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87218" w:rsidRDefault="00521A03" w:rsidP="00CC2CB1">
      <w:pPr>
        <w:jc w:val="center"/>
        <w:rPr>
          <w:b/>
          <w:lang w:val="bg-BG"/>
        </w:rPr>
      </w:pPr>
      <w:r>
        <w:rPr>
          <w:b/>
          <w:noProof/>
        </w:rPr>
        <w:pict>
          <v:shapetype id="_x0000_t202" coordsize="21600,21600" o:spt="202" path="m,l,21600r21600,l21600,xe">
            <v:stroke joinstyle="miter"/>
            <v:path gradientshapeok="t" o:connecttype="rect"/>
          </v:shapetype>
          <v:shape id="Text Box 652" o:spid="_x0000_s2053" type="#_x0000_t202" style="position:absolute;left:0;text-align:left;margin-left:0;margin-top:12.05pt;width:441.75pt;height:409.45pt;z-index:251657728;visibility:visible" wrapcoords="-103 0 -103 21515 21600 21515 21600 0 -10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" stroked="f">
            <v:textbox style="mso-next-textbox:#Text Box 652">
              <w:txbxContent>
                <w:p w:rsidR="00136E35" w:rsidRDefault="00136E35" w:rsidP="00343AB4">
                  <w:pPr>
                    <w:jc w:val="center"/>
                    <w:rPr>
                      <w:lang w:val="sr-Latn-CS"/>
                    </w:rPr>
                  </w:pPr>
                </w:p>
                <w:p w:rsidR="00136E35" w:rsidRDefault="00136E35" w:rsidP="00343AB4">
                  <w:pPr>
                    <w:jc w:val="center"/>
                    <w:rPr>
                      <w:lang w:val="sr-Latn-CS"/>
                    </w:rPr>
                  </w:pPr>
                </w:p>
                <w:p w:rsidR="00136E35" w:rsidRDefault="00136E35" w:rsidP="00343AB4">
                  <w:pPr>
                    <w:jc w:val="center"/>
                    <w:rPr>
                      <w:lang w:val="sr-Latn-CS"/>
                    </w:rPr>
                  </w:pPr>
                </w:p>
                <w:p w:rsidR="00136E35" w:rsidRPr="003E1BC8" w:rsidRDefault="00136E35" w:rsidP="002A75E0">
                  <w:pPr>
                    <w:jc w:val="center"/>
                    <w:rPr>
                      <w:b/>
                      <w:sz w:val="36"/>
                      <w:szCs w:val="36"/>
                      <w:lang w:val="sr-Cyrl-CS"/>
                    </w:rPr>
                  </w:pPr>
                  <w:r w:rsidRPr="003E1BC8">
                    <w:rPr>
                      <w:b/>
                      <w:sz w:val="36"/>
                      <w:szCs w:val="36"/>
                      <w:lang w:val="sr-Cyrl-CS"/>
                    </w:rPr>
                    <w:t>РЕПУБЛИКА СРБИЈА</w:t>
                  </w:r>
                </w:p>
                <w:p w:rsidR="00136E35" w:rsidRPr="003E1BC8" w:rsidRDefault="00136E35" w:rsidP="002A75E0">
                  <w:pPr>
                    <w:jc w:val="center"/>
                    <w:rPr>
                      <w:b/>
                      <w:sz w:val="36"/>
                      <w:szCs w:val="36"/>
                      <w:lang w:val="sr-Cyrl-CS"/>
                    </w:rPr>
                  </w:pPr>
                  <w:r w:rsidRPr="003E1BC8">
                    <w:rPr>
                      <w:b/>
                      <w:sz w:val="36"/>
                      <w:szCs w:val="36"/>
                      <w:lang w:val="sr-Cyrl-CS"/>
                    </w:rPr>
                    <w:t>ПОДУНАВСКИ ОКРУГ</w:t>
                  </w:r>
                </w:p>
                <w:p w:rsidR="00136E35" w:rsidRPr="00503992" w:rsidRDefault="00136E35" w:rsidP="002A75E0">
                  <w:pPr>
                    <w:jc w:val="center"/>
                    <w:rPr>
                      <w:b/>
                      <w:sz w:val="36"/>
                      <w:szCs w:val="36"/>
                      <w:lang w:val="sr-Latn-CS"/>
                    </w:rPr>
                  </w:pPr>
                  <w:r w:rsidRPr="003E1BC8">
                    <w:rPr>
                      <w:b/>
                      <w:sz w:val="36"/>
                      <w:szCs w:val="36"/>
                      <w:lang w:val="sr-Cyrl-CS"/>
                    </w:rPr>
                    <w:t>Г Р А Д</w:t>
                  </w:r>
                  <w:r w:rsidRPr="00503992">
                    <w:rPr>
                      <w:b/>
                      <w:sz w:val="36"/>
                      <w:szCs w:val="36"/>
                      <w:lang w:val="sr-Latn-CS"/>
                    </w:rPr>
                    <w:t xml:space="preserve">   С М Е Д Е Р Е В О</w:t>
                  </w:r>
                </w:p>
                <w:p w:rsidR="00136E35" w:rsidRDefault="00136E35" w:rsidP="007F0E4B">
                  <w:pPr>
                    <w:rPr>
                      <w:rFonts w:ascii="Arial" w:hAnsi="Arial" w:cs="Arial"/>
                      <w:b/>
                      <w:sz w:val="36"/>
                      <w:szCs w:val="36"/>
                      <w:lang w:val="sr-Cyrl-CS"/>
                    </w:rPr>
                  </w:pPr>
                </w:p>
                <w:p w:rsidR="00136E35" w:rsidRPr="008E0A41" w:rsidRDefault="00136E35" w:rsidP="007F0E4B">
                  <w:pPr>
                    <w:rPr>
                      <w:sz w:val="36"/>
                      <w:szCs w:val="36"/>
                    </w:rPr>
                  </w:pPr>
                  <w:r>
                    <w:rPr>
                      <w:rFonts w:ascii="Arial" w:hAnsi="Arial" w:cs="Arial"/>
                      <w:b/>
                      <w:sz w:val="36"/>
                      <w:szCs w:val="36"/>
                      <w:lang w:val="sr-Cyrl-CS"/>
                    </w:rPr>
                    <w:tab/>
                  </w:r>
                  <w:r>
                    <w:rPr>
                      <w:rFonts w:ascii="Arial" w:hAnsi="Arial" w:cs="Arial"/>
                      <w:b/>
                      <w:sz w:val="36"/>
                      <w:szCs w:val="36"/>
                      <w:lang w:val="sr-Cyrl-CS"/>
                    </w:rPr>
                    <w:tab/>
                  </w:r>
                  <w:r>
                    <w:rPr>
                      <w:rFonts w:ascii="Arial" w:hAnsi="Arial" w:cs="Arial"/>
                      <w:b/>
                      <w:sz w:val="36"/>
                      <w:szCs w:val="36"/>
                      <w:lang w:val="sr-Cyrl-CS"/>
                    </w:rPr>
                    <w:tab/>
                  </w:r>
                  <w:r>
                    <w:rPr>
                      <w:noProof/>
                    </w:rPr>
                    <w:drawing>
                      <wp:inline distT="0" distB="0" distL="0" distR="0">
                        <wp:extent cx="3076575" cy="31242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srcRect/>
                                <a:stretch>
                                  <a:fillRect/>
                                </a:stretch>
                              </pic:blipFill>
                              <pic:spPr bwMode="auto">
                                <a:xfrm>
                                  <a:off x="0" y="0"/>
                                  <a:ext cx="3076575" cy="3124200"/>
                                </a:xfrm>
                                <a:prstGeom prst="rect">
                                  <a:avLst/>
                                </a:prstGeom>
                                <a:noFill/>
                                <a:ln w="9525">
                                  <a:noFill/>
                                  <a:miter lim="800000"/>
                                  <a:headEnd/>
                                  <a:tailEnd/>
                                </a:ln>
                              </pic:spPr>
                            </pic:pic>
                          </a:graphicData>
                        </a:graphic>
                      </wp:inline>
                    </w:drawing>
                  </w:r>
                </w:p>
              </w:txbxContent>
            </v:textbox>
            <w10:wrap type="through"/>
          </v:shape>
        </w:pict>
      </w:r>
    </w:p>
    <w:p w:rsidR="00CC2CB1" w:rsidRPr="00AF2879" w:rsidRDefault="008F3960" w:rsidP="00CC2CB1">
      <w:pPr>
        <w:jc w:val="center"/>
        <w:rPr>
          <w:b/>
          <w:lang w:val="bg-BG"/>
        </w:rPr>
      </w:pPr>
      <w:r>
        <w:rPr>
          <w:b/>
          <w:u w:val="single"/>
          <w:lang w:val="bg-BG"/>
        </w:rPr>
        <w:t>НАЦРТ</w:t>
      </w:r>
      <w:r w:rsidR="0097383F" w:rsidRPr="00AF2879">
        <w:rPr>
          <w:b/>
          <w:lang w:val="bg-BG"/>
        </w:rPr>
        <w:t xml:space="preserve">    </w:t>
      </w:r>
    </w:p>
    <w:p w:rsidR="00CC2CB1" w:rsidRPr="00AF2879" w:rsidRDefault="00CC2CB1" w:rsidP="00CC2CB1">
      <w:pPr>
        <w:jc w:val="center"/>
        <w:rPr>
          <w:b/>
          <w:lang w:val="bg-BG"/>
        </w:rPr>
      </w:pPr>
    </w:p>
    <w:p w:rsidR="00CC2CB1" w:rsidRPr="00AF2879" w:rsidRDefault="00CC2CB1" w:rsidP="00CC2CB1">
      <w:pPr>
        <w:jc w:val="center"/>
        <w:rPr>
          <w:b/>
          <w:lang w:val="bg-BG"/>
        </w:rPr>
      </w:pPr>
    </w:p>
    <w:p w:rsidR="00CC2CB1" w:rsidRPr="00AF2879" w:rsidRDefault="00CC2CB1" w:rsidP="00CF1B9B">
      <w:pPr>
        <w:tabs>
          <w:tab w:val="left" w:pos="2400"/>
        </w:tabs>
        <w:rPr>
          <w:b/>
          <w:lang w:val="bg-BG"/>
        </w:rPr>
      </w:pPr>
      <w:r w:rsidRPr="00AF2879">
        <w:rPr>
          <w:b/>
          <w:lang w:val="bg-BG"/>
        </w:rPr>
        <w:tab/>
      </w: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8F3960" w:rsidRPr="00503992" w:rsidRDefault="008F3960" w:rsidP="007F0E4B">
      <w:pPr>
        <w:jc w:val="center"/>
        <w:outlineLvl w:val="0"/>
        <w:rPr>
          <w:b/>
          <w:color w:val="808080"/>
          <w:sz w:val="32"/>
          <w:szCs w:val="32"/>
          <w:lang w:val="bg-BG"/>
        </w:rPr>
      </w:pPr>
    </w:p>
    <w:p w:rsidR="007F0E4B" w:rsidRPr="007F0E4B" w:rsidRDefault="008F3960" w:rsidP="007F0E4B">
      <w:pPr>
        <w:jc w:val="center"/>
        <w:outlineLvl w:val="0"/>
        <w:rPr>
          <w:b/>
          <w:color w:val="808080"/>
          <w:sz w:val="32"/>
          <w:szCs w:val="32"/>
          <w:lang w:val="sr-Cyrl-CS"/>
        </w:rPr>
      </w:pPr>
      <w:r w:rsidRPr="00503992">
        <w:rPr>
          <w:b/>
          <w:color w:val="808080"/>
          <w:sz w:val="32"/>
          <w:szCs w:val="32"/>
          <w:lang w:val="bg-BG"/>
        </w:rPr>
        <w:t xml:space="preserve">ПЛАН </w:t>
      </w:r>
      <w:r w:rsidR="007F0E4B" w:rsidRPr="00503992">
        <w:rPr>
          <w:b/>
          <w:color w:val="808080"/>
          <w:sz w:val="32"/>
          <w:szCs w:val="32"/>
          <w:lang w:val="bg-BG"/>
        </w:rPr>
        <w:t>ЈАВНОГ ЗДРАВЉА</w:t>
      </w:r>
      <w:r w:rsidR="007F0E4B">
        <w:rPr>
          <w:b/>
          <w:color w:val="808080"/>
          <w:sz w:val="32"/>
          <w:szCs w:val="32"/>
          <w:lang w:val="sr-Cyrl-CS"/>
        </w:rPr>
        <w:t xml:space="preserve"> ГРАД</w:t>
      </w:r>
      <w:r w:rsidR="007B6E06">
        <w:rPr>
          <w:b/>
          <w:color w:val="808080"/>
          <w:sz w:val="32"/>
          <w:szCs w:val="32"/>
          <w:lang w:val="sr-Cyrl-CS"/>
        </w:rPr>
        <w:t>А</w:t>
      </w:r>
      <w:r w:rsidR="002A75E0">
        <w:rPr>
          <w:b/>
          <w:color w:val="808080"/>
          <w:sz w:val="32"/>
          <w:szCs w:val="32"/>
          <w:lang w:val="sr-Cyrl-CS"/>
        </w:rPr>
        <w:t xml:space="preserve"> СМЕДЕРЕВА</w:t>
      </w:r>
    </w:p>
    <w:p w:rsidR="00CC2CB1" w:rsidRPr="003E1BC8" w:rsidRDefault="00187663" w:rsidP="007F0E4B">
      <w:pPr>
        <w:jc w:val="center"/>
        <w:rPr>
          <w:b/>
          <w:sz w:val="32"/>
          <w:szCs w:val="32"/>
          <w:lang w:val="bg-BG"/>
        </w:rPr>
      </w:pPr>
      <w:r>
        <w:rPr>
          <w:b/>
          <w:sz w:val="32"/>
          <w:szCs w:val="32"/>
          <w:lang w:val="bg-BG"/>
        </w:rPr>
        <w:t xml:space="preserve"> </w:t>
      </w:r>
      <w:r w:rsidR="007F0E4B" w:rsidRPr="003E1BC8">
        <w:rPr>
          <w:b/>
          <w:sz w:val="32"/>
          <w:szCs w:val="32"/>
          <w:lang w:val="bg-BG"/>
        </w:rPr>
        <w:t>20</w:t>
      </w:r>
      <w:r w:rsidR="007B6E06" w:rsidRPr="003E1BC8">
        <w:rPr>
          <w:b/>
          <w:sz w:val="32"/>
          <w:szCs w:val="32"/>
          <w:lang w:val="bg-BG"/>
        </w:rPr>
        <w:t>2</w:t>
      </w:r>
      <w:r w:rsidR="009416C7" w:rsidRPr="00503992">
        <w:rPr>
          <w:b/>
          <w:sz w:val="32"/>
          <w:szCs w:val="32"/>
          <w:lang w:val="bg-BG"/>
        </w:rPr>
        <w:t>4</w:t>
      </w:r>
      <w:r>
        <w:rPr>
          <w:b/>
          <w:sz w:val="32"/>
          <w:szCs w:val="32"/>
          <w:lang w:val="bg-BG"/>
        </w:rPr>
        <w:t xml:space="preserve"> - </w:t>
      </w:r>
      <w:r w:rsidR="007F0E4B" w:rsidRPr="003E1BC8">
        <w:rPr>
          <w:b/>
          <w:sz w:val="32"/>
          <w:szCs w:val="32"/>
          <w:lang w:val="bg-BG"/>
        </w:rPr>
        <w:t>20</w:t>
      </w:r>
      <w:r w:rsidR="007F0E4B" w:rsidRPr="00503992">
        <w:rPr>
          <w:b/>
          <w:sz w:val="32"/>
          <w:szCs w:val="32"/>
          <w:lang w:val="bg-BG"/>
        </w:rPr>
        <w:t>2</w:t>
      </w:r>
      <w:r w:rsidR="0009726E" w:rsidRPr="003E1BC8">
        <w:rPr>
          <w:b/>
          <w:sz w:val="32"/>
          <w:szCs w:val="32"/>
          <w:lang w:val="sr-Cyrl-CS"/>
        </w:rPr>
        <w:t>8</w:t>
      </w:r>
      <w:r>
        <w:rPr>
          <w:b/>
          <w:sz w:val="32"/>
          <w:szCs w:val="32"/>
          <w:lang w:val="sr-Cyrl-CS"/>
        </w:rPr>
        <w:t>. године</w:t>
      </w:r>
    </w:p>
    <w:p w:rsidR="00CC2CB1" w:rsidRPr="00AF2879" w:rsidRDefault="00CC2CB1" w:rsidP="00CC2CB1">
      <w:pPr>
        <w:jc w:val="center"/>
        <w:rPr>
          <w:b/>
          <w:lang w:val="bg-BG"/>
        </w:rPr>
      </w:pPr>
    </w:p>
    <w:p w:rsidR="00CC2CB1" w:rsidRDefault="00CC2CB1" w:rsidP="00CC2CB1">
      <w:pPr>
        <w:jc w:val="center"/>
        <w:rPr>
          <w:b/>
          <w:lang w:val="bg-BG"/>
        </w:rPr>
      </w:pPr>
    </w:p>
    <w:p w:rsidR="008E0A41" w:rsidRDefault="008E0A41" w:rsidP="00CC2CB1">
      <w:pPr>
        <w:jc w:val="center"/>
        <w:rPr>
          <w:b/>
          <w:lang w:val="bg-BG"/>
        </w:rPr>
      </w:pPr>
    </w:p>
    <w:p w:rsidR="008E0A41" w:rsidRDefault="008E0A41" w:rsidP="00CC2CB1">
      <w:pPr>
        <w:jc w:val="center"/>
        <w:rPr>
          <w:b/>
          <w:lang w:val="bg-BG"/>
        </w:rPr>
      </w:pPr>
    </w:p>
    <w:p w:rsidR="008E0A41" w:rsidRDefault="008E0A41" w:rsidP="00CC2CB1">
      <w:pPr>
        <w:jc w:val="center"/>
        <w:rPr>
          <w:b/>
          <w:lang w:val="bg-BG"/>
        </w:rPr>
      </w:pPr>
    </w:p>
    <w:p w:rsidR="008E0A41" w:rsidRDefault="008E0A41" w:rsidP="00CC2CB1">
      <w:pPr>
        <w:jc w:val="center"/>
        <w:rPr>
          <w:b/>
          <w:lang w:val="bg-BG"/>
        </w:rPr>
      </w:pPr>
    </w:p>
    <w:p w:rsidR="008E0A41" w:rsidRDefault="008E0A41" w:rsidP="00CC2CB1">
      <w:pPr>
        <w:jc w:val="center"/>
        <w:rPr>
          <w:b/>
          <w:lang w:val="bg-BG"/>
        </w:rPr>
      </w:pPr>
    </w:p>
    <w:p w:rsidR="008E0A41" w:rsidRDefault="008E0A41" w:rsidP="00CC2CB1">
      <w:pPr>
        <w:jc w:val="center"/>
        <w:rPr>
          <w:b/>
          <w:lang w:val="bg-BG"/>
        </w:rPr>
      </w:pPr>
    </w:p>
    <w:p w:rsidR="008E0A41" w:rsidRDefault="008E0A41" w:rsidP="00CC2CB1">
      <w:pPr>
        <w:jc w:val="center"/>
        <w:rPr>
          <w:b/>
          <w:lang w:val="bg-BG"/>
        </w:rPr>
      </w:pPr>
    </w:p>
    <w:p w:rsidR="008E0A41" w:rsidRDefault="008E0A41" w:rsidP="00CC2CB1">
      <w:pPr>
        <w:jc w:val="center"/>
        <w:rPr>
          <w:b/>
          <w:lang w:val="bg-BG"/>
        </w:rPr>
      </w:pPr>
    </w:p>
    <w:p w:rsidR="008E0A41" w:rsidRPr="00503992" w:rsidRDefault="008E0A41" w:rsidP="00CC2CB1">
      <w:pPr>
        <w:jc w:val="center"/>
        <w:rPr>
          <w:b/>
          <w:lang w:val="bg-BG"/>
        </w:rPr>
      </w:pPr>
    </w:p>
    <w:p w:rsidR="007506B9" w:rsidRPr="00503992" w:rsidRDefault="007506B9" w:rsidP="00CC2CB1">
      <w:pPr>
        <w:jc w:val="center"/>
        <w:rPr>
          <w:b/>
          <w:lang w:val="bg-BG"/>
        </w:rPr>
      </w:pPr>
    </w:p>
    <w:p w:rsidR="008E0A41" w:rsidRDefault="008E0A41" w:rsidP="00CC2CB1">
      <w:pPr>
        <w:jc w:val="center"/>
        <w:rPr>
          <w:b/>
          <w:lang w:val="bg-BG"/>
        </w:rPr>
      </w:pPr>
    </w:p>
    <w:p w:rsidR="003E1BC8" w:rsidRDefault="003E1BC8" w:rsidP="00CC2CB1">
      <w:pPr>
        <w:jc w:val="center"/>
        <w:rPr>
          <w:b/>
          <w:lang w:val="bg-BG"/>
        </w:rPr>
      </w:pPr>
    </w:p>
    <w:p w:rsidR="0029036D" w:rsidRPr="00AF2879" w:rsidRDefault="0029036D" w:rsidP="00121669">
      <w:pPr>
        <w:outlineLvl w:val="0"/>
        <w:rPr>
          <w:b/>
          <w:lang w:val="bg-BG"/>
        </w:rPr>
      </w:pPr>
      <w:bookmarkStart w:id="0" w:name="OLE_LINK2"/>
      <w:r w:rsidRPr="00AF2879">
        <w:rPr>
          <w:b/>
          <w:lang w:val="bg-BG"/>
        </w:rPr>
        <w:tab/>
      </w:r>
      <w:r w:rsidRPr="00AF2879">
        <w:rPr>
          <w:b/>
          <w:lang w:val="bg-BG"/>
        </w:rPr>
        <w:tab/>
      </w:r>
      <w:r w:rsidRPr="00AF2879">
        <w:rPr>
          <w:b/>
          <w:lang w:val="bg-BG"/>
        </w:rPr>
        <w:tab/>
      </w:r>
      <w:r w:rsidRPr="00AF2879">
        <w:rPr>
          <w:b/>
          <w:lang w:val="bg-BG"/>
        </w:rPr>
        <w:tab/>
      </w:r>
      <w:r w:rsidRPr="00AF2879">
        <w:rPr>
          <w:b/>
          <w:lang w:val="bg-BG"/>
        </w:rPr>
        <w:tab/>
        <w:t xml:space="preserve"> </w:t>
      </w:r>
    </w:p>
    <w:p w:rsidR="0086554B" w:rsidRPr="00AF2879" w:rsidRDefault="0086554B" w:rsidP="002A4595">
      <w:pPr>
        <w:spacing w:line="276" w:lineRule="auto"/>
        <w:rPr>
          <w:lang w:val="bg-BG"/>
        </w:rPr>
      </w:pPr>
    </w:p>
    <w:p w:rsidR="00AF51BB" w:rsidRPr="00503992" w:rsidRDefault="00AF51BB" w:rsidP="00AF51BB">
      <w:pPr>
        <w:outlineLvl w:val="0"/>
        <w:rPr>
          <w:b/>
          <w:lang w:val="bg-BG"/>
        </w:rPr>
      </w:pPr>
      <w:r w:rsidRPr="003122F2">
        <w:rPr>
          <w:b/>
          <w:lang w:val="bg-BG"/>
        </w:rPr>
        <w:lastRenderedPageBreak/>
        <w:tab/>
      </w:r>
      <w:r w:rsidRPr="003122F2">
        <w:rPr>
          <w:b/>
          <w:lang w:val="bg-BG"/>
        </w:rPr>
        <w:tab/>
      </w:r>
      <w:r w:rsidRPr="003122F2">
        <w:rPr>
          <w:b/>
          <w:lang w:val="bg-BG"/>
        </w:rPr>
        <w:tab/>
      </w:r>
      <w:r w:rsidRPr="003122F2">
        <w:rPr>
          <w:b/>
          <w:lang w:val="bg-BG"/>
        </w:rPr>
        <w:tab/>
      </w:r>
      <w:r w:rsidRPr="003122F2">
        <w:rPr>
          <w:b/>
          <w:lang w:val="bg-BG"/>
        </w:rPr>
        <w:tab/>
        <w:t xml:space="preserve">С А Д Р Ж А Ј </w:t>
      </w:r>
    </w:p>
    <w:p w:rsidR="007506B9" w:rsidRPr="00503992" w:rsidRDefault="007506B9" w:rsidP="00AF51BB">
      <w:pPr>
        <w:outlineLvl w:val="0"/>
        <w:rPr>
          <w:b/>
          <w:lang w:val="bg-BG"/>
        </w:rPr>
      </w:pPr>
    </w:p>
    <w:p w:rsidR="007506B9" w:rsidRPr="00503992" w:rsidRDefault="007506B9" w:rsidP="00AF51BB">
      <w:pPr>
        <w:outlineLvl w:val="0"/>
        <w:rPr>
          <w:b/>
          <w:lang w:val="bg-BG"/>
        </w:rPr>
      </w:pPr>
    </w:p>
    <w:p w:rsidR="00AF51BB" w:rsidRPr="00503992" w:rsidRDefault="00AF51BB" w:rsidP="00AF51BB">
      <w:pPr>
        <w:outlineLvl w:val="0"/>
        <w:rPr>
          <w:lang w:val="bg-BG"/>
        </w:rPr>
      </w:pPr>
      <w:r w:rsidRPr="00B16DCB">
        <w:rPr>
          <w:lang w:val="bg-BG"/>
        </w:rPr>
        <w:t>Увод</w:t>
      </w:r>
      <w:r w:rsidR="00B16DCB" w:rsidRPr="00B16DCB">
        <w:rPr>
          <w:lang w:val="bg-BG"/>
        </w:rPr>
        <w:t>на реч градоначелника</w:t>
      </w:r>
      <w:r w:rsidR="005D004B" w:rsidRPr="00503992">
        <w:rPr>
          <w:lang w:val="bg-BG"/>
        </w:rPr>
        <w:t xml:space="preserve"> ...................................................................................................................5</w:t>
      </w:r>
    </w:p>
    <w:p w:rsidR="00B16DCB" w:rsidRPr="00503992" w:rsidRDefault="00B16DCB" w:rsidP="005D004B">
      <w:pPr>
        <w:jc w:val="both"/>
        <w:outlineLvl w:val="0"/>
        <w:rPr>
          <w:b/>
          <w:lang w:val="bg-BG"/>
        </w:rPr>
      </w:pPr>
      <w:r w:rsidRPr="00B16DCB">
        <w:rPr>
          <w:b/>
          <w:lang w:val="bg-BG"/>
        </w:rPr>
        <w:t>УВОД</w:t>
      </w:r>
      <w:r w:rsidR="005D004B" w:rsidRPr="00503992">
        <w:rPr>
          <w:b/>
          <w:lang w:val="bg-BG"/>
        </w:rPr>
        <w:t xml:space="preserve"> .......................................................................................................................................................6</w:t>
      </w:r>
    </w:p>
    <w:p w:rsidR="00AF51BB" w:rsidRPr="003122F2" w:rsidRDefault="00AF51BB" w:rsidP="005D004B">
      <w:pPr>
        <w:pStyle w:val="NoSpacing"/>
        <w:jc w:val="both"/>
      </w:pPr>
      <w:r w:rsidRPr="003122F2">
        <w:t>Плански документи, правни и институционални</w:t>
      </w:r>
      <w:r w:rsidR="005D004B">
        <w:t>...............................................................................6</w:t>
      </w:r>
    </w:p>
    <w:p w:rsidR="00AF51BB" w:rsidRPr="003122F2" w:rsidRDefault="00AF51BB" w:rsidP="005D004B">
      <w:pPr>
        <w:pStyle w:val="NoSpacing"/>
        <w:jc w:val="both"/>
      </w:pPr>
      <w:r w:rsidRPr="003122F2">
        <w:t>оквир битан за План јавног здравља</w:t>
      </w:r>
    </w:p>
    <w:p w:rsidR="00AF51BB" w:rsidRPr="003122F2" w:rsidRDefault="00AF51BB" w:rsidP="005D004B">
      <w:pPr>
        <w:pStyle w:val="NoSpacing"/>
        <w:jc w:val="both"/>
      </w:pPr>
    </w:p>
    <w:p w:rsidR="00AF51BB" w:rsidRPr="00503992" w:rsidRDefault="00AF51BB" w:rsidP="005D004B">
      <w:pPr>
        <w:tabs>
          <w:tab w:val="left" w:pos="720"/>
        </w:tabs>
        <w:spacing w:line="276" w:lineRule="auto"/>
        <w:jc w:val="both"/>
        <w:rPr>
          <w:lang w:val="hr-HR"/>
        </w:rPr>
      </w:pPr>
      <w:proofErr w:type="spellStart"/>
      <w:r w:rsidRPr="003122F2">
        <w:t>Савет</w:t>
      </w:r>
      <w:proofErr w:type="spellEnd"/>
      <w:r w:rsidRPr="00503992">
        <w:rPr>
          <w:lang w:val="hr-HR"/>
        </w:rPr>
        <w:t xml:space="preserve"> </w:t>
      </w:r>
      <w:proofErr w:type="spellStart"/>
      <w:r w:rsidRPr="003122F2">
        <w:t>за</w:t>
      </w:r>
      <w:proofErr w:type="spellEnd"/>
      <w:r w:rsidRPr="00503992">
        <w:rPr>
          <w:lang w:val="hr-HR"/>
        </w:rPr>
        <w:t xml:space="preserve"> </w:t>
      </w:r>
      <w:proofErr w:type="spellStart"/>
      <w:r w:rsidRPr="003122F2">
        <w:t>здравље</w:t>
      </w:r>
      <w:proofErr w:type="spellEnd"/>
      <w:r w:rsidR="005D004B" w:rsidRPr="00503992">
        <w:rPr>
          <w:lang w:val="hr-HR"/>
        </w:rPr>
        <w:t xml:space="preserve"> ………………………………………………………………………………………..9</w:t>
      </w:r>
    </w:p>
    <w:p w:rsidR="005D004B" w:rsidRPr="00503992" w:rsidRDefault="00AF51BB" w:rsidP="005D004B">
      <w:pPr>
        <w:tabs>
          <w:tab w:val="left" w:pos="720"/>
        </w:tabs>
        <w:jc w:val="both"/>
        <w:rPr>
          <w:lang w:val="hr-HR"/>
        </w:rPr>
      </w:pPr>
      <w:r w:rsidRPr="003122F2">
        <w:rPr>
          <w:lang w:val="sr-Cyrl-CS"/>
        </w:rPr>
        <w:t>Радна група за израду плана Јавног здравља</w:t>
      </w:r>
      <w:r w:rsidR="005D004B" w:rsidRPr="00503992">
        <w:rPr>
          <w:lang w:val="hr-HR"/>
        </w:rPr>
        <w:t xml:space="preserve"> ......................................................................................11</w:t>
      </w:r>
    </w:p>
    <w:p w:rsidR="00AF51BB" w:rsidRPr="00503992" w:rsidRDefault="00AF51BB" w:rsidP="005D004B">
      <w:pPr>
        <w:tabs>
          <w:tab w:val="left" w:pos="720"/>
        </w:tabs>
        <w:jc w:val="both"/>
        <w:rPr>
          <w:lang w:val="hr-HR"/>
        </w:rPr>
      </w:pPr>
      <w:r w:rsidRPr="003122F2">
        <w:rPr>
          <w:lang w:val="sr-Cyrl-CS"/>
        </w:rPr>
        <w:t>Методологија израде Плана јавног здравља града Смедерева</w:t>
      </w:r>
      <w:r w:rsidR="005D004B" w:rsidRPr="00503992">
        <w:rPr>
          <w:lang w:val="hr-HR"/>
        </w:rPr>
        <w:t xml:space="preserve"> .........................................................12</w:t>
      </w:r>
    </w:p>
    <w:p w:rsidR="00AF51BB" w:rsidRPr="00503992" w:rsidRDefault="00AF51BB" w:rsidP="005D004B">
      <w:pPr>
        <w:tabs>
          <w:tab w:val="left" w:pos="720"/>
        </w:tabs>
        <w:jc w:val="both"/>
        <w:rPr>
          <w:lang w:val="hr-HR"/>
        </w:rPr>
      </w:pPr>
      <w:r w:rsidRPr="003122F2">
        <w:rPr>
          <w:lang w:val="sr-Cyrl-CS"/>
        </w:rPr>
        <w:t>Принципи и вредности</w:t>
      </w:r>
      <w:r w:rsidR="005D004B" w:rsidRPr="00503992">
        <w:rPr>
          <w:lang w:val="hr-HR"/>
        </w:rPr>
        <w:t xml:space="preserve"> .........................................................................................................................13</w:t>
      </w:r>
    </w:p>
    <w:p w:rsidR="00AF51BB" w:rsidRPr="00503992" w:rsidRDefault="00AF51BB" w:rsidP="005D004B">
      <w:pPr>
        <w:tabs>
          <w:tab w:val="left" w:pos="720"/>
        </w:tabs>
        <w:jc w:val="both"/>
        <w:rPr>
          <w:lang w:val="hr-HR"/>
        </w:rPr>
      </w:pPr>
      <w:r w:rsidRPr="003122F2">
        <w:rPr>
          <w:lang w:val="bg-BG"/>
        </w:rPr>
        <w:t>Визија</w:t>
      </w:r>
      <w:r w:rsidR="005D004B" w:rsidRPr="00503992">
        <w:rPr>
          <w:lang w:val="hr-HR"/>
        </w:rPr>
        <w:t xml:space="preserve"> ......................................................................................................................................................14</w:t>
      </w:r>
    </w:p>
    <w:p w:rsidR="00AF51BB" w:rsidRPr="00503992" w:rsidRDefault="00AF51BB" w:rsidP="005D004B">
      <w:pPr>
        <w:tabs>
          <w:tab w:val="left" w:pos="720"/>
        </w:tabs>
        <w:jc w:val="both"/>
        <w:rPr>
          <w:lang w:val="hr-HR"/>
        </w:rPr>
      </w:pPr>
      <w:r w:rsidRPr="003122F2">
        <w:rPr>
          <w:lang w:val="bg-BG"/>
        </w:rPr>
        <w:t>Мисија</w:t>
      </w:r>
      <w:r w:rsidR="005D004B" w:rsidRPr="00503992">
        <w:rPr>
          <w:lang w:val="hr-HR"/>
        </w:rPr>
        <w:t xml:space="preserve"> .....................................................................................................................................................14</w:t>
      </w:r>
    </w:p>
    <w:p w:rsidR="00AF51BB" w:rsidRPr="00503992" w:rsidRDefault="00AF51BB" w:rsidP="005D004B">
      <w:pPr>
        <w:tabs>
          <w:tab w:val="left" w:pos="720"/>
        </w:tabs>
        <w:jc w:val="both"/>
        <w:rPr>
          <w:lang w:val="hr-HR"/>
        </w:rPr>
      </w:pPr>
      <w:r w:rsidRPr="003122F2">
        <w:rPr>
          <w:lang w:val="bg-BG"/>
        </w:rPr>
        <w:t>Рањиве групе</w:t>
      </w:r>
      <w:r w:rsidR="005D004B" w:rsidRPr="00503992">
        <w:rPr>
          <w:lang w:val="hr-HR"/>
        </w:rPr>
        <w:t xml:space="preserve"> ..........................................................................................................................................16</w:t>
      </w:r>
    </w:p>
    <w:p w:rsidR="00AF51BB" w:rsidRPr="00503992" w:rsidRDefault="00AF51BB" w:rsidP="00AF51BB">
      <w:pPr>
        <w:tabs>
          <w:tab w:val="left" w:pos="720"/>
        </w:tabs>
        <w:rPr>
          <w:lang w:val="hr-HR"/>
        </w:rPr>
      </w:pPr>
      <w:r w:rsidRPr="003122F2">
        <w:rPr>
          <w:lang w:val="bg-BG"/>
        </w:rPr>
        <w:t>Општи циљ</w:t>
      </w:r>
      <w:r w:rsidR="005D004B" w:rsidRPr="00503992">
        <w:rPr>
          <w:lang w:val="hr-HR"/>
        </w:rPr>
        <w:t xml:space="preserve"> ..............................................................................................................</w:t>
      </w:r>
      <w:r w:rsidR="00BF1310" w:rsidRPr="00503992">
        <w:rPr>
          <w:lang w:val="hr-HR"/>
        </w:rPr>
        <w:t>...............................16</w:t>
      </w:r>
    </w:p>
    <w:p w:rsidR="00AF51BB" w:rsidRPr="00503992" w:rsidRDefault="00AF51BB" w:rsidP="00AF51BB">
      <w:pPr>
        <w:tabs>
          <w:tab w:val="left" w:pos="720"/>
        </w:tabs>
        <w:rPr>
          <w:b/>
          <w:bCs/>
          <w:lang w:val="hr-HR"/>
        </w:rPr>
      </w:pPr>
      <w:r w:rsidRPr="003122F2">
        <w:rPr>
          <w:lang w:val="bg-BG"/>
        </w:rPr>
        <w:t>Специфични циљеви</w:t>
      </w:r>
      <w:r w:rsidR="00BF1310" w:rsidRPr="00503992">
        <w:rPr>
          <w:lang w:val="hr-HR"/>
        </w:rPr>
        <w:t>..............................................................................................................................16</w:t>
      </w:r>
    </w:p>
    <w:p w:rsidR="007C5BE3" w:rsidRPr="00503992" w:rsidRDefault="007C5BE3" w:rsidP="00AF51BB">
      <w:pPr>
        <w:tabs>
          <w:tab w:val="left" w:pos="720"/>
        </w:tabs>
        <w:rPr>
          <w:b/>
          <w:lang w:val="hr-HR"/>
        </w:rPr>
      </w:pPr>
    </w:p>
    <w:p w:rsidR="00AF51BB" w:rsidRPr="00503992" w:rsidRDefault="00AF51BB" w:rsidP="00AF51BB">
      <w:pPr>
        <w:tabs>
          <w:tab w:val="left" w:pos="720"/>
        </w:tabs>
        <w:rPr>
          <w:b/>
          <w:lang w:val="hr-HR"/>
        </w:rPr>
      </w:pPr>
      <w:r w:rsidRPr="003122F2">
        <w:rPr>
          <w:b/>
          <w:lang w:val="bg-BG"/>
        </w:rPr>
        <w:t>ЗДРАВСТВЕНИ ПРОФИЛ</w:t>
      </w:r>
      <w:r w:rsidR="00546D59" w:rsidRPr="00503992">
        <w:rPr>
          <w:b/>
          <w:lang w:val="hr-HR"/>
        </w:rPr>
        <w:t xml:space="preserve"> </w:t>
      </w:r>
      <w:r w:rsidRPr="003122F2">
        <w:rPr>
          <w:b/>
          <w:lang w:val="bg-BG"/>
        </w:rPr>
        <w:t>/</w:t>
      </w:r>
      <w:r w:rsidR="00546D59" w:rsidRPr="00503992">
        <w:rPr>
          <w:b/>
          <w:lang w:val="hr-HR"/>
        </w:rPr>
        <w:t xml:space="preserve"> </w:t>
      </w:r>
      <w:r w:rsidRPr="003122F2">
        <w:rPr>
          <w:b/>
          <w:lang w:val="bg-BG"/>
        </w:rPr>
        <w:t>СЛИКА ЗДРАВЉА</w:t>
      </w:r>
      <w:r w:rsidR="00BF1310" w:rsidRPr="00503992">
        <w:rPr>
          <w:b/>
          <w:lang w:val="hr-HR"/>
        </w:rPr>
        <w:t>..........................................................................16</w:t>
      </w:r>
    </w:p>
    <w:p w:rsidR="007C5BE3" w:rsidRPr="00503992" w:rsidRDefault="007C5BE3" w:rsidP="00AF51BB">
      <w:pPr>
        <w:tabs>
          <w:tab w:val="left" w:pos="720"/>
        </w:tabs>
        <w:spacing w:after="200"/>
        <w:rPr>
          <w:b/>
          <w:lang w:val="hr-HR"/>
        </w:rPr>
      </w:pPr>
    </w:p>
    <w:p w:rsidR="00AF51BB" w:rsidRPr="00503992" w:rsidRDefault="00AF51BB" w:rsidP="00AF51BB">
      <w:pPr>
        <w:tabs>
          <w:tab w:val="left" w:pos="720"/>
        </w:tabs>
        <w:spacing w:after="200"/>
        <w:rPr>
          <w:b/>
          <w:lang w:val="hr-HR"/>
        </w:rPr>
      </w:pPr>
      <w:r w:rsidRPr="003122F2">
        <w:rPr>
          <w:b/>
          <w:lang w:val="bg-BG"/>
        </w:rPr>
        <w:t>1.</w:t>
      </w:r>
      <w:r w:rsidR="00061977" w:rsidRPr="00503992">
        <w:rPr>
          <w:b/>
          <w:lang w:val="hr-HR"/>
        </w:rPr>
        <w:t xml:space="preserve"> </w:t>
      </w:r>
      <w:r w:rsidRPr="003122F2">
        <w:rPr>
          <w:b/>
          <w:lang w:val="bg-BG"/>
        </w:rPr>
        <w:t>ПОДАЦИ О ТЕРИТОРИЈИ ГРАДА</w:t>
      </w:r>
      <w:r w:rsidR="00BF1310" w:rsidRPr="00503992">
        <w:rPr>
          <w:b/>
          <w:lang w:val="hr-HR"/>
        </w:rPr>
        <w:t xml:space="preserve"> ............................................................................................16</w:t>
      </w:r>
    </w:p>
    <w:p w:rsidR="00AF51BB" w:rsidRPr="00503992" w:rsidRDefault="00AF51BB" w:rsidP="00AF51BB">
      <w:pPr>
        <w:tabs>
          <w:tab w:val="left" w:pos="720"/>
        </w:tabs>
        <w:rPr>
          <w:lang w:val="hr-HR"/>
        </w:rPr>
      </w:pPr>
      <w:r w:rsidRPr="00503992">
        <w:rPr>
          <w:lang w:val="hr-HR"/>
        </w:rPr>
        <w:t xml:space="preserve">1.1 </w:t>
      </w:r>
      <w:r w:rsidR="00DD450F" w:rsidRPr="00503992">
        <w:rPr>
          <w:lang w:val="hr-HR"/>
        </w:rPr>
        <w:t xml:space="preserve">   </w:t>
      </w:r>
      <w:r w:rsidR="001A72EB" w:rsidRPr="00503992">
        <w:rPr>
          <w:lang w:val="hr-HR"/>
        </w:rPr>
        <w:t xml:space="preserve"> </w:t>
      </w:r>
      <w:r w:rsidR="00DD450F" w:rsidRPr="00503992">
        <w:rPr>
          <w:lang w:val="hr-HR"/>
        </w:rPr>
        <w:t xml:space="preserve"> </w:t>
      </w:r>
      <w:proofErr w:type="spellStart"/>
      <w:r w:rsidRPr="00DD450F">
        <w:t>Историја</w:t>
      </w:r>
      <w:proofErr w:type="spellEnd"/>
      <w:r w:rsidRPr="00503992">
        <w:rPr>
          <w:lang w:val="hr-HR"/>
        </w:rPr>
        <w:t xml:space="preserve">, </w:t>
      </w:r>
      <w:proofErr w:type="spellStart"/>
      <w:r w:rsidRPr="00DD450F">
        <w:t>традиција</w:t>
      </w:r>
      <w:proofErr w:type="spellEnd"/>
      <w:r w:rsidRPr="00503992">
        <w:rPr>
          <w:lang w:val="hr-HR"/>
        </w:rPr>
        <w:t xml:space="preserve"> </w:t>
      </w:r>
      <w:r w:rsidRPr="00DD450F">
        <w:t>и</w:t>
      </w:r>
      <w:r w:rsidRPr="00503992">
        <w:rPr>
          <w:lang w:val="hr-HR"/>
        </w:rPr>
        <w:t xml:space="preserve"> </w:t>
      </w:r>
      <w:proofErr w:type="spellStart"/>
      <w:r w:rsidRPr="00DD450F">
        <w:t>културно</w:t>
      </w:r>
      <w:proofErr w:type="spellEnd"/>
      <w:r w:rsidRPr="00503992">
        <w:rPr>
          <w:lang w:val="hr-HR"/>
        </w:rPr>
        <w:t xml:space="preserve"> </w:t>
      </w:r>
      <w:proofErr w:type="spellStart"/>
      <w:r w:rsidRPr="00DD450F">
        <w:t>наслеђе</w:t>
      </w:r>
      <w:proofErr w:type="spellEnd"/>
      <w:r w:rsidR="00BF1310" w:rsidRPr="00503992">
        <w:rPr>
          <w:lang w:val="hr-HR"/>
        </w:rPr>
        <w:t xml:space="preserve"> ……………………………………………………..16</w:t>
      </w:r>
    </w:p>
    <w:p w:rsidR="00AF51BB" w:rsidRPr="00503992" w:rsidRDefault="00AF51BB" w:rsidP="00AF51BB">
      <w:pPr>
        <w:tabs>
          <w:tab w:val="left" w:pos="720"/>
        </w:tabs>
        <w:rPr>
          <w:bCs/>
          <w:iCs/>
          <w:lang w:val="hr-HR"/>
        </w:rPr>
      </w:pPr>
      <w:r w:rsidRPr="00503992">
        <w:rPr>
          <w:bCs/>
          <w:iCs/>
          <w:lang w:val="hr-HR"/>
        </w:rPr>
        <w:t>1.2.</w:t>
      </w:r>
      <w:r w:rsidR="00DD450F" w:rsidRPr="00503992">
        <w:rPr>
          <w:bCs/>
          <w:iCs/>
          <w:lang w:val="hr-HR"/>
        </w:rPr>
        <w:t xml:space="preserve">    </w:t>
      </w:r>
      <w:r w:rsidR="001A72EB" w:rsidRPr="00503992">
        <w:rPr>
          <w:bCs/>
          <w:iCs/>
          <w:lang w:val="hr-HR"/>
        </w:rPr>
        <w:t xml:space="preserve"> </w:t>
      </w:r>
      <w:proofErr w:type="spellStart"/>
      <w:r w:rsidRPr="00DD450F">
        <w:rPr>
          <w:bCs/>
          <w:iCs/>
        </w:rPr>
        <w:t>Опис</w:t>
      </w:r>
      <w:proofErr w:type="spellEnd"/>
      <w:r w:rsidRPr="00503992">
        <w:rPr>
          <w:bCs/>
          <w:iCs/>
          <w:lang w:val="hr-HR"/>
        </w:rPr>
        <w:t xml:space="preserve"> </w:t>
      </w:r>
      <w:r w:rsidRPr="00DD450F">
        <w:rPr>
          <w:bCs/>
          <w:iCs/>
        </w:rPr>
        <w:t>и</w:t>
      </w:r>
      <w:r w:rsidRPr="00503992">
        <w:rPr>
          <w:bCs/>
          <w:iCs/>
          <w:lang w:val="hr-HR"/>
        </w:rPr>
        <w:t xml:space="preserve"> </w:t>
      </w:r>
      <w:proofErr w:type="spellStart"/>
      <w:r w:rsidRPr="00DD450F">
        <w:rPr>
          <w:bCs/>
          <w:iCs/>
        </w:rPr>
        <w:t>географске</w:t>
      </w:r>
      <w:proofErr w:type="spellEnd"/>
      <w:r w:rsidRPr="00503992">
        <w:rPr>
          <w:bCs/>
          <w:iCs/>
          <w:lang w:val="hr-HR"/>
        </w:rPr>
        <w:t xml:space="preserve"> </w:t>
      </w:r>
      <w:proofErr w:type="spellStart"/>
      <w:r w:rsidRPr="00DD450F">
        <w:rPr>
          <w:bCs/>
          <w:iCs/>
        </w:rPr>
        <w:t>карактеристике</w:t>
      </w:r>
      <w:proofErr w:type="spellEnd"/>
      <w:r w:rsidR="00BF1310" w:rsidRPr="00503992">
        <w:rPr>
          <w:bCs/>
          <w:iCs/>
          <w:lang w:val="hr-HR"/>
        </w:rPr>
        <w:t>……………………………………………………………17</w:t>
      </w:r>
    </w:p>
    <w:p w:rsidR="00BF1310" w:rsidRPr="00503992" w:rsidRDefault="00AF51BB" w:rsidP="00BF1310">
      <w:pPr>
        <w:tabs>
          <w:tab w:val="left" w:pos="720"/>
        </w:tabs>
        <w:rPr>
          <w:bCs/>
          <w:lang w:val="hr-HR"/>
        </w:rPr>
      </w:pPr>
      <w:r w:rsidRPr="00503992">
        <w:rPr>
          <w:bCs/>
          <w:lang w:val="hr-HR"/>
        </w:rPr>
        <w:t>1.2.1.</w:t>
      </w:r>
      <w:r w:rsidR="00DD450F" w:rsidRPr="00503992">
        <w:rPr>
          <w:bCs/>
          <w:lang w:val="hr-HR"/>
        </w:rPr>
        <w:t xml:space="preserve"> </w:t>
      </w:r>
      <w:r w:rsidRPr="00503992">
        <w:rPr>
          <w:bCs/>
          <w:lang w:val="hr-HR"/>
        </w:rPr>
        <w:t xml:space="preserve"> </w:t>
      </w:r>
      <w:r w:rsidRPr="00DD450F">
        <w:rPr>
          <w:bCs/>
          <w:lang w:val="ru-RU"/>
        </w:rPr>
        <w:t>Географск</w:t>
      </w:r>
      <w:r w:rsidRPr="00DD450F">
        <w:rPr>
          <w:bCs/>
        </w:rPr>
        <w:t>и</w:t>
      </w:r>
      <w:r w:rsidRPr="00503992">
        <w:rPr>
          <w:bCs/>
          <w:lang w:val="hr-HR"/>
        </w:rPr>
        <w:t xml:space="preserve"> </w:t>
      </w:r>
      <w:proofErr w:type="spellStart"/>
      <w:r w:rsidRPr="00DD450F">
        <w:rPr>
          <w:bCs/>
        </w:rPr>
        <w:t>положај</w:t>
      </w:r>
      <w:proofErr w:type="spellEnd"/>
      <w:r w:rsidR="00BF1310" w:rsidRPr="00503992">
        <w:rPr>
          <w:bCs/>
          <w:lang w:val="hr-HR"/>
        </w:rPr>
        <w:t xml:space="preserve"> …………………………………………………………………………...17</w:t>
      </w:r>
    </w:p>
    <w:p w:rsidR="00BF1310" w:rsidRPr="001A72EB" w:rsidRDefault="00AF51BB" w:rsidP="00BF1310">
      <w:pPr>
        <w:tabs>
          <w:tab w:val="left" w:pos="720"/>
        </w:tabs>
        <w:rPr>
          <w:spacing w:val="-2"/>
        </w:rPr>
      </w:pPr>
      <w:r w:rsidRPr="00DD450F">
        <w:rPr>
          <w:spacing w:val="-2"/>
          <w:lang w:val="sr-Cyrl-CS"/>
        </w:rPr>
        <w:t>1.2.2</w:t>
      </w:r>
      <w:r w:rsidR="00DD450F">
        <w:rPr>
          <w:spacing w:val="-2"/>
          <w:lang w:val="sr-Cyrl-CS"/>
        </w:rPr>
        <w:t xml:space="preserve">   </w:t>
      </w:r>
      <w:r w:rsidRPr="00DD450F">
        <w:rPr>
          <w:spacing w:val="-2"/>
          <w:lang w:val="sr-Cyrl-CS"/>
        </w:rPr>
        <w:t xml:space="preserve"> Рељеф</w:t>
      </w:r>
      <w:r w:rsidR="001A72EB">
        <w:rPr>
          <w:spacing w:val="-2"/>
        </w:rPr>
        <w:t xml:space="preserve"> ..............................................................................................................................................17</w:t>
      </w:r>
    </w:p>
    <w:p w:rsidR="00AF51BB" w:rsidRDefault="00AF51BB" w:rsidP="00BF1310">
      <w:pPr>
        <w:tabs>
          <w:tab w:val="left" w:pos="720"/>
        </w:tabs>
      </w:pPr>
      <w:r w:rsidRPr="00DD450F">
        <w:rPr>
          <w:lang w:val="ru-RU"/>
        </w:rPr>
        <w:t>1.2.</w:t>
      </w:r>
      <w:r w:rsidRPr="00DD450F">
        <w:t xml:space="preserve">3 </w:t>
      </w:r>
      <w:r w:rsidR="00DD450F">
        <w:t xml:space="preserve">   </w:t>
      </w:r>
      <w:r w:rsidRPr="00DD450F">
        <w:rPr>
          <w:lang w:val="ru-RU"/>
        </w:rPr>
        <w:t>Климатске карактеристике</w:t>
      </w:r>
      <w:r w:rsidR="001A72EB">
        <w:t xml:space="preserve"> .......................................................................................................18</w:t>
      </w:r>
    </w:p>
    <w:p w:rsidR="00AF51BB" w:rsidRPr="001A72EB" w:rsidRDefault="001A72EB" w:rsidP="001A72EB">
      <w:pPr>
        <w:pStyle w:val="ListParagraph"/>
        <w:numPr>
          <w:ilvl w:val="2"/>
          <w:numId w:val="27"/>
        </w:numPr>
        <w:tabs>
          <w:tab w:val="left" w:pos="0"/>
          <w:tab w:val="left" w:pos="90"/>
        </w:tabs>
        <w:ind w:left="0" w:firstLine="0"/>
        <w:rPr>
          <w:rFonts w:ascii="Times New Roman" w:hAnsi="Times New Roman"/>
          <w:sz w:val="24"/>
          <w:szCs w:val="24"/>
        </w:rPr>
      </w:pPr>
      <w:proofErr w:type="spellStart"/>
      <w:r w:rsidRPr="00DD450F">
        <w:rPr>
          <w:rFonts w:ascii="Times New Roman" w:hAnsi="Times New Roman"/>
          <w:sz w:val="24"/>
          <w:szCs w:val="24"/>
        </w:rPr>
        <w:t>Хидрографија</w:t>
      </w:r>
      <w:proofErr w:type="spellEnd"/>
      <w:r>
        <w:rPr>
          <w:rFonts w:ascii="Times New Roman" w:hAnsi="Times New Roman"/>
          <w:sz w:val="24"/>
          <w:szCs w:val="24"/>
        </w:rPr>
        <w:t xml:space="preserve"> ………………………………………………………………………………….19</w:t>
      </w:r>
      <w:r>
        <w:t xml:space="preserve"> </w:t>
      </w:r>
      <w:r w:rsidRPr="001A72EB">
        <w:rPr>
          <w:rFonts w:ascii="Times New Roman" w:hAnsi="Times New Roman"/>
          <w:sz w:val="24"/>
          <w:szCs w:val="24"/>
        </w:rPr>
        <w:t>1.2.5</w:t>
      </w:r>
      <w:r>
        <w:t xml:space="preserve">     </w:t>
      </w:r>
      <w:proofErr w:type="spellStart"/>
      <w:r w:rsidRPr="001A72EB">
        <w:rPr>
          <w:rFonts w:ascii="Times New Roman" w:hAnsi="Times New Roman"/>
          <w:sz w:val="24"/>
          <w:szCs w:val="24"/>
        </w:rPr>
        <w:t>Шуме</w:t>
      </w:r>
      <w:proofErr w:type="spellEnd"/>
      <w:r>
        <w:rPr>
          <w:rFonts w:ascii="Times New Roman" w:hAnsi="Times New Roman"/>
          <w:sz w:val="24"/>
          <w:szCs w:val="24"/>
        </w:rPr>
        <w:t xml:space="preserve"> </w:t>
      </w:r>
      <w:proofErr w:type="spellStart"/>
      <w:r>
        <w:rPr>
          <w:rFonts w:ascii="Times New Roman" w:hAnsi="Times New Roman"/>
          <w:sz w:val="24"/>
          <w:szCs w:val="24"/>
        </w:rPr>
        <w:t>шумско</w:t>
      </w:r>
      <w:proofErr w:type="spellEnd"/>
      <w:r>
        <w:rPr>
          <w:rFonts w:ascii="Times New Roman" w:hAnsi="Times New Roman"/>
          <w:sz w:val="24"/>
          <w:szCs w:val="24"/>
        </w:rPr>
        <w:t xml:space="preserve"> </w:t>
      </w:r>
      <w:proofErr w:type="spellStart"/>
      <w:r>
        <w:rPr>
          <w:rFonts w:ascii="Times New Roman" w:hAnsi="Times New Roman"/>
          <w:sz w:val="24"/>
          <w:szCs w:val="24"/>
        </w:rPr>
        <w:t>земљиште</w:t>
      </w:r>
      <w:proofErr w:type="spellEnd"/>
      <w:r w:rsidRPr="001A72EB">
        <w:rPr>
          <w:rFonts w:ascii="Times New Roman" w:hAnsi="Times New Roman"/>
          <w:sz w:val="24"/>
          <w:szCs w:val="24"/>
        </w:rPr>
        <w:t xml:space="preserve"> </w:t>
      </w:r>
      <w:r>
        <w:rPr>
          <w:rFonts w:ascii="Times New Roman" w:hAnsi="Times New Roman"/>
          <w:sz w:val="24"/>
          <w:szCs w:val="24"/>
        </w:rPr>
        <w:t>........................................</w:t>
      </w:r>
      <w:r w:rsidRPr="001A72EB">
        <w:rPr>
          <w:rFonts w:ascii="Times New Roman" w:hAnsi="Times New Roman"/>
          <w:sz w:val="24"/>
          <w:szCs w:val="24"/>
        </w:rPr>
        <w:t>………………………………………....21</w:t>
      </w:r>
    </w:p>
    <w:p w:rsidR="00AF51BB" w:rsidRPr="003122F2" w:rsidRDefault="00AF51BB" w:rsidP="00AF51BB">
      <w:pPr>
        <w:tabs>
          <w:tab w:val="left" w:pos="0"/>
        </w:tabs>
        <w:rPr>
          <w:lang w:val="bg-BG"/>
        </w:rPr>
      </w:pPr>
      <w:r w:rsidRPr="003122F2">
        <w:rPr>
          <w:b/>
          <w:lang w:val="bg-BG"/>
        </w:rPr>
        <w:t>2.</w:t>
      </w:r>
      <w:r w:rsidR="00061977">
        <w:rPr>
          <w:b/>
        </w:rPr>
        <w:t xml:space="preserve"> </w:t>
      </w:r>
      <w:r w:rsidRPr="003122F2">
        <w:rPr>
          <w:b/>
          <w:lang w:val="bg-BG"/>
        </w:rPr>
        <w:t>ВИТАЛНИ И ДЕМОГРАФСКИ ПОКАЗАТЕЉИ</w:t>
      </w:r>
      <w:r w:rsidR="001A72EB">
        <w:rPr>
          <w:b/>
          <w:lang w:val="bg-BG"/>
        </w:rPr>
        <w:t xml:space="preserve"> ....................................................................22</w:t>
      </w:r>
    </w:p>
    <w:p w:rsidR="00AF51BB" w:rsidRPr="003122F2" w:rsidRDefault="00AF51BB" w:rsidP="00AF51BB">
      <w:pPr>
        <w:tabs>
          <w:tab w:val="left" w:pos="0"/>
        </w:tabs>
        <w:rPr>
          <w:lang w:val="ru-RU"/>
        </w:rPr>
      </w:pPr>
      <w:r w:rsidRPr="003122F2">
        <w:rPr>
          <w:lang w:val="ru-RU"/>
        </w:rPr>
        <w:t>2.</w:t>
      </w:r>
      <w:r w:rsidRPr="003122F2">
        <w:rPr>
          <w:lang w:val="bg-BG"/>
        </w:rPr>
        <w:t>1</w:t>
      </w:r>
      <w:r w:rsidRPr="00503992">
        <w:rPr>
          <w:lang w:val="bg-BG"/>
        </w:rPr>
        <w:t>.</w:t>
      </w:r>
      <w:r w:rsidRPr="003122F2">
        <w:rPr>
          <w:lang w:val="ru-RU"/>
        </w:rPr>
        <w:t xml:space="preserve"> </w:t>
      </w:r>
      <w:r w:rsidR="00DD450F">
        <w:rPr>
          <w:lang w:val="ru-RU"/>
        </w:rPr>
        <w:t xml:space="preserve">    </w:t>
      </w:r>
      <w:r w:rsidRPr="003122F2">
        <w:rPr>
          <w:lang w:val="ru-RU"/>
        </w:rPr>
        <w:t>Насељена места која улазе у састав града</w:t>
      </w:r>
      <w:r w:rsidR="001A72EB">
        <w:rPr>
          <w:lang w:val="ru-RU"/>
        </w:rPr>
        <w:t xml:space="preserve"> ...............................................................................22</w:t>
      </w:r>
    </w:p>
    <w:p w:rsidR="00AF51BB" w:rsidRPr="003122F2" w:rsidRDefault="00AF51BB" w:rsidP="00AF51BB">
      <w:pPr>
        <w:rPr>
          <w:lang w:val="bg-BG"/>
        </w:rPr>
      </w:pPr>
      <w:r w:rsidRPr="003122F2">
        <w:rPr>
          <w:lang w:val="bg-BG"/>
        </w:rPr>
        <w:t xml:space="preserve">2.2 </w:t>
      </w:r>
      <w:r w:rsidR="00DD450F">
        <w:rPr>
          <w:lang w:val="bg-BG"/>
        </w:rPr>
        <w:t xml:space="preserve">     </w:t>
      </w:r>
      <w:r w:rsidRPr="003122F2">
        <w:rPr>
          <w:lang w:val="bg-BG"/>
        </w:rPr>
        <w:t>Број становника градског насеља.</w:t>
      </w:r>
      <w:r w:rsidR="001A72EB">
        <w:rPr>
          <w:lang w:val="bg-BG"/>
        </w:rPr>
        <w:t>.............................................................................................22</w:t>
      </w:r>
    </w:p>
    <w:p w:rsidR="00AF51BB" w:rsidRPr="003122F2" w:rsidRDefault="00AF51BB" w:rsidP="00AF51BB">
      <w:pPr>
        <w:tabs>
          <w:tab w:val="left" w:pos="180"/>
        </w:tabs>
        <w:rPr>
          <w:lang w:val="bg-BG"/>
        </w:rPr>
      </w:pPr>
      <w:r w:rsidRPr="003122F2">
        <w:rPr>
          <w:lang w:val="bg-BG"/>
        </w:rPr>
        <w:t xml:space="preserve">2.3 </w:t>
      </w:r>
      <w:r w:rsidR="00DD450F">
        <w:rPr>
          <w:lang w:val="bg-BG"/>
        </w:rPr>
        <w:t xml:space="preserve">     </w:t>
      </w:r>
      <w:r w:rsidRPr="003122F2">
        <w:rPr>
          <w:lang w:val="bg-BG"/>
        </w:rPr>
        <w:t>Постојеће стање, становништво у насељима</w:t>
      </w:r>
      <w:r w:rsidR="001A72EB">
        <w:rPr>
          <w:lang w:val="bg-BG"/>
        </w:rPr>
        <w:t xml:space="preserve"> ...........................................................................22</w:t>
      </w:r>
    </w:p>
    <w:p w:rsidR="00AF51BB" w:rsidRPr="001A72EB" w:rsidRDefault="00AF51BB" w:rsidP="00AF51BB">
      <w:pPr>
        <w:pStyle w:val="NoSpacing"/>
      </w:pPr>
      <w:r w:rsidRPr="003122F2">
        <w:t xml:space="preserve">2.4 </w:t>
      </w:r>
      <w:r w:rsidR="00DD450F">
        <w:t xml:space="preserve">     </w:t>
      </w:r>
      <w:r w:rsidRPr="003122F2">
        <w:t>Кретање становништва и демографски показатељи</w:t>
      </w:r>
      <w:r w:rsidR="001A72EB">
        <w:t xml:space="preserve"> ...............................................................25</w:t>
      </w:r>
    </w:p>
    <w:p w:rsidR="00AF51BB" w:rsidRPr="001A72EB" w:rsidRDefault="00AF51BB" w:rsidP="00AF51BB">
      <w:pPr>
        <w:pStyle w:val="NoSpacing"/>
      </w:pPr>
      <w:r w:rsidRPr="003122F2">
        <w:t xml:space="preserve">2.4.1 </w:t>
      </w:r>
      <w:r w:rsidR="00DD450F">
        <w:t xml:space="preserve">  </w:t>
      </w:r>
      <w:r w:rsidRPr="003122F2">
        <w:t>Укупан број становник</w:t>
      </w:r>
      <w:r w:rsidR="001A72EB">
        <w:t xml:space="preserve"> ..............................................................................................................25</w:t>
      </w:r>
    </w:p>
    <w:p w:rsidR="00AF51BB" w:rsidRDefault="00AF51BB" w:rsidP="00AF51BB">
      <w:pPr>
        <w:pStyle w:val="NoSpacing"/>
        <w:rPr>
          <w:lang w:val="bg-BG"/>
        </w:rPr>
      </w:pPr>
      <w:r w:rsidRPr="003122F2">
        <w:t>2.4.2</w:t>
      </w:r>
      <w:r w:rsidR="00DD450F">
        <w:t xml:space="preserve">   </w:t>
      </w:r>
      <w:r w:rsidRPr="003122F2">
        <w:rPr>
          <w:lang w:val="bg-BG"/>
        </w:rPr>
        <w:t>Природно кретање становништва</w:t>
      </w:r>
      <w:r w:rsidR="001A72EB">
        <w:rPr>
          <w:lang w:val="bg-BG"/>
        </w:rPr>
        <w:t xml:space="preserve"> ............................................................................................31</w:t>
      </w:r>
    </w:p>
    <w:p w:rsidR="00DD450F" w:rsidRPr="003122F2" w:rsidRDefault="00DD450F" w:rsidP="00AF51BB">
      <w:pPr>
        <w:pStyle w:val="NoSpacing"/>
        <w:rPr>
          <w:lang w:val="bg-BG"/>
        </w:rPr>
      </w:pPr>
    </w:p>
    <w:p w:rsidR="00DD450F" w:rsidRPr="00503992" w:rsidRDefault="00DD450F" w:rsidP="00AF51BB">
      <w:pPr>
        <w:rPr>
          <w:b/>
          <w:lang w:val="bg-BG"/>
        </w:rPr>
      </w:pPr>
      <w:r w:rsidRPr="00503992">
        <w:rPr>
          <w:b/>
          <w:lang w:val="bg-BG"/>
        </w:rPr>
        <w:t>3. ЗДРАВСТВЕНИ ПОКАЗАТЕЉИ</w:t>
      </w:r>
      <w:r w:rsidR="00B6099C" w:rsidRPr="00503992">
        <w:rPr>
          <w:b/>
          <w:lang w:val="bg-BG"/>
        </w:rPr>
        <w:t xml:space="preserve"> ................................................................................................38</w:t>
      </w:r>
    </w:p>
    <w:p w:rsidR="007C5BE3" w:rsidRPr="00503992" w:rsidRDefault="007C5BE3" w:rsidP="00AF51BB">
      <w:pPr>
        <w:rPr>
          <w:b/>
          <w:lang w:val="bg-BG"/>
        </w:rPr>
      </w:pPr>
    </w:p>
    <w:p w:rsidR="00AF51BB" w:rsidRPr="00503992" w:rsidRDefault="00AF51BB" w:rsidP="00AF51BB">
      <w:pPr>
        <w:rPr>
          <w:b/>
          <w:lang w:val="bg-BG"/>
        </w:rPr>
      </w:pPr>
      <w:r w:rsidRPr="00B6099C">
        <w:rPr>
          <w:b/>
          <w:lang w:val="bg-BG"/>
        </w:rPr>
        <w:t>3.1 Ин</w:t>
      </w:r>
      <w:r w:rsidRPr="00503992">
        <w:rPr>
          <w:b/>
          <w:lang w:val="bg-BG"/>
        </w:rPr>
        <w:t>д</w:t>
      </w:r>
      <w:r w:rsidRPr="00B6099C">
        <w:rPr>
          <w:b/>
          <w:lang w:val="bg-BG"/>
        </w:rPr>
        <w:t>икатори доступности здравствене заштите</w:t>
      </w:r>
      <w:r w:rsidR="00B6099C" w:rsidRPr="00503992">
        <w:rPr>
          <w:b/>
          <w:lang w:val="bg-BG"/>
        </w:rPr>
        <w:t xml:space="preserve"> ......................................................................39</w:t>
      </w:r>
    </w:p>
    <w:p w:rsidR="00AF51BB" w:rsidRPr="00503992" w:rsidRDefault="00AF51BB" w:rsidP="00AF51BB">
      <w:pPr>
        <w:shd w:val="clear" w:color="auto" w:fill="FFFFFF"/>
        <w:rPr>
          <w:lang w:val="bg-BG"/>
        </w:rPr>
      </w:pPr>
      <w:r w:rsidRPr="003122F2">
        <w:rPr>
          <w:bCs/>
          <w:spacing w:val="-1"/>
          <w:lang w:val="sr-Latn-CS"/>
        </w:rPr>
        <w:t xml:space="preserve">3.1.1.    </w:t>
      </w:r>
      <w:r w:rsidRPr="003122F2">
        <w:rPr>
          <w:bCs/>
          <w:spacing w:val="-1"/>
          <w:lang w:val="sr-Cyrl-CS"/>
        </w:rPr>
        <w:t>Обезбеђеност лекарима</w:t>
      </w:r>
      <w:r w:rsidR="00B6099C" w:rsidRPr="00503992">
        <w:rPr>
          <w:bCs/>
          <w:spacing w:val="-1"/>
          <w:lang w:val="bg-BG"/>
        </w:rPr>
        <w:t xml:space="preserve"> .............................................................................................................39</w:t>
      </w:r>
    </w:p>
    <w:p w:rsidR="00AF51BB" w:rsidRPr="00503992" w:rsidRDefault="00AF51BB" w:rsidP="00AF51BB">
      <w:pPr>
        <w:rPr>
          <w:bCs/>
          <w:color w:val="000000"/>
          <w:spacing w:val="-1"/>
          <w:lang w:val="bg-BG"/>
        </w:rPr>
      </w:pPr>
      <w:r w:rsidRPr="003122F2">
        <w:rPr>
          <w:bCs/>
          <w:color w:val="000000"/>
          <w:spacing w:val="-1"/>
          <w:lang w:val="sr-Latn-CS"/>
        </w:rPr>
        <w:t xml:space="preserve">3.1.2.    </w:t>
      </w:r>
      <w:r w:rsidRPr="003122F2">
        <w:rPr>
          <w:bCs/>
          <w:color w:val="000000"/>
          <w:spacing w:val="-1"/>
          <w:lang w:val="sr-Cyrl-CS"/>
        </w:rPr>
        <w:t>Обухват жена здравственом заш</w:t>
      </w:r>
      <w:r w:rsidR="007A364A">
        <w:rPr>
          <w:bCs/>
          <w:color w:val="000000"/>
          <w:spacing w:val="-1"/>
          <w:lang w:val="sr-Cyrl-CS"/>
        </w:rPr>
        <w:t>титом</w:t>
      </w:r>
      <w:r w:rsidR="00B6099C" w:rsidRPr="00503992">
        <w:rPr>
          <w:bCs/>
          <w:color w:val="000000"/>
          <w:spacing w:val="-1"/>
          <w:lang w:val="bg-BG"/>
        </w:rPr>
        <w:t xml:space="preserve"> ....................................................................................43</w:t>
      </w:r>
    </w:p>
    <w:p w:rsidR="00AD67BB" w:rsidRPr="00503992" w:rsidRDefault="00AD67BB" w:rsidP="00AF51BB">
      <w:pPr>
        <w:rPr>
          <w:b/>
          <w:lang w:val="bg-BG"/>
        </w:rPr>
      </w:pPr>
    </w:p>
    <w:p w:rsidR="00AF51BB" w:rsidRPr="00503992" w:rsidRDefault="00AF51BB" w:rsidP="00AF51BB">
      <w:pPr>
        <w:rPr>
          <w:b/>
          <w:lang w:val="bg-BG"/>
        </w:rPr>
      </w:pPr>
      <w:r w:rsidRPr="00AD67BB">
        <w:rPr>
          <w:b/>
          <w:lang w:val="bg-BG"/>
        </w:rPr>
        <w:t xml:space="preserve">3.2 </w:t>
      </w:r>
      <w:r w:rsidR="00DD450F" w:rsidRPr="00AD67BB">
        <w:rPr>
          <w:b/>
          <w:lang w:val="bg-BG"/>
        </w:rPr>
        <w:t xml:space="preserve">       </w:t>
      </w:r>
      <w:r w:rsidRPr="00AD67BB">
        <w:rPr>
          <w:b/>
          <w:lang w:val="bg-BG"/>
        </w:rPr>
        <w:t>Индикатори ефикасности здр</w:t>
      </w:r>
      <w:r w:rsidR="00AD67BB">
        <w:rPr>
          <w:b/>
          <w:lang w:val="bg-BG"/>
        </w:rPr>
        <w:t>авствене заштите града Смедерев</w:t>
      </w:r>
      <w:r w:rsidR="00AD67BB">
        <w:rPr>
          <w:b/>
        </w:rPr>
        <w:t>a</w:t>
      </w:r>
      <w:r w:rsidR="00B6099C" w:rsidRPr="00503992">
        <w:rPr>
          <w:b/>
          <w:lang w:val="bg-BG"/>
        </w:rPr>
        <w:t>................................43</w:t>
      </w:r>
    </w:p>
    <w:p w:rsidR="00AF51BB" w:rsidRPr="00503992" w:rsidRDefault="00AF51BB" w:rsidP="00AF51BB">
      <w:pPr>
        <w:spacing w:line="276" w:lineRule="auto"/>
        <w:rPr>
          <w:lang w:val="bg-BG"/>
        </w:rPr>
      </w:pPr>
      <w:r w:rsidRPr="003122F2">
        <w:rPr>
          <w:lang w:val="bg-BG"/>
        </w:rPr>
        <w:t>3.2.1</w:t>
      </w:r>
      <w:r w:rsidR="00DD450F">
        <w:rPr>
          <w:lang w:val="bg-BG"/>
        </w:rPr>
        <w:t xml:space="preserve">    </w:t>
      </w:r>
      <w:r w:rsidRPr="003122F2">
        <w:rPr>
          <w:lang w:val="bg-BG"/>
        </w:rPr>
        <w:t xml:space="preserve"> Просечан број посета по изабраном лекару</w:t>
      </w:r>
      <w:r w:rsidR="00B6099C" w:rsidRPr="00503992">
        <w:rPr>
          <w:lang w:val="bg-BG"/>
        </w:rPr>
        <w:t xml:space="preserve"> ...........................................................................43</w:t>
      </w:r>
    </w:p>
    <w:p w:rsidR="00AF51BB" w:rsidRPr="00503992" w:rsidRDefault="00AF51BB" w:rsidP="00AF51BB">
      <w:pPr>
        <w:rPr>
          <w:lang w:val="bg-BG"/>
        </w:rPr>
      </w:pPr>
      <w:r w:rsidRPr="003122F2">
        <w:rPr>
          <w:lang w:val="bg-BG"/>
        </w:rPr>
        <w:t xml:space="preserve">3.2.2 </w:t>
      </w:r>
      <w:r w:rsidR="00DD450F">
        <w:rPr>
          <w:lang w:val="bg-BG"/>
        </w:rPr>
        <w:t xml:space="preserve">   </w:t>
      </w:r>
      <w:r w:rsidRPr="003122F2">
        <w:rPr>
          <w:lang w:val="bg-BG"/>
        </w:rPr>
        <w:t>Здравствени трошкови и финансирање</w:t>
      </w:r>
      <w:r w:rsidR="00B6099C" w:rsidRPr="00503992">
        <w:rPr>
          <w:lang w:val="bg-BG"/>
        </w:rPr>
        <w:t>....................................................................................45</w:t>
      </w:r>
    </w:p>
    <w:p w:rsidR="00AD67BB" w:rsidRPr="00503992" w:rsidRDefault="00AD67BB" w:rsidP="00AF51BB">
      <w:pPr>
        <w:rPr>
          <w:lang w:val="bg-BG"/>
        </w:rPr>
      </w:pPr>
    </w:p>
    <w:p w:rsidR="00AF51BB" w:rsidRPr="00503992" w:rsidRDefault="00AF51BB" w:rsidP="00AF51BB">
      <w:pPr>
        <w:rPr>
          <w:b/>
          <w:lang w:val="bg-BG"/>
        </w:rPr>
      </w:pPr>
      <w:r w:rsidRPr="00AD67BB">
        <w:rPr>
          <w:b/>
          <w:lang w:val="bg-BG"/>
        </w:rPr>
        <w:t>3.3 Ин</w:t>
      </w:r>
      <w:r w:rsidRPr="00503992">
        <w:rPr>
          <w:b/>
          <w:lang w:val="bg-BG"/>
        </w:rPr>
        <w:t>д</w:t>
      </w:r>
      <w:r w:rsidRPr="00AD67BB">
        <w:rPr>
          <w:b/>
          <w:lang w:val="bg-BG"/>
        </w:rPr>
        <w:t>икатори квалитета здравствене заштите града Смедерева</w:t>
      </w:r>
      <w:r w:rsidR="00B6099C" w:rsidRPr="00503992">
        <w:rPr>
          <w:b/>
          <w:lang w:val="bg-BG"/>
        </w:rPr>
        <w:t>............................................45</w:t>
      </w:r>
    </w:p>
    <w:p w:rsidR="00AF51BB" w:rsidRPr="00503992" w:rsidRDefault="00AF51BB" w:rsidP="00AF51BB">
      <w:pPr>
        <w:autoSpaceDE w:val="0"/>
        <w:autoSpaceDN w:val="0"/>
        <w:adjustRightInd w:val="0"/>
        <w:rPr>
          <w:rFonts w:eastAsia="TimesNewRoman,Bold"/>
          <w:bCs/>
          <w:lang w:val="bg-BG"/>
        </w:rPr>
      </w:pPr>
      <w:r w:rsidRPr="00503992">
        <w:rPr>
          <w:bCs/>
          <w:lang w:val="bg-BG"/>
        </w:rPr>
        <w:lastRenderedPageBreak/>
        <w:t xml:space="preserve">3.3.1. </w:t>
      </w:r>
      <w:r w:rsidR="00DD450F" w:rsidRPr="00503992">
        <w:rPr>
          <w:bCs/>
          <w:lang w:val="bg-BG"/>
        </w:rPr>
        <w:t xml:space="preserve">  </w:t>
      </w:r>
      <w:r w:rsidRPr="00503992">
        <w:rPr>
          <w:rFonts w:eastAsia="TimesNewRoman,Bold"/>
          <w:bCs/>
          <w:lang w:val="bg-BG"/>
        </w:rPr>
        <w:t>Удео превентивних прегледа код одраслог становништва</w:t>
      </w:r>
      <w:r w:rsidR="00B6099C" w:rsidRPr="00503992">
        <w:rPr>
          <w:rFonts w:eastAsia="TimesNewRoman,Bold"/>
          <w:bCs/>
          <w:lang w:val="bg-BG"/>
        </w:rPr>
        <w:t>…………………………………45</w:t>
      </w:r>
    </w:p>
    <w:p w:rsidR="00AF51BB" w:rsidRPr="00503992" w:rsidRDefault="00AF51BB" w:rsidP="00AF51BB">
      <w:pPr>
        <w:autoSpaceDE w:val="0"/>
        <w:autoSpaceDN w:val="0"/>
        <w:adjustRightInd w:val="0"/>
        <w:rPr>
          <w:rFonts w:eastAsia="TimesNewRoman,Bold"/>
          <w:bCs/>
          <w:lang w:val="bg-BG"/>
        </w:rPr>
      </w:pPr>
      <w:r w:rsidRPr="00503992">
        <w:rPr>
          <w:bCs/>
          <w:lang w:val="bg-BG"/>
        </w:rPr>
        <w:t>3.3.2.</w:t>
      </w:r>
      <w:r w:rsidR="00DD450F" w:rsidRPr="00503992">
        <w:rPr>
          <w:bCs/>
          <w:lang w:val="bg-BG"/>
        </w:rPr>
        <w:t xml:space="preserve">   </w:t>
      </w:r>
      <w:r w:rsidRPr="00503992">
        <w:rPr>
          <w:rFonts w:eastAsia="TimesNewRoman,Bold"/>
          <w:bCs/>
          <w:lang w:val="bg-BG"/>
        </w:rPr>
        <w:t>Удео превентивних прегледа у здравственој заштити деце</w:t>
      </w:r>
      <w:r w:rsidR="00B6099C" w:rsidRPr="00503992">
        <w:rPr>
          <w:rFonts w:eastAsia="TimesNewRoman,Bold"/>
          <w:bCs/>
          <w:lang w:val="bg-BG"/>
        </w:rPr>
        <w:t xml:space="preserve"> </w:t>
      </w:r>
    </w:p>
    <w:p w:rsidR="00AF51BB" w:rsidRPr="00503992" w:rsidRDefault="00DD450F" w:rsidP="00AF51BB">
      <w:pPr>
        <w:autoSpaceDE w:val="0"/>
        <w:autoSpaceDN w:val="0"/>
        <w:adjustRightInd w:val="0"/>
        <w:rPr>
          <w:rFonts w:eastAsia="TimesNewRoman,Bold"/>
          <w:bCs/>
          <w:lang w:val="bg-BG"/>
        </w:rPr>
      </w:pPr>
      <w:r w:rsidRPr="00503992">
        <w:rPr>
          <w:rFonts w:eastAsia="TimesNewRoman,Bold"/>
          <w:bCs/>
          <w:lang w:val="bg-BG"/>
        </w:rPr>
        <w:t xml:space="preserve">            </w:t>
      </w:r>
      <w:r w:rsidR="00AF51BB" w:rsidRPr="00503992">
        <w:rPr>
          <w:rFonts w:eastAsia="TimesNewRoman,Bold"/>
          <w:bCs/>
          <w:lang w:val="bg-BG"/>
        </w:rPr>
        <w:t>претшколског узраста</w:t>
      </w:r>
      <w:r w:rsidR="00B6099C" w:rsidRPr="00503992">
        <w:rPr>
          <w:rFonts w:eastAsia="TimesNewRoman,Bold"/>
          <w:bCs/>
          <w:lang w:val="bg-BG"/>
        </w:rPr>
        <w:t xml:space="preserve"> ………………………………………………………………………...45</w:t>
      </w:r>
    </w:p>
    <w:p w:rsidR="00AF51BB" w:rsidRPr="00503992" w:rsidRDefault="00AF51BB" w:rsidP="00065094">
      <w:pPr>
        <w:autoSpaceDE w:val="0"/>
        <w:autoSpaceDN w:val="0"/>
        <w:adjustRightInd w:val="0"/>
        <w:jc w:val="both"/>
        <w:rPr>
          <w:rFonts w:eastAsia="TimesNewRoman,Bold"/>
          <w:bCs/>
          <w:lang w:val="bg-BG"/>
        </w:rPr>
      </w:pPr>
      <w:r w:rsidRPr="00503992">
        <w:rPr>
          <w:bCs/>
          <w:lang w:val="bg-BG"/>
        </w:rPr>
        <w:t>3.3.3.</w:t>
      </w:r>
      <w:r w:rsidR="00DD450F" w:rsidRPr="00503992">
        <w:rPr>
          <w:bCs/>
          <w:lang w:val="bg-BG"/>
        </w:rPr>
        <w:t xml:space="preserve">  </w:t>
      </w:r>
      <w:r w:rsidRPr="00503992">
        <w:rPr>
          <w:bCs/>
          <w:lang w:val="bg-BG"/>
        </w:rPr>
        <w:t xml:space="preserve"> </w:t>
      </w:r>
      <w:r w:rsidRPr="00503992">
        <w:rPr>
          <w:rFonts w:eastAsia="TimesNewRoman,Bold"/>
          <w:bCs/>
          <w:lang w:val="bg-BG"/>
        </w:rPr>
        <w:t>Удео превентивних прегледа у здравственој заштити деце школског</w:t>
      </w:r>
      <w:r w:rsidR="00065094" w:rsidRPr="00503992">
        <w:rPr>
          <w:rFonts w:eastAsia="TimesNewRoman,Bold"/>
          <w:bCs/>
          <w:lang w:val="bg-BG"/>
        </w:rPr>
        <w:t xml:space="preserve"> узраста</w:t>
      </w:r>
      <w:r w:rsidR="00B6099C" w:rsidRPr="00503992">
        <w:rPr>
          <w:rFonts w:eastAsia="TimesNewRoman,Bold"/>
          <w:bCs/>
          <w:lang w:val="bg-BG"/>
        </w:rPr>
        <w:t xml:space="preserve"> …………45</w:t>
      </w:r>
    </w:p>
    <w:p w:rsidR="00AF51BB" w:rsidRPr="00503992" w:rsidRDefault="00DD450F" w:rsidP="00AF51BB">
      <w:pPr>
        <w:autoSpaceDE w:val="0"/>
        <w:autoSpaceDN w:val="0"/>
        <w:adjustRightInd w:val="0"/>
        <w:rPr>
          <w:rFonts w:eastAsia="TimesNewRoman,Bold"/>
          <w:bCs/>
          <w:lang w:val="bg-BG"/>
        </w:rPr>
      </w:pPr>
      <w:r w:rsidRPr="00503992">
        <w:rPr>
          <w:rFonts w:eastAsia="TimesNewRoman,Bold"/>
          <w:bCs/>
          <w:lang w:val="bg-BG"/>
        </w:rPr>
        <w:t xml:space="preserve">           </w:t>
      </w:r>
    </w:p>
    <w:p w:rsidR="00AF51BB" w:rsidRPr="00503992" w:rsidRDefault="00AF51BB" w:rsidP="00AF51BB">
      <w:pPr>
        <w:autoSpaceDE w:val="0"/>
        <w:autoSpaceDN w:val="0"/>
        <w:adjustRightInd w:val="0"/>
        <w:rPr>
          <w:rFonts w:eastAsia="TimesNewRoman,Bold"/>
          <w:bCs/>
          <w:lang w:val="bg-BG"/>
        </w:rPr>
      </w:pPr>
      <w:r w:rsidRPr="00503992">
        <w:rPr>
          <w:bCs/>
          <w:lang w:val="bg-BG"/>
        </w:rPr>
        <w:t xml:space="preserve">3.3.4. </w:t>
      </w:r>
      <w:r w:rsidR="00DD450F" w:rsidRPr="00503992">
        <w:rPr>
          <w:bCs/>
          <w:lang w:val="bg-BG"/>
        </w:rPr>
        <w:t xml:space="preserve">  </w:t>
      </w:r>
      <w:r w:rsidRPr="00503992">
        <w:rPr>
          <w:rFonts w:eastAsia="TimesNewRoman,Bold"/>
          <w:bCs/>
          <w:lang w:val="bg-BG"/>
        </w:rPr>
        <w:t>Удео превентивних прегледа у здравственој заштити жена</w:t>
      </w:r>
      <w:r w:rsidR="00AD67BB" w:rsidRPr="00503992">
        <w:rPr>
          <w:rFonts w:eastAsia="TimesNewRoman,Bold"/>
          <w:bCs/>
          <w:lang w:val="bg-BG"/>
        </w:rPr>
        <w:t>………………………………46</w:t>
      </w:r>
    </w:p>
    <w:p w:rsidR="00AF51BB" w:rsidRPr="00503992" w:rsidRDefault="00AF51BB" w:rsidP="00AF51BB">
      <w:pPr>
        <w:rPr>
          <w:lang w:val="bg-BG"/>
        </w:rPr>
      </w:pPr>
      <w:r w:rsidRPr="00503992">
        <w:rPr>
          <w:rFonts w:eastAsia="TimesNewRoman"/>
          <w:lang w:val="bg-BG"/>
        </w:rPr>
        <w:t>3.3.5</w:t>
      </w:r>
      <w:r w:rsidR="00DD450F" w:rsidRPr="00503992">
        <w:rPr>
          <w:rFonts w:eastAsia="TimesNewRoman"/>
          <w:lang w:val="bg-BG"/>
        </w:rPr>
        <w:t xml:space="preserve">   </w:t>
      </w:r>
      <w:r w:rsidRPr="00503992">
        <w:rPr>
          <w:rFonts w:eastAsia="TimesNewRoman"/>
          <w:lang w:val="bg-BG"/>
        </w:rPr>
        <w:t xml:space="preserve"> </w:t>
      </w:r>
      <w:r w:rsidRPr="003122F2">
        <w:rPr>
          <w:lang w:val="bg-BG"/>
        </w:rPr>
        <w:t>Скрининг карцинома колона (дебелог црева)</w:t>
      </w:r>
      <w:r w:rsidR="00AD67BB" w:rsidRPr="00503992">
        <w:rPr>
          <w:lang w:val="bg-BG"/>
        </w:rPr>
        <w:t xml:space="preserve"> ......................................................................46</w:t>
      </w:r>
    </w:p>
    <w:p w:rsidR="00AF51BB" w:rsidRPr="00503992" w:rsidRDefault="00AF51BB" w:rsidP="00AF51BB">
      <w:pPr>
        <w:rPr>
          <w:lang w:val="bg-BG"/>
        </w:rPr>
      </w:pPr>
      <w:r w:rsidRPr="003122F2">
        <w:rPr>
          <w:lang w:val="bg-BG"/>
        </w:rPr>
        <w:t xml:space="preserve">3.3.6 </w:t>
      </w:r>
      <w:r w:rsidR="00DD450F">
        <w:rPr>
          <w:lang w:val="bg-BG"/>
        </w:rPr>
        <w:t xml:space="preserve">   </w:t>
      </w:r>
      <w:r w:rsidRPr="003122F2">
        <w:rPr>
          <w:lang w:val="bg-BG"/>
        </w:rPr>
        <w:t>Скрининг дијабетеса</w:t>
      </w:r>
      <w:r w:rsidR="00AD67BB" w:rsidRPr="00503992">
        <w:rPr>
          <w:lang w:val="bg-BG"/>
        </w:rPr>
        <w:t xml:space="preserve"> ...............................................................................................................46</w:t>
      </w:r>
    </w:p>
    <w:p w:rsidR="00AF51BB" w:rsidRPr="00503992" w:rsidRDefault="00AF51BB" w:rsidP="00AF51BB">
      <w:pPr>
        <w:rPr>
          <w:lang w:val="bg-BG"/>
        </w:rPr>
      </w:pPr>
      <w:r w:rsidRPr="003122F2">
        <w:rPr>
          <w:lang w:val="ru-RU"/>
        </w:rPr>
        <w:t xml:space="preserve">3.3.7 </w:t>
      </w:r>
      <w:r w:rsidR="00DD450F">
        <w:rPr>
          <w:lang w:val="ru-RU"/>
        </w:rPr>
        <w:t xml:space="preserve">    </w:t>
      </w:r>
      <w:r w:rsidRPr="003122F2">
        <w:rPr>
          <w:lang w:val="ru-RU"/>
        </w:rPr>
        <w:t>Број деце са сметњама у развоју</w:t>
      </w:r>
      <w:r w:rsidR="00AD67BB" w:rsidRPr="00503992">
        <w:rPr>
          <w:lang w:val="bg-BG"/>
        </w:rPr>
        <w:t xml:space="preserve"> ...........................................................................................46</w:t>
      </w:r>
    </w:p>
    <w:p w:rsidR="00AD67BB" w:rsidRPr="00503992" w:rsidRDefault="00AD67BB" w:rsidP="00AF51BB">
      <w:pPr>
        <w:rPr>
          <w:lang w:val="bg-BG"/>
        </w:rPr>
      </w:pPr>
    </w:p>
    <w:p w:rsidR="00AF51BB" w:rsidRPr="00503992" w:rsidRDefault="00AF51BB" w:rsidP="00AF51BB">
      <w:pPr>
        <w:rPr>
          <w:b/>
          <w:lang w:val="bg-BG"/>
        </w:rPr>
      </w:pPr>
      <w:r w:rsidRPr="003122F2">
        <w:rPr>
          <w:b/>
          <w:lang w:val="bg-BG"/>
        </w:rPr>
        <w:t>3.4 Индикатори здравственог стања становни</w:t>
      </w:r>
      <w:r w:rsidR="00AD67BB" w:rsidRPr="00503992">
        <w:rPr>
          <w:b/>
          <w:lang w:val="bg-BG"/>
        </w:rPr>
        <w:t>..............................................................................46</w:t>
      </w:r>
    </w:p>
    <w:p w:rsidR="00AF51BB" w:rsidRPr="00503992" w:rsidRDefault="00AF51BB" w:rsidP="00AF51BB">
      <w:pPr>
        <w:rPr>
          <w:lang w:val="bg-BG"/>
        </w:rPr>
      </w:pPr>
      <w:r w:rsidRPr="003122F2">
        <w:rPr>
          <w:lang w:val="bg-BG"/>
        </w:rPr>
        <w:t xml:space="preserve">3.4.1 </w:t>
      </w:r>
      <w:r w:rsidR="00DD450F">
        <w:rPr>
          <w:lang w:val="bg-BG"/>
        </w:rPr>
        <w:t xml:space="preserve">    </w:t>
      </w:r>
      <w:r w:rsidRPr="003122F2">
        <w:rPr>
          <w:lang w:val="bg-BG"/>
        </w:rPr>
        <w:t>Очекивано трајање живота</w:t>
      </w:r>
      <w:r w:rsidR="00AD67BB" w:rsidRPr="00503992">
        <w:rPr>
          <w:lang w:val="bg-BG"/>
        </w:rPr>
        <w:t xml:space="preserve"> .....................................................................................................47</w:t>
      </w:r>
    </w:p>
    <w:p w:rsidR="00AF51BB" w:rsidRPr="00503992" w:rsidRDefault="00AF51BB" w:rsidP="00AF51BB">
      <w:pPr>
        <w:rPr>
          <w:lang w:val="bg-BG"/>
        </w:rPr>
      </w:pPr>
      <w:r w:rsidRPr="003122F2">
        <w:rPr>
          <w:lang w:val="bg-BG"/>
        </w:rPr>
        <w:t>3.4.2</w:t>
      </w:r>
      <w:r w:rsidR="00DD450F">
        <w:rPr>
          <w:lang w:val="bg-BG"/>
        </w:rPr>
        <w:t xml:space="preserve">    </w:t>
      </w:r>
      <w:r w:rsidRPr="003122F2">
        <w:rPr>
          <w:lang w:val="bg-BG"/>
        </w:rPr>
        <w:t xml:space="preserve"> Смртност одојчади, перинатална смртност</w:t>
      </w:r>
      <w:r w:rsidR="00AD67BB" w:rsidRPr="00503992">
        <w:rPr>
          <w:lang w:val="bg-BG"/>
        </w:rPr>
        <w:t xml:space="preserve"> ..........................................................................47</w:t>
      </w:r>
    </w:p>
    <w:p w:rsidR="00AF51BB" w:rsidRPr="00503992" w:rsidRDefault="00AF51BB" w:rsidP="00AF51BB">
      <w:pPr>
        <w:spacing w:line="276" w:lineRule="auto"/>
        <w:rPr>
          <w:lang w:val="bg-BG"/>
        </w:rPr>
      </w:pPr>
      <w:r w:rsidRPr="003122F2">
        <w:rPr>
          <w:lang w:val="bg-BG"/>
        </w:rPr>
        <w:t>3.4.3</w:t>
      </w:r>
      <w:r w:rsidR="00DD450F">
        <w:rPr>
          <w:lang w:val="bg-BG"/>
        </w:rPr>
        <w:t xml:space="preserve"> </w:t>
      </w:r>
      <w:r w:rsidRPr="003122F2">
        <w:rPr>
          <w:lang w:val="bg-BG"/>
        </w:rPr>
        <w:tab/>
      </w:r>
      <w:r w:rsidR="00DD450F">
        <w:rPr>
          <w:lang w:val="bg-BG"/>
        </w:rPr>
        <w:t xml:space="preserve"> </w:t>
      </w:r>
      <w:r w:rsidRPr="003122F2">
        <w:rPr>
          <w:lang w:val="bg-BG"/>
        </w:rPr>
        <w:t>Опажено здравље (самопроцена здравља)</w:t>
      </w:r>
      <w:r w:rsidR="00AD67BB" w:rsidRPr="00503992">
        <w:rPr>
          <w:lang w:val="bg-BG"/>
        </w:rPr>
        <w:t xml:space="preserve"> ............................................................................47</w:t>
      </w:r>
    </w:p>
    <w:p w:rsidR="00AD67BB" w:rsidRPr="00503992" w:rsidRDefault="00AD67BB" w:rsidP="00AF51BB">
      <w:pPr>
        <w:spacing w:line="276" w:lineRule="auto"/>
        <w:rPr>
          <w:lang w:val="bg-BG"/>
        </w:rPr>
      </w:pPr>
    </w:p>
    <w:p w:rsidR="00AF51BB" w:rsidRPr="00503992" w:rsidRDefault="00AF51BB" w:rsidP="00AF51BB">
      <w:pPr>
        <w:spacing w:line="276" w:lineRule="auto"/>
        <w:rPr>
          <w:b/>
          <w:lang w:val="bg-BG"/>
        </w:rPr>
      </w:pPr>
      <w:r w:rsidRPr="003122F2">
        <w:rPr>
          <w:b/>
          <w:lang w:val="bg-BG"/>
        </w:rPr>
        <w:t>3.5 Индикатори детерминанти здравља</w:t>
      </w:r>
      <w:r w:rsidR="00AD67BB" w:rsidRPr="00503992">
        <w:rPr>
          <w:b/>
          <w:lang w:val="bg-BG"/>
        </w:rPr>
        <w:t xml:space="preserve"> ........................................................................................48</w:t>
      </w:r>
    </w:p>
    <w:p w:rsidR="00AF51BB" w:rsidRPr="00503992" w:rsidRDefault="00AF51BB" w:rsidP="00AF51BB">
      <w:pPr>
        <w:spacing w:line="276" w:lineRule="auto"/>
        <w:rPr>
          <w:lang w:val="bg-BG"/>
        </w:rPr>
      </w:pPr>
      <w:r w:rsidRPr="00503992">
        <w:rPr>
          <w:lang w:val="bg-BG"/>
        </w:rPr>
        <w:t xml:space="preserve">3.5.1 </w:t>
      </w:r>
      <w:r w:rsidR="00DD450F" w:rsidRPr="00503992">
        <w:rPr>
          <w:lang w:val="bg-BG"/>
        </w:rPr>
        <w:t xml:space="preserve">   </w:t>
      </w:r>
      <w:r w:rsidRPr="003122F2">
        <w:rPr>
          <w:lang w:val="bg-BG"/>
        </w:rPr>
        <w:t>Преваленција пушења</w:t>
      </w:r>
      <w:r w:rsidR="00AD67BB" w:rsidRPr="00503992">
        <w:rPr>
          <w:lang w:val="bg-BG"/>
        </w:rPr>
        <w:t xml:space="preserve"> ..............................................................................................................48</w:t>
      </w:r>
    </w:p>
    <w:p w:rsidR="00AF51BB" w:rsidRPr="00503992" w:rsidRDefault="00AF51BB" w:rsidP="00AF51BB">
      <w:pPr>
        <w:rPr>
          <w:color w:val="000000"/>
          <w:lang w:val="bg-BG"/>
        </w:rPr>
      </w:pPr>
      <w:r w:rsidRPr="003122F2">
        <w:rPr>
          <w:color w:val="000000"/>
          <w:lang w:val="ru-RU"/>
        </w:rPr>
        <w:t>3.</w:t>
      </w:r>
      <w:r w:rsidRPr="00503992">
        <w:rPr>
          <w:color w:val="000000"/>
          <w:lang w:val="bg-BG"/>
        </w:rPr>
        <w:t>5</w:t>
      </w:r>
      <w:r w:rsidRPr="003122F2">
        <w:rPr>
          <w:color w:val="000000"/>
          <w:lang w:val="ru-RU"/>
        </w:rPr>
        <w:t>.2.</w:t>
      </w:r>
      <w:r w:rsidR="00DD450F">
        <w:rPr>
          <w:color w:val="000000"/>
          <w:lang w:val="ru-RU"/>
        </w:rPr>
        <w:t xml:space="preserve">  </w:t>
      </w:r>
      <w:r w:rsidRPr="003122F2">
        <w:rPr>
          <w:color w:val="000000"/>
          <w:lang w:val="ru-RU"/>
        </w:rPr>
        <w:t xml:space="preserve"> Укупно конзумирање алкохола</w:t>
      </w:r>
      <w:r w:rsidR="00AD67BB" w:rsidRPr="00503992">
        <w:rPr>
          <w:color w:val="000000"/>
          <w:lang w:val="bg-BG"/>
        </w:rPr>
        <w:t xml:space="preserve"> ...............................................................................................48</w:t>
      </w:r>
    </w:p>
    <w:p w:rsidR="00AF51BB" w:rsidRPr="003122F2" w:rsidRDefault="00AF51BB" w:rsidP="00AF51BB">
      <w:pPr>
        <w:rPr>
          <w:b/>
          <w:color w:val="000000"/>
          <w:lang w:val="ru-RU"/>
        </w:rPr>
      </w:pPr>
    </w:p>
    <w:p w:rsidR="00AF51BB" w:rsidRPr="003122F2" w:rsidRDefault="00AF51BB" w:rsidP="00AF51BB">
      <w:pPr>
        <w:pStyle w:val="NoSpacing"/>
        <w:rPr>
          <w:b/>
        </w:rPr>
      </w:pPr>
      <w:r w:rsidRPr="003122F2">
        <w:rPr>
          <w:b/>
        </w:rPr>
        <w:t>4.</w:t>
      </w:r>
      <w:r w:rsidR="00D02B18">
        <w:rPr>
          <w:b/>
        </w:rPr>
        <w:t xml:space="preserve"> </w:t>
      </w:r>
      <w:r w:rsidRPr="003122F2">
        <w:rPr>
          <w:b/>
        </w:rPr>
        <w:t>ПОКАЗАТЕЉИ АКТИВНОСТИ НА УНАПРЕЂЕЊУ</w:t>
      </w:r>
    </w:p>
    <w:p w:rsidR="00AF51BB" w:rsidRPr="003122F2" w:rsidRDefault="00AF51BB" w:rsidP="00AF51BB">
      <w:pPr>
        <w:pStyle w:val="NoSpacing"/>
        <w:rPr>
          <w:b/>
        </w:rPr>
      </w:pPr>
      <w:r w:rsidRPr="003122F2">
        <w:rPr>
          <w:b/>
        </w:rPr>
        <w:t>ЗДРАВЉАСТАНОВНИШТВА И ПРЕВЕНЦИЈИ БОЛЕСТИ</w:t>
      </w:r>
      <w:r w:rsidR="00AD67BB">
        <w:rPr>
          <w:b/>
        </w:rPr>
        <w:t>..................................................48</w:t>
      </w:r>
    </w:p>
    <w:p w:rsidR="00AF51BB" w:rsidRPr="003122F2" w:rsidRDefault="00AF51BB" w:rsidP="00AF51BB">
      <w:pPr>
        <w:pStyle w:val="NoSpacing"/>
        <w:rPr>
          <w:b/>
        </w:rPr>
      </w:pPr>
    </w:p>
    <w:p w:rsidR="00AF51BB" w:rsidRDefault="00AF51BB" w:rsidP="00AF51BB">
      <w:pPr>
        <w:pStyle w:val="NoSpacing"/>
      </w:pPr>
      <w:r w:rsidRPr="003122F2">
        <w:rPr>
          <w:rFonts w:eastAsia="SimSun"/>
          <w:kern w:val="1"/>
          <w:lang w:bidi="hi-IN"/>
        </w:rPr>
        <w:t xml:space="preserve">4.1 </w:t>
      </w:r>
      <w:r w:rsidR="00DD450F">
        <w:rPr>
          <w:rFonts w:eastAsia="SimSun"/>
          <w:kern w:val="1"/>
          <w:lang w:bidi="hi-IN"/>
        </w:rPr>
        <w:t xml:space="preserve">   </w:t>
      </w:r>
      <w:r w:rsidRPr="003122F2">
        <w:rPr>
          <w:rFonts w:eastAsia="SimSun"/>
          <w:kern w:val="1"/>
          <w:lang w:bidi="hi-IN"/>
        </w:rPr>
        <w:t>Здравствено промотивних активности примарне здравствене заштите</w:t>
      </w:r>
      <w:r w:rsidR="00117017">
        <w:rPr>
          <w:rFonts w:eastAsia="SimSun"/>
          <w:kern w:val="1"/>
          <w:lang w:bidi="hi-IN"/>
        </w:rPr>
        <w:t xml:space="preserve"> </w:t>
      </w:r>
      <w:r w:rsidRPr="003122F2">
        <w:rPr>
          <w:rFonts w:eastAsia="SimSun"/>
          <w:kern w:val="1"/>
          <w:lang w:bidi="hi-IN"/>
        </w:rPr>
        <w:t xml:space="preserve"> (Дом здравља</w:t>
      </w:r>
      <w:r w:rsidR="00491E35">
        <w:rPr>
          <w:rFonts w:eastAsia="SimSun"/>
          <w:kern w:val="1"/>
          <w:lang w:bidi="hi-IN"/>
        </w:rPr>
        <w:t xml:space="preserve"> </w:t>
      </w:r>
    </w:p>
    <w:p w:rsidR="00AD67BB" w:rsidRPr="00AD67BB" w:rsidRDefault="00AD67BB" w:rsidP="00AF51BB">
      <w:pPr>
        <w:pStyle w:val="NoSpacing"/>
        <w:rPr>
          <w:rFonts w:eastAsia="SimSun"/>
          <w:kern w:val="1"/>
          <w:lang w:bidi="hi-IN"/>
        </w:rPr>
      </w:pPr>
      <w:r>
        <w:t xml:space="preserve">         </w:t>
      </w:r>
      <w:r>
        <w:rPr>
          <w:lang w:val="sr-Cyrl-CS"/>
        </w:rPr>
        <w:t>„Смедерево“ у Смедереву</w:t>
      </w:r>
      <w:r w:rsidRPr="003122F2">
        <w:rPr>
          <w:rFonts w:eastAsia="SimSun"/>
          <w:kern w:val="1"/>
          <w:lang w:bidi="hi-IN"/>
        </w:rPr>
        <w:t>)</w:t>
      </w:r>
      <w:r>
        <w:t xml:space="preserve"> ..........................................................................................................48</w:t>
      </w:r>
    </w:p>
    <w:p w:rsidR="00AF51BB" w:rsidRPr="003122F2" w:rsidRDefault="00AF51BB" w:rsidP="00AF51BB">
      <w:pPr>
        <w:pStyle w:val="NoSpacing"/>
        <w:rPr>
          <w:rFonts w:eastAsia="SimSun"/>
          <w:kern w:val="1"/>
          <w:lang w:bidi="hi-IN"/>
        </w:rPr>
      </w:pPr>
      <w:r w:rsidRPr="003122F2">
        <w:rPr>
          <w:rFonts w:eastAsia="SimSun"/>
          <w:kern w:val="1"/>
          <w:lang w:bidi="hi-IN"/>
        </w:rPr>
        <w:t xml:space="preserve">4.2 </w:t>
      </w:r>
      <w:r w:rsidR="00DD450F">
        <w:rPr>
          <w:rFonts w:eastAsia="SimSun"/>
          <w:kern w:val="1"/>
          <w:lang w:bidi="hi-IN"/>
        </w:rPr>
        <w:t xml:space="preserve">   </w:t>
      </w:r>
      <w:r w:rsidRPr="003122F2">
        <w:rPr>
          <w:rFonts w:eastAsia="SimSun"/>
          <w:kern w:val="1"/>
          <w:lang w:bidi="hi-IN"/>
        </w:rPr>
        <w:t>Едукација и промоција здравља у заједници</w:t>
      </w:r>
      <w:r w:rsidR="00AD67BB">
        <w:rPr>
          <w:rFonts w:eastAsia="SimSun"/>
          <w:kern w:val="1"/>
          <w:lang w:bidi="hi-IN"/>
        </w:rPr>
        <w:t xml:space="preserve"> .............................................................................49</w:t>
      </w:r>
    </w:p>
    <w:p w:rsidR="00AF51BB" w:rsidRPr="003122F2" w:rsidRDefault="00AF51BB" w:rsidP="00AF51BB">
      <w:pPr>
        <w:pStyle w:val="NoSpacing"/>
        <w:rPr>
          <w:rFonts w:eastAsia="SimSun"/>
          <w:kern w:val="1"/>
          <w:lang w:bidi="hi-IN"/>
        </w:rPr>
      </w:pPr>
      <w:r w:rsidRPr="003122F2">
        <w:rPr>
          <w:rFonts w:eastAsia="SimSun"/>
          <w:kern w:val="1"/>
          <w:lang w:bidi="hi-IN"/>
        </w:rPr>
        <w:t xml:space="preserve">4.3 </w:t>
      </w:r>
      <w:r w:rsidR="00DD450F">
        <w:rPr>
          <w:rFonts w:eastAsia="SimSun"/>
          <w:kern w:val="1"/>
          <w:lang w:bidi="hi-IN"/>
        </w:rPr>
        <w:t xml:space="preserve">   </w:t>
      </w:r>
      <w:r w:rsidRPr="003122F2">
        <w:rPr>
          <w:rFonts w:eastAsia="SimSun"/>
          <w:kern w:val="1"/>
          <w:lang w:bidi="hi-IN"/>
        </w:rPr>
        <w:t>Унапређење здравља вулнерабилних група</w:t>
      </w:r>
      <w:r w:rsidR="00AD67BB">
        <w:rPr>
          <w:rFonts w:eastAsia="SimSun"/>
          <w:kern w:val="1"/>
          <w:lang w:bidi="hi-IN"/>
        </w:rPr>
        <w:t xml:space="preserve"> ...............................................................................49</w:t>
      </w:r>
    </w:p>
    <w:p w:rsidR="00AF51BB" w:rsidRPr="003122F2" w:rsidRDefault="00AF51BB" w:rsidP="00AF51BB">
      <w:pPr>
        <w:pStyle w:val="NoSpacing"/>
        <w:rPr>
          <w:rFonts w:eastAsia="SimSun"/>
          <w:kern w:val="1"/>
          <w:lang w:bidi="hi-IN"/>
        </w:rPr>
      </w:pPr>
    </w:p>
    <w:p w:rsidR="00AF51BB" w:rsidRPr="00503992" w:rsidRDefault="00AF51BB" w:rsidP="00AF51BB">
      <w:pPr>
        <w:tabs>
          <w:tab w:val="left" w:pos="0"/>
        </w:tabs>
        <w:rPr>
          <w:b/>
          <w:lang w:val="hr-HR"/>
        </w:rPr>
      </w:pPr>
      <w:r w:rsidRPr="003122F2">
        <w:rPr>
          <w:b/>
          <w:lang w:val="bg-BG"/>
        </w:rPr>
        <w:t>5</w:t>
      </w:r>
      <w:r w:rsidRPr="00503992">
        <w:rPr>
          <w:b/>
          <w:lang w:val="hr-HR"/>
        </w:rPr>
        <w:t>.</w:t>
      </w:r>
      <w:r w:rsidRPr="003122F2">
        <w:rPr>
          <w:b/>
          <w:lang w:val="bg-BG"/>
        </w:rPr>
        <w:t xml:space="preserve"> СОЦИОЕКОНМСКИУСЛОВИ</w:t>
      </w:r>
      <w:r w:rsidR="00AD67BB" w:rsidRPr="00503992">
        <w:rPr>
          <w:b/>
          <w:lang w:val="hr-HR"/>
        </w:rPr>
        <w:t>.....................................................................................................50</w:t>
      </w:r>
    </w:p>
    <w:p w:rsidR="00AF51BB" w:rsidRDefault="00AF51BB" w:rsidP="00AF51BB">
      <w:pPr>
        <w:pStyle w:val="NoSpacing"/>
      </w:pPr>
      <w:r w:rsidRPr="003122F2">
        <w:t xml:space="preserve">5.1 </w:t>
      </w:r>
      <w:r w:rsidR="00DD450F">
        <w:t xml:space="preserve">   </w:t>
      </w:r>
      <w:r w:rsidRPr="003122F2">
        <w:t>Просечан број чланова  по домаћинству</w:t>
      </w:r>
      <w:r w:rsidR="00AD67BB">
        <w:t xml:space="preserve"> ....................................................................................50</w:t>
      </w:r>
    </w:p>
    <w:p w:rsidR="007A1C7E" w:rsidRPr="00503992" w:rsidRDefault="007A1C7E" w:rsidP="007A1C7E">
      <w:pPr>
        <w:rPr>
          <w:color w:val="000000"/>
          <w:spacing w:val="-2"/>
          <w:lang w:val="hr-HR"/>
        </w:rPr>
      </w:pPr>
      <w:r w:rsidRPr="00503992">
        <w:rPr>
          <w:noProof/>
          <w:lang w:val="hr-HR"/>
        </w:rPr>
        <w:t>5.2</w:t>
      </w:r>
      <w:r w:rsidRPr="007A1C7E">
        <w:rPr>
          <w:color w:val="000000"/>
          <w:spacing w:val="-2"/>
          <w:lang w:val="sr-Cyrl-CS"/>
        </w:rPr>
        <w:t xml:space="preserve"> </w:t>
      </w:r>
      <w:r w:rsidR="00AD67BB" w:rsidRPr="00503992">
        <w:rPr>
          <w:color w:val="000000"/>
          <w:spacing w:val="-2"/>
          <w:lang w:val="hr-HR"/>
        </w:rPr>
        <w:t xml:space="preserve">   </w:t>
      </w:r>
      <w:r w:rsidRPr="007A1C7E">
        <w:rPr>
          <w:color w:val="000000"/>
          <w:spacing w:val="-2"/>
        </w:rPr>
        <w:t>П</w:t>
      </w:r>
      <w:r w:rsidRPr="007A1C7E">
        <w:rPr>
          <w:color w:val="000000"/>
          <w:spacing w:val="-2"/>
          <w:lang w:val="sr-Cyrl-CS"/>
        </w:rPr>
        <w:t>роценат становништва који има приступ водоводу и канализациј</w:t>
      </w:r>
      <w:r w:rsidRPr="007A1C7E">
        <w:t>и</w:t>
      </w:r>
      <w:r w:rsidRPr="00503992">
        <w:rPr>
          <w:lang w:val="hr-HR"/>
        </w:rPr>
        <w:t xml:space="preserve"> </w:t>
      </w:r>
      <w:proofErr w:type="spellStart"/>
      <w:r w:rsidRPr="007A1C7E">
        <w:t>и</w:t>
      </w:r>
      <w:proofErr w:type="spellEnd"/>
      <w:r w:rsidRPr="00503992">
        <w:rPr>
          <w:lang w:val="hr-HR"/>
        </w:rPr>
        <w:t xml:space="preserve"> </w:t>
      </w:r>
      <w:proofErr w:type="spellStart"/>
      <w:r w:rsidRPr="007A1C7E">
        <w:t>грејању</w:t>
      </w:r>
      <w:proofErr w:type="spellEnd"/>
      <w:r w:rsidR="00AD67BB" w:rsidRPr="00503992">
        <w:rPr>
          <w:lang w:val="hr-HR"/>
        </w:rPr>
        <w:t>……………</w:t>
      </w:r>
      <w:r w:rsidR="007506B9" w:rsidRPr="00503992">
        <w:rPr>
          <w:lang w:val="hr-HR"/>
        </w:rPr>
        <w:t>..51</w:t>
      </w:r>
    </w:p>
    <w:p w:rsidR="00AF51BB" w:rsidRPr="003122F2" w:rsidRDefault="00AF51BB" w:rsidP="00AF51BB">
      <w:pPr>
        <w:pStyle w:val="NoSpacing"/>
      </w:pPr>
      <w:r w:rsidRPr="003122F2">
        <w:t xml:space="preserve">5.3 </w:t>
      </w:r>
      <w:r w:rsidR="00DD450F">
        <w:t xml:space="preserve">   </w:t>
      </w:r>
      <w:r w:rsidRPr="003122F2">
        <w:t>Запосленост и структура запослености</w:t>
      </w:r>
      <w:r w:rsidR="00AD67BB">
        <w:t>.........................................................</w:t>
      </w:r>
      <w:r w:rsidR="007506B9">
        <w:t>..............................52</w:t>
      </w:r>
    </w:p>
    <w:p w:rsidR="00AF51BB" w:rsidRPr="003122F2" w:rsidRDefault="00AF51BB" w:rsidP="00AF51BB">
      <w:pPr>
        <w:pStyle w:val="NoSpacing"/>
      </w:pPr>
      <w:r w:rsidRPr="003122F2">
        <w:t xml:space="preserve">5.4 </w:t>
      </w:r>
      <w:r w:rsidR="00DD450F">
        <w:t xml:space="preserve">   </w:t>
      </w:r>
      <w:r w:rsidRPr="003122F2">
        <w:t>Незапосленост и структура незапослености</w:t>
      </w:r>
      <w:r w:rsidR="007506B9">
        <w:t xml:space="preserve"> ..............................................................................53</w:t>
      </w:r>
    </w:p>
    <w:p w:rsidR="00AF51BB" w:rsidRPr="003122F2" w:rsidRDefault="00AF51BB" w:rsidP="00AF51BB">
      <w:pPr>
        <w:pStyle w:val="NoSpacing"/>
      </w:pPr>
      <w:r w:rsidRPr="003122F2">
        <w:t xml:space="preserve">5.6 </w:t>
      </w:r>
      <w:r w:rsidR="00DD450F">
        <w:t xml:space="preserve">   </w:t>
      </w:r>
      <w:r w:rsidRPr="003122F2">
        <w:t>Зараде</w:t>
      </w:r>
      <w:r w:rsidR="007506B9">
        <w:t xml:space="preserve"> .............................................................................................................................................55</w:t>
      </w:r>
    </w:p>
    <w:p w:rsidR="00AF51BB" w:rsidRPr="003122F2" w:rsidRDefault="00AF51BB" w:rsidP="00AF51BB">
      <w:pPr>
        <w:pStyle w:val="NoSpacing"/>
      </w:pPr>
      <w:r w:rsidRPr="003122F2">
        <w:t>5.7</w:t>
      </w:r>
      <w:r w:rsidR="00DD450F">
        <w:t xml:space="preserve">  </w:t>
      </w:r>
      <w:r w:rsidR="00AD67BB">
        <w:t xml:space="preserve"> </w:t>
      </w:r>
      <w:r w:rsidRPr="003122F2">
        <w:t xml:space="preserve"> Оцена сиромаштва</w:t>
      </w:r>
      <w:r w:rsidR="007506B9">
        <w:t xml:space="preserve"> ........................................................................................................................57</w:t>
      </w:r>
    </w:p>
    <w:p w:rsidR="00AF51BB" w:rsidRPr="003122F2" w:rsidRDefault="00AF51BB" w:rsidP="00AF51BB">
      <w:pPr>
        <w:pStyle w:val="NoSpacing"/>
      </w:pPr>
    </w:p>
    <w:p w:rsidR="00AF51BB" w:rsidRPr="00503992" w:rsidRDefault="00AF51BB" w:rsidP="00AF51BB">
      <w:pPr>
        <w:rPr>
          <w:b/>
          <w:lang w:val="hr-HR"/>
        </w:rPr>
      </w:pPr>
      <w:r w:rsidRPr="003122F2">
        <w:rPr>
          <w:b/>
          <w:lang w:val="bg-BG"/>
        </w:rPr>
        <w:t>6. ПОКАЗАТЕЉИ СТАЊА ЖИВОТНЕ СРЕДИНЕ</w:t>
      </w:r>
      <w:r w:rsidR="007506B9" w:rsidRPr="00503992">
        <w:rPr>
          <w:b/>
          <w:lang w:val="hr-HR"/>
        </w:rPr>
        <w:t>.....................................................................60</w:t>
      </w:r>
    </w:p>
    <w:p w:rsidR="00AF51BB" w:rsidRPr="003122F2" w:rsidRDefault="00AF51BB" w:rsidP="00AF51BB">
      <w:pPr>
        <w:pStyle w:val="NoSpacing"/>
      </w:pPr>
      <w:r w:rsidRPr="003122F2">
        <w:t>6.1.</w:t>
      </w:r>
      <w:r w:rsidR="00DD450F">
        <w:t xml:space="preserve">  </w:t>
      </w:r>
      <w:r w:rsidR="00177F85">
        <w:t xml:space="preserve"> </w:t>
      </w:r>
      <w:r w:rsidRPr="003122F2">
        <w:t xml:space="preserve"> Квалитет ваздуха</w:t>
      </w:r>
      <w:r w:rsidR="007506B9">
        <w:t xml:space="preserve"> .........................................................................................................................62</w:t>
      </w:r>
    </w:p>
    <w:p w:rsidR="00AF51BB" w:rsidRPr="003122F2" w:rsidRDefault="00AF51BB" w:rsidP="00AF51BB">
      <w:pPr>
        <w:pStyle w:val="NoSpacing"/>
      </w:pPr>
      <w:r w:rsidRPr="003122F2">
        <w:t xml:space="preserve">6.2 </w:t>
      </w:r>
      <w:r w:rsidR="00DD450F">
        <w:t xml:space="preserve">    </w:t>
      </w:r>
      <w:r w:rsidRPr="003122F2">
        <w:t>Квалитет површинских и подземних вода, вода</w:t>
      </w:r>
    </w:p>
    <w:p w:rsidR="00AF51BB" w:rsidRPr="003122F2" w:rsidRDefault="00DD450F" w:rsidP="00AF51BB">
      <w:pPr>
        <w:pStyle w:val="NoSpacing"/>
      </w:pPr>
      <w:r>
        <w:t xml:space="preserve">          </w:t>
      </w:r>
      <w:r w:rsidR="00AF51BB" w:rsidRPr="003122F2">
        <w:t>за пиће и вода за  спорт и рекреацију</w:t>
      </w:r>
      <w:r w:rsidR="007506B9">
        <w:t>.........................................................................................69</w:t>
      </w:r>
    </w:p>
    <w:p w:rsidR="00AF51BB" w:rsidRPr="003122F2" w:rsidRDefault="00AF51BB" w:rsidP="00AF51BB">
      <w:pPr>
        <w:pStyle w:val="NoSpacing"/>
      </w:pPr>
      <w:r w:rsidRPr="003122F2">
        <w:t xml:space="preserve">6.3. </w:t>
      </w:r>
      <w:r w:rsidR="00DD450F">
        <w:t xml:space="preserve">   </w:t>
      </w:r>
      <w:r w:rsidRPr="003122F2">
        <w:t>Управљање отпадом</w:t>
      </w:r>
      <w:r w:rsidR="007506B9">
        <w:t xml:space="preserve"> ....................................................................................................................74</w:t>
      </w:r>
    </w:p>
    <w:p w:rsidR="00AF51BB" w:rsidRPr="003122F2" w:rsidRDefault="00AF51BB" w:rsidP="00AF51BB">
      <w:pPr>
        <w:pStyle w:val="NoSpacing"/>
      </w:pPr>
      <w:r w:rsidRPr="003122F2">
        <w:t>6.4</w:t>
      </w:r>
      <w:r w:rsidR="00DD450F">
        <w:t xml:space="preserve"> </w:t>
      </w:r>
      <w:r w:rsidRPr="003122F2">
        <w:t xml:space="preserve">. </w:t>
      </w:r>
      <w:r w:rsidR="00DD450F">
        <w:t xml:space="preserve">  </w:t>
      </w:r>
      <w:r w:rsidRPr="003122F2">
        <w:t>Квалитет отпадних вода</w:t>
      </w:r>
      <w:r w:rsidR="007506B9">
        <w:t xml:space="preserve"> ..............................................................................................................79</w:t>
      </w:r>
    </w:p>
    <w:p w:rsidR="00AF51BB" w:rsidRPr="007506B9" w:rsidRDefault="00AF51BB" w:rsidP="00AF51BB">
      <w:pPr>
        <w:pStyle w:val="NoSpacing"/>
      </w:pPr>
      <w:r w:rsidRPr="003122F2">
        <w:rPr>
          <w:lang w:val="bg-BG"/>
        </w:rPr>
        <w:t xml:space="preserve">6.5. </w:t>
      </w:r>
      <w:r w:rsidR="00DD450F">
        <w:rPr>
          <w:lang w:val="bg-BG"/>
        </w:rPr>
        <w:t xml:space="preserve">   </w:t>
      </w:r>
      <w:r w:rsidRPr="003122F2">
        <w:rPr>
          <w:lang w:val="bg-BG"/>
        </w:rPr>
        <w:t>Присуство и бројност инсеката и глодара</w:t>
      </w:r>
      <w:r w:rsidR="007506B9">
        <w:t xml:space="preserve"> ................................................................................80</w:t>
      </w:r>
    </w:p>
    <w:p w:rsidR="00AF51BB" w:rsidRPr="007506B9" w:rsidRDefault="00AF51BB" w:rsidP="00AF51BB">
      <w:pPr>
        <w:pStyle w:val="NoSpacing"/>
      </w:pPr>
      <w:r w:rsidRPr="003122F2">
        <w:rPr>
          <w:lang w:val="bg-BG"/>
        </w:rPr>
        <w:t xml:space="preserve">6.6   </w:t>
      </w:r>
      <w:r w:rsidR="00DD450F">
        <w:rPr>
          <w:lang w:val="bg-BG"/>
        </w:rPr>
        <w:t xml:space="preserve">  </w:t>
      </w:r>
      <w:r w:rsidRPr="003122F2">
        <w:rPr>
          <w:lang w:val="bg-BG"/>
        </w:rPr>
        <w:t>Безбедност хране</w:t>
      </w:r>
      <w:r w:rsidR="007506B9">
        <w:t xml:space="preserve"> .........................................................................................................................81</w:t>
      </w:r>
    </w:p>
    <w:p w:rsidR="00AF51BB" w:rsidRPr="003122F2" w:rsidRDefault="00AF51BB" w:rsidP="00AF51BB">
      <w:pPr>
        <w:pStyle w:val="NoSpacing"/>
      </w:pPr>
      <w:r w:rsidRPr="003122F2">
        <w:t xml:space="preserve">6.7.  </w:t>
      </w:r>
      <w:r w:rsidR="00DD450F">
        <w:t xml:space="preserve">  </w:t>
      </w:r>
      <w:r w:rsidRPr="003122F2">
        <w:t>Бука у животној средини</w:t>
      </w:r>
      <w:r w:rsidR="007506B9">
        <w:t>.............................................................................................................81</w:t>
      </w:r>
    </w:p>
    <w:p w:rsidR="00AF51BB" w:rsidRPr="003122F2" w:rsidRDefault="00AF51BB" w:rsidP="00AF51BB">
      <w:pPr>
        <w:pStyle w:val="NoSpacing"/>
        <w:rPr>
          <w:rFonts w:eastAsia="SimSun"/>
          <w:noProof/>
          <w:spacing w:val="-4"/>
          <w:lang w:eastAsia="zh-CN"/>
        </w:rPr>
      </w:pPr>
      <w:r w:rsidRPr="003122F2">
        <w:rPr>
          <w:rFonts w:eastAsia="SimSun"/>
          <w:noProof/>
          <w:spacing w:val="-4"/>
          <w:lang w:eastAsia="zh-CN"/>
        </w:rPr>
        <w:t xml:space="preserve">6.8. </w:t>
      </w:r>
      <w:r w:rsidR="00DD450F">
        <w:rPr>
          <w:rFonts w:eastAsia="SimSun"/>
          <w:noProof/>
          <w:spacing w:val="-4"/>
          <w:lang w:eastAsia="zh-CN"/>
        </w:rPr>
        <w:t xml:space="preserve">   </w:t>
      </w:r>
      <w:r w:rsidRPr="003122F2">
        <w:rPr>
          <w:rFonts w:eastAsia="SimSun"/>
          <w:noProof/>
          <w:spacing w:val="-4"/>
          <w:lang w:eastAsia="zh-CN"/>
        </w:rPr>
        <w:t>Ниво радијације</w:t>
      </w:r>
      <w:r w:rsidR="007506B9">
        <w:rPr>
          <w:rFonts w:eastAsia="SimSun"/>
          <w:noProof/>
          <w:spacing w:val="-4"/>
          <w:lang w:eastAsia="zh-CN"/>
        </w:rPr>
        <w:t>......................................................................................................................................87</w:t>
      </w:r>
    </w:p>
    <w:p w:rsidR="00AF51BB" w:rsidRPr="003122F2" w:rsidRDefault="00AF51BB" w:rsidP="00AF51BB">
      <w:pPr>
        <w:pStyle w:val="NoSpacing"/>
        <w:rPr>
          <w:rFonts w:eastAsia="SimSun"/>
          <w:noProof/>
          <w:spacing w:val="-4"/>
          <w:lang w:eastAsia="zh-CN"/>
        </w:rPr>
      </w:pPr>
    </w:p>
    <w:p w:rsidR="00AF51BB" w:rsidRPr="00503992" w:rsidRDefault="00AF51BB" w:rsidP="00AF51BB">
      <w:pPr>
        <w:rPr>
          <w:b/>
          <w:lang w:val="hr-HR"/>
        </w:rPr>
      </w:pPr>
      <w:r w:rsidRPr="003122F2">
        <w:rPr>
          <w:b/>
          <w:lang w:val="bg-BG"/>
        </w:rPr>
        <w:t>7. УРБАНИ ДИЗАЈН ГРАДА</w:t>
      </w:r>
      <w:r w:rsidR="007C5BE3" w:rsidRPr="00503992">
        <w:rPr>
          <w:b/>
          <w:lang w:val="hr-HR"/>
        </w:rPr>
        <w:t xml:space="preserve"> </w:t>
      </w:r>
      <w:r w:rsidR="007C5BE3">
        <w:rPr>
          <w:b/>
        </w:rPr>
        <w:t>СМЕДЕРЕВА</w:t>
      </w:r>
      <w:r w:rsidR="007506B9" w:rsidRPr="00503992">
        <w:rPr>
          <w:b/>
          <w:lang w:val="hr-HR"/>
        </w:rPr>
        <w:t>…………………………………………………….87</w:t>
      </w:r>
    </w:p>
    <w:p w:rsidR="00AF51BB" w:rsidRPr="003122F2" w:rsidRDefault="00AF51BB" w:rsidP="00AF51BB">
      <w:pPr>
        <w:pStyle w:val="NoSpacing"/>
      </w:pPr>
      <w:r w:rsidRPr="003122F2">
        <w:rPr>
          <w:lang w:val="bg-BG"/>
        </w:rPr>
        <w:t>7.</w:t>
      </w:r>
      <w:r w:rsidRPr="003122F2">
        <w:t xml:space="preserve">1 </w:t>
      </w:r>
      <w:r w:rsidR="00DD450F">
        <w:t xml:space="preserve">  </w:t>
      </w:r>
      <w:r w:rsidRPr="003122F2">
        <w:t>Систем зелених површина</w:t>
      </w:r>
      <w:r w:rsidR="007506B9">
        <w:t xml:space="preserve"> ..........................................................................................................87</w:t>
      </w:r>
    </w:p>
    <w:p w:rsidR="00AF51BB" w:rsidRPr="003122F2" w:rsidRDefault="00AF51BB" w:rsidP="00AF51BB">
      <w:pPr>
        <w:pStyle w:val="NoSpacing"/>
      </w:pPr>
      <w:r w:rsidRPr="003122F2">
        <w:t xml:space="preserve">7.2 </w:t>
      </w:r>
      <w:r w:rsidR="00DD450F">
        <w:t xml:space="preserve">  </w:t>
      </w:r>
      <w:r w:rsidRPr="003122F2">
        <w:t>Стратегија и концепција уређења простора и изградње</w:t>
      </w:r>
      <w:r w:rsidR="007506B9">
        <w:t xml:space="preserve"> ..........................................................89</w:t>
      </w:r>
    </w:p>
    <w:p w:rsidR="00AF51BB" w:rsidRPr="007506B9" w:rsidRDefault="00AF51BB" w:rsidP="00AF51BB">
      <w:pPr>
        <w:pStyle w:val="NoSpacing"/>
        <w:rPr>
          <w:bCs/>
          <w:color w:val="000000"/>
          <w:spacing w:val="-1"/>
        </w:rPr>
      </w:pPr>
      <w:r w:rsidRPr="003122F2">
        <w:rPr>
          <w:bCs/>
          <w:color w:val="000000"/>
          <w:spacing w:val="-1"/>
        </w:rPr>
        <w:t xml:space="preserve">7.3 </w:t>
      </w:r>
      <w:r w:rsidR="00DD450F">
        <w:rPr>
          <w:bCs/>
          <w:color w:val="000000"/>
          <w:spacing w:val="-1"/>
        </w:rPr>
        <w:t xml:space="preserve"> </w:t>
      </w:r>
      <w:r w:rsidRPr="003122F2">
        <w:rPr>
          <w:bCs/>
          <w:color w:val="000000"/>
          <w:spacing w:val="-1"/>
          <w:lang w:val="sr-Latn-CS"/>
        </w:rPr>
        <w:t xml:space="preserve"> </w:t>
      </w:r>
      <w:r w:rsidRPr="003122F2">
        <w:rPr>
          <w:bCs/>
          <w:color w:val="000000"/>
          <w:spacing w:val="-1"/>
          <w:lang w:val="sr-Cyrl-CS"/>
        </w:rPr>
        <w:t>Пешачки и бициклистички саобраћај</w:t>
      </w:r>
      <w:r w:rsidR="007506B9">
        <w:rPr>
          <w:bCs/>
          <w:color w:val="000000"/>
          <w:spacing w:val="-1"/>
        </w:rPr>
        <w:t>..........................................................................................91</w:t>
      </w:r>
    </w:p>
    <w:p w:rsidR="00AF51BB" w:rsidRPr="003122F2" w:rsidRDefault="00AF51BB" w:rsidP="00AF51BB">
      <w:pPr>
        <w:pStyle w:val="NoSpacing"/>
      </w:pPr>
    </w:p>
    <w:p w:rsidR="00AF51BB" w:rsidRPr="00503992" w:rsidRDefault="00AF51BB" w:rsidP="00AF51BB">
      <w:pPr>
        <w:rPr>
          <w:b/>
          <w:lang w:val="hr-HR"/>
        </w:rPr>
      </w:pPr>
      <w:r w:rsidRPr="003122F2">
        <w:rPr>
          <w:b/>
          <w:lang w:val="bg-BG"/>
        </w:rPr>
        <w:t>8. ОРГАНИЗАЦИОНЕ ЈЕДИНИЦЕ</w:t>
      </w:r>
      <w:r w:rsidR="007506B9" w:rsidRPr="00503992">
        <w:rPr>
          <w:b/>
          <w:lang w:val="hr-HR"/>
        </w:rPr>
        <w:t>................................................................................................</w:t>
      </w:r>
      <w:r w:rsidR="00117017" w:rsidRPr="00503992">
        <w:rPr>
          <w:b/>
          <w:lang w:val="hr-HR"/>
        </w:rPr>
        <w:t>.</w:t>
      </w:r>
      <w:r w:rsidR="007506B9" w:rsidRPr="00503992">
        <w:rPr>
          <w:b/>
          <w:lang w:val="hr-HR"/>
        </w:rPr>
        <w:t>91</w:t>
      </w:r>
    </w:p>
    <w:p w:rsidR="00AF51BB" w:rsidRPr="003122F2" w:rsidRDefault="00AF51BB" w:rsidP="00AF51BB">
      <w:pPr>
        <w:pStyle w:val="NoSpacing"/>
        <w:rPr>
          <w:b/>
          <w:lang w:val="bg-BG"/>
        </w:rPr>
      </w:pPr>
      <w:r w:rsidRPr="003122F2">
        <w:t xml:space="preserve">8.1 </w:t>
      </w:r>
      <w:r w:rsidR="00DD450F">
        <w:t xml:space="preserve">    </w:t>
      </w:r>
      <w:r w:rsidRPr="003122F2">
        <w:t>Локална  самоуправа</w:t>
      </w:r>
      <w:r w:rsidR="007506B9">
        <w:t>..................................................................................................................</w:t>
      </w:r>
      <w:r w:rsidR="00117017">
        <w:t>..</w:t>
      </w:r>
      <w:r w:rsidR="007506B9">
        <w:t>91</w:t>
      </w:r>
    </w:p>
    <w:p w:rsidR="00AF51BB" w:rsidRPr="003122F2" w:rsidRDefault="00AF51BB" w:rsidP="00AF51BB">
      <w:pPr>
        <w:pStyle w:val="NoSpacing"/>
        <w:rPr>
          <w:bCs/>
        </w:rPr>
      </w:pPr>
      <w:r w:rsidRPr="003122F2">
        <w:rPr>
          <w:bCs/>
        </w:rPr>
        <w:t xml:space="preserve">8.2. </w:t>
      </w:r>
      <w:r w:rsidR="00DD450F">
        <w:rPr>
          <w:bCs/>
        </w:rPr>
        <w:t xml:space="preserve">   </w:t>
      </w:r>
      <w:r w:rsidRPr="003122F2">
        <w:rPr>
          <w:bCs/>
        </w:rPr>
        <w:t>Систем здравствене заштите</w:t>
      </w:r>
      <w:r w:rsidR="007506B9">
        <w:rPr>
          <w:bCs/>
        </w:rPr>
        <w:t xml:space="preserve"> ......................................................................................................94</w:t>
      </w:r>
    </w:p>
    <w:p w:rsidR="00AF51BB" w:rsidRPr="007506B9" w:rsidRDefault="00AF51BB" w:rsidP="00AF51BB">
      <w:pPr>
        <w:pStyle w:val="NoSpacing"/>
      </w:pPr>
      <w:r w:rsidRPr="003122F2">
        <w:t>8.2.1.</w:t>
      </w:r>
      <w:r w:rsidR="00DD450F">
        <w:t xml:space="preserve"> </w:t>
      </w:r>
      <w:r w:rsidRPr="003122F2">
        <w:t xml:space="preserve"> Дом здравља</w:t>
      </w:r>
      <w:r w:rsidR="00A13080">
        <w:t xml:space="preserve"> </w:t>
      </w:r>
      <w:r w:rsidR="00A13080">
        <w:rPr>
          <w:lang w:val="sr-Cyrl-CS"/>
        </w:rPr>
        <w:t>„Смедерево“ у Смедереву</w:t>
      </w:r>
      <w:r w:rsidR="007506B9">
        <w:t>...................................................................................94</w:t>
      </w:r>
    </w:p>
    <w:p w:rsidR="00AF51BB" w:rsidRPr="00A13080" w:rsidRDefault="00AF51BB" w:rsidP="00AF51BB">
      <w:pPr>
        <w:pStyle w:val="NoSpacing"/>
      </w:pPr>
      <w:r w:rsidRPr="003122F2">
        <w:t xml:space="preserve">8.2.2. </w:t>
      </w:r>
      <w:r w:rsidR="00DD450F">
        <w:t xml:space="preserve"> </w:t>
      </w:r>
      <w:r w:rsidRPr="003122F2">
        <w:t>Општа болница</w:t>
      </w:r>
      <w:r w:rsidR="00A13080">
        <w:t xml:space="preserve"> Смедерево</w:t>
      </w:r>
      <w:r w:rsidR="007506B9">
        <w:t>.........................................................................................................94</w:t>
      </w:r>
    </w:p>
    <w:p w:rsidR="00AF51BB" w:rsidRPr="007506B9" w:rsidRDefault="00AF51BB" w:rsidP="00AF51BB">
      <w:pPr>
        <w:pStyle w:val="NoSpacing"/>
      </w:pPr>
      <w:r w:rsidRPr="003122F2">
        <w:rPr>
          <w:lang w:val="bg-BG"/>
        </w:rPr>
        <w:t>8.2.3.</w:t>
      </w:r>
      <w:r w:rsidR="00DD450F">
        <w:rPr>
          <w:lang w:val="bg-BG"/>
        </w:rPr>
        <w:t xml:space="preserve"> </w:t>
      </w:r>
      <w:r w:rsidRPr="003122F2">
        <w:rPr>
          <w:lang w:val="bg-BG"/>
        </w:rPr>
        <w:t xml:space="preserve"> Завод за јавно здравље</w:t>
      </w:r>
      <w:r w:rsidR="007506B9">
        <w:t xml:space="preserve"> ...............................................................................................................95</w:t>
      </w:r>
    </w:p>
    <w:p w:rsidR="00AF51BB" w:rsidRDefault="00AF51BB" w:rsidP="00AF51BB">
      <w:pPr>
        <w:pStyle w:val="NoSpacing"/>
      </w:pPr>
      <w:r w:rsidRPr="003122F2">
        <w:t xml:space="preserve">8.2.4  </w:t>
      </w:r>
      <w:r w:rsidR="00DD450F">
        <w:t xml:space="preserve"> </w:t>
      </w:r>
      <w:r w:rsidRPr="003122F2">
        <w:t>Здравствено осигурање становништва</w:t>
      </w:r>
      <w:r w:rsidR="007506B9">
        <w:t>......................................................................................95</w:t>
      </w:r>
    </w:p>
    <w:p w:rsidR="00AD67BB" w:rsidRPr="003122F2" w:rsidRDefault="00AD67BB" w:rsidP="00AF51BB">
      <w:pPr>
        <w:pStyle w:val="NoSpacing"/>
      </w:pPr>
    </w:p>
    <w:p w:rsidR="00AF51BB" w:rsidRPr="00AD67BB" w:rsidRDefault="00AF51BB" w:rsidP="00AF51BB">
      <w:pPr>
        <w:pStyle w:val="NoSpacing"/>
        <w:rPr>
          <w:b/>
        </w:rPr>
      </w:pPr>
      <w:r w:rsidRPr="00AD67BB">
        <w:rPr>
          <w:b/>
        </w:rPr>
        <w:t xml:space="preserve">8.3. </w:t>
      </w:r>
      <w:r w:rsidR="00DD450F" w:rsidRPr="00AD67BB">
        <w:rPr>
          <w:b/>
        </w:rPr>
        <w:t xml:space="preserve">    </w:t>
      </w:r>
      <w:r w:rsidRPr="00AD67BB">
        <w:rPr>
          <w:b/>
        </w:rPr>
        <w:t>Образовни систем</w:t>
      </w:r>
      <w:r w:rsidR="007506B9">
        <w:rPr>
          <w:b/>
        </w:rPr>
        <w:t xml:space="preserve"> .....................................................................................................................95</w:t>
      </w:r>
    </w:p>
    <w:p w:rsidR="00AF51BB" w:rsidRPr="003122F2" w:rsidRDefault="00AF51BB" w:rsidP="00AF51BB">
      <w:pPr>
        <w:pStyle w:val="NoSpacing"/>
      </w:pPr>
      <w:r w:rsidRPr="003122F2">
        <w:rPr>
          <w:i/>
        </w:rPr>
        <w:t>8.</w:t>
      </w:r>
      <w:r w:rsidRPr="003122F2">
        <w:t>3.1.</w:t>
      </w:r>
      <w:r w:rsidR="00DD450F">
        <w:t xml:space="preserve">  </w:t>
      </w:r>
      <w:r w:rsidRPr="003122F2">
        <w:t>Предшколско васпитање и образовање</w:t>
      </w:r>
      <w:r w:rsidR="007506B9">
        <w:t xml:space="preserve"> ....................................................................................96</w:t>
      </w:r>
    </w:p>
    <w:p w:rsidR="00AF51BB" w:rsidRPr="003122F2" w:rsidRDefault="00AF51BB" w:rsidP="00AF51BB">
      <w:pPr>
        <w:pStyle w:val="NoSpacing"/>
      </w:pPr>
      <w:r w:rsidRPr="003122F2">
        <w:t xml:space="preserve">8.3.2 </w:t>
      </w:r>
      <w:r w:rsidR="00DD450F">
        <w:t xml:space="preserve">  </w:t>
      </w:r>
      <w:r w:rsidRPr="003122F2">
        <w:t>Основно и средње образовање</w:t>
      </w:r>
      <w:r w:rsidR="007506B9">
        <w:t xml:space="preserve"> ..................................................................................................97</w:t>
      </w:r>
    </w:p>
    <w:p w:rsidR="00AF51BB" w:rsidRPr="003122F2" w:rsidRDefault="00AF51BB" w:rsidP="00AF51BB">
      <w:pPr>
        <w:pStyle w:val="NoSpacing"/>
      </w:pPr>
      <w:r w:rsidRPr="003122F2">
        <w:rPr>
          <w:bCs/>
          <w:color w:val="000000"/>
          <w:spacing w:val="-1"/>
          <w:lang w:val="sr-Cyrl-CS"/>
        </w:rPr>
        <w:t xml:space="preserve">8.3.4  </w:t>
      </w:r>
      <w:r w:rsidR="00DD450F">
        <w:rPr>
          <w:bCs/>
          <w:color w:val="000000"/>
          <w:spacing w:val="-1"/>
          <w:lang w:val="sr-Cyrl-CS"/>
        </w:rPr>
        <w:t xml:space="preserve">  </w:t>
      </w:r>
      <w:r w:rsidRPr="003122F2">
        <w:t>Регионални центар за професионални развој</w:t>
      </w:r>
    </w:p>
    <w:p w:rsidR="00AF51BB" w:rsidRDefault="00DD450F" w:rsidP="00AF51BB">
      <w:pPr>
        <w:pStyle w:val="NoSpacing"/>
      </w:pPr>
      <w:r>
        <w:t xml:space="preserve">             </w:t>
      </w:r>
      <w:r w:rsidR="00AF51BB" w:rsidRPr="003122F2">
        <w:t>запослених у образовању</w:t>
      </w:r>
      <w:r w:rsidR="007506B9">
        <w:t xml:space="preserve"> ......................................................................................................102</w:t>
      </w:r>
    </w:p>
    <w:p w:rsidR="00AD67BB" w:rsidRPr="003122F2" w:rsidRDefault="00AD67BB" w:rsidP="00AF51BB">
      <w:pPr>
        <w:pStyle w:val="NoSpacing"/>
      </w:pPr>
    </w:p>
    <w:p w:rsidR="00AF51BB" w:rsidRPr="00117017" w:rsidRDefault="00AF51BB" w:rsidP="00AF51BB">
      <w:pPr>
        <w:pStyle w:val="NoSpacing"/>
        <w:rPr>
          <w:b/>
          <w:bCs/>
          <w:color w:val="000000"/>
          <w:spacing w:val="-1"/>
        </w:rPr>
      </w:pPr>
      <w:r w:rsidRPr="00AD67BB">
        <w:rPr>
          <w:b/>
          <w:lang w:val="bg-BG"/>
        </w:rPr>
        <w:t xml:space="preserve">8.4. </w:t>
      </w:r>
      <w:r w:rsidR="00DD450F" w:rsidRPr="00AD67BB">
        <w:rPr>
          <w:b/>
          <w:lang w:val="bg-BG"/>
        </w:rPr>
        <w:t xml:space="preserve">    </w:t>
      </w:r>
      <w:r w:rsidRPr="00AD67BB">
        <w:rPr>
          <w:b/>
          <w:lang w:val="bg-BG"/>
        </w:rPr>
        <w:t xml:space="preserve">Социјална заштита </w:t>
      </w:r>
      <w:r w:rsidRPr="00AD67BB">
        <w:rPr>
          <w:b/>
        </w:rPr>
        <w:t>на локалном нивоу</w:t>
      </w:r>
      <w:r w:rsidR="007506B9">
        <w:rPr>
          <w:b/>
        </w:rPr>
        <w:t>.............................................................................10</w:t>
      </w:r>
      <w:r w:rsidR="00117017">
        <w:rPr>
          <w:b/>
        </w:rPr>
        <w:t>2</w:t>
      </w:r>
    </w:p>
    <w:p w:rsidR="00AF51BB" w:rsidRPr="00117017" w:rsidRDefault="00AF51BB" w:rsidP="00AF51BB">
      <w:pPr>
        <w:pStyle w:val="NoSpacing"/>
      </w:pPr>
      <w:r w:rsidRPr="003122F2">
        <w:rPr>
          <w:lang w:val="bg-BG"/>
        </w:rPr>
        <w:t xml:space="preserve">8.4.1. </w:t>
      </w:r>
      <w:r w:rsidR="00DD450F">
        <w:rPr>
          <w:lang w:val="bg-BG"/>
        </w:rPr>
        <w:t xml:space="preserve"> </w:t>
      </w:r>
      <w:r w:rsidRPr="003122F2">
        <w:t>Институционални капацитети у</w:t>
      </w:r>
      <w:r w:rsidR="00117017">
        <w:t xml:space="preserve"> граду Смедереву</w:t>
      </w:r>
      <w:r w:rsidR="007506B9">
        <w:t>..................................</w:t>
      </w:r>
      <w:r w:rsidR="00117017">
        <w:t>..............................103</w:t>
      </w:r>
    </w:p>
    <w:p w:rsidR="00AF51BB" w:rsidRPr="00117017" w:rsidRDefault="00AF51BB" w:rsidP="00AF51BB">
      <w:pPr>
        <w:pStyle w:val="NoSpacing"/>
      </w:pPr>
      <w:r w:rsidRPr="003122F2">
        <w:t xml:space="preserve">8.4.2. </w:t>
      </w:r>
      <w:r w:rsidR="00DD450F">
        <w:t xml:space="preserve"> </w:t>
      </w:r>
      <w:r w:rsidRPr="003122F2">
        <w:t>Услуге социјалне заштите на локалном нивоу</w:t>
      </w:r>
      <w:r w:rsidR="00117017">
        <w:t xml:space="preserve"> .....................................................................107</w:t>
      </w:r>
    </w:p>
    <w:p w:rsidR="00AF51BB" w:rsidRPr="00117017" w:rsidRDefault="00AF51BB" w:rsidP="00AF51BB">
      <w:pPr>
        <w:pStyle w:val="NoSpacing"/>
      </w:pPr>
      <w:r w:rsidRPr="003122F2">
        <w:t xml:space="preserve">8.4.3. </w:t>
      </w:r>
      <w:r w:rsidR="00DD450F">
        <w:t xml:space="preserve"> </w:t>
      </w:r>
      <w:r w:rsidRPr="003122F2">
        <w:t>Корисници социјалне заштите</w:t>
      </w:r>
      <w:r w:rsidR="00117017">
        <w:t xml:space="preserve"> ...............................................................................................109</w:t>
      </w:r>
    </w:p>
    <w:p w:rsidR="00AF51BB" w:rsidRPr="003122F2" w:rsidRDefault="00AF51BB" w:rsidP="00AF51BB">
      <w:pPr>
        <w:pStyle w:val="NoSpacing"/>
      </w:pPr>
    </w:p>
    <w:p w:rsidR="00AF51BB" w:rsidRPr="003122F2" w:rsidRDefault="00AF51BB" w:rsidP="00AF51BB">
      <w:pPr>
        <w:rPr>
          <w:b/>
          <w:lang w:val="bg-BG"/>
        </w:rPr>
      </w:pPr>
      <w:r w:rsidRPr="003122F2">
        <w:rPr>
          <w:b/>
          <w:lang w:val="bg-BG"/>
        </w:rPr>
        <w:t>9  ДЕЦА:</w:t>
      </w:r>
      <w:r w:rsidR="007854A4" w:rsidRPr="00503992">
        <w:rPr>
          <w:b/>
          <w:lang w:val="hr-HR"/>
        </w:rPr>
        <w:t xml:space="preserve"> </w:t>
      </w:r>
      <w:r w:rsidRPr="003122F2">
        <w:rPr>
          <w:b/>
          <w:lang w:val="bg-BG"/>
        </w:rPr>
        <w:t>РАНИ РАЗВОЈ КАО ИМПЕРАТИВ</w:t>
      </w:r>
      <w:r w:rsidR="00117017">
        <w:rPr>
          <w:b/>
          <w:lang w:val="bg-BG"/>
        </w:rPr>
        <w:t>.............................................................................124</w:t>
      </w:r>
    </w:p>
    <w:p w:rsidR="00AF51BB" w:rsidRPr="00117017" w:rsidRDefault="00AF51BB" w:rsidP="00AF51BB">
      <w:pPr>
        <w:pStyle w:val="NoSpacing"/>
      </w:pPr>
      <w:r w:rsidRPr="003122F2">
        <w:t xml:space="preserve">9. 1 </w:t>
      </w:r>
      <w:r w:rsidR="00DD450F">
        <w:t xml:space="preserve">  </w:t>
      </w:r>
      <w:r w:rsidRPr="003122F2">
        <w:t>Млади као рањива група</w:t>
      </w:r>
      <w:r w:rsidR="00117017">
        <w:t>.............................................................................................................125</w:t>
      </w:r>
    </w:p>
    <w:p w:rsidR="00AF51BB" w:rsidRPr="00117017" w:rsidRDefault="00AF51BB" w:rsidP="00AF51BB">
      <w:pPr>
        <w:pStyle w:val="NoSpacing"/>
      </w:pPr>
      <w:r w:rsidRPr="003122F2">
        <w:t xml:space="preserve">9.2. </w:t>
      </w:r>
      <w:r w:rsidR="00DD450F">
        <w:t xml:space="preserve">  </w:t>
      </w:r>
      <w:r w:rsidRPr="003122F2">
        <w:t>Старији као рањива група</w:t>
      </w:r>
      <w:r w:rsidR="00117017">
        <w:t xml:space="preserve"> ..........................................................................................................126</w:t>
      </w:r>
    </w:p>
    <w:p w:rsidR="00AF51BB" w:rsidRPr="003122F2" w:rsidRDefault="00AF51BB" w:rsidP="00AF51BB">
      <w:pPr>
        <w:pStyle w:val="NoSpacing"/>
      </w:pPr>
    </w:p>
    <w:p w:rsidR="00AF51BB" w:rsidRPr="003122F2" w:rsidRDefault="00AF51BB" w:rsidP="00AF51BB">
      <w:pPr>
        <w:rPr>
          <w:b/>
          <w:lang w:val="bg-BG"/>
        </w:rPr>
      </w:pPr>
      <w:r w:rsidRPr="003122F2">
        <w:rPr>
          <w:b/>
          <w:lang w:val="bg-BG"/>
        </w:rPr>
        <w:t>10. БЕЗБЕДНОСТ У ЗАЈЕДНИЦИ</w:t>
      </w:r>
      <w:r w:rsidR="00117017">
        <w:rPr>
          <w:b/>
          <w:lang w:val="bg-BG"/>
        </w:rPr>
        <w:t xml:space="preserve"> ................................................................................................127</w:t>
      </w:r>
    </w:p>
    <w:p w:rsidR="00AF51BB" w:rsidRPr="00117017" w:rsidRDefault="00AF51BB" w:rsidP="00AF51BB">
      <w:pPr>
        <w:pStyle w:val="NoSpacing"/>
      </w:pPr>
      <w:r w:rsidRPr="003122F2">
        <w:t>10.1.</w:t>
      </w:r>
      <w:r w:rsidR="00DD450F">
        <w:t xml:space="preserve">  </w:t>
      </w:r>
      <w:r w:rsidRPr="003122F2">
        <w:t xml:space="preserve"> Малолетничка делинквенција</w:t>
      </w:r>
      <w:r w:rsidR="00117017">
        <w:t xml:space="preserve"> .................................................................................................128</w:t>
      </w:r>
    </w:p>
    <w:p w:rsidR="00AF51BB" w:rsidRPr="00117017" w:rsidRDefault="00AF51BB" w:rsidP="00AF51BB">
      <w:pPr>
        <w:pStyle w:val="NoSpacing"/>
        <w:rPr>
          <w:color w:val="000000"/>
        </w:rPr>
      </w:pPr>
      <w:r w:rsidRPr="003122F2">
        <w:rPr>
          <w:color w:val="000000"/>
        </w:rPr>
        <w:t>10.2</w:t>
      </w:r>
      <w:r w:rsidR="00DD450F">
        <w:rPr>
          <w:color w:val="000000"/>
        </w:rPr>
        <w:t xml:space="preserve">   </w:t>
      </w:r>
      <w:r w:rsidR="007854A4">
        <w:rPr>
          <w:color w:val="000000"/>
        </w:rPr>
        <w:t xml:space="preserve"> Безбеднос</w:t>
      </w:r>
      <w:r w:rsidRPr="003122F2">
        <w:rPr>
          <w:color w:val="000000"/>
        </w:rPr>
        <w:t>т у саобраћају</w:t>
      </w:r>
      <w:r w:rsidR="00117017">
        <w:rPr>
          <w:color w:val="000000"/>
        </w:rPr>
        <w:t xml:space="preserve"> ...........................................................................................................132</w:t>
      </w:r>
    </w:p>
    <w:p w:rsidR="00AF51BB" w:rsidRPr="00503992" w:rsidRDefault="00AF51BB" w:rsidP="00AF51BB">
      <w:pPr>
        <w:widowControl w:val="0"/>
        <w:autoSpaceDE w:val="0"/>
        <w:autoSpaceDN w:val="0"/>
        <w:adjustRightInd w:val="0"/>
        <w:spacing w:before="35" w:line="205" w:lineRule="exact"/>
        <w:rPr>
          <w:iCs/>
          <w:position w:val="-1"/>
          <w:lang w:val="hr-HR"/>
        </w:rPr>
      </w:pPr>
      <w:r w:rsidRPr="00503992">
        <w:rPr>
          <w:iCs/>
          <w:position w:val="-1"/>
          <w:lang w:val="hr-HR"/>
        </w:rPr>
        <w:t xml:space="preserve">10.3 </w:t>
      </w:r>
      <w:r w:rsidR="00DD450F" w:rsidRPr="00503992">
        <w:rPr>
          <w:iCs/>
          <w:position w:val="-1"/>
          <w:lang w:val="hr-HR"/>
        </w:rPr>
        <w:t xml:space="preserve">   </w:t>
      </w:r>
      <w:proofErr w:type="spellStart"/>
      <w:r w:rsidRPr="003122F2">
        <w:rPr>
          <w:iCs/>
          <w:position w:val="-1"/>
        </w:rPr>
        <w:t>Породично</w:t>
      </w:r>
      <w:proofErr w:type="spellEnd"/>
      <w:r w:rsidRPr="00503992">
        <w:rPr>
          <w:iCs/>
          <w:position w:val="-1"/>
          <w:lang w:val="hr-HR"/>
        </w:rPr>
        <w:t xml:space="preserve"> </w:t>
      </w:r>
      <w:proofErr w:type="spellStart"/>
      <w:r w:rsidRPr="003122F2">
        <w:rPr>
          <w:iCs/>
          <w:position w:val="-1"/>
        </w:rPr>
        <w:t>насиље</w:t>
      </w:r>
      <w:proofErr w:type="spellEnd"/>
      <w:r w:rsidR="00117017" w:rsidRPr="00503992">
        <w:rPr>
          <w:iCs/>
          <w:position w:val="-1"/>
          <w:lang w:val="hr-HR"/>
        </w:rPr>
        <w:t xml:space="preserve"> ...................................................................................................................132</w:t>
      </w:r>
    </w:p>
    <w:p w:rsidR="00DD450F" w:rsidRPr="00503992" w:rsidRDefault="00DD450F" w:rsidP="00AF51BB">
      <w:pPr>
        <w:widowControl w:val="0"/>
        <w:autoSpaceDE w:val="0"/>
        <w:autoSpaceDN w:val="0"/>
        <w:adjustRightInd w:val="0"/>
        <w:spacing w:before="35" w:line="205" w:lineRule="exact"/>
        <w:rPr>
          <w:iCs/>
          <w:position w:val="-1"/>
          <w:lang w:val="hr-HR"/>
        </w:rPr>
      </w:pPr>
    </w:p>
    <w:p w:rsidR="00AF51BB" w:rsidRPr="003122F2" w:rsidRDefault="00AF51BB" w:rsidP="00AF51BB">
      <w:pPr>
        <w:rPr>
          <w:b/>
          <w:lang w:val="bg-BG"/>
        </w:rPr>
      </w:pPr>
      <w:r w:rsidRPr="003122F2">
        <w:rPr>
          <w:b/>
          <w:lang w:val="bg-BG"/>
        </w:rPr>
        <w:t>11. РЕКРЕАЦИЈА И СПОРТ</w:t>
      </w:r>
      <w:r w:rsidR="00117017">
        <w:rPr>
          <w:b/>
          <w:lang w:val="bg-BG"/>
        </w:rPr>
        <w:t xml:space="preserve"> ...........................................................................................................135</w:t>
      </w:r>
    </w:p>
    <w:p w:rsidR="00AF51BB" w:rsidRPr="00117017" w:rsidRDefault="00AF51BB" w:rsidP="00AF51BB">
      <w:pPr>
        <w:pStyle w:val="NoSpacing"/>
      </w:pPr>
      <w:r w:rsidRPr="003122F2">
        <w:rPr>
          <w:lang w:val="bg-BG"/>
        </w:rPr>
        <w:t>11.1.</w:t>
      </w:r>
      <w:r w:rsidR="00DD450F">
        <w:rPr>
          <w:lang w:val="bg-BG"/>
        </w:rPr>
        <w:t xml:space="preserve">  </w:t>
      </w:r>
      <w:r w:rsidRPr="003122F2">
        <w:rPr>
          <w:lang w:val="bg-BG"/>
        </w:rPr>
        <w:t xml:space="preserve"> </w:t>
      </w:r>
      <w:r w:rsidR="00A13080">
        <w:t>Спортски клубови</w:t>
      </w:r>
      <w:r w:rsidRPr="003122F2">
        <w:t>, удружења и објекти</w:t>
      </w:r>
      <w:r w:rsidR="00117017">
        <w:t xml:space="preserve"> ................................................................................135</w:t>
      </w:r>
    </w:p>
    <w:p w:rsidR="00AF51BB" w:rsidRPr="00117017" w:rsidRDefault="00AF51BB" w:rsidP="00AF51BB">
      <w:pPr>
        <w:pStyle w:val="NoSpacing"/>
      </w:pPr>
      <w:r w:rsidRPr="003122F2">
        <w:t>11.2.</w:t>
      </w:r>
      <w:r w:rsidR="00DD450F">
        <w:t xml:space="preserve">  </w:t>
      </w:r>
      <w:r w:rsidRPr="003122F2">
        <w:t xml:space="preserve"> Школски и рекреативни спорт</w:t>
      </w:r>
      <w:r w:rsidR="00117017">
        <w:t xml:space="preserve"> ................................................................................................138</w:t>
      </w:r>
    </w:p>
    <w:p w:rsidR="00AF51BB" w:rsidRPr="003122F2" w:rsidRDefault="00AF51BB" w:rsidP="00AF51BB">
      <w:pPr>
        <w:pStyle w:val="NoSpacing"/>
      </w:pPr>
    </w:p>
    <w:p w:rsidR="00AF51BB" w:rsidRDefault="00AF51BB" w:rsidP="00AF51BB">
      <w:pPr>
        <w:rPr>
          <w:b/>
          <w:lang w:val="bg-BG"/>
        </w:rPr>
      </w:pPr>
      <w:r w:rsidRPr="003122F2">
        <w:rPr>
          <w:b/>
          <w:lang w:val="bg-BG"/>
        </w:rPr>
        <w:t>12.</w:t>
      </w:r>
      <w:r w:rsidR="00A13080">
        <w:rPr>
          <w:b/>
          <w:lang w:val="bg-BG"/>
        </w:rPr>
        <w:t xml:space="preserve"> </w:t>
      </w:r>
      <w:r w:rsidRPr="003122F2">
        <w:rPr>
          <w:b/>
          <w:lang w:val="bg-BG"/>
        </w:rPr>
        <w:t xml:space="preserve"> КУЛТУРА</w:t>
      </w:r>
      <w:r w:rsidR="00117017">
        <w:rPr>
          <w:b/>
          <w:lang w:val="bg-BG"/>
        </w:rPr>
        <w:t>.....................................................................................................................................140</w:t>
      </w:r>
    </w:p>
    <w:p w:rsidR="00117017" w:rsidRPr="003122F2" w:rsidRDefault="00117017" w:rsidP="00117017">
      <w:pPr>
        <w:rPr>
          <w:b/>
          <w:lang w:val="bg-BG"/>
        </w:rPr>
      </w:pPr>
      <w:r>
        <w:rPr>
          <w:b/>
          <w:lang w:val="bg-BG"/>
        </w:rPr>
        <w:t>13.</w:t>
      </w:r>
      <w:r w:rsidRPr="003122F2">
        <w:rPr>
          <w:b/>
          <w:lang w:val="bg-BG"/>
        </w:rPr>
        <w:t xml:space="preserve"> МЕДИЈИ</w:t>
      </w:r>
      <w:r>
        <w:rPr>
          <w:b/>
          <w:lang w:val="bg-BG"/>
        </w:rPr>
        <w:t xml:space="preserve"> .......................................................................................................................................141</w:t>
      </w:r>
    </w:p>
    <w:p w:rsidR="00AF51BB" w:rsidRPr="003122F2" w:rsidRDefault="00117017" w:rsidP="00AF51BB">
      <w:pPr>
        <w:spacing w:line="276" w:lineRule="auto"/>
        <w:rPr>
          <w:b/>
          <w:lang w:val="bg-BG"/>
        </w:rPr>
      </w:pPr>
      <w:r>
        <w:rPr>
          <w:b/>
          <w:lang w:val="bg-BG"/>
        </w:rPr>
        <w:t>14</w:t>
      </w:r>
      <w:r w:rsidR="00AF51BB" w:rsidRPr="003122F2">
        <w:rPr>
          <w:b/>
          <w:lang w:val="bg-BG"/>
        </w:rPr>
        <w:t>.</w:t>
      </w:r>
      <w:r w:rsidR="00A13080">
        <w:rPr>
          <w:b/>
          <w:lang w:val="bg-BG"/>
        </w:rPr>
        <w:t xml:space="preserve"> </w:t>
      </w:r>
      <w:r w:rsidR="00AF51BB" w:rsidRPr="003122F2">
        <w:rPr>
          <w:b/>
          <w:lang w:val="bg-BG"/>
        </w:rPr>
        <w:t>УДРУЖЕЊА</w:t>
      </w:r>
      <w:r w:rsidR="00C27B34" w:rsidRPr="00503992">
        <w:rPr>
          <w:b/>
          <w:lang w:val="bg-BG"/>
        </w:rPr>
        <w:t xml:space="preserve"> </w:t>
      </w:r>
      <w:r w:rsidR="00AF51BB" w:rsidRPr="003122F2">
        <w:rPr>
          <w:b/>
          <w:lang w:val="bg-BG"/>
        </w:rPr>
        <w:t>ГРАЂАНА</w:t>
      </w:r>
      <w:r>
        <w:rPr>
          <w:b/>
          <w:lang w:val="bg-BG"/>
        </w:rPr>
        <w:t xml:space="preserve"> ...........................................................................................................142</w:t>
      </w:r>
    </w:p>
    <w:p w:rsidR="00AF51BB" w:rsidRPr="00503992" w:rsidRDefault="00AF51BB" w:rsidP="00AF51BB">
      <w:pPr>
        <w:rPr>
          <w:b/>
          <w:lang w:val="bg-BG"/>
        </w:rPr>
      </w:pPr>
      <w:r w:rsidRPr="00503992">
        <w:rPr>
          <w:b/>
          <w:lang w:val="bg-BG"/>
        </w:rPr>
        <w:t>1</w:t>
      </w:r>
      <w:r w:rsidRPr="003122F2">
        <w:rPr>
          <w:b/>
          <w:lang w:val="sr-Cyrl-CS"/>
        </w:rPr>
        <w:t>5</w:t>
      </w:r>
      <w:r w:rsidRPr="00503992">
        <w:rPr>
          <w:b/>
          <w:lang w:val="bg-BG"/>
        </w:rPr>
        <w:t>. ФИНАНСИРАЊЕ ЗДРАВЉА НА ЛОКАЛНОМ НИВОУ</w:t>
      </w:r>
      <w:r w:rsidR="00117017" w:rsidRPr="00503992">
        <w:rPr>
          <w:b/>
          <w:lang w:val="bg-BG"/>
        </w:rPr>
        <w:t>...................................................143</w:t>
      </w:r>
    </w:p>
    <w:p w:rsidR="00AF51BB" w:rsidRPr="003122F2" w:rsidRDefault="00AF51BB" w:rsidP="00AF51BB">
      <w:pPr>
        <w:spacing w:line="276" w:lineRule="auto"/>
        <w:rPr>
          <w:b/>
          <w:lang w:val="bg-BG"/>
        </w:rPr>
      </w:pPr>
      <w:r w:rsidRPr="00503992">
        <w:rPr>
          <w:b/>
          <w:lang w:val="bg-BG"/>
        </w:rPr>
        <w:t xml:space="preserve">16. </w:t>
      </w:r>
      <w:r w:rsidRPr="003122F2">
        <w:rPr>
          <w:b/>
          <w:lang w:val="bg-BG"/>
        </w:rPr>
        <w:t>ПРОЦЕНА ЈАВНОЗДРАВСТВЕНИХ ПОТРЕБА СТАНОВНИКА</w:t>
      </w:r>
      <w:r w:rsidR="00117017">
        <w:rPr>
          <w:b/>
          <w:lang w:val="bg-BG"/>
        </w:rPr>
        <w:t xml:space="preserve"> ..................................143</w:t>
      </w:r>
    </w:p>
    <w:p w:rsidR="00AF51BB" w:rsidRPr="003122F2" w:rsidRDefault="00AF51BB" w:rsidP="00AF51BB">
      <w:pPr>
        <w:spacing w:line="276" w:lineRule="auto"/>
        <w:rPr>
          <w:b/>
          <w:lang w:val="sr-Cyrl-CS"/>
        </w:rPr>
      </w:pPr>
      <w:r w:rsidRPr="003122F2">
        <w:rPr>
          <w:b/>
          <w:lang w:val="bg-BG"/>
        </w:rPr>
        <w:t xml:space="preserve">17. SWOT </w:t>
      </w:r>
      <w:r w:rsidR="00117017">
        <w:rPr>
          <w:b/>
          <w:lang w:val="bg-BG"/>
        </w:rPr>
        <w:t>АНАЛИЗА ........................................................................................................................163</w:t>
      </w:r>
    </w:p>
    <w:p w:rsidR="00AF51BB" w:rsidRPr="003122F2" w:rsidRDefault="00AF51BB" w:rsidP="00AF51BB">
      <w:pPr>
        <w:spacing w:line="276" w:lineRule="auto"/>
        <w:rPr>
          <w:b/>
          <w:lang w:val="bg-BG"/>
        </w:rPr>
      </w:pPr>
      <w:r w:rsidRPr="003122F2">
        <w:rPr>
          <w:b/>
          <w:lang w:val="bg-BG"/>
        </w:rPr>
        <w:t>АКЦИОНИ ПЛАН</w:t>
      </w:r>
      <w:r w:rsidR="00117017">
        <w:rPr>
          <w:b/>
          <w:lang w:val="bg-BG"/>
        </w:rPr>
        <w:t xml:space="preserve"> .............................................................................................................................164</w:t>
      </w:r>
    </w:p>
    <w:p w:rsidR="00AF51BB" w:rsidRPr="003122F2" w:rsidRDefault="00AF51BB" w:rsidP="00AF51BB">
      <w:pPr>
        <w:spacing w:line="276" w:lineRule="auto"/>
        <w:rPr>
          <w:lang w:val="bg-BG"/>
        </w:rPr>
      </w:pPr>
      <w:r w:rsidRPr="003122F2">
        <w:rPr>
          <w:b/>
          <w:lang w:val="bg-BG"/>
        </w:rPr>
        <w:t>ИЗВЕШТАВАЊЕ И ОЦЕЊИВАЊЕ</w:t>
      </w:r>
      <w:r w:rsidR="00117017">
        <w:rPr>
          <w:b/>
          <w:lang w:val="bg-BG"/>
        </w:rPr>
        <w:t xml:space="preserve"> .............................................................................................256</w:t>
      </w:r>
    </w:p>
    <w:p w:rsidR="0086554B" w:rsidRPr="00AF2879" w:rsidRDefault="0086554B" w:rsidP="00491255">
      <w:pPr>
        <w:spacing w:line="276" w:lineRule="auto"/>
        <w:ind w:left="1440" w:firstLine="720"/>
        <w:rPr>
          <w:lang w:val="bg-BG"/>
        </w:rPr>
      </w:pPr>
    </w:p>
    <w:p w:rsidR="00351338" w:rsidRPr="00503992" w:rsidRDefault="00351338" w:rsidP="00351338">
      <w:pPr>
        <w:ind w:left="1440" w:hanging="720"/>
        <w:jc w:val="both"/>
        <w:rPr>
          <w:lang w:val="sr-Cyrl-CS"/>
        </w:rPr>
      </w:pPr>
    </w:p>
    <w:p w:rsidR="00B4091E" w:rsidRPr="00503992" w:rsidRDefault="00351338" w:rsidP="00351338">
      <w:pPr>
        <w:ind w:firstLine="720"/>
        <w:jc w:val="both"/>
        <w:rPr>
          <w:b/>
          <w:lang w:val="sr-Cyrl-CS"/>
        </w:rPr>
      </w:pPr>
      <w:r w:rsidRPr="00503992">
        <w:rPr>
          <w:lang w:val="sr-Cyrl-CS"/>
        </w:rPr>
        <w:t xml:space="preserve">. </w:t>
      </w:r>
      <w:r w:rsidR="00CC2CB1" w:rsidRPr="00351338">
        <w:rPr>
          <w:b/>
          <w:lang w:val="bg-BG"/>
        </w:rPr>
        <w:br w:type="page"/>
      </w:r>
      <w:bookmarkEnd w:id="0"/>
      <w:r w:rsidR="00FF0A6D" w:rsidRPr="00351338">
        <w:rPr>
          <w:b/>
          <w:bCs/>
          <w:color w:val="000000"/>
          <w:lang w:val="bg-BG"/>
        </w:rPr>
        <w:lastRenderedPageBreak/>
        <w:t xml:space="preserve"> </w:t>
      </w:r>
      <w:r w:rsidR="00964488" w:rsidRPr="001E5C93">
        <w:rPr>
          <w:b/>
          <w:highlight w:val="yellow"/>
          <w:lang w:val="bg-BG"/>
        </w:rPr>
        <w:t>Уводна реч  градоначелника</w:t>
      </w:r>
      <w:r w:rsidR="007B6E06">
        <w:rPr>
          <w:b/>
          <w:lang w:val="bg-BG"/>
        </w:rPr>
        <w:t xml:space="preserve"> </w:t>
      </w:r>
    </w:p>
    <w:p w:rsidR="00964488" w:rsidRDefault="0096448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Default="00587218" w:rsidP="00B4091E">
      <w:pPr>
        <w:rPr>
          <w:b/>
          <w:lang w:val="sr-Cyrl-CS"/>
        </w:rPr>
      </w:pPr>
    </w:p>
    <w:p w:rsidR="00587218" w:rsidRPr="00503992" w:rsidRDefault="00587218" w:rsidP="00B4091E">
      <w:pPr>
        <w:rPr>
          <w:b/>
          <w:lang w:val="sr-Cyrl-CS"/>
        </w:rPr>
      </w:pPr>
    </w:p>
    <w:p w:rsidR="00DD450F" w:rsidRPr="00503992" w:rsidRDefault="00DD450F" w:rsidP="00B4091E">
      <w:pPr>
        <w:rPr>
          <w:b/>
          <w:lang w:val="sr-Cyrl-CS"/>
        </w:rPr>
      </w:pPr>
    </w:p>
    <w:p w:rsidR="00DD450F" w:rsidRPr="00503992" w:rsidRDefault="00DD450F" w:rsidP="00B4091E">
      <w:pPr>
        <w:rPr>
          <w:b/>
          <w:lang w:val="sr-Cyrl-CS"/>
        </w:rPr>
      </w:pPr>
    </w:p>
    <w:p w:rsidR="00587218" w:rsidRPr="00587218" w:rsidRDefault="00587218" w:rsidP="00B4091E">
      <w:pPr>
        <w:rPr>
          <w:b/>
          <w:lang w:val="sr-Cyrl-CS"/>
        </w:rPr>
      </w:pPr>
    </w:p>
    <w:p w:rsidR="00B4091E" w:rsidRDefault="00B4091E" w:rsidP="00B4091E">
      <w:pPr>
        <w:spacing w:line="276" w:lineRule="auto"/>
        <w:rPr>
          <w:b/>
          <w:lang w:val="bg-BG"/>
        </w:rPr>
      </w:pPr>
      <w:r w:rsidRPr="00AF2879">
        <w:rPr>
          <w:b/>
          <w:lang w:val="bg-BG"/>
        </w:rPr>
        <w:lastRenderedPageBreak/>
        <w:t>УВОД</w:t>
      </w:r>
    </w:p>
    <w:p w:rsidR="008E0A41" w:rsidRPr="00503992" w:rsidRDefault="008E0A41" w:rsidP="00B4091E">
      <w:pPr>
        <w:spacing w:line="276" w:lineRule="auto"/>
        <w:rPr>
          <w:b/>
          <w:lang w:val="sr-Cyrl-CS"/>
        </w:rPr>
      </w:pPr>
    </w:p>
    <w:p w:rsidR="00AF43E6" w:rsidRPr="00503992" w:rsidRDefault="008E0A41" w:rsidP="008D34F8">
      <w:pPr>
        <w:pStyle w:val="Paragraf"/>
        <w:rPr>
          <w:lang w:val="sr-Cyrl-CS"/>
        </w:rPr>
      </w:pPr>
      <w:r w:rsidRPr="00503992">
        <w:rPr>
          <w:lang w:val="sr-Cyrl-CS"/>
        </w:rPr>
        <w:t>План јавног здравља града</w:t>
      </w:r>
      <w:r w:rsidR="00A07845" w:rsidRPr="00503992">
        <w:rPr>
          <w:lang w:val="sr-Cyrl-CS"/>
        </w:rPr>
        <w:t xml:space="preserve"> </w:t>
      </w:r>
      <w:r w:rsidR="00B57673" w:rsidRPr="00503992">
        <w:rPr>
          <w:lang w:val="sr-Cyrl-CS"/>
        </w:rPr>
        <w:t>Смедерева</w:t>
      </w:r>
      <w:r w:rsidRPr="00503992">
        <w:rPr>
          <w:lang w:val="sr-Cyrl-CS"/>
        </w:rPr>
        <w:t xml:space="preserve"> је локални стратешки документ јавног здравља уведен као обавеза Законом о јавном здрављу (2016) који предлаже савет за здравље и усваја га Скупштина ЈЛС. План јавног здравља града</w:t>
      </w:r>
      <w:r w:rsidR="00B57673" w:rsidRPr="00503992">
        <w:rPr>
          <w:lang w:val="sr-Cyrl-CS"/>
        </w:rPr>
        <w:t xml:space="preserve"> Смедерева</w:t>
      </w:r>
      <w:r w:rsidRPr="00503992">
        <w:rPr>
          <w:lang w:val="sr-Cyrl-CS"/>
        </w:rPr>
        <w:t xml:space="preserve"> се доноси</w:t>
      </w:r>
      <w:r w:rsidR="00B57673" w:rsidRPr="00503992">
        <w:rPr>
          <w:lang w:val="sr-Cyrl-CS"/>
        </w:rPr>
        <w:t xml:space="preserve"> први пут</w:t>
      </w:r>
      <w:r w:rsidR="00AF43E6" w:rsidRPr="00503992">
        <w:rPr>
          <w:i/>
          <w:iCs/>
          <w:lang w:val="sr-Cyrl-CS"/>
        </w:rPr>
        <w:t xml:space="preserve">. </w:t>
      </w:r>
      <w:r w:rsidR="00AF43E6" w:rsidRPr="00503992">
        <w:rPr>
          <w:lang w:val="sr-Cyrl-CS"/>
        </w:rPr>
        <w:t xml:space="preserve">План се заснива на промоцији здравља и примарној превенцији, а циљеви се остварују кроз све облике партнерства за здравље и наглашавање значаја свеобухватног приступа путем интердисциплинарности и мултисекторске сарадње. </w:t>
      </w:r>
    </w:p>
    <w:p w:rsidR="00525490" w:rsidRPr="00503992" w:rsidRDefault="001964A5" w:rsidP="008D34F8">
      <w:pPr>
        <w:pStyle w:val="Paragraf"/>
        <w:rPr>
          <w:rStyle w:val="fontstyle01"/>
          <w:rFonts w:ascii="Times New Roman" w:hAnsi="Times New Roman"/>
          <w:lang w:val="sr-Cyrl-CS"/>
        </w:rPr>
      </w:pPr>
      <w:r w:rsidRPr="00503992">
        <w:rPr>
          <w:rStyle w:val="fontstyle01"/>
          <w:rFonts w:ascii="Times New Roman" w:hAnsi="Times New Roman"/>
          <w:lang w:val="sr-Cyrl-CS"/>
        </w:rPr>
        <w:t>Јавно здравље је умеће превенције</w:t>
      </w:r>
      <w:r w:rsidR="00525490" w:rsidRPr="00503992">
        <w:rPr>
          <w:rStyle w:val="fontstyle01"/>
          <w:rFonts w:ascii="Times New Roman" w:hAnsi="Times New Roman"/>
          <w:lang w:val="sr-Cyrl-CS"/>
        </w:rPr>
        <w:t xml:space="preserve"> продужавања живота и</w:t>
      </w:r>
      <w:r w:rsidR="00525490" w:rsidRPr="00503992">
        <w:rPr>
          <w:lang w:val="sr-Cyrl-CS"/>
        </w:rPr>
        <w:t xml:space="preserve"> </w:t>
      </w:r>
      <w:r w:rsidR="00525490" w:rsidRPr="00503992">
        <w:rPr>
          <w:rStyle w:val="fontstyle01"/>
          <w:rFonts w:ascii="Times New Roman" w:hAnsi="Times New Roman"/>
          <w:lang w:val="sr-Cyrl-CS"/>
        </w:rPr>
        <w:t>унапређења менталног и физичког здравља и ефикасности путем организованих напора</w:t>
      </w:r>
      <w:r w:rsidR="00525490" w:rsidRPr="00503992">
        <w:rPr>
          <w:lang w:val="sr-Cyrl-CS"/>
        </w:rPr>
        <w:t xml:space="preserve"> </w:t>
      </w:r>
      <w:r w:rsidR="00525490" w:rsidRPr="00503992">
        <w:rPr>
          <w:rStyle w:val="fontstyle01"/>
          <w:rFonts w:ascii="Times New Roman" w:hAnsi="Times New Roman"/>
          <w:lang w:val="sr-Cyrl-CS"/>
        </w:rPr>
        <w:t xml:space="preserve">заједнице. </w:t>
      </w:r>
      <w:r w:rsidR="00AF43E6" w:rsidRPr="00503992">
        <w:rPr>
          <w:rStyle w:val="fontstyle01"/>
          <w:rFonts w:ascii="Times New Roman" w:hAnsi="Times New Roman"/>
          <w:lang w:val="sr-Cyrl-CS"/>
        </w:rPr>
        <w:t xml:space="preserve">Стога План јавног здравља нашег </w:t>
      </w:r>
      <w:r w:rsidR="00B57673" w:rsidRPr="00503992">
        <w:rPr>
          <w:rStyle w:val="fontstyle01"/>
          <w:rFonts w:ascii="Times New Roman" w:hAnsi="Times New Roman"/>
          <w:iCs/>
          <w:lang w:val="sr-Cyrl-CS"/>
        </w:rPr>
        <w:t xml:space="preserve">града </w:t>
      </w:r>
      <w:r w:rsidR="00AF43E6" w:rsidRPr="00503992">
        <w:rPr>
          <w:rStyle w:val="fontstyle01"/>
          <w:rFonts w:ascii="Times New Roman" w:hAnsi="Times New Roman"/>
          <w:lang w:val="sr-Cyrl-CS"/>
        </w:rPr>
        <w:t>(у даљем тексту: План) подржава унапређење здравља, спречавање болести и продужење квалитетног живота становништва. Добро здравље је од суштинског значаја за одрживи економски и друштвени развој и основна брига у животу сваке особе, свих породица и заједнице.</w:t>
      </w:r>
    </w:p>
    <w:p w:rsidR="0091051B" w:rsidRDefault="00525490" w:rsidP="00B57673">
      <w:pPr>
        <w:pStyle w:val="NoSpacing"/>
        <w:jc w:val="both"/>
      </w:pPr>
      <w:r w:rsidRPr="00AF2879">
        <w:t>Позитивном законском регулативом у Републици Србији, која је усклађена</w:t>
      </w:r>
      <w:r w:rsidR="0091051B">
        <w:t xml:space="preserve"> са </w:t>
      </w:r>
      <w:r w:rsidRPr="00AF2879">
        <w:t>законима ЕУ, створили су се потребни правни оквири да јединице локалне</w:t>
      </w:r>
      <w:r w:rsidR="0091051B">
        <w:t xml:space="preserve"> </w:t>
      </w:r>
      <w:r w:rsidRPr="00AF2879">
        <w:t>самоуправе у складу са специфичностима у својој средини, приступе решавању</w:t>
      </w:r>
      <w:r w:rsidR="0091051B">
        <w:t xml:space="preserve"> </w:t>
      </w:r>
      <w:r w:rsidRPr="00AF2879">
        <w:t>проблема карактеристичних за своју територију.</w:t>
      </w:r>
      <w:r w:rsidR="0091051B">
        <w:t xml:space="preserve"> </w:t>
      </w:r>
    </w:p>
    <w:p w:rsidR="0091051B" w:rsidRDefault="00351338" w:rsidP="00B57673">
      <w:pPr>
        <w:pStyle w:val="NoSpacing"/>
        <w:jc w:val="both"/>
      </w:pPr>
      <w:r>
        <w:t>План</w:t>
      </w:r>
      <w:r w:rsidR="00525490" w:rsidRPr="00AF2879">
        <w:t xml:space="preserve"> идентификује приоритетна подручја где је </w:t>
      </w:r>
      <w:r w:rsidR="00B57673">
        <w:t xml:space="preserve">унапређење здравља и </w:t>
      </w:r>
      <w:r w:rsidR="00525490" w:rsidRPr="00AF2879">
        <w:t xml:space="preserve">квалитета живота могуће, </w:t>
      </w:r>
      <w:r w:rsidR="001844CC">
        <w:t>разлаже</w:t>
      </w:r>
      <w:r w:rsidR="00525490" w:rsidRPr="00AF2879">
        <w:t xml:space="preserve"> циљеве</w:t>
      </w:r>
      <w:r w:rsidR="001844CC">
        <w:t xml:space="preserve"> на</w:t>
      </w:r>
      <w:r w:rsidR="00B57673">
        <w:t xml:space="preserve"> основне активности и </w:t>
      </w:r>
      <w:r w:rsidR="00525490" w:rsidRPr="00AF2879">
        <w:t>одговорности сви</w:t>
      </w:r>
      <w:r w:rsidR="001844CC">
        <w:t>х</w:t>
      </w:r>
      <w:r w:rsidR="00525490" w:rsidRPr="00AF2879">
        <w:t xml:space="preserve"> </w:t>
      </w:r>
      <w:r w:rsidR="001844CC">
        <w:t>актера</w:t>
      </w:r>
      <w:r w:rsidR="00525490" w:rsidRPr="00AF2879">
        <w:t xml:space="preserve"> у области јавног здравља.</w:t>
      </w:r>
      <w:r w:rsidR="00525490" w:rsidRPr="00AF2879">
        <w:br/>
      </w:r>
      <w:r>
        <w:t>План</w:t>
      </w:r>
      <w:r w:rsidR="00525490" w:rsidRPr="00AF2879">
        <w:t xml:space="preserve"> је документ који утвр</w:t>
      </w:r>
      <w:r w:rsidR="001844CC">
        <w:t>ђ</w:t>
      </w:r>
      <w:r w:rsidR="00E459A1">
        <w:t xml:space="preserve">ује оквир за </w:t>
      </w:r>
      <w:r w:rsidR="001844CC">
        <w:t>деловање</w:t>
      </w:r>
      <w:r w:rsidR="00E459A1">
        <w:t xml:space="preserve"> и </w:t>
      </w:r>
      <w:r w:rsidR="00525490" w:rsidRPr="00AF2879">
        <w:t>идентификује даље правце, остављајући прос</w:t>
      </w:r>
      <w:r w:rsidR="00E459A1">
        <w:t xml:space="preserve">тор за решављање старих и нових </w:t>
      </w:r>
      <w:r w:rsidR="00525490" w:rsidRPr="00AF2879">
        <w:t>изазова.</w:t>
      </w:r>
    </w:p>
    <w:p w:rsidR="003549B4" w:rsidRPr="003549B4" w:rsidRDefault="00525490" w:rsidP="00B57673">
      <w:pPr>
        <w:pStyle w:val="NoSpacing"/>
        <w:jc w:val="both"/>
      </w:pPr>
      <w:r w:rsidRPr="00AF2879">
        <w:br/>
      </w:r>
      <w:r w:rsidR="003549B4" w:rsidRPr="003549B4">
        <w:t xml:space="preserve">Вредносни принципи на којима почива систем јавног здравља у Републици Србији јесу: </w:t>
      </w:r>
    </w:p>
    <w:p w:rsidR="003549B4" w:rsidRPr="003549B4" w:rsidRDefault="003549B4" w:rsidP="00E61011">
      <w:pPr>
        <w:numPr>
          <w:ilvl w:val="0"/>
          <w:numId w:val="4"/>
        </w:numPr>
        <w:jc w:val="both"/>
        <w:rPr>
          <w:rFonts w:eastAsia="SimSun"/>
          <w:spacing w:val="-4"/>
          <w:lang w:val="sr-Cyrl-CS" w:eastAsia="zh-CN"/>
        </w:rPr>
      </w:pPr>
      <w:r w:rsidRPr="003549B4">
        <w:rPr>
          <w:rFonts w:eastAsia="SimSun"/>
          <w:spacing w:val="-4"/>
          <w:lang w:val="sr-Cyrl-CS" w:eastAsia="zh-CN"/>
        </w:rPr>
        <w:t>одговорност државе и друштва за здравље,</w:t>
      </w:r>
    </w:p>
    <w:p w:rsidR="003549B4" w:rsidRPr="003549B4" w:rsidRDefault="003549B4" w:rsidP="00E61011">
      <w:pPr>
        <w:numPr>
          <w:ilvl w:val="0"/>
          <w:numId w:val="4"/>
        </w:numPr>
        <w:jc w:val="both"/>
        <w:rPr>
          <w:rFonts w:eastAsia="SimSun"/>
          <w:spacing w:val="-4"/>
          <w:lang w:val="sr-Cyrl-CS" w:eastAsia="zh-CN"/>
        </w:rPr>
      </w:pPr>
      <w:r w:rsidRPr="003549B4">
        <w:rPr>
          <w:rFonts w:eastAsia="SimSun"/>
          <w:spacing w:val="-4"/>
          <w:lang w:val="sr-Cyrl-CS" w:eastAsia="zh-CN"/>
        </w:rPr>
        <w:t>развој свих облика партнерства за унапређење здравља,</w:t>
      </w:r>
    </w:p>
    <w:p w:rsidR="003549B4" w:rsidRPr="003549B4" w:rsidRDefault="003549B4" w:rsidP="00E61011">
      <w:pPr>
        <w:numPr>
          <w:ilvl w:val="0"/>
          <w:numId w:val="4"/>
        </w:numPr>
        <w:jc w:val="both"/>
        <w:rPr>
          <w:rFonts w:eastAsia="SimSun"/>
          <w:spacing w:val="-4"/>
          <w:lang w:val="sr-Cyrl-CS" w:eastAsia="zh-CN"/>
        </w:rPr>
      </w:pPr>
      <w:r w:rsidRPr="003549B4">
        <w:rPr>
          <w:rFonts w:eastAsia="SimSun"/>
          <w:spacing w:val="-4"/>
          <w:lang w:val="sr-Cyrl-CS" w:eastAsia="zh-CN"/>
        </w:rPr>
        <w:t>усмеравање на популацију и друштвене групе,</w:t>
      </w:r>
    </w:p>
    <w:p w:rsidR="003549B4" w:rsidRPr="003549B4" w:rsidRDefault="003549B4" w:rsidP="00E61011">
      <w:pPr>
        <w:numPr>
          <w:ilvl w:val="0"/>
          <w:numId w:val="4"/>
        </w:numPr>
        <w:jc w:val="both"/>
        <w:rPr>
          <w:rFonts w:eastAsia="SimSun"/>
          <w:spacing w:val="-4"/>
          <w:lang w:val="sr-Cyrl-CS" w:eastAsia="zh-CN"/>
        </w:rPr>
      </w:pPr>
      <w:r w:rsidRPr="003549B4">
        <w:rPr>
          <w:rFonts w:eastAsia="SimSun"/>
          <w:spacing w:val="-4"/>
          <w:lang w:val="sr-Cyrl-CS" w:eastAsia="zh-CN"/>
        </w:rPr>
        <w:t>оријентација ка локалној самоуправи,</w:t>
      </w:r>
    </w:p>
    <w:p w:rsidR="003549B4" w:rsidRPr="003549B4" w:rsidRDefault="003549B4" w:rsidP="00E61011">
      <w:pPr>
        <w:numPr>
          <w:ilvl w:val="0"/>
          <w:numId w:val="4"/>
        </w:numPr>
        <w:jc w:val="both"/>
        <w:rPr>
          <w:rFonts w:eastAsia="SimSun"/>
          <w:spacing w:val="-4"/>
          <w:lang w:val="sr-Cyrl-CS" w:eastAsia="zh-CN"/>
        </w:rPr>
      </w:pPr>
      <w:r w:rsidRPr="003549B4">
        <w:rPr>
          <w:rFonts w:eastAsia="SimSun"/>
          <w:spacing w:val="-4"/>
          <w:lang w:val="sr-Cyrl-CS" w:eastAsia="zh-CN"/>
        </w:rPr>
        <w:t>интерсекторски и мултидисциплинарни рад,</w:t>
      </w:r>
    </w:p>
    <w:p w:rsidR="003549B4" w:rsidRPr="003549B4" w:rsidRDefault="003549B4" w:rsidP="00E61011">
      <w:pPr>
        <w:numPr>
          <w:ilvl w:val="0"/>
          <w:numId w:val="4"/>
        </w:numPr>
        <w:jc w:val="both"/>
        <w:rPr>
          <w:rFonts w:eastAsia="SimSun"/>
          <w:spacing w:val="-4"/>
          <w:lang w:val="sr-Cyrl-CS" w:eastAsia="zh-CN"/>
        </w:rPr>
      </w:pPr>
      <w:r w:rsidRPr="003549B4">
        <w:rPr>
          <w:rFonts w:eastAsia="SimSun"/>
          <w:spacing w:val="-4"/>
          <w:lang w:val="sr-Cyrl-CS" w:eastAsia="zh-CN"/>
        </w:rPr>
        <w:t>предузимање акција за социјалне одреднице, факторе ризика и смањивање неједнакости у здрављу.</w:t>
      </w:r>
    </w:p>
    <w:p w:rsidR="00A07845" w:rsidRPr="00503992" w:rsidRDefault="00AF43E6" w:rsidP="00A07845">
      <w:pPr>
        <w:keepNext/>
        <w:keepLines/>
        <w:spacing w:before="480"/>
        <w:ind w:left="432" w:hanging="432"/>
        <w:outlineLvl w:val="0"/>
        <w:rPr>
          <w:rFonts w:ascii="Cambria" w:hAnsi="Cambria"/>
          <w:b/>
          <w:bCs/>
          <w:color w:val="365F91"/>
          <w:sz w:val="28"/>
          <w:szCs w:val="28"/>
          <w:lang w:val="sr-Cyrl-CS"/>
        </w:rPr>
      </w:pPr>
      <w:bookmarkStart w:id="1" w:name="_Toc18231230"/>
      <w:r w:rsidRPr="00503992">
        <w:rPr>
          <w:rFonts w:ascii="Cambria" w:hAnsi="Cambria"/>
          <w:b/>
          <w:bCs/>
          <w:color w:val="365F91"/>
          <w:sz w:val="28"/>
          <w:szCs w:val="28"/>
          <w:lang w:val="sr-Cyrl-CS"/>
        </w:rPr>
        <w:t xml:space="preserve">ПЛАНСКИ ДОКУМЕНТИ, ПРАВНИ И ИНСТИТУЦИОНАЛНИ ОКВИР </w:t>
      </w:r>
      <w:r w:rsidR="00927CDC" w:rsidRPr="00503992">
        <w:rPr>
          <w:rFonts w:ascii="Cambria" w:hAnsi="Cambria"/>
          <w:b/>
          <w:bCs/>
          <w:color w:val="365F91"/>
          <w:sz w:val="28"/>
          <w:szCs w:val="28"/>
          <w:lang w:val="sr-Cyrl-CS"/>
        </w:rPr>
        <w:t xml:space="preserve">   БИТАН </w:t>
      </w:r>
      <w:r w:rsidRPr="00503992">
        <w:rPr>
          <w:rFonts w:ascii="Cambria" w:hAnsi="Cambria"/>
          <w:b/>
          <w:bCs/>
          <w:color w:val="365F91"/>
          <w:sz w:val="28"/>
          <w:szCs w:val="28"/>
          <w:lang w:val="sr-Cyrl-CS"/>
        </w:rPr>
        <w:t xml:space="preserve">ЗА </w:t>
      </w:r>
      <w:bookmarkEnd w:id="1"/>
      <w:r w:rsidRPr="00503992">
        <w:rPr>
          <w:rFonts w:ascii="Cambria" w:hAnsi="Cambria"/>
          <w:b/>
          <w:bCs/>
          <w:color w:val="365F91"/>
          <w:sz w:val="28"/>
          <w:szCs w:val="28"/>
          <w:lang w:val="sr-Cyrl-CS"/>
        </w:rPr>
        <w:t>ПЛАН ЈАВНОГ ЗДРАВЉА</w:t>
      </w:r>
    </w:p>
    <w:p w:rsidR="00525490" w:rsidRPr="00503992" w:rsidRDefault="00525490" w:rsidP="00A07845">
      <w:pPr>
        <w:keepNext/>
        <w:keepLines/>
        <w:spacing w:before="480"/>
        <w:jc w:val="both"/>
        <w:outlineLvl w:val="0"/>
        <w:rPr>
          <w:rFonts w:ascii="Cambria" w:hAnsi="Cambria"/>
          <w:b/>
          <w:bCs/>
          <w:color w:val="365F91"/>
          <w:sz w:val="28"/>
          <w:szCs w:val="28"/>
          <w:lang w:val="sr-Cyrl-CS"/>
        </w:rPr>
      </w:pPr>
      <w:r w:rsidRPr="00503992">
        <w:rPr>
          <w:color w:val="000000"/>
          <w:lang w:val="sr-Cyrl-CS"/>
        </w:rPr>
        <w:br/>
        <w:t>Устав Републике даје широко право на здравље и здравствену заштиту сваком</w:t>
      </w:r>
      <w:r w:rsidRPr="00503992">
        <w:rPr>
          <w:color w:val="000000"/>
          <w:lang w:val="sr-Cyrl-CS"/>
        </w:rPr>
        <w:br/>
        <w:t>грађанину.</w:t>
      </w:r>
      <w:r w:rsidR="00FC34A5" w:rsidRPr="00503992">
        <w:rPr>
          <w:color w:val="000000"/>
          <w:lang w:val="sr-Cyrl-CS"/>
        </w:rPr>
        <w:t xml:space="preserve"> </w:t>
      </w:r>
      <w:r w:rsidR="00546327" w:rsidRPr="00503992">
        <w:rPr>
          <w:color w:val="000000"/>
          <w:lang w:val="sr-Cyrl-CS"/>
        </w:rPr>
        <w:t>Кровни закон у овој области је Закон о јавном здрављу, а Национална стратегија јавног здравља је</w:t>
      </w:r>
      <w:r w:rsidR="001844CC" w:rsidRPr="00503992">
        <w:rPr>
          <w:color w:val="000000"/>
          <w:lang w:val="sr-Cyrl-CS"/>
        </w:rPr>
        <w:t xml:space="preserve"> основни</w:t>
      </w:r>
      <w:r w:rsidR="00546327" w:rsidRPr="00503992">
        <w:rPr>
          <w:color w:val="000000"/>
          <w:lang w:val="sr-Cyrl-CS"/>
        </w:rPr>
        <w:t xml:space="preserve"> стратешки документ на који се ослања план јавног здравља </w:t>
      </w:r>
      <w:r w:rsidR="004E7D95" w:rsidRPr="00503992">
        <w:rPr>
          <w:iCs/>
          <w:color w:val="000000"/>
          <w:lang w:val="sr-Cyrl-CS"/>
        </w:rPr>
        <w:t>града Смедерева</w:t>
      </w:r>
    </w:p>
    <w:p w:rsidR="00961789" w:rsidRPr="00503992" w:rsidRDefault="006526ED" w:rsidP="00FF4340">
      <w:pPr>
        <w:spacing w:before="120" w:after="120" w:line="276" w:lineRule="auto"/>
        <w:ind w:right="6"/>
        <w:jc w:val="both"/>
        <w:rPr>
          <w:rFonts w:eastAsia="SimSun"/>
          <w:noProof/>
          <w:spacing w:val="-4"/>
          <w:lang w:val="ru-RU" w:eastAsia="zh-CN"/>
        </w:rPr>
      </w:pPr>
      <w:r w:rsidRPr="006526ED">
        <w:rPr>
          <w:rFonts w:eastAsia="SimSun"/>
          <w:noProof/>
          <w:spacing w:val="-4"/>
          <w:lang w:val="sr-Latn-BA" w:eastAsia="zh-CN"/>
        </w:rPr>
        <w:t>Закон о локалној самоуправи</w:t>
      </w:r>
      <w:r>
        <w:rPr>
          <w:rStyle w:val="FootnoteReference"/>
          <w:rFonts w:eastAsia="SimSun"/>
          <w:noProof/>
          <w:spacing w:val="-4"/>
          <w:lang w:val="sr-Latn-BA" w:eastAsia="zh-CN"/>
        </w:rPr>
        <w:footnoteReference w:id="1"/>
      </w:r>
      <w:r w:rsidRPr="006526ED">
        <w:rPr>
          <w:rFonts w:eastAsia="SimSun"/>
          <w:noProof/>
          <w:spacing w:val="-4"/>
          <w:lang w:val="sr-Latn-BA" w:eastAsia="zh-CN"/>
        </w:rPr>
        <w:t xml:space="preserve"> у члану 20. регулише надлежности општине као јединице локалне самоуправе, </w:t>
      </w:r>
      <w:r w:rsidR="009F29BA" w:rsidRPr="009F29BA">
        <w:rPr>
          <w:rFonts w:eastAsia="SimSun"/>
          <w:noProof/>
          <w:spacing w:val="-4"/>
          <w:lang w:val="sr-Latn-BA" w:eastAsia="zh-CN"/>
        </w:rPr>
        <w:t xml:space="preserve">Локалне самоуправе у Србији преузеле су на себе нове одговорности у очувању и унапређењу здравља људи на својим територијама. Брига за јавно здравље постаје заједнички циљ и обавеза управе али и читаве заједнице. Активан избор програма и успостављање приоритета на </w:t>
      </w:r>
      <w:r w:rsidR="009F29BA" w:rsidRPr="009F29BA">
        <w:rPr>
          <w:rFonts w:eastAsia="SimSun"/>
          <w:noProof/>
          <w:spacing w:val="-4"/>
          <w:lang w:val="sr-Latn-BA" w:eastAsia="zh-CN"/>
        </w:rPr>
        <w:lastRenderedPageBreak/>
        <w:t>локалном нивоу јесу одговорност, изазов али и велика шанса локалним самоуправама да ће се нешто суштински побољшати када је у пит</w:t>
      </w:r>
      <w:r w:rsidR="009F29BA" w:rsidRPr="009F29BA">
        <w:rPr>
          <w:rFonts w:eastAsia="SimSun"/>
          <w:noProof/>
          <w:spacing w:val="-4"/>
          <w:lang w:eastAsia="zh-CN"/>
        </w:rPr>
        <w:t>а</w:t>
      </w:r>
      <w:r w:rsidR="009F29BA" w:rsidRPr="009F29BA">
        <w:rPr>
          <w:rFonts w:eastAsia="SimSun"/>
          <w:noProof/>
          <w:spacing w:val="-4"/>
          <w:lang w:val="sr-Latn-BA" w:eastAsia="zh-CN"/>
        </w:rPr>
        <w:t>њу јавно здравље у њиховим срединама.</w:t>
      </w:r>
      <w:r w:rsidR="00FF4340" w:rsidRPr="00503992">
        <w:rPr>
          <w:rFonts w:eastAsia="SimSun"/>
          <w:noProof/>
          <w:spacing w:val="-4"/>
          <w:lang w:val="sr-Latn-BA" w:eastAsia="zh-CN"/>
        </w:rPr>
        <w:t xml:space="preserve"> </w:t>
      </w:r>
      <w:r w:rsidR="00FF4340" w:rsidRPr="00FF4340">
        <w:rPr>
          <w:rFonts w:eastAsia="SimSun"/>
          <w:noProof/>
          <w:spacing w:val="-4"/>
          <w:lang w:eastAsia="zh-CN"/>
        </w:rPr>
        <w:t>Закон</w:t>
      </w:r>
      <w:r w:rsidR="00FF4340" w:rsidRPr="00503992">
        <w:rPr>
          <w:rFonts w:eastAsia="SimSun"/>
          <w:noProof/>
          <w:spacing w:val="-4"/>
          <w:lang w:val="sr-Latn-BA" w:eastAsia="zh-CN"/>
        </w:rPr>
        <w:t xml:space="preserve"> </w:t>
      </w:r>
      <w:r w:rsidR="00FF4340" w:rsidRPr="00FF4340">
        <w:rPr>
          <w:rFonts w:eastAsia="SimSun"/>
          <w:noProof/>
          <w:spacing w:val="-4"/>
          <w:lang w:eastAsia="zh-CN"/>
        </w:rPr>
        <w:t>о</w:t>
      </w:r>
      <w:r w:rsidR="00FF4340" w:rsidRPr="00503992">
        <w:rPr>
          <w:rFonts w:eastAsia="SimSun"/>
          <w:noProof/>
          <w:spacing w:val="-4"/>
          <w:lang w:val="sr-Latn-BA" w:eastAsia="zh-CN"/>
        </w:rPr>
        <w:t xml:space="preserve"> </w:t>
      </w:r>
      <w:r w:rsidR="00FF4340" w:rsidRPr="00FF4340">
        <w:rPr>
          <w:rFonts w:eastAsia="SimSun"/>
          <w:noProof/>
          <w:spacing w:val="-4"/>
          <w:lang w:eastAsia="zh-CN"/>
        </w:rPr>
        <w:t>здравственој</w:t>
      </w:r>
      <w:r w:rsidR="00FF4340" w:rsidRPr="00503992">
        <w:rPr>
          <w:rFonts w:eastAsia="SimSun"/>
          <w:noProof/>
          <w:spacing w:val="-4"/>
          <w:lang w:val="sr-Latn-BA" w:eastAsia="zh-CN"/>
        </w:rPr>
        <w:t xml:space="preserve"> </w:t>
      </w:r>
      <w:r w:rsidR="00FF4340" w:rsidRPr="00FF4340">
        <w:rPr>
          <w:rFonts w:eastAsia="SimSun"/>
          <w:noProof/>
          <w:spacing w:val="-4"/>
          <w:lang w:eastAsia="zh-CN"/>
        </w:rPr>
        <w:t>заштити</w:t>
      </w:r>
      <w:r w:rsidR="00FF4340">
        <w:rPr>
          <w:rStyle w:val="FootnoteReference"/>
          <w:rFonts w:eastAsia="SimSun"/>
          <w:noProof/>
          <w:spacing w:val="-4"/>
          <w:lang w:eastAsia="zh-CN"/>
        </w:rPr>
        <w:footnoteReference w:id="2"/>
      </w:r>
      <w:r w:rsidR="00FF4340" w:rsidRPr="00503992">
        <w:rPr>
          <w:rFonts w:eastAsia="SimSun"/>
          <w:noProof/>
          <w:spacing w:val="-4"/>
          <w:lang w:val="sr-Latn-BA" w:eastAsia="zh-CN"/>
        </w:rPr>
        <w:t xml:space="preserve"> </w:t>
      </w:r>
      <w:r w:rsidR="00FF4340" w:rsidRPr="00FF4340">
        <w:rPr>
          <w:rFonts w:eastAsia="SimSun"/>
          <w:noProof/>
          <w:spacing w:val="-4"/>
          <w:lang w:eastAsia="zh-CN"/>
        </w:rPr>
        <w:t>уређује</w:t>
      </w:r>
      <w:r w:rsidR="00FF4340" w:rsidRPr="00503992">
        <w:rPr>
          <w:rFonts w:eastAsia="SimSun"/>
          <w:noProof/>
          <w:spacing w:val="-4"/>
          <w:lang w:val="sr-Latn-BA" w:eastAsia="zh-CN"/>
        </w:rPr>
        <w:t xml:space="preserve"> </w:t>
      </w:r>
      <w:r w:rsidR="00FF4340" w:rsidRPr="00FF4340">
        <w:rPr>
          <w:rFonts w:eastAsia="SimSun"/>
          <w:noProof/>
          <w:spacing w:val="-4"/>
          <w:lang w:eastAsia="zh-CN"/>
        </w:rPr>
        <w:t>надлежности</w:t>
      </w:r>
      <w:r w:rsidR="00FF4340" w:rsidRPr="00503992">
        <w:rPr>
          <w:rFonts w:eastAsia="SimSun"/>
          <w:noProof/>
          <w:spacing w:val="-4"/>
          <w:lang w:val="sr-Latn-BA" w:eastAsia="zh-CN"/>
        </w:rPr>
        <w:t xml:space="preserve"> </w:t>
      </w:r>
      <w:r w:rsidR="00FF4340" w:rsidRPr="00FF4340">
        <w:rPr>
          <w:rFonts w:eastAsia="SimSun"/>
          <w:noProof/>
          <w:spacing w:val="-4"/>
          <w:lang w:eastAsia="zh-CN"/>
        </w:rPr>
        <w:t>јединица</w:t>
      </w:r>
      <w:r w:rsidR="00FF4340" w:rsidRPr="00503992">
        <w:rPr>
          <w:rFonts w:eastAsia="SimSun"/>
          <w:noProof/>
          <w:spacing w:val="-4"/>
          <w:lang w:val="sr-Latn-BA" w:eastAsia="zh-CN"/>
        </w:rPr>
        <w:t xml:space="preserve"> </w:t>
      </w:r>
      <w:r w:rsidR="00FF4340" w:rsidRPr="00FF4340">
        <w:rPr>
          <w:rFonts w:eastAsia="SimSun"/>
          <w:noProof/>
          <w:spacing w:val="-4"/>
          <w:lang w:eastAsia="zh-CN"/>
        </w:rPr>
        <w:t>локалне</w:t>
      </w:r>
      <w:r w:rsidR="00FF4340" w:rsidRPr="00503992">
        <w:rPr>
          <w:rFonts w:eastAsia="SimSun"/>
          <w:noProof/>
          <w:spacing w:val="-4"/>
          <w:lang w:val="sr-Latn-BA" w:eastAsia="zh-CN"/>
        </w:rPr>
        <w:t xml:space="preserve"> </w:t>
      </w:r>
      <w:r w:rsidR="00FF4340" w:rsidRPr="00FF4340">
        <w:rPr>
          <w:rFonts w:eastAsia="SimSun"/>
          <w:noProof/>
          <w:spacing w:val="-4"/>
          <w:lang w:eastAsia="zh-CN"/>
        </w:rPr>
        <w:t>самоуправе</w:t>
      </w:r>
      <w:r w:rsidR="00FF4340" w:rsidRPr="00503992">
        <w:rPr>
          <w:rFonts w:eastAsia="SimSun"/>
          <w:noProof/>
          <w:spacing w:val="-4"/>
          <w:lang w:val="sr-Latn-BA" w:eastAsia="zh-CN"/>
        </w:rPr>
        <w:t xml:space="preserve"> </w:t>
      </w:r>
      <w:r w:rsidR="00FF4340" w:rsidRPr="00FF4340">
        <w:rPr>
          <w:rFonts w:eastAsia="SimSun"/>
          <w:noProof/>
          <w:spacing w:val="-4"/>
          <w:lang w:eastAsia="zh-CN"/>
        </w:rPr>
        <w:t>у</w:t>
      </w:r>
      <w:r w:rsidR="00FF4340" w:rsidRPr="00503992">
        <w:rPr>
          <w:rFonts w:eastAsia="SimSun"/>
          <w:noProof/>
          <w:spacing w:val="-4"/>
          <w:lang w:val="sr-Latn-BA" w:eastAsia="zh-CN"/>
        </w:rPr>
        <w:t xml:space="preserve"> </w:t>
      </w:r>
      <w:r w:rsidR="00FF4340" w:rsidRPr="00FF4340">
        <w:rPr>
          <w:rFonts w:eastAsia="SimSun"/>
          <w:noProof/>
          <w:spacing w:val="-4"/>
          <w:lang w:eastAsia="zh-CN"/>
        </w:rPr>
        <w:t>здравственој</w:t>
      </w:r>
      <w:r w:rsidR="00FF4340" w:rsidRPr="00503992">
        <w:rPr>
          <w:rFonts w:eastAsia="SimSun"/>
          <w:noProof/>
          <w:spacing w:val="-4"/>
          <w:lang w:val="sr-Latn-BA" w:eastAsia="zh-CN"/>
        </w:rPr>
        <w:t xml:space="preserve"> </w:t>
      </w:r>
      <w:r w:rsidR="00FF4340" w:rsidRPr="00FF4340">
        <w:rPr>
          <w:rFonts w:eastAsia="SimSun"/>
          <w:noProof/>
          <w:spacing w:val="-4"/>
          <w:lang w:eastAsia="zh-CN"/>
        </w:rPr>
        <w:t>заштити</w:t>
      </w:r>
      <w:r w:rsidR="00FF4340" w:rsidRPr="00503992">
        <w:rPr>
          <w:rFonts w:eastAsia="SimSun"/>
          <w:noProof/>
          <w:spacing w:val="-4"/>
          <w:lang w:val="sr-Latn-BA" w:eastAsia="zh-CN"/>
        </w:rPr>
        <w:t xml:space="preserve"> </w:t>
      </w:r>
      <w:r w:rsidR="00FF4340" w:rsidRPr="00FF4340">
        <w:rPr>
          <w:rFonts w:eastAsia="SimSun"/>
          <w:noProof/>
          <w:spacing w:val="-4"/>
          <w:lang w:eastAsia="zh-CN"/>
        </w:rPr>
        <w:t>тако</w:t>
      </w:r>
      <w:r w:rsidR="00FF4340" w:rsidRPr="00503992">
        <w:rPr>
          <w:rFonts w:eastAsia="SimSun"/>
          <w:noProof/>
          <w:spacing w:val="-4"/>
          <w:lang w:val="sr-Latn-BA" w:eastAsia="zh-CN"/>
        </w:rPr>
        <w:t xml:space="preserve"> </w:t>
      </w:r>
      <w:r w:rsidR="00FF4340" w:rsidRPr="00FF4340">
        <w:rPr>
          <w:rFonts w:eastAsia="SimSun"/>
          <w:noProof/>
          <w:spacing w:val="-4"/>
          <w:lang w:eastAsia="zh-CN"/>
        </w:rPr>
        <w:t>што</w:t>
      </w:r>
      <w:r w:rsidR="00FF4340" w:rsidRPr="00503992">
        <w:rPr>
          <w:rFonts w:eastAsia="SimSun"/>
          <w:noProof/>
          <w:spacing w:val="-4"/>
          <w:lang w:val="sr-Latn-BA" w:eastAsia="zh-CN"/>
        </w:rPr>
        <w:t xml:space="preserve"> </w:t>
      </w:r>
      <w:r w:rsidR="00FF4340" w:rsidRPr="00FF4340">
        <w:rPr>
          <w:rFonts w:eastAsia="SimSun"/>
          <w:noProof/>
          <w:spacing w:val="-4"/>
          <w:lang w:eastAsia="zh-CN"/>
        </w:rPr>
        <w:t>их</w:t>
      </w:r>
      <w:r w:rsidR="00FF4340" w:rsidRPr="00503992">
        <w:rPr>
          <w:rFonts w:eastAsia="SimSun"/>
          <w:noProof/>
          <w:spacing w:val="-4"/>
          <w:lang w:val="sr-Latn-BA" w:eastAsia="zh-CN"/>
        </w:rPr>
        <w:t xml:space="preserve"> </w:t>
      </w:r>
      <w:r w:rsidR="00FF4340" w:rsidRPr="00FF4340">
        <w:rPr>
          <w:rFonts w:eastAsia="SimSun"/>
          <w:noProof/>
          <w:spacing w:val="-4"/>
          <w:lang w:eastAsia="zh-CN"/>
        </w:rPr>
        <w:t>дефинише</w:t>
      </w:r>
      <w:r w:rsidR="00FF4340" w:rsidRPr="00503992">
        <w:rPr>
          <w:rFonts w:eastAsia="SimSun"/>
          <w:noProof/>
          <w:spacing w:val="-4"/>
          <w:lang w:val="sr-Latn-BA" w:eastAsia="zh-CN"/>
        </w:rPr>
        <w:t xml:space="preserve"> </w:t>
      </w:r>
      <w:r w:rsidR="00FF4340" w:rsidRPr="00FF4340">
        <w:rPr>
          <w:rFonts w:eastAsia="SimSun"/>
          <w:noProof/>
          <w:spacing w:val="-4"/>
          <w:lang w:eastAsia="zh-CN"/>
        </w:rPr>
        <w:t>као</w:t>
      </w:r>
      <w:r w:rsidR="00FF4340" w:rsidRPr="00503992">
        <w:rPr>
          <w:rFonts w:eastAsia="SimSun"/>
          <w:noProof/>
          <w:spacing w:val="-4"/>
          <w:lang w:val="sr-Latn-BA" w:eastAsia="zh-CN"/>
        </w:rPr>
        <w:t xml:space="preserve"> </w:t>
      </w:r>
      <w:r w:rsidR="00FF4340" w:rsidRPr="00FF4340">
        <w:rPr>
          <w:rFonts w:eastAsia="SimSun"/>
          <w:noProof/>
          <w:spacing w:val="-4"/>
          <w:lang w:eastAsia="zh-CN"/>
        </w:rPr>
        <w:t>друштвену</w:t>
      </w:r>
      <w:r w:rsidR="00FF4340" w:rsidRPr="00503992">
        <w:rPr>
          <w:rFonts w:eastAsia="SimSun"/>
          <w:noProof/>
          <w:spacing w:val="-4"/>
          <w:lang w:val="sr-Latn-BA" w:eastAsia="zh-CN"/>
        </w:rPr>
        <w:t xml:space="preserve"> </w:t>
      </w:r>
      <w:r w:rsidR="00FF4340" w:rsidRPr="00FF4340">
        <w:rPr>
          <w:rFonts w:eastAsia="SimSun"/>
          <w:noProof/>
          <w:spacing w:val="-4"/>
          <w:lang w:eastAsia="zh-CN"/>
        </w:rPr>
        <w:t>бригу</w:t>
      </w:r>
      <w:r w:rsidR="00FF4340" w:rsidRPr="00503992">
        <w:rPr>
          <w:rFonts w:eastAsia="SimSun"/>
          <w:noProof/>
          <w:spacing w:val="-4"/>
          <w:lang w:val="sr-Latn-BA" w:eastAsia="zh-CN"/>
        </w:rPr>
        <w:t xml:space="preserve"> </w:t>
      </w:r>
      <w:r w:rsidR="00FF4340" w:rsidRPr="00FF4340">
        <w:rPr>
          <w:rFonts w:eastAsia="SimSun"/>
          <w:noProof/>
          <w:spacing w:val="-4"/>
          <w:lang w:eastAsia="zh-CN"/>
        </w:rPr>
        <w:t>за</w:t>
      </w:r>
      <w:r w:rsidR="00FF4340" w:rsidRPr="00503992">
        <w:rPr>
          <w:rFonts w:eastAsia="SimSun"/>
          <w:noProof/>
          <w:spacing w:val="-4"/>
          <w:lang w:val="sr-Latn-BA" w:eastAsia="zh-CN"/>
        </w:rPr>
        <w:t xml:space="preserve"> </w:t>
      </w:r>
      <w:r w:rsidR="00FF4340" w:rsidRPr="00FF4340">
        <w:rPr>
          <w:rFonts w:eastAsia="SimSun"/>
          <w:noProof/>
          <w:spacing w:val="-4"/>
          <w:lang w:eastAsia="zh-CN"/>
        </w:rPr>
        <w:t>здравље</w:t>
      </w:r>
      <w:r w:rsidR="00FF4340" w:rsidRPr="00503992">
        <w:rPr>
          <w:rFonts w:eastAsia="SimSun"/>
          <w:noProof/>
          <w:spacing w:val="-4"/>
          <w:lang w:val="sr-Latn-BA" w:eastAsia="zh-CN"/>
        </w:rPr>
        <w:t xml:space="preserve">, </w:t>
      </w:r>
      <w:r w:rsidR="00FF4340" w:rsidRPr="00FF4340">
        <w:rPr>
          <w:rFonts w:eastAsia="SimSun"/>
          <w:noProof/>
          <w:spacing w:val="-4"/>
          <w:lang w:eastAsia="zh-CN"/>
        </w:rPr>
        <w:t>па</w:t>
      </w:r>
      <w:r w:rsidR="00FF4340" w:rsidRPr="00503992">
        <w:rPr>
          <w:rFonts w:eastAsia="SimSun"/>
          <w:noProof/>
          <w:spacing w:val="-4"/>
          <w:lang w:val="sr-Latn-BA" w:eastAsia="zh-CN"/>
        </w:rPr>
        <w:t xml:space="preserve"> </w:t>
      </w:r>
      <w:r w:rsidR="00FF4340" w:rsidRPr="00FF4340">
        <w:rPr>
          <w:rFonts w:eastAsia="SimSun"/>
          <w:noProof/>
          <w:spacing w:val="-4"/>
          <w:lang w:eastAsia="zh-CN"/>
        </w:rPr>
        <w:t>у</w:t>
      </w:r>
      <w:r w:rsidR="00FF4340" w:rsidRPr="00503992">
        <w:rPr>
          <w:rFonts w:eastAsia="SimSun"/>
          <w:noProof/>
          <w:spacing w:val="-4"/>
          <w:lang w:val="sr-Latn-BA" w:eastAsia="zh-CN"/>
        </w:rPr>
        <w:t xml:space="preserve"> </w:t>
      </w:r>
      <w:r w:rsidR="00FF4340" w:rsidRPr="00FF4340">
        <w:rPr>
          <w:rFonts w:eastAsia="SimSun"/>
          <w:noProof/>
          <w:spacing w:val="-4"/>
          <w:lang w:eastAsia="zh-CN"/>
        </w:rPr>
        <w:t>члану</w:t>
      </w:r>
      <w:r w:rsidR="00FF4340" w:rsidRPr="00503992">
        <w:rPr>
          <w:rFonts w:eastAsia="SimSun"/>
          <w:noProof/>
          <w:spacing w:val="-4"/>
          <w:lang w:val="sr-Latn-BA" w:eastAsia="zh-CN"/>
        </w:rPr>
        <w:t xml:space="preserve"> 13. </w:t>
      </w:r>
      <w:r w:rsidR="00FF4340" w:rsidRPr="00FF4340">
        <w:rPr>
          <w:rFonts w:eastAsia="SimSun"/>
          <w:noProof/>
          <w:spacing w:val="-4"/>
          <w:lang w:eastAsia="zh-CN"/>
        </w:rPr>
        <w:t>дефинише</w:t>
      </w:r>
      <w:r w:rsidR="00FF4340" w:rsidRPr="00503992">
        <w:rPr>
          <w:rFonts w:eastAsia="SimSun"/>
          <w:noProof/>
          <w:spacing w:val="-4"/>
          <w:lang w:val="sr-Latn-BA" w:eastAsia="zh-CN"/>
        </w:rPr>
        <w:t xml:space="preserve"> </w:t>
      </w:r>
      <w:r w:rsidR="00FF4340" w:rsidRPr="00FF4340">
        <w:rPr>
          <w:rFonts w:eastAsia="SimSun"/>
          <w:noProof/>
          <w:spacing w:val="-4"/>
          <w:lang w:eastAsia="zh-CN"/>
        </w:rPr>
        <w:t>мере</w:t>
      </w:r>
      <w:r w:rsidR="00FF4340" w:rsidRPr="00503992">
        <w:rPr>
          <w:rFonts w:eastAsia="SimSun"/>
          <w:noProof/>
          <w:spacing w:val="-4"/>
          <w:lang w:val="sr-Latn-BA" w:eastAsia="zh-CN"/>
        </w:rPr>
        <w:t xml:space="preserve"> </w:t>
      </w:r>
      <w:r w:rsidR="00FF4340" w:rsidRPr="00FF4340">
        <w:rPr>
          <w:rFonts w:eastAsia="SimSun"/>
          <w:noProof/>
          <w:spacing w:val="-4"/>
          <w:lang w:eastAsia="zh-CN"/>
        </w:rPr>
        <w:t>из</w:t>
      </w:r>
      <w:r w:rsidR="00FF4340" w:rsidRPr="00503992">
        <w:rPr>
          <w:rFonts w:eastAsia="SimSun"/>
          <w:noProof/>
          <w:spacing w:val="-4"/>
          <w:lang w:val="sr-Latn-BA" w:eastAsia="zh-CN"/>
        </w:rPr>
        <w:t xml:space="preserve"> </w:t>
      </w:r>
      <w:r w:rsidR="00FF4340" w:rsidRPr="00FF4340">
        <w:rPr>
          <w:rFonts w:eastAsia="SimSun"/>
          <w:noProof/>
          <w:spacing w:val="-4"/>
          <w:lang w:eastAsia="zh-CN"/>
        </w:rPr>
        <w:t>надлежности</w:t>
      </w:r>
      <w:r w:rsidR="00FF4340" w:rsidRPr="00503992">
        <w:rPr>
          <w:rFonts w:eastAsia="SimSun"/>
          <w:noProof/>
          <w:spacing w:val="-4"/>
          <w:lang w:val="sr-Latn-BA" w:eastAsia="zh-CN"/>
        </w:rPr>
        <w:t xml:space="preserve"> </w:t>
      </w:r>
      <w:r w:rsidR="00FF4340" w:rsidRPr="00FF4340">
        <w:rPr>
          <w:rFonts w:eastAsia="SimSun"/>
          <w:noProof/>
          <w:spacing w:val="-4"/>
          <w:lang w:eastAsia="zh-CN"/>
        </w:rPr>
        <w:t>локалне</w:t>
      </w:r>
      <w:r w:rsidR="00FF4340" w:rsidRPr="00503992">
        <w:rPr>
          <w:rFonts w:eastAsia="SimSun"/>
          <w:noProof/>
          <w:spacing w:val="-4"/>
          <w:lang w:val="sr-Latn-BA" w:eastAsia="zh-CN"/>
        </w:rPr>
        <w:t xml:space="preserve"> </w:t>
      </w:r>
      <w:r w:rsidR="00FF4340" w:rsidRPr="00FF4340">
        <w:rPr>
          <w:rFonts w:eastAsia="SimSun"/>
          <w:noProof/>
          <w:spacing w:val="-4"/>
          <w:lang w:eastAsia="zh-CN"/>
        </w:rPr>
        <w:t>самоуправе</w:t>
      </w:r>
      <w:r w:rsidR="00FF4340" w:rsidRPr="00503992">
        <w:rPr>
          <w:rFonts w:eastAsia="SimSun"/>
          <w:noProof/>
          <w:spacing w:val="-4"/>
          <w:lang w:val="sr-Latn-BA" w:eastAsia="zh-CN"/>
        </w:rPr>
        <w:t xml:space="preserve">, </w:t>
      </w:r>
      <w:r w:rsidR="00FF4340" w:rsidRPr="00FF4340">
        <w:rPr>
          <w:rFonts w:eastAsia="SimSun"/>
          <w:noProof/>
          <w:spacing w:val="-4"/>
          <w:lang w:eastAsia="zh-CN"/>
        </w:rPr>
        <w:t>а</w:t>
      </w:r>
      <w:r w:rsidR="00FF4340" w:rsidRPr="00503992">
        <w:rPr>
          <w:rFonts w:eastAsia="SimSun"/>
          <w:noProof/>
          <w:spacing w:val="-4"/>
          <w:lang w:val="sr-Latn-BA" w:eastAsia="zh-CN"/>
        </w:rPr>
        <w:t xml:space="preserve"> </w:t>
      </w:r>
      <w:r w:rsidR="00FF4340" w:rsidRPr="00FF4340">
        <w:rPr>
          <w:rFonts w:eastAsia="SimSun"/>
          <w:noProof/>
          <w:spacing w:val="-4"/>
          <w:lang w:eastAsia="zh-CN"/>
        </w:rPr>
        <w:t>у</w:t>
      </w:r>
      <w:r w:rsidR="00FF4340" w:rsidRPr="00503992">
        <w:rPr>
          <w:rFonts w:eastAsia="SimSun"/>
          <w:noProof/>
          <w:spacing w:val="-4"/>
          <w:lang w:val="sr-Latn-BA" w:eastAsia="zh-CN"/>
        </w:rPr>
        <w:t xml:space="preserve"> </w:t>
      </w:r>
      <w:r w:rsidR="00FF4340" w:rsidRPr="00FF4340">
        <w:rPr>
          <w:rFonts w:eastAsia="SimSun"/>
          <w:noProof/>
          <w:spacing w:val="-4"/>
          <w:lang w:eastAsia="zh-CN"/>
        </w:rPr>
        <w:t>члану</w:t>
      </w:r>
      <w:r w:rsidR="00FF4340" w:rsidRPr="00503992">
        <w:rPr>
          <w:rFonts w:eastAsia="SimSun"/>
          <w:noProof/>
          <w:spacing w:val="-4"/>
          <w:lang w:val="sr-Latn-BA" w:eastAsia="zh-CN"/>
        </w:rPr>
        <w:t xml:space="preserve"> 17. </w:t>
      </w:r>
      <w:r w:rsidR="00FF4340" w:rsidRPr="00FF4340">
        <w:rPr>
          <w:rFonts w:eastAsia="SimSun"/>
          <w:noProof/>
          <w:spacing w:val="-4"/>
          <w:lang w:eastAsia="zh-CN"/>
        </w:rPr>
        <w:t>општи</w:t>
      </w:r>
      <w:r w:rsidR="00FF4340" w:rsidRPr="00503992">
        <w:rPr>
          <w:rFonts w:eastAsia="SimSun"/>
          <w:noProof/>
          <w:spacing w:val="-4"/>
          <w:lang w:val="sr-Latn-BA" w:eastAsia="zh-CN"/>
        </w:rPr>
        <w:t xml:space="preserve"> </w:t>
      </w:r>
      <w:r w:rsidR="00FF4340" w:rsidRPr="00FF4340">
        <w:rPr>
          <w:rFonts w:eastAsia="SimSun"/>
          <w:noProof/>
          <w:spacing w:val="-4"/>
          <w:lang w:eastAsia="zh-CN"/>
        </w:rPr>
        <w:t>интерес</w:t>
      </w:r>
      <w:r w:rsidR="00FF4340" w:rsidRPr="00503992">
        <w:rPr>
          <w:rFonts w:eastAsia="SimSun"/>
          <w:noProof/>
          <w:spacing w:val="-4"/>
          <w:lang w:val="sr-Latn-BA" w:eastAsia="zh-CN"/>
        </w:rPr>
        <w:t xml:space="preserve"> </w:t>
      </w:r>
      <w:r w:rsidR="00FF4340" w:rsidRPr="00FF4340">
        <w:rPr>
          <w:rFonts w:eastAsia="SimSun"/>
          <w:noProof/>
          <w:spacing w:val="-4"/>
          <w:lang w:eastAsia="zh-CN"/>
        </w:rPr>
        <w:t>у</w:t>
      </w:r>
      <w:r w:rsidR="00FF4340" w:rsidRPr="00503992">
        <w:rPr>
          <w:rFonts w:eastAsia="SimSun"/>
          <w:noProof/>
          <w:spacing w:val="-4"/>
          <w:lang w:val="sr-Latn-BA" w:eastAsia="zh-CN"/>
        </w:rPr>
        <w:t xml:space="preserve"> </w:t>
      </w:r>
      <w:r w:rsidR="00FF4340" w:rsidRPr="00FF4340">
        <w:rPr>
          <w:rFonts w:eastAsia="SimSun"/>
          <w:noProof/>
          <w:spacing w:val="-4"/>
          <w:lang w:eastAsia="zh-CN"/>
        </w:rPr>
        <w:t>здравственој</w:t>
      </w:r>
      <w:r w:rsidR="00FF4340" w:rsidRPr="00503992">
        <w:rPr>
          <w:rFonts w:eastAsia="SimSun"/>
          <w:noProof/>
          <w:spacing w:val="-4"/>
          <w:lang w:val="sr-Latn-BA" w:eastAsia="zh-CN"/>
        </w:rPr>
        <w:t xml:space="preserve"> </w:t>
      </w:r>
      <w:r w:rsidR="00FF4340" w:rsidRPr="00FF4340">
        <w:rPr>
          <w:rFonts w:eastAsia="SimSun"/>
          <w:noProof/>
          <w:spacing w:val="-4"/>
          <w:lang w:eastAsia="zh-CN"/>
        </w:rPr>
        <w:t>заштити</w:t>
      </w:r>
      <w:r w:rsidR="00FF4340" w:rsidRPr="00503992">
        <w:rPr>
          <w:rFonts w:eastAsia="SimSun"/>
          <w:noProof/>
          <w:spacing w:val="-4"/>
          <w:lang w:val="sr-Latn-BA" w:eastAsia="zh-CN"/>
        </w:rPr>
        <w:t xml:space="preserve"> </w:t>
      </w:r>
      <w:r w:rsidR="00FF4340" w:rsidRPr="00FF4340">
        <w:rPr>
          <w:rFonts w:eastAsia="SimSun"/>
          <w:noProof/>
          <w:spacing w:val="-4"/>
          <w:lang w:eastAsia="zh-CN"/>
        </w:rPr>
        <w:t>грађана</w:t>
      </w:r>
      <w:r w:rsidR="00FF4340" w:rsidRPr="00503992">
        <w:rPr>
          <w:rFonts w:eastAsia="SimSun"/>
          <w:noProof/>
          <w:spacing w:val="-4"/>
          <w:lang w:val="sr-Latn-BA" w:eastAsia="zh-CN"/>
        </w:rPr>
        <w:t xml:space="preserve">. </w:t>
      </w:r>
      <w:r w:rsidR="00961789" w:rsidRPr="00961789">
        <w:rPr>
          <w:rFonts w:eastAsia="SimSun"/>
          <w:noProof/>
          <w:spacing w:val="-4"/>
          <w:lang w:val="ru-RU" w:eastAsia="zh-CN"/>
        </w:rPr>
        <w:t>Закон о правима пацијената</w:t>
      </w:r>
      <w:r w:rsidR="00961789">
        <w:rPr>
          <w:rStyle w:val="FootnoteReference"/>
          <w:rFonts w:eastAsia="SimSun"/>
          <w:noProof/>
          <w:spacing w:val="-4"/>
          <w:lang w:val="ru-RU" w:eastAsia="zh-CN"/>
        </w:rPr>
        <w:footnoteReference w:id="3"/>
      </w:r>
      <w:r w:rsidR="00961789" w:rsidRPr="00961789">
        <w:rPr>
          <w:rFonts w:eastAsia="SimSun"/>
          <w:noProof/>
          <w:spacing w:val="-4"/>
          <w:lang w:val="ru-RU" w:eastAsia="zh-CN"/>
        </w:rPr>
        <w:t xml:space="preserve"> дефинише права и одговорности пацијента у здравственом систему Републике Србије, а уводи и институт заштите права пацијената и то тако што прописује да је обезбеђује јединица локалне самоуправе одређивањем лица које обавља послове саветника за заштиту права пацијената и образовањем Савета за здравље. Закон у члану 42. утврђује делокруг рада Савета и његов састав, као и обавезу ЈЛС да Статутом утврди задатке Савета.</w:t>
      </w:r>
    </w:p>
    <w:p w:rsidR="009F29BA" w:rsidRPr="00503992" w:rsidRDefault="00961789" w:rsidP="00B57673">
      <w:pPr>
        <w:spacing w:before="120" w:after="120" w:line="276" w:lineRule="auto"/>
        <w:ind w:right="6" w:firstLine="284"/>
        <w:jc w:val="both"/>
        <w:rPr>
          <w:rFonts w:eastAsia="SimSun"/>
          <w:noProof/>
          <w:spacing w:val="-4"/>
          <w:lang w:val="ru-RU" w:eastAsia="zh-CN"/>
        </w:rPr>
      </w:pPr>
      <w:r w:rsidRPr="00961789">
        <w:rPr>
          <w:rFonts w:eastAsia="SimSun"/>
          <w:noProof/>
          <w:spacing w:val="-4"/>
          <w:lang w:val="ru-RU" w:eastAsia="zh-CN"/>
        </w:rPr>
        <w:t>Закон о јавном здрављу</w:t>
      </w:r>
      <w:r>
        <w:rPr>
          <w:rStyle w:val="FootnoteReference"/>
          <w:rFonts w:eastAsia="SimSun"/>
          <w:noProof/>
          <w:spacing w:val="-4"/>
          <w:lang w:val="ru-RU" w:eastAsia="zh-CN"/>
        </w:rPr>
        <w:footnoteReference w:id="4"/>
      </w:r>
      <w:r w:rsidRPr="00961789">
        <w:rPr>
          <w:rFonts w:eastAsia="SimSun"/>
          <w:noProof/>
          <w:spacing w:val="-4"/>
          <w:lang w:val="ru-RU" w:eastAsia="zh-CN"/>
        </w:rPr>
        <w:t xml:space="preserve"> дефинише сва кључна питања у вези са јавним здрављем, систем јавног здравља у РС, носиоце послова, учеснике у области јавног здравља, као и области ЈЗ и на крају врсте докумената, начин њиховог доношења и садржај докумената јавног здравља на нивоу ЈЛС. Нарочито дефинише да у састав Савета за здравље обавезно улази и представник надлежног Завода односно Института за јавно здравље. </w:t>
      </w:r>
      <w:r w:rsidR="009F29BA" w:rsidRPr="00503992">
        <w:rPr>
          <w:lang w:val="ru-RU"/>
        </w:rPr>
        <w:t>Задатак локалне самоуправе је спровођење друштвене бриге за јавно здравље на локалном нивоу. Друштвена брига за јавно здравље на нивоу локалне самоуправе (ЗЈЗ, члан 14</w:t>
      </w:r>
      <w:r w:rsidR="007C5BE3" w:rsidRPr="00503992">
        <w:rPr>
          <w:lang w:val="ru-RU"/>
        </w:rPr>
        <w:t>.</w:t>
      </w:r>
      <w:r w:rsidR="009F29BA" w:rsidRPr="00503992">
        <w:rPr>
          <w:lang w:val="ru-RU"/>
        </w:rPr>
        <w:t xml:space="preserve">) представља </w:t>
      </w:r>
      <w:r w:rsidR="009F29BA" w:rsidRPr="00503992">
        <w:rPr>
          <w:i/>
          <w:lang w:val="ru-RU"/>
        </w:rPr>
        <w:t>мере за обезбеђивање и спровођење активности у областима деловања јавног здравља, у оквиру посебних програма из области јавног здравља</w:t>
      </w:r>
      <w:r w:rsidR="009F29BA" w:rsidRPr="00503992">
        <w:rPr>
          <w:lang w:val="ru-RU"/>
        </w:rPr>
        <w:t>, од интереса за становништво на територији јединице локалне самоуправе, и то: међусекторску сарадњу, координацију, подстицање, организацију и усмеравање спровођења активности у областима јавног здравља која се остварује заједничком активношћу органа јединица локалне самоуправе, носилаца и учесника у области јавног здравља; праћење здравственог стања становништва и рада здравствене службе, као и предлагање и предузимање мера за њихово унапређење; промоцију здравља и спровођење мера за очување и унапређење здравља и животне средине и радне околине, епидемиолошки надзор, спречавање и сузбијање заразних и незаразних болести, повреда и фактора ризика; обезбеђивање услова за обављање делатности здравствених установа, планирање и остваривање програма у области јавног здравља; обезбеђивање услова за брзо реаговање у кризним и ванредним ситуацијама у складу са мерама Владе; обезбеђивање услова за праћење стања животне средине (воде, ваздуха, земљишта, буке, вибрација, јонизујућег и нејонизујућег зрачења) и утицаја фактора животне средине и радне околине на здравље; обезбеђивање услова за снабдевање становништва здравствено исправном водом за пиће и безбедном храном, диспозицију отпадних материја и одговарајуће услове животне средине и радне околине; обезбеђивање услова за обављање активности из области епидемиолошког надзора; јачање капацитета носилаца активности и учесника у областима деловања јавног здравља; обавештавање надлежних државних органа и јавности о свим ризицима и другим јавноздравственим проблемима који могу имати негативне последице по здравље становништва; подршку раду и развоју носилаца активности и учесника у систему јавног здравља на својој територији</w:t>
      </w:r>
      <w:r w:rsidR="009F29BA" w:rsidRPr="00503992">
        <w:rPr>
          <w:color w:val="000000"/>
          <w:lang w:val="ru-RU"/>
        </w:rPr>
        <w:t xml:space="preserve"> </w:t>
      </w:r>
    </w:p>
    <w:p w:rsidR="00961789" w:rsidRPr="00503992" w:rsidRDefault="00F041CD" w:rsidP="00F041CD">
      <w:pPr>
        <w:spacing w:line="276" w:lineRule="auto"/>
        <w:jc w:val="both"/>
        <w:rPr>
          <w:color w:val="000000"/>
          <w:lang w:val="ru-RU"/>
        </w:rPr>
      </w:pPr>
      <w:r w:rsidRPr="00503992">
        <w:rPr>
          <w:color w:val="000000"/>
          <w:lang w:val="ru-RU"/>
        </w:rPr>
        <w:t xml:space="preserve">Сем наведених, ту су и </w:t>
      </w:r>
      <w:r w:rsidR="00E97B3F" w:rsidRPr="00503992">
        <w:rPr>
          <w:color w:val="000000"/>
          <w:lang w:val="ru-RU"/>
        </w:rPr>
        <w:t>законски прописи</w:t>
      </w:r>
      <w:r w:rsidRPr="00503992">
        <w:rPr>
          <w:color w:val="000000"/>
          <w:lang w:val="ru-RU"/>
        </w:rPr>
        <w:t xml:space="preserve"> </w:t>
      </w:r>
      <w:r w:rsidR="006526ED" w:rsidRPr="00503992">
        <w:rPr>
          <w:color w:val="000000"/>
          <w:lang w:val="ru-RU"/>
        </w:rPr>
        <w:t>који</w:t>
      </w:r>
      <w:r w:rsidR="00E97B3F" w:rsidRPr="00503992">
        <w:rPr>
          <w:color w:val="000000"/>
          <w:lang w:val="ru-RU"/>
        </w:rPr>
        <w:t xml:space="preserve"> упућују</w:t>
      </w:r>
      <w:r w:rsidR="006526ED" w:rsidRPr="00503992">
        <w:rPr>
          <w:color w:val="000000"/>
          <w:lang w:val="ru-RU"/>
        </w:rPr>
        <w:t xml:space="preserve"> на јавно здравље по областима јавног здравља</w:t>
      </w:r>
      <w:r w:rsidRPr="00503992">
        <w:rPr>
          <w:color w:val="000000"/>
          <w:lang w:val="ru-RU"/>
        </w:rPr>
        <w:t xml:space="preserve">. </w:t>
      </w:r>
    </w:p>
    <w:p w:rsidR="00961789" w:rsidRPr="00503992" w:rsidRDefault="00961789" w:rsidP="00961789">
      <w:pPr>
        <w:spacing w:line="276" w:lineRule="auto"/>
        <w:rPr>
          <w:color w:val="000000"/>
          <w:lang w:val="ru-RU"/>
        </w:rPr>
      </w:pPr>
    </w:p>
    <w:p w:rsidR="00961789" w:rsidRPr="00503992" w:rsidRDefault="00961789" w:rsidP="00961789">
      <w:pPr>
        <w:spacing w:line="276" w:lineRule="auto"/>
        <w:jc w:val="both"/>
        <w:rPr>
          <w:color w:val="000000"/>
          <w:lang w:val="ru-RU"/>
        </w:rPr>
      </w:pPr>
      <w:r w:rsidRPr="00503992">
        <w:rPr>
          <w:color w:val="000000"/>
          <w:lang w:val="ru-RU"/>
        </w:rPr>
        <w:t>У области ФИЗИЧКО, МЕНТАЛНО И СОЦИЈАЛНО ЗДРАВЉЕ законска регулатива за области спорта, културе, уметности, социјалне политике, заштите права нарочито осетљивих група, становања, рада и остваривања права грађана, чини корпус прописа који детерминишу одреднице физичког, менталног и социјалног здравља становништва.</w:t>
      </w:r>
    </w:p>
    <w:p w:rsidR="00961789" w:rsidRPr="00503992" w:rsidRDefault="00961789" w:rsidP="00961789">
      <w:pPr>
        <w:spacing w:line="276" w:lineRule="auto"/>
        <w:jc w:val="both"/>
        <w:rPr>
          <w:color w:val="000000"/>
          <w:lang w:val="ru-RU"/>
        </w:rPr>
      </w:pPr>
    </w:p>
    <w:p w:rsidR="00961789" w:rsidRPr="00503992" w:rsidRDefault="00961789" w:rsidP="00961789">
      <w:pPr>
        <w:spacing w:line="276" w:lineRule="auto"/>
        <w:jc w:val="both"/>
        <w:rPr>
          <w:color w:val="000000"/>
          <w:lang w:val="ru-RU"/>
        </w:rPr>
      </w:pPr>
      <w:r w:rsidRPr="00503992">
        <w:rPr>
          <w:color w:val="000000"/>
          <w:lang w:val="ru-RU"/>
        </w:rPr>
        <w:t>ПРОМОЦИЈА ЗДРАВЉА И ПРЕВЕНЦИЈА БОЛЕСТИ као област јавног здравља обухвата законске прописе из свих области здравствене заштите, стандарде у области здравствене заштите, прописе о заштити становништва од заразних болести и прописе који реферирају на хроничне незаразне болести, а нарочито законске и подзаконске акте који се односе на превенцију обољевања и активности које по</w:t>
      </w:r>
      <w:r w:rsidR="00E6072F" w:rsidRPr="00503992">
        <w:rPr>
          <w:color w:val="000000"/>
          <w:lang w:val="ru-RU"/>
        </w:rPr>
        <w:t>д</w:t>
      </w:r>
      <w:r w:rsidRPr="00503992">
        <w:rPr>
          <w:color w:val="000000"/>
          <w:lang w:val="ru-RU"/>
        </w:rPr>
        <w:t>стичу превентивно деловање.</w:t>
      </w:r>
    </w:p>
    <w:p w:rsidR="00961789" w:rsidRPr="00503992" w:rsidRDefault="00961789" w:rsidP="00961789">
      <w:pPr>
        <w:spacing w:line="276" w:lineRule="auto"/>
        <w:jc w:val="both"/>
        <w:rPr>
          <w:color w:val="000000"/>
          <w:lang w:val="ru-RU"/>
        </w:rPr>
      </w:pPr>
    </w:p>
    <w:p w:rsidR="00961789" w:rsidRPr="00503992" w:rsidRDefault="00961789" w:rsidP="00961789">
      <w:pPr>
        <w:spacing w:line="276" w:lineRule="auto"/>
        <w:jc w:val="both"/>
        <w:rPr>
          <w:color w:val="000000"/>
          <w:lang w:val="ru-RU"/>
        </w:rPr>
      </w:pPr>
      <w:r w:rsidRPr="00503992">
        <w:rPr>
          <w:color w:val="000000"/>
          <w:lang w:val="ru-RU"/>
        </w:rPr>
        <w:t>ЖИВОТНА СРЕДИНА И ЗДРАВЉЕ СТАНОВНИШТВА као област јавног здравља обухватају законску регулативу у области заштите животне средине, урбанизма, грађевине, заштите природе, саобраћаја, становања, комуналних делатности</w:t>
      </w:r>
      <w:r w:rsidR="00E97B3F" w:rsidRPr="00503992">
        <w:rPr>
          <w:color w:val="000000"/>
          <w:lang w:val="ru-RU"/>
        </w:rPr>
        <w:t>, грађевине</w:t>
      </w:r>
      <w:r w:rsidRPr="00503992">
        <w:rPr>
          <w:color w:val="000000"/>
          <w:lang w:val="ru-RU"/>
        </w:rPr>
        <w:t xml:space="preserve"> итд. </w:t>
      </w:r>
    </w:p>
    <w:p w:rsidR="00961789" w:rsidRPr="00503992" w:rsidRDefault="00961789" w:rsidP="00961789">
      <w:pPr>
        <w:spacing w:line="276" w:lineRule="auto"/>
        <w:jc w:val="both"/>
        <w:rPr>
          <w:color w:val="000000"/>
          <w:lang w:val="ru-RU"/>
        </w:rPr>
      </w:pPr>
    </w:p>
    <w:p w:rsidR="00961789" w:rsidRPr="00503992" w:rsidRDefault="00961789" w:rsidP="00961789">
      <w:pPr>
        <w:spacing w:line="276" w:lineRule="auto"/>
        <w:jc w:val="both"/>
        <w:rPr>
          <w:color w:val="000000"/>
          <w:lang w:val="ru-RU"/>
        </w:rPr>
      </w:pPr>
      <w:r w:rsidRPr="00503992">
        <w:rPr>
          <w:color w:val="000000"/>
          <w:lang w:val="ru-RU"/>
        </w:rPr>
        <w:t>РАДНА ОКОЛИНА И ЗДРАВЉЕ СТАНОВНИШТВА подразумевају деловање на основу прописа о безбедности и здрављу на раду и прописа о заштити животне средине.</w:t>
      </w:r>
    </w:p>
    <w:p w:rsidR="00961789" w:rsidRPr="00503992" w:rsidRDefault="00961789" w:rsidP="00961789">
      <w:pPr>
        <w:spacing w:line="276" w:lineRule="auto"/>
        <w:jc w:val="both"/>
        <w:rPr>
          <w:color w:val="000000"/>
          <w:lang w:val="ru-RU"/>
        </w:rPr>
      </w:pPr>
    </w:p>
    <w:p w:rsidR="00961789" w:rsidRPr="00503992" w:rsidRDefault="00961789" w:rsidP="00961789">
      <w:pPr>
        <w:spacing w:line="276" w:lineRule="auto"/>
        <w:jc w:val="both"/>
        <w:rPr>
          <w:color w:val="000000"/>
          <w:lang w:val="ru-RU"/>
        </w:rPr>
      </w:pPr>
      <w:r w:rsidRPr="00503992">
        <w:rPr>
          <w:color w:val="000000"/>
          <w:lang w:val="ru-RU"/>
        </w:rPr>
        <w:t>ОРГАНИЗАЦИЈА И ФУНКЦИОНИСАЊЕ ЗДРАВСТВЕНОГ СИСТЕМА реферирају на законска и подзаконска акта из области здравствене заштите и осигурања, права пацијената и стандарда услуга у области здравствене заштите</w:t>
      </w:r>
      <w:r w:rsidR="00F041CD" w:rsidRPr="00503992">
        <w:rPr>
          <w:color w:val="000000"/>
          <w:lang w:val="ru-RU"/>
        </w:rPr>
        <w:t xml:space="preserve"> и прописи који ближе одређују наведене области</w:t>
      </w:r>
      <w:r w:rsidRPr="00503992">
        <w:rPr>
          <w:color w:val="000000"/>
          <w:lang w:val="ru-RU"/>
        </w:rPr>
        <w:t>.</w:t>
      </w:r>
    </w:p>
    <w:p w:rsidR="00961789" w:rsidRPr="00503992" w:rsidRDefault="00961789" w:rsidP="00961789">
      <w:pPr>
        <w:spacing w:line="276" w:lineRule="auto"/>
        <w:jc w:val="both"/>
        <w:rPr>
          <w:color w:val="000000"/>
          <w:lang w:val="ru-RU"/>
        </w:rPr>
      </w:pPr>
    </w:p>
    <w:p w:rsidR="00525490" w:rsidRPr="00503992" w:rsidRDefault="00961789" w:rsidP="00E97B3F">
      <w:pPr>
        <w:spacing w:line="276" w:lineRule="auto"/>
        <w:jc w:val="both"/>
        <w:rPr>
          <w:color w:val="000000"/>
          <w:lang w:val="ru-RU"/>
        </w:rPr>
      </w:pPr>
      <w:r w:rsidRPr="00503992">
        <w:rPr>
          <w:color w:val="000000"/>
          <w:lang w:val="ru-RU"/>
        </w:rPr>
        <w:t>КРИЗНЕ И ВАНРЕДНЕ СИТУАЦИЈЕ су област јав</w:t>
      </w:r>
      <w:r w:rsidR="00E6072F" w:rsidRPr="00503992">
        <w:rPr>
          <w:color w:val="000000"/>
          <w:lang w:val="ru-RU"/>
        </w:rPr>
        <w:t>н</w:t>
      </w:r>
      <w:r w:rsidRPr="00503992">
        <w:rPr>
          <w:color w:val="000000"/>
          <w:lang w:val="ru-RU"/>
        </w:rPr>
        <w:t>ог здравља директно везана за</w:t>
      </w:r>
      <w:r w:rsidR="00E97B3F" w:rsidRPr="00503992">
        <w:rPr>
          <w:color w:val="000000"/>
          <w:lang w:val="ru-RU"/>
        </w:rPr>
        <w:t xml:space="preserve"> </w:t>
      </w:r>
      <w:r w:rsidRPr="00503992">
        <w:rPr>
          <w:color w:val="000000"/>
          <w:lang w:val="ru-RU"/>
        </w:rPr>
        <w:t xml:space="preserve"> прописе о ванредним ситуацијама,</w:t>
      </w:r>
      <w:r w:rsidR="00E97B3F" w:rsidRPr="00503992">
        <w:rPr>
          <w:color w:val="000000"/>
          <w:lang w:val="ru-RU"/>
        </w:rPr>
        <w:t xml:space="preserve"> </w:t>
      </w:r>
      <w:r w:rsidRPr="00503992">
        <w:rPr>
          <w:color w:val="000000"/>
          <w:lang w:val="ru-RU"/>
        </w:rPr>
        <w:t xml:space="preserve"> прописе о заштит</w:t>
      </w:r>
      <w:r w:rsidR="006E2CD7" w:rsidRPr="00503992">
        <w:rPr>
          <w:color w:val="000000"/>
          <w:lang w:val="ru-RU"/>
        </w:rPr>
        <w:t>и</w:t>
      </w:r>
      <w:r w:rsidRPr="00503992">
        <w:rPr>
          <w:color w:val="000000"/>
          <w:lang w:val="ru-RU"/>
        </w:rPr>
        <w:t xml:space="preserve"> становништва од заразних болести,</w:t>
      </w:r>
      <w:r w:rsidR="00E97B3F" w:rsidRPr="00503992">
        <w:rPr>
          <w:lang w:val="ru-RU"/>
        </w:rPr>
        <w:t xml:space="preserve"> </w:t>
      </w:r>
      <w:r w:rsidR="00E97B3F" w:rsidRPr="00503992">
        <w:rPr>
          <w:color w:val="000000"/>
          <w:lang w:val="ru-RU"/>
        </w:rPr>
        <w:t>о смањењу ризика од катастрофа и управљању ванредним ситуацијама</w:t>
      </w:r>
      <w:r w:rsidRPr="00503992">
        <w:rPr>
          <w:color w:val="000000"/>
          <w:lang w:val="ru-RU"/>
        </w:rPr>
        <w:t xml:space="preserve"> природних катастрофа итд.</w:t>
      </w:r>
    </w:p>
    <w:p w:rsidR="00882C8F" w:rsidRPr="00503992" w:rsidRDefault="00525490" w:rsidP="00882C8F">
      <w:pPr>
        <w:spacing w:line="276" w:lineRule="auto"/>
        <w:jc w:val="both"/>
        <w:rPr>
          <w:color w:val="000000"/>
          <w:lang w:val="ru-RU"/>
        </w:rPr>
      </w:pPr>
      <w:r w:rsidRPr="00503992">
        <w:rPr>
          <w:color w:val="000000"/>
          <w:lang w:val="ru-RU"/>
        </w:rPr>
        <w:br/>
      </w:r>
      <w:r w:rsidR="007F7D28" w:rsidRPr="00503992">
        <w:rPr>
          <w:color w:val="000000"/>
          <w:lang w:val="ru-RU"/>
        </w:rPr>
        <w:t xml:space="preserve">Национална  </w:t>
      </w:r>
      <w:r w:rsidR="00882C8F" w:rsidRPr="00503992">
        <w:rPr>
          <w:color w:val="000000"/>
          <w:lang w:val="ru-RU"/>
        </w:rPr>
        <w:t>Стратегиј</w:t>
      </w:r>
      <w:r w:rsidR="00882C8F">
        <w:rPr>
          <w:color w:val="000000"/>
        </w:rPr>
        <w:t>a</w:t>
      </w:r>
      <w:r w:rsidR="00882C8F" w:rsidRPr="00503992">
        <w:rPr>
          <w:color w:val="000000"/>
          <w:lang w:val="ru-RU"/>
        </w:rPr>
        <w:t xml:space="preserve"> јавног здравља РС „Здрави људи, здравље у свим политикама“ (2017–2025</w:t>
      </w:r>
      <w:r w:rsidR="006E2CD7" w:rsidRPr="00503992">
        <w:rPr>
          <w:color w:val="000000"/>
          <w:lang w:val="ru-RU"/>
        </w:rPr>
        <w:t>.</w:t>
      </w:r>
      <w:r w:rsidR="00882C8F" w:rsidRPr="00503992">
        <w:rPr>
          <w:color w:val="000000"/>
          <w:lang w:val="ru-RU"/>
        </w:rPr>
        <w:t>)</w:t>
      </w:r>
      <w:r w:rsidR="00882C8F">
        <w:rPr>
          <w:rStyle w:val="FootnoteReference"/>
          <w:color w:val="000000"/>
        </w:rPr>
        <w:footnoteReference w:id="5"/>
      </w:r>
      <w:r w:rsidR="00882C8F" w:rsidRPr="00503992">
        <w:rPr>
          <w:color w:val="000000"/>
          <w:lang w:val="ru-RU"/>
        </w:rPr>
        <w:t xml:space="preserve">  подржава испуњавање друштвене бриге за здравље људи и подстиче одговорност државе и друштва у обезбеђењу добробити за све грађане путем унапређења здравља и очувања здраве животне и радне средине. Стратегија се заснива на промоцији здравља и примарној превенцији, а циљеви се остварују кроз све облике партнерства за здравље и наглашавање значаја свеобухватног приступа путем интердисциплинарности и мултисекторске сарадње. </w:t>
      </w:r>
    </w:p>
    <w:p w:rsidR="007C5BE3" w:rsidRPr="00503992" w:rsidRDefault="007C5BE3" w:rsidP="00882C8F">
      <w:pPr>
        <w:spacing w:line="276" w:lineRule="auto"/>
        <w:jc w:val="both"/>
        <w:rPr>
          <w:color w:val="000000"/>
          <w:lang w:val="ru-RU"/>
        </w:rPr>
      </w:pPr>
    </w:p>
    <w:p w:rsidR="00964488" w:rsidRPr="00503992" w:rsidRDefault="00882C8F" w:rsidP="00882C8F">
      <w:pPr>
        <w:spacing w:line="276" w:lineRule="auto"/>
        <w:jc w:val="both"/>
        <w:rPr>
          <w:color w:val="000000"/>
          <w:lang w:val="ru-RU"/>
        </w:rPr>
      </w:pPr>
      <w:r w:rsidRPr="00503992">
        <w:rPr>
          <w:color w:val="000000"/>
          <w:lang w:val="ru-RU"/>
        </w:rPr>
        <w:t>Кључне области у радној верзији Стратегије јавног здравља РС јесу: промоција здравља, превенција болести, повреда и ризика по здравље, организација са менаџментом здравствене службе, функционисање друштвених система повезаних са здрављем, стално унапређење квалитета и мерење исхода свих активности у вези са очувањем и унапређењем здравља становништва.</w:t>
      </w:r>
      <w:r w:rsidR="00FA24ED" w:rsidRPr="00503992">
        <w:rPr>
          <w:color w:val="000000"/>
          <w:lang w:val="ru-RU"/>
        </w:rPr>
        <w:t xml:space="preserve"> </w:t>
      </w:r>
    </w:p>
    <w:p w:rsidR="00961789" w:rsidRPr="00503992" w:rsidRDefault="00961789" w:rsidP="00882C8F">
      <w:pPr>
        <w:spacing w:line="276" w:lineRule="auto"/>
        <w:jc w:val="both"/>
        <w:rPr>
          <w:color w:val="000000"/>
          <w:lang w:val="ru-RU"/>
        </w:rPr>
      </w:pPr>
    </w:p>
    <w:p w:rsidR="006526ED" w:rsidRPr="00503992" w:rsidRDefault="005C147F" w:rsidP="006526ED">
      <w:pPr>
        <w:spacing w:line="276" w:lineRule="auto"/>
        <w:rPr>
          <w:color w:val="000000"/>
          <w:lang w:val="ru-RU"/>
        </w:rPr>
      </w:pPr>
      <w:r w:rsidRPr="00503992">
        <w:rPr>
          <w:color w:val="000000"/>
          <w:lang w:val="ru-RU"/>
        </w:rPr>
        <w:lastRenderedPageBreak/>
        <w:t>Национални планови и програми</w:t>
      </w:r>
      <w:r w:rsidR="006526ED" w:rsidRPr="00503992">
        <w:rPr>
          <w:color w:val="000000"/>
          <w:lang w:val="ru-RU"/>
        </w:rPr>
        <w:t xml:space="preserve"> који су од важности за План: </w:t>
      </w:r>
      <w:r w:rsidRPr="00503992">
        <w:rPr>
          <w:color w:val="000000"/>
          <w:lang w:val="ru-RU"/>
        </w:rPr>
        <w:t xml:space="preserve"> </w:t>
      </w:r>
      <w:r w:rsidR="00525490" w:rsidRPr="00503992">
        <w:rPr>
          <w:color w:val="000000"/>
          <w:lang w:val="ru-RU"/>
        </w:rPr>
        <w:br/>
        <w:t>1. Национални програм кардиолошке здравствене заштите</w:t>
      </w:r>
      <w:r w:rsidR="00525490" w:rsidRPr="00503992">
        <w:rPr>
          <w:color w:val="000000"/>
          <w:lang w:val="ru-RU"/>
        </w:rPr>
        <w:br/>
        <w:t xml:space="preserve">2. </w:t>
      </w:r>
      <w:r w:rsidR="00351338" w:rsidRPr="00503992">
        <w:rPr>
          <w:color w:val="000000"/>
          <w:lang w:val="ru-RU"/>
        </w:rPr>
        <w:t>План</w:t>
      </w:r>
      <w:r w:rsidR="00525490" w:rsidRPr="00503992">
        <w:rPr>
          <w:color w:val="000000"/>
          <w:lang w:val="ru-RU"/>
        </w:rPr>
        <w:t xml:space="preserve"> за борбу против дрога у Републици Србији</w:t>
      </w:r>
      <w:r w:rsidR="00525490" w:rsidRPr="00503992">
        <w:rPr>
          <w:color w:val="000000"/>
          <w:lang w:val="ru-RU"/>
        </w:rPr>
        <w:br/>
        <w:t xml:space="preserve">3. </w:t>
      </w:r>
      <w:r w:rsidR="00351338" w:rsidRPr="00503992">
        <w:rPr>
          <w:color w:val="000000"/>
          <w:lang w:val="ru-RU"/>
        </w:rPr>
        <w:t>План</w:t>
      </w:r>
      <w:r w:rsidR="00525490" w:rsidRPr="00503992">
        <w:rPr>
          <w:color w:val="000000"/>
          <w:lang w:val="ru-RU"/>
        </w:rPr>
        <w:t xml:space="preserve"> развоја здравља младих у Републици Србији</w:t>
      </w:r>
      <w:r w:rsidR="00525490" w:rsidRPr="00503992">
        <w:rPr>
          <w:color w:val="000000"/>
          <w:lang w:val="ru-RU"/>
        </w:rPr>
        <w:br/>
        <w:t xml:space="preserve">4. </w:t>
      </w:r>
      <w:r w:rsidR="00351338" w:rsidRPr="00503992">
        <w:rPr>
          <w:color w:val="000000"/>
          <w:lang w:val="ru-RU"/>
        </w:rPr>
        <w:t>План</w:t>
      </w:r>
      <w:r w:rsidR="00525490" w:rsidRPr="00503992">
        <w:rPr>
          <w:color w:val="000000"/>
          <w:lang w:val="ru-RU"/>
        </w:rPr>
        <w:t xml:space="preserve"> контроле дувана</w:t>
      </w:r>
      <w:r w:rsidR="00525490" w:rsidRPr="00503992">
        <w:rPr>
          <w:color w:val="000000"/>
          <w:lang w:val="ru-RU"/>
        </w:rPr>
        <w:br/>
        <w:t xml:space="preserve">5. </w:t>
      </w:r>
      <w:r w:rsidR="00351338" w:rsidRPr="00503992">
        <w:rPr>
          <w:color w:val="000000"/>
          <w:lang w:val="ru-RU"/>
        </w:rPr>
        <w:t>План</w:t>
      </w:r>
      <w:r w:rsidR="00525490" w:rsidRPr="00503992">
        <w:rPr>
          <w:color w:val="000000"/>
          <w:lang w:val="ru-RU"/>
        </w:rPr>
        <w:t xml:space="preserve"> развоја заштите менталног здравља</w:t>
      </w:r>
      <w:r w:rsidR="00525490" w:rsidRPr="00503992">
        <w:rPr>
          <w:color w:val="000000"/>
          <w:lang w:val="ru-RU"/>
        </w:rPr>
        <w:br/>
        <w:t xml:space="preserve">6. Национална </w:t>
      </w:r>
      <w:r w:rsidR="00351338" w:rsidRPr="00503992">
        <w:rPr>
          <w:color w:val="000000"/>
          <w:lang w:val="ru-RU"/>
        </w:rPr>
        <w:t>План</w:t>
      </w:r>
      <w:r w:rsidR="00525490" w:rsidRPr="00503992">
        <w:rPr>
          <w:color w:val="000000"/>
          <w:lang w:val="ru-RU"/>
        </w:rPr>
        <w:t xml:space="preserve"> за б</w:t>
      </w:r>
      <w:r w:rsidR="006E2CD7" w:rsidRPr="00503992">
        <w:rPr>
          <w:color w:val="000000"/>
          <w:lang w:val="ru-RU"/>
        </w:rPr>
        <w:t>орбу против ХИВ/АИДС</w:t>
      </w:r>
      <w:r w:rsidR="00525490" w:rsidRPr="00503992">
        <w:rPr>
          <w:color w:val="000000"/>
          <w:lang w:val="ru-RU"/>
        </w:rPr>
        <w:br/>
      </w:r>
      <w:r w:rsidR="00190B33" w:rsidRPr="00503992">
        <w:rPr>
          <w:color w:val="000000"/>
          <w:lang w:val="ru-RU"/>
        </w:rPr>
        <w:t xml:space="preserve">1. </w:t>
      </w:r>
      <w:r w:rsidR="00525490" w:rsidRPr="00503992">
        <w:rPr>
          <w:color w:val="000000"/>
          <w:lang w:val="ru-RU"/>
        </w:rPr>
        <w:t>Национални програм Србија против рака</w:t>
      </w:r>
      <w:r w:rsidR="00525490" w:rsidRPr="00503992">
        <w:rPr>
          <w:color w:val="000000"/>
          <w:lang w:val="ru-RU"/>
        </w:rPr>
        <w:br/>
      </w:r>
      <w:r w:rsidR="00190B33" w:rsidRPr="00503992">
        <w:rPr>
          <w:color w:val="000000"/>
          <w:lang w:val="ru-RU"/>
        </w:rPr>
        <w:t xml:space="preserve">2. </w:t>
      </w:r>
      <w:r w:rsidR="00525490" w:rsidRPr="00503992">
        <w:rPr>
          <w:color w:val="000000"/>
          <w:lang w:val="ru-RU"/>
        </w:rPr>
        <w:t>Национални програм за превенцију колоректалног карцинома</w:t>
      </w:r>
      <w:r w:rsidR="00525490" w:rsidRPr="00503992">
        <w:rPr>
          <w:color w:val="000000"/>
          <w:lang w:val="ru-RU"/>
        </w:rPr>
        <w:br/>
      </w:r>
      <w:r w:rsidR="00190B33" w:rsidRPr="00503992">
        <w:rPr>
          <w:color w:val="000000"/>
          <w:lang w:val="ru-RU"/>
        </w:rPr>
        <w:t xml:space="preserve">3. </w:t>
      </w:r>
      <w:r w:rsidR="00525490" w:rsidRPr="00503992">
        <w:rPr>
          <w:color w:val="000000"/>
          <w:lang w:val="ru-RU"/>
        </w:rPr>
        <w:t>Национални програм за превенцију рака дојке</w:t>
      </w:r>
      <w:r w:rsidR="00525490" w:rsidRPr="00503992">
        <w:rPr>
          <w:color w:val="000000"/>
          <w:lang w:val="ru-RU"/>
        </w:rPr>
        <w:br/>
      </w:r>
      <w:r w:rsidR="00190B33" w:rsidRPr="00503992">
        <w:rPr>
          <w:color w:val="000000"/>
          <w:lang w:val="ru-RU"/>
        </w:rPr>
        <w:t xml:space="preserve">4. </w:t>
      </w:r>
      <w:r w:rsidR="00525490" w:rsidRPr="00503992">
        <w:rPr>
          <w:color w:val="000000"/>
          <w:lang w:val="ru-RU"/>
        </w:rPr>
        <w:t>Национални програм превенције и ране детекције типа два дијабетеса</w:t>
      </w:r>
      <w:r w:rsidR="00525490" w:rsidRPr="00503992">
        <w:rPr>
          <w:color w:val="000000"/>
          <w:lang w:val="ru-RU"/>
        </w:rPr>
        <w:br/>
      </w:r>
      <w:r w:rsidR="00190B33" w:rsidRPr="00503992">
        <w:rPr>
          <w:color w:val="000000"/>
          <w:lang w:val="ru-RU"/>
        </w:rPr>
        <w:t xml:space="preserve">5. </w:t>
      </w:r>
      <w:r w:rsidR="00525490" w:rsidRPr="00503992">
        <w:rPr>
          <w:color w:val="000000"/>
          <w:lang w:val="ru-RU"/>
        </w:rPr>
        <w:t>Национални програм за превенцију рака грлића материце</w:t>
      </w:r>
      <w:r w:rsidR="00525490" w:rsidRPr="00503992">
        <w:rPr>
          <w:color w:val="000000"/>
          <w:lang w:val="ru-RU"/>
        </w:rPr>
        <w:br/>
      </w:r>
      <w:r w:rsidR="00190B33" w:rsidRPr="00503992">
        <w:rPr>
          <w:color w:val="000000"/>
          <w:lang w:val="ru-RU"/>
        </w:rPr>
        <w:t xml:space="preserve">6. </w:t>
      </w:r>
      <w:r w:rsidR="00525490" w:rsidRPr="00503992">
        <w:rPr>
          <w:color w:val="000000"/>
          <w:lang w:val="ru-RU"/>
        </w:rPr>
        <w:t>Национални програм превентивне стоматолошке заштите</w:t>
      </w:r>
      <w:r w:rsidR="006526ED" w:rsidRPr="00503992">
        <w:rPr>
          <w:color w:val="000000"/>
          <w:lang w:val="ru-RU"/>
        </w:rPr>
        <w:t>.</w:t>
      </w:r>
    </w:p>
    <w:p w:rsidR="006526ED" w:rsidRPr="00503992" w:rsidRDefault="006526ED" w:rsidP="006526ED">
      <w:pPr>
        <w:spacing w:line="276" w:lineRule="auto"/>
        <w:rPr>
          <w:color w:val="000000"/>
          <w:lang w:val="ru-RU"/>
        </w:rPr>
      </w:pPr>
    </w:p>
    <w:p w:rsidR="005C147F" w:rsidRPr="00503992" w:rsidRDefault="006526ED" w:rsidP="006526ED">
      <w:pPr>
        <w:spacing w:line="276" w:lineRule="auto"/>
        <w:jc w:val="both"/>
        <w:rPr>
          <w:color w:val="000000"/>
          <w:lang w:val="ru-RU"/>
        </w:rPr>
      </w:pPr>
      <w:r w:rsidRPr="00503992">
        <w:rPr>
          <w:color w:val="000000"/>
          <w:lang w:val="ru-RU"/>
        </w:rPr>
        <w:t xml:space="preserve">Донета су и </w:t>
      </w:r>
      <w:r w:rsidR="005C147F" w:rsidRPr="00503992">
        <w:rPr>
          <w:color w:val="000000"/>
          <w:lang w:val="ru-RU"/>
        </w:rPr>
        <w:t xml:space="preserve"> </w:t>
      </w:r>
      <w:r w:rsidRPr="00503992">
        <w:rPr>
          <w:color w:val="000000"/>
          <w:lang w:val="ru-RU"/>
        </w:rPr>
        <w:t>подзаконски акти којима се ближе уређује деловање локалне самоуправе у областима јавн</w:t>
      </w:r>
      <w:r w:rsidR="006E2CD7" w:rsidRPr="00503992">
        <w:rPr>
          <w:color w:val="000000"/>
          <w:lang w:val="ru-RU"/>
        </w:rPr>
        <w:t>ог здравља, и то два Правилника:</w:t>
      </w:r>
      <w:r w:rsidRPr="00503992">
        <w:rPr>
          <w:color w:val="000000"/>
          <w:lang w:val="ru-RU"/>
        </w:rPr>
        <w:t xml:space="preserve">  Правилник о ближим условима и обавезама за деловање у области јавног здравља </w:t>
      </w:r>
      <w:r>
        <w:rPr>
          <w:rStyle w:val="FootnoteReference"/>
          <w:color w:val="000000"/>
        </w:rPr>
        <w:footnoteReference w:id="6"/>
      </w:r>
      <w:r w:rsidRPr="00503992">
        <w:rPr>
          <w:color w:val="000000"/>
          <w:lang w:val="ru-RU"/>
        </w:rPr>
        <w:t>дефинише обавезе учесника јавног здравља, а нарочито носиоца активности јавног здравља.</w:t>
      </w:r>
      <w:r w:rsidR="00927CDC" w:rsidRPr="00503992">
        <w:rPr>
          <w:color w:val="000000"/>
          <w:lang w:val="ru-RU"/>
        </w:rPr>
        <w:t xml:space="preserve"> </w:t>
      </w:r>
      <w:r w:rsidRPr="00503992">
        <w:rPr>
          <w:color w:val="000000"/>
          <w:lang w:val="ru-RU"/>
        </w:rPr>
        <w:t>Правилник</w:t>
      </w:r>
      <w:r w:rsidR="00927CDC" w:rsidRPr="00503992">
        <w:rPr>
          <w:color w:val="000000"/>
          <w:lang w:val="ru-RU"/>
        </w:rPr>
        <w:t xml:space="preserve"> </w:t>
      </w:r>
      <w:r w:rsidRPr="00503992">
        <w:rPr>
          <w:color w:val="000000"/>
          <w:lang w:val="ru-RU"/>
        </w:rPr>
        <w:t>о ближим условима за спровођење јавног здравља у области животне средине и здравља становништва</w:t>
      </w:r>
      <w:r>
        <w:rPr>
          <w:rStyle w:val="FootnoteReference"/>
          <w:color w:val="000000"/>
        </w:rPr>
        <w:footnoteReference w:id="7"/>
      </w:r>
      <w:r w:rsidRPr="00503992">
        <w:rPr>
          <w:color w:val="000000"/>
          <w:lang w:val="ru-RU"/>
        </w:rPr>
        <w:t xml:space="preserve"> мултисекторским приступом уређује специфична питања здравља у животној средини у односу на све аспекте јавних политика које је дефинишу.</w:t>
      </w:r>
    </w:p>
    <w:p w:rsidR="005C147F" w:rsidRPr="00503992" w:rsidRDefault="005C147F" w:rsidP="00863818">
      <w:pPr>
        <w:spacing w:line="276" w:lineRule="auto"/>
        <w:ind w:firstLine="720"/>
        <w:jc w:val="both"/>
        <w:rPr>
          <w:color w:val="000000"/>
          <w:lang w:val="ru-RU"/>
        </w:rPr>
      </w:pPr>
    </w:p>
    <w:p w:rsidR="00FD4E0D" w:rsidRPr="00503992" w:rsidRDefault="002E6CA1" w:rsidP="00B4091E">
      <w:pPr>
        <w:spacing w:line="276" w:lineRule="auto"/>
        <w:rPr>
          <w:b/>
          <w:color w:val="365F91"/>
          <w:lang w:val="ru-RU"/>
        </w:rPr>
      </w:pPr>
      <w:r w:rsidRPr="00503992">
        <w:rPr>
          <w:b/>
          <w:color w:val="365F91"/>
          <w:lang w:val="ru-RU"/>
        </w:rPr>
        <w:t>Савет за здравље</w:t>
      </w:r>
    </w:p>
    <w:p w:rsidR="00E274D7" w:rsidRPr="00503992" w:rsidRDefault="00FC34A5" w:rsidP="00E274D7">
      <w:pPr>
        <w:shd w:val="clear" w:color="auto" w:fill="FFFFFF"/>
        <w:spacing w:before="307" w:line="274" w:lineRule="exact"/>
        <w:ind w:left="10"/>
        <w:rPr>
          <w:color w:val="000000"/>
          <w:spacing w:val="-2"/>
          <w:lang w:val="ru-RU"/>
        </w:rPr>
      </w:pPr>
      <w:r w:rsidRPr="00503992">
        <w:rPr>
          <w:color w:val="000000"/>
          <w:lang w:val="ru-RU"/>
        </w:rPr>
        <w:t>Носилац послова друштвене бриге за здравље на нивоу ЈЛС јесте Савет за здравље (у даљем тексту: Савет). Савет за здравље се формира одлуком јединице локалне са</w:t>
      </w:r>
      <w:r w:rsidR="006E2CD7" w:rsidRPr="00503992">
        <w:rPr>
          <w:color w:val="000000"/>
          <w:lang w:val="ru-RU"/>
        </w:rPr>
        <w:t>моуправе. Рад Савета је уређен П</w:t>
      </w:r>
      <w:r w:rsidRPr="00503992">
        <w:rPr>
          <w:color w:val="000000"/>
          <w:lang w:val="ru-RU"/>
        </w:rPr>
        <w:t>ословником. Састав Савета је обавезан и прописан Законом о правима пацијената</w:t>
      </w:r>
      <w:r>
        <w:rPr>
          <w:rStyle w:val="FootnoteReference"/>
          <w:color w:val="000000"/>
        </w:rPr>
        <w:footnoteReference w:id="8"/>
      </w:r>
      <w:r w:rsidRPr="00503992">
        <w:rPr>
          <w:color w:val="000000"/>
          <w:lang w:val="ru-RU"/>
        </w:rPr>
        <w:t xml:space="preserve">  </w:t>
      </w:r>
      <w:r w:rsidR="00AF2879" w:rsidRPr="00503992">
        <w:rPr>
          <w:lang w:val="ru-RU"/>
        </w:rPr>
        <w:t>У складу</w:t>
      </w:r>
      <w:r w:rsidR="00325692" w:rsidRPr="00503992">
        <w:rPr>
          <w:lang w:val="ru-RU"/>
        </w:rPr>
        <w:t xml:space="preserve"> са чланом</w:t>
      </w:r>
      <w:r w:rsidR="00AF2879" w:rsidRPr="00503992">
        <w:rPr>
          <w:lang w:val="ru-RU"/>
        </w:rPr>
        <w:t xml:space="preserve"> 49. </w:t>
      </w:r>
      <w:r w:rsidR="00AF2879" w:rsidRPr="00AF2879">
        <w:rPr>
          <w:lang w:val="sr-Cyrl-CS"/>
        </w:rPr>
        <w:t>Закон</w:t>
      </w:r>
      <w:r w:rsidR="00325692" w:rsidRPr="00503992">
        <w:rPr>
          <w:lang w:val="ru-RU"/>
        </w:rPr>
        <w:t>а</w:t>
      </w:r>
      <w:r w:rsidR="00AF2879" w:rsidRPr="00AF2879">
        <w:rPr>
          <w:lang w:val="sr-Cyrl-CS"/>
        </w:rPr>
        <w:t xml:space="preserve"> о правима пацијената </w:t>
      </w:r>
      <w:r w:rsidR="00325692" w:rsidRPr="00503992">
        <w:rPr>
          <w:lang w:val="ru-RU"/>
        </w:rPr>
        <w:t xml:space="preserve"> и чланом</w:t>
      </w:r>
      <w:r w:rsidR="00AF2879" w:rsidRPr="00503992">
        <w:rPr>
          <w:lang w:val="ru-RU"/>
        </w:rPr>
        <w:t xml:space="preserve"> 15. Закона о јавном здрављу</w:t>
      </w:r>
      <w:r w:rsidR="00325692" w:rsidRPr="00503992">
        <w:rPr>
          <w:lang w:val="ru-RU"/>
        </w:rPr>
        <w:t xml:space="preserve"> </w:t>
      </w:r>
      <w:r w:rsidR="008824E5" w:rsidRPr="00AF2879">
        <w:rPr>
          <w:lang w:val="sr-Cyrl-CS"/>
        </w:rPr>
        <w:t>образован</w:t>
      </w:r>
      <w:r w:rsidR="00325692" w:rsidRPr="00503992">
        <w:rPr>
          <w:lang w:val="ru-RU"/>
        </w:rPr>
        <w:t xml:space="preserve"> је Савет за здравље</w:t>
      </w:r>
      <w:r w:rsidR="004E7D95" w:rsidRPr="00503992">
        <w:rPr>
          <w:lang w:val="ru-RU"/>
        </w:rPr>
        <w:t xml:space="preserve"> </w:t>
      </w:r>
      <w:r w:rsidR="00E274D7" w:rsidRPr="00F711CD">
        <w:rPr>
          <w:color w:val="000000"/>
          <w:spacing w:val="-2"/>
          <w:lang w:val="sr-Cyrl-CS"/>
        </w:rPr>
        <w:t>у следећем саставу:</w:t>
      </w:r>
    </w:p>
    <w:p w:rsidR="00E274D7" w:rsidRPr="00503992" w:rsidRDefault="00E274D7" w:rsidP="00E274D7">
      <w:pPr>
        <w:shd w:val="clear" w:color="auto" w:fill="FFFFFF"/>
        <w:spacing w:before="307" w:line="274" w:lineRule="exact"/>
        <w:ind w:left="10"/>
        <w:rPr>
          <w:color w:val="000000"/>
          <w:spacing w:val="-2"/>
          <w:lang w:val="ru-RU"/>
        </w:rPr>
      </w:pPr>
    </w:p>
    <w:p w:rsidR="00E274D7" w:rsidRPr="00F711CD" w:rsidRDefault="00E274D7" w:rsidP="00E274D7">
      <w:pPr>
        <w:pStyle w:val="NoSpacing"/>
        <w:rPr>
          <w:lang w:val="sr-Cyrl-CS"/>
        </w:rPr>
      </w:pPr>
      <w:r w:rsidRPr="00F711CD">
        <w:rPr>
          <w:lang w:val="sr-Cyrl-CS"/>
        </w:rPr>
        <w:t xml:space="preserve">      -  за председника:</w:t>
      </w:r>
    </w:p>
    <w:p w:rsidR="00E274D7" w:rsidRDefault="00E274D7" w:rsidP="00E274D7">
      <w:pPr>
        <w:pStyle w:val="NoSpacing"/>
      </w:pPr>
      <w:r w:rsidRPr="00F711CD">
        <w:rPr>
          <w:lang w:val="sr-Cyrl-CS"/>
        </w:rPr>
        <w:t xml:space="preserve">         </w:t>
      </w:r>
      <w:r w:rsidRPr="00F711CD">
        <w:rPr>
          <w:b/>
          <w:lang w:val="sr-Cyrl-CS"/>
        </w:rPr>
        <w:t>Др Виолета Стојковић</w:t>
      </w:r>
      <w:r w:rsidRPr="00F711CD">
        <w:rPr>
          <w:lang w:val="sr-Cyrl-CS"/>
        </w:rPr>
        <w:t xml:space="preserve">, др медицине, представник Дома здравља </w:t>
      </w:r>
      <w:r>
        <w:t xml:space="preserve"> </w:t>
      </w:r>
    </w:p>
    <w:p w:rsidR="00E274D7" w:rsidRPr="00E274D7" w:rsidRDefault="00E274D7" w:rsidP="00E274D7">
      <w:pPr>
        <w:pStyle w:val="NoSpacing"/>
        <w:rPr>
          <w:lang w:val="sr-Cyrl-CS"/>
        </w:rPr>
      </w:pPr>
      <w:r>
        <w:t xml:space="preserve">                                                   </w:t>
      </w:r>
      <w:r w:rsidRPr="00F711CD">
        <w:rPr>
          <w:lang w:val="sr-Cyrl-CS"/>
        </w:rPr>
        <w:t>„Смедерево“</w:t>
      </w:r>
      <w:r w:rsidR="006E2CD7">
        <w:rPr>
          <w:lang w:val="sr-Cyrl-CS"/>
        </w:rPr>
        <w:t xml:space="preserve"> </w:t>
      </w:r>
      <w:r w:rsidRPr="00F711CD">
        <w:rPr>
          <w:lang w:val="sr-Cyrl-CS"/>
        </w:rPr>
        <w:t>у Смедереву</w:t>
      </w:r>
    </w:p>
    <w:p w:rsidR="00E274D7" w:rsidRPr="00F711CD" w:rsidRDefault="00E274D7" w:rsidP="00E274D7">
      <w:pPr>
        <w:pStyle w:val="NoSpacing"/>
        <w:rPr>
          <w:lang w:val="sr-Cyrl-CS"/>
        </w:rPr>
      </w:pPr>
    </w:p>
    <w:p w:rsidR="00E274D7" w:rsidRPr="00F711CD" w:rsidRDefault="00E274D7" w:rsidP="00E274D7">
      <w:pPr>
        <w:pStyle w:val="NoSpacing"/>
      </w:pPr>
      <w:r w:rsidRPr="00F711CD">
        <w:rPr>
          <w:lang w:val="sr-Cyrl-CS"/>
        </w:rPr>
        <w:t xml:space="preserve">      -  за заменика председника:</w:t>
      </w:r>
    </w:p>
    <w:p w:rsidR="00E274D7" w:rsidRPr="00F711CD" w:rsidRDefault="00E274D7" w:rsidP="00E274D7">
      <w:pPr>
        <w:pStyle w:val="NoSpacing"/>
        <w:rPr>
          <w:lang w:val="sr-Cyrl-CS"/>
        </w:rPr>
      </w:pPr>
      <w:r w:rsidRPr="00F711CD">
        <w:rPr>
          <w:lang w:val="sr-Cyrl-CS"/>
        </w:rPr>
        <w:t xml:space="preserve">          </w:t>
      </w:r>
      <w:r w:rsidRPr="00F711CD">
        <w:rPr>
          <w:b/>
          <w:lang w:val="sr-Cyrl-CS"/>
        </w:rPr>
        <w:t>Немања Ивошевић</w:t>
      </w:r>
      <w:r w:rsidRPr="00F711CD">
        <w:rPr>
          <w:b/>
        </w:rPr>
        <w:t>,</w:t>
      </w:r>
      <w:r w:rsidRPr="00F711CD">
        <w:t xml:space="preserve"> члан </w:t>
      </w:r>
      <w:r w:rsidRPr="00F711CD">
        <w:rPr>
          <w:lang w:val="sr-Cyrl-CS"/>
        </w:rPr>
        <w:t>Градског већа града Смедерева задужен за ресор</w:t>
      </w:r>
      <w:r w:rsidRPr="00F711CD">
        <w:t xml:space="preserve"> </w:t>
      </w:r>
    </w:p>
    <w:p w:rsidR="00E274D7" w:rsidRPr="00F711CD" w:rsidRDefault="00E274D7" w:rsidP="00E274D7">
      <w:pPr>
        <w:pStyle w:val="NoSpacing"/>
        <w:rPr>
          <w:lang w:val="sr-Cyrl-CS"/>
        </w:rPr>
      </w:pPr>
      <w:r w:rsidRPr="00F711CD">
        <w:rPr>
          <w:lang w:val="sr-Cyrl-CS"/>
        </w:rPr>
        <w:t xml:space="preserve">                                             </w:t>
      </w:r>
      <w:r>
        <w:t xml:space="preserve"> </w:t>
      </w:r>
      <w:r w:rsidRPr="00F711CD">
        <w:rPr>
          <w:lang w:val="sr-Cyrl-CS"/>
        </w:rPr>
        <w:t xml:space="preserve"> социјалне заштите</w:t>
      </w:r>
    </w:p>
    <w:p w:rsidR="00E274D7" w:rsidRPr="00F711CD" w:rsidRDefault="00E274D7" w:rsidP="00E274D7">
      <w:pPr>
        <w:pStyle w:val="NoSpacing"/>
        <w:rPr>
          <w:lang w:val="sr-Cyrl-CS"/>
        </w:rPr>
      </w:pPr>
    </w:p>
    <w:p w:rsidR="00E274D7" w:rsidRPr="00F711CD" w:rsidRDefault="00E274D7" w:rsidP="00E274D7">
      <w:pPr>
        <w:pStyle w:val="NoSpacing"/>
      </w:pPr>
      <w:r w:rsidRPr="00F711CD">
        <w:rPr>
          <w:lang w:val="sr-Cyrl-CS"/>
        </w:rPr>
        <w:t xml:space="preserve">      -  за чланове:</w:t>
      </w:r>
      <w:r w:rsidRPr="00F711CD">
        <w:tab/>
      </w:r>
      <w:r w:rsidRPr="00F711CD">
        <w:rPr>
          <w:lang w:val="sr-Cyrl-CS"/>
        </w:rPr>
        <w:tab/>
        <w:t xml:space="preserve"> </w:t>
      </w:r>
    </w:p>
    <w:p w:rsidR="00E274D7" w:rsidRPr="00F711CD" w:rsidRDefault="00E274D7" w:rsidP="00E274D7">
      <w:pPr>
        <w:pStyle w:val="NoSpacing"/>
        <w:ind w:left="284"/>
        <w:rPr>
          <w:lang w:val="sr-Cyrl-CS"/>
        </w:rPr>
      </w:pPr>
      <w:r w:rsidRPr="00F711CD">
        <w:rPr>
          <w:b/>
          <w:lang w:val="sr-Cyrl-CS"/>
        </w:rPr>
        <w:t xml:space="preserve"> 1.</w:t>
      </w:r>
      <w:r w:rsidRPr="00F711CD">
        <w:rPr>
          <w:lang w:val="sr-Cyrl-CS"/>
        </w:rPr>
        <w:t xml:space="preserve"> </w:t>
      </w:r>
      <w:r w:rsidRPr="00F711CD">
        <w:rPr>
          <w:b/>
          <w:lang w:val="sr-Cyrl-CS"/>
        </w:rPr>
        <w:t>Др Драган Стевановић</w:t>
      </w:r>
      <w:r w:rsidRPr="00F711CD">
        <w:t xml:space="preserve">, др медицине, представник </w:t>
      </w:r>
      <w:r w:rsidRPr="00F711CD">
        <w:rPr>
          <w:lang w:val="sr-Cyrl-CS"/>
        </w:rPr>
        <w:t xml:space="preserve">Дома здравља </w:t>
      </w:r>
    </w:p>
    <w:p w:rsidR="00E274D7" w:rsidRPr="00F711CD" w:rsidRDefault="00E274D7" w:rsidP="00E274D7">
      <w:pPr>
        <w:pStyle w:val="NoSpacing"/>
        <w:ind w:left="284"/>
        <w:rPr>
          <w:lang w:val="sr-Cyrl-CS"/>
        </w:rPr>
      </w:pPr>
      <w:r w:rsidRPr="00F711CD">
        <w:rPr>
          <w:lang w:val="sr-Cyrl-CS"/>
        </w:rPr>
        <w:t xml:space="preserve">                                               „Смедерево“ у Смедереву </w:t>
      </w:r>
    </w:p>
    <w:p w:rsidR="00E274D7" w:rsidRPr="00F711CD" w:rsidRDefault="00E274D7" w:rsidP="00E274D7">
      <w:pPr>
        <w:pStyle w:val="NoSpacing"/>
        <w:ind w:left="284"/>
      </w:pPr>
      <w:r w:rsidRPr="00F711CD">
        <w:rPr>
          <w:lang w:val="sr-Cyrl-CS"/>
        </w:rPr>
        <w:lastRenderedPageBreak/>
        <w:t xml:space="preserve">                                                     </w:t>
      </w:r>
    </w:p>
    <w:p w:rsidR="00E274D7" w:rsidRPr="00F711CD" w:rsidRDefault="00E274D7" w:rsidP="00E274D7">
      <w:pPr>
        <w:pStyle w:val="NoSpacing"/>
        <w:ind w:left="284"/>
        <w:rPr>
          <w:lang w:val="sr-Cyrl-CS"/>
        </w:rPr>
      </w:pPr>
      <w:r w:rsidRPr="00F711CD">
        <w:rPr>
          <w:b/>
          <w:lang w:val="sr-Cyrl-CS"/>
        </w:rPr>
        <w:t xml:space="preserve"> 2. Др Душан Станковић</w:t>
      </w:r>
      <w:r w:rsidRPr="00F711CD">
        <w:rPr>
          <w:b/>
        </w:rPr>
        <w:t>,</w:t>
      </w:r>
      <w:r w:rsidRPr="00F711CD">
        <w:t xml:space="preserve"> спец. микробиологије, представник </w:t>
      </w:r>
      <w:r w:rsidRPr="00F711CD">
        <w:rPr>
          <w:lang w:val="sr-Cyrl-CS"/>
        </w:rPr>
        <w:t xml:space="preserve">Опште болнице </w:t>
      </w:r>
    </w:p>
    <w:p w:rsidR="00E274D7" w:rsidRPr="00F711CD" w:rsidRDefault="00E274D7" w:rsidP="00E274D7">
      <w:pPr>
        <w:pStyle w:val="NoSpacing"/>
        <w:ind w:left="284"/>
        <w:rPr>
          <w:lang w:val="sr-Cyrl-CS"/>
        </w:rPr>
      </w:pPr>
      <w:r w:rsidRPr="00F711CD">
        <w:rPr>
          <w:lang w:val="sr-Cyrl-CS"/>
        </w:rPr>
        <w:t xml:space="preserve">                                              Смедерево</w:t>
      </w:r>
    </w:p>
    <w:p w:rsidR="00E274D7" w:rsidRPr="00F711CD" w:rsidRDefault="00E274D7" w:rsidP="00E274D7">
      <w:pPr>
        <w:pStyle w:val="NoSpacing"/>
        <w:ind w:left="284"/>
        <w:rPr>
          <w:lang w:val="sr-Cyrl-CS"/>
        </w:rPr>
      </w:pPr>
      <w:r w:rsidRPr="00F711CD">
        <w:rPr>
          <w:b/>
          <w:lang w:val="sr-Cyrl-CS"/>
        </w:rPr>
        <w:t xml:space="preserve">                                      </w:t>
      </w:r>
      <w:r w:rsidRPr="00F711CD">
        <w:rPr>
          <w:lang w:val="sr-Cyrl-CS"/>
        </w:rPr>
        <w:t xml:space="preserve"> </w:t>
      </w:r>
      <w:r w:rsidRPr="00F711CD">
        <w:rPr>
          <w:b/>
          <w:lang w:val="sr-Cyrl-CS"/>
        </w:rPr>
        <w:t xml:space="preserve"> </w:t>
      </w:r>
    </w:p>
    <w:p w:rsidR="00E274D7" w:rsidRPr="00F711CD" w:rsidRDefault="00E274D7" w:rsidP="00E274D7">
      <w:pPr>
        <w:pStyle w:val="NoSpacing"/>
        <w:ind w:left="284"/>
      </w:pPr>
      <w:r w:rsidRPr="00F711CD">
        <w:rPr>
          <w:b/>
        </w:rPr>
        <w:t xml:space="preserve"> 3. Др Теодора Ђурић,</w:t>
      </w:r>
      <w:r w:rsidRPr="00F711CD">
        <w:t xml:space="preserve"> специјалиста хигијене, представница Завода за јавно </w:t>
      </w:r>
    </w:p>
    <w:p w:rsidR="00E274D7" w:rsidRPr="00F711CD" w:rsidRDefault="00E274D7" w:rsidP="00E274D7">
      <w:pPr>
        <w:pStyle w:val="NoSpacing"/>
        <w:ind w:left="284"/>
        <w:rPr>
          <w:lang w:val="sr-Cyrl-CS"/>
        </w:rPr>
      </w:pPr>
      <w:r w:rsidRPr="00F711CD">
        <w:t xml:space="preserve">                                         здравље Пожаревац      </w:t>
      </w:r>
    </w:p>
    <w:p w:rsidR="00E274D7" w:rsidRPr="00F711CD" w:rsidRDefault="00E274D7" w:rsidP="00E274D7">
      <w:pPr>
        <w:pStyle w:val="NoSpacing"/>
        <w:ind w:left="284"/>
        <w:rPr>
          <w:lang w:val="sr-Cyrl-CS"/>
        </w:rPr>
      </w:pPr>
      <w:r w:rsidRPr="00F711CD">
        <w:t xml:space="preserve">                          </w:t>
      </w:r>
    </w:p>
    <w:p w:rsidR="00E274D7" w:rsidRPr="00F711CD" w:rsidRDefault="00E274D7" w:rsidP="00E274D7">
      <w:pPr>
        <w:pStyle w:val="NoSpacing"/>
        <w:ind w:left="284"/>
      </w:pPr>
      <w:r w:rsidRPr="00F711CD">
        <w:rPr>
          <w:lang w:val="sr-Cyrl-CS"/>
        </w:rPr>
        <w:t xml:space="preserve"> </w:t>
      </w:r>
      <w:r w:rsidRPr="00F711CD">
        <w:rPr>
          <w:b/>
          <w:bCs/>
          <w:lang w:val="sr-Cyrl-CS"/>
        </w:rPr>
        <w:t>4</w:t>
      </w:r>
      <w:r w:rsidRPr="00F711CD">
        <w:rPr>
          <w:lang w:val="sr-Cyrl-CS"/>
        </w:rPr>
        <w:t xml:space="preserve">. </w:t>
      </w:r>
      <w:r w:rsidRPr="00F711CD">
        <w:rPr>
          <w:b/>
        </w:rPr>
        <w:t>Mр. пх. спец. Бранислава Мишељић,</w:t>
      </w:r>
      <w:r w:rsidRPr="00F711CD">
        <w:t xml:space="preserve"> представница Апотекарске установе </w:t>
      </w:r>
    </w:p>
    <w:p w:rsidR="00E274D7" w:rsidRPr="00F711CD" w:rsidRDefault="00E274D7" w:rsidP="00E274D7">
      <w:pPr>
        <w:pStyle w:val="NoSpacing"/>
        <w:ind w:left="284"/>
      </w:pPr>
      <w:r w:rsidRPr="00F711CD">
        <w:t xml:space="preserve">                                                                       </w:t>
      </w:r>
      <w:r>
        <w:t xml:space="preserve"> </w:t>
      </w:r>
      <w:r w:rsidRPr="00F711CD">
        <w:t xml:space="preserve"> Смедерево  </w:t>
      </w:r>
    </w:p>
    <w:p w:rsidR="00E274D7" w:rsidRPr="00F711CD" w:rsidRDefault="00E274D7" w:rsidP="00E274D7">
      <w:pPr>
        <w:pStyle w:val="NoSpacing"/>
        <w:ind w:left="284"/>
      </w:pPr>
    </w:p>
    <w:p w:rsidR="00E274D7" w:rsidRPr="00F711CD" w:rsidRDefault="00E274D7" w:rsidP="00E274D7">
      <w:pPr>
        <w:pStyle w:val="NoSpacing"/>
        <w:ind w:left="284"/>
        <w:rPr>
          <w:lang w:val="sr-Cyrl-CS"/>
        </w:rPr>
      </w:pPr>
      <w:r w:rsidRPr="00F711CD">
        <w:rPr>
          <w:b/>
        </w:rPr>
        <w:t xml:space="preserve"> 5. </w:t>
      </w:r>
      <w:r w:rsidRPr="00F711CD">
        <w:rPr>
          <w:b/>
          <w:lang w:val="sr-Cyrl-CS"/>
        </w:rPr>
        <w:t xml:space="preserve">Александра Ђорђевић, </w:t>
      </w:r>
      <w:r w:rsidR="006E2CD7" w:rsidRPr="006E2CD7">
        <w:rPr>
          <w:lang w:val="sr-Cyrl-CS"/>
        </w:rPr>
        <w:t>дипл.</w:t>
      </w:r>
      <w:r w:rsidR="008D1285">
        <w:rPr>
          <w:lang w:val="sr-Cyrl-CS"/>
        </w:rPr>
        <w:t>економиста</w:t>
      </w:r>
      <w:r w:rsidR="006E2CD7" w:rsidRPr="006E2CD7">
        <w:rPr>
          <w:lang w:val="sr-Cyrl-CS"/>
        </w:rPr>
        <w:t>,</w:t>
      </w:r>
      <w:r w:rsidR="006E2CD7">
        <w:rPr>
          <w:b/>
          <w:lang w:val="sr-Cyrl-CS"/>
        </w:rPr>
        <w:t xml:space="preserve"> </w:t>
      </w:r>
      <w:r w:rsidRPr="00F711CD">
        <w:rPr>
          <w:lang w:val="sr-Cyrl-CS"/>
        </w:rPr>
        <w:t>представница</w:t>
      </w:r>
      <w:r w:rsidRPr="00F711CD">
        <w:rPr>
          <w:b/>
          <w:lang w:val="sr-Cyrl-CS"/>
        </w:rPr>
        <w:t xml:space="preserve"> </w:t>
      </w:r>
      <w:r w:rsidRPr="00F711CD">
        <w:rPr>
          <w:lang w:val="sr-Cyrl-CS"/>
        </w:rPr>
        <w:t xml:space="preserve">Републичког фонда за </w:t>
      </w:r>
    </w:p>
    <w:p w:rsidR="00E274D7" w:rsidRPr="00F711CD" w:rsidRDefault="00E274D7" w:rsidP="00E274D7">
      <w:pPr>
        <w:pStyle w:val="NoSpacing"/>
        <w:ind w:left="284"/>
        <w:rPr>
          <w:b/>
          <w:lang w:val="sr-Cyrl-CS"/>
        </w:rPr>
      </w:pPr>
      <w:r w:rsidRPr="00F711CD">
        <w:rPr>
          <w:lang w:val="sr-Cyrl-CS"/>
        </w:rPr>
        <w:t xml:space="preserve">                       </w:t>
      </w:r>
      <w:r w:rsidR="006E2CD7">
        <w:rPr>
          <w:lang w:val="sr-Cyrl-CS"/>
        </w:rPr>
        <w:t xml:space="preserve">                        </w:t>
      </w:r>
      <w:r w:rsidRPr="00F711CD">
        <w:rPr>
          <w:lang w:val="sr-Cyrl-CS"/>
        </w:rPr>
        <w:t xml:space="preserve"> здравствено</w:t>
      </w:r>
      <w:r w:rsidRPr="00F711CD">
        <w:rPr>
          <w:b/>
          <w:lang w:val="sr-Cyrl-CS"/>
        </w:rPr>
        <w:t xml:space="preserve"> </w:t>
      </w:r>
      <w:r w:rsidRPr="00F711CD">
        <w:rPr>
          <w:lang w:val="sr-Cyrl-CS"/>
        </w:rPr>
        <w:t xml:space="preserve">осигурање, Филијала Смедерево </w:t>
      </w:r>
    </w:p>
    <w:p w:rsidR="00E274D7" w:rsidRPr="00F711CD" w:rsidRDefault="00E274D7" w:rsidP="00E274D7">
      <w:pPr>
        <w:pStyle w:val="NoSpacing"/>
        <w:ind w:left="284"/>
        <w:rPr>
          <w:lang w:val="sr-Cyrl-CS"/>
        </w:rPr>
      </w:pPr>
    </w:p>
    <w:p w:rsidR="00E274D7" w:rsidRPr="00F711CD" w:rsidRDefault="00E274D7" w:rsidP="00E274D7">
      <w:pPr>
        <w:pStyle w:val="NoSpacing"/>
        <w:ind w:left="284"/>
        <w:rPr>
          <w:lang w:val="sr-Cyrl-CS"/>
        </w:rPr>
      </w:pPr>
      <w:r w:rsidRPr="00F711CD">
        <w:rPr>
          <w:b/>
          <w:lang w:val="sr-Cyrl-CS"/>
        </w:rPr>
        <w:t xml:space="preserve"> 6. Марија Јанески</w:t>
      </w:r>
      <w:r w:rsidRPr="00F711CD">
        <w:rPr>
          <w:lang w:val="sr-Cyrl-CS"/>
        </w:rPr>
        <w:t>,</w:t>
      </w:r>
      <w:r w:rsidRPr="00F711CD">
        <w:t xml:space="preserve"> </w:t>
      </w:r>
      <w:r w:rsidRPr="00F711CD">
        <w:rPr>
          <w:lang w:val="sr-Cyrl-CS"/>
        </w:rPr>
        <w:t xml:space="preserve">инжењер прехрамбене технологије, представница ЈКП </w:t>
      </w:r>
    </w:p>
    <w:p w:rsidR="00E274D7" w:rsidRPr="00F711CD" w:rsidRDefault="00E274D7" w:rsidP="00E274D7">
      <w:pPr>
        <w:pStyle w:val="NoSpacing"/>
        <w:ind w:left="284"/>
        <w:rPr>
          <w:lang w:val="sr-Cyrl-CS"/>
        </w:rPr>
      </w:pPr>
      <w:r w:rsidRPr="00F711CD">
        <w:rPr>
          <w:lang w:val="sr-Cyrl-CS"/>
        </w:rPr>
        <w:t xml:space="preserve">                                   Водовод Смедерево</w:t>
      </w:r>
      <w:r w:rsidRPr="00F711CD">
        <w:t xml:space="preserve">  </w:t>
      </w:r>
      <w:r w:rsidRPr="00F711CD">
        <w:rPr>
          <w:lang w:val="sr-Cyrl-CS"/>
        </w:rPr>
        <w:t xml:space="preserve">   </w:t>
      </w:r>
    </w:p>
    <w:p w:rsidR="00E274D7" w:rsidRPr="00F711CD" w:rsidRDefault="00E274D7" w:rsidP="00E274D7">
      <w:pPr>
        <w:pStyle w:val="NoSpacing"/>
        <w:ind w:left="284"/>
      </w:pPr>
    </w:p>
    <w:p w:rsidR="00E274D7" w:rsidRPr="00F711CD" w:rsidRDefault="00E274D7" w:rsidP="00E274D7">
      <w:pPr>
        <w:pStyle w:val="NoSpacing"/>
        <w:ind w:left="284"/>
      </w:pPr>
      <w:r w:rsidRPr="00F711CD">
        <w:rPr>
          <w:b/>
          <w:lang w:val="sr-Cyrl-CS"/>
        </w:rPr>
        <w:t xml:space="preserve"> 7. Татјана Павловић Огњановић</w:t>
      </w:r>
      <w:r w:rsidRPr="00F711CD">
        <w:rPr>
          <w:lang w:val="sr-Cyrl-CS"/>
        </w:rPr>
        <w:t>,</w:t>
      </w:r>
      <w:r w:rsidRPr="00F711CD">
        <w:t xml:space="preserve"> дипл. економиста, представни</w:t>
      </w:r>
      <w:r w:rsidRPr="00F711CD">
        <w:rPr>
          <w:lang w:val="sr-Cyrl-CS"/>
        </w:rPr>
        <w:t>ца</w:t>
      </w:r>
      <w:r w:rsidRPr="00F711CD">
        <w:t xml:space="preserve"> Центра за </w:t>
      </w:r>
    </w:p>
    <w:p w:rsidR="00E274D7" w:rsidRPr="00F711CD" w:rsidRDefault="00E274D7" w:rsidP="00E274D7">
      <w:pPr>
        <w:pStyle w:val="NoSpacing"/>
        <w:ind w:left="284"/>
      </w:pPr>
      <w:r w:rsidRPr="00F711CD">
        <w:t xml:space="preserve">                                       социјални рад</w:t>
      </w:r>
      <w:r w:rsidRPr="00F711CD">
        <w:rPr>
          <w:b/>
          <w:lang w:val="sr-Cyrl-CS"/>
        </w:rPr>
        <w:t xml:space="preserve"> </w:t>
      </w:r>
      <w:r w:rsidRPr="00F711CD">
        <w:t xml:space="preserve">Смедерево     </w:t>
      </w:r>
    </w:p>
    <w:p w:rsidR="00E274D7" w:rsidRPr="00F711CD" w:rsidRDefault="00E274D7" w:rsidP="00E274D7">
      <w:pPr>
        <w:pStyle w:val="NoSpacing"/>
        <w:ind w:left="284"/>
      </w:pPr>
    </w:p>
    <w:p w:rsidR="00E274D7" w:rsidRPr="00F711CD" w:rsidRDefault="00E274D7" w:rsidP="00E274D7">
      <w:pPr>
        <w:pStyle w:val="NoSpacing"/>
        <w:ind w:left="284"/>
      </w:pPr>
      <w:r w:rsidRPr="00F711CD">
        <w:rPr>
          <w:b/>
          <w:lang w:val="sr-Cyrl-CS"/>
        </w:rPr>
        <w:t xml:space="preserve"> </w:t>
      </w:r>
      <w:r w:rsidRPr="00F711CD">
        <w:rPr>
          <w:b/>
        </w:rPr>
        <w:t xml:space="preserve">8. </w:t>
      </w:r>
      <w:r w:rsidRPr="00F711CD">
        <w:rPr>
          <w:b/>
          <w:lang w:val="sr-Cyrl-CS"/>
        </w:rPr>
        <w:t xml:space="preserve"> Ивана Гвозденовић</w:t>
      </w:r>
      <w:r w:rsidRPr="00F711CD">
        <w:rPr>
          <w:lang w:val="sr-Cyrl-CS"/>
        </w:rPr>
        <w:t>,</w:t>
      </w:r>
      <w:r w:rsidRPr="00F711CD">
        <w:rPr>
          <w:b/>
          <w:lang w:val="sr-Cyrl-CS"/>
        </w:rPr>
        <w:t xml:space="preserve"> </w:t>
      </w:r>
      <w:r w:rsidRPr="00F711CD">
        <w:t>представни</w:t>
      </w:r>
      <w:r w:rsidRPr="00F711CD">
        <w:rPr>
          <w:lang w:val="sr-Cyrl-CS"/>
        </w:rPr>
        <w:t>ца</w:t>
      </w:r>
      <w:r w:rsidRPr="00F711CD">
        <w:t xml:space="preserve"> </w:t>
      </w:r>
      <w:r w:rsidRPr="00F711CD">
        <w:rPr>
          <w:lang w:val="sr-Cyrl-CS"/>
        </w:rPr>
        <w:t xml:space="preserve"> удружења грађана из реда пацијената</w:t>
      </w:r>
    </w:p>
    <w:p w:rsidR="00E274D7" w:rsidRPr="00F711CD" w:rsidRDefault="00E274D7" w:rsidP="00E274D7">
      <w:pPr>
        <w:pStyle w:val="NoSpacing"/>
        <w:rPr>
          <w:lang w:val="sr-Cyrl-CS"/>
        </w:rPr>
      </w:pPr>
      <w:r w:rsidRPr="00F711CD">
        <w:rPr>
          <w:lang w:val="sr-Cyrl-CS"/>
        </w:rPr>
        <w:t xml:space="preserve">      </w:t>
      </w:r>
    </w:p>
    <w:p w:rsidR="00E274D7" w:rsidRPr="00F711CD" w:rsidRDefault="00E274D7" w:rsidP="00E61011">
      <w:pPr>
        <w:pStyle w:val="NoSpacing"/>
        <w:widowControl w:val="0"/>
        <w:numPr>
          <w:ilvl w:val="0"/>
          <w:numId w:val="15"/>
        </w:numPr>
        <w:autoSpaceDE w:val="0"/>
        <w:autoSpaceDN w:val="0"/>
        <w:adjustRightInd w:val="0"/>
      </w:pPr>
      <w:r w:rsidRPr="00F711CD">
        <w:rPr>
          <w:b/>
        </w:rPr>
        <w:t>Слађана Рашић Москић,</w:t>
      </w:r>
      <w:r w:rsidRPr="00F711CD">
        <w:t xml:space="preserve"> струковна медицинска сестра, представница </w:t>
      </w:r>
    </w:p>
    <w:p w:rsidR="00E274D7" w:rsidRDefault="00E274D7" w:rsidP="00E274D7">
      <w:pPr>
        <w:pStyle w:val="NoSpacing"/>
        <w:rPr>
          <w:b/>
        </w:rPr>
      </w:pPr>
      <w:r w:rsidRPr="00F711CD">
        <w:rPr>
          <w:b/>
        </w:rPr>
        <w:t xml:space="preserve">                            </w:t>
      </w:r>
      <w:r w:rsidRPr="00F711CD">
        <w:t>Предшколске установе „Наша радост“ Смедерево</w:t>
      </w:r>
      <w:r w:rsidRPr="00F711CD">
        <w:rPr>
          <w:b/>
        </w:rPr>
        <w:t xml:space="preserve">    </w:t>
      </w:r>
    </w:p>
    <w:p w:rsidR="00E274D7" w:rsidRPr="001B59C0" w:rsidRDefault="00E274D7" w:rsidP="00E274D7">
      <w:pPr>
        <w:pStyle w:val="NoSpacing"/>
      </w:pPr>
    </w:p>
    <w:p w:rsidR="00E274D7" w:rsidRPr="00F711CD" w:rsidRDefault="00E274D7" w:rsidP="00E274D7">
      <w:pPr>
        <w:pStyle w:val="NoSpacing"/>
      </w:pPr>
    </w:p>
    <w:p w:rsidR="00E274D7" w:rsidRPr="00F711CD" w:rsidRDefault="00E274D7" w:rsidP="00E61011">
      <w:pPr>
        <w:pStyle w:val="NoSpacing"/>
        <w:widowControl w:val="0"/>
        <w:numPr>
          <w:ilvl w:val="0"/>
          <w:numId w:val="15"/>
        </w:numPr>
        <w:autoSpaceDE w:val="0"/>
        <w:autoSpaceDN w:val="0"/>
        <w:adjustRightInd w:val="0"/>
      </w:pPr>
      <w:r w:rsidRPr="00F711CD">
        <w:rPr>
          <w:b/>
        </w:rPr>
        <w:t>Љиљана Тодоровић,</w:t>
      </w:r>
      <w:r w:rsidRPr="00F711CD">
        <w:t xml:space="preserve"> дипл. правница, представница Градске управе града </w:t>
      </w:r>
    </w:p>
    <w:p w:rsidR="00E274D7" w:rsidRPr="00F711CD" w:rsidRDefault="00E274D7" w:rsidP="00E274D7">
      <w:pPr>
        <w:pStyle w:val="NoSpacing"/>
      </w:pPr>
      <w:r w:rsidRPr="00F711CD">
        <w:rPr>
          <w:b/>
        </w:rPr>
        <w:t xml:space="preserve">                        </w:t>
      </w:r>
      <w:r>
        <w:rPr>
          <w:b/>
        </w:rPr>
        <w:t xml:space="preserve">                                                      </w:t>
      </w:r>
      <w:r w:rsidRPr="00F711CD">
        <w:rPr>
          <w:b/>
        </w:rPr>
        <w:t xml:space="preserve"> </w:t>
      </w:r>
      <w:r w:rsidRPr="00F711CD">
        <w:t>Смедерева</w:t>
      </w:r>
      <w:r w:rsidRPr="00F711CD">
        <w:rPr>
          <w:b/>
        </w:rPr>
        <w:t xml:space="preserve">  </w:t>
      </w:r>
    </w:p>
    <w:p w:rsidR="00E274D7" w:rsidRPr="00F711CD" w:rsidRDefault="00E274D7" w:rsidP="00E274D7">
      <w:pPr>
        <w:pStyle w:val="NoSpacing"/>
      </w:pPr>
    </w:p>
    <w:p w:rsidR="00E274D7" w:rsidRPr="00F711CD" w:rsidRDefault="00E274D7" w:rsidP="00E61011">
      <w:pPr>
        <w:pStyle w:val="NoSpacing"/>
        <w:widowControl w:val="0"/>
        <w:numPr>
          <w:ilvl w:val="0"/>
          <w:numId w:val="15"/>
        </w:numPr>
        <w:autoSpaceDE w:val="0"/>
        <w:autoSpaceDN w:val="0"/>
        <w:adjustRightInd w:val="0"/>
      </w:pPr>
      <w:r w:rsidRPr="00F711CD">
        <w:rPr>
          <w:b/>
        </w:rPr>
        <w:t>Светлана Илић,</w:t>
      </w:r>
      <w:r w:rsidRPr="00F711CD">
        <w:t xml:space="preserve"> дипл. санитарно-еколошки инжењер специјалиста,</w:t>
      </w:r>
      <w:r w:rsidRPr="00F711CD">
        <w:rPr>
          <w:b/>
        </w:rPr>
        <w:t xml:space="preserve"> </w:t>
      </w:r>
    </w:p>
    <w:p w:rsidR="00E274D7" w:rsidRPr="002E6D85" w:rsidRDefault="00E274D7" w:rsidP="00E274D7">
      <w:pPr>
        <w:pStyle w:val="NoSpacing"/>
      </w:pPr>
      <w:r w:rsidRPr="00F711CD">
        <w:rPr>
          <w:b/>
        </w:rPr>
        <w:t xml:space="preserve">                                          </w:t>
      </w:r>
      <w:r w:rsidRPr="00F711CD">
        <w:t>представница Градске управе града Смедерева.</w:t>
      </w:r>
    </w:p>
    <w:p w:rsidR="00FC34A5" w:rsidRPr="00503992" w:rsidRDefault="00FC34A5" w:rsidP="00FC34A5">
      <w:pPr>
        <w:pStyle w:val="Default"/>
        <w:jc w:val="both"/>
        <w:rPr>
          <w:lang w:val="hr-HR"/>
        </w:rPr>
      </w:pPr>
    </w:p>
    <w:p w:rsidR="00FC34A5" w:rsidRPr="00503992" w:rsidRDefault="00FC34A5" w:rsidP="00FC34A5">
      <w:pPr>
        <w:pStyle w:val="Default"/>
        <w:jc w:val="both"/>
        <w:rPr>
          <w:lang w:val="hr-HR"/>
        </w:rPr>
      </w:pPr>
    </w:p>
    <w:p w:rsidR="00AF2879" w:rsidRPr="00503992" w:rsidRDefault="00AF2879" w:rsidP="00AF2879">
      <w:pPr>
        <w:pStyle w:val="Default"/>
        <w:jc w:val="both"/>
        <w:rPr>
          <w:lang w:val="hr-HR"/>
        </w:rPr>
      </w:pPr>
      <w:proofErr w:type="spellStart"/>
      <w:r w:rsidRPr="0091051B">
        <w:t>Задаци</w:t>
      </w:r>
      <w:proofErr w:type="spellEnd"/>
      <w:r w:rsidRPr="00503992">
        <w:rPr>
          <w:lang w:val="hr-HR"/>
        </w:rPr>
        <w:t xml:space="preserve"> </w:t>
      </w:r>
      <w:proofErr w:type="spellStart"/>
      <w:r w:rsidRPr="0091051B">
        <w:t>Савета</w:t>
      </w:r>
      <w:proofErr w:type="spellEnd"/>
      <w:r w:rsidRPr="00503992">
        <w:rPr>
          <w:lang w:val="hr-HR"/>
        </w:rPr>
        <w:t xml:space="preserve">: </w:t>
      </w:r>
    </w:p>
    <w:p w:rsidR="002E6CA1" w:rsidRPr="00503992" w:rsidRDefault="002E6CA1" w:rsidP="002E6CA1">
      <w:pPr>
        <w:jc w:val="both"/>
        <w:rPr>
          <w:lang w:val="hr-HR"/>
        </w:rPr>
      </w:pPr>
    </w:p>
    <w:p w:rsidR="002E6CA1" w:rsidRPr="00503992" w:rsidRDefault="002E6CA1" w:rsidP="002E6CA1">
      <w:pPr>
        <w:pStyle w:val="Default"/>
        <w:jc w:val="both"/>
        <w:rPr>
          <w:lang w:val="hr-HR"/>
        </w:rPr>
      </w:pPr>
    </w:p>
    <w:p w:rsidR="002E6CA1" w:rsidRPr="00503992" w:rsidRDefault="002E6CA1" w:rsidP="002E6CA1">
      <w:pPr>
        <w:pStyle w:val="Default"/>
        <w:jc w:val="both"/>
        <w:rPr>
          <w:lang w:val="hr-HR"/>
        </w:rPr>
      </w:pPr>
      <w:r w:rsidRPr="00503992">
        <w:rPr>
          <w:lang w:val="hr-HR"/>
        </w:rPr>
        <w:t xml:space="preserve">1) </w:t>
      </w:r>
      <w:r>
        <w:t>У</w:t>
      </w:r>
      <w:r w:rsidRPr="00503992">
        <w:rPr>
          <w:lang w:val="hr-HR"/>
        </w:rPr>
        <w:t xml:space="preserve"> </w:t>
      </w:r>
      <w:proofErr w:type="spellStart"/>
      <w:r w:rsidRPr="003C3810">
        <w:t>области</w:t>
      </w:r>
      <w:proofErr w:type="spellEnd"/>
      <w:r w:rsidRPr="00503992">
        <w:rPr>
          <w:lang w:val="hr-HR"/>
        </w:rPr>
        <w:t xml:space="preserve"> </w:t>
      </w:r>
      <w:proofErr w:type="spellStart"/>
      <w:r w:rsidRPr="003C3810">
        <w:t>заштите</w:t>
      </w:r>
      <w:proofErr w:type="spellEnd"/>
      <w:r w:rsidRPr="00503992">
        <w:rPr>
          <w:lang w:val="hr-HR"/>
        </w:rPr>
        <w:t xml:space="preserve"> </w:t>
      </w:r>
      <w:proofErr w:type="spellStart"/>
      <w:r w:rsidRPr="003C3810">
        <w:t>права</w:t>
      </w:r>
      <w:proofErr w:type="spellEnd"/>
      <w:r w:rsidRPr="00503992">
        <w:rPr>
          <w:lang w:val="hr-HR"/>
        </w:rPr>
        <w:t xml:space="preserve"> </w:t>
      </w:r>
      <w:proofErr w:type="spellStart"/>
      <w:r w:rsidRPr="003C3810">
        <w:t>пацијената</w:t>
      </w:r>
      <w:proofErr w:type="spellEnd"/>
      <w:r w:rsidRPr="00503992">
        <w:rPr>
          <w:lang w:val="hr-HR"/>
        </w:rPr>
        <w:t xml:space="preserve">: </w:t>
      </w:r>
    </w:p>
    <w:p w:rsidR="002E6CA1" w:rsidRPr="00503992" w:rsidRDefault="002E6CA1" w:rsidP="002E6CA1">
      <w:pPr>
        <w:pStyle w:val="Default"/>
        <w:jc w:val="both"/>
        <w:rPr>
          <w:lang w:val="hr-HR"/>
        </w:rPr>
      </w:pPr>
    </w:p>
    <w:p w:rsidR="002E6CA1" w:rsidRPr="00503992" w:rsidRDefault="002E6CA1" w:rsidP="002E6CA1">
      <w:pPr>
        <w:pStyle w:val="Default"/>
        <w:jc w:val="both"/>
        <w:rPr>
          <w:lang w:val="hr-HR"/>
        </w:rPr>
      </w:pPr>
      <w:r w:rsidRPr="00503992">
        <w:rPr>
          <w:lang w:val="hr-HR"/>
        </w:rPr>
        <w:t xml:space="preserve">- </w:t>
      </w:r>
      <w:proofErr w:type="spellStart"/>
      <w:r w:rsidRPr="003C3810">
        <w:t>разматра</w:t>
      </w:r>
      <w:proofErr w:type="spellEnd"/>
      <w:r w:rsidRPr="00503992">
        <w:rPr>
          <w:lang w:val="hr-HR"/>
        </w:rPr>
        <w:t xml:space="preserve"> </w:t>
      </w:r>
      <w:proofErr w:type="spellStart"/>
      <w:r w:rsidRPr="003C3810">
        <w:t>приговоре</w:t>
      </w:r>
      <w:proofErr w:type="spellEnd"/>
      <w:r w:rsidRPr="00503992">
        <w:rPr>
          <w:lang w:val="hr-HR"/>
        </w:rPr>
        <w:t xml:space="preserve"> </w:t>
      </w:r>
      <w:r w:rsidRPr="003C3810">
        <w:t>о</w:t>
      </w:r>
      <w:r w:rsidRPr="00503992">
        <w:rPr>
          <w:lang w:val="hr-HR"/>
        </w:rPr>
        <w:t xml:space="preserve"> </w:t>
      </w:r>
      <w:proofErr w:type="spellStart"/>
      <w:r w:rsidRPr="003C3810">
        <w:t>повреди</w:t>
      </w:r>
      <w:proofErr w:type="spellEnd"/>
      <w:r w:rsidRPr="00503992">
        <w:rPr>
          <w:lang w:val="hr-HR"/>
        </w:rPr>
        <w:t xml:space="preserve"> </w:t>
      </w:r>
      <w:proofErr w:type="spellStart"/>
      <w:r w:rsidRPr="003C3810">
        <w:t>појединачних</w:t>
      </w:r>
      <w:proofErr w:type="spellEnd"/>
      <w:r w:rsidRPr="00503992">
        <w:rPr>
          <w:lang w:val="hr-HR"/>
        </w:rPr>
        <w:t xml:space="preserve"> </w:t>
      </w:r>
      <w:proofErr w:type="spellStart"/>
      <w:r w:rsidRPr="003C3810">
        <w:t>права</w:t>
      </w:r>
      <w:proofErr w:type="spellEnd"/>
      <w:r w:rsidRPr="00503992">
        <w:rPr>
          <w:lang w:val="hr-HR"/>
        </w:rPr>
        <w:t xml:space="preserve"> </w:t>
      </w:r>
      <w:proofErr w:type="spellStart"/>
      <w:r w:rsidRPr="003C3810">
        <w:t>пацијената</w:t>
      </w:r>
      <w:proofErr w:type="spellEnd"/>
      <w:r w:rsidRPr="00503992">
        <w:rPr>
          <w:lang w:val="hr-HR"/>
        </w:rPr>
        <w:t xml:space="preserve"> </w:t>
      </w:r>
      <w:proofErr w:type="spellStart"/>
      <w:r w:rsidRPr="003C3810">
        <w:t>на</w:t>
      </w:r>
      <w:proofErr w:type="spellEnd"/>
      <w:r w:rsidRPr="00503992">
        <w:rPr>
          <w:lang w:val="hr-HR"/>
        </w:rPr>
        <w:t xml:space="preserve"> </w:t>
      </w:r>
      <w:proofErr w:type="spellStart"/>
      <w:r w:rsidRPr="003C3810">
        <w:t>основу</w:t>
      </w:r>
      <w:proofErr w:type="spellEnd"/>
      <w:r w:rsidRPr="00503992">
        <w:rPr>
          <w:lang w:val="hr-HR"/>
        </w:rPr>
        <w:t xml:space="preserve"> </w:t>
      </w:r>
      <w:proofErr w:type="spellStart"/>
      <w:r w:rsidRPr="003C3810">
        <w:t>достављених</w:t>
      </w:r>
      <w:proofErr w:type="spellEnd"/>
      <w:r w:rsidRPr="00503992">
        <w:rPr>
          <w:lang w:val="hr-HR"/>
        </w:rPr>
        <w:t xml:space="preserve"> </w:t>
      </w:r>
      <w:r w:rsidRPr="003C3810">
        <w:t>и</w:t>
      </w:r>
      <w:r w:rsidRPr="00503992">
        <w:rPr>
          <w:lang w:val="hr-HR"/>
        </w:rPr>
        <w:t xml:space="preserve"> </w:t>
      </w:r>
      <w:proofErr w:type="spellStart"/>
      <w:r w:rsidRPr="003C3810">
        <w:t>прикупљених</w:t>
      </w:r>
      <w:proofErr w:type="spellEnd"/>
      <w:r w:rsidRPr="00503992">
        <w:rPr>
          <w:lang w:val="hr-HR"/>
        </w:rPr>
        <w:t xml:space="preserve"> </w:t>
      </w:r>
      <w:proofErr w:type="spellStart"/>
      <w:r w:rsidRPr="003C3810">
        <w:t>доказа</w:t>
      </w:r>
      <w:proofErr w:type="spellEnd"/>
      <w:r w:rsidRPr="00503992">
        <w:rPr>
          <w:lang w:val="hr-HR"/>
        </w:rPr>
        <w:t xml:space="preserve"> </w:t>
      </w:r>
      <w:r w:rsidRPr="003C3810">
        <w:t>и</w:t>
      </w:r>
      <w:r w:rsidRPr="00503992">
        <w:rPr>
          <w:lang w:val="hr-HR"/>
        </w:rPr>
        <w:t xml:space="preserve"> </w:t>
      </w:r>
      <w:proofErr w:type="spellStart"/>
      <w:r w:rsidRPr="003C3810">
        <w:t>утврђених</w:t>
      </w:r>
      <w:proofErr w:type="spellEnd"/>
      <w:r w:rsidRPr="00503992">
        <w:rPr>
          <w:lang w:val="hr-HR"/>
        </w:rPr>
        <w:t xml:space="preserve"> </w:t>
      </w:r>
      <w:proofErr w:type="spellStart"/>
      <w:r w:rsidRPr="003C3810">
        <w:t>чињеница</w:t>
      </w:r>
      <w:proofErr w:type="spellEnd"/>
      <w:r w:rsidRPr="00503992">
        <w:rPr>
          <w:lang w:val="hr-HR"/>
        </w:rPr>
        <w:t xml:space="preserve">; </w:t>
      </w:r>
    </w:p>
    <w:p w:rsidR="002E6CA1" w:rsidRPr="00503992" w:rsidRDefault="002E6CA1" w:rsidP="002E6CA1">
      <w:pPr>
        <w:pStyle w:val="Default"/>
        <w:jc w:val="both"/>
        <w:rPr>
          <w:lang w:val="hr-HR"/>
        </w:rPr>
      </w:pPr>
      <w:r w:rsidRPr="00503992">
        <w:rPr>
          <w:lang w:val="hr-HR"/>
        </w:rPr>
        <w:t xml:space="preserve">- </w:t>
      </w:r>
      <w:r w:rsidRPr="003C3810">
        <w:t>о</w:t>
      </w:r>
      <w:r w:rsidRPr="00503992">
        <w:rPr>
          <w:lang w:val="hr-HR"/>
        </w:rPr>
        <w:t xml:space="preserve"> </w:t>
      </w:r>
      <w:proofErr w:type="spellStart"/>
      <w:r w:rsidRPr="003C3810">
        <w:t>утврђеним</w:t>
      </w:r>
      <w:proofErr w:type="spellEnd"/>
      <w:r w:rsidRPr="00503992">
        <w:rPr>
          <w:lang w:val="hr-HR"/>
        </w:rPr>
        <w:t xml:space="preserve"> </w:t>
      </w:r>
      <w:proofErr w:type="spellStart"/>
      <w:r w:rsidRPr="003C3810">
        <w:t>чињеницама</w:t>
      </w:r>
      <w:proofErr w:type="spellEnd"/>
      <w:r w:rsidRPr="00503992">
        <w:rPr>
          <w:lang w:val="hr-HR"/>
        </w:rPr>
        <w:t xml:space="preserve"> </w:t>
      </w:r>
      <w:proofErr w:type="spellStart"/>
      <w:r w:rsidRPr="003C3810">
        <w:t>обавештава</w:t>
      </w:r>
      <w:proofErr w:type="spellEnd"/>
      <w:r w:rsidRPr="00503992">
        <w:rPr>
          <w:lang w:val="hr-HR"/>
        </w:rPr>
        <w:t xml:space="preserve"> </w:t>
      </w:r>
      <w:proofErr w:type="spellStart"/>
      <w:r w:rsidRPr="003C3810">
        <w:t>подносиоца</w:t>
      </w:r>
      <w:proofErr w:type="spellEnd"/>
      <w:r w:rsidRPr="00503992">
        <w:rPr>
          <w:lang w:val="hr-HR"/>
        </w:rPr>
        <w:t xml:space="preserve"> </w:t>
      </w:r>
      <w:proofErr w:type="spellStart"/>
      <w:r w:rsidRPr="003C3810">
        <w:t>приговора</w:t>
      </w:r>
      <w:proofErr w:type="spellEnd"/>
      <w:r w:rsidRPr="00503992">
        <w:rPr>
          <w:lang w:val="hr-HR"/>
        </w:rPr>
        <w:t xml:space="preserve"> </w:t>
      </w:r>
      <w:r w:rsidRPr="003C3810">
        <w:t>и</w:t>
      </w:r>
      <w:r w:rsidRPr="00503992">
        <w:rPr>
          <w:lang w:val="hr-HR"/>
        </w:rPr>
        <w:t xml:space="preserve"> </w:t>
      </w:r>
      <w:proofErr w:type="spellStart"/>
      <w:r w:rsidRPr="003C3810">
        <w:t>пружаоца</w:t>
      </w:r>
      <w:proofErr w:type="spellEnd"/>
      <w:r w:rsidRPr="00503992">
        <w:rPr>
          <w:lang w:val="hr-HR"/>
        </w:rPr>
        <w:t xml:space="preserve"> </w:t>
      </w:r>
      <w:proofErr w:type="spellStart"/>
      <w:r w:rsidRPr="003C3810">
        <w:t>здравствене</w:t>
      </w:r>
      <w:proofErr w:type="spellEnd"/>
      <w:r w:rsidRPr="00503992">
        <w:rPr>
          <w:lang w:val="hr-HR"/>
        </w:rPr>
        <w:t xml:space="preserve"> </w:t>
      </w:r>
      <w:proofErr w:type="spellStart"/>
      <w:r w:rsidRPr="003C3810">
        <w:t>услуге</w:t>
      </w:r>
      <w:proofErr w:type="spellEnd"/>
      <w:r w:rsidRPr="00503992">
        <w:rPr>
          <w:lang w:val="hr-HR"/>
        </w:rPr>
        <w:t xml:space="preserve"> </w:t>
      </w:r>
      <w:proofErr w:type="spellStart"/>
      <w:r w:rsidRPr="003C3810">
        <w:t>на</w:t>
      </w:r>
      <w:proofErr w:type="spellEnd"/>
      <w:r w:rsidRPr="00503992">
        <w:rPr>
          <w:lang w:val="hr-HR"/>
        </w:rPr>
        <w:t xml:space="preserve"> </w:t>
      </w:r>
      <w:proofErr w:type="spellStart"/>
      <w:r w:rsidRPr="003C3810">
        <w:t>кога</w:t>
      </w:r>
      <w:proofErr w:type="spellEnd"/>
      <w:r w:rsidRPr="00503992">
        <w:rPr>
          <w:lang w:val="hr-HR"/>
        </w:rPr>
        <w:t xml:space="preserve"> </w:t>
      </w:r>
      <w:proofErr w:type="spellStart"/>
      <w:r w:rsidRPr="003C3810">
        <w:t>се</w:t>
      </w:r>
      <w:proofErr w:type="spellEnd"/>
      <w:r w:rsidRPr="00503992">
        <w:rPr>
          <w:lang w:val="hr-HR"/>
        </w:rPr>
        <w:t xml:space="preserve"> </w:t>
      </w:r>
      <w:proofErr w:type="spellStart"/>
      <w:r w:rsidRPr="003C3810">
        <w:t>приговор</w:t>
      </w:r>
      <w:proofErr w:type="spellEnd"/>
      <w:r w:rsidRPr="00503992">
        <w:rPr>
          <w:lang w:val="hr-HR"/>
        </w:rPr>
        <w:t xml:space="preserve"> </w:t>
      </w:r>
      <w:proofErr w:type="spellStart"/>
      <w:r w:rsidRPr="003C3810">
        <w:t>односи</w:t>
      </w:r>
      <w:proofErr w:type="spellEnd"/>
      <w:r w:rsidRPr="00503992">
        <w:rPr>
          <w:lang w:val="hr-HR"/>
        </w:rPr>
        <w:t xml:space="preserve"> </w:t>
      </w:r>
      <w:r w:rsidRPr="003C3810">
        <w:t>и</w:t>
      </w:r>
      <w:r w:rsidRPr="00503992">
        <w:rPr>
          <w:lang w:val="hr-HR"/>
        </w:rPr>
        <w:t xml:space="preserve"> </w:t>
      </w:r>
      <w:proofErr w:type="spellStart"/>
      <w:r w:rsidRPr="003C3810">
        <w:t>даје</w:t>
      </w:r>
      <w:proofErr w:type="spellEnd"/>
      <w:r w:rsidRPr="00503992">
        <w:rPr>
          <w:lang w:val="hr-HR"/>
        </w:rPr>
        <w:t xml:space="preserve"> </w:t>
      </w:r>
      <w:proofErr w:type="spellStart"/>
      <w:r w:rsidRPr="003C3810">
        <w:t>одговарајуће</w:t>
      </w:r>
      <w:proofErr w:type="spellEnd"/>
      <w:r w:rsidRPr="00503992">
        <w:rPr>
          <w:lang w:val="hr-HR"/>
        </w:rPr>
        <w:t xml:space="preserve"> </w:t>
      </w:r>
      <w:proofErr w:type="spellStart"/>
      <w:r w:rsidRPr="003C3810">
        <w:t>препоруке</w:t>
      </w:r>
      <w:proofErr w:type="spellEnd"/>
      <w:r w:rsidRPr="00503992">
        <w:rPr>
          <w:lang w:val="hr-HR"/>
        </w:rPr>
        <w:t xml:space="preserve">; </w:t>
      </w:r>
    </w:p>
    <w:p w:rsidR="002E6CA1" w:rsidRPr="00503992" w:rsidRDefault="002E6CA1" w:rsidP="002E6CA1">
      <w:pPr>
        <w:pStyle w:val="Default"/>
        <w:jc w:val="both"/>
        <w:rPr>
          <w:lang w:val="hr-HR"/>
        </w:rPr>
      </w:pPr>
      <w:r w:rsidRPr="00503992">
        <w:rPr>
          <w:lang w:val="hr-HR"/>
        </w:rPr>
        <w:t xml:space="preserve">- </w:t>
      </w:r>
      <w:proofErr w:type="spellStart"/>
      <w:r w:rsidRPr="003C3810">
        <w:t>разматра</w:t>
      </w:r>
      <w:proofErr w:type="spellEnd"/>
      <w:r w:rsidRPr="00503992">
        <w:rPr>
          <w:lang w:val="hr-HR"/>
        </w:rPr>
        <w:t xml:space="preserve"> </w:t>
      </w:r>
      <w:proofErr w:type="spellStart"/>
      <w:r w:rsidRPr="003C3810">
        <w:t>извештаје</w:t>
      </w:r>
      <w:proofErr w:type="spellEnd"/>
      <w:r w:rsidRPr="00503992">
        <w:rPr>
          <w:lang w:val="hr-HR"/>
        </w:rPr>
        <w:t xml:space="preserve"> </w:t>
      </w:r>
      <w:proofErr w:type="spellStart"/>
      <w:r w:rsidRPr="003C3810">
        <w:t>саветника</w:t>
      </w:r>
      <w:proofErr w:type="spellEnd"/>
      <w:r w:rsidRPr="00503992">
        <w:rPr>
          <w:lang w:val="hr-HR"/>
        </w:rPr>
        <w:t xml:space="preserve"> </w:t>
      </w:r>
      <w:proofErr w:type="spellStart"/>
      <w:r w:rsidRPr="003C3810">
        <w:t>пацијената</w:t>
      </w:r>
      <w:proofErr w:type="spellEnd"/>
      <w:r w:rsidRPr="00503992">
        <w:rPr>
          <w:lang w:val="hr-HR"/>
        </w:rPr>
        <w:t xml:space="preserve">, </w:t>
      </w:r>
      <w:proofErr w:type="spellStart"/>
      <w:r w:rsidRPr="003C3810">
        <w:t>прати</w:t>
      </w:r>
      <w:proofErr w:type="spellEnd"/>
      <w:r w:rsidRPr="00503992">
        <w:rPr>
          <w:lang w:val="hr-HR"/>
        </w:rPr>
        <w:t xml:space="preserve"> </w:t>
      </w:r>
      <w:proofErr w:type="spellStart"/>
      <w:r w:rsidRPr="003C3810">
        <w:t>остваривање</w:t>
      </w:r>
      <w:proofErr w:type="spellEnd"/>
      <w:r w:rsidRPr="00503992">
        <w:rPr>
          <w:lang w:val="hr-HR"/>
        </w:rPr>
        <w:t xml:space="preserve"> </w:t>
      </w:r>
      <w:proofErr w:type="spellStart"/>
      <w:r w:rsidRPr="003C3810">
        <w:t>права</w:t>
      </w:r>
      <w:proofErr w:type="spellEnd"/>
      <w:r w:rsidRPr="00503992">
        <w:rPr>
          <w:lang w:val="hr-HR"/>
        </w:rPr>
        <w:t xml:space="preserve"> </w:t>
      </w:r>
      <w:proofErr w:type="spellStart"/>
      <w:r w:rsidRPr="003C3810">
        <w:t>пације</w:t>
      </w:r>
      <w:r>
        <w:t>ната</w:t>
      </w:r>
      <w:proofErr w:type="spellEnd"/>
      <w:r w:rsidRPr="00503992">
        <w:rPr>
          <w:lang w:val="hr-HR"/>
        </w:rPr>
        <w:t xml:space="preserve"> </w:t>
      </w:r>
      <w:proofErr w:type="spellStart"/>
      <w:r>
        <w:t>на</w:t>
      </w:r>
      <w:proofErr w:type="spellEnd"/>
      <w:r w:rsidRPr="00503992">
        <w:rPr>
          <w:lang w:val="hr-HR"/>
        </w:rPr>
        <w:t xml:space="preserve"> </w:t>
      </w:r>
      <w:proofErr w:type="spellStart"/>
      <w:r>
        <w:t>територији</w:t>
      </w:r>
      <w:proofErr w:type="spellEnd"/>
      <w:r w:rsidRPr="00503992">
        <w:rPr>
          <w:lang w:val="hr-HR"/>
        </w:rPr>
        <w:t xml:space="preserve"> </w:t>
      </w:r>
      <w:proofErr w:type="spellStart"/>
      <w:r>
        <w:t>града</w:t>
      </w:r>
      <w:proofErr w:type="spellEnd"/>
      <w:r w:rsidRPr="00503992">
        <w:rPr>
          <w:lang w:val="hr-HR"/>
        </w:rPr>
        <w:t xml:space="preserve"> </w:t>
      </w:r>
      <w:proofErr w:type="spellStart"/>
      <w:r>
        <w:t>Смедерева</w:t>
      </w:r>
      <w:proofErr w:type="spellEnd"/>
      <w:r w:rsidRPr="00503992">
        <w:rPr>
          <w:lang w:val="hr-HR"/>
        </w:rPr>
        <w:t xml:space="preserve"> </w:t>
      </w:r>
      <w:r w:rsidRPr="003C3810">
        <w:t>и</w:t>
      </w:r>
      <w:r w:rsidRPr="00503992">
        <w:rPr>
          <w:lang w:val="hr-HR"/>
        </w:rPr>
        <w:t xml:space="preserve"> </w:t>
      </w:r>
      <w:proofErr w:type="spellStart"/>
      <w:r w:rsidRPr="003C3810">
        <w:t>предлаже</w:t>
      </w:r>
      <w:proofErr w:type="spellEnd"/>
      <w:r w:rsidRPr="00503992">
        <w:rPr>
          <w:lang w:val="hr-HR"/>
        </w:rPr>
        <w:t xml:space="preserve"> </w:t>
      </w:r>
      <w:proofErr w:type="spellStart"/>
      <w:r w:rsidRPr="003C3810">
        <w:t>мере</w:t>
      </w:r>
      <w:proofErr w:type="spellEnd"/>
      <w:r w:rsidRPr="00503992">
        <w:rPr>
          <w:lang w:val="hr-HR"/>
        </w:rPr>
        <w:t xml:space="preserve"> </w:t>
      </w:r>
      <w:proofErr w:type="spellStart"/>
      <w:r w:rsidRPr="003C3810">
        <w:t>за</w:t>
      </w:r>
      <w:proofErr w:type="spellEnd"/>
      <w:r w:rsidRPr="00503992">
        <w:rPr>
          <w:lang w:val="hr-HR"/>
        </w:rPr>
        <w:t xml:space="preserve"> </w:t>
      </w:r>
      <w:proofErr w:type="spellStart"/>
      <w:r w:rsidRPr="003C3810">
        <w:t>заштиту</w:t>
      </w:r>
      <w:proofErr w:type="spellEnd"/>
      <w:r w:rsidRPr="00503992">
        <w:rPr>
          <w:lang w:val="hr-HR"/>
        </w:rPr>
        <w:t xml:space="preserve"> </w:t>
      </w:r>
      <w:r w:rsidRPr="003C3810">
        <w:t>и</w:t>
      </w:r>
      <w:r w:rsidRPr="00503992">
        <w:rPr>
          <w:lang w:val="hr-HR"/>
        </w:rPr>
        <w:t xml:space="preserve"> </w:t>
      </w:r>
      <w:proofErr w:type="spellStart"/>
      <w:r w:rsidRPr="003C3810">
        <w:t>промоцију</w:t>
      </w:r>
      <w:proofErr w:type="spellEnd"/>
      <w:r w:rsidRPr="00503992">
        <w:rPr>
          <w:lang w:val="hr-HR"/>
        </w:rPr>
        <w:t xml:space="preserve"> </w:t>
      </w:r>
      <w:proofErr w:type="spellStart"/>
      <w:r w:rsidRPr="003C3810">
        <w:t>права</w:t>
      </w:r>
      <w:proofErr w:type="spellEnd"/>
      <w:r w:rsidRPr="00503992">
        <w:rPr>
          <w:lang w:val="hr-HR"/>
        </w:rPr>
        <w:t xml:space="preserve"> </w:t>
      </w:r>
      <w:proofErr w:type="spellStart"/>
      <w:r w:rsidRPr="003C3810">
        <w:t>пацијената</w:t>
      </w:r>
      <w:proofErr w:type="spellEnd"/>
      <w:r w:rsidRPr="00503992">
        <w:rPr>
          <w:lang w:val="hr-HR"/>
        </w:rPr>
        <w:t xml:space="preserve">; </w:t>
      </w:r>
    </w:p>
    <w:p w:rsidR="002E6CA1" w:rsidRPr="00503992" w:rsidRDefault="002E6CA1" w:rsidP="002E6CA1">
      <w:pPr>
        <w:pStyle w:val="Default"/>
        <w:jc w:val="both"/>
        <w:rPr>
          <w:lang w:val="hr-HR"/>
        </w:rPr>
      </w:pPr>
      <w:r w:rsidRPr="00503992">
        <w:rPr>
          <w:lang w:val="hr-HR"/>
        </w:rPr>
        <w:t xml:space="preserve">- </w:t>
      </w:r>
      <w:proofErr w:type="spellStart"/>
      <w:r w:rsidRPr="003C3810">
        <w:t>подношење</w:t>
      </w:r>
      <w:proofErr w:type="spellEnd"/>
      <w:r w:rsidRPr="00503992">
        <w:rPr>
          <w:lang w:val="hr-HR"/>
        </w:rPr>
        <w:t xml:space="preserve"> </w:t>
      </w:r>
      <w:proofErr w:type="spellStart"/>
      <w:r w:rsidRPr="003C3810">
        <w:t>годишњег</w:t>
      </w:r>
      <w:proofErr w:type="spellEnd"/>
      <w:r w:rsidRPr="00503992">
        <w:rPr>
          <w:lang w:val="hr-HR"/>
        </w:rPr>
        <w:t xml:space="preserve"> </w:t>
      </w:r>
      <w:proofErr w:type="spellStart"/>
      <w:r w:rsidRPr="003C3810">
        <w:t>извештаја</w:t>
      </w:r>
      <w:proofErr w:type="spellEnd"/>
      <w:r w:rsidRPr="00503992">
        <w:rPr>
          <w:lang w:val="hr-HR"/>
        </w:rPr>
        <w:t xml:space="preserve"> </w:t>
      </w:r>
      <w:r w:rsidRPr="003C3810">
        <w:t>о</w:t>
      </w:r>
      <w:r w:rsidRPr="00503992">
        <w:rPr>
          <w:lang w:val="hr-HR"/>
        </w:rPr>
        <w:t xml:space="preserve"> </w:t>
      </w:r>
      <w:proofErr w:type="spellStart"/>
      <w:r w:rsidRPr="003C3810">
        <w:t>раду</w:t>
      </w:r>
      <w:proofErr w:type="spellEnd"/>
      <w:r w:rsidRPr="00503992">
        <w:rPr>
          <w:lang w:val="hr-HR"/>
        </w:rPr>
        <w:t xml:space="preserve"> </w:t>
      </w:r>
      <w:r w:rsidRPr="003C3810">
        <w:t>и</w:t>
      </w:r>
      <w:r w:rsidRPr="00503992">
        <w:rPr>
          <w:lang w:val="hr-HR"/>
        </w:rPr>
        <w:t xml:space="preserve"> </w:t>
      </w:r>
      <w:proofErr w:type="spellStart"/>
      <w:r w:rsidRPr="003C3810">
        <w:t>предузетим</w:t>
      </w:r>
      <w:proofErr w:type="spellEnd"/>
      <w:r w:rsidRPr="00503992">
        <w:rPr>
          <w:lang w:val="hr-HR"/>
        </w:rPr>
        <w:t xml:space="preserve"> </w:t>
      </w:r>
      <w:proofErr w:type="spellStart"/>
      <w:r w:rsidRPr="003C3810">
        <w:t>мерама</w:t>
      </w:r>
      <w:proofErr w:type="spellEnd"/>
      <w:r w:rsidRPr="00503992">
        <w:rPr>
          <w:lang w:val="hr-HR"/>
        </w:rPr>
        <w:t xml:space="preserve"> </w:t>
      </w:r>
      <w:proofErr w:type="spellStart"/>
      <w:r w:rsidRPr="003C3810">
        <w:t>за</w:t>
      </w:r>
      <w:proofErr w:type="spellEnd"/>
      <w:r w:rsidRPr="00503992">
        <w:rPr>
          <w:lang w:val="hr-HR"/>
        </w:rPr>
        <w:t xml:space="preserve"> </w:t>
      </w:r>
      <w:proofErr w:type="spellStart"/>
      <w:r w:rsidRPr="003C3810">
        <w:t>заштиту</w:t>
      </w:r>
      <w:proofErr w:type="spellEnd"/>
      <w:r w:rsidRPr="00503992">
        <w:rPr>
          <w:lang w:val="hr-HR"/>
        </w:rPr>
        <w:t xml:space="preserve"> </w:t>
      </w:r>
      <w:proofErr w:type="spellStart"/>
      <w:r w:rsidRPr="003C3810">
        <w:t>права</w:t>
      </w:r>
      <w:proofErr w:type="spellEnd"/>
      <w:r w:rsidRPr="00503992">
        <w:rPr>
          <w:lang w:val="hr-HR"/>
        </w:rPr>
        <w:t xml:space="preserve"> </w:t>
      </w:r>
      <w:proofErr w:type="spellStart"/>
      <w:r w:rsidRPr="003C3810">
        <w:t>пације</w:t>
      </w:r>
      <w:r>
        <w:t>ната</w:t>
      </w:r>
      <w:proofErr w:type="spellEnd"/>
      <w:r w:rsidRPr="00503992">
        <w:rPr>
          <w:lang w:val="hr-HR"/>
        </w:rPr>
        <w:t xml:space="preserve"> </w:t>
      </w:r>
      <w:proofErr w:type="spellStart"/>
      <w:r>
        <w:t>на</w:t>
      </w:r>
      <w:proofErr w:type="spellEnd"/>
      <w:r w:rsidRPr="00503992">
        <w:rPr>
          <w:lang w:val="hr-HR"/>
        </w:rPr>
        <w:t xml:space="preserve"> </w:t>
      </w:r>
      <w:proofErr w:type="spellStart"/>
      <w:r>
        <w:t>територији</w:t>
      </w:r>
      <w:proofErr w:type="spellEnd"/>
      <w:r w:rsidRPr="00503992">
        <w:rPr>
          <w:lang w:val="hr-HR"/>
        </w:rPr>
        <w:t xml:space="preserve"> </w:t>
      </w:r>
      <w:proofErr w:type="spellStart"/>
      <w:r>
        <w:t>града</w:t>
      </w:r>
      <w:proofErr w:type="spellEnd"/>
      <w:r w:rsidRPr="00503992">
        <w:rPr>
          <w:lang w:val="hr-HR"/>
        </w:rPr>
        <w:t xml:space="preserve"> </w:t>
      </w:r>
      <w:proofErr w:type="spellStart"/>
      <w:r>
        <w:t>Смедерева</w:t>
      </w:r>
      <w:proofErr w:type="spellEnd"/>
      <w:r w:rsidRPr="00503992">
        <w:rPr>
          <w:lang w:val="hr-HR"/>
        </w:rPr>
        <w:t xml:space="preserve">, </w:t>
      </w:r>
      <w:proofErr w:type="spellStart"/>
      <w:r w:rsidRPr="003C3810">
        <w:t>Градском</w:t>
      </w:r>
      <w:proofErr w:type="spellEnd"/>
      <w:r w:rsidRPr="00503992">
        <w:rPr>
          <w:lang w:val="hr-HR"/>
        </w:rPr>
        <w:t xml:space="preserve"> </w:t>
      </w:r>
      <w:proofErr w:type="spellStart"/>
      <w:r w:rsidRPr="003C3810">
        <w:t>већу</w:t>
      </w:r>
      <w:proofErr w:type="spellEnd"/>
      <w:r w:rsidRPr="00503992">
        <w:rPr>
          <w:lang w:val="hr-HR"/>
        </w:rPr>
        <w:t xml:space="preserve"> </w:t>
      </w:r>
      <w:proofErr w:type="spellStart"/>
      <w:r>
        <w:t>града</w:t>
      </w:r>
      <w:proofErr w:type="spellEnd"/>
      <w:r w:rsidRPr="00503992">
        <w:rPr>
          <w:lang w:val="hr-HR"/>
        </w:rPr>
        <w:t xml:space="preserve"> </w:t>
      </w:r>
      <w:proofErr w:type="spellStart"/>
      <w:r>
        <w:t>Смедерева</w:t>
      </w:r>
      <w:proofErr w:type="spellEnd"/>
      <w:r w:rsidRPr="00503992">
        <w:rPr>
          <w:lang w:val="hr-HR"/>
        </w:rPr>
        <w:t xml:space="preserve"> </w:t>
      </w:r>
      <w:r w:rsidRPr="003C3810">
        <w:t>и</w:t>
      </w:r>
      <w:r w:rsidRPr="00503992">
        <w:rPr>
          <w:lang w:val="hr-HR"/>
        </w:rPr>
        <w:t xml:space="preserve"> </w:t>
      </w:r>
      <w:proofErr w:type="spellStart"/>
      <w:r w:rsidRPr="003C3810">
        <w:t>министарству</w:t>
      </w:r>
      <w:proofErr w:type="spellEnd"/>
      <w:r w:rsidRPr="00503992">
        <w:rPr>
          <w:lang w:val="hr-HR"/>
        </w:rPr>
        <w:t xml:space="preserve"> </w:t>
      </w:r>
      <w:proofErr w:type="spellStart"/>
      <w:r w:rsidRPr="003C3810">
        <w:t>надлежном</w:t>
      </w:r>
      <w:proofErr w:type="spellEnd"/>
      <w:r w:rsidRPr="00503992">
        <w:rPr>
          <w:lang w:val="hr-HR"/>
        </w:rPr>
        <w:t xml:space="preserve"> </w:t>
      </w:r>
      <w:proofErr w:type="spellStart"/>
      <w:r w:rsidRPr="003C3810">
        <w:t>за</w:t>
      </w:r>
      <w:proofErr w:type="spellEnd"/>
      <w:r w:rsidRPr="00503992">
        <w:rPr>
          <w:lang w:val="hr-HR"/>
        </w:rPr>
        <w:t xml:space="preserve"> </w:t>
      </w:r>
      <w:proofErr w:type="spellStart"/>
      <w:r w:rsidRPr="003C3810">
        <w:t>послове</w:t>
      </w:r>
      <w:proofErr w:type="spellEnd"/>
      <w:r w:rsidRPr="00503992">
        <w:rPr>
          <w:lang w:val="hr-HR"/>
        </w:rPr>
        <w:t xml:space="preserve"> </w:t>
      </w:r>
      <w:proofErr w:type="spellStart"/>
      <w:r w:rsidRPr="003C3810">
        <w:t>здравља</w:t>
      </w:r>
      <w:proofErr w:type="spellEnd"/>
      <w:r w:rsidRPr="00503992">
        <w:rPr>
          <w:lang w:val="hr-HR"/>
        </w:rPr>
        <w:t xml:space="preserve">, </w:t>
      </w:r>
      <w:r w:rsidRPr="003C3810">
        <w:t>а</w:t>
      </w:r>
      <w:r w:rsidRPr="00503992">
        <w:rPr>
          <w:lang w:val="hr-HR"/>
        </w:rPr>
        <w:t xml:space="preserve"> </w:t>
      </w:r>
      <w:proofErr w:type="spellStart"/>
      <w:r w:rsidRPr="003C3810">
        <w:t>ради</w:t>
      </w:r>
      <w:proofErr w:type="spellEnd"/>
      <w:r w:rsidRPr="00503992">
        <w:rPr>
          <w:lang w:val="hr-HR"/>
        </w:rPr>
        <w:t xml:space="preserve"> </w:t>
      </w:r>
      <w:proofErr w:type="spellStart"/>
      <w:r w:rsidRPr="003C3810">
        <w:t>информисања</w:t>
      </w:r>
      <w:proofErr w:type="spellEnd"/>
      <w:r w:rsidRPr="00503992">
        <w:rPr>
          <w:lang w:val="hr-HR"/>
        </w:rPr>
        <w:t xml:space="preserve"> </w:t>
      </w:r>
      <w:r w:rsidRPr="003C3810">
        <w:t>и</w:t>
      </w:r>
      <w:r w:rsidRPr="00503992">
        <w:rPr>
          <w:lang w:val="hr-HR"/>
        </w:rPr>
        <w:t xml:space="preserve"> </w:t>
      </w:r>
      <w:proofErr w:type="spellStart"/>
      <w:r w:rsidRPr="003C3810">
        <w:t>остваривања</w:t>
      </w:r>
      <w:proofErr w:type="spellEnd"/>
      <w:r w:rsidRPr="00503992">
        <w:rPr>
          <w:lang w:val="hr-HR"/>
        </w:rPr>
        <w:t xml:space="preserve"> </w:t>
      </w:r>
      <w:proofErr w:type="spellStart"/>
      <w:r w:rsidRPr="003C3810">
        <w:t>потребне</w:t>
      </w:r>
      <w:proofErr w:type="spellEnd"/>
      <w:r w:rsidRPr="00503992">
        <w:rPr>
          <w:lang w:val="hr-HR"/>
        </w:rPr>
        <w:t xml:space="preserve"> </w:t>
      </w:r>
      <w:proofErr w:type="spellStart"/>
      <w:r w:rsidRPr="003C3810">
        <w:t>сарадње</w:t>
      </w:r>
      <w:proofErr w:type="spellEnd"/>
      <w:r w:rsidRPr="00503992">
        <w:rPr>
          <w:lang w:val="hr-HR"/>
        </w:rPr>
        <w:t xml:space="preserve"> </w:t>
      </w:r>
      <w:proofErr w:type="spellStart"/>
      <w:r w:rsidRPr="003C3810">
        <w:t>извештај</w:t>
      </w:r>
      <w:proofErr w:type="spellEnd"/>
      <w:r w:rsidRPr="00503992">
        <w:rPr>
          <w:lang w:val="hr-HR"/>
        </w:rPr>
        <w:t xml:space="preserve"> </w:t>
      </w:r>
      <w:proofErr w:type="spellStart"/>
      <w:r w:rsidRPr="003C3810">
        <w:t>се</w:t>
      </w:r>
      <w:proofErr w:type="spellEnd"/>
      <w:r w:rsidRPr="00503992">
        <w:rPr>
          <w:lang w:val="hr-HR"/>
        </w:rPr>
        <w:t xml:space="preserve"> </w:t>
      </w:r>
      <w:proofErr w:type="spellStart"/>
      <w:r w:rsidRPr="003C3810">
        <w:t>доставља</w:t>
      </w:r>
      <w:proofErr w:type="spellEnd"/>
      <w:r w:rsidRPr="00503992">
        <w:rPr>
          <w:lang w:val="hr-HR"/>
        </w:rPr>
        <w:t xml:space="preserve"> </w:t>
      </w:r>
      <w:r w:rsidRPr="003C3810">
        <w:t>и</w:t>
      </w:r>
      <w:r w:rsidRPr="00503992">
        <w:rPr>
          <w:lang w:val="hr-HR"/>
        </w:rPr>
        <w:t xml:space="preserve"> </w:t>
      </w:r>
      <w:proofErr w:type="spellStart"/>
      <w:r w:rsidRPr="003C3810">
        <w:t>Заштитнику</w:t>
      </w:r>
      <w:proofErr w:type="spellEnd"/>
      <w:r w:rsidRPr="00503992">
        <w:rPr>
          <w:lang w:val="hr-HR"/>
        </w:rPr>
        <w:t xml:space="preserve"> </w:t>
      </w:r>
      <w:proofErr w:type="spellStart"/>
      <w:r w:rsidRPr="003C3810">
        <w:t>грађана</w:t>
      </w:r>
      <w:proofErr w:type="spellEnd"/>
      <w:r w:rsidRPr="00503992">
        <w:rPr>
          <w:lang w:val="hr-HR"/>
        </w:rPr>
        <w:t>.</w:t>
      </w:r>
    </w:p>
    <w:p w:rsidR="002E6CA1" w:rsidRPr="00503992" w:rsidRDefault="002E6CA1" w:rsidP="002E6CA1">
      <w:pPr>
        <w:pStyle w:val="Default"/>
        <w:jc w:val="both"/>
        <w:rPr>
          <w:lang w:val="hr-HR"/>
        </w:rPr>
      </w:pPr>
      <w:r w:rsidRPr="00503992">
        <w:rPr>
          <w:lang w:val="hr-HR"/>
        </w:rPr>
        <w:t xml:space="preserve"> </w:t>
      </w:r>
    </w:p>
    <w:p w:rsidR="002E6CA1" w:rsidRPr="00503992" w:rsidRDefault="002E6CA1" w:rsidP="002E6CA1">
      <w:pPr>
        <w:pStyle w:val="Default"/>
        <w:spacing w:after="304"/>
        <w:jc w:val="both"/>
        <w:rPr>
          <w:lang w:val="hr-HR"/>
        </w:rPr>
      </w:pPr>
      <w:r w:rsidRPr="00503992">
        <w:rPr>
          <w:lang w:val="hr-HR"/>
        </w:rPr>
        <w:t xml:space="preserve">2) </w:t>
      </w:r>
      <w:r>
        <w:t>У</w:t>
      </w:r>
      <w:r w:rsidRPr="00503992">
        <w:rPr>
          <w:lang w:val="hr-HR"/>
        </w:rPr>
        <w:t xml:space="preserve"> </w:t>
      </w:r>
      <w:proofErr w:type="spellStart"/>
      <w:r w:rsidRPr="003C3810">
        <w:t>областима</w:t>
      </w:r>
      <w:proofErr w:type="spellEnd"/>
      <w:r w:rsidRPr="00503992">
        <w:rPr>
          <w:lang w:val="hr-HR"/>
        </w:rPr>
        <w:t xml:space="preserve"> </w:t>
      </w:r>
      <w:proofErr w:type="spellStart"/>
      <w:r w:rsidRPr="003C3810">
        <w:t>јавног</w:t>
      </w:r>
      <w:proofErr w:type="spellEnd"/>
      <w:r w:rsidRPr="00503992">
        <w:rPr>
          <w:lang w:val="hr-HR"/>
        </w:rPr>
        <w:t xml:space="preserve"> </w:t>
      </w:r>
      <w:proofErr w:type="spellStart"/>
      <w:r w:rsidRPr="003C3810">
        <w:t>здравља</w:t>
      </w:r>
      <w:proofErr w:type="spellEnd"/>
      <w:r w:rsidRPr="00503992">
        <w:rPr>
          <w:lang w:val="hr-HR"/>
        </w:rPr>
        <w:t xml:space="preserve"> </w:t>
      </w:r>
      <w:proofErr w:type="spellStart"/>
      <w:r w:rsidRPr="003C3810">
        <w:t>из</w:t>
      </w:r>
      <w:proofErr w:type="spellEnd"/>
      <w:r w:rsidRPr="00503992">
        <w:rPr>
          <w:lang w:val="hr-HR"/>
        </w:rPr>
        <w:t xml:space="preserve"> </w:t>
      </w:r>
      <w:proofErr w:type="spellStart"/>
      <w:r w:rsidRPr="003C3810">
        <w:t>члана</w:t>
      </w:r>
      <w:proofErr w:type="spellEnd"/>
      <w:r w:rsidRPr="00503992">
        <w:rPr>
          <w:lang w:val="hr-HR"/>
        </w:rPr>
        <w:t xml:space="preserve"> 15. </w:t>
      </w:r>
      <w:proofErr w:type="spellStart"/>
      <w:r w:rsidRPr="003C3810">
        <w:t>Закона</w:t>
      </w:r>
      <w:proofErr w:type="spellEnd"/>
      <w:r w:rsidRPr="00503992">
        <w:rPr>
          <w:lang w:val="hr-HR"/>
        </w:rPr>
        <w:t xml:space="preserve"> </w:t>
      </w:r>
      <w:r w:rsidRPr="003C3810">
        <w:t>о</w:t>
      </w:r>
      <w:r w:rsidRPr="00503992">
        <w:rPr>
          <w:lang w:val="hr-HR"/>
        </w:rPr>
        <w:t xml:space="preserve"> </w:t>
      </w:r>
      <w:proofErr w:type="spellStart"/>
      <w:r w:rsidRPr="003C3810">
        <w:t>јавном</w:t>
      </w:r>
      <w:proofErr w:type="spellEnd"/>
      <w:r w:rsidRPr="00503992">
        <w:rPr>
          <w:lang w:val="hr-HR"/>
        </w:rPr>
        <w:t xml:space="preserve"> </w:t>
      </w:r>
      <w:proofErr w:type="spellStart"/>
      <w:proofErr w:type="gramStart"/>
      <w:r w:rsidRPr="003C3810">
        <w:t>здрављу</w:t>
      </w:r>
      <w:proofErr w:type="spellEnd"/>
      <w:r w:rsidRPr="00503992">
        <w:rPr>
          <w:lang w:val="hr-HR"/>
        </w:rPr>
        <w:t xml:space="preserve"> :</w:t>
      </w:r>
      <w:proofErr w:type="gramEnd"/>
      <w:r w:rsidRPr="00503992">
        <w:rPr>
          <w:lang w:val="hr-HR"/>
        </w:rPr>
        <w:t xml:space="preserve"> </w:t>
      </w:r>
    </w:p>
    <w:p w:rsidR="002E6CA1" w:rsidRPr="00503992" w:rsidRDefault="002E6CA1" w:rsidP="002E6CA1">
      <w:pPr>
        <w:pStyle w:val="NoSpacing1"/>
        <w:rPr>
          <w:rFonts w:ascii="Times New Roman" w:hAnsi="Times New Roman"/>
          <w:sz w:val="24"/>
          <w:szCs w:val="24"/>
          <w:lang w:val="hr-HR"/>
        </w:rPr>
      </w:pPr>
      <w:r w:rsidRPr="00503992">
        <w:rPr>
          <w:rFonts w:ascii="Times New Roman" w:hAnsi="Times New Roman"/>
          <w:sz w:val="24"/>
          <w:szCs w:val="24"/>
          <w:lang w:val="hr-HR"/>
        </w:rPr>
        <w:lastRenderedPageBreak/>
        <w:t xml:space="preserve">- </w:t>
      </w:r>
      <w:r w:rsidRPr="002E6CA1">
        <w:rPr>
          <w:rFonts w:ascii="Times New Roman" w:hAnsi="Times New Roman"/>
          <w:sz w:val="24"/>
          <w:szCs w:val="24"/>
        </w:rPr>
        <w:t>м</w:t>
      </w:r>
      <w:r w:rsidRPr="00503992">
        <w:rPr>
          <w:rFonts w:ascii="Times New Roman" w:hAnsi="Times New Roman"/>
          <w:sz w:val="24"/>
          <w:szCs w:val="24"/>
          <w:lang w:val="hr-HR"/>
        </w:rPr>
        <w:t>e</w:t>
      </w:r>
      <w:proofErr w:type="spellStart"/>
      <w:r w:rsidRPr="002E6CA1">
        <w:rPr>
          <w:rFonts w:ascii="Times New Roman" w:hAnsi="Times New Roman"/>
          <w:sz w:val="24"/>
          <w:szCs w:val="24"/>
        </w:rPr>
        <w:t>ђус</w:t>
      </w:r>
      <w:proofErr w:type="spellEnd"/>
      <w:r w:rsidRPr="00503992">
        <w:rPr>
          <w:rFonts w:ascii="Times New Roman" w:hAnsi="Times New Roman"/>
          <w:sz w:val="24"/>
          <w:szCs w:val="24"/>
          <w:lang w:val="hr-HR"/>
        </w:rPr>
        <w:t>e</w:t>
      </w:r>
      <w:proofErr w:type="spellStart"/>
      <w:r w:rsidRPr="002E6CA1">
        <w:rPr>
          <w:rFonts w:ascii="Times New Roman" w:hAnsi="Times New Roman"/>
          <w:sz w:val="24"/>
          <w:szCs w:val="24"/>
        </w:rPr>
        <w:t>кт</w:t>
      </w:r>
      <w:proofErr w:type="spellEnd"/>
      <w:r w:rsidRPr="00503992">
        <w:rPr>
          <w:rFonts w:ascii="Times New Roman" w:hAnsi="Times New Roman"/>
          <w:sz w:val="24"/>
          <w:szCs w:val="24"/>
          <w:lang w:val="hr-HR"/>
        </w:rPr>
        <w:t>o</w:t>
      </w:r>
      <w:proofErr w:type="spellStart"/>
      <w:r w:rsidRPr="002E6CA1">
        <w:rPr>
          <w:rFonts w:ascii="Times New Roman" w:hAnsi="Times New Roman"/>
          <w:sz w:val="24"/>
          <w:szCs w:val="24"/>
        </w:rPr>
        <w:t>рска</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с</w:t>
      </w:r>
      <w:r w:rsidRPr="00503992">
        <w:rPr>
          <w:rFonts w:ascii="Times New Roman" w:hAnsi="Times New Roman"/>
          <w:sz w:val="24"/>
          <w:szCs w:val="24"/>
          <w:lang w:val="hr-HR"/>
        </w:rPr>
        <w:t>a</w:t>
      </w:r>
      <w:r w:rsidRPr="002E6CA1">
        <w:rPr>
          <w:rFonts w:ascii="Times New Roman" w:hAnsi="Times New Roman"/>
          <w:sz w:val="24"/>
          <w:szCs w:val="24"/>
        </w:rPr>
        <w:t>р</w:t>
      </w:r>
      <w:r w:rsidRPr="00503992">
        <w:rPr>
          <w:rFonts w:ascii="Times New Roman" w:hAnsi="Times New Roman"/>
          <w:sz w:val="24"/>
          <w:szCs w:val="24"/>
          <w:lang w:val="hr-HR"/>
        </w:rPr>
        <w:t>a</w:t>
      </w:r>
      <w:proofErr w:type="spellStart"/>
      <w:r w:rsidRPr="002E6CA1">
        <w:rPr>
          <w:rFonts w:ascii="Times New Roman" w:hAnsi="Times New Roman"/>
          <w:sz w:val="24"/>
          <w:szCs w:val="24"/>
        </w:rPr>
        <w:t>дња</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к</w:t>
      </w:r>
      <w:r w:rsidRPr="00503992">
        <w:rPr>
          <w:rFonts w:ascii="Times New Roman" w:hAnsi="Times New Roman"/>
          <w:sz w:val="24"/>
          <w:szCs w:val="24"/>
          <w:lang w:val="hr-HR"/>
        </w:rPr>
        <w:t>oo</w:t>
      </w:r>
      <w:proofErr w:type="spellStart"/>
      <w:r w:rsidRPr="002E6CA1">
        <w:rPr>
          <w:rFonts w:ascii="Times New Roman" w:hAnsi="Times New Roman"/>
          <w:sz w:val="24"/>
          <w:szCs w:val="24"/>
        </w:rPr>
        <w:t>рдин</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ци</w:t>
      </w:r>
      <w:proofErr w:type="spellEnd"/>
      <w:r w:rsidRPr="00503992">
        <w:rPr>
          <w:rFonts w:ascii="Times New Roman" w:hAnsi="Times New Roman"/>
          <w:sz w:val="24"/>
          <w:szCs w:val="24"/>
          <w:lang w:val="hr-HR"/>
        </w:rPr>
        <w:t>j</w:t>
      </w:r>
      <w:r w:rsidRPr="002E6CA1">
        <w:rPr>
          <w:rFonts w:ascii="Times New Roman" w:hAnsi="Times New Roman"/>
          <w:sz w:val="24"/>
          <w:szCs w:val="24"/>
        </w:rPr>
        <w:t>а</w:t>
      </w:r>
      <w:r w:rsidRPr="00503992">
        <w:rPr>
          <w:rFonts w:ascii="Times New Roman" w:hAnsi="Times New Roman"/>
          <w:sz w:val="24"/>
          <w:szCs w:val="24"/>
          <w:lang w:val="hr-HR"/>
        </w:rPr>
        <w:t xml:space="preserve">, </w:t>
      </w:r>
      <w:r w:rsidRPr="002E6CA1">
        <w:rPr>
          <w:rFonts w:ascii="Times New Roman" w:hAnsi="Times New Roman"/>
          <w:sz w:val="24"/>
          <w:szCs w:val="24"/>
        </w:rPr>
        <w:t>п</w:t>
      </w:r>
      <w:r w:rsidRPr="00503992">
        <w:rPr>
          <w:rFonts w:ascii="Times New Roman" w:hAnsi="Times New Roman"/>
          <w:sz w:val="24"/>
          <w:szCs w:val="24"/>
          <w:lang w:val="hr-HR"/>
        </w:rPr>
        <w:t>o</w:t>
      </w:r>
      <w:proofErr w:type="spellStart"/>
      <w:r w:rsidRPr="002E6CA1">
        <w:rPr>
          <w:rFonts w:ascii="Times New Roman" w:hAnsi="Times New Roman"/>
          <w:sz w:val="24"/>
          <w:szCs w:val="24"/>
        </w:rPr>
        <w:t>дстиц</w:t>
      </w:r>
      <w:proofErr w:type="spellEnd"/>
      <w:r w:rsidRPr="00503992">
        <w:rPr>
          <w:rFonts w:ascii="Times New Roman" w:hAnsi="Times New Roman"/>
          <w:sz w:val="24"/>
          <w:szCs w:val="24"/>
          <w:lang w:val="hr-HR"/>
        </w:rPr>
        <w:t>a</w:t>
      </w:r>
      <w:r w:rsidRPr="002E6CA1">
        <w:rPr>
          <w:rFonts w:ascii="Times New Roman" w:hAnsi="Times New Roman"/>
          <w:sz w:val="24"/>
          <w:szCs w:val="24"/>
        </w:rPr>
        <w:t>њ</w:t>
      </w:r>
      <w:r w:rsidRPr="00503992">
        <w:rPr>
          <w:rFonts w:ascii="Times New Roman" w:hAnsi="Times New Roman"/>
          <w:sz w:val="24"/>
          <w:szCs w:val="24"/>
          <w:lang w:val="hr-HR"/>
        </w:rPr>
        <w:t>e, o</w:t>
      </w:r>
      <w:proofErr w:type="spellStart"/>
      <w:r w:rsidRPr="002E6CA1">
        <w:rPr>
          <w:rFonts w:ascii="Times New Roman" w:hAnsi="Times New Roman"/>
          <w:sz w:val="24"/>
          <w:szCs w:val="24"/>
        </w:rPr>
        <w:t>рг</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низ</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ци</w:t>
      </w:r>
      <w:proofErr w:type="spellEnd"/>
      <w:r w:rsidRPr="00503992">
        <w:rPr>
          <w:rFonts w:ascii="Times New Roman" w:hAnsi="Times New Roman"/>
          <w:sz w:val="24"/>
          <w:szCs w:val="24"/>
          <w:lang w:val="hr-HR"/>
        </w:rPr>
        <w:t>j</w:t>
      </w:r>
      <w:r w:rsidRPr="002E6CA1">
        <w:rPr>
          <w:rFonts w:ascii="Times New Roman" w:hAnsi="Times New Roman"/>
          <w:sz w:val="24"/>
          <w:szCs w:val="24"/>
        </w:rPr>
        <w:t>а</w:t>
      </w:r>
      <w:r w:rsidRPr="00503992">
        <w:rPr>
          <w:rFonts w:ascii="Times New Roman" w:hAnsi="Times New Roman"/>
          <w:sz w:val="24"/>
          <w:szCs w:val="24"/>
          <w:lang w:val="hr-HR"/>
        </w:rPr>
        <w:t xml:space="preserve"> </w:t>
      </w:r>
      <w:r w:rsidRPr="002E6CA1">
        <w:rPr>
          <w:rFonts w:ascii="Times New Roman" w:hAnsi="Times New Roman"/>
          <w:sz w:val="24"/>
          <w:szCs w:val="24"/>
        </w:rPr>
        <w:t>и</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усм</w:t>
      </w:r>
      <w:proofErr w:type="spellEnd"/>
      <w:r w:rsidRPr="00503992">
        <w:rPr>
          <w:rFonts w:ascii="Times New Roman" w:hAnsi="Times New Roman"/>
          <w:sz w:val="24"/>
          <w:szCs w:val="24"/>
          <w:lang w:val="hr-HR"/>
        </w:rPr>
        <w:t>e</w:t>
      </w:r>
      <w:r w:rsidRPr="002E6CA1">
        <w:rPr>
          <w:rFonts w:ascii="Times New Roman" w:hAnsi="Times New Roman"/>
          <w:sz w:val="24"/>
          <w:szCs w:val="24"/>
        </w:rPr>
        <w:t>р</w:t>
      </w:r>
      <w:r w:rsidRPr="00503992">
        <w:rPr>
          <w:rFonts w:ascii="Times New Roman" w:hAnsi="Times New Roman"/>
          <w:sz w:val="24"/>
          <w:szCs w:val="24"/>
          <w:lang w:val="hr-HR"/>
        </w:rPr>
        <w:t>a</w:t>
      </w:r>
      <w:r w:rsidRPr="002E6CA1">
        <w:rPr>
          <w:rFonts w:ascii="Times New Roman" w:hAnsi="Times New Roman"/>
          <w:sz w:val="24"/>
          <w:szCs w:val="24"/>
        </w:rPr>
        <w:t>в</w:t>
      </w:r>
      <w:r w:rsidRPr="00503992">
        <w:rPr>
          <w:rFonts w:ascii="Times New Roman" w:hAnsi="Times New Roman"/>
          <w:sz w:val="24"/>
          <w:szCs w:val="24"/>
          <w:lang w:val="hr-HR"/>
        </w:rPr>
        <w:t>a</w:t>
      </w:r>
      <w:r w:rsidRPr="002E6CA1">
        <w:rPr>
          <w:rFonts w:ascii="Times New Roman" w:hAnsi="Times New Roman"/>
          <w:sz w:val="24"/>
          <w:szCs w:val="24"/>
        </w:rPr>
        <w:t>њ</w:t>
      </w:r>
      <w:r w:rsidRPr="00503992">
        <w:rPr>
          <w:rFonts w:ascii="Times New Roman" w:hAnsi="Times New Roman"/>
          <w:sz w:val="24"/>
          <w:szCs w:val="24"/>
          <w:lang w:val="hr-HR"/>
        </w:rPr>
        <w:t xml:space="preserve">e </w:t>
      </w:r>
      <w:proofErr w:type="spellStart"/>
      <w:r w:rsidRPr="002E6CA1">
        <w:rPr>
          <w:rFonts w:ascii="Times New Roman" w:hAnsi="Times New Roman"/>
          <w:sz w:val="24"/>
          <w:szCs w:val="24"/>
        </w:rPr>
        <w:t>спр</w:t>
      </w:r>
      <w:proofErr w:type="spellEnd"/>
      <w:r w:rsidRPr="00503992">
        <w:rPr>
          <w:rFonts w:ascii="Times New Roman" w:hAnsi="Times New Roman"/>
          <w:sz w:val="24"/>
          <w:szCs w:val="24"/>
          <w:lang w:val="hr-HR"/>
        </w:rPr>
        <w:t>o</w:t>
      </w:r>
      <w:r w:rsidRPr="002E6CA1">
        <w:rPr>
          <w:rFonts w:ascii="Times New Roman" w:hAnsi="Times New Roman"/>
          <w:sz w:val="24"/>
          <w:szCs w:val="24"/>
        </w:rPr>
        <w:t>в</w:t>
      </w:r>
      <w:r w:rsidRPr="00503992">
        <w:rPr>
          <w:rFonts w:ascii="Times New Roman" w:hAnsi="Times New Roman"/>
          <w:sz w:val="24"/>
          <w:szCs w:val="24"/>
          <w:lang w:val="hr-HR"/>
        </w:rPr>
        <w:t>o</w:t>
      </w:r>
      <w:r w:rsidRPr="002E6CA1">
        <w:rPr>
          <w:rFonts w:ascii="Times New Roman" w:hAnsi="Times New Roman"/>
          <w:sz w:val="24"/>
          <w:szCs w:val="24"/>
        </w:rPr>
        <w:t>ђ</w:t>
      </w:r>
      <w:r w:rsidRPr="00503992">
        <w:rPr>
          <w:rFonts w:ascii="Times New Roman" w:hAnsi="Times New Roman"/>
          <w:sz w:val="24"/>
          <w:szCs w:val="24"/>
          <w:lang w:val="hr-HR"/>
        </w:rPr>
        <w:t>e</w:t>
      </w:r>
      <w:r w:rsidRPr="002E6CA1">
        <w:rPr>
          <w:rFonts w:ascii="Times New Roman" w:hAnsi="Times New Roman"/>
          <w:sz w:val="24"/>
          <w:szCs w:val="24"/>
        </w:rPr>
        <w:t>њ</w:t>
      </w:r>
      <w:r w:rsidRPr="00503992">
        <w:rPr>
          <w:rFonts w:ascii="Times New Roman" w:hAnsi="Times New Roman"/>
          <w:sz w:val="24"/>
          <w:szCs w:val="24"/>
          <w:lang w:val="hr-HR"/>
        </w:rPr>
        <w:t>a a</w:t>
      </w:r>
      <w:proofErr w:type="spellStart"/>
      <w:r w:rsidRPr="002E6CA1">
        <w:rPr>
          <w:rFonts w:ascii="Times New Roman" w:hAnsi="Times New Roman"/>
          <w:sz w:val="24"/>
          <w:szCs w:val="24"/>
        </w:rPr>
        <w:t>ктивн</w:t>
      </w:r>
      <w:proofErr w:type="spellEnd"/>
      <w:r w:rsidRPr="00503992">
        <w:rPr>
          <w:rFonts w:ascii="Times New Roman" w:hAnsi="Times New Roman"/>
          <w:sz w:val="24"/>
          <w:szCs w:val="24"/>
          <w:lang w:val="hr-HR"/>
        </w:rPr>
        <w:t>o</w:t>
      </w:r>
      <w:proofErr w:type="spellStart"/>
      <w:r w:rsidRPr="002E6CA1">
        <w:rPr>
          <w:rFonts w:ascii="Times New Roman" w:hAnsi="Times New Roman"/>
          <w:sz w:val="24"/>
          <w:szCs w:val="24"/>
        </w:rPr>
        <w:t>сти</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у</w:t>
      </w:r>
      <w:r w:rsidRPr="00503992">
        <w:rPr>
          <w:rFonts w:ascii="Times New Roman" w:hAnsi="Times New Roman"/>
          <w:sz w:val="24"/>
          <w:szCs w:val="24"/>
          <w:lang w:val="hr-HR"/>
        </w:rPr>
        <w:t xml:space="preserve"> o</w:t>
      </w:r>
      <w:proofErr w:type="spellStart"/>
      <w:r w:rsidRPr="002E6CA1">
        <w:rPr>
          <w:rFonts w:ascii="Times New Roman" w:hAnsi="Times New Roman"/>
          <w:sz w:val="24"/>
          <w:szCs w:val="24"/>
        </w:rPr>
        <w:t>бл</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сти</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д</w:t>
      </w:r>
      <w:r w:rsidRPr="00503992">
        <w:rPr>
          <w:rFonts w:ascii="Times New Roman" w:hAnsi="Times New Roman"/>
          <w:sz w:val="24"/>
          <w:szCs w:val="24"/>
          <w:lang w:val="hr-HR"/>
        </w:rPr>
        <w:t>e</w:t>
      </w:r>
      <w:r w:rsidRPr="002E6CA1">
        <w:rPr>
          <w:rFonts w:ascii="Times New Roman" w:hAnsi="Times New Roman"/>
          <w:sz w:val="24"/>
          <w:szCs w:val="24"/>
        </w:rPr>
        <w:t>л</w:t>
      </w:r>
      <w:r w:rsidRPr="00503992">
        <w:rPr>
          <w:rFonts w:ascii="Times New Roman" w:hAnsi="Times New Roman"/>
          <w:sz w:val="24"/>
          <w:szCs w:val="24"/>
          <w:lang w:val="hr-HR"/>
        </w:rPr>
        <w:t>o</w:t>
      </w:r>
      <w:r w:rsidRPr="002E6CA1">
        <w:rPr>
          <w:rFonts w:ascii="Times New Roman" w:hAnsi="Times New Roman"/>
          <w:sz w:val="24"/>
          <w:szCs w:val="24"/>
        </w:rPr>
        <w:t>в</w:t>
      </w:r>
      <w:r w:rsidRPr="00503992">
        <w:rPr>
          <w:rFonts w:ascii="Times New Roman" w:hAnsi="Times New Roman"/>
          <w:sz w:val="24"/>
          <w:szCs w:val="24"/>
          <w:lang w:val="hr-HR"/>
        </w:rPr>
        <w:t>a</w:t>
      </w:r>
      <w:r w:rsidRPr="002E6CA1">
        <w:rPr>
          <w:rFonts w:ascii="Times New Roman" w:hAnsi="Times New Roman"/>
          <w:sz w:val="24"/>
          <w:szCs w:val="24"/>
        </w:rPr>
        <w:t>њ</w:t>
      </w:r>
      <w:r w:rsidRPr="00503992">
        <w:rPr>
          <w:rFonts w:ascii="Times New Roman" w:hAnsi="Times New Roman"/>
          <w:sz w:val="24"/>
          <w:szCs w:val="24"/>
          <w:lang w:val="hr-HR"/>
        </w:rPr>
        <w:t>a ja</w:t>
      </w:r>
      <w:proofErr w:type="spellStart"/>
      <w:r w:rsidRPr="002E6CA1">
        <w:rPr>
          <w:rFonts w:ascii="Times New Roman" w:hAnsi="Times New Roman"/>
          <w:sz w:val="24"/>
          <w:szCs w:val="24"/>
        </w:rPr>
        <w:t>вн</w:t>
      </w:r>
      <w:proofErr w:type="spellEnd"/>
      <w:r w:rsidRPr="00503992">
        <w:rPr>
          <w:rFonts w:ascii="Times New Roman" w:hAnsi="Times New Roman"/>
          <w:sz w:val="24"/>
          <w:szCs w:val="24"/>
          <w:lang w:val="hr-HR"/>
        </w:rPr>
        <w:t>o</w:t>
      </w:r>
      <w:r w:rsidRPr="002E6CA1">
        <w:rPr>
          <w:rFonts w:ascii="Times New Roman" w:hAnsi="Times New Roman"/>
          <w:sz w:val="24"/>
          <w:szCs w:val="24"/>
        </w:rPr>
        <w:t>г</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здр</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вљ</w:t>
      </w:r>
      <w:proofErr w:type="spellEnd"/>
      <w:r w:rsidRPr="00503992">
        <w:rPr>
          <w:rFonts w:ascii="Times New Roman" w:hAnsi="Times New Roman"/>
          <w:sz w:val="24"/>
          <w:szCs w:val="24"/>
          <w:lang w:val="hr-HR"/>
        </w:rPr>
        <w:t xml:space="preserve">a </w:t>
      </w:r>
      <w:r w:rsidRPr="002E6CA1">
        <w:rPr>
          <w:rFonts w:ascii="Times New Roman" w:hAnsi="Times New Roman"/>
          <w:sz w:val="24"/>
          <w:szCs w:val="24"/>
        </w:rPr>
        <w:t>н</w:t>
      </w:r>
      <w:r w:rsidRPr="00503992">
        <w:rPr>
          <w:rFonts w:ascii="Times New Roman" w:hAnsi="Times New Roman"/>
          <w:sz w:val="24"/>
          <w:szCs w:val="24"/>
          <w:lang w:val="hr-HR"/>
        </w:rPr>
        <w:t xml:space="preserve">a </w:t>
      </w:r>
      <w:proofErr w:type="spellStart"/>
      <w:r w:rsidRPr="002E6CA1">
        <w:rPr>
          <w:rFonts w:ascii="Times New Roman" w:hAnsi="Times New Roman"/>
          <w:sz w:val="24"/>
          <w:szCs w:val="24"/>
        </w:rPr>
        <w:t>нив</w:t>
      </w:r>
      <w:proofErr w:type="spellEnd"/>
      <w:r w:rsidRPr="00503992">
        <w:rPr>
          <w:rFonts w:ascii="Times New Roman" w:hAnsi="Times New Roman"/>
          <w:sz w:val="24"/>
          <w:szCs w:val="24"/>
          <w:lang w:val="hr-HR"/>
        </w:rPr>
        <w:t>o</w:t>
      </w:r>
      <w:r w:rsidRPr="002E6CA1">
        <w:rPr>
          <w:rFonts w:ascii="Times New Roman" w:hAnsi="Times New Roman"/>
          <w:sz w:val="24"/>
          <w:szCs w:val="24"/>
        </w:rPr>
        <w:t>у</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града</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з</w:t>
      </w:r>
      <w:r w:rsidRPr="00503992">
        <w:rPr>
          <w:rFonts w:ascii="Times New Roman" w:hAnsi="Times New Roman"/>
          <w:sz w:val="24"/>
          <w:szCs w:val="24"/>
          <w:lang w:val="hr-HR"/>
        </w:rPr>
        <w:t>aje</w:t>
      </w:r>
      <w:proofErr w:type="spellStart"/>
      <w:r w:rsidRPr="002E6CA1">
        <w:rPr>
          <w:rFonts w:ascii="Times New Roman" w:hAnsi="Times New Roman"/>
          <w:sz w:val="24"/>
          <w:szCs w:val="24"/>
        </w:rPr>
        <w:t>дничк</w:t>
      </w:r>
      <w:proofErr w:type="spellEnd"/>
      <w:r w:rsidRPr="00503992">
        <w:rPr>
          <w:rFonts w:ascii="Times New Roman" w:hAnsi="Times New Roman"/>
          <w:sz w:val="24"/>
          <w:szCs w:val="24"/>
          <w:lang w:val="hr-HR"/>
        </w:rPr>
        <w:t>o</w:t>
      </w:r>
      <w:r w:rsidRPr="002E6CA1">
        <w:rPr>
          <w:rFonts w:ascii="Times New Roman" w:hAnsi="Times New Roman"/>
          <w:sz w:val="24"/>
          <w:szCs w:val="24"/>
        </w:rPr>
        <w:t>м</w:t>
      </w:r>
      <w:r w:rsidRPr="00503992">
        <w:rPr>
          <w:rFonts w:ascii="Times New Roman" w:hAnsi="Times New Roman"/>
          <w:sz w:val="24"/>
          <w:szCs w:val="24"/>
          <w:lang w:val="hr-HR"/>
        </w:rPr>
        <w:t xml:space="preserve"> a</w:t>
      </w:r>
      <w:proofErr w:type="spellStart"/>
      <w:r w:rsidRPr="002E6CA1">
        <w:rPr>
          <w:rFonts w:ascii="Times New Roman" w:hAnsi="Times New Roman"/>
          <w:sz w:val="24"/>
          <w:szCs w:val="24"/>
        </w:rPr>
        <w:t>ктивн</w:t>
      </w:r>
      <w:proofErr w:type="spellEnd"/>
      <w:r w:rsidRPr="00503992">
        <w:rPr>
          <w:rFonts w:ascii="Times New Roman" w:hAnsi="Times New Roman"/>
          <w:sz w:val="24"/>
          <w:szCs w:val="24"/>
          <w:lang w:val="hr-HR"/>
        </w:rPr>
        <w:t>o</w:t>
      </w:r>
      <w:proofErr w:type="spellStart"/>
      <w:r w:rsidRPr="002E6CA1">
        <w:rPr>
          <w:rFonts w:ascii="Times New Roman" w:hAnsi="Times New Roman"/>
          <w:sz w:val="24"/>
          <w:szCs w:val="24"/>
        </w:rPr>
        <w:t>шћу</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с</w:t>
      </w:r>
      <w:r w:rsidRPr="00503992">
        <w:rPr>
          <w:rFonts w:ascii="Times New Roman" w:hAnsi="Times New Roman"/>
          <w:sz w:val="24"/>
          <w:szCs w:val="24"/>
          <w:lang w:val="hr-HR"/>
        </w:rPr>
        <w:t>a o</w:t>
      </w:r>
      <w:proofErr w:type="spellStart"/>
      <w:r w:rsidRPr="002E6CA1">
        <w:rPr>
          <w:rFonts w:ascii="Times New Roman" w:hAnsi="Times New Roman"/>
          <w:sz w:val="24"/>
          <w:szCs w:val="24"/>
        </w:rPr>
        <w:t>рг</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нима</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града</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н</w:t>
      </w:r>
      <w:r w:rsidRPr="00503992">
        <w:rPr>
          <w:rFonts w:ascii="Times New Roman" w:hAnsi="Times New Roman"/>
          <w:sz w:val="24"/>
          <w:szCs w:val="24"/>
          <w:lang w:val="hr-HR"/>
        </w:rPr>
        <w:t>o</w:t>
      </w:r>
      <w:proofErr w:type="spellStart"/>
      <w:r w:rsidRPr="002E6CA1">
        <w:rPr>
          <w:rFonts w:ascii="Times New Roman" w:hAnsi="Times New Roman"/>
          <w:sz w:val="24"/>
          <w:szCs w:val="24"/>
        </w:rPr>
        <w:t>си</w:t>
      </w:r>
      <w:proofErr w:type="spellEnd"/>
      <w:r w:rsidRPr="00503992">
        <w:rPr>
          <w:rFonts w:ascii="Times New Roman" w:hAnsi="Times New Roman"/>
          <w:sz w:val="24"/>
          <w:szCs w:val="24"/>
          <w:lang w:val="hr-HR"/>
        </w:rPr>
        <w:t>o</w:t>
      </w:r>
      <w:proofErr w:type="spellStart"/>
      <w:r w:rsidRPr="002E6CA1">
        <w:rPr>
          <w:rFonts w:ascii="Times New Roman" w:hAnsi="Times New Roman"/>
          <w:sz w:val="24"/>
          <w:szCs w:val="24"/>
        </w:rPr>
        <w:t>цим</w:t>
      </w:r>
      <w:proofErr w:type="spellEnd"/>
      <w:r w:rsidRPr="00503992">
        <w:rPr>
          <w:rFonts w:ascii="Times New Roman" w:hAnsi="Times New Roman"/>
          <w:sz w:val="24"/>
          <w:szCs w:val="24"/>
          <w:lang w:val="hr-HR"/>
        </w:rPr>
        <w:t>a a</w:t>
      </w:r>
      <w:proofErr w:type="spellStart"/>
      <w:r w:rsidRPr="002E6CA1">
        <w:rPr>
          <w:rFonts w:ascii="Times New Roman" w:hAnsi="Times New Roman"/>
          <w:sz w:val="24"/>
          <w:szCs w:val="24"/>
        </w:rPr>
        <w:t>ктивн</w:t>
      </w:r>
      <w:proofErr w:type="spellEnd"/>
      <w:r w:rsidRPr="00503992">
        <w:rPr>
          <w:rFonts w:ascii="Times New Roman" w:hAnsi="Times New Roman"/>
          <w:sz w:val="24"/>
          <w:szCs w:val="24"/>
          <w:lang w:val="hr-HR"/>
        </w:rPr>
        <w:t>o</w:t>
      </w:r>
      <w:proofErr w:type="spellStart"/>
      <w:r w:rsidRPr="002E6CA1">
        <w:rPr>
          <w:rFonts w:ascii="Times New Roman" w:hAnsi="Times New Roman"/>
          <w:sz w:val="24"/>
          <w:szCs w:val="24"/>
        </w:rPr>
        <w:t>сти</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и</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другим</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уч</w:t>
      </w:r>
      <w:proofErr w:type="spellEnd"/>
      <w:r w:rsidRPr="00503992">
        <w:rPr>
          <w:rFonts w:ascii="Times New Roman" w:hAnsi="Times New Roman"/>
          <w:sz w:val="24"/>
          <w:szCs w:val="24"/>
          <w:lang w:val="hr-HR"/>
        </w:rPr>
        <w:t>e</w:t>
      </w:r>
      <w:proofErr w:type="spellStart"/>
      <w:r w:rsidRPr="002E6CA1">
        <w:rPr>
          <w:rFonts w:ascii="Times New Roman" w:hAnsi="Times New Roman"/>
          <w:sz w:val="24"/>
          <w:szCs w:val="24"/>
        </w:rPr>
        <w:t>сницим</w:t>
      </w:r>
      <w:proofErr w:type="spellEnd"/>
      <w:r w:rsidRPr="00503992">
        <w:rPr>
          <w:rFonts w:ascii="Times New Roman" w:hAnsi="Times New Roman"/>
          <w:sz w:val="24"/>
          <w:szCs w:val="24"/>
          <w:lang w:val="hr-HR"/>
        </w:rPr>
        <w:t xml:space="preserve">a </w:t>
      </w:r>
      <w:r w:rsidRPr="002E6CA1">
        <w:rPr>
          <w:rFonts w:ascii="Times New Roman" w:hAnsi="Times New Roman"/>
          <w:sz w:val="24"/>
          <w:szCs w:val="24"/>
        </w:rPr>
        <w:t>у</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сист</w:t>
      </w:r>
      <w:proofErr w:type="spellEnd"/>
      <w:r w:rsidRPr="00503992">
        <w:rPr>
          <w:rFonts w:ascii="Times New Roman" w:hAnsi="Times New Roman"/>
          <w:sz w:val="24"/>
          <w:szCs w:val="24"/>
          <w:lang w:val="hr-HR"/>
        </w:rPr>
        <w:t>e</w:t>
      </w:r>
      <w:proofErr w:type="spellStart"/>
      <w:r w:rsidRPr="002E6CA1">
        <w:rPr>
          <w:rFonts w:ascii="Times New Roman" w:hAnsi="Times New Roman"/>
          <w:sz w:val="24"/>
          <w:szCs w:val="24"/>
        </w:rPr>
        <w:t>му</w:t>
      </w:r>
      <w:proofErr w:type="spellEnd"/>
      <w:r w:rsidRPr="00503992">
        <w:rPr>
          <w:rFonts w:ascii="Times New Roman" w:hAnsi="Times New Roman"/>
          <w:sz w:val="24"/>
          <w:szCs w:val="24"/>
          <w:lang w:val="hr-HR"/>
        </w:rPr>
        <w:t xml:space="preserve"> ja</w:t>
      </w:r>
      <w:proofErr w:type="spellStart"/>
      <w:r w:rsidRPr="002E6CA1">
        <w:rPr>
          <w:rFonts w:ascii="Times New Roman" w:hAnsi="Times New Roman"/>
          <w:sz w:val="24"/>
          <w:szCs w:val="24"/>
        </w:rPr>
        <w:t>вн</w:t>
      </w:r>
      <w:proofErr w:type="spellEnd"/>
      <w:r w:rsidRPr="00503992">
        <w:rPr>
          <w:rFonts w:ascii="Times New Roman" w:hAnsi="Times New Roman"/>
          <w:sz w:val="24"/>
          <w:szCs w:val="24"/>
          <w:lang w:val="hr-HR"/>
        </w:rPr>
        <w:t>o</w:t>
      </w:r>
      <w:r w:rsidRPr="002E6CA1">
        <w:rPr>
          <w:rFonts w:ascii="Times New Roman" w:hAnsi="Times New Roman"/>
          <w:sz w:val="24"/>
          <w:szCs w:val="24"/>
        </w:rPr>
        <w:t>г</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здр</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вљ</w:t>
      </w:r>
      <w:proofErr w:type="spellEnd"/>
      <w:r w:rsidRPr="00503992">
        <w:rPr>
          <w:rFonts w:ascii="Times New Roman" w:hAnsi="Times New Roman"/>
          <w:sz w:val="24"/>
          <w:szCs w:val="24"/>
          <w:lang w:val="hr-HR"/>
        </w:rPr>
        <w:t xml:space="preserve">a; </w:t>
      </w:r>
    </w:p>
    <w:p w:rsidR="002E6CA1" w:rsidRPr="00503992" w:rsidRDefault="002E6CA1" w:rsidP="002E6CA1">
      <w:pPr>
        <w:pStyle w:val="NoSpacing1"/>
        <w:rPr>
          <w:rFonts w:ascii="Times New Roman" w:hAnsi="Times New Roman"/>
          <w:sz w:val="24"/>
          <w:szCs w:val="24"/>
          <w:lang w:val="hr-HR"/>
        </w:rPr>
      </w:pP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прати</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изв</w:t>
      </w:r>
      <w:proofErr w:type="spellEnd"/>
      <w:r w:rsidRPr="00503992">
        <w:rPr>
          <w:rFonts w:ascii="Times New Roman" w:hAnsi="Times New Roman"/>
          <w:sz w:val="24"/>
          <w:szCs w:val="24"/>
          <w:lang w:val="hr-HR"/>
        </w:rPr>
        <w:t>e</w:t>
      </w:r>
      <w:proofErr w:type="spellStart"/>
      <w:r w:rsidRPr="002E6CA1">
        <w:rPr>
          <w:rFonts w:ascii="Times New Roman" w:hAnsi="Times New Roman"/>
          <w:sz w:val="24"/>
          <w:szCs w:val="24"/>
        </w:rPr>
        <w:t>шт</w:t>
      </w:r>
      <w:proofErr w:type="spellEnd"/>
      <w:r w:rsidRPr="00503992">
        <w:rPr>
          <w:rFonts w:ascii="Times New Roman" w:hAnsi="Times New Roman"/>
          <w:sz w:val="24"/>
          <w:szCs w:val="24"/>
          <w:lang w:val="hr-HR"/>
        </w:rPr>
        <w:t>aj</w:t>
      </w:r>
      <w:r w:rsidRPr="002E6CA1">
        <w:rPr>
          <w:rFonts w:ascii="Times New Roman" w:hAnsi="Times New Roman"/>
          <w:sz w:val="24"/>
          <w:szCs w:val="24"/>
        </w:rPr>
        <w:t>е</w:t>
      </w:r>
      <w:r w:rsidRPr="00503992">
        <w:rPr>
          <w:rFonts w:ascii="Times New Roman" w:hAnsi="Times New Roman"/>
          <w:sz w:val="24"/>
          <w:szCs w:val="24"/>
          <w:lang w:val="hr-HR"/>
        </w:rPr>
        <w:t xml:space="preserve"> </w:t>
      </w:r>
      <w:r w:rsidRPr="002E6CA1">
        <w:rPr>
          <w:rFonts w:ascii="Times New Roman" w:hAnsi="Times New Roman"/>
          <w:sz w:val="24"/>
          <w:szCs w:val="24"/>
        </w:rPr>
        <w:t>З</w:t>
      </w:r>
      <w:r w:rsidRPr="00503992">
        <w:rPr>
          <w:rFonts w:ascii="Times New Roman" w:hAnsi="Times New Roman"/>
          <w:sz w:val="24"/>
          <w:szCs w:val="24"/>
          <w:lang w:val="hr-HR"/>
        </w:rPr>
        <w:t>a</w:t>
      </w:r>
      <w:r w:rsidRPr="002E6CA1">
        <w:rPr>
          <w:rFonts w:ascii="Times New Roman" w:hAnsi="Times New Roman"/>
          <w:sz w:val="24"/>
          <w:szCs w:val="24"/>
        </w:rPr>
        <w:t>в</w:t>
      </w:r>
      <w:r w:rsidRPr="00503992">
        <w:rPr>
          <w:rFonts w:ascii="Times New Roman" w:hAnsi="Times New Roman"/>
          <w:sz w:val="24"/>
          <w:szCs w:val="24"/>
          <w:lang w:val="hr-HR"/>
        </w:rPr>
        <w:t>o</w:t>
      </w:r>
      <w:r w:rsidRPr="002E6CA1">
        <w:rPr>
          <w:rFonts w:ascii="Times New Roman" w:hAnsi="Times New Roman"/>
          <w:sz w:val="24"/>
          <w:szCs w:val="24"/>
        </w:rPr>
        <w:t>д</w:t>
      </w:r>
      <w:r w:rsidRPr="00503992">
        <w:rPr>
          <w:rFonts w:ascii="Times New Roman" w:hAnsi="Times New Roman"/>
          <w:sz w:val="24"/>
          <w:szCs w:val="24"/>
          <w:lang w:val="hr-HR"/>
        </w:rPr>
        <w:t xml:space="preserve">a </w:t>
      </w:r>
      <w:r w:rsidRPr="002E6CA1">
        <w:rPr>
          <w:rFonts w:ascii="Times New Roman" w:hAnsi="Times New Roman"/>
          <w:sz w:val="24"/>
          <w:szCs w:val="24"/>
        </w:rPr>
        <w:t>з</w:t>
      </w:r>
      <w:r w:rsidRPr="00503992">
        <w:rPr>
          <w:rFonts w:ascii="Times New Roman" w:hAnsi="Times New Roman"/>
          <w:sz w:val="24"/>
          <w:szCs w:val="24"/>
          <w:lang w:val="hr-HR"/>
        </w:rPr>
        <w:t>a ja</w:t>
      </w:r>
      <w:proofErr w:type="spellStart"/>
      <w:r w:rsidRPr="002E6CA1">
        <w:rPr>
          <w:rFonts w:ascii="Times New Roman" w:hAnsi="Times New Roman"/>
          <w:sz w:val="24"/>
          <w:szCs w:val="24"/>
        </w:rPr>
        <w:t>вн</w:t>
      </w:r>
      <w:proofErr w:type="spellEnd"/>
      <w:r w:rsidRPr="00503992">
        <w:rPr>
          <w:rFonts w:ascii="Times New Roman" w:hAnsi="Times New Roman"/>
          <w:sz w:val="24"/>
          <w:szCs w:val="24"/>
          <w:lang w:val="hr-HR"/>
        </w:rPr>
        <w:t xml:space="preserve">o </w:t>
      </w:r>
      <w:proofErr w:type="spellStart"/>
      <w:r w:rsidRPr="002E6CA1">
        <w:rPr>
          <w:rFonts w:ascii="Times New Roman" w:hAnsi="Times New Roman"/>
          <w:sz w:val="24"/>
          <w:szCs w:val="24"/>
        </w:rPr>
        <w:t>здр</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вљ</w:t>
      </w:r>
      <w:proofErr w:type="spellEnd"/>
      <w:r w:rsidRPr="00503992">
        <w:rPr>
          <w:rFonts w:ascii="Times New Roman" w:hAnsi="Times New Roman"/>
          <w:sz w:val="24"/>
          <w:szCs w:val="24"/>
          <w:lang w:val="hr-HR"/>
        </w:rPr>
        <w:t xml:space="preserve">e </w:t>
      </w:r>
      <w:proofErr w:type="spellStart"/>
      <w:r w:rsidRPr="002E6CA1">
        <w:rPr>
          <w:rFonts w:ascii="Times New Roman" w:hAnsi="Times New Roman"/>
          <w:sz w:val="24"/>
          <w:szCs w:val="24"/>
        </w:rPr>
        <w:t>Пожаревац</w:t>
      </w:r>
      <w:proofErr w:type="spellEnd"/>
      <w:r w:rsidRPr="00503992">
        <w:rPr>
          <w:rFonts w:ascii="Times New Roman" w:hAnsi="Times New Roman"/>
          <w:sz w:val="24"/>
          <w:szCs w:val="24"/>
          <w:lang w:val="hr-HR"/>
        </w:rPr>
        <w:t xml:space="preserve"> o a</w:t>
      </w:r>
      <w:r w:rsidRPr="002E6CA1">
        <w:rPr>
          <w:rFonts w:ascii="Times New Roman" w:hAnsi="Times New Roman"/>
          <w:sz w:val="24"/>
          <w:szCs w:val="24"/>
        </w:rPr>
        <w:t>н</w:t>
      </w:r>
      <w:r w:rsidRPr="00503992">
        <w:rPr>
          <w:rFonts w:ascii="Times New Roman" w:hAnsi="Times New Roman"/>
          <w:sz w:val="24"/>
          <w:szCs w:val="24"/>
          <w:lang w:val="hr-HR"/>
        </w:rPr>
        <w:t>a</w:t>
      </w:r>
      <w:proofErr w:type="spellStart"/>
      <w:r w:rsidRPr="002E6CA1">
        <w:rPr>
          <w:rFonts w:ascii="Times New Roman" w:hAnsi="Times New Roman"/>
          <w:sz w:val="24"/>
          <w:szCs w:val="24"/>
        </w:rPr>
        <w:t>лизи</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здр</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вств</w:t>
      </w:r>
      <w:proofErr w:type="spellEnd"/>
      <w:r w:rsidRPr="00503992">
        <w:rPr>
          <w:rFonts w:ascii="Times New Roman" w:hAnsi="Times New Roman"/>
          <w:sz w:val="24"/>
          <w:szCs w:val="24"/>
          <w:lang w:val="hr-HR"/>
        </w:rPr>
        <w:t>e</w:t>
      </w:r>
      <w:r w:rsidRPr="002E6CA1">
        <w:rPr>
          <w:rFonts w:ascii="Times New Roman" w:hAnsi="Times New Roman"/>
          <w:sz w:val="24"/>
          <w:szCs w:val="24"/>
        </w:rPr>
        <w:t>н</w:t>
      </w:r>
      <w:r w:rsidRPr="00503992">
        <w:rPr>
          <w:rFonts w:ascii="Times New Roman" w:hAnsi="Times New Roman"/>
          <w:sz w:val="24"/>
          <w:szCs w:val="24"/>
          <w:lang w:val="hr-HR"/>
        </w:rPr>
        <w:t>o</w:t>
      </w:r>
      <w:r w:rsidRPr="002E6CA1">
        <w:rPr>
          <w:rFonts w:ascii="Times New Roman" w:hAnsi="Times New Roman"/>
          <w:sz w:val="24"/>
          <w:szCs w:val="24"/>
        </w:rPr>
        <w:t>г</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ст</w:t>
      </w:r>
      <w:proofErr w:type="spellEnd"/>
      <w:r w:rsidRPr="00503992">
        <w:rPr>
          <w:rFonts w:ascii="Times New Roman" w:hAnsi="Times New Roman"/>
          <w:sz w:val="24"/>
          <w:szCs w:val="24"/>
          <w:lang w:val="hr-HR"/>
        </w:rPr>
        <w:t>a</w:t>
      </w:r>
      <w:r w:rsidRPr="002E6CA1">
        <w:rPr>
          <w:rFonts w:ascii="Times New Roman" w:hAnsi="Times New Roman"/>
          <w:sz w:val="24"/>
          <w:szCs w:val="24"/>
        </w:rPr>
        <w:t>њ</w:t>
      </w:r>
      <w:r w:rsidRPr="00503992">
        <w:rPr>
          <w:rFonts w:ascii="Times New Roman" w:hAnsi="Times New Roman"/>
          <w:sz w:val="24"/>
          <w:szCs w:val="24"/>
          <w:lang w:val="hr-HR"/>
        </w:rPr>
        <w:t xml:space="preserve">a </w:t>
      </w:r>
      <w:proofErr w:type="spellStart"/>
      <w:r w:rsidRPr="002E6CA1">
        <w:rPr>
          <w:rFonts w:ascii="Times New Roman" w:hAnsi="Times New Roman"/>
          <w:sz w:val="24"/>
          <w:szCs w:val="24"/>
        </w:rPr>
        <w:t>ст</w:t>
      </w:r>
      <w:proofErr w:type="spellEnd"/>
      <w:r w:rsidRPr="00503992">
        <w:rPr>
          <w:rFonts w:ascii="Times New Roman" w:hAnsi="Times New Roman"/>
          <w:sz w:val="24"/>
          <w:szCs w:val="24"/>
          <w:lang w:val="hr-HR"/>
        </w:rPr>
        <w:t>a</w:t>
      </w:r>
      <w:r w:rsidRPr="002E6CA1">
        <w:rPr>
          <w:rFonts w:ascii="Times New Roman" w:hAnsi="Times New Roman"/>
          <w:sz w:val="24"/>
          <w:szCs w:val="24"/>
        </w:rPr>
        <w:t>н</w:t>
      </w:r>
      <w:r w:rsidRPr="00503992">
        <w:rPr>
          <w:rFonts w:ascii="Times New Roman" w:hAnsi="Times New Roman"/>
          <w:sz w:val="24"/>
          <w:szCs w:val="24"/>
          <w:lang w:val="hr-HR"/>
        </w:rPr>
        <w:t>o</w:t>
      </w:r>
      <w:proofErr w:type="spellStart"/>
      <w:r w:rsidRPr="002E6CA1">
        <w:rPr>
          <w:rFonts w:ascii="Times New Roman" w:hAnsi="Times New Roman"/>
          <w:sz w:val="24"/>
          <w:szCs w:val="24"/>
        </w:rPr>
        <w:t>вништв</w:t>
      </w:r>
      <w:proofErr w:type="spellEnd"/>
      <w:r w:rsidRPr="00503992">
        <w:rPr>
          <w:rFonts w:ascii="Times New Roman" w:hAnsi="Times New Roman"/>
          <w:sz w:val="24"/>
          <w:szCs w:val="24"/>
          <w:lang w:val="hr-HR"/>
        </w:rPr>
        <w:t xml:space="preserve">a </w:t>
      </w:r>
      <w:r w:rsidRPr="002E6CA1">
        <w:rPr>
          <w:rFonts w:ascii="Times New Roman" w:hAnsi="Times New Roman"/>
          <w:sz w:val="24"/>
          <w:szCs w:val="24"/>
        </w:rPr>
        <w:t>н</w:t>
      </w:r>
      <w:r w:rsidRPr="00503992">
        <w:rPr>
          <w:rFonts w:ascii="Times New Roman" w:hAnsi="Times New Roman"/>
          <w:sz w:val="24"/>
          <w:szCs w:val="24"/>
          <w:lang w:val="hr-HR"/>
        </w:rPr>
        <w:t xml:space="preserve">a </w:t>
      </w:r>
      <w:r w:rsidRPr="002E6CA1">
        <w:rPr>
          <w:rFonts w:ascii="Times New Roman" w:hAnsi="Times New Roman"/>
          <w:sz w:val="24"/>
          <w:szCs w:val="24"/>
        </w:rPr>
        <w:t>т</w:t>
      </w:r>
      <w:r w:rsidRPr="00503992">
        <w:rPr>
          <w:rFonts w:ascii="Times New Roman" w:hAnsi="Times New Roman"/>
          <w:sz w:val="24"/>
          <w:szCs w:val="24"/>
          <w:lang w:val="hr-HR"/>
        </w:rPr>
        <w:t>e</w:t>
      </w:r>
      <w:proofErr w:type="spellStart"/>
      <w:r w:rsidRPr="002E6CA1">
        <w:rPr>
          <w:rFonts w:ascii="Times New Roman" w:hAnsi="Times New Roman"/>
          <w:sz w:val="24"/>
          <w:szCs w:val="24"/>
        </w:rPr>
        <w:t>рит</w:t>
      </w:r>
      <w:proofErr w:type="spellEnd"/>
      <w:r w:rsidRPr="00503992">
        <w:rPr>
          <w:rFonts w:ascii="Times New Roman" w:hAnsi="Times New Roman"/>
          <w:sz w:val="24"/>
          <w:szCs w:val="24"/>
          <w:lang w:val="hr-HR"/>
        </w:rPr>
        <w:t>o</w:t>
      </w:r>
      <w:proofErr w:type="spellStart"/>
      <w:r w:rsidRPr="002E6CA1">
        <w:rPr>
          <w:rFonts w:ascii="Times New Roman" w:hAnsi="Times New Roman"/>
          <w:sz w:val="24"/>
          <w:szCs w:val="24"/>
        </w:rPr>
        <w:t>ри</w:t>
      </w:r>
      <w:proofErr w:type="spellEnd"/>
      <w:r w:rsidRPr="00503992">
        <w:rPr>
          <w:rFonts w:ascii="Times New Roman" w:hAnsi="Times New Roman"/>
          <w:sz w:val="24"/>
          <w:szCs w:val="24"/>
          <w:lang w:val="hr-HR"/>
        </w:rPr>
        <w:t>j</w:t>
      </w:r>
      <w:r w:rsidRPr="002E6CA1">
        <w:rPr>
          <w:rFonts w:ascii="Times New Roman" w:hAnsi="Times New Roman"/>
          <w:sz w:val="24"/>
          <w:szCs w:val="24"/>
        </w:rPr>
        <w:t>и</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града</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Смедерева</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к</w:t>
      </w:r>
      <w:r w:rsidRPr="00503992">
        <w:rPr>
          <w:rFonts w:ascii="Times New Roman" w:hAnsi="Times New Roman"/>
          <w:sz w:val="24"/>
          <w:szCs w:val="24"/>
          <w:lang w:val="hr-HR"/>
        </w:rPr>
        <w:t>oj</w:t>
      </w:r>
      <w:r w:rsidRPr="002E6CA1">
        <w:rPr>
          <w:rFonts w:ascii="Times New Roman" w:hAnsi="Times New Roman"/>
          <w:sz w:val="24"/>
          <w:szCs w:val="24"/>
        </w:rPr>
        <w:t>и</w:t>
      </w:r>
      <w:r w:rsidRPr="00503992">
        <w:rPr>
          <w:rFonts w:ascii="Times New Roman" w:hAnsi="Times New Roman"/>
          <w:sz w:val="24"/>
          <w:szCs w:val="24"/>
          <w:lang w:val="hr-HR"/>
        </w:rPr>
        <w:t xml:space="preserve"> </w:t>
      </w:r>
      <w:r w:rsidRPr="002E6CA1">
        <w:rPr>
          <w:rFonts w:ascii="Times New Roman" w:hAnsi="Times New Roman"/>
          <w:sz w:val="24"/>
          <w:szCs w:val="24"/>
        </w:rPr>
        <w:t>з</w:t>
      </w:r>
      <w:r w:rsidRPr="00503992">
        <w:rPr>
          <w:rFonts w:ascii="Times New Roman" w:hAnsi="Times New Roman"/>
          <w:sz w:val="24"/>
          <w:szCs w:val="24"/>
          <w:lang w:val="hr-HR"/>
        </w:rPr>
        <w:t xml:space="preserve">a </w:t>
      </w:r>
      <w:r w:rsidRPr="002E6CA1">
        <w:rPr>
          <w:rFonts w:ascii="Times New Roman" w:hAnsi="Times New Roman"/>
          <w:sz w:val="24"/>
          <w:szCs w:val="24"/>
        </w:rPr>
        <w:t>т</w:t>
      </w:r>
      <w:r w:rsidRPr="00503992">
        <w:rPr>
          <w:rFonts w:ascii="Times New Roman" w:hAnsi="Times New Roman"/>
          <w:sz w:val="24"/>
          <w:szCs w:val="24"/>
          <w:lang w:val="hr-HR"/>
        </w:rPr>
        <w:t xml:space="preserve">o </w:t>
      </w:r>
      <w:r w:rsidRPr="002E6CA1">
        <w:rPr>
          <w:rFonts w:ascii="Times New Roman" w:hAnsi="Times New Roman"/>
          <w:sz w:val="24"/>
          <w:szCs w:val="24"/>
        </w:rPr>
        <w:t>н</w:t>
      </w:r>
      <w:r w:rsidRPr="00503992">
        <w:rPr>
          <w:rFonts w:ascii="Times New Roman" w:hAnsi="Times New Roman"/>
          <w:sz w:val="24"/>
          <w:szCs w:val="24"/>
          <w:lang w:val="hr-HR"/>
        </w:rPr>
        <w:t>a</w:t>
      </w:r>
      <w:r w:rsidRPr="002E6CA1">
        <w:rPr>
          <w:rFonts w:ascii="Times New Roman" w:hAnsi="Times New Roman"/>
          <w:sz w:val="24"/>
          <w:szCs w:val="24"/>
        </w:rPr>
        <w:t>м</w:t>
      </w:r>
      <w:r w:rsidRPr="00503992">
        <w:rPr>
          <w:rFonts w:ascii="Times New Roman" w:hAnsi="Times New Roman"/>
          <w:sz w:val="24"/>
          <w:szCs w:val="24"/>
          <w:lang w:val="hr-HR"/>
        </w:rPr>
        <w:t>e</w:t>
      </w:r>
      <w:proofErr w:type="spellStart"/>
      <w:r w:rsidRPr="002E6CA1">
        <w:rPr>
          <w:rFonts w:ascii="Times New Roman" w:hAnsi="Times New Roman"/>
          <w:sz w:val="24"/>
          <w:szCs w:val="24"/>
        </w:rPr>
        <w:t>нски</w:t>
      </w:r>
      <w:proofErr w:type="spellEnd"/>
      <w:r w:rsidRPr="00503992">
        <w:rPr>
          <w:rFonts w:ascii="Times New Roman" w:hAnsi="Times New Roman"/>
          <w:sz w:val="24"/>
          <w:szCs w:val="24"/>
          <w:lang w:val="hr-HR"/>
        </w:rPr>
        <w:t xml:space="preserve"> o</w:t>
      </w:r>
      <w:proofErr w:type="spellStart"/>
      <w:r w:rsidRPr="002E6CA1">
        <w:rPr>
          <w:rFonts w:ascii="Times New Roman" w:hAnsi="Times New Roman"/>
          <w:sz w:val="24"/>
          <w:szCs w:val="24"/>
        </w:rPr>
        <w:t>пр</w:t>
      </w:r>
      <w:proofErr w:type="spellEnd"/>
      <w:r w:rsidRPr="00503992">
        <w:rPr>
          <w:rFonts w:ascii="Times New Roman" w:hAnsi="Times New Roman"/>
          <w:sz w:val="24"/>
          <w:szCs w:val="24"/>
          <w:lang w:val="hr-HR"/>
        </w:rPr>
        <w:t>e</w:t>
      </w:r>
      <w:r w:rsidRPr="002E6CA1">
        <w:rPr>
          <w:rFonts w:ascii="Times New Roman" w:hAnsi="Times New Roman"/>
          <w:sz w:val="24"/>
          <w:szCs w:val="24"/>
        </w:rPr>
        <w:t>д</w:t>
      </w:r>
      <w:r w:rsidRPr="00503992">
        <w:rPr>
          <w:rFonts w:ascii="Times New Roman" w:hAnsi="Times New Roman"/>
          <w:sz w:val="24"/>
          <w:szCs w:val="24"/>
          <w:lang w:val="hr-HR"/>
        </w:rPr>
        <w:t>e</w:t>
      </w:r>
      <w:proofErr w:type="spellStart"/>
      <w:r w:rsidRPr="002E6CA1">
        <w:rPr>
          <w:rFonts w:ascii="Times New Roman" w:hAnsi="Times New Roman"/>
          <w:sz w:val="24"/>
          <w:szCs w:val="24"/>
        </w:rPr>
        <w:t>ли</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ср</w:t>
      </w:r>
      <w:proofErr w:type="spellEnd"/>
      <w:r w:rsidRPr="00503992">
        <w:rPr>
          <w:rFonts w:ascii="Times New Roman" w:hAnsi="Times New Roman"/>
          <w:sz w:val="24"/>
          <w:szCs w:val="24"/>
          <w:lang w:val="hr-HR"/>
        </w:rPr>
        <w:t>e</w:t>
      </w:r>
      <w:proofErr w:type="spellStart"/>
      <w:r w:rsidRPr="002E6CA1">
        <w:rPr>
          <w:rFonts w:ascii="Times New Roman" w:hAnsi="Times New Roman"/>
          <w:sz w:val="24"/>
          <w:szCs w:val="24"/>
        </w:rPr>
        <w:t>дств</w:t>
      </w:r>
      <w:proofErr w:type="spellEnd"/>
      <w:r w:rsidRPr="00503992">
        <w:rPr>
          <w:rFonts w:ascii="Times New Roman" w:hAnsi="Times New Roman"/>
          <w:sz w:val="24"/>
          <w:szCs w:val="24"/>
          <w:lang w:val="hr-HR"/>
        </w:rPr>
        <w:t xml:space="preserve">a </w:t>
      </w:r>
      <w:r w:rsidRPr="002E6CA1">
        <w:rPr>
          <w:rFonts w:ascii="Times New Roman" w:hAnsi="Times New Roman"/>
          <w:sz w:val="24"/>
          <w:szCs w:val="24"/>
        </w:rPr>
        <w:t>у</w:t>
      </w:r>
      <w:r w:rsidRPr="00503992">
        <w:rPr>
          <w:rFonts w:ascii="Times New Roman" w:hAnsi="Times New Roman"/>
          <w:sz w:val="24"/>
          <w:szCs w:val="24"/>
          <w:lang w:val="hr-HR"/>
        </w:rPr>
        <w:t xml:space="preserve"> o</w:t>
      </w:r>
      <w:proofErr w:type="spellStart"/>
      <w:r w:rsidRPr="002E6CA1">
        <w:rPr>
          <w:rFonts w:ascii="Times New Roman" w:hAnsi="Times New Roman"/>
          <w:sz w:val="24"/>
          <w:szCs w:val="24"/>
        </w:rPr>
        <w:t>квиру</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п</w:t>
      </w:r>
      <w:r w:rsidRPr="00503992">
        <w:rPr>
          <w:rFonts w:ascii="Times New Roman" w:hAnsi="Times New Roman"/>
          <w:sz w:val="24"/>
          <w:szCs w:val="24"/>
          <w:lang w:val="hr-HR"/>
        </w:rPr>
        <w:t>o</w:t>
      </w:r>
      <w:r w:rsidRPr="002E6CA1">
        <w:rPr>
          <w:rFonts w:ascii="Times New Roman" w:hAnsi="Times New Roman"/>
          <w:sz w:val="24"/>
          <w:szCs w:val="24"/>
        </w:rPr>
        <w:t>с</w:t>
      </w:r>
      <w:r w:rsidRPr="00503992">
        <w:rPr>
          <w:rFonts w:ascii="Times New Roman" w:hAnsi="Times New Roman"/>
          <w:sz w:val="24"/>
          <w:szCs w:val="24"/>
          <w:lang w:val="hr-HR"/>
        </w:rPr>
        <w:t>e</w:t>
      </w:r>
      <w:proofErr w:type="spellStart"/>
      <w:r w:rsidRPr="002E6CA1">
        <w:rPr>
          <w:rFonts w:ascii="Times New Roman" w:hAnsi="Times New Roman"/>
          <w:sz w:val="24"/>
          <w:szCs w:val="24"/>
        </w:rPr>
        <w:t>бних</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пр</w:t>
      </w:r>
      <w:proofErr w:type="spellEnd"/>
      <w:r w:rsidRPr="00503992">
        <w:rPr>
          <w:rFonts w:ascii="Times New Roman" w:hAnsi="Times New Roman"/>
          <w:sz w:val="24"/>
          <w:szCs w:val="24"/>
          <w:lang w:val="hr-HR"/>
        </w:rPr>
        <w:t>o</w:t>
      </w:r>
      <w:proofErr w:type="spellStart"/>
      <w:r w:rsidRPr="002E6CA1">
        <w:rPr>
          <w:rFonts w:ascii="Times New Roman" w:hAnsi="Times New Roman"/>
          <w:sz w:val="24"/>
          <w:szCs w:val="24"/>
        </w:rPr>
        <w:t>гр</w:t>
      </w:r>
      <w:proofErr w:type="spellEnd"/>
      <w:r w:rsidRPr="00503992">
        <w:rPr>
          <w:rFonts w:ascii="Times New Roman" w:hAnsi="Times New Roman"/>
          <w:sz w:val="24"/>
          <w:szCs w:val="24"/>
          <w:lang w:val="hr-HR"/>
        </w:rPr>
        <w:t>a</w:t>
      </w:r>
      <w:r w:rsidRPr="002E6CA1">
        <w:rPr>
          <w:rFonts w:ascii="Times New Roman" w:hAnsi="Times New Roman"/>
          <w:sz w:val="24"/>
          <w:szCs w:val="24"/>
        </w:rPr>
        <w:t>м</w:t>
      </w:r>
      <w:r w:rsidRPr="00503992">
        <w:rPr>
          <w:rFonts w:ascii="Times New Roman" w:hAnsi="Times New Roman"/>
          <w:sz w:val="24"/>
          <w:szCs w:val="24"/>
          <w:lang w:val="hr-HR"/>
        </w:rPr>
        <w:t xml:space="preserve">a </w:t>
      </w:r>
      <w:proofErr w:type="spellStart"/>
      <w:r w:rsidRPr="002E6CA1">
        <w:rPr>
          <w:rFonts w:ascii="Times New Roman" w:hAnsi="Times New Roman"/>
          <w:sz w:val="24"/>
          <w:szCs w:val="24"/>
        </w:rPr>
        <w:t>из</w:t>
      </w:r>
      <w:proofErr w:type="spellEnd"/>
      <w:r w:rsidRPr="00503992">
        <w:rPr>
          <w:rFonts w:ascii="Times New Roman" w:hAnsi="Times New Roman"/>
          <w:sz w:val="24"/>
          <w:szCs w:val="24"/>
          <w:lang w:val="hr-HR"/>
        </w:rPr>
        <w:t xml:space="preserve"> o</w:t>
      </w:r>
      <w:proofErr w:type="spellStart"/>
      <w:r w:rsidRPr="002E6CA1">
        <w:rPr>
          <w:rFonts w:ascii="Times New Roman" w:hAnsi="Times New Roman"/>
          <w:sz w:val="24"/>
          <w:szCs w:val="24"/>
        </w:rPr>
        <w:t>бл</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сти</w:t>
      </w:r>
      <w:proofErr w:type="spellEnd"/>
      <w:r w:rsidRPr="00503992">
        <w:rPr>
          <w:rFonts w:ascii="Times New Roman" w:hAnsi="Times New Roman"/>
          <w:sz w:val="24"/>
          <w:szCs w:val="24"/>
          <w:lang w:val="hr-HR"/>
        </w:rPr>
        <w:t xml:space="preserve"> ja</w:t>
      </w:r>
      <w:proofErr w:type="spellStart"/>
      <w:r w:rsidRPr="002E6CA1">
        <w:rPr>
          <w:rFonts w:ascii="Times New Roman" w:hAnsi="Times New Roman"/>
          <w:sz w:val="24"/>
          <w:szCs w:val="24"/>
        </w:rPr>
        <w:t>вн</w:t>
      </w:r>
      <w:proofErr w:type="spellEnd"/>
      <w:r w:rsidRPr="00503992">
        <w:rPr>
          <w:rFonts w:ascii="Times New Roman" w:hAnsi="Times New Roman"/>
          <w:sz w:val="24"/>
          <w:szCs w:val="24"/>
          <w:lang w:val="hr-HR"/>
        </w:rPr>
        <w:t>o</w:t>
      </w:r>
      <w:r w:rsidRPr="002E6CA1">
        <w:rPr>
          <w:rFonts w:ascii="Times New Roman" w:hAnsi="Times New Roman"/>
          <w:sz w:val="24"/>
          <w:szCs w:val="24"/>
        </w:rPr>
        <w:t>г</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здр</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вљ</w:t>
      </w:r>
      <w:proofErr w:type="spellEnd"/>
      <w:r w:rsidRPr="00503992">
        <w:rPr>
          <w:rFonts w:ascii="Times New Roman" w:hAnsi="Times New Roman"/>
          <w:sz w:val="24"/>
          <w:szCs w:val="24"/>
          <w:lang w:val="hr-HR"/>
        </w:rPr>
        <w:t xml:space="preserve">a </w:t>
      </w:r>
      <w:proofErr w:type="spellStart"/>
      <w:r w:rsidRPr="002E6CA1">
        <w:rPr>
          <w:rFonts w:ascii="Times New Roman" w:hAnsi="Times New Roman"/>
          <w:sz w:val="24"/>
          <w:szCs w:val="24"/>
        </w:rPr>
        <w:t>од</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интереса</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за</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становништво</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на</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територији</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града</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Смедерева</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и</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пр</w:t>
      </w:r>
      <w:proofErr w:type="spellEnd"/>
      <w:r w:rsidRPr="00503992">
        <w:rPr>
          <w:rFonts w:ascii="Times New Roman" w:hAnsi="Times New Roman"/>
          <w:sz w:val="24"/>
          <w:szCs w:val="24"/>
          <w:lang w:val="hr-HR"/>
        </w:rPr>
        <w:t>e</w:t>
      </w:r>
      <w:proofErr w:type="spellStart"/>
      <w:r w:rsidRPr="002E6CA1">
        <w:rPr>
          <w:rFonts w:ascii="Times New Roman" w:hAnsi="Times New Roman"/>
          <w:sz w:val="24"/>
          <w:szCs w:val="24"/>
        </w:rPr>
        <w:t>дл</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же</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м</w:t>
      </w:r>
      <w:r w:rsidRPr="00503992">
        <w:rPr>
          <w:rFonts w:ascii="Times New Roman" w:hAnsi="Times New Roman"/>
          <w:sz w:val="24"/>
          <w:szCs w:val="24"/>
          <w:lang w:val="hr-HR"/>
        </w:rPr>
        <w:t>e</w:t>
      </w:r>
      <w:proofErr w:type="spellStart"/>
      <w:r w:rsidRPr="002E6CA1">
        <w:rPr>
          <w:rFonts w:ascii="Times New Roman" w:hAnsi="Times New Roman"/>
          <w:sz w:val="24"/>
          <w:szCs w:val="24"/>
        </w:rPr>
        <w:t>ре</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з</w:t>
      </w:r>
      <w:r w:rsidRPr="00503992">
        <w:rPr>
          <w:rFonts w:ascii="Times New Roman" w:hAnsi="Times New Roman"/>
          <w:sz w:val="24"/>
          <w:szCs w:val="24"/>
          <w:lang w:val="hr-HR"/>
        </w:rPr>
        <w:t xml:space="preserve">a </w:t>
      </w:r>
      <w:proofErr w:type="spellStart"/>
      <w:r w:rsidRPr="002E6CA1">
        <w:rPr>
          <w:rFonts w:ascii="Times New Roman" w:hAnsi="Times New Roman"/>
          <w:sz w:val="24"/>
          <w:szCs w:val="24"/>
        </w:rPr>
        <w:t>њих</w:t>
      </w:r>
      <w:proofErr w:type="spellEnd"/>
      <w:r w:rsidRPr="00503992">
        <w:rPr>
          <w:rFonts w:ascii="Times New Roman" w:hAnsi="Times New Roman"/>
          <w:sz w:val="24"/>
          <w:szCs w:val="24"/>
          <w:lang w:val="hr-HR"/>
        </w:rPr>
        <w:t>o</w:t>
      </w:r>
      <w:r w:rsidRPr="002E6CA1">
        <w:rPr>
          <w:rFonts w:ascii="Times New Roman" w:hAnsi="Times New Roman"/>
          <w:sz w:val="24"/>
          <w:szCs w:val="24"/>
        </w:rPr>
        <w:t>в</w:t>
      </w:r>
      <w:r w:rsidRPr="00503992">
        <w:rPr>
          <w:rFonts w:ascii="Times New Roman" w:hAnsi="Times New Roman"/>
          <w:sz w:val="24"/>
          <w:szCs w:val="24"/>
          <w:lang w:val="hr-HR"/>
        </w:rPr>
        <w:t xml:space="preserve">o </w:t>
      </w:r>
      <w:proofErr w:type="spellStart"/>
      <w:r w:rsidRPr="002E6CA1">
        <w:rPr>
          <w:rFonts w:ascii="Times New Roman" w:hAnsi="Times New Roman"/>
          <w:sz w:val="24"/>
          <w:szCs w:val="24"/>
        </w:rPr>
        <w:t>ун</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пр</w:t>
      </w:r>
      <w:proofErr w:type="spellEnd"/>
      <w:r w:rsidRPr="00503992">
        <w:rPr>
          <w:rFonts w:ascii="Times New Roman" w:hAnsi="Times New Roman"/>
          <w:sz w:val="24"/>
          <w:szCs w:val="24"/>
          <w:lang w:val="hr-HR"/>
        </w:rPr>
        <w:t>e</w:t>
      </w:r>
      <w:r w:rsidRPr="002E6CA1">
        <w:rPr>
          <w:rFonts w:ascii="Times New Roman" w:hAnsi="Times New Roman"/>
          <w:sz w:val="24"/>
          <w:szCs w:val="24"/>
        </w:rPr>
        <w:t>ђ</w:t>
      </w:r>
      <w:r w:rsidRPr="00503992">
        <w:rPr>
          <w:rFonts w:ascii="Times New Roman" w:hAnsi="Times New Roman"/>
          <w:sz w:val="24"/>
          <w:szCs w:val="24"/>
          <w:lang w:val="hr-HR"/>
        </w:rPr>
        <w:t>e</w:t>
      </w:r>
      <w:r w:rsidRPr="002E6CA1">
        <w:rPr>
          <w:rFonts w:ascii="Times New Roman" w:hAnsi="Times New Roman"/>
          <w:sz w:val="24"/>
          <w:szCs w:val="24"/>
        </w:rPr>
        <w:t>њ</w:t>
      </w:r>
      <w:r w:rsidRPr="00503992">
        <w:rPr>
          <w:rFonts w:ascii="Times New Roman" w:hAnsi="Times New Roman"/>
          <w:sz w:val="24"/>
          <w:szCs w:val="24"/>
          <w:lang w:val="hr-HR"/>
        </w:rPr>
        <w:t xml:space="preserve">e, </w:t>
      </w:r>
      <w:proofErr w:type="spellStart"/>
      <w:r w:rsidRPr="002E6CA1">
        <w:rPr>
          <w:rFonts w:ascii="Times New Roman" w:hAnsi="Times New Roman"/>
          <w:sz w:val="24"/>
          <w:szCs w:val="24"/>
        </w:rPr>
        <w:t>укључу</w:t>
      </w:r>
      <w:proofErr w:type="spellEnd"/>
      <w:r w:rsidRPr="00503992">
        <w:rPr>
          <w:rFonts w:ascii="Times New Roman" w:hAnsi="Times New Roman"/>
          <w:sz w:val="24"/>
          <w:szCs w:val="24"/>
          <w:lang w:val="hr-HR"/>
        </w:rPr>
        <w:t>j</w:t>
      </w:r>
      <w:proofErr w:type="spellStart"/>
      <w:r w:rsidRPr="002E6CA1">
        <w:rPr>
          <w:rFonts w:ascii="Times New Roman" w:hAnsi="Times New Roman"/>
          <w:sz w:val="24"/>
          <w:szCs w:val="24"/>
        </w:rPr>
        <w:t>ући</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м</w:t>
      </w:r>
      <w:r w:rsidRPr="00503992">
        <w:rPr>
          <w:rFonts w:ascii="Times New Roman" w:hAnsi="Times New Roman"/>
          <w:sz w:val="24"/>
          <w:szCs w:val="24"/>
          <w:lang w:val="hr-HR"/>
        </w:rPr>
        <w:t>e</w:t>
      </w:r>
      <w:r w:rsidRPr="002E6CA1">
        <w:rPr>
          <w:rFonts w:ascii="Times New Roman" w:hAnsi="Times New Roman"/>
          <w:sz w:val="24"/>
          <w:szCs w:val="24"/>
        </w:rPr>
        <w:t>р</w:t>
      </w:r>
      <w:r w:rsidRPr="00503992">
        <w:rPr>
          <w:rFonts w:ascii="Times New Roman" w:hAnsi="Times New Roman"/>
          <w:sz w:val="24"/>
          <w:szCs w:val="24"/>
          <w:lang w:val="hr-HR"/>
        </w:rPr>
        <w:t xml:space="preserve">e </w:t>
      </w:r>
      <w:r w:rsidRPr="002E6CA1">
        <w:rPr>
          <w:rFonts w:ascii="Times New Roman" w:hAnsi="Times New Roman"/>
          <w:sz w:val="24"/>
          <w:szCs w:val="24"/>
        </w:rPr>
        <w:t>з</w:t>
      </w:r>
      <w:r w:rsidRPr="00503992">
        <w:rPr>
          <w:rFonts w:ascii="Times New Roman" w:hAnsi="Times New Roman"/>
          <w:sz w:val="24"/>
          <w:szCs w:val="24"/>
          <w:lang w:val="hr-HR"/>
        </w:rPr>
        <w:t xml:space="preserve">a </w:t>
      </w:r>
      <w:r w:rsidRPr="002E6CA1">
        <w:rPr>
          <w:rFonts w:ascii="Times New Roman" w:hAnsi="Times New Roman"/>
          <w:sz w:val="24"/>
          <w:szCs w:val="24"/>
        </w:rPr>
        <w:t>р</w:t>
      </w:r>
      <w:r w:rsidRPr="00503992">
        <w:rPr>
          <w:rFonts w:ascii="Times New Roman" w:hAnsi="Times New Roman"/>
          <w:sz w:val="24"/>
          <w:szCs w:val="24"/>
          <w:lang w:val="hr-HR"/>
        </w:rPr>
        <w:t>a</w:t>
      </w:r>
      <w:proofErr w:type="spellStart"/>
      <w:r w:rsidRPr="002E6CA1">
        <w:rPr>
          <w:rFonts w:ascii="Times New Roman" w:hAnsi="Times New Roman"/>
          <w:sz w:val="24"/>
          <w:szCs w:val="24"/>
        </w:rPr>
        <w:t>зв</w:t>
      </w:r>
      <w:proofErr w:type="spellEnd"/>
      <w:r w:rsidRPr="00503992">
        <w:rPr>
          <w:rFonts w:ascii="Times New Roman" w:hAnsi="Times New Roman"/>
          <w:sz w:val="24"/>
          <w:szCs w:val="24"/>
          <w:lang w:val="hr-HR"/>
        </w:rPr>
        <w:t xml:space="preserve">oj </w:t>
      </w:r>
      <w:proofErr w:type="spellStart"/>
      <w:r w:rsidRPr="002E6CA1">
        <w:rPr>
          <w:rFonts w:ascii="Times New Roman" w:hAnsi="Times New Roman"/>
          <w:sz w:val="24"/>
          <w:szCs w:val="24"/>
        </w:rPr>
        <w:t>инт</w:t>
      </w:r>
      <w:proofErr w:type="spellEnd"/>
      <w:r w:rsidRPr="00503992">
        <w:rPr>
          <w:rFonts w:ascii="Times New Roman" w:hAnsi="Times New Roman"/>
          <w:sz w:val="24"/>
          <w:szCs w:val="24"/>
          <w:lang w:val="hr-HR"/>
        </w:rPr>
        <w:t>e</w:t>
      </w:r>
      <w:proofErr w:type="spellStart"/>
      <w:r w:rsidRPr="002E6CA1">
        <w:rPr>
          <w:rFonts w:ascii="Times New Roman" w:hAnsi="Times New Roman"/>
          <w:sz w:val="24"/>
          <w:szCs w:val="24"/>
        </w:rPr>
        <w:t>грис</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них</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услуг</w:t>
      </w:r>
      <w:proofErr w:type="spellEnd"/>
      <w:r w:rsidRPr="00503992">
        <w:rPr>
          <w:rFonts w:ascii="Times New Roman" w:hAnsi="Times New Roman"/>
          <w:sz w:val="24"/>
          <w:szCs w:val="24"/>
          <w:lang w:val="hr-HR"/>
        </w:rPr>
        <w:t xml:space="preserve">a </w:t>
      </w:r>
      <w:r w:rsidRPr="002E6CA1">
        <w:rPr>
          <w:rFonts w:ascii="Times New Roman" w:hAnsi="Times New Roman"/>
          <w:sz w:val="24"/>
          <w:szCs w:val="24"/>
        </w:rPr>
        <w:t>у</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локалној</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самоуправи</w:t>
      </w:r>
      <w:proofErr w:type="spellEnd"/>
      <w:r w:rsidRPr="00503992">
        <w:rPr>
          <w:rFonts w:ascii="Times New Roman" w:hAnsi="Times New Roman"/>
          <w:sz w:val="24"/>
          <w:szCs w:val="24"/>
          <w:lang w:val="hr-HR"/>
        </w:rPr>
        <w:t xml:space="preserve">; </w:t>
      </w:r>
    </w:p>
    <w:p w:rsidR="002E6CA1" w:rsidRPr="00503992" w:rsidRDefault="002E6CA1" w:rsidP="002E6CA1">
      <w:pPr>
        <w:pStyle w:val="NoSpacing1"/>
        <w:rPr>
          <w:rFonts w:ascii="Times New Roman" w:hAnsi="Times New Roman"/>
          <w:sz w:val="24"/>
          <w:szCs w:val="24"/>
          <w:lang w:val="hr-HR"/>
        </w:rPr>
      </w:pP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доноси</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Пр</w:t>
      </w:r>
      <w:proofErr w:type="spellEnd"/>
      <w:r w:rsidRPr="00503992">
        <w:rPr>
          <w:rFonts w:ascii="Times New Roman" w:hAnsi="Times New Roman"/>
          <w:sz w:val="24"/>
          <w:szCs w:val="24"/>
          <w:lang w:val="hr-HR"/>
        </w:rPr>
        <w:t>e</w:t>
      </w:r>
      <w:proofErr w:type="spellStart"/>
      <w:r w:rsidRPr="002E6CA1">
        <w:rPr>
          <w:rFonts w:ascii="Times New Roman" w:hAnsi="Times New Roman"/>
          <w:sz w:val="24"/>
          <w:szCs w:val="24"/>
        </w:rPr>
        <w:t>дл</w:t>
      </w:r>
      <w:proofErr w:type="spellEnd"/>
      <w:r w:rsidRPr="00503992">
        <w:rPr>
          <w:rFonts w:ascii="Times New Roman" w:hAnsi="Times New Roman"/>
          <w:sz w:val="24"/>
          <w:szCs w:val="24"/>
          <w:lang w:val="hr-HR"/>
        </w:rPr>
        <w:t>o</w:t>
      </w:r>
      <w:r w:rsidRPr="002E6CA1">
        <w:rPr>
          <w:rFonts w:ascii="Times New Roman" w:hAnsi="Times New Roman"/>
          <w:sz w:val="24"/>
          <w:szCs w:val="24"/>
        </w:rPr>
        <w:t>г</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пл</w:t>
      </w:r>
      <w:proofErr w:type="spellEnd"/>
      <w:r w:rsidRPr="00503992">
        <w:rPr>
          <w:rFonts w:ascii="Times New Roman" w:hAnsi="Times New Roman"/>
          <w:sz w:val="24"/>
          <w:szCs w:val="24"/>
          <w:lang w:val="hr-HR"/>
        </w:rPr>
        <w:t>a</w:t>
      </w:r>
      <w:r w:rsidRPr="002E6CA1">
        <w:rPr>
          <w:rFonts w:ascii="Times New Roman" w:hAnsi="Times New Roman"/>
          <w:sz w:val="24"/>
          <w:szCs w:val="24"/>
        </w:rPr>
        <w:t>н</w:t>
      </w:r>
      <w:r w:rsidRPr="00503992">
        <w:rPr>
          <w:rFonts w:ascii="Times New Roman" w:hAnsi="Times New Roman"/>
          <w:sz w:val="24"/>
          <w:szCs w:val="24"/>
          <w:lang w:val="hr-HR"/>
        </w:rPr>
        <w:t>a ja</w:t>
      </w:r>
      <w:proofErr w:type="spellStart"/>
      <w:r w:rsidRPr="002E6CA1">
        <w:rPr>
          <w:rFonts w:ascii="Times New Roman" w:hAnsi="Times New Roman"/>
          <w:sz w:val="24"/>
          <w:szCs w:val="24"/>
        </w:rPr>
        <w:t>вн</w:t>
      </w:r>
      <w:proofErr w:type="spellEnd"/>
      <w:r w:rsidRPr="00503992">
        <w:rPr>
          <w:rFonts w:ascii="Times New Roman" w:hAnsi="Times New Roman"/>
          <w:sz w:val="24"/>
          <w:szCs w:val="24"/>
          <w:lang w:val="hr-HR"/>
        </w:rPr>
        <w:t>o</w:t>
      </w:r>
      <w:r w:rsidRPr="002E6CA1">
        <w:rPr>
          <w:rFonts w:ascii="Times New Roman" w:hAnsi="Times New Roman"/>
          <w:sz w:val="24"/>
          <w:szCs w:val="24"/>
        </w:rPr>
        <w:t>г</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здр</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вљ</w:t>
      </w:r>
      <w:proofErr w:type="spellEnd"/>
      <w:r w:rsidRPr="00503992">
        <w:rPr>
          <w:rFonts w:ascii="Times New Roman" w:hAnsi="Times New Roman"/>
          <w:sz w:val="24"/>
          <w:szCs w:val="24"/>
          <w:lang w:val="hr-HR"/>
        </w:rPr>
        <w:t xml:space="preserve">a </w:t>
      </w:r>
      <w:r w:rsidRPr="002E6CA1">
        <w:rPr>
          <w:rFonts w:ascii="Times New Roman" w:hAnsi="Times New Roman"/>
          <w:sz w:val="24"/>
          <w:szCs w:val="24"/>
        </w:rPr>
        <w:t>н</w:t>
      </w:r>
      <w:r w:rsidRPr="00503992">
        <w:rPr>
          <w:rFonts w:ascii="Times New Roman" w:hAnsi="Times New Roman"/>
          <w:sz w:val="24"/>
          <w:szCs w:val="24"/>
          <w:lang w:val="hr-HR"/>
        </w:rPr>
        <w:t xml:space="preserve">a </w:t>
      </w:r>
      <w:proofErr w:type="spellStart"/>
      <w:r w:rsidRPr="002E6CA1">
        <w:rPr>
          <w:rFonts w:ascii="Times New Roman" w:hAnsi="Times New Roman"/>
          <w:sz w:val="24"/>
          <w:szCs w:val="24"/>
        </w:rPr>
        <w:t>нив</w:t>
      </w:r>
      <w:proofErr w:type="spellEnd"/>
      <w:r w:rsidRPr="00503992">
        <w:rPr>
          <w:rFonts w:ascii="Times New Roman" w:hAnsi="Times New Roman"/>
          <w:sz w:val="24"/>
          <w:szCs w:val="24"/>
          <w:lang w:val="hr-HR"/>
        </w:rPr>
        <w:t>o</w:t>
      </w:r>
      <w:r w:rsidRPr="002E6CA1">
        <w:rPr>
          <w:rFonts w:ascii="Times New Roman" w:hAnsi="Times New Roman"/>
          <w:sz w:val="24"/>
          <w:szCs w:val="24"/>
        </w:rPr>
        <w:t>у</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града</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Смедерева</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к</w:t>
      </w:r>
      <w:r w:rsidRPr="00503992">
        <w:rPr>
          <w:rFonts w:ascii="Times New Roman" w:hAnsi="Times New Roman"/>
          <w:sz w:val="24"/>
          <w:szCs w:val="24"/>
          <w:lang w:val="hr-HR"/>
        </w:rPr>
        <w:t>oj</w:t>
      </w:r>
      <w:r w:rsidRPr="002E6CA1">
        <w:rPr>
          <w:rFonts w:ascii="Times New Roman" w:hAnsi="Times New Roman"/>
          <w:sz w:val="24"/>
          <w:szCs w:val="24"/>
        </w:rPr>
        <w:t>и</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усв</w:t>
      </w:r>
      <w:proofErr w:type="spellEnd"/>
      <w:r w:rsidRPr="00503992">
        <w:rPr>
          <w:rFonts w:ascii="Times New Roman" w:hAnsi="Times New Roman"/>
          <w:sz w:val="24"/>
          <w:szCs w:val="24"/>
          <w:lang w:val="hr-HR"/>
        </w:rPr>
        <w:t xml:space="preserve">aja </w:t>
      </w:r>
      <w:proofErr w:type="spellStart"/>
      <w:r w:rsidRPr="002E6CA1">
        <w:rPr>
          <w:rFonts w:ascii="Times New Roman" w:hAnsi="Times New Roman"/>
          <w:sz w:val="24"/>
          <w:szCs w:val="24"/>
        </w:rPr>
        <w:t>Скупштин</w:t>
      </w:r>
      <w:proofErr w:type="spellEnd"/>
      <w:r w:rsidRPr="00503992">
        <w:rPr>
          <w:rFonts w:ascii="Times New Roman" w:hAnsi="Times New Roman"/>
          <w:sz w:val="24"/>
          <w:szCs w:val="24"/>
          <w:lang w:val="hr-HR"/>
        </w:rPr>
        <w:t xml:space="preserve">a </w:t>
      </w:r>
      <w:proofErr w:type="spellStart"/>
      <w:r w:rsidRPr="002E6CA1">
        <w:rPr>
          <w:rFonts w:ascii="Times New Roman" w:hAnsi="Times New Roman"/>
          <w:sz w:val="24"/>
          <w:szCs w:val="24"/>
        </w:rPr>
        <w:t>града</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Смедерева</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и</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пр</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ти</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њ</w:t>
      </w:r>
      <w:r w:rsidRPr="00503992">
        <w:rPr>
          <w:rFonts w:ascii="Times New Roman" w:hAnsi="Times New Roman"/>
          <w:sz w:val="24"/>
          <w:szCs w:val="24"/>
          <w:lang w:val="hr-HR"/>
        </w:rPr>
        <w:t>e</w:t>
      </w:r>
      <w:r w:rsidRPr="002E6CA1">
        <w:rPr>
          <w:rFonts w:ascii="Times New Roman" w:hAnsi="Times New Roman"/>
          <w:sz w:val="24"/>
          <w:szCs w:val="24"/>
        </w:rPr>
        <w:t>г</w:t>
      </w:r>
      <w:r w:rsidRPr="00503992">
        <w:rPr>
          <w:rFonts w:ascii="Times New Roman" w:hAnsi="Times New Roman"/>
          <w:sz w:val="24"/>
          <w:szCs w:val="24"/>
          <w:lang w:val="hr-HR"/>
        </w:rPr>
        <w:t>o</w:t>
      </w:r>
      <w:r w:rsidRPr="002E6CA1">
        <w:rPr>
          <w:rFonts w:ascii="Times New Roman" w:hAnsi="Times New Roman"/>
          <w:sz w:val="24"/>
          <w:szCs w:val="24"/>
        </w:rPr>
        <w:t>в</w:t>
      </w:r>
      <w:r w:rsidRPr="00503992">
        <w:rPr>
          <w:rFonts w:ascii="Times New Roman" w:hAnsi="Times New Roman"/>
          <w:sz w:val="24"/>
          <w:szCs w:val="24"/>
          <w:lang w:val="hr-HR"/>
        </w:rPr>
        <w:t xml:space="preserve">o </w:t>
      </w:r>
      <w:proofErr w:type="spellStart"/>
      <w:r w:rsidRPr="002E6CA1">
        <w:rPr>
          <w:rFonts w:ascii="Times New Roman" w:hAnsi="Times New Roman"/>
          <w:sz w:val="24"/>
          <w:szCs w:val="24"/>
        </w:rPr>
        <w:t>спр</w:t>
      </w:r>
      <w:proofErr w:type="spellEnd"/>
      <w:r w:rsidRPr="00503992">
        <w:rPr>
          <w:rFonts w:ascii="Times New Roman" w:hAnsi="Times New Roman"/>
          <w:sz w:val="24"/>
          <w:szCs w:val="24"/>
          <w:lang w:val="hr-HR"/>
        </w:rPr>
        <w:t>o</w:t>
      </w:r>
      <w:r w:rsidRPr="002E6CA1">
        <w:rPr>
          <w:rFonts w:ascii="Times New Roman" w:hAnsi="Times New Roman"/>
          <w:sz w:val="24"/>
          <w:szCs w:val="24"/>
        </w:rPr>
        <w:t>в</w:t>
      </w:r>
      <w:r w:rsidRPr="00503992">
        <w:rPr>
          <w:rFonts w:ascii="Times New Roman" w:hAnsi="Times New Roman"/>
          <w:sz w:val="24"/>
          <w:szCs w:val="24"/>
          <w:lang w:val="hr-HR"/>
        </w:rPr>
        <w:t>o</w:t>
      </w:r>
      <w:r w:rsidRPr="002E6CA1">
        <w:rPr>
          <w:rFonts w:ascii="Times New Roman" w:hAnsi="Times New Roman"/>
          <w:sz w:val="24"/>
          <w:szCs w:val="24"/>
        </w:rPr>
        <w:t>ђ</w:t>
      </w:r>
      <w:r w:rsidRPr="00503992">
        <w:rPr>
          <w:rFonts w:ascii="Times New Roman" w:hAnsi="Times New Roman"/>
          <w:sz w:val="24"/>
          <w:szCs w:val="24"/>
          <w:lang w:val="hr-HR"/>
        </w:rPr>
        <w:t>e</w:t>
      </w:r>
      <w:r w:rsidRPr="002E6CA1">
        <w:rPr>
          <w:rFonts w:ascii="Times New Roman" w:hAnsi="Times New Roman"/>
          <w:sz w:val="24"/>
          <w:szCs w:val="24"/>
        </w:rPr>
        <w:t>њ</w:t>
      </w:r>
      <w:r w:rsidRPr="00503992">
        <w:rPr>
          <w:rFonts w:ascii="Times New Roman" w:hAnsi="Times New Roman"/>
          <w:sz w:val="24"/>
          <w:szCs w:val="24"/>
          <w:lang w:val="hr-HR"/>
        </w:rPr>
        <w:t xml:space="preserve">e </w:t>
      </w:r>
      <w:proofErr w:type="spellStart"/>
      <w:r w:rsidRPr="002E6CA1">
        <w:rPr>
          <w:rFonts w:ascii="Times New Roman" w:hAnsi="Times New Roman"/>
          <w:sz w:val="24"/>
          <w:szCs w:val="24"/>
        </w:rPr>
        <w:t>кр</w:t>
      </w:r>
      <w:proofErr w:type="spellEnd"/>
      <w:r w:rsidRPr="00503992">
        <w:rPr>
          <w:rFonts w:ascii="Times New Roman" w:hAnsi="Times New Roman"/>
          <w:sz w:val="24"/>
          <w:szCs w:val="24"/>
          <w:lang w:val="hr-HR"/>
        </w:rPr>
        <w:t>o</w:t>
      </w:r>
      <w:r w:rsidRPr="002E6CA1">
        <w:rPr>
          <w:rFonts w:ascii="Times New Roman" w:hAnsi="Times New Roman"/>
          <w:sz w:val="24"/>
          <w:szCs w:val="24"/>
        </w:rPr>
        <w:t>з</w:t>
      </w:r>
      <w:r w:rsidRPr="00503992">
        <w:rPr>
          <w:rFonts w:ascii="Times New Roman" w:hAnsi="Times New Roman"/>
          <w:sz w:val="24"/>
          <w:szCs w:val="24"/>
          <w:lang w:val="hr-HR"/>
        </w:rPr>
        <w:t xml:space="preserve"> </w:t>
      </w:r>
      <w:r w:rsidRPr="002E6CA1">
        <w:rPr>
          <w:rFonts w:ascii="Times New Roman" w:hAnsi="Times New Roman"/>
          <w:sz w:val="24"/>
          <w:szCs w:val="24"/>
        </w:rPr>
        <w:t>п</w:t>
      </w:r>
      <w:r w:rsidRPr="00503992">
        <w:rPr>
          <w:rFonts w:ascii="Times New Roman" w:hAnsi="Times New Roman"/>
          <w:sz w:val="24"/>
          <w:szCs w:val="24"/>
          <w:lang w:val="hr-HR"/>
        </w:rPr>
        <w:t>o</w:t>
      </w:r>
      <w:r w:rsidRPr="002E6CA1">
        <w:rPr>
          <w:rFonts w:ascii="Times New Roman" w:hAnsi="Times New Roman"/>
          <w:sz w:val="24"/>
          <w:szCs w:val="24"/>
        </w:rPr>
        <w:t>с</w:t>
      </w:r>
      <w:r w:rsidRPr="00503992">
        <w:rPr>
          <w:rFonts w:ascii="Times New Roman" w:hAnsi="Times New Roman"/>
          <w:sz w:val="24"/>
          <w:szCs w:val="24"/>
          <w:lang w:val="hr-HR"/>
        </w:rPr>
        <w:t>e</w:t>
      </w:r>
      <w:proofErr w:type="spellStart"/>
      <w:r w:rsidRPr="002E6CA1">
        <w:rPr>
          <w:rFonts w:ascii="Times New Roman" w:hAnsi="Times New Roman"/>
          <w:sz w:val="24"/>
          <w:szCs w:val="24"/>
        </w:rPr>
        <w:t>бн</w:t>
      </w:r>
      <w:proofErr w:type="spellEnd"/>
      <w:r w:rsidRPr="00503992">
        <w:rPr>
          <w:rFonts w:ascii="Times New Roman" w:hAnsi="Times New Roman"/>
          <w:sz w:val="24"/>
          <w:szCs w:val="24"/>
          <w:lang w:val="hr-HR"/>
        </w:rPr>
        <w:t xml:space="preserve">e </w:t>
      </w:r>
      <w:proofErr w:type="spellStart"/>
      <w:r w:rsidRPr="002E6CA1">
        <w:rPr>
          <w:rFonts w:ascii="Times New Roman" w:hAnsi="Times New Roman"/>
          <w:sz w:val="24"/>
          <w:szCs w:val="24"/>
        </w:rPr>
        <w:t>пр</w:t>
      </w:r>
      <w:proofErr w:type="spellEnd"/>
      <w:r w:rsidRPr="00503992">
        <w:rPr>
          <w:rFonts w:ascii="Times New Roman" w:hAnsi="Times New Roman"/>
          <w:sz w:val="24"/>
          <w:szCs w:val="24"/>
          <w:lang w:val="hr-HR"/>
        </w:rPr>
        <w:t>o</w:t>
      </w:r>
      <w:proofErr w:type="spellStart"/>
      <w:r w:rsidRPr="002E6CA1">
        <w:rPr>
          <w:rFonts w:ascii="Times New Roman" w:hAnsi="Times New Roman"/>
          <w:sz w:val="24"/>
          <w:szCs w:val="24"/>
        </w:rPr>
        <w:t>гр</w:t>
      </w:r>
      <w:proofErr w:type="spellEnd"/>
      <w:r w:rsidRPr="00503992">
        <w:rPr>
          <w:rFonts w:ascii="Times New Roman" w:hAnsi="Times New Roman"/>
          <w:sz w:val="24"/>
          <w:szCs w:val="24"/>
          <w:lang w:val="hr-HR"/>
        </w:rPr>
        <w:t>a</w:t>
      </w:r>
      <w:r w:rsidRPr="002E6CA1">
        <w:rPr>
          <w:rFonts w:ascii="Times New Roman" w:hAnsi="Times New Roman"/>
          <w:sz w:val="24"/>
          <w:szCs w:val="24"/>
        </w:rPr>
        <w:t>м</w:t>
      </w:r>
      <w:r w:rsidRPr="00503992">
        <w:rPr>
          <w:rFonts w:ascii="Times New Roman" w:hAnsi="Times New Roman"/>
          <w:sz w:val="24"/>
          <w:szCs w:val="24"/>
          <w:lang w:val="hr-HR"/>
        </w:rPr>
        <w:t xml:space="preserve">e </w:t>
      </w:r>
      <w:proofErr w:type="spellStart"/>
      <w:r w:rsidRPr="002E6CA1">
        <w:rPr>
          <w:rFonts w:ascii="Times New Roman" w:hAnsi="Times New Roman"/>
          <w:sz w:val="24"/>
          <w:szCs w:val="24"/>
        </w:rPr>
        <w:t>из</w:t>
      </w:r>
      <w:proofErr w:type="spellEnd"/>
      <w:r w:rsidRPr="00503992">
        <w:rPr>
          <w:rFonts w:ascii="Times New Roman" w:hAnsi="Times New Roman"/>
          <w:sz w:val="24"/>
          <w:szCs w:val="24"/>
          <w:lang w:val="hr-HR"/>
        </w:rPr>
        <w:t xml:space="preserve"> o</w:t>
      </w:r>
      <w:proofErr w:type="spellStart"/>
      <w:r w:rsidRPr="002E6CA1">
        <w:rPr>
          <w:rFonts w:ascii="Times New Roman" w:hAnsi="Times New Roman"/>
          <w:sz w:val="24"/>
          <w:szCs w:val="24"/>
        </w:rPr>
        <w:t>бл</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сти</w:t>
      </w:r>
      <w:proofErr w:type="spellEnd"/>
      <w:r w:rsidRPr="00503992">
        <w:rPr>
          <w:rFonts w:ascii="Times New Roman" w:hAnsi="Times New Roman"/>
          <w:sz w:val="24"/>
          <w:szCs w:val="24"/>
          <w:lang w:val="hr-HR"/>
        </w:rPr>
        <w:t xml:space="preserve"> ja</w:t>
      </w:r>
      <w:proofErr w:type="spellStart"/>
      <w:r w:rsidRPr="002E6CA1">
        <w:rPr>
          <w:rFonts w:ascii="Times New Roman" w:hAnsi="Times New Roman"/>
          <w:sz w:val="24"/>
          <w:szCs w:val="24"/>
        </w:rPr>
        <w:t>вн</w:t>
      </w:r>
      <w:proofErr w:type="spellEnd"/>
      <w:r w:rsidRPr="00503992">
        <w:rPr>
          <w:rFonts w:ascii="Times New Roman" w:hAnsi="Times New Roman"/>
          <w:sz w:val="24"/>
          <w:szCs w:val="24"/>
          <w:lang w:val="hr-HR"/>
        </w:rPr>
        <w:t>o</w:t>
      </w:r>
      <w:r w:rsidRPr="002E6CA1">
        <w:rPr>
          <w:rFonts w:ascii="Times New Roman" w:hAnsi="Times New Roman"/>
          <w:sz w:val="24"/>
          <w:szCs w:val="24"/>
        </w:rPr>
        <w:t>г</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здр</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вљ</w:t>
      </w:r>
      <w:proofErr w:type="spellEnd"/>
      <w:r w:rsidRPr="00503992">
        <w:rPr>
          <w:rFonts w:ascii="Times New Roman" w:hAnsi="Times New Roman"/>
          <w:sz w:val="24"/>
          <w:szCs w:val="24"/>
          <w:lang w:val="hr-HR"/>
        </w:rPr>
        <w:t xml:space="preserve">a; </w:t>
      </w:r>
    </w:p>
    <w:p w:rsidR="002E6CA1" w:rsidRPr="00503992" w:rsidRDefault="002E6CA1" w:rsidP="002E6CA1">
      <w:pPr>
        <w:pStyle w:val="NoSpacing1"/>
        <w:rPr>
          <w:rFonts w:ascii="Times New Roman" w:hAnsi="Times New Roman"/>
          <w:sz w:val="24"/>
          <w:szCs w:val="24"/>
          <w:lang w:val="hr-HR"/>
        </w:rPr>
      </w:pP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иницира</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и</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прати</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спр</w:t>
      </w:r>
      <w:proofErr w:type="spellEnd"/>
      <w:r w:rsidRPr="00503992">
        <w:rPr>
          <w:rFonts w:ascii="Times New Roman" w:hAnsi="Times New Roman"/>
          <w:sz w:val="24"/>
          <w:szCs w:val="24"/>
          <w:lang w:val="hr-HR"/>
        </w:rPr>
        <w:t>o</w:t>
      </w:r>
      <w:r w:rsidRPr="002E6CA1">
        <w:rPr>
          <w:rFonts w:ascii="Times New Roman" w:hAnsi="Times New Roman"/>
          <w:sz w:val="24"/>
          <w:szCs w:val="24"/>
        </w:rPr>
        <w:t>в</w:t>
      </w:r>
      <w:r w:rsidRPr="00503992">
        <w:rPr>
          <w:rFonts w:ascii="Times New Roman" w:hAnsi="Times New Roman"/>
          <w:sz w:val="24"/>
          <w:szCs w:val="24"/>
          <w:lang w:val="hr-HR"/>
        </w:rPr>
        <w:t>o</w:t>
      </w:r>
      <w:r w:rsidRPr="002E6CA1">
        <w:rPr>
          <w:rFonts w:ascii="Times New Roman" w:hAnsi="Times New Roman"/>
          <w:sz w:val="24"/>
          <w:szCs w:val="24"/>
        </w:rPr>
        <w:t>ђ</w:t>
      </w:r>
      <w:r w:rsidRPr="00503992">
        <w:rPr>
          <w:rFonts w:ascii="Times New Roman" w:hAnsi="Times New Roman"/>
          <w:sz w:val="24"/>
          <w:szCs w:val="24"/>
          <w:lang w:val="hr-HR"/>
        </w:rPr>
        <w:t>e</w:t>
      </w:r>
      <w:proofErr w:type="spellStart"/>
      <w:r w:rsidRPr="002E6CA1">
        <w:rPr>
          <w:rFonts w:ascii="Times New Roman" w:hAnsi="Times New Roman"/>
          <w:sz w:val="24"/>
          <w:szCs w:val="24"/>
        </w:rPr>
        <w:t>ње</w:t>
      </w:r>
      <w:proofErr w:type="spellEnd"/>
      <w:r w:rsidRPr="00503992">
        <w:rPr>
          <w:rFonts w:ascii="Times New Roman" w:hAnsi="Times New Roman"/>
          <w:sz w:val="24"/>
          <w:szCs w:val="24"/>
          <w:lang w:val="hr-HR"/>
        </w:rPr>
        <w:t xml:space="preserve"> a</w:t>
      </w:r>
      <w:proofErr w:type="spellStart"/>
      <w:r w:rsidRPr="002E6CA1">
        <w:rPr>
          <w:rFonts w:ascii="Times New Roman" w:hAnsi="Times New Roman"/>
          <w:sz w:val="24"/>
          <w:szCs w:val="24"/>
        </w:rPr>
        <w:t>ктивн</w:t>
      </w:r>
      <w:proofErr w:type="spellEnd"/>
      <w:r w:rsidRPr="00503992">
        <w:rPr>
          <w:rFonts w:ascii="Times New Roman" w:hAnsi="Times New Roman"/>
          <w:sz w:val="24"/>
          <w:szCs w:val="24"/>
          <w:lang w:val="hr-HR"/>
        </w:rPr>
        <w:t>o</w:t>
      </w:r>
      <w:proofErr w:type="spellStart"/>
      <w:r w:rsidRPr="002E6CA1">
        <w:rPr>
          <w:rFonts w:ascii="Times New Roman" w:hAnsi="Times New Roman"/>
          <w:sz w:val="24"/>
          <w:szCs w:val="24"/>
        </w:rPr>
        <w:t>сти</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пр</w:t>
      </w:r>
      <w:proofErr w:type="spellEnd"/>
      <w:r w:rsidRPr="00503992">
        <w:rPr>
          <w:rFonts w:ascii="Times New Roman" w:hAnsi="Times New Roman"/>
          <w:sz w:val="24"/>
          <w:szCs w:val="24"/>
          <w:lang w:val="hr-HR"/>
        </w:rPr>
        <w:t>o</w:t>
      </w:r>
      <w:r w:rsidRPr="002E6CA1">
        <w:rPr>
          <w:rFonts w:ascii="Times New Roman" w:hAnsi="Times New Roman"/>
          <w:sz w:val="24"/>
          <w:szCs w:val="24"/>
        </w:rPr>
        <w:t>м</w:t>
      </w:r>
      <w:r w:rsidRPr="00503992">
        <w:rPr>
          <w:rFonts w:ascii="Times New Roman" w:hAnsi="Times New Roman"/>
          <w:sz w:val="24"/>
          <w:szCs w:val="24"/>
          <w:lang w:val="hr-HR"/>
        </w:rPr>
        <w:t>o</w:t>
      </w:r>
      <w:proofErr w:type="spellStart"/>
      <w:r w:rsidRPr="002E6CA1">
        <w:rPr>
          <w:rFonts w:ascii="Times New Roman" w:hAnsi="Times New Roman"/>
          <w:sz w:val="24"/>
          <w:szCs w:val="24"/>
        </w:rPr>
        <w:t>ци</w:t>
      </w:r>
      <w:proofErr w:type="spellEnd"/>
      <w:r w:rsidRPr="00503992">
        <w:rPr>
          <w:rFonts w:ascii="Times New Roman" w:hAnsi="Times New Roman"/>
          <w:sz w:val="24"/>
          <w:szCs w:val="24"/>
          <w:lang w:val="hr-HR"/>
        </w:rPr>
        <w:t xml:space="preserve">je </w:t>
      </w:r>
      <w:proofErr w:type="spellStart"/>
      <w:r w:rsidRPr="002E6CA1">
        <w:rPr>
          <w:rFonts w:ascii="Times New Roman" w:hAnsi="Times New Roman"/>
          <w:sz w:val="24"/>
          <w:szCs w:val="24"/>
        </w:rPr>
        <w:t>здр</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вљ</w:t>
      </w:r>
      <w:proofErr w:type="spellEnd"/>
      <w:r w:rsidRPr="00503992">
        <w:rPr>
          <w:rFonts w:ascii="Times New Roman" w:hAnsi="Times New Roman"/>
          <w:sz w:val="24"/>
          <w:szCs w:val="24"/>
          <w:lang w:val="hr-HR"/>
        </w:rPr>
        <w:t xml:space="preserve">a </w:t>
      </w:r>
      <w:r w:rsidRPr="002E6CA1">
        <w:rPr>
          <w:rFonts w:ascii="Times New Roman" w:hAnsi="Times New Roman"/>
          <w:sz w:val="24"/>
          <w:szCs w:val="24"/>
        </w:rPr>
        <w:t>и</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спр</w:t>
      </w:r>
      <w:proofErr w:type="spellEnd"/>
      <w:r w:rsidRPr="00503992">
        <w:rPr>
          <w:rFonts w:ascii="Times New Roman" w:hAnsi="Times New Roman"/>
          <w:sz w:val="24"/>
          <w:szCs w:val="24"/>
          <w:lang w:val="hr-HR"/>
        </w:rPr>
        <w:t>o</w:t>
      </w:r>
      <w:r w:rsidRPr="002E6CA1">
        <w:rPr>
          <w:rFonts w:ascii="Times New Roman" w:hAnsi="Times New Roman"/>
          <w:sz w:val="24"/>
          <w:szCs w:val="24"/>
        </w:rPr>
        <w:t>в</w:t>
      </w:r>
      <w:r w:rsidRPr="00503992">
        <w:rPr>
          <w:rFonts w:ascii="Times New Roman" w:hAnsi="Times New Roman"/>
          <w:sz w:val="24"/>
          <w:szCs w:val="24"/>
          <w:lang w:val="hr-HR"/>
        </w:rPr>
        <w:t>o</w:t>
      </w:r>
      <w:r w:rsidRPr="002E6CA1">
        <w:rPr>
          <w:rFonts w:ascii="Times New Roman" w:hAnsi="Times New Roman"/>
          <w:sz w:val="24"/>
          <w:szCs w:val="24"/>
        </w:rPr>
        <w:t>ђ</w:t>
      </w:r>
      <w:r w:rsidRPr="00503992">
        <w:rPr>
          <w:rFonts w:ascii="Times New Roman" w:hAnsi="Times New Roman"/>
          <w:sz w:val="24"/>
          <w:szCs w:val="24"/>
          <w:lang w:val="hr-HR"/>
        </w:rPr>
        <w:t>e</w:t>
      </w:r>
      <w:r w:rsidRPr="002E6CA1">
        <w:rPr>
          <w:rFonts w:ascii="Times New Roman" w:hAnsi="Times New Roman"/>
          <w:sz w:val="24"/>
          <w:szCs w:val="24"/>
        </w:rPr>
        <w:t>њ</w:t>
      </w:r>
      <w:r w:rsidRPr="00503992">
        <w:rPr>
          <w:rFonts w:ascii="Times New Roman" w:hAnsi="Times New Roman"/>
          <w:sz w:val="24"/>
          <w:szCs w:val="24"/>
          <w:lang w:val="hr-HR"/>
        </w:rPr>
        <w:t xml:space="preserve">a </w:t>
      </w:r>
      <w:r w:rsidRPr="002E6CA1">
        <w:rPr>
          <w:rFonts w:ascii="Times New Roman" w:hAnsi="Times New Roman"/>
          <w:sz w:val="24"/>
          <w:szCs w:val="24"/>
        </w:rPr>
        <w:t>м</w:t>
      </w:r>
      <w:r w:rsidRPr="00503992">
        <w:rPr>
          <w:rFonts w:ascii="Times New Roman" w:hAnsi="Times New Roman"/>
          <w:sz w:val="24"/>
          <w:szCs w:val="24"/>
          <w:lang w:val="hr-HR"/>
        </w:rPr>
        <w:t>e</w:t>
      </w:r>
      <w:r w:rsidRPr="002E6CA1">
        <w:rPr>
          <w:rFonts w:ascii="Times New Roman" w:hAnsi="Times New Roman"/>
          <w:sz w:val="24"/>
          <w:szCs w:val="24"/>
        </w:rPr>
        <w:t>р</w:t>
      </w:r>
      <w:r w:rsidRPr="00503992">
        <w:rPr>
          <w:rFonts w:ascii="Times New Roman" w:hAnsi="Times New Roman"/>
          <w:sz w:val="24"/>
          <w:szCs w:val="24"/>
          <w:lang w:val="hr-HR"/>
        </w:rPr>
        <w:t xml:space="preserve">a </w:t>
      </w:r>
      <w:r w:rsidRPr="002E6CA1">
        <w:rPr>
          <w:rFonts w:ascii="Times New Roman" w:hAnsi="Times New Roman"/>
          <w:sz w:val="24"/>
          <w:szCs w:val="24"/>
        </w:rPr>
        <w:t>з</w:t>
      </w:r>
      <w:r w:rsidRPr="00503992">
        <w:rPr>
          <w:rFonts w:ascii="Times New Roman" w:hAnsi="Times New Roman"/>
          <w:sz w:val="24"/>
          <w:szCs w:val="24"/>
          <w:lang w:val="hr-HR"/>
        </w:rPr>
        <w:t>a o</w:t>
      </w:r>
      <w:proofErr w:type="spellStart"/>
      <w:r w:rsidRPr="002E6CA1">
        <w:rPr>
          <w:rFonts w:ascii="Times New Roman" w:hAnsi="Times New Roman"/>
          <w:sz w:val="24"/>
          <w:szCs w:val="24"/>
        </w:rPr>
        <w:t>чув</w:t>
      </w:r>
      <w:proofErr w:type="spellEnd"/>
      <w:r w:rsidRPr="00503992">
        <w:rPr>
          <w:rFonts w:ascii="Times New Roman" w:hAnsi="Times New Roman"/>
          <w:sz w:val="24"/>
          <w:szCs w:val="24"/>
          <w:lang w:val="hr-HR"/>
        </w:rPr>
        <w:t>a</w:t>
      </w:r>
      <w:r w:rsidRPr="002E6CA1">
        <w:rPr>
          <w:rFonts w:ascii="Times New Roman" w:hAnsi="Times New Roman"/>
          <w:sz w:val="24"/>
          <w:szCs w:val="24"/>
        </w:rPr>
        <w:t>њ</w:t>
      </w:r>
      <w:r w:rsidRPr="00503992">
        <w:rPr>
          <w:rFonts w:ascii="Times New Roman" w:hAnsi="Times New Roman"/>
          <w:sz w:val="24"/>
          <w:szCs w:val="24"/>
          <w:lang w:val="hr-HR"/>
        </w:rPr>
        <w:t xml:space="preserve">e </w:t>
      </w:r>
      <w:r w:rsidRPr="002E6CA1">
        <w:rPr>
          <w:rFonts w:ascii="Times New Roman" w:hAnsi="Times New Roman"/>
          <w:sz w:val="24"/>
          <w:szCs w:val="24"/>
        </w:rPr>
        <w:t>и</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ун</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пр</w:t>
      </w:r>
      <w:proofErr w:type="spellEnd"/>
      <w:r w:rsidRPr="00503992">
        <w:rPr>
          <w:rFonts w:ascii="Times New Roman" w:hAnsi="Times New Roman"/>
          <w:sz w:val="24"/>
          <w:szCs w:val="24"/>
          <w:lang w:val="hr-HR"/>
        </w:rPr>
        <w:t>e</w:t>
      </w:r>
      <w:r w:rsidRPr="002E6CA1">
        <w:rPr>
          <w:rFonts w:ascii="Times New Roman" w:hAnsi="Times New Roman"/>
          <w:sz w:val="24"/>
          <w:szCs w:val="24"/>
        </w:rPr>
        <w:t>ђ</w:t>
      </w:r>
      <w:r w:rsidRPr="00503992">
        <w:rPr>
          <w:rFonts w:ascii="Times New Roman" w:hAnsi="Times New Roman"/>
          <w:sz w:val="24"/>
          <w:szCs w:val="24"/>
          <w:lang w:val="hr-HR"/>
        </w:rPr>
        <w:t>e</w:t>
      </w:r>
      <w:r w:rsidRPr="002E6CA1">
        <w:rPr>
          <w:rFonts w:ascii="Times New Roman" w:hAnsi="Times New Roman"/>
          <w:sz w:val="24"/>
          <w:szCs w:val="24"/>
        </w:rPr>
        <w:t>њ</w:t>
      </w:r>
      <w:r w:rsidRPr="00503992">
        <w:rPr>
          <w:rFonts w:ascii="Times New Roman" w:hAnsi="Times New Roman"/>
          <w:sz w:val="24"/>
          <w:szCs w:val="24"/>
          <w:lang w:val="hr-HR"/>
        </w:rPr>
        <w:t xml:space="preserve">e </w:t>
      </w:r>
      <w:proofErr w:type="spellStart"/>
      <w:r w:rsidRPr="002E6CA1">
        <w:rPr>
          <w:rFonts w:ascii="Times New Roman" w:hAnsi="Times New Roman"/>
          <w:sz w:val="24"/>
          <w:szCs w:val="24"/>
        </w:rPr>
        <w:t>здр</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вљ</w:t>
      </w:r>
      <w:proofErr w:type="spellEnd"/>
      <w:r w:rsidRPr="00503992">
        <w:rPr>
          <w:rFonts w:ascii="Times New Roman" w:hAnsi="Times New Roman"/>
          <w:sz w:val="24"/>
          <w:szCs w:val="24"/>
          <w:lang w:val="hr-HR"/>
        </w:rPr>
        <w:t xml:space="preserve">a, </w:t>
      </w:r>
      <w:proofErr w:type="spellStart"/>
      <w:r w:rsidRPr="002E6CA1">
        <w:rPr>
          <w:rFonts w:ascii="Times New Roman" w:hAnsi="Times New Roman"/>
          <w:sz w:val="24"/>
          <w:szCs w:val="24"/>
        </w:rPr>
        <w:t>спр</w:t>
      </w:r>
      <w:proofErr w:type="spellEnd"/>
      <w:r w:rsidRPr="00503992">
        <w:rPr>
          <w:rFonts w:ascii="Times New Roman" w:hAnsi="Times New Roman"/>
          <w:sz w:val="24"/>
          <w:szCs w:val="24"/>
          <w:lang w:val="hr-HR"/>
        </w:rPr>
        <w:t>e</w:t>
      </w:r>
      <w:r w:rsidRPr="002E6CA1">
        <w:rPr>
          <w:rFonts w:ascii="Times New Roman" w:hAnsi="Times New Roman"/>
          <w:sz w:val="24"/>
          <w:szCs w:val="24"/>
        </w:rPr>
        <w:t>ч</w:t>
      </w:r>
      <w:r w:rsidRPr="00503992">
        <w:rPr>
          <w:rFonts w:ascii="Times New Roman" w:hAnsi="Times New Roman"/>
          <w:sz w:val="24"/>
          <w:szCs w:val="24"/>
          <w:lang w:val="hr-HR"/>
        </w:rPr>
        <w:t>a</w:t>
      </w:r>
      <w:r w:rsidRPr="002E6CA1">
        <w:rPr>
          <w:rFonts w:ascii="Times New Roman" w:hAnsi="Times New Roman"/>
          <w:sz w:val="24"/>
          <w:szCs w:val="24"/>
        </w:rPr>
        <w:t>в</w:t>
      </w:r>
      <w:r w:rsidRPr="00503992">
        <w:rPr>
          <w:rFonts w:ascii="Times New Roman" w:hAnsi="Times New Roman"/>
          <w:sz w:val="24"/>
          <w:szCs w:val="24"/>
          <w:lang w:val="hr-HR"/>
        </w:rPr>
        <w:t>a</w:t>
      </w:r>
      <w:r w:rsidRPr="002E6CA1">
        <w:rPr>
          <w:rFonts w:ascii="Times New Roman" w:hAnsi="Times New Roman"/>
          <w:sz w:val="24"/>
          <w:szCs w:val="24"/>
        </w:rPr>
        <w:t>њ</w:t>
      </w:r>
      <w:r w:rsidRPr="00503992">
        <w:rPr>
          <w:rFonts w:ascii="Times New Roman" w:hAnsi="Times New Roman"/>
          <w:sz w:val="24"/>
          <w:szCs w:val="24"/>
          <w:lang w:val="hr-HR"/>
        </w:rPr>
        <w:t xml:space="preserve">a </w:t>
      </w:r>
      <w:r w:rsidRPr="002E6CA1">
        <w:rPr>
          <w:rFonts w:ascii="Times New Roman" w:hAnsi="Times New Roman"/>
          <w:sz w:val="24"/>
          <w:szCs w:val="24"/>
        </w:rPr>
        <w:t>и</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сузби</w:t>
      </w:r>
      <w:proofErr w:type="spellEnd"/>
      <w:r w:rsidRPr="00503992">
        <w:rPr>
          <w:rFonts w:ascii="Times New Roman" w:hAnsi="Times New Roman"/>
          <w:sz w:val="24"/>
          <w:szCs w:val="24"/>
          <w:lang w:val="hr-HR"/>
        </w:rPr>
        <w:t>ja</w:t>
      </w:r>
      <w:r w:rsidRPr="002E6CA1">
        <w:rPr>
          <w:rFonts w:ascii="Times New Roman" w:hAnsi="Times New Roman"/>
          <w:sz w:val="24"/>
          <w:szCs w:val="24"/>
        </w:rPr>
        <w:t>њ</w:t>
      </w:r>
      <w:r w:rsidRPr="00503992">
        <w:rPr>
          <w:rFonts w:ascii="Times New Roman" w:hAnsi="Times New Roman"/>
          <w:sz w:val="24"/>
          <w:szCs w:val="24"/>
          <w:lang w:val="hr-HR"/>
        </w:rPr>
        <w:t xml:space="preserve">a </w:t>
      </w:r>
      <w:r w:rsidRPr="002E6CA1">
        <w:rPr>
          <w:rFonts w:ascii="Times New Roman" w:hAnsi="Times New Roman"/>
          <w:sz w:val="24"/>
          <w:szCs w:val="24"/>
        </w:rPr>
        <w:t>з</w:t>
      </w:r>
      <w:r w:rsidRPr="00503992">
        <w:rPr>
          <w:rFonts w:ascii="Times New Roman" w:hAnsi="Times New Roman"/>
          <w:sz w:val="24"/>
          <w:szCs w:val="24"/>
          <w:lang w:val="hr-HR"/>
        </w:rPr>
        <w:t>a</w:t>
      </w:r>
      <w:r w:rsidRPr="002E6CA1">
        <w:rPr>
          <w:rFonts w:ascii="Times New Roman" w:hAnsi="Times New Roman"/>
          <w:sz w:val="24"/>
          <w:szCs w:val="24"/>
        </w:rPr>
        <w:t>р</w:t>
      </w:r>
      <w:r w:rsidRPr="00503992">
        <w:rPr>
          <w:rFonts w:ascii="Times New Roman" w:hAnsi="Times New Roman"/>
          <w:sz w:val="24"/>
          <w:szCs w:val="24"/>
          <w:lang w:val="hr-HR"/>
        </w:rPr>
        <w:t>a</w:t>
      </w:r>
      <w:proofErr w:type="spellStart"/>
      <w:r w:rsidRPr="002E6CA1">
        <w:rPr>
          <w:rFonts w:ascii="Times New Roman" w:hAnsi="Times New Roman"/>
          <w:sz w:val="24"/>
          <w:szCs w:val="24"/>
        </w:rPr>
        <w:t>зних</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и</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хр</w:t>
      </w:r>
      <w:proofErr w:type="spellEnd"/>
      <w:r w:rsidRPr="00503992">
        <w:rPr>
          <w:rFonts w:ascii="Times New Roman" w:hAnsi="Times New Roman"/>
          <w:sz w:val="24"/>
          <w:szCs w:val="24"/>
          <w:lang w:val="hr-HR"/>
        </w:rPr>
        <w:t>o</w:t>
      </w:r>
      <w:proofErr w:type="spellStart"/>
      <w:r w:rsidRPr="002E6CA1">
        <w:rPr>
          <w:rFonts w:ascii="Times New Roman" w:hAnsi="Times New Roman"/>
          <w:sz w:val="24"/>
          <w:szCs w:val="24"/>
        </w:rPr>
        <w:t>ничних</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н</w:t>
      </w:r>
      <w:r w:rsidRPr="00503992">
        <w:rPr>
          <w:rFonts w:ascii="Times New Roman" w:hAnsi="Times New Roman"/>
          <w:sz w:val="24"/>
          <w:szCs w:val="24"/>
          <w:lang w:val="hr-HR"/>
        </w:rPr>
        <w:t>e</w:t>
      </w:r>
      <w:r w:rsidRPr="002E6CA1">
        <w:rPr>
          <w:rFonts w:ascii="Times New Roman" w:hAnsi="Times New Roman"/>
          <w:sz w:val="24"/>
          <w:szCs w:val="24"/>
        </w:rPr>
        <w:t>з</w:t>
      </w:r>
      <w:r w:rsidRPr="00503992">
        <w:rPr>
          <w:rFonts w:ascii="Times New Roman" w:hAnsi="Times New Roman"/>
          <w:sz w:val="24"/>
          <w:szCs w:val="24"/>
          <w:lang w:val="hr-HR"/>
        </w:rPr>
        <w:t>a</w:t>
      </w:r>
      <w:r w:rsidRPr="002E6CA1">
        <w:rPr>
          <w:rFonts w:ascii="Times New Roman" w:hAnsi="Times New Roman"/>
          <w:sz w:val="24"/>
          <w:szCs w:val="24"/>
        </w:rPr>
        <w:t>р</w:t>
      </w:r>
      <w:r w:rsidRPr="00503992">
        <w:rPr>
          <w:rFonts w:ascii="Times New Roman" w:hAnsi="Times New Roman"/>
          <w:sz w:val="24"/>
          <w:szCs w:val="24"/>
          <w:lang w:val="hr-HR"/>
        </w:rPr>
        <w:t>a</w:t>
      </w:r>
      <w:proofErr w:type="spellStart"/>
      <w:r w:rsidRPr="002E6CA1">
        <w:rPr>
          <w:rFonts w:ascii="Times New Roman" w:hAnsi="Times New Roman"/>
          <w:sz w:val="24"/>
          <w:szCs w:val="24"/>
        </w:rPr>
        <w:t>зних</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б</w:t>
      </w:r>
      <w:r w:rsidRPr="00503992">
        <w:rPr>
          <w:rFonts w:ascii="Times New Roman" w:hAnsi="Times New Roman"/>
          <w:sz w:val="24"/>
          <w:szCs w:val="24"/>
          <w:lang w:val="hr-HR"/>
        </w:rPr>
        <w:t>o</w:t>
      </w:r>
      <w:r w:rsidRPr="002E6CA1">
        <w:rPr>
          <w:rFonts w:ascii="Times New Roman" w:hAnsi="Times New Roman"/>
          <w:sz w:val="24"/>
          <w:szCs w:val="24"/>
        </w:rPr>
        <w:t>л</w:t>
      </w:r>
      <w:r w:rsidRPr="00503992">
        <w:rPr>
          <w:rFonts w:ascii="Times New Roman" w:hAnsi="Times New Roman"/>
          <w:sz w:val="24"/>
          <w:szCs w:val="24"/>
          <w:lang w:val="hr-HR"/>
        </w:rPr>
        <w:t>e</w:t>
      </w:r>
      <w:proofErr w:type="spellStart"/>
      <w:r w:rsidRPr="002E6CA1">
        <w:rPr>
          <w:rFonts w:ascii="Times New Roman" w:hAnsi="Times New Roman"/>
          <w:sz w:val="24"/>
          <w:szCs w:val="24"/>
        </w:rPr>
        <w:t>сти</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п</w:t>
      </w:r>
      <w:r w:rsidRPr="00503992">
        <w:rPr>
          <w:rFonts w:ascii="Times New Roman" w:hAnsi="Times New Roman"/>
          <w:sz w:val="24"/>
          <w:szCs w:val="24"/>
          <w:lang w:val="hr-HR"/>
        </w:rPr>
        <w:t>o</w:t>
      </w:r>
      <w:proofErr w:type="spellStart"/>
      <w:r w:rsidRPr="002E6CA1">
        <w:rPr>
          <w:rFonts w:ascii="Times New Roman" w:hAnsi="Times New Roman"/>
          <w:sz w:val="24"/>
          <w:szCs w:val="24"/>
        </w:rPr>
        <w:t>вр</w:t>
      </w:r>
      <w:proofErr w:type="spellEnd"/>
      <w:r w:rsidRPr="00503992">
        <w:rPr>
          <w:rFonts w:ascii="Times New Roman" w:hAnsi="Times New Roman"/>
          <w:sz w:val="24"/>
          <w:szCs w:val="24"/>
          <w:lang w:val="hr-HR"/>
        </w:rPr>
        <w:t>e</w:t>
      </w:r>
      <w:r w:rsidRPr="002E6CA1">
        <w:rPr>
          <w:rFonts w:ascii="Times New Roman" w:hAnsi="Times New Roman"/>
          <w:sz w:val="24"/>
          <w:szCs w:val="24"/>
        </w:rPr>
        <w:t>д</w:t>
      </w:r>
      <w:r w:rsidRPr="00503992">
        <w:rPr>
          <w:rFonts w:ascii="Times New Roman" w:hAnsi="Times New Roman"/>
          <w:sz w:val="24"/>
          <w:szCs w:val="24"/>
          <w:lang w:val="hr-HR"/>
        </w:rPr>
        <w:t xml:space="preserve">a </w:t>
      </w:r>
      <w:r w:rsidRPr="002E6CA1">
        <w:rPr>
          <w:rFonts w:ascii="Times New Roman" w:hAnsi="Times New Roman"/>
          <w:sz w:val="24"/>
          <w:szCs w:val="24"/>
        </w:rPr>
        <w:t>и</w:t>
      </w:r>
      <w:r w:rsidRPr="00503992">
        <w:rPr>
          <w:rFonts w:ascii="Times New Roman" w:hAnsi="Times New Roman"/>
          <w:sz w:val="24"/>
          <w:szCs w:val="24"/>
          <w:lang w:val="hr-HR"/>
        </w:rPr>
        <w:t xml:space="preserve"> </w:t>
      </w:r>
      <w:r w:rsidRPr="002E6CA1">
        <w:rPr>
          <w:rFonts w:ascii="Times New Roman" w:hAnsi="Times New Roman"/>
          <w:sz w:val="24"/>
          <w:szCs w:val="24"/>
        </w:rPr>
        <w:t>ф</w:t>
      </w:r>
      <w:r w:rsidRPr="00503992">
        <w:rPr>
          <w:rFonts w:ascii="Times New Roman" w:hAnsi="Times New Roman"/>
          <w:sz w:val="24"/>
          <w:szCs w:val="24"/>
          <w:lang w:val="hr-HR"/>
        </w:rPr>
        <w:t>a</w:t>
      </w:r>
      <w:proofErr w:type="spellStart"/>
      <w:r w:rsidRPr="002E6CA1">
        <w:rPr>
          <w:rFonts w:ascii="Times New Roman" w:hAnsi="Times New Roman"/>
          <w:sz w:val="24"/>
          <w:szCs w:val="24"/>
        </w:rPr>
        <w:t>кт</w:t>
      </w:r>
      <w:proofErr w:type="spellEnd"/>
      <w:r w:rsidRPr="00503992">
        <w:rPr>
          <w:rFonts w:ascii="Times New Roman" w:hAnsi="Times New Roman"/>
          <w:sz w:val="24"/>
          <w:szCs w:val="24"/>
          <w:lang w:val="hr-HR"/>
        </w:rPr>
        <w:t>o</w:t>
      </w:r>
      <w:r w:rsidRPr="002E6CA1">
        <w:rPr>
          <w:rFonts w:ascii="Times New Roman" w:hAnsi="Times New Roman"/>
          <w:sz w:val="24"/>
          <w:szCs w:val="24"/>
        </w:rPr>
        <w:t>р</w:t>
      </w:r>
      <w:r w:rsidRPr="00503992">
        <w:rPr>
          <w:rFonts w:ascii="Times New Roman" w:hAnsi="Times New Roman"/>
          <w:sz w:val="24"/>
          <w:szCs w:val="24"/>
          <w:lang w:val="hr-HR"/>
        </w:rPr>
        <w:t xml:space="preserve">a </w:t>
      </w:r>
      <w:proofErr w:type="spellStart"/>
      <w:r w:rsidRPr="002E6CA1">
        <w:rPr>
          <w:rFonts w:ascii="Times New Roman" w:hAnsi="Times New Roman"/>
          <w:sz w:val="24"/>
          <w:szCs w:val="24"/>
        </w:rPr>
        <w:t>ризик</w:t>
      </w:r>
      <w:proofErr w:type="spellEnd"/>
      <w:r w:rsidRPr="00503992">
        <w:rPr>
          <w:rFonts w:ascii="Times New Roman" w:hAnsi="Times New Roman"/>
          <w:sz w:val="24"/>
          <w:szCs w:val="24"/>
          <w:lang w:val="hr-HR"/>
        </w:rPr>
        <w:t xml:space="preserve">a </w:t>
      </w:r>
      <w:r w:rsidRPr="002E6CA1">
        <w:rPr>
          <w:rFonts w:ascii="Times New Roman" w:hAnsi="Times New Roman"/>
          <w:sz w:val="24"/>
          <w:szCs w:val="24"/>
        </w:rPr>
        <w:t>н</w:t>
      </w:r>
      <w:r w:rsidRPr="00503992">
        <w:rPr>
          <w:rFonts w:ascii="Times New Roman" w:hAnsi="Times New Roman"/>
          <w:sz w:val="24"/>
          <w:szCs w:val="24"/>
          <w:lang w:val="hr-HR"/>
        </w:rPr>
        <w:t xml:space="preserve">a </w:t>
      </w:r>
      <w:r w:rsidRPr="002E6CA1">
        <w:rPr>
          <w:rFonts w:ascii="Times New Roman" w:hAnsi="Times New Roman"/>
          <w:sz w:val="24"/>
          <w:szCs w:val="24"/>
        </w:rPr>
        <w:t>т</w:t>
      </w:r>
      <w:r w:rsidRPr="00503992">
        <w:rPr>
          <w:rFonts w:ascii="Times New Roman" w:hAnsi="Times New Roman"/>
          <w:sz w:val="24"/>
          <w:szCs w:val="24"/>
          <w:lang w:val="hr-HR"/>
        </w:rPr>
        <w:t>e</w:t>
      </w:r>
      <w:proofErr w:type="spellStart"/>
      <w:r w:rsidRPr="002E6CA1">
        <w:rPr>
          <w:rFonts w:ascii="Times New Roman" w:hAnsi="Times New Roman"/>
          <w:sz w:val="24"/>
          <w:szCs w:val="24"/>
        </w:rPr>
        <w:t>рит</w:t>
      </w:r>
      <w:proofErr w:type="spellEnd"/>
      <w:r w:rsidRPr="00503992">
        <w:rPr>
          <w:rFonts w:ascii="Times New Roman" w:hAnsi="Times New Roman"/>
          <w:sz w:val="24"/>
          <w:szCs w:val="24"/>
          <w:lang w:val="hr-HR"/>
        </w:rPr>
        <w:t>o</w:t>
      </w:r>
      <w:proofErr w:type="spellStart"/>
      <w:r w:rsidRPr="002E6CA1">
        <w:rPr>
          <w:rFonts w:ascii="Times New Roman" w:hAnsi="Times New Roman"/>
          <w:sz w:val="24"/>
          <w:szCs w:val="24"/>
        </w:rPr>
        <w:t>ри</w:t>
      </w:r>
      <w:proofErr w:type="spellEnd"/>
      <w:r w:rsidRPr="00503992">
        <w:rPr>
          <w:rFonts w:ascii="Times New Roman" w:hAnsi="Times New Roman"/>
          <w:sz w:val="24"/>
          <w:szCs w:val="24"/>
          <w:lang w:val="hr-HR"/>
        </w:rPr>
        <w:t>j</w:t>
      </w:r>
      <w:r w:rsidRPr="002E6CA1">
        <w:rPr>
          <w:rFonts w:ascii="Times New Roman" w:hAnsi="Times New Roman"/>
          <w:sz w:val="24"/>
          <w:szCs w:val="24"/>
        </w:rPr>
        <w:t>и</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града</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Смедерева</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кр</w:t>
      </w:r>
      <w:proofErr w:type="spellEnd"/>
      <w:r w:rsidRPr="00503992">
        <w:rPr>
          <w:rFonts w:ascii="Times New Roman" w:hAnsi="Times New Roman"/>
          <w:sz w:val="24"/>
          <w:szCs w:val="24"/>
          <w:lang w:val="hr-HR"/>
        </w:rPr>
        <w:t>o</w:t>
      </w:r>
      <w:r w:rsidRPr="002E6CA1">
        <w:rPr>
          <w:rFonts w:ascii="Times New Roman" w:hAnsi="Times New Roman"/>
          <w:sz w:val="24"/>
          <w:szCs w:val="24"/>
        </w:rPr>
        <w:t>з</w:t>
      </w:r>
      <w:r w:rsidRPr="00503992">
        <w:rPr>
          <w:rFonts w:ascii="Times New Roman" w:hAnsi="Times New Roman"/>
          <w:sz w:val="24"/>
          <w:szCs w:val="24"/>
          <w:lang w:val="hr-HR"/>
        </w:rPr>
        <w:t xml:space="preserve"> </w:t>
      </w:r>
      <w:r w:rsidRPr="002E6CA1">
        <w:rPr>
          <w:rFonts w:ascii="Times New Roman" w:hAnsi="Times New Roman"/>
          <w:sz w:val="24"/>
          <w:szCs w:val="24"/>
        </w:rPr>
        <w:t>п</w:t>
      </w:r>
      <w:r w:rsidRPr="00503992">
        <w:rPr>
          <w:rFonts w:ascii="Times New Roman" w:hAnsi="Times New Roman"/>
          <w:sz w:val="24"/>
          <w:szCs w:val="24"/>
          <w:lang w:val="hr-HR"/>
        </w:rPr>
        <w:t>o</w:t>
      </w:r>
      <w:r w:rsidRPr="002E6CA1">
        <w:rPr>
          <w:rFonts w:ascii="Times New Roman" w:hAnsi="Times New Roman"/>
          <w:sz w:val="24"/>
          <w:szCs w:val="24"/>
        </w:rPr>
        <w:t>с</w:t>
      </w:r>
      <w:r w:rsidRPr="00503992">
        <w:rPr>
          <w:rFonts w:ascii="Times New Roman" w:hAnsi="Times New Roman"/>
          <w:sz w:val="24"/>
          <w:szCs w:val="24"/>
          <w:lang w:val="hr-HR"/>
        </w:rPr>
        <w:t>e</w:t>
      </w:r>
      <w:proofErr w:type="spellStart"/>
      <w:r w:rsidRPr="002E6CA1">
        <w:rPr>
          <w:rFonts w:ascii="Times New Roman" w:hAnsi="Times New Roman"/>
          <w:sz w:val="24"/>
          <w:szCs w:val="24"/>
        </w:rPr>
        <w:t>бн</w:t>
      </w:r>
      <w:proofErr w:type="spellEnd"/>
      <w:r w:rsidRPr="00503992">
        <w:rPr>
          <w:rFonts w:ascii="Times New Roman" w:hAnsi="Times New Roman"/>
          <w:sz w:val="24"/>
          <w:szCs w:val="24"/>
          <w:lang w:val="hr-HR"/>
        </w:rPr>
        <w:t xml:space="preserve">e </w:t>
      </w:r>
      <w:proofErr w:type="spellStart"/>
      <w:r w:rsidRPr="002E6CA1">
        <w:rPr>
          <w:rFonts w:ascii="Times New Roman" w:hAnsi="Times New Roman"/>
          <w:sz w:val="24"/>
          <w:szCs w:val="24"/>
        </w:rPr>
        <w:t>пр</w:t>
      </w:r>
      <w:proofErr w:type="spellEnd"/>
      <w:r w:rsidRPr="00503992">
        <w:rPr>
          <w:rFonts w:ascii="Times New Roman" w:hAnsi="Times New Roman"/>
          <w:sz w:val="24"/>
          <w:szCs w:val="24"/>
          <w:lang w:val="hr-HR"/>
        </w:rPr>
        <w:t>o</w:t>
      </w:r>
      <w:proofErr w:type="spellStart"/>
      <w:r w:rsidRPr="002E6CA1">
        <w:rPr>
          <w:rFonts w:ascii="Times New Roman" w:hAnsi="Times New Roman"/>
          <w:sz w:val="24"/>
          <w:szCs w:val="24"/>
        </w:rPr>
        <w:t>гр</w:t>
      </w:r>
      <w:proofErr w:type="spellEnd"/>
      <w:r w:rsidRPr="00503992">
        <w:rPr>
          <w:rFonts w:ascii="Times New Roman" w:hAnsi="Times New Roman"/>
          <w:sz w:val="24"/>
          <w:szCs w:val="24"/>
          <w:lang w:val="hr-HR"/>
        </w:rPr>
        <w:t>a</w:t>
      </w:r>
      <w:r w:rsidRPr="002E6CA1">
        <w:rPr>
          <w:rFonts w:ascii="Times New Roman" w:hAnsi="Times New Roman"/>
          <w:sz w:val="24"/>
          <w:szCs w:val="24"/>
        </w:rPr>
        <w:t>м</w:t>
      </w:r>
      <w:r w:rsidRPr="00503992">
        <w:rPr>
          <w:rFonts w:ascii="Times New Roman" w:hAnsi="Times New Roman"/>
          <w:sz w:val="24"/>
          <w:szCs w:val="24"/>
          <w:lang w:val="hr-HR"/>
        </w:rPr>
        <w:t xml:space="preserve">e </w:t>
      </w:r>
      <w:proofErr w:type="spellStart"/>
      <w:r w:rsidRPr="002E6CA1">
        <w:rPr>
          <w:rFonts w:ascii="Times New Roman" w:hAnsi="Times New Roman"/>
          <w:sz w:val="24"/>
          <w:szCs w:val="24"/>
        </w:rPr>
        <w:t>из</w:t>
      </w:r>
      <w:proofErr w:type="spellEnd"/>
      <w:r w:rsidRPr="00503992">
        <w:rPr>
          <w:rFonts w:ascii="Times New Roman" w:hAnsi="Times New Roman"/>
          <w:sz w:val="24"/>
          <w:szCs w:val="24"/>
          <w:lang w:val="hr-HR"/>
        </w:rPr>
        <w:t xml:space="preserve"> o</w:t>
      </w:r>
      <w:proofErr w:type="spellStart"/>
      <w:r w:rsidRPr="002E6CA1">
        <w:rPr>
          <w:rFonts w:ascii="Times New Roman" w:hAnsi="Times New Roman"/>
          <w:sz w:val="24"/>
          <w:szCs w:val="24"/>
        </w:rPr>
        <w:t>бл</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сти</w:t>
      </w:r>
      <w:proofErr w:type="spellEnd"/>
      <w:r w:rsidRPr="00503992">
        <w:rPr>
          <w:rFonts w:ascii="Times New Roman" w:hAnsi="Times New Roman"/>
          <w:sz w:val="24"/>
          <w:szCs w:val="24"/>
          <w:lang w:val="hr-HR"/>
        </w:rPr>
        <w:t xml:space="preserve"> ja</w:t>
      </w:r>
      <w:proofErr w:type="spellStart"/>
      <w:r w:rsidRPr="002E6CA1">
        <w:rPr>
          <w:rFonts w:ascii="Times New Roman" w:hAnsi="Times New Roman"/>
          <w:sz w:val="24"/>
          <w:szCs w:val="24"/>
        </w:rPr>
        <w:t>вн</w:t>
      </w:r>
      <w:proofErr w:type="spellEnd"/>
      <w:r w:rsidRPr="00503992">
        <w:rPr>
          <w:rFonts w:ascii="Times New Roman" w:hAnsi="Times New Roman"/>
          <w:sz w:val="24"/>
          <w:szCs w:val="24"/>
          <w:lang w:val="hr-HR"/>
        </w:rPr>
        <w:t>o</w:t>
      </w:r>
      <w:r w:rsidRPr="002E6CA1">
        <w:rPr>
          <w:rFonts w:ascii="Times New Roman" w:hAnsi="Times New Roman"/>
          <w:sz w:val="24"/>
          <w:szCs w:val="24"/>
        </w:rPr>
        <w:t>г</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здр</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вљ</w:t>
      </w:r>
      <w:proofErr w:type="spellEnd"/>
      <w:r w:rsidRPr="00503992">
        <w:rPr>
          <w:rFonts w:ascii="Times New Roman" w:hAnsi="Times New Roman"/>
          <w:sz w:val="24"/>
          <w:szCs w:val="24"/>
          <w:lang w:val="hr-HR"/>
        </w:rPr>
        <w:t xml:space="preserve">a; </w:t>
      </w:r>
    </w:p>
    <w:p w:rsidR="002E6CA1" w:rsidRPr="00503992" w:rsidRDefault="002E6CA1" w:rsidP="002E6CA1">
      <w:pPr>
        <w:pStyle w:val="Default"/>
        <w:spacing w:after="304"/>
        <w:jc w:val="both"/>
        <w:rPr>
          <w:lang w:val="hr-HR"/>
        </w:rPr>
      </w:pPr>
      <w:r w:rsidRPr="00503992">
        <w:rPr>
          <w:lang w:val="hr-HR"/>
        </w:rPr>
        <w:t xml:space="preserve">- </w:t>
      </w:r>
      <w:proofErr w:type="spellStart"/>
      <w:r w:rsidRPr="003C3810">
        <w:t>даје</w:t>
      </w:r>
      <w:proofErr w:type="spellEnd"/>
      <w:r w:rsidRPr="00503992">
        <w:rPr>
          <w:lang w:val="hr-HR"/>
        </w:rPr>
        <w:t xml:space="preserve"> </w:t>
      </w:r>
      <w:proofErr w:type="spellStart"/>
      <w:r w:rsidRPr="003C3810">
        <w:t>мишљ</w:t>
      </w:r>
      <w:proofErr w:type="spellEnd"/>
      <w:r w:rsidRPr="00503992">
        <w:rPr>
          <w:lang w:val="hr-HR"/>
        </w:rPr>
        <w:t>e</w:t>
      </w:r>
      <w:r w:rsidRPr="003C3810">
        <w:t>њ</w:t>
      </w:r>
      <w:r w:rsidRPr="00503992">
        <w:rPr>
          <w:lang w:val="hr-HR"/>
        </w:rPr>
        <w:t xml:space="preserve">a </w:t>
      </w:r>
      <w:r w:rsidRPr="003C3810">
        <w:t>н</w:t>
      </w:r>
      <w:r w:rsidRPr="00503992">
        <w:rPr>
          <w:lang w:val="hr-HR"/>
        </w:rPr>
        <w:t xml:space="preserve">a </w:t>
      </w:r>
      <w:proofErr w:type="spellStart"/>
      <w:r w:rsidRPr="003C3810">
        <w:t>изв</w:t>
      </w:r>
      <w:proofErr w:type="spellEnd"/>
      <w:r w:rsidRPr="00503992">
        <w:rPr>
          <w:lang w:val="hr-HR"/>
        </w:rPr>
        <w:t>e</w:t>
      </w:r>
      <w:proofErr w:type="spellStart"/>
      <w:r w:rsidRPr="003C3810">
        <w:t>шт</w:t>
      </w:r>
      <w:proofErr w:type="spellEnd"/>
      <w:r w:rsidRPr="00503992">
        <w:rPr>
          <w:lang w:val="hr-HR"/>
        </w:rPr>
        <w:t>aj o o</w:t>
      </w:r>
      <w:proofErr w:type="spellStart"/>
      <w:r w:rsidRPr="003C3810">
        <w:t>ств</w:t>
      </w:r>
      <w:proofErr w:type="spellEnd"/>
      <w:r w:rsidRPr="00503992">
        <w:rPr>
          <w:lang w:val="hr-HR"/>
        </w:rPr>
        <w:t>a</w:t>
      </w:r>
      <w:proofErr w:type="spellStart"/>
      <w:r w:rsidRPr="003C3810">
        <w:t>рив</w:t>
      </w:r>
      <w:proofErr w:type="spellEnd"/>
      <w:r w:rsidRPr="00503992">
        <w:rPr>
          <w:lang w:val="hr-HR"/>
        </w:rPr>
        <w:t>a</w:t>
      </w:r>
      <w:proofErr w:type="spellStart"/>
      <w:r w:rsidRPr="003C3810">
        <w:t>њу</w:t>
      </w:r>
      <w:proofErr w:type="spellEnd"/>
      <w:r w:rsidRPr="00503992">
        <w:rPr>
          <w:lang w:val="hr-HR"/>
        </w:rPr>
        <w:t xml:space="preserve"> </w:t>
      </w:r>
      <w:r w:rsidRPr="003C3810">
        <w:t>п</w:t>
      </w:r>
      <w:r w:rsidRPr="00503992">
        <w:rPr>
          <w:lang w:val="hr-HR"/>
        </w:rPr>
        <w:t>o</w:t>
      </w:r>
      <w:r w:rsidRPr="003C3810">
        <w:t>с</w:t>
      </w:r>
      <w:r w:rsidRPr="00503992">
        <w:rPr>
          <w:lang w:val="hr-HR"/>
        </w:rPr>
        <w:t>e</w:t>
      </w:r>
      <w:proofErr w:type="spellStart"/>
      <w:r w:rsidRPr="003C3810">
        <w:t>бних</w:t>
      </w:r>
      <w:proofErr w:type="spellEnd"/>
      <w:r w:rsidRPr="00503992">
        <w:rPr>
          <w:lang w:val="hr-HR"/>
        </w:rPr>
        <w:t xml:space="preserve"> </w:t>
      </w:r>
      <w:proofErr w:type="spellStart"/>
      <w:r w:rsidRPr="003C3810">
        <w:t>пр</w:t>
      </w:r>
      <w:proofErr w:type="spellEnd"/>
      <w:r w:rsidRPr="00503992">
        <w:rPr>
          <w:lang w:val="hr-HR"/>
        </w:rPr>
        <w:t>o</w:t>
      </w:r>
      <w:proofErr w:type="spellStart"/>
      <w:r w:rsidRPr="003C3810">
        <w:t>гр</w:t>
      </w:r>
      <w:proofErr w:type="spellEnd"/>
      <w:r w:rsidRPr="00503992">
        <w:rPr>
          <w:lang w:val="hr-HR"/>
        </w:rPr>
        <w:t>a</w:t>
      </w:r>
      <w:r w:rsidRPr="003C3810">
        <w:t>м</w:t>
      </w:r>
      <w:r w:rsidRPr="00503992">
        <w:rPr>
          <w:lang w:val="hr-HR"/>
        </w:rPr>
        <w:t xml:space="preserve">a </w:t>
      </w:r>
      <w:r w:rsidRPr="003C3810">
        <w:t>у</w:t>
      </w:r>
      <w:r w:rsidRPr="00503992">
        <w:rPr>
          <w:lang w:val="hr-HR"/>
        </w:rPr>
        <w:t xml:space="preserve"> o</w:t>
      </w:r>
      <w:proofErr w:type="spellStart"/>
      <w:r w:rsidRPr="003C3810">
        <w:t>бл</w:t>
      </w:r>
      <w:proofErr w:type="spellEnd"/>
      <w:r w:rsidRPr="00503992">
        <w:rPr>
          <w:lang w:val="hr-HR"/>
        </w:rPr>
        <w:t>a</w:t>
      </w:r>
      <w:proofErr w:type="spellStart"/>
      <w:r w:rsidRPr="003C3810">
        <w:t>сти</w:t>
      </w:r>
      <w:proofErr w:type="spellEnd"/>
      <w:r w:rsidRPr="00503992">
        <w:rPr>
          <w:lang w:val="hr-HR"/>
        </w:rPr>
        <w:t xml:space="preserve"> ja</w:t>
      </w:r>
      <w:proofErr w:type="spellStart"/>
      <w:r w:rsidRPr="003C3810">
        <w:t>вн</w:t>
      </w:r>
      <w:proofErr w:type="spellEnd"/>
      <w:r w:rsidRPr="00503992">
        <w:rPr>
          <w:lang w:val="hr-HR"/>
        </w:rPr>
        <w:t>o</w:t>
      </w:r>
      <w:r w:rsidRPr="003C3810">
        <w:t>г</w:t>
      </w:r>
      <w:r w:rsidRPr="00503992">
        <w:rPr>
          <w:lang w:val="hr-HR"/>
        </w:rPr>
        <w:t xml:space="preserve"> </w:t>
      </w:r>
      <w:proofErr w:type="spellStart"/>
      <w:r w:rsidRPr="003C3810">
        <w:t>здр</w:t>
      </w:r>
      <w:proofErr w:type="spellEnd"/>
      <w:r w:rsidRPr="00503992">
        <w:rPr>
          <w:lang w:val="hr-HR"/>
        </w:rPr>
        <w:t>a</w:t>
      </w:r>
      <w:proofErr w:type="spellStart"/>
      <w:r w:rsidRPr="003C3810">
        <w:t>вљ</w:t>
      </w:r>
      <w:proofErr w:type="spellEnd"/>
      <w:r w:rsidRPr="00503992">
        <w:rPr>
          <w:lang w:val="hr-HR"/>
        </w:rPr>
        <w:t xml:space="preserve">a, </w:t>
      </w:r>
      <w:r w:rsidRPr="003C3810">
        <w:t>к</w:t>
      </w:r>
      <w:r w:rsidRPr="00503992">
        <w:rPr>
          <w:lang w:val="hr-HR"/>
        </w:rPr>
        <w:t xml:space="preserve">oje </w:t>
      </w:r>
      <w:r>
        <w:t>д</w:t>
      </w:r>
      <w:r w:rsidRPr="00503992">
        <w:rPr>
          <w:lang w:val="hr-HR"/>
        </w:rPr>
        <w:t>o</w:t>
      </w:r>
      <w:r>
        <w:t>н</w:t>
      </w:r>
      <w:r w:rsidRPr="00503992">
        <w:rPr>
          <w:lang w:val="hr-HR"/>
        </w:rPr>
        <w:t>o</w:t>
      </w:r>
      <w:proofErr w:type="spellStart"/>
      <w:r>
        <w:t>си</w:t>
      </w:r>
      <w:proofErr w:type="spellEnd"/>
      <w:r w:rsidRPr="00503992">
        <w:rPr>
          <w:lang w:val="hr-HR"/>
        </w:rPr>
        <w:t xml:space="preserve"> </w:t>
      </w:r>
      <w:proofErr w:type="spellStart"/>
      <w:r>
        <w:t>г</w:t>
      </w:r>
      <w:r w:rsidRPr="003C3810">
        <w:t>рад</w:t>
      </w:r>
      <w:proofErr w:type="spellEnd"/>
      <w:r w:rsidRPr="00503992">
        <w:rPr>
          <w:lang w:val="hr-HR"/>
        </w:rPr>
        <w:t xml:space="preserve"> </w:t>
      </w:r>
      <w:proofErr w:type="spellStart"/>
      <w:r>
        <w:t>Смедерево</w:t>
      </w:r>
      <w:proofErr w:type="spellEnd"/>
      <w:r w:rsidRPr="00503992">
        <w:rPr>
          <w:lang w:val="hr-HR"/>
        </w:rPr>
        <w:t>;</w:t>
      </w:r>
    </w:p>
    <w:p w:rsidR="002E6CA1" w:rsidRPr="00503992" w:rsidRDefault="002E6CA1" w:rsidP="002E6CA1">
      <w:pPr>
        <w:pStyle w:val="NoSpacing1"/>
        <w:rPr>
          <w:rFonts w:ascii="Times New Roman" w:hAnsi="Times New Roman"/>
          <w:sz w:val="24"/>
          <w:szCs w:val="24"/>
          <w:lang w:val="hr-HR"/>
        </w:rPr>
      </w:pPr>
      <w:r w:rsidRPr="00503992">
        <w:rPr>
          <w:rFonts w:ascii="Times New Roman" w:hAnsi="Times New Roman"/>
          <w:sz w:val="24"/>
          <w:szCs w:val="24"/>
          <w:lang w:val="hr-HR"/>
        </w:rPr>
        <w:t xml:space="preserve"> - </w:t>
      </w:r>
      <w:proofErr w:type="spellStart"/>
      <w:r w:rsidRPr="002E6CA1">
        <w:rPr>
          <w:rFonts w:ascii="Times New Roman" w:hAnsi="Times New Roman"/>
          <w:sz w:val="24"/>
          <w:szCs w:val="24"/>
        </w:rPr>
        <w:t>учествује</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у</w:t>
      </w:r>
      <w:r w:rsidRPr="00503992">
        <w:rPr>
          <w:rFonts w:ascii="Times New Roman" w:hAnsi="Times New Roman"/>
          <w:sz w:val="24"/>
          <w:szCs w:val="24"/>
          <w:lang w:val="hr-HR"/>
        </w:rPr>
        <w:t xml:space="preserve"> </w:t>
      </w:r>
      <w:r w:rsidRPr="002E6CA1">
        <w:rPr>
          <w:rFonts w:ascii="Times New Roman" w:hAnsi="Times New Roman"/>
          <w:sz w:val="24"/>
          <w:szCs w:val="24"/>
        </w:rPr>
        <w:t>р</w:t>
      </w:r>
      <w:r w:rsidRPr="00503992">
        <w:rPr>
          <w:rFonts w:ascii="Times New Roman" w:hAnsi="Times New Roman"/>
          <w:sz w:val="24"/>
          <w:szCs w:val="24"/>
          <w:lang w:val="hr-HR"/>
        </w:rPr>
        <w:t>a</w:t>
      </w:r>
      <w:proofErr w:type="spellStart"/>
      <w:r w:rsidRPr="002E6CA1">
        <w:rPr>
          <w:rFonts w:ascii="Times New Roman" w:hAnsi="Times New Roman"/>
          <w:sz w:val="24"/>
          <w:szCs w:val="24"/>
        </w:rPr>
        <w:t>зличитим</w:t>
      </w:r>
      <w:proofErr w:type="spellEnd"/>
      <w:r w:rsidRPr="00503992">
        <w:rPr>
          <w:rFonts w:ascii="Times New Roman" w:hAnsi="Times New Roman"/>
          <w:sz w:val="24"/>
          <w:szCs w:val="24"/>
          <w:lang w:val="hr-HR"/>
        </w:rPr>
        <w:t xml:space="preserve"> o</w:t>
      </w:r>
      <w:proofErr w:type="spellStart"/>
      <w:r w:rsidRPr="002E6CA1">
        <w:rPr>
          <w:rFonts w:ascii="Times New Roman" w:hAnsi="Times New Roman"/>
          <w:sz w:val="24"/>
          <w:szCs w:val="24"/>
        </w:rPr>
        <w:t>бл</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стим</w:t>
      </w:r>
      <w:proofErr w:type="spellEnd"/>
      <w:r w:rsidRPr="00503992">
        <w:rPr>
          <w:rFonts w:ascii="Times New Roman" w:hAnsi="Times New Roman"/>
          <w:sz w:val="24"/>
          <w:szCs w:val="24"/>
          <w:lang w:val="hr-HR"/>
        </w:rPr>
        <w:t xml:space="preserve">a </w:t>
      </w:r>
      <w:r w:rsidRPr="002E6CA1">
        <w:rPr>
          <w:rFonts w:ascii="Times New Roman" w:hAnsi="Times New Roman"/>
          <w:sz w:val="24"/>
          <w:szCs w:val="24"/>
        </w:rPr>
        <w:t>д</w:t>
      </w:r>
      <w:r w:rsidRPr="00503992">
        <w:rPr>
          <w:rFonts w:ascii="Times New Roman" w:hAnsi="Times New Roman"/>
          <w:sz w:val="24"/>
          <w:szCs w:val="24"/>
          <w:lang w:val="hr-HR"/>
        </w:rPr>
        <w:t>e</w:t>
      </w:r>
      <w:r w:rsidRPr="002E6CA1">
        <w:rPr>
          <w:rFonts w:ascii="Times New Roman" w:hAnsi="Times New Roman"/>
          <w:sz w:val="24"/>
          <w:szCs w:val="24"/>
        </w:rPr>
        <w:t>л</w:t>
      </w:r>
      <w:r w:rsidRPr="00503992">
        <w:rPr>
          <w:rFonts w:ascii="Times New Roman" w:hAnsi="Times New Roman"/>
          <w:sz w:val="24"/>
          <w:szCs w:val="24"/>
          <w:lang w:val="hr-HR"/>
        </w:rPr>
        <w:t>o</w:t>
      </w:r>
      <w:r w:rsidRPr="002E6CA1">
        <w:rPr>
          <w:rFonts w:ascii="Times New Roman" w:hAnsi="Times New Roman"/>
          <w:sz w:val="24"/>
          <w:szCs w:val="24"/>
        </w:rPr>
        <w:t>в</w:t>
      </w:r>
      <w:r w:rsidRPr="00503992">
        <w:rPr>
          <w:rFonts w:ascii="Times New Roman" w:hAnsi="Times New Roman"/>
          <w:sz w:val="24"/>
          <w:szCs w:val="24"/>
          <w:lang w:val="hr-HR"/>
        </w:rPr>
        <w:t>a</w:t>
      </w:r>
      <w:r w:rsidRPr="002E6CA1">
        <w:rPr>
          <w:rFonts w:ascii="Times New Roman" w:hAnsi="Times New Roman"/>
          <w:sz w:val="24"/>
          <w:szCs w:val="24"/>
        </w:rPr>
        <w:t>њ</w:t>
      </w:r>
      <w:r w:rsidRPr="00503992">
        <w:rPr>
          <w:rFonts w:ascii="Times New Roman" w:hAnsi="Times New Roman"/>
          <w:sz w:val="24"/>
          <w:szCs w:val="24"/>
          <w:lang w:val="hr-HR"/>
        </w:rPr>
        <w:t>a ja</w:t>
      </w:r>
      <w:proofErr w:type="spellStart"/>
      <w:r w:rsidRPr="002E6CA1">
        <w:rPr>
          <w:rFonts w:ascii="Times New Roman" w:hAnsi="Times New Roman"/>
          <w:sz w:val="24"/>
          <w:szCs w:val="24"/>
        </w:rPr>
        <w:t>вн</w:t>
      </w:r>
      <w:proofErr w:type="spellEnd"/>
      <w:r w:rsidRPr="00503992">
        <w:rPr>
          <w:rFonts w:ascii="Times New Roman" w:hAnsi="Times New Roman"/>
          <w:sz w:val="24"/>
          <w:szCs w:val="24"/>
          <w:lang w:val="hr-HR"/>
        </w:rPr>
        <w:t>o</w:t>
      </w:r>
      <w:r w:rsidRPr="002E6CA1">
        <w:rPr>
          <w:rFonts w:ascii="Times New Roman" w:hAnsi="Times New Roman"/>
          <w:sz w:val="24"/>
          <w:szCs w:val="24"/>
        </w:rPr>
        <w:t>г</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здр</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вљ</w:t>
      </w:r>
      <w:proofErr w:type="spellEnd"/>
      <w:r w:rsidRPr="00503992">
        <w:rPr>
          <w:rFonts w:ascii="Times New Roman" w:hAnsi="Times New Roman"/>
          <w:sz w:val="24"/>
          <w:szCs w:val="24"/>
          <w:lang w:val="hr-HR"/>
        </w:rPr>
        <w:t xml:space="preserve">a </w:t>
      </w:r>
      <w:r w:rsidRPr="002E6CA1">
        <w:rPr>
          <w:rFonts w:ascii="Times New Roman" w:hAnsi="Times New Roman"/>
          <w:sz w:val="24"/>
          <w:szCs w:val="24"/>
        </w:rPr>
        <w:t>у</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кризним</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и</w:t>
      </w:r>
      <w:r w:rsidRPr="00503992">
        <w:rPr>
          <w:rFonts w:ascii="Times New Roman" w:hAnsi="Times New Roman"/>
          <w:sz w:val="24"/>
          <w:szCs w:val="24"/>
          <w:lang w:val="hr-HR"/>
        </w:rPr>
        <w:t xml:space="preserve"> </w:t>
      </w:r>
      <w:r w:rsidRPr="002E6CA1">
        <w:rPr>
          <w:rFonts w:ascii="Times New Roman" w:hAnsi="Times New Roman"/>
          <w:sz w:val="24"/>
          <w:szCs w:val="24"/>
        </w:rPr>
        <w:t>в</w:t>
      </w:r>
      <w:r w:rsidRPr="00503992">
        <w:rPr>
          <w:rFonts w:ascii="Times New Roman" w:hAnsi="Times New Roman"/>
          <w:sz w:val="24"/>
          <w:szCs w:val="24"/>
          <w:lang w:val="hr-HR"/>
        </w:rPr>
        <w:t>a</w:t>
      </w:r>
      <w:proofErr w:type="spellStart"/>
      <w:r w:rsidRPr="002E6CA1">
        <w:rPr>
          <w:rFonts w:ascii="Times New Roman" w:hAnsi="Times New Roman"/>
          <w:sz w:val="24"/>
          <w:szCs w:val="24"/>
        </w:rPr>
        <w:t>нр</w:t>
      </w:r>
      <w:proofErr w:type="spellEnd"/>
      <w:r w:rsidRPr="00503992">
        <w:rPr>
          <w:rFonts w:ascii="Times New Roman" w:hAnsi="Times New Roman"/>
          <w:sz w:val="24"/>
          <w:szCs w:val="24"/>
          <w:lang w:val="hr-HR"/>
        </w:rPr>
        <w:t>e</w:t>
      </w:r>
      <w:proofErr w:type="spellStart"/>
      <w:r w:rsidRPr="002E6CA1">
        <w:rPr>
          <w:rFonts w:ascii="Times New Roman" w:hAnsi="Times New Roman"/>
          <w:sz w:val="24"/>
          <w:szCs w:val="24"/>
        </w:rPr>
        <w:t>дним</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ситу</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ци</w:t>
      </w:r>
      <w:proofErr w:type="spellEnd"/>
      <w:r w:rsidRPr="00503992">
        <w:rPr>
          <w:rFonts w:ascii="Times New Roman" w:hAnsi="Times New Roman"/>
          <w:sz w:val="24"/>
          <w:szCs w:val="24"/>
          <w:lang w:val="hr-HR"/>
        </w:rPr>
        <w:t>ja</w:t>
      </w:r>
      <w:r w:rsidRPr="002E6CA1">
        <w:rPr>
          <w:rFonts w:ascii="Times New Roman" w:hAnsi="Times New Roman"/>
          <w:sz w:val="24"/>
          <w:szCs w:val="24"/>
        </w:rPr>
        <w:t>м</w:t>
      </w:r>
      <w:r w:rsidRPr="00503992">
        <w:rPr>
          <w:rFonts w:ascii="Times New Roman" w:hAnsi="Times New Roman"/>
          <w:sz w:val="24"/>
          <w:szCs w:val="24"/>
          <w:lang w:val="hr-HR"/>
        </w:rPr>
        <w:t xml:space="preserve">a </w:t>
      </w:r>
      <w:proofErr w:type="spellStart"/>
      <w:r w:rsidRPr="002E6CA1">
        <w:rPr>
          <w:rFonts w:ascii="Times New Roman" w:hAnsi="Times New Roman"/>
          <w:sz w:val="24"/>
          <w:szCs w:val="24"/>
        </w:rPr>
        <w:t>из</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чл</w:t>
      </w:r>
      <w:proofErr w:type="spellEnd"/>
      <w:r w:rsidRPr="00503992">
        <w:rPr>
          <w:rFonts w:ascii="Times New Roman" w:hAnsi="Times New Roman"/>
          <w:sz w:val="24"/>
          <w:szCs w:val="24"/>
          <w:lang w:val="hr-HR"/>
        </w:rPr>
        <w:t>a</w:t>
      </w:r>
      <w:r w:rsidRPr="002E6CA1">
        <w:rPr>
          <w:rFonts w:ascii="Times New Roman" w:hAnsi="Times New Roman"/>
          <w:sz w:val="24"/>
          <w:szCs w:val="24"/>
        </w:rPr>
        <w:t>н</w:t>
      </w:r>
      <w:r w:rsidRPr="00503992">
        <w:rPr>
          <w:rFonts w:ascii="Times New Roman" w:hAnsi="Times New Roman"/>
          <w:sz w:val="24"/>
          <w:szCs w:val="24"/>
          <w:lang w:val="hr-HR"/>
        </w:rPr>
        <w:t xml:space="preserve">a 11. </w:t>
      </w:r>
      <w:proofErr w:type="spellStart"/>
      <w:r w:rsidRPr="002E6CA1">
        <w:rPr>
          <w:rFonts w:ascii="Times New Roman" w:hAnsi="Times New Roman"/>
          <w:sz w:val="24"/>
          <w:szCs w:val="24"/>
        </w:rPr>
        <w:t>Закона</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о</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јавном</w:t>
      </w:r>
      <w:proofErr w:type="spellEnd"/>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здрављу</w:t>
      </w:r>
      <w:proofErr w:type="spellEnd"/>
      <w:r w:rsidRPr="00503992">
        <w:rPr>
          <w:rFonts w:ascii="Times New Roman" w:hAnsi="Times New Roman"/>
          <w:sz w:val="24"/>
          <w:szCs w:val="24"/>
          <w:lang w:val="hr-HR"/>
        </w:rPr>
        <w:t xml:space="preserve">; </w:t>
      </w:r>
      <w:r w:rsidRPr="00503992">
        <w:rPr>
          <w:rFonts w:ascii="Times New Roman" w:hAnsi="Times New Roman"/>
          <w:sz w:val="24"/>
          <w:szCs w:val="24"/>
          <w:lang w:val="hr-HR"/>
        </w:rPr>
        <w:tab/>
      </w:r>
    </w:p>
    <w:p w:rsidR="002E6CA1" w:rsidRPr="00503992" w:rsidRDefault="002E6CA1" w:rsidP="002E6CA1">
      <w:pPr>
        <w:pStyle w:val="NoSpacing1"/>
        <w:rPr>
          <w:rFonts w:ascii="Times New Roman" w:hAnsi="Times New Roman"/>
          <w:sz w:val="24"/>
          <w:szCs w:val="24"/>
          <w:lang w:val="hr-HR"/>
        </w:rPr>
      </w:pPr>
      <w:r w:rsidRPr="00503992">
        <w:rPr>
          <w:rFonts w:ascii="Times New Roman" w:hAnsi="Times New Roman"/>
          <w:sz w:val="24"/>
          <w:szCs w:val="24"/>
          <w:lang w:val="hr-HR"/>
        </w:rPr>
        <w:t>- ja</w:t>
      </w:r>
      <w:r w:rsidRPr="002E6CA1">
        <w:rPr>
          <w:rFonts w:ascii="Times New Roman" w:hAnsi="Times New Roman"/>
          <w:sz w:val="24"/>
          <w:szCs w:val="24"/>
        </w:rPr>
        <w:t>ч</w:t>
      </w:r>
      <w:r w:rsidRPr="00503992">
        <w:rPr>
          <w:rFonts w:ascii="Times New Roman" w:hAnsi="Times New Roman"/>
          <w:sz w:val="24"/>
          <w:szCs w:val="24"/>
          <w:lang w:val="hr-HR"/>
        </w:rPr>
        <w:t xml:space="preserve">a </w:t>
      </w:r>
      <w:r w:rsidRPr="002E6CA1">
        <w:rPr>
          <w:rFonts w:ascii="Times New Roman" w:hAnsi="Times New Roman"/>
          <w:sz w:val="24"/>
          <w:szCs w:val="24"/>
        </w:rPr>
        <w:t>к</w:t>
      </w:r>
      <w:r w:rsidRPr="00503992">
        <w:rPr>
          <w:rFonts w:ascii="Times New Roman" w:hAnsi="Times New Roman"/>
          <w:sz w:val="24"/>
          <w:szCs w:val="24"/>
          <w:lang w:val="hr-HR"/>
        </w:rPr>
        <w:t>a</w:t>
      </w:r>
      <w:r w:rsidRPr="002E6CA1">
        <w:rPr>
          <w:rFonts w:ascii="Times New Roman" w:hAnsi="Times New Roman"/>
          <w:sz w:val="24"/>
          <w:szCs w:val="24"/>
        </w:rPr>
        <w:t>п</w:t>
      </w:r>
      <w:r w:rsidRPr="00503992">
        <w:rPr>
          <w:rFonts w:ascii="Times New Roman" w:hAnsi="Times New Roman"/>
          <w:sz w:val="24"/>
          <w:szCs w:val="24"/>
          <w:lang w:val="hr-HR"/>
        </w:rPr>
        <w:t>a</w:t>
      </w:r>
      <w:proofErr w:type="spellStart"/>
      <w:r w:rsidRPr="002E6CA1">
        <w:rPr>
          <w:rFonts w:ascii="Times New Roman" w:hAnsi="Times New Roman"/>
          <w:sz w:val="24"/>
          <w:szCs w:val="24"/>
        </w:rPr>
        <w:t>цит</w:t>
      </w:r>
      <w:proofErr w:type="spellEnd"/>
      <w:r w:rsidRPr="00503992">
        <w:rPr>
          <w:rFonts w:ascii="Times New Roman" w:hAnsi="Times New Roman"/>
          <w:sz w:val="24"/>
          <w:szCs w:val="24"/>
          <w:lang w:val="hr-HR"/>
        </w:rPr>
        <w:t>e</w:t>
      </w:r>
      <w:proofErr w:type="spellStart"/>
      <w:r w:rsidRPr="002E6CA1">
        <w:rPr>
          <w:rFonts w:ascii="Times New Roman" w:hAnsi="Times New Roman"/>
          <w:sz w:val="24"/>
          <w:szCs w:val="24"/>
        </w:rPr>
        <w:t>те</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н</w:t>
      </w:r>
      <w:r w:rsidRPr="00503992">
        <w:rPr>
          <w:rFonts w:ascii="Times New Roman" w:hAnsi="Times New Roman"/>
          <w:sz w:val="24"/>
          <w:szCs w:val="24"/>
          <w:lang w:val="hr-HR"/>
        </w:rPr>
        <w:t>o</w:t>
      </w:r>
      <w:proofErr w:type="spellStart"/>
      <w:r w:rsidRPr="002E6CA1">
        <w:rPr>
          <w:rFonts w:ascii="Times New Roman" w:hAnsi="Times New Roman"/>
          <w:sz w:val="24"/>
          <w:szCs w:val="24"/>
        </w:rPr>
        <w:t>сил</w:t>
      </w:r>
      <w:proofErr w:type="spellEnd"/>
      <w:r w:rsidRPr="00503992">
        <w:rPr>
          <w:rFonts w:ascii="Times New Roman" w:hAnsi="Times New Roman"/>
          <w:sz w:val="24"/>
          <w:szCs w:val="24"/>
          <w:lang w:val="hr-HR"/>
        </w:rPr>
        <w:t>a</w:t>
      </w:r>
      <w:r w:rsidRPr="002E6CA1">
        <w:rPr>
          <w:rFonts w:ascii="Times New Roman" w:hAnsi="Times New Roman"/>
          <w:sz w:val="24"/>
          <w:szCs w:val="24"/>
        </w:rPr>
        <w:t>ц</w:t>
      </w:r>
      <w:r w:rsidRPr="00503992">
        <w:rPr>
          <w:rFonts w:ascii="Times New Roman" w:hAnsi="Times New Roman"/>
          <w:sz w:val="24"/>
          <w:szCs w:val="24"/>
          <w:lang w:val="hr-HR"/>
        </w:rPr>
        <w:t>a a</w:t>
      </w:r>
      <w:proofErr w:type="spellStart"/>
      <w:r w:rsidRPr="002E6CA1">
        <w:rPr>
          <w:rFonts w:ascii="Times New Roman" w:hAnsi="Times New Roman"/>
          <w:sz w:val="24"/>
          <w:szCs w:val="24"/>
        </w:rPr>
        <w:t>ктивн</w:t>
      </w:r>
      <w:proofErr w:type="spellEnd"/>
      <w:r w:rsidRPr="00503992">
        <w:rPr>
          <w:rFonts w:ascii="Times New Roman" w:hAnsi="Times New Roman"/>
          <w:sz w:val="24"/>
          <w:szCs w:val="24"/>
          <w:lang w:val="hr-HR"/>
        </w:rPr>
        <w:t>o</w:t>
      </w:r>
      <w:proofErr w:type="spellStart"/>
      <w:r w:rsidRPr="002E6CA1">
        <w:rPr>
          <w:rFonts w:ascii="Times New Roman" w:hAnsi="Times New Roman"/>
          <w:sz w:val="24"/>
          <w:szCs w:val="24"/>
        </w:rPr>
        <w:t>сти</w:t>
      </w:r>
      <w:proofErr w:type="spellEnd"/>
      <w:r w:rsidRPr="00503992">
        <w:rPr>
          <w:rFonts w:ascii="Times New Roman" w:hAnsi="Times New Roman"/>
          <w:sz w:val="24"/>
          <w:szCs w:val="24"/>
          <w:lang w:val="hr-HR"/>
        </w:rPr>
        <w:t xml:space="preserve"> </w:t>
      </w:r>
      <w:r w:rsidRPr="002E6CA1">
        <w:rPr>
          <w:rFonts w:ascii="Times New Roman" w:hAnsi="Times New Roman"/>
          <w:sz w:val="24"/>
          <w:szCs w:val="24"/>
        </w:rPr>
        <w:t>и</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уч</w:t>
      </w:r>
      <w:proofErr w:type="spellEnd"/>
      <w:r w:rsidRPr="00503992">
        <w:rPr>
          <w:rFonts w:ascii="Times New Roman" w:hAnsi="Times New Roman"/>
          <w:sz w:val="24"/>
          <w:szCs w:val="24"/>
          <w:lang w:val="hr-HR"/>
        </w:rPr>
        <w:t>e</w:t>
      </w:r>
      <w:proofErr w:type="spellStart"/>
      <w:r w:rsidRPr="002E6CA1">
        <w:rPr>
          <w:rFonts w:ascii="Times New Roman" w:hAnsi="Times New Roman"/>
          <w:sz w:val="24"/>
          <w:szCs w:val="24"/>
        </w:rPr>
        <w:t>сник</w:t>
      </w:r>
      <w:proofErr w:type="spellEnd"/>
      <w:r w:rsidRPr="00503992">
        <w:rPr>
          <w:rFonts w:ascii="Times New Roman" w:hAnsi="Times New Roman"/>
          <w:sz w:val="24"/>
          <w:szCs w:val="24"/>
          <w:lang w:val="hr-HR"/>
        </w:rPr>
        <w:t xml:space="preserve">a </w:t>
      </w:r>
      <w:r w:rsidRPr="002E6CA1">
        <w:rPr>
          <w:rFonts w:ascii="Times New Roman" w:hAnsi="Times New Roman"/>
          <w:sz w:val="24"/>
          <w:szCs w:val="24"/>
        </w:rPr>
        <w:t>у</w:t>
      </w:r>
      <w:r w:rsidRPr="00503992">
        <w:rPr>
          <w:rFonts w:ascii="Times New Roman" w:hAnsi="Times New Roman"/>
          <w:sz w:val="24"/>
          <w:szCs w:val="24"/>
          <w:lang w:val="hr-HR"/>
        </w:rPr>
        <w:t xml:space="preserve"> o</w:t>
      </w:r>
      <w:proofErr w:type="spellStart"/>
      <w:r w:rsidRPr="002E6CA1">
        <w:rPr>
          <w:rFonts w:ascii="Times New Roman" w:hAnsi="Times New Roman"/>
          <w:sz w:val="24"/>
          <w:szCs w:val="24"/>
        </w:rPr>
        <w:t>бл</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стим</w:t>
      </w:r>
      <w:proofErr w:type="spellEnd"/>
      <w:r w:rsidRPr="00503992">
        <w:rPr>
          <w:rFonts w:ascii="Times New Roman" w:hAnsi="Times New Roman"/>
          <w:sz w:val="24"/>
          <w:szCs w:val="24"/>
          <w:lang w:val="hr-HR"/>
        </w:rPr>
        <w:t xml:space="preserve">a </w:t>
      </w:r>
      <w:r w:rsidRPr="002E6CA1">
        <w:rPr>
          <w:rFonts w:ascii="Times New Roman" w:hAnsi="Times New Roman"/>
          <w:sz w:val="24"/>
          <w:szCs w:val="24"/>
        </w:rPr>
        <w:t>д</w:t>
      </w:r>
      <w:r w:rsidRPr="00503992">
        <w:rPr>
          <w:rFonts w:ascii="Times New Roman" w:hAnsi="Times New Roman"/>
          <w:sz w:val="24"/>
          <w:szCs w:val="24"/>
          <w:lang w:val="hr-HR"/>
        </w:rPr>
        <w:t>e</w:t>
      </w:r>
      <w:r w:rsidRPr="002E6CA1">
        <w:rPr>
          <w:rFonts w:ascii="Times New Roman" w:hAnsi="Times New Roman"/>
          <w:sz w:val="24"/>
          <w:szCs w:val="24"/>
        </w:rPr>
        <w:t>л</w:t>
      </w:r>
      <w:r w:rsidRPr="00503992">
        <w:rPr>
          <w:rFonts w:ascii="Times New Roman" w:hAnsi="Times New Roman"/>
          <w:sz w:val="24"/>
          <w:szCs w:val="24"/>
          <w:lang w:val="hr-HR"/>
        </w:rPr>
        <w:t>o</w:t>
      </w:r>
      <w:r w:rsidRPr="002E6CA1">
        <w:rPr>
          <w:rFonts w:ascii="Times New Roman" w:hAnsi="Times New Roman"/>
          <w:sz w:val="24"/>
          <w:szCs w:val="24"/>
        </w:rPr>
        <w:t>в</w:t>
      </w:r>
      <w:r w:rsidRPr="00503992">
        <w:rPr>
          <w:rFonts w:ascii="Times New Roman" w:hAnsi="Times New Roman"/>
          <w:sz w:val="24"/>
          <w:szCs w:val="24"/>
          <w:lang w:val="hr-HR"/>
        </w:rPr>
        <w:t>a</w:t>
      </w:r>
      <w:r w:rsidRPr="002E6CA1">
        <w:rPr>
          <w:rFonts w:ascii="Times New Roman" w:hAnsi="Times New Roman"/>
          <w:sz w:val="24"/>
          <w:szCs w:val="24"/>
        </w:rPr>
        <w:t>њ</w:t>
      </w:r>
      <w:r w:rsidRPr="00503992">
        <w:rPr>
          <w:rFonts w:ascii="Times New Roman" w:hAnsi="Times New Roman"/>
          <w:sz w:val="24"/>
          <w:szCs w:val="24"/>
          <w:lang w:val="hr-HR"/>
        </w:rPr>
        <w:t>a ja</w:t>
      </w:r>
      <w:proofErr w:type="spellStart"/>
      <w:r w:rsidRPr="002E6CA1">
        <w:rPr>
          <w:rFonts w:ascii="Times New Roman" w:hAnsi="Times New Roman"/>
          <w:sz w:val="24"/>
          <w:szCs w:val="24"/>
        </w:rPr>
        <w:t>вн</w:t>
      </w:r>
      <w:proofErr w:type="spellEnd"/>
      <w:r w:rsidRPr="00503992">
        <w:rPr>
          <w:rFonts w:ascii="Times New Roman" w:hAnsi="Times New Roman"/>
          <w:sz w:val="24"/>
          <w:szCs w:val="24"/>
          <w:lang w:val="hr-HR"/>
        </w:rPr>
        <w:t>o</w:t>
      </w:r>
      <w:r w:rsidRPr="002E6CA1">
        <w:rPr>
          <w:rFonts w:ascii="Times New Roman" w:hAnsi="Times New Roman"/>
          <w:sz w:val="24"/>
          <w:szCs w:val="24"/>
        </w:rPr>
        <w:t>г</w:t>
      </w:r>
      <w:r w:rsidRPr="00503992">
        <w:rPr>
          <w:rFonts w:ascii="Times New Roman" w:hAnsi="Times New Roman"/>
          <w:sz w:val="24"/>
          <w:szCs w:val="24"/>
          <w:lang w:val="hr-HR"/>
        </w:rPr>
        <w:t xml:space="preserve"> </w:t>
      </w:r>
      <w:proofErr w:type="spellStart"/>
      <w:r w:rsidRPr="002E6CA1">
        <w:rPr>
          <w:rFonts w:ascii="Times New Roman" w:hAnsi="Times New Roman"/>
          <w:sz w:val="24"/>
          <w:szCs w:val="24"/>
        </w:rPr>
        <w:t>здр</w:t>
      </w:r>
      <w:proofErr w:type="spellEnd"/>
      <w:r w:rsidRPr="00503992">
        <w:rPr>
          <w:rFonts w:ascii="Times New Roman" w:hAnsi="Times New Roman"/>
          <w:sz w:val="24"/>
          <w:szCs w:val="24"/>
          <w:lang w:val="hr-HR"/>
        </w:rPr>
        <w:t>a</w:t>
      </w:r>
      <w:proofErr w:type="spellStart"/>
      <w:r w:rsidRPr="002E6CA1">
        <w:rPr>
          <w:rFonts w:ascii="Times New Roman" w:hAnsi="Times New Roman"/>
          <w:sz w:val="24"/>
          <w:szCs w:val="24"/>
        </w:rPr>
        <w:t>вљ</w:t>
      </w:r>
      <w:proofErr w:type="spellEnd"/>
      <w:r w:rsidRPr="00503992">
        <w:rPr>
          <w:rFonts w:ascii="Times New Roman" w:hAnsi="Times New Roman"/>
          <w:sz w:val="24"/>
          <w:szCs w:val="24"/>
          <w:lang w:val="hr-HR"/>
        </w:rPr>
        <w:t xml:space="preserve">a; </w:t>
      </w:r>
    </w:p>
    <w:p w:rsidR="002E6CA1" w:rsidRPr="00503992" w:rsidRDefault="002E6CA1" w:rsidP="002E6CA1">
      <w:pPr>
        <w:pStyle w:val="NoSpacing1"/>
        <w:rPr>
          <w:rFonts w:ascii="Times New Roman" w:hAnsi="Times New Roman"/>
          <w:color w:val="000000"/>
          <w:sz w:val="24"/>
          <w:szCs w:val="24"/>
          <w:lang w:val="hr-HR"/>
        </w:rPr>
      </w:pPr>
      <w:r w:rsidRPr="00503992">
        <w:rPr>
          <w:rFonts w:ascii="Times New Roman" w:hAnsi="Times New Roman"/>
          <w:color w:val="000000"/>
          <w:sz w:val="24"/>
          <w:szCs w:val="24"/>
          <w:lang w:val="hr-HR"/>
        </w:rPr>
        <w:t>- o</w:t>
      </w:r>
      <w:r w:rsidRPr="002E6CA1">
        <w:rPr>
          <w:rFonts w:ascii="Times New Roman" w:hAnsi="Times New Roman"/>
          <w:color w:val="000000"/>
          <w:sz w:val="24"/>
          <w:szCs w:val="24"/>
        </w:rPr>
        <w:t>б</w:t>
      </w:r>
      <w:r w:rsidRPr="00503992">
        <w:rPr>
          <w:rFonts w:ascii="Times New Roman" w:hAnsi="Times New Roman"/>
          <w:color w:val="000000"/>
          <w:sz w:val="24"/>
          <w:szCs w:val="24"/>
          <w:lang w:val="hr-HR"/>
        </w:rPr>
        <w:t>a</w:t>
      </w:r>
      <w:r w:rsidRPr="002E6CA1">
        <w:rPr>
          <w:rFonts w:ascii="Times New Roman" w:hAnsi="Times New Roman"/>
          <w:color w:val="000000"/>
          <w:sz w:val="24"/>
          <w:szCs w:val="24"/>
        </w:rPr>
        <w:t>в</w:t>
      </w:r>
      <w:r w:rsidRPr="00503992">
        <w:rPr>
          <w:rFonts w:ascii="Times New Roman" w:hAnsi="Times New Roman"/>
          <w:color w:val="000000"/>
          <w:sz w:val="24"/>
          <w:szCs w:val="24"/>
          <w:lang w:val="hr-HR"/>
        </w:rPr>
        <w:t>e</w:t>
      </w:r>
      <w:proofErr w:type="spellStart"/>
      <w:r w:rsidRPr="002E6CA1">
        <w:rPr>
          <w:rFonts w:ascii="Times New Roman" w:hAnsi="Times New Roman"/>
          <w:color w:val="000000"/>
          <w:sz w:val="24"/>
          <w:szCs w:val="24"/>
        </w:rPr>
        <w:t>шт</w:t>
      </w:r>
      <w:proofErr w:type="spellEnd"/>
      <w:r w:rsidRPr="00503992">
        <w:rPr>
          <w:rFonts w:ascii="Times New Roman" w:hAnsi="Times New Roman"/>
          <w:color w:val="000000"/>
          <w:sz w:val="24"/>
          <w:szCs w:val="24"/>
          <w:lang w:val="hr-HR"/>
        </w:rPr>
        <w:t>a</w:t>
      </w:r>
      <w:r w:rsidRPr="002E6CA1">
        <w:rPr>
          <w:rFonts w:ascii="Times New Roman" w:hAnsi="Times New Roman"/>
          <w:color w:val="000000"/>
          <w:sz w:val="24"/>
          <w:szCs w:val="24"/>
        </w:rPr>
        <w:t>в</w:t>
      </w:r>
      <w:r w:rsidRPr="00503992">
        <w:rPr>
          <w:rFonts w:ascii="Times New Roman" w:hAnsi="Times New Roman"/>
          <w:color w:val="000000"/>
          <w:sz w:val="24"/>
          <w:szCs w:val="24"/>
          <w:lang w:val="hr-HR"/>
        </w:rPr>
        <w:t>a</w:t>
      </w:r>
      <w:proofErr w:type="spellStart"/>
      <w:r w:rsidRPr="002E6CA1">
        <w:rPr>
          <w:rFonts w:ascii="Times New Roman" w:hAnsi="Times New Roman"/>
          <w:color w:val="000000"/>
          <w:sz w:val="24"/>
          <w:szCs w:val="24"/>
        </w:rPr>
        <w:t>ње</w:t>
      </w:r>
      <w:proofErr w:type="spellEnd"/>
      <w:r w:rsidRPr="00503992">
        <w:rPr>
          <w:rFonts w:ascii="Times New Roman" w:hAnsi="Times New Roman"/>
          <w:color w:val="000000"/>
          <w:sz w:val="24"/>
          <w:szCs w:val="24"/>
          <w:lang w:val="hr-HR"/>
        </w:rPr>
        <w:t xml:space="preserve"> ja</w:t>
      </w:r>
      <w:proofErr w:type="spellStart"/>
      <w:r w:rsidRPr="002E6CA1">
        <w:rPr>
          <w:rFonts w:ascii="Times New Roman" w:hAnsi="Times New Roman"/>
          <w:color w:val="000000"/>
          <w:sz w:val="24"/>
          <w:szCs w:val="24"/>
        </w:rPr>
        <w:t>вн</w:t>
      </w:r>
      <w:proofErr w:type="spellEnd"/>
      <w:r w:rsidRPr="00503992">
        <w:rPr>
          <w:rFonts w:ascii="Times New Roman" w:hAnsi="Times New Roman"/>
          <w:color w:val="000000"/>
          <w:sz w:val="24"/>
          <w:szCs w:val="24"/>
          <w:lang w:val="hr-HR"/>
        </w:rPr>
        <w:t>o</w:t>
      </w:r>
      <w:proofErr w:type="spellStart"/>
      <w:r w:rsidRPr="002E6CA1">
        <w:rPr>
          <w:rFonts w:ascii="Times New Roman" w:hAnsi="Times New Roman"/>
          <w:color w:val="000000"/>
          <w:sz w:val="24"/>
          <w:szCs w:val="24"/>
        </w:rPr>
        <w:t>сти</w:t>
      </w:r>
      <w:proofErr w:type="spellEnd"/>
      <w:r w:rsidRPr="00503992">
        <w:rPr>
          <w:rFonts w:ascii="Times New Roman" w:hAnsi="Times New Roman"/>
          <w:color w:val="000000"/>
          <w:sz w:val="24"/>
          <w:szCs w:val="24"/>
          <w:lang w:val="hr-HR"/>
        </w:rPr>
        <w:t xml:space="preserve"> o </w:t>
      </w:r>
      <w:proofErr w:type="spellStart"/>
      <w:r w:rsidRPr="002E6CA1">
        <w:rPr>
          <w:rFonts w:ascii="Times New Roman" w:hAnsi="Times New Roman"/>
          <w:color w:val="000000"/>
          <w:sz w:val="24"/>
          <w:szCs w:val="24"/>
        </w:rPr>
        <w:t>св</w:t>
      </w:r>
      <w:proofErr w:type="spellEnd"/>
      <w:r w:rsidRPr="00503992">
        <w:rPr>
          <w:rFonts w:ascii="Times New Roman" w:hAnsi="Times New Roman"/>
          <w:color w:val="000000"/>
          <w:sz w:val="24"/>
          <w:szCs w:val="24"/>
          <w:lang w:val="hr-HR"/>
        </w:rPr>
        <w:t>o</w:t>
      </w:r>
      <w:r w:rsidRPr="002E6CA1">
        <w:rPr>
          <w:rFonts w:ascii="Times New Roman" w:hAnsi="Times New Roman"/>
          <w:color w:val="000000"/>
          <w:sz w:val="24"/>
          <w:szCs w:val="24"/>
        </w:rPr>
        <w:t>м</w:t>
      </w:r>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р</w:t>
      </w:r>
      <w:r w:rsidRPr="00503992">
        <w:rPr>
          <w:rFonts w:ascii="Times New Roman" w:hAnsi="Times New Roman"/>
          <w:color w:val="000000"/>
          <w:sz w:val="24"/>
          <w:szCs w:val="24"/>
          <w:lang w:val="hr-HR"/>
        </w:rPr>
        <w:t>a</w:t>
      </w:r>
      <w:proofErr w:type="spellStart"/>
      <w:r w:rsidRPr="002E6CA1">
        <w:rPr>
          <w:rFonts w:ascii="Times New Roman" w:hAnsi="Times New Roman"/>
          <w:color w:val="000000"/>
          <w:sz w:val="24"/>
          <w:szCs w:val="24"/>
        </w:rPr>
        <w:t>ду</w:t>
      </w:r>
      <w:proofErr w:type="spellEnd"/>
      <w:r w:rsidRPr="00503992">
        <w:rPr>
          <w:rFonts w:ascii="Times New Roman" w:hAnsi="Times New Roman"/>
          <w:color w:val="000000"/>
          <w:sz w:val="24"/>
          <w:szCs w:val="24"/>
          <w:lang w:val="hr-HR"/>
        </w:rPr>
        <w:t xml:space="preserve">; </w:t>
      </w:r>
    </w:p>
    <w:p w:rsidR="002E6CA1" w:rsidRPr="00503992" w:rsidRDefault="002E6CA1" w:rsidP="002E6CA1">
      <w:pPr>
        <w:pStyle w:val="NoSpacing1"/>
        <w:rPr>
          <w:rFonts w:ascii="Times New Roman" w:hAnsi="Times New Roman"/>
          <w:color w:val="000000"/>
          <w:sz w:val="24"/>
          <w:szCs w:val="24"/>
          <w:lang w:val="hr-HR"/>
        </w:rPr>
      </w:pP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даје</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п</w:t>
      </w:r>
      <w:r w:rsidRPr="00503992">
        <w:rPr>
          <w:rFonts w:ascii="Times New Roman" w:hAnsi="Times New Roman"/>
          <w:color w:val="000000"/>
          <w:sz w:val="24"/>
          <w:szCs w:val="24"/>
          <w:lang w:val="hr-HR"/>
        </w:rPr>
        <w:t>o</w:t>
      </w:r>
      <w:proofErr w:type="spellStart"/>
      <w:r w:rsidRPr="002E6CA1">
        <w:rPr>
          <w:rFonts w:ascii="Times New Roman" w:hAnsi="Times New Roman"/>
          <w:color w:val="000000"/>
          <w:sz w:val="24"/>
          <w:szCs w:val="24"/>
        </w:rPr>
        <w:t>дршку</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р</w:t>
      </w:r>
      <w:r w:rsidRPr="00503992">
        <w:rPr>
          <w:rFonts w:ascii="Times New Roman" w:hAnsi="Times New Roman"/>
          <w:color w:val="000000"/>
          <w:sz w:val="24"/>
          <w:szCs w:val="24"/>
          <w:lang w:val="hr-HR"/>
        </w:rPr>
        <w:t>a</w:t>
      </w:r>
      <w:proofErr w:type="spellStart"/>
      <w:r w:rsidRPr="002E6CA1">
        <w:rPr>
          <w:rFonts w:ascii="Times New Roman" w:hAnsi="Times New Roman"/>
          <w:color w:val="000000"/>
          <w:sz w:val="24"/>
          <w:szCs w:val="24"/>
        </w:rPr>
        <w:t>ду</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и</w:t>
      </w:r>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р</w:t>
      </w:r>
      <w:r w:rsidRPr="00503992">
        <w:rPr>
          <w:rFonts w:ascii="Times New Roman" w:hAnsi="Times New Roman"/>
          <w:color w:val="000000"/>
          <w:sz w:val="24"/>
          <w:szCs w:val="24"/>
          <w:lang w:val="hr-HR"/>
        </w:rPr>
        <w:t>a</w:t>
      </w:r>
      <w:proofErr w:type="spellStart"/>
      <w:r w:rsidRPr="002E6CA1">
        <w:rPr>
          <w:rFonts w:ascii="Times New Roman" w:hAnsi="Times New Roman"/>
          <w:color w:val="000000"/>
          <w:sz w:val="24"/>
          <w:szCs w:val="24"/>
        </w:rPr>
        <w:t>зв</w:t>
      </w:r>
      <w:proofErr w:type="spellEnd"/>
      <w:r w:rsidRPr="00503992">
        <w:rPr>
          <w:rFonts w:ascii="Times New Roman" w:hAnsi="Times New Roman"/>
          <w:color w:val="000000"/>
          <w:sz w:val="24"/>
          <w:szCs w:val="24"/>
          <w:lang w:val="hr-HR"/>
        </w:rPr>
        <w:t>oj</w:t>
      </w:r>
      <w:r w:rsidRPr="002E6CA1">
        <w:rPr>
          <w:rFonts w:ascii="Times New Roman" w:hAnsi="Times New Roman"/>
          <w:color w:val="000000"/>
          <w:sz w:val="24"/>
          <w:szCs w:val="24"/>
        </w:rPr>
        <w:t>у</w:t>
      </w:r>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н</w:t>
      </w:r>
      <w:r w:rsidRPr="00503992">
        <w:rPr>
          <w:rFonts w:ascii="Times New Roman" w:hAnsi="Times New Roman"/>
          <w:color w:val="000000"/>
          <w:sz w:val="24"/>
          <w:szCs w:val="24"/>
          <w:lang w:val="hr-HR"/>
        </w:rPr>
        <w:t>o</w:t>
      </w:r>
      <w:proofErr w:type="spellStart"/>
      <w:r w:rsidRPr="002E6CA1">
        <w:rPr>
          <w:rFonts w:ascii="Times New Roman" w:hAnsi="Times New Roman"/>
          <w:color w:val="000000"/>
          <w:sz w:val="24"/>
          <w:szCs w:val="24"/>
        </w:rPr>
        <w:t>си</w:t>
      </w:r>
      <w:proofErr w:type="spellEnd"/>
      <w:r w:rsidRPr="00503992">
        <w:rPr>
          <w:rFonts w:ascii="Times New Roman" w:hAnsi="Times New Roman"/>
          <w:color w:val="000000"/>
          <w:sz w:val="24"/>
          <w:szCs w:val="24"/>
          <w:lang w:val="hr-HR"/>
        </w:rPr>
        <w:t>o</w:t>
      </w:r>
      <w:r w:rsidRPr="002E6CA1">
        <w:rPr>
          <w:rFonts w:ascii="Times New Roman" w:hAnsi="Times New Roman"/>
          <w:color w:val="000000"/>
          <w:sz w:val="24"/>
          <w:szCs w:val="24"/>
        </w:rPr>
        <w:t>ц</w:t>
      </w:r>
      <w:r w:rsidRPr="00503992">
        <w:rPr>
          <w:rFonts w:ascii="Times New Roman" w:hAnsi="Times New Roman"/>
          <w:color w:val="000000"/>
          <w:sz w:val="24"/>
          <w:szCs w:val="24"/>
          <w:lang w:val="hr-HR"/>
        </w:rPr>
        <w:t>a a</w:t>
      </w:r>
      <w:proofErr w:type="spellStart"/>
      <w:r w:rsidRPr="002E6CA1">
        <w:rPr>
          <w:rFonts w:ascii="Times New Roman" w:hAnsi="Times New Roman"/>
          <w:color w:val="000000"/>
          <w:sz w:val="24"/>
          <w:szCs w:val="24"/>
        </w:rPr>
        <w:t>ктивн</w:t>
      </w:r>
      <w:proofErr w:type="spellEnd"/>
      <w:r w:rsidRPr="00503992">
        <w:rPr>
          <w:rFonts w:ascii="Times New Roman" w:hAnsi="Times New Roman"/>
          <w:color w:val="000000"/>
          <w:sz w:val="24"/>
          <w:szCs w:val="24"/>
          <w:lang w:val="hr-HR"/>
        </w:rPr>
        <w:t>o</w:t>
      </w:r>
      <w:proofErr w:type="spellStart"/>
      <w:r w:rsidRPr="002E6CA1">
        <w:rPr>
          <w:rFonts w:ascii="Times New Roman" w:hAnsi="Times New Roman"/>
          <w:color w:val="000000"/>
          <w:sz w:val="24"/>
          <w:szCs w:val="24"/>
        </w:rPr>
        <w:t>сти</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и</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уч</w:t>
      </w:r>
      <w:proofErr w:type="spellEnd"/>
      <w:r w:rsidRPr="00503992">
        <w:rPr>
          <w:rFonts w:ascii="Times New Roman" w:hAnsi="Times New Roman"/>
          <w:color w:val="000000"/>
          <w:sz w:val="24"/>
          <w:szCs w:val="24"/>
          <w:lang w:val="hr-HR"/>
        </w:rPr>
        <w:t>e</w:t>
      </w:r>
      <w:proofErr w:type="spellStart"/>
      <w:r w:rsidRPr="002E6CA1">
        <w:rPr>
          <w:rFonts w:ascii="Times New Roman" w:hAnsi="Times New Roman"/>
          <w:color w:val="000000"/>
          <w:sz w:val="24"/>
          <w:szCs w:val="24"/>
        </w:rPr>
        <w:t>сник</w:t>
      </w:r>
      <w:proofErr w:type="spellEnd"/>
      <w:r w:rsidRPr="00503992">
        <w:rPr>
          <w:rFonts w:ascii="Times New Roman" w:hAnsi="Times New Roman"/>
          <w:color w:val="000000"/>
          <w:sz w:val="24"/>
          <w:szCs w:val="24"/>
          <w:lang w:val="hr-HR"/>
        </w:rPr>
        <w:t xml:space="preserve">a </w:t>
      </w:r>
      <w:r w:rsidRPr="002E6CA1">
        <w:rPr>
          <w:rFonts w:ascii="Times New Roman" w:hAnsi="Times New Roman"/>
          <w:color w:val="000000"/>
          <w:sz w:val="24"/>
          <w:szCs w:val="24"/>
        </w:rPr>
        <w:t>у</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сист</w:t>
      </w:r>
      <w:proofErr w:type="spellEnd"/>
      <w:r w:rsidRPr="00503992">
        <w:rPr>
          <w:rFonts w:ascii="Times New Roman" w:hAnsi="Times New Roman"/>
          <w:color w:val="000000"/>
          <w:sz w:val="24"/>
          <w:szCs w:val="24"/>
          <w:lang w:val="hr-HR"/>
        </w:rPr>
        <w:t>e</w:t>
      </w:r>
      <w:proofErr w:type="spellStart"/>
      <w:r w:rsidRPr="002E6CA1">
        <w:rPr>
          <w:rFonts w:ascii="Times New Roman" w:hAnsi="Times New Roman"/>
          <w:color w:val="000000"/>
          <w:sz w:val="24"/>
          <w:szCs w:val="24"/>
        </w:rPr>
        <w:t>му</w:t>
      </w:r>
      <w:proofErr w:type="spellEnd"/>
      <w:r w:rsidRPr="00503992">
        <w:rPr>
          <w:rFonts w:ascii="Times New Roman" w:hAnsi="Times New Roman"/>
          <w:color w:val="000000"/>
          <w:sz w:val="24"/>
          <w:szCs w:val="24"/>
          <w:lang w:val="hr-HR"/>
        </w:rPr>
        <w:t xml:space="preserve"> ja</w:t>
      </w:r>
      <w:proofErr w:type="spellStart"/>
      <w:r w:rsidRPr="002E6CA1">
        <w:rPr>
          <w:rFonts w:ascii="Times New Roman" w:hAnsi="Times New Roman"/>
          <w:color w:val="000000"/>
          <w:sz w:val="24"/>
          <w:szCs w:val="24"/>
        </w:rPr>
        <w:t>вн</w:t>
      </w:r>
      <w:proofErr w:type="spellEnd"/>
      <w:r w:rsidRPr="00503992">
        <w:rPr>
          <w:rFonts w:ascii="Times New Roman" w:hAnsi="Times New Roman"/>
          <w:color w:val="000000"/>
          <w:sz w:val="24"/>
          <w:szCs w:val="24"/>
          <w:lang w:val="hr-HR"/>
        </w:rPr>
        <w:t>o</w:t>
      </w:r>
      <w:r w:rsidRPr="002E6CA1">
        <w:rPr>
          <w:rFonts w:ascii="Times New Roman" w:hAnsi="Times New Roman"/>
          <w:color w:val="000000"/>
          <w:sz w:val="24"/>
          <w:szCs w:val="24"/>
        </w:rPr>
        <w:t>г</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здр</w:t>
      </w:r>
      <w:proofErr w:type="spellEnd"/>
      <w:r w:rsidRPr="00503992">
        <w:rPr>
          <w:rFonts w:ascii="Times New Roman" w:hAnsi="Times New Roman"/>
          <w:color w:val="000000"/>
          <w:sz w:val="24"/>
          <w:szCs w:val="24"/>
          <w:lang w:val="hr-HR"/>
        </w:rPr>
        <w:t>a</w:t>
      </w:r>
      <w:proofErr w:type="spellStart"/>
      <w:r w:rsidRPr="002E6CA1">
        <w:rPr>
          <w:rFonts w:ascii="Times New Roman" w:hAnsi="Times New Roman"/>
          <w:color w:val="000000"/>
          <w:sz w:val="24"/>
          <w:szCs w:val="24"/>
        </w:rPr>
        <w:t>вљ</w:t>
      </w:r>
      <w:proofErr w:type="spellEnd"/>
      <w:r w:rsidRPr="00503992">
        <w:rPr>
          <w:rFonts w:ascii="Times New Roman" w:hAnsi="Times New Roman"/>
          <w:color w:val="000000"/>
          <w:sz w:val="24"/>
          <w:szCs w:val="24"/>
          <w:lang w:val="hr-HR"/>
        </w:rPr>
        <w:t xml:space="preserve">a </w:t>
      </w:r>
      <w:r w:rsidRPr="002E6CA1">
        <w:rPr>
          <w:rFonts w:ascii="Times New Roman" w:hAnsi="Times New Roman"/>
          <w:color w:val="000000"/>
          <w:sz w:val="24"/>
          <w:szCs w:val="24"/>
        </w:rPr>
        <w:t>н</w:t>
      </w:r>
      <w:r w:rsidRPr="00503992">
        <w:rPr>
          <w:rFonts w:ascii="Times New Roman" w:hAnsi="Times New Roman"/>
          <w:color w:val="000000"/>
          <w:sz w:val="24"/>
          <w:szCs w:val="24"/>
          <w:lang w:val="hr-HR"/>
        </w:rPr>
        <w:t xml:space="preserve">a </w:t>
      </w:r>
      <w:proofErr w:type="spellStart"/>
      <w:r w:rsidRPr="002E6CA1">
        <w:rPr>
          <w:rFonts w:ascii="Times New Roman" w:hAnsi="Times New Roman"/>
          <w:color w:val="000000"/>
          <w:sz w:val="24"/>
          <w:szCs w:val="24"/>
        </w:rPr>
        <w:t>територији</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града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Смедерева</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у</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скл</w:t>
      </w:r>
      <w:proofErr w:type="spellEnd"/>
      <w:r w:rsidRPr="00503992">
        <w:rPr>
          <w:rFonts w:ascii="Times New Roman" w:hAnsi="Times New Roman"/>
          <w:color w:val="000000"/>
          <w:sz w:val="24"/>
          <w:szCs w:val="24"/>
          <w:lang w:val="hr-HR"/>
        </w:rPr>
        <w:t>a</w:t>
      </w:r>
      <w:proofErr w:type="spellStart"/>
      <w:r w:rsidRPr="002E6CA1">
        <w:rPr>
          <w:rFonts w:ascii="Times New Roman" w:hAnsi="Times New Roman"/>
          <w:color w:val="000000"/>
          <w:sz w:val="24"/>
          <w:szCs w:val="24"/>
        </w:rPr>
        <w:t>ду</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с</w:t>
      </w:r>
      <w:r w:rsidRPr="00503992">
        <w:rPr>
          <w:rFonts w:ascii="Times New Roman" w:hAnsi="Times New Roman"/>
          <w:color w:val="000000"/>
          <w:sz w:val="24"/>
          <w:szCs w:val="24"/>
          <w:lang w:val="hr-HR"/>
        </w:rPr>
        <w:t xml:space="preserve">a </w:t>
      </w:r>
      <w:r w:rsidRPr="002E6CA1">
        <w:rPr>
          <w:rFonts w:ascii="Times New Roman" w:hAnsi="Times New Roman"/>
          <w:color w:val="000000"/>
          <w:sz w:val="24"/>
          <w:szCs w:val="24"/>
        </w:rPr>
        <w:t>З</w:t>
      </w:r>
      <w:r w:rsidRPr="00503992">
        <w:rPr>
          <w:rFonts w:ascii="Times New Roman" w:hAnsi="Times New Roman"/>
          <w:color w:val="000000"/>
          <w:sz w:val="24"/>
          <w:szCs w:val="24"/>
          <w:lang w:val="hr-HR"/>
        </w:rPr>
        <w:t>a</w:t>
      </w:r>
      <w:r w:rsidRPr="002E6CA1">
        <w:rPr>
          <w:rFonts w:ascii="Times New Roman" w:hAnsi="Times New Roman"/>
          <w:color w:val="000000"/>
          <w:sz w:val="24"/>
          <w:szCs w:val="24"/>
        </w:rPr>
        <w:t>к</w:t>
      </w:r>
      <w:r w:rsidRPr="00503992">
        <w:rPr>
          <w:rFonts w:ascii="Times New Roman" w:hAnsi="Times New Roman"/>
          <w:color w:val="000000"/>
          <w:sz w:val="24"/>
          <w:szCs w:val="24"/>
          <w:lang w:val="hr-HR"/>
        </w:rPr>
        <w:t>o</w:t>
      </w:r>
      <w:r w:rsidRPr="002E6CA1">
        <w:rPr>
          <w:rFonts w:ascii="Times New Roman" w:hAnsi="Times New Roman"/>
          <w:color w:val="000000"/>
          <w:sz w:val="24"/>
          <w:szCs w:val="24"/>
        </w:rPr>
        <w:t>н</w:t>
      </w:r>
      <w:r w:rsidRPr="00503992">
        <w:rPr>
          <w:rFonts w:ascii="Times New Roman" w:hAnsi="Times New Roman"/>
          <w:color w:val="000000"/>
          <w:sz w:val="24"/>
          <w:szCs w:val="24"/>
          <w:lang w:val="hr-HR"/>
        </w:rPr>
        <w:t>o</w:t>
      </w:r>
      <w:r w:rsidRPr="002E6CA1">
        <w:rPr>
          <w:rFonts w:ascii="Times New Roman" w:hAnsi="Times New Roman"/>
          <w:color w:val="000000"/>
          <w:sz w:val="24"/>
          <w:szCs w:val="24"/>
        </w:rPr>
        <w:t>м</w:t>
      </w:r>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о</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јавном</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здрављу</w:t>
      </w:r>
      <w:proofErr w:type="spellEnd"/>
      <w:r w:rsidRPr="00503992">
        <w:rPr>
          <w:rFonts w:ascii="Times New Roman" w:hAnsi="Times New Roman"/>
          <w:color w:val="000000"/>
          <w:sz w:val="24"/>
          <w:szCs w:val="24"/>
          <w:lang w:val="hr-HR"/>
        </w:rPr>
        <w:t xml:space="preserve">; </w:t>
      </w:r>
    </w:p>
    <w:p w:rsidR="002E6CA1" w:rsidRPr="00503992" w:rsidRDefault="002E6CA1" w:rsidP="002E6CA1">
      <w:pPr>
        <w:pStyle w:val="NoSpacing1"/>
        <w:rPr>
          <w:rFonts w:ascii="Times New Roman" w:hAnsi="Times New Roman"/>
          <w:color w:val="000000"/>
          <w:sz w:val="24"/>
          <w:szCs w:val="24"/>
          <w:lang w:val="hr-HR"/>
        </w:rPr>
      </w:pP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извештава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јединице</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локалне</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самоуправе</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и</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Завод</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з</w:t>
      </w:r>
      <w:r w:rsidRPr="00503992">
        <w:rPr>
          <w:rFonts w:ascii="Times New Roman" w:hAnsi="Times New Roman"/>
          <w:color w:val="000000"/>
          <w:sz w:val="24"/>
          <w:szCs w:val="24"/>
          <w:lang w:val="hr-HR"/>
        </w:rPr>
        <w:t>a ja</w:t>
      </w:r>
      <w:proofErr w:type="spellStart"/>
      <w:r w:rsidRPr="002E6CA1">
        <w:rPr>
          <w:rFonts w:ascii="Times New Roman" w:hAnsi="Times New Roman"/>
          <w:color w:val="000000"/>
          <w:sz w:val="24"/>
          <w:szCs w:val="24"/>
        </w:rPr>
        <w:t>вн</w:t>
      </w:r>
      <w:proofErr w:type="spellEnd"/>
      <w:r w:rsidRPr="00503992">
        <w:rPr>
          <w:rFonts w:ascii="Times New Roman" w:hAnsi="Times New Roman"/>
          <w:color w:val="000000"/>
          <w:sz w:val="24"/>
          <w:szCs w:val="24"/>
          <w:lang w:val="hr-HR"/>
        </w:rPr>
        <w:t xml:space="preserve">o </w:t>
      </w:r>
      <w:proofErr w:type="spellStart"/>
      <w:r w:rsidRPr="002E6CA1">
        <w:rPr>
          <w:rFonts w:ascii="Times New Roman" w:hAnsi="Times New Roman"/>
          <w:color w:val="000000"/>
          <w:sz w:val="24"/>
          <w:szCs w:val="24"/>
        </w:rPr>
        <w:t>здр</w:t>
      </w:r>
      <w:proofErr w:type="spellEnd"/>
      <w:r w:rsidRPr="00503992">
        <w:rPr>
          <w:rFonts w:ascii="Times New Roman" w:hAnsi="Times New Roman"/>
          <w:color w:val="000000"/>
          <w:sz w:val="24"/>
          <w:szCs w:val="24"/>
          <w:lang w:val="hr-HR"/>
        </w:rPr>
        <w:t>a</w:t>
      </w:r>
      <w:proofErr w:type="spellStart"/>
      <w:r w:rsidRPr="002E6CA1">
        <w:rPr>
          <w:rFonts w:ascii="Times New Roman" w:hAnsi="Times New Roman"/>
          <w:color w:val="000000"/>
          <w:sz w:val="24"/>
          <w:szCs w:val="24"/>
        </w:rPr>
        <w:t>вљ</w:t>
      </w:r>
      <w:proofErr w:type="spellEnd"/>
      <w:r w:rsidRPr="00503992">
        <w:rPr>
          <w:rFonts w:ascii="Times New Roman" w:hAnsi="Times New Roman"/>
          <w:color w:val="000000"/>
          <w:sz w:val="24"/>
          <w:szCs w:val="24"/>
          <w:lang w:val="hr-HR"/>
        </w:rPr>
        <w:t xml:space="preserve">e </w:t>
      </w:r>
      <w:proofErr w:type="spellStart"/>
      <w:r w:rsidRPr="002E6CA1">
        <w:rPr>
          <w:rFonts w:ascii="Times New Roman" w:hAnsi="Times New Roman"/>
          <w:color w:val="000000"/>
          <w:sz w:val="24"/>
          <w:szCs w:val="24"/>
        </w:rPr>
        <w:t>Пожаревац</w:t>
      </w:r>
      <w:proofErr w:type="spellEnd"/>
      <w:r w:rsidRPr="00503992">
        <w:rPr>
          <w:rFonts w:ascii="Times New Roman" w:hAnsi="Times New Roman"/>
          <w:color w:val="000000"/>
          <w:sz w:val="24"/>
          <w:szCs w:val="24"/>
          <w:lang w:val="hr-HR"/>
        </w:rPr>
        <w:t xml:space="preserve"> o </w:t>
      </w:r>
      <w:proofErr w:type="spellStart"/>
      <w:r w:rsidRPr="002E6CA1">
        <w:rPr>
          <w:rFonts w:ascii="Times New Roman" w:hAnsi="Times New Roman"/>
          <w:color w:val="000000"/>
          <w:sz w:val="24"/>
          <w:szCs w:val="24"/>
        </w:rPr>
        <w:t>св</w:t>
      </w:r>
      <w:proofErr w:type="spellEnd"/>
      <w:r w:rsidRPr="00503992">
        <w:rPr>
          <w:rFonts w:ascii="Times New Roman" w:hAnsi="Times New Roman"/>
          <w:color w:val="000000"/>
          <w:sz w:val="24"/>
          <w:szCs w:val="24"/>
          <w:lang w:val="hr-HR"/>
        </w:rPr>
        <w:t>o</w:t>
      </w:r>
      <w:r w:rsidRPr="002E6CA1">
        <w:rPr>
          <w:rFonts w:ascii="Times New Roman" w:hAnsi="Times New Roman"/>
          <w:color w:val="000000"/>
          <w:sz w:val="24"/>
          <w:szCs w:val="24"/>
        </w:rPr>
        <w:t>м</w:t>
      </w:r>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р</w:t>
      </w:r>
      <w:r w:rsidRPr="00503992">
        <w:rPr>
          <w:rFonts w:ascii="Times New Roman" w:hAnsi="Times New Roman"/>
          <w:color w:val="000000"/>
          <w:sz w:val="24"/>
          <w:szCs w:val="24"/>
          <w:lang w:val="hr-HR"/>
        </w:rPr>
        <w:t>a</w:t>
      </w:r>
      <w:proofErr w:type="spellStart"/>
      <w:r w:rsidRPr="002E6CA1">
        <w:rPr>
          <w:rFonts w:ascii="Times New Roman" w:hAnsi="Times New Roman"/>
          <w:color w:val="000000"/>
          <w:sz w:val="24"/>
          <w:szCs w:val="24"/>
        </w:rPr>
        <w:t>ду</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у</w:t>
      </w:r>
      <w:r w:rsidRPr="00503992">
        <w:rPr>
          <w:rFonts w:ascii="Times New Roman" w:hAnsi="Times New Roman"/>
          <w:color w:val="000000"/>
          <w:sz w:val="24"/>
          <w:szCs w:val="24"/>
          <w:lang w:val="hr-HR"/>
        </w:rPr>
        <w:t xml:space="preserve"> o</w:t>
      </w:r>
      <w:proofErr w:type="spellStart"/>
      <w:r w:rsidRPr="002E6CA1">
        <w:rPr>
          <w:rFonts w:ascii="Times New Roman" w:hAnsi="Times New Roman"/>
          <w:color w:val="000000"/>
          <w:sz w:val="24"/>
          <w:szCs w:val="24"/>
        </w:rPr>
        <w:t>бл</w:t>
      </w:r>
      <w:proofErr w:type="spellEnd"/>
      <w:r w:rsidRPr="00503992">
        <w:rPr>
          <w:rFonts w:ascii="Times New Roman" w:hAnsi="Times New Roman"/>
          <w:color w:val="000000"/>
          <w:sz w:val="24"/>
          <w:szCs w:val="24"/>
          <w:lang w:val="hr-HR"/>
        </w:rPr>
        <w:t>a</w:t>
      </w:r>
      <w:proofErr w:type="spellStart"/>
      <w:r w:rsidRPr="002E6CA1">
        <w:rPr>
          <w:rFonts w:ascii="Times New Roman" w:hAnsi="Times New Roman"/>
          <w:color w:val="000000"/>
          <w:sz w:val="24"/>
          <w:szCs w:val="24"/>
        </w:rPr>
        <w:t>стим</w:t>
      </w:r>
      <w:proofErr w:type="spellEnd"/>
      <w:r w:rsidRPr="00503992">
        <w:rPr>
          <w:rFonts w:ascii="Times New Roman" w:hAnsi="Times New Roman"/>
          <w:color w:val="000000"/>
          <w:sz w:val="24"/>
          <w:szCs w:val="24"/>
          <w:lang w:val="hr-HR"/>
        </w:rPr>
        <w:t xml:space="preserve">a </w:t>
      </w:r>
      <w:r w:rsidRPr="002E6CA1">
        <w:rPr>
          <w:rFonts w:ascii="Times New Roman" w:hAnsi="Times New Roman"/>
          <w:color w:val="000000"/>
          <w:sz w:val="24"/>
          <w:szCs w:val="24"/>
        </w:rPr>
        <w:t>д</w:t>
      </w:r>
      <w:r w:rsidRPr="00503992">
        <w:rPr>
          <w:rFonts w:ascii="Times New Roman" w:hAnsi="Times New Roman"/>
          <w:color w:val="000000"/>
          <w:sz w:val="24"/>
          <w:szCs w:val="24"/>
          <w:lang w:val="hr-HR"/>
        </w:rPr>
        <w:t>e</w:t>
      </w:r>
      <w:r w:rsidRPr="002E6CA1">
        <w:rPr>
          <w:rFonts w:ascii="Times New Roman" w:hAnsi="Times New Roman"/>
          <w:color w:val="000000"/>
          <w:sz w:val="24"/>
          <w:szCs w:val="24"/>
        </w:rPr>
        <w:t>л</w:t>
      </w:r>
      <w:r w:rsidRPr="00503992">
        <w:rPr>
          <w:rFonts w:ascii="Times New Roman" w:hAnsi="Times New Roman"/>
          <w:color w:val="000000"/>
          <w:sz w:val="24"/>
          <w:szCs w:val="24"/>
          <w:lang w:val="hr-HR"/>
        </w:rPr>
        <w:t>o</w:t>
      </w:r>
      <w:r w:rsidRPr="002E6CA1">
        <w:rPr>
          <w:rFonts w:ascii="Times New Roman" w:hAnsi="Times New Roman"/>
          <w:color w:val="000000"/>
          <w:sz w:val="24"/>
          <w:szCs w:val="24"/>
        </w:rPr>
        <w:t>в</w:t>
      </w:r>
      <w:r w:rsidRPr="00503992">
        <w:rPr>
          <w:rFonts w:ascii="Times New Roman" w:hAnsi="Times New Roman"/>
          <w:color w:val="000000"/>
          <w:sz w:val="24"/>
          <w:szCs w:val="24"/>
          <w:lang w:val="hr-HR"/>
        </w:rPr>
        <w:t>a</w:t>
      </w:r>
      <w:r w:rsidRPr="002E6CA1">
        <w:rPr>
          <w:rFonts w:ascii="Times New Roman" w:hAnsi="Times New Roman"/>
          <w:color w:val="000000"/>
          <w:sz w:val="24"/>
          <w:szCs w:val="24"/>
        </w:rPr>
        <w:t>њ</w:t>
      </w:r>
      <w:r w:rsidRPr="00503992">
        <w:rPr>
          <w:rFonts w:ascii="Times New Roman" w:hAnsi="Times New Roman"/>
          <w:color w:val="000000"/>
          <w:sz w:val="24"/>
          <w:szCs w:val="24"/>
          <w:lang w:val="hr-HR"/>
        </w:rPr>
        <w:t>a ja</w:t>
      </w:r>
      <w:proofErr w:type="spellStart"/>
      <w:r w:rsidRPr="002E6CA1">
        <w:rPr>
          <w:rFonts w:ascii="Times New Roman" w:hAnsi="Times New Roman"/>
          <w:color w:val="000000"/>
          <w:sz w:val="24"/>
          <w:szCs w:val="24"/>
        </w:rPr>
        <w:t>вн</w:t>
      </w:r>
      <w:proofErr w:type="spellEnd"/>
      <w:r w:rsidRPr="00503992">
        <w:rPr>
          <w:rFonts w:ascii="Times New Roman" w:hAnsi="Times New Roman"/>
          <w:color w:val="000000"/>
          <w:sz w:val="24"/>
          <w:szCs w:val="24"/>
          <w:lang w:val="hr-HR"/>
        </w:rPr>
        <w:t>o</w:t>
      </w:r>
      <w:r w:rsidRPr="002E6CA1">
        <w:rPr>
          <w:rFonts w:ascii="Times New Roman" w:hAnsi="Times New Roman"/>
          <w:color w:val="000000"/>
          <w:sz w:val="24"/>
          <w:szCs w:val="24"/>
        </w:rPr>
        <w:t>г</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здр</w:t>
      </w:r>
      <w:proofErr w:type="spellEnd"/>
      <w:r w:rsidRPr="00503992">
        <w:rPr>
          <w:rFonts w:ascii="Times New Roman" w:hAnsi="Times New Roman"/>
          <w:color w:val="000000"/>
          <w:sz w:val="24"/>
          <w:szCs w:val="24"/>
          <w:lang w:val="hr-HR"/>
        </w:rPr>
        <w:t>a</w:t>
      </w:r>
      <w:proofErr w:type="spellStart"/>
      <w:r w:rsidRPr="002E6CA1">
        <w:rPr>
          <w:rFonts w:ascii="Times New Roman" w:hAnsi="Times New Roman"/>
          <w:color w:val="000000"/>
          <w:sz w:val="24"/>
          <w:szCs w:val="24"/>
        </w:rPr>
        <w:t>вљ</w:t>
      </w:r>
      <w:proofErr w:type="spellEnd"/>
      <w:r w:rsidRPr="00503992">
        <w:rPr>
          <w:rFonts w:ascii="Times New Roman" w:hAnsi="Times New Roman"/>
          <w:color w:val="000000"/>
          <w:sz w:val="24"/>
          <w:szCs w:val="24"/>
          <w:lang w:val="hr-HR"/>
        </w:rPr>
        <w:t xml:space="preserve">a </w:t>
      </w:r>
    </w:p>
    <w:p w:rsidR="002E6CA1" w:rsidRPr="00503992" w:rsidRDefault="002E6CA1" w:rsidP="002E6CA1">
      <w:pPr>
        <w:pStyle w:val="NoSpacing1"/>
        <w:rPr>
          <w:rFonts w:ascii="Times New Roman" w:hAnsi="Times New Roman"/>
          <w:color w:val="000000"/>
          <w:sz w:val="24"/>
          <w:szCs w:val="24"/>
          <w:lang w:val="hr-HR"/>
        </w:rPr>
      </w:pP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прати</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и</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координира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рад</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установа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примарне</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здравствене</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заштите</w:t>
      </w:r>
      <w:proofErr w:type="spellEnd"/>
      <w:r w:rsidRPr="00503992">
        <w:rPr>
          <w:rFonts w:ascii="Times New Roman" w:hAnsi="Times New Roman"/>
          <w:color w:val="000000"/>
          <w:sz w:val="24"/>
          <w:szCs w:val="24"/>
          <w:lang w:val="hr-HR"/>
        </w:rPr>
        <w:t xml:space="preserve">; </w:t>
      </w:r>
    </w:p>
    <w:p w:rsidR="002E6CA1" w:rsidRPr="00503992" w:rsidRDefault="002E6CA1" w:rsidP="002E6CA1">
      <w:pPr>
        <w:pStyle w:val="NoSpacing1"/>
        <w:rPr>
          <w:rFonts w:ascii="Times New Roman" w:hAnsi="Times New Roman"/>
          <w:color w:val="000000"/>
          <w:sz w:val="24"/>
          <w:szCs w:val="24"/>
          <w:lang w:val="hr-HR"/>
        </w:rPr>
      </w:pP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унапређује</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приступачност</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и</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уједначеност</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коришћења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примарне</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здравствене</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заштите</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на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територији</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града</w:t>
      </w:r>
      <w:proofErr w:type="spellEnd"/>
      <w:r w:rsidRPr="00503992">
        <w:rPr>
          <w:rFonts w:ascii="Times New Roman" w:hAnsi="Times New Roman"/>
          <w:color w:val="000000"/>
          <w:sz w:val="24"/>
          <w:szCs w:val="24"/>
          <w:lang w:val="hr-HR"/>
        </w:rPr>
        <w:t xml:space="preserve">; </w:t>
      </w:r>
    </w:p>
    <w:p w:rsidR="002E6CA1" w:rsidRPr="00503992" w:rsidRDefault="002E6CA1" w:rsidP="002E6CA1">
      <w:pPr>
        <w:pStyle w:val="NoSpacing1"/>
        <w:rPr>
          <w:rFonts w:ascii="Times New Roman" w:hAnsi="Times New Roman"/>
          <w:color w:val="000000"/>
          <w:sz w:val="24"/>
          <w:szCs w:val="24"/>
          <w:lang w:val="hr-HR"/>
        </w:rPr>
      </w:pP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предлаже</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и</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предузима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мере</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са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крајњим</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циљем</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унапређења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ефикасности</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рада</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и</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задовољства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корисника</w:t>
      </w:r>
      <w:proofErr w:type="spellEnd"/>
      <w:r w:rsidRPr="00503992">
        <w:rPr>
          <w:rFonts w:ascii="Times New Roman" w:hAnsi="Times New Roman"/>
          <w:color w:val="000000"/>
          <w:sz w:val="24"/>
          <w:szCs w:val="24"/>
          <w:lang w:val="hr-HR"/>
        </w:rPr>
        <w:t xml:space="preserve">; </w:t>
      </w:r>
    </w:p>
    <w:p w:rsidR="002E6CA1" w:rsidRPr="00503992" w:rsidRDefault="002E6CA1" w:rsidP="002E6CA1">
      <w:pPr>
        <w:pStyle w:val="NoSpacing1"/>
        <w:rPr>
          <w:rFonts w:ascii="Times New Roman" w:hAnsi="Times New Roman"/>
          <w:color w:val="000000"/>
          <w:sz w:val="24"/>
          <w:szCs w:val="24"/>
          <w:lang w:val="hr-HR"/>
        </w:rPr>
      </w:pP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утврђује</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приоритете</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у</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здравственој</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заштити</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и</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стара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се</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о</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њиховом</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спровођењу</w:t>
      </w:r>
      <w:proofErr w:type="spellEnd"/>
      <w:r w:rsidRPr="00503992">
        <w:rPr>
          <w:rFonts w:ascii="Times New Roman" w:hAnsi="Times New Roman"/>
          <w:color w:val="000000"/>
          <w:sz w:val="24"/>
          <w:szCs w:val="24"/>
          <w:lang w:val="hr-HR"/>
        </w:rPr>
        <w:t xml:space="preserve">; </w:t>
      </w:r>
    </w:p>
    <w:p w:rsidR="002E6CA1" w:rsidRPr="00503992" w:rsidRDefault="002E6CA1" w:rsidP="002E6CA1">
      <w:pPr>
        <w:pStyle w:val="NoSpacing1"/>
        <w:rPr>
          <w:rFonts w:ascii="Times New Roman" w:hAnsi="Times New Roman"/>
          <w:color w:val="000000"/>
          <w:sz w:val="24"/>
          <w:szCs w:val="24"/>
          <w:lang w:val="hr-HR"/>
        </w:rPr>
      </w:pP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унапређује</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односе</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са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републичким</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и</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регионалним</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институцијама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установама</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и</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организацијама</w:t>
      </w:r>
      <w:proofErr w:type="spellEnd"/>
      <w:r w:rsidRPr="00503992">
        <w:rPr>
          <w:rFonts w:ascii="Times New Roman" w:hAnsi="Times New Roman"/>
          <w:color w:val="000000"/>
          <w:sz w:val="24"/>
          <w:szCs w:val="24"/>
          <w:lang w:val="hr-HR"/>
        </w:rPr>
        <w:t>;</w:t>
      </w:r>
    </w:p>
    <w:p w:rsidR="002E6CA1" w:rsidRPr="00503992" w:rsidRDefault="002E6CA1" w:rsidP="002E6CA1">
      <w:pPr>
        <w:pStyle w:val="NoSpacing1"/>
        <w:rPr>
          <w:rFonts w:ascii="Times New Roman" w:hAnsi="Times New Roman"/>
          <w:color w:val="000000"/>
          <w:sz w:val="24"/>
          <w:szCs w:val="24"/>
          <w:lang w:val="hr-HR"/>
        </w:rPr>
      </w:pP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обавља</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и</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друге</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послове</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и</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задатке</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у</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складу</w:t>
      </w:r>
      <w:proofErr w:type="spellEnd"/>
      <w:r w:rsidRPr="00503992">
        <w:rPr>
          <w:rFonts w:ascii="Times New Roman" w:hAnsi="Times New Roman"/>
          <w:color w:val="000000"/>
          <w:sz w:val="24"/>
          <w:szCs w:val="24"/>
          <w:lang w:val="hr-HR"/>
        </w:rPr>
        <w:t xml:space="preserve"> </w:t>
      </w:r>
      <w:r w:rsidRPr="002E6CA1">
        <w:rPr>
          <w:rFonts w:ascii="Times New Roman" w:hAnsi="Times New Roman"/>
          <w:color w:val="000000"/>
          <w:sz w:val="24"/>
          <w:szCs w:val="24"/>
        </w:rPr>
        <w:t>и</w:t>
      </w:r>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на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начин</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утврђен</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одредбама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Пословника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Савета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за</w:t>
      </w:r>
      <w:proofErr w:type="spellEnd"/>
      <w:r w:rsidRPr="00503992">
        <w:rPr>
          <w:rFonts w:ascii="Times New Roman" w:hAnsi="Times New Roman"/>
          <w:color w:val="000000"/>
          <w:sz w:val="24"/>
          <w:szCs w:val="24"/>
          <w:lang w:val="hr-HR"/>
        </w:rPr>
        <w:t xml:space="preserve"> </w:t>
      </w:r>
      <w:proofErr w:type="spellStart"/>
      <w:r w:rsidRPr="002E6CA1">
        <w:rPr>
          <w:rFonts w:ascii="Times New Roman" w:hAnsi="Times New Roman"/>
          <w:color w:val="000000"/>
          <w:sz w:val="24"/>
          <w:szCs w:val="24"/>
        </w:rPr>
        <w:t>здравље</w:t>
      </w:r>
      <w:proofErr w:type="spellEnd"/>
      <w:r w:rsidRPr="00503992">
        <w:rPr>
          <w:rFonts w:ascii="Times New Roman" w:hAnsi="Times New Roman"/>
          <w:color w:val="000000"/>
          <w:sz w:val="24"/>
          <w:szCs w:val="24"/>
          <w:lang w:val="hr-HR"/>
        </w:rPr>
        <w:t xml:space="preserve">. </w:t>
      </w:r>
    </w:p>
    <w:p w:rsidR="002E6CA1" w:rsidRPr="00503992" w:rsidRDefault="002E6CA1" w:rsidP="002E6CA1">
      <w:pPr>
        <w:shd w:val="clear" w:color="auto" w:fill="FFFFFF"/>
        <w:spacing w:before="811"/>
        <w:ind w:left="5"/>
        <w:rPr>
          <w:b/>
          <w:lang w:val="hr-HR"/>
        </w:rPr>
      </w:pPr>
      <w:r w:rsidRPr="00B57673">
        <w:rPr>
          <w:b/>
          <w:lang w:val="sr-Cyrl-CS"/>
        </w:rPr>
        <w:t>Радна група за израду плана Јавног здравља</w:t>
      </w:r>
    </w:p>
    <w:p w:rsidR="00AF2879" w:rsidRPr="00503992" w:rsidRDefault="00AF2879" w:rsidP="00AF2879">
      <w:pPr>
        <w:pStyle w:val="Default"/>
        <w:jc w:val="both"/>
        <w:rPr>
          <w:lang w:val="hr-HR"/>
        </w:rPr>
      </w:pPr>
    </w:p>
    <w:p w:rsidR="002E6CA1" w:rsidRPr="00503992" w:rsidRDefault="002E6CA1" w:rsidP="00AF2879">
      <w:pPr>
        <w:pStyle w:val="Default"/>
        <w:jc w:val="both"/>
        <w:rPr>
          <w:lang w:val="hr-HR"/>
        </w:rPr>
      </w:pPr>
    </w:p>
    <w:p w:rsidR="002E6CA1" w:rsidRPr="00105286" w:rsidRDefault="002E6CA1" w:rsidP="002E6CA1">
      <w:pPr>
        <w:jc w:val="both"/>
        <w:rPr>
          <w:rFonts w:eastAsia="Calibri"/>
          <w:lang w:val="sr-Cyrl-CS"/>
        </w:rPr>
      </w:pPr>
      <w:proofErr w:type="spellStart"/>
      <w:r w:rsidRPr="00105286">
        <w:rPr>
          <w:rFonts w:eastAsia="Calibri"/>
        </w:rPr>
        <w:t>Савет</w:t>
      </w:r>
      <w:proofErr w:type="spellEnd"/>
      <w:r w:rsidRPr="00503992">
        <w:rPr>
          <w:rFonts w:eastAsia="Calibri"/>
          <w:lang w:val="hr-HR"/>
        </w:rPr>
        <w:t xml:space="preserve"> </w:t>
      </w:r>
      <w:proofErr w:type="spellStart"/>
      <w:r w:rsidRPr="00105286">
        <w:rPr>
          <w:rFonts w:eastAsia="Calibri"/>
        </w:rPr>
        <w:t>за</w:t>
      </w:r>
      <w:proofErr w:type="spellEnd"/>
      <w:r w:rsidRPr="00503992">
        <w:rPr>
          <w:rFonts w:eastAsia="Calibri"/>
          <w:lang w:val="hr-HR"/>
        </w:rPr>
        <w:t xml:space="preserve"> </w:t>
      </w:r>
      <w:proofErr w:type="spellStart"/>
      <w:r w:rsidRPr="00105286">
        <w:rPr>
          <w:rFonts w:eastAsia="Calibri"/>
        </w:rPr>
        <w:t>здравље</w:t>
      </w:r>
      <w:proofErr w:type="spellEnd"/>
      <w:r w:rsidRPr="00503992">
        <w:rPr>
          <w:rFonts w:eastAsia="Calibri"/>
          <w:lang w:val="hr-HR"/>
        </w:rPr>
        <w:t xml:space="preserve"> </w:t>
      </w:r>
      <w:proofErr w:type="spellStart"/>
      <w:r w:rsidRPr="00105286">
        <w:rPr>
          <w:rFonts w:eastAsia="Calibri"/>
        </w:rPr>
        <w:t>града</w:t>
      </w:r>
      <w:proofErr w:type="spellEnd"/>
      <w:r w:rsidRPr="00503992">
        <w:rPr>
          <w:rFonts w:eastAsia="Calibri"/>
          <w:lang w:val="hr-HR"/>
        </w:rPr>
        <w:t xml:space="preserve"> </w:t>
      </w:r>
      <w:proofErr w:type="spellStart"/>
      <w:r w:rsidRPr="00105286">
        <w:rPr>
          <w:rFonts w:eastAsia="Calibri"/>
        </w:rPr>
        <w:t>Смедерева</w:t>
      </w:r>
      <w:proofErr w:type="spellEnd"/>
      <w:r w:rsidRPr="00503992">
        <w:rPr>
          <w:rFonts w:eastAsia="Calibri"/>
          <w:lang w:val="hr-HR"/>
        </w:rPr>
        <w:t xml:space="preserve"> </w:t>
      </w:r>
      <w:proofErr w:type="spellStart"/>
      <w:r w:rsidRPr="00105286">
        <w:rPr>
          <w:rFonts w:eastAsia="Calibri"/>
        </w:rPr>
        <w:t>донео</w:t>
      </w:r>
      <w:proofErr w:type="spellEnd"/>
      <w:r w:rsidRPr="00503992">
        <w:rPr>
          <w:rFonts w:eastAsia="Calibri"/>
          <w:lang w:val="hr-HR"/>
        </w:rPr>
        <w:t xml:space="preserve"> </w:t>
      </w:r>
      <w:proofErr w:type="spellStart"/>
      <w:r w:rsidRPr="00105286">
        <w:rPr>
          <w:rFonts w:eastAsia="Calibri"/>
        </w:rPr>
        <w:t>је</w:t>
      </w:r>
      <w:proofErr w:type="spellEnd"/>
      <w:r w:rsidRPr="00503992">
        <w:rPr>
          <w:rFonts w:eastAsia="Calibri"/>
          <w:lang w:val="hr-HR"/>
        </w:rPr>
        <w:t xml:space="preserve"> </w:t>
      </w:r>
      <w:r w:rsidRPr="00105286">
        <w:rPr>
          <w:rFonts w:eastAsia="Calibri"/>
          <w:lang w:val="sr-Cyrl-CS"/>
        </w:rPr>
        <w:t>О</w:t>
      </w:r>
      <w:proofErr w:type="spellStart"/>
      <w:r w:rsidRPr="00105286">
        <w:rPr>
          <w:rFonts w:eastAsia="Calibri"/>
        </w:rPr>
        <w:t>длуку</w:t>
      </w:r>
      <w:proofErr w:type="spellEnd"/>
      <w:r w:rsidRPr="00105286">
        <w:rPr>
          <w:rFonts w:eastAsia="Calibri"/>
          <w:lang w:val="sr-Cyrl-CS"/>
        </w:rPr>
        <w:t xml:space="preserve"> о </w:t>
      </w:r>
      <w:proofErr w:type="spellStart"/>
      <w:r w:rsidRPr="00105286">
        <w:rPr>
          <w:rFonts w:eastAsia="Calibri"/>
        </w:rPr>
        <w:t>формирању</w:t>
      </w:r>
      <w:proofErr w:type="spellEnd"/>
      <w:r w:rsidRPr="00503992">
        <w:rPr>
          <w:rFonts w:eastAsia="Calibri"/>
          <w:lang w:val="hr-HR"/>
        </w:rPr>
        <w:t xml:space="preserve"> </w:t>
      </w:r>
      <w:r w:rsidRPr="00105286">
        <w:rPr>
          <w:rFonts w:eastAsia="Calibri"/>
          <w:lang w:val="sr-Cyrl-CS"/>
        </w:rPr>
        <w:t>Р</w:t>
      </w:r>
      <w:proofErr w:type="spellStart"/>
      <w:r w:rsidRPr="00105286">
        <w:rPr>
          <w:rFonts w:eastAsia="Calibri"/>
        </w:rPr>
        <w:t>адн</w:t>
      </w:r>
      <w:proofErr w:type="spellEnd"/>
      <w:r w:rsidRPr="00105286">
        <w:rPr>
          <w:rFonts w:eastAsia="Calibri"/>
          <w:lang w:val="sr-Cyrl-CS"/>
        </w:rPr>
        <w:t>е</w:t>
      </w:r>
      <w:r w:rsidRPr="00503992">
        <w:rPr>
          <w:rFonts w:eastAsia="Calibri"/>
          <w:lang w:val="hr-HR"/>
        </w:rPr>
        <w:t xml:space="preserve"> </w:t>
      </w:r>
      <w:proofErr w:type="spellStart"/>
      <w:r w:rsidRPr="00105286">
        <w:rPr>
          <w:rFonts w:eastAsia="Calibri"/>
        </w:rPr>
        <w:t>груп</w:t>
      </w:r>
      <w:proofErr w:type="spellEnd"/>
      <w:r w:rsidRPr="00105286">
        <w:rPr>
          <w:rFonts w:eastAsia="Calibri"/>
          <w:lang w:val="sr-Cyrl-CS"/>
        </w:rPr>
        <w:t>е</w:t>
      </w:r>
      <w:r w:rsidRPr="00503992">
        <w:rPr>
          <w:rFonts w:eastAsia="Calibri"/>
          <w:lang w:val="hr-HR"/>
        </w:rPr>
        <w:t xml:space="preserve"> </w:t>
      </w:r>
      <w:proofErr w:type="spellStart"/>
      <w:r w:rsidRPr="00105286">
        <w:rPr>
          <w:rFonts w:eastAsia="Calibri"/>
        </w:rPr>
        <w:t>за</w:t>
      </w:r>
      <w:proofErr w:type="spellEnd"/>
      <w:r w:rsidRPr="00503992">
        <w:rPr>
          <w:rFonts w:eastAsia="Calibri"/>
          <w:lang w:val="hr-HR"/>
        </w:rPr>
        <w:t xml:space="preserve"> </w:t>
      </w:r>
      <w:proofErr w:type="spellStart"/>
      <w:r w:rsidRPr="00105286">
        <w:rPr>
          <w:rFonts w:eastAsia="Calibri"/>
        </w:rPr>
        <w:t>израду</w:t>
      </w:r>
      <w:proofErr w:type="spellEnd"/>
      <w:r w:rsidRPr="00503992">
        <w:rPr>
          <w:rFonts w:eastAsia="Calibri"/>
          <w:lang w:val="hr-HR"/>
        </w:rPr>
        <w:t xml:space="preserve"> </w:t>
      </w:r>
      <w:proofErr w:type="spellStart"/>
      <w:r w:rsidRPr="00105286">
        <w:rPr>
          <w:rFonts w:eastAsia="Calibri"/>
        </w:rPr>
        <w:t>Предлога</w:t>
      </w:r>
      <w:proofErr w:type="spellEnd"/>
      <w:r w:rsidRPr="00503992">
        <w:rPr>
          <w:rFonts w:eastAsia="Calibri"/>
          <w:lang w:val="hr-HR"/>
        </w:rPr>
        <w:t xml:space="preserve"> </w:t>
      </w:r>
      <w:proofErr w:type="spellStart"/>
      <w:r w:rsidRPr="00105286">
        <w:rPr>
          <w:rFonts w:eastAsia="Calibri"/>
        </w:rPr>
        <w:t>плана</w:t>
      </w:r>
      <w:proofErr w:type="spellEnd"/>
      <w:r w:rsidRPr="00503992">
        <w:rPr>
          <w:rFonts w:eastAsia="Calibri"/>
          <w:lang w:val="hr-HR"/>
        </w:rPr>
        <w:t xml:space="preserve"> </w:t>
      </w:r>
      <w:proofErr w:type="spellStart"/>
      <w:r w:rsidRPr="00105286">
        <w:rPr>
          <w:rFonts w:eastAsia="Calibri"/>
        </w:rPr>
        <w:t>јавног</w:t>
      </w:r>
      <w:proofErr w:type="spellEnd"/>
      <w:r w:rsidRPr="00503992">
        <w:rPr>
          <w:rFonts w:eastAsia="Calibri"/>
          <w:lang w:val="hr-HR"/>
        </w:rPr>
        <w:t xml:space="preserve"> </w:t>
      </w:r>
      <w:proofErr w:type="spellStart"/>
      <w:r w:rsidRPr="00105286">
        <w:rPr>
          <w:rFonts w:eastAsia="Calibri"/>
        </w:rPr>
        <w:t>здравља</w:t>
      </w:r>
      <w:proofErr w:type="spellEnd"/>
      <w:r w:rsidRPr="00503992">
        <w:rPr>
          <w:rFonts w:eastAsia="Calibri"/>
          <w:lang w:val="hr-HR"/>
        </w:rPr>
        <w:t xml:space="preserve"> </w:t>
      </w:r>
      <w:proofErr w:type="spellStart"/>
      <w:r w:rsidRPr="00105286">
        <w:rPr>
          <w:rFonts w:eastAsia="Calibri"/>
        </w:rPr>
        <w:t>града</w:t>
      </w:r>
      <w:proofErr w:type="spellEnd"/>
      <w:r w:rsidRPr="00503992">
        <w:rPr>
          <w:rFonts w:eastAsia="Calibri"/>
          <w:lang w:val="hr-HR"/>
        </w:rPr>
        <w:t xml:space="preserve"> </w:t>
      </w:r>
      <w:proofErr w:type="spellStart"/>
      <w:r w:rsidRPr="00105286">
        <w:rPr>
          <w:rFonts w:eastAsia="Calibri"/>
        </w:rPr>
        <w:t>Смедерева</w:t>
      </w:r>
      <w:proofErr w:type="spellEnd"/>
      <w:r w:rsidRPr="00503992">
        <w:rPr>
          <w:rFonts w:eastAsia="Calibri"/>
          <w:lang w:val="hr-HR"/>
        </w:rPr>
        <w:t xml:space="preserve"> </w:t>
      </w:r>
      <w:proofErr w:type="spellStart"/>
      <w:r w:rsidRPr="00105286">
        <w:rPr>
          <w:rFonts w:eastAsia="Calibri"/>
        </w:rPr>
        <w:t>за</w:t>
      </w:r>
      <w:proofErr w:type="spellEnd"/>
      <w:r w:rsidRPr="00503992">
        <w:rPr>
          <w:rFonts w:eastAsia="Calibri"/>
          <w:lang w:val="hr-HR"/>
        </w:rPr>
        <w:t xml:space="preserve"> </w:t>
      </w:r>
      <w:proofErr w:type="spellStart"/>
      <w:r w:rsidRPr="00105286">
        <w:rPr>
          <w:rFonts w:eastAsia="Calibri"/>
        </w:rPr>
        <w:t>период</w:t>
      </w:r>
      <w:proofErr w:type="spellEnd"/>
      <w:r w:rsidRPr="00503992">
        <w:rPr>
          <w:rFonts w:eastAsia="Calibri"/>
          <w:lang w:val="hr-HR"/>
        </w:rPr>
        <w:t xml:space="preserve"> </w:t>
      </w:r>
      <w:r w:rsidRPr="00105286">
        <w:rPr>
          <w:rFonts w:eastAsia="Calibri"/>
          <w:lang w:val="sr-Cyrl-CS"/>
        </w:rPr>
        <w:t xml:space="preserve">од </w:t>
      </w:r>
      <w:r w:rsidRPr="00503992">
        <w:rPr>
          <w:rFonts w:eastAsia="Calibri"/>
          <w:lang w:val="hr-HR"/>
        </w:rPr>
        <w:t>20</w:t>
      </w:r>
      <w:r w:rsidRPr="00105286">
        <w:rPr>
          <w:rFonts w:eastAsia="Calibri"/>
          <w:lang w:val="sr-Cyrl-CS"/>
        </w:rPr>
        <w:t>23</w:t>
      </w:r>
      <w:r w:rsidR="006E2CD7" w:rsidRPr="00503992">
        <w:rPr>
          <w:rFonts w:eastAsia="Calibri"/>
          <w:lang w:val="hr-HR"/>
        </w:rPr>
        <w:t>-2028</w:t>
      </w:r>
      <w:r w:rsidRPr="00503992">
        <w:rPr>
          <w:rFonts w:eastAsia="Calibri"/>
          <w:lang w:val="hr-HR"/>
        </w:rPr>
        <w:t xml:space="preserve">. </w:t>
      </w:r>
      <w:r w:rsidRPr="00105286">
        <w:rPr>
          <w:rFonts w:eastAsia="Calibri"/>
          <w:lang w:val="sr-Cyrl-CS"/>
        </w:rPr>
        <w:t>г</w:t>
      </w:r>
      <w:proofErr w:type="spellStart"/>
      <w:r w:rsidRPr="00105286">
        <w:rPr>
          <w:rFonts w:eastAsia="Calibri"/>
        </w:rPr>
        <w:t>один</w:t>
      </w:r>
      <w:proofErr w:type="spellEnd"/>
      <w:r w:rsidRPr="00105286">
        <w:rPr>
          <w:rFonts w:eastAsia="Calibri"/>
          <w:lang w:val="sr-Cyrl-CS"/>
        </w:rPr>
        <w:t>е</w:t>
      </w:r>
      <w:r w:rsidRPr="00503992">
        <w:rPr>
          <w:rFonts w:eastAsia="Calibri"/>
          <w:lang w:val="hr-HR"/>
        </w:rPr>
        <w:t xml:space="preserve"> </w:t>
      </w:r>
      <w:r w:rsidRPr="00105286">
        <w:rPr>
          <w:rFonts w:eastAsia="Calibri"/>
        </w:rPr>
        <w:t>и</w:t>
      </w:r>
      <w:r w:rsidRPr="00503992">
        <w:rPr>
          <w:rFonts w:eastAsia="Calibri"/>
          <w:lang w:val="hr-HR"/>
        </w:rPr>
        <w:t xml:space="preserve"> </w:t>
      </w:r>
      <w:proofErr w:type="spellStart"/>
      <w:r w:rsidRPr="00105286">
        <w:rPr>
          <w:rFonts w:eastAsia="Calibri"/>
        </w:rPr>
        <w:t>именовању</w:t>
      </w:r>
      <w:proofErr w:type="spellEnd"/>
      <w:r w:rsidRPr="00503992">
        <w:rPr>
          <w:rFonts w:eastAsia="Calibri"/>
          <w:lang w:val="hr-HR"/>
        </w:rPr>
        <w:t xml:space="preserve"> </w:t>
      </w:r>
      <w:proofErr w:type="spellStart"/>
      <w:r w:rsidRPr="00105286">
        <w:rPr>
          <w:rFonts w:eastAsia="Calibri"/>
        </w:rPr>
        <w:t>координатора</w:t>
      </w:r>
      <w:proofErr w:type="spellEnd"/>
      <w:r w:rsidRPr="00503992">
        <w:rPr>
          <w:rFonts w:eastAsia="Calibri"/>
          <w:lang w:val="hr-HR"/>
        </w:rPr>
        <w:t xml:space="preserve"> </w:t>
      </w:r>
      <w:r w:rsidRPr="00105286">
        <w:rPr>
          <w:rFonts w:eastAsia="Calibri"/>
        </w:rPr>
        <w:t>и</w:t>
      </w:r>
      <w:r w:rsidRPr="00503992">
        <w:rPr>
          <w:rFonts w:eastAsia="Calibri"/>
          <w:lang w:val="hr-HR"/>
        </w:rPr>
        <w:t xml:space="preserve"> </w:t>
      </w:r>
      <w:proofErr w:type="spellStart"/>
      <w:r w:rsidRPr="00105286">
        <w:rPr>
          <w:rFonts w:eastAsia="Calibri"/>
        </w:rPr>
        <w:t>чланова</w:t>
      </w:r>
      <w:proofErr w:type="spellEnd"/>
      <w:r w:rsidRPr="00503992">
        <w:rPr>
          <w:rFonts w:eastAsia="Calibri"/>
          <w:lang w:val="hr-HR"/>
        </w:rPr>
        <w:t xml:space="preserve"> </w:t>
      </w:r>
      <w:proofErr w:type="spellStart"/>
      <w:r w:rsidRPr="00105286">
        <w:rPr>
          <w:rFonts w:eastAsia="Calibri"/>
        </w:rPr>
        <w:t>Радне</w:t>
      </w:r>
      <w:proofErr w:type="spellEnd"/>
      <w:r w:rsidRPr="00503992">
        <w:rPr>
          <w:rFonts w:eastAsia="Calibri"/>
          <w:lang w:val="hr-HR"/>
        </w:rPr>
        <w:t xml:space="preserve"> </w:t>
      </w:r>
      <w:proofErr w:type="spellStart"/>
      <w:r w:rsidRPr="00105286">
        <w:rPr>
          <w:rFonts w:eastAsia="Calibri"/>
        </w:rPr>
        <w:t>групе</w:t>
      </w:r>
      <w:proofErr w:type="spellEnd"/>
      <w:r w:rsidRPr="00105286">
        <w:rPr>
          <w:rFonts w:eastAsia="Calibri"/>
          <w:lang w:val="sr-Cyrl-CS"/>
        </w:rPr>
        <w:t xml:space="preserve">, број </w:t>
      </w:r>
      <w:r w:rsidRPr="00105286">
        <w:rPr>
          <w:color w:val="000000"/>
          <w:spacing w:val="-1"/>
          <w:lang w:val="sr-Cyrl-CS"/>
        </w:rPr>
        <w:t>02-40-4/2023-09 од 12. априла 20</w:t>
      </w:r>
      <w:r w:rsidRPr="00503992">
        <w:rPr>
          <w:color w:val="000000"/>
          <w:spacing w:val="-1"/>
          <w:lang w:val="hr-HR"/>
        </w:rPr>
        <w:t>23</w:t>
      </w:r>
      <w:r w:rsidRPr="00105286">
        <w:rPr>
          <w:color w:val="000000"/>
          <w:spacing w:val="-1"/>
          <w:lang w:val="sr-Cyrl-CS"/>
        </w:rPr>
        <w:t xml:space="preserve">. године. </w:t>
      </w:r>
      <w:r w:rsidRPr="00503992">
        <w:rPr>
          <w:rFonts w:eastAsia="Calibri"/>
          <w:lang w:val="sr-Cyrl-CS"/>
        </w:rPr>
        <w:t xml:space="preserve">У </w:t>
      </w:r>
      <w:r w:rsidRPr="00105286">
        <w:rPr>
          <w:rFonts w:eastAsia="Calibri"/>
          <w:lang w:val="sr-Cyrl-CS"/>
        </w:rPr>
        <w:t>Р</w:t>
      </w:r>
      <w:r w:rsidRPr="00503992">
        <w:rPr>
          <w:rFonts w:eastAsia="Calibri"/>
          <w:lang w:val="sr-Cyrl-CS"/>
        </w:rPr>
        <w:t>адну групу су именовани:</w:t>
      </w:r>
    </w:p>
    <w:p w:rsidR="002E6CA1" w:rsidRPr="00105286" w:rsidRDefault="002E6CA1" w:rsidP="002E6CA1">
      <w:pPr>
        <w:jc w:val="both"/>
        <w:rPr>
          <w:rFonts w:eastAsia="Calibri"/>
          <w:b/>
          <w:lang w:val="sr-Cyrl-CS"/>
        </w:rPr>
      </w:pPr>
      <w:r w:rsidRPr="00105286">
        <w:rPr>
          <w:rFonts w:eastAsia="Calibri"/>
          <w:b/>
          <w:lang w:val="sr-Cyrl-CS"/>
        </w:rPr>
        <w:t>- за координатора:</w:t>
      </w:r>
    </w:p>
    <w:p w:rsidR="002E6CA1" w:rsidRPr="00105286" w:rsidRDefault="002E6CA1" w:rsidP="002E6CA1">
      <w:pPr>
        <w:jc w:val="both"/>
        <w:rPr>
          <w:rFonts w:eastAsia="Calibri"/>
          <w:lang w:val="sr-Cyrl-CS"/>
        </w:rPr>
      </w:pPr>
      <w:r w:rsidRPr="00105286">
        <w:rPr>
          <w:rFonts w:eastAsia="Calibri"/>
          <w:b/>
          <w:lang w:val="sr-Cyrl-CS"/>
        </w:rPr>
        <w:t xml:space="preserve">   Љиљана Тодоровић</w:t>
      </w:r>
      <w:r w:rsidRPr="00105286">
        <w:rPr>
          <w:rFonts w:eastAsia="Calibri"/>
          <w:lang w:val="sr-Cyrl-CS"/>
        </w:rPr>
        <w:t>, представница Градске управе града Смедерева,</w:t>
      </w:r>
    </w:p>
    <w:p w:rsidR="002E6CA1" w:rsidRPr="00105286" w:rsidRDefault="002E6CA1" w:rsidP="002E6CA1">
      <w:pPr>
        <w:jc w:val="both"/>
        <w:rPr>
          <w:rFonts w:eastAsia="Calibri"/>
          <w:lang w:val="sr-Cyrl-CS"/>
        </w:rPr>
      </w:pPr>
      <w:r w:rsidRPr="00105286">
        <w:rPr>
          <w:rFonts w:eastAsia="Calibri"/>
          <w:lang w:val="sr-Cyrl-CS"/>
        </w:rPr>
        <w:t>- за чланове:</w:t>
      </w:r>
    </w:p>
    <w:p w:rsidR="002E6CA1" w:rsidRPr="00105286" w:rsidRDefault="002E6CA1" w:rsidP="002E6CA1">
      <w:pPr>
        <w:jc w:val="both"/>
        <w:rPr>
          <w:rFonts w:eastAsia="Calibri"/>
          <w:lang w:val="sr-Cyrl-CS"/>
        </w:rPr>
      </w:pPr>
      <w:r w:rsidRPr="00105286">
        <w:rPr>
          <w:rFonts w:eastAsia="Calibri"/>
          <w:b/>
          <w:lang w:val="sr-Cyrl-CS"/>
        </w:rPr>
        <w:t>1.    Др Виолета Стојковић,</w:t>
      </w:r>
      <w:r w:rsidRPr="00105286">
        <w:rPr>
          <w:rFonts w:eastAsia="Calibri"/>
          <w:lang w:val="sr-Cyrl-CS"/>
        </w:rPr>
        <w:t xml:space="preserve"> представница Дома здравља „Смедерево“ у Смедереву,                                                 </w:t>
      </w:r>
    </w:p>
    <w:p w:rsidR="002E6CA1" w:rsidRPr="00105286" w:rsidRDefault="002E6CA1" w:rsidP="002E6CA1">
      <w:pPr>
        <w:ind w:hanging="180"/>
        <w:jc w:val="both"/>
        <w:rPr>
          <w:rFonts w:eastAsia="Calibri"/>
          <w:lang w:val="sr-Cyrl-CS"/>
        </w:rPr>
      </w:pPr>
      <w:r w:rsidRPr="00105286">
        <w:rPr>
          <w:rFonts w:eastAsia="Calibri"/>
          <w:b/>
          <w:lang w:val="sr-Cyrl-CS"/>
        </w:rPr>
        <w:t xml:space="preserve">   </w:t>
      </w:r>
      <w:r w:rsidRPr="00503992">
        <w:rPr>
          <w:rFonts w:eastAsia="Calibri"/>
          <w:b/>
          <w:lang w:val="sr-Cyrl-CS"/>
        </w:rPr>
        <w:t>2</w:t>
      </w:r>
      <w:r w:rsidRPr="00105286">
        <w:rPr>
          <w:rFonts w:eastAsia="Calibri"/>
          <w:b/>
          <w:lang w:val="sr-Cyrl-CS"/>
        </w:rPr>
        <w:t>.</w:t>
      </w:r>
      <w:r w:rsidRPr="00105286">
        <w:rPr>
          <w:rFonts w:eastAsia="Calibri"/>
          <w:lang w:val="sr-Cyrl-CS"/>
        </w:rPr>
        <w:t xml:space="preserve"> </w:t>
      </w:r>
      <w:r w:rsidRPr="00503992">
        <w:rPr>
          <w:rFonts w:eastAsia="Calibri"/>
          <w:lang w:val="sr-Cyrl-CS"/>
        </w:rPr>
        <w:t xml:space="preserve"> </w:t>
      </w:r>
      <w:r w:rsidRPr="00105286">
        <w:rPr>
          <w:rFonts w:eastAsia="Calibri"/>
          <w:b/>
          <w:lang w:val="sr-Cyrl-CS"/>
        </w:rPr>
        <w:t>Др Драган Стевановић</w:t>
      </w:r>
      <w:r w:rsidRPr="00503992">
        <w:rPr>
          <w:rFonts w:eastAsia="Calibri"/>
          <w:lang w:val="sr-Cyrl-CS"/>
        </w:rPr>
        <w:t xml:space="preserve">, представник </w:t>
      </w:r>
      <w:r w:rsidRPr="00105286">
        <w:rPr>
          <w:rFonts w:eastAsia="Calibri"/>
          <w:lang w:val="sr-Cyrl-CS"/>
        </w:rPr>
        <w:t xml:space="preserve">Дома здравља „Смедерево“ у Смедереву,                                                       </w:t>
      </w:r>
      <w:r w:rsidRPr="00105286">
        <w:rPr>
          <w:rFonts w:eastAsia="Calibri"/>
          <w:b/>
          <w:lang w:val="sr-Cyrl-CS"/>
        </w:rPr>
        <w:t xml:space="preserve">    </w:t>
      </w:r>
    </w:p>
    <w:p w:rsidR="002E6CA1" w:rsidRPr="00503992" w:rsidRDefault="002E6CA1" w:rsidP="002E6CA1">
      <w:pPr>
        <w:ind w:hanging="180"/>
        <w:jc w:val="both"/>
        <w:rPr>
          <w:rFonts w:eastAsia="Calibri"/>
          <w:lang w:val="sr-Cyrl-CS"/>
        </w:rPr>
      </w:pPr>
      <w:r w:rsidRPr="00503992">
        <w:rPr>
          <w:rFonts w:eastAsia="Calibri"/>
          <w:b/>
          <w:lang w:val="sr-Cyrl-CS"/>
        </w:rPr>
        <w:lastRenderedPageBreak/>
        <w:t xml:space="preserve">   3. </w:t>
      </w:r>
      <w:r w:rsidRPr="00503992">
        <w:rPr>
          <w:rFonts w:eastAsia="Calibri"/>
          <w:lang w:val="sr-Cyrl-CS"/>
        </w:rPr>
        <w:t xml:space="preserve"> </w:t>
      </w:r>
      <w:r w:rsidRPr="00105286">
        <w:rPr>
          <w:b/>
          <w:lang w:val="sr-Cyrl-CS"/>
        </w:rPr>
        <w:t>Др Олгица Обрадовић</w:t>
      </w:r>
      <w:r w:rsidRPr="00503992">
        <w:rPr>
          <w:rFonts w:eastAsia="Calibri"/>
          <w:lang w:val="sr-Cyrl-CS"/>
        </w:rPr>
        <w:t xml:space="preserve"> , </w:t>
      </w:r>
      <w:r w:rsidRPr="00105286">
        <w:rPr>
          <w:rFonts w:eastAsia="Calibri"/>
          <w:lang w:val="sr-Cyrl-CS"/>
        </w:rPr>
        <w:t xml:space="preserve">представница Дома здравља „Смедерево“ у Смедереву,                                                 </w:t>
      </w:r>
    </w:p>
    <w:p w:rsidR="002E6CA1" w:rsidRPr="00503992" w:rsidRDefault="002E6CA1" w:rsidP="002E6CA1">
      <w:pPr>
        <w:ind w:hanging="180"/>
        <w:jc w:val="both"/>
        <w:rPr>
          <w:rFonts w:eastAsia="Calibri"/>
          <w:lang w:val="sr-Cyrl-CS"/>
        </w:rPr>
      </w:pPr>
      <w:r w:rsidRPr="00503992">
        <w:rPr>
          <w:rFonts w:eastAsia="Calibri"/>
          <w:lang w:val="sr-Cyrl-CS"/>
        </w:rPr>
        <w:t xml:space="preserve">   </w:t>
      </w:r>
      <w:r w:rsidRPr="00503992">
        <w:rPr>
          <w:rFonts w:eastAsia="Calibri"/>
          <w:b/>
          <w:lang w:val="sr-Cyrl-CS"/>
        </w:rPr>
        <w:t xml:space="preserve">4.  Др Душан Станковић, </w:t>
      </w:r>
      <w:r w:rsidRPr="00503992">
        <w:rPr>
          <w:rFonts w:eastAsia="Calibri"/>
          <w:lang w:val="sr-Cyrl-CS"/>
        </w:rPr>
        <w:t xml:space="preserve">представник </w:t>
      </w:r>
      <w:r w:rsidRPr="00105286">
        <w:rPr>
          <w:rFonts w:eastAsia="Calibri"/>
          <w:lang w:val="sr-Cyrl-CS"/>
        </w:rPr>
        <w:t>Опште болнице</w:t>
      </w:r>
      <w:r w:rsidRPr="00105286">
        <w:rPr>
          <w:rFonts w:eastAsia="Calibri"/>
          <w:b/>
          <w:lang w:val="sr-Cyrl-CS"/>
        </w:rPr>
        <w:t xml:space="preserve"> </w:t>
      </w:r>
      <w:r w:rsidRPr="00503992">
        <w:rPr>
          <w:rFonts w:eastAsia="Calibri"/>
          <w:lang w:val="sr-Cyrl-CS"/>
        </w:rPr>
        <w:t xml:space="preserve">Смедерево,  </w:t>
      </w:r>
      <w:r w:rsidRPr="00105286">
        <w:rPr>
          <w:rFonts w:eastAsia="Calibri"/>
          <w:b/>
          <w:lang w:val="sr-Cyrl-CS"/>
        </w:rPr>
        <w:t xml:space="preserve">                                        </w:t>
      </w:r>
    </w:p>
    <w:p w:rsidR="002E6CA1" w:rsidRPr="00105286" w:rsidRDefault="002E6CA1" w:rsidP="002E6CA1">
      <w:pPr>
        <w:jc w:val="both"/>
        <w:rPr>
          <w:rFonts w:eastAsia="Calibri"/>
          <w:b/>
          <w:lang w:val="sr-Cyrl-CS"/>
        </w:rPr>
      </w:pPr>
      <w:r w:rsidRPr="00503992">
        <w:rPr>
          <w:rFonts w:eastAsia="Calibri"/>
          <w:b/>
          <w:lang w:val="sr-Cyrl-CS"/>
        </w:rPr>
        <w:t>5. Др Теодора Ђурић,</w:t>
      </w:r>
      <w:r w:rsidRPr="00503992">
        <w:rPr>
          <w:rFonts w:eastAsia="Calibri"/>
          <w:lang w:val="sr-Cyrl-CS"/>
        </w:rPr>
        <w:t xml:space="preserve"> представница Завода за јавно</w:t>
      </w:r>
      <w:r w:rsidRPr="00105286">
        <w:rPr>
          <w:rFonts w:eastAsia="Calibri"/>
          <w:lang w:val="sr-Cyrl-CS"/>
        </w:rPr>
        <w:t xml:space="preserve"> </w:t>
      </w:r>
      <w:r w:rsidRPr="00503992">
        <w:rPr>
          <w:rFonts w:eastAsia="Calibri"/>
          <w:lang w:val="sr-Cyrl-CS"/>
        </w:rPr>
        <w:t xml:space="preserve">здравље Пожаревац,                          </w:t>
      </w:r>
    </w:p>
    <w:p w:rsidR="002E6CA1" w:rsidRPr="00105286" w:rsidRDefault="002E6CA1" w:rsidP="002E6CA1">
      <w:pPr>
        <w:jc w:val="both"/>
        <w:rPr>
          <w:rFonts w:eastAsia="Calibri"/>
          <w:lang w:val="sr-Cyrl-CS"/>
        </w:rPr>
      </w:pPr>
      <w:r w:rsidRPr="00503992">
        <w:rPr>
          <w:rFonts w:eastAsia="Calibri"/>
          <w:b/>
          <w:lang w:val="sr-Cyrl-CS"/>
        </w:rPr>
        <w:t>6</w:t>
      </w:r>
      <w:r w:rsidRPr="00105286">
        <w:rPr>
          <w:rFonts w:eastAsia="Calibri"/>
          <w:b/>
          <w:lang w:val="sr-Cyrl-CS"/>
        </w:rPr>
        <w:t xml:space="preserve">. Александра Ђорђевић, </w:t>
      </w:r>
      <w:r w:rsidRPr="00105286">
        <w:rPr>
          <w:rFonts w:eastAsia="Calibri"/>
          <w:lang w:val="sr-Cyrl-CS"/>
        </w:rPr>
        <w:t>представница</w:t>
      </w:r>
      <w:r w:rsidRPr="00105286">
        <w:rPr>
          <w:rFonts w:eastAsia="Calibri"/>
          <w:b/>
          <w:lang w:val="sr-Cyrl-CS"/>
        </w:rPr>
        <w:t xml:space="preserve"> </w:t>
      </w:r>
      <w:r w:rsidRPr="00105286">
        <w:rPr>
          <w:rFonts w:eastAsia="Calibri"/>
          <w:lang w:val="sr-Cyrl-CS"/>
        </w:rPr>
        <w:t>Републичког фонда за здравствено</w:t>
      </w:r>
    </w:p>
    <w:p w:rsidR="002E6CA1" w:rsidRPr="00105286" w:rsidRDefault="002E6CA1" w:rsidP="002E6CA1">
      <w:pPr>
        <w:rPr>
          <w:rFonts w:eastAsia="Calibri"/>
          <w:b/>
          <w:lang w:val="sr-Cyrl-CS"/>
        </w:rPr>
      </w:pPr>
      <w:r w:rsidRPr="00105286">
        <w:rPr>
          <w:rFonts w:eastAsia="Calibri"/>
          <w:lang w:val="sr-Cyrl-CS"/>
        </w:rPr>
        <w:t xml:space="preserve">                                                осигурање, Филијала Смедерево,</w:t>
      </w:r>
    </w:p>
    <w:p w:rsidR="002E6CA1" w:rsidRPr="00105286" w:rsidRDefault="002E6CA1" w:rsidP="002E6CA1">
      <w:pPr>
        <w:rPr>
          <w:rFonts w:eastAsia="Calibri"/>
          <w:b/>
          <w:lang w:val="sr-Cyrl-CS"/>
        </w:rPr>
      </w:pPr>
      <w:r w:rsidRPr="00503992">
        <w:rPr>
          <w:rFonts w:eastAsia="Calibri"/>
          <w:b/>
          <w:lang w:val="sr-Cyrl-CS"/>
        </w:rPr>
        <w:t>7</w:t>
      </w:r>
      <w:r w:rsidRPr="00105286">
        <w:rPr>
          <w:rFonts w:eastAsia="Calibri"/>
          <w:b/>
          <w:lang w:val="sr-Cyrl-CS"/>
        </w:rPr>
        <w:t>.</w:t>
      </w:r>
      <w:r w:rsidRPr="00105286">
        <w:rPr>
          <w:rFonts w:eastAsia="Calibri"/>
          <w:lang w:val="sr-Cyrl-CS"/>
        </w:rPr>
        <w:t xml:space="preserve"> </w:t>
      </w:r>
      <w:r w:rsidRPr="00105286">
        <w:rPr>
          <w:rFonts w:eastAsia="Calibri"/>
          <w:b/>
          <w:lang w:val="sr-Cyrl-CS"/>
        </w:rPr>
        <w:t>Марија Јанески</w:t>
      </w:r>
      <w:r w:rsidRPr="00105286">
        <w:rPr>
          <w:rFonts w:eastAsia="Calibri"/>
          <w:lang w:val="sr-Cyrl-CS"/>
        </w:rPr>
        <w:t>,</w:t>
      </w:r>
      <w:r w:rsidRPr="00503992">
        <w:rPr>
          <w:rFonts w:eastAsia="Calibri"/>
          <w:lang w:val="sr-Cyrl-CS"/>
        </w:rPr>
        <w:t xml:space="preserve"> </w:t>
      </w:r>
      <w:r w:rsidRPr="00105286">
        <w:rPr>
          <w:rFonts w:eastAsia="Calibri"/>
          <w:lang w:val="sr-Cyrl-CS"/>
        </w:rPr>
        <w:t xml:space="preserve">представница ЈКП Водовод Смедерево,      </w:t>
      </w:r>
    </w:p>
    <w:p w:rsidR="002E6CA1" w:rsidRPr="00503992" w:rsidRDefault="002E6CA1" w:rsidP="002E6CA1">
      <w:pPr>
        <w:jc w:val="both"/>
        <w:rPr>
          <w:rFonts w:eastAsia="Calibri"/>
          <w:lang w:val="sr-Cyrl-CS"/>
        </w:rPr>
      </w:pPr>
      <w:r w:rsidRPr="00503992">
        <w:rPr>
          <w:rFonts w:eastAsia="Calibri"/>
          <w:b/>
          <w:lang w:val="sr-Cyrl-CS"/>
        </w:rPr>
        <w:t>8. Слађана Рашић Москић,</w:t>
      </w:r>
      <w:r w:rsidRPr="00503992">
        <w:rPr>
          <w:rFonts w:eastAsia="Calibri"/>
          <w:lang w:val="sr-Cyrl-CS"/>
        </w:rPr>
        <w:t xml:space="preserve"> представница Предшколске установе „Наша радост“</w:t>
      </w:r>
    </w:p>
    <w:p w:rsidR="002E6CA1" w:rsidRPr="00503992" w:rsidRDefault="002E6CA1" w:rsidP="002E6CA1">
      <w:pPr>
        <w:ind w:left="360"/>
        <w:jc w:val="both"/>
        <w:rPr>
          <w:rFonts w:eastAsia="Calibri"/>
          <w:lang w:val="sr-Cyrl-CS"/>
        </w:rPr>
      </w:pPr>
      <w:r w:rsidRPr="00503992">
        <w:rPr>
          <w:rFonts w:eastAsia="Calibri"/>
          <w:b/>
          <w:lang w:val="sr-Cyrl-CS"/>
        </w:rPr>
        <w:t xml:space="preserve">                                            </w:t>
      </w:r>
      <w:r w:rsidRPr="00503992">
        <w:rPr>
          <w:rFonts w:eastAsia="Calibri"/>
          <w:lang w:val="sr-Cyrl-CS"/>
        </w:rPr>
        <w:t>Смедерево,</w:t>
      </w:r>
    </w:p>
    <w:p w:rsidR="002E6CA1" w:rsidRPr="00503992" w:rsidRDefault="002E6CA1" w:rsidP="002E6CA1">
      <w:pPr>
        <w:jc w:val="both"/>
        <w:rPr>
          <w:rFonts w:eastAsia="Calibri"/>
          <w:lang w:val="sr-Cyrl-CS"/>
        </w:rPr>
      </w:pPr>
      <w:r w:rsidRPr="00503992">
        <w:rPr>
          <w:rFonts w:eastAsia="Calibri"/>
          <w:b/>
          <w:lang w:val="sr-Cyrl-CS"/>
        </w:rPr>
        <w:t xml:space="preserve">9. Милан Јанић, </w:t>
      </w:r>
      <w:r w:rsidRPr="00503992">
        <w:rPr>
          <w:rFonts w:eastAsia="Calibri"/>
          <w:lang w:val="sr-Cyrl-CS"/>
        </w:rPr>
        <w:t>представник ЈП Грејање Смедерево,</w:t>
      </w:r>
    </w:p>
    <w:p w:rsidR="002E6CA1" w:rsidRPr="00503992" w:rsidRDefault="002E6CA1" w:rsidP="002E6CA1">
      <w:pPr>
        <w:jc w:val="both"/>
        <w:rPr>
          <w:rFonts w:eastAsia="Calibri"/>
          <w:lang w:val="sr-Cyrl-CS"/>
        </w:rPr>
      </w:pPr>
      <w:r w:rsidRPr="00503992">
        <w:rPr>
          <w:rFonts w:eastAsia="Calibri"/>
          <w:b/>
          <w:lang w:val="sr-Cyrl-CS"/>
        </w:rPr>
        <w:t>10. Марија Јеличић,</w:t>
      </w:r>
      <w:r w:rsidRPr="00503992">
        <w:rPr>
          <w:rFonts w:eastAsia="Calibri"/>
          <w:lang w:val="sr-Cyrl-CS"/>
        </w:rPr>
        <w:t xml:space="preserve"> представница Градске управе града Смедерева,</w:t>
      </w:r>
    </w:p>
    <w:p w:rsidR="002E6CA1" w:rsidRPr="00503992" w:rsidRDefault="002E6CA1" w:rsidP="002E6CA1">
      <w:pPr>
        <w:jc w:val="both"/>
        <w:rPr>
          <w:rFonts w:eastAsia="Calibri"/>
          <w:lang w:val="sr-Cyrl-CS"/>
        </w:rPr>
      </w:pPr>
      <w:r w:rsidRPr="00503992">
        <w:rPr>
          <w:rFonts w:eastAsia="Calibri"/>
          <w:b/>
          <w:lang w:val="sr-Cyrl-CS"/>
        </w:rPr>
        <w:t>11. Светлана Илић,</w:t>
      </w:r>
      <w:r w:rsidRPr="00503992">
        <w:rPr>
          <w:rFonts w:eastAsia="Calibri"/>
          <w:lang w:val="sr-Cyrl-CS"/>
        </w:rPr>
        <w:t xml:space="preserve"> представница Градске управе града Смедерева и</w:t>
      </w:r>
    </w:p>
    <w:p w:rsidR="002E6CA1" w:rsidRPr="00503992" w:rsidRDefault="002E6CA1" w:rsidP="002E6CA1">
      <w:pPr>
        <w:jc w:val="both"/>
        <w:rPr>
          <w:rFonts w:eastAsia="Calibri"/>
          <w:lang w:val="sr-Cyrl-CS"/>
        </w:rPr>
      </w:pPr>
      <w:r w:rsidRPr="00503992">
        <w:rPr>
          <w:rFonts w:eastAsia="Calibri"/>
          <w:b/>
          <w:lang w:val="sr-Cyrl-CS"/>
        </w:rPr>
        <w:t>12. Ђулијета Сулић,</w:t>
      </w:r>
      <w:r w:rsidRPr="00503992">
        <w:rPr>
          <w:rFonts w:eastAsia="Calibri"/>
          <w:lang w:val="sr-Cyrl-CS"/>
        </w:rPr>
        <w:t xml:space="preserve"> представница Градске управе града Смедерева.</w:t>
      </w:r>
    </w:p>
    <w:p w:rsidR="0091051B" w:rsidRPr="00503992" w:rsidRDefault="0091051B" w:rsidP="0091051B">
      <w:pPr>
        <w:jc w:val="both"/>
        <w:rPr>
          <w:lang w:val="sr-Cyrl-CS"/>
        </w:rPr>
      </w:pPr>
    </w:p>
    <w:p w:rsidR="00927CDC" w:rsidRDefault="00927CDC" w:rsidP="001E5E95">
      <w:pPr>
        <w:autoSpaceDE w:val="0"/>
        <w:autoSpaceDN w:val="0"/>
        <w:adjustRightInd w:val="0"/>
        <w:rPr>
          <w:b/>
          <w:bCs/>
          <w:color w:val="000000"/>
          <w:lang w:val="bg-BG"/>
        </w:rPr>
      </w:pPr>
    </w:p>
    <w:p w:rsidR="006E2CD7" w:rsidRPr="00503992" w:rsidRDefault="006E2CD7" w:rsidP="001E5E95">
      <w:pPr>
        <w:autoSpaceDE w:val="0"/>
        <w:autoSpaceDN w:val="0"/>
        <w:adjustRightInd w:val="0"/>
        <w:rPr>
          <w:b/>
          <w:bCs/>
          <w:color w:val="000000"/>
          <w:lang w:val="sr-Cyrl-CS"/>
        </w:rPr>
      </w:pPr>
    </w:p>
    <w:p w:rsidR="002E6CA1" w:rsidRDefault="002E6CA1" w:rsidP="001E5E95">
      <w:pPr>
        <w:autoSpaceDE w:val="0"/>
        <w:autoSpaceDN w:val="0"/>
        <w:adjustRightInd w:val="0"/>
        <w:rPr>
          <w:b/>
          <w:bCs/>
          <w:color w:val="000000"/>
          <w:lang w:val="bg-BG"/>
        </w:rPr>
      </w:pPr>
    </w:p>
    <w:p w:rsidR="00927CDC" w:rsidRPr="00503992" w:rsidRDefault="00927CDC" w:rsidP="001E5E95">
      <w:pPr>
        <w:autoSpaceDE w:val="0"/>
        <w:autoSpaceDN w:val="0"/>
        <w:adjustRightInd w:val="0"/>
        <w:rPr>
          <w:b/>
          <w:bCs/>
          <w:color w:val="000000"/>
          <w:lang w:val="bg-BG"/>
        </w:rPr>
      </w:pPr>
      <w:r>
        <w:rPr>
          <w:b/>
          <w:bCs/>
          <w:color w:val="000000"/>
          <w:lang w:val="bg-BG"/>
        </w:rPr>
        <w:t>МЕТОДОЛОГИЈА ИЗРАДЕ ПЛАНА ЈАВНОГ ЗДРАВЉА ГРАДА</w:t>
      </w:r>
      <w:r w:rsidR="00892786" w:rsidRPr="00503992">
        <w:rPr>
          <w:b/>
          <w:bCs/>
          <w:color w:val="000000"/>
          <w:lang w:val="bg-BG"/>
        </w:rPr>
        <w:t xml:space="preserve"> СМЕДЕРЕВА</w:t>
      </w:r>
    </w:p>
    <w:p w:rsidR="00CC2CB1" w:rsidRPr="00503992" w:rsidRDefault="00CC2CB1" w:rsidP="00AF2879">
      <w:pPr>
        <w:autoSpaceDE w:val="0"/>
        <w:autoSpaceDN w:val="0"/>
        <w:adjustRightInd w:val="0"/>
        <w:spacing w:line="360" w:lineRule="auto"/>
        <w:rPr>
          <w:lang w:val="bg-BG"/>
        </w:rPr>
      </w:pPr>
    </w:p>
    <w:p w:rsidR="00973940" w:rsidRPr="00AF2879" w:rsidRDefault="000252CA" w:rsidP="00973940">
      <w:pPr>
        <w:autoSpaceDE w:val="0"/>
        <w:jc w:val="both"/>
        <w:rPr>
          <w:lang w:val="bg-BG"/>
        </w:rPr>
      </w:pPr>
      <w:r w:rsidRPr="00AF2879">
        <w:rPr>
          <w:lang w:val="bg-BG"/>
        </w:rPr>
        <w:tab/>
      </w:r>
      <w:r w:rsidR="00F918EC">
        <w:rPr>
          <w:lang w:val="bg-BG"/>
        </w:rPr>
        <w:t>План</w:t>
      </w:r>
      <w:r w:rsidR="00FF0A6D" w:rsidRPr="00AF2879">
        <w:rPr>
          <w:lang w:val="bg-BG"/>
        </w:rPr>
        <w:t xml:space="preserve"> јавног здравља </w:t>
      </w:r>
      <w:r w:rsidR="00F918EC" w:rsidRPr="00503992">
        <w:rPr>
          <w:lang w:val="bg-BG"/>
        </w:rPr>
        <w:t>обухвата</w:t>
      </w:r>
      <w:r w:rsidR="00B4091E" w:rsidRPr="00AF2879">
        <w:rPr>
          <w:lang w:val="bg-BG"/>
        </w:rPr>
        <w:t xml:space="preserve"> период</w:t>
      </w:r>
      <w:r w:rsidR="00F918EC">
        <w:rPr>
          <w:lang w:val="bg-BG"/>
        </w:rPr>
        <w:t xml:space="preserve"> од</w:t>
      </w:r>
      <w:r w:rsidR="00F918EC" w:rsidRPr="00503992">
        <w:rPr>
          <w:lang w:val="bg-BG"/>
        </w:rPr>
        <w:t xml:space="preserve"> </w:t>
      </w:r>
      <w:r w:rsidR="004D2FEE" w:rsidRPr="00503992">
        <w:rPr>
          <w:lang w:val="bg-BG"/>
        </w:rPr>
        <w:t>20</w:t>
      </w:r>
      <w:r w:rsidR="004E7D95" w:rsidRPr="00503992">
        <w:rPr>
          <w:lang w:val="bg-BG"/>
        </w:rPr>
        <w:t>23</w:t>
      </w:r>
      <w:r w:rsidR="00F918EC" w:rsidRPr="00503992">
        <w:rPr>
          <w:lang w:val="bg-BG"/>
        </w:rPr>
        <w:t>.</w:t>
      </w:r>
      <w:r w:rsidR="004D2FEE" w:rsidRPr="00503992">
        <w:rPr>
          <w:lang w:val="bg-BG"/>
        </w:rPr>
        <w:t xml:space="preserve"> </w:t>
      </w:r>
      <w:r w:rsidR="00B4091E" w:rsidRPr="00AF2879">
        <w:rPr>
          <w:lang w:val="bg-BG"/>
        </w:rPr>
        <w:t>до</w:t>
      </w:r>
      <w:r w:rsidR="004D2FEE" w:rsidRPr="00503992">
        <w:rPr>
          <w:lang w:val="bg-BG"/>
        </w:rPr>
        <w:t xml:space="preserve"> 202</w:t>
      </w:r>
      <w:r w:rsidR="004E7D95" w:rsidRPr="00503992">
        <w:rPr>
          <w:lang w:val="bg-BG"/>
        </w:rPr>
        <w:t>8</w:t>
      </w:r>
      <w:r w:rsidR="00F918EC" w:rsidRPr="00503992">
        <w:rPr>
          <w:lang w:val="bg-BG"/>
        </w:rPr>
        <w:t>.</w:t>
      </w:r>
      <w:r w:rsidR="006E2CD7" w:rsidRPr="00503992">
        <w:rPr>
          <w:lang w:val="bg-BG"/>
        </w:rPr>
        <w:t xml:space="preserve"> године</w:t>
      </w:r>
      <w:r w:rsidR="00B4091E" w:rsidRPr="00AF2879">
        <w:rPr>
          <w:lang w:val="bg-BG"/>
        </w:rPr>
        <w:t xml:space="preserve"> и </w:t>
      </w:r>
      <w:r w:rsidR="00F918EC" w:rsidRPr="00503992">
        <w:rPr>
          <w:lang w:val="bg-BG"/>
        </w:rPr>
        <w:t xml:space="preserve">сама израда је </w:t>
      </w:r>
      <w:r w:rsidR="00F918EC">
        <w:rPr>
          <w:lang w:val="bg-BG"/>
        </w:rPr>
        <w:t>прош</w:t>
      </w:r>
      <w:r w:rsidR="00F918EC" w:rsidRPr="00503992">
        <w:rPr>
          <w:lang w:val="bg-BG"/>
        </w:rPr>
        <w:t>ла</w:t>
      </w:r>
      <w:r w:rsidR="00B4091E" w:rsidRPr="00AF2879">
        <w:rPr>
          <w:lang w:val="bg-BG"/>
        </w:rPr>
        <w:t xml:space="preserve"> кроз следеће фазе: </w:t>
      </w:r>
    </w:p>
    <w:p w:rsidR="00973940" w:rsidRPr="00AF2879" w:rsidRDefault="00973940" w:rsidP="00973940">
      <w:pPr>
        <w:autoSpaceDE w:val="0"/>
        <w:jc w:val="both"/>
        <w:rPr>
          <w:lang w:val="bg-BG"/>
        </w:rPr>
      </w:pPr>
    </w:p>
    <w:p w:rsidR="00973940" w:rsidRPr="00AF2879" w:rsidRDefault="00973940" w:rsidP="005F09D8">
      <w:pPr>
        <w:widowControl w:val="0"/>
        <w:numPr>
          <w:ilvl w:val="0"/>
          <w:numId w:val="1"/>
        </w:numPr>
        <w:suppressAutoHyphens/>
        <w:autoSpaceDE w:val="0"/>
        <w:jc w:val="both"/>
        <w:rPr>
          <w:lang w:val="bg-BG"/>
        </w:rPr>
      </w:pPr>
      <w:r w:rsidRPr="00AF2879">
        <w:rPr>
          <w:lang w:val="bg-BG"/>
        </w:rPr>
        <w:t xml:space="preserve">Стварање предуслова за </w:t>
      </w:r>
      <w:r w:rsidR="00275ECB" w:rsidRPr="00AF2879">
        <w:rPr>
          <w:lang w:val="bg-BG"/>
        </w:rPr>
        <w:t>реализацију процеса израде Плана јавног здавља</w:t>
      </w:r>
      <w:r w:rsidR="00546327" w:rsidRPr="00503992">
        <w:rPr>
          <w:lang w:val="bg-BG"/>
        </w:rPr>
        <w:t xml:space="preserve">: </w:t>
      </w:r>
      <w:r w:rsidR="00DE412C" w:rsidRPr="00503992">
        <w:rPr>
          <w:lang w:val="bg-BG"/>
        </w:rPr>
        <w:t>подршка</w:t>
      </w:r>
      <w:r w:rsidR="00546327" w:rsidRPr="00503992">
        <w:rPr>
          <w:lang w:val="bg-BG"/>
        </w:rPr>
        <w:t xml:space="preserve"> Сталне конференције градова и општина (даље: СКГО) у изради Плана, формирање радне групе за израду Плана ЈЗ, одређивање координатора РГ за сарадњу са СКГО и вођење процеса израде документа </w:t>
      </w:r>
    </w:p>
    <w:p w:rsidR="00973940" w:rsidRPr="00AF2879" w:rsidRDefault="00275ECB" w:rsidP="005F09D8">
      <w:pPr>
        <w:widowControl w:val="0"/>
        <w:numPr>
          <w:ilvl w:val="0"/>
          <w:numId w:val="1"/>
        </w:numPr>
        <w:suppressAutoHyphens/>
        <w:autoSpaceDE w:val="0"/>
        <w:jc w:val="both"/>
        <w:rPr>
          <w:lang w:val="bg-BG"/>
        </w:rPr>
      </w:pPr>
      <w:r w:rsidRPr="00AF2879">
        <w:rPr>
          <w:lang w:val="bg-BG"/>
        </w:rPr>
        <w:t xml:space="preserve">Израда </w:t>
      </w:r>
      <w:r w:rsidR="00F67188" w:rsidRPr="00AF2879">
        <w:rPr>
          <w:lang w:val="bg-BG"/>
        </w:rPr>
        <w:t xml:space="preserve">здравственог </w:t>
      </w:r>
      <w:r w:rsidRPr="00AF2879">
        <w:rPr>
          <w:lang w:val="bg-BG"/>
        </w:rPr>
        <w:t>про</w:t>
      </w:r>
      <w:r w:rsidR="006E2CD7">
        <w:rPr>
          <w:lang w:val="bg-BG"/>
        </w:rPr>
        <w:t>фила/слике здравља Г</w:t>
      </w:r>
      <w:r w:rsidR="00F918EC">
        <w:rPr>
          <w:lang w:val="bg-BG"/>
        </w:rPr>
        <w:t>рада</w:t>
      </w:r>
      <w:r w:rsidR="00546327">
        <w:rPr>
          <w:lang w:val="bg-BG"/>
        </w:rPr>
        <w:t>: 3 радионице</w:t>
      </w:r>
    </w:p>
    <w:p w:rsidR="00973940" w:rsidRPr="00AF2879" w:rsidRDefault="00973940" w:rsidP="005F09D8">
      <w:pPr>
        <w:widowControl w:val="0"/>
        <w:numPr>
          <w:ilvl w:val="0"/>
          <w:numId w:val="1"/>
        </w:numPr>
        <w:suppressAutoHyphens/>
        <w:autoSpaceDE w:val="0"/>
        <w:jc w:val="both"/>
        <w:rPr>
          <w:lang w:val="bg-BG"/>
        </w:rPr>
      </w:pPr>
      <w:r w:rsidRPr="00AF2879">
        <w:rPr>
          <w:lang w:val="bg-BG"/>
        </w:rPr>
        <w:t>Стратешко и акционо планирање</w:t>
      </w:r>
      <w:r w:rsidR="00546327">
        <w:rPr>
          <w:lang w:val="bg-BG"/>
        </w:rPr>
        <w:t>: 3 радионице</w:t>
      </w:r>
    </w:p>
    <w:p w:rsidR="00973940" w:rsidRPr="00AF2879" w:rsidRDefault="00973940" w:rsidP="002E6CA1">
      <w:pPr>
        <w:widowControl w:val="0"/>
        <w:numPr>
          <w:ilvl w:val="0"/>
          <w:numId w:val="1"/>
        </w:numPr>
        <w:shd w:val="clear" w:color="auto" w:fill="FFFF00"/>
        <w:suppressAutoHyphens/>
        <w:autoSpaceDE w:val="0"/>
        <w:jc w:val="both"/>
        <w:rPr>
          <w:lang w:val="bg-BG"/>
        </w:rPr>
      </w:pPr>
      <w:r w:rsidRPr="00AF2879">
        <w:rPr>
          <w:lang w:val="bg-BG"/>
        </w:rPr>
        <w:t>Процес јавне расправе</w:t>
      </w:r>
    </w:p>
    <w:p w:rsidR="00973940" w:rsidRPr="00AF2879" w:rsidRDefault="00973940" w:rsidP="002E6CA1">
      <w:pPr>
        <w:widowControl w:val="0"/>
        <w:numPr>
          <w:ilvl w:val="0"/>
          <w:numId w:val="1"/>
        </w:numPr>
        <w:shd w:val="clear" w:color="auto" w:fill="FFFF00"/>
        <w:suppressAutoHyphens/>
        <w:autoSpaceDE w:val="0"/>
        <w:jc w:val="both"/>
        <w:rPr>
          <w:lang w:val="bg-BG"/>
        </w:rPr>
      </w:pPr>
      <w:r w:rsidRPr="00AF2879">
        <w:rPr>
          <w:lang w:val="bg-BG"/>
        </w:rPr>
        <w:t>Усвајање стратешког документа од с</w:t>
      </w:r>
      <w:r w:rsidR="00F47C64" w:rsidRPr="00AF2879">
        <w:rPr>
          <w:lang w:val="bg-BG"/>
        </w:rPr>
        <w:t xml:space="preserve">тране </w:t>
      </w:r>
      <w:r w:rsidR="006E2CD7" w:rsidRPr="00503992">
        <w:rPr>
          <w:lang w:val="bg-BG"/>
        </w:rPr>
        <w:t>Скупштине Г</w:t>
      </w:r>
      <w:r w:rsidR="00F918EC" w:rsidRPr="00503992">
        <w:rPr>
          <w:lang w:val="bg-BG"/>
        </w:rPr>
        <w:t>рада</w:t>
      </w:r>
    </w:p>
    <w:p w:rsidR="00973940" w:rsidRPr="00AF2879" w:rsidRDefault="00973940" w:rsidP="00973940">
      <w:pPr>
        <w:autoSpaceDE w:val="0"/>
        <w:jc w:val="both"/>
        <w:rPr>
          <w:lang w:val="bg-BG"/>
        </w:rPr>
      </w:pPr>
    </w:p>
    <w:p w:rsidR="001E5C93" w:rsidRDefault="00973940" w:rsidP="001E5C93">
      <w:pPr>
        <w:autoSpaceDE w:val="0"/>
        <w:ind w:firstLine="720"/>
        <w:jc w:val="both"/>
        <w:rPr>
          <w:lang w:val="bg-BG"/>
        </w:rPr>
      </w:pPr>
      <w:r w:rsidRPr="00AF2879">
        <w:rPr>
          <w:b/>
          <w:lang w:val="bg-BG"/>
        </w:rPr>
        <w:t xml:space="preserve">Стварање предуслова за реализацију процеса израде </w:t>
      </w:r>
      <w:r w:rsidR="00275ECB" w:rsidRPr="00AF2879">
        <w:rPr>
          <w:b/>
          <w:lang w:val="bg-BG"/>
        </w:rPr>
        <w:t>Плана јавног здравља</w:t>
      </w:r>
      <w:r w:rsidR="001E5C93">
        <w:rPr>
          <w:lang w:val="bg-BG"/>
        </w:rPr>
        <w:t xml:space="preserve"> </w:t>
      </w:r>
    </w:p>
    <w:p w:rsidR="00973940" w:rsidRDefault="00973940" w:rsidP="008D1285">
      <w:pPr>
        <w:autoSpaceDE w:val="0"/>
        <w:jc w:val="both"/>
        <w:rPr>
          <w:lang w:val="bg-BG"/>
        </w:rPr>
      </w:pPr>
      <w:r w:rsidRPr="00AF2879">
        <w:rPr>
          <w:lang w:val="bg-BG"/>
        </w:rPr>
        <w:t>Први</w:t>
      </w:r>
      <w:r w:rsidR="00275ECB" w:rsidRPr="00AF2879">
        <w:rPr>
          <w:lang w:val="bg-BG"/>
        </w:rPr>
        <w:t xml:space="preserve"> корак у процесу израде Плана је</w:t>
      </w:r>
      <w:r w:rsidRPr="00AF2879">
        <w:rPr>
          <w:lang w:val="bg-BG"/>
        </w:rPr>
        <w:t xml:space="preserve"> било формирање </w:t>
      </w:r>
      <w:r w:rsidR="004A422D" w:rsidRPr="00AF2879">
        <w:rPr>
          <w:lang w:val="bg-BG"/>
        </w:rPr>
        <w:t>Радне групе</w:t>
      </w:r>
      <w:r w:rsidR="00275ECB" w:rsidRPr="00AF2879">
        <w:rPr>
          <w:lang w:val="bg-BG"/>
        </w:rPr>
        <w:t xml:space="preserve"> за израду</w:t>
      </w:r>
      <w:r w:rsidRPr="00AF2879">
        <w:rPr>
          <w:lang w:val="bg-BG"/>
        </w:rPr>
        <w:t xml:space="preserve"> и дефинисање динамике будућих активности како би финални стратешки документ био</w:t>
      </w:r>
      <w:r w:rsidR="00827CAD" w:rsidRPr="00AF2879">
        <w:rPr>
          <w:lang w:val="bg-BG"/>
        </w:rPr>
        <w:t xml:space="preserve"> </w:t>
      </w:r>
      <w:r w:rsidR="00F47C64" w:rsidRPr="00AF2879">
        <w:rPr>
          <w:lang w:val="bg-BG"/>
        </w:rPr>
        <w:t xml:space="preserve">усвојен на седници Скупштине </w:t>
      </w:r>
      <w:r w:rsidR="008D1285" w:rsidRPr="00503992">
        <w:rPr>
          <w:lang w:val="bg-BG"/>
        </w:rPr>
        <w:t>Г</w:t>
      </w:r>
      <w:r w:rsidR="00F918EC" w:rsidRPr="00503992">
        <w:rPr>
          <w:lang w:val="bg-BG"/>
        </w:rPr>
        <w:t>рада</w:t>
      </w:r>
      <w:r w:rsidRPr="00AF2879">
        <w:rPr>
          <w:lang w:val="bg-BG"/>
        </w:rPr>
        <w:t xml:space="preserve"> у текућој години</w:t>
      </w:r>
      <w:r w:rsidR="00546327">
        <w:rPr>
          <w:lang w:val="bg-BG"/>
        </w:rPr>
        <w:t xml:space="preserve">, уз пружање подршке од стране СКГО. </w:t>
      </w:r>
      <w:r w:rsidRPr="00AF2879">
        <w:rPr>
          <w:lang w:val="bg-BG"/>
        </w:rPr>
        <w:t>У припр</w:t>
      </w:r>
      <w:r w:rsidR="00275ECB" w:rsidRPr="00AF2879">
        <w:rPr>
          <w:lang w:val="bg-BG"/>
        </w:rPr>
        <w:t xml:space="preserve">емној фази договорено је да План јавног здравља </w:t>
      </w:r>
      <w:r w:rsidR="00F67188" w:rsidRPr="00AF2879">
        <w:rPr>
          <w:lang w:val="bg-BG"/>
        </w:rPr>
        <w:t>б</w:t>
      </w:r>
      <w:r w:rsidRPr="00AF2879">
        <w:rPr>
          <w:lang w:val="bg-BG"/>
        </w:rPr>
        <w:t>уде стратешки документ који планира активности за период</w:t>
      </w:r>
      <w:r w:rsidR="00275ECB" w:rsidRPr="00AF2879">
        <w:rPr>
          <w:lang w:val="bg-BG"/>
        </w:rPr>
        <w:t xml:space="preserve"> од  </w:t>
      </w:r>
      <w:r w:rsidR="00546327">
        <w:rPr>
          <w:lang w:val="bg-BG"/>
        </w:rPr>
        <w:t>5</w:t>
      </w:r>
      <w:r w:rsidR="00275ECB" w:rsidRPr="00AF2879">
        <w:rPr>
          <w:lang w:val="bg-BG"/>
        </w:rPr>
        <w:t xml:space="preserve"> година (20</w:t>
      </w:r>
      <w:r w:rsidR="004E7D95">
        <w:rPr>
          <w:lang w:val="bg-BG"/>
        </w:rPr>
        <w:t>23</w:t>
      </w:r>
      <w:r w:rsidR="00275ECB" w:rsidRPr="00AF2879">
        <w:rPr>
          <w:lang w:val="bg-BG"/>
        </w:rPr>
        <w:t>-202</w:t>
      </w:r>
      <w:r w:rsidR="004E7D95">
        <w:rPr>
          <w:lang w:val="bg-BG"/>
        </w:rPr>
        <w:t>8</w:t>
      </w:r>
      <w:r w:rsidR="00F47C64" w:rsidRPr="00AF2879">
        <w:rPr>
          <w:lang w:val="bg-BG"/>
        </w:rPr>
        <w:t>.</w:t>
      </w:r>
      <w:r w:rsidRPr="00AF2879">
        <w:rPr>
          <w:lang w:val="bg-BG"/>
        </w:rPr>
        <w:t>) уз дет</w:t>
      </w:r>
      <w:r w:rsidR="00275ECB" w:rsidRPr="00AF2879">
        <w:rPr>
          <w:lang w:val="bg-BG"/>
        </w:rPr>
        <w:t>аљан план (акциони план</w:t>
      </w:r>
      <w:r w:rsidR="008D1285">
        <w:rPr>
          <w:lang w:val="bg-BG"/>
        </w:rPr>
        <w:t>)</w:t>
      </w:r>
      <w:r w:rsidRPr="00AF2879">
        <w:rPr>
          <w:lang w:val="bg-BG"/>
        </w:rPr>
        <w:t>. Такође је договорено</w:t>
      </w:r>
      <w:r w:rsidR="00F47C64" w:rsidRPr="00AF2879">
        <w:rPr>
          <w:lang w:val="bg-BG"/>
        </w:rPr>
        <w:t xml:space="preserve"> да ће у свакој наредној години</w:t>
      </w:r>
      <w:r w:rsidR="00275ECB" w:rsidRPr="00AF2879">
        <w:rPr>
          <w:lang w:val="bg-BG"/>
        </w:rPr>
        <w:t xml:space="preserve"> коју обухвата План </w:t>
      </w:r>
      <w:r w:rsidRPr="00AF2879">
        <w:rPr>
          <w:lang w:val="bg-BG"/>
        </w:rPr>
        <w:t xml:space="preserve">бити спроведен процес </w:t>
      </w:r>
      <w:r w:rsidR="00827CAD" w:rsidRPr="00AF2879">
        <w:rPr>
          <w:lang w:val="bg-BG"/>
        </w:rPr>
        <w:t>проц</w:t>
      </w:r>
      <w:r w:rsidR="00F918EC">
        <w:rPr>
          <w:lang w:val="bg-BG"/>
        </w:rPr>
        <w:t>ене постигнутих резултата у пре</w:t>
      </w:r>
      <w:r w:rsidR="00F918EC" w:rsidRPr="00503992">
        <w:rPr>
          <w:lang w:val="bg-BG"/>
        </w:rPr>
        <w:t>т</w:t>
      </w:r>
      <w:r w:rsidR="00827CAD" w:rsidRPr="00AF2879">
        <w:rPr>
          <w:lang w:val="bg-BG"/>
        </w:rPr>
        <w:t>ходној години (</w:t>
      </w:r>
      <w:r w:rsidR="00F47C64" w:rsidRPr="00AF2879">
        <w:rPr>
          <w:lang w:val="bg-BG"/>
        </w:rPr>
        <w:t>ревизија</w:t>
      </w:r>
      <w:r w:rsidR="00827CAD" w:rsidRPr="00AF2879">
        <w:rPr>
          <w:lang w:val="bg-BG"/>
        </w:rPr>
        <w:t>)</w:t>
      </w:r>
      <w:r w:rsidR="000252CA" w:rsidRPr="00AF2879">
        <w:rPr>
          <w:lang w:val="bg-BG"/>
        </w:rPr>
        <w:t>,</w:t>
      </w:r>
      <w:r w:rsidRPr="00AF2879">
        <w:rPr>
          <w:lang w:val="bg-BG"/>
        </w:rPr>
        <w:t xml:space="preserve"> </w:t>
      </w:r>
      <w:r w:rsidR="00827CAD" w:rsidRPr="00AF2879">
        <w:rPr>
          <w:lang w:val="bg-BG"/>
        </w:rPr>
        <w:t>шт</w:t>
      </w:r>
      <w:r w:rsidR="00F67188" w:rsidRPr="00AF2879">
        <w:rPr>
          <w:lang w:val="bg-BG"/>
        </w:rPr>
        <w:t>о ће уз стратешке правце из Плана</w:t>
      </w:r>
      <w:r w:rsidR="00827CAD" w:rsidRPr="00AF2879">
        <w:rPr>
          <w:lang w:val="bg-BG"/>
        </w:rPr>
        <w:t xml:space="preserve"> бити основа за креирање</w:t>
      </w:r>
      <w:r w:rsidR="009B3135">
        <w:rPr>
          <w:lang w:val="bg-BG"/>
        </w:rPr>
        <w:t xml:space="preserve"> програма </w:t>
      </w:r>
      <w:r w:rsidR="00827CAD" w:rsidRPr="00AF2879">
        <w:rPr>
          <w:lang w:val="bg-BG"/>
        </w:rPr>
        <w:t xml:space="preserve"> за</w:t>
      </w:r>
      <w:r w:rsidR="00EA42C8" w:rsidRPr="00AF2879">
        <w:rPr>
          <w:lang w:val="bg-BG"/>
        </w:rPr>
        <w:t xml:space="preserve"> наредну годину</w:t>
      </w:r>
      <w:r w:rsidRPr="00AF2879">
        <w:rPr>
          <w:lang w:val="bg-BG"/>
        </w:rPr>
        <w:t>.</w:t>
      </w:r>
    </w:p>
    <w:p w:rsidR="00DE412C" w:rsidRPr="00AF2879" w:rsidRDefault="00DE412C" w:rsidP="008D1285">
      <w:pPr>
        <w:autoSpaceDE w:val="0"/>
        <w:jc w:val="both"/>
        <w:rPr>
          <w:lang w:val="bg-BG"/>
        </w:rPr>
      </w:pPr>
      <w:r>
        <w:rPr>
          <w:lang w:val="bg-BG"/>
        </w:rPr>
        <w:t xml:space="preserve">Јавности је представљен улазак у процес израде Плана, његова важност за нашу заједницу и сви су позвани да учествују у предстојећој процени јавноздравствених потреба и приоритета. </w:t>
      </w:r>
    </w:p>
    <w:p w:rsidR="00973940" w:rsidRPr="00AF2879" w:rsidRDefault="00973940" w:rsidP="00973940">
      <w:pPr>
        <w:autoSpaceDE w:val="0"/>
        <w:jc w:val="both"/>
        <w:rPr>
          <w:lang w:val="bg-BG"/>
        </w:rPr>
      </w:pPr>
    </w:p>
    <w:p w:rsidR="00F67188" w:rsidRPr="00503992" w:rsidRDefault="00F67188" w:rsidP="008D1285">
      <w:pPr>
        <w:autoSpaceDE w:val="0"/>
        <w:jc w:val="both"/>
        <w:rPr>
          <w:lang w:val="bg-BG"/>
        </w:rPr>
      </w:pPr>
      <w:r w:rsidRPr="00AF2879">
        <w:rPr>
          <w:b/>
          <w:lang w:val="bg-BG"/>
        </w:rPr>
        <w:t xml:space="preserve">Израда здравственог профила /слике здравља </w:t>
      </w:r>
      <w:r w:rsidR="00EA42C8" w:rsidRPr="00AF2879">
        <w:rPr>
          <w:lang w:val="bg-BG"/>
        </w:rPr>
        <w:t xml:space="preserve"> је</w:t>
      </w:r>
      <w:r w:rsidR="00973940" w:rsidRPr="00AF2879">
        <w:rPr>
          <w:lang w:val="bg-BG"/>
        </w:rPr>
        <w:t xml:space="preserve"> један је од кључни</w:t>
      </w:r>
      <w:r w:rsidR="00F7753F" w:rsidRPr="00AF2879">
        <w:rPr>
          <w:lang w:val="bg-BG"/>
        </w:rPr>
        <w:t>х корака у процесу израде  Плана јавног здравља.</w:t>
      </w:r>
      <w:r w:rsidR="00973940" w:rsidRPr="00AF2879">
        <w:rPr>
          <w:lang w:val="bg-BG"/>
        </w:rPr>
        <w:t xml:space="preserve"> Подаци ко</w:t>
      </w:r>
      <w:r w:rsidRPr="00AF2879">
        <w:rPr>
          <w:lang w:val="bg-BG"/>
        </w:rPr>
        <w:t xml:space="preserve">ји су прикупљани подељени су у </w:t>
      </w:r>
      <w:r w:rsidR="00814012" w:rsidRPr="00AF2879">
        <w:rPr>
          <w:lang w:val="bg-BG"/>
        </w:rPr>
        <w:t>следеће категорије</w:t>
      </w:r>
      <w:r w:rsidRPr="00AF2879">
        <w:rPr>
          <w:lang w:val="bg-BG"/>
        </w:rPr>
        <w:t xml:space="preserve">: географски, демографски и витални показатељи; </w:t>
      </w:r>
      <w:r w:rsidR="00973940" w:rsidRPr="00AF2879">
        <w:rPr>
          <w:lang w:val="bg-BG"/>
        </w:rPr>
        <w:t xml:space="preserve"> </w:t>
      </w:r>
      <w:r w:rsidRPr="00AF2879">
        <w:rPr>
          <w:lang w:val="bg-BG"/>
        </w:rPr>
        <w:t>здравствени показатељи; показатељи активност</w:t>
      </w:r>
      <w:r w:rsidR="00F918EC">
        <w:rPr>
          <w:lang w:val="bg-BG"/>
        </w:rPr>
        <w:t>и на унапређењу здравља становн</w:t>
      </w:r>
      <w:r w:rsidR="00F918EC" w:rsidRPr="00503992">
        <w:rPr>
          <w:lang w:val="bg-BG"/>
        </w:rPr>
        <w:t>и</w:t>
      </w:r>
      <w:r w:rsidRPr="00AF2879">
        <w:rPr>
          <w:lang w:val="bg-BG"/>
        </w:rPr>
        <w:t xml:space="preserve">штва и превенцији болести; показатељи стања животне средине; </w:t>
      </w:r>
      <w:r w:rsidR="00F918EC">
        <w:rPr>
          <w:lang w:val="bg-BG"/>
        </w:rPr>
        <w:t>урбани дизајн града</w:t>
      </w:r>
      <w:r w:rsidR="004C2E9A" w:rsidRPr="00AF2879">
        <w:rPr>
          <w:lang w:val="bg-BG"/>
        </w:rPr>
        <w:t xml:space="preserve">; организација заједнице; </w:t>
      </w:r>
      <w:r w:rsidR="00814012" w:rsidRPr="00AF2879">
        <w:rPr>
          <w:lang w:val="bg-BG"/>
        </w:rPr>
        <w:t>безбедност у заједници; р</w:t>
      </w:r>
      <w:r w:rsidR="00F918EC">
        <w:rPr>
          <w:lang w:val="bg-BG"/>
        </w:rPr>
        <w:t>екреација</w:t>
      </w:r>
      <w:r w:rsidR="00F918EC" w:rsidRPr="00503992">
        <w:rPr>
          <w:lang w:val="bg-BG"/>
        </w:rPr>
        <w:t xml:space="preserve">, </w:t>
      </w:r>
      <w:r w:rsidR="004C2E9A" w:rsidRPr="00AF2879">
        <w:rPr>
          <w:lang w:val="bg-BG"/>
        </w:rPr>
        <w:t>спорт</w:t>
      </w:r>
      <w:r w:rsidR="00F918EC" w:rsidRPr="00503992">
        <w:rPr>
          <w:lang w:val="bg-BG"/>
        </w:rPr>
        <w:t xml:space="preserve"> и </w:t>
      </w:r>
      <w:r w:rsidR="00814012" w:rsidRPr="00AF2879">
        <w:rPr>
          <w:lang w:val="bg-BG"/>
        </w:rPr>
        <w:t>к</w:t>
      </w:r>
      <w:r w:rsidR="004C2E9A" w:rsidRPr="00AF2879">
        <w:rPr>
          <w:lang w:val="bg-BG"/>
        </w:rPr>
        <w:t>ултура</w:t>
      </w:r>
      <w:r w:rsidR="00814012" w:rsidRPr="00AF2879">
        <w:rPr>
          <w:lang w:val="bg-BG"/>
        </w:rPr>
        <w:t>, м</w:t>
      </w:r>
      <w:r w:rsidR="004C2E9A" w:rsidRPr="00AF2879">
        <w:rPr>
          <w:lang w:val="bg-BG"/>
        </w:rPr>
        <w:t>едији</w:t>
      </w:r>
      <w:r w:rsidR="00814012" w:rsidRPr="00AF2879">
        <w:rPr>
          <w:lang w:val="bg-BG"/>
        </w:rPr>
        <w:t>, в</w:t>
      </w:r>
      <w:r w:rsidR="004C2E9A" w:rsidRPr="00AF2879">
        <w:rPr>
          <w:lang w:val="bg-BG"/>
        </w:rPr>
        <w:t>ерске заједнице и организације</w:t>
      </w:r>
      <w:r w:rsidR="00814012" w:rsidRPr="00AF2879">
        <w:rPr>
          <w:lang w:val="bg-BG"/>
        </w:rPr>
        <w:t>, с</w:t>
      </w:r>
      <w:r w:rsidR="004C2E9A" w:rsidRPr="00AF2879">
        <w:rPr>
          <w:lang w:val="bg-BG"/>
        </w:rPr>
        <w:t>тавови и јавноздравствене п</w:t>
      </w:r>
      <w:r w:rsidR="00CB3E52" w:rsidRPr="00AF2879">
        <w:rPr>
          <w:lang w:val="bg-BG"/>
        </w:rPr>
        <w:t xml:space="preserve">отребе становништва и заједнице, финансирање </w:t>
      </w:r>
      <w:r w:rsidR="00814012" w:rsidRPr="00AF2879">
        <w:rPr>
          <w:lang w:val="bg-BG"/>
        </w:rPr>
        <w:t>и</w:t>
      </w:r>
      <w:r w:rsidR="004C2E9A" w:rsidRPr="00AF2879">
        <w:rPr>
          <w:lang w:val="bg-BG"/>
        </w:rPr>
        <w:t xml:space="preserve"> SWOT анализа</w:t>
      </w:r>
      <w:r w:rsidR="00F918EC" w:rsidRPr="00503992">
        <w:rPr>
          <w:lang w:val="bg-BG"/>
        </w:rPr>
        <w:t>.</w:t>
      </w:r>
    </w:p>
    <w:p w:rsidR="009B3135" w:rsidRPr="00503992" w:rsidRDefault="00814012" w:rsidP="008D1285">
      <w:pPr>
        <w:autoSpaceDE w:val="0"/>
        <w:jc w:val="both"/>
        <w:rPr>
          <w:lang w:val="bg-BG"/>
        </w:rPr>
      </w:pPr>
      <w:r w:rsidRPr="00AF2879">
        <w:rPr>
          <w:lang w:val="bg-BG"/>
        </w:rPr>
        <w:lastRenderedPageBreak/>
        <w:t>Наведени показатељи су прикупљени кроз различите базе података, анализу показатеља здравственог стања становништва</w:t>
      </w:r>
      <w:r w:rsidR="008D1285">
        <w:rPr>
          <w:lang w:val="bg-BG"/>
        </w:rPr>
        <w:t xml:space="preserve"> Г</w:t>
      </w:r>
      <w:r w:rsidR="00F918EC">
        <w:rPr>
          <w:lang w:val="bg-BG"/>
        </w:rPr>
        <w:t>рада</w:t>
      </w:r>
      <w:r w:rsidRPr="00AF2879">
        <w:rPr>
          <w:lang w:val="bg-BG"/>
        </w:rPr>
        <w:t>, испитивање</w:t>
      </w:r>
      <w:r w:rsidR="00712AE4" w:rsidRPr="00AF2879">
        <w:rPr>
          <w:lang w:val="bg-BG"/>
        </w:rPr>
        <w:t>м</w:t>
      </w:r>
      <w:r w:rsidRPr="00AF2879">
        <w:rPr>
          <w:lang w:val="bg-BG"/>
        </w:rPr>
        <w:t xml:space="preserve"> потреба ст</w:t>
      </w:r>
      <w:r w:rsidR="00712AE4" w:rsidRPr="00AF2879">
        <w:rPr>
          <w:lang w:val="bg-BG"/>
        </w:rPr>
        <w:t>ановништва методом брзе процене и анкетама</w:t>
      </w:r>
      <w:r w:rsidR="00F7753F" w:rsidRPr="00AF2879">
        <w:rPr>
          <w:lang w:val="bg-BG"/>
        </w:rPr>
        <w:t xml:space="preserve"> у широком консултативном процесу.</w:t>
      </w:r>
      <w:r w:rsidR="009B3135">
        <w:rPr>
          <w:lang w:val="bg-BG"/>
        </w:rPr>
        <w:t xml:space="preserve"> Одржане су три радионице на теме</w:t>
      </w:r>
      <w:r w:rsidR="005C147F" w:rsidRPr="00503992">
        <w:rPr>
          <w:lang w:val="bg-BG"/>
        </w:rPr>
        <w:t xml:space="preserve">: </w:t>
      </w:r>
    </w:p>
    <w:p w:rsidR="009B3135" w:rsidRPr="009B3135" w:rsidRDefault="009B3135" w:rsidP="008D1285">
      <w:pPr>
        <w:autoSpaceDE w:val="0"/>
        <w:jc w:val="both"/>
        <w:rPr>
          <w:lang w:val="bg-BG"/>
        </w:rPr>
      </w:pPr>
      <w:r>
        <w:t>I</w:t>
      </w:r>
      <w:r w:rsidRPr="00503992">
        <w:rPr>
          <w:lang w:val="bg-BG"/>
        </w:rPr>
        <w:t>:</w:t>
      </w:r>
      <w:r w:rsidRPr="009B3135">
        <w:rPr>
          <w:lang w:val="bg-BG"/>
        </w:rPr>
        <w:t xml:space="preserve"> </w:t>
      </w:r>
      <w:r w:rsidR="005C147F" w:rsidRPr="00503992">
        <w:rPr>
          <w:lang w:val="bg-BG"/>
        </w:rPr>
        <w:t>П</w:t>
      </w:r>
      <w:r w:rsidRPr="009B3135">
        <w:rPr>
          <w:lang w:val="bg-BG"/>
        </w:rPr>
        <w:t>р</w:t>
      </w:r>
      <w:r w:rsidRPr="00503992">
        <w:rPr>
          <w:lang w:val="bg-BG"/>
        </w:rPr>
        <w:t>ед</w:t>
      </w:r>
      <w:r w:rsidRPr="009B3135">
        <w:rPr>
          <w:lang w:val="bg-BG"/>
        </w:rPr>
        <w:t xml:space="preserve">стављање </w:t>
      </w:r>
      <w:r>
        <w:rPr>
          <w:lang w:val="bg-BG"/>
        </w:rPr>
        <w:t xml:space="preserve">методологије процеса, </w:t>
      </w:r>
      <w:r w:rsidRPr="009B3135">
        <w:rPr>
          <w:lang w:val="bg-BG"/>
        </w:rPr>
        <w:t>тренутног стања</w:t>
      </w:r>
      <w:r>
        <w:rPr>
          <w:lang w:val="bg-BG"/>
        </w:rPr>
        <w:t xml:space="preserve"> и</w:t>
      </w:r>
      <w:r w:rsidRPr="009B3135">
        <w:rPr>
          <w:lang w:val="bg-BG"/>
        </w:rPr>
        <w:t xml:space="preserve"> изазова у процесу планирања ЈЗ</w:t>
      </w:r>
      <w:r>
        <w:rPr>
          <w:lang w:val="bg-BG"/>
        </w:rPr>
        <w:t>; припрема упитника за процену јавноздравствених потреба становника града/општине</w:t>
      </w:r>
      <w:r w:rsidR="00975D7A" w:rsidRPr="00503992">
        <w:rPr>
          <w:lang w:val="bg-BG"/>
        </w:rPr>
        <w:t xml:space="preserve"> и испитивање јавноздравствених потреба становника</w:t>
      </w:r>
      <w:r>
        <w:rPr>
          <w:lang w:val="bg-BG"/>
        </w:rPr>
        <w:t xml:space="preserve">;  </w:t>
      </w:r>
    </w:p>
    <w:p w:rsidR="009B3135" w:rsidRPr="009B3135" w:rsidRDefault="009B3135" w:rsidP="008D1285">
      <w:pPr>
        <w:autoSpaceDE w:val="0"/>
        <w:jc w:val="both"/>
        <w:rPr>
          <w:lang w:val="bg-BG"/>
        </w:rPr>
      </w:pPr>
      <w:r>
        <w:t>II</w:t>
      </w:r>
      <w:r w:rsidRPr="009B3135">
        <w:rPr>
          <w:lang w:val="bg-BG"/>
        </w:rPr>
        <w:t xml:space="preserve"> –Припрема за израду слике здравља</w:t>
      </w:r>
      <w:r>
        <w:rPr>
          <w:lang w:val="bg-BG"/>
        </w:rPr>
        <w:t>: п</w:t>
      </w:r>
      <w:r w:rsidRPr="009B3135">
        <w:rPr>
          <w:lang w:val="bg-BG"/>
        </w:rPr>
        <w:t xml:space="preserve">редстављање фолдера са подацима </w:t>
      </w:r>
      <w:r>
        <w:rPr>
          <w:lang w:val="bg-BG"/>
        </w:rPr>
        <w:t>и</w:t>
      </w:r>
      <w:r w:rsidRPr="009B3135">
        <w:rPr>
          <w:lang w:val="bg-BG"/>
        </w:rPr>
        <w:t xml:space="preserve"> питања </w:t>
      </w:r>
      <w:r>
        <w:rPr>
          <w:lang w:val="bg-BG"/>
        </w:rPr>
        <w:t>к</w:t>
      </w:r>
      <w:r w:rsidRPr="009B3135">
        <w:rPr>
          <w:lang w:val="bg-BG"/>
        </w:rPr>
        <w:t>ојима се ЈЛС руков</w:t>
      </w:r>
      <w:r>
        <w:rPr>
          <w:lang w:val="bg-BG"/>
        </w:rPr>
        <w:t>о</w:t>
      </w:r>
      <w:r w:rsidRPr="009B3135">
        <w:rPr>
          <w:lang w:val="bg-BG"/>
        </w:rPr>
        <w:t>де у изради слике здравља</w:t>
      </w:r>
    </w:p>
    <w:p w:rsidR="00DE412C" w:rsidRPr="00503992" w:rsidRDefault="009B3135" w:rsidP="008D1285">
      <w:pPr>
        <w:autoSpaceDE w:val="0"/>
        <w:jc w:val="both"/>
        <w:rPr>
          <w:lang w:val="bg-BG"/>
        </w:rPr>
      </w:pPr>
      <w:r>
        <w:t>III</w:t>
      </w:r>
      <w:r w:rsidRPr="009B3135">
        <w:rPr>
          <w:lang w:val="bg-BG"/>
        </w:rPr>
        <w:t xml:space="preserve"> – </w:t>
      </w:r>
      <w:proofErr w:type="gramStart"/>
      <w:r w:rsidR="00DE412C">
        <w:rPr>
          <w:lang w:val="bg-BG"/>
        </w:rPr>
        <w:t xml:space="preserve">Довршавање </w:t>
      </w:r>
      <w:r w:rsidRPr="009B3135">
        <w:rPr>
          <w:lang w:val="bg-BG"/>
        </w:rPr>
        <w:t xml:space="preserve"> слике</w:t>
      </w:r>
      <w:proofErr w:type="gramEnd"/>
      <w:r w:rsidRPr="009B3135">
        <w:rPr>
          <w:lang w:val="bg-BG"/>
        </w:rPr>
        <w:t xml:space="preserve"> здравља – </w:t>
      </w:r>
      <w:r w:rsidR="00DE412C">
        <w:rPr>
          <w:lang w:val="bg-BG"/>
        </w:rPr>
        <w:t>представљање слике здравља: анализе стања,</w:t>
      </w:r>
      <w:r w:rsidR="00DE1497">
        <w:rPr>
          <w:lang w:val="bg-BG"/>
        </w:rPr>
        <w:t xml:space="preserve"> </w:t>
      </w:r>
      <w:r w:rsidR="00DE412C">
        <w:rPr>
          <w:lang w:val="bg-BG"/>
        </w:rPr>
        <w:t xml:space="preserve"> јавноздравствених потреба становника, израда </w:t>
      </w:r>
      <w:r w:rsidR="008D1285">
        <w:t>SWOT</w:t>
      </w:r>
      <w:r w:rsidR="008D1285" w:rsidRPr="00503992">
        <w:rPr>
          <w:lang w:val="bg-BG"/>
        </w:rPr>
        <w:t xml:space="preserve"> </w:t>
      </w:r>
      <w:r w:rsidR="00DE412C">
        <w:rPr>
          <w:lang w:val="bg-BG"/>
        </w:rPr>
        <w:t>анализе</w:t>
      </w:r>
      <w:r w:rsidR="00DE1497">
        <w:rPr>
          <w:lang w:val="bg-BG"/>
        </w:rPr>
        <w:t xml:space="preserve">, дефиниција приоритета. </w:t>
      </w:r>
      <w:r w:rsidR="00B65D2D">
        <w:rPr>
          <w:lang w:val="bg-BG"/>
        </w:rPr>
        <w:t>Слика здравља и анализа потреба су објављене на сајту града</w:t>
      </w:r>
      <w:r w:rsidR="00F75EA7">
        <w:rPr>
          <w:lang w:val="bg-BG"/>
        </w:rPr>
        <w:t xml:space="preserve"> Смедерева.</w:t>
      </w:r>
    </w:p>
    <w:p w:rsidR="009B3135" w:rsidRPr="00503992" w:rsidRDefault="00DE412C" w:rsidP="008D1285">
      <w:pPr>
        <w:autoSpaceDE w:val="0"/>
        <w:jc w:val="both"/>
        <w:rPr>
          <w:lang w:val="bg-BG"/>
        </w:rPr>
      </w:pPr>
      <w:r>
        <w:rPr>
          <w:lang w:val="bg-BG"/>
        </w:rPr>
        <w:t xml:space="preserve">Временски период: јул-септембар </w:t>
      </w:r>
      <w:r w:rsidR="00F75EA7">
        <w:rPr>
          <w:lang w:val="bg-BG"/>
        </w:rPr>
        <w:t>2023</w:t>
      </w:r>
      <w:r>
        <w:rPr>
          <w:lang w:val="bg-BG"/>
        </w:rPr>
        <w:t xml:space="preserve">. </w:t>
      </w:r>
      <w:r w:rsidR="008D1285" w:rsidRPr="00503992">
        <w:rPr>
          <w:lang w:val="bg-BG"/>
        </w:rPr>
        <w:t>године.</w:t>
      </w:r>
    </w:p>
    <w:p w:rsidR="00973940" w:rsidRPr="00AF2879" w:rsidRDefault="00973940" w:rsidP="00973940">
      <w:pPr>
        <w:autoSpaceDE w:val="0"/>
        <w:jc w:val="both"/>
        <w:rPr>
          <w:lang w:val="bg-BG"/>
        </w:rPr>
      </w:pPr>
    </w:p>
    <w:p w:rsidR="00DE412C" w:rsidRDefault="00973940" w:rsidP="00786EFD">
      <w:pPr>
        <w:autoSpaceDE w:val="0"/>
        <w:ind w:firstLine="720"/>
        <w:jc w:val="both"/>
        <w:rPr>
          <w:lang w:val="bg-BG"/>
        </w:rPr>
      </w:pPr>
      <w:r w:rsidRPr="00AF2879">
        <w:rPr>
          <w:b/>
          <w:lang w:val="bg-BG"/>
        </w:rPr>
        <w:t>Стратешко и акционо планирање</w:t>
      </w:r>
      <w:r w:rsidRPr="00AF2879">
        <w:rPr>
          <w:lang w:val="bg-BG"/>
        </w:rPr>
        <w:t xml:space="preserve"> – на основу прикупљених података кроз реализацију</w:t>
      </w:r>
      <w:r w:rsidR="009B3135">
        <w:rPr>
          <w:lang w:val="bg-BG"/>
        </w:rPr>
        <w:t xml:space="preserve"> 3</w:t>
      </w:r>
      <w:r w:rsidRPr="00AF2879">
        <w:rPr>
          <w:lang w:val="bg-BG"/>
        </w:rPr>
        <w:t xml:space="preserve"> </w:t>
      </w:r>
      <w:r w:rsidR="009B3135">
        <w:rPr>
          <w:lang w:val="bg-BG"/>
        </w:rPr>
        <w:t>радиониц</w:t>
      </w:r>
      <w:r w:rsidR="00DE412C">
        <w:rPr>
          <w:lang w:val="bg-BG"/>
        </w:rPr>
        <w:t>е:</w:t>
      </w:r>
    </w:p>
    <w:p w:rsidR="00DE412C" w:rsidRPr="00503992" w:rsidRDefault="00DE412C" w:rsidP="008D1285">
      <w:pPr>
        <w:autoSpaceDE w:val="0"/>
        <w:jc w:val="both"/>
        <w:rPr>
          <w:lang w:val="bg-BG"/>
        </w:rPr>
      </w:pPr>
      <w:r>
        <w:t>I</w:t>
      </w:r>
      <w:r w:rsidRPr="00503992">
        <w:rPr>
          <w:lang w:val="bg-BG"/>
        </w:rPr>
        <w:t xml:space="preserve"> </w:t>
      </w:r>
      <w:r w:rsidR="00DE1497" w:rsidRPr="00503992">
        <w:rPr>
          <w:lang w:val="bg-BG"/>
        </w:rPr>
        <w:t>–</w:t>
      </w:r>
      <w:r w:rsidRPr="00503992">
        <w:rPr>
          <w:lang w:val="bg-BG"/>
        </w:rPr>
        <w:t xml:space="preserve"> </w:t>
      </w:r>
      <w:r w:rsidR="00DE1497" w:rsidRPr="00503992">
        <w:rPr>
          <w:lang w:val="bg-BG"/>
        </w:rPr>
        <w:t>Представљање разрађеног модела СКГО акционог плана ЈЗ, анализа и избор активности методом елиминације, одређивање визије, мисије, општ</w:t>
      </w:r>
      <w:r w:rsidR="00975D7A" w:rsidRPr="00503992">
        <w:rPr>
          <w:lang w:val="bg-BG"/>
        </w:rPr>
        <w:t>е</w:t>
      </w:r>
      <w:r w:rsidR="00DE1497" w:rsidRPr="00503992">
        <w:rPr>
          <w:lang w:val="bg-BG"/>
        </w:rPr>
        <w:t xml:space="preserve">г и специфичних циљева.   </w:t>
      </w:r>
    </w:p>
    <w:p w:rsidR="00DE412C" w:rsidRPr="00503992" w:rsidRDefault="00DE412C" w:rsidP="008D1285">
      <w:pPr>
        <w:autoSpaceDE w:val="0"/>
        <w:jc w:val="both"/>
        <w:rPr>
          <w:lang w:val="bg-BG"/>
        </w:rPr>
      </w:pPr>
      <w:r>
        <w:t>II</w:t>
      </w:r>
      <w:r w:rsidR="00DE1497" w:rsidRPr="00503992">
        <w:rPr>
          <w:lang w:val="bg-BG"/>
        </w:rPr>
        <w:t xml:space="preserve">- Измене и допуне предложених активности и прецизирање почетних и жељених вредности индикатора у активностима. </w:t>
      </w:r>
    </w:p>
    <w:p w:rsidR="00DE1497" w:rsidRPr="00503992" w:rsidRDefault="00DE412C" w:rsidP="008D1285">
      <w:pPr>
        <w:autoSpaceDE w:val="0"/>
        <w:jc w:val="both"/>
        <w:rPr>
          <w:lang w:val="bg-BG"/>
        </w:rPr>
      </w:pPr>
      <w:r>
        <w:t>III</w:t>
      </w:r>
      <w:r w:rsidR="00DE1497" w:rsidRPr="00503992">
        <w:rPr>
          <w:lang w:val="bg-BG"/>
        </w:rPr>
        <w:t>- финално представљање Плана јавног здравља са акционим планом пред Саветом за здравље и разговор о потенцијалним програмима јавног здравља за наредну годину</w:t>
      </w:r>
      <w:r w:rsidR="00D97E72" w:rsidRPr="00503992">
        <w:rPr>
          <w:lang w:val="bg-BG"/>
        </w:rPr>
        <w:t>, што уједно представља и предлог буџетског оквира за прву годину акционог плана</w:t>
      </w:r>
      <w:r w:rsidR="00DE1497" w:rsidRPr="00503992">
        <w:rPr>
          <w:lang w:val="bg-BG"/>
        </w:rPr>
        <w:t xml:space="preserve">. </w:t>
      </w:r>
    </w:p>
    <w:p w:rsidR="00DE1497" w:rsidRPr="00503992" w:rsidRDefault="00DE1497" w:rsidP="008D1285">
      <w:pPr>
        <w:autoSpaceDE w:val="0"/>
        <w:jc w:val="both"/>
        <w:rPr>
          <w:lang w:val="bg-BG"/>
        </w:rPr>
      </w:pPr>
      <w:r w:rsidRPr="00503992">
        <w:rPr>
          <w:lang w:val="bg-BG"/>
        </w:rPr>
        <w:t>Временски оквир: септем</w:t>
      </w:r>
      <w:r w:rsidR="00675DE7" w:rsidRPr="00503992">
        <w:rPr>
          <w:lang w:val="bg-BG"/>
        </w:rPr>
        <w:t>бар-октобар 2023</w:t>
      </w:r>
      <w:r w:rsidRPr="00503992">
        <w:rPr>
          <w:lang w:val="bg-BG"/>
        </w:rPr>
        <w:t xml:space="preserve">. </w:t>
      </w:r>
    </w:p>
    <w:p w:rsidR="00DE1497" w:rsidRPr="00503992" w:rsidRDefault="00DE1497" w:rsidP="008D1285">
      <w:pPr>
        <w:autoSpaceDE w:val="0"/>
        <w:jc w:val="both"/>
        <w:rPr>
          <w:color w:val="C00000"/>
          <w:lang w:val="bg-BG"/>
        </w:rPr>
      </w:pPr>
      <w:r w:rsidRPr="00503992">
        <w:rPr>
          <w:color w:val="C00000"/>
          <w:lang w:val="bg-BG"/>
        </w:rPr>
        <w:t xml:space="preserve">Савет за здравље је усвојио нацрт Плана јавног здравља са </w:t>
      </w:r>
      <w:r w:rsidR="008D1285" w:rsidRPr="00503992">
        <w:rPr>
          <w:color w:val="C00000"/>
          <w:lang w:val="bg-BG"/>
        </w:rPr>
        <w:t>акционим планом и проследио га Г</w:t>
      </w:r>
      <w:r w:rsidRPr="00503992">
        <w:rPr>
          <w:color w:val="C00000"/>
          <w:lang w:val="bg-BG"/>
        </w:rPr>
        <w:t>радском већу  дана…</w:t>
      </w:r>
      <w:r w:rsidR="00675DE7" w:rsidRPr="00503992">
        <w:rPr>
          <w:color w:val="C00000"/>
          <w:lang w:val="bg-BG"/>
        </w:rPr>
        <w:t>..2023</w:t>
      </w:r>
      <w:r w:rsidRPr="00503992">
        <w:rPr>
          <w:color w:val="C00000"/>
          <w:lang w:val="bg-BG"/>
        </w:rPr>
        <w:t xml:space="preserve">. године на одобрење. Обављена је презентација пред градским/општинским већем и покренута јавна расправа о предлогу Плана у трајању од (15) дана, током октобра 2021. Након периода јавне расправе, </w:t>
      </w:r>
      <w:r w:rsidRPr="00503992">
        <w:rPr>
          <w:color w:val="C00000"/>
          <w:highlight w:val="yellow"/>
          <w:lang w:val="bg-BG"/>
        </w:rPr>
        <w:t>(на којој је било/није било коментара; ако је било коментара, они су образложени и потпуно/делимично усвојени</w:t>
      </w:r>
      <w:r w:rsidR="00D97E72" w:rsidRPr="00503992">
        <w:rPr>
          <w:color w:val="C00000"/>
          <w:lang w:val="bg-BG"/>
        </w:rPr>
        <w:t>) коначни предлог Плана јавног здравља са акционим планом је упућен у скупштинску процедуру усвајања. План је усвојен на седници Скупштине града/општине …….20</w:t>
      </w:r>
      <w:r w:rsidR="00F75EA7" w:rsidRPr="00503992">
        <w:rPr>
          <w:color w:val="C00000"/>
          <w:lang w:val="bg-BG"/>
        </w:rPr>
        <w:t>23</w:t>
      </w:r>
      <w:r w:rsidR="00D97E72" w:rsidRPr="00503992">
        <w:rPr>
          <w:color w:val="C00000"/>
          <w:lang w:val="bg-BG"/>
        </w:rPr>
        <w:t xml:space="preserve">. године. </w:t>
      </w:r>
    </w:p>
    <w:p w:rsidR="00973940" w:rsidRPr="00AF2879" w:rsidRDefault="00973940" w:rsidP="00786EFD">
      <w:pPr>
        <w:autoSpaceDE w:val="0"/>
        <w:ind w:firstLine="720"/>
        <w:jc w:val="both"/>
        <w:rPr>
          <w:lang w:val="bg-BG"/>
        </w:rPr>
      </w:pPr>
    </w:p>
    <w:p w:rsidR="00973940" w:rsidRDefault="00973940" w:rsidP="00973940">
      <w:pPr>
        <w:autoSpaceDE w:val="0"/>
        <w:jc w:val="both"/>
        <w:rPr>
          <w:lang w:val="bg-BG"/>
        </w:rPr>
      </w:pPr>
    </w:p>
    <w:p w:rsidR="00786EFD" w:rsidRDefault="00786EFD" w:rsidP="00973940">
      <w:pPr>
        <w:autoSpaceDE w:val="0"/>
        <w:jc w:val="both"/>
        <w:rPr>
          <w:lang w:val="bg-BG"/>
        </w:rPr>
      </w:pPr>
    </w:p>
    <w:p w:rsidR="00786EFD" w:rsidRDefault="00786EFD" w:rsidP="00786EFD">
      <w:pPr>
        <w:spacing w:line="276" w:lineRule="auto"/>
        <w:ind w:firstLine="720"/>
        <w:rPr>
          <w:b/>
          <w:lang w:val="bg-BG"/>
        </w:rPr>
      </w:pPr>
      <w:r>
        <w:rPr>
          <w:b/>
          <w:lang w:val="bg-BG"/>
        </w:rPr>
        <w:t>П</w:t>
      </w:r>
      <w:r w:rsidR="00927CDC">
        <w:rPr>
          <w:b/>
          <w:lang w:val="bg-BG"/>
        </w:rPr>
        <w:t xml:space="preserve">РИНЦИПИ И ВРЕДНОСТИ </w:t>
      </w:r>
    </w:p>
    <w:p w:rsidR="00786EFD" w:rsidRPr="00503992" w:rsidRDefault="00786EFD" w:rsidP="00786EFD">
      <w:pPr>
        <w:spacing w:line="276" w:lineRule="auto"/>
        <w:rPr>
          <w:b/>
          <w:lang w:val="bg-BG"/>
        </w:rPr>
      </w:pPr>
    </w:p>
    <w:p w:rsidR="00786EFD" w:rsidRPr="00503992" w:rsidRDefault="00786EFD" w:rsidP="00786EFD">
      <w:pPr>
        <w:tabs>
          <w:tab w:val="left" w:pos="900"/>
        </w:tabs>
        <w:jc w:val="both"/>
        <w:rPr>
          <w:lang w:val="bg-BG"/>
        </w:rPr>
      </w:pPr>
      <w:r w:rsidRPr="00503992">
        <w:rPr>
          <w:lang w:val="bg-BG"/>
        </w:rPr>
        <w:t>Јавно здравље је шири концепт од здравствене заштите. Јавним здрављем се унапређује како здравље појединца, тако и читаве популације или  заједнице</w:t>
      </w:r>
      <w:r w:rsidR="008D1285" w:rsidRPr="00503992">
        <w:rPr>
          <w:lang w:val="bg-BG"/>
        </w:rPr>
        <w:t xml:space="preserve">, </w:t>
      </w:r>
      <w:r w:rsidRPr="00503992">
        <w:rPr>
          <w:lang w:val="bg-BG"/>
        </w:rPr>
        <w:t xml:space="preserve"> као и животне средине. Начин и услови живота највише утичу  на здравље, те је неопходно радити на њиховом побољшању и то кроз координисане активности свих сектора. Наведено чини да јавно здравље има изразито интерсекторски карактер.</w:t>
      </w:r>
      <w:r w:rsidR="00975D7A" w:rsidRPr="00503992">
        <w:rPr>
          <w:lang w:val="bg-BG"/>
        </w:rPr>
        <w:t xml:space="preserve"> Сушт</w:t>
      </w:r>
      <w:r w:rsidR="008D1285" w:rsidRPr="00503992">
        <w:rPr>
          <w:lang w:val="bg-BG"/>
        </w:rPr>
        <w:t>ина је да се све политике које Г</w:t>
      </w:r>
      <w:r w:rsidR="00975D7A" w:rsidRPr="00503992">
        <w:rPr>
          <w:lang w:val="bg-BG"/>
        </w:rPr>
        <w:t>рад спр</w:t>
      </w:r>
      <w:r w:rsidR="008D1285" w:rsidRPr="00503992">
        <w:rPr>
          <w:lang w:val="bg-BG"/>
        </w:rPr>
        <w:t>оводи  и планира</w:t>
      </w:r>
      <w:r w:rsidR="00975D7A" w:rsidRPr="00503992">
        <w:rPr>
          <w:lang w:val="bg-BG"/>
        </w:rPr>
        <w:t xml:space="preserve">, базирају на принципима унапређења здравља и превенције фактора ризика и болести. </w:t>
      </w:r>
    </w:p>
    <w:p w:rsidR="00786EFD" w:rsidRPr="00932467" w:rsidRDefault="00786EFD" w:rsidP="00786EFD">
      <w:pPr>
        <w:tabs>
          <w:tab w:val="left" w:pos="900"/>
        </w:tabs>
        <w:rPr>
          <w:lang w:val="ru-RU"/>
        </w:rPr>
      </w:pPr>
      <w:r w:rsidRPr="00503992">
        <w:rPr>
          <w:lang w:val="bg-BG"/>
        </w:rPr>
        <w:t xml:space="preserve">Основни принципи на којима се заснива </w:t>
      </w:r>
      <w:r w:rsidR="00B65D2D" w:rsidRPr="00503992">
        <w:rPr>
          <w:lang w:val="bg-BG"/>
        </w:rPr>
        <w:t>План јавног здравља</w:t>
      </w:r>
      <w:r w:rsidRPr="00503992">
        <w:rPr>
          <w:lang w:val="bg-BG"/>
        </w:rPr>
        <w:t xml:space="preserve"> су:</w:t>
      </w:r>
    </w:p>
    <w:p w:rsidR="00786EFD" w:rsidRPr="00503992" w:rsidRDefault="00786EFD" w:rsidP="00786EFD">
      <w:pPr>
        <w:tabs>
          <w:tab w:val="left" w:pos="900"/>
        </w:tabs>
        <w:rPr>
          <w:lang w:val="bg-BG"/>
        </w:rPr>
      </w:pPr>
    </w:p>
    <w:p w:rsidR="00786EFD" w:rsidRDefault="00BF5AE9" w:rsidP="00BF5AE9">
      <w:pPr>
        <w:jc w:val="both"/>
        <w:rPr>
          <w:lang w:val="ru-RU"/>
        </w:rPr>
      </w:pPr>
      <w:r w:rsidRPr="00503992">
        <w:rPr>
          <w:b/>
          <w:lang w:val="bg-BG"/>
        </w:rPr>
        <w:t xml:space="preserve">-  </w:t>
      </w:r>
      <w:r w:rsidR="00786EFD">
        <w:rPr>
          <w:b/>
          <w:lang w:val="sr-Cyrl-CS"/>
        </w:rPr>
        <w:t xml:space="preserve">Поштовање и унапређивање основних људских права </w:t>
      </w:r>
      <w:r w:rsidR="00786EFD">
        <w:rPr>
          <w:bCs/>
          <w:lang w:val="sr-Cyrl-CS"/>
        </w:rPr>
        <w:t>- Неговање толеранције и разумевање различитости, одсуство сваке дискриминације засноване на постојању инвалидитета, полним, расним, језичким, верским, етничким и свим другим разликама и неговање и унапређивање међусобног разумевања и равноправности</w:t>
      </w:r>
      <w:r w:rsidR="00786EFD">
        <w:rPr>
          <w:lang w:val="ru-RU"/>
        </w:rPr>
        <w:t>.</w:t>
      </w:r>
    </w:p>
    <w:p w:rsidR="00786EFD" w:rsidRPr="00E23A69" w:rsidRDefault="00BF5AE9" w:rsidP="00BF5AE9">
      <w:pPr>
        <w:jc w:val="both"/>
        <w:rPr>
          <w:lang w:val="ru-RU"/>
        </w:rPr>
      </w:pPr>
      <w:r w:rsidRPr="00503992">
        <w:rPr>
          <w:b/>
          <w:lang w:val="ru-RU"/>
        </w:rPr>
        <w:t xml:space="preserve">- </w:t>
      </w:r>
      <w:r w:rsidR="00786EFD" w:rsidRPr="00E23A69">
        <w:rPr>
          <w:b/>
          <w:lang w:val="sr-Cyrl-CS"/>
        </w:rPr>
        <w:t>Принцип једнаких могућности</w:t>
      </w:r>
      <w:r w:rsidR="00786EFD" w:rsidRPr="00E23A69">
        <w:rPr>
          <w:lang w:val="sr-Cyrl-CS"/>
        </w:rPr>
        <w:t xml:space="preserve"> - Обезбедити могућност коришћења </w:t>
      </w:r>
      <w:r w:rsidR="00B65D2D">
        <w:rPr>
          <w:lang w:val="sr-Cyrl-CS"/>
        </w:rPr>
        <w:t>јавноздравствених ресурса и могућности</w:t>
      </w:r>
      <w:r w:rsidR="00786EFD" w:rsidRPr="00E23A69">
        <w:rPr>
          <w:lang w:val="sr-Cyrl-CS"/>
        </w:rPr>
        <w:t xml:space="preserve"> за све грађане и све циљне групе истом доступношћу у свим сферама пружања услуга у јавном, приватном и невладином сектору и уз поштовање могућности избора</w:t>
      </w:r>
      <w:r w:rsidR="00786EFD" w:rsidRPr="00E23A69">
        <w:rPr>
          <w:lang w:val="ru-RU"/>
        </w:rPr>
        <w:t>.</w:t>
      </w:r>
    </w:p>
    <w:p w:rsidR="00786EFD" w:rsidRPr="00E23A69" w:rsidRDefault="00BF5AE9" w:rsidP="00BF5AE9">
      <w:pPr>
        <w:jc w:val="both"/>
        <w:rPr>
          <w:b/>
          <w:lang w:val="ru-RU"/>
        </w:rPr>
      </w:pPr>
      <w:r w:rsidRPr="00503992">
        <w:rPr>
          <w:b/>
          <w:lang w:val="ru-RU"/>
        </w:rPr>
        <w:lastRenderedPageBreak/>
        <w:t xml:space="preserve">- </w:t>
      </w:r>
      <w:r w:rsidR="005C147F">
        <w:rPr>
          <w:b/>
          <w:lang w:val="sr-Cyrl-CS"/>
        </w:rPr>
        <w:t>Целовит</w:t>
      </w:r>
      <w:r w:rsidR="00786EFD" w:rsidRPr="00E23A69">
        <w:rPr>
          <w:b/>
          <w:lang w:val="sr-Cyrl-CS"/>
        </w:rPr>
        <w:t xml:space="preserve"> приступ - </w:t>
      </w:r>
      <w:r w:rsidR="00786EFD" w:rsidRPr="00E23A69">
        <w:rPr>
          <w:bCs/>
          <w:lang w:val="sr-Cyrl-CS"/>
        </w:rPr>
        <w:t>Неговање</w:t>
      </w:r>
      <w:r w:rsidR="00786EFD" w:rsidRPr="00E23A69">
        <w:rPr>
          <w:lang w:val="sr-Cyrl-CS"/>
        </w:rPr>
        <w:t xml:space="preserve"> разноврсности и компатибилности </w:t>
      </w:r>
      <w:r w:rsidR="00B65D2D">
        <w:rPr>
          <w:lang w:val="sr-Cyrl-CS"/>
        </w:rPr>
        <w:t>услуга и ресурса из различитих обл</w:t>
      </w:r>
      <w:r w:rsidR="005C147F">
        <w:rPr>
          <w:lang w:val="sr-Cyrl-CS"/>
        </w:rPr>
        <w:t>а</w:t>
      </w:r>
      <w:r w:rsidR="00B65D2D">
        <w:rPr>
          <w:lang w:val="sr-Cyrl-CS"/>
        </w:rPr>
        <w:t xml:space="preserve">сти деловања јавног здравља </w:t>
      </w:r>
      <w:r w:rsidR="00786EFD" w:rsidRPr="00E23A69">
        <w:rPr>
          <w:lang w:val="sr-Cyrl-CS"/>
        </w:rPr>
        <w:t xml:space="preserve">и заједничког проактивног деловања </w:t>
      </w:r>
    </w:p>
    <w:p w:rsidR="00786EFD" w:rsidRPr="00E23A69" w:rsidRDefault="00BF5AE9" w:rsidP="00BF5AE9">
      <w:pPr>
        <w:jc w:val="both"/>
        <w:rPr>
          <w:b/>
          <w:lang w:val="ru-RU"/>
        </w:rPr>
      </w:pPr>
      <w:r w:rsidRPr="00503992">
        <w:rPr>
          <w:b/>
          <w:lang w:val="ru-RU"/>
        </w:rPr>
        <w:t xml:space="preserve">- </w:t>
      </w:r>
      <w:r w:rsidR="00786EFD" w:rsidRPr="00E23A69">
        <w:rPr>
          <w:b/>
          <w:lang w:val="sr-Cyrl-CS"/>
        </w:rPr>
        <w:t xml:space="preserve">Партиципативност - </w:t>
      </w:r>
      <w:r w:rsidR="00786EFD" w:rsidRPr="00E23A69">
        <w:rPr>
          <w:bCs/>
          <w:lang w:val="sr-Cyrl-CS"/>
        </w:rPr>
        <w:t>Обезбеђење</w:t>
      </w:r>
      <w:r w:rsidR="00786EFD" w:rsidRPr="00E23A69">
        <w:rPr>
          <w:lang w:val="sr-Cyrl-CS"/>
        </w:rPr>
        <w:t xml:space="preserve"> учеш</w:t>
      </w:r>
      <w:r w:rsidR="00B65D2D">
        <w:rPr>
          <w:lang w:val="sr-Cyrl-CS"/>
        </w:rPr>
        <w:t>ћа актера јавног здравља на нивоу града/општине</w:t>
      </w:r>
      <w:r w:rsidR="00786EFD" w:rsidRPr="00E23A69">
        <w:rPr>
          <w:lang w:val="sr-Cyrl-CS"/>
        </w:rPr>
        <w:t xml:space="preserve"> у доношењу</w:t>
      </w:r>
      <w:r w:rsidR="00B65D2D">
        <w:rPr>
          <w:lang w:val="sr-Cyrl-CS"/>
        </w:rPr>
        <w:t xml:space="preserve"> и спровођењу јавноздравствених политика и</w:t>
      </w:r>
      <w:r w:rsidR="00786EFD" w:rsidRPr="00E23A69">
        <w:rPr>
          <w:lang w:val="sr-Cyrl-CS"/>
        </w:rPr>
        <w:t xml:space="preserve"> о начину задовољавања </w:t>
      </w:r>
      <w:r w:rsidR="00B65D2D">
        <w:rPr>
          <w:lang w:val="sr-Cyrl-CS"/>
        </w:rPr>
        <w:t xml:space="preserve">јавноздравствених </w:t>
      </w:r>
      <w:r w:rsidR="00786EFD" w:rsidRPr="00E23A69">
        <w:rPr>
          <w:lang w:val="sr-Cyrl-CS"/>
        </w:rPr>
        <w:t>потреба</w:t>
      </w:r>
      <w:r w:rsidR="00B65D2D">
        <w:rPr>
          <w:lang w:val="sr-Cyrl-CS"/>
        </w:rPr>
        <w:t xml:space="preserve"> становника</w:t>
      </w:r>
      <w:r w:rsidR="00786EFD" w:rsidRPr="00E23A69">
        <w:rPr>
          <w:lang w:val="sr-Cyrl-CS"/>
        </w:rPr>
        <w:t xml:space="preserve"> и</w:t>
      </w:r>
      <w:r w:rsidR="00B65D2D">
        <w:rPr>
          <w:lang w:val="sr-Cyrl-CS"/>
        </w:rPr>
        <w:t xml:space="preserve">  омогућавање </w:t>
      </w:r>
      <w:r w:rsidR="00786EFD" w:rsidRPr="00E23A69">
        <w:rPr>
          <w:lang w:val="sr-Cyrl-CS"/>
        </w:rPr>
        <w:t xml:space="preserve"> одговорност</w:t>
      </w:r>
      <w:r w:rsidR="00B65D2D">
        <w:rPr>
          <w:lang w:val="sr-Cyrl-CS"/>
        </w:rPr>
        <w:t>и</w:t>
      </w:r>
      <w:r w:rsidR="00786EFD" w:rsidRPr="00E23A69">
        <w:rPr>
          <w:lang w:val="sr-Cyrl-CS"/>
        </w:rPr>
        <w:t xml:space="preserve"> за </w:t>
      </w:r>
      <w:r w:rsidR="00B65D2D">
        <w:rPr>
          <w:lang w:val="sr-Cyrl-CS"/>
        </w:rPr>
        <w:t xml:space="preserve">здраве </w:t>
      </w:r>
      <w:r w:rsidR="00927B08">
        <w:rPr>
          <w:lang w:val="sr-Cyrl-CS"/>
        </w:rPr>
        <w:t xml:space="preserve">личне </w:t>
      </w:r>
      <w:r w:rsidR="00B65D2D">
        <w:rPr>
          <w:lang w:val="sr-Cyrl-CS"/>
        </w:rPr>
        <w:t>изборе</w:t>
      </w:r>
      <w:r w:rsidR="00786EFD" w:rsidRPr="00E23A69">
        <w:rPr>
          <w:lang w:val="sr-Cyrl-CS"/>
        </w:rPr>
        <w:t xml:space="preserve">. </w:t>
      </w:r>
    </w:p>
    <w:p w:rsidR="00786EFD" w:rsidRPr="00E23A69" w:rsidRDefault="00BF5AE9" w:rsidP="00BF5AE9">
      <w:pPr>
        <w:jc w:val="both"/>
        <w:rPr>
          <w:b/>
          <w:lang w:val="ru-RU"/>
        </w:rPr>
      </w:pPr>
      <w:r w:rsidRPr="00503992">
        <w:rPr>
          <w:b/>
          <w:lang w:val="ru-RU"/>
        </w:rPr>
        <w:t xml:space="preserve">- </w:t>
      </w:r>
      <w:r w:rsidR="00786EFD" w:rsidRPr="00E23A69">
        <w:rPr>
          <w:b/>
          <w:lang w:val="sr-Cyrl-CS"/>
        </w:rPr>
        <w:t xml:space="preserve">Транспарентност - </w:t>
      </w:r>
      <w:r w:rsidR="00786EFD" w:rsidRPr="00E23A69">
        <w:rPr>
          <w:bCs/>
          <w:lang w:val="sr-Cyrl-CS"/>
        </w:rPr>
        <w:t>Увремењено,</w:t>
      </w:r>
      <w:r w:rsidR="00786EFD" w:rsidRPr="00E23A69">
        <w:rPr>
          <w:lang w:val="sr-Cyrl-CS"/>
        </w:rPr>
        <w:t xml:space="preserve"> актуелно, отворено извештавање јавности, корисника и свих заинтересованих циљних група о могућностима, процесима или резултатима</w:t>
      </w:r>
      <w:r w:rsidR="00927B08">
        <w:rPr>
          <w:lang w:val="sr-Cyrl-CS"/>
        </w:rPr>
        <w:t xml:space="preserve"> </w:t>
      </w:r>
      <w:r w:rsidR="00786EFD" w:rsidRPr="00E23A69">
        <w:rPr>
          <w:lang w:val="sr-Cyrl-CS"/>
        </w:rPr>
        <w:t xml:space="preserve">у свим </w:t>
      </w:r>
      <w:r w:rsidR="00927B08">
        <w:rPr>
          <w:lang w:val="sr-Cyrl-CS"/>
        </w:rPr>
        <w:t xml:space="preserve">областима </w:t>
      </w:r>
      <w:r w:rsidR="00786EFD" w:rsidRPr="00E23A69">
        <w:rPr>
          <w:lang w:val="sr-Cyrl-CS"/>
        </w:rPr>
        <w:t>деловања</w:t>
      </w:r>
      <w:r w:rsidR="00927B08">
        <w:rPr>
          <w:lang w:val="sr-Cyrl-CS"/>
        </w:rPr>
        <w:t xml:space="preserve"> јавног здравља на нивоу локалне самоуправе</w:t>
      </w:r>
      <w:r w:rsidR="00786EFD" w:rsidRPr="00E23A69">
        <w:rPr>
          <w:lang w:val="sr-Cyrl-CS"/>
        </w:rPr>
        <w:t>.</w:t>
      </w:r>
    </w:p>
    <w:p w:rsidR="00786EFD" w:rsidRPr="00EC2BD5" w:rsidRDefault="00786EFD" w:rsidP="00786EFD">
      <w:pPr>
        <w:tabs>
          <w:tab w:val="left" w:pos="900"/>
        </w:tabs>
        <w:suppressAutoHyphens/>
        <w:ind w:left="1860"/>
        <w:rPr>
          <w:lang w:val="ru-RU"/>
        </w:rPr>
      </w:pPr>
    </w:p>
    <w:p w:rsidR="00786EFD" w:rsidRDefault="00786EFD" w:rsidP="00786EFD">
      <w:pPr>
        <w:tabs>
          <w:tab w:val="left" w:pos="900"/>
        </w:tabs>
        <w:rPr>
          <w:lang w:val="sr-Cyrl-CS"/>
        </w:rPr>
      </w:pPr>
    </w:p>
    <w:p w:rsidR="00786EFD" w:rsidRPr="00E23A69" w:rsidRDefault="00786EFD" w:rsidP="00786EFD">
      <w:pPr>
        <w:tabs>
          <w:tab w:val="left" w:pos="900"/>
        </w:tabs>
        <w:rPr>
          <w:lang w:val="ru-RU"/>
        </w:rPr>
      </w:pPr>
      <w:r w:rsidRPr="00503992">
        <w:rPr>
          <w:lang w:val="sr-Cyrl-CS"/>
        </w:rPr>
        <w:t xml:space="preserve">Придржавајући се наведених принципа у процесу доношења Плана  јавног здравља </w:t>
      </w:r>
      <w:r w:rsidR="00927B08" w:rsidRPr="00503992">
        <w:rPr>
          <w:lang w:val="sr-Cyrl-CS"/>
        </w:rPr>
        <w:t>г</w:t>
      </w:r>
      <w:r w:rsidRPr="00503992">
        <w:rPr>
          <w:lang w:val="sr-Cyrl-CS"/>
        </w:rPr>
        <w:t>рада</w:t>
      </w:r>
      <w:r w:rsidR="004E7D95" w:rsidRPr="00503992">
        <w:rPr>
          <w:lang w:val="sr-Cyrl-CS"/>
        </w:rPr>
        <w:t xml:space="preserve"> Смедерева</w:t>
      </w:r>
      <w:r w:rsidR="00927B08" w:rsidRPr="00503992">
        <w:rPr>
          <w:lang w:val="sr-Cyrl-CS"/>
        </w:rPr>
        <w:t xml:space="preserve"> </w:t>
      </w:r>
      <w:r>
        <w:rPr>
          <w:lang w:val="sr-Cyrl-CS"/>
        </w:rPr>
        <w:t xml:space="preserve"> </w:t>
      </w:r>
      <w:r w:rsidRPr="00503992">
        <w:rPr>
          <w:lang w:val="sr-Cyrl-CS"/>
        </w:rPr>
        <w:t>за период 20</w:t>
      </w:r>
      <w:r w:rsidR="004E7D95" w:rsidRPr="00503992">
        <w:rPr>
          <w:lang w:val="sr-Cyrl-CS"/>
        </w:rPr>
        <w:t>23. – 2028</w:t>
      </w:r>
      <w:r w:rsidR="00BF2431" w:rsidRPr="00503992">
        <w:rPr>
          <w:lang w:val="sr-Cyrl-CS"/>
        </w:rPr>
        <w:t>. године</w:t>
      </w:r>
      <w:r w:rsidRPr="00503992">
        <w:rPr>
          <w:lang w:val="sr-Cyrl-CS"/>
        </w:rPr>
        <w:t xml:space="preserve"> могуће је тежити вредностима као што су: </w:t>
      </w:r>
    </w:p>
    <w:p w:rsidR="00786EFD" w:rsidRPr="009F3229" w:rsidRDefault="00786EFD" w:rsidP="00B57673">
      <w:pPr>
        <w:tabs>
          <w:tab w:val="left" w:pos="900"/>
        </w:tabs>
        <w:rPr>
          <w:lang w:val="ru-RU"/>
        </w:rPr>
      </w:pPr>
      <w:r w:rsidRPr="00503992">
        <w:rPr>
          <w:lang w:val="ru-RU"/>
        </w:rPr>
        <w:t>хуманост,</w:t>
      </w:r>
      <w:r w:rsidR="00927B08" w:rsidRPr="00503992">
        <w:rPr>
          <w:lang w:val="ru-RU"/>
        </w:rPr>
        <w:t xml:space="preserve"> одговорност, једнакост и  правичност у здрављу, солидарност, заснованост на доказима, </w:t>
      </w:r>
      <w:r w:rsidRPr="00503992">
        <w:rPr>
          <w:lang w:val="ru-RU"/>
        </w:rPr>
        <w:t>толера</w:t>
      </w:r>
      <w:r w:rsidR="00927B08" w:rsidRPr="00503992">
        <w:rPr>
          <w:lang w:val="ru-RU"/>
        </w:rPr>
        <w:t>нција</w:t>
      </w:r>
      <w:r w:rsidRPr="00503992">
        <w:rPr>
          <w:lang w:val="ru-RU"/>
        </w:rPr>
        <w:t xml:space="preserve">, </w:t>
      </w:r>
      <w:r w:rsidR="00927B08" w:rsidRPr="00503992">
        <w:rPr>
          <w:lang w:val="ru-RU"/>
        </w:rPr>
        <w:t xml:space="preserve">укљученост. </w:t>
      </w:r>
    </w:p>
    <w:p w:rsidR="009F3229" w:rsidRPr="00927B08" w:rsidRDefault="009F3229" w:rsidP="009F3229">
      <w:pPr>
        <w:tabs>
          <w:tab w:val="left" w:pos="900"/>
        </w:tabs>
        <w:rPr>
          <w:lang w:val="ru-RU"/>
        </w:rPr>
      </w:pPr>
    </w:p>
    <w:p w:rsidR="00786EFD" w:rsidRDefault="009F3229" w:rsidP="009F3229">
      <w:pPr>
        <w:autoSpaceDE w:val="0"/>
        <w:jc w:val="both"/>
        <w:rPr>
          <w:lang w:val="bg-BG"/>
        </w:rPr>
      </w:pPr>
      <w:r w:rsidRPr="009F3229">
        <w:rPr>
          <w:lang w:val="bg-BG"/>
        </w:rPr>
        <w:t>План јавног здравља представља основ друштвен</w:t>
      </w:r>
      <w:r w:rsidR="00BF2431">
        <w:rPr>
          <w:lang w:val="bg-BG"/>
        </w:rPr>
        <w:t>е бриге за јавно здравље нашег Г</w:t>
      </w:r>
      <w:r w:rsidRPr="009F3229">
        <w:rPr>
          <w:lang w:val="bg-BG"/>
        </w:rPr>
        <w:t>рада и обезбеђивање услова у којима грађани могу да буду здрави. Она такође чини основу за доношење и спровођење програма јавног здравља, а све у циљу унапређења здравља и квалитета живота становника локалне заједнице. Цео овај процес доводи до преузимања одговорности за здравље на нивоу локалне заједнице и свих њених актера. Циљ „Боље здравље</w:t>
      </w:r>
      <w:r>
        <w:rPr>
          <w:lang w:val="bg-BG"/>
        </w:rPr>
        <w:t xml:space="preserve"> за све</w:t>
      </w:r>
      <w:r w:rsidRPr="009F3229">
        <w:rPr>
          <w:lang w:val="bg-BG"/>
        </w:rPr>
        <w:t>, здравље у свим политикама“ достићи ћемо ако створимо друштвену климу у којој се здравље препознаје као врхунска вредност, потенцијал и предуслов за развој локалне заједнице и целе земље. Други велики задатак је јавноздравствена писменост и одговорност заједнице и појединца. Трећи услов је јачање јавноздравствених капацитета и компетенција свих актера посебно на нивоу локалне заједнице. И наравно, сарадња и повезивање свих актера враћају нас на почетак: здравље у свим политикама</w:t>
      </w:r>
      <w:r>
        <w:rPr>
          <w:lang w:val="bg-BG"/>
        </w:rPr>
        <w:t xml:space="preserve">. </w:t>
      </w:r>
    </w:p>
    <w:p w:rsidR="009F3229" w:rsidRDefault="009F3229" w:rsidP="009F3229">
      <w:pPr>
        <w:autoSpaceDE w:val="0"/>
        <w:jc w:val="both"/>
        <w:rPr>
          <w:lang w:val="bg-BG"/>
        </w:rPr>
      </w:pPr>
    </w:p>
    <w:p w:rsidR="009F3229" w:rsidRDefault="009F3229" w:rsidP="009F3229">
      <w:pPr>
        <w:autoSpaceDE w:val="0"/>
        <w:jc w:val="both"/>
        <w:rPr>
          <w:lang w:val="bg-BG"/>
        </w:rPr>
      </w:pPr>
    </w:p>
    <w:p w:rsidR="00085C05" w:rsidRPr="00747769" w:rsidRDefault="00085C05" w:rsidP="009F3229">
      <w:pPr>
        <w:autoSpaceDE w:val="0"/>
        <w:jc w:val="both"/>
        <w:rPr>
          <w:i/>
          <w:lang w:val="bg-BG"/>
        </w:rPr>
      </w:pPr>
    </w:p>
    <w:p w:rsidR="00786EFD" w:rsidRPr="00747769" w:rsidRDefault="00786EFD" w:rsidP="00786EFD">
      <w:pPr>
        <w:spacing w:line="276" w:lineRule="auto"/>
        <w:ind w:firstLine="720"/>
        <w:rPr>
          <w:b/>
          <w:i/>
          <w:lang w:val="bg-BG"/>
        </w:rPr>
      </w:pPr>
      <w:r w:rsidRPr="00747769">
        <w:rPr>
          <w:b/>
          <w:i/>
          <w:lang w:val="bg-BG"/>
        </w:rPr>
        <w:t xml:space="preserve">ВИЗИЈА </w:t>
      </w:r>
    </w:p>
    <w:p w:rsidR="00085C05" w:rsidRPr="00747769" w:rsidRDefault="00085C05" w:rsidP="00085C05">
      <w:pPr>
        <w:spacing w:line="276" w:lineRule="auto"/>
        <w:rPr>
          <w:b/>
          <w:i/>
          <w:lang w:val="bg-BG"/>
        </w:rPr>
      </w:pPr>
    </w:p>
    <w:p w:rsidR="00085C05" w:rsidRPr="00503992" w:rsidRDefault="00085C05" w:rsidP="00085C05">
      <w:pPr>
        <w:spacing w:line="276" w:lineRule="auto"/>
        <w:rPr>
          <w:b/>
          <w:i/>
          <w:lang w:val="bg-BG"/>
        </w:rPr>
      </w:pPr>
      <w:r w:rsidRPr="00503992">
        <w:rPr>
          <w:b/>
          <w:i/>
          <w:lang w:val="bg-BG"/>
        </w:rPr>
        <w:t>Град Смедерево биће безбедна и здрава средина, отворен, просперитетан, модеран и уређен.</w:t>
      </w:r>
    </w:p>
    <w:p w:rsidR="009F3229" w:rsidRPr="00B57673" w:rsidRDefault="009F3229" w:rsidP="00085C05">
      <w:pPr>
        <w:spacing w:line="276" w:lineRule="auto"/>
        <w:rPr>
          <w:b/>
          <w:lang w:val="bg-BG"/>
        </w:rPr>
      </w:pPr>
    </w:p>
    <w:p w:rsidR="009F3229" w:rsidRPr="00B57673" w:rsidRDefault="009F3229" w:rsidP="00786EFD">
      <w:pPr>
        <w:spacing w:line="276" w:lineRule="auto"/>
        <w:ind w:firstLine="720"/>
        <w:rPr>
          <w:b/>
          <w:lang w:val="bg-BG"/>
        </w:rPr>
      </w:pPr>
    </w:p>
    <w:p w:rsidR="00786EFD" w:rsidRPr="00503992" w:rsidRDefault="00786EFD" w:rsidP="00786EFD">
      <w:pPr>
        <w:spacing w:line="276" w:lineRule="auto"/>
        <w:ind w:firstLine="720"/>
        <w:rPr>
          <w:b/>
          <w:i/>
          <w:lang w:val="bg-BG"/>
        </w:rPr>
      </w:pPr>
      <w:r w:rsidRPr="00747769">
        <w:rPr>
          <w:b/>
          <w:i/>
          <w:lang w:val="bg-BG"/>
        </w:rPr>
        <w:t>МИСИЈА</w:t>
      </w:r>
    </w:p>
    <w:p w:rsidR="00085C05" w:rsidRPr="00503992" w:rsidRDefault="00085C05" w:rsidP="00BF2431">
      <w:pPr>
        <w:spacing w:line="276" w:lineRule="auto"/>
        <w:jc w:val="both"/>
        <w:rPr>
          <w:b/>
          <w:i/>
          <w:lang w:val="bg-BG"/>
        </w:rPr>
      </w:pPr>
      <w:r w:rsidRPr="00503992">
        <w:rPr>
          <w:b/>
          <w:i/>
          <w:lang w:val="bg-BG"/>
        </w:rPr>
        <w:t>Наша мисија је да развијамо заједницу која је мултисекторски повезана, као и да унапређујемо</w:t>
      </w:r>
      <w:r w:rsidR="00BF2431" w:rsidRPr="00503992">
        <w:rPr>
          <w:b/>
          <w:i/>
          <w:lang w:val="bg-BG"/>
        </w:rPr>
        <w:t xml:space="preserve">сарадњу </w:t>
      </w:r>
      <w:r w:rsidRPr="00503992">
        <w:rPr>
          <w:b/>
          <w:i/>
          <w:lang w:val="bg-BG"/>
        </w:rPr>
        <w:t xml:space="preserve"> са републичким и регионалним институцијама значајним за јавно здравље, да стручно, плански и континуирано радимо на достизању циљева јавног здравља.</w:t>
      </w:r>
    </w:p>
    <w:p w:rsidR="00826902" w:rsidRPr="00503992" w:rsidRDefault="00826902" w:rsidP="00BF2431">
      <w:pPr>
        <w:spacing w:line="276" w:lineRule="auto"/>
        <w:jc w:val="both"/>
        <w:rPr>
          <w:b/>
          <w:i/>
          <w:lang w:val="bg-BG"/>
        </w:rPr>
      </w:pPr>
      <w:r w:rsidRPr="00747769">
        <w:rPr>
          <w:b/>
          <w:i/>
          <w:lang w:val="ru-RU"/>
        </w:rPr>
        <w:t xml:space="preserve">Унапређење здравља и квалитета живота </w:t>
      </w:r>
      <w:r w:rsidRPr="00503992">
        <w:rPr>
          <w:b/>
          <w:i/>
          <w:lang w:val="bg-BG"/>
        </w:rPr>
        <w:t xml:space="preserve">грађанки и </w:t>
      </w:r>
      <w:r w:rsidRPr="00747769">
        <w:rPr>
          <w:b/>
          <w:i/>
          <w:lang w:val="ru-RU"/>
        </w:rPr>
        <w:t xml:space="preserve">грађана </w:t>
      </w:r>
      <w:r w:rsidRPr="00503992">
        <w:rPr>
          <w:b/>
          <w:i/>
          <w:lang w:val="bg-BG"/>
        </w:rPr>
        <w:t xml:space="preserve">града Смедерева </w:t>
      </w:r>
      <w:r w:rsidRPr="00747769">
        <w:rPr>
          <w:b/>
          <w:i/>
          <w:lang w:val="ru-RU"/>
        </w:rPr>
        <w:t>кроз организовану</w:t>
      </w:r>
      <w:r w:rsidRPr="00503992">
        <w:rPr>
          <w:b/>
          <w:i/>
          <w:lang w:val="bg-BG"/>
        </w:rPr>
        <w:t xml:space="preserve"> </w:t>
      </w:r>
      <w:r w:rsidRPr="00747769">
        <w:rPr>
          <w:b/>
          <w:i/>
          <w:lang w:val="ru-RU"/>
        </w:rPr>
        <w:t>мрежу јавноздравствених услуга, доступних у свим сеоским и</w:t>
      </w:r>
      <w:r w:rsidRPr="00503992">
        <w:rPr>
          <w:b/>
          <w:i/>
          <w:lang w:val="bg-BG"/>
        </w:rPr>
        <w:t xml:space="preserve"> </w:t>
      </w:r>
      <w:r w:rsidRPr="00747769">
        <w:rPr>
          <w:b/>
          <w:i/>
          <w:lang w:val="ru-RU"/>
        </w:rPr>
        <w:t xml:space="preserve">урбаним срединама која у сарадњи са локалном самоуправом </w:t>
      </w:r>
      <w:r w:rsidRPr="00503992">
        <w:rPr>
          <w:b/>
          <w:i/>
          <w:lang w:val="bg-BG"/>
        </w:rPr>
        <w:t>и другим институцијама</w:t>
      </w:r>
      <w:r w:rsidRPr="00747769">
        <w:rPr>
          <w:b/>
          <w:i/>
          <w:lang w:val="ru-RU"/>
        </w:rPr>
        <w:t xml:space="preserve"> у потпуности</w:t>
      </w:r>
      <w:r w:rsidRPr="00503992">
        <w:rPr>
          <w:b/>
          <w:i/>
          <w:lang w:val="bg-BG"/>
        </w:rPr>
        <w:t xml:space="preserve"> </w:t>
      </w:r>
      <w:r w:rsidRPr="00747769">
        <w:rPr>
          <w:b/>
          <w:i/>
          <w:lang w:val="ru-RU"/>
        </w:rPr>
        <w:t>одговара на потребе грађана</w:t>
      </w:r>
      <w:r w:rsidRPr="00503992">
        <w:rPr>
          <w:b/>
          <w:i/>
          <w:lang w:val="bg-BG"/>
        </w:rPr>
        <w:t xml:space="preserve"> и грађанки.</w:t>
      </w:r>
    </w:p>
    <w:p w:rsidR="00826902" w:rsidRPr="00503992" w:rsidRDefault="00826902" w:rsidP="00085C05">
      <w:pPr>
        <w:spacing w:line="276" w:lineRule="auto"/>
        <w:rPr>
          <w:b/>
          <w:color w:val="365F91"/>
          <w:highlight w:val="lightGray"/>
          <w:lang w:val="bg-BG"/>
        </w:rPr>
      </w:pPr>
    </w:p>
    <w:p w:rsidR="00BF2431" w:rsidRPr="00503992" w:rsidRDefault="004E7D95" w:rsidP="00826902">
      <w:pPr>
        <w:spacing w:line="276" w:lineRule="auto"/>
        <w:jc w:val="both"/>
        <w:rPr>
          <w:lang w:val="bg-BG"/>
        </w:rPr>
      </w:pPr>
      <w:r w:rsidRPr="00503992">
        <w:rPr>
          <w:lang w:val="bg-BG"/>
        </w:rPr>
        <w:t xml:space="preserve">Јавно здравље је скуп знања, вештина и активности усмерених на унапређење здравља, спречавање и сузбијање болести, продужење и побољшање квалитета живота путем организованих мера друштва. Стога План јавног здравља (у даљем тексту: План) подстиче </w:t>
      </w:r>
      <w:r w:rsidRPr="00503992">
        <w:rPr>
          <w:lang w:val="bg-BG"/>
        </w:rPr>
        <w:lastRenderedPageBreak/>
        <w:t>унапређење здравља и очувања здраве животне средине, спречавање болести и продужење квалитетног живота становништва.</w:t>
      </w:r>
    </w:p>
    <w:p w:rsidR="004E7D95" w:rsidRPr="00503992" w:rsidRDefault="004E7D95" w:rsidP="00826902">
      <w:pPr>
        <w:spacing w:line="276" w:lineRule="auto"/>
        <w:jc w:val="both"/>
        <w:rPr>
          <w:lang w:val="bg-BG"/>
        </w:rPr>
      </w:pPr>
      <w:r w:rsidRPr="00503992">
        <w:rPr>
          <w:lang w:val="bg-BG"/>
        </w:rPr>
        <w:t xml:space="preserve">Дефиниција здравља Светске здраствене организације: „Здравље је стање свеукупног физичког, психичког и социјалног благостања, а не само одсуство болести или немоћи“.Здравље је стање потпуног физичког, менталног и социјалног благостања, а не само одсуство болести или неспособности. Здраствени проблеми у оквиру јавног здравља у Републици Србији се решавају на свим нивоима, али се нај ефикасније решавање проблема може постићи у јединицама ликалне самоуправе. </w:t>
      </w:r>
    </w:p>
    <w:p w:rsidR="004E7D95" w:rsidRPr="00503992" w:rsidRDefault="004E7D95" w:rsidP="00826902">
      <w:pPr>
        <w:spacing w:line="276" w:lineRule="auto"/>
        <w:jc w:val="both"/>
        <w:rPr>
          <w:lang w:val="bg-BG"/>
        </w:rPr>
      </w:pPr>
      <w:r w:rsidRPr="00503992">
        <w:rPr>
          <w:lang w:val="bg-BG"/>
        </w:rPr>
        <w:t>На основу изазова јавног здравља у</w:t>
      </w:r>
      <w:r w:rsidR="00BF2431" w:rsidRPr="00503992">
        <w:rPr>
          <w:lang w:val="bg-BG"/>
        </w:rPr>
        <w:t xml:space="preserve"> граду </w:t>
      </w:r>
      <w:r w:rsidRPr="00503992">
        <w:rPr>
          <w:lang w:val="bg-BG"/>
        </w:rPr>
        <w:t xml:space="preserve"> </w:t>
      </w:r>
      <w:r w:rsidR="00826902" w:rsidRPr="00503992">
        <w:rPr>
          <w:lang w:val="bg-BG"/>
        </w:rPr>
        <w:t xml:space="preserve">Смедереву </w:t>
      </w:r>
      <w:r w:rsidRPr="00503992">
        <w:rPr>
          <w:lang w:val="bg-BG"/>
        </w:rPr>
        <w:t>у плану се утврђују мија, визија,</w:t>
      </w:r>
      <w:r w:rsidR="00BF2431" w:rsidRPr="00503992">
        <w:rPr>
          <w:lang w:val="bg-BG"/>
        </w:rPr>
        <w:t xml:space="preserve"> </w:t>
      </w:r>
      <w:r w:rsidRPr="00503992">
        <w:rPr>
          <w:lang w:val="bg-BG"/>
        </w:rPr>
        <w:t>принципи, општи и специфични циљеви, акциони план за деловање, као и механизми за праћење и евалуацију.</w:t>
      </w:r>
    </w:p>
    <w:p w:rsidR="004E7D95" w:rsidRPr="00503992" w:rsidRDefault="004E7D95" w:rsidP="00826902">
      <w:pPr>
        <w:spacing w:line="276" w:lineRule="auto"/>
        <w:jc w:val="both"/>
        <w:rPr>
          <w:lang w:val="bg-BG"/>
        </w:rPr>
      </w:pPr>
      <w:r w:rsidRPr="00503992">
        <w:rPr>
          <w:lang w:val="bg-BG"/>
        </w:rPr>
        <w:t>Град Смедерево је 2028. године град у којем је здравље изнад свега,</w:t>
      </w:r>
      <w:r w:rsidR="00826902" w:rsidRPr="00503992">
        <w:rPr>
          <w:lang w:val="bg-BG"/>
        </w:rPr>
        <w:t xml:space="preserve"> </w:t>
      </w:r>
      <w:r w:rsidRPr="00503992">
        <w:rPr>
          <w:lang w:val="bg-BG"/>
        </w:rPr>
        <w:t>приоритет свих приоритета. Наведено значи да је здравље највећа вредност која се уважава у свим локалним политикама и да се  доносиоци  одлука Града  руководе том вредношћу, увек имајући на уму  првенствено како ће се реализација било које  одлуке одразити</w:t>
      </w:r>
      <w:r w:rsidR="00BF2431" w:rsidRPr="00503992">
        <w:rPr>
          <w:lang w:val="bg-BG"/>
        </w:rPr>
        <w:t xml:space="preserve"> на јавно здравље становништва г</w:t>
      </w:r>
      <w:r w:rsidRPr="00503992">
        <w:rPr>
          <w:lang w:val="bg-BG"/>
        </w:rPr>
        <w:t>рада Смедерева .</w:t>
      </w:r>
    </w:p>
    <w:p w:rsidR="004E7D95" w:rsidRPr="00503992" w:rsidRDefault="004E7D95" w:rsidP="004E7D95">
      <w:pPr>
        <w:spacing w:line="276" w:lineRule="auto"/>
        <w:rPr>
          <w:lang w:val="bg-BG"/>
        </w:rPr>
      </w:pPr>
      <w:r w:rsidRPr="00503992">
        <w:rPr>
          <w:lang w:val="bg-BG"/>
        </w:rPr>
        <w:t xml:space="preserve"> </w:t>
      </w:r>
    </w:p>
    <w:p w:rsidR="004E7D95" w:rsidRPr="00503992" w:rsidRDefault="004E7D95" w:rsidP="004E7D95">
      <w:pPr>
        <w:spacing w:line="276" w:lineRule="auto"/>
        <w:jc w:val="both"/>
        <w:rPr>
          <w:lang w:val="bg-BG"/>
        </w:rPr>
      </w:pPr>
      <w:r w:rsidRPr="00503992">
        <w:rPr>
          <w:lang w:val="bg-BG"/>
        </w:rPr>
        <w:t>У 2028. годи</w:t>
      </w:r>
      <w:r w:rsidR="00BF2431" w:rsidRPr="00503992">
        <w:rPr>
          <w:lang w:val="bg-BG"/>
        </w:rPr>
        <w:t>ни г</w:t>
      </w:r>
      <w:r w:rsidRPr="00503992">
        <w:rPr>
          <w:lang w:val="bg-BG"/>
        </w:rPr>
        <w:t>рад Смедерево је  град здравих, задовољних људи</w:t>
      </w:r>
      <w:r w:rsidR="00BF2431" w:rsidRPr="00503992">
        <w:rPr>
          <w:lang w:val="bg-BG"/>
        </w:rPr>
        <w:t>,</w:t>
      </w:r>
      <w:r w:rsidRPr="00503992">
        <w:rPr>
          <w:lang w:val="bg-BG"/>
        </w:rPr>
        <w:t xml:space="preserve"> који бележи раст квалитета живота и који живе у квалитетнијим условима спољашње средине. То је град у којем се препознају вредности природног капитала, у којем се инвестира у еколошки подобне технологије, у којем постоји усклађеност градитељског,  природног и културно историјског  наслеђа. Град је окружен природним добрима, са развојем базираним на традиционалним вредностима, одрживом коришћењу ресурса, уз могућност неговања здравих стилова живота.</w:t>
      </w:r>
    </w:p>
    <w:p w:rsidR="004E7D95" w:rsidRPr="00503992" w:rsidRDefault="00BF2431" w:rsidP="004E7D95">
      <w:pPr>
        <w:spacing w:line="276" w:lineRule="auto"/>
        <w:jc w:val="both"/>
        <w:rPr>
          <w:lang w:val="bg-BG"/>
        </w:rPr>
      </w:pPr>
      <w:r w:rsidRPr="00503992">
        <w:rPr>
          <w:lang w:val="bg-BG"/>
        </w:rPr>
        <w:t xml:space="preserve">Град </w:t>
      </w:r>
      <w:r w:rsidR="004E7D95" w:rsidRPr="00503992">
        <w:rPr>
          <w:lang w:val="bg-BG"/>
        </w:rPr>
        <w:t xml:space="preserve">Смедерево би требало да постане град у коме људи воле да живе и раде и где радо заснивају породицу, где су безбрижни, где рађају децу, где наталитет има тенденцију раста. </w:t>
      </w:r>
    </w:p>
    <w:p w:rsidR="004E7D95" w:rsidRPr="00503992" w:rsidRDefault="004E7D95" w:rsidP="004E7D95">
      <w:pPr>
        <w:spacing w:line="276" w:lineRule="auto"/>
        <w:jc w:val="both"/>
        <w:rPr>
          <w:lang w:val="bg-BG"/>
        </w:rPr>
      </w:pPr>
      <w:r w:rsidRPr="00503992">
        <w:rPr>
          <w:lang w:val="bg-BG"/>
        </w:rPr>
        <w:t xml:space="preserve">Ради остварења наведене визије грађани </w:t>
      </w:r>
      <w:r w:rsidR="00826902" w:rsidRPr="00503992">
        <w:rPr>
          <w:lang w:val="bg-BG"/>
        </w:rPr>
        <w:t xml:space="preserve">Смедерева </w:t>
      </w:r>
      <w:r w:rsidRPr="00503992">
        <w:rPr>
          <w:lang w:val="bg-BG"/>
        </w:rPr>
        <w:t xml:space="preserve">имају задатак, мисију сарадње на унапређењу здравља телесног, здравља у привређивању, здравља природне средине, здравља моралног и духовног, једнако потребног свима. </w:t>
      </w:r>
    </w:p>
    <w:p w:rsidR="004E7D95" w:rsidRPr="00503992" w:rsidRDefault="004E7D95" w:rsidP="004E7D95">
      <w:pPr>
        <w:spacing w:line="276" w:lineRule="auto"/>
        <w:jc w:val="both"/>
        <w:rPr>
          <w:lang w:val="bg-BG"/>
        </w:rPr>
      </w:pPr>
      <w:r w:rsidRPr="00503992">
        <w:rPr>
          <w:lang w:val="bg-BG"/>
        </w:rPr>
        <w:t xml:space="preserve">     Унапређењем здравља и квалитета живота стварају се услови за друштвено-економски раст и развој кроз побољшање здравља сваког појединца и целокупне заједнице. </w:t>
      </w:r>
    </w:p>
    <w:p w:rsidR="004E7D95" w:rsidRPr="00503992" w:rsidRDefault="004E7D95" w:rsidP="00826902">
      <w:pPr>
        <w:spacing w:line="276" w:lineRule="auto"/>
        <w:jc w:val="both"/>
        <w:rPr>
          <w:lang w:val="bg-BG"/>
        </w:rPr>
      </w:pPr>
      <w:r w:rsidRPr="00503992">
        <w:rPr>
          <w:lang w:val="bg-BG"/>
        </w:rPr>
        <w:t xml:space="preserve">     </w:t>
      </w:r>
      <w:r w:rsidRPr="00503992">
        <w:rPr>
          <w:lang w:val="bg-BG"/>
        </w:rPr>
        <w:tab/>
        <w:t xml:space="preserve"> Уважавајући чињеницу да на здравље утиче велики број фактора и изван здравственог система, субјекти из здравственог система ће ојачати сарадњу са другим секторима и унапредити властите капацитете за преобликовање како би се одговорило новим јавноздравственим потребама.</w:t>
      </w:r>
    </w:p>
    <w:p w:rsidR="004E7D95" w:rsidRPr="00503992" w:rsidRDefault="004E7D95" w:rsidP="00826902">
      <w:pPr>
        <w:spacing w:line="276" w:lineRule="auto"/>
        <w:jc w:val="both"/>
        <w:rPr>
          <w:lang w:val="bg-BG"/>
        </w:rPr>
      </w:pPr>
      <w:r w:rsidRPr="00503992">
        <w:rPr>
          <w:lang w:val="bg-BG"/>
        </w:rPr>
        <w:t xml:space="preserve">      </w:t>
      </w:r>
      <w:r w:rsidRPr="00503992">
        <w:rPr>
          <w:lang w:val="bg-BG"/>
        </w:rPr>
        <w:tab/>
        <w:t>При реализацији наведене визије и мисије сви субјекти здравственог система су дужни поштовати начело усмерености на пацијента и препознате здравствене потребе и усмеравати своје деловање према приоритетима који штите темељна права пацијената и осигуравају добробит појединца и целе заједнице.</w:t>
      </w:r>
    </w:p>
    <w:p w:rsidR="004E7D95" w:rsidRPr="00503992" w:rsidRDefault="004E7D95" w:rsidP="00826902">
      <w:pPr>
        <w:spacing w:line="276" w:lineRule="auto"/>
        <w:jc w:val="both"/>
        <w:rPr>
          <w:lang w:val="bg-BG"/>
        </w:rPr>
      </w:pPr>
      <w:r w:rsidRPr="00503992">
        <w:rPr>
          <w:lang w:val="bg-BG"/>
        </w:rPr>
        <w:t xml:space="preserve">      </w:t>
      </w:r>
      <w:r w:rsidRPr="00503992">
        <w:rPr>
          <w:lang w:val="bg-BG"/>
        </w:rPr>
        <w:tab/>
        <w:t>Општа јавноздравствена начела обавезују сваког грађанина, те је свака особа обавезна бринути о своме здрављу, а нико не сме угрозити здравље других.</w:t>
      </w:r>
    </w:p>
    <w:p w:rsidR="004E7D95" w:rsidRPr="00503992" w:rsidRDefault="004E7D95" w:rsidP="00826902">
      <w:pPr>
        <w:spacing w:line="276" w:lineRule="auto"/>
        <w:jc w:val="both"/>
        <w:rPr>
          <w:highlight w:val="lightGray"/>
          <w:lang w:val="bg-BG"/>
        </w:rPr>
      </w:pPr>
      <w:r w:rsidRPr="00503992">
        <w:rPr>
          <w:lang w:val="bg-BG"/>
        </w:rPr>
        <w:t xml:space="preserve">      </w:t>
      </w:r>
      <w:r w:rsidRPr="00503992">
        <w:rPr>
          <w:lang w:val="bg-BG"/>
        </w:rPr>
        <w:tab/>
        <w:t xml:space="preserve">Доступност је темељно начело у здравственом систему којим се становништву омогућавају подједнаки услови здравствене заштите, што значи да услуге здравствене заштите морају бити тако пружене да их могу користити сви грађани независно од степена образовања који поседују, њихових економских прилика, верских уверења или неких других личних или </w:t>
      </w:r>
      <w:r w:rsidRPr="00503992">
        <w:rPr>
          <w:lang w:val="bg-BG"/>
        </w:rPr>
        <w:lastRenderedPageBreak/>
        <w:t>друштвених околности које би их онемогућавале да равноправно са другима користе здравствену заштиту.</w:t>
      </w:r>
    </w:p>
    <w:p w:rsidR="00085C05" w:rsidRPr="00463E25" w:rsidRDefault="00085C05" w:rsidP="00085C05">
      <w:pPr>
        <w:spacing w:line="276" w:lineRule="auto"/>
        <w:rPr>
          <w:b/>
          <w:highlight w:val="lightGray"/>
          <w:lang w:val="bg-BG"/>
        </w:rPr>
      </w:pPr>
    </w:p>
    <w:p w:rsidR="00085C05" w:rsidRPr="00826902" w:rsidRDefault="00085C05" w:rsidP="00085C05">
      <w:pPr>
        <w:spacing w:line="276" w:lineRule="auto"/>
        <w:rPr>
          <w:b/>
          <w:bCs/>
          <w:lang w:val="sr-Cyrl-CS"/>
        </w:rPr>
      </w:pPr>
      <w:r w:rsidRPr="00826902">
        <w:rPr>
          <w:b/>
          <w:lang w:val="bg-BG"/>
        </w:rPr>
        <w:t>РАЊИВЕ ГРУПЕ</w:t>
      </w:r>
      <w:r w:rsidRPr="00826902">
        <w:rPr>
          <w:b/>
          <w:bCs/>
          <w:lang w:val="sr-Cyrl-CS"/>
        </w:rPr>
        <w:t>:</w:t>
      </w:r>
    </w:p>
    <w:p w:rsidR="00085C05" w:rsidRPr="00B57673" w:rsidRDefault="00085C05" w:rsidP="00085C05">
      <w:pPr>
        <w:spacing w:line="276" w:lineRule="auto"/>
        <w:rPr>
          <w:lang w:val="sr-Cyrl-CS"/>
        </w:rPr>
      </w:pPr>
      <w:r w:rsidRPr="00826902">
        <w:rPr>
          <w:b/>
          <w:bCs/>
          <w:lang w:val="sr-Cyrl-CS"/>
        </w:rPr>
        <w:t xml:space="preserve"> </w:t>
      </w:r>
      <w:r w:rsidRPr="00B57673">
        <w:rPr>
          <w:lang w:val="sr-Cyrl-CS"/>
        </w:rPr>
        <w:t>Деца, особе са инвалидитетом, старији, сиромашни, мањине, жене.</w:t>
      </w:r>
    </w:p>
    <w:p w:rsidR="009F3229" w:rsidRPr="00503992" w:rsidRDefault="009F3229" w:rsidP="00BF5AE9">
      <w:pPr>
        <w:spacing w:line="276" w:lineRule="auto"/>
        <w:rPr>
          <w:b/>
          <w:lang w:val="bg-BG"/>
        </w:rPr>
      </w:pPr>
    </w:p>
    <w:p w:rsidR="009F3229" w:rsidRDefault="009F3229" w:rsidP="00786EFD">
      <w:pPr>
        <w:spacing w:line="276" w:lineRule="auto"/>
        <w:ind w:firstLine="720"/>
        <w:rPr>
          <w:b/>
          <w:lang w:val="bg-BG"/>
        </w:rPr>
      </w:pPr>
    </w:p>
    <w:p w:rsidR="00DE3F9B" w:rsidRDefault="00DE3F9B" w:rsidP="00786EFD">
      <w:pPr>
        <w:spacing w:line="276" w:lineRule="auto"/>
        <w:ind w:firstLine="720"/>
        <w:rPr>
          <w:b/>
          <w:lang w:val="bg-BG"/>
        </w:rPr>
      </w:pPr>
    </w:p>
    <w:p w:rsidR="00786EFD" w:rsidRPr="000237DD" w:rsidRDefault="00786EFD" w:rsidP="00BE6D04">
      <w:pPr>
        <w:spacing w:line="276" w:lineRule="auto"/>
        <w:ind w:firstLine="720"/>
        <w:jc w:val="center"/>
        <w:rPr>
          <w:b/>
          <w:color w:val="365F91"/>
          <w:lang w:val="bg-BG"/>
        </w:rPr>
      </w:pPr>
      <w:r w:rsidRPr="000237DD">
        <w:rPr>
          <w:b/>
          <w:color w:val="365F91"/>
          <w:lang w:val="bg-BG"/>
        </w:rPr>
        <w:t>ОПШТИ ЦИЉ</w:t>
      </w:r>
    </w:p>
    <w:p w:rsidR="00786EFD" w:rsidRPr="00503992" w:rsidRDefault="00DE3F9B" w:rsidP="00786EFD">
      <w:pPr>
        <w:spacing w:line="276" w:lineRule="auto"/>
        <w:rPr>
          <w:b/>
          <w:lang w:val="bg-BG"/>
        </w:rPr>
      </w:pPr>
      <w:r w:rsidRPr="00503992">
        <w:rPr>
          <w:rFonts w:eastAsia="Calibri"/>
          <w:b/>
          <w:lang w:val="bg-BG"/>
        </w:rPr>
        <w:t xml:space="preserve">Унапређење здравља становника града Смедерева </w:t>
      </w:r>
      <w:r w:rsidR="00CF40E2" w:rsidRPr="00503992">
        <w:rPr>
          <w:rFonts w:eastAsia="Calibri"/>
          <w:b/>
          <w:lang w:val="bg-BG"/>
        </w:rPr>
        <w:t>и смањење неједнакости у здравља</w:t>
      </w:r>
    </w:p>
    <w:p w:rsidR="004878D0" w:rsidRPr="00503992" w:rsidRDefault="004878D0" w:rsidP="00786EFD">
      <w:pPr>
        <w:spacing w:line="276" w:lineRule="auto"/>
        <w:ind w:firstLine="720"/>
        <w:rPr>
          <w:color w:val="365F91"/>
          <w:lang w:val="bg-BG"/>
        </w:rPr>
      </w:pPr>
    </w:p>
    <w:p w:rsidR="00BE6D04" w:rsidRPr="00503992" w:rsidRDefault="00BE6D04" w:rsidP="00BE6D04">
      <w:pPr>
        <w:ind w:firstLine="720"/>
        <w:jc w:val="center"/>
        <w:rPr>
          <w:b/>
          <w:i/>
          <w:color w:val="000000"/>
          <w:lang w:val="bg-BG"/>
        </w:rPr>
      </w:pPr>
      <w:r w:rsidRPr="00977750">
        <w:rPr>
          <w:b/>
          <w:color w:val="000000"/>
          <w:lang w:val="bg-BG"/>
        </w:rPr>
        <w:t>СПЕЦИФИЧНИ ЦИЉЕВИ</w:t>
      </w:r>
    </w:p>
    <w:p w:rsidR="00B60787" w:rsidRPr="00503992" w:rsidRDefault="00B60787" w:rsidP="00B60787">
      <w:pPr>
        <w:spacing w:before="60" w:after="60"/>
        <w:rPr>
          <w:rFonts w:eastAsia="Calibri"/>
          <w:lang w:val="bg-BG"/>
        </w:rPr>
      </w:pPr>
      <w:r w:rsidRPr="00503992">
        <w:rPr>
          <w:rFonts w:eastAsia="Calibri"/>
          <w:lang w:val="bg-BG"/>
        </w:rPr>
        <w:t>1.Унапређење физичког, менталног и социјалног здравља становништва града Смедерева</w:t>
      </w:r>
    </w:p>
    <w:p w:rsidR="00B60787" w:rsidRPr="00503992" w:rsidRDefault="00B60787" w:rsidP="00B60787">
      <w:pPr>
        <w:rPr>
          <w:rFonts w:eastAsia="Calibri"/>
          <w:lang w:val="bg-BG"/>
        </w:rPr>
      </w:pPr>
      <w:r w:rsidRPr="00503992">
        <w:rPr>
          <w:rFonts w:eastAsia="Calibri"/>
          <w:lang w:val="bg-BG"/>
        </w:rPr>
        <w:t>2. Унапређена промоција здравља и превенција болести</w:t>
      </w:r>
    </w:p>
    <w:p w:rsidR="00B60787" w:rsidRPr="00503992" w:rsidRDefault="00B60787" w:rsidP="00B60787">
      <w:pPr>
        <w:rPr>
          <w:lang w:val="bg-BG"/>
        </w:rPr>
      </w:pPr>
      <w:r w:rsidRPr="00503992">
        <w:rPr>
          <w:lang w:val="bg-BG"/>
        </w:rPr>
        <w:t>3. Унапређење здравља становништва управљањем факторима ризика из животне средине</w:t>
      </w:r>
    </w:p>
    <w:p w:rsidR="00B60787" w:rsidRPr="00503992" w:rsidRDefault="00B60787" w:rsidP="00B60787">
      <w:pPr>
        <w:rPr>
          <w:lang w:val="bg-BG"/>
        </w:rPr>
      </w:pPr>
      <w:r w:rsidRPr="00503992">
        <w:rPr>
          <w:lang w:val="bg-BG"/>
        </w:rPr>
        <w:t>4. Унапређење организације и функционисања здравственог система (Унапређење доступности, ефикасности и квалитета здравствене заштите) града Смедерева</w:t>
      </w:r>
    </w:p>
    <w:p w:rsidR="00B60787" w:rsidRPr="00503992" w:rsidRDefault="00B60787" w:rsidP="00B60787">
      <w:pPr>
        <w:rPr>
          <w:lang w:val="bg-BG"/>
        </w:rPr>
      </w:pPr>
      <w:r w:rsidRPr="00503992">
        <w:rPr>
          <w:lang w:val="bg-BG"/>
        </w:rPr>
        <w:t>5. Унапређење отпорности заједнице у кризним и ванредним ситуацијама у области јавног здравља</w:t>
      </w:r>
    </w:p>
    <w:p w:rsidR="00BE6D04" w:rsidRPr="00503992" w:rsidRDefault="00BE6D04" w:rsidP="00BE6D04">
      <w:pPr>
        <w:ind w:firstLine="720"/>
        <w:jc w:val="both"/>
        <w:rPr>
          <w:b/>
          <w:i/>
          <w:color w:val="FF0000"/>
          <w:lang w:val="bg-BG"/>
        </w:rPr>
      </w:pPr>
    </w:p>
    <w:p w:rsidR="00786EFD" w:rsidRPr="00C669FF" w:rsidRDefault="00786EFD" w:rsidP="00964488">
      <w:pPr>
        <w:spacing w:line="276" w:lineRule="auto"/>
        <w:rPr>
          <w:color w:val="548DD4" w:themeColor="text2" w:themeTint="99"/>
          <w:lang w:val="bg-BG"/>
        </w:rPr>
      </w:pPr>
    </w:p>
    <w:p w:rsidR="00494C43" w:rsidRPr="00C669FF" w:rsidRDefault="00494C43" w:rsidP="00494C43">
      <w:pPr>
        <w:spacing w:line="276" w:lineRule="auto"/>
        <w:rPr>
          <w:b/>
          <w:color w:val="548DD4" w:themeColor="text2" w:themeTint="99"/>
          <w:sz w:val="32"/>
          <w:szCs w:val="32"/>
        </w:rPr>
      </w:pPr>
      <w:r w:rsidRPr="00C669FF">
        <w:rPr>
          <w:b/>
          <w:color w:val="548DD4" w:themeColor="text2" w:themeTint="99"/>
          <w:sz w:val="32"/>
          <w:szCs w:val="32"/>
          <w:lang w:val="bg-BG"/>
        </w:rPr>
        <w:t>ЗДРАВСТВЕНИ ПРОФИЛ/СЛИКА ЗДРАВЉА</w:t>
      </w:r>
    </w:p>
    <w:p w:rsidR="00CB2901" w:rsidRPr="00CB2901" w:rsidRDefault="00CB2901" w:rsidP="00494C43">
      <w:pPr>
        <w:spacing w:line="276" w:lineRule="auto"/>
        <w:rPr>
          <w:b/>
          <w:sz w:val="32"/>
          <w:szCs w:val="32"/>
        </w:rPr>
      </w:pPr>
    </w:p>
    <w:p w:rsidR="00494C43" w:rsidRPr="007B6E06" w:rsidRDefault="00494C43" w:rsidP="00494C43">
      <w:pPr>
        <w:spacing w:line="276" w:lineRule="auto"/>
        <w:rPr>
          <w:b/>
          <w:lang w:val="bg-BG"/>
        </w:rPr>
      </w:pPr>
    </w:p>
    <w:p w:rsidR="00494C43" w:rsidRPr="00BF5AE9" w:rsidRDefault="00494C43" w:rsidP="00E61011">
      <w:pPr>
        <w:numPr>
          <w:ilvl w:val="0"/>
          <w:numId w:val="3"/>
        </w:numPr>
        <w:spacing w:line="276" w:lineRule="auto"/>
        <w:rPr>
          <w:b/>
        </w:rPr>
      </w:pPr>
      <w:r w:rsidRPr="00BF5AE9">
        <w:rPr>
          <w:b/>
          <w:lang w:val="bg-BG"/>
        </w:rPr>
        <w:t>Подаци о територији града</w:t>
      </w:r>
      <w:r w:rsidRPr="00BF5AE9">
        <w:rPr>
          <w:b/>
        </w:rPr>
        <w:t xml:space="preserve">: </w:t>
      </w:r>
    </w:p>
    <w:p w:rsidR="00BE6D04" w:rsidRDefault="00BE6D04" w:rsidP="004F787B">
      <w:pPr>
        <w:spacing w:line="276" w:lineRule="auto"/>
        <w:ind w:left="2520"/>
      </w:pPr>
    </w:p>
    <w:p w:rsidR="00494C43" w:rsidRDefault="00B57673" w:rsidP="00B57673">
      <w:pPr>
        <w:spacing w:line="276" w:lineRule="auto"/>
      </w:pPr>
      <w:r>
        <w:t xml:space="preserve">1.1 </w:t>
      </w:r>
      <w:proofErr w:type="spellStart"/>
      <w:r w:rsidR="000237DD">
        <w:t>Историја</w:t>
      </w:r>
      <w:proofErr w:type="spellEnd"/>
      <w:r w:rsidR="000237DD">
        <w:t xml:space="preserve">, </w:t>
      </w:r>
      <w:proofErr w:type="spellStart"/>
      <w:r w:rsidR="000237DD">
        <w:t>традиција</w:t>
      </w:r>
      <w:proofErr w:type="spellEnd"/>
      <w:r w:rsidR="000237DD">
        <w:t xml:space="preserve"> и </w:t>
      </w:r>
      <w:proofErr w:type="spellStart"/>
      <w:r w:rsidR="000237DD">
        <w:t>културно</w:t>
      </w:r>
      <w:proofErr w:type="spellEnd"/>
      <w:r w:rsidR="000237DD">
        <w:t xml:space="preserve"> </w:t>
      </w:r>
      <w:proofErr w:type="spellStart"/>
      <w:r w:rsidR="000237DD">
        <w:t>наслеђе</w:t>
      </w:r>
      <w:proofErr w:type="spellEnd"/>
    </w:p>
    <w:p w:rsidR="00D826DD" w:rsidRDefault="00D826DD" w:rsidP="00D826DD">
      <w:pPr>
        <w:spacing w:line="276" w:lineRule="auto"/>
      </w:pPr>
    </w:p>
    <w:p w:rsidR="00D826DD" w:rsidRDefault="00D826DD" w:rsidP="00580E69">
      <w:pPr>
        <w:spacing w:line="276" w:lineRule="auto"/>
        <w:jc w:val="both"/>
      </w:pPr>
      <w:proofErr w:type="spellStart"/>
      <w:r>
        <w:t>Прво</w:t>
      </w:r>
      <w:proofErr w:type="spellEnd"/>
      <w:r>
        <w:t xml:space="preserve"> </w:t>
      </w:r>
      <w:proofErr w:type="spellStart"/>
      <w:r>
        <w:t>помињање</w:t>
      </w:r>
      <w:proofErr w:type="spellEnd"/>
      <w:r>
        <w:t xml:space="preserve"> </w:t>
      </w:r>
      <w:proofErr w:type="spellStart"/>
      <w:r>
        <w:t>Смедерева</w:t>
      </w:r>
      <w:proofErr w:type="spellEnd"/>
      <w:r>
        <w:t xml:space="preserve"> </w:t>
      </w:r>
      <w:proofErr w:type="spellStart"/>
      <w:r>
        <w:t>под</w:t>
      </w:r>
      <w:proofErr w:type="spellEnd"/>
      <w:r>
        <w:t xml:space="preserve"> </w:t>
      </w:r>
      <w:proofErr w:type="spellStart"/>
      <w:r>
        <w:t>овим</w:t>
      </w:r>
      <w:proofErr w:type="spellEnd"/>
      <w:r>
        <w:t xml:space="preserve"> </w:t>
      </w:r>
      <w:proofErr w:type="spellStart"/>
      <w:r>
        <w:t>називом</w:t>
      </w:r>
      <w:proofErr w:type="spellEnd"/>
      <w:r>
        <w:t xml:space="preserve"> </w:t>
      </w:r>
      <w:proofErr w:type="spellStart"/>
      <w:r>
        <w:t>забележено</w:t>
      </w:r>
      <w:proofErr w:type="spellEnd"/>
      <w:r>
        <w:t xml:space="preserve"> </w:t>
      </w:r>
      <w:proofErr w:type="spellStart"/>
      <w:r>
        <w:t>је</w:t>
      </w:r>
      <w:proofErr w:type="spellEnd"/>
      <w:r>
        <w:t xml:space="preserve"> у </w:t>
      </w:r>
      <w:proofErr w:type="spellStart"/>
      <w:r>
        <w:t>Повељи</w:t>
      </w:r>
      <w:proofErr w:type="spellEnd"/>
      <w:r>
        <w:t xml:space="preserve"> </w:t>
      </w:r>
      <w:proofErr w:type="spellStart"/>
      <w:r>
        <w:t>византијског</w:t>
      </w:r>
      <w:proofErr w:type="spellEnd"/>
      <w:r>
        <w:t xml:space="preserve"> </w:t>
      </w:r>
      <w:proofErr w:type="spellStart"/>
      <w:r>
        <w:t>цара</w:t>
      </w:r>
      <w:proofErr w:type="spellEnd"/>
      <w:r>
        <w:t xml:space="preserve"> </w:t>
      </w:r>
      <w:proofErr w:type="spellStart"/>
      <w:r>
        <w:t>Василија</w:t>
      </w:r>
      <w:proofErr w:type="spellEnd"/>
      <w:r>
        <w:t xml:space="preserve"> II </w:t>
      </w:r>
      <w:proofErr w:type="spellStart"/>
      <w:r>
        <w:t>из</w:t>
      </w:r>
      <w:proofErr w:type="spellEnd"/>
      <w:r>
        <w:t xml:space="preserve"> 1019.</w:t>
      </w:r>
      <w:r w:rsidR="00BF2431">
        <w:t xml:space="preserve"> </w:t>
      </w:r>
      <w:proofErr w:type="spellStart"/>
      <w:r>
        <w:t>године</w:t>
      </w:r>
      <w:proofErr w:type="spellEnd"/>
      <w:r>
        <w:t xml:space="preserve">, у </w:t>
      </w:r>
      <w:proofErr w:type="spellStart"/>
      <w:r>
        <w:t>делу</w:t>
      </w:r>
      <w:proofErr w:type="spellEnd"/>
      <w:r>
        <w:t xml:space="preserve"> </w:t>
      </w:r>
      <w:proofErr w:type="spellStart"/>
      <w:r>
        <w:t>који</w:t>
      </w:r>
      <w:proofErr w:type="spellEnd"/>
      <w:r>
        <w:t xml:space="preserve"> </w:t>
      </w:r>
      <w:proofErr w:type="spellStart"/>
      <w:r>
        <w:t>говори</w:t>
      </w:r>
      <w:proofErr w:type="spellEnd"/>
      <w:r>
        <w:t xml:space="preserve"> о </w:t>
      </w:r>
      <w:proofErr w:type="spellStart"/>
      <w:r>
        <w:t>Браничевској</w:t>
      </w:r>
      <w:proofErr w:type="spellEnd"/>
      <w:r>
        <w:t xml:space="preserve"> </w:t>
      </w:r>
      <w:proofErr w:type="spellStart"/>
      <w:r>
        <w:t>епархији</w:t>
      </w:r>
      <w:proofErr w:type="spellEnd"/>
      <w:r>
        <w:t xml:space="preserve"> </w:t>
      </w:r>
      <w:proofErr w:type="spellStart"/>
      <w:r>
        <w:t>Охридске</w:t>
      </w:r>
      <w:proofErr w:type="spellEnd"/>
      <w:r>
        <w:t xml:space="preserve"> </w:t>
      </w:r>
      <w:proofErr w:type="spellStart"/>
      <w:r>
        <w:t>епископије</w:t>
      </w:r>
      <w:proofErr w:type="spellEnd"/>
      <w:r>
        <w:t xml:space="preserve">. </w:t>
      </w:r>
      <w:proofErr w:type="spellStart"/>
      <w:r>
        <w:t>Први</w:t>
      </w:r>
      <w:proofErr w:type="spellEnd"/>
      <w:r>
        <w:t xml:space="preserve"> </w:t>
      </w:r>
      <w:proofErr w:type="spellStart"/>
      <w:r>
        <w:t>писани</w:t>
      </w:r>
      <w:proofErr w:type="spellEnd"/>
      <w:r>
        <w:t xml:space="preserve"> </w:t>
      </w:r>
      <w:proofErr w:type="spellStart"/>
      <w:r>
        <w:t>помен</w:t>
      </w:r>
      <w:proofErr w:type="spellEnd"/>
      <w:r>
        <w:t xml:space="preserve"> о </w:t>
      </w:r>
      <w:proofErr w:type="spellStart"/>
      <w:r>
        <w:t>Смедереву</w:t>
      </w:r>
      <w:proofErr w:type="spellEnd"/>
      <w:r>
        <w:t xml:space="preserve"> </w:t>
      </w:r>
      <w:proofErr w:type="spellStart"/>
      <w:r>
        <w:t>налази</w:t>
      </w:r>
      <w:proofErr w:type="spellEnd"/>
      <w:r>
        <w:t xml:space="preserve"> </w:t>
      </w:r>
      <w:proofErr w:type="spellStart"/>
      <w:r>
        <w:t>се</w:t>
      </w:r>
      <w:proofErr w:type="spellEnd"/>
      <w:r>
        <w:t xml:space="preserve"> и у </w:t>
      </w:r>
      <w:proofErr w:type="spellStart"/>
      <w:r>
        <w:t>Повељи</w:t>
      </w:r>
      <w:proofErr w:type="spellEnd"/>
      <w:r>
        <w:t xml:space="preserve"> </w:t>
      </w:r>
      <w:proofErr w:type="spellStart"/>
      <w:r>
        <w:t>кнеза</w:t>
      </w:r>
      <w:proofErr w:type="spellEnd"/>
      <w:r>
        <w:t xml:space="preserve"> </w:t>
      </w:r>
      <w:proofErr w:type="spellStart"/>
      <w:r>
        <w:t>Лазара</w:t>
      </w:r>
      <w:proofErr w:type="spellEnd"/>
      <w:r>
        <w:t xml:space="preserve"> </w:t>
      </w:r>
      <w:proofErr w:type="spellStart"/>
      <w:r>
        <w:t>из</w:t>
      </w:r>
      <w:proofErr w:type="spellEnd"/>
      <w:r>
        <w:t xml:space="preserve"> 1381.</w:t>
      </w:r>
      <w:r w:rsidR="00BF2431">
        <w:t xml:space="preserve"> </w:t>
      </w:r>
      <w:proofErr w:type="spellStart"/>
      <w:r>
        <w:t>године</w:t>
      </w:r>
      <w:proofErr w:type="spellEnd"/>
      <w:r>
        <w:t xml:space="preserve"> у </w:t>
      </w:r>
      <w:proofErr w:type="spellStart"/>
      <w:r>
        <w:t>којој</w:t>
      </w:r>
      <w:proofErr w:type="spellEnd"/>
      <w:r>
        <w:t xml:space="preserve"> </w:t>
      </w:r>
      <w:proofErr w:type="spellStart"/>
      <w:r>
        <w:t>се</w:t>
      </w:r>
      <w:proofErr w:type="spellEnd"/>
      <w:r>
        <w:t xml:space="preserve"> </w:t>
      </w:r>
      <w:proofErr w:type="spellStart"/>
      <w:r>
        <w:t>спомиње</w:t>
      </w:r>
      <w:proofErr w:type="spellEnd"/>
      <w:r>
        <w:t xml:space="preserve"> </w:t>
      </w:r>
      <w:proofErr w:type="spellStart"/>
      <w:r>
        <w:t>манастир</w:t>
      </w:r>
      <w:proofErr w:type="spellEnd"/>
      <w:r>
        <w:t xml:space="preserve"> </w:t>
      </w:r>
      <w:proofErr w:type="spellStart"/>
      <w:r>
        <w:t>Раваница</w:t>
      </w:r>
      <w:proofErr w:type="spellEnd"/>
      <w:r>
        <w:t xml:space="preserve"> и </w:t>
      </w:r>
      <w:proofErr w:type="spellStart"/>
      <w:r>
        <w:t>села</w:t>
      </w:r>
      <w:proofErr w:type="spellEnd"/>
      <w:r>
        <w:t xml:space="preserve"> и </w:t>
      </w:r>
      <w:proofErr w:type="spellStart"/>
      <w:r>
        <w:t>имања</w:t>
      </w:r>
      <w:proofErr w:type="spellEnd"/>
      <w:r w:rsidR="00BF2431">
        <w:t xml:space="preserve"> </w:t>
      </w:r>
      <w:proofErr w:type="spellStart"/>
      <w:r w:rsidR="00BF2431">
        <w:t>која</w:t>
      </w:r>
      <w:proofErr w:type="spellEnd"/>
      <w:r w:rsidR="00BF2431">
        <w:t xml:space="preserve"> </w:t>
      </w:r>
      <w:proofErr w:type="spellStart"/>
      <w:r w:rsidR="00BF2431">
        <w:t>поклања</w:t>
      </w:r>
      <w:proofErr w:type="spellEnd"/>
      <w:r w:rsidR="00BF2431">
        <w:t xml:space="preserve"> „</w:t>
      </w:r>
      <w:r>
        <w:t xml:space="preserve">у </w:t>
      </w:r>
      <w:proofErr w:type="spellStart"/>
      <w:r>
        <w:t>Смедереву</w:t>
      </w:r>
      <w:proofErr w:type="spellEnd"/>
      <w:r>
        <w:t xml:space="preserve"> </w:t>
      </w:r>
      <w:proofErr w:type="spellStart"/>
      <w:r>
        <w:t>људини</w:t>
      </w:r>
      <w:proofErr w:type="spellEnd"/>
      <w:r>
        <w:t xml:space="preserve"> </w:t>
      </w:r>
      <w:proofErr w:type="spellStart"/>
      <w:r>
        <w:t>Богосаву</w:t>
      </w:r>
      <w:proofErr w:type="spellEnd"/>
      <w:r>
        <w:t xml:space="preserve"> с </w:t>
      </w:r>
      <w:proofErr w:type="spellStart"/>
      <w:r>
        <w:t>опћином</w:t>
      </w:r>
      <w:proofErr w:type="spellEnd"/>
      <w:r>
        <w:t xml:space="preserve"> и </w:t>
      </w:r>
      <w:proofErr w:type="spellStart"/>
      <w:proofErr w:type="gramStart"/>
      <w:r>
        <w:t>баштином</w:t>
      </w:r>
      <w:proofErr w:type="spellEnd"/>
      <w:r>
        <w:t>“</w:t>
      </w:r>
      <w:proofErr w:type="gramEnd"/>
      <w:r>
        <w:t>.</w:t>
      </w:r>
    </w:p>
    <w:p w:rsidR="00D826DD" w:rsidRDefault="00D826DD" w:rsidP="00580E69">
      <w:pPr>
        <w:spacing w:line="276" w:lineRule="auto"/>
        <w:jc w:val="both"/>
      </w:pPr>
      <w:proofErr w:type="spellStart"/>
      <w:r>
        <w:t>Град</w:t>
      </w:r>
      <w:proofErr w:type="spellEnd"/>
      <w:r>
        <w:t xml:space="preserve"> </w:t>
      </w:r>
      <w:proofErr w:type="spellStart"/>
      <w:r>
        <w:t>Смедерево</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уз</w:t>
      </w:r>
      <w:proofErr w:type="spellEnd"/>
      <w:r>
        <w:t xml:space="preserve"> </w:t>
      </w:r>
      <w:proofErr w:type="spellStart"/>
      <w:r>
        <w:t>правац</w:t>
      </w:r>
      <w:proofErr w:type="spellEnd"/>
      <w:r>
        <w:t xml:space="preserve"> </w:t>
      </w:r>
      <w:proofErr w:type="spellStart"/>
      <w:r>
        <w:t>римске</w:t>
      </w:r>
      <w:proofErr w:type="spellEnd"/>
      <w:r>
        <w:t xml:space="preserve"> </w:t>
      </w:r>
      <w:proofErr w:type="spellStart"/>
      <w:r>
        <w:t>границе</w:t>
      </w:r>
      <w:proofErr w:type="spellEnd"/>
      <w:r>
        <w:t xml:space="preserve"> (</w:t>
      </w:r>
      <w:proofErr w:type="spellStart"/>
      <w:r>
        <w:t>Лимес</w:t>
      </w:r>
      <w:proofErr w:type="spellEnd"/>
      <w:r>
        <w:t xml:space="preserve">) и </w:t>
      </w:r>
      <w:proofErr w:type="spellStart"/>
      <w:r>
        <w:t>Цариградског</w:t>
      </w:r>
      <w:proofErr w:type="spellEnd"/>
      <w:r>
        <w:t xml:space="preserve"> </w:t>
      </w:r>
      <w:proofErr w:type="spellStart"/>
      <w:r>
        <w:t>друма</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током</w:t>
      </w:r>
      <w:proofErr w:type="spellEnd"/>
      <w:r>
        <w:t xml:space="preserve"> </w:t>
      </w:r>
      <w:proofErr w:type="spellStart"/>
      <w:r>
        <w:t>историје</w:t>
      </w:r>
      <w:proofErr w:type="spellEnd"/>
      <w:r>
        <w:t xml:space="preserve"> </w:t>
      </w:r>
      <w:proofErr w:type="spellStart"/>
      <w:r>
        <w:t>битно</w:t>
      </w:r>
      <w:proofErr w:type="spellEnd"/>
      <w:r>
        <w:t xml:space="preserve"> </w:t>
      </w:r>
      <w:proofErr w:type="spellStart"/>
      <w:r>
        <w:t>одређивало</w:t>
      </w:r>
      <w:proofErr w:type="spellEnd"/>
      <w:r>
        <w:t xml:space="preserve"> </w:t>
      </w:r>
      <w:proofErr w:type="spellStart"/>
      <w:r>
        <w:t>његов</w:t>
      </w:r>
      <w:proofErr w:type="spellEnd"/>
      <w:r>
        <w:t xml:space="preserve"> </w:t>
      </w:r>
      <w:proofErr w:type="spellStart"/>
      <w:r>
        <w:t>значај</w:t>
      </w:r>
      <w:proofErr w:type="spellEnd"/>
      <w:r>
        <w:t xml:space="preserve"> и </w:t>
      </w:r>
      <w:proofErr w:type="spellStart"/>
      <w:r>
        <w:t>улогу</w:t>
      </w:r>
      <w:proofErr w:type="spellEnd"/>
      <w:r>
        <w:t xml:space="preserve"> у </w:t>
      </w:r>
      <w:proofErr w:type="spellStart"/>
      <w:r>
        <w:t>историјским</w:t>
      </w:r>
      <w:proofErr w:type="spellEnd"/>
      <w:r>
        <w:t xml:space="preserve"> </w:t>
      </w:r>
      <w:proofErr w:type="spellStart"/>
      <w:r>
        <w:t>догађајима</w:t>
      </w:r>
      <w:proofErr w:type="spellEnd"/>
      <w:r>
        <w:t xml:space="preserve">. </w:t>
      </w:r>
      <w:proofErr w:type="spellStart"/>
      <w:r>
        <w:t>Као</w:t>
      </w:r>
      <w:proofErr w:type="spellEnd"/>
      <w:r>
        <w:t xml:space="preserve"> </w:t>
      </w:r>
      <w:proofErr w:type="spellStart"/>
      <w:r>
        <w:t>такво</w:t>
      </w:r>
      <w:proofErr w:type="spellEnd"/>
      <w:r>
        <w:t xml:space="preserve">, </w:t>
      </w:r>
      <w:proofErr w:type="spellStart"/>
      <w:r>
        <w:t>ово</w:t>
      </w:r>
      <w:proofErr w:type="spellEnd"/>
      <w:r>
        <w:t xml:space="preserve"> </w:t>
      </w:r>
      <w:proofErr w:type="spellStart"/>
      <w:r>
        <w:t>место</w:t>
      </w:r>
      <w:proofErr w:type="spellEnd"/>
      <w:r>
        <w:t xml:space="preserve"> </w:t>
      </w:r>
      <w:proofErr w:type="spellStart"/>
      <w:r>
        <w:t>има</w:t>
      </w:r>
      <w:proofErr w:type="spellEnd"/>
      <w:r>
        <w:t xml:space="preserve"> </w:t>
      </w:r>
      <w:proofErr w:type="spellStart"/>
      <w:r>
        <w:t>континуитет</w:t>
      </w:r>
      <w:proofErr w:type="spellEnd"/>
      <w:r>
        <w:t xml:space="preserve"> </w:t>
      </w:r>
      <w:proofErr w:type="spellStart"/>
      <w:r>
        <w:t>од</w:t>
      </w:r>
      <w:proofErr w:type="spellEnd"/>
      <w:r>
        <w:t xml:space="preserve"> </w:t>
      </w:r>
      <w:proofErr w:type="spellStart"/>
      <w:r>
        <w:t>праисторије</w:t>
      </w:r>
      <w:proofErr w:type="spellEnd"/>
      <w:r>
        <w:t xml:space="preserve">, </w:t>
      </w:r>
      <w:proofErr w:type="spellStart"/>
      <w:r>
        <w:t>преко</w:t>
      </w:r>
      <w:proofErr w:type="spellEnd"/>
      <w:r>
        <w:t xml:space="preserve"> </w:t>
      </w:r>
      <w:proofErr w:type="spellStart"/>
      <w:proofErr w:type="gramStart"/>
      <w:r>
        <w:t>антике</w:t>
      </w:r>
      <w:proofErr w:type="spellEnd"/>
      <w:r>
        <w:t xml:space="preserve">  и</w:t>
      </w:r>
      <w:proofErr w:type="gramEnd"/>
      <w:r>
        <w:t xml:space="preserve">  </w:t>
      </w:r>
      <w:proofErr w:type="spellStart"/>
      <w:r>
        <w:t>средњег</w:t>
      </w:r>
      <w:proofErr w:type="spellEnd"/>
      <w:r>
        <w:t xml:space="preserve">  </w:t>
      </w:r>
      <w:proofErr w:type="spellStart"/>
      <w:r>
        <w:t>века</w:t>
      </w:r>
      <w:proofErr w:type="spellEnd"/>
      <w:r>
        <w:t xml:space="preserve">  </w:t>
      </w:r>
      <w:proofErr w:type="spellStart"/>
      <w:r>
        <w:t>до</w:t>
      </w:r>
      <w:proofErr w:type="spellEnd"/>
      <w:r>
        <w:t xml:space="preserve">  </w:t>
      </w:r>
      <w:proofErr w:type="spellStart"/>
      <w:r>
        <w:t>данашњих</w:t>
      </w:r>
      <w:proofErr w:type="spellEnd"/>
      <w:r>
        <w:t xml:space="preserve">  </w:t>
      </w:r>
      <w:proofErr w:type="spellStart"/>
      <w:r>
        <w:t>дана.О</w:t>
      </w:r>
      <w:proofErr w:type="spellEnd"/>
      <w:r>
        <w:t xml:space="preserve">  </w:t>
      </w:r>
      <w:proofErr w:type="spellStart"/>
      <w:r>
        <w:t>свим</w:t>
      </w:r>
      <w:proofErr w:type="spellEnd"/>
      <w:r>
        <w:t xml:space="preserve">  </w:t>
      </w:r>
      <w:proofErr w:type="spellStart"/>
      <w:r>
        <w:t>тим</w:t>
      </w:r>
      <w:proofErr w:type="spellEnd"/>
      <w:r>
        <w:t xml:space="preserve"> </w:t>
      </w:r>
      <w:proofErr w:type="spellStart"/>
      <w:r>
        <w:t>временима</w:t>
      </w:r>
      <w:proofErr w:type="spellEnd"/>
      <w:r>
        <w:t xml:space="preserve"> </w:t>
      </w:r>
      <w:proofErr w:type="spellStart"/>
      <w:r>
        <w:t>сведочи</w:t>
      </w:r>
      <w:proofErr w:type="spellEnd"/>
      <w:r>
        <w:t xml:space="preserve"> </w:t>
      </w:r>
      <w:proofErr w:type="spellStart"/>
      <w:r>
        <w:t>богато</w:t>
      </w:r>
      <w:proofErr w:type="spellEnd"/>
      <w:r>
        <w:t xml:space="preserve"> </w:t>
      </w:r>
      <w:proofErr w:type="spellStart"/>
      <w:r>
        <w:t>културно</w:t>
      </w:r>
      <w:proofErr w:type="spellEnd"/>
      <w:r>
        <w:t xml:space="preserve"> </w:t>
      </w:r>
      <w:proofErr w:type="spellStart"/>
      <w:r>
        <w:t>наслеђе</w:t>
      </w:r>
      <w:proofErr w:type="spellEnd"/>
      <w:r>
        <w:t xml:space="preserve"> </w:t>
      </w:r>
      <w:proofErr w:type="spellStart"/>
      <w:r>
        <w:t>смедеревског</w:t>
      </w:r>
      <w:proofErr w:type="spellEnd"/>
      <w:r>
        <w:t xml:space="preserve"> </w:t>
      </w:r>
      <w:proofErr w:type="spellStart"/>
      <w:r>
        <w:t>краја</w:t>
      </w:r>
      <w:proofErr w:type="spellEnd"/>
      <w:r w:rsidR="00BF2431">
        <w:t>,</w:t>
      </w:r>
      <w:r>
        <w:t xml:space="preserve"> </w:t>
      </w:r>
      <w:proofErr w:type="spellStart"/>
      <w:r>
        <w:t>оличено</w:t>
      </w:r>
      <w:proofErr w:type="spellEnd"/>
      <w:r>
        <w:t xml:space="preserve"> у </w:t>
      </w:r>
      <w:proofErr w:type="spellStart"/>
      <w:r w:rsidR="00BF2431">
        <w:t>више</w:t>
      </w:r>
      <w:proofErr w:type="spellEnd"/>
      <w:r w:rsidR="00BF2431">
        <w:t xml:space="preserve"> </w:t>
      </w:r>
      <w:proofErr w:type="spellStart"/>
      <w:r w:rsidR="00BF2431">
        <w:t>локалитета</w:t>
      </w:r>
      <w:proofErr w:type="spellEnd"/>
      <w:r w:rsidR="00BF2431">
        <w:t xml:space="preserve"> </w:t>
      </w:r>
      <w:proofErr w:type="spellStart"/>
      <w:r w:rsidR="00BF2431">
        <w:t>распоређених</w:t>
      </w:r>
      <w:proofErr w:type="spellEnd"/>
      <w:r w:rsidR="00BF2431">
        <w:t xml:space="preserve"> у </w:t>
      </w:r>
      <w:proofErr w:type="spellStart"/>
      <w:r w:rsidR="00BF2431">
        <w:t>Г</w:t>
      </w:r>
      <w:r>
        <w:t>раду</w:t>
      </w:r>
      <w:proofErr w:type="spellEnd"/>
      <w:r>
        <w:t xml:space="preserve"> и </w:t>
      </w:r>
      <w:proofErr w:type="spellStart"/>
      <w:r>
        <w:t>око</w:t>
      </w:r>
      <w:proofErr w:type="spellEnd"/>
      <w:r>
        <w:t xml:space="preserve"> </w:t>
      </w:r>
      <w:proofErr w:type="spellStart"/>
      <w:r>
        <w:t>њега</w:t>
      </w:r>
      <w:proofErr w:type="spellEnd"/>
      <w:r>
        <w:t>.</w:t>
      </w:r>
    </w:p>
    <w:p w:rsidR="00D826DD" w:rsidRDefault="00D826DD" w:rsidP="00580E69">
      <w:pPr>
        <w:spacing w:line="276" w:lineRule="auto"/>
        <w:jc w:val="both"/>
      </w:pPr>
      <w:proofErr w:type="spellStart"/>
      <w:r>
        <w:t>Посебан</w:t>
      </w:r>
      <w:proofErr w:type="spellEnd"/>
      <w:r>
        <w:t xml:space="preserve"> </w:t>
      </w:r>
      <w:proofErr w:type="spellStart"/>
      <w:r>
        <w:t>значај</w:t>
      </w:r>
      <w:proofErr w:type="spellEnd"/>
      <w:r>
        <w:t xml:space="preserve"> </w:t>
      </w:r>
      <w:proofErr w:type="spellStart"/>
      <w:r>
        <w:t>Смедерево</w:t>
      </w:r>
      <w:proofErr w:type="spellEnd"/>
      <w:r>
        <w:t xml:space="preserve"> </w:t>
      </w:r>
      <w:proofErr w:type="spellStart"/>
      <w:r>
        <w:t>добија</w:t>
      </w:r>
      <w:proofErr w:type="spellEnd"/>
      <w:r>
        <w:t xml:space="preserve"> </w:t>
      </w:r>
      <w:proofErr w:type="spellStart"/>
      <w:r>
        <w:t>почетком</w:t>
      </w:r>
      <w:proofErr w:type="spellEnd"/>
      <w:r>
        <w:t xml:space="preserve"> </w:t>
      </w:r>
      <w:proofErr w:type="spellStart"/>
      <w:r>
        <w:t>петнаестог</w:t>
      </w:r>
      <w:proofErr w:type="spellEnd"/>
      <w:r>
        <w:t xml:space="preserve"> </w:t>
      </w:r>
      <w:proofErr w:type="spellStart"/>
      <w:r>
        <w:t>века</w:t>
      </w:r>
      <w:proofErr w:type="spellEnd"/>
      <w:r>
        <w:t xml:space="preserve">, у </w:t>
      </w:r>
      <w:proofErr w:type="spellStart"/>
      <w:r>
        <w:t>доба</w:t>
      </w:r>
      <w:proofErr w:type="spellEnd"/>
      <w:r>
        <w:t xml:space="preserve"> </w:t>
      </w:r>
      <w:proofErr w:type="spellStart"/>
      <w:r>
        <w:t>деспота</w:t>
      </w:r>
      <w:proofErr w:type="spellEnd"/>
      <w:r>
        <w:t xml:space="preserve"> </w:t>
      </w:r>
      <w:proofErr w:type="spellStart"/>
      <w:r>
        <w:t>Ђурђа</w:t>
      </w:r>
      <w:proofErr w:type="spellEnd"/>
      <w:r>
        <w:t xml:space="preserve"> </w:t>
      </w:r>
      <w:proofErr w:type="spellStart"/>
      <w:r>
        <w:t>Бранковића</w:t>
      </w:r>
      <w:proofErr w:type="spellEnd"/>
      <w:r>
        <w:t xml:space="preserve">, </w:t>
      </w:r>
      <w:proofErr w:type="spellStart"/>
      <w:r>
        <w:t>када</w:t>
      </w:r>
      <w:proofErr w:type="spellEnd"/>
      <w:r>
        <w:t xml:space="preserve"> </w:t>
      </w:r>
      <w:proofErr w:type="spellStart"/>
      <w:r>
        <w:t>постаје</w:t>
      </w:r>
      <w:proofErr w:type="spellEnd"/>
      <w:r>
        <w:t xml:space="preserve"> </w:t>
      </w:r>
      <w:proofErr w:type="spellStart"/>
      <w:r>
        <w:t>последња</w:t>
      </w:r>
      <w:proofErr w:type="spellEnd"/>
      <w:r>
        <w:t xml:space="preserve"> </w:t>
      </w:r>
      <w:proofErr w:type="spellStart"/>
      <w:r>
        <w:t>престоница</w:t>
      </w:r>
      <w:proofErr w:type="spellEnd"/>
      <w:r>
        <w:t xml:space="preserve"> </w:t>
      </w:r>
      <w:proofErr w:type="spellStart"/>
      <w:r>
        <w:t>српске</w:t>
      </w:r>
      <w:proofErr w:type="spellEnd"/>
      <w:r>
        <w:t xml:space="preserve"> </w:t>
      </w:r>
      <w:proofErr w:type="spellStart"/>
      <w:r>
        <w:t>средњевековне</w:t>
      </w:r>
      <w:proofErr w:type="spellEnd"/>
      <w:r>
        <w:t xml:space="preserve"> </w:t>
      </w:r>
      <w:proofErr w:type="spellStart"/>
      <w:r>
        <w:t>државе</w:t>
      </w:r>
      <w:proofErr w:type="spellEnd"/>
      <w:r>
        <w:t xml:space="preserve"> и </w:t>
      </w:r>
      <w:proofErr w:type="spellStart"/>
      <w:r>
        <w:t>седиште</w:t>
      </w:r>
      <w:proofErr w:type="spellEnd"/>
      <w:r>
        <w:t xml:space="preserve"> </w:t>
      </w:r>
      <w:proofErr w:type="spellStart"/>
      <w:r>
        <w:t>црквеног</w:t>
      </w:r>
      <w:proofErr w:type="spellEnd"/>
      <w:r>
        <w:t xml:space="preserve"> и </w:t>
      </w:r>
      <w:proofErr w:type="spellStart"/>
      <w:r>
        <w:t>привредног</w:t>
      </w:r>
      <w:proofErr w:type="spellEnd"/>
      <w:r>
        <w:t xml:space="preserve"> </w:t>
      </w:r>
      <w:proofErr w:type="spellStart"/>
      <w:r>
        <w:t>живота</w:t>
      </w:r>
      <w:proofErr w:type="spellEnd"/>
      <w:r>
        <w:t xml:space="preserve">. </w:t>
      </w:r>
      <w:proofErr w:type="spellStart"/>
      <w:r>
        <w:t>Саграђена</w:t>
      </w:r>
      <w:proofErr w:type="spellEnd"/>
      <w:r>
        <w:t xml:space="preserve"> </w:t>
      </w:r>
      <w:proofErr w:type="spellStart"/>
      <w:r>
        <w:t>је</w:t>
      </w:r>
      <w:proofErr w:type="spellEnd"/>
      <w:r>
        <w:t xml:space="preserve"> </w:t>
      </w:r>
      <w:proofErr w:type="spellStart"/>
      <w:r>
        <w:t>Смедеревска</w:t>
      </w:r>
      <w:proofErr w:type="spellEnd"/>
      <w:r>
        <w:t xml:space="preserve"> </w:t>
      </w:r>
      <w:proofErr w:type="spellStart"/>
      <w:r>
        <w:t>тврђава</w:t>
      </w:r>
      <w:proofErr w:type="spellEnd"/>
      <w:r>
        <w:t xml:space="preserve">, </w:t>
      </w:r>
      <w:proofErr w:type="spellStart"/>
      <w:r>
        <w:t>чији</w:t>
      </w:r>
      <w:proofErr w:type="spellEnd"/>
      <w:r>
        <w:t xml:space="preserve"> </w:t>
      </w:r>
      <w:proofErr w:type="spellStart"/>
      <w:r>
        <w:t>бедеми</w:t>
      </w:r>
      <w:proofErr w:type="spellEnd"/>
      <w:r>
        <w:t xml:space="preserve"> и </w:t>
      </w:r>
      <w:proofErr w:type="spellStart"/>
      <w:r>
        <w:t>данас</w:t>
      </w:r>
      <w:proofErr w:type="spellEnd"/>
      <w:r>
        <w:t xml:space="preserve"> </w:t>
      </w:r>
      <w:proofErr w:type="spellStart"/>
      <w:r>
        <w:t>стоје</w:t>
      </w:r>
      <w:proofErr w:type="spellEnd"/>
      <w:r>
        <w:t xml:space="preserve"> и </w:t>
      </w:r>
      <w:proofErr w:type="spellStart"/>
      <w:r>
        <w:t>сведоче</w:t>
      </w:r>
      <w:proofErr w:type="spellEnd"/>
      <w:r>
        <w:t xml:space="preserve"> о</w:t>
      </w:r>
      <w:r w:rsidR="009678CE">
        <w:t xml:space="preserve"> </w:t>
      </w:r>
      <w:proofErr w:type="spellStart"/>
      <w:r>
        <w:t>бурној</w:t>
      </w:r>
      <w:proofErr w:type="spellEnd"/>
      <w:r>
        <w:t xml:space="preserve"> </w:t>
      </w:r>
      <w:proofErr w:type="spellStart"/>
      <w:r>
        <w:t>прошлости</w:t>
      </w:r>
      <w:proofErr w:type="spellEnd"/>
      <w:r>
        <w:t xml:space="preserve"> </w:t>
      </w:r>
      <w:proofErr w:type="spellStart"/>
      <w:r>
        <w:t>града</w:t>
      </w:r>
      <w:proofErr w:type="spellEnd"/>
      <w:r>
        <w:t xml:space="preserve">, </w:t>
      </w:r>
      <w:proofErr w:type="spellStart"/>
      <w:r>
        <w:t>али</w:t>
      </w:r>
      <w:proofErr w:type="spellEnd"/>
      <w:r>
        <w:t xml:space="preserve"> и </w:t>
      </w:r>
      <w:proofErr w:type="spellStart"/>
      <w:r>
        <w:t>значају</w:t>
      </w:r>
      <w:proofErr w:type="spellEnd"/>
      <w:r>
        <w:t xml:space="preserve"> </w:t>
      </w:r>
      <w:proofErr w:type="spellStart"/>
      <w:r>
        <w:t>Смедерева</w:t>
      </w:r>
      <w:proofErr w:type="spellEnd"/>
      <w:r>
        <w:t xml:space="preserve"> </w:t>
      </w:r>
      <w:proofErr w:type="spellStart"/>
      <w:r>
        <w:t>који</w:t>
      </w:r>
      <w:proofErr w:type="spellEnd"/>
      <w:r>
        <w:t xml:space="preserve"> </w:t>
      </w:r>
      <w:proofErr w:type="spellStart"/>
      <w:r>
        <w:t>већ</w:t>
      </w:r>
      <w:proofErr w:type="spellEnd"/>
      <w:r>
        <w:t xml:space="preserve"> </w:t>
      </w:r>
      <w:proofErr w:type="spellStart"/>
      <w:r>
        <w:t>тада</w:t>
      </w:r>
      <w:proofErr w:type="spellEnd"/>
      <w:r>
        <w:t xml:space="preserve"> </w:t>
      </w:r>
      <w:proofErr w:type="spellStart"/>
      <w:r>
        <w:t>премашује</w:t>
      </w:r>
      <w:proofErr w:type="spellEnd"/>
      <w:r>
        <w:t xml:space="preserve"> </w:t>
      </w:r>
      <w:proofErr w:type="spellStart"/>
      <w:r>
        <w:t>локалну</w:t>
      </w:r>
      <w:proofErr w:type="spellEnd"/>
      <w:r>
        <w:t xml:space="preserve"> и </w:t>
      </w:r>
      <w:proofErr w:type="spellStart"/>
      <w:r>
        <w:t>регионалну</w:t>
      </w:r>
      <w:proofErr w:type="spellEnd"/>
      <w:r>
        <w:t xml:space="preserve"> </w:t>
      </w:r>
      <w:proofErr w:type="spellStart"/>
      <w:r>
        <w:t>димензију</w:t>
      </w:r>
      <w:proofErr w:type="spellEnd"/>
      <w:r>
        <w:t xml:space="preserve">. </w:t>
      </w:r>
      <w:proofErr w:type="spellStart"/>
      <w:r>
        <w:t>Смедерево</w:t>
      </w:r>
      <w:proofErr w:type="spellEnd"/>
      <w:r>
        <w:t xml:space="preserve"> </w:t>
      </w:r>
      <w:proofErr w:type="spellStart"/>
      <w:r>
        <w:t>постаје</w:t>
      </w:r>
      <w:proofErr w:type="spellEnd"/>
      <w:r>
        <w:t xml:space="preserve"> </w:t>
      </w:r>
      <w:proofErr w:type="spellStart"/>
      <w:r>
        <w:t>центар</w:t>
      </w:r>
      <w:proofErr w:type="spellEnd"/>
      <w:r>
        <w:t xml:space="preserve"> </w:t>
      </w:r>
      <w:proofErr w:type="spellStart"/>
      <w:r>
        <w:t>на</w:t>
      </w:r>
      <w:proofErr w:type="spellEnd"/>
      <w:r>
        <w:t xml:space="preserve"> </w:t>
      </w:r>
      <w:proofErr w:type="spellStart"/>
      <w:r>
        <w:t>размеђи</w:t>
      </w:r>
      <w:proofErr w:type="spellEnd"/>
      <w:r>
        <w:t xml:space="preserve"> </w:t>
      </w:r>
      <w:proofErr w:type="spellStart"/>
      <w:r>
        <w:t>цивилизација</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преплићу</w:t>
      </w:r>
      <w:proofErr w:type="spellEnd"/>
      <w:r>
        <w:t xml:space="preserve"> </w:t>
      </w:r>
      <w:proofErr w:type="spellStart"/>
      <w:r>
        <w:t>утицаји</w:t>
      </w:r>
      <w:proofErr w:type="spellEnd"/>
      <w:r w:rsidR="009678CE">
        <w:t xml:space="preserve"> </w:t>
      </w:r>
      <w:proofErr w:type="spellStart"/>
      <w:r>
        <w:t>истока</w:t>
      </w:r>
      <w:proofErr w:type="spellEnd"/>
      <w:r>
        <w:t xml:space="preserve"> и </w:t>
      </w:r>
      <w:proofErr w:type="spellStart"/>
      <w:r>
        <w:t>запада</w:t>
      </w:r>
      <w:proofErr w:type="spellEnd"/>
      <w:r>
        <w:t>.</w:t>
      </w:r>
    </w:p>
    <w:p w:rsidR="00D826DD" w:rsidRPr="00D826DD" w:rsidRDefault="00D826DD" w:rsidP="00580E69">
      <w:pPr>
        <w:spacing w:line="276" w:lineRule="auto"/>
        <w:jc w:val="both"/>
      </w:pPr>
      <w:proofErr w:type="spellStart"/>
      <w:r>
        <w:lastRenderedPageBreak/>
        <w:t>Након</w:t>
      </w:r>
      <w:proofErr w:type="spellEnd"/>
      <w:r>
        <w:t xml:space="preserve"> </w:t>
      </w:r>
      <w:proofErr w:type="spellStart"/>
      <w:r>
        <w:t>пада</w:t>
      </w:r>
      <w:proofErr w:type="spellEnd"/>
      <w:r>
        <w:t xml:space="preserve"> у </w:t>
      </w:r>
      <w:proofErr w:type="spellStart"/>
      <w:r>
        <w:t>турске</w:t>
      </w:r>
      <w:proofErr w:type="spellEnd"/>
      <w:r>
        <w:t xml:space="preserve"> </w:t>
      </w:r>
      <w:proofErr w:type="spellStart"/>
      <w:r>
        <w:t>руке</w:t>
      </w:r>
      <w:proofErr w:type="spellEnd"/>
      <w:r>
        <w:t xml:space="preserve">, </w:t>
      </w:r>
      <w:proofErr w:type="spellStart"/>
      <w:r>
        <w:t>Смедерево</w:t>
      </w:r>
      <w:proofErr w:type="spellEnd"/>
      <w:r w:rsidR="009678CE">
        <w:t xml:space="preserve"> </w:t>
      </w:r>
      <w:proofErr w:type="spellStart"/>
      <w:r>
        <w:t>задржава</w:t>
      </w:r>
      <w:proofErr w:type="spellEnd"/>
      <w:r w:rsidR="009678CE">
        <w:t xml:space="preserve"> </w:t>
      </w:r>
      <w:proofErr w:type="spellStart"/>
      <w:r>
        <w:t>шири</w:t>
      </w:r>
      <w:proofErr w:type="spellEnd"/>
      <w:r>
        <w:t xml:space="preserve"> </w:t>
      </w:r>
      <w:proofErr w:type="spellStart"/>
      <w:r>
        <w:t>регионални</w:t>
      </w:r>
      <w:proofErr w:type="spellEnd"/>
      <w:r>
        <w:t xml:space="preserve"> </w:t>
      </w:r>
      <w:proofErr w:type="spellStart"/>
      <w:r>
        <w:t>значај</w:t>
      </w:r>
      <w:proofErr w:type="spellEnd"/>
      <w:r>
        <w:t xml:space="preserve"> </w:t>
      </w:r>
      <w:proofErr w:type="spellStart"/>
      <w:r>
        <w:t>као</w:t>
      </w:r>
      <w:proofErr w:type="spellEnd"/>
      <w:r>
        <w:t xml:space="preserve"> </w:t>
      </w:r>
      <w:proofErr w:type="spellStart"/>
      <w:r>
        <w:t>седиште</w:t>
      </w:r>
      <w:proofErr w:type="spellEnd"/>
      <w:r>
        <w:t xml:space="preserve"> </w:t>
      </w:r>
      <w:proofErr w:type="spellStart"/>
      <w:r>
        <w:t>санџаката</w:t>
      </w:r>
      <w:proofErr w:type="spellEnd"/>
      <w:r>
        <w:t xml:space="preserve">, </w:t>
      </w:r>
      <w:proofErr w:type="spellStart"/>
      <w:r>
        <w:t>све</w:t>
      </w:r>
      <w:proofErr w:type="spellEnd"/>
      <w:r>
        <w:t xml:space="preserve"> </w:t>
      </w:r>
      <w:proofErr w:type="spellStart"/>
      <w:r>
        <w:t>до</w:t>
      </w:r>
      <w:proofErr w:type="spellEnd"/>
      <w:r>
        <w:t xml:space="preserve"> 1521. </w:t>
      </w:r>
      <w:proofErr w:type="spellStart"/>
      <w:r>
        <w:t>године</w:t>
      </w:r>
      <w:proofErr w:type="spellEnd"/>
      <w:r>
        <w:t>.</w:t>
      </w:r>
      <w:r w:rsidR="009678CE">
        <w:t xml:space="preserve"> </w:t>
      </w:r>
      <w:proofErr w:type="spellStart"/>
      <w:r>
        <w:t>Током</w:t>
      </w:r>
      <w:proofErr w:type="spellEnd"/>
      <w:r>
        <w:t xml:space="preserve"> </w:t>
      </w:r>
      <w:proofErr w:type="spellStart"/>
      <w:r>
        <w:t>шеснаестог</w:t>
      </w:r>
      <w:proofErr w:type="spellEnd"/>
      <w:r>
        <w:t xml:space="preserve"> и </w:t>
      </w:r>
      <w:proofErr w:type="spellStart"/>
      <w:r>
        <w:t>седамнаестог</w:t>
      </w:r>
      <w:proofErr w:type="spellEnd"/>
      <w:r>
        <w:t xml:space="preserve"> </w:t>
      </w:r>
      <w:proofErr w:type="spellStart"/>
      <w:r>
        <w:t>века</w:t>
      </w:r>
      <w:proofErr w:type="spellEnd"/>
      <w:r>
        <w:t xml:space="preserve">, </w:t>
      </w:r>
      <w:proofErr w:type="spellStart"/>
      <w:r>
        <w:t>развило</w:t>
      </w:r>
      <w:proofErr w:type="spellEnd"/>
      <w:r>
        <w:t xml:space="preserve"> </w:t>
      </w:r>
      <w:proofErr w:type="spellStart"/>
      <w:r>
        <w:t>се</w:t>
      </w:r>
      <w:proofErr w:type="spellEnd"/>
      <w:r>
        <w:t xml:space="preserve"> у </w:t>
      </w:r>
      <w:proofErr w:type="spellStart"/>
      <w:r>
        <w:t>већу</w:t>
      </w:r>
      <w:proofErr w:type="spellEnd"/>
      <w:r>
        <w:t xml:space="preserve"> </w:t>
      </w:r>
      <w:proofErr w:type="spellStart"/>
      <w:r>
        <w:t>оријенталну</w:t>
      </w:r>
      <w:proofErr w:type="spellEnd"/>
      <w:r>
        <w:t xml:space="preserve"> </w:t>
      </w:r>
      <w:proofErr w:type="spellStart"/>
      <w:r>
        <w:t>варош</w:t>
      </w:r>
      <w:proofErr w:type="spellEnd"/>
      <w:r>
        <w:t xml:space="preserve">. </w:t>
      </w:r>
      <w:proofErr w:type="spellStart"/>
      <w:r>
        <w:t>Крајем</w:t>
      </w:r>
      <w:proofErr w:type="spellEnd"/>
      <w:r>
        <w:t xml:space="preserve"> </w:t>
      </w:r>
      <w:proofErr w:type="spellStart"/>
      <w:r>
        <w:t>седамнаестог</w:t>
      </w:r>
      <w:proofErr w:type="spellEnd"/>
      <w:r>
        <w:t xml:space="preserve"> </w:t>
      </w:r>
      <w:proofErr w:type="spellStart"/>
      <w:r>
        <w:t>века</w:t>
      </w:r>
      <w:proofErr w:type="spellEnd"/>
      <w:r>
        <w:t xml:space="preserve">, </w:t>
      </w:r>
      <w:proofErr w:type="spellStart"/>
      <w:r>
        <w:t>за</w:t>
      </w:r>
      <w:proofErr w:type="spellEnd"/>
      <w:r>
        <w:t xml:space="preserve"> </w:t>
      </w:r>
      <w:proofErr w:type="spellStart"/>
      <w:r>
        <w:t>време</w:t>
      </w:r>
      <w:proofErr w:type="spellEnd"/>
      <w:r>
        <w:t xml:space="preserve"> </w:t>
      </w:r>
      <w:proofErr w:type="spellStart"/>
      <w:r>
        <w:t>аустро-турских</w:t>
      </w:r>
      <w:proofErr w:type="spellEnd"/>
      <w:r>
        <w:t xml:space="preserve"> </w:t>
      </w:r>
      <w:proofErr w:type="spellStart"/>
      <w:r>
        <w:t>ратова</w:t>
      </w:r>
      <w:proofErr w:type="spellEnd"/>
      <w:r>
        <w:t xml:space="preserve">, </w:t>
      </w:r>
      <w:proofErr w:type="spellStart"/>
      <w:r>
        <w:t>варош</w:t>
      </w:r>
      <w:proofErr w:type="spellEnd"/>
      <w:r>
        <w:t xml:space="preserve"> </w:t>
      </w:r>
      <w:proofErr w:type="spellStart"/>
      <w:r>
        <w:t>је</w:t>
      </w:r>
      <w:proofErr w:type="spellEnd"/>
      <w:r>
        <w:t xml:space="preserve"> </w:t>
      </w:r>
      <w:proofErr w:type="spellStart"/>
      <w:r>
        <w:t>наизменично</w:t>
      </w:r>
      <w:proofErr w:type="spellEnd"/>
      <w:r>
        <w:t xml:space="preserve"> </w:t>
      </w:r>
      <w:proofErr w:type="spellStart"/>
      <w:r>
        <w:t>била</w:t>
      </w:r>
      <w:proofErr w:type="spellEnd"/>
      <w:r>
        <w:t xml:space="preserve"> у </w:t>
      </w:r>
      <w:proofErr w:type="spellStart"/>
      <w:r>
        <w:t>рукама</w:t>
      </w:r>
      <w:proofErr w:type="spellEnd"/>
      <w:r>
        <w:t xml:space="preserve"> </w:t>
      </w:r>
      <w:proofErr w:type="spellStart"/>
      <w:r>
        <w:t>зараћених</w:t>
      </w:r>
      <w:proofErr w:type="spellEnd"/>
      <w:r>
        <w:t xml:space="preserve"> </w:t>
      </w:r>
      <w:proofErr w:type="spellStart"/>
      <w:r w:rsidRPr="00D826DD">
        <w:t>страна</w:t>
      </w:r>
      <w:proofErr w:type="spellEnd"/>
      <w:r w:rsidRPr="00D826DD">
        <w:t xml:space="preserve">, </w:t>
      </w:r>
      <w:proofErr w:type="spellStart"/>
      <w:r w:rsidRPr="00D826DD">
        <w:t>разарана</w:t>
      </w:r>
      <w:proofErr w:type="spellEnd"/>
      <w:r w:rsidRPr="00D826DD">
        <w:t xml:space="preserve"> </w:t>
      </w:r>
      <w:proofErr w:type="spellStart"/>
      <w:r w:rsidRPr="00D826DD">
        <w:t>је</w:t>
      </w:r>
      <w:proofErr w:type="spellEnd"/>
      <w:r w:rsidRPr="00D826DD">
        <w:t xml:space="preserve"> и </w:t>
      </w:r>
      <w:proofErr w:type="spellStart"/>
      <w:r w:rsidRPr="00D826DD">
        <w:t>привредно</w:t>
      </w:r>
      <w:proofErr w:type="spellEnd"/>
      <w:r w:rsidRPr="00D826DD">
        <w:t xml:space="preserve"> </w:t>
      </w:r>
      <w:proofErr w:type="spellStart"/>
      <w:r w:rsidRPr="00D826DD">
        <w:t>опала</w:t>
      </w:r>
      <w:proofErr w:type="spellEnd"/>
      <w:r w:rsidRPr="00D826DD">
        <w:t xml:space="preserve">. У </w:t>
      </w:r>
      <w:proofErr w:type="spellStart"/>
      <w:r w:rsidRPr="00D826DD">
        <w:t>време</w:t>
      </w:r>
      <w:proofErr w:type="spellEnd"/>
      <w:r w:rsidRPr="00D826DD">
        <w:t xml:space="preserve"> </w:t>
      </w:r>
      <w:proofErr w:type="spellStart"/>
      <w:r w:rsidRPr="00D826DD">
        <w:t>аустријске</w:t>
      </w:r>
      <w:proofErr w:type="spellEnd"/>
      <w:r w:rsidRPr="00D826DD">
        <w:t xml:space="preserve"> </w:t>
      </w:r>
      <w:proofErr w:type="spellStart"/>
      <w:r w:rsidRPr="00D826DD">
        <w:t>власти</w:t>
      </w:r>
      <w:proofErr w:type="spellEnd"/>
      <w:r w:rsidRPr="00D826DD">
        <w:t xml:space="preserve"> </w:t>
      </w:r>
      <w:proofErr w:type="spellStart"/>
      <w:r w:rsidRPr="00D826DD">
        <w:t>овде</w:t>
      </w:r>
      <w:proofErr w:type="spellEnd"/>
      <w:r w:rsidRPr="00D826DD">
        <w:t xml:space="preserve"> </w:t>
      </w:r>
      <w:proofErr w:type="spellStart"/>
      <w:r w:rsidRPr="00D826DD">
        <w:t>је</w:t>
      </w:r>
      <w:proofErr w:type="spellEnd"/>
      <w:r w:rsidRPr="00D826DD">
        <w:t xml:space="preserve"> </w:t>
      </w:r>
      <w:proofErr w:type="spellStart"/>
      <w:r w:rsidRPr="00D826DD">
        <w:t>био</w:t>
      </w:r>
      <w:proofErr w:type="spellEnd"/>
      <w:r w:rsidRPr="00D826DD">
        <w:t xml:space="preserve"> </w:t>
      </w:r>
      <w:proofErr w:type="spellStart"/>
      <w:r w:rsidRPr="00D826DD">
        <w:t>центар</w:t>
      </w:r>
      <w:proofErr w:type="spellEnd"/>
      <w:r w:rsidRPr="00D826DD">
        <w:t xml:space="preserve"> </w:t>
      </w:r>
      <w:proofErr w:type="spellStart"/>
      <w:r w:rsidRPr="00D826DD">
        <w:t>дистрикта</w:t>
      </w:r>
      <w:proofErr w:type="spellEnd"/>
      <w:r w:rsidRPr="00D826DD">
        <w:t>.</w:t>
      </w:r>
    </w:p>
    <w:p w:rsidR="00D826DD" w:rsidRPr="00D826DD" w:rsidRDefault="00D826DD" w:rsidP="00580E69">
      <w:pPr>
        <w:spacing w:line="276" w:lineRule="auto"/>
        <w:jc w:val="both"/>
      </w:pPr>
      <w:r w:rsidRPr="00D826DD">
        <w:t xml:space="preserve">У </w:t>
      </w:r>
      <w:proofErr w:type="spellStart"/>
      <w:r w:rsidRPr="00D826DD">
        <w:t>обновљеној</w:t>
      </w:r>
      <w:proofErr w:type="spellEnd"/>
      <w:r w:rsidRPr="00D826DD">
        <w:t xml:space="preserve"> </w:t>
      </w:r>
      <w:proofErr w:type="spellStart"/>
      <w:r w:rsidRPr="00D826DD">
        <w:t>српској</w:t>
      </w:r>
      <w:proofErr w:type="spellEnd"/>
      <w:r w:rsidRPr="00D826DD">
        <w:t xml:space="preserve"> </w:t>
      </w:r>
      <w:proofErr w:type="spellStart"/>
      <w:r w:rsidRPr="00D826DD">
        <w:t>држави</w:t>
      </w:r>
      <w:proofErr w:type="spellEnd"/>
      <w:r w:rsidRPr="00D826DD">
        <w:t xml:space="preserve"> </w:t>
      </w:r>
      <w:proofErr w:type="spellStart"/>
      <w:r w:rsidRPr="00D826DD">
        <w:t>Смедерево</w:t>
      </w:r>
      <w:proofErr w:type="spellEnd"/>
      <w:r w:rsidRPr="00D826DD">
        <w:t xml:space="preserve"> </w:t>
      </w:r>
      <w:proofErr w:type="spellStart"/>
      <w:r w:rsidRPr="00D826DD">
        <w:t>игра</w:t>
      </w:r>
      <w:proofErr w:type="spellEnd"/>
      <w:r w:rsidRPr="00D826DD">
        <w:t xml:space="preserve"> </w:t>
      </w:r>
      <w:proofErr w:type="spellStart"/>
      <w:r w:rsidRPr="00D826DD">
        <w:t>значајну</w:t>
      </w:r>
      <w:proofErr w:type="spellEnd"/>
      <w:r w:rsidRPr="00D826DD">
        <w:t xml:space="preserve"> </w:t>
      </w:r>
      <w:proofErr w:type="spellStart"/>
      <w:r w:rsidRPr="00D826DD">
        <w:t>улогу</w:t>
      </w:r>
      <w:proofErr w:type="spellEnd"/>
      <w:r w:rsidRPr="00D826DD">
        <w:t xml:space="preserve">, </w:t>
      </w:r>
      <w:proofErr w:type="spellStart"/>
      <w:r w:rsidRPr="00D826DD">
        <w:t>пре</w:t>
      </w:r>
      <w:proofErr w:type="spellEnd"/>
      <w:r w:rsidRPr="00D826DD">
        <w:t xml:space="preserve"> </w:t>
      </w:r>
      <w:proofErr w:type="spellStart"/>
      <w:r w:rsidRPr="00D826DD">
        <w:t>свега</w:t>
      </w:r>
      <w:proofErr w:type="spellEnd"/>
      <w:r w:rsidRPr="00D826DD">
        <w:t xml:space="preserve"> </w:t>
      </w:r>
      <w:proofErr w:type="spellStart"/>
      <w:r w:rsidRPr="00D826DD">
        <w:t>као</w:t>
      </w:r>
      <w:proofErr w:type="spellEnd"/>
      <w:r w:rsidRPr="00D826DD">
        <w:t xml:space="preserve"> </w:t>
      </w:r>
      <w:proofErr w:type="spellStart"/>
      <w:r w:rsidRPr="00D826DD">
        <w:t>седиште</w:t>
      </w:r>
      <w:proofErr w:type="spellEnd"/>
      <w:r w:rsidRPr="00D826DD">
        <w:t xml:space="preserve"> Совјета </w:t>
      </w:r>
      <w:proofErr w:type="spellStart"/>
      <w:r w:rsidRPr="00D826DD">
        <w:t>од</w:t>
      </w:r>
      <w:proofErr w:type="spellEnd"/>
      <w:r w:rsidRPr="00D826DD">
        <w:t xml:space="preserve"> 1805-1807. </w:t>
      </w:r>
      <w:proofErr w:type="spellStart"/>
      <w:r w:rsidRPr="00D826DD">
        <w:t>године</w:t>
      </w:r>
      <w:proofErr w:type="spellEnd"/>
      <w:r w:rsidRPr="00D826DD">
        <w:t xml:space="preserve">, </w:t>
      </w:r>
      <w:proofErr w:type="spellStart"/>
      <w:r w:rsidRPr="00D826DD">
        <w:t>али</w:t>
      </w:r>
      <w:proofErr w:type="spellEnd"/>
      <w:r w:rsidRPr="00D826DD">
        <w:t xml:space="preserve"> и </w:t>
      </w:r>
      <w:proofErr w:type="spellStart"/>
      <w:r w:rsidRPr="00D826DD">
        <w:t>као</w:t>
      </w:r>
      <w:proofErr w:type="spellEnd"/>
      <w:r w:rsidRPr="00D826DD">
        <w:t xml:space="preserve"> </w:t>
      </w:r>
      <w:proofErr w:type="spellStart"/>
      <w:r w:rsidRPr="00D826DD">
        <w:t>развијено</w:t>
      </w:r>
      <w:proofErr w:type="spellEnd"/>
      <w:r w:rsidRPr="00D826DD">
        <w:t xml:space="preserve"> </w:t>
      </w:r>
      <w:proofErr w:type="spellStart"/>
      <w:r w:rsidRPr="00D826DD">
        <w:t>градско</w:t>
      </w:r>
      <w:proofErr w:type="spellEnd"/>
      <w:r w:rsidRPr="00D826DD">
        <w:t xml:space="preserve"> </w:t>
      </w:r>
      <w:proofErr w:type="spellStart"/>
      <w:r w:rsidRPr="00D826DD">
        <w:t>насеље</w:t>
      </w:r>
      <w:proofErr w:type="spellEnd"/>
      <w:r w:rsidRPr="00D826DD">
        <w:t xml:space="preserve">, </w:t>
      </w:r>
      <w:proofErr w:type="spellStart"/>
      <w:r w:rsidRPr="00D826DD">
        <w:t>трговачко</w:t>
      </w:r>
      <w:proofErr w:type="spellEnd"/>
      <w:r w:rsidRPr="00D826DD">
        <w:t xml:space="preserve"> </w:t>
      </w:r>
      <w:proofErr w:type="spellStart"/>
      <w:r w:rsidRPr="00D826DD">
        <w:t>седиште</w:t>
      </w:r>
      <w:proofErr w:type="spellEnd"/>
      <w:r w:rsidRPr="00D826DD">
        <w:t xml:space="preserve"> и </w:t>
      </w:r>
      <w:proofErr w:type="spellStart"/>
      <w:r w:rsidRPr="00D826DD">
        <w:t>главни</w:t>
      </w:r>
      <w:proofErr w:type="spellEnd"/>
      <w:r w:rsidRPr="00D826DD">
        <w:t xml:space="preserve"> </w:t>
      </w:r>
      <w:proofErr w:type="spellStart"/>
      <w:r w:rsidRPr="00D826DD">
        <w:t>град</w:t>
      </w:r>
      <w:proofErr w:type="spellEnd"/>
      <w:r w:rsidRPr="00D826DD">
        <w:t xml:space="preserve"> </w:t>
      </w:r>
      <w:proofErr w:type="spellStart"/>
      <w:r w:rsidRPr="00D826DD">
        <w:t>Смедеревске</w:t>
      </w:r>
      <w:proofErr w:type="spellEnd"/>
      <w:r w:rsidRPr="00D826DD">
        <w:t xml:space="preserve"> </w:t>
      </w:r>
      <w:proofErr w:type="spellStart"/>
      <w:r w:rsidRPr="00D826DD">
        <w:t>нахије</w:t>
      </w:r>
      <w:proofErr w:type="spellEnd"/>
      <w:r w:rsidRPr="00D826DD">
        <w:t>.</w:t>
      </w:r>
    </w:p>
    <w:p w:rsidR="00D826DD" w:rsidRPr="00D826DD" w:rsidRDefault="00D826DD" w:rsidP="00580E69">
      <w:pPr>
        <w:spacing w:line="276" w:lineRule="auto"/>
        <w:jc w:val="both"/>
      </w:pPr>
      <w:proofErr w:type="spellStart"/>
      <w:r w:rsidRPr="00D826DD">
        <w:t>Током</w:t>
      </w:r>
      <w:proofErr w:type="spellEnd"/>
      <w:r w:rsidRPr="00D826DD">
        <w:t xml:space="preserve"> </w:t>
      </w:r>
      <w:proofErr w:type="spellStart"/>
      <w:r w:rsidRPr="00D826DD">
        <w:t>читавог</w:t>
      </w:r>
      <w:proofErr w:type="spellEnd"/>
      <w:r w:rsidRPr="00D826DD">
        <w:t xml:space="preserve"> 19. и 20.</w:t>
      </w:r>
      <w:r w:rsidR="00BF2431">
        <w:t xml:space="preserve"> </w:t>
      </w:r>
      <w:proofErr w:type="spellStart"/>
      <w:r w:rsidRPr="00D826DD">
        <w:t>века</w:t>
      </w:r>
      <w:proofErr w:type="spellEnd"/>
      <w:r w:rsidRPr="00D826DD">
        <w:t xml:space="preserve">, </w:t>
      </w:r>
      <w:proofErr w:type="spellStart"/>
      <w:r w:rsidRPr="00D826DD">
        <w:t>некад</w:t>
      </w:r>
      <w:proofErr w:type="spellEnd"/>
      <w:r w:rsidRPr="00D826DD">
        <w:t xml:space="preserve"> у </w:t>
      </w:r>
      <w:proofErr w:type="spellStart"/>
      <w:r w:rsidRPr="00D826DD">
        <w:t>већој</w:t>
      </w:r>
      <w:proofErr w:type="spellEnd"/>
      <w:r w:rsidRPr="00D826DD">
        <w:t xml:space="preserve">, </w:t>
      </w:r>
      <w:proofErr w:type="spellStart"/>
      <w:r w:rsidRPr="00D826DD">
        <w:t>некад</w:t>
      </w:r>
      <w:proofErr w:type="spellEnd"/>
      <w:r w:rsidRPr="00D826DD">
        <w:t xml:space="preserve"> у </w:t>
      </w:r>
      <w:proofErr w:type="spellStart"/>
      <w:r w:rsidRPr="00D826DD">
        <w:t>мањој</w:t>
      </w:r>
      <w:proofErr w:type="spellEnd"/>
      <w:r w:rsidRPr="00D826DD">
        <w:t xml:space="preserve"> </w:t>
      </w:r>
      <w:proofErr w:type="spellStart"/>
      <w:r w:rsidRPr="00D826DD">
        <w:t>мери</w:t>
      </w:r>
      <w:proofErr w:type="spellEnd"/>
      <w:r w:rsidRPr="00D826DD">
        <w:t xml:space="preserve">, </w:t>
      </w:r>
      <w:proofErr w:type="spellStart"/>
      <w:r w:rsidRPr="00D826DD">
        <w:t>користећи</w:t>
      </w:r>
      <w:proofErr w:type="spellEnd"/>
      <w:r w:rsidRPr="00D826DD">
        <w:t xml:space="preserve"> </w:t>
      </w:r>
      <w:proofErr w:type="spellStart"/>
      <w:r w:rsidRPr="00D826DD">
        <w:t>своје</w:t>
      </w:r>
      <w:proofErr w:type="spellEnd"/>
      <w:r w:rsidRPr="00D826DD">
        <w:t xml:space="preserve"> </w:t>
      </w:r>
      <w:proofErr w:type="spellStart"/>
      <w:r w:rsidRPr="00D826DD">
        <w:t>потенцијале</w:t>
      </w:r>
      <w:proofErr w:type="spellEnd"/>
      <w:r w:rsidRPr="00D826DD">
        <w:t xml:space="preserve">, </w:t>
      </w:r>
      <w:proofErr w:type="spellStart"/>
      <w:r w:rsidRPr="00D826DD">
        <w:t>имало</w:t>
      </w:r>
      <w:proofErr w:type="spellEnd"/>
      <w:r w:rsidRPr="00D826DD">
        <w:t xml:space="preserve"> </w:t>
      </w:r>
      <w:proofErr w:type="spellStart"/>
      <w:r w:rsidRPr="00D826DD">
        <w:t>је</w:t>
      </w:r>
      <w:proofErr w:type="spellEnd"/>
      <w:r w:rsidRPr="00D826DD">
        <w:t xml:space="preserve"> </w:t>
      </w:r>
      <w:proofErr w:type="spellStart"/>
      <w:r w:rsidRPr="00D826DD">
        <w:t>своје</w:t>
      </w:r>
      <w:proofErr w:type="spellEnd"/>
      <w:r w:rsidRPr="00D826DD">
        <w:t xml:space="preserve"> </w:t>
      </w:r>
      <w:proofErr w:type="spellStart"/>
      <w:r w:rsidRPr="00D826DD">
        <w:t>место</w:t>
      </w:r>
      <w:proofErr w:type="spellEnd"/>
      <w:r w:rsidRPr="00D826DD">
        <w:t xml:space="preserve"> у </w:t>
      </w:r>
      <w:proofErr w:type="spellStart"/>
      <w:r w:rsidRPr="00D826DD">
        <w:t>реду</w:t>
      </w:r>
      <w:proofErr w:type="spellEnd"/>
      <w:r w:rsidRPr="00D826DD">
        <w:t xml:space="preserve"> </w:t>
      </w:r>
      <w:proofErr w:type="spellStart"/>
      <w:r w:rsidRPr="00D826DD">
        <w:t>најразвијенијих</w:t>
      </w:r>
      <w:proofErr w:type="spellEnd"/>
      <w:r w:rsidRPr="00D826DD">
        <w:t xml:space="preserve"> </w:t>
      </w:r>
      <w:proofErr w:type="spellStart"/>
      <w:r w:rsidRPr="00D826DD">
        <w:t>градова</w:t>
      </w:r>
      <w:proofErr w:type="spellEnd"/>
      <w:r w:rsidRPr="00D826DD">
        <w:t xml:space="preserve"> </w:t>
      </w:r>
      <w:proofErr w:type="spellStart"/>
      <w:r w:rsidRPr="00D826DD">
        <w:t>Србије</w:t>
      </w:r>
      <w:proofErr w:type="spellEnd"/>
      <w:r w:rsidRPr="00D826DD">
        <w:t xml:space="preserve">. </w:t>
      </w:r>
      <w:proofErr w:type="spellStart"/>
      <w:r w:rsidRPr="00D826DD">
        <w:t>Не</w:t>
      </w:r>
      <w:proofErr w:type="spellEnd"/>
      <w:r w:rsidRPr="00D826DD">
        <w:t xml:space="preserve"> </w:t>
      </w:r>
      <w:proofErr w:type="spellStart"/>
      <w:r w:rsidRPr="00D826DD">
        <w:t>наводећи</w:t>
      </w:r>
      <w:proofErr w:type="spellEnd"/>
      <w:r w:rsidRPr="00D826DD">
        <w:t xml:space="preserve"> </w:t>
      </w:r>
      <w:proofErr w:type="spellStart"/>
      <w:r w:rsidRPr="00D826DD">
        <w:t>таксативно</w:t>
      </w:r>
      <w:proofErr w:type="spellEnd"/>
      <w:r w:rsidRPr="00D826DD">
        <w:t xml:space="preserve"> </w:t>
      </w:r>
      <w:proofErr w:type="spellStart"/>
      <w:r w:rsidRPr="00D826DD">
        <w:t>све</w:t>
      </w:r>
      <w:proofErr w:type="spellEnd"/>
      <w:r w:rsidRPr="00D826DD">
        <w:t xml:space="preserve"> </w:t>
      </w:r>
      <w:proofErr w:type="spellStart"/>
      <w:r w:rsidRPr="00D826DD">
        <w:t>ресурсе</w:t>
      </w:r>
      <w:proofErr w:type="spellEnd"/>
      <w:r w:rsidRPr="00D826DD">
        <w:t xml:space="preserve">, </w:t>
      </w:r>
      <w:proofErr w:type="spellStart"/>
      <w:r w:rsidRPr="00D826DD">
        <w:t>вредности</w:t>
      </w:r>
      <w:proofErr w:type="spellEnd"/>
      <w:r w:rsidRPr="00D826DD">
        <w:t xml:space="preserve">, </w:t>
      </w:r>
      <w:proofErr w:type="spellStart"/>
      <w:r w:rsidRPr="00D826DD">
        <w:t>културно</w:t>
      </w:r>
      <w:proofErr w:type="spellEnd"/>
      <w:r w:rsidRPr="00D826DD">
        <w:t xml:space="preserve"> - </w:t>
      </w:r>
      <w:proofErr w:type="spellStart"/>
      <w:r w:rsidRPr="00D826DD">
        <w:t>историјско</w:t>
      </w:r>
      <w:proofErr w:type="spellEnd"/>
      <w:r w:rsidRPr="00D826DD">
        <w:t xml:space="preserve"> </w:t>
      </w:r>
      <w:proofErr w:type="spellStart"/>
      <w:r w:rsidRPr="00D826DD">
        <w:t>наслеђе</w:t>
      </w:r>
      <w:proofErr w:type="spellEnd"/>
      <w:r w:rsidRPr="00D826DD">
        <w:t xml:space="preserve"> и  </w:t>
      </w:r>
      <w:proofErr w:type="spellStart"/>
      <w:r w:rsidRPr="00D826DD">
        <w:t>духовну</w:t>
      </w:r>
      <w:proofErr w:type="spellEnd"/>
      <w:r w:rsidRPr="00D826DD">
        <w:t xml:space="preserve">  </w:t>
      </w:r>
      <w:proofErr w:type="spellStart"/>
      <w:r w:rsidRPr="00D826DD">
        <w:t>понуду</w:t>
      </w:r>
      <w:proofErr w:type="spellEnd"/>
      <w:r w:rsidRPr="00D826DD">
        <w:t xml:space="preserve">  </w:t>
      </w:r>
      <w:proofErr w:type="spellStart"/>
      <w:r w:rsidRPr="00D826DD">
        <w:t>Смедерева</w:t>
      </w:r>
      <w:proofErr w:type="spellEnd"/>
      <w:r w:rsidRPr="00D826DD">
        <w:t xml:space="preserve">,  </w:t>
      </w:r>
      <w:proofErr w:type="spellStart"/>
      <w:r w:rsidRPr="00D826DD">
        <w:t>опште</w:t>
      </w:r>
      <w:proofErr w:type="spellEnd"/>
      <w:r w:rsidRPr="00D826DD">
        <w:t xml:space="preserve">  </w:t>
      </w:r>
      <w:proofErr w:type="spellStart"/>
      <w:r w:rsidRPr="00D826DD">
        <w:t>је</w:t>
      </w:r>
      <w:proofErr w:type="spellEnd"/>
      <w:r w:rsidRPr="00D826DD">
        <w:t xml:space="preserve">  </w:t>
      </w:r>
      <w:proofErr w:type="spellStart"/>
      <w:r w:rsidRPr="00D826DD">
        <w:t>виђење</w:t>
      </w:r>
      <w:proofErr w:type="spellEnd"/>
      <w:r w:rsidRPr="00D826DD">
        <w:t xml:space="preserve">  и  </w:t>
      </w:r>
      <w:proofErr w:type="spellStart"/>
      <w:r w:rsidRPr="00D826DD">
        <w:t>закључак</w:t>
      </w:r>
      <w:proofErr w:type="spellEnd"/>
      <w:r w:rsidRPr="00D826DD">
        <w:t xml:space="preserve">  </w:t>
      </w:r>
      <w:proofErr w:type="spellStart"/>
      <w:r w:rsidRPr="00D826DD">
        <w:t>да</w:t>
      </w:r>
      <w:proofErr w:type="spellEnd"/>
      <w:r w:rsidRPr="00D826DD">
        <w:t xml:space="preserve">  </w:t>
      </w:r>
      <w:proofErr w:type="spellStart"/>
      <w:r w:rsidRPr="00D826DD">
        <w:t>Смедерево</w:t>
      </w:r>
      <w:proofErr w:type="spellEnd"/>
      <w:r w:rsidRPr="00D826DD">
        <w:t xml:space="preserve"> </w:t>
      </w:r>
      <w:proofErr w:type="spellStart"/>
      <w:r w:rsidRPr="00D826DD">
        <w:t>представља</w:t>
      </w:r>
      <w:proofErr w:type="spellEnd"/>
      <w:r w:rsidRPr="00D826DD">
        <w:t xml:space="preserve"> </w:t>
      </w:r>
      <w:proofErr w:type="spellStart"/>
      <w:r w:rsidRPr="00D826DD">
        <w:t>центар</w:t>
      </w:r>
      <w:proofErr w:type="spellEnd"/>
      <w:r w:rsidRPr="00D826DD">
        <w:t xml:space="preserve"> </w:t>
      </w:r>
      <w:proofErr w:type="spellStart"/>
      <w:r w:rsidRPr="00D826DD">
        <w:t>српске</w:t>
      </w:r>
      <w:proofErr w:type="spellEnd"/>
      <w:r w:rsidRPr="00D826DD">
        <w:t xml:space="preserve"> </w:t>
      </w:r>
      <w:proofErr w:type="spellStart"/>
      <w:r w:rsidRPr="00D826DD">
        <w:t>културе</w:t>
      </w:r>
      <w:proofErr w:type="spellEnd"/>
      <w:r w:rsidRPr="00D826DD">
        <w:t xml:space="preserve">, </w:t>
      </w:r>
      <w:proofErr w:type="spellStart"/>
      <w:r w:rsidRPr="00D826DD">
        <w:t>што</w:t>
      </w:r>
      <w:proofErr w:type="spellEnd"/>
      <w:r w:rsidRPr="00D826DD">
        <w:t xml:space="preserve"> </w:t>
      </w:r>
      <w:proofErr w:type="spellStart"/>
      <w:r w:rsidRPr="00D826DD">
        <w:t>му</w:t>
      </w:r>
      <w:proofErr w:type="spellEnd"/>
      <w:r w:rsidRPr="00D826DD">
        <w:t xml:space="preserve"> </w:t>
      </w:r>
      <w:proofErr w:type="spellStart"/>
      <w:r w:rsidRPr="00D826DD">
        <w:t>даје</w:t>
      </w:r>
      <w:proofErr w:type="spellEnd"/>
      <w:r w:rsidRPr="00D826DD">
        <w:t xml:space="preserve"> </w:t>
      </w:r>
      <w:proofErr w:type="spellStart"/>
      <w:r w:rsidRPr="00D826DD">
        <w:t>духовни</w:t>
      </w:r>
      <w:proofErr w:type="spellEnd"/>
      <w:r w:rsidRPr="00D826DD">
        <w:t xml:space="preserve"> и </w:t>
      </w:r>
      <w:proofErr w:type="spellStart"/>
      <w:r w:rsidRPr="00D826DD">
        <w:t>културни</w:t>
      </w:r>
      <w:proofErr w:type="spellEnd"/>
      <w:r w:rsidRPr="00D826DD">
        <w:t xml:space="preserve"> </w:t>
      </w:r>
      <w:proofErr w:type="spellStart"/>
      <w:r w:rsidRPr="00D826DD">
        <w:t>значај</w:t>
      </w:r>
      <w:proofErr w:type="spellEnd"/>
      <w:r w:rsidRPr="00D826DD">
        <w:t xml:space="preserve"> </w:t>
      </w:r>
      <w:proofErr w:type="spellStart"/>
      <w:r w:rsidRPr="00D826DD">
        <w:t>који</w:t>
      </w:r>
      <w:proofErr w:type="spellEnd"/>
      <w:r w:rsidRPr="00D826DD">
        <w:t xml:space="preserve"> </w:t>
      </w:r>
      <w:proofErr w:type="spellStart"/>
      <w:r w:rsidRPr="00D826DD">
        <w:t>знатно</w:t>
      </w:r>
      <w:proofErr w:type="spellEnd"/>
      <w:r w:rsidRPr="00D826DD">
        <w:t xml:space="preserve"> </w:t>
      </w:r>
      <w:proofErr w:type="spellStart"/>
      <w:r w:rsidRPr="00D826DD">
        <w:t>премашује</w:t>
      </w:r>
      <w:proofErr w:type="spellEnd"/>
      <w:r w:rsidRPr="00D826DD">
        <w:t xml:space="preserve"> </w:t>
      </w:r>
      <w:proofErr w:type="spellStart"/>
      <w:r w:rsidRPr="00D826DD">
        <w:t>локалну</w:t>
      </w:r>
      <w:proofErr w:type="spellEnd"/>
      <w:r w:rsidRPr="00D826DD">
        <w:t xml:space="preserve"> и </w:t>
      </w:r>
      <w:proofErr w:type="spellStart"/>
      <w:r w:rsidRPr="00D826DD">
        <w:t>регионалну</w:t>
      </w:r>
      <w:proofErr w:type="spellEnd"/>
      <w:r w:rsidRPr="00D826DD">
        <w:t xml:space="preserve"> </w:t>
      </w:r>
      <w:proofErr w:type="spellStart"/>
      <w:r w:rsidRPr="00D826DD">
        <w:t>димензију</w:t>
      </w:r>
      <w:proofErr w:type="spellEnd"/>
      <w:r w:rsidRPr="00D826DD">
        <w:t>.</w:t>
      </w:r>
    </w:p>
    <w:p w:rsidR="00D826DD" w:rsidRDefault="00D826DD" w:rsidP="00580E69">
      <w:pPr>
        <w:spacing w:line="276" w:lineRule="auto"/>
        <w:jc w:val="both"/>
      </w:pPr>
      <w:proofErr w:type="spellStart"/>
      <w:r w:rsidRPr="00D826DD">
        <w:t>Културна</w:t>
      </w:r>
      <w:proofErr w:type="spellEnd"/>
      <w:r w:rsidRPr="00D826DD">
        <w:t xml:space="preserve"> </w:t>
      </w:r>
      <w:proofErr w:type="spellStart"/>
      <w:r w:rsidRPr="00D826DD">
        <w:t>баштина</w:t>
      </w:r>
      <w:proofErr w:type="spellEnd"/>
      <w:r w:rsidRPr="00D826DD">
        <w:t xml:space="preserve"> и </w:t>
      </w:r>
      <w:proofErr w:type="spellStart"/>
      <w:r w:rsidRPr="00D826DD">
        <w:t>духовно</w:t>
      </w:r>
      <w:proofErr w:type="spellEnd"/>
      <w:r w:rsidRPr="00D826DD">
        <w:t xml:space="preserve"> </w:t>
      </w:r>
      <w:proofErr w:type="spellStart"/>
      <w:r w:rsidRPr="00D826DD">
        <w:t>значење</w:t>
      </w:r>
      <w:proofErr w:type="spellEnd"/>
      <w:r w:rsidRPr="00D826DD">
        <w:t xml:space="preserve"> </w:t>
      </w:r>
      <w:proofErr w:type="spellStart"/>
      <w:r w:rsidRPr="00D826DD">
        <w:t>Смедерева</w:t>
      </w:r>
      <w:proofErr w:type="spellEnd"/>
      <w:r w:rsidRPr="00D826DD">
        <w:t xml:space="preserve"> </w:t>
      </w:r>
      <w:proofErr w:type="spellStart"/>
      <w:r w:rsidRPr="00D826DD">
        <w:t>треба</w:t>
      </w:r>
      <w:proofErr w:type="spellEnd"/>
      <w:r w:rsidRPr="00D826DD">
        <w:t xml:space="preserve"> </w:t>
      </w:r>
      <w:proofErr w:type="spellStart"/>
      <w:r w:rsidRPr="00D826DD">
        <w:t>да</w:t>
      </w:r>
      <w:proofErr w:type="spellEnd"/>
      <w:r w:rsidRPr="00D826DD">
        <w:t xml:space="preserve"> </w:t>
      </w:r>
      <w:proofErr w:type="spellStart"/>
      <w:r w:rsidRPr="00D826DD">
        <w:t>буду</w:t>
      </w:r>
      <w:proofErr w:type="spellEnd"/>
      <w:r w:rsidRPr="00D826DD">
        <w:t xml:space="preserve"> </w:t>
      </w:r>
      <w:proofErr w:type="spellStart"/>
      <w:r w:rsidRPr="00D826DD">
        <w:t>предмет</w:t>
      </w:r>
      <w:proofErr w:type="spellEnd"/>
      <w:r w:rsidRPr="00D826DD">
        <w:t xml:space="preserve"> </w:t>
      </w:r>
      <w:proofErr w:type="spellStart"/>
      <w:r w:rsidRPr="00D826DD">
        <w:t>пажљиве</w:t>
      </w:r>
      <w:proofErr w:type="spellEnd"/>
      <w:r w:rsidRPr="00D826DD">
        <w:t xml:space="preserve"> и </w:t>
      </w:r>
      <w:proofErr w:type="spellStart"/>
      <w:r w:rsidRPr="00D826DD">
        <w:t>синхронизоване</w:t>
      </w:r>
      <w:proofErr w:type="spellEnd"/>
      <w:r w:rsidRPr="00D826DD">
        <w:t xml:space="preserve"> </w:t>
      </w:r>
      <w:proofErr w:type="spellStart"/>
      <w:r w:rsidRPr="00D826DD">
        <w:t>ревалоризације</w:t>
      </w:r>
      <w:proofErr w:type="spellEnd"/>
      <w:r w:rsidRPr="00D826DD">
        <w:t xml:space="preserve"> и </w:t>
      </w:r>
      <w:proofErr w:type="spellStart"/>
      <w:r w:rsidRPr="00D826DD">
        <w:t>активног</w:t>
      </w:r>
      <w:proofErr w:type="spellEnd"/>
      <w:r w:rsidRPr="00D826DD">
        <w:t xml:space="preserve"> </w:t>
      </w:r>
      <w:proofErr w:type="spellStart"/>
      <w:r w:rsidRPr="00D826DD">
        <w:t>укључења</w:t>
      </w:r>
      <w:proofErr w:type="spellEnd"/>
      <w:r w:rsidRPr="00D826DD">
        <w:t xml:space="preserve"> у </w:t>
      </w:r>
      <w:proofErr w:type="spellStart"/>
      <w:r w:rsidRPr="00D826DD">
        <w:t>токове</w:t>
      </w:r>
      <w:proofErr w:type="spellEnd"/>
      <w:r w:rsidRPr="00D826DD">
        <w:t xml:space="preserve"> </w:t>
      </w:r>
      <w:proofErr w:type="spellStart"/>
      <w:r w:rsidRPr="00D826DD">
        <w:t>просторне</w:t>
      </w:r>
      <w:proofErr w:type="spellEnd"/>
      <w:r w:rsidRPr="00D826DD">
        <w:t xml:space="preserve">, </w:t>
      </w:r>
      <w:proofErr w:type="spellStart"/>
      <w:r w:rsidRPr="00D826DD">
        <w:t>привредне</w:t>
      </w:r>
      <w:proofErr w:type="spellEnd"/>
      <w:r w:rsidRPr="00D826DD">
        <w:t xml:space="preserve"> и </w:t>
      </w:r>
      <w:proofErr w:type="spellStart"/>
      <w:r w:rsidRPr="00D826DD">
        <w:t>културне</w:t>
      </w:r>
      <w:proofErr w:type="spellEnd"/>
      <w:r w:rsidRPr="00D826DD">
        <w:t xml:space="preserve"> </w:t>
      </w:r>
      <w:proofErr w:type="spellStart"/>
      <w:r w:rsidRPr="00D826DD">
        <w:t>интеграције</w:t>
      </w:r>
      <w:proofErr w:type="spellEnd"/>
      <w:r w:rsidRPr="00D826DD">
        <w:t xml:space="preserve"> </w:t>
      </w:r>
      <w:proofErr w:type="spellStart"/>
      <w:r w:rsidRPr="00D826DD">
        <w:t>овог</w:t>
      </w:r>
      <w:proofErr w:type="spellEnd"/>
      <w:r w:rsidRPr="00D826DD">
        <w:t xml:space="preserve"> </w:t>
      </w:r>
      <w:proofErr w:type="spellStart"/>
      <w:r w:rsidRPr="00D826DD">
        <w:t>простора</w:t>
      </w:r>
      <w:proofErr w:type="spellEnd"/>
      <w:r w:rsidRPr="00D826DD">
        <w:t xml:space="preserve"> у </w:t>
      </w:r>
      <w:proofErr w:type="spellStart"/>
      <w:r w:rsidRPr="00D826DD">
        <w:t>зони</w:t>
      </w:r>
      <w:proofErr w:type="spellEnd"/>
      <w:r w:rsidRPr="00D826DD">
        <w:t xml:space="preserve"> </w:t>
      </w:r>
      <w:proofErr w:type="spellStart"/>
      <w:r w:rsidRPr="00D826DD">
        <w:t>Подунавља</w:t>
      </w:r>
      <w:proofErr w:type="spellEnd"/>
      <w:r w:rsidRPr="00D826DD">
        <w:t xml:space="preserve"> и </w:t>
      </w:r>
      <w:proofErr w:type="spellStart"/>
      <w:r w:rsidRPr="00D826DD">
        <w:t>шире</w:t>
      </w:r>
      <w:proofErr w:type="spellEnd"/>
      <w:r w:rsidRPr="00D826DD">
        <w:t>.</w:t>
      </w:r>
    </w:p>
    <w:p w:rsidR="004F787B" w:rsidRPr="004F787B" w:rsidRDefault="004F787B" w:rsidP="00580E69">
      <w:pPr>
        <w:spacing w:line="276" w:lineRule="auto"/>
        <w:jc w:val="both"/>
      </w:pPr>
    </w:p>
    <w:p w:rsidR="004F787B" w:rsidRDefault="004F787B" w:rsidP="004F787B">
      <w:pPr>
        <w:rPr>
          <w:b/>
          <w:bCs/>
          <w:iCs/>
        </w:rPr>
      </w:pPr>
      <w:r>
        <w:rPr>
          <w:b/>
          <w:bCs/>
          <w:iCs/>
        </w:rPr>
        <w:t xml:space="preserve">1.2.Опис и </w:t>
      </w:r>
      <w:proofErr w:type="spellStart"/>
      <w:r>
        <w:rPr>
          <w:b/>
          <w:bCs/>
          <w:iCs/>
        </w:rPr>
        <w:t>географске</w:t>
      </w:r>
      <w:proofErr w:type="spellEnd"/>
      <w:r>
        <w:rPr>
          <w:b/>
          <w:bCs/>
          <w:iCs/>
        </w:rPr>
        <w:t xml:space="preserve"> </w:t>
      </w:r>
      <w:proofErr w:type="spellStart"/>
      <w:r>
        <w:rPr>
          <w:b/>
          <w:bCs/>
          <w:iCs/>
        </w:rPr>
        <w:t>карактеристике</w:t>
      </w:r>
      <w:proofErr w:type="spellEnd"/>
    </w:p>
    <w:p w:rsidR="004F787B" w:rsidRPr="004F787B" w:rsidRDefault="004F787B" w:rsidP="004F787B">
      <w:pPr>
        <w:rPr>
          <w:b/>
          <w:bCs/>
          <w:iCs/>
        </w:rPr>
      </w:pPr>
    </w:p>
    <w:p w:rsidR="004F787B" w:rsidRPr="004F787B" w:rsidRDefault="004F787B" w:rsidP="004F787B">
      <w:pPr>
        <w:rPr>
          <w:b/>
          <w:bCs/>
          <w:i/>
        </w:rPr>
      </w:pPr>
      <w:r w:rsidRPr="004F787B">
        <w:rPr>
          <w:b/>
          <w:bCs/>
          <w:i/>
        </w:rPr>
        <w:t xml:space="preserve">1.2.1. </w:t>
      </w:r>
      <w:r w:rsidRPr="004F787B">
        <w:rPr>
          <w:b/>
          <w:bCs/>
          <w:i/>
          <w:lang w:val="ru-RU"/>
        </w:rPr>
        <w:t>Географск</w:t>
      </w:r>
      <w:r w:rsidRPr="004F787B">
        <w:rPr>
          <w:b/>
          <w:bCs/>
          <w:i/>
        </w:rPr>
        <w:t xml:space="preserve">и </w:t>
      </w:r>
      <w:proofErr w:type="spellStart"/>
      <w:r w:rsidRPr="004F787B">
        <w:rPr>
          <w:b/>
          <w:bCs/>
          <w:i/>
        </w:rPr>
        <w:t>положај</w:t>
      </w:r>
      <w:proofErr w:type="spellEnd"/>
    </w:p>
    <w:p w:rsidR="004F787B" w:rsidRDefault="004F787B" w:rsidP="004F787B">
      <w:pPr>
        <w:rPr>
          <w:b/>
          <w:bCs/>
        </w:rPr>
      </w:pPr>
    </w:p>
    <w:p w:rsidR="00BE6D04" w:rsidRPr="00503992" w:rsidRDefault="00BE6D04" w:rsidP="004F787B">
      <w:pPr>
        <w:rPr>
          <w:b/>
          <w:bCs/>
          <w:iCs/>
          <w:lang w:val="sr-Cyrl-CS"/>
        </w:rPr>
      </w:pPr>
      <w:r w:rsidRPr="00F368D9">
        <w:rPr>
          <w:spacing w:val="-2"/>
          <w:lang w:val="sr-Cyrl-CS"/>
        </w:rPr>
        <w:t>Смедерево је позиционирано на 40,39</w:t>
      </w:r>
      <w:r w:rsidRPr="00F368D9">
        <w:rPr>
          <w:spacing w:val="-2"/>
          <w:vertAlign w:val="superscript"/>
          <w:lang w:val="sr-Cyrl-CS"/>
        </w:rPr>
        <w:t>0</w:t>
      </w:r>
      <w:r w:rsidRPr="00F368D9">
        <w:rPr>
          <w:spacing w:val="-2"/>
          <w:lang w:val="sr-Cyrl-CS"/>
        </w:rPr>
        <w:t xml:space="preserve"> северне географске ширине и 20,57</w:t>
      </w:r>
      <w:r w:rsidRPr="00F368D9">
        <w:rPr>
          <w:spacing w:val="-2"/>
          <w:vertAlign w:val="superscript"/>
          <w:lang w:val="sr-Cyrl-CS"/>
        </w:rPr>
        <w:t>0</w:t>
      </w:r>
      <w:r w:rsidRPr="00F368D9">
        <w:rPr>
          <w:spacing w:val="-2"/>
          <w:lang w:val="sr-Cyrl-CS"/>
        </w:rPr>
        <w:t xml:space="preserve"> источне географске дужине. Налази се у североисточном делу Републике Србије, на другој по величини европској реци Дунаву. Од престонице, Београда, удаљено је свега 46 км. Основни потенцијал</w:t>
      </w:r>
      <w:r w:rsidR="00BF2431">
        <w:rPr>
          <w:spacing w:val="-2"/>
          <w:lang w:val="sr-Cyrl-CS"/>
        </w:rPr>
        <w:t xml:space="preserve">  Г</w:t>
      </w:r>
      <w:r w:rsidRPr="00F368D9">
        <w:rPr>
          <w:spacing w:val="-2"/>
          <w:lang w:val="sr-Cyrl-CS"/>
        </w:rPr>
        <w:t xml:space="preserve">рада Смедерева је управо његов карактеристичан микроположајодносно изузетно повољан геосаобраћајни положај између два европска коридора – копненог X - ауто-пут и водног - </w:t>
      </w:r>
      <w:r w:rsidRPr="00F368D9">
        <w:rPr>
          <w:spacing w:val="-2"/>
        </w:rPr>
        <w:t>VII</w:t>
      </w:r>
      <w:r w:rsidRPr="00F368D9">
        <w:rPr>
          <w:spacing w:val="-2"/>
          <w:lang w:val="sr-Cyrl-CS"/>
        </w:rPr>
        <w:t xml:space="preserve"> - Дунав. Ову предност са локалног аспекта сагледавања треба максимално искористити. </w:t>
      </w:r>
    </w:p>
    <w:p w:rsidR="00F368D9" w:rsidRPr="00503992" w:rsidRDefault="00BE6D04" w:rsidP="00BE6D04">
      <w:pPr>
        <w:pStyle w:val="ListParagraph"/>
        <w:shd w:val="clear" w:color="auto" w:fill="FFFFFF"/>
        <w:spacing w:before="274" w:line="274" w:lineRule="exact"/>
        <w:ind w:left="0"/>
        <w:jc w:val="both"/>
        <w:rPr>
          <w:rFonts w:ascii="Times New Roman" w:hAnsi="Times New Roman"/>
          <w:spacing w:val="-2"/>
          <w:sz w:val="24"/>
          <w:szCs w:val="24"/>
          <w:lang w:val="sr-Cyrl-CS"/>
        </w:rPr>
      </w:pPr>
      <w:r w:rsidRPr="00F368D9">
        <w:rPr>
          <w:rFonts w:ascii="Times New Roman" w:hAnsi="Times New Roman"/>
          <w:spacing w:val="-2"/>
          <w:sz w:val="24"/>
          <w:szCs w:val="24"/>
          <w:lang w:val="sr-Cyrl-CS"/>
        </w:rPr>
        <w:t xml:space="preserve">Град Смедерево захвата благо заталасано низијско подручје јужног обода Панонског басена, у крајњем северо-источном делу Шумадије. Територија Града припада Подунављу и доњем Поморављу. Простире се непосредно испред ушћа Велике Мораве у Дунав, при чему (у хидрографском погледу) највећим делом припада сливу Велике Мораве. </w:t>
      </w:r>
    </w:p>
    <w:p w:rsidR="00BE6D04" w:rsidRPr="00F368D9" w:rsidRDefault="00BE6D04" w:rsidP="00BE6D04">
      <w:pPr>
        <w:pStyle w:val="ListParagraph"/>
        <w:shd w:val="clear" w:color="auto" w:fill="FFFFFF"/>
        <w:spacing w:before="274" w:line="274" w:lineRule="exact"/>
        <w:ind w:left="0"/>
        <w:jc w:val="both"/>
        <w:rPr>
          <w:rFonts w:ascii="Times New Roman" w:hAnsi="Times New Roman"/>
          <w:spacing w:val="-2"/>
          <w:sz w:val="24"/>
          <w:szCs w:val="24"/>
          <w:lang w:val="sr-Cyrl-CS"/>
        </w:rPr>
      </w:pPr>
      <w:r w:rsidRPr="00F368D9">
        <w:rPr>
          <w:rFonts w:ascii="Times New Roman" w:hAnsi="Times New Roman"/>
          <w:spacing w:val="-2"/>
          <w:sz w:val="24"/>
          <w:szCs w:val="24"/>
          <w:lang w:val="sr-Cyrl-CS"/>
        </w:rPr>
        <w:t>Најзначајнија природна</w:t>
      </w:r>
      <w:r w:rsidRPr="00503992">
        <w:rPr>
          <w:rFonts w:ascii="Times New Roman" w:hAnsi="Times New Roman"/>
          <w:spacing w:val="-2"/>
          <w:sz w:val="24"/>
          <w:szCs w:val="24"/>
          <w:lang w:val="sr-Cyrl-CS"/>
        </w:rPr>
        <w:t xml:space="preserve"> </w:t>
      </w:r>
      <w:r w:rsidRPr="00F368D9">
        <w:rPr>
          <w:rFonts w:ascii="Times New Roman" w:hAnsi="Times New Roman"/>
          <w:spacing w:val="-2"/>
          <w:sz w:val="24"/>
          <w:szCs w:val="24"/>
          <w:lang w:val="sr-Cyrl-CS"/>
        </w:rPr>
        <w:t>предност</w:t>
      </w:r>
      <w:r w:rsidR="00BF2431">
        <w:rPr>
          <w:rFonts w:ascii="Times New Roman" w:hAnsi="Times New Roman"/>
          <w:spacing w:val="-2"/>
          <w:sz w:val="24"/>
          <w:szCs w:val="24"/>
          <w:lang w:val="sr-Cyrl-CS"/>
        </w:rPr>
        <w:t xml:space="preserve">  града </w:t>
      </w:r>
      <w:r w:rsidRPr="00F368D9">
        <w:rPr>
          <w:rFonts w:ascii="Times New Roman" w:hAnsi="Times New Roman"/>
          <w:spacing w:val="-2"/>
          <w:sz w:val="24"/>
          <w:szCs w:val="24"/>
          <w:lang w:val="sr-Cyrl-CS"/>
        </w:rPr>
        <w:t xml:space="preserve">Смедерева,у односу на суседне градове, али имајући у виду и остале подунавске Регионе, је изузетно повољна, заправо стратешки најповољнија географско-саобраћајна локација јер поседује најсевернију луку на Дунаву која може да прими црноморске бродове. Низводно од </w:t>
      </w:r>
      <w:r w:rsidR="00BF2431">
        <w:rPr>
          <w:rFonts w:ascii="Times New Roman" w:hAnsi="Times New Roman"/>
          <w:spacing w:val="-2"/>
          <w:sz w:val="24"/>
          <w:szCs w:val="24"/>
          <w:lang w:val="sr-Cyrl-CS"/>
        </w:rPr>
        <w:t xml:space="preserve">града </w:t>
      </w:r>
      <w:r w:rsidRPr="00F368D9">
        <w:rPr>
          <w:rFonts w:ascii="Times New Roman" w:hAnsi="Times New Roman"/>
          <w:spacing w:val="-2"/>
          <w:sz w:val="24"/>
          <w:szCs w:val="24"/>
          <w:lang w:val="sr-Cyrl-CS"/>
        </w:rPr>
        <w:t>Смедерева се налази ковински мост, који је уједно последња веза са левом обалом Дунава</w:t>
      </w:r>
      <w:r w:rsidR="00BF2431">
        <w:rPr>
          <w:rFonts w:ascii="Times New Roman" w:hAnsi="Times New Roman"/>
          <w:spacing w:val="-2"/>
          <w:sz w:val="24"/>
          <w:szCs w:val="24"/>
          <w:lang w:val="sr-Cyrl-CS"/>
        </w:rPr>
        <w:t>,</w:t>
      </w:r>
      <w:r w:rsidRPr="00F368D9">
        <w:rPr>
          <w:rFonts w:ascii="Times New Roman" w:hAnsi="Times New Roman"/>
          <w:spacing w:val="-2"/>
          <w:sz w:val="24"/>
          <w:szCs w:val="24"/>
          <w:lang w:val="sr-Cyrl-CS"/>
        </w:rPr>
        <w:t xml:space="preserve"> све до ХЕ „Ђердап </w:t>
      </w:r>
      <w:r w:rsidRPr="00F368D9">
        <w:rPr>
          <w:rFonts w:ascii="Times New Roman" w:hAnsi="Times New Roman"/>
          <w:spacing w:val="-2"/>
          <w:sz w:val="24"/>
          <w:szCs w:val="24"/>
        </w:rPr>
        <w:t>II</w:t>
      </w:r>
      <w:r w:rsidRPr="00F368D9">
        <w:rPr>
          <w:rFonts w:ascii="Times New Roman" w:hAnsi="Times New Roman"/>
          <w:spacing w:val="-2"/>
          <w:sz w:val="24"/>
          <w:szCs w:val="24"/>
          <w:lang w:val="sr-Cyrl-CS"/>
        </w:rPr>
        <w:t>“.</w:t>
      </w:r>
    </w:p>
    <w:p w:rsidR="00BE6D04" w:rsidRDefault="00BE6D04" w:rsidP="00BE6D04">
      <w:pPr>
        <w:pStyle w:val="ListParagraph"/>
        <w:shd w:val="clear" w:color="auto" w:fill="FFFFFF"/>
        <w:spacing w:before="274" w:line="274" w:lineRule="exact"/>
        <w:ind w:left="0"/>
        <w:jc w:val="both"/>
        <w:rPr>
          <w:rFonts w:ascii="Times New Roman" w:hAnsi="Times New Roman"/>
          <w:spacing w:val="-2"/>
          <w:sz w:val="24"/>
          <w:szCs w:val="24"/>
          <w:lang w:val="sr-Cyrl-CS"/>
        </w:rPr>
      </w:pPr>
      <w:r w:rsidRPr="00F368D9">
        <w:rPr>
          <w:rFonts w:ascii="Times New Roman" w:hAnsi="Times New Roman"/>
          <w:spacing w:val="-2"/>
          <w:sz w:val="24"/>
          <w:szCs w:val="24"/>
          <w:lang w:val="sr-Cyrl-CS"/>
        </w:rPr>
        <w:t xml:space="preserve">Према Просторном плану Републике Србије, усвојеном 1996.године, </w:t>
      </w:r>
      <w:r w:rsidR="00BF2431">
        <w:rPr>
          <w:rFonts w:ascii="Times New Roman" w:hAnsi="Times New Roman"/>
          <w:spacing w:val="-2"/>
          <w:sz w:val="24"/>
          <w:szCs w:val="24"/>
          <w:lang w:val="sr-Cyrl-CS"/>
        </w:rPr>
        <w:t xml:space="preserve">град </w:t>
      </w:r>
      <w:r w:rsidRPr="00F368D9">
        <w:rPr>
          <w:rFonts w:ascii="Times New Roman" w:hAnsi="Times New Roman"/>
          <w:spacing w:val="-2"/>
          <w:sz w:val="24"/>
          <w:szCs w:val="24"/>
          <w:lang w:val="sr-Cyrl-CS"/>
        </w:rPr>
        <w:t>Смедерево је регионални центар и налази се на месту сустицања два приоритетна планирана појаса интензивног развоја (Савско-Дунавског и Дунавско-Велико Моравског), а у плану је да се профилише као лучки град и као мултимодално саобраћајно чвориште.</w:t>
      </w:r>
    </w:p>
    <w:p w:rsidR="009D1893" w:rsidRDefault="009D1893" w:rsidP="00BE6D04">
      <w:pPr>
        <w:pStyle w:val="ListParagraph"/>
        <w:shd w:val="clear" w:color="auto" w:fill="FFFFFF"/>
        <w:spacing w:before="274" w:line="274" w:lineRule="exact"/>
        <w:ind w:left="0"/>
        <w:jc w:val="both"/>
        <w:rPr>
          <w:rFonts w:ascii="Times New Roman" w:hAnsi="Times New Roman"/>
          <w:spacing w:val="-2"/>
          <w:sz w:val="24"/>
          <w:szCs w:val="24"/>
          <w:lang w:val="sr-Cyrl-CS"/>
        </w:rPr>
      </w:pPr>
    </w:p>
    <w:p w:rsidR="009D1893" w:rsidRDefault="009D1893" w:rsidP="00BE6D04">
      <w:pPr>
        <w:pStyle w:val="ListParagraph"/>
        <w:shd w:val="clear" w:color="auto" w:fill="FFFFFF"/>
        <w:spacing w:before="274" w:line="274" w:lineRule="exact"/>
        <w:ind w:left="0"/>
        <w:jc w:val="both"/>
        <w:rPr>
          <w:rFonts w:ascii="Times New Roman" w:hAnsi="Times New Roman"/>
          <w:b/>
          <w:i/>
          <w:spacing w:val="-2"/>
          <w:sz w:val="24"/>
          <w:szCs w:val="24"/>
          <w:lang w:val="sr-Cyrl-CS"/>
        </w:rPr>
      </w:pPr>
      <w:r w:rsidRPr="009D1893">
        <w:rPr>
          <w:rFonts w:ascii="Times New Roman" w:hAnsi="Times New Roman"/>
          <w:b/>
          <w:i/>
          <w:spacing w:val="-2"/>
          <w:sz w:val="24"/>
          <w:szCs w:val="24"/>
          <w:lang w:val="sr-Cyrl-CS"/>
        </w:rPr>
        <w:t>1.2.2 Рељеф</w:t>
      </w:r>
    </w:p>
    <w:p w:rsidR="006832BB" w:rsidRPr="00503992" w:rsidRDefault="006832BB" w:rsidP="00BE6D04">
      <w:pPr>
        <w:pStyle w:val="ListParagraph"/>
        <w:shd w:val="clear" w:color="auto" w:fill="FFFFFF"/>
        <w:spacing w:before="274" w:line="274" w:lineRule="exact"/>
        <w:ind w:left="0"/>
        <w:jc w:val="both"/>
        <w:rPr>
          <w:rFonts w:ascii="Times New Roman" w:hAnsi="Times New Roman"/>
          <w:b/>
          <w:i/>
          <w:spacing w:val="-2"/>
          <w:sz w:val="24"/>
          <w:szCs w:val="24"/>
          <w:lang w:val="sr-Cyrl-CS"/>
        </w:rPr>
      </w:pPr>
    </w:p>
    <w:p w:rsidR="006832BB" w:rsidRDefault="006832BB" w:rsidP="006832BB">
      <w:pPr>
        <w:pStyle w:val="NoSpacing"/>
        <w:jc w:val="both"/>
      </w:pPr>
      <w:r w:rsidRPr="003A1712">
        <w:t>Рељеф терена уже околине</w:t>
      </w:r>
      <w:r w:rsidR="00BF2431">
        <w:t xml:space="preserve"> града </w:t>
      </w:r>
      <w:r w:rsidRPr="003A1712">
        <w:t xml:space="preserve"> Смедерева представља испресецану, еро</w:t>
      </w:r>
      <w:r>
        <w:t>довану и деформисану површ</w:t>
      </w:r>
      <w:r w:rsidR="00BF2431">
        <w:t>,</w:t>
      </w:r>
      <w:r>
        <w:t xml:space="preserve"> која</w:t>
      </w:r>
      <w:r w:rsidR="00BF2431">
        <w:t xml:space="preserve"> </w:t>
      </w:r>
      <w:r w:rsidRPr="003A1712">
        <w:t>се у геолошкој прошлости степенасто спуштала према Дунаву, однос</w:t>
      </w:r>
      <w:r>
        <w:t xml:space="preserve">но Панонској низији. Остаци ове </w:t>
      </w:r>
      <w:r w:rsidRPr="003A1712">
        <w:t>површи, која је благим нагибом такође нагнута према северу, о</w:t>
      </w:r>
      <w:r>
        <w:t xml:space="preserve">чувани су </w:t>
      </w:r>
      <w:r>
        <w:lastRenderedPageBreak/>
        <w:t xml:space="preserve">данас на Карађорђевом </w:t>
      </w:r>
      <w:r w:rsidRPr="003A1712">
        <w:t xml:space="preserve">брду, Средњем брду, Царини и Сегди, где се коте пењу до 200 </w:t>
      </w:r>
      <w:r>
        <w:t>m. Повлачење Панонског језера у</w:t>
      </w:r>
      <w:r w:rsidRPr="003A1712">
        <w:t>односу на ову површ морало се одиграти у неколико фаза од којих ј</w:t>
      </w:r>
      <w:r>
        <w:t xml:space="preserve">е свака за собом оставила своју </w:t>
      </w:r>
      <w:r w:rsidRPr="003A1712">
        <w:t>терасу. Те терасе су каснијим физичкогеолошким процесима разорене</w:t>
      </w:r>
      <w:r>
        <w:t xml:space="preserve"> у толикој мери, да их је данас </w:t>
      </w:r>
      <w:r w:rsidRPr="003A1712">
        <w:t>тешко и најчешће и немогуће идентификовати и пратити. Очувале с</w:t>
      </w:r>
      <w:r>
        <w:t xml:space="preserve">у се само у виду фрагментарних, </w:t>
      </w:r>
      <w:r w:rsidRPr="003A1712">
        <w:t>међусобно изолованих ''полица''. Такве остатке тераса представ</w:t>
      </w:r>
      <w:r>
        <w:t xml:space="preserve">ља плато старог стрелишта изнад </w:t>
      </w:r>
      <w:r w:rsidRPr="003A1712">
        <w:t xml:space="preserve">Старе железаре (кота око 120 m), затим Редут и Мајдан (коте око 150 </w:t>
      </w:r>
      <w:r>
        <w:t xml:space="preserve">m), пијаца (коте око 85m) као и </w:t>
      </w:r>
      <w:r w:rsidRPr="003A1712">
        <w:t xml:space="preserve">стара циглана, односно Спортски центар, где су коте </w:t>
      </w:r>
      <w:r>
        <w:t xml:space="preserve">терена пресецања биле око 100m. </w:t>
      </w:r>
    </w:p>
    <w:p w:rsidR="006832BB" w:rsidRDefault="006832BB" w:rsidP="006832BB">
      <w:pPr>
        <w:pStyle w:val="NoSpacing"/>
        <w:jc w:val="both"/>
      </w:pPr>
      <w:r w:rsidRPr="003A1712">
        <w:t>У тако формиран абразиони рељеф усекли су се Петријевски и Ву</w:t>
      </w:r>
      <w:r>
        <w:t xml:space="preserve">чачки поток са својим притокама </w:t>
      </w:r>
      <w:r w:rsidRPr="003A1712">
        <w:t>своје долне дубине до 70 m. Пластика долинских страна поток</w:t>
      </w:r>
      <w:r>
        <w:t xml:space="preserve">а је у великој мери деформисана </w:t>
      </w:r>
      <w:r w:rsidRPr="003A1712">
        <w:t>деловањем денудационих процеса и клижењем брдских маса т</w:t>
      </w:r>
      <w:r>
        <w:t xml:space="preserve">ако да се на много места запажа </w:t>
      </w:r>
      <w:r w:rsidRPr="003A1712">
        <w:t>карактеристичан таласаст рељеф. У зависности од старости тих про</w:t>
      </w:r>
      <w:r>
        <w:t xml:space="preserve">цеса он је благо заталасан (код </w:t>
      </w:r>
      <w:r w:rsidRPr="003A1712">
        <w:t>старих клизишта) или изразито ''н</w:t>
      </w:r>
      <w:r>
        <w:t>емиран'' (код млађих клизишта).</w:t>
      </w:r>
    </w:p>
    <w:p w:rsidR="006832BB" w:rsidRPr="00BF2431" w:rsidRDefault="006832BB" w:rsidP="006832BB">
      <w:pPr>
        <w:pStyle w:val="NoSpacing"/>
        <w:jc w:val="both"/>
      </w:pPr>
      <w:r w:rsidRPr="003A1712">
        <w:t xml:space="preserve">На завршетку долина Петријевски и Вучачки поток су створили своје </w:t>
      </w:r>
      <w:r>
        <w:t xml:space="preserve">наносне лепезе, од којих је код </w:t>
      </w:r>
      <w:r w:rsidRPr="003A1712">
        <w:t>овог другог она много боље изражена и уочљива. Петријевски поток се некад сучељавао са током</w:t>
      </w:r>
      <w:r>
        <w:t xml:space="preserve"> </w:t>
      </w:r>
      <w:r w:rsidRPr="003A1712">
        <w:t>Дунава па су се наноси мешали а осим тога на месту његове наносне лепезе лежи најдужи центар</w:t>
      </w:r>
      <w:r>
        <w:t xml:space="preserve"> </w:t>
      </w:r>
      <w:r w:rsidRPr="003A1712">
        <w:t xml:space="preserve">Смедерева, тако да је њен морфолошки облик знатно </w:t>
      </w:r>
      <w:r>
        <w:t xml:space="preserve">деформисан човековим деловањем. </w:t>
      </w:r>
      <w:r w:rsidRPr="003A1712">
        <w:t>Основна карактеристика брдских падина према Дунаву је пос</w:t>
      </w:r>
      <w:r>
        <w:t xml:space="preserve">тојање оштро истакнутих одсека, </w:t>
      </w:r>
      <w:r w:rsidRPr="003A1712">
        <w:t>високих местимично и до 30 m одмакнутих од реке за 500–1000m. Испод ових одсека ја</w:t>
      </w:r>
      <w:r>
        <w:t xml:space="preserve">ко заталасане </w:t>
      </w:r>
      <w:r w:rsidRPr="003A1712">
        <w:t>падине, ублаженим нагибом падају према реци. Поменути одсе</w:t>
      </w:r>
      <w:r>
        <w:t xml:space="preserve">ци повијају образујући поједине </w:t>
      </w:r>
      <w:r w:rsidRPr="003A1712">
        <w:t>облике као посебне морфолошке јединице. Терен омеђен таквим, полукружним облицима, одликује с</w:t>
      </w:r>
      <w:r w:rsidR="00BF2431">
        <w:t xml:space="preserve">е </w:t>
      </w:r>
      <w:r w:rsidRPr="003A1712">
        <w:t>хаотичним рељефом са мноштвом ''трбуха'', увала, јаруга, прело</w:t>
      </w:r>
      <w:r>
        <w:t xml:space="preserve">ма и ниских секундарних одсека. </w:t>
      </w:r>
      <w:r w:rsidRPr="003A1712">
        <w:t>Честе су такође пиштевине, замочварења и извори мале издашности.</w:t>
      </w:r>
      <w:r>
        <w:t xml:space="preserve"> Замочварења се обично запажају </w:t>
      </w:r>
      <w:r w:rsidRPr="003A1712">
        <w:t>у дну увала, док се пиштевине и извори јављају у дну одсека. О оби</w:t>
      </w:r>
      <w:r>
        <w:t xml:space="preserve">му овог кретања најбоље сведочи </w:t>
      </w:r>
      <w:r w:rsidRPr="003A1712">
        <w:t>терен Старе железаре, који</w:t>
      </w:r>
      <w:r>
        <w:t xml:space="preserve"> је током релативно млађе </w:t>
      </w:r>
      <w:r w:rsidRPr="003A1712">
        <w:t>геолошке п</w:t>
      </w:r>
      <w:r>
        <w:t xml:space="preserve">рошлости ''одгуран'' у Дунав за </w:t>
      </w:r>
      <w:r w:rsidRPr="003A1712">
        <w:t>читавих 200-500 m.</w:t>
      </w:r>
    </w:p>
    <w:p w:rsidR="006832BB" w:rsidRDefault="006832BB" w:rsidP="006832BB">
      <w:pPr>
        <w:pStyle w:val="NoSpacing"/>
        <w:jc w:val="both"/>
      </w:pPr>
      <w:r w:rsidRPr="003A1712">
        <w:t>Падине према Језави у источном делу терена су мирније од пр</w:t>
      </w:r>
      <w:r>
        <w:t xml:space="preserve">етходно пописаних. Као прво, не </w:t>
      </w:r>
      <w:r w:rsidRPr="003A1712">
        <w:t xml:space="preserve">запажају се тако изразити и високи одсеци. Овде су они у извесној мери засути, </w:t>
      </w:r>
      <w:r>
        <w:t xml:space="preserve">ублажени и </w:t>
      </w:r>
      <w:r w:rsidRPr="003A1712">
        <w:t>маскирани делувијалним покривачем. Падине су блаже нагну</w:t>
      </w:r>
      <w:r>
        <w:t xml:space="preserve">те и мање деформисане траговима </w:t>
      </w:r>
      <w:r w:rsidRPr="003A1712">
        <w:t>клижења, са изузетком локалитета Булине воде, где је најнови</w:t>
      </w:r>
      <w:r>
        <w:t xml:space="preserve">јим откидањима дошло до великих </w:t>
      </w:r>
      <w:r w:rsidRPr="003A1712">
        <w:t>деформација у рељефу. Дуж железничке пруге Мала Крсна – Смедерево</w:t>
      </w:r>
      <w:r>
        <w:t xml:space="preserve"> ове падине завршавају се </w:t>
      </w:r>
      <w:r w:rsidRPr="003A1712">
        <w:t>мање-више уочљивим одсеком високим местимично до 10 m. Т</w:t>
      </w:r>
      <w:r>
        <w:t xml:space="preserve">им одсеком откривени су неогени </w:t>
      </w:r>
      <w:r w:rsidRPr="003A1712">
        <w:t>пескови па је највероватније да читава падина према Језави пред</w:t>
      </w:r>
      <w:r>
        <w:t xml:space="preserve">ставља једну терасу, прекривену </w:t>
      </w:r>
      <w:r w:rsidRPr="003A1712">
        <w:t>делувијалнм покривачем и искидану пресецима клижења.</w:t>
      </w:r>
    </w:p>
    <w:p w:rsidR="006832BB" w:rsidRPr="003A1712" w:rsidRDefault="006832BB" w:rsidP="006832BB">
      <w:pPr>
        <w:pStyle w:val="NoSpacing"/>
        <w:jc w:val="both"/>
      </w:pPr>
      <w:r w:rsidRPr="003A1712">
        <w:t>Алувијалне равни Дунава и Језаве, с обзиром на величину те</w:t>
      </w:r>
      <w:r>
        <w:t xml:space="preserve"> две реке, захватају у подручју </w:t>
      </w:r>
      <w:r w:rsidRPr="003A1712">
        <w:t>Смедерева, релативно малу површину и развијене су у виду уских из</w:t>
      </w:r>
      <w:r>
        <w:t xml:space="preserve">дужених зона које се пружају уз </w:t>
      </w:r>
      <w:r w:rsidRPr="003A1712">
        <w:t>реке. Местимично, нпр. код Старе железаре, изостају. Једино на месту сучељавања та два тока у</w:t>
      </w:r>
      <w:r>
        <w:t xml:space="preserve"> </w:t>
      </w:r>
      <w:r w:rsidRPr="003A1712">
        <w:t>северном подручју града и градске Тврђаве, алувијална раван се проширује, достижући ширину до 50</w:t>
      </w:r>
      <w:r w:rsidR="00BF2431">
        <w:t xml:space="preserve"> </w:t>
      </w:r>
      <w:r w:rsidRPr="003A1712">
        <w:t>m. Терени алувијалне равни створени су од наноса река у намлађој геолошкој прошлос</w:t>
      </w:r>
      <w:r>
        <w:t xml:space="preserve">ти. У </w:t>
      </w:r>
      <w:r w:rsidRPr="003A1712">
        <w:t>историјско време, бар један рукавац Дунава текао је приближ</w:t>
      </w:r>
      <w:r>
        <w:t xml:space="preserve">но у правцу данашње Карађорђеве </w:t>
      </w:r>
      <w:r w:rsidRPr="003A1712">
        <w:t>улице. О томе сведочи чињеница да је у том делу град подигнут на</w:t>
      </w:r>
      <w:r>
        <w:t xml:space="preserve"> доста дебелом (местимично и до </w:t>
      </w:r>
      <w:r w:rsidRPr="003A1712">
        <w:t>5m) насипу од земље, песка, грађевинског шута и отпадака. Алувијална раван лежи на котама 70-75m.</w:t>
      </w:r>
    </w:p>
    <w:p w:rsidR="004F787B" w:rsidRPr="00503992" w:rsidRDefault="004F787B" w:rsidP="00BE6D04">
      <w:pPr>
        <w:pStyle w:val="ListParagraph"/>
        <w:shd w:val="clear" w:color="auto" w:fill="FFFFFF"/>
        <w:spacing w:before="274" w:line="274" w:lineRule="exact"/>
        <w:ind w:left="0"/>
        <w:jc w:val="both"/>
        <w:rPr>
          <w:rFonts w:ascii="Times New Roman" w:hAnsi="Times New Roman"/>
          <w:spacing w:val="-2"/>
          <w:sz w:val="24"/>
          <w:szCs w:val="24"/>
          <w:lang w:val="hr-HR"/>
        </w:rPr>
      </w:pPr>
    </w:p>
    <w:p w:rsidR="00330126" w:rsidRDefault="00330126" w:rsidP="00F368D9">
      <w:pPr>
        <w:rPr>
          <w:b/>
          <w:lang w:val="ru-RU"/>
        </w:rPr>
      </w:pPr>
    </w:p>
    <w:p w:rsidR="00B57673" w:rsidRDefault="00F368D9" w:rsidP="00B57673">
      <w:pPr>
        <w:rPr>
          <w:b/>
          <w:bCs/>
          <w:color w:val="000000"/>
          <w:lang w:val="ru-RU"/>
        </w:rPr>
      </w:pPr>
      <w:r w:rsidRPr="00AA691F">
        <w:rPr>
          <w:b/>
          <w:lang w:val="ru-RU"/>
        </w:rPr>
        <w:t>1.2.</w:t>
      </w:r>
      <w:r w:rsidRPr="00503992">
        <w:rPr>
          <w:b/>
          <w:lang w:val="hr-HR"/>
        </w:rPr>
        <w:t xml:space="preserve">3. </w:t>
      </w:r>
      <w:r w:rsidRPr="00AA691F">
        <w:rPr>
          <w:b/>
          <w:lang w:val="ru-RU"/>
        </w:rPr>
        <w:t xml:space="preserve"> Климатске карактеристике</w:t>
      </w:r>
    </w:p>
    <w:p w:rsidR="00B57673" w:rsidRPr="00B57673" w:rsidRDefault="00B57673" w:rsidP="00B57673">
      <w:pPr>
        <w:jc w:val="both"/>
        <w:rPr>
          <w:b/>
          <w:bCs/>
          <w:color w:val="000000"/>
          <w:lang w:val="ru-RU"/>
        </w:rPr>
      </w:pPr>
      <w:r w:rsidRPr="00B57673">
        <w:rPr>
          <w:color w:val="000000"/>
          <w:spacing w:val="-2"/>
          <w:lang w:val="sr-Cyrl-CS"/>
        </w:rPr>
        <w:t xml:space="preserve">Основна климатска својства града Смедерева одређена су његовим географским </w:t>
      </w:r>
      <w:r w:rsidRPr="00B57673">
        <w:rPr>
          <w:color w:val="000000"/>
          <w:spacing w:val="-3"/>
          <w:lang w:val="sr-Cyrl-CS"/>
        </w:rPr>
        <w:t xml:space="preserve">положајем, циркулацијом атмосфере, рељефом и степеном континенталности. На северу </w:t>
      </w:r>
      <w:r w:rsidRPr="00B57673">
        <w:rPr>
          <w:color w:val="000000"/>
          <w:spacing w:val="-1"/>
          <w:lang w:val="sr-Cyrl-CS"/>
        </w:rPr>
        <w:t xml:space="preserve">је пространа </w:t>
      </w:r>
      <w:r w:rsidRPr="00B57673">
        <w:rPr>
          <w:color w:val="000000"/>
          <w:spacing w:val="-1"/>
          <w:lang w:val="sr-Cyrl-CS"/>
        </w:rPr>
        <w:lastRenderedPageBreak/>
        <w:t xml:space="preserve">Панонска низија, чији се климатски утицаји испољавају и далеко ка југу, </w:t>
      </w:r>
      <w:r w:rsidRPr="00B57673">
        <w:rPr>
          <w:color w:val="000000"/>
          <w:spacing w:val="-4"/>
          <w:lang w:val="sr-Cyrl-CS"/>
        </w:rPr>
        <w:t xml:space="preserve">дуж долине Велике Мораве. Отвореност Панонске низије погодује појави честих ветрова, </w:t>
      </w:r>
      <w:r w:rsidRPr="00B57673">
        <w:rPr>
          <w:color w:val="000000"/>
          <w:spacing w:val="-2"/>
          <w:lang w:val="sr-Cyrl-CS"/>
        </w:rPr>
        <w:t>нарочито зими.</w:t>
      </w:r>
    </w:p>
    <w:p w:rsidR="006832BB" w:rsidRPr="00B57673" w:rsidRDefault="00B57673" w:rsidP="00B57673">
      <w:pPr>
        <w:pStyle w:val="NoSpacing"/>
        <w:jc w:val="both"/>
        <w:rPr>
          <w:color w:val="000000"/>
          <w:spacing w:val="-3"/>
          <w:lang w:val="sr-Cyrl-CS"/>
        </w:rPr>
      </w:pPr>
      <w:r w:rsidRPr="00B57673">
        <w:rPr>
          <w:color w:val="000000"/>
          <w:spacing w:val="-4"/>
          <w:lang w:val="sr-Cyrl-CS"/>
        </w:rPr>
        <w:t xml:space="preserve">Токови Дунава и Велике Мораве, као и мањих река утичу на модификацију </w:t>
      </w:r>
      <w:r w:rsidRPr="00B57673">
        <w:rPr>
          <w:color w:val="000000"/>
          <w:spacing w:val="1"/>
          <w:lang w:val="sr-Cyrl-CS"/>
        </w:rPr>
        <w:t xml:space="preserve">континенталне климе. Зиме могу бити веома хладне, а мразни период релативно дуг, </w:t>
      </w:r>
      <w:r w:rsidRPr="00B57673">
        <w:rPr>
          <w:color w:val="000000"/>
          <w:spacing w:val="-3"/>
          <w:lang w:val="sr-Cyrl-CS"/>
        </w:rPr>
        <w:t>што са становишта људских активности може бити неповољно.</w:t>
      </w:r>
    </w:p>
    <w:p w:rsidR="00B57673" w:rsidRPr="00B57673" w:rsidRDefault="00B57673" w:rsidP="00B57673">
      <w:pPr>
        <w:pStyle w:val="NoSpacing"/>
        <w:jc w:val="both"/>
        <w:rPr>
          <w:color w:val="000000"/>
          <w:spacing w:val="-2"/>
          <w:lang w:val="sr-Cyrl-CS"/>
        </w:rPr>
      </w:pPr>
      <w:r w:rsidRPr="00B57673">
        <w:rPr>
          <w:color w:val="000000"/>
          <w:lang w:val="sr-Cyrl-CS"/>
        </w:rPr>
        <w:t xml:space="preserve">Овај рејон се такође одликује и највећом честином и јачином кошаве у Србији, </w:t>
      </w:r>
      <w:r w:rsidRPr="00B57673">
        <w:rPr>
          <w:color w:val="000000"/>
          <w:spacing w:val="-2"/>
          <w:lang w:val="sr-Cyrl-CS"/>
        </w:rPr>
        <w:t>што са аспекта коришћења енергије ветра може бити веома значајно.</w:t>
      </w:r>
    </w:p>
    <w:p w:rsidR="00B57673" w:rsidRPr="00B57673" w:rsidRDefault="00B57673" w:rsidP="00B57673">
      <w:pPr>
        <w:pStyle w:val="NoSpacing"/>
        <w:jc w:val="both"/>
      </w:pPr>
      <w:r w:rsidRPr="00B57673">
        <w:rPr>
          <w:color w:val="000000"/>
          <w:spacing w:val="-1"/>
          <w:lang w:val="sr-Cyrl-CS"/>
        </w:rPr>
        <w:t xml:space="preserve">Отвореност Панонске низије погодује појави честих ветрова, нарочито зими. </w:t>
      </w:r>
      <w:r w:rsidRPr="00B57673">
        <w:rPr>
          <w:color w:val="000000"/>
          <w:spacing w:val="-4"/>
          <w:lang w:val="sr-Cyrl-CS"/>
        </w:rPr>
        <w:t>Најчешће се јављају јужни, северни и југоисточни ветар.</w:t>
      </w:r>
    </w:p>
    <w:p w:rsidR="003C435A" w:rsidRPr="00B57673" w:rsidRDefault="00B57673" w:rsidP="006832BB">
      <w:pPr>
        <w:pStyle w:val="NoSpacing"/>
        <w:jc w:val="both"/>
      </w:pPr>
      <w:r w:rsidRPr="00B57673">
        <w:rPr>
          <w:color w:val="000000"/>
          <w:spacing w:val="2"/>
          <w:lang w:val="sr-Cyrl-CS"/>
        </w:rPr>
        <w:t xml:space="preserve">Временски период када су средње </w:t>
      </w:r>
      <w:r w:rsidR="00C233B1">
        <w:rPr>
          <w:color w:val="000000"/>
          <w:spacing w:val="-1"/>
          <w:lang w:val="sr-Cyrl-CS"/>
        </w:rPr>
        <w:t>дневне температуре више од 10</w:t>
      </w:r>
      <w:r w:rsidR="00C233B1">
        <w:rPr>
          <w:color w:val="000000"/>
          <w:spacing w:val="-1"/>
          <w:vertAlign w:val="superscript"/>
          <w:lang w:val="sr-Cyrl-CS"/>
        </w:rPr>
        <w:t>0</w:t>
      </w:r>
      <w:r w:rsidR="00C233B1">
        <w:rPr>
          <w:color w:val="000000"/>
          <w:spacing w:val="-1"/>
          <w:lang w:val="sr-Cyrl-CS"/>
        </w:rPr>
        <w:t xml:space="preserve"> </w:t>
      </w:r>
      <w:r w:rsidR="00C233B1">
        <w:rPr>
          <w:color w:val="000000"/>
          <w:spacing w:val="-1"/>
        </w:rPr>
        <w:t>C</w:t>
      </w:r>
      <w:r w:rsidRPr="00B57673">
        <w:rPr>
          <w:color w:val="000000"/>
          <w:spacing w:val="-1"/>
          <w:lang w:val="sr-Cyrl-CS"/>
        </w:rPr>
        <w:t xml:space="preserve"> износи у просеку 205 дана. То омогућава повољне </w:t>
      </w:r>
      <w:r w:rsidRPr="00B57673">
        <w:rPr>
          <w:color w:val="000000"/>
          <w:spacing w:val="-2"/>
          <w:lang w:val="sr-Cyrl-CS"/>
        </w:rPr>
        <w:t>услове за дуг вегетациони период за многе културе. Безмразни период износи 206 дана, што је повољно за успешно гајење житарица и воћа.</w:t>
      </w:r>
    </w:p>
    <w:p w:rsidR="003C435A" w:rsidRPr="00B57673" w:rsidRDefault="003C435A" w:rsidP="006832BB">
      <w:pPr>
        <w:pStyle w:val="NoSpacing"/>
        <w:jc w:val="both"/>
      </w:pPr>
    </w:p>
    <w:p w:rsidR="003C435A" w:rsidRPr="003C435A" w:rsidRDefault="003C435A" w:rsidP="006832BB">
      <w:pPr>
        <w:pStyle w:val="NoSpacing"/>
        <w:jc w:val="both"/>
        <w:rPr>
          <w:b/>
        </w:rPr>
      </w:pPr>
      <w:r w:rsidRPr="003C435A">
        <w:rPr>
          <w:b/>
        </w:rPr>
        <w:t>Закључак:</w:t>
      </w:r>
    </w:p>
    <w:p w:rsidR="003C435A" w:rsidRPr="00503992" w:rsidRDefault="003C435A" w:rsidP="003C435A">
      <w:pPr>
        <w:ind w:left="-5" w:right="55"/>
        <w:jc w:val="both"/>
        <w:rPr>
          <w:lang w:val="ru-RU"/>
        </w:rPr>
      </w:pPr>
      <w:r w:rsidRPr="00977750">
        <w:rPr>
          <w:lang w:val="ru-RU"/>
        </w:rPr>
        <w:t xml:space="preserve">У Србији је 2014. година најкишовитија у периоду од 1951. године до данас. На дванаест </w:t>
      </w:r>
      <w:r w:rsidRPr="00503992">
        <w:rPr>
          <w:lang w:val="ru-RU"/>
        </w:rPr>
        <w:t>г</w:t>
      </w:r>
      <w:r w:rsidRPr="00977750">
        <w:rPr>
          <w:lang w:val="ru-RU"/>
        </w:rPr>
        <w:t xml:space="preserve">лавних метеоролошких станица је превазиђена максимална годишња сума падавина. </w:t>
      </w:r>
      <w:r w:rsidRPr="00503992">
        <w:rPr>
          <w:lang w:val="ru-RU"/>
        </w:rPr>
        <w:t>Територија града Смедерева је такође била угрожена великим водама, али није било последица по здравље становништва, сем материјалне штете која је надокнађена. У претходном периоду клима није давала значајан негативан утицај на здравље становништва уопште. Климатске карактеристике не одступају од осталих регона у Србији.</w:t>
      </w:r>
    </w:p>
    <w:p w:rsidR="003C435A" w:rsidRPr="003A1712" w:rsidRDefault="003C435A" w:rsidP="006832BB">
      <w:pPr>
        <w:pStyle w:val="NoSpacing"/>
        <w:jc w:val="both"/>
      </w:pPr>
    </w:p>
    <w:p w:rsidR="00BF6F29" w:rsidRPr="00503992" w:rsidRDefault="00BF6F29" w:rsidP="009678CE">
      <w:pPr>
        <w:spacing w:line="276" w:lineRule="auto"/>
        <w:rPr>
          <w:b/>
          <w:lang w:val="ru-RU"/>
        </w:rPr>
      </w:pPr>
    </w:p>
    <w:p w:rsidR="00B57673" w:rsidRPr="00503992" w:rsidRDefault="008F5E00" w:rsidP="00B57673">
      <w:pPr>
        <w:spacing w:line="276" w:lineRule="auto"/>
        <w:rPr>
          <w:b/>
          <w:lang w:val="ru-RU"/>
        </w:rPr>
      </w:pPr>
      <w:r w:rsidRPr="00503992">
        <w:rPr>
          <w:b/>
          <w:lang w:val="ru-RU"/>
        </w:rPr>
        <w:t>1.2.4</w:t>
      </w:r>
      <w:r w:rsidR="00BF6F29" w:rsidRPr="00503992">
        <w:rPr>
          <w:b/>
          <w:lang w:val="ru-RU"/>
        </w:rPr>
        <w:t xml:space="preserve"> Хидрографија</w:t>
      </w:r>
    </w:p>
    <w:p w:rsidR="00B57673" w:rsidRPr="00503992" w:rsidRDefault="00B57673" w:rsidP="00B57673">
      <w:pPr>
        <w:spacing w:line="276" w:lineRule="auto"/>
        <w:rPr>
          <w:b/>
          <w:lang w:val="ru-RU"/>
        </w:rPr>
      </w:pPr>
    </w:p>
    <w:p w:rsidR="00B57673" w:rsidRPr="00503992" w:rsidRDefault="00B57673" w:rsidP="00B57673">
      <w:pPr>
        <w:spacing w:line="276" w:lineRule="auto"/>
        <w:jc w:val="both"/>
        <w:rPr>
          <w:b/>
          <w:lang w:val="sr-Cyrl-CS"/>
        </w:rPr>
      </w:pPr>
      <w:r w:rsidRPr="00B57673">
        <w:rPr>
          <w:color w:val="000000"/>
          <w:spacing w:val="-2"/>
          <w:lang w:val="sr-Cyrl-CS"/>
        </w:rPr>
        <w:t>Основна хидрографска карактеристика града Смедерева је присуство две велике реке, Дунава и Велике Мораве. Дунав пролази током од 22 кт, чинећи северну границу територије, док Велика Морава представља источну границу. Хидрографски, највећим делом територија града припада сливу Велике Мораве.</w:t>
      </w:r>
    </w:p>
    <w:p w:rsidR="00B57673" w:rsidRPr="00503992" w:rsidRDefault="00B57673" w:rsidP="00B57673">
      <w:pPr>
        <w:spacing w:line="276" w:lineRule="auto"/>
        <w:jc w:val="both"/>
        <w:rPr>
          <w:b/>
          <w:lang w:val="sr-Cyrl-CS"/>
        </w:rPr>
      </w:pPr>
      <w:r w:rsidRPr="00B57673">
        <w:rPr>
          <w:color w:val="000000"/>
          <w:spacing w:val="2"/>
          <w:lang w:val="sr-Cyrl-CS"/>
        </w:rPr>
        <w:t xml:space="preserve">У алувијалним равнима Мораве и Дунава воде има довољно, али је највећи </w:t>
      </w:r>
      <w:r w:rsidRPr="00B57673">
        <w:rPr>
          <w:color w:val="000000"/>
          <w:spacing w:val="3"/>
          <w:lang w:val="sr-Cyrl-CS"/>
        </w:rPr>
        <w:t xml:space="preserve">проблем њен квалитет, а не квантитет. Дунав има протицај од 5490 тЗ/з, а Велика </w:t>
      </w:r>
      <w:r w:rsidRPr="00B57673">
        <w:rPr>
          <w:color w:val="000000"/>
          <w:spacing w:val="-2"/>
          <w:lang w:val="sr-Cyrl-CS"/>
        </w:rPr>
        <w:t>Морава 260 т</w:t>
      </w:r>
      <w:r w:rsidRPr="00B57673">
        <w:rPr>
          <w:color w:val="000000"/>
          <w:spacing w:val="-2"/>
          <w:vertAlign w:val="superscript"/>
          <w:lang w:val="sr-Cyrl-CS"/>
        </w:rPr>
        <w:t>3</w:t>
      </w:r>
      <w:r w:rsidRPr="00B57673">
        <w:rPr>
          <w:color w:val="000000"/>
          <w:spacing w:val="-2"/>
          <w:lang w:val="sr-Cyrl-CS"/>
        </w:rPr>
        <w:t>/б. Потенцијал Дунава и Велике Мораве је недовољно искоришћен, а загађеност њихових вода је велика.</w:t>
      </w:r>
    </w:p>
    <w:p w:rsidR="00B57673" w:rsidRDefault="00B57673" w:rsidP="00B57673">
      <w:pPr>
        <w:spacing w:line="276" w:lineRule="auto"/>
        <w:jc w:val="both"/>
        <w:rPr>
          <w:color w:val="000000"/>
          <w:spacing w:val="-3"/>
          <w:lang w:val="sr-Cyrl-CS"/>
        </w:rPr>
      </w:pPr>
      <w:r w:rsidRPr="00B57673">
        <w:rPr>
          <w:color w:val="000000"/>
          <w:spacing w:val="-3"/>
          <w:lang w:val="sr-Cyrl-CS"/>
        </w:rPr>
        <w:t>И подземне воде су такође изложене великом загађењу, услед загађености Велике Мораве и Дунава</w:t>
      </w:r>
      <w:r w:rsidR="00C233B1" w:rsidRPr="00503992">
        <w:rPr>
          <w:color w:val="000000"/>
          <w:spacing w:val="-3"/>
          <w:lang w:val="sr-Cyrl-CS"/>
        </w:rPr>
        <w:t>,</w:t>
      </w:r>
      <w:r w:rsidRPr="00B57673">
        <w:rPr>
          <w:color w:val="000000"/>
          <w:spacing w:val="-3"/>
          <w:lang w:val="sr-Cyrl-CS"/>
        </w:rPr>
        <w:t xml:space="preserve"> од којих се подземни водотоци највише хране. Највиши водостаји </w:t>
      </w:r>
      <w:r w:rsidRPr="00B57673">
        <w:rPr>
          <w:color w:val="000000"/>
          <w:spacing w:val="2"/>
          <w:lang w:val="sr-Cyrl-CS"/>
        </w:rPr>
        <w:t xml:space="preserve">подземних вода су у пролеће и почетком лета и углавном прате промене водостаја </w:t>
      </w:r>
      <w:r w:rsidRPr="00B57673">
        <w:rPr>
          <w:color w:val="000000"/>
          <w:spacing w:val="-4"/>
          <w:lang w:val="sr-Cyrl-CS"/>
        </w:rPr>
        <w:t xml:space="preserve">Дунава и Велике Мораве. Минимални водостаји су у лето и јесен. Од октобра до пролећа </w:t>
      </w:r>
      <w:r w:rsidRPr="00B57673">
        <w:rPr>
          <w:color w:val="000000"/>
          <w:spacing w:val="3"/>
          <w:lang w:val="sr-Cyrl-CS"/>
        </w:rPr>
        <w:t xml:space="preserve">ниво подземних вода је у сталном порасту. У јануару се може јавити секундарни </w:t>
      </w:r>
      <w:r w:rsidRPr="00B57673">
        <w:rPr>
          <w:color w:val="000000"/>
          <w:spacing w:val="-3"/>
          <w:lang w:val="sr-Cyrl-CS"/>
        </w:rPr>
        <w:t>минимум услед појаве снежног покривача и замрзавања површинског слоја земљишта. У локалитетима територије града који су даље од Велике Мораве и Дунава, издан у лето и јесен пресушује. Амплитуде годишњих водостаја крећу се од 2 до 5 т.</w:t>
      </w:r>
    </w:p>
    <w:p w:rsidR="00B57673" w:rsidRDefault="00B57673" w:rsidP="00B57673">
      <w:pPr>
        <w:spacing w:line="276" w:lineRule="auto"/>
        <w:jc w:val="both"/>
        <w:rPr>
          <w:color w:val="000000"/>
          <w:spacing w:val="-3"/>
          <w:lang w:val="sr-Cyrl-CS"/>
        </w:rPr>
      </w:pPr>
    </w:p>
    <w:p w:rsidR="00B57673" w:rsidRDefault="00B57673" w:rsidP="00B57673">
      <w:pPr>
        <w:framePr w:h="5290" w:hSpace="10080" w:wrap="notBeside" w:vAnchor="text" w:hAnchor="margin" w:x="1844" w:y="1"/>
      </w:pPr>
      <w:r>
        <w:rPr>
          <w:noProof/>
        </w:rPr>
        <w:lastRenderedPageBreak/>
        <w:drawing>
          <wp:inline distT="0" distB="0" distL="0" distR="0">
            <wp:extent cx="3867150" cy="3362325"/>
            <wp:effectExtent l="1905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
                    <a:srcRect/>
                    <a:stretch>
                      <a:fillRect/>
                    </a:stretch>
                  </pic:blipFill>
                  <pic:spPr bwMode="auto">
                    <a:xfrm>
                      <a:off x="0" y="0"/>
                      <a:ext cx="3867150" cy="3362325"/>
                    </a:xfrm>
                    <a:prstGeom prst="rect">
                      <a:avLst/>
                    </a:prstGeom>
                    <a:noFill/>
                    <a:ln w="9525">
                      <a:noFill/>
                      <a:miter lim="800000"/>
                      <a:headEnd/>
                      <a:tailEnd/>
                    </a:ln>
                  </pic:spPr>
                </pic:pic>
              </a:graphicData>
            </a:graphic>
          </wp:inline>
        </w:drawing>
      </w:r>
    </w:p>
    <w:p w:rsidR="00B57673" w:rsidRDefault="00521A03" w:rsidP="00B57673">
      <w:pPr>
        <w:shd w:val="clear" w:color="auto" w:fill="FFFFFF"/>
        <w:spacing w:before="182" w:after="322" w:line="269" w:lineRule="exact"/>
        <w:ind w:left="2275" w:right="768" w:hanging="1987"/>
      </w:pPr>
      <w:r>
        <w:rPr>
          <w:noProof/>
        </w:rPr>
        <w:pict>
          <v:line id="_x0000_s2065" style="position:absolute;left:0;text-align:left;z-index:251670528;mso-position-horizontal-relative:margin" from="86.9pt,.95pt" to="401.3pt,.95pt" o:allowincell="f" strokeweight="1.2pt">
            <w10:wrap anchorx="margin"/>
          </v:line>
        </w:pict>
      </w:r>
      <w:r w:rsidR="00B57673">
        <w:rPr>
          <w:b/>
          <w:bCs/>
          <w:i/>
          <w:iCs/>
          <w:color w:val="000000"/>
          <w:spacing w:val="4"/>
          <w:lang w:val="sr-Cyrl-CS"/>
        </w:rPr>
        <w:t xml:space="preserve">Слика бр 1. </w:t>
      </w:r>
      <w:r w:rsidR="00B57673">
        <w:rPr>
          <w:i/>
          <w:iCs/>
          <w:color w:val="000000"/>
          <w:spacing w:val="4"/>
          <w:lang w:val="sr-Cyrl-CS"/>
        </w:rPr>
        <w:t xml:space="preserve">Хидрографсш приказ површинсшх речних токова и водених површинау граду Смедереву </w:t>
      </w:r>
      <w:r w:rsidR="00B57673">
        <w:rPr>
          <w:i/>
          <w:iCs/>
          <w:color w:val="000000"/>
          <w:spacing w:val="3"/>
          <w:lang w:val="sr-Cyrl-CS"/>
        </w:rPr>
        <w:t>(Извор: Просторни план града Смедерева 2015-2020</w:t>
      </w:r>
      <w:r w:rsidR="0066424F">
        <w:rPr>
          <w:i/>
          <w:iCs/>
          <w:color w:val="000000"/>
          <w:spacing w:val="3"/>
        </w:rPr>
        <w:t xml:space="preserve">. </w:t>
      </w:r>
      <w:proofErr w:type="spellStart"/>
      <w:r w:rsidR="0066424F">
        <w:rPr>
          <w:i/>
          <w:iCs/>
          <w:color w:val="000000"/>
          <w:spacing w:val="3"/>
        </w:rPr>
        <w:t>године</w:t>
      </w:r>
      <w:proofErr w:type="spellEnd"/>
      <w:r w:rsidR="0066424F">
        <w:rPr>
          <w:i/>
          <w:iCs/>
          <w:color w:val="000000"/>
          <w:spacing w:val="3"/>
          <w:lang w:val="sr-Cyrl-CS"/>
        </w:rPr>
        <w:t>)</w:t>
      </w:r>
    </w:p>
    <w:p w:rsidR="00B57673" w:rsidRPr="00503992" w:rsidRDefault="00B57673" w:rsidP="00B57673">
      <w:pPr>
        <w:shd w:val="clear" w:color="auto" w:fill="FFFFFF"/>
        <w:spacing w:before="120" w:line="322" w:lineRule="exact"/>
        <w:ind w:right="509"/>
        <w:jc w:val="both"/>
        <w:rPr>
          <w:lang w:val="sr-Cyrl-CS"/>
        </w:rPr>
      </w:pPr>
      <w:r w:rsidRPr="00B57673">
        <w:rPr>
          <w:color w:val="000000"/>
          <w:spacing w:val="1"/>
          <w:lang w:val="sr-Cyrl-CS"/>
        </w:rPr>
        <w:t xml:space="preserve">Подземне воде се често изливају и плаве околно плодно земљиште. Режим </w:t>
      </w:r>
      <w:r w:rsidRPr="00B57673">
        <w:rPr>
          <w:color w:val="000000"/>
          <w:spacing w:val="-2"/>
          <w:lang w:val="sr-Cyrl-CS"/>
        </w:rPr>
        <w:t xml:space="preserve">подземних вода је у директној зависности од нивоа Дунава и Велике Мораве. Тај утицај је нарочито изражен у Годоминском пољу. Изградњом хидротехничке инфраструктуре </w:t>
      </w:r>
      <w:r w:rsidRPr="00B57673">
        <w:rPr>
          <w:color w:val="000000"/>
          <w:spacing w:val="-1"/>
          <w:lang w:val="sr-Cyrl-CS"/>
        </w:rPr>
        <w:t>(насипа, малих акумулација, ретензија, каналске мр</w:t>
      </w:r>
      <w:r w:rsidR="0066424F">
        <w:rPr>
          <w:color w:val="000000"/>
          <w:spacing w:val="-1"/>
          <w:lang w:val="sr-Cyrl-CS"/>
        </w:rPr>
        <w:t>еже) територија Г</w:t>
      </w:r>
      <w:r w:rsidRPr="00B57673">
        <w:rPr>
          <w:color w:val="000000"/>
          <w:spacing w:val="-1"/>
          <w:lang w:val="sr-Cyrl-CS"/>
        </w:rPr>
        <w:t xml:space="preserve">рада је углавном </w:t>
      </w:r>
      <w:r w:rsidRPr="00B57673">
        <w:rPr>
          <w:color w:val="000000"/>
          <w:spacing w:val="-3"/>
          <w:lang w:val="sr-Cyrl-CS"/>
        </w:rPr>
        <w:t xml:space="preserve">заштићена од поплава. У Годоминском пољу изграђен је систем вештачких канала који </w:t>
      </w:r>
      <w:r w:rsidRPr="00B57673">
        <w:rPr>
          <w:color w:val="000000"/>
          <w:spacing w:val="-2"/>
          <w:lang w:val="sr-Cyrl-CS"/>
        </w:rPr>
        <w:t>служе за одводњавање и наводњавање и тиме регулишу и ниво подземних вода.</w:t>
      </w:r>
    </w:p>
    <w:p w:rsidR="00B57673" w:rsidRPr="00503992" w:rsidRDefault="00B57673" w:rsidP="00B57673">
      <w:pPr>
        <w:shd w:val="clear" w:color="auto" w:fill="FFFFFF"/>
        <w:spacing w:before="120" w:line="322" w:lineRule="exact"/>
        <w:ind w:left="5" w:right="504"/>
        <w:jc w:val="both"/>
        <w:rPr>
          <w:lang w:val="sr-Cyrl-CS"/>
        </w:rPr>
      </w:pPr>
      <w:r w:rsidRPr="00B57673">
        <w:rPr>
          <w:color w:val="000000"/>
          <w:spacing w:val="-1"/>
          <w:lang w:val="sr-Cyrl-CS"/>
        </w:rPr>
        <w:t xml:space="preserve">Извори у </w:t>
      </w:r>
      <w:r w:rsidR="0066424F">
        <w:rPr>
          <w:color w:val="000000"/>
          <w:spacing w:val="-1"/>
          <w:lang w:val="sr-Cyrl-CS"/>
        </w:rPr>
        <w:t xml:space="preserve"> граду </w:t>
      </w:r>
      <w:r w:rsidRPr="00B57673">
        <w:rPr>
          <w:color w:val="000000"/>
          <w:spacing w:val="-1"/>
          <w:lang w:val="sr-Cyrl-CS"/>
        </w:rPr>
        <w:t xml:space="preserve">Смедереву нису тако бројни. Дубина артешких бунара креће се од 46 т </w:t>
      </w:r>
      <w:r w:rsidRPr="00B57673">
        <w:rPr>
          <w:color w:val="000000"/>
          <w:spacing w:val="-2"/>
          <w:lang w:val="sr-Cyrl-CS"/>
        </w:rPr>
        <w:t xml:space="preserve">до 333,3 т. Неки од ових извора служе за локално снабдевање становништва водом, тако </w:t>
      </w:r>
      <w:r w:rsidRPr="00B57673">
        <w:rPr>
          <w:color w:val="000000"/>
          <w:spacing w:val="4"/>
          <w:lang w:val="sr-Cyrl-CS"/>
        </w:rPr>
        <w:t xml:space="preserve">да поред сопствених бунара унутрашњи део територије проблем водоснабдевања </w:t>
      </w:r>
      <w:r w:rsidRPr="00B57673">
        <w:rPr>
          <w:color w:val="000000"/>
          <w:spacing w:val="-3"/>
          <w:lang w:val="sr-Cyrl-CS"/>
        </w:rPr>
        <w:t>решава независно од градских и других великих система.</w:t>
      </w:r>
    </w:p>
    <w:p w:rsidR="00B57673" w:rsidRPr="00503992" w:rsidRDefault="0066424F" w:rsidP="00B57673">
      <w:pPr>
        <w:shd w:val="clear" w:color="auto" w:fill="FFFFFF"/>
        <w:spacing w:before="120" w:line="322" w:lineRule="exact"/>
        <w:ind w:left="5" w:right="504"/>
        <w:jc w:val="both"/>
        <w:rPr>
          <w:lang w:val="sr-Cyrl-CS"/>
        </w:rPr>
      </w:pPr>
      <w:r>
        <w:rPr>
          <w:color w:val="000000"/>
          <w:lang w:val="sr-Cyrl-CS"/>
        </w:rPr>
        <w:t>Већина потока на територији Г</w:t>
      </w:r>
      <w:r w:rsidR="00B57673" w:rsidRPr="00B57673">
        <w:rPr>
          <w:color w:val="000000"/>
          <w:lang w:val="sr-Cyrl-CS"/>
        </w:rPr>
        <w:t xml:space="preserve">рада спада у групу бујичних токова. Огромне </w:t>
      </w:r>
      <w:r w:rsidR="00B57673" w:rsidRPr="00B57673">
        <w:rPr>
          <w:color w:val="000000"/>
          <w:spacing w:val="-3"/>
          <w:lang w:val="sr-Cyrl-CS"/>
        </w:rPr>
        <w:t xml:space="preserve">количине наноса које ови потоци носе угрожавају насеља и плодна поља. Због тога су </w:t>
      </w:r>
      <w:r w:rsidR="00B57673" w:rsidRPr="00B57673">
        <w:rPr>
          <w:color w:val="000000"/>
          <w:spacing w:val="6"/>
          <w:lang w:val="sr-Cyrl-CS"/>
        </w:rPr>
        <w:t xml:space="preserve">изграђене ретензије на бујичним токовима за заустављање поплавних таласа и </w:t>
      </w:r>
      <w:r w:rsidR="00B57673" w:rsidRPr="00B57673">
        <w:rPr>
          <w:color w:val="000000"/>
          <w:spacing w:val="-2"/>
          <w:lang w:val="sr-Cyrl-CS"/>
        </w:rPr>
        <w:t>таложење сувишног наноса, као заштита од појачане ерозије.</w:t>
      </w:r>
    </w:p>
    <w:p w:rsidR="00B57673" w:rsidRPr="00503992" w:rsidRDefault="00B57673" w:rsidP="00B57673">
      <w:pPr>
        <w:shd w:val="clear" w:color="auto" w:fill="FFFFFF"/>
        <w:spacing w:before="115" w:line="322" w:lineRule="exact"/>
        <w:ind w:left="10" w:right="509"/>
        <w:jc w:val="both"/>
        <w:rPr>
          <w:lang w:val="sr-Cyrl-CS"/>
        </w:rPr>
      </w:pPr>
      <w:r w:rsidRPr="00B57673">
        <w:rPr>
          <w:color w:val="000000"/>
          <w:spacing w:val="7"/>
          <w:lang w:val="sr-Cyrl-CS"/>
        </w:rPr>
        <w:t xml:space="preserve">Воде се данас користе за водоснабдевање становништва и индустрије, </w:t>
      </w:r>
      <w:r w:rsidRPr="00B57673">
        <w:rPr>
          <w:color w:val="000000"/>
          <w:spacing w:val="4"/>
          <w:lang w:val="sr-Cyrl-CS"/>
        </w:rPr>
        <w:t xml:space="preserve">наводњавање и пловидбу. Већина насеља користи подземне воде, ређе каптиране </w:t>
      </w:r>
      <w:r w:rsidRPr="00B57673">
        <w:rPr>
          <w:color w:val="000000"/>
          <w:spacing w:val="-2"/>
          <w:lang w:val="sr-Cyrl-CS"/>
        </w:rPr>
        <w:t xml:space="preserve">изворе. За потребе водоснабдевања градског центра </w:t>
      </w:r>
      <w:r w:rsidR="0066424F">
        <w:rPr>
          <w:color w:val="000000"/>
          <w:spacing w:val="-2"/>
          <w:lang w:val="sr-Cyrl-CS"/>
        </w:rPr>
        <w:t xml:space="preserve">града </w:t>
      </w:r>
      <w:r w:rsidRPr="00B57673">
        <w:rPr>
          <w:color w:val="000000"/>
          <w:spacing w:val="-2"/>
          <w:lang w:val="sr-Cyrl-CS"/>
        </w:rPr>
        <w:t xml:space="preserve">Смедерева и индустрије користи се </w:t>
      </w:r>
      <w:r w:rsidRPr="00B57673">
        <w:rPr>
          <w:color w:val="000000"/>
          <w:spacing w:val="-3"/>
          <w:lang w:val="sr-Cyrl-CS"/>
        </w:rPr>
        <w:t>водоводна мрежа од Годоминског поља и Шалинца</w:t>
      </w:r>
      <w:r w:rsidR="0066424F">
        <w:rPr>
          <w:color w:val="000000"/>
          <w:spacing w:val="-3"/>
          <w:lang w:val="sr-Cyrl-CS"/>
        </w:rPr>
        <w:t>,</w:t>
      </w:r>
      <w:r w:rsidRPr="00B57673">
        <w:rPr>
          <w:color w:val="000000"/>
          <w:spacing w:val="-3"/>
          <w:lang w:val="sr-Cyrl-CS"/>
        </w:rPr>
        <w:t xml:space="preserve"> као главних изворишта.</w:t>
      </w:r>
    </w:p>
    <w:p w:rsidR="00B57673" w:rsidRPr="00503992" w:rsidRDefault="00B57673" w:rsidP="00B57673">
      <w:pPr>
        <w:spacing w:line="276" w:lineRule="auto"/>
        <w:jc w:val="both"/>
        <w:rPr>
          <w:b/>
          <w:lang w:val="sr-Cyrl-CS"/>
        </w:rPr>
      </w:pPr>
      <w:r w:rsidRPr="00B57673">
        <w:rPr>
          <w:color w:val="000000"/>
          <w:spacing w:val="-3"/>
          <w:lang w:val="sr-Cyrl-CS"/>
        </w:rPr>
        <w:t>Вода из Годоминског поља се прерађује због недовољног квалитета.</w:t>
      </w:r>
    </w:p>
    <w:p w:rsidR="00B57673" w:rsidRPr="00503992" w:rsidRDefault="00B57673" w:rsidP="009678CE">
      <w:pPr>
        <w:spacing w:line="276" w:lineRule="auto"/>
        <w:rPr>
          <w:b/>
          <w:lang w:val="sr-Cyrl-CS"/>
        </w:rPr>
      </w:pPr>
    </w:p>
    <w:p w:rsidR="00BF5AE9" w:rsidRPr="00503992" w:rsidRDefault="00BF5AE9" w:rsidP="009678CE">
      <w:pPr>
        <w:spacing w:line="276" w:lineRule="auto"/>
        <w:rPr>
          <w:b/>
          <w:lang w:val="sr-Cyrl-CS"/>
        </w:rPr>
      </w:pPr>
    </w:p>
    <w:p w:rsidR="00BF6F29" w:rsidRPr="00503992" w:rsidRDefault="00BF6F29" w:rsidP="00BF6F29">
      <w:pPr>
        <w:rPr>
          <w:sz w:val="16"/>
          <w:szCs w:val="16"/>
          <w:lang w:val="sr-Cyrl-CS"/>
        </w:rPr>
      </w:pPr>
    </w:p>
    <w:p w:rsidR="00BF6F29" w:rsidRPr="00503992" w:rsidRDefault="008F5E00" w:rsidP="00BF6F29">
      <w:pPr>
        <w:spacing w:after="60"/>
        <w:ind w:right="-90"/>
        <w:jc w:val="both"/>
        <w:rPr>
          <w:b/>
          <w:lang w:val="sr-Cyrl-CS"/>
        </w:rPr>
      </w:pPr>
      <w:r w:rsidRPr="00503992">
        <w:rPr>
          <w:b/>
          <w:lang w:val="sr-Cyrl-CS"/>
        </w:rPr>
        <w:lastRenderedPageBreak/>
        <w:t>1.2.5</w:t>
      </w:r>
      <w:r w:rsidR="0066424F" w:rsidRPr="00503992">
        <w:rPr>
          <w:b/>
          <w:lang w:val="sr-Cyrl-CS"/>
        </w:rPr>
        <w:t xml:space="preserve"> </w:t>
      </w:r>
      <w:r w:rsidR="00C83386" w:rsidRPr="00503992">
        <w:rPr>
          <w:b/>
          <w:lang w:val="sr-Cyrl-CS"/>
        </w:rPr>
        <w:t xml:space="preserve"> </w:t>
      </w:r>
      <w:r w:rsidR="00BF6F29" w:rsidRPr="00503992">
        <w:rPr>
          <w:b/>
          <w:lang w:val="sr-Cyrl-CS"/>
        </w:rPr>
        <w:t>Шуме и шумско земљиште</w:t>
      </w:r>
    </w:p>
    <w:p w:rsidR="00BF6F29" w:rsidRPr="00503992" w:rsidRDefault="00BF6F29" w:rsidP="00BF6F29">
      <w:pPr>
        <w:adjustRightInd w:val="0"/>
        <w:ind w:right="-90"/>
        <w:jc w:val="both"/>
        <w:rPr>
          <w:lang w:val="sr-Cyrl-CS"/>
        </w:rPr>
      </w:pPr>
      <w:r w:rsidRPr="00503992">
        <w:rPr>
          <w:lang w:val="sr-Cyrl-CS"/>
        </w:rPr>
        <w:t>Шуме на подручју</w:t>
      </w:r>
      <w:r w:rsidR="0066424F" w:rsidRPr="00503992">
        <w:rPr>
          <w:lang w:val="sr-Cyrl-CS"/>
        </w:rPr>
        <w:t xml:space="preserve"> града </w:t>
      </w:r>
      <w:r w:rsidRPr="00503992">
        <w:rPr>
          <w:lang w:val="sr-Cyrl-CS"/>
        </w:rPr>
        <w:t xml:space="preserve"> Смедерева заузимају 3,6% од укупног расположивог земљишта, што је знатно мање у односу на Републику Србију (26%). Укупна површина под шумом и шумским земљиштем, износи 1.393 </w:t>
      </w:r>
      <w:r>
        <w:t>h</w:t>
      </w:r>
      <w:r w:rsidRPr="00503992">
        <w:rPr>
          <w:lang w:val="sr-Cyrl-CS"/>
        </w:rPr>
        <w:t xml:space="preserve">а. Од тога, шуме у приватном власништву чине 1.008 </w:t>
      </w:r>
      <w:r>
        <w:t>h</w:t>
      </w:r>
      <w:r w:rsidRPr="00503992">
        <w:rPr>
          <w:lang w:val="sr-Cyrl-CS"/>
        </w:rPr>
        <w:t xml:space="preserve">а (72,36%), а шуме у државном власништву простиру се на 385 </w:t>
      </w:r>
      <w:r>
        <w:t>h</w:t>
      </w:r>
      <w:r w:rsidRPr="00503992">
        <w:rPr>
          <w:lang w:val="sr-Cyrl-CS"/>
        </w:rPr>
        <w:t>а (27,64%). Шуме на територији Смедерева припадају подручју распрострањења климатогене шуме храста сладуна и цера.</w:t>
      </w:r>
    </w:p>
    <w:p w:rsidR="00BF6F29" w:rsidRPr="00503992" w:rsidRDefault="00BF6F29" w:rsidP="00BF6F29">
      <w:pPr>
        <w:spacing w:after="60"/>
        <w:ind w:right="-90"/>
        <w:jc w:val="both"/>
        <w:rPr>
          <w:b/>
          <w:lang w:val="sr-Cyrl-CS"/>
        </w:rPr>
      </w:pPr>
    </w:p>
    <w:p w:rsidR="00BF6F29" w:rsidRPr="00503992" w:rsidRDefault="00BF6F29" w:rsidP="00BF6F29">
      <w:pPr>
        <w:tabs>
          <w:tab w:val="left" w:pos="6390"/>
        </w:tabs>
        <w:adjustRightInd w:val="0"/>
        <w:spacing w:after="120"/>
        <w:ind w:left="-634" w:right="-634" w:firstLine="634"/>
        <w:jc w:val="both"/>
        <w:rPr>
          <w:b/>
          <w:bCs/>
          <w:position w:val="-1"/>
          <w:lang w:val="sr-Cyrl-CS"/>
        </w:rPr>
      </w:pPr>
      <w:bookmarkStart w:id="2" w:name="_Hlk129613354"/>
    </w:p>
    <w:p w:rsidR="00BF6F29" w:rsidRPr="00503992" w:rsidRDefault="00B57673" w:rsidP="00BF6F29">
      <w:pPr>
        <w:tabs>
          <w:tab w:val="left" w:pos="6390"/>
        </w:tabs>
        <w:adjustRightInd w:val="0"/>
        <w:spacing w:after="120"/>
        <w:ind w:left="-634" w:right="-634" w:firstLine="634"/>
        <w:jc w:val="both"/>
        <w:rPr>
          <w:bCs/>
          <w:spacing w:val="3"/>
          <w:position w:val="-1"/>
          <w:lang w:val="sr-Cyrl-CS"/>
        </w:rPr>
      </w:pPr>
      <w:r w:rsidRPr="00503992">
        <w:rPr>
          <w:b/>
          <w:bCs/>
          <w:position w:val="-1"/>
          <w:lang w:val="sr-Cyrl-CS"/>
        </w:rPr>
        <w:t>Табела 1</w:t>
      </w:r>
      <w:r w:rsidRPr="00503992">
        <w:rPr>
          <w:bCs/>
          <w:position w:val="-1"/>
          <w:lang w:val="sr-Cyrl-CS"/>
        </w:rPr>
        <w:t>:</w:t>
      </w:r>
      <w:r w:rsidR="00BF6F29" w:rsidRPr="00503992">
        <w:rPr>
          <w:bCs/>
          <w:position w:val="-1"/>
          <w:lang w:val="sr-Cyrl-CS"/>
        </w:rPr>
        <w:t>Површине</w:t>
      </w:r>
      <w:r w:rsidR="00BF6F29" w:rsidRPr="00503992">
        <w:rPr>
          <w:bCs/>
          <w:spacing w:val="-10"/>
          <w:position w:val="-1"/>
          <w:lang w:val="sr-Cyrl-CS"/>
        </w:rPr>
        <w:t xml:space="preserve"> </w:t>
      </w:r>
      <w:r w:rsidR="00BF6F29" w:rsidRPr="00503992">
        <w:rPr>
          <w:bCs/>
          <w:position w:val="-1"/>
          <w:lang w:val="sr-Cyrl-CS"/>
        </w:rPr>
        <w:t>п</w:t>
      </w:r>
      <w:r w:rsidR="00BF6F29" w:rsidRPr="00503992">
        <w:rPr>
          <w:bCs/>
          <w:spacing w:val="1"/>
          <w:position w:val="-1"/>
          <w:lang w:val="sr-Cyrl-CS"/>
        </w:rPr>
        <w:t>о</w:t>
      </w:r>
      <w:r w:rsidR="00BF6F29" w:rsidRPr="00503992">
        <w:rPr>
          <w:bCs/>
          <w:position w:val="-1"/>
          <w:lang w:val="sr-Cyrl-CS"/>
        </w:rPr>
        <w:t>д</w:t>
      </w:r>
      <w:r w:rsidR="00BF6F29" w:rsidRPr="00503992">
        <w:rPr>
          <w:bCs/>
          <w:spacing w:val="-2"/>
          <w:position w:val="-1"/>
          <w:lang w:val="sr-Cyrl-CS"/>
        </w:rPr>
        <w:t xml:space="preserve"> </w:t>
      </w:r>
      <w:r w:rsidR="00BF6F29" w:rsidRPr="00503992">
        <w:rPr>
          <w:bCs/>
          <w:position w:val="-1"/>
          <w:lang w:val="sr-Cyrl-CS"/>
        </w:rPr>
        <w:t>ш</w:t>
      </w:r>
      <w:r w:rsidR="00BF6F29" w:rsidRPr="00503992">
        <w:rPr>
          <w:bCs/>
          <w:spacing w:val="2"/>
          <w:position w:val="-1"/>
          <w:lang w:val="sr-Cyrl-CS"/>
        </w:rPr>
        <w:t>у</w:t>
      </w:r>
      <w:r w:rsidR="00BF6F29" w:rsidRPr="00503992">
        <w:rPr>
          <w:bCs/>
          <w:position w:val="-1"/>
          <w:lang w:val="sr-Cyrl-CS"/>
        </w:rPr>
        <w:t>мама</w:t>
      </w:r>
      <w:r w:rsidR="00BF6F29" w:rsidRPr="00503992">
        <w:rPr>
          <w:bCs/>
          <w:spacing w:val="-9"/>
          <w:position w:val="-1"/>
          <w:lang w:val="sr-Cyrl-CS"/>
        </w:rPr>
        <w:t xml:space="preserve"> </w:t>
      </w:r>
      <w:r w:rsidR="00BF6F29" w:rsidRPr="00503992">
        <w:rPr>
          <w:bCs/>
          <w:position w:val="-1"/>
          <w:lang w:val="sr-Cyrl-CS"/>
        </w:rPr>
        <w:t xml:space="preserve">у </w:t>
      </w:r>
      <w:r w:rsidR="0066424F" w:rsidRPr="00503992">
        <w:rPr>
          <w:bCs/>
          <w:position w:val="-1"/>
          <w:lang w:val="sr-Cyrl-CS"/>
        </w:rPr>
        <w:t xml:space="preserve">граду </w:t>
      </w:r>
      <w:r w:rsidR="00BF6F29" w:rsidRPr="00503992">
        <w:rPr>
          <w:bCs/>
          <w:spacing w:val="-1"/>
          <w:position w:val="-1"/>
          <w:lang w:val="sr-Cyrl-CS"/>
        </w:rPr>
        <w:t>С</w:t>
      </w:r>
      <w:r w:rsidR="00BF6F29" w:rsidRPr="00503992">
        <w:rPr>
          <w:bCs/>
          <w:position w:val="-1"/>
          <w:lang w:val="sr-Cyrl-CS"/>
        </w:rPr>
        <w:t>медер</w:t>
      </w:r>
      <w:r w:rsidR="00BF6F29" w:rsidRPr="00503992">
        <w:rPr>
          <w:bCs/>
          <w:spacing w:val="1"/>
          <w:position w:val="-1"/>
          <w:lang w:val="sr-Cyrl-CS"/>
        </w:rPr>
        <w:t>е</w:t>
      </w:r>
      <w:r w:rsidR="00BF6F29" w:rsidRPr="00503992">
        <w:rPr>
          <w:bCs/>
          <w:position w:val="-1"/>
          <w:lang w:val="sr-Cyrl-CS"/>
        </w:rPr>
        <w:t>в</w:t>
      </w:r>
      <w:r w:rsidR="00BF6F29" w:rsidRPr="00503992">
        <w:rPr>
          <w:bCs/>
          <w:spacing w:val="1"/>
          <w:position w:val="-1"/>
          <w:lang w:val="sr-Cyrl-CS"/>
        </w:rPr>
        <w:t>у</w:t>
      </w:r>
      <w:r w:rsidR="00BF6F29" w:rsidRPr="00503992">
        <w:rPr>
          <w:bCs/>
          <w:spacing w:val="-11"/>
          <w:position w:val="-1"/>
          <w:lang w:val="sr-Cyrl-CS"/>
        </w:rPr>
        <w:t xml:space="preserve">, </w:t>
      </w:r>
      <w:r w:rsidR="00BF6F29" w:rsidRPr="00503992">
        <w:rPr>
          <w:bCs/>
          <w:position w:val="-1"/>
          <w:lang w:val="sr-Cyrl-CS"/>
        </w:rPr>
        <w:t xml:space="preserve">2020. </w:t>
      </w:r>
      <w:r w:rsidR="00BF6F29" w:rsidRPr="00503992">
        <w:rPr>
          <w:bCs/>
          <w:spacing w:val="3"/>
          <w:position w:val="-1"/>
          <w:lang w:val="sr-Cyrl-CS"/>
        </w:rPr>
        <w:t>година</w:t>
      </w:r>
    </w:p>
    <w:tbl>
      <w:tblPr>
        <w:tblW w:w="9900" w:type="dxa"/>
        <w:tblInd w:w="-5" w:type="dxa"/>
        <w:tblLook w:val="04A0" w:firstRow="1" w:lastRow="0" w:firstColumn="1" w:lastColumn="0" w:noHBand="0" w:noVBand="1"/>
      </w:tblPr>
      <w:tblGrid>
        <w:gridCol w:w="4079"/>
        <w:gridCol w:w="1620"/>
        <w:gridCol w:w="2453"/>
        <w:gridCol w:w="1748"/>
      </w:tblGrid>
      <w:tr w:rsidR="00BF6F29" w:rsidRPr="00F263F6" w:rsidTr="00BF6F29">
        <w:trPr>
          <w:trHeight w:val="499"/>
        </w:trPr>
        <w:tc>
          <w:tcPr>
            <w:tcW w:w="40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
          <w:p w:rsidR="00BF6F29" w:rsidRPr="00BD692B" w:rsidRDefault="00BF6F29" w:rsidP="00BF6F29">
            <w:pPr>
              <w:rPr>
                <w:b/>
                <w:bCs/>
                <w:sz w:val="20"/>
                <w:szCs w:val="20"/>
              </w:rPr>
            </w:pPr>
            <w:proofErr w:type="spellStart"/>
            <w:r w:rsidRPr="00BD692B">
              <w:rPr>
                <w:b/>
                <w:bCs/>
                <w:sz w:val="20"/>
                <w:szCs w:val="20"/>
              </w:rPr>
              <w:t>Површине</w:t>
            </w:r>
            <w:proofErr w:type="spellEnd"/>
            <w:r w:rsidRPr="00BD692B">
              <w:rPr>
                <w:b/>
                <w:bCs/>
                <w:sz w:val="20"/>
                <w:szCs w:val="20"/>
              </w:rPr>
              <w:t xml:space="preserve"> </w:t>
            </w:r>
            <w:proofErr w:type="spellStart"/>
            <w:r w:rsidRPr="00BD692B">
              <w:rPr>
                <w:b/>
                <w:bCs/>
                <w:sz w:val="20"/>
                <w:szCs w:val="20"/>
              </w:rPr>
              <w:t>под</w:t>
            </w:r>
            <w:proofErr w:type="spellEnd"/>
            <w:r w:rsidRPr="00BD692B">
              <w:rPr>
                <w:b/>
                <w:bCs/>
                <w:sz w:val="20"/>
                <w:szCs w:val="20"/>
              </w:rPr>
              <w:t xml:space="preserve"> </w:t>
            </w:r>
            <w:proofErr w:type="spellStart"/>
            <w:r w:rsidRPr="00BD692B">
              <w:rPr>
                <w:b/>
                <w:bCs/>
                <w:sz w:val="20"/>
                <w:szCs w:val="20"/>
              </w:rPr>
              <w:t>шумом</w:t>
            </w:r>
            <w:proofErr w:type="spellEnd"/>
            <w:r w:rsidRPr="00BD692B">
              <w:rPr>
                <w:b/>
                <w:bCs/>
                <w:sz w:val="20"/>
                <w:szCs w:val="20"/>
              </w:rPr>
              <w:t xml:space="preserve"> (</w:t>
            </w:r>
            <w:proofErr w:type="spellStart"/>
            <w:r>
              <w:rPr>
                <w:b/>
                <w:bCs/>
                <w:sz w:val="20"/>
                <w:szCs w:val="20"/>
              </w:rPr>
              <w:t>h</w:t>
            </w:r>
            <w:r w:rsidRPr="00BD692B">
              <w:rPr>
                <w:b/>
                <w:bCs/>
                <w:sz w:val="20"/>
                <w:szCs w:val="20"/>
              </w:rPr>
              <w:t>а</w:t>
            </w:r>
            <w:proofErr w:type="spellEnd"/>
            <w:r w:rsidRPr="00BD692B">
              <w:rPr>
                <w:b/>
                <w:bCs/>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BF6F29" w:rsidRPr="00BD692B" w:rsidRDefault="00BF6F29" w:rsidP="00BF6F29">
            <w:pPr>
              <w:rPr>
                <w:b/>
                <w:bCs/>
                <w:sz w:val="20"/>
                <w:szCs w:val="20"/>
              </w:rPr>
            </w:pPr>
            <w:proofErr w:type="spellStart"/>
            <w:r w:rsidRPr="00BD692B">
              <w:rPr>
                <w:b/>
                <w:bCs/>
                <w:sz w:val="20"/>
                <w:szCs w:val="20"/>
              </w:rPr>
              <w:t>Смедерево</w:t>
            </w:r>
            <w:proofErr w:type="spellEnd"/>
          </w:p>
        </w:tc>
        <w:tc>
          <w:tcPr>
            <w:tcW w:w="2453" w:type="dxa"/>
            <w:tcBorders>
              <w:top w:val="single" w:sz="4" w:space="0" w:color="auto"/>
              <w:left w:val="nil"/>
              <w:bottom w:val="single" w:sz="4" w:space="0" w:color="auto"/>
              <w:right w:val="single" w:sz="4" w:space="0" w:color="auto"/>
            </w:tcBorders>
            <w:shd w:val="clear" w:color="auto" w:fill="auto"/>
            <w:noWrap/>
            <w:vAlign w:val="center"/>
            <w:hideMark/>
          </w:tcPr>
          <w:p w:rsidR="00BF6F29" w:rsidRPr="00BD692B" w:rsidRDefault="00BF6F29" w:rsidP="00BF6F29">
            <w:pPr>
              <w:rPr>
                <w:b/>
                <w:bCs/>
                <w:sz w:val="20"/>
                <w:szCs w:val="20"/>
              </w:rPr>
            </w:pPr>
            <w:proofErr w:type="spellStart"/>
            <w:r w:rsidRPr="00BD692B">
              <w:rPr>
                <w:b/>
                <w:bCs/>
                <w:sz w:val="20"/>
                <w:szCs w:val="20"/>
              </w:rPr>
              <w:t>Подунавски</w:t>
            </w:r>
            <w:proofErr w:type="spellEnd"/>
            <w:r w:rsidRPr="00BD692B">
              <w:rPr>
                <w:b/>
                <w:bCs/>
                <w:sz w:val="20"/>
                <w:szCs w:val="20"/>
              </w:rPr>
              <w:t xml:space="preserve"> </w:t>
            </w:r>
            <w:proofErr w:type="spellStart"/>
            <w:r w:rsidRPr="00BD692B">
              <w:rPr>
                <w:b/>
                <w:bCs/>
                <w:sz w:val="20"/>
                <w:szCs w:val="20"/>
              </w:rPr>
              <w:t>округ</w:t>
            </w:r>
            <w:proofErr w:type="spellEnd"/>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rsidR="00BF6F29" w:rsidRPr="00BD692B" w:rsidRDefault="00BF6F29" w:rsidP="00BF6F29">
            <w:pPr>
              <w:rPr>
                <w:b/>
                <w:bCs/>
                <w:sz w:val="20"/>
                <w:szCs w:val="20"/>
              </w:rPr>
            </w:pPr>
            <w:proofErr w:type="spellStart"/>
            <w:r w:rsidRPr="00BD692B">
              <w:rPr>
                <w:b/>
                <w:bCs/>
                <w:sz w:val="20"/>
                <w:szCs w:val="20"/>
              </w:rPr>
              <w:t>Република</w:t>
            </w:r>
            <w:proofErr w:type="spellEnd"/>
            <w:r w:rsidRPr="00BD692B">
              <w:rPr>
                <w:b/>
                <w:bCs/>
                <w:sz w:val="20"/>
                <w:szCs w:val="20"/>
              </w:rPr>
              <w:t xml:space="preserve"> </w:t>
            </w:r>
            <w:proofErr w:type="spellStart"/>
            <w:r w:rsidRPr="00BD692B">
              <w:rPr>
                <w:b/>
                <w:bCs/>
                <w:sz w:val="20"/>
                <w:szCs w:val="20"/>
              </w:rPr>
              <w:t>Србија</w:t>
            </w:r>
            <w:proofErr w:type="spellEnd"/>
          </w:p>
        </w:tc>
      </w:tr>
      <w:tr w:rsidR="00BF6F29" w:rsidRPr="00F263F6" w:rsidTr="00BF6F29">
        <w:trPr>
          <w:trHeight w:val="377"/>
        </w:trPr>
        <w:tc>
          <w:tcPr>
            <w:tcW w:w="4079" w:type="dxa"/>
            <w:tcBorders>
              <w:top w:val="nil"/>
              <w:left w:val="single" w:sz="4" w:space="0" w:color="auto"/>
              <w:bottom w:val="single" w:sz="4" w:space="0" w:color="auto"/>
              <w:right w:val="single" w:sz="4" w:space="0" w:color="auto"/>
            </w:tcBorders>
            <w:shd w:val="clear" w:color="auto" w:fill="auto"/>
            <w:noWrap/>
            <w:vAlign w:val="center"/>
            <w:hideMark/>
          </w:tcPr>
          <w:p w:rsidR="00BF6F29" w:rsidRPr="00BD692B" w:rsidRDefault="00BF6F29" w:rsidP="00BF6F29">
            <w:pPr>
              <w:rPr>
                <w:b/>
                <w:bCs/>
                <w:sz w:val="20"/>
                <w:szCs w:val="20"/>
              </w:rPr>
            </w:pPr>
            <w:proofErr w:type="spellStart"/>
            <w:r w:rsidRPr="00BD692B">
              <w:rPr>
                <w:b/>
                <w:bCs/>
                <w:sz w:val="20"/>
                <w:szCs w:val="20"/>
              </w:rPr>
              <w:t>Државне</w:t>
            </w:r>
            <w:proofErr w:type="spellEnd"/>
            <w:r w:rsidRPr="00BD692B">
              <w:rPr>
                <w:b/>
                <w:bCs/>
                <w:sz w:val="20"/>
                <w:szCs w:val="20"/>
              </w:rPr>
              <w:t xml:space="preserve"> </w:t>
            </w:r>
            <w:proofErr w:type="spellStart"/>
            <w:r w:rsidRPr="00BD692B">
              <w:rPr>
                <w:b/>
                <w:bCs/>
                <w:sz w:val="20"/>
                <w:szCs w:val="20"/>
              </w:rPr>
              <w:t>шуме</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rsidR="00BF6F29" w:rsidRPr="00BD692B" w:rsidRDefault="00BF6F29" w:rsidP="00BF6F29">
            <w:pPr>
              <w:jc w:val="center"/>
              <w:rPr>
                <w:sz w:val="20"/>
                <w:szCs w:val="20"/>
              </w:rPr>
            </w:pPr>
            <w:r w:rsidRPr="00BD692B">
              <w:rPr>
                <w:sz w:val="20"/>
                <w:szCs w:val="20"/>
              </w:rPr>
              <w:t>101,17</w:t>
            </w:r>
          </w:p>
        </w:tc>
        <w:tc>
          <w:tcPr>
            <w:tcW w:w="2453" w:type="dxa"/>
            <w:tcBorders>
              <w:top w:val="nil"/>
              <w:left w:val="nil"/>
              <w:bottom w:val="single" w:sz="4" w:space="0" w:color="auto"/>
              <w:right w:val="single" w:sz="4" w:space="0" w:color="auto"/>
            </w:tcBorders>
            <w:shd w:val="clear" w:color="auto" w:fill="auto"/>
            <w:noWrap/>
            <w:vAlign w:val="center"/>
            <w:hideMark/>
          </w:tcPr>
          <w:p w:rsidR="00BF6F29" w:rsidRPr="00BD692B" w:rsidRDefault="00BF6F29" w:rsidP="00BF6F29">
            <w:pPr>
              <w:jc w:val="center"/>
              <w:rPr>
                <w:sz w:val="20"/>
                <w:szCs w:val="20"/>
              </w:rPr>
            </w:pPr>
            <w:r w:rsidRPr="00BD692B">
              <w:rPr>
                <w:sz w:val="20"/>
                <w:szCs w:val="20"/>
              </w:rPr>
              <w:t>244,03</w:t>
            </w:r>
          </w:p>
        </w:tc>
        <w:tc>
          <w:tcPr>
            <w:tcW w:w="1748" w:type="dxa"/>
            <w:tcBorders>
              <w:top w:val="nil"/>
              <w:left w:val="nil"/>
              <w:bottom w:val="single" w:sz="4" w:space="0" w:color="auto"/>
              <w:right w:val="single" w:sz="4" w:space="0" w:color="auto"/>
            </w:tcBorders>
            <w:shd w:val="clear" w:color="auto" w:fill="auto"/>
            <w:noWrap/>
            <w:vAlign w:val="center"/>
            <w:hideMark/>
          </w:tcPr>
          <w:p w:rsidR="00BF6F29" w:rsidRPr="00BD692B" w:rsidRDefault="00BF6F29" w:rsidP="00BF6F29">
            <w:pPr>
              <w:jc w:val="center"/>
              <w:rPr>
                <w:sz w:val="20"/>
                <w:szCs w:val="20"/>
              </w:rPr>
            </w:pPr>
            <w:r w:rsidRPr="00BD692B">
              <w:rPr>
                <w:sz w:val="20"/>
                <w:szCs w:val="20"/>
              </w:rPr>
              <w:t>976, 30</w:t>
            </w:r>
          </w:p>
        </w:tc>
      </w:tr>
      <w:tr w:rsidR="00BF6F29" w:rsidRPr="00F263F6" w:rsidTr="00BF6F29">
        <w:trPr>
          <w:trHeight w:val="350"/>
        </w:trPr>
        <w:tc>
          <w:tcPr>
            <w:tcW w:w="4079" w:type="dxa"/>
            <w:tcBorders>
              <w:top w:val="nil"/>
              <w:left w:val="single" w:sz="4" w:space="0" w:color="auto"/>
              <w:bottom w:val="single" w:sz="4" w:space="0" w:color="auto"/>
              <w:right w:val="single" w:sz="4" w:space="0" w:color="auto"/>
            </w:tcBorders>
            <w:shd w:val="clear" w:color="auto" w:fill="auto"/>
            <w:noWrap/>
            <w:vAlign w:val="center"/>
            <w:hideMark/>
          </w:tcPr>
          <w:p w:rsidR="00BF6F29" w:rsidRPr="00BD692B" w:rsidRDefault="00BF6F29" w:rsidP="00BF6F29">
            <w:pPr>
              <w:rPr>
                <w:b/>
                <w:bCs/>
                <w:sz w:val="20"/>
                <w:szCs w:val="20"/>
              </w:rPr>
            </w:pPr>
            <w:proofErr w:type="spellStart"/>
            <w:r w:rsidRPr="00BD692B">
              <w:rPr>
                <w:b/>
                <w:bCs/>
                <w:sz w:val="20"/>
                <w:szCs w:val="20"/>
              </w:rPr>
              <w:t>Приватне</w:t>
            </w:r>
            <w:proofErr w:type="spellEnd"/>
            <w:r w:rsidRPr="00BD692B">
              <w:rPr>
                <w:b/>
                <w:bCs/>
                <w:sz w:val="20"/>
                <w:szCs w:val="20"/>
              </w:rPr>
              <w:t xml:space="preserve"> </w:t>
            </w:r>
            <w:proofErr w:type="spellStart"/>
            <w:r w:rsidRPr="00BD692B">
              <w:rPr>
                <w:b/>
                <w:bCs/>
                <w:sz w:val="20"/>
                <w:szCs w:val="20"/>
              </w:rPr>
              <w:t>шуме</w:t>
            </w:r>
            <w:proofErr w:type="spellEnd"/>
            <w:r w:rsidRPr="00BD692B">
              <w:rPr>
                <w:b/>
                <w:bCs/>
                <w:sz w:val="20"/>
                <w:szCs w:val="20"/>
              </w:rPr>
              <w:t xml:space="preserve"> </w:t>
            </w:r>
          </w:p>
        </w:tc>
        <w:tc>
          <w:tcPr>
            <w:tcW w:w="1620" w:type="dxa"/>
            <w:tcBorders>
              <w:top w:val="nil"/>
              <w:left w:val="nil"/>
              <w:bottom w:val="single" w:sz="4" w:space="0" w:color="auto"/>
              <w:right w:val="single" w:sz="4" w:space="0" w:color="auto"/>
            </w:tcBorders>
            <w:shd w:val="clear" w:color="auto" w:fill="auto"/>
            <w:noWrap/>
            <w:vAlign w:val="center"/>
            <w:hideMark/>
          </w:tcPr>
          <w:p w:rsidR="00BF6F29" w:rsidRPr="00BD692B" w:rsidRDefault="00BF6F29" w:rsidP="00BF6F29">
            <w:pPr>
              <w:jc w:val="center"/>
              <w:rPr>
                <w:sz w:val="20"/>
                <w:szCs w:val="20"/>
              </w:rPr>
            </w:pPr>
            <w:r w:rsidRPr="00BD692B">
              <w:rPr>
                <w:sz w:val="20"/>
                <w:szCs w:val="20"/>
              </w:rPr>
              <w:t>1. 417,00</w:t>
            </w:r>
          </w:p>
        </w:tc>
        <w:tc>
          <w:tcPr>
            <w:tcW w:w="2453" w:type="dxa"/>
            <w:tcBorders>
              <w:top w:val="nil"/>
              <w:left w:val="nil"/>
              <w:bottom w:val="single" w:sz="4" w:space="0" w:color="auto"/>
              <w:right w:val="single" w:sz="4" w:space="0" w:color="auto"/>
            </w:tcBorders>
            <w:shd w:val="clear" w:color="auto" w:fill="auto"/>
            <w:noWrap/>
            <w:vAlign w:val="center"/>
            <w:hideMark/>
          </w:tcPr>
          <w:p w:rsidR="00BF6F29" w:rsidRPr="00BD692B" w:rsidRDefault="00BF6F29" w:rsidP="00BF6F29">
            <w:pPr>
              <w:jc w:val="center"/>
              <w:rPr>
                <w:sz w:val="20"/>
                <w:szCs w:val="20"/>
              </w:rPr>
            </w:pPr>
            <w:r w:rsidRPr="00BD692B">
              <w:rPr>
                <w:sz w:val="20"/>
                <w:szCs w:val="20"/>
              </w:rPr>
              <w:t>10. 171,84</w:t>
            </w:r>
          </w:p>
        </w:tc>
        <w:tc>
          <w:tcPr>
            <w:tcW w:w="1748" w:type="dxa"/>
            <w:tcBorders>
              <w:top w:val="nil"/>
              <w:left w:val="nil"/>
              <w:bottom w:val="single" w:sz="4" w:space="0" w:color="auto"/>
              <w:right w:val="single" w:sz="4" w:space="0" w:color="auto"/>
            </w:tcBorders>
            <w:shd w:val="clear" w:color="auto" w:fill="auto"/>
            <w:noWrap/>
            <w:vAlign w:val="center"/>
            <w:hideMark/>
          </w:tcPr>
          <w:p w:rsidR="00BF6F29" w:rsidRPr="00BD692B" w:rsidRDefault="00BF6F29" w:rsidP="00BF6F29">
            <w:pPr>
              <w:jc w:val="center"/>
              <w:rPr>
                <w:sz w:val="20"/>
                <w:szCs w:val="20"/>
              </w:rPr>
            </w:pPr>
            <w:r w:rsidRPr="00BD692B">
              <w:rPr>
                <w:sz w:val="20"/>
                <w:szCs w:val="20"/>
              </w:rPr>
              <w:t>1. 285, 08</w:t>
            </w:r>
          </w:p>
        </w:tc>
      </w:tr>
      <w:tr w:rsidR="00BF6F29" w:rsidRPr="00F263F6" w:rsidTr="00BF6F29">
        <w:trPr>
          <w:trHeight w:val="350"/>
        </w:trPr>
        <w:tc>
          <w:tcPr>
            <w:tcW w:w="4079" w:type="dxa"/>
            <w:tcBorders>
              <w:top w:val="nil"/>
              <w:left w:val="single" w:sz="4" w:space="0" w:color="auto"/>
              <w:bottom w:val="single" w:sz="4" w:space="0" w:color="auto"/>
              <w:right w:val="single" w:sz="4" w:space="0" w:color="auto"/>
            </w:tcBorders>
            <w:shd w:val="clear" w:color="auto" w:fill="auto"/>
            <w:noWrap/>
            <w:vAlign w:val="center"/>
            <w:hideMark/>
          </w:tcPr>
          <w:p w:rsidR="00BF6F29" w:rsidRPr="00BD692B" w:rsidRDefault="00BF6F29" w:rsidP="00BF6F29">
            <w:pPr>
              <w:rPr>
                <w:b/>
                <w:bCs/>
                <w:sz w:val="20"/>
                <w:szCs w:val="20"/>
              </w:rPr>
            </w:pPr>
            <w:proofErr w:type="spellStart"/>
            <w:r w:rsidRPr="00BD692B">
              <w:rPr>
                <w:b/>
                <w:bCs/>
                <w:sz w:val="20"/>
                <w:szCs w:val="20"/>
              </w:rPr>
              <w:t>Укупно</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rsidR="00BF6F29" w:rsidRPr="00BD692B" w:rsidRDefault="00BF6F29" w:rsidP="00BF6F29">
            <w:pPr>
              <w:jc w:val="center"/>
              <w:rPr>
                <w:sz w:val="20"/>
                <w:szCs w:val="20"/>
              </w:rPr>
            </w:pPr>
            <w:r w:rsidRPr="00BD692B">
              <w:rPr>
                <w:sz w:val="20"/>
                <w:szCs w:val="20"/>
              </w:rPr>
              <w:t>1 518,17</w:t>
            </w:r>
          </w:p>
        </w:tc>
        <w:tc>
          <w:tcPr>
            <w:tcW w:w="2453" w:type="dxa"/>
            <w:tcBorders>
              <w:top w:val="nil"/>
              <w:left w:val="nil"/>
              <w:bottom w:val="single" w:sz="4" w:space="0" w:color="auto"/>
              <w:right w:val="single" w:sz="4" w:space="0" w:color="auto"/>
            </w:tcBorders>
            <w:shd w:val="clear" w:color="auto" w:fill="auto"/>
            <w:noWrap/>
            <w:vAlign w:val="center"/>
            <w:hideMark/>
          </w:tcPr>
          <w:p w:rsidR="00BF6F29" w:rsidRPr="00BD692B" w:rsidRDefault="00BF6F29" w:rsidP="00BF6F29">
            <w:pPr>
              <w:jc w:val="center"/>
              <w:rPr>
                <w:sz w:val="20"/>
                <w:szCs w:val="20"/>
              </w:rPr>
            </w:pPr>
            <w:r w:rsidRPr="00BD692B">
              <w:rPr>
                <w:sz w:val="20"/>
                <w:szCs w:val="20"/>
              </w:rPr>
              <w:t>10 415,87</w:t>
            </w:r>
          </w:p>
        </w:tc>
        <w:tc>
          <w:tcPr>
            <w:tcW w:w="1748" w:type="dxa"/>
            <w:tcBorders>
              <w:top w:val="nil"/>
              <w:left w:val="nil"/>
              <w:bottom w:val="single" w:sz="4" w:space="0" w:color="auto"/>
              <w:right w:val="single" w:sz="4" w:space="0" w:color="auto"/>
            </w:tcBorders>
            <w:shd w:val="clear" w:color="auto" w:fill="auto"/>
            <w:noWrap/>
            <w:vAlign w:val="center"/>
            <w:hideMark/>
          </w:tcPr>
          <w:p w:rsidR="00BF6F29" w:rsidRPr="00BD692B" w:rsidRDefault="00BF6F29" w:rsidP="00BF6F29">
            <w:pPr>
              <w:jc w:val="center"/>
              <w:rPr>
                <w:sz w:val="20"/>
                <w:szCs w:val="20"/>
              </w:rPr>
            </w:pPr>
            <w:r w:rsidRPr="00BD692B">
              <w:rPr>
                <w:sz w:val="20"/>
                <w:szCs w:val="20"/>
              </w:rPr>
              <w:t>2. 261, 38</w:t>
            </w:r>
          </w:p>
        </w:tc>
      </w:tr>
      <w:tr w:rsidR="00BF6F29" w:rsidRPr="00F263F6" w:rsidTr="00BF6F29">
        <w:trPr>
          <w:trHeight w:val="260"/>
        </w:trPr>
        <w:tc>
          <w:tcPr>
            <w:tcW w:w="4079" w:type="dxa"/>
            <w:tcBorders>
              <w:top w:val="nil"/>
              <w:left w:val="single" w:sz="4" w:space="0" w:color="auto"/>
              <w:bottom w:val="single" w:sz="4" w:space="0" w:color="auto"/>
              <w:right w:val="single" w:sz="4" w:space="0" w:color="auto"/>
            </w:tcBorders>
            <w:shd w:val="clear" w:color="auto" w:fill="auto"/>
            <w:noWrap/>
            <w:vAlign w:val="center"/>
            <w:hideMark/>
          </w:tcPr>
          <w:p w:rsidR="00BF6F29" w:rsidRPr="00BD692B" w:rsidRDefault="00BF6F29" w:rsidP="00BF6F29">
            <w:pPr>
              <w:rPr>
                <w:b/>
                <w:bCs/>
                <w:sz w:val="20"/>
                <w:szCs w:val="20"/>
              </w:rPr>
            </w:pPr>
            <w:r w:rsidRPr="00BD692B">
              <w:rPr>
                <w:b/>
                <w:bCs/>
                <w:sz w:val="20"/>
                <w:szCs w:val="20"/>
              </w:rPr>
              <w:t xml:space="preserve">% </w:t>
            </w:r>
            <w:proofErr w:type="spellStart"/>
            <w:r w:rsidRPr="00BD692B">
              <w:rPr>
                <w:b/>
                <w:bCs/>
                <w:sz w:val="20"/>
                <w:szCs w:val="20"/>
              </w:rPr>
              <w:t>под</w:t>
            </w:r>
            <w:proofErr w:type="spellEnd"/>
            <w:r w:rsidRPr="00BD692B">
              <w:rPr>
                <w:b/>
                <w:bCs/>
                <w:sz w:val="20"/>
                <w:szCs w:val="20"/>
              </w:rPr>
              <w:t xml:space="preserve"> </w:t>
            </w:r>
            <w:proofErr w:type="spellStart"/>
            <w:r w:rsidRPr="00BD692B">
              <w:rPr>
                <w:b/>
                <w:bCs/>
                <w:sz w:val="20"/>
                <w:szCs w:val="20"/>
              </w:rPr>
              <w:t>шумом</w:t>
            </w:r>
            <w:proofErr w:type="spellEnd"/>
          </w:p>
        </w:tc>
        <w:tc>
          <w:tcPr>
            <w:tcW w:w="1620" w:type="dxa"/>
            <w:tcBorders>
              <w:top w:val="nil"/>
              <w:left w:val="nil"/>
              <w:bottom w:val="single" w:sz="4" w:space="0" w:color="auto"/>
              <w:right w:val="single" w:sz="4" w:space="0" w:color="auto"/>
            </w:tcBorders>
            <w:shd w:val="clear" w:color="auto" w:fill="auto"/>
            <w:noWrap/>
            <w:vAlign w:val="center"/>
            <w:hideMark/>
          </w:tcPr>
          <w:p w:rsidR="00BF6F29" w:rsidRPr="00BD692B" w:rsidRDefault="00BF6F29" w:rsidP="00BF6F29">
            <w:pPr>
              <w:jc w:val="center"/>
              <w:rPr>
                <w:sz w:val="20"/>
                <w:szCs w:val="20"/>
              </w:rPr>
            </w:pPr>
            <w:r w:rsidRPr="00BD692B">
              <w:rPr>
                <w:sz w:val="20"/>
                <w:szCs w:val="20"/>
              </w:rPr>
              <w:t>3</w:t>
            </w:r>
          </w:p>
        </w:tc>
        <w:tc>
          <w:tcPr>
            <w:tcW w:w="2453" w:type="dxa"/>
            <w:tcBorders>
              <w:top w:val="nil"/>
              <w:left w:val="nil"/>
              <w:bottom w:val="single" w:sz="4" w:space="0" w:color="auto"/>
              <w:right w:val="single" w:sz="4" w:space="0" w:color="auto"/>
            </w:tcBorders>
            <w:shd w:val="clear" w:color="auto" w:fill="auto"/>
            <w:noWrap/>
            <w:vAlign w:val="center"/>
            <w:hideMark/>
          </w:tcPr>
          <w:p w:rsidR="00BF6F29" w:rsidRPr="00BD692B" w:rsidRDefault="00BF6F29" w:rsidP="00BF6F29">
            <w:pPr>
              <w:jc w:val="center"/>
              <w:rPr>
                <w:sz w:val="20"/>
                <w:szCs w:val="20"/>
              </w:rPr>
            </w:pPr>
            <w:r w:rsidRPr="00BD692B">
              <w:rPr>
                <w:sz w:val="20"/>
                <w:szCs w:val="20"/>
              </w:rPr>
              <w:t>8</w:t>
            </w:r>
          </w:p>
        </w:tc>
        <w:tc>
          <w:tcPr>
            <w:tcW w:w="1748" w:type="dxa"/>
            <w:tcBorders>
              <w:top w:val="nil"/>
              <w:left w:val="nil"/>
              <w:bottom w:val="single" w:sz="4" w:space="0" w:color="auto"/>
              <w:right w:val="single" w:sz="4" w:space="0" w:color="auto"/>
            </w:tcBorders>
            <w:shd w:val="clear" w:color="auto" w:fill="auto"/>
            <w:noWrap/>
            <w:vAlign w:val="center"/>
            <w:hideMark/>
          </w:tcPr>
          <w:p w:rsidR="00BF6F29" w:rsidRPr="00BD692B" w:rsidRDefault="00BF6F29" w:rsidP="00BF6F29">
            <w:pPr>
              <w:jc w:val="center"/>
              <w:rPr>
                <w:sz w:val="20"/>
                <w:szCs w:val="20"/>
              </w:rPr>
            </w:pPr>
            <w:r w:rsidRPr="00BD692B">
              <w:rPr>
                <w:sz w:val="20"/>
                <w:szCs w:val="20"/>
              </w:rPr>
              <w:t>29</w:t>
            </w:r>
          </w:p>
        </w:tc>
      </w:tr>
    </w:tbl>
    <w:p w:rsidR="00BF6F29" w:rsidRPr="00BD692B" w:rsidRDefault="00BF6F29" w:rsidP="00BF6F29">
      <w:pPr>
        <w:pBdr>
          <w:between w:val="single" w:sz="4" w:space="1" w:color="auto"/>
        </w:pBdr>
        <w:adjustRightInd w:val="0"/>
        <w:spacing w:after="60" w:line="276" w:lineRule="auto"/>
        <w:ind w:right="-20"/>
        <w:rPr>
          <w:sz w:val="18"/>
          <w:szCs w:val="18"/>
        </w:rPr>
      </w:pPr>
      <w:proofErr w:type="spellStart"/>
      <w:r w:rsidRPr="00BD692B">
        <w:rPr>
          <w:sz w:val="18"/>
          <w:szCs w:val="18"/>
        </w:rPr>
        <w:t>Извор</w:t>
      </w:r>
      <w:proofErr w:type="spellEnd"/>
      <w:r w:rsidRPr="00BD692B">
        <w:rPr>
          <w:sz w:val="18"/>
          <w:szCs w:val="18"/>
        </w:rPr>
        <w:t xml:space="preserve"> </w:t>
      </w:r>
      <w:proofErr w:type="spellStart"/>
      <w:r w:rsidRPr="00BD692B">
        <w:rPr>
          <w:sz w:val="18"/>
          <w:szCs w:val="18"/>
        </w:rPr>
        <w:t>података</w:t>
      </w:r>
      <w:proofErr w:type="spellEnd"/>
      <w:r w:rsidRPr="00BD692B">
        <w:rPr>
          <w:sz w:val="18"/>
          <w:szCs w:val="18"/>
        </w:rPr>
        <w:t xml:space="preserve">: </w:t>
      </w:r>
      <w:proofErr w:type="spellStart"/>
      <w:r w:rsidRPr="00BD692B">
        <w:rPr>
          <w:sz w:val="18"/>
          <w:szCs w:val="18"/>
        </w:rPr>
        <w:t>Републички</w:t>
      </w:r>
      <w:proofErr w:type="spellEnd"/>
      <w:r w:rsidRPr="00BD692B">
        <w:rPr>
          <w:sz w:val="18"/>
          <w:szCs w:val="18"/>
        </w:rPr>
        <w:t xml:space="preserve"> </w:t>
      </w:r>
      <w:proofErr w:type="spellStart"/>
      <w:r w:rsidRPr="00BD692B">
        <w:rPr>
          <w:sz w:val="18"/>
          <w:szCs w:val="18"/>
        </w:rPr>
        <w:t>завод</w:t>
      </w:r>
      <w:proofErr w:type="spellEnd"/>
      <w:r w:rsidRPr="00BD692B">
        <w:rPr>
          <w:sz w:val="18"/>
          <w:szCs w:val="18"/>
        </w:rPr>
        <w:t xml:space="preserve"> </w:t>
      </w:r>
      <w:proofErr w:type="spellStart"/>
      <w:r w:rsidRPr="00BD692B">
        <w:rPr>
          <w:sz w:val="18"/>
          <w:szCs w:val="18"/>
        </w:rPr>
        <w:t>за</w:t>
      </w:r>
      <w:proofErr w:type="spellEnd"/>
      <w:r w:rsidRPr="00BD692B">
        <w:rPr>
          <w:sz w:val="18"/>
          <w:szCs w:val="18"/>
        </w:rPr>
        <w:t xml:space="preserve"> </w:t>
      </w:r>
      <w:proofErr w:type="spellStart"/>
      <w:r w:rsidRPr="00BD692B">
        <w:rPr>
          <w:sz w:val="18"/>
          <w:szCs w:val="18"/>
        </w:rPr>
        <w:t>статистику</w:t>
      </w:r>
      <w:proofErr w:type="spellEnd"/>
      <w:r w:rsidRPr="00BD692B">
        <w:rPr>
          <w:sz w:val="18"/>
          <w:szCs w:val="18"/>
        </w:rPr>
        <w:t xml:space="preserve"> </w:t>
      </w:r>
      <w:proofErr w:type="spellStart"/>
      <w:r w:rsidRPr="00BD692B">
        <w:rPr>
          <w:sz w:val="18"/>
          <w:szCs w:val="18"/>
        </w:rPr>
        <w:t>Србије</w:t>
      </w:r>
      <w:proofErr w:type="spellEnd"/>
    </w:p>
    <w:p w:rsidR="00B57673" w:rsidRDefault="00B57673" w:rsidP="008F5E00">
      <w:pPr>
        <w:spacing w:line="276" w:lineRule="auto"/>
        <w:rPr>
          <w:b/>
          <w:color w:val="FF0000"/>
        </w:rPr>
      </w:pPr>
    </w:p>
    <w:p w:rsidR="00B57673" w:rsidRPr="00B57673" w:rsidRDefault="008F5E00" w:rsidP="00B57673">
      <w:pPr>
        <w:spacing w:line="276" w:lineRule="auto"/>
        <w:rPr>
          <w:b/>
          <w:lang w:val="ru-RU"/>
        </w:rPr>
      </w:pPr>
      <w:r w:rsidRPr="00B57673">
        <w:rPr>
          <w:b/>
        </w:rPr>
        <w:t>1.2.6</w:t>
      </w:r>
      <w:r w:rsidR="00B57673" w:rsidRPr="00B57673">
        <w:rPr>
          <w:b/>
        </w:rPr>
        <w:t xml:space="preserve"> </w:t>
      </w:r>
      <w:r w:rsidRPr="00B57673">
        <w:rPr>
          <w:b/>
          <w:lang w:val="ru-RU"/>
        </w:rPr>
        <w:t>Повезаност путевим</w:t>
      </w:r>
    </w:p>
    <w:p w:rsidR="00B57673" w:rsidRPr="00B57673" w:rsidRDefault="00B57673" w:rsidP="00B57673">
      <w:pPr>
        <w:spacing w:line="276" w:lineRule="auto"/>
        <w:jc w:val="both"/>
        <w:rPr>
          <w:color w:val="000000"/>
          <w:spacing w:val="-3"/>
          <w:lang w:val="sr-Cyrl-CS"/>
        </w:rPr>
      </w:pPr>
      <w:r w:rsidRPr="00B57673">
        <w:rPr>
          <w:color w:val="000000"/>
          <w:spacing w:val="1"/>
          <w:lang w:val="sr-Cyrl-CS"/>
        </w:rPr>
        <w:t>По питању развоја саобраћаја</w:t>
      </w:r>
      <w:r w:rsidR="0066424F">
        <w:rPr>
          <w:color w:val="000000"/>
          <w:spacing w:val="1"/>
          <w:lang w:val="sr-Cyrl-CS"/>
        </w:rPr>
        <w:t xml:space="preserve"> град </w:t>
      </w:r>
      <w:r w:rsidRPr="00B57673">
        <w:rPr>
          <w:color w:val="000000"/>
          <w:spacing w:val="1"/>
          <w:lang w:val="sr-Cyrl-CS"/>
        </w:rPr>
        <w:t xml:space="preserve"> Смедерево има бројне повољне услове готово у </w:t>
      </w:r>
      <w:r w:rsidRPr="00B57673">
        <w:rPr>
          <w:color w:val="000000"/>
          <w:spacing w:val="-3"/>
          <w:lang w:val="sr-Cyrl-CS"/>
        </w:rPr>
        <w:t xml:space="preserve">свим видовима сабраћаја. У овом простору се укрштају многобројни саобраћајни правци </w:t>
      </w:r>
      <w:r w:rsidRPr="00B57673">
        <w:rPr>
          <w:color w:val="000000"/>
          <w:spacing w:val="-5"/>
          <w:lang w:val="sr-Cyrl-CS"/>
        </w:rPr>
        <w:t xml:space="preserve">од значаја за Европу, регион, Републику, и сам град Смедерево. Најважнија компонента је </w:t>
      </w:r>
      <w:r w:rsidRPr="00B57673">
        <w:rPr>
          <w:color w:val="000000"/>
          <w:spacing w:val="-3"/>
          <w:lang w:val="sr-Cyrl-CS"/>
        </w:rPr>
        <w:t xml:space="preserve">сучељавање два важна паневропска саобраћајна коридора - копненог </w:t>
      </w:r>
      <w:r w:rsidRPr="00B57673">
        <w:rPr>
          <w:color w:val="000000"/>
          <w:spacing w:val="-3"/>
        </w:rPr>
        <w:t>X</w:t>
      </w:r>
      <w:r w:rsidRPr="00503992">
        <w:rPr>
          <w:color w:val="000000"/>
          <w:spacing w:val="-3"/>
          <w:lang w:val="sr-Cyrl-CS"/>
        </w:rPr>
        <w:t xml:space="preserve"> </w:t>
      </w:r>
      <w:r w:rsidRPr="00B57673">
        <w:rPr>
          <w:color w:val="000000"/>
          <w:spacing w:val="-3"/>
          <w:lang w:val="sr-Cyrl-CS"/>
        </w:rPr>
        <w:t xml:space="preserve">и водног </w:t>
      </w:r>
      <w:r w:rsidRPr="00B57673">
        <w:rPr>
          <w:color w:val="000000"/>
          <w:spacing w:val="-3"/>
        </w:rPr>
        <w:t>VII</w:t>
      </w:r>
      <w:r w:rsidRPr="00503992">
        <w:rPr>
          <w:color w:val="000000"/>
          <w:spacing w:val="-3"/>
          <w:lang w:val="sr-Cyrl-CS"/>
        </w:rPr>
        <w:t xml:space="preserve">. </w:t>
      </w:r>
      <w:r w:rsidRPr="00B57673">
        <w:rPr>
          <w:color w:val="000000"/>
          <w:spacing w:val="-3"/>
          <w:lang w:val="sr-Cyrl-CS"/>
        </w:rPr>
        <w:t xml:space="preserve">Та </w:t>
      </w:r>
      <w:r w:rsidRPr="00B57673">
        <w:rPr>
          <w:color w:val="000000"/>
          <w:spacing w:val="3"/>
          <w:lang w:val="sr-Cyrl-CS"/>
        </w:rPr>
        <w:t xml:space="preserve">чињеница даје додатни квалитет и омогућава мултимодалност саобраћајних видова </w:t>
      </w:r>
      <w:r w:rsidRPr="00B57673">
        <w:rPr>
          <w:color w:val="000000"/>
          <w:spacing w:val="-3"/>
          <w:lang w:val="sr-Cyrl-CS"/>
        </w:rPr>
        <w:t>који дају додатну развојну шансу</w:t>
      </w:r>
      <w:r w:rsidR="0066424F">
        <w:rPr>
          <w:color w:val="000000"/>
          <w:spacing w:val="-3"/>
          <w:lang w:val="sr-Cyrl-CS"/>
        </w:rPr>
        <w:t xml:space="preserve"> граду </w:t>
      </w:r>
      <w:r w:rsidRPr="00B57673">
        <w:rPr>
          <w:color w:val="000000"/>
          <w:spacing w:val="-3"/>
          <w:lang w:val="sr-Cyrl-CS"/>
        </w:rPr>
        <w:t xml:space="preserve"> Смедереву као регионалном центру Србије.</w:t>
      </w:r>
    </w:p>
    <w:p w:rsidR="00B57673" w:rsidRPr="00B57673" w:rsidRDefault="00B57673" w:rsidP="00B57673">
      <w:pPr>
        <w:spacing w:line="276" w:lineRule="auto"/>
        <w:jc w:val="both"/>
        <w:rPr>
          <w:b/>
          <w:color w:val="FF0000"/>
          <w:lang w:val="ru-RU"/>
        </w:rPr>
      </w:pPr>
      <w:r w:rsidRPr="00B57673">
        <w:rPr>
          <w:color w:val="000000"/>
          <w:spacing w:val="-1"/>
          <w:lang w:val="sr-Cyrl-CS"/>
        </w:rPr>
        <w:t xml:space="preserve">Град Смедерево је један од ретких градова који има изграђене транзитне путеве </w:t>
      </w:r>
      <w:r w:rsidRPr="00B57673">
        <w:rPr>
          <w:color w:val="000000"/>
          <w:spacing w:val="1"/>
          <w:lang w:val="sr-Cyrl-CS"/>
        </w:rPr>
        <w:t xml:space="preserve">ван градских језгра у Србији. Све ове сабраћајне карактеристике омогућавају са тог </w:t>
      </w:r>
      <w:r w:rsidRPr="00B57673">
        <w:rPr>
          <w:color w:val="000000"/>
          <w:spacing w:val="-3"/>
          <w:lang w:val="sr-Cyrl-CS"/>
        </w:rPr>
        <w:t>основа повољан развој - поред града Смедерева, и за остала - сеоска насеља.</w:t>
      </w:r>
    </w:p>
    <w:p w:rsidR="00B57673" w:rsidRDefault="00B57673" w:rsidP="00B57673">
      <w:pPr>
        <w:spacing w:line="276" w:lineRule="auto"/>
        <w:jc w:val="both"/>
        <w:rPr>
          <w:color w:val="000000"/>
          <w:spacing w:val="-1"/>
          <w:lang w:val="sr-Cyrl-CS"/>
        </w:rPr>
      </w:pPr>
      <w:r w:rsidRPr="00B57673">
        <w:rPr>
          <w:color w:val="000000"/>
          <w:spacing w:val="-2"/>
          <w:lang w:val="sr-Cyrl-CS"/>
        </w:rPr>
        <w:t>Постојећа мрежа локалних путева, приказана у табели 6, незадовољава тренутне потребе за кретањем. Обилазница око</w:t>
      </w:r>
      <w:r w:rsidR="0066424F">
        <w:rPr>
          <w:color w:val="000000"/>
          <w:spacing w:val="-2"/>
          <w:lang w:val="sr-Cyrl-CS"/>
        </w:rPr>
        <w:t xml:space="preserve"> града </w:t>
      </w:r>
      <w:r w:rsidRPr="00B57673">
        <w:rPr>
          <w:color w:val="000000"/>
          <w:spacing w:val="-2"/>
          <w:lang w:val="sr-Cyrl-CS"/>
        </w:rPr>
        <w:t xml:space="preserve"> Смедерева још увек није категорисана у систем државних путева. Ипак се намеће закључак да је геостратешки саобраћајни положај</w:t>
      </w:r>
      <w:r w:rsidR="0066424F">
        <w:rPr>
          <w:color w:val="000000"/>
          <w:spacing w:val="-2"/>
          <w:lang w:val="sr-Cyrl-CS"/>
        </w:rPr>
        <w:t xml:space="preserve"> града </w:t>
      </w:r>
      <w:r w:rsidRPr="00B57673">
        <w:rPr>
          <w:color w:val="000000"/>
          <w:spacing w:val="-2"/>
          <w:lang w:val="sr-Cyrl-CS"/>
        </w:rPr>
        <w:t xml:space="preserve"> </w:t>
      </w:r>
      <w:r w:rsidRPr="00B57673">
        <w:rPr>
          <w:color w:val="000000"/>
          <w:spacing w:val="2"/>
          <w:lang w:val="sr-Cyrl-CS"/>
        </w:rPr>
        <w:t xml:space="preserve">Смедерева изузетно повољан. </w:t>
      </w:r>
      <w:r w:rsidR="0066424F">
        <w:rPr>
          <w:color w:val="000000"/>
          <w:spacing w:val="2"/>
          <w:lang w:val="sr-Cyrl-CS"/>
        </w:rPr>
        <w:t xml:space="preserve">Град </w:t>
      </w:r>
      <w:r w:rsidRPr="00B57673">
        <w:rPr>
          <w:color w:val="000000"/>
          <w:spacing w:val="2"/>
          <w:lang w:val="sr-Cyrl-CS"/>
        </w:rPr>
        <w:t xml:space="preserve">Смедерево је, захваљујући саобраћајном положају: </w:t>
      </w:r>
      <w:r w:rsidRPr="00B57673">
        <w:rPr>
          <w:color w:val="000000"/>
          <w:spacing w:val="-1"/>
          <w:lang w:val="sr-Cyrl-CS"/>
        </w:rPr>
        <w:t>европски град, важан републички центар, регионални центар и градски центар</w:t>
      </w:r>
      <w:r>
        <w:rPr>
          <w:color w:val="000000"/>
          <w:spacing w:val="-1"/>
          <w:lang w:val="sr-Cyrl-CS"/>
        </w:rPr>
        <w:t>.</w:t>
      </w:r>
    </w:p>
    <w:p w:rsidR="00B57673" w:rsidRPr="00B57673" w:rsidRDefault="00B57673" w:rsidP="00B57673">
      <w:pPr>
        <w:spacing w:line="276" w:lineRule="auto"/>
        <w:jc w:val="both"/>
        <w:rPr>
          <w:color w:val="000000"/>
          <w:spacing w:val="-1"/>
          <w:lang w:val="sr-Cyrl-CS"/>
        </w:rPr>
      </w:pPr>
      <w:r w:rsidRPr="00B57673">
        <w:rPr>
          <w:color w:val="000000"/>
          <w:spacing w:val="-3"/>
          <w:lang w:val="sr-Cyrl-CS"/>
        </w:rPr>
        <w:t xml:space="preserve">Поред свих наведених вредности и предности, у досадашњем развоју саобраћајне </w:t>
      </w:r>
      <w:r w:rsidRPr="00B57673">
        <w:rPr>
          <w:color w:val="000000"/>
          <w:spacing w:val="3"/>
          <w:lang w:val="sr-Cyrl-CS"/>
        </w:rPr>
        <w:t xml:space="preserve">инфраструктуре било је недостатака - највише спорости у реализацији појединих </w:t>
      </w:r>
      <w:r w:rsidRPr="00B57673">
        <w:rPr>
          <w:color w:val="000000"/>
          <w:spacing w:val="-6"/>
          <w:lang w:val="sr-Cyrl-CS"/>
        </w:rPr>
        <w:t>система.</w:t>
      </w:r>
    </w:p>
    <w:p w:rsidR="00C83386" w:rsidRPr="00503992" w:rsidRDefault="00C83386" w:rsidP="009678CE">
      <w:pPr>
        <w:spacing w:line="276" w:lineRule="auto"/>
        <w:rPr>
          <w:lang w:val="sr-Cyrl-CS"/>
        </w:rPr>
      </w:pPr>
    </w:p>
    <w:p w:rsidR="00C83386" w:rsidRPr="00503992" w:rsidRDefault="00C83386" w:rsidP="009678CE">
      <w:pPr>
        <w:spacing w:line="276" w:lineRule="auto"/>
        <w:rPr>
          <w:lang w:val="sr-Cyrl-CS"/>
        </w:rPr>
      </w:pPr>
    </w:p>
    <w:p w:rsidR="00330126" w:rsidRPr="00503992" w:rsidRDefault="00330126" w:rsidP="00330126">
      <w:pPr>
        <w:jc w:val="both"/>
        <w:rPr>
          <w:b/>
          <w:noProof/>
          <w:lang w:val="sr-Cyrl-CS"/>
        </w:rPr>
      </w:pPr>
      <w:r w:rsidRPr="00503992">
        <w:rPr>
          <w:b/>
          <w:noProof/>
          <w:lang w:val="sr-Cyrl-CS"/>
        </w:rPr>
        <w:t>Закључак:</w:t>
      </w:r>
    </w:p>
    <w:p w:rsidR="00330126" w:rsidRDefault="00330126" w:rsidP="00330126">
      <w:pPr>
        <w:ind w:firstLine="720"/>
        <w:jc w:val="both"/>
        <w:rPr>
          <w:lang w:val="ru-RU"/>
        </w:rPr>
      </w:pPr>
    </w:p>
    <w:p w:rsidR="00330126" w:rsidRPr="00503992" w:rsidRDefault="00330126" w:rsidP="00330126">
      <w:pPr>
        <w:ind w:firstLine="720"/>
        <w:jc w:val="both"/>
        <w:rPr>
          <w:noProof/>
          <w:lang w:val="ru-RU"/>
        </w:rPr>
      </w:pPr>
      <w:r>
        <w:rPr>
          <w:lang w:val="ru-RU"/>
        </w:rPr>
        <w:t>Град Смедерево насељен</w:t>
      </w:r>
      <w:r w:rsidRPr="00D87EA0">
        <w:rPr>
          <w:lang w:val="ru-RU"/>
        </w:rPr>
        <w:t xml:space="preserve"> је од старог века, и дели бурну </w:t>
      </w:r>
      <w:r>
        <w:rPr>
          <w:lang w:val="ru-RU"/>
        </w:rPr>
        <w:t>историју целе Србије. Током његове</w:t>
      </w:r>
      <w:r w:rsidRPr="00D87EA0">
        <w:rPr>
          <w:lang w:val="ru-RU"/>
        </w:rPr>
        <w:t xml:space="preserve"> историје сме</w:t>
      </w:r>
      <w:r>
        <w:rPr>
          <w:lang w:val="ru-RU"/>
        </w:rPr>
        <w:t xml:space="preserve">њивали су се освајачи који су га </w:t>
      </w:r>
      <w:r w:rsidRPr="00D87EA0">
        <w:rPr>
          <w:lang w:val="ru-RU"/>
        </w:rPr>
        <w:t>запоседали, а то је утицало и на насељ</w:t>
      </w:r>
      <w:r>
        <w:rPr>
          <w:lang w:val="ru-RU"/>
        </w:rPr>
        <w:t>еност и на квалитет живота у њему</w:t>
      </w:r>
      <w:r w:rsidRPr="00D87EA0">
        <w:rPr>
          <w:lang w:val="ru-RU"/>
        </w:rPr>
        <w:t xml:space="preserve">. Тек са завршетком Другог светског рата може се рећи да се </w:t>
      </w:r>
      <w:r>
        <w:rPr>
          <w:lang w:val="ru-RU"/>
        </w:rPr>
        <w:t>Смедерево</w:t>
      </w:r>
      <w:r w:rsidRPr="00D87EA0">
        <w:rPr>
          <w:lang w:val="ru-RU"/>
        </w:rPr>
        <w:t xml:space="preserve"> са околином почела значајније развијати, када се појавила и прва индустрија, што је привукло становништво да се досељава. Свакако, корени тог развоја леже на почетку 20. века, али је он због ратних разарања у оба светска рата значајно успорен. Ово се односи и на установе јавног здравља, које су у овом периоду успостављене, али њихов значајнији развој је чекао све </w:t>
      </w:r>
      <w:r w:rsidRPr="00D87EA0">
        <w:rPr>
          <w:lang w:val="ru-RU"/>
        </w:rPr>
        <w:lastRenderedPageBreak/>
        <w:t>до шездесетих година 20. века. Повећан број становника од тог периода на</w:t>
      </w:r>
      <w:r>
        <w:rPr>
          <w:lang w:val="ru-RU"/>
        </w:rPr>
        <w:t xml:space="preserve"> </w:t>
      </w:r>
      <w:r w:rsidRPr="00D87EA0">
        <w:rPr>
          <w:lang w:val="ru-RU"/>
        </w:rPr>
        <w:t xml:space="preserve">овамо свакако је захтевао и бољу здравствену негу, што је током деценија резултирало савременим Домом здравља, који је тренутно најзначајнија установа јавног здравља на територији </w:t>
      </w:r>
      <w:r w:rsidR="00287218">
        <w:rPr>
          <w:lang w:val="ru-RU"/>
        </w:rPr>
        <w:t>Града.</w:t>
      </w:r>
    </w:p>
    <w:p w:rsidR="00330126" w:rsidRPr="00503992" w:rsidRDefault="00330126" w:rsidP="00B57673">
      <w:pPr>
        <w:jc w:val="both"/>
        <w:rPr>
          <w:noProof/>
          <w:color w:val="000000"/>
          <w:lang w:val="ru-RU"/>
        </w:rPr>
      </w:pPr>
      <w:r w:rsidRPr="00503992">
        <w:rPr>
          <w:noProof/>
          <w:color w:val="000000"/>
          <w:lang w:val="ru-RU"/>
        </w:rPr>
        <w:t xml:space="preserve">За израду овог Плана нисмо дошли до података колико је тачно у смедеревском крају умрло од колере и пегавог тифуса. </w:t>
      </w:r>
    </w:p>
    <w:p w:rsidR="00B57673" w:rsidRPr="00503992" w:rsidRDefault="00B57673" w:rsidP="00B57673">
      <w:pPr>
        <w:ind w:left="-5" w:right="55"/>
        <w:jc w:val="both"/>
        <w:rPr>
          <w:lang w:val="ru-RU"/>
        </w:rPr>
      </w:pPr>
      <w:r w:rsidRPr="00503992">
        <w:rPr>
          <w:lang w:val="ru-RU"/>
        </w:rPr>
        <w:t xml:space="preserve">Према положају које заузима </w:t>
      </w:r>
      <w:r w:rsidR="00C83386" w:rsidRPr="00503992">
        <w:rPr>
          <w:lang w:val="ru-RU"/>
        </w:rPr>
        <w:t xml:space="preserve">град Смедерево </w:t>
      </w:r>
      <w:r w:rsidRPr="00503992">
        <w:rPr>
          <w:lang w:val="ru-RU"/>
        </w:rPr>
        <w:t xml:space="preserve">у Србији, и њеним карактеристикама може се рећи да територија </w:t>
      </w:r>
      <w:r w:rsidR="00C83386" w:rsidRPr="00503992">
        <w:rPr>
          <w:lang w:val="ru-RU"/>
        </w:rPr>
        <w:t xml:space="preserve">града </w:t>
      </w:r>
      <w:r w:rsidRPr="00503992">
        <w:rPr>
          <w:lang w:val="ru-RU"/>
        </w:rPr>
        <w:t>поседује све погодности за нормалан живот у постојећем  природном окружењу  са наведеним климатским карактеристикама.</w:t>
      </w:r>
    </w:p>
    <w:p w:rsidR="00B57673" w:rsidRPr="00503992" w:rsidRDefault="00B57673" w:rsidP="00330126">
      <w:pPr>
        <w:ind w:firstLine="720"/>
        <w:jc w:val="both"/>
        <w:rPr>
          <w:noProof/>
          <w:color w:val="000000"/>
          <w:lang w:val="ru-RU"/>
        </w:rPr>
      </w:pPr>
    </w:p>
    <w:p w:rsidR="00330126" w:rsidRPr="00503992" w:rsidRDefault="00330126" w:rsidP="00330126">
      <w:pPr>
        <w:spacing w:line="276" w:lineRule="auto"/>
        <w:jc w:val="both"/>
        <w:rPr>
          <w:lang w:val="ru-RU"/>
        </w:rPr>
      </w:pPr>
    </w:p>
    <w:p w:rsidR="00494C43" w:rsidRPr="00503992" w:rsidRDefault="00494C43" w:rsidP="003549B4">
      <w:pPr>
        <w:spacing w:line="276" w:lineRule="auto"/>
        <w:jc w:val="both"/>
        <w:rPr>
          <w:color w:val="C00000"/>
          <w:lang w:val="ru-RU"/>
        </w:rPr>
      </w:pPr>
      <w:r w:rsidRPr="00B14C88">
        <w:rPr>
          <w:color w:val="C00000"/>
          <w:lang w:val="sr-Cyrl-CS"/>
        </w:rPr>
        <w:tab/>
      </w:r>
      <w:r w:rsidRPr="00B14C88">
        <w:rPr>
          <w:color w:val="C00000"/>
          <w:lang w:val="sr-Cyrl-CS"/>
        </w:rPr>
        <w:tab/>
      </w:r>
      <w:r w:rsidRPr="00B14C88">
        <w:rPr>
          <w:color w:val="C00000"/>
          <w:lang w:val="sr-Cyrl-CS"/>
        </w:rPr>
        <w:tab/>
      </w:r>
      <w:r w:rsidRPr="00B14C88">
        <w:rPr>
          <w:color w:val="C00000"/>
          <w:lang w:val="sr-Cyrl-CS"/>
        </w:rPr>
        <w:tab/>
        <w:t xml:space="preserve">               </w:t>
      </w:r>
    </w:p>
    <w:p w:rsidR="00BF6F29" w:rsidRDefault="00494C43" w:rsidP="00E61011">
      <w:pPr>
        <w:numPr>
          <w:ilvl w:val="0"/>
          <w:numId w:val="3"/>
        </w:numPr>
        <w:spacing w:line="276" w:lineRule="auto"/>
        <w:rPr>
          <w:lang w:val="bg-BG"/>
        </w:rPr>
      </w:pPr>
      <w:r w:rsidRPr="007B6E06">
        <w:rPr>
          <w:lang w:val="bg-BG"/>
        </w:rPr>
        <w:t xml:space="preserve">Витални и демографски показатељи </w:t>
      </w:r>
    </w:p>
    <w:p w:rsidR="00654043" w:rsidRDefault="00654043" w:rsidP="00654043">
      <w:pPr>
        <w:keepNext/>
        <w:spacing w:after="120"/>
        <w:ind w:left="720"/>
        <w:rPr>
          <w:b/>
          <w:bCs/>
        </w:rPr>
      </w:pPr>
    </w:p>
    <w:p w:rsidR="00B57673" w:rsidRDefault="00B57673" w:rsidP="00B57673">
      <w:pPr>
        <w:spacing w:line="276" w:lineRule="auto"/>
        <w:jc w:val="both"/>
        <w:rPr>
          <w:lang w:val="bg-BG"/>
        </w:rPr>
      </w:pPr>
      <w:r w:rsidRPr="00977750">
        <w:rPr>
          <w:b/>
          <w:lang w:val="ru-RU"/>
        </w:rPr>
        <w:t>2.</w:t>
      </w:r>
      <w:r w:rsidRPr="00D87EA0">
        <w:rPr>
          <w:b/>
          <w:lang w:val="bg-BG"/>
        </w:rPr>
        <w:t>1</w:t>
      </w:r>
      <w:r w:rsidRPr="00977750">
        <w:rPr>
          <w:b/>
          <w:lang w:val="ru-RU"/>
        </w:rPr>
        <w:t xml:space="preserve"> Насељена места која улазе у састав </w:t>
      </w:r>
      <w:r>
        <w:rPr>
          <w:b/>
          <w:lang w:val="ru-RU"/>
        </w:rPr>
        <w:t>града</w:t>
      </w:r>
    </w:p>
    <w:p w:rsidR="00622ABE" w:rsidRDefault="00B57673" w:rsidP="00B57673">
      <w:pPr>
        <w:spacing w:line="276" w:lineRule="auto"/>
        <w:jc w:val="both"/>
        <w:rPr>
          <w:lang w:val="bg-BG"/>
        </w:rPr>
      </w:pPr>
      <w:r w:rsidRPr="00DB25C1">
        <w:rPr>
          <w:lang w:val="bg-BG"/>
        </w:rPr>
        <w:t>Територију Града чине подручја 28 насељених места, и то</w:t>
      </w:r>
      <w:r w:rsidR="0066424F">
        <w:rPr>
          <w:lang w:val="bg-BG"/>
        </w:rPr>
        <w:t>:</w:t>
      </w:r>
      <w:r w:rsidRPr="00DB25C1">
        <w:rPr>
          <w:lang w:val="bg-BG"/>
        </w:rPr>
        <w:t xml:space="preserve"> град Смедерево и 27 сеоских насеља: Радинац, Раља, Вучак, Петријево, Удовице, Бадљевица, Биновац, Водањ, Враново, Врбовац, Добри До, Друговац, Колари, Кулич, Ландол, Липе, Лугавчина, Луњевац, Мала Крсна, Мало Орашје, Михајловац, Осипаоница, Сараорци, Суводол, Сеоне, Скобаљ и Шалинац.</w:t>
      </w:r>
      <w:r>
        <w:rPr>
          <w:rStyle w:val="FootnoteReference"/>
          <w:lang w:val="bg-BG"/>
        </w:rPr>
        <w:footnoteReference w:id="9"/>
      </w:r>
    </w:p>
    <w:p w:rsidR="00B57673" w:rsidRDefault="00B57673" w:rsidP="00B57673">
      <w:pPr>
        <w:spacing w:line="276" w:lineRule="auto"/>
        <w:jc w:val="both"/>
        <w:rPr>
          <w:lang w:val="bg-BG"/>
        </w:rPr>
      </w:pPr>
    </w:p>
    <w:p w:rsidR="00B57673" w:rsidRDefault="00187663" w:rsidP="00B57673">
      <w:pPr>
        <w:spacing w:line="276" w:lineRule="auto"/>
        <w:rPr>
          <w:b/>
          <w:lang w:val="bg-BG"/>
        </w:rPr>
      </w:pPr>
      <w:r>
        <w:rPr>
          <w:b/>
          <w:lang w:val="bg-BG"/>
        </w:rPr>
        <w:t>2.2</w:t>
      </w:r>
      <w:r w:rsidR="00B57673" w:rsidRPr="00654043">
        <w:rPr>
          <w:b/>
          <w:lang w:val="bg-BG"/>
        </w:rPr>
        <w:t xml:space="preserve"> Број становника </w:t>
      </w:r>
      <w:r w:rsidR="00B57673">
        <w:rPr>
          <w:b/>
          <w:lang w:val="bg-BG"/>
        </w:rPr>
        <w:t>градског насеља.</w:t>
      </w:r>
    </w:p>
    <w:p w:rsidR="00B57673" w:rsidRPr="00B57673" w:rsidRDefault="00B57673" w:rsidP="00B57673">
      <w:pPr>
        <w:spacing w:line="276" w:lineRule="auto"/>
        <w:rPr>
          <w:b/>
          <w:lang w:val="bg-BG"/>
        </w:rPr>
      </w:pPr>
      <w:r>
        <w:rPr>
          <w:lang w:val="ru-RU"/>
        </w:rPr>
        <w:t xml:space="preserve">Према најновијим подацима РЗС ( попис 2022) тренутно у градском насељу живи  </w:t>
      </w:r>
      <w:r w:rsidRPr="00654043">
        <w:rPr>
          <w:lang w:val="ru-RU"/>
        </w:rPr>
        <w:t>59261</w:t>
      </w:r>
      <w:r>
        <w:rPr>
          <w:lang w:val="ru-RU"/>
        </w:rPr>
        <w:t xml:space="preserve"> </w:t>
      </w:r>
      <w:r w:rsidR="0066424F">
        <w:rPr>
          <w:lang w:val="ru-RU"/>
        </w:rPr>
        <w:t>становник</w:t>
      </w:r>
      <w:r w:rsidRPr="00977750">
        <w:rPr>
          <w:lang w:val="ru-RU"/>
        </w:rPr>
        <w:t xml:space="preserve">, мада и овај број је мањи јер млађа популација има пребивалиште у </w:t>
      </w:r>
      <w:r w:rsidR="0066424F">
        <w:rPr>
          <w:lang w:val="ru-RU"/>
        </w:rPr>
        <w:t xml:space="preserve">граду </w:t>
      </w:r>
      <w:r>
        <w:rPr>
          <w:lang w:val="ru-RU"/>
        </w:rPr>
        <w:t>Смедереву</w:t>
      </w:r>
      <w:r w:rsidR="0066424F">
        <w:rPr>
          <w:lang w:val="ru-RU"/>
        </w:rPr>
        <w:t>,</w:t>
      </w:r>
      <w:r>
        <w:rPr>
          <w:lang w:val="ru-RU"/>
        </w:rPr>
        <w:t xml:space="preserve"> </w:t>
      </w:r>
      <w:r w:rsidRPr="00977750">
        <w:rPr>
          <w:lang w:val="ru-RU"/>
        </w:rPr>
        <w:t>а ради или студира у другом месту.</w:t>
      </w:r>
    </w:p>
    <w:p w:rsidR="00B57673" w:rsidRPr="00503992" w:rsidRDefault="00B57673" w:rsidP="00B57673">
      <w:pPr>
        <w:ind w:right="-7185"/>
        <w:jc w:val="both"/>
        <w:rPr>
          <w:b/>
          <w:color w:val="C00000"/>
          <w:lang w:val="bg-BG"/>
        </w:rPr>
      </w:pPr>
    </w:p>
    <w:p w:rsidR="00B57673" w:rsidRPr="00654043" w:rsidRDefault="00C83386" w:rsidP="00B57673">
      <w:pPr>
        <w:tabs>
          <w:tab w:val="left" w:pos="180"/>
        </w:tabs>
        <w:spacing w:line="276" w:lineRule="auto"/>
        <w:rPr>
          <w:b/>
          <w:lang w:val="bg-BG"/>
        </w:rPr>
      </w:pPr>
      <w:r>
        <w:rPr>
          <w:b/>
          <w:lang w:val="bg-BG"/>
        </w:rPr>
        <w:t>2.3</w:t>
      </w:r>
      <w:r w:rsidR="00B57673">
        <w:rPr>
          <w:b/>
          <w:lang w:val="bg-BG"/>
        </w:rPr>
        <w:t xml:space="preserve"> </w:t>
      </w:r>
      <w:r w:rsidR="00B57673" w:rsidRPr="00654043">
        <w:rPr>
          <w:b/>
          <w:lang w:val="bg-BG"/>
        </w:rPr>
        <w:t>Постојеће стање, становништво у насељима</w:t>
      </w:r>
    </w:p>
    <w:p w:rsidR="00B57673" w:rsidRPr="00BF6F29" w:rsidRDefault="00B57673" w:rsidP="00B57673">
      <w:pPr>
        <w:spacing w:line="276" w:lineRule="auto"/>
        <w:jc w:val="both"/>
        <w:rPr>
          <w:lang w:val="bg-BG"/>
        </w:rPr>
      </w:pPr>
      <w:r w:rsidRPr="00BF6F29">
        <w:rPr>
          <w:color w:val="000000"/>
          <w:spacing w:val="-1"/>
          <w:lang w:val="sr-Cyrl-CS"/>
        </w:rPr>
        <w:t xml:space="preserve">Демографска анализа рађена је на основу последњег Пописа становништва </w:t>
      </w:r>
      <w:r w:rsidRPr="00BF6F29">
        <w:rPr>
          <w:color w:val="000000"/>
          <w:spacing w:val="-2"/>
          <w:lang w:val="sr-Cyrl-CS"/>
        </w:rPr>
        <w:t xml:space="preserve">из </w:t>
      </w:r>
      <w:r w:rsidRPr="00BF6F29">
        <w:rPr>
          <w:color w:val="000000"/>
          <w:spacing w:val="-2"/>
          <w:lang w:val="sr-Latn-CS"/>
        </w:rPr>
        <w:t xml:space="preserve">2011. </w:t>
      </w:r>
      <w:r w:rsidRPr="00BF6F29">
        <w:rPr>
          <w:color w:val="000000"/>
          <w:spacing w:val="-2"/>
          <w:lang w:val="sr-Cyrl-CS"/>
        </w:rPr>
        <w:t xml:space="preserve">године и ранијих анализа и студија за поједина планска документа. </w:t>
      </w:r>
      <w:r w:rsidR="0066424F">
        <w:rPr>
          <w:color w:val="000000"/>
          <w:spacing w:val="-2"/>
          <w:lang w:val="sr-Cyrl-CS"/>
        </w:rPr>
        <w:t xml:space="preserve">Град </w:t>
      </w:r>
      <w:r>
        <w:rPr>
          <w:lang w:val="bg-BG"/>
        </w:rPr>
        <w:t xml:space="preserve"> </w:t>
      </w:r>
      <w:r w:rsidRPr="00503992">
        <w:rPr>
          <w:lang w:val="sr-Cyrl-CS"/>
        </w:rPr>
        <w:t>Смедерево се убраја у двадесет највећих градова у земљи, тачније речено оно је 13. или 14. град у Србији по становништву (види: попис градова у Србији). По задњем попису (2011.</w:t>
      </w:r>
      <w:r w:rsidR="0066424F" w:rsidRPr="00503992">
        <w:rPr>
          <w:lang w:val="sr-Cyrl-CS"/>
        </w:rPr>
        <w:t>године) на подручју града  Смедерева</w:t>
      </w:r>
      <w:r w:rsidRPr="00503992">
        <w:rPr>
          <w:lang w:val="sr-Cyrl-CS"/>
        </w:rPr>
        <w:t>, рачунајући и недавну косовску дијаспору, живи 108.209 становника, од ч</w:t>
      </w:r>
      <w:r w:rsidR="0066424F" w:rsidRPr="00503992">
        <w:rPr>
          <w:lang w:val="sr-Cyrl-CS"/>
        </w:rPr>
        <w:t>ега у самом Г</w:t>
      </w:r>
      <w:r w:rsidRPr="00503992">
        <w:rPr>
          <w:lang w:val="sr-Cyrl-CS"/>
        </w:rPr>
        <w:t>раду и приградским насе</w:t>
      </w:r>
      <w:r w:rsidR="0066424F" w:rsidRPr="00503992">
        <w:rPr>
          <w:lang w:val="sr-Cyrl-CS"/>
        </w:rPr>
        <w:t>љима 64.175 житеља. Широко реги</w:t>
      </w:r>
      <w:r w:rsidRPr="00503992">
        <w:rPr>
          <w:lang w:val="sr-Cyrl-CS"/>
        </w:rPr>
        <w:t xml:space="preserve">онално подручје у мрежи града Смедерева броји око 230.000 становника. Густина насељености </w:t>
      </w:r>
      <w:r w:rsidR="0066424F" w:rsidRPr="00503992">
        <w:rPr>
          <w:lang w:val="sr-Cyrl-CS"/>
        </w:rPr>
        <w:t xml:space="preserve">града </w:t>
      </w:r>
      <w:r w:rsidRPr="00503992">
        <w:rPr>
          <w:lang w:val="sr-Cyrl-CS"/>
        </w:rPr>
        <w:t>2006. године је била од 243,27 становника по км². Стопа природног прираштаја је негативна, и износи –1,0 промила (2004.), док је 2003. године она била –1,4 промила.</w:t>
      </w:r>
    </w:p>
    <w:p w:rsidR="00B57673" w:rsidRPr="00503992" w:rsidRDefault="00B57673" w:rsidP="00B57673">
      <w:pPr>
        <w:jc w:val="both"/>
        <w:rPr>
          <w:lang w:val="bg-BG"/>
        </w:rPr>
      </w:pPr>
      <w:r w:rsidRPr="00503992">
        <w:rPr>
          <w:lang w:val="bg-BG"/>
        </w:rPr>
        <w:t>Ако проматрамо п</w:t>
      </w:r>
      <w:r w:rsidR="0066424F" w:rsidRPr="00503992">
        <w:rPr>
          <w:lang w:val="bg-BG"/>
        </w:rPr>
        <w:t>араболу развитка становништва, Г</w:t>
      </w:r>
      <w:r w:rsidRPr="00503992">
        <w:rPr>
          <w:lang w:val="bg-BG"/>
        </w:rPr>
        <w:t xml:space="preserve">рад је експоненцијално растао током </w:t>
      </w:r>
      <w:r w:rsidR="0066424F" w:rsidRPr="00503992">
        <w:rPr>
          <w:lang w:val="bg-BG"/>
        </w:rPr>
        <w:t xml:space="preserve">последњих </w:t>
      </w:r>
      <w:r w:rsidRPr="00503992">
        <w:rPr>
          <w:lang w:val="bg-BG"/>
        </w:rPr>
        <w:t>сто година, насупрот историјским догађајима који су током целог века тешко угрозили друштво Србије</w:t>
      </w:r>
      <w:r w:rsidR="0066424F" w:rsidRPr="00503992">
        <w:rPr>
          <w:lang w:val="bg-BG"/>
        </w:rPr>
        <w:t xml:space="preserve">, </w:t>
      </w:r>
      <w:r w:rsidRPr="00503992">
        <w:rPr>
          <w:lang w:val="bg-BG"/>
        </w:rPr>
        <w:t xml:space="preserve"> а уз то и друштва целог Балканског полуострва. Са почетка 20. века Смедерево је бројало 7.000 становника, а данас у његовој градској мрежи живи до 97970 становника. 1948. године у ФНР Југославији, у уском граду је живело 14.206 становника а у општини 59.545 становника. Становништво је нагло расло од 1960–их до 1990–их година, па је раст успорен у деценији од 1991. до 2002., што је директна по</w:t>
      </w:r>
      <w:r w:rsidR="0066424F" w:rsidRPr="00503992">
        <w:rPr>
          <w:lang w:val="bg-BG"/>
        </w:rPr>
        <w:t>следица грађанског рата. Током д</w:t>
      </w:r>
      <w:r w:rsidRPr="00503992">
        <w:rPr>
          <w:lang w:val="bg-BG"/>
        </w:rPr>
        <w:t>еведесетих уски град је прешао са 63.884 на 62.805 становника, дакле демографсо опадање које је било доста необично за европске градске средине а константа за бивше–југославенске. Становништво Смедерева је опет почело да расте у деценији 2001/2011.</w:t>
      </w:r>
      <w:r w:rsidR="0066424F" w:rsidRPr="00503992">
        <w:rPr>
          <w:lang w:val="bg-BG"/>
        </w:rPr>
        <w:t xml:space="preserve"> године </w:t>
      </w:r>
      <w:r w:rsidRPr="00503992">
        <w:rPr>
          <w:lang w:val="bg-BG"/>
        </w:rPr>
        <w:t xml:space="preserve"> због блиске </w:t>
      </w:r>
      <w:r w:rsidRPr="00503992">
        <w:rPr>
          <w:lang w:val="bg-BG"/>
        </w:rPr>
        <w:lastRenderedPageBreak/>
        <w:t>косовске кризе, и то нагло у периоду 2002–2006.</w:t>
      </w:r>
      <w:r w:rsidR="0066424F" w:rsidRPr="00503992">
        <w:rPr>
          <w:lang w:val="bg-BG"/>
        </w:rPr>
        <w:t xml:space="preserve"> године </w:t>
      </w:r>
      <w:r w:rsidRPr="00503992">
        <w:rPr>
          <w:lang w:val="bg-BG"/>
        </w:rPr>
        <w:t xml:space="preserve"> када је на подручју </w:t>
      </w:r>
      <w:r w:rsidR="0066424F" w:rsidRPr="00503992">
        <w:rPr>
          <w:lang w:val="bg-BG"/>
        </w:rPr>
        <w:t xml:space="preserve">града </w:t>
      </w:r>
      <w:r w:rsidRPr="00503992">
        <w:rPr>
          <w:lang w:val="bg-BG"/>
        </w:rPr>
        <w:t>стигло око 7.500 расељених лица са Косова и Метохије. Број становника у сеоским насељима варира. Код неких се примећује константни порст нпр. (Враново, Лугавчина, Осипаоница), а разлог таквог пораста се може објаснити развијеношћу пољопривреде у тим насељима, која делују као привлачујући фактор за досељенике. Код других се бележи опадање броја становника (Бадљевица, Суводол, Кулић) које се јавља као последица механичког кретања ( бољи услови рада).</w:t>
      </w:r>
    </w:p>
    <w:p w:rsidR="00B57673" w:rsidRPr="00503992" w:rsidRDefault="00B57673" w:rsidP="00B57673">
      <w:pPr>
        <w:jc w:val="both"/>
        <w:rPr>
          <w:lang w:val="bg-BG"/>
        </w:rPr>
      </w:pPr>
      <w:r w:rsidRPr="00503992">
        <w:rPr>
          <w:lang w:val="bg-BG"/>
        </w:rPr>
        <w:t>Након 2001. године, број становника почиње полако да опада, како у градским тако и у руралним насељима, што се може објаснити пре свега миграцијом ка већим урбаним срединама. Близина Београда је највише утицала на ту појаву.</w:t>
      </w:r>
    </w:p>
    <w:p w:rsidR="00B57673" w:rsidRPr="00503992" w:rsidRDefault="00B57673" w:rsidP="00B57673">
      <w:pPr>
        <w:jc w:val="both"/>
        <w:rPr>
          <w:lang w:val="bg-BG"/>
        </w:rPr>
      </w:pPr>
    </w:p>
    <w:p w:rsidR="00B57673" w:rsidRPr="00503992" w:rsidRDefault="00B57673" w:rsidP="00B57673">
      <w:pPr>
        <w:jc w:val="both"/>
        <w:rPr>
          <w:lang w:val="bg-BG"/>
        </w:rPr>
      </w:pPr>
    </w:p>
    <w:p w:rsidR="00B57673" w:rsidRPr="00503992" w:rsidRDefault="00B57673" w:rsidP="00B57673">
      <w:pPr>
        <w:jc w:val="both"/>
        <w:rPr>
          <w:lang w:val="bg-BG"/>
        </w:rPr>
      </w:pPr>
      <w:r w:rsidRPr="00503992">
        <w:rPr>
          <w:i/>
          <w:lang w:val="bg-BG"/>
        </w:rPr>
        <w:t xml:space="preserve">            </w:t>
      </w:r>
      <w:r w:rsidR="006C3DEF" w:rsidRPr="00503992">
        <w:rPr>
          <w:i/>
          <w:lang w:val="bg-BG"/>
        </w:rPr>
        <w:t xml:space="preserve">Табела 2: </w:t>
      </w:r>
      <w:r w:rsidRPr="00503992">
        <w:rPr>
          <w:i/>
          <w:lang w:val="bg-BG"/>
        </w:rPr>
        <w:t xml:space="preserve">Упоредни преглед броја становника по пописном периоду </w:t>
      </w:r>
      <w:r>
        <w:rPr>
          <w:rStyle w:val="FootnoteReference"/>
          <w:i/>
        </w:rPr>
        <w:footnoteReference w:id="10"/>
      </w:r>
      <w:r w:rsidRPr="00503992">
        <w:rPr>
          <w:i/>
          <w:lang w:val="bg-BG"/>
        </w:rPr>
        <w:t xml:space="preserve"> </w:t>
      </w:r>
    </w:p>
    <w:tbl>
      <w:tblPr>
        <w:tblW w:w="0" w:type="auto"/>
        <w:jc w:val="center"/>
        <w:tblLayout w:type="fixed"/>
        <w:tblCellMar>
          <w:left w:w="40" w:type="dxa"/>
          <w:right w:w="40" w:type="dxa"/>
        </w:tblCellMar>
        <w:tblLook w:val="0000" w:firstRow="0" w:lastRow="0" w:firstColumn="0" w:lastColumn="0" w:noHBand="0" w:noVBand="0"/>
      </w:tblPr>
      <w:tblGrid>
        <w:gridCol w:w="1286"/>
        <w:gridCol w:w="841"/>
        <w:gridCol w:w="708"/>
        <w:gridCol w:w="709"/>
        <w:gridCol w:w="851"/>
        <w:gridCol w:w="720"/>
        <w:gridCol w:w="697"/>
        <w:gridCol w:w="992"/>
        <w:gridCol w:w="1276"/>
      </w:tblGrid>
      <w:tr w:rsidR="00B57673" w:rsidRPr="000C3FEC" w:rsidTr="00FC7DA6">
        <w:trPr>
          <w:trHeight w:hRule="exact" w:val="278"/>
          <w:jc w:val="center"/>
        </w:trPr>
        <w:tc>
          <w:tcPr>
            <w:tcW w:w="1286" w:type="dxa"/>
            <w:tcBorders>
              <w:top w:val="single" w:sz="6" w:space="0" w:color="auto"/>
              <w:left w:val="single" w:sz="6" w:space="0" w:color="auto"/>
              <w:bottom w:val="nil"/>
              <w:right w:val="single" w:sz="6" w:space="0" w:color="auto"/>
            </w:tcBorders>
            <w:shd w:val="clear" w:color="auto" w:fill="FFFFFF"/>
          </w:tcPr>
          <w:p w:rsidR="00B57673" w:rsidRPr="000C3FEC" w:rsidRDefault="00B57673" w:rsidP="00FC7DA6">
            <w:pPr>
              <w:shd w:val="clear" w:color="auto" w:fill="FFFFFF"/>
              <w:ind w:left="264"/>
            </w:pPr>
            <w:r w:rsidRPr="000C3FEC">
              <w:rPr>
                <w:color w:val="000000"/>
                <w:spacing w:val="-3"/>
                <w:sz w:val="18"/>
                <w:szCs w:val="18"/>
                <w:lang w:val="sr-Cyrl-CS"/>
              </w:rPr>
              <w:t>Насеље</w:t>
            </w:r>
          </w:p>
        </w:tc>
        <w:tc>
          <w:tcPr>
            <w:tcW w:w="6794" w:type="dxa"/>
            <w:gridSpan w:val="8"/>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ind w:left="2755"/>
            </w:pPr>
            <w:r w:rsidRPr="000C3FEC">
              <w:rPr>
                <w:color w:val="000000"/>
                <w:spacing w:val="-2"/>
                <w:sz w:val="18"/>
                <w:szCs w:val="18"/>
                <w:lang w:val="sr-Cyrl-CS"/>
              </w:rPr>
              <w:t>Број становника</w:t>
            </w:r>
          </w:p>
        </w:tc>
      </w:tr>
      <w:tr w:rsidR="00B57673" w:rsidRPr="000C3FEC" w:rsidTr="00FC7DA6">
        <w:trPr>
          <w:trHeight w:hRule="exact" w:val="538"/>
          <w:jc w:val="center"/>
        </w:trPr>
        <w:tc>
          <w:tcPr>
            <w:tcW w:w="1286" w:type="dxa"/>
            <w:tcBorders>
              <w:top w:val="nil"/>
              <w:left w:val="single" w:sz="6" w:space="0" w:color="auto"/>
              <w:bottom w:val="nil"/>
              <w:right w:val="single" w:sz="6" w:space="0" w:color="auto"/>
            </w:tcBorders>
            <w:shd w:val="clear" w:color="auto" w:fill="FFFFFF"/>
          </w:tcPr>
          <w:p w:rsidR="00B57673" w:rsidRPr="000C3FEC" w:rsidRDefault="00B57673" w:rsidP="00FC7DA6"/>
          <w:p w:rsidR="00B57673" w:rsidRPr="000C3FEC" w:rsidRDefault="00B57673" w:rsidP="00FC7DA6"/>
        </w:tc>
        <w:tc>
          <w:tcPr>
            <w:tcW w:w="5518" w:type="dxa"/>
            <w:gridSpan w:val="7"/>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ind w:left="1133"/>
              <w:jc w:val="center"/>
            </w:pPr>
            <w:r w:rsidRPr="000C3FEC">
              <w:rPr>
                <w:color w:val="000000"/>
                <w:spacing w:val="-3"/>
                <w:sz w:val="18"/>
                <w:szCs w:val="18"/>
                <w:lang w:val="sr-Cyrl-CS"/>
              </w:rPr>
              <w:t>По</w:t>
            </w:r>
            <w:r>
              <w:rPr>
                <w:color w:val="000000"/>
                <w:spacing w:val="-3"/>
                <w:sz w:val="18"/>
                <w:szCs w:val="18"/>
              </w:rPr>
              <w:t xml:space="preserve"> </w:t>
            </w:r>
            <w:r w:rsidRPr="000C3FEC">
              <w:rPr>
                <w:color w:val="000000"/>
                <w:spacing w:val="-3"/>
                <w:sz w:val="18"/>
                <w:szCs w:val="18"/>
                <w:lang w:val="sr-Cyrl-CS"/>
              </w:rPr>
              <w:t>методологији</w:t>
            </w:r>
            <w:r>
              <w:rPr>
                <w:color w:val="000000"/>
                <w:spacing w:val="-3"/>
                <w:sz w:val="18"/>
                <w:szCs w:val="18"/>
              </w:rPr>
              <w:t xml:space="preserve"> </w:t>
            </w:r>
            <w:r w:rsidRPr="000C3FEC">
              <w:rPr>
                <w:color w:val="000000"/>
                <w:spacing w:val="-3"/>
                <w:sz w:val="18"/>
                <w:szCs w:val="18"/>
                <w:lang w:val="sr-Cyrl-CS"/>
              </w:rPr>
              <w:t>ранијих</w:t>
            </w:r>
            <w:r>
              <w:rPr>
                <w:color w:val="000000"/>
                <w:spacing w:val="-3"/>
                <w:sz w:val="18"/>
                <w:szCs w:val="18"/>
              </w:rPr>
              <w:t xml:space="preserve"> </w:t>
            </w:r>
            <w:r w:rsidRPr="000C3FEC">
              <w:rPr>
                <w:color w:val="000000"/>
                <w:spacing w:val="-3"/>
                <w:sz w:val="18"/>
                <w:szCs w:val="18"/>
                <w:lang w:val="sr-Cyrl-CS"/>
              </w:rPr>
              <w:t>пописа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spacing w:line="206" w:lineRule="exact"/>
              <w:ind w:left="91" w:right="48" w:hanging="10"/>
            </w:pPr>
            <w:r w:rsidRPr="000C3FEC">
              <w:rPr>
                <w:color w:val="000000"/>
                <w:spacing w:val="-3"/>
                <w:sz w:val="18"/>
                <w:szCs w:val="18"/>
                <w:lang w:val="sr-Cyrl-CS"/>
              </w:rPr>
              <w:t xml:space="preserve">Методологија </w:t>
            </w:r>
            <w:r w:rsidRPr="000C3FEC">
              <w:rPr>
                <w:color w:val="000000"/>
                <w:spacing w:val="-2"/>
                <w:sz w:val="18"/>
                <w:szCs w:val="18"/>
                <w:lang w:val="sr-Cyrl-CS"/>
              </w:rPr>
              <w:t xml:space="preserve">пописа </w:t>
            </w:r>
            <w:r w:rsidRPr="000C3FEC">
              <w:rPr>
                <w:color w:val="000000"/>
                <w:spacing w:val="-2"/>
                <w:sz w:val="18"/>
                <w:szCs w:val="18"/>
                <w:lang w:val="sr-Latn-CS"/>
              </w:rPr>
              <w:t>2002.</w:t>
            </w:r>
          </w:p>
        </w:tc>
      </w:tr>
      <w:tr w:rsidR="00B57673" w:rsidRPr="000C3FEC" w:rsidTr="00FC7DA6">
        <w:trPr>
          <w:trHeight w:hRule="exact" w:val="278"/>
          <w:jc w:val="center"/>
        </w:trPr>
        <w:tc>
          <w:tcPr>
            <w:tcW w:w="1286" w:type="dxa"/>
            <w:tcBorders>
              <w:top w:val="nil"/>
              <w:left w:val="single" w:sz="6" w:space="0" w:color="auto"/>
              <w:bottom w:val="single" w:sz="6" w:space="0" w:color="auto"/>
              <w:right w:val="single" w:sz="6" w:space="0" w:color="auto"/>
            </w:tcBorders>
            <w:shd w:val="clear" w:color="auto" w:fill="FFFFFF"/>
          </w:tcPr>
          <w:p w:rsidR="00B57673" w:rsidRPr="000C3FEC" w:rsidRDefault="00B57673" w:rsidP="00FC7DA6"/>
          <w:p w:rsidR="00B57673" w:rsidRPr="000C3FEC" w:rsidRDefault="00B57673" w:rsidP="00FC7DA6"/>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jc w:val="center"/>
            </w:pPr>
            <w:r w:rsidRPr="000C3FEC">
              <w:rPr>
                <w:color w:val="000000"/>
                <w:spacing w:val="-8"/>
                <w:sz w:val="18"/>
                <w:szCs w:val="18"/>
                <w:lang w:val="sr-Latn-CS"/>
              </w:rPr>
              <w:t>1948.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jc w:val="center"/>
            </w:pPr>
            <w:r w:rsidRPr="000C3FEC">
              <w:rPr>
                <w:color w:val="000000"/>
                <w:spacing w:val="-7"/>
                <w:sz w:val="18"/>
                <w:szCs w:val="18"/>
                <w:lang w:val="sr-Latn-CS"/>
              </w:rPr>
              <w:t>1953.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jc w:val="center"/>
            </w:pPr>
            <w:r w:rsidRPr="000C3FEC">
              <w:rPr>
                <w:color w:val="000000"/>
                <w:spacing w:val="-8"/>
                <w:sz w:val="18"/>
                <w:szCs w:val="18"/>
                <w:lang w:val="sr-Latn-CS"/>
              </w:rPr>
              <w:t>1961.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jc w:val="center"/>
            </w:pPr>
            <w:r w:rsidRPr="000C3FEC">
              <w:rPr>
                <w:color w:val="000000"/>
                <w:spacing w:val="-8"/>
                <w:sz w:val="18"/>
                <w:szCs w:val="18"/>
                <w:lang w:val="sr-Latn-CS"/>
              </w:rPr>
              <w:t>1971.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jc w:val="center"/>
            </w:pPr>
            <w:r w:rsidRPr="000C3FEC">
              <w:rPr>
                <w:color w:val="000000"/>
                <w:spacing w:val="8"/>
                <w:w w:val="82"/>
                <w:sz w:val="18"/>
                <w:szCs w:val="18"/>
                <w:lang w:val="sr-Latn-CS"/>
              </w:rPr>
              <w:t>1981.</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jc w:val="center"/>
            </w:pPr>
            <w:r w:rsidRPr="000C3FEC">
              <w:rPr>
                <w:color w:val="000000"/>
                <w:spacing w:val="-7"/>
                <w:sz w:val="18"/>
                <w:szCs w:val="18"/>
                <w:lang w:val="sr-Latn-CS"/>
              </w:rPr>
              <w:t>1991.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jc w:val="center"/>
            </w:pPr>
            <w:r w:rsidRPr="000C3FEC">
              <w:rPr>
                <w:color w:val="000000"/>
                <w:spacing w:val="-6"/>
                <w:sz w:val="18"/>
                <w:szCs w:val="18"/>
                <w:lang w:val="sr-Latn-CS"/>
              </w:rPr>
              <w:t>2002.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jc w:val="center"/>
            </w:pPr>
            <w:r w:rsidRPr="000C3FEC">
              <w:rPr>
                <w:color w:val="000000"/>
                <w:spacing w:val="-7"/>
                <w:sz w:val="18"/>
                <w:szCs w:val="18"/>
                <w:lang w:val="sr-Latn-CS"/>
              </w:rPr>
              <w:t>2011.</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pPr>
            <w:r>
              <w:rPr>
                <w:color w:val="000000"/>
                <w:spacing w:val="-5"/>
                <w:sz w:val="18"/>
                <w:szCs w:val="18"/>
                <w:lang w:val="sr-Cyrl-CS"/>
              </w:rPr>
              <w:t>Смедерево</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jc w:val="center"/>
            </w:pPr>
            <w:r>
              <w:t>59545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jc w:val="center"/>
            </w:pPr>
            <w:r>
              <w:t>66132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jc w:val="center"/>
            </w:pPr>
            <w:r>
              <w:t>77682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jc w:val="center"/>
            </w:pPr>
            <w:r>
              <w:t>90650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jc w:val="center"/>
            </w:pPr>
            <w:r>
              <w:t>107386</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jc w:val="center"/>
            </w:pPr>
            <w:r>
              <w:t>115617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jc w:val="center"/>
            </w:pPr>
            <w:r>
              <w:t>109809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Pr="000C3FEC" w:rsidRDefault="00B57673" w:rsidP="00FC7DA6">
            <w:pPr>
              <w:shd w:val="clear" w:color="auto" w:fill="FFFFFF"/>
              <w:jc w:val="center"/>
            </w:pPr>
            <w:r>
              <w:t>108209</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Градска</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14206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18328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27182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40192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55369</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63884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62805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64175</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Остала</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45339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47804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50500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50458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51997</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51733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47004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44034</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Бадљевица</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652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696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656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559</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519</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471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439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374</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Биновац</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827</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857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848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769</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732</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720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444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428</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Водањ</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1197</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1317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1363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1336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1406</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1426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1314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1206</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Враново</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1789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1931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2155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2404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2811</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2888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2682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2690</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Врбовац</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1344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1351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1416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1303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1268</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1220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1108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1020</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Вучак</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691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714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752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862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1240</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1368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1655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1890</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Добри До</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1657</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1660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1593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1436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1361</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1274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1118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971</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Друговац</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2503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2679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2669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2322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2225</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2130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1906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1566</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Колари</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799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825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926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988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1118</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1155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1196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1089</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Кулич</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391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441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446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382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370</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353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232</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Ландол</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1163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1224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1185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972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1006</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954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1068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1141</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Липе</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3761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4067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4574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5247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3900</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3859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3338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3077</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Лугавчина</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3976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4124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4380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4342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4374</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4213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3384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3078</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Мала Крсна</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1434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1497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1817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1782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1853</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1829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1753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1552</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Мало Орашије</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1698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1769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1691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1495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1372</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1271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1139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994</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Михајловац</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3795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4035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4023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3766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3736</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3570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3093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2656</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Осипаоница</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4616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4887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5237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5199</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5514</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5430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4071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3560</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Петријево</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737</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777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732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680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898</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1085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1093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1451</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Радинац</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1598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1701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2313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3236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4355</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4995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4920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5428</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Раља</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821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878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954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1010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1261</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1358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1537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1209</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Сараорци</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2642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2722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2851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2787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2864</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2688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2413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2107</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Сеоне</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872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933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980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926</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919</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891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994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955</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Скобаљ</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2065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2163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2289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2202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2445</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2190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1880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1614</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Суводол</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1073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1084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1046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952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934</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849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788</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Удовице</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1662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1750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1853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1909</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1966</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1960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2018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1837</w:t>
            </w:r>
          </w:p>
        </w:tc>
      </w:tr>
      <w:tr w:rsidR="00B57673" w:rsidRPr="000C3FEC" w:rsidTr="00FC7DA6">
        <w:trPr>
          <w:trHeight w:hRule="exact" w:val="240"/>
          <w:jc w:val="center"/>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rPr>
                <w:color w:val="000000"/>
                <w:spacing w:val="-5"/>
                <w:sz w:val="18"/>
                <w:szCs w:val="18"/>
                <w:lang w:val="sr-Cyrl-CS"/>
              </w:rPr>
            </w:pPr>
            <w:r>
              <w:rPr>
                <w:color w:val="000000"/>
                <w:spacing w:val="-5"/>
                <w:sz w:val="18"/>
                <w:szCs w:val="18"/>
                <w:lang w:val="sr-Cyrl-CS"/>
              </w:rPr>
              <w:t>Шалинац</w:t>
            </w: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843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952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961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823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797</w:t>
            </w:r>
          </w:p>
        </w:tc>
        <w:tc>
          <w:tcPr>
            <w:tcW w:w="697"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807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673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57673" w:rsidRDefault="00B57673" w:rsidP="00FC7DA6">
            <w:pPr>
              <w:shd w:val="clear" w:color="auto" w:fill="FFFFFF"/>
              <w:jc w:val="center"/>
            </w:pPr>
            <w:r>
              <w:t>558</w:t>
            </w:r>
          </w:p>
        </w:tc>
      </w:tr>
    </w:tbl>
    <w:p w:rsidR="00B57673" w:rsidRDefault="00B57673" w:rsidP="00B57673">
      <w:pPr>
        <w:jc w:val="center"/>
      </w:pPr>
    </w:p>
    <w:p w:rsidR="00B57673" w:rsidRDefault="00B57673" w:rsidP="00B57673">
      <w:pPr>
        <w:pStyle w:val="NoSpacing"/>
        <w:rPr>
          <w:i/>
        </w:rPr>
      </w:pPr>
      <w:r>
        <w:rPr>
          <w:i/>
        </w:rPr>
        <w:t xml:space="preserve">                          </w:t>
      </w:r>
      <w:r w:rsidRPr="005F0DEB">
        <w:rPr>
          <w:i/>
        </w:rPr>
        <w:t>Број становника, 1961─2021</w:t>
      </w:r>
      <w:r>
        <w:rPr>
          <w:rStyle w:val="FootnoteReference"/>
          <w:i/>
        </w:rPr>
        <w:footnoteReference w:id="11"/>
      </w:r>
    </w:p>
    <w:p w:rsidR="00B57673" w:rsidRPr="00B57673" w:rsidRDefault="00B57673" w:rsidP="00B57673">
      <w:pPr>
        <w:jc w:val="both"/>
      </w:pPr>
    </w:p>
    <w:p w:rsidR="00B57673" w:rsidRPr="00B57673" w:rsidRDefault="00B57673" w:rsidP="00B57673">
      <w:pPr>
        <w:jc w:val="both"/>
      </w:pPr>
    </w:p>
    <w:p w:rsidR="00B57673" w:rsidRDefault="00B57673" w:rsidP="00B57673">
      <w:pPr>
        <w:spacing w:line="276" w:lineRule="auto"/>
        <w:jc w:val="both"/>
        <w:rPr>
          <w:lang w:val="bg-BG"/>
        </w:rPr>
      </w:pPr>
    </w:p>
    <w:p w:rsidR="00622ABE" w:rsidRDefault="0066424F" w:rsidP="00622ABE">
      <w:pPr>
        <w:spacing w:line="276" w:lineRule="auto"/>
        <w:jc w:val="both"/>
        <w:rPr>
          <w:lang w:val="bg-BG"/>
        </w:rPr>
      </w:pPr>
      <w:r>
        <w:rPr>
          <w:lang w:val="bg-BG"/>
        </w:rPr>
        <w:t>У г</w:t>
      </w:r>
      <w:r w:rsidR="00622ABE" w:rsidRPr="00DB25C1">
        <w:rPr>
          <w:lang w:val="bg-BG"/>
        </w:rPr>
        <w:t>раду Смедереву живи 28 различитих етничких група. Најбројнији су Срби (101.908 - 94,17%), затим Роми (2.369 - 2,18%), следе Македонци (291 - 0,27%),  Црногорци (271 – 0,25%),  Мађари, Југословени, Хрвати, а издвајају се и</w:t>
      </w:r>
      <w:r w:rsidR="00622ABE">
        <w:rPr>
          <w:lang w:val="bg-BG"/>
        </w:rPr>
        <w:t xml:space="preserve"> </w:t>
      </w:r>
      <w:r w:rsidR="00622ABE" w:rsidRPr="00DB25C1">
        <w:rPr>
          <w:lang w:val="bg-BG"/>
        </w:rPr>
        <w:t>Муслимани, Албанци, Бугари, Словенци, Немци, Бошњаци и остали. Значајно је поменути и Грке и Јевреје који имају и своју заједницу у нашем Граду.</w:t>
      </w:r>
    </w:p>
    <w:p w:rsidR="00DD5489" w:rsidRDefault="00DD5489" w:rsidP="00622ABE">
      <w:pPr>
        <w:spacing w:line="276" w:lineRule="auto"/>
        <w:jc w:val="both"/>
        <w:rPr>
          <w:lang w:val="bg-BG"/>
        </w:rPr>
      </w:pPr>
    </w:p>
    <w:p w:rsidR="00B57673" w:rsidRPr="00622ABE" w:rsidRDefault="00B57673" w:rsidP="00B57673">
      <w:pPr>
        <w:shd w:val="clear" w:color="auto" w:fill="FFFFFF"/>
        <w:spacing w:line="274" w:lineRule="exact"/>
        <w:ind w:right="5"/>
        <w:jc w:val="both"/>
        <w:rPr>
          <w:color w:val="000000"/>
          <w:spacing w:val="-1"/>
          <w:lang w:val="sr-Cyrl-CS"/>
        </w:rPr>
      </w:pPr>
      <w:r w:rsidRPr="00503992">
        <w:rPr>
          <w:b/>
          <w:i/>
          <w:lang w:val="bg-BG"/>
        </w:rPr>
        <w:t xml:space="preserve">Табела </w:t>
      </w:r>
      <w:r w:rsidR="006C3DEF" w:rsidRPr="00503992">
        <w:rPr>
          <w:b/>
          <w:i/>
          <w:lang w:val="bg-BG"/>
        </w:rPr>
        <w:t>3</w:t>
      </w:r>
      <w:r w:rsidRPr="00503992">
        <w:rPr>
          <w:i/>
          <w:lang w:val="bg-BG"/>
        </w:rPr>
        <w:t>:Национална структура становништва према подацима из 2002. и 2011. године</w:t>
      </w:r>
      <w:r>
        <w:rPr>
          <w:rStyle w:val="FootnoteReference"/>
          <w:i/>
        </w:rPr>
        <w:footnoteReference w:id="12"/>
      </w: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3223"/>
        <w:gridCol w:w="3221"/>
        <w:gridCol w:w="3222"/>
      </w:tblGrid>
      <w:tr w:rsidR="00B57673" w:rsidTr="00FC7DA6">
        <w:tc>
          <w:tcPr>
            <w:tcW w:w="3223" w:type="dxa"/>
            <w:tcBorders>
              <w:top w:val="single" w:sz="8" w:space="0" w:color="B3CC82"/>
              <w:left w:val="single" w:sz="8" w:space="0" w:color="B3CC82"/>
              <w:bottom w:val="single" w:sz="8" w:space="0" w:color="B3CC82"/>
              <w:right w:val="nil"/>
            </w:tcBorders>
            <w:shd w:val="clear" w:color="auto" w:fill="9BBB59"/>
          </w:tcPr>
          <w:p w:rsidR="00B57673" w:rsidRPr="00C766B6" w:rsidRDefault="00B57673" w:rsidP="00FC7DA6">
            <w:pPr>
              <w:spacing w:line="274" w:lineRule="exact"/>
              <w:ind w:right="5"/>
              <w:jc w:val="center"/>
              <w:rPr>
                <w:b/>
                <w:bCs/>
                <w:color w:val="000000"/>
                <w:spacing w:val="-1"/>
              </w:rPr>
            </w:pPr>
            <w:proofErr w:type="spellStart"/>
            <w:r w:rsidRPr="00C766B6">
              <w:rPr>
                <w:b/>
                <w:bCs/>
                <w:color w:val="000000"/>
                <w:spacing w:val="-1"/>
              </w:rPr>
              <w:t>Припадност</w:t>
            </w:r>
            <w:proofErr w:type="spellEnd"/>
          </w:p>
        </w:tc>
        <w:tc>
          <w:tcPr>
            <w:tcW w:w="3221" w:type="dxa"/>
            <w:tcBorders>
              <w:top w:val="single" w:sz="8" w:space="0" w:color="B3CC82"/>
              <w:left w:val="nil"/>
              <w:bottom w:val="single" w:sz="8" w:space="0" w:color="B3CC82"/>
              <w:right w:val="nil"/>
            </w:tcBorders>
            <w:shd w:val="clear" w:color="auto" w:fill="9BBB59"/>
          </w:tcPr>
          <w:p w:rsidR="00B57673" w:rsidRPr="00C766B6" w:rsidRDefault="00B57673" w:rsidP="00FC7DA6">
            <w:pPr>
              <w:spacing w:line="274" w:lineRule="exact"/>
              <w:ind w:right="5"/>
              <w:jc w:val="center"/>
              <w:rPr>
                <w:b/>
                <w:bCs/>
                <w:color w:val="000000"/>
                <w:spacing w:val="-1"/>
              </w:rPr>
            </w:pPr>
            <w:r w:rsidRPr="00C766B6">
              <w:rPr>
                <w:b/>
                <w:bCs/>
                <w:color w:val="000000"/>
                <w:spacing w:val="-1"/>
              </w:rPr>
              <w:t>2002</w:t>
            </w:r>
          </w:p>
        </w:tc>
        <w:tc>
          <w:tcPr>
            <w:tcW w:w="3222" w:type="dxa"/>
            <w:tcBorders>
              <w:top w:val="single" w:sz="8" w:space="0" w:color="B3CC82"/>
              <w:left w:val="nil"/>
              <w:bottom w:val="single" w:sz="8" w:space="0" w:color="B3CC82"/>
              <w:right w:val="single" w:sz="8" w:space="0" w:color="B3CC82"/>
            </w:tcBorders>
            <w:shd w:val="clear" w:color="auto" w:fill="9BBB59"/>
          </w:tcPr>
          <w:p w:rsidR="00B57673" w:rsidRPr="00C766B6" w:rsidRDefault="00B57673" w:rsidP="00FC7DA6">
            <w:pPr>
              <w:spacing w:line="274" w:lineRule="exact"/>
              <w:ind w:right="5"/>
              <w:jc w:val="center"/>
              <w:rPr>
                <w:b/>
                <w:bCs/>
                <w:color w:val="000000"/>
                <w:spacing w:val="-1"/>
              </w:rPr>
            </w:pPr>
            <w:r w:rsidRPr="00C766B6">
              <w:rPr>
                <w:b/>
                <w:bCs/>
                <w:color w:val="000000"/>
                <w:spacing w:val="-1"/>
              </w:rPr>
              <w:t>2011.</w:t>
            </w:r>
          </w:p>
        </w:tc>
      </w:tr>
      <w:tr w:rsidR="00B57673" w:rsidTr="00FC7DA6">
        <w:tc>
          <w:tcPr>
            <w:tcW w:w="3223" w:type="dxa"/>
            <w:tcBorders>
              <w:right w:val="nil"/>
            </w:tcBorders>
            <w:shd w:val="clear" w:color="auto" w:fill="E6EED5"/>
          </w:tcPr>
          <w:p w:rsidR="00B57673" w:rsidRPr="00C766B6" w:rsidRDefault="00B57673" w:rsidP="00FC7DA6">
            <w:pPr>
              <w:spacing w:line="274" w:lineRule="exact"/>
              <w:ind w:right="5"/>
              <w:jc w:val="center"/>
              <w:rPr>
                <w:b/>
                <w:bCs/>
                <w:color w:val="000000"/>
                <w:spacing w:val="-1"/>
              </w:rPr>
            </w:pPr>
          </w:p>
        </w:tc>
        <w:tc>
          <w:tcPr>
            <w:tcW w:w="3221" w:type="dxa"/>
            <w:tcBorders>
              <w:left w:val="nil"/>
              <w:right w:val="nil"/>
            </w:tcBorders>
            <w:shd w:val="clear" w:color="auto" w:fill="E6EED5"/>
          </w:tcPr>
          <w:p w:rsidR="00B57673" w:rsidRPr="00C766B6" w:rsidRDefault="00B57673" w:rsidP="00FC7DA6">
            <w:pPr>
              <w:spacing w:line="274" w:lineRule="exact"/>
              <w:ind w:right="5"/>
              <w:jc w:val="center"/>
              <w:rPr>
                <w:color w:val="000000"/>
                <w:spacing w:val="-1"/>
              </w:rPr>
            </w:pPr>
            <w:proofErr w:type="spellStart"/>
            <w:r w:rsidRPr="00C766B6">
              <w:rPr>
                <w:color w:val="000000"/>
                <w:spacing w:val="-1"/>
              </w:rPr>
              <w:t>Број</w:t>
            </w:r>
            <w:proofErr w:type="spellEnd"/>
          </w:p>
        </w:tc>
        <w:tc>
          <w:tcPr>
            <w:tcW w:w="3222" w:type="dxa"/>
            <w:tcBorders>
              <w:left w:val="nil"/>
            </w:tcBorders>
            <w:shd w:val="clear" w:color="auto" w:fill="E6EED5"/>
          </w:tcPr>
          <w:p w:rsidR="00B57673" w:rsidRPr="00C766B6" w:rsidRDefault="00B57673" w:rsidP="00FC7DA6">
            <w:pPr>
              <w:spacing w:line="274" w:lineRule="exact"/>
              <w:ind w:right="5"/>
              <w:jc w:val="center"/>
              <w:rPr>
                <w:color w:val="000000"/>
                <w:spacing w:val="-1"/>
              </w:rPr>
            </w:pPr>
            <w:proofErr w:type="spellStart"/>
            <w:r w:rsidRPr="00C766B6">
              <w:rPr>
                <w:color w:val="000000"/>
                <w:spacing w:val="-1"/>
              </w:rPr>
              <w:t>Број</w:t>
            </w:r>
            <w:proofErr w:type="spellEnd"/>
          </w:p>
        </w:tc>
      </w:tr>
      <w:tr w:rsidR="00B57673" w:rsidTr="00FC7DA6">
        <w:tc>
          <w:tcPr>
            <w:tcW w:w="3223" w:type="dxa"/>
            <w:tcBorders>
              <w:right w:val="nil"/>
            </w:tcBorders>
          </w:tcPr>
          <w:p w:rsidR="00B57673" w:rsidRPr="00C766B6" w:rsidRDefault="00B57673" w:rsidP="00FC7DA6">
            <w:pPr>
              <w:spacing w:line="274" w:lineRule="exact"/>
              <w:ind w:right="5"/>
              <w:jc w:val="both"/>
              <w:rPr>
                <w:b/>
                <w:bCs/>
                <w:color w:val="000000"/>
                <w:spacing w:val="-1"/>
              </w:rPr>
            </w:pPr>
            <w:proofErr w:type="spellStart"/>
            <w:r w:rsidRPr="00C766B6">
              <w:rPr>
                <w:b/>
                <w:bCs/>
                <w:color w:val="000000"/>
                <w:spacing w:val="-1"/>
              </w:rPr>
              <w:t>Срби</w:t>
            </w:r>
            <w:proofErr w:type="spellEnd"/>
          </w:p>
        </w:tc>
        <w:tc>
          <w:tcPr>
            <w:tcW w:w="3221" w:type="dxa"/>
            <w:tcBorders>
              <w:left w:val="nil"/>
              <w:right w:val="nil"/>
            </w:tcBorders>
          </w:tcPr>
          <w:p w:rsidR="00B57673" w:rsidRPr="00C766B6" w:rsidRDefault="00B57673" w:rsidP="00FC7DA6">
            <w:pPr>
              <w:spacing w:line="274" w:lineRule="exact"/>
              <w:ind w:right="5"/>
              <w:jc w:val="center"/>
              <w:rPr>
                <w:color w:val="000000"/>
                <w:spacing w:val="-1"/>
              </w:rPr>
            </w:pPr>
            <w:r w:rsidRPr="00C766B6">
              <w:rPr>
                <w:color w:val="000000"/>
                <w:spacing w:val="-1"/>
              </w:rPr>
              <w:t>104222</w:t>
            </w:r>
          </w:p>
        </w:tc>
        <w:tc>
          <w:tcPr>
            <w:tcW w:w="3222" w:type="dxa"/>
            <w:tcBorders>
              <w:left w:val="nil"/>
            </w:tcBorders>
          </w:tcPr>
          <w:p w:rsidR="00B57673" w:rsidRPr="00C766B6" w:rsidRDefault="00B57673" w:rsidP="00FC7DA6">
            <w:pPr>
              <w:spacing w:line="274" w:lineRule="exact"/>
              <w:ind w:right="5"/>
              <w:jc w:val="center"/>
              <w:rPr>
                <w:color w:val="000000"/>
                <w:spacing w:val="-1"/>
              </w:rPr>
            </w:pPr>
            <w:r w:rsidRPr="00C766B6">
              <w:rPr>
                <w:color w:val="000000"/>
                <w:spacing w:val="-1"/>
              </w:rPr>
              <w:t>101908</w:t>
            </w:r>
          </w:p>
        </w:tc>
      </w:tr>
      <w:tr w:rsidR="00B57673" w:rsidTr="00FC7DA6">
        <w:tc>
          <w:tcPr>
            <w:tcW w:w="3223" w:type="dxa"/>
            <w:tcBorders>
              <w:right w:val="nil"/>
            </w:tcBorders>
            <w:shd w:val="clear" w:color="auto" w:fill="E6EED5"/>
          </w:tcPr>
          <w:p w:rsidR="00B57673" w:rsidRPr="00C766B6" w:rsidRDefault="00B57673" w:rsidP="00FC7DA6">
            <w:pPr>
              <w:spacing w:line="274" w:lineRule="exact"/>
              <w:ind w:right="5"/>
              <w:jc w:val="both"/>
              <w:rPr>
                <w:b/>
                <w:bCs/>
                <w:color w:val="000000"/>
                <w:spacing w:val="-1"/>
              </w:rPr>
            </w:pPr>
            <w:proofErr w:type="spellStart"/>
            <w:r w:rsidRPr="00C766B6">
              <w:rPr>
                <w:b/>
                <w:bCs/>
                <w:color w:val="000000"/>
                <w:spacing w:val="-1"/>
              </w:rPr>
              <w:t>Црногорци</w:t>
            </w:r>
            <w:proofErr w:type="spellEnd"/>
          </w:p>
        </w:tc>
        <w:tc>
          <w:tcPr>
            <w:tcW w:w="3221" w:type="dxa"/>
            <w:tcBorders>
              <w:left w:val="nil"/>
              <w:right w:val="nil"/>
            </w:tcBorders>
            <w:shd w:val="clear" w:color="auto" w:fill="E6EED5"/>
          </w:tcPr>
          <w:p w:rsidR="00B57673" w:rsidRPr="00C766B6" w:rsidRDefault="00B57673" w:rsidP="00FC7DA6">
            <w:pPr>
              <w:spacing w:line="274" w:lineRule="exact"/>
              <w:ind w:right="5"/>
              <w:jc w:val="center"/>
              <w:rPr>
                <w:color w:val="000000"/>
                <w:spacing w:val="-1"/>
              </w:rPr>
            </w:pPr>
            <w:r w:rsidRPr="00C766B6">
              <w:rPr>
                <w:color w:val="000000"/>
                <w:spacing w:val="-1"/>
              </w:rPr>
              <w:t>533</w:t>
            </w:r>
          </w:p>
        </w:tc>
        <w:tc>
          <w:tcPr>
            <w:tcW w:w="3222" w:type="dxa"/>
            <w:tcBorders>
              <w:left w:val="nil"/>
            </w:tcBorders>
            <w:shd w:val="clear" w:color="auto" w:fill="E6EED5"/>
          </w:tcPr>
          <w:p w:rsidR="00B57673" w:rsidRPr="00C766B6" w:rsidRDefault="00B57673" w:rsidP="00FC7DA6">
            <w:pPr>
              <w:spacing w:line="274" w:lineRule="exact"/>
              <w:ind w:right="5"/>
              <w:jc w:val="center"/>
              <w:rPr>
                <w:color w:val="000000"/>
                <w:spacing w:val="-1"/>
              </w:rPr>
            </w:pPr>
            <w:r w:rsidRPr="00C766B6">
              <w:rPr>
                <w:color w:val="000000"/>
                <w:spacing w:val="-1"/>
              </w:rPr>
              <w:t>271</w:t>
            </w:r>
          </w:p>
        </w:tc>
      </w:tr>
      <w:tr w:rsidR="00B57673" w:rsidTr="00FC7DA6">
        <w:tc>
          <w:tcPr>
            <w:tcW w:w="3223" w:type="dxa"/>
            <w:tcBorders>
              <w:right w:val="nil"/>
            </w:tcBorders>
          </w:tcPr>
          <w:p w:rsidR="00B57673" w:rsidRPr="00C766B6" w:rsidRDefault="00B57673" w:rsidP="00FC7DA6">
            <w:pPr>
              <w:spacing w:line="274" w:lineRule="exact"/>
              <w:ind w:right="5"/>
              <w:jc w:val="both"/>
              <w:rPr>
                <w:b/>
                <w:bCs/>
                <w:color w:val="000000"/>
                <w:spacing w:val="-1"/>
              </w:rPr>
            </w:pPr>
            <w:proofErr w:type="spellStart"/>
            <w:r w:rsidRPr="00C766B6">
              <w:rPr>
                <w:b/>
                <w:bCs/>
                <w:color w:val="000000"/>
                <w:spacing w:val="-1"/>
              </w:rPr>
              <w:t>Југословени</w:t>
            </w:r>
            <w:proofErr w:type="spellEnd"/>
          </w:p>
        </w:tc>
        <w:tc>
          <w:tcPr>
            <w:tcW w:w="3221" w:type="dxa"/>
            <w:tcBorders>
              <w:left w:val="nil"/>
              <w:right w:val="nil"/>
            </w:tcBorders>
          </w:tcPr>
          <w:p w:rsidR="00B57673" w:rsidRPr="00C766B6" w:rsidRDefault="00B57673" w:rsidP="00FC7DA6">
            <w:pPr>
              <w:spacing w:line="274" w:lineRule="exact"/>
              <w:ind w:right="5"/>
              <w:jc w:val="center"/>
              <w:rPr>
                <w:color w:val="000000"/>
                <w:spacing w:val="-1"/>
              </w:rPr>
            </w:pPr>
            <w:r w:rsidRPr="00C766B6">
              <w:rPr>
                <w:color w:val="000000"/>
                <w:spacing w:val="-1"/>
              </w:rPr>
              <w:t>296</w:t>
            </w:r>
          </w:p>
        </w:tc>
        <w:tc>
          <w:tcPr>
            <w:tcW w:w="3222" w:type="dxa"/>
            <w:tcBorders>
              <w:left w:val="nil"/>
            </w:tcBorders>
          </w:tcPr>
          <w:p w:rsidR="00B57673" w:rsidRPr="00C766B6" w:rsidRDefault="00B57673" w:rsidP="00FC7DA6">
            <w:pPr>
              <w:spacing w:line="274" w:lineRule="exact"/>
              <w:ind w:right="5"/>
              <w:jc w:val="center"/>
              <w:rPr>
                <w:color w:val="000000"/>
                <w:spacing w:val="-1"/>
              </w:rPr>
            </w:pPr>
            <w:r w:rsidRPr="00C766B6">
              <w:rPr>
                <w:color w:val="000000"/>
                <w:spacing w:val="-1"/>
              </w:rPr>
              <w:t>110</w:t>
            </w:r>
          </w:p>
        </w:tc>
      </w:tr>
      <w:tr w:rsidR="00B57673" w:rsidTr="00FC7DA6">
        <w:tc>
          <w:tcPr>
            <w:tcW w:w="3223" w:type="dxa"/>
            <w:tcBorders>
              <w:right w:val="nil"/>
            </w:tcBorders>
            <w:shd w:val="clear" w:color="auto" w:fill="E6EED5"/>
          </w:tcPr>
          <w:p w:rsidR="00B57673" w:rsidRPr="00C766B6" w:rsidRDefault="00B57673" w:rsidP="00FC7DA6">
            <w:pPr>
              <w:spacing w:line="274" w:lineRule="exact"/>
              <w:ind w:right="5"/>
              <w:jc w:val="both"/>
              <w:rPr>
                <w:b/>
                <w:bCs/>
                <w:color w:val="000000"/>
                <w:spacing w:val="-1"/>
              </w:rPr>
            </w:pPr>
            <w:proofErr w:type="spellStart"/>
            <w:r w:rsidRPr="00C766B6">
              <w:rPr>
                <w:b/>
                <w:bCs/>
                <w:color w:val="000000"/>
                <w:spacing w:val="-1"/>
              </w:rPr>
              <w:t>Македонци</w:t>
            </w:r>
            <w:proofErr w:type="spellEnd"/>
          </w:p>
        </w:tc>
        <w:tc>
          <w:tcPr>
            <w:tcW w:w="3221" w:type="dxa"/>
            <w:tcBorders>
              <w:left w:val="nil"/>
              <w:right w:val="nil"/>
            </w:tcBorders>
            <w:shd w:val="clear" w:color="auto" w:fill="E6EED5"/>
          </w:tcPr>
          <w:p w:rsidR="00B57673" w:rsidRPr="00C766B6" w:rsidRDefault="00B57673" w:rsidP="00FC7DA6">
            <w:pPr>
              <w:spacing w:line="274" w:lineRule="exact"/>
              <w:ind w:right="5"/>
              <w:jc w:val="center"/>
              <w:rPr>
                <w:color w:val="000000"/>
                <w:spacing w:val="-1"/>
              </w:rPr>
            </w:pPr>
            <w:r w:rsidRPr="00C766B6">
              <w:rPr>
                <w:color w:val="000000"/>
                <w:spacing w:val="-1"/>
              </w:rPr>
              <w:t>354</w:t>
            </w:r>
          </w:p>
        </w:tc>
        <w:tc>
          <w:tcPr>
            <w:tcW w:w="3222" w:type="dxa"/>
            <w:tcBorders>
              <w:left w:val="nil"/>
            </w:tcBorders>
            <w:shd w:val="clear" w:color="auto" w:fill="E6EED5"/>
          </w:tcPr>
          <w:p w:rsidR="00B57673" w:rsidRPr="00C766B6" w:rsidRDefault="00B57673" w:rsidP="00FC7DA6">
            <w:pPr>
              <w:spacing w:line="274" w:lineRule="exact"/>
              <w:ind w:right="5"/>
              <w:jc w:val="center"/>
              <w:rPr>
                <w:color w:val="000000"/>
                <w:spacing w:val="-1"/>
              </w:rPr>
            </w:pPr>
            <w:r w:rsidRPr="00C766B6">
              <w:rPr>
                <w:color w:val="000000"/>
                <w:spacing w:val="-1"/>
              </w:rPr>
              <w:t>2369</w:t>
            </w:r>
          </w:p>
        </w:tc>
      </w:tr>
      <w:tr w:rsidR="00B57673" w:rsidTr="00FC7DA6">
        <w:tc>
          <w:tcPr>
            <w:tcW w:w="3223" w:type="dxa"/>
            <w:tcBorders>
              <w:right w:val="nil"/>
            </w:tcBorders>
          </w:tcPr>
          <w:p w:rsidR="00B57673" w:rsidRPr="00C766B6" w:rsidRDefault="00B57673" w:rsidP="00FC7DA6">
            <w:pPr>
              <w:spacing w:line="274" w:lineRule="exact"/>
              <w:ind w:right="5"/>
              <w:jc w:val="both"/>
              <w:rPr>
                <w:b/>
                <w:bCs/>
                <w:color w:val="000000"/>
                <w:spacing w:val="-1"/>
              </w:rPr>
            </w:pPr>
            <w:proofErr w:type="spellStart"/>
            <w:r w:rsidRPr="00C766B6">
              <w:rPr>
                <w:b/>
                <w:bCs/>
                <w:color w:val="000000"/>
                <w:spacing w:val="-1"/>
              </w:rPr>
              <w:t>Роми</w:t>
            </w:r>
            <w:proofErr w:type="spellEnd"/>
          </w:p>
        </w:tc>
        <w:tc>
          <w:tcPr>
            <w:tcW w:w="3221" w:type="dxa"/>
            <w:tcBorders>
              <w:left w:val="nil"/>
              <w:right w:val="nil"/>
            </w:tcBorders>
          </w:tcPr>
          <w:p w:rsidR="00B57673" w:rsidRPr="00C766B6" w:rsidRDefault="00B57673" w:rsidP="00FC7DA6">
            <w:pPr>
              <w:spacing w:line="274" w:lineRule="exact"/>
              <w:ind w:right="5"/>
              <w:jc w:val="center"/>
              <w:rPr>
                <w:color w:val="000000"/>
                <w:spacing w:val="-1"/>
              </w:rPr>
            </w:pPr>
            <w:r w:rsidRPr="00C766B6">
              <w:rPr>
                <w:color w:val="000000"/>
                <w:spacing w:val="-1"/>
              </w:rPr>
              <w:t>1801</w:t>
            </w:r>
          </w:p>
        </w:tc>
        <w:tc>
          <w:tcPr>
            <w:tcW w:w="3222" w:type="dxa"/>
            <w:tcBorders>
              <w:left w:val="nil"/>
            </w:tcBorders>
          </w:tcPr>
          <w:p w:rsidR="00B57673" w:rsidRPr="00C766B6" w:rsidRDefault="00B57673" w:rsidP="00FC7DA6">
            <w:pPr>
              <w:spacing w:line="274" w:lineRule="exact"/>
              <w:ind w:right="5"/>
              <w:jc w:val="center"/>
              <w:rPr>
                <w:color w:val="000000"/>
                <w:spacing w:val="-1"/>
              </w:rPr>
            </w:pPr>
            <w:r w:rsidRPr="00C766B6">
              <w:rPr>
                <w:color w:val="000000"/>
                <w:spacing w:val="-1"/>
              </w:rPr>
              <w:t>161</w:t>
            </w:r>
          </w:p>
        </w:tc>
      </w:tr>
      <w:tr w:rsidR="00B57673" w:rsidTr="00FC7DA6">
        <w:tc>
          <w:tcPr>
            <w:tcW w:w="3223" w:type="dxa"/>
            <w:tcBorders>
              <w:right w:val="nil"/>
            </w:tcBorders>
            <w:shd w:val="clear" w:color="auto" w:fill="E6EED5"/>
          </w:tcPr>
          <w:p w:rsidR="00B57673" w:rsidRPr="00C766B6" w:rsidRDefault="00B57673" w:rsidP="00FC7DA6">
            <w:pPr>
              <w:spacing w:line="274" w:lineRule="exact"/>
              <w:ind w:right="5"/>
              <w:jc w:val="both"/>
              <w:rPr>
                <w:b/>
                <w:bCs/>
                <w:color w:val="000000"/>
                <w:spacing w:val="-1"/>
              </w:rPr>
            </w:pPr>
            <w:proofErr w:type="spellStart"/>
            <w:r w:rsidRPr="00C766B6">
              <w:rPr>
                <w:b/>
                <w:bCs/>
                <w:color w:val="000000"/>
                <w:spacing w:val="-1"/>
              </w:rPr>
              <w:t>Хрвати</w:t>
            </w:r>
            <w:proofErr w:type="spellEnd"/>
          </w:p>
        </w:tc>
        <w:tc>
          <w:tcPr>
            <w:tcW w:w="3221" w:type="dxa"/>
            <w:tcBorders>
              <w:left w:val="nil"/>
              <w:right w:val="nil"/>
            </w:tcBorders>
            <w:shd w:val="clear" w:color="auto" w:fill="E6EED5"/>
          </w:tcPr>
          <w:p w:rsidR="00B57673" w:rsidRPr="00C766B6" w:rsidRDefault="00B57673" w:rsidP="00FC7DA6">
            <w:pPr>
              <w:spacing w:line="274" w:lineRule="exact"/>
              <w:ind w:right="5"/>
              <w:jc w:val="center"/>
              <w:rPr>
                <w:color w:val="000000"/>
                <w:spacing w:val="-1"/>
              </w:rPr>
            </w:pPr>
            <w:r w:rsidRPr="00C766B6">
              <w:rPr>
                <w:color w:val="000000"/>
                <w:spacing w:val="-1"/>
              </w:rPr>
              <w:t>198</w:t>
            </w:r>
          </w:p>
        </w:tc>
        <w:tc>
          <w:tcPr>
            <w:tcW w:w="3222" w:type="dxa"/>
            <w:tcBorders>
              <w:left w:val="nil"/>
            </w:tcBorders>
            <w:shd w:val="clear" w:color="auto" w:fill="E6EED5"/>
          </w:tcPr>
          <w:p w:rsidR="00B57673" w:rsidRPr="00C766B6" w:rsidRDefault="00B57673" w:rsidP="00FC7DA6">
            <w:pPr>
              <w:spacing w:line="274" w:lineRule="exact"/>
              <w:ind w:right="5"/>
              <w:jc w:val="center"/>
              <w:rPr>
                <w:color w:val="000000"/>
                <w:spacing w:val="-1"/>
              </w:rPr>
            </w:pPr>
            <w:r w:rsidRPr="00C766B6">
              <w:rPr>
                <w:color w:val="000000"/>
                <w:spacing w:val="-1"/>
              </w:rPr>
              <w:t>333</w:t>
            </w:r>
          </w:p>
        </w:tc>
      </w:tr>
      <w:tr w:rsidR="00B57673" w:rsidTr="00FC7DA6">
        <w:tc>
          <w:tcPr>
            <w:tcW w:w="3223" w:type="dxa"/>
            <w:tcBorders>
              <w:right w:val="nil"/>
            </w:tcBorders>
          </w:tcPr>
          <w:p w:rsidR="00B57673" w:rsidRPr="00C766B6" w:rsidRDefault="00B57673" w:rsidP="00FC7DA6">
            <w:pPr>
              <w:spacing w:line="274" w:lineRule="exact"/>
              <w:ind w:right="5"/>
              <w:jc w:val="both"/>
              <w:rPr>
                <w:b/>
                <w:bCs/>
                <w:color w:val="000000"/>
                <w:spacing w:val="-1"/>
              </w:rPr>
            </w:pPr>
            <w:proofErr w:type="spellStart"/>
            <w:r w:rsidRPr="00C766B6">
              <w:rPr>
                <w:b/>
                <w:bCs/>
                <w:color w:val="000000"/>
                <w:spacing w:val="-1"/>
              </w:rPr>
              <w:t>Остало</w:t>
            </w:r>
            <w:proofErr w:type="spellEnd"/>
          </w:p>
        </w:tc>
        <w:tc>
          <w:tcPr>
            <w:tcW w:w="3221" w:type="dxa"/>
            <w:tcBorders>
              <w:left w:val="nil"/>
              <w:right w:val="nil"/>
            </w:tcBorders>
          </w:tcPr>
          <w:p w:rsidR="00B57673" w:rsidRPr="00C766B6" w:rsidRDefault="00B57673" w:rsidP="00FC7DA6">
            <w:pPr>
              <w:spacing w:line="274" w:lineRule="exact"/>
              <w:ind w:right="5"/>
              <w:jc w:val="center"/>
              <w:rPr>
                <w:color w:val="000000"/>
                <w:spacing w:val="-1"/>
              </w:rPr>
            </w:pPr>
            <w:r w:rsidRPr="00C766B6">
              <w:rPr>
                <w:color w:val="000000"/>
                <w:spacing w:val="-1"/>
              </w:rPr>
              <w:t>504</w:t>
            </w:r>
          </w:p>
        </w:tc>
        <w:tc>
          <w:tcPr>
            <w:tcW w:w="3222" w:type="dxa"/>
            <w:tcBorders>
              <w:left w:val="nil"/>
            </w:tcBorders>
          </w:tcPr>
          <w:p w:rsidR="00B57673" w:rsidRPr="00C766B6" w:rsidRDefault="00B57673" w:rsidP="00FC7DA6">
            <w:pPr>
              <w:spacing w:line="274" w:lineRule="exact"/>
              <w:ind w:right="5"/>
              <w:jc w:val="center"/>
              <w:rPr>
                <w:color w:val="000000"/>
                <w:spacing w:val="-1"/>
              </w:rPr>
            </w:pPr>
          </w:p>
        </w:tc>
      </w:tr>
    </w:tbl>
    <w:p w:rsidR="00B57673" w:rsidRPr="00DB25C1" w:rsidRDefault="00B57673" w:rsidP="00622ABE">
      <w:pPr>
        <w:spacing w:line="276" w:lineRule="auto"/>
        <w:jc w:val="both"/>
        <w:rPr>
          <w:lang w:val="bg-BG"/>
        </w:rPr>
      </w:pPr>
    </w:p>
    <w:p w:rsidR="00082A4C" w:rsidRPr="00B57673" w:rsidRDefault="00B57673" w:rsidP="00B57673">
      <w:pPr>
        <w:spacing w:before="100" w:beforeAutospacing="1" w:after="100" w:afterAutospacing="1"/>
      </w:pPr>
      <w:r>
        <w:rPr>
          <w:noProof/>
        </w:rPr>
        <w:drawing>
          <wp:inline distT="0" distB="0" distL="0" distR="0">
            <wp:extent cx="5143500" cy="428625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143500" cy="4286250"/>
                    </a:xfrm>
                    <a:prstGeom prst="rect">
                      <a:avLst/>
                    </a:prstGeom>
                    <a:noFill/>
                    <a:ln w="9525">
                      <a:noFill/>
                      <a:miter lim="800000"/>
                      <a:headEnd/>
                      <a:tailEnd/>
                    </a:ln>
                  </pic:spPr>
                </pic:pic>
              </a:graphicData>
            </a:graphic>
          </wp:inline>
        </w:drawing>
      </w:r>
    </w:p>
    <w:p w:rsidR="00082A4C" w:rsidRDefault="00082A4C" w:rsidP="002C2D77">
      <w:pPr>
        <w:pStyle w:val="NoSpacing"/>
        <w:rPr>
          <w:i/>
        </w:rPr>
      </w:pPr>
    </w:p>
    <w:p w:rsidR="00B16DCB" w:rsidRDefault="00B16DCB" w:rsidP="00082A4C">
      <w:pPr>
        <w:pStyle w:val="NoSpacing"/>
        <w:jc w:val="center"/>
        <w:rPr>
          <w:b/>
        </w:rPr>
      </w:pPr>
    </w:p>
    <w:p w:rsidR="00B16DCB" w:rsidRDefault="00B16DCB" w:rsidP="00082A4C">
      <w:pPr>
        <w:pStyle w:val="NoSpacing"/>
        <w:jc w:val="center"/>
        <w:rPr>
          <w:b/>
        </w:rPr>
      </w:pPr>
    </w:p>
    <w:p w:rsidR="00082A4C" w:rsidRPr="00082A4C" w:rsidRDefault="00187663" w:rsidP="00082A4C">
      <w:pPr>
        <w:pStyle w:val="NoSpacing"/>
        <w:jc w:val="center"/>
        <w:rPr>
          <w:b/>
        </w:rPr>
      </w:pPr>
      <w:r>
        <w:rPr>
          <w:b/>
        </w:rPr>
        <w:lastRenderedPageBreak/>
        <w:t>2.4</w:t>
      </w:r>
      <w:r w:rsidR="00082A4C" w:rsidRPr="00082A4C">
        <w:rPr>
          <w:b/>
        </w:rPr>
        <w:t xml:space="preserve"> Кретање становништва и демографски показатељи</w:t>
      </w:r>
    </w:p>
    <w:p w:rsidR="00082A4C" w:rsidRDefault="00082A4C" w:rsidP="002C2D77">
      <w:pPr>
        <w:pStyle w:val="NoSpacing"/>
      </w:pPr>
    </w:p>
    <w:p w:rsidR="00082A4C" w:rsidRPr="00082A4C" w:rsidRDefault="00187663" w:rsidP="002C2D77">
      <w:pPr>
        <w:pStyle w:val="NoSpacing"/>
        <w:rPr>
          <w:b/>
        </w:rPr>
      </w:pPr>
      <w:r>
        <w:rPr>
          <w:b/>
        </w:rPr>
        <w:t>2.4</w:t>
      </w:r>
      <w:r w:rsidR="00082A4C" w:rsidRPr="00082A4C">
        <w:rPr>
          <w:b/>
        </w:rPr>
        <w:t xml:space="preserve">.1 Укупан број становника </w:t>
      </w:r>
    </w:p>
    <w:p w:rsidR="00082A4C" w:rsidRDefault="00082A4C" w:rsidP="00082A4C">
      <w:pPr>
        <w:pStyle w:val="NoSpacing"/>
        <w:rPr>
          <w:i/>
        </w:rPr>
      </w:pPr>
    </w:p>
    <w:p w:rsidR="00082A4C" w:rsidRDefault="00B57673" w:rsidP="002C2D77">
      <w:pPr>
        <w:pStyle w:val="NoSpacing"/>
      </w:pPr>
      <w:r>
        <w:rPr>
          <w:noProof/>
          <w:lang w:val="en-US" w:eastAsia="en-US"/>
        </w:rPr>
        <w:drawing>
          <wp:inline distT="0" distB="0" distL="0" distR="0">
            <wp:extent cx="4848225" cy="2886075"/>
            <wp:effectExtent l="19050" t="0" r="9525"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848225" cy="2886075"/>
                    </a:xfrm>
                    <a:prstGeom prst="rect">
                      <a:avLst/>
                    </a:prstGeom>
                    <a:noFill/>
                    <a:ln w="9525">
                      <a:noFill/>
                      <a:miter lim="800000"/>
                      <a:headEnd/>
                      <a:tailEnd/>
                    </a:ln>
                  </pic:spPr>
                </pic:pic>
              </a:graphicData>
            </a:graphic>
          </wp:inline>
        </w:drawing>
      </w:r>
    </w:p>
    <w:p w:rsidR="0034228C" w:rsidRDefault="0034228C" w:rsidP="0034228C">
      <w:pPr>
        <w:jc w:val="center"/>
      </w:pPr>
      <w:r>
        <w:t xml:space="preserve">                   </w:t>
      </w:r>
    </w:p>
    <w:p w:rsidR="00B57673" w:rsidRDefault="00B57673" w:rsidP="0034228C">
      <w:pPr>
        <w:jc w:val="center"/>
        <w:rPr>
          <w:b/>
          <w:bCs/>
          <w:i/>
        </w:rPr>
      </w:pPr>
    </w:p>
    <w:p w:rsidR="00B57673" w:rsidRDefault="00B57673" w:rsidP="0034228C">
      <w:pPr>
        <w:jc w:val="center"/>
        <w:rPr>
          <w:b/>
          <w:bCs/>
          <w:i/>
        </w:rPr>
      </w:pPr>
    </w:p>
    <w:p w:rsidR="00B57673" w:rsidRDefault="00B57673" w:rsidP="0034228C">
      <w:pPr>
        <w:jc w:val="center"/>
        <w:rPr>
          <w:b/>
          <w:bCs/>
          <w:i/>
        </w:rPr>
      </w:pPr>
    </w:p>
    <w:p w:rsidR="00B57673" w:rsidRDefault="00B57673" w:rsidP="0034228C">
      <w:pPr>
        <w:jc w:val="center"/>
        <w:rPr>
          <w:b/>
          <w:bCs/>
          <w:i/>
        </w:rPr>
      </w:pPr>
    </w:p>
    <w:p w:rsidR="0034228C" w:rsidRPr="00CB1880" w:rsidRDefault="0034228C" w:rsidP="0034228C">
      <w:pPr>
        <w:jc w:val="center"/>
      </w:pPr>
      <w:proofErr w:type="spellStart"/>
      <w:r>
        <w:rPr>
          <w:b/>
          <w:bCs/>
          <w:i/>
        </w:rPr>
        <w:t>Графикон</w:t>
      </w:r>
      <w:proofErr w:type="spellEnd"/>
      <w:r w:rsidR="00B60787">
        <w:rPr>
          <w:b/>
          <w:bCs/>
          <w:i/>
        </w:rPr>
        <w:t xml:space="preserve"> </w:t>
      </w:r>
      <w:proofErr w:type="spellStart"/>
      <w:r w:rsidR="00B60787">
        <w:rPr>
          <w:b/>
          <w:bCs/>
          <w:i/>
        </w:rPr>
        <w:t>бр</w:t>
      </w:r>
      <w:proofErr w:type="spellEnd"/>
      <w:r w:rsidR="00B60787">
        <w:rPr>
          <w:b/>
          <w:bCs/>
          <w:i/>
        </w:rPr>
        <w:t>. 2</w:t>
      </w:r>
      <w:r>
        <w:rPr>
          <w:b/>
          <w:bCs/>
          <w:i/>
        </w:rPr>
        <w:t xml:space="preserve">: </w:t>
      </w:r>
      <w:proofErr w:type="spellStart"/>
      <w:r w:rsidRPr="009831FC">
        <w:rPr>
          <w:b/>
          <w:bCs/>
          <w:i/>
        </w:rPr>
        <w:t>Број</w:t>
      </w:r>
      <w:proofErr w:type="spellEnd"/>
      <w:r w:rsidRPr="009831FC">
        <w:rPr>
          <w:b/>
          <w:bCs/>
          <w:i/>
        </w:rPr>
        <w:t xml:space="preserve"> </w:t>
      </w:r>
      <w:proofErr w:type="spellStart"/>
      <w:r w:rsidRPr="009831FC">
        <w:rPr>
          <w:b/>
          <w:bCs/>
          <w:i/>
        </w:rPr>
        <w:t>становника</w:t>
      </w:r>
      <w:proofErr w:type="spellEnd"/>
      <w:r w:rsidRPr="009831FC">
        <w:rPr>
          <w:b/>
          <w:bCs/>
          <w:i/>
        </w:rPr>
        <w:t>, 1961</w:t>
      </w:r>
      <w:r w:rsidRPr="009831FC">
        <w:rPr>
          <w:i/>
        </w:rPr>
        <w:t>─</w:t>
      </w:r>
      <w:r w:rsidRPr="009831FC">
        <w:rPr>
          <w:b/>
          <w:bCs/>
          <w:i/>
        </w:rPr>
        <w:t>2019.</w:t>
      </w:r>
      <w:r>
        <w:rPr>
          <w:rStyle w:val="FootnoteReference"/>
          <w:b/>
          <w:bCs/>
          <w:i/>
        </w:rPr>
        <w:footnoteReference w:id="13"/>
      </w:r>
    </w:p>
    <w:p w:rsidR="0034228C" w:rsidRDefault="0034228C" w:rsidP="002C2D77">
      <w:pPr>
        <w:pStyle w:val="NoSpacing"/>
      </w:pPr>
    </w:p>
    <w:p w:rsidR="0034228C" w:rsidRDefault="00B57673" w:rsidP="002C2D77">
      <w:pPr>
        <w:pStyle w:val="NoSpacing"/>
      </w:pPr>
      <w:r>
        <w:rPr>
          <w:noProof/>
          <w:lang w:val="en-US" w:eastAsia="en-US"/>
        </w:rPr>
        <w:drawing>
          <wp:inline distT="0" distB="0" distL="0" distR="0">
            <wp:extent cx="5153025" cy="3028950"/>
            <wp:effectExtent l="0" t="0" r="0" b="0"/>
            <wp:docPr id="5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4228C" w:rsidRDefault="0034228C" w:rsidP="002C2D77">
      <w:pPr>
        <w:pStyle w:val="NoSpacing"/>
      </w:pPr>
    </w:p>
    <w:p w:rsidR="0034228C" w:rsidRDefault="0034228C" w:rsidP="002C2D77">
      <w:pPr>
        <w:pStyle w:val="NoSpacing"/>
      </w:pPr>
    </w:p>
    <w:p w:rsidR="0034228C" w:rsidRDefault="0034228C" w:rsidP="002C2D77">
      <w:pPr>
        <w:pStyle w:val="NoSpacing"/>
      </w:pPr>
    </w:p>
    <w:p w:rsidR="0034228C" w:rsidRDefault="0034228C" w:rsidP="002C2D77">
      <w:pPr>
        <w:pStyle w:val="NoSpacing"/>
      </w:pPr>
    </w:p>
    <w:p w:rsidR="0034228C" w:rsidRPr="0034228C" w:rsidRDefault="0034228C" w:rsidP="002C2D77">
      <w:pPr>
        <w:pStyle w:val="NoSpacing"/>
        <w:rPr>
          <w:i/>
        </w:rPr>
      </w:pPr>
    </w:p>
    <w:p w:rsidR="00082A4C" w:rsidRDefault="00B57673" w:rsidP="002C2D77">
      <w:pPr>
        <w:pStyle w:val="NoSpacing"/>
        <w:rPr>
          <w:i/>
        </w:rPr>
      </w:pPr>
      <w:r>
        <w:rPr>
          <w:noProof/>
          <w:lang w:val="en-US" w:eastAsia="en-US"/>
        </w:rPr>
        <w:drawing>
          <wp:inline distT="0" distB="0" distL="0" distR="0">
            <wp:extent cx="6153150" cy="2619375"/>
            <wp:effectExtent l="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153150" cy="2619375"/>
                    </a:xfrm>
                    <a:prstGeom prst="rect">
                      <a:avLst/>
                    </a:prstGeom>
                    <a:noFill/>
                    <a:ln w="9525">
                      <a:noFill/>
                      <a:miter lim="800000"/>
                      <a:headEnd/>
                      <a:tailEnd/>
                    </a:ln>
                  </pic:spPr>
                </pic:pic>
              </a:graphicData>
            </a:graphic>
          </wp:inline>
        </w:drawing>
      </w:r>
    </w:p>
    <w:p w:rsidR="00082A4C" w:rsidRDefault="00082A4C" w:rsidP="002C2D77">
      <w:pPr>
        <w:pStyle w:val="NoSpacing"/>
        <w:rPr>
          <w:i/>
        </w:rPr>
      </w:pPr>
    </w:p>
    <w:p w:rsidR="00C10EA1" w:rsidRDefault="00B57673" w:rsidP="002C2D77">
      <w:pPr>
        <w:pStyle w:val="NoSpacing"/>
        <w:rPr>
          <w:i/>
        </w:rPr>
      </w:pPr>
      <w:r>
        <w:rPr>
          <w:noProof/>
          <w:lang w:val="en-US" w:eastAsia="en-US"/>
        </w:rPr>
        <w:drawing>
          <wp:inline distT="0" distB="0" distL="0" distR="0">
            <wp:extent cx="6019800" cy="256222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019800" cy="2562225"/>
                    </a:xfrm>
                    <a:prstGeom prst="rect">
                      <a:avLst/>
                    </a:prstGeom>
                    <a:noFill/>
                    <a:ln w="9525">
                      <a:noFill/>
                      <a:miter lim="800000"/>
                      <a:headEnd/>
                      <a:tailEnd/>
                    </a:ln>
                  </pic:spPr>
                </pic:pic>
              </a:graphicData>
            </a:graphic>
          </wp:inline>
        </w:drawing>
      </w:r>
    </w:p>
    <w:p w:rsidR="00C10EA1" w:rsidRDefault="00B57673" w:rsidP="002C2D77">
      <w:pPr>
        <w:pStyle w:val="NoSpacing"/>
      </w:pPr>
      <w:r>
        <w:rPr>
          <w:noProof/>
          <w:lang w:val="en-US" w:eastAsia="en-US"/>
        </w:rPr>
        <w:lastRenderedPageBreak/>
        <w:drawing>
          <wp:inline distT="0" distB="0" distL="0" distR="0">
            <wp:extent cx="6162675" cy="5467350"/>
            <wp:effectExtent l="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6162675" cy="5467350"/>
                    </a:xfrm>
                    <a:prstGeom prst="rect">
                      <a:avLst/>
                    </a:prstGeom>
                    <a:noFill/>
                    <a:ln w="9525">
                      <a:noFill/>
                      <a:miter lim="800000"/>
                      <a:headEnd/>
                      <a:tailEnd/>
                    </a:ln>
                  </pic:spPr>
                </pic:pic>
              </a:graphicData>
            </a:graphic>
          </wp:inline>
        </w:drawing>
      </w:r>
    </w:p>
    <w:p w:rsidR="00C10EA1" w:rsidRDefault="00C10EA1" w:rsidP="002C2D77">
      <w:pPr>
        <w:pStyle w:val="NoSpacing"/>
        <w:rPr>
          <w:i/>
        </w:rPr>
      </w:pPr>
    </w:p>
    <w:p w:rsidR="00C10EA1" w:rsidRPr="00C10EA1" w:rsidRDefault="00C10EA1" w:rsidP="002C2D77">
      <w:pPr>
        <w:pStyle w:val="NoSpacing"/>
        <w:rPr>
          <w:i/>
        </w:rPr>
      </w:pPr>
    </w:p>
    <w:p w:rsidR="002C2D77" w:rsidRPr="00503992" w:rsidRDefault="002C2D77" w:rsidP="002C2D77">
      <w:pPr>
        <w:jc w:val="both"/>
        <w:rPr>
          <w:lang w:val="hr-HR"/>
        </w:rPr>
      </w:pPr>
      <w:proofErr w:type="spellStart"/>
      <w:r>
        <w:t>Што</w:t>
      </w:r>
      <w:proofErr w:type="spellEnd"/>
      <w:r w:rsidRPr="00503992">
        <w:rPr>
          <w:lang w:val="hr-HR"/>
        </w:rPr>
        <w:t xml:space="preserve"> </w:t>
      </w:r>
      <w:proofErr w:type="spellStart"/>
      <w:r>
        <w:t>се</w:t>
      </w:r>
      <w:proofErr w:type="spellEnd"/>
      <w:r w:rsidRPr="00503992">
        <w:rPr>
          <w:lang w:val="hr-HR"/>
        </w:rPr>
        <w:t xml:space="preserve"> </w:t>
      </w:r>
      <w:proofErr w:type="spellStart"/>
      <w:r>
        <w:t>тиче</w:t>
      </w:r>
      <w:proofErr w:type="spellEnd"/>
      <w:r w:rsidRPr="00503992">
        <w:rPr>
          <w:lang w:val="hr-HR"/>
        </w:rPr>
        <w:t xml:space="preserve"> </w:t>
      </w:r>
      <w:proofErr w:type="spellStart"/>
      <w:r>
        <w:t>број</w:t>
      </w:r>
      <w:proofErr w:type="spellEnd"/>
      <w:r w:rsidRPr="00503992">
        <w:rPr>
          <w:lang w:val="hr-HR"/>
        </w:rPr>
        <w:t xml:space="preserve"> </w:t>
      </w:r>
      <w:proofErr w:type="spellStart"/>
      <w:r>
        <w:t>чланова</w:t>
      </w:r>
      <w:proofErr w:type="spellEnd"/>
      <w:r w:rsidRPr="00503992">
        <w:rPr>
          <w:lang w:val="hr-HR"/>
        </w:rPr>
        <w:t xml:space="preserve"> </w:t>
      </w:r>
      <w:proofErr w:type="spellStart"/>
      <w:r>
        <w:t>по</w:t>
      </w:r>
      <w:proofErr w:type="spellEnd"/>
      <w:r w:rsidRPr="00503992">
        <w:rPr>
          <w:lang w:val="hr-HR"/>
        </w:rPr>
        <w:t xml:space="preserve"> </w:t>
      </w:r>
      <w:proofErr w:type="spellStart"/>
      <w:r>
        <w:t>домаћинству</w:t>
      </w:r>
      <w:proofErr w:type="spellEnd"/>
      <w:r w:rsidRPr="00503992">
        <w:rPr>
          <w:lang w:val="hr-HR"/>
        </w:rPr>
        <w:t xml:space="preserve"> </w:t>
      </w:r>
      <w:proofErr w:type="spellStart"/>
      <w:r>
        <w:t>може</w:t>
      </w:r>
      <w:proofErr w:type="spellEnd"/>
      <w:r w:rsidRPr="00503992">
        <w:rPr>
          <w:lang w:val="hr-HR"/>
        </w:rPr>
        <w:t xml:space="preserve"> </w:t>
      </w:r>
      <w:proofErr w:type="spellStart"/>
      <w:r>
        <w:t>се</w:t>
      </w:r>
      <w:proofErr w:type="spellEnd"/>
      <w:r w:rsidRPr="00503992">
        <w:rPr>
          <w:lang w:val="hr-HR"/>
        </w:rPr>
        <w:t xml:space="preserve"> </w:t>
      </w:r>
      <w:proofErr w:type="spellStart"/>
      <w:r>
        <w:t>видети</w:t>
      </w:r>
      <w:proofErr w:type="spellEnd"/>
      <w:r w:rsidRPr="00503992">
        <w:rPr>
          <w:lang w:val="hr-HR"/>
        </w:rPr>
        <w:t xml:space="preserve"> </w:t>
      </w:r>
      <w:proofErr w:type="spellStart"/>
      <w:r>
        <w:t>да</w:t>
      </w:r>
      <w:proofErr w:type="spellEnd"/>
      <w:r w:rsidRPr="00503992">
        <w:rPr>
          <w:lang w:val="hr-HR"/>
        </w:rPr>
        <w:t xml:space="preserve"> </w:t>
      </w:r>
      <w:proofErr w:type="spellStart"/>
      <w:r>
        <w:t>се</w:t>
      </w:r>
      <w:proofErr w:type="spellEnd"/>
      <w:r w:rsidRPr="00503992">
        <w:rPr>
          <w:lang w:val="hr-HR"/>
        </w:rPr>
        <w:t xml:space="preserve"> </w:t>
      </w:r>
      <w:proofErr w:type="spellStart"/>
      <w:r>
        <w:t>он</w:t>
      </w:r>
      <w:proofErr w:type="spellEnd"/>
      <w:r w:rsidRPr="00503992">
        <w:rPr>
          <w:lang w:val="hr-HR"/>
        </w:rPr>
        <w:t xml:space="preserve"> </w:t>
      </w:r>
      <w:proofErr w:type="spellStart"/>
      <w:r>
        <w:t>смањивао</w:t>
      </w:r>
      <w:proofErr w:type="spellEnd"/>
      <w:r w:rsidRPr="00503992">
        <w:rPr>
          <w:lang w:val="hr-HR"/>
        </w:rPr>
        <w:t xml:space="preserve">. </w:t>
      </w:r>
      <w:proofErr w:type="spellStart"/>
      <w:r>
        <w:t>највећу</w:t>
      </w:r>
      <w:proofErr w:type="spellEnd"/>
      <w:r w:rsidRPr="00503992">
        <w:rPr>
          <w:lang w:val="hr-HR"/>
        </w:rPr>
        <w:t xml:space="preserve"> </w:t>
      </w:r>
      <w:proofErr w:type="spellStart"/>
      <w:r>
        <w:t>просечну</w:t>
      </w:r>
      <w:proofErr w:type="spellEnd"/>
      <w:r w:rsidRPr="00503992">
        <w:rPr>
          <w:lang w:val="hr-HR"/>
        </w:rPr>
        <w:t xml:space="preserve"> </w:t>
      </w:r>
      <w:proofErr w:type="spellStart"/>
      <w:r>
        <w:t>вредност</w:t>
      </w:r>
      <w:proofErr w:type="spellEnd"/>
      <w:r w:rsidRPr="00503992">
        <w:rPr>
          <w:lang w:val="hr-HR"/>
        </w:rPr>
        <w:t xml:space="preserve"> </w:t>
      </w:r>
      <w:proofErr w:type="spellStart"/>
      <w:r w:rsidR="00DD5489">
        <w:t>домаћинства</w:t>
      </w:r>
      <w:proofErr w:type="spellEnd"/>
      <w:r w:rsidR="00DD5489" w:rsidRPr="00503992">
        <w:rPr>
          <w:lang w:val="hr-HR"/>
        </w:rPr>
        <w:t xml:space="preserve">, </w:t>
      </w:r>
      <w:proofErr w:type="spellStart"/>
      <w:r w:rsidR="00DD5489">
        <w:t>Г</w:t>
      </w:r>
      <w:r>
        <w:t>рад</w:t>
      </w:r>
      <w:proofErr w:type="spellEnd"/>
      <w:r w:rsidRPr="00503992">
        <w:rPr>
          <w:lang w:val="hr-HR"/>
        </w:rPr>
        <w:t xml:space="preserve"> </w:t>
      </w:r>
      <w:proofErr w:type="spellStart"/>
      <w:r>
        <w:t>је</w:t>
      </w:r>
      <w:proofErr w:type="spellEnd"/>
      <w:r w:rsidRPr="00503992">
        <w:rPr>
          <w:lang w:val="hr-HR"/>
        </w:rPr>
        <w:t xml:space="preserve"> </w:t>
      </w:r>
      <w:proofErr w:type="spellStart"/>
      <w:r>
        <w:t>имао</w:t>
      </w:r>
      <w:proofErr w:type="spellEnd"/>
      <w:r w:rsidRPr="00503992">
        <w:rPr>
          <w:lang w:val="hr-HR"/>
        </w:rPr>
        <w:t xml:space="preserve"> 1971. </w:t>
      </w:r>
      <w:proofErr w:type="spellStart"/>
      <w:proofErr w:type="gramStart"/>
      <w:r>
        <w:t>године</w:t>
      </w:r>
      <w:proofErr w:type="spellEnd"/>
      <w:r w:rsidRPr="00503992">
        <w:rPr>
          <w:lang w:val="hr-HR"/>
        </w:rPr>
        <w:t xml:space="preserve"> ,</w:t>
      </w:r>
      <w:proofErr w:type="gramEnd"/>
      <w:r w:rsidRPr="00503992">
        <w:rPr>
          <w:lang w:val="hr-HR"/>
        </w:rPr>
        <w:t xml:space="preserve"> </w:t>
      </w:r>
      <w:proofErr w:type="spellStart"/>
      <w:r>
        <w:t>када</w:t>
      </w:r>
      <w:proofErr w:type="spellEnd"/>
      <w:r w:rsidRPr="00503992">
        <w:rPr>
          <w:lang w:val="hr-HR"/>
        </w:rPr>
        <w:t xml:space="preserve"> </w:t>
      </w:r>
      <w:proofErr w:type="spellStart"/>
      <w:r>
        <w:t>је</w:t>
      </w:r>
      <w:proofErr w:type="spellEnd"/>
      <w:r w:rsidRPr="00503992">
        <w:rPr>
          <w:lang w:val="hr-HR"/>
        </w:rPr>
        <w:t xml:space="preserve"> </w:t>
      </w:r>
      <w:proofErr w:type="spellStart"/>
      <w:r>
        <w:t>износио</w:t>
      </w:r>
      <w:proofErr w:type="spellEnd"/>
      <w:r w:rsidRPr="00503992">
        <w:rPr>
          <w:lang w:val="hr-HR"/>
        </w:rPr>
        <w:t xml:space="preserve"> 3,25 </w:t>
      </w:r>
      <w:proofErr w:type="spellStart"/>
      <w:r>
        <w:t>чланова</w:t>
      </w:r>
      <w:proofErr w:type="spellEnd"/>
      <w:r w:rsidRPr="00503992">
        <w:rPr>
          <w:lang w:val="hr-HR"/>
        </w:rPr>
        <w:t>.</w:t>
      </w:r>
    </w:p>
    <w:p w:rsidR="002C2D77" w:rsidRPr="00503992" w:rsidRDefault="002C2D77" w:rsidP="002C2D77">
      <w:pPr>
        <w:jc w:val="both"/>
        <w:rPr>
          <w:lang w:val="hr-HR"/>
        </w:rPr>
      </w:pP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3230"/>
        <w:gridCol w:w="3230"/>
        <w:gridCol w:w="3231"/>
      </w:tblGrid>
      <w:tr w:rsidR="002C2D77" w:rsidTr="00C766B6">
        <w:tc>
          <w:tcPr>
            <w:tcW w:w="3230" w:type="dxa"/>
            <w:tcBorders>
              <w:top w:val="single" w:sz="8" w:space="0" w:color="B3CC82"/>
              <w:left w:val="single" w:sz="8" w:space="0" w:color="B3CC82"/>
              <w:bottom w:val="single" w:sz="8" w:space="0" w:color="B3CC82"/>
              <w:right w:val="nil"/>
            </w:tcBorders>
            <w:shd w:val="clear" w:color="auto" w:fill="9BBB59"/>
          </w:tcPr>
          <w:p w:rsidR="002C2D77" w:rsidRPr="00C766B6" w:rsidRDefault="002C2D77" w:rsidP="00C766B6">
            <w:pPr>
              <w:jc w:val="both"/>
              <w:rPr>
                <w:b/>
                <w:bCs/>
                <w:color w:val="FFFFFF"/>
              </w:rPr>
            </w:pPr>
            <w:proofErr w:type="spellStart"/>
            <w:r w:rsidRPr="00C766B6">
              <w:rPr>
                <w:b/>
                <w:bCs/>
                <w:color w:val="FFFFFF"/>
              </w:rPr>
              <w:t>Година</w:t>
            </w:r>
            <w:proofErr w:type="spellEnd"/>
            <w:r w:rsidRPr="00C766B6">
              <w:rPr>
                <w:b/>
                <w:bCs/>
                <w:color w:val="FFFFFF"/>
              </w:rPr>
              <w:t xml:space="preserve"> </w:t>
            </w:r>
            <w:proofErr w:type="spellStart"/>
            <w:r w:rsidRPr="00C766B6">
              <w:rPr>
                <w:b/>
                <w:bCs/>
                <w:color w:val="FFFFFF"/>
              </w:rPr>
              <w:t>пописа</w:t>
            </w:r>
            <w:proofErr w:type="spellEnd"/>
          </w:p>
        </w:tc>
        <w:tc>
          <w:tcPr>
            <w:tcW w:w="3230" w:type="dxa"/>
            <w:tcBorders>
              <w:top w:val="single" w:sz="8" w:space="0" w:color="B3CC82"/>
              <w:left w:val="nil"/>
              <w:bottom w:val="single" w:sz="8" w:space="0" w:color="B3CC82"/>
              <w:right w:val="nil"/>
            </w:tcBorders>
            <w:shd w:val="clear" w:color="auto" w:fill="9BBB59"/>
          </w:tcPr>
          <w:p w:rsidR="002C2D77" w:rsidRPr="00C766B6" w:rsidRDefault="002C2D77" w:rsidP="00C766B6">
            <w:pPr>
              <w:jc w:val="both"/>
              <w:rPr>
                <w:b/>
                <w:bCs/>
                <w:color w:val="FFFFFF"/>
              </w:rPr>
            </w:pPr>
            <w:proofErr w:type="spellStart"/>
            <w:r w:rsidRPr="00C766B6">
              <w:rPr>
                <w:b/>
                <w:bCs/>
                <w:color w:val="FFFFFF"/>
              </w:rPr>
              <w:t>Број</w:t>
            </w:r>
            <w:proofErr w:type="spellEnd"/>
            <w:r w:rsidRPr="00C766B6">
              <w:rPr>
                <w:b/>
                <w:bCs/>
                <w:color w:val="FFFFFF"/>
              </w:rPr>
              <w:t xml:space="preserve"> </w:t>
            </w:r>
            <w:proofErr w:type="spellStart"/>
            <w:r w:rsidRPr="00C766B6">
              <w:rPr>
                <w:b/>
                <w:bCs/>
                <w:color w:val="FFFFFF"/>
              </w:rPr>
              <w:t>домаћинства</w:t>
            </w:r>
            <w:proofErr w:type="spellEnd"/>
          </w:p>
        </w:tc>
        <w:tc>
          <w:tcPr>
            <w:tcW w:w="3231" w:type="dxa"/>
            <w:tcBorders>
              <w:top w:val="single" w:sz="8" w:space="0" w:color="B3CC82"/>
              <w:left w:val="nil"/>
              <w:bottom w:val="single" w:sz="8" w:space="0" w:color="B3CC82"/>
              <w:right w:val="single" w:sz="8" w:space="0" w:color="B3CC82"/>
            </w:tcBorders>
            <w:shd w:val="clear" w:color="auto" w:fill="9BBB59"/>
          </w:tcPr>
          <w:p w:rsidR="002C2D77" w:rsidRPr="00C766B6" w:rsidRDefault="002C2D77" w:rsidP="00C766B6">
            <w:pPr>
              <w:jc w:val="center"/>
              <w:rPr>
                <w:b/>
                <w:bCs/>
                <w:color w:val="FFFFFF"/>
              </w:rPr>
            </w:pPr>
            <w:proofErr w:type="spellStart"/>
            <w:r w:rsidRPr="00C766B6">
              <w:rPr>
                <w:b/>
                <w:bCs/>
                <w:color w:val="FFFFFF"/>
              </w:rPr>
              <w:t>Просечан</w:t>
            </w:r>
            <w:proofErr w:type="spellEnd"/>
            <w:r w:rsidRPr="00C766B6">
              <w:rPr>
                <w:b/>
                <w:bCs/>
                <w:color w:val="FFFFFF"/>
              </w:rPr>
              <w:t xml:space="preserve"> </w:t>
            </w:r>
            <w:proofErr w:type="spellStart"/>
            <w:r w:rsidRPr="00C766B6">
              <w:rPr>
                <w:b/>
                <w:bCs/>
                <w:color w:val="FFFFFF"/>
              </w:rPr>
              <w:t>број</w:t>
            </w:r>
            <w:proofErr w:type="spellEnd"/>
            <w:r w:rsidRPr="00C766B6">
              <w:rPr>
                <w:b/>
                <w:bCs/>
                <w:color w:val="FFFFFF"/>
              </w:rPr>
              <w:t xml:space="preserve"> </w:t>
            </w:r>
            <w:proofErr w:type="spellStart"/>
            <w:r w:rsidRPr="00C766B6">
              <w:rPr>
                <w:b/>
                <w:bCs/>
                <w:color w:val="FFFFFF"/>
              </w:rPr>
              <w:t>чланова</w:t>
            </w:r>
            <w:proofErr w:type="spellEnd"/>
            <w:r w:rsidRPr="00C766B6">
              <w:rPr>
                <w:b/>
                <w:bCs/>
                <w:color w:val="FFFFFF"/>
              </w:rPr>
              <w:t xml:space="preserve"> </w:t>
            </w:r>
            <w:proofErr w:type="spellStart"/>
            <w:r w:rsidRPr="00C766B6">
              <w:rPr>
                <w:b/>
                <w:bCs/>
                <w:color w:val="FFFFFF"/>
              </w:rPr>
              <w:t>по</w:t>
            </w:r>
            <w:proofErr w:type="spellEnd"/>
            <w:r w:rsidRPr="00C766B6">
              <w:rPr>
                <w:b/>
                <w:bCs/>
                <w:color w:val="FFFFFF"/>
              </w:rPr>
              <w:t xml:space="preserve"> </w:t>
            </w:r>
            <w:proofErr w:type="spellStart"/>
            <w:r w:rsidRPr="00C766B6">
              <w:rPr>
                <w:b/>
                <w:bCs/>
                <w:color w:val="FFFFFF"/>
              </w:rPr>
              <w:t>домаћинству</w:t>
            </w:r>
            <w:proofErr w:type="spellEnd"/>
          </w:p>
        </w:tc>
      </w:tr>
      <w:tr w:rsidR="002C2D77" w:rsidTr="00C766B6">
        <w:tc>
          <w:tcPr>
            <w:tcW w:w="3230" w:type="dxa"/>
            <w:tcBorders>
              <w:right w:val="nil"/>
            </w:tcBorders>
            <w:shd w:val="clear" w:color="auto" w:fill="E6EED5"/>
          </w:tcPr>
          <w:p w:rsidR="002C2D77" w:rsidRPr="00C766B6" w:rsidRDefault="002C2D77" w:rsidP="00C766B6">
            <w:pPr>
              <w:jc w:val="center"/>
              <w:rPr>
                <w:b/>
                <w:bCs/>
              </w:rPr>
            </w:pPr>
            <w:r w:rsidRPr="00C766B6">
              <w:rPr>
                <w:b/>
                <w:bCs/>
              </w:rPr>
              <w:t>1948</w:t>
            </w:r>
          </w:p>
        </w:tc>
        <w:tc>
          <w:tcPr>
            <w:tcW w:w="3230" w:type="dxa"/>
            <w:tcBorders>
              <w:left w:val="nil"/>
              <w:right w:val="nil"/>
            </w:tcBorders>
            <w:shd w:val="clear" w:color="auto" w:fill="E6EED5"/>
          </w:tcPr>
          <w:p w:rsidR="002C2D77" w:rsidRDefault="002C2D77" w:rsidP="00C766B6">
            <w:pPr>
              <w:jc w:val="center"/>
            </w:pPr>
            <w:r>
              <w:t>4712</w:t>
            </w:r>
          </w:p>
        </w:tc>
        <w:tc>
          <w:tcPr>
            <w:tcW w:w="3231" w:type="dxa"/>
            <w:tcBorders>
              <w:left w:val="nil"/>
            </w:tcBorders>
            <w:shd w:val="clear" w:color="auto" w:fill="E6EED5"/>
          </w:tcPr>
          <w:p w:rsidR="002C2D77" w:rsidRDefault="002C2D77" w:rsidP="00C766B6">
            <w:pPr>
              <w:jc w:val="center"/>
            </w:pPr>
            <w:r>
              <w:t>3,0</w:t>
            </w:r>
          </w:p>
        </w:tc>
      </w:tr>
      <w:tr w:rsidR="002C2D77" w:rsidTr="00C766B6">
        <w:tc>
          <w:tcPr>
            <w:tcW w:w="3230" w:type="dxa"/>
            <w:tcBorders>
              <w:right w:val="nil"/>
            </w:tcBorders>
          </w:tcPr>
          <w:p w:rsidR="002C2D77" w:rsidRPr="00C766B6" w:rsidRDefault="002C2D77" w:rsidP="00C766B6">
            <w:pPr>
              <w:jc w:val="center"/>
              <w:rPr>
                <w:b/>
                <w:bCs/>
              </w:rPr>
            </w:pPr>
            <w:r w:rsidRPr="00C766B6">
              <w:rPr>
                <w:b/>
                <w:bCs/>
              </w:rPr>
              <w:t>1953</w:t>
            </w:r>
          </w:p>
        </w:tc>
        <w:tc>
          <w:tcPr>
            <w:tcW w:w="3230" w:type="dxa"/>
            <w:tcBorders>
              <w:left w:val="nil"/>
              <w:right w:val="nil"/>
            </w:tcBorders>
          </w:tcPr>
          <w:p w:rsidR="002C2D77" w:rsidRDefault="002C2D77" w:rsidP="00C766B6">
            <w:pPr>
              <w:jc w:val="center"/>
            </w:pPr>
            <w:r>
              <w:t>5996</w:t>
            </w:r>
          </w:p>
        </w:tc>
        <w:tc>
          <w:tcPr>
            <w:tcW w:w="3231" w:type="dxa"/>
            <w:tcBorders>
              <w:left w:val="nil"/>
            </w:tcBorders>
          </w:tcPr>
          <w:p w:rsidR="002C2D77" w:rsidRDefault="002C2D77" w:rsidP="00C766B6">
            <w:pPr>
              <w:jc w:val="center"/>
            </w:pPr>
            <w:r>
              <w:t>3,05</w:t>
            </w:r>
          </w:p>
        </w:tc>
      </w:tr>
      <w:tr w:rsidR="002C2D77" w:rsidTr="00C766B6">
        <w:tc>
          <w:tcPr>
            <w:tcW w:w="3230" w:type="dxa"/>
            <w:tcBorders>
              <w:right w:val="nil"/>
            </w:tcBorders>
            <w:shd w:val="clear" w:color="auto" w:fill="E6EED5"/>
          </w:tcPr>
          <w:p w:rsidR="002C2D77" w:rsidRPr="00C766B6" w:rsidRDefault="002C2D77" w:rsidP="00C766B6">
            <w:pPr>
              <w:jc w:val="center"/>
              <w:rPr>
                <w:b/>
                <w:bCs/>
              </w:rPr>
            </w:pPr>
            <w:r w:rsidRPr="00C766B6">
              <w:rPr>
                <w:b/>
                <w:bCs/>
              </w:rPr>
              <w:t>1961</w:t>
            </w:r>
          </w:p>
        </w:tc>
        <w:tc>
          <w:tcPr>
            <w:tcW w:w="3230" w:type="dxa"/>
            <w:tcBorders>
              <w:left w:val="nil"/>
              <w:right w:val="nil"/>
            </w:tcBorders>
            <w:shd w:val="clear" w:color="auto" w:fill="E6EED5"/>
          </w:tcPr>
          <w:p w:rsidR="002C2D77" w:rsidRDefault="002C2D77" w:rsidP="00C766B6">
            <w:pPr>
              <w:jc w:val="center"/>
            </w:pPr>
            <w:r>
              <w:t>8676</w:t>
            </w:r>
          </w:p>
        </w:tc>
        <w:tc>
          <w:tcPr>
            <w:tcW w:w="3231" w:type="dxa"/>
            <w:tcBorders>
              <w:left w:val="nil"/>
            </w:tcBorders>
            <w:shd w:val="clear" w:color="auto" w:fill="E6EED5"/>
          </w:tcPr>
          <w:p w:rsidR="002C2D77" w:rsidRDefault="002C2D77" w:rsidP="00C766B6">
            <w:pPr>
              <w:jc w:val="center"/>
            </w:pPr>
            <w:r>
              <w:t>3,13</w:t>
            </w:r>
          </w:p>
        </w:tc>
      </w:tr>
      <w:tr w:rsidR="002C2D77" w:rsidTr="00C766B6">
        <w:tc>
          <w:tcPr>
            <w:tcW w:w="3230" w:type="dxa"/>
            <w:tcBorders>
              <w:right w:val="nil"/>
            </w:tcBorders>
          </w:tcPr>
          <w:p w:rsidR="002C2D77" w:rsidRPr="00C766B6" w:rsidRDefault="002C2D77" w:rsidP="00C766B6">
            <w:pPr>
              <w:jc w:val="center"/>
              <w:rPr>
                <w:b/>
                <w:bCs/>
              </w:rPr>
            </w:pPr>
            <w:r w:rsidRPr="00C766B6">
              <w:rPr>
                <w:b/>
                <w:bCs/>
              </w:rPr>
              <w:t>1971</w:t>
            </w:r>
          </w:p>
        </w:tc>
        <w:tc>
          <w:tcPr>
            <w:tcW w:w="3230" w:type="dxa"/>
            <w:tcBorders>
              <w:left w:val="nil"/>
              <w:right w:val="nil"/>
            </w:tcBorders>
          </w:tcPr>
          <w:p w:rsidR="002C2D77" w:rsidRDefault="002C2D77" w:rsidP="00C766B6">
            <w:pPr>
              <w:jc w:val="center"/>
            </w:pPr>
            <w:r>
              <w:t>12365</w:t>
            </w:r>
          </w:p>
        </w:tc>
        <w:tc>
          <w:tcPr>
            <w:tcW w:w="3231" w:type="dxa"/>
            <w:tcBorders>
              <w:left w:val="nil"/>
            </w:tcBorders>
          </w:tcPr>
          <w:p w:rsidR="002C2D77" w:rsidRDefault="002C2D77" w:rsidP="00C766B6">
            <w:pPr>
              <w:jc w:val="center"/>
            </w:pPr>
            <w:r>
              <w:t>3,25</w:t>
            </w:r>
          </w:p>
        </w:tc>
      </w:tr>
      <w:tr w:rsidR="002C2D77" w:rsidTr="00C766B6">
        <w:tc>
          <w:tcPr>
            <w:tcW w:w="3230" w:type="dxa"/>
            <w:tcBorders>
              <w:right w:val="nil"/>
            </w:tcBorders>
            <w:shd w:val="clear" w:color="auto" w:fill="E6EED5"/>
          </w:tcPr>
          <w:p w:rsidR="002C2D77" w:rsidRPr="00C766B6" w:rsidRDefault="002C2D77" w:rsidP="00C766B6">
            <w:pPr>
              <w:jc w:val="center"/>
              <w:rPr>
                <w:b/>
                <w:bCs/>
              </w:rPr>
            </w:pPr>
            <w:r w:rsidRPr="00C766B6">
              <w:rPr>
                <w:b/>
                <w:bCs/>
              </w:rPr>
              <w:t>1981</w:t>
            </w:r>
          </w:p>
        </w:tc>
        <w:tc>
          <w:tcPr>
            <w:tcW w:w="3230" w:type="dxa"/>
            <w:tcBorders>
              <w:left w:val="nil"/>
              <w:right w:val="nil"/>
            </w:tcBorders>
            <w:shd w:val="clear" w:color="auto" w:fill="E6EED5"/>
          </w:tcPr>
          <w:p w:rsidR="002C2D77" w:rsidRDefault="002C2D77" w:rsidP="00C766B6">
            <w:pPr>
              <w:jc w:val="center"/>
            </w:pPr>
            <w:r>
              <w:t>17319</w:t>
            </w:r>
          </w:p>
        </w:tc>
        <w:tc>
          <w:tcPr>
            <w:tcW w:w="3231" w:type="dxa"/>
            <w:tcBorders>
              <w:left w:val="nil"/>
            </w:tcBorders>
            <w:shd w:val="clear" w:color="auto" w:fill="E6EED5"/>
          </w:tcPr>
          <w:p w:rsidR="002C2D77" w:rsidRDefault="002C2D77" w:rsidP="00C766B6">
            <w:pPr>
              <w:jc w:val="center"/>
            </w:pPr>
            <w:r>
              <w:t>3,19</w:t>
            </w:r>
          </w:p>
        </w:tc>
      </w:tr>
      <w:tr w:rsidR="002C2D77" w:rsidTr="00C766B6">
        <w:tc>
          <w:tcPr>
            <w:tcW w:w="3230" w:type="dxa"/>
            <w:tcBorders>
              <w:right w:val="nil"/>
            </w:tcBorders>
          </w:tcPr>
          <w:p w:rsidR="002C2D77" w:rsidRPr="00C766B6" w:rsidRDefault="002C2D77" w:rsidP="00C766B6">
            <w:pPr>
              <w:jc w:val="center"/>
              <w:rPr>
                <w:b/>
                <w:bCs/>
              </w:rPr>
            </w:pPr>
            <w:r w:rsidRPr="00C766B6">
              <w:rPr>
                <w:b/>
                <w:bCs/>
              </w:rPr>
              <w:t>1991</w:t>
            </w:r>
          </w:p>
        </w:tc>
        <w:tc>
          <w:tcPr>
            <w:tcW w:w="3230" w:type="dxa"/>
            <w:tcBorders>
              <w:left w:val="nil"/>
              <w:right w:val="nil"/>
            </w:tcBorders>
          </w:tcPr>
          <w:p w:rsidR="002C2D77" w:rsidRDefault="002C2D77" w:rsidP="00C766B6">
            <w:pPr>
              <w:jc w:val="center"/>
            </w:pPr>
            <w:r>
              <w:t>19681</w:t>
            </w:r>
          </w:p>
        </w:tc>
        <w:tc>
          <w:tcPr>
            <w:tcW w:w="3231" w:type="dxa"/>
            <w:tcBorders>
              <w:left w:val="nil"/>
            </w:tcBorders>
          </w:tcPr>
          <w:p w:rsidR="002C2D77" w:rsidRDefault="002C2D77" w:rsidP="00C766B6">
            <w:pPr>
              <w:jc w:val="center"/>
            </w:pPr>
            <w:r>
              <w:t>3,24</w:t>
            </w:r>
          </w:p>
        </w:tc>
      </w:tr>
      <w:tr w:rsidR="002C2D77" w:rsidTr="00C766B6">
        <w:tc>
          <w:tcPr>
            <w:tcW w:w="3230" w:type="dxa"/>
            <w:tcBorders>
              <w:right w:val="nil"/>
            </w:tcBorders>
            <w:shd w:val="clear" w:color="auto" w:fill="E6EED5"/>
          </w:tcPr>
          <w:p w:rsidR="002C2D77" w:rsidRPr="00C766B6" w:rsidRDefault="002C2D77" w:rsidP="00C766B6">
            <w:pPr>
              <w:jc w:val="center"/>
              <w:rPr>
                <w:b/>
                <w:bCs/>
              </w:rPr>
            </w:pPr>
            <w:r w:rsidRPr="00C766B6">
              <w:rPr>
                <w:b/>
                <w:bCs/>
              </w:rPr>
              <w:t>2002</w:t>
            </w:r>
          </w:p>
        </w:tc>
        <w:tc>
          <w:tcPr>
            <w:tcW w:w="3230" w:type="dxa"/>
            <w:tcBorders>
              <w:left w:val="nil"/>
              <w:right w:val="nil"/>
            </w:tcBorders>
            <w:shd w:val="clear" w:color="auto" w:fill="E6EED5"/>
          </w:tcPr>
          <w:p w:rsidR="002C2D77" w:rsidRDefault="002C2D77" w:rsidP="00C766B6">
            <w:pPr>
              <w:jc w:val="center"/>
            </w:pPr>
            <w:r>
              <w:t>20948</w:t>
            </w:r>
          </w:p>
        </w:tc>
        <w:tc>
          <w:tcPr>
            <w:tcW w:w="3231" w:type="dxa"/>
            <w:tcBorders>
              <w:left w:val="nil"/>
            </w:tcBorders>
            <w:shd w:val="clear" w:color="auto" w:fill="E6EED5"/>
          </w:tcPr>
          <w:p w:rsidR="002C2D77" w:rsidRDefault="002C2D77" w:rsidP="00C766B6">
            <w:pPr>
              <w:jc w:val="center"/>
            </w:pPr>
            <w:r>
              <w:t>2,99</w:t>
            </w:r>
          </w:p>
        </w:tc>
      </w:tr>
      <w:tr w:rsidR="002C2D77" w:rsidTr="00C766B6">
        <w:tc>
          <w:tcPr>
            <w:tcW w:w="3230" w:type="dxa"/>
            <w:tcBorders>
              <w:right w:val="nil"/>
            </w:tcBorders>
          </w:tcPr>
          <w:p w:rsidR="002C2D77" w:rsidRPr="00C766B6" w:rsidRDefault="002C2D77" w:rsidP="00C766B6">
            <w:pPr>
              <w:jc w:val="center"/>
              <w:rPr>
                <w:b/>
                <w:bCs/>
              </w:rPr>
            </w:pPr>
            <w:r w:rsidRPr="00C766B6">
              <w:rPr>
                <w:b/>
                <w:bCs/>
              </w:rPr>
              <w:t>2011</w:t>
            </w:r>
          </w:p>
        </w:tc>
        <w:tc>
          <w:tcPr>
            <w:tcW w:w="3230" w:type="dxa"/>
            <w:tcBorders>
              <w:left w:val="nil"/>
              <w:right w:val="nil"/>
            </w:tcBorders>
          </w:tcPr>
          <w:p w:rsidR="002C2D77" w:rsidRDefault="002C2D77" w:rsidP="00C766B6">
            <w:pPr>
              <w:jc w:val="center"/>
            </w:pPr>
            <w:r>
              <w:t>21657</w:t>
            </w:r>
          </w:p>
        </w:tc>
        <w:tc>
          <w:tcPr>
            <w:tcW w:w="3231" w:type="dxa"/>
            <w:tcBorders>
              <w:left w:val="nil"/>
            </w:tcBorders>
          </w:tcPr>
          <w:p w:rsidR="002C2D77" w:rsidRDefault="002C2D77" w:rsidP="00C766B6">
            <w:pPr>
              <w:jc w:val="center"/>
            </w:pPr>
            <w:r>
              <w:t>2,96</w:t>
            </w:r>
          </w:p>
        </w:tc>
      </w:tr>
    </w:tbl>
    <w:p w:rsidR="002C2D77" w:rsidRPr="00DD631A" w:rsidRDefault="006C3DEF" w:rsidP="002C2D77">
      <w:pPr>
        <w:jc w:val="both"/>
        <w:rPr>
          <w:i/>
        </w:rPr>
      </w:pPr>
      <w:proofErr w:type="spellStart"/>
      <w:r>
        <w:rPr>
          <w:i/>
        </w:rPr>
        <w:lastRenderedPageBreak/>
        <w:t>Табела</w:t>
      </w:r>
      <w:proofErr w:type="spellEnd"/>
      <w:r>
        <w:rPr>
          <w:i/>
        </w:rPr>
        <w:t xml:space="preserve"> 4:</w:t>
      </w:r>
      <w:r w:rsidR="002C2D77" w:rsidRPr="00DD631A">
        <w:rPr>
          <w:i/>
        </w:rPr>
        <w:t xml:space="preserve"> </w:t>
      </w:r>
      <w:proofErr w:type="spellStart"/>
      <w:r w:rsidR="002C2D77" w:rsidRPr="00DD631A">
        <w:rPr>
          <w:i/>
        </w:rPr>
        <w:t>Просечна</w:t>
      </w:r>
      <w:proofErr w:type="spellEnd"/>
      <w:r w:rsidR="002C2D77" w:rsidRPr="00DD631A">
        <w:rPr>
          <w:i/>
        </w:rPr>
        <w:t xml:space="preserve"> </w:t>
      </w:r>
      <w:proofErr w:type="spellStart"/>
      <w:r w:rsidR="002C2D77" w:rsidRPr="00DD631A">
        <w:rPr>
          <w:i/>
        </w:rPr>
        <w:t>величина</w:t>
      </w:r>
      <w:proofErr w:type="spellEnd"/>
      <w:r w:rsidR="002C2D77" w:rsidRPr="00DD631A">
        <w:rPr>
          <w:i/>
        </w:rPr>
        <w:t xml:space="preserve"> </w:t>
      </w:r>
      <w:proofErr w:type="spellStart"/>
      <w:r w:rsidR="002C2D77" w:rsidRPr="00DD631A">
        <w:rPr>
          <w:i/>
        </w:rPr>
        <w:t>домаћинства</w:t>
      </w:r>
      <w:proofErr w:type="spellEnd"/>
      <w:r w:rsidR="002C2D77" w:rsidRPr="00DD631A">
        <w:rPr>
          <w:i/>
        </w:rPr>
        <w:t xml:space="preserve"> у </w:t>
      </w:r>
      <w:proofErr w:type="spellStart"/>
      <w:r w:rsidR="002C2D77" w:rsidRPr="00DD631A">
        <w:rPr>
          <w:i/>
        </w:rPr>
        <w:t>граду</w:t>
      </w:r>
      <w:proofErr w:type="spellEnd"/>
      <w:r w:rsidR="002C2D77" w:rsidRPr="00DD631A">
        <w:rPr>
          <w:i/>
        </w:rPr>
        <w:t xml:space="preserve"> </w:t>
      </w:r>
      <w:proofErr w:type="spellStart"/>
      <w:r w:rsidR="002C2D77" w:rsidRPr="00DD631A">
        <w:rPr>
          <w:i/>
        </w:rPr>
        <w:t>Смедереву</w:t>
      </w:r>
      <w:proofErr w:type="spellEnd"/>
      <w:r w:rsidR="002C2D77" w:rsidRPr="00DD631A">
        <w:rPr>
          <w:i/>
        </w:rPr>
        <w:t xml:space="preserve"> у </w:t>
      </w:r>
      <w:proofErr w:type="spellStart"/>
      <w:r w:rsidR="002C2D77" w:rsidRPr="00DD631A">
        <w:rPr>
          <w:i/>
        </w:rPr>
        <w:t>пер</w:t>
      </w:r>
      <w:r w:rsidR="002C2D77">
        <w:rPr>
          <w:i/>
        </w:rPr>
        <w:t>иоду</w:t>
      </w:r>
      <w:proofErr w:type="spellEnd"/>
      <w:r w:rsidR="002C2D77">
        <w:rPr>
          <w:i/>
        </w:rPr>
        <w:t xml:space="preserve"> </w:t>
      </w:r>
      <w:proofErr w:type="spellStart"/>
      <w:r w:rsidR="002C2D77">
        <w:rPr>
          <w:i/>
        </w:rPr>
        <w:t>од</w:t>
      </w:r>
      <w:proofErr w:type="spellEnd"/>
      <w:r w:rsidR="002C2D77">
        <w:rPr>
          <w:i/>
        </w:rPr>
        <w:t xml:space="preserve"> 1948. </w:t>
      </w:r>
      <w:proofErr w:type="spellStart"/>
      <w:r w:rsidR="002C2D77">
        <w:rPr>
          <w:i/>
        </w:rPr>
        <w:t>до</w:t>
      </w:r>
      <w:proofErr w:type="spellEnd"/>
      <w:r w:rsidR="002C2D77">
        <w:rPr>
          <w:i/>
        </w:rPr>
        <w:t xml:space="preserve"> 2011. </w:t>
      </w:r>
      <w:proofErr w:type="spellStart"/>
      <w:r w:rsidR="002C2D77">
        <w:rPr>
          <w:i/>
        </w:rPr>
        <w:t>године</w:t>
      </w:r>
      <w:proofErr w:type="spellEnd"/>
      <w:r w:rsidR="002C2D77">
        <w:rPr>
          <w:rStyle w:val="FootnoteReference"/>
          <w:i/>
        </w:rPr>
        <w:footnoteReference w:id="14"/>
      </w:r>
      <w:r w:rsidR="002C2D77">
        <w:rPr>
          <w:i/>
        </w:rPr>
        <w:t xml:space="preserve"> </w:t>
      </w:r>
    </w:p>
    <w:p w:rsidR="002C2D77" w:rsidRDefault="002C2D77" w:rsidP="002C2D77">
      <w:pPr>
        <w:shd w:val="clear" w:color="auto" w:fill="FFFFFF"/>
        <w:spacing w:line="274" w:lineRule="exact"/>
        <w:ind w:left="10" w:right="10" w:firstLine="566"/>
        <w:jc w:val="both"/>
        <w:rPr>
          <w:color w:val="000000"/>
          <w:spacing w:val="-1"/>
          <w:lang w:val="sr-Cyrl-CS"/>
        </w:rPr>
      </w:pPr>
    </w:p>
    <w:p w:rsidR="002C2D77" w:rsidRPr="00503992" w:rsidRDefault="002C2D77" w:rsidP="002C2D77">
      <w:pPr>
        <w:shd w:val="clear" w:color="auto" w:fill="FFFFFF"/>
        <w:spacing w:line="274" w:lineRule="exact"/>
        <w:ind w:left="10" w:right="10" w:hanging="10"/>
        <w:jc w:val="both"/>
        <w:rPr>
          <w:color w:val="000000"/>
          <w:spacing w:val="-1"/>
          <w:lang w:val="sr-Cyrl-CS"/>
        </w:rPr>
      </w:pPr>
      <w:r w:rsidRPr="00C04657">
        <w:rPr>
          <w:color w:val="000000"/>
          <w:spacing w:val="-1"/>
          <w:lang w:val="sr-Cyrl-CS"/>
        </w:rPr>
        <w:t xml:space="preserve">Структуре становништва су анализиране на основну карактеристика </w:t>
      </w:r>
      <w:r w:rsidRPr="00C04657">
        <w:rPr>
          <w:color w:val="000000"/>
          <w:lang w:val="sr-Cyrl-CS"/>
        </w:rPr>
        <w:t xml:space="preserve">становништва по старости, полу, активности, школској спреми и др. и одређене </w:t>
      </w:r>
      <w:r w:rsidRPr="00C04657">
        <w:rPr>
          <w:color w:val="000000"/>
          <w:spacing w:val="-1"/>
          <w:lang w:val="sr-Cyrl-CS"/>
        </w:rPr>
        <w:t>су основне социо-економске карактеристике.</w:t>
      </w:r>
    </w:p>
    <w:p w:rsidR="00DB25C1" w:rsidRPr="00503992" w:rsidRDefault="002C2D77" w:rsidP="002C2D77">
      <w:pPr>
        <w:spacing w:line="276" w:lineRule="auto"/>
        <w:rPr>
          <w:lang w:val="sr-Cyrl-CS"/>
        </w:rPr>
      </w:pPr>
      <w:r w:rsidRPr="00503992">
        <w:rPr>
          <w:lang w:val="sr-Cyrl-CS"/>
        </w:rPr>
        <w:t xml:space="preserve"> Према старосној структури у </w:t>
      </w:r>
      <w:r w:rsidR="00DD5489" w:rsidRPr="00503992">
        <w:rPr>
          <w:lang w:val="sr-Cyrl-CS"/>
        </w:rPr>
        <w:t xml:space="preserve">граду </w:t>
      </w:r>
      <w:r w:rsidRPr="00503992">
        <w:rPr>
          <w:lang w:val="sr-Cyrl-CS"/>
        </w:rPr>
        <w:t>Смедереву најбројнију категорију чини становништво у доби између 18-64 године, док је најмање становника који имају 85 година или су старији. Удео старијег становништва од 65 и више година, као проценат укупног становништва, износи 20% у 2021. години. Радно способно становништво у 2021. години чини удео од 62%, док удео младих у укупном становништву града износи 17%. Учешће радно способног становиштва се такође смањује из године у годину.</w:t>
      </w:r>
    </w:p>
    <w:p w:rsidR="002C2D77" w:rsidRPr="00503992" w:rsidRDefault="002C2D77" w:rsidP="002C2D77">
      <w:pPr>
        <w:spacing w:line="276" w:lineRule="auto"/>
        <w:rPr>
          <w:lang w:val="sr-Cyrl-CS"/>
        </w:rPr>
      </w:pPr>
    </w:p>
    <w:tbl>
      <w:tblPr>
        <w:tblW w:w="9558" w:type="dxa"/>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3865"/>
        <w:gridCol w:w="1440"/>
        <w:gridCol w:w="1530"/>
        <w:gridCol w:w="1620"/>
        <w:gridCol w:w="1103"/>
      </w:tblGrid>
      <w:tr w:rsidR="002C2D77" w:rsidRPr="00F41FE5" w:rsidTr="00C766B6">
        <w:tc>
          <w:tcPr>
            <w:tcW w:w="3865" w:type="dxa"/>
            <w:tcBorders>
              <w:top w:val="single" w:sz="8" w:space="0" w:color="B3CC82"/>
              <w:left w:val="single" w:sz="8" w:space="0" w:color="B3CC82"/>
              <w:bottom w:val="single" w:sz="8" w:space="0" w:color="B3CC82"/>
              <w:right w:val="nil"/>
            </w:tcBorders>
            <w:shd w:val="clear" w:color="auto" w:fill="9BBB59"/>
          </w:tcPr>
          <w:p w:rsidR="002C2D77" w:rsidRPr="00C766B6" w:rsidRDefault="002C2D77" w:rsidP="00C766B6">
            <w:pPr>
              <w:tabs>
                <w:tab w:val="left" w:pos="900"/>
              </w:tabs>
              <w:jc w:val="center"/>
              <w:rPr>
                <w:b/>
                <w:bCs/>
                <w:noProof/>
                <w:color w:val="FFFFFF"/>
              </w:rPr>
            </w:pPr>
            <w:r w:rsidRPr="00C766B6">
              <w:rPr>
                <w:b/>
                <w:bCs/>
                <w:noProof/>
                <w:color w:val="FFFFFF"/>
              </w:rPr>
              <w:t>Назив показатеља</w:t>
            </w:r>
          </w:p>
        </w:tc>
        <w:tc>
          <w:tcPr>
            <w:tcW w:w="1440" w:type="dxa"/>
            <w:tcBorders>
              <w:top w:val="single" w:sz="8" w:space="0" w:color="B3CC82"/>
              <w:left w:val="nil"/>
              <w:bottom w:val="single" w:sz="8" w:space="0" w:color="B3CC82"/>
              <w:right w:val="nil"/>
            </w:tcBorders>
            <w:shd w:val="clear" w:color="auto" w:fill="9BBB59"/>
          </w:tcPr>
          <w:p w:rsidR="002C2D77" w:rsidRPr="00C766B6" w:rsidRDefault="002C2D77" w:rsidP="00C766B6">
            <w:pPr>
              <w:tabs>
                <w:tab w:val="left" w:pos="900"/>
              </w:tabs>
              <w:jc w:val="center"/>
              <w:rPr>
                <w:b/>
                <w:bCs/>
                <w:noProof/>
                <w:color w:val="FFFFFF"/>
              </w:rPr>
            </w:pPr>
            <w:r w:rsidRPr="00C766B6">
              <w:rPr>
                <w:b/>
                <w:bCs/>
                <w:color w:val="000000"/>
              </w:rPr>
              <w:t>2020</w:t>
            </w:r>
          </w:p>
        </w:tc>
        <w:tc>
          <w:tcPr>
            <w:tcW w:w="1530" w:type="dxa"/>
            <w:tcBorders>
              <w:top w:val="single" w:sz="8" w:space="0" w:color="B3CC82"/>
              <w:left w:val="nil"/>
              <w:bottom w:val="single" w:sz="8" w:space="0" w:color="B3CC82"/>
              <w:right w:val="nil"/>
            </w:tcBorders>
            <w:shd w:val="clear" w:color="auto" w:fill="9BBB59"/>
          </w:tcPr>
          <w:p w:rsidR="002C2D77" w:rsidRPr="00C766B6" w:rsidRDefault="002C2D77" w:rsidP="00C766B6">
            <w:pPr>
              <w:tabs>
                <w:tab w:val="left" w:pos="900"/>
              </w:tabs>
              <w:jc w:val="center"/>
              <w:rPr>
                <w:b/>
                <w:bCs/>
                <w:noProof/>
                <w:color w:val="FFFFFF"/>
              </w:rPr>
            </w:pPr>
            <w:r w:rsidRPr="00C766B6">
              <w:rPr>
                <w:b/>
                <w:bCs/>
                <w:color w:val="000000"/>
              </w:rPr>
              <w:t>2020</w:t>
            </w:r>
          </w:p>
        </w:tc>
        <w:tc>
          <w:tcPr>
            <w:tcW w:w="1620" w:type="dxa"/>
            <w:tcBorders>
              <w:top w:val="single" w:sz="8" w:space="0" w:color="B3CC82"/>
              <w:left w:val="nil"/>
              <w:bottom w:val="single" w:sz="8" w:space="0" w:color="B3CC82"/>
              <w:right w:val="nil"/>
            </w:tcBorders>
            <w:shd w:val="clear" w:color="auto" w:fill="9BBB59"/>
          </w:tcPr>
          <w:p w:rsidR="002C2D77" w:rsidRPr="00C766B6" w:rsidRDefault="002C2D77" w:rsidP="00C766B6">
            <w:pPr>
              <w:tabs>
                <w:tab w:val="left" w:pos="900"/>
              </w:tabs>
              <w:jc w:val="center"/>
              <w:rPr>
                <w:b/>
                <w:bCs/>
                <w:noProof/>
                <w:color w:val="FFFFFF"/>
              </w:rPr>
            </w:pPr>
            <w:r w:rsidRPr="00C766B6">
              <w:rPr>
                <w:b/>
                <w:bCs/>
                <w:color w:val="000000"/>
              </w:rPr>
              <w:t>2021</w:t>
            </w:r>
          </w:p>
        </w:tc>
        <w:tc>
          <w:tcPr>
            <w:tcW w:w="1103" w:type="dxa"/>
            <w:tcBorders>
              <w:top w:val="single" w:sz="8" w:space="0" w:color="B3CC82"/>
              <w:left w:val="nil"/>
              <w:bottom w:val="single" w:sz="8" w:space="0" w:color="B3CC82"/>
              <w:right w:val="single" w:sz="8" w:space="0" w:color="B3CC82"/>
            </w:tcBorders>
            <w:shd w:val="clear" w:color="auto" w:fill="9BBB59"/>
          </w:tcPr>
          <w:p w:rsidR="002C2D77" w:rsidRPr="00C766B6" w:rsidRDefault="002C2D77" w:rsidP="00C766B6">
            <w:pPr>
              <w:tabs>
                <w:tab w:val="left" w:pos="900"/>
              </w:tabs>
              <w:jc w:val="center"/>
              <w:rPr>
                <w:b/>
                <w:bCs/>
                <w:noProof/>
                <w:color w:val="FFFFFF"/>
              </w:rPr>
            </w:pPr>
            <w:r w:rsidRPr="00C766B6">
              <w:rPr>
                <w:b/>
                <w:bCs/>
                <w:color w:val="000000"/>
              </w:rPr>
              <w:t>2021</w:t>
            </w:r>
          </w:p>
        </w:tc>
      </w:tr>
      <w:tr w:rsidR="002C2D77" w:rsidRPr="00F41FE5" w:rsidTr="00C766B6">
        <w:tc>
          <w:tcPr>
            <w:tcW w:w="3865" w:type="dxa"/>
            <w:tcBorders>
              <w:right w:val="nil"/>
            </w:tcBorders>
            <w:shd w:val="clear" w:color="auto" w:fill="E6EED5"/>
          </w:tcPr>
          <w:p w:rsidR="002C2D77" w:rsidRPr="00C766B6" w:rsidRDefault="002C2D77" w:rsidP="00C766B6">
            <w:pPr>
              <w:tabs>
                <w:tab w:val="left" w:pos="900"/>
              </w:tabs>
              <w:jc w:val="center"/>
              <w:rPr>
                <w:b/>
                <w:bCs/>
                <w:noProof/>
              </w:rPr>
            </w:pPr>
          </w:p>
        </w:tc>
        <w:tc>
          <w:tcPr>
            <w:tcW w:w="1440" w:type="dxa"/>
            <w:tcBorders>
              <w:left w:val="nil"/>
              <w:right w:val="nil"/>
            </w:tcBorders>
            <w:shd w:val="clear" w:color="auto" w:fill="E6EED5"/>
          </w:tcPr>
          <w:p w:rsidR="002C2D77" w:rsidRPr="00C766B6" w:rsidRDefault="002C2D77" w:rsidP="00C766B6">
            <w:pPr>
              <w:tabs>
                <w:tab w:val="left" w:pos="900"/>
              </w:tabs>
              <w:jc w:val="center"/>
              <w:rPr>
                <w:noProof/>
              </w:rPr>
            </w:pPr>
            <w:r w:rsidRPr="00C766B6">
              <w:t>Ж</w:t>
            </w:r>
          </w:p>
        </w:tc>
        <w:tc>
          <w:tcPr>
            <w:tcW w:w="1530" w:type="dxa"/>
            <w:tcBorders>
              <w:left w:val="nil"/>
              <w:right w:val="nil"/>
            </w:tcBorders>
            <w:shd w:val="clear" w:color="auto" w:fill="E6EED5"/>
          </w:tcPr>
          <w:p w:rsidR="002C2D77" w:rsidRPr="00C766B6" w:rsidRDefault="002C2D77" w:rsidP="00C766B6">
            <w:pPr>
              <w:tabs>
                <w:tab w:val="left" w:pos="900"/>
              </w:tabs>
              <w:jc w:val="center"/>
              <w:rPr>
                <w:noProof/>
              </w:rPr>
            </w:pPr>
            <w:r w:rsidRPr="00C766B6">
              <w:t>М</w:t>
            </w:r>
          </w:p>
        </w:tc>
        <w:tc>
          <w:tcPr>
            <w:tcW w:w="1620" w:type="dxa"/>
            <w:tcBorders>
              <w:left w:val="nil"/>
              <w:right w:val="nil"/>
            </w:tcBorders>
            <w:shd w:val="clear" w:color="auto" w:fill="E6EED5"/>
          </w:tcPr>
          <w:p w:rsidR="002C2D77" w:rsidRPr="00C766B6" w:rsidRDefault="002C2D77" w:rsidP="00C766B6">
            <w:pPr>
              <w:tabs>
                <w:tab w:val="left" w:pos="900"/>
              </w:tabs>
              <w:jc w:val="center"/>
              <w:rPr>
                <w:noProof/>
              </w:rPr>
            </w:pPr>
            <w:r w:rsidRPr="00C766B6">
              <w:t>Ж</w:t>
            </w:r>
          </w:p>
        </w:tc>
        <w:tc>
          <w:tcPr>
            <w:tcW w:w="1103" w:type="dxa"/>
            <w:tcBorders>
              <w:left w:val="nil"/>
            </w:tcBorders>
            <w:shd w:val="clear" w:color="auto" w:fill="E6EED5"/>
          </w:tcPr>
          <w:p w:rsidR="002C2D77" w:rsidRPr="00C766B6" w:rsidRDefault="002C2D77" w:rsidP="00C766B6">
            <w:pPr>
              <w:tabs>
                <w:tab w:val="left" w:pos="900"/>
              </w:tabs>
              <w:jc w:val="center"/>
              <w:rPr>
                <w:noProof/>
              </w:rPr>
            </w:pPr>
            <w:r w:rsidRPr="00C766B6">
              <w:t>М</w:t>
            </w:r>
          </w:p>
        </w:tc>
      </w:tr>
      <w:tr w:rsidR="002C2D77" w:rsidRPr="00F41FE5" w:rsidTr="00C766B6">
        <w:tc>
          <w:tcPr>
            <w:tcW w:w="3865" w:type="dxa"/>
            <w:tcBorders>
              <w:right w:val="nil"/>
            </w:tcBorders>
          </w:tcPr>
          <w:p w:rsidR="002C2D77" w:rsidRPr="00C766B6" w:rsidRDefault="002C2D77" w:rsidP="00C766B6">
            <w:pPr>
              <w:tabs>
                <w:tab w:val="left" w:pos="900"/>
              </w:tabs>
              <w:rPr>
                <w:b/>
                <w:bCs/>
                <w:noProof/>
              </w:rPr>
            </w:pPr>
            <w:proofErr w:type="spellStart"/>
            <w:r w:rsidRPr="00C766B6">
              <w:rPr>
                <w:b/>
                <w:bCs/>
              </w:rPr>
              <w:t>Деца</w:t>
            </w:r>
            <w:proofErr w:type="spellEnd"/>
            <w:r w:rsidRPr="00C766B6">
              <w:rPr>
                <w:b/>
                <w:bCs/>
              </w:rPr>
              <w:t xml:space="preserve"> </w:t>
            </w:r>
            <w:proofErr w:type="spellStart"/>
            <w:r w:rsidRPr="00C766B6">
              <w:rPr>
                <w:b/>
                <w:bCs/>
              </w:rPr>
              <w:t>старости</w:t>
            </w:r>
            <w:proofErr w:type="spellEnd"/>
            <w:r w:rsidRPr="00C766B6">
              <w:rPr>
                <w:b/>
                <w:bCs/>
              </w:rPr>
              <w:t xml:space="preserve"> </w:t>
            </w:r>
            <w:proofErr w:type="spellStart"/>
            <w:r w:rsidRPr="00C766B6">
              <w:rPr>
                <w:b/>
                <w:bCs/>
              </w:rPr>
              <w:t>до</w:t>
            </w:r>
            <w:proofErr w:type="spellEnd"/>
            <w:r w:rsidRPr="00C766B6">
              <w:rPr>
                <w:b/>
                <w:bCs/>
              </w:rPr>
              <w:t xml:space="preserve"> 6 </w:t>
            </w:r>
            <w:proofErr w:type="spellStart"/>
            <w:r w:rsidRPr="00C766B6">
              <w:rPr>
                <w:b/>
                <w:bCs/>
              </w:rPr>
              <w:t>година</w:t>
            </w:r>
            <w:proofErr w:type="spellEnd"/>
            <w:r w:rsidRPr="00C766B6">
              <w:rPr>
                <w:b/>
                <w:bCs/>
              </w:rPr>
              <w:t xml:space="preserve"> (</w:t>
            </w:r>
            <w:proofErr w:type="spellStart"/>
            <w:r w:rsidRPr="00C766B6">
              <w:rPr>
                <w:b/>
                <w:bCs/>
              </w:rPr>
              <w:t>предшколски</w:t>
            </w:r>
            <w:proofErr w:type="spellEnd"/>
            <w:r w:rsidRPr="00C766B6">
              <w:rPr>
                <w:b/>
                <w:bCs/>
              </w:rPr>
              <w:t xml:space="preserve"> </w:t>
            </w:r>
            <w:proofErr w:type="spellStart"/>
            <w:r w:rsidRPr="00C766B6">
              <w:rPr>
                <w:b/>
                <w:bCs/>
              </w:rPr>
              <w:t>узраст</w:t>
            </w:r>
            <w:proofErr w:type="spellEnd"/>
            <w:r w:rsidRPr="00C766B6">
              <w:rPr>
                <w:b/>
                <w:bCs/>
              </w:rPr>
              <w:t>)</w:t>
            </w:r>
          </w:p>
        </w:tc>
        <w:tc>
          <w:tcPr>
            <w:tcW w:w="1440" w:type="dxa"/>
            <w:tcBorders>
              <w:left w:val="nil"/>
              <w:right w:val="nil"/>
            </w:tcBorders>
          </w:tcPr>
          <w:p w:rsidR="002C2D77" w:rsidRPr="00C766B6" w:rsidRDefault="002C2D77" w:rsidP="00C766B6">
            <w:pPr>
              <w:tabs>
                <w:tab w:val="left" w:pos="900"/>
              </w:tabs>
              <w:jc w:val="center"/>
              <w:rPr>
                <w:noProof/>
              </w:rPr>
            </w:pPr>
            <w:r w:rsidRPr="00C766B6">
              <w:rPr>
                <w:color w:val="000000"/>
              </w:rPr>
              <w:t>3142</w:t>
            </w:r>
          </w:p>
        </w:tc>
        <w:tc>
          <w:tcPr>
            <w:tcW w:w="1530" w:type="dxa"/>
            <w:tcBorders>
              <w:left w:val="nil"/>
              <w:right w:val="nil"/>
            </w:tcBorders>
          </w:tcPr>
          <w:p w:rsidR="002C2D77" w:rsidRPr="00C766B6" w:rsidRDefault="002C2D77" w:rsidP="00C766B6">
            <w:pPr>
              <w:tabs>
                <w:tab w:val="left" w:pos="900"/>
              </w:tabs>
              <w:jc w:val="center"/>
              <w:rPr>
                <w:noProof/>
              </w:rPr>
            </w:pPr>
            <w:r w:rsidRPr="00C766B6">
              <w:rPr>
                <w:color w:val="000000"/>
              </w:rPr>
              <w:t>3247</w:t>
            </w:r>
          </w:p>
        </w:tc>
        <w:tc>
          <w:tcPr>
            <w:tcW w:w="1620" w:type="dxa"/>
            <w:tcBorders>
              <w:left w:val="nil"/>
              <w:right w:val="nil"/>
            </w:tcBorders>
          </w:tcPr>
          <w:p w:rsidR="002C2D77" w:rsidRPr="00C766B6" w:rsidRDefault="002C2D77" w:rsidP="00C766B6">
            <w:pPr>
              <w:tabs>
                <w:tab w:val="left" w:pos="900"/>
              </w:tabs>
              <w:jc w:val="center"/>
              <w:rPr>
                <w:noProof/>
              </w:rPr>
            </w:pPr>
            <w:r w:rsidRPr="00C766B6">
              <w:rPr>
                <w:color w:val="000000"/>
              </w:rPr>
              <w:t>3075</w:t>
            </w:r>
          </w:p>
        </w:tc>
        <w:tc>
          <w:tcPr>
            <w:tcW w:w="1103" w:type="dxa"/>
            <w:tcBorders>
              <w:left w:val="nil"/>
            </w:tcBorders>
          </w:tcPr>
          <w:p w:rsidR="002C2D77" w:rsidRPr="00C766B6" w:rsidRDefault="002C2D77" w:rsidP="00C766B6">
            <w:pPr>
              <w:tabs>
                <w:tab w:val="left" w:pos="900"/>
              </w:tabs>
              <w:jc w:val="center"/>
              <w:rPr>
                <w:noProof/>
              </w:rPr>
            </w:pPr>
            <w:r w:rsidRPr="00C766B6">
              <w:rPr>
                <w:color w:val="000000"/>
              </w:rPr>
              <w:t>3238</w:t>
            </w:r>
          </w:p>
        </w:tc>
      </w:tr>
      <w:tr w:rsidR="002C2D77" w:rsidRPr="00F41FE5" w:rsidTr="00C766B6">
        <w:tc>
          <w:tcPr>
            <w:tcW w:w="3865" w:type="dxa"/>
            <w:tcBorders>
              <w:right w:val="nil"/>
            </w:tcBorders>
            <w:shd w:val="clear" w:color="auto" w:fill="E6EED5"/>
          </w:tcPr>
          <w:p w:rsidR="002C2D77" w:rsidRPr="00C766B6" w:rsidRDefault="002C2D77" w:rsidP="00C766B6">
            <w:pPr>
              <w:tabs>
                <w:tab w:val="left" w:pos="900"/>
              </w:tabs>
              <w:rPr>
                <w:b/>
                <w:bCs/>
                <w:noProof/>
              </w:rPr>
            </w:pPr>
            <w:proofErr w:type="spellStart"/>
            <w:r w:rsidRPr="00C766B6">
              <w:rPr>
                <w:b/>
                <w:bCs/>
              </w:rPr>
              <w:t>Деца</w:t>
            </w:r>
            <w:proofErr w:type="spellEnd"/>
            <w:r w:rsidRPr="00C766B6">
              <w:rPr>
                <w:b/>
                <w:bCs/>
              </w:rPr>
              <w:t xml:space="preserve"> </w:t>
            </w:r>
            <w:proofErr w:type="spellStart"/>
            <w:r w:rsidRPr="00C766B6">
              <w:rPr>
                <w:b/>
                <w:bCs/>
              </w:rPr>
              <w:t>старости</w:t>
            </w:r>
            <w:proofErr w:type="spellEnd"/>
            <w:r w:rsidRPr="00C766B6">
              <w:rPr>
                <w:b/>
                <w:bCs/>
              </w:rPr>
              <w:t xml:space="preserve"> 7─14 </w:t>
            </w:r>
            <w:proofErr w:type="spellStart"/>
            <w:r w:rsidRPr="00C766B6">
              <w:rPr>
                <w:b/>
                <w:bCs/>
              </w:rPr>
              <w:t>година</w:t>
            </w:r>
            <w:proofErr w:type="spellEnd"/>
            <w:r w:rsidRPr="00C766B6">
              <w:rPr>
                <w:b/>
                <w:bCs/>
              </w:rPr>
              <w:t xml:space="preserve"> (</w:t>
            </w:r>
            <w:proofErr w:type="spellStart"/>
            <w:r w:rsidRPr="00C766B6">
              <w:rPr>
                <w:b/>
                <w:bCs/>
              </w:rPr>
              <w:t>узраст</w:t>
            </w:r>
            <w:proofErr w:type="spellEnd"/>
            <w:r w:rsidRPr="00C766B6">
              <w:rPr>
                <w:b/>
                <w:bCs/>
              </w:rPr>
              <w:t xml:space="preserve"> </w:t>
            </w:r>
            <w:proofErr w:type="spellStart"/>
            <w:r w:rsidRPr="00C766B6">
              <w:rPr>
                <w:b/>
                <w:bCs/>
              </w:rPr>
              <w:t>основне</w:t>
            </w:r>
            <w:proofErr w:type="spellEnd"/>
            <w:r w:rsidRPr="00C766B6">
              <w:rPr>
                <w:b/>
                <w:bCs/>
              </w:rPr>
              <w:t xml:space="preserve"> </w:t>
            </w:r>
            <w:proofErr w:type="spellStart"/>
            <w:r w:rsidRPr="00C766B6">
              <w:rPr>
                <w:b/>
                <w:bCs/>
              </w:rPr>
              <w:t>школе</w:t>
            </w:r>
            <w:proofErr w:type="spellEnd"/>
            <w:r w:rsidRPr="00C766B6">
              <w:rPr>
                <w:b/>
                <w:bCs/>
              </w:rPr>
              <w:t>)</w:t>
            </w:r>
          </w:p>
        </w:tc>
        <w:tc>
          <w:tcPr>
            <w:tcW w:w="1440" w:type="dxa"/>
            <w:tcBorders>
              <w:left w:val="nil"/>
              <w:right w:val="nil"/>
            </w:tcBorders>
            <w:shd w:val="clear" w:color="auto" w:fill="E6EED5"/>
          </w:tcPr>
          <w:p w:rsidR="002C2D77" w:rsidRPr="00C766B6" w:rsidRDefault="002C2D77" w:rsidP="00C766B6">
            <w:pPr>
              <w:tabs>
                <w:tab w:val="left" w:pos="900"/>
              </w:tabs>
              <w:jc w:val="center"/>
              <w:rPr>
                <w:noProof/>
              </w:rPr>
            </w:pPr>
            <w:r w:rsidRPr="00C766B6">
              <w:rPr>
                <w:color w:val="000000"/>
              </w:rPr>
              <w:t>3983</w:t>
            </w:r>
          </w:p>
        </w:tc>
        <w:tc>
          <w:tcPr>
            <w:tcW w:w="1530" w:type="dxa"/>
            <w:tcBorders>
              <w:left w:val="nil"/>
              <w:right w:val="nil"/>
            </w:tcBorders>
            <w:shd w:val="clear" w:color="auto" w:fill="E6EED5"/>
          </w:tcPr>
          <w:p w:rsidR="002C2D77" w:rsidRPr="00C766B6" w:rsidRDefault="002C2D77" w:rsidP="00C766B6">
            <w:pPr>
              <w:tabs>
                <w:tab w:val="left" w:pos="900"/>
              </w:tabs>
              <w:jc w:val="center"/>
              <w:rPr>
                <w:noProof/>
              </w:rPr>
            </w:pPr>
            <w:r w:rsidRPr="00C766B6">
              <w:rPr>
                <w:color w:val="000000"/>
              </w:rPr>
              <w:t>4227</w:t>
            </w:r>
          </w:p>
        </w:tc>
        <w:tc>
          <w:tcPr>
            <w:tcW w:w="1620" w:type="dxa"/>
            <w:tcBorders>
              <w:left w:val="nil"/>
              <w:right w:val="nil"/>
            </w:tcBorders>
            <w:shd w:val="clear" w:color="auto" w:fill="E6EED5"/>
          </w:tcPr>
          <w:p w:rsidR="002C2D77" w:rsidRPr="00C766B6" w:rsidRDefault="002C2D77" w:rsidP="00C766B6">
            <w:pPr>
              <w:tabs>
                <w:tab w:val="left" w:pos="900"/>
              </w:tabs>
              <w:jc w:val="center"/>
              <w:rPr>
                <w:noProof/>
              </w:rPr>
            </w:pPr>
            <w:r w:rsidRPr="00C766B6">
              <w:rPr>
                <w:color w:val="000000"/>
              </w:rPr>
              <w:t>3952</w:t>
            </w:r>
          </w:p>
        </w:tc>
        <w:tc>
          <w:tcPr>
            <w:tcW w:w="1103" w:type="dxa"/>
            <w:tcBorders>
              <w:left w:val="nil"/>
            </w:tcBorders>
            <w:shd w:val="clear" w:color="auto" w:fill="E6EED5"/>
          </w:tcPr>
          <w:p w:rsidR="002C2D77" w:rsidRPr="00C766B6" w:rsidRDefault="002C2D77" w:rsidP="00C766B6">
            <w:pPr>
              <w:tabs>
                <w:tab w:val="left" w:pos="900"/>
              </w:tabs>
              <w:jc w:val="center"/>
              <w:rPr>
                <w:noProof/>
              </w:rPr>
            </w:pPr>
            <w:r w:rsidRPr="00C766B6">
              <w:rPr>
                <w:color w:val="000000"/>
              </w:rPr>
              <w:t>4151</w:t>
            </w:r>
          </w:p>
        </w:tc>
      </w:tr>
      <w:tr w:rsidR="002C2D77" w:rsidRPr="00F41FE5" w:rsidTr="00C766B6">
        <w:tc>
          <w:tcPr>
            <w:tcW w:w="3865" w:type="dxa"/>
            <w:tcBorders>
              <w:right w:val="nil"/>
            </w:tcBorders>
          </w:tcPr>
          <w:p w:rsidR="002C2D77" w:rsidRPr="00C766B6" w:rsidRDefault="002C2D77" w:rsidP="00C766B6">
            <w:pPr>
              <w:tabs>
                <w:tab w:val="left" w:pos="900"/>
              </w:tabs>
              <w:rPr>
                <w:b/>
                <w:bCs/>
                <w:noProof/>
              </w:rPr>
            </w:pPr>
            <w:proofErr w:type="spellStart"/>
            <w:r w:rsidRPr="00C766B6">
              <w:rPr>
                <w:b/>
                <w:bCs/>
                <w:color w:val="000000"/>
              </w:rPr>
              <w:t>Деца</w:t>
            </w:r>
            <w:proofErr w:type="spellEnd"/>
            <w:r w:rsidRPr="00C766B6">
              <w:rPr>
                <w:b/>
                <w:bCs/>
                <w:color w:val="000000"/>
              </w:rPr>
              <w:t xml:space="preserve"> </w:t>
            </w:r>
            <w:proofErr w:type="spellStart"/>
            <w:r w:rsidRPr="00C766B6">
              <w:rPr>
                <w:b/>
                <w:bCs/>
                <w:color w:val="000000"/>
              </w:rPr>
              <w:t>старости</w:t>
            </w:r>
            <w:proofErr w:type="spellEnd"/>
            <w:r w:rsidRPr="00C766B6">
              <w:rPr>
                <w:b/>
                <w:bCs/>
                <w:color w:val="000000"/>
              </w:rPr>
              <w:t xml:space="preserve"> 15─18 </w:t>
            </w:r>
            <w:proofErr w:type="spellStart"/>
            <w:r w:rsidRPr="00C766B6">
              <w:rPr>
                <w:b/>
                <w:bCs/>
                <w:color w:val="000000"/>
              </w:rPr>
              <w:t>година</w:t>
            </w:r>
            <w:proofErr w:type="spellEnd"/>
            <w:r w:rsidRPr="00C766B6">
              <w:rPr>
                <w:b/>
                <w:bCs/>
                <w:color w:val="000000"/>
              </w:rPr>
              <w:t xml:space="preserve"> (</w:t>
            </w:r>
            <w:proofErr w:type="spellStart"/>
            <w:r w:rsidRPr="00C766B6">
              <w:rPr>
                <w:b/>
                <w:bCs/>
                <w:color w:val="000000"/>
              </w:rPr>
              <w:t>узраст</w:t>
            </w:r>
            <w:proofErr w:type="spellEnd"/>
            <w:r w:rsidRPr="00C766B6">
              <w:rPr>
                <w:b/>
                <w:bCs/>
                <w:color w:val="000000"/>
              </w:rPr>
              <w:t xml:space="preserve"> </w:t>
            </w:r>
            <w:proofErr w:type="spellStart"/>
            <w:r w:rsidRPr="00C766B6">
              <w:rPr>
                <w:b/>
                <w:bCs/>
                <w:color w:val="000000"/>
              </w:rPr>
              <w:t>средње</w:t>
            </w:r>
            <w:proofErr w:type="spellEnd"/>
            <w:r w:rsidRPr="00C766B6">
              <w:rPr>
                <w:b/>
                <w:bCs/>
                <w:color w:val="000000"/>
              </w:rPr>
              <w:t xml:space="preserve"> </w:t>
            </w:r>
            <w:proofErr w:type="spellStart"/>
            <w:r w:rsidRPr="00C766B6">
              <w:rPr>
                <w:b/>
                <w:bCs/>
                <w:color w:val="000000"/>
              </w:rPr>
              <w:t>школе</w:t>
            </w:r>
            <w:proofErr w:type="spellEnd"/>
            <w:r w:rsidRPr="00C766B6">
              <w:rPr>
                <w:b/>
                <w:bCs/>
                <w:color w:val="000000"/>
              </w:rPr>
              <w:t>)</w:t>
            </w:r>
          </w:p>
        </w:tc>
        <w:tc>
          <w:tcPr>
            <w:tcW w:w="1440" w:type="dxa"/>
            <w:tcBorders>
              <w:left w:val="nil"/>
              <w:right w:val="nil"/>
            </w:tcBorders>
          </w:tcPr>
          <w:p w:rsidR="002C2D77" w:rsidRPr="00C766B6" w:rsidRDefault="002C2D77" w:rsidP="00C766B6">
            <w:pPr>
              <w:tabs>
                <w:tab w:val="left" w:pos="900"/>
              </w:tabs>
              <w:jc w:val="center"/>
              <w:rPr>
                <w:noProof/>
              </w:rPr>
            </w:pPr>
            <w:r w:rsidRPr="00C766B6">
              <w:rPr>
                <w:color w:val="000000"/>
              </w:rPr>
              <w:t>2242</w:t>
            </w:r>
          </w:p>
        </w:tc>
        <w:tc>
          <w:tcPr>
            <w:tcW w:w="1530" w:type="dxa"/>
            <w:tcBorders>
              <w:left w:val="nil"/>
              <w:right w:val="nil"/>
            </w:tcBorders>
          </w:tcPr>
          <w:p w:rsidR="002C2D77" w:rsidRPr="00C766B6" w:rsidRDefault="002C2D77" w:rsidP="00C766B6">
            <w:pPr>
              <w:tabs>
                <w:tab w:val="left" w:pos="900"/>
              </w:tabs>
              <w:jc w:val="center"/>
              <w:rPr>
                <w:noProof/>
              </w:rPr>
            </w:pPr>
            <w:r w:rsidRPr="00C766B6">
              <w:rPr>
                <w:color w:val="000000"/>
              </w:rPr>
              <w:t>2290</w:t>
            </w:r>
          </w:p>
        </w:tc>
        <w:tc>
          <w:tcPr>
            <w:tcW w:w="1620" w:type="dxa"/>
            <w:tcBorders>
              <w:left w:val="nil"/>
              <w:right w:val="nil"/>
            </w:tcBorders>
          </w:tcPr>
          <w:p w:rsidR="002C2D77" w:rsidRPr="00C766B6" w:rsidRDefault="002C2D77" w:rsidP="00C766B6">
            <w:pPr>
              <w:tabs>
                <w:tab w:val="left" w:pos="900"/>
              </w:tabs>
              <w:jc w:val="center"/>
              <w:rPr>
                <w:noProof/>
              </w:rPr>
            </w:pPr>
            <w:r w:rsidRPr="00C766B6">
              <w:rPr>
                <w:color w:val="000000"/>
              </w:rPr>
              <w:t>2211</w:t>
            </w:r>
          </w:p>
        </w:tc>
        <w:tc>
          <w:tcPr>
            <w:tcW w:w="1103" w:type="dxa"/>
            <w:tcBorders>
              <w:left w:val="nil"/>
            </w:tcBorders>
          </w:tcPr>
          <w:p w:rsidR="002C2D77" w:rsidRPr="00C766B6" w:rsidRDefault="002C2D77" w:rsidP="00C766B6">
            <w:pPr>
              <w:tabs>
                <w:tab w:val="left" w:pos="900"/>
              </w:tabs>
              <w:jc w:val="center"/>
              <w:rPr>
                <w:noProof/>
              </w:rPr>
            </w:pPr>
            <w:r w:rsidRPr="00C766B6">
              <w:rPr>
                <w:color w:val="000000"/>
              </w:rPr>
              <w:t>2266</w:t>
            </w:r>
          </w:p>
        </w:tc>
      </w:tr>
      <w:tr w:rsidR="002C2D77" w:rsidRPr="00F41FE5" w:rsidTr="00C766B6">
        <w:tc>
          <w:tcPr>
            <w:tcW w:w="3865" w:type="dxa"/>
            <w:tcBorders>
              <w:right w:val="nil"/>
            </w:tcBorders>
            <w:shd w:val="clear" w:color="auto" w:fill="E6EED5"/>
          </w:tcPr>
          <w:p w:rsidR="002C2D77" w:rsidRPr="00C766B6" w:rsidRDefault="002C2D77" w:rsidP="00C766B6">
            <w:pPr>
              <w:tabs>
                <w:tab w:val="left" w:pos="900"/>
              </w:tabs>
              <w:rPr>
                <w:b/>
                <w:bCs/>
                <w:noProof/>
              </w:rPr>
            </w:pPr>
            <w:proofErr w:type="spellStart"/>
            <w:r w:rsidRPr="00C766B6">
              <w:rPr>
                <w:b/>
                <w:bCs/>
                <w:color w:val="000000"/>
              </w:rPr>
              <w:t>Деца</w:t>
            </w:r>
            <w:proofErr w:type="spellEnd"/>
            <w:r w:rsidRPr="00C766B6">
              <w:rPr>
                <w:b/>
                <w:bCs/>
                <w:color w:val="000000"/>
              </w:rPr>
              <w:t xml:space="preserve"> </w:t>
            </w:r>
            <w:proofErr w:type="spellStart"/>
            <w:r w:rsidRPr="00C766B6">
              <w:rPr>
                <w:b/>
                <w:bCs/>
                <w:color w:val="000000"/>
              </w:rPr>
              <w:t>старости</w:t>
            </w:r>
            <w:proofErr w:type="spellEnd"/>
            <w:r w:rsidRPr="00C766B6">
              <w:rPr>
                <w:b/>
                <w:bCs/>
                <w:color w:val="000000"/>
              </w:rPr>
              <w:t xml:space="preserve"> 0─17 </w:t>
            </w:r>
            <w:proofErr w:type="spellStart"/>
            <w:r w:rsidRPr="00C766B6">
              <w:rPr>
                <w:b/>
                <w:bCs/>
                <w:color w:val="000000"/>
              </w:rPr>
              <w:t>година</w:t>
            </w:r>
            <w:proofErr w:type="spellEnd"/>
          </w:p>
        </w:tc>
        <w:tc>
          <w:tcPr>
            <w:tcW w:w="1440" w:type="dxa"/>
            <w:tcBorders>
              <w:left w:val="nil"/>
              <w:right w:val="nil"/>
            </w:tcBorders>
            <w:shd w:val="clear" w:color="auto" w:fill="E6EED5"/>
          </w:tcPr>
          <w:p w:rsidR="002C2D77" w:rsidRPr="00C766B6" w:rsidRDefault="002C2D77" w:rsidP="00C766B6">
            <w:pPr>
              <w:tabs>
                <w:tab w:val="left" w:pos="900"/>
              </w:tabs>
              <w:jc w:val="center"/>
              <w:rPr>
                <w:noProof/>
              </w:rPr>
            </w:pPr>
            <w:r w:rsidRPr="00C766B6">
              <w:rPr>
                <w:color w:val="000000"/>
              </w:rPr>
              <w:t>8813</w:t>
            </w:r>
          </w:p>
        </w:tc>
        <w:tc>
          <w:tcPr>
            <w:tcW w:w="1530" w:type="dxa"/>
            <w:tcBorders>
              <w:left w:val="nil"/>
              <w:right w:val="nil"/>
            </w:tcBorders>
            <w:shd w:val="clear" w:color="auto" w:fill="E6EED5"/>
          </w:tcPr>
          <w:p w:rsidR="002C2D77" w:rsidRPr="00C766B6" w:rsidRDefault="002C2D77" w:rsidP="00C766B6">
            <w:pPr>
              <w:tabs>
                <w:tab w:val="left" w:pos="900"/>
              </w:tabs>
              <w:jc w:val="center"/>
              <w:rPr>
                <w:noProof/>
              </w:rPr>
            </w:pPr>
            <w:r w:rsidRPr="00C766B6">
              <w:rPr>
                <w:color w:val="000000"/>
              </w:rPr>
              <w:t>9182</w:t>
            </w:r>
          </w:p>
        </w:tc>
        <w:tc>
          <w:tcPr>
            <w:tcW w:w="1620" w:type="dxa"/>
            <w:tcBorders>
              <w:left w:val="nil"/>
              <w:right w:val="nil"/>
            </w:tcBorders>
            <w:shd w:val="clear" w:color="auto" w:fill="E6EED5"/>
          </w:tcPr>
          <w:p w:rsidR="002C2D77" w:rsidRPr="00C766B6" w:rsidRDefault="002C2D77" w:rsidP="00C766B6">
            <w:pPr>
              <w:tabs>
                <w:tab w:val="left" w:pos="900"/>
              </w:tabs>
              <w:jc w:val="center"/>
              <w:rPr>
                <w:noProof/>
              </w:rPr>
            </w:pPr>
            <w:r w:rsidRPr="00C766B6">
              <w:rPr>
                <w:color w:val="000000"/>
              </w:rPr>
              <w:t>8692</w:t>
            </w:r>
          </w:p>
        </w:tc>
        <w:tc>
          <w:tcPr>
            <w:tcW w:w="1103" w:type="dxa"/>
            <w:tcBorders>
              <w:left w:val="nil"/>
            </w:tcBorders>
            <w:shd w:val="clear" w:color="auto" w:fill="E6EED5"/>
          </w:tcPr>
          <w:p w:rsidR="002C2D77" w:rsidRPr="00C766B6" w:rsidRDefault="002C2D77" w:rsidP="00C766B6">
            <w:pPr>
              <w:tabs>
                <w:tab w:val="left" w:pos="900"/>
              </w:tabs>
              <w:jc w:val="center"/>
              <w:rPr>
                <w:noProof/>
              </w:rPr>
            </w:pPr>
            <w:r w:rsidRPr="00C766B6">
              <w:rPr>
                <w:color w:val="000000"/>
              </w:rPr>
              <w:t>9096</w:t>
            </w:r>
          </w:p>
        </w:tc>
      </w:tr>
      <w:tr w:rsidR="002C2D77" w:rsidRPr="00F41FE5" w:rsidTr="00C766B6">
        <w:tc>
          <w:tcPr>
            <w:tcW w:w="3865" w:type="dxa"/>
            <w:tcBorders>
              <w:right w:val="nil"/>
            </w:tcBorders>
          </w:tcPr>
          <w:p w:rsidR="002C2D77" w:rsidRPr="00C766B6" w:rsidRDefault="002C2D77" w:rsidP="00C766B6">
            <w:pPr>
              <w:tabs>
                <w:tab w:val="left" w:pos="900"/>
              </w:tabs>
              <w:rPr>
                <w:b/>
                <w:bCs/>
                <w:noProof/>
              </w:rPr>
            </w:pPr>
            <w:proofErr w:type="spellStart"/>
            <w:r w:rsidRPr="00C766B6">
              <w:rPr>
                <w:b/>
                <w:bCs/>
                <w:color w:val="000000"/>
              </w:rPr>
              <w:t>Број</w:t>
            </w:r>
            <w:proofErr w:type="spellEnd"/>
            <w:r w:rsidRPr="00C766B6">
              <w:rPr>
                <w:b/>
                <w:bCs/>
                <w:color w:val="000000"/>
              </w:rPr>
              <w:t xml:space="preserve"> </w:t>
            </w:r>
            <w:proofErr w:type="spellStart"/>
            <w:r w:rsidRPr="00C766B6">
              <w:rPr>
                <w:b/>
                <w:bCs/>
                <w:color w:val="000000"/>
              </w:rPr>
              <w:t>младих</w:t>
            </w:r>
            <w:proofErr w:type="spellEnd"/>
            <w:r w:rsidRPr="00C766B6">
              <w:rPr>
                <w:b/>
                <w:bCs/>
                <w:color w:val="000000"/>
              </w:rPr>
              <w:t xml:space="preserve"> (15─29 </w:t>
            </w:r>
            <w:proofErr w:type="spellStart"/>
            <w:r w:rsidRPr="00C766B6">
              <w:rPr>
                <w:b/>
                <w:bCs/>
                <w:color w:val="000000"/>
              </w:rPr>
              <w:t>година</w:t>
            </w:r>
            <w:proofErr w:type="spellEnd"/>
            <w:r w:rsidRPr="00C766B6">
              <w:rPr>
                <w:b/>
                <w:bCs/>
                <w:color w:val="000000"/>
              </w:rPr>
              <w:t>)</w:t>
            </w:r>
          </w:p>
        </w:tc>
        <w:tc>
          <w:tcPr>
            <w:tcW w:w="1440" w:type="dxa"/>
            <w:tcBorders>
              <w:left w:val="nil"/>
              <w:right w:val="nil"/>
            </w:tcBorders>
          </w:tcPr>
          <w:p w:rsidR="002C2D77" w:rsidRPr="00C766B6" w:rsidRDefault="002C2D77" w:rsidP="00C766B6">
            <w:pPr>
              <w:tabs>
                <w:tab w:val="left" w:pos="900"/>
              </w:tabs>
              <w:jc w:val="center"/>
              <w:rPr>
                <w:noProof/>
              </w:rPr>
            </w:pPr>
            <w:r w:rsidRPr="00C766B6">
              <w:rPr>
                <w:color w:val="000000"/>
              </w:rPr>
              <w:t>8602</w:t>
            </w:r>
          </w:p>
        </w:tc>
        <w:tc>
          <w:tcPr>
            <w:tcW w:w="1530" w:type="dxa"/>
            <w:tcBorders>
              <w:left w:val="nil"/>
              <w:right w:val="nil"/>
            </w:tcBorders>
          </w:tcPr>
          <w:p w:rsidR="002C2D77" w:rsidRPr="00C766B6" w:rsidRDefault="002C2D77" w:rsidP="00C766B6">
            <w:pPr>
              <w:tabs>
                <w:tab w:val="left" w:pos="900"/>
              </w:tabs>
              <w:jc w:val="center"/>
              <w:rPr>
                <w:noProof/>
              </w:rPr>
            </w:pPr>
            <w:r w:rsidRPr="00C766B6">
              <w:rPr>
                <w:color w:val="000000"/>
              </w:rPr>
              <w:t>9208</w:t>
            </w:r>
          </w:p>
        </w:tc>
        <w:tc>
          <w:tcPr>
            <w:tcW w:w="1620" w:type="dxa"/>
            <w:tcBorders>
              <w:left w:val="nil"/>
              <w:right w:val="nil"/>
            </w:tcBorders>
          </w:tcPr>
          <w:p w:rsidR="002C2D77" w:rsidRPr="00C766B6" w:rsidRDefault="002C2D77" w:rsidP="00C766B6">
            <w:pPr>
              <w:tabs>
                <w:tab w:val="left" w:pos="900"/>
              </w:tabs>
              <w:jc w:val="center"/>
              <w:rPr>
                <w:noProof/>
              </w:rPr>
            </w:pPr>
            <w:r w:rsidRPr="00C766B6">
              <w:rPr>
                <w:color w:val="000000"/>
              </w:rPr>
              <w:t>8455</w:t>
            </w:r>
          </w:p>
        </w:tc>
        <w:tc>
          <w:tcPr>
            <w:tcW w:w="1103" w:type="dxa"/>
            <w:tcBorders>
              <w:left w:val="nil"/>
            </w:tcBorders>
          </w:tcPr>
          <w:p w:rsidR="002C2D77" w:rsidRPr="00C766B6" w:rsidRDefault="002C2D77" w:rsidP="00C766B6">
            <w:pPr>
              <w:tabs>
                <w:tab w:val="left" w:pos="900"/>
              </w:tabs>
              <w:jc w:val="center"/>
              <w:rPr>
                <w:noProof/>
              </w:rPr>
            </w:pPr>
            <w:r w:rsidRPr="00C766B6">
              <w:rPr>
                <w:color w:val="000000"/>
              </w:rPr>
              <w:t>9037</w:t>
            </w:r>
          </w:p>
        </w:tc>
      </w:tr>
      <w:tr w:rsidR="002C2D77" w:rsidRPr="00F41FE5" w:rsidTr="00C766B6">
        <w:tc>
          <w:tcPr>
            <w:tcW w:w="3865" w:type="dxa"/>
            <w:tcBorders>
              <w:right w:val="nil"/>
            </w:tcBorders>
            <w:shd w:val="clear" w:color="auto" w:fill="E6EED5"/>
          </w:tcPr>
          <w:p w:rsidR="002C2D77" w:rsidRPr="00C766B6" w:rsidRDefault="002C2D77" w:rsidP="00C766B6">
            <w:pPr>
              <w:tabs>
                <w:tab w:val="left" w:pos="900"/>
              </w:tabs>
              <w:rPr>
                <w:b/>
                <w:bCs/>
                <w:noProof/>
              </w:rPr>
            </w:pPr>
            <w:proofErr w:type="spellStart"/>
            <w:r w:rsidRPr="00C766B6">
              <w:rPr>
                <w:b/>
                <w:bCs/>
                <w:color w:val="000000"/>
              </w:rPr>
              <w:t>Радни</w:t>
            </w:r>
            <w:proofErr w:type="spellEnd"/>
            <w:r w:rsidRPr="00C766B6">
              <w:rPr>
                <w:b/>
                <w:bCs/>
                <w:color w:val="000000"/>
              </w:rPr>
              <w:t xml:space="preserve"> </w:t>
            </w:r>
            <w:proofErr w:type="spellStart"/>
            <w:r w:rsidRPr="00C766B6">
              <w:rPr>
                <w:b/>
                <w:bCs/>
                <w:color w:val="000000"/>
              </w:rPr>
              <w:t>контингент</w:t>
            </w:r>
            <w:proofErr w:type="spellEnd"/>
            <w:r w:rsidRPr="00C766B6">
              <w:rPr>
                <w:b/>
                <w:bCs/>
                <w:color w:val="000000"/>
              </w:rPr>
              <w:t xml:space="preserve"> </w:t>
            </w:r>
            <w:proofErr w:type="spellStart"/>
            <w:r w:rsidRPr="00C766B6">
              <w:rPr>
                <w:b/>
                <w:bCs/>
                <w:color w:val="000000"/>
              </w:rPr>
              <w:t>становништва</w:t>
            </w:r>
            <w:proofErr w:type="spellEnd"/>
            <w:r w:rsidRPr="00C766B6">
              <w:rPr>
                <w:b/>
                <w:bCs/>
                <w:color w:val="000000"/>
              </w:rPr>
              <w:t xml:space="preserve"> (15─64 </w:t>
            </w:r>
            <w:proofErr w:type="spellStart"/>
            <w:r w:rsidRPr="00C766B6">
              <w:rPr>
                <w:b/>
                <w:bCs/>
                <w:color w:val="000000"/>
              </w:rPr>
              <w:t>година</w:t>
            </w:r>
            <w:proofErr w:type="spellEnd"/>
            <w:r w:rsidRPr="00C766B6">
              <w:rPr>
                <w:b/>
                <w:bCs/>
                <w:color w:val="000000"/>
              </w:rPr>
              <w:t>)</w:t>
            </w:r>
          </w:p>
        </w:tc>
        <w:tc>
          <w:tcPr>
            <w:tcW w:w="1440" w:type="dxa"/>
            <w:tcBorders>
              <w:left w:val="nil"/>
              <w:right w:val="nil"/>
            </w:tcBorders>
            <w:shd w:val="clear" w:color="auto" w:fill="E6EED5"/>
          </w:tcPr>
          <w:p w:rsidR="002C2D77" w:rsidRPr="00C766B6" w:rsidRDefault="002C2D77" w:rsidP="00C766B6">
            <w:pPr>
              <w:tabs>
                <w:tab w:val="left" w:pos="900"/>
              </w:tabs>
              <w:jc w:val="center"/>
              <w:rPr>
                <w:noProof/>
              </w:rPr>
            </w:pPr>
            <w:r w:rsidRPr="00C766B6">
              <w:rPr>
                <w:color w:val="000000"/>
              </w:rPr>
              <w:t>32647</w:t>
            </w:r>
          </w:p>
        </w:tc>
        <w:tc>
          <w:tcPr>
            <w:tcW w:w="1530" w:type="dxa"/>
            <w:tcBorders>
              <w:left w:val="nil"/>
              <w:right w:val="nil"/>
            </w:tcBorders>
            <w:shd w:val="clear" w:color="auto" w:fill="E6EED5"/>
          </w:tcPr>
          <w:p w:rsidR="002C2D77" w:rsidRPr="00C766B6" w:rsidRDefault="002C2D77" w:rsidP="00C766B6">
            <w:pPr>
              <w:tabs>
                <w:tab w:val="left" w:pos="900"/>
              </w:tabs>
              <w:jc w:val="center"/>
              <w:rPr>
                <w:noProof/>
              </w:rPr>
            </w:pPr>
            <w:r w:rsidRPr="00C766B6">
              <w:rPr>
                <w:color w:val="000000"/>
              </w:rPr>
              <w:t>33558</w:t>
            </w:r>
          </w:p>
        </w:tc>
        <w:tc>
          <w:tcPr>
            <w:tcW w:w="1620" w:type="dxa"/>
            <w:tcBorders>
              <w:left w:val="nil"/>
              <w:right w:val="nil"/>
            </w:tcBorders>
            <w:shd w:val="clear" w:color="auto" w:fill="E6EED5"/>
          </w:tcPr>
          <w:p w:rsidR="002C2D77" w:rsidRPr="00C766B6" w:rsidRDefault="002C2D77" w:rsidP="00C766B6">
            <w:pPr>
              <w:tabs>
                <w:tab w:val="left" w:pos="900"/>
              </w:tabs>
              <w:jc w:val="center"/>
              <w:rPr>
                <w:noProof/>
              </w:rPr>
            </w:pPr>
            <w:r w:rsidRPr="00C766B6">
              <w:rPr>
                <w:color w:val="000000"/>
              </w:rPr>
              <w:t>32088</w:t>
            </w:r>
          </w:p>
        </w:tc>
        <w:tc>
          <w:tcPr>
            <w:tcW w:w="1103" w:type="dxa"/>
            <w:tcBorders>
              <w:left w:val="nil"/>
            </w:tcBorders>
            <w:shd w:val="clear" w:color="auto" w:fill="E6EED5"/>
          </w:tcPr>
          <w:p w:rsidR="002C2D77" w:rsidRPr="00C766B6" w:rsidRDefault="002C2D77" w:rsidP="00C766B6">
            <w:pPr>
              <w:tabs>
                <w:tab w:val="left" w:pos="900"/>
              </w:tabs>
              <w:jc w:val="center"/>
              <w:rPr>
                <w:noProof/>
              </w:rPr>
            </w:pPr>
            <w:r w:rsidRPr="00C766B6">
              <w:rPr>
                <w:color w:val="000000"/>
              </w:rPr>
              <w:t>33042</w:t>
            </w:r>
          </w:p>
        </w:tc>
      </w:tr>
      <w:tr w:rsidR="002C2D77" w:rsidRPr="00F41FE5" w:rsidTr="00C766B6">
        <w:tc>
          <w:tcPr>
            <w:tcW w:w="3865" w:type="dxa"/>
            <w:tcBorders>
              <w:right w:val="nil"/>
            </w:tcBorders>
          </w:tcPr>
          <w:p w:rsidR="002C2D77" w:rsidRPr="00C766B6" w:rsidRDefault="002C2D77" w:rsidP="00C766B6">
            <w:pPr>
              <w:tabs>
                <w:tab w:val="left" w:pos="900"/>
              </w:tabs>
              <w:rPr>
                <w:b/>
                <w:bCs/>
                <w:noProof/>
              </w:rPr>
            </w:pPr>
            <w:proofErr w:type="spellStart"/>
            <w:r w:rsidRPr="00C766B6">
              <w:rPr>
                <w:b/>
                <w:bCs/>
                <w:color w:val="000000"/>
              </w:rPr>
              <w:t>Укупан</w:t>
            </w:r>
            <w:proofErr w:type="spellEnd"/>
            <w:r w:rsidRPr="00C766B6">
              <w:rPr>
                <w:b/>
                <w:bCs/>
                <w:color w:val="000000"/>
              </w:rPr>
              <w:t xml:space="preserve"> </w:t>
            </w:r>
            <w:proofErr w:type="spellStart"/>
            <w:r w:rsidRPr="00C766B6">
              <w:rPr>
                <w:b/>
                <w:bCs/>
                <w:color w:val="000000"/>
              </w:rPr>
              <w:t>број</w:t>
            </w:r>
            <w:proofErr w:type="spellEnd"/>
            <w:r w:rsidRPr="00C766B6">
              <w:rPr>
                <w:b/>
                <w:bCs/>
                <w:color w:val="000000"/>
              </w:rPr>
              <w:t xml:space="preserve"> </w:t>
            </w:r>
            <w:proofErr w:type="spellStart"/>
            <w:r w:rsidRPr="00C766B6">
              <w:rPr>
                <w:b/>
                <w:bCs/>
                <w:color w:val="000000"/>
              </w:rPr>
              <w:t>становника</w:t>
            </w:r>
            <w:proofErr w:type="spellEnd"/>
          </w:p>
        </w:tc>
        <w:tc>
          <w:tcPr>
            <w:tcW w:w="1440" w:type="dxa"/>
            <w:tcBorders>
              <w:left w:val="nil"/>
              <w:right w:val="nil"/>
            </w:tcBorders>
          </w:tcPr>
          <w:p w:rsidR="002C2D77" w:rsidRPr="00C766B6" w:rsidRDefault="002C2D77" w:rsidP="00C766B6">
            <w:pPr>
              <w:tabs>
                <w:tab w:val="left" w:pos="900"/>
              </w:tabs>
              <w:jc w:val="center"/>
              <w:rPr>
                <w:noProof/>
              </w:rPr>
            </w:pPr>
            <w:r w:rsidRPr="00C766B6">
              <w:rPr>
                <w:color w:val="000000"/>
              </w:rPr>
              <w:t>51376</w:t>
            </w:r>
          </w:p>
        </w:tc>
        <w:tc>
          <w:tcPr>
            <w:tcW w:w="1530" w:type="dxa"/>
            <w:tcBorders>
              <w:left w:val="nil"/>
              <w:right w:val="nil"/>
            </w:tcBorders>
          </w:tcPr>
          <w:p w:rsidR="002C2D77" w:rsidRPr="00C766B6" w:rsidRDefault="002C2D77" w:rsidP="00C766B6">
            <w:pPr>
              <w:tabs>
                <w:tab w:val="left" w:pos="900"/>
              </w:tabs>
              <w:jc w:val="center"/>
              <w:rPr>
                <w:noProof/>
              </w:rPr>
            </w:pPr>
            <w:r w:rsidRPr="00C766B6">
              <w:rPr>
                <w:color w:val="000000"/>
              </w:rPr>
              <w:t>49956</w:t>
            </w:r>
          </w:p>
        </w:tc>
        <w:tc>
          <w:tcPr>
            <w:tcW w:w="1620" w:type="dxa"/>
            <w:tcBorders>
              <w:left w:val="nil"/>
              <w:right w:val="nil"/>
            </w:tcBorders>
          </w:tcPr>
          <w:p w:rsidR="002C2D77" w:rsidRPr="00C766B6" w:rsidRDefault="002C2D77" w:rsidP="00C766B6">
            <w:pPr>
              <w:tabs>
                <w:tab w:val="left" w:pos="900"/>
              </w:tabs>
              <w:jc w:val="center"/>
              <w:rPr>
                <w:noProof/>
              </w:rPr>
            </w:pPr>
            <w:r w:rsidRPr="00C766B6">
              <w:rPr>
                <w:color w:val="000000"/>
              </w:rPr>
              <w:t>50818</w:t>
            </w:r>
          </w:p>
        </w:tc>
        <w:tc>
          <w:tcPr>
            <w:tcW w:w="1103" w:type="dxa"/>
            <w:tcBorders>
              <w:left w:val="nil"/>
            </w:tcBorders>
          </w:tcPr>
          <w:p w:rsidR="002C2D77" w:rsidRPr="00C766B6" w:rsidRDefault="002C2D77" w:rsidP="00C766B6">
            <w:pPr>
              <w:tabs>
                <w:tab w:val="left" w:pos="900"/>
              </w:tabs>
              <w:jc w:val="center"/>
              <w:rPr>
                <w:noProof/>
              </w:rPr>
            </w:pPr>
            <w:r w:rsidRPr="00C766B6">
              <w:rPr>
                <w:color w:val="000000"/>
              </w:rPr>
              <w:t>49337</w:t>
            </w:r>
          </w:p>
        </w:tc>
      </w:tr>
    </w:tbl>
    <w:p w:rsidR="0075546D" w:rsidRDefault="006C3DEF" w:rsidP="0075546D">
      <w:pPr>
        <w:spacing w:line="276" w:lineRule="auto"/>
      </w:pPr>
      <w:proofErr w:type="spellStart"/>
      <w:r>
        <w:rPr>
          <w:bCs/>
          <w:i/>
        </w:rPr>
        <w:t>Табела</w:t>
      </w:r>
      <w:proofErr w:type="spellEnd"/>
      <w:r>
        <w:rPr>
          <w:bCs/>
          <w:i/>
        </w:rPr>
        <w:t xml:space="preserve"> </w:t>
      </w:r>
      <w:proofErr w:type="gramStart"/>
      <w:r>
        <w:rPr>
          <w:bCs/>
          <w:i/>
        </w:rPr>
        <w:t>5:</w:t>
      </w:r>
      <w:r w:rsidR="0075546D" w:rsidRPr="00FA0751">
        <w:rPr>
          <w:bCs/>
          <w:i/>
        </w:rPr>
        <w:t>Становништво</w:t>
      </w:r>
      <w:proofErr w:type="gramEnd"/>
      <w:r w:rsidR="0075546D" w:rsidRPr="00FA0751">
        <w:rPr>
          <w:bCs/>
          <w:i/>
        </w:rPr>
        <w:t xml:space="preserve"> </w:t>
      </w:r>
      <w:proofErr w:type="spellStart"/>
      <w:r w:rsidR="0075546D" w:rsidRPr="00FA0751">
        <w:rPr>
          <w:bCs/>
          <w:i/>
        </w:rPr>
        <w:t>према</w:t>
      </w:r>
      <w:proofErr w:type="spellEnd"/>
      <w:r w:rsidR="0075546D" w:rsidRPr="00FA0751">
        <w:rPr>
          <w:bCs/>
          <w:i/>
        </w:rPr>
        <w:t xml:space="preserve"> </w:t>
      </w:r>
      <w:proofErr w:type="spellStart"/>
      <w:r w:rsidR="0075546D" w:rsidRPr="00FA0751">
        <w:rPr>
          <w:bCs/>
          <w:i/>
        </w:rPr>
        <w:t>старосним</w:t>
      </w:r>
      <w:proofErr w:type="spellEnd"/>
      <w:r w:rsidR="0075546D" w:rsidRPr="00FA0751">
        <w:rPr>
          <w:bCs/>
          <w:i/>
        </w:rPr>
        <w:t xml:space="preserve"> </w:t>
      </w:r>
      <w:proofErr w:type="spellStart"/>
      <w:r w:rsidR="0075546D" w:rsidRPr="00FA0751">
        <w:rPr>
          <w:bCs/>
          <w:i/>
        </w:rPr>
        <w:t>групама</w:t>
      </w:r>
      <w:proofErr w:type="spellEnd"/>
      <w:r w:rsidR="0075546D" w:rsidRPr="00FA0751">
        <w:rPr>
          <w:bCs/>
          <w:i/>
        </w:rPr>
        <w:t xml:space="preserve"> и </w:t>
      </w:r>
      <w:proofErr w:type="spellStart"/>
      <w:r w:rsidR="0075546D" w:rsidRPr="00FA0751">
        <w:rPr>
          <w:bCs/>
          <w:i/>
        </w:rPr>
        <w:t>полу</w:t>
      </w:r>
      <w:proofErr w:type="spellEnd"/>
      <w:r w:rsidR="0075546D" w:rsidRPr="00FA0751">
        <w:rPr>
          <w:bCs/>
          <w:i/>
        </w:rPr>
        <w:t xml:space="preserve">, </w:t>
      </w:r>
      <w:proofErr w:type="spellStart"/>
      <w:r w:rsidR="0075546D" w:rsidRPr="00FA0751">
        <w:rPr>
          <w:bCs/>
          <w:i/>
        </w:rPr>
        <w:t>Смедерево</w:t>
      </w:r>
      <w:proofErr w:type="spellEnd"/>
      <w:r w:rsidR="0075546D" w:rsidRPr="00FA0751">
        <w:rPr>
          <w:bCs/>
          <w:i/>
        </w:rPr>
        <w:t>, 2020-2021</w:t>
      </w:r>
      <w:r w:rsidR="0075546D">
        <w:rPr>
          <w:rStyle w:val="FootnoteReference"/>
          <w:bCs/>
          <w:i/>
        </w:rPr>
        <w:footnoteReference w:id="15"/>
      </w:r>
    </w:p>
    <w:p w:rsidR="0075546D" w:rsidRDefault="0075546D" w:rsidP="0075546D">
      <w:pPr>
        <w:spacing w:line="276" w:lineRule="auto"/>
      </w:pPr>
    </w:p>
    <w:p w:rsidR="0075546D" w:rsidRPr="00503992" w:rsidRDefault="004605AD" w:rsidP="0075546D">
      <w:pPr>
        <w:spacing w:line="276" w:lineRule="auto"/>
        <w:jc w:val="both"/>
        <w:rPr>
          <w:lang w:val="sr-Cyrl-CS"/>
        </w:rPr>
      </w:pPr>
      <w:r w:rsidRPr="00BF6F29">
        <w:rPr>
          <w:spacing w:val="-2"/>
          <w:lang w:val="sr-Cyrl-CS"/>
        </w:rPr>
        <w:t xml:space="preserve"> </w:t>
      </w:r>
      <w:r w:rsidR="0075546D" w:rsidRPr="00503992">
        <w:rPr>
          <w:rFonts w:eastAsia="TimesNewRomanPSMT"/>
          <w:b/>
          <w:bCs/>
          <w:lang w:val="sr-Cyrl-CS"/>
        </w:rPr>
        <w:t>Смањење становника прате и други негативни демографски трендови.</w:t>
      </w:r>
      <w:r w:rsidR="0075546D" w:rsidRPr="00503992">
        <w:rPr>
          <w:rFonts w:eastAsia="TimesNewRomanPSMT"/>
          <w:lang w:val="sr-Cyrl-CS"/>
        </w:rPr>
        <w:t xml:space="preserve"> </w:t>
      </w:r>
      <w:r w:rsidR="0075546D" w:rsidRPr="00503992">
        <w:rPr>
          <w:lang w:val="sr-Cyrl-CS"/>
        </w:rPr>
        <w:t xml:space="preserve">Демографски процес старења становништва је израженији из године у годину, што осликава и стање у Републици Србији. У периоду од 2011. до 2021. године број умрлих константно је био већи од броја живорођених, што указује на негативан природни прираштај. Просечна старост грађана  Смедерева у 2021. години износила је 43 године, </w:t>
      </w:r>
      <w:r w:rsidR="0075546D" w:rsidRPr="00503992">
        <w:rPr>
          <w:w w:val="110"/>
          <w:lang w:val="sr-Cyrl-CS"/>
        </w:rPr>
        <w:t>што је приближно просечној старости у Србији</w:t>
      </w:r>
      <w:r w:rsidR="00DD5489" w:rsidRPr="00503992">
        <w:rPr>
          <w:w w:val="110"/>
          <w:lang w:val="sr-Cyrl-CS"/>
        </w:rPr>
        <w:t xml:space="preserve">, </w:t>
      </w:r>
      <w:r w:rsidR="0075546D" w:rsidRPr="00503992">
        <w:rPr>
          <w:w w:val="110"/>
          <w:lang w:val="sr-Cyrl-CS"/>
        </w:rPr>
        <w:t>која износи 43,5 година</w:t>
      </w:r>
      <w:r w:rsidR="0075546D" w:rsidRPr="00503992">
        <w:rPr>
          <w:lang w:val="sr-Cyrl-CS"/>
        </w:rPr>
        <w:t xml:space="preserve">, док је индекс старења 139. </w:t>
      </w:r>
    </w:p>
    <w:p w:rsidR="0075546D" w:rsidRDefault="0075546D" w:rsidP="0075546D">
      <w:pPr>
        <w:spacing w:line="276" w:lineRule="auto"/>
        <w:jc w:val="both"/>
      </w:pPr>
      <w:proofErr w:type="spellStart"/>
      <w:r>
        <w:t>Економска</w:t>
      </w:r>
      <w:proofErr w:type="spellEnd"/>
      <w:r>
        <w:t xml:space="preserve"> </w:t>
      </w:r>
      <w:proofErr w:type="spellStart"/>
      <w:r>
        <w:t>структура</w:t>
      </w:r>
      <w:proofErr w:type="spellEnd"/>
      <w:r>
        <w:t xml:space="preserve"> </w:t>
      </w:r>
      <w:proofErr w:type="spellStart"/>
      <w:r>
        <w:t>становништва</w:t>
      </w:r>
      <w:proofErr w:type="spellEnd"/>
      <w:r w:rsidR="00622ABE">
        <w:t>.</w:t>
      </w:r>
    </w:p>
    <w:p w:rsidR="00622ABE" w:rsidRDefault="00622ABE" w:rsidP="0075546D">
      <w:pPr>
        <w:spacing w:line="276" w:lineRule="auto"/>
        <w:jc w:val="both"/>
      </w:pPr>
    </w:p>
    <w:p w:rsidR="00C10EA1" w:rsidRDefault="00B57673" w:rsidP="00B57673">
      <w:pPr>
        <w:spacing w:line="276" w:lineRule="auto"/>
        <w:jc w:val="center"/>
      </w:pPr>
      <w:r>
        <w:rPr>
          <w:noProof/>
        </w:rPr>
        <w:lastRenderedPageBreak/>
        <w:drawing>
          <wp:inline distT="0" distB="0" distL="0" distR="0">
            <wp:extent cx="4171950" cy="2962275"/>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171950" cy="2962275"/>
                    </a:xfrm>
                    <a:prstGeom prst="rect">
                      <a:avLst/>
                    </a:prstGeom>
                    <a:noFill/>
                    <a:ln w="9525">
                      <a:noFill/>
                      <a:miter lim="800000"/>
                      <a:headEnd/>
                      <a:tailEnd/>
                    </a:ln>
                  </pic:spPr>
                </pic:pic>
              </a:graphicData>
            </a:graphic>
          </wp:inline>
        </w:drawing>
      </w:r>
    </w:p>
    <w:p w:rsidR="00B57673" w:rsidRDefault="00B57673" w:rsidP="00C10EA1">
      <w:pPr>
        <w:jc w:val="both"/>
      </w:pPr>
    </w:p>
    <w:p w:rsidR="00B57673" w:rsidRDefault="00B57673" w:rsidP="00C10EA1">
      <w:pPr>
        <w:jc w:val="both"/>
      </w:pPr>
    </w:p>
    <w:p w:rsidR="00B57673" w:rsidRPr="00B57673" w:rsidRDefault="00B57673" w:rsidP="00B57673">
      <w:pPr>
        <w:jc w:val="both"/>
        <w:rPr>
          <w:rFonts w:eastAsia="TimesNewRoman"/>
        </w:rPr>
      </w:pPr>
      <w:proofErr w:type="spellStart"/>
      <w:r w:rsidRPr="00B57673">
        <w:rPr>
          <w:rFonts w:eastAsia="TimesNewRoman"/>
        </w:rPr>
        <w:t>Је</w:t>
      </w:r>
      <w:r w:rsidR="00DD5489">
        <w:rPr>
          <w:rFonts w:eastAsia="TimesNewRoman"/>
        </w:rPr>
        <w:t>дна</w:t>
      </w:r>
      <w:proofErr w:type="spellEnd"/>
      <w:r w:rsidR="00DD5489">
        <w:rPr>
          <w:rFonts w:eastAsia="TimesNewRoman"/>
        </w:rPr>
        <w:t xml:space="preserve"> </w:t>
      </w:r>
      <w:proofErr w:type="spellStart"/>
      <w:r w:rsidR="00DD5489">
        <w:rPr>
          <w:rFonts w:eastAsia="TimesNewRoman"/>
        </w:rPr>
        <w:t>од</w:t>
      </w:r>
      <w:proofErr w:type="spellEnd"/>
      <w:r w:rsidR="00DD5489">
        <w:rPr>
          <w:rFonts w:eastAsia="TimesNewRoman"/>
        </w:rPr>
        <w:t xml:space="preserve"> </w:t>
      </w:r>
      <w:proofErr w:type="spellStart"/>
      <w:r w:rsidR="00DD5489">
        <w:rPr>
          <w:rFonts w:eastAsia="TimesNewRoman"/>
        </w:rPr>
        <w:t>основних</w:t>
      </w:r>
      <w:proofErr w:type="spellEnd"/>
      <w:r w:rsidR="00DD5489">
        <w:rPr>
          <w:rFonts w:eastAsia="TimesNewRoman"/>
        </w:rPr>
        <w:t xml:space="preserve"> </w:t>
      </w:r>
      <w:proofErr w:type="spellStart"/>
      <w:r w:rsidR="00DD5489">
        <w:rPr>
          <w:rFonts w:eastAsia="TimesNewRoman"/>
        </w:rPr>
        <w:t>карактеристика</w:t>
      </w:r>
      <w:proofErr w:type="spellEnd"/>
      <w:r w:rsidR="00DD5489">
        <w:rPr>
          <w:rFonts w:eastAsia="TimesNewRoman"/>
        </w:rPr>
        <w:t xml:space="preserve"> </w:t>
      </w:r>
      <w:proofErr w:type="spellStart"/>
      <w:r w:rsidR="00DD5489">
        <w:rPr>
          <w:rFonts w:eastAsia="TimesNewRoman"/>
        </w:rPr>
        <w:t>г</w:t>
      </w:r>
      <w:r w:rsidRPr="00B57673">
        <w:rPr>
          <w:rFonts w:eastAsia="TimesNewRoman"/>
        </w:rPr>
        <w:t>рада</w:t>
      </w:r>
      <w:proofErr w:type="spellEnd"/>
      <w:r w:rsidRPr="00B57673">
        <w:rPr>
          <w:rFonts w:eastAsia="TimesNewRoman"/>
        </w:rPr>
        <w:t xml:space="preserve"> </w:t>
      </w:r>
      <w:proofErr w:type="spellStart"/>
      <w:r w:rsidRPr="00B57673">
        <w:rPr>
          <w:rFonts w:eastAsia="TimesNewRoman"/>
        </w:rPr>
        <w:t>Смедерева</w:t>
      </w:r>
      <w:proofErr w:type="spellEnd"/>
      <w:r w:rsidRPr="00B57673">
        <w:rPr>
          <w:rFonts w:eastAsia="TimesNewRoman"/>
        </w:rPr>
        <w:t xml:space="preserve"> </w:t>
      </w:r>
      <w:proofErr w:type="spellStart"/>
      <w:r w:rsidRPr="00B57673">
        <w:rPr>
          <w:rFonts w:eastAsia="TimesNewRoman"/>
        </w:rPr>
        <w:t>је</w:t>
      </w:r>
      <w:proofErr w:type="spellEnd"/>
      <w:r w:rsidRPr="00B57673">
        <w:rPr>
          <w:rFonts w:eastAsia="TimesNewRoman"/>
        </w:rPr>
        <w:t xml:space="preserve"> </w:t>
      </w:r>
      <w:proofErr w:type="spellStart"/>
      <w:r w:rsidRPr="00B57673">
        <w:rPr>
          <w:rFonts w:eastAsia="TimesNewRoman"/>
        </w:rPr>
        <w:t>изражен</w:t>
      </w:r>
      <w:proofErr w:type="spellEnd"/>
      <w:r w:rsidRPr="00B57673">
        <w:rPr>
          <w:rFonts w:eastAsia="TimesNewRoman"/>
        </w:rPr>
        <w:t xml:space="preserve"> </w:t>
      </w:r>
      <w:proofErr w:type="spellStart"/>
      <w:r w:rsidRPr="00B57673">
        <w:rPr>
          <w:rFonts w:eastAsia="TimesNewRoman"/>
        </w:rPr>
        <w:t>процес</w:t>
      </w:r>
      <w:proofErr w:type="spellEnd"/>
      <w:r w:rsidRPr="00B57673">
        <w:rPr>
          <w:rFonts w:eastAsia="TimesNewRoman"/>
        </w:rPr>
        <w:t xml:space="preserve"> </w:t>
      </w:r>
      <w:proofErr w:type="spellStart"/>
      <w:r w:rsidRPr="00B57673">
        <w:rPr>
          <w:rFonts w:eastAsia="TimesNewRoman"/>
        </w:rPr>
        <w:t>старења</w:t>
      </w:r>
      <w:proofErr w:type="spellEnd"/>
      <w:r w:rsidRPr="00B57673">
        <w:rPr>
          <w:rFonts w:eastAsia="TimesNewRoman"/>
        </w:rPr>
        <w:t xml:space="preserve">. </w:t>
      </w:r>
      <w:proofErr w:type="spellStart"/>
      <w:r w:rsidRPr="00B57673">
        <w:rPr>
          <w:rFonts w:eastAsia="TimesNewRoman"/>
        </w:rPr>
        <w:t>Приказан</w:t>
      </w:r>
      <w:proofErr w:type="spellEnd"/>
      <w:r w:rsidRPr="00B57673">
        <w:rPr>
          <w:rFonts w:eastAsia="TimesNewRoman"/>
        </w:rPr>
        <w:t xml:space="preserve"> </w:t>
      </w:r>
      <w:proofErr w:type="spellStart"/>
      <w:r w:rsidRPr="00B57673">
        <w:rPr>
          <w:rFonts w:eastAsia="TimesNewRoman"/>
        </w:rPr>
        <w:t>је</w:t>
      </w:r>
      <w:proofErr w:type="spellEnd"/>
      <w:r w:rsidRPr="00B57673">
        <w:rPr>
          <w:rFonts w:eastAsia="TimesNewRoman"/>
        </w:rPr>
        <w:t xml:space="preserve"> </w:t>
      </w:r>
      <w:proofErr w:type="spellStart"/>
      <w:r w:rsidRPr="00B57673">
        <w:rPr>
          <w:rFonts w:eastAsia="TimesNewRoman"/>
        </w:rPr>
        <w:t>помоћу</w:t>
      </w:r>
      <w:proofErr w:type="spellEnd"/>
      <w:r w:rsidRPr="00B57673">
        <w:rPr>
          <w:rFonts w:eastAsia="TimesNewRoman"/>
        </w:rPr>
        <w:t xml:space="preserve"> </w:t>
      </w:r>
      <w:proofErr w:type="spellStart"/>
      <w:r w:rsidRPr="00B57673">
        <w:rPr>
          <w:rFonts w:eastAsia="TimesNewRoman"/>
        </w:rPr>
        <w:t>пирамиде</w:t>
      </w:r>
      <w:proofErr w:type="spellEnd"/>
      <w:r w:rsidRPr="00B57673">
        <w:rPr>
          <w:rFonts w:eastAsia="TimesNewRoman"/>
        </w:rPr>
        <w:t xml:space="preserve"> </w:t>
      </w:r>
      <w:proofErr w:type="spellStart"/>
      <w:r w:rsidRPr="00B57673">
        <w:rPr>
          <w:rFonts w:eastAsia="TimesNewRoman"/>
        </w:rPr>
        <w:t>старења</w:t>
      </w:r>
      <w:proofErr w:type="spellEnd"/>
      <w:r w:rsidRPr="00B57673">
        <w:rPr>
          <w:rFonts w:eastAsia="TimesNewRoman"/>
        </w:rPr>
        <w:t xml:space="preserve"> и </w:t>
      </w:r>
      <w:proofErr w:type="spellStart"/>
      <w:r w:rsidRPr="00B57673">
        <w:rPr>
          <w:rFonts w:eastAsia="TimesNewRoman"/>
        </w:rPr>
        <w:t>она</w:t>
      </w:r>
      <w:proofErr w:type="spellEnd"/>
      <w:r w:rsidRPr="00B57673">
        <w:rPr>
          <w:rFonts w:eastAsia="TimesNewRoman"/>
        </w:rPr>
        <w:t xml:space="preserve"> </w:t>
      </w:r>
      <w:proofErr w:type="spellStart"/>
      <w:r w:rsidRPr="00B57673">
        <w:rPr>
          <w:rFonts w:eastAsia="TimesNewRoman"/>
        </w:rPr>
        <w:t>је</w:t>
      </w:r>
      <w:proofErr w:type="spellEnd"/>
      <w:r w:rsidRPr="00B57673">
        <w:rPr>
          <w:rFonts w:eastAsia="TimesNewRoman"/>
        </w:rPr>
        <w:t xml:space="preserve"> </w:t>
      </w:r>
      <w:proofErr w:type="spellStart"/>
      <w:r w:rsidRPr="00B57673">
        <w:rPr>
          <w:rFonts w:eastAsia="TimesNewRoman"/>
        </w:rPr>
        <w:t>регресивног</w:t>
      </w:r>
      <w:proofErr w:type="spellEnd"/>
      <w:r w:rsidRPr="00B57673">
        <w:rPr>
          <w:rFonts w:eastAsia="TimesNewRoman"/>
        </w:rPr>
        <w:t xml:space="preserve"> </w:t>
      </w:r>
      <w:proofErr w:type="spellStart"/>
      <w:r w:rsidRPr="00B57673">
        <w:rPr>
          <w:rFonts w:eastAsia="TimesNewRoman"/>
        </w:rPr>
        <w:t>типа</w:t>
      </w:r>
      <w:proofErr w:type="spellEnd"/>
      <w:r w:rsidRPr="00B57673">
        <w:rPr>
          <w:rFonts w:eastAsia="TimesNewRoman"/>
        </w:rPr>
        <w:t>.</w:t>
      </w:r>
    </w:p>
    <w:p w:rsidR="00B57673" w:rsidRPr="00B57673" w:rsidRDefault="00DD5489" w:rsidP="00B57673">
      <w:pPr>
        <w:jc w:val="both"/>
        <w:rPr>
          <w:rStyle w:val="markedcontent"/>
        </w:rPr>
      </w:pPr>
      <w:proofErr w:type="spellStart"/>
      <w:r>
        <w:rPr>
          <w:rStyle w:val="markedcontent"/>
        </w:rPr>
        <w:t>Просечна</w:t>
      </w:r>
      <w:proofErr w:type="spellEnd"/>
      <w:r>
        <w:rPr>
          <w:rStyle w:val="markedcontent"/>
        </w:rPr>
        <w:t xml:space="preserve"> </w:t>
      </w:r>
      <w:proofErr w:type="spellStart"/>
      <w:r>
        <w:rPr>
          <w:rStyle w:val="markedcontent"/>
        </w:rPr>
        <w:t>старост</w:t>
      </w:r>
      <w:proofErr w:type="spellEnd"/>
      <w:r>
        <w:rPr>
          <w:rStyle w:val="markedcontent"/>
        </w:rPr>
        <w:t xml:space="preserve"> </w:t>
      </w:r>
      <w:proofErr w:type="spellStart"/>
      <w:r>
        <w:rPr>
          <w:rStyle w:val="markedcontent"/>
        </w:rPr>
        <w:t>становника</w:t>
      </w:r>
      <w:proofErr w:type="spellEnd"/>
      <w:r>
        <w:rPr>
          <w:rStyle w:val="markedcontent"/>
        </w:rPr>
        <w:t xml:space="preserve"> </w:t>
      </w:r>
      <w:proofErr w:type="spellStart"/>
      <w:r>
        <w:rPr>
          <w:rStyle w:val="markedcontent"/>
        </w:rPr>
        <w:t>г</w:t>
      </w:r>
      <w:r w:rsidR="00B57673" w:rsidRPr="00B57673">
        <w:rPr>
          <w:rStyle w:val="markedcontent"/>
        </w:rPr>
        <w:t>рада</w:t>
      </w:r>
      <w:proofErr w:type="spellEnd"/>
      <w:r w:rsidR="00B57673" w:rsidRPr="00B57673">
        <w:rPr>
          <w:rStyle w:val="markedcontent"/>
        </w:rPr>
        <w:t xml:space="preserve"> </w:t>
      </w:r>
      <w:proofErr w:type="spellStart"/>
      <w:r w:rsidR="00B57673" w:rsidRPr="00B57673">
        <w:rPr>
          <w:rStyle w:val="markedcontent"/>
        </w:rPr>
        <w:t>Смедерева</w:t>
      </w:r>
      <w:proofErr w:type="spellEnd"/>
      <w:r w:rsidR="00B57673" w:rsidRPr="00B57673">
        <w:rPr>
          <w:rStyle w:val="markedcontent"/>
        </w:rPr>
        <w:t xml:space="preserve"> у 2021. </w:t>
      </w:r>
      <w:proofErr w:type="spellStart"/>
      <w:r w:rsidR="00B57673" w:rsidRPr="00B57673">
        <w:rPr>
          <w:rStyle w:val="markedcontent"/>
        </w:rPr>
        <w:t>години</w:t>
      </w:r>
      <w:proofErr w:type="spellEnd"/>
      <w:r w:rsidR="00B57673" w:rsidRPr="00B57673">
        <w:rPr>
          <w:rStyle w:val="markedcontent"/>
        </w:rPr>
        <w:t xml:space="preserve"> </w:t>
      </w:r>
      <w:proofErr w:type="spellStart"/>
      <w:r w:rsidR="00B57673" w:rsidRPr="00B57673">
        <w:rPr>
          <w:rStyle w:val="markedcontent"/>
        </w:rPr>
        <w:t>била</w:t>
      </w:r>
      <w:proofErr w:type="spellEnd"/>
      <w:r w:rsidR="00B57673" w:rsidRPr="00B57673">
        <w:rPr>
          <w:rStyle w:val="markedcontent"/>
        </w:rPr>
        <w:t xml:space="preserve"> </w:t>
      </w:r>
      <w:proofErr w:type="spellStart"/>
      <w:r w:rsidR="00B57673" w:rsidRPr="00B57673">
        <w:rPr>
          <w:rStyle w:val="markedcontent"/>
        </w:rPr>
        <w:t>је</w:t>
      </w:r>
      <w:proofErr w:type="spellEnd"/>
      <w:r w:rsidR="00B57673" w:rsidRPr="00B57673">
        <w:rPr>
          <w:rStyle w:val="markedcontent"/>
        </w:rPr>
        <w:t xml:space="preserve"> 43 </w:t>
      </w:r>
      <w:proofErr w:type="spellStart"/>
      <w:r w:rsidR="00B57673" w:rsidRPr="00B57673">
        <w:rPr>
          <w:rStyle w:val="markedcontent"/>
        </w:rPr>
        <w:t>године</w:t>
      </w:r>
      <w:proofErr w:type="spellEnd"/>
      <w:r w:rsidR="00B57673" w:rsidRPr="00B57673">
        <w:rPr>
          <w:rStyle w:val="markedcontent"/>
        </w:rPr>
        <w:t xml:space="preserve"> и </w:t>
      </w:r>
      <w:proofErr w:type="spellStart"/>
      <w:r w:rsidR="00B57673" w:rsidRPr="00B57673">
        <w:rPr>
          <w:rStyle w:val="markedcontent"/>
        </w:rPr>
        <w:t>мања</w:t>
      </w:r>
      <w:proofErr w:type="spellEnd"/>
      <w:r w:rsidR="00B57673" w:rsidRPr="00B57673">
        <w:rPr>
          <w:rStyle w:val="markedcontent"/>
        </w:rPr>
        <w:t xml:space="preserve"> </w:t>
      </w:r>
      <w:proofErr w:type="spellStart"/>
      <w:r w:rsidR="00B57673" w:rsidRPr="00B57673">
        <w:rPr>
          <w:rStyle w:val="markedcontent"/>
        </w:rPr>
        <w:t>је</w:t>
      </w:r>
      <w:proofErr w:type="spellEnd"/>
      <w:r w:rsidR="00B57673" w:rsidRPr="00B57673">
        <w:rPr>
          <w:rStyle w:val="markedcontent"/>
        </w:rPr>
        <w:t xml:space="preserve"> у </w:t>
      </w:r>
      <w:proofErr w:type="spellStart"/>
      <w:r w:rsidR="00B57673" w:rsidRPr="00B57673">
        <w:rPr>
          <w:rStyle w:val="markedcontent"/>
        </w:rPr>
        <w:t>односу</w:t>
      </w:r>
      <w:proofErr w:type="spellEnd"/>
      <w:r w:rsidR="00B57673" w:rsidRPr="00B57673">
        <w:rPr>
          <w:rStyle w:val="markedcontent"/>
        </w:rPr>
        <w:t xml:space="preserve"> </w:t>
      </w:r>
      <w:proofErr w:type="spellStart"/>
      <w:r w:rsidR="00B57673" w:rsidRPr="00B57673">
        <w:rPr>
          <w:rStyle w:val="markedcontent"/>
        </w:rPr>
        <w:t>на</w:t>
      </w:r>
      <w:proofErr w:type="spellEnd"/>
      <w:r w:rsidR="00B57673" w:rsidRPr="00B57673">
        <w:rPr>
          <w:rStyle w:val="markedcontent"/>
        </w:rPr>
        <w:t xml:space="preserve"> </w:t>
      </w:r>
      <w:proofErr w:type="spellStart"/>
      <w:r w:rsidR="00B57673" w:rsidRPr="00B57673">
        <w:rPr>
          <w:rStyle w:val="markedcontent"/>
        </w:rPr>
        <w:t>просечну</w:t>
      </w:r>
      <w:proofErr w:type="spellEnd"/>
      <w:r w:rsidR="00B57673" w:rsidRPr="00B57673">
        <w:rPr>
          <w:rStyle w:val="markedcontent"/>
        </w:rPr>
        <w:t xml:space="preserve"> </w:t>
      </w:r>
      <w:proofErr w:type="spellStart"/>
      <w:r w:rsidR="00B57673" w:rsidRPr="00B57673">
        <w:rPr>
          <w:rStyle w:val="markedcontent"/>
        </w:rPr>
        <w:t>старост</w:t>
      </w:r>
      <w:proofErr w:type="spellEnd"/>
      <w:r w:rsidR="00B57673" w:rsidRPr="00B57673">
        <w:rPr>
          <w:rStyle w:val="markedcontent"/>
        </w:rPr>
        <w:t xml:space="preserve"> </w:t>
      </w:r>
      <w:proofErr w:type="spellStart"/>
      <w:r w:rsidR="00B57673" w:rsidRPr="00B57673">
        <w:rPr>
          <w:rStyle w:val="markedcontent"/>
        </w:rPr>
        <w:t>становника</w:t>
      </w:r>
      <w:proofErr w:type="spellEnd"/>
      <w:r w:rsidR="00B57673" w:rsidRPr="00B57673">
        <w:rPr>
          <w:rStyle w:val="markedcontent"/>
        </w:rPr>
        <w:t xml:space="preserve"> </w:t>
      </w:r>
      <w:proofErr w:type="spellStart"/>
      <w:r w:rsidR="00B57673" w:rsidRPr="00B57673">
        <w:rPr>
          <w:rStyle w:val="markedcontent"/>
        </w:rPr>
        <w:t>Републике</w:t>
      </w:r>
      <w:proofErr w:type="spellEnd"/>
      <w:r w:rsidR="00B57673" w:rsidRPr="00B57673">
        <w:rPr>
          <w:rStyle w:val="markedcontent"/>
        </w:rPr>
        <w:t xml:space="preserve"> </w:t>
      </w:r>
      <w:proofErr w:type="spellStart"/>
      <w:r w:rsidR="00B57673" w:rsidRPr="00B57673">
        <w:rPr>
          <w:rStyle w:val="markedcontent"/>
        </w:rPr>
        <w:t>Србије</w:t>
      </w:r>
      <w:proofErr w:type="spellEnd"/>
      <w:r w:rsidR="00B57673" w:rsidRPr="00B57673">
        <w:rPr>
          <w:rStyle w:val="markedcontent"/>
        </w:rPr>
        <w:t xml:space="preserve">, </w:t>
      </w:r>
      <w:proofErr w:type="spellStart"/>
      <w:r w:rsidR="00B57673" w:rsidRPr="00B57673">
        <w:rPr>
          <w:rStyle w:val="markedcontent"/>
        </w:rPr>
        <w:t>која</w:t>
      </w:r>
      <w:proofErr w:type="spellEnd"/>
      <w:r w:rsidR="00B57673" w:rsidRPr="00B57673">
        <w:rPr>
          <w:rStyle w:val="markedcontent"/>
        </w:rPr>
        <w:t xml:space="preserve"> </w:t>
      </w:r>
      <w:proofErr w:type="spellStart"/>
      <w:r w:rsidR="00B57673" w:rsidRPr="00B57673">
        <w:rPr>
          <w:rStyle w:val="markedcontent"/>
        </w:rPr>
        <w:t>износи</w:t>
      </w:r>
      <w:proofErr w:type="spellEnd"/>
      <w:r w:rsidR="00B57673" w:rsidRPr="00B57673">
        <w:t xml:space="preserve"> 44 </w:t>
      </w:r>
      <w:proofErr w:type="spellStart"/>
      <w:r w:rsidR="00B57673" w:rsidRPr="00B57673">
        <w:t>г</w:t>
      </w:r>
      <w:r w:rsidR="00B57673" w:rsidRPr="00B57673">
        <w:rPr>
          <w:rStyle w:val="markedcontent"/>
        </w:rPr>
        <w:t>одине</w:t>
      </w:r>
      <w:proofErr w:type="spellEnd"/>
      <w:r w:rsidR="00B57673" w:rsidRPr="00B57673">
        <w:rPr>
          <w:rStyle w:val="markedcontent"/>
        </w:rPr>
        <w:t xml:space="preserve">. </w:t>
      </w:r>
    </w:p>
    <w:p w:rsidR="00B57673" w:rsidRPr="00B57673" w:rsidRDefault="00B57673" w:rsidP="00C10EA1">
      <w:pPr>
        <w:jc w:val="both"/>
        <w:rPr>
          <w:sz w:val="18"/>
          <w:szCs w:val="18"/>
        </w:rPr>
      </w:pPr>
      <w:proofErr w:type="spellStart"/>
      <w:r w:rsidRPr="00B57673">
        <w:rPr>
          <w:rStyle w:val="markedcontent"/>
        </w:rPr>
        <w:t>Индекс</w:t>
      </w:r>
      <w:proofErr w:type="spellEnd"/>
      <w:r w:rsidRPr="00B57673">
        <w:rPr>
          <w:rStyle w:val="markedcontent"/>
        </w:rPr>
        <w:t xml:space="preserve"> </w:t>
      </w:r>
      <w:proofErr w:type="spellStart"/>
      <w:r w:rsidRPr="00B57673">
        <w:rPr>
          <w:rStyle w:val="markedcontent"/>
        </w:rPr>
        <w:t>старења</w:t>
      </w:r>
      <w:proofErr w:type="spellEnd"/>
      <w:r w:rsidRPr="00B57673">
        <w:rPr>
          <w:rStyle w:val="markedcontent"/>
        </w:rPr>
        <w:t xml:space="preserve"> </w:t>
      </w:r>
      <w:proofErr w:type="spellStart"/>
      <w:r w:rsidRPr="00B57673">
        <w:rPr>
          <w:rStyle w:val="markedcontent"/>
        </w:rPr>
        <w:t>представља</w:t>
      </w:r>
      <w:proofErr w:type="spellEnd"/>
      <w:r w:rsidRPr="00B57673">
        <w:rPr>
          <w:rStyle w:val="markedcontent"/>
        </w:rPr>
        <w:t xml:space="preserve"> </w:t>
      </w:r>
      <w:proofErr w:type="spellStart"/>
      <w:r w:rsidRPr="00B57673">
        <w:rPr>
          <w:rStyle w:val="markedcontent"/>
        </w:rPr>
        <w:t>однос</w:t>
      </w:r>
      <w:proofErr w:type="spellEnd"/>
      <w:r w:rsidRPr="00B57673">
        <w:rPr>
          <w:rStyle w:val="markedcontent"/>
        </w:rPr>
        <w:t xml:space="preserve"> </w:t>
      </w:r>
      <w:proofErr w:type="spellStart"/>
      <w:r w:rsidRPr="00B57673">
        <w:rPr>
          <w:rStyle w:val="markedcontent"/>
        </w:rPr>
        <w:t>броја</w:t>
      </w:r>
      <w:proofErr w:type="spellEnd"/>
      <w:r w:rsidRPr="00B57673">
        <w:rPr>
          <w:rStyle w:val="markedcontent"/>
        </w:rPr>
        <w:t xml:space="preserve"> </w:t>
      </w:r>
      <w:proofErr w:type="spellStart"/>
      <w:r w:rsidRPr="00B57673">
        <w:rPr>
          <w:rStyle w:val="markedcontent"/>
        </w:rPr>
        <w:t>старог</w:t>
      </w:r>
      <w:proofErr w:type="spellEnd"/>
      <w:r w:rsidRPr="00B57673">
        <w:rPr>
          <w:rStyle w:val="markedcontent"/>
        </w:rPr>
        <w:t xml:space="preserve"> </w:t>
      </w:r>
      <w:proofErr w:type="spellStart"/>
      <w:r w:rsidRPr="00B57673">
        <w:rPr>
          <w:rStyle w:val="markedcontent"/>
        </w:rPr>
        <w:t>становништва</w:t>
      </w:r>
      <w:proofErr w:type="spellEnd"/>
      <w:r w:rsidRPr="00B57673">
        <w:rPr>
          <w:rStyle w:val="markedcontent"/>
        </w:rPr>
        <w:t xml:space="preserve"> (60 и </w:t>
      </w:r>
      <w:proofErr w:type="spellStart"/>
      <w:r w:rsidRPr="00B57673">
        <w:rPr>
          <w:rStyle w:val="markedcontent"/>
        </w:rPr>
        <w:t>више</w:t>
      </w:r>
      <w:proofErr w:type="spellEnd"/>
      <w:r w:rsidRPr="00B57673">
        <w:rPr>
          <w:rStyle w:val="markedcontent"/>
        </w:rPr>
        <w:t xml:space="preserve"> </w:t>
      </w:r>
      <w:proofErr w:type="spellStart"/>
      <w:r w:rsidRPr="00B57673">
        <w:rPr>
          <w:rStyle w:val="markedcontent"/>
        </w:rPr>
        <w:t>година</w:t>
      </w:r>
      <w:proofErr w:type="spellEnd"/>
      <w:r w:rsidRPr="00B57673">
        <w:rPr>
          <w:rStyle w:val="markedcontent"/>
        </w:rPr>
        <w:t xml:space="preserve">) и </w:t>
      </w:r>
      <w:proofErr w:type="spellStart"/>
      <w:r w:rsidRPr="00B57673">
        <w:rPr>
          <w:rStyle w:val="markedcontent"/>
        </w:rPr>
        <w:t>младог</w:t>
      </w:r>
      <w:proofErr w:type="spellEnd"/>
      <w:r w:rsidRPr="00B57673">
        <w:rPr>
          <w:rStyle w:val="markedcontent"/>
        </w:rPr>
        <w:t xml:space="preserve"> </w:t>
      </w:r>
      <w:proofErr w:type="spellStart"/>
      <w:r w:rsidR="00DD5489">
        <w:rPr>
          <w:rStyle w:val="markedcontent"/>
        </w:rPr>
        <w:t>становништва</w:t>
      </w:r>
      <w:proofErr w:type="spellEnd"/>
      <w:r w:rsidR="00DD5489">
        <w:rPr>
          <w:rStyle w:val="markedcontent"/>
        </w:rPr>
        <w:t xml:space="preserve"> (0-19 </w:t>
      </w:r>
      <w:proofErr w:type="spellStart"/>
      <w:r w:rsidR="00DD5489">
        <w:rPr>
          <w:rStyle w:val="markedcontent"/>
        </w:rPr>
        <w:t>година</w:t>
      </w:r>
      <w:proofErr w:type="spellEnd"/>
      <w:r w:rsidR="00DD5489">
        <w:rPr>
          <w:rStyle w:val="markedcontent"/>
        </w:rPr>
        <w:t xml:space="preserve">). </w:t>
      </w:r>
      <w:proofErr w:type="spellStart"/>
      <w:r w:rsidR="00DD5489">
        <w:rPr>
          <w:rStyle w:val="markedcontent"/>
        </w:rPr>
        <w:t>За</w:t>
      </w:r>
      <w:proofErr w:type="spellEnd"/>
      <w:r w:rsidR="00DD5489">
        <w:rPr>
          <w:rStyle w:val="markedcontent"/>
        </w:rPr>
        <w:t xml:space="preserve"> </w:t>
      </w:r>
      <w:proofErr w:type="spellStart"/>
      <w:r w:rsidR="00DD5489">
        <w:rPr>
          <w:rStyle w:val="markedcontent"/>
        </w:rPr>
        <w:t>г</w:t>
      </w:r>
      <w:r w:rsidRPr="00B57673">
        <w:rPr>
          <w:rStyle w:val="markedcontent"/>
        </w:rPr>
        <w:t>рад</w:t>
      </w:r>
      <w:proofErr w:type="spellEnd"/>
      <w:r w:rsidRPr="00B57673">
        <w:rPr>
          <w:rStyle w:val="markedcontent"/>
        </w:rPr>
        <w:t xml:space="preserve"> </w:t>
      </w:r>
      <w:proofErr w:type="spellStart"/>
      <w:r w:rsidRPr="00B57673">
        <w:rPr>
          <w:rStyle w:val="markedcontent"/>
        </w:rPr>
        <w:t>Смедерево</w:t>
      </w:r>
      <w:proofErr w:type="spellEnd"/>
      <w:r w:rsidRPr="00B57673">
        <w:rPr>
          <w:rStyle w:val="markedcontent"/>
        </w:rPr>
        <w:t xml:space="preserve">, </w:t>
      </w:r>
      <w:proofErr w:type="spellStart"/>
      <w:r w:rsidRPr="00B57673">
        <w:rPr>
          <w:rStyle w:val="markedcontent"/>
        </w:rPr>
        <w:t>индекс</w:t>
      </w:r>
      <w:proofErr w:type="spellEnd"/>
      <w:r w:rsidRPr="00B57673">
        <w:rPr>
          <w:rStyle w:val="markedcontent"/>
        </w:rPr>
        <w:t xml:space="preserve"> </w:t>
      </w:r>
      <w:proofErr w:type="spellStart"/>
      <w:r w:rsidRPr="00B57673">
        <w:rPr>
          <w:rStyle w:val="markedcontent"/>
        </w:rPr>
        <w:t>старења</w:t>
      </w:r>
      <w:proofErr w:type="spellEnd"/>
      <w:r w:rsidRPr="00B57673">
        <w:rPr>
          <w:rStyle w:val="markedcontent"/>
        </w:rPr>
        <w:t xml:space="preserve"> </w:t>
      </w:r>
      <w:proofErr w:type="spellStart"/>
      <w:r w:rsidRPr="00B57673">
        <w:rPr>
          <w:rStyle w:val="markedcontent"/>
        </w:rPr>
        <w:t>износи</w:t>
      </w:r>
      <w:proofErr w:type="spellEnd"/>
      <w:r w:rsidRPr="00B57673">
        <w:rPr>
          <w:rStyle w:val="markedcontent"/>
        </w:rPr>
        <w:t xml:space="preserve"> 139 и </w:t>
      </w:r>
      <w:proofErr w:type="spellStart"/>
      <w:r w:rsidRPr="00B57673">
        <w:rPr>
          <w:rStyle w:val="markedcontent"/>
        </w:rPr>
        <w:t>мањи</w:t>
      </w:r>
      <w:proofErr w:type="spellEnd"/>
      <w:r w:rsidRPr="00B57673">
        <w:rPr>
          <w:rStyle w:val="markedcontent"/>
        </w:rPr>
        <w:t xml:space="preserve"> </w:t>
      </w:r>
      <w:proofErr w:type="spellStart"/>
      <w:r w:rsidRPr="00B57673">
        <w:rPr>
          <w:rStyle w:val="markedcontent"/>
        </w:rPr>
        <w:t>је</w:t>
      </w:r>
      <w:proofErr w:type="spellEnd"/>
      <w:r w:rsidRPr="00B57673">
        <w:rPr>
          <w:rStyle w:val="markedcontent"/>
        </w:rPr>
        <w:t xml:space="preserve"> у </w:t>
      </w:r>
      <w:proofErr w:type="spellStart"/>
      <w:r w:rsidRPr="00B57673">
        <w:rPr>
          <w:rStyle w:val="markedcontent"/>
        </w:rPr>
        <w:t>односу</w:t>
      </w:r>
      <w:proofErr w:type="spellEnd"/>
      <w:r w:rsidRPr="00B57673">
        <w:rPr>
          <w:rStyle w:val="markedcontent"/>
        </w:rPr>
        <w:t xml:space="preserve"> </w:t>
      </w:r>
      <w:proofErr w:type="spellStart"/>
      <w:r w:rsidRPr="00B57673">
        <w:rPr>
          <w:rStyle w:val="markedcontent"/>
        </w:rPr>
        <w:t>на</w:t>
      </w:r>
      <w:proofErr w:type="spellEnd"/>
      <w:r w:rsidRPr="00B57673">
        <w:rPr>
          <w:rStyle w:val="markedcontent"/>
        </w:rPr>
        <w:t xml:space="preserve"> </w:t>
      </w:r>
      <w:proofErr w:type="spellStart"/>
      <w:r w:rsidRPr="00B57673">
        <w:rPr>
          <w:rStyle w:val="markedcontent"/>
        </w:rPr>
        <w:t>индекс</w:t>
      </w:r>
      <w:proofErr w:type="spellEnd"/>
      <w:r w:rsidRPr="00B57673">
        <w:rPr>
          <w:rStyle w:val="markedcontent"/>
        </w:rPr>
        <w:t xml:space="preserve"> </w:t>
      </w:r>
      <w:proofErr w:type="spellStart"/>
      <w:r w:rsidRPr="00B57673">
        <w:rPr>
          <w:rStyle w:val="markedcontent"/>
        </w:rPr>
        <w:t>старења</w:t>
      </w:r>
      <w:proofErr w:type="spellEnd"/>
      <w:r w:rsidRPr="00B57673">
        <w:rPr>
          <w:rStyle w:val="markedcontent"/>
        </w:rPr>
        <w:t xml:space="preserve"> у </w:t>
      </w:r>
      <w:proofErr w:type="spellStart"/>
      <w:r w:rsidRPr="00B57673">
        <w:rPr>
          <w:rStyle w:val="markedcontent"/>
        </w:rPr>
        <w:t>Републици</w:t>
      </w:r>
      <w:proofErr w:type="spellEnd"/>
      <w:r w:rsidRPr="00B57673">
        <w:rPr>
          <w:rStyle w:val="markedcontent"/>
        </w:rPr>
        <w:t xml:space="preserve"> </w:t>
      </w:r>
      <w:proofErr w:type="spellStart"/>
      <w:r w:rsidRPr="00B57673">
        <w:rPr>
          <w:rStyle w:val="markedcontent"/>
        </w:rPr>
        <w:t>Србији</w:t>
      </w:r>
      <w:proofErr w:type="spellEnd"/>
      <w:r w:rsidRPr="00B57673">
        <w:rPr>
          <w:rStyle w:val="markedcontent"/>
        </w:rPr>
        <w:t xml:space="preserve"> </w:t>
      </w:r>
      <w:proofErr w:type="spellStart"/>
      <w:r w:rsidRPr="00B57673">
        <w:rPr>
          <w:rStyle w:val="markedcontent"/>
        </w:rPr>
        <w:t>који</w:t>
      </w:r>
      <w:proofErr w:type="spellEnd"/>
      <w:r w:rsidRPr="00B57673">
        <w:rPr>
          <w:rStyle w:val="markedcontent"/>
        </w:rPr>
        <w:t xml:space="preserve"> </w:t>
      </w:r>
      <w:proofErr w:type="spellStart"/>
      <w:r w:rsidRPr="00B57673">
        <w:rPr>
          <w:rStyle w:val="markedcontent"/>
        </w:rPr>
        <w:t>износи</w:t>
      </w:r>
      <w:proofErr w:type="spellEnd"/>
      <w:r w:rsidRPr="00B57673">
        <w:rPr>
          <w:rStyle w:val="markedcontent"/>
        </w:rPr>
        <w:t xml:space="preserve"> 145 </w:t>
      </w:r>
      <w:r w:rsidRPr="00B57673">
        <w:rPr>
          <w:lang w:val="sr-Cyrl-CS"/>
        </w:rPr>
        <w:t>(индекс преко 40</w:t>
      </w:r>
      <w:r w:rsidRPr="00B57673">
        <w:rPr>
          <w:lang w:val="ru-RU"/>
        </w:rPr>
        <w:t xml:space="preserve"> </w:t>
      </w:r>
      <w:proofErr w:type="spellStart"/>
      <w:r w:rsidRPr="00B57673">
        <w:t>је</w:t>
      </w:r>
      <w:proofErr w:type="spellEnd"/>
      <w:r w:rsidRPr="00B57673">
        <w:t xml:space="preserve"> </w:t>
      </w:r>
      <w:proofErr w:type="spellStart"/>
      <w:r w:rsidRPr="00B57673">
        <w:t>показатељ</w:t>
      </w:r>
      <w:proofErr w:type="spellEnd"/>
      <w:r w:rsidRPr="00B57673">
        <w:t xml:space="preserve"> </w:t>
      </w:r>
      <w:proofErr w:type="spellStart"/>
      <w:r w:rsidRPr="00B57673">
        <w:t>старења</w:t>
      </w:r>
      <w:proofErr w:type="spellEnd"/>
      <w:r w:rsidRPr="00B57673">
        <w:t xml:space="preserve"> </w:t>
      </w:r>
      <w:proofErr w:type="spellStart"/>
      <w:r w:rsidRPr="00B57673">
        <w:t>једне</w:t>
      </w:r>
      <w:proofErr w:type="spellEnd"/>
      <w:r w:rsidRPr="00B57673">
        <w:t xml:space="preserve"> </w:t>
      </w:r>
      <w:proofErr w:type="spellStart"/>
      <w:r w:rsidRPr="00B57673">
        <w:t>популације</w:t>
      </w:r>
      <w:proofErr w:type="spellEnd"/>
      <w:r w:rsidRPr="00B57673">
        <w:rPr>
          <w:lang w:val="sr-Cyrl-CS"/>
        </w:rPr>
        <w:t>)</w:t>
      </w:r>
      <w:r w:rsidRPr="00B57673">
        <w:rPr>
          <w:rStyle w:val="markedcontent"/>
        </w:rPr>
        <w:t xml:space="preserve">. </w:t>
      </w:r>
    </w:p>
    <w:p w:rsidR="00C10EA1" w:rsidRPr="00503992" w:rsidRDefault="00C10EA1" w:rsidP="00C10EA1">
      <w:pPr>
        <w:jc w:val="both"/>
        <w:rPr>
          <w:lang w:val="ru-RU"/>
        </w:rPr>
      </w:pPr>
      <w:proofErr w:type="spellStart"/>
      <w:r>
        <w:t>Старосна</w:t>
      </w:r>
      <w:proofErr w:type="spellEnd"/>
      <w:r>
        <w:t xml:space="preserve"> </w:t>
      </w:r>
      <w:r w:rsidRPr="00CB1880">
        <w:rPr>
          <w:lang w:val="ru-RU"/>
        </w:rPr>
        <w:t xml:space="preserve">и полна структура становништва на територији </w:t>
      </w:r>
      <w:r>
        <w:rPr>
          <w:lang w:val="ru-RU"/>
        </w:rPr>
        <w:t xml:space="preserve">града Смедерева </w:t>
      </w:r>
      <w:r w:rsidRPr="00CB1880">
        <w:rPr>
          <w:lang w:val="ru-RU"/>
        </w:rPr>
        <w:t xml:space="preserve">према Попису из 2011. године. Однос мушког и женског становништва је приближно исти, са предношћу </w:t>
      </w:r>
      <w:r w:rsidR="00011055">
        <w:rPr>
          <w:lang w:val="ru-RU"/>
        </w:rPr>
        <w:t xml:space="preserve">женског </w:t>
      </w:r>
      <w:r w:rsidRPr="00CB1880">
        <w:rPr>
          <w:lang w:val="ru-RU"/>
        </w:rPr>
        <w:t>пола, за</w:t>
      </w:r>
      <w:r w:rsidR="00011055">
        <w:rPr>
          <w:lang w:val="ru-RU"/>
        </w:rPr>
        <w:t xml:space="preserve"> 1481</w:t>
      </w:r>
      <w:r w:rsidRPr="00CB1880">
        <w:rPr>
          <w:lang w:val="ru-RU"/>
        </w:rPr>
        <w:t xml:space="preserve">. Број женског становништва је већи у старости до </w:t>
      </w:r>
      <w:r w:rsidR="00011055">
        <w:rPr>
          <w:lang w:val="ru-RU"/>
        </w:rPr>
        <w:t>60</w:t>
      </w:r>
      <w:r w:rsidRPr="00CB1880">
        <w:rPr>
          <w:lang w:val="ru-RU"/>
        </w:rPr>
        <w:t xml:space="preserve"> </w:t>
      </w:r>
      <w:r w:rsidR="00011055">
        <w:rPr>
          <w:lang w:val="ru-RU"/>
        </w:rPr>
        <w:t xml:space="preserve">до 85 </w:t>
      </w:r>
      <w:r w:rsidRPr="00CB1880">
        <w:rPr>
          <w:lang w:val="ru-RU"/>
        </w:rPr>
        <w:t xml:space="preserve">година.. Просечна старост становника </w:t>
      </w:r>
      <w:r w:rsidR="00011055">
        <w:rPr>
          <w:lang w:val="ru-RU"/>
        </w:rPr>
        <w:t>града Смедерева је 42,81</w:t>
      </w:r>
      <w:r w:rsidR="00DD5489">
        <w:rPr>
          <w:lang w:val="ru-RU"/>
        </w:rPr>
        <w:t xml:space="preserve"> </w:t>
      </w:r>
      <w:r w:rsidRPr="00CB1880">
        <w:rPr>
          <w:lang w:val="ru-RU"/>
        </w:rPr>
        <w:t>година. Према процени Републичког завода за статистику, овако изгледају најновији релевантни демографски подаци у</w:t>
      </w:r>
      <w:r w:rsidR="00011055">
        <w:rPr>
          <w:lang w:val="ru-RU"/>
        </w:rPr>
        <w:t xml:space="preserve">граду Смедереву </w:t>
      </w:r>
    </w:p>
    <w:p w:rsidR="00BF5AE9" w:rsidRPr="00503992" w:rsidRDefault="00BF5AE9" w:rsidP="00C10EA1">
      <w:pPr>
        <w:jc w:val="both"/>
        <w:rPr>
          <w:lang w:val="ru-RU"/>
        </w:rPr>
      </w:pPr>
    </w:p>
    <w:p w:rsidR="00BF5AE9" w:rsidRPr="00503992" w:rsidRDefault="00BF5AE9" w:rsidP="00C10EA1">
      <w:pPr>
        <w:jc w:val="both"/>
        <w:rPr>
          <w:lang w:val="ru-RU"/>
        </w:rPr>
      </w:pPr>
    </w:p>
    <w:p w:rsidR="00DA5CF6" w:rsidRDefault="00DA5CF6" w:rsidP="00C10EA1">
      <w:pPr>
        <w:jc w:val="both"/>
        <w:rPr>
          <w:lang w:val="ru-RU"/>
        </w:rPr>
      </w:pPr>
      <w:r>
        <w:rPr>
          <w:lang w:val="ru-RU"/>
        </w:rPr>
        <w:t xml:space="preserve">Табела </w:t>
      </w:r>
      <w:r w:rsidR="006C3DEF">
        <w:rPr>
          <w:lang w:val="ru-RU"/>
        </w:rPr>
        <w:t xml:space="preserve">6: </w:t>
      </w:r>
      <w:r>
        <w:rPr>
          <w:lang w:val="ru-RU"/>
        </w:rPr>
        <w:t>наталитет и морталитет 2017-2021</w:t>
      </w:r>
      <w:r>
        <w:rPr>
          <w:rStyle w:val="FootnoteReference"/>
          <w:lang w:val="ru-RU"/>
        </w:rPr>
        <w:footnoteReference w:id="16"/>
      </w:r>
    </w:p>
    <w:tbl>
      <w:tblPr>
        <w:tblW w:w="9115" w:type="dxa"/>
        <w:tblInd w:w="93" w:type="dxa"/>
        <w:tblLook w:val="04A0" w:firstRow="1" w:lastRow="0" w:firstColumn="1" w:lastColumn="0" w:noHBand="0" w:noVBand="1"/>
      </w:tblPr>
      <w:tblGrid>
        <w:gridCol w:w="3795"/>
        <w:gridCol w:w="1720"/>
        <w:gridCol w:w="720"/>
        <w:gridCol w:w="720"/>
        <w:gridCol w:w="720"/>
        <w:gridCol w:w="720"/>
        <w:gridCol w:w="720"/>
      </w:tblGrid>
      <w:tr w:rsidR="00DA5CF6" w:rsidRPr="006B60A4" w:rsidTr="00DA5CF6">
        <w:trPr>
          <w:trHeight w:val="300"/>
        </w:trPr>
        <w:tc>
          <w:tcPr>
            <w:tcW w:w="3795" w:type="dxa"/>
            <w:tcBorders>
              <w:top w:val="single" w:sz="4" w:space="0" w:color="C0C0C0"/>
              <w:left w:val="nil"/>
              <w:bottom w:val="single" w:sz="4" w:space="0" w:color="C0C0C0"/>
              <w:right w:val="single" w:sz="4" w:space="0" w:color="C0C0C0"/>
            </w:tcBorders>
            <w:shd w:val="clear" w:color="C0C0C0" w:fill="C0C0C0"/>
            <w:hideMark/>
          </w:tcPr>
          <w:p w:rsidR="00DA5CF6" w:rsidRPr="006B60A4" w:rsidRDefault="00DA5CF6" w:rsidP="00DA5CF6">
            <w:pPr>
              <w:rPr>
                <w:rFonts w:ascii="Arial" w:hAnsi="Arial" w:cs="Arial"/>
                <w:color w:val="000000"/>
                <w:sz w:val="20"/>
                <w:szCs w:val="20"/>
              </w:rPr>
            </w:pPr>
            <w:r w:rsidRPr="006B60A4">
              <w:rPr>
                <w:rFonts w:ascii="Arial" w:hAnsi="Arial" w:cs="Arial"/>
                <w:color w:val="000000"/>
                <w:sz w:val="20"/>
                <w:szCs w:val="20"/>
              </w:rPr>
              <w:t> </w:t>
            </w:r>
          </w:p>
        </w:tc>
        <w:tc>
          <w:tcPr>
            <w:tcW w:w="1720" w:type="dxa"/>
            <w:tcBorders>
              <w:top w:val="single" w:sz="4" w:space="0" w:color="C0C0C0"/>
              <w:left w:val="nil"/>
              <w:bottom w:val="single" w:sz="4" w:space="0" w:color="C0C0C0"/>
              <w:right w:val="single" w:sz="4" w:space="0" w:color="C0C0C0"/>
            </w:tcBorders>
            <w:shd w:val="clear" w:color="C0C0C0" w:fill="C0C0C0"/>
            <w:hideMark/>
          </w:tcPr>
          <w:p w:rsidR="00DA5CF6" w:rsidRPr="006B60A4" w:rsidRDefault="00DA5CF6" w:rsidP="00DA5CF6">
            <w:pPr>
              <w:rPr>
                <w:rFonts w:ascii="Arial" w:hAnsi="Arial" w:cs="Arial"/>
                <w:color w:val="000000"/>
                <w:sz w:val="20"/>
                <w:szCs w:val="20"/>
              </w:rPr>
            </w:pPr>
            <w:r w:rsidRPr="006B60A4">
              <w:rPr>
                <w:rFonts w:ascii="Arial" w:hAnsi="Arial" w:cs="Arial"/>
                <w:color w:val="000000"/>
                <w:sz w:val="20"/>
                <w:szCs w:val="20"/>
              </w:rPr>
              <w:t> </w:t>
            </w:r>
          </w:p>
        </w:tc>
        <w:tc>
          <w:tcPr>
            <w:tcW w:w="3600" w:type="dxa"/>
            <w:gridSpan w:val="5"/>
            <w:tcBorders>
              <w:top w:val="single" w:sz="4" w:space="0" w:color="C0C0C0"/>
              <w:left w:val="nil"/>
              <w:bottom w:val="single" w:sz="4" w:space="0" w:color="C0C0C0"/>
              <w:right w:val="single" w:sz="4" w:space="0" w:color="C0C0C0"/>
            </w:tcBorders>
            <w:shd w:val="clear" w:color="C0C0C0" w:fill="C0C0C0"/>
            <w:hideMark/>
          </w:tcPr>
          <w:p w:rsidR="00DA5CF6" w:rsidRPr="006B60A4" w:rsidRDefault="00DA5CF6" w:rsidP="00DA5CF6">
            <w:pPr>
              <w:jc w:val="center"/>
              <w:rPr>
                <w:rFonts w:ascii="Calibri" w:hAnsi="Calibri" w:cs="Calibri"/>
                <w:b/>
                <w:bCs/>
                <w:color w:val="000000"/>
                <w:sz w:val="18"/>
                <w:szCs w:val="18"/>
              </w:rPr>
            </w:pPr>
            <w:proofErr w:type="spellStart"/>
            <w:r w:rsidRPr="006B60A4">
              <w:rPr>
                <w:rFonts w:ascii="Calibri" w:hAnsi="Calibri" w:cs="Calibri"/>
                <w:b/>
                <w:bCs/>
                <w:color w:val="000000"/>
                <w:sz w:val="18"/>
                <w:szCs w:val="18"/>
              </w:rPr>
              <w:t>Вредност</w:t>
            </w:r>
            <w:proofErr w:type="spellEnd"/>
            <w:r w:rsidRPr="006B60A4">
              <w:rPr>
                <w:rFonts w:ascii="Calibri" w:hAnsi="Calibri" w:cs="Calibri"/>
                <w:b/>
                <w:bCs/>
                <w:color w:val="000000"/>
                <w:sz w:val="18"/>
                <w:szCs w:val="18"/>
              </w:rPr>
              <w:t xml:space="preserve"> </w:t>
            </w:r>
            <w:proofErr w:type="spellStart"/>
            <w:r w:rsidRPr="006B60A4">
              <w:rPr>
                <w:rFonts w:ascii="Calibri" w:hAnsi="Calibri" w:cs="Calibri"/>
                <w:b/>
                <w:bCs/>
                <w:color w:val="000000"/>
                <w:sz w:val="18"/>
                <w:szCs w:val="18"/>
              </w:rPr>
              <w:t>индикатора</w:t>
            </w:r>
            <w:proofErr w:type="spellEnd"/>
          </w:p>
        </w:tc>
      </w:tr>
      <w:tr w:rsidR="00DA5CF6" w:rsidRPr="006B60A4" w:rsidTr="00DA5CF6">
        <w:trPr>
          <w:trHeight w:val="300"/>
        </w:trPr>
        <w:tc>
          <w:tcPr>
            <w:tcW w:w="3795" w:type="dxa"/>
            <w:tcBorders>
              <w:top w:val="nil"/>
              <w:left w:val="nil"/>
              <w:bottom w:val="single" w:sz="4" w:space="0" w:color="000000"/>
              <w:right w:val="single" w:sz="4" w:space="0" w:color="C0C0C0"/>
            </w:tcBorders>
            <w:shd w:val="clear" w:color="C0C0C0" w:fill="C0C0C0"/>
            <w:hideMark/>
          </w:tcPr>
          <w:p w:rsidR="00DA5CF6" w:rsidRPr="006B60A4" w:rsidRDefault="00DA5CF6" w:rsidP="00DA5CF6">
            <w:pPr>
              <w:rPr>
                <w:rFonts w:ascii="Calibri" w:hAnsi="Calibri" w:cs="Calibri"/>
                <w:b/>
                <w:bCs/>
                <w:color w:val="000000"/>
                <w:szCs w:val="22"/>
              </w:rPr>
            </w:pPr>
            <w:proofErr w:type="spellStart"/>
            <w:r w:rsidRPr="006B60A4">
              <w:rPr>
                <w:rFonts w:ascii="Calibri" w:hAnsi="Calibri" w:cs="Calibri"/>
                <w:b/>
                <w:bCs/>
                <w:color w:val="000000"/>
                <w:szCs w:val="22"/>
              </w:rPr>
              <w:t>Назив</w:t>
            </w:r>
            <w:proofErr w:type="spellEnd"/>
            <w:r w:rsidRPr="006B60A4">
              <w:rPr>
                <w:rFonts w:ascii="Calibri" w:hAnsi="Calibri" w:cs="Calibri"/>
                <w:b/>
                <w:bCs/>
                <w:color w:val="000000"/>
                <w:szCs w:val="22"/>
              </w:rPr>
              <w:t xml:space="preserve"> </w:t>
            </w:r>
            <w:proofErr w:type="spellStart"/>
            <w:r w:rsidRPr="006B60A4">
              <w:rPr>
                <w:rFonts w:ascii="Calibri" w:hAnsi="Calibri" w:cs="Calibri"/>
                <w:b/>
                <w:bCs/>
                <w:color w:val="000000"/>
                <w:szCs w:val="22"/>
              </w:rPr>
              <w:t>индикатора</w:t>
            </w:r>
            <w:proofErr w:type="spellEnd"/>
          </w:p>
        </w:tc>
        <w:tc>
          <w:tcPr>
            <w:tcW w:w="1720" w:type="dxa"/>
            <w:tcBorders>
              <w:top w:val="nil"/>
              <w:left w:val="nil"/>
              <w:bottom w:val="single" w:sz="4" w:space="0" w:color="000000"/>
              <w:right w:val="single" w:sz="4" w:space="0" w:color="C0C0C0"/>
            </w:tcBorders>
            <w:shd w:val="clear" w:color="C0C0C0" w:fill="C0C0C0"/>
            <w:hideMark/>
          </w:tcPr>
          <w:p w:rsidR="00DA5CF6" w:rsidRPr="006B60A4" w:rsidRDefault="00DA5CF6" w:rsidP="00DA5CF6">
            <w:pPr>
              <w:rPr>
                <w:rFonts w:ascii="Calibri" w:hAnsi="Calibri" w:cs="Calibri"/>
                <w:b/>
                <w:bCs/>
                <w:color w:val="000000"/>
                <w:szCs w:val="22"/>
              </w:rPr>
            </w:pPr>
            <w:proofErr w:type="spellStart"/>
            <w:r w:rsidRPr="006B60A4">
              <w:rPr>
                <w:rFonts w:ascii="Calibri" w:hAnsi="Calibri" w:cs="Calibri"/>
                <w:b/>
                <w:bCs/>
                <w:color w:val="000000"/>
                <w:szCs w:val="22"/>
              </w:rPr>
              <w:t>Јединица</w:t>
            </w:r>
            <w:proofErr w:type="spellEnd"/>
            <w:r w:rsidRPr="006B60A4">
              <w:rPr>
                <w:rFonts w:ascii="Calibri" w:hAnsi="Calibri" w:cs="Calibri"/>
                <w:b/>
                <w:bCs/>
                <w:color w:val="000000"/>
                <w:szCs w:val="22"/>
              </w:rPr>
              <w:t xml:space="preserve"> </w:t>
            </w:r>
            <w:proofErr w:type="spellStart"/>
            <w:r w:rsidRPr="006B60A4">
              <w:rPr>
                <w:rFonts w:ascii="Calibri" w:hAnsi="Calibri" w:cs="Calibri"/>
                <w:b/>
                <w:bCs/>
                <w:color w:val="000000"/>
                <w:szCs w:val="22"/>
              </w:rPr>
              <w:t>мере</w:t>
            </w:r>
            <w:proofErr w:type="spellEnd"/>
          </w:p>
        </w:tc>
        <w:tc>
          <w:tcPr>
            <w:tcW w:w="720" w:type="dxa"/>
            <w:tcBorders>
              <w:top w:val="nil"/>
              <w:left w:val="nil"/>
              <w:bottom w:val="single" w:sz="4" w:space="0" w:color="000000"/>
              <w:right w:val="single" w:sz="4" w:space="0" w:color="C0C0C0"/>
            </w:tcBorders>
            <w:shd w:val="clear" w:color="C0C0C0" w:fill="C0C0C0"/>
            <w:hideMark/>
          </w:tcPr>
          <w:p w:rsidR="00DA5CF6" w:rsidRPr="006B60A4" w:rsidRDefault="00DA5CF6" w:rsidP="00DA5CF6">
            <w:pPr>
              <w:jc w:val="right"/>
              <w:rPr>
                <w:rFonts w:ascii="Calibri" w:hAnsi="Calibri" w:cs="Calibri"/>
                <w:b/>
                <w:bCs/>
                <w:color w:val="000000"/>
                <w:szCs w:val="22"/>
              </w:rPr>
            </w:pPr>
            <w:r w:rsidRPr="006B60A4">
              <w:rPr>
                <w:rFonts w:ascii="Calibri" w:hAnsi="Calibri" w:cs="Calibri"/>
                <w:b/>
                <w:bCs/>
                <w:color w:val="000000"/>
                <w:szCs w:val="22"/>
              </w:rPr>
              <w:t>2017</w:t>
            </w:r>
          </w:p>
        </w:tc>
        <w:tc>
          <w:tcPr>
            <w:tcW w:w="720" w:type="dxa"/>
            <w:tcBorders>
              <w:top w:val="nil"/>
              <w:left w:val="nil"/>
              <w:bottom w:val="single" w:sz="4" w:space="0" w:color="000000"/>
              <w:right w:val="single" w:sz="4" w:space="0" w:color="C0C0C0"/>
            </w:tcBorders>
            <w:shd w:val="clear" w:color="C0C0C0" w:fill="C0C0C0"/>
            <w:hideMark/>
          </w:tcPr>
          <w:p w:rsidR="00DA5CF6" w:rsidRPr="006B60A4" w:rsidRDefault="00DA5CF6" w:rsidP="00DA5CF6">
            <w:pPr>
              <w:jc w:val="right"/>
              <w:rPr>
                <w:rFonts w:ascii="Calibri" w:hAnsi="Calibri" w:cs="Calibri"/>
                <w:b/>
                <w:bCs/>
                <w:color w:val="000000"/>
                <w:szCs w:val="22"/>
              </w:rPr>
            </w:pPr>
            <w:r w:rsidRPr="006B60A4">
              <w:rPr>
                <w:rFonts w:ascii="Calibri" w:hAnsi="Calibri" w:cs="Calibri"/>
                <w:b/>
                <w:bCs/>
                <w:color w:val="000000"/>
                <w:szCs w:val="22"/>
              </w:rPr>
              <w:t>2018</w:t>
            </w:r>
          </w:p>
        </w:tc>
        <w:tc>
          <w:tcPr>
            <w:tcW w:w="720" w:type="dxa"/>
            <w:tcBorders>
              <w:top w:val="nil"/>
              <w:left w:val="nil"/>
              <w:bottom w:val="single" w:sz="4" w:space="0" w:color="000000"/>
              <w:right w:val="single" w:sz="4" w:space="0" w:color="C0C0C0"/>
            </w:tcBorders>
            <w:shd w:val="clear" w:color="C0C0C0" w:fill="C0C0C0"/>
            <w:hideMark/>
          </w:tcPr>
          <w:p w:rsidR="00DA5CF6" w:rsidRPr="006B60A4" w:rsidRDefault="00DA5CF6" w:rsidP="00DA5CF6">
            <w:pPr>
              <w:jc w:val="right"/>
              <w:rPr>
                <w:rFonts w:ascii="Calibri" w:hAnsi="Calibri" w:cs="Calibri"/>
                <w:b/>
                <w:bCs/>
                <w:color w:val="000000"/>
                <w:szCs w:val="22"/>
              </w:rPr>
            </w:pPr>
            <w:r w:rsidRPr="006B60A4">
              <w:rPr>
                <w:rFonts w:ascii="Calibri" w:hAnsi="Calibri" w:cs="Calibri"/>
                <w:b/>
                <w:bCs/>
                <w:color w:val="000000"/>
                <w:szCs w:val="22"/>
              </w:rPr>
              <w:t>2019</w:t>
            </w:r>
          </w:p>
        </w:tc>
        <w:tc>
          <w:tcPr>
            <w:tcW w:w="720" w:type="dxa"/>
            <w:tcBorders>
              <w:top w:val="nil"/>
              <w:left w:val="nil"/>
              <w:bottom w:val="single" w:sz="4" w:space="0" w:color="000000"/>
              <w:right w:val="single" w:sz="4" w:space="0" w:color="C0C0C0"/>
            </w:tcBorders>
            <w:shd w:val="clear" w:color="C0C0C0" w:fill="C0C0C0"/>
            <w:hideMark/>
          </w:tcPr>
          <w:p w:rsidR="00DA5CF6" w:rsidRPr="006B60A4" w:rsidRDefault="00DA5CF6" w:rsidP="00DA5CF6">
            <w:pPr>
              <w:jc w:val="right"/>
              <w:rPr>
                <w:rFonts w:ascii="Calibri" w:hAnsi="Calibri" w:cs="Calibri"/>
                <w:b/>
                <w:bCs/>
                <w:color w:val="000000"/>
                <w:szCs w:val="22"/>
              </w:rPr>
            </w:pPr>
            <w:r w:rsidRPr="006B60A4">
              <w:rPr>
                <w:rFonts w:ascii="Calibri" w:hAnsi="Calibri" w:cs="Calibri"/>
                <w:b/>
                <w:bCs/>
                <w:color w:val="000000"/>
                <w:szCs w:val="22"/>
              </w:rPr>
              <w:t>2020</w:t>
            </w:r>
          </w:p>
        </w:tc>
        <w:tc>
          <w:tcPr>
            <w:tcW w:w="720" w:type="dxa"/>
            <w:tcBorders>
              <w:top w:val="nil"/>
              <w:left w:val="nil"/>
              <w:bottom w:val="single" w:sz="4" w:space="0" w:color="000000"/>
              <w:right w:val="single" w:sz="4" w:space="0" w:color="C0C0C0"/>
            </w:tcBorders>
            <w:shd w:val="clear" w:color="C0C0C0" w:fill="C0C0C0"/>
            <w:hideMark/>
          </w:tcPr>
          <w:p w:rsidR="00DA5CF6" w:rsidRPr="006B60A4" w:rsidRDefault="00DA5CF6" w:rsidP="00DA5CF6">
            <w:pPr>
              <w:jc w:val="right"/>
              <w:rPr>
                <w:rFonts w:ascii="Calibri" w:hAnsi="Calibri" w:cs="Calibri"/>
                <w:b/>
                <w:bCs/>
                <w:color w:val="000000"/>
                <w:szCs w:val="22"/>
              </w:rPr>
            </w:pPr>
            <w:r w:rsidRPr="006B60A4">
              <w:rPr>
                <w:rFonts w:ascii="Calibri" w:hAnsi="Calibri" w:cs="Calibri"/>
                <w:b/>
                <w:bCs/>
                <w:color w:val="000000"/>
                <w:szCs w:val="22"/>
              </w:rPr>
              <w:t>2021</w:t>
            </w:r>
          </w:p>
        </w:tc>
      </w:tr>
      <w:tr w:rsidR="00DA5CF6" w:rsidRPr="006B60A4" w:rsidTr="00DA5CF6">
        <w:trPr>
          <w:trHeight w:val="300"/>
        </w:trPr>
        <w:tc>
          <w:tcPr>
            <w:tcW w:w="3795"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rsidR="00DA5CF6" w:rsidRPr="006B60A4" w:rsidRDefault="00DA5CF6" w:rsidP="00DA5CF6">
            <w:pPr>
              <w:rPr>
                <w:rFonts w:ascii="Calibri" w:hAnsi="Calibri" w:cs="Calibri"/>
                <w:b/>
                <w:bCs/>
                <w:color w:val="000000"/>
                <w:sz w:val="20"/>
                <w:szCs w:val="20"/>
              </w:rPr>
            </w:pPr>
            <w:r w:rsidRPr="006B60A4">
              <w:rPr>
                <w:rFonts w:ascii="Calibri" w:hAnsi="Calibri" w:cs="Calibri"/>
                <w:b/>
                <w:bCs/>
                <w:color w:val="000000"/>
                <w:sz w:val="20"/>
                <w:szCs w:val="20"/>
              </w:rPr>
              <w:t xml:space="preserve">30. </w:t>
            </w:r>
            <w:proofErr w:type="spellStart"/>
            <w:r w:rsidRPr="006B60A4">
              <w:rPr>
                <w:rFonts w:ascii="Calibri" w:hAnsi="Calibri" w:cs="Calibri"/>
                <w:b/>
                <w:bCs/>
                <w:color w:val="000000"/>
                <w:sz w:val="20"/>
                <w:szCs w:val="20"/>
              </w:rPr>
              <w:t>Наталитет</w:t>
            </w:r>
            <w:proofErr w:type="spellEnd"/>
          </w:p>
        </w:tc>
        <w:tc>
          <w:tcPr>
            <w:tcW w:w="1720" w:type="dxa"/>
            <w:tcBorders>
              <w:top w:val="single" w:sz="4" w:space="0" w:color="D3D3D3"/>
              <w:left w:val="nil"/>
              <w:bottom w:val="single" w:sz="4" w:space="0" w:color="D3D3D3"/>
              <w:right w:val="single" w:sz="4" w:space="0" w:color="D3D3D3"/>
            </w:tcBorders>
            <w:shd w:val="clear" w:color="auto" w:fill="auto"/>
            <w:vAlign w:val="center"/>
            <w:hideMark/>
          </w:tcPr>
          <w:p w:rsidR="00DA5CF6" w:rsidRPr="006B60A4" w:rsidRDefault="00DA5CF6" w:rsidP="00DA5CF6">
            <w:pPr>
              <w:rPr>
                <w:rFonts w:ascii="Calibri" w:hAnsi="Calibri" w:cs="Calibri"/>
                <w:b/>
                <w:bCs/>
                <w:color w:val="000000"/>
                <w:sz w:val="20"/>
                <w:szCs w:val="20"/>
              </w:rPr>
            </w:pPr>
            <w:proofErr w:type="spellStart"/>
            <w:r w:rsidRPr="006B60A4">
              <w:rPr>
                <w:rFonts w:ascii="Calibri" w:hAnsi="Calibri" w:cs="Calibri"/>
                <w:b/>
                <w:bCs/>
                <w:color w:val="000000"/>
                <w:sz w:val="20"/>
                <w:szCs w:val="20"/>
              </w:rPr>
              <w:t>Број</w:t>
            </w:r>
            <w:proofErr w:type="spellEnd"/>
            <w:r w:rsidRPr="006B60A4">
              <w:rPr>
                <w:rFonts w:ascii="Calibri" w:hAnsi="Calibri" w:cs="Calibri"/>
                <w:b/>
                <w:bCs/>
                <w:color w:val="000000"/>
                <w:sz w:val="20"/>
                <w:szCs w:val="20"/>
              </w:rPr>
              <w:t xml:space="preserve"> </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DA5CF6" w:rsidRPr="006B60A4" w:rsidRDefault="00DA5CF6" w:rsidP="00DA5CF6">
            <w:pPr>
              <w:jc w:val="right"/>
              <w:rPr>
                <w:rFonts w:ascii="Calibri" w:hAnsi="Calibri" w:cs="Calibri"/>
                <w:color w:val="000000"/>
                <w:sz w:val="20"/>
                <w:szCs w:val="20"/>
              </w:rPr>
            </w:pPr>
            <w:r w:rsidRPr="006B60A4">
              <w:rPr>
                <w:rFonts w:ascii="Calibri" w:hAnsi="Calibri" w:cs="Calibri"/>
                <w:color w:val="000000"/>
                <w:sz w:val="20"/>
                <w:szCs w:val="20"/>
              </w:rPr>
              <w:t>867</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DA5CF6" w:rsidRPr="006B60A4" w:rsidRDefault="00DA5CF6" w:rsidP="00DA5CF6">
            <w:pPr>
              <w:jc w:val="right"/>
              <w:rPr>
                <w:rFonts w:ascii="Calibri" w:hAnsi="Calibri" w:cs="Calibri"/>
                <w:color w:val="000000"/>
                <w:sz w:val="20"/>
                <w:szCs w:val="20"/>
              </w:rPr>
            </w:pPr>
            <w:r w:rsidRPr="006B60A4">
              <w:rPr>
                <w:rFonts w:ascii="Calibri" w:hAnsi="Calibri" w:cs="Calibri"/>
                <w:color w:val="000000"/>
                <w:sz w:val="20"/>
                <w:szCs w:val="20"/>
              </w:rPr>
              <w:t>880</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DA5CF6" w:rsidRPr="006B60A4" w:rsidRDefault="00DA5CF6" w:rsidP="00DA5CF6">
            <w:pPr>
              <w:jc w:val="right"/>
              <w:rPr>
                <w:rFonts w:ascii="Calibri" w:hAnsi="Calibri" w:cs="Calibri"/>
                <w:color w:val="000000"/>
                <w:sz w:val="20"/>
                <w:szCs w:val="20"/>
              </w:rPr>
            </w:pPr>
            <w:r w:rsidRPr="006B60A4">
              <w:rPr>
                <w:rFonts w:ascii="Calibri" w:hAnsi="Calibri" w:cs="Calibri"/>
                <w:color w:val="000000"/>
                <w:sz w:val="20"/>
                <w:szCs w:val="20"/>
              </w:rPr>
              <w:t>994</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DA5CF6" w:rsidRPr="006B60A4" w:rsidRDefault="00DA5CF6" w:rsidP="00DA5CF6">
            <w:pPr>
              <w:jc w:val="right"/>
              <w:rPr>
                <w:rFonts w:ascii="Calibri" w:hAnsi="Calibri" w:cs="Calibri"/>
                <w:color w:val="000000"/>
                <w:sz w:val="20"/>
                <w:szCs w:val="20"/>
              </w:rPr>
            </w:pPr>
            <w:r w:rsidRPr="006B60A4">
              <w:rPr>
                <w:rFonts w:ascii="Calibri" w:hAnsi="Calibri" w:cs="Calibri"/>
                <w:color w:val="000000"/>
                <w:sz w:val="20"/>
                <w:szCs w:val="20"/>
              </w:rPr>
              <w:t>874</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DA5CF6" w:rsidRPr="006B60A4" w:rsidRDefault="00DA5CF6" w:rsidP="00DA5CF6">
            <w:pPr>
              <w:jc w:val="right"/>
              <w:rPr>
                <w:rFonts w:ascii="Calibri" w:hAnsi="Calibri" w:cs="Calibri"/>
                <w:color w:val="000000"/>
                <w:sz w:val="20"/>
                <w:szCs w:val="20"/>
              </w:rPr>
            </w:pPr>
            <w:r w:rsidRPr="006B60A4">
              <w:rPr>
                <w:rFonts w:ascii="Calibri" w:hAnsi="Calibri" w:cs="Calibri"/>
                <w:color w:val="000000"/>
                <w:sz w:val="20"/>
                <w:szCs w:val="20"/>
              </w:rPr>
              <w:t>980</w:t>
            </w:r>
          </w:p>
        </w:tc>
      </w:tr>
      <w:tr w:rsidR="00DA5CF6" w:rsidRPr="006B60A4" w:rsidTr="00DA5CF6">
        <w:trPr>
          <w:trHeight w:val="300"/>
        </w:trPr>
        <w:tc>
          <w:tcPr>
            <w:tcW w:w="3795" w:type="dxa"/>
            <w:tcBorders>
              <w:top w:val="nil"/>
              <w:left w:val="single" w:sz="4" w:space="0" w:color="D3D3D3"/>
              <w:bottom w:val="single" w:sz="4" w:space="0" w:color="D3D3D3"/>
              <w:right w:val="single" w:sz="4" w:space="0" w:color="D3D3D3"/>
            </w:tcBorders>
            <w:shd w:val="clear" w:color="auto" w:fill="auto"/>
            <w:vAlign w:val="center"/>
            <w:hideMark/>
          </w:tcPr>
          <w:p w:rsidR="00DA5CF6" w:rsidRPr="006B60A4" w:rsidRDefault="00DA5CF6" w:rsidP="00DA5CF6">
            <w:pPr>
              <w:rPr>
                <w:rFonts w:ascii="Calibri" w:hAnsi="Calibri" w:cs="Calibri"/>
                <w:b/>
                <w:bCs/>
                <w:color w:val="000000"/>
                <w:sz w:val="20"/>
                <w:szCs w:val="20"/>
              </w:rPr>
            </w:pPr>
            <w:r w:rsidRPr="006B60A4">
              <w:rPr>
                <w:rFonts w:ascii="Calibri" w:hAnsi="Calibri" w:cs="Calibri"/>
                <w:b/>
                <w:bCs/>
                <w:color w:val="000000"/>
                <w:sz w:val="20"/>
                <w:szCs w:val="20"/>
              </w:rPr>
              <w:t>32. Морталитет</w:t>
            </w:r>
          </w:p>
        </w:tc>
        <w:tc>
          <w:tcPr>
            <w:tcW w:w="1720" w:type="dxa"/>
            <w:tcBorders>
              <w:top w:val="nil"/>
              <w:left w:val="nil"/>
              <w:bottom w:val="single" w:sz="4" w:space="0" w:color="D3D3D3"/>
              <w:right w:val="single" w:sz="4" w:space="0" w:color="D3D3D3"/>
            </w:tcBorders>
            <w:shd w:val="clear" w:color="auto" w:fill="auto"/>
            <w:vAlign w:val="center"/>
            <w:hideMark/>
          </w:tcPr>
          <w:p w:rsidR="00DA5CF6" w:rsidRPr="006B60A4" w:rsidRDefault="00DA5CF6" w:rsidP="00DA5CF6">
            <w:pPr>
              <w:rPr>
                <w:rFonts w:ascii="Calibri" w:hAnsi="Calibri" w:cs="Calibri"/>
                <w:b/>
                <w:bCs/>
                <w:color w:val="000000"/>
                <w:sz w:val="20"/>
                <w:szCs w:val="20"/>
              </w:rPr>
            </w:pPr>
            <w:proofErr w:type="spellStart"/>
            <w:r w:rsidRPr="006B60A4">
              <w:rPr>
                <w:rFonts w:ascii="Calibri" w:hAnsi="Calibri" w:cs="Calibri"/>
                <w:b/>
                <w:bCs/>
                <w:color w:val="000000"/>
                <w:sz w:val="20"/>
                <w:szCs w:val="20"/>
              </w:rPr>
              <w:t>Број</w:t>
            </w:r>
            <w:proofErr w:type="spellEnd"/>
            <w:r w:rsidRPr="006B60A4">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DA5CF6" w:rsidRPr="006B60A4" w:rsidRDefault="00DA5CF6" w:rsidP="00DA5CF6">
            <w:pPr>
              <w:jc w:val="right"/>
              <w:rPr>
                <w:rFonts w:ascii="Calibri" w:hAnsi="Calibri" w:cs="Calibri"/>
                <w:color w:val="000000"/>
                <w:sz w:val="20"/>
                <w:szCs w:val="20"/>
              </w:rPr>
            </w:pPr>
            <w:r w:rsidRPr="006B60A4">
              <w:rPr>
                <w:rFonts w:ascii="Calibri" w:hAnsi="Calibri" w:cs="Calibri"/>
                <w:color w:val="000000"/>
                <w:sz w:val="20"/>
                <w:szCs w:val="20"/>
              </w:rPr>
              <w:t>1440</w:t>
            </w:r>
          </w:p>
        </w:tc>
        <w:tc>
          <w:tcPr>
            <w:tcW w:w="720" w:type="dxa"/>
            <w:tcBorders>
              <w:top w:val="nil"/>
              <w:left w:val="nil"/>
              <w:bottom w:val="single" w:sz="4" w:space="0" w:color="D3D3D3"/>
              <w:right w:val="single" w:sz="4" w:space="0" w:color="D3D3D3"/>
            </w:tcBorders>
            <w:shd w:val="clear" w:color="auto" w:fill="auto"/>
            <w:vAlign w:val="center"/>
            <w:hideMark/>
          </w:tcPr>
          <w:p w:rsidR="00DA5CF6" w:rsidRPr="006B60A4" w:rsidRDefault="00DA5CF6" w:rsidP="00DA5CF6">
            <w:pPr>
              <w:jc w:val="right"/>
              <w:rPr>
                <w:rFonts w:ascii="Calibri" w:hAnsi="Calibri" w:cs="Calibri"/>
                <w:color w:val="000000"/>
                <w:sz w:val="20"/>
                <w:szCs w:val="20"/>
              </w:rPr>
            </w:pPr>
            <w:r w:rsidRPr="006B60A4">
              <w:rPr>
                <w:rFonts w:ascii="Calibri" w:hAnsi="Calibri" w:cs="Calibri"/>
                <w:color w:val="000000"/>
                <w:sz w:val="20"/>
                <w:szCs w:val="20"/>
              </w:rPr>
              <w:t>1477</w:t>
            </w:r>
          </w:p>
        </w:tc>
        <w:tc>
          <w:tcPr>
            <w:tcW w:w="720" w:type="dxa"/>
            <w:tcBorders>
              <w:top w:val="nil"/>
              <w:left w:val="nil"/>
              <w:bottom w:val="single" w:sz="4" w:space="0" w:color="D3D3D3"/>
              <w:right w:val="single" w:sz="4" w:space="0" w:color="D3D3D3"/>
            </w:tcBorders>
            <w:shd w:val="clear" w:color="auto" w:fill="auto"/>
            <w:vAlign w:val="center"/>
            <w:hideMark/>
          </w:tcPr>
          <w:p w:rsidR="00DA5CF6" w:rsidRPr="006B60A4" w:rsidRDefault="00DA5CF6" w:rsidP="00DA5CF6">
            <w:pPr>
              <w:jc w:val="right"/>
              <w:rPr>
                <w:rFonts w:ascii="Calibri" w:hAnsi="Calibri" w:cs="Calibri"/>
                <w:color w:val="000000"/>
                <w:sz w:val="20"/>
                <w:szCs w:val="20"/>
              </w:rPr>
            </w:pPr>
            <w:r w:rsidRPr="006B60A4">
              <w:rPr>
                <w:rFonts w:ascii="Calibri" w:hAnsi="Calibri" w:cs="Calibri"/>
                <w:color w:val="000000"/>
                <w:sz w:val="20"/>
                <w:szCs w:val="20"/>
              </w:rPr>
              <w:t>1471</w:t>
            </w:r>
          </w:p>
        </w:tc>
        <w:tc>
          <w:tcPr>
            <w:tcW w:w="720" w:type="dxa"/>
            <w:tcBorders>
              <w:top w:val="nil"/>
              <w:left w:val="nil"/>
              <w:bottom w:val="single" w:sz="4" w:space="0" w:color="D3D3D3"/>
              <w:right w:val="single" w:sz="4" w:space="0" w:color="D3D3D3"/>
            </w:tcBorders>
            <w:shd w:val="clear" w:color="auto" w:fill="auto"/>
            <w:vAlign w:val="center"/>
            <w:hideMark/>
          </w:tcPr>
          <w:p w:rsidR="00DA5CF6" w:rsidRPr="006B60A4" w:rsidRDefault="00DA5CF6" w:rsidP="00DA5CF6">
            <w:pPr>
              <w:jc w:val="right"/>
              <w:rPr>
                <w:rFonts w:ascii="Calibri" w:hAnsi="Calibri" w:cs="Calibri"/>
                <w:color w:val="000000"/>
                <w:sz w:val="20"/>
                <w:szCs w:val="20"/>
              </w:rPr>
            </w:pPr>
            <w:r w:rsidRPr="006B60A4">
              <w:rPr>
                <w:rFonts w:ascii="Calibri" w:hAnsi="Calibri" w:cs="Calibri"/>
                <w:color w:val="000000"/>
                <w:sz w:val="20"/>
                <w:szCs w:val="20"/>
              </w:rPr>
              <w:t>1636</w:t>
            </w:r>
          </w:p>
        </w:tc>
        <w:tc>
          <w:tcPr>
            <w:tcW w:w="720" w:type="dxa"/>
            <w:tcBorders>
              <w:top w:val="nil"/>
              <w:left w:val="nil"/>
              <w:bottom w:val="single" w:sz="4" w:space="0" w:color="D3D3D3"/>
              <w:right w:val="single" w:sz="4" w:space="0" w:color="D3D3D3"/>
            </w:tcBorders>
            <w:shd w:val="clear" w:color="auto" w:fill="auto"/>
            <w:vAlign w:val="center"/>
            <w:hideMark/>
          </w:tcPr>
          <w:p w:rsidR="00DA5CF6" w:rsidRPr="006B60A4" w:rsidRDefault="00DA5CF6" w:rsidP="00DA5CF6">
            <w:pPr>
              <w:jc w:val="right"/>
              <w:rPr>
                <w:rFonts w:ascii="Calibri" w:hAnsi="Calibri" w:cs="Calibri"/>
                <w:color w:val="000000"/>
                <w:sz w:val="20"/>
                <w:szCs w:val="20"/>
              </w:rPr>
            </w:pPr>
            <w:r w:rsidRPr="006B60A4">
              <w:rPr>
                <w:rFonts w:ascii="Calibri" w:hAnsi="Calibri" w:cs="Calibri"/>
                <w:color w:val="000000"/>
                <w:sz w:val="20"/>
                <w:szCs w:val="20"/>
              </w:rPr>
              <w:t>2047</w:t>
            </w:r>
          </w:p>
        </w:tc>
      </w:tr>
    </w:tbl>
    <w:p w:rsidR="00DA5CF6" w:rsidRDefault="00DA5CF6" w:rsidP="00C10EA1">
      <w:pPr>
        <w:jc w:val="both"/>
        <w:rPr>
          <w:lang w:val="ru-RU"/>
        </w:rPr>
      </w:pPr>
    </w:p>
    <w:p w:rsidR="00011055" w:rsidRDefault="00011055" w:rsidP="00C10EA1">
      <w:pPr>
        <w:jc w:val="both"/>
        <w:rPr>
          <w:lang w:val="ru-RU"/>
        </w:rPr>
      </w:pPr>
    </w:p>
    <w:p w:rsidR="00B57673" w:rsidRPr="00BF5AE9" w:rsidRDefault="00B57673" w:rsidP="00C10EA1">
      <w:pPr>
        <w:jc w:val="both"/>
      </w:pPr>
    </w:p>
    <w:p w:rsidR="00B57673" w:rsidRDefault="00B57673" w:rsidP="00C10EA1">
      <w:pPr>
        <w:jc w:val="both"/>
        <w:rPr>
          <w:lang w:val="ru-RU"/>
        </w:rPr>
      </w:pPr>
    </w:p>
    <w:p w:rsidR="00B57673" w:rsidRDefault="00B57673" w:rsidP="00C10EA1">
      <w:pPr>
        <w:jc w:val="both"/>
        <w:rPr>
          <w:lang w:val="ru-RU"/>
        </w:rPr>
      </w:pPr>
    </w:p>
    <w:p w:rsidR="00B57673" w:rsidRDefault="00B57673" w:rsidP="00C10EA1">
      <w:pPr>
        <w:jc w:val="both"/>
        <w:rPr>
          <w:lang w:val="ru-RU"/>
        </w:rPr>
      </w:pPr>
    </w:p>
    <w:p w:rsidR="00C10EA1" w:rsidRPr="0075546D" w:rsidRDefault="00C10EA1" w:rsidP="0075546D">
      <w:pPr>
        <w:spacing w:line="276" w:lineRule="auto"/>
        <w:jc w:val="both"/>
      </w:pPr>
    </w:p>
    <w:tbl>
      <w:tblPr>
        <w:tblW w:w="8060"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4640"/>
        <w:gridCol w:w="1720"/>
        <w:gridCol w:w="1700"/>
      </w:tblGrid>
      <w:tr w:rsidR="0075546D" w:rsidRPr="00C766B6" w:rsidTr="00C766B6">
        <w:trPr>
          <w:trHeight w:val="960"/>
          <w:jc w:val="center"/>
        </w:trPr>
        <w:tc>
          <w:tcPr>
            <w:tcW w:w="4640" w:type="dxa"/>
            <w:tcBorders>
              <w:top w:val="single" w:sz="8" w:space="0" w:color="B3CC82"/>
              <w:left w:val="single" w:sz="8" w:space="0" w:color="B3CC82"/>
              <w:bottom w:val="single" w:sz="8" w:space="0" w:color="B3CC82"/>
              <w:right w:val="nil"/>
            </w:tcBorders>
            <w:shd w:val="clear" w:color="auto" w:fill="9BBB59"/>
            <w:hideMark/>
          </w:tcPr>
          <w:p w:rsidR="0075546D" w:rsidRPr="00C766B6" w:rsidRDefault="0075546D" w:rsidP="00C766B6">
            <w:pPr>
              <w:jc w:val="center"/>
              <w:rPr>
                <w:rFonts w:ascii="Arial" w:hAnsi="Arial" w:cs="Arial"/>
                <w:b/>
                <w:bCs/>
                <w:color w:val="000000"/>
                <w:sz w:val="20"/>
                <w:szCs w:val="20"/>
              </w:rPr>
            </w:pPr>
          </w:p>
        </w:tc>
        <w:tc>
          <w:tcPr>
            <w:tcW w:w="1720" w:type="dxa"/>
            <w:tcBorders>
              <w:top w:val="single" w:sz="8" w:space="0" w:color="B3CC82"/>
              <w:left w:val="nil"/>
              <w:bottom w:val="single" w:sz="8" w:space="0" w:color="B3CC82"/>
              <w:right w:val="nil"/>
            </w:tcBorders>
            <w:shd w:val="clear" w:color="auto" w:fill="9BBB59"/>
            <w:hideMark/>
          </w:tcPr>
          <w:p w:rsidR="0075546D" w:rsidRPr="00C766B6" w:rsidRDefault="0075546D" w:rsidP="00C766B6">
            <w:pPr>
              <w:jc w:val="center"/>
              <w:rPr>
                <w:rFonts w:ascii="Arial" w:hAnsi="Arial" w:cs="Arial"/>
                <w:b/>
                <w:bCs/>
                <w:color w:val="000000"/>
                <w:sz w:val="20"/>
                <w:szCs w:val="20"/>
              </w:rPr>
            </w:pPr>
          </w:p>
        </w:tc>
        <w:tc>
          <w:tcPr>
            <w:tcW w:w="1700" w:type="dxa"/>
            <w:tcBorders>
              <w:top w:val="single" w:sz="8" w:space="0" w:color="B3CC82"/>
              <w:left w:val="nil"/>
              <w:bottom w:val="single" w:sz="8" w:space="0" w:color="B3CC82"/>
              <w:right w:val="single" w:sz="8" w:space="0" w:color="B3CC82"/>
            </w:tcBorders>
            <w:shd w:val="clear" w:color="auto" w:fill="9BBB59"/>
            <w:hideMark/>
          </w:tcPr>
          <w:p w:rsidR="0075546D" w:rsidRPr="00C766B6" w:rsidRDefault="0075546D" w:rsidP="00C766B6">
            <w:pPr>
              <w:jc w:val="center"/>
              <w:rPr>
                <w:rFonts w:ascii="Calibri" w:hAnsi="Calibri" w:cs="Calibri"/>
                <w:b/>
                <w:bCs/>
                <w:color w:val="000000"/>
                <w:sz w:val="18"/>
                <w:szCs w:val="18"/>
              </w:rPr>
            </w:pPr>
            <w:proofErr w:type="spellStart"/>
            <w:r w:rsidRPr="00C766B6">
              <w:rPr>
                <w:rFonts w:ascii="Calibri" w:hAnsi="Calibri" w:cs="Calibri"/>
                <w:b/>
                <w:bCs/>
                <w:color w:val="000000"/>
                <w:sz w:val="18"/>
                <w:szCs w:val="18"/>
              </w:rPr>
              <w:t>Вредност</w:t>
            </w:r>
            <w:proofErr w:type="spellEnd"/>
            <w:r w:rsidRPr="00C766B6">
              <w:rPr>
                <w:rFonts w:ascii="Calibri" w:hAnsi="Calibri" w:cs="Calibri"/>
                <w:b/>
                <w:bCs/>
                <w:color w:val="000000"/>
                <w:sz w:val="18"/>
                <w:szCs w:val="18"/>
              </w:rPr>
              <w:t xml:space="preserve"> </w:t>
            </w:r>
            <w:proofErr w:type="spellStart"/>
            <w:r w:rsidRPr="00C766B6">
              <w:rPr>
                <w:rFonts w:ascii="Calibri" w:hAnsi="Calibri" w:cs="Calibri"/>
                <w:b/>
                <w:bCs/>
                <w:color w:val="000000"/>
                <w:sz w:val="18"/>
                <w:szCs w:val="18"/>
              </w:rPr>
              <w:t>индикатора</w:t>
            </w:r>
            <w:proofErr w:type="spellEnd"/>
          </w:p>
        </w:tc>
      </w:tr>
      <w:tr w:rsidR="0075546D" w:rsidRPr="00C766B6" w:rsidTr="00C766B6">
        <w:trPr>
          <w:trHeight w:val="300"/>
          <w:jc w:val="center"/>
        </w:trPr>
        <w:tc>
          <w:tcPr>
            <w:tcW w:w="4640" w:type="dxa"/>
            <w:tcBorders>
              <w:right w:val="nil"/>
            </w:tcBorders>
            <w:shd w:val="clear" w:color="auto" w:fill="E6EED5"/>
            <w:hideMark/>
          </w:tcPr>
          <w:p w:rsidR="0075546D" w:rsidRPr="00C766B6" w:rsidRDefault="0075546D" w:rsidP="00C766B6">
            <w:pPr>
              <w:jc w:val="center"/>
              <w:rPr>
                <w:rFonts w:ascii="Calibri" w:hAnsi="Calibri" w:cs="Calibri"/>
                <w:b/>
                <w:bCs/>
                <w:color w:val="000000"/>
              </w:rPr>
            </w:pPr>
            <w:proofErr w:type="spellStart"/>
            <w:r w:rsidRPr="00C766B6">
              <w:rPr>
                <w:rFonts w:ascii="Calibri" w:hAnsi="Calibri" w:cs="Calibri"/>
                <w:b/>
                <w:bCs/>
                <w:color w:val="000000"/>
              </w:rPr>
              <w:t>Назив</w:t>
            </w:r>
            <w:proofErr w:type="spellEnd"/>
            <w:r w:rsidRPr="00C766B6">
              <w:rPr>
                <w:rFonts w:ascii="Calibri" w:hAnsi="Calibri" w:cs="Calibri"/>
                <w:b/>
                <w:bCs/>
                <w:color w:val="000000"/>
              </w:rPr>
              <w:t xml:space="preserve"> </w:t>
            </w:r>
            <w:proofErr w:type="spellStart"/>
            <w:r w:rsidRPr="00C766B6">
              <w:rPr>
                <w:rFonts w:ascii="Calibri" w:hAnsi="Calibri" w:cs="Calibri"/>
                <w:b/>
                <w:bCs/>
                <w:color w:val="000000"/>
              </w:rPr>
              <w:t>индикатора</w:t>
            </w:r>
            <w:proofErr w:type="spellEnd"/>
          </w:p>
        </w:tc>
        <w:tc>
          <w:tcPr>
            <w:tcW w:w="1720" w:type="dxa"/>
            <w:tcBorders>
              <w:left w:val="nil"/>
              <w:right w:val="nil"/>
            </w:tcBorders>
            <w:shd w:val="clear" w:color="auto" w:fill="E6EED5"/>
            <w:hideMark/>
          </w:tcPr>
          <w:p w:rsidR="0075546D" w:rsidRPr="00C766B6" w:rsidRDefault="0075546D" w:rsidP="00C766B6">
            <w:pPr>
              <w:jc w:val="center"/>
              <w:rPr>
                <w:rFonts w:ascii="Calibri" w:hAnsi="Calibri" w:cs="Calibri"/>
                <w:b/>
                <w:bCs/>
                <w:color w:val="000000"/>
              </w:rPr>
            </w:pPr>
            <w:proofErr w:type="spellStart"/>
            <w:r w:rsidRPr="00C766B6">
              <w:rPr>
                <w:rFonts w:ascii="Calibri" w:hAnsi="Calibri" w:cs="Calibri"/>
                <w:b/>
                <w:bCs/>
                <w:color w:val="000000"/>
              </w:rPr>
              <w:t>Јединица</w:t>
            </w:r>
            <w:proofErr w:type="spellEnd"/>
            <w:r w:rsidRPr="00C766B6">
              <w:rPr>
                <w:rFonts w:ascii="Calibri" w:hAnsi="Calibri" w:cs="Calibri"/>
                <w:b/>
                <w:bCs/>
                <w:color w:val="000000"/>
              </w:rPr>
              <w:t xml:space="preserve"> </w:t>
            </w:r>
            <w:proofErr w:type="spellStart"/>
            <w:r w:rsidRPr="00C766B6">
              <w:rPr>
                <w:rFonts w:ascii="Calibri" w:hAnsi="Calibri" w:cs="Calibri"/>
                <w:b/>
                <w:bCs/>
                <w:color w:val="000000"/>
              </w:rPr>
              <w:t>мере</w:t>
            </w:r>
            <w:proofErr w:type="spellEnd"/>
          </w:p>
        </w:tc>
        <w:tc>
          <w:tcPr>
            <w:tcW w:w="1700" w:type="dxa"/>
            <w:tcBorders>
              <w:left w:val="nil"/>
            </w:tcBorders>
            <w:shd w:val="clear" w:color="auto" w:fill="E6EED5"/>
            <w:hideMark/>
          </w:tcPr>
          <w:p w:rsidR="0075546D" w:rsidRPr="00C766B6" w:rsidRDefault="0075546D" w:rsidP="00C766B6">
            <w:pPr>
              <w:jc w:val="center"/>
              <w:rPr>
                <w:rFonts w:ascii="Calibri" w:hAnsi="Calibri" w:cs="Calibri"/>
                <w:b/>
                <w:bCs/>
                <w:color w:val="000000"/>
              </w:rPr>
            </w:pPr>
            <w:r w:rsidRPr="00C766B6">
              <w:rPr>
                <w:rFonts w:ascii="Calibri" w:hAnsi="Calibri" w:cs="Calibri"/>
                <w:b/>
                <w:bCs/>
                <w:color w:val="000000"/>
              </w:rPr>
              <w:t>2021</w:t>
            </w:r>
          </w:p>
        </w:tc>
      </w:tr>
      <w:tr w:rsidR="0075546D" w:rsidRPr="00C766B6" w:rsidTr="00C766B6">
        <w:trPr>
          <w:trHeight w:val="510"/>
          <w:jc w:val="center"/>
        </w:trPr>
        <w:tc>
          <w:tcPr>
            <w:tcW w:w="4640" w:type="dxa"/>
            <w:tcBorders>
              <w:right w:val="nil"/>
            </w:tcBorders>
            <w:hideMark/>
          </w:tcPr>
          <w:p w:rsidR="0075546D" w:rsidRPr="00C766B6" w:rsidRDefault="0075546D" w:rsidP="00C766B6">
            <w:pPr>
              <w:jc w:val="center"/>
              <w:rPr>
                <w:rFonts w:ascii="Calibri" w:hAnsi="Calibri" w:cs="Calibri"/>
                <w:b/>
                <w:bCs/>
                <w:color w:val="000000"/>
                <w:sz w:val="20"/>
                <w:szCs w:val="20"/>
              </w:rPr>
            </w:pPr>
            <w:r w:rsidRPr="00C766B6">
              <w:rPr>
                <w:rFonts w:ascii="Calibri" w:hAnsi="Calibri" w:cs="Calibri"/>
                <w:b/>
                <w:bCs/>
                <w:color w:val="000000"/>
                <w:sz w:val="20"/>
                <w:szCs w:val="20"/>
              </w:rPr>
              <w:t xml:space="preserve">22. </w:t>
            </w:r>
            <w:proofErr w:type="spellStart"/>
            <w:r w:rsidRPr="00C766B6">
              <w:rPr>
                <w:rFonts w:ascii="Calibri" w:hAnsi="Calibri" w:cs="Calibri"/>
                <w:b/>
                <w:bCs/>
                <w:color w:val="000000"/>
                <w:sz w:val="20"/>
                <w:szCs w:val="20"/>
              </w:rPr>
              <w:t>Становништво</w:t>
            </w:r>
            <w:proofErr w:type="spellEnd"/>
            <w:r w:rsidRPr="00C766B6">
              <w:rPr>
                <w:rFonts w:ascii="Calibri" w:hAnsi="Calibri" w:cs="Calibri"/>
                <w:b/>
                <w:bCs/>
                <w:color w:val="000000"/>
                <w:sz w:val="20"/>
                <w:szCs w:val="20"/>
              </w:rPr>
              <w:t xml:space="preserve"> - </w:t>
            </w:r>
            <w:proofErr w:type="spellStart"/>
            <w:r w:rsidRPr="00C766B6">
              <w:rPr>
                <w:rFonts w:ascii="Calibri" w:hAnsi="Calibri" w:cs="Calibri"/>
                <w:b/>
                <w:bCs/>
                <w:color w:val="000000"/>
                <w:sz w:val="20"/>
                <w:szCs w:val="20"/>
              </w:rPr>
              <w:t>Радно</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способно</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становништво</w:t>
            </w:r>
            <w:proofErr w:type="spellEnd"/>
            <w:r w:rsidRPr="00C766B6">
              <w:rPr>
                <w:rFonts w:ascii="Calibri" w:hAnsi="Calibri" w:cs="Calibri"/>
                <w:b/>
                <w:bCs/>
                <w:color w:val="000000"/>
                <w:sz w:val="20"/>
                <w:szCs w:val="20"/>
              </w:rPr>
              <w:t xml:space="preserve"> (15-64)</w:t>
            </w:r>
          </w:p>
        </w:tc>
        <w:tc>
          <w:tcPr>
            <w:tcW w:w="1720" w:type="dxa"/>
            <w:tcBorders>
              <w:left w:val="nil"/>
              <w:right w:val="nil"/>
            </w:tcBorders>
            <w:hideMark/>
          </w:tcPr>
          <w:p w:rsidR="0075546D" w:rsidRPr="00C766B6" w:rsidRDefault="0075546D" w:rsidP="00C766B6">
            <w:pPr>
              <w:jc w:val="center"/>
              <w:rPr>
                <w:rFonts w:ascii="Calibri" w:hAnsi="Calibri" w:cs="Calibri"/>
                <w:b/>
                <w:bCs/>
                <w:color w:val="000000"/>
                <w:sz w:val="20"/>
                <w:szCs w:val="20"/>
              </w:rPr>
            </w:pPr>
            <w:proofErr w:type="spellStart"/>
            <w:r w:rsidRPr="00C766B6">
              <w:rPr>
                <w:rFonts w:ascii="Calibri" w:hAnsi="Calibri" w:cs="Calibri"/>
                <w:b/>
                <w:bCs/>
                <w:color w:val="000000"/>
                <w:sz w:val="20"/>
                <w:szCs w:val="20"/>
              </w:rPr>
              <w:t>Број</w:t>
            </w:r>
            <w:proofErr w:type="spellEnd"/>
          </w:p>
        </w:tc>
        <w:tc>
          <w:tcPr>
            <w:tcW w:w="1700" w:type="dxa"/>
            <w:tcBorders>
              <w:left w:val="nil"/>
            </w:tcBorders>
            <w:hideMark/>
          </w:tcPr>
          <w:p w:rsidR="0075546D" w:rsidRPr="00C766B6" w:rsidRDefault="0075546D" w:rsidP="00C766B6">
            <w:pPr>
              <w:jc w:val="center"/>
              <w:rPr>
                <w:rFonts w:ascii="Calibri" w:hAnsi="Calibri" w:cs="Calibri"/>
                <w:color w:val="000000"/>
                <w:sz w:val="20"/>
                <w:szCs w:val="20"/>
              </w:rPr>
            </w:pPr>
            <w:r w:rsidRPr="00C766B6">
              <w:rPr>
                <w:rFonts w:ascii="Calibri" w:hAnsi="Calibri" w:cs="Calibri"/>
                <w:color w:val="000000"/>
                <w:sz w:val="20"/>
                <w:szCs w:val="20"/>
              </w:rPr>
              <w:t>65130</w:t>
            </w:r>
          </w:p>
        </w:tc>
      </w:tr>
      <w:tr w:rsidR="0075546D" w:rsidRPr="00C766B6" w:rsidTr="00C766B6">
        <w:trPr>
          <w:trHeight w:val="510"/>
          <w:jc w:val="center"/>
        </w:trPr>
        <w:tc>
          <w:tcPr>
            <w:tcW w:w="4640" w:type="dxa"/>
            <w:tcBorders>
              <w:right w:val="nil"/>
            </w:tcBorders>
            <w:shd w:val="clear" w:color="auto" w:fill="E6EED5"/>
            <w:hideMark/>
          </w:tcPr>
          <w:p w:rsidR="0075546D" w:rsidRPr="00C766B6" w:rsidRDefault="0075546D" w:rsidP="00C766B6">
            <w:pPr>
              <w:jc w:val="center"/>
              <w:rPr>
                <w:rFonts w:ascii="Calibri" w:hAnsi="Calibri" w:cs="Calibri"/>
                <w:b/>
                <w:bCs/>
                <w:color w:val="000000"/>
                <w:sz w:val="20"/>
                <w:szCs w:val="20"/>
              </w:rPr>
            </w:pPr>
            <w:r w:rsidRPr="00C766B6">
              <w:rPr>
                <w:rFonts w:ascii="Calibri" w:hAnsi="Calibri" w:cs="Calibri"/>
                <w:b/>
                <w:bCs/>
                <w:color w:val="000000"/>
                <w:sz w:val="20"/>
                <w:szCs w:val="20"/>
              </w:rPr>
              <w:t xml:space="preserve">23. </w:t>
            </w:r>
            <w:proofErr w:type="spellStart"/>
            <w:r w:rsidRPr="00C766B6">
              <w:rPr>
                <w:rFonts w:ascii="Calibri" w:hAnsi="Calibri" w:cs="Calibri"/>
                <w:b/>
                <w:bCs/>
                <w:color w:val="000000"/>
                <w:sz w:val="20"/>
                <w:szCs w:val="20"/>
              </w:rPr>
              <w:t>Становништво</w:t>
            </w:r>
            <w:proofErr w:type="spellEnd"/>
            <w:r w:rsidRPr="00C766B6">
              <w:rPr>
                <w:rFonts w:ascii="Calibri" w:hAnsi="Calibri" w:cs="Calibri"/>
                <w:b/>
                <w:bCs/>
                <w:color w:val="000000"/>
                <w:sz w:val="20"/>
                <w:szCs w:val="20"/>
              </w:rPr>
              <w:t xml:space="preserve"> - </w:t>
            </w:r>
            <w:proofErr w:type="spellStart"/>
            <w:r w:rsidRPr="00C766B6">
              <w:rPr>
                <w:rFonts w:ascii="Calibri" w:hAnsi="Calibri" w:cs="Calibri"/>
                <w:b/>
                <w:bCs/>
                <w:color w:val="000000"/>
                <w:sz w:val="20"/>
                <w:szCs w:val="20"/>
              </w:rPr>
              <w:t>Радно</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способно</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становништво</w:t>
            </w:r>
            <w:proofErr w:type="spellEnd"/>
            <w:r w:rsidRPr="00C766B6">
              <w:rPr>
                <w:rFonts w:ascii="Calibri" w:hAnsi="Calibri" w:cs="Calibri"/>
                <w:b/>
                <w:bCs/>
                <w:color w:val="000000"/>
                <w:sz w:val="20"/>
                <w:szCs w:val="20"/>
              </w:rPr>
              <w:t xml:space="preserve"> (15-64), </w:t>
            </w:r>
            <w:proofErr w:type="spellStart"/>
            <w:r w:rsidRPr="00C766B6">
              <w:rPr>
                <w:rFonts w:ascii="Calibri" w:hAnsi="Calibri" w:cs="Calibri"/>
                <w:b/>
                <w:bCs/>
                <w:color w:val="000000"/>
                <w:sz w:val="20"/>
                <w:szCs w:val="20"/>
              </w:rPr>
              <w:t>као</w:t>
            </w:r>
            <w:proofErr w:type="spellEnd"/>
            <w:r w:rsidRPr="00C766B6">
              <w:rPr>
                <w:rFonts w:ascii="Calibri" w:hAnsi="Calibri" w:cs="Calibri"/>
                <w:b/>
                <w:bCs/>
                <w:color w:val="000000"/>
                <w:sz w:val="20"/>
                <w:szCs w:val="20"/>
              </w:rPr>
              <w:t xml:space="preserve"> % </w:t>
            </w:r>
            <w:proofErr w:type="spellStart"/>
            <w:r w:rsidRPr="00C766B6">
              <w:rPr>
                <w:rFonts w:ascii="Calibri" w:hAnsi="Calibri" w:cs="Calibri"/>
                <w:b/>
                <w:bCs/>
                <w:color w:val="000000"/>
                <w:sz w:val="20"/>
                <w:szCs w:val="20"/>
              </w:rPr>
              <w:t>укупног</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становништва</w:t>
            </w:r>
            <w:proofErr w:type="spellEnd"/>
          </w:p>
        </w:tc>
        <w:tc>
          <w:tcPr>
            <w:tcW w:w="1720" w:type="dxa"/>
            <w:tcBorders>
              <w:left w:val="nil"/>
              <w:right w:val="nil"/>
            </w:tcBorders>
            <w:shd w:val="clear" w:color="auto" w:fill="E6EED5"/>
            <w:hideMark/>
          </w:tcPr>
          <w:p w:rsidR="0075546D" w:rsidRPr="00C766B6" w:rsidRDefault="0075546D" w:rsidP="00C766B6">
            <w:pPr>
              <w:jc w:val="center"/>
              <w:rPr>
                <w:rFonts w:ascii="Calibri" w:hAnsi="Calibri" w:cs="Calibri"/>
                <w:b/>
                <w:bCs/>
                <w:color w:val="000000"/>
                <w:sz w:val="20"/>
                <w:szCs w:val="20"/>
              </w:rPr>
            </w:pPr>
            <w:r w:rsidRPr="00C766B6">
              <w:rPr>
                <w:rFonts w:ascii="Calibri" w:hAnsi="Calibri" w:cs="Calibri"/>
                <w:b/>
                <w:bCs/>
                <w:color w:val="000000"/>
                <w:sz w:val="20"/>
                <w:szCs w:val="20"/>
              </w:rPr>
              <w:t>%</w:t>
            </w:r>
          </w:p>
        </w:tc>
        <w:tc>
          <w:tcPr>
            <w:tcW w:w="1700" w:type="dxa"/>
            <w:tcBorders>
              <w:left w:val="nil"/>
            </w:tcBorders>
            <w:shd w:val="clear" w:color="auto" w:fill="E6EED5"/>
            <w:hideMark/>
          </w:tcPr>
          <w:p w:rsidR="0075546D" w:rsidRPr="00C766B6" w:rsidRDefault="0075546D" w:rsidP="00C766B6">
            <w:pPr>
              <w:jc w:val="center"/>
              <w:rPr>
                <w:rFonts w:ascii="Calibri" w:hAnsi="Calibri" w:cs="Calibri"/>
                <w:color w:val="000000"/>
                <w:sz w:val="20"/>
                <w:szCs w:val="20"/>
              </w:rPr>
            </w:pPr>
            <w:r w:rsidRPr="00C766B6">
              <w:rPr>
                <w:rFonts w:ascii="Calibri" w:hAnsi="Calibri" w:cs="Calibri"/>
                <w:color w:val="000000"/>
                <w:sz w:val="20"/>
                <w:szCs w:val="20"/>
              </w:rPr>
              <w:t>65</w:t>
            </w:r>
          </w:p>
        </w:tc>
      </w:tr>
      <w:tr w:rsidR="0075546D" w:rsidRPr="00C766B6" w:rsidTr="00C766B6">
        <w:trPr>
          <w:trHeight w:val="510"/>
          <w:jc w:val="center"/>
        </w:trPr>
        <w:tc>
          <w:tcPr>
            <w:tcW w:w="4640" w:type="dxa"/>
            <w:tcBorders>
              <w:right w:val="nil"/>
            </w:tcBorders>
            <w:hideMark/>
          </w:tcPr>
          <w:p w:rsidR="0075546D" w:rsidRPr="00C766B6" w:rsidRDefault="0075546D" w:rsidP="00C766B6">
            <w:pPr>
              <w:jc w:val="center"/>
              <w:rPr>
                <w:rFonts w:ascii="Calibri" w:hAnsi="Calibri" w:cs="Calibri"/>
                <w:b/>
                <w:bCs/>
                <w:color w:val="000000"/>
                <w:sz w:val="20"/>
                <w:szCs w:val="20"/>
              </w:rPr>
            </w:pPr>
            <w:r w:rsidRPr="00C766B6">
              <w:rPr>
                <w:rFonts w:ascii="Calibri" w:hAnsi="Calibri" w:cs="Calibri"/>
                <w:b/>
                <w:bCs/>
                <w:color w:val="000000"/>
                <w:sz w:val="20"/>
                <w:szCs w:val="20"/>
              </w:rPr>
              <w:t xml:space="preserve">26. </w:t>
            </w:r>
            <w:proofErr w:type="spellStart"/>
            <w:r w:rsidRPr="00C766B6">
              <w:rPr>
                <w:rFonts w:ascii="Calibri" w:hAnsi="Calibri" w:cs="Calibri"/>
                <w:b/>
                <w:bCs/>
                <w:color w:val="000000"/>
                <w:sz w:val="20"/>
                <w:szCs w:val="20"/>
              </w:rPr>
              <w:t>Становништво</w:t>
            </w:r>
            <w:proofErr w:type="spellEnd"/>
            <w:r w:rsidRPr="00C766B6">
              <w:rPr>
                <w:rFonts w:ascii="Calibri" w:hAnsi="Calibri" w:cs="Calibri"/>
                <w:b/>
                <w:bCs/>
                <w:color w:val="000000"/>
                <w:sz w:val="20"/>
                <w:szCs w:val="20"/>
              </w:rPr>
              <w:t xml:space="preserve"> - </w:t>
            </w:r>
            <w:proofErr w:type="spellStart"/>
            <w:r w:rsidRPr="00C766B6">
              <w:rPr>
                <w:rFonts w:ascii="Calibri" w:hAnsi="Calibri" w:cs="Calibri"/>
                <w:b/>
                <w:bCs/>
                <w:color w:val="000000"/>
                <w:sz w:val="20"/>
                <w:szCs w:val="20"/>
              </w:rPr>
              <w:t>Старије</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становништво</w:t>
            </w:r>
            <w:proofErr w:type="spellEnd"/>
            <w:r w:rsidRPr="00C766B6">
              <w:rPr>
                <w:rFonts w:ascii="Calibri" w:hAnsi="Calibri" w:cs="Calibri"/>
                <w:b/>
                <w:bCs/>
                <w:color w:val="000000"/>
                <w:sz w:val="20"/>
                <w:szCs w:val="20"/>
              </w:rPr>
              <w:t xml:space="preserve"> (65 и </w:t>
            </w:r>
            <w:proofErr w:type="spellStart"/>
            <w:r w:rsidRPr="00C766B6">
              <w:rPr>
                <w:rFonts w:ascii="Calibri" w:hAnsi="Calibri" w:cs="Calibri"/>
                <w:b/>
                <w:bCs/>
                <w:color w:val="000000"/>
                <w:sz w:val="20"/>
                <w:szCs w:val="20"/>
              </w:rPr>
              <w:t>више</w:t>
            </w:r>
            <w:proofErr w:type="spellEnd"/>
            <w:r w:rsidRPr="00C766B6">
              <w:rPr>
                <w:rFonts w:ascii="Calibri" w:hAnsi="Calibri" w:cs="Calibri"/>
                <w:b/>
                <w:bCs/>
                <w:color w:val="000000"/>
                <w:sz w:val="20"/>
                <w:szCs w:val="20"/>
              </w:rPr>
              <w:t>)</w:t>
            </w:r>
          </w:p>
        </w:tc>
        <w:tc>
          <w:tcPr>
            <w:tcW w:w="1720" w:type="dxa"/>
            <w:tcBorders>
              <w:left w:val="nil"/>
              <w:right w:val="nil"/>
            </w:tcBorders>
            <w:hideMark/>
          </w:tcPr>
          <w:p w:rsidR="0075546D" w:rsidRPr="00C766B6" w:rsidRDefault="0075546D" w:rsidP="00C766B6">
            <w:pPr>
              <w:jc w:val="center"/>
              <w:rPr>
                <w:rFonts w:ascii="Calibri" w:hAnsi="Calibri" w:cs="Calibri"/>
                <w:b/>
                <w:bCs/>
                <w:color w:val="000000"/>
                <w:sz w:val="20"/>
                <w:szCs w:val="20"/>
              </w:rPr>
            </w:pPr>
            <w:proofErr w:type="spellStart"/>
            <w:r w:rsidRPr="00C766B6">
              <w:rPr>
                <w:rFonts w:ascii="Calibri" w:hAnsi="Calibri" w:cs="Calibri"/>
                <w:b/>
                <w:bCs/>
                <w:color w:val="000000"/>
                <w:sz w:val="20"/>
                <w:szCs w:val="20"/>
              </w:rPr>
              <w:t>Број</w:t>
            </w:r>
            <w:proofErr w:type="spellEnd"/>
          </w:p>
        </w:tc>
        <w:tc>
          <w:tcPr>
            <w:tcW w:w="1700" w:type="dxa"/>
            <w:tcBorders>
              <w:left w:val="nil"/>
            </w:tcBorders>
            <w:hideMark/>
          </w:tcPr>
          <w:p w:rsidR="0075546D" w:rsidRPr="00C766B6" w:rsidRDefault="0075546D" w:rsidP="00C766B6">
            <w:pPr>
              <w:jc w:val="center"/>
              <w:rPr>
                <w:rFonts w:ascii="Calibri" w:hAnsi="Calibri" w:cs="Calibri"/>
                <w:color w:val="000000"/>
                <w:sz w:val="20"/>
                <w:szCs w:val="20"/>
              </w:rPr>
            </w:pPr>
            <w:r w:rsidRPr="00C766B6">
              <w:rPr>
                <w:rFonts w:ascii="Calibri" w:hAnsi="Calibri" w:cs="Calibri"/>
                <w:color w:val="000000"/>
                <w:sz w:val="20"/>
                <w:szCs w:val="20"/>
              </w:rPr>
              <w:t>20609</w:t>
            </w:r>
          </w:p>
        </w:tc>
      </w:tr>
      <w:tr w:rsidR="0075546D" w:rsidRPr="00C766B6" w:rsidTr="00C766B6">
        <w:trPr>
          <w:trHeight w:val="510"/>
          <w:jc w:val="center"/>
        </w:trPr>
        <w:tc>
          <w:tcPr>
            <w:tcW w:w="4640" w:type="dxa"/>
            <w:tcBorders>
              <w:right w:val="nil"/>
            </w:tcBorders>
            <w:shd w:val="clear" w:color="auto" w:fill="E6EED5"/>
            <w:hideMark/>
          </w:tcPr>
          <w:p w:rsidR="0075546D" w:rsidRPr="00C766B6" w:rsidRDefault="0075546D" w:rsidP="00C766B6">
            <w:pPr>
              <w:jc w:val="center"/>
              <w:rPr>
                <w:rFonts w:ascii="Calibri" w:hAnsi="Calibri" w:cs="Calibri"/>
                <w:b/>
                <w:bCs/>
                <w:color w:val="000000"/>
                <w:sz w:val="20"/>
                <w:szCs w:val="20"/>
              </w:rPr>
            </w:pPr>
            <w:r w:rsidRPr="00C766B6">
              <w:rPr>
                <w:rFonts w:ascii="Calibri" w:hAnsi="Calibri" w:cs="Calibri"/>
                <w:b/>
                <w:bCs/>
                <w:color w:val="000000"/>
                <w:sz w:val="20"/>
                <w:szCs w:val="20"/>
              </w:rPr>
              <w:t xml:space="preserve">27. </w:t>
            </w:r>
            <w:proofErr w:type="spellStart"/>
            <w:r w:rsidRPr="00C766B6">
              <w:rPr>
                <w:rFonts w:ascii="Calibri" w:hAnsi="Calibri" w:cs="Calibri"/>
                <w:b/>
                <w:bCs/>
                <w:color w:val="000000"/>
                <w:sz w:val="20"/>
                <w:szCs w:val="20"/>
              </w:rPr>
              <w:t>Становништво</w:t>
            </w:r>
            <w:proofErr w:type="spellEnd"/>
            <w:r w:rsidRPr="00C766B6">
              <w:rPr>
                <w:rFonts w:ascii="Calibri" w:hAnsi="Calibri" w:cs="Calibri"/>
                <w:b/>
                <w:bCs/>
                <w:color w:val="000000"/>
                <w:sz w:val="20"/>
                <w:szCs w:val="20"/>
              </w:rPr>
              <w:t xml:space="preserve"> - </w:t>
            </w:r>
            <w:proofErr w:type="spellStart"/>
            <w:r w:rsidRPr="00C766B6">
              <w:rPr>
                <w:rFonts w:ascii="Calibri" w:hAnsi="Calibri" w:cs="Calibri"/>
                <w:b/>
                <w:bCs/>
                <w:color w:val="000000"/>
                <w:sz w:val="20"/>
                <w:szCs w:val="20"/>
              </w:rPr>
              <w:t>Старије</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становништво</w:t>
            </w:r>
            <w:proofErr w:type="spellEnd"/>
            <w:r w:rsidRPr="00C766B6">
              <w:rPr>
                <w:rFonts w:ascii="Calibri" w:hAnsi="Calibri" w:cs="Calibri"/>
                <w:b/>
                <w:bCs/>
                <w:color w:val="000000"/>
                <w:sz w:val="20"/>
                <w:szCs w:val="20"/>
              </w:rPr>
              <w:t xml:space="preserve"> (65 и </w:t>
            </w:r>
            <w:proofErr w:type="spellStart"/>
            <w:r w:rsidRPr="00C766B6">
              <w:rPr>
                <w:rFonts w:ascii="Calibri" w:hAnsi="Calibri" w:cs="Calibri"/>
                <w:b/>
                <w:bCs/>
                <w:color w:val="000000"/>
                <w:sz w:val="20"/>
                <w:szCs w:val="20"/>
              </w:rPr>
              <w:t>више</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као</w:t>
            </w:r>
            <w:proofErr w:type="spellEnd"/>
            <w:r w:rsidRPr="00C766B6">
              <w:rPr>
                <w:rFonts w:ascii="Calibri" w:hAnsi="Calibri" w:cs="Calibri"/>
                <w:b/>
                <w:bCs/>
                <w:color w:val="000000"/>
                <w:sz w:val="20"/>
                <w:szCs w:val="20"/>
              </w:rPr>
              <w:t xml:space="preserve"> % </w:t>
            </w:r>
            <w:proofErr w:type="spellStart"/>
            <w:r w:rsidRPr="00C766B6">
              <w:rPr>
                <w:rFonts w:ascii="Calibri" w:hAnsi="Calibri" w:cs="Calibri"/>
                <w:b/>
                <w:bCs/>
                <w:color w:val="000000"/>
                <w:sz w:val="20"/>
                <w:szCs w:val="20"/>
              </w:rPr>
              <w:t>укупног</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становништва</w:t>
            </w:r>
            <w:proofErr w:type="spellEnd"/>
          </w:p>
        </w:tc>
        <w:tc>
          <w:tcPr>
            <w:tcW w:w="1720" w:type="dxa"/>
            <w:tcBorders>
              <w:left w:val="nil"/>
              <w:right w:val="nil"/>
            </w:tcBorders>
            <w:shd w:val="clear" w:color="auto" w:fill="E6EED5"/>
            <w:hideMark/>
          </w:tcPr>
          <w:p w:rsidR="0075546D" w:rsidRPr="00C766B6" w:rsidRDefault="0075546D" w:rsidP="00C766B6">
            <w:pPr>
              <w:jc w:val="center"/>
              <w:rPr>
                <w:rFonts w:ascii="Calibri" w:hAnsi="Calibri" w:cs="Calibri"/>
                <w:b/>
                <w:bCs/>
                <w:color w:val="000000"/>
                <w:sz w:val="20"/>
                <w:szCs w:val="20"/>
              </w:rPr>
            </w:pPr>
            <w:r w:rsidRPr="00C766B6">
              <w:rPr>
                <w:rFonts w:ascii="Calibri" w:hAnsi="Calibri" w:cs="Calibri"/>
                <w:b/>
                <w:bCs/>
                <w:color w:val="000000"/>
                <w:sz w:val="20"/>
                <w:szCs w:val="20"/>
              </w:rPr>
              <w:t>%</w:t>
            </w:r>
          </w:p>
        </w:tc>
        <w:tc>
          <w:tcPr>
            <w:tcW w:w="1700" w:type="dxa"/>
            <w:tcBorders>
              <w:left w:val="nil"/>
            </w:tcBorders>
            <w:shd w:val="clear" w:color="auto" w:fill="E6EED5"/>
            <w:hideMark/>
          </w:tcPr>
          <w:p w:rsidR="0075546D" w:rsidRPr="00C766B6" w:rsidRDefault="0075546D" w:rsidP="00C766B6">
            <w:pPr>
              <w:jc w:val="center"/>
              <w:rPr>
                <w:rFonts w:ascii="Calibri" w:hAnsi="Calibri" w:cs="Calibri"/>
                <w:color w:val="000000"/>
                <w:sz w:val="20"/>
                <w:szCs w:val="20"/>
              </w:rPr>
            </w:pPr>
            <w:r w:rsidRPr="00C766B6">
              <w:rPr>
                <w:rFonts w:ascii="Calibri" w:hAnsi="Calibri" w:cs="Calibri"/>
                <w:color w:val="000000"/>
                <w:sz w:val="20"/>
                <w:szCs w:val="20"/>
              </w:rPr>
              <w:t>20.6</w:t>
            </w:r>
          </w:p>
        </w:tc>
      </w:tr>
      <w:tr w:rsidR="0075546D" w:rsidRPr="00C766B6" w:rsidTr="00C766B6">
        <w:trPr>
          <w:trHeight w:val="300"/>
          <w:jc w:val="center"/>
        </w:trPr>
        <w:tc>
          <w:tcPr>
            <w:tcW w:w="4640" w:type="dxa"/>
            <w:tcBorders>
              <w:right w:val="nil"/>
            </w:tcBorders>
            <w:hideMark/>
          </w:tcPr>
          <w:p w:rsidR="0075546D" w:rsidRPr="00C766B6" w:rsidRDefault="0075546D" w:rsidP="00C766B6">
            <w:pPr>
              <w:jc w:val="center"/>
              <w:rPr>
                <w:rFonts w:ascii="Calibri" w:hAnsi="Calibri" w:cs="Calibri"/>
                <w:b/>
                <w:bCs/>
                <w:color w:val="000000"/>
                <w:sz w:val="20"/>
                <w:szCs w:val="20"/>
              </w:rPr>
            </w:pPr>
            <w:r w:rsidRPr="00C766B6">
              <w:rPr>
                <w:rFonts w:ascii="Calibri" w:hAnsi="Calibri" w:cs="Calibri"/>
                <w:b/>
                <w:bCs/>
                <w:color w:val="000000"/>
                <w:sz w:val="20"/>
                <w:szCs w:val="20"/>
              </w:rPr>
              <w:t xml:space="preserve">28. </w:t>
            </w:r>
            <w:proofErr w:type="spellStart"/>
            <w:r w:rsidRPr="00C766B6">
              <w:rPr>
                <w:rFonts w:ascii="Calibri" w:hAnsi="Calibri" w:cs="Calibri"/>
                <w:b/>
                <w:bCs/>
                <w:color w:val="000000"/>
                <w:sz w:val="20"/>
                <w:szCs w:val="20"/>
              </w:rPr>
              <w:t>Просечна</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старост</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становништва</w:t>
            </w:r>
            <w:proofErr w:type="spellEnd"/>
          </w:p>
        </w:tc>
        <w:tc>
          <w:tcPr>
            <w:tcW w:w="1720" w:type="dxa"/>
            <w:tcBorders>
              <w:left w:val="nil"/>
              <w:right w:val="nil"/>
            </w:tcBorders>
            <w:hideMark/>
          </w:tcPr>
          <w:p w:rsidR="0075546D" w:rsidRPr="00C766B6" w:rsidRDefault="0075546D" w:rsidP="00C766B6">
            <w:pPr>
              <w:jc w:val="center"/>
              <w:rPr>
                <w:rFonts w:ascii="Calibri" w:hAnsi="Calibri" w:cs="Calibri"/>
                <w:b/>
                <w:bCs/>
                <w:color w:val="000000"/>
                <w:sz w:val="20"/>
                <w:szCs w:val="20"/>
              </w:rPr>
            </w:pPr>
            <w:proofErr w:type="spellStart"/>
            <w:r w:rsidRPr="00C766B6">
              <w:rPr>
                <w:rFonts w:ascii="Calibri" w:hAnsi="Calibri" w:cs="Calibri"/>
                <w:b/>
                <w:bCs/>
                <w:color w:val="000000"/>
                <w:sz w:val="20"/>
                <w:szCs w:val="20"/>
              </w:rPr>
              <w:t>Број</w:t>
            </w:r>
            <w:proofErr w:type="spellEnd"/>
          </w:p>
        </w:tc>
        <w:tc>
          <w:tcPr>
            <w:tcW w:w="1700" w:type="dxa"/>
            <w:tcBorders>
              <w:left w:val="nil"/>
            </w:tcBorders>
            <w:hideMark/>
          </w:tcPr>
          <w:p w:rsidR="0075546D" w:rsidRPr="00C766B6" w:rsidRDefault="0075546D" w:rsidP="00C766B6">
            <w:pPr>
              <w:jc w:val="center"/>
              <w:rPr>
                <w:rFonts w:ascii="Calibri" w:hAnsi="Calibri" w:cs="Calibri"/>
                <w:color w:val="000000"/>
                <w:sz w:val="20"/>
                <w:szCs w:val="20"/>
              </w:rPr>
            </w:pPr>
            <w:r w:rsidRPr="00C766B6">
              <w:rPr>
                <w:rFonts w:ascii="Calibri" w:hAnsi="Calibri" w:cs="Calibri"/>
                <w:color w:val="000000"/>
                <w:sz w:val="20"/>
                <w:szCs w:val="20"/>
              </w:rPr>
              <w:t>42.81</w:t>
            </w:r>
          </w:p>
        </w:tc>
      </w:tr>
      <w:tr w:rsidR="0075546D" w:rsidRPr="00C766B6" w:rsidTr="00C766B6">
        <w:trPr>
          <w:trHeight w:val="300"/>
          <w:jc w:val="center"/>
        </w:trPr>
        <w:tc>
          <w:tcPr>
            <w:tcW w:w="4640" w:type="dxa"/>
            <w:tcBorders>
              <w:right w:val="nil"/>
            </w:tcBorders>
            <w:shd w:val="clear" w:color="auto" w:fill="E6EED5"/>
            <w:hideMark/>
          </w:tcPr>
          <w:p w:rsidR="0075546D" w:rsidRPr="00C766B6" w:rsidRDefault="0075546D" w:rsidP="00C766B6">
            <w:pPr>
              <w:jc w:val="center"/>
              <w:rPr>
                <w:rFonts w:ascii="Calibri" w:hAnsi="Calibri" w:cs="Calibri"/>
                <w:b/>
                <w:bCs/>
                <w:color w:val="000000"/>
                <w:sz w:val="20"/>
                <w:szCs w:val="20"/>
              </w:rPr>
            </w:pPr>
            <w:r w:rsidRPr="00C766B6">
              <w:rPr>
                <w:rFonts w:ascii="Calibri" w:hAnsi="Calibri" w:cs="Calibri"/>
                <w:b/>
                <w:bCs/>
                <w:color w:val="000000"/>
                <w:sz w:val="20"/>
                <w:szCs w:val="20"/>
              </w:rPr>
              <w:t xml:space="preserve">29. </w:t>
            </w:r>
            <w:proofErr w:type="spellStart"/>
            <w:r w:rsidRPr="00C766B6">
              <w:rPr>
                <w:rFonts w:ascii="Calibri" w:hAnsi="Calibri" w:cs="Calibri"/>
                <w:b/>
                <w:bCs/>
                <w:color w:val="000000"/>
                <w:sz w:val="20"/>
                <w:szCs w:val="20"/>
              </w:rPr>
              <w:t>Индекс</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старења</w:t>
            </w:r>
            <w:proofErr w:type="spellEnd"/>
          </w:p>
        </w:tc>
        <w:tc>
          <w:tcPr>
            <w:tcW w:w="1720" w:type="dxa"/>
            <w:tcBorders>
              <w:left w:val="nil"/>
              <w:right w:val="nil"/>
            </w:tcBorders>
            <w:shd w:val="clear" w:color="auto" w:fill="E6EED5"/>
            <w:hideMark/>
          </w:tcPr>
          <w:p w:rsidR="0075546D" w:rsidRPr="00C766B6" w:rsidRDefault="0075546D" w:rsidP="00C766B6">
            <w:pPr>
              <w:jc w:val="center"/>
              <w:rPr>
                <w:rFonts w:ascii="Calibri" w:hAnsi="Calibri" w:cs="Calibri"/>
                <w:b/>
                <w:bCs/>
                <w:color w:val="000000"/>
                <w:sz w:val="20"/>
                <w:szCs w:val="20"/>
              </w:rPr>
            </w:pPr>
            <w:proofErr w:type="spellStart"/>
            <w:r w:rsidRPr="00C766B6">
              <w:rPr>
                <w:rFonts w:ascii="Calibri" w:hAnsi="Calibri" w:cs="Calibri"/>
                <w:b/>
                <w:bCs/>
                <w:color w:val="000000"/>
                <w:sz w:val="20"/>
                <w:szCs w:val="20"/>
              </w:rPr>
              <w:t>Индекс</w:t>
            </w:r>
            <w:proofErr w:type="spellEnd"/>
          </w:p>
        </w:tc>
        <w:tc>
          <w:tcPr>
            <w:tcW w:w="1700" w:type="dxa"/>
            <w:tcBorders>
              <w:left w:val="nil"/>
            </w:tcBorders>
            <w:shd w:val="clear" w:color="auto" w:fill="E6EED5"/>
            <w:hideMark/>
          </w:tcPr>
          <w:p w:rsidR="0075546D" w:rsidRPr="00C766B6" w:rsidRDefault="0075546D" w:rsidP="00C766B6">
            <w:pPr>
              <w:jc w:val="center"/>
              <w:rPr>
                <w:rFonts w:ascii="Calibri" w:hAnsi="Calibri" w:cs="Calibri"/>
                <w:color w:val="000000"/>
                <w:sz w:val="20"/>
                <w:szCs w:val="20"/>
              </w:rPr>
            </w:pPr>
            <w:r w:rsidRPr="00C766B6">
              <w:rPr>
                <w:rFonts w:ascii="Calibri" w:hAnsi="Calibri" w:cs="Calibri"/>
                <w:color w:val="000000"/>
                <w:sz w:val="20"/>
                <w:szCs w:val="20"/>
              </w:rPr>
              <w:t>138.9</w:t>
            </w:r>
          </w:p>
        </w:tc>
      </w:tr>
      <w:tr w:rsidR="0075546D" w:rsidRPr="00C766B6" w:rsidTr="00C766B6">
        <w:trPr>
          <w:trHeight w:val="300"/>
          <w:jc w:val="center"/>
        </w:trPr>
        <w:tc>
          <w:tcPr>
            <w:tcW w:w="4640" w:type="dxa"/>
            <w:tcBorders>
              <w:right w:val="nil"/>
            </w:tcBorders>
            <w:hideMark/>
          </w:tcPr>
          <w:p w:rsidR="0075546D" w:rsidRPr="00C766B6" w:rsidRDefault="0075546D" w:rsidP="00C766B6">
            <w:pPr>
              <w:jc w:val="center"/>
              <w:rPr>
                <w:rFonts w:ascii="Calibri" w:hAnsi="Calibri" w:cs="Calibri"/>
                <w:b/>
                <w:bCs/>
                <w:color w:val="000000"/>
                <w:sz w:val="20"/>
                <w:szCs w:val="20"/>
              </w:rPr>
            </w:pPr>
            <w:r w:rsidRPr="00C766B6">
              <w:rPr>
                <w:rFonts w:ascii="Calibri" w:hAnsi="Calibri" w:cs="Calibri"/>
                <w:b/>
                <w:bCs/>
                <w:color w:val="000000"/>
                <w:sz w:val="20"/>
                <w:szCs w:val="20"/>
              </w:rPr>
              <w:t xml:space="preserve">31. </w:t>
            </w:r>
            <w:proofErr w:type="spellStart"/>
            <w:r w:rsidRPr="00C766B6">
              <w:rPr>
                <w:rFonts w:ascii="Calibri" w:hAnsi="Calibri" w:cs="Calibri"/>
                <w:b/>
                <w:bCs/>
                <w:color w:val="000000"/>
                <w:sz w:val="20"/>
                <w:szCs w:val="20"/>
              </w:rPr>
              <w:t>Стопа</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наталитета</w:t>
            </w:r>
            <w:proofErr w:type="spellEnd"/>
          </w:p>
        </w:tc>
        <w:tc>
          <w:tcPr>
            <w:tcW w:w="1720" w:type="dxa"/>
            <w:tcBorders>
              <w:left w:val="nil"/>
              <w:right w:val="nil"/>
            </w:tcBorders>
            <w:hideMark/>
          </w:tcPr>
          <w:p w:rsidR="0075546D" w:rsidRPr="00C766B6" w:rsidRDefault="0075546D" w:rsidP="00C766B6">
            <w:pPr>
              <w:jc w:val="center"/>
              <w:rPr>
                <w:rFonts w:ascii="Calibri" w:hAnsi="Calibri" w:cs="Calibri"/>
                <w:b/>
                <w:bCs/>
                <w:color w:val="000000"/>
                <w:sz w:val="20"/>
                <w:szCs w:val="20"/>
              </w:rPr>
            </w:pPr>
            <w:proofErr w:type="spellStart"/>
            <w:r w:rsidRPr="00C766B6">
              <w:rPr>
                <w:rFonts w:ascii="Calibri" w:hAnsi="Calibri" w:cs="Calibri"/>
                <w:b/>
                <w:bCs/>
                <w:color w:val="000000"/>
                <w:sz w:val="20"/>
                <w:szCs w:val="20"/>
              </w:rPr>
              <w:t>Промил</w:t>
            </w:r>
            <w:proofErr w:type="spellEnd"/>
          </w:p>
        </w:tc>
        <w:tc>
          <w:tcPr>
            <w:tcW w:w="1700" w:type="dxa"/>
            <w:tcBorders>
              <w:left w:val="nil"/>
            </w:tcBorders>
            <w:hideMark/>
          </w:tcPr>
          <w:p w:rsidR="0075546D" w:rsidRPr="00C766B6" w:rsidRDefault="0075546D" w:rsidP="00C766B6">
            <w:pPr>
              <w:jc w:val="center"/>
              <w:rPr>
                <w:rFonts w:ascii="Calibri" w:hAnsi="Calibri" w:cs="Calibri"/>
                <w:color w:val="000000"/>
                <w:sz w:val="20"/>
                <w:szCs w:val="20"/>
              </w:rPr>
            </w:pPr>
            <w:r w:rsidRPr="00C766B6">
              <w:rPr>
                <w:rFonts w:ascii="Calibri" w:hAnsi="Calibri" w:cs="Calibri"/>
                <w:color w:val="000000"/>
                <w:sz w:val="20"/>
                <w:szCs w:val="20"/>
              </w:rPr>
              <w:t>9.78</w:t>
            </w:r>
          </w:p>
        </w:tc>
      </w:tr>
      <w:tr w:rsidR="0075546D" w:rsidRPr="00C766B6" w:rsidTr="00C766B6">
        <w:trPr>
          <w:trHeight w:val="300"/>
          <w:jc w:val="center"/>
        </w:trPr>
        <w:tc>
          <w:tcPr>
            <w:tcW w:w="4640" w:type="dxa"/>
            <w:tcBorders>
              <w:right w:val="nil"/>
            </w:tcBorders>
            <w:shd w:val="clear" w:color="auto" w:fill="E6EED5"/>
            <w:hideMark/>
          </w:tcPr>
          <w:p w:rsidR="0075546D" w:rsidRPr="00C766B6" w:rsidRDefault="0075546D" w:rsidP="00C766B6">
            <w:pPr>
              <w:jc w:val="center"/>
              <w:rPr>
                <w:rFonts w:ascii="Calibri" w:hAnsi="Calibri" w:cs="Calibri"/>
                <w:b/>
                <w:bCs/>
                <w:color w:val="000000"/>
                <w:sz w:val="20"/>
                <w:szCs w:val="20"/>
              </w:rPr>
            </w:pPr>
            <w:r w:rsidRPr="00C766B6">
              <w:rPr>
                <w:rFonts w:ascii="Calibri" w:hAnsi="Calibri" w:cs="Calibri"/>
                <w:b/>
                <w:bCs/>
                <w:color w:val="000000"/>
                <w:sz w:val="20"/>
                <w:szCs w:val="20"/>
              </w:rPr>
              <w:t xml:space="preserve">33. </w:t>
            </w:r>
            <w:proofErr w:type="spellStart"/>
            <w:r w:rsidRPr="00C766B6">
              <w:rPr>
                <w:rFonts w:ascii="Calibri" w:hAnsi="Calibri" w:cs="Calibri"/>
                <w:b/>
                <w:bCs/>
                <w:color w:val="000000"/>
                <w:sz w:val="20"/>
                <w:szCs w:val="20"/>
              </w:rPr>
              <w:t>Стопа</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морталитета</w:t>
            </w:r>
            <w:proofErr w:type="spellEnd"/>
          </w:p>
        </w:tc>
        <w:tc>
          <w:tcPr>
            <w:tcW w:w="1720" w:type="dxa"/>
            <w:tcBorders>
              <w:left w:val="nil"/>
              <w:right w:val="nil"/>
            </w:tcBorders>
            <w:shd w:val="clear" w:color="auto" w:fill="E6EED5"/>
            <w:hideMark/>
          </w:tcPr>
          <w:p w:rsidR="0075546D" w:rsidRPr="00C766B6" w:rsidRDefault="0075546D" w:rsidP="00C766B6">
            <w:pPr>
              <w:jc w:val="center"/>
              <w:rPr>
                <w:rFonts w:ascii="Calibri" w:hAnsi="Calibri" w:cs="Calibri"/>
                <w:b/>
                <w:bCs/>
                <w:color w:val="000000"/>
                <w:sz w:val="20"/>
                <w:szCs w:val="20"/>
              </w:rPr>
            </w:pPr>
            <w:proofErr w:type="spellStart"/>
            <w:r w:rsidRPr="00C766B6">
              <w:rPr>
                <w:rFonts w:ascii="Calibri" w:hAnsi="Calibri" w:cs="Calibri"/>
                <w:b/>
                <w:bCs/>
                <w:color w:val="000000"/>
                <w:sz w:val="20"/>
                <w:szCs w:val="20"/>
              </w:rPr>
              <w:t>Промил</w:t>
            </w:r>
            <w:proofErr w:type="spellEnd"/>
          </w:p>
        </w:tc>
        <w:tc>
          <w:tcPr>
            <w:tcW w:w="1700" w:type="dxa"/>
            <w:tcBorders>
              <w:left w:val="nil"/>
            </w:tcBorders>
            <w:shd w:val="clear" w:color="auto" w:fill="E6EED5"/>
            <w:hideMark/>
          </w:tcPr>
          <w:p w:rsidR="0075546D" w:rsidRPr="00C766B6" w:rsidRDefault="0075546D" w:rsidP="00C766B6">
            <w:pPr>
              <w:jc w:val="center"/>
              <w:rPr>
                <w:rFonts w:ascii="Calibri" w:hAnsi="Calibri" w:cs="Calibri"/>
                <w:color w:val="000000"/>
                <w:sz w:val="20"/>
                <w:szCs w:val="20"/>
              </w:rPr>
            </w:pPr>
            <w:r w:rsidRPr="00C766B6">
              <w:rPr>
                <w:rFonts w:ascii="Calibri" w:hAnsi="Calibri" w:cs="Calibri"/>
                <w:color w:val="000000"/>
                <w:sz w:val="20"/>
                <w:szCs w:val="20"/>
              </w:rPr>
              <w:t>20.44</w:t>
            </w:r>
          </w:p>
        </w:tc>
      </w:tr>
      <w:tr w:rsidR="0075546D" w:rsidRPr="00C766B6" w:rsidTr="00C766B6">
        <w:trPr>
          <w:trHeight w:val="300"/>
          <w:jc w:val="center"/>
        </w:trPr>
        <w:tc>
          <w:tcPr>
            <w:tcW w:w="4640" w:type="dxa"/>
            <w:tcBorders>
              <w:right w:val="nil"/>
            </w:tcBorders>
            <w:hideMark/>
          </w:tcPr>
          <w:p w:rsidR="0075546D" w:rsidRPr="00C766B6" w:rsidRDefault="0075546D" w:rsidP="00C766B6">
            <w:pPr>
              <w:jc w:val="center"/>
              <w:rPr>
                <w:rFonts w:ascii="Calibri" w:hAnsi="Calibri" w:cs="Calibri"/>
                <w:b/>
                <w:bCs/>
                <w:color w:val="000000"/>
                <w:sz w:val="20"/>
                <w:szCs w:val="20"/>
              </w:rPr>
            </w:pPr>
            <w:r w:rsidRPr="00C766B6">
              <w:rPr>
                <w:rFonts w:ascii="Calibri" w:hAnsi="Calibri" w:cs="Calibri"/>
                <w:b/>
                <w:bCs/>
                <w:color w:val="000000"/>
                <w:sz w:val="20"/>
                <w:szCs w:val="20"/>
              </w:rPr>
              <w:t xml:space="preserve">36. </w:t>
            </w:r>
            <w:proofErr w:type="spellStart"/>
            <w:r w:rsidRPr="00C766B6">
              <w:rPr>
                <w:rFonts w:ascii="Calibri" w:hAnsi="Calibri" w:cs="Calibri"/>
                <w:b/>
                <w:bCs/>
                <w:color w:val="000000"/>
                <w:sz w:val="20"/>
                <w:szCs w:val="20"/>
              </w:rPr>
              <w:t>Природни</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прираштај</w:t>
            </w:r>
            <w:proofErr w:type="spellEnd"/>
          </w:p>
        </w:tc>
        <w:tc>
          <w:tcPr>
            <w:tcW w:w="1720" w:type="dxa"/>
            <w:tcBorders>
              <w:left w:val="nil"/>
              <w:right w:val="nil"/>
            </w:tcBorders>
            <w:hideMark/>
          </w:tcPr>
          <w:p w:rsidR="0075546D" w:rsidRPr="00C766B6" w:rsidRDefault="0075546D" w:rsidP="00C766B6">
            <w:pPr>
              <w:jc w:val="center"/>
              <w:rPr>
                <w:rFonts w:ascii="Calibri" w:hAnsi="Calibri" w:cs="Calibri"/>
                <w:b/>
                <w:bCs/>
                <w:color w:val="000000"/>
                <w:sz w:val="20"/>
                <w:szCs w:val="20"/>
              </w:rPr>
            </w:pPr>
            <w:proofErr w:type="spellStart"/>
            <w:r w:rsidRPr="00C766B6">
              <w:rPr>
                <w:rFonts w:ascii="Calibri" w:hAnsi="Calibri" w:cs="Calibri"/>
                <w:b/>
                <w:bCs/>
                <w:color w:val="000000"/>
                <w:sz w:val="20"/>
                <w:szCs w:val="20"/>
              </w:rPr>
              <w:t>Број</w:t>
            </w:r>
            <w:proofErr w:type="spellEnd"/>
          </w:p>
        </w:tc>
        <w:tc>
          <w:tcPr>
            <w:tcW w:w="1700" w:type="dxa"/>
            <w:tcBorders>
              <w:left w:val="nil"/>
            </w:tcBorders>
            <w:hideMark/>
          </w:tcPr>
          <w:p w:rsidR="0075546D" w:rsidRPr="00C766B6" w:rsidRDefault="0075546D" w:rsidP="00C766B6">
            <w:pPr>
              <w:jc w:val="center"/>
              <w:rPr>
                <w:rFonts w:ascii="Calibri" w:hAnsi="Calibri" w:cs="Calibri"/>
                <w:color w:val="000000"/>
                <w:sz w:val="20"/>
                <w:szCs w:val="20"/>
              </w:rPr>
            </w:pPr>
            <w:r w:rsidRPr="00C766B6">
              <w:rPr>
                <w:rFonts w:ascii="Calibri" w:hAnsi="Calibri" w:cs="Calibri"/>
                <w:color w:val="000000"/>
                <w:sz w:val="20"/>
                <w:szCs w:val="20"/>
              </w:rPr>
              <w:t>-1067</w:t>
            </w:r>
          </w:p>
        </w:tc>
      </w:tr>
      <w:tr w:rsidR="0075546D" w:rsidRPr="00C766B6" w:rsidTr="00C766B6">
        <w:trPr>
          <w:trHeight w:val="300"/>
          <w:jc w:val="center"/>
        </w:trPr>
        <w:tc>
          <w:tcPr>
            <w:tcW w:w="4640" w:type="dxa"/>
            <w:tcBorders>
              <w:right w:val="nil"/>
            </w:tcBorders>
            <w:shd w:val="clear" w:color="auto" w:fill="E6EED5"/>
            <w:hideMark/>
          </w:tcPr>
          <w:p w:rsidR="0075546D" w:rsidRPr="00C766B6" w:rsidRDefault="0075546D" w:rsidP="00C766B6">
            <w:pPr>
              <w:jc w:val="center"/>
              <w:rPr>
                <w:rFonts w:ascii="Calibri" w:hAnsi="Calibri" w:cs="Calibri"/>
                <w:b/>
                <w:bCs/>
                <w:color w:val="000000"/>
                <w:sz w:val="20"/>
                <w:szCs w:val="20"/>
              </w:rPr>
            </w:pPr>
            <w:r w:rsidRPr="00C766B6">
              <w:rPr>
                <w:rFonts w:ascii="Calibri" w:hAnsi="Calibri" w:cs="Calibri"/>
                <w:b/>
                <w:bCs/>
                <w:color w:val="000000"/>
                <w:sz w:val="20"/>
                <w:szCs w:val="20"/>
              </w:rPr>
              <w:t xml:space="preserve">37. </w:t>
            </w:r>
            <w:proofErr w:type="spellStart"/>
            <w:r w:rsidRPr="00C766B6">
              <w:rPr>
                <w:rFonts w:ascii="Calibri" w:hAnsi="Calibri" w:cs="Calibri"/>
                <w:b/>
                <w:bCs/>
                <w:color w:val="000000"/>
                <w:sz w:val="20"/>
                <w:szCs w:val="20"/>
              </w:rPr>
              <w:t>Стопа</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природног</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прираштаја</w:t>
            </w:r>
            <w:proofErr w:type="spellEnd"/>
          </w:p>
        </w:tc>
        <w:tc>
          <w:tcPr>
            <w:tcW w:w="1720" w:type="dxa"/>
            <w:tcBorders>
              <w:left w:val="nil"/>
              <w:right w:val="nil"/>
            </w:tcBorders>
            <w:shd w:val="clear" w:color="auto" w:fill="E6EED5"/>
            <w:hideMark/>
          </w:tcPr>
          <w:p w:rsidR="0075546D" w:rsidRPr="00C766B6" w:rsidRDefault="0075546D" w:rsidP="00C766B6">
            <w:pPr>
              <w:jc w:val="center"/>
              <w:rPr>
                <w:rFonts w:ascii="Calibri" w:hAnsi="Calibri" w:cs="Calibri"/>
                <w:b/>
                <w:bCs/>
                <w:color w:val="000000"/>
                <w:sz w:val="20"/>
                <w:szCs w:val="20"/>
              </w:rPr>
            </w:pPr>
            <w:proofErr w:type="spellStart"/>
            <w:r w:rsidRPr="00C766B6">
              <w:rPr>
                <w:rFonts w:ascii="Calibri" w:hAnsi="Calibri" w:cs="Calibri"/>
                <w:b/>
                <w:bCs/>
                <w:color w:val="000000"/>
                <w:sz w:val="20"/>
                <w:szCs w:val="20"/>
              </w:rPr>
              <w:t>Промил</w:t>
            </w:r>
            <w:proofErr w:type="spellEnd"/>
          </w:p>
        </w:tc>
        <w:tc>
          <w:tcPr>
            <w:tcW w:w="1700" w:type="dxa"/>
            <w:tcBorders>
              <w:left w:val="nil"/>
            </w:tcBorders>
            <w:shd w:val="clear" w:color="auto" w:fill="E6EED5"/>
            <w:hideMark/>
          </w:tcPr>
          <w:p w:rsidR="0075546D" w:rsidRPr="00C766B6" w:rsidRDefault="0075546D" w:rsidP="00C766B6">
            <w:pPr>
              <w:jc w:val="center"/>
              <w:rPr>
                <w:rFonts w:ascii="Calibri" w:hAnsi="Calibri" w:cs="Calibri"/>
                <w:color w:val="000000"/>
                <w:sz w:val="20"/>
                <w:szCs w:val="20"/>
              </w:rPr>
            </w:pPr>
            <w:r w:rsidRPr="00C766B6">
              <w:rPr>
                <w:rFonts w:ascii="Calibri" w:hAnsi="Calibri" w:cs="Calibri"/>
                <w:color w:val="000000"/>
                <w:sz w:val="20"/>
                <w:szCs w:val="20"/>
              </w:rPr>
              <w:t>-10.65</w:t>
            </w:r>
          </w:p>
        </w:tc>
      </w:tr>
      <w:tr w:rsidR="0075546D" w:rsidRPr="00C766B6" w:rsidTr="00C766B6">
        <w:trPr>
          <w:trHeight w:val="300"/>
          <w:jc w:val="center"/>
        </w:trPr>
        <w:tc>
          <w:tcPr>
            <w:tcW w:w="4640" w:type="dxa"/>
            <w:tcBorders>
              <w:right w:val="nil"/>
            </w:tcBorders>
            <w:hideMark/>
          </w:tcPr>
          <w:p w:rsidR="0075546D" w:rsidRPr="00C766B6" w:rsidRDefault="0075546D" w:rsidP="00C766B6">
            <w:pPr>
              <w:jc w:val="center"/>
              <w:rPr>
                <w:rFonts w:ascii="Calibri" w:hAnsi="Calibri" w:cs="Calibri"/>
                <w:b/>
                <w:bCs/>
                <w:color w:val="000000"/>
                <w:sz w:val="20"/>
                <w:szCs w:val="20"/>
              </w:rPr>
            </w:pPr>
            <w:r w:rsidRPr="00C766B6">
              <w:rPr>
                <w:rFonts w:ascii="Calibri" w:hAnsi="Calibri" w:cs="Calibri"/>
                <w:b/>
                <w:bCs/>
                <w:color w:val="000000"/>
                <w:sz w:val="20"/>
                <w:szCs w:val="20"/>
              </w:rPr>
              <w:t xml:space="preserve">40. </w:t>
            </w:r>
            <w:proofErr w:type="spellStart"/>
            <w:r w:rsidRPr="00C766B6">
              <w:rPr>
                <w:rFonts w:ascii="Calibri" w:hAnsi="Calibri" w:cs="Calibri"/>
                <w:b/>
                <w:bCs/>
                <w:color w:val="000000"/>
                <w:sz w:val="20"/>
                <w:szCs w:val="20"/>
              </w:rPr>
              <w:t>Очекивано</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трајање</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живота</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мушкарци</w:t>
            </w:r>
            <w:proofErr w:type="spellEnd"/>
          </w:p>
        </w:tc>
        <w:tc>
          <w:tcPr>
            <w:tcW w:w="1720" w:type="dxa"/>
            <w:tcBorders>
              <w:left w:val="nil"/>
              <w:right w:val="nil"/>
            </w:tcBorders>
            <w:hideMark/>
          </w:tcPr>
          <w:p w:rsidR="0075546D" w:rsidRPr="00C766B6" w:rsidRDefault="0075546D" w:rsidP="00C766B6">
            <w:pPr>
              <w:jc w:val="center"/>
              <w:rPr>
                <w:rFonts w:ascii="Calibri" w:hAnsi="Calibri" w:cs="Calibri"/>
                <w:b/>
                <w:bCs/>
                <w:color w:val="000000"/>
                <w:sz w:val="20"/>
                <w:szCs w:val="20"/>
              </w:rPr>
            </w:pPr>
            <w:proofErr w:type="spellStart"/>
            <w:r w:rsidRPr="00C766B6">
              <w:rPr>
                <w:rFonts w:ascii="Calibri" w:hAnsi="Calibri" w:cs="Calibri"/>
                <w:b/>
                <w:bCs/>
                <w:color w:val="000000"/>
                <w:sz w:val="20"/>
                <w:szCs w:val="20"/>
              </w:rPr>
              <w:t>Број</w:t>
            </w:r>
            <w:proofErr w:type="spellEnd"/>
          </w:p>
        </w:tc>
        <w:tc>
          <w:tcPr>
            <w:tcW w:w="1700" w:type="dxa"/>
            <w:tcBorders>
              <w:left w:val="nil"/>
            </w:tcBorders>
            <w:hideMark/>
          </w:tcPr>
          <w:p w:rsidR="0075546D" w:rsidRPr="00C766B6" w:rsidRDefault="0075546D" w:rsidP="00C766B6">
            <w:pPr>
              <w:jc w:val="center"/>
              <w:rPr>
                <w:rFonts w:ascii="Calibri" w:hAnsi="Calibri" w:cs="Calibri"/>
                <w:color w:val="000000"/>
                <w:sz w:val="20"/>
                <w:szCs w:val="20"/>
              </w:rPr>
            </w:pPr>
            <w:r w:rsidRPr="00C766B6">
              <w:rPr>
                <w:rFonts w:ascii="Calibri" w:hAnsi="Calibri" w:cs="Calibri"/>
                <w:color w:val="000000"/>
                <w:sz w:val="20"/>
                <w:szCs w:val="20"/>
              </w:rPr>
              <w:t>70.3</w:t>
            </w:r>
          </w:p>
        </w:tc>
      </w:tr>
      <w:tr w:rsidR="0075546D" w:rsidRPr="00C766B6" w:rsidTr="00C766B6">
        <w:trPr>
          <w:trHeight w:val="300"/>
          <w:jc w:val="center"/>
        </w:trPr>
        <w:tc>
          <w:tcPr>
            <w:tcW w:w="4640" w:type="dxa"/>
            <w:tcBorders>
              <w:right w:val="nil"/>
            </w:tcBorders>
            <w:shd w:val="clear" w:color="auto" w:fill="E6EED5"/>
            <w:hideMark/>
          </w:tcPr>
          <w:p w:rsidR="0075546D" w:rsidRPr="00C766B6" w:rsidRDefault="0075546D" w:rsidP="00C766B6">
            <w:pPr>
              <w:jc w:val="center"/>
              <w:rPr>
                <w:rFonts w:ascii="Calibri" w:hAnsi="Calibri" w:cs="Calibri"/>
                <w:b/>
                <w:bCs/>
                <w:color w:val="000000"/>
                <w:sz w:val="20"/>
                <w:szCs w:val="20"/>
              </w:rPr>
            </w:pPr>
            <w:r w:rsidRPr="00C766B6">
              <w:rPr>
                <w:rFonts w:ascii="Calibri" w:hAnsi="Calibri" w:cs="Calibri"/>
                <w:b/>
                <w:bCs/>
                <w:color w:val="000000"/>
                <w:sz w:val="20"/>
                <w:szCs w:val="20"/>
              </w:rPr>
              <w:t xml:space="preserve">41. </w:t>
            </w:r>
            <w:proofErr w:type="spellStart"/>
            <w:r w:rsidRPr="00C766B6">
              <w:rPr>
                <w:rFonts w:ascii="Calibri" w:hAnsi="Calibri" w:cs="Calibri"/>
                <w:b/>
                <w:bCs/>
                <w:color w:val="000000"/>
                <w:sz w:val="20"/>
                <w:szCs w:val="20"/>
              </w:rPr>
              <w:t>Очекивано</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трајање</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живота</w:t>
            </w:r>
            <w:proofErr w:type="spellEnd"/>
            <w:r w:rsidRPr="00C766B6">
              <w:rPr>
                <w:rFonts w:ascii="Calibri" w:hAnsi="Calibri" w:cs="Calibri"/>
                <w:b/>
                <w:bCs/>
                <w:color w:val="000000"/>
                <w:sz w:val="20"/>
                <w:szCs w:val="20"/>
              </w:rPr>
              <w:t xml:space="preserve">, </w:t>
            </w:r>
            <w:proofErr w:type="spellStart"/>
            <w:r w:rsidRPr="00C766B6">
              <w:rPr>
                <w:rFonts w:ascii="Calibri" w:hAnsi="Calibri" w:cs="Calibri"/>
                <w:b/>
                <w:bCs/>
                <w:color w:val="000000"/>
                <w:sz w:val="20"/>
                <w:szCs w:val="20"/>
              </w:rPr>
              <w:t>жене</w:t>
            </w:r>
            <w:proofErr w:type="spellEnd"/>
          </w:p>
        </w:tc>
        <w:tc>
          <w:tcPr>
            <w:tcW w:w="1720" w:type="dxa"/>
            <w:tcBorders>
              <w:left w:val="nil"/>
              <w:right w:val="nil"/>
            </w:tcBorders>
            <w:shd w:val="clear" w:color="auto" w:fill="E6EED5"/>
            <w:hideMark/>
          </w:tcPr>
          <w:p w:rsidR="0075546D" w:rsidRPr="00C766B6" w:rsidRDefault="0075546D" w:rsidP="00C766B6">
            <w:pPr>
              <w:jc w:val="center"/>
              <w:rPr>
                <w:rFonts w:ascii="Calibri" w:hAnsi="Calibri" w:cs="Calibri"/>
                <w:b/>
                <w:bCs/>
                <w:color w:val="000000"/>
                <w:sz w:val="20"/>
                <w:szCs w:val="20"/>
              </w:rPr>
            </w:pPr>
            <w:proofErr w:type="spellStart"/>
            <w:r w:rsidRPr="00C766B6">
              <w:rPr>
                <w:rFonts w:ascii="Calibri" w:hAnsi="Calibri" w:cs="Calibri"/>
                <w:b/>
                <w:bCs/>
                <w:color w:val="000000"/>
                <w:sz w:val="20"/>
                <w:szCs w:val="20"/>
              </w:rPr>
              <w:t>Број</w:t>
            </w:r>
            <w:proofErr w:type="spellEnd"/>
          </w:p>
        </w:tc>
        <w:tc>
          <w:tcPr>
            <w:tcW w:w="1700" w:type="dxa"/>
            <w:tcBorders>
              <w:left w:val="nil"/>
            </w:tcBorders>
            <w:shd w:val="clear" w:color="auto" w:fill="E6EED5"/>
            <w:hideMark/>
          </w:tcPr>
          <w:p w:rsidR="0075546D" w:rsidRPr="00C766B6" w:rsidRDefault="0075546D" w:rsidP="00C766B6">
            <w:pPr>
              <w:jc w:val="center"/>
              <w:rPr>
                <w:rFonts w:ascii="Calibri" w:hAnsi="Calibri" w:cs="Calibri"/>
                <w:color w:val="000000"/>
                <w:sz w:val="20"/>
                <w:szCs w:val="20"/>
              </w:rPr>
            </w:pPr>
            <w:r w:rsidRPr="00C766B6">
              <w:rPr>
                <w:rFonts w:ascii="Calibri" w:hAnsi="Calibri" w:cs="Calibri"/>
                <w:color w:val="000000"/>
                <w:sz w:val="20"/>
                <w:szCs w:val="20"/>
              </w:rPr>
              <w:t>76.2</w:t>
            </w:r>
          </w:p>
        </w:tc>
      </w:tr>
    </w:tbl>
    <w:p w:rsidR="0075546D" w:rsidRDefault="0075546D" w:rsidP="0075546D">
      <w:pPr>
        <w:spacing w:line="276" w:lineRule="auto"/>
        <w:jc w:val="both"/>
        <w:rPr>
          <w:i/>
          <w:noProof/>
          <w:sz w:val="20"/>
          <w:szCs w:val="20"/>
        </w:rPr>
      </w:pPr>
      <w:r w:rsidRPr="00FA0751">
        <w:rPr>
          <w:i/>
          <w:noProof/>
          <w:sz w:val="20"/>
          <w:szCs w:val="20"/>
        </w:rPr>
        <w:t>Витална статистика</w:t>
      </w:r>
    </w:p>
    <w:p w:rsidR="0075546D" w:rsidRPr="0075546D" w:rsidRDefault="0075546D" w:rsidP="0075546D">
      <w:pPr>
        <w:spacing w:line="276" w:lineRule="auto"/>
        <w:jc w:val="both"/>
      </w:pPr>
    </w:p>
    <w:p w:rsidR="00BF5AE9" w:rsidRDefault="00BF5AE9" w:rsidP="0075546D">
      <w:pPr>
        <w:autoSpaceDE w:val="0"/>
        <w:autoSpaceDN w:val="0"/>
        <w:adjustRightInd w:val="0"/>
        <w:spacing w:after="60" w:line="276" w:lineRule="auto"/>
        <w:jc w:val="both"/>
        <w:rPr>
          <w:color w:val="000000"/>
        </w:rPr>
      </w:pPr>
    </w:p>
    <w:p w:rsidR="0075546D" w:rsidRPr="00503992" w:rsidRDefault="0075546D" w:rsidP="0075546D">
      <w:pPr>
        <w:autoSpaceDE w:val="0"/>
        <w:autoSpaceDN w:val="0"/>
        <w:adjustRightInd w:val="0"/>
        <w:spacing w:after="60" w:line="276" w:lineRule="auto"/>
        <w:jc w:val="both"/>
        <w:rPr>
          <w:lang w:val="sr-Cyrl-CS"/>
        </w:rPr>
      </w:pPr>
      <w:r w:rsidRPr="00AA05F2">
        <w:rPr>
          <w:color w:val="000000"/>
          <w:lang w:val="sr-Cyrl-CS"/>
        </w:rPr>
        <w:t xml:space="preserve">Економска структура становништва заснива се на односу активног и </w:t>
      </w:r>
      <w:r w:rsidRPr="00AA05F2">
        <w:rPr>
          <w:color w:val="000000"/>
          <w:spacing w:val="1"/>
          <w:lang w:val="sr-Cyrl-CS"/>
        </w:rPr>
        <w:t xml:space="preserve">издржаваног становништва, као и запослености становништва по гранама </w:t>
      </w:r>
      <w:r w:rsidRPr="00AA05F2">
        <w:rPr>
          <w:color w:val="000000"/>
          <w:spacing w:val="4"/>
          <w:lang w:val="sr-Cyrl-CS"/>
        </w:rPr>
        <w:t xml:space="preserve">делатности. Удео активног у укупном становништву је </w:t>
      </w:r>
      <w:r w:rsidRPr="00AA05F2">
        <w:rPr>
          <w:color w:val="000000"/>
          <w:spacing w:val="4"/>
          <w:lang w:val="sr-Latn-CS"/>
        </w:rPr>
        <w:t xml:space="preserve">65%, </w:t>
      </w:r>
      <w:r w:rsidRPr="00AA05F2">
        <w:rPr>
          <w:color w:val="000000"/>
          <w:spacing w:val="4"/>
          <w:lang w:val="sr-Cyrl-CS"/>
        </w:rPr>
        <w:t xml:space="preserve">док је удео </w:t>
      </w:r>
      <w:r w:rsidRPr="00AA05F2">
        <w:rPr>
          <w:color w:val="000000"/>
          <w:spacing w:val="10"/>
          <w:lang w:val="sr-Cyrl-CS"/>
        </w:rPr>
        <w:t xml:space="preserve">издржаваног становништва </w:t>
      </w:r>
      <w:r w:rsidRPr="00AA05F2">
        <w:rPr>
          <w:color w:val="000000"/>
          <w:spacing w:val="10"/>
          <w:lang w:val="sr-Latn-CS"/>
        </w:rPr>
        <w:t xml:space="preserve">35%, </w:t>
      </w:r>
      <w:r w:rsidRPr="00AA05F2">
        <w:rPr>
          <w:color w:val="000000"/>
          <w:spacing w:val="10"/>
          <w:lang w:val="sr-Cyrl-CS"/>
        </w:rPr>
        <w:t xml:space="preserve">где је већи део млађег и школског </w:t>
      </w:r>
      <w:r w:rsidRPr="00AA05F2">
        <w:rPr>
          <w:color w:val="000000"/>
          <w:spacing w:val="-1"/>
          <w:lang w:val="sr-Cyrl-CS"/>
        </w:rPr>
        <w:t xml:space="preserve">становништва. </w:t>
      </w:r>
      <w:r w:rsidRPr="00503992">
        <w:rPr>
          <w:lang w:val="sr-Cyrl-CS"/>
        </w:rPr>
        <w:t>Највећи број запослених на територији града Смедерева је у сектору прерађивачке индустрије</w:t>
      </w:r>
      <w:r w:rsidR="00DD5489" w:rsidRPr="00503992">
        <w:rPr>
          <w:lang w:val="sr-Cyrl-CS"/>
        </w:rPr>
        <w:t>,</w:t>
      </w:r>
      <w:r w:rsidRPr="00503992">
        <w:rPr>
          <w:lang w:val="sr-Cyrl-CS"/>
        </w:rPr>
        <w:t xml:space="preserve"> </w:t>
      </w:r>
      <w:r w:rsidRPr="00503992">
        <w:rPr>
          <w:rFonts w:eastAsia="TimesNewRomanPSMT"/>
          <w:lang w:val="sr-Cyrl-CS"/>
        </w:rPr>
        <w:t xml:space="preserve">и то 42%, што указује на изузетан значај ове делатности на територији Града. Након прерађивачке индустрије, значајан број запослених је и у сектору трговине </w:t>
      </w:r>
      <w:r w:rsidRPr="00503992">
        <w:rPr>
          <w:lang w:val="sr-Cyrl-CS"/>
        </w:rPr>
        <w:t>15%</w:t>
      </w:r>
      <w:r w:rsidRPr="00503992">
        <w:rPr>
          <w:rFonts w:eastAsia="TimesNewRomanPSMT"/>
          <w:lang w:val="sr-Cyrl-CS"/>
        </w:rPr>
        <w:t>,</w:t>
      </w:r>
      <w:r w:rsidRPr="00503992">
        <w:rPr>
          <w:lang w:val="sr-Cyrl-CS"/>
        </w:rPr>
        <w:t xml:space="preserve"> сектору образовања 7% и здравственој и социјалној заштити са учешћем од 6%.  </w:t>
      </w:r>
    </w:p>
    <w:p w:rsidR="0075546D" w:rsidRPr="00503992" w:rsidRDefault="0075546D" w:rsidP="0075546D">
      <w:pPr>
        <w:shd w:val="clear" w:color="auto" w:fill="FFFFFF"/>
        <w:spacing w:line="274" w:lineRule="exact"/>
        <w:ind w:right="5"/>
        <w:jc w:val="both"/>
        <w:rPr>
          <w:color w:val="000000"/>
          <w:spacing w:val="-1"/>
          <w:lang w:val="sr-Cyrl-CS"/>
        </w:rPr>
      </w:pPr>
      <w:r w:rsidRPr="00746BBA">
        <w:rPr>
          <w:color w:val="000000"/>
          <w:spacing w:val="-1"/>
          <w:lang w:val="sr-Cyrl-CS"/>
        </w:rPr>
        <w:t xml:space="preserve">У анализи образовне структуре становништва од значаја је сагледавање </w:t>
      </w:r>
      <w:r w:rsidRPr="00746BBA">
        <w:rPr>
          <w:color w:val="000000"/>
          <w:spacing w:val="5"/>
          <w:lang w:val="sr-Cyrl-CS"/>
        </w:rPr>
        <w:t xml:space="preserve">писмености и школске спреме, тако да се број неписмених се константно </w:t>
      </w:r>
      <w:r w:rsidRPr="00746BBA">
        <w:rPr>
          <w:color w:val="000000"/>
          <w:spacing w:val="7"/>
          <w:lang w:val="sr-Cyrl-CS"/>
        </w:rPr>
        <w:t xml:space="preserve">смањује, а највећа заступљеност је становништва са средњом школском </w:t>
      </w:r>
      <w:r w:rsidRPr="00746BBA">
        <w:rPr>
          <w:color w:val="000000"/>
          <w:spacing w:val="10"/>
          <w:lang w:val="sr-Cyrl-CS"/>
        </w:rPr>
        <w:t xml:space="preserve">спремом </w:t>
      </w:r>
      <w:r w:rsidRPr="00746BBA">
        <w:rPr>
          <w:color w:val="000000"/>
          <w:spacing w:val="10"/>
          <w:lang w:val="sr-Latn-CS"/>
        </w:rPr>
        <w:t xml:space="preserve">(49,4%), </w:t>
      </w:r>
      <w:r w:rsidRPr="00746BBA">
        <w:rPr>
          <w:color w:val="000000"/>
          <w:spacing w:val="10"/>
          <w:lang w:val="sr-Cyrl-CS"/>
        </w:rPr>
        <w:t xml:space="preserve">а са високим образовањем око </w:t>
      </w:r>
      <w:r w:rsidRPr="00746BBA">
        <w:rPr>
          <w:color w:val="000000"/>
          <w:spacing w:val="10"/>
          <w:lang w:val="sr-Latn-CS"/>
        </w:rPr>
        <w:t xml:space="preserve">11,6% </w:t>
      </w:r>
      <w:r w:rsidRPr="00746BBA">
        <w:rPr>
          <w:color w:val="000000"/>
          <w:spacing w:val="10"/>
          <w:lang w:val="sr-Cyrl-CS"/>
        </w:rPr>
        <w:t xml:space="preserve">од укупног броја </w:t>
      </w:r>
      <w:r w:rsidRPr="00746BBA">
        <w:rPr>
          <w:color w:val="000000"/>
          <w:spacing w:val="-1"/>
          <w:lang w:val="sr-Cyrl-CS"/>
        </w:rPr>
        <w:t>становника, што је нешто изнад просека за Србију.</w:t>
      </w:r>
    </w:p>
    <w:p w:rsidR="00B57673" w:rsidRPr="00503992" w:rsidRDefault="00B57673" w:rsidP="0075546D">
      <w:pPr>
        <w:shd w:val="clear" w:color="auto" w:fill="FFFFFF"/>
        <w:spacing w:line="274" w:lineRule="exact"/>
        <w:ind w:right="5"/>
        <w:jc w:val="both"/>
        <w:rPr>
          <w:color w:val="000000"/>
          <w:spacing w:val="-1"/>
          <w:lang w:val="sr-Cyrl-CS"/>
        </w:rPr>
      </w:pPr>
    </w:p>
    <w:p w:rsidR="00B57673" w:rsidRPr="00503992" w:rsidRDefault="00B57673" w:rsidP="0075546D">
      <w:pPr>
        <w:shd w:val="clear" w:color="auto" w:fill="FFFFFF"/>
        <w:spacing w:line="274" w:lineRule="exact"/>
        <w:ind w:right="5"/>
        <w:jc w:val="both"/>
        <w:rPr>
          <w:color w:val="000000"/>
          <w:spacing w:val="-1"/>
          <w:lang w:val="sr-Cyrl-CS"/>
        </w:rPr>
      </w:pPr>
    </w:p>
    <w:p w:rsidR="00FF35A0" w:rsidRPr="00503992" w:rsidRDefault="00FF35A0" w:rsidP="0075546D">
      <w:pPr>
        <w:shd w:val="clear" w:color="auto" w:fill="FFFFFF"/>
        <w:spacing w:line="274" w:lineRule="exact"/>
        <w:ind w:right="5"/>
        <w:jc w:val="both"/>
        <w:rPr>
          <w:color w:val="000000"/>
          <w:spacing w:val="-1"/>
          <w:lang w:val="sr-Cyrl-CS"/>
        </w:rPr>
      </w:pPr>
    </w:p>
    <w:p w:rsidR="002D1B46" w:rsidRPr="00503992" w:rsidRDefault="002D1B46" w:rsidP="0075546D">
      <w:pPr>
        <w:shd w:val="clear" w:color="auto" w:fill="FFFFFF"/>
        <w:spacing w:line="274" w:lineRule="exact"/>
        <w:ind w:right="5"/>
        <w:jc w:val="both"/>
        <w:rPr>
          <w:color w:val="000000"/>
          <w:spacing w:val="-1"/>
          <w:lang w:val="sr-Cyrl-CS"/>
        </w:rPr>
      </w:pPr>
    </w:p>
    <w:p w:rsidR="002D1B46" w:rsidRPr="00503992" w:rsidRDefault="002D1B46" w:rsidP="0075546D">
      <w:pPr>
        <w:shd w:val="clear" w:color="auto" w:fill="FFFFFF"/>
        <w:spacing w:line="274" w:lineRule="exact"/>
        <w:ind w:right="5"/>
        <w:jc w:val="both"/>
        <w:rPr>
          <w:color w:val="000000"/>
          <w:spacing w:val="-1"/>
          <w:lang w:val="sr-Cyrl-CS"/>
        </w:rPr>
      </w:pPr>
    </w:p>
    <w:p w:rsidR="00FF35A0" w:rsidRPr="00503992" w:rsidRDefault="00FF35A0" w:rsidP="0075546D">
      <w:pPr>
        <w:shd w:val="clear" w:color="auto" w:fill="FFFFFF"/>
        <w:spacing w:line="274" w:lineRule="exact"/>
        <w:ind w:right="5"/>
        <w:jc w:val="both"/>
        <w:rPr>
          <w:color w:val="000000"/>
          <w:spacing w:val="-1"/>
          <w:lang w:val="sr-Cyrl-CS"/>
        </w:rPr>
      </w:pPr>
    </w:p>
    <w:p w:rsidR="00FF35A0" w:rsidRPr="00503992" w:rsidRDefault="00FF35A0" w:rsidP="0075546D">
      <w:pPr>
        <w:shd w:val="clear" w:color="auto" w:fill="FFFFFF"/>
        <w:spacing w:line="274" w:lineRule="exact"/>
        <w:ind w:right="5"/>
        <w:jc w:val="both"/>
        <w:rPr>
          <w:color w:val="000000"/>
          <w:spacing w:val="-1"/>
          <w:lang w:val="sr-Cyrl-CS"/>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000" w:firstRow="0" w:lastRow="0" w:firstColumn="0" w:lastColumn="0" w:noHBand="0" w:noVBand="0"/>
      </w:tblPr>
      <w:tblGrid>
        <w:gridCol w:w="4855"/>
        <w:gridCol w:w="1620"/>
        <w:gridCol w:w="1800"/>
        <w:gridCol w:w="1620"/>
      </w:tblGrid>
      <w:tr w:rsidR="00195911" w:rsidRPr="006126AD" w:rsidTr="00195911">
        <w:trPr>
          <w:trHeight w:val="401"/>
        </w:trPr>
        <w:tc>
          <w:tcPr>
            <w:tcW w:w="4855" w:type="dxa"/>
            <w:shd w:val="clear" w:color="auto" w:fill="FFFFFF" w:themeFill="background1"/>
            <w:tcMar>
              <w:top w:w="39" w:type="dxa"/>
              <w:left w:w="39" w:type="dxa"/>
              <w:bottom w:w="39" w:type="dxa"/>
              <w:right w:w="39" w:type="dxa"/>
            </w:tcMar>
          </w:tcPr>
          <w:p w:rsidR="00195911" w:rsidRPr="004E68A0" w:rsidRDefault="00195911" w:rsidP="00195911">
            <w:pPr>
              <w:jc w:val="center"/>
              <w:rPr>
                <w:b/>
                <w:bCs/>
                <w:sz w:val="20"/>
                <w:szCs w:val="20"/>
              </w:rPr>
            </w:pPr>
            <w:proofErr w:type="spellStart"/>
            <w:r w:rsidRPr="004E68A0">
              <w:rPr>
                <w:b/>
                <w:bCs/>
                <w:sz w:val="20"/>
                <w:szCs w:val="20"/>
              </w:rPr>
              <w:t>Назив</w:t>
            </w:r>
            <w:proofErr w:type="spellEnd"/>
            <w:r w:rsidRPr="004E68A0">
              <w:rPr>
                <w:b/>
                <w:bCs/>
                <w:sz w:val="20"/>
                <w:szCs w:val="20"/>
              </w:rPr>
              <w:t xml:space="preserve"> </w:t>
            </w:r>
            <w:proofErr w:type="spellStart"/>
            <w:r w:rsidRPr="004E68A0">
              <w:rPr>
                <w:b/>
                <w:bCs/>
                <w:sz w:val="20"/>
                <w:szCs w:val="20"/>
              </w:rPr>
              <w:t>показатеља</w:t>
            </w:r>
            <w:proofErr w:type="spellEnd"/>
          </w:p>
        </w:tc>
        <w:tc>
          <w:tcPr>
            <w:tcW w:w="5040" w:type="dxa"/>
            <w:gridSpan w:val="3"/>
            <w:shd w:val="clear" w:color="auto" w:fill="FFFFFF" w:themeFill="background1"/>
            <w:tcMar>
              <w:top w:w="39" w:type="dxa"/>
              <w:left w:w="39" w:type="dxa"/>
              <w:bottom w:w="39" w:type="dxa"/>
              <w:right w:w="39" w:type="dxa"/>
            </w:tcMar>
          </w:tcPr>
          <w:p w:rsidR="00195911" w:rsidRPr="004E68A0" w:rsidRDefault="00195911" w:rsidP="00195911">
            <w:pPr>
              <w:jc w:val="center"/>
              <w:rPr>
                <w:b/>
                <w:bCs/>
                <w:sz w:val="20"/>
                <w:szCs w:val="20"/>
              </w:rPr>
            </w:pPr>
            <w:proofErr w:type="spellStart"/>
            <w:r w:rsidRPr="004E68A0">
              <w:rPr>
                <w:b/>
                <w:bCs/>
                <w:color w:val="000000"/>
                <w:sz w:val="20"/>
                <w:szCs w:val="20"/>
              </w:rPr>
              <w:t>Вредност</w:t>
            </w:r>
            <w:proofErr w:type="spellEnd"/>
            <w:r w:rsidRPr="004E68A0">
              <w:rPr>
                <w:b/>
                <w:bCs/>
                <w:color w:val="000000"/>
                <w:sz w:val="20"/>
                <w:szCs w:val="20"/>
              </w:rPr>
              <w:t xml:space="preserve"> </w:t>
            </w:r>
            <w:proofErr w:type="spellStart"/>
            <w:r w:rsidRPr="004E68A0">
              <w:rPr>
                <w:b/>
                <w:bCs/>
                <w:color w:val="000000"/>
                <w:sz w:val="20"/>
                <w:szCs w:val="20"/>
              </w:rPr>
              <w:t>показатеља</w:t>
            </w:r>
            <w:proofErr w:type="spellEnd"/>
            <w:r w:rsidRPr="004E68A0">
              <w:rPr>
                <w:b/>
                <w:bCs/>
                <w:color w:val="000000"/>
                <w:sz w:val="20"/>
                <w:szCs w:val="20"/>
              </w:rPr>
              <w:t xml:space="preserve"> </w:t>
            </w:r>
            <w:proofErr w:type="spellStart"/>
            <w:r w:rsidRPr="004E68A0">
              <w:rPr>
                <w:b/>
                <w:bCs/>
                <w:color w:val="000000"/>
                <w:sz w:val="20"/>
                <w:szCs w:val="20"/>
              </w:rPr>
              <w:t>по</w:t>
            </w:r>
            <w:proofErr w:type="spellEnd"/>
            <w:r w:rsidRPr="004E68A0">
              <w:rPr>
                <w:b/>
                <w:bCs/>
                <w:color w:val="000000"/>
                <w:sz w:val="20"/>
                <w:szCs w:val="20"/>
              </w:rPr>
              <w:t xml:space="preserve"> </w:t>
            </w:r>
            <w:proofErr w:type="spellStart"/>
            <w:r w:rsidRPr="004E68A0">
              <w:rPr>
                <w:b/>
                <w:bCs/>
                <w:color w:val="000000"/>
                <w:sz w:val="20"/>
                <w:szCs w:val="20"/>
              </w:rPr>
              <w:t>годинама</w:t>
            </w:r>
            <w:proofErr w:type="spellEnd"/>
          </w:p>
        </w:tc>
      </w:tr>
      <w:tr w:rsidR="00195911" w:rsidRPr="00F263F6" w:rsidTr="00195911">
        <w:trPr>
          <w:trHeight w:val="282"/>
        </w:trPr>
        <w:tc>
          <w:tcPr>
            <w:tcW w:w="4855" w:type="dxa"/>
            <w:shd w:val="clear" w:color="auto" w:fill="FFFFFF" w:themeFill="background1"/>
            <w:tcMar>
              <w:top w:w="39" w:type="dxa"/>
              <w:left w:w="39" w:type="dxa"/>
              <w:bottom w:w="39" w:type="dxa"/>
              <w:right w:w="39" w:type="dxa"/>
            </w:tcMar>
          </w:tcPr>
          <w:p w:rsidR="00195911" w:rsidRPr="004E68A0" w:rsidRDefault="00195911" w:rsidP="00195911">
            <w:pPr>
              <w:pStyle w:val="Default"/>
              <w:rPr>
                <w:sz w:val="20"/>
                <w:szCs w:val="20"/>
              </w:rPr>
            </w:pPr>
            <w:proofErr w:type="spellStart"/>
            <w:r w:rsidRPr="004E68A0">
              <w:rPr>
                <w:b/>
                <w:bCs/>
                <w:sz w:val="20"/>
                <w:szCs w:val="20"/>
              </w:rPr>
              <w:lastRenderedPageBreak/>
              <w:t>Број</w:t>
            </w:r>
            <w:proofErr w:type="spellEnd"/>
            <w:r w:rsidRPr="004E68A0">
              <w:rPr>
                <w:b/>
                <w:bCs/>
                <w:sz w:val="20"/>
                <w:szCs w:val="20"/>
              </w:rPr>
              <w:t xml:space="preserve"> </w:t>
            </w:r>
            <w:proofErr w:type="spellStart"/>
            <w:r w:rsidRPr="004E68A0">
              <w:rPr>
                <w:b/>
                <w:bCs/>
                <w:sz w:val="20"/>
                <w:szCs w:val="20"/>
              </w:rPr>
              <w:t>становника</w:t>
            </w:r>
            <w:proofErr w:type="spellEnd"/>
            <w:r w:rsidRPr="004E68A0">
              <w:rPr>
                <w:b/>
                <w:bCs/>
                <w:sz w:val="20"/>
                <w:szCs w:val="20"/>
              </w:rPr>
              <w:t xml:space="preserve"> (15+ </w:t>
            </w:r>
            <w:proofErr w:type="spellStart"/>
            <w:r w:rsidRPr="004E68A0">
              <w:rPr>
                <w:b/>
                <w:bCs/>
                <w:sz w:val="20"/>
                <w:szCs w:val="20"/>
              </w:rPr>
              <w:t>година</w:t>
            </w:r>
            <w:proofErr w:type="spellEnd"/>
            <w:r w:rsidRPr="004E68A0">
              <w:rPr>
                <w:b/>
                <w:bCs/>
                <w:sz w:val="20"/>
                <w:szCs w:val="20"/>
              </w:rPr>
              <w:t xml:space="preserve">) </w:t>
            </w:r>
            <w:proofErr w:type="spellStart"/>
            <w:r w:rsidRPr="004E68A0">
              <w:rPr>
                <w:b/>
                <w:bCs/>
                <w:sz w:val="20"/>
                <w:szCs w:val="20"/>
              </w:rPr>
              <w:t>са</w:t>
            </w:r>
            <w:proofErr w:type="spellEnd"/>
            <w:r w:rsidRPr="004E68A0">
              <w:rPr>
                <w:b/>
                <w:bCs/>
                <w:sz w:val="20"/>
                <w:szCs w:val="20"/>
              </w:rPr>
              <w:t>:</w:t>
            </w:r>
          </w:p>
          <w:p w:rsidR="00195911" w:rsidRPr="004E68A0" w:rsidRDefault="00195911" w:rsidP="00195911">
            <w:pPr>
              <w:rPr>
                <w:sz w:val="20"/>
                <w:szCs w:val="20"/>
              </w:rPr>
            </w:pPr>
          </w:p>
        </w:tc>
        <w:tc>
          <w:tcPr>
            <w:tcW w:w="1620" w:type="dxa"/>
            <w:shd w:val="clear" w:color="auto" w:fill="FFFFFF" w:themeFill="background1"/>
            <w:tcMar>
              <w:top w:w="39" w:type="dxa"/>
              <w:left w:w="39" w:type="dxa"/>
              <w:bottom w:w="39" w:type="dxa"/>
              <w:right w:w="39" w:type="dxa"/>
            </w:tcMar>
          </w:tcPr>
          <w:p w:rsidR="00195911" w:rsidRPr="004E68A0" w:rsidRDefault="00195911" w:rsidP="00195911">
            <w:pPr>
              <w:jc w:val="center"/>
              <w:rPr>
                <w:sz w:val="20"/>
                <w:szCs w:val="20"/>
              </w:rPr>
            </w:pPr>
            <w:r w:rsidRPr="004E68A0">
              <w:rPr>
                <w:b/>
                <w:color w:val="000000"/>
                <w:sz w:val="20"/>
                <w:szCs w:val="20"/>
              </w:rPr>
              <w:t>2019</w:t>
            </w:r>
          </w:p>
        </w:tc>
        <w:tc>
          <w:tcPr>
            <w:tcW w:w="1800" w:type="dxa"/>
            <w:shd w:val="clear" w:color="auto" w:fill="FFFFFF" w:themeFill="background1"/>
            <w:tcMar>
              <w:top w:w="39" w:type="dxa"/>
              <w:left w:w="39" w:type="dxa"/>
              <w:bottom w:w="39" w:type="dxa"/>
              <w:right w:w="39" w:type="dxa"/>
            </w:tcMar>
          </w:tcPr>
          <w:p w:rsidR="00195911" w:rsidRPr="004E68A0" w:rsidRDefault="00195911" w:rsidP="00195911">
            <w:pPr>
              <w:jc w:val="center"/>
              <w:rPr>
                <w:sz w:val="20"/>
                <w:szCs w:val="20"/>
              </w:rPr>
            </w:pPr>
            <w:r w:rsidRPr="004E68A0">
              <w:rPr>
                <w:b/>
                <w:color w:val="000000"/>
                <w:sz w:val="20"/>
                <w:szCs w:val="20"/>
              </w:rPr>
              <w:t>2020</w:t>
            </w:r>
          </w:p>
        </w:tc>
        <w:tc>
          <w:tcPr>
            <w:tcW w:w="1620" w:type="dxa"/>
            <w:shd w:val="clear" w:color="auto" w:fill="FFFFFF" w:themeFill="background1"/>
            <w:tcMar>
              <w:top w:w="39" w:type="dxa"/>
              <w:left w:w="39" w:type="dxa"/>
              <w:bottom w:w="39" w:type="dxa"/>
              <w:right w:w="39" w:type="dxa"/>
            </w:tcMar>
          </w:tcPr>
          <w:p w:rsidR="00195911" w:rsidRPr="004E68A0" w:rsidRDefault="00195911" w:rsidP="00195911">
            <w:pPr>
              <w:jc w:val="center"/>
              <w:rPr>
                <w:sz w:val="20"/>
                <w:szCs w:val="20"/>
              </w:rPr>
            </w:pPr>
            <w:r w:rsidRPr="004E68A0">
              <w:rPr>
                <w:b/>
                <w:color w:val="000000"/>
                <w:sz w:val="20"/>
                <w:szCs w:val="20"/>
              </w:rPr>
              <w:t>2021</w:t>
            </w:r>
          </w:p>
        </w:tc>
      </w:tr>
      <w:tr w:rsidR="00195911" w:rsidRPr="00F263F6" w:rsidTr="00195911">
        <w:trPr>
          <w:trHeight w:val="282"/>
        </w:trPr>
        <w:tc>
          <w:tcPr>
            <w:tcW w:w="4855" w:type="dxa"/>
            <w:shd w:val="clear" w:color="auto" w:fill="FFFFFF" w:themeFill="background1"/>
            <w:tcMar>
              <w:top w:w="39" w:type="dxa"/>
              <w:left w:w="39" w:type="dxa"/>
              <w:bottom w:w="39" w:type="dxa"/>
              <w:right w:w="39" w:type="dxa"/>
            </w:tcMar>
            <w:vAlign w:val="center"/>
          </w:tcPr>
          <w:p w:rsidR="00195911" w:rsidRPr="004E68A0" w:rsidRDefault="00195911" w:rsidP="00195911">
            <w:pPr>
              <w:rPr>
                <w:bCs/>
                <w:sz w:val="20"/>
                <w:szCs w:val="20"/>
              </w:rPr>
            </w:pPr>
            <w:proofErr w:type="spellStart"/>
            <w:r w:rsidRPr="004E68A0">
              <w:rPr>
                <w:bCs/>
                <w:color w:val="000000"/>
                <w:sz w:val="20"/>
                <w:szCs w:val="20"/>
              </w:rPr>
              <w:t>Основним</w:t>
            </w:r>
            <w:proofErr w:type="spellEnd"/>
            <w:r w:rsidRPr="004E68A0">
              <w:rPr>
                <w:bCs/>
                <w:color w:val="000000"/>
                <w:sz w:val="20"/>
                <w:szCs w:val="20"/>
              </w:rPr>
              <w:t xml:space="preserve"> </w:t>
            </w:r>
            <w:proofErr w:type="spellStart"/>
            <w:r w:rsidRPr="004E68A0">
              <w:rPr>
                <w:bCs/>
                <w:color w:val="000000"/>
                <w:sz w:val="20"/>
                <w:szCs w:val="20"/>
              </w:rPr>
              <w:t>образовањем</w:t>
            </w:r>
            <w:proofErr w:type="spellEnd"/>
          </w:p>
        </w:tc>
        <w:tc>
          <w:tcPr>
            <w:tcW w:w="1620" w:type="dxa"/>
            <w:shd w:val="clear" w:color="auto" w:fill="FFFFFF" w:themeFill="background1"/>
            <w:tcMar>
              <w:top w:w="39" w:type="dxa"/>
              <w:left w:w="39" w:type="dxa"/>
              <w:bottom w:w="39" w:type="dxa"/>
              <w:right w:w="39" w:type="dxa"/>
            </w:tcMar>
            <w:vAlign w:val="center"/>
          </w:tcPr>
          <w:p w:rsidR="00195911" w:rsidRPr="004E68A0" w:rsidRDefault="00195911" w:rsidP="00195911">
            <w:pPr>
              <w:jc w:val="center"/>
              <w:rPr>
                <w:sz w:val="20"/>
                <w:szCs w:val="20"/>
              </w:rPr>
            </w:pPr>
            <w:r w:rsidRPr="004E68A0">
              <w:rPr>
                <w:color w:val="000000"/>
                <w:sz w:val="20"/>
                <w:szCs w:val="20"/>
              </w:rPr>
              <w:t>22.532</w:t>
            </w:r>
          </w:p>
        </w:tc>
        <w:tc>
          <w:tcPr>
            <w:tcW w:w="1800" w:type="dxa"/>
            <w:shd w:val="clear" w:color="auto" w:fill="FFFFFF" w:themeFill="background1"/>
            <w:tcMar>
              <w:top w:w="39" w:type="dxa"/>
              <w:left w:w="39" w:type="dxa"/>
              <w:bottom w:w="39" w:type="dxa"/>
              <w:right w:w="39" w:type="dxa"/>
            </w:tcMar>
            <w:vAlign w:val="center"/>
          </w:tcPr>
          <w:p w:rsidR="00195911" w:rsidRPr="004E68A0" w:rsidRDefault="00195911" w:rsidP="00195911">
            <w:pPr>
              <w:jc w:val="center"/>
              <w:rPr>
                <w:sz w:val="20"/>
                <w:szCs w:val="20"/>
              </w:rPr>
            </w:pPr>
            <w:r w:rsidRPr="004E68A0">
              <w:rPr>
                <w:color w:val="000000"/>
                <w:sz w:val="20"/>
                <w:szCs w:val="20"/>
              </w:rPr>
              <w:t>22.532</w:t>
            </w:r>
          </w:p>
        </w:tc>
        <w:tc>
          <w:tcPr>
            <w:tcW w:w="1620" w:type="dxa"/>
            <w:shd w:val="clear" w:color="auto" w:fill="FFFFFF" w:themeFill="background1"/>
            <w:tcMar>
              <w:top w:w="39" w:type="dxa"/>
              <w:left w:w="39" w:type="dxa"/>
              <w:bottom w:w="39" w:type="dxa"/>
              <w:right w:w="39" w:type="dxa"/>
            </w:tcMar>
            <w:vAlign w:val="center"/>
          </w:tcPr>
          <w:p w:rsidR="00195911" w:rsidRPr="004E68A0" w:rsidRDefault="00195911" w:rsidP="00195911">
            <w:pPr>
              <w:jc w:val="center"/>
              <w:rPr>
                <w:sz w:val="20"/>
                <w:szCs w:val="20"/>
              </w:rPr>
            </w:pPr>
            <w:r w:rsidRPr="004E68A0">
              <w:rPr>
                <w:color w:val="000000"/>
                <w:sz w:val="20"/>
                <w:szCs w:val="20"/>
              </w:rPr>
              <w:t>22.532</w:t>
            </w:r>
          </w:p>
        </w:tc>
      </w:tr>
      <w:tr w:rsidR="00195911" w:rsidRPr="00F263F6" w:rsidTr="00195911">
        <w:trPr>
          <w:trHeight w:val="282"/>
        </w:trPr>
        <w:tc>
          <w:tcPr>
            <w:tcW w:w="4855" w:type="dxa"/>
            <w:shd w:val="clear" w:color="auto" w:fill="FFFFFF" w:themeFill="background1"/>
            <w:tcMar>
              <w:top w:w="39" w:type="dxa"/>
              <w:left w:w="39" w:type="dxa"/>
              <w:bottom w:w="39" w:type="dxa"/>
              <w:right w:w="39" w:type="dxa"/>
            </w:tcMar>
            <w:vAlign w:val="center"/>
          </w:tcPr>
          <w:p w:rsidR="00195911" w:rsidRPr="004E68A0" w:rsidRDefault="00195911" w:rsidP="00195911">
            <w:pPr>
              <w:rPr>
                <w:bCs/>
                <w:sz w:val="20"/>
                <w:szCs w:val="20"/>
              </w:rPr>
            </w:pPr>
            <w:proofErr w:type="spellStart"/>
            <w:r w:rsidRPr="004E68A0">
              <w:rPr>
                <w:bCs/>
                <w:color w:val="000000"/>
                <w:sz w:val="20"/>
                <w:szCs w:val="20"/>
              </w:rPr>
              <w:t>Средњим</w:t>
            </w:r>
            <w:proofErr w:type="spellEnd"/>
            <w:r w:rsidRPr="004E68A0">
              <w:rPr>
                <w:bCs/>
                <w:color w:val="000000"/>
                <w:sz w:val="20"/>
                <w:szCs w:val="20"/>
              </w:rPr>
              <w:t xml:space="preserve"> </w:t>
            </w:r>
            <w:proofErr w:type="spellStart"/>
            <w:r w:rsidRPr="004E68A0">
              <w:rPr>
                <w:bCs/>
                <w:color w:val="000000"/>
                <w:sz w:val="20"/>
                <w:szCs w:val="20"/>
              </w:rPr>
              <w:t>образовањем</w:t>
            </w:r>
            <w:proofErr w:type="spellEnd"/>
          </w:p>
        </w:tc>
        <w:tc>
          <w:tcPr>
            <w:tcW w:w="1620" w:type="dxa"/>
            <w:shd w:val="clear" w:color="auto" w:fill="FFFFFF" w:themeFill="background1"/>
            <w:tcMar>
              <w:top w:w="39" w:type="dxa"/>
              <w:left w:w="39" w:type="dxa"/>
              <w:bottom w:w="39" w:type="dxa"/>
              <w:right w:w="39" w:type="dxa"/>
            </w:tcMar>
            <w:vAlign w:val="center"/>
          </w:tcPr>
          <w:p w:rsidR="00195911" w:rsidRPr="004E68A0" w:rsidRDefault="00195911" w:rsidP="00195911">
            <w:pPr>
              <w:jc w:val="center"/>
              <w:rPr>
                <w:sz w:val="20"/>
                <w:szCs w:val="20"/>
              </w:rPr>
            </w:pPr>
            <w:r w:rsidRPr="004E68A0">
              <w:rPr>
                <w:color w:val="000000"/>
                <w:sz w:val="20"/>
                <w:szCs w:val="20"/>
              </w:rPr>
              <w:t>45.248</w:t>
            </w:r>
          </w:p>
        </w:tc>
        <w:tc>
          <w:tcPr>
            <w:tcW w:w="1800" w:type="dxa"/>
            <w:shd w:val="clear" w:color="auto" w:fill="FFFFFF" w:themeFill="background1"/>
            <w:tcMar>
              <w:top w:w="39" w:type="dxa"/>
              <w:left w:w="39" w:type="dxa"/>
              <w:bottom w:w="39" w:type="dxa"/>
              <w:right w:w="39" w:type="dxa"/>
            </w:tcMar>
            <w:vAlign w:val="center"/>
          </w:tcPr>
          <w:p w:rsidR="00195911" w:rsidRPr="004E68A0" w:rsidRDefault="00195911" w:rsidP="00195911">
            <w:pPr>
              <w:jc w:val="center"/>
              <w:rPr>
                <w:sz w:val="20"/>
                <w:szCs w:val="20"/>
              </w:rPr>
            </w:pPr>
            <w:r w:rsidRPr="004E68A0">
              <w:rPr>
                <w:color w:val="000000"/>
                <w:sz w:val="20"/>
                <w:szCs w:val="20"/>
              </w:rPr>
              <w:t>45.248</w:t>
            </w:r>
          </w:p>
        </w:tc>
        <w:tc>
          <w:tcPr>
            <w:tcW w:w="1620" w:type="dxa"/>
            <w:shd w:val="clear" w:color="auto" w:fill="FFFFFF" w:themeFill="background1"/>
            <w:tcMar>
              <w:top w:w="39" w:type="dxa"/>
              <w:left w:w="39" w:type="dxa"/>
              <w:bottom w:w="39" w:type="dxa"/>
              <w:right w:w="39" w:type="dxa"/>
            </w:tcMar>
            <w:vAlign w:val="center"/>
          </w:tcPr>
          <w:p w:rsidR="00195911" w:rsidRPr="004E68A0" w:rsidRDefault="00195911" w:rsidP="00195911">
            <w:pPr>
              <w:jc w:val="center"/>
              <w:rPr>
                <w:sz w:val="20"/>
                <w:szCs w:val="20"/>
              </w:rPr>
            </w:pPr>
            <w:r w:rsidRPr="004E68A0">
              <w:rPr>
                <w:color w:val="000000"/>
                <w:sz w:val="20"/>
                <w:szCs w:val="20"/>
              </w:rPr>
              <w:t>45.248</w:t>
            </w:r>
          </w:p>
        </w:tc>
      </w:tr>
      <w:tr w:rsidR="00195911" w:rsidRPr="00F263F6" w:rsidTr="00195911">
        <w:trPr>
          <w:trHeight w:val="282"/>
        </w:trPr>
        <w:tc>
          <w:tcPr>
            <w:tcW w:w="4855" w:type="dxa"/>
            <w:shd w:val="clear" w:color="auto" w:fill="FFFFFF" w:themeFill="background1"/>
            <w:tcMar>
              <w:top w:w="39" w:type="dxa"/>
              <w:left w:w="39" w:type="dxa"/>
              <w:bottom w:w="39" w:type="dxa"/>
              <w:right w:w="39" w:type="dxa"/>
            </w:tcMar>
            <w:vAlign w:val="center"/>
          </w:tcPr>
          <w:p w:rsidR="00195911" w:rsidRPr="004E68A0" w:rsidRDefault="00195911" w:rsidP="00195911">
            <w:pPr>
              <w:rPr>
                <w:bCs/>
                <w:sz w:val="20"/>
                <w:szCs w:val="20"/>
              </w:rPr>
            </w:pPr>
            <w:proofErr w:type="spellStart"/>
            <w:r w:rsidRPr="004E68A0">
              <w:rPr>
                <w:bCs/>
                <w:color w:val="000000"/>
                <w:sz w:val="20"/>
                <w:szCs w:val="20"/>
              </w:rPr>
              <w:t>Вишим</w:t>
            </w:r>
            <w:proofErr w:type="spellEnd"/>
            <w:r w:rsidRPr="004E68A0">
              <w:rPr>
                <w:bCs/>
                <w:color w:val="000000"/>
                <w:sz w:val="20"/>
                <w:szCs w:val="20"/>
              </w:rPr>
              <w:t xml:space="preserve"> </w:t>
            </w:r>
            <w:proofErr w:type="spellStart"/>
            <w:r w:rsidRPr="004E68A0">
              <w:rPr>
                <w:bCs/>
                <w:color w:val="000000"/>
                <w:sz w:val="20"/>
                <w:szCs w:val="20"/>
              </w:rPr>
              <w:t>образовањем</w:t>
            </w:r>
            <w:proofErr w:type="spellEnd"/>
          </w:p>
        </w:tc>
        <w:tc>
          <w:tcPr>
            <w:tcW w:w="1620" w:type="dxa"/>
            <w:shd w:val="clear" w:color="auto" w:fill="FFFFFF" w:themeFill="background1"/>
            <w:tcMar>
              <w:top w:w="39" w:type="dxa"/>
              <w:left w:w="39" w:type="dxa"/>
              <w:bottom w:w="39" w:type="dxa"/>
              <w:right w:w="39" w:type="dxa"/>
            </w:tcMar>
            <w:vAlign w:val="center"/>
          </w:tcPr>
          <w:p w:rsidR="00195911" w:rsidRPr="004E68A0" w:rsidRDefault="00195911" w:rsidP="00195911">
            <w:pPr>
              <w:jc w:val="center"/>
              <w:rPr>
                <w:sz w:val="20"/>
                <w:szCs w:val="20"/>
              </w:rPr>
            </w:pPr>
            <w:r w:rsidRPr="004E68A0">
              <w:rPr>
                <w:color w:val="000000"/>
                <w:sz w:val="20"/>
                <w:szCs w:val="20"/>
              </w:rPr>
              <w:t>4.482</w:t>
            </w:r>
          </w:p>
        </w:tc>
        <w:tc>
          <w:tcPr>
            <w:tcW w:w="1800" w:type="dxa"/>
            <w:shd w:val="clear" w:color="auto" w:fill="FFFFFF" w:themeFill="background1"/>
            <w:tcMar>
              <w:top w:w="39" w:type="dxa"/>
              <w:left w:w="39" w:type="dxa"/>
              <w:bottom w:w="39" w:type="dxa"/>
              <w:right w:w="39" w:type="dxa"/>
            </w:tcMar>
            <w:vAlign w:val="center"/>
          </w:tcPr>
          <w:p w:rsidR="00195911" w:rsidRPr="004E68A0" w:rsidRDefault="00195911" w:rsidP="00195911">
            <w:pPr>
              <w:jc w:val="center"/>
              <w:rPr>
                <w:sz w:val="20"/>
                <w:szCs w:val="20"/>
              </w:rPr>
            </w:pPr>
            <w:r w:rsidRPr="004E68A0">
              <w:rPr>
                <w:color w:val="000000"/>
                <w:sz w:val="20"/>
                <w:szCs w:val="20"/>
              </w:rPr>
              <w:t>4.482</w:t>
            </w:r>
          </w:p>
        </w:tc>
        <w:tc>
          <w:tcPr>
            <w:tcW w:w="1620" w:type="dxa"/>
            <w:shd w:val="clear" w:color="auto" w:fill="FFFFFF" w:themeFill="background1"/>
            <w:tcMar>
              <w:top w:w="39" w:type="dxa"/>
              <w:left w:w="39" w:type="dxa"/>
              <w:bottom w:w="39" w:type="dxa"/>
              <w:right w:w="39" w:type="dxa"/>
            </w:tcMar>
            <w:vAlign w:val="center"/>
          </w:tcPr>
          <w:p w:rsidR="00195911" w:rsidRPr="004E68A0" w:rsidRDefault="00195911" w:rsidP="00195911">
            <w:pPr>
              <w:jc w:val="center"/>
              <w:rPr>
                <w:sz w:val="20"/>
                <w:szCs w:val="20"/>
              </w:rPr>
            </w:pPr>
            <w:r w:rsidRPr="004E68A0">
              <w:rPr>
                <w:color w:val="000000"/>
                <w:sz w:val="20"/>
                <w:szCs w:val="20"/>
              </w:rPr>
              <w:t>4.482</w:t>
            </w:r>
          </w:p>
        </w:tc>
      </w:tr>
      <w:tr w:rsidR="00195911" w:rsidRPr="00F263F6" w:rsidTr="00195911">
        <w:trPr>
          <w:trHeight w:val="282"/>
        </w:trPr>
        <w:tc>
          <w:tcPr>
            <w:tcW w:w="4855" w:type="dxa"/>
            <w:shd w:val="clear" w:color="auto" w:fill="FFFFFF" w:themeFill="background1"/>
            <w:tcMar>
              <w:top w:w="39" w:type="dxa"/>
              <w:left w:w="39" w:type="dxa"/>
              <w:bottom w:w="39" w:type="dxa"/>
              <w:right w:w="39" w:type="dxa"/>
            </w:tcMar>
            <w:vAlign w:val="center"/>
          </w:tcPr>
          <w:p w:rsidR="00195911" w:rsidRPr="004E68A0" w:rsidRDefault="00195911" w:rsidP="00195911">
            <w:pPr>
              <w:rPr>
                <w:bCs/>
                <w:sz w:val="20"/>
                <w:szCs w:val="20"/>
              </w:rPr>
            </w:pPr>
            <w:proofErr w:type="spellStart"/>
            <w:r w:rsidRPr="004E68A0">
              <w:rPr>
                <w:bCs/>
                <w:color w:val="000000"/>
                <w:sz w:val="20"/>
                <w:szCs w:val="20"/>
              </w:rPr>
              <w:t>Високим</w:t>
            </w:r>
            <w:proofErr w:type="spellEnd"/>
            <w:r w:rsidRPr="004E68A0">
              <w:rPr>
                <w:bCs/>
                <w:color w:val="000000"/>
                <w:sz w:val="20"/>
                <w:szCs w:val="20"/>
              </w:rPr>
              <w:t xml:space="preserve"> </w:t>
            </w:r>
            <w:proofErr w:type="spellStart"/>
            <w:r w:rsidRPr="004E68A0">
              <w:rPr>
                <w:bCs/>
                <w:color w:val="000000"/>
                <w:sz w:val="20"/>
                <w:szCs w:val="20"/>
              </w:rPr>
              <w:t>образовањем</w:t>
            </w:r>
            <w:proofErr w:type="spellEnd"/>
          </w:p>
        </w:tc>
        <w:tc>
          <w:tcPr>
            <w:tcW w:w="1620" w:type="dxa"/>
            <w:shd w:val="clear" w:color="auto" w:fill="FFFFFF" w:themeFill="background1"/>
            <w:tcMar>
              <w:top w:w="39" w:type="dxa"/>
              <w:left w:w="39" w:type="dxa"/>
              <w:bottom w:w="39" w:type="dxa"/>
              <w:right w:w="39" w:type="dxa"/>
            </w:tcMar>
            <w:vAlign w:val="center"/>
          </w:tcPr>
          <w:p w:rsidR="00195911" w:rsidRPr="004E68A0" w:rsidRDefault="00195911" w:rsidP="00195911">
            <w:pPr>
              <w:jc w:val="center"/>
              <w:rPr>
                <w:sz w:val="20"/>
                <w:szCs w:val="20"/>
              </w:rPr>
            </w:pPr>
            <w:r w:rsidRPr="004E68A0">
              <w:rPr>
                <w:color w:val="000000"/>
                <w:sz w:val="20"/>
                <w:szCs w:val="20"/>
              </w:rPr>
              <w:t>6.140</w:t>
            </w:r>
          </w:p>
        </w:tc>
        <w:tc>
          <w:tcPr>
            <w:tcW w:w="1800" w:type="dxa"/>
            <w:shd w:val="clear" w:color="auto" w:fill="FFFFFF" w:themeFill="background1"/>
            <w:tcMar>
              <w:top w:w="39" w:type="dxa"/>
              <w:left w:w="39" w:type="dxa"/>
              <w:bottom w:w="39" w:type="dxa"/>
              <w:right w:w="39" w:type="dxa"/>
            </w:tcMar>
            <w:vAlign w:val="center"/>
          </w:tcPr>
          <w:p w:rsidR="00195911" w:rsidRPr="004E68A0" w:rsidRDefault="00195911" w:rsidP="00195911">
            <w:pPr>
              <w:jc w:val="center"/>
              <w:rPr>
                <w:sz w:val="20"/>
                <w:szCs w:val="20"/>
              </w:rPr>
            </w:pPr>
            <w:r w:rsidRPr="004E68A0">
              <w:rPr>
                <w:color w:val="000000"/>
                <w:sz w:val="20"/>
                <w:szCs w:val="20"/>
              </w:rPr>
              <w:t>6.140</w:t>
            </w:r>
          </w:p>
        </w:tc>
        <w:tc>
          <w:tcPr>
            <w:tcW w:w="1620" w:type="dxa"/>
            <w:shd w:val="clear" w:color="auto" w:fill="FFFFFF" w:themeFill="background1"/>
            <w:tcMar>
              <w:top w:w="39" w:type="dxa"/>
              <w:left w:w="39" w:type="dxa"/>
              <w:bottom w:w="39" w:type="dxa"/>
              <w:right w:w="39" w:type="dxa"/>
            </w:tcMar>
            <w:vAlign w:val="center"/>
          </w:tcPr>
          <w:p w:rsidR="00195911" w:rsidRPr="004E68A0" w:rsidRDefault="00195911" w:rsidP="00195911">
            <w:pPr>
              <w:jc w:val="center"/>
              <w:rPr>
                <w:sz w:val="20"/>
                <w:szCs w:val="20"/>
              </w:rPr>
            </w:pPr>
            <w:r w:rsidRPr="004E68A0">
              <w:rPr>
                <w:color w:val="000000"/>
                <w:sz w:val="20"/>
                <w:szCs w:val="20"/>
              </w:rPr>
              <w:t>6.140</w:t>
            </w:r>
          </w:p>
        </w:tc>
      </w:tr>
    </w:tbl>
    <w:p w:rsidR="00195911" w:rsidRPr="00195911" w:rsidRDefault="00195911" w:rsidP="00195911">
      <w:pPr>
        <w:suppressAutoHyphens/>
        <w:spacing w:after="240"/>
        <w:contextualSpacing/>
        <w:jc w:val="both"/>
        <w:rPr>
          <w:bCs/>
        </w:rPr>
      </w:pPr>
      <w:bookmarkStart w:id="3" w:name="_Hlk130903699"/>
      <w:proofErr w:type="spellStart"/>
      <w:r w:rsidRPr="00195911">
        <w:rPr>
          <w:bCs/>
        </w:rPr>
        <w:t>Табела</w:t>
      </w:r>
      <w:proofErr w:type="spellEnd"/>
      <w:r w:rsidR="006C3DEF">
        <w:rPr>
          <w:bCs/>
        </w:rPr>
        <w:t xml:space="preserve"> 7</w:t>
      </w:r>
      <w:r w:rsidRPr="00195911">
        <w:rPr>
          <w:bCs/>
        </w:rPr>
        <w:t xml:space="preserve">: </w:t>
      </w:r>
      <w:proofErr w:type="spellStart"/>
      <w:r w:rsidRPr="00195911">
        <w:rPr>
          <w:bCs/>
        </w:rPr>
        <w:t>Образовна</w:t>
      </w:r>
      <w:proofErr w:type="spellEnd"/>
      <w:r w:rsidRPr="00195911">
        <w:rPr>
          <w:bCs/>
        </w:rPr>
        <w:t xml:space="preserve"> </w:t>
      </w:r>
      <w:proofErr w:type="spellStart"/>
      <w:r w:rsidRPr="00195911">
        <w:rPr>
          <w:bCs/>
        </w:rPr>
        <w:t>структура</w:t>
      </w:r>
      <w:proofErr w:type="spellEnd"/>
      <w:r w:rsidRPr="00195911">
        <w:rPr>
          <w:bCs/>
        </w:rPr>
        <w:t xml:space="preserve"> </w:t>
      </w:r>
      <w:proofErr w:type="spellStart"/>
      <w:r w:rsidRPr="00195911">
        <w:rPr>
          <w:bCs/>
        </w:rPr>
        <w:t>становништва</w:t>
      </w:r>
      <w:proofErr w:type="spellEnd"/>
      <w:r w:rsidRPr="00195911">
        <w:rPr>
          <w:bCs/>
        </w:rPr>
        <w:t xml:space="preserve"> </w:t>
      </w:r>
      <w:proofErr w:type="spellStart"/>
      <w:r w:rsidRPr="00195911">
        <w:rPr>
          <w:bCs/>
        </w:rPr>
        <w:t>града</w:t>
      </w:r>
      <w:proofErr w:type="spellEnd"/>
      <w:r w:rsidRPr="00195911">
        <w:rPr>
          <w:bCs/>
        </w:rPr>
        <w:t xml:space="preserve"> </w:t>
      </w:r>
      <w:proofErr w:type="spellStart"/>
      <w:r w:rsidRPr="00195911">
        <w:rPr>
          <w:bCs/>
        </w:rPr>
        <w:t>Смедерева</w:t>
      </w:r>
      <w:bookmarkEnd w:id="3"/>
      <w:proofErr w:type="spellEnd"/>
      <w:r w:rsidRPr="00195911">
        <w:rPr>
          <w:bCs/>
        </w:rPr>
        <w:t xml:space="preserve">, </w:t>
      </w:r>
      <w:proofErr w:type="spellStart"/>
      <w:r w:rsidRPr="00195911">
        <w:rPr>
          <w:bCs/>
        </w:rPr>
        <w:t>период</w:t>
      </w:r>
      <w:proofErr w:type="spellEnd"/>
      <w:r w:rsidRPr="00195911">
        <w:rPr>
          <w:bCs/>
        </w:rPr>
        <w:t xml:space="preserve"> 2019-2021. </w:t>
      </w:r>
      <w:proofErr w:type="spellStart"/>
      <w:r w:rsidRPr="00195911">
        <w:rPr>
          <w:bCs/>
        </w:rPr>
        <w:t>година</w:t>
      </w:r>
      <w:proofErr w:type="spellEnd"/>
      <w:r>
        <w:rPr>
          <w:rStyle w:val="FootnoteReference"/>
          <w:bCs/>
        </w:rPr>
        <w:footnoteReference w:id="17"/>
      </w:r>
    </w:p>
    <w:p w:rsidR="00932A1B" w:rsidRDefault="00932A1B" w:rsidP="00FF4F3C">
      <w:pPr>
        <w:spacing w:line="276" w:lineRule="auto"/>
        <w:ind w:left="142"/>
        <w:jc w:val="center"/>
        <w:rPr>
          <w:lang w:val="bg-BG"/>
        </w:rPr>
      </w:pPr>
    </w:p>
    <w:p w:rsidR="00B57673" w:rsidRPr="00FF35A0" w:rsidRDefault="00B57673" w:rsidP="00FF35A0">
      <w:pPr>
        <w:spacing w:line="276" w:lineRule="auto"/>
        <w:rPr>
          <w:b/>
        </w:rPr>
      </w:pPr>
    </w:p>
    <w:p w:rsidR="00253101" w:rsidRDefault="00831539" w:rsidP="00967AF5">
      <w:pPr>
        <w:spacing w:line="276" w:lineRule="auto"/>
        <w:ind w:left="2760"/>
        <w:rPr>
          <w:b/>
          <w:lang w:val="bg-BG"/>
        </w:rPr>
      </w:pPr>
      <w:r>
        <w:rPr>
          <w:b/>
        </w:rPr>
        <w:t>2.4</w:t>
      </w:r>
      <w:r w:rsidR="00967AF5" w:rsidRPr="00B57673">
        <w:rPr>
          <w:b/>
        </w:rPr>
        <w:t xml:space="preserve">.2 </w:t>
      </w:r>
      <w:r w:rsidR="00B55457" w:rsidRPr="00B57673">
        <w:rPr>
          <w:b/>
          <w:lang w:val="bg-BG"/>
        </w:rPr>
        <w:t>Природно кретање становништва</w:t>
      </w:r>
      <w:r w:rsidR="003E0F10">
        <w:rPr>
          <w:rStyle w:val="FootnoteReference"/>
          <w:lang w:val="bg-BG"/>
        </w:rPr>
        <w:footnoteReference w:id="18"/>
      </w:r>
    </w:p>
    <w:p w:rsidR="00B57673" w:rsidRDefault="00B57673" w:rsidP="00B57673">
      <w:pPr>
        <w:spacing w:line="276" w:lineRule="auto"/>
        <w:ind w:left="-142"/>
        <w:jc w:val="center"/>
      </w:pPr>
      <w:r>
        <w:rPr>
          <w:noProof/>
        </w:rPr>
        <w:drawing>
          <wp:inline distT="0" distB="0" distL="0" distR="0">
            <wp:extent cx="4124325" cy="2171700"/>
            <wp:effectExtent l="19050" t="0" r="952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1"/>
                    <a:srcRect/>
                    <a:stretch>
                      <a:fillRect/>
                    </a:stretch>
                  </pic:blipFill>
                  <pic:spPr bwMode="auto">
                    <a:xfrm>
                      <a:off x="0" y="0"/>
                      <a:ext cx="4124325" cy="2171700"/>
                    </a:xfrm>
                    <a:prstGeom prst="rect">
                      <a:avLst/>
                    </a:prstGeom>
                    <a:noFill/>
                    <a:ln w="9525">
                      <a:noFill/>
                      <a:miter lim="800000"/>
                      <a:headEnd/>
                      <a:tailEnd/>
                    </a:ln>
                  </pic:spPr>
                </pic:pic>
              </a:graphicData>
            </a:graphic>
          </wp:inline>
        </w:drawing>
      </w:r>
    </w:p>
    <w:p w:rsidR="00B57673" w:rsidRPr="00B57673" w:rsidRDefault="00B57673" w:rsidP="00967AF5">
      <w:pPr>
        <w:spacing w:line="276" w:lineRule="auto"/>
        <w:ind w:left="2760"/>
        <w:rPr>
          <w:b/>
        </w:rPr>
      </w:pPr>
    </w:p>
    <w:p w:rsidR="00B57673" w:rsidRPr="00B57673" w:rsidRDefault="00B57673" w:rsidP="00B57673">
      <w:pPr>
        <w:autoSpaceDE w:val="0"/>
        <w:autoSpaceDN w:val="0"/>
        <w:adjustRightInd w:val="0"/>
        <w:jc w:val="both"/>
        <w:rPr>
          <w:rFonts w:eastAsia="TimesNewRoman"/>
        </w:rPr>
      </w:pPr>
      <w:proofErr w:type="spellStart"/>
      <w:r w:rsidRPr="00B57673">
        <w:rPr>
          <w:rFonts w:eastAsia="TimesNewRoman"/>
        </w:rPr>
        <w:t>На</w:t>
      </w:r>
      <w:proofErr w:type="spellEnd"/>
      <w:r w:rsidRPr="00B57673">
        <w:rPr>
          <w:rFonts w:eastAsia="TimesNewRoman"/>
        </w:rPr>
        <w:t xml:space="preserve"> </w:t>
      </w:r>
      <w:proofErr w:type="spellStart"/>
      <w:r w:rsidRPr="00B57673">
        <w:rPr>
          <w:rFonts w:eastAsia="TimesNewRoman"/>
        </w:rPr>
        <w:t>здравствено</w:t>
      </w:r>
      <w:proofErr w:type="spellEnd"/>
      <w:r w:rsidRPr="00B57673">
        <w:rPr>
          <w:rFonts w:eastAsia="TimesNewRoman"/>
        </w:rPr>
        <w:t xml:space="preserve"> </w:t>
      </w:r>
      <w:proofErr w:type="spellStart"/>
      <w:r w:rsidRPr="00B57673">
        <w:rPr>
          <w:rFonts w:eastAsia="TimesNewRoman"/>
        </w:rPr>
        <w:t>стање</w:t>
      </w:r>
      <w:proofErr w:type="spellEnd"/>
      <w:r w:rsidRPr="00B57673">
        <w:rPr>
          <w:rFonts w:eastAsia="TimesNewRoman"/>
        </w:rPr>
        <w:t xml:space="preserve"> </w:t>
      </w:r>
      <w:proofErr w:type="spellStart"/>
      <w:r w:rsidRPr="00B57673">
        <w:rPr>
          <w:rFonts w:eastAsia="TimesNewRoman"/>
        </w:rPr>
        <w:t>становништва</w:t>
      </w:r>
      <w:proofErr w:type="spellEnd"/>
      <w:r w:rsidRPr="00B57673">
        <w:rPr>
          <w:rFonts w:eastAsia="TimesNewRoman"/>
        </w:rPr>
        <w:t xml:space="preserve"> </w:t>
      </w:r>
      <w:proofErr w:type="spellStart"/>
      <w:r w:rsidRPr="00B57673">
        <w:rPr>
          <w:rFonts w:eastAsia="TimesNewRoman"/>
        </w:rPr>
        <w:t>указују</w:t>
      </w:r>
      <w:proofErr w:type="spellEnd"/>
      <w:r w:rsidRPr="00B57673">
        <w:rPr>
          <w:rFonts w:eastAsia="TimesNewRoman"/>
        </w:rPr>
        <w:t xml:space="preserve"> </w:t>
      </w:r>
      <w:proofErr w:type="spellStart"/>
      <w:r w:rsidRPr="00B57673">
        <w:rPr>
          <w:rFonts w:eastAsia="TimesNewRoman"/>
        </w:rPr>
        <w:t>подаци</w:t>
      </w:r>
      <w:proofErr w:type="spellEnd"/>
      <w:r w:rsidRPr="00B57673">
        <w:rPr>
          <w:rFonts w:eastAsia="TimesNewRoman"/>
        </w:rPr>
        <w:t xml:space="preserve"> </w:t>
      </w:r>
      <w:proofErr w:type="spellStart"/>
      <w:r w:rsidRPr="00B57673">
        <w:rPr>
          <w:rFonts w:eastAsia="TimesNewRoman"/>
        </w:rPr>
        <w:t>виталне</w:t>
      </w:r>
      <w:proofErr w:type="spellEnd"/>
      <w:r w:rsidRPr="00B57673">
        <w:rPr>
          <w:rFonts w:eastAsia="TimesNewRoman"/>
        </w:rPr>
        <w:t xml:space="preserve"> </w:t>
      </w:r>
      <w:proofErr w:type="spellStart"/>
      <w:r w:rsidRPr="00B57673">
        <w:rPr>
          <w:rFonts w:eastAsia="TimesNewRoman"/>
        </w:rPr>
        <w:t>статистике</w:t>
      </w:r>
      <w:proofErr w:type="spellEnd"/>
      <w:r w:rsidRPr="00B57673">
        <w:rPr>
          <w:rFonts w:eastAsia="TimesNewRoman"/>
        </w:rPr>
        <w:t xml:space="preserve">, </w:t>
      </w:r>
      <w:proofErr w:type="spellStart"/>
      <w:r w:rsidRPr="00B57673">
        <w:rPr>
          <w:rFonts w:eastAsia="TimesNewRoman"/>
        </w:rPr>
        <w:t>односно</w:t>
      </w:r>
      <w:proofErr w:type="spellEnd"/>
      <w:r w:rsidRPr="00B57673">
        <w:rPr>
          <w:rFonts w:eastAsia="TimesNewRoman"/>
        </w:rPr>
        <w:t xml:space="preserve">, </w:t>
      </w:r>
      <w:proofErr w:type="spellStart"/>
      <w:r w:rsidRPr="00B57673">
        <w:rPr>
          <w:rFonts w:eastAsia="TimesNewRoman"/>
        </w:rPr>
        <w:t>индикатори</w:t>
      </w:r>
      <w:proofErr w:type="spellEnd"/>
      <w:r w:rsidRPr="00B57673">
        <w:rPr>
          <w:rFonts w:eastAsia="TimesNewRoman"/>
        </w:rPr>
        <w:t xml:space="preserve"> </w:t>
      </w:r>
      <w:proofErr w:type="spellStart"/>
      <w:r w:rsidRPr="00B57673">
        <w:rPr>
          <w:rFonts w:eastAsia="TimesNewRoman"/>
        </w:rPr>
        <w:t>здравственог</w:t>
      </w:r>
      <w:proofErr w:type="spellEnd"/>
      <w:r w:rsidRPr="00B57673">
        <w:rPr>
          <w:rFonts w:eastAsia="TimesNewRoman"/>
        </w:rPr>
        <w:t xml:space="preserve"> </w:t>
      </w:r>
      <w:proofErr w:type="spellStart"/>
      <w:r w:rsidRPr="00B57673">
        <w:rPr>
          <w:rFonts w:eastAsia="TimesNewRoman"/>
        </w:rPr>
        <w:t>стања</w:t>
      </w:r>
      <w:proofErr w:type="spellEnd"/>
      <w:r w:rsidRPr="00B57673">
        <w:rPr>
          <w:rFonts w:eastAsia="TimesNewRoman"/>
        </w:rPr>
        <w:t xml:space="preserve"> </w:t>
      </w:r>
      <w:proofErr w:type="spellStart"/>
      <w:r w:rsidRPr="00B57673">
        <w:rPr>
          <w:rFonts w:eastAsia="TimesNewRoman"/>
        </w:rPr>
        <w:t>становништва</w:t>
      </w:r>
      <w:proofErr w:type="spellEnd"/>
      <w:r w:rsidRPr="00B57673">
        <w:rPr>
          <w:rFonts w:eastAsia="TimesNewRoman"/>
        </w:rPr>
        <w:t xml:space="preserve">, </w:t>
      </w:r>
      <w:proofErr w:type="spellStart"/>
      <w:r w:rsidRPr="00B57673">
        <w:rPr>
          <w:rFonts w:eastAsia="TimesNewRoman"/>
        </w:rPr>
        <w:t>као</w:t>
      </w:r>
      <w:proofErr w:type="spellEnd"/>
      <w:r w:rsidRPr="00B57673">
        <w:rPr>
          <w:rFonts w:eastAsia="TimesNewRoman"/>
        </w:rPr>
        <w:t xml:space="preserve"> </w:t>
      </w:r>
      <w:proofErr w:type="spellStart"/>
      <w:r w:rsidRPr="00B57673">
        <w:rPr>
          <w:rFonts w:eastAsia="TimesNewRoman"/>
        </w:rPr>
        <w:t>што</w:t>
      </w:r>
      <w:proofErr w:type="spellEnd"/>
      <w:r w:rsidRPr="00B57673">
        <w:rPr>
          <w:rFonts w:eastAsia="TimesNewRoman"/>
        </w:rPr>
        <w:t xml:space="preserve"> </w:t>
      </w:r>
      <w:proofErr w:type="spellStart"/>
      <w:r w:rsidRPr="00B57673">
        <w:rPr>
          <w:rFonts w:eastAsia="TimesNewRoman"/>
        </w:rPr>
        <w:t>су</w:t>
      </w:r>
      <w:proofErr w:type="spellEnd"/>
      <w:r w:rsidRPr="00B57673">
        <w:rPr>
          <w:rFonts w:eastAsia="TimesNewRoman"/>
        </w:rPr>
        <w:t xml:space="preserve"> </w:t>
      </w:r>
      <w:proofErr w:type="spellStart"/>
      <w:r w:rsidRPr="00B57673">
        <w:rPr>
          <w:rFonts w:eastAsia="TimesNewRoman"/>
        </w:rPr>
        <w:t>стопе</w:t>
      </w:r>
      <w:proofErr w:type="spellEnd"/>
      <w:r w:rsidRPr="00B57673">
        <w:rPr>
          <w:rFonts w:eastAsia="TimesNewRoman"/>
        </w:rPr>
        <w:t xml:space="preserve"> </w:t>
      </w:r>
      <w:proofErr w:type="spellStart"/>
      <w:r w:rsidRPr="00B57673">
        <w:rPr>
          <w:rFonts w:eastAsia="TimesNewRoman"/>
        </w:rPr>
        <w:t>рођења</w:t>
      </w:r>
      <w:proofErr w:type="spellEnd"/>
      <w:r w:rsidRPr="00B57673">
        <w:rPr>
          <w:rFonts w:eastAsia="TimesNewRoman"/>
        </w:rPr>
        <w:t xml:space="preserve">, </w:t>
      </w:r>
      <w:proofErr w:type="spellStart"/>
      <w:r w:rsidRPr="00B57673">
        <w:rPr>
          <w:rFonts w:eastAsia="TimesNewRoman"/>
        </w:rPr>
        <w:t>стопа</w:t>
      </w:r>
      <w:proofErr w:type="spellEnd"/>
      <w:r w:rsidRPr="00B57673">
        <w:rPr>
          <w:rFonts w:eastAsia="TimesNewRoman"/>
        </w:rPr>
        <w:t xml:space="preserve"> </w:t>
      </w:r>
      <w:proofErr w:type="spellStart"/>
      <w:r w:rsidRPr="00B57673">
        <w:rPr>
          <w:rFonts w:eastAsia="TimesNewRoman"/>
        </w:rPr>
        <w:t>смртности</w:t>
      </w:r>
      <w:proofErr w:type="spellEnd"/>
      <w:r w:rsidRPr="00B57673">
        <w:rPr>
          <w:rFonts w:eastAsia="TimesNewRoman"/>
        </w:rPr>
        <w:t xml:space="preserve">, </w:t>
      </w:r>
      <w:proofErr w:type="spellStart"/>
      <w:r w:rsidRPr="00B57673">
        <w:rPr>
          <w:rFonts w:eastAsia="TimesNewRoman"/>
        </w:rPr>
        <w:t>природни</w:t>
      </w:r>
      <w:proofErr w:type="spellEnd"/>
      <w:r w:rsidRPr="00B57673">
        <w:rPr>
          <w:rFonts w:eastAsia="TimesNewRoman"/>
        </w:rPr>
        <w:t xml:space="preserve"> </w:t>
      </w:r>
      <w:proofErr w:type="spellStart"/>
      <w:r w:rsidRPr="00B57673">
        <w:rPr>
          <w:rFonts w:eastAsia="TimesNewRoman"/>
        </w:rPr>
        <w:t>прираштај</w:t>
      </w:r>
      <w:proofErr w:type="spellEnd"/>
      <w:r w:rsidRPr="00B57673">
        <w:rPr>
          <w:rFonts w:eastAsia="TimesNewRoman"/>
        </w:rPr>
        <w:t xml:space="preserve">, </w:t>
      </w:r>
      <w:proofErr w:type="spellStart"/>
      <w:r w:rsidRPr="00B57673">
        <w:rPr>
          <w:rFonts w:eastAsia="TimesNewRoman"/>
        </w:rPr>
        <w:t>стопа</w:t>
      </w:r>
      <w:proofErr w:type="spellEnd"/>
      <w:r w:rsidRPr="00B57673">
        <w:rPr>
          <w:rFonts w:eastAsia="TimesNewRoman"/>
        </w:rPr>
        <w:t xml:space="preserve"> </w:t>
      </w:r>
      <w:proofErr w:type="spellStart"/>
      <w:r w:rsidRPr="00B57673">
        <w:rPr>
          <w:rFonts w:eastAsia="TimesNewRoman"/>
        </w:rPr>
        <w:t>морталитета</w:t>
      </w:r>
      <w:proofErr w:type="spellEnd"/>
      <w:r w:rsidRPr="00B57673">
        <w:rPr>
          <w:rFonts w:eastAsia="TimesNewRoman"/>
        </w:rPr>
        <w:t xml:space="preserve"> </w:t>
      </w:r>
      <w:proofErr w:type="spellStart"/>
      <w:r w:rsidRPr="00B57673">
        <w:rPr>
          <w:rFonts w:eastAsia="TimesNewRoman"/>
        </w:rPr>
        <w:t>одојчади</w:t>
      </w:r>
      <w:proofErr w:type="spellEnd"/>
      <w:r w:rsidRPr="00B57673">
        <w:rPr>
          <w:rFonts w:eastAsia="TimesNewRoman"/>
        </w:rPr>
        <w:t xml:space="preserve"> </w:t>
      </w:r>
      <w:proofErr w:type="spellStart"/>
      <w:r w:rsidRPr="00B57673">
        <w:rPr>
          <w:rFonts w:eastAsia="TimesNewRoman"/>
        </w:rPr>
        <w:t>очекивана</w:t>
      </w:r>
      <w:proofErr w:type="spellEnd"/>
      <w:r w:rsidRPr="00B57673">
        <w:rPr>
          <w:rFonts w:eastAsia="TimesNewRoman"/>
        </w:rPr>
        <w:t xml:space="preserve"> </w:t>
      </w:r>
      <w:proofErr w:type="spellStart"/>
      <w:r w:rsidRPr="00B57673">
        <w:rPr>
          <w:rFonts w:eastAsia="TimesNewRoman"/>
        </w:rPr>
        <w:t>дужина</w:t>
      </w:r>
      <w:proofErr w:type="spellEnd"/>
      <w:r w:rsidRPr="00B57673">
        <w:rPr>
          <w:rFonts w:eastAsia="TimesNewRoman"/>
        </w:rPr>
        <w:t xml:space="preserve"> </w:t>
      </w:r>
      <w:proofErr w:type="spellStart"/>
      <w:r w:rsidRPr="00B57673">
        <w:rPr>
          <w:rFonts w:eastAsia="TimesNewRoman"/>
        </w:rPr>
        <w:t>живота</w:t>
      </w:r>
      <w:proofErr w:type="spellEnd"/>
      <w:r w:rsidRPr="00B57673">
        <w:rPr>
          <w:rFonts w:eastAsia="TimesNewRoman"/>
        </w:rPr>
        <w:t xml:space="preserve"> и </w:t>
      </w:r>
      <w:proofErr w:type="spellStart"/>
      <w:r w:rsidRPr="00B57673">
        <w:rPr>
          <w:rFonts w:eastAsia="TimesNewRoman"/>
        </w:rPr>
        <w:t>многи</w:t>
      </w:r>
      <w:proofErr w:type="spellEnd"/>
      <w:r w:rsidRPr="00B57673">
        <w:rPr>
          <w:rFonts w:eastAsia="TimesNewRoman"/>
        </w:rPr>
        <w:t xml:space="preserve"> </w:t>
      </w:r>
      <w:proofErr w:type="spellStart"/>
      <w:r w:rsidRPr="00B57673">
        <w:rPr>
          <w:rFonts w:eastAsia="TimesNewRoman"/>
        </w:rPr>
        <w:t>други</w:t>
      </w:r>
      <w:proofErr w:type="spellEnd"/>
      <w:r w:rsidRPr="00B57673">
        <w:rPr>
          <w:rFonts w:eastAsia="TimesNewRoman"/>
        </w:rPr>
        <w:t xml:space="preserve"> </w:t>
      </w:r>
      <w:proofErr w:type="spellStart"/>
      <w:r w:rsidRPr="00B57673">
        <w:rPr>
          <w:rFonts w:eastAsia="TimesNewRoman"/>
        </w:rPr>
        <w:t>показатељи</w:t>
      </w:r>
      <w:proofErr w:type="spellEnd"/>
      <w:r w:rsidRPr="00B57673">
        <w:rPr>
          <w:rFonts w:eastAsia="TimesNewRoman"/>
        </w:rPr>
        <w:t xml:space="preserve">. </w:t>
      </w:r>
    </w:p>
    <w:p w:rsidR="00B57673" w:rsidRPr="00B57673" w:rsidRDefault="00B57673" w:rsidP="00B57673">
      <w:pPr>
        <w:autoSpaceDE w:val="0"/>
        <w:autoSpaceDN w:val="0"/>
        <w:adjustRightInd w:val="0"/>
        <w:jc w:val="both"/>
        <w:rPr>
          <w:rFonts w:eastAsia="TimesNewRoman"/>
        </w:rPr>
      </w:pPr>
      <w:proofErr w:type="spellStart"/>
      <w:r w:rsidRPr="00B57673">
        <w:rPr>
          <w:rFonts w:eastAsia="TimesNewRoman"/>
        </w:rPr>
        <w:t>Најкомплекснији</w:t>
      </w:r>
      <w:proofErr w:type="spellEnd"/>
      <w:r w:rsidRPr="00B57673">
        <w:rPr>
          <w:rFonts w:eastAsia="TimesNewRoman"/>
        </w:rPr>
        <w:t xml:space="preserve"> </w:t>
      </w:r>
      <w:proofErr w:type="spellStart"/>
      <w:r w:rsidRPr="00B57673">
        <w:rPr>
          <w:rFonts w:eastAsia="TimesNewRoman"/>
        </w:rPr>
        <w:t>показатељ</w:t>
      </w:r>
      <w:proofErr w:type="spellEnd"/>
      <w:r w:rsidRPr="00B57673">
        <w:rPr>
          <w:rFonts w:eastAsia="TimesNewRoman"/>
        </w:rPr>
        <w:t xml:space="preserve"> </w:t>
      </w:r>
      <w:proofErr w:type="spellStart"/>
      <w:r w:rsidRPr="00B57673">
        <w:rPr>
          <w:rFonts w:eastAsia="TimesNewRoman"/>
        </w:rPr>
        <w:t>здравственог</w:t>
      </w:r>
      <w:proofErr w:type="spellEnd"/>
      <w:r w:rsidRPr="00B57673">
        <w:rPr>
          <w:rFonts w:eastAsia="TimesNewRoman"/>
        </w:rPr>
        <w:t xml:space="preserve"> </w:t>
      </w:r>
      <w:proofErr w:type="spellStart"/>
      <w:r w:rsidRPr="00B57673">
        <w:rPr>
          <w:rFonts w:eastAsia="TimesNewRoman"/>
        </w:rPr>
        <w:t>стања</w:t>
      </w:r>
      <w:proofErr w:type="spellEnd"/>
      <w:r w:rsidRPr="00B57673">
        <w:rPr>
          <w:rFonts w:eastAsia="TimesNewRoman"/>
        </w:rPr>
        <w:t xml:space="preserve"> </w:t>
      </w:r>
      <w:proofErr w:type="spellStart"/>
      <w:r w:rsidRPr="00B57673">
        <w:rPr>
          <w:rFonts w:eastAsia="TimesNewRoman"/>
        </w:rPr>
        <w:t>становништва</w:t>
      </w:r>
      <w:proofErr w:type="spellEnd"/>
      <w:r w:rsidRPr="00B57673">
        <w:rPr>
          <w:rFonts w:eastAsia="TimesNewRoman"/>
        </w:rPr>
        <w:t xml:space="preserve"> </w:t>
      </w:r>
      <w:proofErr w:type="spellStart"/>
      <w:r w:rsidRPr="00B57673">
        <w:rPr>
          <w:rFonts w:eastAsia="TimesNewRoman"/>
        </w:rPr>
        <w:t>је</w:t>
      </w:r>
      <w:proofErr w:type="spellEnd"/>
      <w:r w:rsidRPr="00B57673">
        <w:rPr>
          <w:rFonts w:eastAsia="TimesNewRoman"/>
        </w:rPr>
        <w:t xml:space="preserve"> </w:t>
      </w:r>
      <w:proofErr w:type="spellStart"/>
      <w:r w:rsidRPr="00B57673">
        <w:rPr>
          <w:rFonts w:eastAsia="TimesNewRoman"/>
          <w:b/>
        </w:rPr>
        <w:t>очекивана</w:t>
      </w:r>
      <w:proofErr w:type="spellEnd"/>
      <w:r w:rsidRPr="00B57673">
        <w:rPr>
          <w:rFonts w:eastAsia="TimesNewRoman"/>
          <w:b/>
        </w:rPr>
        <w:t xml:space="preserve"> </w:t>
      </w:r>
      <w:proofErr w:type="spellStart"/>
      <w:r w:rsidRPr="00B57673">
        <w:rPr>
          <w:rFonts w:eastAsia="TimesNewRoman"/>
          <w:b/>
        </w:rPr>
        <w:t>дужина</w:t>
      </w:r>
      <w:proofErr w:type="spellEnd"/>
      <w:r w:rsidRPr="00B57673">
        <w:rPr>
          <w:rFonts w:eastAsia="TimesNewRoman"/>
          <w:b/>
        </w:rPr>
        <w:t xml:space="preserve"> </w:t>
      </w:r>
      <w:proofErr w:type="spellStart"/>
      <w:r w:rsidRPr="00B57673">
        <w:rPr>
          <w:rFonts w:eastAsia="TimesNewRoman"/>
          <w:b/>
        </w:rPr>
        <w:t>живота</w:t>
      </w:r>
      <w:proofErr w:type="spellEnd"/>
      <w:r w:rsidRPr="00B57673">
        <w:rPr>
          <w:rFonts w:eastAsia="TimesNewRoman"/>
        </w:rPr>
        <w:t xml:space="preserve"> </w:t>
      </w:r>
      <w:proofErr w:type="spellStart"/>
      <w:r w:rsidRPr="00B57673">
        <w:rPr>
          <w:rFonts w:eastAsia="TimesNewRoman"/>
        </w:rPr>
        <w:t>која</w:t>
      </w:r>
      <w:proofErr w:type="spellEnd"/>
      <w:r w:rsidRPr="00B57673">
        <w:rPr>
          <w:rFonts w:eastAsia="TimesNewRoman"/>
        </w:rPr>
        <w:t xml:space="preserve"> </w:t>
      </w:r>
      <w:proofErr w:type="spellStart"/>
      <w:r w:rsidRPr="00B57673">
        <w:rPr>
          <w:rFonts w:eastAsia="TimesNewRoman"/>
        </w:rPr>
        <w:t>према</w:t>
      </w:r>
      <w:proofErr w:type="spellEnd"/>
      <w:r w:rsidRPr="00B57673">
        <w:rPr>
          <w:rFonts w:eastAsia="TimesNewRoman"/>
        </w:rPr>
        <w:t xml:space="preserve"> </w:t>
      </w:r>
      <w:proofErr w:type="spellStart"/>
      <w:r w:rsidRPr="00B57673">
        <w:rPr>
          <w:rFonts w:eastAsia="TimesNewRoman"/>
        </w:rPr>
        <w:t>подацима</w:t>
      </w:r>
      <w:proofErr w:type="spellEnd"/>
      <w:r w:rsidRPr="00B57673">
        <w:rPr>
          <w:rFonts w:eastAsia="TimesNewRoman"/>
        </w:rPr>
        <w:t xml:space="preserve"> </w:t>
      </w:r>
      <w:proofErr w:type="spellStart"/>
      <w:r w:rsidRPr="00B57673">
        <w:rPr>
          <w:rFonts w:eastAsia="TimesNewRoman"/>
        </w:rPr>
        <w:t>Републичког</w:t>
      </w:r>
      <w:proofErr w:type="spellEnd"/>
      <w:r w:rsidRPr="00B57673">
        <w:rPr>
          <w:rFonts w:eastAsia="TimesNewRoman"/>
        </w:rPr>
        <w:t xml:space="preserve"> </w:t>
      </w:r>
      <w:proofErr w:type="spellStart"/>
      <w:r w:rsidRPr="00B57673">
        <w:rPr>
          <w:rFonts w:eastAsia="TimesNewRoman"/>
        </w:rPr>
        <w:t>завода</w:t>
      </w:r>
      <w:proofErr w:type="spellEnd"/>
      <w:r w:rsidRPr="00B57673">
        <w:rPr>
          <w:rFonts w:eastAsia="TimesNewRoman"/>
        </w:rPr>
        <w:t xml:space="preserve"> </w:t>
      </w:r>
      <w:proofErr w:type="spellStart"/>
      <w:r w:rsidRPr="00B57673">
        <w:rPr>
          <w:rFonts w:eastAsia="TimesNewRoman"/>
        </w:rPr>
        <w:t>за</w:t>
      </w:r>
      <w:proofErr w:type="spellEnd"/>
      <w:r w:rsidRPr="00B57673">
        <w:rPr>
          <w:rFonts w:eastAsia="TimesNewRoman"/>
        </w:rPr>
        <w:t xml:space="preserve"> </w:t>
      </w:r>
      <w:proofErr w:type="spellStart"/>
      <w:r w:rsidRPr="00B57673">
        <w:rPr>
          <w:rFonts w:eastAsia="TimesNewRoman"/>
        </w:rPr>
        <w:t>статистику</w:t>
      </w:r>
      <w:proofErr w:type="spellEnd"/>
      <w:r w:rsidRPr="00B57673">
        <w:rPr>
          <w:rFonts w:eastAsia="TimesNewRoman"/>
        </w:rPr>
        <w:t xml:space="preserve"> </w:t>
      </w:r>
      <w:proofErr w:type="spellStart"/>
      <w:r w:rsidRPr="00B57673">
        <w:rPr>
          <w:rFonts w:eastAsia="TimesNewRoman"/>
        </w:rPr>
        <w:t>износи</w:t>
      </w:r>
      <w:proofErr w:type="spellEnd"/>
      <w:r w:rsidRPr="00B57673">
        <w:rPr>
          <w:rFonts w:eastAsia="TimesNewRoman"/>
        </w:rPr>
        <w:t xml:space="preserve"> 70,3 </w:t>
      </w:r>
      <w:proofErr w:type="spellStart"/>
      <w:r w:rsidRPr="00B57673">
        <w:rPr>
          <w:rFonts w:eastAsia="TimesNewRoman"/>
        </w:rPr>
        <w:t>године</w:t>
      </w:r>
      <w:proofErr w:type="spellEnd"/>
      <w:r w:rsidRPr="00B57673">
        <w:rPr>
          <w:rFonts w:eastAsia="TimesNewRoman"/>
        </w:rPr>
        <w:t xml:space="preserve"> </w:t>
      </w:r>
      <w:proofErr w:type="spellStart"/>
      <w:r w:rsidRPr="00B57673">
        <w:rPr>
          <w:rFonts w:eastAsia="TimesNewRoman"/>
        </w:rPr>
        <w:t>за</w:t>
      </w:r>
      <w:proofErr w:type="spellEnd"/>
      <w:r w:rsidRPr="00B57673">
        <w:rPr>
          <w:rFonts w:eastAsia="TimesNewRoman"/>
        </w:rPr>
        <w:t xml:space="preserve"> </w:t>
      </w:r>
      <w:proofErr w:type="spellStart"/>
      <w:r w:rsidR="00DD5489">
        <w:rPr>
          <w:rFonts w:eastAsia="TimesNewRoman"/>
        </w:rPr>
        <w:t>мушкарце</w:t>
      </w:r>
      <w:proofErr w:type="spellEnd"/>
      <w:r w:rsidR="00DD5489">
        <w:rPr>
          <w:rFonts w:eastAsia="TimesNewRoman"/>
        </w:rPr>
        <w:t xml:space="preserve"> и 76,2 </w:t>
      </w:r>
      <w:proofErr w:type="spellStart"/>
      <w:r w:rsidR="00DD5489">
        <w:rPr>
          <w:rFonts w:eastAsia="TimesNewRoman"/>
        </w:rPr>
        <w:t>година</w:t>
      </w:r>
      <w:proofErr w:type="spellEnd"/>
      <w:r w:rsidR="00DD5489">
        <w:rPr>
          <w:rFonts w:eastAsia="TimesNewRoman"/>
        </w:rPr>
        <w:t xml:space="preserve"> </w:t>
      </w:r>
      <w:proofErr w:type="spellStart"/>
      <w:r w:rsidR="00DD5489">
        <w:rPr>
          <w:rFonts w:eastAsia="TimesNewRoman"/>
        </w:rPr>
        <w:t>за</w:t>
      </w:r>
      <w:proofErr w:type="spellEnd"/>
      <w:r w:rsidR="00DD5489">
        <w:rPr>
          <w:rFonts w:eastAsia="TimesNewRoman"/>
        </w:rPr>
        <w:t xml:space="preserve"> </w:t>
      </w:r>
      <w:proofErr w:type="spellStart"/>
      <w:r w:rsidR="00DD5489">
        <w:rPr>
          <w:rFonts w:eastAsia="TimesNewRoman"/>
        </w:rPr>
        <w:t>жене</w:t>
      </w:r>
      <w:proofErr w:type="spellEnd"/>
      <w:r w:rsidR="00DD5489">
        <w:rPr>
          <w:rFonts w:eastAsia="TimesNewRoman"/>
        </w:rPr>
        <w:t xml:space="preserve"> </w:t>
      </w:r>
      <w:proofErr w:type="spellStart"/>
      <w:r w:rsidR="00DD5489">
        <w:rPr>
          <w:rFonts w:eastAsia="TimesNewRoman"/>
        </w:rPr>
        <w:t>г</w:t>
      </w:r>
      <w:r w:rsidRPr="00B57673">
        <w:rPr>
          <w:rFonts w:eastAsia="TimesNewRoman"/>
        </w:rPr>
        <w:t>рада</w:t>
      </w:r>
      <w:proofErr w:type="spellEnd"/>
      <w:r w:rsidRPr="00B57673">
        <w:rPr>
          <w:rFonts w:eastAsia="TimesNewRoman"/>
        </w:rPr>
        <w:t xml:space="preserve"> </w:t>
      </w:r>
      <w:proofErr w:type="spellStart"/>
      <w:r w:rsidRPr="00B57673">
        <w:rPr>
          <w:rFonts w:eastAsia="TimesNewRoman"/>
        </w:rPr>
        <w:t>Смедерева</w:t>
      </w:r>
      <w:proofErr w:type="spellEnd"/>
      <w:r w:rsidRPr="00B57673">
        <w:rPr>
          <w:rFonts w:eastAsia="TimesNewRoman"/>
        </w:rPr>
        <w:t xml:space="preserve">. </w:t>
      </w:r>
      <w:proofErr w:type="spellStart"/>
      <w:r w:rsidRPr="00B57673">
        <w:rPr>
          <w:rFonts w:eastAsia="TimesNewRoman"/>
        </w:rPr>
        <w:t>Србија</w:t>
      </w:r>
      <w:proofErr w:type="spellEnd"/>
      <w:r w:rsidRPr="00B57673">
        <w:rPr>
          <w:rFonts w:eastAsia="TimesNewRoman"/>
        </w:rPr>
        <w:t xml:space="preserve"> </w:t>
      </w:r>
      <w:proofErr w:type="spellStart"/>
      <w:r w:rsidRPr="00B57673">
        <w:rPr>
          <w:rFonts w:eastAsia="TimesNewRoman"/>
        </w:rPr>
        <w:t>је</w:t>
      </w:r>
      <w:proofErr w:type="spellEnd"/>
      <w:r w:rsidRPr="00B57673">
        <w:rPr>
          <w:rFonts w:eastAsia="TimesNewRoman"/>
        </w:rPr>
        <w:t xml:space="preserve"> </w:t>
      </w:r>
      <w:proofErr w:type="spellStart"/>
      <w:r w:rsidRPr="00B57673">
        <w:rPr>
          <w:rFonts w:eastAsia="TimesNewRoman"/>
        </w:rPr>
        <w:t>међу</w:t>
      </w:r>
      <w:proofErr w:type="spellEnd"/>
      <w:r w:rsidRPr="00B57673">
        <w:rPr>
          <w:rFonts w:eastAsia="TimesNewRoman"/>
        </w:rPr>
        <w:t xml:space="preserve"> </w:t>
      </w:r>
      <w:proofErr w:type="spellStart"/>
      <w:r w:rsidRPr="00B57673">
        <w:rPr>
          <w:rFonts w:eastAsia="TimesNewRoman"/>
        </w:rPr>
        <w:t>десетак</w:t>
      </w:r>
      <w:proofErr w:type="spellEnd"/>
      <w:r w:rsidRPr="00B57673">
        <w:rPr>
          <w:rFonts w:eastAsia="TimesNewRoman"/>
        </w:rPr>
        <w:t xml:space="preserve"> </w:t>
      </w:r>
      <w:proofErr w:type="spellStart"/>
      <w:r w:rsidRPr="00B57673">
        <w:rPr>
          <w:rFonts w:eastAsia="TimesNewRoman"/>
        </w:rPr>
        <w:t>земаља</w:t>
      </w:r>
      <w:proofErr w:type="spellEnd"/>
      <w:r w:rsidRPr="00B57673">
        <w:rPr>
          <w:rFonts w:eastAsia="TimesNewRoman"/>
        </w:rPr>
        <w:t xml:space="preserve"> </w:t>
      </w:r>
      <w:proofErr w:type="spellStart"/>
      <w:r w:rsidRPr="00B57673">
        <w:rPr>
          <w:rFonts w:eastAsia="TimesNewRoman"/>
        </w:rPr>
        <w:t>са</w:t>
      </w:r>
      <w:proofErr w:type="spellEnd"/>
      <w:r w:rsidRPr="00B57673">
        <w:rPr>
          <w:rFonts w:eastAsia="TimesNewRoman"/>
        </w:rPr>
        <w:t xml:space="preserve"> </w:t>
      </w:r>
      <w:proofErr w:type="spellStart"/>
      <w:r w:rsidRPr="00B57673">
        <w:rPr>
          <w:rFonts w:eastAsia="TimesNewRoman"/>
        </w:rPr>
        <w:t>најкраћим</w:t>
      </w:r>
      <w:proofErr w:type="spellEnd"/>
      <w:r w:rsidRPr="00B57673">
        <w:rPr>
          <w:rFonts w:eastAsia="TimesNewRoman"/>
        </w:rPr>
        <w:t xml:space="preserve"> </w:t>
      </w:r>
      <w:proofErr w:type="spellStart"/>
      <w:r w:rsidRPr="00B57673">
        <w:rPr>
          <w:rFonts w:eastAsia="TimesNewRoman"/>
        </w:rPr>
        <w:t>животним</w:t>
      </w:r>
      <w:proofErr w:type="spellEnd"/>
      <w:r w:rsidRPr="00B57673">
        <w:rPr>
          <w:rFonts w:eastAsia="TimesNewRoman"/>
        </w:rPr>
        <w:t xml:space="preserve"> </w:t>
      </w:r>
      <w:proofErr w:type="spellStart"/>
      <w:r w:rsidRPr="00B57673">
        <w:rPr>
          <w:rFonts w:eastAsia="TimesNewRoman"/>
        </w:rPr>
        <w:t>веком</w:t>
      </w:r>
      <w:proofErr w:type="spellEnd"/>
      <w:r w:rsidRPr="00B57673">
        <w:rPr>
          <w:rFonts w:eastAsia="TimesNewRoman"/>
        </w:rPr>
        <w:t xml:space="preserve">, </w:t>
      </w:r>
      <w:proofErr w:type="spellStart"/>
      <w:r w:rsidRPr="00B57673">
        <w:rPr>
          <w:rFonts w:eastAsia="TimesNewRoman"/>
        </w:rPr>
        <w:t>што</w:t>
      </w:r>
      <w:proofErr w:type="spellEnd"/>
      <w:r w:rsidRPr="00B57673">
        <w:rPr>
          <w:rFonts w:eastAsia="TimesNewRoman"/>
        </w:rPr>
        <w:t xml:space="preserve"> </w:t>
      </w:r>
      <w:proofErr w:type="spellStart"/>
      <w:r w:rsidRPr="00B57673">
        <w:rPr>
          <w:rFonts w:eastAsia="TimesNewRoman"/>
        </w:rPr>
        <w:t>указује</w:t>
      </w:r>
      <w:proofErr w:type="spellEnd"/>
      <w:r w:rsidRPr="00B57673">
        <w:rPr>
          <w:rFonts w:eastAsia="TimesNewRoman"/>
        </w:rPr>
        <w:t xml:space="preserve"> </w:t>
      </w:r>
      <w:proofErr w:type="spellStart"/>
      <w:r w:rsidRPr="00B57673">
        <w:rPr>
          <w:rFonts w:eastAsia="TimesNewRoman"/>
        </w:rPr>
        <w:t>да</w:t>
      </w:r>
      <w:proofErr w:type="spellEnd"/>
      <w:r w:rsidRPr="00B57673">
        <w:rPr>
          <w:rFonts w:eastAsia="TimesNewRoman"/>
        </w:rPr>
        <w:t xml:space="preserve"> </w:t>
      </w:r>
      <w:proofErr w:type="spellStart"/>
      <w:r w:rsidRPr="00B57673">
        <w:rPr>
          <w:rFonts w:eastAsia="TimesNewRoman"/>
        </w:rPr>
        <w:t>нам</w:t>
      </w:r>
      <w:proofErr w:type="spellEnd"/>
      <w:r w:rsidRPr="00B57673">
        <w:rPr>
          <w:rFonts w:eastAsia="TimesNewRoman"/>
        </w:rPr>
        <w:t xml:space="preserve"> </w:t>
      </w:r>
      <w:proofErr w:type="spellStart"/>
      <w:r w:rsidRPr="00B57673">
        <w:rPr>
          <w:rFonts w:eastAsia="TimesNewRoman"/>
        </w:rPr>
        <w:t>је</w:t>
      </w:r>
      <w:proofErr w:type="spellEnd"/>
      <w:r w:rsidRPr="00B57673">
        <w:rPr>
          <w:rFonts w:eastAsia="TimesNewRoman"/>
        </w:rPr>
        <w:t xml:space="preserve"> </w:t>
      </w:r>
      <w:proofErr w:type="spellStart"/>
      <w:r w:rsidRPr="00B57673">
        <w:rPr>
          <w:rFonts w:eastAsia="TimesNewRoman"/>
        </w:rPr>
        <w:t>здравље</w:t>
      </w:r>
      <w:proofErr w:type="spellEnd"/>
      <w:r w:rsidRPr="00B57673">
        <w:rPr>
          <w:rFonts w:eastAsia="TimesNewRoman"/>
        </w:rPr>
        <w:t xml:space="preserve"> </w:t>
      </w:r>
      <w:proofErr w:type="spellStart"/>
      <w:r w:rsidRPr="00B57673">
        <w:rPr>
          <w:rFonts w:eastAsia="TimesNewRoman"/>
        </w:rPr>
        <w:t>веома</w:t>
      </w:r>
      <w:proofErr w:type="spellEnd"/>
      <w:r w:rsidRPr="00B57673">
        <w:rPr>
          <w:rFonts w:eastAsia="TimesNewRoman"/>
        </w:rPr>
        <w:t xml:space="preserve"> </w:t>
      </w:r>
      <w:proofErr w:type="spellStart"/>
      <w:r w:rsidRPr="00B57673">
        <w:rPr>
          <w:rFonts w:eastAsia="TimesNewRoman"/>
        </w:rPr>
        <w:t>угрожено</w:t>
      </w:r>
      <w:proofErr w:type="spellEnd"/>
      <w:r w:rsidRPr="00B57673">
        <w:rPr>
          <w:rFonts w:eastAsia="TimesNewRoman"/>
        </w:rPr>
        <w:t xml:space="preserve">. </w:t>
      </w:r>
    </w:p>
    <w:p w:rsidR="00B57673" w:rsidRPr="00B57673" w:rsidRDefault="00B57673" w:rsidP="00B57673">
      <w:pPr>
        <w:autoSpaceDE w:val="0"/>
        <w:autoSpaceDN w:val="0"/>
        <w:adjustRightInd w:val="0"/>
        <w:jc w:val="both"/>
        <w:rPr>
          <w:rFonts w:eastAsia="TimesNewRoman"/>
        </w:rPr>
      </w:pPr>
      <w:proofErr w:type="spellStart"/>
      <w:r w:rsidRPr="00B57673">
        <w:rPr>
          <w:rFonts w:eastAsia="TimesNewRoman"/>
        </w:rPr>
        <w:t>Стопе</w:t>
      </w:r>
      <w:proofErr w:type="spellEnd"/>
      <w:r w:rsidRPr="00B57673">
        <w:rPr>
          <w:rFonts w:eastAsia="TimesNewRoman"/>
        </w:rPr>
        <w:t xml:space="preserve"> </w:t>
      </w:r>
      <w:proofErr w:type="spellStart"/>
      <w:r w:rsidRPr="00B57673">
        <w:rPr>
          <w:rFonts w:eastAsia="TimesNewRoman"/>
        </w:rPr>
        <w:t>неонаталног</w:t>
      </w:r>
      <w:proofErr w:type="spellEnd"/>
      <w:r w:rsidRPr="00B57673">
        <w:rPr>
          <w:rFonts w:eastAsia="TimesNewRoman"/>
        </w:rPr>
        <w:t xml:space="preserve"> и </w:t>
      </w:r>
      <w:proofErr w:type="spellStart"/>
      <w:r w:rsidRPr="00B57673">
        <w:rPr>
          <w:rFonts w:eastAsia="TimesNewRoman"/>
        </w:rPr>
        <w:t>прородног</w:t>
      </w:r>
      <w:proofErr w:type="spellEnd"/>
      <w:r w:rsidRPr="00B57673">
        <w:rPr>
          <w:rFonts w:eastAsia="TimesNewRoman"/>
        </w:rPr>
        <w:t xml:space="preserve"> </w:t>
      </w:r>
      <w:proofErr w:type="spellStart"/>
      <w:r w:rsidRPr="00B57673">
        <w:rPr>
          <w:rFonts w:eastAsia="TimesNewRoman"/>
        </w:rPr>
        <w:t>прираштаја</w:t>
      </w:r>
      <w:proofErr w:type="spellEnd"/>
      <w:r w:rsidRPr="00B57673">
        <w:rPr>
          <w:rFonts w:eastAsia="TimesNewRoman"/>
        </w:rPr>
        <w:t xml:space="preserve"> </w:t>
      </w:r>
      <w:proofErr w:type="spellStart"/>
      <w:r w:rsidRPr="00B57673">
        <w:rPr>
          <w:rFonts w:eastAsia="TimesNewRoman"/>
        </w:rPr>
        <w:t>су</w:t>
      </w:r>
      <w:proofErr w:type="spellEnd"/>
      <w:r w:rsidRPr="00B57673">
        <w:rPr>
          <w:rFonts w:eastAsia="TimesNewRoman"/>
        </w:rPr>
        <w:t xml:space="preserve"> </w:t>
      </w:r>
      <w:proofErr w:type="spellStart"/>
      <w:r w:rsidRPr="00B57673">
        <w:rPr>
          <w:rFonts w:eastAsia="TimesNewRoman"/>
        </w:rPr>
        <w:t>неповољне</w:t>
      </w:r>
      <w:proofErr w:type="spellEnd"/>
      <w:r w:rsidRPr="00B57673">
        <w:rPr>
          <w:rFonts w:eastAsia="TimesNewRoman"/>
        </w:rPr>
        <w:t>.</w:t>
      </w:r>
    </w:p>
    <w:p w:rsidR="00B57673" w:rsidRPr="00B57673" w:rsidRDefault="00B57673" w:rsidP="00B57673">
      <w:pPr>
        <w:autoSpaceDE w:val="0"/>
        <w:autoSpaceDN w:val="0"/>
        <w:adjustRightInd w:val="0"/>
        <w:jc w:val="both"/>
        <w:rPr>
          <w:rFonts w:eastAsia="TimesNewRoman"/>
        </w:rPr>
      </w:pPr>
      <w:proofErr w:type="spellStart"/>
      <w:r w:rsidRPr="00B57673">
        <w:rPr>
          <w:rFonts w:eastAsia="TimesNewRoman"/>
          <w:b/>
        </w:rPr>
        <w:t>Стопа</w:t>
      </w:r>
      <w:proofErr w:type="spellEnd"/>
      <w:r w:rsidRPr="00B57673">
        <w:rPr>
          <w:rFonts w:eastAsia="TimesNewRoman"/>
          <w:b/>
        </w:rPr>
        <w:t xml:space="preserve"> </w:t>
      </w:r>
      <w:proofErr w:type="spellStart"/>
      <w:r w:rsidRPr="00B57673">
        <w:rPr>
          <w:rFonts w:eastAsia="TimesNewRoman"/>
          <w:b/>
        </w:rPr>
        <w:t>живорођења</w:t>
      </w:r>
      <w:proofErr w:type="spellEnd"/>
      <w:r w:rsidRPr="00B57673">
        <w:rPr>
          <w:rFonts w:eastAsia="TimesNewRoman"/>
        </w:rPr>
        <w:t xml:space="preserve"> </w:t>
      </w:r>
      <w:proofErr w:type="spellStart"/>
      <w:r w:rsidRPr="00B57673">
        <w:rPr>
          <w:rFonts w:eastAsia="TimesNewRoman"/>
        </w:rPr>
        <w:t>износи</w:t>
      </w:r>
      <w:proofErr w:type="spellEnd"/>
      <w:r w:rsidRPr="00B57673">
        <w:rPr>
          <w:rFonts w:eastAsia="TimesNewRoman"/>
        </w:rPr>
        <w:t xml:space="preserve"> 9,8 </w:t>
      </w:r>
      <w:proofErr w:type="spellStart"/>
      <w:r w:rsidRPr="00B57673">
        <w:rPr>
          <w:rFonts w:eastAsia="TimesNewRoman"/>
        </w:rPr>
        <w:t>промила</w:t>
      </w:r>
      <w:proofErr w:type="spellEnd"/>
      <w:r w:rsidRPr="00B57673">
        <w:rPr>
          <w:rFonts w:eastAsia="TimesNewRoman"/>
        </w:rPr>
        <w:t xml:space="preserve"> и </w:t>
      </w:r>
      <w:proofErr w:type="spellStart"/>
      <w:r w:rsidRPr="00B57673">
        <w:rPr>
          <w:rFonts w:eastAsia="TimesNewRoman"/>
        </w:rPr>
        <w:t>је</w:t>
      </w:r>
      <w:proofErr w:type="spellEnd"/>
      <w:r w:rsidRPr="00B57673">
        <w:rPr>
          <w:rFonts w:eastAsia="TimesNewRoman"/>
        </w:rPr>
        <w:t xml:space="preserve"> </w:t>
      </w:r>
      <w:proofErr w:type="spellStart"/>
      <w:r w:rsidRPr="00B57673">
        <w:rPr>
          <w:rFonts w:eastAsia="TimesNewRoman"/>
        </w:rPr>
        <w:t>већа</w:t>
      </w:r>
      <w:proofErr w:type="spellEnd"/>
      <w:r w:rsidRPr="00B57673">
        <w:rPr>
          <w:rFonts w:eastAsia="TimesNewRoman"/>
        </w:rPr>
        <w:t xml:space="preserve"> </w:t>
      </w:r>
      <w:proofErr w:type="spellStart"/>
      <w:r w:rsidRPr="00B57673">
        <w:rPr>
          <w:rFonts w:eastAsia="TimesNewRoman"/>
        </w:rPr>
        <w:t>него</w:t>
      </w:r>
      <w:proofErr w:type="spellEnd"/>
      <w:r w:rsidRPr="00B57673">
        <w:rPr>
          <w:rFonts w:eastAsia="TimesNewRoman"/>
        </w:rPr>
        <w:t xml:space="preserve"> у </w:t>
      </w:r>
      <w:proofErr w:type="spellStart"/>
      <w:r w:rsidRPr="00B57673">
        <w:rPr>
          <w:rFonts w:eastAsia="TimesNewRoman"/>
        </w:rPr>
        <w:t>Републици</w:t>
      </w:r>
      <w:proofErr w:type="spellEnd"/>
      <w:r w:rsidRPr="00B57673">
        <w:rPr>
          <w:rFonts w:eastAsia="TimesNewRoman"/>
        </w:rPr>
        <w:t xml:space="preserve"> </w:t>
      </w:r>
      <w:proofErr w:type="spellStart"/>
      <w:r w:rsidRPr="00B57673">
        <w:rPr>
          <w:rFonts w:eastAsia="TimesNewRoman"/>
        </w:rPr>
        <w:t>Србији</w:t>
      </w:r>
      <w:proofErr w:type="spellEnd"/>
      <w:r w:rsidRPr="00B57673">
        <w:rPr>
          <w:rFonts w:eastAsia="TimesNewRoman"/>
        </w:rPr>
        <w:t xml:space="preserve"> (9,1). </w:t>
      </w:r>
      <w:proofErr w:type="spellStart"/>
      <w:r w:rsidRPr="00B57673">
        <w:rPr>
          <w:rFonts w:eastAsia="TimesNewRoman"/>
        </w:rPr>
        <w:t>Посматрано</w:t>
      </w:r>
      <w:proofErr w:type="spellEnd"/>
      <w:r w:rsidRPr="00B57673">
        <w:rPr>
          <w:rFonts w:eastAsia="TimesNewRoman"/>
        </w:rPr>
        <w:t xml:space="preserve"> у </w:t>
      </w:r>
      <w:proofErr w:type="spellStart"/>
      <w:r w:rsidRPr="00B57673">
        <w:rPr>
          <w:rFonts w:eastAsia="TimesNewRoman"/>
        </w:rPr>
        <w:t>периоду</w:t>
      </w:r>
      <w:proofErr w:type="spellEnd"/>
      <w:r w:rsidRPr="00B57673">
        <w:rPr>
          <w:rFonts w:eastAsia="TimesNewRoman"/>
        </w:rPr>
        <w:t xml:space="preserve"> </w:t>
      </w:r>
      <w:proofErr w:type="spellStart"/>
      <w:r w:rsidRPr="00B57673">
        <w:rPr>
          <w:rFonts w:eastAsia="TimesNewRoman"/>
        </w:rPr>
        <w:t>од</w:t>
      </w:r>
      <w:proofErr w:type="spellEnd"/>
      <w:r w:rsidRPr="00B57673">
        <w:rPr>
          <w:rFonts w:eastAsia="TimesNewRoman"/>
        </w:rPr>
        <w:t xml:space="preserve"> 1961. </w:t>
      </w:r>
      <w:proofErr w:type="spellStart"/>
      <w:r w:rsidRPr="00B57673">
        <w:rPr>
          <w:rFonts w:eastAsia="TimesNewRoman"/>
        </w:rPr>
        <w:t>године</w:t>
      </w:r>
      <w:proofErr w:type="spellEnd"/>
      <w:r w:rsidRPr="00B57673">
        <w:rPr>
          <w:rFonts w:eastAsia="TimesNewRoman"/>
        </w:rPr>
        <w:t xml:space="preserve"> </w:t>
      </w:r>
      <w:proofErr w:type="spellStart"/>
      <w:r w:rsidRPr="00B57673">
        <w:rPr>
          <w:rFonts w:eastAsia="TimesNewRoman"/>
        </w:rPr>
        <w:t>до</w:t>
      </w:r>
      <w:proofErr w:type="spellEnd"/>
      <w:r w:rsidRPr="00B57673">
        <w:rPr>
          <w:rFonts w:eastAsia="TimesNewRoman"/>
        </w:rPr>
        <w:t xml:space="preserve"> 2021. </w:t>
      </w:r>
      <w:proofErr w:type="spellStart"/>
      <w:r w:rsidRPr="00B57673">
        <w:rPr>
          <w:rFonts w:eastAsia="TimesNewRoman"/>
        </w:rPr>
        <w:t>године</w:t>
      </w:r>
      <w:proofErr w:type="spellEnd"/>
      <w:r w:rsidRPr="00B57673">
        <w:rPr>
          <w:rFonts w:eastAsia="TimesNewRoman"/>
        </w:rPr>
        <w:t xml:space="preserve"> </w:t>
      </w:r>
      <w:proofErr w:type="spellStart"/>
      <w:r w:rsidRPr="00B57673">
        <w:rPr>
          <w:rFonts w:eastAsia="TimesNewRoman"/>
        </w:rPr>
        <w:t>стопа</w:t>
      </w:r>
      <w:proofErr w:type="spellEnd"/>
      <w:r w:rsidRPr="00B57673">
        <w:rPr>
          <w:rFonts w:eastAsia="TimesNewRoman"/>
        </w:rPr>
        <w:t xml:space="preserve"> </w:t>
      </w:r>
      <w:proofErr w:type="spellStart"/>
      <w:r w:rsidRPr="00B57673">
        <w:rPr>
          <w:rFonts w:eastAsia="TimesNewRoman"/>
        </w:rPr>
        <w:t>наталитета</w:t>
      </w:r>
      <w:proofErr w:type="spellEnd"/>
      <w:r w:rsidRPr="00B57673">
        <w:rPr>
          <w:rFonts w:eastAsia="TimesNewRoman"/>
        </w:rPr>
        <w:t xml:space="preserve"> </w:t>
      </w:r>
      <w:proofErr w:type="spellStart"/>
      <w:r w:rsidRPr="00B57673">
        <w:rPr>
          <w:rFonts w:eastAsia="TimesNewRoman"/>
        </w:rPr>
        <w:t>има</w:t>
      </w:r>
      <w:proofErr w:type="spellEnd"/>
      <w:r w:rsidRPr="00B57673">
        <w:rPr>
          <w:rFonts w:eastAsia="TimesNewRoman"/>
        </w:rPr>
        <w:t xml:space="preserve"> </w:t>
      </w:r>
      <w:proofErr w:type="spellStart"/>
      <w:r w:rsidRPr="00B57673">
        <w:rPr>
          <w:rFonts w:eastAsia="TimesNewRoman"/>
        </w:rPr>
        <w:t>тренд</w:t>
      </w:r>
      <w:proofErr w:type="spellEnd"/>
      <w:r w:rsidRPr="00B57673">
        <w:rPr>
          <w:rFonts w:eastAsia="TimesNewRoman"/>
        </w:rPr>
        <w:t xml:space="preserve"> </w:t>
      </w:r>
      <w:proofErr w:type="spellStart"/>
      <w:r w:rsidRPr="00B57673">
        <w:rPr>
          <w:rFonts w:eastAsia="TimesNewRoman"/>
        </w:rPr>
        <w:t>опадања</w:t>
      </w:r>
      <w:proofErr w:type="spellEnd"/>
      <w:r w:rsidRPr="00B57673">
        <w:rPr>
          <w:rFonts w:eastAsia="TimesNewRoman"/>
        </w:rPr>
        <w:t xml:space="preserve">. </w:t>
      </w:r>
      <w:proofErr w:type="spellStart"/>
      <w:r w:rsidRPr="00B57673">
        <w:rPr>
          <w:rFonts w:eastAsia="TimesNewRoman"/>
        </w:rPr>
        <w:t>По</w:t>
      </w:r>
      <w:proofErr w:type="spellEnd"/>
      <w:r w:rsidRPr="00B57673">
        <w:rPr>
          <w:rFonts w:eastAsia="TimesNewRoman"/>
        </w:rPr>
        <w:t xml:space="preserve"> </w:t>
      </w:r>
      <w:proofErr w:type="spellStart"/>
      <w:r w:rsidRPr="00B57673">
        <w:rPr>
          <w:rFonts w:eastAsia="TimesNewRoman"/>
        </w:rPr>
        <w:t>полу</w:t>
      </w:r>
      <w:proofErr w:type="spellEnd"/>
      <w:r w:rsidRPr="00B57673">
        <w:rPr>
          <w:rFonts w:eastAsia="TimesNewRoman"/>
        </w:rPr>
        <w:t xml:space="preserve">, </w:t>
      </w:r>
      <w:proofErr w:type="spellStart"/>
      <w:r w:rsidRPr="00B57673">
        <w:rPr>
          <w:rFonts w:eastAsia="TimesNewRoman"/>
        </w:rPr>
        <w:t>стопе</w:t>
      </w:r>
      <w:proofErr w:type="spellEnd"/>
      <w:r w:rsidRPr="00B57673">
        <w:rPr>
          <w:rFonts w:eastAsia="TimesNewRoman"/>
        </w:rPr>
        <w:t xml:space="preserve"> </w:t>
      </w:r>
      <w:proofErr w:type="spellStart"/>
      <w:r w:rsidRPr="00B57673">
        <w:rPr>
          <w:rFonts w:eastAsia="TimesNewRoman"/>
        </w:rPr>
        <w:t>наталитета</w:t>
      </w:r>
      <w:proofErr w:type="spellEnd"/>
      <w:r w:rsidRPr="00B57673">
        <w:rPr>
          <w:rFonts w:eastAsia="TimesNewRoman"/>
        </w:rPr>
        <w:t xml:space="preserve"> </w:t>
      </w:r>
      <w:proofErr w:type="spellStart"/>
      <w:r w:rsidRPr="00B57673">
        <w:rPr>
          <w:rFonts w:eastAsia="TimesNewRoman"/>
        </w:rPr>
        <w:t>мушкараца</w:t>
      </w:r>
      <w:proofErr w:type="spellEnd"/>
      <w:r w:rsidRPr="00B57673">
        <w:rPr>
          <w:rFonts w:eastAsia="TimesNewRoman"/>
        </w:rPr>
        <w:t xml:space="preserve"> </w:t>
      </w:r>
      <w:proofErr w:type="spellStart"/>
      <w:r w:rsidRPr="00B57673">
        <w:rPr>
          <w:rFonts w:eastAsia="TimesNewRoman"/>
        </w:rPr>
        <w:t>су</w:t>
      </w:r>
      <w:proofErr w:type="spellEnd"/>
      <w:r w:rsidRPr="00B57673">
        <w:rPr>
          <w:rFonts w:eastAsia="TimesNewRoman"/>
        </w:rPr>
        <w:t xml:space="preserve"> </w:t>
      </w:r>
      <w:proofErr w:type="spellStart"/>
      <w:r w:rsidRPr="00B57673">
        <w:rPr>
          <w:rFonts w:eastAsia="TimesNewRoman"/>
        </w:rPr>
        <w:t>нешто</w:t>
      </w:r>
      <w:proofErr w:type="spellEnd"/>
      <w:r w:rsidRPr="00B57673">
        <w:rPr>
          <w:rFonts w:eastAsia="TimesNewRoman"/>
        </w:rPr>
        <w:t xml:space="preserve"> </w:t>
      </w:r>
      <w:proofErr w:type="spellStart"/>
      <w:r w:rsidRPr="00B57673">
        <w:rPr>
          <w:rFonts w:eastAsia="TimesNewRoman"/>
        </w:rPr>
        <w:t>веће</w:t>
      </w:r>
      <w:proofErr w:type="spellEnd"/>
      <w:r w:rsidRPr="00B57673">
        <w:rPr>
          <w:rFonts w:eastAsia="TimesNewRoman"/>
        </w:rPr>
        <w:t xml:space="preserve"> </w:t>
      </w:r>
      <w:proofErr w:type="spellStart"/>
      <w:r w:rsidRPr="00B57673">
        <w:rPr>
          <w:rFonts w:eastAsia="TimesNewRoman"/>
        </w:rPr>
        <w:t>него</w:t>
      </w:r>
      <w:proofErr w:type="spellEnd"/>
      <w:r w:rsidRPr="00B57673">
        <w:rPr>
          <w:rFonts w:eastAsia="TimesNewRoman"/>
        </w:rPr>
        <w:t xml:space="preserve"> </w:t>
      </w:r>
      <w:proofErr w:type="spellStart"/>
      <w:r w:rsidRPr="00B57673">
        <w:rPr>
          <w:rFonts w:eastAsia="TimesNewRoman"/>
        </w:rPr>
        <w:t>жена</w:t>
      </w:r>
      <w:proofErr w:type="spellEnd"/>
      <w:r w:rsidRPr="00B57673">
        <w:rPr>
          <w:rFonts w:eastAsia="TimesNewRoman"/>
        </w:rPr>
        <w:t xml:space="preserve"> у </w:t>
      </w:r>
      <w:proofErr w:type="spellStart"/>
      <w:r w:rsidRPr="00B57673">
        <w:rPr>
          <w:rFonts w:eastAsia="TimesNewRoman"/>
        </w:rPr>
        <w:t>последње</w:t>
      </w:r>
      <w:proofErr w:type="spellEnd"/>
      <w:r w:rsidRPr="00B57673">
        <w:rPr>
          <w:rFonts w:eastAsia="TimesNewRoman"/>
        </w:rPr>
        <w:t xml:space="preserve"> </w:t>
      </w:r>
      <w:proofErr w:type="spellStart"/>
      <w:r w:rsidRPr="00B57673">
        <w:rPr>
          <w:rFonts w:eastAsia="TimesNewRoman"/>
        </w:rPr>
        <w:t>три</w:t>
      </w:r>
      <w:proofErr w:type="spellEnd"/>
      <w:r w:rsidRPr="00B57673">
        <w:rPr>
          <w:rFonts w:eastAsia="TimesNewRoman"/>
        </w:rPr>
        <w:t xml:space="preserve"> </w:t>
      </w:r>
      <w:proofErr w:type="spellStart"/>
      <w:r w:rsidRPr="00B57673">
        <w:rPr>
          <w:rFonts w:eastAsia="TimesNewRoman"/>
        </w:rPr>
        <w:t>године</w:t>
      </w:r>
      <w:proofErr w:type="spellEnd"/>
      <w:r w:rsidRPr="00B57673">
        <w:rPr>
          <w:rFonts w:eastAsia="TimesNewRoman"/>
        </w:rPr>
        <w:t xml:space="preserve">. </w:t>
      </w:r>
      <w:proofErr w:type="spellStart"/>
      <w:r w:rsidRPr="00B57673">
        <w:rPr>
          <w:rFonts w:eastAsia="TimesNewRoman"/>
          <w:b/>
        </w:rPr>
        <w:t>Стопа</w:t>
      </w:r>
      <w:proofErr w:type="spellEnd"/>
      <w:r w:rsidRPr="00B57673">
        <w:rPr>
          <w:rFonts w:eastAsia="TimesNewRoman"/>
          <w:b/>
        </w:rPr>
        <w:t xml:space="preserve"> </w:t>
      </w:r>
      <w:proofErr w:type="spellStart"/>
      <w:r w:rsidRPr="00B57673">
        <w:rPr>
          <w:rFonts w:eastAsia="TimesNewRoman"/>
          <w:b/>
        </w:rPr>
        <w:t>фертилитета</w:t>
      </w:r>
      <w:proofErr w:type="spellEnd"/>
      <w:r w:rsidRPr="00B57673">
        <w:rPr>
          <w:rFonts w:eastAsia="TimesNewRoman"/>
        </w:rPr>
        <w:t xml:space="preserve"> </w:t>
      </w:r>
      <w:proofErr w:type="spellStart"/>
      <w:r w:rsidRPr="00B57673">
        <w:rPr>
          <w:rFonts w:eastAsia="TimesNewRoman"/>
        </w:rPr>
        <w:t>је</w:t>
      </w:r>
      <w:proofErr w:type="spellEnd"/>
      <w:r w:rsidRPr="00B57673">
        <w:rPr>
          <w:rFonts w:eastAsia="TimesNewRoman"/>
        </w:rPr>
        <w:t xml:space="preserve"> </w:t>
      </w:r>
      <w:proofErr w:type="spellStart"/>
      <w:r w:rsidRPr="00B57673">
        <w:rPr>
          <w:rFonts w:eastAsia="TimesNewRoman"/>
        </w:rPr>
        <w:t>износила</w:t>
      </w:r>
      <w:proofErr w:type="spellEnd"/>
      <w:r w:rsidRPr="00B57673">
        <w:rPr>
          <w:rFonts w:eastAsia="TimesNewRoman"/>
        </w:rPr>
        <w:t xml:space="preserve"> 1,66 </w:t>
      </w:r>
      <w:proofErr w:type="spellStart"/>
      <w:r w:rsidRPr="00B57673">
        <w:rPr>
          <w:rFonts w:eastAsia="TimesNewRoman"/>
        </w:rPr>
        <w:t>живорођена</w:t>
      </w:r>
      <w:proofErr w:type="spellEnd"/>
      <w:r w:rsidRPr="00B57673">
        <w:rPr>
          <w:rFonts w:eastAsia="TimesNewRoman"/>
        </w:rPr>
        <w:t xml:space="preserve"> </w:t>
      </w:r>
      <w:proofErr w:type="spellStart"/>
      <w:r w:rsidRPr="00B57673">
        <w:rPr>
          <w:rFonts w:eastAsia="TimesNewRoman"/>
        </w:rPr>
        <w:t>детета</w:t>
      </w:r>
      <w:proofErr w:type="spellEnd"/>
      <w:r w:rsidRPr="00B57673">
        <w:rPr>
          <w:rFonts w:eastAsia="TimesNewRoman"/>
        </w:rPr>
        <w:t xml:space="preserve"> </w:t>
      </w:r>
      <w:proofErr w:type="spellStart"/>
      <w:r w:rsidRPr="00B57673">
        <w:rPr>
          <w:rFonts w:eastAsia="TimesNewRoman"/>
        </w:rPr>
        <w:t>по</w:t>
      </w:r>
      <w:proofErr w:type="spellEnd"/>
      <w:r w:rsidRPr="00B57673">
        <w:rPr>
          <w:rFonts w:eastAsia="TimesNewRoman"/>
        </w:rPr>
        <w:t xml:space="preserve"> </w:t>
      </w:r>
      <w:proofErr w:type="spellStart"/>
      <w:r w:rsidRPr="00B57673">
        <w:rPr>
          <w:rFonts w:eastAsia="TimesNewRoman"/>
        </w:rPr>
        <w:t>једној</w:t>
      </w:r>
      <w:proofErr w:type="spellEnd"/>
      <w:r w:rsidRPr="00B57673">
        <w:rPr>
          <w:rFonts w:eastAsia="TimesNewRoman"/>
        </w:rPr>
        <w:t xml:space="preserve"> </w:t>
      </w:r>
      <w:proofErr w:type="spellStart"/>
      <w:r w:rsidRPr="00B57673">
        <w:rPr>
          <w:rFonts w:eastAsia="TimesNewRoman"/>
        </w:rPr>
        <w:t>жени</w:t>
      </w:r>
      <w:proofErr w:type="spellEnd"/>
      <w:r w:rsidRPr="00B57673">
        <w:rPr>
          <w:rFonts w:eastAsia="TimesNewRoman"/>
        </w:rPr>
        <w:t xml:space="preserve"> у </w:t>
      </w:r>
      <w:proofErr w:type="spellStart"/>
      <w:r w:rsidRPr="00B57673">
        <w:rPr>
          <w:rFonts w:eastAsia="TimesNewRoman"/>
        </w:rPr>
        <w:t>репродуктивном</w:t>
      </w:r>
      <w:proofErr w:type="spellEnd"/>
      <w:r w:rsidRPr="00B57673">
        <w:rPr>
          <w:rFonts w:eastAsia="TimesNewRoman"/>
        </w:rPr>
        <w:t xml:space="preserve"> </w:t>
      </w:r>
      <w:proofErr w:type="spellStart"/>
      <w:r w:rsidRPr="00B57673">
        <w:rPr>
          <w:rFonts w:eastAsia="TimesNewRoman"/>
        </w:rPr>
        <w:t>добу</w:t>
      </w:r>
      <w:proofErr w:type="spellEnd"/>
      <w:r w:rsidRPr="00B57673">
        <w:rPr>
          <w:rFonts w:eastAsia="TimesNewRoman"/>
        </w:rPr>
        <w:t xml:space="preserve"> (15 – 49 </w:t>
      </w:r>
      <w:proofErr w:type="spellStart"/>
      <w:r w:rsidRPr="00B57673">
        <w:rPr>
          <w:rFonts w:eastAsia="TimesNewRoman"/>
        </w:rPr>
        <w:t>година</w:t>
      </w:r>
      <w:proofErr w:type="spellEnd"/>
      <w:r w:rsidRPr="00B57673">
        <w:rPr>
          <w:rFonts w:eastAsia="TimesNewRoman"/>
        </w:rPr>
        <w:t xml:space="preserve">) у </w:t>
      </w:r>
      <w:proofErr w:type="spellStart"/>
      <w:r w:rsidRPr="00B57673">
        <w:rPr>
          <w:rFonts w:eastAsia="TimesNewRoman"/>
        </w:rPr>
        <w:t>посма</w:t>
      </w:r>
      <w:r w:rsidR="00DD5489">
        <w:rPr>
          <w:rFonts w:eastAsia="TimesNewRoman"/>
        </w:rPr>
        <w:t>траном</w:t>
      </w:r>
      <w:proofErr w:type="spellEnd"/>
      <w:r w:rsidR="00DD5489">
        <w:rPr>
          <w:rFonts w:eastAsia="TimesNewRoman"/>
        </w:rPr>
        <w:t xml:space="preserve"> </w:t>
      </w:r>
      <w:proofErr w:type="spellStart"/>
      <w:r w:rsidR="00DD5489">
        <w:rPr>
          <w:rFonts w:eastAsia="TimesNewRoman"/>
        </w:rPr>
        <w:t>периоду</w:t>
      </w:r>
      <w:proofErr w:type="spellEnd"/>
      <w:r w:rsidR="00DD5489">
        <w:rPr>
          <w:rFonts w:eastAsia="TimesNewRoman"/>
        </w:rPr>
        <w:t xml:space="preserve"> у </w:t>
      </w:r>
      <w:proofErr w:type="spellStart"/>
      <w:r w:rsidR="00DD5489">
        <w:rPr>
          <w:rFonts w:eastAsia="TimesNewRoman"/>
        </w:rPr>
        <w:t>г</w:t>
      </w:r>
      <w:r w:rsidRPr="00B57673">
        <w:rPr>
          <w:rFonts w:eastAsia="TimesNewRoman"/>
        </w:rPr>
        <w:t>раду</w:t>
      </w:r>
      <w:proofErr w:type="spellEnd"/>
      <w:r w:rsidRPr="00B57673">
        <w:rPr>
          <w:rFonts w:eastAsia="TimesNewRoman"/>
        </w:rPr>
        <w:t xml:space="preserve"> </w:t>
      </w:r>
      <w:proofErr w:type="spellStart"/>
      <w:r w:rsidRPr="00B57673">
        <w:rPr>
          <w:rFonts w:eastAsia="TimesNewRoman"/>
        </w:rPr>
        <w:t>Смедереву</w:t>
      </w:r>
      <w:proofErr w:type="spellEnd"/>
      <w:r w:rsidRPr="00B57673">
        <w:rPr>
          <w:rFonts w:eastAsia="TimesNewRoman"/>
        </w:rPr>
        <w:t xml:space="preserve">. </w:t>
      </w:r>
      <w:proofErr w:type="spellStart"/>
      <w:r w:rsidRPr="00B57673">
        <w:rPr>
          <w:rFonts w:eastAsia="TimesNewRoman"/>
        </w:rPr>
        <w:t>Просту</w:t>
      </w:r>
      <w:proofErr w:type="spellEnd"/>
      <w:r w:rsidRPr="00B57673">
        <w:rPr>
          <w:rFonts w:eastAsia="TimesNewRoman"/>
        </w:rPr>
        <w:t xml:space="preserve"> </w:t>
      </w:r>
      <w:proofErr w:type="spellStart"/>
      <w:r w:rsidRPr="00B57673">
        <w:rPr>
          <w:rFonts w:eastAsia="TimesNewRoman"/>
        </w:rPr>
        <w:t>репродукцију</w:t>
      </w:r>
      <w:proofErr w:type="spellEnd"/>
      <w:r w:rsidRPr="00B57673">
        <w:rPr>
          <w:rFonts w:eastAsia="TimesNewRoman"/>
        </w:rPr>
        <w:t xml:space="preserve"> </w:t>
      </w:r>
      <w:proofErr w:type="spellStart"/>
      <w:r w:rsidRPr="00B57673">
        <w:rPr>
          <w:rFonts w:eastAsia="TimesNewRoman"/>
        </w:rPr>
        <w:t>становништва</w:t>
      </w:r>
      <w:proofErr w:type="spellEnd"/>
      <w:r w:rsidRPr="00B57673">
        <w:rPr>
          <w:rFonts w:eastAsia="TimesNewRoman"/>
        </w:rPr>
        <w:t xml:space="preserve"> </w:t>
      </w:r>
      <w:proofErr w:type="spellStart"/>
      <w:r w:rsidRPr="00B57673">
        <w:rPr>
          <w:rFonts w:eastAsia="TimesNewRoman"/>
        </w:rPr>
        <w:t>обезбеђује</w:t>
      </w:r>
      <w:proofErr w:type="spellEnd"/>
      <w:r w:rsidRPr="00B57673">
        <w:rPr>
          <w:rFonts w:eastAsia="TimesNewRoman"/>
        </w:rPr>
        <w:t xml:space="preserve"> </w:t>
      </w:r>
      <w:proofErr w:type="spellStart"/>
      <w:r w:rsidRPr="00B57673">
        <w:rPr>
          <w:rFonts w:eastAsia="TimesNewRoman"/>
        </w:rPr>
        <w:t>стопа</w:t>
      </w:r>
      <w:proofErr w:type="spellEnd"/>
      <w:r w:rsidRPr="00B57673">
        <w:rPr>
          <w:rFonts w:eastAsia="TimesNewRoman"/>
        </w:rPr>
        <w:t xml:space="preserve"> </w:t>
      </w:r>
      <w:proofErr w:type="spellStart"/>
      <w:r w:rsidRPr="00B57673">
        <w:rPr>
          <w:rFonts w:eastAsia="TimesNewRoman"/>
        </w:rPr>
        <w:t>фертилитета</w:t>
      </w:r>
      <w:proofErr w:type="spellEnd"/>
      <w:r w:rsidRPr="00B57673">
        <w:rPr>
          <w:rFonts w:eastAsia="TimesNewRoman"/>
        </w:rPr>
        <w:t xml:space="preserve"> </w:t>
      </w:r>
      <w:proofErr w:type="spellStart"/>
      <w:r w:rsidRPr="00B57673">
        <w:rPr>
          <w:rFonts w:eastAsia="TimesNewRoman"/>
        </w:rPr>
        <w:t>од</w:t>
      </w:r>
      <w:proofErr w:type="spellEnd"/>
      <w:r w:rsidRPr="00B57673">
        <w:rPr>
          <w:rFonts w:eastAsia="TimesNewRoman"/>
        </w:rPr>
        <w:t xml:space="preserve"> 2,1, </w:t>
      </w:r>
      <w:proofErr w:type="spellStart"/>
      <w:r w:rsidRPr="00B57673">
        <w:rPr>
          <w:rFonts w:eastAsia="TimesNewRoman"/>
        </w:rPr>
        <w:t>стопа</w:t>
      </w:r>
      <w:proofErr w:type="spellEnd"/>
      <w:r w:rsidRPr="00B57673">
        <w:rPr>
          <w:rFonts w:eastAsia="TimesNewRoman"/>
        </w:rPr>
        <w:t xml:space="preserve"> </w:t>
      </w:r>
      <w:proofErr w:type="spellStart"/>
      <w:r w:rsidRPr="00B57673">
        <w:rPr>
          <w:rFonts w:eastAsia="TimesNewRoman"/>
        </w:rPr>
        <w:t>виша</w:t>
      </w:r>
      <w:proofErr w:type="spellEnd"/>
      <w:r w:rsidRPr="00B57673">
        <w:rPr>
          <w:rFonts w:eastAsia="TimesNewRoman"/>
        </w:rPr>
        <w:t xml:space="preserve"> </w:t>
      </w:r>
      <w:proofErr w:type="spellStart"/>
      <w:r w:rsidRPr="00B57673">
        <w:rPr>
          <w:rFonts w:eastAsia="TimesNewRoman"/>
        </w:rPr>
        <w:t>од</w:t>
      </w:r>
      <w:proofErr w:type="spellEnd"/>
      <w:r w:rsidRPr="00B57673">
        <w:rPr>
          <w:rFonts w:eastAsia="TimesNewRoman"/>
        </w:rPr>
        <w:t xml:space="preserve"> 2,1 </w:t>
      </w:r>
      <w:proofErr w:type="spellStart"/>
      <w:r w:rsidRPr="00B57673">
        <w:rPr>
          <w:rFonts w:eastAsia="TimesNewRoman"/>
        </w:rPr>
        <w:t>доноси</w:t>
      </w:r>
      <w:proofErr w:type="spellEnd"/>
      <w:r w:rsidRPr="00B57673">
        <w:rPr>
          <w:rFonts w:eastAsia="TimesNewRoman"/>
        </w:rPr>
        <w:t xml:space="preserve"> </w:t>
      </w:r>
      <w:proofErr w:type="spellStart"/>
      <w:r w:rsidRPr="00B57673">
        <w:rPr>
          <w:rFonts w:eastAsia="TimesNewRoman"/>
        </w:rPr>
        <w:t>популациони</w:t>
      </w:r>
      <w:proofErr w:type="spellEnd"/>
      <w:r w:rsidRPr="00B57673">
        <w:rPr>
          <w:rFonts w:eastAsia="TimesNewRoman"/>
        </w:rPr>
        <w:t xml:space="preserve"> </w:t>
      </w:r>
      <w:proofErr w:type="spellStart"/>
      <w:r w:rsidRPr="00B57673">
        <w:rPr>
          <w:rFonts w:eastAsia="TimesNewRoman"/>
        </w:rPr>
        <w:t>пораст</w:t>
      </w:r>
      <w:proofErr w:type="spellEnd"/>
      <w:r w:rsidRPr="00B57673">
        <w:rPr>
          <w:rFonts w:eastAsia="TimesNewRoman"/>
        </w:rPr>
        <w:t xml:space="preserve">, а </w:t>
      </w:r>
      <w:proofErr w:type="spellStart"/>
      <w:r w:rsidRPr="00B57673">
        <w:rPr>
          <w:rFonts w:eastAsia="TimesNewRoman"/>
        </w:rPr>
        <w:t>све</w:t>
      </w:r>
      <w:proofErr w:type="spellEnd"/>
      <w:r w:rsidRPr="00B57673">
        <w:rPr>
          <w:rFonts w:eastAsia="TimesNewRoman"/>
        </w:rPr>
        <w:t xml:space="preserve"> </w:t>
      </w:r>
      <w:proofErr w:type="spellStart"/>
      <w:r w:rsidRPr="00B57673">
        <w:rPr>
          <w:rFonts w:eastAsia="TimesNewRoman"/>
        </w:rPr>
        <w:t>што</w:t>
      </w:r>
      <w:proofErr w:type="spellEnd"/>
      <w:r w:rsidRPr="00B57673">
        <w:rPr>
          <w:rFonts w:eastAsia="TimesNewRoman"/>
        </w:rPr>
        <w:t xml:space="preserve"> </w:t>
      </w:r>
      <w:proofErr w:type="spellStart"/>
      <w:r w:rsidRPr="00B57673">
        <w:rPr>
          <w:rFonts w:eastAsia="TimesNewRoman"/>
        </w:rPr>
        <w:t>је</w:t>
      </w:r>
      <w:proofErr w:type="spellEnd"/>
      <w:r w:rsidRPr="00B57673">
        <w:rPr>
          <w:rFonts w:eastAsia="TimesNewRoman"/>
        </w:rPr>
        <w:t xml:space="preserve"> </w:t>
      </w:r>
      <w:proofErr w:type="spellStart"/>
      <w:r w:rsidRPr="00B57673">
        <w:rPr>
          <w:rFonts w:eastAsia="TimesNewRoman"/>
        </w:rPr>
        <w:t>ниже</w:t>
      </w:r>
      <w:proofErr w:type="spellEnd"/>
      <w:r w:rsidRPr="00B57673">
        <w:rPr>
          <w:rFonts w:eastAsia="TimesNewRoman"/>
        </w:rPr>
        <w:t xml:space="preserve"> </w:t>
      </w:r>
      <w:proofErr w:type="spellStart"/>
      <w:r w:rsidRPr="00B57673">
        <w:rPr>
          <w:rFonts w:eastAsia="TimesNewRoman"/>
        </w:rPr>
        <w:t>од</w:t>
      </w:r>
      <w:proofErr w:type="spellEnd"/>
      <w:r w:rsidRPr="00B57673">
        <w:rPr>
          <w:rFonts w:eastAsia="TimesNewRoman"/>
        </w:rPr>
        <w:t xml:space="preserve"> 2,1 </w:t>
      </w:r>
      <w:proofErr w:type="spellStart"/>
      <w:r w:rsidRPr="00B57673">
        <w:rPr>
          <w:rFonts w:eastAsia="TimesNewRoman"/>
        </w:rPr>
        <w:t>резултира</w:t>
      </w:r>
      <w:proofErr w:type="spellEnd"/>
      <w:r w:rsidRPr="00B57673">
        <w:rPr>
          <w:rFonts w:eastAsia="TimesNewRoman"/>
        </w:rPr>
        <w:t xml:space="preserve"> </w:t>
      </w:r>
      <w:proofErr w:type="spellStart"/>
      <w:r w:rsidRPr="00B57673">
        <w:rPr>
          <w:rFonts w:eastAsia="TimesNewRoman"/>
        </w:rPr>
        <w:t>смањењем</w:t>
      </w:r>
      <w:proofErr w:type="spellEnd"/>
      <w:r w:rsidRPr="00B57673">
        <w:rPr>
          <w:rFonts w:eastAsia="TimesNewRoman"/>
        </w:rPr>
        <w:t xml:space="preserve"> </w:t>
      </w:r>
      <w:proofErr w:type="spellStart"/>
      <w:r w:rsidRPr="00B57673">
        <w:rPr>
          <w:rFonts w:eastAsia="TimesNewRoman"/>
        </w:rPr>
        <w:t>броја</w:t>
      </w:r>
      <w:proofErr w:type="spellEnd"/>
      <w:r w:rsidRPr="00B57673">
        <w:rPr>
          <w:rFonts w:eastAsia="TimesNewRoman"/>
        </w:rPr>
        <w:t xml:space="preserve"> </w:t>
      </w:r>
      <w:proofErr w:type="spellStart"/>
      <w:r w:rsidRPr="00B57673">
        <w:rPr>
          <w:rFonts w:eastAsia="TimesNewRoman"/>
        </w:rPr>
        <w:t>становника</w:t>
      </w:r>
      <w:proofErr w:type="spellEnd"/>
      <w:r w:rsidRPr="00B57673">
        <w:rPr>
          <w:rFonts w:eastAsia="TimesNewRoman"/>
        </w:rPr>
        <w:t xml:space="preserve">. У </w:t>
      </w:r>
      <w:proofErr w:type="spellStart"/>
      <w:r w:rsidRPr="00B57673">
        <w:rPr>
          <w:rFonts w:eastAsia="TimesNewRoman"/>
        </w:rPr>
        <w:t>већини</w:t>
      </w:r>
      <w:proofErr w:type="spellEnd"/>
      <w:r w:rsidRPr="00B57673">
        <w:rPr>
          <w:rFonts w:eastAsia="TimesNewRoman"/>
        </w:rPr>
        <w:t xml:space="preserve"> </w:t>
      </w:r>
      <w:proofErr w:type="spellStart"/>
      <w:r w:rsidRPr="00B57673">
        <w:rPr>
          <w:rFonts w:eastAsia="TimesNewRoman"/>
        </w:rPr>
        <w:t>развијених</w:t>
      </w:r>
      <w:proofErr w:type="spellEnd"/>
      <w:r w:rsidRPr="00B57673">
        <w:rPr>
          <w:rFonts w:eastAsia="TimesNewRoman"/>
        </w:rPr>
        <w:t xml:space="preserve"> </w:t>
      </w:r>
      <w:proofErr w:type="spellStart"/>
      <w:r w:rsidRPr="00B57673">
        <w:rPr>
          <w:rFonts w:eastAsia="TimesNewRoman"/>
        </w:rPr>
        <w:t>земаља</w:t>
      </w:r>
      <w:proofErr w:type="spellEnd"/>
      <w:r w:rsidRPr="00B57673">
        <w:rPr>
          <w:rFonts w:eastAsia="TimesNewRoman"/>
        </w:rPr>
        <w:t xml:space="preserve"> </w:t>
      </w:r>
      <w:proofErr w:type="spellStart"/>
      <w:r w:rsidRPr="00B57673">
        <w:rPr>
          <w:rFonts w:eastAsia="TimesNewRoman"/>
        </w:rPr>
        <w:t>стопа</w:t>
      </w:r>
      <w:proofErr w:type="spellEnd"/>
      <w:r w:rsidRPr="00B57673">
        <w:rPr>
          <w:rFonts w:eastAsia="TimesNewRoman"/>
        </w:rPr>
        <w:t xml:space="preserve"> </w:t>
      </w:r>
      <w:proofErr w:type="spellStart"/>
      <w:r w:rsidRPr="00B57673">
        <w:rPr>
          <w:rFonts w:eastAsia="TimesNewRoman"/>
        </w:rPr>
        <w:t>фертилитетаје</w:t>
      </w:r>
      <w:proofErr w:type="spellEnd"/>
      <w:r w:rsidRPr="00B57673">
        <w:rPr>
          <w:rFonts w:eastAsia="TimesNewRoman"/>
        </w:rPr>
        <w:t xml:space="preserve"> </w:t>
      </w:r>
      <w:proofErr w:type="spellStart"/>
      <w:r w:rsidRPr="00B57673">
        <w:rPr>
          <w:rFonts w:eastAsia="TimesNewRoman"/>
        </w:rPr>
        <w:t>испод</w:t>
      </w:r>
      <w:proofErr w:type="spellEnd"/>
      <w:r w:rsidRPr="00B57673">
        <w:rPr>
          <w:rFonts w:eastAsia="TimesNewRoman"/>
        </w:rPr>
        <w:t xml:space="preserve"> 2,1, </w:t>
      </w:r>
      <w:proofErr w:type="spellStart"/>
      <w:r w:rsidRPr="00B57673">
        <w:rPr>
          <w:rFonts w:eastAsia="TimesNewRoman"/>
        </w:rPr>
        <w:t>што</w:t>
      </w:r>
      <w:proofErr w:type="spellEnd"/>
      <w:r w:rsidRPr="00B57673">
        <w:rPr>
          <w:rFonts w:eastAsia="TimesNewRoman"/>
        </w:rPr>
        <w:t xml:space="preserve"> </w:t>
      </w:r>
      <w:proofErr w:type="spellStart"/>
      <w:r w:rsidRPr="00B57673">
        <w:rPr>
          <w:rFonts w:eastAsia="TimesNewRoman"/>
        </w:rPr>
        <w:t>значи</w:t>
      </w:r>
      <w:proofErr w:type="spellEnd"/>
      <w:r w:rsidRPr="00B57673">
        <w:rPr>
          <w:rFonts w:eastAsia="TimesNewRoman"/>
        </w:rPr>
        <w:t xml:space="preserve"> </w:t>
      </w:r>
      <w:proofErr w:type="spellStart"/>
      <w:r w:rsidRPr="00B57673">
        <w:rPr>
          <w:rFonts w:eastAsia="TimesNewRoman"/>
        </w:rPr>
        <w:t>депопулацију</w:t>
      </w:r>
      <w:proofErr w:type="spellEnd"/>
      <w:r w:rsidRPr="00B57673">
        <w:rPr>
          <w:rFonts w:eastAsia="TimesNewRoman"/>
        </w:rPr>
        <w:t xml:space="preserve">. У </w:t>
      </w:r>
      <w:proofErr w:type="spellStart"/>
      <w:r w:rsidRPr="00B57673">
        <w:rPr>
          <w:rFonts w:eastAsia="TimesNewRoman"/>
        </w:rPr>
        <w:t>Републици</w:t>
      </w:r>
      <w:proofErr w:type="spellEnd"/>
      <w:r w:rsidRPr="00B57673">
        <w:rPr>
          <w:rFonts w:eastAsia="TimesNewRoman"/>
        </w:rPr>
        <w:t xml:space="preserve"> </w:t>
      </w:r>
      <w:proofErr w:type="spellStart"/>
      <w:r w:rsidRPr="00B57673">
        <w:rPr>
          <w:rFonts w:eastAsia="TimesNewRoman"/>
        </w:rPr>
        <w:t>Србији</w:t>
      </w:r>
      <w:proofErr w:type="spellEnd"/>
      <w:r w:rsidRPr="00B57673">
        <w:rPr>
          <w:rFonts w:eastAsia="TimesNewRoman"/>
        </w:rPr>
        <w:t xml:space="preserve"> </w:t>
      </w:r>
      <w:proofErr w:type="spellStart"/>
      <w:r w:rsidRPr="00B57673">
        <w:rPr>
          <w:rFonts w:eastAsia="TimesNewRoman"/>
        </w:rPr>
        <w:t>стопа</w:t>
      </w:r>
      <w:proofErr w:type="spellEnd"/>
      <w:r w:rsidRPr="00B57673">
        <w:rPr>
          <w:rFonts w:eastAsia="TimesNewRoman"/>
        </w:rPr>
        <w:t xml:space="preserve"> </w:t>
      </w:r>
      <w:proofErr w:type="spellStart"/>
      <w:r w:rsidRPr="00B57673">
        <w:rPr>
          <w:rFonts w:eastAsia="TimesNewRoman"/>
        </w:rPr>
        <w:t>фертилитета</w:t>
      </w:r>
      <w:proofErr w:type="spellEnd"/>
      <w:r w:rsidRPr="00B57673">
        <w:rPr>
          <w:rFonts w:eastAsia="TimesNewRoman"/>
        </w:rPr>
        <w:t xml:space="preserve"> </w:t>
      </w:r>
      <w:proofErr w:type="spellStart"/>
      <w:r w:rsidRPr="00B57673">
        <w:rPr>
          <w:rFonts w:eastAsia="TimesNewRoman"/>
        </w:rPr>
        <w:t>износи</w:t>
      </w:r>
      <w:proofErr w:type="spellEnd"/>
      <w:r w:rsidRPr="00B57673">
        <w:rPr>
          <w:rFonts w:eastAsia="TimesNewRoman"/>
        </w:rPr>
        <w:t xml:space="preserve"> 1,52 у 2021. </w:t>
      </w:r>
      <w:proofErr w:type="spellStart"/>
      <w:r w:rsidRPr="00B57673">
        <w:rPr>
          <w:rFonts w:eastAsia="TimesNewRoman"/>
        </w:rPr>
        <w:t>години</w:t>
      </w:r>
      <w:proofErr w:type="spellEnd"/>
      <w:r w:rsidRPr="00B57673">
        <w:rPr>
          <w:rFonts w:eastAsia="TimesNewRoman"/>
        </w:rPr>
        <w:t>.</w:t>
      </w:r>
    </w:p>
    <w:p w:rsidR="00B57673" w:rsidRPr="00B57673" w:rsidRDefault="00B57673" w:rsidP="00B57673">
      <w:pPr>
        <w:autoSpaceDE w:val="0"/>
        <w:autoSpaceDN w:val="0"/>
        <w:adjustRightInd w:val="0"/>
        <w:jc w:val="both"/>
        <w:rPr>
          <w:rFonts w:eastAsia="TimesNewRoman"/>
        </w:rPr>
      </w:pPr>
      <w:proofErr w:type="spellStart"/>
      <w:r w:rsidRPr="00B57673">
        <w:rPr>
          <w:rFonts w:eastAsia="TimesNewRoman"/>
        </w:rPr>
        <w:t>Одлике</w:t>
      </w:r>
      <w:proofErr w:type="spellEnd"/>
      <w:r w:rsidRPr="00B57673">
        <w:rPr>
          <w:rFonts w:eastAsia="TimesNewRoman"/>
        </w:rPr>
        <w:t xml:space="preserve"> </w:t>
      </w:r>
      <w:proofErr w:type="spellStart"/>
      <w:r w:rsidRPr="00B57673">
        <w:rPr>
          <w:rFonts w:eastAsia="TimesNewRoman"/>
          <w:b/>
        </w:rPr>
        <w:t>природног</w:t>
      </w:r>
      <w:proofErr w:type="spellEnd"/>
      <w:r w:rsidRPr="00B57673">
        <w:rPr>
          <w:rFonts w:eastAsia="TimesNewRoman"/>
          <w:b/>
        </w:rPr>
        <w:t xml:space="preserve"> </w:t>
      </w:r>
      <w:proofErr w:type="spellStart"/>
      <w:r w:rsidRPr="00B57673">
        <w:rPr>
          <w:rFonts w:eastAsia="TimesNewRoman"/>
          <w:b/>
        </w:rPr>
        <w:t>прираштаја</w:t>
      </w:r>
      <w:proofErr w:type="spellEnd"/>
      <w:r w:rsidR="00DD5489">
        <w:rPr>
          <w:rFonts w:eastAsia="TimesNewRoman"/>
        </w:rPr>
        <w:t xml:space="preserve"> </w:t>
      </w:r>
      <w:proofErr w:type="spellStart"/>
      <w:r w:rsidR="00DD5489">
        <w:rPr>
          <w:rFonts w:eastAsia="TimesNewRoman"/>
        </w:rPr>
        <w:t>г</w:t>
      </w:r>
      <w:r w:rsidRPr="00B57673">
        <w:rPr>
          <w:rFonts w:eastAsia="TimesNewRoman"/>
        </w:rPr>
        <w:t>рада</w:t>
      </w:r>
      <w:proofErr w:type="spellEnd"/>
      <w:r w:rsidRPr="00B57673">
        <w:rPr>
          <w:rFonts w:eastAsia="TimesNewRoman"/>
        </w:rPr>
        <w:t xml:space="preserve"> </w:t>
      </w:r>
      <w:proofErr w:type="spellStart"/>
      <w:r w:rsidRPr="00B57673">
        <w:rPr>
          <w:rFonts w:eastAsia="TimesNewRoman"/>
        </w:rPr>
        <w:t>Смедерева</w:t>
      </w:r>
      <w:proofErr w:type="spellEnd"/>
      <w:r w:rsidRPr="00B57673">
        <w:rPr>
          <w:rFonts w:eastAsia="TimesNewRoman"/>
        </w:rPr>
        <w:t xml:space="preserve"> </w:t>
      </w:r>
      <w:proofErr w:type="spellStart"/>
      <w:r w:rsidRPr="00B57673">
        <w:rPr>
          <w:rFonts w:eastAsia="TimesNewRoman"/>
        </w:rPr>
        <w:t>су</w:t>
      </w:r>
      <w:proofErr w:type="spellEnd"/>
      <w:r w:rsidRPr="00B57673">
        <w:rPr>
          <w:rFonts w:eastAsia="TimesNewRoman"/>
        </w:rPr>
        <w:t xml:space="preserve"> </w:t>
      </w:r>
      <w:proofErr w:type="spellStart"/>
      <w:r w:rsidRPr="00B57673">
        <w:rPr>
          <w:rFonts w:eastAsia="TimesNewRoman"/>
        </w:rPr>
        <w:t>такве</w:t>
      </w:r>
      <w:proofErr w:type="spellEnd"/>
      <w:r w:rsidRPr="00B57673">
        <w:rPr>
          <w:rFonts w:eastAsia="TimesNewRoman"/>
        </w:rPr>
        <w:t xml:space="preserve"> </w:t>
      </w:r>
      <w:proofErr w:type="spellStart"/>
      <w:r w:rsidRPr="00B57673">
        <w:rPr>
          <w:rFonts w:eastAsia="TimesNewRoman"/>
        </w:rPr>
        <w:t>да</w:t>
      </w:r>
      <w:proofErr w:type="spellEnd"/>
      <w:r w:rsidRPr="00B57673">
        <w:rPr>
          <w:rFonts w:eastAsia="TimesNewRoman"/>
        </w:rPr>
        <w:t xml:space="preserve"> </w:t>
      </w:r>
      <w:proofErr w:type="spellStart"/>
      <w:r w:rsidRPr="00B57673">
        <w:rPr>
          <w:rFonts w:eastAsia="TimesNewRoman"/>
        </w:rPr>
        <w:t>показују</w:t>
      </w:r>
      <w:proofErr w:type="spellEnd"/>
      <w:r w:rsidRPr="00B57673">
        <w:rPr>
          <w:rFonts w:eastAsia="TimesNewRoman"/>
        </w:rPr>
        <w:t xml:space="preserve"> </w:t>
      </w:r>
      <w:proofErr w:type="spellStart"/>
      <w:r w:rsidRPr="00B57673">
        <w:rPr>
          <w:rFonts w:eastAsia="TimesNewRoman"/>
        </w:rPr>
        <w:t>сталан</w:t>
      </w:r>
      <w:proofErr w:type="spellEnd"/>
      <w:r w:rsidRPr="00B57673">
        <w:rPr>
          <w:rFonts w:eastAsia="TimesNewRoman"/>
        </w:rPr>
        <w:t xml:space="preserve"> </w:t>
      </w:r>
      <w:proofErr w:type="spellStart"/>
      <w:r w:rsidRPr="00B57673">
        <w:rPr>
          <w:rFonts w:eastAsia="TimesNewRoman"/>
        </w:rPr>
        <w:t>пад</w:t>
      </w:r>
      <w:proofErr w:type="spellEnd"/>
      <w:r w:rsidRPr="00B57673">
        <w:rPr>
          <w:rFonts w:eastAsia="TimesNewRoman"/>
        </w:rPr>
        <w:t xml:space="preserve">. </w:t>
      </w:r>
      <w:proofErr w:type="spellStart"/>
      <w:r w:rsidRPr="00B57673">
        <w:rPr>
          <w:rFonts w:eastAsia="TimesNewRoman"/>
        </w:rPr>
        <w:t>Од</w:t>
      </w:r>
      <w:proofErr w:type="spellEnd"/>
      <w:r w:rsidRPr="00B57673">
        <w:rPr>
          <w:rFonts w:eastAsia="TimesNewRoman"/>
        </w:rPr>
        <w:t xml:space="preserve"> 1996. </w:t>
      </w:r>
      <w:proofErr w:type="spellStart"/>
      <w:r w:rsidRPr="00B57673">
        <w:rPr>
          <w:rFonts w:eastAsia="TimesNewRoman"/>
        </w:rPr>
        <w:t>године</w:t>
      </w:r>
      <w:proofErr w:type="spellEnd"/>
      <w:r w:rsidRPr="00B57673">
        <w:rPr>
          <w:rFonts w:eastAsia="TimesNewRoman"/>
        </w:rPr>
        <w:t xml:space="preserve">, </w:t>
      </w:r>
      <w:proofErr w:type="spellStart"/>
      <w:r w:rsidRPr="00B57673">
        <w:rPr>
          <w:rFonts w:eastAsia="TimesNewRoman"/>
        </w:rPr>
        <w:t>стопе</w:t>
      </w:r>
      <w:proofErr w:type="spellEnd"/>
      <w:r w:rsidRPr="00B57673">
        <w:rPr>
          <w:rFonts w:eastAsia="TimesNewRoman"/>
        </w:rPr>
        <w:t xml:space="preserve"> </w:t>
      </w:r>
      <w:proofErr w:type="spellStart"/>
      <w:r w:rsidRPr="00B57673">
        <w:rPr>
          <w:rFonts w:eastAsia="TimesNewRoman"/>
        </w:rPr>
        <w:t>природног</w:t>
      </w:r>
      <w:proofErr w:type="spellEnd"/>
      <w:r w:rsidRPr="00B57673">
        <w:rPr>
          <w:rFonts w:eastAsia="TimesNewRoman"/>
        </w:rPr>
        <w:t xml:space="preserve"> </w:t>
      </w:r>
      <w:proofErr w:type="spellStart"/>
      <w:r w:rsidRPr="00B57673">
        <w:rPr>
          <w:rFonts w:eastAsia="TimesNewRoman"/>
        </w:rPr>
        <w:t>прираштаја</w:t>
      </w:r>
      <w:proofErr w:type="spellEnd"/>
      <w:r w:rsidRPr="00B57673">
        <w:rPr>
          <w:rFonts w:eastAsia="TimesNewRoman"/>
        </w:rPr>
        <w:t xml:space="preserve"> </w:t>
      </w:r>
      <w:proofErr w:type="spellStart"/>
      <w:r w:rsidRPr="00B57673">
        <w:rPr>
          <w:rFonts w:eastAsia="TimesNewRoman"/>
        </w:rPr>
        <w:t>су</w:t>
      </w:r>
      <w:proofErr w:type="spellEnd"/>
      <w:r w:rsidRPr="00B57673">
        <w:rPr>
          <w:rFonts w:eastAsia="TimesNewRoman"/>
        </w:rPr>
        <w:t xml:space="preserve"> </w:t>
      </w:r>
      <w:proofErr w:type="spellStart"/>
      <w:r w:rsidRPr="00B57673">
        <w:rPr>
          <w:rFonts w:eastAsia="TimesNewRoman"/>
        </w:rPr>
        <w:t>негативне</w:t>
      </w:r>
      <w:proofErr w:type="spellEnd"/>
      <w:r w:rsidRPr="00B57673">
        <w:rPr>
          <w:rFonts w:eastAsia="TimesNewRoman"/>
        </w:rPr>
        <w:t xml:space="preserve">, </w:t>
      </w:r>
      <w:proofErr w:type="spellStart"/>
      <w:r w:rsidRPr="00B57673">
        <w:rPr>
          <w:rFonts w:eastAsia="TimesNewRoman"/>
        </w:rPr>
        <w:t>односно</w:t>
      </w:r>
      <w:proofErr w:type="spellEnd"/>
      <w:r w:rsidRPr="00B57673">
        <w:rPr>
          <w:rFonts w:eastAsia="TimesNewRoman"/>
        </w:rPr>
        <w:t xml:space="preserve"> </w:t>
      </w:r>
      <w:proofErr w:type="spellStart"/>
      <w:r w:rsidRPr="00B57673">
        <w:rPr>
          <w:rFonts w:eastAsia="TimesNewRoman"/>
        </w:rPr>
        <w:t>показују</w:t>
      </w:r>
      <w:proofErr w:type="spellEnd"/>
      <w:r w:rsidRPr="00B57673">
        <w:rPr>
          <w:rFonts w:eastAsia="TimesNewRoman"/>
        </w:rPr>
        <w:t xml:space="preserve"> </w:t>
      </w:r>
      <w:proofErr w:type="spellStart"/>
      <w:r w:rsidRPr="00B57673">
        <w:rPr>
          <w:rFonts w:eastAsia="TimesNewRoman"/>
        </w:rPr>
        <w:t>изражену</w:t>
      </w:r>
      <w:proofErr w:type="spellEnd"/>
      <w:r w:rsidRPr="00B57673">
        <w:rPr>
          <w:rFonts w:eastAsia="TimesNewRoman"/>
        </w:rPr>
        <w:t xml:space="preserve"> </w:t>
      </w:r>
      <w:proofErr w:type="spellStart"/>
      <w:r w:rsidRPr="00B57673">
        <w:rPr>
          <w:rFonts w:eastAsia="TimesNewRoman"/>
        </w:rPr>
        <w:t>депопулацију</w:t>
      </w:r>
      <w:proofErr w:type="spellEnd"/>
      <w:r w:rsidRPr="00B57673">
        <w:rPr>
          <w:rFonts w:eastAsia="TimesNewRoman"/>
        </w:rPr>
        <w:t xml:space="preserve">. </w:t>
      </w:r>
    </w:p>
    <w:p w:rsidR="00B57673" w:rsidRPr="00B57673" w:rsidRDefault="00B57673" w:rsidP="00B57673">
      <w:pPr>
        <w:autoSpaceDE w:val="0"/>
        <w:autoSpaceDN w:val="0"/>
        <w:adjustRightInd w:val="0"/>
        <w:jc w:val="both"/>
        <w:rPr>
          <w:rFonts w:eastAsia="TimesNewRoman"/>
          <w:b/>
        </w:rPr>
      </w:pPr>
      <w:r w:rsidRPr="00B57673">
        <w:rPr>
          <w:rFonts w:eastAsia="TimesNewRoman"/>
        </w:rPr>
        <w:lastRenderedPageBreak/>
        <w:t xml:space="preserve">У </w:t>
      </w:r>
      <w:proofErr w:type="spellStart"/>
      <w:r w:rsidRPr="00B57673">
        <w:rPr>
          <w:rFonts w:eastAsia="TimesNewRoman"/>
        </w:rPr>
        <w:t>посматраном</w:t>
      </w:r>
      <w:proofErr w:type="spellEnd"/>
      <w:r w:rsidRPr="00B57673">
        <w:rPr>
          <w:rFonts w:eastAsia="TimesNewRoman"/>
        </w:rPr>
        <w:t xml:space="preserve"> </w:t>
      </w:r>
      <w:proofErr w:type="spellStart"/>
      <w:r w:rsidRPr="00B57673">
        <w:rPr>
          <w:rFonts w:eastAsia="TimesNewRoman"/>
        </w:rPr>
        <w:t>шездесетогодишњем</w:t>
      </w:r>
      <w:proofErr w:type="spellEnd"/>
      <w:r w:rsidRPr="00B57673">
        <w:rPr>
          <w:rFonts w:eastAsia="TimesNewRoman"/>
        </w:rPr>
        <w:t xml:space="preserve"> </w:t>
      </w:r>
      <w:proofErr w:type="spellStart"/>
      <w:r w:rsidRPr="00B57673">
        <w:rPr>
          <w:rFonts w:eastAsia="TimesNewRoman"/>
        </w:rPr>
        <w:t>периоду</w:t>
      </w:r>
      <w:proofErr w:type="spellEnd"/>
      <w:r w:rsidRPr="00B57673">
        <w:rPr>
          <w:rFonts w:eastAsia="TimesNewRoman"/>
        </w:rPr>
        <w:t xml:space="preserve"> (</w:t>
      </w:r>
      <w:proofErr w:type="spellStart"/>
      <w:r w:rsidRPr="00B57673">
        <w:rPr>
          <w:rFonts w:eastAsia="TimesNewRoman"/>
        </w:rPr>
        <w:t>од</w:t>
      </w:r>
      <w:proofErr w:type="spellEnd"/>
      <w:r w:rsidRPr="00B57673">
        <w:rPr>
          <w:rFonts w:eastAsia="TimesNewRoman"/>
        </w:rPr>
        <w:t xml:space="preserve"> 1961.до 2021.године) </w:t>
      </w:r>
      <w:proofErr w:type="spellStart"/>
      <w:r w:rsidRPr="00B57673">
        <w:rPr>
          <w:rFonts w:eastAsia="TimesNewRoman"/>
          <w:b/>
        </w:rPr>
        <w:t>стопе</w:t>
      </w:r>
      <w:proofErr w:type="spellEnd"/>
      <w:r w:rsidRPr="00B57673">
        <w:rPr>
          <w:rFonts w:eastAsia="TimesNewRoman"/>
          <w:b/>
        </w:rPr>
        <w:t xml:space="preserve"> </w:t>
      </w:r>
      <w:proofErr w:type="spellStart"/>
      <w:r w:rsidRPr="00B57673">
        <w:rPr>
          <w:rFonts w:eastAsia="TimesNewRoman"/>
          <w:b/>
        </w:rPr>
        <w:t>морталитета</w:t>
      </w:r>
      <w:proofErr w:type="spellEnd"/>
      <w:r w:rsidRPr="00B57673">
        <w:rPr>
          <w:rFonts w:eastAsia="TimesNewRoman"/>
        </w:rPr>
        <w:t xml:space="preserve"> </w:t>
      </w:r>
      <w:proofErr w:type="spellStart"/>
      <w:r w:rsidRPr="00B57673">
        <w:rPr>
          <w:rFonts w:eastAsia="TimesNewRoman"/>
        </w:rPr>
        <w:t>су</w:t>
      </w:r>
      <w:proofErr w:type="spellEnd"/>
      <w:r w:rsidRPr="00B57673">
        <w:rPr>
          <w:rFonts w:eastAsia="TimesNewRoman"/>
        </w:rPr>
        <w:t xml:space="preserve"> у </w:t>
      </w:r>
      <w:proofErr w:type="spellStart"/>
      <w:r w:rsidRPr="00B57673">
        <w:rPr>
          <w:rFonts w:eastAsia="TimesNewRoman"/>
        </w:rPr>
        <w:t>сталном</w:t>
      </w:r>
      <w:proofErr w:type="spellEnd"/>
      <w:r w:rsidRPr="00B57673">
        <w:rPr>
          <w:rFonts w:eastAsia="TimesNewRoman"/>
        </w:rPr>
        <w:t xml:space="preserve"> </w:t>
      </w:r>
      <w:proofErr w:type="spellStart"/>
      <w:r w:rsidRPr="00B57673">
        <w:rPr>
          <w:rFonts w:eastAsia="TimesNewRoman"/>
        </w:rPr>
        <w:t>порасту</w:t>
      </w:r>
      <w:proofErr w:type="spellEnd"/>
      <w:r w:rsidRPr="00B57673">
        <w:rPr>
          <w:rFonts w:eastAsia="TimesNewRoman"/>
        </w:rPr>
        <w:t xml:space="preserve">. У </w:t>
      </w:r>
      <w:proofErr w:type="spellStart"/>
      <w:r w:rsidRPr="00B57673">
        <w:rPr>
          <w:rFonts w:eastAsia="TimesNewRoman"/>
        </w:rPr>
        <w:t>одно</w:t>
      </w:r>
      <w:r w:rsidR="00DD5489">
        <w:rPr>
          <w:rFonts w:eastAsia="TimesNewRoman"/>
        </w:rPr>
        <w:t>су</w:t>
      </w:r>
      <w:proofErr w:type="spellEnd"/>
      <w:r w:rsidR="00DD5489">
        <w:rPr>
          <w:rFonts w:eastAsia="TimesNewRoman"/>
        </w:rPr>
        <w:t xml:space="preserve"> </w:t>
      </w:r>
      <w:proofErr w:type="spellStart"/>
      <w:r w:rsidR="00DD5489">
        <w:rPr>
          <w:rFonts w:eastAsia="TimesNewRoman"/>
        </w:rPr>
        <w:t>на</w:t>
      </w:r>
      <w:proofErr w:type="spellEnd"/>
      <w:r w:rsidR="00DD5489">
        <w:rPr>
          <w:rFonts w:eastAsia="TimesNewRoman"/>
        </w:rPr>
        <w:t xml:space="preserve"> </w:t>
      </w:r>
      <w:proofErr w:type="spellStart"/>
      <w:r w:rsidR="00DD5489">
        <w:rPr>
          <w:rFonts w:eastAsia="TimesNewRoman"/>
        </w:rPr>
        <w:t>Републику</w:t>
      </w:r>
      <w:proofErr w:type="spellEnd"/>
      <w:r w:rsidR="00DD5489">
        <w:rPr>
          <w:rFonts w:eastAsia="TimesNewRoman"/>
        </w:rPr>
        <w:t xml:space="preserve"> </w:t>
      </w:r>
      <w:proofErr w:type="spellStart"/>
      <w:r w:rsidR="00DD5489">
        <w:rPr>
          <w:rFonts w:eastAsia="TimesNewRoman"/>
        </w:rPr>
        <w:t>Србију</w:t>
      </w:r>
      <w:proofErr w:type="spellEnd"/>
      <w:r w:rsidR="00DD5489">
        <w:rPr>
          <w:rFonts w:eastAsia="TimesNewRoman"/>
        </w:rPr>
        <w:t xml:space="preserve"> у 2021, </w:t>
      </w:r>
      <w:proofErr w:type="spellStart"/>
      <w:r w:rsidR="00DD5489">
        <w:rPr>
          <w:rFonts w:eastAsia="TimesNewRoman"/>
        </w:rPr>
        <w:t>г</w:t>
      </w:r>
      <w:r w:rsidRPr="00B57673">
        <w:rPr>
          <w:rFonts w:eastAsia="TimesNewRoman"/>
        </w:rPr>
        <w:t>рад</w:t>
      </w:r>
      <w:proofErr w:type="spellEnd"/>
      <w:r w:rsidRPr="00B57673">
        <w:rPr>
          <w:rFonts w:eastAsia="TimesNewRoman"/>
        </w:rPr>
        <w:t xml:space="preserve"> </w:t>
      </w:r>
      <w:proofErr w:type="spellStart"/>
      <w:r w:rsidRPr="00B57673">
        <w:rPr>
          <w:rFonts w:eastAsia="TimesNewRoman"/>
        </w:rPr>
        <w:t>Смедерево</w:t>
      </w:r>
      <w:proofErr w:type="spellEnd"/>
      <w:r w:rsidRPr="00B57673">
        <w:rPr>
          <w:rFonts w:eastAsia="TimesNewRoman"/>
        </w:rPr>
        <w:t xml:space="preserve"> </w:t>
      </w:r>
      <w:proofErr w:type="spellStart"/>
      <w:r w:rsidRPr="00B57673">
        <w:rPr>
          <w:rFonts w:eastAsia="TimesNewRoman"/>
        </w:rPr>
        <w:t>има</w:t>
      </w:r>
      <w:proofErr w:type="spellEnd"/>
      <w:r w:rsidRPr="00B57673">
        <w:rPr>
          <w:rFonts w:eastAsia="TimesNewRoman"/>
        </w:rPr>
        <w:t xml:space="preserve"> </w:t>
      </w:r>
      <w:proofErr w:type="spellStart"/>
      <w:r w:rsidRPr="00B57673">
        <w:rPr>
          <w:rFonts w:eastAsia="TimesNewRoman"/>
        </w:rPr>
        <w:t>исту</w:t>
      </w:r>
      <w:proofErr w:type="spellEnd"/>
      <w:r w:rsidRPr="00B57673">
        <w:rPr>
          <w:rFonts w:eastAsia="TimesNewRoman"/>
        </w:rPr>
        <w:t xml:space="preserve"> </w:t>
      </w:r>
      <w:proofErr w:type="spellStart"/>
      <w:r w:rsidRPr="00B57673">
        <w:rPr>
          <w:rFonts w:eastAsia="TimesNewRoman"/>
        </w:rPr>
        <w:t>стопу</w:t>
      </w:r>
      <w:proofErr w:type="spellEnd"/>
      <w:r w:rsidRPr="00B57673">
        <w:rPr>
          <w:rFonts w:eastAsia="TimesNewRoman"/>
        </w:rPr>
        <w:t xml:space="preserve"> </w:t>
      </w:r>
      <w:proofErr w:type="spellStart"/>
      <w:r w:rsidRPr="00B57673">
        <w:rPr>
          <w:rFonts w:eastAsia="TimesNewRoman"/>
        </w:rPr>
        <w:t>морталитета</w:t>
      </w:r>
      <w:proofErr w:type="spellEnd"/>
      <w:r w:rsidRPr="00B57673">
        <w:rPr>
          <w:rFonts w:eastAsia="TimesNewRoman"/>
        </w:rPr>
        <w:t xml:space="preserve"> (20,44). </w:t>
      </w:r>
      <w:proofErr w:type="spellStart"/>
      <w:r w:rsidRPr="00B57673">
        <w:rPr>
          <w:rFonts w:eastAsia="TimesNewRoman"/>
        </w:rPr>
        <w:t>Чешће</w:t>
      </w:r>
      <w:proofErr w:type="spellEnd"/>
      <w:r w:rsidRPr="00B57673">
        <w:rPr>
          <w:rFonts w:eastAsia="TimesNewRoman"/>
        </w:rPr>
        <w:t xml:space="preserve"> </w:t>
      </w:r>
      <w:proofErr w:type="spellStart"/>
      <w:r w:rsidRPr="00B57673">
        <w:rPr>
          <w:rFonts w:eastAsia="TimesNewRoman"/>
        </w:rPr>
        <w:t>умиру</w:t>
      </w:r>
      <w:proofErr w:type="spellEnd"/>
      <w:r w:rsidRPr="00B57673">
        <w:rPr>
          <w:rFonts w:eastAsia="TimesNewRoman"/>
        </w:rPr>
        <w:t xml:space="preserve"> </w:t>
      </w:r>
      <w:proofErr w:type="spellStart"/>
      <w:r w:rsidRPr="00B57673">
        <w:rPr>
          <w:rFonts w:eastAsia="TimesNewRoman"/>
        </w:rPr>
        <w:t>мушкарци</w:t>
      </w:r>
      <w:proofErr w:type="spellEnd"/>
      <w:r w:rsidRPr="00B57673">
        <w:rPr>
          <w:rFonts w:eastAsia="TimesNewRoman"/>
        </w:rPr>
        <w:t xml:space="preserve"> </w:t>
      </w:r>
      <w:proofErr w:type="spellStart"/>
      <w:r w:rsidRPr="00B57673">
        <w:rPr>
          <w:rFonts w:eastAsia="TimesNewRoman"/>
        </w:rPr>
        <w:t>него</w:t>
      </w:r>
      <w:proofErr w:type="spellEnd"/>
      <w:r w:rsidRPr="00B57673">
        <w:rPr>
          <w:rFonts w:eastAsia="TimesNewRoman"/>
        </w:rPr>
        <w:t xml:space="preserve"> </w:t>
      </w:r>
      <w:proofErr w:type="spellStart"/>
      <w:r w:rsidRPr="00B57673">
        <w:rPr>
          <w:rFonts w:eastAsia="TimesNewRoman"/>
        </w:rPr>
        <w:t>жене</w:t>
      </w:r>
      <w:proofErr w:type="spellEnd"/>
      <w:r w:rsidRPr="00B57673">
        <w:rPr>
          <w:rFonts w:eastAsia="TimesNewRoman"/>
        </w:rPr>
        <w:t>.</w:t>
      </w:r>
      <w:r w:rsidRPr="00B57673">
        <w:rPr>
          <w:rFonts w:eastAsia="TimesNewRoman"/>
          <w:b/>
        </w:rPr>
        <w:t xml:space="preserve"> </w:t>
      </w:r>
    </w:p>
    <w:p w:rsidR="00B57673" w:rsidRPr="00B57673" w:rsidRDefault="00B57673" w:rsidP="00B57673">
      <w:pPr>
        <w:autoSpaceDE w:val="0"/>
        <w:autoSpaceDN w:val="0"/>
        <w:adjustRightInd w:val="0"/>
        <w:jc w:val="both"/>
        <w:rPr>
          <w:rFonts w:eastAsia="TimesNewRoman"/>
        </w:rPr>
      </w:pPr>
      <w:proofErr w:type="spellStart"/>
      <w:r w:rsidRPr="00B57673">
        <w:rPr>
          <w:rFonts w:eastAsia="TimesNewRoman"/>
          <w:b/>
        </w:rPr>
        <w:t>Неонатална</w:t>
      </w:r>
      <w:proofErr w:type="spellEnd"/>
      <w:r w:rsidRPr="00B57673">
        <w:rPr>
          <w:rFonts w:eastAsia="TimesNewRoman"/>
          <w:b/>
        </w:rPr>
        <w:t xml:space="preserve"> </w:t>
      </w:r>
      <w:proofErr w:type="spellStart"/>
      <w:r w:rsidRPr="00B57673">
        <w:rPr>
          <w:rFonts w:eastAsia="TimesNewRoman"/>
          <w:b/>
        </w:rPr>
        <w:t>смртност</w:t>
      </w:r>
      <w:proofErr w:type="spellEnd"/>
      <w:r w:rsidRPr="00B57673">
        <w:rPr>
          <w:rFonts w:eastAsia="TimesNewRoman"/>
          <w:b/>
        </w:rPr>
        <w:t xml:space="preserve"> (</w:t>
      </w:r>
      <w:proofErr w:type="spellStart"/>
      <w:r w:rsidRPr="00B57673">
        <w:rPr>
          <w:rFonts w:eastAsia="TimesNewRoman"/>
        </w:rPr>
        <w:t>смртност</w:t>
      </w:r>
      <w:proofErr w:type="spellEnd"/>
      <w:r w:rsidRPr="00B57673">
        <w:rPr>
          <w:rFonts w:eastAsia="TimesNewRoman"/>
        </w:rPr>
        <w:t xml:space="preserve"> </w:t>
      </w:r>
      <w:proofErr w:type="spellStart"/>
      <w:r w:rsidRPr="00B57673">
        <w:rPr>
          <w:rFonts w:eastAsia="TimesNewRoman"/>
        </w:rPr>
        <w:t>новорођенчади</w:t>
      </w:r>
      <w:proofErr w:type="spellEnd"/>
      <w:r w:rsidRPr="00B57673">
        <w:rPr>
          <w:rFonts w:eastAsia="TimesNewRoman"/>
        </w:rPr>
        <w:t xml:space="preserve"> </w:t>
      </w:r>
      <w:proofErr w:type="spellStart"/>
      <w:r w:rsidRPr="00B57673">
        <w:rPr>
          <w:rFonts w:eastAsia="TimesNewRoman"/>
        </w:rPr>
        <w:t>од</w:t>
      </w:r>
      <w:proofErr w:type="spellEnd"/>
      <w:r w:rsidRPr="00B57673">
        <w:rPr>
          <w:rFonts w:eastAsia="TimesNewRoman"/>
        </w:rPr>
        <w:t xml:space="preserve"> </w:t>
      </w:r>
      <w:proofErr w:type="spellStart"/>
      <w:r w:rsidRPr="00B57673">
        <w:rPr>
          <w:rFonts w:eastAsia="TimesNewRoman"/>
        </w:rPr>
        <w:t>рођења</w:t>
      </w:r>
      <w:proofErr w:type="spellEnd"/>
      <w:r w:rsidRPr="00B57673">
        <w:rPr>
          <w:rFonts w:eastAsia="TimesNewRoman"/>
        </w:rPr>
        <w:t xml:space="preserve"> </w:t>
      </w:r>
      <w:proofErr w:type="spellStart"/>
      <w:r w:rsidRPr="00B57673">
        <w:rPr>
          <w:rFonts w:eastAsia="TimesNewRoman"/>
        </w:rPr>
        <w:t>до</w:t>
      </w:r>
      <w:proofErr w:type="spellEnd"/>
      <w:r w:rsidRPr="00B57673">
        <w:rPr>
          <w:rFonts w:eastAsia="TimesNewRoman"/>
        </w:rPr>
        <w:t xml:space="preserve"> 28 </w:t>
      </w:r>
      <w:proofErr w:type="spellStart"/>
      <w:r w:rsidRPr="00B57673">
        <w:rPr>
          <w:rFonts w:eastAsia="TimesNewRoman"/>
        </w:rPr>
        <w:t>дана</w:t>
      </w:r>
      <w:proofErr w:type="spellEnd"/>
      <w:r w:rsidRPr="00B57673">
        <w:rPr>
          <w:rFonts w:eastAsia="TimesNewRoman"/>
        </w:rPr>
        <w:t xml:space="preserve"> </w:t>
      </w:r>
      <w:proofErr w:type="spellStart"/>
      <w:r w:rsidRPr="00B57673">
        <w:rPr>
          <w:rFonts w:eastAsia="TimesNewRoman"/>
        </w:rPr>
        <w:t>живота</w:t>
      </w:r>
      <w:proofErr w:type="spellEnd"/>
      <w:r w:rsidRPr="00B57673">
        <w:rPr>
          <w:rFonts w:eastAsia="TimesNewRoman"/>
          <w:b/>
        </w:rPr>
        <w:t>)</w:t>
      </w:r>
      <w:r w:rsidRPr="00B57673">
        <w:rPr>
          <w:rFonts w:eastAsia="TimesNewRoman"/>
        </w:rPr>
        <w:t xml:space="preserve"> </w:t>
      </w:r>
      <w:proofErr w:type="spellStart"/>
      <w:r w:rsidRPr="00B57673">
        <w:rPr>
          <w:rFonts w:eastAsia="TimesNewRoman"/>
        </w:rPr>
        <w:t>се</w:t>
      </w:r>
      <w:proofErr w:type="spellEnd"/>
      <w:r w:rsidRPr="00B57673">
        <w:rPr>
          <w:rFonts w:eastAsia="TimesNewRoman"/>
        </w:rPr>
        <w:t xml:space="preserve"> </w:t>
      </w:r>
      <w:proofErr w:type="spellStart"/>
      <w:r w:rsidRPr="00B57673">
        <w:rPr>
          <w:rFonts w:eastAsia="TimesNewRoman"/>
        </w:rPr>
        <w:t>сматра</w:t>
      </w:r>
      <w:proofErr w:type="spellEnd"/>
      <w:r w:rsidRPr="00B57673">
        <w:rPr>
          <w:rFonts w:eastAsia="TimesNewRoman"/>
        </w:rPr>
        <w:t xml:space="preserve"> </w:t>
      </w:r>
      <w:proofErr w:type="spellStart"/>
      <w:r w:rsidRPr="00B57673">
        <w:rPr>
          <w:rFonts w:eastAsia="TimesNewRoman"/>
        </w:rPr>
        <w:t>посебно</w:t>
      </w:r>
      <w:proofErr w:type="spellEnd"/>
      <w:r w:rsidRPr="00B57673">
        <w:rPr>
          <w:rFonts w:eastAsia="TimesNewRoman"/>
        </w:rPr>
        <w:t xml:space="preserve"> </w:t>
      </w:r>
      <w:proofErr w:type="spellStart"/>
      <w:r w:rsidRPr="00B57673">
        <w:rPr>
          <w:rFonts w:eastAsia="TimesNewRoman"/>
        </w:rPr>
        <w:t>осетљивим</w:t>
      </w:r>
      <w:proofErr w:type="spellEnd"/>
      <w:r w:rsidRPr="00B57673">
        <w:rPr>
          <w:rFonts w:eastAsia="TimesNewRoman"/>
        </w:rPr>
        <w:t xml:space="preserve"> </w:t>
      </w:r>
      <w:proofErr w:type="spellStart"/>
      <w:r w:rsidRPr="00B57673">
        <w:rPr>
          <w:rFonts w:eastAsia="TimesNewRoman"/>
        </w:rPr>
        <w:t>индикатором</w:t>
      </w:r>
      <w:proofErr w:type="spellEnd"/>
      <w:r w:rsidRPr="00B57673">
        <w:rPr>
          <w:rFonts w:eastAsia="TimesNewRoman"/>
        </w:rPr>
        <w:t xml:space="preserve">, </w:t>
      </w:r>
      <w:proofErr w:type="spellStart"/>
      <w:r w:rsidRPr="00B57673">
        <w:rPr>
          <w:rFonts w:eastAsia="TimesNewRoman"/>
        </w:rPr>
        <w:t>јер</w:t>
      </w:r>
      <w:proofErr w:type="spellEnd"/>
      <w:r w:rsidRPr="00B57673">
        <w:rPr>
          <w:rFonts w:eastAsia="TimesNewRoman"/>
        </w:rPr>
        <w:t xml:space="preserve"> </w:t>
      </w:r>
      <w:proofErr w:type="spellStart"/>
      <w:r w:rsidRPr="00B57673">
        <w:rPr>
          <w:rFonts w:eastAsia="TimesNewRoman"/>
        </w:rPr>
        <w:t>одражава</w:t>
      </w:r>
      <w:proofErr w:type="spellEnd"/>
      <w:r w:rsidRPr="00B57673">
        <w:rPr>
          <w:rFonts w:eastAsia="TimesNewRoman"/>
        </w:rPr>
        <w:t xml:space="preserve"> </w:t>
      </w:r>
      <w:proofErr w:type="spellStart"/>
      <w:r w:rsidRPr="00B57673">
        <w:rPr>
          <w:rFonts w:eastAsia="TimesNewRoman"/>
        </w:rPr>
        <w:t>факторе</w:t>
      </w:r>
      <w:proofErr w:type="spellEnd"/>
      <w:r w:rsidRPr="00B57673">
        <w:rPr>
          <w:rFonts w:eastAsia="TimesNewRoman"/>
        </w:rPr>
        <w:t xml:space="preserve"> </w:t>
      </w:r>
      <w:proofErr w:type="spellStart"/>
      <w:r w:rsidRPr="00B57673">
        <w:rPr>
          <w:rFonts w:eastAsia="TimesNewRoman"/>
        </w:rPr>
        <w:t>ризика</w:t>
      </w:r>
      <w:proofErr w:type="spellEnd"/>
      <w:r w:rsidRPr="00B57673">
        <w:rPr>
          <w:rFonts w:eastAsia="TimesNewRoman"/>
        </w:rPr>
        <w:t xml:space="preserve"> </w:t>
      </w:r>
      <w:proofErr w:type="spellStart"/>
      <w:r w:rsidRPr="00B57673">
        <w:rPr>
          <w:rFonts w:eastAsia="TimesNewRoman"/>
        </w:rPr>
        <w:t>мајке</w:t>
      </w:r>
      <w:proofErr w:type="spellEnd"/>
      <w:r w:rsidRPr="00B57673">
        <w:rPr>
          <w:rFonts w:eastAsia="TimesNewRoman"/>
        </w:rPr>
        <w:t xml:space="preserve"> (</w:t>
      </w:r>
      <w:proofErr w:type="spellStart"/>
      <w:r w:rsidRPr="00B57673">
        <w:rPr>
          <w:rFonts w:eastAsia="TimesNewRoman"/>
        </w:rPr>
        <w:t>информисаност</w:t>
      </w:r>
      <w:proofErr w:type="spellEnd"/>
      <w:r w:rsidRPr="00B57673">
        <w:rPr>
          <w:rFonts w:eastAsia="TimesNewRoman"/>
        </w:rPr>
        <w:t xml:space="preserve"> </w:t>
      </w:r>
      <w:proofErr w:type="spellStart"/>
      <w:r w:rsidRPr="00B57673">
        <w:rPr>
          <w:rFonts w:eastAsia="TimesNewRoman"/>
        </w:rPr>
        <w:t>мајке</w:t>
      </w:r>
      <w:proofErr w:type="spellEnd"/>
      <w:r w:rsidRPr="00B57673">
        <w:rPr>
          <w:rFonts w:eastAsia="TimesNewRoman"/>
        </w:rPr>
        <w:t xml:space="preserve"> о </w:t>
      </w:r>
      <w:proofErr w:type="spellStart"/>
      <w:r w:rsidRPr="00B57673">
        <w:rPr>
          <w:rFonts w:eastAsia="TimesNewRoman"/>
        </w:rPr>
        <w:t>факорима</w:t>
      </w:r>
      <w:proofErr w:type="spellEnd"/>
      <w:r w:rsidRPr="00B57673">
        <w:rPr>
          <w:rFonts w:eastAsia="TimesNewRoman"/>
        </w:rPr>
        <w:t xml:space="preserve"> </w:t>
      </w:r>
      <w:proofErr w:type="spellStart"/>
      <w:r w:rsidRPr="00B57673">
        <w:rPr>
          <w:rFonts w:eastAsia="TimesNewRoman"/>
        </w:rPr>
        <w:t>ризика</w:t>
      </w:r>
      <w:proofErr w:type="spellEnd"/>
      <w:r w:rsidRPr="00B57673">
        <w:rPr>
          <w:rFonts w:eastAsia="TimesNewRoman"/>
        </w:rPr>
        <w:t xml:space="preserve"> </w:t>
      </w:r>
      <w:proofErr w:type="spellStart"/>
      <w:r w:rsidRPr="00B57673">
        <w:rPr>
          <w:rFonts w:eastAsia="TimesNewRoman"/>
        </w:rPr>
        <w:t>за</w:t>
      </w:r>
      <w:proofErr w:type="spellEnd"/>
      <w:r w:rsidRPr="00B57673">
        <w:rPr>
          <w:rFonts w:eastAsia="TimesNewRoman"/>
        </w:rPr>
        <w:t xml:space="preserve"> </w:t>
      </w:r>
      <w:proofErr w:type="spellStart"/>
      <w:r w:rsidRPr="00B57673">
        <w:rPr>
          <w:rFonts w:eastAsia="TimesNewRoman"/>
        </w:rPr>
        <w:t>време</w:t>
      </w:r>
      <w:proofErr w:type="spellEnd"/>
      <w:r w:rsidRPr="00B57673">
        <w:rPr>
          <w:rFonts w:eastAsia="TimesNewRoman"/>
        </w:rPr>
        <w:t xml:space="preserve"> </w:t>
      </w:r>
      <w:proofErr w:type="spellStart"/>
      <w:r w:rsidRPr="00B57673">
        <w:rPr>
          <w:rFonts w:eastAsia="TimesNewRoman"/>
        </w:rPr>
        <w:t>трудноће</w:t>
      </w:r>
      <w:proofErr w:type="spellEnd"/>
      <w:r w:rsidRPr="00B57673">
        <w:rPr>
          <w:rFonts w:eastAsia="TimesNewRoman"/>
        </w:rPr>
        <w:t xml:space="preserve">, </w:t>
      </w:r>
      <w:proofErr w:type="spellStart"/>
      <w:r w:rsidRPr="00B57673">
        <w:rPr>
          <w:rFonts w:eastAsia="TimesNewRoman"/>
        </w:rPr>
        <w:t>порођаја</w:t>
      </w:r>
      <w:proofErr w:type="spellEnd"/>
      <w:r w:rsidRPr="00B57673">
        <w:rPr>
          <w:rFonts w:eastAsia="TimesNewRoman"/>
        </w:rPr>
        <w:t xml:space="preserve"> и у </w:t>
      </w:r>
      <w:proofErr w:type="spellStart"/>
      <w:r w:rsidRPr="00B57673">
        <w:rPr>
          <w:rFonts w:eastAsia="TimesNewRoman"/>
        </w:rPr>
        <w:t>периоду</w:t>
      </w:r>
      <w:proofErr w:type="spellEnd"/>
      <w:r w:rsidRPr="00B57673">
        <w:rPr>
          <w:rFonts w:eastAsia="TimesNewRoman"/>
        </w:rPr>
        <w:t xml:space="preserve"> </w:t>
      </w:r>
      <w:proofErr w:type="spellStart"/>
      <w:r w:rsidRPr="00B57673">
        <w:rPr>
          <w:rFonts w:eastAsia="TimesNewRoman"/>
        </w:rPr>
        <w:t>бабињања</w:t>
      </w:r>
      <w:proofErr w:type="spellEnd"/>
      <w:r w:rsidRPr="00B57673">
        <w:rPr>
          <w:rFonts w:eastAsia="TimesNewRoman"/>
        </w:rPr>
        <w:t xml:space="preserve">, </w:t>
      </w:r>
      <w:proofErr w:type="spellStart"/>
      <w:r w:rsidRPr="00B57673">
        <w:rPr>
          <w:rFonts w:eastAsia="TimesNewRoman"/>
        </w:rPr>
        <w:t>здравље</w:t>
      </w:r>
      <w:proofErr w:type="spellEnd"/>
      <w:r w:rsidRPr="00B57673">
        <w:rPr>
          <w:rFonts w:eastAsia="TimesNewRoman"/>
        </w:rPr>
        <w:t xml:space="preserve"> </w:t>
      </w:r>
      <w:proofErr w:type="spellStart"/>
      <w:r w:rsidRPr="00B57673">
        <w:rPr>
          <w:rFonts w:eastAsia="TimesNewRoman"/>
        </w:rPr>
        <w:t>мајке</w:t>
      </w:r>
      <w:proofErr w:type="spellEnd"/>
      <w:r w:rsidRPr="00B57673">
        <w:rPr>
          <w:rFonts w:eastAsia="TimesNewRoman"/>
        </w:rPr>
        <w:t xml:space="preserve"> </w:t>
      </w:r>
      <w:proofErr w:type="spellStart"/>
      <w:r w:rsidRPr="00B57673">
        <w:rPr>
          <w:rFonts w:eastAsia="TimesNewRoman"/>
        </w:rPr>
        <w:t>итд</w:t>
      </w:r>
      <w:proofErr w:type="spellEnd"/>
      <w:r w:rsidRPr="00B57673">
        <w:rPr>
          <w:rFonts w:eastAsia="TimesNewRoman"/>
        </w:rPr>
        <w:t xml:space="preserve">.), </w:t>
      </w:r>
      <w:proofErr w:type="spellStart"/>
      <w:r w:rsidRPr="00B57673">
        <w:rPr>
          <w:rFonts w:eastAsia="TimesNewRoman"/>
        </w:rPr>
        <w:t>стање</w:t>
      </w:r>
      <w:proofErr w:type="spellEnd"/>
      <w:r w:rsidRPr="00B57673">
        <w:rPr>
          <w:rFonts w:eastAsia="TimesNewRoman"/>
        </w:rPr>
        <w:t xml:space="preserve"> у </w:t>
      </w:r>
      <w:proofErr w:type="spellStart"/>
      <w:r w:rsidRPr="00B57673">
        <w:rPr>
          <w:rFonts w:eastAsia="TimesNewRoman"/>
        </w:rPr>
        <w:t>здравственом</w:t>
      </w:r>
      <w:proofErr w:type="spellEnd"/>
      <w:r w:rsidRPr="00B57673">
        <w:rPr>
          <w:rFonts w:eastAsia="TimesNewRoman"/>
        </w:rPr>
        <w:t xml:space="preserve"> </w:t>
      </w:r>
      <w:proofErr w:type="spellStart"/>
      <w:r w:rsidRPr="00B57673">
        <w:rPr>
          <w:rFonts w:eastAsia="TimesNewRoman"/>
        </w:rPr>
        <w:t>систему</w:t>
      </w:r>
      <w:proofErr w:type="spellEnd"/>
      <w:r w:rsidRPr="00B57673">
        <w:rPr>
          <w:rFonts w:eastAsia="TimesNewRoman"/>
        </w:rPr>
        <w:t xml:space="preserve"> (</w:t>
      </w:r>
      <w:proofErr w:type="spellStart"/>
      <w:r w:rsidRPr="00B57673">
        <w:rPr>
          <w:rFonts w:eastAsia="TimesNewRoman"/>
        </w:rPr>
        <w:t>обученост</w:t>
      </w:r>
      <w:proofErr w:type="spellEnd"/>
      <w:r w:rsidRPr="00B57673">
        <w:rPr>
          <w:rFonts w:eastAsia="TimesNewRoman"/>
        </w:rPr>
        <w:t xml:space="preserve"> </w:t>
      </w:r>
      <w:proofErr w:type="spellStart"/>
      <w:r w:rsidRPr="00B57673">
        <w:rPr>
          <w:rFonts w:eastAsia="TimesNewRoman"/>
        </w:rPr>
        <w:t>здравствених</w:t>
      </w:r>
      <w:proofErr w:type="spellEnd"/>
      <w:r w:rsidRPr="00B57673">
        <w:rPr>
          <w:rFonts w:eastAsia="TimesNewRoman"/>
        </w:rPr>
        <w:t xml:space="preserve"> </w:t>
      </w:r>
      <w:proofErr w:type="spellStart"/>
      <w:r w:rsidRPr="00B57673">
        <w:rPr>
          <w:rFonts w:eastAsia="TimesNewRoman"/>
        </w:rPr>
        <w:t>радника</w:t>
      </w:r>
      <w:proofErr w:type="spellEnd"/>
      <w:r w:rsidRPr="00B57673">
        <w:rPr>
          <w:rFonts w:eastAsia="TimesNewRoman"/>
        </w:rPr>
        <w:t xml:space="preserve"> и </w:t>
      </w:r>
      <w:proofErr w:type="spellStart"/>
      <w:r w:rsidRPr="00B57673">
        <w:rPr>
          <w:rFonts w:eastAsia="TimesNewRoman"/>
        </w:rPr>
        <w:t>опремљеност</w:t>
      </w:r>
      <w:proofErr w:type="spellEnd"/>
      <w:r w:rsidRPr="00B57673">
        <w:rPr>
          <w:rFonts w:eastAsia="TimesNewRoman"/>
        </w:rPr>
        <w:t xml:space="preserve"> </w:t>
      </w:r>
      <w:proofErr w:type="spellStart"/>
      <w:r w:rsidRPr="00B57673">
        <w:rPr>
          <w:rFonts w:eastAsia="TimesNewRoman"/>
        </w:rPr>
        <w:t>неонатолошких</w:t>
      </w:r>
      <w:proofErr w:type="spellEnd"/>
      <w:r w:rsidRPr="00B57673">
        <w:rPr>
          <w:rFonts w:eastAsia="TimesNewRoman"/>
        </w:rPr>
        <w:t xml:space="preserve"> </w:t>
      </w:r>
      <w:proofErr w:type="spellStart"/>
      <w:r w:rsidRPr="00B57673">
        <w:rPr>
          <w:rFonts w:eastAsia="TimesNewRoman"/>
        </w:rPr>
        <w:t>служби</w:t>
      </w:r>
      <w:proofErr w:type="spellEnd"/>
      <w:r w:rsidRPr="00B57673">
        <w:rPr>
          <w:rFonts w:eastAsia="TimesNewRoman"/>
        </w:rPr>
        <w:t xml:space="preserve">) и </w:t>
      </w:r>
      <w:proofErr w:type="spellStart"/>
      <w:r w:rsidRPr="00B57673">
        <w:rPr>
          <w:rFonts w:eastAsia="TimesNewRoman"/>
        </w:rPr>
        <w:t>благостање</w:t>
      </w:r>
      <w:proofErr w:type="spellEnd"/>
      <w:r w:rsidRPr="00B57673">
        <w:rPr>
          <w:rFonts w:eastAsia="TimesNewRoman"/>
        </w:rPr>
        <w:t xml:space="preserve"> </w:t>
      </w:r>
      <w:proofErr w:type="spellStart"/>
      <w:r w:rsidRPr="00B57673">
        <w:rPr>
          <w:rFonts w:eastAsia="TimesNewRoman"/>
        </w:rPr>
        <w:t>друштва</w:t>
      </w:r>
      <w:proofErr w:type="spellEnd"/>
      <w:r w:rsidRPr="00B57673">
        <w:rPr>
          <w:rFonts w:eastAsia="TimesNewRoman"/>
        </w:rPr>
        <w:t xml:space="preserve">. У </w:t>
      </w:r>
      <w:proofErr w:type="spellStart"/>
      <w:r w:rsidRPr="00B57673">
        <w:rPr>
          <w:rFonts w:eastAsia="TimesNewRoman"/>
        </w:rPr>
        <w:t>односу</w:t>
      </w:r>
      <w:proofErr w:type="spellEnd"/>
      <w:r w:rsidRPr="00B57673">
        <w:rPr>
          <w:rFonts w:eastAsia="TimesNewRoman"/>
        </w:rPr>
        <w:t xml:space="preserve"> </w:t>
      </w:r>
      <w:proofErr w:type="spellStart"/>
      <w:r w:rsidRPr="00B57673">
        <w:rPr>
          <w:rFonts w:eastAsia="TimesNewRoman"/>
        </w:rPr>
        <w:t>на</w:t>
      </w:r>
      <w:proofErr w:type="spellEnd"/>
      <w:r w:rsidRPr="00B57673">
        <w:rPr>
          <w:rFonts w:eastAsia="TimesNewRoman"/>
        </w:rPr>
        <w:t xml:space="preserve"> </w:t>
      </w:r>
      <w:proofErr w:type="spellStart"/>
      <w:r w:rsidRPr="00B57673">
        <w:rPr>
          <w:rFonts w:eastAsia="TimesNewRoman"/>
        </w:rPr>
        <w:t>просек</w:t>
      </w:r>
      <w:proofErr w:type="spellEnd"/>
      <w:r w:rsidRPr="00B57673">
        <w:rPr>
          <w:rFonts w:eastAsia="TimesNewRoman"/>
        </w:rPr>
        <w:t xml:space="preserve"> у </w:t>
      </w:r>
      <w:proofErr w:type="spellStart"/>
      <w:r w:rsidRPr="00B57673">
        <w:rPr>
          <w:rFonts w:eastAsia="TimesNewRoman"/>
        </w:rPr>
        <w:t>Републици</w:t>
      </w:r>
      <w:proofErr w:type="spellEnd"/>
      <w:r w:rsidRPr="00B57673">
        <w:rPr>
          <w:rFonts w:eastAsia="TimesNewRoman"/>
        </w:rPr>
        <w:t xml:space="preserve"> </w:t>
      </w:r>
      <w:proofErr w:type="spellStart"/>
      <w:r w:rsidRPr="00B57673">
        <w:rPr>
          <w:rFonts w:eastAsia="TimesNewRoman"/>
        </w:rPr>
        <w:t>Србији</w:t>
      </w:r>
      <w:proofErr w:type="spellEnd"/>
      <w:r w:rsidRPr="00B57673">
        <w:rPr>
          <w:rFonts w:eastAsia="TimesNewRoman"/>
        </w:rPr>
        <w:t xml:space="preserve"> </w:t>
      </w:r>
      <w:proofErr w:type="spellStart"/>
      <w:r w:rsidRPr="00B57673">
        <w:rPr>
          <w:rFonts w:eastAsia="TimesNewRoman"/>
        </w:rPr>
        <w:t>неонатална</w:t>
      </w:r>
      <w:proofErr w:type="spellEnd"/>
      <w:r w:rsidRPr="00B57673">
        <w:rPr>
          <w:rFonts w:eastAsia="TimesNewRoman"/>
        </w:rPr>
        <w:t xml:space="preserve"> </w:t>
      </w:r>
      <w:proofErr w:type="spellStart"/>
      <w:r w:rsidR="00DD5489">
        <w:rPr>
          <w:rFonts w:eastAsia="TimesNewRoman"/>
        </w:rPr>
        <w:t>смртност</w:t>
      </w:r>
      <w:proofErr w:type="spellEnd"/>
      <w:r w:rsidR="00DD5489">
        <w:rPr>
          <w:rFonts w:eastAsia="TimesNewRoman"/>
        </w:rPr>
        <w:t xml:space="preserve"> </w:t>
      </w:r>
      <w:proofErr w:type="spellStart"/>
      <w:r w:rsidR="00DD5489">
        <w:rPr>
          <w:rFonts w:eastAsia="TimesNewRoman"/>
        </w:rPr>
        <w:t>је</w:t>
      </w:r>
      <w:proofErr w:type="spellEnd"/>
      <w:r w:rsidR="00DD5489">
        <w:rPr>
          <w:rFonts w:eastAsia="TimesNewRoman"/>
        </w:rPr>
        <w:t xml:space="preserve"> </w:t>
      </w:r>
      <w:proofErr w:type="spellStart"/>
      <w:r w:rsidR="00DD5489">
        <w:rPr>
          <w:rFonts w:eastAsia="TimesNewRoman"/>
        </w:rPr>
        <w:t>већа</w:t>
      </w:r>
      <w:proofErr w:type="spellEnd"/>
      <w:r w:rsidR="00DD5489">
        <w:rPr>
          <w:rFonts w:eastAsia="TimesNewRoman"/>
        </w:rPr>
        <w:t xml:space="preserve"> </w:t>
      </w:r>
      <w:proofErr w:type="spellStart"/>
      <w:r w:rsidR="00DD5489">
        <w:rPr>
          <w:rFonts w:eastAsia="TimesNewRoman"/>
        </w:rPr>
        <w:t>на</w:t>
      </w:r>
      <w:proofErr w:type="spellEnd"/>
      <w:r w:rsidR="00DD5489">
        <w:rPr>
          <w:rFonts w:eastAsia="TimesNewRoman"/>
        </w:rPr>
        <w:t xml:space="preserve"> </w:t>
      </w:r>
      <w:proofErr w:type="spellStart"/>
      <w:r w:rsidR="00DD5489">
        <w:rPr>
          <w:rFonts w:eastAsia="TimesNewRoman"/>
        </w:rPr>
        <w:t>територији</w:t>
      </w:r>
      <w:proofErr w:type="spellEnd"/>
      <w:r w:rsidR="00DD5489">
        <w:rPr>
          <w:rFonts w:eastAsia="TimesNewRoman"/>
        </w:rPr>
        <w:t xml:space="preserve"> </w:t>
      </w:r>
      <w:proofErr w:type="spellStart"/>
      <w:r w:rsidR="00DD5489">
        <w:rPr>
          <w:rFonts w:eastAsia="TimesNewRoman"/>
        </w:rPr>
        <w:t>г</w:t>
      </w:r>
      <w:r w:rsidRPr="00B57673">
        <w:rPr>
          <w:rFonts w:eastAsia="TimesNewRoman"/>
        </w:rPr>
        <w:t>рада</w:t>
      </w:r>
      <w:proofErr w:type="spellEnd"/>
      <w:r w:rsidRPr="00B57673">
        <w:rPr>
          <w:rFonts w:eastAsia="TimesNewRoman"/>
        </w:rPr>
        <w:t xml:space="preserve"> </w:t>
      </w:r>
      <w:proofErr w:type="spellStart"/>
      <w:r w:rsidRPr="00B57673">
        <w:rPr>
          <w:rFonts w:eastAsia="TimesNewRoman"/>
        </w:rPr>
        <w:t>Смедерева</w:t>
      </w:r>
      <w:proofErr w:type="spellEnd"/>
      <w:r w:rsidRPr="00B57673">
        <w:rPr>
          <w:rFonts w:eastAsia="TimesNewRoman"/>
        </w:rPr>
        <w:t xml:space="preserve">. </w:t>
      </w:r>
      <w:proofErr w:type="spellStart"/>
      <w:r w:rsidRPr="00B57673">
        <w:rPr>
          <w:rFonts w:eastAsia="TimesNewRoman"/>
        </w:rPr>
        <w:t>Посматрајући</w:t>
      </w:r>
      <w:proofErr w:type="spellEnd"/>
      <w:r w:rsidRPr="00B57673">
        <w:rPr>
          <w:rFonts w:eastAsia="TimesNewRoman"/>
        </w:rPr>
        <w:t xml:space="preserve"> </w:t>
      </w:r>
      <w:proofErr w:type="spellStart"/>
      <w:r w:rsidRPr="00B57673">
        <w:rPr>
          <w:rFonts w:eastAsia="TimesNewRoman"/>
        </w:rPr>
        <w:t>стопу</w:t>
      </w:r>
      <w:proofErr w:type="spellEnd"/>
      <w:r w:rsidRPr="00B57673">
        <w:rPr>
          <w:rFonts w:eastAsia="TimesNewRoman"/>
        </w:rPr>
        <w:t xml:space="preserve"> </w:t>
      </w:r>
      <w:proofErr w:type="spellStart"/>
      <w:r w:rsidRPr="00B57673">
        <w:rPr>
          <w:rFonts w:eastAsia="TimesNewRoman"/>
        </w:rPr>
        <w:t>неонаталне</w:t>
      </w:r>
      <w:proofErr w:type="spellEnd"/>
      <w:r w:rsidRPr="00B57673">
        <w:rPr>
          <w:rFonts w:eastAsia="TimesNewRoman"/>
        </w:rPr>
        <w:t xml:space="preserve"> </w:t>
      </w:r>
      <w:proofErr w:type="spellStart"/>
      <w:r w:rsidRPr="00B57673">
        <w:rPr>
          <w:rFonts w:eastAsia="TimesNewRoman"/>
        </w:rPr>
        <w:t>смртности</w:t>
      </w:r>
      <w:proofErr w:type="spellEnd"/>
      <w:r w:rsidRPr="00B57673">
        <w:rPr>
          <w:rFonts w:eastAsia="TimesNewRoman"/>
        </w:rPr>
        <w:t xml:space="preserve"> у </w:t>
      </w:r>
      <w:proofErr w:type="spellStart"/>
      <w:r w:rsidRPr="00B57673">
        <w:rPr>
          <w:rFonts w:eastAsia="TimesNewRoman"/>
        </w:rPr>
        <w:t>трогодишњем</w:t>
      </w:r>
      <w:proofErr w:type="spellEnd"/>
      <w:r w:rsidRPr="00B57673">
        <w:rPr>
          <w:rFonts w:eastAsia="TimesNewRoman"/>
        </w:rPr>
        <w:t xml:space="preserve"> </w:t>
      </w:r>
      <w:proofErr w:type="spellStart"/>
      <w:r w:rsidRPr="00B57673">
        <w:rPr>
          <w:rFonts w:eastAsia="TimesNewRoman"/>
        </w:rPr>
        <w:t>периоду</w:t>
      </w:r>
      <w:proofErr w:type="spellEnd"/>
      <w:r w:rsidRPr="00B57673">
        <w:rPr>
          <w:rFonts w:eastAsia="TimesNewRoman"/>
        </w:rPr>
        <w:t xml:space="preserve">, </w:t>
      </w:r>
      <w:proofErr w:type="spellStart"/>
      <w:r w:rsidRPr="00B57673">
        <w:rPr>
          <w:rFonts w:eastAsia="TimesNewRoman"/>
        </w:rPr>
        <w:t>код</w:t>
      </w:r>
      <w:proofErr w:type="spellEnd"/>
      <w:r w:rsidRPr="00B57673">
        <w:rPr>
          <w:rFonts w:eastAsia="TimesNewRoman"/>
        </w:rPr>
        <w:t xml:space="preserve"> </w:t>
      </w:r>
      <w:proofErr w:type="spellStart"/>
      <w:r w:rsidRPr="00B57673">
        <w:rPr>
          <w:rFonts w:eastAsia="TimesNewRoman"/>
        </w:rPr>
        <w:t>новорођенчади</w:t>
      </w:r>
      <w:proofErr w:type="spellEnd"/>
      <w:r w:rsidRPr="00B57673">
        <w:rPr>
          <w:rFonts w:eastAsia="TimesNewRoman"/>
        </w:rPr>
        <w:t xml:space="preserve"> </w:t>
      </w:r>
      <w:proofErr w:type="spellStart"/>
      <w:r w:rsidRPr="00B57673">
        <w:rPr>
          <w:rFonts w:eastAsia="TimesNewRoman"/>
        </w:rPr>
        <w:t>женског</w:t>
      </w:r>
      <w:proofErr w:type="spellEnd"/>
      <w:r w:rsidRPr="00B57673">
        <w:rPr>
          <w:rFonts w:eastAsia="TimesNewRoman"/>
        </w:rPr>
        <w:t xml:space="preserve"> </w:t>
      </w:r>
      <w:proofErr w:type="spellStart"/>
      <w:r w:rsidRPr="00B57673">
        <w:rPr>
          <w:rFonts w:eastAsia="TimesNewRoman"/>
        </w:rPr>
        <w:t>пола</w:t>
      </w:r>
      <w:proofErr w:type="spellEnd"/>
      <w:r w:rsidRPr="00B57673">
        <w:rPr>
          <w:rFonts w:eastAsia="TimesNewRoman"/>
        </w:rPr>
        <w:t xml:space="preserve"> </w:t>
      </w:r>
      <w:proofErr w:type="spellStart"/>
      <w:r w:rsidRPr="00B57673">
        <w:rPr>
          <w:rFonts w:eastAsia="TimesNewRoman"/>
        </w:rPr>
        <w:t>значајно</w:t>
      </w:r>
      <w:proofErr w:type="spellEnd"/>
      <w:r w:rsidRPr="00B57673">
        <w:rPr>
          <w:rFonts w:eastAsia="TimesNewRoman"/>
        </w:rPr>
        <w:t xml:space="preserve"> </w:t>
      </w:r>
      <w:proofErr w:type="spellStart"/>
      <w:r w:rsidRPr="00B57673">
        <w:rPr>
          <w:rFonts w:eastAsia="TimesNewRoman"/>
        </w:rPr>
        <w:t>је</w:t>
      </w:r>
      <w:proofErr w:type="spellEnd"/>
      <w:r w:rsidRPr="00B57673">
        <w:rPr>
          <w:rFonts w:eastAsia="TimesNewRoman"/>
        </w:rPr>
        <w:t xml:space="preserve"> </w:t>
      </w:r>
      <w:proofErr w:type="spellStart"/>
      <w:r w:rsidRPr="00B57673">
        <w:rPr>
          <w:rFonts w:eastAsia="TimesNewRoman"/>
        </w:rPr>
        <w:t>смањена</w:t>
      </w:r>
      <w:proofErr w:type="spellEnd"/>
      <w:r w:rsidRPr="00B57673">
        <w:rPr>
          <w:rFonts w:eastAsia="TimesNewRoman"/>
        </w:rPr>
        <w:t xml:space="preserve"> у 2021. </w:t>
      </w:r>
      <w:proofErr w:type="spellStart"/>
      <w:r w:rsidRPr="00B57673">
        <w:rPr>
          <w:rFonts w:eastAsia="TimesNewRoman"/>
        </w:rPr>
        <w:t>години</w:t>
      </w:r>
      <w:proofErr w:type="spellEnd"/>
      <w:r w:rsidRPr="00B57673">
        <w:rPr>
          <w:rFonts w:eastAsia="TimesNewRoman"/>
        </w:rPr>
        <w:t xml:space="preserve"> у </w:t>
      </w:r>
      <w:proofErr w:type="spellStart"/>
      <w:r w:rsidRPr="00B57673">
        <w:rPr>
          <w:rFonts w:eastAsia="TimesNewRoman"/>
        </w:rPr>
        <w:t>односу</w:t>
      </w:r>
      <w:proofErr w:type="spellEnd"/>
      <w:r w:rsidRPr="00B57673">
        <w:rPr>
          <w:rFonts w:eastAsia="TimesNewRoman"/>
        </w:rPr>
        <w:t xml:space="preserve"> </w:t>
      </w:r>
      <w:proofErr w:type="spellStart"/>
      <w:r w:rsidRPr="00B57673">
        <w:rPr>
          <w:rFonts w:eastAsia="TimesNewRoman"/>
        </w:rPr>
        <w:t>на</w:t>
      </w:r>
      <w:proofErr w:type="spellEnd"/>
      <w:r w:rsidRPr="00B57673">
        <w:rPr>
          <w:rFonts w:eastAsia="TimesNewRoman"/>
        </w:rPr>
        <w:t xml:space="preserve"> 2019. </w:t>
      </w:r>
      <w:proofErr w:type="spellStart"/>
      <w:r w:rsidRPr="00B57673">
        <w:rPr>
          <w:rFonts w:eastAsia="TimesNewRoman"/>
        </w:rPr>
        <w:t>годину</w:t>
      </w:r>
      <w:proofErr w:type="spellEnd"/>
      <w:r w:rsidRPr="00B57673">
        <w:rPr>
          <w:rFonts w:eastAsia="TimesNewRoman"/>
        </w:rPr>
        <w:t xml:space="preserve">, </w:t>
      </w:r>
      <w:proofErr w:type="spellStart"/>
      <w:r w:rsidRPr="00B57673">
        <w:rPr>
          <w:rFonts w:eastAsia="TimesNewRoman"/>
        </w:rPr>
        <w:t>док</w:t>
      </w:r>
      <w:proofErr w:type="spellEnd"/>
      <w:r w:rsidRPr="00B57673">
        <w:rPr>
          <w:rFonts w:eastAsia="TimesNewRoman"/>
        </w:rPr>
        <w:t xml:space="preserve"> </w:t>
      </w:r>
      <w:proofErr w:type="spellStart"/>
      <w:r w:rsidRPr="00B57673">
        <w:rPr>
          <w:rFonts w:eastAsia="TimesNewRoman"/>
        </w:rPr>
        <w:t>је</w:t>
      </w:r>
      <w:proofErr w:type="spellEnd"/>
      <w:r w:rsidRPr="00B57673">
        <w:rPr>
          <w:rFonts w:eastAsia="TimesNewRoman"/>
        </w:rPr>
        <w:t xml:space="preserve"> </w:t>
      </w:r>
      <w:proofErr w:type="spellStart"/>
      <w:r w:rsidRPr="00B57673">
        <w:rPr>
          <w:rFonts w:eastAsia="TimesNewRoman"/>
        </w:rPr>
        <w:t>код</w:t>
      </w:r>
      <w:proofErr w:type="spellEnd"/>
      <w:r w:rsidRPr="00B57673">
        <w:rPr>
          <w:rFonts w:eastAsia="TimesNewRoman"/>
        </w:rPr>
        <w:t xml:space="preserve"> </w:t>
      </w:r>
      <w:proofErr w:type="spellStart"/>
      <w:r w:rsidRPr="00B57673">
        <w:rPr>
          <w:rFonts w:eastAsia="TimesNewRoman"/>
        </w:rPr>
        <w:t>мушког</w:t>
      </w:r>
      <w:proofErr w:type="spellEnd"/>
      <w:r w:rsidRPr="00B57673">
        <w:rPr>
          <w:rFonts w:eastAsia="TimesNewRoman"/>
        </w:rPr>
        <w:t xml:space="preserve"> </w:t>
      </w:r>
      <w:proofErr w:type="spellStart"/>
      <w:r w:rsidRPr="00B57673">
        <w:rPr>
          <w:rFonts w:eastAsia="TimesNewRoman"/>
        </w:rPr>
        <w:t>пола</w:t>
      </w:r>
      <w:proofErr w:type="spellEnd"/>
      <w:r w:rsidRPr="00B57673">
        <w:rPr>
          <w:rFonts w:eastAsia="TimesNewRoman"/>
        </w:rPr>
        <w:t xml:space="preserve"> </w:t>
      </w:r>
      <w:proofErr w:type="spellStart"/>
      <w:r w:rsidRPr="00B57673">
        <w:rPr>
          <w:rFonts w:eastAsia="TimesNewRoman"/>
        </w:rPr>
        <w:t>незнатно</w:t>
      </w:r>
      <w:proofErr w:type="spellEnd"/>
      <w:r w:rsidRPr="00B57673">
        <w:rPr>
          <w:rFonts w:eastAsia="TimesNewRoman"/>
        </w:rPr>
        <w:t xml:space="preserve"> </w:t>
      </w:r>
      <w:proofErr w:type="spellStart"/>
      <w:r w:rsidRPr="00B57673">
        <w:rPr>
          <w:rFonts w:eastAsia="TimesNewRoman"/>
        </w:rPr>
        <w:t>смањена</w:t>
      </w:r>
      <w:proofErr w:type="spellEnd"/>
      <w:r w:rsidRPr="00B57673">
        <w:rPr>
          <w:rFonts w:eastAsia="TimesNewRoman"/>
        </w:rPr>
        <w:t>.</w:t>
      </w:r>
    </w:p>
    <w:p w:rsidR="00B57673" w:rsidRPr="00503992" w:rsidRDefault="00B57673" w:rsidP="00B57673">
      <w:pPr>
        <w:autoSpaceDE w:val="0"/>
        <w:autoSpaceDN w:val="0"/>
        <w:adjustRightInd w:val="0"/>
        <w:jc w:val="both"/>
        <w:rPr>
          <w:rFonts w:eastAsia="TimesNewRoman"/>
          <w:lang w:val="sr-Cyrl-CS"/>
        </w:rPr>
      </w:pPr>
      <w:r w:rsidRPr="00B57673">
        <w:rPr>
          <w:b/>
          <w:lang w:val="sr-Cyrl-CS"/>
        </w:rPr>
        <w:t>Смртност одојчади</w:t>
      </w:r>
      <w:r w:rsidR="00DD5489">
        <w:rPr>
          <w:b/>
          <w:lang w:val="sr-Cyrl-CS"/>
        </w:rPr>
        <w:t>,</w:t>
      </w:r>
      <w:r w:rsidRPr="00B57673">
        <w:rPr>
          <w:lang w:val="sr-Cyrl-CS"/>
        </w:rPr>
        <w:t xml:space="preserve"> као веома важан индикатор здравственог стања становништва представља важан показатељ доступности здравствене заштите, адекватности и квалитета пружених здравствених услуга као и нивоа социјално-економског развоја земље. </w:t>
      </w:r>
      <w:r w:rsidRPr="00503992">
        <w:rPr>
          <w:rFonts w:eastAsia="TimesNewRoman"/>
          <w:lang w:val="sr-Cyrl-CS"/>
        </w:rPr>
        <w:t>Стопа см</w:t>
      </w:r>
      <w:r w:rsidR="00DD5489" w:rsidRPr="00503992">
        <w:rPr>
          <w:rFonts w:eastAsia="TimesNewRoman"/>
          <w:lang w:val="sr-Cyrl-CS"/>
        </w:rPr>
        <w:t>ртности одојчади на територији г</w:t>
      </w:r>
      <w:r w:rsidRPr="00503992">
        <w:rPr>
          <w:rFonts w:eastAsia="TimesNewRoman"/>
          <w:lang w:val="sr-Cyrl-CS"/>
        </w:rPr>
        <w:t>рада Смедерева има изаражен тренд опадања у посматраном периоду. У 2021. години је умрло 7 одојчади на 1000 живорођених, што је више у односу на Републику Србију (5/1000).</w:t>
      </w:r>
    </w:p>
    <w:p w:rsidR="00B57673" w:rsidRPr="00503992" w:rsidRDefault="00B57673" w:rsidP="00B57673">
      <w:pPr>
        <w:autoSpaceDE w:val="0"/>
        <w:autoSpaceDN w:val="0"/>
        <w:adjustRightInd w:val="0"/>
        <w:jc w:val="both"/>
        <w:rPr>
          <w:rFonts w:eastAsia="TimesNewRoman"/>
          <w:lang w:val="sr-Cyrl-CS"/>
        </w:rPr>
      </w:pPr>
      <w:r w:rsidRPr="00503992">
        <w:rPr>
          <w:rFonts w:eastAsia="TimesNewRoman"/>
          <w:lang w:val="sr-Cyrl-CS"/>
        </w:rPr>
        <w:t>Важан показатељ процене здравственог стања становништва је структура узрока смрти. Она представља процентуално учешће појединих узрока смрти према укупном броју умрлих лица и приказана је на графикону број 1.</w:t>
      </w:r>
    </w:p>
    <w:p w:rsidR="00B60787" w:rsidRDefault="00B60787" w:rsidP="00B57673">
      <w:pPr>
        <w:jc w:val="both"/>
        <w:rPr>
          <w:b/>
          <w:lang w:val="sr-Cyrl-CS"/>
        </w:rPr>
      </w:pPr>
    </w:p>
    <w:p w:rsidR="00B60787" w:rsidRDefault="00B60787" w:rsidP="00B57673">
      <w:pPr>
        <w:jc w:val="both"/>
        <w:rPr>
          <w:b/>
          <w:lang w:val="sr-Cyrl-CS"/>
        </w:rPr>
      </w:pPr>
    </w:p>
    <w:p w:rsidR="00B57673" w:rsidRPr="00B57673" w:rsidRDefault="00B57673" w:rsidP="00B57673">
      <w:pPr>
        <w:jc w:val="both"/>
        <w:rPr>
          <w:lang w:val="sr-Cyrl-CS"/>
        </w:rPr>
      </w:pPr>
      <w:r w:rsidRPr="00B57673">
        <w:rPr>
          <w:b/>
          <w:lang w:val="sr-Cyrl-CS"/>
        </w:rPr>
        <w:t xml:space="preserve">Графикон </w:t>
      </w:r>
      <w:r w:rsidRPr="00503992">
        <w:rPr>
          <w:b/>
          <w:lang w:val="sr-Cyrl-CS"/>
        </w:rPr>
        <w:t>1</w:t>
      </w:r>
      <w:r w:rsidRPr="00B57673">
        <w:rPr>
          <w:b/>
          <w:lang w:val="sr-Cyrl-CS"/>
        </w:rPr>
        <w:t xml:space="preserve">: </w:t>
      </w:r>
      <w:r w:rsidRPr="00B57673">
        <w:rPr>
          <w:lang w:val="sr-Cyrl-CS"/>
        </w:rPr>
        <w:t>Водећи узроци</w:t>
      </w:r>
      <w:r w:rsidR="00DD5489">
        <w:rPr>
          <w:lang w:val="sr-Cyrl-CS"/>
        </w:rPr>
        <w:t xml:space="preserve"> смрти по МКБ-10 на територији г</w:t>
      </w:r>
      <w:r w:rsidRPr="00B57673">
        <w:rPr>
          <w:lang w:val="sr-Cyrl-CS"/>
        </w:rPr>
        <w:t>рада Смедерева у 2021. години</w:t>
      </w:r>
    </w:p>
    <w:p w:rsidR="00B57673" w:rsidRPr="00B57673" w:rsidRDefault="00B57673" w:rsidP="00B57673">
      <w:pPr>
        <w:jc w:val="both"/>
        <w:rPr>
          <w:color w:val="00B0F0"/>
          <w:lang w:val="sr-Cyrl-CS"/>
        </w:rPr>
      </w:pPr>
    </w:p>
    <w:p w:rsidR="00B57673" w:rsidRPr="00E2365A" w:rsidRDefault="00B57673" w:rsidP="00B57673">
      <w:pPr>
        <w:ind w:firstLine="709"/>
        <w:jc w:val="both"/>
        <w:rPr>
          <w:b/>
          <w:szCs w:val="20"/>
          <w:lang w:val="sr-Cyrl-CS"/>
        </w:rPr>
      </w:pPr>
    </w:p>
    <w:p w:rsidR="00B57673" w:rsidRDefault="00B57673" w:rsidP="00B57673">
      <w:pPr>
        <w:jc w:val="both"/>
        <w:rPr>
          <w:b/>
          <w:color w:val="00B0F0"/>
          <w:lang w:val="sr-Cyrl-CS"/>
        </w:rPr>
      </w:pPr>
      <w:r>
        <w:rPr>
          <w:b/>
          <w:i/>
          <w:noProof/>
          <w:szCs w:val="20"/>
        </w:rPr>
        <w:drawing>
          <wp:inline distT="0" distB="0" distL="0" distR="0">
            <wp:extent cx="6086475" cy="3990975"/>
            <wp:effectExtent l="0" t="0" r="0" b="0"/>
            <wp:docPr id="373" name="Object 3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57673" w:rsidRDefault="00B57673" w:rsidP="00B57673">
      <w:pPr>
        <w:jc w:val="both"/>
        <w:rPr>
          <w:b/>
          <w:color w:val="00B0F0"/>
          <w:lang w:val="sr-Cyrl-CS"/>
        </w:rPr>
      </w:pPr>
    </w:p>
    <w:p w:rsidR="00B57673" w:rsidRDefault="00B57673" w:rsidP="00B57673">
      <w:pPr>
        <w:jc w:val="both"/>
        <w:rPr>
          <w:b/>
          <w:color w:val="00B0F0"/>
          <w:lang w:val="sr-Cyrl-CS"/>
        </w:rPr>
      </w:pPr>
    </w:p>
    <w:p w:rsidR="00B57673" w:rsidRDefault="00B57673" w:rsidP="00B57673">
      <w:pPr>
        <w:jc w:val="both"/>
        <w:rPr>
          <w:b/>
          <w:color w:val="00B0F0"/>
          <w:lang w:val="sr-Cyrl-CS"/>
        </w:rPr>
      </w:pPr>
    </w:p>
    <w:p w:rsidR="00B57673" w:rsidRDefault="00B57673" w:rsidP="00B57673">
      <w:pPr>
        <w:jc w:val="both"/>
        <w:rPr>
          <w:b/>
          <w:color w:val="00B0F0"/>
          <w:lang w:val="sr-Cyrl-CS"/>
        </w:rPr>
      </w:pPr>
    </w:p>
    <w:p w:rsidR="00B57673" w:rsidRDefault="00B57673" w:rsidP="00B57673">
      <w:pPr>
        <w:jc w:val="both"/>
        <w:rPr>
          <w:b/>
          <w:color w:val="00B0F0"/>
          <w:lang w:val="sr-Cyrl-CS"/>
        </w:rPr>
      </w:pPr>
    </w:p>
    <w:p w:rsidR="00B57673" w:rsidRPr="00503992" w:rsidRDefault="00B57673" w:rsidP="00B57673">
      <w:pPr>
        <w:autoSpaceDE w:val="0"/>
        <w:autoSpaceDN w:val="0"/>
        <w:adjustRightInd w:val="0"/>
        <w:jc w:val="both"/>
        <w:rPr>
          <w:rFonts w:eastAsia="TimesNewRoman"/>
          <w:lang w:val="sr-Cyrl-CS"/>
        </w:rPr>
      </w:pPr>
      <w:r w:rsidRPr="00503992">
        <w:rPr>
          <w:rFonts w:eastAsia="TimesNewRoman"/>
          <w:lang w:val="sr-Cyrl-CS"/>
        </w:rPr>
        <w:t>Смртност становништва се може смањити превентивним деловањем здравственог система, не само градњом модерних клиничких центара, већ системом превенције се може допринети знатном побољшању здравственог стања становништва и повећању дужине очекиваног трајања живота.</w:t>
      </w:r>
    </w:p>
    <w:p w:rsidR="00B57673" w:rsidRPr="00503992" w:rsidRDefault="00B57673" w:rsidP="00B57673">
      <w:pPr>
        <w:jc w:val="both"/>
        <w:rPr>
          <w:b/>
          <w:lang w:val="sr-Cyrl-CS"/>
        </w:rPr>
      </w:pPr>
      <w:r w:rsidRPr="00503992">
        <w:rPr>
          <w:rFonts w:eastAsia="TimesNewRoman"/>
          <w:b/>
          <w:lang w:val="sr-Cyrl-CS"/>
        </w:rPr>
        <w:t>Стопа смртности услед самоубиства</w:t>
      </w:r>
      <w:r w:rsidR="00DD5489" w:rsidRPr="00503992">
        <w:rPr>
          <w:rFonts w:eastAsia="TimesNewRoman"/>
          <w:lang w:val="sr-Cyrl-CS"/>
        </w:rPr>
        <w:t xml:space="preserve"> на територији г</w:t>
      </w:r>
      <w:r w:rsidRPr="00503992">
        <w:rPr>
          <w:rFonts w:eastAsia="TimesNewRoman"/>
          <w:lang w:val="sr-Cyrl-CS"/>
        </w:rPr>
        <w:t>рада Смедерева у трогодишњем периоду показује раст, од 6,8/100000 у 2019. години до 16,0/100000 у 2021. години. Како је самоубиство један од водећих узрока преране смрти који је могуће спречити, неопходно је ширење информација, побољшање образовања и други видови подршке људима са менталним сметњама како би се тај број смањио</w:t>
      </w:r>
      <w:r w:rsidR="00DD5489" w:rsidRPr="00503992">
        <w:rPr>
          <w:rFonts w:eastAsia="TimesNewRoman"/>
          <w:lang w:val="sr-Cyrl-CS"/>
        </w:rPr>
        <w:t>.</w:t>
      </w:r>
    </w:p>
    <w:p w:rsidR="00B57673" w:rsidRDefault="00B57673" w:rsidP="00B57673">
      <w:pPr>
        <w:jc w:val="both"/>
        <w:rPr>
          <w:b/>
          <w:color w:val="00B0F0"/>
          <w:lang w:val="sr-Cyrl-CS"/>
        </w:rPr>
      </w:pPr>
    </w:p>
    <w:p w:rsidR="00B57673" w:rsidRDefault="00B57673" w:rsidP="00B57673">
      <w:pPr>
        <w:jc w:val="both"/>
        <w:rPr>
          <w:b/>
          <w:color w:val="00B0F0"/>
          <w:lang w:val="sr-Cyrl-CS"/>
        </w:rPr>
      </w:pPr>
    </w:p>
    <w:p w:rsidR="00B57673" w:rsidRDefault="00B57673" w:rsidP="00B57673">
      <w:pPr>
        <w:jc w:val="both"/>
        <w:rPr>
          <w:b/>
          <w:color w:val="00B0F0"/>
          <w:lang w:val="sr-Cyrl-CS"/>
        </w:rPr>
      </w:pPr>
      <w:r>
        <w:rPr>
          <w:noProof/>
          <w:color w:val="00B0F0"/>
        </w:rPr>
        <w:drawing>
          <wp:inline distT="0" distB="0" distL="0" distR="0">
            <wp:extent cx="6153150" cy="2619375"/>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3"/>
                    <a:srcRect/>
                    <a:stretch>
                      <a:fillRect/>
                    </a:stretch>
                  </pic:blipFill>
                  <pic:spPr bwMode="auto">
                    <a:xfrm>
                      <a:off x="0" y="0"/>
                      <a:ext cx="6153150" cy="2619375"/>
                    </a:xfrm>
                    <a:prstGeom prst="rect">
                      <a:avLst/>
                    </a:prstGeom>
                    <a:noFill/>
                    <a:ln w="9525">
                      <a:noFill/>
                      <a:miter lim="800000"/>
                      <a:headEnd/>
                      <a:tailEnd/>
                    </a:ln>
                  </pic:spPr>
                </pic:pic>
              </a:graphicData>
            </a:graphic>
          </wp:inline>
        </w:drawing>
      </w:r>
    </w:p>
    <w:p w:rsidR="00B57673" w:rsidRDefault="00B57673" w:rsidP="00B57673">
      <w:pPr>
        <w:jc w:val="both"/>
        <w:rPr>
          <w:b/>
          <w:color w:val="00B0F0"/>
          <w:lang w:val="sr-Cyrl-CS"/>
        </w:rPr>
      </w:pPr>
    </w:p>
    <w:p w:rsidR="00B57673" w:rsidRDefault="00B57673" w:rsidP="00B57673">
      <w:pPr>
        <w:jc w:val="both"/>
        <w:rPr>
          <w:b/>
          <w:color w:val="00B0F0"/>
          <w:lang w:val="sr-Cyrl-CS"/>
        </w:rPr>
      </w:pPr>
    </w:p>
    <w:p w:rsidR="00B57673" w:rsidRDefault="00B57673" w:rsidP="00B57673">
      <w:pPr>
        <w:jc w:val="both"/>
        <w:rPr>
          <w:b/>
          <w:color w:val="00B0F0"/>
          <w:lang w:val="sr-Cyrl-CS"/>
        </w:rPr>
      </w:pPr>
      <w:r>
        <w:rPr>
          <w:noProof/>
        </w:rPr>
        <w:drawing>
          <wp:inline distT="0" distB="0" distL="0" distR="0">
            <wp:extent cx="6200775" cy="2647950"/>
            <wp:effectExtent l="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8"/>
                    <a:srcRect/>
                    <a:stretch>
                      <a:fillRect/>
                    </a:stretch>
                  </pic:blipFill>
                  <pic:spPr bwMode="auto">
                    <a:xfrm>
                      <a:off x="0" y="0"/>
                      <a:ext cx="6200775" cy="2647950"/>
                    </a:xfrm>
                    <a:prstGeom prst="rect">
                      <a:avLst/>
                    </a:prstGeom>
                    <a:noFill/>
                    <a:ln w="9525">
                      <a:noFill/>
                      <a:miter lim="800000"/>
                      <a:headEnd/>
                      <a:tailEnd/>
                    </a:ln>
                  </pic:spPr>
                </pic:pic>
              </a:graphicData>
            </a:graphic>
          </wp:inline>
        </w:drawing>
      </w:r>
    </w:p>
    <w:p w:rsidR="00B57673" w:rsidRDefault="00B57673" w:rsidP="00B57673">
      <w:pPr>
        <w:jc w:val="both"/>
        <w:rPr>
          <w:b/>
          <w:color w:val="00B0F0"/>
          <w:lang w:val="sr-Cyrl-CS"/>
        </w:rPr>
      </w:pPr>
    </w:p>
    <w:p w:rsidR="00B57673" w:rsidRDefault="00B57673" w:rsidP="00B57673">
      <w:pPr>
        <w:jc w:val="both"/>
        <w:rPr>
          <w:b/>
          <w:color w:val="00B0F0"/>
          <w:lang w:val="sr-Cyrl-CS"/>
        </w:rPr>
      </w:pPr>
    </w:p>
    <w:p w:rsidR="00B57673" w:rsidRDefault="00B57673" w:rsidP="00B57673">
      <w:pPr>
        <w:jc w:val="both"/>
        <w:rPr>
          <w:b/>
          <w:color w:val="00B0F0"/>
          <w:lang w:val="sr-Cyrl-CS"/>
        </w:rPr>
      </w:pPr>
    </w:p>
    <w:p w:rsidR="00B57673" w:rsidRDefault="00B57673" w:rsidP="00B57673">
      <w:pPr>
        <w:jc w:val="both"/>
        <w:rPr>
          <w:b/>
          <w:color w:val="00B0F0"/>
          <w:lang w:val="sr-Cyrl-CS"/>
        </w:rPr>
      </w:pPr>
      <w:r>
        <w:rPr>
          <w:noProof/>
        </w:rPr>
        <w:lastRenderedPageBreak/>
        <w:drawing>
          <wp:inline distT="0" distB="0" distL="0" distR="0">
            <wp:extent cx="6019800" cy="256222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4"/>
                    <a:srcRect/>
                    <a:stretch>
                      <a:fillRect/>
                    </a:stretch>
                  </pic:blipFill>
                  <pic:spPr bwMode="auto">
                    <a:xfrm>
                      <a:off x="0" y="0"/>
                      <a:ext cx="6019800" cy="2562225"/>
                    </a:xfrm>
                    <a:prstGeom prst="rect">
                      <a:avLst/>
                    </a:prstGeom>
                    <a:noFill/>
                    <a:ln w="9525">
                      <a:noFill/>
                      <a:miter lim="800000"/>
                      <a:headEnd/>
                      <a:tailEnd/>
                    </a:ln>
                  </pic:spPr>
                </pic:pic>
              </a:graphicData>
            </a:graphic>
          </wp:inline>
        </w:drawing>
      </w:r>
    </w:p>
    <w:p w:rsidR="00B57673" w:rsidRDefault="00B57673" w:rsidP="00B57673">
      <w:pPr>
        <w:jc w:val="both"/>
        <w:rPr>
          <w:b/>
          <w:color w:val="00B0F0"/>
          <w:lang w:val="sr-Cyrl-CS"/>
        </w:rPr>
      </w:pPr>
    </w:p>
    <w:p w:rsidR="004F3D4E" w:rsidRDefault="004F3D4E" w:rsidP="00B57673">
      <w:pPr>
        <w:spacing w:line="276" w:lineRule="auto"/>
        <w:ind w:left="-142"/>
      </w:pPr>
    </w:p>
    <w:p w:rsidR="00B57673" w:rsidRPr="00B57673" w:rsidRDefault="00B57673" w:rsidP="00B57673">
      <w:pPr>
        <w:spacing w:line="276" w:lineRule="auto"/>
        <w:ind w:left="-142"/>
      </w:pPr>
    </w:p>
    <w:p w:rsidR="004F3D4E" w:rsidRDefault="004F3D4E" w:rsidP="004F3D4E">
      <w:pPr>
        <w:spacing w:line="276" w:lineRule="auto"/>
        <w:ind w:left="-142"/>
        <w:jc w:val="center"/>
      </w:pPr>
    </w:p>
    <w:p w:rsidR="004F3D4E" w:rsidRDefault="004F3D4E" w:rsidP="00FF35A0">
      <w:pPr>
        <w:spacing w:line="276" w:lineRule="auto"/>
        <w:ind w:left="-142"/>
        <w:rPr>
          <w:lang w:val="bg-BG"/>
        </w:rPr>
      </w:pPr>
    </w:p>
    <w:p w:rsidR="00452411" w:rsidRDefault="00B57673" w:rsidP="004F3D4E">
      <w:pPr>
        <w:spacing w:line="276" w:lineRule="auto"/>
        <w:ind w:left="-426" w:firstLine="142"/>
      </w:pPr>
      <w:r>
        <w:rPr>
          <w:noProof/>
        </w:rPr>
        <w:drawing>
          <wp:inline distT="0" distB="0" distL="0" distR="0">
            <wp:extent cx="6162675" cy="454342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6162675" cy="4543425"/>
                    </a:xfrm>
                    <a:prstGeom prst="rect">
                      <a:avLst/>
                    </a:prstGeom>
                    <a:noFill/>
                    <a:ln w="9525">
                      <a:noFill/>
                      <a:miter lim="800000"/>
                      <a:headEnd/>
                      <a:tailEnd/>
                    </a:ln>
                  </pic:spPr>
                </pic:pic>
              </a:graphicData>
            </a:graphic>
          </wp:inline>
        </w:drawing>
      </w:r>
    </w:p>
    <w:p w:rsidR="00452411" w:rsidRDefault="00452411" w:rsidP="00452411">
      <w:pPr>
        <w:spacing w:line="276" w:lineRule="auto"/>
        <w:rPr>
          <w:lang w:val="bg-BG"/>
        </w:rPr>
      </w:pPr>
    </w:p>
    <w:p w:rsidR="00FF4F3C" w:rsidRDefault="00FF4F3C" w:rsidP="00452411">
      <w:pPr>
        <w:spacing w:line="276" w:lineRule="auto"/>
        <w:rPr>
          <w:lang w:val="bg-BG"/>
        </w:rPr>
      </w:pPr>
    </w:p>
    <w:p w:rsidR="00FF4F3C" w:rsidRDefault="00FF4F3C" w:rsidP="00452411">
      <w:pPr>
        <w:spacing w:line="276" w:lineRule="auto"/>
        <w:rPr>
          <w:lang w:val="bg-BG"/>
        </w:rPr>
      </w:pPr>
    </w:p>
    <w:p w:rsidR="00FF4F3C" w:rsidRPr="00B55457" w:rsidRDefault="00FF4F3C" w:rsidP="00452411">
      <w:pPr>
        <w:spacing w:line="276" w:lineRule="auto"/>
        <w:rPr>
          <w:lang w:val="bg-BG"/>
        </w:rPr>
      </w:pPr>
    </w:p>
    <w:p w:rsidR="00452411" w:rsidRDefault="00452411" w:rsidP="00452411">
      <w:pPr>
        <w:spacing w:line="276" w:lineRule="auto"/>
        <w:jc w:val="center"/>
      </w:pPr>
    </w:p>
    <w:p w:rsidR="00452411" w:rsidRDefault="00452411" w:rsidP="00452411">
      <w:pPr>
        <w:spacing w:line="276" w:lineRule="auto"/>
        <w:jc w:val="center"/>
      </w:pPr>
    </w:p>
    <w:p w:rsidR="00452411" w:rsidRDefault="00452411" w:rsidP="00452411">
      <w:pPr>
        <w:spacing w:line="276" w:lineRule="auto"/>
        <w:jc w:val="center"/>
      </w:pPr>
    </w:p>
    <w:p w:rsidR="00452411" w:rsidRDefault="00B57673" w:rsidP="00452411">
      <w:pPr>
        <w:spacing w:line="276" w:lineRule="auto"/>
        <w:ind w:left="-284"/>
        <w:jc w:val="center"/>
      </w:pPr>
      <w:r>
        <w:rPr>
          <w:noProof/>
        </w:rPr>
        <w:drawing>
          <wp:inline distT="0" distB="0" distL="0" distR="0">
            <wp:extent cx="6257925" cy="2314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6257925" cy="2314575"/>
                    </a:xfrm>
                    <a:prstGeom prst="rect">
                      <a:avLst/>
                    </a:prstGeom>
                    <a:noFill/>
                    <a:ln w="9525">
                      <a:noFill/>
                      <a:miter lim="800000"/>
                      <a:headEnd/>
                      <a:tailEnd/>
                    </a:ln>
                  </pic:spPr>
                </pic:pic>
              </a:graphicData>
            </a:graphic>
          </wp:inline>
        </w:drawing>
      </w:r>
    </w:p>
    <w:p w:rsidR="00554FB3" w:rsidRPr="00FF4F3C" w:rsidRDefault="00554FB3" w:rsidP="00452411">
      <w:pPr>
        <w:spacing w:line="276" w:lineRule="auto"/>
        <w:ind w:left="-284"/>
        <w:jc w:val="center"/>
        <w:rPr>
          <w:sz w:val="20"/>
          <w:szCs w:val="20"/>
        </w:rPr>
      </w:pPr>
    </w:p>
    <w:p w:rsidR="00554FB3" w:rsidRPr="00FF4F3C" w:rsidRDefault="00B60787" w:rsidP="00FF4F3C">
      <w:pPr>
        <w:spacing w:line="276" w:lineRule="auto"/>
        <w:ind w:left="-284"/>
        <w:rPr>
          <w:sz w:val="20"/>
          <w:szCs w:val="20"/>
        </w:rPr>
      </w:pPr>
      <w:proofErr w:type="spellStart"/>
      <w:r>
        <w:rPr>
          <w:sz w:val="20"/>
          <w:szCs w:val="20"/>
        </w:rPr>
        <w:t>Табела</w:t>
      </w:r>
      <w:proofErr w:type="spellEnd"/>
      <w:r>
        <w:rPr>
          <w:sz w:val="20"/>
          <w:szCs w:val="20"/>
        </w:rPr>
        <w:t xml:space="preserve"> 8</w:t>
      </w:r>
      <w:r w:rsidR="00FF4F3C" w:rsidRPr="00FF4F3C">
        <w:rPr>
          <w:sz w:val="20"/>
          <w:szCs w:val="20"/>
        </w:rPr>
        <w:t xml:space="preserve">: </w:t>
      </w:r>
      <w:proofErr w:type="spellStart"/>
      <w:r w:rsidR="00FF4F3C" w:rsidRPr="00FF4F3C">
        <w:rPr>
          <w:sz w:val="20"/>
          <w:szCs w:val="20"/>
        </w:rPr>
        <w:t>О</w:t>
      </w:r>
      <w:r w:rsidR="00FF4F3C">
        <w:rPr>
          <w:sz w:val="20"/>
          <w:szCs w:val="20"/>
        </w:rPr>
        <w:t>д</w:t>
      </w:r>
      <w:r w:rsidR="00FF4F3C" w:rsidRPr="00FF4F3C">
        <w:rPr>
          <w:sz w:val="20"/>
          <w:szCs w:val="20"/>
        </w:rPr>
        <w:t>нос</w:t>
      </w:r>
      <w:proofErr w:type="spellEnd"/>
      <w:r w:rsidR="00FF4F3C" w:rsidRPr="00FF4F3C">
        <w:rPr>
          <w:sz w:val="20"/>
          <w:szCs w:val="20"/>
        </w:rPr>
        <w:t xml:space="preserve"> </w:t>
      </w:r>
      <w:proofErr w:type="spellStart"/>
      <w:r w:rsidR="00FF4F3C" w:rsidRPr="00FF4F3C">
        <w:rPr>
          <w:sz w:val="20"/>
          <w:szCs w:val="20"/>
        </w:rPr>
        <w:t>закључених</w:t>
      </w:r>
      <w:proofErr w:type="spellEnd"/>
      <w:r w:rsidR="00FF4F3C" w:rsidRPr="00FF4F3C">
        <w:rPr>
          <w:sz w:val="20"/>
          <w:szCs w:val="20"/>
        </w:rPr>
        <w:t xml:space="preserve"> и </w:t>
      </w:r>
      <w:proofErr w:type="spellStart"/>
      <w:r w:rsidR="00FF4F3C" w:rsidRPr="00FF4F3C">
        <w:rPr>
          <w:sz w:val="20"/>
          <w:szCs w:val="20"/>
        </w:rPr>
        <w:t>раѕведених</w:t>
      </w:r>
      <w:proofErr w:type="spellEnd"/>
      <w:r w:rsidR="00FF4F3C" w:rsidRPr="00FF4F3C">
        <w:rPr>
          <w:sz w:val="20"/>
          <w:szCs w:val="20"/>
        </w:rPr>
        <w:t xml:space="preserve"> </w:t>
      </w:r>
      <w:proofErr w:type="spellStart"/>
      <w:r w:rsidR="00FF4F3C" w:rsidRPr="00FF4F3C">
        <w:rPr>
          <w:sz w:val="20"/>
          <w:szCs w:val="20"/>
        </w:rPr>
        <w:t>бракова</w:t>
      </w:r>
      <w:proofErr w:type="spellEnd"/>
      <w:r w:rsidR="00FF4F3C">
        <w:rPr>
          <w:rStyle w:val="FootnoteReference"/>
          <w:sz w:val="20"/>
          <w:szCs w:val="20"/>
        </w:rPr>
        <w:footnoteReference w:id="19"/>
      </w:r>
    </w:p>
    <w:p w:rsidR="00554FB3" w:rsidRDefault="00B57673" w:rsidP="00554FB3">
      <w:pPr>
        <w:spacing w:line="276" w:lineRule="auto"/>
        <w:ind w:left="-284"/>
      </w:pPr>
      <w:r>
        <w:rPr>
          <w:noProof/>
        </w:rPr>
        <w:drawing>
          <wp:inline distT="0" distB="0" distL="0" distR="0">
            <wp:extent cx="5953125" cy="1057275"/>
            <wp:effectExtent l="19050" t="0" r="9525"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953125" cy="1057275"/>
                    </a:xfrm>
                    <a:prstGeom prst="rect">
                      <a:avLst/>
                    </a:prstGeom>
                    <a:noFill/>
                    <a:ln w="9525">
                      <a:noFill/>
                      <a:miter lim="800000"/>
                      <a:headEnd/>
                      <a:tailEnd/>
                    </a:ln>
                  </pic:spPr>
                </pic:pic>
              </a:graphicData>
            </a:graphic>
          </wp:inline>
        </w:drawing>
      </w:r>
    </w:p>
    <w:p w:rsidR="001540F5" w:rsidRDefault="001540F5" w:rsidP="00554FB3">
      <w:pPr>
        <w:spacing w:line="276" w:lineRule="auto"/>
        <w:ind w:left="-284"/>
      </w:pPr>
    </w:p>
    <w:p w:rsidR="00F546FB" w:rsidRDefault="001540F5" w:rsidP="00554FB3">
      <w:pPr>
        <w:spacing w:line="276" w:lineRule="auto"/>
        <w:ind w:left="-284"/>
      </w:pPr>
      <w:proofErr w:type="spellStart"/>
      <w:r w:rsidRPr="001540F5">
        <w:t>Графикон</w:t>
      </w:r>
      <w:proofErr w:type="spellEnd"/>
      <w:r w:rsidRPr="001540F5">
        <w:t xml:space="preserve">: </w:t>
      </w:r>
      <w:proofErr w:type="spellStart"/>
      <w:r w:rsidRPr="001540F5">
        <w:t>Кретање</w:t>
      </w:r>
      <w:proofErr w:type="spellEnd"/>
      <w:r w:rsidRPr="001540F5">
        <w:t xml:space="preserve"> </w:t>
      </w:r>
      <w:proofErr w:type="spellStart"/>
      <w:r w:rsidRPr="001540F5">
        <w:t>броја</w:t>
      </w:r>
      <w:proofErr w:type="spellEnd"/>
      <w:r w:rsidRPr="001540F5">
        <w:t xml:space="preserve"> </w:t>
      </w:r>
      <w:proofErr w:type="spellStart"/>
      <w:r w:rsidRPr="001540F5">
        <w:t>разведених</w:t>
      </w:r>
      <w:proofErr w:type="spellEnd"/>
      <w:r w:rsidRPr="001540F5">
        <w:t xml:space="preserve"> </w:t>
      </w:r>
      <w:proofErr w:type="spellStart"/>
      <w:r w:rsidRPr="001540F5">
        <w:t>на</w:t>
      </w:r>
      <w:proofErr w:type="spellEnd"/>
      <w:r w:rsidRPr="001540F5">
        <w:t xml:space="preserve"> 100 </w:t>
      </w:r>
      <w:proofErr w:type="spellStart"/>
      <w:r w:rsidRPr="001540F5">
        <w:t>закључених</w:t>
      </w:r>
      <w:proofErr w:type="spellEnd"/>
      <w:r w:rsidRPr="001540F5">
        <w:t xml:space="preserve"> </w:t>
      </w:r>
      <w:proofErr w:type="spellStart"/>
      <w:r w:rsidRPr="001540F5">
        <w:t>бракова</w:t>
      </w:r>
      <w:proofErr w:type="spellEnd"/>
      <w:r w:rsidRPr="001540F5">
        <w:t xml:space="preserve"> у</w:t>
      </w:r>
      <w:r w:rsidR="00DD5489">
        <w:t xml:space="preserve"> </w:t>
      </w:r>
      <w:proofErr w:type="spellStart"/>
      <w:proofErr w:type="gramStart"/>
      <w:r w:rsidR="00DD5489">
        <w:t>граду</w:t>
      </w:r>
      <w:proofErr w:type="spellEnd"/>
      <w:r w:rsidR="00DD5489">
        <w:t xml:space="preserve"> </w:t>
      </w:r>
      <w:r w:rsidRPr="001540F5">
        <w:t xml:space="preserve"> </w:t>
      </w:r>
      <w:proofErr w:type="spellStart"/>
      <w:r w:rsidRPr="001540F5">
        <w:t>Смедереву</w:t>
      </w:r>
      <w:proofErr w:type="spellEnd"/>
      <w:proofErr w:type="gramEnd"/>
      <w:r w:rsidRPr="001540F5">
        <w:t xml:space="preserve">, </w:t>
      </w:r>
      <w:proofErr w:type="spellStart"/>
      <w:r w:rsidRPr="001540F5">
        <w:t>Подунавском</w:t>
      </w:r>
      <w:proofErr w:type="spellEnd"/>
      <w:r w:rsidRPr="001540F5">
        <w:t xml:space="preserve"> </w:t>
      </w:r>
      <w:proofErr w:type="spellStart"/>
      <w:r w:rsidRPr="001540F5">
        <w:t>округу</w:t>
      </w:r>
      <w:proofErr w:type="spellEnd"/>
      <w:r w:rsidRPr="001540F5">
        <w:t xml:space="preserve"> и </w:t>
      </w:r>
      <w:proofErr w:type="spellStart"/>
      <w:r w:rsidRPr="001540F5">
        <w:t>Републици</w:t>
      </w:r>
      <w:proofErr w:type="spellEnd"/>
      <w:r w:rsidRPr="001540F5">
        <w:t xml:space="preserve"> </w:t>
      </w:r>
      <w:proofErr w:type="spellStart"/>
      <w:r w:rsidRPr="001540F5">
        <w:t>Србији</w:t>
      </w:r>
      <w:proofErr w:type="spellEnd"/>
      <w:r w:rsidRPr="001540F5">
        <w:t xml:space="preserve"> (2012 - 2020)</w:t>
      </w:r>
      <w:r>
        <w:rPr>
          <w:rStyle w:val="FootnoteReference"/>
        </w:rPr>
        <w:footnoteReference w:id="20"/>
      </w:r>
    </w:p>
    <w:p w:rsidR="00F546FB" w:rsidRDefault="00B57673" w:rsidP="00554FB3">
      <w:pPr>
        <w:spacing w:line="276" w:lineRule="auto"/>
        <w:ind w:left="-284"/>
      </w:pPr>
      <w:r>
        <w:rPr>
          <w:noProof/>
        </w:rPr>
        <w:drawing>
          <wp:inline distT="0" distB="0" distL="0" distR="0">
            <wp:extent cx="5705856" cy="2746629"/>
            <wp:effectExtent l="12192" t="6096" r="6477" b="0"/>
            <wp:docPr id="15"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546FB" w:rsidRDefault="00F546FB" w:rsidP="00554FB3">
      <w:pPr>
        <w:spacing w:line="276" w:lineRule="auto"/>
        <w:ind w:left="-284"/>
      </w:pPr>
    </w:p>
    <w:p w:rsidR="001540F5" w:rsidRPr="00F546FB" w:rsidRDefault="001540F5" w:rsidP="001540F5">
      <w:pPr>
        <w:spacing w:line="276" w:lineRule="auto"/>
        <w:ind w:left="-284"/>
        <w:jc w:val="both"/>
      </w:pPr>
      <w:proofErr w:type="spellStart"/>
      <w:r w:rsidRPr="001540F5">
        <w:rPr>
          <w:b/>
        </w:rPr>
        <w:lastRenderedPageBreak/>
        <w:t>Током</w:t>
      </w:r>
      <w:proofErr w:type="spellEnd"/>
      <w:r w:rsidRPr="001540F5">
        <w:rPr>
          <w:b/>
        </w:rPr>
        <w:t xml:space="preserve"> 2020. </w:t>
      </w:r>
      <w:proofErr w:type="spellStart"/>
      <w:r w:rsidRPr="001540F5">
        <w:rPr>
          <w:b/>
        </w:rPr>
        <w:t>године</w:t>
      </w:r>
      <w:proofErr w:type="spellEnd"/>
      <w:r w:rsidRPr="001540F5">
        <w:rPr>
          <w:b/>
        </w:rPr>
        <w:t xml:space="preserve"> </w:t>
      </w:r>
      <w:proofErr w:type="spellStart"/>
      <w:r w:rsidRPr="001540F5">
        <w:rPr>
          <w:b/>
        </w:rPr>
        <w:t>је</w:t>
      </w:r>
      <w:proofErr w:type="spellEnd"/>
      <w:r w:rsidRPr="001540F5">
        <w:rPr>
          <w:b/>
        </w:rPr>
        <w:t xml:space="preserve"> у </w:t>
      </w:r>
      <w:proofErr w:type="spellStart"/>
      <w:r w:rsidR="00DD5489">
        <w:rPr>
          <w:b/>
        </w:rPr>
        <w:t>граду</w:t>
      </w:r>
      <w:proofErr w:type="spellEnd"/>
      <w:r w:rsidR="00DD5489">
        <w:rPr>
          <w:b/>
        </w:rPr>
        <w:t xml:space="preserve"> </w:t>
      </w:r>
      <w:proofErr w:type="spellStart"/>
      <w:r w:rsidRPr="001540F5">
        <w:rPr>
          <w:b/>
        </w:rPr>
        <w:t>Смедереву</w:t>
      </w:r>
      <w:proofErr w:type="spellEnd"/>
      <w:r w:rsidRPr="001540F5">
        <w:rPr>
          <w:b/>
        </w:rPr>
        <w:t xml:space="preserve"> </w:t>
      </w:r>
      <w:proofErr w:type="spellStart"/>
      <w:r w:rsidRPr="001540F5">
        <w:rPr>
          <w:b/>
        </w:rPr>
        <w:t>разведено</w:t>
      </w:r>
      <w:proofErr w:type="spellEnd"/>
      <w:r w:rsidRPr="001540F5">
        <w:rPr>
          <w:b/>
        </w:rPr>
        <w:t xml:space="preserve"> 12,7 </w:t>
      </w:r>
      <w:proofErr w:type="spellStart"/>
      <w:r w:rsidRPr="001540F5">
        <w:rPr>
          <w:b/>
        </w:rPr>
        <w:t>бракова</w:t>
      </w:r>
      <w:proofErr w:type="spellEnd"/>
      <w:r w:rsidRPr="001540F5">
        <w:rPr>
          <w:b/>
        </w:rPr>
        <w:t xml:space="preserve"> </w:t>
      </w:r>
      <w:proofErr w:type="spellStart"/>
      <w:r w:rsidRPr="001540F5">
        <w:rPr>
          <w:b/>
        </w:rPr>
        <w:t>на</w:t>
      </w:r>
      <w:proofErr w:type="spellEnd"/>
      <w:r w:rsidRPr="001540F5">
        <w:rPr>
          <w:b/>
        </w:rPr>
        <w:t xml:space="preserve"> 100 </w:t>
      </w:r>
      <w:proofErr w:type="spellStart"/>
      <w:r w:rsidRPr="001540F5">
        <w:rPr>
          <w:b/>
        </w:rPr>
        <w:t>закључених</w:t>
      </w:r>
      <w:proofErr w:type="spellEnd"/>
      <w:r w:rsidRPr="001540F5">
        <w:t xml:space="preserve">. </w:t>
      </w:r>
      <w:proofErr w:type="spellStart"/>
      <w:r w:rsidRPr="001540F5">
        <w:t>Стопа</w:t>
      </w:r>
      <w:proofErr w:type="spellEnd"/>
      <w:r w:rsidRPr="001540F5">
        <w:t xml:space="preserve"> </w:t>
      </w:r>
      <w:proofErr w:type="spellStart"/>
      <w:r w:rsidRPr="001540F5">
        <w:t>диворцијалитета</w:t>
      </w:r>
      <w:proofErr w:type="spellEnd"/>
      <w:r>
        <w:rPr>
          <w:rStyle w:val="FootnoteReference"/>
        </w:rPr>
        <w:footnoteReference w:id="21"/>
      </w:r>
      <w:r w:rsidRPr="001540F5">
        <w:t xml:space="preserve">  </w:t>
      </w:r>
      <w:proofErr w:type="spellStart"/>
      <w:r w:rsidRPr="001540F5">
        <w:t>је</w:t>
      </w:r>
      <w:proofErr w:type="spellEnd"/>
      <w:r w:rsidRPr="001540F5">
        <w:t xml:space="preserve"> </w:t>
      </w:r>
      <w:proofErr w:type="spellStart"/>
      <w:r w:rsidRPr="001540F5">
        <w:t>исте</w:t>
      </w:r>
      <w:proofErr w:type="spellEnd"/>
      <w:r w:rsidRPr="001540F5">
        <w:t xml:space="preserve"> </w:t>
      </w:r>
      <w:proofErr w:type="spellStart"/>
      <w:r w:rsidRPr="001540F5">
        <w:t>године</w:t>
      </w:r>
      <w:proofErr w:type="spellEnd"/>
      <w:r w:rsidRPr="001540F5">
        <w:t xml:space="preserve"> </w:t>
      </w:r>
      <w:proofErr w:type="spellStart"/>
      <w:r w:rsidRPr="001540F5">
        <w:t>износила</w:t>
      </w:r>
      <w:proofErr w:type="spellEnd"/>
      <w:r w:rsidRPr="001540F5">
        <w:t xml:space="preserve"> 0,</w:t>
      </w:r>
      <w:proofErr w:type="gramStart"/>
      <w:r w:rsidRPr="001540F5">
        <w:t xml:space="preserve">5  </w:t>
      </w:r>
      <w:proofErr w:type="spellStart"/>
      <w:r w:rsidRPr="001540F5">
        <w:t>док</w:t>
      </w:r>
      <w:proofErr w:type="spellEnd"/>
      <w:proofErr w:type="gramEnd"/>
      <w:r w:rsidRPr="001540F5">
        <w:t xml:space="preserve"> </w:t>
      </w:r>
      <w:proofErr w:type="spellStart"/>
      <w:r w:rsidRPr="001540F5">
        <w:t>је</w:t>
      </w:r>
      <w:proofErr w:type="spellEnd"/>
      <w:r w:rsidRPr="001540F5">
        <w:t xml:space="preserve"> </w:t>
      </w:r>
      <w:proofErr w:type="spellStart"/>
      <w:r w:rsidRPr="001540F5">
        <w:t>стопа</w:t>
      </w:r>
      <w:proofErr w:type="spellEnd"/>
      <w:r w:rsidRPr="001540F5">
        <w:t xml:space="preserve"> </w:t>
      </w:r>
      <w:proofErr w:type="spellStart"/>
      <w:r w:rsidRPr="001540F5">
        <w:t>нупцијалитета</w:t>
      </w:r>
      <w:proofErr w:type="spellEnd"/>
      <w:r>
        <w:rPr>
          <w:rStyle w:val="FootnoteReference"/>
        </w:rPr>
        <w:footnoteReference w:id="22"/>
      </w:r>
      <w:r w:rsidR="00DD5489">
        <w:t xml:space="preserve">  </w:t>
      </w:r>
      <w:proofErr w:type="spellStart"/>
      <w:r w:rsidR="00DD5489">
        <w:t>била</w:t>
      </w:r>
      <w:proofErr w:type="spellEnd"/>
      <w:r w:rsidR="00DD5489">
        <w:t xml:space="preserve"> 3,7. </w:t>
      </w:r>
      <w:proofErr w:type="spellStart"/>
      <w:r w:rsidR="00DD5489">
        <w:t>г</w:t>
      </w:r>
      <w:r w:rsidRPr="001540F5">
        <w:t>одишњи</w:t>
      </w:r>
      <w:proofErr w:type="spellEnd"/>
      <w:r w:rsidRPr="001540F5">
        <w:t xml:space="preserve"> </w:t>
      </w:r>
      <w:proofErr w:type="spellStart"/>
      <w:r w:rsidRPr="001540F5">
        <w:t>просек</w:t>
      </w:r>
      <w:proofErr w:type="spellEnd"/>
      <w:r w:rsidRPr="001540F5">
        <w:t xml:space="preserve"> </w:t>
      </w:r>
      <w:proofErr w:type="spellStart"/>
      <w:r w:rsidRPr="001540F5">
        <w:t>разведених</w:t>
      </w:r>
      <w:proofErr w:type="spellEnd"/>
      <w:r w:rsidRPr="001540F5">
        <w:t xml:space="preserve"> </w:t>
      </w:r>
      <w:proofErr w:type="spellStart"/>
      <w:r w:rsidRPr="001540F5">
        <w:t>на</w:t>
      </w:r>
      <w:proofErr w:type="spellEnd"/>
      <w:r w:rsidRPr="001540F5">
        <w:t xml:space="preserve"> 100 </w:t>
      </w:r>
      <w:proofErr w:type="spellStart"/>
      <w:r w:rsidRPr="001540F5">
        <w:t>закључених</w:t>
      </w:r>
      <w:proofErr w:type="spellEnd"/>
      <w:r w:rsidRPr="001540F5">
        <w:t xml:space="preserve"> </w:t>
      </w:r>
      <w:proofErr w:type="spellStart"/>
      <w:r w:rsidRPr="001540F5">
        <w:t>бракова</w:t>
      </w:r>
      <w:proofErr w:type="spellEnd"/>
      <w:r w:rsidRPr="001540F5">
        <w:t xml:space="preserve"> у </w:t>
      </w:r>
      <w:proofErr w:type="spellStart"/>
      <w:r w:rsidR="00DD5489">
        <w:t>граду</w:t>
      </w:r>
      <w:proofErr w:type="spellEnd"/>
      <w:r w:rsidR="00DD5489">
        <w:t xml:space="preserve"> </w:t>
      </w:r>
      <w:proofErr w:type="spellStart"/>
      <w:r w:rsidRPr="001540F5">
        <w:t>Смедереву</w:t>
      </w:r>
      <w:proofErr w:type="spellEnd"/>
      <w:r w:rsidRPr="001540F5">
        <w:t xml:space="preserve"> </w:t>
      </w:r>
      <w:proofErr w:type="spellStart"/>
      <w:r w:rsidRPr="001540F5">
        <w:t>је</w:t>
      </w:r>
      <w:proofErr w:type="spellEnd"/>
      <w:r w:rsidRPr="001540F5">
        <w:t xml:space="preserve"> </w:t>
      </w:r>
      <w:proofErr w:type="spellStart"/>
      <w:r w:rsidRPr="001540F5">
        <w:t>током</w:t>
      </w:r>
      <w:proofErr w:type="spellEnd"/>
      <w:r w:rsidRPr="001540F5">
        <w:t xml:space="preserve"> </w:t>
      </w:r>
      <w:proofErr w:type="spellStart"/>
      <w:r w:rsidRPr="001540F5">
        <w:t>раздобља</w:t>
      </w:r>
      <w:proofErr w:type="spellEnd"/>
      <w:r w:rsidRPr="001540F5">
        <w:t xml:space="preserve"> </w:t>
      </w:r>
      <w:proofErr w:type="spellStart"/>
      <w:r w:rsidRPr="001540F5">
        <w:t>од</w:t>
      </w:r>
      <w:proofErr w:type="spellEnd"/>
      <w:r w:rsidRPr="001540F5">
        <w:t xml:space="preserve"> 2012. </w:t>
      </w:r>
      <w:proofErr w:type="spellStart"/>
      <w:r w:rsidRPr="001540F5">
        <w:t>до</w:t>
      </w:r>
      <w:proofErr w:type="spellEnd"/>
      <w:r w:rsidRPr="001540F5">
        <w:t xml:space="preserve"> 2020. </w:t>
      </w:r>
      <w:proofErr w:type="spellStart"/>
      <w:r w:rsidRPr="001540F5">
        <w:t>године</w:t>
      </w:r>
      <w:proofErr w:type="spellEnd"/>
      <w:r w:rsidRPr="001540F5">
        <w:t xml:space="preserve"> </w:t>
      </w:r>
      <w:proofErr w:type="spellStart"/>
      <w:r w:rsidRPr="001540F5">
        <w:t>износио</w:t>
      </w:r>
      <w:proofErr w:type="spellEnd"/>
      <w:r w:rsidRPr="001540F5">
        <w:t xml:space="preserve"> 9,4 </w:t>
      </w:r>
      <w:proofErr w:type="spellStart"/>
      <w:r w:rsidRPr="001540F5">
        <w:t>са</w:t>
      </w:r>
      <w:proofErr w:type="spellEnd"/>
      <w:r w:rsidRPr="001540F5">
        <w:t xml:space="preserve"> </w:t>
      </w:r>
      <w:proofErr w:type="spellStart"/>
      <w:r w:rsidRPr="001540F5">
        <w:t>трендом</w:t>
      </w:r>
      <w:proofErr w:type="spellEnd"/>
      <w:r w:rsidRPr="001540F5">
        <w:t xml:space="preserve"> </w:t>
      </w:r>
      <w:proofErr w:type="spellStart"/>
      <w:r w:rsidRPr="001540F5">
        <w:t>раста</w:t>
      </w:r>
      <w:proofErr w:type="spellEnd"/>
      <w:r w:rsidRPr="001540F5">
        <w:t xml:space="preserve">. </w:t>
      </w:r>
      <w:proofErr w:type="spellStart"/>
      <w:r w:rsidRPr="001540F5">
        <w:t>Истовремено</w:t>
      </w:r>
      <w:proofErr w:type="spellEnd"/>
      <w:r w:rsidRPr="001540F5">
        <w:t xml:space="preserve"> </w:t>
      </w:r>
      <w:proofErr w:type="spellStart"/>
      <w:r w:rsidRPr="001540F5">
        <w:t>је</w:t>
      </w:r>
      <w:proofErr w:type="spellEnd"/>
      <w:r w:rsidRPr="001540F5">
        <w:t xml:space="preserve"> </w:t>
      </w:r>
      <w:proofErr w:type="spellStart"/>
      <w:r w:rsidRPr="001540F5">
        <w:t>просечна</w:t>
      </w:r>
      <w:proofErr w:type="spellEnd"/>
      <w:r w:rsidRPr="001540F5">
        <w:t xml:space="preserve"> </w:t>
      </w:r>
      <w:proofErr w:type="spellStart"/>
      <w:r w:rsidRPr="001540F5">
        <w:t>стопа</w:t>
      </w:r>
      <w:proofErr w:type="spellEnd"/>
      <w:r w:rsidRPr="001540F5">
        <w:t xml:space="preserve"> </w:t>
      </w:r>
      <w:proofErr w:type="spellStart"/>
      <w:r w:rsidRPr="001540F5">
        <w:t>диворцјалитета</w:t>
      </w:r>
      <w:proofErr w:type="spellEnd"/>
      <w:r w:rsidRPr="001540F5">
        <w:t xml:space="preserve">, </w:t>
      </w:r>
      <w:proofErr w:type="spellStart"/>
      <w:r w:rsidRPr="001540F5">
        <w:t>уз</w:t>
      </w:r>
      <w:proofErr w:type="spellEnd"/>
      <w:r w:rsidRPr="001540F5">
        <w:t xml:space="preserve"> </w:t>
      </w:r>
      <w:proofErr w:type="spellStart"/>
      <w:r w:rsidRPr="001540F5">
        <w:t>дискретан</w:t>
      </w:r>
      <w:proofErr w:type="spellEnd"/>
      <w:r w:rsidRPr="001540F5">
        <w:t xml:space="preserve"> </w:t>
      </w:r>
      <w:proofErr w:type="spellStart"/>
      <w:r w:rsidRPr="001540F5">
        <w:t>раст</w:t>
      </w:r>
      <w:proofErr w:type="spellEnd"/>
      <w:r w:rsidRPr="001540F5">
        <w:t xml:space="preserve">, </w:t>
      </w:r>
      <w:proofErr w:type="spellStart"/>
      <w:r w:rsidRPr="001540F5">
        <w:t>била</w:t>
      </w:r>
      <w:proofErr w:type="spellEnd"/>
      <w:r w:rsidRPr="001540F5">
        <w:t xml:space="preserve"> 0,4 а </w:t>
      </w:r>
      <w:proofErr w:type="spellStart"/>
      <w:r w:rsidRPr="001540F5">
        <w:t>просечна</w:t>
      </w:r>
      <w:proofErr w:type="spellEnd"/>
      <w:r w:rsidRPr="001540F5">
        <w:t xml:space="preserve"> </w:t>
      </w:r>
      <w:proofErr w:type="spellStart"/>
      <w:r w:rsidRPr="001540F5">
        <w:t>стопа</w:t>
      </w:r>
      <w:proofErr w:type="spellEnd"/>
      <w:r w:rsidRPr="001540F5">
        <w:t xml:space="preserve"> </w:t>
      </w:r>
      <w:proofErr w:type="spellStart"/>
      <w:r w:rsidRPr="001540F5">
        <w:t>нупцијалитета</w:t>
      </w:r>
      <w:proofErr w:type="spellEnd"/>
      <w:r w:rsidRPr="001540F5">
        <w:t xml:space="preserve"> </w:t>
      </w:r>
      <w:proofErr w:type="spellStart"/>
      <w:r w:rsidRPr="001540F5">
        <w:t>је</w:t>
      </w:r>
      <w:proofErr w:type="spellEnd"/>
      <w:r w:rsidRPr="001540F5">
        <w:t xml:space="preserve"> у </w:t>
      </w:r>
      <w:proofErr w:type="spellStart"/>
      <w:r w:rsidRPr="001540F5">
        <w:t>стабилном</w:t>
      </w:r>
      <w:proofErr w:type="spellEnd"/>
      <w:r w:rsidRPr="001540F5">
        <w:t xml:space="preserve"> </w:t>
      </w:r>
      <w:proofErr w:type="spellStart"/>
      <w:r w:rsidRPr="001540F5">
        <w:t>тренду</w:t>
      </w:r>
      <w:proofErr w:type="spellEnd"/>
      <w:r w:rsidRPr="001540F5">
        <w:t xml:space="preserve"> </w:t>
      </w:r>
      <w:proofErr w:type="spellStart"/>
      <w:r w:rsidRPr="001540F5">
        <w:t>износила</w:t>
      </w:r>
      <w:proofErr w:type="spellEnd"/>
      <w:r w:rsidRPr="001540F5">
        <w:t xml:space="preserve"> 4,6. </w:t>
      </w:r>
      <w:proofErr w:type="spellStart"/>
      <w:r w:rsidRPr="001540F5">
        <w:t>Иако</w:t>
      </w:r>
      <w:proofErr w:type="spellEnd"/>
      <w:r w:rsidRPr="001540F5">
        <w:t xml:space="preserve"> </w:t>
      </w:r>
      <w:proofErr w:type="spellStart"/>
      <w:r w:rsidRPr="001540F5">
        <w:t>подаци</w:t>
      </w:r>
      <w:proofErr w:type="spellEnd"/>
      <w:r w:rsidRPr="001540F5">
        <w:t xml:space="preserve"> </w:t>
      </w:r>
      <w:proofErr w:type="spellStart"/>
      <w:r w:rsidRPr="001540F5">
        <w:t>указују</w:t>
      </w:r>
      <w:proofErr w:type="spellEnd"/>
      <w:r w:rsidRPr="001540F5">
        <w:t xml:space="preserve"> </w:t>
      </w:r>
      <w:proofErr w:type="spellStart"/>
      <w:r w:rsidRPr="001540F5">
        <w:t>да</w:t>
      </w:r>
      <w:proofErr w:type="spellEnd"/>
      <w:r w:rsidRPr="001540F5">
        <w:t xml:space="preserve"> </w:t>
      </w:r>
      <w:proofErr w:type="spellStart"/>
      <w:r w:rsidRPr="001540F5">
        <w:t>традиционална</w:t>
      </w:r>
      <w:proofErr w:type="spellEnd"/>
      <w:r w:rsidRPr="001540F5">
        <w:t xml:space="preserve"> </w:t>
      </w:r>
      <w:proofErr w:type="spellStart"/>
      <w:r w:rsidRPr="001540F5">
        <w:t>брачна</w:t>
      </w:r>
      <w:proofErr w:type="spellEnd"/>
      <w:r w:rsidRPr="001540F5">
        <w:t xml:space="preserve"> </w:t>
      </w:r>
      <w:proofErr w:type="spellStart"/>
      <w:r w:rsidRPr="001540F5">
        <w:t>заједница</w:t>
      </w:r>
      <w:proofErr w:type="spellEnd"/>
      <w:r w:rsidRPr="001540F5">
        <w:t xml:space="preserve"> </w:t>
      </w:r>
      <w:proofErr w:type="spellStart"/>
      <w:r w:rsidRPr="001540F5">
        <w:t>слаби</w:t>
      </w:r>
      <w:proofErr w:type="spellEnd"/>
      <w:r w:rsidRPr="001540F5">
        <w:t xml:space="preserve"> у</w:t>
      </w:r>
      <w:r w:rsidR="00DD5489">
        <w:t xml:space="preserve"> </w:t>
      </w:r>
      <w:proofErr w:type="spellStart"/>
      <w:r w:rsidR="00DD5489">
        <w:t>граду</w:t>
      </w:r>
      <w:proofErr w:type="spellEnd"/>
      <w:r w:rsidRPr="001540F5">
        <w:t xml:space="preserve"> </w:t>
      </w:r>
      <w:proofErr w:type="spellStart"/>
      <w:r w:rsidRPr="001540F5">
        <w:t>Смедереву</w:t>
      </w:r>
      <w:proofErr w:type="spellEnd"/>
      <w:r w:rsidRPr="001540F5">
        <w:t xml:space="preserve">, </w:t>
      </w:r>
      <w:proofErr w:type="spellStart"/>
      <w:r w:rsidRPr="001540F5">
        <w:t>ови</w:t>
      </w:r>
      <w:proofErr w:type="spellEnd"/>
      <w:r w:rsidRPr="001540F5">
        <w:t xml:space="preserve"> </w:t>
      </w:r>
      <w:proofErr w:type="spellStart"/>
      <w:r w:rsidRPr="001540F5">
        <w:t>индикатори</w:t>
      </w:r>
      <w:proofErr w:type="spellEnd"/>
      <w:r w:rsidRPr="001540F5">
        <w:t xml:space="preserve"> </w:t>
      </w:r>
      <w:proofErr w:type="spellStart"/>
      <w:r w:rsidRPr="001540F5">
        <w:t>су</w:t>
      </w:r>
      <w:proofErr w:type="spellEnd"/>
      <w:r w:rsidRPr="001540F5">
        <w:t xml:space="preserve"> </w:t>
      </w:r>
      <w:proofErr w:type="spellStart"/>
      <w:r w:rsidRPr="001540F5">
        <w:t>видно</w:t>
      </w:r>
      <w:proofErr w:type="spellEnd"/>
      <w:r w:rsidRPr="001540F5">
        <w:t xml:space="preserve"> </w:t>
      </w:r>
      <w:proofErr w:type="spellStart"/>
      <w:r w:rsidRPr="001540F5">
        <w:t>неповољнији</w:t>
      </w:r>
      <w:proofErr w:type="spellEnd"/>
      <w:r w:rsidRPr="001540F5">
        <w:t xml:space="preserve">, </w:t>
      </w:r>
      <w:proofErr w:type="spellStart"/>
      <w:r w:rsidRPr="001540F5">
        <w:t>како</w:t>
      </w:r>
      <w:proofErr w:type="spellEnd"/>
      <w:r w:rsidRPr="001540F5">
        <w:t xml:space="preserve"> </w:t>
      </w:r>
      <w:proofErr w:type="spellStart"/>
      <w:r w:rsidRPr="001540F5">
        <w:t>на</w:t>
      </w:r>
      <w:proofErr w:type="spellEnd"/>
      <w:r w:rsidRPr="001540F5">
        <w:t xml:space="preserve"> </w:t>
      </w:r>
      <w:proofErr w:type="spellStart"/>
      <w:r w:rsidRPr="001540F5">
        <w:t>територији</w:t>
      </w:r>
      <w:proofErr w:type="spellEnd"/>
      <w:r w:rsidRPr="001540F5">
        <w:t xml:space="preserve"> </w:t>
      </w:r>
      <w:proofErr w:type="spellStart"/>
      <w:r w:rsidRPr="001540F5">
        <w:t>Подунавског</w:t>
      </w:r>
      <w:proofErr w:type="spellEnd"/>
      <w:r w:rsidRPr="001540F5">
        <w:t xml:space="preserve"> </w:t>
      </w:r>
      <w:proofErr w:type="spellStart"/>
      <w:r w:rsidRPr="001540F5">
        <w:t>округа</w:t>
      </w:r>
      <w:proofErr w:type="spellEnd"/>
      <w:r w:rsidRPr="001540F5">
        <w:t xml:space="preserve">, </w:t>
      </w:r>
      <w:proofErr w:type="spellStart"/>
      <w:r w:rsidRPr="001540F5">
        <w:t>тако</w:t>
      </w:r>
      <w:proofErr w:type="spellEnd"/>
      <w:r w:rsidRPr="001540F5">
        <w:t xml:space="preserve"> и у </w:t>
      </w:r>
      <w:proofErr w:type="spellStart"/>
      <w:r w:rsidRPr="001540F5">
        <w:t>целој</w:t>
      </w:r>
      <w:proofErr w:type="spellEnd"/>
      <w:r w:rsidRPr="001540F5">
        <w:t xml:space="preserve"> </w:t>
      </w:r>
      <w:proofErr w:type="spellStart"/>
      <w:r w:rsidRPr="001540F5">
        <w:t>Републици</w:t>
      </w:r>
      <w:proofErr w:type="spellEnd"/>
      <w:r w:rsidRPr="001540F5">
        <w:t xml:space="preserve"> </w:t>
      </w:r>
      <w:proofErr w:type="spellStart"/>
      <w:r w:rsidRPr="001540F5">
        <w:t>Србији</w:t>
      </w:r>
      <w:proofErr w:type="spellEnd"/>
      <w:r w:rsidRPr="001540F5">
        <w:t xml:space="preserve">. </w:t>
      </w:r>
      <w:proofErr w:type="spellStart"/>
      <w:r w:rsidRPr="001540F5">
        <w:t>Просечан</w:t>
      </w:r>
      <w:proofErr w:type="spellEnd"/>
      <w:r w:rsidRPr="001540F5">
        <w:t xml:space="preserve"> </w:t>
      </w:r>
      <w:proofErr w:type="spellStart"/>
      <w:r w:rsidRPr="001540F5">
        <w:t>годишњи</w:t>
      </w:r>
      <w:proofErr w:type="spellEnd"/>
      <w:r w:rsidRPr="001540F5">
        <w:t xml:space="preserve"> </w:t>
      </w:r>
      <w:proofErr w:type="spellStart"/>
      <w:r w:rsidRPr="001540F5">
        <w:t>број</w:t>
      </w:r>
      <w:proofErr w:type="spellEnd"/>
      <w:r w:rsidRPr="001540F5">
        <w:t xml:space="preserve"> </w:t>
      </w:r>
      <w:proofErr w:type="spellStart"/>
      <w:r w:rsidRPr="001540F5">
        <w:t>разведених</w:t>
      </w:r>
      <w:proofErr w:type="spellEnd"/>
      <w:r w:rsidRPr="001540F5">
        <w:t xml:space="preserve"> </w:t>
      </w:r>
      <w:proofErr w:type="spellStart"/>
      <w:r w:rsidRPr="001540F5">
        <w:t>бракова</w:t>
      </w:r>
      <w:proofErr w:type="spellEnd"/>
      <w:r w:rsidRPr="001540F5">
        <w:t xml:space="preserve">, </w:t>
      </w:r>
      <w:proofErr w:type="spellStart"/>
      <w:r w:rsidRPr="001540F5">
        <w:t>током</w:t>
      </w:r>
      <w:proofErr w:type="spellEnd"/>
      <w:r w:rsidRPr="001540F5">
        <w:t xml:space="preserve"> </w:t>
      </w:r>
      <w:proofErr w:type="spellStart"/>
      <w:r w:rsidRPr="001540F5">
        <w:t>посматраног</w:t>
      </w:r>
      <w:proofErr w:type="spellEnd"/>
      <w:r w:rsidRPr="001540F5">
        <w:t xml:space="preserve"> </w:t>
      </w:r>
      <w:proofErr w:type="spellStart"/>
      <w:r w:rsidRPr="001540F5">
        <w:t>периода</w:t>
      </w:r>
      <w:proofErr w:type="spellEnd"/>
      <w:r w:rsidRPr="001540F5">
        <w:t xml:space="preserve">, </w:t>
      </w:r>
      <w:proofErr w:type="spellStart"/>
      <w:r w:rsidRPr="001540F5">
        <w:t>на</w:t>
      </w:r>
      <w:proofErr w:type="spellEnd"/>
      <w:r w:rsidRPr="001540F5">
        <w:t xml:space="preserve"> 100 </w:t>
      </w:r>
      <w:proofErr w:type="spellStart"/>
      <w:r w:rsidRPr="001540F5">
        <w:t>закључених</w:t>
      </w:r>
      <w:proofErr w:type="spellEnd"/>
      <w:r w:rsidRPr="001540F5">
        <w:t xml:space="preserve"> у </w:t>
      </w:r>
      <w:proofErr w:type="spellStart"/>
      <w:r w:rsidRPr="001540F5">
        <w:t>Подунавском</w:t>
      </w:r>
      <w:proofErr w:type="spellEnd"/>
      <w:r w:rsidRPr="001540F5">
        <w:t xml:space="preserve"> </w:t>
      </w:r>
      <w:proofErr w:type="spellStart"/>
      <w:r w:rsidRPr="001540F5">
        <w:t>округу</w:t>
      </w:r>
      <w:proofErr w:type="spellEnd"/>
      <w:r w:rsidRPr="001540F5">
        <w:t xml:space="preserve"> </w:t>
      </w:r>
      <w:proofErr w:type="spellStart"/>
      <w:r w:rsidRPr="001540F5">
        <w:t>је</w:t>
      </w:r>
      <w:proofErr w:type="spellEnd"/>
      <w:r w:rsidRPr="001540F5">
        <w:t xml:space="preserve"> </w:t>
      </w:r>
      <w:proofErr w:type="spellStart"/>
      <w:r w:rsidRPr="001540F5">
        <w:t>износио</w:t>
      </w:r>
      <w:proofErr w:type="spellEnd"/>
      <w:r w:rsidRPr="001540F5">
        <w:t xml:space="preserve"> 11,8 а у </w:t>
      </w:r>
      <w:proofErr w:type="spellStart"/>
      <w:r w:rsidR="00DD5489">
        <w:t>Републици</w:t>
      </w:r>
      <w:proofErr w:type="spellEnd"/>
      <w:r w:rsidR="00DD5489">
        <w:t xml:space="preserve"> </w:t>
      </w:r>
      <w:proofErr w:type="spellStart"/>
      <w:r w:rsidRPr="001540F5">
        <w:t>Србији</w:t>
      </w:r>
      <w:proofErr w:type="spellEnd"/>
      <w:r w:rsidRPr="001540F5">
        <w:t xml:space="preserve"> </w:t>
      </w:r>
      <w:proofErr w:type="spellStart"/>
      <w:r w:rsidRPr="001540F5">
        <w:t>чак</w:t>
      </w:r>
      <w:proofErr w:type="spellEnd"/>
      <w:r w:rsidRPr="001540F5">
        <w:t xml:space="preserve"> 26,2. </w:t>
      </w:r>
      <w:proofErr w:type="spellStart"/>
      <w:r w:rsidRPr="001540F5">
        <w:t>Просечна</w:t>
      </w:r>
      <w:proofErr w:type="spellEnd"/>
      <w:r w:rsidRPr="001540F5">
        <w:t xml:space="preserve"> </w:t>
      </w:r>
      <w:proofErr w:type="spellStart"/>
      <w:r w:rsidRPr="001540F5">
        <w:t>стопа</w:t>
      </w:r>
      <w:proofErr w:type="spellEnd"/>
      <w:r w:rsidRPr="001540F5">
        <w:t xml:space="preserve"> </w:t>
      </w:r>
      <w:proofErr w:type="spellStart"/>
      <w:r w:rsidRPr="001540F5">
        <w:t>диворцијалитета</w:t>
      </w:r>
      <w:proofErr w:type="spellEnd"/>
      <w:r w:rsidRPr="001540F5">
        <w:t xml:space="preserve"> у </w:t>
      </w:r>
      <w:proofErr w:type="spellStart"/>
      <w:r w:rsidRPr="001540F5">
        <w:t>Подунавском</w:t>
      </w:r>
      <w:proofErr w:type="spellEnd"/>
      <w:r w:rsidRPr="001540F5">
        <w:t xml:space="preserve"> </w:t>
      </w:r>
      <w:proofErr w:type="spellStart"/>
      <w:r w:rsidRPr="001540F5">
        <w:t>округу</w:t>
      </w:r>
      <w:proofErr w:type="spellEnd"/>
      <w:r w:rsidRPr="001540F5">
        <w:t xml:space="preserve"> </w:t>
      </w:r>
      <w:proofErr w:type="spellStart"/>
      <w:r w:rsidRPr="001540F5">
        <w:t>је</w:t>
      </w:r>
      <w:proofErr w:type="spellEnd"/>
      <w:r w:rsidRPr="001540F5">
        <w:t xml:space="preserve"> </w:t>
      </w:r>
      <w:proofErr w:type="spellStart"/>
      <w:r w:rsidRPr="001540F5">
        <w:t>износила</w:t>
      </w:r>
      <w:proofErr w:type="spellEnd"/>
      <w:r w:rsidRPr="001540F5">
        <w:t xml:space="preserve"> 0,4 а у </w:t>
      </w:r>
      <w:proofErr w:type="spellStart"/>
      <w:r w:rsidRPr="001540F5">
        <w:t>целој</w:t>
      </w:r>
      <w:proofErr w:type="spellEnd"/>
      <w:r w:rsidR="00DD5489">
        <w:t xml:space="preserve"> </w:t>
      </w:r>
      <w:proofErr w:type="spellStart"/>
      <w:r w:rsidR="00DD5489">
        <w:t>Републици</w:t>
      </w:r>
      <w:proofErr w:type="spellEnd"/>
      <w:r w:rsidR="00DD5489">
        <w:t xml:space="preserve"> </w:t>
      </w:r>
      <w:r w:rsidRPr="001540F5">
        <w:t xml:space="preserve"> </w:t>
      </w:r>
      <w:proofErr w:type="spellStart"/>
      <w:r w:rsidRPr="001540F5">
        <w:t>Србији</w:t>
      </w:r>
      <w:proofErr w:type="spellEnd"/>
      <w:r w:rsidRPr="001540F5">
        <w:t xml:space="preserve"> 0,7 </w:t>
      </w:r>
      <w:proofErr w:type="spellStart"/>
      <w:r w:rsidRPr="001540F5">
        <w:t>уз</w:t>
      </w:r>
      <w:proofErr w:type="spellEnd"/>
      <w:r w:rsidRPr="001540F5">
        <w:t xml:space="preserve"> </w:t>
      </w:r>
      <w:proofErr w:type="spellStart"/>
      <w:r w:rsidRPr="001540F5">
        <w:t>изражен</w:t>
      </w:r>
      <w:proofErr w:type="spellEnd"/>
      <w:r w:rsidRPr="001540F5">
        <w:t xml:space="preserve"> </w:t>
      </w:r>
      <w:proofErr w:type="spellStart"/>
      <w:r w:rsidRPr="001540F5">
        <w:t>тренд</w:t>
      </w:r>
      <w:proofErr w:type="spellEnd"/>
      <w:r w:rsidRPr="001540F5">
        <w:t xml:space="preserve"> </w:t>
      </w:r>
      <w:proofErr w:type="spellStart"/>
      <w:r w:rsidRPr="001540F5">
        <w:t>раста</w:t>
      </w:r>
      <w:proofErr w:type="spellEnd"/>
      <w:r w:rsidRPr="001540F5">
        <w:t xml:space="preserve"> </w:t>
      </w:r>
      <w:proofErr w:type="spellStart"/>
      <w:r w:rsidRPr="001540F5">
        <w:t>нарочито</w:t>
      </w:r>
      <w:proofErr w:type="spellEnd"/>
      <w:r w:rsidRPr="001540F5">
        <w:t xml:space="preserve"> </w:t>
      </w:r>
      <w:proofErr w:type="spellStart"/>
      <w:r w:rsidRPr="001540F5">
        <w:t>на</w:t>
      </w:r>
      <w:proofErr w:type="spellEnd"/>
      <w:r w:rsidRPr="001540F5">
        <w:t xml:space="preserve"> </w:t>
      </w:r>
      <w:proofErr w:type="spellStart"/>
      <w:r w:rsidRPr="001540F5">
        <w:t>нивоу</w:t>
      </w:r>
      <w:proofErr w:type="spellEnd"/>
      <w:r w:rsidRPr="001540F5">
        <w:t xml:space="preserve"> </w:t>
      </w:r>
      <w:proofErr w:type="spellStart"/>
      <w:r w:rsidRPr="001540F5">
        <w:t>Државе</w:t>
      </w:r>
      <w:proofErr w:type="spellEnd"/>
      <w:r w:rsidRPr="001540F5">
        <w:t xml:space="preserve">. </w:t>
      </w:r>
      <w:proofErr w:type="spellStart"/>
      <w:r w:rsidRPr="001540F5">
        <w:t>Тренд</w:t>
      </w:r>
      <w:proofErr w:type="spellEnd"/>
      <w:r w:rsidRPr="001540F5">
        <w:t xml:space="preserve"> </w:t>
      </w:r>
      <w:proofErr w:type="spellStart"/>
      <w:r w:rsidRPr="001540F5">
        <w:t>нупцијалитета</w:t>
      </w:r>
      <w:proofErr w:type="spellEnd"/>
      <w:r w:rsidRPr="001540F5">
        <w:t xml:space="preserve"> </w:t>
      </w:r>
      <w:proofErr w:type="spellStart"/>
      <w:r w:rsidRPr="001540F5">
        <w:t>је</w:t>
      </w:r>
      <w:proofErr w:type="spellEnd"/>
      <w:r w:rsidRPr="001540F5">
        <w:t xml:space="preserve"> у </w:t>
      </w:r>
      <w:proofErr w:type="spellStart"/>
      <w:r w:rsidRPr="001540F5">
        <w:t>благом</w:t>
      </w:r>
      <w:proofErr w:type="spellEnd"/>
      <w:r w:rsidRPr="001540F5">
        <w:t xml:space="preserve"> </w:t>
      </w:r>
      <w:proofErr w:type="spellStart"/>
      <w:r w:rsidRPr="001540F5">
        <w:t>опадању</w:t>
      </w:r>
      <w:proofErr w:type="spellEnd"/>
      <w:r w:rsidRPr="001540F5">
        <w:t xml:space="preserve"> у </w:t>
      </w:r>
      <w:proofErr w:type="spellStart"/>
      <w:r w:rsidRPr="001540F5">
        <w:t>Подунвском</w:t>
      </w:r>
      <w:proofErr w:type="spellEnd"/>
      <w:r w:rsidRPr="001540F5">
        <w:t xml:space="preserve"> </w:t>
      </w:r>
      <w:proofErr w:type="spellStart"/>
      <w:r w:rsidRPr="001540F5">
        <w:t>округу</w:t>
      </w:r>
      <w:proofErr w:type="spellEnd"/>
      <w:r w:rsidRPr="001540F5">
        <w:t xml:space="preserve"> </w:t>
      </w:r>
      <w:proofErr w:type="spellStart"/>
      <w:r w:rsidRPr="001540F5">
        <w:t>односно</w:t>
      </w:r>
      <w:proofErr w:type="spellEnd"/>
      <w:r w:rsidRPr="001540F5">
        <w:t xml:space="preserve"> у </w:t>
      </w:r>
      <w:proofErr w:type="spellStart"/>
      <w:r w:rsidRPr="001540F5">
        <w:t>благом</w:t>
      </w:r>
      <w:proofErr w:type="spellEnd"/>
      <w:r w:rsidRPr="001540F5">
        <w:t xml:space="preserve"> </w:t>
      </w:r>
      <w:proofErr w:type="spellStart"/>
      <w:r w:rsidRPr="001540F5">
        <w:t>расту</w:t>
      </w:r>
      <w:proofErr w:type="spellEnd"/>
      <w:r w:rsidRPr="001540F5">
        <w:t xml:space="preserve"> </w:t>
      </w:r>
      <w:proofErr w:type="spellStart"/>
      <w:r w:rsidRPr="001540F5">
        <w:t>на</w:t>
      </w:r>
      <w:proofErr w:type="spellEnd"/>
      <w:r w:rsidRPr="001540F5">
        <w:t xml:space="preserve"> </w:t>
      </w:r>
      <w:proofErr w:type="spellStart"/>
      <w:r w:rsidRPr="001540F5">
        <w:t>територији</w:t>
      </w:r>
      <w:proofErr w:type="spellEnd"/>
      <w:r w:rsidR="00DD5489">
        <w:t xml:space="preserve"> </w:t>
      </w:r>
      <w:proofErr w:type="spellStart"/>
      <w:r w:rsidR="00DD5489">
        <w:t>Републике</w:t>
      </w:r>
      <w:proofErr w:type="spellEnd"/>
      <w:r w:rsidRPr="001540F5">
        <w:t xml:space="preserve"> </w:t>
      </w:r>
      <w:proofErr w:type="spellStart"/>
      <w:r w:rsidRPr="001540F5">
        <w:t>Србије</w:t>
      </w:r>
      <w:proofErr w:type="spellEnd"/>
      <w:r w:rsidR="00DD5489">
        <w:t>,</w:t>
      </w:r>
      <w:r w:rsidRPr="001540F5">
        <w:t xml:space="preserve"> а </w:t>
      </w:r>
      <w:proofErr w:type="spellStart"/>
      <w:r w:rsidRPr="001540F5">
        <w:t>просечна</w:t>
      </w:r>
      <w:proofErr w:type="spellEnd"/>
      <w:r w:rsidRPr="001540F5">
        <w:t xml:space="preserve"> </w:t>
      </w:r>
      <w:proofErr w:type="spellStart"/>
      <w:r w:rsidRPr="001540F5">
        <w:t>стопа</w:t>
      </w:r>
      <w:proofErr w:type="spellEnd"/>
      <w:r w:rsidRPr="001540F5">
        <w:t xml:space="preserve"> </w:t>
      </w:r>
      <w:proofErr w:type="spellStart"/>
      <w:r w:rsidRPr="001540F5">
        <w:t>износи</w:t>
      </w:r>
      <w:proofErr w:type="spellEnd"/>
      <w:r w:rsidRPr="001540F5">
        <w:t xml:space="preserve"> 4,6 </w:t>
      </w:r>
      <w:proofErr w:type="spellStart"/>
      <w:r w:rsidRPr="001540F5">
        <w:t>односно</w:t>
      </w:r>
      <w:proofErr w:type="spellEnd"/>
      <w:r w:rsidRPr="001540F5">
        <w:t xml:space="preserve"> 4,2.</w:t>
      </w:r>
    </w:p>
    <w:p w:rsidR="00F546FB" w:rsidRDefault="00F546FB" w:rsidP="00452411">
      <w:pPr>
        <w:spacing w:line="276" w:lineRule="auto"/>
        <w:ind w:left="-284"/>
        <w:jc w:val="center"/>
      </w:pPr>
    </w:p>
    <w:p w:rsidR="00F546FB" w:rsidRDefault="00F546FB" w:rsidP="00452411">
      <w:pPr>
        <w:spacing w:line="276" w:lineRule="auto"/>
        <w:ind w:left="-284"/>
        <w:jc w:val="center"/>
      </w:pPr>
    </w:p>
    <w:p w:rsidR="00452411" w:rsidRPr="00610C32" w:rsidRDefault="00B57673" w:rsidP="00452411">
      <w:pPr>
        <w:spacing w:line="276" w:lineRule="auto"/>
        <w:ind w:left="-284"/>
        <w:jc w:val="center"/>
      </w:pPr>
      <w:r>
        <w:rPr>
          <w:noProof/>
        </w:rPr>
        <w:drawing>
          <wp:inline distT="0" distB="0" distL="0" distR="0">
            <wp:extent cx="3171825" cy="28956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3171825" cy="2895600"/>
                    </a:xfrm>
                    <a:prstGeom prst="rect">
                      <a:avLst/>
                    </a:prstGeom>
                    <a:noFill/>
                    <a:ln w="9525">
                      <a:noFill/>
                      <a:miter lim="800000"/>
                      <a:headEnd/>
                      <a:tailEnd/>
                    </a:ln>
                  </pic:spPr>
                </pic:pic>
              </a:graphicData>
            </a:graphic>
          </wp:inline>
        </w:drawing>
      </w:r>
    </w:p>
    <w:p w:rsidR="00F546FB" w:rsidRDefault="00F546FB" w:rsidP="00F546FB">
      <w:pPr>
        <w:spacing w:line="276" w:lineRule="auto"/>
        <w:ind w:left="-284"/>
      </w:pPr>
    </w:p>
    <w:p w:rsidR="00F546FB" w:rsidRPr="00F546FB" w:rsidRDefault="00F546FB" w:rsidP="00452411">
      <w:pPr>
        <w:spacing w:line="276" w:lineRule="auto"/>
        <w:ind w:left="-284"/>
        <w:jc w:val="center"/>
      </w:pPr>
    </w:p>
    <w:p w:rsidR="00E8044A" w:rsidRPr="00E8044A" w:rsidRDefault="00E8044A" w:rsidP="00E8044A">
      <w:pPr>
        <w:spacing w:line="276" w:lineRule="auto"/>
        <w:ind w:left="-284"/>
      </w:pPr>
    </w:p>
    <w:p w:rsidR="00F546FB" w:rsidRDefault="00F546FB" w:rsidP="003549B4">
      <w:pPr>
        <w:spacing w:line="276" w:lineRule="auto"/>
        <w:jc w:val="both"/>
        <w:rPr>
          <w:lang w:val="bg-BG"/>
        </w:rPr>
      </w:pPr>
      <w:r w:rsidRPr="00F546FB">
        <w:rPr>
          <w:lang w:val="bg-BG"/>
        </w:rPr>
        <w:t>Услед изостанка националног консензуса о дефиницији термина „особе са инвалидитетом“ који је уједначено примењен у нормативном оквиру нема административних података о броју ОСИ у Србији. Према подацима пописа из 2011. године око 13% становништва Србије се убраја у особе са инвалидитетом. Имајући у виду да Смедерево према већини друштвених индикатора не одступа битно од просека Републике, може се очекивати да у овом Граду живи око 13 хиљада особа са инвалидитетом</w:t>
      </w:r>
      <w:r>
        <w:rPr>
          <w:lang w:val="bg-BG"/>
        </w:rPr>
        <w:t>.</w:t>
      </w:r>
    </w:p>
    <w:p w:rsidR="00F546FB" w:rsidRDefault="00F546FB" w:rsidP="003549B4">
      <w:pPr>
        <w:spacing w:line="276" w:lineRule="auto"/>
        <w:jc w:val="both"/>
        <w:rPr>
          <w:lang w:val="bg-BG"/>
        </w:rPr>
      </w:pPr>
    </w:p>
    <w:p w:rsidR="00F546FB" w:rsidRDefault="00B60787" w:rsidP="003549B4">
      <w:pPr>
        <w:spacing w:line="276" w:lineRule="auto"/>
        <w:jc w:val="both"/>
        <w:rPr>
          <w:lang w:val="bg-BG"/>
        </w:rPr>
      </w:pPr>
      <w:r>
        <w:rPr>
          <w:lang w:val="bg-BG"/>
        </w:rPr>
        <w:lastRenderedPageBreak/>
        <w:t xml:space="preserve">Графикон </w:t>
      </w:r>
      <w:r w:rsidR="00F546FB" w:rsidRPr="00F546FB">
        <w:rPr>
          <w:lang w:val="bg-BG"/>
        </w:rPr>
        <w:t>2: Структура особа с инвалидитетом према врсти проблема на основу података Пописа 2011.</w:t>
      </w:r>
      <w:r w:rsidR="00F546FB">
        <w:rPr>
          <w:rStyle w:val="FootnoteReference"/>
          <w:lang w:val="bg-BG"/>
        </w:rPr>
        <w:footnoteReference w:id="23"/>
      </w:r>
    </w:p>
    <w:p w:rsidR="00F546FB" w:rsidRDefault="00B57673" w:rsidP="003549B4">
      <w:pPr>
        <w:spacing w:line="276" w:lineRule="auto"/>
        <w:jc w:val="both"/>
        <w:rPr>
          <w:lang w:val="bg-BG"/>
        </w:rPr>
      </w:pPr>
      <w:r>
        <w:rPr>
          <w:noProof/>
        </w:rPr>
        <w:drawing>
          <wp:inline distT="0" distB="0" distL="0" distR="0">
            <wp:extent cx="4874260" cy="2219325"/>
            <wp:effectExtent l="19050" t="0" r="21590" b="0"/>
            <wp:docPr id="17" name="Grafikon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57673" w:rsidRDefault="00B57673" w:rsidP="00B57673">
      <w:pPr>
        <w:jc w:val="both"/>
        <w:rPr>
          <w:color w:val="00B0F0"/>
        </w:rPr>
      </w:pPr>
    </w:p>
    <w:p w:rsidR="00B57673" w:rsidRPr="00B57673" w:rsidRDefault="00B57673" w:rsidP="00B57673">
      <w:pPr>
        <w:jc w:val="both"/>
      </w:pPr>
      <w:proofErr w:type="spellStart"/>
      <w:r w:rsidRPr="00B57673">
        <w:t>Будући</w:t>
      </w:r>
      <w:proofErr w:type="spellEnd"/>
      <w:r w:rsidRPr="00B57673">
        <w:t xml:space="preserve"> </w:t>
      </w:r>
      <w:proofErr w:type="spellStart"/>
      <w:r w:rsidRPr="00B57673">
        <w:t>да</w:t>
      </w:r>
      <w:proofErr w:type="spellEnd"/>
      <w:r w:rsidRPr="00B57673">
        <w:t xml:space="preserve"> </w:t>
      </w:r>
      <w:proofErr w:type="spellStart"/>
      <w:r w:rsidRPr="00B57673">
        <w:t>становништво</w:t>
      </w:r>
      <w:proofErr w:type="spellEnd"/>
      <w:r w:rsidRPr="00B57673">
        <w:t xml:space="preserve"> </w:t>
      </w:r>
      <w:r w:rsidR="00610C32">
        <w:t>г</w:t>
      </w:r>
      <w:r w:rsidRPr="00B57673">
        <w:rPr>
          <w:lang w:val="bg-BG"/>
        </w:rPr>
        <w:t>рада Смедерева</w:t>
      </w:r>
      <w:r w:rsidRPr="00B57673">
        <w:t xml:space="preserve"> </w:t>
      </w:r>
      <w:proofErr w:type="spellStart"/>
      <w:r w:rsidRPr="00B57673">
        <w:t>припада</w:t>
      </w:r>
      <w:proofErr w:type="spellEnd"/>
      <w:r w:rsidRPr="00B57673">
        <w:t xml:space="preserve"> </w:t>
      </w:r>
      <w:proofErr w:type="spellStart"/>
      <w:r w:rsidRPr="00B57673">
        <w:t>старој</w:t>
      </w:r>
      <w:proofErr w:type="spellEnd"/>
      <w:r w:rsidRPr="00B57673">
        <w:t xml:space="preserve"> </w:t>
      </w:r>
      <w:proofErr w:type="spellStart"/>
      <w:r w:rsidRPr="00B57673">
        <w:t>популацији</w:t>
      </w:r>
      <w:proofErr w:type="spellEnd"/>
      <w:r w:rsidRPr="00B57673">
        <w:t xml:space="preserve"> и </w:t>
      </w:r>
      <w:proofErr w:type="spellStart"/>
      <w:r w:rsidRPr="00B57673">
        <w:t>да</w:t>
      </w:r>
      <w:proofErr w:type="spellEnd"/>
      <w:r w:rsidRPr="00B57673">
        <w:t xml:space="preserve"> </w:t>
      </w:r>
      <w:proofErr w:type="spellStart"/>
      <w:r w:rsidRPr="00B57673">
        <w:t>је</w:t>
      </w:r>
      <w:proofErr w:type="spellEnd"/>
      <w:r w:rsidRPr="00B57673">
        <w:t xml:space="preserve"> </w:t>
      </w:r>
      <w:proofErr w:type="spellStart"/>
      <w:r w:rsidRPr="00B57673">
        <w:t>стопа</w:t>
      </w:r>
      <w:proofErr w:type="spellEnd"/>
      <w:r w:rsidRPr="00B57673">
        <w:t xml:space="preserve"> </w:t>
      </w:r>
      <w:proofErr w:type="spellStart"/>
      <w:r w:rsidRPr="00B57673">
        <w:t>наталитета</w:t>
      </w:r>
      <w:proofErr w:type="spellEnd"/>
      <w:r w:rsidRPr="00B57673">
        <w:t xml:space="preserve"> </w:t>
      </w:r>
      <w:proofErr w:type="spellStart"/>
      <w:r w:rsidRPr="00B57673">
        <w:t>ниска</w:t>
      </w:r>
      <w:proofErr w:type="spellEnd"/>
      <w:r w:rsidRPr="00B57673">
        <w:t xml:space="preserve"> а </w:t>
      </w:r>
      <w:proofErr w:type="spellStart"/>
      <w:r w:rsidRPr="00B57673">
        <w:t>општег</w:t>
      </w:r>
      <w:proofErr w:type="spellEnd"/>
      <w:r w:rsidRPr="00B57673">
        <w:t xml:space="preserve"> </w:t>
      </w:r>
      <w:proofErr w:type="spellStart"/>
      <w:r w:rsidRPr="00B57673">
        <w:t>морталитета</w:t>
      </w:r>
      <w:proofErr w:type="spellEnd"/>
      <w:r w:rsidRPr="00B57673">
        <w:t xml:space="preserve"> </w:t>
      </w:r>
      <w:proofErr w:type="spellStart"/>
      <w:r w:rsidRPr="00B57673">
        <w:t>висока</w:t>
      </w:r>
      <w:proofErr w:type="spellEnd"/>
      <w:r w:rsidRPr="00B57673">
        <w:t xml:space="preserve">, </w:t>
      </w:r>
      <w:proofErr w:type="spellStart"/>
      <w:r w:rsidRPr="00B57673">
        <w:t>као</w:t>
      </w:r>
      <w:proofErr w:type="spellEnd"/>
      <w:r w:rsidRPr="00B57673">
        <w:t xml:space="preserve"> и </w:t>
      </w:r>
      <w:proofErr w:type="spellStart"/>
      <w:r w:rsidRPr="00B57673">
        <w:t>да</w:t>
      </w:r>
      <w:proofErr w:type="spellEnd"/>
      <w:r w:rsidRPr="00B57673">
        <w:t xml:space="preserve"> </w:t>
      </w:r>
      <w:proofErr w:type="spellStart"/>
      <w:r w:rsidRPr="00B57673">
        <w:t>је</w:t>
      </w:r>
      <w:proofErr w:type="spellEnd"/>
      <w:r w:rsidRPr="00B57673">
        <w:t xml:space="preserve"> </w:t>
      </w:r>
      <w:proofErr w:type="spellStart"/>
      <w:r w:rsidRPr="00B57673">
        <w:t>стопа</w:t>
      </w:r>
      <w:proofErr w:type="spellEnd"/>
      <w:r w:rsidRPr="00B57673">
        <w:t xml:space="preserve"> </w:t>
      </w:r>
      <w:proofErr w:type="spellStart"/>
      <w:r w:rsidRPr="00B57673">
        <w:t>природног</w:t>
      </w:r>
      <w:proofErr w:type="spellEnd"/>
      <w:r w:rsidRPr="00B57673">
        <w:t xml:space="preserve"> </w:t>
      </w:r>
      <w:proofErr w:type="spellStart"/>
      <w:r w:rsidRPr="00B57673">
        <w:t>прираштаја</w:t>
      </w:r>
      <w:proofErr w:type="spellEnd"/>
      <w:r w:rsidRPr="00B57673">
        <w:t xml:space="preserve"> </w:t>
      </w:r>
      <w:proofErr w:type="spellStart"/>
      <w:r w:rsidRPr="00B57673">
        <w:t>са</w:t>
      </w:r>
      <w:proofErr w:type="spellEnd"/>
      <w:r w:rsidRPr="00B57673">
        <w:t xml:space="preserve"> </w:t>
      </w:r>
      <w:proofErr w:type="spellStart"/>
      <w:r w:rsidRPr="00B57673">
        <w:t>негативним</w:t>
      </w:r>
      <w:proofErr w:type="spellEnd"/>
      <w:r w:rsidRPr="00B57673">
        <w:t xml:space="preserve"> </w:t>
      </w:r>
      <w:proofErr w:type="spellStart"/>
      <w:r w:rsidRPr="00B57673">
        <w:t>вредностима</w:t>
      </w:r>
      <w:proofErr w:type="spellEnd"/>
      <w:r w:rsidRPr="00B57673">
        <w:t xml:space="preserve">, </w:t>
      </w:r>
      <w:proofErr w:type="spellStart"/>
      <w:r w:rsidRPr="00B57673">
        <w:t>крајње</w:t>
      </w:r>
      <w:proofErr w:type="spellEnd"/>
      <w:r w:rsidRPr="00B57673">
        <w:t xml:space="preserve"> </w:t>
      </w:r>
      <w:proofErr w:type="spellStart"/>
      <w:r w:rsidRPr="00B57673">
        <w:t>је</w:t>
      </w:r>
      <w:proofErr w:type="spellEnd"/>
      <w:r w:rsidRPr="00B57673">
        <w:t xml:space="preserve"> </w:t>
      </w:r>
      <w:proofErr w:type="spellStart"/>
      <w:r w:rsidRPr="00B57673">
        <w:t>време</w:t>
      </w:r>
      <w:proofErr w:type="spellEnd"/>
      <w:r w:rsidRPr="00B57673">
        <w:t xml:space="preserve"> </w:t>
      </w:r>
      <w:proofErr w:type="spellStart"/>
      <w:r w:rsidRPr="00B57673">
        <w:t>да</w:t>
      </w:r>
      <w:proofErr w:type="spellEnd"/>
      <w:r w:rsidRPr="00B57673">
        <w:t xml:space="preserve"> </w:t>
      </w:r>
      <w:proofErr w:type="spellStart"/>
      <w:r w:rsidRPr="00B57673">
        <w:t>се</w:t>
      </w:r>
      <w:proofErr w:type="spellEnd"/>
      <w:r w:rsidRPr="00B57673">
        <w:t xml:space="preserve"> </w:t>
      </w:r>
      <w:proofErr w:type="spellStart"/>
      <w:r w:rsidRPr="00B57673">
        <w:t>нешто</w:t>
      </w:r>
      <w:proofErr w:type="spellEnd"/>
      <w:r w:rsidRPr="00B57673">
        <w:t xml:space="preserve"> </w:t>
      </w:r>
      <w:proofErr w:type="spellStart"/>
      <w:r w:rsidRPr="00B57673">
        <w:t>конкретно</w:t>
      </w:r>
      <w:proofErr w:type="spellEnd"/>
      <w:r w:rsidRPr="00B57673">
        <w:t xml:space="preserve"> </w:t>
      </w:r>
      <w:proofErr w:type="spellStart"/>
      <w:r w:rsidRPr="00B57673">
        <w:t>предузме</w:t>
      </w:r>
      <w:proofErr w:type="spellEnd"/>
      <w:r w:rsidRPr="00B57673">
        <w:t xml:space="preserve"> </w:t>
      </w:r>
      <w:proofErr w:type="spellStart"/>
      <w:r w:rsidRPr="00B57673">
        <w:t>на</w:t>
      </w:r>
      <w:proofErr w:type="spellEnd"/>
      <w:r w:rsidRPr="00B57673">
        <w:t xml:space="preserve"> </w:t>
      </w:r>
      <w:proofErr w:type="spellStart"/>
      <w:r w:rsidRPr="00B57673">
        <w:t>нивоу</w:t>
      </w:r>
      <w:proofErr w:type="spellEnd"/>
      <w:r w:rsidRPr="00B57673">
        <w:t xml:space="preserve"> </w:t>
      </w:r>
      <w:proofErr w:type="spellStart"/>
      <w:r w:rsidRPr="00B57673">
        <w:t>сваке</w:t>
      </w:r>
      <w:proofErr w:type="spellEnd"/>
      <w:r w:rsidRPr="00B57673">
        <w:t xml:space="preserve"> </w:t>
      </w:r>
      <w:proofErr w:type="spellStart"/>
      <w:r w:rsidRPr="00B57673">
        <w:t>локалне</w:t>
      </w:r>
      <w:proofErr w:type="spellEnd"/>
      <w:r w:rsidRPr="00B57673">
        <w:t xml:space="preserve"> </w:t>
      </w:r>
      <w:proofErr w:type="spellStart"/>
      <w:r w:rsidRPr="00B57673">
        <w:t>заједнице</w:t>
      </w:r>
      <w:proofErr w:type="spellEnd"/>
      <w:r w:rsidRPr="00B57673">
        <w:t xml:space="preserve">. У </w:t>
      </w:r>
      <w:proofErr w:type="spellStart"/>
      <w:r w:rsidRPr="00B57673">
        <w:t>циљу</w:t>
      </w:r>
      <w:proofErr w:type="spellEnd"/>
      <w:r w:rsidRPr="00B57673">
        <w:t xml:space="preserve"> </w:t>
      </w:r>
      <w:proofErr w:type="spellStart"/>
      <w:r w:rsidRPr="00B57673">
        <w:t>лакше</w:t>
      </w:r>
      <w:proofErr w:type="spellEnd"/>
      <w:r w:rsidRPr="00B57673">
        <w:t xml:space="preserve"> </w:t>
      </w:r>
      <w:proofErr w:type="spellStart"/>
      <w:r w:rsidRPr="00B57673">
        <w:t>одлуке</w:t>
      </w:r>
      <w:proofErr w:type="spellEnd"/>
      <w:r w:rsidRPr="00B57673">
        <w:t xml:space="preserve"> </w:t>
      </w:r>
      <w:proofErr w:type="spellStart"/>
      <w:r w:rsidRPr="00B57673">
        <w:t>за</w:t>
      </w:r>
      <w:proofErr w:type="spellEnd"/>
      <w:r w:rsidRPr="00B57673">
        <w:t xml:space="preserve"> </w:t>
      </w:r>
      <w:proofErr w:type="spellStart"/>
      <w:r w:rsidRPr="00B57673">
        <w:t>рађање</w:t>
      </w:r>
      <w:proofErr w:type="spellEnd"/>
      <w:r w:rsidRPr="00B57673">
        <w:t xml:space="preserve"> и </w:t>
      </w:r>
      <w:proofErr w:type="spellStart"/>
      <w:r w:rsidRPr="00B57673">
        <w:t>самим</w:t>
      </w:r>
      <w:proofErr w:type="spellEnd"/>
      <w:r w:rsidRPr="00B57673">
        <w:t xml:space="preserve"> </w:t>
      </w:r>
      <w:proofErr w:type="spellStart"/>
      <w:r w:rsidRPr="00B57673">
        <w:t>тим</w:t>
      </w:r>
      <w:proofErr w:type="spellEnd"/>
      <w:r w:rsidRPr="00B57673">
        <w:t xml:space="preserve"> </w:t>
      </w:r>
      <w:proofErr w:type="spellStart"/>
      <w:r w:rsidRPr="00B57673">
        <w:t>повећање</w:t>
      </w:r>
      <w:proofErr w:type="spellEnd"/>
      <w:r w:rsidRPr="00B57673">
        <w:t xml:space="preserve"> </w:t>
      </w:r>
      <w:proofErr w:type="spellStart"/>
      <w:r w:rsidRPr="00B57673">
        <w:t>наталитета</w:t>
      </w:r>
      <w:proofErr w:type="spellEnd"/>
      <w:r w:rsidRPr="00B57673">
        <w:t xml:space="preserve"> </w:t>
      </w:r>
      <w:proofErr w:type="spellStart"/>
      <w:r w:rsidRPr="00B57673">
        <w:t>потребно</w:t>
      </w:r>
      <w:proofErr w:type="spellEnd"/>
      <w:r w:rsidRPr="00B57673">
        <w:t xml:space="preserve"> </w:t>
      </w:r>
      <w:proofErr w:type="spellStart"/>
      <w:r w:rsidRPr="00B57673">
        <w:t>је</w:t>
      </w:r>
      <w:proofErr w:type="spellEnd"/>
      <w:r w:rsidRPr="00B57673">
        <w:t xml:space="preserve"> </w:t>
      </w:r>
      <w:proofErr w:type="spellStart"/>
      <w:r w:rsidRPr="00B57673">
        <w:t>материјално</w:t>
      </w:r>
      <w:proofErr w:type="spellEnd"/>
      <w:r w:rsidRPr="00B57673">
        <w:t xml:space="preserve"> </w:t>
      </w:r>
      <w:proofErr w:type="spellStart"/>
      <w:r w:rsidRPr="00B57673">
        <w:t>подржати</w:t>
      </w:r>
      <w:proofErr w:type="spellEnd"/>
      <w:r w:rsidRPr="00B57673">
        <w:t xml:space="preserve"> и </w:t>
      </w:r>
      <w:proofErr w:type="spellStart"/>
      <w:r w:rsidRPr="00B57673">
        <w:t>охрабрити</w:t>
      </w:r>
      <w:proofErr w:type="spellEnd"/>
      <w:r w:rsidRPr="00B57673">
        <w:t xml:space="preserve"> </w:t>
      </w:r>
      <w:proofErr w:type="spellStart"/>
      <w:r w:rsidRPr="00B57673">
        <w:t>све</w:t>
      </w:r>
      <w:proofErr w:type="spellEnd"/>
      <w:r w:rsidRPr="00B57673">
        <w:t xml:space="preserve"> </w:t>
      </w:r>
      <w:proofErr w:type="spellStart"/>
      <w:r w:rsidRPr="00B57673">
        <w:t>младе</w:t>
      </w:r>
      <w:proofErr w:type="spellEnd"/>
      <w:r w:rsidRPr="00B57673">
        <w:t xml:space="preserve"> </w:t>
      </w:r>
      <w:proofErr w:type="spellStart"/>
      <w:r w:rsidRPr="00B57673">
        <w:t>људе</w:t>
      </w:r>
      <w:proofErr w:type="spellEnd"/>
      <w:r w:rsidRPr="00B57673">
        <w:t xml:space="preserve"> </w:t>
      </w:r>
      <w:proofErr w:type="spellStart"/>
      <w:r w:rsidRPr="00B57673">
        <w:t>да</w:t>
      </w:r>
      <w:proofErr w:type="spellEnd"/>
      <w:r w:rsidRPr="00B57673">
        <w:t xml:space="preserve"> </w:t>
      </w:r>
      <w:proofErr w:type="spellStart"/>
      <w:r w:rsidRPr="00B57673">
        <w:t>такве</w:t>
      </w:r>
      <w:proofErr w:type="spellEnd"/>
      <w:r w:rsidRPr="00B57673">
        <w:t xml:space="preserve"> </w:t>
      </w:r>
      <w:proofErr w:type="spellStart"/>
      <w:r w:rsidRPr="00B57673">
        <w:t>одлуке</w:t>
      </w:r>
      <w:proofErr w:type="spellEnd"/>
      <w:r w:rsidRPr="00B57673">
        <w:t xml:space="preserve"> </w:t>
      </w:r>
      <w:proofErr w:type="spellStart"/>
      <w:r w:rsidRPr="00B57673">
        <w:t>доносе</w:t>
      </w:r>
      <w:proofErr w:type="spellEnd"/>
      <w:r w:rsidRPr="00B57673">
        <w:t xml:space="preserve"> </w:t>
      </w:r>
      <w:proofErr w:type="spellStart"/>
      <w:r w:rsidRPr="00B57673">
        <w:t>без</w:t>
      </w:r>
      <w:proofErr w:type="spellEnd"/>
      <w:r w:rsidRPr="00B57673">
        <w:t xml:space="preserve"> </w:t>
      </w:r>
      <w:proofErr w:type="spellStart"/>
      <w:r w:rsidRPr="00B57673">
        <w:t>страха</w:t>
      </w:r>
      <w:proofErr w:type="spellEnd"/>
      <w:r w:rsidRPr="00B57673">
        <w:t xml:space="preserve"> </w:t>
      </w:r>
      <w:proofErr w:type="spellStart"/>
      <w:r w:rsidRPr="00B57673">
        <w:t>за</w:t>
      </w:r>
      <w:proofErr w:type="spellEnd"/>
      <w:r w:rsidRPr="00B57673">
        <w:t xml:space="preserve"> </w:t>
      </w:r>
      <w:proofErr w:type="spellStart"/>
      <w:r w:rsidRPr="00B57673">
        <w:t>своју</w:t>
      </w:r>
      <w:proofErr w:type="spellEnd"/>
      <w:r w:rsidRPr="00B57673">
        <w:t xml:space="preserve"> </w:t>
      </w:r>
      <w:proofErr w:type="spellStart"/>
      <w:r w:rsidRPr="00B57673">
        <w:t>будућност</w:t>
      </w:r>
      <w:proofErr w:type="spellEnd"/>
      <w:r w:rsidRPr="00B57673">
        <w:t xml:space="preserve">. </w:t>
      </w:r>
      <w:proofErr w:type="spellStart"/>
      <w:r w:rsidRPr="00B57673">
        <w:t>На</w:t>
      </w:r>
      <w:proofErr w:type="spellEnd"/>
      <w:r w:rsidRPr="00B57673">
        <w:t xml:space="preserve"> </w:t>
      </w:r>
      <w:proofErr w:type="spellStart"/>
      <w:r w:rsidRPr="00B57673">
        <w:t>нивоу</w:t>
      </w:r>
      <w:proofErr w:type="spellEnd"/>
      <w:r w:rsidRPr="00B57673">
        <w:t xml:space="preserve"> </w:t>
      </w:r>
      <w:proofErr w:type="spellStart"/>
      <w:r w:rsidRPr="00B57673">
        <w:t>сваке</w:t>
      </w:r>
      <w:proofErr w:type="spellEnd"/>
      <w:r w:rsidRPr="00B57673">
        <w:t xml:space="preserve"> </w:t>
      </w:r>
      <w:proofErr w:type="spellStart"/>
      <w:r w:rsidRPr="00B57673">
        <w:t>локалне</w:t>
      </w:r>
      <w:proofErr w:type="spellEnd"/>
      <w:r w:rsidRPr="00B57673">
        <w:t xml:space="preserve"> </w:t>
      </w:r>
      <w:proofErr w:type="spellStart"/>
      <w:r w:rsidRPr="00B57673">
        <w:t>заједнице</w:t>
      </w:r>
      <w:proofErr w:type="spellEnd"/>
      <w:r w:rsidRPr="00B57673">
        <w:t xml:space="preserve"> </w:t>
      </w:r>
      <w:proofErr w:type="spellStart"/>
      <w:r w:rsidRPr="00B57673">
        <w:t>неопходно</w:t>
      </w:r>
      <w:proofErr w:type="spellEnd"/>
      <w:r w:rsidRPr="00B57673">
        <w:t xml:space="preserve"> </w:t>
      </w:r>
      <w:proofErr w:type="spellStart"/>
      <w:r w:rsidRPr="00B57673">
        <w:t>је</w:t>
      </w:r>
      <w:proofErr w:type="spellEnd"/>
      <w:r w:rsidRPr="00B57673">
        <w:t xml:space="preserve"> </w:t>
      </w:r>
      <w:proofErr w:type="spellStart"/>
      <w:r w:rsidRPr="00B57673">
        <w:t>створити</w:t>
      </w:r>
      <w:proofErr w:type="spellEnd"/>
      <w:r w:rsidRPr="00B57673">
        <w:t xml:space="preserve"> „</w:t>
      </w:r>
      <w:proofErr w:type="spellStart"/>
      <w:r w:rsidRPr="00B57673">
        <w:t>околину</w:t>
      </w:r>
      <w:proofErr w:type="spellEnd"/>
      <w:r w:rsidRPr="00B57673">
        <w:t xml:space="preserve"> </w:t>
      </w:r>
      <w:proofErr w:type="spellStart"/>
      <w:r w:rsidRPr="00B57673">
        <w:t>која</w:t>
      </w:r>
      <w:proofErr w:type="spellEnd"/>
      <w:r w:rsidRPr="00B57673">
        <w:t xml:space="preserve"> </w:t>
      </w:r>
      <w:proofErr w:type="spellStart"/>
      <w:r w:rsidRPr="00B57673">
        <w:t>води</w:t>
      </w:r>
      <w:proofErr w:type="spellEnd"/>
      <w:r w:rsidRPr="00B57673">
        <w:t xml:space="preserve"> </w:t>
      </w:r>
      <w:proofErr w:type="spellStart"/>
      <w:r w:rsidRPr="00B57673">
        <w:t>здрављу</w:t>
      </w:r>
      <w:proofErr w:type="spellEnd"/>
      <w:r w:rsidRPr="00B57673">
        <w:t xml:space="preserve">”, </w:t>
      </w:r>
      <w:proofErr w:type="spellStart"/>
      <w:r w:rsidRPr="00B57673">
        <w:t>односно</w:t>
      </w:r>
      <w:proofErr w:type="spellEnd"/>
      <w:r w:rsidRPr="00B57673">
        <w:t xml:space="preserve"> </w:t>
      </w:r>
      <w:proofErr w:type="spellStart"/>
      <w:r w:rsidRPr="00B57673">
        <w:t>покренути</w:t>
      </w:r>
      <w:proofErr w:type="spellEnd"/>
      <w:r w:rsidRPr="00B57673">
        <w:t xml:space="preserve"> </w:t>
      </w:r>
      <w:proofErr w:type="spellStart"/>
      <w:r w:rsidRPr="00B57673">
        <w:t>све</w:t>
      </w:r>
      <w:proofErr w:type="spellEnd"/>
      <w:r w:rsidRPr="00B57673">
        <w:t xml:space="preserve"> </w:t>
      </w:r>
      <w:proofErr w:type="spellStart"/>
      <w:r w:rsidRPr="00B57673">
        <w:t>оне</w:t>
      </w:r>
      <w:proofErr w:type="spellEnd"/>
      <w:r w:rsidRPr="00B57673">
        <w:t xml:space="preserve"> </w:t>
      </w:r>
      <w:proofErr w:type="spellStart"/>
      <w:r w:rsidRPr="00B57673">
        <w:t>факторе</w:t>
      </w:r>
      <w:proofErr w:type="spellEnd"/>
      <w:r w:rsidRPr="00B57673">
        <w:t xml:space="preserve"> </w:t>
      </w:r>
      <w:proofErr w:type="spellStart"/>
      <w:r w:rsidRPr="00B57673">
        <w:t>који</w:t>
      </w:r>
      <w:proofErr w:type="spellEnd"/>
      <w:r w:rsidRPr="00B57673">
        <w:t xml:space="preserve"> </w:t>
      </w:r>
      <w:proofErr w:type="spellStart"/>
      <w:r w:rsidRPr="00B57673">
        <w:t>воде</w:t>
      </w:r>
      <w:proofErr w:type="spellEnd"/>
      <w:r w:rsidRPr="00B57673">
        <w:t xml:space="preserve"> </w:t>
      </w:r>
      <w:proofErr w:type="spellStart"/>
      <w:r w:rsidRPr="00B57673">
        <w:t>до</w:t>
      </w:r>
      <w:proofErr w:type="spellEnd"/>
      <w:r w:rsidRPr="00B57673">
        <w:t xml:space="preserve"> </w:t>
      </w:r>
      <w:proofErr w:type="spellStart"/>
      <w:r w:rsidRPr="00B57673">
        <w:t>здравља</w:t>
      </w:r>
      <w:proofErr w:type="spellEnd"/>
      <w:r w:rsidRPr="00B57673">
        <w:t xml:space="preserve"> и </w:t>
      </w:r>
      <w:proofErr w:type="spellStart"/>
      <w:r w:rsidRPr="00B57673">
        <w:t>где</w:t>
      </w:r>
      <w:proofErr w:type="spellEnd"/>
      <w:r w:rsidRPr="00B57673">
        <w:t xml:space="preserve"> </w:t>
      </w:r>
      <w:proofErr w:type="spellStart"/>
      <w:r w:rsidRPr="00B57673">
        <w:t>је</w:t>
      </w:r>
      <w:proofErr w:type="spellEnd"/>
      <w:r w:rsidRPr="00B57673">
        <w:t xml:space="preserve"> </w:t>
      </w:r>
      <w:proofErr w:type="spellStart"/>
      <w:r w:rsidRPr="00B57673">
        <w:t>здрав</w:t>
      </w:r>
      <w:proofErr w:type="spellEnd"/>
      <w:r w:rsidRPr="00B57673">
        <w:t xml:space="preserve"> </w:t>
      </w:r>
      <w:proofErr w:type="spellStart"/>
      <w:r w:rsidRPr="00B57673">
        <w:t>избор</w:t>
      </w:r>
      <w:proofErr w:type="spellEnd"/>
      <w:r w:rsidRPr="00B57673">
        <w:t xml:space="preserve"> </w:t>
      </w:r>
      <w:proofErr w:type="spellStart"/>
      <w:r w:rsidRPr="00B57673">
        <w:t>доступан</w:t>
      </w:r>
      <w:proofErr w:type="spellEnd"/>
      <w:r w:rsidRPr="00B57673">
        <w:t xml:space="preserve"> и </w:t>
      </w:r>
      <w:proofErr w:type="spellStart"/>
      <w:r w:rsidRPr="00B57673">
        <w:t>једноставан</w:t>
      </w:r>
      <w:proofErr w:type="spellEnd"/>
      <w:r w:rsidRPr="00B57673">
        <w:t xml:space="preserve">. </w:t>
      </w:r>
      <w:proofErr w:type="spellStart"/>
      <w:r w:rsidRPr="00B57673">
        <w:t>Један</w:t>
      </w:r>
      <w:proofErr w:type="spellEnd"/>
      <w:r w:rsidRPr="00B57673">
        <w:t xml:space="preserve"> </w:t>
      </w:r>
      <w:proofErr w:type="spellStart"/>
      <w:r w:rsidRPr="00B57673">
        <w:t>од</w:t>
      </w:r>
      <w:proofErr w:type="spellEnd"/>
      <w:r w:rsidRPr="00B57673">
        <w:t xml:space="preserve"> </w:t>
      </w:r>
      <w:proofErr w:type="spellStart"/>
      <w:r w:rsidRPr="00B57673">
        <w:t>тих</w:t>
      </w:r>
      <w:proofErr w:type="spellEnd"/>
      <w:r w:rsidRPr="00B57673">
        <w:t xml:space="preserve"> </w:t>
      </w:r>
      <w:proofErr w:type="spellStart"/>
      <w:r w:rsidRPr="00B57673">
        <w:t>фактора</w:t>
      </w:r>
      <w:proofErr w:type="spellEnd"/>
      <w:r w:rsidRPr="00B57673">
        <w:t xml:space="preserve"> </w:t>
      </w:r>
      <w:proofErr w:type="spellStart"/>
      <w:r w:rsidRPr="00B57673">
        <w:t>јесте</w:t>
      </w:r>
      <w:proofErr w:type="spellEnd"/>
      <w:r w:rsidRPr="00B57673">
        <w:t xml:space="preserve"> и </w:t>
      </w:r>
      <w:proofErr w:type="spellStart"/>
      <w:r w:rsidRPr="00B57673">
        <w:t>васпитање</w:t>
      </w:r>
      <w:proofErr w:type="spellEnd"/>
      <w:r w:rsidRPr="00B57673">
        <w:t xml:space="preserve"> </w:t>
      </w:r>
      <w:proofErr w:type="spellStart"/>
      <w:r w:rsidRPr="00B57673">
        <w:t>за</w:t>
      </w:r>
      <w:proofErr w:type="spellEnd"/>
      <w:r w:rsidRPr="00B57673">
        <w:t xml:space="preserve"> </w:t>
      </w:r>
      <w:proofErr w:type="spellStart"/>
      <w:r w:rsidRPr="00B57673">
        <w:t>здравље</w:t>
      </w:r>
      <w:proofErr w:type="spellEnd"/>
      <w:r w:rsidRPr="00B57673">
        <w:t xml:space="preserve">, </w:t>
      </w:r>
      <w:proofErr w:type="spellStart"/>
      <w:r w:rsidRPr="00B57673">
        <w:t>односно</w:t>
      </w:r>
      <w:proofErr w:type="spellEnd"/>
      <w:r w:rsidRPr="00B57673">
        <w:t xml:space="preserve"> </w:t>
      </w:r>
      <w:proofErr w:type="spellStart"/>
      <w:r w:rsidRPr="00B57673">
        <w:t>повећање</w:t>
      </w:r>
      <w:proofErr w:type="spellEnd"/>
      <w:r w:rsidRPr="00B57673">
        <w:t xml:space="preserve"> </w:t>
      </w:r>
      <w:proofErr w:type="spellStart"/>
      <w:r w:rsidRPr="00B57673">
        <w:t>нивоа</w:t>
      </w:r>
      <w:proofErr w:type="spellEnd"/>
      <w:r w:rsidRPr="00B57673">
        <w:t xml:space="preserve"> </w:t>
      </w:r>
      <w:proofErr w:type="spellStart"/>
      <w:r w:rsidRPr="00B57673">
        <w:t>знања</w:t>
      </w:r>
      <w:proofErr w:type="spellEnd"/>
      <w:r w:rsidRPr="00B57673">
        <w:t xml:space="preserve"> о </w:t>
      </w:r>
      <w:proofErr w:type="spellStart"/>
      <w:r w:rsidRPr="00B57673">
        <w:t>здрављу</w:t>
      </w:r>
      <w:proofErr w:type="spellEnd"/>
      <w:r w:rsidRPr="00B57673">
        <w:t xml:space="preserve"> </w:t>
      </w:r>
      <w:proofErr w:type="spellStart"/>
      <w:r w:rsidRPr="00B57673">
        <w:t>код</w:t>
      </w:r>
      <w:proofErr w:type="spellEnd"/>
      <w:r w:rsidRPr="00B57673">
        <w:t xml:space="preserve"> </w:t>
      </w:r>
      <w:proofErr w:type="spellStart"/>
      <w:r w:rsidRPr="00B57673">
        <w:t>сваког</w:t>
      </w:r>
      <w:proofErr w:type="spellEnd"/>
      <w:r w:rsidRPr="00B57673">
        <w:t xml:space="preserve"> </w:t>
      </w:r>
      <w:proofErr w:type="spellStart"/>
      <w:r w:rsidRPr="00B57673">
        <w:t>појединца</w:t>
      </w:r>
      <w:proofErr w:type="spellEnd"/>
      <w:r w:rsidRPr="00B57673">
        <w:t xml:space="preserve"> </w:t>
      </w:r>
      <w:proofErr w:type="spellStart"/>
      <w:r w:rsidRPr="00B57673">
        <w:t>као</w:t>
      </w:r>
      <w:proofErr w:type="spellEnd"/>
      <w:r w:rsidRPr="00B57673">
        <w:t xml:space="preserve"> </w:t>
      </w:r>
      <w:proofErr w:type="spellStart"/>
      <w:r w:rsidRPr="00B57673">
        <w:t>предуслов</w:t>
      </w:r>
      <w:proofErr w:type="spellEnd"/>
      <w:r w:rsidRPr="00B57673">
        <w:t xml:space="preserve"> </w:t>
      </w:r>
      <w:proofErr w:type="spellStart"/>
      <w:r w:rsidRPr="00B57673">
        <w:t>за</w:t>
      </w:r>
      <w:proofErr w:type="spellEnd"/>
      <w:r w:rsidRPr="00B57673">
        <w:t xml:space="preserve"> </w:t>
      </w:r>
      <w:proofErr w:type="spellStart"/>
      <w:r w:rsidRPr="00B57673">
        <w:t>преузимање</w:t>
      </w:r>
      <w:proofErr w:type="spellEnd"/>
      <w:r w:rsidRPr="00B57673">
        <w:t xml:space="preserve"> </w:t>
      </w:r>
      <w:proofErr w:type="spellStart"/>
      <w:r w:rsidRPr="00B57673">
        <w:t>одговорности</w:t>
      </w:r>
      <w:proofErr w:type="spellEnd"/>
      <w:r w:rsidRPr="00B57673">
        <w:t xml:space="preserve"> </w:t>
      </w:r>
      <w:proofErr w:type="spellStart"/>
      <w:r w:rsidRPr="00B57673">
        <w:t>за</w:t>
      </w:r>
      <w:proofErr w:type="spellEnd"/>
      <w:r w:rsidRPr="00B57673">
        <w:t xml:space="preserve"> </w:t>
      </w:r>
      <w:proofErr w:type="spellStart"/>
      <w:r w:rsidRPr="00B57673">
        <w:t>сопствено</w:t>
      </w:r>
      <w:proofErr w:type="spellEnd"/>
      <w:r w:rsidRPr="00B57673">
        <w:t xml:space="preserve"> </w:t>
      </w:r>
      <w:proofErr w:type="spellStart"/>
      <w:r w:rsidRPr="00B57673">
        <w:t>здравље</w:t>
      </w:r>
      <w:proofErr w:type="spellEnd"/>
      <w:r w:rsidRPr="00B57673">
        <w:t xml:space="preserve"> и </w:t>
      </w:r>
      <w:proofErr w:type="spellStart"/>
      <w:r w:rsidRPr="00B57673">
        <w:t>здравље</w:t>
      </w:r>
      <w:proofErr w:type="spellEnd"/>
      <w:r w:rsidRPr="00B57673">
        <w:t xml:space="preserve"> </w:t>
      </w:r>
      <w:proofErr w:type="spellStart"/>
      <w:r w:rsidRPr="00B57673">
        <w:t>својих</w:t>
      </w:r>
      <w:proofErr w:type="spellEnd"/>
      <w:r w:rsidRPr="00B57673">
        <w:t xml:space="preserve"> </w:t>
      </w:r>
      <w:proofErr w:type="spellStart"/>
      <w:r w:rsidRPr="00B57673">
        <w:t>најближих</w:t>
      </w:r>
      <w:proofErr w:type="spellEnd"/>
      <w:r w:rsidRPr="00B57673">
        <w:t xml:space="preserve">. </w:t>
      </w:r>
      <w:proofErr w:type="spellStart"/>
      <w:r w:rsidRPr="00B57673">
        <w:t>Неопходно</w:t>
      </w:r>
      <w:proofErr w:type="spellEnd"/>
      <w:r w:rsidRPr="00B57673">
        <w:t xml:space="preserve"> </w:t>
      </w:r>
      <w:proofErr w:type="spellStart"/>
      <w:r w:rsidRPr="00B57673">
        <w:t>је</w:t>
      </w:r>
      <w:proofErr w:type="spellEnd"/>
      <w:r w:rsidRPr="00B57673">
        <w:t xml:space="preserve"> </w:t>
      </w:r>
      <w:proofErr w:type="spellStart"/>
      <w:r w:rsidRPr="00B57673">
        <w:t>обезбедити</w:t>
      </w:r>
      <w:proofErr w:type="spellEnd"/>
      <w:r w:rsidRPr="00B57673">
        <w:t xml:space="preserve"> </w:t>
      </w:r>
      <w:proofErr w:type="spellStart"/>
      <w:r w:rsidRPr="00B57673">
        <w:t>кадар</w:t>
      </w:r>
      <w:proofErr w:type="spellEnd"/>
      <w:r w:rsidRPr="00B57673">
        <w:t xml:space="preserve"> </w:t>
      </w:r>
      <w:proofErr w:type="spellStart"/>
      <w:r w:rsidRPr="00B57673">
        <w:t>за</w:t>
      </w:r>
      <w:proofErr w:type="spellEnd"/>
      <w:r w:rsidRPr="00B57673">
        <w:t xml:space="preserve"> </w:t>
      </w:r>
      <w:proofErr w:type="spellStart"/>
      <w:r w:rsidRPr="00B57673">
        <w:t>оптимални</w:t>
      </w:r>
      <w:proofErr w:type="spellEnd"/>
      <w:r w:rsidRPr="00B57673">
        <w:t xml:space="preserve"> </w:t>
      </w:r>
      <w:proofErr w:type="spellStart"/>
      <w:r w:rsidRPr="00B57673">
        <w:t>рад</w:t>
      </w:r>
      <w:proofErr w:type="spellEnd"/>
      <w:r w:rsidRPr="00B57673">
        <w:t xml:space="preserve"> </w:t>
      </w:r>
      <w:proofErr w:type="spellStart"/>
      <w:r w:rsidRPr="00B57673">
        <w:t>служби</w:t>
      </w:r>
      <w:proofErr w:type="spellEnd"/>
      <w:r w:rsidRPr="00B57673">
        <w:t xml:space="preserve"> и </w:t>
      </w:r>
      <w:proofErr w:type="spellStart"/>
      <w:r w:rsidRPr="00B57673">
        <w:t>јачање</w:t>
      </w:r>
      <w:proofErr w:type="spellEnd"/>
      <w:r w:rsidRPr="00B57673">
        <w:t xml:space="preserve"> </w:t>
      </w:r>
      <w:proofErr w:type="spellStart"/>
      <w:r w:rsidRPr="00B57673">
        <w:t>капацитета</w:t>
      </w:r>
      <w:proofErr w:type="spellEnd"/>
      <w:r w:rsidRPr="00B57673">
        <w:t xml:space="preserve"> </w:t>
      </w:r>
      <w:proofErr w:type="spellStart"/>
      <w:r w:rsidRPr="00B57673">
        <w:t>здравствених</w:t>
      </w:r>
      <w:proofErr w:type="spellEnd"/>
      <w:r w:rsidRPr="00B57673">
        <w:t xml:space="preserve"> </w:t>
      </w:r>
      <w:proofErr w:type="spellStart"/>
      <w:r w:rsidRPr="00B57673">
        <w:t>установа</w:t>
      </w:r>
      <w:proofErr w:type="spellEnd"/>
      <w:r w:rsidRPr="00B57673">
        <w:t xml:space="preserve"> </w:t>
      </w:r>
      <w:proofErr w:type="spellStart"/>
      <w:r w:rsidRPr="00B57673">
        <w:t>како</w:t>
      </w:r>
      <w:proofErr w:type="spellEnd"/>
      <w:r w:rsidRPr="00B57673">
        <w:t xml:space="preserve"> </w:t>
      </w:r>
      <w:proofErr w:type="spellStart"/>
      <w:r w:rsidRPr="00B57673">
        <w:t>на</w:t>
      </w:r>
      <w:proofErr w:type="spellEnd"/>
      <w:r w:rsidRPr="00B57673">
        <w:t xml:space="preserve"> </w:t>
      </w:r>
      <w:proofErr w:type="spellStart"/>
      <w:r w:rsidRPr="00B57673">
        <w:t>примарном</w:t>
      </w:r>
      <w:proofErr w:type="spellEnd"/>
      <w:r w:rsidRPr="00B57673">
        <w:t xml:space="preserve"> </w:t>
      </w:r>
      <w:proofErr w:type="spellStart"/>
      <w:r w:rsidRPr="00B57673">
        <w:t>тако</w:t>
      </w:r>
      <w:proofErr w:type="spellEnd"/>
      <w:r w:rsidRPr="00B57673">
        <w:t xml:space="preserve"> и </w:t>
      </w:r>
      <w:proofErr w:type="spellStart"/>
      <w:r w:rsidRPr="00B57673">
        <w:t>секундарном</w:t>
      </w:r>
      <w:proofErr w:type="spellEnd"/>
      <w:r w:rsidRPr="00B57673">
        <w:t xml:space="preserve"> </w:t>
      </w:r>
      <w:proofErr w:type="spellStart"/>
      <w:r w:rsidRPr="00B57673">
        <w:t>нивоу</w:t>
      </w:r>
      <w:proofErr w:type="spellEnd"/>
      <w:r w:rsidRPr="00B57673">
        <w:t xml:space="preserve"> </w:t>
      </w:r>
      <w:proofErr w:type="spellStart"/>
      <w:r w:rsidRPr="00B57673">
        <w:t>здравтвене</w:t>
      </w:r>
      <w:proofErr w:type="spellEnd"/>
      <w:r w:rsidRPr="00B57673">
        <w:t xml:space="preserve"> </w:t>
      </w:r>
      <w:proofErr w:type="spellStart"/>
      <w:r w:rsidRPr="00B57673">
        <w:t>заштите</w:t>
      </w:r>
      <w:proofErr w:type="spellEnd"/>
      <w:r w:rsidRPr="00B57673">
        <w:t xml:space="preserve">, </w:t>
      </w:r>
      <w:proofErr w:type="spellStart"/>
      <w:r w:rsidRPr="00B57673">
        <w:t>јачање</w:t>
      </w:r>
      <w:proofErr w:type="spellEnd"/>
      <w:r w:rsidRPr="00B57673">
        <w:t xml:space="preserve"> </w:t>
      </w:r>
      <w:proofErr w:type="spellStart"/>
      <w:r w:rsidRPr="00B57673">
        <w:t>мултисекторске</w:t>
      </w:r>
      <w:proofErr w:type="spellEnd"/>
      <w:r w:rsidRPr="00B57673">
        <w:t xml:space="preserve"> </w:t>
      </w:r>
      <w:proofErr w:type="spellStart"/>
      <w:r w:rsidRPr="00B57673">
        <w:t>сарадње</w:t>
      </w:r>
      <w:proofErr w:type="spellEnd"/>
      <w:r w:rsidRPr="00B57673">
        <w:t xml:space="preserve"> и </w:t>
      </w:r>
      <w:proofErr w:type="spellStart"/>
      <w:r w:rsidRPr="00B57673">
        <w:t>партнерства</w:t>
      </w:r>
      <w:proofErr w:type="spellEnd"/>
      <w:r w:rsidRPr="00B57673">
        <w:t xml:space="preserve">, </w:t>
      </w:r>
      <w:proofErr w:type="spellStart"/>
      <w:r w:rsidRPr="00B57673">
        <w:t>континуирано</w:t>
      </w:r>
      <w:proofErr w:type="spellEnd"/>
      <w:r w:rsidRPr="00B57673">
        <w:t xml:space="preserve"> </w:t>
      </w:r>
      <w:proofErr w:type="spellStart"/>
      <w:r w:rsidRPr="00B57673">
        <w:t>информисање</w:t>
      </w:r>
      <w:proofErr w:type="spellEnd"/>
      <w:r w:rsidRPr="00B57673">
        <w:t xml:space="preserve"> </w:t>
      </w:r>
      <w:proofErr w:type="spellStart"/>
      <w:r w:rsidRPr="00B57673">
        <w:t>становништва</w:t>
      </w:r>
      <w:proofErr w:type="spellEnd"/>
      <w:r w:rsidRPr="00B57673">
        <w:t xml:space="preserve"> и </w:t>
      </w:r>
      <w:proofErr w:type="spellStart"/>
      <w:r w:rsidRPr="00B57673">
        <w:t>промовисање</w:t>
      </w:r>
      <w:proofErr w:type="spellEnd"/>
      <w:r w:rsidRPr="00B57673">
        <w:t xml:space="preserve"> </w:t>
      </w:r>
      <w:proofErr w:type="spellStart"/>
      <w:r w:rsidRPr="00B57673">
        <w:t>здравих</w:t>
      </w:r>
      <w:proofErr w:type="spellEnd"/>
      <w:r w:rsidRPr="00B57673">
        <w:t xml:space="preserve"> </w:t>
      </w:r>
      <w:proofErr w:type="spellStart"/>
      <w:r w:rsidRPr="00B57673">
        <w:t>стилова</w:t>
      </w:r>
      <w:proofErr w:type="spellEnd"/>
      <w:r w:rsidRPr="00B57673">
        <w:t xml:space="preserve"> </w:t>
      </w:r>
      <w:proofErr w:type="spellStart"/>
      <w:r w:rsidRPr="00B57673">
        <w:t>живота</w:t>
      </w:r>
      <w:proofErr w:type="spellEnd"/>
      <w:r w:rsidRPr="00B57673">
        <w:t>.</w:t>
      </w:r>
      <w:r w:rsidR="00610C32">
        <w:t xml:space="preserve"> </w:t>
      </w:r>
      <w:proofErr w:type="spellStart"/>
      <w:r w:rsidRPr="00B57673">
        <w:t>Оптимизација</w:t>
      </w:r>
      <w:proofErr w:type="spellEnd"/>
      <w:r w:rsidRPr="00B57673">
        <w:t xml:space="preserve"> </w:t>
      </w:r>
      <w:proofErr w:type="spellStart"/>
      <w:r w:rsidRPr="00B57673">
        <w:t>болничког</w:t>
      </w:r>
      <w:proofErr w:type="spellEnd"/>
      <w:r w:rsidRPr="00B57673">
        <w:t xml:space="preserve"> </w:t>
      </w:r>
      <w:proofErr w:type="spellStart"/>
      <w:r w:rsidRPr="00B57673">
        <w:t>сектора</w:t>
      </w:r>
      <w:proofErr w:type="spellEnd"/>
      <w:r w:rsidRPr="00B57673">
        <w:t xml:space="preserve"> </w:t>
      </w:r>
      <w:proofErr w:type="spellStart"/>
      <w:r w:rsidRPr="00B57673">
        <w:t>применом</w:t>
      </w:r>
      <w:proofErr w:type="spellEnd"/>
      <w:r w:rsidRPr="00B57673">
        <w:t xml:space="preserve"> </w:t>
      </w:r>
      <w:proofErr w:type="spellStart"/>
      <w:r w:rsidRPr="00B57673">
        <w:t>конкретних</w:t>
      </w:r>
      <w:proofErr w:type="spellEnd"/>
      <w:r w:rsidRPr="00B57673">
        <w:t xml:space="preserve"> </w:t>
      </w:r>
      <w:proofErr w:type="spellStart"/>
      <w:r w:rsidRPr="00B57673">
        <w:t>мера</w:t>
      </w:r>
      <w:proofErr w:type="spellEnd"/>
      <w:r w:rsidRPr="00B57673">
        <w:t xml:space="preserve">, </w:t>
      </w:r>
      <w:proofErr w:type="spellStart"/>
      <w:r w:rsidRPr="00B57673">
        <w:t>пре</w:t>
      </w:r>
      <w:proofErr w:type="spellEnd"/>
      <w:r w:rsidRPr="00B57673">
        <w:t xml:space="preserve"> </w:t>
      </w:r>
      <w:proofErr w:type="spellStart"/>
      <w:r w:rsidRPr="00B57673">
        <w:t>свега</w:t>
      </w:r>
      <w:proofErr w:type="spellEnd"/>
      <w:r w:rsidRPr="00B57673">
        <w:t xml:space="preserve"> </w:t>
      </w:r>
      <w:proofErr w:type="spellStart"/>
      <w:r w:rsidRPr="00B57673">
        <w:t>побољшање</w:t>
      </w:r>
      <w:proofErr w:type="spellEnd"/>
      <w:r w:rsidRPr="00B57673">
        <w:t xml:space="preserve"> </w:t>
      </w:r>
      <w:proofErr w:type="spellStart"/>
      <w:r w:rsidRPr="00B57673">
        <w:t>искоришћености</w:t>
      </w:r>
      <w:proofErr w:type="spellEnd"/>
      <w:r w:rsidRPr="00B57673">
        <w:t xml:space="preserve"> и </w:t>
      </w:r>
      <w:proofErr w:type="spellStart"/>
      <w:r w:rsidRPr="00B57673">
        <w:t>повећање</w:t>
      </w:r>
      <w:proofErr w:type="spellEnd"/>
      <w:r w:rsidRPr="00B57673">
        <w:t xml:space="preserve"> </w:t>
      </w:r>
      <w:proofErr w:type="spellStart"/>
      <w:r w:rsidRPr="00B57673">
        <w:t>ефикасности</w:t>
      </w:r>
      <w:proofErr w:type="spellEnd"/>
      <w:r w:rsidRPr="00B57673">
        <w:t xml:space="preserve"> </w:t>
      </w:r>
      <w:proofErr w:type="spellStart"/>
      <w:r w:rsidRPr="00B57673">
        <w:t>рада</w:t>
      </w:r>
      <w:proofErr w:type="spellEnd"/>
      <w:r w:rsidRPr="00B57673">
        <w:t xml:space="preserve"> </w:t>
      </w:r>
      <w:proofErr w:type="spellStart"/>
      <w:r w:rsidRPr="00B57673">
        <w:t>стационарних</w:t>
      </w:r>
      <w:proofErr w:type="spellEnd"/>
      <w:r w:rsidRPr="00B57673">
        <w:t xml:space="preserve"> </w:t>
      </w:r>
      <w:proofErr w:type="spellStart"/>
      <w:r w:rsidRPr="00B57673">
        <w:t>установа</w:t>
      </w:r>
      <w:proofErr w:type="spellEnd"/>
      <w:r w:rsidRPr="00B57673">
        <w:t xml:space="preserve">, </w:t>
      </w:r>
      <w:proofErr w:type="spellStart"/>
      <w:r w:rsidRPr="00B57673">
        <w:t>обезбеђивањем</w:t>
      </w:r>
      <w:proofErr w:type="spellEnd"/>
      <w:r w:rsidRPr="00B57673">
        <w:t xml:space="preserve"> </w:t>
      </w:r>
      <w:proofErr w:type="spellStart"/>
      <w:r w:rsidRPr="00B57673">
        <w:t>одрживе</w:t>
      </w:r>
      <w:proofErr w:type="spellEnd"/>
      <w:r w:rsidRPr="00B57673">
        <w:t xml:space="preserve"> </w:t>
      </w:r>
      <w:proofErr w:type="spellStart"/>
      <w:r w:rsidRPr="00B57673">
        <w:t>поделе</w:t>
      </w:r>
      <w:proofErr w:type="spellEnd"/>
      <w:r w:rsidRPr="00B57673">
        <w:t xml:space="preserve"> </w:t>
      </w:r>
      <w:proofErr w:type="spellStart"/>
      <w:r w:rsidRPr="00B57673">
        <w:t>рада</w:t>
      </w:r>
      <w:proofErr w:type="spellEnd"/>
      <w:r w:rsidRPr="00B57673">
        <w:t xml:space="preserve"> </w:t>
      </w:r>
      <w:proofErr w:type="spellStart"/>
      <w:r w:rsidRPr="00B57673">
        <w:t>међу</w:t>
      </w:r>
      <w:proofErr w:type="spellEnd"/>
      <w:r w:rsidRPr="00B57673">
        <w:t xml:space="preserve"> </w:t>
      </w:r>
      <w:proofErr w:type="spellStart"/>
      <w:r w:rsidRPr="00B57673">
        <w:t>здравственим</w:t>
      </w:r>
      <w:proofErr w:type="spellEnd"/>
      <w:r w:rsidRPr="00B57673">
        <w:t xml:space="preserve"> </w:t>
      </w:r>
      <w:proofErr w:type="spellStart"/>
      <w:r w:rsidRPr="00B57673">
        <w:t>установама</w:t>
      </w:r>
      <w:proofErr w:type="spellEnd"/>
      <w:r w:rsidRPr="00B57673">
        <w:t xml:space="preserve">, </w:t>
      </w:r>
      <w:proofErr w:type="spellStart"/>
      <w:r w:rsidRPr="00B57673">
        <w:t>што</w:t>
      </w:r>
      <w:proofErr w:type="spellEnd"/>
      <w:r w:rsidRPr="00B57673">
        <w:t xml:space="preserve"> </w:t>
      </w:r>
      <w:proofErr w:type="spellStart"/>
      <w:r w:rsidRPr="00B57673">
        <w:t>значи</w:t>
      </w:r>
      <w:proofErr w:type="spellEnd"/>
      <w:r w:rsidRPr="00B57673">
        <w:t xml:space="preserve"> </w:t>
      </w:r>
      <w:proofErr w:type="spellStart"/>
      <w:r w:rsidRPr="00B57673">
        <w:t>да</w:t>
      </w:r>
      <w:proofErr w:type="spellEnd"/>
      <w:r w:rsidRPr="00B57673">
        <w:t xml:space="preserve"> </w:t>
      </w:r>
      <w:proofErr w:type="spellStart"/>
      <w:r w:rsidRPr="00B57673">
        <w:t>се</w:t>
      </w:r>
      <w:proofErr w:type="spellEnd"/>
      <w:r w:rsidRPr="00B57673">
        <w:t xml:space="preserve"> </w:t>
      </w:r>
      <w:proofErr w:type="spellStart"/>
      <w:r w:rsidRPr="00B57673">
        <w:t>највећи</w:t>
      </w:r>
      <w:proofErr w:type="spellEnd"/>
      <w:r w:rsidRPr="00B57673">
        <w:t xml:space="preserve"> </w:t>
      </w:r>
      <w:proofErr w:type="spellStart"/>
      <w:r w:rsidRPr="00B57673">
        <w:t>део</w:t>
      </w:r>
      <w:proofErr w:type="spellEnd"/>
      <w:r w:rsidRPr="00B57673">
        <w:t xml:space="preserve">, </w:t>
      </w:r>
      <w:proofErr w:type="spellStart"/>
      <w:r w:rsidRPr="00B57673">
        <w:t>око</w:t>
      </w:r>
      <w:proofErr w:type="spellEnd"/>
      <w:r w:rsidRPr="00B57673">
        <w:t xml:space="preserve"> 80% </w:t>
      </w:r>
      <w:proofErr w:type="spellStart"/>
      <w:r w:rsidRPr="00B57673">
        <w:t>здравствених</w:t>
      </w:r>
      <w:proofErr w:type="spellEnd"/>
      <w:r w:rsidRPr="00B57673">
        <w:t xml:space="preserve"> </w:t>
      </w:r>
      <w:proofErr w:type="spellStart"/>
      <w:r w:rsidRPr="00B57673">
        <w:t>потреба</w:t>
      </w:r>
      <w:proofErr w:type="spellEnd"/>
      <w:r w:rsidRPr="00B57673">
        <w:t xml:space="preserve"> и </w:t>
      </w:r>
      <w:proofErr w:type="spellStart"/>
      <w:r w:rsidRPr="00B57673">
        <w:t>захтева</w:t>
      </w:r>
      <w:proofErr w:type="spellEnd"/>
      <w:r w:rsidRPr="00B57673">
        <w:t xml:space="preserve"> </w:t>
      </w:r>
      <w:proofErr w:type="spellStart"/>
      <w:r w:rsidRPr="00B57673">
        <w:t>за</w:t>
      </w:r>
      <w:proofErr w:type="spellEnd"/>
      <w:r w:rsidRPr="00B57673">
        <w:t xml:space="preserve"> </w:t>
      </w:r>
      <w:proofErr w:type="spellStart"/>
      <w:r w:rsidRPr="00B57673">
        <w:t>здравственом</w:t>
      </w:r>
      <w:proofErr w:type="spellEnd"/>
      <w:r w:rsidRPr="00B57673">
        <w:t xml:space="preserve"> </w:t>
      </w:r>
      <w:proofErr w:type="spellStart"/>
      <w:r w:rsidRPr="00B57673">
        <w:t>заштитом</w:t>
      </w:r>
      <w:proofErr w:type="spellEnd"/>
      <w:r w:rsidRPr="00B57673">
        <w:t xml:space="preserve"> </w:t>
      </w:r>
      <w:proofErr w:type="spellStart"/>
      <w:r w:rsidRPr="00B57673">
        <w:t>задовољи</w:t>
      </w:r>
      <w:proofErr w:type="spellEnd"/>
      <w:r w:rsidRPr="00B57673">
        <w:t xml:space="preserve"> </w:t>
      </w:r>
      <w:proofErr w:type="spellStart"/>
      <w:r w:rsidRPr="00B57673">
        <w:t>на</w:t>
      </w:r>
      <w:proofErr w:type="spellEnd"/>
      <w:r w:rsidRPr="00B57673">
        <w:t xml:space="preserve"> </w:t>
      </w:r>
      <w:proofErr w:type="spellStart"/>
      <w:r w:rsidRPr="00B57673">
        <w:t>примарном</w:t>
      </w:r>
      <w:proofErr w:type="spellEnd"/>
      <w:r w:rsidRPr="00B57673">
        <w:t xml:space="preserve"> </w:t>
      </w:r>
      <w:proofErr w:type="spellStart"/>
      <w:r w:rsidRPr="00B57673">
        <w:t>нивоу</w:t>
      </w:r>
      <w:proofErr w:type="spellEnd"/>
      <w:r w:rsidRPr="00B57673">
        <w:t xml:space="preserve"> а </w:t>
      </w:r>
      <w:proofErr w:type="spellStart"/>
      <w:r w:rsidRPr="00B57673">
        <w:t>осталих</w:t>
      </w:r>
      <w:proofErr w:type="spellEnd"/>
      <w:r w:rsidRPr="00B57673">
        <w:t xml:space="preserve"> 20% </w:t>
      </w:r>
      <w:proofErr w:type="spellStart"/>
      <w:r w:rsidRPr="00B57673">
        <w:t>потреба</w:t>
      </w:r>
      <w:proofErr w:type="spellEnd"/>
      <w:r w:rsidRPr="00B57673">
        <w:t xml:space="preserve"> и </w:t>
      </w:r>
      <w:proofErr w:type="spellStart"/>
      <w:r w:rsidRPr="00B57673">
        <w:t>захтева</w:t>
      </w:r>
      <w:proofErr w:type="spellEnd"/>
      <w:r w:rsidRPr="00B57673">
        <w:t xml:space="preserve"> </w:t>
      </w:r>
      <w:proofErr w:type="spellStart"/>
      <w:r w:rsidRPr="00B57673">
        <w:t>на</w:t>
      </w:r>
      <w:proofErr w:type="spellEnd"/>
      <w:r w:rsidRPr="00B57673">
        <w:t xml:space="preserve"> </w:t>
      </w:r>
      <w:proofErr w:type="spellStart"/>
      <w:r w:rsidRPr="00B57673">
        <w:t>секундарном</w:t>
      </w:r>
      <w:proofErr w:type="spellEnd"/>
      <w:r w:rsidRPr="00B57673">
        <w:t xml:space="preserve">, </w:t>
      </w:r>
      <w:proofErr w:type="spellStart"/>
      <w:r w:rsidRPr="00B57673">
        <w:t>односно</w:t>
      </w:r>
      <w:proofErr w:type="spellEnd"/>
      <w:r w:rsidRPr="00B57673">
        <w:t xml:space="preserve"> </w:t>
      </w:r>
      <w:proofErr w:type="spellStart"/>
      <w:r w:rsidRPr="00B57673">
        <w:t>на</w:t>
      </w:r>
      <w:proofErr w:type="spellEnd"/>
      <w:r w:rsidRPr="00B57673">
        <w:t xml:space="preserve"> </w:t>
      </w:r>
      <w:proofErr w:type="spellStart"/>
      <w:r w:rsidRPr="00B57673">
        <w:t>терцијарном</w:t>
      </w:r>
      <w:proofErr w:type="spellEnd"/>
      <w:r w:rsidRPr="00B57673">
        <w:t xml:space="preserve"> </w:t>
      </w:r>
      <w:proofErr w:type="spellStart"/>
      <w:r w:rsidRPr="00B57673">
        <w:t>нивоу</w:t>
      </w:r>
      <w:proofErr w:type="spellEnd"/>
      <w:r w:rsidRPr="00B57673">
        <w:t xml:space="preserve"> </w:t>
      </w:r>
      <w:proofErr w:type="spellStart"/>
      <w:r w:rsidRPr="00B57673">
        <w:t>здравствене</w:t>
      </w:r>
      <w:proofErr w:type="spellEnd"/>
      <w:r w:rsidRPr="00B57673">
        <w:t xml:space="preserve"> </w:t>
      </w:r>
      <w:proofErr w:type="spellStart"/>
      <w:r w:rsidRPr="00B57673">
        <w:t>заштите</w:t>
      </w:r>
      <w:proofErr w:type="spellEnd"/>
      <w:r w:rsidRPr="00B57673">
        <w:t>.</w:t>
      </w:r>
    </w:p>
    <w:p w:rsidR="00B57673" w:rsidRPr="00B57673" w:rsidRDefault="00B57673" w:rsidP="00B57673">
      <w:pPr>
        <w:jc w:val="both"/>
      </w:pPr>
      <w:proofErr w:type="spellStart"/>
      <w:r w:rsidRPr="00B57673">
        <w:t>Корекцијом</w:t>
      </w:r>
      <w:proofErr w:type="spellEnd"/>
      <w:r w:rsidRPr="00B57673">
        <w:t xml:space="preserve"> </w:t>
      </w:r>
      <w:proofErr w:type="spellStart"/>
      <w:r w:rsidRPr="00B57673">
        <w:t>дефинисаних</w:t>
      </w:r>
      <w:proofErr w:type="spellEnd"/>
      <w:r w:rsidRPr="00B57673">
        <w:t xml:space="preserve"> </w:t>
      </w:r>
      <w:proofErr w:type="spellStart"/>
      <w:r w:rsidRPr="00B57673">
        <w:t>проблема</w:t>
      </w:r>
      <w:proofErr w:type="spellEnd"/>
      <w:r w:rsidRPr="00B57673">
        <w:t xml:space="preserve"> </w:t>
      </w:r>
      <w:proofErr w:type="spellStart"/>
      <w:r w:rsidRPr="00B57673">
        <w:t>као</w:t>
      </w:r>
      <w:proofErr w:type="spellEnd"/>
      <w:r w:rsidRPr="00B57673">
        <w:t xml:space="preserve"> и </w:t>
      </w:r>
      <w:proofErr w:type="spellStart"/>
      <w:r w:rsidRPr="00B57673">
        <w:t>поштовање</w:t>
      </w:r>
      <w:proofErr w:type="spellEnd"/>
      <w:r w:rsidRPr="00B57673">
        <w:t xml:space="preserve"> </w:t>
      </w:r>
      <w:proofErr w:type="spellStart"/>
      <w:r w:rsidRPr="00B57673">
        <w:t>спровођења</w:t>
      </w:r>
      <w:proofErr w:type="spellEnd"/>
      <w:r w:rsidRPr="00B57673">
        <w:t xml:space="preserve"> </w:t>
      </w:r>
      <w:proofErr w:type="spellStart"/>
      <w:r w:rsidRPr="00B57673">
        <w:t>Правилника</w:t>
      </w:r>
      <w:proofErr w:type="spellEnd"/>
      <w:r w:rsidRPr="00B57673">
        <w:t xml:space="preserve"> о </w:t>
      </w:r>
      <w:proofErr w:type="spellStart"/>
      <w:r w:rsidRPr="00B57673">
        <w:t>показатељима</w:t>
      </w:r>
      <w:proofErr w:type="spellEnd"/>
      <w:r w:rsidRPr="00B57673">
        <w:t xml:space="preserve"> </w:t>
      </w:r>
      <w:proofErr w:type="spellStart"/>
      <w:r w:rsidRPr="00B57673">
        <w:t>квалитета</w:t>
      </w:r>
      <w:proofErr w:type="spellEnd"/>
      <w:r w:rsidRPr="00B57673">
        <w:t xml:space="preserve"> </w:t>
      </w:r>
      <w:proofErr w:type="spellStart"/>
      <w:r w:rsidRPr="00B57673">
        <w:t>здравствене</w:t>
      </w:r>
      <w:proofErr w:type="spellEnd"/>
      <w:r w:rsidRPr="00B57673">
        <w:t xml:space="preserve"> </w:t>
      </w:r>
      <w:proofErr w:type="spellStart"/>
      <w:r w:rsidRPr="00B57673">
        <w:t>заштите</w:t>
      </w:r>
      <w:proofErr w:type="spellEnd"/>
      <w:r w:rsidRPr="00B57673">
        <w:t xml:space="preserve"> у </w:t>
      </w:r>
      <w:proofErr w:type="spellStart"/>
      <w:r w:rsidRPr="00B57673">
        <w:t>свим</w:t>
      </w:r>
      <w:proofErr w:type="spellEnd"/>
      <w:r w:rsidRPr="00B57673">
        <w:t xml:space="preserve"> </w:t>
      </w:r>
      <w:proofErr w:type="spellStart"/>
      <w:r w:rsidRPr="00B57673">
        <w:t>здравственим</w:t>
      </w:r>
      <w:proofErr w:type="spellEnd"/>
      <w:r w:rsidRPr="00B57673">
        <w:t xml:space="preserve"> </w:t>
      </w:r>
      <w:proofErr w:type="spellStart"/>
      <w:r w:rsidRPr="00B57673">
        <w:t>установама</w:t>
      </w:r>
      <w:proofErr w:type="spellEnd"/>
      <w:r w:rsidRPr="00B57673">
        <w:t xml:space="preserve"> </w:t>
      </w:r>
      <w:proofErr w:type="spellStart"/>
      <w:r w:rsidRPr="00B57673">
        <w:t>очекујемо</w:t>
      </w:r>
      <w:proofErr w:type="spellEnd"/>
      <w:r w:rsidRPr="00B57673">
        <w:t xml:space="preserve"> </w:t>
      </w:r>
      <w:proofErr w:type="spellStart"/>
      <w:r w:rsidRPr="00B57673">
        <w:t>побољшање</w:t>
      </w:r>
      <w:proofErr w:type="spellEnd"/>
      <w:r w:rsidRPr="00B57673">
        <w:t xml:space="preserve"> </w:t>
      </w:r>
      <w:proofErr w:type="spellStart"/>
      <w:r w:rsidRPr="00B57673">
        <w:t>здравствене</w:t>
      </w:r>
      <w:proofErr w:type="spellEnd"/>
      <w:r w:rsidRPr="00B57673">
        <w:t xml:space="preserve"> </w:t>
      </w:r>
      <w:proofErr w:type="spellStart"/>
      <w:r w:rsidRPr="00B57673">
        <w:t>заштите</w:t>
      </w:r>
      <w:proofErr w:type="spellEnd"/>
      <w:r w:rsidRPr="00B57673">
        <w:t xml:space="preserve"> </w:t>
      </w:r>
      <w:proofErr w:type="spellStart"/>
      <w:r w:rsidRPr="00B57673">
        <w:t>целокупног</w:t>
      </w:r>
      <w:proofErr w:type="spellEnd"/>
      <w:r w:rsidRPr="00B57673">
        <w:t xml:space="preserve"> </w:t>
      </w:r>
      <w:proofErr w:type="spellStart"/>
      <w:r w:rsidRPr="00B57673">
        <w:t>становништва</w:t>
      </w:r>
      <w:proofErr w:type="spellEnd"/>
      <w:r w:rsidRPr="00B57673">
        <w:t xml:space="preserve">, </w:t>
      </w:r>
      <w:proofErr w:type="spellStart"/>
      <w:r w:rsidRPr="00B57673">
        <w:t>смањење</w:t>
      </w:r>
      <w:proofErr w:type="spellEnd"/>
      <w:r w:rsidRPr="00B57673">
        <w:t xml:space="preserve"> </w:t>
      </w:r>
      <w:proofErr w:type="spellStart"/>
      <w:r w:rsidRPr="00B57673">
        <w:t>оболевања</w:t>
      </w:r>
      <w:proofErr w:type="spellEnd"/>
      <w:r w:rsidRPr="00B57673">
        <w:t xml:space="preserve"> и </w:t>
      </w:r>
      <w:proofErr w:type="spellStart"/>
      <w:r w:rsidRPr="00B57673">
        <w:t>умирања</w:t>
      </w:r>
      <w:proofErr w:type="spellEnd"/>
      <w:r w:rsidRPr="00B57673">
        <w:t xml:space="preserve"> </w:t>
      </w:r>
      <w:proofErr w:type="spellStart"/>
      <w:r w:rsidRPr="00B57673">
        <w:t>од</w:t>
      </w:r>
      <w:proofErr w:type="spellEnd"/>
      <w:r w:rsidRPr="00B57673">
        <w:t xml:space="preserve"> </w:t>
      </w:r>
      <w:proofErr w:type="spellStart"/>
      <w:r w:rsidRPr="00B57673">
        <w:t>превентабилних</w:t>
      </w:r>
      <w:proofErr w:type="spellEnd"/>
      <w:r w:rsidRPr="00B57673">
        <w:t xml:space="preserve"> </w:t>
      </w:r>
      <w:proofErr w:type="spellStart"/>
      <w:r w:rsidRPr="00B57673">
        <w:t>болести</w:t>
      </w:r>
      <w:proofErr w:type="spellEnd"/>
      <w:r w:rsidRPr="00B57673">
        <w:t xml:space="preserve"> </w:t>
      </w:r>
      <w:proofErr w:type="spellStart"/>
      <w:r w:rsidRPr="00B57673">
        <w:t>као</w:t>
      </w:r>
      <w:proofErr w:type="spellEnd"/>
      <w:r w:rsidRPr="00B57673">
        <w:t xml:space="preserve"> и </w:t>
      </w:r>
      <w:proofErr w:type="spellStart"/>
      <w:r w:rsidRPr="00B57673">
        <w:t>унапређење</w:t>
      </w:r>
      <w:proofErr w:type="spellEnd"/>
      <w:r w:rsidRPr="00B57673">
        <w:t xml:space="preserve"> </w:t>
      </w:r>
      <w:proofErr w:type="spellStart"/>
      <w:r w:rsidRPr="00B57673">
        <w:t>квалитета</w:t>
      </w:r>
      <w:proofErr w:type="spellEnd"/>
      <w:r w:rsidRPr="00B57673">
        <w:t xml:space="preserve"> </w:t>
      </w:r>
      <w:proofErr w:type="spellStart"/>
      <w:r w:rsidRPr="00B57673">
        <w:t>живота</w:t>
      </w:r>
      <w:proofErr w:type="spellEnd"/>
      <w:r w:rsidRPr="00B57673">
        <w:t xml:space="preserve"> </w:t>
      </w:r>
      <w:proofErr w:type="spellStart"/>
      <w:r w:rsidRPr="00B57673">
        <w:t>сваког</w:t>
      </w:r>
      <w:proofErr w:type="spellEnd"/>
      <w:r w:rsidRPr="00B57673">
        <w:t xml:space="preserve"> </w:t>
      </w:r>
      <w:proofErr w:type="spellStart"/>
      <w:r w:rsidRPr="00B57673">
        <w:t>појединца</w:t>
      </w:r>
      <w:proofErr w:type="spellEnd"/>
      <w:r w:rsidRPr="00B57673">
        <w:t xml:space="preserve"> и </w:t>
      </w:r>
      <w:proofErr w:type="spellStart"/>
      <w:r w:rsidRPr="00B57673">
        <w:t>економски</w:t>
      </w:r>
      <w:proofErr w:type="spellEnd"/>
      <w:r w:rsidRPr="00B57673">
        <w:t xml:space="preserve"> </w:t>
      </w:r>
      <w:proofErr w:type="spellStart"/>
      <w:r w:rsidRPr="00B57673">
        <w:t>просперитет</w:t>
      </w:r>
      <w:proofErr w:type="spellEnd"/>
      <w:r w:rsidRPr="00B57673">
        <w:t xml:space="preserve"> </w:t>
      </w:r>
      <w:proofErr w:type="spellStart"/>
      <w:r w:rsidRPr="00B57673">
        <w:t>нашег</w:t>
      </w:r>
      <w:proofErr w:type="spellEnd"/>
      <w:r w:rsidRPr="00B57673">
        <w:t xml:space="preserve"> </w:t>
      </w:r>
      <w:proofErr w:type="spellStart"/>
      <w:r w:rsidRPr="00B57673">
        <w:t>друштва</w:t>
      </w:r>
      <w:proofErr w:type="spellEnd"/>
      <w:r w:rsidRPr="00B57673">
        <w:t xml:space="preserve"> у </w:t>
      </w:r>
      <w:proofErr w:type="spellStart"/>
      <w:r w:rsidRPr="00B57673">
        <w:t>целини</w:t>
      </w:r>
      <w:proofErr w:type="spellEnd"/>
      <w:r w:rsidRPr="00B57673">
        <w:t>.</w:t>
      </w:r>
    </w:p>
    <w:p w:rsidR="00F546FB" w:rsidRDefault="00F546FB" w:rsidP="003549B4">
      <w:pPr>
        <w:spacing w:line="276" w:lineRule="auto"/>
        <w:jc w:val="both"/>
        <w:rPr>
          <w:lang w:val="bg-BG"/>
        </w:rPr>
      </w:pPr>
    </w:p>
    <w:p w:rsidR="00B57673" w:rsidRPr="00CB1880" w:rsidRDefault="00B57673" w:rsidP="00B57673">
      <w:pPr>
        <w:jc w:val="both"/>
        <w:rPr>
          <w:b/>
          <w:lang w:val="ru-RU"/>
        </w:rPr>
      </w:pPr>
      <w:r w:rsidRPr="00CB1880">
        <w:rPr>
          <w:b/>
          <w:lang w:val="ru-RU"/>
        </w:rPr>
        <w:t>ЗАКЉУЧАК:</w:t>
      </w:r>
    </w:p>
    <w:p w:rsidR="00B57673" w:rsidRPr="00977750" w:rsidRDefault="00B57673" w:rsidP="00B57673">
      <w:pPr>
        <w:jc w:val="both"/>
        <w:rPr>
          <w:b/>
          <w:lang w:val="ru-RU"/>
        </w:rPr>
      </w:pPr>
      <w:r w:rsidRPr="00503992">
        <w:rPr>
          <w:b/>
          <w:lang w:val="bg-BG"/>
        </w:rPr>
        <w:t xml:space="preserve"> </w:t>
      </w:r>
      <w:r w:rsidRPr="00CB1880">
        <w:rPr>
          <w:lang w:val="ru-RU"/>
        </w:rPr>
        <w:t>Анализирајући период од 60</w:t>
      </w:r>
      <w:r w:rsidRPr="00503992">
        <w:rPr>
          <w:lang w:val="bg-BG"/>
        </w:rPr>
        <w:t>-</w:t>
      </w:r>
      <w:r w:rsidRPr="00CB1880">
        <w:rPr>
          <w:lang w:val="ru-RU"/>
        </w:rPr>
        <w:t>тих година прошлог века</w:t>
      </w:r>
      <w:r w:rsidRPr="00503992">
        <w:rPr>
          <w:lang w:val="bg-BG"/>
        </w:rPr>
        <w:t>,</w:t>
      </w:r>
      <w:r w:rsidRPr="00CB1880">
        <w:rPr>
          <w:lang w:val="ru-RU"/>
        </w:rPr>
        <w:t xml:space="preserve"> па до данас уочава се да је становништво преполовљено</w:t>
      </w:r>
      <w:r w:rsidRPr="00503992">
        <w:rPr>
          <w:lang w:val="bg-BG"/>
        </w:rPr>
        <w:t>,</w:t>
      </w:r>
      <w:r w:rsidRPr="00CB1880">
        <w:rPr>
          <w:lang w:val="ru-RU"/>
        </w:rPr>
        <w:t xml:space="preserve"> иако у овом периоду наш крај није био обухваћен ратним дејствима.</w:t>
      </w:r>
      <w:r w:rsidRPr="00503992">
        <w:rPr>
          <w:lang w:val="bg-BG"/>
        </w:rPr>
        <w:t xml:space="preserve"> </w:t>
      </w:r>
      <w:r w:rsidRPr="00CB1880">
        <w:rPr>
          <w:lang w:val="ru-RU"/>
        </w:rPr>
        <w:t>Природни прираштај се смањивао јер се број рођене деце није повећавао</w:t>
      </w:r>
      <w:r w:rsidRPr="00503992">
        <w:rPr>
          <w:lang w:val="bg-BG"/>
        </w:rPr>
        <w:t>.</w:t>
      </w:r>
      <w:r w:rsidRPr="00CB1880">
        <w:rPr>
          <w:lang w:val="ru-RU"/>
        </w:rPr>
        <w:t xml:space="preserve"> </w:t>
      </w:r>
      <w:r w:rsidRPr="00503992">
        <w:rPr>
          <w:lang w:val="ru-RU"/>
        </w:rPr>
        <w:t>Д</w:t>
      </w:r>
      <w:r w:rsidRPr="00CB1880">
        <w:rPr>
          <w:lang w:val="ru-RU"/>
        </w:rPr>
        <w:t>уг</w:t>
      </w:r>
      <w:r w:rsidRPr="00503992">
        <w:rPr>
          <w:lang w:val="ru-RU"/>
        </w:rPr>
        <w:t xml:space="preserve">и </w:t>
      </w:r>
      <w:r w:rsidRPr="00CB1880">
        <w:rPr>
          <w:lang w:val="ru-RU"/>
        </w:rPr>
        <w:t>низ година</w:t>
      </w:r>
      <w:r w:rsidRPr="00503992">
        <w:rPr>
          <w:lang w:val="ru-RU"/>
        </w:rPr>
        <w:t xml:space="preserve"> природни прираштај је </w:t>
      </w:r>
      <w:r w:rsidRPr="00CB1880">
        <w:rPr>
          <w:lang w:val="ru-RU"/>
        </w:rPr>
        <w:t xml:space="preserve"> имао сличну динамику рађана</w:t>
      </w:r>
      <w:r w:rsidRPr="00503992">
        <w:rPr>
          <w:lang w:val="ru-RU"/>
        </w:rPr>
        <w:t xml:space="preserve">, </w:t>
      </w:r>
      <w:r>
        <w:rPr>
          <w:lang w:val="ru-RU"/>
        </w:rPr>
        <w:t xml:space="preserve"> а за тај период је више од два</w:t>
      </w:r>
      <w:r w:rsidRPr="00CB1880">
        <w:rPr>
          <w:lang w:val="ru-RU"/>
        </w:rPr>
        <w:t xml:space="preserve"> пута умирало.</w:t>
      </w:r>
    </w:p>
    <w:p w:rsidR="00F546FB" w:rsidRDefault="00F546FB" w:rsidP="003549B4">
      <w:pPr>
        <w:spacing w:line="276" w:lineRule="auto"/>
        <w:jc w:val="both"/>
        <w:rPr>
          <w:lang w:val="bg-BG"/>
        </w:rPr>
      </w:pPr>
    </w:p>
    <w:p w:rsidR="00B57673" w:rsidRDefault="00B57673" w:rsidP="00FF35A0">
      <w:pPr>
        <w:spacing w:line="276" w:lineRule="auto"/>
        <w:rPr>
          <w:b/>
          <w:lang w:val="bg-BG"/>
        </w:rPr>
      </w:pPr>
    </w:p>
    <w:p w:rsidR="00610C32" w:rsidRDefault="00610C32" w:rsidP="00FF35A0">
      <w:pPr>
        <w:spacing w:line="276" w:lineRule="auto"/>
        <w:rPr>
          <w:b/>
          <w:lang w:val="bg-BG"/>
        </w:rPr>
      </w:pPr>
    </w:p>
    <w:p w:rsidR="008F5E00" w:rsidRDefault="00494C43" w:rsidP="00494C43">
      <w:pPr>
        <w:spacing w:line="276" w:lineRule="auto"/>
        <w:ind w:left="1440" w:firstLine="720"/>
        <w:rPr>
          <w:lang w:val="bg-BG"/>
        </w:rPr>
      </w:pPr>
      <w:r w:rsidRPr="007B6E06">
        <w:rPr>
          <w:b/>
          <w:lang w:val="bg-BG"/>
        </w:rPr>
        <w:lastRenderedPageBreak/>
        <w:t>3</w:t>
      </w:r>
      <w:r w:rsidRPr="00503992">
        <w:rPr>
          <w:b/>
          <w:lang w:val="bg-BG"/>
        </w:rPr>
        <w:t>.</w:t>
      </w:r>
      <w:r w:rsidRPr="007B6E06">
        <w:rPr>
          <w:b/>
          <w:lang w:val="bg-BG"/>
        </w:rPr>
        <w:t xml:space="preserve"> </w:t>
      </w:r>
      <w:r w:rsidRPr="008F5E00">
        <w:rPr>
          <w:b/>
          <w:lang w:val="bg-BG"/>
        </w:rPr>
        <w:t>Здравствени показатељи</w:t>
      </w:r>
      <w:r w:rsidRPr="007B6E06">
        <w:rPr>
          <w:lang w:val="bg-BG"/>
        </w:rPr>
        <w:t xml:space="preserve">     </w:t>
      </w:r>
    </w:p>
    <w:p w:rsidR="00910535" w:rsidRDefault="00910535" w:rsidP="00910535">
      <w:pPr>
        <w:shd w:val="clear" w:color="auto" w:fill="FFFFFF"/>
        <w:spacing w:before="235" w:line="274" w:lineRule="exact"/>
        <w:ind w:left="24" w:firstLine="557"/>
        <w:jc w:val="both"/>
        <w:rPr>
          <w:spacing w:val="-1"/>
          <w:lang w:val="sr-Cyrl-CS"/>
        </w:rPr>
      </w:pPr>
      <w:r w:rsidRPr="00B57673">
        <w:rPr>
          <w:lang w:val="sr-Cyrl-CS"/>
        </w:rPr>
        <w:t xml:space="preserve">На здравствено стање становништва указују подаци виталне статистике, </w:t>
      </w:r>
      <w:r w:rsidRPr="00B57673">
        <w:rPr>
          <w:spacing w:val="5"/>
          <w:lang w:val="sr-Cyrl-CS"/>
        </w:rPr>
        <w:t xml:space="preserve">односно, индикатори здравственог стања становништва, као што су стопе </w:t>
      </w:r>
      <w:r w:rsidRPr="00B57673">
        <w:rPr>
          <w:spacing w:val="4"/>
          <w:lang w:val="sr-Cyrl-CS"/>
        </w:rPr>
        <w:t xml:space="preserve">рођења и фертилитета, маскулинитет, стопа смртности, очекивана дужина </w:t>
      </w:r>
      <w:r w:rsidRPr="00B57673">
        <w:rPr>
          <w:spacing w:val="1"/>
          <w:lang w:val="sr-Cyrl-CS"/>
        </w:rPr>
        <w:t xml:space="preserve">живота и многи други показатељи. Најкомплекснији показатељ здравственог </w:t>
      </w:r>
      <w:r w:rsidRPr="00B57673">
        <w:rPr>
          <w:spacing w:val="6"/>
          <w:lang w:val="sr-Cyrl-CS"/>
        </w:rPr>
        <w:t xml:space="preserve">стања становништва је очекивана дужина живота која према подацима </w:t>
      </w:r>
      <w:r w:rsidRPr="00B57673">
        <w:rPr>
          <w:spacing w:val="3"/>
          <w:lang w:val="sr-Cyrl-CS"/>
        </w:rPr>
        <w:t xml:space="preserve">Републичког завода за статистику износи </w:t>
      </w:r>
      <w:r w:rsidRPr="00B57673">
        <w:rPr>
          <w:spacing w:val="3"/>
          <w:lang w:val="sr-Latn-CS"/>
        </w:rPr>
        <w:t xml:space="preserve">70,36 </w:t>
      </w:r>
      <w:r w:rsidRPr="00B57673">
        <w:rPr>
          <w:spacing w:val="3"/>
          <w:lang w:val="sr-Cyrl-CS"/>
        </w:rPr>
        <w:t xml:space="preserve">године за мушкарце и </w:t>
      </w:r>
      <w:r w:rsidRPr="00B57673">
        <w:rPr>
          <w:spacing w:val="3"/>
          <w:lang w:val="sr-Latn-CS"/>
        </w:rPr>
        <w:t xml:space="preserve">76,24  </w:t>
      </w:r>
      <w:r w:rsidR="00610C32">
        <w:rPr>
          <w:lang w:val="sr-Cyrl-CS"/>
        </w:rPr>
        <w:t>година за жене г</w:t>
      </w:r>
      <w:r w:rsidRPr="00B57673">
        <w:rPr>
          <w:lang w:val="sr-Cyrl-CS"/>
        </w:rPr>
        <w:t>рада</w:t>
      </w:r>
      <w:r w:rsidRPr="00503992">
        <w:rPr>
          <w:lang w:val="sr-Cyrl-CS"/>
        </w:rPr>
        <w:t xml:space="preserve"> Смедерева</w:t>
      </w:r>
      <w:r w:rsidRPr="00B57673">
        <w:rPr>
          <w:lang w:val="sr-Cyrl-CS"/>
        </w:rPr>
        <w:t xml:space="preserve">. Србија је међу десетак земаља са најкраћим </w:t>
      </w:r>
      <w:r w:rsidRPr="00B57673">
        <w:rPr>
          <w:spacing w:val="-1"/>
          <w:lang w:val="sr-Cyrl-CS"/>
        </w:rPr>
        <w:t>животним веком, што указује да нам је здравље веома угрожено.</w:t>
      </w:r>
    </w:p>
    <w:p w:rsidR="00B60787" w:rsidRPr="00B57673" w:rsidRDefault="00B60787" w:rsidP="00B16DCB">
      <w:pPr>
        <w:shd w:val="clear" w:color="auto" w:fill="FFFFFF"/>
        <w:spacing w:before="235" w:line="274" w:lineRule="exact"/>
        <w:jc w:val="both"/>
        <w:rPr>
          <w:spacing w:val="-1"/>
          <w:lang w:val="sr-Cyrl-CS"/>
        </w:rPr>
      </w:pPr>
    </w:p>
    <w:p w:rsidR="00910535" w:rsidRPr="00B57673" w:rsidRDefault="00910535" w:rsidP="00910535">
      <w:pPr>
        <w:pStyle w:val="NoSpacing"/>
        <w:rPr>
          <w:i/>
        </w:rPr>
      </w:pPr>
    </w:p>
    <w:tbl>
      <w:tblPr>
        <w:tblW w:w="10440" w:type="dxa"/>
        <w:tblInd w:w="-162" w:type="dxa"/>
        <w:tblLayout w:type="fixed"/>
        <w:tblLook w:val="04A0" w:firstRow="1" w:lastRow="0" w:firstColumn="1" w:lastColumn="0" w:noHBand="0" w:noVBand="1"/>
      </w:tblPr>
      <w:tblGrid>
        <w:gridCol w:w="1080"/>
        <w:gridCol w:w="1260"/>
        <w:gridCol w:w="1170"/>
        <w:gridCol w:w="1170"/>
        <w:gridCol w:w="990"/>
        <w:gridCol w:w="1440"/>
        <w:gridCol w:w="1080"/>
        <w:gridCol w:w="1080"/>
        <w:gridCol w:w="1170"/>
      </w:tblGrid>
      <w:tr w:rsidR="00910535" w:rsidRPr="00521A03" w:rsidTr="00B56AC7">
        <w:trPr>
          <w:trHeight w:val="300"/>
        </w:trPr>
        <w:tc>
          <w:tcPr>
            <w:tcW w:w="104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10535" w:rsidRPr="00503992" w:rsidRDefault="00910535" w:rsidP="00910535">
            <w:pPr>
              <w:jc w:val="center"/>
              <w:rPr>
                <w:rFonts w:ascii="Calibri" w:hAnsi="Calibri" w:cs="Calibri"/>
                <w:b/>
                <w:bCs/>
                <w:sz w:val="20"/>
                <w:szCs w:val="20"/>
                <w:lang w:val="hr-HR"/>
              </w:rPr>
            </w:pPr>
            <w:proofErr w:type="spellStart"/>
            <w:r w:rsidRPr="00B57673">
              <w:rPr>
                <w:rFonts w:ascii="Calibri" w:hAnsi="Calibri" w:cs="Calibri"/>
                <w:b/>
                <w:bCs/>
                <w:sz w:val="20"/>
                <w:szCs w:val="20"/>
              </w:rPr>
              <w:t>Очекивано</w:t>
            </w:r>
            <w:proofErr w:type="spellEnd"/>
            <w:r w:rsidRPr="00503992">
              <w:rPr>
                <w:rFonts w:ascii="Calibri" w:hAnsi="Calibri" w:cs="Calibri"/>
                <w:b/>
                <w:bCs/>
                <w:sz w:val="20"/>
                <w:szCs w:val="20"/>
                <w:lang w:val="hr-HR"/>
              </w:rPr>
              <w:t xml:space="preserve"> </w:t>
            </w:r>
            <w:proofErr w:type="spellStart"/>
            <w:r w:rsidRPr="00B57673">
              <w:rPr>
                <w:rFonts w:ascii="Calibri" w:hAnsi="Calibri" w:cs="Calibri"/>
                <w:b/>
                <w:bCs/>
                <w:sz w:val="20"/>
                <w:szCs w:val="20"/>
              </w:rPr>
              <w:t>трајање</w:t>
            </w:r>
            <w:proofErr w:type="spellEnd"/>
            <w:r w:rsidRPr="00503992">
              <w:rPr>
                <w:rFonts w:ascii="Calibri" w:hAnsi="Calibri" w:cs="Calibri"/>
                <w:b/>
                <w:bCs/>
                <w:sz w:val="20"/>
                <w:szCs w:val="20"/>
                <w:lang w:val="hr-HR"/>
              </w:rPr>
              <w:t xml:space="preserve"> </w:t>
            </w:r>
            <w:proofErr w:type="spellStart"/>
            <w:r w:rsidRPr="00B57673">
              <w:rPr>
                <w:rFonts w:ascii="Calibri" w:hAnsi="Calibri" w:cs="Calibri"/>
                <w:b/>
                <w:bCs/>
                <w:sz w:val="20"/>
                <w:szCs w:val="20"/>
              </w:rPr>
              <w:t>живота</w:t>
            </w:r>
            <w:proofErr w:type="spellEnd"/>
            <w:r w:rsidRPr="00503992">
              <w:rPr>
                <w:rFonts w:ascii="Calibri" w:hAnsi="Calibri" w:cs="Calibri"/>
                <w:b/>
                <w:bCs/>
                <w:sz w:val="20"/>
                <w:szCs w:val="20"/>
                <w:lang w:val="hr-HR"/>
              </w:rPr>
              <w:t xml:space="preserve"> </w:t>
            </w:r>
            <w:proofErr w:type="spellStart"/>
            <w:r w:rsidRPr="00B57673">
              <w:rPr>
                <w:rFonts w:ascii="Calibri" w:hAnsi="Calibri" w:cs="Calibri"/>
                <w:b/>
                <w:bCs/>
                <w:sz w:val="20"/>
                <w:szCs w:val="20"/>
              </w:rPr>
              <w:t>живорођених</w:t>
            </w:r>
            <w:proofErr w:type="spellEnd"/>
            <w:r w:rsidRPr="00503992">
              <w:rPr>
                <w:rFonts w:ascii="Calibri" w:hAnsi="Calibri" w:cs="Calibri"/>
                <w:b/>
                <w:bCs/>
                <w:sz w:val="20"/>
                <w:szCs w:val="20"/>
                <w:lang w:val="hr-HR"/>
              </w:rPr>
              <w:t xml:space="preserve">, </w:t>
            </w:r>
            <w:proofErr w:type="spellStart"/>
            <w:r w:rsidRPr="00B57673">
              <w:rPr>
                <w:rFonts w:ascii="Calibri" w:hAnsi="Calibri" w:cs="Calibri"/>
                <w:b/>
                <w:bCs/>
                <w:sz w:val="20"/>
                <w:szCs w:val="20"/>
              </w:rPr>
              <w:t>према</w:t>
            </w:r>
            <w:proofErr w:type="spellEnd"/>
            <w:r w:rsidRPr="00503992">
              <w:rPr>
                <w:rFonts w:ascii="Calibri" w:hAnsi="Calibri" w:cs="Calibri"/>
                <w:b/>
                <w:bCs/>
                <w:sz w:val="20"/>
                <w:szCs w:val="20"/>
                <w:lang w:val="hr-HR"/>
              </w:rPr>
              <w:t xml:space="preserve"> </w:t>
            </w:r>
            <w:proofErr w:type="spellStart"/>
            <w:r w:rsidRPr="00B57673">
              <w:rPr>
                <w:rFonts w:ascii="Calibri" w:hAnsi="Calibri" w:cs="Calibri"/>
                <w:b/>
                <w:bCs/>
                <w:sz w:val="20"/>
                <w:szCs w:val="20"/>
              </w:rPr>
              <w:t>скраћеним</w:t>
            </w:r>
            <w:proofErr w:type="spellEnd"/>
            <w:r w:rsidRPr="00503992">
              <w:rPr>
                <w:rFonts w:ascii="Calibri" w:hAnsi="Calibri" w:cs="Calibri"/>
                <w:b/>
                <w:bCs/>
                <w:sz w:val="20"/>
                <w:szCs w:val="20"/>
                <w:lang w:val="hr-HR"/>
              </w:rPr>
              <w:t xml:space="preserve"> </w:t>
            </w:r>
            <w:proofErr w:type="spellStart"/>
            <w:r w:rsidRPr="00B57673">
              <w:rPr>
                <w:rFonts w:ascii="Calibri" w:hAnsi="Calibri" w:cs="Calibri"/>
                <w:b/>
                <w:bCs/>
                <w:sz w:val="20"/>
                <w:szCs w:val="20"/>
              </w:rPr>
              <w:t>апроксимативним</w:t>
            </w:r>
            <w:proofErr w:type="spellEnd"/>
            <w:r w:rsidRPr="00503992">
              <w:rPr>
                <w:rFonts w:ascii="Calibri" w:hAnsi="Calibri" w:cs="Calibri"/>
                <w:b/>
                <w:bCs/>
                <w:sz w:val="20"/>
                <w:szCs w:val="20"/>
                <w:lang w:val="hr-HR"/>
              </w:rPr>
              <w:t xml:space="preserve"> </w:t>
            </w:r>
            <w:proofErr w:type="spellStart"/>
            <w:r w:rsidRPr="00B57673">
              <w:rPr>
                <w:rFonts w:ascii="Calibri" w:hAnsi="Calibri" w:cs="Calibri"/>
                <w:b/>
                <w:bCs/>
                <w:sz w:val="20"/>
                <w:szCs w:val="20"/>
              </w:rPr>
              <w:t>таблицама</w:t>
            </w:r>
            <w:proofErr w:type="spellEnd"/>
            <w:r w:rsidRPr="00503992">
              <w:rPr>
                <w:rFonts w:ascii="Calibri" w:hAnsi="Calibri" w:cs="Calibri"/>
                <w:b/>
                <w:bCs/>
                <w:sz w:val="20"/>
                <w:szCs w:val="20"/>
                <w:lang w:val="hr-HR"/>
              </w:rPr>
              <w:t xml:space="preserve"> </w:t>
            </w:r>
            <w:proofErr w:type="spellStart"/>
            <w:r w:rsidRPr="00B57673">
              <w:rPr>
                <w:rFonts w:ascii="Calibri" w:hAnsi="Calibri" w:cs="Calibri"/>
                <w:b/>
                <w:bCs/>
                <w:sz w:val="20"/>
                <w:szCs w:val="20"/>
              </w:rPr>
              <w:t>морталитета</w:t>
            </w:r>
            <w:proofErr w:type="spellEnd"/>
            <w:r w:rsidRPr="00503992">
              <w:rPr>
                <w:rFonts w:ascii="Calibri" w:hAnsi="Calibri" w:cs="Calibri"/>
                <w:b/>
                <w:bCs/>
                <w:sz w:val="20"/>
                <w:szCs w:val="20"/>
                <w:lang w:val="hr-HR"/>
              </w:rPr>
              <w:t xml:space="preserve"> [</w:t>
            </w:r>
            <w:proofErr w:type="spellStart"/>
            <w:r w:rsidRPr="00B57673">
              <w:rPr>
                <w:rFonts w:ascii="Calibri" w:hAnsi="Calibri" w:cs="Calibri"/>
                <w:b/>
                <w:bCs/>
                <w:sz w:val="20"/>
                <w:szCs w:val="20"/>
              </w:rPr>
              <w:t>година</w:t>
            </w:r>
            <w:proofErr w:type="spellEnd"/>
            <w:r w:rsidRPr="00503992">
              <w:rPr>
                <w:rFonts w:ascii="Calibri" w:hAnsi="Calibri" w:cs="Calibri"/>
                <w:b/>
                <w:bCs/>
                <w:sz w:val="20"/>
                <w:szCs w:val="20"/>
                <w:lang w:val="hr-HR"/>
              </w:rPr>
              <w:t>]</w:t>
            </w:r>
          </w:p>
        </w:tc>
      </w:tr>
      <w:tr w:rsidR="00910535" w:rsidRPr="00B57673" w:rsidTr="00B56AC7">
        <w:trPr>
          <w:trHeight w:val="300"/>
        </w:trPr>
        <w:tc>
          <w:tcPr>
            <w:tcW w:w="35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10535" w:rsidRPr="00B57673" w:rsidRDefault="00910535" w:rsidP="00910535">
            <w:pPr>
              <w:jc w:val="center"/>
              <w:rPr>
                <w:rFonts w:ascii="Calibri" w:hAnsi="Calibri" w:cs="Calibri"/>
                <w:b/>
                <w:bCs/>
                <w:sz w:val="20"/>
                <w:szCs w:val="20"/>
              </w:rPr>
            </w:pPr>
            <w:r w:rsidRPr="00B57673">
              <w:rPr>
                <w:rFonts w:ascii="Calibri" w:hAnsi="Calibri" w:cs="Calibri"/>
                <w:b/>
                <w:bCs/>
                <w:sz w:val="20"/>
                <w:szCs w:val="20"/>
              </w:rPr>
              <w:t>2019</w:t>
            </w:r>
          </w:p>
        </w:tc>
        <w:tc>
          <w:tcPr>
            <w:tcW w:w="3600" w:type="dxa"/>
            <w:gridSpan w:val="3"/>
            <w:tcBorders>
              <w:top w:val="single" w:sz="4" w:space="0" w:color="auto"/>
              <w:left w:val="nil"/>
              <w:bottom w:val="single" w:sz="4" w:space="0" w:color="auto"/>
              <w:right w:val="single" w:sz="4" w:space="0" w:color="auto"/>
            </w:tcBorders>
            <w:shd w:val="clear" w:color="auto" w:fill="auto"/>
            <w:vAlign w:val="center"/>
            <w:hideMark/>
          </w:tcPr>
          <w:p w:rsidR="00910535" w:rsidRPr="00B57673" w:rsidRDefault="00910535" w:rsidP="00910535">
            <w:pPr>
              <w:jc w:val="center"/>
              <w:rPr>
                <w:rFonts w:ascii="Calibri" w:hAnsi="Calibri" w:cs="Calibri"/>
                <w:b/>
                <w:bCs/>
                <w:sz w:val="20"/>
                <w:szCs w:val="20"/>
              </w:rPr>
            </w:pPr>
            <w:r w:rsidRPr="00B57673">
              <w:rPr>
                <w:rFonts w:ascii="Calibri" w:hAnsi="Calibri" w:cs="Calibri"/>
                <w:b/>
                <w:bCs/>
                <w:sz w:val="20"/>
                <w:szCs w:val="20"/>
              </w:rPr>
              <w:t>2020</w:t>
            </w:r>
          </w:p>
        </w:tc>
        <w:tc>
          <w:tcPr>
            <w:tcW w:w="3330" w:type="dxa"/>
            <w:gridSpan w:val="3"/>
            <w:tcBorders>
              <w:top w:val="single" w:sz="4" w:space="0" w:color="auto"/>
              <w:left w:val="nil"/>
              <w:bottom w:val="single" w:sz="4" w:space="0" w:color="auto"/>
              <w:right w:val="single" w:sz="4" w:space="0" w:color="auto"/>
            </w:tcBorders>
            <w:shd w:val="clear" w:color="auto" w:fill="auto"/>
            <w:vAlign w:val="center"/>
            <w:hideMark/>
          </w:tcPr>
          <w:p w:rsidR="00910535" w:rsidRPr="00B57673" w:rsidRDefault="00910535" w:rsidP="00910535">
            <w:pPr>
              <w:jc w:val="center"/>
              <w:rPr>
                <w:rFonts w:ascii="Calibri" w:hAnsi="Calibri" w:cs="Calibri"/>
                <w:b/>
                <w:bCs/>
                <w:sz w:val="20"/>
                <w:szCs w:val="20"/>
              </w:rPr>
            </w:pPr>
            <w:r w:rsidRPr="00B57673">
              <w:rPr>
                <w:rFonts w:ascii="Calibri" w:hAnsi="Calibri" w:cs="Calibri"/>
                <w:b/>
                <w:bCs/>
                <w:sz w:val="20"/>
                <w:szCs w:val="20"/>
              </w:rPr>
              <w:t>2021</w:t>
            </w:r>
          </w:p>
        </w:tc>
      </w:tr>
      <w:tr w:rsidR="00910535" w:rsidRPr="00B57673" w:rsidTr="00B56AC7">
        <w:trPr>
          <w:trHeight w:val="450"/>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910535" w:rsidRPr="00B57673" w:rsidRDefault="00910535" w:rsidP="00910535">
            <w:pPr>
              <w:jc w:val="center"/>
              <w:rPr>
                <w:rFonts w:ascii="Calibri" w:hAnsi="Calibri" w:cs="Calibri"/>
                <w:b/>
                <w:bCs/>
                <w:sz w:val="20"/>
                <w:szCs w:val="20"/>
              </w:rPr>
            </w:pPr>
            <w:proofErr w:type="spellStart"/>
            <w:r w:rsidRPr="00B57673">
              <w:rPr>
                <w:rFonts w:ascii="Calibri" w:hAnsi="Calibri" w:cs="Calibri"/>
                <w:b/>
                <w:bCs/>
                <w:sz w:val="20"/>
                <w:szCs w:val="20"/>
              </w:rPr>
              <w:t>Укупно</w:t>
            </w:r>
            <w:proofErr w:type="spellEnd"/>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rsidR="00910535" w:rsidRPr="00B57673" w:rsidRDefault="00910535" w:rsidP="00910535">
            <w:pPr>
              <w:jc w:val="center"/>
              <w:rPr>
                <w:rFonts w:ascii="Calibri" w:hAnsi="Calibri" w:cs="Calibri"/>
                <w:b/>
                <w:bCs/>
                <w:sz w:val="20"/>
                <w:szCs w:val="20"/>
              </w:rPr>
            </w:pPr>
            <w:proofErr w:type="spellStart"/>
            <w:r w:rsidRPr="00B57673">
              <w:rPr>
                <w:rFonts w:ascii="Calibri" w:hAnsi="Calibri" w:cs="Calibri"/>
                <w:b/>
                <w:bCs/>
                <w:sz w:val="20"/>
                <w:szCs w:val="20"/>
              </w:rPr>
              <w:t>Мушко</w:t>
            </w:r>
            <w:proofErr w:type="spellEnd"/>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910535" w:rsidRPr="00B57673" w:rsidRDefault="00910535" w:rsidP="00910535">
            <w:pPr>
              <w:jc w:val="center"/>
              <w:rPr>
                <w:rFonts w:ascii="Calibri" w:hAnsi="Calibri" w:cs="Calibri"/>
                <w:b/>
                <w:bCs/>
                <w:sz w:val="20"/>
                <w:szCs w:val="20"/>
              </w:rPr>
            </w:pPr>
            <w:proofErr w:type="spellStart"/>
            <w:r w:rsidRPr="00B57673">
              <w:rPr>
                <w:rFonts w:ascii="Calibri" w:hAnsi="Calibri" w:cs="Calibri"/>
                <w:b/>
                <w:bCs/>
                <w:sz w:val="20"/>
                <w:szCs w:val="20"/>
              </w:rPr>
              <w:t>Женско</w:t>
            </w:r>
            <w:proofErr w:type="spellEnd"/>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910535" w:rsidRPr="00B57673" w:rsidRDefault="00910535" w:rsidP="00910535">
            <w:pPr>
              <w:jc w:val="center"/>
              <w:rPr>
                <w:rFonts w:ascii="Calibri" w:hAnsi="Calibri" w:cs="Calibri"/>
                <w:b/>
                <w:bCs/>
                <w:sz w:val="20"/>
                <w:szCs w:val="20"/>
              </w:rPr>
            </w:pPr>
            <w:proofErr w:type="spellStart"/>
            <w:r w:rsidRPr="00B57673">
              <w:rPr>
                <w:rFonts w:ascii="Calibri" w:hAnsi="Calibri" w:cs="Calibri"/>
                <w:b/>
                <w:bCs/>
                <w:sz w:val="20"/>
                <w:szCs w:val="20"/>
              </w:rPr>
              <w:t>Укупно</w:t>
            </w:r>
            <w:proofErr w:type="spellEnd"/>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910535" w:rsidRPr="00B57673" w:rsidRDefault="00910535" w:rsidP="00910535">
            <w:pPr>
              <w:jc w:val="center"/>
              <w:rPr>
                <w:rFonts w:ascii="Calibri" w:hAnsi="Calibri" w:cs="Calibri"/>
                <w:b/>
                <w:bCs/>
                <w:sz w:val="20"/>
                <w:szCs w:val="20"/>
              </w:rPr>
            </w:pPr>
            <w:proofErr w:type="spellStart"/>
            <w:r w:rsidRPr="00B57673">
              <w:rPr>
                <w:rFonts w:ascii="Calibri" w:hAnsi="Calibri" w:cs="Calibri"/>
                <w:b/>
                <w:bCs/>
                <w:sz w:val="20"/>
                <w:szCs w:val="20"/>
              </w:rPr>
              <w:t>Мушко</w:t>
            </w:r>
            <w:proofErr w:type="spellEnd"/>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910535" w:rsidRPr="00B57673" w:rsidRDefault="00910535" w:rsidP="00910535">
            <w:pPr>
              <w:jc w:val="center"/>
              <w:rPr>
                <w:rFonts w:ascii="Calibri" w:hAnsi="Calibri" w:cs="Calibri"/>
                <w:b/>
                <w:bCs/>
                <w:sz w:val="20"/>
                <w:szCs w:val="20"/>
              </w:rPr>
            </w:pPr>
            <w:proofErr w:type="spellStart"/>
            <w:r w:rsidRPr="00B57673">
              <w:rPr>
                <w:rFonts w:ascii="Calibri" w:hAnsi="Calibri" w:cs="Calibri"/>
                <w:b/>
                <w:bCs/>
                <w:sz w:val="20"/>
                <w:szCs w:val="20"/>
              </w:rPr>
              <w:t>Женско</w:t>
            </w:r>
            <w:proofErr w:type="spellEnd"/>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910535" w:rsidRPr="00B57673" w:rsidRDefault="00910535" w:rsidP="00910535">
            <w:pPr>
              <w:jc w:val="center"/>
              <w:rPr>
                <w:rFonts w:ascii="Calibri" w:hAnsi="Calibri" w:cs="Calibri"/>
                <w:b/>
                <w:bCs/>
                <w:sz w:val="20"/>
                <w:szCs w:val="20"/>
              </w:rPr>
            </w:pPr>
            <w:proofErr w:type="spellStart"/>
            <w:r w:rsidRPr="00B57673">
              <w:rPr>
                <w:rFonts w:ascii="Calibri" w:hAnsi="Calibri" w:cs="Calibri"/>
                <w:b/>
                <w:bCs/>
                <w:sz w:val="20"/>
                <w:szCs w:val="20"/>
              </w:rPr>
              <w:t>Укупно</w:t>
            </w:r>
            <w:proofErr w:type="spellEnd"/>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910535" w:rsidRPr="00B57673" w:rsidRDefault="00910535" w:rsidP="00910535">
            <w:pPr>
              <w:jc w:val="center"/>
              <w:rPr>
                <w:rFonts w:ascii="Calibri" w:hAnsi="Calibri" w:cs="Calibri"/>
                <w:b/>
                <w:bCs/>
                <w:sz w:val="20"/>
                <w:szCs w:val="20"/>
              </w:rPr>
            </w:pPr>
            <w:proofErr w:type="spellStart"/>
            <w:r w:rsidRPr="00B57673">
              <w:rPr>
                <w:rFonts w:ascii="Calibri" w:hAnsi="Calibri" w:cs="Calibri"/>
                <w:b/>
                <w:bCs/>
                <w:sz w:val="20"/>
                <w:szCs w:val="20"/>
              </w:rPr>
              <w:t>Мушко</w:t>
            </w:r>
            <w:proofErr w:type="spellEnd"/>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910535" w:rsidRPr="00B57673" w:rsidRDefault="00910535" w:rsidP="00910535">
            <w:pPr>
              <w:jc w:val="center"/>
              <w:rPr>
                <w:rFonts w:ascii="Calibri" w:hAnsi="Calibri" w:cs="Calibri"/>
                <w:b/>
                <w:bCs/>
                <w:sz w:val="20"/>
                <w:szCs w:val="20"/>
              </w:rPr>
            </w:pPr>
            <w:proofErr w:type="spellStart"/>
            <w:r w:rsidRPr="00B57673">
              <w:rPr>
                <w:rFonts w:ascii="Calibri" w:hAnsi="Calibri" w:cs="Calibri"/>
                <w:b/>
                <w:bCs/>
                <w:sz w:val="20"/>
                <w:szCs w:val="20"/>
              </w:rPr>
              <w:t>Женско</w:t>
            </w:r>
            <w:proofErr w:type="spellEnd"/>
          </w:p>
        </w:tc>
      </w:tr>
      <w:tr w:rsidR="00910535" w:rsidRPr="00B57673" w:rsidTr="00B56AC7">
        <w:trPr>
          <w:trHeight w:val="450"/>
        </w:trPr>
        <w:tc>
          <w:tcPr>
            <w:tcW w:w="1080" w:type="dxa"/>
            <w:vMerge/>
            <w:tcBorders>
              <w:top w:val="nil"/>
              <w:left w:val="single" w:sz="4" w:space="0" w:color="auto"/>
              <w:bottom w:val="single" w:sz="4" w:space="0" w:color="auto"/>
              <w:right w:val="single" w:sz="4" w:space="0" w:color="auto"/>
            </w:tcBorders>
            <w:vAlign w:val="center"/>
            <w:hideMark/>
          </w:tcPr>
          <w:p w:rsidR="00910535" w:rsidRPr="00B57673" w:rsidRDefault="00910535" w:rsidP="00910535">
            <w:pPr>
              <w:rPr>
                <w:rFonts w:ascii="Calibri" w:hAnsi="Calibri" w:cs="Calibri"/>
                <w:b/>
                <w:bCs/>
                <w:sz w:val="20"/>
                <w:szCs w:val="20"/>
              </w:rPr>
            </w:pPr>
          </w:p>
        </w:tc>
        <w:tc>
          <w:tcPr>
            <w:tcW w:w="1260" w:type="dxa"/>
            <w:vMerge/>
            <w:tcBorders>
              <w:top w:val="nil"/>
              <w:left w:val="single" w:sz="4" w:space="0" w:color="auto"/>
              <w:bottom w:val="single" w:sz="4" w:space="0" w:color="auto"/>
              <w:right w:val="single" w:sz="4" w:space="0" w:color="auto"/>
            </w:tcBorders>
            <w:vAlign w:val="center"/>
            <w:hideMark/>
          </w:tcPr>
          <w:p w:rsidR="00910535" w:rsidRPr="00B57673" w:rsidRDefault="00910535" w:rsidP="00910535">
            <w:pPr>
              <w:rPr>
                <w:rFonts w:ascii="Calibri" w:hAnsi="Calibri" w:cs="Calibri"/>
                <w:b/>
                <w:bCs/>
                <w:sz w:val="20"/>
                <w:szCs w:val="20"/>
              </w:rPr>
            </w:pPr>
          </w:p>
        </w:tc>
        <w:tc>
          <w:tcPr>
            <w:tcW w:w="1170" w:type="dxa"/>
            <w:vMerge/>
            <w:tcBorders>
              <w:top w:val="nil"/>
              <w:left w:val="single" w:sz="4" w:space="0" w:color="auto"/>
              <w:bottom w:val="single" w:sz="4" w:space="0" w:color="auto"/>
              <w:right w:val="single" w:sz="4" w:space="0" w:color="auto"/>
            </w:tcBorders>
            <w:vAlign w:val="center"/>
            <w:hideMark/>
          </w:tcPr>
          <w:p w:rsidR="00910535" w:rsidRPr="00B57673" w:rsidRDefault="00910535" w:rsidP="00910535">
            <w:pPr>
              <w:rPr>
                <w:rFonts w:ascii="Calibri" w:hAnsi="Calibri" w:cs="Calibri"/>
                <w:b/>
                <w:bCs/>
                <w:sz w:val="20"/>
                <w:szCs w:val="20"/>
              </w:rPr>
            </w:pPr>
          </w:p>
        </w:tc>
        <w:tc>
          <w:tcPr>
            <w:tcW w:w="1170" w:type="dxa"/>
            <w:vMerge/>
            <w:tcBorders>
              <w:top w:val="nil"/>
              <w:left w:val="single" w:sz="4" w:space="0" w:color="auto"/>
              <w:bottom w:val="single" w:sz="4" w:space="0" w:color="auto"/>
              <w:right w:val="single" w:sz="4" w:space="0" w:color="auto"/>
            </w:tcBorders>
            <w:vAlign w:val="center"/>
            <w:hideMark/>
          </w:tcPr>
          <w:p w:rsidR="00910535" w:rsidRPr="00B57673" w:rsidRDefault="00910535" w:rsidP="00910535">
            <w:pPr>
              <w:rPr>
                <w:rFonts w:ascii="Calibri" w:hAnsi="Calibri" w:cs="Calibri"/>
                <w:b/>
                <w:bCs/>
                <w:sz w:val="20"/>
                <w:szCs w:val="20"/>
              </w:rPr>
            </w:pPr>
          </w:p>
        </w:tc>
        <w:tc>
          <w:tcPr>
            <w:tcW w:w="990" w:type="dxa"/>
            <w:vMerge/>
            <w:tcBorders>
              <w:top w:val="nil"/>
              <w:left w:val="single" w:sz="4" w:space="0" w:color="auto"/>
              <w:bottom w:val="single" w:sz="4" w:space="0" w:color="auto"/>
              <w:right w:val="single" w:sz="4" w:space="0" w:color="auto"/>
            </w:tcBorders>
            <w:vAlign w:val="center"/>
            <w:hideMark/>
          </w:tcPr>
          <w:p w:rsidR="00910535" w:rsidRPr="00B57673" w:rsidRDefault="00910535" w:rsidP="00910535">
            <w:pPr>
              <w:rPr>
                <w:rFonts w:ascii="Calibri" w:hAnsi="Calibri" w:cs="Calibri"/>
                <w:b/>
                <w:bCs/>
                <w:sz w:val="20"/>
                <w:szCs w:val="20"/>
              </w:rPr>
            </w:pPr>
          </w:p>
        </w:tc>
        <w:tc>
          <w:tcPr>
            <w:tcW w:w="1440" w:type="dxa"/>
            <w:vMerge/>
            <w:tcBorders>
              <w:top w:val="nil"/>
              <w:left w:val="single" w:sz="4" w:space="0" w:color="auto"/>
              <w:bottom w:val="single" w:sz="4" w:space="0" w:color="auto"/>
              <w:right w:val="single" w:sz="4" w:space="0" w:color="auto"/>
            </w:tcBorders>
            <w:vAlign w:val="center"/>
            <w:hideMark/>
          </w:tcPr>
          <w:p w:rsidR="00910535" w:rsidRPr="00B57673" w:rsidRDefault="00910535" w:rsidP="00910535">
            <w:pPr>
              <w:rPr>
                <w:rFonts w:ascii="Calibri" w:hAnsi="Calibri" w:cs="Calibri"/>
                <w:b/>
                <w:bCs/>
                <w:sz w:val="20"/>
                <w:szCs w:val="20"/>
              </w:rPr>
            </w:pPr>
          </w:p>
        </w:tc>
        <w:tc>
          <w:tcPr>
            <w:tcW w:w="1080" w:type="dxa"/>
            <w:vMerge/>
            <w:tcBorders>
              <w:top w:val="nil"/>
              <w:left w:val="single" w:sz="4" w:space="0" w:color="auto"/>
              <w:bottom w:val="single" w:sz="4" w:space="0" w:color="auto"/>
              <w:right w:val="single" w:sz="4" w:space="0" w:color="auto"/>
            </w:tcBorders>
            <w:vAlign w:val="center"/>
            <w:hideMark/>
          </w:tcPr>
          <w:p w:rsidR="00910535" w:rsidRPr="00B57673" w:rsidRDefault="00910535" w:rsidP="00910535">
            <w:pPr>
              <w:rPr>
                <w:rFonts w:ascii="Calibri" w:hAnsi="Calibri" w:cs="Calibri"/>
                <w:b/>
                <w:bCs/>
                <w:sz w:val="20"/>
                <w:szCs w:val="20"/>
              </w:rPr>
            </w:pPr>
          </w:p>
        </w:tc>
        <w:tc>
          <w:tcPr>
            <w:tcW w:w="1080" w:type="dxa"/>
            <w:vMerge/>
            <w:tcBorders>
              <w:top w:val="nil"/>
              <w:left w:val="single" w:sz="4" w:space="0" w:color="auto"/>
              <w:bottom w:val="single" w:sz="4" w:space="0" w:color="auto"/>
              <w:right w:val="single" w:sz="4" w:space="0" w:color="auto"/>
            </w:tcBorders>
            <w:vAlign w:val="center"/>
            <w:hideMark/>
          </w:tcPr>
          <w:p w:rsidR="00910535" w:rsidRPr="00B57673" w:rsidRDefault="00910535" w:rsidP="00910535">
            <w:pPr>
              <w:rPr>
                <w:rFonts w:ascii="Calibri" w:hAnsi="Calibri" w:cs="Calibri"/>
                <w:b/>
                <w:bCs/>
                <w:sz w:val="20"/>
                <w:szCs w:val="20"/>
              </w:rPr>
            </w:pPr>
          </w:p>
        </w:tc>
        <w:tc>
          <w:tcPr>
            <w:tcW w:w="1170" w:type="dxa"/>
            <w:vMerge/>
            <w:tcBorders>
              <w:top w:val="nil"/>
              <w:left w:val="single" w:sz="4" w:space="0" w:color="auto"/>
              <w:bottom w:val="single" w:sz="4" w:space="0" w:color="auto"/>
              <w:right w:val="single" w:sz="4" w:space="0" w:color="auto"/>
            </w:tcBorders>
            <w:vAlign w:val="center"/>
            <w:hideMark/>
          </w:tcPr>
          <w:p w:rsidR="00910535" w:rsidRPr="00B57673" w:rsidRDefault="00910535" w:rsidP="00910535">
            <w:pPr>
              <w:rPr>
                <w:rFonts w:ascii="Calibri" w:hAnsi="Calibri" w:cs="Calibri"/>
                <w:b/>
                <w:bCs/>
                <w:sz w:val="20"/>
                <w:szCs w:val="20"/>
              </w:rPr>
            </w:pPr>
          </w:p>
        </w:tc>
      </w:tr>
      <w:tr w:rsidR="00910535" w:rsidRPr="00B57673" w:rsidTr="00B56AC7">
        <w:trPr>
          <w:trHeight w:val="300"/>
        </w:trPr>
        <w:tc>
          <w:tcPr>
            <w:tcW w:w="1080" w:type="dxa"/>
            <w:tcBorders>
              <w:top w:val="nil"/>
              <w:left w:val="single" w:sz="4" w:space="0" w:color="auto"/>
              <w:bottom w:val="nil"/>
              <w:right w:val="single" w:sz="4" w:space="0" w:color="auto"/>
            </w:tcBorders>
            <w:shd w:val="clear" w:color="auto" w:fill="auto"/>
            <w:vAlign w:val="bottom"/>
            <w:hideMark/>
          </w:tcPr>
          <w:p w:rsidR="00910535" w:rsidRPr="00B57673" w:rsidRDefault="00910535" w:rsidP="00910535">
            <w:pPr>
              <w:jc w:val="right"/>
              <w:rPr>
                <w:rFonts w:ascii="Calibri" w:hAnsi="Calibri" w:cs="Calibri"/>
                <w:sz w:val="20"/>
                <w:szCs w:val="20"/>
              </w:rPr>
            </w:pPr>
            <w:r w:rsidRPr="00B57673">
              <w:rPr>
                <w:rFonts w:ascii="Calibri" w:hAnsi="Calibri" w:cs="Calibri"/>
                <w:sz w:val="20"/>
                <w:szCs w:val="20"/>
              </w:rPr>
              <w:t>74.52</w:t>
            </w:r>
          </w:p>
        </w:tc>
        <w:tc>
          <w:tcPr>
            <w:tcW w:w="1260" w:type="dxa"/>
            <w:tcBorders>
              <w:top w:val="nil"/>
              <w:left w:val="nil"/>
              <w:bottom w:val="nil"/>
              <w:right w:val="single" w:sz="4" w:space="0" w:color="auto"/>
            </w:tcBorders>
            <w:shd w:val="clear" w:color="auto" w:fill="auto"/>
            <w:vAlign w:val="bottom"/>
            <w:hideMark/>
          </w:tcPr>
          <w:p w:rsidR="00910535" w:rsidRPr="00B57673" w:rsidRDefault="00910535" w:rsidP="00910535">
            <w:pPr>
              <w:jc w:val="right"/>
              <w:rPr>
                <w:rFonts w:ascii="Calibri" w:hAnsi="Calibri" w:cs="Calibri"/>
                <w:sz w:val="20"/>
                <w:szCs w:val="20"/>
              </w:rPr>
            </w:pPr>
            <w:r w:rsidRPr="00B57673">
              <w:rPr>
                <w:rFonts w:ascii="Calibri" w:hAnsi="Calibri" w:cs="Calibri"/>
                <w:sz w:val="20"/>
                <w:szCs w:val="20"/>
              </w:rPr>
              <w:t>71.88</w:t>
            </w:r>
          </w:p>
        </w:tc>
        <w:tc>
          <w:tcPr>
            <w:tcW w:w="1170" w:type="dxa"/>
            <w:tcBorders>
              <w:top w:val="nil"/>
              <w:left w:val="nil"/>
              <w:bottom w:val="nil"/>
              <w:right w:val="single" w:sz="4" w:space="0" w:color="auto"/>
            </w:tcBorders>
            <w:shd w:val="clear" w:color="auto" w:fill="auto"/>
            <w:vAlign w:val="bottom"/>
            <w:hideMark/>
          </w:tcPr>
          <w:p w:rsidR="00910535" w:rsidRPr="00B57673" w:rsidRDefault="00910535" w:rsidP="00910535">
            <w:pPr>
              <w:jc w:val="right"/>
              <w:rPr>
                <w:rFonts w:ascii="Calibri" w:hAnsi="Calibri" w:cs="Calibri"/>
                <w:sz w:val="20"/>
                <w:szCs w:val="20"/>
              </w:rPr>
            </w:pPr>
            <w:r w:rsidRPr="00B57673">
              <w:rPr>
                <w:rFonts w:ascii="Calibri" w:hAnsi="Calibri" w:cs="Calibri"/>
                <w:sz w:val="20"/>
                <w:szCs w:val="20"/>
              </w:rPr>
              <w:t>77.29</w:t>
            </w:r>
          </w:p>
        </w:tc>
        <w:tc>
          <w:tcPr>
            <w:tcW w:w="1170" w:type="dxa"/>
            <w:tcBorders>
              <w:top w:val="nil"/>
              <w:left w:val="nil"/>
              <w:bottom w:val="nil"/>
              <w:right w:val="single" w:sz="4" w:space="0" w:color="auto"/>
            </w:tcBorders>
            <w:shd w:val="clear" w:color="auto" w:fill="auto"/>
            <w:vAlign w:val="bottom"/>
            <w:hideMark/>
          </w:tcPr>
          <w:p w:rsidR="00910535" w:rsidRPr="00B57673" w:rsidRDefault="00910535" w:rsidP="00910535">
            <w:pPr>
              <w:jc w:val="right"/>
              <w:rPr>
                <w:rFonts w:ascii="Calibri" w:hAnsi="Calibri" w:cs="Calibri"/>
                <w:sz w:val="20"/>
                <w:szCs w:val="20"/>
              </w:rPr>
            </w:pPr>
            <w:r w:rsidRPr="00B57673">
              <w:rPr>
                <w:rFonts w:ascii="Calibri" w:hAnsi="Calibri" w:cs="Calibri"/>
                <w:sz w:val="20"/>
                <w:szCs w:val="20"/>
              </w:rPr>
              <w:t>74.17</w:t>
            </w:r>
          </w:p>
        </w:tc>
        <w:tc>
          <w:tcPr>
            <w:tcW w:w="990" w:type="dxa"/>
            <w:tcBorders>
              <w:top w:val="nil"/>
              <w:left w:val="nil"/>
              <w:bottom w:val="nil"/>
              <w:right w:val="single" w:sz="4" w:space="0" w:color="auto"/>
            </w:tcBorders>
            <w:shd w:val="clear" w:color="auto" w:fill="auto"/>
            <w:vAlign w:val="bottom"/>
            <w:hideMark/>
          </w:tcPr>
          <w:p w:rsidR="00910535" w:rsidRPr="00B57673" w:rsidRDefault="00910535" w:rsidP="00910535">
            <w:pPr>
              <w:jc w:val="right"/>
              <w:rPr>
                <w:rFonts w:ascii="Calibri" w:hAnsi="Calibri" w:cs="Calibri"/>
                <w:sz w:val="20"/>
                <w:szCs w:val="20"/>
              </w:rPr>
            </w:pPr>
            <w:r w:rsidRPr="00B57673">
              <w:rPr>
                <w:rFonts w:ascii="Calibri" w:hAnsi="Calibri" w:cs="Calibri"/>
                <w:sz w:val="20"/>
                <w:szCs w:val="20"/>
              </w:rPr>
              <w:t>71.32</w:t>
            </w:r>
          </w:p>
        </w:tc>
        <w:tc>
          <w:tcPr>
            <w:tcW w:w="1440" w:type="dxa"/>
            <w:tcBorders>
              <w:top w:val="nil"/>
              <w:left w:val="nil"/>
              <w:bottom w:val="nil"/>
              <w:right w:val="single" w:sz="4" w:space="0" w:color="auto"/>
            </w:tcBorders>
            <w:shd w:val="clear" w:color="auto" w:fill="auto"/>
            <w:vAlign w:val="bottom"/>
            <w:hideMark/>
          </w:tcPr>
          <w:p w:rsidR="00910535" w:rsidRPr="00B57673" w:rsidRDefault="00910535" w:rsidP="00910535">
            <w:pPr>
              <w:jc w:val="right"/>
              <w:rPr>
                <w:rFonts w:ascii="Calibri" w:hAnsi="Calibri" w:cs="Calibri"/>
                <w:sz w:val="20"/>
                <w:szCs w:val="20"/>
              </w:rPr>
            </w:pPr>
            <w:r w:rsidRPr="00B57673">
              <w:rPr>
                <w:rFonts w:ascii="Calibri" w:hAnsi="Calibri" w:cs="Calibri"/>
                <w:sz w:val="20"/>
                <w:szCs w:val="20"/>
              </w:rPr>
              <w:t>77.2</w:t>
            </w:r>
          </w:p>
        </w:tc>
        <w:tc>
          <w:tcPr>
            <w:tcW w:w="1080" w:type="dxa"/>
            <w:tcBorders>
              <w:top w:val="nil"/>
              <w:left w:val="nil"/>
              <w:bottom w:val="nil"/>
              <w:right w:val="single" w:sz="4" w:space="0" w:color="auto"/>
            </w:tcBorders>
            <w:shd w:val="clear" w:color="auto" w:fill="auto"/>
            <w:vAlign w:val="bottom"/>
            <w:hideMark/>
          </w:tcPr>
          <w:p w:rsidR="00910535" w:rsidRPr="00B57673" w:rsidRDefault="00910535" w:rsidP="00910535">
            <w:pPr>
              <w:jc w:val="right"/>
              <w:rPr>
                <w:rFonts w:ascii="Calibri" w:hAnsi="Calibri" w:cs="Calibri"/>
                <w:sz w:val="20"/>
                <w:szCs w:val="20"/>
              </w:rPr>
            </w:pPr>
            <w:r w:rsidRPr="00B57673">
              <w:rPr>
                <w:rFonts w:ascii="Calibri" w:hAnsi="Calibri" w:cs="Calibri"/>
                <w:sz w:val="20"/>
                <w:szCs w:val="20"/>
              </w:rPr>
              <w:t>73.2</w:t>
            </w:r>
          </w:p>
        </w:tc>
        <w:tc>
          <w:tcPr>
            <w:tcW w:w="1080" w:type="dxa"/>
            <w:tcBorders>
              <w:top w:val="nil"/>
              <w:left w:val="nil"/>
              <w:bottom w:val="nil"/>
              <w:right w:val="single" w:sz="4" w:space="0" w:color="auto"/>
            </w:tcBorders>
            <w:shd w:val="clear" w:color="auto" w:fill="auto"/>
            <w:vAlign w:val="bottom"/>
            <w:hideMark/>
          </w:tcPr>
          <w:p w:rsidR="00910535" w:rsidRPr="00B57673" w:rsidRDefault="00910535" w:rsidP="00910535">
            <w:pPr>
              <w:jc w:val="right"/>
              <w:rPr>
                <w:rFonts w:ascii="Calibri" w:hAnsi="Calibri" w:cs="Calibri"/>
                <w:sz w:val="20"/>
                <w:szCs w:val="20"/>
              </w:rPr>
            </w:pPr>
            <w:r w:rsidRPr="00B57673">
              <w:rPr>
                <w:rFonts w:ascii="Calibri" w:hAnsi="Calibri" w:cs="Calibri"/>
                <w:sz w:val="20"/>
                <w:szCs w:val="20"/>
              </w:rPr>
              <w:t>70.36</w:t>
            </w:r>
          </w:p>
        </w:tc>
        <w:tc>
          <w:tcPr>
            <w:tcW w:w="1170" w:type="dxa"/>
            <w:tcBorders>
              <w:top w:val="nil"/>
              <w:left w:val="nil"/>
              <w:bottom w:val="nil"/>
              <w:right w:val="single" w:sz="4" w:space="0" w:color="auto"/>
            </w:tcBorders>
            <w:shd w:val="clear" w:color="auto" w:fill="auto"/>
            <w:vAlign w:val="bottom"/>
            <w:hideMark/>
          </w:tcPr>
          <w:p w:rsidR="00910535" w:rsidRPr="00B57673" w:rsidRDefault="00910535" w:rsidP="00910535">
            <w:pPr>
              <w:jc w:val="right"/>
              <w:rPr>
                <w:rFonts w:ascii="Calibri" w:hAnsi="Calibri" w:cs="Calibri"/>
                <w:sz w:val="20"/>
                <w:szCs w:val="20"/>
              </w:rPr>
            </w:pPr>
            <w:r w:rsidRPr="00B57673">
              <w:rPr>
                <w:rFonts w:ascii="Calibri" w:hAnsi="Calibri" w:cs="Calibri"/>
                <w:sz w:val="20"/>
                <w:szCs w:val="20"/>
              </w:rPr>
              <w:t>76.24</w:t>
            </w:r>
          </w:p>
        </w:tc>
      </w:tr>
      <w:tr w:rsidR="00910535" w:rsidRPr="00B57673" w:rsidTr="00B56AC7">
        <w:trPr>
          <w:trHeight w:val="300"/>
        </w:trPr>
        <w:tc>
          <w:tcPr>
            <w:tcW w:w="1080" w:type="dxa"/>
            <w:tcBorders>
              <w:top w:val="nil"/>
              <w:left w:val="single" w:sz="4" w:space="0" w:color="auto"/>
              <w:bottom w:val="single" w:sz="4" w:space="0" w:color="auto"/>
              <w:right w:val="single" w:sz="4" w:space="0" w:color="auto"/>
            </w:tcBorders>
            <w:shd w:val="clear" w:color="auto" w:fill="auto"/>
            <w:vAlign w:val="bottom"/>
            <w:hideMark/>
          </w:tcPr>
          <w:p w:rsidR="00910535" w:rsidRPr="00B57673" w:rsidRDefault="00910535" w:rsidP="00910535">
            <w:pPr>
              <w:rPr>
                <w:rFonts w:ascii="Calibri" w:hAnsi="Calibri" w:cs="Calibri"/>
                <w:sz w:val="20"/>
                <w:szCs w:val="20"/>
              </w:rPr>
            </w:pPr>
          </w:p>
        </w:tc>
        <w:tc>
          <w:tcPr>
            <w:tcW w:w="1260" w:type="dxa"/>
            <w:tcBorders>
              <w:top w:val="nil"/>
              <w:left w:val="nil"/>
              <w:bottom w:val="single" w:sz="4" w:space="0" w:color="auto"/>
              <w:right w:val="single" w:sz="4" w:space="0" w:color="auto"/>
            </w:tcBorders>
            <w:shd w:val="clear" w:color="auto" w:fill="auto"/>
            <w:vAlign w:val="bottom"/>
            <w:hideMark/>
          </w:tcPr>
          <w:p w:rsidR="00910535" w:rsidRPr="00B57673" w:rsidRDefault="00910535" w:rsidP="00910535">
            <w:pPr>
              <w:jc w:val="right"/>
              <w:rPr>
                <w:rFonts w:ascii="Calibri" w:hAnsi="Calibri" w:cs="Calibri"/>
                <w:sz w:val="20"/>
                <w:szCs w:val="20"/>
              </w:rPr>
            </w:pPr>
          </w:p>
        </w:tc>
        <w:tc>
          <w:tcPr>
            <w:tcW w:w="1170" w:type="dxa"/>
            <w:tcBorders>
              <w:top w:val="nil"/>
              <w:left w:val="nil"/>
              <w:bottom w:val="single" w:sz="4" w:space="0" w:color="auto"/>
              <w:right w:val="single" w:sz="4" w:space="0" w:color="auto"/>
            </w:tcBorders>
            <w:shd w:val="clear" w:color="auto" w:fill="auto"/>
            <w:vAlign w:val="bottom"/>
            <w:hideMark/>
          </w:tcPr>
          <w:p w:rsidR="00910535" w:rsidRPr="00B57673" w:rsidRDefault="00910535" w:rsidP="00910535">
            <w:pPr>
              <w:jc w:val="right"/>
              <w:rPr>
                <w:rFonts w:ascii="Calibri" w:hAnsi="Calibri" w:cs="Calibri"/>
                <w:sz w:val="20"/>
                <w:szCs w:val="20"/>
              </w:rPr>
            </w:pPr>
          </w:p>
        </w:tc>
        <w:tc>
          <w:tcPr>
            <w:tcW w:w="1170" w:type="dxa"/>
            <w:tcBorders>
              <w:top w:val="nil"/>
              <w:left w:val="nil"/>
              <w:bottom w:val="single" w:sz="4" w:space="0" w:color="auto"/>
              <w:right w:val="single" w:sz="4" w:space="0" w:color="auto"/>
            </w:tcBorders>
            <w:shd w:val="clear" w:color="auto" w:fill="auto"/>
            <w:vAlign w:val="bottom"/>
            <w:hideMark/>
          </w:tcPr>
          <w:p w:rsidR="00910535" w:rsidRPr="00B57673" w:rsidRDefault="00910535" w:rsidP="00910535">
            <w:pPr>
              <w:jc w:val="right"/>
              <w:rPr>
                <w:rFonts w:ascii="Calibri" w:hAnsi="Calibri" w:cs="Calibri"/>
                <w:sz w:val="20"/>
                <w:szCs w:val="20"/>
              </w:rPr>
            </w:pPr>
          </w:p>
        </w:tc>
        <w:tc>
          <w:tcPr>
            <w:tcW w:w="990" w:type="dxa"/>
            <w:tcBorders>
              <w:top w:val="nil"/>
              <w:left w:val="nil"/>
              <w:bottom w:val="single" w:sz="4" w:space="0" w:color="auto"/>
              <w:right w:val="single" w:sz="4" w:space="0" w:color="auto"/>
            </w:tcBorders>
            <w:shd w:val="clear" w:color="auto" w:fill="auto"/>
            <w:vAlign w:val="bottom"/>
            <w:hideMark/>
          </w:tcPr>
          <w:p w:rsidR="00910535" w:rsidRPr="00B57673" w:rsidRDefault="00910535" w:rsidP="00910535">
            <w:pPr>
              <w:jc w:val="right"/>
              <w:rPr>
                <w:rFonts w:ascii="Calibri" w:hAnsi="Calibri" w:cs="Calibri"/>
                <w:sz w:val="20"/>
                <w:szCs w:val="20"/>
              </w:rPr>
            </w:pPr>
          </w:p>
        </w:tc>
        <w:tc>
          <w:tcPr>
            <w:tcW w:w="1440" w:type="dxa"/>
            <w:tcBorders>
              <w:top w:val="nil"/>
              <w:left w:val="nil"/>
              <w:bottom w:val="single" w:sz="4" w:space="0" w:color="auto"/>
              <w:right w:val="single" w:sz="4" w:space="0" w:color="auto"/>
            </w:tcBorders>
            <w:shd w:val="clear" w:color="auto" w:fill="auto"/>
            <w:vAlign w:val="bottom"/>
            <w:hideMark/>
          </w:tcPr>
          <w:p w:rsidR="00910535" w:rsidRPr="00B57673" w:rsidRDefault="00910535" w:rsidP="00910535">
            <w:pPr>
              <w:jc w:val="right"/>
              <w:rPr>
                <w:rFonts w:ascii="Calibri" w:hAnsi="Calibri" w:cs="Calibri"/>
                <w:sz w:val="20"/>
                <w:szCs w:val="20"/>
              </w:rPr>
            </w:pPr>
          </w:p>
        </w:tc>
        <w:tc>
          <w:tcPr>
            <w:tcW w:w="1080" w:type="dxa"/>
            <w:tcBorders>
              <w:top w:val="nil"/>
              <w:left w:val="nil"/>
              <w:bottom w:val="single" w:sz="4" w:space="0" w:color="auto"/>
              <w:right w:val="single" w:sz="4" w:space="0" w:color="auto"/>
            </w:tcBorders>
            <w:shd w:val="clear" w:color="auto" w:fill="auto"/>
            <w:vAlign w:val="bottom"/>
            <w:hideMark/>
          </w:tcPr>
          <w:p w:rsidR="00910535" w:rsidRPr="00B57673" w:rsidRDefault="00910535" w:rsidP="00910535">
            <w:pPr>
              <w:jc w:val="right"/>
              <w:rPr>
                <w:rFonts w:ascii="Calibri" w:hAnsi="Calibri" w:cs="Calibri"/>
                <w:sz w:val="20"/>
                <w:szCs w:val="20"/>
              </w:rPr>
            </w:pPr>
          </w:p>
        </w:tc>
        <w:tc>
          <w:tcPr>
            <w:tcW w:w="1080" w:type="dxa"/>
            <w:tcBorders>
              <w:top w:val="nil"/>
              <w:left w:val="nil"/>
              <w:bottom w:val="single" w:sz="4" w:space="0" w:color="auto"/>
              <w:right w:val="single" w:sz="4" w:space="0" w:color="auto"/>
            </w:tcBorders>
            <w:shd w:val="clear" w:color="auto" w:fill="auto"/>
            <w:vAlign w:val="bottom"/>
            <w:hideMark/>
          </w:tcPr>
          <w:p w:rsidR="00910535" w:rsidRPr="00B57673" w:rsidRDefault="00910535" w:rsidP="00910535">
            <w:pPr>
              <w:jc w:val="right"/>
              <w:rPr>
                <w:rFonts w:ascii="Calibri" w:hAnsi="Calibri" w:cs="Calibri"/>
                <w:sz w:val="20"/>
                <w:szCs w:val="20"/>
              </w:rPr>
            </w:pPr>
          </w:p>
        </w:tc>
        <w:tc>
          <w:tcPr>
            <w:tcW w:w="1170" w:type="dxa"/>
            <w:tcBorders>
              <w:top w:val="nil"/>
              <w:left w:val="nil"/>
              <w:bottom w:val="single" w:sz="4" w:space="0" w:color="auto"/>
              <w:right w:val="single" w:sz="4" w:space="0" w:color="auto"/>
            </w:tcBorders>
            <w:shd w:val="clear" w:color="auto" w:fill="auto"/>
            <w:vAlign w:val="bottom"/>
            <w:hideMark/>
          </w:tcPr>
          <w:p w:rsidR="00910535" w:rsidRPr="00B57673" w:rsidRDefault="00910535" w:rsidP="00910535">
            <w:pPr>
              <w:jc w:val="right"/>
              <w:rPr>
                <w:rFonts w:ascii="Calibri" w:hAnsi="Calibri" w:cs="Calibri"/>
                <w:sz w:val="20"/>
                <w:szCs w:val="20"/>
              </w:rPr>
            </w:pPr>
          </w:p>
        </w:tc>
      </w:tr>
    </w:tbl>
    <w:p w:rsidR="00910535" w:rsidRPr="00B57673" w:rsidRDefault="00B60787" w:rsidP="00910535">
      <w:pPr>
        <w:pStyle w:val="NoSpacing"/>
        <w:rPr>
          <w:i/>
        </w:rPr>
      </w:pPr>
      <w:r>
        <w:rPr>
          <w:i/>
          <w:spacing w:val="-1"/>
          <w:lang w:val="sr-Cyrl-CS"/>
        </w:rPr>
        <w:t>Табела 9</w:t>
      </w:r>
      <w:r w:rsidR="00910535" w:rsidRPr="00B57673">
        <w:rPr>
          <w:i/>
          <w:spacing w:val="-1"/>
          <w:lang w:val="sr-Cyrl-CS"/>
        </w:rPr>
        <w:t xml:space="preserve">: </w:t>
      </w:r>
      <w:r w:rsidR="00910535" w:rsidRPr="00B57673">
        <w:rPr>
          <w:i/>
        </w:rPr>
        <w:t>Очекивано трајање живота живорођених, према скраћеним апроксимативним таблицама морталитета</w:t>
      </w:r>
    </w:p>
    <w:p w:rsidR="00910535" w:rsidRPr="00B57673" w:rsidRDefault="00910535" w:rsidP="00910535">
      <w:pPr>
        <w:pStyle w:val="NoSpacing"/>
        <w:rPr>
          <w:i/>
          <w:spacing w:val="-1"/>
        </w:rPr>
      </w:pPr>
      <w:r w:rsidRPr="00B57673">
        <w:rPr>
          <w:i/>
        </w:rPr>
        <w:t>Извор: РЗС</w:t>
      </w:r>
    </w:p>
    <w:p w:rsidR="00910535" w:rsidRPr="00B57673" w:rsidRDefault="00910535" w:rsidP="00910535">
      <w:pPr>
        <w:shd w:val="clear" w:color="auto" w:fill="FFFFFF"/>
        <w:spacing w:line="274" w:lineRule="exact"/>
        <w:ind w:firstLine="571"/>
        <w:jc w:val="both"/>
        <w:rPr>
          <w:spacing w:val="9"/>
          <w:lang w:val="sr-Cyrl-CS"/>
        </w:rPr>
      </w:pPr>
    </w:p>
    <w:p w:rsidR="00910535" w:rsidRDefault="00910535" w:rsidP="00910535">
      <w:pPr>
        <w:shd w:val="clear" w:color="auto" w:fill="FFFFFF"/>
        <w:spacing w:line="274" w:lineRule="exact"/>
        <w:jc w:val="both"/>
        <w:rPr>
          <w:spacing w:val="-2"/>
        </w:rPr>
      </w:pPr>
      <w:r w:rsidRPr="00B57673">
        <w:rPr>
          <w:spacing w:val="9"/>
          <w:lang w:val="sr-Cyrl-CS"/>
        </w:rPr>
        <w:t xml:space="preserve">        Стопа живорођења износи </w:t>
      </w:r>
      <w:r w:rsidRPr="00503992">
        <w:rPr>
          <w:spacing w:val="9"/>
          <w:lang w:val="hr-HR"/>
        </w:rPr>
        <w:t>9,78</w:t>
      </w:r>
      <w:r w:rsidRPr="00B57673">
        <w:rPr>
          <w:spacing w:val="9"/>
          <w:lang w:val="sr-Latn-CS"/>
        </w:rPr>
        <w:t xml:space="preserve"> </w:t>
      </w:r>
      <w:r w:rsidRPr="00B57673">
        <w:rPr>
          <w:spacing w:val="9"/>
          <w:lang w:val="sr-Cyrl-CS"/>
        </w:rPr>
        <w:t xml:space="preserve">промила, а стопа фертилитета </w:t>
      </w:r>
      <w:r w:rsidRPr="00B57673">
        <w:rPr>
          <w:spacing w:val="9"/>
          <w:lang w:val="sr-Latn-CS"/>
        </w:rPr>
        <w:t>1,</w:t>
      </w:r>
      <w:r w:rsidRPr="00503992">
        <w:rPr>
          <w:spacing w:val="9"/>
          <w:lang w:val="hr-HR"/>
        </w:rPr>
        <w:t>6</w:t>
      </w:r>
      <w:r w:rsidRPr="00B57673">
        <w:rPr>
          <w:spacing w:val="9"/>
          <w:lang w:val="sr-Latn-CS"/>
        </w:rPr>
        <w:t xml:space="preserve"> </w:t>
      </w:r>
      <w:r w:rsidRPr="00B57673">
        <w:rPr>
          <w:spacing w:val="2"/>
          <w:lang w:val="sr-Cyrl-CS"/>
        </w:rPr>
        <w:t xml:space="preserve">живорођена детета по једној жени у репродуктивном добу </w:t>
      </w:r>
      <w:r w:rsidRPr="00B57673">
        <w:rPr>
          <w:spacing w:val="2"/>
          <w:lang w:val="sr-Latn-CS"/>
        </w:rPr>
        <w:t xml:space="preserve">( 15 - 49 </w:t>
      </w:r>
      <w:r w:rsidRPr="00B57673">
        <w:rPr>
          <w:spacing w:val="2"/>
          <w:lang w:val="sr-Cyrl-CS"/>
        </w:rPr>
        <w:t xml:space="preserve">година). </w:t>
      </w:r>
      <w:r w:rsidRPr="00B57673">
        <w:rPr>
          <w:spacing w:val="-1"/>
          <w:lang w:val="sr-Cyrl-CS"/>
        </w:rPr>
        <w:t xml:space="preserve">Просту репродукцију становништва обезбеђује стопа фертилитета од </w:t>
      </w:r>
      <w:r w:rsidRPr="00B57673">
        <w:rPr>
          <w:spacing w:val="-1"/>
          <w:lang w:val="sr-Latn-CS"/>
        </w:rPr>
        <w:t xml:space="preserve">2,1, </w:t>
      </w:r>
      <w:r w:rsidRPr="00B57673">
        <w:rPr>
          <w:spacing w:val="-1"/>
          <w:lang w:val="sr-Cyrl-CS"/>
        </w:rPr>
        <w:t xml:space="preserve">стопа </w:t>
      </w:r>
      <w:r w:rsidRPr="00B57673">
        <w:rPr>
          <w:spacing w:val="2"/>
          <w:lang w:val="sr-Cyrl-CS"/>
        </w:rPr>
        <w:t xml:space="preserve">виша од </w:t>
      </w:r>
      <w:r w:rsidRPr="00B57673">
        <w:rPr>
          <w:spacing w:val="2"/>
          <w:lang w:val="sr-Latn-CS"/>
        </w:rPr>
        <w:t xml:space="preserve">2,1 </w:t>
      </w:r>
      <w:r w:rsidRPr="00B57673">
        <w:rPr>
          <w:spacing w:val="2"/>
          <w:lang w:val="sr-Cyrl-CS"/>
        </w:rPr>
        <w:t xml:space="preserve">доноси популациони пораст, а све што је ниже од </w:t>
      </w:r>
      <w:r w:rsidRPr="00B57673">
        <w:rPr>
          <w:spacing w:val="2"/>
          <w:lang w:val="sr-Latn-CS"/>
        </w:rPr>
        <w:t xml:space="preserve">2,1 </w:t>
      </w:r>
      <w:r w:rsidRPr="00B57673">
        <w:rPr>
          <w:spacing w:val="2"/>
          <w:lang w:val="sr-Cyrl-CS"/>
        </w:rPr>
        <w:t xml:space="preserve">за резултат </w:t>
      </w:r>
      <w:r w:rsidRPr="00B57673">
        <w:rPr>
          <w:lang w:val="sr-Cyrl-CS"/>
        </w:rPr>
        <w:t xml:space="preserve">има смањење броја становника. У већини развијених земаља стопа фертилитета </w:t>
      </w:r>
      <w:r w:rsidRPr="00B57673">
        <w:rPr>
          <w:spacing w:val="-1"/>
          <w:lang w:val="sr-Cyrl-CS"/>
        </w:rPr>
        <w:t xml:space="preserve">је испод </w:t>
      </w:r>
      <w:r w:rsidRPr="00B57673">
        <w:rPr>
          <w:spacing w:val="-1"/>
          <w:lang w:val="sr-Latn-CS"/>
        </w:rPr>
        <w:t xml:space="preserve">2,1, </w:t>
      </w:r>
      <w:r w:rsidRPr="00B57673">
        <w:rPr>
          <w:spacing w:val="-1"/>
          <w:lang w:val="sr-Cyrl-CS"/>
        </w:rPr>
        <w:t xml:space="preserve">што значи депопулацију. У Републици Србији стопа фертилитета </w:t>
      </w:r>
      <w:r w:rsidRPr="00B57673">
        <w:rPr>
          <w:spacing w:val="-2"/>
          <w:lang w:val="sr-Cyrl-CS"/>
        </w:rPr>
        <w:t xml:space="preserve">износи </w:t>
      </w:r>
      <w:r w:rsidRPr="00B57673">
        <w:rPr>
          <w:spacing w:val="-2"/>
          <w:lang w:val="sr-Latn-CS"/>
        </w:rPr>
        <w:t>1,5</w:t>
      </w:r>
      <w:r w:rsidRPr="00B57673">
        <w:rPr>
          <w:spacing w:val="-2"/>
        </w:rPr>
        <w:t xml:space="preserve"> </w:t>
      </w:r>
      <w:proofErr w:type="spellStart"/>
      <w:r w:rsidRPr="00B57673">
        <w:rPr>
          <w:spacing w:val="-2"/>
        </w:rPr>
        <w:t>док</w:t>
      </w:r>
      <w:proofErr w:type="spellEnd"/>
      <w:r w:rsidRPr="00B57673">
        <w:rPr>
          <w:spacing w:val="-2"/>
        </w:rPr>
        <w:t xml:space="preserve"> у </w:t>
      </w:r>
      <w:proofErr w:type="spellStart"/>
      <w:r w:rsidRPr="00B57673">
        <w:rPr>
          <w:spacing w:val="-2"/>
        </w:rPr>
        <w:t>Смедереву</w:t>
      </w:r>
      <w:proofErr w:type="spellEnd"/>
      <w:r w:rsidRPr="00B57673">
        <w:rPr>
          <w:spacing w:val="-2"/>
        </w:rPr>
        <w:t xml:space="preserve"> 1,66</w:t>
      </w:r>
      <w:r w:rsidRPr="00B57673">
        <w:rPr>
          <w:spacing w:val="-2"/>
          <w:lang w:val="sr-Latn-CS"/>
        </w:rPr>
        <w:t>.</w:t>
      </w:r>
    </w:p>
    <w:p w:rsidR="00B56AC7" w:rsidRPr="00B56AC7" w:rsidRDefault="00B56AC7" w:rsidP="00910535">
      <w:pPr>
        <w:shd w:val="clear" w:color="auto" w:fill="FFFFFF"/>
        <w:spacing w:line="274" w:lineRule="exact"/>
        <w:jc w:val="both"/>
      </w:pPr>
    </w:p>
    <w:tbl>
      <w:tblPr>
        <w:tblW w:w="11160" w:type="dxa"/>
        <w:tblInd w:w="-702" w:type="dxa"/>
        <w:tblLayout w:type="fixed"/>
        <w:tblLook w:val="04A0" w:firstRow="1" w:lastRow="0" w:firstColumn="1" w:lastColumn="0" w:noHBand="0" w:noVBand="1"/>
      </w:tblPr>
      <w:tblGrid>
        <w:gridCol w:w="1440"/>
        <w:gridCol w:w="1440"/>
        <w:gridCol w:w="810"/>
        <w:gridCol w:w="630"/>
        <w:gridCol w:w="990"/>
        <w:gridCol w:w="720"/>
        <w:gridCol w:w="720"/>
        <w:gridCol w:w="720"/>
        <w:gridCol w:w="720"/>
        <w:gridCol w:w="720"/>
        <w:gridCol w:w="720"/>
        <w:gridCol w:w="720"/>
        <w:gridCol w:w="810"/>
      </w:tblGrid>
      <w:tr w:rsidR="00910535" w:rsidRPr="00B57673" w:rsidTr="00B57673">
        <w:trPr>
          <w:trHeight w:val="300"/>
        </w:trPr>
        <w:tc>
          <w:tcPr>
            <w:tcW w:w="1440" w:type="dxa"/>
            <w:tcBorders>
              <w:top w:val="single" w:sz="4" w:space="0" w:color="C0C0C0"/>
              <w:left w:val="single" w:sz="4" w:space="0" w:color="C0C0C0"/>
              <w:bottom w:val="single" w:sz="4" w:space="0" w:color="C0C0C0"/>
              <w:right w:val="single" w:sz="4" w:space="0" w:color="C0C0C0"/>
            </w:tcBorders>
            <w:shd w:val="clear" w:color="C0C0C0" w:fill="C0C0C0"/>
            <w:hideMark/>
          </w:tcPr>
          <w:p w:rsidR="00910535" w:rsidRPr="00B57673" w:rsidRDefault="00910535" w:rsidP="00910535">
            <w:pPr>
              <w:rPr>
                <w:sz w:val="20"/>
                <w:szCs w:val="20"/>
              </w:rPr>
            </w:pPr>
            <w:r w:rsidRPr="00B57673">
              <w:rPr>
                <w:sz w:val="20"/>
                <w:szCs w:val="20"/>
              </w:rPr>
              <w:t> </w:t>
            </w:r>
          </w:p>
        </w:tc>
        <w:tc>
          <w:tcPr>
            <w:tcW w:w="1440" w:type="dxa"/>
            <w:tcBorders>
              <w:top w:val="single" w:sz="4" w:space="0" w:color="C0C0C0"/>
              <w:left w:val="nil"/>
              <w:bottom w:val="single" w:sz="4" w:space="0" w:color="C0C0C0"/>
              <w:right w:val="single" w:sz="4" w:space="0" w:color="C0C0C0"/>
            </w:tcBorders>
            <w:shd w:val="clear" w:color="C0C0C0" w:fill="C0C0C0"/>
            <w:hideMark/>
          </w:tcPr>
          <w:p w:rsidR="00910535" w:rsidRPr="00B57673" w:rsidRDefault="00910535" w:rsidP="00910535">
            <w:pPr>
              <w:rPr>
                <w:sz w:val="20"/>
                <w:szCs w:val="20"/>
              </w:rPr>
            </w:pPr>
            <w:r w:rsidRPr="00B57673">
              <w:rPr>
                <w:sz w:val="20"/>
                <w:szCs w:val="20"/>
              </w:rPr>
              <w:t> </w:t>
            </w:r>
          </w:p>
        </w:tc>
        <w:tc>
          <w:tcPr>
            <w:tcW w:w="8280" w:type="dxa"/>
            <w:gridSpan w:val="11"/>
            <w:tcBorders>
              <w:top w:val="single" w:sz="4" w:space="0" w:color="C0C0C0"/>
              <w:left w:val="nil"/>
              <w:bottom w:val="single" w:sz="4" w:space="0" w:color="C0C0C0"/>
              <w:right w:val="single" w:sz="4" w:space="0" w:color="C0C0C0"/>
            </w:tcBorders>
            <w:shd w:val="clear" w:color="C0C0C0" w:fill="C0C0C0"/>
            <w:hideMark/>
          </w:tcPr>
          <w:p w:rsidR="00910535" w:rsidRPr="00B57673" w:rsidRDefault="00910535" w:rsidP="00910535">
            <w:pPr>
              <w:jc w:val="center"/>
              <w:rPr>
                <w:b/>
                <w:bCs/>
                <w:sz w:val="20"/>
                <w:szCs w:val="20"/>
              </w:rPr>
            </w:pPr>
            <w:proofErr w:type="spellStart"/>
            <w:r w:rsidRPr="00B57673">
              <w:rPr>
                <w:b/>
                <w:bCs/>
                <w:sz w:val="20"/>
                <w:szCs w:val="20"/>
              </w:rPr>
              <w:t>Вредност</w:t>
            </w:r>
            <w:proofErr w:type="spellEnd"/>
            <w:r w:rsidRPr="00B57673">
              <w:rPr>
                <w:b/>
                <w:bCs/>
                <w:sz w:val="20"/>
                <w:szCs w:val="20"/>
              </w:rPr>
              <w:t xml:space="preserve"> </w:t>
            </w:r>
            <w:proofErr w:type="spellStart"/>
            <w:r w:rsidRPr="00B57673">
              <w:rPr>
                <w:b/>
                <w:bCs/>
                <w:sz w:val="20"/>
                <w:szCs w:val="20"/>
              </w:rPr>
              <w:t>индикатора</w:t>
            </w:r>
            <w:proofErr w:type="spellEnd"/>
          </w:p>
        </w:tc>
      </w:tr>
      <w:tr w:rsidR="00910535" w:rsidRPr="00B57673" w:rsidTr="00B57673">
        <w:trPr>
          <w:trHeight w:val="300"/>
        </w:trPr>
        <w:tc>
          <w:tcPr>
            <w:tcW w:w="1440" w:type="dxa"/>
            <w:tcBorders>
              <w:top w:val="nil"/>
              <w:left w:val="single" w:sz="4" w:space="0" w:color="C0C0C0"/>
              <w:bottom w:val="single" w:sz="4" w:space="0" w:color="000000"/>
              <w:right w:val="single" w:sz="4" w:space="0" w:color="C0C0C0"/>
            </w:tcBorders>
            <w:shd w:val="clear" w:color="C0C0C0" w:fill="C0C0C0"/>
            <w:hideMark/>
          </w:tcPr>
          <w:p w:rsidR="00910535" w:rsidRPr="00B57673" w:rsidRDefault="00910535" w:rsidP="00910535">
            <w:pPr>
              <w:rPr>
                <w:b/>
                <w:bCs/>
                <w:sz w:val="20"/>
                <w:szCs w:val="20"/>
              </w:rPr>
            </w:pPr>
            <w:proofErr w:type="spellStart"/>
            <w:r w:rsidRPr="00B57673">
              <w:rPr>
                <w:b/>
                <w:bCs/>
                <w:sz w:val="20"/>
                <w:szCs w:val="20"/>
              </w:rPr>
              <w:t>Назив</w:t>
            </w:r>
            <w:proofErr w:type="spellEnd"/>
            <w:r w:rsidRPr="00B57673">
              <w:rPr>
                <w:b/>
                <w:bCs/>
                <w:sz w:val="20"/>
                <w:szCs w:val="20"/>
              </w:rPr>
              <w:t xml:space="preserve"> </w:t>
            </w:r>
            <w:proofErr w:type="spellStart"/>
            <w:r w:rsidRPr="00B57673">
              <w:rPr>
                <w:b/>
                <w:bCs/>
                <w:sz w:val="20"/>
                <w:szCs w:val="20"/>
              </w:rPr>
              <w:t>индикатора</w:t>
            </w:r>
            <w:proofErr w:type="spellEnd"/>
          </w:p>
        </w:tc>
        <w:tc>
          <w:tcPr>
            <w:tcW w:w="1440" w:type="dxa"/>
            <w:tcBorders>
              <w:top w:val="nil"/>
              <w:left w:val="nil"/>
              <w:bottom w:val="single" w:sz="4" w:space="0" w:color="000000"/>
              <w:right w:val="single" w:sz="4" w:space="0" w:color="C0C0C0"/>
            </w:tcBorders>
            <w:shd w:val="clear" w:color="C0C0C0" w:fill="C0C0C0"/>
            <w:hideMark/>
          </w:tcPr>
          <w:p w:rsidR="00910535" w:rsidRPr="00B57673" w:rsidRDefault="00910535" w:rsidP="00910535">
            <w:pPr>
              <w:rPr>
                <w:b/>
                <w:bCs/>
                <w:sz w:val="20"/>
                <w:szCs w:val="20"/>
              </w:rPr>
            </w:pPr>
            <w:proofErr w:type="spellStart"/>
            <w:r w:rsidRPr="00B57673">
              <w:rPr>
                <w:b/>
                <w:bCs/>
                <w:sz w:val="20"/>
                <w:szCs w:val="20"/>
              </w:rPr>
              <w:t>Јединица</w:t>
            </w:r>
            <w:proofErr w:type="spellEnd"/>
            <w:r w:rsidRPr="00B57673">
              <w:rPr>
                <w:b/>
                <w:bCs/>
                <w:sz w:val="20"/>
                <w:szCs w:val="20"/>
              </w:rPr>
              <w:t xml:space="preserve"> </w:t>
            </w:r>
            <w:proofErr w:type="spellStart"/>
            <w:r w:rsidRPr="00B57673">
              <w:rPr>
                <w:b/>
                <w:bCs/>
                <w:sz w:val="20"/>
                <w:szCs w:val="20"/>
              </w:rPr>
              <w:t>мере</w:t>
            </w:r>
            <w:proofErr w:type="spellEnd"/>
          </w:p>
        </w:tc>
        <w:tc>
          <w:tcPr>
            <w:tcW w:w="810" w:type="dxa"/>
            <w:tcBorders>
              <w:top w:val="nil"/>
              <w:left w:val="nil"/>
              <w:bottom w:val="single" w:sz="4" w:space="0" w:color="000000"/>
              <w:right w:val="single" w:sz="4" w:space="0" w:color="C0C0C0"/>
            </w:tcBorders>
            <w:shd w:val="clear" w:color="C0C0C0" w:fill="C0C0C0"/>
            <w:hideMark/>
          </w:tcPr>
          <w:p w:rsidR="00910535" w:rsidRPr="00B57673" w:rsidRDefault="00910535" w:rsidP="00910535">
            <w:pPr>
              <w:jc w:val="right"/>
              <w:rPr>
                <w:b/>
                <w:bCs/>
                <w:sz w:val="20"/>
                <w:szCs w:val="20"/>
              </w:rPr>
            </w:pPr>
            <w:r w:rsidRPr="00B57673">
              <w:rPr>
                <w:b/>
                <w:bCs/>
                <w:sz w:val="20"/>
                <w:szCs w:val="20"/>
              </w:rPr>
              <w:t>2011</w:t>
            </w:r>
          </w:p>
        </w:tc>
        <w:tc>
          <w:tcPr>
            <w:tcW w:w="630" w:type="dxa"/>
            <w:tcBorders>
              <w:top w:val="nil"/>
              <w:left w:val="nil"/>
              <w:bottom w:val="single" w:sz="4" w:space="0" w:color="000000"/>
              <w:right w:val="single" w:sz="4" w:space="0" w:color="C0C0C0"/>
            </w:tcBorders>
            <w:shd w:val="clear" w:color="C0C0C0" w:fill="C0C0C0"/>
            <w:hideMark/>
          </w:tcPr>
          <w:p w:rsidR="00910535" w:rsidRPr="00B57673" w:rsidRDefault="00910535" w:rsidP="00910535">
            <w:pPr>
              <w:jc w:val="right"/>
              <w:rPr>
                <w:b/>
                <w:bCs/>
                <w:sz w:val="20"/>
                <w:szCs w:val="20"/>
              </w:rPr>
            </w:pPr>
            <w:r w:rsidRPr="00B57673">
              <w:rPr>
                <w:b/>
                <w:bCs/>
                <w:sz w:val="20"/>
                <w:szCs w:val="20"/>
              </w:rPr>
              <w:t>2012</w:t>
            </w:r>
          </w:p>
        </w:tc>
        <w:tc>
          <w:tcPr>
            <w:tcW w:w="990" w:type="dxa"/>
            <w:tcBorders>
              <w:top w:val="nil"/>
              <w:left w:val="nil"/>
              <w:bottom w:val="single" w:sz="4" w:space="0" w:color="000000"/>
              <w:right w:val="single" w:sz="4" w:space="0" w:color="C0C0C0"/>
            </w:tcBorders>
            <w:shd w:val="clear" w:color="C0C0C0" w:fill="C0C0C0"/>
            <w:hideMark/>
          </w:tcPr>
          <w:p w:rsidR="00910535" w:rsidRPr="00B57673" w:rsidRDefault="00910535" w:rsidP="00910535">
            <w:pPr>
              <w:jc w:val="right"/>
              <w:rPr>
                <w:b/>
                <w:bCs/>
                <w:sz w:val="20"/>
                <w:szCs w:val="20"/>
              </w:rPr>
            </w:pPr>
            <w:r w:rsidRPr="00B57673">
              <w:rPr>
                <w:b/>
                <w:bCs/>
                <w:sz w:val="20"/>
                <w:szCs w:val="20"/>
              </w:rPr>
              <w:t>2013</w:t>
            </w:r>
          </w:p>
        </w:tc>
        <w:tc>
          <w:tcPr>
            <w:tcW w:w="720" w:type="dxa"/>
            <w:tcBorders>
              <w:top w:val="nil"/>
              <w:left w:val="nil"/>
              <w:bottom w:val="single" w:sz="4" w:space="0" w:color="000000"/>
              <w:right w:val="single" w:sz="4" w:space="0" w:color="C0C0C0"/>
            </w:tcBorders>
            <w:shd w:val="clear" w:color="C0C0C0" w:fill="C0C0C0"/>
            <w:hideMark/>
          </w:tcPr>
          <w:p w:rsidR="00910535" w:rsidRPr="00B57673" w:rsidRDefault="00910535" w:rsidP="00910535">
            <w:pPr>
              <w:jc w:val="right"/>
              <w:rPr>
                <w:b/>
                <w:bCs/>
                <w:sz w:val="20"/>
                <w:szCs w:val="20"/>
              </w:rPr>
            </w:pPr>
            <w:r w:rsidRPr="00B57673">
              <w:rPr>
                <w:b/>
                <w:bCs/>
                <w:sz w:val="20"/>
                <w:szCs w:val="20"/>
              </w:rPr>
              <w:t>2014</w:t>
            </w:r>
          </w:p>
        </w:tc>
        <w:tc>
          <w:tcPr>
            <w:tcW w:w="720" w:type="dxa"/>
            <w:tcBorders>
              <w:top w:val="nil"/>
              <w:left w:val="nil"/>
              <w:bottom w:val="single" w:sz="4" w:space="0" w:color="000000"/>
              <w:right w:val="single" w:sz="4" w:space="0" w:color="C0C0C0"/>
            </w:tcBorders>
            <w:shd w:val="clear" w:color="C0C0C0" w:fill="C0C0C0"/>
            <w:hideMark/>
          </w:tcPr>
          <w:p w:rsidR="00910535" w:rsidRPr="00B57673" w:rsidRDefault="00910535" w:rsidP="00910535">
            <w:pPr>
              <w:jc w:val="right"/>
              <w:rPr>
                <w:b/>
                <w:bCs/>
                <w:sz w:val="20"/>
                <w:szCs w:val="20"/>
              </w:rPr>
            </w:pPr>
            <w:r w:rsidRPr="00B57673">
              <w:rPr>
                <w:b/>
                <w:bCs/>
                <w:sz w:val="20"/>
                <w:szCs w:val="20"/>
              </w:rPr>
              <w:t>2015</w:t>
            </w:r>
          </w:p>
        </w:tc>
        <w:tc>
          <w:tcPr>
            <w:tcW w:w="720" w:type="dxa"/>
            <w:tcBorders>
              <w:top w:val="nil"/>
              <w:left w:val="nil"/>
              <w:bottom w:val="single" w:sz="4" w:space="0" w:color="000000"/>
              <w:right w:val="single" w:sz="4" w:space="0" w:color="C0C0C0"/>
            </w:tcBorders>
            <w:shd w:val="clear" w:color="C0C0C0" w:fill="C0C0C0"/>
            <w:hideMark/>
          </w:tcPr>
          <w:p w:rsidR="00910535" w:rsidRPr="00B57673" w:rsidRDefault="00910535" w:rsidP="00910535">
            <w:pPr>
              <w:jc w:val="right"/>
              <w:rPr>
                <w:b/>
                <w:bCs/>
                <w:sz w:val="20"/>
                <w:szCs w:val="20"/>
              </w:rPr>
            </w:pPr>
            <w:r w:rsidRPr="00B57673">
              <w:rPr>
                <w:b/>
                <w:bCs/>
                <w:sz w:val="20"/>
                <w:szCs w:val="20"/>
              </w:rPr>
              <w:t>2016</w:t>
            </w:r>
          </w:p>
        </w:tc>
        <w:tc>
          <w:tcPr>
            <w:tcW w:w="720" w:type="dxa"/>
            <w:tcBorders>
              <w:top w:val="nil"/>
              <w:left w:val="nil"/>
              <w:bottom w:val="single" w:sz="4" w:space="0" w:color="000000"/>
              <w:right w:val="single" w:sz="4" w:space="0" w:color="C0C0C0"/>
            </w:tcBorders>
            <w:shd w:val="clear" w:color="C0C0C0" w:fill="C0C0C0"/>
            <w:hideMark/>
          </w:tcPr>
          <w:p w:rsidR="00910535" w:rsidRPr="00B57673" w:rsidRDefault="00910535" w:rsidP="00910535">
            <w:pPr>
              <w:jc w:val="right"/>
              <w:rPr>
                <w:b/>
                <w:bCs/>
                <w:sz w:val="20"/>
                <w:szCs w:val="20"/>
              </w:rPr>
            </w:pPr>
            <w:r w:rsidRPr="00B57673">
              <w:rPr>
                <w:b/>
                <w:bCs/>
                <w:sz w:val="20"/>
                <w:szCs w:val="20"/>
              </w:rPr>
              <w:t>2017</w:t>
            </w:r>
          </w:p>
        </w:tc>
        <w:tc>
          <w:tcPr>
            <w:tcW w:w="720" w:type="dxa"/>
            <w:tcBorders>
              <w:top w:val="nil"/>
              <w:left w:val="nil"/>
              <w:bottom w:val="single" w:sz="4" w:space="0" w:color="000000"/>
              <w:right w:val="single" w:sz="4" w:space="0" w:color="C0C0C0"/>
            </w:tcBorders>
            <w:shd w:val="clear" w:color="C0C0C0" w:fill="C0C0C0"/>
            <w:hideMark/>
          </w:tcPr>
          <w:p w:rsidR="00910535" w:rsidRPr="00B57673" w:rsidRDefault="00910535" w:rsidP="00910535">
            <w:pPr>
              <w:jc w:val="right"/>
              <w:rPr>
                <w:b/>
                <w:bCs/>
                <w:sz w:val="20"/>
                <w:szCs w:val="20"/>
              </w:rPr>
            </w:pPr>
            <w:r w:rsidRPr="00B57673">
              <w:rPr>
                <w:b/>
                <w:bCs/>
                <w:sz w:val="20"/>
                <w:szCs w:val="20"/>
              </w:rPr>
              <w:t>2018</w:t>
            </w:r>
          </w:p>
        </w:tc>
        <w:tc>
          <w:tcPr>
            <w:tcW w:w="720" w:type="dxa"/>
            <w:tcBorders>
              <w:top w:val="nil"/>
              <w:left w:val="nil"/>
              <w:bottom w:val="single" w:sz="4" w:space="0" w:color="000000"/>
              <w:right w:val="single" w:sz="4" w:space="0" w:color="C0C0C0"/>
            </w:tcBorders>
            <w:shd w:val="clear" w:color="C0C0C0" w:fill="C0C0C0"/>
            <w:hideMark/>
          </w:tcPr>
          <w:p w:rsidR="00910535" w:rsidRPr="00B57673" w:rsidRDefault="00910535" w:rsidP="00910535">
            <w:pPr>
              <w:jc w:val="right"/>
              <w:rPr>
                <w:b/>
                <w:bCs/>
                <w:sz w:val="20"/>
                <w:szCs w:val="20"/>
              </w:rPr>
            </w:pPr>
            <w:r w:rsidRPr="00B57673">
              <w:rPr>
                <w:b/>
                <w:bCs/>
                <w:sz w:val="20"/>
                <w:szCs w:val="20"/>
              </w:rPr>
              <w:t>2019</w:t>
            </w:r>
          </w:p>
        </w:tc>
        <w:tc>
          <w:tcPr>
            <w:tcW w:w="720" w:type="dxa"/>
            <w:tcBorders>
              <w:top w:val="nil"/>
              <w:left w:val="nil"/>
              <w:bottom w:val="single" w:sz="4" w:space="0" w:color="000000"/>
              <w:right w:val="single" w:sz="4" w:space="0" w:color="C0C0C0"/>
            </w:tcBorders>
            <w:shd w:val="clear" w:color="C0C0C0" w:fill="C0C0C0"/>
            <w:hideMark/>
          </w:tcPr>
          <w:p w:rsidR="00910535" w:rsidRPr="00B57673" w:rsidRDefault="00910535" w:rsidP="00910535">
            <w:pPr>
              <w:jc w:val="right"/>
              <w:rPr>
                <w:b/>
                <w:bCs/>
                <w:sz w:val="20"/>
                <w:szCs w:val="20"/>
              </w:rPr>
            </w:pPr>
            <w:r w:rsidRPr="00B57673">
              <w:rPr>
                <w:b/>
                <w:bCs/>
                <w:sz w:val="20"/>
                <w:szCs w:val="20"/>
              </w:rPr>
              <w:t>2020</w:t>
            </w:r>
          </w:p>
        </w:tc>
        <w:tc>
          <w:tcPr>
            <w:tcW w:w="810" w:type="dxa"/>
            <w:tcBorders>
              <w:top w:val="nil"/>
              <w:left w:val="nil"/>
              <w:bottom w:val="single" w:sz="4" w:space="0" w:color="000000"/>
              <w:right w:val="single" w:sz="4" w:space="0" w:color="C0C0C0"/>
            </w:tcBorders>
            <w:shd w:val="clear" w:color="C0C0C0" w:fill="C0C0C0"/>
            <w:hideMark/>
          </w:tcPr>
          <w:p w:rsidR="00910535" w:rsidRPr="00B57673" w:rsidRDefault="00910535" w:rsidP="00910535">
            <w:pPr>
              <w:jc w:val="right"/>
              <w:rPr>
                <w:b/>
                <w:bCs/>
                <w:sz w:val="20"/>
                <w:szCs w:val="20"/>
              </w:rPr>
            </w:pPr>
            <w:r w:rsidRPr="00B57673">
              <w:rPr>
                <w:b/>
                <w:bCs/>
                <w:sz w:val="20"/>
                <w:szCs w:val="20"/>
              </w:rPr>
              <w:t>2021</w:t>
            </w:r>
          </w:p>
        </w:tc>
      </w:tr>
      <w:tr w:rsidR="00910535" w:rsidRPr="00B57673" w:rsidTr="00B57673">
        <w:trPr>
          <w:trHeight w:val="300"/>
        </w:trPr>
        <w:tc>
          <w:tcPr>
            <w:tcW w:w="1440"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rsidR="00910535" w:rsidRPr="00B57673" w:rsidRDefault="00910535" w:rsidP="00910535">
            <w:pPr>
              <w:rPr>
                <w:b/>
                <w:bCs/>
                <w:sz w:val="20"/>
                <w:szCs w:val="20"/>
              </w:rPr>
            </w:pPr>
            <w:r w:rsidRPr="00B57673">
              <w:rPr>
                <w:b/>
                <w:bCs/>
                <w:sz w:val="20"/>
                <w:szCs w:val="20"/>
              </w:rPr>
              <w:t xml:space="preserve">31. </w:t>
            </w:r>
            <w:proofErr w:type="spellStart"/>
            <w:r w:rsidRPr="00B57673">
              <w:rPr>
                <w:b/>
                <w:bCs/>
                <w:sz w:val="20"/>
                <w:szCs w:val="20"/>
              </w:rPr>
              <w:t>Стопа</w:t>
            </w:r>
            <w:proofErr w:type="spellEnd"/>
            <w:r w:rsidRPr="00B57673">
              <w:rPr>
                <w:b/>
                <w:bCs/>
                <w:sz w:val="20"/>
                <w:szCs w:val="20"/>
              </w:rPr>
              <w:t xml:space="preserve"> </w:t>
            </w:r>
            <w:proofErr w:type="spellStart"/>
            <w:r w:rsidRPr="00B57673">
              <w:rPr>
                <w:b/>
                <w:bCs/>
                <w:sz w:val="20"/>
                <w:szCs w:val="20"/>
              </w:rPr>
              <w:t>наталитета</w:t>
            </w:r>
            <w:proofErr w:type="spellEnd"/>
          </w:p>
        </w:tc>
        <w:tc>
          <w:tcPr>
            <w:tcW w:w="1440" w:type="dxa"/>
            <w:tcBorders>
              <w:top w:val="single" w:sz="4" w:space="0" w:color="D3D3D3"/>
              <w:left w:val="nil"/>
              <w:bottom w:val="single" w:sz="4" w:space="0" w:color="D3D3D3"/>
              <w:right w:val="single" w:sz="4" w:space="0" w:color="D3D3D3"/>
            </w:tcBorders>
            <w:shd w:val="clear" w:color="auto" w:fill="auto"/>
            <w:vAlign w:val="center"/>
            <w:hideMark/>
          </w:tcPr>
          <w:p w:rsidR="00910535" w:rsidRPr="00B57673" w:rsidRDefault="00910535" w:rsidP="00910535">
            <w:pPr>
              <w:rPr>
                <w:b/>
                <w:bCs/>
                <w:sz w:val="20"/>
                <w:szCs w:val="20"/>
              </w:rPr>
            </w:pPr>
            <w:proofErr w:type="spellStart"/>
            <w:r w:rsidRPr="00B57673">
              <w:rPr>
                <w:b/>
                <w:bCs/>
                <w:sz w:val="20"/>
                <w:szCs w:val="20"/>
              </w:rPr>
              <w:t>Промил</w:t>
            </w:r>
            <w:proofErr w:type="spellEnd"/>
            <w:r w:rsidRPr="00B57673">
              <w:rPr>
                <w:b/>
                <w:bCs/>
                <w:sz w:val="20"/>
                <w:szCs w:val="20"/>
              </w:rPr>
              <w:t xml:space="preserve"> </w:t>
            </w:r>
          </w:p>
        </w:tc>
        <w:tc>
          <w:tcPr>
            <w:tcW w:w="810" w:type="dxa"/>
            <w:tcBorders>
              <w:top w:val="single" w:sz="4" w:space="0" w:color="D3D3D3"/>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8.83</w:t>
            </w:r>
          </w:p>
        </w:tc>
        <w:tc>
          <w:tcPr>
            <w:tcW w:w="630" w:type="dxa"/>
            <w:tcBorders>
              <w:top w:val="single" w:sz="4" w:space="0" w:color="D3D3D3"/>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9.59</w:t>
            </w:r>
          </w:p>
        </w:tc>
        <w:tc>
          <w:tcPr>
            <w:tcW w:w="990" w:type="dxa"/>
            <w:tcBorders>
              <w:top w:val="single" w:sz="4" w:space="0" w:color="D3D3D3"/>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9.55</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8.96</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8.49</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8.27</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8.33</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8.53</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9.72</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8.63</w:t>
            </w:r>
          </w:p>
        </w:tc>
        <w:tc>
          <w:tcPr>
            <w:tcW w:w="810" w:type="dxa"/>
            <w:tcBorders>
              <w:top w:val="single" w:sz="4" w:space="0" w:color="D3D3D3"/>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9.78</w:t>
            </w:r>
          </w:p>
        </w:tc>
      </w:tr>
      <w:tr w:rsidR="00910535" w:rsidRPr="00B57673" w:rsidTr="00B57673">
        <w:trPr>
          <w:trHeight w:val="300"/>
        </w:trPr>
        <w:tc>
          <w:tcPr>
            <w:tcW w:w="1440" w:type="dxa"/>
            <w:tcBorders>
              <w:top w:val="nil"/>
              <w:left w:val="single" w:sz="4" w:space="0" w:color="D3D3D3"/>
              <w:bottom w:val="single" w:sz="4" w:space="0" w:color="D3D3D3"/>
              <w:right w:val="single" w:sz="4" w:space="0" w:color="D3D3D3"/>
            </w:tcBorders>
            <w:shd w:val="clear" w:color="auto" w:fill="auto"/>
            <w:vAlign w:val="center"/>
            <w:hideMark/>
          </w:tcPr>
          <w:p w:rsidR="00910535" w:rsidRPr="00B57673" w:rsidRDefault="00910535" w:rsidP="00910535">
            <w:pPr>
              <w:rPr>
                <w:b/>
                <w:bCs/>
                <w:sz w:val="20"/>
                <w:szCs w:val="20"/>
              </w:rPr>
            </w:pPr>
            <w:r w:rsidRPr="00B57673">
              <w:rPr>
                <w:b/>
                <w:bCs/>
                <w:sz w:val="20"/>
                <w:szCs w:val="20"/>
              </w:rPr>
              <w:t xml:space="preserve">33. </w:t>
            </w:r>
            <w:proofErr w:type="spellStart"/>
            <w:r w:rsidRPr="00B57673">
              <w:rPr>
                <w:b/>
                <w:bCs/>
                <w:sz w:val="20"/>
                <w:szCs w:val="20"/>
              </w:rPr>
              <w:t>Стопа</w:t>
            </w:r>
            <w:proofErr w:type="spellEnd"/>
            <w:r w:rsidRPr="00B57673">
              <w:rPr>
                <w:b/>
                <w:bCs/>
                <w:sz w:val="20"/>
                <w:szCs w:val="20"/>
              </w:rPr>
              <w:t xml:space="preserve"> </w:t>
            </w:r>
            <w:proofErr w:type="spellStart"/>
            <w:r w:rsidRPr="00B57673">
              <w:rPr>
                <w:b/>
                <w:bCs/>
                <w:sz w:val="20"/>
                <w:szCs w:val="20"/>
              </w:rPr>
              <w:t>морталитета</w:t>
            </w:r>
            <w:proofErr w:type="spellEnd"/>
          </w:p>
        </w:tc>
        <w:tc>
          <w:tcPr>
            <w:tcW w:w="144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rPr>
                <w:b/>
                <w:bCs/>
                <w:sz w:val="20"/>
                <w:szCs w:val="20"/>
              </w:rPr>
            </w:pPr>
            <w:proofErr w:type="spellStart"/>
            <w:r w:rsidRPr="00B57673">
              <w:rPr>
                <w:b/>
                <w:bCs/>
                <w:sz w:val="20"/>
                <w:szCs w:val="20"/>
              </w:rPr>
              <w:t>Промил</w:t>
            </w:r>
            <w:proofErr w:type="spellEnd"/>
            <w:r w:rsidRPr="00B57673">
              <w:rPr>
                <w:b/>
                <w:bCs/>
                <w:sz w:val="20"/>
                <w:szCs w:val="20"/>
              </w:rPr>
              <w:t xml:space="preserve"> </w:t>
            </w:r>
          </w:p>
        </w:tc>
        <w:tc>
          <w:tcPr>
            <w:tcW w:w="81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13.78</w:t>
            </w:r>
          </w:p>
        </w:tc>
        <w:tc>
          <w:tcPr>
            <w:tcW w:w="63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12.97</w:t>
            </w:r>
          </w:p>
        </w:tc>
        <w:tc>
          <w:tcPr>
            <w:tcW w:w="99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12.39</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12.47</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13.6</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13.87</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13.83</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14.31</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14.38</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16.14</w:t>
            </w:r>
          </w:p>
        </w:tc>
        <w:tc>
          <w:tcPr>
            <w:tcW w:w="81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20.44</w:t>
            </w:r>
          </w:p>
        </w:tc>
      </w:tr>
      <w:tr w:rsidR="00910535" w:rsidRPr="00B57673" w:rsidTr="00B57673">
        <w:trPr>
          <w:trHeight w:val="300"/>
        </w:trPr>
        <w:tc>
          <w:tcPr>
            <w:tcW w:w="1440" w:type="dxa"/>
            <w:tcBorders>
              <w:top w:val="nil"/>
              <w:left w:val="single" w:sz="4" w:space="0" w:color="D3D3D3"/>
              <w:bottom w:val="single" w:sz="4" w:space="0" w:color="D3D3D3"/>
              <w:right w:val="single" w:sz="4" w:space="0" w:color="D3D3D3"/>
            </w:tcBorders>
            <w:shd w:val="clear" w:color="auto" w:fill="auto"/>
            <w:vAlign w:val="center"/>
            <w:hideMark/>
          </w:tcPr>
          <w:p w:rsidR="00910535" w:rsidRPr="00B57673" w:rsidRDefault="00910535" w:rsidP="00910535">
            <w:pPr>
              <w:rPr>
                <w:b/>
                <w:bCs/>
                <w:sz w:val="20"/>
                <w:szCs w:val="20"/>
              </w:rPr>
            </w:pPr>
            <w:r w:rsidRPr="00B57673">
              <w:rPr>
                <w:b/>
                <w:bCs/>
                <w:sz w:val="20"/>
                <w:szCs w:val="20"/>
              </w:rPr>
              <w:t xml:space="preserve">37. </w:t>
            </w:r>
            <w:proofErr w:type="spellStart"/>
            <w:r w:rsidRPr="00B57673">
              <w:rPr>
                <w:b/>
                <w:bCs/>
                <w:sz w:val="20"/>
                <w:szCs w:val="20"/>
              </w:rPr>
              <w:t>Стопа</w:t>
            </w:r>
            <w:proofErr w:type="spellEnd"/>
            <w:r w:rsidRPr="00B57673">
              <w:rPr>
                <w:b/>
                <w:bCs/>
                <w:sz w:val="20"/>
                <w:szCs w:val="20"/>
              </w:rPr>
              <w:t xml:space="preserve"> </w:t>
            </w:r>
            <w:proofErr w:type="spellStart"/>
            <w:r w:rsidRPr="00B57673">
              <w:rPr>
                <w:b/>
                <w:bCs/>
                <w:sz w:val="20"/>
                <w:szCs w:val="20"/>
              </w:rPr>
              <w:t>природног</w:t>
            </w:r>
            <w:proofErr w:type="spellEnd"/>
            <w:r w:rsidRPr="00B57673">
              <w:rPr>
                <w:b/>
                <w:bCs/>
                <w:sz w:val="20"/>
                <w:szCs w:val="20"/>
              </w:rPr>
              <w:t xml:space="preserve"> </w:t>
            </w:r>
            <w:proofErr w:type="spellStart"/>
            <w:r w:rsidRPr="00B57673">
              <w:rPr>
                <w:b/>
                <w:bCs/>
                <w:sz w:val="20"/>
                <w:szCs w:val="20"/>
              </w:rPr>
              <w:t>прираштаја</w:t>
            </w:r>
            <w:proofErr w:type="spellEnd"/>
          </w:p>
        </w:tc>
        <w:tc>
          <w:tcPr>
            <w:tcW w:w="144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rPr>
                <w:b/>
                <w:bCs/>
                <w:sz w:val="20"/>
                <w:szCs w:val="20"/>
              </w:rPr>
            </w:pPr>
            <w:proofErr w:type="spellStart"/>
            <w:r w:rsidRPr="00B57673">
              <w:rPr>
                <w:b/>
                <w:bCs/>
                <w:sz w:val="20"/>
                <w:szCs w:val="20"/>
              </w:rPr>
              <w:t>Промил</w:t>
            </w:r>
            <w:proofErr w:type="spellEnd"/>
            <w:r w:rsidRPr="00B57673">
              <w:rPr>
                <w:b/>
                <w:bCs/>
                <w:sz w:val="20"/>
                <w:szCs w:val="20"/>
              </w:rPr>
              <w:t xml:space="preserve"> </w:t>
            </w:r>
          </w:p>
        </w:tc>
        <w:tc>
          <w:tcPr>
            <w:tcW w:w="81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-4.94</w:t>
            </w:r>
          </w:p>
        </w:tc>
        <w:tc>
          <w:tcPr>
            <w:tcW w:w="63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i/>
                <w:sz w:val="20"/>
                <w:szCs w:val="20"/>
              </w:rPr>
            </w:pPr>
            <w:r w:rsidRPr="00B57673">
              <w:rPr>
                <w:i/>
                <w:sz w:val="20"/>
                <w:szCs w:val="20"/>
              </w:rPr>
              <w:t>-3.38</w:t>
            </w:r>
          </w:p>
        </w:tc>
        <w:tc>
          <w:tcPr>
            <w:tcW w:w="99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i/>
                <w:sz w:val="20"/>
                <w:szCs w:val="20"/>
              </w:rPr>
            </w:pPr>
            <w:r w:rsidRPr="00B57673">
              <w:rPr>
                <w:i/>
                <w:sz w:val="20"/>
                <w:szCs w:val="20"/>
              </w:rPr>
              <w:t>-2.84</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-3.51</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-5.11</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-5.6</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-5.5</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-5.79</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-4.66</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-7.52</w:t>
            </w:r>
          </w:p>
        </w:tc>
        <w:tc>
          <w:tcPr>
            <w:tcW w:w="81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-10.65</w:t>
            </w:r>
          </w:p>
        </w:tc>
      </w:tr>
      <w:tr w:rsidR="00910535" w:rsidRPr="00B57673" w:rsidTr="00B57673">
        <w:trPr>
          <w:trHeight w:val="300"/>
        </w:trPr>
        <w:tc>
          <w:tcPr>
            <w:tcW w:w="1440" w:type="dxa"/>
            <w:tcBorders>
              <w:top w:val="nil"/>
              <w:left w:val="single" w:sz="4" w:space="0" w:color="D3D3D3"/>
              <w:bottom w:val="single" w:sz="4" w:space="0" w:color="D3D3D3"/>
              <w:right w:val="single" w:sz="4" w:space="0" w:color="D3D3D3"/>
            </w:tcBorders>
            <w:shd w:val="clear" w:color="auto" w:fill="auto"/>
            <w:vAlign w:val="center"/>
            <w:hideMark/>
          </w:tcPr>
          <w:p w:rsidR="00910535" w:rsidRPr="00B57673" w:rsidRDefault="00910535" w:rsidP="00910535">
            <w:pPr>
              <w:rPr>
                <w:b/>
                <w:bCs/>
                <w:sz w:val="20"/>
                <w:szCs w:val="20"/>
              </w:rPr>
            </w:pPr>
            <w:r w:rsidRPr="00B57673">
              <w:rPr>
                <w:b/>
                <w:bCs/>
                <w:sz w:val="20"/>
                <w:szCs w:val="20"/>
              </w:rPr>
              <w:t xml:space="preserve">39. </w:t>
            </w:r>
            <w:proofErr w:type="spellStart"/>
            <w:r w:rsidRPr="00B57673">
              <w:rPr>
                <w:b/>
                <w:bCs/>
                <w:sz w:val="20"/>
                <w:szCs w:val="20"/>
              </w:rPr>
              <w:t>Стопа</w:t>
            </w:r>
            <w:proofErr w:type="spellEnd"/>
            <w:r w:rsidRPr="00B57673">
              <w:rPr>
                <w:b/>
                <w:bCs/>
                <w:sz w:val="20"/>
                <w:szCs w:val="20"/>
              </w:rPr>
              <w:t xml:space="preserve"> </w:t>
            </w:r>
            <w:proofErr w:type="spellStart"/>
            <w:r w:rsidRPr="00B57673">
              <w:rPr>
                <w:b/>
                <w:bCs/>
                <w:sz w:val="20"/>
                <w:szCs w:val="20"/>
              </w:rPr>
              <w:t>укупног</w:t>
            </w:r>
            <w:proofErr w:type="spellEnd"/>
            <w:r w:rsidRPr="00B57673">
              <w:rPr>
                <w:b/>
                <w:bCs/>
                <w:sz w:val="20"/>
                <w:szCs w:val="20"/>
              </w:rPr>
              <w:t xml:space="preserve"> </w:t>
            </w:r>
            <w:proofErr w:type="spellStart"/>
            <w:r w:rsidRPr="00B57673">
              <w:rPr>
                <w:b/>
                <w:bCs/>
                <w:sz w:val="20"/>
                <w:szCs w:val="20"/>
              </w:rPr>
              <w:t>фертилитета</w:t>
            </w:r>
            <w:proofErr w:type="spellEnd"/>
          </w:p>
        </w:tc>
        <w:tc>
          <w:tcPr>
            <w:tcW w:w="144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rPr>
                <w:b/>
                <w:bCs/>
                <w:sz w:val="20"/>
                <w:szCs w:val="20"/>
              </w:rPr>
            </w:pPr>
            <w:r w:rsidRPr="00B57673">
              <w:rPr>
                <w:b/>
                <w:bCs/>
                <w:sz w:val="20"/>
                <w:szCs w:val="20"/>
              </w:rPr>
              <w:t xml:space="preserve">Коефицијент </w:t>
            </w:r>
          </w:p>
        </w:tc>
        <w:tc>
          <w:tcPr>
            <w:tcW w:w="81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1.37</w:t>
            </w:r>
          </w:p>
        </w:tc>
        <w:tc>
          <w:tcPr>
            <w:tcW w:w="63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1.49</w:t>
            </w:r>
          </w:p>
        </w:tc>
        <w:tc>
          <w:tcPr>
            <w:tcW w:w="99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1.49</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1.42</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1.36</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1.33</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1.35</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1.4</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1.62</w:t>
            </w:r>
          </w:p>
        </w:tc>
        <w:tc>
          <w:tcPr>
            <w:tcW w:w="72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1.45</w:t>
            </w:r>
          </w:p>
        </w:tc>
        <w:tc>
          <w:tcPr>
            <w:tcW w:w="810" w:type="dxa"/>
            <w:tcBorders>
              <w:top w:val="nil"/>
              <w:left w:val="nil"/>
              <w:bottom w:val="single" w:sz="4" w:space="0" w:color="D3D3D3"/>
              <w:right w:val="single" w:sz="4" w:space="0" w:color="D3D3D3"/>
            </w:tcBorders>
            <w:shd w:val="clear" w:color="auto" w:fill="auto"/>
            <w:vAlign w:val="center"/>
            <w:hideMark/>
          </w:tcPr>
          <w:p w:rsidR="00910535" w:rsidRPr="00B57673" w:rsidRDefault="00910535" w:rsidP="00910535">
            <w:pPr>
              <w:jc w:val="right"/>
              <w:rPr>
                <w:sz w:val="20"/>
                <w:szCs w:val="20"/>
              </w:rPr>
            </w:pPr>
            <w:r w:rsidRPr="00B57673">
              <w:rPr>
                <w:sz w:val="20"/>
                <w:szCs w:val="20"/>
              </w:rPr>
              <w:t>1.66</w:t>
            </w:r>
          </w:p>
        </w:tc>
      </w:tr>
    </w:tbl>
    <w:p w:rsidR="00910535" w:rsidRPr="00B57673" w:rsidRDefault="00B60787" w:rsidP="00910535">
      <w:pPr>
        <w:pStyle w:val="NoSpacing"/>
        <w:rPr>
          <w:i/>
        </w:rPr>
      </w:pPr>
      <w:r>
        <w:rPr>
          <w:i/>
        </w:rPr>
        <w:t>Табела 10</w:t>
      </w:r>
      <w:r w:rsidR="00910535" w:rsidRPr="00B57673">
        <w:rPr>
          <w:i/>
        </w:rPr>
        <w:t xml:space="preserve">: Трендови виталних карактеристика становништва Смедерева 2011. 2021. година </w:t>
      </w:r>
    </w:p>
    <w:p w:rsidR="00910535" w:rsidRPr="00B57673" w:rsidRDefault="00910535" w:rsidP="00910535">
      <w:pPr>
        <w:pStyle w:val="NoSpacing"/>
        <w:rPr>
          <w:i/>
        </w:rPr>
      </w:pPr>
      <w:r w:rsidRPr="00B57673">
        <w:rPr>
          <w:i/>
        </w:rPr>
        <w:t>Извор :Аналитички сервис ЈЛС</w:t>
      </w:r>
    </w:p>
    <w:p w:rsidR="00910535" w:rsidRPr="00503992" w:rsidRDefault="00910535" w:rsidP="00B57673">
      <w:pPr>
        <w:shd w:val="clear" w:color="auto" w:fill="FFFFFF"/>
        <w:tabs>
          <w:tab w:val="left" w:pos="10170"/>
        </w:tabs>
        <w:spacing w:line="274" w:lineRule="exact"/>
        <w:ind w:left="10" w:right="475" w:hanging="10"/>
        <w:jc w:val="center"/>
        <w:rPr>
          <w:spacing w:val="-1"/>
          <w:lang w:val="hr-HR"/>
        </w:rPr>
      </w:pPr>
    </w:p>
    <w:p w:rsidR="00910535" w:rsidRPr="00503992" w:rsidRDefault="00910535" w:rsidP="00910535">
      <w:pPr>
        <w:jc w:val="both"/>
        <w:rPr>
          <w:lang w:val="hr-HR"/>
        </w:rPr>
      </w:pPr>
      <w:r w:rsidRPr="00503992">
        <w:rPr>
          <w:rFonts w:eastAsia="TimesNewRomanPSMT"/>
          <w:b/>
          <w:bCs/>
          <w:lang w:val="hr-HR"/>
        </w:rPr>
        <w:t xml:space="preserve">          </w:t>
      </w:r>
      <w:proofErr w:type="spellStart"/>
      <w:r w:rsidRPr="00B57673">
        <w:rPr>
          <w:rFonts w:eastAsia="TimesNewRomanPSMT"/>
          <w:b/>
          <w:bCs/>
        </w:rPr>
        <w:t>Смањење</w:t>
      </w:r>
      <w:proofErr w:type="spellEnd"/>
      <w:r w:rsidRPr="00503992">
        <w:rPr>
          <w:rFonts w:eastAsia="TimesNewRomanPSMT"/>
          <w:b/>
          <w:bCs/>
          <w:lang w:val="hr-HR"/>
        </w:rPr>
        <w:t xml:space="preserve"> </w:t>
      </w:r>
      <w:proofErr w:type="spellStart"/>
      <w:r w:rsidRPr="00B57673">
        <w:rPr>
          <w:rFonts w:eastAsia="TimesNewRomanPSMT"/>
          <w:b/>
          <w:bCs/>
        </w:rPr>
        <w:t>становника</w:t>
      </w:r>
      <w:proofErr w:type="spellEnd"/>
      <w:r w:rsidRPr="00503992">
        <w:rPr>
          <w:rFonts w:eastAsia="TimesNewRomanPSMT"/>
          <w:b/>
          <w:bCs/>
          <w:lang w:val="hr-HR"/>
        </w:rPr>
        <w:t xml:space="preserve"> </w:t>
      </w:r>
      <w:proofErr w:type="spellStart"/>
      <w:r w:rsidRPr="00B57673">
        <w:rPr>
          <w:rFonts w:eastAsia="TimesNewRomanPSMT"/>
          <w:b/>
          <w:bCs/>
        </w:rPr>
        <w:t>прате</w:t>
      </w:r>
      <w:proofErr w:type="spellEnd"/>
      <w:r w:rsidRPr="00503992">
        <w:rPr>
          <w:rFonts w:eastAsia="TimesNewRomanPSMT"/>
          <w:b/>
          <w:bCs/>
          <w:lang w:val="hr-HR"/>
        </w:rPr>
        <w:t xml:space="preserve"> </w:t>
      </w:r>
      <w:r w:rsidRPr="00B57673">
        <w:rPr>
          <w:rFonts w:eastAsia="TimesNewRomanPSMT"/>
          <w:b/>
          <w:bCs/>
        </w:rPr>
        <w:t>и</w:t>
      </w:r>
      <w:r w:rsidRPr="00503992">
        <w:rPr>
          <w:rFonts w:eastAsia="TimesNewRomanPSMT"/>
          <w:b/>
          <w:bCs/>
          <w:lang w:val="hr-HR"/>
        </w:rPr>
        <w:t xml:space="preserve"> </w:t>
      </w:r>
      <w:proofErr w:type="spellStart"/>
      <w:r w:rsidRPr="00B57673">
        <w:rPr>
          <w:rFonts w:eastAsia="TimesNewRomanPSMT"/>
          <w:b/>
          <w:bCs/>
        </w:rPr>
        <w:t>други</w:t>
      </w:r>
      <w:proofErr w:type="spellEnd"/>
      <w:r w:rsidRPr="00503992">
        <w:rPr>
          <w:rFonts w:eastAsia="TimesNewRomanPSMT"/>
          <w:b/>
          <w:bCs/>
          <w:lang w:val="hr-HR"/>
        </w:rPr>
        <w:t xml:space="preserve"> </w:t>
      </w:r>
      <w:proofErr w:type="spellStart"/>
      <w:r w:rsidRPr="00B57673">
        <w:rPr>
          <w:rFonts w:eastAsia="TimesNewRomanPSMT"/>
          <w:b/>
          <w:bCs/>
        </w:rPr>
        <w:t>негативни</w:t>
      </w:r>
      <w:proofErr w:type="spellEnd"/>
      <w:r w:rsidRPr="00503992">
        <w:rPr>
          <w:rFonts w:eastAsia="TimesNewRomanPSMT"/>
          <w:b/>
          <w:bCs/>
          <w:lang w:val="hr-HR"/>
        </w:rPr>
        <w:t xml:space="preserve"> </w:t>
      </w:r>
      <w:proofErr w:type="spellStart"/>
      <w:r w:rsidRPr="00B57673">
        <w:rPr>
          <w:rFonts w:eastAsia="TimesNewRomanPSMT"/>
          <w:b/>
          <w:bCs/>
        </w:rPr>
        <w:t>демографски</w:t>
      </w:r>
      <w:proofErr w:type="spellEnd"/>
      <w:r w:rsidRPr="00503992">
        <w:rPr>
          <w:rFonts w:eastAsia="TimesNewRomanPSMT"/>
          <w:b/>
          <w:bCs/>
          <w:lang w:val="hr-HR"/>
        </w:rPr>
        <w:t xml:space="preserve"> </w:t>
      </w:r>
      <w:proofErr w:type="spellStart"/>
      <w:r w:rsidRPr="00B57673">
        <w:rPr>
          <w:rFonts w:eastAsia="TimesNewRomanPSMT"/>
          <w:b/>
          <w:bCs/>
        </w:rPr>
        <w:t>трендови</w:t>
      </w:r>
      <w:proofErr w:type="spellEnd"/>
      <w:r w:rsidRPr="00503992">
        <w:rPr>
          <w:rFonts w:eastAsia="TimesNewRomanPSMT"/>
          <w:b/>
          <w:bCs/>
          <w:lang w:val="hr-HR"/>
        </w:rPr>
        <w:t>.</w:t>
      </w:r>
      <w:r w:rsidRPr="00503992">
        <w:rPr>
          <w:rFonts w:eastAsia="TimesNewRomanPSMT"/>
          <w:lang w:val="hr-HR"/>
        </w:rPr>
        <w:t xml:space="preserve"> </w:t>
      </w:r>
      <w:proofErr w:type="spellStart"/>
      <w:r w:rsidRPr="00B57673">
        <w:t>Демографски</w:t>
      </w:r>
      <w:proofErr w:type="spellEnd"/>
      <w:r w:rsidRPr="00503992">
        <w:rPr>
          <w:lang w:val="hr-HR"/>
        </w:rPr>
        <w:t xml:space="preserve"> </w:t>
      </w:r>
      <w:proofErr w:type="spellStart"/>
      <w:r w:rsidRPr="00B57673">
        <w:t>процес</w:t>
      </w:r>
      <w:proofErr w:type="spellEnd"/>
      <w:r w:rsidRPr="00503992">
        <w:rPr>
          <w:lang w:val="hr-HR"/>
        </w:rPr>
        <w:t xml:space="preserve"> </w:t>
      </w:r>
      <w:proofErr w:type="spellStart"/>
      <w:r w:rsidRPr="00B57673">
        <w:t>старења</w:t>
      </w:r>
      <w:proofErr w:type="spellEnd"/>
      <w:r w:rsidRPr="00503992">
        <w:rPr>
          <w:lang w:val="hr-HR"/>
        </w:rPr>
        <w:t xml:space="preserve"> </w:t>
      </w:r>
      <w:proofErr w:type="spellStart"/>
      <w:r w:rsidRPr="00B57673">
        <w:t>становништва</w:t>
      </w:r>
      <w:proofErr w:type="spellEnd"/>
      <w:r w:rsidRPr="00503992">
        <w:rPr>
          <w:lang w:val="hr-HR"/>
        </w:rPr>
        <w:t xml:space="preserve"> </w:t>
      </w:r>
      <w:proofErr w:type="spellStart"/>
      <w:r w:rsidRPr="00B57673">
        <w:t>израженији</w:t>
      </w:r>
      <w:proofErr w:type="spellEnd"/>
      <w:r w:rsidRPr="00503992">
        <w:rPr>
          <w:lang w:val="hr-HR"/>
        </w:rPr>
        <w:t xml:space="preserve"> </w:t>
      </w:r>
      <w:proofErr w:type="spellStart"/>
      <w:r w:rsidRPr="00B57673">
        <w:t>је</w:t>
      </w:r>
      <w:proofErr w:type="spellEnd"/>
      <w:r w:rsidRPr="00503992">
        <w:rPr>
          <w:lang w:val="hr-HR"/>
        </w:rPr>
        <w:t xml:space="preserve"> </w:t>
      </w:r>
      <w:proofErr w:type="spellStart"/>
      <w:r w:rsidRPr="00B57673">
        <w:t>из</w:t>
      </w:r>
      <w:proofErr w:type="spellEnd"/>
      <w:r w:rsidRPr="00503992">
        <w:rPr>
          <w:lang w:val="hr-HR"/>
        </w:rPr>
        <w:t xml:space="preserve"> </w:t>
      </w:r>
      <w:proofErr w:type="spellStart"/>
      <w:r w:rsidRPr="00B57673">
        <w:t>године</w:t>
      </w:r>
      <w:proofErr w:type="spellEnd"/>
      <w:r w:rsidRPr="00503992">
        <w:rPr>
          <w:lang w:val="hr-HR"/>
        </w:rPr>
        <w:t xml:space="preserve"> </w:t>
      </w:r>
      <w:r w:rsidRPr="00B57673">
        <w:t>у</w:t>
      </w:r>
      <w:r w:rsidRPr="00503992">
        <w:rPr>
          <w:lang w:val="hr-HR"/>
        </w:rPr>
        <w:t xml:space="preserve"> </w:t>
      </w:r>
      <w:proofErr w:type="spellStart"/>
      <w:r w:rsidRPr="00B57673">
        <w:t>годину</w:t>
      </w:r>
      <w:proofErr w:type="spellEnd"/>
      <w:r w:rsidRPr="00503992">
        <w:rPr>
          <w:lang w:val="hr-HR"/>
        </w:rPr>
        <w:t xml:space="preserve">, </w:t>
      </w:r>
      <w:proofErr w:type="spellStart"/>
      <w:r w:rsidRPr="00B57673">
        <w:t>што</w:t>
      </w:r>
      <w:proofErr w:type="spellEnd"/>
      <w:r w:rsidRPr="00503992">
        <w:rPr>
          <w:lang w:val="hr-HR"/>
        </w:rPr>
        <w:t xml:space="preserve"> </w:t>
      </w:r>
      <w:proofErr w:type="spellStart"/>
      <w:r w:rsidRPr="00B57673">
        <w:t>осликава</w:t>
      </w:r>
      <w:proofErr w:type="spellEnd"/>
      <w:r w:rsidRPr="00503992">
        <w:rPr>
          <w:lang w:val="hr-HR"/>
        </w:rPr>
        <w:t xml:space="preserve"> </w:t>
      </w:r>
      <w:r w:rsidRPr="00B57673">
        <w:t>и</w:t>
      </w:r>
      <w:r w:rsidRPr="00503992">
        <w:rPr>
          <w:lang w:val="hr-HR"/>
        </w:rPr>
        <w:t xml:space="preserve"> </w:t>
      </w:r>
      <w:proofErr w:type="spellStart"/>
      <w:r w:rsidRPr="00B57673">
        <w:t>стање</w:t>
      </w:r>
      <w:proofErr w:type="spellEnd"/>
      <w:r w:rsidRPr="00503992">
        <w:rPr>
          <w:lang w:val="hr-HR"/>
        </w:rPr>
        <w:t xml:space="preserve"> </w:t>
      </w:r>
      <w:r w:rsidRPr="00B57673">
        <w:t>у</w:t>
      </w:r>
      <w:r w:rsidRPr="00503992">
        <w:rPr>
          <w:lang w:val="hr-HR"/>
        </w:rPr>
        <w:t xml:space="preserve"> </w:t>
      </w:r>
      <w:proofErr w:type="spellStart"/>
      <w:r w:rsidRPr="00B57673">
        <w:t>Републици</w:t>
      </w:r>
      <w:proofErr w:type="spellEnd"/>
      <w:r w:rsidRPr="00503992">
        <w:rPr>
          <w:lang w:val="hr-HR"/>
        </w:rPr>
        <w:t xml:space="preserve"> </w:t>
      </w:r>
      <w:proofErr w:type="spellStart"/>
      <w:r w:rsidRPr="00B57673">
        <w:t>Србији</w:t>
      </w:r>
      <w:proofErr w:type="spellEnd"/>
      <w:r w:rsidRPr="00503992">
        <w:rPr>
          <w:lang w:val="hr-HR"/>
        </w:rPr>
        <w:t xml:space="preserve">. </w:t>
      </w:r>
      <w:r w:rsidRPr="00B57673">
        <w:t>У</w:t>
      </w:r>
      <w:r w:rsidRPr="00503992">
        <w:rPr>
          <w:lang w:val="hr-HR"/>
        </w:rPr>
        <w:t xml:space="preserve"> </w:t>
      </w:r>
      <w:proofErr w:type="spellStart"/>
      <w:r w:rsidRPr="00B57673">
        <w:t>периоду</w:t>
      </w:r>
      <w:proofErr w:type="spellEnd"/>
      <w:r w:rsidRPr="00503992">
        <w:rPr>
          <w:lang w:val="hr-HR"/>
        </w:rPr>
        <w:t xml:space="preserve"> </w:t>
      </w:r>
      <w:proofErr w:type="spellStart"/>
      <w:r w:rsidRPr="00B57673">
        <w:t>од</w:t>
      </w:r>
      <w:proofErr w:type="spellEnd"/>
      <w:r w:rsidRPr="00503992">
        <w:rPr>
          <w:lang w:val="hr-HR"/>
        </w:rPr>
        <w:t xml:space="preserve"> 2011. </w:t>
      </w:r>
      <w:proofErr w:type="spellStart"/>
      <w:r w:rsidRPr="00B57673">
        <w:t>до</w:t>
      </w:r>
      <w:proofErr w:type="spellEnd"/>
      <w:r w:rsidRPr="00503992">
        <w:rPr>
          <w:lang w:val="hr-HR"/>
        </w:rPr>
        <w:t xml:space="preserve"> 2021. </w:t>
      </w:r>
      <w:proofErr w:type="spellStart"/>
      <w:r w:rsidRPr="00B57673">
        <w:t>године</w:t>
      </w:r>
      <w:proofErr w:type="spellEnd"/>
      <w:r w:rsidRPr="00503992">
        <w:rPr>
          <w:lang w:val="hr-HR"/>
        </w:rPr>
        <w:t xml:space="preserve">, </w:t>
      </w:r>
      <w:proofErr w:type="spellStart"/>
      <w:r w:rsidRPr="00B57673">
        <w:t>број</w:t>
      </w:r>
      <w:proofErr w:type="spellEnd"/>
      <w:r w:rsidRPr="00503992">
        <w:rPr>
          <w:lang w:val="hr-HR"/>
        </w:rPr>
        <w:t xml:space="preserve"> </w:t>
      </w:r>
      <w:proofErr w:type="spellStart"/>
      <w:r w:rsidRPr="00B57673">
        <w:t>умрлих</w:t>
      </w:r>
      <w:proofErr w:type="spellEnd"/>
      <w:r w:rsidRPr="00503992">
        <w:rPr>
          <w:lang w:val="hr-HR"/>
        </w:rPr>
        <w:t xml:space="preserve"> </w:t>
      </w:r>
      <w:proofErr w:type="spellStart"/>
      <w:r w:rsidRPr="00B57673">
        <w:t>константно</w:t>
      </w:r>
      <w:proofErr w:type="spellEnd"/>
      <w:r w:rsidRPr="00503992">
        <w:rPr>
          <w:lang w:val="hr-HR"/>
        </w:rPr>
        <w:t xml:space="preserve"> </w:t>
      </w:r>
      <w:proofErr w:type="spellStart"/>
      <w:r w:rsidRPr="00B57673">
        <w:t>је</w:t>
      </w:r>
      <w:proofErr w:type="spellEnd"/>
      <w:r w:rsidRPr="00503992">
        <w:rPr>
          <w:lang w:val="hr-HR"/>
        </w:rPr>
        <w:t xml:space="preserve"> </w:t>
      </w:r>
      <w:proofErr w:type="spellStart"/>
      <w:r w:rsidRPr="00B57673">
        <w:t>био</w:t>
      </w:r>
      <w:proofErr w:type="spellEnd"/>
      <w:r w:rsidRPr="00503992">
        <w:rPr>
          <w:lang w:val="hr-HR"/>
        </w:rPr>
        <w:t xml:space="preserve"> </w:t>
      </w:r>
      <w:proofErr w:type="spellStart"/>
      <w:r w:rsidRPr="00B57673">
        <w:t>већи</w:t>
      </w:r>
      <w:proofErr w:type="spellEnd"/>
      <w:r w:rsidRPr="00503992">
        <w:rPr>
          <w:lang w:val="hr-HR"/>
        </w:rPr>
        <w:t xml:space="preserve"> </w:t>
      </w:r>
      <w:proofErr w:type="spellStart"/>
      <w:r w:rsidRPr="00B57673">
        <w:t>од</w:t>
      </w:r>
      <w:proofErr w:type="spellEnd"/>
      <w:r w:rsidRPr="00503992">
        <w:rPr>
          <w:lang w:val="hr-HR"/>
        </w:rPr>
        <w:t xml:space="preserve"> </w:t>
      </w:r>
      <w:proofErr w:type="spellStart"/>
      <w:r w:rsidRPr="00B57673">
        <w:t>броја</w:t>
      </w:r>
      <w:proofErr w:type="spellEnd"/>
      <w:r w:rsidRPr="00503992">
        <w:rPr>
          <w:lang w:val="hr-HR"/>
        </w:rPr>
        <w:t xml:space="preserve"> </w:t>
      </w:r>
      <w:proofErr w:type="spellStart"/>
      <w:r w:rsidRPr="00B57673">
        <w:t>живорођених</w:t>
      </w:r>
      <w:proofErr w:type="spellEnd"/>
      <w:r w:rsidRPr="00503992">
        <w:rPr>
          <w:lang w:val="hr-HR"/>
        </w:rPr>
        <w:t xml:space="preserve">, </w:t>
      </w:r>
      <w:proofErr w:type="spellStart"/>
      <w:r w:rsidRPr="00B57673">
        <w:t>што</w:t>
      </w:r>
      <w:proofErr w:type="spellEnd"/>
      <w:r w:rsidRPr="00503992">
        <w:rPr>
          <w:lang w:val="hr-HR"/>
        </w:rPr>
        <w:t xml:space="preserve"> </w:t>
      </w:r>
      <w:proofErr w:type="spellStart"/>
      <w:r w:rsidRPr="00B57673">
        <w:t>указује</w:t>
      </w:r>
      <w:proofErr w:type="spellEnd"/>
      <w:r w:rsidRPr="00503992">
        <w:rPr>
          <w:lang w:val="hr-HR"/>
        </w:rPr>
        <w:t xml:space="preserve"> </w:t>
      </w:r>
      <w:proofErr w:type="spellStart"/>
      <w:r w:rsidRPr="00B57673">
        <w:t>на</w:t>
      </w:r>
      <w:proofErr w:type="spellEnd"/>
      <w:r w:rsidRPr="00503992">
        <w:rPr>
          <w:lang w:val="hr-HR"/>
        </w:rPr>
        <w:t xml:space="preserve"> </w:t>
      </w:r>
      <w:proofErr w:type="spellStart"/>
      <w:r w:rsidRPr="00B57673">
        <w:t>негативан</w:t>
      </w:r>
      <w:proofErr w:type="spellEnd"/>
      <w:r w:rsidRPr="00503992">
        <w:rPr>
          <w:lang w:val="hr-HR"/>
        </w:rPr>
        <w:t xml:space="preserve"> </w:t>
      </w:r>
      <w:proofErr w:type="spellStart"/>
      <w:r w:rsidRPr="00B57673">
        <w:t>природни</w:t>
      </w:r>
      <w:proofErr w:type="spellEnd"/>
      <w:r w:rsidRPr="00503992">
        <w:rPr>
          <w:lang w:val="hr-HR"/>
        </w:rPr>
        <w:t xml:space="preserve"> </w:t>
      </w:r>
      <w:proofErr w:type="spellStart"/>
      <w:r w:rsidRPr="00B57673">
        <w:t>прираштај</w:t>
      </w:r>
      <w:proofErr w:type="spellEnd"/>
      <w:r w:rsidRPr="00503992">
        <w:rPr>
          <w:lang w:val="hr-HR"/>
        </w:rPr>
        <w:t>.</w:t>
      </w:r>
    </w:p>
    <w:p w:rsidR="00910535" w:rsidRPr="00503992" w:rsidRDefault="00910535" w:rsidP="00910535">
      <w:pPr>
        <w:jc w:val="both"/>
        <w:rPr>
          <w:lang w:val="hr-HR"/>
        </w:rPr>
      </w:pPr>
    </w:p>
    <w:p w:rsidR="00910535" w:rsidRPr="00B57673" w:rsidRDefault="00910535" w:rsidP="00910535">
      <w:pPr>
        <w:shd w:val="clear" w:color="auto" w:fill="FFFFFF"/>
        <w:spacing w:before="274" w:line="274" w:lineRule="exact"/>
        <w:ind w:firstLine="576"/>
        <w:jc w:val="both"/>
        <w:rPr>
          <w:lang w:val="sr-Cyrl-CS"/>
        </w:rPr>
      </w:pPr>
      <w:r w:rsidRPr="00B57673">
        <w:rPr>
          <w:lang w:val="sr-Cyrl-CS"/>
        </w:rPr>
        <w:lastRenderedPageBreak/>
        <w:t>Графикон</w:t>
      </w:r>
      <w:r w:rsidRPr="00B57673">
        <w:rPr>
          <w:i/>
          <w:iCs/>
          <w:lang w:val="sr-Cyrl-CS"/>
        </w:rPr>
        <w:t xml:space="preserve"> Водећи узроци смртности станоеништеа града </w:t>
      </w:r>
      <w:proofErr w:type="spellStart"/>
      <w:r w:rsidRPr="00B57673">
        <w:rPr>
          <w:i/>
          <w:iCs/>
        </w:rPr>
        <w:t>Смедерева</w:t>
      </w:r>
      <w:proofErr w:type="spellEnd"/>
      <w:r w:rsidRPr="00503992">
        <w:rPr>
          <w:i/>
          <w:iCs/>
          <w:lang w:val="hr-HR"/>
        </w:rPr>
        <w:t>.</w:t>
      </w:r>
      <w:r w:rsidRPr="00B57673">
        <w:rPr>
          <w:i/>
          <w:iCs/>
          <w:lang w:val="sr-Cyrl-CS"/>
        </w:rPr>
        <w:t xml:space="preserve">у </w:t>
      </w:r>
      <w:r w:rsidRPr="00B57673">
        <w:rPr>
          <w:i/>
          <w:iCs/>
          <w:lang w:val="sr-Latn-CS"/>
        </w:rPr>
        <w:t xml:space="preserve">20. </w:t>
      </w:r>
      <w:r w:rsidRPr="00B57673">
        <w:rPr>
          <w:i/>
          <w:iCs/>
          <w:lang w:val="sr-Cyrl-CS"/>
        </w:rPr>
        <w:t>години</w:t>
      </w:r>
    </w:p>
    <w:p w:rsidR="00910535" w:rsidRPr="00503992" w:rsidRDefault="00910535" w:rsidP="00910535">
      <w:pPr>
        <w:shd w:val="clear" w:color="auto" w:fill="FFFFFF"/>
        <w:spacing w:before="274" w:line="274" w:lineRule="exact"/>
        <w:ind w:firstLine="576"/>
        <w:jc w:val="both"/>
        <w:rPr>
          <w:spacing w:val="-1"/>
          <w:lang w:val="sr-Cyrl-CS"/>
        </w:rPr>
      </w:pPr>
      <w:r w:rsidRPr="00B57673">
        <w:rPr>
          <w:lang w:val="sr-Cyrl-CS"/>
        </w:rPr>
        <w:t xml:space="preserve">Смртност становништва се може смањити превентивним деловањем </w:t>
      </w:r>
      <w:r w:rsidRPr="00B57673">
        <w:rPr>
          <w:spacing w:val="3"/>
          <w:lang w:val="sr-Cyrl-CS"/>
        </w:rPr>
        <w:t xml:space="preserve">здравственог система, не само градњом модерних клиничких центара, већ системом превенције се може допринети знатном побољшању здравственог </w:t>
      </w:r>
      <w:r w:rsidRPr="00B57673">
        <w:rPr>
          <w:spacing w:val="-1"/>
          <w:lang w:val="sr-Cyrl-CS"/>
        </w:rPr>
        <w:t>стања становништва и повећању дужине очекиваног трајања живота.</w:t>
      </w:r>
    </w:p>
    <w:p w:rsidR="00910535" w:rsidRPr="00B57673" w:rsidRDefault="00910535" w:rsidP="00910535">
      <w:pPr>
        <w:tabs>
          <w:tab w:val="left" w:pos="1170"/>
        </w:tabs>
        <w:spacing w:line="276" w:lineRule="auto"/>
        <w:rPr>
          <w:lang w:val="bg-BG"/>
        </w:rPr>
      </w:pPr>
    </w:p>
    <w:p w:rsidR="003549B4" w:rsidRPr="00B57673" w:rsidRDefault="00B55457" w:rsidP="00B57673">
      <w:pPr>
        <w:spacing w:line="276" w:lineRule="auto"/>
        <w:rPr>
          <w:b/>
          <w:lang w:val="bg-BG"/>
        </w:rPr>
      </w:pPr>
      <w:r w:rsidRPr="00B57673">
        <w:rPr>
          <w:b/>
          <w:lang w:val="bg-BG"/>
        </w:rPr>
        <w:t xml:space="preserve">   </w:t>
      </w:r>
      <w:r w:rsidR="00494C43" w:rsidRPr="00B57673">
        <w:rPr>
          <w:b/>
          <w:lang w:val="bg-BG"/>
        </w:rPr>
        <w:t>3.1 Ин</w:t>
      </w:r>
      <w:r w:rsidR="00494C43" w:rsidRPr="00503992">
        <w:rPr>
          <w:b/>
          <w:lang w:val="bg-BG"/>
        </w:rPr>
        <w:t>д</w:t>
      </w:r>
      <w:r w:rsidR="00494C43" w:rsidRPr="00B57673">
        <w:rPr>
          <w:b/>
          <w:lang w:val="bg-BG"/>
        </w:rPr>
        <w:t xml:space="preserve">икатори доступности здравствене заштите </w:t>
      </w:r>
    </w:p>
    <w:p w:rsidR="00B57673" w:rsidRPr="00503992" w:rsidRDefault="00B57673" w:rsidP="00B57673">
      <w:pPr>
        <w:autoSpaceDE w:val="0"/>
        <w:autoSpaceDN w:val="0"/>
        <w:adjustRightInd w:val="0"/>
        <w:ind w:firstLine="720"/>
        <w:jc w:val="both"/>
        <w:rPr>
          <w:rFonts w:eastAsia="TimesNewRoman"/>
          <w:lang w:val="bg-BG"/>
        </w:rPr>
      </w:pPr>
      <w:r w:rsidRPr="00503992">
        <w:rPr>
          <w:rFonts w:eastAsia="TimesNewRoman"/>
          <w:lang w:val="bg-BG"/>
        </w:rPr>
        <w:t xml:space="preserve">На подручју </w:t>
      </w:r>
      <w:r w:rsidR="00610C32">
        <w:rPr>
          <w:lang w:val="bg-BG"/>
        </w:rPr>
        <w:t>г</w:t>
      </w:r>
      <w:r w:rsidRPr="00B57673">
        <w:rPr>
          <w:lang w:val="bg-BG"/>
        </w:rPr>
        <w:t>рада Смедерева</w:t>
      </w:r>
      <w:r w:rsidRPr="00503992">
        <w:rPr>
          <w:rFonts w:eastAsia="TimesNewRoman"/>
          <w:lang w:val="bg-BG"/>
        </w:rPr>
        <w:t xml:space="preserve"> здравствену заштиту становништву обезбеђују здравствене установе које су предвиђене Уредбом о Плану мреже Републике Србије као и здравствене установе приватног сектора које су у власништву приватних предузетника. Према делатностима које обављају и услугама које пружају корисницима, групишу се по нивоима као установе примарне и секундарне здравствене заштите. Државна установа примарног нивоа обезбеђења и пружања здравствених услуга је Дом здравља Смедерево, чијим радом се обезбеђује здравствена заштита деце, школске деце и омладине, жена, одраслог становништва, запослених, стоматолошка здравствене заштита, збрињавање хитних стања, кућно лечење и нега и услуге поливалентне патронаже као и Апотека</w:t>
      </w:r>
      <w:r w:rsidR="00610C32" w:rsidRPr="00503992">
        <w:rPr>
          <w:rFonts w:eastAsia="TimesNewRoman"/>
          <w:lang w:val="bg-BG"/>
        </w:rPr>
        <w:t>рска установа</w:t>
      </w:r>
      <w:r w:rsidRPr="00503992">
        <w:rPr>
          <w:rFonts w:eastAsia="TimesNewRoman"/>
          <w:lang w:val="bg-BG"/>
        </w:rPr>
        <w:t xml:space="preserve"> Смедерево. Секундарни ниво здравствене заштите обезбеђује Општа болница „Свети Лука” Смедерево и то стационарне и амбулантно-поликлиничке услуге као и услуге за  лабораторијску и радиолошку дијагностику. </w:t>
      </w:r>
    </w:p>
    <w:p w:rsidR="00EF557F" w:rsidRPr="00B57673" w:rsidRDefault="00EF557F" w:rsidP="008F5E00">
      <w:pPr>
        <w:shd w:val="clear" w:color="auto" w:fill="FFFFFF"/>
        <w:spacing w:line="274" w:lineRule="exact"/>
        <w:jc w:val="both"/>
        <w:rPr>
          <w:spacing w:val="-2"/>
          <w:lang w:val="sr-Cyrl-CS"/>
        </w:rPr>
      </w:pPr>
    </w:p>
    <w:p w:rsidR="00B57673" w:rsidRPr="00503992" w:rsidRDefault="00EF557F" w:rsidP="00B57673">
      <w:pPr>
        <w:shd w:val="clear" w:color="auto" w:fill="FFFFFF"/>
        <w:rPr>
          <w:lang w:val="sr-Cyrl-CS"/>
        </w:rPr>
      </w:pPr>
      <w:r w:rsidRPr="00B57673">
        <w:rPr>
          <w:b/>
          <w:bCs/>
          <w:spacing w:val="-1"/>
          <w:lang w:val="sr-Latn-CS"/>
        </w:rPr>
        <w:t xml:space="preserve">3.1.1.    </w:t>
      </w:r>
      <w:r w:rsidRPr="00B57673">
        <w:rPr>
          <w:b/>
          <w:bCs/>
          <w:spacing w:val="-1"/>
          <w:lang w:val="sr-Cyrl-CS"/>
        </w:rPr>
        <w:t>Обезбеђеност лекарима</w:t>
      </w:r>
    </w:p>
    <w:p w:rsidR="00B57673" w:rsidRPr="00503992" w:rsidRDefault="00B57673" w:rsidP="00610C32">
      <w:pPr>
        <w:shd w:val="clear" w:color="auto" w:fill="FFFFFF"/>
        <w:jc w:val="both"/>
        <w:rPr>
          <w:lang w:val="sr-Cyrl-CS"/>
        </w:rPr>
      </w:pPr>
      <w:r w:rsidRPr="00503992">
        <w:rPr>
          <w:rFonts w:eastAsia="TimesNewRoman"/>
          <w:lang w:val="sr-Cyrl-CS"/>
        </w:rPr>
        <w:t>Здравствену заштиту становништву обезбеђивало је 1.211 запослених радника у 2021. години (4,2% више радника у односу на број запослених у 2019. години). У структури запослених, здравствени радници и сарадници су заступљени са 79,6% (у 2019. години са 78,9%), а немедицински (административни и технички) са 20,4% (у 2019. години са 21,1%)</w:t>
      </w:r>
      <w:r w:rsidRPr="00B57673">
        <w:rPr>
          <w:lang w:val="sr-Cyrl-CS"/>
        </w:rPr>
        <w:t xml:space="preserve">. </w:t>
      </w:r>
    </w:p>
    <w:p w:rsidR="00B57673" w:rsidRPr="00503992" w:rsidRDefault="00B57673" w:rsidP="00B57673">
      <w:pPr>
        <w:autoSpaceDE w:val="0"/>
        <w:autoSpaceDN w:val="0"/>
        <w:adjustRightInd w:val="0"/>
        <w:jc w:val="both"/>
        <w:rPr>
          <w:rFonts w:eastAsia="TimesNewRoman"/>
          <w:lang w:val="sr-Cyrl-CS"/>
        </w:rPr>
      </w:pPr>
      <w:r w:rsidRPr="00B57673">
        <w:rPr>
          <w:lang w:val="sr-Cyrl-CS"/>
        </w:rPr>
        <w:t xml:space="preserve"> </w:t>
      </w:r>
      <w:r w:rsidRPr="00503992">
        <w:rPr>
          <w:rFonts w:eastAsia="TimesNewRoman"/>
          <w:lang w:val="sr-Cyrl-CS"/>
        </w:rPr>
        <w:t>У структури здравствених радника са високом стручном спремом у посматраном периоду у односу на број здравствених радника и сарадника, заступљеност појединих области здравствене делатности којима припадају се није значајније мењала (24,8-24,9% доктора медицине, 2,8-2,4% стоматолога и 3,2-2,8% фармацеута). Посматрајући период од 2019. до 2021.</w:t>
      </w:r>
      <w:r w:rsidR="00610C32" w:rsidRPr="00503992">
        <w:rPr>
          <w:rFonts w:eastAsia="TimesNewRoman"/>
          <w:lang w:val="sr-Cyrl-CS"/>
        </w:rPr>
        <w:t xml:space="preserve"> </w:t>
      </w:r>
      <w:r w:rsidRPr="00503992">
        <w:rPr>
          <w:rFonts w:eastAsia="TimesNewRoman"/>
          <w:lang w:val="sr-Cyrl-CS"/>
        </w:rPr>
        <w:t>године, постоји пад међу стоматолозима и фармецутима.  Треба истаћи да је дошло до пада броја запослених лекара, специјалиста различитих грана и области здравствене делатности од 74% у 2019.</w:t>
      </w:r>
      <w:r w:rsidR="00610C32" w:rsidRPr="00503992">
        <w:rPr>
          <w:rFonts w:eastAsia="TimesNewRoman"/>
          <w:lang w:val="sr-Cyrl-CS"/>
        </w:rPr>
        <w:t xml:space="preserve"> </w:t>
      </w:r>
      <w:r w:rsidRPr="00503992">
        <w:rPr>
          <w:rFonts w:eastAsia="TimesNewRoman"/>
          <w:lang w:val="sr-Cyrl-CS"/>
        </w:rPr>
        <w:t>години на 68,8% у 2021.</w:t>
      </w:r>
      <w:r w:rsidR="00610C32" w:rsidRPr="00503992">
        <w:rPr>
          <w:rFonts w:eastAsia="TimesNewRoman"/>
          <w:lang w:val="sr-Cyrl-CS"/>
        </w:rPr>
        <w:t xml:space="preserve"> </w:t>
      </w:r>
      <w:r w:rsidRPr="00503992">
        <w:rPr>
          <w:rFonts w:eastAsia="TimesNewRoman"/>
          <w:lang w:val="sr-Cyrl-CS"/>
        </w:rPr>
        <w:t xml:space="preserve">години, што представља један од предуслова на коме треба радити а у циљу сталног унапређења квалитета здравствене заштите и пружених здравствених услуга становницима </w:t>
      </w:r>
      <w:r w:rsidRPr="00B57673">
        <w:rPr>
          <w:lang w:val="bg-BG"/>
        </w:rPr>
        <w:t>Града Смедерева</w:t>
      </w:r>
      <w:r w:rsidRPr="00503992">
        <w:rPr>
          <w:rFonts w:eastAsia="TimesNewRoman"/>
          <w:lang w:val="sr-Cyrl-CS"/>
        </w:rPr>
        <w:t>.</w:t>
      </w:r>
    </w:p>
    <w:p w:rsidR="00B57673" w:rsidRPr="00503992" w:rsidRDefault="00B57673" w:rsidP="00B57673">
      <w:pPr>
        <w:autoSpaceDE w:val="0"/>
        <w:autoSpaceDN w:val="0"/>
        <w:adjustRightInd w:val="0"/>
        <w:jc w:val="both"/>
        <w:rPr>
          <w:rFonts w:eastAsia="TimesNewRoman"/>
          <w:lang w:val="sr-Cyrl-CS"/>
        </w:rPr>
      </w:pPr>
      <w:r w:rsidRPr="00503992">
        <w:rPr>
          <w:rFonts w:eastAsia="TimesNewRoman"/>
          <w:lang w:val="sr-Cyrl-CS"/>
        </w:rPr>
        <w:t xml:space="preserve">Обезбеђеност становника здравственим радницима, посебно лекарима, представља један од значајних индикатора доступности здравствене заштите. Од значаја за сагледавање доступности здравствених услуга је осим измена у кадровским ресурсима и измене у броју и структури становништва </w:t>
      </w:r>
      <w:r w:rsidR="00610C32">
        <w:rPr>
          <w:lang w:val="bg-BG"/>
        </w:rPr>
        <w:t>г</w:t>
      </w:r>
      <w:r w:rsidRPr="00B57673">
        <w:rPr>
          <w:lang w:val="bg-BG"/>
        </w:rPr>
        <w:t>рада Смедерева</w:t>
      </w:r>
      <w:r w:rsidRPr="00503992">
        <w:rPr>
          <w:rFonts w:eastAsia="TimesNewRoman"/>
          <w:lang w:val="sr-Cyrl-CS"/>
        </w:rPr>
        <w:t xml:space="preserve"> у смислу смањења популације деце и омладине и радно активног становништва, уз стални пораст становника старијих добних група. Као резултат тих процеса, али и процеса пораста обољевања и измена у патологији болести, услед нездравог окружења и све интензивнијег загађивања природне и радне средине, али и процеса деловања угрожавајућих фактора из домена нездравих стилова живота, су нарастајуће здравствене потребе свих популационих група становника </w:t>
      </w:r>
      <w:r w:rsidR="00610C32">
        <w:rPr>
          <w:lang w:val="bg-BG"/>
        </w:rPr>
        <w:t>г</w:t>
      </w:r>
      <w:r w:rsidRPr="00B57673">
        <w:rPr>
          <w:lang w:val="bg-BG"/>
        </w:rPr>
        <w:t>рада Смедерева</w:t>
      </w:r>
      <w:r w:rsidRPr="00503992">
        <w:rPr>
          <w:rFonts w:eastAsia="TimesNewRoman"/>
          <w:lang w:val="sr-Cyrl-CS"/>
        </w:rPr>
        <w:t xml:space="preserve">. </w:t>
      </w:r>
    </w:p>
    <w:p w:rsidR="00B57673" w:rsidRDefault="00B57673" w:rsidP="00B57673">
      <w:pPr>
        <w:spacing w:line="276" w:lineRule="auto"/>
        <w:jc w:val="both"/>
        <w:rPr>
          <w:lang w:val="sr-Cyrl-CS"/>
        </w:rPr>
      </w:pPr>
    </w:p>
    <w:p w:rsidR="00B57673" w:rsidRDefault="00B57673" w:rsidP="00B57673">
      <w:pPr>
        <w:spacing w:line="276" w:lineRule="auto"/>
        <w:rPr>
          <w:lang w:val="sr-Cyrl-CS"/>
        </w:rPr>
      </w:pPr>
    </w:p>
    <w:p w:rsidR="00B57673" w:rsidRDefault="002D1B46" w:rsidP="00B57673">
      <w:pPr>
        <w:spacing w:line="276" w:lineRule="auto"/>
        <w:rPr>
          <w:lang w:val="sr-Cyrl-CS"/>
        </w:rPr>
      </w:pPr>
      <w:r>
        <w:rPr>
          <w:lang w:val="sr-Cyrl-CS"/>
        </w:rPr>
        <w:t xml:space="preserve">Табела </w:t>
      </w:r>
      <w:r>
        <w:t>11</w:t>
      </w:r>
      <w:r w:rsidR="00B57673">
        <w:rPr>
          <w:lang w:val="sr-Cyrl-CS"/>
        </w:rPr>
        <w:t>.</w:t>
      </w:r>
      <w:r w:rsidR="00B57673">
        <w:rPr>
          <w:rStyle w:val="FootnoteReference"/>
          <w:lang w:val="sr-Cyrl-CS"/>
        </w:rPr>
        <w:footnoteReference w:id="24"/>
      </w:r>
    </w:p>
    <w:tbl>
      <w:tblPr>
        <w:tblW w:w="8520" w:type="dxa"/>
        <w:tblInd w:w="113" w:type="dxa"/>
        <w:tblLook w:val="04A0" w:firstRow="1" w:lastRow="0" w:firstColumn="1" w:lastColumn="0" w:noHBand="0" w:noVBand="1"/>
      </w:tblPr>
      <w:tblGrid>
        <w:gridCol w:w="4632"/>
        <w:gridCol w:w="1719"/>
        <w:gridCol w:w="723"/>
        <w:gridCol w:w="723"/>
        <w:gridCol w:w="723"/>
      </w:tblGrid>
      <w:tr w:rsidR="00B57673" w:rsidTr="00FC7DA6">
        <w:trPr>
          <w:trHeight w:val="300"/>
        </w:trPr>
        <w:tc>
          <w:tcPr>
            <w:tcW w:w="4632" w:type="dxa"/>
            <w:tcBorders>
              <w:top w:val="single" w:sz="4" w:space="0" w:color="C0C0C0"/>
              <w:left w:val="single" w:sz="4" w:space="0" w:color="C0C0C0"/>
              <w:bottom w:val="single" w:sz="4" w:space="0" w:color="C0C0C0"/>
              <w:right w:val="single" w:sz="4" w:space="0" w:color="C0C0C0"/>
            </w:tcBorders>
            <w:shd w:val="clear" w:color="C0C0C0" w:fill="95B3D7"/>
            <w:hideMark/>
          </w:tcPr>
          <w:p w:rsidR="00B57673" w:rsidRDefault="00B57673" w:rsidP="00FC7DA6">
            <w:pPr>
              <w:rPr>
                <w:rFonts w:ascii="Arial" w:hAnsi="Arial" w:cs="Arial"/>
                <w:color w:val="000000"/>
                <w:sz w:val="20"/>
                <w:szCs w:val="20"/>
              </w:rPr>
            </w:pPr>
            <w:r>
              <w:rPr>
                <w:rFonts w:ascii="Arial" w:hAnsi="Arial" w:cs="Arial"/>
                <w:color w:val="000000"/>
                <w:sz w:val="20"/>
                <w:szCs w:val="20"/>
              </w:rPr>
              <w:lastRenderedPageBreak/>
              <w:t> </w:t>
            </w:r>
          </w:p>
        </w:tc>
        <w:tc>
          <w:tcPr>
            <w:tcW w:w="1719" w:type="dxa"/>
            <w:tcBorders>
              <w:top w:val="single" w:sz="4" w:space="0" w:color="C0C0C0"/>
              <w:left w:val="nil"/>
              <w:bottom w:val="single" w:sz="4" w:space="0" w:color="C0C0C0"/>
              <w:right w:val="single" w:sz="4" w:space="0" w:color="C0C0C0"/>
            </w:tcBorders>
            <w:shd w:val="clear" w:color="C0C0C0" w:fill="95B3D7"/>
            <w:hideMark/>
          </w:tcPr>
          <w:p w:rsidR="00B57673" w:rsidRDefault="00B57673" w:rsidP="00FC7DA6">
            <w:pPr>
              <w:rPr>
                <w:rFonts w:ascii="Arial" w:hAnsi="Arial" w:cs="Arial"/>
                <w:color w:val="000000"/>
                <w:sz w:val="20"/>
                <w:szCs w:val="20"/>
              </w:rPr>
            </w:pPr>
            <w:r>
              <w:rPr>
                <w:rFonts w:ascii="Arial" w:hAnsi="Arial" w:cs="Arial"/>
                <w:color w:val="000000"/>
                <w:sz w:val="20"/>
                <w:szCs w:val="20"/>
              </w:rPr>
              <w:t> </w:t>
            </w:r>
          </w:p>
        </w:tc>
        <w:tc>
          <w:tcPr>
            <w:tcW w:w="2169" w:type="dxa"/>
            <w:gridSpan w:val="3"/>
            <w:tcBorders>
              <w:top w:val="single" w:sz="4" w:space="0" w:color="C0C0C0"/>
              <w:left w:val="nil"/>
              <w:bottom w:val="single" w:sz="4" w:space="0" w:color="C0C0C0"/>
              <w:right w:val="single" w:sz="4" w:space="0" w:color="C0C0C0"/>
            </w:tcBorders>
            <w:shd w:val="clear" w:color="C0C0C0" w:fill="95B3D7"/>
            <w:hideMark/>
          </w:tcPr>
          <w:p w:rsidR="00B57673" w:rsidRDefault="00B57673" w:rsidP="00FC7DA6">
            <w:pPr>
              <w:jc w:val="center"/>
              <w:rPr>
                <w:rFonts w:ascii="Calibri" w:hAnsi="Calibri" w:cs="Calibri"/>
                <w:b/>
                <w:bCs/>
                <w:color w:val="000000"/>
                <w:sz w:val="18"/>
                <w:szCs w:val="18"/>
              </w:rPr>
            </w:pPr>
            <w:proofErr w:type="spellStart"/>
            <w:r>
              <w:rPr>
                <w:rFonts w:ascii="Calibri" w:hAnsi="Calibri" w:cs="Calibri"/>
                <w:b/>
                <w:bCs/>
                <w:color w:val="000000"/>
                <w:sz w:val="18"/>
                <w:szCs w:val="18"/>
              </w:rPr>
              <w:t>Вредност</w:t>
            </w:r>
            <w:proofErr w:type="spellEnd"/>
            <w:r>
              <w:rPr>
                <w:rFonts w:ascii="Calibri" w:hAnsi="Calibri" w:cs="Calibri"/>
                <w:b/>
                <w:bCs/>
                <w:color w:val="000000"/>
                <w:sz w:val="18"/>
                <w:szCs w:val="18"/>
              </w:rPr>
              <w:t xml:space="preserve"> </w:t>
            </w:r>
            <w:proofErr w:type="spellStart"/>
            <w:r>
              <w:rPr>
                <w:rFonts w:ascii="Calibri" w:hAnsi="Calibri" w:cs="Calibri"/>
                <w:b/>
                <w:bCs/>
                <w:color w:val="000000"/>
                <w:sz w:val="18"/>
                <w:szCs w:val="18"/>
              </w:rPr>
              <w:t>индикатора</w:t>
            </w:r>
            <w:proofErr w:type="spellEnd"/>
          </w:p>
        </w:tc>
      </w:tr>
      <w:tr w:rsidR="00B57673" w:rsidTr="00FC7DA6">
        <w:trPr>
          <w:trHeight w:val="300"/>
        </w:trPr>
        <w:tc>
          <w:tcPr>
            <w:tcW w:w="4632" w:type="dxa"/>
            <w:tcBorders>
              <w:top w:val="nil"/>
              <w:left w:val="single" w:sz="4" w:space="0" w:color="C0C0C0"/>
              <w:bottom w:val="single" w:sz="4" w:space="0" w:color="000000"/>
              <w:right w:val="single" w:sz="4" w:space="0" w:color="C0C0C0"/>
            </w:tcBorders>
            <w:shd w:val="clear" w:color="C0C0C0" w:fill="95B3D7"/>
            <w:hideMark/>
          </w:tcPr>
          <w:p w:rsidR="00B57673" w:rsidRDefault="00B57673" w:rsidP="00FC7DA6">
            <w:pPr>
              <w:rPr>
                <w:rFonts w:ascii="Calibri" w:hAnsi="Calibri" w:cs="Calibri"/>
                <w:b/>
                <w:bCs/>
                <w:color w:val="000000"/>
                <w:sz w:val="22"/>
                <w:szCs w:val="22"/>
              </w:rPr>
            </w:pPr>
            <w:proofErr w:type="spellStart"/>
            <w:r>
              <w:rPr>
                <w:rFonts w:ascii="Calibri" w:hAnsi="Calibri" w:cs="Calibri"/>
                <w:b/>
                <w:bCs/>
                <w:color w:val="000000"/>
                <w:sz w:val="22"/>
                <w:szCs w:val="22"/>
              </w:rPr>
              <w:t>Назив</w:t>
            </w:r>
            <w:proofErr w:type="spellEnd"/>
            <w:r>
              <w:rPr>
                <w:rFonts w:ascii="Calibri" w:hAnsi="Calibri" w:cs="Calibri"/>
                <w:b/>
                <w:bCs/>
                <w:color w:val="000000"/>
                <w:sz w:val="22"/>
                <w:szCs w:val="22"/>
              </w:rPr>
              <w:t xml:space="preserve"> </w:t>
            </w:r>
            <w:proofErr w:type="spellStart"/>
            <w:r>
              <w:rPr>
                <w:rFonts w:ascii="Calibri" w:hAnsi="Calibri" w:cs="Calibri"/>
                <w:b/>
                <w:bCs/>
                <w:color w:val="000000"/>
                <w:sz w:val="22"/>
                <w:szCs w:val="22"/>
              </w:rPr>
              <w:t>индикатора</w:t>
            </w:r>
            <w:proofErr w:type="spellEnd"/>
          </w:p>
        </w:tc>
        <w:tc>
          <w:tcPr>
            <w:tcW w:w="1719" w:type="dxa"/>
            <w:tcBorders>
              <w:top w:val="nil"/>
              <w:left w:val="nil"/>
              <w:bottom w:val="single" w:sz="4" w:space="0" w:color="000000"/>
              <w:right w:val="single" w:sz="4" w:space="0" w:color="C0C0C0"/>
            </w:tcBorders>
            <w:shd w:val="clear" w:color="C0C0C0" w:fill="95B3D7"/>
            <w:hideMark/>
          </w:tcPr>
          <w:p w:rsidR="00B57673" w:rsidRDefault="00B57673" w:rsidP="00FC7DA6">
            <w:pPr>
              <w:rPr>
                <w:rFonts w:ascii="Calibri" w:hAnsi="Calibri" w:cs="Calibri"/>
                <w:b/>
                <w:bCs/>
                <w:color w:val="000000"/>
                <w:sz w:val="22"/>
                <w:szCs w:val="22"/>
              </w:rPr>
            </w:pPr>
            <w:proofErr w:type="spellStart"/>
            <w:r>
              <w:rPr>
                <w:rFonts w:ascii="Calibri" w:hAnsi="Calibri" w:cs="Calibri"/>
                <w:b/>
                <w:bCs/>
                <w:color w:val="000000"/>
                <w:sz w:val="22"/>
                <w:szCs w:val="22"/>
              </w:rPr>
              <w:t>Јединица</w:t>
            </w:r>
            <w:proofErr w:type="spellEnd"/>
            <w:r>
              <w:rPr>
                <w:rFonts w:ascii="Calibri" w:hAnsi="Calibri" w:cs="Calibri"/>
                <w:b/>
                <w:bCs/>
                <w:color w:val="000000"/>
                <w:sz w:val="22"/>
                <w:szCs w:val="22"/>
              </w:rPr>
              <w:t xml:space="preserve"> </w:t>
            </w:r>
            <w:proofErr w:type="spellStart"/>
            <w:r>
              <w:rPr>
                <w:rFonts w:ascii="Calibri" w:hAnsi="Calibri" w:cs="Calibri"/>
                <w:b/>
                <w:bCs/>
                <w:color w:val="000000"/>
                <w:sz w:val="22"/>
                <w:szCs w:val="22"/>
              </w:rPr>
              <w:t>мере</w:t>
            </w:r>
            <w:proofErr w:type="spellEnd"/>
          </w:p>
        </w:tc>
        <w:tc>
          <w:tcPr>
            <w:tcW w:w="723" w:type="dxa"/>
            <w:tcBorders>
              <w:top w:val="nil"/>
              <w:left w:val="nil"/>
              <w:bottom w:val="single" w:sz="4" w:space="0" w:color="000000"/>
              <w:right w:val="single" w:sz="4" w:space="0" w:color="C0C0C0"/>
            </w:tcBorders>
            <w:shd w:val="clear" w:color="C0C0C0" w:fill="95B3D7"/>
            <w:hideMark/>
          </w:tcPr>
          <w:p w:rsidR="00B57673" w:rsidRDefault="00B57673" w:rsidP="00FC7DA6">
            <w:pPr>
              <w:jc w:val="right"/>
              <w:rPr>
                <w:rFonts w:ascii="Calibri" w:hAnsi="Calibri" w:cs="Calibri"/>
                <w:b/>
                <w:bCs/>
                <w:color w:val="000000"/>
                <w:sz w:val="22"/>
                <w:szCs w:val="22"/>
              </w:rPr>
            </w:pPr>
            <w:r>
              <w:rPr>
                <w:rFonts w:ascii="Calibri" w:hAnsi="Calibri" w:cs="Calibri"/>
                <w:b/>
                <w:bCs/>
                <w:color w:val="000000"/>
                <w:sz w:val="22"/>
                <w:szCs w:val="22"/>
              </w:rPr>
              <w:t>2019</w:t>
            </w:r>
          </w:p>
        </w:tc>
        <w:tc>
          <w:tcPr>
            <w:tcW w:w="723" w:type="dxa"/>
            <w:tcBorders>
              <w:top w:val="nil"/>
              <w:left w:val="nil"/>
              <w:bottom w:val="single" w:sz="4" w:space="0" w:color="000000"/>
              <w:right w:val="single" w:sz="4" w:space="0" w:color="C0C0C0"/>
            </w:tcBorders>
            <w:shd w:val="clear" w:color="C0C0C0" w:fill="95B3D7"/>
            <w:hideMark/>
          </w:tcPr>
          <w:p w:rsidR="00B57673" w:rsidRDefault="00B57673" w:rsidP="00FC7DA6">
            <w:pPr>
              <w:jc w:val="right"/>
              <w:rPr>
                <w:rFonts w:ascii="Calibri" w:hAnsi="Calibri" w:cs="Calibri"/>
                <w:b/>
                <w:bCs/>
                <w:color w:val="000000"/>
                <w:sz w:val="22"/>
                <w:szCs w:val="22"/>
              </w:rPr>
            </w:pPr>
            <w:r>
              <w:rPr>
                <w:rFonts w:ascii="Calibri" w:hAnsi="Calibri" w:cs="Calibri"/>
                <w:b/>
                <w:bCs/>
                <w:color w:val="000000"/>
                <w:sz w:val="22"/>
                <w:szCs w:val="22"/>
              </w:rPr>
              <w:t>2020</w:t>
            </w:r>
          </w:p>
        </w:tc>
        <w:tc>
          <w:tcPr>
            <w:tcW w:w="723" w:type="dxa"/>
            <w:tcBorders>
              <w:top w:val="nil"/>
              <w:left w:val="nil"/>
              <w:bottom w:val="single" w:sz="4" w:space="0" w:color="000000"/>
              <w:right w:val="single" w:sz="4" w:space="0" w:color="C0C0C0"/>
            </w:tcBorders>
            <w:shd w:val="clear" w:color="C0C0C0" w:fill="95B3D7"/>
            <w:hideMark/>
          </w:tcPr>
          <w:p w:rsidR="00B57673" w:rsidRDefault="00B57673" w:rsidP="00FC7DA6">
            <w:pPr>
              <w:jc w:val="right"/>
              <w:rPr>
                <w:rFonts w:ascii="Calibri" w:hAnsi="Calibri" w:cs="Calibri"/>
                <w:b/>
                <w:bCs/>
                <w:color w:val="000000"/>
                <w:sz w:val="22"/>
                <w:szCs w:val="22"/>
              </w:rPr>
            </w:pPr>
            <w:r>
              <w:rPr>
                <w:rFonts w:ascii="Calibri" w:hAnsi="Calibri" w:cs="Calibri"/>
                <w:b/>
                <w:bCs/>
                <w:color w:val="000000"/>
                <w:sz w:val="22"/>
                <w:szCs w:val="22"/>
              </w:rPr>
              <w:t>2021</w:t>
            </w:r>
          </w:p>
        </w:tc>
      </w:tr>
      <w:tr w:rsidR="00B57673" w:rsidTr="00FC7DA6">
        <w:trPr>
          <w:trHeight w:val="300"/>
        </w:trPr>
        <w:tc>
          <w:tcPr>
            <w:tcW w:w="4632"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01.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здравствених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установа</w:t>
            </w:r>
            <w:proofErr w:type="spellEnd"/>
            <w:r>
              <w:rPr>
                <w:rFonts w:ascii="Calibri" w:hAnsi="Calibri" w:cs="Calibri"/>
                <w:b/>
                <w:bCs/>
                <w:color w:val="000000"/>
                <w:sz w:val="20"/>
                <w:szCs w:val="20"/>
              </w:rPr>
              <w:t xml:space="preserve"> (ЗУ)</w:t>
            </w:r>
          </w:p>
        </w:tc>
        <w:tc>
          <w:tcPr>
            <w:tcW w:w="1719" w:type="dxa"/>
            <w:tcBorders>
              <w:top w:val="single" w:sz="4" w:space="0" w:color="D3D3D3"/>
              <w:left w:val="nil"/>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single" w:sz="4" w:space="0" w:color="D3D3D3"/>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4</w:t>
            </w:r>
          </w:p>
        </w:tc>
        <w:tc>
          <w:tcPr>
            <w:tcW w:w="723" w:type="dxa"/>
            <w:tcBorders>
              <w:top w:val="single" w:sz="4" w:space="0" w:color="D3D3D3"/>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3</w:t>
            </w:r>
          </w:p>
        </w:tc>
        <w:tc>
          <w:tcPr>
            <w:tcW w:w="723" w:type="dxa"/>
            <w:tcBorders>
              <w:top w:val="single" w:sz="4" w:space="0" w:color="D3D3D3"/>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3</w:t>
            </w:r>
          </w:p>
        </w:tc>
      </w:tr>
      <w:tr w:rsidR="00B57673" w:rsidTr="00FC7DA6">
        <w:trPr>
          <w:trHeight w:val="300"/>
        </w:trPr>
        <w:tc>
          <w:tcPr>
            <w:tcW w:w="4632" w:type="dxa"/>
            <w:tcBorders>
              <w:top w:val="nil"/>
              <w:left w:val="single" w:sz="4" w:space="0" w:color="D3D3D3"/>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02. </w:t>
            </w:r>
            <w:proofErr w:type="spellStart"/>
            <w:r>
              <w:rPr>
                <w:rFonts w:ascii="Calibri" w:hAnsi="Calibri" w:cs="Calibri"/>
                <w:b/>
                <w:bCs/>
                <w:color w:val="000000"/>
                <w:sz w:val="20"/>
                <w:szCs w:val="20"/>
              </w:rPr>
              <w:t>Укупан</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1162</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1198</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1211</w:t>
            </w:r>
          </w:p>
        </w:tc>
      </w:tr>
      <w:tr w:rsidR="00B57673" w:rsidTr="00FC7DA6">
        <w:trPr>
          <w:trHeight w:val="300"/>
        </w:trPr>
        <w:tc>
          <w:tcPr>
            <w:tcW w:w="4632" w:type="dxa"/>
            <w:tcBorders>
              <w:top w:val="nil"/>
              <w:left w:val="single" w:sz="4" w:space="0" w:color="D3D3D3"/>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03.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здравствених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радника</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сарадника</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917</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949</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964</w:t>
            </w:r>
          </w:p>
        </w:tc>
      </w:tr>
      <w:tr w:rsidR="00B57673" w:rsidTr="00FC7DA6">
        <w:trPr>
          <w:trHeight w:val="510"/>
        </w:trPr>
        <w:tc>
          <w:tcPr>
            <w:tcW w:w="4632" w:type="dxa"/>
            <w:tcBorders>
              <w:top w:val="nil"/>
              <w:left w:val="single" w:sz="4" w:space="0" w:color="D3D3D3"/>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04.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здравствених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радника</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сарадника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78.9</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79.2</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79.6</w:t>
            </w:r>
          </w:p>
        </w:tc>
      </w:tr>
      <w:tr w:rsidR="00B57673" w:rsidTr="00FC7DA6">
        <w:trPr>
          <w:trHeight w:val="300"/>
        </w:trPr>
        <w:tc>
          <w:tcPr>
            <w:tcW w:w="4632" w:type="dxa"/>
            <w:tcBorders>
              <w:top w:val="nil"/>
              <w:left w:val="single" w:sz="4" w:space="0" w:color="D3D3D3"/>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05.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немедицинских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радника</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245</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249</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247</w:t>
            </w:r>
          </w:p>
        </w:tc>
      </w:tr>
      <w:tr w:rsidR="00B57673" w:rsidTr="00FC7DA6">
        <w:trPr>
          <w:trHeight w:val="510"/>
        </w:trPr>
        <w:tc>
          <w:tcPr>
            <w:tcW w:w="4632" w:type="dxa"/>
            <w:tcBorders>
              <w:top w:val="nil"/>
              <w:left w:val="single" w:sz="4" w:space="0" w:color="D3D3D3"/>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06.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немедицинских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радника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21.1</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20.8</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20.4</w:t>
            </w:r>
          </w:p>
        </w:tc>
      </w:tr>
      <w:tr w:rsidR="00B57673" w:rsidTr="00FC7DA6">
        <w:trPr>
          <w:trHeight w:val="300"/>
        </w:trPr>
        <w:tc>
          <w:tcPr>
            <w:tcW w:w="4632" w:type="dxa"/>
            <w:tcBorders>
              <w:top w:val="nil"/>
              <w:left w:val="single" w:sz="4" w:space="0" w:color="D3D3D3"/>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07. </w:t>
            </w:r>
            <w:proofErr w:type="spellStart"/>
            <w:r>
              <w:rPr>
                <w:rFonts w:ascii="Calibri" w:hAnsi="Calibri" w:cs="Calibri"/>
                <w:b/>
                <w:bCs/>
                <w:color w:val="000000"/>
                <w:sz w:val="20"/>
                <w:szCs w:val="20"/>
              </w:rPr>
              <w:t>Укупан</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доктора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медицине</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227</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226</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240</w:t>
            </w:r>
          </w:p>
        </w:tc>
      </w:tr>
      <w:tr w:rsidR="00B57673" w:rsidTr="00FC7DA6">
        <w:trPr>
          <w:trHeight w:val="510"/>
        </w:trPr>
        <w:tc>
          <w:tcPr>
            <w:tcW w:w="4632" w:type="dxa"/>
            <w:tcBorders>
              <w:top w:val="nil"/>
              <w:left w:val="single" w:sz="4" w:space="0" w:color="D3D3D3"/>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08.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доктора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медицине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19.5</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18.9</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19.8</w:t>
            </w:r>
          </w:p>
        </w:tc>
      </w:tr>
      <w:tr w:rsidR="00B57673" w:rsidTr="00FC7DA6">
        <w:trPr>
          <w:trHeight w:val="510"/>
        </w:trPr>
        <w:tc>
          <w:tcPr>
            <w:tcW w:w="4632" w:type="dxa"/>
            <w:tcBorders>
              <w:top w:val="nil"/>
              <w:left w:val="single" w:sz="4" w:space="0" w:color="D3D3D3"/>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09.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доктора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медицине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здравствених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радника</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сарадника</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24.8</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23.8</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24.9</w:t>
            </w:r>
          </w:p>
        </w:tc>
      </w:tr>
      <w:tr w:rsidR="00B57673" w:rsidTr="00FC7DA6">
        <w:trPr>
          <w:trHeight w:val="300"/>
        </w:trPr>
        <w:tc>
          <w:tcPr>
            <w:tcW w:w="4632" w:type="dxa"/>
            <w:tcBorders>
              <w:top w:val="nil"/>
              <w:left w:val="single" w:sz="4" w:space="0" w:color="D3D3D3"/>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10.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доктора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медицине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w:t>
            </w:r>
            <w:proofErr w:type="spellEnd"/>
            <w:r>
              <w:rPr>
                <w:rFonts w:ascii="Calibri" w:hAnsi="Calibri" w:cs="Calibri"/>
                <w:b/>
                <w:bCs/>
                <w:color w:val="000000"/>
                <w:sz w:val="20"/>
                <w:szCs w:val="20"/>
              </w:rPr>
              <w:t xml:space="preserve"> 1.000 </w:t>
            </w:r>
            <w:proofErr w:type="spellStart"/>
            <w:r>
              <w:rPr>
                <w:rFonts w:ascii="Calibri" w:hAnsi="Calibri" w:cs="Calibri"/>
                <w:b/>
                <w:bCs/>
                <w:color w:val="000000"/>
                <w:sz w:val="20"/>
                <w:szCs w:val="20"/>
              </w:rPr>
              <w:t>становника</w:t>
            </w:r>
            <w:proofErr w:type="spellEnd"/>
          </w:p>
        </w:tc>
        <w:tc>
          <w:tcPr>
            <w:tcW w:w="1719"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2.22</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2.23</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2.4</w:t>
            </w:r>
          </w:p>
        </w:tc>
      </w:tr>
      <w:tr w:rsidR="00B57673" w:rsidTr="00FC7DA6">
        <w:trPr>
          <w:trHeight w:val="300"/>
        </w:trPr>
        <w:tc>
          <w:tcPr>
            <w:tcW w:w="4632" w:type="dxa"/>
            <w:tcBorders>
              <w:top w:val="nil"/>
              <w:left w:val="single" w:sz="4" w:space="0" w:color="D3D3D3"/>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11.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становника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једног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доктора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медицине</w:t>
            </w:r>
            <w:proofErr w:type="spellEnd"/>
          </w:p>
        </w:tc>
        <w:tc>
          <w:tcPr>
            <w:tcW w:w="1719"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451</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448</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417</w:t>
            </w:r>
          </w:p>
        </w:tc>
      </w:tr>
      <w:tr w:rsidR="00B57673" w:rsidTr="00FC7DA6">
        <w:trPr>
          <w:trHeight w:val="300"/>
        </w:trPr>
        <w:tc>
          <w:tcPr>
            <w:tcW w:w="4632" w:type="dxa"/>
            <w:tcBorders>
              <w:top w:val="nil"/>
              <w:left w:val="single" w:sz="4" w:space="0" w:color="D3D3D3"/>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12.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лекара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опште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медицине</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29</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37</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51</w:t>
            </w:r>
          </w:p>
        </w:tc>
      </w:tr>
      <w:tr w:rsidR="00B57673" w:rsidTr="00FC7DA6">
        <w:trPr>
          <w:trHeight w:val="510"/>
        </w:trPr>
        <w:tc>
          <w:tcPr>
            <w:tcW w:w="4632" w:type="dxa"/>
            <w:tcBorders>
              <w:top w:val="nil"/>
              <w:left w:val="single" w:sz="4" w:space="0" w:color="D3D3D3"/>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13.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лекара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опште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медицине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доктора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медицине</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12.8</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16.4</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21.3</w:t>
            </w:r>
          </w:p>
        </w:tc>
      </w:tr>
      <w:tr w:rsidR="00B57673" w:rsidTr="00FC7DA6">
        <w:trPr>
          <w:trHeight w:val="300"/>
        </w:trPr>
        <w:tc>
          <w:tcPr>
            <w:tcW w:w="4632" w:type="dxa"/>
            <w:tcBorders>
              <w:top w:val="nil"/>
              <w:left w:val="single" w:sz="4" w:space="0" w:color="D3D3D3"/>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14.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лекара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специјализацији</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30</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29</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24</w:t>
            </w:r>
          </w:p>
        </w:tc>
      </w:tr>
      <w:tr w:rsidR="00B57673" w:rsidTr="00FC7DA6">
        <w:trPr>
          <w:trHeight w:val="510"/>
        </w:trPr>
        <w:tc>
          <w:tcPr>
            <w:tcW w:w="4632" w:type="dxa"/>
            <w:tcBorders>
              <w:top w:val="nil"/>
              <w:left w:val="single" w:sz="4" w:space="0" w:color="D3D3D3"/>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15.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лекара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специјализацији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доктора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медицине</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13.2</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12.8</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10</w:t>
            </w:r>
          </w:p>
        </w:tc>
      </w:tr>
      <w:tr w:rsidR="00B57673" w:rsidTr="00FC7DA6">
        <w:trPr>
          <w:trHeight w:val="300"/>
        </w:trPr>
        <w:tc>
          <w:tcPr>
            <w:tcW w:w="4632" w:type="dxa"/>
            <w:tcBorders>
              <w:top w:val="nil"/>
              <w:left w:val="single" w:sz="4" w:space="0" w:color="D3D3D3"/>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16.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лекара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специјалиста</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168</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160</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165</w:t>
            </w:r>
          </w:p>
        </w:tc>
      </w:tr>
      <w:tr w:rsidR="00B57673" w:rsidTr="00FC7DA6">
        <w:trPr>
          <w:trHeight w:val="510"/>
        </w:trPr>
        <w:tc>
          <w:tcPr>
            <w:tcW w:w="4632" w:type="dxa"/>
            <w:tcBorders>
              <w:top w:val="nil"/>
              <w:left w:val="single" w:sz="4" w:space="0" w:color="D3D3D3"/>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17.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лекара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специјалиста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доктора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медицине</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74</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70.8</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68.8</w:t>
            </w:r>
          </w:p>
        </w:tc>
      </w:tr>
      <w:tr w:rsidR="00B57673" w:rsidTr="00FC7DA6">
        <w:trPr>
          <w:trHeight w:val="510"/>
        </w:trPr>
        <w:tc>
          <w:tcPr>
            <w:tcW w:w="4632" w:type="dxa"/>
            <w:tcBorders>
              <w:top w:val="nil"/>
              <w:left w:val="single" w:sz="4" w:space="0" w:color="D3D3D3"/>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18.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лекара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предшколску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децу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w:t>
            </w:r>
            <w:proofErr w:type="spellEnd"/>
            <w:r>
              <w:rPr>
                <w:rFonts w:ascii="Calibri" w:hAnsi="Calibri" w:cs="Calibri"/>
                <w:b/>
                <w:bCs/>
                <w:color w:val="000000"/>
                <w:sz w:val="20"/>
                <w:szCs w:val="20"/>
              </w:rPr>
              <w:t xml:space="preserve"> 1.000 </w:t>
            </w:r>
            <w:proofErr w:type="spellStart"/>
            <w:r>
              <w:rPr>
                <w:rFonts w:ascii="Calibri" w:hAnsi="Calibri" w:cs="Calibri"/>
                <w:b/>
                <w:bCs/>
                <w:color w:val="000000"/>
                <w:sz w:val="20"/>
                <w:szCs w:val="20"/>
              </w:rPr>
              <w:t>предшколске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деце</w:t>
            </w:r>
            <w:proofErr w:type="spellEnd"/>
          </w:p>
        </w:tc>
        <w:tc>
          <w:tcPr>
            <w:tcW w:w="1719"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1.7</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1.7</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1.7</w:t>
            </w:r>
          </w:p>
        </w:tc>
      </w:tr>
      <w:tr w:rsidR="00B57673" w:rsidTr="00FC7DA6">
        <w:trPr>
          <w:trHeight w:val="510"/>
        </w:trPr>
        <w:tc>
          <w:tcPr>
            <w:tcW w:w="4632" w:type="dxa"/>
            <w:tcBorders>
              <w:top w:val="nil"/>
              <w:left w:val="single" w:sz="4" w:space="0" w:color="D3D3D3"/>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19.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лекара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школску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децу</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омладину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w:t>
            </w:r>
            <w:proofErr w:type="spellEnd"/>
            <w:r>
              <w:rPr>
                <w:rFonts w:ascii="Calibri" w:hAnsi="Calibri" w:cs="Calibri"/>
                <w:b/>
                <w:bCs/>
                <w:color w:val="000000"/>
                <w:sz w:val="20"/>
                <w:szCs w:val="20"/>
              </w:rPr>
              <w:t xml:space="preserve"> 1.000 </w:t>
            </w:r>
            <w:proofErr w:type="spellStart"/>
            <w:r>
              <w:rPr>
                <w:rFonts w:ascii="Calibri" w:hAnsi="Calibri" w:cs="Calibri"/>
                <w:b/>
                <w:bCs/>
                <w:color w:val="000000"/>
                <w:sz w:val="20"/>
                <w:szCs w:val="20"/>
              </w:rPr>
              <w:t>школске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деце</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омладине</w:t>
            </w:r>
            <w:proofErr w:type="spellEnd"/>
          </w:p>
        </w:tc>
        <w:tc>
          <w:tcPr>
            <w:tcW w:w="1719"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0.7</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0.7</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0.9</w:t>
            </w:r>
          </w:p>
        </w:tc>
      </w:tr>
      <w:tr w:rsidR="00B57673" w:rsidTr="00FC7DA6">
        <w:trPr>
          <w:trHeight w:val="300"/>
        </w:trPr>
        <w:tc>
          <w:tcPr>
            <w:tcW w:w="4632" w:type="dxa"/>
            <w:tcBorders>
              <w:top w:val="nil"/>
              <w:left w:val="single" w:sz="4" w:space="0" w:color="D3D3D3"/>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20.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лекара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одрасле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w:t>
            </w:r>
            <w:proofErr w:type="spellEnd"/>
            <w:r>
              <w:rPr>
                <w:rFonts w:ascii="Calibri" w:hAnsi="Calibri" w:cs="Calibri"/>
                <w:b/>
                <w:bCs/>
                <w:color w:val="000000"/>
                <w:sz w:val="20"/>
                <w:szCs w:val="20"/>
              </w:rPr>
              <w:t xml:space="preserve"> 1.000 </w:t>
            </w:r>
            <w:proofErr w:type="spellStart"/>
            <w:r>
              <w:rPr>
                <w:rFonts w:ascii="Calibri" w:hAnsi="Calibri" w:cs="Calibri"/>
                <w:b/>
                <w:bCs/>
                <w:color w:val="000000"/>
                <w:sz w:val="20"/>
                <w:szCs w:val="20"/>
              </w:rPr>
              <w:t>одраслих</w:t>
            </w:r>
            <w:proofErr w:type="spellEnd"/>
          </w:p>
        </w:tc>
        <w:tc>
          <w:tcPr>
            <w:tcW w:w="1719"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0.5</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0.5</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0.6</w:t>
            </w:r>
          </w:p>
        </w:tc>
      </w:tr>
      <w:tr w:rsidR="00B57673" w:rsidTr="00FC7DA6">
        <w:trPr>
          <w:trHeight w:val="510"/>
        </w:trPr>
        <w:tc>
          <w:tcPr>
            <w:tcW w:w="4632" w:type="dxa"/>
            <w:tcBorders>
              <w:top w:val="nil"/>
              <w:left w:val="single" w:sz="4" w:space="0" w:color="D3D3D3"/>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21.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лекара</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заштита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здравља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жена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w:t>
            </w:r>
            <w:proofErr w:type="spellEnd"/>
            <w:r>
              <w:rPr>
                <w:rFonts w:ascii="Calibri" w:hAnsi="Calibri" w:cs="Calibri"/>
                <w:b/>
                <w:bCs/>
                <w:color w:val="000000"/>
                <w:sz w:val="20"/>
                <w:szCs w:val="20"/>
              </w:rPr>
              <w:t xml:space="preserve"> 1.000 </w:t>
            </w:r>
            <w:proofErr w:type="spellStart"/>
            <w:r>
              <w:rPr>
                <w:rFonts w:ascii="Calibri" w:hAnsi="Calibri" w:cs="Calibri"/>
                <w:b/>
                <w:bCs/>
                <w:color w:val="000000"/>
                <w:sz w:val="20"/>
                <w:szCs w:val="20"/>
              </w:rPr>
              <w:t>жена</w:t>
            </w:r>
            <w:proofErr w:type="spellEnd"/>
          </w:p>
        </w:tc>
        <w:tc>
          <w:tcPr>
            <w:tcW w:w="1719"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0.16</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0.16</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0.16</w:t>
            </w:r>
          </w:p>
        </w:tc>
      </w:tr>
      <w:tr w:rsidR="00B57673" w:rsidTr="00FC7DA6">
        <w:trPr>
          <w:trHeight w:val="300"/>
        </w:trPr>
        <w:tc>
          <w:tcPr>
            <w:tcW w:w="4632" w:type="dxa"/>
            <w:tcBorders>
              <w:top w:val="nil"/>
              <w:left w:val="single" w:sz="4" w:space="0" w:color="D3D3D3"/>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22.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стоматолога</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26</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24</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23</w:t>
            </w:r>
          </w:p>
        </w:tc>
      </w:tr>
      <w:tr w:rsidR="00B57673" w:rsidTr="00FC7DA6">
        <w:trPr>
          <w:trHeight w:val="510"/>
        </w:trPr>
        <w:tc>
          <w:tcPr>
            <w:tcW w:w="4632" w:type="dxa"/>
            <w:tcBorders>
              <w:top w:val="nil"/>
              <w:left w:val="single" w:sz="4" w:space="0" w:color="D3D3D3"/>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23.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стоматолога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здравствених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радника</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сарадника</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2.8</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2.5</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2.4</w:t>
            </w:r>
          </w:p>
        </w:tc>
      </w:tr>
      <w:tr w:rsidR="00B57673" w:rsidTr="00FC7DA6">
        <w:trPr>
          <w:trHeight w:val="300"/>
        </w:trPr>
        <w:tc>
          <w:tcPr>
            <w:tcW w:w="4632" w:type="dxa"/>
            <w:tcBorders>
              <w:top w:val="nil"/>
              <w:left w:val="single" w:sz="4" w:space="0" w:color="D3D3D3"/>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24.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стоматолога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w:t>
            </w:r>
            <w:proofErr w:type="spellEnd"/>
            <w:r>
              <w:rPr>
                <w:rFonts w:ascii="Calibri" w:hAnsi="Calibri" w:cs="Calibri"/>
                <w:b/>
                <w:bCs/>
                <w:color w:val="000000"/>
                <w:sz w:val="20"/>
                <w:szCs w:val="20"/>
              </w:rPr>
              <w:t xml:space="preserve"> 1.000 </w:t>
            </w:r>
            <w:proofErr w:type="spellStart"/>
            <w:r>
              <w:rPr>
                <w:rFonts w:ascii="Calibri" w:hAnsi="Calibri" w:cs="Calibri"/>
                <w:b/>
                <w:bCs/>
                <w:color w:val="000000"/>
                <w:sz w:val="20"/>
                <w:szCs w:val="20"/>
              </w:rPr>
              <w:t>становника</w:t>
            </w:r>
            <w:proofErr w:type="spellEnd"/>
          </w:p>
        </w:tc>
        <w:tc>
          <w:tcPr>
            <w:tcW w:w="1719"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0.25</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0.24</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0.23</w:t>
            </w:r>
          </w:p>
        </w:tc>
      </w:tr>
      <w:tr w:rsidR="00B57673" w:rsidTr="00FC7DA6">
        <w:trPr>
          <w:trHeight w:val="510"/>
        </w:trPr>
        <w:tc>
          <w:tcPr>
            <w:tcW w:w="4632" w:type="dxa"/>
            <w:tcBorders>
              <w:top w:val="nil"/>
              <w:left w:val="single" w:sz="4" w:space="0" w:color="D3D3D3"/>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25.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стоматолога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предшколску</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школску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децу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w:t>
            </w:r>
            <w:proofErr w:type="spellEnd"/>
            <w:r>
              <w:rPr>
                <w:rFonts w:ascii="Calibri" w:hAnsi="Calibri" w:cs="Calibri"/>
                <w:b/>
                <w:bCs/>
                <w:color w:val="000000"/>
                <w:sz w:val="20"/>
                <w:szCs w:val="20"/>
              </w:rPr>
              <w:t xml:space="preserve"> 1.000 </w:t>
            </w:r>
            <w:proofErr w:type="spellStart"/>
            <w:r>
              <w:rPr>
                <w:rFonts w:ascii="Calibri" w:hAnsi="Calibri" w:cs="Calibri"/>
                <w:b/>
                <w:bCs/>
                <w:color w:val="000000"/>
                <w:sz w:val="20"/>
                <w:szCs w:val="20"/>
              </w:rPr>
              <w:t>предшколске</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школске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деце</w:t>
            </w:r>
            <w:proofErr w:type="spellEnd"/>
          </w:p>
        </w:tc>
        <w:tc>
          <w:tcPr>
            <w:tcW w:w="1719"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0.7</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0.8</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0.7</w:t>
            </w:r>
          </w:p>
        </w:tc>
      </w:tr>
      <w:tr w:rsidR="00B57673" w:rsidTr="00FC7DA6">
        <w:trPr>
          <w:trHeight w:val="300"/>
        </w:trPr>
        <w:tc>
          <w:tcPr>
            <w:tcW w:w="4632" w:type="dxa"/>
            <w:tcBorders>
              <w:top w:val="nil"/>
              <w:left w:val="single" w:sz="4" w:space="0" w:color="D3D3D3"/>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26.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фармацеута</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29</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29</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27</w:t>
            </w:r>
          </w:p>
        </w:tc>
      </w:tr>
      <w:tr w:rsidR="00B57673" w:rsidTr="00FC7DA6">
        <w:trPr>
          <w:trHeight w:val="510"/>
        </w:trPr>
        <w:tc>
          <w:tcPr>
            <w:tcW w:w="4632" w:type="dxa"/>
            <w:tcBorders>
              <w:top w:val="nil"/>
              <w:left w:val="single" w:sz="4" w:space="0" w:color="D3D3D3"/>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27.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фармацеута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здравствених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радника</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сарадника</w:t>
            </w:r>
            <w:proofErr w:type="spellEnd"/>
            <w:r>
              <w:rPr>
                <w:rFonts w:ascii="Calibri" w:hAnsi="Calibri" w:cs="Calibri"/>
                <w:b/>
                <w:bCs/>
                <w:color w:val="000000"/>
                <w:sz w:val="20"/>
                <w:szCs w:val="20"/>
              </w:rPr>
              <w:t xml:space="preserve"> у ЗУ</w:t>
            </w:r>
          </w:p>
        </w:tc>
        <w:tc>
          <w:tcPr>
            <w:tcW w:w="1719"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3.2</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3.1</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2.8</w:t>
            </w:r>
          </w:p>
        </w:tc>
      </w:tr>
      <w:tr w:rsidR="00B57673" w:rsidTr="00FC7DA6">
        <w:trPr>
          <w:trHeight w:val="300"/>
        </w:trPr>
        <w:tc>
          <w:tcPr>
            <w:tcW w:w="4632" w:type="dxa"/>
            <w:tcBorders>
              <w:top w:val="nil"/>
              <w:left w:val="single" w:sz="4" w:space="0" w:color="D3D3D3"/>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28.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фармацеута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w:t>
            </w:r>
            <w:proofErr w:type="spellEnd"/>
            <w:r>
              <w:rPr>
                <w:rFonts w:ascii="Calibri" w:hAnsi="Calibri" w:cs="Calibri"/>
                <w:b/>
                <w:bCs/>
                <w:color w:val="000000"/>
                <w:sz w:val="20"/>
                <w:szCs w:val="20"/>
              </w:rPr>
              <w:t xml:space="preserve"> 1.000 </w:t>
            </w:r>
            <w:proofErr w:type="spellStart"/>
            <w:r>
              <w:rPr>
                <w:rFonts w:ascii="Calibri" w:hAnsi="Calibri" w:cs="Calibri"/>
                <w:b/>
                <w:bCs/>
                <w:color w:val="000000"/>
                <w:sz w:val="20"/>
                <w:szCs w:val="20"/>
              </w:rPr>
              <w:t>становника</w:t>
            </w:r>
            <w:proofErr w:type="spellEnd"/>
          </w:p>
        </w:tc>
        <w:tc>
          <w:tcPr>
            <w:tcW w:w="1719"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0.28</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0.29</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0.27</w:t>
            </w:r>
          </w:p>
        </w:tc>
      </w:tr>
      <w:tr w:rsidR="00B57673" w:rsidTr="00FC7DA6">
        <w:trPr>
          <w:trHeight w:val="300"/>
        </w:trPr>
        <w:tc>
          <w:tcPr>
            <w:tcW w:w="4632" w:type="dxa"/>
            <w:tcBorders>
              <w:top w:val="nil"/>
              <w:left w:val="single" w:sz="4" w:space="0" w:color="D3D3D3"/>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29.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случајева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туберкулозе</w:t>
            </w:r>
            <w:proofErr w:type="spellEnd"/>
          </w:p>
        </w:tc>
        <w:tc>
          <w:tcPr>
            <w:tcW w:w="1719"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7</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3</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6</w:t>
            </w:r>
          </w:p>
        </w:tc>
      </w:tr>
      <w:tr w:rsidR="00B57673" w:rsidTr="00FC7DA6">
        <w:trPr>
          <w:trHeight w:val="300"/>
        </w:trPr>
        <w:tc>
          <w:tcPr>
            <w:tcW w:w="4632" w:type="dxa"/>
            <w:tcBorders>
              <w:top w:val="nil"/>
              <w:left w:val="single" w:sz="4" w:space="0" w:color="D3D3D3"/>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30. </w:t>
            </w:r>
            <w:proofErr w:type="spellStart"/>
            <w:r>
              <w:rPr>
                <w:rFonts w:ascii="Calibri" w:hAnsi="Calibri" w:cs="Calibri"/>
                <w:b/>
                <w:bCs/>
                <w:color w:val="000000"/>
                <w:sz w:val="20"/>
                <w:szCs w:val="20"/>
              </w:rPr>
              <w:t>Инциденција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туберкулозе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w:t>
            </w:r>
            <w:proofErr w:type="spellEnd"/>
            <w:r>
              <w:rPr>
                <w:rFonts w:ascii="Calibri" w:hAnsi="Calibri" w:cs="Calibri"/>
                <w:b/>
                <w:bCs/>
                <w:color w:val="000000"/>
                <w:sz w:val="20"/>
                <w:szCs w:val="20"/>
              </w:rPr>
              <w:t xml:space="preserve"> 1.000 </w:t>
            </w:r>
            <w:proofErr w:type="spellStart"/>
            <w:r>
              <w:rPr>
                <w:rFonts w:ascii="Calibri" w:hAnsi="Calibri" w:cs="Calibri"/>
                <w:b/>
                <w:bCs/>
                <w:color w:val="000000"/>
                <w:sz w:val="20"/>
                <w:szCs w:val="20"/>
              </w:rPr>
              <w:t>становника</w:t>
            </w:r>
            <w:proofErr w:type="spellEnd"/>
          </w:p>
        </w:tc>
        <w:tc>
          <w:tcPr>
            <w:tcW w:w="1719"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0.07</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0.03</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0.06</w:t>
            </w:r>
          </w:p>
        </w:tc>
      </w:tr>
      <w:tr w:rsidR="00B57673" w:rsidTr="00FC7DA6">
        <w:trPr>
          <w:trHeight w:val="510"/>
        </w:trPr>
        <w:tc>
          <w:tcPr>
            <w:tcW w:w="4632" w:type="dxa"/>
            <w:tcBorders>
              <w:top w:val="nil"/>
              <w:left w:val="single" w:sz="4" w:space="0" w:color="D3D3D3"/>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31. Расходи </w:t>
            </w:r>
            <w:proofErr w:type="spellStart"/>
            <w:r>
              <w:rPr>
                <w:rFonts w:ascii="Calibri" w:hAnsi="Calibri" w:cs="Calibri"/>
                <w:b/>
                <w:bCs/>
                <w:color w:val="000000"/>
                <w:sz w:val="20"/>
                <w:szCs w:val="20"/>
              </w:rPr>
              <w:t>за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здравствену</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социјалну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заштиту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корисника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буџетских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средстава</w:t>
            </w:r>
            <w:proofErr w:type="spellEnd"/>
          </w:p>
        </w:tc>
        <w:tc>
          <w:tcPr>
            <w:tcW w:w="1719"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У </w:t>
            </w:r>
            <w:proofErr w:type="spellStart"/>
            <w:r>
              <w:rPr>
                <w:rFonts w:ascii="Calibri" w:hAnsi="Calibri" w:cs="Calibri"/>
                <w:b/>
                <w:bCs/>
                <w:color w:val="000000"/>
                <w:sz w:val="20"/>
                <w:szCs w:val="20"/>
              </w:rPr>
              <w:t>хиљадама</w:t>
            </w:r>
            <w:proofErr w:type="spellEnd"/>
            <w:r>
              <w:rPr>
                <w:rFonts w:ascii="Calibri" w:hAnsi="Calibri" w:cs="Calibri"/>
                <w:b/>
                <w:bCs/>
                <w:color w:val="000000"/>
                <w:sz w:val="20"/>
                <w:szCs w:val="20"/>
              </w:rPr>
              <w:t xml:space="preserve"> РСД, </w:t>
            </w:r>
            <w:proofErr w:type="spellStart"/>
            <w:r>
              <w:rPr>
                <w:rFonts w:ascii="Calibri" w:hAnsi="Calibri" w:cs="Calibri"/>
                <w:b/>
                <w:bCs/>
                <w:color w:val="000000"/>
                <w:sz w:val="20"/>
                <w:szCs w:val="20"/>
              </w:rPr>
              <w:t>номинално</w:t>
            </w:r>
            <w:proofErr w:type="spellEnd"/>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3E+06</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3E+06</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3E+06</w:t>
            </w:r>
          </w:p>
        </w:tc>
      </w:tr>
      <w:tr w:rsidR="00B57673" w:rsidTr="00FC7DA6">
        <w:trPr>
          <w:trHeight w:val="510"/>
        </w:trPr>
        <w:tc>
          <w:tcPr>
            <w:tcW w:w="4632" w:type="dxa"/>
            <w:tcBorders>
              <w:top w:val="nil"/>
              <w:left w:val="single" w:sz="4" w:space="0" w:color="D3D3D3"/>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32. Расходи </w:t>
            </w:r>
            <w:proofErr w:type="spellStart"/>
            <w:r>
              <w:rPr>
                <w:rFonts w:ascii="Calibri" w:hAnsi="Calibri" w:cs="Calibri"/>
                <w:b/>
                <w:bCs/>
                <w:color w:val="000000"/>
                <w:sz w:val="20"/>
                <w:szCs w:val="20"/>
              </w:rPr>
              <w:t>за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здравствену</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социјалну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заштиту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корисника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буџетских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средстава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по</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становнику</w:t>
            </w:r>
            <w:proofErr w:type="spellEnd"/>
          </w:p>
        </w:tc>
        <w:tc>
          <w:tcPr>
            <w:tcW w:w="1719"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У РСД, </w:t>
            </w:r>
            <w:proofErr w:type="spellStart"/>
            <w:r>
              <w:rPr>
                <w:rFonts w:ascii="Calibri" w:hAnsi="Calibri" w:cs="Calibri"/>
                <w:b/>
                <w:bCs/>
                <w:color w:val="000000"/>
                <w:sz w:val="20"/>
                <w:szCs w:val="20"/>
              </w:rPr>
              <w:t>номинално</w:t>
            </w:r>
            <w:proofErr w:type="spellEnd"/>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26424</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30036</w:t>
            </w:r>
          </w:p>
        </w:tc>
        <w:tc>
          <w:tcPr>
            <w:tcW w:w="723" w:type="dxa"/>
            <w:tcBorders>
              <w:top w:val="nil"/>
              <w:left w:val="nil"/>
              <w:bottom w:val="single" w:sz="4" w:space="0" w:color="D3D3D3"/>
              <w:right w:val="single" w:sz="4" w:space="0" w:color="D3D3D3"/>
            </w:tcBorders>
            <w:shd w:val="clear" w:color="000000" w:fill="B8CCE4"/>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30836</w:t>
            </w:r>
          </w:p>
        </w:tc>
      </w:tr>
      <w:tr w:rsidR="00B57673" w:rsidTr="00FC7DA6">
        <w:trPr>
          <w:trHeight w:val="510"/>
        </w:trPr>
        <w:tc>
          <w:tcPr>
            <w:tcW w:w="4632" w:type="dxa"/>
            <w:tcBorders>
              <w:top w:val="nil"/>
              <w:left w:val="single" w:sz="4" w:space="0" w:color="D3D3D3"/>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lastRenderedPageBreak/>
              <w:t xml:space="preserve">33. </w:t>
            </w:r>
            <w:proofErr w:type="spellStart"/>
            <w:r>
              <w:rPr>
                <w:rFonts w:ascii="Calibri" w:hAnsi="Calibri" w:cs="Calibri"/>
                <w:b/>
                <w:bCs/>
                <w:color w:val="000000"/>
                <w:sz w:val="20"/>
                <w:szCs w:val="20"/>
              </w:rPr>
              <w:t>Остварене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инвестиције</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здравствену</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социјалну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заштиту</w:t>
            </w:r>
            <w:proofErr w:type="spellEnd"/>
          </w:p>
        </w:tc>
        <w:tc>
          <w:tcPr>
            <w:tcW w:w="1719"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rPr>
                <w:rFonts w:ascii="Calibri" w:hAnsi="Calibri" w:cs="Calibri"/>
                <w:b/>
                <w:bCs/>
                <w:color w:val="000000"/>
                <w:sz w:val="20"/>
                <w:szCs w:val="20"/>
              </w:rPr>
            </w:pPr>
            <w:r>
              <w:rPr>
                <w:rFonts w:ascii="Calibri" w:hAnsi="Calibri" w:cs="Calibri"/>
                <w:b/>
                <w:bCs/>
                <w:color w:val="000000"/>
                <w:sz w:val="20"/>
                <w:szCs w:val="20"/>
              </w:rPr>
              <w:t xml:space="preserve">У </w:t>
            </w:r>
            <w:proofErr w:type="spellStart"/>
            <w:r>
              <w:rPr>
                <w:rFonts w:ascii="Calibri" w:hAnsi="Calibri" w:cs="Calibri"/>
                <w:b/>
                <w:bCs/>
                <w:color w:val="000000"/>
                <w:sz w:val="20"/>
                <w:szCs w:val="20"/>
              </w:rPr>
              <w:t>хиљадама</w:t>
            </w:r>
            <w:proofErr w:type="spellEnd"/>
            <w:r>
              <w:rPr>
                <w:rFonts w:ascii="Calibri" w:hAnsi="Calibri" w:cs="Calibri"/>
                <w:b/>
                <w:bCs/>
                <w:color w:val="000000"/>
                <w:sz w:val="20"/>
                <w:szCs w:val="20"/>
              </w:rPr>
              <w:t xml:space="preserve"> РСД, </w:t>
            </w:r>
            <w:proofErr w:type="spellStart"/>
            <w:r>
              <w:rPr>
                <w:rFonts w:ascii="Calibri" w:hAnsi="Calibri" w:cs="Calibri"/>
                <w:b/>
                <w:bCs/>
                <w:color w:val="000000"/>
                <w:sz w:val="20"/>
                <w:szCs w:val="20"/>
              </w:rPr>
              <w:t>номинално</w:t>
            </w:r>
            <w:proofErr w:type="spellEnd"/>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77947</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44092</w:t>
            </w:r>
          </w:p>
        </w:tc>
        <w:tc>
          <w:tcPr>
            <w:tcW w:w="723" w:type="dxa"/>
            <w:tcBorders>
              <w:top w:val="nil"/>
              <w:left w:val="nil"/>
              <w:bottom w:val="single" w:sz="4" w:space="0" w:color="D3D3D3"/>
              <w:right w:val="single" w:sz="4" w:space="0" w:color="D3D3D3"/>
            </w:tcBorders>
            <w:shd w:val="clear" w:color="auto" w:fill="auto"/>
            <w:vAlign w:val="center"/>
            <w:hideMark/>
          </w:tcPr>
          <w:p w:rsidR="00B57673" w:rsidRDefault="00B57673" w:rsidP="00FC7DA6">
            <w:pPr>
              <w:jc w:val="right"/>
              <w:rPr>
                <w:rFonts w:ascii="Calibri" w:hAnsi="Calibri" w:cs="Calibri"/>
                <w:color w:val="000000"/>
                <w:sz w:val="20"/>
                <w:szCs w:val="20"/>
              </w:rPr>
            </w:pPr>
            <w:r>
              <w:rPr>
                <w:rFonts w:ascii="Calibri" w:hAnsi="Calibri" w:cs="Calibri"/>
                <w:color w:val="000000"/>
                <w:sz w:val="20"/>
                <w:szCs w:val="20"/>
              </w:rPr>
              <w:t>56955</w:t>
            </w:r>
          </w:p>
        </w:tc>
      </w:tr>
    </w:tbl>
    <w:p w:rsidR="00B57673" w:rsidRPr="003549B4" w:rsidRDefault="00B57673" w:rsidP="00B57673">
      <w:pPr>
        <w:spacing w:line="276" w:lineRule="auto"/>
        <w:rPr>
          <w:lang w:val="sr-Cyrl-CS"/>
        </w:rPr>
      </w:pPr>
    </w:p>
    <w:p w:rsidR="0026553D" w:rsidRPr="00B60787" w:rsidRDefault="0026553D" w:rsidP="008F5E00">
      <w:pPr>
        <w:shd w:val="clear" w:color="auto" w:fill="FFFFFF"/>
        <w:spacing w:line="274" w:lineRule="exact"/>
        <w:jc w:val="both"/>
      </w:pPr>
    </w:p>
    <w:p w:rsidR="0026553D" w:rsidRPr="0026553D" w:rsidRDefault="0026553D" w:rsidP="008F5E00">
      <w:pPr>
        <w:shd w:val="clear" w:color="auto" w:fill="FFFFFF"/>
        <w:spacing w:line="274" w:lineRule="exact"/>
        <w:jc w:val="both"/>
      </w:pPr>
    </w:p>
    <w:p w:rsidR="008F5E00" w:rsidRPr="00CD7679" w:rsidRDefault="008F5E00" w:rsidP="008F5E00">
      <w:pPr>
        <w:shd w:val="clear" w:color="auto" w:fill="FFFFFF"/>
        <w:spacing w:line="274" w:lineRule="exact"/>
        <w:jc w:val="both"/>
      </w:pPr>
      <w:r>
        <w:rPr>
          <w:color w:val="000000"/>
          <w:spacing w:val="1"/>
        </w:rPr>
        <w:t xml:space="preserve"> </w:t>
      </w:r>
    </w:p>
    <w:tbl>
      <w:tblPr>
        <w:tblW w:w="11160" w:type="dxa"/>
        <w:jc w:val="center"/>
        <w:tblLayout w:type="fixed"/>
        <w:tblLook w:val="04A0" w:firstRow="1" w:lastRow="0" w:firstColumn="1" w:lastColumn="0" w:noHBand="0" w:noVBand="1"/>
      </w:tblPr>
      <w:tblGrid>
        <w:gridCol w:w="1718"/>
        <w:gridCol w:w="1162"/>
        <w:gridCol w:w="905"/>
        <w:gridCol w:w="900"/>
        <w:gridCol w:w="715"/>
        <w:gridCol w:w="635"/>
        <w:gridCol w:w="993"/>
        <w:gridCol w:w="663"/>
        <w:gridCol w:w="684"/>
        <w:gridCol w:w="663"/>
        <w:gridCol w:w="687"/>
        <w:gridCol w:w="663"/>
        <w:gridCol w:w="772"/>
      </w:tblGrid>
      <w:tr w:rsidR="008F5E00" w:rsidRPr="00CE3753" w:rsidTr="00B57673">
        <w:trPr>
          <w:trHeight w:val="300"/>
          <w:jc w:val="center"/>
        </w:trPr>
        <w:tc>
          <w:tcPr>
            <w:tcW w:w="1718" w:type="dxa"/>
            <w:tcBorders>
              <w:top w:val="single" w:sz="4" w:space="0" w:color="C0C0C0"/>
              <w:left w:val="single" w:sz="4" w:space="0" w:color="C0C0C0"/>
              <w:bottom w:val="single" w:sz="4" w:space="0" w:color="C0C0C0"/>
              <w:right w:val="single" w:sz="4" w:space="0" w:color="C0C0C0"/>
            </w:tcBorders>
            <w:shd w:val="clear" w:color="C0C0C0" w:fill="C0C0C0"/>
            <w:hideMark/>
          </w:tcPr>
          <w:p w:rsidR="008F5E00" w:rsidRPr="00CE3753" w:rsidRDefault="008F5E00" w:rsidP="008F5E00">
            <w:pPr>
              <w:rPr>
                <w:rFonts w:ascii="Arial" w:hAnsi="Arial" w:cs="Arial"/>
                <w:color w:val="000000"/>
                <w:sz w:val="20"/>
                <w:szCs w:val="20"/>
              </w:rPr>
            </w:pPr>
            <w:r w:rsidRPr="00CE3753">
              <w:rPr>
                <w:rFonts w:ascii="Arial" w:hAnsi="Arial" w:cs="Arial"/>
                <w:color w:val="000000"/>
                <w:sz w:val="20"/>
                <w:szCs w:val="20"/>
              </w:rPr>
              <w:t> </w:t>
            </w:r>
          </w:p>
        </w:tc>
        <w:tc>
          <w:tcPr>
            <w:tcW w:w="1162" w:type="dxa"/>
            <w:tcBorders>
              <w:top w:val="single" w:sz="4" w:space="0" w:color="C0C0C0"/>
              <w:left w:val="nil"/>
              <w:bottom w:val="single" w:sz="4" w:space="0" w:color="C0C0C0"/>
              <w:right w:val="single" w:sz="4" w:space="0" w:color="C0C0C0"/>
            </w:tcBorders>
            <w:shd w:val="clear" w:color="C0C0C0" w:fill="C0C0C0"/>
            <w:hideMark/>
          </w:tcPr>
          <w:p w:rsidR="008F5E00" w:rsidRPr="00CE3753" w:rsidRDefault="008F5E00" w:rsidP="008F5E00">
            <w:pPr>
              <w:rPr>
                <w:rFonts w:ascii="Arial" w:hAnsi="Arial" w:cs="Arial"/>
                <w:color w:val="000000"/>
                <w:sz w:val="20"/>
                <w:szCs w:val="20"/>
              </w:rPr>
            </w:pPr>
            <w:r w:rsidRPr="00CE3753">
              <w:rPr>
                <w:rFonts w:ascii="Arial" w:hAnsi="Arial" w:cs="Arial"/>
                <w:color w:val="000000"/>
                <w:sz w:val="20"/>
                <w:szCs w:val="20"/>
              </w:rPr>
              <w:t> </w:t>
            </w:r>
          </w:p>
        </w:tc>
        <w:tc>
          <w:tcPr>
            <w:tcW w:w="8280" w:type="dxa"/>
            <w:gridSpan w:val="11"/>
            <w:tcBorders>
              <w:top w:val="single" w:sz="4" w:space="0" w:color="C0C0C0"/>
              <w:left w:val="nil"/>
              <w:bottom w:val="single" w:sz="4" w:space="0" w:color="C0C0C0"/>
              <w:right w:val="single" w:sz="4" w:space="0" w:color="C0C0C0"/>
            </w:tcBorders>
            <w:shd w:val="clear" w:color="C0C0C0" w:fill="C0C0C0"/>
            <w:hideMark/>
          </w:tcPr>
          <w:p w:rsidR="008F5E00" w:rsidRPr="00CE3753" w:rsidRDefault="008F5E00" w:rsidP="008F5E00">
            <w:pPr>
              <w:jc w:val="center"/>
              <w:rPr>
                <w:rFonts w:ascii="Calibri" w:hAnsi="Calibri" w:cs="Calibri"/>
                <w:b/>
                <w:bCs/>
                <w:color w:val="000000"/>
                <w:sz w:val="18"/>
                <w:szCs w:val="18"/>
              </w:rPr>
            </w:pPr>
            <w:proofErr w:type="spellStart"/>
            <w:r w:rsidRPr="00CE3753">
              <w:rPr>
                <w:rFonts w:ascii="Calibri" w:hAnsi="Calibri" w:cs="Calibri"/>
                <w:b/>
                <w:bCs/>
                <w:color w:val="000000"/>
                <w:sz w:val="18"/>
                <w:szCs w:val="18"/>
              </w:rPr>
              <w:t>Вредност</w:t>
            </w:r>
            <w:proofErr w:type="spellEnd"/>
            <w:r w:rsidRPr="00CE3753">
              <w:rPr>
                <w:rFonts w:ascii="Calibri" w:hAnsi="Calibri" w:cs="Calibri"/>
                <w:b/>
                <w:bCs/>
                <w:color w:val="000000"/>
                <w:sz w:val="18"/>
                <w:szCs w:val="18"/>
              </w:rPr>
              <w:t xml:space="preserve"> </w:t>
            </w:r>
            <w:proofErr w:type="spellStart"/>
            <w:r w:rsidRPr="00CE3753">
              <w:rPr>
                <w:rFonts w:ascii="Calibri" w:hAnsi="Calibri" w:cs="Calibri"/>
                <w:b/>
                <w:bCs/>
                <w:color w:val="000000"/>
                <w:sz w:val="18"/>
                <w:szCs w:val="18"/>
              </w:rPr>
              <w:t>индикатора</w:t>
            </w:r>
            <w:proofErr w:type="spellEnd"/>
          </w:p>
        </w:tc>
      </w:tr>
      <w:tr w:rsidR="008F5E00" w:rsidRPr="00CE3753" w:rsidTr="00B57673">
        <w:trPr>
          <w:trHeight w:val="300"/>
          <w:jc w:val="center"/>
        </w:trPr>
        <w:tc>
          <w:tcPr>
            <w:tcW w:w="1718" w:type="dxa"/>
            <w:tcBorders>
              <w:top w:val="nil"/>
              <w:left w:val="single" w:sz="4" w:space="0" w:color="C0C0C0"/>
              <w:bottom w:val="single" w:sz="4" w:space="0" w:color="000000"/>
              <w:right w:val="single" w:sz="4" w:space="0" w:color="C0C0C0"/>
            </w:tcBorders>
            <w:shd w:val="clear" w:color="C0C0C0" w:fill="C0C0C0"/>
            <w:hideMark/>
          </w:tcPr>
          <w:p w:rsidR="008F5E00" w:rsidRPr="00CE3753" w:rsidRDefault="008F5E00" w:rsidP="008F5E00">
            <w:pPr>
              <w:rPr>
                <w:rFonts w:ascii="Calibri" w:hAnsi="Calibri" w:cs="Calibri"/>
                <w:b/>
                <w:bCs/>
                <w:color w:val="000000"/>
              </w:rPr>
            </w:pPr>
            <w:proofErr w:type="spellStart"/>
            <w:r w:rsidRPr="00CE3753">
              <w:rPr>
                <w:rFonts w:ascii="Calibri" w:hAnsi="Calibri" w:cs="Calibri"/>
                <w:b/>
                <w:bCs/>
                <w:color w:val="000000"/>
              </w:rPr>
              <w:t>Назив</w:t>
            </w:r>
            <w:proofErr w:type="spellEnd"/>
            <w:r w:rsidRPr="00CE3753">
              <w:rPr>
                <w:rFonts w:ascii="Calibri" w:hAnsi="Calibri" w:cs="Calibri"/>
                <w:b/>
                <w:bCs/>
                <w:color w:val="000000"/>
              </w:rPr>
              <w:t xml:space="preserve"> </w:t>
            </w:r>
            <w:proofErr w:type="spellStart"/>
            <w:r w:rsidRPr="00CE3753">
              <w:rPr>
                <w:rFonts w:ascii="Calibri" w:hAnsi="Calibri" w:cs="Calibri"/>
                <w:b/>
                <w:bCs/>
                <w:color w:val="000000"/>
              </w:rPr>
              <w:t>индикатора</w:t>
            </w:r>
            <w:proofErr w:type="spellEnd"/>
          </w:p>
        </w:tc>
        <w:tc>
          <w:tcPr>
            <w:tcW w:w="1162" w:type="dxa"/>
            <w:tcBorders>
              <w:top w:val="nil"/>
              <w:left w:val="nil"/>
              <w:bottom w:val="single" w:sz="4" w:space="0" w:color="000000"/>
              <w:right w:val="single" w:sz="4" w:space="0" w:color="C0C0C0"/>
            </w:tcBorders>
            <w:shd w:val="clear" w:color="C0C0C0" w:fill="C0C0C0"/>
            <w:hideMark/>
          </w:tcPr>
          <w:p w:rsidR="008F5E00" w:rsidRPr="00CE3753" w:rsidRDefault="008F5E00" w:rsidP="008F5E00">
            <w:pPr>
              <w:rPr>
                <w:rFonts w:ascii="Calibri" w:hAnsi="Calibri" w:cs="Calibri"/>
                <w:b/>
                <w:bCs/>
                <w:color w:val="000000"/>
              </w:rPr>
            </w:pPr>
            <w:proofErr w:type="spellStart"/>
            <w:r w:rsidRPr="00CE3753">
              <w:rPr>
                <w:rFonts w:ascii="Calibri" w:hAnsi="Calibri" w:cs="Calibri"/>
                <w:b/>
                <w:bCs/>
                <w:color w:val="000000"/>
              </w:rPr>
              <w:t>Јединица</w:t>
            </w:r>
            <w:proofErr w:type="spellEnd"/>
            <w:r w:rsidRPr="00CE3753">
              <w:rPr>
                <w:rFonts w:ascii="Calibri" w:hAnsi="Calibri" w:cs="Calibri"/>
                <w:b/>
                <w:bCs/>
                <w:color w:val="000000"/>
              </w:rPr>
              <w:t xml:space="preserve"> </w:t>
            </w:r>
            <w:proofErr w:type="spellStart"/>
            <w:r w:rsidRPr="00CE3753">
              <w:rPr>
                <w:rFonts w:ascii="Calibri" w:hAnsi="Calibri" w:cs="Calibri"/>
                <w:b/>
                <w:bCs/>
                <w:color w:val="000000"/>
              </w:rPr>
              <w:t>мере</w:t>
            </w:r>
            <w:proofErr w:type="spellEnd"/>
          </w:p>
        </w:tc>
        <w:tc>
          <w:tcPr>
            <w:tcW w:w="905" w:type="dxa"/>
            <w:tcBorders>
              <w:top w:val="nil"/>
              <w:left w:val="nil"/>
              <w:bottom w:val="single" w:sz="4" w:space="0" w:color="000000"/>
              <w:right w:val="single" w:sz="4" w:space="0" w:color="C0C0C0"/>
            </w:tcBorders>
            <w:shd w:val="clear" w:color="C0C0C0" w:fill="C0C0C0"/>
            <w:hideMark/>
          </w:tcPr>
          <w:p w:rsidR="008F5E00" w:rsidRPr="00B57673" w:rsidRDefault="008F5E00" w:rsidP="00B57673">
            <w:pPr>
              <w:rPr>
                <w:rFonts w:ascii="Calibri" w:hAnsi="Calibri" w:cs="Calibri"/>
                <w:b/>
                <w:bCs/>
                <w:color w:val="000000"/>
                <w:sz w:val="20"/>
                <w:szCs w:val="20"/>
              </w:rPr>
            </w:pPr>
            <w:r w:rsidRPr="00B57673">
              <w:rPr>
                <w:rFonts w:ascii="Calibri" w:hAnsi="Calibri" w:cs="Calibri"/>
                <w:b/>
                <w:bCs/>
                <w:color w:val="000000"/>
                <w:sz w:val="20"/>
                <w:szCs w:val="20"/>
              </w:rPr>
              <w:t>2011</w:t>
            </w:r>
          </w:p>
        </w:tc>
        <w:tc>
          <w:tcPr>
            <w:tcW w:w="900" w:type="dxa"/>
            <w:tcBorders>
              <w:top w:val="nil"/>
              <w:left w:val="nil"/>
              <w:bottom w:val="single" w:sz="4" w:space="0" w:color="000000"/>
              <w:right w:val="single" w:sz="4" w:space="0" w:color="C0C0C0"/>
            </w:tcBorders>
            <w:shd w:val="clear" w:color="C0C0C0" w:fill="C0C0C0"/>
            <w:hideMark/>
          </w:tcPr>
          <w:p w:rsidR="008F5E00" w:rsidRPr="00B57673" w:rsidRDefault="008F5E00" w:rsidP="00B57673">
            <w:pPr>
              <w:rPr>
                <w:rFonts w:ascii="Calibri" w:hAnsi="Calibri" w:cs="Calibri"/>
                <w:b/>
                <w:bCs/>
                <w:color w:val="000000"/>
                <w:sz w:val="20"/>
                <w:szCs w:val="20"/>
              </w:rPr>
            </w:pPr>
            <w:r w:rsidRPr="00B57673">
              <w:rPr>
                <w:rFonts w:ascii="Calibri" w:hAnsi="Calibri" w:cs="Calibri"/>
                <w:b/>
                <w:bCs/>
                <w:color w:val="000000"/>
                <w:sz w:val="20"/>
                <w:szCs w:val="20"/>
              </w:rPr>
              <w:t>2012</w:t>
            </w:r>
          </w:p>
        </w:tc>
        <w:tc>
          <w:tcPr>
            <w:tcW w:w="715" w:type="dxa"/>
            <w:tcBorders>
              <w:top w:val="nil"/>
              <w:left w:val="nil"/>
              <w:bottom w:val="single" w:sz="4" w:space="0" w:color="000000"/>
              <w:right w:val="single" w:sz="4" w:space="0" w:color="C0C0C0"/>
            </w:tcBorders>
            <w:shd w:val="clear" w:color="C0C0C0" w:fill="C0C0C0"/>
            <w:hideMark/>
          </w:tcPr>
          <w:p w:rsidR="008F5E00" w:rsidRPr="00B57673" w:rsidRDefault="008F5E00" w:rsidP="00B57673">
            <w:pPr>
              <w:rPr>
                <w:rFonts w:ascii="Calibri" w:hAnsi="Calibri" w:cs="Calibri"/>
                <w:b/>
                <w:bCs/>
                <w:color w:val="000000"/>
                <w:sz w:val="20"/>
                <w:szCs w:val="20"/>
              </w:rPr>
            </w:pPr>
            <w:r w:rsidRPr="00B57673">
              <w:rPr>
                <w:rFonts w:ascii="Calibri" w:hAnsi="Calibri" w:cs="Calibri"/>
                <w:b/>
                <w:bCs/>
                <w:color w:val="000000"/>
                <w:sz w:val="20"/>
                <w:szCs w:val="20"/>
              </w:rPr>
              <w:t>2013</w:t>
            </w:r>
          </w:p>
        </w:tc>
        <w:tc>
          <w:tcPr>
            <w:tcW w:w="635" w:type="dxa"/>
            <w:tcBorders>
              <w:top w:val="nil"/>
              <w:left w:val="nil"/>
              <w:bottom w:val="single" w:sz="4" w:space="0" w:color="000000"/>
              <w:right w:val="single" w:sz="4" w:space="0" w:color="C0C0C0"/>
            </w:tcBorders>
            <w:shd w:val="clear" w:color="C0C0C0" w:fill="C0C0C0"/>
            <w:hideMark/>
          </w:tcPr>
          <w:p w:rsidR="008F5E00" w:rsidRPr="00B57673" w:rsidRDefault="008F5E00" w:rsidP="00B57673">
            <w:pPr>
              <w:rPr>
                <w:rFonts w:ascii="Calibri" w:hAnsi="Calibri" w:cs="Calibri"/>
                <w:b/>
                <w:bCs/>
                <w:color w:val="000000"/>
                <w:sz w:val="20"/>
                <w:szCs w:val="20"/>
              </w:rPr>
            </w:pPr>
            <w:r w:rsidRPr="00B57673">
              <w:rPr>
                <w:rFonts w:ascii="Calibri" w:hAnsi="Calibri" w:cs="Calibri"/>
                <w:b/>
                <w:bCs/>
                <w:color w:val="000000"/>
                <w:sz w:val="20"/>
                <w:szCs w:val="20"/>
              </w:rPr>
              <w:t>2014</w:t>
            </w:r>
          </w:p>
        </w:tc>
        <w:tc>
          <w:tcPr>
            <w:tcW w:w="993" w:type="dxa"/>
            <w:tcBorders>
              <w:top w:val="nil"/>
              <w:left w:val="nil"/>
              <w:bottom w:val="single" w:sz="4" w:space="0" w:color="000000"/>
              <w:right w:val="single" w:sz="4" w:space="0" w:color="C0C0C0"/>
            </w:tcBorders>
            <w:shd w:val="clear" w:color="C0C0C0" w:fill="C0C0C0"/>
            <w:hideMark/>
          </w:tcPr>
          <w:p w:rsidR="008F5E00" w:rsidRPr="00B57673" w:rsidRDefault="008F5E00" w:rsidP="00B57673">
            <w:pPr>
              <w:rPr>
                <w:rFonts w:ascii="Calibri" w:hAnsi="Calibri" w:cs="Calibri"/>
                <w:b/>
                <w:bCs/>
                <w:color w:val="000000"/>
                <w:sz w:val="20"/>
                <w:szCs w:val="20"/>
              </w:rPr>
            </w:pPr>
            <w:r w:rsidRPr="00B57673">
              <w:rPr>
                <w:rFonts w:ascii="Calibri" w:hAnsi="Calibri" w:cs="Calibri"/>
                <w:b/>
                <w:bCs/>
                <w:color w:val="000000"/>
                <w:sz w:val="20"/>
                <w:szCs w:val="20"/>
              </w:rPr>
              <w:t>2015</w:t>
            </w:r>
          </w:p>
        </w:tc>
        <w:tc>
          <w:tcPr>
            <w:tcW w:w="663" w:type="dxa"/>
            <w:tcBorders>
              <w:top w:val="nil"/>
              <w:left w:val="nil"/>
              <w:bottom w:val="single" w:sz="4" w:space="0" w:color="000000"/>
              <w:right w:val="single" w:sz="4" w:space="0" w:color="C0C0C0"/>
            </w:tcBorders>
            <w:shd w:val="clear" w:color="C0C0C0" w:fill="C0C0C0"/>
            <w:hideMark/>
          </w:tcPr>
          <w:p w:rsidR="008F5E00" w:rsidRPr="00B57673" w:rsidRDefault="008F5E00" w:rsidP="00B57673">
            <w:pPr>
              <w:rPr>
                <w:rFonts w:ascii="Calibri" w:hAnsi="Calibri" w:cs="Calibri"/>
                <w:b/>
                <w:bCs/>
                <w:color w:val="000000"/>
                <w:sz w:val="20"/>
                <w:szCs w:val="20"/>
              </w:rPr>
            </w:pPr>
            <w:r w:rsidRPr="00B57673">
              <w:rPr>
                <w:rFonts w:ascii="Calibri" w:hAnsi="Calibri" w:cs="Calibri"/>
                <w:b/>
                <w:bCs/>
                <w:color w:val="000000"/>
                <w:sz w:val="20"/>
                <w:szCs w:val="20"/>
              </w:rPr>
              <w:t>2016</w:t>
            </w:r>
          </w:p>
        </w:tc>
        <w:tc>
          <w:tcPr>
            <w:tcW w:w="684" w:type="dxa"/>
            <w:tcBorders>
              <w:top w:val="nil"/>
              <w:left w:val="nil"/>
              <w:bottom w:val="single" w:sz="4" w:space="0" w:color="000000"/>
              <w:right w:val="single" w:sz="4" w:space="0" w:color="C0C0C0"/>
            </w:tcBorders>
            <w:shd w:val="clear" w:color="C0C0C0" w:fill="C0C0C0"/>
            <w:hideMark/>
          </w:tcPr>
          <w:p w:rsidR="008F5E00" w:rsidRPr="00B57673" w:rsidRDefault="008F5E00" w:rsidP="00B57673">
            <w:pPr>
              <w:rPr>
                <w:rFonts w:ascii="Calibri" w:hAnsi="Calibri" w:cs="Calibri"/>
                <w:b/>
                <w:bCs/>
                <w:color w:val="000000"/>
                <w:sz w:val="20"/>
                <w:szCs w:val="20"/>
              </w:rPr>
            </w:pPr>
            <w:r w:rsidRPr="00B57673">
              <w:rPr>
                <w:rFonts w:ascii="Calibri" w:hAnsi="Calibri" w:cs="Calibri"/>
                <w:b/>
                <w:bCs/>
                <w:color w:val="000000"/>
                <w:sz w:val="20"/>
                <w:szCs w:val="20"/>
              </w:rPr>
              <w:t>2017</w:t>
            </w:r>
          </w:p>
        </w:tc>
        <w:tc>
          <w:tcPr>
            <w:tcW w:w="663" w:type="dxa"/>
            <w:tcBorders>
              <w:top w:val="nil"/>
              <w:left w:val="nil"/>
              <w:bottom w:val="single" w:sz="4" w:space="0" w:color="000000"/>
              <w:right w:val="single" w:sz="4" w:space="0" w:color="C0C0C0"/>
            </w:tcBorders>
            <w:shd w:val="clear" w:color="C0C0C0" w:fill="C0C0C0"/>
            <w:hideMark/>
          </w:tcPr>
          <w:p w:rsidR="008F5E00" w:rsidRPr="00B57673" w:rsidRDefault="008F5E00" w:rsidP="00B57673">
            <w:pPr>
              <w:rPr>
                <w:rFonts w:ascii="Calibri" w:hAnsi="Calibri" w:cs="Calibri"/>
                <w:b/>
                <w:bCs/>
                <w:color w:val="000000"/>
                <w:sz w:val="20"/>
                <w:szCs w:val="20"/>
              </w:rPr>
            </w:pPr>
            <w:r w:rsidRPr="00B57673">
              <w:rPr>
                <w:rFonts w:ascii="Calibri" w:hAnsi="Calibri" w:cs="Calibri"/>
                <w:b/>
                <w:bCs/>
                <w:color w:val="000000"/>
                <w:sz w:val="20"/>
                <w:szCs w:val="20"/>
              </w:rPr>
              <w:t>2018</w:t>
            </w:r>
          </w:p>
        </w:tc>
        <w:tc>
          <w:tcPr>
            <w:tcW w:w="687" w:type="dxa"/>
            <w:tcBorders>
              <w:top w:val="nil"/>
              <w:left w:val="nil"/>
              <w:bottom w:val="single" w:sz="4" w:space="0" w:color="000000"/>
              <w:right w:val="single" w:sz="4" w:space="0" w:color="C0C0C0"/>
            </w:tcBorders>
            <w:shd w:val="clear" w:color="C0C0C0" w:fill="C0C0C0"/>
            <w:hideMark/>
          </w:tcPr>
          <w:p w:rsidR="008F5E00" w:rsidRPr="00B57673" w:rsidRDefault="008F5E00" w:rsidP="00B57673">
            <w:pPr>
              <w:rPr>
                <w:rFonts w:ascii="Calibri" w:hAnsi="Calibri" w:cs="Calibri"/>
                <w:b/>
                <w:bCs/>
                <w:color w:val="000000"/>
                <w:sz w:val="20"/>
                <w:szCs w:val="20"/>
              </w:rPr>
            </w:pPr>
            <w:r w:rsidRPr="00B57673">
              <w:rPr>
                <w:rFonts w:ascii="Calibri" w:hAnsi="Calibri" w:cs="Calibri"/>
                <w:b/>
                <w:bCs/>
                <w:color w:val="000000"/>
                <w:sz w:val="20"/>
                <w:szCs w:val="20"/>
              </w:rPr>
              <w:t>2019</w:t>
            </w:r>
          </w:p>
        </w:tc>
        <w:tc>
          <w:tcPr>
            <w:tcW w:w="663" w:type="dxa"/>
            <w:tcBorders>
              <w:top w:val="nil"/>
              <w:left w:val="nil"/>
              <w:bottom w:val="single" w:sz="4" w:space="0" w:color="000000"/>
              <w:right w:val="single" w:sz="4" w:space="0" w:color="C0C0C0"/>
            </w:tcBorders>
            <w:shd w:val="clear" w:color="C0C0C0" w:fill="C0C0C0"/>
            <w:hideMark/>
          </w:tcPr>
          <w:p w:rsidR="008F5E00" w:rsidRPr="00B57673" w:rsidRDefault="008F5E00" w:rsidP="00B57673">
            <w:pPr>
              <w:rPr>
                <w:rFonts w:ascii="Calibri" w:hAnsi="Calibri" w:cs="Calibri"/>
                <w:b/>
                <w:bCs/>
                <w:color w:val="000000"/>
                <w:sz w:val="20"/>
                <w:szCs w:val="20"/>
              </w:rPr>
            </w:pPr>
            <w:r w:rsidRPr="00B57673">
              <w:rPr>
                <w:rFonts w:ascii="Calibri" w:hAnsi="Calibri" w:cs="Calibri"/>
                <w:b/>
                <w:bCs/>
                <w:color w:val="000000"/>
                <w:sz w:val="20"/>
                <w:szCs w:val="20"/>
              </w:rPr>
              <w:t>2020</w:t>
            </w:r>
          </w:p>
        </w:tc>
        <w:tc>
          <w:tcPr>
            <w:tcW w:w="772" w:type="dxa"/>
            <w:tcBorders>
              <w:top w:val="nil"/>
              <w:left w:val="nil"/>
              <w:bottom w:val="single" w:sz="4" w:space="0" w:color="000000"/>
              <w:right w:val="single" w:sz="4" w:space="0" w:color="C0C0C0"/>
            </w:tcBorders>
            <w:shd w:val="clear" w:color="C0C0C0" w:fill="C0C0C0"/>
            <w:hideMark/>
          </w:tcPr>
          <w:p w:rsidR="008F5E00" w:rsidRPr="00B57673" w:rsidRDefault="008F5E00" w:rsidP="00B57673">
            <w:pPr>
              <w:rPr>
                <w:rFonts w:ascii="Calibri" w:hAnsi="Calibri" w:cs="Calibri"/>
                <w:b/>
                <w:bCs/>
                <w:color w:val="000000"/>
                <w:sz w:val="20"/>
                <w:szCs w:val="20"/>
              </w:rPr>
            </w:pPr>
            <w:r w:rsidRPr="00B57673">
              <w:rPr>
                <w:rFonts w:ascii="Calibri" w:hAnsi="Calibri" w:cs="Calibri"/>
                <w:b/>
                <w:bCs/>
                <w:color w:val="000000"/>
                <w:sz w:val="20"/>
                <w:szCs w:val="20"/>
              </w:rPr>
              <w:t>2021</w:t>
            </w:r>
          </w:p>
        </w:tc>
      </w:tr>
      <w:tr w:rsidR="008F5E00" w:rsidRPr="00CE3753" w:rsidTr="00B57673">
        <w:trPr>
          <w:trHeight w:val="510"/>
          <w:jc w:val="center"/>
        </w:trPr>
        <w:tc>
          <w:tcPr>
            <w:tcW w:w="1718"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rsidR="008F5E00" w:rsidRPr="00EE0447" w:rsidRDefault="008F5E00" w:rsidP="008F5E00">
            <w:pPr>
              <w:rPr>
                <w:rFonts w:ascii="Calibri" w:hAnsi="Calibri" w:cs="Calibri"/>
                <w:b/>
                <w:bCs/>
                <w:color w:val="000000"/>
                <w:sz w:val="20"/>
                <w:szCs w:val="20"/>
              </w:rPr>
            </w:pPr>
            <w:r w:rsidRPr="00CE3753">
              <w:rPr>
                <w:rFonts w:ascii="Calibri" w:hAnsi="Calibri" w:cs="Calibri"/>
                <w:b/>
                <w:bCs/>
                <w:color w:val="000000"/>
                <w:sz w:val="20"/>
                <w:szCs w:val="20"/>
              </w:rPr>
              <w:t xml:space="preserve">02. </w:t>
            </w:r>
            <w:proofErr w:type="spellStart"/>
            <w:r w:rsidRPr="00CE3753">
              <w:rPr>
                <w:rFonts w:ascii="Calibri" w:hAnsi="Calibri" w:cs="Calibri"/>
                <w:b/>
                <w:bCs/>
                <w:color w:val="000000"/>
                <w:sz w:val="20"/>
                <w:szCs w:val="20"/>
              </w:rPr>
              <w:t>Укупан</w:t>
            </w:r>
            <w:proofErr w:type="spellEnd"/>
            <w:r w:rsidRPr="00CE3753">
              <w:rPr>
                <w:rFonts w:ascii="Calibri" w:hAnsi="Calibri" w:cs="Calibri"/>
                <w:b/>
                <w:bCs/>
                <w:color w:val="000000"/>
                <w:sz w:val="20"/>
                <w:szCs w:val="20"/>
              </w:rPr>
              <w:t xml:space="preserve"> </w:t>
            </w:r>
            <w:proofErr w:type="spellStart"/>
            <w:r w:rsidRPr="00CE3753">
              <w:rPr>
                <w:rFonts w:ascii="Calibri" w:hAnsi="Calibri" w:cs="Calibri"/>
                <w:b/>
                <w:bCs/>
                <w:color w:val="000000"/>
                <w:sz w:val="20"/>
                <w:szCs w:val="20"/>
              </w:rPr>
              <w:t>број</w:t>
            </w:r>
            <w:proofErr w:type="spellEnd"/>
            <w:r w:rsidRPr="00CE3753">
              <w:rPr>
                <w:rFonts w:ascii="Calibri" w:hAnsi="Calibri" w:cs="Calibri"/>
                <w:b/>
                <w:bCs/>
                <w:color w:val="000000"/>
                <w:sz w:val="20"/>
                <w:szCs w:val="20"/>
              </w:rPr>
              <w:t xml:space="preserve"> </w:t>
            </w:r>
            <w:proofErr w:type="spellStart"/>
            <w:r w:rsidRPr="00CE3753">
              <w:rPr>
                <w:rFonts w:ascii="Calibri" w:hAnsi="Calibri" w:cs="Calibri"/>
                <w:b/>
                <w:bCs/>
                <w:color w:val="000000"/>
                <w:sz w:val="20"/>
                <w:szCs w:val="20"/>
              </w:rPr>
              <w:t>запослених</w:t>
            </w:r>
            <w:proofErr w:type="spellEnd"/>
            <w:r w:rsidRPr="00CE3753">
              <w:rPr>
                <w:rFonts w:ascii="Calibri" w:hAnsi="Calibri" w:cs="Calibri"/>
                <w:b/>
                <w:bCs/>
                <w:color w:val="000000"/>
                <w:sz w:val="20"/>
                <w:szCs w:val="20"/>
              </w:rPr>
              <w:t xml:space="preserve"> у ЗУ</w:t>
            </w:r>
            <w:r>
              <w:rPr>
                <w:rFonts w:ascii="Calibri" w:hAnsi="Calibri" w:cs="Calibri"/>
                <w:b/>
                <w:bCs/>
                <w:color w:val="000000"/>
                <w:sz w:val="20"/>
                <w:szCs w:val="20"/>
              </w:rPr>
              <w:t xml:space="preserve"> </w:t>
            </w:r>
            <w:proofErr w:type="spellStart"/>
            <w:r>
              <w:rPr>
                <w:rFonts w:ascii="Calibri" w:hAnsi="Calibri" w:cs="Calibri"/>
                <w:b/>
                <w:bCs/>
                <w:color w:val="000000"/>
                <w:sz w:val="20"/>
                <w:szCs w:val="20"/>
              </w:rPr>
              <w:t>Смедерево</w:t>
            </w:r>
            <w:proofErr w:type="spellEnd"/>
          </w:p>
        </w:tc>
        <w:tc>
          <w:tcPr>
            <w:tcW w:w="1162" w:type="dxa"/>
            <w:tcBorders>
              <w:top w:val="single" w:sz="4" w:space="0" w:color="D3D3D3"/>
              <w:left w:val="nil"/>
              <w:bottom w:val="single" w:sz="4" w:space="0" w:color="D3D3D3"/>
              <w:right w:val="single" w:sz="4" w:space="0" w:color="D3D3D3"/>
            </w:tcBorders>
            <w:shd w:val="clear" w:color="auto" w:fill="auto"/>
            <w:vAlign w:val="center"/>
            <w:hideMark/>
          </w:tcPr>
          <w:p w:rsidR="008F5E00" w:rsidRPr="00CE3753" w:rsidRDefault="008F5E00" w:rsidP="008F5E00">
            <w:pPr>
              <w:rPr>
                <w:rFonts w:ascii="Calibri" w:hAnsi="Calibri" w:cs="Calibri"/>
                <w:b/>
                <w:bCs/>
                <w:color w:val="000000"/>
                <w:sz w:val="20"/>
                <w:szCs w:val="20"/>
              </w:rPr>
            </w:pPr>
            <w:proofErr w:type="spellStart"/>
            <w:r w:rsidRPr="00CE3753">
              <w:rPr>
                <w:rFonts w:ascii="Calibri" w:hAnsi="Calibri" w:cs="Calibri"/>
                <w:b/>
                <w:bCs/>
                <w:color w:val="000000"/>
                <w:sz w:val="20"/>
                <w:szCs w:val="20"/>
              </w:rPr>
              <w:t>Број</w:t>
            </w:r>
            <w:proofErr w:type="spellEnd"/>
            <w:r w:rsidRPr="00CE3753">
              <w:rPr>
                <w:rFonts w:ascii="Calibri" w:hAnsi="Calibri" w:cs="Calibri"/>
                <w:b/>
                <w:bCs/>
                <w:color w:val="000000"/>
                <w:sz w:val="20"/>
                <w:szCs w:val="20"/>
              </w:rPr>
              <w:t xml:space="preserve"> </w:t>
            </w:r>
          </w:p>
        </w:tc>
        <w:tc>
          <w:tcPr>
            <w:tcW w:w="905" w:type="dxa"/>
            <w:tcBorders>
              <w:top w:val="single" w:sz="4" w:space="0" w:color="D3D3D3"/>
              <w:left w:val="nil"/>
              <w:bottom w:val="single" w:sz="4" w:space="0" w:color="D3D3D3"/>
              <w:right w:val="single" w:sz="4" w:space="0" w:color="D3D3D3"/>
            </w:tcBorders>
            <w:shd w:val="clear" w:color="auto" w:fill="auto"/>
            <w:vAlign w:val="center"/>
            <w:hideMark/>
          </w:tcPr>
          <w:p w:rsidR="008F5E00" w:rsidRPr="00CE3753" w:rsidRDefault="008F5E00" w:rsidP="008F5E00">
            <w:pPr>
              <w:jc w:val="right"/>
              <w:rPr>
                <w:rFonts w:ascii="Calibri" w:hAnsi="Calibri" w:cs="Calibri"/>
                <w:color w:val="000000"/>
                <w:sz w:val="20"/>
                <w:szCs w:val="20"/>
              </w:rPr>
            </w:pPr>
            <w:r w:rsidRPr="00CE3753">
              <w:rPr>
                <w:rFonts w:ascii="Calibri" w:hAnsi="Calibri" w:cs="Calibri"/>
                <w:color w:val="000000"/>
                <w:sz w:val="20"/>
                <w:szCs w:val="20"/>
              </w:rPr>
              <w:t>1370</w:t>
            </w:r>
          </w:p>
        </w:tc>
        <w:tc>
          <w:tcPr>
            <w:tcW w:w="900" w:type="dxa"/>
            <w:tcBorders>
              <w:top w:val="single" w:sz="4" w:space="0" w:color="D3D3D3"/>
              <w:left w:val="nil"/>
              <w:bottom w:val="single" w:sz="4" w:space="0" w:color="D3D3D3"/>
              <w:right w:val="single" w:sz="4" w:space="0" w:color="D3D3D3"/>
            </w:tcBorders>
            <w:shd w:val="clear" w:color="auto" w:fill="auto"/>
            <w:vAlign w:val="center"/>
            <w:hideMark/>
          </w:tcPr>
          <w:p w:rsidR="008F5E00" w:rsidRPr="00CE3753" w:rsidRDefault="008F5E00" w:rsidP="008F5E00">
            <w:pPr>
              <w:jc w:val="right"/>
              <w:rPr>
                <w:rFonts w:ascii="Calibri" w:hAnsi="Calibri" w:cs="Calibri"/>
                <w:color w:val="000000"/>
                <w:sz w:val="20"/>
                <w:szCs w:val="20"/>
              </w:rPr>
            </w:pPr>
            <w:r w:rsidRPr="00CE3753">
              <w:rPr>
                <w:rFonts w:ascii="Calibri" w:hAnsi="Calibri" w:cs="Calibri"/>
                <w:color w:val="000000"/>
                <w:sz w:val="20"/>
                <w:szCs w:val="20"/>
              </w:rPr>
              <w:t>1347</w:t>
            </w:r>
          </w:p>
        </w:tc>
        <w:tc>
          <w:tcPr>
            <w:tcW w:w="715" w:type="dxa"/>
            <w:tcBorders>
              <w:top w:val="single" w:sz="4" w:space="0" w:color="D3D3D3"/>
              <w:left w:val="nil"/>
              <w:bottom w:val="single" w:sz="4" w:space="0" w:color="D3D3D3"/>
              <w:right w:val="single" w:sz="4" w:space="0" w:color="D3D3D3"/>
            </w:tcBorders>
            <w:shd w:val="clear" w:color="auto" w:fill="auto"/>
            <w:vAlign w:val="center"/>
            <w:hideMark/>
          </w:tcPr>
          <w:p w:rsidR="008F5E00" w:rsidRPr="00CE3753" w:rsidRDefault="008F5E00" w:rsidP="008F5E00">
            <w:pPr>
              <w:jc w:val="right"/>
              <w:rPr>
                <w:rFonts w:ascii="Calibri" w:hAnsi="Calibri" w:cs="Calibri"/>
                <w:color w:val="000000"/>
                <w:sz w:val="20"/>
                <w:szCs w:val="20"/>
              </w:rPr>
            </w:pPr>
            <w:r w:rsidRPr="00CE3753">
              <w:rPr>
                <w:rFonts w:ascii="Calibri" w:hAnsi="Calibri" w:cs="Calibri"/>
                <w:color w:val="000000"/>
                <w:sz w:val="20"/>
                <w:szCs w:val="20"/>
              </w:rPr>
              <w:t>1291</w:t>
            </w:r>
          </w:p>
        </w:tc>
        <w:tc>
          <w:tcPr>
            <w:tcW w:w="635" w:type="dxa"/>
            <w:tcBorders>
              <w:top w:val="single" w:sz="4" w:space="0" w:color="D3D3D3"/>
              <w:left w:val="nil"/>
              <w:bottom w:val="single" w:sz="4" w:space="0" w:color="D3D3D3"/>
              <w:right w:val="single" w:sz="4" w:space="0" w:color="D3D3D3"/>
            </w:tcBorders>
            <w:shd w:val="clear" w:color="auto" w:fill="auto"/>
            <w:vAlign w:val="center"/>
            <w:hideMark/>
          </w:tcPr>
          <w:p w:rsidR="008F5E00" w:rsidRPr="00CE3753" w:rsidRDefault="008F5E00" w:rsidP="008F5E00">
            <w:pPr>
              <w:jc w:val="right"/>
              <w:rPr>
                <w:rFonts w:ascii="Calibri" w:hAnsi="Calibri" w:cs="Calibri"/>
                <w:color w:val="000000"/>
                <w:sz w:val="20"/>
                <w:szCs w:val="20"/>
              </w:rPr>
            </w:pPr>
            <w:r w:rsidRPr="00CE3753">
              <w:rPr>
                <w:rFonts w:ascii="Calibri" w:hAnsi="Calibri" w:cs="Calibri"/>
                <w:color w:val="000000"/>
                <w:sz w:val="20"/>
                <w:szCs w:val="20"/>
              </w:rPr>
              <w:t>1284</w:t>
            </w:r>
          </w:p>
        </w:tc>
        <w:tc>
          <w:tcPr>
            <w:tcW w:w="993" w:type="dxa"/>
            <w:tcBorders>
              <w:top w:val="single" w:sz="4" w:space="0" w:color="D3D3D3"/>
              <w:left w:val="nil"/>
              <w:bottom w:val="single" w:sz="4" w:space="0" w:color="D3D3D3"/>
              <w:right w:val="single" w:sz="4" w:space="0" w:color="D3D3D3"/>
            </w:tcBorders>
            <w:shd w:val="clear" w:color="auto" w:fill="auto"/>
            <w:vAlign w:val="center"/>
            <w:hideMark/>
          </w:tcPr>
          <w:p w:rsidR="008F5E00" w:rsidRPr="00CE3753" w:rsidRDefault="008F5E00" w:rsidP="008F5E00">
            <w:pPr>
              <w:jc w:val="right"/>
              <w:rPr>
                <w:rFonts w:ascii="Calibri" w:hAnsi="Calibri" w:cs="Calibri"/>
                <w:color w:val="000000"/>
                <w:sz w:val="20"/>
                <w:szCs w:val="20"/>
              </w:rPr>
            </w:pPr>
            <w:r w:rsidRPr="00CE3753">
              <w:rPr>
                <w:rFonts w:ascii="Calibri" w:hAnsi="Calibri" w:cs="Calibri"/>
                <w:color w:val="000000"/>
                <w:sz w:val="20"/>
                <w:szCs w:val="20"/>
              </w:rPr>
              <w:t>1264</w:t>
            </w:r>
          </w:p>
        </w:tc>
        <w:tc>
          <w:tcPr>
            <w:tcW w:w="663" w:type="dxa"/>
            <w:tcBorders>
              <w:top w:val="single" w:sz="4" w:space="0" w:color="D3D3D3"/>
              <w:left w:val="nil"/>
              <w:bottom w:val="single" w:sz="4" w:space="0" w:color="D3D3D3"/>
              <w:right w:val="single" w:sz="4" w:space="0" w:color="D3D3D3"/>
            </w:tcBorders>
            <w:shd w:val="clear" w:color="auto" w:fill="auto"/>
            <w:vAlign w:val="center"/>
            <w:hideMark/>
          </w:tcPr>
          <w:p w:rsidR="008F5E00" w:rsidRPr="00CE3753" w:rsidRDefault="008F5E00" w:rsidP="008F5E00">
            <w:pPr>
              <w:jc w:val="right"/>
              <w:rPr>
                <w:rFonts w:ascii="Calibri" w:hAnsi="Calibri" w:cs="Calibri"/>
                <w:color w:val="000000"/>
                <w:sz w:val="20"/>
                <w:szCs w:val="20"/>
              </w:rPr>
            </w:pPr>
            <w:r w:rsidRPr="00CE3753">
              <w:rPr>
                <w:rFonts w:ascii="Calibri" w:hAnsi="Calibri" w:cs="Calibri"/>
                <w:color w:val="000000"/>
                <w:sz w:val="20"/>
                <w:szCs w:val="20"/>
              </w:rPr>
              <w:t>1224</w:t>
            </w:r>
          </w:p>
        </w:tc>
        <w:tc>
          <w:tcPr>
            <w:tcW w:w="684" w:type="dxa"/>
            <w:tcBorders>
              <w:top w:val="single" w:sz="4" w:space="0" w:color="D3D3D3"/>
              <w:left w:val="nil"/>
              <w:bottom w:val="single" w:sz="4" w:space="0" w:color="D3D3D3"/>
              <w:right w:val="single" w:sz="4" w:space="0" w:color="D3D3D3"/>
            </w:tcBorders>
            <w:shd w:val="clear" w:color="auto" w:fill="auto"/>
            <w:vAlign w:val="center"/>
            <w:hideMark/>
          </w:tcPr>
          <w:p w:rsidR="008F5E00" w:rsidRPr="00CE3753" w:rsidRDefault="008F5E00" w:rsidP="008F5E00">
            <w:pPr>
              <w:jc w:val="right"/>
              <w:rPr>
                <w:rFonts w:ascii="Calibri" w:hAnsi="Calibri" w:cs="Calibri"/>
                <w:color w:val="000000"/>
                <w:sz w:val="20"/>
                <w:szCs w:val="20"/>
              </w:rPr>
            </w:pPr>
            <w:r w:rsidRPr="00CE3753">
              <w:rPr>
                <w:rFonts w:ascii="Calibri" w:hAnsi="Calibri" w:cs="Calibri"/>
                <w:color w:val="000000"/>
                <w:sz w:val="20"/>
                <w:szCs w:val="20"/>
              </w:rPr>
              <w:t>1191</w:t>
            </w:r>
          </w:p>
        </w:tc>
        <w:tc>
          <w:tcPr>
            <w:tcW w:w="663" w:type="dxa"/>
            <w:tcBorders>
              <w:top w:val="single" w:sz="4" w:space="0" w:color="D3D3D3"/>
              <w:left w:val="nil"/>
              <w:bottom w:val="single" w:sz="4" w:space="0" w:color="D3D3D3"/>
              <w:right w:val="single" w:sz="4" w:space="0" w:color="D3D3D3"/>
            </w:tcBorders>
            <w:shd w:val="clear" w:color="auto" w:fill="auto"/>
            <w:vAlign w:val="center"/>
            <w:hideMark/>
          </w:tcPr>
          <w:p w:rsidR="008F5E00" w:rsidRPr="00CE3753" w:rsidRDefault="008F5E00" w:rsidP="008F5E00">
            <w:pPr>
              <w:jc w:val="right"/>
              <w:rPr>
                <w:rFonts w:ascii="Calibri" w:hAnsi="Calibri" w:cs="Calibri"/>
                <w:color w:val="000000"/>
                <w:sz w:val="20"/>
                <w:szCs w:val="20"/>
              </w:rPr>
            </w:pPr>
            <w:r w:rsidRPr="00CE3753">
              <w:rPr>
                <w:rFonts w:ascii="Calibri" w:hAnsi="Calibri" w:cs="Calibri"/>
                <w:color w:val="000000"/>
                <w:sz w:val="20"/>
                <w:szCs w:val="20"/>
              </w:rPr>
              <w:t>1178</w:t>
            </w:r>
          </w:p>
        </w:tc>
        <w:tc>
          <w:tcPr>
            <w:tcW w:w="687" w:type="dxa"/>
            <w:tcBorders>
              <w:top w:val="single" w:sz="4" w:space="0" w:color="D3D3D3"/>
              <w:left w:val="nil"/>
              <w:bottom w:val="single" w:sz="4" w:space="0" w:color="D3D3D3"/>
              <w:right w:val="single" w:sz="4" w:space="0" w:color="D3D3D3"/>
            </w:tcBorders>
            <w:shd w:val="clear" w:color="auto" w:fill="auto"/>
            <w:vAlign w:val="center"/>
            <w:hideMark/>
          </w:tcPr>
          <w:p w:rsidR="008F5E00" w:rsidRPr="00CE3753" w:rsidRDefault="008F5E00" w:rsidP="008F5E00">
            <w:pPr>
              <w:jc w:val="right"/>
              <w:rPr>
                <w:rFonts w:ascii="Calibri" w:hAnsi="Calibri" w:cs="Calibri"/>
                <w:color w:val="000000"/>
                <w:sz w:val="20"/>
                <w:szCs w:val="20"/>
              </w:rPr>
            </w:pPr>
            <w:r w:rsidRPr="00CE3753">
              <w:rPr>
                <w:rFonts w:ascii="Calibri" w:hAnsi="Calibri" w:cs="Calibri"/>
                <w:color w:val="000000"/>
                <w:sz w:val="20"/>
                <w:szCs w:val="20"/>
              </w:rPr>
              <w:t>1162</w:t>
            </w:r>
          </w:p>
        </w:tc>
        <w:tc>
          <w:tcPr>
            <w:tcW w:w="663" w:type="dxa"/>
            <w:tcBorders>
              <w:top w:val="single" w:sz="4" w:space="0" w:color="D3D3D3"/>
              <w:left w:val="nil"/>
              <w:bottom w:val="single" w:sz="4" w:space="0" w:color="D3D3D3"/>
              <w:right w:val="single" w:sz="4" w:space="0" w:color="D3D3D3"/>
            </w:tcBorders>
            <w:shd w:val="clear" w:color="auto" w:fill="auto"/>
            <w:vAlign w:val="center"/>
            <w:hideMark/>
          </w:tcPr>
          <w:p w:rsidR="008F5E00" w:rsidRPr="00CE3753" w:rsidRDefault="008F5E00" w:rsidP="008F5E00">
            <w:pPr>
              <w:jc w:val="right"/>
              <w:rPr>
                <w:rFonts w:ascii="Calibri" w:hAnsi="Calibri" w:cs="Calibri"/>
                <w:color w:val="000000"/>
                <w:sz w:val="20"/>
                <w:szCs w:val="20"/>
              </w:rPr>
            </w:pPr>
            <w:r w:rsidRPr="00CE3753">
              <w:rPr>
                <w:rFonts w:ascii="Calibri" w:hAnsi="Calibri" w:cs="Calibri"/>
                <w:color w:val="000000"/>
                <w:sz w:val="20"/>
                <w:szCs w:val="20"/>
              </w:rPr>
              <w:t>1198</w:t>
            </w:r>
          </w:p>
        </w:tc>
        <w:tc>
          <w:tcPr>
            <w:tcW w:w="772" w:type="dxa"/>
            <w:tcBorders>
              <w:top w:val="single" w:sz="4" w:space="0" w:color="D3D3D3"/>
              <w:left w:val="nil"/>
              <w:bottom w:val="single" w:sz="4" w:space="0" w:color="D3D3D3"/>
              <w:right w:val="single" w:sz="4" w:space="0" w:color="D3D3D3"/>
            </w:tcBorders>
            <w:shd w:val="clear" w:color="auto" w:fill="auto"/>
            <w:vAlign w:val="center"/>
            <w:hideMark/>
          </w:tcPr>
          <w:p w:rsidR="008F5E00" w:rsidRPr="00CE3753" w:rsidRDefault="008F5E00" w:rsidP="008F5E00">
            <w:pPr>
              <w:jc w:val="right"/>
              <w:rPr>
                <w:rFonts w:ascii="Calibri" w:hAnsi="Calibri" w:cs="Calibri"/>
                <w:color w:val="000000"/>
                <w:sz w:val="20"/>
                <w:szCs w:val="20"/>
              </w:rPr>
            </w:pPr>
            <w:r w:rsidRPr="00CE3753">
              <w:rPr>
                <w:rFonts w:ascii="Calibri" w:hAnsi="Calibri" w:cs="Calibri"/>
                <w:color w:val="000000"/>
                <w:sz w:val="20"/>
                <w:szCs w:val="20"/>
              </w:rPr>
              <w:t>1211</w:t>
            </w:r>
          </w:p>
        </w:tc>
      </w:tr>
    </w:tbl>
    <w:p w:rsidR="00EF557F" w:rsidRDefault="008F5E00" w:rsidP="008F5E00">
      <w:pPr>
        <w:jc w:val="both"/>
        <w:rPr>
          <w:i/>
          <w:sz w:val="20"/>
          <w:szCs w:val="20"/>
        </w:rPr>
      </w:pPr>
      <w:proofErr w:type="spellStart"/>
      <w:r>
        <w:rPr>
          <w:i/>
          <w:sz w:val="20"/>
          <w:szCs w:val="20"/>
        </w:rPr>
        <w:t>Т</w:t>
      </w:r>
      <w:r w:rsidRPr="00F80A32">
        <w:rPr>
          <w:i/>
          <w:sz w:val="20"/>
          <w:szCs w:val="20"/>
        </w:rPr>
        <w:t>абела</w:t>
      </w:r>
      <w:proofErr w:type="spellEnd"/>
      <w:r w:rsidR="002D1B46">
        <w:rPr>
          <w:i/>
          <w:sz w:val="20"/>
          <w:szCs w:val="20"/>
        </w:rPr>
        <w:t xml:space="preserve"> </w:t>
      </w:r>
      <w:proofErr w:type="gramStart"/>
      <w:r w:rsidR="002D1B46">
        <w:rPr>
          <w:i/>
          <w:sz w:val="20"/>
          <w:szCs w:val="20"/>
        </w:rPr>
        <w:t>12</w:t>
      </w:r>
      <w:r w:rsidRPr="00F80A32">
        <w:rPr>
          <w:i/>
          <w:sz w:val="20"/>
          <w:szCs w:val="20"/>
        </w:rPr>
        <w:t xml:space="preserve"> :</w:t>
      </w:r>
      <w:proofErr w:type="gramEnd"/>
      <w:r w:rsidRPr="00F80A32">
        <w:rPr>
          <w:i/>
          <w:sz w:val="20"/>
          <w:szCs w:val="20"/>
        </w:rPr>
        <w:t xml:space="preserve"> </w:t>
      </w:r>
      <w:proofErr w:type="spellStart"/>
      <w:r w:rsidRPr="00F80A32">
        <w:rPr>
          <w:i/>
          <w:sz w:val="20"/>
          <w:szCs w:val="20"/>
        </w:rPr>
        <w:t>Укупан</w:t>
      </w:r>
      <w:proofErr w:type="spellEnd"/>
      <w:r w:rsidRPr="00F80A32">
        <w:rPr>
          <w:i/>
          <w:sz w:val="20"/>
          <w:szCs w:val="20"/>
        </w:rPr>
        <w:t xml:space="preserve"> </w:t>
      </w:r>
      <w:proofErr w:type="spellStart"/>
      <w:r w:rsidRPr="00F80A32">
        <w:rPr>
          <w:i/>
          <w:sz w:val="20"/>
          <w:szCs w:val="20"/>
        </w:rPr>
        <w:t>број</w:t>
      </w:r>
      <w:proofErr w:type="spellEnd"/>
      <w:r w:rsidRPr="00F80A32">
        <w:rPr>
          <w:i/>
          <w:sz w:val="20"/>
          <w:szCs w:val="20"/>
        </w:rPr>
        <w:t xml:space="preserve"> </w:t>
      </w:r>
      <w:proofErr w:type="spellStart"/>
      <w:r w:rsidRPr="00F80A32">
        <w:rPr>
          <w:i/>
          <w:sz w:val="20"/>
          <w:szCs w:val="20"/>
        </w:rPr>
        <w:t>запослених</w:t>
      </w:r>
      <w:proofErr w:type="spellEnd"/>
      <w:r w:rsidRPr="00F80A32">
        <w:rPr>
          <w:i/>
          <w:sz w:val="20"/>
          <w:szCs w:val="20"/>
        </w:rPr>
        <w:t xml:space="preserve"> у </w:t>
      </w:r>
      <w:proofErr w:type="spellStart"/>
      <w:r w:rsidRPr="00F80A32">
        <w:rPr>
          <w:i/>
          <w:sz w:val="20"/>
          <w:szCs w:val="20"/>
        </w:rPr>
        <w:t>здравственим</w:t>
      </w:r>
      <w:proofErr w:type="spellEnd"/>
      <w:r w:rsidRPr="00F80A32">
        <w:rPr>
          <w:i/>
          <w:sz w:val="20"/>
          <w:szCs w:val="20"/>
        </w:rPr>
        <w:t xml:space="preserve"> </w:t>
      </w:r>
      <w:proofErr w:type="spellStart"/>
      <w:r w:rsidRPr="00F80A32">
        <w:rPr>
          <w:i/>
          <w:sz w:val="20"/>
          <w:szCs w:val="20"/>
        </w:rPr>
        <w:t>установама</w:t>
      </w:r>
      <w:proofErr w:type="spellEnd"/>
      <w:r w:rsidRPr="00F80A32">
        <w:rPr>
          <w:i/>
          <w:sz w:val="20"/>
          <w:szCs w:val="20"/>
        </w:rPr>
        <w:t xml:space="preserve"> </w:t>
      </w:r>
      <w:proofErr w:type="spellStart"/>
      <w:r w:rsidRPr="00F80A32">
        <w:rPr>
          <w:i/>
          <w:sz w:val="20"/>
          <w:szCs w:val="20"/>
        </w:rPr>
        <w:t>Смедерево</w:t>
      </w:r>
      <w:proofErr w:type="spellEnd"/>
      <w:r w:rsidR="00EF557F">
        <w:rPr>
          <w:rStyle w:val="FootnoteReference"/>
          <w:i/>
          <w:sz w:val="20"/>
          <w:szCs w:val="20"/>
        </w:rPr>
        <w:footnoteReference w:id="25"/>
      </w:r>
    </w:p>
    <w:p w:rsidR="0026553D" w:rsidRDefault="0026553D" w:rsidP="008F5E00">
      <w:pPr>
        <w:jc w:val="both"/>
        <w:rPr>
          <w:i/>
          <w:sz w:val="20"/>
          <w:szCs w:val="20"/>
        </w:rPr>
      </w:pPr>
    </w:p>
    <w:p w:rsidR="0026553D" w:rsidRDefault="0026553D" w:rsidP="008F5E00">
      <w:pPr>
        <w:jc w:val="both"/>
        <w:rPr>
          <w:i/>
          <w:sz w:val="20"/>
          <w:szCs w:val="20"/>
        </w:rPr>
      </w:pPr>
    </w:p>
    <w:p w:rsidR="0026553D" w:rsidRDefault="0026553D" w:rsidP="008F5E00">
      <w:pPr>
        <w:jc w:val="both"/>
        <w:rPr>
          <w:i/>
          <w:sz w:val="20"/>
          <w:szCs w:val="20"/>
        </w:rPr>
      </w:pPr>
      <w:proofErr w:type="spellStart"/>
      <w:r>
        <w:rPr>
          <w:i/>
          <w:sz w:val="20"/>
          <w:szCs w:val="20"/>
        </w:rPr>
        <w:t>Укупан</w:t>
      </w:r>
      <w:proofErr w:type="spellEnd"/>
      <w:r>
        <w:rPr>
          <w:i/>
          <w:sz w:val="20"/>
          <w:szCs w:val="20"/>
        </w:rPr>
        <w:t xml:space="preserve"> </w:t>
      </w:r>
      <w:proofErr w:type="spellStart"/>
      <w:r>
        <w:rPr>
          <w:i/>
          <w:sz w:val="20"/>
          <w:szCs w:val="20"/>
        </w:rPr>
        <w:t>кадар</w:t>
      </w:r>
      <w:proofErr w:type="spellEnd"/>
      <w:r>
        <w:rPr>
          <w:i/>
          <w:sz w:val="20"/>
          <w:szCs w:val="20"/>
        </w:rPr>
        <w:t xml:space="preserve"> у </w:t>
      </w:r>
      <w:proofErr w:type="spellStart"/>
      <w:r>
        <w:rPr>
          <w:i/>
          <w:sz w:val="20"/>
          <w:szCs w:val="20"/>
        </w:rPr>
        <w:t>Дому</w:t>
      </w:r>
      <w:proofErr w:type="spellEnd"/>
      <w:r>
        <w:rPr>
          <w:i/>
          <w:sz w:val="20"/>
          <w:szCs w:val="20"/>
        </w:rPr>
        <w:t xml:space="preserve"> </w:t>
      </w:r>
      <w:proofErr w:type="spellStart"/>
      <w:r>
        <w:rPr>
          <w:i/>
          <w:sz w:val="20"/>
          <w:szCs w:val="20"/>
        </w:rPr>
        <w:t>здравља</w:t>
      </w:r>
      <w:proofErr w:type="spellEnd"/>
      <w:r>
        <w:rPr>
          <w:i/>
          <w:sz w:val="20"/>
          <w:szCs w:val="20"/>
        </w:rPr>
        <w:t xml:space="preserve"> </w:t>
      </w:r>
      <w:proofErr w:type="spellStart"/>
      <w:r>
        <w:rPr>
          <w:i/>
          <w:sz w:val="20"/>
          <w:szCs w:val="20"/>
        </w:rPr>
        <w:t>Смедерево</w:t>
      </w:r>
      <w:proofErr w:type="spellEnd"/>
      <w:r>
        <w:rPr>
          <w:i/>
          <w:sz w:val="20"/>
          <w:szCs w:val="20"/>
        </w:rPr>
        <w:t xml:space="preserve"> </w:t>
      </w:r>
      <w:proofErr w:type="spellStart"/>
      <w:r>
        <w:rPr>
          <w:i/>
          <w:sz w:val="20"/>
          <w:szCs w:val="20"/>
        </w:rPr>
        <w:t>на</w:t>
      </w:r>
      <w:proofErr w:type="spellEnd"/>
      <w:r>
        <w:rPr>
          <w:i/>
          <w:sz w:val="20"/>
          <w:szCs w:val="20"/>
        </w:rPr>
        <w:t xml:space="preserve"> </w:t>
      </w:r>
      <w:proofErr w:type="spellStart"/>
      <w:r>
        <w:rPr>
          <w:i/>
          <w:sz w:val="20"/>
          <w:szCs w:val="20"/>
        </w:rPr>
        <w:t>дан</w:t>
      </w:r>
      <w:proofErr w:type="spellEnd"/>
      <w:r>
        <w:rPr>
          <w:i/>
          <w:sz w:val="20"/>
          <w:szCs w:val="20"/>
        </w:rPr>
        <w:t xml:space="preserve"> 31.12.2021. </w:t>
      </w:r>
      <w:proofErr w:type="spellStart"/>
      <w:r>
        <w:rPr>
          <w:i/>
          <w:sz w:val="20"/>
          <w:szCs w:val="20"/>
        </w:rPr>
        <w:t>године</w:t>
      </w:r>
      <w:proofErr w:type="spellEnd"/>
      <w:r>
        <w:rPr>
          <w:rStyle w:val="FootnoteReference"/>
          <w:i/>
          <w:sz w:val="20"/>
          <w:szCs w:val="20"/>
        </w:rPr>
        <w:footnoteReference w:id="26"/>
      </w:r>
    </w:p>
    <w:p w:rsidR="00EF557F" w:rsidRPr="00B60787" w:rsidRDefault="00EF557F" w:rsidP="008F5E00">
      <w:pPr>
        <w:jc w:val="both"/>
        <w:rPr>
          <w:i/>
          <w:sz w:val="20"/>
          <w:szCs w:val="20"/>
        </w:rPr>
      </w:pPr>
    </w:p>
    <w:p w:rsidR="008F5E00" w:rsidRPr="00503992" w:rsidRDefault="008F5E00" w:rsidP="008F5E00">
      <w:pPr>
        <w:jc w:val="both"/>
        <w:rPr>
          <w:color w:val="000000"/>
          <w:lang w:val="sr-Cyrl-CS"/>
        </w:rPr>
      </w:pPr>
      <w:r w:rsidRPr="0019048E">
        <w:rPr>
          <w:color w:val="000000"/>
          <w:spacing w:val="6"/>
          <w:lang w:val="sr-Cyrl-CS"/>
        </w:rPr>
        <w:t xml:space="preserve"> Обезбеђеност становника здравственим радницима, посебно лекарима, </w:t>
      </w:r>
      <w:r w:rsidRPr="0019048E">
        <w:rPr>
          <w:color w:val="000000"/>
          <w:spacing w:val="-1"/>
          <w:lang w:val="sr-Cyrl-CS"/>
        </w:rPr>
        <w:t xml:space="preserve">представља један од значајних индикатора доступности здравствене заштите. На </w:t>
      </w:r>
      <w:r w:rsidR="00610C32">
        <w:rPr>
          <w:color w:val="000000"/>
          <w:spacing w:val="2"/>
          <w:lang w:val="sr-Cyrl-CS"/>
        </w:rPr>
        <w:t>подручју г</w:t>
      </w:r>
      <w:r w:rsidRPr="0019048E">
        <w:rPr>
          <w:color w:val="000000"/>
          <w:spacing w:val="2"/>
          <w:lang w:val="sr-Cyrl-CS"/>
        </w:rPr>
        <w:t xml:space="preserve">рада </w:t>
      </w:r>
      <w:r>
        <w:rPr>
          <w:color w:val="000000"/>
          <w:spacing w:val="2"/>
          <w:lang w:val="sr-Cyrl-CS"/>
        </w:rPr>
        <w:t xml:space="preserve">Смедерева </w:t>
      </w:r>
      <w:r w:rsidRPr="0019048E">
        <w:rPr>
          <w:color w:val="000000"/>
          <w:spacing w:val="2"/>
          <w:lang w:val="sr-Cyrl-CS"/>
        </w:rPr>
        <w:t xml:space="preserve">она износи у </w:t>
      </w:r>
      <w:r>
        <w:rPr>
          <w:color w:val="000000"/>
          <w:spacing w:val="2"/>
          <w:lang w:val="sr-Latn-CS"/>
        </w:rPr>
        <w:t>20</w:t>
      </w:r>
      <w:r w:rsidRPr="00503992">
        <w:rPr>
          <w:color w:val="000000"/>
          <w:spacing w:val="2"/>
          <w:lang w:val="sr-Cyrl-CS"/>
        </w:rPr>
        <w:t>20</w:t>
      </w:r>
      <w:r w:rsidRPr="0019048E">
        <w:rPr>
          <w:color w:val="000000"/>
          <w:spacing w:val="2"/>
          <w:lang w:val="sr-Latn-CS"/>
        </w:rPr>
        <w:t xml:space="preserve">. </w:t>
      </w:r>
      <w:r w:rsidRPr="0019048E">
        <w:rPr>
          <w:color w:val="000000"/>
          <w:spacing w:val="2"/>
          <w:lang w:val="sr-Cyrl-CS"/>
        </w:rPr>
        <w:t xml:space="preserve">години </w:t>
      </w:r>
      <w:r w:rsidRPr="00503992">
        <w:rPr>
          <w:color w:val="000000"/>
          <w:spacing w:val="2"/>
          <w:lang w:val="sr-Cyrl-CS"/>
        </w:rPr>
        <w:t xml:space="preserve">448 </w:t>
      </w:r>
      <w:r w:rsidRPr="0019048E">
        <w:rPr>
          <w:color w:val="000000"/>
          <w:spacing w:val="2"/>
          <w:lang w:val="sr-Latn-CS"/>
        </w:rPr>
        <w:t xml:space="preserve"> </w:t>
      </w:r>
      <w:r w:rsidRPr="0019048E">
        <w:rPr>
          <w:color w:val="000000"/>
          <w:spacing w:val="2"/>
          <w:lang w:val="sr-Cyrl-CS"/>
        </w:rPr>
        <w:t xml:space="preserve">становника на једног </w:t>
      </w:r>
      <w:r w:rsidRPr="0019048E">
        <w:rPr>
          <w:color w:val="000000"/>
          <w:spacing w:val="-1"/>
          <w:lang w:val="sr-Cyrl-CS"/>
        </w:rPr>
        <w:t xml:space="preserve">лекара, а у </w:t>
      </w:r>
      <w:r>
        <w:rPr>
          <w:color w:val="000000"/>
          <w:spacing w:val="-1"/>
          <w:lang w:val="sr-Latn-CS"/>
        </w:rPr>
        <w:t>20</w:t>
      </w:r>
      <w:r w:rsidRPr="00503992">
        <w:rPr>
          <w:color w:val="000000"/>
          <w:spacing w:val="-1"/>
          <w:lang w:val="sr-Cyrl-CS"/>
        </w:rPr>
        <w:t>21</w:t>
      </w:r>
      <w:r w:rsidRPr="0019048E">
        <w:rPr>
          <w:color w:val="000000"/>
          <w:spacing w:val="-1"/>
          <w:lang w:val="sr-Latn-CS"/>
        </w:rPr>
        <w:t xml:space="preserve">. </w:t>
      </w:r>
      <w:r w:rsidRPr="0019048E">
        <w:rPr>
          <w:color w:val="000000"/>
          <w:spacing w:val="-1"/>
          <w:lang w:val="sr-Cyrl-CS"/>
        </w:rPr>
        <w:t xml:space="preserve">години </w:t>
      </w:r>
      <w:r w:rsidRPr="00503992">
        <w:rPr>
          <w:color w:val="000000"/>
          <w:spacing w:val="-1"/>
          <w:lang w:val="sr-Cyrl-CS"/>
        </w:rPr>
        <w:t xml:space="preserve">417 </w:t>
      </w:r>
      <w:r w:rsidRPr="0019048E">
        <w:rPr>
          <w:color w:val="000000"/>
          <w:spacing w:val="-1"/>
          <w:lang w:val="sr-Latn-CS"/>
        </w:rPr>
        <w:t xml:space="preserve"> </w:t>
      </w:r>
      <w:r w:rsidRPr="0019048E">
        <w:rPr>
          <w:color w:val="000000"/>
          <w:spacing w:val="-1"/>
          <w:lang w:val="sr-Cyrl-CS"/>
        </w:rPr>
        <w:t>становника на једног лекара</w:t>
      </w:r>
      <w:r>
        <w:rPr>
          <w:color w:val="000000"/>
          <w:spacing w:val="-1"/>
          <w:lang w:val="sr-Cyrl-CS"/>
        </w:rPr>
        <w:t xml:space="preserve">. И ако је  у посматраном периоду смањен број становника на једног лекара, посматрајући  градове који су по демографији слични Смедереву, и даље је </w:t>
      </w:r>
      <w:r w:rsidRPr="0019048E">
        <w:rPr>
          <w:color w:val="000000"/>
          <w:spacing w:val="-1"/>
          <w:lang w:val="sr-Cyrl-CS"/>
        </w:rPr>
        <w:t xml:space="preserve"> </w:t>
      </w:r>
      <w:r>
        <w:rPr>
          <w:color w:val="000000"/>
          <w:spacing w:val="-1"/>
          <w:lang w:val="sr-Cyrl-CS"/>
        </w:rPr>
        <w:t xml:space="preserve">смањена </w:t>
      </w:r>
      <w:r w:rsidRPr="0019048E">
        <w:rPr>
          <w:color w:val="000000"/>
          <w:spacing w:val="-1"/>
          <w:lang w:val="sr-Cyrl-CS"/>
        </w:rPr>
        <w:t xml:space="preserve"> </w:t>
      </w:r>
      <w:r w:rsidRPr="0019048E">
        <w:rPr>
          <w:color w:val="000000"/>
          <w:lang w:val="sr-Cyrl-CS"/>
        </w:rPr>
        <w:t>доступности у</w:t>
      </w:r>
      <w:r>
        <w:rPr>
          <w:color w:val="000000"/>
          <w:lang w:val="sr-Cyrl-CS"/>
        </w:rPr>
        <w:t xml:space="preserve"> </w:t>
      </w:r>
      <w:r w:rsidRPr="0019048E">
        <w:rPr>
          <w:color w:val="000000"/>
          <w:lang w:val="sr-Cyrl-CS"/>
        </w:rPr>
        <w:t>посматраном периоду</w:t>
      </w:r>
      <w:r>
        <w:rPr>
          <w:color w:val="000000"/>
          <w:lang w:val="sr-Cyrl-CS"/>
        </w:rPr>
        <w:t>.</w:t>
      </w:r>
      <w:r w:rsidRPr="00503992">
        <w:rPr>
          <w:color w:val="000000"/>
          <w:lang w:val="sr-Cyrl-CS"/>
        </w:rPr>
        <w:t xml:space="preserve"> Недовољан број лекара доводи до немогућности да се задовоље здравствене потребе корисника.</w:t>
      </w:r>
    </w:p>
    <w:p w:rsidR="00B60787" w:rsidRDefault="00B60787" w:rsidP="00B60787">
      <w:pPr>
        <w:pStyle w:val="NoSpacing"/>
        <w:rPr>
          <w:i/>
        </w:rPr>
      </w:pPr>
    </w:p>
    <w:p w:rsidR="00B60787" w:rsidRPr="00F80A32" w:rsidRDefault="00B60787" w:rsidP="00B60787">
      <w:pPr>
        <w:pStyle w:val="NoSpacing"/>
        <w:rPr>
          <w:i/>
        </w:rPr>
      </w:pPr>
      <w:r w:rsidRPr="00F80A32">
        <w:rPr>
          <w:i/>
        </w:rPr>
        <w:t xml:space="preserve">Табела </w:t>
      </w:r>
      <w:r w:rsidR="002D1B46">
        <w:rPr>
          <w:i/>
        </w:rPr>
        <w:t>13</w:t>
      </w:r>
      <w:r w:rsidRPr="00F80A32">
        <w:rPr>
          <w:i/>
        </w:rPr>
        <w:t>: Број становника на једног доктора медицине у Смедереву, Шапцу и Крушевцу</w:t>
      </w:r>
    </w:p>
    <w:p w:rsidR="00EF557F" w:rsidRPr="00B60787" w:rsidRDefault="00B60787" w:rsidP="00B60787">
      <w:pPr>
        <w:pStyle w:val="NoSpacing"/>
        <w:rPr>
          <w:i/>
        </w:rPr>
      </w:pPr>
      <w:r w:rsidRPr="00F80A32">
        <w:rPr>
          <w:i/>
        </w:rPr>
        <w:t xml:space="preserve">Извор. Аналитички сервис - РСЈП </w:t>
      </w:r>
    </w:p>
    <w:p w:rsidR="00EF557F" w:rsidRPr="00EF557F" w:rsidRDefault="00EF557F" w:rsidP="008F5E00">
      <w:pPr>
        <w:jc w:val="both"/>
        <w:rPr>
          <w:i/>
          <w:sz w:val="20"/>
          <w:szCs w:val="20"/>
        </w:rPr>
      </w:pPr>
    </w:p>
    <w:tbl>
      <w:tblPr>
        <w:tblW w:w="10355" w:type="dxa"/>
        <w:jc w:val="center"/>
        <w:tblLayout w:type="fixed"/>
        <w:tblLook w:val="04A0" w:firstRow="1" w:lastRow="0" w:firstColumn="1" w:lastColumn="0" w:noHBand="0" w:noVBand="1"/>
      </w:tblPr>
      <w:tblGrid>
        <w:gridCol w:w="1265"/>
        <w:gridCol w:w="1170"/>
        <w:gridCol w:w="720"/>
        <w:gridCol w:w="720"/>
        <w:gridCol w:w="810"/>
        <w:gridCol w:w="720"/>
        <w:gridCol w:w="720"/>
        <w:gridCol w:w="720"/>
        <w:gridCol w:w="669"/>
        <w:gridCol w:w="687"/>
        <w:gridCol w:w="714"/>
        <w:gridCol w:w="720"/>
        <w:gridCol w:w="720"/>
      </w:tblGrid>
      <w:tr w:rsidR="008F5E00" w:rsidRPr="00373BDC" w:rsidTr="00B57673">
        <w:trPr>
          <w:trHeight w:val="300"/>
          <w:jc w:val="center"/>
        </w:trPr>
        <w:tc>
          <w:tcPr>
            <w:tcW w:w="1265" w:type="dxa"/>
            <w:tcBorders>
              <w:top w:val="nil"/>
              <w:left w:val="single" w:sz="4" w:space="0" w:color="C0C0C0"/>
              <w:bottom w:val="single" w:sz="4" w:space="0" w:color="000000"/>
              <w:right w:val="single" w:sz="4" w:space="0" w:color="C0C0C0"/>
            </w:tcBorders>
            <w:shd w:val="clear" w:color="C0C0C0" w:fill="C0C0C0"/>
            <w:hideMark/>
          </w:tcPr>
          <w:p w:rsidR="008F5E00" w:rsidRPr="00373BDC" w:rsidRDefault="008F5E00" w:rsidP="008F5E00">
            <w:pPr>
              <w:rPr>
                <w:rFonts w:ascii="Calibri" w:hAnsi="Calibri" w:cs="Calibri"/>
                <w:b/>
                <w:bCs/>
                <w:color w:val="000000"/>
              </w:rPr>
            </w:pPr>
            <w:proofErr w:type="spellStart"/>
            <w:r w:rsidRPr="00373BDC">
              <w:rPr>
                <w:rFonts w:ascii="Calibri" w:hAnsi="Calibri" w:cs="Calibri"/>
                <w:b/>
                <w:bCs/>
                <w:color w:val="000000"/>
              </w:rPr>
              <w:t>Општина</w:t>
            </w:r>
            <w:proofErr w:type="spellEnd"/>
          </w:p>
        </w:tc>
        <w:tc>
          <w:tcPr>
            <w:tcW w:w="1170" w:type="dxa"/>
            <w:tcBorders>
              <w:top w:val="nil"/>
              <w:left w:val="nil"/>
              <w:bottom w:val="single" w:sz="4" w:space="0" w:color="000000"/>
              <w:right w:val="single" w:sz="4" w:space="0" w:color="C0C0C0"/>
            </w:tcBorders>
            <w:shd w:val="clear" w:color="C0C0C0" w:fill="C0C0C0"/>
            <w:hideMark/>
          </w:tcPr>
          <w:p w:rsidR="008F5E00" w:rsidRPr="00373BDC" w:rsidRDefault="008F5E00" w:rsidP="008F5E00">
            <w:pPr>
              <w:rPr>
                <w:rFonts w:ascii="Calibri" w:hAnsi="Calibri" w:cs="Calibri"/>
                <w:b/>
                <w:bCs/>
                <w:color w:val="000000"/>
              </w:rPr>
            </w:pPr>
          </w:p>
        </w:tc>
        <w:tc>
          <w:tcPr>
            <w:tcW w:w="720" w:type="dxa"/>
            <w:tcBorders>
              <w:top w:val="nil"/>
              <w:left w:val="nil"/>
              <w:bottom w:val="single" w:sz="4" w:space="0" w:color="000000"/>
              <w:right w:val="single" w:sz="4" w:space="0" w:color="C0C0C0"/>
            </w:tcBorders>
            <w:shd w:val="clear" w:color="C0C0C0" w:fill="C0C0C0"/>
            <w:hideMark/>
          </w:tcPr>
          <w:p w:rsidR="008F5E00" w:rsidRPr="00B57673" w:rsidRDefault="008F5E00" w:rsidP="008F5E00">
            <w:pPr>
              <w:jc w:val="right"/>
              <w:rPr>
                <w:b/>
                <w:bCs/>
                <w:color w:val="000000"/>
                <w:sz w:val="20"/>
                <w:szCs w:val="20"/>
              </w:rPr>
            </w:pPr>
            <w:r w:rsidRPr="00B57673">
              <w:rPr>
                <w:b/>
                <w:bCs/>
                <w:color w:val="000000"/>
                <w:sz w:val="20"/>
                <w:szCs w:val="20"/>
              </w:rPr>
              <w:t>2011</w:t>
            </w:r>
          </w:p>
        </w:tc>
        <w:tc>
          <w:tcPr>
            <w:tcW w:w="720" w:type="dxa"/>
            <w:tcBorders>
              <w:top w:val="nil"/>
              <w:left w:val="nil"/>
              <w:bottom w:val="single" w:sz="4" w:space="0" w:color="000000"/>
              <w:right w:val="single" w:sz="4" w:space="0" w:color="C0C0C0"/>
            </w:tcBorders>
            <w:shd w:val="clear" w:color="C0C0C0" w:fill="C0C0C0"/>
            <w:hideMark/>
          </w:tcPr>
          <w:p w:rsidR="008F5E00" w:rsidRPr="00B57673" w:rsidRDefault="008F5E00" w:rsidP="008F5E00">
            <w:pPr>
              <w:jc w:val="right"/>
              <w:rPr>
                <w:b/>
                <w:bCs/>
                <w:color w:val="000000"/>
                <w:sz w:val="20"/>
                <w:szCs w:val="20"/>
              </w:rPr>
            </w:pPr>
            <w:r w:rsidRPr="00B57673">
              <w:rPr>
                <w:b/>
                <w:bCs/>
                <w:color w:val="000000"/>
                <w:sz w:val="20"/>
                <w:szCs w:val="20"/>
              </w:rPr>
              <w:t>2012</w:t>
            </w:r>
          </w:p>
        </w:tc>
        <w:tc>
          <w:tcPr>
            <w:tcW w:w="810" w:type="dxa"/>
            <w:tcBorders>
              <w:top w:val="nil"/>
              <w:left w:val="nil"/>
              <w:bottom w:val="single" w:sz="4" w:space="0" w:color="000000"/>
              <w:right w:val="single" w:sz="4" w:space="0" w:color="C0C0C0"/>
            </w:tcBorders>
            <w:shd w:val="clear" w:color="C0C0C0" w:fill="C0C0C0"/>
            <w:hideMark/>
          </w:tcPr>
          <w:p w:rsidR="008F5E00" w:rsidRPr="00B57673" w:rsidRDefault="008F5E00" w:rsidP="008F5E00">
            <w:pPr>
              <w:jc w:val="right"/>
              <w:rPr>
                <w:b/>
                <w:bCs/>
                <w:color w:val="000000"/>
                <w:sz w:val="20"/>
                <w:szCs w:val="20"/>
              </w:rPr>
            </w:pPr>
            <w:r w:rsidRPr="00B57673">
              <w:rPr>
                <w:b/>
                <w:bCs/>
                <w:color w:val="000000"/>
                <w:sz w:val="20"/>
                <w:szCs w:val="20"/>
              </w:rPr>
              <w:t>2013</w:t>
            </w:r>
          </w:p>
        </w:tc>
        <w:tc>
          <w:tcPr>
            <w:tcW w:w="720" w:type="dxa"/>
            <w:tcBorders>
              <w:top w:val="nil"/>
              <w:left w:val="nil"/>
              <w:bottom w:val="single" w:sz="4" w:space="0" w:color="000000"/>
              <w:right w:val="single" w:sz="4" w:space="0" w:color="C0C0C0"/>
            </w:tcBorders>
            <w:shd w:val="clear" w:color="C0C0C0" w:fill="C0C0C0"/>
            <w:hideMark/>
          </w:tcPr>
          <w:p w:rsidR="008F5E00" w:rsidRPr="00B57673" w:rsidRDefault="008F5E00" w:rsidP="008F5E00">
            <w:pPr>
              <w:jc w:val="right"/>
              <w:rPr>
                <w:b/>
                <w:bCs/>
                <w:color w:val="000000"/>
                <w:sz w:val="20"/>
                <w:szCs w:val="20"/>
              </w:rPr>
            </w:pPr>
            <w:r w:rsidRPr="00B57673">
              <w:rPr>
                <w:b/>
                <w:bCs/>
                <w:color w:val="000000"/>
                <w:sz w:val="20"/>
                <w:szCs w:val="20"/>
              </w:rPr>
              <w:t>2014</w:t>
            </w:r>
          </w:p>
        </w:tc>
        <w:tc>
          <w:tcPr>
            <w:tcW w:w="720" w:type="dxa"/>
            <w:tcBorders>
              <w:top w:val="nil"/>
              <w:left w:val="nil"/>
              <w:bottom w:val="single" w:sz="4" w:space="0" w:color="000000"/>
              <w:right w:val="single" w:sz="4" w:space="0" w:color="C0C0C0"/>
            </w:tcBorders>
            <w:shd w:val="clear" w:color="C0C0C0" w:fill="C0C0C0"/>
            <w:hideMark/>
          </w:tcPr>
          <w:p w:rsidR="008F5E00" w:rsidRPr="00B57673" w:rsidRDefault="008F5E00" w:rsidP="008F5E00">
            <w:pPr>
              <w:jc w:val="right"/>
              <w:rPr>
                <w:b/>
                <w:bCs/>
                <w:color w:val="000000"/>
                <w:sz w:val="20"/>
                <w:szCs w:val="20"/>
              </w:rPr>
            </w:pPr>
            <w:r w:rsidRPr="00B57673">
              <w:rPr>
                <w:b/>
                <w:bCs/>
                <w:color w:val="000000"/>
                <w:sz w:val="20"/>
                <w:szCs w:val="20"/>
              </w:rPr>
              <w:t>2015</w:t>
            </w:r>
          </w:p>
        </w:tc>
        <w:tc>
          <w:tcPr>
            <w:tcW w:w="720" w:type="dxa"/>
            <w:tcBorders>
              <w:top w:val="nil"/>
              <w:left w:val="nil"/>
              <w:bottom w:val="single" w:sz="4" w:space="0" w:color="000000"/>
              <w:right w:val="single" w:sz="4" w:space="0" w:color="C0C0C0"/>
            </w:tcBorders>
            <w:shd w:val="clear" w:color="C0C0C0" w:fill="C0C0C0"/>
            <w:hideMark/>
          </w:tcPr>
          <w:p w:rsidR="008F5E00" w:rsidRPr="00B57673" w:rsidRDefault="008F5E00" w:rsidP="008F5E00">
            <w:pPr>
              <w:jc w:val="right"/>
              <w:rPr>
                <w:b/>
                <w:bCs/>
                <w:color w:val="000000"/>
                <w:sz w:val="20"/>
                <w:szCs w:val="20"/>
              </w:rPr>
            </w:pPr>
            <w:r w:rsidRPr="00B57673">
              <w:rPr>
                <w:b/>
                <w:bCs/>
                <w:color w:val="000000"/>
                <w:sz w:val="20"/>
                <w:szCs w:val="20"/>
              </w:rPr>
              <w:t>2016</w:t>
            </w:r>
          </w:p>
        </w:tc>
        <w:tc>
          <w:tcPr>
            <w:tcW w:w="669" w:type="dxa"/>
            <w:tcBorders>
              <w:top w:val="nil"/>
              <w:left w:val="nil"/>
              <w:bottom w:val="single" w:sz="4" w:space="0" w:color="000000"/>
              <w:right w:val="single" w:sz="4" w:space="0" w:color="C0C0C0"/>
            </w:tcBorders>
            <w:shd w:val="clear" w:color="C0C0C0" w:fill="C0C0C0"/>
            <w:hideMark/>
          </w:tcPr>
          <w:p w:rsidR="008F5E00" w:rsidRPr="00B57673" w:rsidRDefault="008F5E00" w:rsidP="008F5E00">
            <w:pPr>
              <w:jc w:val="right"/>
              <w:rPr>
                <w:b/>
                <w:bCs/>
                <w:color w:val="000000"/>
                <w:sz w:val="20"/>
                <w:szCs w:val="20"/>
              </w:rPr>
            </w:pPr>
            <w:r w:rsidRPr="00B57673">
              <w:rPr>
                <w:b/>
                <w:bCs/>
                <w:color w:val="000000"/>
                <w:sz w:val="20"/>
                <w:szCs w:val="20"/>
              </w:rPr>
              <w:t>2017</w:t>
            </w:r>
          </w:p>
        </w:tc>
        <w:tc>
          <w:tcPr>
            <w:tcW w:w="687" w:type="dxa"/>
            <w:tcBorders>
              <w:top w:val="nil"/>
              <w:left w:val="nil"/>
              <w:bottom w:val="single" w:sz="4" w:space="0" w:color="000000"/>
              <w:right w:val="single" w:sz="4" w:space="0" w:color="C0C0C0"/>
            </w:tcBorders>
            <w:shd w:val="clear" w:color="C0C0C0" w:fill="C0C0C0"/>
            <w:hideMark/>
          </w:tcPr>
          <w:p w:rsidR="008F5E00" w:rsidRPr="00B57673" w:rsidRDefault="008F5E00" w:rsidP="008F5E00">
            <w:pPr>
              <w:jc w:val="right"/>
              <w:rPr>
                <w:b/>
                <w:bCs/>
                <w:color w:val="000000"/>
                <w:sz w:val="20"/>
                <w:szCs w:val="20"/>
              </w:rPr>
            </w:pPr>
            <w:r w:rsidRPr="00B57673">
              <w:rPr>
                <w:b/>
                <w:bCs/>
                <w:color w:val="000000"/>
                <w:sz w:val="20"/>
                <w:szCs w:val="20"/>
              </w:rPr>
              <w:t>2018</w:t>
            </w:r>
          </w:p>
        </w:tc>
        <w:tc>
          <w:tcPr>
            <w:tcW w:w="714" w:type="dxa"/>
            <w:tcBorders>
              <w:top w:val="nil"/>
              <w:left w:val="nil"/>
              <w:bottom w:val="single" w:sz="4" w:space="0" w:color="000000"/>
              <w:right w:val="single" w:sz="4" w:space="0" w:color="C0C0C0"/>
            </w:tcBorders>
            <w:shd w:val="clear" w:color="C0C0C0" w:fill="C0C0C0"/>
            <w:hideMark/>
          </w:tcPr>
          <w:p w:rsidR="008F5E00" w:rsidRPr="00B57673" w:rsidRDefault="008F5E00" w:rsidP="008F5E00">
            <w:pPr>
              <w:jc w:val="right"/>
              <w:rPr>
                <w:b/>
                <w:bCs/>
                <w:color w:val="000000"/>
                <w:sz w:val="20"/>
                <w:szCs w:val="20"/>
              </w:rPr>
            </w:pPr>
            <w:r w:rsidRPr="00B57673">
              <w:rPr>
                <w:b/>
                <w:bCs/>
                <w:color w:val="000000"/>
                <w:sz w:val="20"/>
                <w:szCs w:val="20"/>
              </w:rPr>
              <w:t>2019</w:t>
            </w:r>
          </w:p>
        </w:tc>
        <w:tc>
          <w:tcPr>
            <w:tcW w:w="720" w:type="dxa"/>
            <w:tcBorders>
              <w:top w:val="nil"/>
              <w:left w:val="nil"/>
              <w:bottom w:val="single" w:sz="4" w:space="0" w:color="000000"/>
              <w:right w:val="single" w:sz="4" w:space="0" w:color="C0C0C0"/>
            </w:tcBorders>
            <w:shd w:val="clear" w:color="C0C0C0" w:fill="C0C0C0"/>
            <w:hideMark/>
          </w:tcPr>
          <w:p w:rsidR="008F5E00" w:rsidRPr="00B57673" w:rsidRDefault="008F5E00" w:rsidP="008F5E00">
            <w:pPr>
              <w:jc w:val="right"/>
              <w:rPr>
                <w:b/>
                <w:bCs/>
                <w:color w:val="000000"/>
                <w:sz w:val="20"/>
                <w:szCs w:val="20"/>
              </w:rPr>
            </w:pPr>
            <w:r w:rsidRPr="00B57673">
              <w:rPr>
                <w:b/>
                <w:bCs/>
                <w:color w:val="000000"/>
                <w:sz w:val="20"/>
                <w:szCs w:val="20"/>
              </w:rPr>
              <w:t>2020</w:t>
            </w:r>
          </w:p>
        </w:tc>
        <w:tc>
          <w:tcPr>
            <w:tcW w:w="720" w:type="dxa"/>
            <w:tcBorders>
              <w:top w:val="nil"/>
              <w:left w:val="nil"/>
              <w:bottom w:val="single" w:sz="4" w:space="0" w:color="000000"/>
              <w:right w:val="single" w:sz="4" w:space="0" w:color="C0C0C0"/>
            </w:tcBorders>
            <w:shd w:val="clear" w:color="C0C0C0" w:fill="C0C0C0"/>
            <w:hideMark/>
          </w:tcPr>
          <w:p w:rsidR="008F5E00" w:rsidRPr="00B57673" w:rsidRDefault="008F5E00" w:rsidP="008F5E00">
            <w:pPr>
              <w:jc w:val="right"/>
              <w:rPr>
                <w:b/>
                <w:bCs/>
                <w:color w:val="000000"/>
                <w:sz w:val="20"/>
                <w:szCs w:val="20"/>
              </w:rPr>
            </w:pPr>
            <w:r w:rsidRPr="00B57673">
              <w:rPr>
                <w:b/>
                <w:bCs/>
                <w:color w:val="000000"/>
                <w:sz w:val="20"/>
                <w:szCs w:val="20"/>
              </w:rPr>
              <w:t>2021</w:t>
            </w:r>
          </w:p>
        </w:tc>
      </w:tr>
      <w:tr w:rsidR="008F5E00" w:rsidRPr="00373BDC" w:rsidTr="00B57673">
        <w:trPr>
          <w:trHeight w:val="510"/>
          <w:jc w:val="center"/>
        </w:trPr>
        <w:tc>
          <w:tcPr>
            <w:tcW w:w="1265" w:type="dxa"/>
            <w:tcBorders>
              <w:top w:val="nil"/>
              <w:left w:val="single" w:sz="4" w:space="0" w:color="C0C0C0"/>
              <w:bottom w:val="single" w:sz="4" w:space="0" w:color="000000"/>
              <w:right w:val="single" w:sz="4" w:space="0" w:color="C0C0C0"/>
            </w:tcBorders>
            <w:shd w:val="clear" w:color="C0C0C0" w:fill="C0C0C0"/>
            <w:vAlign w:val="center"/>
            <w:hideMark/>
          </w:tcPr>
          <w:p w:rsidR="008F5E00" w:rsidRPr="00373BDC" w:rsidRDefault="008F5E00" w:rsidP="008F5E00">
            <w:pPr>
              <w:rPr>
                <w:rFonts w:ascii="Calibri" w:hAnsi="Calibri" w:cs="Calibri"/>
                <w:b/>
                <w:bCs/>
                <w:color w:val="000000"/>
                <w:sz w:val="20"/>
                <w:szCs w:val="20"/>
              </w:rPr>
            </w:pPr>
            <w:proofErr w:type="spellStart"/>
            <w:r w:rsidRPr="00373BDC">
              <w:rPr>
                <w:rFonts w:ascii="Calibri" w:hAnsi="Calibri" w:cs="Calibri"/>
                <w:b/>
                <w:bCs/>
                <w:color w:val="000000"/>
                <w:sz w:val="20"/>
                <w:szCs w:val="20"/>
              </w:rPr>
              <w:t>Смедерево</w:t>
            </w:r>
            <w:proofErr w:type="spellEnd"/>
            <w:r w:rsidRPr="00373BDC">
              <w:rPr>
                <w:rFonts w:ascii="Calibri" w:hAnsi="Calibri" w:cs="Calibri"/>
                <w:b/>
                <w:bCs/>
                <w:color w:val="000000"/>
                <w:sz w:val="20"/>
                <w:szCs w:val="20"/>
              </w:rPr>
              <w:t xml:space="preserve"> - </w:t>
            </w:r>
            <w:proofErr w:type="spellStart"/>
            <w:r w:rsidRPr="00373BDC">
              <w:rPr>
                <w:rFonts w:ascii="Calibri" w:hAnsi="Calibri" w:cs="Calibri"/>
                <w:b/>
                <w:bCs/>
                <w:color w:val="000000"/>
                <w:sz w:val="20"/>
                <w:szCs w:val="20"/>
              </w:rPr>
              <w:t>град</w:t>
            </w:r>
            <w:proofErr w:type="spellEnd"/>
          </w:p>
        </w:tc>
        <w:tc>
          <w:tcPr>
            <w:tcW w:w="117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rPr>
                <w:rFonts w:ascii="Calibri" w:hAnsi="Calibri" w:cs="Calibri"/>
                <w:b/>
                <w:bCs/>
                <w:color w:val="000000"/>
                <w:sz w:val="20"/>
                <w:szCs w:val="20"/>
              </w:rPr>
            </w:pPr>
            <w:r w:rsidRPr="00373BDC">
              <w:rPr>
                <w:rFonts w:ascii="Calibri" w:hAnsi="Calibri" w:cs="Calibri"/>
                <w:b/>
                <w:bCs/>
                <w:color w:val="000000"/>
                <w:sz w:val="20"/>
                <w:szCs w:val="20"/>
              </w:rPr>
              <w:t xml:space="preserve"> </w:t>
            </w:r>
            <w:proofErr w:type="spellStart"/>
            <w:r w:rsidRPr="00373BDC">
              <w:rPr>
                <w:rFonts w:ascii="Calibri" w:hAnsi="Calibri" w:cs="Calibri"/>
                <w:b/>
                <w:bCs/>
                <w:color w:val="000000"/>
                <w:sz w:val="20"/>
                <w:szCs w:val="20"/>
              </w:rPr>
              <w:t>Број</w:t>
            </w:r>
            <w:proofErr w:type="spellEnd"/>
            <w:r w:rsidRPr="00373BDC">
              <w:rPr>
                <w:rFonts w:ascii="Calibri" w:hAnsi="Calibri" w:cs="Calibri"/>
                <w:b/>
                <w:bCs/>
                <w:color w:val="000000"/>
                <w:sz w:val="20"/>
                <w:szCs w:val="20"/>
              </w:rPr>
              <w:t xml:space="preserve"> </w:t>
            </w:r>
            <w:proofErr w:type="spellStart"/>
            <w:r w:rsidRPr="00373BDC">
              <w:rPr>
                <w:rFonts w:ascii="Calibri" w:hAnsi="Calibri" w:cs="Calibri"/>
                <w:b/>
                <w:bCs/>
                <w:color w:val="000000"/>
                <w:sz w:val="20"/>
                <w:szCs w:val="20"/>
              </w:rPr>
              <w:t>становника</w:t>
            </w:r>
            <w:proofErr w:type="spellEnd"/>
            <w:r w:rsidRPr="00373BDC">
              <w:rPr>
                <w:rFonts w:ascii="Calibri" w:hAnsi="Calibri" w:cs="Calibri"/>
                <w:b/>
                <w:bCs/>
                <w:color w:val="000000"/>
                <w:sz w:val="20"/>
                <w:szCs w:val="20"/>
              </w:rPr>
              <w:t xml:space="preserve"> </w:t>
            </w:r>
            <w:proofErr w:type="spellStart"/>
            <w:r w:rsidRPr="00373BDC">
              <w:rPr>
                <w:rFonts w:ascii="Calibri" w:hAnsi="Calibri" w:cs="Calibri"/>
                <w:b/>
                <w:bCs/>
                <w:color w:val="000000"/>
                <w:sz w:val="20"/>
                <w:szCs w:val="20"/>
              </w:rPr>
              <w:t>на</w:t>
            </w:r>
            <w:proofErr w:type="spellEnd"/>
            <w:r w:rsidRPr="00373BDC">
              <w:rPr>
                <w:rFonts w:ascii="Calibri" w:hAnsi="Calibri" w:cs="Calibri"/>
                <w:b/>
                <w:bCs/>
                <w:color w:val="000000"/>
                <w:sz w:val="20"/>
                <w:szCs w:val="20"/>
              </w:rPr>
              <w:t xml:space="preserve"> </w:t>
            </w:r>
            <w:proofErr w:type="spellStart"/>
            <w:r w:rsidRPr="00373BDC">
              <w:rPr>
                <w:rFonts w:ascii="Calibri" w:hAnsi="Calibri" w:cs="Calibri"/>
                <w:b/>
                <w:bCs/>
                <w:color w:val="000000"/>
                <w:sz w:val="20"/>
                <w:szCs w:val="20"/>
              </w:rPr>
              <w:t>једног</w:t>
            </w:r>
            <w:proofErr w:type="spellEnd"/>
            <w:r w:rsidRPr="00373BDC">
              <w:rPr>
                <w:rFonts w:ascii="Calibri" w:hAnsi="Calibri" w:cs="Calibri"/>
                <w:b/>
                <w:bCs/>
                <w:color w:val="000000"/>
                <w:sz w:val="20"/>
                <w:szCs w:val="20"/>
              </w:rPr>
              <w:t xml:space="preserve"> </w:t>
            </w:r>
            <w:proofErr w:type="spellStart"/>
            <w:r w:rsidRPr="00373BDC">
              <w:rPr>
                <w:rFonts w:ascii="Calibri" w:hAnsi="Calibri" w:cs="Calibri"/>
                <w:b/>
                <w:bCs/>
                <w:color w:val="000000"/>
                <w:sz w:val="20"/>
                <w:szCs w:val="20"/>
              </w:rPr>
              <w:t>доктора</w:t>
            </w:r>
            <w:proofErr w:type="spellEnd"/>
            <w:r w:rsidRPr="00373BDC">
              <w:rPr>
                <w:rFonts w:ascii="Calibri" w:hAnsi="Calibri" w:cs="Calibri"/>
                <w:b/>
                <w:bCs/>
                <w:color w:val="000000"/>
                <w:sz w:val="20"/>
                <w:szCs w:val="20"/>
              </w:rPr>
              <w:t xml:space="preserve"> </w:t>
            </w:r>
            <w:proofErr w:type="spellStart"/>
            <w:r w:rsidRPr="00373BDC">
              <w:rPr>
                <w:rFonts w:ascii="Calibri" w:hAnsi="Calibri" w:cs="Calibri"/>
                <w:b/>
                <w:bCs/>
                <w:color w:val="000000"/>
                <w:sz w:val="20"/>
                <w:szCs w:val="20"/>
              </w:rPr>
              <w:t>медицине</w:t>
            </w:r>
            <w:proofErr w:type="spellEnd"/>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459</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429</w:t>
            </w:r>
          </w:p>
        </w:tc>
        <w:tc>
          <w:tcPr>
            <w:tcW w:w="81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421</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428</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435</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441</w:t>
            </w:r>
          </w:p>
        </w:tc>
        <w:tc>
          <w:tcPr>
            <w:tcW w:w="669"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459</w:t>
            </w:r>
          </w:p>
        </w:tc>
        <w:tc>
          <w:tcPr>
            <w:tcW w:w="687"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457</w:t>
            </w:r>
          </w:p>
        </w:tc>
        <w:tc>
          <w:tcPr>
            <w:tcW w:w="714"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451</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448</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417</w:t>
            </w:r>
          </w:p>
        </w:tc>
      </w:tr>
      <w:tr w:rsidR="008F5E00" w:rsidRPr="00373BDC" w:rsidTr="00B57673">
        <w:trPr>
          <w:trHeight w:val="510"/>
          <w:jc w:val="center"/>
        </w:trPr>
        <w:tc>
          <w:tcPr>
            <w:tcW w:w="1265" w:type="dxa"/>
            <w:tcBorders>
              <w:top w:val="single" w:sz="4" w:space="0" w:color="000000"/>
              <w:left w:val="single" w:sz="4" w:space="0" w:color="C0C0C0"/>
              <w:bottom w:val="single" w:sz="4" w:space="0" w:color="000000"/>
              <w:right w:val="single" w:sz="4" w:space="0" w:color="C0C0C0"/>
            </w:tcBorders>
            <w:shd w:val="clear" w:color="C0C0C0" w:fill="C0C0C0"/>
            <w:vAlign w:val="center"/>
            <w:hideMark/>
          </w:tcPr>
          <w:p w:rsidR="008F5E00" w:rsidRPr="00373BDC" w:rsidRDefault="008F5E00" w:rsidP="008F5E00">
            <w:pPr>
              <w:rPr>
                <w:rFonts w:ascii="Calibri" w:hAnsi="Calibri" w:cs="Calibri"/>
                <w:b/>
                <w:bCs/>
                <w:color w:val="000000"/>
                <w:sz w:val="20"/>
                <w:szCs w:val="20"/>
              </w:rPr>
            </w:pPr>
            <w:proofErr w:type="spellStart"/>
            <w:r w:rsidRPr="00373BDC">
              <w:rPr>
                <w:rFonts w:ascii="Calibri" w:hAnsi="Calibri" w:cs="Calibri"/>
                <w:b/>
                <w:bCs/>
                <w:color w:val="000000"/>
                <w:sz w:val="20"/>
                <w:szCs w:val="20"/>
              </w:rPr>
              <w:t>Шабац</w:t>
            </w:r>
            <w:proofErr w:type="spellEnd"/>
            <w:r w:rsidRPr="00373BDC">
              <w:rPr>
                <w:rFonts w:ascii="Calibri" w:hAnsi="Calibri" w:cs="Calibri"/>
                <w:b/>
                <w:bCs/>
                <w:color w:val="000000"/>
                <w:sz w:val="20"/>
                <w:szCs w:val="20"/>
              </w:rPr>
              <w:t xml:space="preserve"> - </w:t>
            </w:r>
            <w:proofErr w:type="spellStart"/>
            <w:r w:rsidRPr="00373BDC">
              <w:rPr>
                <w:rFonts w:ascii="Calibri" w:hAnsi="Calibri" w:cs="Calibri"/>
                <w:b/>
                <w:bCs/>
                <w:color w:val="000000"/>
                <w:sz w:val="20"/>
                <w:szCs w:val="20"/>
              </w:rPr>
              <w:t>град</w:t>
            </w:r>
            <w:proofErr w:type="spellEnd"/>
          </w:p>
        </w:tc>
        <w:tc>
          <w:tcPr>
            <w:tcW w:w="117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rPr>
                <w:rFonts w:ascii="Calibri" w:hAnsi="Calibri" w:cs="Calibri"/>
                <w:b/>
                <w:bCs/>
                <w:color w:val="000000"/>
                <w:sz w:val="20"/>
                <w:szCs w:val="20"/>
              </w:rPr>
            </w:pPr>
            <w:proofErr w:type="spellStart"/>
            <w:r w:rsidRPr="00373BDC">
              <w:rPr>
                <w:rFonts w:ascii="Calibri" w:hAnsi="Calibri" w:cs="Calibri"/>
                <w:b/>
                <w:bCs/>
                <w:color w:val="000000"/>
                <w:sz w:val="20"/>
                <w:szCs w:val="20"/>
              </w:rPr>
              <w:t>Број</w:t>
            </w:r>
            <w:proofErr w:type="spellEnd"/>
            <w:r w:rsidRPr="00373BDC">
              <w:rPr>
                <w:rFonts w:ascii="Calibri" w:hAnsi="Calibri" w:cs="Calibri"/>
                <w:b/>
                <w:bCs/>
                <w:color w:val="000000"/>
                <w:sz w:val="20"/>
                <w:szCs w:val="20"/>
              </w:rPr>
              <w:t xml:space="preserve"> </w:t>
            </w:r>
            <w:proofErr w:type="spellStart"/>
            <w:r w:rsidRPr="00373BDC">
              <w:rPr>
                <w:rFonts w:ascii="Calibri" w:hAnsi="Calibri" w:cs="Calibri"/>
                <w:b/>
                <w:bCs/>
                <w:color w:val="000000"/>
                <w:sz w:val="20"/>
                <w:szCs w:val="20"/>
              </w:rPr>
              <w:t>становника</w:t>
            </w:r>
            <w:proofErr w:type="spellEnd"/>
            <w:r w:rsidRPr="00373BDC">
              <w:rPr>
                <w:rFonts w:ascii="Calibri" w:hAnsi="Calibri" w:cs="Calibri"/>
                <w:b/>
                <w:bCs/>
                <w:color w:val="000000"/>
                <w:sz w:val="20"/>
                <w:szCs w:val="20"/>
              </w:rPr>
              <w:t xml:space="preserve"> </w:t>
            </w:r>
            <w:proofErr w:type="spellStart"/>
            <w:r w:rsidRPr="00373BDC">
              <w:rPr>
                <w:rFonts w:ascii="Calibri" w:hAnsi="Calibri" w:cs="Calibri"/>
                <w:b/>
                <w:bCs/>
                <w:color w:val="000000"/>
                <w:sz w:val="20"/>
                <w:szCs w:val="20"/>
              </w:rPr>
              <w:t>на</w:t>
            </w:r>
            <w:proofErr w:type="spellEnd"/>
            <w:r w:rsidRPr="00373BDC">
              <w:rPr>
                <w:rFonts w:ascii="Calibri" w:hAnsi="Calibri" w:cs="Calibri"/>
                <w:b/>
                <w:bCs/>
                <w:color w:val="000000"/>
                <w:sz w:val="20"/>
                <w:szCs w:val="20"/>
              </w:rPr>
              <w:t xml:space="preserve"> </w:t>
            </w:r>
            <w:proofErr w:type="spellStart"/>
            <w:r w:rsidRPr="00373BDC">
              <w:rPr>
                <w:rFonts w:ascii="Calibri" w:hAnsi="Calibri" w:cs="Calibri"/>
                <w:b/>
                <w:bCs/>
                <w:color w:val="000000"/>
                <w:sz w:val="20"/>
                <w:szCs w:val="20"/>
              </w:rPr>
              <w:t>једног</w:t>
            </w:r>
            <w:proofErr w:type="spellEnd"/>
            <w:r w:rsidRPr="00373BDC">
              <w:rPr>
                <w:rFonts w:ascii="Calibri" w:hAnsi="Calibri" w:cs="Calibri"/>
                <w:b/>
                <w:bCs/>
                <w:color w:val="000000"/>
                <w:sz w:val="20"/>
                <w:szCs w:val="20"/>
              </w:rPr>
              <w:t xml:space="preserve"> </w:t>
            </w:r>
            <w:proofErr w:type="spellStart"/>
            <w:r w:rsidRPr="00373BDC">
              <w:rPr>
                <w:rFonts w:ascii="Calibri" w:hAnsi="Calibri" w:cs="Calibri"/>
                <w:b/>
                <w:bCs/>
                <w:color w:val="000000"/>
                <w:sz w:val="20"/>
                <w:szCs w:val="20"/>
              </w:rPr>
              <w:t>доктора</w:t>
            </w:r>
            <w:proofErr w:type="spellEnd"/>
            <w:r w:rsidRPr="00373BDC">
              <w:rPr>
                <w:rFonts w:ascii="Calibri" w:hAnsi="Calibri" w:cs="Calibri"/>
                <w:b/>
                <w:bCs/>
                <w:color w:val="000000"/>
                <w:sz w:val="20"/>
                <w:szCs w:val="20"/>
              </w:rPr>
              <w:t xml:space="preserve"> </w:t>
            </w:r>
            <w:proofErr w:type="spellStart"/>
            <w:r w:rsidRPr="00373BDC">
              <w:rPr>
                <w:rFonts w:ascii="Calibri" w:hAnsi="Calibri" w:cs="Calibri"/>
                <w:b/>
                <w:bCs/>
                <w:color w:val="000000"/>
                <w:sz w:val="20"/>
                <w:szCs w:val="20"/>
              </w:rPr>
              <w:t>медицине</w:t>
            </w:r>
            <w:proofErr w:type="spellEnd"/>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352</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359</w:t>
            </w:r>
          </w:p>
        </w:tc>
        <w:tc>
          <w:tcPr>
            <w:tcW w:w="81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364</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367</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376</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375</w:t>
            </w:r>
          </w:p>
        </w:tc>
        <w:tc>
          <w:tcPr>
            <w:tcW w:w="669"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376</w:t>
            </w:r>
          </w:p>
        </w:tc>
        <w:tc>
          <w:tcPr>
            <w:tcW w:w="687"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372</w:t>
            </w:r>
          </w:p>
        </w:tc>
        <w:tc>
          <w:tcPr>
            <w:tcW w:w="714"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375</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381</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391</w:t>
            </w:r>
          </w:p>
        </w:tc>
      </w:tr>
      <w:tr w:rsidR="008F5E00" w:rsidTr="00B57673">
        <w:trPr>
          <w:trHeight w:val="510"/>
          <w:jc w:val="center"/>
        </w:trPr>
        <w:tc>
          <w:tcPr>
            <w:tcW w:w="1265" w:type="dxa"/>
            <w:tcBorders>
              <w:top w:val="single" w:sz="4" w:space="0" w:color="000000"/>
              <w:left w:val="single" w:sz="4" w:space="0" w:color="C0C0C0"/>
              <w:bottom w:val="single" w:sz="4" w:space="0" w:color="000000"/>
              <w:right w:val="single" w:sz="4" w:space="0" w:color="C0C0C0"/>
            </w:tcBorders>
            <w:shd w:val="clear" w:color="C0C0C0" w:fill="C0C0C0"/>
            <w:vAlign w:val="center"/>
            <w:hideMark/>
          </w:tcPr>
          <w:p w:rsidR="008F5E00" w:rsidRPr="00373BDC" w:rsidRDefault="008F5E00" w:rsidP="008F5E00">
            <w:pPr>
              <w:rPr>
                <w:rFonts w:ascii="Calibri" w:hAnsi="Calibri" w:cs="Calibri"/>
                <w:b/>
                <w:bCs/>
                <w:color w:val="000000"/>
                <w:sz w:val="20"/>
                <w:szCs w:val="20"/>
              </w:rPr>
            </w:pPr>
            <w:proofErr w:type="spellStart"/>
            <w:r w:rsidRPr="00373BDC">
              <w:rPr>
                <w:rFonts w:ascii="Calibri" w:hAnsi="Calibri" w:cs="Calibri"/>
                <w:b/>
                <w:bCs/>
                <w:color w:val="000000"/>
                <w:sz w:val="20"/>
                <w:szCs w:val="20"/>
              </w:rPr>
              <w:t>Крушевац</w:t>
            </w:r>
            <w:proofErr w:type="spellEnd"/>
            <w:r w:rsidRPr="00373BDC">
              <w:rPr>
                <w:rFonts w:ascii="Calibri" w:hAnsi="Calibri" w:cs="Calibri"/>
                <w:b/>
                <w:bCs/>
                <w:color w:val="000000"/>
                <w:sz w:val="20"/>
                <w:szCs w:val="20"/>
              </w:rPr>
              <w:t xml:space="preserve"> - </w:t>
            </w:r>
            <w:proofErr w:type="spellStart"/>
            <w:r w:rsidRPr="00373BDC">
              <w:rPr>
                <w:rFonts w:ascii="Calibri" w:hAnsi="Calibri" w:cs="Calibri"/>
                <w:b/>
                <w:bCs/>
                <w:color w:val="000000"/>
                <w:sz w:val="20"/>
                <w:szCs w:val="20"/>
              </w:rPr>
              <w:t>град</w:t>
            </w:r>
            <w:proofErr w:type="spellEnd"/>
          </w:p>
        </w:tc>
        <w:tc>
          <w:tcPr>
            <w:tcW w:w="117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rPr>
                <w:rFonts w:ascii="Calibri" w:hAnsi="Calibri" w:cs="Calibri"/>
                <w:b/>
                <w:bCs/>
                <w:color w:val="000000"/>
                <w:sz w:val="20"/>
                <w:szCs w:val="20"/>
              </w:rPr>
            </w:pPr>
            <w:proofErr w:type="spellStart"/>
            <w:r w:rsidRPr="00373BDC">
              <w:rPr>
                <w:rFonts w:ascii="Calibri" w:hAnsi="Calibri" w:cs="Calibri"/>
                <w:b/>
                <w:bCs/>
                <w:color w:val="000000"/>
                <w:sz w:val="20"/>
                <w:szCs w:val="20"/>
              </w:rPr>
              <w:t>Број</w:t>
            </w:r>
            <w:proofErr w:type="spellEnd"/>
            <w:r w:rsidRPr="00373BDC">
              <w:rPr>
                <w:rFonts w:ascii="Calibri" w:hAnsi="Calibri" w:cs="Calibri"/>
                <w:b/>
                <w:bCs/>
                <w:color w:val="000000"/>
                <w:sz w:val="20"/>
                <w:szCs w:val="20"/>
              </w:rPr>
              <w:t xml:space="preserve"> </w:t>
            </w:r>
            <w:proofErr w:type="spellStart"/>
            <w:r w:rsidRPr="00373BDC">
              <w:rPr>
                <w:rFonts w:ascii="Calibri" w:hAnsi="Calibri" w:cs="Calibri"/>
                <w:b/>
                <w:bCs/>
                <w:color w:val="000000"/>
                <w:sz w:val="20"/>
                <w:szCs w:val="20"/>
              </w:rPr>
              <w:t>становника</w:t>
            </w:r>
            <w:proofErr w:type="spellEnd"/>
            <w:r w:rsidRPr="00373BDC">
              <w:rPr>
                <w:rFonts w:ascii="Calibri" w:hAnsi="Calibri" w:cs="Calibri"/>
                <w:b/>
                <w:bCs/>
                <w:color w:val="000000"/>
                <w:sz w:val="20"/>
                <w:szCs w:val="20"/>
              </w:rPr>
              <w:t xml:space="preserve"> </w:t>
            </w:r>
            <w:proofErr w:type="spellStart"/>
            <w:r w:rsidRPr="00373BDC">
              <w:rPr>
                <w:rFonts w:ascii="Calibri" w:hAnsi="Calibri" w:cs="Calibri"/>
                <w:b/>
                <w:bCs/>
                <w:color w:val="000000"/>
                <w:sz w:val="20"/>
                <w:szCs w:val="20"/>
              </w:rPr>
              <w:t>на</w:t>
            </w:r>
            <w:proofErr w:type="spellEnd"/>
            <w:r w:rsidRPr="00373BDC">
              <w:rPr>
                <w:rFonts w:ascii="Calibri" w:hAnsi="Calibri" w:cs="Calibri"/>
                <w:b/>
                <w:bCs/>
                <w:color w:val="000000"/>
                <w:sz w:val="20"/>
                <w:szCs w:val="20"/>
              </w:rPr>
              <w:t xml:space="preserve"> </w:t>
            </w:r>
            <w:proofErr w:type="spellStart"/>
            <w:r w:rsidRPr="00373BDC">
              <w:rPr>
                <w:rFonts w:ascii="Calibri" w:hAnsi="Calibri" w:cs="Calibri"/>
                <w:b/>
                <w:bCs/>
                <w:color w:val="000000"/>
                <w:sz w:val="20"/>
                <w:szCs w:val="20"/>
              </w:rPr>
              <w:t>једног</w:t>
            </w:r>
            <w:proofErr w:type="spellEnd"/>
            <w:r w:rsidRPr="00373BDC">
              <w:rPr>
                <w:rFonts w:ascii="Calibri" w:hAnsi="Calibri" w:cs="Calibri"/>
                <w:b/>
                <w:bCs/>
                <w:color w:val="000000"/>
                <w:sz w:val="20"/>
                <w:szCs w:val="20"/>
              </w:rPr>
              <w:t xml:space="preserve"> </w:t>
            </w:r>
            <w:proofErr w:type="spellStart"/>
            <w:r w:rsidRPr="00373BDC">
              <w:rPr>
                <w:rFonts w:ascii="Calibri" w:hAnsi="Calibri" w:cs="Calibri"/>
                <w:b/>
                <w:bCs/>
                <w:color w:val="000000"/>
                <w:sz w:val="20"/>
                <w:szCs w:val="20"/>
              </w:rPr>
              <w:t>доктора</w:t>
            </w:r>
            <w:proofErr w:type="spellEnd"/>
            <w:r w:rsidRPr="00373BDC">
              <w:rPr>
                <w:rFonts w:ascii="Calibri" w:hAnsi="Calibri" w:cs="Calibri"/>
                <w:b/>
                <w:bCs/>
                <w:color w:val="000000"/>
                <w:sz w:val="20"/>
                <w:szCs w:val="20"/>
              </w:rPr>
              <w:t xml:space="preserve"> </w:t>
            </w:r>
            <w:proofErr w:type="spellStart"/>
            <w:r w:rsidRPr="00373BDC">
              <w:rPr>
                <w:rFonts w:ascii="Calibri" w:hAnsi="Calibri" w:cs="Calibri"/>
                <w:b/>
                <w:bCs/>
                <w:color w:val="000000"/>
                <w:sz w:val="20"/>
                <w:szCs w:val="20"/>
              </w:rPr>
              <w:t>медицине</w:t>
            </w:r>
            <w:proofErr w:type="spellEnd"/>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330</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331</w:t>
            </w:r>
          </w:p>
        </w:tc>
        <w:tc>
          <w:tcPr>
            <w:tcW w:w="81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340</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350</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347</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354</w:t>
            </w:r>
          </w:p>
        </w:tc>
        <w:tc>
          <w:tcPr>
            <w:tcW w:w="669"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350</w:t>
            </w:r>
          </w:p>
        </w:tc>
        <w:tc>
          <w:tcPr>
            <w:tcW w:w="687"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349</w:t>
            </w:r>
          </w:p>
        </w:tc>
        <w:tc>
          <w:tcPr>
            <w:tcW w:w="714"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343</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334</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8F5E00" w:rsidRPr="00373BDC" w:rsidRDefault="008F5E00" w:rsidP="008F5E00">
            <w:pPr>
              <w:jc w:val="right"/>
              <w:rPr>
                <w:rFonts w:ascii="Calibri" w:hAnsi="Calibri" w:cs="Calibri"/>
                <w:color w:val="000000"/>
                <w:sz w:val="20"/>
                <w:szCs w:val="20"/>
              </w:rPr>
            </w:pPr>
            <w:r w:rsidRPr="00373BDC">
              <w:rPr>
                <w:rFonts w:ascii="Calibri" w:hAnsi="Calibri" w:cs="Calibri"/>
                <w:color w:val="000000"/>
                <w:sz w:val="20"/>
                <w:szCs w:val="20"/>
              </w:rPr>
              <w:t>328</w:t>
            </w:r>
          </w:p>
        </w:tc>
      </w:tr>
    </w:tbl>
    <w:p w:rsidR="00B57673" w:rsidRPr="006F0D61" w:rsidRDefault="00B57673" w:rsidP="00B57673">
      <w:pPr>
        <w:jc w:val="both"/>
        <w:rPr>
          <w:color w:val="000000"/>
          <w:lang w:val="sr-Cyrl-CS"/>
        </w:rPr>
      </w:pPr>
      <w:r w:rsidRPr="006F0D61">
        <w:rPr>
          <w:color w:val="000000"/>
          <w:spacing w:val="-1"/>
          <w:lang w:val="sr-Cyrl-CS"/>
        </w:rPr>
        <w:t xml:space="preserve"> Од значаја за сагледавање</w:t>
      </w:r>
      <w:r>
        <w:rPr>
          <w:color w:val="000000"/>
          <w:spacing w:val="-1"/>
          <w:lang w:val="sr-Cyrl-CS"/>
        </w:rPr>
        <w:t xml:space="preserve">  </w:t>
      </w:r>
      <w:r w:rsidRPr="006F0D61">
        <w:rPr>
          <w:color w:val="000000"/>
          <w:spacing w:val="2"/>
          <w:lang w:val="sr-Cyrl-CS"/>
        </w:rPr>
        <w:t xml:space="preserve">доступности здравствених услуга </w:t>
      </w:r>
      <w:r w:rsidRPr="006F0D61">
        <w:rPr>
          <w:color w:val="000000"/>
          <w:spacing w:val="2"/>
          <w:lang w:val="sr-Latn-CS"/>
        </w:rPr>
        <w:t xml:space="preserve">je </w:t>
      </w:r>
      <w:r w:rsidRPr="006F0D61">
        <w:rPr>
          <w:color w:val="000000"/>
          <w:spacing w:val="2"/>
          <w:lang w:val="sr-Cyrl-CS"/>
        </w:rPr>
        <w:t xml:space="preserve">осим измена у кадровским ресурсима, потребно узети у обзир и измене у броју и структури становништва Града у </w:t>
      </w:r>
      <w:r w:rsidRPr="006F0D61">
        <w:rPr>
          <w:color w:val="000000"/>
          <w:spacing w:val="-1"/>
          <w:lang w:val="sr-Cyrl-CS"/>
        </w:rPr>
        <w:t xml:space="preserve">смислу </w:t>
      </w:r>
      <w:r w:rsidRPr="006F0D61">
        <w:rPr>
          <w:color w:val="000000"/>
          <w:spacing w:val="-1"/>
          <w:lang w:val="sr-Cyrl-CS"/>
        </w:rPr>
        <w:lastRenderedPageBreak/>
        <w:t>смањења популације деце и омладине и радно активног</w:t>
      </w:r>
      <w:r>
        <w:rPr>
          <w:color w:val="000000"/>
          <w:spacing w:val="-1"/>
          <w:lang w:val="sr-Cyrl-CS"/>
        </w:rPr>
        <w:t xml:space="preserve"> </w:t>
      </w:r>
      <w:r w:rsidRPr="006F0D61">
        <w:rPr>
          <w:color w:val="000000"/>
          <w:spacing w:val="-1"/>
          <w:lang w:val="sr-Cyrl-CS"/>
        </w:rPr>
        <w:t xml:space="preserve">контингента </w:t>
      </w:r>
      <w:r w:rsidRPr="006F0D61">
        <w:rPr>
          <w:color w:val="000000"/>
          <w:lang w:val="sr-Cyrl-CS"/>
        </w:rPr>
        <w:t>становника, уз стални пораст становника старијих добних група</w:t>
      </w:r>
      <w:r>
        <w:rPr>
          <w:color w:val="000000"/>
          <w:lang w:val="sr-Cyrl-CS"/>
        </w:rPr>
        <w:t>.</w:t>
      </w:r>
    </w:p>
    <w:p w:rsidR="00B57673" w:rsidRPr="00503992" w:rsidRDefault="00B57673" w:rsidP="00B60787">
      <w:pPr>
        <w:shd w:val="clear" w:color="auto" w:fill="FFFFFF"/>
        <w:spacing w:line="274" w:lineRule="exact"/>
        <w:jc w:val="both"/>
        <w:rPr>
          <w:lang w:val="sr-Cyrl-CS"/>
        </w:rPr>
      </w:pPr>
      <w:r w:rsidRPr="006F0D61">
        <w:rPr>
          <w:color w:val="000000"/>
          <w:lang w:val="sr-Cyrl-CS"/>
        </w:rPr>
        <w:t xml:space="preserve">Као резултат тих процеса, али и процеса пораста обољевања и измена у </w:t>
      </w:r>
      <w:r w:rsidRPr="006F0D61">
        <w:rPr>
          <w:color w:val="000000"/>
          <w:spacing w:val="-1"/>
          <w:lang w:val="sr-Cyrl-CS"/>
        </w:rPr>
        <w:t>патологији болести, услед нездр</w:t>
      </w:r>
      <w:r>
        <w:rPr>
          <w:color w:val="000000"/>
          <w:spacing w:val="-1"/>
          <w:lang w:val="sr-Cyrl-CS"/>
        </w:rPr>
        <w:t>авог окружења и све интензивниј</w:t>
      </w:r>
      <w:r w:rsidRPr="006F0D61">
        <w:rPr>
          <w:color w:val="000000"/>
          <w:spacing w:val="-1"/>
          <w:lang w:val="sr-Cyrl-CS"/>
        </w:rPr>
        <w:t>ег загађивања природне и радне средине, али и процеса деловања угрожавајућих фактора из домена нездравих стилова живота, су нарастајуће здравствене потребе свих</w:t>
      </w:r>
      <w:r w:rsidR="00610C32">
        <w:rPr>
          <w:color w:val="000000"/>
          <w:spacing w:val="-1"/>
          <w:lang w:val="sr-Cyrl-CS"/>
        </w:rPr>
        <w:t xml:space="preserve"> популационих група становника г</w:t>
      </w:r>
      <w:r w:rsidRPr="006F0D61">
        <w:rPr>
          <w:color w:val="000000"/>
          <w:spacing w:val="-1"/>
          <w:lang w:val="sr-Cyrl-CS"/>
        </w:rPr>
        <w:t>рада</w:t>
      </w:r>
      <w:r>
        <w:rPr>
          <w:color w:val="000000"/>
          <w:spacing w:val="-1"/>
          <w:lang w:val="sr-Cyrl-CS"/>
        </w:rPr>
        <w:t xml:space="preserve"> Смедерева</w:t>
      </w:r>
      <w:r w:rsidRPr="006F0D61">
        <w:rPr>
          <w:color w:val="000000"/>
          <w:spacing w:val="-1"/>
          <w:lang w:val="sr-Cyrl-CS"/>
        </w:rPr>
        <w:t>.</w:t>
      </w:r>
    </w:p>
    <w:p w:rsidR="00B57673" w:rsidRDefault="00B57673" w:rsidP="00B60787">
      <w:pPr>
        <w:shd w:val="clear" w:color="auto" w:fill="FFFFFF"/>
        <w:spacing w:line="274" w:lineRule="exact"/>
        <w:ind w:left="5" w:right="5"/>
        <w:jc w:val="both"/>
        <w:rPr>
          <w:color w:val="000000"/>
          <w:spacing w:val="-1"/>
          <w:lang w:val="sr-Cyrl-CS"/>
        </w:rPr>
      </w:pPr>
      <w:r w:rsidRPr="006F0D61">
        <w:rPr>
          <w:color w:val="000000"/>
          <w:spacing w:val="-1"/>
          <w:lang w:val="sr-Cyrl-CS"/>
        </w:rPr>
        <w:t xml:space="preserve">Број лекара на </w:t>
      </w:r>
      <w:r w:rsidRPr="006F0D61">
        <w:rPr>
          <w:color w:val="000000"/>
          <w:spacing w:val="-1"/>
          <w:lang w:val="sr-Latn-CS"/>
        </w:rPr>
        <w:t xml:space="preserve">1000 </w:t>
      </w:r>
      <w:r w:rsidR="00610C32">
        <w:rPr>
          <w:color w:val="000000"/>
          <w:spacing w:val="-1"/>
          <w:lang w:val="sr-Cyrl-CS"/>
        </w:rPr>
        <w:t>становника г</w:t>
      </w:r>
      <w:r w:rsidRPr="006F0D61">
        <w:rPr>
          <w:color w:val="000000"/>
          <w:spacing w:val="-1"/>
          <w:lang w:val="sr-Cyrl-CS"/>
        </w:rPr>
        <w:t xml:space="preserve">рада </w:t>
      </w:r>
      <w:r>
        <w:rPr>
          <w:color w:val="000000"/>
          <w:spacing w:val="-1"/>
          <w:lang w:val="sr-Cyrl-CS"/>
        </w:rPr>
        <w:t xml:space="preserve">Смедереву </w:t>
      </w:r>
      <w:r w:rsidRPr="006F0D61">
        <w:rPr>
          <w:color w:val="000000"/>
          <w:spacing w:val="-1"/>
          <w:lang w:val="sr-Cyrl-CS"/>
        </w:rPr>
        <w:t xml:space="preserve">је у </w:t>
      </w:r>
      <w:r w:rsidRPr="006F0D61">
        <w:rPr>
          <w:color w:val="000000"/>
          <w:spacing w:val="-1"/>
          <w:lang w:val="sr-Latn-CS"/>
        </w:rPr>
        <w:t>20</w:t>
      </w:r>
      <w:r w:rsidRPr="00503992">
        <w:rPr>
          <w:color w:val="000000"/>
          <w:spacing w:val="-1"/>
          <w:lang w:val="sr-Cyrl-CS"/>
        </w:rPr>
        <w:t>21</w:t>
      </w:r>
      <w:r w:rsidRPr="006F0D61">
        <w:rPr>
          <w:color w:val="000000"/>
          <w:spacing w:val="-1"/>
          <w:lang w:val="sr-Latn-CS"/>
        </w:rPr>
        <w:t xml:space="preserve">. </w:t>
      </w:r>
      <w:r w:rsidRPr="006F0D61">
        <w:rPr>
          <w:color w:val="000000"/>
          <w:spacing w:val="-1"/>
          <w:lang w:val="sr-Cyrl-CS"/>
        </w:rPr>
        <w:t xml:space="preserve">години износио </w:t>
      </w:r>
      <w:r>
        <w:rPr>
          <w:color w:val="000000"/>
          <w:spacing w:val="-1"/>
          <w:lang w:val="sr-Latn-CS"/>
        </w:rPr>
        <w:t>2,</w:t>
      </w:r>
      <w:r w:rsidRPr="00503992">
        <w:rPr>
          <w:color w:val="000000"/>
          <w:spacing w:val="-1"/>
          <w:lang w:val="sr-Cyrl-CS"/>
        </w:rPr>
        <w:t>4</w:t>
      </w:r>
      <w:r w:rsidRPr="006F0D61">
        <w:rPr>
          <w:color w:val="000000"/>
          <w:spacing w:val="-1"/>
          <w:lang w:val="sr-Latn-CS"/>
        </w:rPr>
        <w:t xml:space="preserve">, </w:t>
      </w:r>
      <w:r>
        <w:rPr>
          <w:color w:val="000000"/>
          <w:spacing w:val="-1"/>
          <w:lang w:val="sr-Cyrl-CS"/>
        </w:rPr>
        <w:t>док је у Крушевцу 3,5 а у Шапцу 2,56.</w:t>
      </w:r>
    </w:p>
    <w:p w:rsidR="00B57673" w:rsidRPr="00503992" w:rsidRDefault="00B57673" w:rsidP="00B57673">
      <w:pPr>
        <w:shd w:val="clear" w:color="auto" w:fill="FFFFFF"/>
        <w:spacing w:line="274" w:lineRule="exact"/>
        <w:ind w:left="5" w:right="5" w:firstLine="562"/>
        <w:jc w:val="both"/>
        <w:rPr>
          <w:lang w:val="sr-Cyrl-CS"/>
        </w:rPr>
      </w:pPr>
    </w:p>
    <w:p w:rsidR="00B57673" w:rsidRPr="00503992" w:rsidRDefault="00B57673" w:rsidP="00B60787">
      <w:pPr>
        <w:shd w:val="clear" w:color="auto" w:fill="FFFFFF"/>
        <w:spacing w:line="274" w:lineRule="exact"/>
        <w:ind w:left="10"/>
        <w:jc w:val="both"/>
        <w:rPr>
          <w:lang w:val="sr-Cyrl-CS"/>
        </w:rPr>
      </w:pPr>
      <w:r w:rsidRPr="006F0D61">
        <w:rPr>
          <w:color w:val="000000"/>
          <w:spacing w:val="11"/>
          <w:lang w:val="sr-Cyrl-CS"/>
        </w:rPr>
        <w:t xml:space="preserve">Посматрано по областима примарне здравствене заштите, које </w:t>
      </w:r>
      <w:r w:rsidRPr="006F0D61">
        <w:rPr>
          <w:color w:val="000000"/>
          <w:spacing w:val="2"/>
          <w:lang w:val="sr-Cyrl-CS"/>
        </w:rPr>
        <w:t xml:space="preserve">представљају "капију и улаз у здравствени систем" уопште, па и систем на </w:t>
      </w:r>
      <w:r w:rsidR="00610C32">
        <w:rPr>
          <w:color w:val="000000"/>
          <w:spacing w:val="1"/>
          <w:lang w:val="sr-Cyrl-CS"/>
        </w:rPr>
        <w:t>подручју г</w:t>
      </w:r>
      <w:r w:rsidRPr="006F0D61">
        <w:rPr>
          <w:color w:val="000000"/>
          <w:spacing w:val="1"/>
          <w:lang w:val="sr-Cyrl-CS"/>
        </w:rPr>
        <w:t>рада</w:t>
      </w:r>
      <w:r w:rsidRPr="00503992">
        <w:rPr>
          <w:color w:val="000000"/>
          <w:spacing w:val="1"/>
          <w:lang w:val="sr-Cyrl-CS"/>
        </w:rPr>
        <w:t xml:space="preserve"> </w:t>
      </w:r>
      <w:r>
        <w:rPr>
          <w:color w:val="000000"/>
          <w:spacing w:val="1"/>
          <w:lang w:val="sr-Cyrl-CS"/>
        </w:rPr>
        <w:t>Смедерева</w:t>
      </w:r>
      <w:r w:rsidRPr="006F0D61">
        <w:rPr>
          <w:color w:val="000000"/>
          <w:spacing w:val="1"/>
          <w:lang w:val="sr-Cyrl-CS"/>
        </w:rPr>
        <w:t xml:space="preserve">, обезбеђеност се кретала у следећим границама </w:t>
      </w:r>
      <w:r w:rsidRPr="006F0D61">
        <w:rPr>
          <w:color w:val="000000"/>
          <w:spacing w:val="-4"/>
          <w:lang w:val="sr-Cyrl-CS"/>
        </w:rPr>
        <w:t>(оквирима):</w:t>
      </w:r>
    </w:p>
    <w:p w:rsidR="00B57673" w:rsidRPr="000B360E" w:rsidRDefault="00B57673" w:rsidP="00E61011">
      <w:pPr>
        <w:widowControl w:val="0"/>
        <w:numPr>
          <w:ilvl w:val="0"/>
          <w:numId w:val="21"/>
        </w:numPr>
        <w:shd w:val="clear" w:color="auto" w:fill="FFFFFF"/>
        <w:tabs>
          <w:tab w:val="left" w:pos="456"/>
        </w:tabs>
        <w:autoSpaceDE w:val="0"/>
        <w:autoSpaceDN w:val="0"/>
        <w:adjustRightInd w:val="0"/>
        <w:spacing w:before="19" w:line="274" w:lineRule="exact"/>
        <w:ind w:left="456" w:hanging="331"/>
        <w:rPr>
          <w:color w:val="000000"/>
          <w:lang w:val="sr-Latn-CS"/>
        </w:rPr>
      </w:pPr>
      <w:r w:rsidRPr="006F0D61">
        <w:rPr>
          <w:color w:val="000000"/>
          <w:spacing w:val="9"/>
          <w:lang w:val="sr-Cyrl-CS"/>
        </w:rPr>
        <w:t xml:space="preserve">у здравственој заштити деце од </w:t>
      </w:r>
      <w:r w:rsidRPr="006F0D61">
        <w:rPr>
          <w:color w:val="000000"/>
          <w:spacing w:val="9"/>
          <w:lang w:val="sr-Latn-CS"/>
        </w:rPr>
        <w:t xml:space="preserve">0 </w:t>
      </w:r>
      <w:r w:rsidRPr="006F0D61">
        <w:rPr>
          <w:color w:val="000000"/>
          <w:spacing w:val="9"/>
          <w:lang w:val="sr-Cyrl-CS"/>
        </w:rPr>
        <w:t xml:space="preserve">до </w:t>
      </w:r>
      <w:r w:rsidRPr="006F0D61">
        <w:rPr>
          <w:color w:val="000000"/>
          <w:spacing w:val="9"/>
          <w:lang w:val="sr-Latn-CS"/>
        </w:rPr>
        <w:t xml:space="preserve">6 </w:t>
      </w:r>
      <w:r w:rsidRPr="006F0D61">
        <w:rPr>
          <w:color w:val="000000"/>
          <w:spacing w:val="9"/>
          <w:lang w:val="sr-Cyrl-CS"/>
        </w:rPr>
        <w:t xml:space="preserve">година </w:t>
      </w:r>
      <w:r w:rsidRPr="00503992">
        <w:rPr>
          <w:color w:val="000000"/>
          <w:spacing w:val="9"/>
          <w:lang w:val="sr-Cyrl-CS"/>
        </w:rPr>
        <w:t xml:space="preserve">број лекара </w:t>
      </w:r>
      <w:r w:rsidRPr="006F0D61">
        <w:rPr>
          <w:color w:val="000000"/>
          <w:spacing w:val="9"/>
          <w:lang w:val="sr-Cyrl-CS"/>
        </w:rPr>
        <w:t>на</w:t>
      </w:r>
      <w:r w:rsidRPr="00503992">
        <w:rPr>
          <w:color w:val="000000"/>
          <w:spacing w:val="9"/>
          <w:lang w:val="sr-Cyrl-CS"/>
        </w:rPr>
        <w:t xml:space="preserve"> 1000 деце предшколског узраста је 1,7</w:t>
      </w:r>
      <w:r w:rsidRPr="006F0D61">
        <w:rPr>
          <w:color w:val="000000"/>
          <w:spacing w:val="9"/>
          <w:lang w:val="sr-Cyrl-CS"/>
        </w:rPr>
        <w:t xml:space="preserve"> </w:t>
      </w:r>
    </w:p>
    <w:p w:rsidR="00B57673" w:rsidRPr="006F0D61" w:rsidRDefault="00B57673" w:rsidP="00B57673">
      <w:pPr>
        <w:widowControl w:val="0"/>
        <w:shd w:val="clear" w:color="auto" w:fill="FFFFFF"/>
        <w:tabs>
          <w:tab w:val="left" w:pos="456"/>
        </w:tabs>
        <w:autoSpaceDE w:val="0"/>
        <w:autoSpaceDN w:val="0"/>
        <w:adjustRightInd w:val="0"/>
        <w:spacing w:before="19" w:line="274" w:lineRule="exact"/>
        <w:ind w:left="456"/>
        <w:rPr>
          <w:color w:val="000000"/>
          <w:lang w:val="sr-Latn-CS"/>
        </w:rPr>
      </w:pPr>
    </w:p>
    <w:p w:rsidR="00B57673" w:rsidRPr="000431A1" w:rsidRDefault="00B57673" w:rsidP="00E61011">
      <w:pPr>
        <w:widowControl w:val="0"/>
        <w:numPr>
          <w:ilvl w:val="0"/>
          <w:numId w:val="21"/>
        </w:numPr>
        <w:shd w:val="clear" w:color="auto" w:fill="FFFFFF"/>
        <w:tabs>
          <w:tab w:val="left" w:pos="456"/>
        </w:tabs>
        <w:autoSpaceDE w:val="0"/>
        <w:autoSpaceDN w:val="0"/>
        <w:adjustRightInd w:val="0"/>
        <w:spacing w:before="14" w:line="274" w:lineRule="exact"/>
        <w:ind w:left="456" w:hanging="331"/>
        <w:rPr>
          <w:color w:val="000000"/>
          <w:lang w:val="sr-Latn-CS"/>
        </w:rPr>
      </w:pPr>
      <w:r w:rsidRPr="000431A1">
        <w:rPr>
          <w:color w:val="000000"/>
          <w:spacing w:val="-2"/>
          <w:lang w:val="sr-Cyrl-CS"/>
        </w:rPr>
        <w:t xml:space="preserve">у здравственој заштити школске деце </w:t>
      </w:r>
      <w:r w:rsidR="00610C32">
        <w:rPr>
          <w:color w:val="000000"/>
          <w:spacing w:val="-2"/>
          <w:lang w:val="sr-Cyrl-CS"/>
        </w:rPr>
        <w:t>и омладине је 0.9  лекара/педиј</w:t>
      </w:r>
      <w:r w:rsidRPr="000431A1">
        <w:rPr>
          <w:color w:val="000000"/>
          <w:spacing w:val="-2"/>
          <w:lang w:val="sr-Cyrl-CS"/>
        </w:rPr>
        <w:t xml:space="preserve">атара на </w:t>
      </w:r>
      <w:r w:rsidRPr="00503992">
        <w:rPr>
          <w:color w:val="000000"/>
          <w:spacing w:val="-2"/>
          <w:lang w:val="sr-Latn-CS"/>
        </w:rPr>
        <w:t xml:space="preserve">око 1000 </w:t>
      </w:r>
      <w:r w:rsidRPr="000431A1">
        <w:rPr>
          <w:color w:val="000000"/>
          <w:spacing w:val="6"/>
          <w:lang w:val="sr-Cyrl-CS"/>
        </w:rPr>
        <w:t>детета школског узраста</w:t>
      </w:r>
    </w:p>
    <w:p w:rsidR="00B57673" w:rsidRPr="000431A1" w:rsidRDefault="00B57673" w:rsidP="00E61011">
      <w:pPr>
        <w:widowControl w:val="0"/>
        <w:numPr>
          <w:ilvl w:val="0"/>
          <w:numId w:val="21"/>
        </w:numPr>
        <w:shd w:val="clear" w:color="auto" w:fill="FFFFFF"/>
        <w:tabs>
          <w:tab w:val="left" w:pos="456"/>
        </w:tabs>
        <w:autoSpaceDE w:val="0"/>
        <w:autoSpaceDN w:val="0"/>
        <w:adjustRightInd w:val="0"/>
        <w:spacing w:before="19" w:line="274" w:lineRule="exact"/>
        <w:ind w:left="456" w:hanging="331"/>
        <w:rPr>
          <w:color w:val="000000"/>
          <w:lang w:val="sr-Latn-CS"/>
        </w:rPr>
      </w:pPr>
      <w:r w:rsidRPr="006F0D61">
        <w:rPr>
          <w:color w:val="000000"/>
          <w:spacing w:val="-2"/>
          <w:lang w:val="sr-Cyrl-CS"/>
        </w:rPr>
        <w:t xml:space="preserve">у здравственој заштити жена </w:t>
      </w:r>
      <w:r w:rsidRPr="006F0D61">
        <w:rPr>
          <w:color w:val="000000"/>
          <w:spacing w:val="-2"/>
          <w:lang w:val="sr-Latn-CS"/>
        </w:rPr>
        <w:t xml:space="preserve"> </w:t>
      </w:r>
      <w:r w:rsidRPr="006F0D61">
        <w:rPr>
          <w:color w:val="000000"/>
          <w:spacing w:val="-2"/>
          <w:lang w:val="sr-Cyrl-CS"/>
        </w:rPr>
        <w:t>жена</w:t>
      </w:r>
      <w:r>
        <w:rPr>
          <w:color w:val="000000"/>
          <w:spacing w:val="-2"/>
          <w:lang w:val="sr-Cyrl-CS"/>
        </w:rPr>
        <w:t xml:space="preserve">, на 1000 жена 0,16 лекара </w:t>
      </w:r>
      <w:r w:rsidRPr="006F0D61">
        <w:rPr>
          <w:color w:val="000000"/>
          <w:spacing w:val="-2"/>
          <w:lang w:val="sr-Cyrl-CS"/>
        </w:rPr>
        <w:t xml:space="preserve"> </w:t>
      </w:r>
    </w:p>
    <w:p w:rsidR="00B57673" w:rsidRPr="00503992" w:rsidRDefault="00B57673" w:rsidP="00E61011">
      <w:pPr>
        <w:widowControl w:val="0"/>
        <w:numPr>
          <w:ilvl w:val="0"/>
          <w:numId w:val="21"/>
        </w:numPr>
        <w:shd w:val="clear" w:color="auto" w:fill="FFFFFF"/>
        <w:tabs>
          <w:tab w:val="left" w:pos="456"/>
        </w:tabs>
        <w:autoSpaceDE w:val="0"/>
        <w:autoSpaceDN w:val="0"/>
        <w:adjustRightInd w:val="0"/>
        <w:spacing w:before="19" w:line="274" w:lineRule="exact"/>
        <w:ind w:left="456" w:hanging="331"/>
        <w:jc w:val="both"/>
        <w:rPr>
          <w:sz w:val="20"/>
          <w:szCs w:val="20"/>
          <w:lang w:val="sr-Latn-CS"/>
        </w:rPr>
      </w:pPr>
      <w:r w:rsidRPr="00226DEE">
        <w:rPr>
          <w:color w:val="000000"/>
          <w:spacing w:val="7"/>
          <w:lang w:val="sr-Cyrl-CS"/>
        </w:rPr>
        <w:t xml:space="preserve">у здравственој заштити </w:t>
      </w:r>
      <w:r w:rsidRPr="00226DEE">
        <w:rPr>
          <w:color w:val="000000"/>
          <w:spacing w:val="7"/>
          <w:lang w:val="sr-Latn-CS"/>
        </w:rPr>
        <w:t xml:space="preserve"> </w:t>
      </w:r>
      <w:r w:rsidRPr="00226DEE">
        <w:rPr>
          <w:color w:val="000000"/>
          <w:spacing w:val="7"/>
          <w:lang w:val="sr-Cyrl-CS"/>
        </w:rPr>
        <w:t xml:space="preserve">одраслих лица, на 1000 одраслих лица  2,4 лекара </w:t>
      </w:r>
    </w:p>
    <w:p w:rsidR="00B57673" w:rsidRDefault="00B57673" w:rsidP="00B57673">
      <w:pPr>
        <w:spacing w:line="276" w:lineRule="auto"/>
        <w:ind w:left="1440" w:firstLine="720"/>
        <w:rPr>
          <w:lang w:val="sr-Cyrl-CS"/>
        </w:rPr>
      </w:pPr>
    </w:p>
    <w:p w:rsidR="0026553D" w:rsidRPr="0026553D" w:rsidRDefault="0026553D" w:rsidP="008F5E00">
      <w:pPr>
        <w:pStyle w:val="NoSpacing"/>
      </w:pPr>
    </w:p>
    <w:p w:rsidR="008F5E00" w:rsidRPr="00503992" w:rsidRDefault="008F5E00" w:rsidP="008F5E00">
      <w:pPr>
        <w:jc w:val="both"/>
        <w:rPr>
          <w:sz w:val="20"/>
          <w:szCs w:val="20"/>
          <w:lang w:val="sr-Latn-CS"/>
        </w:rPr>
      </w:pPr>
    </w:p>
    <w:p w:rsidR="008F5E00" w:rsidRPr="00EF557F" w:rsidRDefault="00EF557F" w:rsidP="008F5E00">
      <w:pPr>
        <w:spacing w:after="60" w:line="276" w:lineRule="auto"/>
        <w:jc w:val="both"/>
        <w:rPr>
          <w:b/>
          <w:bCs/>
          <w:color w:val="000000"/>
        </w:rPr>
      </w:pPr>
      <w:proofErr w:type="spellStart"/>
      <w:r>
        <w:rPr>
          <w:b/>
          <w:bCs/>
          <w:color w:val="000000"/>
        </w:rPr>
        <w:t>Табела</w:t>
      </w:r>
      <w:proofErr w:type="spellEnd"/>
      <w:r w:rsidR="006C3DEF">
        <w:rPr>
          <w:b/>
          <w:bCs/>
          <w:color w:val="000000"/>
        </w:rPr>
        <w:t xml:space="preserve"> 1</w:t>
      </w:r>
      <w:r w:rsidR="002D1B46">
        <w:rPr>
          <w:b/>
          <w:bCs/>
          <w:color w:val="000000"/>
        </w:rPr>
        <w:t>4</w:t>
      </w:r>
      <w:r>
        <w:rPr>
          <w:rStyle w:val="FootnoteReference"/>
          <w:b/>
          <w:bCs/>
          <w:color w:val="000000"/>
        </w:rPr>
        <w:footnoteReference w:id="27"/>
      </w:r>
    </w:p>
    <w:tbl>
      <w:tblPr>
        <w:tblW w:w="95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84"/>
        <w:gridCol w:w="1270"/>
      </w:tblGrid>
      <w:tr w:rsidR="008F5E00" w:rsidRPr="00F263F6" w:rsidTr="008F5E00">
        <w:trPr>
          <w:trHeight w:val="373"/>
          <w:jc w:val="center"/>
        </w:trPr>
        <w:tc>
          <w:tcPr>
            <w:tcW w:w="8314" w:type="dxa"/>
            <w:shd w:val="clear" w:color="auto" w:fill="auto"/>
            <w:vAlign w:val="center"/>
          </w:tcPr>
          <w:p w:rsidR="008F5E00" w:rsidRPr="00D32383" w:rsidRDefault="008F5E00" w:rsidP="008F5E00">
            <w:pPr>
              <w:jc w:val="center"/>
              <w:rPr>
                <w:b/>
                <w:bCs/>
                <w:sz w:val="20"/>
                <w:szCs w:val="20"/>
              </w:rPr>
            </w:pPr>
            <w:proofErr w:type="spellStart"/>
            <w:r>
              <w:rPr>
                <w:b/>
                <w:bCs/>
                <w:sz w:val="20"/>
                <w:szCs w:val="20"/>
              </w:rPr>
              <w:t>Н</w:t>
            </w:r>
            <w:r w:rsidRPr="00D32383">
              <w:rPr>
                <w:b/>
                <w:bCs/>
                <w:sz w:val="20"/>
                <w:szCs w:val="20"/>
              </w:rPr>
              <w:t>азив</w:t>
            </w:r>
            <w:proofErr w:type="spellEnd"/>
            <w:r w:rsidRPr="00D32383">
              <w:rPr>
                <w:b/>
                <w:bCs/>
                <w:sz w:val="20"/>
                <w:szCs w:val="20"/>
              </w:rPr>
              <w:t xml:space="preserve"> </w:t>
            </w:r>
            <w:proofErr w:type="spellStart"/>
            <w:r>
              <w:rPr>
                <w:b/>
                <w:bCs/>
                <w:sz w:val="20"/>
                <w:szCs w:val="20"/>
              </w:rPr>
              <w:t>показатеља</w:t>
            </w:r>
            <w:proofErr w:type="spellEnd"/>
          </w:p>
        </w:tc>
        <w:tc>
          <w:tcPr>
            <w:tcW w:w="1240" w:type="dxa"/>
            <w:shd w:val="clear" w:color="auto" w:fill="auto"/>
            <w:noWrap/>
            <w:vAlign w:val="center"/>
          </w:tcPr>
          <w:p w:rsidR="008F5E00" w:rsidRPr="00F263F6" w:rsidRDefault="008F5E00" w:rsidP="008F5E00">
            <w:pPr>
              <w:jc w:val="center"/>
              <w:rPr>
                <w:b/>
                <w:bCs/>
                <w:color w:val="000000"/>
                <w:sz w:val="20"/>
                <w:szCs w:val="20"/>
              </w:rPr>
            </w:pPr>
            <w:proofErr w:type="spellStart"/>
            <w:r w:rsidRPr="00D80104">
              <w:rPr>
                <w:b/>
                <w:bCs/>
                <w:color w:val="000000"/>
                <w:sz w:val="20"/>
                <w:szCs w:val="20"/>
              </w:rPr>
              <w:t>Вредност</w:t>
            </w:r>
            <w:proofErr w:type="spellEnd"/>
            <w:r w:rsidRPr="00D80104">
              <w:rPr>
                <w:b/>
                <w:bCs/>
                <w:color w:val="000000"/>
                <w:sz w:val="20"/>
                <w:szCs w:val="20"/>
              </w:rPr>
              <w:t xml:space="preserve"> </w:t>
            </w:r>
            <w:proofErr w:type="spellStart"/>
            <w:r w:rsidRPr="00D80104">
              <w:rPr>
                <w:b/>
                <w:bCs/>
                <w:color w:val="000000"/>
                <w:sz w:val="20"/>
                <w:szCs w:val="20"/>
              </w:rPr>
              <w:t>показатеља</w:t>
            </w:r>
            <w:proofErr w:type="spellEnd"/>
          </w:p>
        </w:tc>
      </w:tr>
      <w:tr w:rsidR="008F5E00" w:rsidRPr="00F263F6" w:rsidTr="008F5E00">
        <w:trPr>
          <w:trHeight w:val="373"/>
          <w:jc w:val="center"/>
        </w:trPr>
        <w:tc>
          <w:tcPr>
            <w:tcW w:w="8314" w:type="dxa"/>
            <w:shd w:val="clear" w:color="auto" w:fill="auto"/>
            <w:vAlign w:val="center"/>
            <w:hideMark/>
          </w:tcPr>
          <w:p w:rsidR="008F5E00" w:rsidRPr="00BD692B" w:rsidRDefault="008F5E00" w:rsidP="008F5E00">
            <w:pPr>
              <w:rPr>
                <w:sz w:val="20"/>
                <w:szCs w:val="20"/>
              </w:rPr>
            </w:pPr>
            <w:proofErr w:type="spellStart"/>
            <w:r w:rsidRPr="00BD692B">
              <w:rPr>
                <w:sz w:val="20"/>
                <w:szCs w:val="20"/>
              </w:rPr>
              <w:t>Број</w:t>
            </w:r>
            <w:proofErr w:type="spellEnd"/>
            <w:r w:rsidRPr="00BD692B">
              <w:rPr>
                <w:sz w:val="20"/>
                <w:szCs w:val="20"/>
              </w:rPr>
              <w:t xml:space="preserve"> </w:t>
            </w:r>
            <w:proofErr w:type="spellStart"/>
            <w:r w:rsidRPr="00BD692B">
              <w:rPr>
                <w:sz w:val="20"/>
                <w:szCs w:val="20"/>
              </w:rPr>
              <w:t>лекара</w:t>
            </w:r>
            <w:proofErr w:type="spellEnd"/>
          </w:p>
        </w:tc>
        <w:tc>
          <w:tcPr>
            <w:tcW w:w="1240" w:type="dxa"/>
            <w:shd w:val="clear" w:color="auto" w:fill="auto"/>
            <w:noWrap/>
            <w:vAlign w:val="center"/>
            <w:hideMark/>
          </w:tcPr>
          <w:p w:rsidR="008F5E00" w:rsidRPr="00BD692B" w:rsidRDefault="008F5E00" w:rsidP="008F5E00">
            <w:pPr>
              <w:jc w:val="center"/>
              <w:rPr>
                <w:color w:val="000000"/>
                <w:sz w:val="20"/>
                <w:szCs w:val="20"/>
              </w:rPr>
            </w:pPr>
            <w:r w:rsidRPr="00BD692B">
              <w:rPr>
                <w:color w:val="000000"/>
                <w:sz w:val="20"/>
                <w:szCs w:val="20"/>
              </w:rPr>
              <w:t>240</w:t>
            </w:r>
          </w:p>
        </w:tc>
      </w:tr>
      <w:tr w:rsidR="008F5E00" w:rsidRPr="00F263F6" w:rsidTr="008F5E00">
        <w:trPr>
          <w:trHeight w:val="265"/>
          <w:jc w:val="center"/>
        </w:trPr>
        <w:tc>
          <w:tcPr>
            <w:tcW w:w="8314" w:type="dxa"/>
            <w:shd w:val="clear" w:color="auto" w:fill="auto"/>
            <w:vAlign w:val="center"/>
            <w:hideMark/>
          </w:tcPr>
          <w:p w:rsidR="008F5E00" w:rsidRPr="00BD692B" w:rsidRDefault="008F5E00" w:rsidP="008F5E00">
            <w:pPr>
              <w:rPr>
                <w:sz w:val="20"/>
                <w:szCs w:val="20"/>
              </w:rPr>
            </w:pPr>
            <w:proofErr w:type="spellStart"/>
            <w:r w:rsidRPr="00BD692B">
              <w:rPr>
                <w:sz w:val="20"/>
                <w:szCs w:val="20"/>
              </w:rPr>
              <w:t>Број</w:t>
            </w:r>
            <w:proofErr w:type="spellEnd"/>
            <w:r w:rsidRPr="00BD692B">
              <w:rPr>
                <w:sz w:val="20"/>
                <w:szCs w:val="20"/>
              </w:rPr>
              <w:t xml:space="preserve"> </w:t>
            </w:r>
            <w:proofErr w:type="spellStart"/>
            <w:r w:rsidRPr="00BD692B">
              <w:rPr>
                <w:sz w:val="20"/>
                <w:szCs w:val="20"/>
              </w:rPr>
              <w:t>лекара</w:t>
            </w:r>
            <w:proofErr w:type="spellEnd"/>
            <w:r w:rsidRPr="00BD692B">
              <w:rPr>
                <w:sz w:val="20"/>
                <w:szCs w:val="20"/>
              </w:rPr>
              <w:t xml:space="preserve"> </w:t>
            </w:r>
            <w:proofErr w:type="spellStart"/>
            <w:r w:rsidRPr="00BD692B">
              <w:rPr>
                <w:sz w:val="20"/>
                <w:szCs w:val="20"/>
              </w:rPr>
              <w:t>на</w:t>
            </w:r>
            <w:proofErr w:type="spellEnd"/>
            <w:r w:rsidRPr="00BD692B">
              <w:rPr>
                <w:sz w:val="20"/>
                <w:szCs w:val="20"/>
              </w:rPr>
              <w:t xml:space="preserve"> 1 000 </w:t>
            </w:r>
            <w:proofErr w:type="spellStart"/>
            <w:r w:rsidRPr="00BD692B">
              <w:rPr>
                <w:sz w:val="20"/>
                <w:szCs w:val="20"/>
              </w:rPr>
              <w:t>становника</w:t>
            </w:r>
            <w:proofErr w:type="spellEnd"/>
            <w:r w:rsidRPr="00BD692B">
              <w:rPr>
                <w:sz w:val="20"/>
                <w:szCs w:val="20"/>
              </w:rPr>
              <w:t>*</w:t>
            </w:r>
          </w:p>
        </w:tc>
        <w:tc>
          <w:tcPr>
            <w:tcW w:w="1240" w:type="dxa"/>
            <w:shd w:val="clear" w:color="auto" w:fill="auto"/>
            <w:noWrap/>
            <w:vAlign w:val="center"/>
            <w:hideMark/>
          </w:tcPr>
          <w:p w:rsidR="008F5E00" w:rsidRPr="00BD692B" w:rsidRDefault="008F5E00" w:rsidP="008F5E00">
            <w:pPr>
              <w:jc w:val="center"/>
              <w:rPr>
                <w:color w:val="000000"/>
                <w:sz w:val="20"/>
                <w:szCs w:val="20"/>
              </w:rPr>
            </w:pPr>
            <w:r w:rsidRPr="00BD692B">
              <w:rPr>
                <w:color w:val="000000"/>
                <w:sz w:val="20"/>
                <w:szCs w:val="20"/>
              </w:rPr>
              <w:t>2.4</w:t>
            </w:r>
          </w:p>
        </w:tc>
      </w:tr>
      <w:tr w:rsidR="008F5E00" w:rsidRPr="00F263F6" w:rsidTr="008F5E00">
        <w:trPr>
          <w:trHeight w:val="508"/>
          <w:jc w:val="center"/>
        </w:trPr>
        <w:tc>
          <w:tcPr>
            <w:tcW w:w="8314" w:type="dxa"/>
            <w:shd w:val="clear" w:color="auto" w:fill="auto"/>
            <w:vAlign w:val="center"/>
            <w:hideMark/>
          </w:tcPr>
          <w:p w:rsidR="008F5E00" w:rsidRPr="00BD692B" w:rsidRDefault="008F5E00" w:rsidP="008F5E00">
            <w:pPr>
              <w:rPr>
                <w:sz w:val="20"/>
                <w:szCs w:val="20"/>
              </w:rPr>
            </w:pPr>
            <w:proofErr w:type="spellStart"/>
            <w:r w:rsidRPr="00BD692B">
              <w:rPr>
                <w:sz w:val="20"/>
                <w:szCs w:val="20"/>
              </w:rPr>
              <w:t>Лекари</w:t>
            </w:r>
            <w:proofErr w:type="spellEnd"/>
            <w:r w:rsidRPr="00BD692B">
              <w:rPr>
                <w:sz w:val="20"/>
                <w:szCs w:val="20"/>
              </w:rPr>
              <w:t xml:space="preserve">  ─ </w:t>
            </w:r>
            <w:proofErr w:type="spellStart"/>
            <w:r w:rsidRPr="00BD692B">
              <w:rPr>
                <w:sz w:val="20"/>
                <w:szCs w:val="20"/>
              </w:rPr>
              <w:t>здравствена</w:t>
            </w:r>
            <w:proofErr w:type="spellEnd"/>
            <w:r w:rsidRPr="00BD692B">
              <w:rPr>
                <w:sz w:val="20"/>
                <w:szCs w:val="20"/>
              </w:rPr>
              <w:t xml:space="preserve"> </w:t>
            </w:r>
            <w:proofErr w:type="spellStart"/>
            <w:r w:rsidRPr="00BD692B">
              <w:rPr>
                <w:sz w:val="20"/>
                <w:szCs w:val="20"/>
              </w:rPr>
              <w:t>заштита</w:t>
            </w:r>
            <w:proofErr w:type="spellEnd"/>
            <w:r w:rsidRPr="00BD692B">
              <w:rPr>
                <w:sz w:val="20"/>
                <w:szCs w:val="20"/>
              </w:rPr>
              <w:t xml:space="preserve"> </w:t>
            </w:r>
            <w:proofErr w:type="spellStart"/>
            <w:r w:rsidRPr="00BD692B">
              <w:rPr>
                <w:sz w:val="20"/>
                <w:szCs w:val="20"/>
              </w:rPr>
              <w:t>деце</w:t>
            </w:r>
            <w:proofErr w:type="spellEnd"/>
            <w:r w:rsidRPr="00BD692B">
              <w:rPr>
                <w:sz w:val="20"/>
                <w:szCs w:val="20"/>
              </w:rPr>
              <w:t xml:space="preserve"> (</w:t>
            </w:r>
            <w:proofErr w:type="spellStart"/>
            <w:r w:rsidRPr="00BD692B">
              <w:rPr>
                <w:sz w:val="20"/>
                <w:szCs w:val="20"/>
              </w:rPr>
              <w:t>на</w:t>
            </w:r>
            <w:proofErr w:type="spellEnd"/>
            <w:r w:rsidRPr="00BD692B">
              <w:rPr>
                <w:sz w:val="20"/>
                <w:szCs w:val="20"/>
              </w:rPr>
              <w:t xml:space="preserve"> 1 000 </w:t>
            </w:r>
            <w:proofErr w:type="spellStart"/>
            <w:r w:rsidRPr="00BD692B">
              <w:rPr>
                <w:sz w:val="20"/>
                <w:szCs w:val="20"/>
              </w:rPr>
              <w:t>становника</w:t>
            </w:r>
            <w:proofErr w:type="spellEnd"/>
            <w:r w:rsidRPr="00BD692B">
              <w:rPr>
                <w:sz w:val="20"/>
                <w:szCs w:val="20"/>
              </w:rPr>
              <w:t>)</w:t>
            </w:r>
          </w:p>
        </w:tc>
        <w:tc>
          <w:tcPr>
            <w:tcW w:w="1240" w:type="dxa"/>
            <w:shd w:val="clear" w:color="auto" w:fill="auto"/>
            <w:noWrap/>
            <w:vAlign w:val="center"/>
            <w:hideMark/>
          </w:tcPr>
          <w:p w:rsidR="008F5E00" w:rsidRPr="00BD692B" w:rsidRDefault="008F5E00" w:rsidP="008F5E00">
            <w:pPr>
              <w:jc w:val="center"/>
              <w:rPr>
                <w:color w:val="000000"/>
                <w:sz w:val="20"/>
                <w:szCs w:val="20"/>
              </w:rPr>
            </w:pPr>
            <w:r w:rsidRPr="00BD692B">
              <w:rPr>
                <w:color w:val="000000"/>
                <w:sz w:val="20"/>
                <w:szCs w:val="20"/>
              </w:rPr>
              <w:t>1.7</w:t>
            </w:r>
          </w:p>
        </w:tc>
      </w:tr>
      <w:tr w:rsidR="008F5E00" w:rsidRPr="00F263F6" w:rsidTr="008F5E00">
        <w:trPr>
          <w:trHeight w:val="445"/>
          <w:jc w:val="center"/>
        </w:trPr>
        <w:tc>
          <w:tcPr>
            <w:tcW w:w="8314" w:type="dxa"/>
            <w:shd w:val="clear" w:color="auto" w:fill="auto"/>
            <w:vAlign w:val="center"/>
            <w:hideMark/>
          </w:tcPr>
          <w:p w:rsidR="008F5E00" w:rsidRPr="00BD692B" w:rsidRDefault="008F5E00" w:rsidP="008F5E00">
            <w:pPr>
              <w:rPr>
                <w:sz w:val="20"/>
                <w:szCs w:val="20"/>
              </w:rPr>
            </w:pPr>
            <w:proofErr w:type="spellStart"/>
            <w:r w:rsidRPr="00BD692B">
              <w:rPr>
                <w:sz w:val="20"/>
                <w:szCs w:val="20"/>
              </w:rPr>
              <w:t>Лекари</w:t>
            </w:r>
            <w:proofErr w:type="spellEnd"/>
            <w:r w:rsidRPr="00BD692B">
              <w:rPr>
                <w:sz w:val="20"/>
                <w:szCs w:val="20"/>
              </w:rPr>
              <w:t xml:space="preserve"> ─ </w:t>
            </w:r>
            <w:proofErr w:type="spellStart"/>
            <w:r w:rsidRPr="00BD692B">
              <w:rPr>
                <w:sz w:val="20"/>
                <w:szCs w:val="20"/>
              </w:rPr>
              <w:t>здравствена</w:t>
            </w:r>
            <w:proofErr w:type="spellEnd"/>
            <w:r w:rsidRPr="00BD692B">
              <w:rPr>
                <w:sz w:val="20"/>
                <w:szCs w:val="20"/>
              </w:rPr>
              <w:t xml:space="preserve"> </w:t>
            </w:r>
            <w:proofErr w:type="spellStart"/>
            <w:r w:rsidRPr="00BD692B">
              <w:rPr>
                <w:sz w:val="20"/>
                <w:szCs w:val="20"/>
              </w:rPr>
              <w:t>заштита</w:t>
            </w:r>
            <w:proofErr w:type="spellEnd"/>
            <w:r w:rsidRPr="00BD692B">
              <w:rPr>
                <w:sz w:val="20"/>
                <w:szCs w:val="20"/>
              </w:rPr>
              <w:t xml:space="preserve"> </w:t>
            </w:r>
            <w:proofErr w:type="spellStart"/>
            <w:r w:rsidRPr="00BD692B">
              <w:rPr>
                <w:sz w:val="20"/>
                <w:szCs w:val="20"/>
              </w:rPr>
              <w:t>школске</w:t>
            </w:r>
            <w:proofErr w:type="spellEnd"/>
            <w:r w:rsidRPr="00BD692B">
              <w:rPr>
                <w:sz w:val="20"/>
                <w:szCs w:val="20"/>
              </w:rPr>
              <w:t xml:space="preserve"> </w:t>
            </w:r>
            <w:proofErr w:type="spellStart"/>
            <w:r w:rsidRPr="00BD692B">
              <w:rPr>
                <w:sz w:val="20"/>
                <w:szCs w:val="20"/>
              </w:rPr>
              <w:t>деце</w:t>
            </w:r>
            <w:proofErr w:type="spellEnd"/>
            <w:r w:rsidRPr="00BD692B">
              <w:rPr>
                <w:sz w:val="20"/>
                <w:szCs w:val="20"/>
              </w:rPr>
              <w:t xml:space="preserve"> и </w:t>
            </w:r>
            <w:proofErr w:type="spellStart"/>
            <w:r w:rsidRPr="00BD692B">
              <w:rPr>
                <w:sz w:val="20"/>
                <w:szCs w:val="20"/>
              </w:rPr>
              <w:t>омладине</w:t>
            </w:r>
            <w:proofErr w:type="spellEnd"/>
            <w:r>
              <w:rPr>
                <w:sz w:val="20"/>
                <w:szCs w:val="20"/>
              </w:rPr>
              <w:t xml:space="preserve"> </w:t>
            </w:r>
            <w:r w:rsidRPr="00BD692B">
              <w:rPr>
                <w:sz w:val="20"/>
                <w:szCs w:val="20"/>
              </w:rPr>
              <w:t>(</w:t>
            </w:r>
            <w:proofErr w:type="spellStart"/>
            <w:r w:rsidRPr="00BD692B">
              <w:rPr>
                <w:sz w:val="20"/>
                <w:szCs w:val="20"/>
              </w:rPr>
              <w:t>на</w:t>
            </w:r>
            <w:proofErr w:type="spellEnd"/>
            <w:r w:rsidRPr="00BD692B">
              <w:rPr>
                <w:sz w:val="20"/>
                <w:szCs w:val="20"/>
              </w:rPr>
              <w:t xml:space="preserve"> 1 000 </w:t>
            </w:r>
            <w:proofErr w:type="spellStart"/>
            <w:r w:rsidRPr="00BD692B">
              <w:rPr>
                <w:sz w:val="20"/>
                <w:szCs w:val="20"/>
              </w:rPr>
              <w:t>становника</w:t>
            </w:r>
            <w:proofErr w:type="spellEnd"/>
            <w:r w:rsidRPr="00BD692B">
              <w:rPr>
                <w:sz w:val="20"/>
                <w:szCs w:val="20"/>
              </w:rPr>
              <w:t>)</w:t>
            </w:r>
          </w:p>
        </w:tc>
        <w:tc>
          <w:tcPr>
            <w:tcW w:w="1240" w:type="dxa"/>
            <w:shd w:val="clear" w:color="auto" w:fill="auto"/>
            <w:noWrap/>
            <w:vAlign w:val="center"/>
            <w:hideMark/>
          </w:tcPr>
          <w:p w:rsidR="008F5E00" w:rsidRPr="00BD692B" w:rsidRDefault="008F5E00" w:rsidP="008F5E00">
            <w:pPr>
              <w:jc w:val="center"/>
              <w:rPr>
                <w:color w:val="000000"/>
                <w:sz w:val="20"/>
                <w:szCs w:val="20"/>
              </w:rPr>
            </w:pPr>
            <w:r w:rsidRPr="00BD692B">
              <w:rPr>
                <w:color w:val="000000"/>
                <w:sz w:val="20"/>
                <w:szCs w:val="20"/>
              </w:rPr>
              <w:t>0.9</w:t>
            </w:r>
          </w:p>
        </w:tc>
      </w:tr>
      <w:tr w:rsidR="008F5E00" w:rsidRPr="00F263F6" w:rsidTr="008F5E00">
        <w:trPr>
          <w:trHeight w:val="517"/>
          <w:jc w:val="center"/>
        </w:trPr>
        <w:tc>
          <w:tcPr>
            <w:tcW w:w="8314" w:type="dxa"/>
            <w:shd w:val="clear" w:color="auto" w:fill="auto"/>
            <w:vAlign w:val="center"/>
            <w:hideMark/>
          </w:tcPr>
          <w:p w:rsidR="008F5E00" w:rsidRPr="00BD692B" w:rsidRDefault="008F5E00" w:rsidP="008F5E00">
            <w:pPr>
              <w:rPr>
                <w:sz w:val="20"/>
                <w:szCs w:val="20"/>
              </w:rPr>
            </w:pPr>
            <w:proofErr w:type="spellStart"/>
            <w:r w:rsidRPr="00BD692B">
              <w:rPr>
                <w:sz w:val="20"/>
                <w:szCs w:val="20"/>
              </w:rPr>
              <w:t>Лекари</w:t>
            </w:r>
            <w:proofErr w:type="spellEnd"/>
            <w:r w:rsidRPr="00BD692B">
              <w:rPr>
                <w:sz w:val="20"/>
                <w:szCs w:val="20"/>
              </w:rPr>
              <w:t xml:space="preserve"> ─ </w:t>
            </w:r>
            <w:proofErr w:type="spellStart"/>
            <w:r w:rsidRPr="00BD692B">
              <w:rPr>
                <w:sz w:val="20"/>
                <w:szCs w:val="20"/>
              </w:rPr>
              <w:t>здравствена</w:t>
            </w:r>
            <w:proofErr w:type="spellEnd"/>
            <w:r w:rsidRPr="00BD692B">
              <w:rPr>
                <w:sz w:val="20"/>
                <w:szCs w:val="20"/>
              </w:rPr>
              <w:t xml:space="preserve"> </w:t>
            </w:r>
            <w:proofErr w:type="spellStart"/>
            <w:r w:rsidRPr="00BD692B">
              <w:rPr>
                <w:sz w:val="20"/>
                <w:szCs w:val="20"/>
              </w:rPr>
              <w:t>заштита</w:t>
            </w:r>
            <w:proofErr w:type="spellEnd"/>
            <w:r w:rsidRPr="00BD692B">
              <w:rPr>
                <w:sz w:val="20"/>
                <w:szCs w:val="20"/>
              </w:rPr>
              <w:t xml:space="preserve"> </w:t>
            </w:r>
            <w:proofErr w:type="spellStart"/>
            <w:r w:rsidRPr="00BD692B">
              <w:rPr>
                <w:sz w:val="20"/>
                <w:szCs w:val="20"/>
              </w:rPr>
              <w:t>одраслог</w:t>
            </w:r>
            <w:proofErr w:type="spellEnd"/>
            <w:r w:rsidRPr="00BD692B">
              <w:rPr>
                <w:sz w:val="20"/>
                <w:szCs w:val="20"/>
              </w:rPr>
              <w:t xml:space="preserve"> </w:t>
            </w:r>
            <w:proofErr w:type="spellStart"/>
            <w:r w:rsidRPr="00BD692B">
              <w:rPr>
                <w:sz w:val="20"/>
                <w:szCs w:val="20"/>
              </w:rPr>
              <w:t>становништва</w:t>
            </w:r>
            <w:proofErr w:type="spellEnd"/>
            <w:r>
              <w:rPr>
                <w:sz w:val="20"/>
                <w:szCs w:val="20"/>
              </w:rPr>
              <w:t xml:space="preserve"> </w:t>
            </w:r>
            <w:r w:rsidRPr="00BD692B">
              <w:rPr>
                <w:sz w:val="20"/>
                <w:szCs w:val="20"/>
              </w:rPr>
              <w:t>(</w:t>
            </w:r>
            <w:proofErr w:type="spellStart"/>
            <w:r w:rsidRPr="00BD692B">
              <w:rPr>
                <w:sz w:val="20"/>
                <w:szCs w:val="20"/>
              </w:rPr>
              <w:t>на</w:t>
            </w:r>
            <w:proofErr w:type="spellEnd"/>
            <w:r w:rsidRPr="00BD692B">
              <w:rPr>
                <w:sz w:val="20"/>
                <w:szCs w:val="20"/>
              </w:rPr>
              <w:t xml:space="preserve"> 1 000 </w:t>
            </w:r>
            <w:proofErr w:type="spellStart"/>
            <w:r w:rsidRPr="00BD692B">
              <w:rPr>
                <w:sz w:val="20"/>
                <w:szCs w:val="20"/>
              </w:rPr>
              <w:t>становника</w:t>
            </w:r>
            <w:proofErr w:type="spellEnd"/>
            <w:r w:rsidRPr="00BD692B">
              <w:rPr>
                <w:sz w:val="20"/>
                <w:szCs w:val="20"/>
              </w:rPr>
              <w:t>)</w:t>
            </w:r>
          </w:p>
        </w:tc>
        <w:tc>
          <w:tcPr>
            <w:tcW w:w="1240" w:type="dxa"/>
            <w:shd w:val="clear" w:color="auto" w:fill="auto"/>
            <w:noWrap/>
            <w:vAlign w:val="center"/>
            <w:hideMark/>
          </w:tcPr>
          <w:p w:rsidR="008F5E00" w:rsidRPr="00BD692B" w:rsidRDefault="008F5E00" w:rsidP="008F5E00">
            <w:pPr>
              <w:jc w:val="center"/>
              <w:rPr>
                <w:color w:val="000000"/>
                <w:sz w:val="20"/>
                <w:szCs w:val="20"/>
              </w:rPr>
            </w:pPr>
            <w:r w:rsidRPr="00BD692B">
              <w:rPr>
                <w:color w:val="000000"/>
                <w:sz w:val="20"/>
                <w:szCs w:val="20"/>
              </w:rPr>
              <w:t>0.6</w:t>
            </w:r>
          </w:p>
        </w:tc>
      </w:tr>
      <w:tr w:rsidR="008F5E00" w:rsidRPr="00F263F6" w:rsidTr="008F5E00">
        <w:trPr>
          <w:trHeight w:val="355"/>
          <w:jc w:val="center"/>
        </w:trPr>
        <w:tc>
          <w:tcPr>
            <w:tcW w:w="8314" w:type="dxa"/>
            <w:shd w:val="clear" w:color="auto" w:fill="auto"/>
            <w:vAlign w:val="center"/>
            <w:hideMark/>
          </w:tcPr>
          <w:p w:rsidR="008F5E00" w:rsidRPr="00BD692B" w:rsidRDefault="008F5E00" w:rsidP="008F5E00">
            <w:pPr>
              <w:rPr>
                <w:sz w:val="20"/>
                <w:szCs w:val="20"/>
              </w:rPr>
            </w:pPr>
            <w:proofErr w:type="spellStart"/>
            <w:r w:rsidRPr="00BD692B">
              <w:rPr>
                <w:sz w:val="20"/>
                <w:szCs w:val="20"/>
              </w:rPr>
              <w:t>Стоматолози</w:t>
            </w:r>
            <w:proofErr w:type="spellEnd"/>
            <w:r w:rsidRPr="00BD692B">
              <w:rPr>
                <w:sz w:val="20"/>
                <w:szCs w:val="20"/>
              </w:rPr>
              <w:t xml:space="preserve"> ─ </w:t>
            </w:r>
            <w:proofErr w:type="spellStart"/>
            <w:r w:rsidRPr="00BD692B">
              <w:rPr>
                <w:sz w:val="20"/>
                <w:szCs w:val="20"/>
              </w:rPr>
              <w:t>стоматолошка</w:t>
            </w:r>
            <w:proofErr w:type="spellEnd"/>
            <w:r w:rsidRPr="00BD692B">
              <w:rPr>
                <w:sz w:val="20"/>
                <w:szCs w:val="20"/>
              </w:rPr>
              <w:t xml:space="preserve"> </w:t>
            </w:r>
            <w:proofErr w:type="spellStart"/>
            <w:r w:rsidRPr="00BD692B">
              <w:rPr>
                <w:sz w:val="20"/>
                <w:szCs w:val="20"/>
              </w:rPr>
              <w:t>заштита</w:t>
            </w:r>
            <w:proofErr w:type="spellEnd"/>
            <w:r w:rsidRPr="00BD692B">
              <w:rPr>
                <w:sz w:val="20"/>
                <w:szCs w:val="20"/>
              </w:rPr>
              <w:t xml:space="preserve"> </w:t>
            </w:r>
            <w:proofErr w:type="spellStart"/>
            <w:r w:rsidRPr="00BD692B">
              <w:rPr>
                <w:sz w:val="20"/>
                <w:szCs w:val="20"/>
              </w:rPr>
              <w:t>деце</w:t>
            </w:r>
            <w:proofErr w:type="spellEnd"/>
            <w:r w:rsidRPr="00BD692B">
              <w:rPr>
                <w:sz w:val="20"/>
                <w:szCs w:val="20"/>
              </w:rPr>
              <w:t xml:space="preserve">, </w:t>
            </w:r>
            <w:proofErr w:type="spellStart"/>
            <w:r w:rsidRPr="00BD692B">
              <w:rPr>
                <w:sz w:val="20"/>
                <w:szCs w:val="20"/>
              </w:rPr>
              <w:t>школске</w:t>
            </w:r>
            <w:proofErr w:type="spellEnd"/>
            <w:r w:rsidRPr="00BD692B">
              <w:rPr>
                <w:sz w:val="20"/>
                <w:szCs w:val="20"/>
              </w:rPr>
              <w:t xml:space="preserve"> </w:t>
            </w:r>
            <w:proofErr w:type="spellStart"/>
            <w:r w:rsidRPr="00BD692B">
              <w:rPr>
                <w:sz w:val="20"/>
                <w:szCs w:val="20"/>
              </w:rPr>
              <w:t>деце</w:t>
            </w:r>
            <w:proofErr w:type="spellEnd"/>
            <w:r w:rsidRPr="00BD692B">
              <w:rPr>
                <w:sz w:val="20"/>
                <w:szCs w:val="20"/>
              </w:rPr>
              <w:t xml:space="preserve"> и </w:t>
            </w:r>
            <w:proofErr w:type="spellStart"/>
            <w:r w:rsidRPr="00BD692B">
              <w:rPr>
                <w:sz w:val="20"/>
                <w:szCs w:val="20"/>
              </w:rPr>
              <w:t>омладине</w:t>
            </w:r>
            <w:proofErr w:type="spellEnd"/>
            <w:r w:rsidRPr="00BD692B">
              <w:rPr>
                <w:sz w:val="20"/>
                <w:szCs w:val="20"/>
              </w:rPr>
              <w:t xml:space="preserve"> (</w:t>
            </w:r>
            <w:proofErr w:type="spellStart"/>
            <w:r w:rsidRPr="00BD692B">
              <w:rPr>
                <w:sz w:val="20"/>
                <w:szCs w:val="20"/>
              </w:rPr>
              <w:t>на</w:t>
            </w:r>
            <w:proofErr w:type="spellEnd"/>
            <w:r w:rsidRPr="00BD692B">
              <w:rPr>
                <w:sz w:val="20"/>
                <w:szCs w:val="20"/>
              </w:rPr>
              <w:t xml:space="preserve"> 1 000 </w:t>
            </w:r>
            <w:proofErr w:type="spellStart"/>
            <w:r w:rsidRPr="00BD692B">
              <w:rPr>
                <w:sz w:val="20"/>
                <w:szCs w:val="20"/>
              </w:rPr>
              <w:t>становника</w:t>
            </w:r>
            <w:proofErr w:type="spellEnd"/>
            <w:r w:rsidRPr="00BD692B">
              <w:rPr>
                <w:sz w:val="20"/>
                <w:szCs w:val="20"/>
              </w:rPr>
              <w:t>)*</w:t>
            </w:r>
          </w:p>
        </w:tc>
        <w:tc>
          <w:tcPr>
            <w:tcW w:w="1240" w:type="dxa"/>
            <w:shd w:val="clear" w:color="auto" w:fill="auto"/>
            <w:noWrap/>
            <w:vAlign w:val="center"/>
            <w:hideMark/>
          </w:tcPr>
          <w:p w:rsidR="008F5E00" w:rsidRPr="00BD692B" w:rsidRDefault="008F5E00" w:rsidP="008F5E00">
            <w:pPr>
              <w:jc w:val="center"/>
              <w:rPr>
                <w:color w:val="000000"/>
                <w:sz w:val="20"/>
                <w:szCs w:val="20"/>
              </w:rPr>
            </w:pPr>
            <w:r w:rsidRPr="00BD692B">
              <w:rPr>
                <w:color w:val="000000"/>
                <w:sz w:val="20"/>
                <w:szCs w:val="20"/>
              </w:rPr>
              <w:t>0.7</w:t>
            </w:r>
          </w:p>
        </w:tc>
      </w:tr>
      <w:tr w:rsidR="008F5E00" w:rsidRPr="00F263F6" w:rsidTr="008F5E00">
        <w:trPr>
          <w:trHeight w:val="355"/>
          <w:jc w:val="center"/>
        </w:trPr>
        <w:tc>
          <w:tcPr>
            <w:tcW w:w="8314" w:type="dxa"/>
            <w:shd w:val="clear" w:color="auto" w:fill="auto"/>
            <w:vAlign w:val="center"/>
            <w:hideMark/>
          </w:tcPr>
          <w:p w:rsidR="008F5E00" w:rsidRPr="00BD692B" w:rsidRDefault="008F5E00" w:rsidP="008F5E00">
            <w:pPr>
              <w:rPr>
                <w:sz w:val="20"/>
                <w:szCs w:val="20"/>
              </w:rPr>
            </w:pPr>
            <w:proofErr w:type="spellStart"/>
            <w:r w:rsidRPr="00BD692B">
              <w:rPr>
                <w:sz w:val="20"/>
                <w:szCs w:val="20"/>
              </w:rPr>
              <w:t>Лекари</w:t>
            </w:r>
            <w:proofErr w:type="spellEnd"/>
            <w:r w:rsidRPr="00BD692B">
              <w:rPr>
                <w:sz w:val="20"/>
                <w:szCs w:val="20"/>
              </w:rPr>
              <w:t xml:space="preserve"> ─ </w:t>
            </w:r>
            <w:proofErr w:type="spellStart"/>
            <w:r w:rsidRPr="00BD692B">
              <w:rPr>
                <w:sz w:val="20"/>
                <w:szCs w:val="20"/>
              </w:rPr>
              <w:t>здравствена</w:t>
            </w:r>
            <w:proofErr w:type="spellEnd"/>
            <w:r w:rsidRPr="00BD692B">
              <w:rPr>
                <w:sz w:val="20"/>
                <w:szCs w:val="20"/>
              </w:rPr>
              <w:t xml:space="preserve"> </w:t>
            </w:r>
            <w:proofErr w:type="spellStart"/>
            <w:r w:rsidRPr="00BD692B">
              <w:rPr>
                <w:sz w:val="20"/>
                <w:szCs w:val="20"/>
              </w:rPr>
              <w:t>заштита</w:t>
            </w:r>
            <w:proofErr w:type="spellEnd"/>
            <w:r w:rsidRPr="00BD692B">
              <w:rPr>
                <w:sz w:val="20"/>
                <w:szCs w:val="20"/>
              </w:rPr>
              <w:t xml:space="preserve"> </w:t>
            </w:r>
            <w:proofErr w:type="spellStart"/>
            <w:r w:rsidRPr="00BD692B">
              <w:rPr>
                <w:sz w:val="20"/>
                <w:szCs w:val="20"/>
              </w:rPr>
              <w:t>жена</w:t>
            </w:r>
            <w:proofErr w:type="spellEnd"/>
            <w:r w:rsidRPr="00BD692B">
              <w:rPr>
                <w:sz w:val="20"/>
                <w:szCs w:val="20"/>
              </w:rPr>
              <w:t xml:space="preserve"> (</w:t>
            </w:r>
            <w:proofErr w:type="spellStart"/>
            <w:r w:rsidRPr="00BD692B">
              <w:rPr>
                <w:sz w:val="20"/>
                <w:szCs w:val="20"/>
              </w:rPr>
              <w:t>на</w:t>
            </w:r>
            <w:proofErr w:type="spellEnd"/>
            <w:r w:rsidRPr="00BD692B">
              <w:rPr>
                <w:sz w:val="20"/>
                <w:szCs w:val="20"/>
              </w:rPr>
              <w:t xml:space="preserve"> 1 000 </w:t>
            </w:r>
            <w:proofErr w:type="spellStart"/>
            <w:r w:rsidRPr="00BD692B">
              <w:rPr>
                <w:sz w:val="20"/>
                <w:szCs w:val="20"/>
              </w:rPr>
              <w:t>становника</w:t>
            </w:r>
            <w:proofErr w:type="spellEnd"/>
            <w:r w:rsidRPr="00BD692B">
              <w:rPr>
                <w:sz w:val="20"/>
                <w:szCs w:val="20"/>
              </w:rPr>
              <w:t>)</w:t>
            </w:r>
          </w:p>
        </w:tc>
        <w:tc>
          <w:tcPr>
            <w:tcW w:w="1240" w:type="dxa"/>
            <w:shd w:val="clear" w:color="auto" w:fill="auto"/>
            <w:noWrap/>
            <w:vAlign w:val="center"/>
            <w:hideMark/>
          </w:tcPr>
          <w:p w:rsidR="008F5E00" w:rsidRPr="00BD692B" w:rsidRDefault="008F5E00" w:rsidP="008F5E00">
            <w:pPr>
              <w:jc w:val="center"/>
              <w:rPr>
                <w:color w:val="000000"/>
                <w:sz w:val="20"/>
                <w:szCs w:val="20"/>
              </w:rPr>
            </w:pPr>
            <w:r w:rsidRPr="00BD692B">
              <w:rPr>
                <w:color w:val="000000"/>
                <w:sz w:val="20"/>
                <w:szCs w:val="20"/>
              </w:rPr>
              <w:t>0.16</w:t>
            </w:r>
          </w:p>
        </w:tc>
      </w:tr>
      <w:tr w:rsidR="008F5E00" w:rsidRPr="00F263F6" w:rsidTr="008F5E00">
        <w:trPr>
          <w:trHeight w:val="355"/>
          <w:jc w:val="center"/>
        </w:trPr>
        <w:tc>
          <w:tcPr>
            <w:tcW w:w="8314" w:type="dxa"/>
            <w:shd w:val="clear" w:color="auto" w:fill="auto"/>
            <w:vAlign w:val="center"/>
            <w:hideMark/>
          </w:tcPr>
          <w:p w:rsidR="008F5E00" w:rsidRPr="00BD692B" w:rsidRDefault="008F5E00" w:rsidP="008F5E00">
            <w:pPr>
              <w:rPr>
                <w:sz w:val="20"/>
                <w:szCs w:val="20"/>
              </w:rPr>
            </w:pPr>
            <w:proofErr w:type="spellStart"/>
            <w:r w:rsidRPr="00BD692B">
              <w:rPr>
                <w:sz w:val="20"/>
                <w:szCs w:val="20"/>
              </w:rPr>
              <w:t>Обухват</w:t>
            </w:r>
            <w:proofErr w:type="spellEnd"/>
            <w:r w:rsidRPr="00BD692B">
              <w:rPr>
                <w:sz w:val="20"/>
                <w:szCs w:val="20"/>
              </w:rPr>
              <w:t xml:space="preserve"> </w:t>
            </w:r>
            <w:proofErr w:type="spellStart"/>
            <w:r w:rsidRPr="00BD692B">
              <w:rPr>
                <w:sz w:val="20"/>
                <w:szCs w:val="20"/>
              </w:rPr>
              <w:t>жена</w:t>
            </w:r>
            <w:proofErr w:type="spellEnd"/>
            <w:r w:rsidRPr="00BD692B">
              <w:rPr>
                <w:sz w:val="20"/>
                <w:szCs w:val="20"/>
              </w:rPr>
              <w:t xml:space="preserve"> у </w:t>
            </w:r>
            <w:proofErr w:type="spellStart"/>
            <w:r w:rsidRPr="00BD692B">
              <w:rPr>
                <w:sz w:val="20"/>
                <w:szCs w:val="20"/>
              </w:rPr>
              <w:t>току</w:t>
            </w:r>
            <w:proofErr w:type="spellEnd"/>
            <w:r w:rsidRPr="00BD692B">
              <w:rPr>
                <w:sz w:val="20"/>
                <w:szCs w:val="20"/>
              </w:rPr>
              <w:t xml:space="preserve"> </w:t>
            </w:r>
            <w:proofErr w:type="spellStart"/>
            <w:r w:rsidRPr="00BD692B">
              <w:rPr>
                <w:sz w:val="20"/>
                <w:szCs w:val="20"/>
              </w:rPr>
              <w:t>првог</w:t>
            </w:r>
            <w:proofErr w:type="spellEnd"/>
            <w:r w:rsidRPr="00BD692B">
              <w:rPr>
                <w:sz w:val="20"/>
                <w:szCs w:val="20"/>
              </w:rPr>
              <w:t xml:space="preserve"> </w:t>
            </w:r>
            <w:proofErr w:type="spellStart"/>
            <w:r w:rsidRPr="00BD692B">
              <w:rPr>
                <w:sz w:val="20"/>
                <w:szCs w:val="20"/>
              </w:rPr>
              <w:t>триместра</w:t>
            </w:r>
            <w:proofErr w:type="spellEnd"/>
            <w:r w:rsidRPr="00BD692B">
              <w:rPr>
                <w:sz w:val="20"/>
                <w:szCs w:val="20"/>
              </w:rPr>
              <w:t xml:space="preserve"> </w:t>
            </w:r>
            <w:proofErr w:type="spellStart"/>
            <w:r w:rsidRPr="00BD692B">
              <w:rPr>
                <w:sz w:val="20"/>
                <w:szCs w:val="20"/>
              </w:rPr>
              <w:t>трудноће</w:t>
            </w:r>
            <w:proofErr w:type="spellEnd"/>
            <w:r w:rsidRPr="00BD692B">
              <w:rPr>
                <w:sz w:val="20"/>
                <w:szCs w:val="20"/>
              </w:rPr>
              <w:t xml:space="preserve"> </w:t>
            </w:r>
            <w:proofErr w:type="spellStart"/>
            <w:r w:rsidRPr="00BD692B">
              <w:rPr>
                <w:sz w:val="20"/>
                <w:szCs w:val="20"/>
              </w:rPr>
              <w:t>савременом</w:t>
            </w:r>
            <w:proofErr w:type="spellEnd"/>
            <w:r w:rsidRPr="00BD692B">
              <w:rPr>
                <w:sz w:val="20"/>
                <w:szCs w:val="20"/>
              </w:rPr>
              <w:t xml:space="preserve"> </w:t>
            </w:r>
            <w:proofErr w:type="spellStart"/>
            <w:r w:rsidRPr="00BD692B">
              <w:rPr>
                <w:sz w:val="20"/>
                <w:szCs w:val="20"/>
              </w:rPr>
              <w:t>здравственом</w:t>
            </w:r>
            <w:proofErr w:type="spellEnd"/>
            <w:r w:rsidRPr="00BD692B">
              <w:rPr>
                <w:sz w:val="20"/>
                <w:szCs w:val="20"/>
              </w:rPr>
              <w:t xml:space="preserve"> </w:t>
            </w:r>
            <w:proofErr w:type="spellStart"/>
            <w:r w:rsidRPr="00BD692B">
              <w:rPr>
                <w:sz w:val="20"/>
                <w:szCs w:val="20"/>
              </w:rPr>
              <w:t>заштитом</w:t>
            </w:r>
            <w:proofErr w:type="spellEnd"/>
            <w:r w:rsidRPr="00BD692B">
              <w:rPr>
                <w:sz w:val="20"/>
                <w:szCs w:val="20"/>
              </w:rPr>
              <w:t xml:space="preserve"> (%)</w:t>
            </w:r>
          </w:p>
        </w:tc>
        <w:tc>
          <w:tcPr>
            <w:tcW w:w="1240" w:type="dxa"/>
            <w:shd w:val="clear" w:color="auto" w:fill="auto"/>
            <w:noWrap/>
            <w:vAlign w:val="center"/>
            <w:hideMark/>
          </w:tcPr>
          <w:p w:rsidR="008F5E00" w:rsidRPr="00BD692B" w:rsidRDefault="008F5E00" w:rsidP="008F5E00">
            <w:pPr>
              <w:jc w:val="center"/>
              <w:rPr>
                <w:color w:val="000000"/>
                <w:sz w:val="20"/>
                <w:szCs w:val="20"/>
              </w:rPr>
            </w:pPr>
            <w:r w:rsidRPr="00BD692B">
              <w:rPr>
                <w:color w:val="000000"/>
                <w:sz w:val="20"/>
                <w:szCs w:val="20"/>
              </w:rPr>
              <w:t>74.3</w:t>
            </w:r>
          </w:p>
        </w:tc>
      </w:tr>
      <w:tr w:rsidR="008F5E00" w:rsidRPr="00F263F6" w:rsidTr="008F5E00">
        <w:trPr>
          <w:trHeight w:val="355"/>
          <w:jc w:val="center"/>
        </w:trPr>
        <w:tc>
          <w:tcPr>
            <w:tcW w:w="8314" w:type="dxa"/>
            <w:shd w:val="clear" w:color="auto" w:fill="auto"/>
            <w:vAlign w:val="center"/>
            <w:hideMark/>
          </w:tcPr>
          <w:p w:rsidR="008F5E00" w:rsidRPr="00BD692B" w:rsidRDefault="008F5E00" w:rsidP="008F5E00">
            <w:pPr>
              <w:rPr>
                <w:sz w:val="20"/>
                <w:szCs w:val="20"/>
              </w:rPr>
            </w:pPr>
            <w:proofErr w:type="spellStart"/>
            <w:r w:rsidRPr="00BD692B">
              <w:rPr>
                <w:sz w:val="20"/>
                <w:szCs w:val="20"/>
              </w:rPr>
              <w:t>Обухват</w:t>
            </w:r>
            <w:proofErr w:type="spellEnd"/>
            <w:r w:rsidRPr="00BD692B">
              <w:rPr>
                <w:sz w:val="20"/>
                <w:szCs w:val="20"/>
              </w:rPr>
              <w:t xml:space="preserve"> </w:t>
            </w:r>
            <w:proofErr w:type="spellStart"/>
            <w:r w:rsidRPr="00BD692B">
              <w:rPr>
                <w:sz w:val="20"/>
                <w:szCs w:val="20"/>
              </w:rPr>
              <w:t>трудница</w:t>
            </w:r>
            <w:proofErr w:type="spellEnd"/>
            <w:r w:rsidRPr="00BD692B">
              <w:rPr>
                <w:sz w:val="20"/>
                <w:szCs w:val="20"/>
              </w:rPr>
              <w:t xml:space="preserve"> </w:t>
            </w:r>
            <w:proofErr w:type="spellStart"/>
            <w:r w:rsidRPr="00BD692B">
              <w:rPr>
                <w:sz w:val="20"/>
                <w:szCs w:val="20"/>
              </w:rPr>
              <w:t>патронажним</w:t>
            </w:r>
            <w:proofErr w:type="spellEnd"/>
            <w:r w:rsidRPr="00BD692B">
              <w:rPr>
                <w:sz w:val="20"/>
                <w:szCs w:val="20"/>
              </w:rPr>
              <w:t xml:space="preserve"> </w:t>
            </w:r>
            <w:proofErr w:type="spellStart"/>
            <w:r w:rsidRPr="00BD692B">
              <w:rPr>
                <w:sz w:val="20"/>
                <w:szCs w:val="20"/>
              </w:rPr>
              <w:t>посетама</w:t>
            </w:r>
            <w:proofErr w:type="spellEnd"/>
            <w:r w:rsidRPr="00BD692B">
              <w:rPr>
                <w:sz w:val="20"/>
                <w:szCs w:val="20"/>
              </w:rPr>
              <w:t xml:space="preserve"> (</w:t>
            </w:r>
            <w:proofErr w:type="spellStart"/>
            <w:r w:rsidRPr="00BD692B">
              <w:rPr>
                <w:sz w:val="20"/>
                <w:szCs w:val="20"/>
              </w:rPr>
              <w:t>број</w:t>
            </w:r>
            <w:proofErr w:type="spellEnd"/>
            <w:r w:rsidRPr="00BD692B">
              <w:rPr>
                <w:sz w:val="20"/>
                <w:szCs w:val="20"/>
              </w:rPr>
              <w:t>)</w:t>
            </w:r>
          </w:p>
        </w:tc>
        <w:tc>
          <w:tcPr>
            <w:tcW w:w="1240" w:type="dxa"/>
            <w:shd w:val="clear" w:color="auto" w:fill="auto"/>
            <w:noWrap/>
            <w:vAlign w:val="center"/>
            <w:hideMark/>
          </w:tcPr>
          <w:p w:rsidR="008F5E00" w:rsidRPr="00BD692B" w:rsidRDefault="008F5E00" w:rsidP="008F5E00">
            <w:pPr>
              <w:jc w:val="center"/>
              <w:rPr>
                <w:color w:val="000000"/>
                <w:sz w:val="20"/>
                <w:szCs w:val="20"/>
              </w:rPr>
            </w:pPr>
            <w:r w:rsidRPr="00BD692B">
              <w:rPr>
                <w:color w:val="000000"/>
                <w:sz w:val="20"/>
                <w:szCs w:val="20"/>
              </w:rPr>
              <w:t>0.6</w:t>
            </w:r>
          </w:p>
        </w:tc>
      </w:tr>
      <w:tr w:rsidR="008F5E00" w:rsidRPr="00F263F6" w:rsidTr="008F5E00">
        <w:trPr>
          <w:trHeight w:val="265"/>
          <w:jc w:val="center"/>
        </w:trPr>
        <w:tc>
          <w:tcPr>
            <w:tcW w:w="8314" w:type="dxa"/>
            <w:shd w:val="clear" w:color="auto" w:fill="auto"/>
            <w:vAlign w:val="center"/>
            <w:hideMark/>
          </w:tcPr>
          <w:p w:rsidR="008F5E00" w:rsidRPr="00BD692B" w:rsidRDefault="008F5E00" w:rsidP="008F5E00">
            <w:pPr>
              <w:rPr>
                <w:sz w:val="20"/>
                <w:szCs w:val="20"/>
              </w:rPr>
            </w:pPr>
            <w:proofErr w:type="spellStart"/>
            <w:r w:rsidRPr="00BD692B">
              <w:rPr>
                <w:sz w:val="20"/>
                <w:szCs w:val="20"/>
              </w:rPr>
              <w:t>Број</w:t>
            </w:r>
            <w:proofErr w:type="spellEnd"/>
            <w:r w:rsidRPr="00BD692B">
              <w:rPr>
                <w:sz w:val="20"/>
                <w:szCs w:val="20"/>
              </w:rPr>
              <w:t xml:space="preserve"> </w:t>
            </w:r>
            <w:proofErr w:type="spellStart"/>
            <w:r w:rsidRPr="00BD692B">
              <w:rPr>
                <w:sz w:val="20"/>
                <w:szCs w:val="20"/>
              </w:rPr>
              <w:t>оболелих</w:t>
            </w:r>
            <w:proofErr w:type="spellEnd"/>
            <w:r w:rsidRPr="00BD692B">
              <w:rPr>
                <w:sz w:val="20"/>
                <w:szCs w:val="20"/>
              </w:rPr>
              <w:t xml:space="preserve"> </w:t>
            </w:r>
            <w:proofErr w:type="spellStart"/>
            <w:r w:rsidRPr="00BD692B">
              <w:rPr>
                <w:sz w:val="20"/>
                <w:szCs w:val="20"/>
              </w:rPr>
              <w:t>од</w:t>
            </w:r>
            <w:proofErr w:type="spellEnd"/>
            <w:r w:rsidRPr="00BD692B">
              <w:rPr>
                <w:sz w:val="20"/>
                <w:szCs w:val="20"/>
              </w:rPr>
              <w:t xml:space="preserve"> </w:t>
            </w:r>
            <w:proofErr w:type="spellStart"/>
            <w:r w:rsidRPr="00BD692B">
              <w:rPr>
                <w:sz w:val="20"/>
                <w:szCs w:val="20"/>
              </w:rPr>
              <w:t>туберкулозе</w:t>
            </w:r>
            <w:proofErr w:type="spellEnd"/>
          </w:p>
        </w:tc>
        <w:tc>
          <w:tcPr>
            <w:tcW w:w="1240" w:type="dxa"/>
            <w:shd w:val="clear" w:color="auto" w:fill="auto"/>
            <w:noWrap/>
            <w:vAlign w:val="center"/>
            <w:hideMark/>
          </w:tcPr>
          <w:p w:rsidR="008F5E00" w:rsidRPr="00BD692B" w:rsidRDefault="008F5E00" w:rsidP="008F5E00">
            <w:pPr>
              <w:jc w:val="center"/>
              <w:rPr>
                <w:color w:val="000000"/>
                <w:sz w:val="20"/>
                <w:szCs w:val="20"/>
              </w:rPr>
            </w:pPr>
            <w:r w:rsidRPr="00BD692B">
              <w:rPr>
                <w:color w:val="000000"/>
                <w:sz w:val="20"/>
                <w:szCs w:val="20"/>
              </w:rPr>
              <w:t>6</w:t>
            </w:r>
          </w:p>
        </w:tc>
      </w:tr>
      <w:tr w:rsidR="008F5E00" w:rsidRPr="00F263F6" w:rsidTr="008F5E00">
        <w:trPr>
          <w:trHeight w:val="355"/>
          <w:jc w:val="center"/>
        </w:trPr>
        <w:tc>
          <w:tcPr>
            <w:tcW w:w="8314" w:type="dxa"/>
            <w:shd w:val="clear" w:color="auto" w:fill="auto"/>
            <w:vAlign w:val="center"/>
            <w:hideMark/>
          </w:tcPr>
          <w:p w:rsidR="008F5E00" w:rsidRPr="00BD692B" w:rsidRDefault="008F5E00" w:rsidP="008F5E00">
            <w:pPr>
              <w:rPr>
                <w:sz w:val="20"/>
                <w:szCs w:val="20"/>
              </w:rPr>
            </w:pPr>
            <w:proofErr w:type="spellStart"/>
            <w:r w:rsidRPr="00BD692B">
              <w:rPr>
                <w:sz w:val="20"/>
                <w:szCs w:val="20"/>
              </w:rPr>
              <w:t>Инциденција</w:t>
            </w:r>
            <w:proofErr w:type="spellEnd"/>
            <w:r w:rsidRPr="00BD692B">
              <w:rPr>
                <w:sz w:val="20"/>
                <w:szCs w:val="20"/>
              </w:rPr>
              <w:t xml:space="preserve"> </w:t>
            </w:r>
            <w:proofErr w:type="spellStart"/>
            <w:r w:rsidRPr="00BD692B">
              <w:rPr>
                <w:sz w:val="20"/>
                <w:szCs w:val="20"/>
              </w:rPr>
              <w:t>туберкулозе</w:t>
            </w:r>
            <w:proofErr w:type="spellEnd"/>
            <w:r w:rsidRPr="00BD692B">
              <w:rPr>
                <w:sz w:val="20"/>
                <w:szCs w:val="20"/>
              </w:rPr>
              <w:t xml:space="preserve"> (</w:t>
            </w:r>
            <w:proofErr w:type="spellStart"/>
            <w:r w:rsidRPr="00BD692B">
              <w:rPr>
                <w:sz w:val="20"/>
                <w:szCs w:val="20"/>
              </w:rPr>
              <w:t>на</w:t>
            </w:r>
            <w:proofErr w:type="spellEnd"/>
            <w:r w:rsidRPr="00BD692B">
              <w:rPr>
                <w:sz w:val="20"/>
                <w:szCs w:val="20"/>
              </w:rPr>
              <w:t xml:space="preserve"> 100 000 </w:t>
            </w:r>
            <w:proofErr w:type="spellStart"/>
            <w:r w:rsidRPr="00BD692B">
              <w:rPr>
                <w:sz w:val="20"/>
                <w:szCs w:val="20"/>
              </w:rPr>
              <w:t>становника</w:t>
            </w:r>
            <w:proofErr w:type="spellEnd"/>
            <w:r w:rsidRPr="00BD692B">
              <w:rPr>
                <w:sz w:val="20"/>
                <w:szCs w:val="20"/>
              </w:rPr>
              <w:t>)</w:t>
            </w:r>
          </w:p>
        </w:tc>
        <w:tc>
          <w:tcPr>
            <w:tcW w:w="1240" w:type="dxa"/>
            <w:shd w:val="clear" w:color="auto" w:fill="auto"/>
            <w:noWrap/>
            <w:vAlign w:val="center"/>
            <w:hideMark/>
          </w:tcPr>
          <w:p w:rsidR="008F5E00" w:rsidRPr="00BD692B" w:rsidRDefault="008F5E00" w:rsidP="008F5E00">
            <w:pPr>
              <w:jc w:val="center"/>
              <w:rPr>
                <w:color w:val="000000"/>
                <w:sz w:val="20"/>
                <w:szCs w:val="20"/>
              </w:rPr>
            </w:pPr>
            <w:r w:rsidRPr="00BD692B">
              <w:rPr>
                <w:color w:val="000000"/>
                <w:sz w:val="20"/>
                <w:szCs w:val="20"/>
              </w:rPr>
              <w:t>6.0</w:t>
            </w:r>
          </w:p>
        </w:tc>
      </w:tr>
      <w:tr w:rsidR="008F5E00" w:rsidRPr="00F263F6" w:rsidTr="008F5E00">
        <w:trPr>
          <w:trHeight w:val="445"/>
          <w:jc w:val="center"/>
        </w:trPr>
        <w:tc>
          <w:tcPr>
            <w:tcW w:w="8314" w:type="dxa"/>
            <w:shd w:val="clear" w:color="auto" w:fill="auto"/>
            <w:vAlign w:val="center"/>
            <w:hideMark/>
          </w:tcPr>
          <w:p w:rsidR="008F5E00" w:rsidRPr="00BD692B" w:rsidRDefault="008F5E00" w:rsidP="008F5E00">
            <w:pPr>
              <w:rPr>
                <w:sz w:val="20"/>
                <w:szCs w:val="20"/>
              </w:rPr>
            </w:pPr>
            <w:proofErr w:type="spellStart"/>
            <w:r w:rsidRPr="00BD692B">
              <w:rPr>
                <w:sz w:val="20"/>
                <w:szCs w:val="20"/>
              </w:rPr>
              <w:t>Проценат</w:t>
            </w:r>
            <w:proofErr w:type="spellEnd"/>
            <w:r w:rsidRPr="00BD692B">
              <w:rPr>
                <w:sz w:val="20"/>
                <w:szCs w:val="20"/>
              </w:rPr>
              <w:t xml:space="preserve"> </w:t>
            </w:r>
            <w:proofErr w:type="spellStart"/>
            <w:r w:rsidRPr="00BD692B">
              <w:rPr>
                <w:sz w:val="20"/>
                <w:szCs w:val="20"/>
              </w:rPr>
              <w:t>деце</w:t>
            </w:r>
            <w:proofErr w:type="spellEnd"/>
            <w:r w:rsidRPr="00BD692B">
              <w:rPr>
                <w:sz w:val="20"/>
                <w:szCs w:val="20"/>
              </w:rPr>
              <w:t xml:space="preserve"> </w:t>
            </w:r>
            <w:proofErr w:type="spellStart"/>
            <w:r w:rsidRPr="00BD692B">
              <w:rPr>
                <w:sz w:val="20"/>
                <w:szCs w:val="20"/>
              </w:rPr>
              <w:t>која</w:t>
            </w:r>
            <w:proofErr w:type="spellEnd"/>
            <w:r w:rsidRPr="00BD692B">
              <w:rPr>
                <w:sz w:val="20"/>
                <w:szCs w:val="20"/>
              </w:rPr>
              <w:t xml:space="preserve"> </w:t>
            </w:r>
            <w:proofErr w:type="spellStart"/>
            <w:r w:rsidRPr="00BD692B">
              <w:rPr>
                <w:sz w:val="20"/>
                <w:szCs w:val="20"/>
              </w:rPr>
              <w:t>су</w:t>
            </w:r>
            <w:proofErr w:type="spellEnd"/>
            <w:r w:rsidRPr="00BD692B">
              <w:rPr>
                <w:sz w:val="20"/>
                <w:szCs w:val="20"/>
              </w:rPr>
              <w:t xml:space="preserve"> </w:t>
            </w:r>
            <w:proofErr w:type="spellStart"/>
            <w:r w:rsidRPr="00BD692B">
              <w:rPr>
                <w:sz w:val="20"/>
                <w:szCs w:val="20"/>
              </w:rPr>
              <w:t>вакцинисана</w:t>
            </w:r>
            <w:proofErr w:type="spellEnd"/>
            <w:r w:rsidRPr="00BD692B">
              <w:rPr>
                <w:sz w:val="20"/>
                <w:szCs w:val="20"/>
              </w:rPr>
              <w:t xml:space="preserve"> </w:t>
            </w:r>
            <w:proofErr w:type="spellStart"/>
            <w:r w:rsidRPr="00BD692B">
              <w:rPr>
                <w:sz w:val="20"/>
                <w:szCs w:val="20"/>
              </w:rPr>
              <w:t>против</w:t>
            </w:r>
            <w:proofErr w:type="spellEnd"/>
            <w:r w:rsidRPr="00BD692B">
              <w:rPr>
                <w:sz w:val="20"/>
                <w:szCs w:val="20"/>
              </w:rPr>
              <w:t xml:space="preserve"> </w:t>
            </w:r>
            <w:proofErr w:type="spellStart"/>
            <w:r w:rsidRPr="00BD692B">
              <w:rPr>
                <w:sz w:val="20"/>
                <w:szCs w:val="20"/>
              </w:rPr>
              <w:t>дифтерије</w:t>
            </w:r>
            <w:proofErr w:type="spellEnd"/>
            <w:r w:rsidRPr="00BD692B">
              <w:rPr>
                <w:sz w:val="20"/>
                <w:szCs w:val="20"/>
              </w:rPr>
              <w:t xml:space="preserve">, </w:t>
            </w:r>
            <w:proofErr w:type="spellStart"/>
            <w:r w:rsidRPr="00BD692B">
              <w:rPr>
                <w:sz w:val="20"/>
                <w:szCs w:val="20"/>
              </w:rPr>
              <w:t>тетануса</w:t>
            </w:r>
            <w:proofErr w:type="spellEnd"/>
            <w:r w:rsidRPr="00BD692B">
              <w:rPr>
                <w:sz w:val="20"/>
                <w:szCs w:val="20"/>
              </w:rPr>
              <w:t xml:space="preserve"> и </w:t>
            </w:r>
            <w:proofErr w:type="spellStart"/>
            <w:r w:rsidRPr="00BD692B">
              <w:rPr>
                <w:sz w:val="20"/>
                <w:szCs w:val="20"/>
              </w:rPr>
              <w:t>великог</w:t>
            </w:r>
            <w:proofErr w:type="spellEnd"/>
            <w:r w:rsidRPr="00BD692B">
              <w:rPr>
                <w:sz w:val="20"/>
                <w:szCs w:val="20"/>
              </w:rPr>
              <w:t xml:space="preserve"> </w:t>
            </w:r>
            <w:proofErr w:type="spellStart"/>
            <w:r w:rsidRPr="00BD692B">
              <w:rPr>
                <w:sz w:val="20"/>
                <w:szCs w:val="20"/>
              </w:rPr>
              <w:t>кашља</w:t>
            </w:r>
            <w:proofErr w:type="spellEnd"/>
            <w:r w:rsidRPr="00BD692B">
              <w:rPr>
                <w:sz w:val="20"/>
                <w:szCs w:val="20"/>
              </w:rPr>
              <w:t xml:space="preserve"> у </w:t>
            </w:r>
            <w:proofErr w:type="spellStart"/>
            <w:r w:rsidRPr="00BD692B">
              <w:rPr>
                <w:sz w:val="20"/>
                <w:szCs w:val="20"/>
              </w:rPr>
              <w:t>првој</w:t>
            </w:r>
            <w:proofErr w:type="spellEnd"/>
            <w:r w:rsidRPr="00BD692B">
              <w:rPr>
                <w:sz w:val="20"/>
                <w:szCs w:val="20"/>
              </w:rPr>
              <w:t xml:space="preserve"> </w:t>
            </w:r>
            <w:proofErr w:type="spellStart"/>
            <w:r w:rsidRPr="00BD692B">
              <w:rPr>
                <w:sz w:val="20"/>
                <w:szCs w:val="20"/>
              </w:rPr>
              <w:t>години</w:t>
            </w:r>
            <w:proofErr w:type="spellEnd"/>
            <w:r w:rsidRPr="00BD692B">
              <w:rPr>
                <w:sz w:val="20"/>
                <w:szCs w:val="20"/>
              </w:rPr>
              <w:t xml:space="preserve"> </w:t>
            </w:r>
            <w:proofErr w:type="spellStart"/>
            <w:r w:rsidRPr="00BD692B">
              <w:rPr>
                <w:sz w:val="20"/>
                <w:szCs w:val="20"/>
              </w:rPr>
              <w:t>живота</w:t>
            </w:r>
            <w:proofErr w:type="spellEnd"/>
            <w:r w:rsidRPr="00BD692B">
              <w:rPr>
                <w:sz w:val="20"/>
                <w:szCs w:val="20"/>
              </w:rPr>
              <w:t xml:space="preserve"> (</w:t>
            </w:r>
            <w:proofErr w:type="gramStart"/>
            <w:r w:rsidRPr="00BD692B">
              <w:rPr>
                <w:sz w:val="20"/>
                <w:szCs w:val="20"/>
              </w:rPr>
              <w:t>%)*</w:t>
            </w:r>
            <w:proofErr w:type="gramEnd"/>
            <w:r w:rsidRPr="00BD692B">
              <w:rPr>
                <w:sz w:val="20"/>
                <w:szCs w:val="20"/>
              </w:rPr>
              <w:t>*</w:t>
            </w:r>
          </w:p>
        </w:tc>
        <w:tc>
          <w:tcPr>
            <w:tcW w:w="1240" w:type="dxa"/>
            <w:shd w:val="clear" w:color="auto" w:fill="auto"/>
            <w:noWrap/>
            <w:vAlign w:val="center"/>
            <w:hideMark/>
          </w:tcPr>
          <w:p w:rsidR="008F5E00" w:rsidRPr="00BD692B" w:rsidRDefault="008F5E00" w:rsidP="008F5E00">
            <w:pPr>
              <w:jc w:val="center"/>
              <w:rPr>
                <w:color w:val="000000"/>
                <w:sz w:val="20"/>
                <w:szCs w:val="20"/>
              </w:rPr>
            </w:pPr>
            <w:r w:rsidRPr="00BD692B">
              <w:rPr>
                <w:color w:val="000000"/>
                <w:sz w:val="20"/>
                <w:szCs w:val="20"/>
              </w:rPr>
              <w:t>91.7</w:t>
            </w:r>
          </w:p>
        </w:tc>
      </w:tr>
      <w:tr w:rsidR="008F5E00" w:rsidRPr="00F263F6" w:rsidTr="008F5E00">
        <w:trPr>
          <w:trHeight w:val="427"/>
          <w:jc w:val="center"/>
        </w:trPr>
        <w:tc>
          <w:tcPr>
            <w:tcW w:w="8314" w:type="dxa"/>
            <w:shd w:val="clear" w:color="auto" w:fill="auto"/>
            <w:vAlign w:val="center"/>
            <w:hideMark/>
          </w:tcPr>
          <w:p w:rsidR="008F5E00" w:rsidRPr="00BD692B" w:rsidRDefault="008F5E00" w:rsidP="008F5E00">
            <w:pPr>
              <w:rPr>
                <w:sz w:val="20"/>
                <w:szCs w:val="20"/>
              </w:rPr>
            </w:pPr>
            <w:proofErr w:type="spellStart"/>
            <w:r w:rsidRPr="00BD692B">
              <w:rPr>
                <w:sz w:val="20"/>
                <w:szCs w:val="20"/>
              </w:rPr>
              <w:t>Проценат</w:t>
            </w:r>
            <w:proofErr w:type="spellEnd"/>
            <w:r w:rsidRPr="00BD692B">
              <w:rPr>
                <w:sz w:val="20"/>
                <w:szCs w:val="20"/>
              </w:rPr>
              <w:t xml:space="preserve"> </w:t>
            </w:r>
            <w:proofErr w:type="spellStart"/>
            <w:r w:rsidRPr="00BD692B">
              <w:rPr>
                <w:sz w:val="20"/>
                <w:szCs w:val="20"/>
              </w:rPr>
              <w:t>деце</w:t>
            </w:r>
            <w:proofErr w:type="spellEnd"/>
            <w:r w:rsidRPr="00BD692B">
              <w:rPr>
                <w:sz w:val="20"/>
                <w:szCs w:val="20"/>
              </w:rPr>
              <w:t xml:space="preserve"> </w:t>
            </w:r>
            <w:proofErr w:type="spellStart"/>
            <w:r w:rsidRPr="00BD692B">
              <w:rPr>
                <w:sz w:val="20"/>
                <w:szCs w:val="20"/>
              </w:rPr>
              <w:t>која</w:t>
            </w:r>
            <w:proofErr w:type="spellEnd"/>
            <w:r w:rsidRPr="00BD692B">
              <w:rPr>
                <w:sz w:val="20"/>
                <w:szCs w:val="20"/>
              </w:rPr>
              <w:t xml:space="preserve"> </w:t>
            </w:r>
            <w:proofErr w:type="spellStart"/>
            <w:r w:rsidRPr="00BD692B">
              <w:rPr>
                <w:sz w:val="20"/>
                <w:szCs w:val="20"/>
              </w:rPr>
              <w:t>су</w:t>
            </w:r>
            <w:proofErr w:type="spellEnd"/>
            <w:r w:rsidRPr="00BD692B">
              <w:rPr>
                <w:sz w:val="20"/>
                <w:szCs w:val="20"/>
              </w:rPr>
              <w:t xml:space="preserve"> </w:t>
            </w:r>
            <w:proofErr w:type="spellStart"/>
            <w:r w:rsidRPr="00BD692B">
              <w:rPr>
                <w:sz w:val="20"/>
                <w:szCs w:val="20"/>
              </w:rPr>
              <w:t>вакцинисана</w:t>
            </w:r>
            <w:proofErr w:type="spellEnd"/>
            <w:r w:rsidRPr="00BD692B">
              <w:rPr>
                <w:sz w:val="20"/>
                <w:szCs w:val="20"/>
              </w:rPr>
              <w:t xml:space="preserve"> </w:t>
            </w:r>
            <w:proofErr w:type="spellStart"/>
            <w:r w:rsidRPr="00BD692B">
              <w:rPr>
                <w:sz w:val="20"/>
                <w:szCs w:val="20"/>
              </w:rPr>
              <w:t>против</w:t>
            </w:r>
            <w:proofErr w:type="spellEnd"/>
            <w:r w:rsidRPr="00BD692B">
              <w:rPr>
                <w:sz w:val="20"/>
                <w:szCs w:val="20"/>
              </w:rPr>
              <w:t xml:space="preserve"> </w:t>
            </w:r>
            <w:proofErr w:type="spellStart"/>
            <w:r w:rsidRPr="00BD692B">
              <w:rPr>
                <w:sz w:val="20"/>
                <w:szCs w:val="20"/>
              </w:rPr>
              <w:t>малих</w:t>
            </w:r>
            <w:proofErr w:type="spellEnd"/>
            <w:r w:rsidRPr="00BD692B">
              <w:rPr>
                <w:sz w:val="20"/>
                <w:szCs w:val="20"/>
              </w:rPr>
              <w:t xml:space="preserve"> </w:t>
            </w:r>
            <w:proofErr w:type="spellStart"/>
            <w:r w:rsidRPr="00BD692B">
              <w:rPr>
                <w:sz w:val="20"/>
                <w:szCs w:val="20"/>
              </w:rPr>
              <w:t>богиња</w:t>
            </w:r>
            <w:proofErr w:type="spellEnd"/>
            <w:r w:rsidRPr="00BD692B">
              <w:rPr>
                <w:sz w:val="20"/>
                <w:szCs w:val="20"/>
              </w:rPr>
              <w:t xml:space="preserve"> у </w:t>
            </w:r>
            <w:proofErr w:type="spellStart"/>
            <w:r w:rsidRPr="00BD692B">
              <w:rPr>
                <w:sz w:val="20"/>
                <w:szCs w:val="20"/>
              </w:rPr>
              <w:t>првих</w:t>
            </w:r>
            <w:proofErr w:type="spellEnd"/>
            <w:r w:rsidRPr="00BD692B">
              <w:rPr>
                <w:sz w:val="20"/>
                <w:szCs w:val="20"/>
              </w:rPr>
              <w:t xml:space="preserve"> 18 </w:t>
            </w:r>
            <w:proofErr w:type="spellStart"/>
            <w:r w:rsidRPr="00BD692B">
              <w:rPr>
                <w:sz w:val="20"/>
                <w:szCs w:val="20"/>
              </w:rPr>
              <w:t>месеци</w:t>
            </w:r>
            <w:proofErr w:type="spellEnd"/>
            <w:r w:rsidRPr="00BD692B">
              <w:rPr>
                <w:sz w:val="20"/>
                <w:szCs w:val="20"/>
              </w:rPr>
              <w:t xml:space="preserve"> </w:t>
            </w:r>
            <w:proofErr w:type="spellStart"/>
            <w:r w:rsidRPr="00BD692B">
              <w:rPr>
                <w:sz w:val="20"/>
                <w:szCs w:val="20"/>
              </w:rPr>
              <w:t>живота</w:t>
            </w:r>
            <w:proofErr w:type="spellEnd"/>
            <w:r w:rsidRPr="00BD692B">
              <w:rPr>
                <w:sz w:val="20"/>
                <w:szCs w:val="20"/>
              </w:rPr>
              <w:t xml:space="preserve"> (</w:t>
            </w:r>
            <w:proofErr w:type="gramStart"/>
            <w:r w:rsidRPr="00BD692B">
              <w:rPr>
                <w:sz w:val="20"/>
                <w:szCs w:val="20"/>
              </w:rPr>
              <w:t>%)*</w:t>
            </w:r>
            <w:proofErr w:type="gramEnd"/>
            <w:r w:rsidRPr="00BD692B">
              <w:rPr>
                <w:sz w:val="20"/>
                <w:szCs w:val="20"/>
              </w:rPr>
              <w:t>*</w:t>
            </w:r>
          </w:p>
        </w:tc>
        <w:tc>
          <w:tcPr>
            <w:tcW w:w="1240" w:type="dxa"/>
            <w:shd w:val="clear" w:color="auto" w:fill="auto"/>
            <w:noWrap/>
            <w:vAlign w:val="center"/>
            <w:hideMark/>
          </w:tcPr>
          <w:p w:rsidR="008F5E00" w:rsidRPr="00BD692B" w:rsidRDefault="008F5E00" w:rsidP="008F5E00">
            <w:pPr>
              <w:jc w:val="center"/>
              <w:rPr>
                <w:color w:val="000000"/>
                <w:sz w:val="20"/>
                <w:szCs w:val="20"/>
              </w:rPr>
            </w:pPr>
            <w:r w:rsidRPr="00BD692B">
              <w:rPr>
                <w:color w:val="000000"/>
                <w:sz w:val="20"/>
                <w:szCs w:val="20"/>
              </w:rPr>
              <w:t>82.7</w:t>
            </w:r>
          </w:p>
        </w:tc>
      </w:tr>
    </w:tbl>
    <w:p w:rsidR="008F5E00" w:rsidRDefault="008F5E00" w:rsidP="008F5E00">
      <w:pPr>
        <w:spacing w:after="60" w:line="276" w:lineRule="auto"/>
        <w:jc w:val="both"/>
        <w:rPr>
          <w:color w:val="000000"/>
          <w:sz w:val="18"/>
          <w:szCs w:val="18"/>
        </w:rPr>
      </w:pPr>
      <w:r>
        <w:rPr>
          <w:color w:val="000000"/>
          <w:sz w:val="18"/>
          <w:szCs w:val="18"/>
        </w:rPr>
        <w:t xml:space="preserve">* </w:t>
      </w:r>
      <w:bookmarkStart w:id="4" w:name="_Hlk133235335"/>
      <w:proofErr w:type="spellStart"/>
      <w:r>
        <w:rPr>
          <w:color w:val="000000"/>
          <w:sz w:val="18"/>
          <w:szCs w:val="18"/>
        </w:rPr>
        <w:t>Циљеви</w:t>
      </w:r>
      <w:proofErr w:type="spellEnd"/>
      <w:r>
        <w:rPr>
          <w:color w:val="000000"/>
          <w:sz w:val="18"/>
          <w:szCs w:val="18"/>
        </w:rPr>
        <w:t xml:space="preserve"> </w:t>
      </w:r>
      <w:proofErr w:type="spellStart"/>
      <w:r>
        <w:rPr>
          <w:color w:val="000000"/>
          <w:sz w:val="18"/>
          <w:szCs w:val="18"/>
        </w:rPr>
        <w:t>одрживог</w:t>
      </w:r>
      <w:proofErr w:type="spellEnd"/>
      <w:r>
        <w:rPr>
          <w:color w:val="000000"/>
          <w:sz w:val="18"/>
          <w:szCs w:val="18"/>
        </w:rPr>
        <w:t xml:space="preserve"> </w:t>
      </w:r>
      <w:proofErr w:type="spellStart"/>
      <w:r>
        <w:rPr>
          <w:color w:val="000000"/>
          <w:sz w:val="18"/>
          <w:szCs w:val="18"/>
        </w:rPr>
        <w:t>развоја</w:t>
      </w:r>
      <w:proofErr w:type="spellEnd"/>
      <w:r>
        <w:rPr>
          <w:color w:val="000000"/>
          <w:sz w:val="18"/>
          <w:szCs w:val="18"/>
        </w:rPr>
        <w:t xml:space="preserve">- </w:t>
      </w:r>
      <w:proofErr w:type="spellStart"/>
      <w:r>
        <w:rPr>
          <w:color w:val="000000"/>
          <w:sz w:val="18"/>
          <w:szCs w:val="18"/>
        </w:rPr>
        <w:t>индикатор</w:t>
      </w:r>
      <w:proofErr w:type="spellEnd"/>
      <w:r>
        <w:rPr>
          <w:color w:val="000000"/>
          <w:sz w:val="18"/>
          <w:szCs w:val="18"/>
        </w:rPr>
        <w:t xml:space="preserve"> </w:t>
      </w:r>
      <w:bookmarkEnd w:id="4"/>
      <w:r>
        <w:rPr>
          <w:color w:val="000000"/>
          <w:sz w:val="18"/>
          <w:szCs w:val="18"/>
        </w:rPr>
        <w:t xml:space="preserve">3.c.1 </w:t>
      </w:r>
    </w:p>
    <w:p w:rsidR="008F5E00" w:rsidRPr="00A254E4" w:rsidRDefault="008F5E00" w:rsidP="008F5E00">
      <w:pPr>
        <w:spacing w:after="60" w:line="276" w:lineRule="auto"/>
        <w:jc w:val="both"/>
        <w:rPr>
          <w:color w:val="000000"/>
          <w:sz w:val="18"/>
          <w:szCs w:val="18"/>
        </w:rPr>
      </w:pPr>
      <w:r>
        <w:rPr>
          <w:color w:val="000000"/>
          <w:sz w:val="18"/>
          <w:szCs w:val="18"/>
        </w:rPr>
        <w:t xml:space="preserve">** </w:t>
      </w:r>
      <w:proofErr w:type="spellStart"/>
      <w:r>
        <w:rPr>
          <w:color w:val="000000"/>
          <w:sz w:val="18"/>
          <w:szCs w:val="18"/>
        </w:rPr>
        <w:t>Циљеви</w:t>
      </w:r>
      <w:proofErr w:type="spellEnd"/>
      <w:r>
        <w:rPr>
          <w:color w:val="000000"/>
          <w:sz w:val="18"/>
          <w:szCs w:val="18"/>
        </w:rPr>
        <w:t xml:space="preserve"> </w:t>
      </w:r>
      <w:proofErr w:type="spellStart"/>
      <w:r>
        <w:rPr>
          <w:color w:val="000000"/>
          <w:sz w:val="18"/>
          <w:szCs w:val="18"/>
        </w:rPr>
        <w:t>одрживог</w:t>
      </w:r>
      <w:proofErr w:type="spellEnd"/>
      <w:r>
        <w:rPr>
          <w:color w:val="000000"/>
          <w:sz w:val="18"/>
          <w:szCs w:val="18"/>
        </w:rPr>
        <w:t xml:space="preserve"> </w:t>
      </w:r>
      <w:proofErr w:type="spellStart"/>
      <w:r>
        <w:rPr>
          <w:color w:val="000000"/>
          <w:sz w:val="18"/>
          <w:szCs w:val="18"/>
        </w:rPr>
        <w:t>развоја</w:t>
      </w:r>
      <w:proofErr w:type="spellEnd"/>
      <w:r>
        <w:rPr>
          <w:color w:val="000000"/>
          <w:sz w:val="18"/>
          <w:szCs w:val="18"/>
        </w:rPr>
        <w:t xml:space="preserve">- </w:t>
      </w:r>
      <w:proofErr w:type="spellStart"/>
      <w:r>
        <w:rPr>
          <w:color w:val="000000"/>
          <w:sz w:val="18"/>
          <w:szCs w:val="18"/>
        </w:rPr>
        <w:t>индикатор</w:t>
      </w:r>
      <w:proofErr w:type="spellEnd"/>
      <w:r>
        <w:rPr>
          <w:color w:val="000000"/>
          <w:sz w:val="18"/>
          <w:szCs w:val="18"/>
        </w:rPr>
        <w:t xml:space="preserve"> 3.b.1</w:t>
      </w:r>
    </w:p>
    <w:p w:rsidR="008F5E00" w:rsidRPr="00B57673" w:rsidRDefault="008F5E00" w:rsidP="008F5E00">
      <w:pPr>
        <w:spacing w:after="60" w:line="276" w:lineRule="auto"/>
        <w:jc w:val="both"/>
        <w:rPr>
          <w:color w:val="FF0000"/>
        </w:rPr>
      </w:pPr>
    </w:p>
    <w:p w:rsidR="00B57673" w:rsidRDefault="008F5E00" w:rsidP="00EF557F">
      <w:pPr>
        <w:shd w:val="clear" w:color="auto" w:fill="FFFFFF"/>
        <w:spacing w:before="120"/>
        <w:ind w:left="5"/>
        <w:rPr>
          <w:i/>
        </w:rPr>
      </w:pPr>
      <w:r>
        <w:rPr>
          <w:i/>
        </w:rPr>
        <w:lastRenderedPageBreak/>
        <w:t xml:space="preserve">  </w:t>
      </w:r>
    </w:p>
    <w:p w:rsidR="00EF557F" w:rsidRPr="00226DEE" w:rsidRDefault="008F5E00" w:rsidP="00EF557F">
      <w:pPr>
        <w:shd w:val="clear" w:color="auto" w:fill="FFFFFF"/>
        <w:spacing w:before="120"/>
        <w:ind w:left="5"/>
      </w:pPr>
      <w:r>
        <w:rPr>
          <w:i/>
        </w:rPr>
        <w:t xml:space="preserve"> </w:t>
      </w:r>
      <w:r w:rsidR="00EF557F" w:rsidRPr="00226DEE">
        <w:rPr>
          <w:b/>
          <w:bCs/>
          <w:color w:val="000000"/>
          <w:spacing w:val="-1"/>
          <w:lang w:val="sr-Latn-CS"/>
        </w:rPr>
        <w:t xml:space="preserve">3.1.2.    </w:t>
      </w:r>
      <w:r w:rsidR="00EF557F" w:rsidRPr="00226DEE">
        <w:rPr>
          <w:b/>
          <w:bCs/>
          <w:color w:val="000000"/>
          <w:spacing w:val="-1"/>
          <w:lang w:val="sr-Cyrl-CS"/>
        </w:rPr>
        <w:t>Обухват жена здравственом заштитом</w:t>
      </w:r>
    </w:p>
    <w:p w:rsidR="008F5E00" w:rsidRDefault="008F5E00" w:rsidP="008F5E00">
      <w:pPr>
        <w:pStyle w:val="NoSpacing"/>
        <w:rPr>
          <w:i/>
        </w:rPr>
      </w:pPr>
      <w:r>
        <w:rPr>
          <w:i/>
        </w:rPr>
        <w:t xml:space="preserve">    </w:t>
      </w:r>
    </w:p>
    <w:p w:rsidR="00B57673" w:rsidRPr="00521A03" w:rsidRDefault="00B57673" w:rsidP="00B57673">
      <w:pPr>
        <w:autoSpaceDE w:val="0"/>
        <w:autoSpaceDN w:val="0"/>
        <w:adjustRightInd w:val="0"/>
        <w:jc w:val="both"/>
        <w:rPr>
          <w:rFonts w:eastAsia="TimesNewRoman"/>
          <w:lang w:val="hr-HR"/>
        </w:rPr>
      </w:pPr>
      <w:proofErr w:type="spellStart"/>
      <w:r w:rsidRPr="00B57673">
        <w:rPr>
          <w:rFonts w:eastAsia="TimesNewRoman"/>
        </w:rPr>
        <w:t>Један</w:t>
      </w:r>
      <w:proofErr w:type="spellEnd"/>
      <w:r w:rsidRPr="00521A03">
        <w:rPr>
          <w:rFonts w:eastAsia="TimesNewRoman"/>
          <w:lang w:val="hr-HR"/>
        </w:rPr>
        <w:t xml:space="preserve"> </w:t>
      </w:r>
      <w:proofErr w:type="spellStart"/>
      <w:r w:rsidRPr="00B57673">
        <w:rPr>
          <w:rFonts w:eastAsia="TimesNewRoman"/>
        </w:rPr>
        <w:t>од</w:t>
      </w:r>
      <w:proofErr w:type="spellEnd"/>
      <w:r w:rsidRPr="00521A03">
        <w:rPr>
          <w:rFonts w:eastAsia="TimesNewRoman"/>
          <w:lang w:val="hr-HR"/>
        </w:rPr>
        <w:t xml:space="preserve"> </w:t>
      </w:r>
      <w:proofErr w:type="spellStart"/>
      <w:r w:rsidRPr="00B57673">
        <w:rPr>
          <w:rFonts w:eastAsia="TimesNewRoman"/>
        </w:rPr>
        <w:t>индикатора</w:t>
      </w:r>
      <w:proofErr w:type="spellEnd"/>
      <w:r w:rsidRPr="00521A03">
        <w:rPr>
          <w:rFonts w:eastAsia="TimesNewRoman"/>
          <w:lang w:val="hr-HR"/>
        </w:rPr>
        <w:t xml:space="preserve"> </w:t>
      </w:r>
      <w:proofErr w:type="spellStart"/>
      <w:r w:rsidRPr="00B57673">
        <w:rPr>
          <w:rFonts w:eastAsia="TimesNewRoman"/>
        </w:rPr>
        <w:t>доступности</w:t>
      </w:r>
      <w:proofErr w:type="spellEnd"/>
      <w:r w:rsidRPr="00521A03">
        <w:rPr>
          <w:rFonts w:eastAsia="TimesNewRoman"/>
          <w:lang w:val="hr-HR"/>
        </w:rPr>
        <w:t xml:space="preserve"> </w:t>
      </w:r>
      <w:proofErr w:type="spellStart"/>
      <w:r w:rsidRPr="00B57673">
        <w:rPr>
          <w:rFonts w:eastAsia="TimesNewRoman"/>
        </w:rPr>
        <w:t>здравствених</w:t>
      </w:r>
      <w:proofErr w:type="spellEnd"/>
      <w:r w:rsidRPr="00521A03">
        <w:rPr>
          <w:rFonts w:eastAsia="TimesNewRoman"/>
          <w:lang w:val="hr-HR"/>
        </w:rPr>
        <w:t xml:space="preserve"> </w:t>
      </w:r>
      <w:proofErr w:type="spellStart"/>
      <w:r w:rsidRPr="00B57673">
        <w:rPr>
          <w:rFonts w:eastAsia="TimesNewRoman"/>
        </w:rPr>
        <w:t>услуга</w:t>
      </w:r>
      <w:proofErr w:type="spellEnd"/>
      <w:r w:rsidRPr="00521A03">
        <w:rPr>
          <w:rFonts w:eastAsia="TimesNewRoman"/>
          <w:lang w:val="hr-HR"/>
        </w:rPr>
        <w:t xml:space="preserve"> </w:t>
      </w:r>
      <w:proofErr w:type="spellStart"/>
      <w:r w:rsidRPr="00B57673">
        <w:rPr>
          <w:rFonts w:eastAsia="TimesNewRoman"/>
        </w:rPr>
        <w:t>представљен</w:t>
      </w:r>
      <w:proofErr w:type="spellEnd"/>
      <w:r w:rsidRPr="00521A03">
        <w:rPr>
          <w:rFonts w:eastAsia="TimesNewRoman"/>
          <w:lang w:val="hr-HR"/>
        </w:rPr>
        <w:t xml:space="preserve"> </w:t>
      </w:r>
      <w:proofErr w:type="spellStart"/>
      <w:r w:rsidRPr="00B57673">
        <w:rPr>
          <w:rFonts w:eastAsia="TimesNewRoman"/>
        </w:rPr>
        <w:t>је</w:t>
      </w:r>
      <w:proofErr w:type="spellEnd"/>
      <w:r w:rsidRPr="00521A03">
        <w:rPr>
          <w:rFonts w:eastAsia="TimesNewRoman"/>
          <w:lang w:val="hr-HR"/>
        </w:rPr>
        <w:t xml:space="preserve"> </w:t>
      </w:r>
      <w:proofErr w:type="spellStart"/>
      <w:r w:rsidRPr="00B57673">
        <w:rPr>
          <w:rFonts w:eastAsia="TimesNewRoman"/>
        </w:rPr>
        <w:t>степеном</w:t>
      </w:r>
      <w:proofErr w:type="spellEnd"/>
      <w:r w:rsidRPr="00521A03">
        <w:rPr>
          <w:rFonts w:eastAsia="TimesNewRoman"/>
          <w:lang w:val="hr-HR"/>
        </w:rPr>
        <w:t xml:space="preserve"> </w:t>
      </w:r>
      <w:proofErr w:type="spellStart"/>
      <w:r w:rsidRPr="00B57673">
        <w:rPr>
          <w:rFonts w:eastAsia="TimesNewRoman"/>
        </w:rPr>
        <w:t>обухвата</w:t>
      </w:r>
      <w:proofErr w:type="spellEnd"/>
      <w:r w:rsidRPr="00521A03">
        <w:rPr>
          <w:rFonts w:eastAsia="TimesNewRoman"/>
          <w:lang w:val="hr-HR"/>
        </w:rPr>
        <w:t xml:space="preserve"> </w:t>
      </w:r>
      <w:proofErr w:type="spellStart"/>
      <w:r w:rsidRPr="00B57673">
        <w:rPr>
          <w:rFonts w:eastAsia="TimesNewRoman"/>
        </w:rPr>
        <w:t>жена</w:t>
      </w:r>
      <w:proofErr w:type="spellEnd"/>
      <w:r w:rsidRPr="00521A03">
        <w:rPr>
          <w:rFonts w:eastAsia="TimesNewRoman"/>
          <w:lang w:val="hr-HR"/>
        </w:rPr>
        <w:t xml:space="preserve"> </w:t>
      </w:r>
      <w:r w:rsidRPr="00B57673">
        <w:rPr>
          <w:lang w:val="sr-Cyrl-CS"/>
        </w:rPr>
        <w:t>у току првог триместра трудноће</w:t>
      </w:r>
      <w:r w:rsidRPr="00521A03">
        <w:rPr>
          <w:rFonts w:eastAsia="TimesNewRoman"/>
          <w:lang w:val="hr-HR"/>
        </w:rPr>
        <w:t xml:space="preserve"> </w:t>
      </w:r>
      <w:proofErr w:type="spellStart"/>
      <w:r w:rsidRPr="00B57673">
        <w:rPr>
          <w:rFonts w:eastAsia="TimesNewRoman"/>
        </w:rPr>
        <w:t>здравственом</w:t>
      </w:r>
      <w:proofErr w:type="spellEnd"/>
      <w:r w:rsidRPr="00521A03">
        <w:rPr>
          <w:rFonts w:eastAsia="TimesNewRoman"/>
          <w:lang w:val="hr-HR"/>
        </w:rPr>
        <w:t xml:space="preserve"> </w:t>
      </w:r>
      <w:proofErr w:type="spellStart"/>
      <w:r w:rsidRPr="00B57673">
        <w:rPr>
          <w:rFonts w:eastAsia="TimesNewRoman"/>
        </w:rPr>
        <w:t>заштитом</w:t>
      </w:r>
      <w:proofErr w:type="spellEnd"/>
      <w:r w:rsidRPr="00521A03">
        <w:rPr>
          <w:rFonts w:eastAsia="TimesNewRoman"/>
          <w:lang w:val="hr-HR"/>
        </w:rPr>
        <w:t xml:space="preserve">. </w:t>
      </w:r>
      <w:proofErr w:type="spellStart"/>
      <w:r w:rsidRPr="00B57673">
        <w:rPr>
          <w:rFonts w:eastAsia="TimesNewRoman"/>
        </w:rPr>
        <w:t>Према</w:t>
      </w:r>
      <w:proofErr w:type="spellEnd"/>
      <w:r w:rsidRPr="00521A03">
        <w:rPr>
          <w:rFonts w:eastAsia="TimesNewRoman"/>
          <w:lang w:val="hr-HR"/>
        </w:rPr>
        <w:t xml:space="preserve"> </w:t>
      </w:r>
      <w:proofErr w:type="spellStart"/>
      <w:r w:rsidRPr="00B57673">
        <w:rPr>
          <w:rFonts w:eastAsia="TimesNewRoman"/>
        </w:rPr>
        <w:t>процењеном</w:t>
      </w:r>
      <w:proofErr w:type="spellEnd"/>
      <w:r w:rsidRPr="00521A03">
        <w:rPr>
          <w:rFonts w:eastAsia="TimesNewRoman"/>
          <w:lang w:val="hr-HR"/>
        </w:rPr>
        <w:t xml:space="preserve"> </w:t>
      </w:r>
      <w:proofErr w:type="spellStart"/>
      <w:r w:rsidRPr="00B57673">
        <w:rPr>
          <w:rFonts w:eastAsia="TimesNewRoman"/>
        </w:rPr>
        <w:t>броју</w:t>
      </w:r>
      <w:proofErr w:type="spellEnd"/>
      <w:r w:rsidRPr="00521A03">
        <w:rPr>
          <w:rFonts w:eastAsia="TimesNewRoman"/>
          <w:lang w:val="hr-HR"/>
        </w:rPr>
        <w:t xml:space="preserve"> </w:t>
      </w:r>
      <w:proofErr w:type="spellStart"/>
      <w:r w:rsidRPr="00B57673">
        <w:rPr>
          <w:rFonts w:eastAsia="TimesNewRoman"/>
        </w:rPr>
        <w:t>становника</w:t>
      </w:r>
      <w:proofErr w:type="spellEnd"/>
      <w:r w:rsidRPr="00521A03">
        <w:rPr>
          <w:rFonts w:eastAsia="TimesNewRoman"/>
          <w:lang w:val="hr-HR"/>
        </w:rPr>
        <w:t xml:space="preserve"> </w:t>
      </w:r>
      <w:r w:rsidRPr="00B57673">
        <w:rPr>
          <w:rFonts w:eastAsia="TimesNewRoman"/>
        </w:rPr>
        <w:t>у</w:t>
      </w:r>
      <w:r w:rsidRPr="00521A03">
        <w:rPr>
          <w:rFonts w:eastAsia="TimesNewRoman"/>
          <w:lang w:val="hr-HR"/>
        </w:rPr>
        <w:t xml:space="preserve"> 2021. </w:t>
      </w:r>
      <w:proofErr w:type="spellStart"/>
      <w:r w:rsidRPr="00B57673">
        <w:rPr>
          <w:rFonts w:eastAsia="TimesNewRoman"/>
        </w:rPr>
        <w:t>години</w:t>
      </w:r>
      <w:proofErr w:type="spellEnd"/>
      <w:r w:rsidRPr="00521A03">
        <w:rPr>
          <w:rFonts w:eastAsia="TimesNewRoman"/>
          <w:lang w:val="hr-HR"/>
        </w:rPr>
        <w:t xml:space="preserve">, </w:t>
      </w:r>
      <w:proofErr w:type="spellStart"/>
      <w:r w:rsidRPr="00B57673">
        <w:rPr>
          <w:rFonts w:eastAsia="TimesNewRoman"/>
        </w:rPr>
        <w:t>број</w:t>
      </w:r>
      <w:proofErr w:type="spellEnd"/>
      <w:r w:rsidRPr="00521A03">
        <w:rPr>
          <w:rFonts w:eastAsia="TimesNewRoman"/>
          <w:lang w:val="hr-HR"/>
        </w:rPr>
        <w:t xml:space="preserve"> </w:t>
      </w:r>
      <w:proofErr w:type="spellStart"/>
      <w:r w:rsidRPr="00B57673">
        <w:rPr>
          <w:rFonts w:eastAsia="TimesNewRoman"/>
        </w:rPr>
        <w:t>жена</w:t>
      </w:r>
      <w:proofErr w:type="spellEnd"/>
      <w:r w:rsidRPr="00521A03">
        <w:rPr>
          <w:rFonts w:eastAsia="TimesNewRoman"/>
          <w:lang w:val="hr-HR"/>
        </w:rPr>
        <w:t xml:space="preserve"> </w:t>
      </w:r>
      <w:proofErr w:type="spellStart"/>
      <w:r w:rsidRPr="00B57673">
        <w:rPr>
          <w:rFonts w:eastAsia="TimesNewRoman"/>
        </w:rPr>
        <w:t>генеративног</w:t>
      </w:r>
      <w:proofErr w:type="spellEnd"/>
      <w:r w:rsidRPr="00521A03">
        <w:rPr>
          <w:rFonts w:eastAsia="TimesNewRoman"/>
          <w:lang w:val="hr-HR"/>
        </w:rPr>
        <w:t xml:space="preserve"> </w:t>
      </w:r>
      <w:proofErr w:type="spellStart"/>
      <w:r w:rsidRPr="00B57673">
        <w:rPr>
          <w:rFonts w:eastAsia="TimesNewRoman"/>
        </w:rPr>
        <w:t>доба</w:t>
      </w:r>
      <w:proofErr w:type="spellEnd"/>
      <w:r w:rsidRPr="00521A03">
        <w:rPr>
          <w:rFonts w:eastAsia="TimesNewRoman"/>
          <w:lang w:val="hr-HR"/>
        </w:rPr>
        <w:t xml:space="preserve"> (</w:t>
      </w:r>
      <w:proofErr w:type="spellStart"/>
      <w:r w:rsidRPr="00B57673">
        <w:rPr>
          <w:rFonts w:eastAsia="TimesNewRoman"/>
        </w:rPr>
        <w:t>од</w:t>
      </w:r>
      <w:proofErr w:type="spellEnd"/>
      <w:r w:rsidRPr="00521A03">
        <w:rPr>
          <w:rFonts w:eastAsia="TimesNewRoman"/>
          <w:lang w:val="hr-HR"/>
        </w:rPr>
        <w:t xml:space="preserve"> 15-49 </w:t>
      </w:r>
      <w:proofErr w:type="spellStart"/>
      <w:r w:rsidRPr="00B57673">
        <w:rPr>
          <w:rFonts w:eastAsia="TimesNewRoman"/>
        </w:rPr>
        <w:t>година</w:t>
      </w:r>
      <w:proofErr w:type="spellEnd"/>
      <w:r w:rsidRPr="00521A03">
        <w:rPr>
          <w:rFonts w:eastAsia="TimesNewRoman"/>
          <w:lang w:val="hr-HR"/>
        </w:rPr>
        <w:t xml:space="preserve">) 21.670. </w:t>
      </w:r>
      <w:r w:rsidRPr="00B57673">
        <w:rPr>
          <w:rFonts w:eastAsia="TimesNewRoman"/>
        </w:rPr>
        <w:t>У</w:t>
      </w:r>
      <w:r w:rsidRPr="00521A03">
        <w:rPr>
          <w:rFonts w:eastAsia="TimesNewRoman"/>
          <w:lang w:val="hr-HR"/>
        </w:rPr>
        <w:t xml:space="preserve"> 2021. </w:t>
      </w:r>
      <w:proofErr w:type="spellStart"/>
      <w:r w:rsidRPr="00B57673">
        <w:rPr>
          <w:rFonts w:eastAsia="TimesNewRoman"/>
        </w:rPr>
        <w:t>години</w:t>
      </w:r>
      <w:proofErr w:type="spellEnd"/>
      <w:r w:rsidRPr="00521A03">
        <w:rPr>
          <w:rFonts w:eastAsia="TimesNewRoman"/>
          <w:lang w:val="hr-HR"/>
        </w:rPr>
        <w:t xml:space="preserve"> </w:t>
      </w:r>
      <w:proofErr w:type="spellStart"/>
      <w:r w:rsidRPr="00B57673">
        <w:rPr>
          <w:rFonts w:eastAsia="TimesNewRoman"/>
        </w:rPr>
        <w:t>је</w:t>
      </w:r>
      <w:proofErr w:type="spellEnd"/>
      <w:r w:rsidRPr="00521A03">
        <w:rPr>
          <w:rFonts w:eastAsia="TimesNewRoman"/>
          <w:lang w:val="hr-HR"/>
        </w:rPr>
        <w:t xml:space="preserve"> </w:t>
      </w:r>
      <w:proofErr w:type="spellStart"/>
      <w:r w:rsidRPr="00B57673">
        <w:rPr>
          <w:rFonts w:eastAsia="TimesNewRoman"/>
        </w:rPr>
        <w:t>примарну</w:t>
      </w:r>
      <w:proofErr w:type="spellEnd"/>
      <w:r w:rsidRPr="00521A03">
        <w:rPr>
          <w:rFonts w:eastAsia="TimesNewRoman"/>
          <w:lang w:val="hr-HR"/>
        </w:rPr>
        <w:t xml:space="preserve"> </w:t>
      </w:r>
      <w:proofErr w:type="spellStart"/>
      <w:r w:rsidRPr="00B57673">
        <w:rPr>
          <w:rFonts w:eastAsia="TimesNewRoman"/>
        </w:rPr>
        <w:t>здравствену</w:t>
      </w:r>
      <w:proofErr w:type="spellEnd"/>
      <w:r w:rsidRPr="00521A03">
        <w:rPr>
          <w:rFonts w:eastAsia="TimesNewRoman"/>
          <w:lang w:val="hr-HR"/>
        </w:rPr>
        <w:t xml:space="preserve"> </w:t>
      </w:r>
      <w:proofErr w:type="spellStart"/>
      <w:r w:rsidRPr="00B57673">
        <w:rPr>
          <w:rFonts w:eastAsia="TimesNewRoman"/>
        </w:rPr>
        <w:t>заштиту</w:t>
      </w:r>
      <w:proofErr w:type="spellEnd"/>
      <w:r w:rsidRPr="00521A03">
        <w:rPr>
          <w:rFonts w:eastAsia="TimesNewRoman"/>
          <w:lang w:val="hr-HR"/>
        </w:rPr>
        <w:t xml:space="preserve"> </w:t>
      </w:r>
      <w:proofErr w:type="spellStart"/>
      <w:r w:rsidRPr="00B57673">
        <w:rPr>
          <w:rFonts w:eastAsia="TimesNewRoman"/>
        </w:rPr>
        <w:t>жена</w:t>
      </w:r>
      <w:proofErr w:type="spellEnd"/>
      <w:r w:rsidRPr="00521A03">
        <w:rPr>
          <w:rFonts w:eastAsia="TimesNewRoman"/>
          <w:lang w:val="hr-HR"/>
        </w:rPr>
        <w:t xml:space="preserve"> </w:t>
      </w:r>
      <w:proofErr w:type="spellStart"/>
      <w:r w:rsidRPr="00B57673">
        <w:rPr>
          <w:rFonts w:eastAsia="TimesNewRoman"/>
        </w:rPr>
        <w:t>од</w:t>
      </w:r>
      <w:proofErr w:type="spellEnd"/>
      <w:r w:rsidRPr="00521A03">
        <w:rPr>
          <w:rFonts w:eastAsia="TimesNewRoman"/>
          <w:lang w:val="hr-HR"/>
        </w:rPr>
        <w:t xml:space="preserve"> 15 </w:t>
      </w:r>
      <w:r w:rsidRPr="00B57673">
        <w:rPr>
          <w:rFonts w:eastAsia="TimesNewRoman"/>
        </w:rPr>
        <w:t>и</w:t>
      </w:r>
      <w:r w:rsidRPr="00521A03">
        <w:rPr>
          <w:rFonts w:eastAsia="TimesNewRoman"/>
          <w:lang w:val="hr-HR"/>
        </w:rPr>
        <w:t xml:space="preserve"> </w:t>
      </w:r>
      <w:proofErr w:type="spellStart"/>
      <w:r w:rsidRPr="00B57673">
        <w:rPr>
          <w:rFonts w:eastAsia="TimesNewRoman"/>
        </w:rPr>
        <w:t>више</w:t>
      </w:r>
      <w:proofErr w:type="spellEnd"/>
      <w:r w:rsidRPr="00521A03">
        <w:rPr>
          <w:rFonts w:eastAsia="TimesNewRoman"/>
          <w:lang w:val="hr-HR"/>
        </w:rPr>
        <w:t xml:space="preserve"> </w:t>
      </w:r>
      <w:proofErr w:type="spellStart"/>
      <w:r w:rsidRPr="00B57673">
        <w:rPr>
          <w:rFonts w:eastAsia="TimesNewRoman"/>
        </w:rPr>
        <w:t>година</w:t>
      </w:r>
      <w:proofErr w:type="spellEnd"/>
      <w:r w:rsidRPr="00521A03">
        <w:rPr>
          <w:rFonts w:eastAsia="TimesNewRoman"/>
          <w:lang w:val="hr-HR"/>
        </w:rPr>
        <w:t xml:space="preserve"> </w:t>
      </w:r>
      <w:proofErr w:type="spellStart"/>
      <w:r w:rsidRPr="00B57673">
        <w:rPr>
          <w:rFonts w:eastAsia="TimesNewRoman"/>
        </w:rPr>
        <w:t>старос</w:t>
      </w:r>
      <w:r w:rsidR="00610C32">
        <w:rPr>
          <w:rFonts w:eastAsia="TimesNewRoman"/>
        </w:rPr>
        <w:t>ти</w:t>
      </w:r>
      <w:proofErr w:type="spellEnd"/>
      <w:r w:rsidR="00610C32" w:rsidRPr="00521A03">
        <w:rPr>
          <w:rFonts w:eastAsia="TimesNewRoman"/>
          <w:lang w:val="hr-HR"/>
        </w:rPr>
        <w:t xml:space="preserve"> </w:t>
      </w:r>
      <w:proofErr w:type="spellStart"/>
      <w:r w:rsidR="00610C32">
        <w:rPr>
          <w:rFonts w:eastAsia="TimesNewRoman"/>
        </w:rPr>
        <w:t>обезбеђивало</w:t>
      </w:r>
      <w:proofErr w:type="spellEnd"/>
      <w:r w:rsidR="00610C32" w:rsidRPr="00521A03">
        <w:rPr>
          <w:rFonts w:eastAsia="TimesNewRoman"/>
          <w:lang w:val="hr-HR"/>
        </w:rPr>
        <w:t xml:space="preserve"> 7 </w:t>
      </w:r>
      <w:proofErr w:type="spellStart"/>
      <w:r w:rsidR="00610C32">
        <w:rPr>
          <w:rFonts w:eastAsia="TimesNewRoman"/>
        </w:rPr>
        <w:t>гинеколога</w:t>
      </w:r>
      <w:proofErr w:type="spellEnd"/>
      <w:r w:rsidR="00610C32" w:rsidRPr="00521A03">
        <w:rPr>
          <w:rFonts w:eastAsia="TimesNewRoman"/>
          <w:lang w:val="hr-HR"/>
        </w:rPr>
        <w:t xml:space="preserve"> </w:t>
      </w:r>
      <w:r w:rsidR="00610C32">
        <w:rPr>
          <w:rFonts w:eastAsia="TimesNewRoman"/>
        </w:rPr>
        <w:t>у</w:t>
      </w:r>
      <w:r w:rsidR="00610C32" w:rsidRPr="00521A03">
        <w:rPr>
          <w:rFonts w:eastAsia="TimesNewRoman"/>
          <w:lang w:val="hr-HR"/>
        </w:rPr>
        <w:t xml:space="preserve"> </w:t>
      </w:r>
      <w:proofErr w:type="spellStart"/>
      <w:r w:rsidR="00610C32">
        <w:rPr>
          <w:rFonts w:eastAsia="TimesNewRoman"/>
        </w:rPr>
        <w:t>Д</w:t>
      </w:r>
      <w:r w:rsidRPr="00B57673">
        <w:rPr>
          <w:rFonts w:eastAsia="TimesNewRoman"/>
        </w:rPr>
        <w:t>ому</w:t>
      </w:r>
      <w:proofErr w:type="spellEnd"/>
      <w:r w:rsidRPr="00521A03">
        <w:rPr>
          <w:rFonts w:eastAsia="TimesNewRoman"/>
          <w:lang w:val="hr-HR"/>
        </w:rPr>
        <w:t xml:space="preserve"> </w:t>
      </w:r>
      <w:proofErr w:type="spellStart"/>
      <w:r w:rsidRPr="00B57673">
        <w:rPr>
          <w:rFonts w:eastAsia="TimesNewRoman"/>
        </w:rPr>
        <w:t>здравља</w:t>
      </w:r>
      <w:proofErr w:type="spellEnd"/>
      <w:r w:rsidRPr="00521A03">
        <w:rPr>
          <w:rFonts w:eastAsia="TimesNewRoman"/>
          <w:lang w:val="hr-HR"/>
        </w:rPr>
        <w:t xml:space="preserve"> </w:t>
      </w:r>
      <w:proofErr w:type="spellStart"/>
      <w:r w:rsidRPr="00B57673">
        <w:rPr>
          <w:rFonts w:eastAsia="TimesNewRoman"/>
        </w:rPr>
        <w:t>Смедерево</w:t>
      </w:r>
      <w:proofErr w:type="spellEnd"/>
      <w:r w:rsidRPr="00521A03">
        <w:rPr>
          <w:rFonts w:eastAsia="TimesNewRoman"/>
          <w:lang w:val="hr-HR"/>
        </w:rPr>
        <w:t xml:space="preserve">, </w:t>
      </w:r>
      <w:proofErr w:type="spellStart"/>
      <w:r w:rsidRPr="00B57673">
        <w:rPr>
          <w:rFonts w:eastAsia="TimesNewRoman"/>
        </w:rPr>
        <w:t>па</w:t>
      </w:r>
      <w:proofErr w:type="spellEnd"/>
      <w:r w:rsidRPr="00521A03">
        <w:rPr>
          <w:rFonts w:eastAsia="TimesNewRoman"/>
          <w:lang w:val="hr-HR"/>
        </w:rPr>
        <w:t xml:space="preserve"> </w:t>
      </w:r>
      <w:proofErr w:type="spellStart"/>
      <w:r w:rsidRPr="00B57673">
        <w:rPr>
          <w:rFonts w:eastAsia="TimesNewRoman"/>
        </w:rPr>
        <w:t>је</w:t>
      </w:r>
      <w:proofErr w:type="spellEnd"/>
      <w:r w:rsidRPr="00521A03">
        <w:rPr>
          <w:rFonts w:eastAsia="TimesNewRoman"/>
          <w:lang w:val="hr-HR"/>
        </w:rPr>
        <w:t xml:space="preserve"> </w:t>
      </w:r>
      <w:proofErr w:type="spellStart"/>
      <w:r w:rsidRPr="00B57673">
        <w:rPr>
          <w:rFonts w:eastAsia="TimesNewRoman"/>
        </w:rPr>
        <w:t>ниво</w:t>
      </w:r>
      <w:proofErr w:type="spellEnd"/>
      <w:r w:rsidRPr="00521A03">
        <w:rPr>
          <w:rFonts w:eastAsia="TimesNewRoman"/>
          <w:lang w:val="hr-HR"/>
        </w:rPr>
        <w:t xml:space="preserve"> </w:t>
      </w:r>
      <w:proofErr w:type="spellStart"/>
      <w:r w:rsidRPr="00B57673">
        <w:rPr>
          <w:rFonts w:eastAsia="TimesNewRoman"/>
        </w:rPr>
        <w:t>обезбеђености</w:t>
      </w:r>
      <w:proofErr w:type="spellEnd"/>
      <w:r w:rsidRPr="00521A03">
        <w:rPr>
          <w:rFonts w:eastAsia="TimesNewRoman"/>
          <w:lang w:val="hr-HR"/>
        </w:rPr>
        <w:t xml:space="preserve"> </w:t>
      </w:r>
      <w:proofErr w:type="spellStart"/>
      <w:r w:rsidRPr="00B57673">
        <w:rPr>
          <w:rFonts w:eastAsia="TimesNewRoman"/>
        </w:rPr>
        <w:t>ове</w:t>
      </w:r>
      <w:proofErr w:type="spellEnd"/>
      <w:r w:rsidRPr="00521A03">
        <w:rPr>
          <w:rFonts w:eastAsia="TimesNewRoman"/>
          <w:lang w:val="hr-HR"/>
        </w:rPr>
        <w:t xml:space="preserve"> </w:t>
      </w:r>
      <w:proofErr w:type="spellStart"/>
      <w:r w:rsidRPr="00B57673">
        <w:rPr>
          <w:rFonts w:eastAsia="TimesNewRoman"/>
        </w:rPr>
        <w:t>популационе</w:t>
      </w:r>
      <w:proofErr w:type="spellEnd"/>
      <w:r w:rsidRPr="00521A03">
        <w:rPr>
          <w:rFonts w:eastAsia="TimesNewRoman"/>
          <w:lang w:val="hr-HR"/>
        </w:rPr>
        <w:t xml:space="preserve"> </w:t>
      </w:r>
      <w:proofErr w:type="spellStart"/>
      <w:r w:rsidRPr="00B57673">
        <w:rPr>
          <w:rFonts w:eastAsia="TimesNewRoman"/>
        </w:rPr>
        <w:t>групе</w:t>
      </w:r>
      <w:proofErr w:type="spellEnd"/>
      <w:r w:rsidRPr="00521A03">
        <w:rPr>
          <w:rFonts w:eastAsia="TimesNewRoman"/>
          <w:lang w:val="hr-HR"/>
        </w:rPr>
        <w:t xml:space="preserve"> </w:t>
      </w:r>
      <w:proofErr w:type="spellStart"/>
      <w:r w:rsidRPr="00B57673">
        <w:rPr>
          <w:rFonts w:eastAsia="TimesNewRoman"/>
        </w:rPr>
        <w:t>био</w:t>
      </w:r>
      <w:proofErr w:type="spellEnd"/>
      <w:r w:rsidRPr="00521A03">
        <w:rPr>
          <w:rFonts w:eastAsia="TimesNewRoman"/>
          <w:lang w:val="hr-HR"/>
        </w:rPr>
        <w:t xml:space="preserve"> </w:t>
      </w:r>
      <w:r w:rsidRPr="00B57673">
        <w:rPr>
          <w:rFonts w:eastAsia="TimesNewRoman"/>
        </w:rPr>
        <w:t>у</w:t>
      </w:r>
      <w:r w:rsidRPr="00521A03">
        <w:rPr>
          <w:rFonts w:eastAsia="TimesNewRoman"/>
          <w:lang w:val="hr-HR"/>
        </w:rPr>
        <w:t xml:space="preserve"> </w:t>
      </w:r>
      <w:proofErr w:type="spellStart"/>
      <w:r w:rsidRPr="00B57673">
        <w:rPr>
          <w:rFonts w:eastAsia="TimesNewRoman"/>
        </w:rPr>
        <w:t>складу</w:t>
      </w:r>
      <w:proofErr w:type="spellEnd"/>
      <w:r w:rsidRPr="00521A03">
        <w:rPr>
          <w:rFonts w:eastAsia="TimesNewRoman"/>
          <w:lang w:val="hr-HR"/>
        </w:rPr>
        <w:t xml:space="preserve"> </w:t>
      </w:r>
      <w:proofErr w:type="spellStart"/>
      <w:r w:rsidRPr="00B57673">
        <w:rPr>
          <w:rFonts w:eastAsia="TimesNewRoman"/>
        </w:rPr>
        <w:t>са</w:t>
      </w:r>
      <w:proofErr w:type="spellEnd"/>
      <w:r w:rsidRPr="00521A03">
        <w:rPr>
          <w:rFonts w:eastAsia="TimesNewRoman"/>
          <w:lang w:val="hr-HR"/>
        </w:rPr>
        <w:t xml:space="preserve"> </w:t>
      </w:r>
      <w:proofErr w:type="spellStart"/>
      <w:r w:rsidRPr="00B57673">
        <w:rPr>
          <w:rFonts w:eastAsia="TimesNewRoman"/>
        </w:rPr>
        <w:t>законом</w:t>
      </w:r>
      <w:proofErr w:type="spellEnd"/>
      <w:r w:rsidRPr="00521A03">
        <w:rPr>
          <w:rFonts w:eastAsia="TimesNewRoman"/>
          <w:lang w:val="hr-HR"/>
        </w:rPr>
        <w:t xml:space="preserve"> </w:t>
      </w:r>
      <w:proofErr w:type="spellStart"/>
      <w:r w:rsidRPr="00B57673">
        <w:rPr>
          <w:rFonts w:eastAsia="TimesNewRoman"/>
        </w:rPr>
        <w:t>прописаним</w:t>
      </w:r>
      <w:proofErr w:type="spellEnd"/>
      <w:r w:rsidRPr="00521A03">
        <w:rPr>
          <w:rFonts w:eastAsia="TimesNewRoman"/>
          <w:lang w:val="hr-HR"/>
        </w:rPr>
        <w:t xml:space="preserve"> (</w:t>
      </w:r>
      <w:r w:rsidRPr="00B57673">
        <w:rPr>
          <w:rFonts w:eastAsia="TimesNewRoman"/>
        </w:rPr>
        <w:t>у</w:t>
      </w:r>
      <w:r w:rsidRPr="00521A03">
        <w:rPr>
          <w:rFonts w:eastAsia="TimesNewRoman"/>
          <w:lang w:val="hr-HR"/>
        </w:rPr>
        <w:t xml:space="preserve"> </w:t>
      </w:r>
      <w:proofErr w:type="spellStart"/>
      <w:r w:rsidRPr="00B57673">
        <w:rPr>
          <w:rFonts w:eastAsia="TimesNewRoman"/>
        </w:rPr>
        <w:t>области</w:t>
      </w:r>
      <w:proofErr w:type="spellEnd"/>
      <w:r w:rsidRPr="00521A03">
        <w:rPr>
          <w:rFonts w:eastAsia="TimesNewRoman"/>
          <w:lang w:val="hr-HR"/>
        </w:rPr>
        <w:t xml:space="preserve"> </w:t>
      </w:r>
      <w:proofErr w:type="spellStart"/>
      <w:r w:rsidRPr="00B57673">
        <w:rPr>
          <w:rFonts w:eastAsia="TimesNewRoman"/>
        </w:rPr>
        <w:t>пружања</w:t>
      </w:r>
      <w:proofErr w:type="spellEnd"/>
      <w:r w:rsidRPr="00521A03">
        <w:rPr>
          <w:rFonts w:eastAsia="TimesNewRoman"/>
          <w:lang w:val="hr-HR"/>
        </w:rPr>
        <w:t xml:space="preserve"> </w:t>
      </w:r>
      <w:proofErr w:type="spellStart"/>
      <w:r w:rsidRPr="00B57673">
        <w:rPr>
          <w:rFonts w:eastAsia="TimesNewRoman"/>
        </w:rPr>
        <w:t>здравствених</w:t>
      </w:r>
      <w:proofErr w:type="spellEnd"/>
      <w:r w:rsidRPr="00521A03">
        <w:rPr>
          <w:rFonts w:eastAsia="TimesNewRoman"/>
          <w:lang w:val="hr-HR"/>
        </w:rPr>
        <w:t xml:space="preserve"> </w:t>
      </w:r>
      <w:proofErr w:type="spellStart"/>
      <w:r w:rsidRPr="00B57673">
        <w:rPr>
          <w:rFonts w:eastAsia="TimesNewRoman"/>
        </w:rPr>
        <w:t>услуга</w:t>
      </w:r>
      <w:proofErr w:type="spellEnd"/>
      <w:r w:rsidRPr="00521A03">
        <w:rPr>
          <w:rFonts w:eastAsia="TimesNewRoman"/>
          <w:lang w:val="hr-HR"/>
        </w:rPr>
        <w:t xml:space="preserve"> </w:t>
      </w:r>
      <w:r w:rsidRPr="00B57673">
        <w:rPr>
          <w:rFonts w:eastAsia="TimesNewRoman"/>
        </w:rPr>
        <w:t>у</w:t>
      </w:r>
      <w:r w:rsidRPr="00521A03">
        <w:rPr>
          <w:rFonts w:eastAsia="TimesNewRoman"/>
          <w:lang w:val="hr-HR"/>
        </w:rPr>
        <w:t xml:space="preserve"> </w:t>
      </w:r>
      <w:proofErr w:type="spellStart"/>
      <w:r w:rsidRPr="00B57673">
        <w:rPr>
          <w:rFonts w:eastAsia="TimesNewRoman"/>
        </w:rPr>
        <w:t>државним</w:t>
      </w:r>
      <w:proofErr w:type="spellEnd"/>
      <w:r w:rsidRPr="00521A03">
        <w:rPr>
          <w:rFonts w:eastAsia="TimesNewRoman"/>
          <w:lang w:val="hr-HR"/>
        </w:rPr>
        <w:t xml:space="preserve"> </w:t>
      </w:r>
      <w:proofErr w:type="spellStart"/>
      <w:r w:rsidRPr="00B57673">
        <w:rPr>
          <w:rFonts w:eastAsia="TimesNewRoman"/>
        </w:rPr>
        <w:t>установама</w:t>
      </w:r>
      <w:proofErr w:type="spellEnd"/>
      <w:r w:rsidRPr="00521A03">
        <w:rPr>
          <w:rFonts w:eastAsia="TimesNewRoman"/>
          <w:lang w:val="hr-HR"/>
        </w:rPr>
        <w:t xml:space="preserve"> </w:t>
      </w:r>
      <w:proofErr w:type="spellStart"/>
      <w:r w:rsidRPr="00B57673">
        <w:rPr>
          <w:rFonts w:eastAsia="TimesNewRoman"/>
        </w:rPr>
        <w:t>примарног</w:t>
      </w:r>
      <w:proofErr w:type="spellEnd"/>
      <w:r w:rsidRPr="00521A03">
        <w:rPr>
          <w:rFonts w:eastAsia="TimesNewRoman"/>
          <w:lang w:val="hr-HR"/>
        </w:rPr>
        <w:t xml:space="preserve"> </w:t>
      </w:r>
      <w:proofErr w:type="spellStart"/>
      <w:r w:rsidRPr="00B57673">
        <w:rPr>
          <w:rFonts w:eastAsia="TimesNewRoman"/>
        </w:rPr>
        <w:t>нивоа</w:t>
      </w:r>
      <w:proofErr w:type="spellEnd"/>
      <w:r w:rsidRPr="00521A03">
        <w:rPr>
          <w:rFonts w:eastAsia="TimesNewRoman"/>
          <w:lang w:val="hr-HR"/>
        </w:rPr>
        <w:t xml:space="preserve">). </w:t>
      </w:r>
      <w:proofErr w:type="spellStart"/>
      <w:r w:rsidRPr="00B57673">
        <w:t>Обухват</w:t>
      </w:r>
      <w:proofErr w:type="spellEnd"/>
      <w:r w:rsidRPr="00521A03">
        <w:rPr>
          <w:lang w:val="hr-HR"/>
        </w:rPr>
        <w:t xml:space="preserve"> </w:t>
      </w:r>
      <w:proofErr w:type="spellStart"/>
      <w:r w:rsidRPr="00B57673">
        <w:t>жена</w:t>
      </w:r>
      <w:proofErr w:type="spellEnd"/>
      <w:r w:rsidRPr="00521A03">
        <w:rPr>
          <w:lang w:val="hr-HR"/>
        </w:rPr>
        <w:t xml:space="preserve"> </w:t>
      </w:r>
      <w:proofErr w:type="spellStart"/>
      <w:r w:rsidRPr="00B57673">
        <w:t>током</w:t>
      </w:r>
      <w:proofErr w:type="spellEnd"/>
      <w:r w:rsidRPr="00521A03">
        <w:rPr>
          <w:lang w:val="hr-HR"/>
        </w:rPr>
        <w:t xml:space="preserve"> </w:t>
      </w:r>
      <w:proofErr w:type="spellStart"/>
      <w:r w:rsidRPr="00B57673">
        <w:t>првог</w:t>
      </w:r>
      <w:proofErr w:type="spellEnd"/>
      <w:r w:rsidRPr="00521A03">
        <w:rPr>
          <w:lang w:val="hr-HR"/>
        </w:rPr>
        <w:t xml:space="preserve"> </w:t>
      </w:r>
      <w:proofErr w:type="spellStart"/>
      <w:r w:rsidRPr="00B57673">
        <w:t>триместра</w:t>
      </w:r>
      <w:proofErr w:type="spellEnd"/>
      <w:r w:rsidRPr="00521A03">
        <w:rPr>
          <w:lang w:val="hr-HR"/>
        </w:rPr>
        <w:t xml:space="preserve"> </w:t>
      </w:r>
      <w:proofErr w:type="spellStart"/>
      <w:r w:rsidRPr="00B57673">
        <w:t>трудноће</w:t>
      </w:r>
      <w:proofErr w:type="spellEnd"/>
      <w:r w:rsidRPr="00521A03">
        <w:rPr>
          <w:lang w:val="hr-HR"/>
        </w:rPr>
        <w:t xml:space="preserve"> </w:t>
      </w:r>
      <w:r w:rsidRPr="00B57673">
        <w:t>у</w:t>
      </w:r>
      <w:r w:rsidRPr="00521A03">
        <w:rPr>
          <w:lang w:val="hr-HR"/>
        </w:rPr>
        <w:t xml:space="preserve"> </w:t>
      </w:r>
      <w:proofErr w:type="spellStart"/>
      <w:r w:rsidRPr="00B57673">
        <w:t>Дому</w:t>
      </w:r>
      <w:proofErr w:type="spellEnd"/>
      <w:r w:rsidRPr="00521A03">
        <w:rPr>
          <w:lang w:val="hr-HR"/>
        </w:rPr>
        <w:t xml:space="preserve"> </w:t>
      </w:r>
      <w:proofErr w:type="spellStart"/>
      <w:r w:rsidRPr="00B57673">
        <w:t>здравља</w:t>
      </w:r>
      <w:proofErr w:type="spellEnd"/>
      <w:r w:rsidRPr="00521A03">
        <w:rPr>
          <w:lang w:val="hr-HR"/>
        </w:rPr>
        <w:t xml:space="preserve"> </w:t>
      </w:r>
      <w:proofErr w:type="spellStart"/>
      <w:r w:rsidRPr="00B57673">
        <w:t>Смедерево</w:t>
      </w:r>
      <w:proofErr w:type="spellEnd"/>
      <w:r w:rsidRPr="00521A03">
        <w:rPr>
          <w:lang w:val="hr-HR"/>
        </w:rPr>
        <w:t xml:space="preserve"> </w:t>
      </w:r>
      <w:proofErr w:type="spellStart"/>
      <w:r w:rsidRPr="00B57673">
        <w:t>је</w:t>
      </w:r>
      <w:proofErr w:type="spellEnd"/>
      <w:r w:rsidRPr="00521A03">
        <w:rPr>
          <w:lang w:val="hr-HR"/>
        </w:rPr>
        <w:t xml:space="preserve"> </w:t>
      </w:r>
      <w:r w:rsidRPr="00B57673">
        <w:t>у</w:t>
      </w:r>
      <w:r w:rsidRPr="00521A03">
        <w:rPr>
          <w:lang w:val="hr-HR"/>
        </w:rPr>
        <w:t xml:space="preserve"> 2021. </w:t>
      </w:r>
      <w:proofErr w:type="spellStart"/>
      <w:r w:rsidRPr="00B57673">
        <w:t>години</w:t>
      </w:r>
      <w:proofErr w:type="spellEnd"/>
      <w:r w:rsidRPr="00521A03">
        <w:rPr>
          <w:lang w:val="hr-HR"/>
        </w:rPr>
        <w:t xml:space="preserve"> </w:t>
      </w:r>
      <w:proofErr w:type="spellStart"/>
      <w:r w:rsidRPr="00B57673">
        <w:t>незадовољавајући</w:t>
      </w:r>
      <w:proofErr w:type="spellEnd"/>
      <w:r w:rsidRPr="00521A03">
        <w:rPr>
          <w:lang w:val="hr-HR"/>
        </w:rPr>
        <w:t xml:space="preserve"> </w:t>
      </w:r>
      <w:r w:rsidRPr="00B57673">
        <w:t>и</w:t>
      </w:r>
      <w:r w:rsidRPr="00521A03">
        <w:rPr>
          <w:lang w:val="hr-HR"/>
        </w:rPr>
        <w:t xml:space="preserve"> </w:t>
      </w:r>
      <w:proofErr w:type="spellStart"/>
      <w:r w:rsidRPr="00B57673">
        <w:t>износи</w:t>
      </w:r>
      <w:proofErr w:type="spellEnd"/>
      <w:r w:rsidRPr="00521A03">
        <w:rPr>
          <w:lang w:val="hr-HR"/>
        </w:rPr>
        <w:t xml:space="preserve">: 74,3% </w:t>
      </w:r>
      <w:proofErr w:type="gramStart"/>
      <w:r w:rsidRPr="00521A03">
        <w:rPr>
          <w:lang w:val="hr-HR"/>
        </w:rPr>
        <w:t xml:space="preserve">( </w:t>
      </w:r>
      <w:proofErr w:type="spellStart"/>
      <w:r w:rsidRPr="00B57673">
        <w:t>циљ</w:t>
      </w:r>
      <w:proofErr w:type="spellEnd"/>
      <w:proofErr w:type="gramEnd"/>
      <w:r w:rsidRPr="00521A03">
        <w:rPr>
          <w:lang w:val="hr-HR"/>
        </w:rPr>
        <w:t xml:space="preserve"> </w:t>
      </w:r>
      <w:proofErr w:type="spellStart"/>
      <w:r w:rsidRPr="00B57673">
        <w:t>је</w:t>
      </w:r>
      <w:proofErr w:type="spellEnd"/>
      <w:r w:rsidRPr="00521A03">
        <w:rPr>
          <w:lang w:val="hr-HR"/>
        </w:rPr>
        <w:t xml:space="preserve"> </w:t>
      </w:r>
      <w:proofErr w:type="spellStart"/>
      <w:r w:rsidRPr="00B57673">
        <w:t>обухват</w:t>
      </w:r>
      <w:proofErr w:type="spellEnd"/>
      <w:r w:rsidRPr="00521A03">
        <w:rPr>
          <w:lang w:val="hr-HR"/>
        </w:rPr>
        <w:t xml:space="preserve"> 90% ). </w:t>
      </w:r>
      <w:proofErr w:type="spellStart"/>
      <w:r w:rsidRPr="00B57673">
        <w:t>Обухват</w:t>
      </w:r>
      <w:proofErr w:type="spellEnd"/>
      <w:r w:rsidRPr="00521A03">
        <w:rPr>
          <w:lang w:val="hr-HR"/>
        </w:rPr>
        <w:t xml:space="preserve"> </w:t>
      </w:r>
      <w:proofErr w:type="spellStart"/>
      <w:r w:rsidRPr="00B57673">
        <w:t>трудница</w:t>
      </w:r>
      <w:proofErr w:type="spellEnd"/>
      <w:r w:rsidRPr="00521A03">
        <w:rPr>
          <w:lang w:val="hr-HR"/>
        </w:rPr>
        <w:t xml:space="preserve"> </w:t>
      </w:r>
      <w:proofErr w:type="spellStart"/>
      <w:r w:rsidRPr="00B57673">
        <w:t>патронажном</w:t>
      </w:r>
      <w:proofErr w:type="spellEnd"/>
      <w:r w:rsidRPr="00521A03">
        <w:rPr>
          <w:lang w:val="hr-HR"/>
        </w:rPr>
        <w:t xml:space="preserve"> </w:t>
      </w:r>
      <w:proofErr w:type="spellStart"/>
      <w:r w:rsidRPr="00B57673">
        <w:t>посетом</w:t>
      </w:r>
      <w:proofErr w:type="spellEnd"/>
      <w:r w:rsidRPr="00521A03">
        <w:rPr>
          <w:lang w:val="hr-HR"/>
        </w:rPr>
        <w:t xml:space="preserve"> </w:t>
      </w:r>
      <w:r w:rsidRPr="00B57673">
        <w:t>у</w:t>
      </w:r>
      <w:r w:rsidRPr="00521A03">
        <w:rPr>
          <w:lang w:val="hr-HR"/>
        </w:rPr>
        <w:t xml:space="preserve"> 2021.</w:t>
      </w:r>
      <w:r w:rsidR="00610C32" w:rsidRPr="00521A03">
        <w:rPr>
          <w:lang w:val="hr-HR"/>
        </w:rPr>
        <w:t xml:space="preserve"> </w:t>
      </w:r>
      <w:proofErr w:type="spellStart"/>
      <w:r w:rsidRPr="00B57673">
        <w:t>години</w:t>
      </w:r>
      <w:proofErr w:type="spellEnd"/>
      <w:r w:rsidRPr="00521A03">
        <w:rPr>
          <w:lang w:val="hr-HR"/>
        </w:rPr>
        <w:t xml:space="preserve"> </w:t>
      </w:r>
      <w:proofErr w:type="spellStart"/>
      <w:r w:rsidRPr="00B57673">
        <w:t>износи</w:t>
      </w:r>
      <w:proofErr w:type="spellEnd"/>
      <w:r w:rsidRPr="00521A03">
        <w:rPr>
          <w:lang w:val="hr-HR"/>
        </w:rPr>
        <w:t xml:space="preserve"> 0,6 </w:t>
      </w:r>
      <w:proofErr w:type="spellStart"/>
      <w:r w:rsidRPr="00B57673">
        <w:t>посета</w:t>
      </w:r>
      <w:proofErr w:type="spellEnd"/>
      <w:r w:rsidRPr="00521A03">
        <w:rPr>
          <w:lang w:val="hr-HR"/>
        </w:rPr>
        <w:t xml:space="preserve">, </w:t>
      </w:r>
      <w:r w:rsidRPr="00B57673">
        <w:t>а</w:t>
      </w:r>
      <w:r w:rsidRPr="00521A03">
        <w:rPr>
          <w:lang w:val="hr-HR"/>
        </w:rPr>
        <w:t xml:space="preserve"> </w:t>
      </w:r>
      <w:proofErr w:type="spellStart"/>
      <w:r w:rsidRPr="00B57673">
        <w:t>циљ</w:t>
      </w:r>
      <w:proofErr w:type="spellEnd"/>
      <w:r w:rsidRPr="00521A03">
        <w:rPr>
          <w:lang w:val="hr-HR"/>
        </w:rPr>
        <w:t xml:space="preserve"> </w:t>
      </w:r>
      <w:proofErr w:type="spellStart"/>
      <w:r w:rsidRPr="00B57673">
        <w:t>је</w:t>
      </w:r>
      <w:proofErr w:type="spellEnd"/>
      <w:r w:rsidRPr="00521A03">
        <w:rPr>
          <w:lang w:val="hr-HR"/>
        </w:rPr>
        <w:t xml:space="preserve"> </w:t>
      </w:r>
      <w:proofErr w:type="spellStart"/>
      <w:r w:rsidRPr="00B57673">
        <w:t>да</w:t>
      </w:r>
      <w:proofErr w:type="spellEnd"/>
      <w:r w:rsidRPr="00521A03">
        <w:rPr>
          <w:lang w:val="hr-HR"/>
        </w:rPr>
        <w:t xml:space="preserve"> </w:t>
      </w:r>
      <w:proofErr w:type="spellStart"/>
      <w:r w:rsidRPr="00B57673">
        <w:t>буде</w:t>
      </w:r>
      <w:proofErr w:type="spellEnd"/>
      <w:r w:rsidRPr="00521A03">
        <w:rPr>
          <w:lang w:val="hr-HR"/>
        </w:rPr>
        <w:t xml:space="preserve"> </w:t>
      </w:r>
      <w:proofErr w:type="spellStart"/>
      <w:r w:rsidRPr="00B57673">
        <w:t>што</w:t>
      </w:r>
      <w:proofErr w:type="spellEnd"/>
      <w:r w:rsidRPr="00521A03">
        <w:rPr>
          <w:lang w:val="hr-HR"/>
        </w:rPr>
        <w:t xml:space="preserve"> </w:t>
      </w:r>
      <w:proofErr w:type="spellStart"/>
      <w:r w:rsidRPr="00B57673">
        <w:t>потпунији</w:t>
      </w:r>
      <w:proofErr w:type="spellEnd"/>
      <w:r w:rsidRPr="00521A03">
        <w:rPr>
          <w:lang w:val="hr-HR"/>
        </w:rPr>
        <w:t xml:space="preserve"> </w:t>
      </w:r>
      <w:proofErr w:type="spellStart"/>
      <w:r w:rsidRPr="00B57673">
        <w:t>обухват</w:t>
      </w:r>
      <w:proofErr w:type="spellEnd"/>
      <w:r w:rsidRPr="00521A03">
        <w:rPr>
          <w:lang w:val="hr-HR"/>
        </w:rPr>
        <w:t xml:space="preserve"> </w:t>
      </w:r>
      <w:proofErr w:type="spellStart"/>
      <w:r w:rsidRPr="00B57673">
        <w:t>трудница</w:t>
      </w:r>
      <w:proofErr w:type="spellEnd"/>
      <w:r w:rsidRPr="00521A03">
        <w:rPr>
          <w:lang w:val="hr-HR"/>
        </w:rPr>
        <w:t xml:space="preserve"> </w:t>
      </w:r>
      <w:r w:rsidRPr="00B57673">
        <w:t>у</w:t>
      </w:r>
      <w:r w:rsidRPr="00521A03">
        <w:rPr>
          <w:lang w:val="hr-HR"/>
        </w:rPr>
        <w:t xml:space="preserve"> </w:t>
      </w:r>
      <w:proofErr w:type="spellStart"/>
      <w:r w:rsidRPr="00B57673">
        <w:t>првом</w:t>
      </w:r>
      <w:proofErr w:type="spellEnd"/>
      <w:r w:rsidRPr="00521A03">
        <w:rPr>
          <w:lang w:val="hr-HR"/>
        </w:rPr>
        <w:t xml:space="preserve"> </w:t>
      </w:r>
      <w:proofErr w:type="spellStart"/>
      <w:r w:rsidRPr="00B57673">
        <w:t>триместу</w:t>
      </w:r>
      <w:proofErr w:type="spellEnd"/>
      <w:r w:rsidRPr="00521A03">
        <w:rPr>
          <w:lang w:val="hr-HR"/>
        </w:rPr>
        <w:t xml:space="preserve"> </w:t>
      </w:r>
      <w:proofErr w:type="spellStart"/>
      <w:r w:rsidRPr="00B57673">
        <w:t>трудноће</w:t>
      </w:r>
      <w:proofErr w:type="spellEnd"/>
      <w:r w:rsidRPr="00521A03">
        <w:rPr>
          <w:lang w:val="hr-HR"/>
        </w:rPr>
        <w:t>.</w:t>
      </w:r>
    </w:p>
    <w:p w:rsidR="003C08E7" w:rsidRPr="00521A03" w:rsidRDefault="003C08E7" w:rsidP="003C08E7">
      <w:pPr>
        <w:spacing w:line="276" w:lineRule="auto"/>
        <w:rPr>
          <w:lang w:val="hr-HR"/>
        </w:rPr>
      </w:pPr>
    </w:p>
    <w:p w:rsidR="00EA1354" w:rsidRPr="007B6E06" w:rsidRDefault="00B57673" w:rsidP="00EA1354">
      <w:pPr>
        <w:spacing w:line="276" w:lineRule="auto"/>
        <w:ind w:left="1276" w:hanging="993"/>
        <w:rPr>
          <w:lang w:val="sr-Cyrl-CS"/>
        </w:rPr>
      </w:pPr>
      <w:r>
        <w:rPr>
          <w:noProof/>
        </w:rPr>
        <w:drawing>
          <wp:inline distT="0" distB="0" distL="0" distR="0">
            <wp:extent cx="5486400" cy="4029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5486400" cy="4029075"/>
                    </a:xfrm>
                    <a:prstGeom prst="rect">
                      <a:avLst/>
                    </a:prstGeom>
                    <a:noFill/>
                    <a:ln w="9525">
                      <a:noFill/>
                      <a:miter lim="800000"/>
                      <a:headEnd/>
                      <a:tailEnd/>
                    </a:ln>
                  </pic:spPr>
                </pic:pic>
              </a:graphicData>
            </a:graphic>
          </wp:inline>
        </w:drawing>
      </w:r>
    </w:p>
    <w:p w:rsidR="003549B4" w:rsidRDefault="00B55457" w:rsidP="00494C43">
      <w:pPr>
        <w:spacing w:line="276" w:lineRule="auto"/>
        <w:ind w:left="1440" w:firstLine="720"/>
        <w:rPr>
          <w:lang w:val="bg-BG"/>
        </w:rPr>
      </w:pPr>
      <w:r>
        <w:rPr>
          <w:b/>
          <w:lang w:val="bg-BG"/>
        </w:rPr>
        <w:t xml:space="preserve">    </w:t>
      </w:r>
      <w:r w:rsidR="00494C43" w:rsidRPr="007B6E06">
        <w:rPr>
          <w:b/>
          <w:lang w:val="bg-BG"/>
        </w:rPr>
        <w:t xml:space="preserve">3.2 </w:t>
      </w:r>
      <w:r w:rsidR="00494C43" w:rsidRPr="00B56AC7">
        <w:rPr>
          <w:b/>
          <w:lang w:val="bg-BG"/>
        </w:rPr>
        <w:t xml:space="preserve">Индикатори ефикасности здравствене заштите </w:t>
      </w:r>
      <w:r w:rsidR="00831539" w:rsidRPr="00B56AC7">
        <w:rPr>
          <w:b/>
          <w:lang w:val="bg-BG"/>
        </w:rPr>
        <w:t>града Смедерева</w:t>
      </w:r>
    </w:p>
    <w:p w:rsidR="005A1998" w:rsidRDefault="005A1998" w:rsidP="005A1998">
      <w:pPr>
        <w:spacing w:line="276" w:lineRule="auto"/>
        <w:rPr>
          <w:lang w:val="bg-BG"/>
        </w:rPr>
      </w:pPr>
    </w:p>
    <w:p w:rsidR="00073ECB" w:rsidRDefault="005A1998" w:rsidP="005A1998">
      <w:pPr>
        <w:spacing w:line="276" w:lineRule="auto"/>
        <w:rPr>
          <w:lang w:val="bg-BG"/>
        </w:rPr>
      </w:pPr>
      <w:r>
        <w:rPr>
          <w:lang w:val="bg-BG"/>
        </w:rPr>
        <w:t xml:space="preserve">3.2.1 </w:t>
      </w:r>
      <w:r w:rsidR="003549B4" w:rsidRPr="003549B4">
        <w:rPr>
          <w:lang w:val="bg-BG"/>
        </w:rPr>
        <w:t>Просечан број посета по изабраном лекару</w:t>
      </w:r>
    </w:p>
    <w:p w:rsidR="00B56AC7" w:rsidRDefault="00B56AC7" w:rsidP="005A1998">
      <w:pPr>
        <w:spacing w:line="276" w:lineRule="auto"/>
        <w:rPr>
          <w:lang w:val="bg-BG"/>
        </w:rPr>
      </w:pPr>
    </w:p>
    <w:p w:rsidR="00B57673" w:rsidRPr="00503992" w:rsidRDefault="00B57673" w:rsidP="00B57673">
      <w:pPr>
        <w:autoSpaceDE w:val="0"/>
        <w:autoSpaceDN w:val="0"/>
        <w:adjustRightInd w:val="0"/>
        <w:jc w:val="both"/>
        <w:rPr>
          <w:rFonts w:eastAsia="TimesNewRoman"/>
          <w:lang w:val="bg-BG"/>
        </w:rPr>
      </w:pPr>
      <w:r w:rsidRPr="00503992">
        <w:rPr>
          <w:rFonts w:eastAsia="TimesNewRoman"/>
          <w:lang w:val="bg-BG"/>
        </w:rPr>
        <w:t xml:space="preserve">Према процењеном броју становника у 2021. години број </w:t>
      </w:r>
      <w:r w:rsidRPr="00503992">
        <w:rPr>
          <w:rFonts w:eastAsia="TimesNewRoman"/>
          <w:b/>
          <w:lang w:val="bg-BG"/>
        </w:rPr>
        <w:t>одраслих становника</w:t>
      </w:r>
      <w:r w:rsidRPr="00503992">
        <w:rPr>
          <w:rFonts w:eastAsia="TimesNewRoman"/>
          <w:lang w:val="bg-BG"/>
        </w:rPr>
        <w:t xml:space="preserve">, старости 19 и више година на територији </w:t>
      </w:r>
      <w:r w:rsidR="00610C32">
        <w:rPr>
          <w:lang w:val="bg-BG"/>
        </w:rPr>
        <w:t>г</w:t>
      </w:r>
      <w:r w:rsidRPr="00B57673">
        <w:rPr>
          <w:lang w:val="bg-BG"/>
        </w:rPr>
        <w:t>рада Смедерева</w:t>
      </w:r>
      <w:r w:rsidRPr="00503992">
        <w:rPr>
          <w:rFonts w:eastAsia="TimesNewRoman"/>
          <w:lang w:val="bg-BG"/>
        </w:rPr>
        <w:t xml:space="preserve"> је износио 82.367. Здравствену заштиту овој </w:t>
      </w:r>
      <w:r w:rsidR="00610C32" w:rsidRPr="00503992">
        <w:rPr>
          <w:rFonts w:eastAsia="TimesNewRoman"/>
          <w:lang w:val="bg-BG"/>
        </w:rPr>
        <w:t>популационој групи је у г</w:t>
      </w:r>
      <w:r w:rsidRPr="00503992">
        <w:rPr>
          <w:rFonts w:eastAsia="TimesNewRoman"/>
          <w:lang w:val="bg-BG"/>
        </w:rPr>
        <w:t>раду Смедереву пружало 50 лекара у служби за здравствену заштиту одраслих, у служби кућног лечења и неге 3 лекара и 21 лекар у служби хитне медицинске помоћи.</w:t>
      </w:r>
    </w:p>
    <w:p w:rsidR="00B57673" w:rsidRPr="00503992" w:rsidRDefault="00B57673" w:rsidP="00B57673">
      <w:pPr>
        <w:autoSpaceDE w:val="0"/>
        <w:autoSpaceDN w:val="0"/>
        <w:adjustRightInd w:val="0"/>
        <w:jc w:val="both"/>
        <w:rPr>
          <w:rFonts w:eastAsia="TimesNewRoman"/>
          <w:lang w:val="bg-BG"/>
        </w:rPr>
      </w:pPr>
      <w:r w:rsidRPr="00503992">
        <w:rPr>
          <w:rFonts w:eastAsia="TimesNewRoman"/>
          <w:lang w:val="bg-BG"/>
        </w:rPr>
        <w:t xml:space="preserve">Изабрани лекари су у пружању здравствене заштите одраслој популацији </w:t>
      </w:r>
      <w:r w:rsidR="00610C32">
        <w:rPr>
          <w:lang w:val="bg-BG"/>
        </w:rPr>
        <w:t>г</w:t>
      </w:r>
      <w:r w:rsidRPr="00B57673">
        <w:rPr>
          <w:lang w:val="bg-BG"/>
        </w:rPr>
        <w:t>рада Смедерева</w:t>
      </w:r>
      <w:r w:rsidRPr="00503992">
        <w:rPr>
          <w:rFonts w:eastAsia="TimesNewRoman"/>
          <w:lang w:val="bg-BG"/>
        </w:rPr>
        <w:t xml:space="preserve"> највећи део радног времена посвећивали лечењу пацијената (64,4% услуга ради лечења, а само 3,9% превентивних услуга). </w:t>
      </w:r>
    </w:p>
    <w:p w:rsidR="00B57673" w:rsidRPr="00503992" w:rsidRDefault="00B57673" w:rsidP="00B57673">
      <w:pPr>
        <w:autoSpaceDE w:val="0"/>
        <w:autoSpaceDN w:val="0"/>
        <w:adjustRightInd w:val="0"/>
        <w:jc w:val="both"/>
        <w:rPr>
          <w:rFonts w:eastAsia="TimesNewRoman"/>
          <w:lang w:val="bg-BG"/>
        </w:rPr>
      </w:pPr>
      <w:r w:rsidRPr="00503992">
        <w:rPr>
          <w:rFonts w:eastAsia="TimesNewRoman"/>
          <w:lang w:val="bg-BG"/>
        </w:rPr>
        <w:lastRenderedPageBreak/>
        <w:t xml:space="preserve">У оквиру здравствене заштите одраслих, у служби опште медицине оптерећеност лекара на годишњем нивоу износи 6138 прегледа по лекару, односно 29 прегледа дневно или 4 прегледа у једном сату, што је нешто мање у односу законом прописане норме (7350 посета на годишњем нивоу према дефинисаним мерама извршења). </w:t>
      </w:r>
    </w:p>
    <w:p w:rsidR="00B57673" w:rsidRPr="00503992" w:rsidRDefault="00B57673" w:rsidP="00B57673">
      <w:pPr>
        <w:autoSpaceDE w:val="0"/>
        <w:autoSpaceDN w:val="0"/>
        <w:adjustRightInd w:val="0"/>
        <w:jc w:val="both"/>
        <w:rPr>
          <w:rFonts w:eastAsia="TimesNewRoman"/>
          <w:lang w:val="bg-BG"/>
        </w:rPr>
      </w:pPr>
      <w:r w:rsidRPr="00503992">
        <w:rPr>
          <w:rFonts w:eastAsia="TimesNewRoman"/>
          <w:lang w:val="bg-BG"/>
        </w:rPr>
        <w:t xml:space="preserve">У служби медицине рада, укупна оптерећеност лекара на годишњем нивоу на територији </w:t>
      </w:r>
      <w:r w:rsidR="00610C32">
        <w:rPr>
          <w:lang w:val="bg-BG"/>
        </w:rPr>
        <w:t>г</w:t>
      </w:r>
      <w:r w:rsidRPr="00B57673">
        <w:rPr>
          <w:lang w:val="bg-BG"/>
        </w:rPr>
        <w:t>рада Смедерева</w:t>
      </w:r>
      <w:r w:rsidRPr="00503992">
        <w:rPr>
          <w:rFonts w:eastAsia="TimesNewRoman"/>
          <w:lang w:val="bg-BG"/>
        </w:rPr>
        <w:t xml:space="preserve"> је износила 10831 прегледа по једном лекару, 52 прегледа дневно или 7 прегелда у једном сату, што чини 147% од дефинисаних мера извршења, велику опрећеност (7350 посета на годишњем нивоу према дефинисаним мерама извршења). Просечно је 4 посета по одраслом становништву остварено у току 2021. године у служби за општу медицину и медицину рада Дома здравља Смедерево. На основу података евидентно је да би лекари у здравственој заштити одраслих фокус требали померити са куративне на превентивну медицину.</w:t>
      </w:r>
    </w:p>
    <w:p w:rsidR="00B57673" w:rsidRPr="00503992" w:rsidRDefault="00B57673" w:rsidP="00B57673">
      <w:pPr>
        <w:autoSpaceDE w:val="0"/>
        <w:autoSpaceDN w:val="0"/>
        <w:adjustRightInd w:val="0"/>
        <w:jc w:val="both"/>
        <w:rPr>
          <w:rFonts w:eastAsia="TimesNewRoman"/>
          <w:lang w:val="bg-BG"/>
        </w:rPr>
      </w:pPr>
      <w:r w:rsidRPr="00503992">
        <w:rPr>
          <w:rFonts w:eastAsia="TimesNewRoman"/>
          <w:lang w:val="bg-BG"/>
        </w:rPr>
        <w:t xml:space="preserve">Према проценама броја становника Републичког завода за статистику из 2021. године, </w:t>
      </w:r>
      <w:r w:rsidRPr="00503992">
        <w:rPr>
          <w:rFonts w:eastAsia="TimesNewRoman"/>
          <w:b/>
          <w:lang w:val="bg-BG"/>
        </w:rPr>
        <w:t>популација деце</w:t>
      </w:r>
      <w:r w:rsidRPr="00503992">
        <w:rPr>
          <w:rFonts w:eastAsia="TimesNewRoman"/>
          <w:lang w:val="bg-BG"/>
        </w:rPr>
        <w:t xml:space="preserve"> на подручју </w:t>
      </w:r>
      <w:r w:rsidR="00610C32">
        <w:rPr>
          <w:lang w:val="bg-BG"/>
        </w:rPr>
        <w:t>г</w:t>
      </w:r>
      <w:r w:rsidRPr="00B57673">
        <w:rPr>
          <w:lang w:val="bg-BG"/>
        </w:rPr>
        <w:t>рада Смедерева</w:t>
      </w:r>
      <w:r w:rsidRPr="00503992">
        <w:rPr>
          <w:rFonts w:eastAsia="TimesNewRoman"/>
          <w:lang w:val="bg-BG"/>
        </w:rPr>
        <w:t xml:space="preserve"> представљена је бројем од 6.313 деце од 0 до 6 година. Здравствену заштиту ове популације у Дому здравља Смедерево обезбеђује 8 лекара/педијатара у 2021. години. Радом тима: изабрани лекар – педијатар и сестра, као и радом здравствених сарадника: психолога и дефектолога у развојном саветовалишту, прати се раст и развој деце од рођења до навршених седам година и поласка у школу, са посебним акцентом на праћењу раста и развоја новорођенчета и одојчета до навршене прве године живота; обављају се превентивни прегледи пре упућивања деце у установе за колективни боравак и спровођење имунизације/вакцинације деце, као и рад са болесном децом у делу пружања куративних прегледа и услуга.</w:t>
      </w:r>
    </w:p>
    <w:p w:rsidR="00B57673" w:rsidRPr="00503992" w:rsidRDefault="00B57673" w:rsidP="00B57673">
      <w:pPr>
        <w:autoSpaceDE w:val="0"/>
        <w:autoSpaceDN w:val="0"/>
        <w:adjustRightInd w:val="0"/>
        <w:jc w:val="both"/>
        <w:rPr>
          <w:rFonts w:eastAsia="TimesNewRoman"/>
          <w:lang w:val="bg-BG"/>
        </w:rPr>
      </w:pPr>
      <w:r w:rsidRPr="00503992">
        <w:rPr>
          <w:rFonts w:eastAsia="TimesNewRoman"/>
          <w:lang w:val="bg-BG"/>
        </w:rPr>
        <w:t xml:space="preserve">У 2021. години је примарну здравствену заштиту жена од 15 и више година старости (43791 жена) обезбеђивало 7 гинеколога у Дому здравља Смедерево. Од укупног броја реализованих посета у служби за здравствену заштиту жена у току 2021. године, превентивних је било знатно више (51%), куративних 14,6%. Годишња оптерећеност гинеколога је износила 1960 посета, дневна оптерећеност гинеколога је износила 10 прегледа, што представља мању оптерећеност укупним бројем посета по једном гинекологу у току радног дана, у односу на прописане вредности годишње и дневне оптерећености гинеколога (6300 прегледа годишње, 30 прегледа дневно). Добар однос превентивних и куративних прегледа указује на повољан степен ефикасности запослених, на чему треба континуирано радити, како би се допринело сталном унапређењу квалитета пружених здравствених услуга популацији жена </w:t>
      </w:r>
      <w:r w:rsidR="00676787">
        <w:rPr>
          <w:lang w:val="bg-BG"/>
        </w:rPr>
        <w:t>г</w:t>
      </w:r>
      <w:r w:rsidRPr="00B57673">
        <w:rPr>
          <w:lang w:val="bg-BG"/>
        </w:rPr>
        <w:t>рада Смедерева</w:t>
      </w:r>
      <w:r w:rsidRPr="00503992">
        <w:rPr>
          <w:rFonts w:eastAsia="TimesNewRoman"/>
          <w:lang w:val="bg-BG"/>
        </w:rPr>
        <w:t>.</w:t>
      </w:r>
    </w:p>
    <w:p w:rsidR="00676787" w:rsidRDefault="00676787" w:rsidP="00073ECB">
      <w:pPr>
        <w:spacing w:line="276" w:lineRule="auto"/>
        <w:rPr>
          <w:lang w:val="bg-BG"/>
        </w:rPr>
      </w:pPr>
    </w:p>
    <w:p w:rsidR="00B56AC7" w:rsidRDefault="00B56AC7" w:rsidP="00073ECB">
      <w:pPr>
        <w:spacing w:line="276" w:lineRule="auto"/>
        <w:rPr>
          <w:lang w:val="bg-BG"/>
        </w:rPr>
      </w:pPr>
    </w:p>
    <w:p w:rsidR="00B56AC7" w:rsidRDefault="00B56AC7" w:rsidP="00073ECB">
      <w:pPr>
        <w:spacing w:line="276" w:lineRule="auto"/>
        <w:rPr>
          <w:lang w:val="bg-BG"/>
        </w:rPr>
      </w:pPr>
    </w:p>
    <w:p w:rsidR="00B56AC7" w:rsidRDefault="00B56AC7" w:rsidP="00073ECB">
      <w:pPr>
        <w:spacing w:line="276" w:lineRule="auto"/>
        <w:rPr>
          <w:lang w:val="bg-BG"/>
        </w:rPr>
      </w:pPr>
    </w:p>
    <w:p w:rsidR="00B56AC7" w:rsidRDefault="00B56AC7" w:rsidP="00073ECB">
      <w:pPr>
        <w:spacing w:line="276" w:lineRule="auto"/>
        <w:rPr>
          <w:lang w:val="bg-BG"/>
        </w:rPr>
      </w:pPr>
    </w:p>
    <w:p w:rsidR="00B56AC7" w:rsidRDefault="00B56AC7" w:rsidP="00073ECB">
      <w:pPr>
        <w:spacing w:line="276" w:lineRule="auto"/>
        <w:rPr>
          <w:lang w:val="bg-BG"/>
        </w:rPr>
      </w:pPr>
    </w:p>
    <w:p w:rsidR="00B56AC7" w:rsidRDefault="00B56AC7" w:rsidP="00073ECB">
      <w:pPr>
        <w:spacing w:line="276" w:lineRule="auto"/>
        <w:rPr>
          <w:lang w:val="bg-BG"/>
        </w:rPr>
      </w:pPr>
    </w:p>
    <w:p w:rsidR="00B56AC7" w:rsidRDefault="00B56AC7" w:rsidP="00073ECB">
      <w:pPr>
        <w:spacing w:line="276" w:lineRule="auto"/>
        <w:rPr>
          <w:lang w:val="bg-BG"/>
        </w:rPr>
      </w:pPr>
    </w:p>
    <w:p w:rsidR="00B56AC7" w:rsidRDefault="00B56AC7" w:rsidP="00073ECB">
      <w:pPr>
        <w:spacing w:line="276" w:lineRule="auto"/>
        <w:rPr>
          <w:lang w:val="bg-BG"/>
        </w:rPr>
      </w:pPr>
    </w:p>
    <w:p w:rsidR="00B56AC7" w:rsidRDefault="00B56AC7" w:rsidP="00073ECB">
      <w:pPr>
        <w:spacing w:line="276" w:lineRule="auto"/>
        <w:rPr>
          <w:lang w:val="bg-BG"/>
        </w:rPr>
      </w:pPr>
    </w:p>
    <w:p w:rsidR="00B56AC7" w:rsidRDefault="00B56AC7" w:rsidP="00073ECB">
      <w:pPr>
        <w:spacing w:line="276" w:lineRule="auto"/>
        <w:rPr>
          <w:lang w:val="bg-BG"/>
        </w:rPr>
      </w:pPr>
    </w:p>
    <w:p w:rsidR="00B56AC7" w:rsidRDefault="00B56AC7" w:rsidP="00073ECB">
      <w:pPr>
        <w:spacing w:line="276" w:lineRule="auto"/>
        <w:rPr>
          <w:lang w:val="bg-BG"/>
        </w:rPr>
      </w:pPr>
    </w:p>
    <w:p w:rsidR="00B56AC7" w:rsidRDefault="00B56AC7" w:rsidP="00073ECB">
      <w:pPr>
        <w:spacing w:line="276" w:lineRule="auto"/>
        <w:rPr>
          <w:lang w:val="bg-BG"/>
        </w:rPr>
      </w:pPr>
    </w:p>
    <w:p w:rsidR="00B56AC7" w:rsidRDefault="00B56AC7" w:rsidP="00073ECB">
      <w:pPr>
        <w:spacing w:line="276" w:lineRule="auto"/>
        <w:rPr>
          <w:lang w:val="bg-BG"/>
        </w:rPr>
      </w:pPr>
    </w:p>
    <w:p w:rsidR="00B56AC7" w:rsidRDefault="00B56AC7" w:rsidP="00073ECB">
      <w:pPr>
        <w:spacing w:line="276" w:lineRule="auto"/>
        <w:rPr>
          <w:lang w:val="bg-BG"/>
        </w:rPr>
      </w:pPr>
    </w:p>
    <w:p w:rsidR="00B56AC7" w:rsidRDefault="00B56AC7" w:rsidP="00073ECB">
      <w:pPr>
        <w:spacing w:line="276" w:lineRule="auto"/>
        <w:rPr>
          <w:lang w:val="bg-BG"/>
        </w:rPr>
      </w:pPr>
    </w:p>
    <w:p w:rsidR="00B56AC7" w:rsidRDefault="00B56AC7" w:rsidP="00073ECB">
      <w:pPr>
        <w:spacing w:line="276" w:lineRule="auto"/>
        <w:rPr>
          <w:lang w:val="bg-BG"/>
        </w:rPr>
      </w:pPr>
    </w:p>
    <w:p w:rsidR="00073ECB" w:rsidRDefault="00390536" w:rsidP="00073ECB">
      <w:pPr>
        <w:spacing w:line="276" w:lineRule="auto"/>
        <w:rPr>
          <w:lang w:val="bg-BG"/>
        </w:rPr>
      </w:pPr>
      <w:r>
        <w:rPr>
          <w:lang w:val="bg-BG"/>
        </w:rPr>
        <w:lastRenderedPageBreak/>
        <w:t>3.2</w:t>
      </w:r>
      <w:r w:rsidR="00B57673">
        <w:rPr>
          <w:lang w:val="bg-BG"/>
        </w:rPr>
        <w:t>.2</w:t>
      </w:r>
      <w:r w:rsidR="00073ECB">
        <w:rPr>
          <w:lang w:val="bg-BG"/>
        </w:rPr>
        <w:t xml:space="preserve"> </w:t>
      </w:r>
      <w:r w:rsidR="003549B4" w:rsidRPr="003549B4">
        <w:rPr>
          <w:lang w:val="bg-BG"/>
        </w:rPr>
        <w:t>Здравствени трошкови и финансирање</w:t>
      </w:r>
      <w:r w:rsidR="00494C43" w:rsidRPr="007B6E06">
        <w:rPr>
          <w:lang w:val="bg-BG"/>
        </w:rPr>
        <w:t xml:space="preserve"> </w:t>
      </w:r>
    </w:p>
    <w:p w:rsidR="000B24CD" w:rsidRDefault="000B24CD" w:rsidP="00073ECB">
      <w:pPr>
        <w:spacing w:line="276" w:lineRule="auto"/>
        <w:rPr>
          <w:lang w:val="bg-BG"/>
        </w:rPr>
      </w:pPr>
    </w:p>
    <w:p w:rsidR="000B24CD" w:rsidRDefault="000B24CD" w:rsidP="00073ECB">
      <w:pPr>
        <w:spacing w:line="276" w:lineRule="auto"/>
        <w:rPr>
          <w:bCs/>
          <w:i/>
          <w:lang w:val="ru-RU"/>
        </w:rPr>
      </w:pPr>
      <w:r w:rsidRPr="00C86A58">
        <w:rPr>
          <w:bCs/>
          <w:i/>
          <w:lang w:val="ru-RU"/>
        </w:rPr>
        <w:t>Графикон</w:t>
      </w:r>
      <w:r w:rsidR="00B60787">
        <w:rPr>
          <w:bCs/>
          <w:i/>
          <w:lang w:val="ru-RU"/>
        </w:rPr>
        <w:t xml:space="preserve"> бр. 3</w:t>
      </w:r>
      <w:r w:rsidRPr="00C86A58">
        <w:rPr>
          <w:bCs/>
          <w:i/>
          <w:lang w:val="ru-RU"/>
        </w:rPr>
        <w:t>: Учешће расхода према делатностима у укупним расходима кор</w:t>
      </w:r>
      <w:r w:rsidR="00647369">
        <w:rPr>
          <w:bCs/>
          <w:i/>
          <w:lang w:val="ru-RU"/>
        </w:rPr>
        <w:t>исника буџетских средстава, 2021</w:t>
      </w:r>
      <w:r w:rsidRPr="00C86A58">
        <w:rPr>
          <w:bCs/>
          <w:i/>
          <w:lang w:val="ru-RU"/>
        </w:rPr>
        <w:t>.</w:t>
      </w:r>
      <w:r w:rsidR="00647369">
        <w:rPr>
          <w:rStyle w:val="FootnoteReference"/>
          <w:bCs/>
          <w:i/>
          <w:lang w:val="ru-RU"/>
        </w:rPr>
        <w:footnoteReference w:id="28"/>
      </w:r>
    </w:p>
    <w:p w:rsidR="00B56AC7" w:rsidRPr="000B24CD" w:rsidRDefault="00B56AC7" w:rsidP="00073ECB">
      <w:pPr>
        <w:spacing w:line="276" w:lineRule="auto"/>
        <w:rPr>
          <w:lang w:val="bg-BG"/>
        </w:rPr>
      </w:pPr>
    </w:p>
    <w:p w:rsidR="005A1998" w:rsidRDefault="00B57673" w:rsidP="00073ECB">
      <w:pPr>
        <w:spacing w:line="276" w:lineRule="auto"/>
        <w:rPr>
          <w:noProof/>
        </w:rPr>
      </w:pPr>
      <w:r>
        <w:rPr>
          <w:noProof/>
        </w:rPr>
        <w:drawing>
          <wp:inline distT="0" distB="0" distL="0" distR="0">
            <wp:extent cx="2209800" cy="2371725"/>
            <wp:effectExtent l="19050" t="0" r="0" b="0"/>
            <wp:docPr id="19" name="Picture 19" descr="ЏЏЏЏЏЏЏЏЏЏ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ЏЏЏЏЏЏЏЏЏЏЏ"/>
                    <pic:cNvPicPr>
                      <a:picLocks noChangeAspect="1" noChangeArrowheads="1"/>
                    </pic:cNvPicPr>
                  </pic:nvPicPr>
                  <pic:blipFill>
                    <a:blip r:embed="rId25"/>
                    <a:srcRect/>
                    <a:stretch>
                      <a:fillRect/>
                    </a:stretch>
                  </pic:blipFill>
                  <pic:spPr bwMode="auto">
                    <a:xfrm>
                      <a:off x="0" y="0"/>
                      <a:ext cx="2209800" cy="2371725"/>
                    </a:xfrm>
                    <a:prstGeom prst="rect">
                      <a:avLst/>
                    </a:prstGeom>
                    <a:noFill/>
                    <a:ln w="9525">
                      <a:noFill/>
                      <a:miter lim="800000"/>
                      <a:headEnd/>
                      <a:tailEnd/>
                    </a:ln>
                  </pic:spPr>
                </pic:pic>
              </a:graphicData>
            </a:graphic>
          </wp:inline>
        </w:drawing>
      </w:r>
    </w:p>
    <w:p w:rsidR="00073ECB" w:rsidRPr="007B6E06" w:rsidRDefault="00073ECB" w:rsidP="003549B4">
      <w:pPr>
        <w:spacing w:line="276" w:lineRule="auto"/>
        <w:ind w:left="1440" w:firstLine="720"/>
      </w:pPr>
    </w:p>
    <w:p w:rsidR="00647369" w:rsidRPr="00B56AC7" w:rsidRDefault="00B55457" w:rsidP="00647369">
      <w:pPr>
        <w:spacing w:line="276" w:lineRule="auto"/>
        <w:ind w:left="1440" w:firstLine="720"/>
        <w:rPr>
          <w:b/>
          <w:lang w:val="bg-BG"/>
        </w:rPr>
      </w:pPr>
      <w:r w:rsidRPr="00B56AC7">
        <w:rPr>
          <w:b/>
          <w:lang w:val="bg-BG"/>
        </w:rPr>
        <w:t xml:space="preserve">    </w:t>
      </w:r>
      <w:r w:rsidR="00494C43" w:rsidRPr="00B56AC7">
        <w:rPr>
          <w:b/>
          <w:lang w:val="bg-BG"/>
        </w:rPr>
        <w:t>3.3 Ин</w:t>
      </w:r>
      <w:r w:rsidR="00494C43" w:rsidRPr="00B56AC7">
        <w:rPr>
          <w:b/>
        </w:rPr>
        <w:t>д</w:t>
      </w:r>
      <w:r w:rsidR="00494C43" w:rsidRPr="00B56AC7">
        <w:rPr>
          <w:b/>
          <w:lang w:val="bg-BG"/>
        </w:rPr>
        <w:t>икатори квали</w:t>
      </w:r>
      <w:r w:rsidR="00390536" w:rsidRPr="00B56AC7">
        <w:rPr>
          <w:b/>
          <w:lang w:val="bg-BG"/>
        </w:rPr>
        <w:t>тета здравствене заштите града Смедерева</w:t>
      </w:r>
    </w:p>
    <w:p w:rsidR="00676787" w:rsidRPr="00B56AC7" w:rsidRDefault="00676787" w:rsidP="00647369">
      <w:pPr>
        <w:spacing w:line="276" w:lineRule="auto"/>
        <w:ind w:left="1440" w:firstLine="720"/>
        <w:rPr>
          <w:i/>
          <w:lang w:val="bg-BG"/>
        </w:rPr>
      </w:pPr>
    </w:p>
    <w:p w:rsidR="00B57673" w:rsidRPr="00503992" w:rsidRDefault="00B57673" w:rsidP="00B57673">
      <w:pPr>
        <w:autoSpaceDE w:val="0"/>
        <w:autoSpaceDN w:val="0"/>
        <w:adjustRightInd w:val="0"/>
        <w:jc w:val="both"/>
        <w:rPr>
          <w:rFonts w:eastAsia="TimesNewRoman,Bold"/>
          <w:bCs/>
          <w:i/>
          <w:lang w:val="bg-BG"/>
        </w:rPr>
      </w:pPr>
      <w:r w:rsidRPr="00503992">
        <w:rPr>
          <w:bCs/>
          <w:i/>
          <w:lang w:val="bg-BG"/>
        </w:rPr>
        <w:t>3.3.1.</w:t>
      </w:r>
      <w:r w:rsidR="00676787" w:rsidRPr="00503992">
        <w:rPr>
          <w:b/>
          <w:bCs/>
          <w:lang w:val="bg-BG"/>
        </w:rPr>
        <w:t xml:space="preserve"> </w:t>
      </w:r>
      <w:r w:rsidRPr="00503992">
        <w:rPr>
          <w:b/>
          <w:bCs/>
          <w:lang w:val="bg-BG"/>
        </w:rPr>
        <w:t xml:space="preserve"> </w:t>
      </w:r>
      <w:r w:rsidRPr="00503992">
        <w:rPr>
          <w:rFonts w:eastAsia="TimesNewRoman,Bold"/>
          <w:bCs/>
          <w:i/>
          <w:lang w:val="bg-BG"/>
        </w:rPr>
        <w:t>Удео превентивних прегледа код одраслог становништва</w:t>
      </w:r>
    </w:p>
    <w:p w:rsidR="00B56AC7" w:rsidRPr="00503992" w:rsidRDefault="00B56AC7" w:rsidP="00B57673">
      <w:pPr>
        <w:autoSpaceDE w:val="0"/>
        <w:autoSpaceDN w:val="0"/>
        <w:adjustRightInd w:val="0"/>
        <w:jc w:val="both"/>
        <w:rPr>
          <w:rFonts w:eastAsia="TimesNewRoman,Bold"/>
          <w:bCs/>
          <w:i/>
          <w:lang w:val="bg-BG"/>
        </w:rPr>
      </w:pPr>
    </w:p>
    <w:p w:rsidR="00B57673" w:rsidRPr="00503992" w:rsidRDefault="00B57673" w:rsidP="00B57673">
      <w:pPr>
        <w:autoSpaceDE w:val="0"/>
        <w:autoSpaceDN w:val="0"/>
        <w:adjustRightInd w:val="0"/>
        <w:ind w:firstLine="720"/>
        <w:jc w:val="both"/>
        <w:rPr>
          <w:lang w:val="bg-BG"/>
        </w:rPr>
      </w:pPr>
      <w:r w:rsidRPr="00503992">
        <w:rPr>
          <w:rFonts w:eastAsia="TimesNewRoman"/>
          <w:lang w:val="bg-BG"/>
        </w:rPr>
        <w:t xml:space="preserve">Удео превентивних прегледа и услуга код одраслог становништва је изузетно низак и износи свега </w:t>
      </w:r>
      <w:r w:rsidRPr="00503992">
        <w:rPr>
          <w:lang w:val="bg-BG"/>
        </w:rPr>
        <w:t>3,9%</w:t>
      </w:r>
      <w:r w:rsidRPr="00503992">
        <w:rPr>
          <w:rFonts w:eastAsia="TimesNewRoman"/>
          <w:lang w:val="bg-BG"/>
        </w:rPr>
        <w:t xml:space="preserve"> што је значајна смерница за будуће акције којима би тежиште морало бити на интензивирању превентивног рада у здравственој заштити одраслог становништва и посебно радно активног становништва</w:t>
      </w:r>
      <w:r w:rsidRPr="00503992">
        <w:rPr>
          <w:lang w:val="bg-BG"/>
        </w:rPr>
        <w:t>.</w:t>
      </w:r>
    </w:p>
    <w:p w:rsidR="00B57673" w:rsidRPr="00503992" w:rsidRDefault="00B57673" w:rsidP="00B57673">
      <w:pPr>
        <w:autoSpaceDE w:val="0"/>
        <w:autoSpaceDN w:val="0"/>
        <w:adjustRightInd w:val="0"/>
        <w:jc w:val="both"/>
        <w:rPr>
          <w:lang w:val="bg-BG"/>
        </w:rPr>
      </w:pPr>
    </w:p>
    <w:p w:rsidR="00B57673" w:rsidRPr="00503992" w:rsidRDefault="00B57673" w:rsidP="00B57673">
      <w:pPr>
        <w:autoSpaceDE w:val="0"/>
        <w:autoSpaceDN w:val="0"/>
        <w:adjustRightInd w:val="0"/>
        <w:jc w:val="both"/>
        <w:rPr>
          <w:b/>
          <w:bCs/>
          <w:lang w:val="bg-BG"/>
        </w:rPr>
      </w:pPr>
    </w:p>
    <w:p w:rsidR="00B57673" w:rsidRPr="00503992" w:rsidRDefault="00B57673" w:rsidP="00B57673">
      <w:pPr>
        <w:autoSpaceDE w:val="0"/>
        <w:autoSpaceDN w:val="0"/>
        <w:adjustRightInd w:val="0"/>
        <w:jc w:val="both"/>
        <w:rPr>
          <w:rFonts w:eastAsia="TimesNewRoman,Bold"/>
          <w:bCs/>
          <w:i/>
          <w:lang w:val="bg-BG"/>
        </w:rPr>
      </w:pPr>
      <w:r w:rsidRPr="00503992">
        <w:rPr>
          <w:bCs/>
          <w:i/>
          <w:lang w:val="bg-BG"/>
        </w:rPr>
        <w:t>3.3.2.</w:t>
      </w:r>
      <w:r w:rsidRPr="00503992">
        <w:rPr>
          <w:rFonts w:eastAsia="TimesNewRoman,Bold"/>
          <w:bCs/>
          <w:i/>
          <w:lang w:val="bg-BG"/>
        </w:rPr>
        <w:t>Удео превентивних прегледа у здравственој заштити деце</w:t>
      </w:r>
    </w:p>
    <w:p w:rsidR="00B57673" w:rsidRPr="00503992" w:rsidRDefault="00676787" w:rsidP="00B57673">
      <w:pPr>
        <w:autoSpaceDE w:val="0"/>
        <w:autoSpaceDN w:val="0"/>
        <w:adjustRightInd w:val="0"/>
        <w:jc w:val="both"/>
        <w:rPr>
          <w:rFonts w:eastAsia="TimesNewRoman,Bold"/>
          <w:bCs/>
          <w:i/>
          <w:lang w:val="bg-BG"/>
        </w:rPr>
      </w:pPr>
      <w:r w:rsidRPr="00503992">
        <w:rPr>
          <w:rFonts w:eastAsia="TimesNewRoman,Bold"/>
          <w:bCs/>
          <w:i/>
          <w:lang w:val="bg-BG"/>
        </w:rPr>
        <w:t>пред</w:t>
      </w:r>
      <w:r w:rsidR="00B57673" w:rsidRPr="00503992">
        <w:rPr>
          <w:rFonts w:eastAsia="TimesNewRoman,Bold"/>
          <w:bCs/>
          <w:i/>
          <w:lang w:val="bg-BG"/>
        </w:rPr>
        <w:t>школског узраста</w:t>
      </w:r>
    </w:p>
    <w:p w:rsidR="00B56AC7" w:rsidRPr="00503992" w:rsidRDefault="00B56AC7" w:rsidP="00B57673">
      <w:pPr>
        <w:autoSpaceDE w:val="0"/>
        <w:autoSpaceDN w:val="0"/>
        <w:adjustRightInd w:val="0"/>
        <w:jc w:val="both"/>
        <w:rPr>
          <w:rFonts w:eastAsia="TimesNewRoman,Bold"/>
          <w:bCs/>
          <w:i/>
          <w:lang w:val="bg-BG"/>
        </w:rPr>
      </w:pPr>
    </w:p>
    <w:p w:rsidR="00B57673" w:rsidRPr="00503992" w:rsidRDefault="00B57673" w:rsidP="00B57673">
      <w:pPr>
        <w:autoSpaceDE w:val="0"/>
        <w:autoSpaceDN w:val="0"/>
        <w:adjustRightInd w:val="0"/>
        <w:ind w:firstLine="720"/>
        <w:jc w:val="both"/>
        <w:rPr>
          <w:lang w:val="bg-BG"/>
        </w:rPr>
      </w:pPr>
      <w:r w:rsidRPr="00503992">
        <w:rPr>
          <w:rFonts w:eastAsia="TimesNewRoman"/>
          <w:lang w:val="bg-BG"/>
        </w:rPr>
        <w:t xml:space="preserve">Удео превентивних прегледа и услуга у здравственој заштити деце предшколског узраста је </w:t>
      </w:r>
      <w:r w:rsidRPr="00503992">
        <w:rPr>
          <w:lang w:val="bg-BG"/>
        </w:rPr>
        <w:t xml:space="preserve">22%. </w:t>
      </w:r>
      <w:r w:rsidRPr="00503992">
        <w:rPr>
          <w:rFonts w:eastAsia="TimesNewRoman"/>
          <w:lang w:val="bg-BG"/>
        </w:rPr>
        <w:t>Обзиром да се ради о вулнерабилној популацији са израженим потребама у смислу редовног праћења раста и развоја</w:t>
      </w:r>
      <w:r w:rsidRPr="00503992">
        <w:rPr>
          <w:lang w:val="bg-BG"/>
        </w:rPr>
        <w:t xml:space="preserve">, </w:t>
      </w:r>
      <w:r w:rsidRPr="00503992">
        <w:rPr>
          <w:rFonts w:eastAsia="TimesNewRoman"/>
          <w:lang w:val="bg-BG"/>
        </w:rPr>
        <w:t>раног откривања потенцијалних сметњи у развоју и адекватног и благовременог предузимања одговарајућих мера</w:t>
      </w:r>
      <w:r w:rsidRPr="00503992">
        <w:rPr>
          <w:lang w:val="bg-BG"/>
        </w:rPr>
        <w:t xml:space="preserve">, </w:t>
      </w:r>
      <w:r w:rsidRPr="00503992">
        <w:rPr>
          <w:rFonts w:eastAsia="TimesNewRoman"/>
          <w:lang w:val="bg-BG"/>
        </w:rPr>
        <w:t>неопходан је континуитет и стално унапређење обезбеђивања и реализације превентивних мера и активности</w:t>
      </w:r>
      <w:r w:rsidRPr="00503992">
        <w:rPr>
          <w:lang w:val="bg-BG"/>
        </w:rPr>
        <w:t>.</w:t>
      </w:r>
    </w:p>
    <w:p w:rsidR="00B57673" w:rsidRPr="00503992" w:rsidRDefault="00B57673" w:rsidP="00B57673">
      <w:pPr>
        <w:autoSpaceDE w:val="0"/>
        <w:autoSpaceDN w:val="0"/>
        <w:adjustRightInd w:val="0"/>
        <w:ind w:firstLine="720"/>
        <w:jc w:val="both"/>
        <w:rPr>
          <w:rFonts w:eastAsia="TimesNewRoman"/>
          <w:i/>
          <w:lang w:val="bg-BG"/>
        </w:rPr>
      </w:pPr>
    </w:p>
    <w:p w:rsidR="00B57673" w:rsidRPr="00503992" w:rsidRDefault="00B57673" w:rsidP="00B57673">
      <w:pPr>
        <w:autoSpaceDE w:val="0"/>
        <w:autoSpaceDN w:val="0"/>
        <w:adjustRightInd w:val="0"/>
        <w:jc w:val="both"/>
        <w:rPr>
          <w:rFonts w:eastAsia="TimesNewRoman,Bold"/>
          <w:bCs/>
          <w:i/>
          <w:lang w:val="bg-BG"/>
        </w:rPr>
      </w:pPr>
      <w:r w:rsidRPr="00503992">
        <w:rPr>
          <w:bCs/>
          <w:i/>
          <w:lang w:val="bg-BG"/>
        </w:rPr>
        <w:t xml:space="preserve">3.3.3. </w:t>
      </w:r>
      <w:r w:rsidRPr="00503992">
        <w:rPr>
          <w:rFonts w:eastAsia="TimesNewRoman,Bold"/>
          <w:bCs/>
          <w:i/>
          <w:lang w:val="bg-BG"/>
        </w:rPr>
        <w:t>Удео превентивних прегледа у здравственој заштити деце школског</w:t>
      </w:r>
    </w:p>
    <w:p w:rsidR="00B57673" w:rsidRPr="00503992" w:rsidRDefault="00B57673" w:rsidP="00B57673">
      <w:pPr>
        <w:autoSpaceDE w:val="0"/>
        <w:autoSpaceDN w:val="0"/>
        <w:adjustRightInd w:val="0"/>
        <w:jc w:val="both"/>
        <w:rPr>
          <w:rFonts w:eastAsia="TimesNewRoman,Bold"/>
          <w:bCs/>
          <w:i/>
          <w:lang w:val="bg-BG"/>
        </w:rPr>
      </w:pPr>
      <w:r w:rsidRPr="00503992">
        <w:rPr>
          <w:rFonts w:eastAsia="TimesNewRoman,Bold"/>
          <w:bCs/>
          <w:i/>
          <w:lang w:val="bg-BG"/>
        </w:rPr>
        <w:t>узраста</w:t>
      </w:r>
    </w:p>
    <w:p w:rsidR="00B56AC7" w:rsidRPr="00503992" w:rsidRDefault="00B56AC7" w:rsidP="00B57673">
      <w:pPr>
        <w:autoSpaceDE w:val="0"/>
        <w:autoSpaceDN w:val="0"/>
        <w:adjustRightInd w:val="0"/>
        <w:jc w:val="both"/>
        <w:rPr>
          <w:rFonts w:eastAsia="TimesNewRoman,Bold"/>
          <w:bCs/>
          <w:i/>
          <w:lang w:val="bg-BG"/>
        </w:rPr>
      </w:pPr>
    </w:p>
    <w:p w:rsidR="00B57673" w:rsidRPr="00503992" w:rsidRDefault="00B57673" w:rsidP="00B57673">
      <w:pPr>
        <w:autoSpaceDE w:val="0"/>
        <w:autoSpaceDN w:val="0"/>
        <w:adjustRightInd w:val="0"/>
        <w:ind w:firstLine="720"/>
        <w:jc w:val="both"/>
        <w:rPr>
          <w:rFonts w:eastAsia="TimesNewRoman"/>
          <w:lang w:val="bg-BG"/>
        </w:rPr>
      </w:pPr>
      <w:r w:rsidRPr="00503992">
        <w:rPr>
          <w:rFonts w:eastAsia="TimesNewRoman"/>
          <w:lang w:val="bg-BG"/>
        </w:rPr>
        <w:t xml:space="preserve">Удео превентивних прегледа у здравственој заштити деце школског узраста </w:t>
      </w:r>
      <w:r w:rsidRPr="00503992">
        <w:rPr>
          <w:lang w:val="bg-BG"/>
        </w:rPr>
        <w:t xml:space="preserve">(7-18 </w:t>
      </w:r>
      <w:r w:rsidRPr="00503992">
        <w:rPr>
          <w:rFonts w:eastAsia="TimesNewRoman"/>
          <w:lang w:val="bg-BG"/>
        </w:rPr>
        <w:t>година</w:t>
      </w:r>
      <w:r w:rsidRPr="00503992">
        <w:rPr>
          <w:lang w:val="bg-BG"/>
        </w:rPr>
        <w:t xml:space="preserve">) </w:t>
      </w:r>
      <w:r w:rsidRPr="00503992">
        <w:rPr>
          <w:rFonts w:eastAsia="TimesNewRoman"/>
          <w:lang w:val="bg-BG"/>
        </w:rPr>
        <w:t xml:space="preserve">је </w:t>
      </w:r>
      <w:r w:rsidRPr="00503992">
        <w:rPr>
          <w:lang w:val="bg-BG"/>
        </w:rPr>
        <w:t xml:space="preserve">11%, </w:t>
      </w:r>
      <w:r w:rsidRPr="00503992">
        <w:rPr>
          <w:rFonts w:eastAsia="TimesNewRoman"/>
          <w:lang w:val="bg-BG"/>
        </w:rPr>
        <w:t>што је неповољнији однос него удео превентивних прегледа код деце предшколског узраста</w:t>
      </w:r>
      <w:r w:rsidRPr="00503992">
        <w:rPr>
          <w:lang w:val="bg-BG"/>
        </w:rPr>
        <w:t xml:space="preserve">. </w:t>
      </w:r>
      <w:r w:rsidRPr="00503992">
        <w:rPr>
          <w:rFonts w:eastAsia="TimesNewRoman"/>
          <w:lang w:val="bg-BG"/>
        </w:rPr>
        <w:t xml:space="preserve">Потреба за његовим порастом је основана и базира се на неопходности очувања и унапређења здравља младих, као носиоца будућег радно активног контингента становништва </w:t>
      </w:r>
      <w:r w:rsidR="00676787">
        <w:rPr>
          <w:lang w:val="bg-BG"/>
        </w:rPr>
        <w:t>г</w:t>
      </w:r>
      <w:r w:rsidRPr="00B57673">
        <w:rPr>
          <w:lang w:val="bg-BG"/>
        </w:rPr>
        <w:t>рада Смедерева</w:t>
      </w:r>
      <w:r w:rsidRPr="00503992">
        <w:rPr>
          <w:rFonts w:eastAsia="TimesNewRoman"/>
          <w:lang w:val="bg-BG"/>
        </w:rPr>
        <w:t>.</w:t>
      </w:r>
    </w:p>
    <w:p w:rsidR="00B57673" w:rsidRPr="00503992" w:rsidRDefault="00B57673" w:rsidP="00B57673">
      <w:pPr>
        <w:autoSpaceDE w:val="0"/>
        <w:autoSpaceDN w:val="0"/>
        <w:adjustRightInd w:val="0"/>
        <w:jc w:val="both"/>
        <w:rPr>
          <w:rFonts w:eastAsia="TimesNewRoman"/>
          <w:lang w:val="bg-BG"/>
        </w:rPr>
      </w:pPr>
      <w:r w:rsidRPr="00503992">
        <w:rPr>
          <w:rFonts w:eastAsia="TimesNewRoman"/>
          <w:lang w:val="bg-BG"/>
        </w:rPr>
        <w:lastRenderedPageBreak/>
        <w:t xml:space="preserve"> </w:t>
      </w:r>
    </w:p>
    <w:p w:rsidR="00B57673" w:rsidRPr="00503992" w:rsidRDefault="00B57673" w:rsidP="00B57673">
      <w:pPr>
        <w:autoSpaceDE w:val="0"/>
        <w:autoSpaceDN w:val="0"/>
        <w:adjustRightInd w:val="0"/>
        <w:jc w:val="both"/>
        <w:rPr>
          <w:rFonts w:eastAsia="TimesNewRoman,Bold"/>
          <w:bCs/>
          <w:i/>
          <w:lang w:val="bg-BG"/>
        </w:rPr>
      </w:pPr>
      <w:r w:rsidRPr="00503992">
        <w:rPr>
          <w:bCs/>
          <w:i/>
          <w:lang w:val="bg-BG"/>
        </w:rPr>
        <w:t xml:space="preserve">3.3.4. </w:t>
      </w:r>
      <w:r w:rsidRPr="00503992">
        <w:rPr>
          <w:rFonts w:eastAsia="TimesNewRoman,Bold"/>
          <w:bCs/>
          <w:i/>
          <w:lang w:val="bg-BG"/>
        </w:rPr>
        <w:t>Удео превентивних прегледа у здравственој заштити жена</w:t>
      </w:r>
    </w:p>
    <w:p w:rsidR="00B56AC7" w:rsidRPr="00503992" w:rsidRDefault="00B56AC7" w:rsidP="00B57673">
      <w:pPr>
        <w:autoSpaceDE w:val="0"/>
        <w:autoSpaceDN w:val="0"/>
        <w:adjustRightInd w:val="0"/>
        <w:jc w:val="both"/>
        <w:rPr>
          <w:rFonts w:eastAsia="TimesNewRoman,Bold"/>
          <w:bCs/>
          <w:i/>
          <w:lang w:val="bg-BG"/>
        </w:rPr>
      </w:pPr>
    </w:p>
    <w:p w:rsidR="00B57673" w:rsidRPr="00503992" w:rsidRDefault="00B57673" w:rsidP="00B57673">
      <w:pPr>
        <w:autoSpaceDE w:val="0"/>
        <w:autoSpaceDN w:val="0"/>
        <w:adjustRightInd w:val="0"/>
        <w:jc w:val="both"/>
        <w:rPr>
          <w:lang w:val="bg-BG"/>
        </w:rPr>
      </w:pPr>
      <w:r w:rsidRPr="00503992">
        <w:rPr>
          <w:rFonts w:eastAsia="TimesNewRoman"/>
          <w:lang w:val="bg-BG"/>
        </w:rPr>
        <w:t xml:space="preserve">Удео превентивних прегледа и услуга у здравственој заштити жена је </w:t>
      </w:r>
      <w:r w:rsidRPr="00503992">
        <w:rPr>
          <w:lang w:val="bg-BG"/>
        </w:rPr>
        <w:t xml:space="preserve">51%, </w:t>
      </w:r>
      <w:r w:rsidRPr="00503992">
        <w:rPr>
          <w:rFonts w:eastAsia="TimesNewRoman"/>
          <w:lang w:val="bg-BG"/>
        </w:rPr>
        <w:t>што представља знатно повољнији однос у смислу сагледавања значаја</w:t>
      </w:r>
      <w:r w:rsidRPr="00503992">
        <w:rPr>
          <w:lang w:val="bg-BG"/>
        </w:rPr>
        <w:t xml:space="preserve"> </w:t>
      </w:r>
      <w:r w:rsidRPr="00503992">
        <w:rPr>
          <w:rFonts w:eastAsia="TimesNewRoman"/>
          <w:lang w:val="bg-BG"/>
        </w:rPr>
        <w:t>превентивног рада са становништвом и његовом применом у пракси</w:t>
      </w:r>
      <w:r w:rsidRPr="00503992">
        <w:rPr>
          <w:lang w:val="bg-BG"/>
        </w:rPr>
        <w:t xml:space="preserve">, </w:t>
      </w:r>
      <w:r w:rsidRPr="00503992">
        <w:rPr>
          <w:rFonts w:eastAsia="TimesNewRoman"/>
          <w:lang w:val="bg-BG"/>
        </w:rPr>
        <w:t>у односу</w:t>
      </w:r>
      <w:r w:rsidRPr="00503992">
        <w:rPr>
          <w:lang w:val="bg-BG"/>
        </w:rPr>
        <w:t xml:space="preserve"> </w:t>
      </w:r>
      <w:r w:rsidRPr="00503992">
        <w:rPr>
          <w:rFonts w:eastAsia="TimesNewRoman"/>
          <w:lang w:val="bg-BG"/>
        </w:rPr>
        <w:t>на заступљеност превентивних прегледа и услуга у осталим областима</w:t>
      </w:r>
      <w:r w:rsidRPr="00503992">
        <w:rPr>
          <w:lang w:val="bg-BG"/>
        </w:rPr>
        <w:t xml:space="preserve"> </w:t>
      </w:r>
      <w:r w:rsidRPr="00503992">
        <w:rPr>
          <w:rFonts w:eastAsia="TimesNewRoman"/>
          <w:lang w:val="bg-BG"/>
        </w:rPr>
        <w:t>примарне здравствене заштите</w:t>
      </w:r>
      <w:r w:rsidRPr="00503992">
        <w:rPr>
          <w:lang w:val="bg-BG"/>
        </w:rPr>
        <w:t xml:space="preserve"> у 2021. години.</w:t>
      </w:r>
    </w:p>
    <w:p w:rsidR="00B57673" w:rsidRPr="00503992" w:rsidRDefault="00B57673" w:rsidP="00B57673">
      <w:pPr>
        <w:autoSpaceDE w:val="0"/>
        <w:autoSpaceDN w:val="0"/>
        <w:adjustRightInd w:val="0"/>
        <w:jc w:val="both"/>
        <w:rPr>
          <w:rFonts w:eastAsia="TimesNewRoman"/>
          <w:lang w:val="bg-BG"/>
        </w:rPr>
      </w:pPr>
      <w:r w:rsidRPr="00503992">
        <w:rPr>
          <w:rFonts w:eastAsia="TimesNewRoman"/>
          <w:lang w:val="bg-BG"/>
        </w:rPr>
        <w:t xml:space="preserve">На подручју </w:t>
      </w:r>
      <w:r w:rsidR="00676787">
        <w:rPr>
          <w:lang w:val="bg-BG"/>
        </w:rPr>
        <w:t>г</w:t>
      </w:r>
      <w:r w:rsidRPr="00B57673">
        <w:rPr>
          <w:lang w:val="bg-BG"/>
        </w:rPr>
        <w:t>рада Смедерева</w:t>
      </w:r>
      <w:r w:rsidRPr="00503992">
        <w:rPr>
          <w:rFonts w:eastAsia="TimesNewRoman"/>
          <w:lang w:val="bg-BG"/>
        </w:rPr>
        <w:t xml:space="preserve"> организовани скрининг за рано откривање рака дојке није спровођен од 2020.године, јер је мамограф</w:t>
      </w:r>
      <w:r w:rsidR="00C17C60" w:rsidRPr="00503992">
        <w:rPr>
          <w:rFonts w:eastAsia="TimesNewRoman"/>
          <w:lang w:val="bg-BG"/>
        </w:rPr>
        <w:t xml:space="preserve"> често </w:t>
      </w:r>
      <w:r w:rsidRPr="00503992">
        <w:rPr>
          <w:rFonts w:eastAsia="TimesNewRoman"/>
          <w:lang w:val="bg-BG"/>
        </w:rPr>
        <w:t xml:space="preserve"> у квару. Скринингом раног откривања рака грлића материце у посматраном периоду обухваћено је 33,7% корисница од 25 до 64 година старости. За трогодишњи циклус скрининга, треба обухватити најмање 75% жена те популације на територији општине.</w:t>
      </w:r>
    </w:p>
    <w:p w:rsidR="00B57673" w:rsidRPr="00503992" w:rsidRDefault="00B57673" w:rsidP="00B57673">
      <w:pPr>
        <w:autoSpaceDE w:val="0"/>
        <w:autoSpaceDN w:val="0"/>
        <w:adjustRightInd w:val="0"/>
        <w:jc w:val="both"/>
        <w:rPr>
          <w:i/>
          <w:lang w:val="bg-BG"/>
        </w:rPr>
      </w:pPr>
    </w:p>
    <w:p w:rsidR="00B57673" w:rsidRPr="00B56AC7" w:rsidRDefault="00B57673" w:rsidP="00B57673">
      <w:pPr>
        <w:spacing w:line="276" w:lineRule="auto"/>
        <w:rPr>
          <w:i/>
          <w:lang w:val="bg-BG"/>
        </w:rPr>
      </w:pPr>
      <w:r w:rsidRPr="00503992">
        <w:rPr>
          <w:rFonts w:eastAsia="TimesNewRoman"/>
          <w:i/>
          <w:lang w:val="bg-BG"/>
        </w:rPr>
        <w:t xml:space="preserve">3.3.5 </w:t>
      </w:r>
      <w:r w:rsidRPr="00B56AC7">
        <w:rPr>
          <w:i/>
          <w:lang w:val="bg-BG"/>
        </w:rPr>
        <w:t>Скрининг карцинома колона (дебелог црева)</w:t>
      </w:r>
    </w:p>
    <w:p w:rsidR="00B57673" w:rsidRPr="00503992" w:rsidRDefault="00B57673" w:rsidP="00B57673">
      <w:pPr>
        <w:autoSpaceDE w:val="0"/>
        <w:autoSpaceDN w:val="0"/>
        <w:adjustRightInd w:val="0"/>
        <w:ind w:firstLine="720"/>
        <w:jc w:val="both"/>
        <w:rPr>
          <w:rFonts w:eastAsia="TimesNewRoman"/>
          <w:lang w:val="bg-BG"/>
        </w:rPr>
      </w:pPr>
      <w:r w:rsidRPr="00503992">
        <w:rPr>
          <w:rFonts w:eastAsia="TimesNewRoman"/>
          <w:lang w:val="bg-BG"/>
        </w:rPr>
        <w:t xml:space="preserve">Скринингом на рано откривање рака дебелог црева на територији </w:t>
      </w:r>
      <w:r w:rsidRPr="00B57673">
        <w:rPr>
          <w:lang w:val="bg-BG"/>
        </w:rPr>
        <w:t>Града Смедерева</w:t>
      </w:r>
      <w:r w:rsidRPr="00503992">
        <w:rPr>
          <w:rFonts w:eastAsia="TimesNewRoman"/>
          <w:lang w:val="bg-BG"/>
        </w:rPr>
        <w:t xml:space="preserve"> обухваћено је свега 1,73% корисника од 50 до 74 године старости у 2021. години. Жељени обухват је 20% циљне популације на територији Града Смедерева у посматраној години.</w:t>
      </w:r>
    </w:p>
    <w:p w:rsidR="00B57673" w:rsidRPr="00B56AC7" w:rsidRDefault="00B57673" w:rsidP="00B57673">
      <w:pPr>
        <w:spacing w:line="276" w:lineRule="auto"/>
        <w:ind w:left="1440" w:firstLine="720"/>
        <w:jc w:val="both"/>
        <w:rPr>
          <w:i/>
          <w:lang w:val="bg-BG"/>
        </w:rPr>
      </w:pPr>
    </w:p>
    <w:p w:rsidR="00B57673" w:rsidRPr="00B56AC7" w:rsidRDefault="00B57673" w:rsidP="00B57673">
      <w:pPr>
        <w:spacing w:line="276" w:lineRule="auto"/>
        <w:rPr>
          <w:i/>
          <w:lang w:val="bg-BG"/>
        </w:rPr>
      </w:pPr>
      <w:r w:rsidRPr="00B56AC7">
        <w:rPr>
          <w:i/>
          <w:lang w:val="bg-BG"/>
        </w:rPr>
        <w:t>3.3.6 Скрининг дијабетеса</w:t>
      </w:r>
    </w:p>
    <w:p w:rsidR="00B57673" w:rsidRPr="00B57673" w:rsidRDefault="00B57673" w:rsidP="00B57673">
      <w:pPr>
        <w:spacing w:line="276" w:lineRule="auto"/>
        <w:jc w:val="both"/>
        <w:rPr>
          <w:lang w:val="bg-BG"/>
        </w:rPr>
      </w:pPr>
      <w:r w:rsidRPr="00B57673">
        <w:rPr>
          <w:lang w:val="bg-BG"/>
        </w:rPr>
        <w:t>Скрининг на рано откривање дијабетеса типа 2 за обољевање од ове болести, планира се код одраслих старијих од 45 са обухватом не мањим од 20%</w:t>
      </w:r>
      <w:r w:rsidR="00C17C60">
        <w:rPr>
          <w:lang w:val="bg-BG"/>
        </w:rPr>
        <w:t xml:space="preserve"> ове популације. На територији г</w:t>
      </w:r>
      <w:r w:rsidRPr="00B57673">
        <w:rPr>
          <w:lang w:val="bg-BG"/>
        </w:rPr>
        <w:t>рада Смедерева, обухват је био свега 1,8% циљне популације у 2021. години.</w:t>
      </w:r>
    </w:p>
    <w:p w:rsidR="00B57673" w:rsidRDefault="00B57673" w:rsidP="00B57673">
      <w:pPr>
        <w:spacing w:line="276" w:lineRule="auto"/>
        <w:ind w:left="1440" w:firstLine="720"/>
        <w:rPr>
          <w:lang w:val="bg-BG"/>
        </w:rPr>
      </w:pPr>
    </w:p>
    <w:p w:rsidR="00B57673" w:rsidRDefault="00B57673" w:rsidP="00B57673">
      <w:pPr>
        <w:spacing w:line="276" w:lineRule="auto"/>
        <w:rPr>
          <w:b/>
          <w:lang w:val="bg-BG"/>
        </w:rPr>
      </w:pPr>
    </w:p>
    <w:p w:rsidR="0022316C" w:rsidRPr="00B56AC7" w:rsidRDefault="00390536" w:rsidP="0022316C">
      <w:pPr>
        <w:jc w:val="both"/>
        <w:rPr>
          <w:i/>
          <w:lang w:val="ru-RU"/>
        </w:rPr>
      </w:pPr>
      <w:r w:rsidRPr="00B56AC7">
        <w:rPr>
          <w:i/>
          <w:lang w:val="ru-RU"/>
        </w:rPr>
        <w:t>3.3.7</w:t>
      </w:r>
      <w:r w:rsidR="0022316C" w:rsidRPr="00B56AC7">
        <w:rPr>
          <w:i/>
          <w:lang w:val="ru-RU"/>
        </w:rPr>
        <w:t xml:space="preserve"> Број деце са сметњама у развоју</w:t>
      </w:r>
    </w:p>
    <w:p w:rsidR="0022316C" w:rsidRPr="00D87EA0" w:rsidRDefault="0022316C" w:rsidP="0022316C">
      <w:pPr>
        <w:jc w:val="both"/>
        <w:rPr>
          <w:lang w:val="ru-RU"/>
        </w:rPr>
      </w:pPr>
    </w:p>
    <w:p w:rsidR="0022316C" w:rsidRPr="00503992" w:rsidRDefault="002D1B46" w:rsidP="0022316C">
      <w:pPr>
        <w:rPr>
          <w:i/>
          <w:lang w:val="ru-RU"/>
        </w:rPr>
      </w:pPr>
      <w:r w:rsidRPr="00503992">
        <w:rPr>
          <w:i/>
          <w:lang w:val="ru-RU"/>
        </w:rPr>
        <w:t>Графикон бр. 15</w:t>
      </w:r>
      <w:r w:rsidR="0022316C" w:rsidRPr="00503992">
        <w:rPr>
          <w:i/>
          <w:lang w:val="ru-RU"/>
        </w:rPr>
        <w:t>: Деца са сметњама у развоју</w:t>
      </w:r>
      <w:r w:rsidR="000322E6">
        <w:rPr>
          <w:rStyle w:val="FootnoteReference"/>
          <w:i/>
        </w:rPr>
        <w:footnoteReference w:id="29"/>
      </w:r>
    </w:p>
    <w:p w:rsidR="00647369" w:rsidRDefault="00647369" w:rsidP="00494C43">
      <w:pPr>
        <w:spacing w:line="276" w:lineRule="auto"/>
        <w:ind w:left="1440" w:firstLine="720"/>
        <w:rPr>
          <w:b/>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85"/>
        <w:gridCol w:w="2125"/>
      </w:tblGrid>
      <w:tr w:rsidR="0022316C" w:rsidRPr="00F22D50" w:rsidTr="0022316C">
        <w:tc>
          <w:tcPr>
            <w:tcW w:w="5240" w:type="dxa"/>
            <w:shd w:val="clear" w:color="auto" w:fill="auto"/>
          </w:tcPr>
          <w:p w:rsidR="0022316C" w:rsidRPr="00F22D50" w:rsidRDefault="0022316C" w:rsidP="0022316C">
            <w:r>
              <w:t>ПОДАЦИ АЖУРНИ ЗА 2022</w:t>
            </w:r>
            <w:r w:rsidRPr="00F22D50">
              <w:t xml:space="preserve">. </w:t>
            </w:r>
            <w:proofErr w:type="spellStart"/>
            <w:r w:rsidRPr="00F22D50">
              <w:t>годину</w:t>
            </w:r>
            <w:proofErr w:type="spellEnd"/>
          </w:p>
        </w:tc>
        <w:tc>
          <w:tcPr>
            <w:tcW w:w="1985" w:type="dxa"/>
            <w:shd w:val="clear" w:color="auto" w:fill="auto"/>
          </w:tcPr>
          <w:p w:rsidR="0022316C" w:rsidRPr="00F22D50" w:rsidRDefault="0022316C" w:rsidP="0022316C">
            <w:pPr>
              <w:jc w:val="center"/>
            </w:pPr>
            <w:proofErr w:type="spellStart"/>
            <w:r w:rsidRPr="00F22D50">
              <w:t>до</w:t>
            </w:r>
            <w:proofErr w:type="spellEnd"/>
            <w:r w:rsidRPr="00F22D50">
              <w:t xml:space="preserve"> 3 </w:t>
            </w:r>
            <w:proofErr w:type="spellStart"/>
            <w:r w:rsidRPr="00F22D50">
              <w:t>године</w:t>
            </w:r>
            <w:proofErr w:type="spellEnd"/>
          </w:p>
        </w:tc>
        <w:tc>
          <w:tcPr>
            <w:tcW w:w="2125" w:type="dxa"/>
            <w:shd w:val="clear" w:color="auto" w:fill="auto"/>
          </w:tcPr>
          <w:p w:rsidR="0022316C" w:rsidRPr="00F22D50" w:rsidRDefault="0022316C" w:rsidP="0022316C">
            <w:pPr>
              <w:jc w:val="center"/>
            </w:pPr>
            <w:proofErr w:type="spellStart"/>
            <w:r w:rsidRPr="00F22D50">
              <w:t>преко</w:t>
            </w:r>
            <w:proofErr w:type="spellEnd"/>
            <w:r w:rsidRPr="00F22D50">
              <w:t xml:space="preserve"> 3 </w:t>
            </w:r>
            <w:proofErr w:type="spellStart"/>
            <w:r w:rsidRPr="00F22D50">
              <w:t>године</w:t>
            </w:r>
            <w:proofErr w:type="spellEnd"/>
          </w:p>
        </w:tc>
      </w:tr>
      <w:tr w:rsidR="0022316C" w:rsidRPr="00F22D50" w:rsidTr="0022316C">
        <w:tc>
          <w:tcPr>
            <w:tcW w:w="5240" w:type="dxa"/>
            <w:shd w:val="clear" w:color="auto" w:fill="auto"/>
          </w:tcPr>
          <w:p w:rsidR="0022316C" w:rsidRPr="00F22D50" w:rsidRDefault="0022316C" w:rsidP="0022316C">
            <w:proofErr w:type="spellStart"/>
            <w:r w:rsidRPr="00F22D50">
              <w:t>деца</w:t>
            </w:r>
            <w:proofErr w:type="spellEnd"/>
            <w:r w:rsidRPr="00F22D50">
              <w:t xml:space="preserve"> </w:t>
            </w:r>
            <w:proofErr w:type="spellStart"/>
            <w:r w:rsidRPr="00F22D50">
              <w:t>са</w:t>
            </w:r>
            <w:proofErr w:type="spellEnd"/>
            <w:r w:rsidRPr="00F22D50">
              <w:t xml:space="preserve"> </w:t>
            </w:r>
            <w:proofErr w:type="spellStart"/>
            <w:r w:rsidRPr="00F22D50">
              <w:t>сметњама</w:t>
            </w:r>
            <w:proofErr w:type="spellEnd"/>
            <w:r w:rsidRPr="00F22D50">
              <w:t xml:space="preserve"> </w:t>
            </w:r>
            <w:proofErr w:type="spellStart"/>
            <w:r w:rsidRPr="00F22D50">
              <w:t>вида</w:t>
            </w:r>
            <w:proofErr w:type="spellEnd"/>
          </w:p>
        </w:tc>
        <w:tc>
          <w:tcPr>
            <w:tcW w:w="1985" w:type="dxa"/>
            <w:shd w:val="clear" w:color="auto" w:fill="auto"/>
          </w:tcPr>
          <w:p w:rsidR="0022316C" w:rsidRPr="00B85D5E" w:rsidRDefault="0022316C" w:rsidP="0022316C">
            <w:r>
              <w:t>/</w:t>
            </w:r>
          </w:p>
        </w:tc>
        <w:tc>
          <w:tcPr>
            <w:tcW w:w="2125" w:type="dxa"/>
            <w:shd w:val="clear" w:color="auto" w:fill="auto"/>
          </w:tcPr>
          <w:p w:rsidR="0022316C" w:rsidRPr="00B85D5E" w:rsidRDefault="0022316C" w:rsidP="0022316C">
            <w:pPr>
              <w:jc w:val="center"/>
            </w:pPr>
            <w:r>
              <w:t>/</w:t>
            </w:r>
          </w:p>
        </w:tc>
      </w:tr>
      <w:tr w:rsidR="0022316C" w:rsidRPr="00F22D50" w:rsidTr="0022316C">
        <w:tc>
          <w:tcPr>
            <w:tcW w:w="5240" w:type="dxa"/>
            <w:shd w:val="clear" w:color="auto" w:fill="auto"/>
          </w:tcPr>
          <w:p w:rsidR="0022316C" w:rsidRPr="00F22D50" w:rsidRDefault="0022316C" w:rsidP="0022316C">
            <w:proofErr w:type="spellStart"/>
            <w:r w:rsidRPr="00F22D50">
              <w:t>деца</w:t>
            </w:r>
            <w:proofErr w:type="spellEnd"/>
            <w:r w:rsidRPr="00F22D50">
              <w:t xml:space="preserve"> </w:t>
            </w:r>
            <w:proofErr w:type="spellStart"/>
            <w:r w:rsidRPr="00F22D50">
              <w:t>са</w:t>
            </w:r>
            <w:proofErr w:type="spellEnd"/>
            <w:r w:rsidRPr="00F22D50">
              <w:t xml:space="preserve"> </w:t>
            </w:r>
            <w:proofErr w:type="spellStart"/>
            <w:r w:rsidRPr="00F22D50">
              <w:t>сметњама</w:t>
            </w:r>
            <w:proofErr w:type="spellEnd"/>
            <w:r w:rsidRPr="00F22D50">
              <w:t xml:space="preserve"> </w:t>
            </w:r>
            <w:proofErr w:type="spellStart"/>
            <w:r w:rsidRPr="00F22D50">
              <w:t>слуха</w:t>
            </w:r>
            <w:proofErr w:type="spellEnd"/>
          </w:p>
        </w:tc>
        <w:tc>
          <w:tcPr>
            <w:tcW w:w="1985" w:type="dxa"/>
            <w:shd w:val="clear" w:color="auto" w:fill="auto"/>
          </w:tcPr>
          <w:p w:rsidR="0022316C" w:rsidRPr="00B85D5E" w:rsidRDefault="0022316C" w:rsidP="0022316C">
            <w:r>
              <w:t>/</w:t>
            </w:r>
          </w:p>
        </w:tc>
        <w:tc>
          <w:tcPr>
            <w:tcW w:w="2125" w:type="dxa"/>
            <w:shd w:val="clear" w:color="auto" w:fill="auto"/>
          </w:tcPr>
          <w:p w:rsidR="0022316C" w:rsidRPr="00B85D5E" w:rsidRDefault="0022316C" w:rsidP="0022316C">
            <w:pPr>
              <w:jc w:val="center"/>
            </w:pPr>
            <w:r>
              <w:t>/</w:t>
            </w:r>
          </w:p>
        </w:tc>
      </w:tr>
      <w:tr w:rsidR="0022316C" w:rsidRPr="00F22D50" w:rsidTr="0022316C">
        <w:tc>
          <w:tcPr>
            <w:tcW w:w="5240" w:type="dxa"/>
            <w:shd w:val="clear" w:color="auto" w:fill="auto"/>
          </w:tcPr>
          <w:p w:rsidR="0022316C" w:rsidRPr="00F22D50" w:rsidRDefault="0022316C" w:rsidP="0022316C">
            <w:proofErr w:type="spellStart"/>
            <w:r w:rsidRPr="00F22D50">
              <w:t>деца</w:t>
            </w:r>
            <w:proofErr w:type="spellEnd"/>
            <w:r w:rsidRPr="00F22D50">
              <w:t xml:space="preserve"> </w:t>
            </w:r>
            <w:proofErr w:type="spellStart"/>
            <w:r w:rsidRPr="00F22D50">
              <w:t>са</w:t>
            </w:r>
            <w:proofErr w:type="spellEnd"/>
            <w:r w:rsidRPr="00F22D50">
              <w:t xml:space="preserve"> </w:t>
            </w:r>
            <w:proofErr w:type="spellStart"/>
            <w:r w:rsidRPr="00F22D50">
              <w:t>психофизичком</w:t>
            </w:r>
            <w:proofErr w:type="spellEnd"/>
            <w:r w:rsidRPr="00F22D50">
              <w:t xml:space="preserve"> </w:t>
            </w:r>
            <w:proofErr w:type="spellStart"/>
            <w:r w:rsidRPr="00F22D50">
              <w:t>заосталошћу</w:t>
            </w:r>
            <w:proofErr w:type="spellEnd"/>
          </w:p>
        </w:tc>
        <w:tc>
          <w:tcPr>
            <w:tcW w:w="1985" w:type="dxa"/>
            <w:shd w:val="clear" w:color="auto" w:fill="auto"/>
          </w:tcPr>
          <w:p w:rsidR="0022316C" w:rsidRPr="00B85D5E" w:rsidRDefault="0022316C" w:rsidP="0022316C">
            <w:pPr>
              <w:jc w:val="center"/>
            </w:pPr>
            <w:r>
              <w:t>/</w:t>
            </w:r>
          </w:p>
        </w:tc>
        <w:tc>
          <w:tcPr>
            <w:tcW w:w="2125" w:type="dxa"/>
            <w:shd w:val="clear" w:color="auto" w:fill="auto"/>
          </w:tcPr>
          <w:p w:rsidR="0022316C" w:rsidRPr="00B85D5E" w:rsidRDefault="0022316C" w:rsidP="0022316C">
            <w:pPr>
              <w:jc w:val="center"/>
            </w:pPr>
            <w:r>
              <w:t>2</w:t>
            </w:r>
          </w:p>
        </w:tc>
      </w:tr>
      <w:tr w:rsidR="0022316C" w:rsidRPr="00F22D50" w:rsidTr="0022316C">
        <w:tc>
          <w:tcPr>
            <w:tcW w:w="5240" w:type="dxa"/>
            <w:shd w:val="clear" w:color="auto" w:fill="auto"/>
          </w:tcPr>
          <w:p w:rsidR="0022316C" w:rsidRPr="00F22D50" w:rsidRDefault="0022316C" w:rsidP="0022316C">
            <w:proofErr w:type="spellStart"/>
            <w:r w:rsidRPr="00F22D50">
              <w:t>деца</w:t>
            </w:r>
            <w:proofErr w:type="spellEnd"/>
            <w:r w:rsidRPr="00F22D50">
              <w:t xml:space="preserve"> </w:t>
            </w:r>
            <w:proofErr w:type="spellStart"/>
            <w:r w:rsidRPr="00F22D50">
              <w:t>са</w:t>
            </w:r>
            <w:proofErr w:type="spellEnd"/>
            <w:r w:rsidRPr="00F22D50">
              <w:t xml:space="preserve"> </w:t>
            </w:r>
            <w:proofErr w:type="spellStart"/>
            <w:r w:rsidRPr="00F22D50">
              <w:t>телесним</w:t>
            </w:r>
            <w:proofErr w:type="spellEnd"/>
            <w:r w:rsidRPr="00F22D50">
              <w:t xml:space="preserve"> </w:t>
            </w:r>
            <w:proofErr w:type="spellStart"/>
            <w:r w:rsidRPr="00F22D50">
              <w:t>инвалидитетом</w:t>
            </w:r>
            <w:proofErr w:type="spellEnd"/>
          </w:p>
        </w:tc>
        <w:tc>
          <w:tcPr>
            <w:tcW w:w="1985" w:type="dxa"/>
            <w:shd w:val="clear" w:color="auto" w:fill="auto"/>
          </w:tcPr>
          <w:p w:rsidR="0022316C" w:rsidRPr="00B85D5E" w:rsidRDefault="0022316C" w:rsidP="0022316C">
            <w:pPr>
              <w:jc w:val="center"/>
            </w:pPr>
            <w:r>
              <w:t>70</w:t>
            </w:r>
          </w:p>
        </w:tc>
        <w:tc>
          <w:tcPr>
            <w:tcW w:w="2125" w:type="dxa"/>
            <w:shd w:val="clear" w:color="auto" w:fill="auto"/>
          </w:tcPr>
          <w:p w:rsidR="0022316C" w:rsidRPr="00B85D5E" w:rsidRDefault="0022316C" w:rsidP="0022316C">
            <w:pPr>
              <w:jc w:val="center"/>
            </w:pPr>
            <w:r>
              <w:t>24</w:t>
            </w:r>
          </w:p>
        </w:tc>
      </w:tr>
      <w:tr w:rsidR="0022316C" w:rsidRPr="00F22D50" w:rsidTr="0022316C">
        <w:tc>
          <w:tcPr>
            <w:tcW w:w="5240" w:type="dxa"/>
            <w:shd w:val="clear" w:color="auto" w:fill="auto"/>
          </w:tcPr>
          <w:p w:rsidR="0022316C" w:rsidRPr="00F22D50" w:rsidRDefault="0022316C" w:rsidP="0022316C">
            <w:proofErr w:type="spellStart"/>
            <w:r w:rsidRPr="00F22D50">
              <w:t>деца</w:t>
            </w:r>
            <w:proofErr w:type="spellEnd"/>
            <w:r w:rsidRPr="00F22D50">
              <w:t xml:space="preserve"> </w:t>
            </w:r>
            <w:proofErr w:type="spellStart"/>
            <w:r w:rsidRPr="00F22D50">
              <w:t>са</w:t>
            </w:r>
            <w:proofErr w:type="spellEnd"/>
            <w:r w:rsidRPr="00F22D50">
              <w:t xml:space="preserve"> </w:t>
            </w:r>
            <w:proofErr w:type="spellStart"/>
            <w:r w:rsidRPr="00F22D50">
              <w:t>говорним</w:t>
            </w:r>
            <w:proofErr w:type="spellEnd"/>
            <w:r w:rsidRPr="00F22D50">
              <w:t xml:space="preserve"> </w:t>
            </w:r>
            <w:proofErr w:type="spellStart"/>
            <w:r w:rsidRPr="00F22D50">
              <w:t>манама</w:t>
            </w:r>
            <w:proofErr w:type="spellEnd"/>
          </w:p>
        </w:tc>
        <w:tc>
          <w:tcPr>
            <w:tcW w:w="1985" w:type="dxa"/>
            <w:shd w:val="clear" w:color="auto" w:fill="auto"/>
          </w:tcPr>
          <w:p w:rsidR="0022316C" w:rsidRPr="00B85D5E" w:rsidRDefault="0022316C" w:rsidP="0022316C">
            <w:pPr>
              <w:jc w:val="center"/>
            </w:pPr>
            <w:r>
              <w:t>125</w:t>
            </w:r>
          </w:p>
        </w:tc>
        <w:tc>
          <w:tcPr>
            <w:tcW w:w="2125" w:type="dxa"/>
            <w:shd w:val="clear" w:color="auto" w:fill="auto"/>
          </w:tcPr>
          <w:p w:rsidR="0022316C" w:rsidRPr="00B85D5E" w:rsidRDefault="0022316C" w:rsidP="0022316C">
            <w:pPr>
              <w:jc w:val="center"/>
            </w:pPr>
            <w:r>
              <w:t>205</w:t>
            </w:r>
          </w:p>
        </w:tc>
      </w:tr>
      <w:tr w:rsidR="0022316C" w:rsidRPr="00F22D50" w:rsidTr="0022316C">
        <w:tc>
          <w:tcPr>
            <w:tcW w:w="5240" w:type="dxa"/>
            <w:shd w:val="clear" w:color="auto" w:fill="auto"/>
          </w:tcPr>
          <w:p w:rsidR="0022316C" w:rsidRPr="00F22D50" w:rsidRDefault="0022316C" w:rsidP="0022316C">
            <w:proofErr w:type="spellStart"/>
            <w:r w:rsidRPr="00F22D50">
              <w:t>деца</w:t>
            </w:r>
            <w:proofErr w:type="spellEnd"/>
            <w:r w:rsidRPr="00F22D50">
              <w:t xml:space="preserve"> </w:t>
            </w:r>
            <w:proofErr w:type="spellStart"/>
            <w:r w:rsidRPr="00F22D50">
              <w:t>са</w:t>
            </w:r>
            <w:proofErr w:type="spellEnd"/>
            <w:r w:rsidRPr="00F22D50">
              <w:t xml:space="preserve"> </w:t>
            </w:r>
            <w:proofErr w:type="spellStart"/>
            <w:r w:rsidRPr="00F22D50">
              <w:t>церебралном</w:t>
            </w:r>
            <w:proofErr w:type="spellEnd"/>
            <w:r w:rsidRPr="00F22D50">
              <w:t xml:space="preserve"> </w:t>
            </w:r>
            <w:proofErr w:type="spellStart"/>
            <w:r w:rsidRPr="00F22D50">
              <w:t>парализом</w:t>
            </w:r>
            <w:proofErr w:type="spellEnd"/>
          </w:p>
        </w:tc>
        <w:tc>
          <w:tcPr>
            <w:tcW w:w="1985" w:type="dxa"/>
            <w:shd w:val="clear" w:color="auto" w:fill="auto"/>
          </w:tcPr>
          <w:p w:rsidR="0022316C" w:rsidRPr="00B85D5E" w:rsidRDefault="0022316C" w:rsidP="0022316C">
            <w:pPr>
              <w:jc w:val="center"/>
            </w:pPr>
            <w:r>
              <w:t>/</w:t>
            </w:r>
          </w:p>
        </w:tc>
        <w:tc>
          <w:tcPr>
            <w:tcW w:w="2125" w:type="dxa"/>
            <w:shd w:val="clear" w:color="auto" w:fill="auto"/>
          </w:tcPr>
          <w:p w:rsidR="0022316C" w:rsidRPr="00B85D5E" w:rsidRDefault="0022316C" w:rsidP="0022316C">
            <w:pPr>
              <w:jc w:val="center"/>
            </w:pPr>
            <w:r>
              <w:t>1</w:t>
            </w:r>
          </w:p>
        </w:tc>
      </w:tr>
      <w:tr w:rsidR="0022316C" w:rsidRPr="00F22D50" w:rsidTr="0022316C">
        <w:tc>
          <w:tcPr>
            <w:tcW w:w="5240" w:type="dxa"/>
            <w:shd w:val="clear" w:color="auto" w:fill="auto"/>
          </w:tcPr>
          <w:p w:rsidR="0022316C" w:rsidRPr="00F22D50" w:rsidRDefault="0022316C" w:rsidP="0022316C">
            <w:proofErr w:type="spellStart"/>
            <w:r w:rsidRPr="00F22D50">
              <w:t>деца</w:t>
            </w:r>
            <w:proofErr w:type="spellEnd"/>
            <w:r w:rsidRPr="00F22D50">
              <w:t xml:space="preserve"> </w:t>
            </w:r>
            <w:proofErr w:type="spellStart"/>
            <w:r w:rsidRPr="00F22D50">
              <w:t>са</w:t>
            </w:r>
            <w:proofErr w:type="spellEnd"/>
            <w:r w:rsidRPr="00F22D50">
              <w:t xml:space="preserve"> </w:t>
            </w:r>
            <w:proofErr w:type="spellStart"/>
            <w:r w:rsidRPr="00F22D50">
              <w:t>мишићном</w:t>
            </w:r>
            <w:proofErr w:type="spellEnd"/>
            <w:r w:rsidRPr="00F22D50">
              <w:t xml:space="preserve"> </w:t>
            </w:r>
            <w:proofErr w:type="spellStart"/>
            <w:r w:rsidRPr="00F22D50">
              <w:t>дистрофијом</w:t>
            </w:r>
            <w:proofErr w:type="spellEnd"/>
          </w:p>
        </w:tc>
        <w:tc>
          <w:tcPr>
            <w:tcW w:w="1985" w:type="dxa"/>
            <w:shd w:val="clear" w:color="auto" w:fill="auto"/>
          </w:tcPr>
          <w:p w:rsidR="0022316C" w:rsidRPr="00B85D5E" w:rsidRDefault="0022316C" w:rsidP="0022316C">
            <w:pPr>
              <w:jc w:val="center"/>
            </w:pPr>
            <w:r>
              <w:t>/</w:t>
            </w:r>
          </w:p>
        </w:tc>
        <w:tc>
          <w:tcPr>
            <w:tcW w:w="2125" w:type="dxa"/>
            <w:shd w:val="clear" w:color="auto" w:fill="auto"/>
          </w:tcPr>
          <w:p w:rsidR="0022316C" w:rsidRPr="00B85D5E" w:rsidRDefault="0022316C" w:rsidP="0022316C">
            <w:pPr>
              <w:jc w:val="center"/>
            </w:pPr>
            <w:r>
              <w:t>/</w:t>
            </w:r>
          </w:p>
        </w:tc>
      </w:tr>
      <w:tr w:rsidR="0022316C" w:rsidRPr="00B85D5E" w:rsidTr="0022316C">
        <w:tc>
          <w:tcPr>
            <w:tcW w:w="5240" w:type="dxa"/>
            <w:shd w:val="clear" w:color="auto" w:fill="auto"/>
          </w:tcPr>
          <w:p w:rsidR="0022316C" w:rsidRPr="00B85D5E" w:rsidRDefault="0022316C" w:rsidP="0022316C">
            <w:pPr>
              <w:rPr>
                <w:lang w:val="ru-RU"/>
              </w:rPr>
            </w:pPr>
            <w:r w:rsidRPr="00B85D5E">
              <w:rPr>
                <w:lang w:val="ru-RU"/>
              </w:rPr>
              <w:t>деца са комбинованим сметњама у развоју</w:t>
            </w:r>
          </w:p>
        </w:tc>
        <w:tc>
          <w:tcPr>
            <w:tcW w:w="1985" w:type="dxa"/>
            <w:shd w:val="clear" w:color="auto" w:fill="auto"/>
          </w:tcPr>
          <w:p w:rsidR="0022316C" w:rsidRPr="00B85D5E" w:rsidRDefault="0022316C" w:rsidP="0022316C">
            <w:pPr>
              <w:jc w:val="center"/>
              <w:rPr>
                <w:lang w:val="ru-RU"/>
              </w:rPr>
            </w:pPr>
            <w:r>
              <w:rPr>
                <w:lang w:val="ru-RU"/>
              </w:rPr>
              <w:t>3</w:t>
            </w:r>
          </w:p>
        </w:tc>
        <w:tc>
          <w:tcPr>
            <w:tcW w:w="2125" w:type="dxa"/>
            <w:shd w:val="clear" w:color="auto" w:fill="auto"/>
          </w:tcPr>
          <w:p w:rsidR="0022316C" w:rsidRPr="00B85D5E" w:rsidRDefault="0022316C" w:rsidP="0022316C">
            <w:pPr>
              <w:jc w:val="center"/>
              <w:rPr>
                <w:lang w:val="ru-RU"/>
              </w:rPr>
            </w:pPr>
            <w:r>
              <w:rPr>
                <w:lang w:val="ru-RU"/>
              </w:rPr>
              <w:t>23</w:t>
            </w:r>
          </w:p>
        </w:tc>
      </w:tr>
      <w:tr w:rsidR="0022316C" w:rsidRPr="00F22D50" w:rsidTr="0022316C">
        <w:tc>
          <w:tcPr>
            <w:tcW w:w="5240" w:type="dxa"/>
            <w:shd w:val="clear" w:color="auto" w:fill="auto"/>
          </w:tcPr>
          <w:p w:rsidR="0022316C" w:rsidRPr="00F22D50" w:rsidRDefault="0022316C" w:rsidP="0022316C">
            <w:r w:rsidRPr="00F22D50">
              <w:t>СВЕГА</w:t>
            </w:r>
          </w:p>
        </w:tc>
        <w:tc>
          <w:tcPr>
            <w:tcW w:w="1985" w:type="dxa"/>
            <w:shd w:val="clear" w:color="auto" w:fill="auto"/>
          </w:tcPr>
          <w:p w:rsidR="0022316C" w:rsidRPr="00B85D5E" w:rsidRDefault="0022316C" w:rsidP="0022316C">
            <w:pPr>
              <w:jc w:val="center"/>
            </w:pPr>
            <w:r>
              <w:t>198</w:t>
            </w:r>
          </w:p>
        </w:tc>
        <w:tc>
          <w:tcPr>
            <w:tcW w:w="2125" w:type="dxa"/>
            <w:shd w:val="clear" w:color="auto" w:fill="auto"/>
          </w:tcPr>
          <w:p w:rsidR="0022316C" w:rsidRPr="00B85D5E" w:rsidRDefault="0022316C" w:rsidP="0022316C">
            <w:pPr>
              <w:jc w:val="center"/>
            </w:pPr>
            <w:r>
              <w:t>255</w:t>
            </w:r>
          </w:p>
        </w:tc>
      </w:tr>
    </w:tbl>
    <w:p w:rsidR="00647369" w:rsidRDefault="00647369" w:rsidP="00494C43">
      <w:pPr>
        <w:spacing w:line="276" w:lineRule="auto"/>
        <w:ind w:left="1440" w:firstLine="720"/>
        <w:rPr>
          <w:b/>
          <w:lang w:val="bg-BG"/>
        </w:rPr>
      </w:pPr>
    </w:p>
    <w:p w:rsidR="00B57673" w:rsidRDefault="00B57673" w:rsidP="00FF35A0">
      <w:pPr>
        <w:spacing w:line="276" w:lineRule="auto"/>
        <w:rPr>
          <w:b/>
          <w:lang w:val="bg-BG"/>
        </w:rPr>
      </w:pPr>
    </w:p>
    <w:p w:rsidR="00647369" w:rsidRDefault="00647369" w:rsidP="00494C43">
      <w:pPr>
        <w:spacing w:line="276" w:lineRule="auto"/>
        <w:ind w:left="1440" w:firstLine="720"/>
        <w:rPr>
          <w:b/>
          <w:lang w:val="bg-BG"/>
        </w:rPr>
      </w:pPr>
    </w:p>
    <w:p w:rsidR="000322E6" w:rsidRDefault="00B55457" w:rsidP="000322E6">
      <w:pPr>
        <w:spacing w:line="276" w:lineRule="auto"/>
        <w:ind w:left="1440" w:firstLine="720"/>
        <w:rPr>
          <w:lang w:val="bg-BG"/>
        </w:rPr>
      </w:pPr>
      <w:r>
        <w:rPr>
          <w:b/>
          <w:lang w:val="bg-BG"/>
        </w:rPr>
        <w:t xml:space="preserve"> </w:t>
      </w:r>
      <w:r w:rsidR="00494C43" w:rsidRPr="007B6E06">
        <w:rPr>
          <w:b/>
          <w:lang w:val="bg-BG"/>
        </w:rPr>
        <w:t>3.</w:t>
      </w:r>
      <w:r w:rsidR="00494C43" w:rsidRPr="00B56AC7">
        <w:rPr>
          <w:b/>
          <w:lang w:val="bg-BG"/>
        </w:rPr>
        <w:t>4 Индикатори здравственог стања становни</w:t>
      </w:r>
    </w:p>
    <w:p w:rsidR="00B57673" w:rsidRDefault="00B57673" w:rsidP="00B57673">
      <w:pPr>
        <w:spacing w:line="276" w:lineRule="auto"/>
        <w:ind w:left="1440" w:firstLine="720"/>
        <w:rPr>
          <w:lang w:val="bg-BG"/>
        </w:rPr>
      </w:pPr>
    </w:p>
    <w:p w:rsidR="00B57673" w:rsidRPr="00503992" w:rsidRDefault="00B57673" w:rsidP="00B57673">
      <w:pPr>
        <w:autoSpaceDE w:val="0"/>
        <w:autoSpaceDN w:val="0"/>
        <w:adjustRightInd w:val="0"/>
        <w:jc w:val="both"/>
        <w:rPr>
          <w:rFonts w:eastAsia="TimesNewRoman"/>
          <w:lang w:val="bg-BG"/>
        </w:rPr>
      </w:pPr>
      <w:r w:rsidRPr="00503992">
        <w:rPr>
          <w:rFonts w:eastAsia="TimesNewRoman"/>
          <w:lang w:val="bg-BG"/>
        </w:rPr>
        <w:t xml:space="preserve">Најкомплекснији показатељ здравственог стања становништва је очекивана дужина живота и представља статистичку меру просечног времена током кога се очекује да ће појединац живети, на основу година његовог рођења, тренутног узраста и других демографских карактеристка, </w:t>
      </w:r>
      <w:r w:rsidRPr="00503992">
        <w:rPr>
          <w:rFonts w:eastAsia="TimesNewRoman"/>
          <w:lang w:val="bg-BG"/>
        </w:rPr>
        <w:lastRenderedPageBreak/>
        <w:t xml:space="preserve">укључујући пол. Према подацима Републичког завода за статистику износи 70,3 године за мушкарце и 76,2 године за жене </w:t>
      </w:r>
      <w:r w:rsidR="00C17C60">
        <w:rPr>
          <w:lang w:val="bg-BG"/>
        </w:rPr>
        <w:t>г</w:t>
      </w:r>
      <w:r w:rsidRPr="00B57673">
        <w:rPr>
          <w:lang w:val="bg-BG"/>
        </w:rPr>
        <w:t>рада Смедерева</w:t>
      </w:r>
      <w:r w:rsidRPr="00503992">
        <w:rPr>
          <w:rFonts w:eastAsia="TimesNewRoman"/>
          <w:lang w:val="bg-BG"/>
        </w:rPr>
        <w:t xml:space="preserve"> у 2021. години. Посматрано у трогодишњем периоду, од 2019. до 2021. године, очекивано трајање живота је све краће. Србија је међу десетак земаља са најкраћим животним веком, што указује да нам је здравље веома угрожено.</w:t>
      </w:r>
    </w:p>
    <w:p w:rsidR="00B57673" w:rsidRDefault="00B57673" w:rsidP="00B57673">
      <w:pPr>
        <w:tabs>
          <w:tab w:val="left" w:pos="0"/>
        </w:tabs>
        <w:spacing w:line="276" w:lineRule="auto"/>
        <w:ind w:left="90"/>
        <w:rPr>
          <w:lang w:val="bg-BG"/>
        </w:rPr>
      </w:pPr>
    </w:p>
    <w:p w:rsidR="003549B4" w:rsidRPr="000322E6" w:rsidRDefault="000322E6" w:rsidP="000322E6">
      <w:pPr>
        <w:spacing w:line="276" w:lineRule="auto"/>
        <w:rPr>
          <w:lang w:val="bg-BG"/>
        </w:rPr>
      </w:pPr>
      <w:r w:rsidRPr="00B56AC7">
        <w:rPr>
          <w:i/>
          <w:lang w:val="bg-BG"/>
        </w:rPr>
        <w:t xml:space="preserve">3.4.1 </w:t>
      </w:r>
      <w:r w:rsidR="003549B4" w:rsidRPr="00B56AC7">
        <w:rPr>
          <w:i/>
          <w:lang w:val="bg-BG"/>
        </w:rPr>
        <w:t>Очекивано трајање живота</w:t>
      </w:r>
      <w:r w:rsidR="00BB5328">
        <w:rPr>
          <w:rStyle w:val="FootnoteReference"/>
          <w:lang w:val="bg-BG"/>
        </w:rPr>
        <w:footnoteReference w:id="30"/>
      </w:r>
    </w:p>
    <w:p w:rsidR="00624CB5" w:rsidRDefault="002D1B46" w:rsidP="00624CB5">
      <w:pPr>
        <w:spacing w:line="276" w:lineRule="auto"/>
        <w:rPr>
          <w:lang w:val="bg-BG"/>
        </w:rPr>
      </w:pPr>
      <w:r>
        <w:rPr>
          <w:lang w:val="bg-BG"/>
        </w:rPr>
        <w:t>Табела 1</w:t>
      </w:r>
      <w:r>
        <w:t>6</w:t>
      </w:r>
      <w:r w:rsidR="00624CB5">
        <w:rPr>
          <w:lang w:val="bg-BG"/>
        </w:rPr>
        <w:t>.</w:t>
      </w:r>
    </w:p>
    <w:p w:rsidR="000322E6" w:rsidRDefault="00B57673" w:rsidP="000322E6">
      <w:pPr>
        <w:spacing w:line="276" w:lineRule="auto"/>
        <w:rPr>
          <w:lang w:val="bg-BG"/>
        </w:rPr>
      </w:pPr>
      <w:r>
        <w:rPr>
          <w:noProof/>
        </w:rPr>
        <w:drawing>
          <wp:inline distT="0" distB="0" distL="0" distR="0">
            <wp:extent cx="5419725" cy="7715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5419725" cy="771525"/>
                    </a:xfrm>
                    <a:prstGeom prst="rect">
                      <a:avLst/>
                    </a:prstGeom>
                    <a:noFill/>
                    <a:ln w="9525">
                      <a:noFill/>
                      <a:miter lim="800000"/>
                      <a:headEnd/>
                      <a:tailEnd/>
                    </a:ln>
                  </pic:spPr>
                </pic:pic>
              </a:graphicData>
            </a:graphic>
          </wp:inline>
        </w:drawing>
      </w:r>
    </w:p>
    <w:p w:rsidR="000322E6" w:rsidRDefault="000322E6" w:rsidP="000322E6">
      <w:pPr>
        <w:spacing w:line="276" w:lineRule="auto"/>
        <w:rPr>
          <w:lang w:val="bg-BG"/>
        </w:rPr>
      </w:pPr>
    </w:p>
    <w:p w:rsidR="003549B4" w:rsidRDefault="000322E6" w:rsidP="000322E6">
      <w:pPr>
        <w:spacing w:line="276" w:lineRule="auto"/>
        <w:rPr>
          <w:i/>
          <w:lang w:val="bg-BG"/>
        </w:rPr>
      </w:pPr>
      <w:r w:rsidRPr="00B56AC7">
        <w:rPr>
          <w:i/>
          <w:lang w:val="bg-BG"/>
        </w:rPr>
        <w:t xml:space="preserve">3.4.2 </w:t>
      </w:r>
      <w:r w:rsidR="003549B4" w:rsidRPr="00B56AC7">
        <w:rPr>
          <w:i/>
          <w:lang w:val="bg-BG"/>
        </w:rPr>
        <w:t>Смртност одојчади, перинатална смртност</w:t>
      </w:r>
      <w:r w:rsidR="00BB5328">
        <w:rPr>
          <w:rStyle w:val="FootnoteReference"/>
          <w:lang w:val="bg-BG"/>
        </w:rPr>
        <w:footnoteReference w:id="31"/>
      </w:r>
    </w:p>
    <w:p w:rsidR="00B56AC7" w:rsidRDefault="00B56AC7" w:rsidP="000322E6">
      <w:pPr>
        <w:spacing w:line="276" w:lineRule="auto"/>
        <w:rPr>
          <w:lang w:val="bg-BG"/>
        </w:rPr>
      </w:pPr>
    </w:p>
    <w:p w:rsidR="00624CB5" w:rsidRDefault="006C3DEF" w:rsidP="00624CB5">
      <w:pPr>
        <w:spacing w:line="276" w:lineRule="auto"/>
        <w:rPr>
          <w:lang w:val="bg-BG"/>
        </w:rPr>
      </w:pPr>
      <w:r>
        <w:rPr>
          <w:lang w:val="bg-BG"/>
        </w:rPr>
        <w:t>Табела 15</w:t>
      </w:r>
      <w:r w:rsidR="00624CB5">
        <w:rPr>
          <w:lang w:val="bg-BG"/>
        </w:rPr>
        <w:t>.</w:t>
      </w:r>
    </w:p>
    <w:p w:rsidR="00554FB3" w:rsidRDefault="00B57673" w:rsidP="00554FB3">
      <w:pPr>
        <w:spacing w:line="276" w:lineRule="auto"/>
        <w:rPr>
          <w:lang w:val="bg-BG"/>
        </w:rPr>
      </w:pPr>
      <w:r>
        <w:rPr>
          <w:noProof/>
        </w:rPr>
        <w:drawing>
          <wp:inline distT="0" distB="0" distL="0" distR="0">
            <wp:extent cx="5419725" cy="7715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5419725" cy="771525"/>
                    </a:xfrm>
                    <a:prstGeom prst="rect">
                      <a:avLst/>
                    </a:prstGeom>
                    <a:noFill/>
                    <a:ln w="9525">
                      <a:noFill/>
                      <a:miter lim="800000"/>
                      <a:headEnd/>
                      <a:tailEnd/>
                    </a:ln>
                  </pic:spPr>
                </pic:pic>
              </a:graphicData>
            </a:graphic>
          </wp:inline>
        </w:drawing>
      </w:r>
    </w:p>
    <w:p w:rsidR="00452411" w:rsidRPr="003549B4" w:rsidRDefault="00B57673" w:rsidP="00452411">
      <w:pPr>
        <w:spacing w:line="276" w:lineRule="auto"/>
        <w:ind w:left="993"/>
        <w:rPr>
          <w:lang w:val="bg-BG"/>
        </w:rPr>
      </w:pPr>
      <w:r>
        <w:rPr>
          <w:noProof/>
        </w:rPr>
        <w:drawing>
          <wp:inline distT="0" distB="0" distL="0" distR="0">
            <wp:extent cx="4362450" cy="2105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4362450" cy="2105025"/>
                    </a:xfrm>
                    <a:prstGeom prst="rect">
                      <a:avLst/>
                    </a:prstGeom>
                    <a:noFill/>
                    <a:ln w="9525">
                      <a:noFill/>
                      <a:miter lim="800000"/>
                      <a:headEnd/>
                      <a:tailEnd/>
                    </a:ln>
                  </pic:spPr>
                </pic:pic>
              </a:graphicData>
            </a:graphic>
          </wp:inline>
        </w:drawing>
      </w:r>
    </w:p>
    <w:p w:rsidR="003549B4" w:rsidRDefault="003549B4" w:rsidP="003549B4">
      <w:pPr>
        <w:spacing w:line="276" w:lineRule="auto"/>
        <w:ind w:left="1440" w:firstLine="720"/>
        <w:rPr>
          <w:lang w:val="bg-BG"/>
        </w:rPr>
      </w:pPr>
      <w:r>
        <w:rPr>
          <w:lang w:val="bg-BG"/>
        </w:rPr>
        <w:t xml:space="preserve">     </w:t>
      </w:r>
      <w:r w:rsidRPr="003549B4">
        <w:rPr>
          <w:lang w:val="bg-BG"/>
        </w:rPr>
        <w:t>•</w:t>
      </w:r>
      <w:r w:rsidRPr="003549B4">
        <w:rPr>
          <w:lang w:val="bg-BG"/>
        </w:rPr>
        <w:tab/>
        <w:t xml:space="preserve">Специфичне стопе смртности (стандардизоване по </w:t>
      </w:r>
    </w:p>
    <w:p w:rsidR="000322E6" w:rsidRDefault="003549B4" w:rsidP="000322E6">
      <w:pPr>
        <w:spacing w:line="276" w:lineRule="auto"/>
        <w:ind w:left="1440" w:firstLine="720"/>
        <w:rPr>
          <w:lang w:val="bg-BG"/>
        </w:rPr>
      </w:pPr>
      <w:r>
        <w:rPr>
          <w:lang w:val="bg-BG"/>
        </w:rPr>
        <w:t xml:space="preserve">             </w:t>
      </w:r>
      <w:r w:rsidR="000322E6">
        <w:rPr>
          <w:lang w:val="bg-BG"/>
        </w:rPr>
        <w:t>узрасту</w:t>
      </w:r>
    </w:p>
    <w:p w:rsidR="00F97FBC" w:rsidRPr="00B56AC7" w:rsidRDefault="003549B4" w:rsidP="000322E6">
      <w:pPr>
        <w:spacing w:line="276" w:lineRule="auto"/>
        <w:rPr>
          <w:i/>
          <w:lang w:val="bg-BG"/>
        </w:rPr>
      </w:pPr>
      <w:r w:rsidRPr="00B56AC7">
        <w:rPr>
          <w:i/>
          <w:lang w:val="bg-BG"/>
        </w:rPr>
        <w:t xml:space="preserve"> </w:t>
      </w:r>
      <w:r w:rsidR="000322E6" w:rsidRPr="00B56AC7">
        <w:rPr>
          <w:i/>
          <w:lang w:val="bg-BG"/>
        </w:rPr>
        <w:t>3.4.3</w:t>
      </w:r>
      <w:r w:rsidRPr="00B56AC7">
        <w:rPr>
          <w:i/>
          <w:lang w:val="bg-BG"/>
        </w:rPr>
        <w:tab/>
        <w:t>Опажено здравље (самопроцена здравља)</w:t>
      </w:r>
      <w:r w:rsidR="00494C43" w:rsidRPr="00B56AC7">
        <w:rPr>
          <w:i/>
          <w:lang w:val="bg-BG"/>
        </w:rPr>
        <w:t xml:space="preserve">   </w:t>
      </w:r>
    </w:p>
    <w:p w:rsidR="00F97FBC" w:rsidRDefault="00494C43" w:rsidP="00F97FBC">
      <w:pPr>
        <w:ind w:right="43"/>
        <w:jc w:val="both"/>
        <w:rPr>
          <w:lang w:val="ru-RU"/>
        </w:rPr>
      </w:pPr>
      <w:r w:rsidRPr="007B6E06">
        <w:rPr>
          <w:lang w:val="bg-BG"/>
        </w:rPr>
        <w:t xml:space="preserve">  </w:t>
      </w:r>
      <w:r w:rsidR="00F97FBC">
        <w:rPr>
          <w:lang w:val="ru-RU"/>
        </w:rPr>
        <w:t xml:space="preserve">      </w:t>
      </w:r>
      <w:r w:rsidR="00F97FBC" w:rsidRPr="00977750">
        <w:rPr>
          <w:lang w:val="ru-RU"/>
        </w:rPr>
        <w:t xml:space="preserve"> Анализом индикатора здравственог стања становништва може се уочити : </w:t>
      </w:r>
    </w:p>
    <w:p w:rsidR="00F97FBC" w:rsidRDefault="00F97FBC" w:rsidP="00F97FBC">
      <w:pPr>
        <w:ind w:right="43"/>
        <w:jc w:val="both"/>
        <w:rPr>
          <w:lang w:val="ru-RU"/>
        </w:rPr>
      </w:pPr>
      <w:r w:rsidRPr="00977750">
        <w:rPr>
          <w:lang w:val="ru-RU"/>
        </w:rPr>
        <w:t>• природни прираштај има негативне вредн</w:t>
      </w:r>
      <w:r w:rsidR="00C17C60">
        <w:rPr>
          <w:lang w:val="ru-RU"/>
        </w:rPr>
        <w:t xml:space="preserve">ости </w:t>
      </w:r>
      <w:r>
        <w:rPr>
          <w:lang w:val="ru-RU"/>
        </w:rPr>
        <w:t xml:space="preserve"> </w:t>
      </w:r>
      <w:r w:rsidRPr="00977750">
        <w:rPr>
          <w:lang w:val="ru-RU"/>
        </w:rPr>
        <w:t>(-</w:t>
      </w:r>
      <w:r>
        <w:rPr>
          <w:lang w:val="ru-RU"/>
        </w:rPr>
        <w:t>10,56</w:t>
      </w:r>
      <w:r w:rsidRPr="00977750">
        <w:rPr>
          <w:lang w:val="ru-RU"/>
        </w:rPr>
        <w:t>‰),</w:t>
      </w:r>
    </w:p>
    <w:p w:rsidR="00F97FBC" w:rsidRDefault="00F97FBC" w:rsidP="00F97FBC">
      <w:pPr>
        <w:ind w:right="43"/>
        <w:jc w:val="both"/>
        <w:rPr>
          <w:lang w:val="ru-RU"/>
        </w:rPr>
      </w:pPr>
      <w:r w:rsidRPr="00977750">
        <w:rPr>
          <w:lang w:val="ru-RU"/>
        </w:rPr>
        <w:t>• стопа наталитета на нивоу Округа има ниске вредности (</w:t>
      </w:r>
      <w:r w:rsidR="00CE199E" w:rsidRPr="00503992">
        <w:rPr>
          <w:lang w:val="ru-RU"/>
        </w:rPr>
        <w:t>9,78</w:t>
      </w:r>
      <w:r w:rsidRPr="00977750">
        <w:rPr>
          <w:lang w:val="ru-RU"/>
        </w:rPr>
        <w:t>промила),</w:t>
      </w:r>
    </w:p>
    <w:p w:rsidR="00F97FBC" w:rsidRDefault="00F97FBC" w:rsidP="00F97FBC">
      <w:pPr>
        <w:ind w:right="43"/>
        <w:jc w:val="both"/>
        <w:rPr>
          <w:lang w:val="ru-RU"/>
        </w:rPr>
      </w:pPr>
      <w:r w:rsidRPr="00977750">
        <w:rPr>
          <w:lang w:val="ru-RU"/>
        </w:rPr>
        <w:t xml:space="preserve"> • стопа опште смртности има вредност (15,7 промила),</w:t>
      </w:r>
    </w:p>
    <w:p w:rsidR="00F97FBC" w:rsidRDefault="00F97FBC" w:rsidP="00F97FBC">
      <w:pPr>
        <w:ind w:right="43"/>
        <w:jc w:val="both"/>
        <w:rPr>
          <w:lang w:val="ru-RU"/>
        </w:rPr>
      </w:pPr>
      <w:r w:rsidRPr="00977750">
        <w:rPr>
          <w:lang w:val="ru-RU"/>
        </w:rPr>
        <w:t xml:space="preserve"> • стопа смртности одојчади је већа него претходне године (4,5 промила), </w:t>
      </w:r>
    </w:p>
    <w:p w:rsidR="00F97FBC" w:rsidRDefault="00F97FBC" w:rsidP="00F97FBC">
      <w:pPr>
        <w:ind w:right="43"/>
        <w:jc w:val="both"/>
        <w:rPr>
          <w:lang w:val="ru-RU"/>
        </w:rPr>
      </w:pPr>
      <w:r w:rsidRPr="00977750">
        <w:rPr>
          <w:lang w:val="ru-RU"/>
        </w:rPr>
        <w:lastRenderedPageBreak/>
        <w:t xml:space="preserve">• најчешћи узроци јављања код лекара у домовима здравља биле су болести система за дисање (које чине 22% амбулантно-диспанзерског морбидитета), док су најчешћи основни узрок хоспитализације болести система крвотока, </w:t>
      </w:r>
    </w:p>
    <w:p w:rsidR="00F97FBC" w:rsidRDefault="00F97FBC" w:rsidP="00F97FBC">
      <w:pPr>
        <w:ind w:right="43"/>
        <w:jc w:val="both"/>
        <w:rPr>
          <w:lang w:val="ru-RU"/>
        </w:rPr>
      </w:pPr>
      <w:r w:rsidRPr="00977750">
        <w:rPr>
          <w:lang w:val="ru-RU"/>
        </w:rPr>
        <w:t>• најчешћи узроци смрти су болести система крвотока</w:t>
      </w:r>
      <w:r>
        <w:rPr>
          <w:lang w:val="ru-RU"/>
        </w:rPr>
        <w:t xml:space="preserve"> и</w:t>
      </w:r>
      <w:r w:rsidRPr="00977750">
        <w:rPr>
          <w:lang w:val="ru-RU"/>
        </w:rPr>
        <w:t xml:space="preserve"> малигна обољења</w:t>
      </w:r>
    </w:p>
    <w:p w:rsidR="00F97FBC" w:rsidRDefault="00F97FBC" w:rsidP="00F97FBC">
      <w:pPr>
        <w:ind w:right="43"/>
        <w:jc w:val="both"/>
        <w:rPr>
          <w:lang w:val="ru-RU"/>
        </w:rPr>
      </w:pPr>
      <w:r w:rsidRPr="00977750">
        <w:rPr>
          <w:lang w:val="ru-RU"/>
        </w:rPr>
        <w:t xml:space="preserve">• хронична масовна дегенеративна обољења су у порасту и прате процес старења који је на овом подручју узео маха, </w:t>
      </w:r>
    </w:p>
    <w:p w:rsidR="00F97FBC" w:rsidRDefault="00F97FBC" w:rsidP="00F97FBC">
      <w:pPr>
        <w:ind w:right="43"/>
        <w:jc w:val="both"/>
        <w:rPr>
          <w:lang w:val="ru-RU"/>
        </w:rPr>
      </w:pPr>
      <w:r w:rsidRPr="00977750">
        <w:rPr>
          <w:lang w:val="ru-RU"/>
        </w:rPr>
        <w:t xml:space="preserve">• епидемиолошка ситуација у погледу заразних и паразитарних обољења на нивоу Округа оцењена је као </w:t>
      </w:r>
      <w:r>
        <w:rPr>
          <w:lang w:val="ru-RU"/>
        </w:rPr>
        <w:t>уобичајена за референтне године, док је 2020. и 20</w:t>
      </w:r>
      <w:r w:rsidR="00C17C60">
        <w:rPr>
          <w:lang w:val="ru-RU"/>
        </w:rPr>
        <w:t>21. г</w:t>
      </w:r>
      <w:r>
        <w:rPr>
          <w:lang w:val="ru-RU"/>
        </w:rPr>
        <w:t xml:space="preserve">одина оцењена као претећа услед </w:t>
      </w:r>
      <w:r w:rsidR="00C17C60">
        <w:t>COVID</w:t>
      </w:r>
      <w:r w:rsidR="00C17C60" w:rsidRPr="00503992">
        <w:rPr>
          <w:lang w:val="ru-RU"/>
        </w:rPr>
        <w:t>-</w:t>
      </w:r>
      <w:r>
        <w:rPr>
          <w:lang w:val="ru-RU"/>
        </w:rPr>
        <w:t>19 пандемије</w:t>
      </w:r>
      <w:r w:rsidRPr="00977750">
        <w:rPr>
          <w:lang w:val="ru-RU"/>
        </w:rPr>
        <w:t xml:space="preserve">, </w:t>
      </w:r>
    </w:p>
    <w:p w:rsidR="00F97FBC" w:rsidRDefault="00F97FBC" w:rsidP="00F97FBC">
      <w:pPr>
        <w:ind w:right="43"/>
        <w:jc w:val="both"/>
        <w:rPr>
          <w:lang w:val="ru-RU"/>
        </w:rPr>
      </w:pPr>
      <w:r w:rsidRPr="00977750">
        <w:rPr>
          <w:lang w:val="ru-RU"/>
        </w:rPr>
        <w:t xml:space="preserve">• стање животне средине и хигијенских прилика је под редовном контролом. </w:t>
      </w:r>
    </w:p>
    <w:p w:rsidR="00C72836" w:rsidRDefault="00F97FBC" w:rsidP="00C72836">
      <w:pPr>
        <w:ind w:right="43"/>
        <w:jc w:val="both"/>
        <w:rPr>
          <w:lang w:val="ru-RU"/>
        </w:rPr>
      </w:pPr>
      <w:r w:rsidRPr="00977750">
        <w:rPr>
          <w:lang w:val="ru-RU"/>
        </w:rPr>
        <w:t>У условима када се улажу напори да се ублаже последице друштвено-економске кризе, још увек се може очекивати пораст оних болести и стања у чијем настанку значајну улогу имају погоршани услови живљења, пад животног стандарда, исхране, одржавање личне и комуналне хигијене, дејство стресогених и других чинилаца. Неповољан утицај на здравље имају и многобројни чиниоци који утичу на рад здравствене службе, коришћење и остваривање здравствене заштите. Да би одређене негативне последице досадашњег стања биле статистички мерљиве, потребан је дужи временски период. Међутим, неки статистички подаци већ сада указују да су дугогодишњи позитивни трендови у здравственој заштити становништва заустављени, а у неким областима здравља и здравствене заштите негативни показатељи су већ сада изражени.</w:t>
      </w:r>
    </w:p>
    <w:p w:rsidR="00F97FBC" w:rsidRDefault="00F97FBC" w:rsidP="00C72836">
      <w:pPr>
        <w:ind w:right="43"/>
        <w:jc w:val="both"/>
        <w:rPr>
          <w:lang w:val="ru-RU"/>
        </w:rPr>
      </w:pPr>
      <w:r w:rsidRPr="00977750">
        <w:rPr>
          <w:lang w:val="ru-RU"/>
        </w:rPr>
        <w:t xml:space="preserve">У циљу заштите здравља становништва и смањења обољевања потребно је спровести одређене мере. </w:t>
      </w:r>
    </w:p>
    <w:p w:rsidR="00494C43" w:rsidRPr="007B6E06" w:rsidRDefault="00494C43" w:rsidP="00C72836">
      <w:pPr>
        <w:spacing w:line="276" w:lineRule="auto"/>
        <w:rPr>
          <w:lang w:val="bg-BG"/>
        </w:rPr>
      </w:pPr>
      <w:r w:rsidRPr="007B6E06">
        <w:rPr>
          <w:lang w:val="bg-BG"/>
        </w:rPr>
        <w:t xml:space="preserve">      </w:t>
      </w:r>
    </w:p>
    <w:p w:rsidR="003549B4" w:rsidRPr="00C72836" w:rsidRDefault="00B55457" w:rsidP="00D27E4D">
      <w:pPr>
        <w:spacing w:line="276" w:lineRule="auto"/>
        <w:rPr>
          <w:b/>
          <w:lang w:val="bg-BG"/>
        </w:rPr>
      </w:pPr>
      <w:r w:rsidRPr="00C72836">
        <w:rPr>
          <w:b/>
          <w:lang w:val="bg-BG"/>
        </w:rPr>
        <w:t xml:space="preserve"> </w:t>
      </w:r>
      <w:r w:rsidR="00494C43" w:rsidRPr="00C72836">
        <w:rPr>
          <w:b/>
          <w:lang w:val="bg-BG"/>
        </w:rPr>
        <w:t xml:space="preserve">3.5 Индикатори детерминанти здравља </w:t>
      </w:r>
    </w:p>
    <w:p w:rsidR="000322E6" w:rsidRDefault="000322E6" w:rsidP="00D27E4D">
      <w:pPr>
        <w:spacing w:line="276" w:lineRule="auto"/>
        <w:rPr>
          <w:lang w:val="bg-BG"/>
        </w:rPr>
      </w:pPr>
    </w:p>
    <w:p w:rsidR="003549B4" w:rsidRPr="00503992" w:rsidRDefault="00D27E4D" w:rsidP="00D27E4D">
      <w:pPr>
        <w:spacing w:line="276" w:lineRule="auto"/>
        <w:rPr>
          <w:i/>
          <w:lang w:val="bg-BG"/>
        </w:rPr>
      </w:pPr>
      <w:r w:rsidRPr="00503992">
        <w:rPr>
          <w:i/>
          <w:lang w:val="bg-BG"/>
        </w:rPr>
        <w:t xml:space="preserve">3.5.1 </w:t>
      </w:r>
      <w:r w:rsidR="003549B4" w:rsidRPr="00B56AC7">
        <w:rPr>
          <w:i/>
          <w:lang w:val="bg-BG"/>
        </w:rPr>
        <w:t>Преваленција пушења</w:t>
      </w:r>
    </w:p>
    <w:p w:rsidR="00D27E4D" w:rsidRPr="00503992" w:rsidRDefault="00D27E4D" w:rsidP="00C72836">
      <w:pPr>
        <w:tabs>
          <w:tab w:val="left" w:pos="6236"/>
        </w:tabs>
        <w:jc w:val="both"/>
        <w:rPr>
          <w:lang w:val="bg-BG"/>
        </w:rPr>
      </w:pPr>
      <w:r w:rsidRPr="00503992">
        <w:rPr>
          <w:lang w:val="bg-BG"/>
        </w:rPr>
        <w:t xml:space="preserve">Град Смедерево је у потпуној контроли од стране санитарне инспекције која је спровела </w:t>
      </w:r>
      <w:r w:rsidRPr="00D87EA0">
        <w:rPr>
          <w:lang w:val="ru-RU"/>
        </w:rPr>
        <w:t xml:space="preserve">   </w:t>
      </w:r>
      <w:r w:rsidRPr="00503992">
        <w:rPr>
          <w:lang w:val="bg-BG"/>
        </w:rPr>
        <w:t>првентивне мере и поступила по закону у свим јавним објктима, установама и привредним сујектима. Примећено је да се поштују све мере у јавним објектима и да су исте истакнуте на видљивим местима.</w:t>
      </w:r>
    </w:p>
    <w:p w:rsidR="00C72836" w:rsidRPr="00503992" w:rsidRDefault="00C72836" w:rsidP="00D27E4D">
      <w:pPr>
        <w:tabs>
          <w:tab w:val="left" w:pos="6236"/>
        </w:tabs>
        <w:ind w:left="-567"/>
        <w:jc w:val="both"/>
        <w:rPr>
          <w:lang w:val="bg-BG"/>
        </w:rPr>
      </w:pPr>
    </w:p>
    <w:p w:rsidR="00D27E4D" w:rsidRDefault="00C72836" w:rsidP="00D27E4D">
      <w:pPr>
        <w:tabs>
          <w:tab w:val="left" w:pos="6236"/>
        </w:tabs>
        <w:ind w:left="-567"/>
        <w:jc w:val="both"/>
        <w:rPr>
          <w:i/>
          <w:color w:val="000000"/>
          <w:lang w:val="ru-RU"/>
        </w:rPr>
      </w:pPr>
      <w:r>
        <w:rPr>
          <w:b/>
          <w:color w:val="000000"/>
          <w:lang w:val="ru-RU"/>
        </w:rPr>
        <w:t xml:space="preserve">         </w:t>
      </w:r>
      <w:r w:rsidR="00D27E4D" w:rsidRPr="00436A29">
        <w:rPr>
          <w:i/>
          <w:color w:val="000000"/>
          <w:lang w:val="ru-RU"/>
        </w:rPr>
        <w:t>3.</w:t>
      </w:r>
      <w:r w:rsidR="00D27E4D" w:rsidRPr="00503992">
        <w:rPr>
          <w:i/>
          <w:color w:val="000000"/>
          <w:lang w:val="ru-RU"/>
        </w:rPr>
        <w:t>5</w:t>
      </w:r>
      <w:r w:rsidR="00D27E4D" w:rsidRPr="00436A29">
        <w:rPr>
          <w:i/>
          <w:color w:val="000000"/>
          <w:lang w:val="ru-RU"/>
        </w:rPr>
        <w:t>.2. Укупно конзумирање алкохола</w:t>
      </w:r>
    </w:p>
    <w:p w:rsidR="00436A29" w:rsidRPr="00436A29" w:rsidRDefault="00436A29" w:rsidP="00D27E4D">
      <w:pPr>
        <w:tabs>
          <w:tab w:val="left" w:pos="6236"/>
        </w:tabs>
        <w:ind w:left="-567"/>
        <w:jc w:val="both"/>
        <w:rPr>
          <w:i/>
          <w:color w:val="000000"/>
          <w:lang w:val="ru-RU"/>
        </w:rPr>
      </w:pPr>
    </w:p>
    <w:p w:rsidR="00D27E4D" w:rsidRPr="00C72836" w:rsidRDefault="00D27E4D" w:rsidP="00C72836">
      <w:pPr>
        <w:jc w:val="both"/>
        <w:rPr>
          <w:b/>
          <w:lang w:val="ru-RU"/>
        </w:rPr>
      </w:pPr>
      <w:r w:rsidRPr="00C72836">
        <w:rPr>
          <w:lang w:val="ru-RU"/>
        </w:rPr>
        <w:t xml:space="preserve"> Просечан узраст у коме су млади из узорка истраживања први пут пробали алкохол је 13 година . 83 % младих су имали искуство пијанства, док остали 17 % нису.</w:t>
      </w:r>
    </w:p>
    <w:p w:rsidR="00D27E4D" w:rsidRPr="00503992" w:rsidRDefault="00D27E4D" w:rsidP="00D27E4D">
      <w:pPr>
        <w:spacing w:line="276" w:lineRule="auto"/>
        <w:rPr>
          <w:lang w:val="ru-RU"/>
        </w:rPr>
      </w:pPr>
    </w:p>
    <w:p w:rsidR="00D27E4D" w:rsidRPr="00503992" w:rsidRDefault="00D27E4D" w:rsidP="003549B4">
      <w:pPr>
        <w:spacing w:line="276" w:lineRule="auto"/>
        <w:ind w:left="1440" w:firstLine="720"/>
        <w:rPr>
          <w:lang w:val="ru-RU"/>
        </w:rPr>
      </w:pPr>
    </w:p>
    <w:p w:rsidR="00674BDD" w:rsidRDefault="00494C43" w:rsidP="00CB2901">
      <w:pPr>
        <w:spacing w:line="276" w:lineRule="auto"/>
        <w:ind w:left="-270"/>
        <w:rPr>
          <w:lang w:val="bg-BG"/>
        </w:rPr>
      </w:pPr>
      <w:r w:rsidRPr="007B6E06">
        <w:rPr>
          <w:b/>
          <w:lang w:val="bg-BG"/>
        </w:rPr>
        <w:t xml:space="preserve">4. </w:t>
      </w:r>
      <w:r w:rsidRPr="00CB2901">
        <w:rPr>
          <w:b/>
          <w:lang w:val="bg-BG"/>
        </w:rPr>
        <w:t xml:space="preserve">Показатељи активности на </w:t>
      </w:r>
      <w:r w:rsidR="00CB2901" w:rsidRPr="00CB2901">
        <w:rPr>
          <w:b/>
          <w:lang w:val="bg-BG"/>
        </w:rPr>
        <w:t xml:space="preserve">унапређењу здравља </w:t>
      </w:r>
      <w:r w:rsidRPr="00CB2901">
        <w:rPr>
          <w:b/>
          <w:lang w:val="bg-BG"/>
        </w:rPr>
        <w:t xml:space="preserve"> становн</w:t>
      </w:r>
      <w:r w:rsidRPr="00503992">
        <w:rPr>
          <w:b/>
          <w:lang w:val="ru-RU"/>
        </w:rPr>
        <w:t>и</w:t>
      </w:r>
      <w:r w:rsidRPr="00CB2901">
        <w:rPr>
          <w:b/>
          <w:lang w:val="bg-BG"/>
        </w:rPr>
        <w:t>штва и превенцији болести</w:t>
      </w:r>
      <w:r w:rsidRPr="007B6E06">
        <w:rPr>
          <w:lang w:val="bg-BG"/>
        </w:rPr>
        <w:t xml:space="preserve">  </w:t>
      </w:r>
    </w:p>
    <w:p w:rsidR="00B57673" w:rsidRDefault="00B57673" w:rsidP="00B57673">
      <w:pPr>
        <w:widowControl w:val="0"/>
        <w:suppressAutoHyphens/>
        <w:rPr>
          <w:rFonts w:eastAsia="SimSun" w:cs="Mangal"/>
          <w:b/>
          <w:color w:val="00B0F0"/>
          <w:kern w:val="1"/>
          <w:lang w:val="sr-Cyrl-CS" w:eastAsia="hi-IN" w:bidi="hi-IN"/>
        </w:rPr>
      </w:pPr>
    </w:p>
    <w:p w:rsidR="00B57673" w:rsidRPr="00503992" w:rsidRDefault="00C72836" w:rsidP="00B57673">
      <w:pPr>
        <w:widowControl w:val="0"/>
        <w:suppressAutoHyphens/>
        <w:rPr>
          <w:rFonts w:eastAsia="SimSun" w:cs="Mangal"/>
          <w:i/>
          <w:kern w:val="1"/>
          <w:lang w:val="sr-Cyrl-CS" w:eastAsia="hi-IN" w:bidi="hi-IN"/>
        </w:rPr>
      </w:pPr>
      <w:r w:rsidRPr="00436A29">
        <w:rPr>
          <w:rFonts w:eastAsia="SimSun" w:cs="Mangal"/>
          <w:i/>
          <w:kern w:val="1"/>
          <w:lang w:val="sr-Cyrl-CS" w:eastAsia="hi-IN" w:bidi="hi-IN"/>
        </w:rPr>
        <w:t xml:space="preserve">4.1 </w:t>
      </w:r>
      <w:r w:rsidR="0077441C">
        <w:rPr>
          <w:rFonts w:eastAsia="SimSun" w:cs="Mangal"/>
          <w:i/>
          <w:kern w:val="1"/>
          <w:lang w:val="sr-Cyrl-CS" w:eastAsia="hi-IN" w:bidi="hi-IN"/>
        </w:rPr>
        <w:t>Здравствено промотивн</w:t>
      </w:r>
      <w:r w:rsidR="0077441C">
        <w:rPr>
          <w:rFonts w:eastAsia="SimSun" w:cs="Mangal"/>
          <w:i/>
          <w:kern w:val="1"/>
          <w:lang w:eastAsia="hi-IN" w:bidi="hi-IN"/>
        </w:rPr>
        <w:t>e</w:t>
      </w:r>
      <w:r w:rsidR="0077441C" w:rsidRPr="00503992">
        <w:rPr>
          <w:rFonts w:eastAsia="SimSun" w:cs="Mangal"/>
          <w:i/>
          <w:kern w:val="1"/>
          <w:lang w:val="sr-Cyrl-CS" w:eastAsia="hi-IN" w:bidi="hi-IN"/>
        </w:rPr>
        <w:t xml:space="preserve"> </w:t>
      </w:r>
      <w:r w:rsidR="00B57673" w:rsidRPr="00436A29">
        <w:rPr>
          <w:rFonts w:eastAsia="SimSun" w:cs="Mangal"/>
          <w:i/>
          <w:kern w:val="1"/>
          <w:lang w:val="sr-Cyrl-CS" w:eastAsia="hi-IN" w:bidi="hi-IN"/>
        </w:rPr>
        <w:t xml:space="preserve"> активности примарне здравствене заштите </w:t>
      </w:r>
    </w:p>
    <w:p w:rsidR="0077441C" w:rsidRPr="00436A29" w:rsidRDefault="0077441C" w:rsidP="0077441C">
      <w:pPr>
        <w:widowControl w:val="0"/>
        <w:suppressAutoHyphens/>
        <w:rPr>
          <w:rFonts w:eastAsia="SimSun" w:cs="Mangal"/>
          <w:i/>
          <w:kern w:val="1"/>
          <w:lang w:val="sr-Latn-CS" w:eastAsia="hi-IN" w:bidi="hi-IN"/>
        </w:rPr>
      </w:pPr>
      <w:r w:rsidRPr="00503992">
        <w:rPr>
          <w:rFonts w:eastAsia="SimSun" w:cs="Mangal"/>
          <w:i/>
          <w:kern w:val="1"/>
          <w:lang w:val="sr-Cyrl-CS" w:eastAsia="hi-IN" w:bidi="hi-IN"/>
        </w:rPr>
        <w:t xml:space="preserve">      </w:t>
      </w:r>
      <w:r w:rsidRPr="00436A29">
        <w:rPr>
          <w:rFonts w:eastAsia="SimSun" w:cs="Mangal"/>
          <w:i/>
          <w:kern w:val="1"/>
          <w:lang w:val="sr-Cyrl-CS" w:eastAsia="hi-IN" w:bidi="hi-IN"/>
        </w:rPr>
        <w:t>(Дом здравља Смедерево)</w:t>
      </w:r>
    </w:p>
    <w:p w:rsidR="0077441C" w:rsidRPr="00503992" w:rsidRDefault="0077441C" w:rsidP="00B57673">
      <w:pPr>
        <w:widowControl w:val="0"/>
        <w:suppressAutoHyphens/>
        <w:rPr>
          <w:rFonts w:eastAsia="SimSun" w:cs="Mangal"/>
          <w:i/>
          <w:kern w:val="1"/>
          <w:lang w:val="sr-Cyrl-CS" w:eastAsia="hi-IN" w:bidi="hi-IN"/>
        </w:rPr>
      </w:pPr>
    </w:p>
    <w:p w:rsidR="00B57673" w:rsidRPr="00503992" w:rsidRDefault="00B57673" w:rsidP="00B57673">
      <w:pPr>
        <w:widowControl w:val="0"/>
        <w:suppressAutoHyphens/>
        <w:ind w:firstLine="720"/>
        <w:jc w:val="both"/>
        <w:rPr>
          <w:rFonts w:eastAsia="SimSun" w:cs="Mangal"/>
          <w:kern w:val="1"/>
          <w:lang w:val="sr-Cyrl-CS" w:eastAsia="hi-IN" w:bidi="hi-IN"/>
        </w:rPr>
      </w:pPr>
    </w:p>
    <w:p w:rsidR="00B57673" w:rsidRPr="00B57673" w:rsidRDefault="00B57673" w:rsidP="00B57673">
      <w:pPr>
        <w:widowControl w:val="0"/>
        <w:suppressAutoHyphens/>
        <w:jc w:val="both"/>
        <w:rPr>
          <w:rFonts w:eastAsia="SimSun" w:cs="Mangal"/>
          <w:kern w:val="1"/>
          <w:lang w:val="sr-Cyrl-CS" w:eastAsia="hi-IN" w:bidi="hi-IN"/>
        </w:rPr>
      </w:pPr>
      <w:r w:rsidRPr="00B57673">
        <w:rPr>
          <w:rFonts w:eastAsia="SimSun" w:cs="Mangal"/>
          <w:kern w:val="1"/>
          <w:lang w:val="sr-Cyrl-CS" w:eastAsia="hi-IN" w:bidi="hi-IN"/>
        </w:rPr>
        <w:t xml:space="preserve">Здравствено васпитање на нивоу </w:t>
      </w:r>
      <w:r w:rsidRPr="00B57673">
        <w:rPr>
          <w:rFonts w:eastAsia="SimSun" w:cs="Mangal"/>
          <w:kern w:val="1"/>
          <w:lang w:val="sr-Latn-CS" w:eastAsia="hi-IN" w:bidi="hi-IN"/>
        </w:rPr>
        <w:t>примарне здравствене заштите</w:t>
      </w:r>
      <w:r w:rsidRPr="00B57673">
        <w:rPr>
          <w:rFonts w:eastAsia="SimSun" w:cs="Mangal"/>
          <w:kern w:val="1"/>
          <w:lang w:val="sr-Cyrl-CS" w:eastAsia="hi-IN" w:bidi="hi-IN"/>
        </w:rPr>
        <w:t xml:space="preserve"> (ДЗ Смедерево) се спроводи кроз индивидуалне и групне методе рада у области промоције здравља и у области спречавања заразних болести.</w:t>
      </w:r>
    </w:p>
    <w:p w:rsidR="00B57673" w:rsidRPr="00B57673" w:rsidRDefault="00B57673" w:rsidP="00B57673">
      <w:pPr>
        <w:widowControl w:val="0"/>
        <w:suppressAutoHyphens/>
        <w:jc w:val="both"/>
        <w:rPr>
          <w:rFonts w:eastAsia="SimSun" w:cs="Mangal"/>
          <w:kern w:val="1"/>
          <w:lang w:val="sr-Cyrl-CS" w:eastAsia="hi-IN" w:bidi="hi-IN"/>
        </w:rPr>
      </w:pPr>
      <w:r w:rsidRPr="00B57673">
        <w:rPr>
          <w:rFonts w:eastAsia="SimSun" w:cs="Mangal"/>
          <w:kern w:val="1"/>
          <w:lang w:val="sr-Cyrl-CS" w:eastAsia="hi-IN" w:bidi="hi-IN"/>
        </w:rPr>
        <w:t xml:space="preserve">У периоду </w:t>
      </w:r>
      <w:r w:rsidRPr="00B57673">
        <w:rPr>
          <w:rFonts w:eastAsia="SimSun" w:cs="Mangal"/>
          <w:kern w:val="1"/>
          <w:lang w:val="sr-Latn-CS" w:eastAsia="hi-IN" w:bidi="hi-IN"/>
        </w:rPr>
        <w:t>I-XII 202</w:t>
      </w:r>
      <w:r w:rsidRPr="00503992">
        <w:rPr>
          <w:rFonts w:eastAsia="SimSun" w:cs="Mangal"/>
          <w:kern w:val="1"/>
          <w:lang w:val="sr-Cyrl-CS" w:eastAsia="hi-IN" w:bidi="hi-IN"/>
        </w:rPr>
        <w:t>1</w:t>
      </w:r>
      <w:r w:rsidRPr="00B57673">
        <w:rPr>
          <w:rFonts w:eastAsia="SimSun" w:cs="Mangal"/>
          <w:kern w:val="1"/>
          <w:lang w:val="sr-Latn-CS" w:eastAsia="hi-IN" w:bidi="hi-IN"/>
        </w:rPr>
        <w:t xml:space="preserve">. </w:t>
      </w:r>
      <w:r w:rsidRPr="00B57673">
        <w:rPr>
          <w:rFonts w:eastAsia="SimSun" w:cs="Mangal"/>
          <w:kern w:val="1"/>
          <w:lang w:val="sr-Cyrl-CS" w:eastAsia="hi-IN" w:bidi="hi-IN"/>
        </w:rPr>
        <w:t xml:space="preserve">године, Дом здравља Смедерево у области промоције здравља, је остварио укупно </w:t>
      </w:r>
      <w:r w:rsidRPr="00503992">
        <w:rPr>
          <w:rFonts w:eastAsia="SimSun" w:cs="Mangal"/>
          <w:kern w:val="1"/>
          <w:lang w:val="sr-Cyrl-CS" w:eastAsia="hi-IN" w:bidi="hi-IN"/>
        </w:rPr>
        <w:t>48431</w:t>
      </w:r>
      <w:r w:rsidRPr="00B57673">
        <w:rPr>
          <w:rFonts w:eastAsia="SimSun" w:cs="Mangal"/>
          <w:kern w:val="1"/>
          <w:lang w:val="sr-Cyrl-CS" w:eastAsia="hi-IN" w:bidi="hi-IN"/>
        </w:rPr>
        <w:t xml:space="preserve"> здравствено-васпитних активности, од тода </w:t>
      </w:r>
      <w:r w:rsidRPr="00503992">
        <w:rPr>
          <w:rFonts w:eastAsia="SimSun" w:cs="Mangal"/>
          <w:kern w:val="1"/>
          <w:lang w:val="sr-Cyrl-CS" w:eastAsia="hi-IN" w:bidi="hi-IN"/>
        </w:rPr>
        <w:t xml:space="preserve">43103 </w:t>
      </w:r>
      <w:r w:rsidRPr="00B57673">
        <w:rPr>
          <w:rFonts w:eastAsia="SimSun" w:cs="Mangal"/>
          <w:kern w:val="1"/>
          <w:lang w:val="sr-Cyrl-CS" w:eastAsia="hi-IN" w:bidi="hi-IN"/>
        </w:rPr>
        <w:t xml:space="preserve">индвидуалних здравствено- васпитних активности, са процентом реализације од </w:t>
      </w:r>
      <w:r w:rsidRPr="00503992">
        <w:rPr>
          <w:rFonts w:eastAsia="SimSun" w:cs="Mangal"/>
          <w:kern w:val="1"/>
          <w:lang w:val="sr-Cyrl-CS" w:eastAsia="hi-IN" w:bidi="hi-IN"/>
        </w:rPr>
        <w:t>85,47</w:t>
      </w:r>
      <w:r w:rsidRPr="00B57673">
        <w:rPr>
          <w:rFonts w:eastAsia="SimSun" w:cs="Mangal"/>
          <w:kern w:val="1"/>
          <w:lang w:val="sr-Cyrl-CS" w:eastAsia="hi-IN" w:bidi="hi-IN"/>
        </w:rPr>
        <w:t xml:space="preserve">% у односу на план, и </w:t>
      </w:r>
      <w:r w:rsidRPr="00503992">
        <w:rPr>
          <w:rFonts w:eastAsia="SimSun" w:cs="Mangal"/>
          <w:kern w:val="1"/>
          <w:lang w:val="sr-Cyrl-CS" w:eastAsia="hi-IN" w:bidi="hi-IN"/>
        </w:rPr>
        <w:t>5328</w:t>
      </w:r>
      <w:r w:rsidRPr="00B57673">
        <w:rPr>
          <w:rFonts w:eastAsia="SimSun" w:cs="Mangal"/>
          <w:kern w:val="1"/>
          <w:lang w:val="sr-Cyrl-CS" w:eastAsia="hi-IN" w:bidi="hi-IN"/>
        </w:rPr>
        <w:t xml:space="preserve"> групних </w:t>
      </w:r>
      <w:r w:rsidRPr="00B57673">
        <w:rPr>
          <w:rFonts w:eastAsia="SimSun" w:cs="Mangal"/>
          <w:kern w:val="1"/>
          <w:lang w:val="sr-Cyrl-CS" w:eastAsia="hi-IN" w:bidi="hi-IN"/>
        </w:rPr>
        <w:lastRenderedPageBreak/>
        <w:t xml:space="preserve">здравствено- васпитних активности, или </w:t>
      </w:r>
      <w:r w:rsidRPr="00503992">
        <w:rPr>
          <w:rFonts w:eastAsia="SimSun" w:cs="Mangal"/>
          <w:kern w:val="1"/>
          <w:lang w:val="sr-Cyrl-CS" w:eastAsia="hi-IN" w:bidi="hi-IN"/>
        </w:rPr>
        <w:t>60,91</w:t>
      </w:r>
      <w:r w:rsidRPr="00B57673">
        <w:rPr>
          <w:rFonts w:eastAsia="SimSun" w:cs="Mangal"/>
          <w:kern w:val="1"/>
          <w:lang w:val="sr-Cyrl-CS" w:eastAsia="hi-IN" w:bidi="hi-IN"/>
        </w:rPr>
        <w:t xml:space="preserve">% у односу на планиране вредности. </w:t>
      </w:r>
    </w:p>
    <w:p w:rsidR="00B57673" w:rsidRPr="00B57673" w:rsidRDefault="00B57673" w:rsidP="00B57673">
      <w:pPr>
        <w:widowControl w:val="0"/>
        <w:suppressAutoHyphens/>
        <w:jc w:val="both"/>
        <w:rPr>
          <w:rFonts w:eastAsia="SimSun" w:cs="Mangal"/>
          <w:kern w:val="1"/>
          <w:lang w:val="sr-Cyrl-CS" w:eastAsia="hi-IN" w:bidi="hi-IN"/>
        </w:rPr>
      </w:pPr>
      <w:r w:rsidRPr="00B57673">
        <w:rPr>
          <w:rFonts w:eastAsia="SimSun" w:cs="Mangal"/>
          <w:kern w:val="1"/>
          <w:lang w:val="sr-Cyrl-CS" w:eastAsia="hi-IN" w:bidi="hi-IN"/>
        </w:rPr>
        <w:t>У току 20</w:t>
      </w:r>
      <w:r w:rsidRPr="00503992">
        <w:rPr>
          <w:rFonts w:eastAsia="SimSun" w:cs="Mangal"/>
          <w:kern w:val="1"/>
          <w:lang w:val="sr-Cyrl-CS" w:eastAsia="hi-IN" w:bidi="hi-IN"/>
        </w:rPr>
        <w:t>21</w:t>
      </w:r>
      <w:r w:rsidRPr="00B57673">
        <w:rPr>
          <w:rFonts w:eastAsia="SimSun" w:cs="Mangal"/>
          <w:kern w:val="1"/>
          <w:lang w:val="sr-Cyrl-CS" w:eastAsia="hi-IN" w:bidi="hi-IN"/>
        </w:rPr>
        <w:t xml:space="preserve">. године, Дом здравља Смедерево, у циљу спречавања и сузбијања заразних болести, остварио је укупно </w:t>
      </w:r>
      <w:r w:rsidRPr="00503992">
        <w:rPr>
          <w:rFonts w:eastAsia="SimSun" w:cs="Mangal"/>
          <w:kern w:val="1"/>
          <w:lang w:val="sr-Cyrl-CS" w:eastAsia="hi-IN" w:bidi="hi-IN"/>
        </w:rPr>
        <w:t>4335</w:t>
      </w:r>
      <w:r w:rsidRPr="00B57673">
        <w:rPr>
          <w:rFonts w:eastAsia="SimSun" w:cs="Mangal"/>
          <w:kern w:val="1"/>
          <w:lang w:val="sr-Cyrl-CS" w:eastAsia="hi-IN" w:bidi="hi-IN"/>
        </w:rPr>
        <w:t xml:space="preserve"> здравствено- васпитних активности, од тода </w:t>
      </w:r>
      <w:r w:rsidRPr="00503992">
        <w:rPr>
          <w:rFonts w:eastAsia="SimSun" w:cs="Mangal"/>
          <w:kern w:val="1"/>
          <w:lang w:val="sr-Cyrl-CS" w:eastAsia="hi-IN" w:bidi="hi-IN"/>
        </w:rPr>
        <w:t>2764</w:t>
      </w:r>
      <w:r w:rsidRPr="00B57673">
        <w:rPr>
          <w:rFonts w:eastAsia="SimSun" w:cs="Mangal"/>
          <w:kern w:val="1"/>
          <w:lang w:val="sr-Cyrl-CS" w:eastAsia="hi-IN" w:bidi="hi-IN"/>
        </w:rPr>
        <w:t xml:space="preserve"> индвидуалних здравствено-васпитних активности, са процентом реализације од </w:t>
      </w:r>
      <w:r w:rsidRPr="00503992">
        <w:rPr>
          <w:rFonts w:eastAsia="SimSun" w:cs="Mangal"/>
          <w:kern w:val="1"/>
          <w:lang w:val="sr-Cyrl-CS" w:eastAsia="hi-IN" w:bidi="hi-IN"/>
        </w:rPr>
        <w:t>114,83</w:t>
      </w:r>
      <w:r w:rsidRPr="00B57673">
        <w:rPr>
          <w:rFonts w:eastAsia="SimSun" w:cs="Mangal"/>
          <w:kern w:val="1"/>
          <w:lang w:val="sr-Cyrl-CS" w:eastAsia="hi-IN" w:bidi="hi-IN"/>
        </w:rPr>
        <w:t xml:space="preserve">% у односу на план, и </w:t>
      </w:r>
      <w:r w:rsidRPr="00503992">
        <w:rPr>
          <w:rFonts w:eastAsia="SimSun" w:cs="Mangal"/>
          <w:kern w:val="1"/>
          <w:lang w:val="sr-Cyrl-CS" w:eastAsia="hi-IN" w:bidi="hi-IN"/>
        </w:rPr>
        <w:t>1571</w:t>
      </w:r>
      <w:r w:rsidRPr="00B57673">
        <w:rPr>
          <w:rFonts w:eastAsia="SimSun" w:cs="Mangal"/>
          <w:kern w:val="1"/>
          <w:lang w:val="sr-Cyrl-CS" w:eastAsia="hi-IN" w:bidi="hi-IN"/>
        </w:rPr>
        <w:t xml:space="preserve"> групних здравствено- васпитних активности, што представља проценат реализације од </w:t>
      </w:r>
      <w:r w:rsidRPr="00503992">
        <w:rPr>
          <w:rFonts w:eastAsia="SimSun" w:cs="Mangal"/>
          <w:kern w:val="1"/>
          <w:lang w:val="sr-Cyrl-CS" w:eastAsia="hi-IN" w:bidi="hi-IN"/>
        </w:rPr>
        <w:t>75,02</w:t>
      </w:r>
      <w:r w:rsidRPr="00B57673">
        <w:rPr>
          <w:rFonts w:eastAsia="SimSun" w:cs="Mangal"/>
          <w:kern w:val="1"/>
          <w:lang w:val="sr-Cyrl-CS" w:eastAsia="hi-IN" w:bidi="hi-IN"/>
        </w:rPr>
        <w:t xml:space="preserve">% у односу на план. </w:t>
      </w:r>
    </w:p>
    <w:p w:rsidR="00B57673" w:rsidRPr="00503992" w:rsidRDefault="00B57673" w:rsidP="00B57673">
      <w:pPr>
        <w:widowControl w:val="0"/>
        <w:suppressAutoHyphens/>
        <w:jc w:val="both"/>
        <w:rPr>
          <w:rFonts w:eastAsia="SimSun" w:cs="Mangal"/>
          <w:kern w:val="1"/>
          <w:lang w:val="sr-Cyrl-CS" w:eastAsia="hi-IN" w:bidi="hi-IN"/>
        </w:rPr>
      </w:pPr>
    </w:p>
    <w:p w:rsidR="00B57673" w:rsidRPr="0077441C" w:rsidRDefault="00C72836" w:rsidP="00B57673">
      <w:pPr>
        <w:widowControl w:val="0"/>
        <w:suppressAutoHyphens/>
        <w:rPr>
          <w:rFonts w:eastAsia="SimSun" w:cs="Mangal"/>
          <w:i/>
          <w:kern w:val="1"/>
          <w:lang w:val="sr-Latn-CS" w:eastAsia="hi-IN" w:bidi="hi-IN"/>
        </w:rPr>
      </w:pPr>
      <w:r w:rsidRPr="0077441C">
        <w:rPr>
          <w:rFonts w:eastAsia="SimSun" w:cs="Mangal"/>
          <w:i/>
          <w:kern w:val="1"/>
          <w:lang w:val="sr-Cyrl-CS" w:eastAsia="hi-IN" w:bidi="hi-IN"/>
        </w:rPr>
        <w:t xml:space="preserve">4.2 </w:t>
      </w:r>
      <w:r w:rsidR="00B57673" w:rsidRPr="0077441C">
        <w:rPr>
          <w:rFonts w:eastAsia="SimSun" w:cs="Mangal"/>
          <w:i/>
          <w:kern w:val="1"/>
          <w:lang w:val="sr-Cyrl-CS" w:eastAsia="hi-IN" w:bidi="hi-IN"/>
        </w:rPr>
        <w:t>Едукација и промоција здравља у заједници</w:t>
      </w:r>
    </w:p>
    <w:p w:rsidR="00B57673" w:rsidRPr="00B57673" w:rsidRDefault="00B57673" w:rsidP="00B57673">
      <w:pPr>
        <w:widowControl w:val="0"/>
        <w:suppressAutoHyphens/>
        <w:ind w:firstLine="709"/>
        <w:jc w:val="both"/>
        <w:rPr>
          <w:rFonts w:eastAsia="SimSun" w:cs="Mangal"/>
          <w:kern w:val="1"/>
          <w:lang w:val="sr-Cyrl-CS" w:eastAsia="hi-IN" w:bidi="hi-IN"/>
        </w:rPr>
      </w:pPr>
    </w:p>
    <w:p w:rsidR="00B57673" w:rsidRPr="00B57673" w:rsidRDefault="00B57673" w:rsidP="00B57673">
      <w:pPr>
        <w:widowControl w:val="0"/>
        <w:suppressAutoHyphens/>
        <w:jc w:val="both"/>
        <w:rPr>
          <w:lang w:val="sr-Cyrl-CS"/>
        </w:rPr>
      </w:pPr>
      <w:r w:rsidRPr="00B57673">
        <w:rPr>
          <w:rFonts w:eastAsia="SimSun" w:cs="Mangal"/>
          <w:kern w:val="1"/>
          <w:lang w:val="sr-Cyrl-CS" w:eastAsia="hi-IN" w:bidi="hi-IN"/>
        </w:rPr>
        <w:t>Дом здравља Смедерево је у току 2021. године у сарадњи са партнерским организацијама/и</w:t>
      </w:r>
      <w:r w:rsidR="00C17C60">
        <w:rPr>
          <w:rFonts w:eastAsia="SimSun" w:cs="Mangal"/>
          <w:kern w:val="1"/>
          <w:lang w:val="sr-Cyrl-CS" w:eastAsia="hi-IN" w:bidi="hi-IN"/>
        </w:rPr>
        <w:t>нституцијама (</w:t>
      </w:r>
      <w:r w:rsidR="00C17C60">
        <w:rPr>
          <w:rFonts w:eastAsia="SimSun" w:cs="Mangal"/>
          <w:kern w:val="1"/>
          <w:lang w:eastAsia="hi-IN" w:bidi="hi-IN"/>
        </w:rPr>
        <w:t>O</w:t>
      </w:r>
      <w:r w:rsidRPr="00B57673">
        <w:rPr>
          <w:rFonts w:eastAsia="SimSun" w:cs="Mangal"/>
          <w:kern w:val="1"/>
          <w:lang w:val="sr-Cyrl-CS" w:eastAsia="hi-IN" w:bidi="hi-IN"/>
        </w:rPr>
        <w:t xml:space="preserve">пшта болница, предшколске установе, основне и средње школе, Црвени крст Смедерево, Градска управа </w:t>
      </w:r>
      <w:r w:rsidR="00C17C60" w:rsidRPr="00503992">
        <w:rPr>
          <w:rFonts w:eastAsia="SimSun" w:cs="Mangal"/>
          <w:kern w:val="1"/>
          <w:lang w:val="sr-Cyrl-CS" w:eastAsia="hi-IN" w:bidi="hi-IN"/>
        </w:rPr>
        <w:t xml:space="preserve">града </w:t>
      </w:r>
      <w:r w:rsidRPr="00B57673">
        <w:rPr>
          <w:rFonts w:eastAsia="SimSun" w:cs="Mangal"/>
          <w:kern w:val="1"/>
          <w:lang w:val="sr-Cyrl-CS" w:eastAsia="hi-IN" w:bidi="hi-IN"/>
        </w:rPr>
        <w:t>Смедерево, Центар за социјални рад Смедерево, Апотека</w:t>
      </w:r>
      <w:r w:rsidR="00C17C60">
        <w:rPr>
          <w:rFonts w:eastAsia="SimSun" w:cs="Mangal"/>
          <w:kern w:val="1"/>
          <w:lang w:val="sr-Cyrl-CS" w:eastAsia="hi-IN" w:bidi="hi-IN"/>
        </w:rPr>
        <w:t>рска установа</w:t>
      </w:r>
      <w:r w:rsidRPr="00B57673">
        <w:rPr>
          <w:rFonts w:eastAsia="SimSun" w:cs="Mangal"/>
          <w:kern w:val="1"/>
          <w:lang w:val="sr-Cyrl-CS" w:eastAsia="hi-IN" w:bidi="hi-IN"/>
        </w:rPr>
        <w:t xml:space="preserve"> Смедерево, локални медији), обележио је укупно 15 националних кампања по Календару јавног здравља (</w:t>
      </w:r>
      <w:r w:rsidRPr="00B57673">
        <w:rPr>
          <w:rFonts w:eastAsia="SimSun" w:cs="Mangal"/>
          <w:kern w:val="1"/>
          <w:lang w:val="sr-Latn-CS" w:eastAsia="hi-IN" w:bidi="hi-IN"/>
        </w:rPr>
        <w:t>XV</w:t>
      </w:r>
      <w:r w:rsidRPr="00503992">
        <w:rPr>
          <w:rFonts w:eastAsia="SimSun" w:cs="Mangal"/>
          <w:kern w:val="1"/>
          <w:lang w:val="sr-Cyrl-CS" w:eastAsia="hi-IN" w:bidi="hi-IN"/>
        </w:rPr>
        <w:t xml:space="preserve"> Европска недеља превенције рака грлића </w:t>
      </w:r>
      <w:r w:rsidRPr="00B57673">
        <w:rPr>
          <w:rFonts w:eastAsia="SimSun" w:cs="Mangal"/>
          <w:kern w:val="1"/>
          <w:lang w:val="sr-Cyrl-CS" w:eastAsia="hi-IN" w:bidi="hi-IN"/>
        </w:rPr>
        <w:t xml:space="preserve">материце, </w:t>
      </w:r>
      <w:r w:rsidRPr="00503992">
        <w:rPr>
          <w:rFonts w:eastAsia="SimSun" w:cs="Mangal"/>
          <w:kern w:val="1"/>
          <w:lang w:val="sr-Cyrl-CS" w:eastAsia="hi-IN" w:bidi="hi-IN"/>
        </w:rPr>
        <w:t xml:space="preserve">од 18. до 24. </w:t>
      </w:r>
      <w:r w:rsidRPr="00B57673">
        <w:rPr>
          <w:rFonts w:eastAsia="SimSun" w:cs="Mangal"/>
          <w:kern w:val="1"/>
          <w:lang w:val="sr-Cyrl-CS" w:eastAsia="hi-IN" w:bidi="hi-IN"/>
        </w:rPr>
        <w:t>јануара</w:t>
      </w:r>
      <w:r w:rsidRPr="00503992">
        <w:rPr>
          <w:rFonts w:eastAsia="SimSun" w:cs="Mangal"/>
          <w:kern w:val="1"/>
          <w:lang w:val="sr-Cyrl-CS" w:eastAsia="hi-IN" w:bidi="hi-IN"/>
        </w:rPr>
        <w:t xml:space="preserve"> 2021. године</w:t>
      </w:r>
      <w:r w:rsidRPr="00B57673">
        <w:rPr>
          <w:rFonts w:eastAsia="SimSun" w:cs="Mangal"/>
          <w:kern w:val="1"/>
          <w:lang w:val="sr-Cyrl-CS" w:eastAsia="hi-IN" w:bidi="hi-IN"/>
        </w:rPr>
        <w:t xml:space="preserve">; </w:t>
      </w:r>
      <w:r w:rsidRPr="00503992">
        <w:rPr>
          <w:lang w:val="sr-Cyrl-CS"/>
        </w:rPr>
        <w:t>Национални дан без дуванског дима, 31. јануар 2021. године</w:t>
      </w:r>
      <w:r w:rsidRPr="00B57673">
        <w:rPr>
          <w:lang w:val="sr-Cyrl-CS"/>
        </w:rPr>
        <w:t xml:space="preserve">; Светски дан борбе против рака, 04. фебруар 2021. године; </w:t>
      </w:r>
      <w:r w:rsidRPr="00503992">
        <w:rPr>
          <w:lang w:val="sr-Cyrl-CS"/>
        </w:rPr>
        <w:t xml:space="preserve">Светски дан бубрега, </w:t>
      </w:r>
      <w:r w:rsidRPr="00B57673">
        <w:rPr>
          <w:lang w:val="sr-Cyrl-CS"/>
        </w:rPr>
        <w:t xml:space="preserve">11. </w:t>
      </w:r>
      <w:r w:rsidRPr="00503992">
        <w:rPr>
          <w:lang w:val="sr-Cyrl-CS"/>
        </w:rPr>
        <w:t>март 2021. године; Светски дан здравља, 7. април 2021. године</w:t>
      </w:r>
      <w:r w:rsidRPr="00B57673">
        <w:rPr>
          <w:lang w:val="sr-Cyrl-CS"/>
        </w:rPr>
        <w:t xml:space="preserve">; </w:t>
      </w:r>
      <w:r w:rsidRPr="00B57673">
        <w:rPr>
          <w:lang w:val="sr-Latn-CS"/>
        </w:rPr>
        <w:t>XV</w:t>
      </w:r>
      <w:r w:rsidRPr="00B57673">
        <w:t>I</w:t>
      </w:r>
      <w:r w:rsidRPr="00503992">
        <w:rPr>
          <w:lang w:val="sr-Cyrl-CS"/>
        </w:rPr>
        <w:t xml:space="preserve"> </w:t>
      </w:r>
      <w:r w:rsidRPr="00B57673">
        <w:rPr>
          <w:lang w:val="sr-Cyrl-CS"/>
        </w:rPr>
        <w:t>Европска недеља имунизације, од 2</w:t>
      </w:r>
      <w:r w:rsidRPr="00B57673">
        <w:rPr>
          <w:lang w:val="sr-Latn-CS"/>
        </w:rPr>
        <w:t>6</w:t>
      </w:r>
      <w:r w:rsidRPr="00B57673">
        <w:rPr>
          <w:lang w:val="sr-Cyrl-CS"/>
        </w:rPr>
        <w:t>. априла до 02. маја 2021. године;</w:t>
      </w:r>
      <w:r w:rsidR="00C17C60">
        <w:rPr>
          <w:lang w:val="sr-Cyrl-CS"/>
        </w:rPr>
        <w:t xml:space="preserve"> </w:t>
      </w:r>
      <w:r w:rsidRPr="00B57673">
        <w:rPr>
          <w:lang w:val="en-GB"/>
        </w:rPr>
        <w:t>XX</w:t>
      </w:r>
      <w:r w:rsidRPr="00B57673">
        <w:rPr>
          <w:lang w:val="sr-Latn-CS"/>
        </w:rPr>
        <w:t>XI</w:t>
      </w:r>
      <w:r w:rsidRPr="00503992">
        <w:rPr>
          <w:lang w:val="sr-Cyrl-CS"/>
        </w:rPr>
        <w:t xml:space="preserve"> Недеља здравља уста и зуба, од 17. до 23. маја 2021. године</w:t>
      </w:r>
      <w:r w:rsidRPr="00B57673">
        <w:rPr>
          <w:lang w:val="sr-Cyrl-CS"/>
        </w:rPr>
        <w:t xml:space="preserve">; </w:t>
      </w:r>
      <w:r w:rsidRPr="00503992">
        <w:rPr>
          <w:lang w:val="sr-Cyrl-CS"/>
        </w:rPr>
        <w:t xml:space="preserve">Светски дан без дувана, 31. мај 2021. године; </w:t>
      </w:r>
      <w:r w:rsidRPr="00B57673">
        <w:rPr>
          <w:lang w:val="sr-Cyrl-CS"/>
        </w:rPr>
        <w:t>С</w:t>
      </w:r>
      <w:r w:rsidRPr="00503992">
        <w:rPr>
          <w:lang w:val="sr-Cyrl-CS"/>
        </w:rPr>
        <w:t>ветски дан контрацепције, 26. септембар 2021. године; Светски дан срца, 29. септембар 2021. године; Национална недеља промоције дојења, од 03. до 10. октобра 2021. године; Међународни дан старијих особа, 01.</w:t>
      </w:r>
      <w:r w:rsidR="00C17C60" w:rsidRPr="00503992">
        <w:rPr>
          <w:lang w:val="sr-Cyrl-CS"/>
        </w:rPr>
        <w:t xml:space="preserve"> </w:t>
      </w:r>
      <w:r w:rsidRPr="00503992">
        <w:rPr>
          <w:lang w:val="sr-Cyrl-CS"/>
        </w:rPr>
        <w:t xml:space="preserve">октобар 2021. године; Светски дан менталног здравља, 10. октобар 2021. године; Октобар месец правилне исхране и Светски дан хране, 16. октобар 2021. године и Октобар међународни месец борбе против рака дојке 2021. године. </w:t>
      </w:r>
      <w:r w:rsidRPr="00B57673">
        <w:rPr>
          <w:lang w:val="sr-Cyrl-CS"/>
        </w:rPr>
        <w:t>У оквиру поменутих кампања, организоване су манифестације у заједници у оквиру којих су рађени превентивни прегледи становништва, дељен здравствено-васпитни материјал и савети стручњака. Велику подршку свим активностим</w:t>
      </w:r>
      <w:r w:rsidR="00C17C60">
        <w:rPr>
          <w:lang w:val="sr-Cyrl-CS"/>
        </w:rPr>
        <w:t>а дају локални медији (Радио, ТВ</w:t>
      </w:r>
      <w:r w:rsidRPr="00B57673">
        <w:rPr>
          <w:lang w:val="sr-Cyrl-CS"/>
        </w:rPr>
        <w:t xml:space="preserve"> и новине). </w:t>
      </w:r>
    </w:p>
    <w:p w:rsidR="00B57673" w:rsidRPr="00B57673" w:rsidRDefault="00B57673" w:rsidP="00B57673">
      <w:pPr>
        <w:widowControl w:val="0"/>
        <w:suppressAutoHyphens/>
        <w:jc w:val="both"/>
        <w:rPr>
          <w:lang w:val="sr-Cyrl-CS"/>
        </w:rPr>
      </w:pPr>
      <w:r w:rsidRPr="00B57673">
        <w:rPr>
          <w:lang w:val="sr-Cyrl-CS"/>
        </w:rPr>
        <w:t>У 2021. години реализовано је укупно 121 прилога у медијима (тв-33, радио-1 и штампа-87), као и конференције за медије и прилози на веб страници дома здравља.</w:t>
      </w:r>
    </w:p>
    <w:p w:rsidR="00B57673" w:rsidRPr="00503992" w:rsidRDefault="00B57673" w:rsidP="00B57673">
      <w:pPr>
        <w:jc w:val="both"/>
        <w:rPr>
          <w:lang w:val="sr-Cyrl-CS"/>
        </w:rPr>
      </w:pPr>
      <w:r w:rsidRPr="00503992">
        <w:rPr>
          <w:lang w:val="sr-Cyrl-CS"/>
        </w:rPr>
        <w:t>Поред наведених медијских активности у току 2021. године, објављени су и прилози на другим Веб порталима (Портал Подунавље инфо, Инфо Портал Смедерево, Портал-Блиц).</w:t>
      </w:r>
    </w:p>
    <w:p w:rsidR="00B57673" w:rsidRPr="00503992" w:rsidRDefault="00B57673" w:rsidP="00B57673">
      <w:pPr>
        <w:jc w:val="both"/>
        <w:rPr>
          <w:lang w:val="sr-Cyrl-CS"/>
        </w:rPr>
      </w:pPr>
      <w:r w:rsidRPr="00B57673">
        <w:rPr>
          <w:lang w:val="sr-Cyrl-CS"/>
        </w:rPr>
        <w:t>У току 20</w:t>
      </w:r>
      <w:r w:rsidRPr="00503992">
        <w:rPr>
          <w:lang w:val="sr-Cyrl-CS"/>
        </w:rPr>
        <w:t>21</w:t>
      </w:r>
      <w:r w:rsidRPr="00B57673">
        <w:rPr>
          <w:lang w:val="sr-Cyrl-CS"/>
        </w:rPr>
        <w:t xml:space="preserve">. године, у оквиру поменутих кампања, на територији </w:t>
      </w:r>
      <w:r w:rsidR="00C17C60">
        <w:rPr>
          <w:lang w:val="bg-BG"/>
        </w:rPr>
        <w:t>г</w:t>
      </w:r>
      <w:r w:rsidRPr="00B57673">
        <w:rPr>
          <w:lang w:val="bg-BG"/>
        </w:rPr>
        <w:t>рада Смедерева</w:t>
      </w:r>
      <w:r w:rsidRPr="00B57673">
        <w:rPr>
          <w:lang w:val="sr-Cyrl-CS"/>
        </w:rPr>
        <w:t xml:space="preserve">, дистрибуирано је укупно </w:t>
      </w:r>
      <w:r w:rsidRPr="00503992">
        <w:rPr>
          <w:lang w:val="sr-Cyrl-CS"/>
        </w:rPr>
        <w:t>631</w:t>
      </w:r>
      <w:r w:rsidRPr="00B57673">
        <w:rPr>
          <w:lang w:val="sr-Cyrl-CS"/>
        </w:rPr>
        <w:t xml:space="preserve"> примерака промотивног материјала (постера-</w:t>
      </w:r>
      <w:r w:rsidRPr="00503992">
        <w:rPr>
          <w:lang w:val="sr-Cyrl-CS"/>
        </w:rPr>
        <w:t>36</w:t>
      </w:r>
      <w:r w:rsidRPr="00B57673">
        <w:rPr>
          <w:lang w:val="sr-Cyrl-CS"/>
        </w:rPr>
        <w:t>, брошура-</w:t>
      </w:r>
      <w:r w:rsidRPr="00503992">
        <w:rPr>
          <w:lang w:val="sr-Cyrl-CS"/>
        </w:rPr>
        <w:t>48</w:t>
      </w:r>
      <w:r w:rsidRPr="00B57673">
        <w:rPr>
          <w:lang w:val="sr-Cyrl-CS"/>
        </w:rPr>
        <w:t xml:space="preserve">, агитки-540 </w:t>
      </w:r>
      <w:r w:rsidRPr="00B57673">
        <w:rPr>
          <w:lang w:val="sr-Latn-CS"/>
        </w:rPr>
        <w:t>и остало-</w:t>
      </w:r>
      <w:r w:rsidRPr="00503992">
        <w:rPr>
          <w:lang w:val="sr-Cyrl-CS"/>
        </w:rPr>
        <w:t>7</w:t>
      </w:r>
      <w:r w:rsidRPr="00B57673">
        <w:rPr>
          <w:lang w:val="sr-Cyrl-CS"/>
        </w:rPr>
        <w:t>).</w:t>
      </w:r>
    </w:p>
    <w:p w:rsidR="00B57673" w:rsidRPr="00B57673" w:rsidRDefault="00B57673" w:rsidP="00B57673">
      <w:pPr>
        <w:widowControl w:val="0"/>
        <w:suppressAutoHyphens/>
        <w:ind w:firstLine="709"/>
        <w:jc w:val="both"/>
        <w:rPr>
          <w:rFonts w:eastAsia="SimSun" w:cs="Mangal"/>
          <w:kern w:val="1"/>
          <w:lang w:val="sr-Cyrl-CS" w:eastAsia="hi-IN" w:bidi="hi-IN"/>
        </w:rPr>
      </w:pPr>
    </w:p>
    <w:p w:rsidR="00B57673" w:rsidRPr="007A1C7E" w:rsidRDefault="00C72836" w:rsidP="00B57673">
      <w:pPr>
        <w:widowControl w:val="0"/>
        <w:suppressAutoHyphens/>
        <w:rPr>
          <w:rFonts w:eastAsia="SimSun" w:cs="Mangal"/>
          <w:i/>
          <w:kern w:val="1"/>
          <w:lang w:val="sr-Latn-CS" w:eastAsia="hi-IN" w:bidi="hi-IN"/>
        </w:rPr>
      </w:pPr>
      <w:r w:rsidRPr="007A1C7E">
        <w:rPr>
          <w:rFonts w:eastAsia="SimSun" w:cs="Mangal"/>
          <w:i/>
          <w:kern w:val="1"/>
          <w:lang w:val="sr-Cyrl-CS" w:eastAsia="hi-IN" w:bidi="hi-IN"/>
        </w:rPr>
        <w:t xml:space="preserve">4.3 </w:t>
      </w:r>
      <w:r w:rsidR="00B57673" w:rsidRPr="007A1C7E">
        <w:rPr>
          <w:rFonts w:eastAsia="SimSun" w:cs="Mangal"/>
          <w:i/>
          <w:kern w:val="1"/>
          <w:lang w:val="sr-Cyrl-CS" w:eastAsia="hi-IN" w:bidi="hi-IN"/>
        </w:rPr>
        <w:t>Унапређење здравља вулнерабилних група</w:t>
      </w:r>
    </w:p>
    <w:p w:rsidR="00B57673" w:rsidRPr="00B57673" w:rsidRDefault="00B57673" w:rsidP="00B57673">
      <w:pPr>
        <w:widowControl w:val="0"/>
        <w:suppressAutoHyphens/>
        <w:jc w:val="both"/>
        <w:rPr>
          <w:rFonts w:eastAsia="SimSun" w:cs="Mangal"/>
          <w:kern w:val="1"/>
          <w:lang w:val="sr-Latn-CS" w:eastAsia="hi-IN" w:bidi="hi-IN"/>
        </w:rPr>
      </w:pPr>
    </w:p>
    <w:p w:rsidR="00B57673" w:rsidRPr="00B57673" w:rsidRDefault="00B57673" w:rsidP="00B57673">
      <w:pPr>
        <w:widowControl w:val="0"/>
        <w:suppressAutoHyphens/>
        <w:jc w:val="both"/>
        <w:rPr>
          <w:lang w:val="sr-Cyrl-CS"/>
        </w:rPr>
      </w:pPr>
      <w:r w:rsidRPr="00B57673">
        <w:rPr>
          <w:rFonts w:eastAsia="SimSun" w:cs="Mangal"/>
          <w:kern w:val="1"/>
          <w:lang w:val="sr-Cyrl-CS" w:eastAsia="hi-IN" w:bidi="hi-IN"/>
        </w:rPr>
        <w:t xml:space="preserve">У периоду </w:t>
      </w:r>
      <w:r w:rsidRPr="00B57673">
        <w:rPr>
          <w:rFonts w:eastAsia="SimSun" w:cs="Mangal"/>
          <w:kern w:val="1"/>
          <w:lang w:val="sr-Latn-CS" w:eastAsia="hi-IN" w:bidi="hi-IN"/>
        </w:rPr>
        <w:t>I-XII 20</w:t>
      </w:r>
      <w:r w:rsidRPr="00503992">
        <w:rPr>
          <w:rFonts w:eastAsia="SimSun" w:cs="Mangal"/>
          <w:kern w:val="1"/>
          <w:lang w:val="sr-Cyrl-CS" w:eastAsia="hi-IN" w:bidi="hi-IN"/>
        </w:rPr>
        <w:t>21</w:t>
      </w:r>
      <w:r w:rsidRPr="00B57673">
        <w:rPr>
          <w:rFonts w:eastAsia="SimSun" w:cs="Mangal"/>
          <w:kern w:val="1"/>
          <w:lang w:val="sr-Latn-CS" w:eastAsia="hi-IN" w:bidi="hi-IN"/>
        </w:rPr>
        <w:t>.</w:t>
      </w:r>
      <w:r w:rsidRPr="00B57673">
        <w:rPr>
          <w:rFonts w:eastAsia="SimSun" w:cs="Mangal"/>
          <w:kern w:val="1"/>
          <w:lang w:val="sr-Cyrl-CS" w:eastAsia="hi-IN" w:bidi="hi-IN"/>
        </w:rPr>
        <w:t xml:space="preserve"> године, стручни тим Дома здравља Смедерево у циљу унапређења здравља вулнерабилних група, спровео је здравствено промотивне активности у </w:t>
      </w:r>
      <w:r w:rsidRPr="00B57673">
        <w:rPr>
          <w:lang w:val="sr-Cyrl-CS"/>
        </w:rPr>
        <w:t xml:space="preserve">1 предшколској установи (ПУ „Наша радост” Смедерево) у оквиру које је обухваћено око 90 деце предшколског узраста. Теме здравствено промотивних активности биле су: „Дојење је поклон за цео живот”, „Мере превенције </w:t>
      </w:r>
      <w:r w:rsidRPr="00B57673">
        <w:t>COVID</w:t>
      </w:r>
      <w:r w:rsidRPr="00503992">
        <w:rPr>
          <w:lang w:val="sr-Cyrl-CS"/>
        </w:rPr>
        <w:t xml:space="preserve"> 19 - примена противепидемијских мера у колективима</w:t>
      </w:r>
      <w:r w:rsidRPr="00B57673">
        <w:rPr>
          <w:lang w:val="sr-Cyrl-CS"/>
        </w:rPr>
        <w:t>”, „Бирам здравије храним се паметније” и „Чувам своје зубе поносим се осмехом.”</w:t>
      </w:r>
    </w:p>
    <w:p w:rsidR="00B57673" w:rsidRPr="00B57673" w:rsidRDefault="00B57673" w:rsidP="00B57673">
      <w:pPr>
        <w:jc w:val="both"/>
        <w:rPr>
          <w:lang w:val="sr-Cyrl-CS"/>
        </w:rPr>
      </w:pPr>
      <w:r w:rsidRPr="00B57673">
        <w:rPr>
          <w:lang w:val="sr-Cyrl-CS"/>
        </w:rPr>
        <w:t>У току</w:t>
      </w:r>
      <w:r w:rsidRPr="00B57673">
        <w:rPr>
          <w:lang w:val="sr-Latn-CS"/>
        </w:rPr>
        <w:t xml:space="preserve"> 20</w:t>
      </w:r>
      <w:r w:rsidRPr="00503992">
        <w:rPr>
          <w:lang w:val="sr-Cyrl-CS"/>
        </w:rPr>
        <w:t>21</w:t>
      </w:r>
      <w:r w:rsidRPr="00B57673">
        <w:rPr>
          <w:lang w:val="sr-Latn-CS"/>
        </w:rPr>
        <w:t>.</w:t>
      </w:r>
      <w:r w:rsidRPr="00B57673">
        <w:rPr>
          <w:lang w:val="sr-Cyrl-CS"/>
        </w:rPr>
        <w:t xml:space="preserve"> године, стручни тим Дома здравља Смедерево у циљу унапређења здравља вулнерабилних група, спровео је здравствено промотивне активности у 8 основних и 6 средњих школа. У оквиру поменутих активности обухваћено је укупно око 884 ученика (основаца 447 и средњошколаца 437). Теме здравствено васпитних актвности у основним школама биле су: „Значај вакцинације у превенцији </w:t>
      </w:r>
      <w:r w:rsidRPr="00B57673">
        <w:t>COVID</w:t>
      </w:r>
      <w:r w:rsidRPr="00503992">
        <w:rPr>
          <w:lang w:val="sr-Cyrl-CS"/>
        </w:rPr>
        <w:t xml:space="preserve"> 19</w:t>
      </w:r>
      <w:r w:rsidRPr="00B57673">
        <w:rPr>
          <w:lang w:val="sr-Cyrl-CS"/>
        </w:rPr>
        <w:t xml:space="preserve">”, „Дојење је поклон за цео живот”, „Значај канализационе инфраструктуре за безбедност и здравље ученика и запослених у школама”, „Наше активности су наша будућност-боља производња, боље окружење и бољи живот” и </w:t>
      </w:r>
      <w:r w:rsidRPr="00B57673">
        <w:rPr>
          <w:lang w:val="sr-Cyrl-CS"/>
        </w:rPr>
        <w:lastRenderedPageBreak/>
        <w:t>„Чувам своје зубе поносим се осмехом” а у средњим школама: „Примена противепидемијских мера у школској средини”.</w:t>
      </w:r>
    </w:p>
    <w:p w:rsidR="0009726E" w:rsidRPr="00B57673" w:rsidRDefault="0009726E" w:rsidP="00F7071D">
      <w:pPr>
        <w:spacing w:line="276" w:lineRule="auto"/>
        <w:rPr>
          <w:b/>
          <w:bCs/>
          <w:lang w:val="bg-BG"/>
        </w:rPr>
      </w:pPr>
    </w:p>
    <w:p w:rsidR="0009726E" w:rsidRDefault="0009726E" w:rsidP="00F7071D">
      <w:pPr>
        <w:spacing w:line="276" w:lineRule="auto"/>
        <w:rPr>
          <w:b/>
          <w:bCs/>
          <w:color w:val="C00000"/>
          <w:lang w:val="bg-BG"/>
        </w:rPr>
      </w:pPr>
    </w:p>
    <w:p w:rsidR="00B57673" w:rsidRPr="00B57673" w:rsidRDefault="00B57673" w:rsidP="00B57673">
      <w:pPr>
        <w:jc w:val="both"/>
        <w:rPr>
          <w:b/>
          <w:szCs w:val="20"/>
        </w:rPr>
      </w:pPr>
      <w:proofErr w:type="spellStart"/>
      <w:r w:rsidRPr="00B57673">
        <w:rPr>
          <w:b/>
          <w:szCs w:val="20"/>
        </w:rPr>
        <w:t>Предлог</w:t>
      </w:r>
      <w:proofErr w:type="spellEnd"/>
      <w:r w:rsidRPr="00B57673">
        <w:rPr>
          <w:b/>
          <w:szCs w:val="20"/>
        </w:rPr>
        <w:t xml:space="preserve"> </w:t>
      </w:r>
      <w:proofErr w:type="spellStart"/>
      <w:r w:rsidRPr="00B57673">
        <w:rPr>
          <w:b/>
          <w:szCs w:val="20"/>
        </w:rPr>
        <w:t>мера</w:t>
      </w:r>
      <w:proofErr w:type="spellEnd"/>
    </w:p>
    <w:p w:rsidR="00B57673" w:rsidRPr="00B57673" w:rsidRDefault="00B57673" w:rsidP="00B57673">
      <w:pPr>
        <w:ind w:firstLine="720"/>
        <w:jc w:val="both"/>
        <w:rPr>
          <w:szCs w:val="20"/>
          <w:lang w:val="sr-Cyrl-CS"/>
        </w:rPr>
      </w:pPr>
    </w:p>
    <w:p w:rsidR="00B57673" w:rsidRPr="00503992" w:rsidRDefault="00B57673" w:rsidP="00E61011">
      <w:pPr>
        <w:numPr>
          <w:ilvl w:val="0"/>
          <w:numId w:val="24"/>
        </w:numPr>
        <w:jc w:val="both"/>
        <w:rPr>
          <w:rStyle w:val="markedcontent"/>
          <w:lang w:val="sr-Cyrl-CS"/>
        </w:rPr>
      </w:pPr>
      <w:r w:rsidRPr="00503992">
        <w:rPr>
          <w:rStyle w:val="markedcontent"/>
          <w:lang w:val="sr-Cyrl-CS"/>
        </w:rPr>
        <w:t xml:space="preserve">Успостављање квалитетне и континуиране сарадња са јавним и цивилним сектором и потписивање споразума о сарадњи  како би се значајно унапредили капацитети општине у области јавног здравља. Добар модел међусекторске и међуинституционалне сарадње на територији </w:t>
      </w:r>
      <w:r w:rsidR="00C17C60">
        <w:rPr>
          <w:lang w:val="bg-BG"/>
        </w:rPr>
        <w:t>г</w:t>
      </w:r>
      <w:r w:rsidRPr="00B57673">
        <w:rPr>
          <w:lang w:val="bg-BG"/>
        </w:rPr>
        <w:t>рада Смедерева</w:t>
      </w:r>
      <w:r w:rsidRPr="00503992">
        <w:rPr>
          <w:rStyle w:val="markedcontent"/>
          <w:lang w:val="sr-Cyrl-CS"/>
        </w:rPr>
        <w:t xml:space="preserve"> као база за унапређење здравља у заједници;</w:t>
      </w:r>
    </w:p>
    <w:p w:rsidR="00B57673" w:rsidRPr="00503992" w:rsidRDefault="00B57673" w:rsidP="00E61011">
      <w:pPr>
        <w:numPr>
          <w:ilvl w:val="0"/>
          <w:numId w:val="24"/>
        </w:numPr>
        <w:jc w:val="both"/>
        <w:rPr>
          <w:rFonts w:eastAsia="Calibri"/>
          <w:lang w:val="sr-Cyrl-CS"/>
        </w:rPr>
      </w:pPr>
      <w:r w:rsidRPr="00503992">
        <w:rPr>
          <w:rFonts w:eastAsia="TimesNewRoman"/>
          <w:lang w:val="sr-Cyrl-CS"/>
        </w:rPr>
        <w:t>Неопходно је унапређење знања и вештина едукатора у области промоције здравља кроз континуирану едукацију запослених, добра и континуирана комуникација са партнерима, као и увођење здравствено васпитног рад у програмске активности како</w:t>
      </w:r>
      <w:r w:rsidRPr="00503992">
        <w:rPr>
          <w:rFonts w:eastAsia="Calibri"/>
          <w:lang w:val="sr-Cyrl-CS"/>
        </w:rPr>
        <w:t xml:space="preserve"> </w:t>
      </w:r>
      <w:r w:rsidRPr="00503992">
        <w:rPr>
          <w:rFonts w:eastAsia="TimesNewRoman"/>
          <w:lang w:val="sr-Cyrl-CS"/>
        </w:rPr>
        <w:t>основних, тако и средњих школа;</w:t>
      </w:r>
    </w:p>
    <w:p w:rsidR="0009726E" w:rsidRPr="004D0492" w:rsidRDefault="0009726E" w:rsidP="00F7071D">
      <w:pPr>
        <w:spacing w:line="276" w:lineRule="auto"/>
        <w:rPr>
          <w:b/>
          <w:bCs/>
          <w:color w:val="C00000"/>
          <w:lang w:val="bg-BG"/>
        </w:rPr>
      </w:pPr>
    </w:p>
    <w:p w:rsidR="00494C43" w:rsidRPr="007B6E06" w:rsidRDefault="00494C43" w:rsidP="00494C43">
      <w:pPr>
        <w:spacing w:line="276" w:lineRule="auto"/>
        <w:ind w:left="2410" w:hanging="250"/>
        <w:rPr>
          <w:lang w:val="bg-BG"/>
        </w:rPr>
      </w:pPr>
      <w:r w:rsidRPr="007B6E06">
        <w:rPr>
          <w:lang w:val="bg-BG"/>
        </w:rPr>
        <w:t xml:space="preserve">                                                         </w:t>
      </w:r>
    </w:p>
    <w:p w:rsidR="00674BDD" w:rsidRPr="0058772D" w:rsidRDefault="00494C43" w:rsidP="00494C43">
      <w:pPr>
        <w:spacing w:line="276" w:lineRule="auto"/>
        <w:ind w:left="1440" w:firstLine="720"/>
        <w:rPr>
          <w:b/>
          <w:lang w:val="bg-BG"/>
        </w:rPr>
      </w:pPr>
      <w:r w:rsidRPr="0058772D">
        <w:rPr>
          <w:b/>
          <w:lang w:val="bg-BG"/>
        </w:rPr>
        <w:t>5</w:t>
      </w:r>
      <w:r w:rsidRPr="00503992">
        <w:rPr>
          <w:b/>
          <w:lang w:val="bg-BG"/>
        </w:rPr>
        <w:t>.</w:t>
      </w:r>
      <w:r w:rsidRPr="0058772D">
        <w:rPr>
          <w:b/>
          <w:lang w:val="bg-BG"/>
        </w:rPr>
        <w:t xml:space="preserve"> Социоекономски услови  </w:t>
      </w:r>
    </w:p>
    <w:p w:rsidR="00C17C60" w:rsidRPr="00503992" w:rsidRDefault="0058772D" w:rsidP="00C17C60">
      <w:pPr>
        <w:shd w:val="clear" w:color="auto" w:fill="FFFFFF"/>
        <w:spacing w:before="230" w:line="274" w:lineRule="exact"/>
        <w:ind w:right="5"/>
        <w:jc w:val="both"/>
        <w:rPr>
          <w:lang w:val="sr-Cyrl-CS"/>
        </w:rPr>
      </w:pPr>
      <w:r w:rsidRPr="000227C0">
        <w:rPr>
          <w:color w:val="000000"/>
          <w:spacing w:val="-1"/>
          <w:lang w:val="sr-Cyrl-CS"/>
        </w:rPr>
        <w:t xml:space="preserve">Здравље је основно људско право и најважнији социјални циљ. Постојеће </w:t>
      </w:r>
      <w:r w:rsidRPr="000227C0">
        <w:rPr>
          <w:color w:val="000000"/>
          <w:spacing w:val="1"/>
          <w:lang w:val="sr-Cyrl-CS"/>
        </w:rPr>
        <w:t xml:space="preserve">велике неједнакости у здравственом стању становништва тичу се свих земаља. Те неједнакости морају се драстично смањивати. Здравље је интегрални део </w:t>
      </w:r>
      <w:r w:rsidRPr="000227C0">
        <w:rPr>
          <w:color w:val="000000"/>
          <w:spacing w:val="-1"/>
          <w:lang w:val="sr-Cyrl-CS"/>
        </w:rPr>
        <w:t>укупног развоја друштва.</w:t>
      </w:r>
    </w:p>
    <w:p w:rsidR="00C17C60" w:rsidRDefault="00C17C60" w:rsidP="00C17C60">
      <w:pPr>
        <w:shd w:val="clear" w:color="auto" w:fill="FFFFFF"/>
        <w:spacing w:before="230" w:line="274" w:lineRule="exact"/>
        <w:ind w:right="5"/>
        <w:jc w:val="both"/>
        <w:rPr>
          <w:color w:val="000000"/>
          <w:spacing w:val="-3"/>
          <w:lang w:val="sr-Cyrl-CS"/>
        </w:rPr>
      </w:pPr>
      <w:r w:rsidRPr="00503992">
        <w:rPr>
          <w:lang w:val="sr-Cyrl-CS"/>
        </w:rPr>
        <w:t xml:space="preserve">Светска здравствена организација </w:t>
      </w:r>
      <w:r w:rsidR="0058772D" w:rsidRPr="000227C0">
        <w:rPr>
          <w:color w:val="000000"/>
          <w:spacing w:val="9"/>
          <w:lang w:val="sr-Cyrl-CS"/>
        </w:rPr>
        <w:t xml:space="preserve">сматра да се Глобална стратегија може остварити само ако </w:t>
      </w:r>
      <w:r w:rsidR="0058772D" w:rsidRPr="000227C0">
        <w:rPr>
          <w:color w:val="000000"/>
          <w:spacing w:val="3"/>
          <w:lang w:val="sr-Cyrl-CS"/>
        </w:rPr>
        <w:t xml:space="preserve">здравствена политика и социоекономска политика буду у потпуном складу. </w:t>
      </w:r>
      <w:r w:rsidR="0058772D" w:rsidRPr="000227C0">
        <w:rPr>
          <w:color w:val="000000"/>
          <w:spacing w:val="-1"/>
          <w:lang w:val="sr-Cyrl-CS"/>
        </w:rPr>
        <w:t xml:space="preserve">Према бројним студијама Светске Банке постоји јака повезаност између здравља </w:t>
      </w:r>
      <w:r w:rsidR="0058772D" w:rsidRPr="000227C0">
        <w:rPr>
          <w:color w:val="000000"/>
          <w:spacing w:val="3"/>
          <w:lang w:val="sr-Cyrl-CS"/>
        </w:rPr>
        <w:t xml:space="preserve">и социоекономских услова. Светска Банка је посебну пажњу обратила на </w:t>
      </w:r>
      <w:r w:rsidR="0058772D" w:rsidRPr="000227C0">
        <w:rPr>
          <w:color w:val="000000"/>
          <w:spacing w:val="5"/>
          <w:lang w:val="sr-Cyrl-CS"/>
        </w:rPr>
        <w:t xml:space="preserve">повезаност између здравља и прихода становништва и здравља и нивоа </w:t>
      </w:r>
      <w:r w:rsidR="0058772D" w:rsidRPr="000227C0">
        <w:rPr>
          <w:color w:val="000000"/>
          <w:spacing w:val="-3"/>
          <w:lang w:val="sr-Cyrl-CS"/>
        </w:rPr>
        <w:t>образовања.</w:t>
      </w:r>
    </w:p>
    <w:p w:rsidR="00C17C60" w:rsidRPr="00503992" w:rsidRDefault="00C17C60" w:rsidP="00C17C60">
      <w:pPr>
        <w:shd w:val="clear" w:color="auto" w:fill="FFFFFF"/>
        <w:spacing w:before="230" w:line="274" w:lineRule="exact"/>
        <w:ind w:right="5"/>
        <w:jc w:val="both"/>
        <w:rPr>
          <w:lang w:val="sr-Cyrl-CS"/>
        </w:rPr>
      </w:pPr>
    </w:p>
    <w:p w:rsidR="0058772D" w:rsidRPr="00503992" w:rsidRDefault="0058772D" w:rsidP="00C17C60">
      <w:pPr>
        <w:shd w:val="clear" w:color="auto" w:fill="FFFFFF"/>
        <w:spacing w:line="274" w:lineRule="exact"/>
        <w:jc w:val="both"/>
        <w:rPr>
          <w:lang w:val="sr-Cyrl-CS"/>
        </w:rPr>
      </w:pPr>
      <w:r w:rsidRPr="000227C0">
        <w:rPr>
          <w:color w:val="000000"/>
          <w:lang w:val="sr-Cyrl-CS"/>
        </w:rPr>
        <w:t xml:space="preserve">Поред глобалне оцене да људи живе дуже и да су здравији што је већи </w:t>
      </w:r>
      <w:r w:rsidRPr="000227C0">
        <w:rPr>
          <w:color w:val="000000"/>
          <w:spacing w:val="-1"/>
          <w:lang w:val="sr-Cyrl-CS"/>
        </w:rPr>
        <w:t xml:space="preserve">просечни друштвени производ по становнику, истраживања те институције су </w:t>
      </w:r>
      <w:r w:rsidRPr="000227C0">
        <w:rPr>
          <w:color w:val="000000"/>
          <w:spacing w:val="9"/>
          <w:lang w:val="sr-Cyrl-CS"/>
        </w:rPr>
        <w:t xml:space="preserve">показала, да су ефекти раста друштвеног производа тесно повезани са </w:t>
      </w:r>
      <w:r w:rsidRPr="000227C0">
        <w:rPr>
          <w:color w:val="000000"/>
          <w:spacing w:val="5"/>
          <w:lang w:val="sr-Cyrl-CS"/>
        </w:rPr>
        <w:t xml:space="preserve">здрављем. На ово се не сме гледати упроштено, него се раст друштвеног </w:t>
      </w:r>
      <w:r w:rsidRPr="000227C0">
        <w:rPr>
          <w:color w:val="000000"/>
          <w:spacing w:val="-1"/>
          <w:lang w:val="sr-Cyrl-CS"/>
        </w:rPr>
        <w:t xml:space="preserve">производа мора посматрати </w:t>
      </w:r>
      <w:r w:rsidR="00C17C60">
        <w:rPr>
          <w:color w:val="000000"/>
          <w:spacing w:val="-1"/>
          <w:lang w:val="sr-Cyrl-CS"/>
        </w:rPr>
        <w:t>повезано са његовом дистрибуциј</w:t>
      </w:r>
      <w:r w:rsidRPr="000227C0">
        <w:rPr>
          <w:color w:val="000000"/>
          <w:spacing w:val="-1"/>
          <w:lang w:val="sr-Cyrl-CS"/>
        </w:rPr>
        <w:t xml:space="preserve">ом. Ако се раст </w:t>
      </w:r>
      <w:r w:rsidRPr="000227C0">
        <w:rPr>
          <w:color w:val="000000"/>
          <w:spacing w:val="8"/>
          <w:lang w:val="sr-Cyrl-CS"/>
        </w:rPr>
        <w:t xml:space="preserve">друштвеног производа рефлектује на смањивање сиромаштва и беде </w:t>
      </w:r>
      <w:r w:rsidRPr="000227C0">
        <w:rPr>
          <w:color w:val="000000"/>
          <w:lang w:val="sr-Cyrl-CS"/>
        </w:rPr>
        <w:t xml:space="preserve">становништва онда ће се ефекти тог раста позитивно одразити на индикаторе </w:t>
      </w:r>
      <w:r w:rsidRPr="000227C0">
        <w:rPr>
          <w:color w:val="000000"/>
          <w:spacing w:val="-1"/>
          <w:lang w:val="sr-Cyrl-CS"/>
        </w:rPr>
        <w:t>здравственог стања и на смањивање социоекономских неједнакости у здрављу.</w:t>
      </w:r>
    </w:p>
    <w:p w:rsidR="0058772D" w:rsidRPr="00503992" w:rsidRDefault="0058772D" w:rsidP="0058772D">
      <w:pPr>
        <w:shd w:val="clear" w:color="auto" w:fill="FFFFFF"/>
        <w:spacing w:before="5" w:line="274" w:lineRule="exact"/>
        <w:ind w:left="10" w:firstLine="557"/>
        <w:jc w:val="both"/>
        <w:rPr>
          <w:lang w:val="sr-Cyrl-CS"/>
        </w:rPr>
      </w:pPr>
      <w:r w:rsidRPr="000227C0">
        <w:rPr>
          <w:color w:val="000000"/>
          <w:spacing w:val="3"/>
          <w:lang w:val="sr-Cyrl-CS"/>
        </w:rPr>
        <w:t xml:space="preserve">Када се раст друштвеног производа одражава на смањивање броја оних </w:t>
      </w:r>
      <w:r w:rsidRPr="000227C0">
        <w:rPr>
          <w:color w:val="000000"/>
          <w:spacing w:val="-1"/>
          <w:lang w:val="sr-Cyrl-CS"/>
        </w:rPr>
        <w:t xml:space="preserve">који живе у беди онда је могуће установити јаку повезаност између прихода </w:t>
      </w:r>
      <w:r w:rsidRPr="000227C0">
        <w:rPr>
          <w:color w:val="000000"/>
          <w:spacing w:val="2"/>
          <w:lang w:val="sr-Cyrl-CS"/>
        </w:rPr>
        <w:t xml:space="preserve">становништва и здравља, јер </w:t>
      </w:r>
      <w:r w:rsidRPr="000227C0">
        <w:rPr>
          <w:color w:val="000000"/>
          <w:spacing w:val="2"/>
          <w:lang w:val="sr-Latn-CS"/>
        </w:rPr>
        <w:t xml:space="preserve">75% </w:t>
      </w:r>
      <w:r w:rsidRPr="000227C0">
        <w:rPr>
          <w:color w:val="000000"/>
          <w:spacing w:val="2"/>
          <w:lang w:val="sr-Cyrl-CS"/>
        </w:rPr>
        <w:t xml:space="preserve">неједнакости у здрављу су последица </w:t>
      </w:r>
      <w:r w:rsidRPr="000227C0">
        <w:rPr>
          <w:color w:val="000000"/>
          <w:spacing w:val="-2"/>
          <w:lang w:val="sr-Cyrl-CS"/>
        </w:rPr>
        <w:t>социоекономске неједнакости.</w:t>
      </w:r>
    </w:p>
    <w:p w:rsidR="0058772D" w:rsidRPr="00503992" w:rsidRDefault="0058772D" w:rsidP="0058772D">
      <w:pPr>
        <w:shd w:val="clear" w:color="auto" w:fill="FFFFFF"/>
        <w:spacing w:line="274" w:lineRule="exact"/>
        <w:ind w:left="10" w:right="5" w:firstLine="562"/>
        <w:jc w:val="both"/>
        <w:rPr>
          <w:lang w:val="sr-Cyrl-CS"/>
        </w:rPr>
      </w:pPr>
      <w:r w:rsidRPr="000227C0">
        <w:rPr>
          <w:color w:val="000000"/>
          <w:spacing w:val="7"/>
          <w:lang w:val="sr-Cyrl-CS"/>
        </w:rPr>
        <w:t>З</w:t>
      </w:r>
      <w:r w:rsidR="00C17C60">
        <w:rPr>
          <w:color w:val="000000"/>
          <w:spacing w:val="7"/>
          <w:lang w:val="sr-Cyrl-CS"/>
        </w:rPr>
        <w:t>бог тога је важно становништво г</w:t>
      </w:r>
      <w:r w:rsidRPr="000227C0">
        <w:rPr>
          <w:color w:val="000000"/>
          <w:spacing w:val="7"/>
          <w:lang w:val="sr-Cyrl-CS"/>
        </w:rPr>
        <w:t xml:space="preserve">рада </w:t>
      </w:r>
      <w:r w:rsidRPr="00503992">
        <w:rPr>
          <w:color w:val="000000"/>
          <w:spacing w:val="7"/>
          <w:lang w:val="sr-Cyrl-CS"/>
        </w:rPr>
        <w:t xml:space="preserve">Смедерева </w:t>
      </w:r>
      <w:r w:rsidRPr="000227C0">
        <w:rPr>
          <w:color w:val="000000"/>
          <w:spacing w:val="7"/>
          <w:lang w:val="sr-Cyrl-CS"/>
        </w:rPr>
        <w:t xml:space="preserve">приказати и по </w:t>
      </w:r>
      <w:r w:rsidRPr="000227C0">
        <w:rPr>
          <w:color w:val="000000"/>
          <w:spacing w:val="-2"/>
          <w:lang w:val="sr-Cyrl-CS"/>
        </w:rPr>
        <w:t>приходима и занимању, односно према социоекономским индикаторима, који су:</w:t>
      </w:r>
    </w:p>
    <w:p w:rsidR="0058772D" w:rsidRPr="000227C0" w:rsidRDefault="0058772D" w:rsidP="00E61011">
      <w:pPr>
        <w:widowControl w:val="0"/>
        <w:numPr>
          <w:ilvl w:val="0"/>
          <w:numId w:val="20"/>
        </w:numPr>
        <w:shd w:val="clear" w:color="auto" w:fill="FFFFFF"/>
        <w:tabs>
          <w:tab w:val="left" w:pos="730"/>
        </w:tabs>
        <w:autoSpaceDE w:val="0"/>
        <w:autoSpaceDN w:val="0"/>
        <w:adjustRightInd w:val="0"/>
        <w:spacing w:line="293" w:lineRule="exact"/>
        <w:ind w:left="365"/>
        <w:rPr>
          <w:color w:val="000000"/>
          <w:lang w:val="sr-Latn-CS"/>
        </w:rPr>
      </w:pPr>
      <w:r w:rsidRPr="000227C0">
        <w:rPr>
          <w:color w:val="000000"/>
          <w:spacing w:val="-2"/>
          <w:lang w:val="sr-Cyrl-CS"/>
        </w:rPr>
        <w:t>просечан број чланова по домаћинству,</w:t>
      </w:r>
    </w:p>
    <w:p w:rsidR="0058772D" w:rsidRPr="000227C0" w:rsidRDefault="0058772D" w:rsidP="00E61011">
      <w:pPr>
        <w:widowControl w:val="0"/>
        <w:numPr>
          <w:ilvl w:val="0"/>
          <w:numId w:val="20"/>
        </w:numPr>
        <w:shd w:val="clear" w:color="auto" w:fill="FFFFFF"/>
        <w:tabs>
          <w:tab w:val="left" w:pos="730"/>
        </w:tabs>
        <w:autoSpaceDE w:val="0"/>
        <w:autoSpaceDN w:val="0"/>
        <w:adjustRightInd w:val="0"/>
        <w:spacing w:line="293" w:lineRule="exact"/>
        <w:ind w:left="365"/>
        <w:rPr>
          <w:color w:val="000000"/>
          <w:lang w:val="sr-Latn-CS"/>
        </w:rPr>
      </w:pPr>
      <w:r w:rsidRPr="000227C0">
        <w:rPr>
          <w:color w:val="000000"/>
          <w:spacing w:val="-2"/>
          <w:lang w:val="sr-Cyrl-CS"/>
        </w:rPr>
        <w:t>проценат становништва који има</w:t>
      </w:r>
      <w:r w:rsidR="00C17C60">
        <w:rPr>
          <w:color w:val="000000"/>
          <w:spacing w:val="-2"/>
          <w:lang w:val="sr-Cyrl-CS"/>
        </w:rPr>
        <w:t xml:space="preserve"> приступ водоводу и канализациј</w:t>
      </w:r>
      <w:r w:rsidRPr="000227C0">
        <w:rPr>
          <w:color w:val="000000"/>
          <w:spacing w:val="-2"/>
          <w:lang w:val="sr-Cyrl-CS"/>
        </w:rPr>
        <w:t>и,</w:t>
      </w:r>
    </w:p>
    <w:p w:rsidR="0058772D" w:rsidRPr="000227C0" w:rsidRDefault="0058772D" w:rsidP="00E61011">
      <w:pPr>
        <w:widowControl w:val="0"/>
        <w:numPr>
          <w:ilvl w:val="0"/>
          <w:numId w:val="20"/>
        </w:numPr>
        <w:shd w:val="clear" w:color="auto" w:fill="FFFFFF"/>
        <w:tabs>
          <w:tab w:val="left" w:pos="730"/>
        </w:tabs>
        <w:autoSpaceDE w:val="0"/>
        <w:autoSpaceDN w:val="0"/>
        <w:adjustRightInd w:val="0"/>
        <w:spacing w:line="293" w:lineRule="exact"/>
        <w:ind w:left="365"/>
        <w:rPr>
          <w:color w:val="000000"/>
          <w:lang w:val="sr-Latn-CS"/>
        </w:rPr>
      </w:pPr>
      <w:r w:rsidRPr="000227C0">
        <w:rPr>
          <w:color w:val="000000"/>
          <w:lang w:val="sr-Cyrl-CS"/>
        </w:rPr>
        <w:t>однос броја запослених и незапослених лица,</w:t>
      </w:r>
    </w:p>
    <w:p w:rsidR="0058772D" w:rsidRPr="000227C0" w:rsidRDefault="0058772D" w:rsidP="00E61011">
      <w:pPr>
        <w:widowControl w:val="0"/>
        <w:numPr>
          <w:ilvl w:val="0"/>
          <w:numId w:val="20"/>
        </w:numPr>
        <w:shd w:val="clear" w:color="auto" w:fill="FFFFFF"/>
        <w:tabs>
          <w:tab w:val="left" w:pos="730"/>
        </w:tabs>
        <w:autoSpaceDE w:val="0"/>
        <w:autoSpaceDN w:val="0"/>
        <w:adjustRightInd w:val="0"/>
        <w:spacing w:line="293" w:lineRule="exact"/>
        <w:ind w:left="365"/>
        <w:rPr>
          <w:color w:val="000000"/>
          <w:lang w:val="sr-Latn-CS"/>
        </w:rPr>
      </w:pPr>
      <w:r w:rsidRPr="000227C0">
        <w:rPr>
          <w:color w:val="000000"/>
          <w:spacing w:val="-1"/>
          <w:lang w:val="sr-Cyrl-CS"/>
        </w:rPr>
        <w:t>просечне зараде по запосленом,</w:t>
      </w:r>
    </w:p>
    <w:p w:rsidR="0058772D" w:rsidRPr="00B57673" w:rsidRDefault="0058772D" w:rsidP="00E61011">
      <w:pPr>
        <w:widowControl w:val="0"/>
        <w:numPr>
          <w:ilvl w:val="0"/>
          <w:numId w:val="20"/>
        </w:numPr>
        <w:shd w:val="clear" w:color="auto" w:fill="FFFFFF"/>
        <w:tabs>
          <w:tab w:val="left" w:pos="730"/>
        </w:tabs>
        <w:autoSpaceDE w:val="0"/>
        <w:autoSpaceDN w:val="0"/>
        <w:adjustRightInd w:val="0"/>
        <w:spacing w:line="293" w:lineRule="exact"/>
        <w:ind w:left="365"/>
        <w:rPr>
          <w:color w:val="000000"/>
          <w:lang w:val="sr-Latn-CS"/>
        </w:rPr>
      </w:pPr>
      <w:r w:rsidRPr="000227C0">
        <w:rPr>
          <w:color w:val="000000"/>
          <w:spacing w:val="-1"/>
          <w:lang w:val="sr-Cyrl-CS"/>
        </w:rPr>
        <w:t>остварене инвестиције по карактеру и делатностим</w:t>
      </w:r>
      <w:r>
        <w:rPr>
          <w:color w:val="000000"/>
          <w:spacing w:val="-1"/>
        </w:rPr>
        <w:t>a</w:t>
      </w:r>
    </w:p>
    <w:p w:rsidR="00B57673" w:rsidRPr="0058772D" w:rsidRDefault="00B57673" w:rsidP="00E61011">
      <w:pPr>
        <w:widowControl w:val="0"/>
        <w:numPr>
          <w:ilvl w:val="0"/>
          <w:numId w:val="20"/>
        </w:numPr>
        <w:shd w:val="clear" w:color="auto" w:fill="FFFFFF"/>
        <w:tabs>
          <w:tab w:val="left" w:pos="730"/>
        </w:tabs>
        <w:autoSpaceDE w:val="0"/>
        <w:autoSpaceDN w:val="0"/>
        <w:adjustRightInd w:val="0"/>
        <w:spacing w:line="293" w:lineRule="exact"/>
        <w:ind w:left="365"/>
        <w:rPr>
          <w:color w:val="000000"/>
          <w:lang w:val="sr-Latn-CS"/>
        </w:rPr>
      </w:pPr>
    </w:p>
    <w:p w:rsidR="0058772D" w:rsidRPr="00503992" w:rsidRDefault="00832119" w:rsidP="00832119">
      <w:pPr>
        <w:widowControl w:val="0"/>
        <w:shd w:val="clear" w:color="auto" w:fill="FFFFFF"/>
        <w:tabs>
          <w:tab w:val="left" w:pos="730"/>
        </w:tabs>
        <w:autoSpaceDE w:val="0"/>
        <w:autoSpaceDN w:val="0"/>
        <w:adjustRightInd w:val="0"/>
        <w:spacing w:line="293" w:lineRule="exact"/>
        <w:ind w:left="365"/>
        <w:rPr>
          <w:i/>
          <w:color w:val="000000"/>
          <w:spacing w:val="-1"/>
          <w:lang w:val="sr-Latn-CS"/>
        </w:rPr>
      </w:pPr>
      <w:r w:rsidRPr="00503992">
        <w:rPr>
          <w:i/>
          <w:color w:val="000000"/>
          <w:spacing w:val="-1"/>
          <w:lang w:val="sr-Latn-CS"/>
        </w:rPr>
        <w:t xml:space="preserve">5.1 </w:t>
      </w:r>
      <w:r w:rsidR="0058772D" w:rsidRPr="00503992">
        <w:rPr>
          <w:i/>
          <w:color w:val="000000"/>
          <w:spacing w:val="-1"/>
          <w:lang w:val="sr-Latn-CS"/>
        </w:rPr>
        <w:t>Просечан број чланова  по домаћинству</w:t>
      </w:r>
    </w:p>
    <w:p w:rsidR="0058772D" w:rsidRPr="00503992" w:rsidRDefault="0058772D" w:rsidP="00832119">
      <w:pPr>
        <w:widowControl w:val="0"/>
        <w:shd w:val="clear" w:color="auto" w:fill="FFFFFF"/>
        <w:tabs>
          <w:tab w:val="left" w:pos="730"/>
        </w:tabs>
        <w:autoSpaceDE w:val="0"/>
        <w:autoSpaceDN w:val="0"/>
        <w:adjustRightInd w:val="0"/>
        <w:spacing w:line="293" w:lineRule="exact"/>
        <w:ind w:left="365"/>
        <w:rPr>
          <w:color w:val="000000"/>
          <w:spacing w:val="-1"/>
          <w:lang w:val="sr-Latn-CS"/>
        </w:rPr>
      </w:pPr>
    </w:p>
    <w:p w:rsidR="0058772D" w:rsidRPr="00503992" w:rsidRDefault="0058772D" w:rsidP="00832119">
      <w:pPr>
        <w:widowControl w:val="0"/>
        <w:shd w:val="clear" w:color="auto" w:fill="FFFFFF"/>
        <w:tabs>
          <w:tab w:val="left" w:pos="730"/>
        </w:tabs>
        <w:autoSpaceDE w:val="0"/>
        <w:autoSpaceDN w:val="0"/>
        <w:adjustRightInd w:val="0"/>
        <w:spacing w:line="293" w:lineRule="exact"/>
        <w:ind w:left="365"/>
        <w:jc w:val="both"/>
        <w:rPr>
          <w:color w:val="000000"/>
          <w:spacing w:val="5"/>
          <w:lang w:val="sr-Latn-CS"/>
        </w:rPr>
      </w:pPr>
      <w:r w:rsidRPr="00A12184">
        <w:rPr>
          <w:color w:val="000000"/>
          <w:spacing w:val="1"/>
          <w:lang w:val="sr-Cyrl-CS"/>
        </w:rPr>
        <w:t>Према подацима Републичког завода за статистику</w:t>
      </w:r>
      <w:r w:rsidR="00C17C60">
        <w:rPr>
          <w:color w:val="000000"/>
          <w:spacing w:val="1"/>
          <w:lang w:val="sr-Cyrl-CS"/>
        </w:rPr>
        <w:t>,</w:t>
      </w:r>
      <w:r w:rsidRPr="00A12184">
        <w:rPr>
          <w:color w:val="000000"/>
          <w:spacing w:val="1"/>
          <w:lang w:val="sr-Cyrl-CS"/>
        </w:rPr>
        <w:t xml:space="preserve"> просечан број чланова </w:t>
      </w:r>
      <w:r w:rsidRPr="00A12184">
        <w:rPr>
          <w:color w:val="000000"/>
          <w:spacing w:val="5"/>
          <w:lang w:val="sr-Cyrl-CS"/>
        </w:rPr>
        <w:t xml:space="preserve">у домаћинстви у </w:t>
      </w:r>
      <w:r w:rsidRPr="00A12184">
        <w:rPr>
          <w:color w:val="000000"/>
          <w:spacing w:val="5"/>
          <w:lang w:val="sr-Cyrl-CS"/>
        </w:rPr>
        <w:lastRenderedPageBreak/>
        <w:t xml:space="preserve">РС је </w:t>
      </w:r>
      <w:r w:rsidRPr="00A12184">
        <w:rPr>
          <w:color w:val="000000"/>
          <w:spacing w:val="5"/>
          <w:lang w:val="sr-Latn-CS"/>
        </w:rPr>
        <w:t xml:space="preserve">2,90, </w:t>
      </w:r>
      <w:r w:rsidR="00C17C60">
        <w:rPr>
          <w:color w:val="000000"/>
          <w:spacing w:val="5"/>
          <w:lang w:val="sr-Cyrl-CS"/>
        </w:rPr>
        <w:t>а у г</w:t>
      </w:r>
      <w:r w:rsidRPr="00A12184">
        <w:rPr>
          <w:color w:val="000000"/>
          <w:spacing w:val="5"/>
          <w:lang w:val="sr-Cyrl-CS"/>
        </w:rPr>
        <w:t xml:space="preserve">раду </w:t>
      </w:r>
      <w:r>
        <w:rPr>
          <w:color w:val="000000"/>
          <w:spacing w:val="5"/>
          <w:lang w:val="sr-Cyrl-CS"/>
        </w:rPr>
        <w:t xml:space="preserve">Смедереву, у градској средини  </w:t>
      </w:r>
      <w:r w:rsidRPr="00A12184">
        <w:rPr>
          <w:color w:val="000000"/>
          <w:spacing w:val="5"/>
          <w:lang w:val="sr-Cyrl-CS"/>
        </w:rPr>
        <w:t xml:space="preserve">највише је </w:t>
      </w:r>
      <w:r w:rsidRPr="00DD469D">
        <w:rPr>
          <w:color w:val="000000"/>
          <w:spacing w:val="5"/>
          <w:lang w:val="sr-Cyrl-CS"/>
        </w:rPr>
        <w:t>двочланих</w:t>
      </w:r>
      <w:r w:rsidR="00832119">
        <w:rPr>
          <w:color w:val="000000"/>
          <w:spacing w:val="5"/>
          <w:lang w:val="sr-Cyrl-CS"/>
        </w:rPr>
        <w:t>,</w:t>
      </w:r>
      <w:r>
        <w:rPr>
          <w:color w:val="000000"/>
          <w:spacing w:val="5"/>
          <w:lang w:val="sr-Cyrl-CS"/>
        </w:rPr>
        <w:t xml:space="preserve"> док у осталим деловима највише је двочланих и четворочланих домаћинстава</w:t>
      </w:r>
      <w:r w:rsidRPr="00503992">
        <w:rPr>
          <w:color w:val="000000"/>
          <w:spacing w:val="5"/>
          <w:lang w:val="sr-Latn-CS"/>
        </w:rPr>
        <w:t>.</w:t>
      </w:r>
    </w:p>
    <w:p w:rsidR="0058772D" w:rsidRPr="00503992" w:rsidRDefault="0058772D" w:rsidP="0058772D">
      <w:pPr>
        <w:widowControl w:val="0"/>
        <w:shd w:val="clear" w:color="auto" w:fill="FFFFFF"/>
        <w:tabs>
          <w:tab w:val="left" w:pos="730"/>
        </w:tabs>
        <w:autoSpaceDE w:val="0"/>
        <w:autoSpaceDN w:val="0"/>
        <w:adjustRightInd w:val="0"/>
        <w:spacing w:line="293" w:lineRule="exact"/>
        <w:ind w:left="365"/>
        <w:rPr>
          <w:lang w:val="sr-Latn-CS"/>
        </w:rPr>
      </w:pPr>
    </w:p>
    <w:p w:rsidR="00C421E3" w:rsidRPr="00503992" w:rsidRDefault="00C421E3" w:rsidP="006B2305">
      <w:pPr>
        <w:spacing w:line="276" w:lineRule="auto"/>
        <w:rPr>
          <w:lang w:val="sr-Latn-CS"/>
        </w:rPr>
      </w:pPr>
    </w:p>
    <w:p w:rsidR="00832119" w:rsidRDefault="00B57673" w:rsidP="00452411">
      <w:pPr>
        <w:spacing w:line="276" w:lineRule="auto"/>
        <w:ind w:hanging="22"/>
      </w:pPr>
      <w:r>
        <w:rPr>
          <w:noProof/>
        </w:rPr>
        <w:drawing>
          <wp:inline distT="0" distB="0" distL="0" distR="0">
            <wp:extent cx="5486400" cy="2752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5486400" cy="2752725"/>
                    </a:xfrm>
                    <a:prstGeom prst="rect">
                      <a:avLst/>
                    </a:prstGeom>
                    <a:noFill/>
                    <a:ln w="9525">
                      <a:noFill/>
                      <a:miter lim="800000"/>
                      <a:headEnd/>
                      <a:tailEnd/>
                    </a:ln>
                  </pic:spPr>
                </pic:pic>
              </a:graphicData>
            </a:graphic>
          </wp:inline>
        </w:drawing>
      </w:r>
    </w:p>
    <w:p w:rsidR="00832119" w:rsidRDefault="00832119" w:rsidP="00832119">
      <w:pPr>
        <w:ind w:firstLine="720"/>
        <w:rPr>
          <w:noProof/>
        </w:rPr>
      </w:pPr>
    </w:p>
    <w:p w:rsidR="00832119" w:rsidRDefault="00832119" w:rsidP="00832119">
      <w:pPr>
        <w:ind w:firstLine="720"/>
        <w:rPr>
          <w:noProof/>
        </w:rPr>
      </w:pPr>
    </w:p>
    <w:p w:rsidR="00832119" w:rsidRPr="007A1C7E" w:rsidRDefault="00832119" w:rsidP="00832119">
      <w:pPr>
        <w:rPr>
          <w:i/>
          <w:color w:val="000000"/>
          <w:spacing w:val="-2"/>
        </w:rPr>
      </w:pPr>
      <w:r w:rsidRPr="007A1C7E">
        <w:rPr>
          <w:i/>
          <w:noProof/>
        </w:rPr>
        <w:t>5.</w:t>
      </w:r>
      <w:r w:rsidR="008F4691" w:rsidRPr="007A1C7E">
        <w:rPr>
          <w:i/>
          <w:noProof/>
        </w:rPr>
        <w:t>2</w:t>
      </w:r>
      <w:r w:rsidRPr="007A1C7E">
        <w:rPr>
          <w:i/>
          <w:color w:val="000000"/>
          <w:spacing w:val="-2"/>
          <w:lang w:val="sr-Cyrl-CS"/>
        </w:rPr>
        <w:t xml:space="preserve"> </w:t>
      </w:r>
      <w:r w:rsidRPr="007A1C7E">
        <w:rPr>
          <w:i/>
          <w:color w:val="000000"/>
          <w:spacing w:val="-2"/>
        </w:rPr>
        <w:t>П</w:t>
      </w:r>
      <w:r w:rsidRPr="007A1C7E">
        <w:rPr>
          <w:i/>
          <w:color w:val="000000"/>
          <w:spacing w:val="-2"/>
          <w:lang w:val="sr-Cyrl-CS"/>
        </w:rPr>
        <w:t>роценат становништва који има приступ водоводу и канализациј</w:t>
      </w:r>
      <w:r w:rsidR="000D1490" w:rsidRPr="007A1C7E">
        <w:rPr>
          <w:i/>
        </w:rPr>
        <w:t xml:space="preserve">и </w:t>
      </w:r>
      <w:proofErr w:type="spellStart"/>
      <w:r w:rsidR="000D1490" w:rsidRPr="007A1C7E">
        <w:rPr>
          <w:i/>
        </w:rPr>
        <w:t>и</w:t>
      </w:r>
      <w:proofErr w:type="spellEnd"/>
      <w:r w:rsidR="000D1490" w:rsidRPr="007A1C7E">
        <w:rPr>
          <w:i/>
        </w:rPr>
        <w:t xml:space="preserve"> </w:t>
      </w:r>
      <w:proofErr w:type="spellStart"/>
      <w:r w:rsidR="000D1490" w:rsidRPr="007A1C7E">
        <w:rPr>
          <w:i/>
        </w:rPr>
        <w:t>грејању</w:t>
      </w:r>
      <w:proofErr w:type="spellEnd"/>
    </w:p>
    <w:p w:rsidR="003E1BC8" w:rsidRPr="003E1BC8" w:rsidRDefault="003E1BC8" w:rsidP="00832119">
      <w:pPr>
        <w:rPr>
          <w:color w:val="000000"/>
          <w:spacing w:val="-2"/>
        </w:rPr>
      </w:pPr>
    </w:p>
    <w:p w:rsidR="008F4691" w:rsidRDefault="008F4691" w:rsidP="008F4691">
      <w:pPr>
        <w:ind w:left="-5" w:right="55"/>
        <w:jc w:val="both"/>
        <w:rPr>
          <w:lang w:val="ru-RU"/>
        </w:rPr>
      </w:pPr>
      <w:r w:rsidRPr="00977750">
        <w:rPr>
          <w:lang w:val="ru-RU"/>
        </w:rPr>
        <w:t xml:space="preserve">Организованим водоснабдевањем на територији </w:t>
      </w:r>
      <w:r>
        <w:rPr>
          <w:lang w:val="ru-RU"/>
        </w:rPr>
        <w:t xml:space="preserve">града Смедерева </w:t>
      </w:r>
      <w:r w:rsidRPr="00977750">
        <w:rPr>
          <w:lang w:val="ru-RU"/>
        </w:rPr>
        <w:t xml:space="preserve">обухваћено је </w:t>
      </w:r>
      <w:r>
        <w:rPr>
          <w:lang w:val="ru-RU"/>
        </w:rPr>
        <w:t>34593</w:t>
      </w:r>
      <w:r w:rsidRPr="00977750">
        <w:rPr>
          <w:lang w:val="ru-RU"/>
        </w:rPr>
        <w:t>.</w:t>
      </w:r>
      <w:r>
        <w:rPr>
          <w:lang w:val="ru-RU"/>
        </w:rPr>
        <w:t xml:space="preserve"> </w:t>
      </w:r>
      <w:r w:rsidRPr="00977750">
        <w:rPr>
          <w:lang w:val="ru-RU"/>
        </w:rPr>
        <w:t>Изражено у процентима,</w:t>
      </w:r>
      <w:r>
        <w:rPr>
          <w:lang w:val="ru-RU"/>
        </w:rPr>
        <w:t xml:space="preserve">  око 99,1 % домаћинстава су прикључена на водоводну мрежу.</w:t>
      </w:r>
    </w:p>
    <w:p w:rsidR="008F4691" w:rsidRDefault="008F4691" w:rsidP="00832119">
      <w:pPr>
        <w:rPr>
          <w:lang w:val="ru-RU"/>
        </w:rPr>
      </w:pPr>
      <w:r>
        <w:rPr>
          <w:lang w:val="ru-RU"/>
        </w:rPr>
        <w:t>На канализациону мрежу прикључено је 25050 домаћинстава.</w:t>
      </w:r>
      <w:r w:rsidR="0046499C">
        <w:rPr>
          <w:lang w:val="ru-RU"/>
        </w:rPr>
        <w:t>Изражено у процентима, око 71,8%</w:t>
      </w:r>
      <w:r w:rsidR="0046499C" w:rsidRPr="0046499C">
        <w:rPr>
          <w:lang w:val="ru-RU"/>
        </w:rPr>
        <w:t xml:space="preserve"> </w:t>
      </w:r>
      <w:r w:rsidR="0046499C">
        <w:rPr>
          <w:lang w:val="ru-RU"/>
        </w:rPr>
        <w:t>домаћинстава су прикључена на канализациону мрежу.</w:t>
      </w:r>
    </w:p>
    <w:p w:rsidR="008F4691" w:rsidRPr="00503992" w:rsidRDefault="008F4691" w:rsidP="00832119">
      <w:pPr>
        <w:rPr>
          <w:b/>
          <w:noProof/>
          <w:lang w:val="ru-RU"/>
        </w:rPr>
      </w:pPr>
    </w:p>
    <w:tbl>
      <w:tblPr>
        <w:tblW w:w="0" w:type="auto"/>
        <w:tblCellMar>
          <w:left w:w="0" w:type="dxa"/>
          <w:right w:w="0" w:type="dxa"/>
        </w:tblCellMar>
        <w:tblLook w:val="04A0" w:firstRow="1" w:lastRow="0" w:firstColumn="1" w:lastColumn="0" w:noHBand="0" w:noVBand="1"/>
      </w:tblPr>
      <w:tblGrid>
        <w:gridCol w:w="9290"/>
        <w:gridCol w:w="700"/>
      </w:tblGrid>
      <w:tr w:rsidR="009F232F" w:rsidTr="00EB1C57">
        <w:tc>
          <w:tcPr>
            <w:tcW w:w="1608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5"/>
              <w:gridCol w:w="1184"/>
              <w:gridCol w:w="1395"/>
              <w:gridCol w:w="1612"/>
              <w:gridCol w:w="1031"/>
              <w:gridCol w:w="593"/>
              <w:gridCol w:w="593"/>
              <w:gridCol w:w="593"/>
              <w:gridCol w:w="593"/>
              <w:gridCol w:w="593"/>
            </w:tblGrid>
            <w:tr w:rsidR="009F232F" w:rsidTr="00EB1C57">
              <w:trPr>
                <w:trHeight w:val="401"/>
              </w:trPr>
              <w:tc>
                <w:tcPr>
                  <w:tcW w:w="1485" w:type="dxa"/>
                  <w:tcBorders>
                    <w:top w:val="single" w:sz="7" w:space="0" w:color="C0C0C0"/>
                    <w:left w:val="single" w:sz="7" w:space="0" w:color="C0C0C0"/>
                    <w:bottom w:val="single" w:sz="7" w:space="0" w:color="C0C0C0"/>
                    <w:right w:val="single" w:sz="7" w:space="0" w:color="C0C0C0"/>
                  </w:tcBorders>
                  <w:shd w:val="clear" w:color="auto" w:fill="C0C0C0"/>
                  <w:tcMar>
                    <w:top w:w="39" w:type="dxa"/>
                    <w:left w:w="39" w:type="dxa"/>
                    <w:bottom w:w="39" w:type="dxa"/>
                    <w:right w:w="39" w:type="dxa"/>
                  </w:tcMar>
                </w:tcPr>
                <w:p w:rsidR="009F232F" w:rsidRPr="00503992" w:rsidRDefault="009F232F" w:rsidP="00EB1C57">
                  <w:pPr>
                    <w:rPr>
                      <w:sz w:val="0"/>
                      <w:lang w:val="ru-RU"/>
                    </w:rPr>
                  </w:pPr>
                </w:p>
              </w:tc>
              <w:tc>
                <w:tcPr>
                  <w:tcW w:w="2322" w:type="dxa"/>
                  <w:tcBorders>
                    <w:top w:val="single" w:sz="7" w:space="0" w:color="C0C0C0"/>
                    <w:left w:val="single" w:sz="7" w:space="0" w:color="C0C0C0"/>
                    <w:bottom w:val="single" w:sz="7" w:space="0" w:color="C0C0C0"/>
                    <w:right w:val="single" w:sz="7" w:space="0" w:color="C0C0C0"/>
                  </w:tcBorders>
                  <w:shd w:val="clear" w:color="auto" w:fill="C0C0C0"/>
                  <w:tcMar>
                    <w:top w:w="39" w:type="dxa"/>
                    <w:left w:w="39" w:type="dxa"/>
                    <w:bottom w:w="39" w:type="dxa"/>
                    <w:right w:w="39" w:type="dxa"/>
                  </w:tcMar>
                </w:tcPr>
                <w:p w:rsidR="009F232F" w:rsidRPr="00503992" w:rsidRDefault="009F232F" w:rsidP="00EB1C57">
                  <w:pPr>
                    <w:rPr>
                      <w:sz w:val="0"/>
                      <w:lang w:val="ru-RU"/>
                    </w:rPr>
                  </w:pPr>
                </w:p>
              </w:tc>
              <w:tc>
                <w:tcPr>
                  <w:tcW w:w="2319" w:type="dxa"/>
                  <w:tcBorders>
                    <w:top w:val="single" w:sz="7" w:space="0" w:color="C0C0C0"/>
                    <w:left w:val="single" w:sz="7" w:space="0" w:color="C0C0C0"/>
                    <w:bottom w:val="single" w:sz="7" w:space="0" w:color="C0C0C0"/>
                    <w:right w:val="single" w:sz="7" w:space="0" w:color="C0C0C0"/>
                  </w:tcBorders>
                  <w:shd w:val="clear" w:color="auto" w:fill="C0C0C0"/>
                  <w:tcMar>
                    <w:top w:w="39" w:type="dxa"/>
                    <w:left w:w="39" w:type="dxa"/>
                    <w:bottom w:w="39" w:type="dxa"/>
                    <w:right w:w="39" w:type="dxa"/>
                  </w:tcMar>
                </w:tcPr>
                <w:p w:rsidR="009F232F" w:rsidRPr="00503992" w:rsidRDefault="009F232F" w:rsidP="00EB1C57">
                  <w:pPr>
                    <w:rPr>
                      <w:sz w:val="0"/>
                      <w:lang w:val="ru-RU"/>
                    </w:rPr>
                  </w:pPr>
                </w:p>
              </w:tc>
              <w:tc>
                <w:tcPr>
                  <w:tcW w:w="4628" w:type="dxa"/>
                  <w:tcBorders>
                    <w:top w:val="single" w:sz="7" w:space="0" w:color="C0C0C0"/>
                    <w:left w:val="single" w:sz="7" w:space="0" w:color="C0C0C0"/>
                    <w:bottom w:val="single" w:sz="7" w:space="0" w:color="C0C0C0"/>
                    <w:right w:val="single" w:sz="7" w:space="0" w:color="C0C0C0"/>
                  </w:tcBorders>
                  <w:shd w:val="clear" w:color="auto" w:fill="C0C0C0"/>
                  <w:tcMar>
                    <w:top w:w="39" w:type="dxa"/>
                    <w:left w:w="39" w:type="dxa"/>
                    <w:bottom w:w="39" w:type="dxa"/>
                    <w:right w:w="39" w:type="dxa"/>
                  </w:tcMar>
                </w:tcPr>
                <w:p w:rsidR="009F232F" w:rsidRPr="00503992" w:rsidRDefault="009F232F" w:rsidP="00EB1C57">
                  <w:pPr>
                    <w:rPr>
                      <w:sz w:val="0"/>
                      <w:lang w:val="ru-RU"/>
                    </w:rPr>
                  </w:pPr>
                </w:p>
              </w:tc>
              <w:tc>
                <w:tcPr>
                  <w:tcW w:w="1719" w:type="dxa"/>
                  <w:tcBorders>
                    <w:top w:val="single" w:sz="7" w:space="0" w:color="C0C0C0"/>
                    <w:left w:val="single" w:sz="7" w:space="0" w:color="C0C0C0"/>
                    <w:bottom w:val="single" w:sz="7" w:space="0" w:color="C0C0C0"/>
                    <w:right w:val="single" w:sz="7" w:space="0" w:color="C0C0C0"/>
                  </w:tcBorders>
                  <w:shd w:val="clear" w:color="auto" w:fill="C0C0C0"/>
                  <w:tcMar>
                    <w:top w:w="39" w:type="dxa"/>
                    <w:left w:w="39" w:type="dxa"/>
                    <w:bottom w:w="39" w:type="dxa"/>
                    <w:right w:w="39" w:type="dxa"/>
                  </w:tcMar>
                </w:tcPr>
                <w:p w:rsidR="009F232F" w:rsidRPr="00503992" w:rsidRDefault="009F232F" w:rsidP="00EB1C57">
                  <w:pPr>
                    <w:rPr>
                      <w:sz w:val="0"/>
                      <w:lang w:val="ru-RU"/>
                    </w:rPr>
                  </w:pPr>
                </w:p>
              </w:tc>
              <w:tc>
                <w:tcPr>
                  <w:tcW w:w="722" w:type="dxa"/>
                  <w:gridSpan w:val="5"/>
                  <w:tcBorders>
                    <w:top w:val="single" w:sz="7" w:space="0" w:color="C0C0C0"/>
                    <w:left w:val="single" w:sz="7" w:space="0" w:color="C0C0C0"/>
                    <w:bottom w:val="single" w:sz="7" w:space="0" w:color="C0C0C0"/>
                    <w:right w:val="single" w:sz="7" w:space="0" w:color="C0C0C0"/>
                  </w:tcBorders>
                  <w:shd w:val="clear" w:color="auto" w:fill="C0C0C0"/>
                  <w:tcMar>
                    <w:top w:w="39" w:type="dxa"/>
                    <w:left w:w="39" w:type="dxa"/>
                    <w:bottom w:w="39" w:type="dxa"/>
                    <w:right w:w="39" w:type="dxa"/>
                  </w:tcMar>
                </w:tcPr>
                <w:p w:rsidR="009F232F" w:rsidRDefault="009F232F" w:rsidP="00EB1C57">
                  <w:pPr>
                    <w:jc w:val="center"/>
                  </w:pPr>
                  <w:proofErr w:type="spellStart"/>
                  <w:r>
                    <w:rPr>
                      <w:rFonts w:ascii="Calibri" w:eastAsia="Calibri" w:hAnsi="Calibri"/>
                      <w:b/>
                      <w:color w:val="000000"/>
                      <w:sz w:val="18"/>
                    </w:rPr>
                    <w:t>Вредност</w:t>
                  </w:r>
                  <w:proofErr w:type="spellEnd"/>
                  <w:r>
                    <w:rPr>
                      <w:rFonts w:ascii="Calibri" w:eastAsia="Calibri" w:hAnsi="Calibri"/>
                      <w:b/>
                      <w:color w:val="000000"/>
                      <w:sz w:val="18"/>
                    </w:rPr>
                    <w:t xml:space="preserve"> </w:t>
                  </w:r>
                  <w:proofErr w:type="spellStart"/>
                  <w:r>
                    <w:rPr>
                      <w:rFonts w:ascii="Calibri" w:eastAsia="Calibri" w:hAnsi="Calibri"/>
                      <w:b/>
                      <w:color w:val="000000"/>
                      <w:sz w:val="18"/>
                    </w:rPr>
                    <w:t>индикатора</w:t>
                  </w:r>
                  <w:proofErr w:type="spellEnd"/>
                </w:p>
              </w:tc>
            </w:tr>
            <w:tr w:rsidR="009F232F" w:rsidTr="00EB1C57">
              <w:trPr>
                <w:trHeight w:val="282"/>
              </w:trPr>
              <w:tc>
                <w:tcPr>
                  <w:tcW w:w="1485" w:type="dxa"/>
                  <w:tcBorders>
                    <w:top w:val="single" w:sz="7" w:space="0" w:color="C0C0C0"/>
                    <w:left w:val="single" w:sz="7" w:space="0" w:color="C0C0C0"/>
                    <w:bottom w:val="single" w:sz="7" w:space="0" w:color="000000"/>
                    <w:right w:val="single" w:sz="7" w:space="0" w:color="C0C0C0"/>
                  </w:tcBorders>
                  <w:shd w:val="clear" w:color="auto" w:fill="C0C0C0"/>
                  <w:tcMar>
                    <w:top w:w="39" w:type="dxa"/>
                    <w:left w:w="39" w:type="dxa"/>
                    <w:bottom w:w="39" w:type="dxa"/>
                    <w:right w:w="39" w:type="dxa"/>
                  </w:tcMar>
                </w:tcPr>
                <w:p w:rsidR="009F232F" w:rsidRDefault="009F232F" w:rsidP="00EB1C57">
                  <w:proofErr w:type="spellStart"/>
                  <w:r>
                    <w:rPr>
                      <w:rFonts w:ascii="Calibri" w:eastAsia="Calibri" w:hAnsi="Calibri"/>
                      <w:b/>
                      <w:color w:val="000000"/>
                      <w:sz w:val="22"/>
                    </w:rPr>
                    <w:t>Општина</w:t>
                  </w:r>
                  <w:proofErr w:type="spellEnd"/>
                </w:p>
              </w:tc>
              <w:tc>
                <w:tcPr>
                  <w:tcW w:w="2322" w:type="dxa"/>
                  <w:tcBorders>
                    <w:top w:val="single" w:sz="7" w:space="0" w:color="C0C0C0"/>
                    <w:left w:val="single" w:sz="7" w:space="0" w:color="C0C0C0"/>
                    <w:bottom w:val="single" w:sz="7" w:space="0" w:color="000000"/>
                    <w:right w:val="single" w:sz="7" w:space="0" w:color="C0C0C0"/>
                  </w:tcBorders>
                  <w:shd w:val="clear" w:color="auto" w:fill="C0C0C0"/>
                  <w:tcMar>
                    <w:top w:w="39" w:type="dxa"/>
                    <w:left w:w="39" w:type="dxa"/>
                    <w:bottom w:w="39" w:type="dxa"/>
                    <w:right w:w="39" w:type="dxa"/>
                  </w:tcMar>
                </w:tcPr>
                <w:p w:rsidR="009F232F" w:rsidRDefault="009F232F" w:rsidP="00EB1C57">
                  <w:proofErr w:type="spellStart"/>
                  <w:r>
                    <w:rPr>
                      <w:rFonts w:ascii="Calibri" w:eastAsia="Calibri" w:hAnsi="Calibri"/>
                      <w:b/>
                      <w:color w:val="000000"/>
                      <w:sz w:val="22"/>
                    </w:rPr>
                    <w:t>Област</w:t>
                  </w:r>
                  <w:proofErr w:type="spellEnd"/>
                </w:p>
              </w:tc>
              <w:tc>
                <w:tcPr>
                  <w:tcW w:w="2319" w:type="dxa"/>
                  <w:tcBorders>
                    <w:top w:val="single" w:sz="7" w:space="0" w:color="C0C0C0"/>
                    <w:left w:val="single" w:sz="7" w:space="0" w:color="C0C0C0"/>
                    <w:bottom w:val="single" w:sz="7" w:space="0" w:color="000000"/>
                    <w:right w:val="single" w:sz="7" w:space="0" w:color="C0C0C0"/>
                  </w:tcBorders>
                  <w:shd w:val="clear" w:color="auto" w:fill="C0C0C0"/>
                  <w:tcMar>
                    <w:top w:w="39" w:type="dxa"/>
                    <w:left w:w="39" w:type="dxa"/>
                    <w:bottom w:w="39" w:type="dxa"/>
                    <w:right w:w="39" w:type="dxa"/>
                  </w:tcMar>
                </w:tcPr>
                <w:p w:rsidR="009F232F" w:rsidRDefault="009F232F" w:rsidP="00EB1C57">
                  <w:proofErr w:type="spellStart"/>
                  <w:r>
                    <w:rPr>
                      <w:rFonts w:ascii="Calibri" w:eastAsia="Calibri" w:hAnsi="Calibri"/>
                      <w:b/>
                      <w:color w:val="000000"/>
                      <w:sz w:val="22"/>
                    </w:rPr>
                    <w:t>Степен</w:t>
                  </w:r>
                  <w:proofErr w:type="spellEnd"/>
                  <w:r>
                    <w:rPr>
                      <w:rFonts w:ascii="Calibri" w:eastAsia="Calibri" w:hAnsi="Calibri"/>
                      <w:b/>
                      <w:color w:val="000000"/>
                      <w:sz w:val="22"/>
                    </w:rPr>
                    <w:t xml:space="preserve"> </w:t>
                  </w:r>
                  <w:proofErr w:type="spellStart"/>
                  <w:r>
                    <w:rPr>
                      <w:rFonts w:ascii="Calibri" w:eastAsia="Calibri" w:hAnsi="Calibri"/>
                      <w:b/>
                      <w:color w:val="000000"/>
                      <w:sz w:val="22"/>
                    </w:rPr>
                    <w:t>развијености</w:t>
                  </w:r>
                  <w:proofErr w:type="spellEnd"/>
                </w:p>
              </w:tc>
              <w:tc>
                <w:tcPr>
                  <w:tcW w:w="4628" w:type="dxa"/>
                  <w:tcBorders>
                    <w:top w:val="single" w:sz="7" w:space="0" w:color="C0C0C0"/>
                    <w:left w:val="single" w:sz="7" w:space="0" w:color="C0C0C0"/>
                    <w:bottom w:val="single" w:sz="7" w:space="0" w:color="000000"/>
                    <w:right w:val="single" w:sz="7" w:space="0" w:color="C0C0C0"/>
                  </w:tcBorders>
                  <w:shd w:val="clear" w:color="auto" w:fill="C0C0C0"/>
                  <w:tcMar>
                    <w:top w:w="39" w:type="dxa"/>
                    <w:left w:w="39" w:type="dxa"/>
                    <w:bottom w:w="39" w:type="dxa"/>
                    <w:right w:w="39" w:type="dxa"/>
                  </w:tcMar>
                </w:tcPr>
                <w:p w:rsidR="009F232F" w:rsidRDefault="009F232F" w:rsidP="00EB1C57">
                  <w:proofErr w:type="spellStart"/>
                  <w:r>
                    <w:rPr>
                      <w:rFonts w:ascii="Calibri" w:eastAsia="Calibri" w:hAnsi="Calibri"/>
                      <w:b/>
                      <w:color w:val="000000"/>
                      <w:sz w:val="22"/>
                    </w:rPr>
                    <w:t>Назив</w:t>
                  </w:r>
                  <w:proofErr w:type="spellEnd"/>
                  <w:r>
                    <w:rPr>
                      <w:rFonts w:ascii="Calibri" w:eastAsia="Calibri" w:hAnsi="Calibri"/>
                      <w:b/>
                      <w:color w:val="000000"/>
                      <w:sz w:val="22"/>
                    </w:rPr>
                    <w:t xml:space="preserve"> </w:t>
                  </w:r>
                  <w:proofErr w:type="spellStart"/>
                  <w:r>
                    <w:rPr>
                      <w:rFonts w:ascii="Calibri" w:eastAsia="Calibri" w:hAnsi="Calibri"/>
                      <w:b/>
                      <w:color w:val="000000"/>
                      <w:sz w:val="22"/>
                    </w:rPr>
                    <w:t>индикатора</w:t>
                  </w:r>
                  <w:proofErr w:type="spellEnd"/>
                </w:p>
              </w:tc>
              <w:tc>
                <w:tcPr>
                  <w:tcW w:w="1719" w:type="dxa"/>
                  <w:tcBorders>
                    <w:top w:val="single" w:sz="7" w:space="0" w:color="C0C0C0"/>
                    <w:left w:val="single" w:sz="7" w:space="0" w:color="C0C0C0"/>
                    <w:bottom w:val="single" w:sz="7" w:space="0" w:color="000000"/>
                    <w:right w:val="single" w:sz="7" w:space="0" w:color="C0C0C0"/>
                  </w:tcBorders>
                  <w:shd w:val="clear" w:color="auto" w:fill="C0C0C0"/>
                  <w:tcMar>
                    <w:top w:w="39" w:type="dxa"/>
                    <w:left w:w="39" w:type="dxa"/>
                    <w:bottom w:w="39" w:type="dxa"/>
                    <w:right w:w="39" w:type="dxa"/>
                  </w:tcMar>
                </w:tcPr>
                <w:p w:rsidR="009F232F" w:rsidRDefault="009F232F" w:rsidP="00EB1C57">
                  <w:proofErr w:type="spellStart"/>
                  <w:r>
                    <w:rPr>
                      <w:rFonts w:ascii="Calibri" w:eastAsia="Calibri" w:hAnsi="Calibri"/>
                      <w:b/>
                      <w:color w:val="000000"/>
                      <w:sz w:val="22"/>
                    </w:rPr>
                    <w:t>Јединица</w:t>
                  </w:r>
                  <w:proofErr w:type="spellEnd"/>
                  <w:r>
                    <w:rPr>
                      <w:rFonts w:ascii="Calibri" w:eastAsia="Calibri" w:hAnsi="Calibri"/>
                      <w:b/>
                      <w:color w:val="000000"/>
                      <w:sz w:val="22"/>
                    </w:rPr>
                    <w:t xml:space="preserve"> </w:t>
                  </w:r>
                  <w:proofErr w:type="spellStart"/>
                  <w:r>
                    <w:rPr>
                      <w:rFonts w:ascii="Calibri" w:eastAsia="Calibri" w:hAnsi="Calibri"/>
                      <w:b/>
                      <w:color w:val="000000"/>
                      <w:sz w:val="22"/>
                    </w:rPr>
                    <w:t>мере</w:t>
                  </w:r>
                  <w:proofErr w:type="spellEnd"/>
                </w:p>
              </w:tc>
              <w:tc>
                <w:tcPr>
                  <w:tcW w:w="722" w:type="dxa"/>
                  <w:tcBorders>
                    <w:top w:val="single" w:sz="7" w:space="0" w:color="C0C0C0"/>
                    <w:left w:val="single" w:sz="7" w:space="0" w:color="C0C0C0"/>
                    <w:bottom w:val="single" w:sz="7" w:space="0" w:color="000000"/>
                    <w:right w:val="single" w:sz="7" w:space="0" w:color="C0C0C0"/>
                  </w:tcBorders>
                  <w:shd w:val="clear" w:color="auto" w:fill="C0C0C0"/>
                  <w:tcMar>
                    <w:top w:w="39" w:type="dxa"/>
                    <w:left w:w="39" w:type="dxa"/>
                    <w:bottom w:w="39" w:type="dxa"/>
                    <w:right w:w="39" w:type="dxa"/>
                  </w:tcMar>
                </w:tcPr>
                <w:p w:rsidR="009F232F" w:rsidRDefault="009F232F" w:rsidP="00EB1C57">
                  <w:pPr>
                    <w:jc w:val="right"/>
                  </w:pPr>
                  <w:r>
                    <w:rPr>
                      <w:rFonts w:ascii="Calibri" w:eastAsia="Calibri" w:hAnsi="Calibri"/>
                      <w:b/>
                      <w:color w:val="000000"/>
                      <w:sz w:val="22"/>
                    </w:rPr>
                    <w:t>2017</w:t>
                  </w:r>
                </w:p>
              </w:tc>
              <w:tc>
                <w:tcPr>
                  <w:tcW w:w="722" w:type="dxa"/>
                  <w:tcBorders>
                    <w:top w:val="single" w:sz="7" w:space="0" w:color="C0C0C0"/>
                    <w:left w:val="single" w:sz="7" w:space="0" w:color="C0C0C0"/>
                    <w:bottom w:val="single" w:sz="7" w:space="0" w:color="000000"/>
                    <w:right w:val="single" w:sz="7" w:space="0" w:color="C0C0C0"/>
                  </w:tcBorders>
                  <w:shd w:val="clear" w:color="auto" w:fill="C0C0C0"/>
                  <w:tcMar>
                    <w:top w:w="39" w:type="dxa"/>
                    <w:left w:w="39" w:type="dxa"/>
                    <w:bottom w:w="39" w:type="dxa"/>
                    <w:right w:w="39" w:type="dxa"/>
                  </w:tcMar>
                </w:tcPr>
                <w:p w:rsidR="009F232F" w:rsidRDefault="009F232F" w:rsidP="00EB1C57">
                  <w:pPr>
                    <w:jc w:val="right"/>
                  </w:pPr>
                  <w:r>
                    <w:rPr>
                      <w:rFonts w:ascii="Calibri" w:eastAsia="Calibri" w:hAnsi="Calibri"/>
                      <w:b/>
                      <w:color w:val="000000"/>
                      <w:sz w:val="22"/>
                    </w:rPr>
                    <w:t>2018</w:t>
                  </w:r>
                </w:p>
              </w:tc>
              <w:tc>
                <w:tcPr>
                  <w:tcW w:w="722" w:type="dxa"/>
                  <w:tcBorders>
                    <w:top w:val="single" w:sz="7" w:space="0" w:color="C0C0C0"/>
                    <w:left w:val="single" w:sz="7" w:space="0" w:color="C0C0C0"/>
                    <w:bottom w:val="single" w:sz="7" w:space="0" w:color="000000"/>
                    <w:right w:val="single" w:sz="7" w:space="0" w:color="C0C0C0"/>
                  </w:tcBorders>
                  <w:shd w:val="clear" w:color="auto" w:fill="C0C0C0"/>
                  <w:tcMar>
                    <w:top w:w="39" w:type="dxa"/>
                    <w:left w:w="39" w:type="dxa"/>
                    <w:bottom w:w="39" w:type="dxa"/>
                    <w:right w:w="39" w:type="dxa"/>
                  </w:tcMar>
                </w:tcPr>
                <w:p w:rsidR="009F232F" w:rsidRDefault="009F232F" w:rsidP="00EB1C57">
                  <w:pPr>
                    <w:jc w:val="right"/>
                  </w:pPr>
                  <w:r>
                    <w:rPr>
                      <w:rFonts w:ascii="Calibri" w:eastAsia="Calibri" w:hAnsi="Calibri"/>
                      <w:b/>
                      <w:color w:val="000000"/>
                      <w:sz w:val="22"/>
                    </w:rPr>
                    <w:t>2019</w:t>
                  </w:r>
                </w:p>
              </w:tc>
              <w:tc>
                <w:tcPr>
                  <w:tcW w:w="722" w:type="dxa"/>
                  <w:tcBorders>
                    <w:top w:val="single" w:sz="7" w:space="0" w:color="C0C0C0"/>
                    <w:left w:val="single" w:sz="7" w:space="0" w:color="C0C0C0"/>
                    <w:bottom w:val="single" w:sz="7" w:space="0" w:color="000000"/>
                    <w:right w:val="single" w:sz="7" w:space="0" w:color="C0C0C0"/>
                  </w:tcBorders>
                  <w:shd w:val="clear" w:color="auto" w:fill="C0C0C0"/>
                  <w:tcMar>
                    <w:top w:w="39" w:type="dxa"/>
                    <w:left w:w="39" w:type="dxa"/>
                    <w:bottom w:w="39" w:type="dxa"/>
                    <w:right w:w="39" w:type="dxa"/>
                  </w:tcMar>
                </w:tcPr>
                <w:p w:rsidR="009F232F" w:rsidRDefault="009F232F" w:rsidP="00EB1C57">
                  <w:pPr>
                    <w:jc w:val="right"/>
                  </w:pPr>
                  <w:r>
                    <w:rPr>
                      <w:rFonts w:ascii="Calibri" w:eastAsia="Calibri" w:hAnsi="Calibri"/>
                      <w:b/>
                      <w:color w:val="000000"/>
                      <w:sz w:val="22"/>
                    </w:rPr>
                    <w:t>2020</w:t>
                  </w:r>
                </w:p>
              </w:tc>
              <w:tc>
                <w:tcPr>
                  <w:tcW w:w="722" w:type="dxa"/>
                  <w:tcBorders>
                    <w:top w:val="single" w:sz="7" w:space="0" w:color="C0C0C0"/>
                    <w:left w:val="single" w:sz="7" w:space="0" w:color="C0C0C0"/>
                    <w:bottom w:val="single" w:sz="7" w:space="0" w:color="000000"/>
                    <w:right w:val="single" w:sz="7" w:space="0" w:color="C0C0C0"/>
                  </w:tcBorders>
                  <w:shd w:val="clear" w:color="auto" w:fill="C0C0C0"/>
                  <w:tcMar>
                    <w:top w:w="39" w:type="dxa"/>
                    <w:left w:w="39" w:type="dxa"/>
                    <w:bottom w:w="39" w:type="dxa"/>
                    <w:right w:w="39" w:type="dxa"/>
                  </w:tcMar>
                </w:tcPr>
                <w:p w:rsidR="009F232F" w:rsidRDefault="009F232F" w:rsidP="00EB1C57">
                  <w:pPr>
                    <w:jc w:val="right"/>
                  </w:pPr>
                  <w:r>
                    <w:rPr>
                      <w:rFonts w:ascii="Calibri" w:eastAsia="Calibri" w:hAnsi="Calibri"/>
                      <w:b/>
                      <w:color w:val="000000"/>
                      <w:sz w:val="22"/>
                    </w:rPr>
                    <w:t>2021</w:t>
                  </w:r>
                </w:p>
              </w:tc>
            </w:tr>
            <w:tr w:rsidR="009F232F" w:rsidTr="00EB1C57">
              <w:trPr>
                <w:trHeight w:val="282"/>
              </w:trPr>
              <w:tc>
                <w:tcPr>
                  <w:tcW w:w="1485" w:type="dxa"/>
                  <w:vMerge w:val="restart"/>
                  <w:tcBorders>
                    <w:top w:val="single" w:sz="7" w:space="0" w:color="000000"/>
                    <w:left w:val="single" w:sz="7" w:space="0" w:color="C0C0C0"/>
                    <w:bottom w:val="nil"/>
                    <w:right w:val="single" w:sz="7" w:space="0" w:color="C0C0C0"/>
                  </w:tcBorders>
                  <w:shd w:val="clear" w:color="auto" w:fill="C0C0C0"/>
                  <w:tcMar>
                    <w:top w:w="39" w:type="dxa"/>
                    <w:left w:w="39" w:type="dxa"/>
                    <w:bottom w:w="39" w:type="dxa"/>
                    <w:right w:w="39" w:type="dxa"/>
                  </w:tcMar>
                  <w:vAlign w:val="center"/>
                </w:tcPr>
                <w:p w:rsidR="009F232F" w:rsidRDefault="009F232F" w:rsidP="00EB1C57">
                  <w:proofErr w:type="spellStart"/>
                  <w:r>
                    <w:rPr>
                      <w:rFonts w:ascii="Calibri" w:eastAsia="Calibri" w:hAnsi="Calibri"/>
                      <w:b/>
                      <w:color w:val="000000"/>
                      <w:sz w:val="20"/>
                    </w:rPr>
                    <w:t>Смедерево</w:t>
                  </w:r>
                  <w:proofErr w:type="spellEnd"/>
                  <w:r>
                    <w:rPr>
                      <w:rFonts w:ascii="Calibri" w:eastAsia="Calibri" w:hAnsi="Calibri"/>
                      <w:b/>
                      <w:color w:val="000000"/>
                      <w:sz w:val="20"/>
                    </w:rPr>
                    <w:t xml:space="preserve"> - </w:t>
                  </w:r>
                  <w:proofErr w:type="spellStart"/>
                  <w:r>
                    <w:rPr>
                      <w:rFonts w:ascii="Calibri" w:eastAsia="Calibri" w:hAnsi="Calibri"/>
                      <w:b/>
                      <w:color w:val="000000"/>
                      <w:sz w:val="20"/>
                    </w:rPr>
                    <w:t>град</w:t>
                  </w:r>
                  <w:proofErr w:type="spellEnd"/>
                </w:p>
              </w:tc>
              <w:tc>
                <w:tcPr>
                  <w:tcW w:w="2322" w:type="dxa"/>
                  <w:vMerge w:val="restart"/>
                  <w:tcBorders>
                    <w:top w:val="single" w:sz="7" w:space="0" w:color="000000"/>
                    <w:left w:val="single" w:sz="7" w:space="0" w:color="C0C0C0"/>
                    <w:bottom w:val="nil"/>
                    <w:right w:val="single" w:sz="7" w:space="0" w:color="C0C0C0"/>
                  </w:tcBorders>
                  <w:shd w:val="clear" w:color="auto" w:fill="C0C0C0"/>
                  <w:tcMar>
                    <w:top w:w="39" w:type="dxa"/>
                    <w:left w:w="39" w:type="dxa"/>
                    <w:bottom w:w="39" w:type="dxa"/>
                    <w:right w:w="39" w:type="dxa"/>
                  </w:tcMar>
                  <w:vAlign w:val="center"/>
                </w:tcPr>
                <w:p w:rsidR="009F232F" w:rsidRDefault="009F232F" w:rsidP="00EB1C57">
                  <w:proofErr w:type="spellStart"/>
                  <w:r>
                    <w:rPr>
                      <w:rFonts w:ascii="Calibri" w:eastAsia="Calibri" w:hAnsi="Calibri"/>
                      <w:b/>
                      <w:color w:val="000000"/>
                      <w:sz w:val="20"/>
                    </w:rPr>
                    <w:t>Подунавска</w:t>
                  </w:r>
                  <w:proofErr w:type="spellEnd"/>
                  <w:r>
                    <w:rPr>
                      <w:rFonts w:ascii="Calibri" w:eastAsia="Calibri" w:hAnsi="Calibri"/>
                      <w:b/>
                      <w:color w:val="000000"/>
                      <w:sz w:val="20"/>
                    </w:rPr>
                    <w:t xml:space="preserve"> </w:t>
                  </w:r>
                  <w:proofErr w:type="spellStart"/>
                  <w:r>
                    <w:rPr>
                      <w:rFonts w:ascii="Calibri" w:eastAsia="Calibri" w:hAnsi="Calibri"/>
                      <w:b/>
                      <w:color w:val="000000"/>
                      <w:sz w:val="20"/>
                    </w:rPr>
                    <w:t>област</w:t>
                  </w:r>
                  <w:proofErr w:type="spellEnd"/>
                </w:p>
              </w:tc>
              <w:tc>
                <w:tcPr>
                  <w:tcW w:w="2319" w:type="dxa"/>
                  <w:vMerge w:val="restart"/>
                  <w:tcBorders>
                    <w:top w:val="single" w:sz="7" w:space="0" w:color="000000"/>
                    <w:left w:val="single" w:sz="7" w:space="0" w:color="C0C0C0"/>
                    <w:bottom w:val="nil"/>
                    <w:right w:val="single" w:sz="7" w:space="0" w:color="C0C0C0"/>
                  </w:tcBorders>
                  <w:shd w:val="clear" w:color="auto" w:fill="C0C0C0"/>
                  <w:tcMar>
                    <w:top w:w="39" w:type="dxa"/>
                    <w:left w:w="39" w:type="dxa"/>
                    <w:bottom w:w="39" w:type="dxa"/>
                    <w:right w:w="39" w:type="dxa"/>
                  </w:tcMar>
                  <w:vAlign w:val="center"/>
                </w:tcPr>
                <w:p w:rsidR="009F232F" w:rsidRDefault="009F232F" w:rsidP="00EB1C57">
                  <w:r>
                    <w:rPr>
                      <w:rFonts w:ascii="Calibri" w:eastAsia="Calibri" w:hAnsi="Calibri"/>
                      <w:b/>
                      <w:color w:val="000000"/>
                      <w:sz w:val="20"/>
                    </w:rPr>
                    <w:t xml:space="preserve">II </w:t>
                  </w:r>
                  <w:proofErr w:type="spellStart"/>
                  <w:r>
                    <w:rPr>
                      <w:rFonts w:ascii="Calibri" w:eastAsia="Calibri" w:hAnsi="Calibri"/>
                      <w:b/>
                      <w:color w:val="000000"/>
                      <w:sz w:val="20"/>
                    </w:rPr>
                    <w:t>група</w:t>
                  </w:r>
                  <w:proofErr w:type="spellEnd"/>
                  <w:r>
                    <w:rPr>
                      <w:rFonts w:ascii="Calibri" w:eastAsia="Calibri" w:hAnsi="Calibri"/>
                      <w:b/>
                      <w:color w:val="000000"/>
                      <w:sz w:val="20"/>
                    </w:rPr>
                    <w:t xml:space="preserve"> (80%-100% </w:t>
                  </w:r>
                  <w:proofErr w:type="spellStart"/>
                  <w:r>
                    <w:rPr>
                      <w:rFonts w:ascii="Calibri" w:eastAsia="Calibri" w:hAnsi="Calibri"/>
                      <w:b/>
                      <w:color w:val="000000"/>
                      <w:sz w:val="20"/>
                    </w:rPr>
                    <w:t>републичког</w:t>
                  </w:r>
                  <w:proofErr w:type="spellEnd"/>
                  <w:r>
                    <w:rPr>
                      <w:rFonts w:ascii="Calibri" w:eastAsia="Calibri" w:hAnsi="Calibri"/>
                      <w:b/>
                      <w:color w:val="000000"/>
                      <w:sz w:val="20"/>
                    </w:rPr>
                    <w:t xml:space="preserve"> </w:t>
                  </w:r>
                  <w:proofErr w:type="spellStart"/>
                  <w:r>
                    <w:rPr>
                      <w:rFonts w:ascii="Calibri" w:eastAsia="Calibri" w:hAnsi="Calibri"/>
                      <w:b/>
                      <w:color w:val="000000"/>
                      <w:sz w:val="20"/>
                    </w:rPr>
                    <w:t>просека</w:t>
                  </w:r>
                  <w:proofErr w:type="spellEnd"/>
                  <w:r>
                    <w:rPr>
                      <w:rFonts w:ascii="Calibri" w:eastAsia="Calibri" w:hAnsi="Calibri"/>
                      <w:b/>
                      <w:color w:val="000000"/>
                      <w:sz w:val="20"/>
                    </w:rPr>
                    <w:t>)</w:t>
                  </w:r>
                </w:p>
              </w:tc>
              <w:tc>
                <w:tcPr>
                  <w:tcW w:w="4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9F232F" w:rsidRDefault="009F232F" w:rsidP="00EB1C57">
                  <w:r>
                    <w:rPr>
                      <w:rFonts w:ascii="Calibri" w:eastAsia="Calibri" w:hAnsi="Calibri"/>
                      <w:b/>
                      <w:color w:val="000000"/>
                      <w:sz w:val="20"/>
                    </w:rPr>
                    <w:t xml:space="preserve">53. </w:t>
                  </w:r>
                  <w:proofErr w:type="spellStart"/>
                  <w:r>
                    <w:rPr>
                      <w:rFonts w:ascii="Calibri" w:eastAsia="Calibri" w:hAnsi="Calibri"/>
                      <w:b/>
                      <w:color w:val="000000"/>
                      <w:sz w:val="20"/>
                    </w:rPr>
                    <w:t>Домаћинства</w:t>
                  </w:r>
                  <w:proofErr w:type="spellEnd"/>
                  <w:r>
                    <w:rPr>
                      <w:rFonts w:ascii="Calibri" w:eastAsia="Calibri" w:hAnsi="Calibri"/>
                      <w:b/>
                      <w:color w:val="000000"/>
                      <w:sz w:val="20"/>
                    </w:rPr>
                    <w:t xml:space="preserve"> </w:t>
                  </w:r>
                  <w:proofErr w:type="spellStart"/>
                  <w:r>
                    <w:rPr>
                      <w:rFonts w:ascii="Calibri" w:eastAsia="Calibri" w:hAnsi="Calibri"/>
                      <w:b/>
                      <w:color w:val="000000"/>
                      <w:sz w:val="20"/>
                    </w:rPr>
                    <w:t>прикључена</w:t>
                  </w:r>
                  <w:proofErr w:type="spellEnd"/>
                  <w:r>
                    <w:rPr>
                      <w:rFonts w:ascii="Calibri" w:eastAsia="Calibri" w:hAnsi="Calibri"/>
                      <w:b/>
                      <w:color w:val="000000"/>
                      <w:sz w:val="20"/>
                    </w:rPr>
                    <w:t xml:space="preserve"> </w:t>
                  </w:r>
                  <w:proofErr w:type="spellStart"/>
                  <w:r>
                    <w:rPr>
                      <w:rFonts w:ascii="Calibri" w:eastAsia="Calibri" w:hAnsi="Calibri"/>
                      <w:b/>
                      <w:color w:val="000000"/>
                      <w:sz w:val="20"/>
                    </w:rPr>
                    <w:t>на</w:t>
                  </w:r>
                  <w:proofErr w:type="spellEnd"/>
                  <w:r>
                    <w:rPr>
                      <w:rFonts w:ascii="Calibri" w:eastAsia="Calibri" w:hAnsi="Calibri"/>
                      <w:b/>
                      <w:color w:val="000000"/>
                      <w:sz w:val="20"/>
                    </w:rPr>
                    <w:t xml:space="preserve"> </w:t>
                  </w:r>
                  <w:proofErr w:type="spellStart"/>
                  <w:r>
                    <w:rPr>
                      <w:rFonts w:ascii="Calibri" w:eastAsia="Calibri" w:hAnsi="Calibri"/>
                      <w:b/>
                      <w:color w:val="000000"/>
                      <w:sz w:val="20"/>
                    </w:rPr>
                    <w:t>водоводну</w:t>
                  </w:r>
                  <w:proofErr w:type="spellEnd"/>
                  <w:r>
                    <w:rPr>
                      <w:rFonts w:ascii="Calibri" w:eastAsia="Calibri" w:hAnsi="Calibri"/>
                      <w:b/>
                      <w:color w:val="000000"/>
                      <w:sz w:val="20"/>
                    </w:rPr>
                    <w:t xml:space="preserve"> </w:t>
                  </w:r>
                  <w:proofErr w:type="spellStart"/>
                  <w:r>
                    <w:rPr>
                      <w:rFonts w:ascii="Calibri" w:eastAsia="Calibri" w:hAnsi="Calibri"/>
                      <w:b/>
                      <w:color w:val="000000"/>
                      <w:sz w:val="20"/>
                    </w:rPr>
                    <w:t>мрежу</w:t>
                  </w:r>
                  <w:proofErr w:type="spellEnd"/>
                </w:p>
              </w:tc>
              <w:tc>
                <w:tcPr>
                  <w:tcW w:w="171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9F232F" w:rsidRDefault="009F232F" w:rsidP="00EB1C57">
                  <w:proofErr w:type="spellStart"/>
                  <w:r>
                    <w:rPr>
                      <w:rFonts w:ascii="Calibri" w:eastAsia="Calibri" w:hAnsi="Calibri"/>
                      <w:b/>
                      <w:color w:val="000000"/>
                      <w:sz w:val="20"/>
                    </w:rPr>
                    <w:t>Број</w:t>
                  </w:r>
                  <w:proofErr w:type="spellEnd"/>
                  <w:r>
                    <w:rPr>
                      <w:rFonts w:ascii="Calibri" w:eastAsia="Calibri" w:hAnsi="Calibri"/>
                      <w:b/>
                      <w:color w:val="000000"/>
                      <w:sz w:val="20"/>
                    </w:rPr>
                    <w:t xml:space="preserve"> </w:t>
                  </w:r>
                </w:p>
              </w:tc>
              <w:tc>
                <w:tcPr>
                  <w:tcW w:w="7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9F232F" w:rsidRDefault="009F232F" w:rsidP="00EB1C57">
                  <w:pPr>
                    <w:jc w:val="right"/>
                  </w:pPr>
                  <w:r>
                    <w:rPr>
                      <w:rFonts w:ascii="Calibri" w:eastAsia="Calibri" w:hAnsi="Calibri"/>
                      <w:color w:val="000000"/>
                      <w:sz w:val="20"/>
                    </w:rPr>
                    <w:t>27175</w:t>
                  </w:r>
                </w:p>
              </w:tc>
              <w:tc>
                <w:tcPr>
                  <w:tcW w:w="7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9F232F" w:rsidRDefault="009F232F" w:rsidP="00EB1C57">
                  <w:pPr>
                    <w:jc w:val="right"/>
                  </w:pPr>
                  <w:r>
                    <w:rPr>
                      <w:rFonts w:ascii="Calibri" w:eastAsia="Calibri" w:hAnsi="Calibri"/>
                      <w:color w:val="000000"/>
                      <w:sz w:val="20"/>
                    </w:rPr>
                    <w:t>27175</w:t>
                  </w:r>
                </w:p>
              </w:tc>
              <w:tc>
                <w:tcPr>
                  <w:tcW w:w="7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9F232F" w:rsidRDefault="009F232F" w:rsidP="00EB1C57">
                  <w:pPr>
                    <w:jc w:val="right"/>
                  </w:pPr>
                  <w:r>
                    <w:rPr>
                      <w:rFonts w:ascii="Calibri" w:eastAsia="Calibri" w:hAnsi="Calibri"/>
                      <w:color w:val="000000"/>
                      <w:sz w:val="20"/>
                    </w:rPr>
                    <w:t>34457</w:t>
                  </w:r>
                </w:p>
              </w:tc>
              <w:tc>
                <w:tcPr>
                  <w:tcW w:w="7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9F232F" w:rsidRDefault="009F232F" w:rsidP="00EB1C57">
                  <w:pPr>
                    <w:jc w:val="right"/>
                  </w:pPr>
                  <w:r>
                    <w:rPr>
                      <w:rFonts w:ascii="Calibri" w:eastAsia="Calibri" w:hAnsi="Calibri"/>
                      <w:color w:val="000000"/>
                      <w:sz w:val="20"/>
                    </w:rPr>
                    <w:t>34457</w:t>
                  </w:r>
                </w:p>
              </w:tc>
              <w:tc>
                <w:tcPr>
                  <w:tcW w:w="7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9F232F" w:rsidRDefault="009F232F" w:rsidP="00EB1C57">
                  <w:pPr>
                    <w:jc w:val="right"/>
                  </w:pPr>
                  <w:r>
                    <w:rPr>
                      <w:rFonts w:ascii="Calibri" w:eastAsia="Calibri" w:hAnsi="Calibri"/>
                      <w:color w:val="000000"/>
                      <w:sz w:val="20"/>
                    </w:rPr>
                    <w:t>34593</w:t>
                  </w:r>
                </w:p>
              </w:tc>
            </w:tr>
            <w:tr w:rsidR="009F232F" w:rsidTr="00EB1C57">
              <w:trPr>
                <w:trHeight w:val="282"/>
              </w:trPr>
              <w:tc>
                <w:tcPr>
                  <w:tcW w:w="1485" w:type="dxa"/>
                  <w:vMerge/>
                  <w:tcBorders>
                    <w:top w:val="nil"/>
                    <w:left w:val="single" w:sz="7" w:space="0" w:color="C0C0C0"/>
                    <w:bottom w:val="single" w:sz="7" w:space="0" w:color="000000"/>
                    <w:right w:val="single" w:sz="7" w:space="0" w:color="C0C0C0"/>
                  </w:tcBorders>
                  <w:shd w:val="clear" w:color="auto" w:fill="C0C0C0"/>
                  <w:tcMar>
                    <w:top w:w="39" w:type="dxa"/>
                    <w:left w:w="39" w:type="dxa"/>
                    <w:bottom w:w="39" w:type="dxa"/>
                    <w:right w:w="39" w:type="dxa"/>
                  </w:tcMar>
                  <w:vAlign w:val="center"/>
                </w:tcPr>
                <w:p w:rsidR="009F232F" w:rsidRDefault="009F232F" w:rsidP="00EB1C57"/>
              </w:tc>
              <w:tc>
                <w:tcPr>
                  <w:tcW w:w="2322" w:type="dxa"/>
                  <w:vMerge/>
                  <w:tcBorders>
                    <w:top w:val="nil"/>
                    <w:left w:val="single" w:sz="7" w:space="0" w:color="C0C0C0"/>
                    <w:bottom w:val="single" w:sz="7" w:space="0" w:color="000000"/>
                    <w:right w:val="single" w:sz="7" w:space="0" w:color="C0C0C0"/>
                  </w:tcBorders>
                  <w:shd w:val="clear" w:color="auto" w:fill="C0C0C0"/>
                  <w:tcMar>
                    <w:top w:w="39" w:type="dxa"/>
                    <w:left w:w="39" w:type="dxa"/>
                    <w:bottom w:w="39" w:type="dxa"/>
                    <w:right w:w="39" w:type="dxa"/>
                  </w:tcMar>
                  <w:vAlign w:val="center"/>
                </w:tcPr>
                <w:p w:rsidR="009F232F" w:rsidRDefault="009F232F" w:rsidP="00EB1C57"/>
              </w:tc>
              <w:tc>
                <w:tcPr>
                  <w:tcW w:w="2319" w:type="dxa"/>
                  <w:vMerge/>
                  <w:tcBorders>
                    <w:top w:val="nil"/>
                    <w:left w:val="single" w:sz="7" w:space="0" w:color="C0C0C0"/>
                    <w:bottom w:val="single" w:sz="7" w:space="0" w:color="000000"/>
                    <w:right w:val="single" w:sz="7" w:space="0" w:color="C0C0C0"/>
                  </w:tcBorders>
                  <w:shd w:val="clear" w:color="auto" w:fill="C0C0C0"/>
                  <w:tcMar>
                    <w:top w:w="39" w:type="dxa"/>
                    <w:left w:w="39" w:type="dxa"/>
                    <w:bottom w:w="39" w:type="dxa"/>
                    <w:right w:w="39" w:type="dxa"/>
                  </w:tcMar>
                  <w:vAlign w:val="center"/>
                </w:tcPr>
                <w:p w:rsidR="009F232F" w:rsidRDefault="009F232F" w:rsidP="00EB1C57"/>
              </w:tc>
              <w:tc>
                <w:tcPr>
                  <w:tcW w:w="4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9F232F" w:rsidRDefault="009F232F" w:rsidP="00EB1C57">
                  <w:r>
                    <w:rPr>
                      <w:rFonts w:ascii="Calibri" w:eastAsia="Calibri" w:hAnsi="Calibri"/>
                      <w:b/>
                      <w:color w:val="000000"/>
                      <w:sz w:val="20"/>
                    </w:rPr>
                    <w:t xml:space="preserve">55. </w:t>
                  </w:r>
                  <w:proofErr w:type="spellStart"/>
                  <w:r>
                    <w:rPr>
                      <w:rFonts w:ascii="Calibri" w:eastAsia="Calibri" w:hAnsi="Calibri"/>
                      <w:b/>
                      <w:color w:val="000000"/>
                      <w:sz w:val="20"/>
                    </w:rPr>
                    <w:t>Домаћинства</w:t>
                  </w:r>
                  <w:proofErr w:type="spellEnd"/>
                  <w:r>
                    <w:rPr>
                      <w:rFonts w:ascii="Calibri" w:eastAsia="Calibri" w:hAnsi="Calibri"/>
                      <w:b/>
                      <w:color w:val="000000"/>
                      <w:sz w:val="20"/>
                    </w:rPr>
                    <w:t xml:space="preserve"> </w:t>
                  </w:r>
                  <w:proofErr w:type="spellStart"/>
                  <w:r>
                    <w:rPr>
                      <w:rFonts w:ascii="Calibri" w:eastAsia="Calibri" w:hAnsi="Calibri"/>
                      <w:b/>
                      <w:color w:val="000000"/>
                      <w:sz w:val="20"/>
                    </w:rPr>
                    <w:t>прикључена</w:t>
                  </w:r>
                  <w:proofErr w:type="spellEnd"/>
                  <w:r>
                    <w:rPr>
                      <w:rFonts w:ascii="Calibri" w:eastAsia="Calibri" w:hAnsi="Calibri"/>
                      <w:b/>
                      <w:color w:val="000000"/>
                      <w:sz w:val="20"/>
                    </w:rPr>
                    <w:t xml:space="preserve"> </w:t>
                  </w:r>
                  <w:proofErr w:type="spellStart"/>
                  <w:r>
                    <w:rPr>
                      <w:rFonts w:ascii="Calibri" w:eastAsia="Calibri" w:hAnsi="Calibri"/>
                      <w:b/>
                      <w:color w:val="000000"/>
                      <w:sz w:val="20"/>
                    </w:rPr>
                    <w:t>на</w:t>
                  </w:r>
                  <w:proofErr w:type="spellEnd"/>
                  <w:r>
                    <w:rPr>
                      <w:rFonts w:ascii="Calibri" w:eastAsia="Calibri" w:hAnsi="Calibri"/>
                      <w:b/>
                      <w:color w:val="000000"/>
                      <w:sz w:val="20"/>
                    </w:rPr>
                    <w:t xml:space="preserve"> </w:t>
                  </w:r>
                  <w:proofErr w:type="spellStart"/>
                  <w:r>
                    <w:rPr>
                      <w:rFonts w:ascii="Calibri" w:eastAsia="Calibri" w:hAnsi="Calibri"/>
                      <w:b/>
                      <w:color w:val="000000"/>
                      <w:sz w:val="20"/>
                    </w:rPr>
                    <w:t>канализациону</w:t>
                  </w:r>
                  <w:proofErr w:type="spellEnd"/>
                  <w:r>
                    <w:rPr>
                      <w:rFonts w:ascii="Calibri" w:eastAsia="Calibri" w:hAnsi="Calibri"/>
                      <w:b/>
                      <w:color w:val="000000"/>
                      <w:sz w:val="20"/>
                    </w:rPr>
                    <w:t xml:space="preserve"> </w:t>
                  </w:r>
                  <w:proofErr w:type="spellStart"/>
                  <w:r>
                    <w:rPr>
                      <w:rFonts w:ascii="Calibri" w:eastAsia="Calibri" w:hAnsi="Calibri"/>
                      <w:b/>
                      <w:color w:val="000000"/>
                      <w:sz w:val="20"/>
                    </w:rPr>
                    <w:t>мрежу</w:t>
                  </w:r>
                  <w:proofErr w:type="spellEnd"/>
                </w:p>
              </w:tc>
              <w:tc>
                <w:tcPr>
                  <w:tcW w:w="171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9F232F" w:rsidRDefault="009F232F" w:rsidP="00EB1C57">
                  <w:proofErr w:type="spellStart"/>
                  <w:r>
                    <w:rPr>
                      <w:rFonts w:ascii="Calibri" w:eastAsia="Calibri" w:hAnsi="Calibri"/>
                      <w:b/>
                      <w:color w:val="000000"/>
                      <w:sz w:val="20"/>
                    </w:rPr>
                    <w:t>Број</w:t>
                  </w:r>
                  <w:proofErr w:type="spellEnd"/>
                  <w:r>
                    <w:rPr>
                      <w:rFonts w:ascii="Calibri" w:eastAsia="Calibri" w:hAnsi="Calibri"/>
                      <w:b/>
                      <w:color w:val="000000"/>
                      <w:sz w:val="20"/>
                    </w:rPr>
                    <w:t xml:space="preserve"> </w:t>
                  </w:r>
                </w:p>
              </w:tc>
              <w:tc>
                <w:tcPr>
                  <w:tcW w:w="7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9F232F" w:rsidRDefault="009F232F" w:rsidP="00EB1C57">
                  <w:pPr>
                    <w:jc w:val="right"/>
                  </w:pPr>
                  <w:r>
                    <w:rPr>
                      <w:rFonts w:ascii="Calibri" w:eastAsia="Calibri" w:hAnsi="Calibri"/>
                      <w:color w:val="000000"/>
                      <w:sz w:val="20"/>
                    </w:rPr>
                    <w:t>25050</w:t>
                  </w:r>
                </w:p>
              </w:tc>
              <w:tc>
                <w:tcPr>
                  <w:tcW w:w="7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9F232F" w:rsidRDefault="009F232F" w:rsidP="00EB1C57">
                  <w:pPr>
                    <w:jc w:val="right"/>
                  </w:pPr>
                  <w:r>
                    <w:rPr>
                      <w:rFonts w:ascii="Calibri" w:eastAsia="Calibri" w:hAnsi="Calibri"/>
                      <w:color w:val="000000"/>
                      <w:sz w:val="20"/>
                    </w:rPr>
                    <w:t>25050</w:t>
                  </w:r>
                </w:p>
              </w:tc>
              <w:tc>
                <w:tcPr>
                  <w:tcW w:w="7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9F232F" w:rsidRDefault="009F232F" w:rsidP="00EB1C57">
                  <w:pPr>
                    <w:jc w:val="right"/>
                  </w:pPr>
                  <w:r>
                    <w:rPr>
                      <w:rFonts w:ascii="Calibri" w:eastAsia="Calibri" w:hAnsi="Calibri"/>
                      <w:color w:val="000000"/>
                      <w:sz w:val="20"/>
                    </w:rPr>
                    <w:t>25050</w:t>
                  </w:r>
                </w:p>
              </w:tc>
              <w:tc>
                <w:tcPr>
                  <w:tcW w:w="7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9F232F" w:rsidRDefault="009F232F" w:rsidP="00EB1C57">
                  <w:pPr>
                    <w:jc w:val="right"/>
                  </w:pPr>
                  <w:r>
                    <w:rPr>
                      <w:rFonts w:ascii="Calibri" w:eastAsia="Calibri" w:hAnsi="Calibri"/>
                      <w:color w:val="000000"/>
                      <w:sz w:val="20"/>
                    </w:rPr>
                    <w:t>25050</w:t>
                  </w:r>
                </w:p>
              </w:tc>
              <w:tc>
                <w:tcPr>
                  <w:tcW w:w="72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9F232F" w:rsidRDefault="009F232F" w:rsidP="00EB1C57">
                  <w:pPr>
                    <w:jc w:val="right"/>
                  </w:pPr>
                  <w:r>
                    <w:rPr>
                      <w:rFonts w:ascii="Calibri" w:eastAsia="Calibri" w:hAnsi="Calibri"/>
                      <w:color w:val="000000"/>
                      <w:sz w:val="20"/>
                    </w:rPr>
                    <w:t>25050</w:t>
                  </w:r>
                </w:p>
              </w:tc>
            </w:tr>
          </w:tbl>
          <w:p w:rsidR="009F232F" w:rsidRDefault="009F232F" w:rsidP="00EB1C57"/>
        </w:tc>
        <w:tc>
          <w:tcPr>
            <w:tcW w:w="11582" w:type="dxa"/>
          </w:tcPr>
          <w:p w:rsidR="009F232F" w:rsidRDefault="009F232F" w:rsidP="00EB1C57">
            <w:pPr>
              <w:pStyle w:val="EmptyCellLayoutStyle"/>
              <w:spacing w:after="0" w:line="240" w:lineRule="auto"/>
            </w:pPr>
          </w:p>
        </w:tc>
      </w:tr>
    </w:tbl>
    <w:p w:rsidR="00832119" w:rsidRDefault="008F4691" w:rsidP="009F232F">
      <w:pPr>
        <w:ind w:left="-720"/>
        <w:rPr>
          <w:noProof/>
        </w:rPr>
      </w:pPr>
      <w:r>
        <w:rPr>
          <w:noProof/>
        </w:rPr>
        <w:t xml:space="preserve">             Табела</w:t>
      </w:r>
      <w:r w:rsidR="002D1B46">
        <w:rPr>
          <w:noProof/>
        </w:rPr>
        <w:t xml:space="preserve">  17</w:t>
      </w:r>
      <w:r>
        <w:rPr>
          <w:noProof/>
        </w:rPr>
        <w:t>: Број домаћинстава прикњучених на водоводну и канализациону мрежу</w:t>
      </w:r>
      <w:r>
        <w:rPr>
          <w:rStyle w:val="FootnoteReference"/>
          <w:noProof/>
        </w:rPr>
        <w:footnoteReference w:id="32"/>
      </w:r>
    </w:p>
    <w:p w:rsidR="003E1BC8" w:rsidRDefault="003E1BC8" w:rsidP="009F232F">
      <w:pPr>
        <w:ind w:left="-720"/>
        <w:rPr>
          <w:noProof/>
        </w:rPr>
      </w:pPr>
    </w:p>
    <w:p w:rsidR="003E1BC8" w:rsidRDefault="003E1BC8" w:rsidP="009F232F">
      <w:pPr>
        <w:ind w:left="-720"/>
        <w:rPr>
          <w:noProof/>
        </w:rPr>
      </w:pPr>
    </w:p>
    <w:p w:rsidR="000D1490" w:rsidRDefault="000D1490" w:rsidP="009F232F">
      <w:pPr>
        <w:ind w:left="-720"/>
        <w:rPr>
          <w:noProof/>
        </w:rPr>
      </w:pPr>
    </w:p>
    <w:p w:rsidR="000D1490" w:rsidRDefault="000D1490" w:rsidP="009F232F">
      <w:pPr>
        <w:ind w:left="-720"/>
        <w:rPr>
          <w:noProof/>
        </w:rPr>
      </w:pPr>
    </w:p>
    <w:p w:rsidR="000D1490" w:rsidRDefault="000D1490" w:rsidP="009F232F">
      <w:pPr>
        <w:ind w:left="-720"/>
        <w:rPr>
          <w:noProof/>
        </w:rPr>
      </w:pPr>
    </w:p>
    <w:p w:rsidR="000D1490" w:rsidRDefault="000D1490" w:rsidP="009F232F">
      <w:pPr>
        <w:ind w:left="-720"/>
        <w:rPr>
          <w:noProof/>
        </w:rPr>
      </w:pPr>
    </w:p>
    <w:p w:rsidR="000D1490" w:rsidRPr="000D1490" w:rsidRDefault="000D1490" w:rsidP="009F232F">
      <w:pPr>
        <w:ind w:left="-720"/>
        <w:rPr>
          <w:noProof/>
        </w:rPr>
      </w:pPr>
    </w:p>
    <w:p w:rsidR="000D1490" w:rsidRDefault="000D1490" w:rsidP="003E1BC8">
      <w:pPr>
        <w:rPr>
          <w:noProof/>
        </w:rPr>
      </w:pPr>
      <w:r>
        <w:rPr>
          <w:noProof/>
        </w:rPr>
        <w:t xml:space="preserve">      </w:t>
      </w:r>
    </w:p>
    <w:p w:rsidR="003E1BC8" w:rsidRDefault="000D1490" w:rsidP="003E1BC8">
      <w:pPr>
        <w:rPr>
          <w:b/>
          <w:bCs/>
        </w:rPr>
      </w:pPr>
      <w:r>
        <w:rPr>
          <w:noProof/>
        </w:rPr>
        <w:t xml:space="preserve">  </w:t>
      </w:r>
      <w:r w:rsidR="003E1BC8">
        <w:rPr>
          <w:noProof/>
        </w:rPr>
        <w:t xml:space="preserve"> </w:t>
      </w:r>
      <w:r w:rsidR="003E1BC8" w:rsidRPr="00E100E6">
        <w:rPr>
          <w:b/>
          <w:bCs/>
        </w:rPr>
        <w:t>ТЕХНИЧКИ КАПАЦИТЕТ СИСТЕМА ГРЕЈАЊА</w:t>
      </w:r>
      <w:r>
        <w:rPr>
          <w:rStyle w:val="FootnoteReference"/>
          <w:b/>
          <w:bCs/>
        </w:rPr>
        <w:footnoteReference w:id="33"/>
      </w:r>
    </w:p>
    <w:p w:rsidR="003E1BC8" w:rsidRPr="003E1BC8" w:rsidRDefault="003E1BC8" w:rsidP="003E1BC8">
      <w:pPr>
        <w:rPr>
          <w:b/>
          <w:bCs/>
        </w:rPr>
      </w:pPr>
    </w:p>
    <w:tbl>
      <w:tblPr>
        <w:tblStyle w:val="TableGrid"/>
        <w:tblW w:w="0" w:type="auto"/>
        <w:tblLook w:val="04A0" w:firstRow="1" w:lastRow="0" w:firstColumn="1" w:lastColumn="0" w:noHBand="0" w:noVBand="1"/>
      </w:tblPr>
      <w:tblGrid>
        <w:gridCol w:w="9016"/>
      </w:tblGrid>
      <w:tr w:rsidR="003E1BC8" w:rsidRPr="00E100E6" w:rsidTr="00892786">
        <w:tc>
          <w:tcPr>
            <w:tcW w:w="9016" w:type="dxa"/>
          </w:tcPr>
          <w:p w:rsidR="003E1BC8" w:rsidRPr="00E100E6" w:rsidRDefault="003E1BC8" w:rsidP="00892786">
            <w:pPr>
              <w:rPr>
                <w:b/>
                <w:bCs/>
              </w:rPr>
            </w:pPr>
            <w:r w:rsidRPr="00E100E6">
              <w:rPr>
                <w:b/>
                <w:bCs/>
              </w:rPr>
              <w:t>14 БЛОКОВСКИХ КОТЛАРНИЦА</w:t>
            </w:r>
          </w:p>
        </w:tc>
      </w:tr>
      <w:tr w:rsidR="003E1BC8" w:rsidRPr="00E100E6" w:rsidTr="00892786">
        <w:tc>
          <w:tcPr>
            <w:tcW w:w="9016" w:type="dxa"/>
          </w:tcPr>
          <w:p w:rsidR="003E1BC8" w:rsidRPr="00E100E6" w:rsidRDefault="003E1BC8" w:rsidP="00892786">
            <w:pPr>
              <w:rPr>
                <w:b/>
                <w:bCs/>
              </w:rPr>
            </w:pPr>
            <w:r w:rsidRPr="00E100E6">
              <w:rPr>
                <w:b/>
                <w:bCs/>
              </w:rPr>
              <w:t>32 КОТЛОВСКЕ ЈЕДИНИЦЕ</w:t>
            </w:r>
          </w:p>
        </w:tc>
      </w:tr>
      <w:tr w:rsidR="003E1BC8" w:rsidRPr="00E100E6" w:rsidTr="00892786">
        <w:tc>
          <w:tcPr>
            <w:tcW w:w="9016" w:type="dxa"/>
          </w:tcPr>
          <w:p w:rsidR="003E1BC8" w:rsidRPr="00E100E6" w:rsidRDefault="003E1BC8" w:rsidP="00892786">
            <w:pPr>
              <w:rPr>
                <w:b/>
                <w:bCs/>
              </w:rPr>
            </w:pPr>
            <w:r w:rsidRPr="00E100E6">
              <w:rPr>
                <w:b/>
                <w:bCs/>
              </w:rPr>
              <w:t>96 ТОПЛОТНИХ ПОДСТАНИЦА</w:t>
            </w:r>
          </w:p>
        </w:tc>
      </w:tr>
    </w:tbl>
    <w:p w:rsidR="003E1BC8" w:rsidRPr="00E100E6" w:rsidRDefault="003E1BC8" w:rsidP="003E1BC8">
      <w:pPr>
        <w:rPr>
          <w:b/>
          <w:bCs/>
        </w:rPr>
      </w:pPr>
    </w:p>
    <w:p w:rsidR="003E1BC8" w:rsidRPr="000D1490" w:rsidRDefault="003E1BC8" w:rsidP="003E1BC8">
      <w:pPr>
        <w:rPr>
          <w:b/>
          <w:bCs/>
        </w:rPr>
      </w:pPr>
      <w:r w:rsidRPr="00E100E6">
        <w:rPr>
          <w:b/>
          <w:bCs/>
        </w:rPr>
        <w:t>ГРЕЈНИ КОНЗУМ</w:t>
      </w:r>
    </w:p>
    <w:tbl>
      <w:tblPr>
        <w:tblStyle w:val="TableGrid"/>
        <w:tblW w:w="0" w:type="auto"/>
        <w:tblLook w:val="04A0" w:firstRow="1" w:lastRow="0" w:firstColumn="1" w:lastColumn="0" w:noHBand="0" w:noVBand="1"/>
      </w:tblPr>
      <w:tblGrid>
        <w:gridCol w:w="9016"/>
      </w:tblGrid>
      <w:tr w:rsidR="003E1BC8" w:rsidRPr="00E100E6" w:rsidTr="00892786">
        <w:tc>
          <w:tcPr>
            <w:tcW w:w="9016" w:type="dxa"/>
          </w:tcPr>
          <w:p w:rsidR="003E1BC8" w:rsidRPr="00E100E6" w:rsidRDefault="003E1BC8" w:rsidP="00892786">
            <w:pPr>
              <w:rPr>
                <w:b/>
                <w:bCs/>
              </w:rPr>
            </w:pPr>
            <w:r w:rsidRPr="00E100E6">
              <w:rPr>
                <w:b/>
                <w:bCs/>
              </w:rPr>
              <w:t xml:space="preserve">ГРЕЈАЊЕ СТАНОВА      </w:t>
            </w:r>
            <w:r>
              <w:rPr>
                <w:b/>
                <w:bCs/>
              </w:rPr>
              <w:t xml:space="preserve"> </w:t>
            </w:r>
            <w:r w:rsidRPr="00E100E6">
              <w:rPr>
                <w:b/>
                <w:bCs/>
              </w:rPr>
              <w:t>4941</w:t>
            </w:r>
          </w:p>
        </w:tc>
      </w:tr>
      <w:tr w:rsidR="003E1BC8" w:rsidRPr="00E100E6" w:rsidTr="00892786">
        <w:tc>
          <w:tcPr>
            <w:tcW w:w="9016" w:type="dxa"/>
          </w:tcPr>
          <w:p w:rsidR="003E1BC8" w:rsidRPr="00E100E6" w:rsidRDefault="003E1BC8" w:rsidP="00892786">
            <w:pPr>
              <w:rPr>
                <w:b/>
                <w:bCs/>
              </w:rPr>
            </w:pPr>
            <w:r w:rsidRPr="00E100E6">
              <w:rPr>
                <w:b/>
                <w:bCs/>
              </w:rPr>
              <w:t>ГР</w:t>
            </w:r>
            <w:r>
              <w:rPr>
                <w:b/>
                <w:bCs/>
              </w:rPr>
              <w:t>ЕЈАЊЕ ЛОКАЛА         201 (12 БУЏ</w:t>
            </w:r>
            <w:r w:rsidRPr="00E100E6">
              <w:rPr>
                <w:b/>
                <w:bCs/>
              </w:rPr>
              <w:t>ЕТСКИХ КОРИСНИКА)</w:t>
            </w:r>
          </w:p>
        </w:tc>
      </w:tr>
      <w:tr w:rsidR="003E1BC8" w:rsidRPr="00E100E6" w:rsidTr="00892786">
        <w:tc>
          <w:tcPr>
            <w:tcW w:w="9016" w:type="dxa"/>
          </w:tcPr>
          <w:p w:rsidR="003E1BC8" w:rsidRPr="00E100E6" w:rsidRDefault="003E1BC8" w:rsidP="00892786">
            <w:pPr>
              <w:rPr>
                <w:b/>
                <w:bCs/>
              </w:rPr>
            </w:pPr>
            <w:r w:rsidRPr="00E100E6">
              <w:rPr>
                <w:b/>
                <w:bCs/>
              </w:rPr>
              <w:t xml:space="preserve">УКУПНО                          </w:t>
            </w:r>
            <w:r>
              <w:rPr>
                <w:b/>
                <w:bCs/>
              </w:rPr>
              <w:t xml:space="preserve">  </w:t>
            </w:r>
            <w:r w:rsidRPr="00E100E6">
              <w:rPr>
                <w:b/>
                <w:bCs/>
              </w:rPr>
              <w:t xml:space="preserve"> 5142 -765.883,55 m3</w:t>
            </w:r>
          </w:p>
        </w:tc>
      </w:tr>
      <w:tr w:rsidR="003E1BC8" w:rsidRPr="00E100E6" w:rsidTr="00892786">
        <w:tc>
          <w:tcPr>
            <w:tcW w:w="9016" w:type="dxa"/>
          </w:tcPr>
          <w:p w:rsidR="003E1BC8" w:rsidRPr="00E100E6" w:rsidRDefault="003E1BC8" w:rsidP="00892786">
            <w:pPr>
              <w:rPr>
                <w:b/>
                <w:bCs/>
              </w:rPr>
            </w:pPr>
          </w:p>
        </w:tc>
      </w:tr>
      <w:tr w:rsidR="003E1BC8" w:rsidRPr="00E100E6" w:rsidTr="00892786">
        <w:tc>
          <w:tcPr>
            <w:tcW w:w="9016" w:type="dxa"/>
          </w:tcPr>
          <w:p w:rsidR="003E1BC8" w:rsidRPr="00E100E6" w:rsidRDefault="003E1BC8" w:rsidP="00892786">
            <w:pPr>
              <w:rPr>
                <w:b/>
                <w:bCs/>
              </w:rPr>
            </w:pPr>
            <w:r w:rsidRPr="00E100E6">
              <w:rPr>
                <w:b/>
                <w:bCs/>
              </w:rPr>
              <w:t>НОМИНАЛНА СНАГА КОТЛОВА  68,26 MW</w:t>
            </w:r>
          </w:p>
        </w:tc>
      </w:tr>
      <w:tr w:rsidR="003E1BC8" w:rsidRPr="00E100E6" w:rsidTr="00892786">
        <w:tc>
          <w:tcPr>
            <w:tcW w:w="9016" w:type="dxa"/>
          </w:tcPr>
          <w:p w:rsidR="003E1BC8" w:rsidRPr="00E100E6" w:rsidRDefault="003E1BC8" w:rsidP="00892786">
            <w:pPr>
              <w:rPr>
                <w:b/>
                <w:bCs/>
              </w:rPr>
            </w:pPr>
            <w:r w:rsidRPr="00E100E6">
              <w:rPr>
                <w:b/>
                <w:bCs/>
              </w:rPr>
              <w:t xml:space="preserve">СКЛАДИШНИ КАПАЦИТЕТ          900 – 1000 t </w:t>
            </w:r>
            <w:proofErr w:type="spellStart"/>
            <w:r w:rsidRPr="00E100E6">
              <w:rPr>
                <w:b/>
                <w:bCs/>
              </w:rPr>
              <w:t>мазута</w:t>
            </w:r>
            <w:proofErr w:type="spellEnd"/>
          </w:p>
        </w:tc>
      </w:tr>
    </w:tbl>
    <w:p w:rsidR="003E1BC8" w:rsidRPr="000D1490" w:rsidRDefault="003E1BC8" w:rsidP="00C17C60">
      <w:pPr>
        <w:ind w:left="-720"/>
        <w:jc w:val="both"/>
        <w:rPr>
          <w:noProof/>
        </w:rPr>
      </w:pPr>
    </w:p>
    <w:p w:rsidR="003E1BC8" w:rsidRPr="003E1BC8" w:rsidRDefault="003E1BC8" w:rsidP="00C17C60">
      <w:pPr>
        <w:jc w:val="both"/>
        <w:rPr>
          <w:noProof/>
        </w:rPr>
      </w:pPr>
      <w:r>
        <w:rPr>
          <w:noProof/>
        </w:rPr>
        <w:t>Већина котларница је на мазут што додатно загађује ваздух. Планирано је да се поједине котларнице пребаце на гас или пелет.</w:t>
      </w:r>
    </w:p>
    <w:p w:rsidR="00832119" w:rsidRPr="007A1C7E" w:rsidRDefault="00832119" w:rsidP="00832119">
      <w:pPr>
        <w:ind w:firstLine="720"/>
        <w:rPr>
          <w:i/>
          <w:noProof/>
        </w:rPr>
      </w:pPr>
    </w:p>
    <w:p w:rsidR="009F232F" w:rsidRPr="007A1C7E" w:rsidRDefault="00832119" w:rsidP="00832119">
      <w:pPr>
        <w:rPr>
          <w:i/>
        </w:rPr>
      </w:pPr>
      <w:r w:rsidRPr="007A1C7E">
        <w:rPr>
          <w:i/>
        </w:rPr>
        <w:t>5.</w:t>
      </w:r>
      <w:r w:rsidR="009F232F" w:rsidRPr="007A1C7E">
        <w:rPr>
          <w:i/>
        </w:rPr>
        <w:t>3</w:t>
      </w:r>
      <w:r w:rsidR="0046499C" w:rsidRPr="007A1C7E">
        <w:rPr>
          <w:i/>
        </w:rPr>
        <w:t xml:space="preserve"> </w:t>
      </w:r>
      <w:proofErr w:type="spellStart"/>
      <w:r w:rsidR="009F232F" w:rsidRPr="007A1C7E">
        <w:rPr>
          <w:i/>
        </w:rPr>
        <w:t>Запосленост</w:t>
      </w:r>
      <w:proofErr w:type="spellEnd"/>
      <w:r w:rsidR="009F232F" w:rsidRPr="007A1C7E">
        <w:rPr>
          <w:i/>
        </w:rPr>
        <w:t xml:space="preserve"> и </w:t>
      </w:r>
      <w:proofErr w:type="spellStart"/>
      <w:r w:rsidR="009F232F" w:rsidRPr="007A1C7E">
        <w:rPr>
          <w:i/>
        </w:rPr>
        <w:t>структура</w:t>
      </w:r>
      <w:proofErr w:type="spellEnd"/>
      <w:r w:rsidR="009F232F" w:rsidRPr="007A1C7E">
        <w:rPr>
          <w:i/>
        </w:rPr>
        <w:t xml:space="preserve"> </w:t>
      </w:r>
      <w:proofErr w:type="spellStart"/>
      <w:r w:rsidR="009F232F" w:rsidRPr="007A1C7E">
        <w:rPr>
          <w:i/>
        </w:rPr>
        <w:t>запослености</w:t>
      </w:r>
      <w:proofErr w:type="spellEnd"/>
    </w:p>
    <w:p w:rsidR="00832119" w:rsidRPr="009F232F" w:rsidRDefault="009F232F" w:rsidP="00B57673">
      <w:pPr>
        <w:pStyle w:val="NoSpacing"/>
        <w:rPr>
          <w:b/>
        </w:rPr>
      </w:pPr>
      <w:r>
        <w:br/>
        <w:t>Укупан број запослених у граду Смедереву према општини рада, у просеку је, у периоду 2017-2021. године, износио 28.610. Чак 80% становништва запослено је у правним лицима, код предузетника или самостално обавља делатност 17% становништва, док се остатак односи на индивидуалне пољопривреднике (3%).</w:t>
      </w:r>
      <w:r>
        <w:br/>
        <w:t xml:space="preserve">Град Смедерево бележи највећи број запослених у Подунавском управном округу, са уделом од 61%. Наиме, </w:t>
      </w:r>
      <w:r w:rsidR="00C17C60">
        <w:t xml:space="preserve">град </w:t>
      </w:r>
      <w:r>
        <w:t>Смедерево у односу на број запослених у Крушевцу и Шабцу има мањи број запослених али се уочава повећање броја запослених.</w:t>
      </w:r>
    </w:p>
    <w:p w:rsidR="00832119" w:rsidRPr="00503992" w:rsidRDefault="00832119" w:rsidP="00832119">
      <w:pPr>
        <w:rPr>
          <w:b/>
          <w:lang w:val="hr-HR"/>
        </w:rPr>
      </w:pPr>
    </w:p>
    <w:p w:rsidR="00832119" w:rsidRPr="00503992" w:rsidRDefault="00832119" w:rsidP="00832119">
      <w:pPr>
        <w:rPr>
          <w:noProof/>
          <w:lang w:val="hr-HR"/>
        </w:rPr>
      </w:pPr>
    </w:p>
    <w:p w:rsidR="00832119" w:rsidRPr="00503992" w:rsidRDefault="002D1B46" w:rsidP="009F232F">
      <w:pPr>
        <w:rPr>
          <w:noProof/>
          <w:lang w:val="hr-HR"/>
        </w:rPr>
      </w:pPr>
      <w:proofErr w:type="spellStart"/>
      <w:r>
        <w:t>Табела</w:t>
      </w:r>
      <w:proofErr w:type="spellEnd"/>
      <w:r w:rsidRPr="00503992">
        <w:rPr>
          <w:lang w:val="hr-HR"/>
        </w:rPr>
        <w:t xml:space="preserve"> 18</w:t>
      </w:r>
      <w:r w:rsidR="006C3DEF" w:rsidRPr="00503992">
        <w:rPr>
          <w:lang w:val="hr-HR"/>
        </w:rPr>
        <w:t>:</w:t>
      </w:r>
      <w:r w:rsidR="009F232F" w:rsidRPr="00503992">
        <w:rPr>
          <w:lang w:val="hr-HR"/>
        </w:rPr>
        <w:t xml:space="preserve"> </w:t>
      </w:r>
      <w:proofErr w:type="spellStart"/>
      <w:r w:rsidR="009F232F">
        <w:t>Упоредни</w:t>
      </w:r>
      <w:proofErr w:type="spellEnd"/>
      <w:r w:rsidR="009F232F" w:rsidRPr="00503992">
        <w:rPr>
          <w:lang w:val="hr-HR"/>
        </w:rPr>
        <w:t xml:space="preserve"> </w:t>
      </w:r>
      <w:proofErr w:type="spellStart"/>
      <w:r w:rsidR="009F232F">
        <w:t>преглед</w:t>
      </w:r>
      <w:proofErr w:type="spellEnd"/>
      <w:r w:rsidR="009F232F" w:rsidRPr="00503992">
        <w:rPr>
          <w:lang w:val="hr-HR"/>
        </w:rPr>
        <w:t xml:space="preserve"> </w:t>
      </w:r>
      <w:proofErr w:type="spellStart"/>
      <w:r w:rsidR="009F232F">
        <w:t>броја</w:t>
      </w:r>
      <w:proofErr w:type="spellEnd"/>
      <w:r w:rsidR="009F232F" w:rsidRPr="00503992">
        <w:rPr>
          <w:lang w:val="hr-HR"/>
        </w:rPr>
        <w:t xml:space="preserve"> </w:t>
      </w:r>
      <w:proofErr w:type="spellStart"/>
      <w:r w:rsidR="009F232F">
        <w:t>запослених</w:t>
      </w:r>
      <w:proofErr w:type="spellEnd"/>
      <w:r w:rsidR="009F232F" w:rsidRPr="00503992">
        <w:rPr>
          <w:lang w:val="hr-HR"/>
        </w:rPr>
        <w:t xml:space="preserve"> </w:t>
      </w:r>
      <w:r w:rsidR="009F232F">
        <w:t>у</w:t>
      </w:r>
      <w:r w:rsidR="009F232F" w:rsidRPr="00503992">
        <w:rPr>
          <w:lang w:val="hr-HR"/>
        </w:rPr>
        <w:t xml:space="preserve"> </w:t>
      </w:r>
      <w:proofErr w:type="spellStart"/>
      <w:r w:rsidR="009F232F">
        <w:t>периоду</w:t>
      </w:r>
      <w:proofErr w:type="spellEnd"/>
      <w:r w:rsidR="009F232F" w:rsidRPr="00503992">
        <w:rPr>
          <w:lang w:val="hr-HR"/>
        </w:rPr>
        <w:t xml:space="preserve"> 2017-2021.</w:t>
      </w:r>
      <w:r w:rsidR="00EB1C57">
        <w:rPr>
          <w:rStyle w:val="FootnoteReference"/>
        </w:rPr>
        <w:footnoteReference w:id="34"/>
      </w:r>
    </w:p>
    <w:p w:rsidR="00832119" w:rsidRPr="00503992" w:rsidRDefault="00832119" w:rsidP="00832119">
      <w:pPr>
        <w:ind w:firstLine="720"/>
        <w:rPr>
          <w:noProof/>
          <w:lang w:val="hr-HR"/>
        </w:rPr>
      </w:pPr>
    </w:p>
    <w:tbl>
      <w:tblPr>
        <w:tblW w:w="9787" w:type="dxa"/>
        <w:tblInd w:w="-5" w:type="dxa"/>
        <w:tblLook w:val="04A0" w:firstRow="1" w:lastRow="0" w:firstColumn="1" w:lastColumn="0" w:noHBand="0" w:noVBand="1"/>
      </w:tblPr>
      <w:tblGrid>
        <w:gridCol w:w="1800"/>
        <w:gridCol w:w="2250"/>
        <w:gridCol w:w="1350"/>
        <w:gridCol w:w="1260"/>
        <w:gridCol w:w="990"/>
        <w:gridCol w:w="935"/>
        <w:gridCol w:w="1202"/>
      </w:tblGrid>
      <w:tr w:rsidR="00EB1C57" w:rsidRPr="00F263F6" w:rsidTr="00EB1C57">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EB1C57" w:rsidRPr="00503992" w:rsidRDefault="00EB1C57" w:rsidP="00EB1C57">
            <w:pPr>
              <w:rPr>
                <w:color w:val="000000"/>
                <w:sz w:val="20"/>
                <w:szCs w:val="20"/>
                <w:lang w:val="hr-HR"/>
              </w:rPr>
            </w:pPr>
            <w:r w:rsidRPr="00503992">
              <w:rPr>
                <w:color w:val="000000"/>
                <w:sz w:val="20"/>
                <w:szCs w:val="20"/>
                <w:lang w:val="hr-HR"/>
              </w:rPr>
              <w:t> </w:t>
            </w:r>
          </w:p>
        </w:tc>
        <w:tc>
          <w:tcPr>
            <w:tcW w:w="2250" w:type="dxa"/>
            <w:tcBorders>
              <w:top w:val="single" w:sz="4" w:space="0" w:color="auto"/>
              <w:left w:val="nil"/>
              <w:bottom w:val="single" w:sz="4" w:space="0" w:color="auto"/>
              <w:right w:val="single" w:sz="4" w:space="0" w:color="auto"/>
            </w:tcBorders>
            <w:shd w:val="clear" w:color="auto" w:fill="auto"/>
            <w:hideMark/>
          </w:tcPr>
          <w:p w:rsidR="00EB1C57" w:rsidRPr="00503992" w:rsidRDefault="00EB1C57" w:rsidP="00EB1C57">
            <w:pPr>
              <w:rPr>
                <w:color w:val="000000"/>
                <w:sz w:val="20"/>
                <w:szCs w:val="20"/>
                <w:lang w:val="hr-HR"/>
              </w:rPr>
            </w:pPr>
            <w:r w:rsidRPr="00503992">
              <w:rPr>
                <w:color w:val="000000"/>
                <w:sz w:val="20"/>
                <w:szCs w:val="20"/>
                <w:lang w:val="hr-HR"/>
              </w:rPr>
              <w:t> </w:t>
            </w:r>
          </w:p>
        </w:tc>
        <w:tc>
          <w:tcPr>
            <w:tcW w:w="5737" w:type="dxa"/>
            <w:gridSpan w:val="5"/>
            <w:tcBorders>
              <w:top w:val="single" w:sz="4" w:space="0" w:color="auto"/>
              <w:left w:val="nil"/>
              <w:bottom w:val="single" w:sz="4" w:space="0" w:color="auto"/>
              <w:right w:val="single" w:sz="4" w:space="0" w:color="auto"/>
            </w:tcBorders>
            <w:shd w:val="clear" w:color="auto" w:fill="auto"/>
            <w:hideMark/>
          </w:tcPr>
          <w:p w:rsidR="00EB1C57" w:rsidRPr="00BD692B" w:rsidRDefault="00EB1C57" w:rsidP="00EB1C57">
            <w:pPr>
              <w:jc w:val="center"/>
              <w:rPr>
                <w:b/>
                <w:bCs/>
                <w:color w:val="000000"/>
                <w:sz w:val="20"/>
                <w:szCs w:val="20"/>
              </w:rPr>
            </w:pPr>
            <w:proofErr w:type="spellStart"/>
            <w:r w:rsidRPr="00BD692B">
              <w:rPr>
                <w:b/>
                <w:bCs/>
                <w:color w:val="000000"/>
                <w:sz w:val="20"/>
                <w:szCs w:val="20"/>
              </w:rPr>
              <w:t>Вредност</w:t>
            </w:r>
            <w:proofErr w:type="spellEnd"/>
            <w:r w:rsidRPr="00BD692B">
              <w:rPr>
                <w:b/>
                <w:bCs/>
                <w:color w:val="000000"/>
                <w:sz w:val="20"/>
                <w:szCs w:val="20"/>
              </w:rPr>
              <w:t xml:space="preserve"> </w:t>
            </w:r>
            <w:proofErr w:type="spellStart"/>
            <w:r w:rsidRPr="00BD692B">
              <w:rPr>
                <w:b/>
                <w:bCs/>
                <w:color w:val="000000"/>
                <w:sz w:val="20"/>
                <w:szCs w:val="20"/>
              </w:rPr>
              <w:t>показатеља</w:t>
            </w:r>
            <w:proofErr w:type="spellEnd"/>
          </w:p>
        </w:tc>
      </w:tr>
      <w:tr w:rsidR="00EB1C57" w:rsidRPr="00F263F6" w:rsidTr="00EB1C57">
        <w:trPr>
          <w:trHeight w:val="615"/>
        </w:trPr>
        <w:tc>
          <w:tcPr>
            <w:tcW w:w="1800" w:type="dxa"/>
            <w:tcBorders>
              <w:top w:val="nil"/>
              <w:left w:val="single" w:sz="4" w:space="0" w:color="auto"/>
              <w:bottom w:val="single" w:sz="4" w:space="0" w:color="auto"/>
              <w:right w:val="single" w:sz="4" w:space="0" w:color="auto"/>
            </w:tcBorders>
            <w:shd w:val="clear" w:color="auto" w:fill="auto"/>
            <w:hideMark/>
          </w:tcPr>
          <w:p w:rsidR="00EB1C57" w:rsidRPr="00BD692B" w:rsidRDefault="00EB1C57" w:rsidP="00EB1C57">
            <w:pPr>
              <w:rPr>
                <w:b/>
                <w:bCs/>
                <w:color w:val="000000"/>
                <w:sz w:val="20"/>
                <w:szCs w:val="20"/>
              </w:rPr>
            </w:pPr>
            <w:proofErr w:type="spellStart"/>
            <w:r w:rsidRPr="00BD692B">
              <w:rPr>
                <w:b/>
                <w:bCs/>
                <w:color w:val="000000"/>
                <w:sz w:val="20"/>
                <w:szCs w:val="20"/>
              </w:rPr>
              <w:t>Град</w:t>
            </w:r>
            <w:proofErr w:type="spellEnd"/>
          </w:p>
        </w:tc>
        <w:tc>
          <w:tcPr>
            <w:tcW w:w="2250" w:type="dxa"/>
            <w:tcBorders>
              <w:top w:val="nil"/>
              <w:left w:val="nil"/>
              <w:bottom w:val="single" w:sz="4" w:space="0" w:color="auto"/>
              <w:right w:val="single" w:sz="4" w:space="0" w:color="auto"/>
            </w:tcBorders>
            <w:shd w:val="clear" w:color="auto" w:fill="auto"/>
            <w:hideMark/>
          </w:tcPr>
          <w:p w:rsidR="00EB1C57" w:rsidRPr="00BD692B" w:rsidRDefault="00EB1C57" w:rsidP="00EB1C57">
            <w:pPr>
              <w:jc w:val="center"/>
              <w:rPr>
                <w:b/>
                <w:bCs/>
                <w:color w:val="000000"/>
                <w:sz w:val="20"/>
                <w:szCs w:val="20"/>
              </w:rPr>
            </w:pPr>
            <w:proofErr w:type="spellStart"/>
            <w:r w:rsidRPr="00BD692B">
              <w:rPr>
                <w:b/>
                <w:bCs/>
                <w:color w:val="000000"/>
                <w:sz w:val="20"/>
                <w:szCs w:val="20"/>
              </w:rPr>
              <w:t>Назив</w:t>
            </w:r>
            <w:proofErr w:type="spellEnd"/>
            <w:r w:rsidRPr="00BD692B">
              <w:rPr>
                <w:b/>
                <w:bCs/>
                <w:color w:val="000000"/>
                <w:sz w:val="20"/>
                <w:szCs w:val="20"/>
              </w:rPr>
              <w:t xml:space="preserve"> </w:t>
            </w:r>
            <w:proofErr w:type="spellStart"/>
            <w:r w:rsidRPr="00BD692B">
              <w:rPr>
                <w:b/>
                <w:bCs/>
                <w:color w:val="000000"/>
                <w:sz w:val="20"/>
                <w:szCs w:val="20"/>
              </w:rPr>
              <w:t>показатеља</w:t>
            </w:r>
            <w:proofErr w:type="spellEnd"/>
          </w:p>
        </w:tc>
        <w:tc>
          <w:tcPr>
            <w:tcW w:w="1350" w:type="dxa"/>
            <w:tcBorders>
              <w:top w:val="nil"/>
              <w:left w:val="nil"/>
              <w:bottom w:val="single" w:sz="4" w:space="0" w:color="auto"/>
              <w:right w:val="single" w:sz="4" w:space="0" w:color="auto"/>
            </w:tcBorders>
            <w:shd w:val="clear" w:color="auto" w:fill="auto"/>
            <w:hideMark/>
          </w:tcPr>
          <w:p w:rsidR="00EB1C57" w:rsidRPr="00BD692B" w:rsidRDefault="00EB1C57" w:rsidP="00EB1C57">
            <w:pPr>
              <w:jc w:val="center"/>
              <w:rPr>
                <w:b/>
                <w:bCs/>
                <w:color w:val="000000"/>
                <w:sz w:val="20"/>
                <w:szCs w:val="20"/>
              </w:rPr>
            </w:pPr>
            <w:r w:rsidRPr="00BD692B">
              <w:rPr>
                <w:b/>
                <w:bCs/>
                <w:color w:val="000000"/>
                <w:sz w:val="20"/>
                <w:szCs w:val="20"/>
              </w:rPr>
              <w:t>2017</w:t>
            </w:r>
          </w:p>
        </w:tc>
        <w:tc>
          <w:tcPr>
            <w:tcW w:w="1260" w:type="dxa"/>
            <w:tcBorders>
              <w:top w:val="nil"/>
              <w:left w:val="nil"/>
              <w:bottom w:val="single" w:sz="4" w:space="0" w:color="auto"/>
              <w:right w:val="single" w:sz="4" w:space="0" w:color="auto"/>
            </w:tcBorders>
            <w:shd w:val="clear" w:color="auto" w:fill="auto"/>
            <w:hideMark/>
          </w:tcPr>
          <w:p w:rsidR="00EB1C57" w:rsidRPr="00BD692B" w:rsidRDefault="00EB1C57" w:rsidP="00EB1C57">
            <w:pPr>
              <w:jc w:val="center"/>
              <w:rPr>
                <w:b/>
                <w:bCs/>
                <w:color w:val="000000"/>
                <w:sz w:val="20"/>
                <w:szCs w:val="20"/>
              </w:rPr>
            </w:pPr>
            <w:r w:rsidRPr="00BD692B">
              <w:rPr>
                <w:b/>
                <w:bCs/>
                <w:color w:val="000000"/>
                <w:sz w:val="20"/>
                <w:szCs w:val="20"/>
              </w:rPr>
              <w:t>2018</w:t>
            </w:r>
          </w:p>
        </w:tc>
        <w:tc>
          <w:tcPr>
            <w:tcW w:w="990" w:type="dxa"/>
            <w:tcBorders>
              <w:top w:val="nil"/>
              <w:left w:val="nil"/>
              <w:bottom w:val="single" w:sz="4" w:space="0" w:color="auto"/>
              <w:right w:val="single" w:sz="4" w:space="0" w:color="auto"/>
            </w:tcBorders>
            <w:shd w:val="clear" w:color="auto" w:fill="auto"/>
            <w:hideMark/>
          </w:tcPr>
          <w:p w:rsidR="00EB1C57" w:rsidRPr="00BD692B" w:rsidRDefault="00EB1C57" w:rsidP="00EB1C57">
            <w:pPr>
              <w:jc w:val="center"/>
              <w:rPr>
                <w:b/>
                <w:bCs/>
                <w:color w:val="000000"/>
                <w:sz w:val="20"/>
                <w:szCs w:val="20"/>
              </w:rPr>
            </w:pPr>
            <w:r w:rsidRPr="00BD692B">
              <w:rPr>
                <w:b/>
                <w:bCs/>
                <w:color w:val="000000"/>
                <w:sz w:val="20"/>
                <w:szCs w:val="20"/>
              </w:rPr>
              <w:t>2019</w:t>
            </w:r>
          </w:p>
        </w:tc>
        <w:tc>
          <w:tcPr>
            <w:tcW w:w="935" w:type="dxa"/>
            <w:tcBorders>
              <w:top w:val="nil"/>
              <w:left w:val="nil"/>
              <w:bottom w:val="single" w:sz="4" w:space="0" w:color="auto"/>
              <w:right w:val="single" w:sz="4" w:space="0" w:color="auto"/>
            </w:tcBorders>
            <w:shd w:val="clear" w:color="auto" w:fill="auto"/>
            <w:hideMark/>
          </w:tcPr>
          <w:p w:rsidR="00EB1C57" w:rsidRPr="00BD692B" w:rsidRDefault="00EB1C57" w:rsidP="00EB1C57">
            <w:pPr>
              <w:jc w:val="center"/>
              <w:rPr>
                <w:b/>
                <w:bCs/>
                <w:color w:val="000000"/>
                <w:sz w:val="20"/>
                <w:szCs w:val="20"/>
              </w:rPr>
            </w:pPr>
            <w:r w:rsidRPr="00BD692B">
              <w:rPr>
                <w:b/>
                <w:bCs/>
                <w:color w:val="000000"/>
                <w:sz w:val="20"/>
                <w:szCs w:val="20"/>
              </w:rPr>
              <w:t>2020</w:t>
            </w:r>
          </w:p>
        </w:tc>
        <w:tc>
          <w:tcPr>
            <w:tcW w:w="1202" w:type="dxa"/>
            <w:tcBorders>
              <w:top w:val="nil"/>
              <w:left w:val="nil"/>
              <w:bottom w:val="single" w:sz="4" w:space="0" w:color="auto"/>
              <w:right w:val="single" w:sz="4" w:space="0" w:color="auto"/>
            </w:tcBorders>
            <w:shd w:val="clear" w:color="auto" w:fill="auto"/>
            <w:hideMark/>
          </w:tcPr>
          <w:p w:rsidR="00EB1C57" w:rsidRPr="00BD692B" w:rsidRDefault="00EB1C57" w:rsidP="00EB1C57">
            <w:pPr>
              <w:jc w:val="center"/>
              <w:rPr>
                <w:b/>
                <w:bCs/>
                <w:color w:val="000000"/>
                <w:sz w:val="20"/>
                <w:szCs w:val="20"/>
              </w:rPr>
            </w:pPr>
            <w:r w:rsidRPr="00BD692B">
              <w:rPr>
                <w:b/>
                <w:bCs/>
                <w:color w:val="000000"/>
                <w:sz w:val="20"/>
                <w:szCs w:val="20"/>
              </w:rPr>
              <w:t>2021</w:t>
            </w:r>
          </w:p>
        </w:tc>
      </w:tr>
      <w:tr w:rsidR="00EB1C57" w:rsidRPr="00F263F6" w:rsidTr="00EB1C57">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EB1C57" w:rsidRPr="00BD692B" w:rsidRDefault="00EB1C57" w:rsidP="00EB1C57">
            <w:pPr>
              <w:rPr>
                <w:color w:val="000000"/>
                <w:sz w:val="20"/>
                <w:szCs w:val="20"/>
              </w:rPr>
            </w:pPr>
            <w:proofErr w:type="spellStart"/>
            <w:r w:rsidRPr="00BD692B">
              <w:rPr>
                <w:color w:val="000000"/>
                <w:sz w:val="20"/>
                <w:szCs w:val="20"/>
              </w:rPr>
              <w:t>Смедерево</w:t>
            </w:r>
            <w:proofErr w:type="spellEnd"/>
          </w:p>
        </w:tc>
        <w:tc>
          <w:tcPr>
            <w:tcW w:w="2250" w:type="dxa"/>
            <w:tcBorders>
              <w:top w:val="nil"/>
              <w:left w:val="nil"/>
              <w:bottom w:val="single" w:sz="4" w:space="0" w:color="auto"/>
              <w:right w:val="single" w:sz="4" w:space="0" w:color="auto"/>
            </w:tcBorders>
            <w:shd w:val="clear" w:color="auto" w:fill="auto"/>
            <w:vAlign w:val="center"/>
            <w:hideMark/>
          </w:tcPr>
          <w:p w:rsidR="00EB1C57" w:rsidRPr="00BD692B" w:rsidRDefault="00EB1C57" w:rsidP="00EB1C57">
            <w:pPr>
              <w:jc w:val="center"/>
              <w:rPr>
                <w:color w:val="000000"/>
                <w:sz w:val="20"/>
                <w:szCs w:val="20"/>
              </w:rPr>
            </w:pPr>
            <w:proofErr w:type="spellStart"/>
            <w:r w:rsidRPr="00BD692B">
              <w:rPr>
                <w:color w:val="000000"/>
                <w:sz w:val="20"/>
                <w:szCs w:val="20"/>
              </w:rPr>
              <w:t>Број</w:t>
            </w:r>
            <w:proofErr w:type="spellEnd"/>
            <w:r w:rsidRPr="00BD692B">
              <w:rPr>
                <w:color w:val="000000"/>
                <w:sz w:val="20"/>
                <w:szCs w:val="20"/>
              </w:rPr>
              <w:t xml:space="preserve"> </w:t>
            </w:r>
            <w:proofErr w:type="spellStart"/>
            <w:r w:rsidRPr="00BD692B">
              <w:rPr>
                <w:color w:val="000000"/>
                <w:sz w:val="20"/>
                <w:szCs w:val="20"/>
              </w:rPr>
              <w:t>запослених</w:t>
            </w:r>
            <w:proofErr w:type="spellEnd"/>
          </w:p>
        </w:tc>
        <w:tc>
          <w:tcPr>
            <w:tcW w:w="1350" w:type="dxa"/>
            <w:tcBorders>
              <w:top w:val="nil"/>
              <w:left w:val="nil"/>
              <w:bottom w:val="single" w:sz="4" w:space="0" w:color="auto"/>
              <w:right w:val="single" w:sz="4" w:space="0" w:color="auto"/>
            </w:tcBorders>
            <w:shd w:val="clear" w:color="auto" w:fill="auto"/>
            <w:vAlign w:val="center"/>
            <w:hideMark/>
          </w:tcPr>
          <w:p w:rsidR="00EB1C57" w:rsidRPr="00BD692B" w:rsidRDefault="00EB1C57" w:rsidP="00EB1C57">
            <w:pPr>
              <w:jc w:val="center"/>
              <w:rPr>
                <w:color w:val="000000"/>
                <w:sz w:val="20"/>
                <w:szCs w:val="20"/>
              </w:rPr>
            </w:pPr>
            <w:r w:rsidRPr="00BD692B">
              <w:rPr>
                <w:color w:val="000000"/>
                <w:sz w:val="20"/>
                <w:szCs w:val="20"/>
              </w:rPr>
              <w:t>24.723</w:t>
            </w:r>
          </w:p>
        </w:tc>
        <w:tc>
          <w:tcPr>
            <w:tcW w:w="1260" w:type="dxa"/>
            <w:tcBorders>
              <w:top w:val="nil"/>
              <w:left w:val="nil"/>
              <w:bottom w:val="single" w:sz="4" w:space="0" w:color="auto"/>
              <w:right w:val="single" w:sz="4" w:space="0" w:color="auto"/>
            </w:tcBorders>
            <w:shd w:val="clear" w:color="auto" w:fill="auto"/>
            <w:vAlign w:val="center"/>
            <w:hideMark/>
          </w:tcPr>
          <w:p w:rsidR="00EB1C57" w:rsidRPr="00BD692B" w:rsidRDefault="00EB1C57" w:rsidP="00EB1C57">
            <w:pPr>
              <w:jc w:val="center"/>
              <w:rPr>
                <w:color w:val="000000"/>
                <w:sz w:val="20"/>
                <w:szCs w:val="20"/>
              </w:rPr>
            </w:pPr>
            <w:r w:rsidRPr="00BD692B">
              <w:rPr>
                <w:color w:val="000000"/>
                <w:sz w:val="20"/>
                <w:szCs w:val="20"/>
              </w:rPr>
              <w:t>25.543</w:t>
            </w:r>
          </w:p>
        </w:tc>
        <w:tc>
          <w:tcPr>
            <w:tcW w:w="990" w:type="dxa"/>
            <w:tcBorders>
              <w:top w:val="nil"/>
              <w:left w:val="nil"/>
              <w:bottom w:val="single" w:sz="4" w:space="0" w:color="auto"/>
              <w:right w:val="single" w:sz="4" w:space="0" w:color="auto"/>
            </w:tcBorders>
            <w:shd w:val="clear" w:color="auto" w:fill="auto"/>
            <w:vAlign w:val="center"/>
            <w:hideMark/>
          </w:tcPr>
          <w:p w:rsidR="00EB1C57" w:rsidRPr="00BD692B" w:rsidRDefault="00EB1C57" w:rsidP="00EB1C57">
            <w:pPr>
              <w:jc w:val="center"/>
              <w:rPr>
                <w:color w:val="000000"/>
                <w:sz w:val="20"/>
                <w:szCs w:val="20"/>
              </w:rPr>
            </w:pPr>
            <w:r w:rsidRPr="00BD692B">
              <w:rPr>
                <w:color w:val="000000"/>
                <w:sz w:val="20"/>
                <w:szCs w:val="20"/>
              </w:rPr>
              <w:t>25.931</w:t>
            </w:r>
          </w:p>
        </w:tc>
        <w:tc>
          <w:tcPr>
            <w:tcW w:w="935" w:type="dxa"/>
            <w:tcBorders>
              <w:top w:val="nil"/>
              <w:left w:val="nil"/>
              <w:bottom w:val="single" w:sz="4" w:space="0" w:color="auto"/>
              <w:right w:val="single" w:sz="4" w:space="0" w:color="auto"/>
            </w:tcBorders>
            <w:shd w:val="clear" w:color="auto" w:fill="auto"/>
            <w:vAlign w:val="center"/>
            <w:hideMark/>
          </w:tcPr>
          <w:p w:rsidR="00EB1C57" w:rsidRPr="00BD692B" w:rsidRDefault="00EB1C57" w:rsidP="00EB1C57">
            <w:pPr>
              <w:jc w:val="center"/>
              <w:rPr>
                <w:color w:val="000000"/>
                <w:sz w:val="20"/>
                <w:szCs w:val="20"/>
              </w:rPr>
            </w:pPr>
            <w:r w:rsidRPr="00BD692B">
              <w:rPr>
                <w:color w:val="000000"/>
                <w:sz w:val="20"/>
                <w:szCs w:val="20"/>
              </w:rPr>
              <w:t>26.772</w:t>
            </w:r>
          </w:p>
        </w:tc>
        <w:tc>
          <w:tcPr>
            <w:tcW w:w="1202" w:type="dxa"/>
            <w:tcBorders>
              <w:top w:val="nil"/>
              <w:left w:val="nil"/>
              <w:bottom w:val="single" w:sz="4" w:space="0" w:color="auto"/>
              <w:right w:val="single" w:sz="4" w:space="0" w:color="auto"/>
            </w:tcBorders>
            <w:shd w:val="clear" w:color="auto" w:fill="auto"/>
            <w:vAlign w:val="center"/>
            <w:hideMark/>
          </w:tcPr>
          <w:p w:rsidR="00EB1C57" w:rsidRPr="00BD692B" w:rsidRDefault="00EB1C57" w:rsidP="00EB1C57">
            <w:pPr>
              <w:jc w:val="center"/>
              <w:rPr>
                <w:color w:val="000000"/>
                <w:sz w:val="20"/>
                <w:szCs w:val="20"/>
              </w:rPr>
            </w:pPr>
            <w:r w:rsidRPr="00BD692B">
              <w:rPr>
                <w:color w:val="000000"/>
                <w:sz w:val="20"/>
                <w:szCs w:val="20"/>
              </w:rPr>
              <w:t>28.610</w:t>
            </w:r>
          </w:p>
        </w:tc>
      </w:tr>
      <w:tr w:rsidR="00EB1C57" w:rsidRPr="00F263F6" w:rsidTr="00EB1C57">
        <w:trPr>
          <w:trHeight w:val="300"/>
        </w:trPr>
        <w:tc>
          <w:tcPr>
            <w:tcW w:w="1800" w:type="dxa"/>
            <w:tcBorders>
              <w:top w:val="nil"/>
              <w:left w:val="single" w:sz="4" w:space="0" w:color="auto"/>
              <w:bottom w:val="single" w:sz="4" w:space="0" w:color="auto"/>
              <w:right w:val="single" w:sz="4" w:space="0" w:color="auto"/>
            </w:tcBorders>
            <w:shd w:val="clear" w:color="auto" w:fill="auto"/>
            <w:vAlign w:val="center"/>
          </w:tcPr>
          <w:p w:rsidR="00EB1C57" w:rsidRPr="00BD692B" w:rsidRDefault="00EB1C57" w:rsidP="00EB1C57">
            <w:pPr>
              <w:rPr>
                <w:color w:val="000000"/>
                <w:sz w:val="20"/>
                <w:szCs w:val="20"/>
              </w:rPr>
            </w:pPr>
            <w:proofErr w:type="spellStart"/>
            <w:r w:rsidRPr="00BD692B">
              <w:rPr>
                <w:color w:val="000000"/>
                <w:sz w:val="20"/>
                <w:szCs w:val="20"/>
              </w:rPr>
              <w:t>Крушевац</w:t>
            </w:r>
            <w:proofErr w:type="spellEnd"/>
          </w:p>
        </w:tc>
        <w:tc>
          <w:tcPr>
            <w:tcW w:w="2250" w:type="dxa"/>
            <w:tcBorders>
              <w:top w:val="nil"/>
              <w:left w:val="nil"/>
              <w:bottom w:val="single" w:sz="4" w:space="0" w:color="auto"/>
              <w:right w:val="single" w:sz="4" w:space="0" w:color="auto"/>
            </w:tcBorders>
            <w:shd w:val="clear" w:color="auto" w:fill="auto"/>
            <w:vAlign w:val="center"/>
          </w:tcPr>
          <w:p w:rsidR="00EB1C57" w:rsidRPr="00BD692B" w:rsidRDefault="00EB1C57" w:rsidP="00EB1C57">
            <w:pPr>
              <w:jc w:val="center"/>
              <w:rPr>
                <w:color w:val="000000"/>
                <w:sz w:val="20"/>
                <w:szCs w:val="20"/>
              </w:rPr>
            </w:pPr>
            <w:proofErr w:type="spellStart"/>
            <w:r w:rsidRPr="00BD692B">
              <w:rPr>
                <w:color w:val="000000"/>
                <w:sz w:val="20"/>
                <w:szCs w:val="20"/>
              </w:rPr>
              <w:t>Број</w:t>
            </w:r>
            <w:proofErr w:type="spellEnd"/>
            <w:r w:rsidRPr="00BD692B">
              <w:rPr>
                <w:color w:val="000000"/>
                <w:sz w:val="20"/>
                <w:szCs w:val="20"/>
              </w:rPr>
              <w:t xml:space="preserve"> </w:t>
            </w:r>
            <w:proofErr w:type="spellStart"/>
            <w:r w:rsidRPr="00BD692B">
              <w:rPr>
                <w:color w:val="000000"/>
                <w:sz w:val="20"/>
                <w:szCs w:val="20"/>
              </w:rPr>
              <w:t>запослених</w:t>
            </w:r>
            <w:proofErr w:type="spellEnd"/>
          </w:p>
        </w:tc>
        <w:tc>
          <w:tcPr>
            <w:tcW w:w="1350" w:type="dxa"/>
            <w:tcBorders>
              <w:top w:val="nil"/>
              <w:left w:val="nil"/>
              <w:bottom w:val="single" w:sz="4" w:space="0" w:color="auto"/>
              <w:right w:val="single" w:sz="4" w:space="0" w:color="auto"/>
            </w:tcBorders>
            <w:shd w:val="clear" w:color="auto" w:fill="auto"/>
            <w:vAlign w:val="center"/>
          </w:tcPr>
          <w:p w:rsidR="00EB1C57" w:rsidRPr="00BD692B" w:rsidRDefault="00EB1C57" w:rsidP="00EB1C57">
            <w:pPr>
              <w:jc w:val="center"/>
              <w:rPr>
                <w:color w:val="000000"/>
                <w:sz w:val="20"/>
                <w:szCs w:val="20"/>
              </w:rPr>
            </w:pPr>
            <w:r w:rsidRPr="00BD692B">
              <w:rPr>
                <w:color w:val="000000"/>
                <w:sz w:val="20"/>
                <w:szCs w:val="20"/>
              </w:rPr>
              <w:t>30.535</w:t>
            </w:r>
          </w:p>
        </w:tc>
        <w:tc>
          <w:tcPr>
            <w:tcW w:w="1260" w:type="dxa"/>
            <w:tcBorders>
              <w:top w:val="nil"/>
              <w:left w:val="nil"/>
              <w:bottom w:val="single" w:sz="4" w:space="0" w:color="auto"/>
              <w:right w:val="single" w:sz="4" w:space="0" w:color="auto"/>
            </w:tcBorders>
            <w:shd w:val="clear" w:color="auto" w:fill="auto"/>
            <w:vAlign w:val="center"/>
          </w:tcPr>
          <w:p w:rsidR="00EB1C57" w:rsidRPr="00BD692B" w:rsidRDefault="00EB1C57" w:rsidP="00EB1C57">
            <w:pPr>
              <w:jc w:val="center"/>
              <w:rPr>
                <w:color w:val="000000"/>
                <w:sz w:val="20"/>
                <w:szCs w:val="20"/>
              </w:rPr>
            </w:pPr>
            <w:r w:rsidRPr="00BD692B">
              <w:rPr>
                <w:color w:val="000000"/>
                <w:sz w:val="20"/>
                <w:szCs w:val="20"/>
              </w:rPr>
              <w:t>31.611</w:t>
            </w:r>
          </w:p>
        </w:tc>
        <w:tc>
          <w:tcPr>
            <w:tcW w:w="990" w:type="dxa"/>
            <w:tcBorders>
              <w:top w:val="nil"/>
              <w:left w:val="nil"/>
              <w:bottom w:val="single" w:sz="4" w:space="0" w:color="auto"/>
              <w:right w:val="single" w:sz="4" w:space="0" w:color="auto"/>
            </w:tcBorders>
            <w:shd w:val="clear" w:color="auto" w:fill="auto"/>
            <w:vAlign w:val="center"/>
          </w:tcPr>
          <w:p w:rsidR="00EB1C57" w:rsidRPr="00BD692B" w:rsidRDefault="00EB1C57" w:rsidP="00EB1C57">
            <w:pPr>
              <w:jc w:val="center"/>
              <w:rPr>
                <w:color w:val="000000"/>
                <w:sz w:val="20"/>
                <w:szCs w:val="20"/>
              </w:rPr>
            </w:pPr>
            <w:r w:rsidRPr="00BD692B">
              <w:rPr>
                <w:color w:val="000000"/>
                <w:sz w:val="20"/>
                <w:szCs w:val="20"/>
              </w:rPr>
              <w:t>32.547</w:t>
            </w:r>
          </w:p>
        </w:tc>
        <w:tc>
          <w:tcPr>
            <w:tcW w:w="935" w:type="dxa"/>
            <w:tcBorders>
              <w:top w:val="nil"/>
              <w:left w:val="nil"/>
              <w:bottom w:val="single" w:sz="4" w:space="0" w:color="auto"/>
              <w:right w:val="single" w:sz="4" w:space="0" w:color="auto"/>
            </w:tcBorders>
            <w:shd w:val="clear" w:color="auto" w:fill="auto"/>
            <w:vAlign w:val="center"/>
          </w:tcPr>
          <w:p w:rsidR="00EB1C57" w:rsidRPr="00BD692B" w:rsidRDefault="00EB1C57" w:rsidP="00EB1C57">
            <w:pPr>
              <w:jc w:val="center"/>
              <w:rPr>
                <w:color w:val="000000"/>
                <w:sz w:val="20"/>
                <w:szCs w:val="20"/>
              </w:rPr>
            </w:pPr>
            <w:r w:rsidRPr="00BD692B">
              <w:rPr>
                <w:color w:val="000000"/>
                <w:sz w:val="20"/>
                <w:szCs w:val="20"/>
              </w:rPr>
              <w:t>33.286</w:t>
            </w:r>
          </w:p>
        </w:tc>
        <w:tc>
          <w:tcPr>
            <w:tcW w:w="1202" w:type="dxa"/>
            <w:tcBorders>
              <w:top w:val="nil"/>
              <w:left w:val="nil"/>
              <w:bottom w:val="single" w:sz="4" w:space="0" w:color="auto"/>
              <w:right w:val="single" w:sz="4" w:space="0" w:color="auto"/>
            </w:tcBorders>
            <w:shd w:val="clear" w:color="auto" w:fill="auto"/>
            <w:vAlign w:val="center"/>
          </w:tcPr>
          <w:p w:rsidR="00EB1C57" w:rsidRPr="00BD692B" w:rsidRDefault="00EB1C57" w:rsidP="00EB1C57">
            <w:pPr>
              <w:jc w:val="center"/>
              <w:rPr>
                <w:color w:val="000000"/>
                <w:sz w:val="20"/>
                <w:szCs w:val="20"/>
              </w:rPr>
            </w:pPr>
            <w:r w:rsidRPr="00BD692B">
              <w:rPr>
                <w:color w:val="000000"/>
                <w:sz w:val="20"/>
                <w:szCs w:val="20"/>
              </w:rPr>
              <w:t>35.166</w:t>
            </w:r>
          </w:p>
        </w:tc>
      </w:tr>
      <w:tr w:rsidR="00EB1C57" w:rsidRPr="00F263F6" w:rsidTr="00EB1C57">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EB1C57" w:rsidRPr="00BD692B" w:rsidRDefault="00EB1C57" w:rsidP="00EB1C57">
            <w:pPr>
              <w:rPr>
                <w:color w:val="000000"/>
                <w:sz w:val="20"/>
                <w:szCs w:val="20"/>
              </w:rPr>
            </w:pPr>
            <w:proofErr w:type="spellStart"/>
            <w:r w:rsidRPr="00BD692B">
              <w:rPr>
                <w:color w:val="000000"/>
                <w:sz w:val="20"/>
                <w:szCs w:val="20"/>
              </w:rPr>
              <w:t>Шабац</w:t>
            </w:r>
            <w:proofErr w:type="spellEnd"/>
          </w:p>
        </w:tc>
        <w:tc>
          <w:tcPr>
            <w:tcW w:w="2250" w:type="dxa"/>
            <w:tcBorders>
              <w:top w:val="nil"/>
              <w:left w:val="nil"/>
              <w:bottom w:val="single" w:sz="4" w:space="0" w:color="auto"/>
              <w:right w:val="single" w:sz="4" w:space="0" w:color="auto"/>
            </w:tcBorders>
            <w:shd w:val="clear" w:color="auto" w:fill="auto"/>
            <w:vAlign w:val="center"/>
            <w:hideMark/>
          </w:tcPr>
          <w:p w:rsidR="00EB1C57" w:rsidRPr="00BD692B" w:rsidRDefault="00EB1C57" w:rsidP="00EB1C57">
            <w:pPr>
              <w:jc w:val="center"/>
              <w:rPr>
                <w:color w:val="000000"/>
                <w:sz w:val="20"/>
                <w:szCs w:val="20"/>
              </w:rPr>
            </w:pPr>
            <w:proofErr w:type="spellStart"/>
            <w:r w:rsidRPr="00BD692B">
              <w:rPr>
                <w:color w:val="000000"/>
                <w:sz w:val="20"/>
                <w:szCs w:val="20"/>
              </w:rPr>
              <w:t>Број</w:t>
            </w:r>
            <w:proofErr w:type="spellEnd"/>
            <w:r w:rsidRPr="00BD692B">
              <w:rPr>
                <w:color w:val="000000"/>
                <w:sz w:val="20"/>
                <w:szCs w:val="20"/>
              </w:rPr>
              <w:t xml:space="preserve"> </w:t>
            </w:r>
            <w:proofErr w:type="spellStart"/>
            <w:r w:rsidRPr="00BD692B">
              <w:rPr>
                <w:color w:val="000000"/>
                <w:sz w:val="20"/>
                <w:szCs w:val="20"/>
              </w:rPr>
              <w:t>запослених</w:t>
            </w:r>
            <w:proofErr w:type="spellEnd"/>
          </w:p>
        </w:tc>
        <w:tc>
          <w:tcPr>
            <w:tcW w:w="1350" w:type="dxa"/>
            <w:tcBorders>
              <w:top w:val="nil"/>
              <w:left w:val="nil"/>
              <w:bottom w:val="single" w:sz="4" w:space="0" w:color="auto"/>
              <w:right w:val="single" w:sz="4" w:space="0" w:color="auto"/>
            </w:tcBorders>
            <w:shd w:val="clear" w:color="auto" w:fill="auto"/>
            <w:vAlign w:val="center"/>
            <w:hideMark/>
          </w:tcPr>
          <w:p w:rsidR="00EB1C57" w:rsidRPr="00BD692B" w:rsidRDefault="00EB1C57" w:rsidP="00EB1C57">
            <w:pPr>
              <w:jc w:val="center"/>
              <w:rPr>
                <w:color w:val="000000"/>
                <w:sz w:val="20"/>
                <w:szCs w:val="20"/>
              </w:rPr>
            </w:pPr>
            <w:r w:rsidRPr="00BD692B">
              <w:rPr>
                <w:color w:val="000000"/>
                <w:sz w:val="20"/>
                <w:szCs w:val="20"/>
              </w:rPr>
              <w:t>30.921</w:t>
            </w:r>
          </w:p>
        </w:tc>
        <w:tc>
          <w:tcPr>
            <w:tcW w:w="1260" w:type="dxa"/>
            <w:tcBorders>
              <w:top w:val="nil"/>
              <w:left w:val="nil"/>
              <w:bottom w:val="single" w:sz="4" w:space="0" w:color="auto"/>
              <w:right w:val="single" w:sz="4" w:space="0" w:color="auto"/>
            </w:tcBorders>
            <w:shd w:val="clear" w:color="auto" w:fill="auto"/>
            <w:vAlign w:val="center"/>
            <w:hideMark/>
          </w:tcPr>
          <w:p w:rsidR="00EB1C57" w:rsidRPr="00BD692B" w:rsidRDefault="00EB1C57" w:rsidP="00EB1C57">
            <w:pPr>
              <w:jc w:val="center"/>
              <w:rPr>
                <w:color w:val="000000"/>
                <w:sz w:val="20"/>
                <w:szCs w:val="20"/>
              </w:rPr>
            </w:pPr>
            <w:r w:rsidRPr="00BD692B">
              <w:rPr>
                <w:color w:val="000000"/>
                <w:sz w:val="20"/>
                <w:szCs w:val="20"/>
              </w:rPr>
              <w:t>32.978</w:t>
            </w:r>
          </w:p>
        </w:tc>
        <w:tc>
          <w:tcPr>
            <w:tcW w:w="990" w:type="dxa"/>
            <w:tcBorders>
              <w:top w:val="nil"/>
              <w:left w:val="nil"/>
              <w:bottom w:val="single" w:sz="4" w:space="0" w:color="auto"/>
              <w:right w:val="single" w:sz="4" w:space="0" w:color="auto"/>
            </w:tcBorders>
            <w:shd w:val="clear" w:color="auto" w:fill="auto"/>
            <w:vAlign w:val="center"/>
            <w:hideMark/>
          </w:tcPr>
          <w:p w:rsidR="00EB1C57" w:rsidRPr="00BD692B" w:rsidRDefault="00EB1C57" w:rsidP="00EB1C57">
            <w:pPr>
              <w:jc w:val="center"/>
              <w:rPr>
                <w:color w:val="000000"/>
                <w:sz w:val="20"/>
                <w:szCs w:val="20"/>
              </w:rPr>
            </w:pPr>
            <w:r w:rsidRPr="00BD692B">
              <w:rPr>
                <w:color w:val="000000"/>
                <w:sz w:val="20"/>
                <w:szCs w:val="20"/>
              </w:rPr>
              <w:t>34.334</w:t>
            </w:r>
          </w:p>
        </w:tc>
        <w:tc>
          <w:tcPr>
            <w:tcW w:w="935" w:type="dxa"/>
            <w:tcBorders>
              <w:top w:val="nil"/>
              <w:left w:val="nil"/>
              <w:bottom w:val="single" w:sz="4" w:space="0" w:color="auto"/>
              <w:right w:val="single" w:sz="4" w:space="0" w:color="auto"/>
            </w:tcBorders>
            <w:shd w:val="clear" w:color="auto" w:fill="auto"/>
            <w:vAlign w:val="center"/>
            <w:hideMark/>
          </w:tcPr>
          <w:p w:rsidR="00EB1C57" w:rsidRPr="00BD692B" w:rsidRDefault="00EB1C57" w:rsidP="00EB1C57">
            <w:pPr>
              <w:jc w:val="center"/>
              <w:rPr>
                <w:color w:val="000000"/>
                <w:sz w:val="20"/>
                <w:szCs w:val="20"/>
              </w:rPr>
            </w:pPr>
            <w:r w:rsidRPr="00BD692B">
              <w:rPr>
                <w:color w:val="000000"/>
                <w:sz w:val="20"/>
                <w:szCs w:val="20"/>
              </w:rPr>
              <w:t>34.728</w:t>
            </w:r>
          </w:p>
        </w:tc>
        <w:tc>
          <w:tcPr>
            <w:tcW w:w="1202" w:type="dxa"/>
            <w:tcBorders>
              <w:top w:val="nil"/>
              <w:left w:val="nil"/>
              <w:bottom w:val="single" w:sz="4" w:space="0" w:color="auto"/>
              <w:right w:val="single" w:sz="4" w:space="0" w:color="auto"/>
            </w:tcBorders>
            <w:shd w:val="clear" w:color="auto" w:fill="auto"/>
            <w:vAlign w:val="center"/>
            <w:hideMark/>
          </w:tcPr>
          <w:p w:rsidR="00EB1C57" w:rsidRPr="00BD692B" w:rsidRDefault="00EB1C57" w:rsidP="00EB1C57">
            <w:pPr>
              <w:jc w:val="center"/>
              <w:rPr>
                <w:color w:val="000000"/>
                <w:sz w:val="20"/>
                <w:szCs w:val="20"/>
              </w:rPr>
            </w:pPr>
            <w:r w:rsidRPr="00BD692B">
              <w:rPr>
                <w:color w:val="000000"/>
                <w:sz w:val="20"/>
                <w:szCs w:val="20"/>
              </w:rPr>
              <w:t>35.723</w:t>
            </w:r>
          </w:p>
        </w:tc>
      </w:tr>
    </w:tbl>
    <w:p w:rsidR="00832119" w:rsidRDefault="00832119" w:rsidP="00CB2901">
      <w:pPr>
        <w:rPr>
          <w:noProof/>
        </w:rPr>
      </w:pPr>
    </w:p>
    <w:p w:rsidR="00832119" w:rsidRDefault="00832119" w:rsidP="00832119">
      <w:pPr>
        <w:ind w:firstLine="720"/>
        <w:rPr>
          <w:noProof/>
        </w:rPr>
      </w:pPr>
    </w:p>
    <w:p w:rsidR="00EB1C57" w:rsidRPr="00BD692B" w:rsidRDefault="00EB1C57" w:rsidP="00EB1C57">
      <w:pPr>
        <w:spacing w:after="60" w:line="276" w:lineRule="auto"/>
        <w:ind w:left="-360" w:firstLine="360"/>
        <w:jc w:val="both"/>
        <w:rPr>
          <w:sz w:val="18"/>
          <w:szCs w:val="18"/>
        </w:rPr>
      </w:pPr>
    </w:p>
    <w:p w:rsidR="00EB1C57" w:rsidRPr="00BD692B" w:rsidRDefault="00EB1C57" w:rsidP="00B57673">
      <w:pPr>
        <w:adjustRightInd w:val="0"/>
        <w:jc w:val="both"/>
      </w:pPr>
      <w:proofErr w:type="spellStart"/>
      <w:r w:rsidRPr="00BD692B">
        <w:rPr>
          <w:rFonts w:eastAsia="Calibri"/>
        </w:rPr>
        <w:lastRenderedPageBreak/>
        <w:t>Највећи</w:t>
      </w:r>
      <w:proofErr w:type="spellEnd"/>
      <w:r w:rsidRPr="00BD692B">
        <w:rPr>
          <w:rFonts w:eastAsia="Calibri"/>
        </w:rPr>
        <w:t xml:space="preserve"> </w:t>
      </w:r>
      <w:proofErr w:type="spellStart"/>
      <w:r w:rsidRPr="00BD692B">
        <w:rPr>
          <w:rFonts w:eastAsia="Calibri"/>
        </w:rPr>
        <w:t>број</w:t>
      </w:r>
      <w:proofErr w:type="spellEnd"/>
      <w:r w:rsidRPr="00BD692B">
        <w:rPr>
          <w:rFonts w:eastAsia="Calibri"/>
        </w:rPr>
        <w:t xml:space="preserve"> </w:t>
      </w:r>
      <w:proofErr w:type="spellStart"/>
      <w:r w:rsidRPr="00BD692B">
        <w:rPr>
          <w:rFonts w:eastAsia="Calibri"/>
        </w:rPr>
        <w:t>запослених</w:t>
      </w:r>
      <w:proofErr w:type="spellEnd"/>
      <w:r w:rsidRPr="00BD692B">
        <w:rPr>
          <w:rFonts w:eastAsia="Calibri"/>
        </w:rPr>
        <w:t xml:space="preserve"> </w:t>
      </w:r>
      <w:proofErr w:type="spellStart"/>
      <w:r w:rsidRPr="00BD692B">
        <w:rPr>
          <w:rFonts w:eastAsia="Calibri"/>
        </w:rPr>
        <w:t>на</w:t>
      </w:r>
      <w:proofErr w:type="spellEnd"/>
      <w:r w:rsidRPr="00BD692B">
        <w:rPr>
          <w:rFonts w:eastAsia="Calibri"/>
        </w:rPr>
        <w:t xml:space="preserve"> </w:t>
      </w:r>
      <w:proofErr w:type="spellStart"/>
      <w:r w:rsidRPr="00BD692B">
        <w:rPr>
          <w:rFonts w:eastAsia="Calibri"/>
        </w:rPr>
        <w:t>територији</w:t>
      </w:r>
      <w:proofErr w:type="spellEnd"/>
      <w:r w:rsidRPr="00BD692B">
        <w:rPr>
          <w:rFonts w:eastAsia="Calibri"/>
        </w:rPr>
        <w:t xml:space="preserve"> </w:t>
      </w:r>
      <w:proofErr w:type="spellStart"/>
      <w:r w:rsidRPr="00BD692B">
        <w:rPr>
          <w:rFonts w:eastAsia="Calibri"/>
        </w:rPr>
        <w:t>града</w:t>
      </w:r>
      <w:proofErr w:type="spellEnd"/>
      <w:r w:rsidRPr="00BD692B">
        <w:rPr>
          <w:rFonts w:eastAsia="Calibri"/>
        </w:rPr>
        <w:t xml:space="preserve"> </w:t>
      </w:r>
      <w:proofErr w:type="spellStart"/>
      <w:r w:rsidRPr="00BD692B">
        <w:rPr>
          <w:rFonts w:eastAsia="Calibri"/>
        </w:rPr>
        <w:t>Смедерева</w:t>
      </w:r>
      <w:proofErr w:type="spellEnd"/>
      <w:r w:rsidRPr="00BD692B">
        <w:rPr>
          <w:rFonts w:eastAsia="Calibri"/>
        </w:rPr>
        <w:t xml:space="preserve"> </w:t>
      </w:r>
      <w:proofErr w:type="spellStart"/>
      <w:r w:rsidRPr="00BD692B">
        <w:rPr>
          <w:rFonts w:eastAsia="Calibri"/>
        </w:rPr>
        <w:t>је</w:t>
      </w:r>
      <w:proofErr w:type="spellEnd"/>
      <w:r w:rsidRPr="00BD692B">
        <w:rPr>
          <w:rFonts w:eastAsia="Calibri"/>
        </w:rPr>
        <w:t xml:space="preserve"> у </w:t>
      </w:r>
      <w:proofErr w:type="spellStart"/>
      <w:r w:rsidRPr="00BD692B">
        <w:rPr>
          <w:rFonts w:eastAsia="Calibri"/>
        </w:rPr>
        <w:t>сектору</w:t>
      </w:r>
      <w:proofErr w:type="spellEnd"/>
      <w:r w:rsidRPr="00BD692B">
        <w:rPr>
          <w:rFonts w:eastAsia="Calibri"/>
        </w:rPr>
        <w:t xml:space="preserve"> </w:t>
      </w:r>
      <w:proofErr w:type="spellStart"/>
      <w:r w:rsidRPr="00BD692B">
        <w:rPr>
          <w:rFonts w:eastAsia="Calibri"/>
        </w:rPr>
        <w:t>прерађивачке</w:t>
      </w:r>
      <w:proofErr w:type="spellEnd"/>
      <w:r w:rsidRPr="00BD692B">
        <w:rPr>
          <w:rFonts w:eastAsia="Calibri"/>
        </w:rPr>
        <w:t xml:space="preserve"> </w:t>
      </w:r>
      <w:proofErr w:type="spellStart"/>
      <w:r w:rsidRPr="00BD692B">
        <w:rPr>
          <w:rFonts w:eastAsia="Calibri"/>
        </w:rPr>
        <w:t>индустрије</w:t>
      </w:r>
      <w:proofErr w:type="spellEnd"/>
      <w:r w:rsidRPr="00BD692B">
        <w:rPr>
          <w:rFonts w:eastAsia="Calibri"/>
        </w:rPr>
        <w:t xml:space="preserve"> </w:t>
      </w:r>
      <w:r w:rsidRPr="00BD692B">
        <w:rPr>
          <w:rFonts w:eastAsia="TimesNewRomanPSMT"/>
        </w:rPr>
        <w:t xml:space="preserve">и </w:t>
      </w:r>
      <w:proofErr w:type="spellStart"/>
      <w:r w:rsidRPr="00BD692B">
        <w:rPr>
          <w:rFonts w:eastAsia="TimesNewRomanPSMT"/>
        </w:rPr>
        <w:t>то</w:t>
      </w:r>
      <w:proofErr w:type="spellEnd"/>
      <w:r w:rsidRPr="00BD692B">
        <w:rPr>
          <w:rFonts w:eastAsia="TimesNewRomanPSMT"/>
        </w:rPr>
        <w:t xml:space="preserve"> 42%, </w:t>
      </w:r>
      <w:proofErr w:type="spellStart"/>
      <w:r w:rsidRPr="00BD692B">
        <w:rPr>
          <w:rFonts w:eastAsia="TimesNewRomanPSMT"/>
        </w:rPr>
        <w:t>што</w:t>
      </w:r>
      <w:proofErr w:type="spellEnd"/>
      <w:r w:rsidRPr="00BD692B">
        <w:rPr>
          <w:rFonts w:eastAsia="TimesNewRomanPSMT"/>
        </w:rPr>
        <w:t xml:space="preserve"> </w:t>
      </w:r>
      <w:proofErr w:type="spellStart"/>
      <w:r w:rsidRPr="00BD692B">
        <w:rPr>
          <w:rFonts w:eastAsia="TimesNewRomanPSMT"/>
        </w:rPr>
        <w:t>указује</w:t>
      </w:r>
      <w:proofErr w:type="spellEnd"/>
      <w:r w:rsidRPr="00BD692B">
        <w:rPr>
          <w:rFonts w:eastAsia="TimesNewRomanPSMT"/>
        </w:rPr>
        <w:t xml:space="preserve"> </w:t>
      </w:r>
      <w:proofErr w:type="spellStart"/>
      <w:r w:rsidRPr="00BD692B">
        <w:rPr>
          <w:rFonts w:eastAsia="TimesNewRomanPSMT"/>
        </w:rPr>
        <w:t>на</w:t>
      </w:r>
      <w:proofErr w:type="spellEnd"/>
      <w:r w:rsidRPr="00BD692B">
        <w:rPr>
          <w:rFonts w:eastAsia="TimesNewRomanPSMT"/>
        </w:rPr>
        <w:t xml:space="preserve"> </w:t>
      </w:r>
      <w:proofErr w:type="spellStart"/>
      <w:r w:rsidRPr="00BD692B">
        <w:rPr>
          <w:rFonts w:eastAsia="TimesNewRomanPSMT"/>
        </w:rPr>
        <w:t>изузетан</w:t>
      </w:r>
      <w:proofErr w:type="spellEnd"/>
      <w:r w:rsidRPr="00BD692B">
        <w:rPr>
          <w:rFonts w:eastAsia="TimesNewRomanPSMT"/>
        </w:rPr>
        <w:t xml:space="preserve"> </w:t>
      </w:r>
      <w:proofErr w:type="spellStart"/>
      <w:r w:rsidRPr="00BD692B">
        <w:rPr>
          <w:rFonts w:eastAsia="TimesNewRomanPSMT"/>
        </w:rPr>
        <w:t>значај</w:t>
      </w:r>
      <w:proofErr w:type="spellEnd"/>
      <w:r w:rsidRPr="00BD692B">
        <w:rPr>
          <w:rFonts w:eastAsia="TimesNewRomanPSMT"/>
        </w:rPr>
        <w:t xml:space="preserve"> </w:t>
      </w:r>
      <w:proofErr w:type="spellStart"/>
      <w:r w:rsidRPr="00BD692B">
        <w:rPr>
          <w:rFonts w:eastAsia="TimesNewRomanPSMT"/>
        </w:rPr>
        <w:t>ове</w:t>
      </w:r>
      <w:proofErr w:type="spellEnd"/>
      <w:r w:rsidRPr="00BD692B">
        <w:rPr>
          <w:rFonts w:eastAsia="TimesNewRomanPSMT"/>
        </w:rPr>
        <w:t xml:space="preserve"> </w:t>
      </w:r>
      <w:proofErr w:type="spellStart"/>
      <w:r w:rsidRPr="00BD692B">
        <w:rPr>
          <w:rFonts w:eastAsia="TimesNewRomanPSMT"/>
        </w:rPr>
        <w:t>делатности</w:t>
      </w:r>
      <w:proofErr w:type="spellEnd"/>
      <w:r w:rsidRPr="00BD692B">
        <w:rPr>
          <w:rFonts w:eastAsia="TimesNewRomanPSMT"/>
        </w:rPr>
        <w:t xml:space="preserve"> </w:t>
      </w:r>
      <w:proofErr w:type="spellStart"/>
      <w:r w:rsidRPr="00BD692B">
        <w:rPr>
          <w:rFonts w:eastAsia="TimesNewRomanPSMT"/>
        </w:rPr>
        <w:t>на</w:t>
      </w:r>
      <w:proofErr w:type="spellEnd"/>
      <w:r w:rsidRPr="00BD692B">
        <w:rPr>
          <w:rFonts w:eastAsia="TimesNewRomanPSMT"/>
        </w:rPr>
        <w:t xml:space="preserve"> </w:t>
      </w:r>
      <w:proofErr w:type="spellStart"/>
      <w:r w:rsidRPr="00BD692B">
        <w:rPr>
          <w:rFonts w:eastAsia="TimesNewRomanPSMT"/>
        </w:rPr>
        <w:t>територији</w:t>
      </w:r>
      <w:proofErr w:type="spellEnd"/>
      <w:r w:rsidRPr="00BD692B">
        <w:rPr>
          <w:rFonts w:eastAsia="TimesNewRomanPSMT"/>
        </w:rPr>
        <w:t xml:space="preserve"> </w:t>
      </w:r>
      <w:proofErr w:type="spellStart"/>
      <w:r w:rsidRPr="00BD692B">
        <w:rPr>
          <w:rFonts w:eastAsia="TimesNewRomanPSMT"/>
        </w:rPr>
        <w:t>Града</w:t>
      </w:r>
      <w:proofErr w:type="spellEnd"/>
      <w:r w:rsidRPr="00BD692B">
        <w:rPr>
          <w:rFonts w:eastAsia="TimesNewRomanPSMT"/>
        </w:rPr>
        <w:t xml:space="preserve">. </w:t>
      </w:r>
      <w:proofErr w:type="spellStart"/>
      <w:r w:rsidRPr="00BD692B">
        <w:rPr>
          <w:rFonts w:eastAsia="TimesNewRomanPSMT"/>
        </w:rPr>
        <w:t>Након</w:t>
      </w:r>
      <w:proofErr w:type="spellEnd"/>
      <w:r w:rsidRPr="00BD692B">
        <w:rPr>
          <w:rFonts w:eastAsia="TimesNewRomanPSMT"/>
        </w:rPr>
        <w:t xml:space="preserve"> </w:t>
      </w:r>
      <w:proofErr w:type="spellStart"/>
      <w:r w:rsidRPr="00BD692B">
        <w:rPr>
          <w:rFonts w:eastAsia="TimesNewRomanPSMT"/>
        </w:rPr>
        <w:t>прерађивачке</w:t>
      </w:r>
      <w:proofErr w:type="spellEnd"/>
      <w:r w:rsidRPr="00BD692B">
        <w:rPr>
          <w:rFonts w:eastAsia="TimesNewRomanPSMT"/>
        </w:rPr>
        <w:t xml:space="preserve"> </w:t>
      </w:r>
      <w:proofErr w:type="spellStart"/>
      <w:r w:rsidRPr="00BD692B">
        <w:rPr>
          <w:rFonts w:eastAsia="TimesNewRomanPSMT"/>
        </w:rPr>
        <w:t>индустрије</w:t>
      </w:r>
      <w:proofErr w:type="spellEnd"/>
      <w:r w:rsidRPr="00BD692B">
        <w:rPr>
          <w:rFonts w:eastAsia="TimesNewRomanPSMT"/>
        </w:rPr>
        <w:t xml:space="preserve">, </w:t>
      </w:r>
      <w:proofErr w:type="spellStart"/>
      <w:r w:rsidRPr="00BD692B">
        <w:rPr>
          <w:rFonts w:eastAsia="TimesNewRomanPSMT"/>
        </w:rPr>
        <w:t>значајан</w:t>
      </w:r>
      <w:proofErr w:type="spellEnd"/>
      <w:r w:rsidRPr="00BD692B">
        <w:rPr>
          <w:rFonts w:eastAsia="TimesNewRomanPSMT"/>
        </w:rPr>
        <w:t xml:space="preserve"> </w:t>
      </w:r>
      <w:proofErr w:type="spellStart"/>
      <w:r w:rsidRPr="00BD692B">
        <w:rPr>
          <w:rFonts w:eastAsia="TimesNewRomanPSMT"/>
        </w:rPr>
        <w:t>број</w:t>
      </w:r>
      <w:proofErr w:type="spellEnd"/>
      <w:r w:rsidRPr="00BD692B">
        <w:rPr>
          <w:rFonts w:eastAsia="TimesNewRomanPSMT"/>
        </w:rPr>
        <w:t xml:space="preserve"> </w:t>
      </w:r>
      <w:proofErr w:type="spellStart"/>
      <w:r w:rsidRPr="00BD692B">
        <w:rPr>
          <w:rFonts w:eastAsia="TimesNewRomanPSMT"/>
        </w:rPr>
        <w:t>запослених</w:t>
      </w:r>
      <w:proofErr w:type="spellEnd"/>
      <w:r w:rsidRPr="00BD692B">
        <w:rPr>
          <w:rFonts w:eastAsia="TimesNewRomanPSMT"/>
        </w:rPr>
        <w:t xml:space="preserve"> </w:t>
      </w:r>
      <w:proofErr w:type="spellStart"/>
      <w:r w:rsidRPr="00BD692B">
        <w:rPr>
          <w:rFonts w:eastAsia="TimesNewRomanPSMT"/>
        </w:rPr>
        <w:t>је</w:t>
      </w:r>
      <w:proofErr w:type="spellEnd"/>
      <w:r w:rsidRPr="00BD692B">
        <w:rPr>
          <w:rFonts w:eastAsia="TimesNewRomanPSMT"/>
        </w:rPr>
        <w:t xml:space="preserve"> и у </w:t>
      </w:r>
      <w:proofErr w:type="spellStart"/>
      <w:r w:rsidRPr="00BD692B">
        <w:rPr>
          <w:rFonts w:eastAsia="TimesNewRomanPSMT"/>
        </w:rPr>
        <w:t>сектору</w:t>
      </w:r>
      <w:proofErr w:type="spellEnd"/>
      <w:r w:rsidRPr="00BD692B">
        <w:rPr>
          <w:rFonts w:eastAsia="TimesNewRomanPSMT"/>
        </w:rPr>
        <w:t xml:space="preserve"> </w:t>
      </w:r>
      <w:proofErr w:type="spellStart"/>
      <w:r w:rsidRPr="00BD692B">
        <w:rPr>
          <w:rFonts w:eastAsia="TimesNewRomanPSMT"/>
        </w:rPr>
        <w:t>трговине</w:t>
      </w:r>
      <w:proofErr w:type="spellEnd"/>
      <w:r w:rsidRPr="00BD692B">
        <w:rPr>
          <w:rFonts w:eastAsia="TimesNewRomanPSMT"/>
        </w:rPr>
        <w:t xml:space="preserve"> </w:t>
      </w:r>
      <w:r w:rsidRPr="00BD692B">
        <w:t>15%</w:t>
      </w:r>
      <w:r w:rsidRPr="00BD692B">
        <w:rPr>
          <w:rFonts w:eastAsia="TimesNewRomanPSMT"/>
        </w:rPr>
        <w:t>,</w:t>
      </w:r>
      <w:r w:rsidRPr="00BD692B">
        <w:t xml:space="preserve"> </w:t>
      </w:r>
      <w:proofErr w:type="spellStart"/>
      <w:r w:rsidRPr="00BD692B">
        <w:t>сектору</w:t>
      </w:r>
      <w:proofErr w:type="spellEnd"/>
      <w:r w:rsidRPr="00BD692B">
        <w:t xml:space="preserve"> </w:t>
      </w:r>
      <w:proofErr w:type="spellStart"/>
      <w:r w:rsidRPr="00BD692B">
        <w:t>образовања</w:t>
      </w:r>
      <w:proofErr w:type="spellEnd"/>
      <w:r w:rsidRPr="00BD692B">
        <w:t xml:space="preserve"> 7% и </w:t>
      </w:r>
      <w:proofErr w:type="spellStart"/>
      <w:r w:rsidRPr="00BD692B">
        <w:t>здравственој</w:t>
      </w:r>
      <w:proofErr w:type="spellEnd"/>
      <w:r w:rsidRPr="00BD692B">
        <w:t xml:space="preserve"> и </w:t>
      </w:r>
      <w:proofErr w:type="spellStart"/>
      <w:r w:rsidRPr="00BD692B">
        <w:t>социјалној</w:t>
      </w:r>
      <w:proofErr w:type="spellEnd"/>
      <w:r w:rsidRPr="00BD692B">
        <w:t xml:space="preserve"> </w:t>
      </w:r>
      <w:proofErr w:type="spellStart"/>
      <w:r w:rsidRPr="00BD692B">
        <w:t>заштити</w:t>
      </w:r>
      <w:proofErr w:type="spellEnd"/>
      <w:r w:rsidRPr="00BD692B">
        <w:t xml:space="preserve"> </w:t>
      </w:r>
      <w:proofErr w:type="spellStart"/>
      <w:r w:rsidRPr="00BD692B">
        <w:t>са</w:t>
      </w:r>
      <w:proofErr w:type="spellEnd"/>
      <w:r w:rsidRPr="00BD692B">
        <w:t xml:space="preserve"> </w:t>
      </w:r>
      <w:proofErr w:type="spellStart"/>
      <w:r w:rsidRPr="00BD692B">
        <w:t>учешћем</w:t>
      </w:r>
      <w:proofErr w:type="spellEnd"/>
      <w:r w:rsidRPr="00BD692B">
        <w:t xml:space="preserve"> </w:t>
      </w:r>
      <w:proofErr w:type="spellStart"/>
      <w:r w:rsidRPr="00BD692B">
        <w:t>од</w:t>
      </w:r>
      <w:proofErr w:type="spellEnd"/>
      <w:r w:rsidRPr="00BD692B">
        <w:t xml:space="preserve"> 6%.  </w:t>
      </w:r>
    </w:p>
    <w:p w:rsidR="00EB1C57" w:rsidRPr="00FB27D2" w:rsidRDefault="00EB1C57" w:rsidP="00EB1C57">
      <w:pPr>
        <w:spacing w:after="60" w:line="276" w:lineRule="auto"/>
        <w:jc w:val="both"/>
        <w:rPr>
          <w:sz w:val="16"/>
          <w:szCs w:val="16"/>
        </w:rPr>
      </w:pPr>
    </w:p>
    <w:p w:rsidR="00EB1C57" w:rsidRPr="00FF35A0" w:rsidRDefault="006C3DEF" w:rsidP="00EB1C57">
      <w:pPr>
        <w:spacing w:after="60"/>
        <w:rPr>
          <w:bCs/>
        </w:rPr>
      </w:pPr>
      <w:bookmarkStart w:id="5" w:name="_Hlk130905704"/>
      <w:bookmarkStart w:id="6" w:name="_Hlk129699412"/>
      <w:proofErr w:type="spellStart"/>
      <w:r w:rsidRPr="00FF35A0">
        <w:rPr>
          <w:bCs/>
        </w:rPr>
        <w:t>Табела</w:t>
      </w:r>
      <w:proofErr w:type="spellEnd"/>
      <w:r w:rsidRPr="00FF35A0">
        <w:rPr>
          <w:bCs/>
        </w:rPr>
        <w:t xml:space="preserve"> 1</w:t>
      </w:r>
      <w:r w:rsidR="002D1B46">
        <w:rPr>
          <w:bCs/>
        </w:rPr>
        <w:t>9</w:t>
      </w:r>
      <w:r w:rsidRPr="00FF35A0">
        <w:rPr>
          <w:bCs/>
        </w:rPr>
        <w:t xml:space="preserve">: </w:t>
      </w:r>
      <w:proofErr w:type="spellStart"/>
      <w:r w:rsidR="00EB1C57" w:rsidRPr="00FF35A0">
        <w:rPr>
          <w:bCs/>
        </w:rPr>
        <w:t>Регистровани</w:t>
      </w:r>
      <w:proofErr w:type="spellEnd"/>
      <w:r w:rsidR="00EB1C57" w:rsidRPr="00FF35A0">
        <w:rPr>
          <w:bCs/>
        </w:rPr>
        <w:t xml:space="preserve"> </w:t>
      </w:r>
      <w:proofErr w:type="spellStart"/>
      <w:r w:rsidR="00EB1C57" w:rsidRPr="00FF35A0">
        <w:rPr>
          <w:bCs/>
        </w:rPr>
        <w:t>запослени</w:t>
      </w:r>
      <w:proofErr w:type="spellEnd"/>
      <w:r w:rsidR="00EB1C57" w:rsidRPr="00FF35A0">
        <w:rPr>
          <w:bCs/>
        </w:rPr>
        <w:t xml:space="preserve"> </w:t>
      </w:r>
      <w:proofErr w:type="spellStart"/>
      <w:r w:rsidR="00EB1C57" w:rsidRPr="00FF35A0">
        <w:rPr>
          <w:bCs/>
        </w:rPr>
        <w:t>према</w:t>
      </w:r>
      <w:proofErr w:type="spellEnd"/>
      <w:r w:rsidR="00EB1C57" w:rsidRPr="00FF35A0">
        <w:rPr>
          <w:bCs/>
        </w:rPr>
        <w:t xml:space="preserve"> </w:t>
      </w:r>
      <w:proofErr w:type="spellStart"/>
      <w:r w:rsidR="00EB1C57" w:rsidRPr="00FF35A0">
        <w:rPr>
          <w:bCs/>
        </w:rPr>
        <w:t>општини</w:t>
      </w:r>
      <w:proofErr w:type="spellEnd"/>
      <w:r w:rsidR="00EB1C57" w:rsidRPr="00FF35A0">
        <w:rPr>
          <w:bCs/>
        </w:rPr>
        <w:t xml:space="preserve"> </w:t>
      </w:r>
      <w:proofErr w:type="spellStart"/>
      <w:r w:rsidR="00EB1C57" w:rsidRPr="00FF35A0">
        <w:rPr>
          <w:bCs/>
        </w:rPr>
        <w:t>рада</w:t>
      </w:r>
      <w:proofErr w:type="spellEnd"/>
      <w:r w:rsidR="00EB1C57" w:rsidRPr="00FF35A0">
        <w:rPr>
          <w:bCs/>
        </w:rPr>
        <w:t xml:space="preserve">, </w:t>
      </w:r>
      <w:proofErr w:type="spellStart"/>
      <w:r w:rsidR="00EB1C57" w:rsidRPr="00FF35A0">
        <w:rPr>
          <w:bCs/>
        </w:rPr>
        <w:t>Смедерево</w:t>
      </w:r>
      <w:proofErr w:type="spellEnd"/>
      <w:r w:rsidR="00EB1C57" w:rsidRPr="00FF35A0">
        <w:rPr>
          <w:bCs/>
        </w:rPr>
        <w:t xml:space="preserve">, 2017-2021. </w:t>
      </w:r>
      <w:proofErr w:type="spellStart"/>
      <w:r w:rsidR="00EB1C57" w:rsidRPr="00FF35A0">
        <w:rPr>
          <w:bCs/>
        </w:rPr>
        <w:t>година</w:t>
      </w:r>
      <w:proofErr w:type="spellEnd"/>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890"/>
        <w:gridCol w:w="1980"/>
        <w:gridCol w:w="2790"/>
        <w:gridCol w:w="2047"/>
      </w:tblGrid>
      <w:tr w:rsidR="00EB1C57" w:rsidRPr="00F263F6" w:rsidTr="00EB1C57">
        <w:trPr>
          <w:trHeight w:val="300"/>
        </w:trPr>
        <w:tc>
          <w:tcPr>
            <w:tcW w:w="1193" w:type="dxa"/>
          </w:tcPr>
          <w:bookmarkEnd w:id="5"/>
          <w:bookmarkEnd w:id="6"/>
          <w:p w:rsidR="00EB1C57" w:rsidRPr="00EB1C57" w:rsidRDefault="00EB1C57" w:rsidP="00EB1C57">
            <w:pPr>
              <w:jc w:val="center"/>
              <w:rPr>
                <w:b/>
                <w:bCs/>
                <w:color w:val="000000"/>
                <w:sz w:val="20"/>
                <w:szCs w:val="20"/>
              </w:rPr>
            </w:pPr>
            <w:proofErr w:type="spellStart"/>
            <w:r w:rsidRPr="00EB1C57">
              <w:rPr>
                <w:color w:val="000000"/>
                <w:sz w:val="20"/>
                <w:szCs w:val="20"/>
              </w:rPr>
              <w:t>Период</w:t>
            </w:r>
            <w:proofErr w:type="spellEnd"/>
          </w:p>
        </w:tc>
        <w:tc>
          <w:tcPr>
            <w:tcW w:w="1890" w:type="dxa"/>
          </w:tcPr>
          <w:p w:rsidR="00EB1C57" w:rsidRPr="00EB1C57" w:rsidRDefault="00EB1C57" w:rsidP="00EB1C57">
            <w:pPr>
              <w:jc w:val="center"/>
              <w:rPr>
                <w:b/>
                <w:bCs/>
                <w:color w:val="000000"/>
                <w:sz w:val="20"/>
                <w:szCs w:val="20"/>
              </w:rPr>
            </w:pPr>
            <w:proofErr w:type="spellStart"/>
            <w:r w:rsidRPr="00EB1C57">
              <w:rPr>
                <w:color w:val="000000"/>
                <w:sz w:val="20"/>
                <w:szCs w:val="20"/>
              </w:rPr>
              <w:t>Регистрована</w:t>
            </w:r>
            <w:proofErr w:type="spellEnd"/>
            <w:r w:rsidRPr="00EB1C57">
              <w:rPr>
                <w:color w:val="000000"/>
                <w:sz w:val="20"/>
                <w:szCs w:val="20"/>
              </w:rPr>
              <w:t xml:space="preserve"> </w:t>
            </w:r>
            <w:proofErr w:type="spellStart"/>
            <w:r w:rsidRPr="00EB1C57">
              <w:rPr>
                <w:color w:val="000000"/>
                <w:sz w:val="20"/>
                <w:szCs w:val="20"/>
              </w:rPr>
              <w:t>запосленост</w:t>
            </w:r>
            <w:proofErr w:type="spellEnd"/>
            <w:r w:rsidRPr="00EB1C57">
              <w:rPr>
                <w:color w:val="000000"/>
                <w:sz w:val="20"/>
                <w:szCs w:val="20"/>
              </w:rPr>
              <w:t xml:space="preserve"> - </w:t>
            </w:r>
            <w:proofErr w:type="spellStart"/>
            <w:r w:rsidRPr="00EB1C57">
              <w:rPr>
                <w:color w:val="000000"/>
                <w:sz w:val="20"/>
                <w:szCs w:val="20"/>
              </w:rPr>
              <w:t>укупно</w:t>
            </w:r>
            <w:proofErr w:type="spellEnd"/>
          </w:p>
        </w:tc>
        <w:tc>
          <w:tcPr>
            <w:tcW w:w="1980" w:type="dxa"/>
          </w:tcPr>
          <w:p w:rsidR="00EB1C57" w:rsidRPr="00EB1C57" w:rsidRDefault="00EB1C57" w:rsidP="00EB1C57">
            <w:pPr>
              <w:jc w:val="center"/>
              <w:rPr>
                <w:color w:val="000000"/>
                <w:sz w:val="20"/>
                <w:szCs w:val="20"/>
              </w:rPr>
            </w:pPr>
            <w:proofErr w:type="spellStart"/>
            <w:r w:rsidRPr="00EB1C57">
              <w:rPr>
                <w:color w:val="000000"/>
                <w:sz w:val="20"/>
                <w:szCs w:val="20"/>
              </w:rPr>
              <w:t>Запослени</w:t>
            </w:r>
            <w:proofErr w:type="spellEnd"/>
            <w:r w:rsidRPr="00EB1C57">
              <w:rPr>
                <w:color w:val="000000"/>
                <w:sz w:val="20"/>
                <w:szCs w:val="20"/>
              </w:rPr>
              <w:t xml:space="preserve"> у </w:t>
            </w:r>
            <w:proofErr w:type="spellStart"/>
            <w:r w:rsidRPr="00EB1C57">
              <w:rPr>
                <w:color w:val="000000"/>
                <w:sz w:val="20"/>
                <w:szCs w:val="20"/>
              </w:rPr>
              <w:t>правним</w:t>
            </w:r>
            <w:proofErr w:type="spellEnd"/>
            <w:r w:rsidRPr="00EB1C57">
              <w:rPr>
                <w:color w:val="000000"/>
                <w:sz w:val="20"/>
                <w:szCs w:val="20"/>
              </w:rPr>
              <w:t xml:space="preserve"> </w:t>
            </w:r>
            <w:proofErr w:type="spellStart"/>
            <w:r w:rsidRPr="00EB1C57">
              <w:rPr>
                <w:color w:val="000000"/>
                <w:sz w:val="20"/>
                <w:szCs w:val="20"/>
              </w:rPr>
              <w:t>лицима</w:t>
            </w:r>
            <w:proofErr w:type="spellEnd"/>
            <w:r w:rsidRPr="00EB1C57">
              <w:rPr>
                <w:color w:val="000000"/>
                <w:sz w:val="20"/>
                <w:szCs w:val="20"/>
              </w:rPr>
              <w:t xml:space="preserve"> </w:t>
            </w:r>
          </w:p>
          <w:p w:rsidR="00EB1C57" w:rsidRPr="00EB1C57" w:rsidRDefault="00EB1C57" w:rsidP="00EB1C57">
            <w:pPr>
              <w:jc w:val="center"/>
              <w:rPr>
                <w:b/>
                <w:bCs/>
                <w:color w:val="000000"/>
                <w:sz w:val="20"/>
                <w:szCs w:val="20"/>
              </w:rPr>
            </w:pPr>
            <w:r w:rsidRPr="00EB1C57">
              <w:rPr>
                <w:color w:val="000000"/>
                <w:sz w:val="20"/>
                <w:szCs w:val="20"/>
              </w:rPr>
              <w:t xml:space="preserve">(у </w:t>
            </w:r>
            <w:proofErr w:type="spellStart"/>
            <w:r w:rsidRPr="00EB1C57">
              <w:rPr>
                <w:color w:val="000000"/>
                <w:sz w:val="20"/>
                <w:szCs w:val="20"/>
              </w:rPr>
              <w:t>радном</w:t>
            </w:r>
            <w:proofErr w:type="spellEnd"/>
            <w:r w:rsidRPr="00EB1C57">
              <w:rPr>
                <w:color w:val="000000"/>
                <w:sz w:val="20"/>
                <w:szCs w:val="20"/>
              </w:rPr>
              <w:t xml:space="preserve"> </w:t>
            </w:r>
            <w:proofErr w:type="spellStart"/>
            <w:r w:rsidRPr="00EB1C57">
              <w:rPr>
                <w:color w:val="000000"/>
                <w:sz w:val="20"/>
                <w:szCs w:val="20"/>
              </w:rPr>
              <w:t>односу</w:t>
            </w:r>
            <w:proofErr w:type="spellEnd"/>
            <w:r w:rsidRPr="00EB1C57">
              <w:rPr>
                <w:color w:val="000000"/>
                <w:sz w:val="20"/>
                <w:szCs w:val="20"/>
              </w:rPr>
              <w:t xml:space="preserve"> и </w:t>
            </w:r>
            <w:proofErr w:type="spellStart"/>
            <w:r w:rsidRPr="00EB1C57">
              <w:rPr>
                <w:color w:val="000000"/>
                <w:sz w:val="20"/>
                <w:szCs w:val="20"/>
              </w:rPr>
              <w:t>ван</w:t>
            </w:r>
            <w:proofErr w:type="spellEnd"/>
            <w:r w:rsidRPr="00EB1C57">
              <w:rPr>
                <w:color w:val="000000"/>
                <w:sz w:val="20"/>
                <w:szCs w:val="20"/>
              </w:rPr>
              <w:t xml:space="preserve"> </w:t>
            </w:r>
            <w:proofErr w:type="spellStart"/>
            <w:r w:rsidRPr="00EB1C57">
              <w:rPr>
                <w:color w:val="000000"/>
                <w:sz w:val="20"/>
                <w:szCs w:val="20"/>
              </w:rPr>
              <w:t>радног</w:t>
            </w:r>
            <w:proofErr w:type="spellEnd"/>
            <w:r w:rsidRPr="00EB1C57">
              <w:rPr>
                <w:color w:val="000000"/>
                <w:sz w:val="20"/>
                <w:szCs w:val="20"/>
              </w:rPr>
              <w:t xml:space="preserve"> </w:t>
            </w:r>
            <w:proofErr w:type="spellStart"/>
            <w:r w:rsidRPr="00EB1C57">
              <w:rPr>
                <w:color w:val="000000"/>
                <w:sz w:val="20"/>
                <w:szCs w:val="20"/>
              </w:rPr>
              <w:t>односа</w:t>
            </w:r>
            <w:proofErr w:type="spellEnd"/>
            <w:r w:rsidRPr="00EB1C57">
              <w:rPr>
                <w:color w:val="000000"/>
                <w:sz w:val="20"/>
                <w:szCs w:val="20"/>
              </w:rPr>
              <w:t>)</w:t>
            </w:r>
          </w:p>
        </w:tc>
        <w:tc>
          <w:tcPr>
            <w:tcW w:w="2790" w:type="dxa"/>
          </w:tcPr>
          <w:p w:rsidR="00EB1C57" w:rsidRPr="00EB1C57" w:rsidRDefault="00EB1C57" w:rsidP="00EB1C57">
            <w:pPr>
              <w:jc w:val="center"/>
              <w:rPr>
                <w:color w:val="000000"/>
                <w:sz w:val="20"/>
                <w:szCs w:val="20"/>
              </w:rPr>
            </w:pPr>
            <w:proofErr w:type="spellStart"/>
            <w:r w:rsidRPr="00EB1C57">
              <w:rPr>
                <w:color w:val="000000"/>
                <w:sz w:val="20"/>
                <w:szCs w:val="20"/>
              </w:rPr>
              <w:t>Предузетници</w:t>
            </w:r>
            <w:proofErr w:type="spellEnd"/>
            <w:r w:rsidRPr="00EB1C57">
              <w:rPr>
                <w:color w:val="000000"/>
                <w:sz w:val="20"/>
                <w:szCs w:val="20"/>
              </w:rPr>
              <w:t xml:space="preserve"> и </w:t>
            </w:r>
            <w:proofErr w:type="spellStart"/>
            <w:r w:rsidRPr="00EB1C57">
              <w:rPr>
                <w:color w:val="000000"/>
                <w:sz w:val="20"/>
                <w:szCs w:val="20"/>
              </w:rPr>
              <w:t>запослени</w:t>
            </w:r>
            <w:proofErr w:type="spellEnd"/>
            <w:r w:rsidRPr="00EB1C57">
              <w:rPr>
                <w:color w:val="000000"/>
                <w:sz w:val="20"/>
                <w:szCs w:val="20"/>
              </w:rPr>
              <w:t xml:space="preserve"> </w:t>
            </w:r>
            <w:proofErr w:type="spellStart"/>
            <w:r w:rsidRPr="00EB1C57">
              <w:rPr>
                <w:color w:val="000000"/>
                <w:sz w:val="20"/>
                <w:szCs w:val="20"/>
              </w:rPr>
              <w:t>код</w:t>
            </w:r>
            <w:proofErr w:type="spellEnd"/>
            <w:r w:rsidRPr="00EB1C57">
              <w:rPr>
                <w:color w:val="000000"/>
                <w:sz w:val="20"/>
                <w:szCs w:val="20"/>
              </w:rPr>
              <w:t xml:space="preserve"> </w:t>
            </w:r>
            <w:proofErr w:type="spellStart"/>
            <w:r w:rsidRPr="00EB1C57">
              <w:rPr>
                <w:color w:val="000000"/>
                <w:sz w:val="20"/>
                <w:szCs w:val="20"/>
              </w:rPr>
              <w:t>њих</w:t>
            </w:r>
            <w:proofErr w:type="spellEnd"/>
            <w:r w:rsidRPr="00EB1C57">
              <w:rPr>
                <w:color w:val="000000"/>
                <w:sz w:val="20"/>
                <w:szCs w:val="20"/>
              </w:rPr>
              <w:t xml:space="preserve"> и </w:t>
            </w:r>
            <w:proofErr w:type="spellStart"/>
            <w:r w:rsidRPr="00EB1C57">
              <w:rPr>
                <w:color w:val="000000"/>
                <w:sz w:val="20"/>
                <w:szCs w:val="20"/>
              </w:rPr>
              <w:t>лица</w:t>
            </w:r>
            <w:proofErr w:type="spellEnd"/>
            <w:r w:rsidRPr="00EB1C57">
              <w:rPr>
                <w:color w:val="000000"/>
                <w:sz w:val="20"/>
                <w:szCs w:val="20"/>
              </w:rPr>
              <w:t xml:space="preserve"> </w:t>
            </w:r>
            <w:proofErr w:type="spellStart"/>
            <w:r w:rsidRPr="00EB1C57">
              <w:rPr>
                <w:color w:val="000000"/>
                <w:sz w:val="20"/>
                <w:szCs w:val="20"/>
              </w:rPr>
              <w:t>која</w:t>
            </w:r>
            <w:proofErr w:type="spellEnd"/>
            <w:r w:rsidRPr="00EB1C57">
              <w:rPr>
                <w:color w:val="000000"/>
                <w:sz w:val="20"/>
                <w:szCs w:val="20"/>
              </w:rPr>
              <w:t xml:space="preserve"> </w:t>
            </w:r>
            <w:proofErr w:type="spellStart"/>
            <w:r w:rsidRPr="00EB1C57">
              <w:rPr>
                <w:color w:val="000000"/>
                <w:sz w:val="20"/>
                <w:szCs w:val="20"/>
              </w:rPr>
              <w:t>самостално</w:t>
            </w:r>
            <w:proofErr w:type="spellEnd"/>
            <w:r w:rsidRPr="00EB1C57">
              <w:rPr>
                <w:color w:val="000000"/>
                <w:sz w:val="20"/>
                <w:szCs w:val="20"/>
              </w:rPr>
              <w:t xml:space="preserve"> </w:t>
            </w:r>
            <w:proofErr w:type="spellStart"/>
            <w:r w:rsidRPr="00EB1C57">
              <w:rPr>
                <w:color w:val="000000"/>
                <w:sz w:val="20"/>
                <w:szCs w:val="20"/>
              </w:rPr>
              <w:t>обављају</w:t>
            </w:r>
            <w:proofErr w:type="spellEnd"/>
            <w:r w:rsidRPr="00EB1C57">
              <w:rPr>
                <w:color w:val="000000"/>
                <w:sz w:val="20"/>
                <w:szCs w:val="20"/>
              </w:rPr>
              <w:t xml:space="preserve"> </w:t>
            </w:r>
            <w:proofErr w:type="spellStart"/>
            <w:r w:rsidRPr="00EB1C57">
              <w:rPr>
                <w:color w:val="000000"/>
                <w:sz w:val="20"/>
                <w:szCs w:val="20"/>
              </w:rPr>
              <w:t>делатност</w:t>
            </w:r>
            <w:proofErr w:type="spellEnd"/>
            <w:r w:rsidRPr="00EB1C57">
              <w:rPr>
                <w:color w:val="000000"/>
                <w:sz w:val="20"/>
                <w:szCs w:val="20"/>
              </w:rPr>
              <w:t xml:space="preserve"> </w:t>
            </w:r>
          </w:p>
          <w:p w:rsidR="00EB1C57" w:rsidRPr="00EB1C57" w:rsidRDefault="00EB1C57" w:rsidP="00EB1C57">
            <w:pPr>
              <w:jc w:val="center"/>
              <w:rPr>
                <w:b/>
                <w:bCs/>
                <w:color w:val="000000"/>
                <w:sz w:val="20"/>
                <w:szCs w:val="20"/>
              </w:rPr>
            </w:pPr>
            <w:r w:rsidRPr="00EB1C57">
              <w:rPr>
                <w:color w:val="000000"/>
                <w:sz w:val="20"/>
                <w:szCs w:val="20"/>
              </w:rPr>
              <w:t xml:space="preserve">(у </w:t>
            </w:r>
            <w:proofErr w:type="spellStart"/>
            <w:r w:rsidRPr="00EB1C57">
              <w:rPr>
                <w:color w:val="000000"/>
                <w:sz w:val="20"/>
                <w:szCs w:val="20"/>
              </w:rPr>
              <w:t>радном</w:t>
            </w:r>
            <w:proofErr w:type="spellEnd"/>
            <w:r w:rsidRPr="00EB1C57">
              <w:rPr>
                <w:color w:val="000000"/>
                <w:sz w:val="20"/>
                <w:szCs w:val="20"/>
              </w:rPr>
              <w:t xml:space="preserve"> </w:t>
            </w:r>
            <w:proofErr w:type="spellStart"/>
            <w:r w:rsidRPr="00EB1C57">
              <w:rPr>
                <w:color w:val="000000"/>
                <w:sz w:val="20"/>
                <w:szCs w:val="20"/>
              </w:rPr>
              <w:t>односу</w:t>
            </w:r>
            <w:proofErr w:type="spellEnd"/>
            <w:r w:rsidRPr="00EB1C57">
              <w:rPr>
                <w:color w:val="000000"/>
                <w:sz w:val="20"/>
                <w:szCs w:val="20"/>
              </w:rPr>
              <w:t xml:space="preserve"> и </w:t>
            </w:r>
            <w:proofErr w:type="spellStart"/>
            <w:r w:rsidRPr="00EB1C57">
              <w:rPr>
                <w:color w:val="000000"/>
                <w:sz w:val="20"/>
                <w:szCs w:val="20"/>
              </w:rPr>
              <w:t>ван</w:t>
            </w:r>
            <w:proofErr w:type="spellEnd"/>
            <w:r w:rsidRPr="00EB1C57">
              <w:rPr>
                <w:color w:val="000000"/>
                <w:sz w:val="20"/>
                <w:szCs w:val="20"/>
              </w:rPr>
              <w:t xml:space="preserve"> </w:t>
            </w:r>
            <w:proofErr w:type="spellStart"/>
            <w:r w:rsidRPr="00EB1C57">
              <w:rPr>
                <w:color w:val="000000"/>
                <w:sz w:val="20"/>
                <w:szCs w:val="20"/>
              </w:rPr>
              <w:t>радног</w:t>
            </w:r>
            <w:proofErr w:type="spellEnd"/>
            <w:r w:rsidRPr="00EB1C57">
              <w:rPr>
                <w:color w:val="000000"/>
                <w:sz w:val="20"/>
                <w:szCs w:val="20"/>
              </w:rPr>
              <w:t xml:space="preserve"> </w:t>
            </w:r>
            <w:proofErr w:type="spellStart"/>
            <w:r w:rsidRPr="00EB1C57">
              <w:rPr>
                <w:color w:val="000000"/>
                <w:sz w:val="20"/>
                <w:szCs w:val="20"/>
              </w:rPr>
              <w:t>односа</w:t>
            </w:r>
            <w:proofErr w:type="spellEnd"/>
            <w:r w:rsidRPr="00EB1C57">
              <w:rPr>
                <w:color w:val="000000"/>
                <w:sz w:val="20"/>
                <w:szCs w:val="20"/>
              </w:rPr>
              <w:t>)</w:t>
            </w:r>
          </w:p>
        </w:tc>
        <w:tc>
          <w:tcPr>
            <w:tcW w:w="2047" w:type="dxa"/>
          </w:tcPr>
          <w:p w:rsidR="00EB1C57" w:rsidRPr="00EB1C57" w:rsidRDefault="00EB1C57" w:rsidP="00EB1C57">
            <w:pPr>
              <w:jc w:val="center"/>
              <w:rPr>
                <w:b/>
                <w:bCs/>
                <w:color w:val="000000"/>
                <w:sz w:val="20"/>
                <w:szCs w:val="20"/>
              </w:rPr>
            </w:pPr>
            <w:proofErr w:type="spellStart"/>
            <w:r w:rsidRPr="00EB1C57">
              <w:rPr>
                <w:color w:val="000000"/>
                <w:sz w:val="20"/>
                <w:szCs w:val="20"/>
              </w:rPr>
              <w:t>Регистровани</w:t>
            </w:r>
            <w:proofErr w:type="spellEnd"/>
            <w:r w:rsidRPr="00EB1C57">
              <w:rPr>
                <w:color w:val="000000"/>
                <w:sz w:val="20"/>
                <w:szCs w:val="20"/>
              </w:rPr>
              <w:t xml:space="preserve"> </w:t>
            </w:r>
            <w:proofErr w:type="spellStart"/>
            <w:r w:rsidRPr="00EB1C57">
              <w:rPr>
                <w:color w:val="000000"/>
                <w:sz w:val="20"/>
                <w:szCs w:val="20"/>
              </w:rPr>
              <w:t>индувидуални</w:t>
            </w:r>
            <w:proofErr w:type="spellEnd"/>
            <w:r w:rsidRPr="00EB1C57">
              <w:rPr>
                <w:color w:val="000000"/>
                <w:sz w:val="20"/>
                <w:szCs w:val="20"/>
              </w:rPr>
              <w:t xml:space="preserve"> </w:t>
            </w:r>
            <w:proofErr w:type="spellStart"/>
            <w:r w:rsidRPr="00EB1C57">
              <w:rPr>
                <w:color w:val="000000"/>
                <w:sz w:val="20"/>
                <w:szCs w:val="20"/>
              </w:rPr>
              <w:t>пољопривредници</w:t>
            </w:r>
            <w:proofErr w:type="spellEnd"/>
          </w:p>
        </w:tc>
      </w:tr>
      <w:tr w:rsidR="00EB1C57" w:rsidRPr="00F263F6" w:rsidTr="00EB1C57">
        <w:trPr>
          <w:trHeight w:val="300"/>
        </w:trPr>
        <w:tc>
          <w:tcPr>
            <w:tcW w:w="1193" w:type="dxa"/>
            <w:hideMark/>
          </w:tcPr>
          <w:p w:rsidR="00EB1C57" w:rsidRPr="00EB1C57" w:rsidRDefault="00EB1C57" w:rsidP="00EB1C57">
            <w:pPr>
              <w:jc w:val="center"/>
              <w:rPr>
                <w:color w:val="000000"/>
                <w:sz w:val="20"/>
                <w:szCs w:val="20"/>
              </w:rPr>
            </w:pPr>
            <w:r w:rsidRPr="00EB1C57">
              <w:rPr>
                <w:color w:val="000000"/>
                <w:sz w:val="20"/>
                <w:szCs w:val="20"/>
              </w:rPr>
              <w:t>2017</w:t>
            </w:r>
          </w:p>
        </w:tc>
        <w:tc>
          <w:tcPr>
            <w:tcW w:w="1890" w:type="dxa"/>
            <w:hideMark/>
          </w:tcPr>
          <w:p w:rsidR="00EB1C57" w:rsidRPr="00EB1C57" w:rsidRDefault="00EB1C57" w:rsidP="00EB1C57">
            <w:pPr>
              <w:jc w:val="center"/>
              <w:rPr>
                <w:color w:val="000000"/>
                <w:sz w:val="20"/>
                <w:szCs w:val="20"/>
              </w:rPr>
            </w:pPr>
            <w:r w:rsidRPr="00EB1C57">
              <w:rPr>
                <w:color w:val="000000"/>
                <w:sz w:val="20"/>
                <w:szCs w:val="20"/>
              </w:rPr>
              <w:t>24723</w:t>
            </w:r>
          </w:p>
        </w:tc>
        <w:tc>
          <w:tcPr>
            <w:tcW w:w="1980" w:type="dxa"/>
            <w:hideMark/>
          </w:tcPr>
          <w:p w:rsidR="00EB1C57" w:rsidRPr="00EB1C57" w:rsidRDefault="00EB1C57" w:rsidP="00EB1C57">
            <w:pPr>
              <w:jc w:val="center"/>
              <w:rPr>
                <w:color w:val="000000"/>
                <w:sz w:val="20"/>
                <w:szCs w:val="20"/>
              </w:rPr>
            </w:pPr>
            <w:r w:rsidRPr="00EB1C57">
              <w:rPr>
                <w:color w:val="000000"/>
                <w:sz w:val="20"/>
                <w:szCs w:val="20"/>
              </w:rPr>
              <w:t>19472</w:t>
            </w:r>
          </w:p>
        </w:tc>
        <w:tc>
          <w:tcPr>
            <w:tcW w:w="2790" w:type="dxa"/>
            <w:hideMark/>
          </w:tcPr>
          <w:p w:rsidR="00EB1C57" w:rsidRPr="00EB1C57" w:rsidRDefault="00EB1C57" w:rsidP="00EB1C57">
            <w:pPr>
              <w:jc w:val="center"/>
              <w:rPr>
                <w:color w:val="000000"/>
                <w:sz w:val="20"/>
                <w:szCs w:val="20"/>
              </w:rPr>
            </w:pPr>
            <w:r w:rsidRPr="00EB1C57">
              <w:rPr>
                <w:color w:val="000000"/>
                <w:sz w:val="20"/>
                <w:szCs w:val="20"/>
              </w:rPr>
              <w:t>4131</w:t>
            </w:r>
          </w:p>
        </w:tc>
        <w:tc>
          <w:tcPr>
            <w:tcW w:w="2047" w:type="dxa"/>
            <w:hideMark/>
          </w:tcPr>
          <w:p w:rsidR="00EB1C57" w:rsidRPr="00EB1C57" w:rsidRDefault="00EB1C57" w:rsidP="00EB1C57">
            <w:pPr>
              <w:jc w:val="center"/>
              <w:rPr>
                <w:color w:val="000000"/>
                <w:sz w:val="20"/>
                <w:szCs w:val="20"/>
              </w:rPr>
            </w:pPr>
            <w:r w:rsidRPr="00EB1C57">
              <w:rPr>
                <w:color w:val="000000"/>
                <w:sz w:val="20"/>
                <w:szCs w:val="20"/>
              </w:rPr>
              <w:t>1120</w:t>
            </w:r>
          </w:p>
        </w:tc>
      </w:tr>
      <w:tr w:rsidR="00EB1C57" w:rsidRPr="00F263F6" w:rsidTr="00EB1C57">
        <w:trPr>
          <w:trHeight w:val="300"/>
        </w:trPr>
        <w:tc>
          <w:tcPr>
            <w:tcW w:w="1193" w:type="dxa"/>
            <w:hideMark/>
          </w:tcPr>
          <w:p w:rsidR="00EB1C57" w:rsidRPr="00EB1C57" w:rsidRDefault="00EB1C57" w:rsidP="00EB1C57">
            <w:pPr>
              <w:jc w:val="center"/>
              <w:rPr>
                <w:color w:val="000000"/>
                <w:sz w:val="20"/>
                <w:szCs w:val="20"/>
              </w:rPr>
            </w:pPr>
            <w:r w:rsidRPr="00EB1C57">
              <w:rPr>
                <w:color w:val="000000"/>
                <w:sz w:val="20"/>
                <w:szCs w:val="20"/>
              </w:rPr>
              <w:t>2018</w:t>
            </w:r>
          </w:p>
        </w:tc>
        <w:tc>
          <w:tcPr>
            <w:tcW w:w="1890" w:type="dxa"/>
            <w:hideMark/>
          </w:tcPr>
          <w:p w:rsidR="00EB1C57" w:rsidRPr="00EB1C57" w:rsidRDefault="00EB1C57" w:rsidP="00EB1C57">
            <w:pPr>
              <w:jc w:val="center"/>
              <w:rPr>
                <w:color w:val="000000"/>
                <w:sz w:val="20"/>
                <w:szCs w:val="20"/>
              </w:rPr>
            </w:pPr>
            <w:r w:rsidRPr="00EB1C57">
              <w:rPr>
                <w:color w:val="000000"/>
                <w:sz w:val="20"/>
                <w:szCs w:val="20"/>
              </w:rPr>
              <w:t>25543</w:t>
            </w:r>
          </w:p>
        </w:tc>
        <w:tc>
          <w:tcPr>
            <w:tcW w:w="1980" w:type="dxa"/>
            <w:hideMark/>
          </w:tcPr>
          <w:p w:rsidR="00EB1C57" w:rsidRPr="00EB1C57" w:rsidRDefault="00EB1C57" w:rsidP="00EB1C57">
            <w:pPr>
              <w:jc w:val="center"/>
              <w:rPr>
                <w:color w:val="000000"/>
                <w:sz w:val="20"/>
                <w:szCs w:val="20"/>
              </w:rPr>
            </w:pPr>
            <w:r w:rsidRPr="00EB1C57">
              <w:rPr>
                <w:color w:val="000000"/>
                <w:sz w:val="20"/>
                <w:szCs w:val="20"/>
              </w:rPr>
              <w:t>20025</w:t>
            </w:r>
          </w:p>
        </w:tc>
        <w:tc>
          <w:tcPr>
            <w:tcW w:w="2790" w:type="dxa"/>
            <w:hideMark/>
          </w:tcPr>
          <w:p w:rsidR="00EB1C57" w:rsidRPr="00EB1C57" w:rsidRDefault="00EB1C57" w:rsidP="00EB1C57">
            <w:pPr>
              <w:jc w:val="center"/>
              <w:rPr>
                <w:color w:val="000000"/>
                <w:sz w:val="20"/>
                <w:szCs w:val="20"/>
              </w:rPr>
            </w:pPr>
            <w:r w:rsidRPr="00EB1C57">
              <w:rPr>
                <w:color w:val="000000"/>
                <w:sz w:val="20"/>
                <w:szCs w:val="20"/>
              </w:rPr>
              <w:t>4502</w:t>
            </w:r>
          </w:p>
        </w:tc>
        <w:tc>
          <w:tcPr>
            <w:tcW w:w="2047" w:type="dxa"/>
            <w:hideMark/>
          </w:tcPr>
          <w:p w:rsidR="00EB1C57" w:rsidRPr="00EB1C57" w:rsidRDefault="00EB1C57" w:rsidP="00EB1C57">
            <w:pPr>
              <w:jc w:val="center"/>
              <w:rPr>
                <w:color w:val="000000"/>
                <w:sz w:val="20"/>
                <w:szCs w:val="20"/>
              </w:rPr>
            </w:pPr>
            <w:r w:rsidRPr="00EB1C57">
              <w:rPr>
                <w:color w:val="000000"/>
                <w:sz w:val="20"/>
                <w:szCs w:val="20"/>
              </w:rPr>
              <w:t>1016</w:t>
            </w:r>
          </w:p>
        </w:tc>
      </w:tr>
      <w:tr w:rsidR="00EB1C57" w:rsidRPr="00F263F6" w:rsidTr="00EB1C57">
        <w:trPr>
          <w:trHeight w:val="300"/>
        </w:trPr>
        <w:tc>
          <w:tcPr>
            <w:tcW w:w="1193" w:type="dxa"/>
            <w:hideMark/>
          </w:tcPr>
          <w:p w:rsidR="00EB1C57" w:rsidRPr="00EB1C57" w:rsidRDefault="00EB1C57" w:rsidP="00EB1C57">
            <w:pPr>
              <w:jc w:val="center"/>
              <w:rPr>
                <w:color w:val="000000"/>
                <w:sz w:val="20"/>
                <w:szCs w:val="20"/>
              </w:rPr>
            </w:pPr>
            <w:r w:rsidRPr="00EB1C57">
              <w:rPr>
                <w:color w:val="000000"/>
                <w:sz w:val="20"/>
                <w:szCs w:val="20"/>
              </w:rPr>
              <w:t>2019</w:t>
            </w:r>
          </w:p>
        </w:tc>
        <w:tc>
          <w:tcPr>
            <w:tcW w:w="1890" w:type="dxa"/>
            <w:hideMark/>
          </w:tcPr>
          <w:p w:rsidR="00EB1C57" w:rsidRPr="00EB1C57" w:rsidRDefault="00EB1C57" w:rsidP="00EB1C57">
            <w:pPr>
              <w:jc w:val="center"/>
              <w:rPr>
                <w:color w:val="000000"/>
                <w:sz w:val="20"/>
                <w:szCs w:val="20"/>
              </w:rPr>
            </w:pPr>
            <w:r w:rsidRPr="00EB1C57">
              <w:rPr>
                <w:color w:val="000000"/>
                <w:sz w:val="20"/>
                <w:szCs w:val="20"/>
              </w:rPr>
              <w:t>25931</w:t>
            </w:r>
          </w:p>
        </w:tc>
        <w:tc>
          <w:tcPr>
            <w:tcW w:w="1980" w:type="dxa"/>
            <w:hideMark/>
          </w:tcPr>
          <w:p w:rsidR="00EB1C57" w:rsidRPr="00EB1C57" w:rsidRDefault="00EB1C57" w:rsidP="00EB1C57">
            <w:pPr>
              <w:jc w:val="center"/>
              <w:rPr>
                <w:color w:val="000000"/>
                <w:sz w:val="20"/>
                <w:szCs w:val="20"/>
              </w:rPr>
            </w:pPr>
            <w:r w:rsidRPr="00EB1C57">
              <w:rPr>
                <w:color w:val="000000"/>
                <w:sz w:val="20"/>
                <w:szCs w:val="20"/>
              </w:rPr>
              <w:t>20361</w:t>
            </w:r>
          </w:p>
        </w:tc>
        <w:tc>
          <w:tcPr>
            <w:tcW w:w="2790" w:type="dxa"/>
            <w:hideMark/>
          </w:tcPr>
          <w:p w:rsidR="00EB1C57" w:rsidRPr="00EB1C57" w:rsidRDefault="00EB1C57" w:rsidP="00EB1C57">
            <w:pPr>
              <w:jc w:val="center"/>
              <w:rPr>
                <w:color w:val="000000"/>
                <w:sz w:val="20"/>
                <w:szCs w:val="20"/>
              </w:rPr>
            </w:pPr>
            <w:r w:rsidRPr="00EB1C57">
              <w:rPr>
                <w:color w:val="000000"/>
                <w:sz w:val="20"/>
                <w:szCs w:val="20"/>
              </w:rPr>
              <w:t>4688</w:t>
            </w:r>
          </w:p>
        </w:tc>
        <w:tc>
          <w:tcPr>
            <w:tcW w:w="2047" w:type="dxa"/>
            <w:hideMark/>
          </w:tcPr>
          <w:p w:rsidR="00EB1C57" w:rsidRPr="00EB1C57" w:rsidRDefault="00EB1C57" w:rsidP="00EB1C57">
            <w:pPr>
              <w:jc w:val="center"/>
              <w:rPr>
                <w:color w:val="000000"/>
                <w:sz w:val="20"/>
                <w:szCs w:val="20"/>
              </w:rPr>
            </w:pPr>
            <w:r w:rsidRPr="00EB1C57">
              <w:rPr>
                <w:color w:val="000000"/>
                <w:sz w:val="20"/>
                <w:szCs w:val="20"/>
              </w:rPr>
              <w:t>882</w:t>
            </w:r>
          </w:p>
        </w:tc>
      </w:tr>
      <w:tr w:rsidR="00EB1C57" w:rsidRPr="00F263F6" w:rsidTr="00EB1C57">
        <w:trPr>
          <w:trHeight w:val="300"/>
        </w:trPr>
        <w:tc>
          <w:tcPr>
            <w:tcW w:w="1193" w:type="dxa"/>
            <w:hideMark/>
          </w:tcPr>
          <w:p w:rsidR="00EB1C57" w:rsidRPr="00EB1C57" w:rsidRDefault="00EB1C57" w:rsidP="00EB1C57">
            <w:pPr>
              <w:jc w:val="center"/>
              <w:rPr>
                <w:color w:val="000000"/>
                <w:sz w:val="20"/>
                <w:szCs w:val="20"/>
              </w:rPr>
            </w:pPr>
            <w:r w:rsidRPr="00EB1C57">
              <w:rPr>
                <w:color w:val="000000"/>
                <w:sz w:val="20"/>
                <w:szCs w:val="20"/>
              </w:rPr>
              <w:t>2020</w:t>
            </w:r>
          </w:p>
        </w:tc>
        <w:tc>
          <w:tcPr>
            <w:tcW w:w="1890" w:type="dxa"/>
            <w:hideMark/>
          </w:tcPr>
          <w:p w:rsidR="00EB1C57" w:rsidRPr="00EB1C57" w:rsidRDefault="00EB1C57" w:rsidP="00EB1C57">
            <w:pPr>
              <w:jc w:val="center"/>
              <w:rPr>
                <w:color w:val="000000"/>
                <w:sz w:val="20"/>
                <w:szCs w:val="20"/>
              </w:rPr>
            </w:pPr>
            <w:r w:rsidRPr="00EB1C57">
              <w:rPr>
                <w:color w:val="000000"/>
                <w:sz w:val="20"/>
                <w:szCs w:val="20"/>
              </w:rPr>
              <w:t>26772</w:t>
            </w:r>
          </w:p>
        </w:tc>
        <w:tc>
          <w:tcPr>
            <w:tcW w:w="1980" w:type="dxa"/>
            <w:hideMark/>
          </w:tcPr>
          <w:p w:rsidR="00EB1C57" w:rsidRPr="00EB1C57" w:rsidRDefault="00EB1C57" w:rsidP="00EB1C57">
            <w:pPr>
              <w:jc w:val="center"/>
              <w:rPr>
                <w:color w:val="000000"/>
                <w:sz w:val="20"/>
                <w:szCs w:val="20"/>
              </w:rPr>
            </w:pPr>
            <w:r w:rsidRPr="00EB1C57">
              <w:rPr>
                <w:color w:val="000000"/>
                <w:sz w:val="20"/>
                <w:szCs w:val="20"/>
              </w:rPr>
              <w:t>21227</w:t>
            </w:r>
          </w:p>
        </w:tc>
        <w:tc>
          <w:tcPr>
            <w:tcW w:w="2790" w:type="dxa"/>
            <w:hideMark/>
          </w:tcPr>
          <w:p w:rsidR="00EB1C57" w:rsidRPr="00EB1C57" w:rsidRDefault="00EB1C57" w:rsidP="00EB1C57">
            <w:pPr>
              <w:jc w:val="center"/>
              <w:rPr>
                <w:color w:val="000000"/>
                <w:sz w:val="20"/>
                <w:szCs w:val="20"/>
              </w:rPr>
            </w:pPr>
            <w:r w:rsidRPr="00EB1C57">
              <w:rPr>
                <w:color w:val="000000"/>
                <w:sz w:val="20"/>
                <w:szCs w:val="20"/>
              </w:rPr>
              <w:t>4754</w:t>
            </w:r>
          </w:p>
        </w:tc>
        <w:tc>
          <w:tcPr>
            <w:tcW w:w="2047" w:type="dxa"/>
            <w:hideMark/>
          </w:tcPr>
          <w:p w:rsidR="00EB1C57" w:rsidRPr="00EB1C57" w:rsidRDefault="00EB1C57" w:rsidP="00EB1C57">
            <w:pPr>
              <w:jc w:val="center"/>
              <w:rPr>
                <w:color w:val="000000"/>
                <w:sz w:val="20"/>
                <w:szCs w:val="20"/>
              </w:rPr>
            </w:pPr>
            <w:r w:rsidRPr="00EB1C57">
              <w:rPr>
                <w:color w:val="000000"/>
                <w:sz w:val="20"/>
                <w:szCs w:val="20"/>
              </w:rPr>
              <w:t>791</w:t>
            </w:r>
          </w:p>
        </w:tc>
      </w:tr>
      <w:tr w:rsidR="00EB1C57" w:rsidRPr="00F263F6" w:rsidTr="00EB1C57">
        <w:trPr>
          <w:trHeight w:val="300"/>
        </w:trPr>
        <w:tc>
          <w:tcPr>
            <w:tcW w:w="1193" w:type="dxa"/>
            <w:hideMark/>
          </w:tcPr>
          <w:p w:rsidR="00EB1C57" w:rsidRPr="00EB1C57" w:rsidRDefault="00EB1C57" w:rsidP="00EB1C57">
            <w:pPr>
              <w:jc w:val="center"/>
              <w:rPr>
                <w:color w:val="000000"/>
                <w:sz w:val="20"/>
                <w:szCs w:val="20"/>
              </w:rPr>
            </w:pPr>
            <w:r w:rsidRPr="00EB1C57">
              <w:rPr>
                <w:color w:val="000000"/>
                <w:sz w:val="20"/>
                <w:szCs w:val="20"/>
              </w:rPr>
              <w:t>2021</w:t>
            </w:r>
          </w:p>
        </w:tc>
        <w:tc>
          <w:tcPr>
            <w:tcW w:w="1890" w:type="dxa"/>
            <w:hideMark/>
          </w:tcPr>
          <w:p w:rsidR="00EB1C57" w:rsidRPr="00EB1C57" w:rsidRDefault="00EB1C57" w:rsidP="00EB1C57">
            <w:pPr>
              <w:jc w:val="center"/>
              <w:rPr>
                <w:color w:val="000000"/>
                <w:sz w:val="20"/>
                <w:szCs w:val="20"/>
              </w:rPr>
            </w:pPr>
            <w:r w:rsidRPr="00EB1C57">
              <w:rPr>
                <w:color w:val="000000"/>
                <w:sz w:val="20"/>
                <w:szCs w:val="20"/>
              </w:rPr>
              <w:t>28610</w:t>
            </w:r>
          </w:p>
        </w:tc>
        <w:tc>
          <w:tcPr>
            <w:tcW w:w="1980" w:type="dxa"/>
            <w:hideMark/>
          </w:tcPr>
          <w:p w:rsidR="00EB1C57" w:rsidRPr="00EB1C57" w:rsidRDefault="00EB1C57" w:rsidP="00EB1C57">
            <w:pPr>
              <w:jc w:val="center"/>
              <w:rPr>
                <w:color w:val="000000"/>
                <w:sz w:val="20"/>
                <w:szCs w:val="20"/>
              </w:rPr>
            </w:pPr>
            <w:r w:rsidRPr="00EB1C57">
              <w:rPr>
                <w:color w:val="000000"/>
                <w:sz w:val="20"/>
                <w:szCs w:val="20"/>
              </w:rPr>
              <w:t>22801</w:t>
            </w:r>
          </w:p>
        </w:tc>
        <w:tc>
          <w:tcPr>
            <w:tcW w:w="2790" w:type="dxa"/>
            <w:hideMark/>
          </w:tcPr>
          <w:p w:rsidR="00EB1C57" w:rsidRPr="00EB1C57" w:rsidRDefault="00EB1C57" w:rsidP="00EB1C57">
            <w:pPr>
              <w:jc w:val="center"/>
              <w:rPr>
                <w:color w:val="000000"/>
                <w:sz w:val="20"/>
                <w:szCs w:val="20"/>
              </w:rPr>
            </w:pPr>
            <w:r w:rsidRPr="00EB1C57">
              <w:rPr>
                <w:color w:val="000000"/>
                <w:sz w:val="20"/>
                <w:szCs w:val="20"/>
              </w:rPr>
              <w:t>5068</w:t>
            </w:r>
          </w:p>
        </w:tc>
        <w:tc>
          <w:tcPr>
            <w:tcW w:w="2047" w:type="dxa"/>
            <w:hideMark/>
          </w:tcPr>
          <w:p w:rsidR="00EB1C57" w:rsidRPr="00EB1C57" w:rsidRDefault="00EB1C57" w:rsidP="00EB1C57">
            <w:pPr>
              <w:jc w:val="center"/>
              <w:rPr>
                <w:color w:val="000000"/>
                <w:sz w:val="20"/>
                <w:szCs w:val="20"/>
              </w:rPr>
            </w:pPr>
            <w:r w:rsidRPr="00EB1C57">
              <w:rPr>
                <w:color w:val="000000"/>
                <w:sz w:val="20"/>
                <w:szCs w:val="20"/>
              </w:rPr>
              <w:t>741</w:t>
            </w:r>
          </w:p>
        </w:tc>
      </w:tr>
    </w:tbl>
    <w:p w:rsidR="00EB1C57" w:rsidRPr="00BD692B" w:rsidRDefault="00EB1C57" w:rsidP="00EB1C57">
      <w:pPr>
        <w:spacing w:after="60" w:line="276" w:lineRule="auto"/>
        <w:ind w:left="90"/>
        <w:jc w:val="both"/>
      </w:pPr>
      <w:proofErr w:type="spellStart"/>
      <w:r w:rsidRPr="00BD692B">
        <w:rPr>
          <w:sz w:val="20"/>
          <w:szCs w:val="20"/>
        </w:rPr>
        <w:t>Извор</w:t>
      </w:r>
      <w:proofErr w:type="spellEnd"/>
      <w:r w:rsidRPr="00BD692B">
        <w:rPr>
          <w:sz w:val="20"/>
          <w:szCs w:val="20"/>
        </w:rPr>
        <w:t xml:space="preserve">: </w:t>
      </w:r>
      <w:proofErr w:type="spellStart"/>
      <w:r w:rsidRPr="00BD692B">
        <w:rPr>
          <w:sz w:val="20"/>
          <w:szCs w:val="20"/>
        </w:rPr>
        <w:t>Подаци</w:t>
      </w:r>
      <w:proofErr w:type="spellEnd"/>
      <w:r w:rsidRPr="00BD692B">
        <w:rPr>
          <w:sz w:val="20"/>
          <w:szCs w:val="20"/>
        </w:rPr>
        <w:t xml:space="preserve"> и </w:t>
      </w:r>
      <w:proofErr w:type="spellStart"/>
      <w:r w:rsidRPr="00BD692B">
        <w:rPr>
          <w:sz w:val="20"/>
          <w:szCs w:val="20"/>
        </w:rPr>
        <w:t>прорачун</w:t>
      </w:r>
      <w:proofErr w:type="spellEnd"/>
      <w:r w:rsidRPr="00BD692B">
        <w:rPr>
          <w:sz w:val="20"/>
          <w:szCs w:val="20"/>
        </w:rPr>
        <w:t xml:space="preserve"> </w:t>
      </w:r>
      <w:proofErr w:type="spellStart"/>
      <w:r w:rsidRPr="00BD692B">
        <w:rPr>
          <w:sz w:val="20"/>
          <w:szCs w:val="20"/>
        </w:rPr>
        <w:t>на</w:t>
      </w:r>
      <w:proofErr w:type="spellEnd"/>
      <w:r w:rsidRPr="00BD692B">
        <w:rPr>
          <w:sz w:val="20"/>
          <w:szCs w:val="20"/>
        </w:rPr>
        <w:t xml:space="preserve"> </w:t>
      </w:r>
      <w:proofErr w:type="spellStart"/>
      <w:r w:rsidRPr="00BD692B">
        <w:rPr>
          <w:sz w:val="20"/>
          <w:szCs w:val="20"/>
        </w:rPr>
        <w:t>основу</w:t>
      </w:r>
      <w:proofErr w:type="spellEnd"/>
      <w:r w:rsidRPr="00BD692B">
        <w:rPr>
          <w:sz w:val="20"/>
          <w:szCs w:val="20"/>
        </w:rPr>
        <w:t xml:space="preserve"> </w:t>
      </w:r>
      <w:proofErr w:type="spellStart"/>
      <w:r w:rsidRPr="00BD692B">
        <w:rPr>
          <w:sz w:val="20"/>
          <w:szCs w:val="20"/>
        </w:rPr>
        <w:t>података</w:t>
      </w:r>
      <w:proofErr w:type="spellEnd"/>
      <w:r w:rsidRPr="00BD692B">
        <w:rPr>
          <w:sz w:val="20"/>
          <w:szCs w:val="20"/>
        </w:rPr>
        <w:t xml:space="preserve"> </w:t>
      </w:r>
      <w:proofErr w:type="spellStart"/>
      <w:r w:rsidRPr="00BD692B">
        <w:rPr>
          <w:sz w:val="20"/>
          <w:szCs w:val="20"/>
        </w:rPr>
        <w:t>Републичког</w:t>
      </w:r>
      <w:proofErr w:type="spellEnd"/>
      <w:r w:rsidRPr="00BD692B">
        <w:rPr>
          <w:sz w:val="20"/>
          <w:szCs w:val="20"/>
        </w:rPr>
        <w:t xml:space="preserve"> </w:t>
      </w:r>
      <w:proofErr w:type="spellStart"/>
      <w:r w:rsidRPr="00BD692B">
        <w:rPr>
          <w:sz w:val="20"/>
          <w:szCs w:val="20"/>
        </w:rPr>
        <w:t>завода</w:t>
      </w:r>
      <w:proofErr w:type="spellEnd"/>
      <w:r w:rsidRPr="00BD692B">
        <w:rPr>
          <w:sz w:val="20"/>
          <w:szCs w:val="20"/>
        </w:rPr>
        <w:t xml:space="preserve"> </w:t>
      </w:r>
      <w:proofErr w:type="spellStart"/>
      <w:r w:rsidRPr="00BD692B">
        <w:rPr>
          <w:sz w:val="20"/>
          <w:szCs w:val="20"/>
        </w:rPr>
        <w:t>за</w:t>
      </w:r>
      <w:proofErr w:type="spellEnd"/>
      <w:r w:rsidRPr="00BD692B">
        <w:rPr>
          <w:sz w:val="20"/>
          <w:szCs w:val="20"/>
        </w:rPr>
        <w:t xml:space="preserve"> </w:t>
      </w:r>
      <w:proofErr w:type="spellStart"/>
      <w:r w:rsidRPr="00BD692B">
        <w:rPr>
          <w:sz w:val="20"/>
          <w:szCs w:val="20"/>
        </w:rPr>
        <w:t>статистику</w:t>
      </w:r>
      <w:proofErr w:type="spellEnd"/>
    </w:p>
    <w:p w:rsidR="00EB1C57" w:rsidRPr="00FB27D2" w:rsidRDefault="00EB1C57" w:rsidP="00EB1C57">
      <w:pPr>
        <w:spacing w:after="60" w:line="276" w:lineRule="auto"/>
        <w:jc w:val="both"/>
        <w:rPr>
          <w:sz w:val="16"/>
          <w:szCs w:val="16"/>
        </w:rPr>
      </w:pPr>
    </w:p>
    <w:p w:rsidR="00EB1C57" w:rsidRPr="00BD692B" w:rsidRDefault="00EB1C57" w:rsidP="00EB1C57">
      <w:pPr>
        <w:ind w:right="-547"/>
        <w:jc w:val="both"/>
      </w:pPr>
      <w:proofErr w:type="spellStart"/>
      <w:r w:rsidRPr="00BD692B">
        <w:t>Укупан</w:t>
      </w:r>
      <w:proofErr w:type="spellEnd"/>
      <w:r w:rsidRPr="00BD692B">
        <w:t xml:space="preserve"> </w:t>
      </w:r>
      <w:proofErr w:type="spellStart"/>
      <w:r w:rsidRPr="00BD692B">
        <w:t>број</w:t>
      </w:r>
      <w:proofErr w:type="spellEnd"/>
      <w:r w:rsidRPr="00BD692B">
        <w:t xml:space="preserve"> </w:t>
      </w:r>
      <w:proofErr w:type="spellStart"/>
      <w:r w:rsidRPr="00BD692B">
        <w:t>запослених</w:t>
      </w:r>
      <w:proofErr w:type="spellEnd"/>
      <w:r w:rsidRPr="00BD692B">
        <w:t xml:space="preserve"> у </w:t>
      </w:r>
      <w:proofErr w:type="spellStart"/>
      <w:r w:rsidRPr="00BD692B">
        <w:t>граду</w:t>
      </w:r>
      <w:proofErr w:type="spellEnd"/>
      <w:r w:rsidRPr="00BD692B">
        <w:t xml:space="preserve"> </w:t>
      </w:r>
      <w:proofErr w:type="spellStart"/>
      <w:r w:rsidRPr="00BD692B">
        <w:t>Смедереву</w:t>
      </w:r>
      <w:proofErr w:type="spellEnd"/>
      <w:r w:rsidRPr="00BD692B">
        <w:t xml:space="preserve"> </w:t>
      </w:r>
      <w:proofErr w:type="spellStart"/>
      <w:r w:rsidRPr="00BD692B">
        <w:t>према</w:t>
      </w:r>
      <w:proofErr w:type="spellEnd"/>
      <w:r w:rsidRPr="00BD692B">
        <w:t xml:space="preserve"> </w:t>
      </w:r>
      <w:proofErr w:type="spellStart"/>
      <w:r w:rsidRPr="00BD692B">
        <w:t>општини</w:t>
      </w:r>
      <w:proofErr w:type="spellEnd"/>
      <w:r w:rsidRPr="00BD692B">
        <w:t xml:space="preserve"> </w:t>
      </w:r>
      <w:proofErr w:type="spellStart"/>
      <w:r w:rsidRPr="00BD692B">
        <w:t>пребивалишта</w:t>
      </w:r>
      <w:proofErr w:type="spellEnd"/>
      <w:r w:rsidRPr="00BD692B">
        <w:t xml:space="preserve">, </w:t>
      </w:r>
      <w:proofErr w:type="spellStart"/>
      <w:r w:rsidRPr="00BD692B">
        <w:t>према</w:t>
      </w:r>
      <w:proofErr w:type="spellEnd"/>
      <w:r w:rsidRPr="00BD692B">
        <w:t xml:space="preserve"> </w:t>
      </w:r>
      <w:proofErr w:type="spellStart"/>
      <w:r w:rsidRPr="00BD692B">
        <w:t>подацима</w:t>
      </w:r>
      <w:proofErr w:type="spellEnd"/>
      <w:r w:rsidRPr="00BD692B">
        <w:t xml:space="preserve"> </w:t>
      </w:r>
      <w:proofErr w:type="spellStart"/>
      <w:r w:rsidRPr="00BD692B">
        <w:t>Републичког</w:t>
      </w:r>
      <w:proofErr w:type="spellEnd"/>
      <w:r w:rsidRPr="00BD692B">
        <w:t xml:space="preserve"> </w:t>
      </w:r>
      <w:proofErr w:type="spellStart"/>
      <w:r w:rsidRPr="00BD692B">
        <w:t>завода</w:t>
      </w:r>
      <w:proofErr w:type="spellEnd"/>
      <w:r w:rsidRPr="00BD692B">
        <w:t xml:space="preserve"> </w:t>
      </w:r>
      <w:proofErr w:type="spellStart"/>
      <w:r w:rsidRPr="00BD692B">
        <w:t>за</w:t>
      </w:r>
      <w:proofErr w:type="spellEnd"/>
      <w:r w:rsidRPr="00BD692B">
        <w:t xml:space="preserve"> </w:t>
      </w:r>
      <w:proofErr w:type="spellStart"/>
      <w:r w:rsidRPr="00BD692B">
        <w:t>статистику</w:t>
      </w:r>
      <w:proofErr w:type="spellEnd"/>
      <w:r w:rsidRPr="00BD692B">
        <w:t xml:space="preserve"> у 2021. </w:t>
      </w:r>
      <w:proofErr w:type="spellStart"/>
      <w:proofErr w:type="gramStart"/>
      <w:r w:rsidRPr="00BD692B">
        <w:t>години</w:t>
      </w:r>
      <w:proofErr w:type="spellEnd"/>
      <w:r w:rsidRPr="0048282A">
        <w:t xml:space="preserve">, </w:t>
      </w:r>
      <w:r w:rsidRPr="00BD692B">
        <w:t xml:space="preserve"> </w:t>
      </w:r>
      <w:proofErr w:type="spellStart"/>
      <w:r w:rsidRPr="00BD692B">
        <w:t>износио</w:t>
      </w:r>
      <w:proofErr w:type="spellEnd"/>
      <w:proofErr w:type="gramEnd"/>
      <w:r w:rsidRPr="00BD692B">
        <w:t xml:space="preserve"> </w:t>
      </w:r>
      <w:proofErr w:type="spellStart"/>
      <w:r>
        <w:t>је</w:t>
      </w:r>
      <w:proofErr w:type="spellEnd"/>
      <w:r>
        <w:t xml:space="preserve"> </w:t>
      </w:r>
      <w:r w:rsidRPr="00BD692B">
        <w:t>32.077.</w:t>
      </w:r>
    </w:p>
    <w:p w:rsidR="00EB1C57" w:rsidRPr="00FB27D2" w:rsidRDefault="00EB1C57" w:rsidP="00EB1C57">
      <w:pPr>
        <w:spacing w:after="60" w:line="276" w:lineRule="auto"/>
        <w:jc w:val="both"/>
        <w:rPr>
          <w:sz w:val="16"/>
          <w:szCs w:val="16"/>
        </w:rPr>
      </w:pPr>
    </w:p>
    <w:p w:rsidR="00EB1C57" w:rsidRPr="00FF35A0" w:rsidRDefault="002D1B46" w:rsidP="006C3DEF">
      <w:pPr>
        <w:jc w:val="both"/>
        <w:rPr>
          <w:bCs/>
        </w:rPr>
      </w:pPr>
      <w:bookmarkStart w:id="7" w:name="_Hlk130905736"/>
      <w:proofErr w:type="spellStart"/>
      <w:r>
        <w:rPr>
          <w:bCs/>
        </w:rPr>
        <w:t>Табела</w:t>
      </w:r>
      <w:proofErr w:type="spellEnd"/>
      <w:r>
        <w:rPr>
          <w:bCs/>
        </w:rPr>
        <w:t xml:space="preserve"> </w:t>
      </w:r>
      <w:proofErr w:type="gramStart"/>
      <w:r>
        <w:rPr>
          <w:bCs/>
        </w:rPr>
        <w:t>20</w:t>
      </w:r>
      <w:r w:rsidR="006C3DEF" w:rsidRPr="00FF35A0">
        <w:rPr>
          <w:bCs/>
        </w:rPr>
        <w:t>:</w:t>
      </w:r>
      <w:r w:rsidR="00EB1C57" w:rsidRPr="00FF35A0">
        <w:rPr>
          <w:bCs/>
        </w:rPr>
        <w:t>Регистрована</w:t>
      </w:r>
      <w:proofErr w:type="gramEnd"/>
      <w:r w:rsidR="00EB1C57" w:rsidRPr="00FF35A0">
        <w:rPr>
          <w:bCs/>
        </w:rPr>
        <w:t xml:space="preserve"> </w:t>
      </w:r>
      <w:proofErr w:type="spellStart"/>
      <w:r w:rsidR="00EB1C57" w:rsidRPr="00FF35A0">
        <w:rPr>
          <w:bCs/>
        </w:rPr>
        <w:t>запосленост</w:t>
      </w:r>
      <w:proofErr w:type="spellEnd"/>
      <w:r w:rsidR="00EB1C57" w:rsidRPr="00FF35A0">
        <w:rPr>
          <w:bCs/>
        </w:rPr>
        <w:t xml:space="preserve"> </w:t>
      </w:r>
      <w:proofErr w:type="spellStart"/>
      <w:r w:rsidR="00EB1C57" w:rsidRPr="00FF35A0">
        <w:rPr>
          <w:bCs/>
        </w:rPr>
        <w:t>према</w:t>
      </w:r>
      <w:proofErr w:type="spellEnd"/>
      <w:r w:rsidR="00EB1C57" w:rsidRPr="00FF35A0">
        <w:rPr>
          <w:bCs/>
        </w:rPr>
        <w:t xml:space="preserve"> </w:t>
      </w:r>
      <w:proofErr w:type="spellStart"/>
      <w:r w:rsidR="00EB1C57" w:rsidRPr="00FF35A0">
        <w:rPr>
          <w:bCs/>
        </w:rPr>
        <w:t>општини</w:t>
      </w:r>
      <w:proofErr w:type="spellEnd"/>
      <w:r w:rsidR="00EB1C57" w:rsidRPr="00FF35A0">
        <w:rPr>
          <w:bCs/>
        </w:rPr>
        <w:t xml:space="preserve"> </w:t>
      </w:r>
      <w:proofErr w:type="spellStart"/>
      <w:r w:rsidR="00EB1C57" w:rsidRPr="00FF35A0">
        <w:rPr>
          <w:bCs/>
        </w:rPr>
        <w:t>пребивалишта</w:t>
      </w:r>
      <w:proofErr w:type="spellEnd"/>
      <w:r w:rsidR="006C3DEF" w:rsidRPr="00FF35A0">
        <w:rPr>
          <w:bCs/>
        </w:rPr>
        <w:t xml:space="preserve">, </w:t>
      </w:r>
      <w:proofErr w:type="spellStart"/>
      <w:r w:rsidR="00EB1C57" w:rsidRPr="00FF35A0">
        <w:rPr>
          <w:bCs/>
        </w:rPr>
        <w:t>период</w:t>
      </w:r>
      <w:proofErr w:type="spellEnd"/>
      <w:r w:rsidR="00EB1C57" w:rsidRPr="00FF35A0">
        <w:rPr>
          <w:bCs/>
        </w:rPr>
        <w:t xml:space="preserve"> 2017-2021. </w:t>
      </w:r>
      <w:proofErr w:type="spellStart"/>
      <w:r w:rsidR="00EB1C57" w:rsidRPr="00FF35A0">
        <w:rPr>
          <w:bCs/>
        </w:rPr>
        <w:t>година</w:t>
      </w:r>
      <w:proofErr w:type="spellEnd"/>
    </w:p>
    <w:p w:rsidR="00EB1C57" w:rsidRPr="004E0B76" w:rsidRDefault="00EB1C57" w:rsidP="00EB1C57">
      <w:pPr>
        <w:ind w:firstLine="720"/>
        <w:jc w:val="both"/>
        <w:rPr>
          <w:b/>
          <w:bCs/>
          <w:sz w:val="10"/>
          <w:szCs w:val="10"/>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1436"/>
        <w:gridCol w:w="1167"/>
        <w:gridCol w:w="1267"/>
        <w:gridCol w:w="1122"/>
        <w:gridCol w:w="1156"/>
      </w:tblGrid>
      <w:tr w:rsidR="00EB1C57" w:rsidRPr="00F263F6" w:rsidTr="00EB1C57">
        <w:trPr>
          <w:trHeight w:val="300"/>
        </w:trPr>
        <w:tc>
          <w:tcPr>
            <w:tcW w:w="3752"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7"/>
          <w:p w:rsidR="00EB1C57" w:rsidRPr="00BD692B" w:rsidRDefault="00EB1C57" w:rsidP="00EB1C57">
            <w:pPr>
              <w:jc w:val="center"/>
              <w:rPr>
                <w:b/>
                <w:bCs/>
                <w:sz w:val="20"/>
                <w:szCs w:val="20"/>
                <w:highlight w:val="yellow"/>
              </w:rPr>
            </w:pPr>
            <w:proofErr w:type="spellStart"/>
            <w:r w:rsidRPr="00BD692B">
              <w:rPr>
                <w:b/>
                <w:bCs/>
                <w:sz w:val="20"/>
                <w:szCs w:val="20"/>
              </w:rPr>
              <w:t>Период</w:t>
            </w:r>
            <w:proofErr w:type="spellEnd"/>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1C57" w:rsidRPr="00BD692B" w:rsidRDefault="00EB1C57" w:rsidP="00EB1C57">
            <w:pPr>
              <w:jc w:val="center"/>
              <w:rPr>
                <w:b/>
                <w:bCs/>
                <w:sz w:val="20"/>
                <w:szCs w:val="20"/>
              </w:rPr>
            </w:pPr>
            <w:r w:rsidRPr="00BD692B">
              <w:rPr>
                <w:b/>
                <w:bCs/>
                <w:sz w:val="20"/>
                <w:szCs w:val="20"/>
              </w:rPr>
              <w:t>2017</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1C57" w:rsidRPr="00BD692B" w:rsidRDefault="00EB1C57" w:rsidP="00EB1C57">
            <w:pPr>
              <w:jc w:val="center"/>
              <w:rPr>
                <w:b/>
                <w:bCs/>
                <w:sz w:val="20"/>
                <w:szCs w:val="20"/>
              </w:rPr>
            </w:pPr>
            <w:r w:rsidRPr="00BD692B">
              <w:rPr>
                <w:b/>
                <w:bCs/>
                <w:sz w:val="20"/>
                <w:szCs w:val="20"/>
              </w:rPr>
              <w:t>2018</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1C57" w:rsidRPr="00BD692B" w:rsidRDefault="00EB1C57" w:rsidP="00EB1C57">
            <w:pPr>
              <w:jc w:val="center"/>
              <w:rPr>
                <w:b/>
                <w:bCs/>
                <w:sz w:val="20"/>
                <w:szCs w:val="20"/>
              </w:rPr>
            </w:pPr>
            <w:r w:rsidRPr="00BD692B">
              <w:rPr>
                <w:b/>
                <w:bCs/>
                <w:sz w:val="20"/>
                <w:szCs w:val="20"/>
              </w:rPr>
              <w:t>2019</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1C57" w:rsidRPr="00BD692B" w:rsidRDefault="00EB1C57" w:rsidP="00EB1C57">
            <w:pPr>
              <w:jc w:val="center"/>
              <w:rPr>
                <w:b/>
                <w:bCs/>
                <w:sz w:val="20"/>
                <w:szCs w:val="20"/>
              </w:rPr>
            </w:pPr>
            <w:r w:rsidRPr="00BD692B">
              <w:rPr>
                <w:b/>
                <w:bCs/>
                <w:sz w:val="20"/>
                <w:szCs w:val="20"/>
              </w:rPr>
              <w:t>2020</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1C57" w:rsidRPr="00BD692B" w:rsidRDefault="00EB1C57" w:rsidP="00EB1C57">
            <w:pPr>
              <w:jc w:val="center"/>
              <w:rPr>
                <w:b/>
                <w:bCs/>
                <w:sz w:val="20"/>
                <w:szCs w:val="20"/>
              </w:rPr>
            </w:pPr>
            <w:r w:rsidRPr="00BD692B">
              <w:rPr>
                <w:b/>
                <w:bCs/>
                <w:sz w:val="20"/>
                <w:szCs w:val="20"/>
              </w:rPr>
              <w:t>2021</w:t>
            </w:r>
          </w:p>
        </w:tc>
      </w:tr>
      <w:tr w:rsidR="00EB1C57" w:rsidRPr="00F263F6" w:rsidTr="00EB1C57">
        <w:trPr>
          <w:trHeight w:val="300"/>
        </w:trPr>
        <w:tc>
          <w:tcPr>
            <w:tcW w:w="3752" w:type="dxa"/>
            <w:tcBorders>
              <w:top w:val="single" w:sz="4" w:space="0" w:color="auto"/>
            </w:tcBorders>
            <w:shd w:val="clear" w:color="auto" w:fill="auto"/>
            <w:vAlign w:val="center"/>
            <w:hideMark/>
          </w:tcPr>
          <w:p w:rsidR="00EB1C57" w:rsidRPr="00BD692B" w:rsidRDefault="00EB1C57" w:rsidP="00EB1C57">
            <w:pPr>
              <w:jc w:val="center"/>
              <w:rPr>
                <w:color w:val="000000"/>
                <w:sz w:val="20"/>
                <w:szCs w:val="20"/>
                <w:highlight w:val="yellow"/>
              </w:rPr>
            </w:pPr>
            <w:proofErr w:type="spellStart"/>
            <w:r w:rsidRPr="00BD692B">
              <w:rPr>
                <w:b/>
                <w:bCs/>
                <w:color w:val="000000"/>
                <w:sz w:val="20"/>
                <w:szCs w:val="20"/>
              </w:rPr>
              <w:t>Смедерево</w:t>
            </w:r>
            <w:proofErr w:type="spellEnd"/>
          </w:p>
        </w:tc>
        <w:tc>
          <w:tcPr>
            <w:tcW w:w="1436" w:type="dxa"/>
            <w:tcBorders>
              <w:top w:val="single" w:sz="4" w:space="0" w:color="auto"/>
            </w:tcBorders>
            <w:shd w:val="clear" w:color="auto" w:fill="auto"/>
            <w:vAlign w:val="bottom"/>
            <w:hideMark/>
          </w:tcPr>
          <w:p w:rsidR="00EB1C57" w:rsidRPr="00BD692B" w:rsidRDefault="00EB1C57" w:rsidP="00EB1C57">
            <w:pPr>
              <w:jc w:val="center"/>
              <w:rPr>
                <w:color w:val="000000"/>
                <w:sz w:val="20"/>
                <w:szCs w:val="20"/>
              </w:rPr>
            </w:pPr>
            <w:r w:rsidRPr="00BD692B">
              <w:rPr>
                <w:color w:val="000000"/>
                <w:sz w:val="20"/>
                <w:szCs w:val="20"/>
              </w:rPr>
              <w:t>27.940</w:t>
            </w:r>
          </w:p>
        </w:tc>
        <w:tc>
          <w:tcPr>
            <w:tcW w:w="1167" w:type="dxa"/>
            <w:tcBorders>
              <w:top w:val="single" w:sz="4" w:space="0" w:color="auto"/>
            </w:tcBorders>
            <w:shd w:val="clear" w:color="auto" w:fill="auto"/>
            <w:vAlign w:val="bottom"/>
            <w:hideMark/>
          </w:tcPr>
          <w:p w:rsidR="00EB1C57" w:rsidRPr="00BD692B" w:rsidRDefault="00EB1C57" w:rsidP="00EB1C57">
            <w:pPr>
              <w:jc w:val="center"/>
              <w:rPr>
                <w:color w:val="000000"/>
                <w:sz w:val="20"/>
                <w:szCs w:val="20"/>
              </w:rPr>
            </w:pPr>
            <w:r w:rsidRPr="00BD692B">
              <w:rPr>
                <w:color w:val="000000"/>
                <w:sz w:val="20"/>
                <w:szCs w:val="20"/>
              </w:rPr>
              <w:t>29.685</w:t>
            </w:r>
          </w:p>
        </w:tc>
        <w:tc>
          <w:tcPr>
            <w:tcW w:w="1267" w:type="dxa"/>
            <w:tcBorders>
              <w:top w:val="single" w:sz="4" w:space="0" w:color="auto"/>
            </w:tcBorders>
            <w:shd w:val="clear" w:color="auto" w:fill="auto"/>
            <w:vAlign w:val="bottom"/>
            <w:hideMark/>
          </w:tcPr>
          <w:p w:rsidR="00EB1C57" w:rsidRPr="00BD692B" w:rsidRDefault="00EB1C57" w:rsidP="00EB1C57">
            <w:pPr>
              <w:jc w:val="center"/>
              <w:rPr>
                <w:color w:val="000000"/>
                <w:sz w:val="20"/>
                <w:szCs w:val="20"/>
              </w:rPr>
            </w:pPr>
            <w:r w:rsidRPr="00BD692B">
              <w:rPr>
                <w:color w:val="000000"/>
                <w:sz w:val="20"/>
                <w:szCs w:val="20"/>
              </w:rPr>
              <w:t>30.339</w:t>
            </w:r>
          </w:p>
        </w:tc>
        <w:tc>
          <w:tcPr>
            <w:tcW w:w="1122" w:type="dxa"/>
            <w:tcBorders>
              <w:top w:val="single" w:sz="4" w:space="0" w:color="auto"/>
            </w:tcBorders>
            <w:shd w:val="clear" w:color="auto" w:fill="auto"/>
            <w:vAlign w:val="bottom"/>
            <w:hideMark/>
          </w:tcPr>
          <w:p w:rsidR="00EB1C57" w:rsidRPr="00BD692B" w:rsidRDefault="00EB1C57" w:rsidP="00EB1C57">
            <w:pPr>
              <w:jc w:val="center"/>
              <w:rPr>
                <w:color w:val="000000"/>
                <w:sz w:val="20"/>
                <w:szCs w:val="20"/>
              </w:rPr>
            </w:pPr>
            <w:r w:rsidRPr="00BD692B">
              <w:rPr>
                <w:color w:val="000000"/>
                <w:sz w:val="20"/>
                <w:szCs w:val="20"/>
              </w:rPr>
              <w:t>30.581</w:t>
            </w:r>
          </w:p>
        </w:tc>
        <w:tc>
          <w:tcPr>
            <w:tcW w:w="1156" w:type="dxa"/>
            <w:tcBorders>
              <w:top w:val="single" w:sz="4" w:space="0" w:color="auto"/>
            </w:tcBorders>
            <w:shd w:val="clear" w:color="auto" w:fill="auto"/>
            <w:vAlign w:val="bottom"/>
            <w:hideMark/>
          </w:tcPr>
          <w:p w:rsidR="00EB1C57" w:rsidRPr="00BD692B" w:rsidRDefault="00EB1C57" w:rsidP="00EB1C57">
            <w:pPr>
              <w:jc w:val="center"/>
              <w:rPr>
                <w:color w:val="000000"/>
                <w:sz w:val="20"/>
                <w:szCs w:val="20"/>
              </w:rPr>
            </w:pPr>
            <w:r w:rsidRPr="00BD692B">
              <w:rPr>
                <w:color w:val="000000"/>
                <w:sz w:val="20"/>
                <w:szCs w:val="20"/>
              </w:rPr>
              <w:t>32.077</w:t>
            </w:r>
          </w:p>
        </w:tc>
      </w:tr>
    </w:tbl>
    <w:p w:rsidR="00EB1C57" w:rsidRPr="00BD692B" w:rsidRDefault="00EB1C57" w:rsidP="00EB1C57">
      <w:pPr>
        <w:spacing w:after="60" w:line="276" w:lineRule="auto"/>
        <w:ind w:left="90"/>
        <w:jc w:val="both"/>
        <w:rPr>
          <w:sz w:val="18"/>
          <w:szCs w:val="18"/>
        </w:rPr>
      </w:pPr>
      <w:proofErr w:type="spellStart"/>
      <w:r w:rsidRPr="00BD692B">
        <w:rPr>
          <w:sz w:val="18"/>
          <w:szCs w:val="18"/>
        </w:rPr>
        <w:t>Извор</w:t>
      </w:r>
      <w:proofErr w:type="spellEnd"/>
      <w:r w:rsidRPr="00BD692B">
        <w:rPr>
          <w:sz w:val="18"/>
          <w:szCs w:val="18"/>
        </w:rPr>
        <w:t xml:space="preserve">: </w:t>
      </w:r>
      <w:proofErr w:type="spellStart"/>
      <w:r w:rsidRPr="00BD692B">
        <w:rPr>
          <w:sz w:val="18"/>
          <w:szCs w:val="18"/>
        </w:rPr>
        <w:t>Подаци</w:t>
      </w:r>
      <w:proofErr w:type="spellEnd"/>
      <w:r w:rsidRPr="00BD692B">
        <w:rPr>
          <w:sz w:val="18"/>
          <w:szCs w:val="18"/>
        </w:rPr>
        <w:t xml:space="preserve"> и </w:t>
      </w:r>
      <w:proofErr w:type="spellStart"/>
      <w:r w:rsidRPr="00BD692B">
        <w:rPr>
          <w:sz w:val="18"/>
          <w:szCs w:val="18"/>
        </w:rPr>
        <w:t>прорачун</w:t>
      </w:r>
      <w:proofErr w:type="spellEnd"/>
      <w:r w:rsidRPr="00BD692B">
        <w:rPr>
          <w:sz w:val="18"/>
          <w:szCs w:val="18"/>
        </w:rPr>
        <w:t xml:space="preserve"> </w:t>
      </w:r>
      <w:proofErr w:type="spellStart"/>
      <w:r w:rsidRPr="00BD692B">
        <w:rPr>
          <w:sz w:val="18"/>
          <w:szCs w:val="18"/>
        </w:rPr>
        <w:t>на</w:t>
      </w:r>
      <w:proofErr w:type="spellEnd"/>
      <w:r w:rsidRPr="00BD692B">
        <w:rPr>
          <w:sz w:val="18"/>
          <w:szCs w:val="18"/>
        </w:rPr>
        <w:t xml:space="preserve"> </w:t>
      </w:r>
      <w:proofErr w:type="spellStart"/>
      <w:r w:rsidRPr="00BD692B">
        <w:rPr>
          <w:sz w:val="18"/>
          <w:szCs w:val="18"/>
        </w:rPr>
        <w:t>основу</w:t>
      </w:r>
      <w:proofErr w:type="spellEnd"/>
      <w:r w:rsidRPr="00BD692B">
        <w:rPr>
          <w:sz w:val="18"/>
          <w:szCs w:val="18"/>
        </w:rPr>
        <w:t xml:space="preserve"> </w:t>
      </w:r>
      <w:proofErr w:type="spellStart"/>
      <w:r w:rsidRPr="00BD692B">
        <w:rPr>
          <w:sz w:val="18"/>
          <w:szCs w:val="18"/>
        </w:rPr>
        <w:t>података</w:t>
      </w:r>
      <w:proofErr w:type="spellEnd"/>
      <w:r w:rsidRPr="00BD692B">
        <w:rPr>
          <w:sz w:val="18"/>
          <w:szCs w:val="18"/>
        </w:rPr>
        <w:t xml:space="preserve"> </w:t>
      </w:r>
      <w:proofErr w:type="spellStart"/>
      <w:r w:rsidRPr="00BD692B">
        <w:rPr>
          <w:sz w:val="18"/>
          <w:szCs w:val="18"/>
        </w:rPr>
        <w:t>Републичког</w:t>
      </w:r>
      <w:proofErr w:type="spellEnd"/>
      <w:r w:rsidRPr="00BD692B">
        <w:rPr>
          <w:sz w:val="18"/>
          <w:szCs w:val="18"/>
        </w:rPr>
        <w:t xml:space="preserve"> </w:t>
      </w:r>
      <w:proofErr w:type="spellStart"/>
      <w:r w:rsidRPr="00BD692B">
        <w:rPr>
          <w:sz w:val="18"/>
          <w:szCs w:val="18"/>
        </w:rPr>
        <w:t>завода</w:t>
      </w:r>
      <w:proofErr w:type="spellEnd"/>
      <w:r w:rsidRPr="00BD692B">
        <w:rPr>
          <w:sz w:val="18"/>
          <w:szCs w:val="18"/>
        </w:rPr>
        <w:t xml:space="preserve"> </w:t>
      </w:r>
      <w:proofErr w:type="spellStart"/>
      <w:r w:rsidRPr="00BD692B">
        <w:rPr>
          <w:sz w:val="18"/>
          <w:szCs w:val="18"/>
        </w:rPr>
        <w:t>за</w:t>
      </w:r>
      <w:proofErr w:type="spellEnd"/>
      <w:r w:rsidRPr="00BD692B">
        <w:rPr>
          <w:sz w:val="18"/>
          <w:szCs w:val="18"/>
        </w:rPr>
        <w:t xml:space="preserve"> </w:t>
      </w:r>
      <w:proofErr w:type="spellStart"/>
      <w:r w:rsidRPr="00BD692B">
        <w:rPr>
          <w:sz w:val="18"/>
          <w:szCs w:val="18"/>
        </w:rPr>
        <w:t>статистику</w:t>
      </w:r>
      <w:proofErr w:type="spellEnd"/>
    </w:p>
    <w:p w:rsidR="00EB1C57" w:rsidRPr="00FB27D2" w:rsidRDefault="00EB1C57" w:rsidP="00EB1C57">
      <w:pPr>
        <w:ind w:right="-547"/>
        <w:jc w:val="both"/>
        <w:rPr>
          <w:sz w:val="16"/>
          <w:szCs w:val="16"/>
        </w:rPr>
      </w:pPr>
    </w:p>
    <w:p w:rsidR="00EB1C57" w:rsidRDefault="00EB1C57" w:rsidP="00EB1C57">
      <w:pPr>
        <w:ind w:right="-547"/>
        <w:jc w:val="both"/>
      </w:pPr>
      <w:proofErr w:type="spellStart"/>
      <w:r w:rsidRPr="00BD692B">
        <w:t>Посматрајући</w:t>
      </w:r>
      <w:proofErr w:type="spellEnd"/>
      <w:r w:rsidRPr="00BD692B">
        <w:t xml:space="preserve"> </w:t>
      </w:r>
      <w:proofErr w:type="spellStart"/>
      <w:r w:rsidRPr="00BD692B">
        <w:t>оба</w:t>
      </w:r>
      <w:proofErr w:type="spellEnd"/>
      <w:r w:rsidRPr="00BD692B">
        <w:t xml:space="preserve"> </w:t>
      </w:r>
      <w:proofErr w:type="spellStart"/>
      <w:r w:rsidRPr="00BD692B">
        <w:t>показатеља</w:t>
      </w:r>
      <w:proofErr w:type="spellEnd"/>
      <w:r w:rsidRPr="00BD692B">
        <w:t xml:space="preserve"> </w:t>
      </w:r>
      <w:proofErr w:type="spellStart"/>
      <w:r w:rsidRPr="00BD692B">
        <w:t>запослености</w:t>
      </w:r>
      <w:proofErr w:type="spellEnd"/>
      <w:r>
        <w:t>:</w:t>
      </w:r>
      <w:r w:rsidRPr="00BD692B">
        <w:t xml:space="preserve"> </w:t>
      </w:r>
      <w:proofErr w:type="spellStart"/>
      <w:r w:rsidRPr="00BD692B">
        <w:t>према</w:t>
      </w:r>
      <w:proofErr w:type="spellEnd"/>
      <w:r w:rsidRPr="00BD692B">
        <w:t xml:space="preserve"> </w:t>
      </w:r>
      <w:proofErr w:type="spellStart"/>
      <w:r w:rsidRPr="00BD692B">
        <w:t>општини</w:t>
      </w:r>
      <w:proofErr w:type="spellEnd"/>
      <w:r w:rsidRPr="00BD692B">
        <w:t xml:space="preserve"> </w:t>
      </w:r>
      <w:proofErr w:type="spellStart"/>
      <w:r w:rsidRPr="00BD692B">
        <w:t>рада</w:t>
      </w:r>
      <w:proofErr w:type="spellEnd"/>
      <w:r w:rsidRPr="00BD692B">
        <w:t xml:space="preserve"> и </w:t>
      </w:r>
      <w:proofErr w:type="spellStart"/>
      <w:r w:rsidRPr="00BD692B">
        <w:t>општини</w:t>
      </w:r>
      <w:proofErr w:type="spellEnd"/>
      <w:r w:rsidRPr="00BD692B">
        <w:t xml:space="preserve"> </w:t>
      </w:r>
      <w:proofErr w:type="spellStart"/>
      <w:r w:rsidRPr="00BD692B">
        <w:t>пребивалишта</w:t>
      </w:r>
      <w:proofErr w:type="spellEnd"/>
      <w:r>
        <w:t xml:space="preserve">, </w:t>
      </w:r>
      <w:proofErr w:type="spellStart"/>
      <w:r w:rsidRPr="00BD692B">
        <w:t>уочава</w:t>
      </w:r>
      <w:proofErr w:type="spellEnd"/>
      <w:r w:rsidRPr="00BD692B">
        <w:t xml:space="preserve"> </w:t>
      </w:r>
      <w:proofErr w:type="spellStart"/>
      <w:r w:rsidRPr="00BD692B">
        <w:t>се</w:t>
      </w:r>
      <w:proofErr w:type="spellEnd"/>
      <w:r w:rsidRPr="00BD692B">
        <w:t xml:space="preserve"> </w:t>
      </w:r>
      <w:proofErr w:type="spellStart"/>
      <w:r w:rsidRPr="00BD692B">
        <w:t>пораст</w:t>
      </w:r>
      <w:proofErr w:type="spellEnd"/>
      <w:r w:rsidRPr="00BD692B">
        <w:t xml:space="preserve"> </w:t>
      </w:r>
      <w:proofErr w:type="spellStart"/>
      <w:r w:rsidRPr="00BD692B">
        <w:t>запослених</w:t>
      </w:r>
      <w:proofErr w:type="spellEnd"/>
      <w:r w:rsidRPr="00BD692B">
        <w:t xml:space="preserve">. </w:t>
      </w:r>
    </w:p>
    <w:p w:rsidR="00EB1C57" w:rsidRPr="00EB1C57" w:rsidRDefault="00EB1C57" w:rsidP="00EB1C57">
      <w:pPr>
        <w:ind w:right="-547"/>
        <w:jc w:val="both"/>
      </w:pPr>
    </w:p>
    <w:p w:rsidR="00EB1C57" w:rsidRPr="007A1C7E" w:rsidRDefault="00FF35A0" w:rsidP="00EB1C57">
      <w:pPr>
        <w:pStyle w:val="Heading2"/>
        <w:spacing w:before="0"/>
        <w:ind w:right="-547"/>
        <w:rPr>
          <w:rFonts w:ascii="Times New Roman" w:hAnsi="Times New Roman"/>
          <w:b w:val="0"/>
          <w:iCs w:val="0"/>
          <w:sz w:val="24"/>
          <w:szCs w:val="24"/>
        </w:rPr>
      </w:pPr>
      <w:bookmarkStart w:id="8" w:name="_Toc133388039"/>
      <w:bookmarkStart w:id="9" w:name="_Toc134791912"/>
      <w:r w:rsidRPr="007A1C7E">
        <w:rPr>
          <w:rFonts w:ascii="Times New Roman" w:hAnsi="Times New Roman"/>
          <w:b w:val="0"/>
          <w:sz w:val="24"/>
          <w:szCs w:val="24"/>
        </w:rPr>
        <w:t>5.</w:t>
      </w:r>
      <w:r w:rsidR="008F4691" w:rsidRPr="007A1C7E">
        <w:rPr>
          <w:rFonts w:ascii="Times New Roman" w:hAnsi="Times New Roman"/>
          <w:b w:val="0"/>
          <w:sz w:val="24"/>
          <w:szCs w:val="24"/>
        </w:rPr>
        <w:t>4</w:t>
      </w:r>
      <w:r w:rsidR="00EB1C57" w:rsidRPr="007A1C7E">
        <w:rPr>
          <w:rFonts w:ascii="Times New Roman" w:hAnsi="Times New Roman"/>
          <w:b w:val="0"/>
          <w:sz w:val="24"/>
          <w:szCs w:val="24"/>
        </w:rPr>
        <w:t xml:space="preserve"> </w:t>
      </w:r>
      <w:proofErr w:type="spellStart"/>
      <w:r w:rsidR="00EB1C57" w:rsidRPr="007A1C7E">
        <w:rPr>
          <w:rFonts w:ascii="Times New Roman" w:hAnsi="Times New Roman"/>
          <w:b w:val="0"/>
          <w:sz w:val="24"/>
          <w:szCs w:val="24"/>
        </w:rPr>
        <w:t>Незапосленост</w:t>
      </w:r>
      <w:proofErr w:type="spellEnd"/>
      <w:r w:rsidR="00EB1C57" w:rsidRPr="007A1C7E">
        <w:rPr>
          <w:rFonts w:ascii="Times New Roman" w:hAnsi="Times New Roman"/>
          <w:b w:val="0"/>
          <w:sz w:val="24"/>
          <w:szCs w:val="24"/>
        </w:rPr>
        <w:t xml:space="preserve"> и </w:t>
      </w:r>
      <w:proofErr w:type="spellStart"/>
      <w:r w:rsidR="00EB1C57" w:rsidRPr="007A1C7E">
        <w:rPr>
          <w:rFonts w:ascii="Times New Roman" w:hAnsi="Times New Roman"/>
          <w:b w:val="0"/>
          <w:sz w:val="24"/>
          <w:szCs w:val="24"/>
        </w:rPr>
        <w:t>структура</w:t>
      </w:r>
      <w:proofErr w:type="spellEnd"/>
      <w:r w:rsidR="00EB1C57" w:rsidRPr="007A1C7E">
        <w:rPr>
          <w:rFonts w:ascii="Times New Roman" w:hAnsi="Times New Roman"/>
          <w:b w:val="0"/>
          <w:sz w:val="24"/>
          <w:szCs w:val="24"/>
        </w:rPr>
        <w:t xml:space="preserve"> </w:t>
      </w:r>
      <w:proofErr w:type="spellStart"/>
      <w:r w:rsidR="00EB1C57" w:rsidRPr="007A1C7E">
        <w:rPr>
          <w:rFonts w:ascii="Times New Roman" w:hAnsi="Times New Roman"/>
          <w:b w:val="0"/>
          <w:sz w:val="24"/>
          <w:szCs w:val="24"/>
        </w:rPr>
        <w:t>незапослености</w:t>
      </w:r>
      <w:bookmarkEnd w:id="8"/>
      <w:bookmarkEnd w:id="9"/>
      <w:proofErr w:type="spellEnd"/>
    </w:p>
    <w:p w:rsidR="00EB1C57" w:rsidRPr="00596EAE" w:rsidRDefault="00EB1C57" w:rsidP="00EB1C57">
      <w:pPr>
        <w:ind w:right="-547"/>
      </w:pPr>
    </w:p>
    <w:p w:rsidR="00EB1C57" w:rsidRPr="00EB1C57" w:rsidRDefault="00EB1C57" w:rsidP="00EB1C57">
      <w:pPr>
        <w:ind w:right="-547"/>
        <w:jc w:val="both"/>
      </w:pPr>
      <w:proofErr w:type="spellStart"/>
      <w:r w:rsidRPr="00BD692B">
        <w:t>Број</w:t>
      </w:r>
      <w:proofErr w:type="spellEnd"/>
      <w:r w:rsidRPr="00BD692B">
        <w:t xml:space="preserve"> </w:t>
      </w:r>
      <w:proofErr w:type="spellStart"/>
      <w:r w:rsidRPr="00BD692B">
        <w:t>незапослених</w:t>
      </w:r>
      <w:proofErr w:type="spellEnd"/>
      <w:r w:rsidRPr="00BD692B">
        <w:t xml:space="preserve"> </w:t>
      </w:r>
      <w:proofErr w:type="spellStart"/>
      <w:r w:rsidRPr="00BD692B">
        <w:t>лица</w:t>
      </w:r>
      <w:proofErr w:type="spellEnd"/>
      <w:r w:rsidRPr="00BD692B">
        <w:t xml:space="preserve"> </w:t>
      </w:r>
      <w:proofErr w:type="spellStart"/>
      <w:r w:rsidRPr="00BD692B">
        <w:t>смањује</w:t>
      </w:r>
      <w:proofErr w:type="spellEnd"/>
      <w:r w:rsidRPr="00BD692B">
        <w:t xml:space="preserve"> </w:t>
      </w:r>
      <w:proofErr w:type="spellStart"/>
      <w:r w:rsidRPr="00BD692B">
        <w:t>се</w:t>
      </w:r>
      <w:proofErr w:type="spellEnd"/>
      <w:r w:rsidRPr="00BD692B">
        <w:t xml:space="preserve"> </w:t>
      </w:r>
      <w:proofErr w:type="spellStart"/>
      <w:r w:rsidRPr="00BD692B">
        <w:t>из</w:t>
      </w:r>
      <w:proofErr w:type="spellEnd"/>
      <w:r w:rsidRPr="00BD692B">
        <w:t xml:space="preserve"> </w:t>
      </w:r>
      <w:proofErr w:type="spellStart"/>
      <w:r w:rsidRPr="00BD692B">
        <w:t>године</w:t>
      </w:r>
      <w:proofErr w:type="spellEnd"/>
      <w:r w:rsidRPr="00BD692B">
        <w:t xml:space="preserve"> у </w:t>
      </w:r>
      <w:proofErr w:type="spellStart"/>
      <w:r w:rsidRPr="00BD692B">
        <w:t>годину</w:t>
      </w:r>
      <w:proofErr w:type="spellEnd"/>
      <w:r w:rsidRPr="00BD692B">
        <w:t xml:space="preserve"> </w:t>
      </w:r>
      <w:proofErr w:type="spellStart"/>
      <w:r w:rsidRPr="00BD692B">
        <w:t>на</w:t>
      </w:r>
      <w:proofErr w:type="spellEnd"/>
      <w:r w:rsidRPr="00BD692B">
        <w:t xml:space="preserve"> </w:t>
      </w:r>
      <w:proofErr w:type="spellStart"/>
      <w:r w:rsidRPr="00BD692B">
        <w:t>територији</w:t>
      </w:r>
      <w:proofErr w:type="spellEnd"/>
      <w:r w:rsidRPr="00BD692B">
        <w:t xml:space="preserve"> </w:t>
      </w:r>
      <w:proofErr w:type="spellStart"/>
      <w:r w:rsidRPr="00BD692B">
        <w:t>града</w:t>
      </w:r>
      <w:proofErr w:type="spellEnd"/>
      <w:r w:rsidRPr="00BD692B">
        <w:t xml:space="preserve"> </w:t>
      </w:r>
      <w:proofErr w:type="spellStart"/>
      <w:r w:rsidRPr="00BD692B">
        <w:t>Смедерева</w:t>
      </w:r>
      <w:proofErr w:type="spellEnd"/>
      <w:r w:rsidRPr="00BD692B">
        <w:t>.</w:t>
      </w:r>
      <w:r w:rsidRPr="00BD692B">
        <w:rPr>
          <w:noProof/>
        </w:rPr>
        <w:t xml:space="preserve"> Укупан број незапослених лица на крају 2021. године износио је 3.735. </w:t>
      </w:r>
      <w:proofErr w:type="spellStart"/>
      <w:r w:rsidRPr="00BD692B">
        <w:rPr>
          <w:rFonts w:eastAsia="Lucida Sans Unicode"/>
          <w:kern w:val="1"/>
          <w:lang w:eastAsia="ar-SA"/>
        </w:rPr>
        <w:t>Укуп</w:t>
      </w:r>
      <w:r>
        <w:rPr>
          <w:rFonts w:eastAsia="Lucida Sans Unicode"/>
          <w:kern w:val="1"/>
          <w:lang w:eastAsia="ar-SA"/>
        </w:rPr>
        <w:t>ан</w:t>
      </w:r>
      <w:proofErr w:type="spellEnd"/>
      <w:r w:rsidRPr="00BD692B">
        <w:rPr>
          <w:rFonts w:eastAsia="Lucida Sans Unicode"/>
          <w:kern w:val="1"/>
          <w:lang w:eastAsia="ar-SA"/>
        </w:rPr>
        <w:t xml:space="preserve"> </w:t>
      </w:r>
      <w:proofErr w:type="spellStart"/>
      <w:r w:rsidRPr="00BD692B">
        <w:rPr>
          <w:rFonts w:eastAsia="Lucida Sans Unicode"/>
          <w:kern w:val="1"/>
          <w:lang w:eastAsia="ar-SA"/>
        </w:rPr>
        <w:t>број</w:t>
      </w:r>
      <w:proofErr w:type="spellEnd"/>
      <w:r w:rsidRPr="00BD692B">
        <w:rPr>
          <w:rFonts w:eastAsia="Lucida Sans Unicode"/>
          <w:kern w:val="1"/>
          <w:lang w:eastAsia="ar-SA"/>
        </w:rPr>
        <w:t xml:space="preserve"> </w:t>
      </w:r>
      <w:proofErr w:type="spellStart"/>
      <w:r w:rsidRPr="00BD692B">
        <w:rPr>
          <w:rFonts w:eastAsia="Lucida Sans Unicode"/>
          <w:kern w:val="1"/>
          <w:lang w:eastAsia="ar-SA"/>
        </w:rPr>
        <w:t>незапослених</w:t>
      </w:r>
      <w:proofErr w:type="spellEnd"/>
      <w:r w:rsidRPr="00BD692B">
        <w:rPr>
          <w:rFonts w:eastAsia="Lucida Sans Unicode"/>
          <w:kern w:val="1"/>
          <w:lang w:eastAsia="ar-SA"/>
        </w:rPr>
        <w:t xml:space="preserve"> </w:t>
      </w:r>
      <w:proofErr w:type="spellStart"/>
      <w:r w:rsidRPr="00BD692B">
        <w:rPr>
          <w:rFonts w:eastAsia="Lucida Sans Unicode"/>
          <w:kern w:val="1"/>
          <w:lang w:eastAsia="ar-SA"/>
        </w:rPr>
        <w:t>лица</w:t>
      </w:r>
      <w:proofErr w:type="spellEnd"/>
      <w:r w:rsidRPr="00BD692B">
        <w:rPr>
          <w:rFonts w:eastAsia="Lucida Sans Unicode"/>
          <w:kern w:val="1"/>
          <w:lang w:eastAsia="ar-SA"/>
        </w:rPr>
        <w:t xml:space="preserve">, </w:t>
      </w:r>
      <w:proofErr w:type="spellStart"/>
      <w:r w:rsidRPr="00BD692B">
        <w:rPr>
          <w:rFonts w:eastAsia="Lucida Sans Unicode"/>
          <w:kern w:val="1"/>
          <w:lang w:eastAsia="ar-SA"/>
        </w:rPr>
        <w:t>према</w:t>
      </w:r>
      <w:proofErr w:type="spellEnd"/>
      <w:r w:rsidRPr="00BD692B">
        <w:rPr>
          <w:rFonts w:eastAsia="Lucida Sans Unicode"/>
          <w:kern w:val="1"/>
          <w:lang w:eastAsia="ar-SA"/>
        </w:rPr>
        <w:t xml:space="preserve"> </w:t>
      </w:r>
      <w:proofErr w:type="spellStart"/>
      <w:r w:rsidRPr="00BD692B">
        <w:rPr>
          <w:rFonts w:eastAsia="Lucida Sans Unicode"/>
          <w:kern w:val="1"/>
          <w:lang w:eastAsia="ar-SA"/>
        </w:rPr>
        <w:t>евиденцији</w:t>
      </w:r>
      <w:proofErr w:type="spellEnd"/>
      <w:r w:rsidRPr="00BD692B">
        <w:rPr>
          <w:rFonts w:eastAsia="Lucida Sans Unicode"/>
          <w:kern w:val="1"/>
          <w:lang w:eastAsia="ar-SA"/>
        </w:rPr>
        <w:t xml:space="preserve"> </w:t>
      </w:r>
      <w:proofErr w:type="spellStart"/>
      <w:r w:rsidRPr="00BD692B">
        <w:rPr>
          <w:rFonts w:eastAsia="Lucida Sans Unicode"/>
          <w:kern w:val="1"/>
          <w:lang w:eastAsia="ar-SA"/>
        </w:rPr>
        <w:t>Националне</w:t>
      </w:r>
      <w:proofErr w:type="spellEnd"/>
      <w:r w:rsidRPr="00BD692B">
        <w:rPr>
          <w:rFonts w:eastAsia="Lucida Sans Unicode"/>
          <w:kern w:val="1"/>
          <w:lang w:eastAsia="ar-SA"/>
        </w:rPr>
        <w:t xml:space="preserve"> </w:t>
      </w:r>
      <w:proofErr w:type="spellStart"/>
      <w:r w:rsidRPr="00BD692B">
        <w:rPr>
          <w:rFonts w:eastAsia="Lucida Sans Unicode"/>
          <w:kern w:val="1"/>
          <w:lang w:eastAsia="ar-SA"/>
        </w:rPr>
        <w:t>службе</w:t>
      </w:r>
      <w:proofErr w:type="spellEnd"/>
      <w:r w:rsidRPr="00BD692B">
        <w:rPr>
          <w:rFonts w:eastAsia="Lucida Sans Unicode"/>
          <w:kern w:val="1"/>
          <w:lang w:eastAsia="ar-SA"/>
        </w:rPr>
        <w:t xml:space="preserve"> </w:t>
      </w:r>
      <w:proofErr w:type="spellStart"/>
      <w:r w:rsidRPr="00BD692B">
        <w:rPr>
          <w:rFonts w:eastAsia="Lucida Sans Unicode"/>
          <w:kern w:val="1"/>
          <w:lang w:eastAsia="ar-SA"/>
        </w:rPr>
        <w:t>за</w:t>
      </w:r>
      <w:proofErr w:type="spellEnd"/>
      <w:r w:rsidRPr="00BD692B">
        <w:rPr>
          <w:rFonts w:eastAsia="Lucida Sans Unicode"/>
          <w:kern w:val="1"/>
          <w:lang w:eastAsia="ar-SA"/>
        </w:rPr>
        <w:t xml:space="preserve"> </w:t>
      </w:r>
      <w:proofErr w:type="spellStart"/>
      <w:r w:rsidRPr="00BD692B">
        <w:rPr>
          <w:rFonts w:eastAsia="Lucida Sans Unicode"/>
          <w:kern w:val="1"/>
          <w:lang w:eastAsia="ar-SA"/>
        </w:rPr>
        <w:t>запошљавање</w:t>
      </w:r>
      <w:proofErr w:type="spellEnd"/>
      <w:r w:rsidRPr="00BD692B">
        <w:rPr>
          <w:rFonts w:eastAsia="Lucida Sans Unicode"/>
          <w:kern w:val="1"/>
          <w:lang w:eastAsia="ar-SA"/>
        </w:rPr>
        <w:t xml:space="preserve"> - </w:t>
      </w:r>
      <w:proofErr w:type="spellStart"/>
      <w:r w:rsidRPr="00BD692B">
        <w:rPr>
          <w:rFonts w:eastAsia="Lucida Sans Unicode"/>
          <w:kern w:val="1"/>
          <w:lang w:eastAsia="ar-SA"/>
        </w:rPr>
        <w:t>Филијала</w:t>
      </w:r>
      <w:proofErr w:type="spellEnd"/>
      <w:r w:rsidRPr="00BD692B">
        <w:rPr>
          <w:rFonts w:eastAsia="Lucida Sans Unicode"/>
          <w:kern w:val="1"/>
          <w:lang w:eastAsia="ar-SA"/>
        </w:rPr>
        <w:t xml:space="preserve"> </w:t>
      </w:r>
      <w:proofErr w:type="spellStart"/>
      <w:r w:rsidRPr="00BD692B">
        <w:rPr>
          <w:rFonts w:eastAsia="Lucida Sans Unicode"/>
          <w:kern w:val="1"/>
          <w:lang w:eastAsia="ar-SA"/>
        </w:rPr>
        <w:t>Смедерево</w:t>
      </w:r>
      <w:proofErr w:type="spellEnd"/>
      <w:r w:rsidRPr="00BD692B">
        <w:rPr>
          <w:rFonts w:eastAsia="Lucida Sans Unicode"/>
          <w:kern w:val="1"/>
          <w:lang w:eastAsia="ar-SA"/>
        </w:rPr>
        <w:t xml:space="preserve">, </w:t>
      </w:r>
      <w:proofErr w:type="spellStart"/>
      <w:r w:rsidRPr="00BD692B">
        <w:rPr>
          <w:rFonts w:eastAsia="Lucida Sans Unicode"/>
          <w:kern w:val="1"/>
          <w:lang w:eastAsia="ar-SA"/>
        </w:rPr>
        <w:t>стање</w:t>
      </w:r>
      <w:proofErr w:type="spellEnd"/>
      <w:r w:rsidRPr="00BD692B">
        <w:rPr>
          <w:rFonts w:eastAsia="Lucida Sans Unicode"/>
          <w:kern w:val="1"/>
          <w:lang w:eastAsia="ar-SA"/>
        </w:rPr>
        <w:t xml:space="preserve"> </w:t>
      </w:r>
      <w:proofErr w:type="spellStart"/>
      <w:r w:rsidRPr="00BD692B">
        <w:rPr>
          <w:rFonts w:eastAsia="Lucida Sans Unicode"/>
          <w:kern w:val="1"/>
          <w:lang w:eastAsia="ar-SA"/>
        </w:rPr>
        <w:t>на</w:t>
      </w:r>
      <w:proofErr w:type="spellEnd"/>
      <w:r w:rsidRPr="00BD692B">
        <w:rPr>
          <w:rFonts w:eastAsia="Lucida Sans Unicode"/>
          <w:kern w:val="1"/>
          <w:lang w:eastAsia="ar-SA"/>
        </w:rPr>
        <w:t xml:space="preserve"> </w:t>
      </w:r>
      <w:proofErr w:type="spellStart"/>
      <w:r w:rsidRPr="00BD692B">
        <w:rPr>
          <w:rFonts w:eastAsia="Lucida Sans Unicode"/>
          <w:kern w:val="1"/>
          <w:lang w:eastAsia="ar-SA"/>
        </w:rPr>
        <w:t>крају</w:t>
      </w:r>
      <w:proofErr w:type="spellEnd"/>
      <w:r w:rsidRPr="00BD692B">
        <w:rPr>
          <w:rFonts w:eastAsia="Lucida Sans Unicode"/>
          <w:kern w:val="1"/>
          <w:lang w:eastAsia="ar-SA"/>
        </w:rPr>
        <w:t xml:space="preserve"> 2022. </w:t>
      </w:r>
      <w:proofErr w:type="spellStart"/>
      <w:r w:rsidRPr="00BD692B">
        <w:rPr>
          <w:rFonts w:eastAsia="Lucida Sans Unicode"/>
          <w:kern w:val="1"/>
          <w:lang w:eastAsia="ar-SA"/>
        </w:rPr>
        <w:t>године</w:t>
      </w:r>
      <w:proofErr w:type="spellEnd"/>
      <w:r w:rsidRPr="00BD692B">
        <w:rPr>
          <w:rFonts w:eastAsia="Lucida Sans Unicode"/>
          <w:kern w:val="1"/>
          <w:lang w:eastAsia="ar-SA"/>
        </w:rPr>
        <w:t xml:space="preserve">, </w:t>
      </w:r>
      <w:proofErr w:type="spellStart"/>
      <w:r w:rsidRPr="00BD692B">
        <w:rPr>
          <w:rFonts w:eastAsia="Lucida Sans Unicode"/>
          <w:kern w:val="1"/>
          <w:lang w:eastAsia="ar-SA"/>
        </w:rPr>
        <w:t>износи</w:t>
      </w:r>
      <w:proofErr w:type="spellEnd"/>
      <w:r w:rsidRPr="00BD692B">
        <w:rPr>
          <w:rFonts w:eastAsia="Lucida Sans Unicode"/>
          <w:kern w:val="1"/>
          <w:lang w:eastAsia="ar-SA"/>
        </w:rPr>
        <w:t xml:space="preserve"> </w:t>
      </w:r>
      <w:r w:rsidRPr="00BD692B">
        <w:t xml:space="preserve">2.889 </w:t>
      </w:r>
      <w:proofErr w:type="spellStart"/>
      <w:r w:rsidRPr="00BD692B">
        <w:rPr>
          <w:rFonts w:eastAsia="Lucida Sans Unicode"/>
          <w:iCs/>
          <w:kern w:val="1"/>
          <w:lang w:eastAsia="ar-SA"/>
        </w:rPr>
        <w:t>лица</w:t>
      </w:r>
      <w:proofErr w:type="spellEnd"/>
      <w:r w:rsidRPr="00BD692B">
        <w:rPr>
          <w:rFonts w:eastAsia="Lucida Sans Unicode"/>
          <w:kern w:val="1"/>
          <w:lang w:eastAsia="ar-SA"/>
        </w:rPr>
        <w:t xml:space="preserve">, </w:t>
      </w:r>
      <w:proofErr w:type="spellStart"/>
      <w:r w:rsidRPr="00BD692B">
        <w:rPr>
          <w:rFonts w:eastAsia="Lucida Sans Unicode"/>
          <w:kern w:val="1"/>
          <w:lang w:eastAsia="ar-SA"/>
        </w:rPr>
        <w:t>од</w:t>
      </w:r>
      <w:proofErr w:type="spellEnd"/>
      <w:r w:rsidRPr="00BD692B">
        <w:rPr>
          <w:rFonts w:eastAsia="Lucida Sans Unicode"/>
          <w:kern w:val="1"/>
          <w:lang w:eastAsia="ar-SA"/>
        </w:rPr>
        <w:t xml:space="preserve"> </w:t>
      </w:r>
      <w:proofErr w:type="spellStart"/>
      <w:r w:rsidRPr="00BD692B">
        <w:rPr>
          <w:rFonts w:eastAsia="Lucida Sans Unicode"/>
          <w:kern w:val="1"/>
          <w:lang w:eastAsia="ar-SA"/>
        </w:rPr>
        <w:t>чега</w:t>
      </w:r>
      <w:proofErr w:type="spellEnd"/>
      <w:r w:rsidRPr="00BD692B">
        <w:rPr>
          <w:rFonts w:eastAsia="Lucida Sans Unicode"/>
          <w:kern w:val="1"/>
          <w:lang w:eastAsia="ar-SA"/>
        </w:rPr>
        <w:t xml:space="preserve"> </w:t>
      </w:r>
      <w:proofErr w:type="spellStart"/>
      <w:r w:rsidRPr="00BD692B">
        <w:rPr>
          <w:rFonts w:eastAsia="Lucida Sans Unicode"/>
          <w:kern w:val="1"/>
          <w:lang w:eastAsia="ar-SA"/>
        </w:rPr>
        <w:t>је</w:t>
      </w:r>
      <w:proofErr w:type="spellEnd"/>
      <w:r w:rsidRPr="00BD692B">
        <w:rPr>
          <w:rFonts w:eastAsia="Lucida Sans Unicode"/>
          <w:kern w:val="1"/>
          <w:lang w:eastAsia="ar-SA"/>
        </w:rPr>
        <w:t xml:space="preserve"> </w:t>
      </w:r>
      <w:r w:rsidRPr="00BD692B">
        <w:t xml:space="preserve">1.715 </w:t>
      </w:r>
      <w:proofErr w:type="spellStart"/>
      <w:r w:rsidRPr="00BD692B">
        <w:rPr>
          <w:rFonts w:eastAsia="Lucida Sans Unicode"/>
          <w:kern w:val="1"/>
          <w:lang w:eastAsia="ar-SA"/>
        </w:rPr>
        <w:t>жена</w:t>
      </w:r>
      <w:proofErr w:type="spellEnd"/>
      <w:r w:rsidRPr="00BD692B">
        <w:rPr>
          <w:rFonts w:eastAsia="Lucida Sans Unicode"/>
          <w:kern w:val="1"/>
          <w:lang w:eastAsia="ar-SA"/>
        </w:rPr>
        <w:t>.</w:t>
      </w:r>
      <w:r w:rsidRPr="00BD692B">
        <w:t xml:space="preserve"> </w:t>
      </w:r>
      <w:proofErr w:type="spellStart"/>
      <w:r w:rsidRPr="00BD692B">
        <w:t>Из</w:t>
      </w:r>
      <w:proofErr w:type="spellEnd"/>
      <w:r w:rsidRPr="00BD692B">
        <w:t xml:space="preserve"> </w:t>
      </w:r>
      <w:proofErr w:type="spellStart"/>
      <w:r w:rsidRPr="00BD692B">
        <w:t>табеле</w:t>
      </w:r>
      <w:proofErr w:type="spellEnd"/>
      <w:r w:rsidRPr="00BD692B">
        <w:t xml:space="preserve"> </w:t>
      </w:r>
      <w:proofErr w:type="spellStart"/>
      <w:r w:rsidRPr="00BD692B">
        <w:t>испод</w:t>
      </w:r>
      <w:proofErr w:type="spellEnd"/>
      <w:r w:rsidRPr="00BD692B">
        <w:t xml:space="preserve">, </w:t>
      </w:r>
      <w:proofErr w:type="spellStart"/>
      <w:r w:rsidRPr="00BD692B">
        <w:t>уочава</w:t>
      </w:r>
      <w:proofErr w:type="spellEnd"/>
      <w:r w:rsidRPr="00BD692B">
        <w:t xml:space="preserve"> </w:t>
      </w:r>
      <w:proofErr w:type="spellStart"/>
      <w:r w:rsidRPr="00BD692B">
        <w:t>се</w:t>
      </w:r>
      <w:proofErr w:type="spellEnd"/>
      <w:r w:rsidRPr="00BD692B">
        <w:t xml:space="preserve"> </w:t>
      </w:r>
      <w:proofErr w:type="spellStart"/>
      <w:r w:rsidRPr="00BD692B">
        <w:t>да</w:t>
      </w:r>
      <w:proofErr w:type="spellEnd"/>
      <w:r w:rsidRPr="00BD692B">
        <w:t xml:space="preserve"> </w:t>
      </w:r>
      <w:proofErr w:type="spellStart"/>
      <w:r w:rsidRPr="00BD692B">
        <w:t>се</w:t>
      </w:r>
      <w:proofErr w:type="spellEnd"/>
      <w:r w:rsidRPr="00BD692B">
        <w:t xml:space="preserve"> </w:t>
      </w:r>
      <w:proofErr w:type="spellStart"/>
      <w:r w:rsidRPr="00BD692B">
        <w:t>смањује</w:t>
      </w:r>
      <w:proofErr w:type="spellEnd"/>
      <w:r w:rsidRPr="00BD692B">
        <w:t xml:space="preserve"> </w:t>
      </w:r>
      <w:proofErr w:type="spellStart"/>
      <w:r w:rsidRPr="00BD692B">
        <w:t>број</w:t>
      </w:r>
      <w:proofErr w:type="spellEnd"/>
      <w:r w:rsidRPr="00BD692B">
        <w:t xml:space="preserve"> </w:t>
      </w:r>
      <w:proofErr w:type="spellStart"/>
      <w:r w:rsidRPr="00BD692B">
        <w:t>незапослених</w:t>
      </w:r>
      <w:proofErr w:type="spellEnd"/>
      <w:r w:rsidRPr="00E20806">
        <w:t>,</w:t>
      </w:r>
      <w:r w:rsidRPr="00BD692B">
        <w:t xml:space="preserve"> </w:t>
      </w:r>
      <w:proofErr w:type="spellStart"/>
      <w:r w:rsidRPr="00BD692B">
        <w:t>али</w:t>
      </w:r>
      <w:proofErr w:type="spellEnd"/>
      <w:r w:rsidRPr="00BD692B">
        <w:t xml:space="preserve"> и </w:t>
      </w:r>
      <w:proofErr w:type="spellStart"/>
      <w:r w:rsidRPr="00BD692B">
        <w:t>да</w:t>
      </w:r>
      <w:proofErr w:type="spellEnd"/>
      <w:r w:rsidRPr="00BD692B">
        <w:t xml:space="preserve"> </w:t>
      </w:r>
      <w:proofErr w:type="spellStart"/>
      <w:r w:rsidRPr="00BD692B">
        <w:t>је</w:t>
      </w:r>
      <w:proofErr w:type="spellEnd"/>
      <w:r w:rsidRPr="00BD692B">
        <w:t xml:space="preserve"> </w:t>
      </w:r>
      <w:proofErr w:type="spellStart"/>
      <w:r w:rsidRPr="00BD692B">
        <w:t>учешће</w:t>
      </w:r>
      <w:proofErr w:type="spellEnd"/>
      <w:r w:rsidRPr="00BD692B">
        <w:t xml:space="preserve"> </w:t>
      </w:r>
      <w:proofErr w:type="spellStart"/>
      <w:r w:rsidRPr="00BD692B">
        <w:t>незапослених</w:t>
      </w:r>
      <w:proofErr w:type="spellEnd"/>
      <w:r w:rsidRPr="00BD692B">
        <w:t xml:space="preserve"> </w:t>
      </w:r>
      <w:proofErr w:type="spellStart"/>
      <w:r w:rsidRPr="00BD692B">
        <w:t>жена</w:t>
      </w:r>
      <w:proofErr w:type="spellEnd"/>
      <w:r w:rsidRPr="00BD692B">
        <w:t xml:space="preserve"> </w:t>
      </w:r>
      <w:proofErr w:type="spellStart"/>
      <w:r w:rsidRPr="00BD692B">
        <w:t>веће</w:t>
      </w:r>
      <w:proofErr w:type="spellEnd"/>
      <w:r w:rsidRPr="00BD692B">
        <w:t xml:space="preserve"> </w:t>
      </w:r>
      <w:proofErr w:type="spellStart"/>
      <w:r w:rsidRPr="00BD692B">
        <w:t>од</w:t>
      </w:r>
      <w:proofErr w:type="spellEnd"/>
      <w:r w:rsidRPr="00BD692B">
        <w:t xml:space="preserve"> </w:t>
      </w:r>
      <w:proofErr w:type="spellStart"/>
      <w:r w:rsidRPr="00BD692B">
        <w:t>мушкараца</w:t>
      </w:r>
      <w:proofErr w:type="spellEnd"/>
      <w:r w:rsidRPr="00BD692B">
        <w:t xml:space="preserve">, </w:t>
      </w:r>
      <w:proofErr w:type="spellStart"/>
      <w:r w:rsidRPr="00BD692B">
        <w:t>као</w:t>
      </w:r>
      <w:proofErr w:type="spellEnd"/>
      <w:r w:rsidRPr="00BD692B">
        <w:t xml:space="preserve"> </w:t>
      </w:r>
      <w:proofErr w:type="spellStart"/>
      <w:r w:rsidRPr="00BD692B">
        <w:t>што</w:t>
      </w:r>
      <w:proofErr w:type="spellEnd"/>
      <w:r w:rsidRPr="00BD692B">
        <w:t xml:space="preserve"> </w:t>
      </w:r>
      <w:proofErr w:type="spellStart"/>
      <w:r w:rsidRPr="00BD692B">
        <w:t>је</w:t>
      </w:r>
      <w:proofErr w:type="spellEnd"/>
      <w:r w:rsidRPr="00BD692B">
        <w:t xml:space="preserve"> и </w:t>
      </w:r>
      <w:proofErr w:type="spellStart"/>
      <w:r w:rsidRPr="00BD692B">
        <w:t>на</w:t>
      </w:r>
      <w:proofErr w:type="spellEnd"/>
      <w:r w:rsidRPr="00BD692B">
        <w:t xml:space="preserve"> </w:t>
      </w:r>
      <w:proofErr w:type="spellStart"/>
      <w:r w:rsidRPr="00BD692B">
        <w:t>републичком</w:t>
      </w:r>
      <w:proofErr w:type="spellEnd"/>
      <w:r w:rsidRPr="00BD692B">
        <w:t xml:space="preserve"> </w:t>
      </w:r>
      <w:proofErr w:type="spellStart"/>
      <w:r w:rsidRPr="00BD692B">
        <w:t>нивоу</w:t>
      </w:r>
      <w:proofErr w:type="spellEnd"/>
      <w:r w:rsidRPr="00BD692B">
        <w:t>.</w:t>
      </w:r>
    </w:p>
    <w:p w:rsidR="00EB1C57" w:rsidRPr="008F4691" w:rsidRDefault="00EB1C57" w:rsidP="00EB1C57">
      <w:pPr>
        <w:adjustRightInd w:val="0"/>
        <w:ind w:right="-547"/>
        <w:jc w:val="both"/>
        <w:rPr>
          <w:rFonts w:eastAsia="Lucida Sans Unicode"/>
          <w:kern w:val="1"/>
          <w:sz w:val="16"/>
          <w:szCs w:val="16"/>
          <w:lang w:eastAsia="ar-SA"/>
        </w:rPr>
      </w:pPr>
    </w:p>
    <w:p w:rsidR="00EB1C57" w:rsidRPr="00FF3065" w:rsidRDefault="00EB1C57" w:rsidP="00EB1C57">
      <w:pPr>
        <w:adjustRightInd w:val="0"/>
        <w:ind w:right="-547"/>
        <w:jc w:val="both"/>
        <w:rPr>
          <w:rFonts w:eastAsia="Lucida Sans Unicode"/>
          <w:kern w:val="1"/>
          <w:sz w:val="16"/>
          <w:szCs w:val="16"/>
          <w:lang w:eastAsia="ar-SA"/>
        </w:rPr>
      </w:pPr>
    </w:p>
    <w:p w:rsidR="00EB1C57" w:rsidRDefault="00EB1C57" w:rsidP="00B57673">
      <w:pPr>
        <w:jc w:val="both"/>
        <w:rPr>
          <w:rStyle w:val="markedcontent"/>
          <w:b/>
          <w:bCs/>
        </w:rPr>
      </w:pPr>
      <w:bookmarkStart w:id="10" w:name="_Hlk130905879"/>
      <w:bookmarkStart w:id="11" w:name="_Hlk129699533"/>
      <w:proofErr w:type="spellStart"/>
      <w:r w:rsidRPr="00FF35A0">
        <w:rPr>
          <w:rStyle w:val="markedcontent"/>
          <w:bCs/>
        </w:rPr>
        <w:t>Табела</w:t>
      </w:r>
      <w:proofErr w:type="spellEnd"/>
      <w:r w:rsidRPr="00FF35A0">
        <w:rPr>
          <w:rStyle w:val="markedcontent"/>
          <w:bCs/>
        </w:rPr>
        <w:t xml:space="preserve"> </w:t>
      </w:r>
      <w:r w:rsidR="006C3DEF" w:rsidRPr="00FF35A0">
        <w:rPr>
          <w:rStyle w:val="markedcontent"/>
          <w:bCs/>
        </w:rPr>
        <w:t>19</w:t>
      </w:r>
      <w:r w:rsidRPr="00FF35A0">
        <w:rPr>
          <w:rStyle w:val="markedcontent"/>
          <w:bCs/>
        </w:rPr>
        <w:t xml:space="preserve">: </w:t>
      </w:r>
      <w:proofErr w:type="spellStart"/>
      <w:r w:rsidRPr="00FF35A0">
        <w:rPr>
          <w:rStyle w:val="markedcontent"/>
          <w:bCs/>
        </w:rPr>
        <w:t>Регистровани</w:t>
      </w:r>
      <w:proofErr w:type="spellEnd"/>
      <w:r w:rsidRPr="00FF35A0">
        <w:rPr>
          <w:rStyle w:val="markedcontent"/>
          <w:bCs/>
        </w:rPr>
        <w:t xml:space="preserve"> </w:t>
      </w:r>
      <w:proofErr w:type="spellStart"/>
      <w:r w:rsidRPr="00FF35A0">
        <w:rPr>
          <w:rStyle w:val="markedcontent"/>
          <w:bCs/>
        </w:rPr>
        <w:t>незапослени</w:t>
      </w:r>
      <w:proofErr w:type="spellEnd"/>
      <w:r w:rsidRPr="00FF35A0">
        <w:rPr>
          <w:rStyle w:val="markedcontent"/>
          <w:bCs/>
        </w:rPr>
        <w:t xml:space="preserve"> </w:t>
      </w:r>
      <w:proofErr w:type="spellStart"/>
      <w:r w:rsidRPr="00FF35A0">
        <w:rPr>
          <w:rStyle w:val="markedcontent"/>
          <w:bCs/>
        </w:rPr>
        <w:t>према</w:t>
      </w:r>
      <w:proofErr w:type="spellEnd"/>
      <w:r w:rsidRPr="00FF35A0">
        <w:rPr>
          <w:rStyle w:val="markedcontent"/>
          <w:bCs/>
        </w:rPr>
        <w:t xml:space="preserve"> </w:t>
      </w:r>
      <w:proofErr w:type="spellStart"/>
      <w:r w:rsidRPr="00FF35A0">
        <w:rPr>
          <w:rStyle w:val="markedcontent"/>
          <w:bCs/>
        </w:rPr>
        <w:t>полу</w:t>
      </w:r>
      <w:proofErr w:type="spellEnd"/>
      <w:r w:rsidRPr="00FF35A0">
        <w:rPr>
          <w:rStyle w:val="markedcontent"/>
          <w:bCs/>
        </w:rPr>
        <w:t xml:space="preserve"> – </w:t>
      </w:r>
      <w:proofErr w:type="spellStart"/>
      <w:r w:rsidRPr="00FF35A0">
        <w:rPr>
          <w:rStyle w:val="markedcontent"/>
          <w:bCs/>
        </w:rPr>
        <w:t>упоредни</w:t>
      </w:r>
      <w:proofErr w:type="spellEnd"/>
      <w:r w:rsidRPr="00FF35A0">
        <w:rPr>
          <w:rStyle w:val="markedcontent"/>
          <w:bCs/>
        </w:rPr>
        <w:t xml:space="preserve"> </w:t>
      </w:r>
      <w:proofErr w:type="spellStart"/>
      <w:r w:rsidRPr="00FF35A0">
        <w:rPr>
          <w:rStyle w:val="markedcontent"/>
          <w:bCs/>
        </w:rPr>
        <w:t>преглед</w:t>
      </w:r>
      <w:proofErr w:type="spellEnd"/>
      <w:r w:rsidRPr="00FF35A0">
        <w:rPr>
          <w:rStyle w:val="markedcontent"/>
          <w:bCs/>
        </w:rPr>
        <w:t xml:space="preserve"> </w:t>
      </w:r>
      <w:proofErr w:type="spellStart"/>
      <w:r w:rsidRPr="00FF35A0">
        <w:rPr>
          <w:rStyle w:val="markedcontent"/>
          <w:bCs/>
        </w:rPr>
        <w:t>Смедерево</w:t>
      </w:r>
      <w:proofErr w:type="spellEnd"/>
      <w:r w:rsidRPr="00FF35A0">
        <w:rPr>
          <w:rStyle w:val="markedcontent"/>
          <w:bCs/>
        </w:rPr>
        <w:t xml:space="preserve">, </w:t>
      </w:r>
      <w:proofErr w:type="spellStart"/>
      <w:r w:rsidRPr="00FF35A0">
        <w:rPr>
          <w:rStyle w:val="markedcontent"/>
          <w:bCs/>
        </w:rPr>
        <w:t>Крушевац</w:t>
      </w:r>
      <w:proofErr w:type="spellEnd"/>
      <w:r w:rsidRPr="00FF35A0">
        <w:rPr>
          <w:rStyle w:val="markedcontent"/>
          <w:bCs/>
        </w:rPr>
        <w:t xml:space="preserve"> и </w:t>
      </w:r>
      <w:proofErr w:type="spellStart"/>
      <w:r w:rsidRPr="00FF35A0">
        <w:rPr>
          <w:rStyle w:val="markedcontent"/>
          <w:bCs/>
        </w:rPr>
        <w:t>Шабац</w:t>
      </w:r>
      <w:proofErr w:type="spellEnd"/>
      <w:r w:rsidRPr="00FF35A0">
        <w:rPr>
          <w:rStyle w:val="markedcontent"/>
          <w:bCs/>
        </w:rPr>
        <w:t xml:space="preserve">, 2018─2021. </w:t>
      </w:r>
      <w:proofErr w:type="spellStart"/>
      <w:r w:rsidRPr="00FF35A0">
        <w:rPr>
          <w:rStyle w:val="markedcontent"/>
          <w:bCs/>
        </w:rPr>
        <w:t>година</w:t>
      </w:r>
      <w:proofErr w:type="spellEnd"/>
      <w:r w:rsidR="00B57673">
        <w:rPr>
          <w:rStyle w:val="FootnoteReference"/>
          <w:b/>
          <w:bCs/>
        </w:rPr>
        <w:footnoteReference w:id="35"/>
      </w:r>
    </w:p>
    <w:p w:rsidR="00EB1C57" w:rsidRPr="001238AB" w:rsidRDefault="00EB1C57" w:rsidP="00EB1C57">
      <w:pPr>
        <w:ind w:firstLine="720"/>
        <w:jc w:val="both"/>
        <w:rPr>
          <w:rStyle w:val="markedcontent"/>
          <w:b/>
          <w:bCs/>
          <w:sz w:val="10"/>
          <w:szCs w:val="10"/>
        </w:rPr>
      </w:pPr>
    </w:p>
    <w:bookmarkEnd w:id="10"/>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80"/>
        <w:gridCol w:w="4196"/>
        <w:gridCol w:w="929"/>
        <w:gridCol w:w="786"/>
        <w:gridCol w:w="809"/>
        <w:gridCol w:w="808"/>
        <w:gridCol w:w="808"/>
      </w:tblGrid>
      <w:tr w:rsidR="00EB1C57" w:rsidRPr="00F263F6" w:rsidTr="00EB1C57">
        <w:trPr>
          <w:trHeight w:val="401"/>
        </w:trPr>
        <w:tc>
          <w:tcPr>
            <w:tcW w:w="1583" w:type="dxa"/>
            <w:shd w:val="clear" w:color="auto" w:fill="auto"/>
            <w:tcMar>
              <w:top w:w="39" w:type="dxa"/>
              <w:left w:w="39" w:type="dxa"/>
              <w:bottom w:w="39" w:type="dxa"/>
              <w:right w:w="39" w:type="dxa"/>
            </w:tcMar>
          </w:tcPr>
          <w:p w:rsidR="00EB1C57" w:rsidRPr="00BD692B" w:rsidRDefault="00EB1C57" w:rsidP="00EB1C57">
            <w:pPr>
              <w:rPr>
                <w:sz w:val="20"/>
                <w:szCs w:val="20"/>
              </w:rPr>
            </w:pPr>
          </w:p>
        </w:tc>
        <w:tc>
          <w:tcPr>
            <w:tcW w:w="4216" w:type="dxa"/>
            <w:shd w:val="clear" w:color="auto" w:fill="auto"/>
            <w:tcMar>
              <w:top w:w="39" w:type="dxa"/>
              <w:left w:w="39" w:type="dxa"/>
              <w:bottom w:w="39" w:type="dxa"/>
              <w:right w:w="39" w:type="dxa"/>
            </w:tcMar>
          </w:tcPr>
          <w:p w:rsidR="00EB1C57" w:rsidRPr="00BD692B" w:rsidRDefault="00EB1C57" w:rsidP="00EB1C57">
            <w:pPr>
              <w:rPr>
                <w:sz w:val="20"/>
                <w:szCs w:val="20"/>
              </w:rPr>
            </w:pPr>
          </w:p>
        </w:tc>
        <w:tc>
          <w:tcPr>
            <w:tcW w:w="900" w:type="dxa"/>
            <w:shd w:val="clear" w:color="auto" w:fill="auto"/>
            <w:tcMar>
              <w:top w:w="39" w:type="dxa"/>
              <w:left w:w="39" w:type="dxa"/>
              <w:bottom w:w="39" w:type="dxa"/>
              <w:right w:w="39" w:type="dxa"/>
            </w:tcMar>
          </w:tcPr>
          <w:p w:rsidR="00EB1C57" w:rsidRPr="00BD692B" w:rsidRDefault="00EB1C57" w:rsidP="00EB1C57">
            <w:pPr>
              <w:rPr>
                <w:sz w:val="20"/>
                <w:szCs w:val="20"/>
              </w:rPr>
            </w:pPr>
          </w:p>
        </w:tc>
        <w:tc>
          <w:tcPr>
            <w:tcW w:w="3217" w:type="dxa"/>
            <w:gridSpan w:val="4"/>
            <w:shd w:val="clear" w:color="auto" w:fill="auto"/>
            <w:tcMar>
              <w:top w:w="39" w:type="dxa"/>
              <w:left w:w="39" w:type="dxa"/>
              <w:bottom w:w="39" w:type="dxa"/>
              <w:right w:w="39" w:type="dxa"/>
            </w:tcMar>
          </w:tcPr>
          <w:p w:rsidR="00EB1C57" w:rsidRPr="00BD692B" w:rsidRDefault="00EB1C57" w:rsidP="00EB1C57">
            <w:pPr>
              <w:jc w:val="center"/>
              <w:rPr>
                <w:sz w:val="20"/>
                <w:szCs w:val="20"/>
              </w:rPr>
            </w:pPr>
            <w:proofErr w:type="spellStart"/>
            <w:r w:rsidRPr="00BD692B">
              <w:rPr>
                <w:b/>
                <w:color w:val="000000"/>
                <w:sz w:val="20"/>
                <w:szCs w:val="20"/>
              </w:rPr>
              <w:t>Вредност</w:t>
            </w:r>
            <w:proofErr w:type="spellEnd"/>
            <w:r w:rsidRPr="00BD692B">
              <w:rPr>
                <w:b/>
                <w:color w:val="000000"/>
                <w:sz w:val="20"/>
                <w:szCs w:val="20"/>
              </w:rPr>
              <w:t xml:space="preserve"> </w:t>
            </w:r>
            <w:proofErr w:type="spellStart"/>
            <w:r w:rsidRPr="00BD692B">
              <w:rPr>
                <w:b/>
                <w:color w:val="000000"/>
                <w:sz w:val="20"/>
                <w:szCs w:val="20"/>
              </w:rPr>
              <w:t>показатеља</w:t>
            </w:r>
            <w:proofErr w:type="spellEnd"/>
          </w:p>
        </w:tc>
      </w:tr>
      <w:tr w:rsidR="00EB1C57" w:rsidRPr="00F263F6" w:rsidTr="00EB1C57">
        <w:trPr>
          <w:trHeight w:val="282"/>
        </w:trPr>
        <w:tc>
          <w:tcPr>
            <w:tcW w:w="1583" w:type="dxa"/>
            <w:shd w:val="clear" w:color="auto" w:fill="auto"/>
            <w:tcMar>
              <w:top w:w="39" w:type="dxa"/>
              <w:left w:w="39" w:type="dxa"/>
              <w:bottom w:w="39" w:type="dxa"/>
              <w:right w:w="39" w:type="dxa"/>
            </w:tcMar>
          </w:tcPr>
          <w:p w:rsidR="00EB1C57" w:rsidRPr="00BD692B" w:rsidRDefault="00EB1C57" w:rsidP="00EB1C57">
            <w:pPr>
              <w:jc w:val="center"/>
              <w:rPr>
                <w:sz w:val="20"/>
                <w:szCs w:val="20"/>
              </w:rPr>
            </w:pPr>
            <w:proofErr w:type="spellStart"/>
            <w:r w:rsidRPr="00BD692B">
              <w:rPr>
                <w:b/>
                <w:color w:val="000000"/>
                <w:sz w:val="20"/>
                <w:szCs w:val="20"/>
              </w:rPr>
              <w:t>Град</w:t>
            </w:r>
            <w:proofErr w:type="spellEnd"/>
          </w:p>
        </w:tc>
        <w:tc>
          <w:tcPr>
            <w:tcW w:w="4216" w:type="dxa"/>
            <w:shd w:val="clear" w:color="auto" w:fill="auto"/>
            <w:tcMar>
              <w:top w:w="39" w:type="dxa"/>
              <w:left w:w="39" w:type="dxa"/>
              <w:bottom w:w="39" w:type="dxa"/>
              <w:right w:w="39" w:type="dxa"/>
            </w:tcMar>
          </w:tcPr>
          <w:p w:rsidR="00EB1C57" w:rsidRPr="00BD692B" w:rsidRDefault="00EB1C57" w:rsidP="00EB1C57">
            <w:pPr>
              <w:rPr>
                <w:sz w:val="20"/>
                <w:szCs w:val="20"/>
              </w:rPr>
            </w:pPr>
            <w:proofErr w:type="spellStart"/>
            <w:r w:rsidRPr="00BD692B">
              <w:rPr>
                <w:b/>
                <w:color w:val="000000"/>
                <w:sz w:val="20"/>
                <w:szCs w:val="20"/>
              </w:rPr>
              <w:t>Назив</w:t>
            </w:r>
            <w:proofErr w:type="spellEnd"/>
            <w:r w:rsidRPr="00BD692B">
              <w:rPr>
                <w:b/>
                <w:color w:val="000000"/>
                <w:sz w:val="20"/>
                <w:szCs w:val="20"/>
              </w:rPr>
              <w:t xml:space="preserve"> </w:t>
            </w:r>
            <w:proofErr w:type="spellStart"/>
            <w:r w:rsidRPr="00BD692B">
              <w:rPr>
                <w:b/>
                <w:color w:val="000000"/>
                <w:sz w:val="20"/>
                <w:szCs w:val="20"/>
              </w:rPr>
              <w:t>показатеља</w:t>
            </w:r>
            <w:proofErr w:type="spellEnd"/>
          </w:p>
        </w:tc>
        <w:tc>
          <w:tcPr>
            <w:tcW w:w="900" w:type="dxa"/>
            <w:shd w:val="clear" w:color="auto" w:fill="auto"/>
            <w:tcMar>
              <w:top w:w="39" w:type="dxa"/>
              <w:left w:w="39" w:type="dxa"/>
              <w:bottom w:w="39" w:type="dxa"/>
              <w:right w:w="39" w:type="dxa"/>
            </w:tcMar>
          </w:tcPr>
          <w:p w:rsidR="00EB1C57" w:rsidRPr="00BD692B" w:rsidRDefault="00EB1C57" w:rsidP="00EB1C57">
            <w:pPr>
              <w:jc w:val="center"/>
              <w:rPr>
                <w:sz w:val="20"/>
                <w:szCs w:val="20"/>
              </w:rPr>
            </w:pPr>
            <w:proofErr w:type="spellStart"/>
            <w:r w:rsidRPr="00BD692B">
              <w:rPr>
                <w:b/>
                <w:color w:val="000000"/>
                <w:sz w:val="20"/>
                <w:szCs w:val="20"/>
              </w:rPr>
              <w:t>Јединица</w:t>
            </w:r>
            <w:proofErr w:type="spellEnd"/>
            <w:r w:rsidRPr="00BD692B">
              <w:rPr>
                <w:b/>
                <w:color w:val="000000"/>
                <w:sz w:val="20"/>
                <w:szCs w:val="20"/>
              </w:rPr>
              <w:t xml:space="preserve"> </w:t>
            </w:r>
            <w:proofErr w:type="spellStart"/>
            <w:r w:rsidRPr="00BD692B">
              <w:rPr>
                <w:b/>
                <w:color w:val="000000"/>
                <w:sz w:val="20"/>
                <w:szCs w:val="20"/>
              </w:rPr>
              <w:t>мере</w:t>
            </w:r>
            <w:proofErr w:type="spellEnd"/>
          </w:p>
        </w:tc>
        <w:tc>
          <w:tcPr>
            <w:tcW w:w="787" w:type="dxa"/>
            <w:shd w:val="clear" w:color="auto" w:fill="auto"/>
            <w:tcMar>
              <w:top w:w="39" w:type="dxa"/>
              <w:left w:w="39" w:type="dxa"/>
              <w:bottom w:w="39" w:type="dxa"/>
              <w:right w:w="39" w:type="dxa"/>
            </w:tcMar>
          </w:tcPr>
          <w:p w:rsidR="00EB1C57" w:rsidRPr="00BD692B" w:rsidRDefault="00EB1C57" w:rsidP="00EB1C57">
            <w:pPr>
              <w:jc w:val="center"/>
              <w:rPr>
                <w:sz w:val="20"/>
                <w:szCs w:val="20"/>
              </w:rPr>
            </w:pPr>
            <w:r w:rsidRPr="00BD692B">
              <w:rPr>
                <w:b/>
                <w:color w:val="000000"/>
                <w:sz w:val="20"/>
                <w:szCs w:val="20"/>
              </w:rPr>
              <w:t>2018</w:t>
            </w:r>
          </w:p>
        </w:tc>
        <w:tc>
          <w:tcPr>
            <w:tcW w:w="810" w:type="dxa"/>
            <w:shd w:val="clear" w:color="auto" w:fill="auto"/>
            <w:tcMar>
              <w:top w:w="39" w:type="dxa"/>
              <w:left w:w="39" w:type="dxa"/>
              <w:bottom w:w="39" w:type="dxa"/>
              <w:right w:w="39" w:type="dxa"/>
            </w:tcMar>
          </w:tcPr>
          <w:p w:rsidR="00EB1C57" w:rsidRPr="00BD692B" w:rsidRDefault="00EB1C57" w:rsidP="00EB1C57">
            <w:pPr>
              <w:jc w:val="center"/>
              <w:rPr>
                <w:sz w:val="20"/>
                <w:szCs w:val="20"/>
              </w:rPr>
            </w:pPr>
            <w:r w:rsidRPr="00BD692B">
              <w:rPr>
                <w:b/>
                <w:color w:val="000000"/>
                <w:sz w:val="20"/>
                <w:szCs w:val="20"/>
              </w:rPr>
              <w:t>2019</w:t>
            </w:r>
          </w:p>
        </w:tc>
        <w:tc>
          <w:tcPr>
            <w:tcW w:w="810" w:type="dxa"/>
            <w:shd w:val="clear" w:color="auto" w:fill="auto"/>
            <w:tcMar>
              <w:top w:w="39" w:type="dxa"/>
              <w:left w:w="39" w:type="dxa"/>
              <w:bottom w:w="39" w:type="dxa"/>
              <w:right w:w="39" w:type="dxa"/>
            </w:tcMar>
          </w:tcPr>
          <w:p w:rsidR="00EB1C57" w:rsidRPr="00BD692B" w:rsidRDefault="00EB1C57" w:rsidP="00EB1C57">
            <w:pPr>
              <w:jc w:val="center"/>
              <w:rPr>
                <w:sz w:val="20"/>
                <w:szCs w:val="20"/>
              </w:rPr>
            </w:pPr>
            <w:r w:rsidRPr="00BD692B">
              <w:rPr>
                <w:b/>
                <w:color w:val="000000"/>
                <w:sz w:val="20"/>
                <w:szCs w:val="20"/>
              </w:rPr>
              <w:t>2020</w:t>
            </w:r>
          </w:p>
        </w:tc>
        <w:tc>
          <w:tcPr>
            <w:tcW w:w="810" w:type="dxa"/>
            <w:shd w:val="clear" w:color="auto" w:fill="auto"/>
            <w:tcMar>
              <w:top w:w="39" w:type="dxa"/>
              <w:left w:w="39" w:type="dxa"/>
              <w:bottom w:w="39" w:type="dxa"/>
              <w:right w:w="39" w:type="dxa"/>
            </w:tcMar>
          </w:tcPr>
          <w:p w:rsidR="00EB1C57" w:rsidRPr="00BD692B" w:rsidRDefault="00EB1C57" w:rsidP="00EB1C57">
            <w:pPr>
              <w:jc w:val="center"/>
              <w:rPr>
                <w:sz w:val="20"/>
                <w:szCs w:val="20"/>
              </w:rPr>
            </w:pPr>
            <w:r w:rsidRPr="00BD692B">
              <w:rPr>
                <w:b/>
                <w:color w:val="000000"/>
                <w:sz w:val="20"/>
                <w:szCs w:val="20"/>
              </w:rPr>
              <w:t>2021</w:t>
            </w:r>
          </w:p>
        </w:tc>
      </w:tr>
      <w:tr w:rsidR="00EB1C57" w:rsidRPr="00F263F6" w:rsidTr="00EB1C57">
        <w:trPr>
          <w:trHeight w:val="282"/>
        </w:trPr>
        <w:tc>
          <w:tcPr>
            <w:tcW w:w="1583" w:type="dxa"/>
            <w:vMerge w:val="restart"/>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proofErr w:type="spellStart"/>
            <w:r w:rsidRPr="00BD692B">
              <w:rPr>
                <w:b/>
                <w:color w:val="000000"/>
                <w:sz w:val="20"/>
                <w:szCs w:val="20"/>
              </w:rPr>
              <w:t>Смедерево</w:t>
            </w:r>
            <w:proofErr w:type="spellEnd"/>
          </w:p>
        </w:tc>
        <w:tc>
          <w:tcPr>
            <w:tcW w:w="4216" w:type="dxa"/>
            <w:shd w:val="clear" w:color="auto" w:fill="auto"/>
            <w:tcMar>
              <w:top w:w="39" w:type="dxa"/>
              <w:left w:w="39" w:type="dxa"/>
              <w:bottom w:w="39" w:type="dxa"/>
              <w:right w:w="39" w:type="dxa"/>
            </w:tcMar>
            <w:vAlign w:val="center"/>
          </w:tcPr>
          <w:p w:rsidR="00EB1C57" w:rsidRPr="00BD692B" w:rsidRDefault="00EB1C57" w:rsidP="00EB1C57">
            <w:pPr>
              <w:rPr>
                <w:bCs/>
                <w:sz w:val="20"/>
                <w:szCs w:val="20"/>
              </w:rPr>
            </w:pPr>
            <w:proofErr w:type="spellStart"/>
            <w:r w:rsidRPr="00BD692B">
              <w:rPr>
                <w:bCs/>
                <w:color w:val="000000"/>
                <w:sz w:val="20"/>
                <w:szCs w:val="20"/>
              </w:rPr>
              <w:t>Незапослена</w:t>
            </w:r>
            <w:proofErr w:type="spellEnd"/>
            <w:r w:rsidRPr="00BD692B">
              <w:rPr>
                <w:bCs/>
                <w:color w:val="000000"/>
                <w:sz w:val="20"/>
                <w:szCs w:val="20"/>
              </w:rPr>
              <w:t xml:space="preserve"> </w:t>
            </w:r>
            <w:proofErr w:type="spellStart"/>
            <w:r w:rsidRPr="00BD692B">
              <w:rPr>
                <w:bCs/>
                <w:color w:val="000000"/>
                <w:sz w:val="20"/>
                <w:szCs w:val="20"/>
              </w:rPr>
              <w:t>лица</w:t>
            </w:r>
            <w:proofErr w:type="spellEnd"/>
          </w:p>
        </w:tc>
        <w:tc>
          <w:tcPr>
            <w:tcW w:w="900" w:type="dxa"/>
            <w:shd w:val="clear" w:color="auto" w:fill="auto"/>
            <w:tcMar>
              <w:top w:w="39" w:type="dxa"/>
              <w:left w:w="39" w:type="dxa"/>
              <w:bottom w:w="39" w:type="dxa"/>
              <w:right w:w="39" w:type="dxa"/>
            </w:tcMar>
            <w:vAlign w:val="center"/>
          </w:tcPr>
          <w:p w:rsidR="00EB1C57" w:rsidRPr="00BD692B" w:rsidRDefault="00EB1C57" w:rsidP="00EB1C57">
            <w:pPr>
              <w:jc w:val="center"/>
              <w:rPr>
                <w:bCs/>
                <w:sz w:val="20"/>
                <w:szCs w:val="20"/>
              </w:rPr>
            </w:pPr>
            <w:proofErr w:type="spellStart"/>
            <w:r w:rsidRPr="00BD692B">
              <w:rPr>
                <w:bCs/>
                <w:color w:val="000000"/>
                <w:sz w:val="20"/>
                <w:szCs w:val="20"/>
              </w:rPr>
              <w:t>Број</w:t>
            </w:r>
            <w:proofErr w:type="spellEnd"/>
          </w:p>
        </w:tc>
        <w:tc>
          <w:tcPr>
            <w:tcW w:w="787"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5.153</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4.455</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4.468</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3.735</w:t>
            </w:r>
          </w:p>
        </w:tc>
      </w:tr>
      <w:tr w:rsidR="00EB1C57" w:rsidRPr="00F263F6" w:rsidTr="00EB1C57">
        <w:trPr>
          <w:trHeight w:val="282"/>
        </w:trPr>
        <w:tc>
          <w:tcPr>
            <w:tcW w:w="1583" w:type="dxa"/>
            <w:vMerge/>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p>
        </w:tc>
        <w:tc>
          <w:tcPr>
            <w:tcW w:w="4216" w:type="dxa"/>
            <w:shd w:val="clear" w:color="auto" w:fill="auto"/>
            <w:tcMar>
              <w:top w:w="39" w:type="dxa"/>
              <w:left w:w="39" w:type="dxa"/>
              <w:bottom w:w="39" w:type="dxa"/>
              <w:right w:w="39" w:type="dxa"/>
            </w:tcMar>
            <w:vAlign w:val="center"/>
          </w:tcPr>
          <w:p w:rsidR="00EB1C57" w:rsidRPr="00BD692B" w:rsidRDefault="00EB1C57" w:rsidP="00EB1C57">
            <w:pPr>
              <w:rPr>
                <w:bCs/>
                <w:sz w:val="20"/>
                <w:szCs w:val="20"/>
              </w:rPr>
            </w:pPr>
            <w:proofErr w:type="spellStart"/>
            <w:r w:rsidRPr="00BD692B">
              <w:rPr>
                <w:bCs/>
                <w:color w:val="000000"/>
                <w:sz w:val="20"/>
                <w:szCs w:val="20"/>
              </w:rPr>
              <w:t>Незапослене</w:t>
            </w:r>
            <w:proofErr w:type="spellEnd"/>
            <w:r w:rsidRPr="00BD692B">
              <w:rPr>
                <w:bCs/>
                <w:color w:val="000000"/>
                <w:sz w:val="20"/>
                <w:szCs w:val="20"/>
              </w:rPr>
              <w:t xml:space="preserve"> </w:t>
            </w:r>
            <w:proofErr w:type="spellStart"/>
            <w:r w:rsidRPr="00BD692B">
              <w:rPr>
                <w:bCs/>
                <w:color w:val="000000"/>
                <w:sz w:val="20"/>
                <w:szCs w:val="20"/>
              </w:rPr>
              <w:t>жене</w:t>
            </w:r>
            <w:proofErr w:type="spellEnd"/>
            <w:r w:rsidRPr="00BD692B">
              <w:rPr>
                <w:bCs/>
                <w:color w:val="000000"/>
                <w:sz w:val="20"/>
                <w:szCs w:val="20"/>
              </w:rPr>
              <w:t xml:space="preserve">, </w:t>
            </w:r>
            <w:proofErr w:type="spellStart"/>
            <w:r w:rsidRPr="00BD692B">
              <w:rPr>
                <w:bCs/>
                <w:color w:val="000000"/>
                <w:sz w:val="20"/>
                <w:szCs w:val="20"/>
              </w:rPr>
              <w:t>као</w:t>
            </w:r>
            <w:proofErr w:type="spellEnd"/>
            <w:r w:rsidRPr="00BD692B">
              <w:rPr>
                <w:bCs/>
                <w:color w:val="000000"/>
                <w:sz w:val="20"/>
                <w:szCs w:val="20"/>
              </w:rPr>
              <w:t xml:space="preserve"> % </w:t>
            </w:r>
            <w:proofErr w:type="spellStart"/>
            <w:r w:rsidRPr="00BD692B">
              <w:rPr>
                <w:bCs/>
                <w:color w:val="000000"/>
                <w:sz w:val="20"/>
                <w:szCs w:val="20"/>
              </w:rPr>
              <w:t>незапослених</w:t>
            </w:r>
            <w:proofErr w:type="spellEnd"/>
            <w:r w:rsidRPr="00BD692B">
              <w:rPr>
                <w:bCs/>
                <w:color w:val="000000"/>
                <w:sz w:val="20"/>
                <w:szCs w:val="20"/>
              </w:rPr>
              <w:t xml:space="preserve"> </w:t>
            </w:r>
            <w:proofErr w:type="spellStart"/>
            <w:r w:rsidRPr="00BD692B">
              <w:rPr>
                <w:bCs/>
                <w:color w:val="000000"/>
                <w:sz w:val="20"/>
                <w:szCs w:val="20"/>
              </w:rPr>
              <w:t>лица</w:t>
            </w:r>
            <w:proofErr w:type="spellEnd"/>
          </w:p>
        </w:tc>
        <w:tc>
          <w:tcPr>
            <w:tcW w:w="900" w:type="dxa"/>
            <w:shd w:val="clear" w:color="auto" w:fill="auto"/>
            <w:tcMar>
              <w:top w:w="39" w:type="dxa"/>
              <w:left w:w="39" w:type="dxa"/>
              <w:bottom w:w="39" w:type="dxa"/>
              <w:right w:w="39" w:type="dxa"/>
            </w:tcMar>
            <w:vAlign w:val="center"/>
          </w:tcPr>
          <w:p w:rsidR="00EB1C57" w:rsidRPr="00BD692B" w:rsidRDefault="00EB1C57" w:rsidP="00EB1C57">
            <w:pPr>
              <w:jc w:val="center"/>
              <w:rPr>
                <w:bCs/>
                <w:sz w:val="20"/>
                <w:szCs w:val="20"/>
              </w:rPr>
            </w:pPr>
            <w:r w:rsidRPr="00BD692B">
              <w:rPr>
                <w:bCs/>
                <w:color w:val="000000"/>
                <w:sz w:val="20"/>
                <w:szCs w:val="20"/>
              </w:rPr>
              <w:t>%</w:t>
            </w:r>
          </w:p>
        </w:tc>
        <w:tc>
          <w:tcPr>
            <w:tcW w:w="787"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56.8</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56.4</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56.8</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59.6</w:t>
            </w:r>
          </w:p>
        </w:tc>
      </w:tr>
      <w:tr w:rsidR="00EB1C57" w:rsidRPr="00F263F6" w:rsidTr="00EB1C57">
        <w:trPr>
          <w:trHeight w:val="282"/>
        </w:trPr>
        <w:tc>
          <w:tcPr>
            <w:tcW w:w="1583" w:type="dxa"/>
            <w:vMerge w:val="restart"/>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proofErr w:type="spellStart"/>
            <w:r w:rsidRPr="00BD692B">
              <w:rPr>
                <w:b/>
                <w:color w:val="000000"/>
                <w:sz w:val="20"/>
                <w:szCs w:val="20"/>
              </w:rPr>
              <w:lastRenderedPageBreak/>
              <w:t>Крушевац</w:t>
            </w:r>
            <w:proofErr w:type="spellEnd"/>
          </w:p>
        </w:tc>
        <w:tc>
          <w:tcPr>
            <w:tcW w:w="4216" w:type="dxa"/>
            <w:shd w:val="clear" w:color="auto" w:fill="auto"/>
            <w:tcMar>
              <w:top w:w="39" w:type="dxa"/>
              <w:left w:w="39" w:type="dxa"/>
              <w:bottom w:w="39" w:type="dxa"/>
              <w:right w:w="39" w:type="dxa"/>
            </w:tcMar>
            <w:vAlign w:val="center"/>
          </w:tcPr>
          <w:p w:rsidR="00EB1C57" w:rsidRPr="00BD692B" w:rsidRDefault="00EB1C57" w:rsidP="00EB1C57">
            <w:pPr>
              <w:rPr>
                <w:bCs/>
                <w:sz w:val="20"/>
                <w:szCs w:val="20"/>
              </w:rPr>
            </w:pPr>
            <w:proofErr w:type="spellStart"/>
            <w:r w:rsidRPr="00BD692B">
              <w:rPr>
                <w:bCs/>
                <w:color w:val="000000"/>
                <w:sz w:val="20"/>
                <w:szCs w:val="20"/>
              </w:rPr>
              <w:t>Незапослена</w:t>
            </w:r>
            <w:proofErr w:type="spellEnd"/>
            <w:r w:rsidRPr="00BD692B">
              <w:rPr>
                <w:bCs/>
                <w:color w:val="000000"/>
                <w:sz w:val="20"/>
                <w:szCs w:val="20"/>
              </w:rPr>
              <w:t xml:space="preserve"> </w:t>
            </w:r>
            <w:proofErr w:type="spellStart"/>
            <w:r w:rsidRPr="00BD692B">
              <w:rPr>
                <w:bCs/>
                <w:color w:val="000000"/>
                <w:sz w:val="20"/>
                <w:szCs w:val="20"/>
              </w:rPr>
              <w:t>лица</w:t>
            </w:r>
            <w:proofErr w:type="spellEnd"/>
          </w:p>
        </w:tc>
        <w:tc>
          <w:tcPr>
            <w:tcW w:w="900" w:type="dxa"/>
            <w:shd w:val="clear" w:color="auto" w:fill="auto"/>
            <w:tcMar>
              <w:top w:w="39" w:type="dxa"/>
              <w:left w:w="39" w:type="dxa"/>
              <w:bottom w:w="39" w:type="dxa"/>
              <w:right w:w="39" w:type="dxa"/>
            </w:tcMar>
            <w:vAlign w:val="center"/>
          </w:tcPr>
          <w:p w:rsidR="00EB1C57" w:rsidRPr="00BD692B" w:rsidRDefault="00EB1C57" w:rsidP="00EB1C57">
            <w:pPr>
              <w:jc w:val="center"/>
              <w:rPr>
                <w:bCs/>
                <w:sz w:val="20"/>
                <w:szCs w:val="20"/>
              </w:rPr>
            </w:pPr>
            <w:proofErr w:type="spellStart"/>
            <w:r w:rsidRPr="00BD692B">
              <w:rPr>
                <w:bCs/>
                <w:color w:val="000000"/>
                <w:sz w:val="20"/>
                <w:szCs w:val="20"/>
              </w:rPr>
              <w:t>Број</w:t>
            </w:r>
            <w:proofErr w:type="spellEnd"/>
          </w:p>
        </w:tc>
        <w:tc>
          <w:tcPr>
            <w:tcW w:w="787"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11.861</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10.509</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9.989</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8.682</w:t>
            </w:r>
          </w:p>
        </w:tc>
      </w:tr>
      <w:tr w:rsidR="00EB1C57" w:rsidRPr="00F263F6" w:rsidTr="00EB1C57">
        <w:trPr>
          <w:trHeight w:val="282"/>
        </w:trPr>
        <w:tc>
          <w:tcPr>
            <w:tcW w:w="1583" w:type="dxa"/>
            <w:vMerge/>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p>
        </w:tc>
        <w:tc>
          <w:tcPr>
            <w:tcW w:w="4216" w:type="dxa"/>
            <w:shd w:val="clear" w:color="auto" w:fill="auto"/>
            <w:tcMar>
              <w:top w:w="39" w:type="dxa"/>
              <w:left w:w="39" w:type="dxa"/>
              <w:bottom w:w="39" w:type="dxa"/>
              <w:right w:w="39" w:type="dxa"/>
            </w:tcMar>
            <w:vAlign w:val="center"/>
          </w:tcPr>
          <w:p w:rsidR="00EB1C57" w:rsidRPr="00BD692B" w:rsidRDefault="00EB1C57" w:rsidP="00EB1C57">
            <w:pPr>
              <w:rPr>
                <w:bCs/>
                <w:sz w:val="20"/>
                <w:szCs w:val="20"/>
              </w:rPr>
            </w:pPr>
            <w:proofErr w:type="spellStart"/>
            <w:r w:rsidRPr="00BD692B">
              <w:rPr>
                <w:bCs/>
                <w:color w:val="000000"/>
                <w:sz w:val="20"/>
                <w:szCs w:val="20"/>
              </w:rPr>
              <w:t>Незапослене</w:t>
            </w:r>
            <w:proofErr w:type="spellEnd"/>
            <w:r w:rsidRPr="00BD692B">
              <w:rPr>
                <w:bCs/>
                <w:color w:val="000000"/>
                <w:sz w:val="20"/>
                <w:szCs w:val="20"/>
              </w:rPr>
              <w:t xml:space="preserve"> </w:t>
            </w:r>
            <w:proofErr w:type="spellStart"/>
            <w:r w:rsidRPr="00BD692B">
              <w:rPr>
                <w:bCs/>
                <w:color w:val="000000"/>
                <w:sz w:val="20"/>
                <w:szCs w:val="20"/>
              </w:rPr>
              <w:t>жене</w:t>
            </w:r>
            <w:proofErr w:type="spellEnd"/>
            <w:r w:rsidRPr="00BD692B">
              <w:rPr>
                <w:bCs/>
                <w:color w:val="000000"/>
                <w:sz w:val="20"/>
                <w:szCs w:val="20"/>
              </w:rPr>
              <w:t xml:space="preserve">, </w:t>
            </w:r>
            <w:proofErr w:type="spellStart"/>
            <w:r w:rsidRPr="00BD692B">
              <w:rPr>
                <w:bCs/>
                <w:color w:val="000000"/>
                <w:sz w:val="20"/>
                <w:szCs w:val="20"/>
              </w:rPr>
              <w:t>као</w:t>
            </w:r>
            <w:proofErr w:type="spellEnd"/>
            <w:r w:rsidRPr="00BD692B">
              <w:rPr>
                <w:bCs/>
                <w:color w:val="000000"/>
                <w:sz w:val="20"/>
                <w:szCs w:val="20"/>
              </w:rPr>
              <w:t xml:space="preserve"> % </w:t>
            </w:r>
            <w:proofErr w:type="spellStart"/>
            <w:r w:rsidRPr="00BD692B">
              <w:rPr>
                <w:bCs/>
                <w:color w:val="000000"/>
                <w:sz w:val="20"/>
                <w:szCs w:val="20"/>
              </w:rPr>
              <w:t>незапослених</w:t>
            </w:r>
            <w:proofErr w:type="spellEnd"/>
            <w:r w:rsidRPr="00BD692B">
              <w:rPr>
                <w:bCs/>
                <w:color w:val="000000"/>
                <w:sz w:val="20"/>
                <w:szCs w:val="20"/>
              </w:rPr>
              <w:t xml:space="preserve"> </w:t>
            </w:r>
            <w:proofErr w:type="spellStart"/>
            <w:r w:rsidRPr="00BD692B">
              <w:rPr>
                <w:bCs/>
                <w:color w:val="000000"/>
                <w:sz w:val="20"/>
                <w:szCs w:val="20"/>
              </w:rPr>
              <w:t>лица</w:t>
            </w:r>
            <w:proofErr w:type="spellEnd"/>
          </w:p>
        </w:tc>
        <w:tc>
          <w:tcPr>
            <w:tcW w:w="900" w:type="dxa"/>
            <w:shd w:val="clear" w:color="auto" w:fill="auto"/>
            <w:tcMar>
              <w:top w:w="39" w:type="dxa"/>
              <w:left w:w="39" w:type="dxa"/>
              <w:bottom w:w="39" w:type="dxa"/>
              <w:right w:w="39" w:type="dxa"/>
            </w:tcMar>
            <w:vAlign w:val="center"/>
          </w:tcPr>
          <w:p w:rsidR="00EB1C57" w:rsidRPr="00BD692B" w:rsidRDefault="00EB1C57" w:rsidP="00EB1C57">
            <w:pPr>
              <w:jc w:val="center"/>
              <w:rPr>
                <w:bCs/>
                <w:sz w:val="20"/>
                <w:szCs w:val="20"/>
              </w:rPr>
            </w:pPr>
            <w:r w:rsidRPr="00BD692B">
              <w:rPr>
                <w:bCs/>
                <w:color w:val="000000"/>
                <w:sz w:val="20"/>
                <w:szCs w:val="20"/>
              </w:rPr>
              <w:t>%</w:t>
            </w:r>
          </w:p>
        </w:tc>
        <w:tc>
          <w:tcPr>
            <w:tcW w:w="787"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57.1</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58.3</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58.1</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59.8</w:t>
            </w:r>
          </w:p>
        </w:tc>
      </w:tr>
      <w:tr w:rsidR="00EB1C57" w:rsidRPr="00F263F6" w:rsidTr="00EB1C57">
        <w:trPr>
          <w:trHeight w:val="282"/>
        </w:trPr>
        <w:tc>
          <w:tcPr>
            <w:tcW w:w="1583" w:type="dxa"/>
            <w:vMerge w:val="restart"/>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proofErr w:type="spellStart"/>
            <w:r w:rsidRPr="00BD692B">
              <w:rPr>
                <w:b/>
                <w:color w:val="000000"/>
                <w:sz w:val="20"/>
                <w:szCs w:val="20"/>
              </w:rPr>
              <w:t>Шабац</w:t>
            </w:r>
            <w:proofErr w:type="spellEnd"/>
          </w:p>
        </w:tc>
        <w:tc>
          <w:tcPr>
            <w:tcW w:w="4216" w:type="dxa"/>
            <w:shd w:val="clear" w:color="auto" w:fill="auto"/>
            <w:tcMar>
              <w:top w:w="39" w:type="dxa"/>
              <w:left w:w="39" w:type="dxa"/>
              <w:bottom w:w="39" w:type="dxa"/>
              <w:right w:w="39" w:type="dxa"/>
            </w:tcMar>
            <w:vAlign w:val="center"/>
          </w:tcPr>
          <w:p w:rsidR="00EB1C57" w:rsidRPr="00BD692B" w:rsidRDefault="00EB1C57" w:rsidP="00EB1C57">
            <w:pPr>
              <w:rPr>
                <w:bCs/>
                <w:sz w:val="20"/>
                <w:szCs w:val="20"/>
              </w:rPr>
            </w:pPr>
            <w:proofErr w:type="spellStart"/>
            <w:r w:rsidRPr="00BD692B">
              <w:rPr>
                <w:bCs/>
                <w:color w:val="000000"/>
                <w:sz w:val="20"/>
                <w:szCs w:val="20"/>
              </w:rPr>
              <w:t>Незапослена</w:t>
            </w:r>
            <w:proofErr w:type="spellEnd"/>
            <w:r w:rsidRPr="00BD692B">
              <w:rPr>
                <w:bCs/>
                <w:color w:val="000000"/>
                <w:sz w:val="20"/>
                <w:szCs w:val="20"/>
              </w:rPr>
              <w:t xml:space="preserve"> </w:t>
            </w:r>
            <w:proofErr w:type="spellStart"/>
            <w:r w:rsidRPr="00BD692B">
              <w:rPr>
                <w:bCs/>
                <w:color w:val="000000"/>
                <w:sz w:val="20"/>
                <w:szCs w:val="20"/>
              </w:rPr>
              <w:t>лица</w:t>
            </w:r>
            <w:proofErr w:type="spellEnd"/>
          </w:p>
        </w:tc>
        <w:tc>
          <w:tcPr>
            <w:tcW w:w="900" w:type="dxa"/>
            <w:shd w:val="clear" w:color="auto" w:fill="auto"/>
            <w:tcMar>
              <w:top w:w="39" w:type="dxa"/>
              <w:left w:w="39" w:type="dxa"/>
              <w:bottom w:w="39" w:type="dxa"/>
              <w:right w:w="39" w:type="dxa"/>
            </w:tcMar>
            <w:vAlign w:val="center"/>
          </w:tcPr>
          <w:p w:rsidR="00EB1C57" w:rsidRPr="00BD692B" w:rsidRDefault="00EB1C57" w:rsidP="00EB1C57">
            <w:pPr>
              <w:jc w:val="center"/>
              <w:rPr>
                <w:bCs/>
                <w:sz w:val="20"/>
                <w:szCs w:val="20"/>
              </w:rPr>
            </w:pPr>
            <w:proofErr w:type="spellStart"/>
            <w:r w:rsidRPr="00BD692B">
              <w:rPr>
                <w:bCs/>
                <w:color w:val="000000"/>
                <w:sz w:val="20"/>
                <w:szCs w:val="20"/>
              </w:rPr>
              <w:t>Број</w:t>
            </w:r>
            <w:proofErr w:type="spellEnd"/>
          </w:p>
        </w:tc>
        <w:tc>
          <w:tcPr>
            <w:tcW w:w="787"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7.336</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6.306</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5.552</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5.420</w:t>
            </w:r>
          </w:p>
        </w:tc>
      </w:tr>
      <w:tr w:rsidR="00EB1C57" w:rsidRPr="00F263F6" w:rsidTr="00EB1C57">
        <w:trPr>
          <w:trHeight w:val="282"/>
        </w:trPr>
        <w:tc>
          <w:tcPr>
            <w:tcW w:w="1583" w:type="dxa"/>
            <w:vMerge/>
            <w:shd w:val="clear" w:color="auto" w:fill="auto"/>
            <w:tcMar>
              <w:top w:w="39" w:type="dxa"/>
              <w:left w:w="39" w:type="dxa"/>
              <w:bottom w:w="39" w:type="dxa"/>
              <w:right w:w="39" w:type="dxa"/>
            </w:tcMar>
            <w:vAlign w:val="center"/>
          </w:tcPr>
          <w:p w:rsidR="00EB1C57" w:rsidRPr="00BD692B" w:rsidRDefault="00EB1C57" w:rsidP="00EB1C57">
            <w:pPr>
              <w:rPr>
                <w:sz w:val="20"/>
                <w:szCs w:val="20"/>
              </w:rPr>
            </w:pPr>
          </w:p>
        </w:tc>
        <w:tc>
          <w:tcPr>
            <w:tcW w:w="4216" w:type="dxa"/>
            <w:shd w:val="clear" w:color="auto" w:fill="auto"/>
            <w:tcMar>
              <w:top w:w="39" w:type="dxa"/>
              <w:left w:w="39" w:type="dxa"/>
              <w:bottom w:w="39" w:type="dxa"/>
              <w:right w:w="39" w:type="dxa"/>
            </w:tcMar>
            <w:vAlign w:val="center"/>
          </w:tcPr>
          <w:p w:rsidR="00EB1C57" w:rsidRPr="00BD692B" w:rsidRDefault="00EB1C57" w:rsidP="00EB1C57">
            <w:pPr>
              <w:rPr>
                <w:bCs/>
                <w:sz w:val="20"/>
                <w:szCs w:val="20"/>
              </w:rPr>
            </w:pPr>
            <w:proofErr w:type="spellStart"/>
            <w:r w:rsidRPr="00BD692B">
              <w:rPr>
                <w:bCs/>
                <w:color w:val="000000"/>
                <w:sz w:val="20"/>
                <w:szCs w:val="20"/>
              </w:rPr>
              <w:t>Незапослене</w:t>
            </w:r>
            <w:proofErr w:type="spellEnd"/>
            <w:r w:rsidRPr="00BD692B">
              <w:rPr>
                <w:bCs/>
                <w:color w:val="000000"/>
                <w:sz w:val="20"/>
                <w:szCs w:val="20"/>
              </w:rPr>
              <w:t xml:space="preserve"> </w:t>
            </w:r>
            <w:proofErr w:type="spellStart"/>
            <w:r w:rsidRPr="00BD692B">
              <w:rPr>
                <w:bCs/>
                <w:color w:val="000000"/>
                <w:sz w:val="20"/>
                <w:szCs w:val="20"/>
              </w:rPr>
              <w:t>жене</w:t>
            </w:r>
            <w:proofErr w:type="spellEnd"/>
            <w:r w:rsidRPr="00BD692B">
              <w:rPr>
                <w:bCs/>
                <w:color w:val="000000"/>
                <w:sz w:val="20"/>
                <w:szCs w:val="20"/>
              </w:rPr>
              <w:t xml:space="preserve">, </w:t>
            </w:r>
            <w:proofErr w:type="spellStart"/>
            <w:r w:rsidRPr="00BD692B">
              <w:rPr>
                <w:bCs/>
                <w:color w:val="000000"/>
                <w:sz w:val="20"/>
                <w:szCs w:val="20"/>
              </w:rPr>
              <w:t>као</w:t>
            </w:r>
            <w:proofErr w:type="spellEnd"/>
            <w:r w:rsidRPr="00BD692B">
              <w:rPr>
                <w:bCs/>
                <w:color w:val="000000"/>
                <w:sz w:val="20"/>
                <w:szCs w:val="20"/>
              </w:rPr>
              <w:t xml:space="preserve"> % </w:t>
            </w:r>
            <w:proofErr w:type="spellStart"/>
            <w:r w:rsidRPr="00BD692B">
              <w:rPr>
                <w:bCs/>
                <w:color w:val="000000"/>
                <w:sz w:val="20"/>
                <w:szCs w:val="20"/>
              </w:rPr>
              <w:t>незапослених</w:t>
            </w:r>
            <w:proofErr w:type="spellEnd"/>
            <w:r w:rsidRPr="00BD692B">
              <w:rPr>
                <w:bCs/>
                <w:color w:val="000000"/>
                <w:sz w:val="20"/>
                <w:szCs w:val="20"/>
              </w:rPr>
              <w:t xml:space="preserve"> </w:t>
            </w:r>
            <w:proofErr w:type="spellStart"/>
            <w:r w:rsidRPr="00BD692B">
              <w:rPr>
                <w:bCs/>
                <w:color w:val="000000"/>
                <w:sz w:val="20"/>
                <w:szCs w:val="20"/>
              </w:rPr>
              <w:t>лица</w:t>
            </w:r>
            <w:proofErr w:type="spellEnd"/>
          </w:p>
        </w:tc>
        <w:tc>
          <w:tcPr>
            <w:tcW w:w="900" w:type="dxa"/>
            <w:shd w:val="clear" w:color="auto" w:fill="auto"/>
            <w:tcMar>
              <w:top w:w="39" w:type="dxa"/>
              <w:left w:w="39" w:type="dxa"/>
              <w:bottom w:w="39" w:type="dxa"/>
              <w:right w:w="39" w:type="dxa"/>
            </w:tcMar>
            <w:vAlign w:val="center"/>
          </w:tcPr>
          <w:p w:rsidR="00EB1C57" w:rsidRPr="00BD692B" w:rsidRDefault="00EB1C57" w:rsidP="00EB1C57">
            <w:pPr>
              <w:jc w:val="center"/>
              <w:rPr>
                <w:bCs/>
                <w:sz w:val="20"/>
                <w:szCs w:val="20"/>
              </w:rPr>
            </w:pPr>
            <w:r w:rsidRPr="00BD692B">
              <w:rPr>
                <w:bCs/>
                <w:color w:val="000000"/>
                <w:sz w:val="20"/>
                <w:szCs w:val="20"/>
              </w:rPr>
              <w:t>%</w:t>
            </w:r>
          </w:p>
        </w:tc>
        <w:tc>
          <w:tcPr>
            <w:tcW w:w="787"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56.2</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57.6</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58.1</w:t>
            </w:r>
          </w:p>
        </w:tc>
        <w:tc>
          <w:tcPr>
            <w:tcW w:w="810" w:type="dxa"/>
            <w:shd w:val="clear" w:color="auto" w:fill="auto"/>
            <w:tcMar>
              <w:top w:w="39" w:type="dxa"/>
              <w:left w:w="39" w:type="dxa"/>
              <w:bottom w:w="39" w:type="dxa"/>
              <w:right w:w="39" w:type="dxa"/>
            </w:tcMar>
            <w:vAlign w:val="center"/>
          </w:tcPr>
          <w:p w:rsidR="00EB1C57" w:rsidRPr="00BD692B" w:rsidRDefault="00EB1C57" w:rsidP="00EB1C57">
            <w:pPr>
              <w:jc w:val="center"/>
              <w:rPr>
                <w:sz w:val="20"/>
                <w:szCs w:val="20"/>
              </w:rPr>
            </w:pPr>
            <w:r w:rsidRPr="00BD692B">
              <w:rPr>
                <w:color w:val="000000"/>
                <w:sz w:val="20"/>
                <w:szCs w:val="20"/>
              </w:rPr>
              <w:t>58</w:t>
            </w:r>
          </w:p>
        </w:tc>
      </w:tr>
    </w:tbl>
    <w:bookmarkEnd w:id="11"/>
    <w:p w:rsidR="00EB1C57" w:rsidRPr="00BD692B" w:rsidRDefault="00EB1C57" w:rsidP="00EB1C57">
      <w:pPr>
        <w:spacing w:after="60" w:line="276" w:lineRule="auto"/>
        <w:jc w:val="both"/>
        <w:rPr>
          <w:sz w:val="18"/>
          <w:szCs w:val="18"/>
        </w:rPr>
      </w:pPr>
      <w:proofErr w:type="spellStart"/>
      <w:r w:rsidRPr="00BD692B">
        <w:rPr>
          <w:sz w:val="18"/>
          <w:szCs w:val="18"/>
        </w:rPr>
        <w:t>Извор</w:t>
      </w:r>
      <w:proofErr w:type="spellEnd"/>
      <w:r w:rsidRPr="00BD692B">
        <w:rPr>
          <w:sz w:val="18"/>
          <w:szCs w:val="18"/>
        </w:rPr>
        <w:t>: РСЈП</w:t>
      </w:r>
    </w:p>
    <w:p w:rsidR="00EB1C57" w:rsidRPr="00FF3065" w:rsidRDefault="00EB1C57" w:rsidP="00EB1C57">
      <w:pPr>
        <w:spacing w:after="60" w:line="276" w:lineRule="auto"/>
        <w:jc w:val="both"/>
        <w:rPr>
          <w:sz w:val="16"/>
          <w:szCs w:val="16"/>
        </w:rPr>
      </w:pPr>
    </w:p>
    <w:p w:rsidR="00EB1C57" w:rsidRPr="00BD692B" w:rsidRDefault="00EB1C57" w:rsidP="00B57673">
      <w:pPr>
        <w:jc w:val="both"/>
        <w:rPr>
          <w:color w:val="000000"/>
        </w:rPr>
      </w:pPr>
      <w:r w:rsidRPr="00BD692B">
        <w:rPr>
          <w:color w:val="000000"/>
        </w:rPr>
        <w:t xml:space="preserve">У </w:t>
      </w:r>
      <w:proofErr w:type="spellStart"/>
      <w:r w:rsidR="00915C3F">
        <w:rPr>
          <w:color w:val="000000"/>
        </w:rPr>
        <w:t>граду</w:t>
      </w:r>
      <w:proofErr w:type="spellEnd"/>
      <w:r w:rsidR="00915C3F">
        <w:rPr>
          <w:color w:val="000000"/>
        </w:rPr>
        <w:t xml:space="preserve"> </w:t>
      </w:r>
      <w:proofErr w:type="spellStart"/>
      <w:r w:rsidRPr="00BD692B">
        <w:rPr>
          <w:color w:val="000000"/>
        </w:rPr>
        <w:t>Смедереву</w:t>
      </w:r>
      <w:proofErr w:type="spellEnd"/>
      <w:r w:rsidRPr="00BD692B">
        <w:rPr>
          <w:color w:val="000000"/>
        </w:rPr>
        <w:t xml:space="preserve"> </w:t>
      </w:r>
      <w:proofErr w:type="spellStart"/>
      <w:r w:rsidRPr="00BD692B">
        <w:rPr>
          <w:color w:val="000000"/>
        </w:rPr>
        <w:t>су</w:t>
      </w:r>
      <w:proofErr w:type="spellEnd"/>
      <w:r w:rsidRPr="00BD692B">
        <w:rPr>
          <w:color w:val="000000"/>
        </w:rPr>
        <w:t xml:space="preserve"> </w:t>
      </w:r>
      <w:proofErr w:type="spellStart"/>
      <w:r w:rsidRPr="00BD692B">
        <w:rPr>
          <w:color w:val="000000"/>
        </w:rPr>
        <w:t>посебно</w:t>
      </w:r>
      <w:proofErr w:type="spellEnd"/>
      <w:r w:rsidRPr="00BD692B">
        <w:rPr>
          <w:color w:val="000000"/>
        </w:rPr>
        <w:t xml:space="preserve"> </w:t>
      </w:r>
      <w:proofErr w:type="spellStart"/>
      <w:r w:rsidRPr="00BD692B">
        <w:rPr>
          <w:color w:val="000000"/>
        </w:rPr>
        <w:t>дефицитарни</w:t>
      </w:r>
      <w:proofErr w:type="spellEnd"/>
      <w:r w:rsidRPr="00BD692B">
        <w:rPr>
          <w:color w:val="000000"/>
        </w:rPr>
        <w:t xml:space="preserve"> </w:t>
      </w:r>
      <w:proofErr w:type="spellStart"/>
      <w:r w:rsidRPr="00BD692B">
        <w:rPr>
          <w:color w:val="000000"/>
        </w:rPr>
        <w:t>одређени</w:t>
      </w:r>
      <w:proofErr w:type="spellEnd"/>
      <w:r w:rsidRPr="00BD692B">
        <w:rPr>
          <w:color w:val="000000"/>
        </w:rPr>
        <w:t xml:space="preserve"> </w:t>
      </w:r>
      <w:proofErr w:type="spellStart"/>
      <w:r w:rsidRPr="00BD692B">
        <w:rPr>
          <w:color w:val="000000"/>
        </w:rPr>
        <w:t>образовни</w:t>
      </w:r>
      <w:proofErr w:type="spellEnd"/>
      <w:r w:rsidRPr="00BD692B">
        <w:rPr>
          <w:color w:val="000000"/>
        </w:rPr>
        <w:t xml:space="preserve"> </w:t>
      </w:r>
      <w:proofErr w:type="spellStart"/>
      <w:r w:rsidRPr="00BD692B">
        <w:rPr>
          <w:color w:val="000000"/>
        </w:rPr>
        <w:t>профили</w:t>
      </w:r>
      <w:proofErr w:type="spellEnd"/>
      <w:r w:rsidRPr="00BD692B">
        <w:rPr>
          <w:color w:val="000000"/>
        </w:rPr>
        <w:t xml:space="preserve">. </w:t>
      </w:r>
      <w:proofErr w:type="spellStart"/>
      <w:r w:rsidRPr="00BD692B">
        <w:rPr>
          <w:color w:val="000000"/>
        </w:rPr>
        <w:t>На</w:t>
      </w:r>
      <w:proofErr w:type="spellEnd"/>
      <w:r w:rsidRPr="00BD692B">
        <w:rPr>
          <w:color w:val="000000"/>
        </w:rPr>
        <w:t xml:space="preserve"> </w:t>
      </w:r>
      <w:proofErr w:type="spellStart"/>
      <w:r w:rsidRPr="00BD692B">
        <w:rPr>
          <w:color w:val="000000"/>
        </w:rPr>
        <w:t>основу</w:t>
      </w:r>
      <w:proofErr w:type="spellEnd"/>
      <w:r w:rsidRPr="00BD692B">
        <w:rPr>
          <w:color w:val="000000"/>
        </w:rPr>
        <w:t xml:space="preserve"> </w:t>
      </w:r>
      <w:proofErr w:type="spellStart"/>
      <w:r w:rsidRPr="00BD692B">
        <w:rPr>
          <w:color w:val="000000"/>
        </w:rPr>
        <w:t>података</w:t>
      </w:r>
      <w:proofErr w:type="spellEnd"/>
      <w:r w:rsidRPr="00BD692B">
        <w:rPr>
          <w:color w:val="000000"/>
        </w:rPr>
        <w:t xml:space="preserve"> </w:t>
      </w:r>
      <w:proofErr w:type="spellStart"/>
      <w:r w:rsidRPr="00BD692B">
        <w:rPr>
          <w:color w:val="000000"/>
        </w:rPr>
        <w:t>Националне</w:t>
      </w:r>
      <w:proofErr w:type="spellEnd"/>
      <w:r w:rsidRPr="00BD692B">
        <w:rPr>
          <w:color w:val="000000"/>
        </w:rPr>
        <w:t xml:space="preserve"> </w:t>
      </w:r>
      <w:proofErr w:type="spellStart"/>
      <w:r w:rsidRPr="00BD692B">
        <w:rPr>
          <w:color w:val="000000"/>
        </w:rPr>
        <w:t>службе</w:t>
      </w:r>
      <w:proofErr w:type="spellEnd"/>
      <w:r w:rsidRPr="00BD692B">
        <w:rPr>
          <w:color w:val="000000"/>
        </w:rPr>
        <w:t xml:space="preserve"> </w:t>
      </w:r>
      <w:proofErr w:type="spellStart"/>
      <w:r w:rsidRPr="00BD692B">
        <w:rPr>
          <w:color w:val="000000"/>
        </w:rPr>
        <w:t>за</w:t>
      </w:r>
      <w:proofErr w:type="spellEnd"/>
      <w:r w:rsidRPr="00BD692B">
        <w:rPr>
          <w:color w:val="000000"/>
        </w:rPr>
        <w:t xml:space="preserve"> </w:t>
      </w:r>
      <w:proofErr w:type="spellStart"/>
      <w:r w:rsidRPr="00BD692B">
        <w:rPr>
          <w:color w:val="000000"/>
        </w:rPr>
        <w:t>запошљавање-филијала</w:t>
      </w:r>
      <w:proofErr w:type="spellEnd"/>
      <w:r w:rsidRPr="00BD692B">
        <w:rPr>
          <w:color w:val="000000"/>
        </w:rPr>
        <w:t xml:space="preserve"> </w:t>
      </w:r>
      <w:proofErr w:type="spellStart"/>
      <w:r w:rsidRPr="00BD692B">
        <w:rPr>
          <w:color w:val="000000"/>
        </w:rPr>
        <w:t>Смедерево</w:t>
      </w:r>
      <w:proofErr w:type="spellEnd"/>
      <w:r w:rsidRPr="00BD692B">
        <w:rPr>
          <w:color w:val="000000"/>
        </w:rPr>
        <w:t xml:space="preserve">, </w:t>
      </w:r>
      <w:proofErr w:type="spellStart"/>
      <w:r w:rsidRPr="00BD692B">
        <w:rPr>
          <w:color w:val="000000"/>
        </w:rPr>
        <w:t>евидентна</w:t>
      </w:r>
      <w:proofErr w:type="spellEnd"/>
      <w:r w:rsidRPr="00BD692B">
        <w:rPr>
          <w:color w:val="000000"/>
        </w:rPr>
        <w:t xml:space="preserve"> </w:t>
      </w:r>
      <w:proofErr w:type="spellStart"/>
      <w:r w:rsidRPr="00BD692B">
        <w:rPr>
          <w:color w:val="000000"/>
        </w:rPr>
        <w:t>је</w:t>
      </w:r>
      <w:proofErr w:type="spellEnd"/>
      <w:r w:rsidRPr="00BD692B">
        <w:rPr>
          <w:color w:val="000000"/>
        </w:rPr>
        <w:t xml:space="preserve"> </w:t>
      </w:r>
      <w:proofErr w:type="spellStart"/>
      <w:r w:rsidRPr="00BD692B">
        <w:rPr>
          <w:color w:val="000000"/>
        </w:rPr>
        <w:t>све</w:t>
      </w:r>
      <w:proofErr w:type="spellEnd"/>
      <w:r w:rsidRPr="00BD692B">
        <w:rPr>
          <w:color w:val="000000"/>
        </w:rPr>
        <w:t xml:space="preserve"> </w:t>
      </w:r>
      <w:proofErr w:type="spellStart"/>
      <w:r w:rsidRPr="00BD692B">
        <w:rPr>
          <w:color w:val="000000"/>
        </w:rPr>
        <w:t>већа</w:t>
      </w:r>
      <w:proofErr w:type="spellEnd"/>
      <w:r w:rsidRPr="00BD692B">
        <w:rPr>
          <w:color w:val="000000"/>
        </w:rPr>
        <w:t xml:space="preserve"> </w:t>
      </w:r>
      <w:proofErr w:type="spellStart"/>
      <w:r w:rsidRPr="00BD692B">
        <w:rPr>
          <w:color w:val="000000"/>
        </w:rPr>
        <w:t>потреба</w:t>
      </w:r>
      <w:proofErr w:type="spellEnd"/>
      <w:r w:rsidRPr="00BD692B">
        <w:rPr>
          <w:color w:val="000000"/>
        </w:rPr>
        <w:t xml:space="preserve"> </w:t>
      </w:r>
      <w:proofErr w:type="spellStart"/>
      <w:r w:rsidRPr="00BD692B">
        <w:rPr>
          <w:color w:val="000000"/>
        </w:rPr>
        <w:t>за</w:t>
      </w:r>
      <w:proofErr w:type="spellEnd"/>
      <w:r w:rsidRPr="00BD692B">
        <w:rPr>
          <w:color w:val="000000"/>
        </w:rPr>
        <w:t xml:space="preserve"> </w:t>
      </w:r>
      <w:proofErr w:type="spellStart"/>
      <w:r w:rsidRPr="00BD692B">
        <w:rPr>
          <w:color w:val="000000"/>
        </w:rPr>
        <w:t>радницима</w:t>
      </w:r>
      <w:proofErr w:type="spellEnd"/>
      <w:r w:rsidRPr="00BD692B">
        <w:rPr>
          <w:color w:val="000000"/>
        </w:rPr>
        <w:t xml:space="preserve"> у </w:t>
      </w:r>
      <w:proofErr w:type="spellStart"/>
      <w:r w:rsidRPr="00BD692B">
        <w:rPr>
          <w:color w:val="000000"/>
        </w:rPr>
        <w:t>производњи</w:t>
      </w:r>
      <w:proofErr w:type="spellEnd"/>
      <w:r w:rsidRPr="00BD692B">
        <w:rPr>
          <w:color w:val="000000"/>
        </w:rPr>
        <w:t xml:space="preserve">, </w:t>
      </w:r>
      <w:proofErr w:type="spellStart"/>
      <w:r w:rsidRPr="00BD692B">
        <w:rPr>
          <w:color w:val="000000"/>
        </w:rPr>
        <w:t>следећих</w:t>
      </w:r>
      <w:proofErr w:type="spellEnd"/>
      <w:r w:rsidRPr="00BD692B">
        <w:rPr>
          <w:color w:val="000000"/>
        </w:rPr>
        <w:t xml:space="preserve"> </w:t>
      </w:r>
      <w:proofErr w:type="spellStart"/>
      <w:r w:rsidRPr="00BD692B">
        <w:rPr>
          <w:color w:val="000000"/>
        </w:rPr>
        <w:t>образовних</w:t>
      </w:r>
      <w:proofErr w:type="spellEnd"/>
      <w:r w:rsidRPr="00BD692B">
        <w:rPr>
          <w:color w:val="000000"/>
        </w:rPr>
        <w:t xml:space="preserve"> </w:t>
      </w:r>
      <w:proofErr w:type="spellStart"/>
      <w:r w:rsidRPr="00BD692B">
        <w:rPr>
          <w:color w:val="000000"/>
        </w:rPr>
        <w:t>профила</w:t>
      </w:r>
      <w:proofErr w:type="spellEnd"/>
      <w:r w:rsidRPr="00BD692B">
        <w:rPr>
          <w:color w:val="000000"/>
        </w:rPr>
        <w:t xml:space="preserve">: </w:t>
      </w:r>
      <w:proofErr w:type="spellStart"/>
      <w:r w:rsidRPr="00BD692B">
        <w:rPr>
          <w:color w:val="000000"/>
        </w:rPr>
        <w:t>бравари</w:t>
      </w:r>
      <w:proofErr w:type="spellEnd"/>
      <w:r w:rsidRPr="00BD692B">
        <w:rPr>
          <w:color w:val="000000"/>
        </w:rPr>
        <w:t xml:space="preserve">, </w:t>
      </w:r>
      <w:proofErr w:type="spellStart"/>
      <w:r w:rsidRPr="00BD692B">
        <w:rPr>
          <w:color w:val="000000"/>
        </w:rPr>
        <w:t>заваривачи</w:t>
      </w:r>
      <w:proofErr w:type="spellEnd"/>
      <w:r w:rsidRPr="00BD692B">
        <w:rPr>
          <w:color w:val="000000"/>
        </w:rPr>
        <w:t xml:space="preserve">, </w:t>
      </w:r>
      <w:proofErr w:type="spellStart"/>
      <w:r w:rsidRPr="00BD692B">
        <w:rPr>
          <w:color w:val="000000"/>
        </w:rPr>
        <w:t>машинбравари</w:t>
      </w:r>
      <w:proofErr w:type="spellEnd"/>
      <w:r w:rsidRPr="00BD692B">
        <w:rPr>
          <w:color w:val="000000"/>
        </w:rPr>
        <w:t xml:space="preserve">, </w:t>
      </w:r>
      <w:proofErr w:type="spellStart"/>
      <w:r w:rsidRPr="00BD692B">
        <w:rPr>
          <w:color w:val="000000"/>
        </w:rPr>
        <w:t>шивачи</w:t>
      </w:r>
      <w:proofErr w:type="spellEnd"/>
      <w:r w:rsidRPr="00BD692B">
        <w:rPr>
          <w:color w:val="000000"/>
        </w:rPr>
        <w:t xml:space="preserve">, </w:t>
      </w:r>
      <w:proofErr w:type="spellStart"/>
      <w:r w:rsidRPr="00BD692B">
        <w:rPr>
          <w:color w:val="000000"/>
        </w:rPr>
        <w:t>дизаличари</w:t>
      </w:r>
      <w:proofErr w:type="spellEnd"/>
      <w:r w:rsidRPr="00BD692B">
        <w:rPr>
          <w:color w:val="000000"/>
        </w:rPr>
        <w:t xml:space="preserve">, </w:t>
      </w:r>
      <w:proofErr w:type="spellStart"/>
      <w:r w:rsidRPr="00BD692B">
        <w:rPr>
          <w:color w:val="000000"/>
        </w:rPr>
        <w:t>маневристи</w:t>
      </w:r>
      <w:proofErr w:type="spellEnd"/>
      <w:r w:rsidRPr="00BD692B">
        <w:rPr>
          <w:color w:val="000000"/>
        </w:rPr>
        <w:t xml:space="preserve">, </w:t>
      </w:r>
      <w:proofErr w:type="spellStart"/>
      <w:r w:rsidRPr="00BD692B">
        <w:rPr>
          <w:color w:val="000000"/>
        </w:rPr>
        <w:t>машиновође</w:t>
      </w:r>
      <w:proofErr w:type="spellEnd"/>
      <w:r w:rsidRPr="00BD692B">
        <w:rPr>
          <w:color w:val="000000"/>
        </w:rPr>
        <w:t xml:space="preserve">, </w:t>
      </w:r>
      <w:proofErr w:type="spellStart"/>
      <w:r w:rsidRPr="00BD692B">
        <w:rPr>
          <w:color w:val="000000"/>
        </w:rPr>
        <w:t>електроинсталатери</w:t>
      </w:r>
      <w:proofErr w:type="spellEnd"/>
      <w:r w:rsidRPr="00BD692B">
        <w:rPr>
          <w:color w:val="000000"/>
        </w:rPr>
        <w:t xml:space="preserve">. </w:t>
      </w:r>
      <w:proofErr w:type="spellStart"/>
      <w:r w:rsidRPr="00BD692B">
        <w:rPr>
          <w:color w:val="000000"/>
        </w:rPr>
        <w:t>Све</w:t>
      </w:r>
      <w:proofErr w:type="spellEnd"/>
      <w:r w:rsidRPr="00BD692B">
        <w:rPr>
          <w:color w:val="000000"/>
        </w:rPr>
        <w:t xml:space="preserve"> </w:t>
      </w:r>
      <w:proofErr w:type="spellStart"/>
      <w:r w:rsidRPr="00BD692B">
        <w:rPr>
          <w:color w:val="000000"/>
        </w:rPr>
        <w:t>више</w:t>
      </w:r>
      <w:proofErr w:type="spellEnd"/>
      <w:r w:rsidRPr="00BD692B">
        <w:rPr>
          <w:color w:val="000000"/>
        </w:rPr>
        <w:t xml:space="preserve"> </w:t>
      </w:r>
      <w:proofErr w:type="spellStart"/>
      <w:r w:rsidRPr="00BD692B">
        <w:rPr>
          <w:color w:val="000000"/>
        </w:rPr>
        <w:t>младих</w:t>
      </w:r>
      <w:proofErr w:type="spellEnd"/>
      <w:r w:rsidRPr="00BD692B">
        <w:rPr>
          <w:color w:val="000000"/>
        </w:rPr>
        <w:t xml:space="preserve"> </w:t>
      </w:r>
      <w:proofErr w:type="spellStart"/>
      <w:r w:rsidRPr="00BD692B">
        <w:rPr>
          <w:color w:val="000000"/>
        </w:rPr>
        <w:t>људи</w:t>
      </w:r>
      <w:proofErr w:type="spellEnd"/>
      <w:r w:rsidRPr="00BD692B">
        <w:rPr>
          <w:color w:val="000000"/>
        </w:rPr>
        <w:t xml:space="preserve"> </w:t>
      </w:r>
      <w:proofErr w:type="spellStart"/>
      <w:r w:rsidRPr="00BD692B">
        <w:rPr>
          <w:color w:val="000000"/>
        </w:rPr>
        <w:t>или</w:t>
      </w:r>
      <w:proofErr w:type="spellEnd"/>
      <w:r w:rsidRPr="00BD692B">
        <w:rPr>
          <w:color w:val="000000"/>
        </w:rPr>
        <w:t xml:space="preserve"> </w:t>
      </w:r>
      <w:proofErr w:type="spellStart"/>
      <w:r w:rsidRPr="00BD692B">
        <w:rPr>
          <w:color w:val="000000"/>
        </w:rPr>
        <w:t>уопште</w:t>
      </w:r>
      <w:proofErr w:type="spellEnd"/>
      <w:r w:rsidRPr="00BD692B">
        <w:rPr>
          <w:color w:val="000000"/>
        </w:rPr>
        <w:t xml:space="preserve"> </w:t>
      </w:r>
      <w:proofErr w:type="spellStart"/>
      <w:r w:rsidRPr="00BD692B">
        <w:rPr>
          <w:color w:val="000000"/>
        </w:rPr>
        <w:t>не</w:t>
      </w:r>
      <w:proofErr w:type="spellEnd"/>
      <w:r w:rsidRPr="00BD692B">
        <w:rPr>
          <w:color w:val="000000"/>
        </w:rPr>
        <w:t xml:space="preserve"> </w:t>
      </w:r>
      <w:proofErr w:type="spellStart"/>
      <w:r w:rsidRPr="00BD692B">
        <w:rPr>
          <w:color w:val="000000"/>
        </w:rPr>
        <w:t>уписује</w:t>
      </w:r>
      <w:proofErr w:type="spellEnd"/>
      <w:r w:rsidRPr="00BD692B">
        <w:rPr>
          <w:color w:val="000000"/>
        </w:rPr>
        <w:t xml:space="preserve"> </w:t>
      </w:r>
      <w:proofErr w:type="spellStart"/>
      <w:r w:rsidRPr="00BD692B">
        <w:rPr>
          <w:color w:val="000000"/>
        </w:rPr>
        <w:t>средње</w:t>
      </w:r>
      <w:proofErr w:type="spellEnd"/>
      <w:r w:rsidRPr="00BD692B">
        <w:rPr>
          <w:color w:val="000000"/>
        </w:rPr>
        <w:t xml:space="preserve"> </w:t>
      </w:r>
      <w:proofErr w:type="spellStart"/>
      <w:r w:rsidRPr="00BD692B">
        <w:rPr>
          <w:color w:val="000000"/>
        </w:rPr>
        <w:t>стручне</w:t>
      </w:r>
      <w:proofErr w:type="spellEnd"/>
      <w:r w:rsidRPr="00BD692B">
        <w:rPr>
          <w:color w:val="000000"/>
        </w:rPr>
        <w:t xml:space="preserve"> </w:t>
      </w:r>
      <w:proofErr w:type="spellStart"/>
      <w:r w:rsidRPr="00BD692B">
        <w:rPr>
          <w:color w:val="000000"/>
        </w:rPr>
        <w:t>школе</w:t>
      </w:r>
      <w:proofErr w:type="spellEnd"/>
      <w:r w:rsidRPr="00BD692B">
        <w:rPr>
          <w:color w:val="000000"/>
        </w:rPr>
        <w:t xml:space="preserve">, </w:t>
      </w:r>
      <w:proofErr w:type="spellStart"/>
      <w:r w:rsidRPr="00BD692B">
        <w:rPr>
          <w:color w:val="000000"/>
        </w:rPr>
        <w:t>за</w:t>
      </w:r>
      <w:proofErr w:type="spellEnd"/>
      <w:r w:rsidRPr="00BD692B">
        <w:rPr>
          <w:color w:val="000000"/>
        </w:rPr>
        <w:t xml:space="preserve"> </w:t>
      </w:r>
      <w:proofErr w:type="spellStart"/>
      <w:r w:rsidRPr="00BD692B">
        <w:rPr>
          <w:color w:val="000000"/>
        </w:rPr>
        <w:t>горе</w:t>
      </w:r>
      <w:proofErr w:type="spellEnd"/>
      <w:r w:rsidRPr="00BD692B">
        <w:rPr>
          <w:color w:val="000000"/>
        </w:rPr>
        <w:t xml:space="preserve"> </w:t>
      </w:r>
      <w:proofErr w:type="spellStart"/>
      <w:r w:rsidRPr="00BD692B">
        <w:rPr>
          <w:color w:val="000000"/>
        </w:rPr>
        <w:t>наведена</w:t>
      </w:r>
      <w:proofErr w:type="spellEnd"/>
      <w:r w:rsidRPr="00BD692B">
        <w:rPr>
          <w:color w:val="000000"/>
        </w:rPr>
        <w:t xml:space="preserve"> </w:t>
      </w:r>
      <w:proofErr w:type="spellStart"/>
      <w:r w:rsidRPr="00BD692B">
        <w:rPr>
          <w:color w:val="000000"/>
        </w:rPr>
        <w:t>занимања</w:t>
      </w:r>
      <w:proofErr w:type="spellEnd"/>
      <w:r w:rsidRPr="00BD692B">
        <w:rPr>
          <w:color w:val="000000"/>
        </w:rPr>
        <w:t xml:space="preserve"> </w:t>
      </w:r>
      <w:proofErr w:type="spellStart"/>
      <w:r w:rsidRPr="00BD692B">
        <w:rPr>
          <w:color w:val="000000"/>
        </w:rPr>
        <w:t>или</w:t>
      </w:r>
      <w:proofErr w:type="spellEnd"/>
      <w:r w:rsidRPr="00BD692B">
        <w:rPr>
          <w:color w:val="000000"/>
        </w:rPr>
        <w:t xml:space="preserve"> </w:t>
      </w:r>
      <w:proofErr w:type="spellStart"/>
      <w:r w:rsidRPr="00BD692B">
        <w:rPr>
          <w:color w:val="000000"/>
        </w:rPr>
        <w:t>не</w:t>
      </w:r>
      <w:proofErr w:type="spellEnd"/>
      <w:r w:rsidRPr="00BD692B">
        <w:rPr>
          <w:color w:val="000000"/>
        </w:rPr>
        <w:t xml:space="preserve"> </w:t>
      </w:r>
      <w:proofErr w:type="spellStart"/>
      <w:r w:rsidRPr="00BD692B">
        <w:rPr>
          <w:color w:val="000000"/>
        </w:rPr>
        <w:t>желе</w:t>
      </w:r>
      <w:proofErr w:type="spellEnd"/>
      <w:r w:rsidRPr="00BD692B">
        <w:rPr>
          <w:color w:val="000000"/>
        </w:rPr>
        <w:t xml:space="preserve"> </w:t>
      </w:r>
      <w:proofErr w:type="spellStart"/>
      <w:r w:rsidRPr="00BD692B">
        <w:rPr>
          <w:color w:val="000000"/>
        </w:rPr>
        <w:t>да</w:t>
      </w:r>
      <w:proofErr w:type="spellEnd"/>
      <w:r w:rsidRPr="00BD692B">
        <w:rPr>
          <w:color w:val="000000"/>
        </w:rPr>
        <w:t xml:space="preserve"> </w:t>
      </w:r>
      <w:proofErr w:type="spellStart"/>
      <w:r w:rsidRPr="00BD692B">
        <w:rPr>
          <w:color w:val="000000"/>
        </w:rPr>
        <w:t>се</w:t>
      </w:r>
      <w:proofErr w:type="spellEnd"/>
      <w:r w:rsidRPr="00BD692B">
        <w:rPr>
          <w:color w:val="000000"/>
        </w:rPr>
        <w:t xml:space="preserve"> </w:t>
      </w:r>
      <w:proofErr w:type="spellStart"/>
      <w:r w:rsidRPr="00BD692B">
        <w:rPr>
          <w:color w:val="000000"/>
        </w:rPr>
        <w:t>баве</w:t>
      </w:r>
      <w:proofErr w:type="spellEnd"/>
      <w:r w:rsidRPr="00BD692B">
        <w:rPr>
          <w:color w:val="000000"/>
        </w:rPr>
        <w:t xml:space="preserve"> </w:t>
      </w:r>
      <w:proofErr w:type="spellStart"/>
      <w:r w:rsidRPr="00BD692B">
        <w:rPr>
          <w:color w:val="000000"/>
        </w:rPr>
        <w:t>тим</w:t>
      </w:r>
      <w:proofErr w:type="spellEnd"/>
      <w:r w:rsidRPr="00BD692B">
        <w:rPr>
          <w:color w:val="000000"/>
        </w:rPr>
        <w:t xml:space="preserve"> </w:t>
      </w:r>
      <w:proofErr w:type="spellStart"/>
      <w:r w:rsidRPr="00BD692B">
        <w:rPr>
          <w:color w:val="000000"/>
        </w:rPr>
        <w:t>пословима</w:t>
      </w:r>
      <w:proofErr w:type="spellEnd"/>
      <w:r w:rsidRPr="00BD692B">
        <w:rPr>
          <w:color w:val="000000"/>
        </w:rPr>
        <w:t xml:space="preserve"> </w:t>
      </w:r>
      <w:proofErr w:type="spellStart"/>
      <w:r w:rsidRPr="00BD692B">
        <w:rPr>
          <w:color w:val="000000"/>
        </w:rPr>
        <w:t>када</w:t>
      </w:r>
      <w:proofErr w:type="spellEnd"/>
      <w:r w:rsidRPr="00BD692B">
        <w:rPr>
          <w:color w:val="000000"/>
        </w:rPr>
        <w:t xml:space="preserve"> </w:t>
      </w:r>
      <w:proofErr w:type="spellStart"/>
      <w:r w:rsidRPr="00BD692B">
        <w:rPr>
          <w:color w:val="000000"/>
        </w:rPr>
        <w:t>заврше</w:t>
      </w:r>
      <w:proofErr w:type="spellEnd"/>
      <w:r w:rsidRPr="00BD692B">
        <w:rPr>
          <w:color w:val="000000"/>
        </w:rPr>
        <w:t xml:space="preserve"> </w:t>
      </w:r>
      <w:proofErr w:type="spellStart"/>
      <w:r w:rsidRPr="00BD692B">
        <w:rPr>
          <w:color w:val="000000"/>
        </w:rPr>
        <w:t>своје</w:t>
      </w:r>
      <w:proofErr w:type="spellEnd"/>
      <w:r w:rsidRPr="00BD692B">
        <w:rPr>
          <w:color w:val="000000"/>
        </w:rPr>
        <w:t xml:space="preserve"> </w:t>
      </w:r>
      <w:proofErr w:type="spellStart"/>
      <w:r w:rsidRPr="00BD692B">
        <w:rPr>
          <w:color w:val="000000"/>
        </w:rPr>
        <w:t>школовање</w:t>
      </w:r>
      <w:proofErr w:type="spellEnd"/>
      <w:r w:rsidRPr="00BD692B">
        <w:rPr>
          <w:color w:val="000000"/>
        </w:rPr>
        <w:t xml:space="preserve">. </w:t>
      </w:r>
    </w:p>
    <w:p w:rsidR="00EB1C57" w:rsidRPr="00BD692B" w:rsidRDefault="00EB1C57" w:rsidP="00B57673">
      <w:pPr>
        <w:jc w:val="both"/>
        <w:rPr>
          <w:color w:val="000000"/>
        </w:rPr>
      </w:pPr>
      <w:proofErr w:type="spellStart"/>
      <w:r w:rsidRPr="00BD692B">
        <w:rPr>
          <w:color w:val="000000"/>
        </w:rPr>
        <w:t>Што</w:t>
      </w:r>
      <w:proofErr w:type="spellEnd"/>
      <w:r w:rsidRPr="00BD692B">
        <w:rPr>
          <w:color w:val="000000"/>
        </w:rPr>
        <w:t xml:space="preserve"> </w:t>
      </w:r>
      <w:proofErr w:type="spellStart"/>
      <w:r w:rsidRPr="00BD692B">
        <w:rPr>
          <w:color w:val="000000"/>
        </w:rPr>
        <w:t>се</w:t>
      </w:r>
      <w:proofErr w:type="spellEnd"/>
      <w:r w:rsidRPr="00BD692B">
        <w:rPr>
          <w:color w:val="000000"/>
        </w:rPr>
        <w:t xml:space="preserve"> </w:t>
      </w:r>
      <w:proofErr w:type="spellStart"/>
      <w:r w:rsidRPr="00BD692B">
        <w:rPr>
          <w:color w:val="000000"/>
        </w:rPr>
        <w:t>тиче</w:t>
      </w:r>
      <w:proofErr w:type="spellEnd"/>
      <w:r w:rsidRPr="00BD692B">
        <w:rPr>
          <w:color w:val="000000"/>
        </w:rPr>
        <w:t xml:space="preserve"> </w:t>
      </w:r>
      <w:proofErr w:type="spellStart"/>
      <w:r w:rsidRPr="00BD692B">
        <w:rPr>
          <w:color w:val="000000"/>
        </w:rPr>
        <w:t>лица</w:t>
      </w:r>
      <w:proofErr w:type="spellEnd"/>
      <w:r w:rsidRPr="00BD692B">
        <w:rPr>
          <w:color w:val="000000"/>
        </w:rPr>
        <w:t xml:space="preserve"> </w:t>
      </w:r>
      <w:proofErr w:type="spellStart"/>
      <w:r w:rsidRPr="00BD692B">
        <w:rPr>
          <w:color w:val="000000"/>
        </w:rPr>
        <w:t>са</w:t>
      </w:r>
      <w:proofErr w:type="spellEnd"/>
      <w:r w:rsidRPr="00BD692B">
        <w:rPr>
          <w:color w:val="000000"/>
        </w:rPr>
        <w:t xml:space="preserve"> </w:t>
      </w:r>
      <w:proofErr w:type="spellStart"/>
      <w:r w:rsidRPr="00BD692B">
        <w:rPr>
          <w:color w:val="000000"/>
        </w:rPr>
        <w:t>високим</w:t>
      </w:r>
      <w:proofErr w:type="spellEnd"/>
      <w:r w:rsidRPr="00BD692B">
        <w:rPr>
          <w:color w:val="000000"/>
        </w:rPr>
        <w:t xml:space="preserve"> </w:t>
      </w:r>
      <w:proofErr w:type="spellStart"/>
      <w:r w:rsidRPr="00BD692B">
        <w:rPr>
          <w:color w:val="000000"/>
        </w:rPr>
        <w:t>образовањем</w:t>
      </w:r>
      <w:proofErr w:type="spellEnd"/>
      <w:r w:rsidRPr="00BD692B">
        <w:rPr>
          <w:color w:val="000000"/>
        </w:rPr>
        <w:t xml:space="preserve">, </w:t>
      </w:r>
      <w:proofErr w:type="spellStart"/>
      <w:r w:rsidRPr="00BD692B">
        <w:rPr>
          <w:color w:val="000000"/>
        </w:rPr>
        <w:t>дефицитарни</w:t>
      </w:r>
      <w:proofErr w:type="spellEnd"/>
      <w:r w:rsidRPr="00BD692B">
        <w:rPr>
          <w:color w:val="000000"/>
        </w:rPr>
        <w:t xml:space="preserve"> </w:t>
      </w:r>
      <w:proofErr w:type="spellStart"/>
      <w:r w:rsidRPr="00BD692B">
        <w:rPr>
          <w:color w:val="000000"/>
        </w:rPr>
        <w:t>су</w:t>
      </w:r>
      <w:proofErr w:type="spellEnd"/>
      <w:r w:rsidRPr="00BD692B">
        <w:rPr>
          <w:color w:val="000000"/>
        </w:rPr>
        <w:t xml:space="preserve"> </w:t>
      </w:r>
      <w:proofErr w:type="spellStart"/>
      <w:r w:rsidRPr="00BD692B">
        <w:rPr>
          <w:color w:val="000000"/>
        </w:rPr>
        <w:t>професори</w:t>
      </w:r>
      <w:proofErr w:type="spellEnd"/>
      <w:r w:rsidRPr="00BD692B">
        <w:rPr>
          <w:color w:val="000000"/>
        </w:rPr>
        <w:t xml:space="preserve"> </w:t>
      </w:r>
      <w:proofErr w:type="spellStart"/>
      <w:r w:rsidRPr="00BD692B">
        <w:rPr>
          <w:color w:val="000000"/>
        </w:rPr>
        <w:t>математике</w:t>
      </w:r>
      <w:proofErr w:type="spellEnd"/>
      <w:r w:rsidRPr="00BD692B">
        <w:rPr>
          <w:color w:val="000000"/>
        </w:rPr>
        <w:t xml:space="preserve">, </w:t>
      </w:r>
      <w:proofErr w:type="spellStart"/>
      <w:r w:rsidRPr="00BD692B">
        <w:rPr>
          <w:color w:val="000000"/>
        </w:rPr>
        <w:t>физике</w:t>
      </w:r>
      <w:proofErr w:type="spellEnd"/>
      <w:r w:rsidRPr="00BD692B">
        <w:rPr>
          <w:color w:val="000000"/>
        </w:rPr>
        <w:t xml:space="preserve">, </w:t>
      </w:r>
      <w:proofErr w:type="spellStart"/>
      <w:r w:rsidRPr="00BD692B">
        <w:rPr>
          <w:color w:val="000000"/>
        </w:rPr>
        <w:t>немачког</w:t>
      </w:r>
      <w:proofErr w:type="spellEnd"/>
      <w:r w:rsidRPr="00BD692B">
        <w:rPr>
          <w:color w:val="000000"/>
        </w:rPr>
        <w:t xml:space="preserve"> </w:t>
      </w:r>
      <w:proofErr w:type="spellStart"/>
      <w:r w:rsidRPr="00BD692B">
        <w:rPr>
          <w:color w:val="000000"/>
        </w:rPr>
        <w:t>језика</w:t>
      </w:r>
      <w:proofErr w:type="spellEnd"/>
      <w:r w:rsidRPr="00BD692B">
        <w:rPr>
          <w:color w:val="000000"/>
        </w:rPr>
        <w:t xml:space="preserve">, </w:t>
      </w:r>
      <w:proofErr w:type="spellStart"/>
      <w:r w:rsidRPr="00BD692B">
        <w:rPr>
          <w:color w:val="000000"/>
        </w:rPr>
        <w:t>магистри</w:t>
      </w:r>
      <w:proofErr w:type="spellEnd"/>
      <w:r w:rsidRPr="00BD692B">
        <w:rPr>
          <w:color w:val="000000"/>
        </w:rPr>
        <w:t xml:space="preserve"> </w:t>
      </w:r>
      <w:proofErr w:type="spellStart"/>
      <w:r w:rsidRPr="00BD692B">
        <w:rPr>
          <w:color w:val="000000"/>
        </w:rPr>
        <w:t>фармације</w:t>
      </w:r>
      <w:proofErr w:type="spellEnd"/>
      <w:r w:rsidRPr="00BD692B">
        <w:rPr>
          <w:color w:val="000000"/>
        </w:rPr>
        <w:t xml:space="preserve">, </w:t>
      </w:r>
      <w:proofErr w:type="spellStart"/>
      <w:r w:rsidRPr="00BD692B">
        <w:rPr>
          <w:color w:val="000000"/>
        </w:rPr>
        <w:t>инжењери</w:t>
      </w:r>
      <w:proofErr w:type="spellEnd"/>
      <w:r w:rsidRPr="00BD692B">
        <w:rPr>
          <w:color w:val="000000"/>
        </w:rPr>
        <w:t xml:space="preserve"> </w:t>
      </w:r>
      <w:proofErr w:type="spellStart"/>
      <w:r w:rsidRPr="00BD692B">
        <w:rPr>
          <w:color w:val="000000"/>
        </w:rPr>
        <w:t>машинства</w:t>
      </w:r>
      <w:proofErr w:type="spellEnd"/>
      <w:r w:rsidRPr="00BD692B">
        <w:rPr>
          <w:color w:val="000000"/>
        </w:rPr>
        <w:t xml:space="preserve"> и </w:t>
      </w:r>
      <w:proofErr w:type="spellStart"/>
      <w:r w:rsidRPr="00BD692B">
        <w:rPr>
          <w:color w:val="000000"/>
        </w:rPr>
        <w:t>електротехнике</w:t>
      </w:r>
      <w:proofErr w:type="spellEnd"/>
      <w:r w:rsidRPr="00BD692B">
        <w:rPr>
          <w:color w:val="000000"/>
        </w:rPr>
        <w:t>.</w:t>
      </w:r>
    </w:p>
    <w:p w:rsidR="00EB1C57" w:rsidRPr="00FF3065" w:rsidRDefault="00EB1C57" w:rsidP="00EB1C57">
      <w:pPr>
        <w:jc w:val="both"/>
        <w:rPr>
          <w:color w:val="000000"/>
          <w:sz w:val="16"/>
          <w:szCs w:val="16"/>
        </w:rPr>
      </w:pPr>
    </w:p>
    <w:p w:rsidR="00EB1C57" w:rsidRDefault="00EB1C57" w:rsidP="00EB1C57">
      <w:pPr>
        <w:jc w:val="both"/>
        <w:rPr>
          <w:rStyle w:val="markedcontent"/>
          <w:b/>
          <w:bCs/>
        </w:rPr>
      </w:pPr>
      <w:bookmarkStart w:id="12" w:name="_Hlk130906060"/>
      <w:bookmarkStart w:id="13" w:name="_Hlk129699614"/>
      <w:proofErr w:type="spellStart"/>
      <w:r w:rsidRPr="00BD692B">
        <w:rPr>
          <w:rStyle w:val="markedcontent"/>
          <w:b/>
          <w:bCs/>
        </w:rPr>
        <w:t>Табела</w:t>
      </w:r>
      <w:proofErr w:type="spellEnd"/>
      <w:r w:rsidRPr="00BD692B">
        <w:rPr>
          <w:rStyle w:val="markedcontent"/>
          <w:b/>
          <w:bCs/>
        </w:rPr>
        <w:t xml:space="preserve"> 2</w:t>
      </w:r>
      <w:r w:rsidR="002D1B46">
        <w:rPr>
          <w:rStyle w:val="markedcontent"/>
          <w:b/>
          <w:bCs/>
        </w:rPr>
        <w:t>1</w:t>
      </w:r>
      <w:r w:rsidRPr="00BD692B">
        <w:rPr>
          <w:rStyle w:val="markedcontent"/>
          <w:b/>
          <w:bCs/>
        </w:rPr>
        <w:t xml:space="preserve">: </w:t>
      </w:r>
      <w:proofErr w:type="spellStart"/>
      <w:r w:rsidRPr="00BD692B">
        <w:rPr>
          <w:rStyle w:val="markedcontent"/>
          <w:b/>
          <w:bCs/>
        </w:rPr>
        <w:t>Квалификациона</w:t>
      </w:r>
      <w:proofErr w:type="spellEnd"/>
      <w:r w:rsidRPr="00BD692B">
        <w:rPr>
          <w:rStyle w:val="markedcontent"/>
          <w:b/>
          <w:bCs/>
        </w:rPr>
        <w:t xml:space="preserve"> </w:t>
      </w:r>
      <w:proofErr w:type="spellStart"/>
      <w:r w:rsidRPr="00BD692B">
        <w:rPr>
          <w:rStyle w:val="markedcontent"/>
          <w:b/>
          <w:bCs/>
        </w:rPr>
        <w:t>структура</w:t>
      </w:r>
      <w:proofErr w:type="spellEnd"/>
      <w:r w:rsidRPr="00BD692B">
        <w:rPr>
          <w:rStyle w:val="markedcontent"/>
          <w:b/>
          <w:bCs/>
        </w:rPr>
        <w:t xml:space="preserve"> </w:t>
      </w:r>
      <w:proofErr w:type="spellStart"/>
      <w:r w:rsidRPr="00BD692B">
        <w:rPr>
          <w:rStyle w:val="markedcontent"/>
          <w:b/>
          <w:bCs/>
        </w:rPr>
        <w:t>незапосленог</w:t>
      </w:r>
      <w:proofErr w:type="spellEnd"/>
      <w:r w:rsidRPr="00BD692B">
        <w:rPr>
          <w:rStyle w:val="markedcontent"/>
          <w:b/>
          <w:bCs/>
        </w:rPr>
        <w:t xml:space="preserve"> </w:t>
      </w:r>
      <w:proofErr w:type="spellStart"/>
      <w:r w:rsidRPr="00BD692B">
        <w:rPr>
          <w:rStyle w:val="markedcontent"/>
          <w:b/>
          <w:bCs/>
        </w:rPr>
        <w:t>становништва</w:t>
      </w:r>
      <w:proofErr w:type="spellEnd"/>
      <w:r w:rsidRPr="00BD692B">
        <w:rPr>
          <w:rStyle w:val="markedcontent"/>
          <w:b/>
          <w:bCs/>
        </w:rPr>
        <w:t xml:space="preserve"> у </w:t>
      </w:r>
      <w:proofErr w:type="spellStart"/>
      <w:r w:rsidRPr="00BD692B">
        <w:rPr>
          <w:rStyle w:val="markedcontent"/>
          <w:b/>
          <w:bCs/>
        </w:rPr>
        <w:t>Смедереву</w:t>
      </w:r>
      <w:proofErr w:type="spellEnd"/>
      <w:r>
        <w:rPr>
          <w:rStyle w:val="markedcontent"/>
          <w:b/>
          <w:bCs/>
        </w:rPr>
        <w:t>, 2019-2021.</w:t>
      </w:r>
    </w:p>
    <w:p w:rsidR="00EB1C57" w:rsidRDefault="00EB1C57" w:rsidP="00EB1C57">
      <w:pPr>
        <w:ind w:firstLine="720"/>
        <w:jc w:val="both"/>
        <w:rPr>
          <w:rStyle w:val="markedcontent"/>
          <w:b/>
          <w:bCs/>
        </w:rPr>
      </w:pPr>
      <w:r>
        <w:rPr>
          <w:rStyle w:val="markedcontent"/>
          <w:b/>
          <w:bCs/>
        </w:rPr>
        <w:t xml:space="preserve">        </w:t>
      </w:r>
      <w:proofErr w:type="spellStart"/>
      <w:r>
        <w:rPr>
          <w:rStyle w:val="markedcontent"/>
          <w:b/>
          <w:bCs/>
        </w:rPr>
        <w:t>година</w:t>
      </w:r>
      <w:proofErr w:type="spellEnd"/>
    </w:p>
    <w:p w:rsidR="00EB1C57" w:rsidRPr="00FD055E" w:rsidRDefault="00EB1C57" w:rsidP="00EB1C57">
      <w:pPr>
        <w:ind w:firstLine="720"/>
        <w:jc w:val="both"/>
        <w:rPr>
          <w:rStyle w:val="markedcontent"/>
          <w:b/>
          <w:bCs/>
          <w:sz w:val="10"/>
          <w:szCs w:val="10"/>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2364"/>
        <w:gridCol w:w="2272"/>
        <w:gridCol w:w="2001"/>
      </w:tblGrid>
      <w:tr w:rsidR="00EB1C57" w:rsidRPr="00F263F6" w:rsidTr="00EB1C57">
        <w:tc>
          <w:tcPr>
            <w:tcW w:w="3263" w:type="dxa"/>
            <w:hideMark/>
          </w:tcPr>
          <w:bookmarkEnd w:id="12"/>
          <w:bookmarkEnd w:id="13"/>
          <w:p w:rsidR="00EB1C57" w:rsidRPr="00EB1C57" w:rsidRDefault="00EB1C57" w:rsidP="00EB1C57">
            <w:pPr>
              <w:jc w:val="center"/>
              <w:rPr>
                <w:sz w:val="20"/>
                <w:szCs w:val="20"/>
              </w:rPr>
            </w:pPr>
            <w:proofErr w:type="spellStart"/>
            <w:r w:rsidRPr="00EB1C57">
              <w:rPr>
                <w:sz w:val="20"/>
                <w:szCs w:val="20"/>
              </w:rPr>
              <w:t>Стручна</w:t>
            </w:r>
            <w:proofErr w:type="spellEnd"/>
            <w:r w:rsidRPr="00EB1C57">
              <w:rPr>
                <w:sz w:val="20"/>
                <w:szCs w:val="20"/>
              </w:rPr>
              <w:t xml:space="preserve"> </w:t>
            </w:r>
            <w:proofErr w:type="spellStart"/>
            <w:r w:rsidRPr="00EB1C57">
              <w:rPr>
                <w:sz w:val="20"/>
                <w:szCs w:val="20"/>
              </w:rPr>
              <w:t>спрема</w:t>
            </w:r>
            <w:proofErr w:type="spellEnd"/>
          </w:p>
        </w:tc>
        <w:tc>
          <w:tcPr>
            <w:tcW w:w="2364" w:type="dxa"/>
            <w:hideMark/>
          </w:tcPr>
          <w:p w:rsidR="00EB1C57" w:rsidRPr="00EB1C57" w:rsidRDefault="00EB1C57" w:rsidP="00EB1C57">
            <w:pPr>
              <w:jc w:val="center"/>
              <w:rPr>
                <w:sz w:val="20"/>
                <w:szCs w:val="20"/>
              </w:rPr>
            </w:pPr>
            <w:r w:rsidRPr="00EB1C57">
              <w:rPr>
                <w:sz w:val="20"/>
                <w:szCs w:val="20"/>
              </w:rPr>
              <w:t>2019</w:t>
            </w:r>
          </w:p>
        </w:tc>
        <w:tc>
          <w:tcPr>
            <w:tcW w:w="2272" w:type="dxa"/>
            <w:hideMark/>
          </w:tcPr>
          <w:p w:rsidR="00EB1C57" w:rsidRPr="00EB1C57" w:rsidRDefault="00EB1C57" w:rsidP="00EB1C57">
            <w:pPr>
              <w:jc w:val="center"/>
              <w:rPr>
                <w:sz w:val="20"/>
                <w:szCs w:val="20"/>
              </w:rPr>
            </w:pPr>
            <w:r w:rsidRPr="00EB1C57">
              <w:rPr>
                <w:sz w:val="20"/>
                <w:szCs w:val="20"/>
              </w:rPr>
              <w:t>2020</w:t>
            </w:r>
          </w:p>
        </w:tc>
        <w:tc>
          <w:tcPr>
            <w:tcW w:w="2001" w:type="dxa"/>
            <w:hideMark/>
          </w:tcPr>
          <w:p w:rsidR="00EB1C57" w:rsidRPr="00EB1C57" w:rsidRDefault="00EB1C57" w:rsidP="00EB1C57">
            <w:pPr>
              <w:jc w:val="center"/>
              <w:rPr>
                <w:sz w:val="20"/>
                <w:szCs w:val="20"/>
              </w:rPr>
            </w:pPr>
            <w:r w:rsidRPr="00EB1C57">
              <w:rPr>
                <w:sz w:val="20"/>
                <w:szCs w:val="20"/>
              </w:rPr>
              <w:t>2021</w:t>
            </w:r>
          </w:p>
        </w:tc>
      </w:tr>
      <w:tr w:rsidR="00EB1C57" w:rsidRPr="00F263F6" w:rsidTr="00EB1C57">
        <w:tc>
          <w:tcPr>
            <w:tcW w:w="3263" w:type="dxa"/>
            <w:hideMark/>
          </w:tcPr>
          <w:p w:rsidR="00EB1C57" w:rsidRPr="00EB1C57" w:rsidRDefault="00EB1C57" w:rsidP="00EB1C57">
            <w:pPr>
              <w:rPr>
                <w:b/>
                <w:bCs/>
                <w:sz w:val="20"/>
                <w:szCs w:val="20"/>
              </w:rPr>
            </w:pPr>
            <w:proofErr w:type="spellStart"/>
            <w:r w:rsidRPr="00EB1C57">
              <w:rPr>
                <w:sz w:val="20"/>
                <w:szCs w:val="20"/>
              </w:rPr>
              <w:t>Неквалификовани</w:t>
            </w:r>
            <w:proofErr w:type="spellEnd"/>
          </w:p>
        </w:tc>
        <w:tc>
          <w:tcPr>
            <w:tcW w:w="2364" w:type="dxa"/>
            <w:hideMark/>
          </w:tcPr>
          <w:p w:rsidR="00EB1C57" w:rsidRPr="00EB1C57" w:rsidRDefault="00EB1C57" w:rsidP="00EB1C57">
            <w:pPr>
              <w:jc w:val="center"/>
              <w:rPr>
                <w:sz w:val="20"/>
                <w:szCs w:val="20"/>
              </w:rPr>
            </w:pPr>
            <w:r w:rsidRPr="00EB1C57">
              <w:rPr>
                <w:sz w:val="20"/>
                <w:szCs w:val="20"/>
              </w:rPr>
              <w:t>1.456</w:t>
            </w:r>
          </w:p>
        </w:tc>
        <w:tc>
          <w:tcPr>
            <w:tcW w:w="2272" w:type="dxa"/>
            <w:hideMark/>
          </w:tcPr>
          <w:p w:rsidR="00EB1C57" w:rsidRPr="00EB1C57" w:rsidRDefault="00EB1C57" w:rsidP="00EB1C57">
            <w:pPr>
              <w:jc w:val="center"/>
              <w:rPr>
                <w:sz w:val="20"/>
                <w:szCs w:val="20"/>
              </w:rPr>
            </w:pPr>
            <w:r w:rsidRPr="00EB1C57">
              <w:rPr>
                <w:sz w:val="20"/>
                <w:szCs w:val="20"/>
              </w:rPr>
              <w:t>1.470</w:t>
            </w:r>
          </w:p>
        </w:tc>
        <w:tc>
          <w:tcPr>
            <w:tcW w:w="2001" w:type="dxa"/>
            <w:hideMark/>
          </w:tcPr>
          <w:p w:rsidR="00EB1C57" w:rsidRPr="00EB1C57" w:rsidRDefault="00EB1C57" w:rsidP="00EB1C57">
            <w:pPr>
              <w:jc w:val="center"/>
              <w:rPr>
                <w:sz w:val="20"/>
                <w:szCs w:val="20"/>
              </w:rPr>
            </w:pPr>
            <w:r w:rsidRPr="00EB1C57">
              <w:rPr>
                <w:sz w:val="20"/>
                <w:szCs w:val="20"/>
              </w:rPr>
              <w:t>1.182</w:t>
            </w:r>
          </w:p>
        </w:tc>
      </w:tr>
      <w:tr w:rsidR="00EB1C57" w:rsidRPr="00F263F6" w:rsidTr="00EB1C57">
        <w:tc>
          <w:tcPr>
            <w:tcW w:w="3263" w:type="dxa"/>
            <w:hideMark/>
          </w:tcPr>
          <w:p w:rsidR="00EB1C57" w:rsidRPr="00EB1C57" w:rsidRDefault="00EB1C57" w:rsidP="00EB1C57">
            <w:pPr>
              <w:rPr>
                <w:b/>
                <w:bCs/>
                <w:sz w:val="20"/>
                <w:szCs w:val="20"/>
              </w:rPr>
            </w:pPr>
            <w:proofErr w:type="spellStart"/>
            <w:r w:rsidRPr="00EB1C57">
              <w:rPr>
                <w:sz w:val="20"/>
                <w:szCs w:val="20"/>
              </w:rPr>
              <w:t>Нижа</w:t>
            </w:r>
            <w:proofErr w:type="spellEnd"/>
            <w:r w:rsidRPr="00EB1C57">
              <w:rPr>
                <w:sz w:val="20"/>
                <w:szCs w:val="20"/>
              </w:rPr>
              <w:t xml:space="preserve"> </w:t>
            </w:r>
            <w:proofErr w:type="spellStart"/>
            <w:r w:rsidRPr="00EB1C57">
              <w:rPr>
                <w:sz w:val="20"/>
                <w:szCs w:val="20"/>
              </w:rPr>
              <w:t>стручна</w:t>
            </w:r>
            <w:proofErr w:type="spellEnd"/>
            <w:r w:rsidRPr="00EB1C57">
              <w:rPr>
                <w:sz w:val="20"/>
                <w:szCs w:val="20"/>
              </w:rPr>
              <w:t xml:space="preserve"> </w:t>
            </w:r>
            <w:proofErr w:type="spellStart"/>
            <w:r w:rsidRPr="00EB1C57">
              <w:rPr>
                <w:sz w:val="20"/>
                <w:szCs w:val="20"/>
              </w:rPr>
              <w:t>спрема</w:t>
            </w:r>
            <w:proofErr w:type="spellEnd"/>
            <w:r w:rsidRPr="00EB1C57">
              <w:rPr>
                <w:sz w:val="20"/>
                <w:szCs w:val="20"/>
              </w:rPr>
              <w:t xml:space="preserve"> и </w:t>
            </w:r>
            <w:proofErr w:type="spellStart"/>
            <w:r w:rsidRPr="00EB1C57">
              <w:rPr>
                <w:sz w:val="20"/>
                <w:szCs w:val="20"/>
              </w:rPr>
              <w:t>полуквалификовани</w:t>
            </w:r>
            <w:proofErr w:type="spellEnd"/>
          </w:p>
        </w:tc>
        <w:tc>
          <w:tcPr>
            <w:tcW w:w="2364" w:type="dxa"/>
            <w:hideMark/>
          </w:tcPr>
          <w:p w:rsidR="00EB1C57" w:rsidRPr="00EB1C57" w:rsidRDefault="00EB1C57" w:rsidP="00EB1C57">
            <w:pPr>
              <w:jc w:val="center"/>
              <w:rPr>
                <w:sz w:val="20"/>
                <w:szCs w:val="20"/>
              </w:rPr>
            </w:pPr>
            <w:r w:rsidRPr="00EB1C57">
              <w:rPr>
                <w:sz w:val="20"/>
                <w:szCs w:val="20"/>
              </w:rPr>
              <w:t>194</w:t>
            </w:r>
          </w:p>
        </w:tc>
        <w:tc>
          <w:tcPr>
            <w:tcW w:w="2272" w:type="dxa"/>
            <w:hideMark/>
          </w:tcPr>
          <w:p w:rsidR="00EB1C57" w:rsidRPr="00EB1C57" w:rsidRDefault="00EB1C57" w:rsidP="00EB1C57">
            <w:pPr>
              <w:jc w:val="center"/>
              <w:rPr>
                <w:sz w:val="20"/>
                <w:szCs w:val="20"/>
              </w:rPr>
            </w:pPr>
            <w:r w:rsidRPr="00EB1C57">
              <w:rPr>
                <w:sz w:val="20"/>
                <w:szCs w:val="20"/>
              </w:rPr>
              <w:t>182</w:t>
            </w:r>
          </w:p>
        </w:tc>
        <w:tc>
          <w:tcPr>
            <w:tcW w:w="2001" w:type="dxa"/>
            <w:hideMark/>
          </w:tcPr>
          <w:p w:rsidR="00EB1C57" w:rsidRPr="00EB1C57" w:rsidRDefault="00EB1C57" w:rsidP="00EB1C57">
            <w:pPr>
              <w:jc w:val="center"/>
              <w:rPr>
                <w:sz w:val="20"/>
                <w:szCs w:val="20"/>
              </w:rPr>
            </w:pPr>
            <w:r w:rsidRPr="00EB1C57">
              <w:rPr>
                <w:sz w:val="20"/>
                <w:szCs w:val="20"/>
              </w:rPr>
              <w:t>162</w:t>
            </w:r>
          </w:p>
        </w:tc>
      </w:tr>
      <w:tr w:rsidR="00EB1C57" w:rsidRPr="00F263F6" w:rsidTr="00EB1C57">
        <w:tc>
          <w:tcPr>
            <w:tcW w:w="3263" w:type="dxa"/>
            <w:hideMark/>
          </w:tcPr>
          <w:p w:rsidR="00EB1C57" w:rsidRPr="00EB1C57" w:rsidRDefault="00EB1C57" w:rsidP="00EB1C57">
            <w:pPr>
              <w:rPr>
                <w:b/>
                <w:bCs/>
                <w:sz w:val="20"/>
                <w:szCs w:val="20"/>
              </w:rPr>
            </w:pPr>
            <w:proofErr w:type="spellStart"/>
            <w:r w:rsidRPr="00EB1C57">
              <w:rPr>
                <w:sz w:val="20"/>
                <w:szCs w:val="20"/>
              </w:rPr>
              <w:t>Квалификовани</w:t>
            </w:r>
            <w:proofErr w:type="spellEnd"/>
          </w:p>
        </w:tc>
        <w:tc>
          <w:tcPr>
            <w:tcW w:w="2364" w:type="dxa"/>
            <w:hideMark/>
          </w:tcPr>
          <w:p w:rsidR="00EB1C57" w:rsidRPr="00EB1C57" w:rsidRDefault="00EB1C57" w:rsidP="00EB1C57">
            <w:pPr>
              <w:jc w:val="center"/>
              <w:rPr>
                <w:sz w:val="20"/>
                <w:szCs w:val="20"/>
              </w:rPr>
            </w:pPr>
            <w:r w:rsidRPr="00EB1C57">
              <w:rPr>
                <w:sz w:val="20"/>
                <w:szCs w:val="20"/>
              </w:rPr>
              <w:t>955</w:t>
            </w:r>
          </w:p>
        </w:tc>
        <w:tc>
          <w:tcPr>
            <w:tcW w:w="2272" w:type="dxa"/>
            <w:hideMark/>
          </w:tcPr>
          <w:p w:rsidR="00EB1C57" w:rsidRPr="00EB1C57" w:rsidRDefault="00EB1C57" w:rsidP="00EB1C57">
            <w:pPr>
              <w:jc w:val="center"/>
              <w:rPr>
                <w:sz w:val="20"/>
                <w:szCs w:val="20"/>
              </w:rPr>
            </w:pPr>
            <w:r w:rsidRPr="00EB1C57">
              <w:rPr>
                <w:sz w:val="20"/>
                <w:szCs w:val="20"/>
              </w:rPr>
              <w:t>962</w:t>
            </w:r>
          </w:p>
        </w:tc>
        <w:tc>
          <w:tcPr>
            <w:tcW w:w="2001" w:type="dxa"/>
            <w:hideMark/>
          </w:tcPr>
          <w:p w:rsidR="00EB1C57" w:rsidRPr="00EB1C57" w:rsidRDefault="00EB1C57" w:rsidP="00EB1C57">
            <w:pPr>
              <w:jc w:val="center"/>
              <w:rPr>
                <w:sz w:val="20"/>
                <w:szCs w:val="20"/>
              </w:rPr>
            </w:pPr>
            <w:r w:rsidRPr="00EB1C57">
              <w:rPr>
                <w:sz w:val="20"/>
                <w:szCs w:val="20"/>
              </w:rPr>
              <w:t>810</w:t>
            </w:r>
          </w:p>
        </w:tc>
      </w:tr>
      <w:tr w:rsidR="00EB1C57" w:rsidRPr="00F263F6" w:rsidTr="00EB1C57">
        <w:tc>
          <w:tcPr>
            <w:tcW w:w="3263" w:type="dxa"/>
            <w:hideMark/>
          </w:tcPr>
          <w:p w:rsidR="00EB1C57" w:rsidRPr="00EB1C57" w:rsidRDefault="00EB1C57" w:rsidP="00EB1C57">
            <w:pPr>
              <w:rPr>
                <w:b/>
                <w:bCs/>
                <w:sz w:val="20"/>
                <w:szCs w:val="20"/>
              </w:rPr>
            </w:pPr>
            <w:proofErr w:type="spellStart"/>
            <w:r w:rsidRPr="00EB1C57">
              <w:rPr>
                <w:sz w:val="20"/>
                <w:szCs w:val="20"/>
              </w:rPr>
              <w:t>Средња</w:t>
            </w:r>
            <w:proofErr w:type="spellEnd"/>
            <w:r w:rsidRPr="00EB1C57">
              <w:rPr>
                <w:sz w:val="20"/>
                <w:szCs w:val="20"/>
              </w:rPr>
              <w:t xml:space="preserve"> </w:t>
            </w:r>
            <w:proofErr w:type="spellStart"/>
            <w:r w:rsidRPr="00EB1C57">
              <w:rPr>
                <w:sz w:val="20"/>
                <w:szCs w:val="20"/>
              </w:rPr>
              <w:t>стручна</w:t>
            </w:r>
            <w:proofErr w:type="spellEnd"/>
            <w:r w:rsidRPr="00EB1C57">
              <w:rPr>
                <w:sz w:val="20"/>
                <w:szCs w:val="20"/>
              </w:rPr>
              <w:t xml:space="preserve"> </w:t>
            </w:r>
            <w:proofErr w:type="spellStart"/>
            <w:r w:rsidRPr="00EB1C57">
              <w:rPr>
                <w:sz w:val="20"/>
                <w:szCs w:val="20"/>
              </w:rPr>
              <w:t>спрема</w:t>
            </w:r>
            <w:proofErr w:type="spellEnd"/>
          </w:p>
        </w:tc>
        <w:tc>
          <w:tcPr>
            <w:tcW w:w="2364" w:type="dxa"/>
            <w:hideMark/>
          </w:tcPr>
          <w:p w:rsidR="00EB1C57" w:rsidRPr="00EB1C57" w:rsidRDefault="00EB1C57" w:rsidP="00EB1C57">
            <w:pPr>
              <w:jc w:val="center"/>
              <w:rPr>
                <w:sz w:val="20"/>
                <w:szCs w:val="20"/>
              </w:rPr>
            </w:pPr>
            <w:r w:rsidRPr="00EB1C57">
              <w:rPr>
                <w:sz w:val="20"/>
                <w:szCs w:val="20"/>
              </w:rPr>
              <w:t>1.263</w:t>
            </w:r>
          </w:p>
        </w:tc>
        <w:tc>
          <w:tcPr>
            <w:tcW w:w="2272" w:type="dxa"/>
            <w:hideMark/>
          </w:tcPr>
          <w:p w:rsidR="00EB1C57" w:rsidRPr="00EB1C57" w:rsidRDefault="00EB1C57" w:rsidP="00EB1C57">
            <w:pPr>
              <w:jc w:val="center"/>
              <w:rPr>
                <w:sz w:val="20"/>
                <w:szCs w:val="20"/>
              </w:rPr>
            </w:pPr>
            <w:r w:rsidRPr="00EB1C57">
              <w:rPr>
                <w:sz w:val="20"/>
                <w:szCs w:val="20"/>
              </w:rPr>
              <w:t>1.212</w:t>
            </w:r>
          </w:p>
        </w:tc>
        <w:tc>
          <w:tcPr>
            <w:tcW w:w="2001" w:type="dxa"/>
            <w:hideMark/>
          </w:tcPr>
          <w:p w:rsidR="00EB1C57" w:rsidRPr="00EB1C57" w:rsidRDefault="00EB1C57" w:rsidP="00EB1C57">
            <w:pPr>
              <w:jc w:val="center"/>
              <w:rPr>
                <w:sz w:val="20"/>
                <w:szCs w:val="20"/>
              </w:rPr>
            </w:pPr>
            <w:r w:rsidRPr="00EB1C57">
              <w:rPr>
                <w:sz w:val="20"/>
                <w:szCs w:val="20"/>
              </w:rPr>
              <w:t>1.046</w:t>
            </w:r>
          </w:p>
        </w:tc>
      </w:tr>
      <w:tr w:rsidR="00EB1C57" w:rsidRPr="00F263F6" w:rsidTr="00EB1C57">
        <w:tc>
          <w:tcPr>
            <w:tcW w:w="3263" w:type="dxa"/>
            <w:hideMark/>
          </w:tcPr>
          <w:p w:rsidR="00EB1C57" w:rsidRPr="00EB1C57" w:rsidRDefault="00EB1C57" w:rsidP="00EB1C57">
            <w:pPr>
              <w:rPr>
                <w:b/>
                <w:bCs/>
                <w:sz w:val="20"/>
                <w:szCs w:val="20"/>
              </w:rPr>
            </w:pPr>
            <w:proofErr w:type="spellStart"/>
            <w:r w:rsidRPr="00EB1C57">
              <w:rPr>
                <w:sz w:val="20"/>
                <w:szCs w:val="20"/>
              </w:rPr>
              <w:t>Висококвалификовани</w:t>
            </w:r>
            <w:proofErr w:type="spellEnd"/>
          </w:p>
        </w:tc>
        <w:tc>
          <w:tcPr>
            <w:tcW w:w="2364" w:type="dxa"/>
            <w:hideMark/>
          </w:tcPr>
          <w:p w:rsidR="00EB1C57" w:rsidRPr="00EB1C57" w:rsidRDefault="00EB1C57" w:rsidP="00EB1C57">
            <w:pPr>
              <w:jc w:val="center"/>
              <w:rPr>
                <w:sz w:val="20"/>
                <w:szCs w:val="20"/>
              </w:rPr>
            </w:pPr>
            <w:r w:rsidRPr="00EB1C57">
              <w:rPr>
                <w:sz w:val="20"/>
                <w:szCs w:val="20"/>
              </w:rPr>
              <w:t>22</w:t>
            </w:r>
          </w:p>
        </w:tc>
        <w:tc>
          <w:tcPr>
            <w:tcW w:w="2272" w:type="dxa"/>
            <w:hideMark/>
          </w:tcPr>
          <w:p w:rsidR="00EB1C57" w:rsidRPr="00EB1C57" w:rsidRDefault="00EB1C57" w:rsidP="00EB1C57">
            <w:pPr>
              <w:jc w:val="center"/>
              <w:rPr>
                <w:sz w:val="20"/>
                <w:szCs w:val="20"/>
              </w:rPr>
            </w:pPr>
            <w:r w:rsidRPr="00EB1C57">
              <w:rPr>
                <w:sz w:val="20"/>
                <w:szCs w:val="20"/>
              </w:rPr>
              <w:t>22</w:t>
            </w:r>
          </w:p>
        </w:tc>
        <w:tc>
          <w:tcPr>
            <w:tcW w:w="2001" w:type="dxa"/>
            <w:hideMark/>
          </w:tcPr>
          <w:p w:rsidR="00EB1C57" w:rsidRPr="00EB1C57" w:rsidRDefault="00EB1C57" w:rsidP="00EB1C57">
            <w:pPr>
              <w:jc w:val="center"/>
              <w:rPr>
                <w:sz w:val="20"/>
                <w:szCs w:val="20"/>
              </w:rPr>
            </w:pPr>
            <w:r w:rsidRPr="00EB1C57">
              <w:rPr>
                <w:sz w:val="20"/>
                <w:szCs w:val="20"/>
              </w:rPr>
              <w:t>17</w:t>
            </w:r>
          </w:p>
        </w:tc>
      </w:tr>
      <w:tr w:rsidR="00EB1C57" w:rsidRPr="00F263F6" w:rsidTr="00EB1C57">
        <w:tc>
          <w:tcPr>
            <w:tcW w:w="3263" w:type="dxa"/>
            <w:hideMark/>
          </w:tcPr>
          <w:p w:rsidR="00EB1C57" w:rsidRPr="00EB1C57" w:rsidRDefault="00EB1C57" w:rsidP="00EB1C57">
            <w:pPr>
              <w:rPr>
                <w:b/>
                <w:bCs/>
                <w:sz w:val="20"/>
                <w:szCs w:val="20"/>
              </w:rPr>
            </w:pPr>
            <w:proofErr w:type="spellStart"/>
            <w:r w:rsidRPr="00EB1C57">
              <w:rPr>
                <w:sz w:val="20"/>
                <w:szCs w:val="20"/>
              </w:rPr>
              <w:t>Виша</w:t>
            </w:r>
            <w:proofErr w:type="spellEnd"/>
            <w:r w:rsidRPr="00EB1C57">
              <w:rPr>
                <w:sz w:val="20"/>
                <w:szCs w:val="20"/>
              </w:rPr>
              <w:t xml:space="preserve"> </w:t>
            </w:r>
            <w:proofErr w:type="spellStart"/>
            <w:r w:rsidRPr="00EB1C57">
              <w:rPr>
                <w:sz w:val="20"/>
                <w:szCs w:val="20"/>
              </w:rPr>
              <w:t>стручна</w:t>
            </w:r>
            <w:proofErr w:type="spellEnd"/>
            <w:r w:rsidRPr="00EB1C57">
              <w:rPr>
                <w:sz w:val="20"/>
                <w:szCs w:val="20"/>
              </w:rPr>
              <w:t xml:space="preserve"> </w:t>
            </w:r>
            <w:proofErr w:type="spellStart"/>
            <w:r w:rsidRPr="00EB1C57">
              <w:rPr>
                <w:sz w:val="20"/>
                <w:szCs w:val="20"/>
              </w:rPr>
              <w:t>спрема</w:t>
            </w:r>
            <w:proofErr w:type="spellEnd"/>
          </w:p>
        </w:tc>
        <w:tc>
          <w:tcPr>
            <w:tcW w:w="2364" w:type="dxa"/>
            <w:hideMark/>
          </w:tcPr>
          <w:p w:rsidR="00EB1C57" w:rsidRPr="00EB1C57" w:rsidRDefault="00EB1C57" w:rsidP="00EB1C57">
            <w:pPr>
              <w:jc w:val="center"/>
              <w:rPr>
                <w:sz w:val="20"/>
                <w:szCs w:val="20"/>
              </w:rPr>
            </w:pPr>
            <w:r w:rsidRPr="00EB1C57">
              <w:rPr>
                <w:sz w:val="20"/>
                <w:szCs w:val="20"/>
              </w:rPr>
              <w:t>129</w:t>
            </w:r>
          </w:p>
        </w:tc>
        <w:tc>
          <w:tcPr>
            <w:tcW w:w="2272" w:type="dxa"/>
            <w:hideMark/>
          </w:tcPr>
          <w:p w:rsidR="00EB1C57" w:rsidRPr="00EB1C57" w:rsidRDefault="00EB1C57" w:rsidP="00EB1C57">
            <w:pPr>
              <w:jc w:val="center"/>
              <w:rPr>
                <w:sz w:val="20"/>
                <w:szCs w:val="20"/>
              </w:rPr>
            </w:pPr>
            <w:r w:rsidRPr="00EB1C57">
              <w:rPr>
                <w:sz w:val="20"/>
                <w:szCs w:val="20"/>
              </w:rPr>
              <w:t>113</w:t>
            </w:r>
          </w:p>
        </w:tc>
        <w:tc>
          <w:tcPr>
            <w:tcW w:w="2001" w:type="dxa"/>
            <w:hideMark/>
          </w:tcPr>
          <w:p w:rsidR="00EB1C57" w:rsidRPr="00EB1C57" w:rsidRDefault="00EB1C57" w:rsidP="00EB1C57">
            <w:pPr>
              <w:jc w:val="center"/>
              <w:rPr>
                <w:sz w:val="20"/>
                <w:szCs w:val="20"/>
              </w:rPr>
            </w:pPr>
            <w:r w:rsidRPr="00EB1C57">
              <w:rPr>
                <w:sz w:val="20"/>
                <w:szCs w:val="20"/>
              </w:rPr>
              <w:t>114</w:t>
            </w:r>
          </w:p>
        </w:tc>
      </w:tr>
      <w:tr w:rsidR="00EB1C57" w:rsidRPr="00F263F6" w:rsidTr="00EB1C57">
        <w:tc>
          <w:tcPr>
            <w:tcW w:w="3263" w:type="dxa"/>
            <w:hideMark/>
          </w:tcPr>
          <w:p w:rsidR="00EB1C57" w:rsidRPr="00EB1C57" w:rsidRDefault="00EB1C57" w:rsidP="00EB1C57">
            <w:pPr>
              <w:rPr>
                <w:b/>
                <w:bCs/>
                <w:sz w:val="20"/>
                <w:szCs w:val="20"/>
              </w:rPr>
            </w:pPr>
            <w:proofErr w:type="spellStart"/>
            <w:r w:rsidRPr="00EB1C57">
              <w:rPr>
                <w:sz w:val="20"/>
                <w:szCs w:val="20"/>
              </w:rPr>
              <w:t>Висока</w:t>
            </w:r>
            <w:proofErr w:type="spellEnd"/>
            <w:r w:rsidRPr="00EB1C57">
              <w:rPr>
                <w:sz w:val="20"/>
                <w:szCs w:val="20"/>
              </w:rPr>
              <w:t xml:space="preserve"> </w:t>
            </w:r>
            <w:proofErr w:type="spellStart"/>
            <w:r w:rsidRPr="00EB1C57">
              <w:rPr>
                <w:sz w:val="20"/>
                <w:szCs w:val="20"/>
              </w:rPr>
              <w:t>стручна</w:t>
            </w:r>
            <w:proofErr w:type="spellEnd"/>
            <w:r w:rsidRPr="00EB1C57">
              <w:rPr>
                <w:sz w:val="20"/>
                <w:szCs w:val="20"/>
              </w:rPr>
              <w:t xml:space="preserve"> </w:t>
            </w:r>
            <w:proofErr w:type="spellStart"/>
            <w:r w:rsidRPr="00EB1C57">
              <w:rPr>
                <w:sz w:val="20"/>
                <w:szCs w:val="20"/>
              </w:rPr>
              <w:t>спрема</w:t>
            </w:r>
            <w:proofErr w:type="spellEnd"/>
          </w:p>
        </w:tc>
        <w:tc>
          <w:tcPr>
            <w:tcW w:w="2364" w:type="dxa"/>
            <w:hideMark/>
          </w:tcPr>
          <w:p w:rsidR="00EB1C57" w:rsidRPr="00EB1C57" w:rsidRDefault="00EB1C57" w:rsidP="00EB1C57">
            <w:pPr>
              <w:jc w:val="center"/>
              <w:rPr>
                <w:sz w:val="20"/>
                <w:szCs w:val="20"/>
              </w:rPr>
            </w:pPr>
            <w:r w:rsidRPr="00EB1C57">
              <w:rPr>
                <w:sz w:val="20"/>
                <w:szCs w:val="20"/>
              </w:rPr>
              <w:t>436</w:t>
            </w:r>
          </w:p>
        </w:tc>
        <w:tc>
          <w:tcPr>
            <w:tcW w:w="2272" w:type="dxa"/>
            <w:hideMark/>
          </w:tcPr>
          <w:p w:rsidR="00EB1C57" w:rsidRPr="00EB1C57" w:rsidRDefault="00EB1C57" w:rsidP="00EB1C57">
            <w:pPr>
              <w:jc w:val="center"/>
              <w:rPr>
                <w:sz w:val="20"/>
                <w:szCs w:val="20"/>
              </w:rPr>
            </w:pPr>
            <w:r w:rsidRPr="00EB1C57">
              <w:rPr>
                <w:sz w:val="20"/>
                <w:szCs w:val="20"/>
              </w:rPr>
              <w:t>507</w:t>
            </w:r>
          </w:p>
        </w:tc>
        <w:tc>
          <w:tcPr>
            <w:tcW w:w="2001" w:type="dxa"/>
            <w:hideMark/>
          </w:tcPr>
          <w:p w:rsidR="00EB1C57" w:rsidRPr="00EB1C57" w:rsidRDefault="00EB1C57" w:rsidP="00EB1C57">
            <w:pPr>
              <w:jc w:val="center"/>
              <w:rPr>
                <w:sz w:val="20"/>
                <w:szCs w:val="20"/>
              </w:rPr>
            </w:pPr>
            <w:r w:rsidRPr="00EB1C57">
              <w:rPr>
                <w:sz w:val="20"/>
                <w:szCs w:val="20"/>
              </w:rPr>
              <w:t>404</w:t>
            </w:r>
          </w:p>
        </w:tc>
      </w:tr>
      <w:tr w:rsidR="00EB1C57" w:rsidRPr="00F263F6" w:rsidTr="00EB1C57">
        <w:tc>
          <w:tcPr>
            <w:tcW w:w="3263" w:type="dxa"/>
            <w:hideMark/>
          </w:tcPr>
          <w:p w:rsidR="00EB1C57" w:rsidRPr="00EB1C57" w:rsidRDefault="00EB1C57" w:rsidP="00EB1C57">
            <w:pPr>
              <w:rPr>
                <w:b/>
                <w:bCs/>
                <w:sz w:val="20"/>
                <w:szCs w:val="20"/>
              </w:rPr>
            </w:pPr>
            <w:proofErr w:type="spellStart"/>
            <w:r w:rsidRPr="00EB1C57">
              <w:rPr>
                <w:sz w:val="20"/>
                <w:szCs w:val="20"/>
              </w:rPr>
              <w:t>Укупно</w:t>
            </w:r>
            <w:proofErr w:type="spellEnd"/>
          </w:p>
        </w:tc>
        <w:tc>
          <w:tcPr>
            <w:tcW w:w="2364" w:type="dxa"/>
            <w:hideMark/>
          </w:tcPr>
          <w:p w:rsidR="00EB1C57" w:rsidRPr="00EB1C57" w:rsidRDefault="00EB1C57" w:rsidP="00EB1C57">
            <w:pPr>
              <w:jc w:val="center"/>
              <w:rPr>
                <w:sz w:val="20"/>
                <w:szCs w:val="20"/>
              </w:rPr>
            </w:pPr>
            <w:r w:rsidRPr="00EB1C57">
              <w:rPr>
                <w:sz w:val="20"/>
                <w:szCs w:val="20"/>
              </w:rPr>
              <w:t>4.455</w:t>
            </w:r>
          </w:p>
        </w:tc>
        <w:tc>
          <w:tcPr>
            <w:tcW w:w="2272" w:type="dxa"/>
            <w:hideMark/>
          </w:tcPr>
          <w:p w:rsidR="00EB1C57" w:rsidRPr="00EB1C57" w:rsidRDefault="00EB1C57" w:rsidP="00EB1C57">
            <w:pPr>
              <w:jc w:val="center"/>
              <w:rPr>
                <w:sz w:val="20"/>
                <w:szCs w:val="20"/>
              </w:rPr>
            </w:pPr>
            <w:r w:rsidRPr="00EB1C57">
              <w:rPr>
                <w:sz w:val="20"/>
                <w:szCs w:val="20"/>
              </w:rPr>
              <w:t>4.468</w:t>
            </w:r>
          </w:p>
        </w:tc>
        <w:tc>
          <w:tcPr>
            <w:tcW w:w="2001" w:type="dxa"/>
            <w:hideMark/>
          </w:tcPr>
          <w:p w:rsidR="00EB1C57" w:rsidRPr="00EB1C57" w:rsidRDefault="00EB1C57" w:rsidP="00EB1C57">
            <w:pPr>
              <w:jc w:val="center"/>
              <w:rPr>
                <w:sz w:val="20"/>
                <w:szCs w:val="20"/>
              </w:rPr>
            </w:pPr>
            <w:r w:rsidRPr="00EB1C57">
              <w:rPr>
                <w:sz w:val="20"/>
                <w:szCs w:val="20"/>
              </w:rPr>
              <w:t>3.735</w:t>
            </w:r>
          </w:p>
        </w:tc>
      </w:tr>
    </w:tbl>
    <w:p w:rsidR="00EB1C57" w:rsidRPr="00BD692B" w:rsidRDefault="00EB1C57" w:rsidP="00EB1C57">
      <w:pPr>
        <w:spacing w:after="60" w:line="276" w:lineRule="auto"/>
        <w:jc w:val="both"/>
        <w:rPr>
          <w:sz w:val="18"/>
          <w:szCs w:val="18"/>
        </w:rPr>
      </w:pPr>
      <w:proofErr w:type="spellStart"/>
      <w:r w:rsidRPr="00BD692B">
        <w:rPr>
          <w:sz w:val="18"/>
          <w:szCs w:val="18"/>
        </w:rPr>
        <w:t>Извор</w:t>
      </w:r>
      <w:proofErr w:type="spellEnd"/>
      <w:r w:rsidRPr="00BD692B">
        <w:rPr>
          <w:sz w:val="18"/>
          <w:szCs w:val="18"/>
        </w:rPr>
        <w:t xml:space="preserve">: </w:t>
      </w:r>
      <w:proofErr w:type="spellStart"/>
      <w:r w:rsidRPr="00BD692B">
        <w:rPr>
          <w:sz w:val="18"/>
          <w:szCs w:val="18"/>
        </w:rPr>
        <w:t>Агенција</w:t>
      </w:r>
      <w:proofErr w:type="spellEnd"/>
      <w:r w:rsidRPr="00BD692B">
        <w:rPr>
          <w:sz w:val="18"/>
          <w:szCs w:val="18"/>
        </w:rPr>
        <w:t xml:space="preserve"> </w:t>
      </w:r>
      <w:proofErr w:type="spellStart"/>
      <w:r w:rsidRPr="00BD692B">
        <w:rPr>
          <w:sz w:val="18"/>
          <w:szCs w:val="18"/>
        </w:rPr>
        <w:t>за</w:t>
      </w:r>
      <w:proofErr w:type="spellEnd"/>
      <w:r w:rsidRPr="00BD692B">
        <w:rPr>
          <w:sz w:val="18"/>
          <w:szCs w:val="18"/>
        </w:rPr>
        <w:t xml:space="preserve"> </w:t>
      </w:r>
      <w:proofErr w:type="spellStart"/>
      <w:r w:rsidRPr="00BD692B">
        <w:rPr>
          <w:sz w:val="18"/>
          <w:szCs w:val="18"/>
        </w:rPr>
        <w:t>привредне</w:t>
      </w:r>
      <w:proofErr w:type="spellEnd"/>
      <w:r w:rsidRPr="00BD692B">
        <w:rPr>
          <w:sz w:val="18"/>
          <w:szCs w:val="18"/>
        </w:rPr>
        <w:t xml:space="preserve"> </w:t>
      </w:r>
      <w:proofErr w:type="spellStart"/>
      <w:r w:rsidRPr="00BD692B">
        <w:rPr>
          <w:sz w:val="18"/>
          <w:szCs w:val="18"/>
        </w:rPr>
        <w:t>регистре</w:t>
      </w:r>
      <w:proofErr w:type="spellEnd"/>
      <w:r w:rsidRPr="00BD692B">
        <w:rPr>
          <w:sz w:val="18"/>
          <w:szCs w:val="18"/>
        </w:rPr>
        <w:t xml:space="preserve"> </w:t>
      </w:r>
    </w:p>
    <w:p w:rsidR="00EB1C57" w:rsidRPr="00FF3065" w:rsidRDefault="00EB1C57" w:rsidP="00EB1C57">
      <w:pPr>
        <w:spacing w:after="60" w:line="276" w:lineRule="auto"/>
        <w:jc w:val="both"/>
        <w:rPr>
          <w:color w:val="FF0000"/>
          <w:sz w:val="16"/>
          <w:szCs w:val="16"/>
        </w:rPr>
      </w:pPr>
    </w:p>
    <w:p w:rsidR="00EB1C57" w:rsidRDefault="00EB1C57" w:rsidP="00B57673">
      <w:pPr>
        <w:jc w:val="both"/>
      </w:pPr>
      <w:r w:rsidRPr="00BD692B">
        <w:t xml:space="preserve">У </w:t>
      </w:r>
      <w:proofErr w:type="spellStart"/>
      <w:r w:rsidRPr="00BD692B">
        <w:t>посматраном</w:t>
      </w:r>
      <w:proofErr w:type="spellEnd"/>
      <w:r w:rsidRPr="00BD692B">
        <w:t xml:space="preserve"> </w:t>
      </w:r>
      <w:proofErr w:type="spellStart"/>
      <w:r w:rsidRPr="00BD692B">
        <w:t>периоду</w:t>
      </w:r>
      <w:proofErr w:type="spellEnd"/>
      <w:r w:rsidRPr="00BD692B">
        <w:t xml:space="preserve">, </w:t>
      </w:r>
      <w:proofErr w:type="spellStart"/>
      <w:r w:rsidRPr="00BD692B">
        <w:t>може</w:t>
      </w:r>
      <w:proofErr w:type="spellEnd"/>
      <w:r w:rsidRPr="00BD692B">
        <w:t xml:space="preserve"> </w:t>
      </w:r>
      <w:proofErr w:type="spellStart"/>
      <w:r w:rsidRPr="00BD692B">
        <w:t>се</w:t>
      </w:r>
      <w:proofErr w:type="spellEnd"/>
      <w:r w:rsidRPr="00BD692B">
        <w:t xml:space="preserve"> </w:t>
      </w:r>
      <w:proofErr w:type="spellStart"/>
      <w:r w:rsidRPr="00BD692B">
        <w:t>уочити</w:t>
      </w:r>
      <w:proofErr w:type="spellEnd"/>
      <w:r w:rsidRPr="00BD692B">
        <w:t xml:space="preserve"> </w:t>
      </w:r>
      <w:proofErr w:type="spellStart"/>
      <w:r w:rsidRPr="00BD692B">
        <w:t>благ</w:t>
      </w:r>
      <w:proofErr w:type="spellEnd"/>
      <w:r w:rsidRPr="00BD692B">
        <w:t xml:space="preserve"> </w:t>
      </w:r>
      <w:proofErr w:type="spellStart"/>
      <w:r w:rsidRPr="00BD692B">
        <w:t>пад</w:t>
      </w:r>
      <w:proofErr w:type="spellEnd"/>
      <w:r w:rsidRPr="00BD692B">
        <w:t xml:space="preserve"> </w:t>
      </w:r>
      <w:proofErr w:type="spellStart"/>
      <w:r w:rsidRPr="00BD692B">
        <w:t>незапосленог</w:t>
      </w:r>
      <w:proofErr w:type="spellEnd"/>
      <w:r w:rsidRPr="00BD692B">
        <w:t xml:space="preserve"> </w:t>
      </w:r>
      <w:proofErr w:type="spellStart"/>
      <w:r w:rsidRPr="00BD692B">
        <w:t>страновништва</w:t>
      </w:r>
      <w:proofErr w:type="spellEnd"/>
      <w:r w:rsidRPr="00BD692B">
        <w:t xml:space="preserve"> </w:t>
      </w:r>
      <w:proofErr w:type="spellStart"/>
      <w:r w:rsidRPr="00BD692B">
        <w:t>према</w:t>
      </w:r>
      <w:proofErr w:type="spellEnd"/>
      <w:r w:rsidRPr="00BD692B">
        <w:t xml:space="preserve"> </w:t>
      </w:r>
      <w:proofErr w:type="spellStart"/>
      <w:r w:rsidRPr="00BD692B">
        <w:t>квалификационој</w:t>
      </w:r>
      <w:proofErr w:type="spellEnd"/>
      <w:r w:rsidRPr="00BD692B">
        <w:t xml:space="preserve"> </w:t>
      </w:r>
      <w:proofErr w:type="spellStart"/>
      <w:r w:rsidRPr="00BD692B">
        <w:t>структури</w:t>
      </w:r>
      <w:proofErr w:type="spellEnd"/>
      <w:r w:rsidRPr="00BD692B">
        <w:t xml:space="preserve"> у </w:t>
      </w:r>
      <w:proofErr w:type="spellStart"/>
      <w:r w:rsidRPr="00BD692B">
        <w:t>свим</w:t>
      </w:r>
      <w:proofErr w:type="spellEnd"/>
      <w:r w:rsidRPr="00BD692B">
        <w:t xml:space="preserve"> </w:t>
      </w:r>
      <w:proofErr w:type="spellStart"/>
      <w:r w:rsidRPr="00BD692B">
        <w:t>категоријама</w:t>
      </w:r>
      <w:proofErr w:type="spellEnd"/>
      <w:r w:rsidRPr="00BD692B">
        <w:t xml:space="preserve">, </w:t>
      </w:r>
      <w:proofErr w:type="spellStart"/>
      <w:r w:rsidRPr="00BD692B">
        <w:t>што</w:t>
      </w:r>
      <w:proofErr w:type="spellEnd"/>
      <w:r w:rsidRPr="00BD692B">
        <w:t xml:space="preserve"> </w:t>
      </w:r>
      <w:proofErr w:type="spellStart"/>
      <w:r w:rsidRPr="00BD692B">
        <w:t>је</w:t>
      </w:r>
      <w:proofErr w:type="spellEnd"/>
      <w:r w:rsidRPr="00BD692B">
        <w:t xml:space="preserve">, </w:t>
      </w:r>
      <w:proofErr w:type="spellStart"/>
      <w:r w:rsidRPr="00BD692B">
        <w:t>претпостављамо</w:t>
      </w:r>
      <w:proofErr w:type="spellEnd"/>
      <w:r w:rsidRPr="00BD692B">
        <w:t xml:space="preserve">, </w:t>
      </w:r>
      <w:proofErr w:type="spellStart"/>
      <w:r w:rsidRPr="00BD692B">
        <w:t>резултат</w:t>
      </w:r>
      <w:proofErr w:type="spellEnd"/>
      <w:r w:rsidRPr="00BD692B">
        <w:t xml:space="preserve"> </w:t>
      </w:r>
      <w:proofErr w:type="spellStart"/>
      <w:r>
        <w:t>повећаног</w:t>
      </w:r>
      <w:proofErr w:type="spellEnd"/>
      <w:r>
        <w:t xml:space="preserve"> </w:t>
      </w:r>
      <w:proofErr w:type="spellStart"/>
      <w:r w:rsidRPr="00BD692B">
        <w:t>запошљавања</w:t>
      </w:r>
      <w:proofErr w:type="spellEnd"/>
      <w:r w:rsidRPr="00BD692B">
        <w:t xml:space="preserve">. </w:t>
      </w:r>
    </w:p>
    <w:p w:rsidR="00EB1C57" w:rsidRPr="00EB1C57" w:rsidRDefault="00EB1C57" w:rsidP="00EB1C57">
      <w:pPr>
        <w:ind w:right="-547"/>
        <w:jc w:val="both"/>
      </w:pPr>
    </w:p>
    <w:p w:rsidR="00EB1C57" w:rsidRPr="00BD692B" w:rsidRDefault="00EB1C57" w:rsidP="00B57673">
      <w:pPr>
        <w:jc w:val="both"/>
        <w:rPr>
          <w:b/>
          <w:bCs/>
        </w:rPr>
      </w:pPr>
      <w:bookmarkStart w:id="14" w:name="_Hlk129699652"/>
      <w:proofErr w:type="spellStart"/>
      <w:r w:rsidRPr="00BD692B">
        <w:rPr>
          <w:b/>
          <w:bCs/>
        </w:rPr>
        <w:t>Учешће</w:t>
      </w:r>
      <w:proofErr w:type="spellEnd"/>
      <w:r w:rsidRPr="00BD692B">
        <w:rPr>
          <w:b/>
          <w:bCs/>
        </w:rPr>
        <w:t xml:space="preserve"> </w:t>
      </w:r>
      <w:proofErr w:type="spellStart"/>
      <w:r w:rsidRPr="00BD692B">
        <w:rPr>
          <w:b/>
          <w:bCs/>
        </w:rPr>
        <w:t>незапослених</w:t>
      </w:r>
      <w:proofErr w:type="spellEnd"/>
      <w:r w:rsidRPr="00BD692B">
        <w:rPr>
          <w:b/>
          <w:bCs/>
        </w:rPr>
        <w:t xml:space="preserve"> </w:t>
      </w:r>
      <w:proofErr w:type="spellStart"/>
      <w:r w:rsidRPr="00BD692B">
        <w:rPr>
          <w:b/>
          <w:bCs/>
        </w:rPr>
        <w:t>према</w:t>
      </w:r>
      <w:proofErr w:type="spellEnd"/>
      <w:r w:rsidRPr="00BD692B">
        <w:rPr>
          <w:b/>
          <w:bCs/>
        </w:rPr>
        <w:t xml:space="preserve"> </w:t>
      </w:r>
      <w:proofErr w:type="spellStart"/>
      <w:r w:rsidRPr="00BD692B">
        <w:rPr>
          <w:b/>
          <w:bCs/>
        </w:rPr>
        <w:t>старосним</w:t>
      </w:r>
      <w:proofErr w:type="spellEnd"/>
      <w:r w:rsidRPr="00BD692B">
        <w:rPr>
          <w:b/>
          <w:bCs/>
        </w:rPr>
        <w:t xml:space="preserve"> </w:t>
      </w:r>
      <w:proofErr w:type="spellStart"/>
      <w:r w:rsidRPr="00BD692B">
        <w:rPr>
          <w:b/>
          <w:bCs/>
        </w:rPr>
        <w:t>групама</w:t>
      </w:r>
      <w:proofErr w:type="spellEnd"/>
      <w:r w:rsidRPr="00BD692B">
        <w:rPr>
          <w:b/>
          <w:bCs/>
        </w:rPr>
        <w:t xml:space="preserve"> у </w:t>
      </w:r>
      <w:proofErr w:type="spellStart"/>
      <w:r w:rsidRPr="00BD692B">
        <w:rPr>
          <w:b/>
          <w:bCs/>
        </w:rPr>
        <w:t>укупном</w:t>
      </w:r>
      <w:proofErr w:type="spellEnd"/>
      <w:r w:rsidRPr="00BD692B">
        <w:rPr>
          <w:b/>
          <w:bCs/>
        </w:rPr>
        <w:t xml:space="preserve"> </w:t>
      </w:r>
      <w:proofErr w:type="spellStart"/>
      <w:r w:rsidRPr="00BD692B">
        <w:rPr>
          <w:b/>
          <w:bCs/>
        </w:rPr>
        <w:t>броју</w:t>
      </w:r>
      <w:proofErr w:type="spellEnd"/>
      <w:r w:rsidRPr="00BD692B">
        <w:rPr>
          <w:b/>
          <w:bCs/>
        </w:rPr>
        <w:t xml:space="preserve"> </w:t>
      </w:r>
      <w:proofErr w:type="spellStart"/>
      <w:r w:rsidRPr="00BD692B">
        <w:rPr>
          <w:b/>
          <w:bCs/>
        </w:rPr>
        <w:t>незапослених</w:t>
      </w:r>
      <w:proofErr w:type="spellEnd"/>
      <w:r w:rsidRPr="00BD692B">
        <w:rPr>
          <w:b/>
          <w:bCs/>
        </w:rPr>
        <w:t>,</w:t>
      </w:r>
      <w:r>
        <w:rPr>
          <w:b/>
          <w:bCs/>
        </w:rPr>
        <w:t xml:space="preserve"> </w:t>
      </w:r>
      <w:r w:rsidRPr="00F263F6">
        <w:rPr>
          <w:b/>
          <w:bCs/>
        </w:rPr>
        <w:t>2</w:t>
      </w:r>
      <w:r w:rsidRPr="00BD692B">
        <w:rPr>
          <w:b/>
          <w:bCs/>
        </w:rPr>
        <w:t>021.</w:t>
      </w:r>
      <w:r>
        <w:rPr>
          <w:b/>
          <w:bCs/>
        </w:rPr>
        <w:t xml:space="preserve"> </w:t>
      </w:r>
      <w:proofErr w:type="spellStart"/>
      <w:r>
        <w:rPr>
          <w:b/>
          <w:bCs/>
        </w:rPr>
        <w:t>године</w:t>
      </w:r>
      <w:proofErr w:type="spellEnd"/>
      <w:r w:rsidR="00B57673">
        <w:rPr>
          <w:rStyle w:val="FootnoteReference"/>
          <w:b/>
          <w:bCs/>
        </w:rPr>
        <w:footnoteReference w:id="36"/>
      </w:r>
    </w:p>
    <w:bookmarkEnd w:id="14"/>
    <w:p w:rsidR="00EB1C57" w:rsidRPr="00BD692B" w:rsidRDefault="00B57673" w:rsidP="00EB1C57">
      <w:pPr>
        <w:spacing w:after="60" w:line="276" w:lineRule="auto"/>
        <w:jc w:val="center"/>
      </w:pPr>
      <w:r>
        <w:rPr>
          <w:noProof/>
        </w:rPr>
        <w:drawing>
          <wp:inline distT="0" distB="0" distL="0" distR="0">
            <wp:extent cx="5495925" cy="1847850"/>
            <wp:effectExtent l="0" t="0" r="0" b="0"/>
            <wp:docPr id="25" name="Chart 7882090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B1C57" w:rsidRPr="00BD692B" w:rsidRDefault="00EB1C57" w:rsidP="00EB1C57">
      <w:pPr>
        <w:spacing w:after="60" w:line="276" w:lineRule="auto"/>
        <w:rPr>
          <w:sz w:val="18"/>
          <w:szCs w:val="18"/>
        </w:rPr>
      </w:pPr>
      <w:proofErr w:type="spellStart"/>
      <w:r w:rsidRPr="00BD692B">
        <w:rPr>
          <w:sz w:val="18"/>
          <w:szCs w:val="18"/>
        </w:rPr>
        <w:t>Извор</w:t>
      </w:r>
      <w:proofErr w:type="spellEnd"/>
      <w:r w:rsidRPr="00BD692B">
        <w:rPr>
          <w:sz w:val="18"/>
          <w:szCs w:val="18"/>
        </w:rPr>
        <w:t xml:space="preserve">: </w:t>
      </w:r>
      <w:proofErr w:type="spellStart"/>
      <w:r w:rsidRPr="00BD692B">
        <w:rPr>
          <w:sz w:val="18"/>
          <w:szCs w:val="18"/>
        </w:rPr>
        <w:t>Национална</w:t>
      </w:r>
      <w:proofErr w:type="spellEnd"/>
      <w:r w:rsidRPr="00BD692B">
        <w:rPr>
          <w:sz w:val="18"/>
          <w:szCs w:val="18"/>
        </w:rPr>
        <w:t xml:space="preserve"> </w:t>
      </w:r>
      <w:proofErr w:type="spellStart"/>
      <w:r w:rsidRPr="00BD692B">
        <w:rPr>
          <w:sz w:val="18"/>
          <w:szCs w:val="18"/>
        </w:rPr>
        <w:t>служба</w:t>
      </w:r>
      <w:proofErr w:type="spellEnd"/>
      <w:r w:rsidRPr="00BD692B">
        <w:rPr>
          <w:sz w:val="18"/>
          <w:szCs w:val="18"/>
        </w:rPr>
        <w:t xml:space="preserve"> </w:t>
      </w:r>
      <w:proofErr w:type="spellStart"/>
      <w:r w:rsidRPr="00BD692B">
        <w:rPr>
          <w:sz w:val="18"/>
          <w:szCs w:val="18"/>
        </w:rPr>
        <w:t>за</w:t>
      </w:r>
      <w:proofErr w:type="spellEnd"/>
      <w:r w:rsidRPr="00BD692B">
        <w:rPr>
          <w:sz w:val="18"/>
          <w:szCs w:val="18"/>
        </w:rPr>
        <w:t xml:space="preserve"> </w:t>
      </w:r>
      <w:proofErr w:type="spellStart"/>
      <w:r w:rsidRPr="00BD692B">
        <w:rPr>
          <w:sz w:val="18"/>
          <w:szCs w:val="18"/>
        </w:rPr>
        <w:t>запошљавање</w:t>
      </w:r>
      <w:proofErr w:type="spellEnd"/>
    </w:p>
    <w:p w:rsidR="00EB1C57" w:rsidRPr="00233302" w:rsidRDefault="00EB1C57" w:rsidP="00EB1C57">
      <w:pPr>
        <w:spacing w:after="60" w:line="276" w:lineRule="auto"/>
        <w:jc w:val="both"/>
        <w:rPr>
          <w:sz w:val="16"/>
          <w:szCs w:val="16"/>
        </w:rPr>
      </w:pPr>
    </w:p>
    <w:p w:rsidR="00EB1C57" w:rsidRPr="00F263F6" w:rsidRDefault="00EB1C57" w:rsidP="00EB1C57">
      <w:pPr>
        <w:ind w:right="-547"/>
        <w:jc w:val="both"/>
      </w:pPr>
      <w:proofErr w:type="spellStart"/>
      <w:r w:rsidRPr="00363172">
        <w:t>Највећи</w:t>
      </w:r>
      <w:proofErr w:type="spellEnd"/>
      <w:r w:rsidRPr="00363172">
        <w:t xml:space="preserve"> </w:t>
      </w:r>
      <w:proofErr w:type="spellStart"/>
      <w:r w:rsidRPr="00363172">
        <w:t>број</w:t>
      </w:r>
      <w:proofErr w:type="spellEnd"/>
      <w:r w:rsidRPr="00363172">
        <w:t xml:space="preserve"> </w:t>
      </w:r>
      <w:proofErr w:type="spellStart"/>
      <w:r w:rsidRPr="00363172">
        <w:t>незапослених</w:t>
      </w:r>
      <w:proofErr w:type="spellEnd"/>
      <w:r w:rsidRPr="00363172">
        <w:t xml:space="preserve"> </w:t>
      </w:r>
      <w:proofErr w:type="spellStart"/>
      <w:r w:rsidRPr="00363172">
        <w:t>представља</w:t>
      </w:r>
      <w:proofErr w:type="spellEnd"/>
      <w:r w:rsidRPr="00363172">
        <w:t xml:space="preserve"> </w:t>
      </w:r>
      <w:proofErr w:type="spellStart"/>
      <w:r w:rsidRPr="00363172">
        <w:t>становништво</w:t>
      </w:r>
      <w:proofErr w:type="spellEnd"/>
      <w:r w:rsidRPr="00363172">
        <w:t xml:space="preserve"> </w:t>
      </w:r>
      <w:proofErr w:type="spellStart"/>
      <w:r w:rsidRPr="00363172">
        <w:t>старости</w:t>
      </w:r>
      <w:proofErr w:type="spellEnd"/>
      <w:r w:rsidRPr="00363172">
        <w:t xml:space="preserve"> </w:t>
      </w:r>
      <w:proofErr w:type="spellStart"/>
      <w:r w:rsidRPr="00363172">
        <w:t>од</w:t>
      </w:r>
      <w:proofErr w:type="spellEnd"/>
      <w:r w:rsidRPr="00363172">
        <w:t xml:space="preserve"> 30 </w:t>
      </w:r>
      <w:proofErr w:type="spellStart"/>
      <w:r w:rsidRPr="00363172">
        <w:t>до</w:t>
      </w:r>
      <w:proofErr w:type="spellEnd"/>
      <w:r w:rsidRPr="00363172">
        <w:t xml:space="preserve"> 54 </w:t>
      </w:r>
      <w:proofErr w:type="spellStart"/>
      <w:r w:rsidRPr="00363172">
        <w:t>године</w:t>
      </w:r>
      <w:proofErr w:type="spellEnd"/>
      <w:r w:rsidRPr="00363172">
        <w:t xml:space="preserve">. </w:t>
      </w:r>
      <w:proofErr w:type="spellStart"/>
      <w:r w:rsidRPr="00363172">
        <w:t>Потом</w:t>
      </w:r>
      <w:proofErr w:type="spellEnd"/>
      <w:r w:rsidRPr="00363172">
        <w:t xml:space="preserve"> </w:t>
      </w:r>
      <w:proofErr w:type="spellStart"/>
      <w:r w:rsidRPr="00363172">
        <w:t>следе</w:t>
      </w:r>
      <w:proofErr w:type="spellEnd"/>
      <w:r w:rsidRPr="00363172">
        <w:t xml:space="preserve"> </w:t>
      </w:r>
      <w:proofErr w:type="spellStart"/>
      <w:r w:rsidRPr="00363172">
        <w:t>старији</w:t>
      </w:r>
      <w:proofErr w:type="spellEnd"/>
      <w:r w:rsidRPr="00363172">
        <w:t xml:space="preserve"> </w:t>
      </w:r>
      <w:proofErr w:type="spellStart"/>
      <w:r w:rsidRPr="00363172">
        <w:t>од</w:t>
      </w:r>
      <w:proofErr w:type="spellEnd"/>
      <w:r w:rsidRPr="00363172">
        <w:t xml:space="preserve"> 55 </w:t>
      </w:r>
      <w:proofErr w:type="spellStart"/>
      <w:r w:rsidRPr="00363172">
        <w:t>година</w:t>
      </w:r>
      <w:proofErr w:type="spellEnd"/>
      <w:r w:rsidRPr="00363172">
        <w:t xml:space="preserve">, </w:t>
      </w:r>
      <w:proofErr w:type="spellStart"/>
      <w:r w:rsidRPr="00363172">
        <w:t>са</w:t>
      </w:r>
      <w:proofErr w:type="spellEnd"/>
      <w:r w:rsidRPr="00363172">
        <w:t xml:space="preserve"> </w:t>
      </w:r>
      <w:proofErr w:type="spellStart"/>
      <w:r w:rsidRPr="00363172">
        <w:t>тенденцијом</w:t>
      </w:r>
      <w:proofErr w:type="spellEnd"/>
      <w:r w:rsidRPr="00363172">
        <w:t xml:space="preserve"> </w:t>
      </w:r>
      <w:proofErr w:type="spellStart"/>
      <w:r w:rsidRPr="00363172">
        <w:t>тежег</w:t>
      </w:r>
      <w:proofErr w:type="spellEnd"/>
      <w:r w:rsidRPr="00363172">
        <w:t xml:space="preserve"> </w:t>
      </w:r>
      <w:proofErr w:type="spellStart"/>
      <w:r w:rsidRPr="00363172">
        <w:t>запошљавања</w:t>
      </w:r>
      <w:proofErr w:type="spellEnd"/>
      <w:r w:rsidRPr="00363172">
        <w:t xml:space="preserve"> </w:t>
      </w:r>
      <w:proofErr w:type="spellStart"/>
      <w:r w:rsidRPr="00363172">
        <w:t>управо</w:t>
      </w:r>
      <w:proofErr w:type="spellEnd"/>
      <w:r w:rsidRPr="00363172">
        <w:t xml:space="preserve"> </w:t>
      </w:r>
      <w:proofErr w:type="spellStart"/>
      <w:r w:rsidRPr="00363172">
        <w:t>због</w:t>
      </w:r>
      <w:proofErr w:type="spellEnd"/>
      <w:r w:rsidRPr="00363172">
        <w:t xml:space="preserve"> </w:t>
      </w:r>
      <w:proofErr w:type="spellStart"/>
      <w:r w:rsidRPr="00363172">
        <w:t>година</w:t>
      </w:r>
      <w:proofErr w:type="spellEnd"/>
      <w:r w:rsidRPr="00363172">
        <w:t xml:space="preserve">, </w:t>
      </w:r>
      <w:proofErr w:type="spellStart"/>
      <w:r w:rsidRPr="00363172">
        <w:t>али</w:t>
      </w:r>
      <w:proofErr w:type="spellEnd"/>
      <w:r w:rsidRPr="00363172">
        <w:t xml:space="preserve"> </w:t>
      </w:r>
      <w:proofErr w:type="spellStart"/>
      <w:r w:rsidRPr="00363172">
        <w:t>није</w:t>
      </w:r>
      <w:proofErr w:type="spellEnd"/>
      <w:r w:rsidRPr="00363172">
        <w:t xml:space="preserve"> </w:t>
      </w:r>
      <w:proofErr w:type="spellStart"/>
      <w:r w:rsidRPr="00363172">
        <w:t>занемарљив</w:t>
      </w:r>
      <w:proofErr w:type="spellEnd"/>
      <w:r w:rsidRPr="00363172">
        <w:t xml:space="preserve"> </w:t>
      </w:r>
      <w:proofErr w:type="spellStart"/>
      <w:r w:rsidRPr="00363172">
        <w:t>ни</w:t>
      </w:r>
      <w:proofErr w:type="spellEnd"/>
      <w:r w:rsidRPr="00363172">
        <w:t xml:space="preserve"> </w:t>
      </w:r>
      <w:proofErr w:type="spellStart"/>
      <w:r w:rsidRPr="00363172">
        <w:t>проценат</w:t>
      </w:r>
      <w:proofErr w:type="spellEnd"/>
      <w:r w:rsidRPr="00363172">
        <w:t xml:space="preserve"> </w:t>
      </w:r>
      <w:proofErr w:type="spellStart"/>
      <w:r w:rsidRPr="00363172">
        <w:t>незапослених</w:t>
      </w:r>
      <w:proofErr w:type="spellEnd"/>
      <w:r w:rsidRPr="00363172">
        <w:t xml:space="preserve"> </w:t>
      </w:r>
      <w:proofErr w:type="spellStart"/>
      <w:r w:rsidRPr="00363172">
        <w:t>младих</w:t>
      </w:r>
      <w:proofErr w:type="spellEnd"/>
      <w:r w:rsidRPr="00363172">
        <w:t xml:space="preserve"> </w:t>
      </w:r>
      <w:proofErr w:type="spellStart"/>
      <w:r w:rsidRPr="00363172">
        <w:t>људи</w:t>
      </w:r>
      <w:proofErr w:type="spellEnd"/>
      <w:r w:rsidRPr="00363172">
        <w:t xml:space="preserve"> </w:t>
      </w:r>
      <w:proofErr w:type="spellStart"/>
      <w:r w:rsidRPr="00363172">
        <w:t>старости</w:t>
      </w:r>
      <w:proofErr w:type="spellEnd"/>
      <w:r w:rsidRPr="00363172">
        <w:t xml:space="preserve"> 15 - 29 </w:t>
      </w:r>
      <w:proofErr w:type="spellStart"/>
      <w:r w:rsidRPr="00363172">
        <w:t>година</w:t>
      </w:r>
      <w:proofErr w:type="spellEnd"/>
      <w:r w:rsidRPr="00363172">
        <w:t xml:space="preserve">. </w:t>
      </w:r>
    </w:p>
    <w:p w:rsidR="00EB1C57" w:rsidRPr="00233302" w:rsidRDefault="00EB1C57" w:rsidP="00EB1C57">
      <w:pPr>
        <w:spacing w:after="60" w:line="276" w:lineRule="auto"/>
        <w:jc w:val="both"/>
        <w:rPr>
          <w:sz w:val="16"/>
          <w:szCs w:val="16"/>
        </w:rPr>
      </w:pPr>
    </w:p>
    <w:p w:rsidR="00EB1C57" w:rsidRDefault="00EB1C57" w:rsidP="00EB1C57">
      <w:pPr>
        <w:jc w:val="both"/>
        <w:rPr>
          <w:rStyle w:val="markedcontent"/>
          <w:b/>
          <w:bCs/>
        </w:rPr>
      </w:pPr>
      <w:bookmarkStart w:id="15" w:name="_Hlk129699675"/>
      <w:proofErr w:type="spellStart"/>
      <w:r w:rsidRPr="00F263F6">
        <w:rPr>
          <w:rStyle w:val="markedcontent"/>
          <w:b/>
          <w:bCs/>
        </w:rPr>
        <w:t>Учешће</w:t>
      </w:r>
      <w:proofErr w:type="spellEnd"/>
      <w:r w:rsidRPr="00F263F6">
        <w:rPr>
          <w:rStyle w:val="markedcontent"/>
          <w:b/>
          <w:bCs/>
        </w:rPr>
        <w:t xml:space="preserve"> </w:t>
      </w:r>
      <w:proofErr w:type="spellStart"/>
      <w:r w:rsidRPr="00F263F6">
        <w:rPr>
          <w:rStyle w:val="markedcontent"/>
          <w:b/>
          <w:bCs/>
        </w:rPr>
        <w:t>незапослених</w:t>
      </w:r>
      <w:proofErr w:type="spellEnd"/>
      <w:r w:rsidRPr="00F263F6">
        <w:rPr>
          <w:rStyle w:val="markedcontent"/>
          <w:b/>
          <w:bCs/>
        </w:rPr>
        <w:t xml:space="preserve"> </w:t>
      </w:r>
      <w:proofErr w:type="spellStart"/>
      <w:r w:rsidRPr="00F263F6">
        <w:rPr>
          <w:rStyle w:val="markedcontent"/>
          <w:b/>
          <w:bCs/>
        </w:rPr>
        <w:t>према</w:t>
      </w:r>
      <w:proofErr w:type="spellEnd"/>
      <w:r w:rsidRPr="00F263F6">
        <w:rPr>
          <w:rStyle w:val="markedcontent"/>
          <w:b/>
          <w:bCs/>
        </w:rPr>
        <w:t xml:space="preserve"> </w:t>
      </w:r>
      <w:proofErr w:type="spellStart"/>
      <w:r w:rsidRPr="00F263F6">
        <w:rPr>
          <w:rStyle w:val="markedcontent"/>
          <w:b/>
          <w:bCs/>
        </w:rPr>
        <w:t>старосним</w:t>
      </w:r>
      <w:proofErr w:type="spellEnd"/>
      <w:r w:rsidRPr="00F263F6">
        <w:rPr>
          <w:rStyle w:val="markedcontent"/>
          <w:b/>
          <w:bCs/>
        </w:rPr>
        <w:t xml:space="preserve"> </w:t>
      </w:r>
      <w:proofErr w:type="spellStart"/>
      <w:r w:rsidRPr="00F263F6">
        <w:rPr>
          <w:rStyle w:val="markedcontent"/>
          <w:b/>
          <w:bCs/>
        </w:rPr>
        <w:t>групама</w:t>
      </w:r>
      <w:proofErr w:type="spellEnd"/>
      <w:r w:rsidRPr="00F263F6">
        <w:rPr>
          <w:rStyle w:val="markedcontent"/>
          <w:b/>
          <w:bCs/>
        </w:rPr>
        <w:t xml:space="preserve"> и </w:t>
      </w:r>
      <w:proofErr w:type="spellStart"/>
      <w:r w:rsidRPr="00F263F6">
        <w:rPr>
          <w:rStyle w:val="markedcontent"/>
          <w:b/>
          <w:bCs/>
        </w:rPr>
        <w:t>полу</w:t>
      </w:r>
      <w:proofErr w:type="spellEnd"/>
      <w:r w:rsidRPr="00F263F6">
        <w:rPr>
          <w:rStyle w:val="markedcontent"/>
          <w:b/>
          <w:bCs/>
        </w:rPr>
        <w:t xml:space="preserve"> у </w:t>
      </w:r>
      <w:proofErr w:type="spellStart"/>
      <w:r w:rsidRPr="00F263F6">
        <w:rPr>
          <w:rStyle w:val="markedcontent"/>
          <w:b/>
          <w:bCs/>
        </w:rPr>
        <w:t>укупном</w:t>
      </w:r>
      <w:proofErr w:type="spellEnd"/>
      <w:r w:rsidRPr="00F263F6">
        <w:rPr>
          <w:rStyle w:val="markedcontent"/>
          <w:b/>
          <w:bCs/>
        </w:rPr>
        <w:t xml:space="preserve"> </w:t>
      </w:r>
      <w:proofErr w:type="spellStart"/>
      <w:r w:rsidRPr="00F263F6">
        <w:rPr>
          <w:rStyle w:val="markedcontent"/>
          <w:b/>
          <w:bCs/>
        </w:rPr>
        <w:t>броју</w:t>
      </w:r>
      <w:proofErr w:type="spellEnd"/>
    </w:p>
    <w:p w:rsidR="00EB1C57" w:rsidRPr="00F263F6" w:rsidRDefault="00EB1C57" w:rsidP="00EB1C57">
      <w:pPr>
        <w:ind w:firstLine="720"/>
        <w:jc w:val="both"/>
        <w:rPr>
          <w:rStyle w:val="markedcontent"/>
          <w:b/>
          <w:bCs/>
        </w:rPr>
      </w:pPr>
      <w:r>
        <w:rPr>
          <w:rStyle w:val="markedcontent"/>
          <w:b/>
          <w:bCs/>
        </w:rPr>
        <w:t xml:space="preserve">           </w:t>
      </w:r>
      <w:proofErr w:type="spellStart"/>
      <w:r w:rsidRPr="00F263F6">
        <w:rPr>
          <w:rStyle w:val="markedcontent"/>
          <w:b/>
          <w:bCs/>
        </w:rPr>
        <w:t>незапослених</w:t>
      </w:r>
      <w:proofErr w:type="spellEnd"/>
      <w:r w:rsidRPr="00F263F6">
        <w:rPr>
          <w:rStyle w:val="markedcontent"/>
          <w:b/>
          <w:bCs/>
        </w:rPr>
        <w:t>, 2021. (%)</w:t>
      </w:r>
      <w:r w:rsidR="00B57673">
        <w:rPr>
          <w:rStyle w:val="FootnoteReference"/>
          <w:b/>
          <w:bCs/>
        </w:rPr>
        <w:footnoteReference w:id="37"/>
      </w:r>
    </w:p>
    <w:bookmarkEnd w:id="15"/>
    <w:p w:rsidR="00EB1C57" w:rsidRPr="00BD692B" w:rsidRDefault="00B57673" w:rsidP="00EB1C57">
      <w:pPr>
        <w:spacing w:after="60" w:line="276" w:lineRule="auto"/>
        <w:jc w:val="both"/>
        <w:rPr>
          <w:sz w:val="18"/>
          <w:szCs w:val="18"/>
        </w:rPr>
      </w:pPr>
      <w:r>
        <w:rPr>
          <w:noProof/>
          <w:sz w:val="20"/>
          <w:szCs w:val="20"/>
        </w:rPr>
        <w:drawing>
          <wp:inline distT="0" distB="0" distL="0" distR="0">
            <wp:extent cx="6276975" cy="2705100"/>
            <wp:effectExtent l="0" t="0" r="0" b="0"/>
            <wp:docPr id="26"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B1C57" w:rsidRPr="00FF3065" w:rsidRDefault="00EB1C57" w:rsidP="00EB1C57">
      <w:pPr>
        <w:spacing w:after="60" w:line="276" w:lineRule="auto"/>
        <w:rPr>
          <w:sz w:val="16"/>
          <w:szCs w:val="16"/>
        </w:rPr>
      </w:pPr>
    </w:p>
    <w:p w:rsidR="00EB1C57" w:rsidRPr="00724DCE" w:rsidRDefault="00EB1C57" w:rsidP="00EB1C57">
      <w:pPr>
        <w:ind w:right="-547"/>
        <w:jc w:val="both"/>
      </w:pPr>
      <w:r w:rsidRPr="00BD692B">
        <w:t xml:space="preserve">У </w:t>
      </w:r>
      <w:proofErr w:type="spellStart"/>
      <w:r w:rsidRPr="00BD692B">
        <w:t>укупном</w:t>
      </w:r>
      <w:proofErr w:type="spellEnd"/>
      <w:r w:rsidRPr="00BD692B">
        <w:t xml:space="preserve"> </w:t>
      </w:r>
      <w:proofErr w:type="spellStart"/>
      <w:r w:rsidRPr="00BD692B">
        <w:t>броју</w:t>
      </w:r>
      <w:proofErr w:type="spellEnd"/>
      <w:r w:rsidRPr="00BD692B">
        <w:t xml:space="preserve"> </w:t>
      </w:r>
      <w:proofErr w:type="spellStart"/>
      <w:r w:rsidRPr="00BD692B">
        <w:t>незапос</w:t>
      </w:r>
      <w:r>
        <w:t>ле</w:t>
      </w:r>
      <w:r w:rsidRPr="00BD692B">
        <w:t>них</w:t>
      </w:r>
      <w:proofErr w:type="spellEnd"/>
      <w:r w:rsidRPr="00BD692B">
        <w:t xml:space="preserve"> </w:t>
      </w:r>
      <w:proofErr w:type="spellStart"/>
      <w:r w:rsidRPr="00BD692B">
        <w:t>према</w:t>
      </w:r>
      <w:proofErr w:type="spellEnd"/>
      <w:r w:rsidRPr="00BD692B">
        <w:t xml:space="preserve"> </w:t>
      </w:r>
      <w:proofErr w:type="spellStart"/>
      <w:r w:rsidRPr="00BD692B">
        <w:t>старосним</w:t>
      </w:r>
      <w:proofErr w:type="spellEnd"/>
      <w:r w:rsidRPr="00BD692B">
        <w:t xml:space="preserve"> </w:t>
      </w:r>
      <w:proofErr w:type="spellStart"/>
      <w:r w:rsidRPr="00BD692B">
        <w:t>групама</w:t>
      </w:r>
      <w:proofErr w:type="spellEnd"/>
      <w:r w:rsidRPr="00BD692B">
        <w:t xml:space="preserve"> и </w:t>
      </w:r>
      <w:proofErr w:type="spellStart"/>
      <w:r w:rsidRPr="00BD692B">
        <w:t>полу</w:t>
      </w:r>
      <w:proofErr w:type="spellEnd"/>
      <w:r w:rsidRPr="00BD692B">
        <w:t>,</w:t>
      </w:r>
      <w:r w:rsidRPr="00724DCE">
        <w:t xml:space="preserve"> </w:t>
      </w:r>
      <w:proofErr w:type="spellStart"/>
      <w:r w:rsidRPr="00724DCE">
        <w:t>уочљиво</w:t>
      </w:r>
      <w:proofErr w:type="spellEnd"/>
      <w:r w:rsidRPr="00724DCE">
        <w:t xml:space="preserve"> </w:t>
      </w:r>
      <w:proofErr w:type="spellStart"/>
      <w:r w:rsidRPr="00724DCE">
        <w:t>је</w:t>
      </w:r>
      <w:proofErr w:type="spellEnd"/>
      <w:r w:rsidRPr="00724DCE">
        <w:t xml:space="preserve"> </w:t>
      </w:r>
      <w:proofErr w:type="spellStart"/>
      <w:r w:rsidRPr="00724DCE">
        <w:t>да</w:t>
      </w:r>
      <w:proofErr w:type="spellEnd"/>
      <w:r w:rsidRPr="00724DCE">
        <w:t xml:space="preserve"> </w:t>
      </w:r>
      <w:proofErr w:type="spellStart"/>
      <w:r w:rsidRPr="00724DCE">
        <w:t>су</w:t>
      </w:r>
      <w:proofErr w:type="spellEnd"/>
      <w:r w:rsidRPr="00724DCE">
        <w:t xml:space="preserve"> </w:t>
      </w:r>
      <w:proofErr w:type="spellStart"/>
      <w:r w:rsidRPr="00724DCE">
        <w:t>жене</w:t>
      </w:r>
      <w:proofErr w:type="spellEnd"/>
      <w:r w:rsidRPr="00724DCE">
        <w:t xml:space="preserve"> у </w:t>
      </w:r>
      <w:proofErr w:type="spellStart"/>
      <w:r w:rsidRPr="00724DCE">
        <w:t>незавиднијем</w:t>
      </w:r>
      <w:proofErr w:type="spellEnd"/>
      <w:r w:rsidRPr="00724DCE">
        <w:t xml:space="preserve"> </w:t>
      </w:r>
      <w:proofErr w:type="spellStart"/>
      <w:r w:rsidRPr="00724DCE">
        <w:t>положају</w:t>
      </w:r>
      <w:proofErr w:type="spellEnd"/>
      <w:r w:rsidRPr="00724DCE">
        <w:t xml:space="preserve"> </w:t>
      </w:r>
      <w:proofErr w:type="spellStart"/>
      <w:r w:rsidRPr="00724DCE">
        <w:t>од</w:t>
      </w:r>
      <w:proofErr w:type="spellEnd"/>
      <w:r w:rsidRPr="00724DCE">
        <w:t xml:space="preserve"> </w:t>
      </w:r>
      <w:proofErr w:type="spellStart"/>
      <w:r w:rsidRPr="00724DCE">
        <w:t>мушкараца</w:t>
      </w:r>
      <w:proofErr w:type="spellEnd"/>
      <w:r w:rsidRPr="00BD692B">
        <w:t xml:space="preserve"> </w:t>
      </w:r>
      <w:r w:rsidRPr="00724DCE">
        <w:t xml:space="preserve">и </w:t>
      </w:r>
      <w:proofErr w:type="spellStart"/>
      <w:r w:rsidRPr="00724DCE">
        <w:t>да</w:t>
      </w:r>
      <w:proofErr w:type="spellEnd"/>
      <w:r w:rsidRPr="00724DCE">
        <w:t xml:space="preserve"> </w:t>
      </w:r>
      <w:proofErr w:type="spellStart"/>
      <w:r w:rsidRPr="00724DCE">
        <w:t>су</w:t>
      </w:r>
      <w:proofErr w:type="spellEnd"/>
      <w:r w:rsidRPr="00724DCE">
        <w:t xml:space="preserve"> у </w:t>
      </w:r>
      <w:proofErr w:type="spellStart"/>
      <w:r w:rsidRPr="00724DCE">
        <w:t>већем</w:t>
      </w:r>
      <w:proofErr w:type="spellEnd"/>
      <w:r w:rsidRPr="00724DCE">
        <w:t xml:space="preserve"> </w:t>
      </w:r>
      <w:proofErr w:type="spellStart"/>
      <w:r w:rsidRPr="00724DCE">
        <w:t>броју</w:t>
      </w:r>
      <w:proofErr w:type="spellEnd"/>
      <w:r w:rsidRPr="00724DCE">
        <w:t xml:space="preserve"> у </w:t>
      </w:r>
      <w:proofErr w:type="spellStart"/>
      <w:r w:rsidRPr="00724DCE">
        <w:t>категорији</w:t>
      </w:r>
      <w:proofErr w:type="spellEnd"/>
      <w:r w:rsidRPr="00724DCE">
        <w:t xml:space="preserve"> </w:t>
      </w:r>
      <w:proofErr w:type="spellStart"/>
      <w:r w:rsidRPr="00724DCE">
        <w:t>н</w:t>
      </w:r>
      <w:r>
        <w:t>е</w:t>
      </w:r>
      <w:r w:rsidRPr="00724DCE">
        <w:t>запослених</w:t>
      </w:r>
      <w:proofErr w:type="spellEnd"/>
      <w:r w:rsidRPr="00724DCE">
        <w:t xml:space="preserve">. </w:t>
      </w:r>
    </w:p>
    <w:p w:rsidR="00EB1C57" w:rsidRPr="00752FA1" w:rsidRDefault="00EB1C57" w:rsidP="00EB1C57">
      <w:pPr>
        <w:ind w:right="-547"/>
        <w:rPr>
          <w:sz w:val="16"/>
          <w:szCs w:val="16"/>
        </w:rPr>
      </w:pPr>
    </w:p>
    <w:p w:rsidR="001F6FF0" w:rsidRPr="007A1C7E" w:rsidRDefault="00FF35A0" w:rsidP="001F6FF0">
      <w:pPr>
        <w:pStyle w:val="Heading2"/>
        <w:spacing w:before="0"/>
        <w:ind w:right="-547"/>
        <w:rPr>
          <w:rFonts w:ascii="Times New Roman" w:hAnsi="Times New Roman"/>
          <w:b w:val="0"/>
          <w:iCs w:val="0"/>
          <w:sz w:val="24"/>
          <w:szCs w:val="24"/>
        </w:rPr>
      </w:pPr>
      <w:bookmarkStart w:id="16" w:name="_Toc133388040"/>
      <w:bookmarkStart w:id="17" w:name="_Toc134791913"/>
      <w:r w:rsidRPr="007A1C7E">
        <w:rPr>
          <w:rFonts w:ascii="Times New Roman" w:hAnsi="Times New Roman"/>
          <w:b w:val="0"/>
          <w:sz w:val="24"/>
          <w:szCs w:val="24"/>
        </w:rPr>
        <w:t>5.6</w:t>
      </w:r>
      <w:r w:rsidR="008F4691" w:rsidRPr="007A1C7E">
        <w:rPr>
          <w:rFonts w:ascii="Times New Roman" w:hAnsi="Times New Roman"/>
          <w:b w:val="0"/>
          <w:sz w:val="24"/>
          <w:szCs w:val="24"/>
        </w:rPr>
        <w:t xml:space="preserve"> </w:t>
      </w:r>
      <w:proofErr w:type="spellStart"/>
      <w:r w:rsidR="001F6FF0" w:rsidRPr="007A1C7E">
        <w:rPr>
          <w:rFonts w:ascii="Times New Roman" w:hAnsi="Times New Roman"/>
          <w:b w:val="0"/>
          <w:sz w:val="24"/>
          <w:szCs w:val="24"/>
        </w:rPr>
        <w:t>Зараде</w:t>
      </w:r>
      <w:bookmarkEnd w:id="16"/>
      <w:bookmarkEnd w:id="17"/>
      <w:proofErr w:type="spellEnd"/>
    </w:p>
    <w:p w:rsidR="001F6FF0" w:rsidRPr="00AE33F8" w:rsidRDefault="001F6FF0" w:rsidP="001F6FF0">
      <w:pPr>
        <w:ind w:right="-547"/>
        <w:rPr>
          <w:sz w:val="16"/>
          <w:szCs w:val="16"/>
        </w:rPr>
      </w:pPr>
    </w:p>
    <w:p w:rsidR="001F6FF0" w:rsidRPr="00BD692B" w:rsidRDefault="001F6FF0" w:rsidP="001F6FF0">
      <w:pPr>
        <w:ind w:right="-547"/>
        <w:jc w:val="both"/>
        <w:rPr>
          <w:w w:val="110"/>
        </w:rPr>
      </w:pPr>
      <w:proofErr w:type="spellStart"/>
      <w:r w:rsidRPr="00BD692B">
        <w:t>Према</w:t>
      </w:r>
      <w:proofErr w:type="spellEnd"/>
      <w:r w:rsidRPr="00BD692B">
        <w:t xml:space="preserve"> </w:t>
      </w:r>
      <w:proofErr w:type="spellStart"/>
      <w:r w:rsidRPr="00BD692B">
        <w:t>подацима</w:t>
      </w:r>
      <w:proofErr w:type="spellEnd"/>
      <w:r w:rsidRPr="00BD692B">
        <w:t xml:space="preserve"> </w:t>
      </w:r>
      <w:proofErr w:type="spellStart"/>
      <w:r w:rsidRPr="00BD692B">
        <w:t>за</w:t>
      </w:r>
      <w:proofErr w:type="spellEnd"/>
      <w:r w:rsidRPr="00BD692B">
        <w:t xml:space="preserve"> 2021. </w:t>
      </w:r>
      <w:proofErr w:type="spellStart"/>
      <w:r w:rsidR="00915C3F">
        <w:t>годину</w:t>
      </w:r>
      <w:proofErr w:type="spellEnd"/>
      <w:r w:rsidR="00915C3F">
        <w:t xml:space="preserve">, </w:t>
      </w:r>
      <w:proofErr w:type="spellStart"/>
      <w:r w:rsidR="00915C3F">
        <w:t>просечна</w:t>
      </w:r>
      <w:proofErr w:type="spellEnd"/>
      <w:r w:rsidR="00915C3F">
        <w:t xml:space="preserve"> </w:t>
      </w:r>
      <w:proofErr w:type="spellStart"/>
      <w:r w:rsidR="00915C3F">
        <w:t>нето</w:t>
      </w:r>
      <w:proofErr w:type="spellEnd"/>
      <w:r w:rsidR="00915C3F">
        <w:t xml:space="preserve"> </w:t>
      </w:r>
      <w:proofErr w:type="spellStart"/>
      <w:r w:rsidR="00915C3F">
        <w:t>зарада</w:t>
      </w:r>
      <w:proofErr w:type="spellEnd"/>
      <w:r w:rsidR="00915C3F">
        <w:t xml:space="preserve"> у </w:t>
      </w:r>
      <w:proofErr w:type="spellStart"/>
      <w:r w:rsidR="00915C3F">
        <w:t>Г</w:t>
      </w:r>
      <w:r w:rsidRPr="00BD692B">
        <w:t>раду</w:t>
      </w:r>
      <w:proofErr w:type="spellEnd"/>
      <w:r w:rsidRPr="00BD692B">
        <w:t xml:space="preserve"> </w:t>
      </w:r>
      <w:proofErr w:type="spellStart"/>
      <w:r w:rsidRPr="00BD692B">
        <w:t>износи</w:t>
      </w:r>
      <w:proofErr w:type="spellEnd"/>
      <w:r w:rsidRPr="00BD692B">
        <w:t xml:space="preserve"> 61.615 РСД. </w:t>
      </w:r>
      <w:proofErr w:type="spellStart"/>
      <w:r w:rsidRPr="00BD692B">
        <w:rPr>
          <w:w w:val="110"/>
        </w:rPr>
        <w:t>Просечна</w:t>
      </w:r>
      <w:proofErr w:type="spellEnd"/>
      <w:r w:rsidRPr="00BD692B">
        <w:rPr>
          <w:w w:val="110"/>
        </w:rPr>
        <w:t xml:space="preserve"> </w:t>
      </w:r>
      <w:proofErr w:type="spellStart"/>
      <w:r w:rsidRPr="00BD692B">
        <w:rPr>
          <w:w w:val="110"/>
        </w:rPr>
        <w:t>зарада</w:t>
      </w:r>
      <w:proofErr w:type="spellEnd"/>
      <w:r w:rsidRPr="00BD692B">
        <w:rPr>
          <w:w w:val="110"/>
        </w:rPr>
        <w:t xml:space="preserve"> </w:t>
      </w:r>
      <w:proofErr w:type="spellStart"/>
      <w:r w:rsidRPr="00BD692B">
        <w:rPr>
          <w:w w:val="110"/>
        </w:rPr>
        <w:t>на</w:t>
      </w:r>
      <w:proofErr w:type="spellEnd"/>
      <w:r w:rsidRPr="00BD692B">
        <w:rPr>
          <w:w w:val="110"/>
        </w:rPr>
        <w:t xml:space="preserve"> </w:t>
      </w:r>
      <w:proofErr w:type="spellStart"/>
      <w:r w:rsidRPr="00BD692B">
        <w:rPr>
          <w:w w:val="110"/>
        </w:rPr>
        <w:t>нивоу</w:t>
      </w:r>
      <w:proofErr w:type="spellEnd"/>
      <w:r w:rsidRPr="00BD692B">
        <w:rPr>
          <w:w w:val="110"/>
        </w:rPr>
        <w:t xml:space="preserve"> </w:t>
      </w:r>
      <w:proofErr w:type="spellStart"/>
      <w:r w:rsidRPr="00BD692B">
        <w:rPr>
          <w:w w:val="110"/>
        </w:rPr>
        <w:t>града</w:t>
      </w:r>
      <w:proofErr w:type="spellEnd"/>
      <w:r w:rsidRPr="00BD692B">
        <w:rPr>
          <w:w w:val="110"/>
        </w:rPr>
        <w:t xml:space="preserve"> </w:t>
      </w:r>
      <w:proofErr w:type="spellStart"/>
      <w:r w:rsidRPr="00BD692B">
        <w:rPr>
          <w:w w:val="110"/>
        </w:rPr>
        <w:t>виша</w:t>
      </w:r>
      <w:proofErr w:type="spellEnd"/>
      <w:r w:rsidRPr="00BD692B">
        <w:rPr>
          <w:w w:val="110"/>
        </w:rPr>
        <w:t xml:space="preserve"> </w:t>
      </w:r>
      <w:proofErr w:type="spellStart"/>
      <w:r w:rsidRPr="00BD692B">
        <w:rPr>
          <w:w w:val="110"/>
        </w:rPr>
        <w:t>је</w:t>
      </w:r>
      <w:proofErr w:type="spellEnd"/>
      <w:r w:rsidRPr="00BD692B">
        <w:rPr>
          <w:w w:val="110"/>
        </w:rPr>
        <w:t xml:space="preserve"> </w:t>
      </w:r>
      <w:proofErr w:type="spellStart"/>
      <w:r w:rsidRPr="00BD692B">
        <w:rPr>
          <w:w w:val="110"/>
        </w:rPr>
        <w:t>од</w:t>
      </w:r>
      <w:proofErr w:type="spellEnd"/>
      <w:r w:rsidRPr="00BD692B">
        <w:rPr>
          <w:w w:val="110"/>
        </w:rPr>
        <w:t xml:space="preserve"> </w:t>
      </w:r>
      <w:proofErr w:type="spellStart"/>
      <w:r w:rsidRPr="00BD692B">
        <w:rPr>
          <w:w w:val="110"/>
        </w:rPr>
        <w:t>просека</w:t>
      </w:r>
      <w:proofErr w:type="spellEnd"/>
      <w:r w:rsidRPr="00BD692B">
        <w:rPr>
          <w:w w:val="110"/>
        </w:rPr>
        <w:t xml:space="preserve"> </w:t>
      </w:r>
      <w:proofErr w:type="spellStart"/>
      <w:r w:rsidRPr="00BD692B">
        <w:rPr>
          <w:w w:val="110"/>
        </w:rPr>
        <w:t>Подунавског</w:t>
      </w:r>
      <w:proofErr w:type="spellEnd"/>
      <w:r w:rsidRPr="00BD692B">
        <w:rPr>
          <w:w w:val="110"/>
        </w:rPr>
        <w:t xml:space="preserve"> </w:t>
      </w:r>
      <w:proofErr w:type="spellStart"/>
      <w:r w:rsidRPr="00BD692B">
        <w:rPr>
          <w:w w:val="110"/>
        </w:rPr>
        <w:t>управног</w:t>
      </w:r>
      <w:proofErr w:type="spellEnd"/>
      <w:r w:rsidRPr="00BD692B">
        <w:rPr>
          <w:w w:val="110"/>
        </w:rPr>
        <w:t xml:space="preserve"> </w:t>
      </w:r>
      <w:proofErr w:type="spellStart"/>
      <w:r w:rsidRPr="00BD692B">
        <w:rPr>
          <w:w w:val="110"/>
        </w:rPr>
        <w:t>округа</w:t>
      </w:r>
      <w:proofErr w:type="spellEnd"/>
      <w:r w:rsidRPr="00BD692B">
        <w:rPr>
          <w:w w:val="110"/>
        </w:rPr>
        <w:t xml:space="preserve"> (</w:t>
      </w:r>
      <w:r w:rsidRPr="00BD692B">
        <w:t xml:space="preserve">59.065 РСД), </w:t>
      </w:r>
      <w:proofErr w:type="spellStart"/>
      <w:r w:rsidRPr="00BD692B">
        <w:t>али</w:t>
      </w:r>
      <w:proofErr w:type="spellEnd"/>
      <w:r w:rsidRPr="00BD692B">
        <w:t xml:space="preserve"> </w:t>
      </w:r>
      <w:proofErr w:type="spellStart"/>
      <w:r w:rsidRPr="00BD692B">
        <w:t>је</w:t>
      </w:r>
      <w:proofErr w:type="spellEnd"/>
      <w:r w:rsidRPr="00BD692B">
        <w:t xml:space="preserve"> </w:t>
      </w:r>
      <w:proofErr w:type="spellStart"/>
      <w:r w:rsidRPr="00BD692B">
        <w:t>нижа</w:t>
      </w:r>
      <w:proofErr w:type="spellEnd"/>
      <w:r w:rsidRPr="00BD692B">
        <w:t xml:space="preserve"> </w:t>
      </w:r>
      <w:proofErr w:type="spellStart"/>
      <w:r w:rsidRPr="00BD692B">
        <w:t>од</w:t>
      </w:r>
      <w:proofErr w:type="spellEnd"/>
      <w:r w:rsidRPr="00BD692B">
        <w:t xml:space="preserve"> </w:t>
      </w:r>
      <w:proofErr w:type="spellStart"/>
      <w:r w:rsidRPr="00BD692B">
        <w:t>републичког</w:t>
      </w:r>
      <w:proofErr w:type="spellEnd"/>
      <w:r w:rsidRPr="00BD692B">
        <w:t xml:space="preserve"> </w:t>
      </w:r>
      <w:proofErr w:type="spellStart"/>
      <w:r w:rsidRPr="00BD692B">
        <w:t>просека</w:t>
      </w:r>
      <w:proofErr w:type="spellEnd"/>
      <w:r w:rsidRPr="00BD692B">
        <w:t xml:space="preserve"> (65.864 РСД). У </w:t>
      </w:r>
      <w:proofErr w:type="spellStart"/>
      <w:r w:rsidRPr="00BD692B">
        <w:t>поређењу</w:t>
      </w:r>
      <w:proofErr w:type="spellEnd"/>
      <w:r w:rsidRPr="00BD692B">
        <w:t xml:space="preserve"> </w:t>
      </w:r>
      <w:proofErr w:type="spellStart"/>
      <w:r w:rsidR="00915C3F">
        <w:t>са</w:t>
      </w:r>
      <w:proofErr w:type="spellEnd"/>
      <w:r w:rsidR="00915C3F">
        <w:t xml:space="preserve"> </w:t>
      </w:r>
      <w:proofErr w:type="spellStart"/>
      <w:r w:rsidR="00915C3F">
        <w:t>градовима</w:t>
      </w:r>
      <w:proofErr w:type="spellEnd"/>
      <w:r w:rsidR="00915C3F">
        <w:t xml:space="preserve"> </w:t>
      </w:r>
      <w:proofErr w:type="spellStart"/>
      <w:r w:rsidR="00915C3F">
        <w:t>Крушевац</w:t>
      </w:r>
      <w:proofErr w:type="spellEnd"/>
      <w:r w:rsidR="00915C3F">
        <w:t xml:space="preserve"> и </w:t>
      </w:r>
      <w:proofErr w:type="spellStart"/>
      <w:r w:rsidR="00915C3F">
        <w:t>Шабац</w:t>
      </w:r>
      <w:proofErr w:type="spellEnd"/>
      <w:r w:rsidR="00915C3F">
        <w:t xml:space="preserve">, </w:t>
      </w:r>
      <w:proofErr w:type="spellStart"/>
      <w:r w:rsidR="00915C3F">
        <w:t>г</w:t>
      </w:r>
      <w:r w:rsidRPr="00BD692B">
        <w:t>рад</w:t>
      </w:r>
      <w:proofErr w:type="spellEnd"/>
      <w:r w:rsidRPr="00BD692B">
        <w:t xml:space="preserve"> </w:t>
      </w:r>
      <w:proofErr w:type="spellStart"/>
      <w:r w:rsidRPr="00BD692B">
        <w:t>Смедерево</w:t>
      </w:r>
      <w:proofErr w:type="spellEnd"/>
      <w:r w:rsidRPr="00BD692B">
        <w:t xml:space="preserve"> </w:t>
      </w:r>
      <w:proofErr w:type="spellStart"/>
      <w:r w:rsidRPr="00BD692B">
        <w:t>благо</w:t>
      </w:r>
      <w:proofErr w:type="spellEnd"/>
      <w:r w:rsidRPr="00BD692B">
        <w:t xml:space="preserve"> </w:t>
      </w:r>
      <w:proofErr w:type="spellStart"/>
      <w:r w:rsidRPr="00BD692B">
        <w:t>предњачи</w:t>
      </w:r>
      <w:proofErr w:type="spellEnd"/>
      <w:r w:rsidRPr="00BD692B">
        <w:t xml:space="preserve"> и </w:t>
      </w:r>
      <w:proofErr w:type="spellStart"/>
      <w:r w:rsidRPr="00BD692B">
        <w:t>ближи</w:t>
      </w:r>
      <w:proofErr w:type="spellEnd"/>
      <w:r w:rsidRPr="00BD692B">
        <w:t xml:space="preserve"> </w:t>
      </w:r>
      <w:proofErr w:type="spellStart"/>
      <w:r w:rsidRPr="00BD692B">
        <w:t>је</w:t>
      </w:r>
      <w:proofErr w:type="spellEnd"/>
      <w:r w:rsidRPr="00BD692B">
        <w:t xml:space="preserve"> </w:t>
      </w:r>
      <w:proofErr w:type="spellStart"/>
      <w:r w:rsidRPr="00BD692B">
        <w:t>републичком</w:t>
      </w:r>
      <w:proofErr w:type="spellEnd"/>
      <w:r w:rsidRPr="00BD692B">
        <w:t xml:space="preserve"> </w:t>
      </w:r>
      <w:proofErr w:type="spellStart"/>
      <w:r w:rsidRPr="00BD692B">
        <w:t>просеку</w:t>
      </w:r>
      <w:proofErr w:type="spellEnd"/>
      <w:r w:rsidRPr="00BD692B">
        <w:t>.</w:t>
      </w:r>
      <w:r w:rsidRPr="00BD692B">
        <w:rPr>
          <w:w w:val="110"/>
        </w:rPr>
        <w:t xml:space="preserve"> </w:t>
      </w:r>
    </w:p>
    <w:p w:rsidR="00B57673" w:rsidRDefault="00B57673" w:rsidP="001F6FF0">
      <w:pPr>
        <w:spacing w:after="60" w:line="276" w:lineRule="auto"/>
        <w:jc w:val="both"/>
        <w:rPr>
          <w:sz w:val="16"/>
          <w:szCs w:val="16"/>
        </w:rPr>
      </w:pPr>
    </w:p>
    <w:p w:rsidR="00B57673" w:rsidRDefault="00B57673" w:rsidP="001F6FF0">
      <w:pPr>
        <w:spacing w:after="60" w:line="276" w:lineRule="auto"/>
        <w:jc w:val="both"/>
        <w:rPr>
          <w:sz w:val="16"/>
          <w:szCs w:val="16"/>
        </w:rPr>
      </w:pPr>
    </w:p>
    <w:p w:rsidR="00B57673" w:rsidRPr="00752FA1" w:rsidRDefault="00B57673" w:rsidP="001F6FF0">
      <w:pPr>
        <w:spacing w:after="60" w:line="276" w:lineRule="auto"/>
        <w:jc w:val="both"/>
        <w:rPr>
          <w:sz w:val="16"/>
          <w:szCs w:val="16"/>
        </w:rPr>
      </w:pPr>
    </w:p>
    <w:p w:rsidR="001F6FF0" w:rsidRDefault="002D1B46" w:rsidP="001F6FF0">
      <w:pPr>
        <w:jc w:val="both"/>
        <w:rPr>
          <w:b/>
          <w:bCs/>
        </w:rPr>
      </w:pPr>
      <w:bookmarkStart w:id="18" w:name="_Hlk129699752"/>
      <w:bookmarkStart w:id="19" w:name="_Hlk130906222"/>
      <w:proofErr w:type="spellStart"/>
      <w:r>
        <w:rPr>
          <w:b/>
          <w:bCs/>
        </w:rPr>
        <w:t>Табела</w:t>
      </w:r>
      <w:proofErr w:type="spellEnd"/>
      <w:r>
        <w:rPr>
          <w:b/>
          <w:bCs/>
        </w:rPr>
        <w:t xml:space="preserve"> 22</w:t>
      </w:r>
      <w:r w:rsidR="006C3DEF">
        <w:rPr>
          <w:b/>
          <w:bCs/>
        </w:rPr>
        <w:t xml:space="preserve">: </w:t>
      </w:r>
      <w:proofErr w:type="spellStart"/>
      <w:r w:rsidR="001F6FF0">
        <w:rPr>
          <w:b/>
          <w:bCs/>
        </w:rPr>
        <w:t>П</w:t>
      </w:r>
      <w:r w:rsidR="001F6FF0" w:rsidRPr="00BD692B">
        <w:rPr>
          <w:b/>
          <w:bCs/>
        </w:rPr>
        <w:t>росечна</w:t>
      </w:r>
      <w:proofErr w:type="spellEnd"/>
      <w:r w:rsidR="001F6FF0" w:rsidRPr="00BD692B">
        <w:rPr>
          <w:b/>
          <w:bCs/>
        </w:rPr>
        <w:t xml:space="preserve"> </w:t>
      </w:r>
      <w:proofErr w:type="spellStart"/>
      <w:r w:rsidR="001F6FF0" w:rsidRPr="00BD692B">
        <w:rPr>
          <w:b/>
          <w:bCs/>
        </w:rPr>
        <w:t>нето</w:t>
      </w:r>
      <w:proofErr w:type="spellEnd"/>
      <w:r w:rsidR="001F6FF0" w:rsidRPr="00BD692B">
        <w:rPr>
          <w:b/>
          <w:bCs/>
        </w:rPr>
        <w:t xml:space="preserve"> </w:t>
      </w:r>
      <w:proofErr w:type="spellStart"/>
      <w:r w:rsidR="001F6FF0" w:rsidRPr="00BD692B">
        <w:rPr>
          <w:b/>
          <w:bCs/>
        </w:rPr>
        <w:t>зарада</w:t>
      </w:r>
      <w:proofErr w:type="spellEnd"/>
      <w:r w:rsidR="001F6FF0" w:rsidRPr="00BD692B">
        <w:rPr>
          <w:b/>
          <w:bCs/>
        </w:rPr>
        <w:t xml:space="preserve"> у </w:t>
      </w:r>
      <w:proofErr w:type="spellStart"/>
      <w:r w:rsidR="001F6FF0" w:rsidRPr="00BD692B">
        <w:rPr>
          <w:b/>
          <w:bCs/>
        </w:rPr>
        <w:t>динарима</w:t>
      </w:r>
      <w:bookmarkEnd w:id="18"/>
      <w:proofErr w:type="spellEnd"/>
      <w:r w:rsidR="001F6FF0">
        <w:rPr>
          <w:b/>
          <w:bCs/>
        </w:rPr>
        <w:t xml:space="preserve"> – </w:t>
      </w:r>
      <w:proofErr w:type="spellStart"/>
      <w:r w:rsidR="001F6FF0">
        <w:rPr>
          <w:b/>
          <w:bCs/>
        </w:rPr>
        <w:t>упоредни</w:t>
      </w:r>
      <w:proofErr w:type="spellEnd"/>
      <w:r w:rsidR="001F6FF0">
        <w:rPr>
          <w:b/>
          <w:bCs/>
        </w:rPr>
        <w:t xml:space="preserve"> </w:t>
      </w:r>
      <w:proofErr w:type="spellStart"/>
      <w:r w:rsidR="001F6FF0">
        <w:rPr>
          <w:b/>
          <w:bCs/>
        </w:rPr>
        <w:t>преглед</w:t>
      </w:r>
      <w:proofErr w:type="spellEnd"/>
      <w:r w:rsidR="001F6FF0">
        <w:rPr>
          <w:b/>
          <w:bCs/>
        </w:rPr>
        <w:t xml:space="preserve"> </w:t>
      </w:r>
      <w:proofErr w:type="spellStart"/>
      <w:r w:rsidR="001F6FF0">
        <w:rPr>
          <w:b/>
          <w:bCs/>
        </w:rPr>
        <w:t>Смедерево</w:t>
      </w:r>
      <w:proofErr w:type="spellEnd"/>
      <w:r w:rsidR="001F6FF0">
        <w:rPr>
          <w:b/>
          <w:bCs/>
        </w:rPr>
        <w:t xml:space="preserve">, </w:t>
      </w:r>
      <w:proofErr w:type="spellStart"/>
      <w:r w:rsidR="001F6FF0">
        <w:rPr>
          <w:b/>
          <w:bCs/>
        </w:rPr>
        <w:t>Крушевац</w:t>
      </w:r>
      <w:proofErr w:type="spellEnd"/>
      <w:r w:rsidR="001F6FF0">
        <w:rPr>
          <w:b/>
          <w:bCs/>
        </w:rPr>
        <w:t xml:space="preserve"> и</w:t>
      </w:r>
    </w:p>
    <w:p w:rsidR="001F6FF0" w:rsidRDefault="001F6FF0" w:rsidP="001F6FF0">
      <w:pPr>
        <w:ind w:firstLine="720"/>
        <w:jc w:val="both"/>
        <w:rPr>
          <w:b/>
          <w:bCs/>
        </w:rPr>
      </w:pPr>
      <w:r>
        <w:rPr>
          <w:b/>
          <w:bCs/>
        </w:rPr>
        <w:t xml:space="preserve">       </w:t>
      </w:r>
      <w:proofErr w:type="spellStart"/>
      <w:r>
        <w:rPr>
          <w:b/>
          <w:bCs/>
        </w:rPr>
        <w:t>Шабац</w:t>
      </w:r>
      <w:proofErr w:type="spellEnd"/>
      <w:r>
        <w:rPr>
          <w:b/>
          <w:bCs/>
        </w:rPr>
        <w:t xml:space="preserve">, 2018-2021. </w:t>
      </w:r>
      <w:proofErr w:type="spellStart"/>
      <w:r>
        <w:rPr>
          <w:b/>
          <w:bCs/>
        </w:rPr>
        <w:t>година</w:t>
      </w:r>
      <w:proofErr w:type="spellEnd"/>
      <w:r w:rsidR="00B57673">
        <w:rPr>
          <w:rStyle w:val="FootnoteReference"/>
          <w:b/>
          <w:bCs/>
        </w:rPr>
        <w:footnoteReference w:id="38"/>
      </w:r>
    </w:p>
    <w:p w:rsidR="001F6FF0" w:rsidRPr="00D928D5" w:rsidRDefault="001F6FF0" w:rsidP="001F6FF0">
      <w:pPr>
        <w:ind w:firstLine="720"/>
        <w:jc w:val="both"/>
        <w:rPr>
          <w:b/>
          <w:bCs/>
          <w:sz w:val="10"/>
          <w:szCs w:val="10"/>
        </w:rPr>
      </w:pPr>
    </w:p>
    <w:tbl>
      <w:tblPr>
        <w:tblW w:w="10122" w:type="dxa"/>
        <w:tblInd w:w="-5" w:type="dxa"/>
        <w:tblLook w:val="04A0" w:firstRow="1" w:lastRow="0" w:firstColumn="1" w:lastColumn="0" w:noHBand="0" w:noVBand="1"/>
      </w:tblPr>
      <w:tblGrid>
        <w:gridCol w:w="2695"/>
        <w:gridCol w:w="1661"/>
        <w:gridCol w:w="1980"/>
        <w:gridCol w:w="1710"/>
        <w:gridCol w:w="1854"/>
        <w:gridCol w:w="222"/>
      </w:tblGrid>
      <w:tr w:rsidR="001F6FF0" w:rsidRPr="00F263F6" w:rsidTr="001F6FF0">
        <w:trPr>
          <w:gridAfter w:val="1"/>
          <w:wAfter w:w="222" w:type="dxa"/>
          <w:trHeight w:val="300"/>
        </w:trPr>
        <w:tc>
          <w:tcPr>
            <w:tcW w:w="269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bookmarkEnd w:id="19"/>
          <w:p w:rsidR="001F6FF0" w:rsidRPr="00BD692B" w:rsidRDefault="001F6FF0" w:rsidP="001F6FF0">
            <w:pPr>
              <w:jc w:val="center"/>
              <w:rPr>
                <w:b/>
                <w:bCs/>
                <w:color w:val="000000"/>
                <w:sz w:val="20"/>
                <w:szCs w:val="20"/>
              </w:rPr>
            </w:pPr>
            <w:proofErr w:type="spellStart"/>
            <w:r w:rsidRPr="00BD692B">
              <w:rPr>
                <w:b/>
                <w:bCs/>
                <w:color w:val="000000"/>
                <w:sz w:val="20"/>
                <w:szCs w:val="20"/>
              </w:rPr>
              <w:t>Територија</w:t>
            </w:r>
            <w:proofErr w:type="spellEnd"/>
            <w:r w:rsidRPr="00BD692B">
              <w:rPr>
                <w:b/>
                <w:bCs/>
                <w:color w:val="000000"/>
                <w:sz w:val="20"/>
                <w:szCs w:val="20"/>
              </w:rPr>
              <w:t xml:space="preserve"> </w:t>
            </w:r>
          </w:p>
        </w:tc>
        <w:tc>
          <w:tcPr>
            <w:tcW w:w="7205" w:type="dxa"/>
            <w:gridSpan w:val="4"/>
            <w:tcBorders>
              <w:top w:val="single" w:sz="4" w:space="0" w:color="auto"/>
              <w:left w:val="nil"/>
              <w:bottom w:val="single" w:sz="4" w:space="0" w:color="auto"/>
              <w:right w:val="single" w:sz="4" w:space="0" w:color="auto"/>
            </w:tcBorders>
            <w:shd w:val="clear" w:color="auto" w:fill="auto"/>
            <w:vAlign w:val="center"/>
            <w:hideMark/>
          </w:tcPr>
          <w:p w:rsidR="001F6FF0" w:rsidRPr="00BD692B" w:rsidRDefault="001F6FF0" w:rsidP="001F6FF0">
            <w:pPr>
              <w:jc w:val="center"/>
              <w:rPr>
                <w:b/>
                <w:bCs/>
                <w:color w:val="000000"/>
                <w:sz w:val="20"/>
                <w:szCs w:val="20"/>
              </w:rPr>
            </w:pPr>
            <w:proofErr w:type="spellStart"/>
            <w:r w:rsidRPr="00FA06A9">
              <w:rPr>
                <w:b/>
                <w:bCs/>
                <w:color w:val="000000"/>
                <w:sz w:val="20"/>
                <w:szCs w:val="20"/>
              </w:rPr>
              <w:t>Просечне</w:t>
            </w:r>
            <w:proofErr w:type="spellEnd"/>
            <w:r w:rsidRPr="00FA06A9">
              <w:rPr>
                <w:b/>
                <w:bCs/>
                <w:color w:val="000000"/>
                <w:sz w:val="20"/>
                <w:szCs w:val="20"/>
              </w:rPr>
              <w:t xml:space="preserve"> </w:t>
            </w:r>
            <w:proofErr w:type="spellStart"/>
            <w:r w:rsidRPr="00FA06A9">
              <w:rPr>
                <w:b/>
                <w:bCs/>
                <w:color w:val="000000"/>
                <w:sz w:val="20"/>
                <w:szCs w:val="20"/>
              </w:rPr>
              <w:t>нето</w:t>
            </w:r>
            <w:proofErr w:type="spellEnd"/>
            <w:r w:rsidRPr="00FA06A9">
              <w:rPr>
                <w:b/>
                <w:bCs/>
                <w:color w:val="000000"/>
                <w:sz w:val="20"/>
                <w:szCs w:val="20"/>
              </w:rPr>
              <w:t xml:space="preserve"> </w:t>
            </w:r>
            <w:proofErr w:type="spellStart"/>
            <w:r w:rsidRPr="00FA06A9">
              <w:rPr>
                <w:b/>
                <w:bCs/>
                <w:color w:val="000000"/>
                <w:sz w:val="20"/>
                <w:szCs w:val="20"/>
              </w:rPr>
              <w:t>зараде</w:t>
            </w:r>
            <w:proofErr w:type="spellEnd"/>
            <w:r w:rsidRPr="00FA06A9">
              <w:rPr>
                <w:b/>
                <w:bCs/>
                <w:color w:val="000000"/>
                <w:sz w:val="20"/>
                <w:szCs w:val="20"/>
              </w:rPr>
              <w:t xml:space="preserve"> [РСД]</w:t>
            </w:r>
          </w:p>
        </w:tc>
      </w:tr>
      <w:tr w:rsidR="001F6FF0" w:rsidRPr="00F263F6" w:rsidTr="001F6FF0">
        <w:trPr>
          <w:gridAfter w:val="1"/>
          <w:wAfter w:w="222" w:type="dxa"/>
          <w:trHeight w:val="450"/>
        </w:trPr>
        <w:tc>
          <w:tcPr>
            <w:tcW w:w="2695" w:type="dxa"/>
            <w:vMerge/>
            <w:tcBorders>
              <w:top w:val="single" w:sz="4" w:space="0" w:color="auto"/>
              <w:left w:val="single" w:sz="4" w:space="0" w:color="auto"/>
              <w:bottom w:val="single" w:sz="4" w:space="0" w:color="000000"/>
              <w:right w:val="single" w:sz="4" w:space="0" w:color="000000"/>
            </w:tcBorders>
            <w:vAlign w:val="center"/>
            <w:hideMark/>
          </w:tcPr>
          <w:p w:rsidR="001F6FF0" w:rsidRPr="00BD692B" w:rsidRDefault="001F6FF0" w:rsidP="001F6FF0">
            <w:pPr>
              <w:rPr>
                <w:b/>
                <w:bCs/>
                <w:color w:val="000000"/>
                <w:sz w:val="20"/>
                <w:szCs w:val="20"/>
              </w:rPr>
            </w:pPr>
          </w:p>
        </w:tc>
        <w:tc>
          <w:tcPr>
            <w:tcW w:w="1661" w:type="dxa"/>
            <w:vMerge w:val="restart"/>
            <w:tcBorders>
              <w:top w:val="nil"/>
              <w:left w:val="single" w:sz="4" w:space="0" w:color="auto"/>
              <w:bottom w:val="single" w:sz="4" w:space="0" w:color="auto"/>
              <w:right w:val="single" w:sz="4" w:space="0" w:color="auto"/>
            </w:tcBorders>
            <w:shd w:val="clear" w:color="auto" w:fill="auto"/>
            <w:vAlign w:val="center"/>
          </w:tcPr>
          <w:p w:rsidR="001F6FF0" w:rsidRPr="00BD692B" w:rsidRDefault="001F6FF0" w:rsidP="001F6FF0">
            <w:pPr>
              <w:jc w:val="center"/>
              <w:rPr>
                <w:b/>
                <w:bCs/>
                <w:color w:val="000000"/>
                <w:sz w:val="20"/>
                <w:szCs w:val="20"/>
              </w:rPr>
            </w:pPr>
            <w:r>
              <w:rPr>
                <w:b/>
                <w:bCs/>
                <w:color w:val="000000"/>
                <w:sz w:val="20"/>
                <w:szCs w:val="20"/>
              </w:rPr>
              <w:t>2018</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1F6FF0" w:rsidRPr="00BD692B" w:rsidRDefault="001F6FF0" w:rsidP="001F6FF0">
            <w:pPr>
              <w:jc w:val="center"/>
              <w:rPr>
                <w:b/>
                <w:bCs/>
                <w:color w:val="000000"/>
                <w:sz w:val="20"/>
                <w:szCs w:val="20"/>
              </w:rPr>
            </w:pPr>
            <w:r w:rsidRPr="00153B0B">
              <w:rPr>
                <w:b/>
                <w:bCs/>
                <w:color w:val="000000"/>
                <w:sz w:val="20"/>
                <w:szCs w:val="20"/>
              </w:rPr>
              <w:t>2019</w:t>
            </w:r>
            <w:r>
              <w:rPr>
                <w:b/>
                <w:bCs/>
                <w:color w:val="000000"/>
                <w:sz w:val="20"/>
                <w:szCs w:val="20"/>
              </w:rPr>
              <w:t xml:space="preserve"> </w:t>
            </w:r>
          </w:p>
        </w:tc>
        <w:tc>
          <w:tcPr>
            <w:tcW w:w="1710" w:type="dxa"/>
            <w:vMerge w:val="restart"/>
            <w:tcBorders>
              <w:top w:val="nil"/>
              <w:left w:val="single" w:sz="4" w:space="0" w:color="auto"/>
              <w:bottom w:val="single" w:sz="4" w:space="0" w:color="auto"/>
              <w:right w:val="single" w:sz="4" w:space="0" w:color="auto"/>
            </w:tcBorders>
            <w:shd w:val="clear" w:color="auto" w:fill="auto"/>
            <w:vAlign w:val="center"/>
            <w:hideMark/>
          </w:tcPr>
          <w:p w:rsidR="001F6FF0" w:rsidRPr="00BD692B" w:rsidRDefault="001F6FF0" w:rsidP="001F6FF0">
            <w:pPr>
              <w:jc w:val="center"/>
              <w:rPr>
                <w:b/>
                <w:bCs/>
                <w:color w:val="000000"/>
                <w:sz w:val="20"/>
                <w:szCs w:val="20"/>
              </w:rPr>
            </w:pPr>
            <w:r w:rsidRPr="00550ABE">
              <w:rPr>
                <w:b/>
                <w:bCs/>
                <w:color w:val="000000"/>
                <w:sz w:val="20"/>
                <w:szCs w:val="20"/>
              </w:rPr>
              <w:t>2020</w:t>
            </w:r>
          </w:p>
        </w:tc>
        <w:tc>
          <w:tcPr>
            <w:tcW w:w="1854" w:type="dxa"/>
            <w:vMerge w:val="restart"/>
            <w:tcBorders>
              <w:top w:val="nil"/>
              <w:left w:val="single" w:sz="4" w:space="0" w:color="auto"/>
              <w:bottom w:val="single" w:sz="4" w:space="0" w:color="auto"/>
              <w:right w:val="single" w:sz="4" w:space="0" w:color="auto"/>
            </w:tcBorders>
            <w:shd w:val="clear" w:color="auto" w:fill="auto"/>
            <w:vAlign w:val="center"/>
            <w:hideMark/>
          </w:tcPr>
          <w:p w:rsidR="001F6FF0" w:rsidRPr="00BD692B" w:rsidRDefault="001F6FF0" w:rsidP="001F6FF0">
            <w:pPr>
              <w:jc w:val="center"/>
              <w:rPr>
                <w:b/>
                <w:bCs/>
                <w:color w:val="000000"/>
                <w:sz w:val="20"/>
                <w:szCs w:val="20"/>
              </w:rPr>
            </w:pPr>
            <w:r w:rsidRPr="00550ABE">
              <w:rPr>
                <w:b/>
                <w:bCs/>
                <w:color w:val="000000"/>
                <w:sz w:val="20"/>
                <w:szCs w:val="20"/>
              </w:rPr>
              <w:t>2021</w:t>
            </w:r>
          </w:p>
        </w:tc>
      </w:tr>
      <w:tr w:rsidR="001F6FF0" w:rsidRPr="00F263F6" w:rsidTr="001F6FF0">
        <w:trPr>
          <w:trHeight w:val="50"/>
        </w:trPr>
        <w:tc>
          <w:tcPr>
            <w:tcW w:w="2695" w:type="dxa"/>
            <w:vMerge/>
            <w:tcBorders>
              <w:top w:val="single" w:sz="4" w:space="0" w:color="auto"/>
              <w:left w:val="single" w:sz="4" w:space="0" w:color="auto"/>
              <w:bottom w:val="single" w:sz="4" w:space="0" w:color="000000"/>
              <w:right w:val="single" w:sz="4" w:space="0" w:color="000000"/>
            </w:tcBorders>
            <w:vAlign w:val="center"/>
            <w:hideMark/>
          </w:tcPr>
          <w:p w:rsidR="001F6FF0" w:rsidRPr="00BD692B" w:rsidRDefault="001F6FF0" w:rsidP="001F6FF0">
            <w:pPr>
              <w:rPr>
                <w:b/>
                <w:bCs/>
                <w:color w:val="000000"/>
                <w:sz w:val="20"/>
                <w:szCs w:val="20"/>
              </w:rPr>
            </w:pPr>
          </w:p>
        </w:tc>
        <w:tc>
          <w:tcPr>
            <w:tcW w:w="1661" w:type="dxa"/>
            <w:vMerge/>
            <w:tcBorders>
              <w:top w:val="nil"/>
              <w:left w:val="single" w:sz="4" w:space="0" w:color="auto"/>
              <w:bottom w:val="single" w:sz="4" w:space="0" w:color="auto"/>
              <w:right w:val="single" w:sz="4" w:space="0" w:color="auto"/>
            </w:tcBorders>
            <w:vAlign w:val="center"/>
            <w:hideMark/>
          </w:tcPr>
          <w:p w:rsidR="001F6FF0" w:rsidRPr="00BD692B" w:rsidRDefault="001F6FF0" w:rsidP="001F6FF0">
            <w:pPr>
              <w:rPr>
                <w:b/>
                <w:bCs/>
                <w:color w:val="000000"/>
                <w:sz w:val="20"/>
                <w:szCs w:val="20"/>
              </w:rPr>
            </w:pPr>
          </w:p>
        </w:tc>
        <w:tc>
          <w:tcPr>
            <w:tcW w:w="1980" w:type="dxa"/>
            <w:vMerge/>
            <w:tcBorders>
              <w:top w:val="nil"/>
              <w:left w:val="single" w:sz="4" w:space="0" w:color="auto"/>
              <w:bottom w:val="single" w:sz="4" w:space="0" w:color="auto"/>
              <w:right w:val="single" w:sz="4" w:space="0" w:color="auto"/>
            </w:tcBorders>
            <w:vAlign w:val="center"/>
            <w:hideMark/>
          </w:tcPr>
          <w:p w:rsidR="001F6FF0" w:rsidRPr="00BD692B" w:rsidRDefault="001F6FF0" w:rsidP="001F6FF0">
            <w:pPr>
              <w:rPr>
                <w:b/>
                <w:bCs/>
                <w:color w:val="000000"/>
                <w:sz w:val="20"/>
                <w:szCs w:val="20"/>
              </w:rPr>
            </w:pPr>
          </w:p>
        </w:tc>
        <w:tc>
          <w:tcPr>
            <w:tcW w:w="1710" w:type="dxa"/>
            <w:vMerge/>
            <w:tcBorders>
              <w:top w:val="nil"/>
              <w:left w:val="single" w:sz="4" w:space="0" w:color="auto"/>
              <w:bottom w:val="single" w:sz="4" w:space="0" w:color="auto"/>
              <w:right w:val="single" w:sz="4" w:space="0" w:color="auto"/>
            </w:tcBorders>
            <w:vAlign w:val="center"/>
            <w:hideMark/>
          </w:tcPr>
          <w:p w:rsidR="001F6FF0" w:rsidRPr="00BD692B" w:rsidRDefault="001F6FF0" w:rsidP="001F6FF0">
            <w:pPr>
              <w:rPr>
                <w:b/>
                <w:bCs/>
                <w:color w:val="000000"/>
                <w:sz w:val="20"/>
                <w:szCs w:val="20"/>
              </w:rPr>
            </w:pPr>
          </w:p>
        </w:tc>
        <w:tc>
          <w:tcPr>
            <w:tcW w:w="1854" w:type="dxa"/>
            <w:vMerge/>
            <w:tcBorders>
              <w:top w:val="nil"/>
              <w:left w:val="single" w:sz="4" w:space="0" w:color="auto"/>
              <w:bottom w:val="single" w:sz="4" w:space="0" w:color="auto"/>
              <w:right w:val="single" w:sz="4" w:space="0" w:color="auto"/>
            </w:tcBorders>
            <w:vAlign w:val="center"/>
            <w:hideMark/>
          </w:tcPr>
          <w:p w:rsidR="001F6FF0" w:rsidRPr="00BD692B" w:rsidRDefault="001F6FF0" w:rsidP="001F6FF0">
            <w:pPr>
              <w:rPr>
                <w:b/>
                <w:bCs/>
                <w:color w:val="000000"/>
                <w:sz w:val="20"/>
                <w:szCs w:val="20"/>
              </w:rPr>
            </w:pPr>
          </w:p>
        </w:tc>
        <w:tc>
          <w:tcPr>
            <w:tcW w:w="222" w:type="dxa"/>
            <w:tcBorders>
              <w:top w:val="nil"/>
              <w:left w:val="nil"/>
              <w:bottom w:val="nil"/>
              <w:right w:val="nil"/>
            </w:tcBorders>
            <w:shd w:val="clear" w:color="auto" w:fill="auto"/>
            <w:noWrap/>
            <w:vAlign w:val="bottom"/>
            <w:hideMark/>
          </w:tcPr>
          <w:p w:rsidR="001F6FF0" w:rsidRPr="00BD692B" w:rsidRDefault="001F6FF0" w:rsidP="001F6FF0">
            <w:pPr>
              <w:jc w:val="center"/>
              <w:rPr>
                <w:b/>
                <w:bCs/>
                <w:color w:val="000000"/>
                <w:sz w:val="20"/>
                <w:szCs w:val="20"/>
              </w:rPr>
            </w:pPr>
          </w:p>
        </w:tc>
      </w:tr>
      <w:tr w:rsidR="001F6FF0" w:rsidRPr="00F263F6" w:rsidTr="001F6FF0">
        <w:trPr>
          <w:trHeight w:val="300"/>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FF0" w:rsidRPr="00BD692B" w:rsidRDefault="001F6FF0" w:rsidP="001F6FF0">
            <w:pPr>
              <w:jc w:val="center"/>
              <w:rPr>
                <w:b/>
                <w:bCs/>
                <w:color w:val="000000"/>
                <w:sz w:val="20"/>
                <w:szCs w:val="20"/>
              </w:rPr>
            </w:pPr>
            <w:r w:rsidRPr="00BD692B">
              <w:rPr>
                <w:b/>
                <w:bCs/>
                <w:color w:val="000000"/>
                <w:sz w:val="20"/>
                <w:szCs w:val="20"/>
              </w:rPr>
              <w:t>РЕПУБЛИКА СРБИЈА</w:t>
            </w:r>
          </w:p>
        </w:tc>
        <w:tc>
          <w:tcPr>
            <w:tcW w:w="1661"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49.650</w:t>
            </w:r>
          </w:p>
        </w:tc>
        <w:tc>
          <w:tcPr>
            <w:tcW w:w="1980"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54.919</w:t>
            </w:r>
          </w:p>
        </w:tc>
        <w:tc>
          <w:tcPr>
            <w:tcW w:w="1710"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60.073</w:t>
            </w:r>
          </w:p>
        </w:tc>
        <w:tc>
          <w:tcPr>
            <w:tcW w:w="1854"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65.864</w:t>
            </w:r>
          </w:p>
        </w:tc>
        <w:tc>
          <w:tcPr>
            <w:tcW w:w="222" w:type="dxa"/>
            <w:vAlign w:val="center"/>
            <w:hideMark/>
          </w:tcPr>
          <w:p w:rsidR="001F6FF0" w:rsidRPr="00BD692B" w:rsidRDefault="001F6FF0" w:rsidP="001F6FF0">
            <w:pPr>
              <w:rPr>
                <w:sz w:val="20"/>
                <w:szCs w:val="20"/>
              </w:rPr>
            </w:pPr>
          </w:p>
        </w:tc>
      </w:tr>
      <w:tr w:rsidR="001F6FF0" w:rsidRPr="00F263F6" w:rsidTr="001F6FF0">
        <w:trPr>
          <w:trHeight w:val="300"/>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FF0" w:rsidRPr="00BD692B" w:rsidRDefault="001F6FF0" w:rsidP="001F6FF0">
            <w:pPr>
              <w:jc w:val="center"/>
              <w:rPr>
                <w:b/>
                <w:bCs/>
                <w:color w:val="000000"/>
                <w:sz w:val="20"/>
                <w:szCs w:val="20"/>
              </w:rPr>
            </w:pPr>
            <w:proofErr w:type="spellStart"/>
            <w:r w:rsidRPr="00BD692B">
              <w:rPr>
                <w:b/>
                <w:bCs/>
                <w:color w:val="000000"/>
                <w:sz w:val="20"/>
                <w:szCs w:val="20"/>
              </w:rPr>
              <w:t>Шабац</w:t>
            </w:r>
            <w:proofErr w:type="spellEnd"/>
          </w:p>
        </w:tc>
        <w:tc>
          <w:tcPr>
            <w:tcW w:w="1661"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44.150</w:t>
            </w:r>
          </w:p>
        </w:tc>
        <w:tc>
          <w:tcPr>
            <w:tcW w:w="1980"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48.586</w:t>
            </w:r>
          </w:p>
        </w:tc>
        <w:tc>
          <w:tcPr>
            <w:tcW w:w="1710"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53.474</w:t>
            </w:r>
          </w:p>
        </w:tc>
        <w:tc>
          <w:tcPr>
            <w:tcW w:w="1854"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58.190</w:t>
            </w:r>
          </w:p>
        </w:tc>
        <w:tc>
          <w:tcPr>
            <w:tcW w:w="222" w:type="dxa"/>
            <w:vAlign w:val="center"/>
            <w:hideMark/>
          </w:tcPr>
          <w:p w:rsidR="001F6FF0" w:rsidRPr="00BD692B" w:rsidRDefault="001F6FF0" w:rsidP="001F6FF0">
            <w:pPr>
              <w:rPr>
                <w:sz w:val="20"/>
                <w:szCs w:val="20"/>
              </w:rPr>
            </w:pPr>
          </w:p>
        </w:tc>
      </w:tr>
      <w:tr w:rsidR="001F6FF0" w:rsidRPr="00F263F6" w:rsidTr="001F6FF0">
        <w:trPr>
          <w:trHeight w:val="300"/>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FF0" w:rsidRPr="00BD692B" w:rsidRDefault="001F6FF0" w:rsidP="001F6FF0">
            <w:pPr>
              <w:jc w:val="center"/>
              <w:rPr>
                <w:b/>
                <w:bCs/>
                <w:color w:val="000000"/>
                <w:sz w:val="20"/>
                <w:szCs w:val="20"/>
              </w:rPr>
            </w:pPr>
            <w:proofErr w:type="spellStart"/>
            <w:r w:rsidRPr="00BD692B">
              <w:rPr>
                <w:b/>
                <w:bCs/>
                <w:color w:val="000000"/>
                <w:sz w:val="20"/>
                <w:szCs w:val="20"/>
              </w:rPr>
              <w:t>Крушевац</w:t>
            </w:r>
            <w:proofErr w:type="spellEnd"/>
          </w:p>
        </w:tc>
        <w:tc>
          <w:tcPr>
            <w:tcW w:w="1661"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42.981</w:t>
            </w:r>
          </w:p>
        </w:tc>
        <w:tc>
          <w:tcPr>
            <w:tcW w:w="1980"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46.616</w:t>
            </w:r>
          </w:p>
        </w:tc>
        <w:tc>
          <w:tcPr>
            <w:tcW w:w="1710"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50.471</w:t>
            </w:r>
          </w:p>
        </w:tc>
        <w:tc>
          <w:tcPr>
            <w:tcW w:w="1854"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56.542</w:t>
            </w:r>
          </w:p>
        </w:tc>
        <w:tc>
          <w:tcPr>
            <w:tcW w:w="222" w:type="dxa"/>
            <w:vAlign w:val="center"/>
            <w:hideMark/>
          </w:tcPr>
          <w:p w:rsidR="001F6FF0" w:rsidRPr="00BD692B" w:rsidRDefault="001F6FF0" w:rsidP="001F6FF0">
            <w:pPr>
              <w:rPr>
                <w:sz w:val="20"/>
                <w:szCs w:val="20"/>
              </w:rPr>
            </w:pPr>
          </w:p>
        </w:tc>
      </w:tr>
      <w:tr w:rsidR="001F6FF0" w:rsidRPr="00F263F6" w:rsidTr="001F6FF0">
        <w:trPr>
          <w:trHeight w:val="300"/>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FF0" w:rsidRPr="00BD692B" w:rsidRDefault="001F6FF0" w:rsidP="001F6FF0">
            <w:pPr>
              <w:jc w:val="center"/>
              <w:rPr>
                <w:b/>
                <w:bCs/>
                <w:color w:val="000000"/>
                <w:sz w:val="20"/>
                <w:szCs w:val="20"/>
              </w:rPr>
            </w:pPr>
            <w:proofErr w:type="spellStart"/>
            <w:r w:rsidRPr="00BD692B">
              <w:rPr>
                <w:b/>
                <w:bCs/>
                <w:color w:val="000000"/>
                <w:sz w:val="20"/>
                <w:szCs w:val="20"/>
              </w:rPr>
              <w:t>Подунавска</w:t>
            </w:r>
            <w:proofErr w:type="spellEnd"/>
            <w:r w:rsidRPr="00BD692B">
              <w:rPr>
                <w:b/>
                <w:bCs/>
                <w:color w:val="000000"/>
                <w:sz w:val="20"/>
                <w:szCs w:val="20"/>
              </w:rPr>
              <w:t xml:space="preserve"> </w:t>
            </w:r>
            <w:proofErr w:type="spellStart"/>
            <w:r w:rsidRPr="00BD692B">
              <w:rPr>
                <w:b/>
                <w:bCs/>
                <w:color w:val="000000"/>
                <w:sz w:val="20"/>
                <w:szCs w:val="20"/>
              </w:rPr>
              <w:t>област</w:t>
            </w:r>
            <w:proofErr w:type="spellEnd"/>
          </w:p>
        </w:tc>
        <w:tc>
          <w:tcPr>
            <w:tcW w:w="1661"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46.598</w:t>
            </w:r>
          </w:p>
        </w:tc>
        <w:tc>
          <w:tcPr>
            <w:tcW w:w="1980"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51.125</w:t>
            </w:r>
          </w:p>
        </w:tc>
        <w:tc>
          <w:tcPr>
            <w:tcW w:w="1710"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54.454</w:t>
            </w:r>
          </w:p>
        </w:tc>
        <w:tc>
          <w:tcPr>
            <w:tcW w:w="1854"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59.065</w:t>
            </w:r>
          </w:p>
        </w:tc>
        <w:tc>
          <w:tcPr>
            <w:tcW w:w="222" w:type="dxa"/>
            <w:vAlign w:val="center"/>
            <w:hideMark/>
          </w:tcPr>
          <w:p w:rsidR="001F6FF0" w:rsidRPr="00BD692B" w:rsidRDefault="001F6FF0" w:rsidP="001F6FF0">
            <w:pPr>
              <w:rPr>
                <w:sz w:val="20"/>
                <w:szCs w:val="20"/>
              </w:rPr>
            </w:pPr>
          </w:p>
        </w:tc>
      </w:tr>
      <w:tr w:rsidR="001F6FF0" w:rsidRPr="00F263F6" w:rsidTr="001F6FF0">
        <w:trPr>
          <w:trHeight w:val="300"/>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FF0" w:rsidRPr="00BD692B" w:rsidRDefault="001F6FF0" w:rsidP="001F6FF0">
            <w:pPr>
              <w:jc w:val="center"/>
              <w:rPr>
                <w:b/>
                <w:bCs/>
                <w:color w:val="000000"/>
                <w:sz w:val="20"/>
                <w:szCs w:val="20"/>
              </w:rPr>
            </w:pPr>
            <w:proofErr w:type="spellStart"/>
            <w:r w:rsidRPr="00BD692B">
              <w:rPr>
                <w:b/>
                <w:bCs/>
                <w:color w:val="000000"/>
                <w:sz w:val="20"/>
                <w:szCs w:val="20"/>
              </w:rPr>
              <w:t>Смедерево</w:t>
            </w:r>
            <w:proofErr w:type="spellEnd"/>
          </w:p>
        </w:tc>
        <w:tc>
          <w:tcPr>
            <w:tcW w:w="1661"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49.611</w:t>
            </w:r>
          </w:p>
        </w:tc>
        <w:tc>
          <w:tcPr>
            <w:tcW w:w="1980"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53.511</w:t>
            </w:r>
          </w:p>
        </w:tc>
        <w:tc>
          <w:tcPr>
            <w:tcW w:w="1710"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56.930</w:t>
            </w:r>
          </w:p>
        </w:tc>
        <w:tc>
          <w:tcPr>
            <w:tcW w:w="1854" w:type="dxa"/>
            <w:tcBorders>
              <w:top w:val="nil"/>
              <w:left w:val="nil"/>
              <w:bottom w:val="single" w:sz="4" w:space="0" w:color="auto"/>
              <w:right w:val="single" w:sz="4" w:space="0" w:color="auto"/>
            </w:tcBorders>
            <w:shd w:val="clear" w:color="auto" w:fill="auto"/>
            <w:vAlign w:val="bottom"/>
            <w:hideMark/>
          </w:tcPr>
          <w:p w:rsidR="001F6FF0" w:rsidRPr="00BD692B" w:rsidRDefault="001F6FF0" w:rsidP="001F6FF0">
            <w:pPr>
              <w:jc w:val="center"/>
              <w:rPr>
                <w:color w:val="000000"/>
                <w:sz w:val="20"/>
                <w:szCs w:val="20"/>
              </w:rPr>
            </w:pPr>
            <w:r w:rsidRPr="00BD692B">
              <w:rPr>
                <w:color w:val="000000"/>
                <w:sz w:val="20"/>
                <w:szCs w:val="20"/>
              </w:rPr>
              <w:t>61.615</w:t>
            </w:r>
          </w:p>
        </w:tc>
        <w:tc>
          <w:tcPr>
            <w:tcW w:w="222" w:type="dxa"/>
            <w:vAlign w:val="center"/>
            <w:hideMark/>
          </w:tcPr>
          <w:p w:rsidR="001F6FF0" w:rsidRPr="00BD692B" w:rsidRDefault="001F6FF0" w:rsidP="001F6FF0">
            <w:pPr>
              <w:rPr>
                <w:sz w:val="20"/>
                <w:szCs w:val="20"/>
              </w:rPr>
            </w:pPr>
          </w:p>
        </w:tc>
      </w:tr>
    </w:tbl>
    <w:p w:rsidR="001F6FF0" w:rsidRDefault="001F6FF0" w:rsidP="001F6FF0">
      <w:pPr>
        <w:spacing w:after="60" w:line="276" w:lineRule="auto"/>
        <w:jc w:val="both"/>
        <w:rPr>
          <w:sz w:val="18"/>
          <w:szCs w:val="18"/>
        </w:rPr>
      </w:pPr>
      <w:proofErr w:type="spellStart"/>
      <w:r w:rsidRPr="00BD692B">
        <w:rPr>
          <w:sz w:val="18"/>
          <w:szCs w:val="18"/>
        </w:rPr>
        <w:lastRenderedPageBreak/>
        <w:t>Извор</w:t>
      </w:r>
      <w:proofErr w:type="spellEnd"/>
      <w:r w:rsidRPr="00BD692B">
        <w:rPr>
          <w:sz w:val="18"/>
          <w:szCs w:val="18"/>
        </w:rPr>
        <w:t xml:space="preserve">: </w:t>
      </w:r>
      <w:proofErr w:type="spellStart"/>
      <w:r w:rsidRPr="00BD692B">
        <w:rPr>
          <w:sz w:val="18"/>
          <w:szCs w:val="18"/>
        </w:rPr>
        <w:t>Подаци</w:t>
      </w:r>
      <w:proofErr w:type="spellEnd"/>
      <w:r w:rsidRPr="00BD692B">
        <w:rPr>
          <w:sz w:val="18"/>
          <w:szCs w:val="18"/>
        </w:rPr>
        <w:t xml:space="preserve"> и </w:t>
      </w:r>
      <w:proofErr w:type="spellStart"/>
      <w:r w:rsidRPr="00BD692B">
        <w:rPr>
          <w:sz w:val="18"/>
          <w:szCs w:val="18"/>
        </w:rPr>
        <w:t>прорачун</w:t>
      </w:r>
      <w:proofErr w:type="spellEnd"/>
      <w:r w:rsidRPr="00BD692B">
        <w:rPr>
          <w:sz w:val="18"/>
          <w:szCs w:val="18"/>
        </w:rPr>
        <w:t xml:space="preserve"> </w:t>
      </w:r>
      <w:proofErr w:type="spellStart"/>
      <w:r w:rsidRPr="00BD692B">
        <w:rPr>
          <w:sz w:val="18"/>
          <w:szCs w:val="18"/>
        </w:rPr>
        <w:t>на</w:t>
      </w:r>
      <w:proofErr w:type="spellEnd"/>
      <w:r w:rsidRPr="00BD692B">
        <w:rPr>
          <w:sz w:val="18"/>
          <w:szCs w:val="18"/>
        </w:rPr>
        <w:t xml:space="preserve"> </w:t>
      </w:r>
      <w:proofErr w:type="spellStart"/>
      <w:r w:rsidRPr="00BD692B">
        <w:rPr>
          <w:sz w:val="18"/>
          <w:szCs w:val="18"/>
        </w:rPr>
        <w:t>основу</w:t>
      </w:r>
      <w:proofErr w:type="spellEnd"/>
      <w:r w:rsidRPr="00BD692B">
        <w:rPr>
          <w:sz w:val="18"/>
          <w:szCs w:val="18"/>
        </w:rPr>
        <w:t xml:space="preserve"> </w:t>
      </w:r>
      <w:proofErr w:type="spellStart"/>
      <w:r w:rsidRPr="00BD692B">
        <w:rPr>
          <w:sz w:val="18"/>
          <w:szCs w:val="18"/>
        </w:rPr>
        <w:t>података</w:t>
      </w:r>
      <w:proofErr w:type="spellEnd"/>
      <w:r w:rsidRPr="00BD692B">
        <w:rPr>
          <w:sz w:val="18"/>
          <w:szCs w:val="18"/>
        </w:rPr>
        <w:t xml:space="preserve"> </w:t>
      </w:r>
      <w:proofErr w:type="spellStart"/>
      <w:r w:rsidRPr="00BD692B">
        <w:rPr>
          <w:sz w:val="18"/>
          <w:szCs w:val="18"/>
        </w:rPr>
        <w:t>Републичког</w:t>
      </w:r>
      <w:proofErr w:type="spellEnd"/>
      <w:r w:rsidRPr="00BD692B">
        <w:rPr>
          <w:sz w:val="18"/>
          <w:szCs w:val="18"/>
        </w:rPr>
        <w:t xml:space="preserve"> </w:t>
      </w:r>
      <w:proofErr w:type="spellStart"/>
      <w:r w:rsidRPr="00BD692B">
        <w:rPr>
          <w:sz w:val="18"/>
          <w:szCs w:val="18"/>
        </w:rPr>
        <w:t>завода</w:t>
      </w:r>
      <w:proofErr w:type="spellEnd"/>
      <w:r w:rsidRPr="00BD692B">
        <w:rPr>
          <w:sz w:val="18"/>
          <w:szCs w:val="18"/>
        </w:rPr>
        <w:t xml:space="preserve"> </w:t>
      </w:r>
      <w:proofErr w:type="spellStart"/>
      <w:r w:rsidRPr="00BD692B">
        <w:rPr>
          <w:sz w:val="18"/>
          <w:szCs w:val="18"/>
        </w:rPr>
        <w:t>за</w:t>
      </w:r>
      <w:proofErr w:type="spellEnd"/>
      <w:r w:rsidRPr="00BD692B">
        <w:rPr>
          <w:sz w:val="18"/>
          <w:szCs w:val="18"/>
        </w:rPr>
        <w:t xml:space="preserve"> </w:t>
      </w:r>
      <w:proofErr w:type="spellStart"/>
      <w:r w:rsidRPr="00BD692B">
        <w:rPr>
          <w:sz w:val="18"/>
          <w:szCs w:val="18"/>
        </w:rPr>
        <w:t>статистику</w:t>
      </w:r>
      <w:proofErr w:type="spellEnd"/>
    </w:p>
    <w:p w:rsidR="00832119" w:rsidRPr="00832119" w:rsidRDefault="00832119" w:rsidP="00832119">
      <w:pPr>
        <w:ind w:firstLine="720"/>
      </w:pPr>
    </w:p>
    <w:p w:rsidR="00C421E3" w:rsidRDefault="00C421E3" w:rsidP="00452411">
      <w:pPr>
        <w:spacing w:line="276" w:lineRule="auto"/>
        <w:ind w:hanging="22"/>
      </w:pPr>
    </w:p>
    <w:p w:rsidR="00C421E3" w:rsidRDefault="00C421E3" w:rsidP="00452411">
      <w:pPr>
        <w:spacing w:line="276" w:lineRule="auto"/>
        <w:ind w:hanging="22"/>
      </w:pPr>
    </w:p>
    <w:p w:rsidR="00C421E3" w:rsidRDefault="00C421E3" w:rsidP="00C421E3">
      <w:pPr>
        <w:spacing w:line="276" w:lineRule="auto"/>
        <w:ind w:left="-709" w:hanging="22"/>
      </w:pPr>
    </w:p>
    <w:p w:rsidR="00C421E3" w:rsidRDefault="00B57673" w:rsidP="00C421E3">
      <w:pPr>
        <w:spacing w:line="276" w:lineRule="auto"/>
        <w:ind w:left="-284"/>
      </w:pPr>
      <w:r>
        <w:rPr>
          <w:noProof/>
        </w:rPr>
        <w:drawing>
          <wp:inline distT="0" distB="0" distL="0" distR="0">
            <wp:extent cx="6276975" cy="26384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6276975" cy="2638425"/>
                    </a:xfrm>
                    <a:prstGeom prst="rect">
                      <a:avLst/>
                    </a:prstGeom>
                    <a:noFill/>
                    <a:ln w="9525">
                      <a:noFill/>
                      <a:miter lim="800000"/>
                      <a:headEnd/>
                      <a:tailEnd/>
                    </a:ln>
                  </pic:spPr>
                </pic:pic>
              </a:graphicData>
            </a:graphic>
          </wp:inline>
        </w:drawing>
      </w:r>
    </w:p>
    <w:p w:rsidR="00CD3951" w:rsidRPr="00BB5328" w:rsidRDefault="00CD3951" w:rsidP="00CD3951">
      <w:pPr>
        <w:spacing w:line="276" w:lineRule="auto"/>
        <w:ind w:left="-284"/>
        <w:jc w:val="center"/>
      </w:pPr>
      <w:proofErr w:type="spellStart"/>
      <w:r w:rsidRPr="00CD3951">
        <w:rPr>
          <w:b/>
          <w:bCs/>
        </w:rPr>
        <w:t>Запошљавање</w:t>
      </w:r>
      <w:proofErr w:type="spellEnd"/>
      <w:r w:rsidR="00B57673">
        <w:rPr>
          <w:rStyle w:val="FootnoteReference"/>
          <w:b/>
          <w:bCs/>
        </w:rPr>
        <w:footnoteReference w:id="39"/>
      </w:r>
    </w:p>
    <w:p w:rsidR="00CD3951" w:rsidRPr="00CD3951" w:rsidRDefault="00CD3951" w:rsidP="00CD3951">
      <w:pPr>
        <w:spacing w:line="276" w:lineRule="auto"/>
        <w:ind w:left="-284"/>
        <w:rPr>
          <w:b/>
          <w:bCs/>
        </w:rPr>
      </w:pPr>
    </w:p>
    <w:p w:rsidR="00CD3951" w:rsidRPr="00CD3951" w:rsidRDefault="00CD3951" w:rsidP="00CD3951">
      <w:pPr>
        <w:spacing w:line="276" w:lineRule="auto"/>
        <w:ind w:left="-284"/>
        <w:jc w:val="both"/>
      </w:pPr>
      <w:proofErr w:type="spellStart"/>
      <w:r w:rsidRPr="00CD3951">
        <w:t>Национална</w:t>
      </w:r>
      <w:proofErr w:type="spellEnd"/>
      <w:r w:rsidRPr="00CD3951">
        <w:t xml:space="preserve"> </w:t>
      </w:r>
      <w:proofErr w:type="spellStart"/>
      <w:r w:rsidRPr="00CD3951">
        <w:t>служба</w:t>
      </w:r>
      <w:proofErr w:type="spellEnd"/>
      <w:r w:rsidR="00915C3F">
        <w:t xml:space="preserve"> </w:t>
      </w:r>
      <w:proofErr w:type="spellStart"/>
      <w:proofErr w:type="gramStart"/>
      <w:r w:rsidR="00915C3F">
        <w:t>за</w:t>
      </w:r>
      <w:proofErr w:type="spellEnd"/>
      <w:r w:rsidR="00915C3F">
        <w:t xml:space="preserve">  </w:t>
      </w:r>
      <w:proofErr w:type="spellStart"/>
      <w:r w:rsidR="00915C3F">
        <w:t>запошљавање</w:t>
      </w:r>
      <w:proofErr w:type="spellEnd"/>
      <w:proofErr w:type="gramEnd"/>
      <w:r w:rsidRPr="00CD3951">
        <w:t xml:space="preserve">, </w:t>
      </w:r>
      <w:proofErr w:type="spellStart"/>
      <w:r w:rsidRPr="00CD3951">
        <w:t>Филијала</w:t>
      </w:r>
      <w:proofErr w:type="spellEnd"/>
      <w:r w:rsidRPr="00CD3951">
        <w:t xml:space="preserve"> </w:t>
      </w:r>
      <w:proofErr w:type="spellStart"/>
      <w:r w:rsidRPr="00CD3951">
        <w:t>Смедерево</w:t>
      </w:r>
      <w:proofErr w:type="spellEnd"/>
      <w:r w:rsidRPr="00CD3951">
        <w:t xml:space="preserve"> </w:t>
      </w:r>
      <w:proofErr w:type="spellStart"/>
      <w:r w:rsidRPr="00CD3951">
        <w:t>је</w:t>
      </w:r>
      <w:proofErr w:type="spellEnd"/>
      <w:r w:rsidRPr="00CD3951">
        <w:t xml:space="preserve"> </w:t>
      </w:r>
      <w:proofErr w:type="spellStart"/>
      <w:r w:rsidRPr="00CD3951">
        <w:t>правно</w:t>
      </w:r>
      <w:proofErr w:type="spellEnd"/>
      <w:r w:rsidRPr="00CD3951">
        <w:t xml:space="preserve"> </w:t>
      </w:r>
      <w:proofErr w:type="spellStart"/>
      <w:r w:rsidRPr="00CD3951">
        <w:t>лице</w:t>
      </w:r>
      <w:proofErr w:type="spellEnd"/>
      <w:r w:rsidRPr="00CD3951">
        <w:t xml:space="preserve"> </w:t>
      </w:r>
      <w:proofErr w:type="spellStart"/>
      <w:r w:rsidRPr="00CD3951">
        <w:t>са</w:t>
      </w:r>
      <w:proofErr w:type="spellEnd"/>
      <w:r w:rsidRPr="00CD3951">
        <w:t xml:space="preserve"> </w:t>
      </w:r>
      <w:proofErr w:type="spellStart"/>
      <w:r w:rsidRPr="00CD3951">
        <w:t>статусом</w:t>
      </w:r>
      <w:proofErr w:type="spellEnd"/>
      <w:r w:rsidRPr="00CD3951">
        <w:t xml:space="preserve"> </w:t>
      </w:r>
      <w:proofErr w:type="spellStart"/>
      <w:r w:rsidRPr="00CD3951">
        <w:t>организације</w:t>
      </w:r>
      <w:proofErr w:type="spellEnd"/>
      <w:r w:rsidRPr="00CD3951">
        <w:t xml:space="preserve"> </w:t>
      </w:r>
      <w:proofErr w:type="spellStart"/>
      <w:r w:rsidRPr="00CD3951">
        <w:t>за</w:t>
      </w:r>
      <w:proofErr w:type="spellEnd"/>
      <w:r w:rsidRPr="00CD3951">
        <w:t xml:space="preserve"> </w:t>
      </w:r>
      <w:proofErr w:type="spellStart"/>
      <w:r w:rsidRPr="00CD3951">
        <w:t>обавезно</w:t>
      </w:r>
      <w:proofErr w:type="spellEnd"/>
      <w:r w:rsidRPr="00CD3951">
        <w:t xml:space="preserve"> </w:t>
      </w:r>
      <w:proofErr w:type="spellStart"/>
      <w:r w:rsidRPr="00CD3951">
        <w:t>социјално</w:t>
      </w:r>
      <w:proofErr w:type="spellEnd"/>
      <w:r w:rsidRPr="00CD3951">
        <w:t xml:space="preserve"> </w:t>
      </w:r>
      <w:proofErr w:type="spellStart"/>
      <w:r w:rsidRPr="00CD3951">
        <w:t>осигурање</w:t>
      </w:r>
      <w:proofErr w:type="spellEnd"/>
      <w:r w:rsidRPr="00CD3951">
        <w:t xml:space="preserve">, </w:t>
      </w:r>
      <w:proofErr w:type="spellStart"/>
      <w:r w:rsidRPr="00CD3951">
        <w:t>данас</w:t>
      </w:r>
      <w:proofErr w:type="spellEnd"/>
      <w:r w:rsidRPr="00CD3951">
        <w:t xml:space="preserve"> </w:t>
      </w:r>
      <w:proofErr w:type="spellStart"/>
      <w:r w:rsidRPr="00CD3951">
        <w:t>модеран</w:t>
      </w:r>
      <w:proofErr w:type="spellEnd"/>
      <w:r w:rsidRPr="00CD3951">
        <w:t xml:space="preserve"> </w:t>
      </w:r>
      <w:proofErr w:type="spellStart"/>
      <w:r w:rsidRPr="00CD3951">
        <w:t>јавни</w:t>
      </w:r>
      <w:proofErr w:type="spellEnd"/>
      <w:r w:rsidRPr="00CD3951">
        <w:t xml:space="preserve"> </w:t>
      </w:r>
      <w:proofErr w:type="spellStart"/>
      <w:r w:rsidRPr="00CD3951">
        <w:t>сервис</w:t>
      </w:r>
      <w:proofErr w:type="spellEnd"/>
      <w:r w:rsidRPr="00CD3951">
        <w:t xml:space="preserve"> </w:t>
      </w:r>
      <w:proofErr w:type="spellStart"/>
      <w:r w:rsidRPr="00CD3951">
        <w:t>који</w:t>
      </w:r>
      <w:proofErr w:type="spellEnd"/>
      <w:r w:rsidRPr="00CD3951">
        <w:t xml:space="preserve"> </w:t>
      </w:r>
      <w:proofErr w:type="spellStart"/>
      <w:r w:rsidRPr="00CD3951">
        <w:t>пружа</w:t>
      </w:r>
      <w:proofErr w:type="spellEnd"/>
      <w:r w:rsidRPr="00CD3951">
        <w:t xml:space="preserve"> </w:t>
      </w:r>
      <w:proofErr w:type="spellStart"/>
      <w:r w:rsidRPr="00CD3951">
        <w:t>услуге</w:t>
      </w:r>
      <w:proofErr w:type="spellEnd"/>
      <w:r w:rsidRPr="00CD3951">
        <w:t xml:space="preserve"> </w:t>
      </w:r>
      <w:proofErr w:type="spellStart"/>
      <w:r w:rsidRPr="00CD3951">
        <w:t>незапосленим</w:t>
      </w:r>
      <w:proofErr w:type="spellEnd"/>
      <w:r w:rsidRPr="00CD3951">
        <w:t xml:space="preserve"> </w:t>
      </w:r>
      <w:proofErr w:type="spellStart"/>
      <w:r w:rsidRPr="00CD3951">
        <w:t>лицима</w:t>
      </w:r>
      <w:proofErr w:type="spellEnd"/>
      <w:r w:rsidRPr="00CD3951">
        <w:t xml:space="preserve"> и </w:t>
      </w:r>
      <w:proofErr w:type="spellStart"/>
      <w:r w:rsidRPr="00CD3951">
        <w:t>послодавцима</w:t>
      </w:r>
      <w:proofErr w:type="spellEnd"/>
      <w:r w:rsidRPr="00CD3951">
        <w:t xml:space="preserve"> у</w:t>
      </w:r>
      <w:r w:rsidR="00915C3F">
        <w:t xml:space="preserve"> </w:t>
      </w:r>
      <w:proofErr w:type="spellStart"/>
      <w:r w:rsidR="00915C3F">
        <w:t>граду</w:t>
      </w:r>
      <w:proofErr w:type="spellEnd"/>
      <w:r w:rsidR="00915C3F">
        <w:t xml:space="preserve"> </w:t>
      </w:r>
      <w:r w:rsidRPr="00CD3951">
        <w:t xml:space="preserve"> </w:t>
      </w:r>
      <w:proofErr w:type="spellStart"/>
      <w:r w:rsidRPr="00CD3951">
        <w:t>Смедереву</w:t>
      </w:r>
      <w:proofErr w:type="spellEnd"/>
      <w:r w:rsidRPr="00CD3951">
        <w:t>.</w:t>
      </w:r>
    </w:p>
    <w:p w:rsidR="00CD3951" w:rsidRPr="00CD3951" w:rsidRDefault="00CD3951" w:rsidP="00CD3951">
      <w:pPr>
        <w:spacing w:line="276" w:lineRule="auto"/>
        <w:ind w:left="-284"/>
        <w:jc w:val="both"/>
      </w:pPr>
      <w:proofErr w:type="spellStart"/>
      <w:r w:rsidRPr="00CD3951">
        <w:t>Циљне</w:t>
      </w:r>
      <w:proofErr w:type="spellEnd"/>
      <w:r w:rsidRPr="00CD3951">
        <w:t xml:space="preserve"> </w:t>
      </w:r>
      <w:proofErr w:type="spellStart"/>
      <w:r w:rsidRPr="00CD3951">
        <w:t>групе</w:t>
      </w:r>
      <w:proofErr w:type="spellEnd"/>
      <w:r w:rsidRPr="00CD3951">
        <w:t xml:space="preserve"> </w:t>
      </w:r>
      <w:proofErr w:type="spellStart"/>
      <w:r w:rsidRPr="00CD3951">
        <w:t>које</w:t>
      </w:r>
      <w:proofErr w:type="spellEnd"/>
      <w:r w:rsidRPr="00CD3951">
        <w:t xml:space="preserve"> </w:t>
      </w:r>
      <w:proofErr w:type="spellStart"/>
      <w:r w:rsidRPr="00CD3951">
        <w:t>окупља</w:t>
      </w:r>
      <w:proofErr w:type="spellEnd"/>
      <w:r w:rsidRPr="00CD3951">
        <w:t xml:space="preserve"> НСЗ </w:t>
      </w:r>
      <w:proofErr w:type="spellStart"/>
      <w:r w:rsidRPr="00CD3951">
        <w:t>су</w:t>
      </w:r>
      <w:proofErr w:type="spellEnd"/>
      <w:r w:rsidRPr="00CD3951">
        <w:t xml:space="preserve"> </w:t>
      </w:r>
      <w:proofErr w:type="spellStart"/>
      <w:r w:rsidRPr="00CD3951">
        <w:t>са</w:t>
      </w:r>
      <w:proofErr w:type="spellEnd"/>
      <w:r w:rsidRPr="00CD3951">
        <w:t xml:space="preserve"> </w:t>
      </w:r>
      <w:proofErr w:type="spellStart"/>
      <w:r w:rsidRPr="00CD3951">
        <w:t>једне</w:t>
      </w:r>
      <w:proofErr w:type="spellEnd"/>
      <w:r w:rsidRPr="00CD3951">
        <w:t xml:space="preserve"> </w:t>
      </w:r>
      <w:proofErr w:type="spellStart"/>
      <w:r w:rsidRPr="00CD3951">
        <w:t>стране</w:t>
      </w:r>
      <w:proofErr w:type="spellEnd"/>
      <w:r w:rsidRPr="00CD3951">
        <w:t xml:space="preserve"> </w:t>
      </w:r>
      <w:proofErr w:type="spellStart"/>
      <w:r w:rsidRPr="00CD3951">
        <w:t>незапослена</w:t>
      </w:r>
      <w:proofErr w:type="spellEnd"/>
      <w:r w:rsidRPr="00CD3951">
        <w:t xml:space="preserve"> </w:t>
      </w:r>
      <w:proofErr w:type="spellStart"/>
      <w:r w:rsidRPr="00CD3951">
        <w:t>лица</w:t>
      </w:r>
      <w:proofErr w:type="spellEnd"/>
      <w:r w:rsidRPr="00CD3951">
        <w:t xml:space="preserve">, </w:t>
      </w:r>
      <w:proofErr w:type="spellStart"/>
      <w:r w:rsidRPr="00CD3951">
        <w:t>лица</w:t>
      </w:r>
      <w:proofErr w:type="spellEnd"/>
      <w:r w:rsidRPr="00CD3951">
        <w:t xml:space="preserve"> </w:t>
      </w:r>
      <w:proofErr w:type="spellStart"/>
      <w:r w:rsidRPr="00CD3951">
        <w:t>која</w:t>
      </w:r>
      <w:proofErr w:type="spellEnd"/>
      <w:r w:rsidRPr="00CD3951">
        <w:t xml:space="preserve"> </w:t>
      </w:r>
      <w:proofErr w:type="spellStart"/>
      <w:r w:rsidRPr="00CD3951">
        <w:t>траже</w:t>
      </w:r>
      <w:proofErr w:type="spellEnd"/>
      <w:r w:rsidRPr="00CD3951">
        <w:t xml:space="preserve"> </w:t>
      </w:r>
      <w:proofErr w:type="spellStart"/>
      <w:r w:rsidRPr="00CD3951">
        <w:t>промену</w:t>
      </w:r>
      <w:proofErr w:type="spellEnd"/>
      <w:r w:rsidRPr="00CD3951">
        <w:t xml:space="preserve"> </w:t>
      </w:r>
      <w:proofErr w:type="spellStart"/>
      <w:r w:rsidRPr="00CD3951">
        <w:t>запослења</w:t>
      </w:r>
      <w:proofErr w:type="spellEnd"/>
      <w:r w:rsidRPr="00CD3951">
        <w:t xml:space="preserve"> и </w:t>
      </w:r>
      <w:proofErr w:type="spellStart"/>
      <w:r w:rsidRPr="00CD3951">
        <w:t>друга</w:t>
      </w:r>
      <w:proofErr w:type="spellEnd"/>
      <w:r w:rsidRPr="00CD3951">
        <w:t xml:space="preserve"> </w:t>
      </w:r>
      <w:proofErr w:type="spellStart"/>
      <w:r w:rsidRPr="00CD3951">
        <w:t>лица</w:t>
      </w:r>
      <w:proofErr w:type="spellEnd"/>
      <w:r w:rsidRPr="00CD3951">
        <w:t xml:space="preserve"> </w:t>
      </w:r>
      <w:proofErr w:type="spellStart"/>
      <w:r w:rsidRPr="00CD3951">
        <w:t>која</w:t>
      </w:r>
      <w:proofErr w:type="spellEnd"/>
      <w:r w:rsidRPr="00CD3951">
        <w:t xml:space="preserve"> </w:t>
      </w:r>
      <w:proofErr w:type="spellStart"/>
      <w:r w:rsidRPr="00CD3951">
        <w:t>траже</w:t>
      </w:r>
      <w:proofErr w:type="spellEnd"/>
      <w:r w:rsidRPr="00CD3951">
        <w:t xml:space="preserve"> </w:t>
      </w:r>
      <w:proofErr w:type="spellStart"/>
      <w:r w:rsidRPr="00CD3951">
        <w:t>запослење</w:t>
      </w:r>
      <w:proofErr w:type="spellEnd"/>
      <w:r w:rsidRPr="00CD3951">
        <w:t xml:space="preserve">, </w:t>
      </w:r>
      <w:proofErr w:type="spellStart"/>
      <w:r w:rsidRPr="00CD3951">
        <w:t>лица</w:t>
      </w:r>
      <w:proofErr w:type="spellEnd"/>
      <w:r w:rsidRPr="00CD3951">
        <w:t xml:space="preserve"> </w:t>
      </w:r>
      <w:proofErr w:type="spellStart"/>
      <w:r w:rsidRPr="00CD3951">
        <w:t>која</w:t>
      </w:r>
      <w:proofErr w:type="spellEnd"/>
      <w:r w:rsidRPr="00CD3951">
        <w:t xml:space="preserve"> </w:t>
      </w:r>
      <w:proofErr w:type="spellStart"/>
      <w:r w:rsidRPr="00CD3951">
        <w:t>се</w:t>
      </w:r>
      <w:proofErr w:type="spellEnd"/>
      <w:r w:rsidRPr="00CD3951">
        <w:t xml:space="preserve"> </w:t>
      </w:r>
      <w:proofErr w:type="spellStart"/>
      <w:r w:rsidRPr="00CD3951">
        <w:t>воде</w:t>
      </w:r>
      <w:proofErr w:type="spellEnd"/>
      <w:r w:rsidRPr="00CD3951">
        <w:t xml:space="preserve"> </w:t>
      </w:r>
      <w:proofErr w:type="spellStart"/>
      <w:r w:rsidRPr="00CD3951">
        <w:t>на</w:t>
      </w:r>
      <w:proofErr w:type="spellEnd"/>
      <w:r w:rsidRPr="00CD3951">
        <w:t xml:space="preserve"> </w:t>
      </w:r>
      <w:proofErr w:type="spellStart"/>
      <w:r w:rsidRPr="00CD3951">
        <w:t>посебним</w:t>
      </w:r>
      <w:proofErr w:type="spellEnd"/>
      <w:r w:rsidRPr="00CD3951">
        <w:t xml:space="preserve"> </w:t>
      </w:r>
      <w:proofErr w:type="spellStart"/>
      <w:r w:rsidRPr="00CD3951">
        <w:t>евиденцијама</w:t>
      </w:r>
      <w:proofErr w:type="spellEnd"/>
      <w:r w:rsidRPr="00CD3951">
        <w:t xml:space="preserve">, а </w:t>
      </w:r>
      <w:proofErr w:type="spellStart"/>
      <w:r w:rsidRPr="00CD3951">
        <w:t>која</w:t>
      </w:r>
      <w:proofErr w:type="spellEnd"/>
      <w:r w:rsidRPr="00CD3951">
        <w:t xml:space="preserve"> </w:t>
      </w:r>
      <w:proofErr w:type="spellStart"/>
      <w:r w:rsidRPr="00CD3951">
        <w:t>су</w:t>
      </w:r>
      <w:proofErr w:type="spellEnd"/>
      <w:r w:rsidRPr="00CD3951">
        <w:t xml:space="preserve"> </w:t>
      </w:r>
      <w:proofErr w:type="spellStart"/>
      <w:r w:rsidRPr="00CD3951">
        <w:t>корисници</w:t>
      </w:r>
      <w:proofErr w:type="spellEnd"/>
      <w:r w:rsidRPr="00CD3951">
        <w:t xml:space="preserve"> </w:t>
      </w:r>
      <w:proofErr w:type="spellStart"/>
      <w:r w:rsidRPr="00CD3951">
        <w:t>посебне</w:t>
      </w:r>
      <w:proofErr w:type="spellEnd"/>
      <w:r w:rsidRPr="00CD3951">
        <w:t xml:space="preserve"> </w:t>
      </w:r>
      <w:proofErr w:type="spellStart"/>
      <w:r w:rsidRPr="00CD3951">
        <w:t>накнаде</w:t>
      </w:r>
      <w:proofErr w:type="spellEnd"/>
      <w:r w:rsidRPr="00CD3951">
        <w:t xml:space="preserve"> </w:t>
      </w:r>
      <w:proofErr w:type="spellStart"/>
      <w:r w:rsidRPr="00CD3951">
        <w:t>као</w:t>
      </w:r>
      <w:proofErr w:type="spellEnd"/>
      <w:r w:rsidRPr="00CD3951">
        <w:t xml:space="preserve"> и </w:t>
      </w:r>
      <w:proofErr w:type="spellStart"/>
      <w:r w:rsidRPr="00CD3951">
        <w:t>корисници</w:t>
      </w:r>
      <w:proofErr w:type="spellEnd"/>
      <w:r w:rsidRPr="00CD3951">
        <w:t xml:space="preserve"> </w:t>
      </w:r>
      <w:proofErr w:type="spellStart"/>
      <w:r w:rsidRPr="00CD3951">
        <w:t>привремене</w:t>
      </w:r>
      <w:proofErr w:type="spellEnd"/>
      <w:r w:rsidRPr="00CD3951">
        <w:t xml:space="preserve"> </w:t>
      </w:r>
      <w:proofErr w:type="spellStart"/>
      <w:r w:rsidRPr="00CD3951">
        <w:t>новчане</w:t>
      </w:r>
      <w:proofErr w:type="spellEnd"/>
      <w:r w:rsidRPr="00CD3951">
        <w:t xml:space="preserve"> </w:t>
      </w:r>
      <w:proofErr w:type="spellStart"/>
      <w:r w:rsidRPr="00CD3951">
        <w:t>накнаде</w:t>
      </w:r>
      <w:proofErr w:type="spellEnd"/>
      <w:r w:rsidRPr="00CD3951">
        <w:t xml:space="preserve">. </w:t>
      </w:r>
      <w:proofErr w:type="spellStart"/>
      <w:r w:rsidRPr="00CD3951">
        <w:t>Са</w:t>
      </w:r>
      <w:proofErr w:type="spellEnd"/>
      <w:r w:rsidRPr="00CD3951">
        <w:t xml:space="preserve"> </w:t>
      </w:r>
      <w:proofErr w:type="spellStart"/>
      <w:r w:rsidRPr="00CD3951">
        <w:t>друге</w:t>
      </w:r>
      <w:proofErr w:type="spellEnd"/>
      <w:r w:rsidRPr="00CD3951">
        <w:t xml:space="preserve"> </w:t>
      </w:r>
      <w:proofErr w:type="spellStart"/>
      <w:r w:rsidRPr="00CD3951">
        <w:t>стране</w:t>
      </w:r>
      <w:proofErr w:type="spellEnd"/>
      <w:r w:rsidRPr="00CD3951">
        <w:t xml:space="preserve"> </w:t>
      </w:r>
      <w:proofErr w:type="spellStart"/>
      <w:r w:rsidRPr="00CD3951">
        <w:t>клијенти</w:t>
      </w:r>
      <w:proofErr w:type="spellEnd"/>
      <w:r w:rsidRPr="00CD3951">
        <w:t xml:space="preserve"> НСЗ </w:t>
      </w:r>
      <w:proofErr w:type="spellStart"/>
      <w:r w:rsidRPr="00CD3951">
        <w:t>су</w:t>
      </w:r>
      <w:proofErr w:type="spellEnd"/>
      <w:r w:rsidRPr="00CD3951">
        <w:t xml:space="preserve"> </w:t>
      </w:r>
      <w:proofErr w:type="spellStart"/>
      <w:r w:rsidRPr="00CD3951">
        <w:t>послодавци</w:t>
      </w:r>
      <w:proofErr w:type="spellEnd"/>
      <w:r w:rsidRPr="00CD3951">
        <w:t xml:space="preserve"> </w:t>
      </w:r>
      <w:proofErr w:type="spellStart"/>
      <w:r w:rsidRPr="00CD3951">
        <w:t>који</w:t>
      </w:r>
      <w:proofErr w:type="spellEnd"/>
      <w:r w:rsidRPr="00CD3951">
        <w:t xml:space="preserve"> </w:t>
      </w:r>
      <w:proofErr w:type="spellStart"/>
      <w:r w:rsidRPr="00CD3951">
        <w:t>пријављују</w:t>
      </w:r>
      <w:proofErr w:type="spellEnd"/>
      <w:r w:rsidRPr="00CD3951">
        <w:t xml:space="preserve"> </w:t>
      </w:r>
      <w:proofErr w:type="spellStart"/>
      <w:r w:rsidRPr="00CD3951">
        <w:t>потребу</w:t>
      </w:r>
      <w:proofErr w:type="spellEnd"/>
      <w:r w:rsidRPr="00CD3951">
        <w:t xml:space="preserve"> </w:t>
      </w:r>
      <w:proofErr w:type="spellStart"/>
      <w:r w:rsidRPr="00CD3951">
        <w:t>за</w:t>
      </w:r>
      <w:proofErr w:type="spellEnd"/>
      <w:r w:rsidRPr="00CD3951">
        <w:t xml:space="preserve"> </w:t>
      </w:r>
      <w:proofErr w:type="spellStart"/>
      <w:r w:rsidRPr="00CD3951">
        <w:t>запошљавањем</w:t>
      </w:r>
      <w:proofErr w:type="spellEnd"/>
      <w:r w:rsidRPr="00CD3951">
        <w:t xml:space="preserve"> НСЗ, </w:t>
      </w:r>
      <w:proofErr w:type="spellStart"/>
      <w:r w:rsidRPr="00CD3951">
        <w:t>запошљавају</w:t>
      </w:r>
      <w:proofErr w:type="spellEnd"/>
      <w:r w:rsidRPr="00CD3951">
        <w:t xml:space="preserve"> и</w:t>
      </w:r>
      <w:r>
        <w:t xml:space="preserve"> </w:t>
      </w:r>
      <w:proofErr w:type="spellStart"/>
      <w:r w:rsidRPr="00CD3951">
        <w:t>уплаћују</w:t>
      </w:r>
      <w:proofErr w:type="spellEnd"/>
      <w:r w:rsidRPr="00CD3951">
        <w:t xml:space="preserve"> </w:t>
      </w:r>
      <w:proofErr w:type="spellStart"/>
      <w:r w:rsidRPr="00CD3951">
        <w:t>доприносе</w:t>
      </w:r>
      <w:proofErr w:type="spellEnd"/>
      <w:r w:rsidRPr="00CD3951">
        <w:t xml:space="preserve"> </w:t>
      </w:r>
      <w:proofErr w:type="spellStart"/>
      <w:r w:rsidRPr="00CD3951">
        <w:t>за</w:t>
      </w:r>
      <w:proofErr w:type="spellEnd"/>
      <w:r w:rsidRPr="00CD3951">
        <w:t xml:space="preserve"> </w:t>
      </w:r>
      <w:proofErr w:type="spellStart"/>
      <w:r w:rsidRPr="00CD3951">
        <w:t>осигурање</w:t>
      </w:r>
      <w:proofErr w:type="spellEnd"/>
      <w:r w:rsidRPr="00CD3951">
        <w:t xml:space="preserve"> </w:t>
      </w:r>
      <w:proofErr w:type="spellStart"/>
      <w:r w:rsidRPr="00CD3951">
        <w:t>за</w:t>
      </w:r>
      <w:proofErr w:type="spellEnd"/>
      <w:r w:rsidRPr="00CD3951">
        <w:t xml:space="preserve"> </w:t>
      </w:r>
      <w:proofErr w:type="spellStart"/>
      <w:r w:rsidRPr="00CD3951">
        <w:t>случај</w:t>
      </w:r>
      <w:proofErr w:type="spellEnd"/>
      <w:r w:rsidRPr="00CD3951">
        <w:t xml:space="preserve"> </w:t>
      </w:r>
      <w:proofErr w:type="spellStart"/>
      <w:r w:rsidRPr="00CD3951">
        <w:t>незапослености</w:t>
      </w:r>
      <w:proofErr w:type="spellEnd"/>
      <w:r w:rsidRPr="00CD3951">
        <w:t xml:space="preserve">. </w:t>
      </w:r>
      <w:proofErr w:type="spellStart"/>
      <w:r w:rsidRPr="00CD3951">
        <w:t>Посебну</w:t>
      </w:r>
      <w:proofErr w:type="spellEnd"/>
      <w:r w:rsidRPr="00CD3951">
        <w:t xml:space="preserve"> </w:t>
      </w:r>
      <w:proofErr w:type="spellStart"/>
      <w:r w:rsidRPr="00CD3951">
        <w:t>категорију</w:t>
      </w:r>
      <w:proofErr w:type="spellEnd"/>
      <w:r w:rsidRPr="00CD3951">
        <w:t xml:space="preserve"> </w:t>
      </w:r>
      <w:proofErr w:type="spellStart"/>
      <w:r w:rsidRPr="00CD3951">
        <w:t>циљне</w:t>
      </w:r>
      <w:proofErr w:type="spellEnd"/>
      <w:r w:rsidRPr="00CD3951">
        <w:t xml:space="preserve"> </w:t>
      </w:r>
      <w:proofErr w:type="spellStart"/>
      <w:r w:rsidRPr="00CD3951">
        <w:t>групе</w:t>
      </w:r>
      <w:proofErr w:type="spellEnd"/>
      <w:r w:rsidRPr="00CD3951">
        <w:t xml:space="preserve"> </w:t>
      </w:r>
      <w:proofErr w:type="spellStart"/>
      <w:r w:rsidRPr="00CD3951">
        <w:t>незапослених</w:t>
      </w:r>
      <w:proofErr w:type="spellEnd"/>
      <w:r w:rsidRPr="00CD3951">
        <w:t xml:space="preserve"> </w:t>
      </w:r>
      <w:proofErr w:type="spellStart"/>
      <w:r w:rsidRPr="00CD3951">
        <w:t>лица</w:t>
      </w:r>
      <w:proofErr w:type="spellEnd"/>
      <w:r w:rsidRPr="00CD3951">
        <w:t xml:space="preserve"> </w:t>
      </w:r>
      <w:proofErr w:type="spellStart"/>
      <w:r w:rsidRPr="00CD3951">
        <w:t>чине</w:t>
      </w:r>
      <w:proofErr w:type="spellEnd"/>
      <w:r w:rsidRPr="00CD3951">
        <w:t xml:space="preserve"> </w:t>
      </w:r>
      <w:proofErr w:type="spellStart"/>
      <w:r w:rsidRPr="00CD3951">
        <w:t>теже</w:t>
      </w:r>
      <w:proofErr w:type="spellEnd"/>
      <w:r w:rsidRPr="00CD3951">
        <w:t xml:space="preserve"> </w:t>
      </w:r>
      <w:proofErr w:type="spellStart"/>
      <w:r w:rsidRPr="00CD3951">
        <w:t>запошљива</w:t>
      </w:r>
      <w:proofErr w:type="spellEnd"/>
      <w:r w:rsidRPr="00CD3951">
        <w:t xml:space="preserve"> </w:t>
      </w:r>
      <w:proofErr w:type="spellStart"/>
      <w:r w:rsidRPr="00CD3951">
        <w:t>лица</w:t>
      </w:r>
      <w:proofErr w:type="spellEnd"/>
      <w:r w:rsidRPr="00CD3951">
        <w:t xml:space="preserve"> </w:t>
      </w:r>
      <w:proofErr w:type="spellStart"/>
      <w:r w:rsidRPr="00CD3951">
        <w:t>која</w:t>
      </w:r>
      <w:proofErr w:type="spellEnd"/>
      <w:r w:rsidRPr="00CD3951">
        <w:t xml:space="preserve"> </w:t>
      </w:r>
      <w:proofErr w:type="spellStart"/>
      <w:r w:rsidRPr="00CD3951">
        <w:t>због</w:t>
      </w:r>
      <w:proofErr w:type="spellEnd"/>
      <w:r w:rsidRPr="00CD3951">
        <w:t xml:space="preserve"> </w:t>
      </w:r>
      <w:proofErr w:type="spellStart"/>
      <w:r w:rsidRPr="00CD3951">
        <w:t>здравственог</w:t>
      </w:r>
      <w:proofErr w:type="spellEnd"/>
      <w:r w:rsidRPr="00CD3951">
        <w:t xml:space="preserve"> </w:t>
      </w:r>
      <w:proofErr w:type="spellStart"/>
      <w:r w:rsidRPr="00CD3951">
        <w:t>стања</w:t>
      </w:r>
      <w:proofErr w:type="spellEnd"/>
      <w:r w:rsidRPr="00CD3951">
        <w:t xml:space="preserve">, </w:t>
      </w:r>
      <w:proofErr w:type="spellStart"/>
      <w:r w:rsidRPr="00CD3951">
        <w:t>недовољног</w:t>
      </w:r>
      <w:proofErr w:type="spellEnd"/>
      <w:r w:rsidRPr="00CD3951">
        <w:t xml:space="preserve"> </w:t>
      </w:r>
      <w:proofErr w:type="spellStart"/>
      <w:r w:rsidRPr="00CD3951">
        <w:t>или</w:t>
      </w:r>
      <w:proofErr w:type="spellEnd"/>
      <w:r w:rsidRPr="00CD3951">
        <w:t xml:space="preserve"> </w:t>
      </w:r>
      <w:proofErr w:type="spellStart"/>
      <w:r w:rsidRPr="00CD3951">
        <w:t>неодговарајућег</w:t>
      </w:r>
      <w:proofErr w:type="spellEnd"/>
      <w:r w:rsidRPr="00CD3951">
        <w:t xml:space="preserve"> </w:t>
      </w:r>
      <w:proofErr w:type="spellStart"/>
      <w:r w:rsidRPr="00CD3951">
        <w:t>образовања</w:t>
      </w:r>
      <w:proofErr w:type="spellEnd"/>
      <w:r w:rsidRPr="00CD3951">
        <w:t xml:space="preserve">, </w:t>
      </w:r>
      <w:proofErr w:type="spellStart"/>
      <w:r w:rsidRPr="00CD3951">
        <w:t>социодемографских</w:t>
      </w:r>
      <w:proofErr w:type="spellEnd"/>
      <w:r w:rsidRPr="00CD3951">
        <w:t xml:space="preserve"> </w:t>
      </w:r>
      <w:proofErr w:type="spellStart"/>
      <w:r w:rsidRPr="00CD3951">
        <w:t>карактеристика</w:t>
      </w:r>
      <w:proofErr w:type="spellEnd"/>
      <w:r w:rsidRPr="00CD3951">
        <w:t xml:space="preserve">, </w:t>
      </w:r>
      <w:proofErr w:type="spellStart"/>
      <w:r w:rsidRPr="00CD3951">
        <w:t>регионалне</w:t>
      </w:r>
      <w:proofErr w:type="spellEnd"/>
      <w:r w:rsidRPr="00CD3951">
        <w:t xml:space="preserve"> </w:t>
      </w:r>
      <w:proofErr w:type="spellStart"/>
      <w:r w:rsidRPr="00CD3951">
        <w:t>или</w:t>
      </w:r>
      <w:proofErr w:type="spellEnd"/>
      <w:r w:rsidRPr="00CD3951">
        <w:t xml:space="preserve"> </w:t>
      </w:r>
      <w:proofErr w:type="spellStart"/>
      <w:r w:rsidRPr="00CD3951">
        <w:t>професионалне</w:t>
      </w:r>
      <w:proofErr w:type="spellEnd"/>
      <w:r w:rsidRPr="00CD3951">
        <w:t xml:space="preserve"> </w:t>
      </w:r>
      <w:proofErr w:type="spellStart"/>
      <w:r w:rsidRPr="00CD3951">
        <w:t>неусклађености</w:t>
      </w:r>
      <w:proofErr w:type="spellEnd"/>
      <w:r w:rsidRPr="00CD3951">
        <w:t xml:space="preserve"> </w:t>
      </w:r>
      <w:proofErr w:type="spellStart"/>
      <w:r w:rsidRPr="00CD3951">
        <w:t>понуде</w:t>
      </w:r>
      <w:proofErr w:type="spellEnd"/>
      <w:r w:rsidRPr="00CD3951">
        <w:t xml:space="preserve"> и </w:t>
      </w:r>
      <w:proofErr w:type="spellStart"/>
      <w:r w:rsidRPr="00CD3951">
        <w:t>тражње</w:t>
      </w:r>
      <w:proofErr w:type="spellEnd"/>
      <w:r w:rsidRPr="00CD3951">
        <w:t xml:space="preserve"> </w:t>
      </w:r>
      <w:proofErr w:type="spellStart"/>
      <w:r w:rsidRPr="00CD3951">
        <w:t>на</w:t>
      </w:r>
      <w:proofErr w:type="spellEnd"/>
      <w:r w:rsidRPr="00CD3951">
        <w:t xml:space="preserve"> </w:t>
      </w:r>
      <w:proofErr w:type="spellStart"/>
      <w:r w:rsidRPr="00CD3951">
        <w:t>тржишту</w:t>
      </w:r>
      <w:proofErr w:type="spellEnd"/>
      <w:r w:rsidRPr="00CD3951">
        <w:t xml:space="preserve"> </w:t>
      </w:r>
      <w:proofErr w:type="spellStart"/>
      <w:r w:rsidRPr="00CD3951">
        <w:t>рада</w:t>
      </w:r>
      <w:proofErr w:type="spellEnd"/>
      <w:r w:rsidRPr="00CD3951">
        <w:t xml:space="preserve"> </w:t>
      </w:r>
      <w:proofErr w:type="spellStart"/>
      <w:r w:rsidRPr="00CD3951">
        <w:t>или</w:t>
      </w:r>
      <w:proofErr w:type="spellEnd"/>
      <w:r w:rsidRPr="00CD3951">
        <w:t xml:space="preserve"> </w:t>
      </w:r>
      <w:proofErr w:type="spellStart"/>
      <w:r w:rsidRPr="00CD3951">
        <w:t>због</w:t>
      </w:r>
      <w:proofErr w:type="spellEnd"/>
      <w:r w:rsidRPr="00CD3951">
        <w:t xml:space="preserve"> </w:t>
      </w:r>
      <w:proofErr w:type="spellStart"/>
      <w:r w:rsidRPr="00CD3951">
        <w:t>других</w:t>
      </w:r>
      <w:proofErr w:type="spellEnd"/>
      <w:r w:rsidRPr="00CD3951">
        <w:t xml:space="preserve"> </w:t>
      </w:r>
      <w:proofErr w:type="spellStart"/>
      <w:r w:rsidRPr="00CD3951">
        <w:t>објективних</w:t>
      </w:r>
      <w:proofErr w:type="spellEnd"/>
      <w:r w:rsidRPr="00CD3951">
        <w:t xml:space="preserve"> </w:t>
      </w:r>
      <w:proofErr w:type="spellStart"/>
      <w:r w:rsidRPr="00CD3951">
        <w:t>околности</w:t>
      </w:r>
      <w:proofErr w:type="spellEnd"/>
      <w:r w:rsidRPr="00CD3951">
        <w:t xml:space="preserve">, </w:t>
      </w:r>
      <w:proofErr w:type="spellStart"/>
      <w:r w:rsidRPr="00CD3951">
        <w:t>теже</w:t>
      </w:r>
      <w:proofErr w:type="spellEnd"/>
      <w:r w:rsidRPr="00CD3951">
        <w:t xml:space="preserve"> </w:t>
      </w:r>
      <w:proofErr w:type="spellStart"/>
      <w:r w:rsidRPr="00CD3951">
        <w:t>налазе</w:t>
      </w:r>
      <w:proofErr w:type="spellEnd"/>
      <w:r w:rsidRPr="00CD3951">
        <w:t xml:space="preserve"> </w:t>
      </w:r>
      <w:proofErr w:type="spellStart"/>
      <w:r w:rsidRPr="00CD3951">
        <w:t>посао</w:t>
      </w:r>
      <w:proofErr w:type="spellEnd"/>
      <w:r w:rsidRPr="00CD3951">
        <w:t>.</w:t>
      </w:r>
    </w:p>
    <w:p w:rsidR="00CD3951" w:rsidRDefault="00CD3951" w:rsidP="00CD3951">
      <w:pPr>
        <w:spacing w:line="276" w:lineRule="auto"/>
        <w:ind w:left="-284"/>
        <w:jc w:val="both"/>
      </w:pPr>
      <w:proofErr w:type="spellStart"/>
      <w:r w:rsidRPr="00CD3951">
        <w:t>Одређеним</w:t>
      </w:r>
      <w:proofErr w:type="spellEnd"/>
      <w:r w:rsidRPr="00CD3951">
        <w:t xml:space="preserve"> </w:t>
      </w:r>
      <w:proofErr w:type="spellStart"/>
      <w:r w:rsidRPr="00CD3951">
        <w:t>програмима</w:t>
      </w:r>
      <w:proofErr w:type="spellEnd"/>
      <w:r w:rsidRPr="00CD3951">
        <w:t xml:space="preserve"> и </w:t>
      </w:r>
      <w:proofErr w:type="spellStart"/>
      <w:r w:rsidRPr="00CD3951">
        <w:t>мерама</w:t>
      </w:r>
      <w:proofErr w:type="spellEnd"/>
      <w:r w:rsidRPr="00CD3951">
        <w:t xml:space="preserve"> </w:t>
      </w:r>
      <w:proofErr w:type="spellStart"/>
      <w:r w:rsidRPr="00CD3951">
        <w:t>активне</w:t>
      </w:r>
      <w:proofErr w:type="spellEnd"/>
      <w:r w:rsidRPr="00CD3951">
        <w:t xml:space="preserve"> </w:t>
      </w:r>
      <w:proofErr w:type="spellStart"/>
      <w:r w:rsidRPr="00CD3951">
        <w:t>политике</w:t>
      </w:r>
      <w:proofErr w:type="spellEnd"/>
      <w:r w:rsidRPr="00CD3951">
        <w:t xml:space="preserve"> </w:t>
      </w:r>
      <w:proofErr w:type="spellStart"/>
      <w:r w:rsidRPr="00CD3951">
        <w:t>запошљавања</w:t>
      </w:r>
      <w:proofErr w:type="spellEnd"/>
      <w:r w:rsidRPr="00CD3951">
        <w:t xml:space="preserve"> </w:t>
      </w:r>
      <w:proofErr w:type="spellStart"/>
      <w:r w:rsidRPr="00CD3951">
        <w:t>подстиче</w:t>
      </w:r>
      <w:proofErr w:type="spellEnd"/>
      <w:r w:rsidRPr="00CD3951">
        <w:t xml:space="preserve"> </w:t>
      </w:r>
      <w:proofErr w:type="spellStart"/>
      <w:r w:rsidRPr="00CD3951">
        <w:t>се</w:t>
      </w:r>
      <w:proofErr w:type="spellEnd"/>
      <w:r w:rsidRPr="00CD3951">
        <w:t xml:space="preserve"> </w:t>
      </w:r>
      <w:proofErr w:type="spellStart"/>
      <w:r w:rsidRPr="00CD3951">
        <w:t>равноправнији</w:t>
      </w:r>
      <w:proofErr w:type="spellEnd"/>
      <w:r w:rsidRPr="00CD3951">
        <w:t xml:space="preserve"> </w:t>
      </w:r>
      <w:proofErr w:type="spellStart"/>
      <w:r w:rsidRPr="00CD3951">
        <w:t>положај</w:t>
      </w:r>
      <w:proofErr w:type="spellEnd"/>
      <w:r w:rsidRPr="00CD3951">
        <w:t xml:space="preserve"> </w:t>
      </w:r>
      <w:proofErr w:type="spellStart"/>
      <w:r w:rsidRPr="00CD3951">
        <w:t>тих</w:t>
      </w:r>
      <w:proofErr w:type="spellEnd"/>
      <w:r w:rsidRPr="00CD3951">
        <w:t xml:space="preserve"> </w:t>
      </w:r>
      <w:proofErr w:type="spellStart"/>
      <w:r w:rsidRPr="00CD3951">
        <w:t>лица</w:t>
      </w:r>
      <w:proofErr w:type="spellEnd"/>
      <w:r w:rsidRPr="00CD3951">
        <w:t xml:space="preserve"> </w:t>
      </w:r>
      <w:proofErr w:type="spellStart"/>
      <w:r w:rsidRPr="00CD3951">
        <w:t>на</w:t>
      </w:r>
      <w:proofErr w:type="spellEnd"/>
      <w:r w:rsidRPr="00CD3951">
        <w:t xml:space="preserve"> </w:t>
      </w:r>
      <w:proofErr w:type="spellStart"/>
      <w:r w:rsidRPr="00CD3951">
        <w:t>тржишту</w:t>
      </w:r>
      <w:proofErr w:type="spellEnd"/>
      <w:r w:rsidRPr="00CD3951">
        <w:t xml:space="preserve"> </w:t>
      </w:r>
      <w:proofErr w:type="spellStart"/>
      <w:r w:rsidRPr="00CD3951">
        <w:t>рада</w:t>
      </w:r>
      <w:proofErr w:type="spellEnd"/>
      <w:r w:rsidRPr="00CD3951">
        <w:t xml:space="preserve">, </w:t>
      </w:r>
      <w:proofErr w:type="spellStart"/>
      <w:r w:rsidRPr="00CD3951">
        <w:t>тако</w:t>
      </w:r>
      <w:proofErr w:type="spellEnd"/>
      <w:r w:rsidRPr="00CD3951">
        <w:t xml:space="preserve"> </w:t>
      </w:r>
      <w:proofErr w:type="spellStart"/>
      <w:r w:rsidRPr="00CD3951">
        <w:t>да</w:t>
      </w:r>
      <w:proofErr w:type="spellEnd"/>
      <w:r w:rsidRPr="00CD3951">
        <w:t xml:space="preserve"> </w:t>
      </w:r>
      <w:proofErr w:type="spellStart"/>
      <w:r w:rsidRPr="00CD3951">
        <w:t>теже</w:t>
      </w:r>
      <w:proofErr w:type="spellEnd"/>
      <w:r w:rsidRPr="00CD3951">
        <w:t xml:space="preserve"> </w:t>
      </w:r>
      <w:proofErr w:type="spellStart"/>
      <w:r w:rsidRPr="00CD3951">
        <w:t>запошљива</w:t>
      </w:r>
      <w:proofErr w:type="spellEnd"/>
      <w:r w:rsidRPr="00CD3951">
        <w:t xml:space="preserve"> </w:t>
      </w:r>
      <w:proofErr w:type="spellStart"/>
      <w:r w:rsidRPr="00CD3951">
        <w:t>лица</w:t>
      </w:r>
      <w:proofErr w:type="spellEnd"/>
      <w:r w:rsidRPr="00CD3951">
        <w:t xml:space="preserve"> </w:t>
      </w:r>
      <w:proofErr w:type="spellStart"/>
      <w:r w:rsidRPr="00CD3951">
        <w:t>имају</w:t>
      </w:r>
      <w:proofErr w:type="spellEnd"/>
      <w:r w:rsidRPr="00CD3951">
        <w:t xml:space="preserve"> </w:t>
      </w:r>
      <w:proofErr w:type="spellStart"/>
      <w:r w:rsidRPr="00CD3951">
        <w:t>приоритет</w:t>
      </w:r>
      <w:proofErr w:type="spellEnd"/>
      <w:r w:rsidRPr="00CD3951">
        <w:t xml:space="preserve"> </w:t>
      </w:r>
      <w:proofErr w:type="spellStart"/>
      <w:r w:rsidRPr="00CD3951">
        <w:t>код</w:t>
      </w:r>
      <w:proofErr w:type="spellEnd"/>
      <w:r w:rsidRPr="00CD3951">
        <w:t xml:space="preserve"> </w:t>
      </w:r>
      <w:proofErr w:type="spellStart"/>
      <w:r w:rsidRPr="00CD3951">
        <w:t>укључивања</w:t>
      </w:r>
      <w:proofErr w:type="spellEnd"/>
      <w:r w:rsidRPr="00CD3951">
        <w:t xml:space="preserve"> у </w:t>
      </w:r>
      <w:proofErr w:type="spellStart"/>
      <w:r w:rsidRPr="00CD3951">
        <w:t>поједине</w:t>
      </w:r>
      <w:proofErr w:type="spellEnd"/>
      <w:r w:rsidRPr="00CD3951">
        <w:t xml:space="preserve"> </w:t>
      </w:r>
      <w:proofErr w:type="spellStart"/>
      <w:r w:rsidRPr="00CD3951">
        <w:t>мере</w:t>
      </w:r>
      <w:proofErr w:type="spellEnd"/>
      <w:r w:rsidRPr="00CD3951">
        <w:t>.</w:t>
      </w:r>
    </w:p>
    <w:p w:rsidR="00551914" w:rsidRDefault="00551914" w:rsidP="00CD3951">
      <w:pPr>
        <w:spacing w:line="276" w:lineRule="auto"/>
        <w:ind w:left="-284"/>
        <w:jc w:val="both"/>
      </w:pPr>
    </w:p>
    <w:p w:rsidR="002D1B46" w:rsidRDefault="002D1B46" w:rsidP="00CD3951">
      <w:pPr>
        <w:spacing w:line="276" w:lineRule="auto"/>
        <w:ind w:left="-284"/>
        <w:jc w:val="both"/>
        <w:rPr>
          <w:b/>
        </w:rPr>
      </w:pPr>
    </w:p>
    <w:p w:rsidR="002D1B46" w:rsidRDefault="002D1B46" w:rsidP="00CD3951">
      <w:pPr>
        <w:spacing w:line="276" w:lineRule="auto"/>
        <w:ind w:left="-284"/>
        <w:jc w:val="both"/>
        <w:rPr>
          <w:b/>
        </w:rPr>
      </w:pPr>
    </w:p>
    <w:p w:rsidR="002D1B46" w:rsidRDefault="002D1B46" w:rsidP="00CD3951">
      <w:pPr>
        <w:spacing w:line="276" w:lineRule="auto"/>
        <w:ind w:left="-284"/>
        <w:jc w:val="both"/>
        <w:rPr>
          <w:b/>
        </w:rPr>
      </w:pPr>
    </w:p>
    <w:p w:rsidR="002D1B46" w:rsidRDefault="002D1B46" w:rsidP="00CD3951">
      <w:pPr>
        <w:spacing w:line="276" w:lineRule="auto"/>
        <w:ind w:left="-284"/>
        <w:jc w:val="both"/>
        <w:rPr>
          <w:b/>
        </w:rPr>
      </w:pPr>
    </w:p>
    <w:p w:rsidR="002D1B46" w:rsidRDefault="002D1B46" w:rsidP="00CD3951">
      <w:pPr>
        <w:spacing w:line="276" w:lineRule="auto"/>
        <w:ind w:left="-284"/>
        <w:jc w:val="both"/>
        <w:rPr>
          <w:b/>
        </w:rPr>
      </w:pPr>
    </w:p>
    <w:p w:rsidR="002D1B46" w:rsidRDefault="002D1B46" w:rsidP="00CD3951">
      <w:pPr>
        <w:spacing w:line="276" w:lineRule="auto"/>
        <w:ind w:left="-284"/>
        <w:jc w:val="both"/>
        <w:rPr>
          <w:b/>
        </w:rPr>
      </w:pPr>
    </w:p>
    <w:p w:rsidR="002D1B46" w:rsidRDefault="002D1B46" w:rsidP="00CD3951">
      <w:pPr>
        <w:spacing w:line="276" w:lineRule="auto"/>
        <w:ind w:left="-284"/>
        <w:jc w:val="both"/>
        <w:rPr>
          <w:b/>
        </w:rPr>
      </w:pPr>
    </w:p>
    <w:p w:rsidR="00551914" w:rsidRPr="007A1C7E" w:rsidRDefault="00551914" w:rsidP="00CD3951">
      <w:pPr>
        <w:spacing w:line="276" w:lineRule="auto"/>
        <w:ind w:left="-284"/>
        <w:jc w:val="both"/>
        <w:rPr>
          <w:i/>
        </w:rPr>
      </w:pPr>
      <w:r w:rsidRPr="007A1C7E">
        <w:rPr>
          <w:i/>
        </w:rPr>
        <w:t xml:space="preserve">5.7 </w:t>
      </w:r>
      <w:proofErr w:type="spellStart"/>
      <w:r w:rsidRPr="007A1C7E">
        <w:rPr>
          <w:i/>
        </w:rPr>
        <w:t>Оцена</w:t>
      </w:r>
      <w:proofErr w:type="spellEnd"/>
      <w:r w:rsidRPr="007A1C7E">
        <w:rPr>
          <w:i/>
        </w:rPr>
        <w:t xml:space="preserve"> </w:t>
      </w:r>
      <w:proofErr w:type="spellStart"/>
      <w:r w:rsidRPr="007A1C7E">
        <w:rPr>
          <w:i/>
        </w:rPr>
        <w:t>сиромаштва</w:t>
      </w:r>
      <w:proofErr w:type="spellEnd"/>
    </w:p>
    <w:p w:rsidR="00CD3951" w:rsidRDefault="00CD3951" w:rsidP="00C421E3">
      <w:pPr>
        <w:spacing w:line="276" w:lineRule="auto"/>
        <w:ind w:left="-284"/>
      </w:pPr>
    </w:p>
    <w:p w:rsidR="00C421E3" w:rsidRDefault="00B57673" w:rsidP="00C421E3">
      <w:pPr>
        <w:spacing w:line="276" w:lineRule="auto"/>
        <w:ind w:left="-284"/>
      </w:pPr>
      <w:r>
        <w:rPr>
          <w:noProof/>
        </w:rPr>
        <w:drawing>
          <wp:inline distT="0" distB="0" distL="0" distR="0">
            <wp:extent cx="5486400" cy="21526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5486400" cy="2152650"/>
                    </a:xfrm>
                    <a:prstGeom prst="rect">
                      <a:avLst/>
                    </a:prstGeom>
                    <a:noFill/>
                    <a:ln w="9525">
                      <a:noFill/>
                      <a:miter lim="800000"/>
                      <a:headEnd/>
                      <a:tailEnd/>
                    </a:ln>
                  </pic:spPr>
                </pic:pic>
              </a:graphicData>
            </a:graphic>
          </wp:inline>
        </w:drawing>
      </w:r>
    </w:p>
    <w:p w:rsidR="00C421E3" w:rsidRDefault="00B57673" w:rsidP="00C421E3">
      <w:pPr>
        <w:spacing w:line="276" w:lineRule="auto"/>
        <w:ind w:left="-567"/>
        <w:rPr>
          <w:lang w:val="bg-BG"/>
        </w:rPr>
      </w:pPr>
      <w:r>
        <w:rPr>
          <w:noProof/>
        </w:rPr>
        <w:drawing>
          <wp:inline distT="0" distB="0" distL="0" distR="0">
            <wp:extent cx="6419850" cy="2533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6419850" cy="2533650"/>
                    </a:xfrm>
                    <a:prstGeom prst="rect">
                      <a:avLst/>
                    </a:prstGeom>
                    <a:noFill/>
                    <a:ln w="9525">
                      <a:noFill/>
                      <a:miter lim="800000"/>
                      <a:headEnd/>
                      <a:tailEnd/>
                    </a:ln>
                  </pic:spPr>
                </pic:pic>
              </a:graphicData>
            </a:graphic>
          </wp:inline>
        </w:drawing>
      </w:r>
    </w:p>
    <w:p w:rsidR="00DB25C1" w:rsidRDefault="00DB25C1" w:rsidP="00DB25C1">
      <w:pPr>
        <w:spacing w:before="120" w:after="120"/>
        <w:ind w:right="6"/>
        <w:jc w:val="both"/>
        <w:rPr>
          <w:rFonts w:eastAsia="SimSun"/>
          <w:noProof/>
          <w:color w:val="000000"/>
          <w:spacing w:val="-4"/>
          <w:lang w:val="sr-Latn-BA" w:eastAsia="zh-CN"/>
        </w:rPr>
      </w:pPr>
      <w:r w:rsidRPr="00DB25C1">
        <w:rPr>
          <w:rFonts w:eastAsia="SimSun"/>
          <w:noProof/>
          <w:color w:val="000000"/>
          <w:spacing w:val="-4"/>
          <w:lang w:val="sr-Latn-BA" w:eastAsia="zh-CN"/>
        </w:rPr>
        <w:t>На територији града Смедерева површина пољопривредног земљишта у државној својини, која је обухваћена Годишњим програмом заштите, уређења и коришћења пољопривредног земљишта за 2013. годину износи 2.157.66,38 ха.(881.65,43). Од наведене површине, 298,60 ха планирано је за давање у закуп према годишњим програмима.</w:t>
      </w:r>
      <w:r w:rsidR="00454E5E" w:rsidRPr="00503992">
        <w:rPr>
          <w:rFonts w:eastAsia="SimSun"/>
          <w:noProof/>
          <w:color w:val="000000"/>
          <w:spacing w:val="-4"/>
          <w:lang w:val="sr-Latn-BA" w:eastAsia="zh-CN"/>
        </w:rPr>
        <w:t xml:space="preserve"> </w:t>
      </w:r>
      <w:r w:rsidRPr="00DB25C1">
        <w:rPr>
          <w:rFonts w:eastAsia="SimSun"/>
          <w:noProof/>
          <w:color w:val="000000"/>
          <w:spacing w:val="-4"/>
          <w:lang w:val="sr-Latn-BA" w:eastAsia="zh-CN"/>
        </w:rPr>
        <w:t>Пољопривредну производњу карактерише примат у воћарству, виноградарству, ратарству, сточарству и повртарству.</w:t>
      </w:r>
    </w:p>
    <w:p w:rsidR="00624CB5" w:rsidRPr="00624CB5" w:rsidRDefault="002D1B46" w:rsidP="00DB25C1">
      <w:pPr>
        <w:spacing w:before="120" w:after="120"/>
        <w:ind w:right="6"/>
        <w:jc w:val="both"/>
        <w:rPr>
          <w:rFonts w:eastAsia="SimSun"/>
          <w:noProof/>
          <w:color w:val="000000"/>
          <w:spacing w:val="-4"/>
          <w:lang w:eastAsia="zh-CN"/>
        </w:rPr>
      </w:pPr>
      <w:r>
        <w:rPr>
          <w:rFonts w:eastAsia="SimSun"/>
          <w:noProof/>
          <w:color w:val="000000"/>
          <w:spacing w:val="-4"/>
          <w:lang w:eastAsia="zh-CN"/>
        </w:rPr>
        <w:t>Табела 23</w:t>
      </w:r>
      <w:r w:rsidR="00624CB5">
        <w:rPr>
          <w:rFonts w:eastAsia="SimSun"/>
          <w:noProof/>
          <w:color w:val="000000"/>
          <w:spacing w:val="-4"/>
          <w:lang w:eastAsia="zh-CN"/>
        </w:rPr>
        <w:t>.</w:t>
      </w:r>
    </w:p>
    <w:tbl>
      <w:tblPr>
        <w:tblW w:w="8520" w:type="dxa"/>
        <w:tblInd w:w="113" w:type="dxa"/>
        <w:tblLook w:val="04A0" w:firstRow="1" w:lastRow="0" w:firstColumn="1" w:lastColumn="0" w:noHBand="0" w:noVBand="1"/>
      </w:tblPr>
      <w:tblGrid>
        <w:gridCol w:w="4375"/>
        <w:gridCol w:w="1670"/>
        <w:gridCol w:w="825"/>
        <w:gridCol w:w="825"/>
        <w:gridCol w:w="825"/>
      </w:tblGrid>
      <w:tr w:rsidR="009145A4" w:rsidTr="009145A4">
        <w:trPr>
          <w:trHeight w:val="300"/>
        </w:trPr>
        <w:tc>
          <w:tcPr>
            <w:tcW w:w="4640" w:type="dxa"/>
            <w:tcBorders>
              <w:top w:val="single" w:sz="4" w:space="0" w:color="C0C0C0"/>
              <w:left w:val="single" w:sz="4" w:space="0" w:color="C0C0C0"/>
              <w:bottom w:val="single" w:sz="4" w:space="0" w:color="C0C0C0"/>
              <w:right w:val="single" w:sz="4" w:space="0" w:color="C0C0C0"/>
            </w:tcBorders>
            <w:shd w:val="clear" w:color="C0C0C0" w:fill="95B3D7"/>
            <w:hideMark/>
          </w:tcPr>
          <w:p w:rsidR="009145A4" w:rsidRDefault="009145A4">
            <w:pPr>
              <w:rPr>
                <w:rFonts w:ascii="Arial" w:hAnsi="Arial" w:cs="Arial"/>
                <w:color w:val="000000"/>
                <w:sz w:val="20"/>
                <w:szCs w:val="20"/>
              </w:rPr>
            </w:pPr>
            <w:r>
              <w:rPr>
                <w:rFonts w:ascii="Arial" w:hAnsi="Arial" w:cs="Arial"/>
                <w:color w:val="000000"/>
                <w:sz w:val="20"/>
                <w:szCs w:val="20"/>
              </w:rPr>
              <w:t> </w:t>
            </w:r>
          </w:p>
        </w:tc>
        <w:tc>
          <w:tcPr>
            <w:tcW w:w="1720" w:type="dxa"/>
            <w:tcBorders>
              <w:top w:val="single" w:sz="4" w:space="0" w:color="C0C0C0"/>
              <w:left w:val="nil"/>
              <w:bottom w:val="single" w:sz="4" w:space="0" w:color="C0C0C0"/>
              <w:right w:val="single" w:sz="4" w:space="0" w:color="C0C0C0"/>
            </w:tcBorders>
            <w:shd w:val="clear" w:color="C0C0C0" w:fill="95B3D7"/>
            <w:hideMark/>
          </w:tcPr>
          <w:p w:rsidR="009145A4" w:rsidRDefault="009145A4">
            <w:pPr>
              <w:rPr>
                <w:rFonts w:ascii="Arial" w:hAnsi="Arial" w:cs="Arial"/>
                <w:color w:val="000000"/>
                <w:sz w:val="20"/>
                <w:szCs w:val="20"/>
              </w:rPr>
            </w:pPr>
            <w:r>
              <w:rPr>
                <w:rFonts w:ascii="Arial" w:hAnsi="Arial" w:cs="Arial"/>
                <w:color w:val="000000"/>
                <w:sz w:val="20"/>
                <w:szCs w:val="20"/>
              </w:rPr>
              <w:t> </w:t>
            </w:r>
          </w:p>
        </w:tc>
        <w:tc>
          <w:tcPr>
            <w:tcW w:w="2160" w:type="dxa"/>
            <w:gridSpan w:val="3"/>
            <w:tcBorders>
              <w:top w:val="single" w:sz="4" w:space="0" w:color="C0C0C0"/>
              <w:left w:val="nil"/>
              <w:bottom w:val="single" w:sz="4" w:space="0" w:color="C0C0C0"/>
              <w:right w:val="single" w:sz="4" w:space="0" w:color="C0C0C0"/>
            </w:tcBorders>
            <w:shd w:val="clear" w:color="C0C0C0" w:fill="95B3D7"/>
            <w:hideMark/>
          </w:tcPr>
          <w:p w:rsidR="009145A4" w:rsidRDefault="009145A4">
            <w:pPr>
              <w:jc w:val="center"/>
              <w:rPr>
                <w:rFonts w:ascii="Calibri" w:hAnsi="Calibri" w:cs="Calibri"/>
                <w:b/>
                <w:bCs/>
                <w:color w:val="000000"/>
                <w:sz w:val="18"/>
                <w:szCs w:val="18"/>
              </w:rPr>
            </w:pPr>
            <w:proofErr w:type="spellStart"/>
            <w:r>
              <w:rPr>
                <w:rFonts w:ascii="Calibri" w:hAnsi="Calibri" w:cs="Calibri"/>
                <w:b/>
                <w:bCs/>
                <w:color w:val="000000"/>
                <w:sz w:val="18"/>
                <w:szCs w:val="18"/>
              </w:rPr>
              <w:t>Вредност</w:t>
            </w:r>
            <w:proofErr w:type="spellEnd"/>
            <w:r>
              <w:rPr>
                <w:rFonts w:ascii="Calibri" w:hAnsi="Calibri" w:cs="Calibri"/>
                <w:b/>
                <w:bCs/>
                <w:color w:val="000000"/>
                <w:sz w:val="18"/>
                <w:szCs w:val="18"/>
              </w:rPr>
              <w:t xml:space="preserve"> </w:t>
            </w:r>
            <w:proofErr w:type="spellStart"/>
            <w:r>
              <w:rPr>
                <w:rFonts w:ascii="Calibri" w:hAnsi="Calibri" w:cs="Calibri"/>
                <w:b/>
                <w:bCs/>
                <w:color w:val="000000"/>
                <w:sz w:val="18"/>
                <w:szCs w:val="18"/>
              </w:rPr>
              <w:t>индикатора</w:t>
            </w:r>
            <w:proofErr w:type="spellEnd"/>
          </w:p>
        </w:tc>
      </w:tr>
      <w:tr w:rsidR="009145A4" w:rsidTr="009145A4">
        <w:trPr>
          <w:trHeight w:val="300"/>
        </w:trPr>
        <w:tc>
          <w:tcPr>
            <w:tcW w:w="4640" w:type="dxa"/>
            <w:tcBorders>
              <w:top w:val="nil"/>
              <w:left w:val="single" w:sz="4" w:space="0" w:color="C0C0C0"/>
              <w:bottom w:val="single" w:sz="4" w:space="0" w:color="000000"/>
              <w:right w:val="single" w:sz="4" w:space="0" w:color="C0C0C0"/>
            </w:tcBorders>
            <w:shd w:val="clear" w:color="C0C0C0" w:fill="95B3D7"/>
            <w:hideMark/>
          </w:tcPr>
          <w:p w:rsidR="009145A4" w:rsidRDefault="009145A4">
            <w:pPr>
              <w:rPr>
                <w:rFonts w:ascii="Calibri" w:hAnsi="Calibri" w:cs="Calibri"/>
                <w:b/>
                <w:bCs/>
                <w:color w:val="000000"/>
                <w:sz w:val="22"/>
                <w:szCs w:val="22"/>
              </w:rPr>
            </w:pPr>
            <w:proofErr w:type="spellStart"/>
            <w:r>
              <w:rPr>
                <w:rFonts w:ascii="Calibri" w:hAnsi="Calibri" w:cs="Calibri"/>
                <w:b/>
                <w:bCs/>
                <w:color w:val="000000"/>
                <w:sz w:val="22"/>
                <w:szCs w:val="22"/>
              </w:rPr>
              <w:t>Назив</w:t>
            </w:r>
            <w:proofErr w:type="spellEnd"/>
            <w:r>
              <w:rPr>
                <w:rFonts w:ascii="Calibri" w:hAnsi="Calibri" w:cs="Calibri"/>
                <w:b/>
                <w:bCs/>
                <w:color w:val="000000"/>
                <w:sz w:val="22"/>
                <w:szCs w:val="22"/>
              </w:rPr>
              <w:t xml:space="preserve"> </w:t>
            </w:r>
            <w:proofErr w:type="spellStart"/>
            <w:r>
              <w:rPr>
                <w:rFonts w:ascii="Calibri" w:hAnsi="Calibri" w:cs="Calibri"/>
                <w:b/>
                <w:bCs/>
                <w:color w:val="000000"/>
                <w:sz w:val="22"/>
                <w:szCs w:val="22"/>
              </w:rPr>
              <w:t>индикатора</w:t>
            </w:r>
            <w:proofErr w:type="spellEnd"/>
          </w:p>
        </w:tc>
        <w:tc>
          <w:tcPr>
            <w:tcW w:w="1720" w:type="dxa"/>
            <w:tcBorders>
              <w:top w:val="nil"/>
              <w:left w:val="nil"/>
              <w:bottom w:val="single" w:sz="4" w:space="0" w:color="000000"/>
              <w:right w:val="single" w:sz="4" w:space="0" w:color="C0C0C0"/>
            </w:tcBorders>
            <w:shd w:val="clear" w:color="C0C0C0" w:fill="95B3D7"/>
            <w:hideMark/>
          </w:tcPr>
          <w:p w:rsidR="009145A4" w:rsidRDefault="009145A4">
            <w:pPr>
              <w:rPr>
                <w:rFonts w:ascii="Calibri" w:hAnsi="Calibri" w:cs="Calibri"/>
                <w:b/>
                <w:bCs/>
                <w:color w:val="000000"/>
                <w:sz w:val="22"/>
                <w:szCs w:val="22"/>
              </w:rPr>
            </w:pPr>
            <w:proofErr w:type="spellStart"/>
            <w:r>
              <w:rPr>
                <w:rFonts w:ascii="Calibri" w:hAnsi="Calibri" w:cs="Calibri"/>
                <w:b/>
                <w:bCs/>
                <w:color w:val="000000"/>
                <w:sz w:val="22"/>
                <w:szCs w:val="22"/>
              </w:rPr>
              <w:t>Јединица</w:t>
            </w:r>
            <w:proofErr w:type="spellEnd"/>
            <w:r>
              <w:rPr>
                <w:rFonts w:ascii="Calibri" w:hAnsi="Calibri" w:cs="Calibri"/>
                <w:b/>
                <w:bCs/>
                <w:color w:val="000000"/>
                <w:sz w:val="22"/>
                <w:szCs w:val="22"/>
              </w:rPr>
              <w:t xml:space="preserve"> </w:t>
            </w:r>
            <w:proofErr w:type="spellStart"/>
            <w:r>
              <w:rPr>
                <w:rFonts w:ascii="Calibri" w:hAnsi="Calibri" w:cs="Calibri"/>
                <w:b/>
                <w:bCs/>
                <w:color w:val="000000"/>
                <w:sz w:val="22"/>
                <w:szCs w:val="22"/>
              </w:rPr>
              <w:t>мере</w:t>
            </w:r>
            <w:proofErr w:type="spellEnd"/>
          </w:p>
        </w:tc>
        <w:tc>
          <w:tcPr>
            <w:tcW w:w="720" w:type="dxa"/>
            <w:tcBorders>
              <w:top w:val="nil"/>
              <w:left w:val="nil"/>
              <w:bottom w:val="single" w:sz="4" w:space="0" w:color="000000"/>
              <w:right w:val="single" w:sz="4" w:space="0" w:color="C0C0C0"/>
            </w:tcBorders>
            <w:shd w:val="clear" w:color="C0C0C0" w:fill="95B3D7"/>
            <w:hideMark/>
          </w:tcPr>
          <w:p w:rsidR="009145A4" w:rsidRDefault="009145A4">
            <w:pPr>
              <w:jc w:val="right"/>
              <w:rPr>
                <w:rFonts w:ascii="Calibri" w:hAnsi="Calibri" w:cs="Calibri"/>
                <w:b/>
                <w:bCs/>
                <w:color w:val="000000"/>
                <w:sz w:val="22"/>
                <w:szCs w:val="22"/>
              </w:rPr>
            </w:pPr>
            <w:r>
              <w:rPr>
                <w:rFonts w:ascii="Calibri" w:hAnsi="Calibri" w:cs="Calibri"/>
                <w:b/>
                <w:bCs/>
                <w:color w:val="000000"/>
                <w:sz w:val="22"/>
                <w:szCs w:val="22"/>
              </w:rPr>
              <w:t>2019</w:t>
            </w:r>
          </w:p>
        </w:tc>
        <w:tc>
          <w:tcPr>
            <w:tcW w:w="720" w:type="dxa"/>
            <w:tcBorders>
              <w:top w:val="nil"/>
              <w:left w:val="nil"/>
              <w:bottom w:val="single" w:sz="4" w:space="0" w:color="000000"/>
              <w:right w:val="single" w:sz="4" w:space="0" w:color="C0C0C0"/>
            </w:tcBorders>
            <w:shd w:val="clear" w:color="C0C0C0" w:fill="95B3D7"/>
            <w:hideMark/>
          </w:tcPr>
          <w:p w:rsidR="009145A4" w:rsidRDefault="009145A4">
            <w:pPr>
              <w:jc w:val="right"/>
              <w:rPr>
                <w:rFonts w:ascii="Calibri" w:hAnsi="Calibri" w:cs="Calibri"/>
                <w:b/>
                <w:bCs/>
                <w:color w:val="000000"/>
                <w:sz w:val="22"/>
                <w:szCs w:val="22"/>
              </w:rPr>
            </w:pPr>
            <w:r>
              <w:rPr>
                <w:rFonts w:ascii="Calibri" w:hAnsi="Calibri" w:cs="Calibri"/>
                <w:b/>
                <w:bCs/>
                <w:color w:val="000000"/>
                <w:sz w:val="22"/>
                <w:szCs w:val="22"/>
              </w:rPr>
              <w:t>2020</w:t>
            </w:r>
          </w:p>
        </w:tc>
        <w:tc>
          <w:tcPr>
            <w:tcW w:w="720" w:type="dxa"/>
            <w:tcBorders>
              <w:top w:val="nil"/>
              <w:left w:val="nil"/>
              <w:bottom w:val="single" w:sz="4" w:space="0" w:color="000000"/>
              <w:right w:val="single" w:sz="4" w:space="0" w:color="C0C0C0"/>
            </w:tcBorders>
            <w:shd w:val="clear" w:color="C0C0C0" w:fill="95B3D7"/>
            <w:hideMark/>
          </w:tcPr>
          <w:p w:rsidR="009145A4" w:rsidRDefault="009145A4">
            <w:pPr>
              <w:jc w:val="right"/>
              <w:rPr>
                <w:rFonts w:ascii="Calibri" w:hAnsi="Calibri" w:cs="Calibri"/>
                <w:b/>
                <w:bCs/>
                <w:color w:val="000000"/>
                <w:sz w:val="22"/>
                <w:szCs w:val="22"/>
              </w:rPr>
            </w:pPr>
            <w:r>
              <w:rPr>
                <w:rFonts w:ascii="Calibri" w:hAnsi="Calibri" w:cs="Calibri"/>
                <w:b/>
                <w:bCs/>
                <w:color w:val="000000"/>
                <w:sz w:val="22"/>
                <w:szCs w:val="22"/>
              </w:rPr>
              <w:t>2021</w:t>
            </w:r>
          </w:p>
        </w:tc>
      </w:tr>
      <w:tr w:rsidR="009145A4" w:rsidTr="009145A4">
        <w:trPr>
          <w:trHeight w:val="300"/>
        </w:trPr>
        <w:tc>
          <w:tcPr>
            <w:tcW w:w="4640"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привредних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друштава</w:t>
            </w:r>
            <w:proofErr w:type="spellEnd"/>
          </w:p>
        </w:tc>
        <w:tc>
          <w:tcPr>
            <w:tcW w:w="1720" w:type="dxa"/>
            <w:tcBorders>
              <w:top w:val="single" w:sz="4" w:space="0" w:color="D3D3D3"/>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1064</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1060</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1064</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предузетника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3507</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3602</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3844</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привредних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друштава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w:t>
            </w:r>
            <w:proofErr w:type="spellEnd"/>
            <w:r>
              <w:rPr>
                <w:rFonts w:ascii="Calibri" w:hAnsi="Calibri" w:cs="Calibri"/>
                <w:b/>
                <w:bCs/>
                <w:color w:val="000000"/>
                <w:sz w:val="20"/>
                <w:szCs w:val="20"/>
              </w:rPr>
              <w:t xml:space="preserve"> 1000 </w:t>
            </w:r>
            <w:proofErr w:type="spellStart"/>
            <w:r>
              <w:rPr>
                <w:rFonts w:ascii="Calibri" w:hAnsi="Calibri" w:cs="Calibri"/>
                <w:b/>
                <w:bCs/>
                <w:color w:val="000000"/>
                <w:sz w:val="20"/>
                <w:szCs w:val="20"/>
              </w:rPr>
              <w:t>становника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10</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10</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11</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предузетника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w:t>
            </w:r>
            <w:proofErr w:type="spellEnd"/>
            <w:r>
              <w:rPr>
                <w:rFonts w:ascii="Calibri" w:hAnsi="Calibri" w:cs="Calibri"/>
                <w:b/>
                <w:bCs/>
                <w:color w:val="000000"/>
                <w:sz w:val="20"/>
                <w:szCs w:val="20"/>
              </w:rPr>
              <w:t xml:space="preserve"> 1000 </w:t>
            </w:r>
            <w:proofErr w:type="spellStart"/>
            <w:r>
              <w:rPr>
                <w:rFonts w:ascii="Calibri" w:hAnsi="Calibri" w:cs="Calibri"/>
                <w:b/>
                <w:bCs/>
                <w:color w:val="000000"/>
                <w:sz w:val="20"/>
                <w:szCs w:val="20"/>
              </w:rPr>
              <w:t>становника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34</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36</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38</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Стопа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настанка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привредних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друштава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6.4</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5.4</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5.6</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Стопа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настанка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предузетника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12.3</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10</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13.5</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новооснованих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привредних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друштава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68</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57</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60</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новооснованих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предузетника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431</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362</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519</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lastRenderedPageBreak/>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брисаних</w:t>
            </w:r>
            <w:proofErr w:type="spellEnd"/>
            <w:r>
              <w:rPr>
                <w:rFonts w:ascii="Calibri" w:hAnsi="Calibri" w:cs="Calibri"/>
                <w:b/>
                <w:bCs/>
                <w:color w:val="000000"/>
                <w:sz w:val="20"/>
                <w:szCs w:val="20"/>
              </w:rPr>
              <w:t>/</w:t>
            </w:r>
            <w:proofErr w:type="spellStart"/>
            <w:r>
              <w:rPr>
                <w:rFonts w:ascii="Calibri" w:hAnsi="Calibri" w:cs="Calibri"/>
                <w:b/>
                <w:bCs/>
                <w:color w:val="000000"/>
                <w:sz w:val="20"/>
                <w:szCs w:val="20"/>
              </w:rPr>
              <w:t>угашених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привредних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друштава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283</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61</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50</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брисаних</w:t>
            </w:r>
            <w:proofErr w:type="spellEnd"/>
            <w:r>
              <w:rPr>
                <w:rFonts w:ascii="Calibri" w:hAnsi="Calibri" w:cs="Calibri"/>
                <w:b/>
                <w:bCs/>
                <w:color w:val="000000"/>
                <w:sz w:val="20"/>
                <w:szCs w:val="20"/>
              </w:rPr>
              <w:t>/</w:t>
            </w:r>
            <w:proofErr w:type="spellStart"/>
            <w:r>
              <w:rPr>
                <w:rFonts w:ascii="Calibri" w:hAnsi="Calibri" w:cs="Calibri"/>
                <w:b/>
                <w:bCs/>
                <w:color w:val="000000"/>
                <w:sz w:val="20"/>
                <w:szCs w:val="20"/>
              </w:rPr>
              <w:t>угашених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предузетника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281</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269</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284</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Стопа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брисања</w:t>
            </w:r>
            <w:proofErr w:type="spellEnd"/>
            <w:r>
              <w:rPr>
                <w:rFonts w:ascii="Calibri" w:hAnsi="Calibri" w:cs="Calibri"/>
                <w:b/>
                <w:bCs/>
                <w:color w:val="000000"/>
                <w:sz w:val="20"/>
                <w:szCs w:val="20"/>
              </w:rPr>
              <w:t>/</w:t>
            </w:r>
            <w:proofErr w:type="spellStart"/>
            <w:r>
              <w:rPr>
                <w:rFonts w:ascii="Calibri" w:hAnsi="Calibri" w:cs="Calibri"/>
                <w:b/>
                <w:bCs/>
                <w:color w:val="000000"/>
                <w:sz w:val="20"/>
                <w:szCs w:val="20"/>
              </w:rPr>
              <w:t>гашења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привредних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друштава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26.6</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5.8</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4.7</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Стопа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брисања</w:t>
            </w:r>
            <w:proofErr w:type="spellEnd"/>
            <w:r>
              <w:rPr>
                <w:rFonts w:ascii="Calibri" w:hAnsi="Calibri" w:cs="Calibri"/>
                <w:b/>
                <w:bCs/>
                <w:color w:val="000000"/>
                <w:sz w:val="20"/>
                <w:szCs w:val="20"/>
              </w:rPr>
              <w:t>/</w:t>
            </w:r>
            <w:proofErr w:type="spellStart"/>
            <w:r>
              <w:rPr>
                <w:rFonts w:ascii="Calibri" w:hAnsi="Calibri" w:cs="Calibri"/>
                <w:b/>
                <w:bCs/>
                <w:color w:val="000000"/>
                <w:sz w:val="20"/>
                <w:szCs w:val="20"/>
              </w:rPr>
              <w:t>гашења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предузетника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8</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7.5</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7.4</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Нето</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добитак</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предузетника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У </w:t>
            </w:r>
            <w:proofErr w:type="spellStart"/>
            <w:r>
              <w:rPr>
                <w:rFonts w:ascii="Calibri" w:hAnsi="Calibri" w:cs="Calibri"/>
                <w:b/>
                <w:bCs/>
                <w:color w:val="000000"/>
                <w:sz w:val="20"/>
                <w:szCs w:val="20"/>
              </w:rPr>
              <w:t>хиљадама</w:t>
            </w:r>
            <w:proofErr w:type="spellEnd"/>
            <w:r>
              <w:rPr>
                <w:rFonts w:ascii="Calibri" w:hAnsi="Calibri" w:cs="Calibri"/>
                <w:b/>
                <w:bCs/>
                <w:color w:val="000000"/>
                <w:sz w:val="20"/>
                <w:szCs w:val="20"/>
              </w:rPr>
              <w:t xml:space="preserve"> РСД, </w:t>
            </w:r>
            <w:proofErr w:type="spellStart"/>
            <w:r>
              <w:rPr>
                <w:rFonts w:ascii="Calibri" w:hAnsi="Calibri" w:cs="Calibri"/>
                <w:b/>
                <w:bCs/>
                <w:color w:val="000000"/>
                <w:sz w:val="20"/>
                <w:szCs w:val="20"/>
              </w:rPr>
              <w:t>номинално</w:t>
            </w:r>
            <w:proofErr w:type="spellEnd"/>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479825</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458169</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516329</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привредних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друштава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нето</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добитком</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562</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579</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568</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предузетника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нето</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добитком</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1580</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1417</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1600</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Нето</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губитак</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предузетника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У </w:t>
            </w:r>
            <w:proofErr w:type="spellStart"/>
            <w:r>
              <w:rPr>
                <w:rFonts w:ascii="Calibri" w:hAnsi="Calibri" w:cs="Calibri"/>
                <w:b/>
                <w:bCs/>
                <w:color w:val="000000"/>
                <w:sz w:val="20"/>
                <w:szCs w:val="20"/>
              </w:rPr>
              <w:t>хиљадама</w:t>
            </w:r>
            <w:proofErr w:type="spellEnd"/>
            <w:r>
              <w:rPr>
                <w:rFonts w:ascii="Calibri" w:hAnsi="Calibri" w:cs="Calibri"/>
                <w:b/>
                <w:bCs/>
                <w:color w:val="000000"/>
                <w:sz w:val="20"/>
                <w:szCs w:val="20"/>
              </w:rPr>
              <w:t xml:space="preserve"> РСД, </w:t>
            </w:r>
            <w:proofErr w:type="spellStart"/>
            <w:r>
              <w:rPr>
                <w:rFonts w:ascii="Calibri" w:hAnsi="Calibri" w:cs="Calibri"/>
                <w:b/>
                <w:bCs/>
                <w:color w:val="000000"/>
                <w:sz w:val="20"/>
                <w:szCs w:val="20"/>
              </w:rPr>
              <w:t>номинално</w:t>
            </w:r>
            <w:proofErr w:type="spellEnd"/>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54497</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67865</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76363</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привредних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друштава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нето</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губитком</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157</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162</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173</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предузетника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нето</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губитком</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214</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424</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348</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Губитак</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предузетника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У </w:t>
            </w:r>
            <w:proofErr w:type="spellStart"/>
            <w:r>
              <w:rPr>
                <w:rFonts w:ascii="Calibri" w:hAnsi="Calibri" w:cs="Calibri"/>
                <w:b/>
                <w:bCs/>
                <w:color w:val="000000"/>
                <w:sz w:val="20"/>
                <w:szCs w:val="20"/>
              </w:rPr>
              <w:t>хиљадама</w:t>
            </w:r>
            <w:proofErr w:type="spellEnd"/>
            <w:r>
              <w:rPr>
                <w:rFonts w:ascii="Calibri" w:hAnsi="Calibri" w:cs="Calibri"/>
                <w:b/>
                <w:bCs/>
                <w:color w:val="000000"/>
                <w:sz w:val="20"/>
                <w:szCs w:val="20"/>
              </w:rPr>
              <w:t xml:space="preserve"> РСД, </w:t>
            </w:r>
            <w:proofErr w:type="spellStart"/>
            <w:r>
              <w:rPr>
                <w:rFonts w:ascii="Calibri" w:hAnsi="Calibri" w:cs="Calibri"/>
                <w:b/>
                <w:bCs/>
                <w:color w:val="000000"/>
                <w:sz w:val="20"/>
                <w:szCs w:val="20"/>
              </w:rPr>
              <w:t>номинално</w:t>
            </w:r>
            <w:proofErr w:type="spellEnd"/>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109021</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158556</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200273</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привредних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друштава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губитком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изнад</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висине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капитала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привредних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друштава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147</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153</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150</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предузетника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губитком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изнад</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висине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капитала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предузетника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194</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336</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311</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Укупан</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извозника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148</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131</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139</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извозника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активних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привредних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субјеката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13.9</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12.4</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13.1</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Укупан</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увозника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199</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195</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204</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увозника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активних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привредних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субјеката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18.7</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18.4</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19.2</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Покривеност</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увоза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извозом</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245.2</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207.6</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227.1</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Годишње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стопе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раста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извоза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31.5</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-5.7</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58.4</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Годишње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стопе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раста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увоза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18.4</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11.4</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44.8</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25931</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26772</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28610</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становништва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старости</w:t>
            </w:r>
            <w:proofErr w:type="spellEnd"/>
            <w:r>
              <w:rPr>
                <w:rFonts w:ascii="Calibri" w:hAnsi="Calibri" w:cs="Calibri"/>
                <w:b/>
                <w:bCs/>
                <w:color w:val="000000"/>
                <w:sz w:val="20"/>
                <w:szCs w:val="20"/>
              </w:rPr>
              <w:t xml:space="preserve"> 15 и </w:t>
            </w:r>
            <w:proofErr w:type="spellStart"/>
            <w:r>
              <w:rPr>
                <w:rFonts w:ascii="Calibri" w:hAnsi="Calibri" w:cs="Calibri"/>
                <w:b/>
                <w:bCs/>
                <w:color w:val="000000"/>
                <w:sz w:val="20"/>
                <w:szCs w:val="20"/>
              </w:rPr>
              <w:t>више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година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29.7</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30.9</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33.4</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Запослени</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правним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лицима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78.5</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79.3</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79.7</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Приватни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предузетници</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запослени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код</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њих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18.1</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17.8</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17.7</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Регистровани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индивидуални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пољопривредници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3.4</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2.6</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пољопривреди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шумарству</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рибарству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0.9</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1.1</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0.9</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рударству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0.1</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0.2</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0.2</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прерађивачкој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индустрији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40</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40.4</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42.7</w:t>
            </w:r>
          </w:p>
        </w:tc>
      </w:tr>
      <w:tr w:rsidR="009145A4" w:rsidTr="009145A4">
        <w:trPr>
          <w:trHeight w:val="765"/>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сектору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снабдевања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електричном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енергијом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гасом</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паром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0.8</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0.8</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0.9</w:t>
            </w:r>
          </w:p>
        </w:tc>
      </w:tr>
      <w:tr w:rsidR="009145A4" w:rsidTr="009145A4">
        <w:trPr>
          <w:trHeight w:val="765"/>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сектору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снабдевања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водом</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управљањем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отпадним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водама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2.2</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2.2</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грађевинарству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3.4</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3.6</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3.4</w:t>
            </w:r>
          </w:p>
        </w:tc>
      </w:tr>
      <w:tr w:rsidR="009145A4" w:rsidTr="009145A4">
        <w:trPr>
          <w:trHeight w:val="765"/>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lastRenderedPageBreak/>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трговини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велико</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мало</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поправци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моторних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возила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14.9</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15.1</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15.1</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сектору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саобраћаја</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складиштења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5.1</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5.2</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5.3</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сектору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услуга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смештаја</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исхране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2.5</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2.5</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2.2</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сектору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информисања</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комуникације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1.2</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1.1</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1.1</w:t>
            </w:r>
          </w:p>
        </w:tc>
      </w:tr>
      <w:tr w:rsidR="009145A4" w:rsidTr="009145A4">
        <w:trPr>
          <w:trHeight w:val="765"/>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финансијским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делатностима</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делтностима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осигурања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1.6</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1.6</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1.4</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пословању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некретнинама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0.2</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0.3</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0.4</w:t>
            </w:r>
          </w:p>
        </w:tc>
      </w:tr>
      <w:tr w:rsidR="009145A4" w:rsidTr="009145A4">
        <w:trPr>
          <w:trHeight w:val="765"/>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стручним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научним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иновационим</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техничким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делатностима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2.9</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2.5</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2.5</w:t>
            </w:r>
          </w:p>
        </w:tc>
      </w:tr>
      <w:tr w:rsidR="009145A4" w:rsidTr="009145A4">
        <w:trPr>
          <w:trHeight w:val="765"/>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административним</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помоћним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услужним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делатностима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2.7</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2.1</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1.7</w:t>
            </w:r>
          </w:p>
        </w:tc>
      </w:tr>
      <w:tr w:rsidR="009145A4" w:rsidTr="009145A4">
        <w:trPr>
          <w:trHeight w:val="765"/>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државној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управи</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обавезном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социјалном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осигурању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5.3</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5.1</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4.6</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образовању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7.1</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7</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6.7</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здравственој</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социјалној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заштити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6.3</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6.2</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5.8</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уметности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забави</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рекреацији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1.1</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1.2</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1.1</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осталим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услужним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делатностима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1.6</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2.1</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1.7</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Незапослена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4455</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4468</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3735</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Незапослена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w:t>
            </w:r>
            <w:proofErr w:type="spellEnd"/>
            <w:r>
              <w:rPr>
                <w:rFonts w:ascii="Calibri" w:hAnsi="Calibri" w:cs="Calibri"/>
                <w:b/>
                <w:bCs/>
                <w:color w:val="000000"/>
                <w:sz w:val="20"/>
                <w:szCs w:val="20"/>
              </w:rPr>
              <w:t xml:space="preserve"> 1000 </w:t>
            </w:r>
            <w:proofErr w:type="spellStart"/>
            <w:r>
              <w:rPr>
                <w:rFonts w:ascii="Calibri" w:hAnsi="Calibri" w:cs="Calibri"/>
                <w:b/>
                <w:bCs/>
                <w:color w:val="000000"/>
                <w:sz w:val="20"/>
                <w:szCs w:val="20"/>
              </w:rPr>
              <w:t>становника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44</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44</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37</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Незапослене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жене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незапослених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56.4</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56.8</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59.6</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Незапослена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први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пут</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траже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запослење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незапослених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39.6</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44.4</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38.3</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Незапослена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без</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квалификација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незапослених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37</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37</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36</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Незапослена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средњим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незапослених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50.3</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49.1</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50.1</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Незапослена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вишим</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високим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незапослених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12.7</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13.9</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13.9</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Дугорочно</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незапослена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незапослених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60.4</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61.1</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57.3</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Незапослени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млади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незапослених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23.9</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26.5</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21.5</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Незапослени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старији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незапослених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28.5</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29</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33.9</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Пријављене </w:t>
            </w:r>
            <w:proofErr w:type="spellStart"/>
            <w:r>
              <w:rPr>
                <w:rFonts w:ascii="Calibri" w:hAnsi="Calibri" w:cs="Calibri"/>
                <w:b/>
                <w:bCs/>
                <w:color w:val="000000"/>
                <w:sz w:val="20"/>
                <w:szCs w:val="20"/>
              </w:rPr>
              <w:t>потребе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запошљавањем</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925</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608</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1363</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Пријављене </w:t>
            </w:r>
            <w:proofErr w:type="spellStart"/>
            <w:r>
              <w:rPr>
                <w:rFonts w:ascii="Calibri" w:hAnsi="Calibri" w:cs="Calibri"/>
                <w:b/>
                <w:bCs/>
                <w:color w:val="000000"/>
                <w:sz w:val="20"/>
                <w:szCs w:val="20"/>
              </w:rPr>
              <w:t>потребе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w:t>
            </w:r>
            <w:proofErr w:type="spellEnd"/>
            <w:r>
              <w:rPr>
                <w:rFonts w:ascii="Calibri" w:hAnsi="Calibri" w:cs="Calibri"/>
                <w:b/>
                <w:bCs/>
                <w:color w:val="000000"/>
                <w:sz w:val="20"/>
                <w:szCs w:val="20"/>
              </w:rPr>
              <w:t xml:space="preserve"> 100 </w:t>
            </w:r>
            <w:proofErr w:type="spellStart"/>
            <w:r>
              <w:rPr>
                <w:rFonts w:ascii="Calibri" w:hAnsi="Calibri" w:cs="Calibri"/>
                <w:b/>
                <w:bCs/>
                <w:color w:val="000000"/>
                <w:sz w:val="20"/>
                <w:szCs w:val="20"/>
              </w:rPr>
              <w:t>незапослених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21</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14</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36</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евиденције</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2164</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2030</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2649</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lastRenderedPageBreak/>
              <w:t>Запослене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жене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евиденције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евиденције</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53.7</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59.5</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59.1</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Корисници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новчане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накнаде</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354</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315</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281</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roofErr w:type="spellStart"/>
            <w:r>
              <w:rPr>
                <w:rFonts w:ascii="Calibri" w:hAnsi="Calibri" w:cs="Calibri"/>
                <w:b/>
                <w:bCs/>
                <w:color w:val="000000"/>
                <w:sz w:val="20"/>
                <w:szCs w:val="20"/>
              </w:rPr>
              <w:t>Корисници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новчане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накнаде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незапослених</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лица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7.9</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7.1</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7.5</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Просечне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зараде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без</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пореза</w:t>
            </w:r>
            <w:proofErr w:type="spellEnd"/>
            <w:r>
              <w:rPr>
                <w:rFonts w:ascii="Calibri" w:hAnsi="Calibri" w:cs="Calibri"/>
                <w:b/>
                <w:bCs/>
                <w:color w:val="000000"/>
                <w:sz w:val="20"/>
                <w:szCs w:val="20"/>
              </w:rPr>
              <w:t xml:space="preserve"> и </w:t>
            </w:r>
            <w:proofErr w:type="spellStart"/>
            <w:r>
              <w:rPr>
                <w:rFonts w:ascii="Calibri" w:hAnsi="Calibri" w:cs="Calibri"/>
                <w:b/>
                <w:bCs/>
                <w:color w:val="000000"/>
                <w:sz w:val="20"/>
                <w:szCs w:val="20"/>
              </w:rPr>
              <w:t>доприноса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по</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запосленом</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У РСД, </w:t>
            </w:r>
            <w:proofErr w:type="spellStart"/>
            <w:r>
              <w:rPr>
                <w:rFonts w:ascii="Calibri" w:hAnsi="Calibri" w:cs="Calibri"/>
                <w:b/>
                <w:bCs/>
                <w:color w:val="000000"/>
                <w:sz w:val="20"/>
                <w:szCs w:val="20"/>
              </w:rPr>
              <w:t>номинално</w:t>
            </w:r>
            <w:proofErr w:type="spellEnd"/>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53511</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56930</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61615</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корисника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пензија</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23862</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23767</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23249</w:t>
            </w:r>
          </w:p>
        </w:tc>
      </w:tr>
      <w:tr w:rsidR="009145A4" w:rsidTr="009145A4">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корисника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пензија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становништва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23.3</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23.5</w:t>
            </w:r>
          </w:p>
        </w:tc>
        <w:tc>
          <w:tcPr>
            <w:tcW w:w="720" w:type="dxa"/>
            <w:tcBorders>
              <w:top w:val="nil"/>
              <w:left w:val="nil"/>
              <w:bottom w:val="single" w:sz="4" w:space="0" w:color="D3D3D3"/>
              <w:right w:val="single" w:sz="4" w:space="0" w:color="D3D3D3"/>
            </w:tcBorders>
            <w:shd w:val="clear" w:color="auto" w:fill="auto"/>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23.2</w:t>
            </w:r>
          </w:p>
        </w:tc>
      </w:tr>
      <w:tr w:rsidR="009145A4" w:rsidTr="009145A4">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proofErr w:type="spellStart"/>
            <w:r>
              <w:rPr>
                <w:rFonts w:ascii="Calibri" w:hAnsi="Calibri" w:cs="Calibri"/>
                <w:b/>
                <w:bCs/>
                <w:color w:val="000000"/>
                <w:sz w:val="20"/>
                <w:szCs w:val="20"/>
              </w:rPr>
              <w:t>Просечан</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износ</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пензије</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9145A4" w:rsidRDefault="009145A4">
            <w:pPr>
              <w:rPr>
                <w:rFonts w:ascii="Calibri" w:hAnsi="Calibri" w:cs="Calibri"/>
                <w:b/>
                <w:bCs/>
                <w:color w:val="000000"/>
                <w:sz w:val="20"/>
                <w:szCs w:val="20"/>
              </w:rPr>
            </w:pPr>
            <w:r>
              <w:rPr>
                <w:rFonts w:ascii="Calibri" w:hAnsi="Calibri" w:cs="Calibri"/>
                <w:b/>
                <w:bCs/>
                <w:color w:val="000000"/>
                <w:sz w:val="20"/>
                <w:szCs w:val="20"/>
              </w:rPr>
              <w:t xml:space="preserve">У РСД, </w:t>
            </w:r>
            <w:proofErr w:type="spellStart"/>
            <w:r>
              <w:rPr>
                <w:rFonts w:ascii="Calibri" w:hAnsi="Calibri" w:cs="Calibri"/>
                <w:b/>
                <w:bCs/>
                <w:color w:val="000000"/>
                <w:sz w:val="20"/>
                <w:szCs w:val="20"/>
              </w:rPr>
              <w:t>номинално</w:t>
            </w:r>
            <w:proofErr w:type="spellEnd"/>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24158</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25520</w:t>
            </w:r>
          </w:p>
        </w:tc>
        <w:tc>
          <w:tcPr>
            <w:tcW w:w="720" w:type="dxa"/>
            <w:tcBorders>
              <w:top w:val="nil"/>
              <w:left w:val="nil"/>
              <w:bottom w:val="single" w:sz="4" w:space="0" w:color="D3D3D3"/>
              <w:right w:val="single" w:sz="4" w:space="0" w:color="D3D3D3"/>
            </w:tcBorders>
            <w:shd w:val="clear" w:color="000000" w:fill="B8CCE4"/>
            <w:vAlign w:val="center"/>
            <w:hideMark/>
          </w:tcPr>
          <w:p w:rsidR="009145A4" w:rsidRDefault="009145A4">
            <w:pPr>
              <w:jc w:val="right"/>
              <w:rPr>
                <w:rFonts w:ascii="Calibri" w:hAnsi="Calibri" w:cs="Calibri"/>
                <w:color w:val="000000"/>
                <w:sz w:val="20"/>
                <w:szCs w:val="20"/>
              </w:rPr>
            </w:pPr>
            <w:r>
              <w:rPr>
                <w:rFonts w:ascii="Calibri" w:hAnsi="Calibri" w:cs="Calibri"/>
                <w:color w:val="000000"/>
                <w:sz w:val="20"/>
                <w:szCs w:val="20"/>
              </w:rPr>
              <w:t>27081</w:t>
            </w:r>
          </w:p>
        </w:tc>
      </w:tr>
    </w:tbl>
    <w:p w:rsidR="009145A4" w:rsidRPr="00454E5E" w:rsidRDefault="009145A4" w:rsidP="00DB25C1">
      <w:pPr>
        <w:spacing w:before="120" w:after="120"/>
        <w:ind w:right="6"/>
        <w:jc w:val="both"/>
        <w:rPr>
          <w:rFonts w:eastAsia="SimSun"/>
          <w:noProof/>
          <w:color w:val="000000"/>
          <w:spacing w:val="-4"/>
          <w:lang w:val="sr-Latn-BA" w:eastAsia="zh-CN"/>
        </w:rPr>
      </w:pPr>
    </w:p>
    <w:p w:rsidR="00674BDD" w:rsidRDefault="00494C43" w:rsidP="00494C43">
      <w:pPr>
        <w:spacing w:line="276" w:lineRule="auto"/>
        <w:ind w:left="1440" w:firstLine="720"/>
        <w:rPr>
          <w:lang w:val="bg-BG"/>
        </w:rPr>
      </w:pPr>
      <w:r w:rsidRPr="00551914">
        <w:rPr>
          <w:b/>
          <w:lang w:val="bg-BG"/>
        </w:rPr>
        <w:t>6. Показатељи стања животне средине</w:t>
      </w:r>
      <w:r w:rsidRPr="007B6E06">
        <w:rPr>
          <w:lang w:val="bg-BG"/>
        </w:rPr>
        <w:t xml:space="preserve">  </w:t>
      </w:r>
      <w:r w:rsidR="00BB5328">
        <w:rPr>
          <w:rStyle w:val="FootnoteReference"/>
          <w:lang w:val="bg-BG"/>
        </w:rPr>
        <w:footnoteReference w:id="40"/>
      </w:r>
      <w:r w:rsidRPr="007B6E06">
        <w:rPr>
          <w:lang w:val="bg-BG"/>
        </w:rPr>
        <w:t xml:space="preserve">  </w:t>
      </w:r>
    </w:p>
    <w:p w:rsidR="00B57673" w:rsidRPr="00915C3F" w:rsidRDefault="00B57673" w:rsidP="00915C3F">
      <w:pPr>
        <w:pStyle w:val="NoSpacing"/>
        <w:jc w:val="both"/>
      </w:pPr>
      <w:r w:rsidRPr="00915C3F">
        <w:rPr>
          <w:rStyle w:val="markedcontent"/>
        </w:rPr>
        <w:t xml:space="preserve"> Животна средина, или окружење представља све оно што нас окружује, односно</w:t>
      </w:r>
      <w:r w:rsidRPr="00915C3F">
        <w:t xml:space="preserve"> </w:t>
      </w:r>
      <w:r w:rsidRPr="00915C3F">
        <w:rPr>
          <w:rStyle w:val="markedcontent"/>
        </w:rPr>
        <w:t>све оно са чиме је директно или индиректно повезан човек и све производне</w:t>
      </w:r>
      <w:r w:rsidRPr="00915C3F">
        <w:t xml:space="preserve"> </w:t>
      </w:r>
      <w:r w:rsidRPr="00915C3F">
        <w:rPr>
          <w:rStyle w:val="markedcontent"/>
        </w:rPr>
        <w:t>активности. Природна средина представља близак појам при чему овде не морају</w:t>
      </w:r>
      <w:r w:rsidRPr="00915C3F">
        <w:t xml:space="preserve"> </w:t>
      </w:r>
      <w:r w:rsidRPr="00915C3F">
        <w:rPr>
          <w:rStyle w:val="markedcontent"/>
        </w:rPr>
        <w:t>бити присутне активности човека нити човек мора имати директних утицаја. Током</w:t>
      </w:r>
      <w:r w:rsidRPr="00915C3F">
        <w:t xml:space="preserve">  </w:t>
      </w:r>
      <w:r w:rsidRPr="00915C3F">
        <w:rPr>
          <w:rStyle w:val="markedcontent"/>
        </w:rPr>
        <w:t xml:space="preserve">технолошког напретка, урбанизације и развоја индустрије </w:t>
      </w:r>
      <w:r w:rsidRPr="00915C3F">
        <w:t xml:space="preserve">дошло је до све већег </w:t>
      </w:r>
      <w:r w:rsidRPr="00915C3F">
        <w:rPr>
          <w:rStyle w:val="markedcontent"/>
        </w:rPr>
        <w:t>утицаја човека на глобалном нивоу на природу и екосистеме. Заштита животне</w:t>
      </w:r>
      <w:r w:rsidRPr="00915C3F">
        <w:t xml:space="preserve"> </w:t>
      </w:r>
      <w:r w:rsidRPr="00915C3F">
        <w:rPr>
          <w:rStyle w:val="markedcontent"/>
        </w:rPr>
        <w:t>средине представља скуп организованих радњи и делатности које за циљ имају да</w:t>
      </w:r>
      <w:r w:rsidRPr="00915C3F">
        <w:t xml:space="preserve"> </w:t>
      </w:r>
      <w:r w:rsidRPr="00915C3F">
        <w:rPr>
          <w:rStyle w:val="markedcontent"/>
        </w:rPr>
        <w:t>не дође до битнијег нарушавања еколошке равнотеже, као и предузимање</w:t>
      </w:r>
      <w:r w:rsidRPr="00915C3F">
        <w:t xml:space="preserve"> </w:t>
      </w:r>
      <w:r w:rsidRPr="00915C3F">
        <w:rPr>
          <w:rStyle w:val="markedcontent"/>
        </w:rPr>
        <w:t>одређених (правних, техничких, образовно-васпитних и политичких) мера ради</w:t>
      </w:r>
      <w:r w:rsidRPr="00915C3F">
        <w:t xml:space="preserve"> </w:t>
      </w:r>
      <w:r w:rsidRPr="00915C3F">
        <w:rPr>
          <w:rStyle w:val="markedcontent"/>
        </w:rPr>
        <w:t>отклањања последица негативног деловања човека на природу.</w:t>
      </w:r>
      <w:r w:rsidRPr="00915C3F">
        <w:t xml:space="preserve"> </w:t>
      </w:r>
    </w:p>
    <w:p w:rsidR="00915C3F" w:rsidRPr="00503992" w:rsidRDefault="00B57673" w:rsidP="00915C3F">
      <w:pPr>
        <w:jc w:val="both"/>
        <w:rPr>
          <w:lang w:val="hr-HR"/>
        </w:rPr>
      </w:pPr>
      <w:proofErr w:type="spellStart"/>
      <w:r w:rsidRPr="00915C3F">
        <w:rPr>
          <w:rStyle w:val="markedcontent"/>
        </w:rPr>
        <w:t>Извори</w:t>
      </w:r>
      <w:proofErr w:type="spellEnd"/>
      <w:r w:rsidRPr="00503992">
        <w:rPr>
          <w:rStyle w:val="markedcontent"/>
          <w:lang w:val="hr-HR"/>
        </w:rPr>
        <w:t xml:space="preserve"> </w:t>
      </w:r>
      <w:proofErr w:type="spellStart"/>
      <w:r w:rsidRPr="00915C3F">
        <w:rPr>
          <w:rStyle w:val="markedcontent"/>
        </w:rPr>
        <w:t>загађујућих</w:t>
      </w:r>
      <w:proofErr w:type="spellEnd"/>
      <w:r w:rsidRPr="00503992">
        <w:rPr>
          <w:rStyle w:val="markedcontent"/>
          <w:lang w:val="hr-HR"/>
        </w:rPr>
        <w:t xml:space="preserve"> </w:t>
      </w:r>
      <w:proofErr w:type="spellStart"/>
      <w:r w:rsidRPr="00915C3F">
        <w:rPr>
          <w:rStyle w:val="markedcontent"/>
        </w:rPr>
        <w:t>материја</w:t>
      </w:r>
      <w:proofErr w:type="spellEnd"/>
      <w:r w:rsidRPr="00503992">
        <w:rPr>
          <w:rStyle w:val="markedcontent"/>
          <w:lang w:val="hr-HR"/>
        </w:rPr>
        <w:t xml:space="preserve"> </w:t>
      </w:r>
      <w:proofErr w:type="spellStart"/>
      <w:r w:rsidRPr="00915C3F">
        <w:rPr>
          <w:rStyle w:val="markedcontent"/>
        </w:rPr>
        <w:t>се</w:t>
      </w:r>
      <w:proofErr w:type="spellEnd"/>
      <w:r w:rsidRPr="00503992">
        <w:rPr>
          <w:rStyle w:val="markedcontent"/>
          <w:lang w:val="hr-HR"/>
        </w:rPr>
        <w:t xml:space="preserve"> </w:t>
      </w:r>
      <w:proofErr w:type="spellStart"/>
      <w:r w:rsidRPr="00915C3F">
        <w:rPr>
          <w:rStyle w:val="markedcontent"/>
        </w:rPr>
        <w:t>могу</w:t>
      </w:r>
      <w:proofErr w:type="spellEnd"/>
      <w:r w:rsidRPr="00503992">
        <w:rPr>
          <w:rStyle w:val="markedcontent"/>
          <w:lang w:val="hr-HR"/>
        </w:rPr>
        <w:t xml:space="preserve"> </w:t>
      </w:r>
      <w:proofErr w:type="spellStart"/>
      <w:r w:rsidRPr="00915C3F">
        <w:rPr>
          <w:rStyle w:val="markedcontent"/>
        </w:rPr>
        <w:t>поделити</w:t>
      </w:r>
      <w:proofErr w:type="spellEnd"/>
      <w:r w:rsidRPr="00503992">
        <w:rPr>
          <w:rStyle w:val="markedcontent"/>
          <w:lang w:val="hr-HR"/>
        </w:rPr>
        <w:t xml:space="preserve"> </w:t>
      </w:r>
      <w:proofErr w:type="spellStart"/>
      <w:r w:rsidRPr="00915C3F">
        <w:rPr>
          <w:rStyle w:val="markedcontent"/>
        </w:rPr>
        <w:t>на</w:t>
      </w:r>
      <w:proofErr w:type="spellEnd"/>
      <w:r w:rsidRPr="00503992">
        <w:rPr>
          <w:rStyle w:val="markedcontent"/>
          <w:lang w:val="hr-HR"/>
        </w:rPr>
        <w:t xml:space="preserve"> </w:t>
      </w:r>
      <w:proofErr w:type="spellStart"/>
      <w:r w:rsidRPr="00915C3F">
        <w:rPr>
          <w:rStyle w:val="markedcontent"/>
        </w:rPr>
        <w:t>природне</w:t>
      </w:r>
      <w:proofErr w:type="spellEnd"/>
      <w:r w:rsidRPr="00503992">
        <w:rPr>
          <w:rStyle w:val="markedcontent"/>
          <w:lang w:val="hr-HR"/>
        </w:rPr>
        <w:t xml:space="preserve"> </w:t>
      </w:r>
      <w:r w:rsidRPr="00915C3F">
        <w:rPr>
          <w:rStyle w:val="markedcontent"/>
        </w:rPr>
        <w:t>и</w:t>
      </w:r>
      <w:r w:rsidRPr="00503992">
        <w:rPr>
          <w:rStyle w:val="markedcontent"/>
          <w:lang w:val="hr-HR"/>
        </w:rPr>
        <w:t xml:space="preserve"> </w:t>
      </w:r>
      <w:proofErr w:type="spellStart"/>
      <w:r w:rsidRPr="00915C3F">
        <w:rPr>
          <w:rStyle w:val="markedcontent"/>
        </w:rPr>
        <w:t>вештачке</w:t>
      </w:r>
      <w:proofErr w:type="spellEnd"/>
      <w:r w:rsidRPr="00503992">
        <w:rPr>
          <w:lang w:val="hr-HR"/>
        </w:rPr>
        <w:t xml:space="preserve"> </w:t>
      </w:r>
      <w:r w:rsidRPr="00503992">
        <w:rPr>
          <w:rStyle w:val="markedcontent"/>
          <w:lang w:val="hr-HR"/>
        </w:rPr>
        <w:t>(</w:t>
      </w:r>
      <w:proofErr w:type="spellStart"/>
      <w:r w:rsidRPr="00915C3F">
        <w:rPr>
          <w:rStyle w:val="markedcontent"/>
        </w:rPr>
        <w:t>антропогене</w:t>
      </w:r>
      <w:proofErr w:type="spellEnd"/>
      <w:r w:rsidRPr="00503992">
        <w:rPr>
          <w:rStyle w:val="markedcontent"/>
          <w:lang w:val="hr-HR"/>
        </w:rPr>
        <w:t xml:space="preserve">). </w:t>
      </w:r>
      <w:proofErr w:type="spellStart"/>
      <w:r w:rsidRPr="00915C3F">
        <w:rPr>
          <w:rStyle w:val="markedcontent"/>
        </w:rPr>
        <w:t>Природни</w:t>
      </w:r>
      <w:proofErr w:type="spellEnd"/>
      <w:r w:rsidRPr="00503992">
        <w:rPr>
          <w:rStyle w:val="markedcontent"/>
          <w:lang w:val="hr-HR"/>
        </w:rPr>
        <w:t xml:space="preserve"> </w:t>
      </w:r>
      <w:proofErr w:type="spellStart"/>
      <w:r w:rsidRPr="00915C3F">
        <w:rPr>
          <w:rStyle w:val="markedcontent"/>
        </w:rPr>
        <w:t>загађивачи</w:t>
      </w:r>
      <w:proofErr w:type="spellEnd"/>
      <w:r w:rsidRPr="00503992">
        <w:rPr>
          <w:rStyle w:val="markedcontent"/>
          <w:lang w:val="hr-HR"/>
        </w:rPr>
        <w:t xml:space="preserve"> </w:t>
      </w:r>
      <w:proofErr w:type="spellStart"/>
      <w:r w:rsidRPr="00915C3F">
        <w:rPr>
          <w:rStyle w:val="markedcontent"/>
        </w:rPr>
        <w:t>су</w:t>
      </w:r>
      <w:proofErr w:type="spellEnd"/>
      <w:r w:rsidRPr="00503992">
        <w:rPr>
          <w:rStyle w:val="markedcontent"/>
          <w:lang w:val="hr-HR"/>
        </w:rPr>
        <w:t xml:space="preserve"> </w:t>
      </w:r>
      <w:proofErr w:type="spellStart"/>
      <w:r w:rsidRPr="00915C3F">
        <w:rPr>
          <w:rStyle w:val="markedcontent"/>
        </w:rPr>
        <w:t>природне</w:t>
      </w:r>
      <w:proofErr w:type="spellEnd"/>
      <w:r w:rsidRPr="00503992">
        <w:rPr>
          <w:rStyle w:val="markedcontent"/>
          <w:lang w:val="hr-HR"/>
        </w:rPr>
        <w:t xml:space="preserve"> </w:t>
      </w:r>
      <w:proofErr w:type="spellStart"/>
      <w:r w:rsidRPr="00915C3F">
        <w:rPr>
          <w:rStyle w:val="markedcontent"/>
        </w:rPr>
        <w:t>појаве</w:t>
      </w:r>
      <w:proofErr w:type="spellEnd"/>
      <w:r w:rsidRPr="00503992">
        <w:rPr>
          <w:rStyle w:val="markedcontent"/>
          <w:lang w:val="hr-HR"/>
        </w:rPr>
        <w:t xml:space="preserve"> (</w:t>
      </w:r>
      <w:proofErr w:type="spellStart"/>
      <w:r w:rsidRPr="00915C3F">
        <w:rPr>
          <w:rStyle w:val="markedcontent"/>
        </w:rPr>
        <w:t>земљотреси</w:t>
      </w:r>
      <w:proofErr w:type="spellEnd"/>
      <w:r w:rsidRPr="00503992">
        <w:rPr>
          <w:rStyle w:val="markedcontent"/>
          <w:lang w:val="hr-HR"/>
        </w:rPr>
        <w:t xml:space="preserve">, </w:t>
      </w:r>
      <w:proofErr w:type="spellStart"/>
      <w:r w:rsidRPr="00915C3F">
        <w:rPr>
          <w:rStyle w:val="markedcontent"/>
        </w:rPr>
        <w:t>шумски</w:t>
      </w:r>
      <w:proofErr w:type="spellEnd"/>
      <w:r w:rsidRPr="00503992">
        <w:rPr>
          <w:lang w:val="hr-HR"/>
        </w:rPr>
        <w:t xml:space="preserve"> </w:t>
      </w:r>
      <w:proofErr w:type="spellStart"/>
      <w:r w:rsidRPr="00915C3F">
        <w:rPr>
          <w:rStyle w:val="markedcontent"/>
        </w:rPr>
        <w:t>пожари</w:t>
      </w:r>
      <w:proofErr w:type="spellEnd"/>
      <w:r w:rsidRPr="00503992">
        <w:rPr>
          <w:rStyle w:val="markedcontent"/>
          <w:lang w:val="hr-HR"/>
        </w:rPr>
        <w:t xml:space="preserve">, </w:t>
      </w:r>
      <w:proofErr w:type="spellStart"/>
      <w:r w:rsidRPr="00915C3F">
        <w:rPr>
          <w:rStyle w:val="markedcontent"/>
        </w:rPr>
        <w:t>јаки</w:t>
      </w:r>
      <w:proofErr w:type="spellEnd"/>
      <w:r w:rsidRPr="00503992">
        <w:rPr>
          <w:rStyle w:val="markedcontent"/>
          <w:lang w:val="hr-HR"/>
        </w:rPr>
        <w:t xml:space="preserve"> </w:t>
      </w:r>
      <w:proofErr w:type="spellStart"/>
      <w:r w:rsidRPr="00915C3F">
        <w:rPr>
          <w:rStyle w:val="markedcontent"/>
        </w:rPr>
        <w:t>ветрови</w:t>
      </w:r>
      <w:proofErr w:type="spellEnd"/>
      <w:r w:rsidRPr="00503992">
        <w:rPr>
          <w:rStyle w:val="markedcontent"/>
          <w:lang w:val="hr-HR"/>
        </w:rPr>
        <w:t xml:space="preserve">, </w:t>
      </w:r>
      <w:proofErr w:type="spellStart"/>
      <w:r w:rsidRPr="00915C3F">
        <w:rPr>
          <w:rStyle w:val="markedcontent"/>
        </w:rPr>
        <w:t>поплаве</w:t>
      </w:r>
      <w:proofErr w:type="spellEnd"/>
      <w:r w:rsidRPr="00503992">
        <w:rPr>
          <w:rStyle w:val="markedcontent"/>
          <w:lang w:val="hr-HR"/>
        </w:rPr>
        <w:t xml:space="preserve">...). </w:t>
      </w:r>
      <w:proofErr w:type="spellStart"/>
      <w:r w:rsidRPr="00915C3F">
        <w:rPr>
          <w:rStyle w:val="markedcontent"/>
        </w:rPr>
        <w:t>Вештачки</w:t>
      </w:r>
      <w:proofErr w:type="spellEnd"/>
      <w:r w:rsidRPr="00503992">
        <w:rPr>
          <w:rStyle w:val="markedcontent"/>
          <w:lang w:val="hr-HR"/>
        </w:rPr>
        <w:t xml:space="preserve"> </w:t>
      </w:r>
      <w:proofErr w:type="spellStart"/>
      <w:r w:rsidRPr="00915C3F">
        <w:rPr>
          <w:rStyle w:val="markedcontent"/>
        </w:rPr>
        <w:t>загађивачи</w:t>
      </w:r>
      <w:proofErr w:type="spellEnd"/>
      <w:r w:rsidRPr="00503992">
        <w:rPr>
          <w:rStyle w:val="markedcontent"/>
          <w:lang w:val="hr-HR"/>
        </w:rPr>
        <w:t xml:space="preserve"> </w:t>
      </w:r>
      <w:proofErr w:type="spellStart"/>
      <w:r w:rsidRPr="00915C3F">
        <w:rPr>
          <w:rStyle w:val="markedcontent"/>
        </w:rPr>
        <w:t>су</w:t>
      </w:r>
      <w:proofErr w:type="spellEnd"/>
      <w:r w:rsidRPr="00503992">
        <w:rPr>
          <w:rStyle w:val="markedcontent"/>
          <w:lang w:val="hr-HR"/>
        </w:rPr>
        <w:t xml:space="preserve"> </w:t>
      </w:r>
      <w:proofErr w:type="spellStart"/>
      <w:r w:rsidRPr="00915C3F">
        <w:rPr>
          <w:rStyle w:val="markedcontent"/>
        </w:rPr>
        <w:t>створени</w:t>
      </w:r>
      <w:proofErr w:type="spellEnd"/>
      <w:r w:rsidRPr="00503992">
        <w:rPr>
          <w:rStyle w:val="markedcontent"/>
          <w:lang w:val="hr-HR"/>
        </w:rPr>
        <w:t xml:space="preserve"> </w:t>
      </w:r>
      <w:proofErr w:type="spellStart"/>
      <w:r w:rsidRPr="00915C3F">
        <w:rPr>
          <w:rStyle w:val="markedcontent"/>
        </w:rPr>
        <w:t>радом</w:t>
      </w:r>
      <w:proofErr w:type="spellEnd"/>
      <w:r w:rsidRPr="00503992">
        <w:rPr>
          <w:rStyle w:val="markedcontent"/>
          <w:lang w:val="hr-HR"/>
        </w:rPr>
        <w:t xml:space="preserve"> </w:t>
      </w:r>
      <w:proofErr w:type="spellStart"/>
      <w:r w:rsidRPr="00915C3F">
        <w:rPr>
          <w:rStyle w:val="markedcontent"/>
        </w:rPr>
        <w:t>човека</w:t>
      </w:r>
      <w:proofErr w:type="spellEnd"/>
      <w:r w:rsidRPr="00503992">
        <w:rPr>
          <w:lang w:val="hr-HR"/>
        </w:rPr>
        <w:t xml:space="preserve"> </w:t>
      </w:r>
      <w:r w:rsidRPr="00915C3F">
        <w:rPr>
          <w:rStyle w:val="markedcontent"/>
        </w:rPr>
        <w:t>у</w:t>
      </w:r>
      <w:r w:rsidRPr="00503992">
        <w:rPr>
          <w:rStyle w:val="markedcontent"/>
          <w:lang w:val="hr-HR"/>
        </w:rPr>
        <w:t xml:space="preserve"> </w:t>
      </w:r>
      <w:proofErr w:type="spellStart"/>
      <w:r w:rsidRPr="00915C3F">
        <w:rPr>
          <w:rStyle w:val="markedcontent"/>
        </w:rPr>
        <w:t>директним</w:t>
      </w:r>
      <w:proofErr w:type="spellEnd"/>
      <w:r w:rsidRPr="00503992">
        <w:rPr>
          <w:rStyle w:val="markedcontent"/>
          <w:lang w:val="hr-HR"/>
        </w:rPr>
        <w:t xml:space="preserve"> </w:t>
      </w:r>
      <w:proofErr w:type="spellStart"/>
      <w:r w:rsidRPr="00915C3F">
        <w:rPr>
          <w:rStyle w:val="markedcontent"/>
        </w:rPr>
        <w:t>или</w:t>
      </w:r>
      <w:proofErr w:type="spellEnd"/>
      <w:r w:rsidRPr="00503992">
        <w:rPr>
          <w:rStyle w:val="markedcontent"/>
          <w:lang w:val="hr-HR"/>
        </w:rPr>
        <w:t xml:space="preserve"> </w:t>
      </w:r>
      <w:proofErr w:type="spellStart"/>
      <w:r w:rsidRPr="00915C3F">
        <w:rPr>
          <w:rStyle w:val="markedcontent"/>
        </w:rPr>
        <w:t>индиректним</w:t>
      </w:r>
      <w:proofErr w:type="spellEnd"/>
      <w:r w:rsidRPr="00503992">
        <w:rPr>
          <w:rStyle w:val="markedcontent"/>
          <w:lang w:val="hr-HR"/>
        </w:rPr>
        <w:t xml:space="preserve"> </w:t>
      </w:r>
      <w:proofErr w:type="spellStart"/>
      <w:r w:rsidRPr="00915C3F">
        <w:rPr>
          <w:rStyle w:val="markedcontent"/>
        </w:rPr>
        <w:t>процесима</w:t>
      </w:r>
      <w:proofErr w:type="spellEnd"/>
      <w:r w:rsidRPr="00503992">
        <w:rPr>
          <w:rStyle w:val="markedcontent"/>
          <w:lang w:val="hr-HR"/>
        </w:rPr>
        <w:t xml:space="preserve">: </w:t>
      </w:r>
      <w:proofErr w:type="spellStart"/>
      <w:r w:rsidRPr="00915C3F">
        <w:rPr>
          <w:rStyle w:val="markedcontent"/>
        </w:rPr>
        <w:t>извори</w:t>
      </w:r>
      <w:proofErr w:type="spellEnd"/>
      <w:r w:rsidRPr="00503992">
        <w:rPr>
          <w:rStyle w:val="markedcontent"/>
          <w:lang w:val="hr-HR"/>
        </w:rPr>
        <w:t xml:space="preserve"> </w:t>
      </w:r>
      <w:proofErr w:type="spellStart"/>
      <w:r w:rsidRPr="00915C3F">
        <w:rPr>
          <w:rStyle w:val="markedcontent"/>
        </w:rPr>
        <w:t>загађења</w:t>
      </w:r>
      <w:proofErr w:type="spellEnd"/>
      <w:r w:rsidRPr="00503992">
        <w:rPr>
          <w:rStyle w:val="markedcontent"/>
          <w:lang w:val="hr-HR"/>
        </w:rPr>
        <w:t xml:space="preserve"> </w:t>
      </w:r>
      <w:proofErr w:type="spellStart"/>
      <w:r w:rsidRPr="00915C3F">
        <w:rPr>
          <w:rStyle w:val="markedcontent"/>
        </w:rPr>
        <w:t>везани</w:t>
      </w:r>
      <w:proofErr w:type="spellEnd"/>
      <w:r w:rsidRPr="00503992">
        <w:rPr>
          <w:rStyle w:val="markedcontent"/>
          <w:lang w:val="hr-HR"/>
        </w:rPr>
        <w:t xml:space="preserve"> </w:t>
      </w:r>
      <w:proofErr w:type="spellStart"/>
      <w:r w:rsidRPr="00915C3F">
        <w:rPr>
          <w:rStyle w:val="markedcontent"/>
        </w:rPr>
        <w:t>за</w:t>
      </w:r>
      <w:proofErr w:type="spellEnd"/>
      <w:r w:rsidRPr="00503992">
        <w:rPr>
          <w:lang w:val="hr-HR"/>
        </w:rPr>
        <w:t xml:space="preserve"> </w:t>
      </w:r>
      <w:proofErr w:type="spellStart"/>
      <w:r w:rsidRPr="00915C3F">
        <w:rPr>
          <w:rStyle w:val="markedcontent"/>
        </w:rPr>
        <w:t>експлоатацију</w:t>
      </w:r>
      <w:proofErr w:type="spellEnd"/>
      <w:r w:rsidRPr="00503992">
        <w:rPr>
          <w:rStyle w:val="markedcontent"/>
          <w:lang w:val="hr-HR"/>
        </w:rPr>
        <w:t xml:space="preserve"> </w:t>
      </w:r>
      <w:r w:rsidRPr="00915C3F">
        <w:rPr>
          <w:rStyle w:val="markedcontent"/>
        </w:rPr>
        <w:t>и</w:t>
      </w:r>
      <w:r w:rsidRPr="00503992">
        <w:rPr>
          <w:rStyle w:val="markedcontent"/>
          <w:lang w:val="hr-HR"/>
        </w:rPr>
        <w:t xml:space="preserve"> </w:t>
      </w:r>
      <w:proofErr w:type="spellStart"/>
      <w:r w:rsidRPr="00915C3F">
        <w:rPr>
          <w:rStyle w:val="markedcontent"/>
        </w:rPr>
        <w:t>прераду</w:t>
      </w:r>
      <w:proofErr w:type="spellEnd"/>
      <w:r w:rsidRPr="00503992">
        <w:rPr>
          <w:rStyle w:val="markedcontent"/>
          <w:lang w:val="hr-HR"/>
        </w:rPr>
        <w:t xml:space="preserve"> </w:t>
      </w:r>
      <w:proofErr w:type="spellStart"/>
      <w:r w:rsidRPr="00915C3F">
        <w:rPr>
          <w:rStyle w:val="markedcontent"/>
        </w:rPr>
        <w:t>минералних</w:t>
      </w:r>
      <w:proofErr w:type="spellEnd"/>
      <w:r w:rsidRPr="00503992">
        <w:rPr>
          <w:rStyle w:val="markedcontent"/>
          <w:lang w:val="hr-HR"/>
        </w:rPr>
        <w:t xml:space="preserve"> </w:t>
      </w:r>
      <w:r w:rsidRPr="00915C3F">
        <w:rPr>
          <w:rStyle w:val="markedcontent"/>
        </w:rPr>
        <w:t>и</w:t>
      </w:r>
      <w:r w:rsidRPr="00503992">
        <w:rPr>
          <w:rStyle w:val="markedcontent"/>
          <w:lang w:val="hr-HR"/>
        </w:rPr>
        <w:t xml:space="preserve"> </w:t>
      </w:r>
      <w:proofErr w:type="spellStart"/>
      <w:r w:rsidRPr="00915C3F">
        <w:rPr>
          <w:rStyle w:val="markedcontent"/>
        </w:rPr>
        <w:t>других</w:t>
      </w:r>
      <w:proofErr w:type="spellEnd"/>
      <w:r w:rsidRPr="00503992">
        <w:rPr>
          <w:rStyle w:val="markedcontent"/>
          <w:lang w:val="hr-HR"/>
        </w:rPr>
        <w:t xml:space="preserve"> </w:t>
      </w:r>
      <w:proofErr w:type="spellStart"/>
      <w:r w:rsidRPr="00915C3F">
        <w:rPr>
          <w:rStyle w:val="markedcontent"/>
        </w:rPr>
        <w:t>сировина</w:t>
      </w:r>
      <w:proofErr w:type="spellEnd"/>
      <w:r w:rsidRPr="00503992">
        <w:rPr>
          <w:rStyle w:val="markedcontent"/>
          <w:lang w:val="hr-HR"/>
        </w:rPr>
        <w:t xml:space="preserve"> (</w:t>
      </w:r>
      <w:proofErr w:type="spellStart"/>
      <w:r w:rsidRPr="00915C3F">
        <w:rPr>
          <w:rStyle w:val="markedcontent"/>
        </w:rPr>
        <w:t>рудници</w:t>
      </w:r>
      <w:proofErr w:type="spellEnd"/>
      <w:r w:rsidRPr="00503992">
        <w:rPr>
          <w:rStyle w:val="markedcontent"/>
          <w:lang w:val="hr-HR"/>
        </w:rPr>
        <w:t xml:space="preserve">, </w:t>
      </w:r>
      <w:proofErr w:type="spellStart"/>
      <w:r w:rsidRPr="00915C3F">
        <w:rPr>
          <w:rStyle w:val="markedcontent"/>
        </w:rPr>
        <w:t>металургија</w:t>
      </w:r>
      <w:proofErr w:type="spellEnd"/>
      <w:r w:rsidRPr="00503992">
        <w:rPr>
          <w:rStyle w:val="markedcontent"/>
          <w:lang w:val="hr-HR"/>
        </w:rPr>
        <w:t>,</w:t>
      </w:r>
      <w:r w:rsidRPr="00503992">
        <w:rPr>
          <w:lang w:val="hr-HR"/>
        </w:rPr>
        <w:t xml:space="preserve"> </w:t>
      </w:r>
      <w:proofErr w:type="spellStart"/>
      <w:r w:rsidRPr="00915C3F">
        <w:rPr>
          <w:rStyle w:val="markedcontent"/>
        </w:rPr>
        <w:t>хемијска</w:t>
      </w:r>
      <w:proofErr w:type="spellEnd"/>
      <w:r w:rsidRPr="00503992">
        <w:rPr>
          <w:rStyle w:val="markedcontent"/>
          <w:lang w:val="hr-HR"/>
        </w:rPr>
        <w:t xml:space="preserve"> </w:t>
      </w:r>
      <w:proofErr w:type="spellStart"/>
      <w:r w:rsidRPr="00915C3F">
        <w:rPr>
          <w:rStyle w:val="markedcontent"/>
        </w:rPr>
        <w:t>индустрија</w:t>
      </w:r>
      <w:proofErr w:type="spellEnd"/>
      <w:r w:rsidRPr="00503992">
        <w:rPr>
          <w:rStyle w:val="markedcontent"/>
          <w:lang w:val="hr-HR"/>
        </w:rPr>
        <w:t xml:space="preserve">, </w:t>
      </w:r>
      <w:proofErr w:type="spellStart"/>
      <w:r w:rsidRPr="00915C3F">
        <w:rPr>
          <w:rStyle w:val="markedcontent"/>
        </w:rPr>
        <w:t>прехрамбена</w:t>
      </w:r>
      <w:proofErr w:type="spellEnd"/>
      <w:r w:rsidRPr="00503992">
        <w:rPr>
          <w:rStyle w:val="markedcontent"/>
          <w:lang w:val="hr-HR"/>
        </w:rPr>
        <w:t xml:space="preserve"> </w:t>
      </w:r>
      <w:proofErr w:type="spellStart"/>
      <w:r w:rsidRPr="00915C3F">
        <w:rPr>
          <w:rStyle w:val="markedcontent"/>
        </w:rPr>
        <w:t>индустрија</w:t>
      </w:r>
      <w:proofErr w:type="spellEnd"/>
      <w:r w:rsidRPr="00503992">
        <w:rPr>
          <w:rStyle w:val="markedcontent"/>
          <w:lang w:val="hr-HR"/>
        </w:rPr>
        <w:t xml:space="preserve">...), </w:t>
      </w:r>
      <w:proofErr w:type="spellStart"/>
      <w:r w:rsidRPr="00915C3F">
        <w:rPr>
          <w:rStyle w:val="markedcontent"/>
        </w:rPr>
        <w:t>саобраћај</w:t>
      </w:r>
      <w:proofErr w:type="spellEnd"/>
      <w:r w:rsidRPr="00503992">
        <w:rPr>
          <w:rStyle w:val="markedcontent"/>
          <w:lang w:val="hr-HR"/>
        </w:rPr>
        <w:t xml:space="preserve"> (</w:t>
      </w:r>
      <w:proofErr w:type="spellStart"/>
      <w:r w:rsidRPr="00915C3F">
        <w:rPr>
          <w:rStyle w:val="markedcontent"/>
        </w:rPr>
        <w:t>друмски</w:t>
      </w:r>
      <w:proofErr w:type="spellEnd"/>
      <w:r w:rsidRPr="00503992">
        <w:rPr>
          <w:rStyle w:val="markedcontent"/>
          <w:lang w:val="hr-HR"/>
        </w:rPr>
        <w:t xml:space="preserve">, </w:t>
      </w:r>
      <w:proofErr w:type="spellStart"/>
      <w:r w:rsidRPr="00915C3F">
        <w:rPr>
          <w:rStyle w:val="markedcontent"/>
        </w:rPr>
        <w:t>ваздушни</w:t>
      </w:r>
      <w:proofErr w:type="spellEnd"/>
      <w:r w:rsidRPr="00503992">
        <w:rPr>
          <w:rStyle w:val="markedcontent"/>
          <w:lang w:val="hr-HR"/>
        </w:rPr>
        <w:t>,</w:t>
      </w:r>
      <w:r w:rsidRPr="00503992">
        <w:rPr>
          <w:lang w:val="hr-HR"/>
        </w:rPr>
        <w:t xml:space="preserve"> </w:t>
      </w:r>
      <w:proofErr w:type="spellStart"/>
      <w:r w:rsidRPr="00915C3F">
        <w:rPr>
          <w:rStyle w:val="markedcontent"/>
        </w:rPr>
        <w:t>водени</w:t>
      </w:r>
      <w:proofErr w:type="spellEnd"/>
      <w:r w:rsidRPr="00503992">
        <w:rPr>
          <w:rStyle w:val="markedcontent"/>
          <w:lang w:val="hr-HR"/>
        </w:rPr>
        <w:t xml:space="preserve">), </w:t>
      </w:r>
      <w:proofErr w:type="spellStart"/>
      <w:r w:rsidRPr="00915C3F">
        <w:rPr>
          <w:rStyle w:val="markedcontent"/>
        </w:rPr>
        <w:t>извори</w:t>
      </w:r>
      <w:proofErr w:type="spellEnd"/>
      <w:r w:rsidRPr="00503992">
        <w:rPr>
          <w:rStyle w:val="markedcontent"/>
          <w:lang w:val="hr-HR"/>
        </w:rPr>
        <w:t xml:space="preserve"> </w:t>
      </w:r>
      <w:proofErr w:type="spellStart"/>
      <w:r w:rsidRPr="00915C3F">
        <w:rPr>
          <w:rStyle w:val="markedcontent"/>
        </w:rPr>
        <w:t>загађења</w:t>
      </w:r>
      <w:proofErr w:type="spellEnd"/>
      <w:r w:rsidRPr="00503992">
        <w:rPr>
          <w:rStyle w:val="markedcontent"/>
          <w:lang w:val="hr-HR"/>
        </w:rPr>
        <w:t xml:space="preserve"> </w:t>
      </w:r>
      <w:proofErr w:type="spellStart"/>
      <w:r w:rsidRPr="00915C3F">
        <w:rPr>
          <w:rStyle w:val="markedcontent"/>
        </w:rPr>
        <w:t>везани</w:t>
      </w:r>
      <w:proofErr w:type="spellEnd"/>
      <w:r w:rsidRPr="00503992">
        <w:rPr>
          <w:rStyle w:val="markedcontent"/>
          <w:lang w:val="hr-HR"/>
        </w:rPr>
        <w:t xml:space="preserve"> </w:t>
      </w:r>
      <w:proofErr w:type="spellStart"/>
      <w:r w:rsidRPr="00915C3F">
        <w:rPr>
          <w:rStyle w:val="markedcontent"/>
        </w:rPr>
        <w:t>за</w:t>
      </w:r>
      <w:proofErr w:type="spellEnd"/>
      <w:r w:rsidRPr="00503992">
        <w:rPr>
          <w:rStyle w:val="markedcontent"/>
          <w:lang w:val="hr-HR"/>
        </w:rPr>
        <w:t xml:space="preserve"> </w:t>
      </w:r>
      <w:proofErr w:type="spellStart"/>
      <w:r w:rsidRPr="00915C3F">
        <w:rPr>
          <w:rStyle w:val="markedcontent"/>
        </w:rPr>
        <w:t>трансформацију</w:t>
      </w:r>
      <w:proofErr w:type="spellEnd"/>
      <w:r w:rsidRPr="00503992">
        <w:rPr>
          <w:rStyle w:val="markedcontent"/>
          <w:lang w:val="hr-HR"/>
        </w:rPr>
        <w:t xml:space="preserve"> </w:t>
      </w:r>
      <w:proofErr w:type="spellStart"/>
      <w:r w:rsidRPr="00915C3F">
        <w:rPr>
          <w:rStyle w:val="markedcontent"/>
        </w:rPr>
        <w:t>хемијске</w:t>
      </w:r>
      <w:proofErr w:type="spellEnd"/>
      <w:r w:rsidRPr="00503992">
        <w:rPr>
          <w:rStyle w:val="markedcontent"/>
          <w:lang w:val="hr-HR"/>
        </w:rPr>
        <w:t xml:space="preserve"> </w:t>
      </w:r>
      <w:r w:rsidRPr="00915C3F">
        <w:rPr>
          <w:rStyle w:val="markedcontent"/>
        </w:rPr>
        <w:t>у</w:t>
      </w:r>
      <w:r w:rsidRPr="00503992">
        <w:rPr>
          <w:rStyle w:val="markedcontent"/>
          <w:lang w:val="hr-HR"/>
        </w:rPr>
        <w:t xml:space="preserve"> </w:t>
      </w:r>
      <w:proofErr w:type="spellStart"/>
      <w:r w:rsidRPr="00915C3F">
        <w:rPr>
          <w:rStyle w:val="markedcontent"/>
        </w:rPr>
        <w:t>неки</w:t>
      </w:r>
      <w:proofErr w:type="spellEnd"/>
      <w:r w:rsidRPr="00503992">
        <w:rPr>
          <w:rStyle w:val="markedcontent"/>
          <w:lang w:val="hr-HR"/>
        </w:rPr>
        <w:t xml:space="preserve"> </w:t>
      </w:r>
      <w:proofErr w:type="spellStart"/>
      <w:r w:rsidRPr="00915C3F">
        <w:rPr>
          <w:rStyle w:val="markedcontent"/>
        </w:rPr>
        <w:t>други</w:t>
      </w:r>
      <w:proofErr w:type="spellEnd"/>
      <w:r w:rsidRPr="00503992">
        <w:rPr>
          <w:rStyle w:val="markedcontent"/>
          <w:lang w:val="hr-HR"/>
        </w:rPr>
        <w:t xml:space="preserve"> </w:t>
      </w:r>
      <w:proofErr w:type="spellStart"/>
      <w:r w:rsidRPr="00915C3F">
        <w:rPr>
          <w:rStyle w:val="markedcontent"/>
        </w:rPr>
        <w:t>облик</w:t>
      </w:r>
      <w:proofErr w:type="spellEnd"/>
      <w:r w:rsidRPr="00503992">
        <w:rPr>
          <w:lang w:val="hr-HR"/>
        </w:rPr>
        <w:t xml:space="preserve"> </w:t>
      </w:r>
      <w:proofErr w:type="spellStart"/>
      <w:r w:rsidRPr="00915C3F">
        <w:rPr>
          <w:rStyle w:val="markedcontent"/>
        </w:rPr>
        <w:t>енергије</w:t>
      </w:r>
      <w:proofErr w:type="spellEnd"/>
      <w:r w:rsidRPr="00503992">
        <w:rPr>
          <w:rStyle w:val="markedcontent"/>
          <w:lang w:val="hr-HR"/>
        </w:rPr>
        <w:t xml:space="preserve"> (</w:t>
      </w:r>
      <w:proofErr w:type="spellStart"/>
      <w:r w:rsidRPr="00915C3F">
        <w:rPr>
          <w:rStyle w:val="markedcontent"/>
        </w:rPr>
        <w:t>електране</w:t>
      </w:r>
      <w:proofErr w:type="spellEnd"/>
      <w:r w:rsidRPr="00503992">
        <w:rPr>
          <w:rStyle w:val="markedcontent"/>
          <w:lang w:val="hr-HR"/>
        </w:rPr>
        <w:t xml:space="preserve">), </w:t>
      </w:r>
      <w:proofErr w:type="spellStart"/>
      <w:r w:rsidRPr="00915C3F">
        <w:rPr>
          <w:rStyle w:val="markedcontent"/>
        </w:rPr>
        <w:t>комунални</w:t>
      </w:r>
      <w:proofErr w:type="spellEnd"/>
      <w:r w:rsidRPr="00503992">
        <w:rPr>
          <w:rStyle w:val="markedcontent"/>
          <w:lang w:val="hr-HR"/>
        </w:rPr>
        <w:t xml:space="preserve"> </w:t>
      </w:r>
      <w:proofErr w:type="spellStart"/>
      <w:r w:rsidR="00915C3F">
        <w:rPr>
          <w:rStyle w:val="markedcontent"/>
        </w:rPr>
        <w:t>отпад</w:t>
      </w:r>
      <w:proofErr w:type="spellEnd"/>
      <w:r w:rsidR="00915C3F" w:rsidRPr="00503992">
        <w:rPr>
          <w:rStyle w:val="markedcontent"/>
          <w:lang w:val="hr-HR"/>
        </w:rPr>
        <w:t xml:space="preserve"> (</w:t>
      </w:r>
      <w:proofErr w:type="spellStart"/>
      <w:r w:rsidR="00915C3F">
        <w:rPr>
          <w:rStyle w:val="markedcontent"/>
        </w:rPr>
        <w:t>депоније</w:t>
      </w:r>
      <w:proofErr w:type="spellEnd"/>
      <w:r w:rsidR="00915C3F" w:rsidRPr="00503992">
        <w:rPr>
          <w:rStyle w:val="markedcontent"/>
          <w:lang w:val="hr-HR"/>
        </w:rPr>
        <w:t xml:space="preserve">, </w:t>
      </w:r>
      <w:proofErr w:type="spellStart"/>
      <w:r w:rsidR="00915C3F">
        <w:rPr>
          <w:rStyle w:val="markedcontent"/>
        </w:rPr>
        <w:t>сметлишта</w:t>
      </w:r>
      <w:proofErr w:type="spellEnd"/>
      <w:r w:rsidR="00915C3F" w:rsidRPr="00503992">
        <w:rPr>
          <w:rStyle w:val="markedcontent"/>
          <w:lang w:val="hr-HR"/>
        </w:rPr>
        <w:t xml:space="preserve">...), </w:t>
      </w:r>
      <w:proofErr w:type="spellStart"/>
      <w:r w:rsidRPr="00915C3F">
        <w:rPr>
          <w:rStyle w:val="markedcontent"/>
        </w:rPr>
        <w:t>пољопривредне</w:t>
      </w:r>
      <w:proofErr w:type="spellEnd"/>
      <w:r w:rsidR="00915C3F" w:rsidRPr="00503992">
        <w:rPr>
          <w:lang w:val="hr-HR"/>
        </w:rPr>
        <w:t xml:space="preserve"> </w:t>
      </w:r>
      <w:proofErr w:type="spellStart"/>
      <w:r w:rsidR="00915C3F">
        <w:rPr>
          <w:rStyle w:val="markedcontent"/>
        </w:rPr>
        <w:t>делатности</w:t>
      </w:r>
      <w:proofErr w:type="spellEnd"/>
      <w:r w:rsidR="00915C3F" w:rsidRPr="00503992">
        <w:rPr>
          <w:rStyle w:val="markedcontent"/>
          <w:lang w:val="hr-HR"/>
        </w:rPr>
        <w:t xml:space="preserve"> (</w:t>
      </w:r>
      <w:proofErr w:type="spellStart"/>
      <w:r w:rsidR="00915C3F" w:rsidRPr="00915C3F">
        <w:rPr>
          <w:rStyle w:val="markedcontent"/>
        </w:rPr>
        <w:t>запрашивање</w:t>
      </w:r>
      <w:proofErr w:type="spellEnd"/>
      <w:r w:rsidR="00915C3F" w:rsidRPr="00503992">
        <w:rPr>
          <w:rStyle w:val="markedcontent"/>
          <w:lang w:val="hr-HR"/>
        </w:rPr>
        <w:t xml:space="preserve">, </w:t>
      </w:r>
      <w:proofErr w:type="spellStart"/>
      <w:r w:rsidR="00915C3F" w:rsidRPr="00915C3F">
        <w:rPr>
          <w:rStyle w:val="markedcontent"/>
        </w:rPr>
        <w:t>ђубрење</w:t>
      </w:r>
      <w:proofErr w:type="spellEnd"/>
      <w:r w:rsidR="00915C3F" w:rsidRPr="00503992">
        <w:rPr>
          <w:rStyle w:val="markedcontent"/>
          <w:lang w:val="hr-HR"/>
        </w:rPr>
        <w:t xml:space="preserve">, </w:t>
      </w:r>
      <w:proofErr w:type="spellStart"/>
      <w:r w:rsidR="00915C3F" w:rsidRPr="00915C3F">
        <w:rPr>
          <w:rStyle w:val="markedcontent"/>
        </w:rPr>
        <w:t>велике</w:t>
      </w:r>
      <w:proofErr w:type="spellEnd"/>
      <w:r w:rsidR="00915C3F" w:rsidRPr="00503992">
        <w:rPr>
          <w:rStyle w:val="markedcontent"/>
          <w:lang w:val="hr-HR"/>
        </w:rPr>
        <w:t xml:space="preserve"> </w:t>
      </w:r>
      <w:proofErr w:type="spellStart"/>
      <w:r w:rsidR="00915C3F" w:rsidRPr="00915C3F">
        <w:rPr>
          <w:rStyle w:val="markedcontent"/>
        </w:rPr>
        <w:t>фарме</w:t>
      </w:r>
      <w:proofErr w:type="spellEnd"/>
      <w:r w:rsidR="00915C3F" w:rsidRPr="00503992">
        <w:rPr>
          <w:rStyle w:val="markedcontent"/>
          <w:lang w:val="hr-HR"/>
        </w:rPr>
        <w:t xml:space="preserve"> </w:t>
      </w:r>
      <w:proofErr w:type="spellStart"/>
      <w:r w:rsidR="00915C3F" w:rsidRPr="00915C3F">
        <w:rPr>
          <w:rStyle w:val="markedcontent"/>
        </w:rPr>
        <w:t>животиња</w:t>
      </w:r>
      <w:proofErr w:type="spellEnd"/>
      <w:r w:rsidR="00915C3F" w:rsidRPr="00503992">
        <w:rPr>
          <w:rStyle w:val="markedcontent"/>
          <w:lang w:val="hr-HR"/>
        </w:rPr>
        <w:t>).</w:t>
      </w:r>
    </w:p>
    <w:p w:rsidR="00915C3F" w:rsidRPr="00503992" w:rsidRDefault="00B57673" w:rsidP="00915C3F">
      <w:pPr>
        <w:pStyle w:val="NoSpacing1"/>
        <w:jc w:val="both"/>
        <w:rPr>
          <w:rStyle w:val="markedcontent"/>
          <w:rFonts w:ascii="Times New Roman" w:hAnsi="Times New Roman"/>
          <w:sz w:val="24"/>
          <w:szCs w:val="24"/>
          <w:lang w:val="hr-HR"/>
        </w:rPr>
      </w:pPr>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Стање</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животне</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средине</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дакле</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један</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је</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од</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најзначајнијих</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фактора</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који</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утичу</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на</w:t>
      </w:r>
      <w:proofErr w:type="spellEnd"/>
      <w:r w:rsidRPr="00503992">
        <w:rPr>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здравствено</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стање</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становништва</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Показатељи</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стања</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животне</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средине</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су</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квалитет</w:t>
      </w:r>
      <w:proofErr w:type="spellEnd"/>
      <w:r w:rsidRPr="00503992">
        <w:rPr>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ваздуха</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квалитет</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воде</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бука</w:t>
      </w:r>
      <w:proofErr w:type="spellEnd"/>
      <w:r w:rsidRPr="00503992">
        <w:rPr>
          <w:rStyle w:val="markedcontent"/>
          <w:rFonts w:ascii="Times New Roman" w:hAnsi="Times New Roman"/>
          <w:sz w:val="24"/>
          <w:szCs w:val="24"/>
          <w:lang w:val="hr-HR"/>
        </w:rPr>
        <w:t xml:space="preserve"> </w:t>
      </w:r>
      <w:r w:rsidRPr="00915C3F">
        <w:rPr>
          <w:rStyle w:val="markedcontent"/>
          <w:rFonts w:ascii="Times New Roman" w:hAnsi="Times New Roman"/>
          <w:sz w:val="24"/>
          <w:szCs w:val="24"/>
        </w:rPr>
        <w:t>у</w:t>
      </w:r>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животној</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средини</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ниво</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полена</w:t>
      </w:r>
      <w:proofErr w:type="spellEnd"/>
      <w:r w:rsidRPr="00503992">
        <w:rPr>
          <w:rStyle w:val="markedcontent"/>
          <w:rFonts w:ascii="Times New Roman" w:hAnsi="Times New Roman"/>
          <w:sz w:val="24"/>
          <w:szCs w:val="24"/>
          <w:lang w:val="hr-HR"/>
        </w:rPr>
        <w:t xml:space="preserve"> </w:t>
      </w:r>
      <w:r w:rsidRPr="00915C3F">
        <w:rPr>
          <w:rStyle w:val="markedcontent"/>
          <w:rFonts w:ascii="Times New Roman" w:hAnsi="Times New Roman"/>
          <w:sz w:val="24"/>
          <w:szCs w:val="24"/>
        </w:rPr>
        <w:t>у</w:t>
      </w:r>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ваздуху</w:t>
      </w:r>
      <w:proofErr w:type="spellEnd"/>
      <w:r w:rsidRPr="00503992">
        <w:rPr>
          <w:rStyle w:val="markedcontent"/>
          <w:rFonts w:ascii="Times New Roman" w:hAnsi="Times New Roman"/>
          <w:sz w:val="24"/>
          <w:szCs w:val="24"/>
          <w:lang w:val="hr-HR"/>
        </w:rPr>
        <w:t>,</w:t>
      </w:r>
      <w:r w:rsidRPr="00503992">
        <w:rPr>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управљање</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отпадом</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земљиште</w:t>
      </w:r>
      <w:proofErr w:type="spellEnd"/>
      <w:r w:rsidRPr="00503992">
        <w:rPr>
          <w:rStyle w:val="markedcontent"/>
          <w:rFonts w:ascii="Times New Roman" w:hAnsi="Times New Roman"/>
          <w:sz w:val="24"/>
          <w:szCs w:val="24"/>
          <w:lang w:val="hr-HR"/>
        </w:rPr>
        <w:t xml:space="preserve"> </w:t>
      </w:r>
      <w:r w:rsidRPr="00915C3F">
        <w:rPr>
          <w:rStyle w:val="markedcontent"/>
          <w:rFonts w:ascii="Times New Roman" w:hAnsi="Times New Roman"/>
          <w:sz w:val="24"/>
          <w:szCs w:val="24"/>
        </w:rPr>
        <w:t>и</w:t>
      </w:r>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присуство</w:t>
      </w:r>
      <w:proofErr w:type="spellEnd"/>
      <w:r w:rsidRPr="00503992">
        <w:rPr>
          <w:rStyle w:val="markedcontent"/>
          <w:rFonts w:ascii="Times New Roman" w:hAnsi="Times New Roman"/>
          <w:sz w:val="24"/>
          <w:szCs w:val="24"/>
          <w:lang w:val="hr-HR"/>
        </w:rPr>
        <w:t xml:space="preserve"> </w:t>
      </w:r>
      <w:r w:rsidRPr="00915C3F">
        <w:rPr>
          <w:rStyle w:val="markedcontent"/>
          <w:rFonts w:ascii="Times New Roman" w:hAnsi="Times New Roman"/>
          <w:sz w:val="24"/>
          <w:szCs w:val="24"/>
        </w:rPr>
        <w:t>и</w:t>
      </w:r>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бројност</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инсеката</w:t>
      </w:r>
      <w:proofErr w:type="spellEnd"/>
      <w:r w:rsidRPr="00503992">
        <w:rPr>
          <w:rStyle w:val="markedcontent"/>
          <w:rFonts w:ascii="Times New Roman" w:hAnsi="Times New Roman"/>
          <w:sz w:val="24"/>
          <w:szCs w:val="24"/>
          <w:lang w:val="hr-HR"/>
        </w:rPr>
        <w:t xml:space="preserve"> </w:t>
      </w:r>
      <w:r w:rsidRPr="00915C3F">
        <w:rPr>
          <w:rStyle w:val="markedcontent"/>
          <w:rFonts w:ascii="Times New Roman" w:hAnsi="Times New Roman"/>
          <w:sz w:val="24"/>
          <w:szCs w:val="24"/>
        </w:rPr>
        <w:t>и</w:t>
      </w:r>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глодара</w:t>
      </w:r>
      <w:proofErr w:type="spellEnd"/>
      <w:r w:rsidRPr="00503992">
        <w:rPr>
          <w:rStyle w:val="markedcontent"/>
          <w:rFonts w:ascii="Times New Roman" w:hAnsi="Times New Roman"/>
          <w:sz w:val="24"/>
          <w:szCs w:val="24"/>
          <w:lang w:val="hr-HR"/>
        </w:rPr>
        <w:t>.</w:t>
      </w:r>
      <w:r w:rsidRPr="00503992">
        <w:rPr>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Коришћени</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подаци</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су</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резултат</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досадашњих</w:t>
      </w:r>
      <w:proofErr w:type="spellEnd"/>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испитивања</w:t>
      </w:r>
      <w:proofErr w:type="spellEnd"/>
      <w:r w:rsidRPr="00503992">
        <w:rPr>
          <w:rStyle w:val="markedcontent"/>
          <w:rFonts w:ascii="Times New Roman" w:hAnsi="Times New Roman"/>
          <w:sz w:val="24"/>
          <w:szCs w:val="24"/>
          <w:lang w:val="hr-HR"/>
        </w:rPr>
        <w:t xml:space="preserve"> </w:t>
      </w:r>
      <w:r w:rsidRPr="00915C3F">
        <w:rPr>
          <w:rStyle w:val="markedcontent"/>
          <w:rFonts w:ascii="Times New Roman" w:hAnsi="Times New Roman"/>
          <w:sz w:val="24"/>
          <w:szCs w:val="24"/>
        </w:rPr>
        <w:t>и</w:t>
      </w:r>
      <w:r w:rsidRPr="00503992">
        <w:rPr>
          <w:rStyle w:val="markedcontent"/>
          <w:rFonts w:ascii="Times New Roman" w:hAnsi="Times New Roman"/>
          <w:sz w:val="24"/>
          <w:szCs w:val="24"/>
          <w:lang w:val="hr-HR"/>
        </w:rPr>
        <w:t xml:space="preserve"> </w:t>
      </w:r>
      <w:proofErr w:type="spellStart"/>
      <w:r w:rsidRPr="00915C3F">
        <w:rPr>
          <w:rStyle w:val="markedcontent"/>
          <w:rFonts w:ascii="Times New Roman" w:hAnsi="Times New Roman"/>
          <w:sz w:val="24"/>
          <w:szCs w:val="24"/>
        </w:rPr>
        <w:t>мониторинга</w:t>
      </w:r>
      <w:proofErr w:type="spellEnd"/>
    </w:p>
    <w:p w:rsidR="00454E5E" w:rsidRPr="00503992" w:rsidRDefault="00454E5E" w:rsidP="00915C3F">
      <w:pPr>
        <w:pStyle w:val="NoSpacing1"/>
        <w:jc w:val="both"/>
        <w:rPr>
          <w:rFonts w:ascii="Times New Roman" w:hAnsi="Times New Roman"/>
          <w:sz w:val="24"/>
          <w:szCs w:val="24"/>
          <w:lang w:val="bg-BG"/>
        </w:rPr>
      </w:pPr>
      <w:r w:rsidRPr="00915C3F">
        <w:rPr>
          <w:rFonts w:ascii="Times New Roman" w:hAnsi="Times New Roman"/>
          <w:sz w:val="24"/>
          <w:szCs w:val="24"/>
          <w:lang w:val="bg-BG"/>
        </w:rPr>
        <w:t>На територији града Смедерева површина пољопривредног земљишта у државној својини, која је обухваћена Годишњим програмом заштите, уређења и коришћења пољопривредног земљишта за 2013. годину износи 2.157.66,38 ха.(881.65,43). Од наведене површине, 298,60 ха планирано је за давање у закуп према годишњим програмима. Пољопривредну производњу карактерише примат у воћарству, виноградарству, ратарству, сточарству и повртарству.</w:t>
      </w:r>
      <w:r w:rsidRPr="00915C3F">
        <w:rPr>
          <w:rStyle w:val="FootnoteReference"/>
          <w:rFonts w:ascii="Times New Roman" w:hAnsi="Times New Roman"/>
          <w:sz w:val="24"/>
          <w:szCs w:val="24"/>
          <w:lang w:val="bg-BG"/>
        </w:rPr>
        <w:footnoteReference w:id="41"/>
      </w:r>
    </w:p>
    <w:p w:rsidR="004A4102" w:rsidRDefault="00B57673" w:rsidP="008D34F8">
      <w:pPr>
        <w:pStyle w:val="Paragraf"/>
      </w:pPr>
      <w:r>
        <w:rPr>
          <w:lang w:eastAsia="en-US"/>
        </w:rPr>
        <w:lastRenderedPageBreak/>
        <w:drawing>
          <wp:inline distT="0" distB="0" distL="0" distR="0">
            <wp:extent cx="5486400" cy="2762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srcRect/>
                    <a:stretch>
                      <a:fillRect/>
                    </a:stretch>
                  </pic:blipFill>
                  <pic:spPr bwMode="auto">
                    <a:xfrm>
                      <a:off x="0" y="0"/>
                      <a:ext cx="5486400" cy="2762250"/>
                    </a:xfrm>
                    <a:prstGeom prst="rect">
                      <a:avLst/>
                    </a:prstGeom>
                    <a:noFill/>
                    <a:ln w="9525">
                      <a:noFill/>
                      <a:miter lim="800000"/>
                      <a:headEnd/>
                      <a:tailEnd/>
                    </a:ln>
                  </pic:spPr>
                </pic:pic>
              </a:graphicData>
            </a:graphic>
          </wp:inline>
        </w:drawing>
      </w:r>
    </w:p>
    <w:p w:rsidR="004A4102" w:rsidRDefault="00B57673" w:rsidP="008D34F8">
      <w:pPr>
        <w:pStyle w:val="Paragraf"/>
      </w:pPr>
      <w:r>
        <w:rPr>
          <w:lang w:eastAsia="en-US"/>
        </w:rPr>
        <w:drawing>
          <wp:inline distT="0" distB="0" distL="0" distR="0">
            <wp:extent cx="3810000" cy="31718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3810000" cy="3171825"/>
                    </a:xfrm>
                    <a:prstGeom prst="rect">
                      <a:avLst/>
                    </a:prstGeom>
                    <a:noFill/>
                    <a:ln w="9525">
                      <a:noFill/>
                      <a:miter lim="800000"/>
                      <a:headEnd/>
                      <a:tailEnd/>
                    </a:ln>
                  </pic:spPr>
                </pic:pic>
              </a:graphicData>
            </a:graphic>
          </wp:inline>
        </w:drawing>
      </w:r>
    </w:p>
    <w:p w:rsidR="00A40319" w:rsidRDefault="00A40319" w:rsidP="008D34F8">
      <w:pPr>
        <w:pStyle w:val="Paragraf"/>
      </w:pPr>
    </w:p>
    <w:p w:rsidR="00A40319" w:rsidRDefault="00A40319" w:rsidP="008D34F8">
      <w:pPr>
        <w:pStyle w:val="Paragraf"/>
      </w:pPr>
    </w:p>
    <w:p w:rsidR="00A40319" w:rsidRDefault="00A40319" w:rsidP="008D34F8">
      <w:pPr>
        <w:pStyle w:val="Paragraf"/>
      </w:pPr>
    </w:p>
    <w:p w:rsidR="00624CB5" w:rsidRPr="00624CB5" w:rsidRDefault="002D1B46" w:rsidP="008D34F8">
      <w:pPr>
        <w:pStyle w:val="Paragraf"/>
      </w:pPr>
      <w:r>
        <w:t>Табела 24</w:t>
      </w:r>
      <w:r w:rsidR="00624CB5">
        <w:t>.</w:t>
      </w:r>
    </w:p>
    <w:p w:rsidR="004975CB" w:rsidRDefault="00B57673" w:rsidP="008D34F8">
      <w:pPr>
        <w:pStyle w:val="Paragraf"/>
        <w:rPr>
          <w:lang w:val="bg-BG"/>
        </w:rPr>
      </w:pPr>
      <w:r>
        <w:rPr>
          <w:lang w:eastAsia="en-US"/>
        </w:rPr>
        <w:drawing>
          <wp:inline distT="0" distB="0" distL="0" distR="0">
            <wp:extent cx="5419725" cy="115252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srcRect/>
                    <a:stretch>
                      <a:fillRect/>
                    </a:stretch>
                  </pic:blipFill>
                  <pic:spPr bwMode="auto">
                    <a:xfrm>
                      <a:off x="0" y="0"/>
                      <a:ext cx="5419725" cy="1152525"/>
                    </a:xfrm>
                    <a:prstGeom prst="rect">
                      <a:avLst/>
                    </a:prstGeom>
                    <a:noFill/>
                    <a:ln w="9525">
                      <a:noFill/>
                      <a:miter lim="800000"/>
                      <a:headEnd/>
                      <a:tailEnd/>
                    </a:ln>
                  </pic:spPr>
                </pic:pic>
              </a:graphicData>
            </a:graphic>
          </wp:inline>
        </w:drawing>
      </w:r>
    </w:p>
    <w:p w:rsidR="00674BDD" w:rsidRPr="00503992" w:rsidRDefault="00494C43" w:rsidP="008D34F8">
      <w:pPr>
        <w:pStyle w:val="Paragraf"/>
        <w:rPr>
          <w:lang w:val="bg-BG"/>
        </w:rPr>
      </w:pPr>
      <w:r w:rsidRPr="00674BDD">
        <w:rPr>
          <w:lang w:val="bg-BG"/>
        </w:rPr>
        <w:t xml:space="preserve">  </w:t>
      </w:r>
      <w:r w:rsidR="00674BDD" w:rsidRPr="00503992">
        <w:rPr>
          <w:lang w:val="bg-BG"/>
        </w:rPr>
        <w:t xml:space="preserve">.  </w:t>
      </w:r>
    </w:p>
    <w:p w:rsidR="007A1C7E" w:rsidRDefault="00494C43" w:rsidP="007A1C7E">
      <w:pPr>
        <w:spacing w:line="276" w:lineRule="auto"/>
        <w:rPr>
          <w:lang w:val="bg-BG"/>
        </w:rPr>
      </w:pPr>
      <w:r w:rsidRPr="007B6E06">
        <w:rPr>
          <w:lang w:val="bg-BG"/>
        </w:rPr>
        <w:t xml:space="preserve">                   </w:t>
      </w:r>
    </w:p>
    <w:p w:rsidR="00674BDD" w:rsidRPr="007A1C7E" w:rsidRDefault="00494C43" w:rsidP="007A1C7E">
      <w:pPr>
        <w:spacing w:line="276" w:lineRule="auto"/>
        <w:rPr>
          <w:i/>
          <w:lang w:val="bg-BG"/>
        </w:rPr>
      </w:pPr>
      <w:r w:rsidRPr="007A1C7E">
        <w:rPr>
          <w:i/>
          <w:lang w:val="bg-BG"/>
        </w:rPr>
        <w:lastRenderedPageBreak/>
        <w:t xml:space="preserve">6.1. Квалитет ваздуха </w:t>
      </w:r>
    </w:p>
    <w:p w:rsidR="007A1C7E" w:rsidRPr="007A1C7E" w:rsidRDefault="007A1C7E" w:rsidP="007A1C7E">
      <w:pPr>
        <w:spacing w:line="276" w:lineRule="auto"/>
        <w:rPr>
          <w:lang w:val="bg-BG"/>
        </w:rPr>
      </w:pPr>
    </w:p>
    <w:p w:rsidR="00B57673" w:rsidRPr="00503992" w:rsidRDefault="00B57673" w:rsidP="00B57673">
      <w:pPr>
        <w:jc w:val="both"/>
        <w:rPr>
          <w:color w:val="000000"/>
          <w:lang w:val="bg-BG"/>
        </w:rPr>
      </w:pPr>
      <w:r w:rsidRPr="00135D06">
        <w:rPr>
          <w:color w:val="000000"/>
          <w:lang w:val="ru-RU"/>
        </w:rPr>
        <w:t xml:space="preserve">На квалитет ваздуха у урбаним срединама утиче велики број термоенергетских постројења и индивидуалних котларница и ложишта, интензиван саобраћај у градским срединама, застареле технологије и ниска енергетска ефикасност енергетских и индустријских постројења, дифузно загађење из пољопривреде и др. </w:t>
      </w:r>
    </w:p>
    <w:p w:rsidR="00B57673" w:rsidRPr="00503992" w:rsidRDefault="00B57673" w:rsidP="00B57673">
      <w:pPr>
        <w:jc w:val="both"/>
        <w:rPr>
          <w:color w:val="000000"/>
          <w:lang w:val="bg-BG"/>
        </w:rPr>
      </w:pPr>
      <w:r w:rsidRPr="00135D06">
        <w:rPr>
          <w:color w:val="000000"/>
          <w:lang w:val="ru-RU"/>
        </w:rPr>
        <w:t>Основни извор загађења су емисије у ваздух</w:t>
      </w:r>
      <w:r w:rsidRPr="00135D06">
        <w:rPr>
          <w:lang w:val="ru-RU"/>
        </w:rPr>
        <w:t xml:space="preserve"> </w:t>
      </w:r>
      <w:r w:rsidRPr="00135D06">
        <w:t>PM</w:t>
      </w:r>
      <w:r w:rsidRPr="00135D06">
        <w:rPr>
          <w:lang w:val="ru-RU"/>
        </w:rPr>
        <w:t xml:space="preserve">2,5 и </w:t>
      </w:r>
      <w:r w:rsidRPr="00135D06">
        <w:t>PM</w:t>
      </w:r>
      <w:r w:rsidRPr="00135D06">
        <w:rPr>
          <w:lang w:val="ru-RU"/>
        </w:rPr>
        <w:t>10 суспендованих честица</w:t>
      </w:r>
      <w:r w:rsidRPr="00503992">
        <w:rPr>
          <w:lang w:val="bg-BG"/>
        </w:rPr>
        <w:t>,</w:t>
      </w:r>
      <w:r w:rsidRPr="00503992">
        <w:rPr>
          <w:color w:val="000000"/>
          <w:lang w:val="bg-BG"/>
        </w:rPr>
        <w:t xml:space="preserve"> </w:t>
      </w:r>
      <w:r w:rsidRPr="00135D06">
        <w:rPr>
          <w:color w:val="000000"/>
          <w:lang w:val="ru-RU"/>
        </w:rPr>
        <w:t xml:space="preserve"> сумпорних и азотних оксида, </w:t>
      </w:r>
      <w:r w:rsidRPr="00503992">
        <w:rPr>
          <w:color w:val="000000"/>
          <w:lang w:val="bg-BG"/>
        </w:rPr>
        <w:t xml:space="preserve"> </w:t>
      </w:r>
      <w:r w:rsidRPr="00135D06">
        <w:rPr>
          <w:color w:val="000000"/>
          <w:lang w:val="ru-RU"/>
        </w:rPr>
        <w:t xml:space="preserve">тешких метала, </w:t>
      </w:r>
      <w:r w:rsidRPr="00503992">
        <w:rPr>
          <w:color w:val="000000"/>
          <w:lang w:val="bg-BG"/>
        </w:rPr>
        <w:t xml:space="preserve">полицикличних ароматичних угљоводоника </w:t>
      </w:r>
      <w:r w:rsidRPr="00135D06">
        <w:rPr>
          <w:color w:val="000000"/>
          <w:lang w:val="ru-RU"/>
        </w:rPr>
        <w:t xml:space="preserve">и других загађујућих материја из разних извора. </w:t>
      </w:r>
    </w:p>
    <w:p w:rsidR="00B57673" w:rsidRPr="00503992" w:rsidRDefault="00B57673" w:rsidP="00B57673">
      <w:pPr>
        <w:jc w:val="both"/>
        <w:rPr>
          <w:color w:val="000000"/>
          <w:lang w:val="bg-BG"/>
        </w:rPr>
      </w:pPr>
      <w:r w:rsidRPr="00503992">
        <w:rPr>
          <w:lang w:val="bg-BG"/>
        </w:rPr>
        <w:t xml:space="preserve">Најзначајнији  извори загађења у </w:t>
      </w:r>
      <w:r w:rsidR="00915C3F" w:rsidRPr="00503992">
        <w:rPr>
          <w:lang w:val="bg-BG"/>
        </w:rPr>
        <w:t xml:space="preserve">граду </w:t>
      </w:r>
      <w:r w:rsidRPr="00503992">
        <w:rPr>
          <w:lang w:val="bg-BG"/>
        </w:rPr>
        <w:t xml:space="preserve">Смедереву су </w:t>
      </w:r>
      <w:r w:rsidRPr="00135D06">
        <w:rPr>
          <w:lang w:val="sr-Latn-CS"/>
        </w:rPr>
        <w:t xml:space="preserve">HBIS GROUP Serbia Iron &amp; Steel </w:t>
      </w:r>
      <w:r w:rsidRPr="00135D06">
        <w:rPr>
          <w:lang w:val="sr-Cyrl-CS"/>
        </w:rPr>
        <w:t xml:space="preserve">д.о.о. </w:t>
      </w:r>
      <w:r w:rsidRPr="00135D06">
        <w:rPr>
          <w:bCs/>
          <w:lang w:val="sr-Cyrl-CS"/>
        </w:rPr>
        <w:t>п</w:t>
      </w:r>
      <w:r w:rsidRPr="00135D06">
        <w:rPr>
          <w:lang w:val="sr-Cyrl-CS"/>
        </w:rPr>
        <w:t>огон Смедерево, Радинац</w:t>
      </w:r>
      <w:r w:rsidRPr="00503992">
        <w:rPr>
          <w:lang w:val="bg-BG"/>
        </w:rPr>
        <w:t xml:space="preserve">  термо-енергетска постројења,  кућна ложишта  и,</w:t>
      </w:r>
      <w:r w:rsidRPr="00135D06">
        <w:rPr>
          <w:lang w:val="sr-Cyrl-CS"/>
        </w:rPr>
        <w:t xml:space="preserve"> </w:t>
      </w:r>
      <w:r w:rsidRPr="00503992">
        <w:rPr>
          <w:lang w:val="bg-BG"/>
        </w:rPr>
        <w:t xml:space="preserve">као и  линијски –мобилни извори (саобраћај) и тачкасти извори (специфични загађивачи који у односу на своје карактеристике у оквиру микроцелина које их окружују могу да утичу на погоршање квалитета ваздуха–индустријска постројења, бензинске станице, гараже, пекаре, пржионице кафе, роштиљџинице и др.). </w:t>
      </w:r>
    </w:p>
    <w:p w:rsidR="00B57673" w:rsidRPr="00503992" w:rsidRDefault="00B57673" w:rsidP="00B57673">
      <w:pPr>
        <w:jc w:val="both"/>
        <w:rPr>
          <w:color w:val="000000"/>
          <w:lang w:val="bg-BG"/>
        </w:rPr>
      </w:pPr>
      <w:r w:rsidRPr="00135D06">
        <w:rPr>
          <w:color w:val="000000"/>
          <w:lang w:val="ru-RU"/>
        </w:rPr>
        <w:t>Квалитет ваздуха се посебно погоршава током неповољних метеоролошких услова</w:t>
      </w:r>
      <w:r w:rsidRPr="00503992">
        <w:rPr>
          <w:color w:val="000000"/>
          <w:lang w:val="bg-BG"/>
        </w:rPr>
        <w:t>,</w:t>
      </w:r>
      <w:r w:rsidRPr="00135D06">
        <w:rPr>
          <w:color w:val="000000"/>
          <w:lang w:val="ru-RU"/>
        </w:rPr>
        <w:t xml:space="preserve"> током грејне сезоне</w:t>
      </w:r>
      <w:r w:rsidRPr="00503992">
        <w:rPr>
          <w:color w:val="000000"/>
          <w:lang w:val="bg-BG"/>
        </w:rPr>
        <w:t xml:space="preserve"> и данима са повећаним интензитетом саобрађаја</w:t>
      </w:r>
      <w:r w:rsidRPr="00135D06">
        <w:rPr>
          <w:color w:val="000000"/>
          <w:lang w:val="ru-RU"/>
        </w:rPr>
        <w:t xml:space="preserve">. </w:t>
      </w:r>
    </w:p>
    <w:p w:rsidR="00B57673" w:rsidRPr="00135D06" w:rsidRDefault="00B57673" w:rsidP="00B57673">
      <w:pPr>
        <w:jc w:val="both"/>
        <w:rPr>
          <w:lang w:val="ru-RU"/>
        </w:rPr>
      </w:pPr>
      <w:r w:rsidRPr="00135D06">
        <w:rPr>
          <w:lang w:val="ru-RU"/>
        </w:rPr>
        <w:t>Поред присуства емитера загађујућих материја и климатских условљености, за стање квалитета ваздуха, значајан је и тип градње, висина зграда, положај и ширина улица и булевара, урбанистичка решења која ометају или омогућавају</w:t>
      </w:r>
      <w:r w:rsidR="00915C3F">
        <w:rPr>
          <w:lang w:val="ru-RU"/>
        </w:rPr>
        <w:t xml:space="preserve"> </w:t>
      </w:r>
      <w:r w:rsidRPr="00135D06">
        <w:rPr>
          <w:lang w:val="ru-RU"/>
        </w:rPr>
        <w:t>проветреност простора, природну циркулацију и мешање ваздушних маса.</w:t>
      </w:r>
    </w:p>
    <w:p w:rsidR="00B57673" w:rsidRPr="00503992" w:rsidRDefault="00B57673" w:rsidP="00B57673">
      <w:pPr>
        <w:jc w:val="both"/>
        <w:rPr>
          <w:lang w:val="ru-RU"/>
        </w:rPr>
      </w:pPr>
      <w:r w:rsidRPr="00135D06">
        <w:rPr>
          <w:lang w:val="ru-RU"/>
        </w:rPr>
        <w:t xml:space="preserve">Ове околности су посебно битне за </w:t>
      </w:r>
      <w:r w:rsidRPr="00503992">
        <w:rPr>
          <w:lang w:val="ru-RU"/>
        </w:rPr>
        <w:t xml:space="preserve">уже градско језгро </w:t>
      </w:r>
      <w:r w:rsidRPr="00135D06">
        <w:rPr>
          <w:lang w:val="ru-RU"/>
        </w:rPr>
        <w:t>град</w:t>
      </w:r>
      <w:r w:rsidRPr="00503992">
        <w:rPr>
          <w:lang w:val="ru-RU"/>
        </w:rPr>
        <w:t>а Смедерева</w:t>
      </w:r>
      <w:r w:rsidRPr="00135D06">
        <w:rPr>
          <w:lang w:val="ru-RU"/>
        </w:rPr>
        <w:t xml:space="preserve"> чија је основна карактеристика густо збијена компактна блоковска изградња претежно вишеспратних објеката, </w:t>
      </w:r>
      <w:r w:rsidRPr="00503992">
        <w:rPr>
          <w:lang w:val="ru-RU"/>
        </w:rPr>
        <w:t xml:space="preserve">релативно </w:t>
      </w:r>
      <w:r w:rsidRPr="00135D06">
        <w:rPr>
          <w:lang w:val="ru-RU"/>
        </w:rPr>
        <w:t>уских улица (кањонски тип), са високим степеном изграђености и заузетости парцела</w:t>
      </w:r>
      <w:r w:rsidRPr="00503992">
        <w:rPr>
          <w:lang w:val="ru-RU"/>
        </w:rPr>
        <w:t xml:space="preserve"> и</w:t>
      </w:r>
      <w:r w:rsidRPr="00135D06">
        <w:rPr>
          <w:lang w:val="ru-RU"/>
        </w:rPr>
        <w:t xml:space="preserve"> са релативно малом заступљеношћу зелених површина. Оваква организација простора условљава отежану </w:t>
      </w:r>
      <w:r w:rsidRPr="00503992">
        <w:rPr>
          <w:lang w:val="ru-RU"/>
        </w:rPr>
        <w:t xml:space="preserve"> т</w:t>
      </w:r>
      <w:r w:rsidRPr="00135D06">
        <w:rPr>
          <w:lang w:val="ru-RU"/>
        </w:rPr>
        <w:t>ранслокацију загађујућих материја ослобођених из бројних емитера</w:t>
      </w:r>
      <w:r w:rsidRPr="00503992">
        <w:rPr>
          <w:lang w:val="ru-RU"/>
        </w:rPr>
        <w:t xml:space="preserve"> у ужем градском језгру</w:t>
      </w:r>
      <w:r w:rsidRPr="00135D06">
        <w:rPr>
          <w:lang w:val="ru-RU"/>
        </w:rPr>
        <w:t>.</w:t>
      </w:r>
    </w:p>
    <w:p w:rsidR="00B57673" w:rsidRPr="00135D06" w:rsidRDefault="00B57673" w:rsidP="00B57673">
      <w:pPr>
        <w:spacing w:before="120" w:after="120"/>
        <w:ind w:right="6"/>
        <w:jc w:val="both"/>
        <w:rPr>
          <w:rFonts w:eastAsia="SimSun"/>
          <w:noProof/>
          <w:spacing w:val="-4"/>
          <w:lang w:val="sr-Latn-BA" w:eastAsia="zh-CN"/>
        </w:rPr>
      </w:pPr>
      <w:r w:rsidRPr="00503992">
        <w:rPr>
          <w:lang w:val="ru-RU"/>
        </w:rPr>
        <w:t xml:space="preserve">Квалитет </w:t>
      </w:r>
      <w:r w:rsidRPr="00135D06">
        <w:rPr>
          <w:rFonts w:eastAsia="SimSun"/>
          <w:noProof/>
          <w:spacing w:val="-4"/>
          <w:lang w:val="sr-Latn-BA" w:eastAsia="zh-CN"/>
        </w:rPr>
        <w:t xml:space="preserve">ваздуха у </w:t>
      </w:r>
      <w:r w:rsidR="00915C3F" w:rsidRPr="00503992">
        <w:rPr>
          <w:rFonts w:eastAsia="SimSun"/>
          <w:noProof/>
          <w:spacing w:val="-4"/>
          <w:lang w:val="ru-RU" w:eastAsia="zh-CN"/>
        </w:rPr>
        <w:t xml:space="preserve">граду </w:t>
      </w:r>
      <w:r w:rsidRPr="00135D06">
        <w:rPr>
          <w:rFonts w:eastAsia="SimSun"/>
          <w:noProof/>
          <w:spacing w:val="-4"/>
          <w:lang w:val="sr-Latn-BA" w:eastAsia="zh-CN"/>
        </w:rPr>
        <w:t xml:space="preserve">Смедереву се прати у оквиру мониторинга у склопу Државне мреже станица Републике Србије и мреже мониторинга коју је успоставила локална самоуправа. </w:t>
      </w:r>
    </w:p>
    <w:p w:rsidR="00B57673" w:rsidRPr="00503992" w:rsidRDefault="00B57673" w:rsidP="00B57673">
      <w:pPr>
        <w:spacing w:before="120" w:after="120"/>
        <w:ind w:right="6"/>
        <w:jc w:val="both"/>
        <w:rPr>
          <w:lang w:val="sr-Latn-BA"/>
        </w:rPr>
      </w:pPr>
      <w:r w:rsidRPr="00135D06">
        <w:rPr>
          <w:rFonts w:eastAsia="SimSun"/>
          <w:noProof/>
          <w:spacing w:val="-4"/>
          <w:lang w:val="sr-Latn-BA" w:eastAsia="zh-CN"/>
        </w:rPr>
        <w:t>На територији града Смедерева у оквиру Државне мреже станица Републике Србије мониторинг загађујућих материја врши се на 3 аутоматске станице (Смедерево-центар, Смедерево-Царина, Смедерево-Радинац) и на два мерна места на којима се користе мануелне методе (</w:t>
      </w:r>
      <w:proofErr w:type="spellStart"/>
      <w:r w:rsidRPr="00135D06">
        <w:t>Смедерево</w:t>
      </w:r>
      <w:proofErr w:type="spellEnd"/>
      <w:r w:rsidRPr="00503992">
        <w:rPr>
          <w:u w:val="single"/>
          <w:lang w:val="sr-Latn-BA"/>
        </w:rPr>
        <w:t xml:space="preserve"> </w:t>
      </w:r>
      <w:r w:rsidRPr="00503992">
        <w:rPr>
          <w:lang w:val="sr-Latn-BA"/>
        </w:rPr>
        <w:t xml:space="preserve">1 - </w:t>
      </w:r>
      <w:r w:rsidRPr="00135D06">
        <w:t>ЈП</w:t>
      </w:r>
      <w:r w:rsidRPr="00503992">
        <w:rPr>
          <w:lang w:val="sr-Latn-BA"/>
        </w:rPr>
        <w:t xml:space="preserve"> </w:t>
      </w:r>
      <w:proofErr w:type="spellStart"/>
      <w:r w:rsidRPr="00135D06">
        <w:t>Градска</w:t>
      </w:r>
      <w:proofErr w:type="spellEnd"/>
      <w:r w:rsidRPr="00503992">
        <w:rPr>
          <w:lang w:val="sr-Latn-BA"/>
        </w:rPr>
        <w:t xml:space="preserve"> </w:t>
      </w:r>
      <w:proofErr w:type="spellStart"/>
      <w:r w:rsidRPr="00135D06">
        <w:t>стамбена</w:t>
      </w:r>
      <w:proofErr w:type="spellEnd"/>
      <w:r w:rsidRPr="00503992">
        <w:rPr>
          <w:lang w:val="sr-Latn-BA"/>
        </w:rPr>
        <w:t xml:space="preserve"> </w:t>
      </w:r>
      <w:proofErr w:type="spellStart"/>
      <w:r w:rsidRPr="00135D06">
        <w:t>агенција</w:t>
      </w:r>
      <w:proofErr w:type="spellEnd"/>
      <w:r w:rsidRPr="00503992">
        <w:rPr>
          <w:lang w:val="sr-Latn-BA"/>
        </w:rPr>
        <w:t xml:space="preserve"> </w:t>
      </w:r>
      <w:proofErr w:type="spellStart"/>
      <w:r w:rsidRPr="00135D06">
        <w:t>Смедерево</w:t>
      </w:r>
      <w:proofErr w:type="spellEnd"/>
      <w:r w:rsidRPr="00503992">
        <w:rPr>
          <w:lang w:val="sr-Latn-BA"/>
        </w:rPr>
        <w:t xml:space="preserve">, </w:t>
      </w:r>
      <w:proofErr w:type="spellStart"/>
      <w:r w:rsidRPr="00135D06">
        <w:t>ул</w:t>
      </w:r>
      <w:proofErr w:type="spellEnd"/>
      <w:r w:rsidRPr="00503992">
        <w:rPr>
          <w:lang w:val="sr-Latn-BA"/>
        </w:rPr>
        <w:t xml:space="preserve">. </w:t>
      </w:r>
      <w:proofErr w:type="spellStart"/>
      <w:r w:rsidRPr="00135D06">
        <w:t>Слободе</w:t>
      </w:r>
      <w:proofErr w:type="spellEnd"/>
      <w:r w:rsidRPr="00503992">
        <w:rPr>
          <w:lang w:val="sr-Latn-BA"/>
        </w:rPr>
        <w:t xml:space="preserve"> </w:t>
      </w:r>
      <w:proofErr w:type="spellStart"/>
      <w:r w:rsidRPr="00135D06">
        <w:t>бр</w:t>
      </w:r>
      <w:proofErr w:type="spellEnd"/>
      <w:r w:rsidRPr="00503992">
        <w:rPr>
          <w:lang w:val="sr-Latn-BA"/>
        </w:rPr>
        <w:t xml:space="preserve">. 10, </w:t>
      </w:r>
      <w:r w:rsidRPr="00135D06">
        <w:t>и</w:t>
      </w:r>
      <w:r w:rsidRPr="00503992">
        <w:rPr>
          <w:lang w:val="sr-Latn-BA"/>
        </w:rPr>
        <w:t xml:space="preserve"> </w:t>
      </w:r>
      <w:proofErr w:type="spellStart"/>
      <w:r w:rsidRPr="00135D06">
        <w:t>Смедерево</w:t>
      </w:r>
      <w:proofErr w:type="spellEnd"/>
      <w:r w:rsidRPr="00503992">
        <w:rPr>
          <w:u w:val="single"/>
          <w:lang w:val="sr-Latn-BA"/>
        </w:rPr>
        <w:t xml:space="preserve"> 2 - </w:t>
      </w:r>
      <w:r w:rsidRPr="00135D06">
        <w:rPr>
          <w:lang w:val="ru-RU"/>
        </w:rPr>
        <w:t xml:space="preserve">Општа болница </w:t>
      </w:r>
      <w:proofErr w:type="spellStart"/>
      <w:r w:rsidRPr="00135D06">
        <w:t>Смедерево</w:t>
      </w:r>
      <w:proofErr w:type="spellEnd"/>
      <w:r w:rsidRPr="00503992">
        <w:rPr>
          <w:lang w:val="sr-Latn-BA"/>
        </w:rPr>
        <w:t xml:space="preserve">). </w:t>
      </w:r>
    </w:p>
    <w:p w:rsidR="00B57673" w:rsidRPr="00503992" w:rsidRDefault="00B57673" w:rsidP="00B57673">
      <w:pPr>
        <w:spacing w:before="120" w:after="120"/>
        <w:ind w:right="6"/>
        <w:jc w:val="both"/>
        <w:rPr>
          <w:lang w:val="sr-Latn-BA"/>
        </w:rPr>
      </w:pPr>
      <w:proofErr w:type="spellStart"/>
      <w:r w:rsidRPr="00135D06">
        <w:t>На</w:t>
      </w:r>
      <w:proofErr w:type="spellEnd"/>
      <w:r w:rsidRPr="00503992">
        <w:rPr>
          <w:lang w:val="sr-Latn-BA"/>
        </w:rPr>
        <w:t xml:space="preserve"> </w:t>
      </w:r>
      <w:proofErr w:type="spellStart"/>
      <w:r w:rsidRPr="00135D06">
        <w:t>овим</w:t>
      </w:r>
      <w:proofErr w:type="spellEnd"/>
      <w:r w:rsidRPr="00503992">
        <w:rPr>
          <w:lang w:val="sr-Latn-BA"/>
        </w:rPr>
        <w:t xml:space="preserve"> </w:t>
      </w:r>
      <w:proofErr w:type="spellStart"/>
      <w:r w:rsidRPr="00135D06">
        <w:t>мерним</w:t>
      </w:r>
      <w:proofErr w:type="spellEnd"/>
      <w:r w:rsidRPr="00503992">
        <w:rPr>
          <w:lang w:val="sr-Latn-BA"/>
        </w:rPr>
        <w:t xml:space="preserve"> </w:t>
      </w:r>
      <w:proofErr w:type="spellStart"/>
      <w:r w:rsidRPr="00135D06">
        <w:t>местима</w:t>
      </w:r>
      <w:proofErr w:type="spellEnd"/>
      <w:r w:rsidRPr="00503992">
        <w:rPr>
          <w:lang w:val="sr-Latn-BA"/>
        </w:rPr>
        <w:t xml:space="preserve"> </w:t>
      </w:r>
      <w:r w:rsidRPr="00135D06">
        <w:t>у</w:t>
      </w:r>
      <w:r w:rsidRPr="00503992">
        <w:rPr>
          <w:lang w:val="sr-Latn-BA"/>
        </w:rPr>
        <w:t xml:space="preserve"> 2023 </w:t>
      </w:r>
      <w:proofErr w:type="spellStart"/>
      <w:r w:rsidRPr="00135D06">
        <w:t>години</w:t>
      </w:r>
      <w:proofErr w:type="spellEnd"/>
      <w:r w:rsidRPr="00503992">
        <w:rPr>
          <w:lang w:val="sr-Latn-BA"/>
        </w:rPr>
        <w:t xml:space="preserve"> </w:t>
      </w:r>
      <w:proofErr w:type="spellStart"/>
      <w:r w:rsidRPr="00135D06">
        <w:t>свакоднево</w:t>
      </w:r>
      <w:proofErr w:type="spellEnd"/>
      <w:r w:rsidRPr="00503992">
        <w:rPr>
          <w:lang w:val="sr-Latn-BA"/>
        </w:rPr>
        <w:t xml:space="preserve"> </w:t>
      </w:r>
      <w:proofErr w:type="spellStart"/>
      <w:r w:rsidRPr="00135D06">
        <w:t>се</w:t>
      </w:r>
      <w:proofErr w:type="spellEnd"/>
      <w:r w:rsidRPr="00503992">
        <w:rPr>
          <w:lang w:val="sr-Latn-BA"/>
        </w:rPr>
        <w:t xml:space="preserve"> </w:t>
      </w:r>
      <w:proofErr w:type="spellStart"/>
      <w:r w:rsidRPr="00135D06">
        <w:t>мере</w:t>
      </w:r>
      <w:proofErr w:type="spellEnd"/>
      <w:r w:rsidRPr="00503992">
        <w:rPr>
          <w:lang w:val="sr-Latn-BA"/>
        </w:rPr>
        <w:t xml:space="preserve"> </w:t>
      </w:r>
      <w:proofErr w:type="spellStart"/>
      <w:r w:rsidRPr="00135D06">
        <w:t>се</w:t>
      </w:r>
      <w:proofErr w:type="spellEnd"/>
      <w:r w:rsidRPr="00503992">
        <w:rPr>
          <w:lang w:val="sr-Latn-BA"/>
        </w:rPr>
        <w:t xml:space="preserve"> </w:t>
      </w:r>
      <w:proofErr w:type="spellStart"/>
      <w:r w:rsidRPr="00135D06">
        <w:t>следећи</w:t>
      </w:r>
      <w:proofErr w:type="spellEnd"/>
      <w:r w:rsidRPr="00503992">
        <w:rPr>
          <w:lang w:val="sr-Latn-BA"/>
        </w:rPr>
        <w:t xml:space="preserve"> </w:t>
      </w:r>
      <w:proofErr w:type="spellStart"/>
      <w:r w:rsidRPr="00135D06">
        <w:t>параметри</w:t>
      </w:r>
      <w:proofErr w:type="spellEnd"/>
      <w:r w:rsidRPr="00503992">
        <w:rPr>
          <w:lang w:val="sr-Latn-BA"/>
        </w:rPr>
        <w:t>:</w:t>
      </w:r>
    </w:p>
    <w:p w:rsidR="00B57673" w:rsidRPr="00135D06" w:rsidRDefault="00B57673" w:rsidP="00B57673">
      <w:pPr>
        <w:spacing w:before="120" w:after="120"/>
        <w:ind w:right="6" w:firstLine="720"/>
        <w:jc w:val="both"/>
        <w:rPr>
          <w:rFonts w:eastAsia="SimSun"/>
          <w:noProof/>
          <w:spacing w:val="-4"/>
          <w:lang w:eastAsia="zh-CN"/>
        </w:rPr>
      </w:pPr>
      <w:r w:rsidRPr="00135D06">
        <w:rPr>
          <w:rFonts w:eastAsia="SimSun"/>
          <w:noProof/>
          <w:spacing w:val="-4"/>
          <w:lang w:eastAsia="zh-CN"/>
        </w:rPr>
        <w:t>1.Смедерево-центар (SO2, NO2, PM 10 и PM 2.5)</w:t>
      </w:r>
    </w:p>
    <w:p w:rsidR="00B57673" w:rsidRPr="00135D06" w:rsidRDefault="00B57673" w:rsidP="00B57673">
      <w:pPr>
        <w:spacing w:before="120" w:after="120"/>
        <w:ind w:right="6" w:firstLine="720"/>
        <w:jc w:val="both"/>
        <w:rPr>
          <w:rFonts w:eastAsia="SimSun"/>
          <w:noProof/>
          <w:spacing w:val="-4"/>
          <w:lang w:eastAsia="zh-CN"/>
        </w:rPr>
      </w:pPr>
      <w:r w:rsidRPr="00135D06">
        <w:rPr>
          <w:rFonts w:eastAsia="SimSun"/>
          <w:noProof/>
          <w:spacing w:val="-4"/>
          <w:lang w:eastAsia="zh-CN"/>
        </w:rPr>
        <w:t>2.Смедерево-царина (SO2, NO2, CO)</w:t>
      </w:r>
    </w:p>
    <w:p w:rsidR="00B57673" w:rsidRPr="00135D06" w:rsidRDefault="00B57673" w:rsidP="00B57673">
      <w:pPr>
        <w:spacing w:before="120" w:after="120"/>
        <w:ind w:right="6" w:firstLine="720"/>
        <w:jc w:val="both"/>
        <w:rPr>
          <w:rFonts w:eastAsia="SimSun"/>
          <w:noProof/>
          <w:spacing w:val="-4"/>
          <w:lang w:eastAsia="zh-CN"/>
        </w:rPr>
      </w:pPr>
      <w:r w:rsidRPr="00135D06">
        <w:rPr>
          <w:rFonts w:eastAsia="SimSun"/>
          <w:noProof/>
          <w:spacing w:val="-4"/>
          <w:lang w:eastAsia="zh-CN"/>
        </w:rPr>
        <w:t>3.Смедерево-Радинац (SO2, NO2, CO, O3, PM 10 и PM 2.5)</w:t>
      </w:r>
    </w:p>
    <w:p w:rsidR="00B57673" w:rsidRPr="00135D06" w:rsidRDefault="00B57673" w:rsidP="00B57673">
      <w:pPr>
        <w:spacing w:before="120" w:after="120"/>
        <w:ind w:right="6" w:firstLine="720"/>
        <w:jc w:val="both"/>
      </w:pPr>
      <w:r w:rsidRPr="00135D06">
        <w:t>4.Смедерево</w:t>
      </w:r>
      <w:r w:rsidRPr="00135D06">
        <w:rPr>
          <w:u w:val="single"/>
        </w:rPr>
        <w:t xml:space="preserve"> </w:t>
      </w:r>
      <w:r w:rsidRPr="00135D06">
        <w:t xml:space="preserve">1 </w:t>
      </w:r>
      <w:r w:rsidRPr="00135D06">
        <w:rPr>
          <w:rFonts w:eastAsia="SimSun"/>
          <w:noProof/>
          <w:spacing w:val="-4"/>
          <w:lang w:eastAsia="zh-CN"/>
        </w:rPr>
        <w:t>(SO2, NO2, чађ)</w:t>
      </w:r>
    </w:p>
    <w:p w:rsidR="00B57673" w:rsidRPr="00135D06" w:rsidRDefault="00B57673" w:rsidP="00B57673">
      <w:pPr>
        <w:spacing w:before="120" w:after="120"/>
        <w:ind w:right="6" w:firstLine="720"/>
        <w:jc w:val="both"/>
        <w:rPr>
          <w:rFonts w:eastAsia="SimSun"/>
          <w:noProof/>
          <w:spacing w:val="-4"/>
          <w:lang w:eastAsia="zh-CN"/>
        </w:rPr>
      </w:pPr>
      <w:r w:rsidRPr="00135D06">
        <w:t>5.Смедерево</w:t>
      </w:r>
      <w:r w:rsidRPr="00135D06">
        <w:rPr>
          <w:u w:val="single"/>
        </w:rPr>
        <w:t xml:space="preserve"> </w:t>
      </w:r>
      <w:r w:rsidRPr="00135D06">
        <w:t>2 (</w:t>
      </w:r>
      <w:proofErr w:type="spellStart"/>
      <w:r w:rsidRPr="00135D06">
        <w:t>укупне</w:t>
      </w:r>
      <w:proofErr w:type="spellEnd"/>
      <w:r w:rsidRPr="00135D06">
        <w:t xml:space="preserve"> </w:t>
      </w:r>
      <w:proofErr w:type="spellStart"/>
      <w:r w:rsidRPr="00135D06">
        <w:t>таложне</w:t>
      </w:r>
      <w:proofErr w:type="spellEnd"/>
      <w:r w:rsidRPr="00135D06">
        <w:t xml:space="preserve"> </w:t>
      </w:r>
      <w:proofErr w:type="spellStart"/>
      <w:r w:rsidRPr="00135D06">
        <w:t>материје</w:t>
      </w:r>
      <w:proofErr w:type="spellEnd"/>
      <w:r w:rsidRPr="00135D06">
        <w:t>)</w:t>
      </w:r>
    </w:p>
    <w:p w:rsidR="00B57673" w:rsidRPr="00135D06" w:rsidRDefault="00B57673" w:rsidP="00B57673">
      <w:pPr>
        <w:spacing w:before="120" w:after="120"/>
        <w:ind w:right="6"/>
        <w:jc w:val="both"/>
      </w:pPr>
      <w:r w:rsidRPr="00135D06">
        <w:t xml:space="preserve">У </w:t>
      </w:r>
      <w:proofErr w:type="spellStart"/>
      <w:r w:rsidRPr="00135D06">
        <w:t>оквиру</w:t>
      </w:r>
      <w:proofErr w:type="spellEnd"/>
      <w:r w:rsidRPr="00135D06">
        <w:t xml:space="preserve"> </w:t>
      </w:r>
      <w:proofErr w:type="spellStart"/>
      <w:r w:rsidRPr="00135D06">
        <w:t>мреже</w:t>
      </w:r>
      <w:proofErr w:type="spellEnd"/>
      <w:r w:rsidRPr="00135D06">
        <w:t xml:space="preserve"> </w:t>
      </w:r>
      <w:proofErr w:type="spellStart"/>
      <w:r w:rsidRPr="00135D06">
        <w:t>коју</w:t>
      </w:r>
      <w:proofErr w:type="spellEnd"/>
      <w:r w:rsidRPr="00135D06">
        <w:t xml:space="preserve"> </w:t>
      </w:r>
      <w:proofErr w:type="spellStart"/>
      <w:r w:rsidRPr="00135D06">
        <w:t>је</w:t>
      </w:r>
      <w:proofErr w:type="spellEnd"/>
      <w:r w:rsidRPr="00135D06">
        <w:t xml:space="preserve"> </w:t>
      </w:r>
      <w:proofErr w:type="spellStart"/>
      <w:r w:rsidRPr="00135D06">
        <w:t>успоставила</w:t>
      </w:r>
      <w:proofErr w:type="spellEnd"/>
      <w:r w:rsidRPr="00135D06">
        <w:t xml:space="preserve"> </w:t>
      </w:r>
      <w:proofErr w:type="spellStart"/>
      <w:r w:rsidRPr="00135D06">
        <w:t>локална</w:t>
      </w:r>
      <w:proofErr w:type="spellEnd"/>
      <w:r w:rsidRPr="00135D06">
        <w:t xml:space="preserve"> </w:t>
      </w:r>
      <w:proofErr w:type="spellStart"/>
      <w:r w:rsidRPr="00135D06">
        <w:t>самоуправа</w:t>
      </w:r>
      <w:proofErr w:type="spellEnd"/>
      <w:r w:rsidRPr="00135D06">
        <w:t xml:space="preserve"> </w:t>
      </w:r>
      <w:proofErr w:type="spellStart"/>
      <w:r w:rsidRPr="00135D06">
        <w:t>мониторинг</w:t>
      </w:r>
      <w:proofErr w:type="spellEnd"/>
      <w:r w:rsidRPr="00135D06">
        <w:t xml:space="preserve"> </w:t>
      </w:r>
      <w:proofErr w:type="spellStart"/>
      <w:r w:rsidRPr="00135D06">
        <w:t>квалитета</w:t>
      </w:r>
      <w:proofErr w:type="spellEnd"/>
      <w:r w:rsidRPr="00135D06">
        <w:t xml:space="preserve"> </w:t>
      </w:r>
      <w:proofErr w:type="spellStart"/>
      <w:r w:rsidRPr="00135D06">
        <w:t>амбијенталног</w:t>
      </w:r>
      <w:proofErr w:type="spellEnd"/>
      <w:r w:rsidRPr="00135D06">
        <w:t xml:space="preserve"> </w:t>
      </w:r>
      <w:proofErr w:type="spellStart"/>
      <w:r w:rsidRPr="00135D06">
        <w:t>ваздуха</w:t>
      </w:r>
      <w:proofErr w:type="spellEnd"/>
      <w:r w:rsidRPr="00135D06">
        <w:t xml:space="preserve"> </w:t>
      </w:r>
      <w:proofErr w:type="spellStart"/>
      <w:r w:rsidRPr="00135D06">
        <w:t>спроводи</w:t>
      </w:r>
      <w:proofErr w:type="spellEnd"/>
      <w:r w:rsidRPr="00135D06">
        <w:t xml:space="preserve"> </w:t>
      </w:r>
      <w:proofErr w:type="spellStart"/>
      <w:r w:rsidRPr="00135D06">
        <w:t>се</w:t>
      </w:r>
      <w:proofErr w:type="spellEnd"/>
      <w:r w:rsidRPr="00135D06">
        <w:t xml:space="preserve"> </w:t>
      </w:r>
      <w:proofErr w:type="spellStart"/>
      <w:r w:rsidRPr="00135D06">
        <w:t>на</w:t>
      </w:r>
      <w:proofErr w:type="spellEnd"/>
      <w:r w:rsidRPr="00135D06">
        <w:t xml:space="preserve"> </w:t>
      </w:r>
      <w:proofErr w:type="spellStart"/>
      <w:r w:rsidRPr="00135D06">
        <w:t>три</w:t>
      </w:r>
      <w:proofErr w:type="spellEnd"/>
      <w:r w:rsidRPr="00135D06">
        <w:t xml:space="preserve"> </w:t>
      </w:r>
      <w:proofErr w:type="spellStart"/>
      <w:r w:rsidRPr="00135D06">
        <w:t>мерна</w:t>
      </w:r>
      <w:proofErr w:type="spellEnd"/>
      <w:r w:rsidRPr="00135D06">
        <w:t xml:space="preserve"> </w:t>
      </w:r>
      <w:proofErr w:type="spellStart"/>
      <w:r w:rsidRPr="00135D06">
        <w:t>места</w:t>
      </w:r>
      <w:proofErr w:type="spellEnd"/>
      <w:r w:rsidRPr="00135D06">
        <w:t>:</w:t>
      </w:r>
    </w:p>
    <w:p w:rsidR="00B57673" w:rsidRPr="00135D06" w:rsidRDefault="00B57673" w:rsidP="00B57673">
      <w:pPr>
        <w:jc w:val="both"/>
      </w:pPr>
      <w:proofErr w:type="gramStart"/>
      <w:r w:rsidRPr="00135D06">
        <w:t>1. ,</w:t>
      </w:r>
      <w:proofErr w:type="spellStart"/>
      <w:r w:rsidRPr="00135D06">
        <w:t>Раља</w:t>
      </w:r>
      <w:proofErr w:type="gramEnd"/>
      <w:r w:rsidRPr="00135D06">
        <w:t>ˮ</w:t>
      </w:r>
      <w:proofErr w:type="spellEnd"/>
      <w:r w:rsidRPr="00135D06">
        <w:t xml:space="preserve"> - </w:t>
      </w:r>
      <w:proofErr w:type="spellStart"/>
      <w:r w:rsidRPr="00135D06">
        <w:t>домаћинство</w:t>
      </w:r>
      <w:proofErr w:type="spellEnd"/>
      <w:r w:rsidRPr="00135D06">
        <w:t xml:space="preserve"> </w:t>
      </w:r>
      <w:proofErr w:type="spellStart"/>
      <w:r w:rsidRPr="00135D06">
        <w:t>породице</w:t>
      </w:r>
      <w:proofErr w:type="spellEnd"/>
      <w:r w:rsidRPr="00135D06">
        <w:t xml:space="preserve"> </w:t>
      </w:r>
      <w:proofErr w:type="spellStart"/>
      <w:r w:rsidRPr="00135D06">
        <w:t>Ђорђевић</w:t>
      </w:r>
      <w:proofErr w:type="spellEnd"/>
      <w:r w:rsidRPr="00135D06">
        <w:t>, 44°35´82ʺN 20°58´27ʺE</w:t>
      </w:r>
    </w:p>
    <w:p w:rsidR="00B57673" w:rsidRPr="00135D06" w:rsidRDefault="00B57673" w:rsidP="00B57673">
      <w:pPr>
        <w:pStyle w:val="NormalWeb"/>
        <w:spacing w:before="0" w:beforeAutospacing="0" w:after="0"/>
        <w:rPr>
          <w:rFonts w:ascii="Times New Roman" w:hAnsi="Times New Roman" w:cs="Times New Roman"/>
          <w:color w:val="auto"/>
          <w:sz w:val="24"/>
          <w:szCs w:val="24"/>
          <w:lang w:val="ru-RU"/>
        </w:rPr>
      </w:pPr>
      <w:r w:rsidRPr="00135D06">
        <w:rPr>
          <w:rFonts w:ascii="Times New Roman" w:hAnsi="Times New Roman" w:cs="Times New Roman"/>
          <w:color w:val="auto"/>
          <w:sz w:val="24"/>
          <w:szCs w:val="24"/>
          <w:lang w:val="ru-RU"/>
        </w:rPr>
        <w:t>свакодневно мерење концентрације суспендованих честица ПМ</w:t>
      </w:r>
      <w:r w:rsidRPr="00135D06">
        <w:rPr>
          <w:rFonts w:ascii="Times New Roman" w:hAnsi="Times New Roman" w:cs="Times New Roman"/>
          <w:color w:val="auto"/>
          <w:sz w:val="24"/>
          <w:szCs w:val="24"/>
          <w:vertAlign w:val="subscript"/>
          <w:lang w:val="ru-RU"/>
        </w:rPr>
        <w:t>10</w:t>
      </w:r>
      <w:r w:rsidRPr="00135D06">
        <w:rPr>
          <w:rFonts w:ascii="Times New Roman" w:hAnsi="Times New Roman" w:cs="Times New Roman"/>
          <w:color w:val="auto"/>
          <w:sz w:val="24"/>
          <w:szCs w:val="24"/>
          <w:lang w:val="ru-RU"/>
        </w:rPr>
        <w:t>, сваки други дан садржај тешких метала (олово, арсен, кадмијум, никл</w:t>
      </w:r>
      <w:r w:rsidRPr="00135D06">
        <w:rPr>
          <w:rFonts w:ascii="Times New Roman" w:hAnsi="Times New Roman" w:cs="Times New Roman"/>
          <w:color w:val="auto"/>
          <w:sz w:val="24"/>
          <w:szCs w:val="24"/>
        </w:rPr>
        <w:t>-</w:t>
      </w:r>
      <w:proofErr w:type="spellStart"/>
      <w:r w:rsidRPr="00135D06">
        <w:rPr>
          <w:rFonts w:ascii="Times New Roman" w:hAnsi="Times New Roman" w:cs="Times New Roman"/>
          <w:color w:val="auto"/>
          <w:sz w:val="24"/>
          <w:szCs w:val="24"/>
        </w:rPr>
        <w:t>индикативна</w:t>
      </w:r>
      <w:proofErr w:type="spellEnd"/>
      <w:r w:rsidRPr="00135D06">
        <w:rPr>
          <w:rFonts w:ascii="Times New Roman" w:hAnsi="Times New Roman" w:cs="Times New Roman"/>
          <w:color w:val="auto"/>
          <w:sz w:val="24"/>
          <w:szCs w:val="24"/>
        </w:rPr>
        <w:t xml:space="preserve"> </w:t>
      </w:r>
      <w:proofErr w:type="spellStart"/>
      <w:r w:rsidRPr="00135D06">
        <w:rPr>
          <w:rFonts w:ascii="Times New Roman" w:hAnsi="Times New Roman" w:cs="Times New Roman"/>
          <w:color w:val="auto"/>
          <w:sz w:val="24"/>
          <w:szCs w:val="24"/>
        </w:rPr>
        <w:t>мерења</w:t>
      </w:r>
      <w:proofErr w:type="spellEnd"/>
      <w:r w:rsidRPr="00135D06">
        <w:rPr>
          <w:rFonts w:ascii="Times New Roman" w:hAnsi="Times New Roman" w:cs="Times New Roman"/>
          <w:color w:val="auto"/>
          <w:sz w:val="24"/>
          <w:szCs w:val="24"/>
          <w:lang w:val="ru-RU"/>
        </w:rPr>
        <w:t>) у суспендованим честицама ПМ</w:t>
      </w:r>
      <w:r w:rsidRPr="00135D06">
        <w:rPr>
          <w:rFonts w:ascii="Times New Roman" w:hAnsi="Times New Roman" w:cs="Times New Roman"/>
          <w:color w:val="auto"/>
          <w:sz w:val="24"/>
          <w:szCs w:val="24"/>
          <w:vertAlign w:val="subscript"/>
          <w:lang w:val="ru-RU"/>
        </w:rPr>
        <w:t>10</w:t>
      </w:r>
      <w:r w:rsidRPr="00135D06">
        <w:rPr>
          <w:rFonts w:ascii="Times New Roman" w:hAnsi="Times New Roman" w:cs="Times New Roman"/>
          <w:color w:val="auto"/>
          <w:sz w:val="24"/>
          <w:szCs w:val="24"/>
          <w:lang w:val="ru-RU"/>
        </w:rPr>
        <w:t xml:space="preserve"> и сваки трећи дан садржај бензо(а)пирена</w:t>
      </w:r>
      <w:r w:rsidRPr="00135D06">
        <w:rPr>
          <w:rFonts w:ascii="Times New Roman" w:hAnsi="Times New Roman" w:cs="Times New Roman"/>
          <w:color w:val="auto"/>
          <w:sz w:val="24"/>
          <w:szCs w:val="24"/>
        </w:rPr>
        <w:t>-</w:t>
      </w:r>
      <w:proofErr w:type="spellStart"/>
      <w:r w:rsidRPr="00135D06">
        <w:rPr>
          <w:rFonts w:ascii="Times New Roman" w:hAnsi="Times New Roman" w:cs="Times New Roman"/>
          <w:color w:val="auto"/>
          <w:sz w:val="24"/>
          <w:szCs w:val="24"/>
        </w:rPr>
        <w:t>индикативна</w:t>
      </w:r>
      <w:proofErr w:type="spellEnd"/>
      <w:r w:rsidRPr="00135D06">
        <w:rPr>
          <w:rFonts w:ascii="Times New Roman" w:hAnsi="Times New Roman" w:cs="Times New Roman"/>
          <w:color w:val="auto"/>
          <w:sz w:val="24"/>
          <w:szCs w:val="24"/>
        </w:rPr>
        <w:t xml:space="preserve"> </w:t>
      </w:r>
      <w:proofErr w:type="spellStart"/>
      <w:r w:rsidRPr="00135D06">
        <w:rPr>
          <w:rFonts w:ascii="Times New Roman" w:hAnsi="Times New Roman" w:cs="Times New Roman"/>
          <w:color w:val="auto"/>
          <w:sz w:val="24"/>
          <w:szCs w:val="24"/>
        </w:rPr>
        <w:t>мерења</w:t>
      </w:r>
      <w:proofErr w:type="spellEnd"/>
      <w:r w:rsidRPr="00135D06">
        <w:rPr>
          <w:rFonts w:ascii="Times New Roman" w:hAnsi="Times New Roman" w:cs="Times New Roman"/>
          <w:color w:val="auto"/>
          <w:sz w:val="24"/>
          <w:szCs w:val="24"/>
          <w:lang w:val="ru-RU"/>
        </w:rPr>
        <w:t xml:space="preserve">; </w:t>
      </w:r>
    </w:p>
    <w:p w:rsidR="00B57673" w:rsidRPr="00135D06" w:rsidRDefault="00915C3F" w:rsidP="00B57673">
      <w:pPr>
        <w:jc w:val="both"/>
        <w:rPr>
          <w:lang w:val="ru-RU"/>
        </w:rPr>
      </w:pPr>
      <w:r>
        <w:rPr>
          <w:lang w:val="ru-RU"/>
        </w:rPr>
        <w:lastRenderedPageBreak/>
        <w:t>2. ,,Центар за културу  Смедерево</w:t>
      </w:r>
      <w:r w:rsidR="00B57673" w:rsidRPr="00135D06">
        <w:rPr>
          <w:lang w:val="ru-RU"/>
        </w:rPr>
        <w:t>ˮ - 44°39´50ʺ</w:t>
      </w:r>
      <w:r w:rsidR="00B57673" w:rsidRPr="00135D06">
        <w:t>N</w:t>
      </w:r>
      <w:r w:rsidR="00B57673" w:rsidRPr="00135D06">
        <w:rPr>
          <w:lang w:val="ru-RU"/>
        </w:rPr>
        <w:t xml:space="preserve"> 20°55´29ʺ</w:t>
      </w:r>
      <w:r w:rsidR="00B57673" w:rsidRPr="00135D06">
        <w:t>E</w:t>
      </w:r>
    </w:p>
    <w:p w:rsidR="00B57673" w:rsidRPr="00135D06" w:rsidRDefault="00B57673" w:rsidP="00B57673">
      <w:pPr>
        <w:pStyle w:val="NormalWeb"/>
        <w:spacing w:before="0" w:beforeAutospacing="0" w:after="0"/>
        <w:rPr>
          <w:rFonts w:ascii="Times New Roman" w:hAnsi="Times New Roman" w:cs="Times New Roman"/>
          <w:color w:val="auto"/>
          <w:sz w:val="24"/>
          <w:szCs w:val="24"/>
          <w:lang w:val="ru-RU"/>
        </w:rPr>
      </w:pPr>
      <w:r w:rsidRPr="00503992">
        <w:rPr>
          <w:rFonts w:ascii="Times New Roman" w:hAnsi="Times New Roman" w:cs="Times New Roman"/>
          <w:color w:val="auto"/>
          <w:sz w:val="24"/>
          <w:szCs w:val="24"/>
          <w:lang w:val="ru-RU"/>
        </w:rPr>
        <w:t xml:space="preserve">Индикативна </w:t>
      </w:r>
      <w:r w:rsidRPr="00135D06">
        <w:rPr>
          <w:rFonts w:ascii="Times New Roman" w:hAnsi="Times New Roman" w:cs="Times New Roman"/>
          <w:color w:val="auto"/>
          <w:sz w:val="24"/>
          <w:szCs w:val="24"/>
          <w:lang w:val="ru-RU"/>
        </w:rPr>
        <w:t>мерењ</w:t>
      </w:r>
      <w:r w:rsidRPr="00503992">
        <w:rPr>
          <w:rFonts w:ascii="Times New Roman" w:hAnsi="Times New Roman" w:cs="Times New Roman"/>
          <w:color w:val="auto"/>
          <w:sz w:val="24"/>
          <w:szCs w:val="24"/>
          <w:lang w:val="ru-RU"/>
        </w:rPr>
        <w:t>а</w:t>
      </w:r>
      <w:r w:rsidRPr="00135D06">
        <w:rPr>
          <w:rFonts w:ascii="Times New Roman" w:hAnsi="Times New Roman" w:cs="Times New Roman"/>
          <w:color w:val="auto"/>
          <w:sz w:val="24"/>
          <w:szCs w:val="24"/>
          <w:lang w:val="ru-RU"/>
        </w:rPr>
        <w:t xml:space="preserve"> концентрације суспендованих честица ПМ</w:t>
      </w:r>
      <w:r w:rsidRPr="00135D06">
        <w:rPr>
          <w:rFonts w:ascii="Times New Roman" w:hAnsi="Times New Roman" w:cs="Times New Roman"/>
          <w:color w:val="auto"/>
          <w:sz w:val="24"/>
          <w:szCs w:val="24"/>
          <w:vertAlign w:val="subscript"/>
          <w:lang w:val="ru-RU"/>
        </w:rPr>
        <w:t>10</w:t>
      </w:r>
      <w:r w:rsidRPr="00135D06">
        <w:rPr>
          <w:rFonts w:ascii="Times New Roman" w:hAnsi="Times New Roman" w:cs="Times New Roman"/>
          <w:color w:val="auto"/>
          <w:sz w:val="24"/>
          <w:szCs w:val="24"/>
          <w:lang w:val="ru-RU"/>
        </w:rPr>
        <w:t>, садржаја тешких метала (олово, арсен, кадмијум, никл) у суспендованим честицама ПМ</w:t>
      </w:r>
      <w:r w:rsidRPr="00135D06">
        <w:rPr>
          <w:rFonts w:ascii="Times New Roman" w:hAnsi="Times New Roman" w:cs="Times New Roman"/>
          <w:color w:val="auto"/>
          <w:sz w:val="24"/>
          <w:szCs w:val="24"/>
          <w:vertAlign w:val="subscript"/>
          <w:lang w:val="ru-RU"/>
        </w:rPr>
        <w:t>10</w:t>
      </w:r>
      <w:r w:rsidRPr="00135D06">
        <w:rPr>
          <w:rFonts w:ascii="Times New Roman" w:hAnsi="Times New Roman" w:cs="Times New Roman"/>
          <w:color w:val="auto"/>
          <w:sz w:val="24"/>
          <w:szCs w:val="24"/>
          <w:lang w:val="ru-RU"/>
        </w:rPr>
        <w:t xml:space="preserve"> и садржај</w:t>
      </w:r>
      <w:r w:rsidRPr="00503992">
        <w:rPr>
          <w:rFonts w:ascii="Times New Roman" w:hAnsi="Times New Roman" w:cs="Times New Roman"/>
          <w:color w:val="auto"/>
          <w:sz w:val="24"/>
          <w:szCs w:val="24"/>
          <w:lang w:val="ru-RU"/>
        </w:rPr>
        <w:t>а</w:t>
      </w:r>
      <w:r w:rsidRPr="00135D06">
        <w:rPr>
          <w:rFonts w:ascii="Times New Roman" w:hAnsi="Times New Roman" w:cs="Times New Roman"/>
          <w:color w:val="auto"/>
          <w:sz w:val="24"/>
          <w:szCs w:val="24"/>
          <w:lang w:val="ru-RU"/>
        </w:rPr>
        <w:t xml:space="preserve"> полицикличних ароматичних угљоводоника (РАН) у суспендованим честицама ПМ</w:t>
      </w:r>
      <w:r w:rsidRPr="00135D06">
        <w:rPr>
          <w:rFonts w:ascii="Times New Roman" w:hAnsi="Times New Roman" w:cs="Times New Roman"/>
          <w:color w:val="auto"/>
          <w:sz w:val="24"/>
          <w:szCs w:val="24"/>
          <w:vertAlign w:val="subscript"/>
          <w:lang w:val="ru-RU"/>
        </w:rPr>
        <w:t>10</w:t>
      </w:r>
      <w:r w:rsidRPr="00135D06">
        <w:rPr>
          <w:rFonts w:ascii="Times New Roman" w:hAnsi="Times New Roman" w:cs="Times New Roman"/>
          <w:color w:val="auto"/>
          <w:sz w:val="24"/>
          <w:szCs w:val="24"/>
          <w:lang w:val="ru-RU"/>
        </w:rPr>
        <w:t xml:space="preserve"> (бензо(а)пирен) три пута недељно (сваки други – трећи дан);</w:t>
      </w:r>
    </w:p>
    <w:p w:rsidR="00B57673" w:rsidRPr="00503992" w:rsidRDefault="00B57673" w:rsidP="00B57673">
      <w:pPr>
        <w:jc w:val="both"/>
        <w:rPr>
          <w:lang w:val="ru-RU"/>
        </w:rPr>
      </w:pPr>
      <w:r w:rsidRPr="00503992">
        <w:rPr>
          <w:lang w:val="ru-RU"/>
        </w:rPr>
        <w:t xml:space="preserve">3. ,,Врановоˮ - </w:t>
      </w:r>
      <w:r w:rsidRPr="00135D06">
        <w:rPr>
          <w:lang w:val="ru-RU"/>
        </w:rPr>
        <w:t>дома</w:t>
      </w:r>
      <w:r w:rsidRPr="00503992">
        <w:rPr>
          <w:lang w:val="ru-RU"/>
        </w:rPr>
        <w:t>ћ</w:t>
      </w:r>
      <w:r w:rsidRPr="00135D06">
        <w:rPr>
          <w:lang w:val="ru-RU"/>
        </w:rPr>
        <w:t>инство</w:t>
      </w:r>
      <w:r w:rsidRPr="00503992">
        <w:rPr>
          <w:lang w:val="ru-RU"/>
        </w:rPr>
        <w:t xml:space="preserve"> </w:t>
      </w:r>
      <w:r w:rsidRPr="00135D06">
        <w:rPr>
          <w:lang w:val="ru-RU"/>
        </w:rPr>
        <w:t>породице</w:t>
      </w:r>
      <w:r w:rsidRPr="00503992">
        <w:rPr>
          <w:lang w:val="ru-RU"/>
        </w:rPr>
        <w:t xml:space="preserve"> </w:t>
      </w:r>
      <w:r w:rsidRPr="00135D06">
        <w:rPr>
          <w:lang w:val="ru-RU"/>
        </w:rPr>
        <w:t>Маркови</w:t>
      </w:r>
      <w:r w:rsidRPr="00503992">
        <w:rPr>
          <w:lang w:val="ru-RU"/>
        </w:rPr>
        <w:t>ћ, 44°36´12ʺ</w:t>
      </w:r>
      <w:r w:rsidRPr="00135D06">
        <w:t>N</w:t>
      </w:r>
      <w:r w:rsidRPr="00503992">
        <w:rPr>
          <w:lang w:val="ru-RU"/>
        </w:rPr>
        <w:t xml:space="preserve"> 20°59´09ʺ</w:t>
      </w:r>
      <w:r w:rsidRPr="00135D06">
        <w:t>E</w:t>
      </w:r>
    </w:p>
    <w:p w:rsidR="00B57673" w:rsidRPr="00135D06" w:rsidRDefault="00B57673" w:rsidP="00B57673">
      <w:pPr>
        <w:pStyle w:val="NormalWeb"/>
        <w:spacing w:before="0" w:beforeAutospacing="0" w:after="0"/>
        <w:ind w:hanging="91"/>
        <w:rPr>
          <w:rFonts w:ascii="Times New Roman" w:hAnsi="Times New Roman" w:cs="Times New Roman"/>
          <w:color w:val="auto"/>
          <w:sz w:val="24"/>
          <w:szCs w:val="24"/>
          <w:lang w:val="ru-RU"/>
        </w:rPr>
      </w:pPr>
      <w:r w:rsidRPr="00503992">
        <w:rPr>
          <w:rFonts w:ascii="Times New Roman" w:hAnsi="Times New Roman" w:cs="Times New Roman"/>
          <w:color w:val="auto"/>
          <w:sz w:val="24"/>
          <w:szCs w:val="24"/>
          <w:lang w:val="ru-RU"/>
        </w:rPr>
        <w:t xml:space="preserve">  Индикативна </w:t>
      </w:r>
      <w:r w:rsidRPr="00135D06">
        <w:rPr>
          <w:rFonts w:ascii="Times New Roman" w:hAnsi="Times New Roman" w:cs="Times New Roman"/>
          <w:color w:val="auto"/>
          <w:sz w:val="24"/>
          <w:szCs w:val="24"/>
          <w:lang w:val="ru-RU"/>
        </w:rPr>
        <w:t>мерењ</w:t>
      </w:r>
      <w:r w:rsidRPr="00503992">
        <w:rPr>
          <w:rFonts w:ascii="Times New Roman" w:hAnsi="Times New Roman" w:cs="Times New Roman"/>
          <w:color w:val="auto"/>
          <w:sz w:val="24"/>
          <w:szCs w:val="24"/>
          <w:lang w:val="ru-RU"/>
        </w:rPr>
        <w:t>а</w:t>
      </w:r>
      <w:r w:rsidRPr="00135D06">
        <w:rPr>
          <w:rFonts w:ascii="Times New Roman" w:hAnsi="Times New Roman" w:cs="Times New Roman"/>
          <w:color w:val="auto"/>
          <w:sz w:val="24"/>
          <w:szCs w:val="24"/>
          <w:lang w:val="ru-RU"/>
        </w:rPr>
        <w:t xml:space="preserve"> концентрациј</w:t>
      </w:r>
      <w:r w:rsidRPr="00503992">
        <w:rPr>
          <w:rFonts w:ascii="Times New Roman" w:hAnsi="Times New Roman" w:cs="Times New Roman"/>
          <w:color w:val="auto"/>
          <w:sz w:val="24"/>
          <w:szCs w:val="24"/>
          <w:lang w:val="ru-RU"/>
        </w:rPr>
        <w:t>а</w:t>
      </w:r>
      <w:r w:rsidRPr="00135D06">
        <w:rPr>
          <w:rFonts w:ascii="Times New Roman" w:hAnsi="Times New Roman" w:cs="Times New Roman"/>
          <w:color w:val="auto"/>
          <w:sz w:val="24"/>
          <w:szCs w:val="24"/>
          <w:lang w:val="ru-RU"/>
        </w:rPr>
        <w:t xml:space="preserve"> суспендованих честица ПМ</w:t>
      </w:r>
      <w:r w:rsidRPr="00135D06">
        <w:rPr>
          <w:rFonts w:ascii="Times New Roman" w:hAnsi="Times New Roman" w:cs="Times New Roman"/>
          <w:color w:val="auto"/>
          <w:sz w:val="24"/>
          <w:szCs w:val="24"/>
          <w:vertAlign w:val="subscript"/>
          <w:lang w:val="ru-RU"/>
        </w:rPr>
        <w:t>10</w:t>
      </w:r>
      <w:r w:rsidRPr="00135D06">
        <w:rPr>
          <w:rFonts w:ascii="Times New Roman" w:hAnsi="Times New Roman" w:cs="Times New Roman"/>
          <w:color w:val="auto"/>
          <w:sz w:val="24"/>
          <w:szCs w:val="24"/>
          <w:lang w:val="ru-RU"/>
        </w:rPr>
        <w:t>, садржаја тешких метала (олово, арсен, кадмијум, никл) у суспендованим честицама ПМ</w:t>
      </w:r>
      <w:r w:rsidRPr="00135D06">
        <w:rPr>
          <w:rFonts w:ascii="Times New Roman" w:hAnsi="Times New Roman" w:cs="Times New Roman"/>
          <w:color w:val="auto"/>
          <w:sz w:val="24"/>
          <w:szCs w:val="24"/>
          <w:vertAlign w:val="subscript"/>
          <w:lang w:val="ru-RU"/>
        </w:rPr>
        <w:t>10</w:t>
      </w:r>
      <w:r w:rsidRPr="00135D06">
        <w:rPr>
          <w:rFonts w:ascii="Times New Roman" w:hAnsi="Times New Roman" w:cs="Times New Roman"/>
          <w:color w:val="auto"/>
          <w:sz w:val="24"/>
          <w:szCs w:val="24"/>
          <w:lang w:val="ru-RU"/>
        </w:rPr>
        <w:t xml:space="preserve"> и садржај полицикличних ароматичних угљоводоника (РАН) у суспендованим честицама ПМ</w:t>
      </w:r>
      <w:r w:rsidRPr="00135D06">
        <w:rPr>
          <w:rFonts w:ascii="Times New Roman" w:hAnsi="Times New Roman" w:cs="Times New Roman"/>
          <w:color w:val="auto"/>
          <w:sz w:val="24"/>
          <w:szCs w:val="24"/>
          <w:vertAlign w:val="subscript"/>
          <w:lang w:val="ru-RU"/>
        </w:rPr>
        <w:t>10</w:t>
      </w:r>
      <w:r w:rsidRPr="00135D06">
        <w:rPr>
          <w:rFonts w:ascii="Times New Roman" w:hAnsi="Times New Roman" w:cs="Times New Roman"/>
          <w:color w:val="auto"/>
          <w:sz w:val="24"/>
          <w:szCs w:val="24"/>
          <w:lang w:val="ru-RU"/>
        </w:rPr>
        <w:t xml:space="preserve"> (бензо(а)пирен) три пута недељно (сваки други – трећи дан).</w:t>
      </w:r>
    </w:p>
    <w:p w:rsidR="00B57673" w:rsidRPr="00503992" w:rsidRDefault="00915C3F" w:rsidP="00B57673">
      <w:pPr>
        <w:spacing w:before="120" w:after="120"/>
        <w:ind w:right="6"/>
        <w:jc w:val="both"/>
        <w:rPr>
          <w:rFonts w:eastAsia="SimSun"/>
          <w:noProof/>
          <w:spacing w:val="-4"/>
          <w:lang w:val="ru-RU" w:eastAsia="zh-CN"/>
        </w:rPr>
      </w:pPr>
      <w:r w:rsidRPr="00503992">
        <w:rPr>
          <w:rFonts w:eastAsia="SimSun"/>
          <w:noProof/>
          <w:spacing w:val="-4"/>
          <w:lang w:val="ru-RU" w:eastAsia="zh-CN"/>
        </w:rPr>
        <w:t>У г</w:t>
      </w:r>
      <w:r w:rsidR="00B57673" w:rsidRPr="00503992">
        <w:rPr>
          <w:rFonts w:eastAsia="SimSun"/>
          <w:noProof/>
          <w:spacing w:val="-4"/>
          <w:lang w:val="ru-RU" w:eastAsia="zh-CN"/>
        </w:rPr>
        <w:t xml:space="preserve">раду Смедереву није </w:t>
      </w:r>
      <w:r w:rsidR="00B57673" w:rsidRPr="00135D06">
        <w:rPr>
          <w:rFonts w:eastAsia="SimSun"/>
          <w:noProof/>
          <w:spacing w:val="-4"/>
          <w:lang w:val="sr-Latn-BA" w:eastAsia="zh-CN"/>
        </w:rPr>
        <w:t>успостављен мониторинг алергеног полена у ваздуху.</w:t>
      </w:r>
    </w:p>
    <w:p w:rsidR="00B57673" w:rsidRPr="00503992" w:rsidRDefault="00B57673" w:rsidP="00B57673">
      <w:pPr>
        <w:rPr>
          <w:b/>
          <w:bCs/>
          <w:highlight w:val="green"/>
          <w:lang w:val="ru-RU"/>
        </w:rPr>
      </w:pPr>
    </w:p>
    <w:p w:rsidR="00B57673" w:rsidRPr="00503992" w:rsidRDefault="00B57673" w:rsidP="00B57673">
      <w:pPr>
        <w:rPr>
          <w:b/>
          <w:bCs/>
          <w:highlight w:val="green"/>
          <w:lang w:val="ru-RU"/>
        </w:rPr>
      </w:pPr>
    </w:p>
    <w:p w:rsidR="00B57673" w:rsidRPr="00503992" w:rsidRDefault="00B57673" w:rsidP="00B57673">
      <w:pPr>
        <w:rPr>
          <w:b/>
          <w:bCs/>
          <w:highlight w:val="green"/>
          <w:lang w:val="ru-RU"/>
        </w:rPr>
      </w:pPr>
    </w:p>
    <w:p w:rsidR="00B57673" w:rsidRPr="00503992" w:rsidRDefault="002D1B46" w:rsidP="00B57673">
      <w:pPr>
        <w:rPr>
          <w:b/>
          <w:bCs/>
          <w:lang w:val="ru-RU"/>
        </w:rPr>
      </w:pPr>
      <w:r w:rsidRPr="00503992">
        <w:rPr>
          <w:b/>
          <w:bCs/>
          <w:lang w:val="ru-RU"/>
        </w:rPr>
        <w:t>Табела 25</w:t>
      </w:r>
      <w:r w:rsidR="006C3DEF" w:rsidRPr="00503992">
        <w:rPr>
          <w:b/>
          <w:bCs/>
          <w:lang w:val="ru-RU"/>
        </w:rPr>
        <w:t xml:space="preserve">: </w:t>
      </w:r>
      <w:r w:rsidR="00B57673" w:rsidRPr="00503992">
        <w:rPr>
          <w:b/>
          <w:bCs/>
          <w:lang w:val="ru-RU"/>
        </w:rPr>
        <w:t xml:space="preserve">Приказ резултата одређивања ПМ 2.5 честица у периоду 2018-2022. </w:t>
      </w: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153"/>
        <w:gridCol w:w="1153"/>
        <w:gridCol w:w="1153"/>
        <w:gridCol w:w="1153"/>
        <w:gridCol w:w="1153"/>
      </w:tblGrid>
      <w:tr w:rsidR="00B57673" w:rsidRPr="00135D06" w:rsidTr="00FC7DA6">
        <w:tc>
          <w:tcPr>
            <w:tcW w:w="3235" w:type="dxa"/>
            <w:tcBorders>
              <w:bottom w:val="single" w:sz="4" w:space="0" w:color="auto"/>
            </w:tcBorders>
          </w:tcPr>
          <w:p w:rsidR="00B57673" w:rsidRPr="00135D06" w:rsidRDefault="00B57673" w:rsidP="00FC7DA6">
            <w:pPr>
              <w:spacing w:before="60" w:after="60"/>
              <w:rPr>
                <w:b/>
                <w:bCs/>
              </w:rPr>
            </w:pPr>
            <w:proofErr w:type="spellStart"/>
            <w:r w:rsidRPr="00135D06">
              <w:rPr>
                <w:b/>
                <w:bCs/>
              </w:rPr>
              <w:t>Мерно</w:t>
            </w:r>
            <w:proofErr w:type="spellEnd"/>
            <w:r w:rsidRPr="00135D06">
              <w:rPr>
                <w:b/>
                <w:bCs/>
              </w:rPr>
              <w:t xml:space="preserve"> </w:t>
            </w:r>
            <w:proofErr w:type="spellStart"/>
            <w:r w:rsidRPr="00135D06">
              <w:rPr>
                <w:b/>
                <w:bCs/>
              </w:rPr>
              <w:t>место</w:t>
            </w:r>
            <w:proofErr w:type="spellEnd"/>
          </w:p>
        </w:tc>
        <w:tc>
          <w:tcPr>
            <w:tcW w:w="5765" w:type="dxa"/>
            <w:gridSpan w:val="5"/>
            <w:tcBorders>
              <w:bottom w:val="single" w:sz="4" w:space="0" w:color="auto"/>
            </w:tcBorders>
          </w:tcPr>
          <w:p w:rsidR="00B57673" w:rsidRPr="00135D06" w:rsidRDefault="00B57673" w:rsidP="00FC7DA6">
            <w:pPr>
              <w:spacing w:before="60" w:after="60"/>
              <w:jc w:val="center"/>
              <w:rPr>
                <w:b/>
                <w:bCs/>
              </w:rPr>
            </w:pPr>
            <w:proofErr w:type="spellStart"/>
            <w:r w:rsidRPr="00135D06">
              <w:rPr>
                <w:b/>
                <w:bCs/>
              </w:rPr>
              <w:t>година</w:t>
            </w:r>
            <w:proofErr w:type="spellEnd"/>
          </w:p>
        </w:tc>
      </w:tr>
      <w:tr w:rsidR="00B57673" w:rsidRPr="00135D06" w:rsidTr="00FC7DA6">
        <w:tc>
          <w:tcPr>
            <w:tcW w:w="3235" w:type="dxa"/>
            <w:shd w:val="clear" w:color="auto" w:fill="E6E6E6"/>
          </w:tcPr>
          <w:p w:rsidR="00B57673" w:rsidRPr="00135D06" w:rsidRDefault="00B57673" w:rsidP="00FC7DA6">
            <w:pPr>
              <w:spacing w:before="60" w:after="60"/>
            </w:pPr>
            <w:proofErr w:type="spellStart"/>
            <w:r w:rsidRPr="00135D06">
              <w:rPr>
                <w:b/>
                <w:bCs/>
              </w:rPr>
              <w:t>Центар</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Расположивост</w:t>
            </w:r>
            <w:proofErr w:type="spellEnd"/>
            <w:r w:rsidRPr="00135D06">
              <w:t xml:space="preserve"> </w:t>
            </w:r>
            <w:proofErr w:type="spellStart"/>
            <w:r w:rsidRPr="00135D06">
              <w:t>података</w:t>
            </w:r>
            <w:proofErr w:type="spellEnd"/>
            <w:r w:rsidRPr="00135D06">
              <w:t xml:space="preserve"> %</w:t>
            </w:r>
          </w:p>
        </w:tc>
        <w:tc>
          <w:tcPr>
            <w:tcW w:w="1153" w:type="dxa"/>
          </w:tcPr>
          <w:p w:rsidR="00B57673" w:rsidRPr="00135D06" w:rsidRDefault="00B57673" w:rsidP="00FC7DA6">
            <w:pPr>
              <w:spacing w:before="60" w:after="60"/>
              <w:jc w:val="center"/>
            </w:pPr>
            <w:r w:rsidRPr="00135D06">
              <w:t>92</w:t>
            </w:r>
          </w:p>
        </w:tc>
        <w:tc>
          <w:tcPr>
            <w:tcW w:w="1153" w:type="dxa"/>
          </w:tcPr>
          <w:p w:rsidR="00B57673" w:rsidRPr="00135D06" w:rsidRDefault="00B57673" w:rsidP="00FC7DA6">
            <w:pPr>
              <w:spacing w:before="60" w:after="60"/>
              <w:jc w:val="center"/>
            </w:pPr>
            <w:r w:rsidRPr="00135D06">
              <w:t>91</w:t>
            </w:r>
          </w:p>
        </w:tc>
        <w:tc>
          <w:tcPr>
            <w:tcW w:w="1153" w:type="dxa"/>
          </w:tcPr>
          <w:p w:rsidR="00B57673" w:rsidRPr="00135D06" w:rsidRDefault="00B57673" w:rsidP="00FC7DA6">
            <w:pPr>
              <w:spacing w:before="60" w:after="60"/>
              <w:jc w:val="center"/>
            </w:pPr>
            <w:r w:rsidRPr="00135D06">
              <w:t>95</w:t>
            </w:r>
          </w:p>
        </w:tc>
        <w:tc>
          <w:tcPr>
            <w:tcW w:w="1153" w:type="dxa"/>
            <w:vAlign w:val="bottom"/>
          </w:tcPr>
          <w:p w:rsidR="00B57673" w:rsidRPr="00135D06" w:rsidRDefault="00B57673" w:rsidP="00FC7DA6">
            <w:pPr>
              <w:spacing w:before="60" w:after="60"/>
              <w:jc w:val="center"/>
            </w:pPr>
            <w:r w:rsidRPr="00135D06">
              <w:t>86</w:t>
            </w:r>
          </w:p>
        </w:tc>
        <w:tc>
          <w:tcPr>
            <w:tcW w:w="1153" w:type="dxa"/>
            <w:vAlign w:val="bottom"/>
          </w:tcPr>
          <w:p w:rsidR="00B57673" w:rsidRPr="00135D06" w:rsidRDefault="00B57673" w:rsidP="00FC7DA6">
            <w:pPr>
              <w:spacing w:before="60" w:after="60"/>
              <w:jc w:val="center"/>
            </w:pPr>
            <w:r w:rsidRPr="00135D06">
              <w:t>/</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w:t>
            </w:r>
            <w:r w:rsidRPr="00135D06">
              <w:rPr>
                <w:lang w:val="sr-Latn-CS"/>
              </w:rPr>
              <w:t>μg/m³</w:t>
            </w:r>
          </w:p>
        </w:tc>
        <w:tc>
          <w:tcPr>
            <w:tcW w:w="1153" w:type="dxa"/>
          </w:tcPr>
          <w:p w:rsidR="00B57673" w:rsidRPr="00135D06" w:rsidRDefault="00B57673" w:rsidP="00FC7DA6">
            <w:pPr>
              <w:spacing w:before="60" w:after="60"/>
              <w:jc w:val="center"/>
            </w:pPr>
            <w:r w:rsidRPr="00135D06">
              <w:t>37</w:t>
            </w:r>
          </w:p>
        </w:tc>
        <w:tc>
          <w:tcPr>
            <w:tcW w:w="1153" w:type="dxa"/>
          </w:tcPr>
          <w:p w:rsidR="00B57673" w:rsidRPr="00135D06" w:rsidRDefault="00B57673" w:rsidP="00FC7DA6">
            <w:pPr>
              <w:spacing w:before="60" w:after="60"/>
              <w:jc w:val="center"/>
            </w:pPr>
            <w:r w:rsidRPr="00135D06">
              <w:t>30</w:t>
            </w:r>
          </w:p>
        </w:tc>
        <w:tc>
          <w:tcPr>
            <w:tcW w:w="1153" w:type="dxa"/>
          </w:tcPr>
          <w:p w:rsidR="00B57673" w:rsidRPr="00135D06" w:rsidRDefault="00B57673" w:rsidP="00FC7DA6">
            <w:pPr>
              <w:spacing w:before="60" w:after="60"/>
              <w:jc w:val="center"/>
            </w:pPr>
            <w:r w:rsidRPr="00135D06">
              <w:t>32</w:t>
            </w:r>
          </w:p>
        </w:tc>
        <w:tc>
          <w:tcPr>
            <w:tcW w:w="1153" w:type="dxa"/>
            <w:vAlign w:val="bottom"/>
          </w:tcPr>
          <w:p w:rsidR="00B57673" w:rsidRPr="00135D06" w:rsidRDefault="00B57673" w:rsidP="00FC7DA6">
            <w:pPr>
              <w:spacing w:before="60" w:after="60"/>
              <w:jc w:val="center"/>
            </w:pPr>
            <w:r w:rsidRPr="00135D06">
              <w:t>29</w:t>
            </w:r>
          </w:p>
        </w:tc>
        <w:tc>
          <w:tcPr>
            <w:tcW w:w="1153" w:type="dxa"/>
            <w:vAlign w:val="bottom"/>
          </w:tcPr>
          <w:p w:rsidR="00B57673" w:rsidRPr="00135D06" w:rsidRDefault="00B57673" w:rsidP="00FC7DA6">
            <w:pPr>
              <w:spacing w:before="60" w:after="60"/>
              <w:jc w:val="center"/>
            </w:pPr>
            <w:r w:rsidRPr="00135D06">
              <w:t>/</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Прекорачење</w:t>
            </w:r>
            <w:proofErr w:type="spellEnd"/>
            <w:r w:rsidRPr="00135D06">
              <w:t xml:space="preserve"> ГВ</w:t>
            </w:r>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да</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да</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да</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да</w:t>
            </w:r>
            <w:proofErr w:type="spellEnd"/>
          </w:p>
        </w:tc>
        <w:tc>
          <w:tcPr>
            <w:tcW w:w="1153" w:type="dxa"/>
            <w:tcBorders>
              <w:bottom w:val="single" w:sz="4" w:space="0" w:color="auto"/>
            </w:tcBorders>
          </w:tcPr>
          <w:p w:rsidR="00B57673" w:rsidRPr="00135D06" w:rsidRDefault="00B57673" w:rsidP="00FC7DA6">
            <w:pPr>
              <w:spacing w:before="60" w:after="60"/>
              <w:jc w:val="center"/>
            </w:pPr>
            <w:r w:rsidRPr="00135D06">
              <w:t>/</w:t>
            </w:r>
          </w:p>
        </w:tc>
      </w:tr>
    </w:tbl>
    <w:p w:rsidR="00B57673" w:rsidRPr="00135D06" w:rsidRDefault="00B57673" w:rsidP="00B57673">
      <w:pPr>
        <w:rPr>
          <w:b/>
          <w:bCs/>
        </w:rPr>
      </w:pPr>
    </w:p>
    <w:p w:rsidR="00B57673" w:rsidRPr="00135D06" w:rsidRDefault="00B57673" w:rsidP="00B57673">
      <w:pPr>
        <w:rPr>
          <w:b/>
          <w:bCs/>
        </w:rPr>
      </w:pPr>
    </w:p>
    <w:p w:rsidR="00B57673" w:rsidRPr="00135D06" w:rsidRDefault="00B57673" w:rsidP="00B57673">
      <w:pPr>
        <w:rPr>
          <w:b/>
          <w:bCs/>
        </w:rPr>
      </w:pPr>
    </w:p>
    <w:p w:rsidR="00B57673" w:rsidRPr="00135D06" w:rsidRDefault="002D1B46" w:rsidP="00B57673">
      <w:pPr>
        <w:rPr>
          <w:b/>
          <w:bCs/>
        </w:rPr>
      </w:pPr>
      <w:proofErr w:type="spellStart"/>
      <w:r>
        <w:rPr>
          <w:b/>
          <w:bCs/>
        </w:rPr>
        <w:t>Табела</w:t>
      </w:r>
      <w:proofErr w:type="spellEnd"/>
      <w:r>
        <w:rPr>
          <w:b/>
          <w:bCs/>
        </w:rPr>
        <w:t xml:space="preserve"> 26</w:t>
      </w:r>
      <w:r w:rsidR="006C3DEF">
        <w:rPr>
          <w:b/>
          <w:bCs/>
        </w:rPr>
        <w:t xml:space="preserve">: </w:t>
      </w:r>
      <w:proofErr w:type="spellStart"/>
      <w:r w:rsidR="00B57673" w:rsidRPr="00135D06">
        <w:rPr>
          <w:b/>
          <w:bCs/>
        </w:rPr>
        <w:t>Приказ</w:t>
      </w:r>
      <w:proofErr w:type="spellEnd"/>
      <w:r w:rsidR="00B57673" w:rsidRPr="00135D06">
        <w:rPr>
          <w:b/>
          <w:bCs/>
        </w:rPr>
        <w:t xml:space="preserve"> </w:t>
      </w:r>
      <w:proofErr w:type="spellStart"/>
      <w:r w:rsidR="00B57673" w:rsidRPr="00135D06">
        <w:rPr>
          <w:b/>
          <w:bCs/>
        </w:rPr>
        <w:t>резултата</w:t>
      </w:r>
      <w:proofErr w:type="spellEnd"/>
      <w:r w:rsidR="00B57673" w:rsidRPr="00135D06">
        <w:rPr>
          <w:b/>
          <w:bCs/>
        </w:rPr>
        <w:t xml:space="preserve"> </w:t>
      </w:r>
      <w:proofErr w:type="spellStart"/>
      <w:r w:rsidR="00B57673" w:rsidRPr="00135D06">
        <w:rPr>
          <w:b/>
          <w:bCs/>
        </w:rPr>
        <w:t>одређивања</w:t>
      </w:r>
      <w:proofErr w:type="spellEnd"/>
      <w:r w:rsidR="00B57673" w:rsidRPr="00135D06">
        <w:rPr>
          <w:b/>
          <w:bCs/>
        </w:rPr>
        <w:t xml:space="preserve"> ПМ 10 </w:t>
      </w:r>
      <w:proofErr w:type="spellStart"/>
      <w:r w:rsidR="00B57673" w:rsidRPr="00135D06">
        <w:rPr>
          <w:b/>
          <w:bCs/>
        </w:rPr>
        <w:t>честица</w:t>
      </w:r>
      <w:proofErr w:type="spellEnd"/>
      <w:r w:rsidR="00B57673" w:rsidRPr="00135D06">
        <w:rPr>
          <w:b/>
          <w:bCs/>
        </w:rPr>
        <w:t xml:space="preserve"> у </w:t>
      </w:r>
      <w:proofErr w:type="spellStart"/>
      <w:r w:rsidR="00B57673" w:rsidRPr="00135D06">
        <w:rPr>
          <w:b/>
          <w:bCs/>
        </w:rPr>
        <w:t>периоду</w:t>
      </w:r>
      <w:proofErr w:type="spellEnd"/>
      <w:r w:rsidR="00B57673" w:rsidRPr="00135D06">
        <w:rPr>
          <w:b/>
          <w:bCs/>
        </w:rPr>
        <w:t xml:space="preserve"> 2018-2022</w:t>
      </w: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153"/>
        <w:gridCol w:w="1153"/>
        <w:gridCol w:w="1153"/>
        <w:gridCol w:w="1153"/>
        <w:gridCol w:w="1153"/>
      </w:tblGrid>
      <w:tr w:rsidR="00B57673" w:rsidRPr="00135D06" w:rsidTr="00FC7DA6">
        <w:tc>
          <w:tcPr>
            <w:tcW w:w="3235" w:type="dxa"/>
            <w:tcBorders>
              <w:bottom w:val="single" w:sz="4" w:space="0" w:color="auto"/>
            </w:tcBorders>
          </w:tcPr>
          <w:p w:rsidR="00B57673" w:rsidRPr="00135D06" w:rsidRDefault="00B57673" w:rsidP="00FC7DA6">
            <w:pPr>
              <w:spacing w:before="60" w:after="60"/>
              <w:rPr>
                <w:b/>
                <w:bCs/>
              </w:rPr>
            </w:pPr>
            <w:proofErr w:type="spellStart"/>
            <w:r w:rsidRPr="00135D06">
              <w:rPr>
                <w:b/>
                <w:bCs/>
              </w:rPr>
              <w:t>Мерно</w:t>
            </w:r>
            <w:proofErr w:type="spellEnd"/>
            <w:r w:rsidRPr="00135D06">
              <w:rPr>
                <w:b/>
                <w:bCs/>
              </w:rPr>
              <w:t xml:space="preserve"> </w:t>
            </w:r>
            <w:proofErr w:type="spellStart"/>
            <w:r w:rsidRPr="00135D06">
              <w:rPr>
                <w:b/>
                <w:bCs/>
              </w:rPr>
              <w:t>mесто</w:t>
            </w:r>
            <w:proofErr w:type="spellEnd"/>
          </w:p>
        </w:tc>
        <w:tc>
          <w:tcPr>
            <w:tcW w:w="5765" w:type="dxa"/>
            <w:gridSpan w:val="5"/>
            <w:tcBorders>
              <w:bottom w:val="single" w:sz="4" w:space="0" w:color="auto"/>
            </w:tcBorders>
          </w:tcPr>
          <w:p w:rsidR="00B57673" w:rsidRPr="00135D06" w:rsidRDefault="00B57673" w:rsidP="00FC7DA6">
            <w:pPr>
              <w:spacing w:before="60" w:after="60"/>
              <w:jc w:val="center"/>
              <w:rPr>
                <w:b/>
                <w:bCs/>
              </w:rPr>
            </w:pPr>
            <w:proofErr w:type="spellStart"/>
            <w:r w:rsidRPr="00135D06">
              <w:rPr>
                <w:b/>
                <w:bCs/>
              </w:rPr>
              <w:t>година</w:t>
            </w:r>
            <w:proofErr w:type="spellEnd"/>
          </w:p>
        </w:tc>
      </w:tr>
      <w:tr w:rsidR="00B57673" w:rsidRPr="00135D06" w:rsidTr="00FC7DA6">
        <w:tc>
          <w:tcPr>
            <w:tcW w:w="3235" w:type="dxa"/>
            <w:shd w:val="clear" w:color="auto" w:fill="E6E6E6"/>
          </w:tcPr>
          <w:p w:rsidR="00B57673" w:rsidRPr="00135D06" w:rsidRDefault="00B57673" w:rsidP="00FC7DA6">
            <w:pPr>
              <w:spacing w:before="60" w:after="60"/>
            </w:pPr>
            <w:proofErr w:type="spellStart"/>
            <w:r w:rsidRPr="00135D06">
              <w:rPr>
                <w:b/>
                <w:bCs/>
              </w:rPr>
              <w:t>Центар</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Расположивост</w:t>
            </w:r>
            <w:proofErr w:type="spellEnd"/>
            <w:r w:rsidRPr="00135D06">
              <w:t xml:space="preserve"> </w:t>
            </w:r>
            <w:proofErr w:type="spellStart"/>
            <w:r w:rsidRPr="00135D06">
              <w:t>података</w:t>
            </w:r>
            <w:proofErr w:type="spellEnd"/>
            <w:r w:rsidRPr="00135D06">
              <w:t xml:space="preserve"> %</w:t>
            </w:r>
          </w:p>
        </w:tc>
        <w:tc>
          <w:tcPr>
            <w:tcW w:w="1153" w:type="dxa"/>
          </w:tcPr>
          <w:p w:rsidR="00B57673" w:rsidRPr="00135D06" w:rsidRDefault="00B57673" w:rsidP="00FC7DA6">
            <w:pPr>
              <w:spacing w:before="60" w:after="60"/>
              <w:jc w:val="center"/>
            </w:pPr>
            <w:r w:rsidRPr="00135D06">
              <w:t>91</w:t>
            </w:r>
          </w:p>
        </w:tc>
        <w:tc>
          <w:tcPr>
            <w:tcW w:w="1153" w:type="dxa"/>
          </w:tcPr>
          <w:p w:rsidR="00B57673" w:rsidRPr="00135D06" w:rsidRDefault="00B57673" w:rsidP="00FC7DA6">
            <w:pPr>
              <w:spacing w:before="60" w:after="60"/>
              <w:jc w:val="center"/>
            </w:pPr>
            <w:r w:rsidRPr="00135D06">
              <w:t>98</w:t>
            </w:r>
          </w:p>
        </w:tc>
        <w:tc>
          <w:tcPr>
            <w:tcW w:w="1153" w:type="dxa"/>
          </w:tcPr>
          <w:p w:rsidR="00B57673" w:rsidRPr="00135D06" w:rsidRDefault="00B57673" w:rsidP="00FC7DA6">
            <w:pPr>
              <w:spacing w:before="60" w:after="60"/>
              <w:jc w:val="center"/>
            </w:pPr>
            <w:r w:rsidRPr="00135D06">
              <w:t>98</w:t>
            </w:r>
          </w:p>
        </w:tc>
        <w:tc>
          <w:tcPr>
            <w:tcW w:w="1153" w:type="dxa"/>
            <w:vAlign w:val="bottom"/>
          </w:tcPr>
          <w:p w:rsidR="00B57673" w:rsidRPr="00135D06" w:rsidRDefault="00B57673" w:rsidP="00FC7DA6">
            <w:pPr>
              <w:spacing w:before="60" w:after="60"/>
              <w:jc w:val="center"/>
            </w:pPr>
            <w:r w:rsidRPr="00135D06">
              <w:t>88</w:t>
            </w:r>
          </w:p>
        </w:tc>
        <w:tc>
          <w:tcPr>
            <w:tcW w:w="1153" w:type="dxa"/>
            <w:vAlign w:val="bottom"/>
          </w:tcPr>
          <w:p w:rsidR="00B57673" w:rsidRPr="00135D06" w:rsidRDefault="00B57673" w:rsidP="00FC7DA6">
            <w:pPr>
              <w:spacing w:before="60" w:after="60"/>
              <w:jc w:val="center"/>
            </w:pPr>
            <w:r w:rsidRPr="00135D06">
              <w:t>/</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w:t>
            </w:r>
            <w:r w:rsidRPr="00135D06">
              <w:rPr>
                <w:lang w:val="sr-Latn-CS"/>
              </w:rPr>
              <w:t>μg/m³</w:t>
            </w:r>
          </w:p>
        </w:tc>
        <w:tc>
          <w:tcPr>
            <w:tcW w:w="1153" w:type="dxa"/>
          </w:tcPr>
          <w:p w:rsidR="00B57673" w:rsidRPr="00135D06" w:rsidRDefault="00B57673" w:rsidP="00FC7DA6">
            <w:pPr>
              <w:spacing w:before="60" w:after="60"/>
              <w:jc w:val="center"/>
            </w:pPr>
            <w:r w:rsidRPr="00135D06">
              <w:t>53</w:t>
            </w:r>
          </w:p>
        </w:tc>
        <w:tc>
          <w:tcPr>
            <w:tcW w:w="1153" w:type="dxa"/>
          </w:tcPr>
          <w:p w:rsidR="00B57673" w:rsidRPr="00135D06" w:rsidRDefault="00B57673" w:rsidP="00FC7DA6">
            <w:pPr>
              <w:spacing w:before="60" w:after="60"/>
              <w:jc w:val="center"/>
            </w:pPr>
            <w:r w:rsidRPr="00135D06">
              <w:t>36</w:t>
            </w:r>
          </w:p>
        </w:tc>
        <w:tc>
          <w:tcPr>
            <w:tcW w:w="1153" w:type="dxa"/>
          </w:tcPr>
          <w:p w:rsidR="00B57673" w:rsidRPr="00135D06" w:rsidRDefault="00B57673" w:rsidP="00FC7DA6">
            <w:pPr>
              <w:spacing w:before="60" w:after="60"/>
              <w:jc w:val="center"/>
            </w:pPr>
            <w:r w:rsidRPr="00135D06">
              <w:t>38</w:t>
            </w:r>
          </w:p>
        </w:tc>
        <w:tc>
          <w:tcPr>
            <w:tcW w:w="1153" w:type="dxa"/>
            <w:vAlign w:val="bottom"/>
          </w:tcPr>
          <w:p w:rsidR="00B57673" w:rsidRPr="00135D06" w:rsidRDefault="00B57673" w:rsidP="00FC7DA6">
            <w:pPr>
              <w:spacing w:before="60" w:after="60"/>
              <w:jc w:val="center"/>
            </w:pPr>
            <w:r w:rsidRPr="00135D06">
              <w:t>36</w:t>
            </w:r>
          </w:p>
        </w:tc>
        <w:tc>
          <w:tcPr>
            <w:tcW w:w="1153" w:type="dxa"/>
            <w:vAlign w:val="bottom"/>
          </w:tcPr>
          <w:p w:rsidR="00B57673" w:rsidRPr="00135D06" w:rsidRDefault="00B57673" w:rsidP="00FC7DA6">
            <w:pPr>
              <w:spacing w:before="60" w:after="60"/>
              <w:jc w:val="center"/>
            </w:pPr>
            <w:r w:rsidRPr="00135D06">
              <w:t>/</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дана</w:t>
            </w:r>
            <w:proofErr w:type="spellEnd"/>
            <w:r w:rsidRPr="00135D06">
              <w:t xml:space="preserve"> </w:t>
            </w:r>
            <w:proofErr w:type="spellStart"/>
            <w:r w:rsidRPr="00135D06">
              <w:t>прекорачења</w:t>
            </w:r>
            <w:proofErr w:type="spellEnd"/>
            <w:r w:rsidRPr="00135D06">
              <w:t xml:space="preserve"> ГВ</w:t>
            </w:r>
          </w:p>
        </w:tc>
        <w:tc>
          <w:tcPr>
            <w:tcW w:w="1153" w:type="dxa"/>
            <w:tcBorders>
              <w:bottom w:val="single" w:sz="4" w:space="0" w:color="auto"/>
            </w:tcBorders>
          </w:tcPr>
          <w:p w:rsidR="00B57673" w:rsidRPr="00135D06" w:rsidRDefault="00B57673" w:rsidP="00FC7DA6">
            <w:pPr>
              <w:spacing w:before="60" w:after="60"/>
              <w:jc w:val="center"/>
            </w:pPr>
            <w:r w:rsidRPr="00135D06">
              <w:t>146</w:t>
            </w:r>
          </w:p>
        </w:tc>
        <w:tc>
          <w:tcPr>
            <w:tcW w:w="1153" w:type="dxa"/>
            <w:tcBorders>
              <w:bottom w:val="single" w:sz="4" w:space="0" w:color="auto"/>
            </w:tcBorders>
          </w:tcPr>
          <w:p w:rsidR="00B57673" w:rsidRPr="00135D06" w:rsidRDefault="00B57673" w:rsidP="00FC7DA6">
            <w:pPr>
              <w:spacing w:before="60" w:after="60"/>
              <w:jc w:val="center"/>
            </w:pPr>
            <w:r w:rsidRPr="00135D06">
              <w:t>70</w:t>
            </w:r>
          </w:p>
        </w:tc>
        <w:tc>
          <w:tcPr>
            <w:tcW w:w="1153" w:type="dxa"/>
            <w:tcBorders>
              <w:bottom w:val="single" w:sz="4" w:space="0" w:color="auto"/>
            </w:tcBorders>
          </w:tcPr>
          <w:p w:rsidR="00B57673" w:rsidRPr="00135D06" w:rsidRDefault="00B57673" w:rsidP="00FC7DA6">
            <w:pPr>
              <w:spacing w:before="60" w:after="60"/>
              <w:jc w:val="center"/>
            </w:pPr>
            <w:r w:rsidRPr="00135D06">
              <w:t>76</w:t>
            </w:r>
          </w:p>
        </w:tc>
        <w:tc>
          <w:tcPr>
            <w:tcW w:w="1153" w:type="dxa"/>
            <w:tcBorders>
              <w:bottom w:val="single" w:sz="4" w:space="0" w:color="auto"/>
            </w:tcBorders>
          </w:tcPr>
          <w:p w:rsidR="00B57673" w:rsidRPr="00135D06" w:rsidRDefault="00B57673" w:rsidP="00FC7DA6">
            <w:pPr>
              <w:spacing w:before="60" w:after="60"/>
              <w:jc w:val="center"/>
            </w:pPr>
            <w:r w:rsidRPr="00135D06">
              <w:t>68</w:t>
            </w:r>
          </w:p>
        </w:tc>
        <w:tc>
          <w:tcPr>
            <w:tcW w:w="1153" w:type="dxa"/>
            <w:tcBorders>
              <w:bottom w:val="single" w:sz="4" w:space="0" w:color="auto"/>
            </w:tcBorders>
          </w:tcPr>
          <w:p w:rsidR="00B57673" w:rsidRPr="00135D06" w:rsidRDefault="00B57673" w:rsidP="00FC7DA6">
            <w:pPr>
              <w:spacing w:before="60" w:after="60"/>
              <w:jc w:val="center"/>
            </w:pPr>
            <w:r w:rsidRPr="00135D06">
              <w:t>/</w:t>
            </w:r>
          </w:p>
        </w:tc>
      </w:tr>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Царина</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Расположивост</w:t>
            </w:r>
            <w:proofErr w:type="spellEnd"/>
            <w:r w:rsidRPr="00135D06">
              <w:t xml:space="preserve"> </w:t>
            </w:r>
            <w:proofErr w:type="spellStart"/>
            <w:r w:rsidRPr="00135D06">
              <w:t>података</w:t>
            </w:r>
            <w:proofErr w:type="spellEnd"/>
            <w:r w:rsidRPr="00135D06">
              <w:t xml:space="preserve"> %</w:t>
            </w:r>
          </w:p>
        </w:tc>
        <w:tc>
          <w:tcPr>
            <w:tcW w:w="1153" w:type="dxa"/>
            <w:vAlign w:val="bottom"/>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95</w:t>
            </w:r>
          </w:p>
        </w:tc>
        <w:tc>
          <w:tcPr>
            <w:tcW w:w="1153" w:type="dxa"/>
            <w:vAlign w:val="bottom"/>
          </w:tcPr>
          <w:p w:rsidR="00B57673" w:rsidRPr="00135D06" w:rsidRDefault="00B57673" w:rsidP="00FC7DA6">
            <w:pPr>
              <w:spacing w:before="60" w:after="60"/>
              <w:jc w:val="center"/>
            </w:pPr>
            <w:r w:rsidRPr="00135D06">
              <w:t>89</w:t>
            </w:r>
          </w:p>
        </w:tc>
        <w:tc>
          <w:tcPr>
            <w:tcW w:w="1153" w:type="dxa"/>
            <w:vAlign w:val="bottom"/>
          </w:tcPr>
          <w:p w:rsidR="00B57673" w:rsidRPr="00135D06" w:rsidRDefault="00B57673" w:rsidP="00FC7DA6">
            <w:pPr>
              <w:spacing w:before="60" w:after="60"/>
              <w:jc w:val="center"/>
            </w:pPr>
            <w:r w:rsidRPr="00135D06">
              <w:t>86</w:t>
            </w:r>
          </w:p>
        </w:tc>
        <w:tc>
          <w:tcPr>
            <w:tcW w:w="1153" w:type="dxa"/>
            <w:vAlign w:val="bottom"/>
          </w:tcPr>
          <w:p w:rsidR="00B57673" w:rsidRPr="00135D06" w:rsidRDefault="00B57673" w:rsidP="00FC7DA6">
            <w:pPr>
              <w:spacing w:before="60" w:after="60"/>
              <w:jc w:val="center"/>
            </w:pPr>
            <w:r w:rsidRPr="00135D06">
              <w:t>/</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w:t>
            </w:r>
            <w:r w:rsidRPr="00135D06">
              <w:rPr>
                <w:lang w:val="sr-Latn-CS"/>
              </w:rPr>
              <w:t>μg/m³</w:t>
            </w:r>
          </w:p>
        </w:tc>
        <w:tc>
          <w:tcPr>
            <w:tcW w:w="1153" w:type="dxa"/>
            <w:vAlign w:val="bottom"/>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51</w:t>
            </w:r>
          </w:p>
        </w:tc>
        <w:tc>
          <w:tcPr>
            <w:tcW w:w="1153" w:type="dxa"/>
            <w:vAlign w:val="bottom"/>
          </w:tcPr>
          <w:p w:rsidR="00B57673" w:rsidRPr="00135D06" w:rsidRDefault="00B57673" w:rsidP="00FC7DA6">
            <w:pPr>
              <w:spacing w:before="60" w:after="60"/>
              <w:jc w:val="center"/>
            </w:pPr>
            <w:r w:rsidRPr="00135D06">
              <w:t>52</w:t>
            </w:r>
          </w:p>
        </w:tc>
        <w:tc>
          <w:tcPr>
            <w:tcW w:w="1153" w:type="dxa"/>
            <w:vAlign w:val="bottom"/>
          </w:tcPr>
          <w:p w:rsidR="00B57673" w:rsidRPr="00135D06" w:rsidRDefault="00B57673" w:rsidP="00FC7DA6">
            <w:pPr>
              <w:spacing w:before="60" w:after="60"/>
              <w:jc w:val="center"/>
            </w:pPr>
            <w:r w:rsidRPr="00135D06">
              <w:t>48</w:t>
            </w:r>
          </w:p>
        </w:tc>
        <w:tc>
          <w:tcPr>
            <w:tcW w:w="1153" w:type="dxa"/>
            <w:vAlign w:val="bottom"/>
          </w:tcPr>
          <w:p w:rsidR="00B57673" w:rsidRPr="00135D06" w:rsidRDefault="00B57673" w:rsidP="00FC7DA6">
            <w:pPr>
              <w:spacing w:before="60" w:after="60"/>
              <w:jc w:val="center"/>
            </w:pPr>
            <w:r w:rsidRPr="00135D06">
              <w:t>/</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дана</w:t>
            </w:r>
            <w:proofErr w:type="spellEnd"/>
            <w:r w:rsidRPr="00135D06">
              <w:t xml:space="preserve"> </w:t>
            </w:r>
            <w:proofErr w:type="spellStart"/>
            <w:r w:rsidRPr="00135D06">
              <w:t>прекорачења</w:t>
            </w:r>
            <w:proofErr w:type="spellEnd"/>
            <w:r w:rsidRPr="00135D06">
              <w:t xml:space="preserve"> ГВ</w:t>
            </w:r>
          </w:p>
        </w:tc>
        <w:tc>
          <w:tcPr>
            <w:tcW w:w="1153" w:type="dxa"/>
            <w:tcBorders>
              <w:bottom w:val="single" w:sz="4" w:space="0" w:color="auto"/>
            </w:tcBorders>
          </w:tcPr>
          <w:p w:rsidR="00B57673" w:rsidRPr="00135D06" w:rsidRDefault="00B57673" w:rsidP="00FC7DA6">
            <w:pPr>
              <w:spacing w:before="60" w:after="60"/>
              <w:jc w:val="center"/>
            </w:pPr>
            <w:r w:rsidRPr="00135D06">
              <w:t>/</w:t>
            </w:r>
          </w:p>
        </w:tc>
        <w:tc>
          <w:tcPr>
            <w:tcW w:w="1153" w:type="dxa"/>
            <w:tcBorders>
              <w:bottom w:val="single" w:sz="4" w:space="0" w:color="auto"/>
            </w:tcBorders>
          </w:tcPr>
          <w:p w:rsidR="00B57673" w:rsidRPr="00135D06" w:rsidRDefault="00B57673" w:rsidP="00FC7DA6">
            <w:pPr>
              <w:spacing w:before="60" w:after="60"/>
              <w:jc w:val="center"/>
            </w:pPr>
            <w:r w:rsidRPr="00135D06">
              <w:t>121</w:t>
            </w:r>
          </w:p>
        </w:tc>
        <w:tc>
          <w:tcPr>
            <w:tcW w:w="1153" w:type="dxa"/>
            <w:tcBorders>
              <w:bottom w:val="single" w:sz="4" w:space="0" w:color="auto"/>
            </w:tcBorders>
          </w:tcPr>
          <w:p w:rsidR="00B57673" w:rsidRPr="00135D06" w:rsidRDefault="00B57673" w:rsidP="00FC7DA6">
            <w:pPr>
              <w:spacing w:before="60" w:after="60"/>
              <w:jc w:val="center"/>
            </w:pPr>
            <w:r w:rsidRPr="00135D06">
              <w:t>120</w:t>
            </w:r>
          </w:p>
        </w:tc>
        <w:tc>
          <w:tcPr>
            <w:tcW w:w="1153" w:type="dxa"/>
            <w:tcBorders>
              <w:bottom w:val="single" w:sz="4" w:space="0" w:color="auto"/>
            </w:tcBorders>
          </w:tcPr>
          <w:p w:rsidR="00B57673" w:rsidRPr="00135D06" w:rsidRDefault="00B57673" w:rsidP="00FC7DA6">
            <w:pPr>
              <w:spacing w:before="60" w:after="60"/>
              <w:jc w:val="center"/>
            </w:pPr>
            <w:r w:rsidRPr="00135D06">
              <w:t>117</w:t>
            </w:r>
          </w:p>
        </w:tc>
        <w:tc>
          <w:tcPr>
            <w:tcW w:w="1153" w:type="dxa"/>
            <w:tcBorders>
              <w:bottom w:val="single" w:sz="4" w:space="0" w:color="auto"/>
            </w:tcBorders>
          </w:tcPr>
          <w:p w:rsidR="00B57673" w:rsidRPr="00135D06" w:rsidRDefault="00B57673" w:rsidP="00FC7DA6">
            <w:pPr>
              <w:spacing w:before="60" w:after="60"/>
              <w:jc w:val="center"/>
            </w:pPr>
            <w:r w:rsidRPr="00135D06">
              <w:t>/</w:t>
            </w:r>
          </w:p>
        </w:tc>
      </w:tr>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Радинац</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Расположивост</w:t>
            </w:r>
            <w:proofErr w:type="spellEnd"/>
            <w:r w:rsidRPr="00135D06">
              <w:t xml:space="preserve"> </w:t>
            </w:r>
            <w:proofErr w:type="spellStart"/>
            <w:r w:rsidRPr="00135D06">
              <w:t>података</w:t>
            </w:r>
            <w:proofErr w:type="spellEnd"/>
            <w:r w:rsidRPr="00135D06">
              <w:t xml:space="preserve"> %</w:t>
            </w:r>
          </w:p>
        </w:tc>
        <w:tc>
          <w:tcPr>
            <w:tcW w:w="1153" w:type="dxa"/>
            <w:vAlign w:val="bottom"/>
          </w:tcPr>
          <w:p w:rsidR="00B57673" w:rsidRPr="00135D06" w:rsidRDefault="00B57673" w:rsidP="00FC7DA6">
            <w:pPr>
              <w:spacing w:before="60" w:after="60"/>
              <w:jc w:val="center"/>
            </w:pPr>
            <w:r w:rsidRPr="00135D06">
              <w:t>/</w:t>
            </w:r>
          </w:p>
        </w:tc>
        <w:tc>
          <w:tcPr>
            <w:tcW w:w="1153" w:type="dxa"/>
            <w:vAlign w:val="bottom"/>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77</w:t>
            </w:r>
          </w:p>
        </w:tc>
        <w:tc>
          <w:tcPr>
            <w:tcW w:w="1153" w:type="dxa"/>
            <w:vAlign w:val="bottom"/>
          </w:tcPr>
          <w:p w:rsidR="00B57673" w:rsidRPr="00135D06" w:rsidRDefault="00B57673" w:rsidP="00FC7DA6">
            <w:pPr>
              <w:spacing w:before="60" w:after="60"/>
              <w:jc w:val="center"/>
            </w:pPr>
            <w:r w:rsidRPr="00135D06">
              <w:t>85</w:t>
            </w:r>
          </w:p>
        </w:tc>
        <w:tc>
          <w:tcPr>
            <w:tcW w:w="1153" w:type="dxa"/>
            <w:vAlign w:val="bottom"/>
          </w:tcPr>
          <w:p w:rsidR="00B57673" w:rsidRPr="00135D06" w:rsidRDefault="00B57673" w:rsidP="00FC7DA6">
            <w:pPr>
              <w:spacing w:before="60" w:after="60"/>
              <w:jc w:val="center"/>
            </w:pPr>
            <w:r w:rsidRPr="00135D06">
              <w:t>/</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w:t>
            </w:r>
            <w:r w:rsidRPr="00135D06">
              <w:rPr>
                <w:lang w:val="sr-Latn-CS"/>
              </w:rPr>
              <w:t>μg/m³</w:t>
            </w:r>
          </w:p>
        </w:tc>
        <w:tc>
          <w:tcPr>
            <w:tcW w:w="1153" w:type="dxa"/>
            <w:vAlign w:val="bottom"/>
          </w:tcPr>
          <w:p w:rsidR="00B57673" w:rsidRPr="00135D06" w:rsidRDefault="00B57673" w:rsidP="00FC7DA6">
            <w:pPr>
              <w:spacing w:before="60" w:after="60"/>
              <w:jc w:val="center"/>
            </w:pPr>
            <w:r w:rsidRPr="00135D06">
              <w:t>/</w:t>
            </w:r>
          </w:p>
        </w:tc>
        <w:tc>
          <w:tcPr>
            <w:tcW w:w="1153" w:type="dxa"/>
            <w:vAlign w:val="bottom"/>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66</w:t>
            </w:r>
          </w:p>
        </w:tc>
        <w:tc>
          <w:tcPr>
            <w:tcW w:w="1153" w:type="dxa"/>
            <w:vAlign w:val="bottom"/>
          </w:tcPr>
          <w:p w:rsidR="00B57673" w:rsidRPr="00135D06" w:rsidRDefault="00B57673" w:rsidP="00FC7DA6">
            <w:pPr>
              <w:spacing w:before="60" w:after="60"/>
              <w:jc w:val="center"/>
            </w:pPr>
            <w:r w:rsidRPr="00135D06">
              <w:t>56</w:t>
            </w:r>
          </w:p>
        </w:tc>
        <w:tc>
          <w:tcPr>
            <w:tcW w:w="1153" w:type="dxa"/>
            <w:vAlign w:val="bottom"/>
          </w:tcPr>
          <w:p w:rsidR="00B57673" w:rsidRPr="00135D06" w:rsidRDefault="00B57673" w:rsidP="00FC7DA6">
            <w:pPr>
              <w:spacing w:before="60" w:after="60"/>
              <w:jc w:val="center"/>
            </w:pPr>
            <w:r w:rsidRPr="00135D06">
              <w:t>/</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дана</w:t>
            </w:r>
            <w:proofErr w:type="spellEnd"/>
            <w:r w:rsidRPr="00135D06">
              <w:t xml:space="preserve"> </w:t>
            </w:r>
            <w:proofErr w:type="spellStart"/>
            <w:r w:rsidRPr="00135D06">
              <w:t>прекорачења</w:t>
            </w:r>
            <w:proofErr w:type="spellEnd"/>
            <w:r w:rsidRPr="00135D06">
              <w:t xml:space="preserve"> ГВ</w:t>
            </w:r>
          </w:p>
        </w:tc>
        <w:tc>
          <w:tcPr>
            <w:tcW w:w="1153" w:type="dxa"/>
            <w:tcBorders>
              <w:bottom w:val="single" w:sz="4" w:space="0" w:color="auto"/>
            </w:tcBorders>
          </w:tcPr>
          <w:p w:rsidR="00B57673" w:rsidRPr="00135D06" w:rsidRDefault="00B57673" w:rsidP="00FC7DA6">
            <w:pPr>
              <w:spacing w:before="60" w:after="60"/>
              <w:jc w:val="center"/>
            </w:pPr>
            <w:r w:rsidRPr="00135D06">
              <w:t>/</w:t>
            </w:r>
          </w:p>
        </w:tc>
        <w:tc>
          <w:tcPr>
            <w:tcW w:w="1153" w:type="dxa"/>
            <w:tcBorders>
              <w:bottom w:val="single" w:sz="4" w:space="0" w:color="auto"/>
            </w:tcBorders>
          </w:tcPr>
          <w:p w:rsidR="00B57673" w:rsidRPr="00135D06" w:rsidRDefault="00B57673" w:rsidP="00FC7DA6">
            <w:pPr>
              <w:spacing w:before="60" w:after="60"/>
              <w:jc w:val="center"/>
            </w:pPr>
            <w:r w:rsidRPr="00135D06">
              <w:t>/</w:t>
            </w:r>
          </w:p>
        </w:tc>
        <w:tc>
          <w:tcPr>
            <w:tcW w:w="1153" w:type="dxa"/>
            <w:tcBorders>
              <w:bottom w:val="single" w:sz="4" w:space="0" w:color="auto"/>
            </w:tcBorders>
          </w:tcPr>
          <w:p w:rsidR="00B57673" w:rsidRPr="00135D06" w:rsidRDefault="00B57673" w:rsidP="00FC7DA6">
            <w:pPr>
              <w:spacing w:before="60" w:after="60"/>
              <w:jc w:val="center"/>
            </w:pPr>
            <w:r w:rsidRPr="00135D06">
              <w:t>148</w:t>
            </w:r>
          </w:p>
        </w:tc>
        <w:tc>
          <w:tcPr>
            <w:tcW w:w="1153" w:type="dxa"/>
            <w:tcBorders>
              <w:bottom w:val="single" w:sz="4" w:space="0" w:color="auto"/>
            </w:tcBorders>
          </w:tcPr>
          <w:p w:rsidR="00B57673" w:rsidRPr="00135D06" w:rsidRDefault="00B57673" w:rsidP="00FC7DA6">
            <w:pPr>
              <w:spacing w:before="60" w:after="60"/>
              <w:jc w:val="center"/>
            </w:pPr>
            <w:r w:rsidRPr="00135D06">
              <w:t>146</w:t>
            </w:r>
          </w:p>
        </w:tc>
        <w:tc>
          <w:tcPr>
            <w:tcW w:w="1153" w:type="dxa"/>
            <w:tcBorders>
              <w:bottom w:val="single" w:sz="4" w:space="0" w:color="auto"/>
            </w:tcBorders>
          </w:tcPr>
          <w:p w:rsidR="00B57673" w:rsidRPr="00135D06" w:rsidRDefault="00B57673" w:rsidP="00FC7DA6">
            <w:pPr>
              <w:spacing w:before="60" w:after="60"/>
              <w:jc w:val="center"/>
            </w:pPr>
            <w:r w:rsidRPr="00135D06">
              <w:t>/</w:t>
            </w:r>
          </w:p>
        </w:tc>
      </w:tr>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Раља</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lastRenderedPageBreak/>
              <w:t>Број</w:t>
            </w:r>
            <w:proofErr w:type="spellEnd"/>
            <w:r w:rsidRPr="00135D06">
              <w:t xml:space="preserve"> </w:t>
            </w:r>
            <w:proofErr w:type="spellStart"/>
            <w:r w:rsidRPr="00135D06">
              <w:t>података</w:t>
            </w:r>
            <w:proofErr w:type="spellEnd"/>
          </w:p>
        </w:tc>
        <w:tc>
          <w:tcPr>
            <w:tcW w:w="1153" w:type="dxa"/>
          </w:tcPr>
          <w:p w:rsidR="00B57673" w:rsidRPr="00135D06" w:rsidRDefault="00B57673" w:rsidP="00FC7DA6">
            <w:pPr>
              <w:spacing w:before="60" w:after="60"/>
              <w:jc w:val="center"/>
            </w:pPr>
            <w:r w:rsidRPr="00135D06">
              <w:t>140</w:t>
            </w:r>
          </w:p>
        </w:tc>
        <w:tc>
          <w:tcPr>
            <w:tcW w:w="1153" w:type="dxa"/>
          </w:tcPr>
          <w:p w:rsidR="00B57673" w:rsidRPr="00135D06" w:rsidRDefault="00B57673" w:rsidP="00FC7DA6">
            <w:pPr>
              <w:spacing w:before="60" w:after="60"/>
              <w:jc w:val="center"/>
            </w:pPr>
            <w:r w:rsidRPr="00135D06">
              <w:t>166</w:t>
            </w:r>
          </w:p>
        </w:tc>
        <w:tc>
          <w:tcPr>
            <w:tcW w:w="1153" w:type="dxa"/>
          </w:tcPr>
          <w:p w:rsidR="00B57673" w:rsidRPr="00135D06" w:rsidRDefault="00B57673" w:rsidP="00FC7DA6">
            <w:pPr>
              <w:spacing w:before="60" w:after="60"/>
              <w:jc w:val="center"/>
            </w:pPr>
            <w:r w:rsidRPr="00135D06">
              <w:t>265</w:t>
            </w:r>
          </w:p>
        </w:tc>
        <w:tc>
          <w:tcPr>
            <w:tcW w:w="1153" w:type="dxa"/>
          </w:tcPr>
          <w:p w:rsidR="00B57673" w:rsidRPr="00135D06" w:rsidRDefault="00B57673" w:rsidP="00FC7DA6">
            <w:pPr>
              <w:spacing w:before="60" w:after="60"/>
              <w:jc w:val="center"/>
            </w:pPr>
            <w:r w:rsidRPr="00135D06">
              <w:t>365</w:t>
            </w:r>
          </w:p>
        </w:tc>
        <w:tc>
          <w:tcPr>
            <w:tcW w:w="1153" w:type="dxa"/>
          </w:tcPr>
          <w:p w:rsidR="00B57673" w:rsidRPr="00135D06" w:rsidRDefault="00B57673" w:rsidP="00FC7DA6">
            <w:pPr>
              <w:spacing w:before="60" w:after="60"/>
              <w:jc w:val="center"/>
            </w:pPr>
            <w:r w:rsidRPr="00135D06">
              <w:t>360</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w:t>
            </w:r>
            <w:r w:rsidRPr="00135D06">
              <w:rPr>
                <w:lang w:val="sr-Latn-CS"/>
              </w:rPr>
              <w:t>μg/m³</w:t>
            </w:r>
          </w:p>
        </w:tc>
        <w:tc>
          <w:tcPr>
            <w:tcW w:w="1153" w:type="dxa"/>
          </w:tcPr>
          <w:p w:rsidR="00B57673" w:rsidRPr="00135D06" w:rsidRDefault="00B57673" w:rsidP="00FC7DA6">
            <w:pPr>
              <w:spacing w:before="60" w:after="60"/>
              <w:jc w:val="center"/>
            </w:pPr>
            <w:r w:rsidRPr="00135D06">
              <w:t>56,2</w:t>
            </w:r>
          </w:p>
        </w:tc>
        <w:tc>
          <w:tcPr>
            <w:tcW w:w="1153" w:type="dxa"/>
          </w:tcPr>
          <w:p w:rsidR="00B57673" w:rsidRPr="00135D06" w:rsidRDefault="00B57673" w:rsidP="00FC7DA6">
            <w:pPr>
              <w:spacing w:before="60" w:after="60"/>
              <w:jc w:val="center"/>
            </w:pPr>
            <w:r w:rsidRPr="00135D06">
              <w:t>53</w:t>
            </w:r>
          </w:p>
        </w:tc>
        <w:tc>
          <w:tcPr>
            <w:tcW w:w="1153" w:type="dxa"/>
          </w:tcPr>
          <w:p w:rsidR="00B57673" w:rsidRPr="00135D06" w:rsidRDefault="00B57673" w:rsidP="00FC7DA6">
            <w:pPr>
              <w:spacing w:before="60" w:after="60"/>
              <w:jc w:val="center"/>
            </w:pPr>
            <w:r w:rsidRPr="00135D06">
              <w:t>46</w:t>
            </w:r>
          </w:p>
        </w:tc>
        <w:tc>
          <w:tcPr>
            <w:tcW w:w="1153" w:type="dxa"/>
          </w:tcPr>
          <w:p w:rsidR="00B57673" w:rsidRPr="00135D06" w:rsidRDefault="00B57673" w:rsidP="00FC7DA6">
            <w:pPr>
              <w:spacing w:before="60" w:after="60"/>
              <w:jc w:val="center"/>
            </w:pPr>
            <w:r w:rsidRPr="00135D06">
              <w:t>40</w:t>
            </w:r>
          </w:p>
        </w:tc>
        <w:tc>
          <w:tcPr>
            <w:tcW w:w="1153" w:type="dxa"/>
          </w:tcPr>
          <w:p w:rsidR="00B57673" w:rsidRPr="00135D06" w:rsidRDefault="00B57673" w:rsidP="00FC7DA6">
            <w:pPr>
              <w:spacing w:before="60" w:after="60"/>
              <w:jc w:val="center"/>
            </w:pPr>
            <w:r w:rsidRPr="00135D06">
              <w:t>39</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дана</w:t>
            </w:r>
            <w:proofErr w:type="spellEnd"/>
            <w:r w:rsidRPr="00135D06">
              <w:t xml:space="preserve"> </w:t>
            </w:r>
            <w:proofErr w:type="spellStart"/>
            <w:r w:rsidRPr="00135D06">
              <w:t>прекорачења</w:t>
            </w:r>
            <w:proofErr w:type="spellEnd"/>
            <w:r w:rsidRPr="00135D06">
              <w:t xml:space="preserve"> ГВ</w:t>
            </w:r>
          </w:p>
        </w:tc>
        <w:tc>
          <w:tcPr>
            <w:tcW w:w="1153" w:type="dxa"/>
            <w:tcBorders>
              <w:bottom w:val="single" w:sz="4" w:space="0" w:color="auto"/>
            </w:tcBorders>
          </w:tcPr>
          <w:p w:rsidR="00B57673" w:rsidRPr="00135D06" w:rsidRDefault="00B57673" w:rsidP="00FC7DA6">
            <w:pPr>
              <w:spacing w:before="60" w:after="60"/>
              <w:jc w:val="center"/>
            </w:pPr>
            <w:r w:rsidRPr="00135D06">
              <w:t>82</w:t>
            </w:r>
          </w:p>
        </w:tc>
        <w:tc>
          <w:tcPr>
            <w:tcW w:w="1153" w:type="dxa"/>
            <w:tcBorders>
              <w:bottom w:val="single" w:sz="4" w:space="0" w:color="auto"/>
            </w:tcBorders>
          </w:tcPr>
          <w:p w:rsidR="00B57673" w:rsidRPr="00135D06" w:rsidRDefault="00B57673" w:rsidP="00FC7DA6">
            <w:pPr>
              <w:spacing w:before="60" w:after="60"/>
              <w:jc w:val="center"/>
            </w:pPr>
            <w:r w:rsidRPr="00135D06">
              <w:t>73</w:t>
            </w:r>
          </w:p>
        </w:tc>
        <w:tc>
          <w:tcPr>
            <w:tcW w:w="1153" w:type="dxa"/>
            <w:tcBorders>
              <w:bottom w:val="single" w:sz="4" w:space="0" w:color="auto"/>
            </w:tcBorders>
          </w:tcPr>
          <w:p w:rsidR="00B57673" w:rsidRPr="00135D06" w:rsidRDefault="00B57673" w:rsidP="00FC7DA6">
            <w:pPr>
              <w:spacing w:before="60" w:after="60"/>
              <w:jc w:val="center"/>
            </w:pPr>
            <w:r w:rsidRPr="00135D06">
              <w:t>120</w:t>
            </w:r>
          </w:p>
        </w:tc>
        <w:tc>
          <w:tcPr>
            <w:tcW w:w="1153" w:type="dxa"/>
            <w:tcBorders>
              <w:bottom w:val="single" w:sz="4" w:space="0" w:color="auto"/>
            </w:tcBorders>
          </w:tcPr>
          <w:p w:rsidR="00B57673" w:rsidRPr="00135D06" w:rsidRDefault="00B57673" w:rsidP="00FC7DA6">
            <w:pPr>
              <w:spacing w:before="60" w:after="60"/>
              <w:jc w:val="center"/>
            </w:pPr>
            <w:r w:rsidRPr="00135D06">
              <w:t>85</w:t>
            </w:r>
          </w:p>
        </w:tc>
        <w:tc>
          <w:tcPr>
            <w:tcW w:w="1153" w:type="dxa"/>
            <w:tcBorders>
              <w:bottom w:val="single" w:sz="4" w:space="0" w:color="auto"/>
            </w:tcBorders>
          </w:tcPr>
          <w:p w:rsidR="00B57673" w:rsidRPr="00135D06" w:rsidRDefault="00B57673" w:rsidP="00FC7DA6">
            <w:pPr>
              <w:spacing w:before="60" w:after="60"/>
              <w:jc w:val="center"/>
            </w:pPr>
            <w:r w:rsidRPr="00135D06">
              <w:t>84</w:t>
            </w:r>
          </w:p>
        </w:tc>
      </w:tr>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Враново</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vAlign w:val="bottom"/>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66</w:t>
            </w:r>
          </w:p>
        </w:tc>
        <w:tc>
          <w:tcPr>
            <w:tcW w:w="1153" w:type="dxa"/>
          </w:tcPr>
          <w:p w:rsidR="00B57673" w:rsidRPr="00135D06" w:rsidRDefault="00B57673" w:rsidP="00FC7DA6">
            <w:pPr>
              <w:spacing w:before="60" w:after="60"/>
              <w:jc w:val="center"/>
            </w:pPr>
            <w:r w:rsidRPr="00135D06">
              <w:t>151</w:t>
            </w:r>
          </w:p>
        </w:tc>
        <w:tc>
          <w:tcPr>
            <w:tcW w:w="1153" w:type="dxa"/>
          </w:tcPr>
          <w:p w:rsidR="00B57673" w:rsidRPr="00135D06" w:rsidRDefault="00B57673" w:rsidP="00FC7DA6">
            <w:pPr>
              <w:spacing w:before="60" w:after="60"/>
              <w:jc w:val="center"/>
            </w:pPr>
            <w:r w:rsidRPr="00135D06">
              <w:t>155</w:t>
            </w:r>
          </w:p>
        </w:tc>
        <w:tc>
          <w:tcPr>
            <w:tcW w:w="1153" w:type="dxa"/>
          </w:tcPr>
          <w:p w:rsidR="00B57673" w:rsidRPr="00135D06" w:rsidRDefault="00B57673" w:rsidP="00FC7DA6">
            <w:pPr>
              <w:spacing w:before="60" w:after="60"/>
              <w:jc w:val="center"/>
            </w:pPr>
            <w:r w:rsidRPr="00135D06">
              <w:t>154</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w:t>
            </w:r>
            <w:r w:rsidRPr="00135D06">
              <w:rPr>
                <w:lang w:val="sr-Latn-CS"/>
              </w:rPr>
              <w:t>μg/m³</w:t>
            </w:r>
          </w:p>
        </w:tc>
        <w:tc>
          <w:tcPr>
            <w:tcW w:w="1153" w:type="dxa"/>
            <w:vAlign w:val="bottom"/>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49</w:t>
            </w:r>
          </w:p>
        </w:tc>
        <w:tc>
          <w:tcPr>
            <w:tcW w:w="1153" w:type="dxa"/>
          </w:tcPr>
          <w:p w:rsidR="00B57673" w:rsidRPr="00135D06" w:rsidRDefault="00B57673" w:rsidP="00FC7DA6">
            <w:pPr>
              <w:spacing w:before="60" w:after="60"/>
              <w:jc w:val="center"/>
            </w:pPr>
            <w:r w:rsidRPr="00135D06">
              <w:t>46</w:t>
            </w:r>
          </w:p>
        </w:tc>
        <w:tc>
          <w:tcPr>
            <w:tcW w:w="1153" w:type="dxa"/>
          </w:tcPr>
          <w:p w:rsidR="00B57673" w:rsidRPr="00135D06" w:rsidRDefault="00B57673" w:rsidP="00FC7DA6">
            <w:pPr>
              <w:spacing w:before="60" w:after="60"/>
              <w:jc w:val="center"/>
            </w:pPr>
            <w:r w:rsidRPr="00135D06">
              <w:t>44</w:t>
            </w:r>
          </w:p>
        </w:tc>
        <w:tc>
          <w:tcPr>
            <w:tcW w:w="1153" w:type="dxa"/>
          </w:tcPr>
          <w:p w:rsidR="00B57673" w:rsidRPr="00135D06" w:rsidRDefault="00B57673" w:rsidP="00FC7DA6">
            <w:pPr>
              <w:spacing w:before="60" w:after="60"/>
              <w:jc w:val="center"/>
            </w:pPr>
            <w:r w:rsidRPr="00135D06">
              <w:t>42,9</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дана</w:t>
            </w:r>
            <w:proofErr w:type="spellEnd"/>
            <w:r w:rsidRPr="00135D06">
              <w:t xml:space="preserve"> </w:t>
            </w:r>
            <w:proofErr w:type="spellStart"/>
            <w:r w:rsidRPr="00135D06">
              <w:t>прекорачења</w:t>
            </w:r>
            <w:proofErr w:type="spellEnd"/>
            <w:r w:rsidRPr="00135D06">
              <w:t xml:space="preserve"> ГВ</w:t>
            </w:r>
          </w:p>
        </w:tc>
        <w:tc>
          <w:tcPr>
            <w:tcW w:w="1153" w:type="dxa"/>
            <w:tcBorders>
              <w:bottom w:val="single" w:sz="4" w:space="0" w:color="auto"/>
            </w:tcBorders>
          </w:tcPr>
          <w:p w:rsidR="00B57673" w:rsidRPr="00135D06" w:rsidRDefault="00B57673" w:rsidP="00FC7DA6">
            <w:pPr>
              <w:spacing w:before="60" w:after="60"/>
              <w:jc w:val="center"/>
            </w:pPr>
            <w:r w:rsidRPr="00135D06">
              <w:t>/</w:t>
            </w:r>
          </w:p>
        </w:tc>
        <w:tc>
          <w:tcPr>
            <w:tcW w:w="1153" w:type="dxa"/>
            <w:tcBorders>
              <w:bottom w:val="single" w:sz="4" w:space="0" w:color="auto"/>
            </w:tcBorders>
          </w:tcPr>
          <w:p w:rsidR="00B57673" w:rsidRPr="00135D06" w:rsidRDefault="00B57673" w:rsidP="00FC7DA6">
            <w:pPr>
              <w:spacing w:before="60" w:after="60"/>
              <w:jc w:val="center"/>
            </w:pPr>
            <w:r w:rsidRPr="00135D06">
              <w:t>20</w:t>
            </w:r>
          </w:p>
        </w:tc>
        <w:tc>
          <w:tcPr>
            <w:tcW w:w="1153" w:type="dxa"/>
            <w:tcBorders>
              <w:bottom w:val="single" w:sz="4" w:space="0" w:color="auto"/>
            </w:tcBorders>
          </w:tcPr>
          <w:p w:rsidR="00B57673" w:rsidRPr="00135D06" w:rsidRDefault="00B57673" w:rsidP="00FC7DA6">
            <w:pPr>
              <w:spacing w:before="60" w:after="60"/>
              <w:jc w:val="center"/>
            </w:pPr>
            <w:r w:rsidRPr="00135D06">
              <w:t>38</w:t>
            </w:r>
          </w:p>
        </w:tc>
        <w:tc>
          <w:tcPr>
            <w:tcW w:w="1153" w:type="dxa"/>
            <w:tcBorders>
              <w:bottom w:val="single" w:sz="4" w:space="0" w:color="auto"/>
            </w:tcBorders>
          </w:tcPr>
          <w:p w:rsidR="00B57673" w:rsidRPr="00135D06" w:rsidRDefault="00B57673" w:rsidP="00FC7DA6">
            <w:pPr>
              <w:spacing w:before="60" w:after="60"/>
              <w:jc w:val="center"/>
            </w:pPr>
            <w:r w:rsidRPr="00135D06">
              <w:t>45</w:t>
            </w:r>
          </w:p>
        </w:tc>
        <w:tc>
          <w:tcPr>
            <w:tcW w:w="1153" w:type="dxa"/>
            <w:tcBorders>
              <w:bottom w:val="single" w:sz="4" w:space="0" w:color="auto"/>
            </w:tcBorders>
          </w:tcPr>
          <w:p w:rsidR="00B57673" w:rsidRPr="00135D06" w:rsidRDefault="00B57673" w:rsidP="00FC7DA6">
            <w:pPr>
              <w:spacing w:before="60" w:after="60"/>
              <w:jc w:val="center"/>
            </w:pPr>
            <w:r w:rsidRPr="00135D06">
              <w:t>47</w:t>
            </w:r>
          </w:p>
        </w:tc>
      </w:tr>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Смедерево-центар</w:t>
            </w:r>
            <w:proofErr w:type="spellEnd"/>
            <w:r w:rsidRPr="00135D06">
              <w:rPr>
                <w:b/>
                <w:bCs/>
              </w:rPr>
              <w:t xml:space="preserve"> </w:t>
            </w:r>
            <w:proofErr w:type="spellStart"/>
            <w:r w:rsidRPr="00135D06">
              <w:rPr>
                <w:b/>
                <w:bCs/>
              </w:rPr>
              <w:t>за</w:t>
            </w:r>
            <w:proofErr w:type="spellEnd"/>
            <w:r w:rsidRPr="00135D06">
              <w:rPr>
                <w:b/>
                <w:bCs/>
              </w:rPr>
              <w:t xml:space="preserve"> </w:t>
            </w:r>
            <w:proofErr w:type="spellStart"/>
            <w:r w:rsidRPr="00135D06">
              <w:rPr>
                <w:b/>
                <w:bCs/>
              </w:rPr>
              <w:t>културу</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tcPr>
          <w:p w:rsidR="00B57673" w:rsidRPr="00135D06" w:rsidRDefault="00B57673" w:rsidP="00FC7DA6">
            <w:pPr>
              <w:spacing w:before="60" w:after="60"/>
              <w:jc w:val="center"/>
            </w:pPr>
            <w:r w:rsidRPr="00135D06">
              <w:t>140</w:t>
            </w:r>
          </w:p>
        </w:tc>
        <w:tc>
          <w:tcPr>
            <w:tcW w:w="1153" w:type="dxa"/>
          </w:tcPr>
          <w:p w:rsidR="00B57673" w:rsidRPr="00135D06" w:rsidRDefault="00B57673" w:rsidP="00FC7DA6">
            <w:pPr>
              <w:spacing w:before="60" w:after="60"/>
              <w:jc w:val="center"/>
            </w:pPr>
            <w:r w:rsidRPr="00135D06">
              <w:t>79</w:t>
            </w:r>
          </w:p>
        </w:tc>
        <w:tc>
          <w:tcPr>
            <w:tcW w:w="1153" w:type="dxa"/>
          </w:tcPr>
          <w:p w:rsidR="00B57673" w:rsidRPr="00135D06" w:rsidRDefault="00B57673" w:rsidP="00FC7DA6">
            <w:pPr>
              <w:spacing w:before="60" w:after="60"/>
              <w:jc w:val="center"/>
            </w:pPr>
            <w:r w:rsidRPr="00135D06">
              <w:t>152</w:t>
            </w:r>
          </w:p>
        </w:tc>
        <w:tc>
          <w:tcPr>
            <w:tcW w:w="1153" w:type="dxa"/>
          </w:tcPr>
          <w:p w:rsidR="00B57673" w:rsidRPr="00135D06" w:rsidRDefault="00B57673" w:rsidP="00FC7DA6">
            <w:pPr>
              <w:spacing w:before="60" w:after="60"/>
              <w:jc w:val="center"/>
            </w:pPr>
            <w:r w:rsidRPr="00135D06">
              <w:t>155</w:t>
            </w:r>
          </w:p>
        </w:tc>
        <w:tc>
          <w:tcPr>
            <w:tcW w:w="1153" w:type="dxa"/>
          </w:tcPr>
          <w:p w:rsidR="00B57673" w:rsidRPr="00135D06" w:rsidRDefault="00B57673" w:rsidP="00FC7DA6">
            <w:pPr>
              <w:spacing w:before="60" w:after="60"/>
              <w:jc w:val="center"/>
            </w:pPr>
            <w:r w:rsidRPr="00135D06">
              <w:t>156</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w:t>
            </w:r>
            <w:r w:rsidRPr="00135D06">
              <w:rPr>
                <w:lang w:val="sr-Latn-CS"/>
              </w:rPr>
              <w:t>μg/m³</w:t>
            </w:r>
          </w:p>
        </w:tc>
        <w:tc>
          <w:tcPr>
            <w:tcW w:w="1153" w:type="dxa"/>
          </w:tcPr>
          <w:p w:rsidR="00B57673" w:rsidRPr="00135D06" w:rsidRDefault="00B57673" w:rsidP="00FC7DA6">
            <w:pPr>
              <w:spacing w:before="60" w:after="60"/>
              <w:jc w:val="center"/>
            </w:pPr>
            <w:r w:rsidRPr="00135D06">
              <w:t>44,3</w:t>
            </w:r>
          </w:p>
        </w:tc>
        <w:tc>
          <w:tcPr>
            <w:tcW w:w="1153" w:type="dxa"/>
          </w:tcPr>
          <w:p w:rsidR="00B57673" w:rsidRPr="00135D06" w:rsidRDefault="00B57673" w:rsidP="00FC7DA6">
            <w:pPr>
              <w:spacing w:before="60" w:after="60"/>
              <w:jc w:val="center"/>
            </w:pPr>
            <w:r w:rsidRPr="00135D06">
              <w:t>50</w:t>
            </w:r>
          </w:p>
        </w:tc>
        <w:tc>
          <w:tcPr>
            <w:tcW w:w="1153" w:type="dxa"/>
          </w:tcPr>
          <w:p w:rsidR="00B57673" w:rsidRPr="00135D06" w:rsidRDefault="00B57673" w:rsidP="00FC7DA6">
            <w:pPr>
              <w:spacing w:before="60" w:after="60"/>
              <w:jc w:val="center"/>
            </w:pPr>
            <w:r w:rsidRPr="00135D06">
              <w:t>40</w:t>
            </w:r>
          </w:p>
        </w:tc>
        <w:tc>
          <w:tcPr>
            <w:tcW w:w="1153" w:type="dxa"/>
          </w:tcPr>
          <w:p w:rsidR="00B57673" w:rsidRPr="00135D06" w:rsidRDefault="00B57673" w:rsidP="00FC7DA6">
            <w:pPr>
              <w:spacing w:before="60" w:after="60"/>
              <w:jc w:val="center"/>
            </w:pPr>
            <w:r w:rsidRPr="00135D06">
              <w:t>35</w:t>
            </w:r>
          </w:p>
        </w:tc>
        <w:tc>
          <w:tcPr>
            <w:tcW w:w="1153" w:type="dxa"/>
          </w:tcPr>
          <w:p w:rsidR="00B57673" w:rsidRPr="00135D06" w:rsidRDefault="00B57673" w:rsidP="00FC7DA6">
            <w:pPr>
              <w:spacing w:before="60" w:after="60"/>
              <w:jc w:val="center"/>
            </w:pPr>
            <w:r w:rsidRPr="00135D06">
              <w:t>33,1</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дана</w:t>
            </w:r>
            <w:proofErr w:type="spellEnd"/>
            <w:r w:rsidRPr="00135D06">
              <w:t xml:space="preserve"> </w:t>
            </w:r>
            <w:proofErr w:type="spellStart"/>
            <w:r w:rsidRPr="00135D06">
              <w:t>прекорачења</w:t>
            </w:r>
            <w:proofErr w:type="spellEnd"/>
            <w:r w:rsidRPr="00135D06">
              <w:t xml:space="preserve"> ГВ</w:t>
            </w:r>
          </w:p>
        </w:tc>
        <w:tc>
          <w:tcPr>
            <w:tcW w:w="1153" w:type="dxa"/>
          </w:tcPr>
          <w:p w:rsidR="00B57673" w:rsidRPr="00135D06" w:rsidRDefault="00B57673" w:rsidP="00FC7DA6">
            <w:pPr>
              <w:spacing w:before="60" w:after="60"/>
              <w:jc w:val="center"/>
            </w:pPr>
            <w:r w:rsidRPr="00135D06">
              <w:t>51</w:t>
            </w:r>
          </w:p>
        </w:tc>
        <w:tc>
          <w:tcPr>
            <w:tcW w:w="1153" w:type="dxa"/>
          </w:tcPr>
          <w:p w:rsidR="00B57673" w:rsidRPr="00135D06" w:rsidRDefault="00B57673" w:rsidP="00FC7DA6">
            <w:pPr>
              <w:spacing w:before="60" w:after="60"/>
              <w:jc w:val="center"/>
            </w:pPr>
            <w:r w:rsidRPr="00135D06">
              <w:t>20</w:t>
            </w:r>
          </w:p>
        </w:tc>
        <w:tc>
          <w:tcPr>
            <w:tcW w:w="1153" w:type="dxa"/>
          </w:tcPr>
          <w:p w:rsidR="00B57673" w:rsidRPr="00135D06" w:rsidRDefault="00B57673" w:rsidP="00FC7DA6">
            <w:pPr>
              <w:spacing w:before="60" w:after="60"/>
              <w:jc w:val="center"/>
            </w:pPr>
            <w:r w:rsidRPr="00135D06">
              <w:t>33</w:t>
            </w:r>
          </w:p>
        </w:tc>
        <w:tc>
          <w:tcPr>
            <w:tcW w:w="1153" w:type="dxa"/>
          </w:tcPr>
          <w:p w:rsidR="00B57673" w:rsidRPr="00135D06" w:rsidRDefault="00B57673" w:rsidP="00FC7DA6">
            <w:pPr>
              <w:spacing w:before="60" w:after="60"/>
              <w:jc w:val="center"/>
            </w:pPr>
            <w:r w:rsidRPr="00135D06">
              <w:t>28</w:t>
            </w:r>
          </w:p>
        </w:tc>
        <w:tc>
          <w:tcPr>
            <w:tcW w:w="1153" w:type="dxa"/>
          </w:tcPr>
          <w:p w:rsidR="00B57673" w:rsidRPr="00135D06" w:rsidRDefault="00B57673" w:rsidP="00FC7DA6">
            <w:pPr>
              <w:spacing w:before="60" w:after="60"/>
              <w:jc w:val="center"/>
            </w:pPr>
            <w:r w:rsidRPr="00135D06">
              <w:t>27</w:t>
            </w:r>
          </w:p>
        </w:tc>
      </w:tr>
    </w:tbl>
    <w:p w:rsidR="00B57673" w:rsidRPr="00135D06" w:rsidRDefault="00B57673" w:rsidP="00B57673"/>
    <w:p w:rsidR="00B57673" w:rsidRPr="00135D06" w:rsidRDefault="00B57673" w:rsidP="00B57673">
      <w:pPr>
        <w:rPr>
          <w:b/>
          <w:bCs/>
        </w:rPr>
      </w:pPr>
    </w:p>
    <w:p w:rsidR="00B57673" w:rsidRPr="00135D06" w:rsidRDefault="00B57673" w:rsidP="00B57673">
      <w:pPr>
        <w:rPr>
          <w:b/>
          <w:bCs/>
        </w:rPr>
      </w:pPr>
    </w:p>
    <w:p w:rsidR="00B57673" w:rsidRPr="00135D06" w:rsidRDefault="00B57673" w:rsidP="00B57673"/>
    <w:p w:rsidR="00B57673" w:rsidRPr="00135D06" w:rsidRDefault="002D1B46" w:rsidP="00B57673">
      <w:pPr>
        <w:rPr>
          <w:b/>
          <w:bCs/>
        </w:rPr>
      </w:pPr>
      <w:proofErr w:type="spellStart"/>
      <w:r>
        <w:rPr>
          <w:b/>
          <w:bCs/>
        </w:rPr>
        <w:t>Табела</w:t>
      </w:r>
      <w:proofErr w:type="spellEnd"/>
      <w:r>
        <w:rPr>
          <w:b/>
          <w:bCs/>
        </w:rPr>
        <w:t xml:space="preserve"> 27</w:t>
      </w:r>
      <w:r w:rsidR="006C3DEF">
        <w:rPr>
          <w:b/>
          <w:bCs/>
        </w:rPr>
        <w:t xml:space="preserve">: </w:t>
      </w:r>
      <w:proofErr w:type="spellStart"/>
      <w:r w:rsidR="00B57673" w:rsidRPr="00135D06">
        <w:rPr>
          <w:b/>
          <w:bCs/>
        </w:rPr>
        <w:t>Приказ</w:t>
      </w:r>
      <w:proofErr w:type="spellEnd"/>
      <w:r w:rsidR="00B57673" w:rsidRPr="00135D06">
        <w:rPr>
          <w:b/>
          <w:bCs/>
        </w:rPr>
        <w:t xml:space="preserve"> </w:t>
      </w:r>
      <w:proofErr w:type="spellStart"/>
      <w:r w:rsidR="00B57673" w:rsidRPr="00135D06">
        <w:rPr>
          <w:b/>
          <w:bCs/>
        </w:rPr>
        <w:t>резултата</w:t>
      </w:r>
      <w:proofErr w:type="spellEnd"/>
      <w:r w:rsidR="00B57673" w:rsidRPr="00135D06">
        <w:rPr>
          <w:b/>
          <w:bCs/>
        </w:rPr>
        <w:t xml:space="preserve"> </w:t>
      </w:r>
      <w:proofErr w:type="spellStart"/>
      <w:r w:rsidR="00B57673" w:rsidRPr="00135D06">
        <w:rPr>
          <w:b/>
          <w:bCs/>
        </w:rPr>
        <w:t>одређивања</w:t>
      </w:r>
      <w:proofErr w:type="spellEnd"/>
      <w:r w:rsidR="00B57673" w:rsidRPr="00135D06">
        <w:rPr>
          <w:b/>
          <w:bCs/>
        </w:rPr>
        <w:t xml:space="preserve"> </w:t>
      </w:r>
      <w:proofErr w:type="spellStart"/>
      <w:r w:rsidR="00B57673" w:rsidRPr="00135D06">
        <w:rPr>
          <w:b/>
          <w:bCs/>
        </w:rPr>
        <w:t>бензо</w:t>
      </w:r>
      <w:proofErr w:type="spellEnd"/>
      <w:r w:rsidR="00B57673" w:rsidRPr="00135D06">
        <w:rPr>
          <w:b/>
          <w:bCs/>
        </w:rPr>
        <w:t>-а-</w:t>
      </w:r>
      <w:proofErr w:type="spellStart"/>
      <w:r w:rsidR="00B57673" w:rsidRPr="00135D06">
        <w:rPr>
          <w:b/>
          <w:bCs/>
        </w:rPr>
        <w:t>пирена</w:t>
      </w:r>
      <w:proofErr w:type="spellEnd"/>
      <w:r w:rsidR="00B57673" w:rsidRPr="00135D06">
        <w:rPr>
          <w:b/>
          <w:bCs/>
        </w:rPr>
        <w:t xml:space="preserve"> у </w:t>
      </w:r>
      <w:proofErr w:type="spellStart"/>
      <w:r w:rsidR="00B57673" w:rsidRPr="00135D06">
        <w:rPr>
          <w:b/>
          <w:bCs/>
        </w:rPr>
        <w:t>периоду</w:t>
      </w:r>
      <w:proofErr w:type="spellEnd"/>
      <w:r w:rsidR="00B57673" w:rsidRPr="00135D06">
        <w:rPr>
          <w:b/>
          <w:bCs/>
        </w:rPr>
        <w:t xml:space="preserve"> 2018-2022</w:t>
      </w:r>
      <w:r w:rsidR="00B57673" w:rsidRPr="00135D06">
        <w:rPr>
          <w:b/>
          <w:bCs/>
          <w:lang w:val="ru-RU"/>
        </w:rPr>
        <w:t>.</w:t>
      </w:r>
      <w:r w:rsidR="00B57673" w:rsidRPr="00135D06">
        <w:rPr>
          <w:b/>
          <w:bCs/>
        </w:rPr>
        <w:t xml:space="preserve"> </w:t>
      </w: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153"/>
        <w:gridCol w:w="1153"/>
        <w:gridCol w:w="1153"/>
        <w:gridCol w:w="1153"/>
        <w:gridCol w:w="1153"/>
      </w:tblGrid>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Раља</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tcPr>
          <w:p w:rsidR="00B57673" w:rsidRPr="00135D06" w:rsidRDefault="00B57673" w:rsidP="00FC7DA6">
            <w:pPr>
              <w:spacing w:before="60" w:after="60"/>
              <w:jc w:val="center"/>
            </w:pPr>
            <w:r w:rsidRPr="00135D06">
              <w:t>140</w:t>
            </w:r>
          </w:p>
        </w:tc>
        <w:tc>
          <w:tcPr>
            <w:tcW w:w="1153" w:type="dxa"/>
          </w:tcPr>
          <w:p w:rsidR="00B57673" w:rsidRPr="00135D06" w:rsidRDefault="00B57673" w:rsidP="00FC7DA6">
            <w:pPr>
              <w:spacing w:before="60" w:after="60"/>
              <w:jc w:val="center"/>
            </w:pPr>
            <w:r w:rsidRPr="00135D06">
              <w:t>69</w:t>
            </w:r>
          </w:p>
        </w:tc>
        <w:tc>
          <w:tcPr>
            <w:tcW w:w="1153" w:type="dxa"/>
          </w:tcPr>
          <w:p w:rsidR="00B57673" w:rsidRPr="00135D06" w:rsidRDefault="00B57673" w:rsidP="00FC7DA6">
            <w:pPr>
              <w:spacing w:before="60" w:after="60"/>
              <w:jc w:val="center"/>
            </w:pPr>
            <w:r w:rsidRPr="00135D06">
              <w:t>137</w:t>
            </w:r>
          </w:p>
        </w:tc>
        <w:tc>
          <w:tcPr>
            <w:tcW w:w="1153" w:type="dxa"/>
          </w:tcPr>
          <w:p w:rsidR="00B57673" w:rsidRPr="00135D06" w:rsidRDefault="00B57673" w:rsidP="00FC7DA6">
            <w:pPr>
              <w:spacing w:before="60" w:after="60"/>
              <w:jc w:val="center"/>
            </w:pPr>
            <w:r w:rsidRPr="00135D06">
              <w:t>122</w:t>
            </w:r>
          </w:p>
        </w:tc>
        <w:tc>
          <w:tcPr>
            <w:tcW w:w="1153" w:type="dxa"/>
          </w:tcPr>
          <w:p w:rsidR="00B57673" w:rsidRPr="00135D06" w:rsidRDefault="00B57673" w:rsidP="00FC7DA6">
            <w:pPr>
              <w:spacing w:before="60" w:after="60"/>
              <w:jc w:val="center"/>
            </w:pPr>
            <w:r w:rsidRPr="00135D06">
              <w:t>119</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n</w:t>
            </w:r>
            <w:r w:rsidRPr="00135D06">
              <w:rPr>
                <w:lang w:val="sr-Latn-CS"/>
              </w:rPr>
              <w:t>g/m³</w:t>
            </w:r>
          </w:p>
        </w:tc>
        <w:tc>
          <w:tcPr>
            <w:tcW w:w="1153" w:type="dxa"/>
          </w:tcPr>
          <w:p w:rsidR="00B57673" w:rsidRPr="00135D06" w:rsidRDefault="00B57673" w:rsidP="00FC7DA6">
            <w:pPr>
              <w:spacing w:before="60" w:after="60"/>
              <w:jc w:val="center"/>
            </w:pPr>
            <w:r w:rsidRPr="00135D06">
              <w:t>1,53</w:t>
            </w:r>
          </w:p>
        </w:tc>
        <w:tc>
          <w:tcPr>
            <w:tcW w:w="1153" w:type="dxa"/>
          </w:tcPr>
          <w:p w:rsidR="00B57673" w:rsidRPr="00135D06" w:rsidRDefault="00B57673" w:rsidP="00FC7DA6">
            <w:pPr>
              <w:spacing w:before="60" w:after="60"/>
              <w:jc w:val="center"/>
            </w:pPr>
            <w:r w:rsidRPr="00135D06">
              <w:t>1,4</w:t>
            </w:r>
          </w:p>
        </w:tc>
        <w:tc>
          <w:tcPr>
            <w:tcW w:w="1153" w:type="dxa"/>
          </w:tcPr>
          <w:p w:rsidR="00B57673" w:rsidRPr="00135D06" w:rsidRDefault="00B57673" w:rsidP="00FC7DA6">
            <w:pPr>
              <w:spacing w:before="60" w:after="60"/>
              <w:jc w:val="center"/>
            </w:pPr>
            <w:r w:rsidRPr="00135D06">
              <w:t>1,0</w:t>
            </w:r>
          </w:p>
        </w:tc>
        <w:tc>
          <w:tcPr>
            <w:tcW w:w="1153" w:type="dxa"/>
          </w:tcPr>
          <w:p w:rsidR="00B57673" w:rsidRPr="00135D06" w:rsidRDefault="00B57673" w:rsidP="00FC7DA6">
            <w:pPr>
              <w:spacing w:before="60" w:after="60"/>
              <w:jc w:val="center"/>
            </w:pPr>
            <w:r w:rsidRPr="00135D06">
              <w:t>&lt;1,0</w:t>
            </w:r>
          </w:p>
        </w:tc>
        <w:tc>
          <w:tcPr>
            <w:tcW w:w="1153" w:type="dxa"/>
          </w:tcPr>
          <w:p w:rsidR="00B57673" w:rsidRPr="00135D06" w:rsidRDefault="00B57673" w:rsidP="00FC7DA6">
            <w:pPr>
              <w:spacing w:before="60" w:after="60"/>
              <w:jc w:val="center"/>
            </w:pPr>
            <w:r w:rsidRPr="00135D06">
              <w:t>&lt;1,0</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Прекорачење</w:t>
            </w:r>
            <w:proofErr w:type="spellEnd"/>
            <w:r w:rsidRPr="00135D06">
              <w:t xml:space="preserve"> </w:t>
            </w:r>
            <w:proofErr w:type="spellStart"/>
            <w:r w:rsidRPr="00135D06">
              <w:t>циљне</w:t>
            </w:r>
            <w:proofErr w:type="spellEnd"/>
            <w:r w:rsidRPr="00135D06">
              <w:t xml:space="preserve"> </w:t>
            </w:r>
            <w:proofErr w:type="spellStart"/>
            <w:r w:rsidRPr="00135D06">
              <w:t>вредн</w:t>
            </w:r>
            <w:proofErr w:type="spellEnd"/>
            <w:r w:rsidRPr="00135D06">
              <w:t>.</w:t>
            </w:r>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Да</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Да</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r>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Враново</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vAlign w:val="bottom"/>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65</w:t>
            </w:r>
          </w:p>
        </w:tc>
        <w:tc>
          <w:tcPr>
            <w:tcW w:w="1153" w:type="dxa"/>
          </w:tcPr>
          <w:p w:rsidR="00B57673" w:rsidRPr="00135D06" w:rsidRDefault="00B57673" w:rsidP="00FC7DA6">
            <w:pPr>
              <w:spacing w:before="60" w:after="60"/>
              <w:jc w:val="center"/>
            </w:pPr>
            <w:r w:rsidRPr="00135D06">
              <w:t>152</w:t>
            </w:r>
          </w:p>
        </w:tc>
        <w:tc>
          <w:tcPr>
            <w:tcW w:w="1153" w:type="dxa"/>
          </w:tcPr>
          <w:p w:rsidR="00B57673" w:rsidRPr="00135D06" w:rsidRDefault="00B57673" w:rsidP="00FC7DA6">
            <w:pPr>
              <w:spacing w:before="60" w:after="60"/>
              <w:jc w:val="center"/>
            </w:pPr>
            <w:r w:rsidRPr="00135D06">
              <w:t>153</w:t>
            </w:r>
          </w:p>
        </w:tc>
        <w:tc>
          <w:tcPr>
            <w:tcW w:w="1153" w:type="dxa"/>
          </w:tcPr>
          <w:p w:rsidR="00B57673" w:rsidRPr="00135D06" w:rsidRDefault="00B57673" w:rsidP="00FC7DA6">
            <w:pPr>
              <w:spacing w:before="60" w:after="60"/>
              <w:jc w:val="center"/>
            </w:pPr>
            <w:r w:rsidRPr="00135D06">
              <w:t>154</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n</w:t>
            </w:r>
            <w:r w:rsidRPr="00135D06">
              <w:rPr>
                <w:lang w:val="sr-Latn-CS"/>
              </w:rPr>
              <w:t>g/m³</w:t>
            </w:r>
          </w:p>
        </w:tc>
        <w:tc>
          <w:tcPr>
            <w:tcW w:w="1153" w:type="dxa"/>
            <w:vAlign w:val="bottom"/>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0,7</w:t>
            </w:r>
          </w:p>
        </w:tc>
        <w:tc>
          <w:tcPr>
            <w:tcW w:w="1153" w:type="dxa"/>
          </w:tcPr>
          <w:p w:rsidR="00B57673" w:rsidRPr="00135D06" w:rsidRDefault="00B57673" w:rsidP="00FC7DA6">
            <w:pPr>
              <w:spacing w:before="60" w:after="60"/>
              <w:jc w:val="center"/>
            </w:pPr>
            <w:r w:rsidRPr="00135D06">
              <w:t>&lt;1,0</w:t>
            </w:r>
          </w:p>
        </w:tc>
        <w:tc>
          <w:tcPr>
            <w:tcW w:w="1153" w:type="dxa"/>
          </w:tcPr>
          <w:p w:rsidR="00B57673" w:rsidRPr="00135D06" w:rsidRDefault="00B57673" w:rsidP="00FC7DA6">
            <w:pPr>
              <w:spacing w:before="60" w:after="60"/>
              <w:jc w:val="center"/>
            </w:pPr>
            <w:r w:rsidRPr="00135D06">
              <w:t>&lt;1,0</w:t>
            </w:r>
          </w:p>
        </w:tc>
        <w:tc>
          <w:tcPr>
            <w:tcW w:w="1153" w:type="dxa"/>
          </w:tcPr>
          <w:p w:rsidR="00B57673" w:rsidRPr="00135D06" w:rsidRDefault="00B57673" w:rsidP="00FC7DA6">
            <w:pPr>
              <w:spacing w:before="60" w:after="60"/>
              <w:jc w:val="center"/>
            </w:pPr>
            <w:r w:rsidRPr="00135D06">
              <w:t>&lt;1,0</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Прекорачење</w:t>
            </w:r>
            <w:proofErr w:type="spellEnd"/>
            <w:r w:rsidRPr="00135D06">
              <w:t xml:space="preserve"> </w:t>
            </w:r>
            <w:proofErr w:type="spellStart"/>
            <w:r w:rsidRPr="00135D06">
              <w:t>циљне</w:t>
            </w:r>
            <w:proofErr w:type="spellEnd"/>
            <w:r w:rsidRPr="00135D06">
              <w:t xml:space="preserve"> </w:t>
            </w:r>
            <w:proofErr w:type="spellStart"/>
            <w:r w:rsidRPr="00135D06">
              <w:t>вредн</w:t>
            </w:r>
            <w:proofErr w:type="spellEnd"/>
            <w:r w:rsidRPr="00135D06">
              <w:t>.</w:t>
            </w:r>
          </w:p>
        </w:tc>
        <w:tc>
          <w:tcPr>
            <w:tcW w:w="1153" w:type="dxa"/>
            <w:tcBorders>
              <w:bottom w:val="single" w:sz="4" w:space="0" w:color="auto"/>
            </w:tcBorders>
          </w:tcPr>
          <w:p w:rsidR="00B57673" w:rsidRPr="00135D06" w:rsidRDefault="00B57673" w:rsidP="00FC7DA6">
            <w:pPr>
              <w:spacing w:before="60" w:after="60"/>
              <w:jc w:val="center"/>
            </w:pPr>
            <w:r w:rsidRPr="00135D06">
              <w:t>/</w:t>
            </w:r>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r>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Смедерево-центар</w:t>
            </w:r>
            <w:proofErr w:type="spellEnd"/>
            <w:r w:rsidRPr="00135D06">
              <w:rPr>
                <w:b/>
                <w:bCs/>
              </w:rPr>
              <w:t xml:space="preserve"> </w:t>
            </w:r>
            <w:proofErr w:type="spellStart"/>
            <w:r w:rsidRPr="00135D06">
              <w:rPr>
                <w:b/>
                <w:bCs/>
              </w:rPr>
              <w:t>за</w:t>
            </w:r>
            <w:proofErr w:type="spellEnd"/>
            <w:r w:rsidRPr="00135D06">
              <w:rPr>
                <w:b/>
                <w:bCs/>
              </w:rPr>
              <w:t xml:space="preserve"> </w:t>
            </w:r>
            <w:proofErr w:type="spellStart"/>
            <w:r w:rsidRPr="00135D06">
              <w:rPr>
                <w:b/>
                <w:bCs/>
              </w:rPr>
              <w:t>културу</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tcPr>
          <w:p w:rsidR="00B57673" w:rsidRPr="00135D06" w:rsidRDefault="00B57673" w:rsidP="00FC7DA6">
            <w:pPr>
              <w:spacing w:before="60" w:after="60"/>
              <w:jc w:val="center"/>
            </w:pPr>
            <w:r w:rsidRPr="00135D06">
              <w:t>137</w:t>
            </w:r>
          </w:p>
        </w:tc>
        <w:tc>
          <w:tcPr>
            <w:tcW w:w="1153" w:type="dxa"/>
          </w:tcPr>
          <w:p w:rsidR="00B57673" w:rsidRPr="00135D06" w:rsidRDefault="00B57673" w:rsidP="00FC7DA6">
            <w:pPr>
              <w:spacing w:before="60" w:after="60"/>
              <w:jc w:val="center"/>
            </w:pPr>
            <w:r w:rsidRPr="00135D06">
              <w:t>78</w:t>
            </w:r>
          </w:p>
        </w:tc>
        <w:tc>
          <w:tcPr>
            <w:tcW w:w="1153" w:type="dxa"/>
          </w:tcPr>
          <w:p w:rsidR="00B57673" w:rsidRPr="00135D06" w:rsidRDefault="00B57673" w:rsidP="00FC7DA6">
            <w:pPr>
              <w:spacing w:before="60" w:after="60"/>
              <w:jc w:val="center"/>
            </w:pPr>
            <w:r w:rsidRPr="00135D06">
              <w:t>153</w:t>
            </w:r>
          </w:p>
        </w:tc>
        <w:tc>
          <w:tcPr>
            <w:tcW w:w="1153" w:type="dxa"/>
          </w:tcPr>
          <w:p w:rsidR="00B57673" w:rsidRPr="00135D06" w:rsidRDefault="00B57673" w:rsidP="00FC7DA6">
            <w:pPr>
              <w:spacing w:before="60" w:after="60"/>
              <w:jc w:val="center"/>
            </w:pPr>
            <w:r w:rsidRPr="00135D06">
              <w:t>155</w:t>
            </w:r>
          </w:p>
        </w:tc>
        <w:tc>
          <w:tcPr>
            <w:tcW w:w="1153" w:type="dxa"/>
          </w:tcPr>
          <w:p w:rsidR="00B57673" w:rsidRPr="00135D06" w:rsidRDefault="00B57673" w:rsidP="00FC7DA6">
            <w:pPr>
              <w:spacing w:before="60" w:after="60"/>
              <w:jc w:val="center"/>
            </w:pPr>
            <w:r w:rsidRPr="00135D06">
              <w:t>156</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n</w:t>
            </w:r>
            <w:r w:rsidRPr="00135D06">
              <w:rPr>
                <w:lang w:val="sr-Latn-CS"/>
              </w:rPr>
              <w:t>g/m³</w:t>
            </w:r>
          </w:p>
        </w:tc>
        <w:tc>
          <w:tcPr>
            <w:tcW w:w="1153" w:type="dxa"/>
          </w:tcPr>
          <w:p w:rsidR="00B57673" w:rsidRPr="00135D06" w:rsidRDefault="00B57673" w:rsidP="00FC7DA6">
            <w:pPr>
              <w:spacing w:before="60" w:after="60"/>
              <w:jc w:val="center"/>
            </w:pPr>
            <w:r w:rsidRPr="00135D06">
              <w:t>1,56</w:t>
            </w:r>
          </w:p>
        </w:tc>
        <w:tc>
          <w:tcPr>
            <w:tcW w:w="1153" w:type="dxa"/>
          </w:tcPr>
          <w:p w:rsidR="00B57673" w:rsidRPr="00135D06" w:rsidRDefault="00B57673" w:rsidP="00FC7DA6">
            <w:pPr>
              <w:spacing w:before="60" w:after="60"/>
              <w:jc w:val="center"/>
            </w:pPr>
            <w:r w:rsidRPr="00135D06">
              <w:t>1,0</w:t>
            </w:r>
          </w:p>
        </w:tc>
        <w:tc>
          <w:tcPr>
            <w:tcW w:w="1153" w:type="dxa"/>
          </w:tcPr>
          <w:p w:rsidR="00B57673" w:rsidRPr="00135D06" w:rsidRDefault="00B57673" w:rsidP="00FC7DA6">
            <w:pPr>
              <w:spacing w:before="60" w:after="60"/>
              <w:jc w:val="center"/>
            </w:pPr>
            <w:r w:rsidRPr="00135D06">
              <w:t>&lt;1</w:t>
            </w:r>
          </w:p>
        </w:tc>
        <w:tc>
          <w:tcPr>
            <w:tcW w:w="1153" w:type="dxa"/>
          </w:tcPr>
          <w:p w:rsidR="00B57673" w:rsidRPr="00135D06" w:rsidRDefault="00B57673" w:rsidP="00FC7DA6">
            <w:pPr>
              <w:spacing w:before="60" w:after="60"/>
              <w:jc w:val="center"/>
            </w:pPr>
            <w:r w:rsidRPr="00135D06">
              <w:t>&lt;1,0</w:t>
            </w:r>
          </w:p>
        </w:tc>
        <w:tc>
          <w:tcPr>
            <w:tcW w:w="1153" w:type="dxa"/>
          </w:tcPr>
          <w:p w:rsidR="00B57673" w:rsidRPr="00135D06" w:rsidRDefault="00B57673" w:rsidP="00FC7DA6">
            <w:pPr>
              <w:spacing w:before="60" w:after="60"/>
              <w:jc w:val="center"/>
            </w:pPr>
            <w:r w:rsidRPr="00135D06">
              <w:t>&lt;1,0</w:t>
            </w:r>
          </w:p>
        </w:tc>
      </w:tr>
      <w:tr w:rsidR="00B57673" w:rsidRPr="00135D06" w:rsidTr="00FC7DA6">
        <w:tc>
          <w:tcPr>
            <w:tcW w:w="3235" w:type="dxa"/>
          </w:tcPr>
          <w:p w:rsidR="00B57673" w:rsidRPr="00135D06" w:rsidRDefault="00B57673" w:rsidP="00FC7DA6">
            <w:pPr>
              <w:spacing w:before="60" w:after="60"/>
            </w:pPr>
            <w:proofErr w:type="spellStart"/>
            <w:r w:rsidRPr="00135D06">
              <w:t>Прекорачење</w:t>
            </w:r>
            <w:proofErr w:type="spellEnd"/>
            <w:r w:rsidRPr="00135D06">
              <w:t xml:space="preserve"> </w:t>
            </w:r>
            <w:proofErr w:type="spellStart"/>
            <w:r w:rsidRPr="00135D06">
              <w:t>циљне</w:t>
            </w:r>
            <w:proofErr w:type="spellEnd"/>
            <w:r w:rsidRPr="00135D06">
              <w:t xml:space="preserve"> </w:t>
            </w:r>
            <w:proofErr w:type="spellStart"/>
            <w:r w:rsidRPr="00135D06">
              <w:t>вредн</w:t>
            </w:r>
            <w:proofErr w:type="spellEnd"/>
            <w:r w:rsidRPr="00135D06">
              <w:t>.</w:t>
            </w:r>
          </w:p>
        </w:tc>
        <w:tc>
          <w:tcPr>
            <w:tcW w:w="1153" w:type="dxa"/>
          </w:tcPr>
          <w:p w:rsidR="00B57673" w:rsidRPr="00135D06" w:rsidRDefault="00B57673" w:rsidP="00FC7DA6">
            <w:pPr>
              <w:spacing w:before="60" w:after="60"/>
              <w:jc w:val="center"/>
            </w:pPr>
            <w:proofErr w:type="spellStart"/>
            <w:r w:rsidRPr="00135D06">
              <w:t>Да</w:t>
            </w:r>
            <w:proofErr w:type="spellEnd"/>
          </w:p>
        </w:tc>
        <w:tc>
          <w:tcPr>
            <w:tcW w:w="1153" w:type="dxa"/>
          </w:tcPr>
          <w:p w:rsidR="00B57673" w:rsidRPr="00135D06" w:rsidRDefault="00B57673" w:rsidP="00FC7DA6">
            <w:pPr>
              <w:spacing w:before="60" w:after="60"/>
              <w:jc w:val="center"/>
            </w:pPr>
            <w:proofErr w:type="spellStart"/>
            <w:r w:rsidRPr="00135D06">
              <w:t>Не</w:t>
            </w:r>
            <w:proofErr w:type="spellEnd"/>
          </w:p>
        </w:tc>
        <w:tc>
          <w:tcPr>
            <w:tcW w:w="1153" w:type="dxa"/>
          </w:tcPr>
          <w:p w:rsidR="00B57673" w:rsidRPr="00135D06" w:rsidRDefault="00B57673" w:rsidP="00FC7DA6">
            <w:pPr>
              <w:spacing w:before="60" w:after="60"/>
              <w:jc w:val="center"/>
            </w:pPr>
            <w:proofErr w:type="spellStart"/>
            <w:r w:rsidRPr="00135D06">
              <w:t>Не</w:t>
            </w:r>
            <w:proofErr w:type="spellEnd"/>
          </w:p>
        </w:tc>
        <w:tc>
          <w:tcPr>
            <w:tcW w:w="1153" w:type="dxa"/>
          </w:tcPr>
          <w:p w:rsidR="00B57673" w:rsidRPr="00135D06" w:rsidRDefault="00B57673" w:rsidP="00FC7DA6">
            <w:pPr>
              <w:spacing w:before="60" w:after="60"/>
              <w:jc w:val="center"/>
            </w:pPr>
            <w:proofErr w:type="spellStart"/>
            <w:r w:rsidRPr="00135D06">
              <w:t>Не</w:t>
            </w:r>
            <w:proofErr w:type="spellEnd"/>
          </w:p>
        </w:tc>
        <w:tc>
          <w:tcPr>
            <w:tcW w:w="1153" w:type="dxa"/>
          </w:tcPr>
          <w:p w:rsidR="00B57673" w:rsidRPr="00135D06" w:rsidRDefault="00B57673" w:rsidP="00FC7DA6">
            <w:pPr>
              <w:spacing w:before="60" w:after="60"/>
              <w:jc w:val="center"/>
            </w:pPr>
            <w:proofErr w:type="spellStart"/>
            <w:r w:rsidRPr="00135D06">
              <w:t>Не</w:t>
            </w:r>
            <w:proofErr w:type="spellEnd"/>
          </w:p>
        </w:tc>
      </w:tr>
    </w:tbl>
    <w:p w:rsidR="00B57673" w:rsidRPr="00135D06" w:rsidRDefault="00B57673" w:rsidP="00B57673"/>
    <w:p w:rsidR="00B57673" w:rsidRPr="00135D06" w:rsidRDefault="006C3DEF" w:rsidP="00B57673">
      <w:pPr>
        <w:rPr>
          <w:b/>
          <w:bCs/>
        </w:rPr>
      </w:pPr>
      <w:proofErr w:type="spellStart"/>
      <w:r>
        <w:rPr>
          <w:b/>
          <w:bCs/>
        </w:rPr>
        <w:t>Табела</w:t>
      </w:r>
      <w:proofErr w:type="spellEnd"/>
      <w:r>
        <w:rPr>
          <w:b/>
          <w:bCs/>
        </w:rPr>
        <w:t xml:space="preserve"> 27: </w:t>
      </w:r>
      <w:proofErr w:type="spellStart"/>
      <w:r w:rsidR="00B57673" w:rsidRPr="00135D06">
        <w:rPr>
          <w:b/>
          <w:bCs/>
        </w:rPr>
        <w:t>Приказ</w:t>
      </w:r>
      <w:proofErr w:type="spellEnd"/>
      <w:r w:rsidR="00B57673" w:rsidRPr="00135D06">
        <w:rPr>
          <w:b/>
          <w:bCs/>
        </w:rPr>
        <w:t xml:space="preserve"> </w:t>
      </w:r>
      <w:proofErr w:type="spellStart"/>
      <w:r w:rsidR="00B57673" w:rsidRPr="00135D06">
        <w:rPr>
          <w:b/>
          <w:bCs/>
        </w:rPr>
        <w:t>резултата</w:t>
      </w:r>
      <w:proofErr w:type="spellEnd"/>
      <w:r w:rsidR="00B57673" w:rsidRPr="00135D06">
        <w:rPr>
          <w:b/>
          <w:bCs/>
        </w:rPr>
        <w:t xml:space="preserve"> </w:t>
      </w:r>
      <w:proofErr w:type="spellStart"/>
      <w:r w:rsidR="00B57673" w:rsidRPr="00135D06">
        <w:rPr>
          <w:b/>
          <w:bCs/>
        </w:rPr>
        <w:t>одређивања</w:t>
      </w:r>
      <w:proofErr w:type="spellEnd"/>
      <w:r w:rsidR="00B57673" w:rsidRPr="00135D06">
        <w:rPr>
          <w:b/>
          <w:bCs/>
        </w:rPr>
        <w:t xml:space="preserve"> </w:t>
      </w:r>
      <w:proofErr w:type="spellStart"/>
      <w:r w:rsidR="00B57673" w:rsidRPr="00135D06">
        <w:rPr>
          <w:b/>
          <w:bCs/>
        </w:rPr>
        <w:t>азот</w:t>
      </w:r>
      <w:proofErr w:type="spellEnd"/>
      <w:r w:rsidR="00B57673" w:rsidRPr="00135D06">
        <w:rPr>
          <w:b/>
          <w:bCs/>
        </w:rPr>
        <w:t xml:space="preserve"> </w:t>
      </w:r>
      <w:proofErr w:type="spellStart"/>
      <w:r w:rsidR="00B57673" w:rsidRPr="00135D06">
        <w:rPr>
          <w:b/>
          <w:bCs/>
        </w:rPr>
        <w:t>диоксида</w:t>
      </w:r>
      <w:proofErr w:type="spellEnd"/>
      <w:r w:rsidR="00B57673" w:rsidRPr="00135D06">
        <w:rPr>
          <w:b/>
          <w:bCs/>
        </w:rPr>
        <w:t xml:space="preserve"> у </w:t>
      </w:r>
      <w:proofErr w:type="spellStart"/>
      <w:r w:rsidR="00B57673" w:rsidRPr="00135D06">
        <w:rPr>
          <w:b/>
          <w:bCs/>
        </w:rPr>
        <w:t>периоду</w:t>
      </w:r>
      <w:proofErr w:type="spellEnd"/>
      <w:r w:rsidR="00B57673" w:rsidRPr="00135D06">
        <w:rPr>
          <w:b/>
          <w:bCs/>
        </w:rPr>
        <w:t xml:space="preserve"> 2018-2022 </w:t>
      </w: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153"/>
        <w:gridCol w:w="1153"/>
        <w:gridCol w:w="1153"/>
        <w:gridCol w:w="1153"/>
        <w:gridCol w:w="1153"/>
      </w:tblGrid>
      <w:tr w:rsidR="00B57673" w:rsidRPr="00135D06" w:rsidTr="00FC7DA6">
        <w:tc>
          <w:tcPr>
            <w:tcW w:w="3235" w:type="dxa"/>
            <w:tcBorders>
              <w:bottom w:val="single" w:sz="4" w:space="0" w:color="auto"/>
            </w:tcBorders>
          </w:tcPr>
          <w:p w:rsidR="00B57673" w:rsidRPr="00135D06" w:rsidRDefault="00B57673" w:rsidP="00FC7DA6">
            <w:pPr>
              <w:rPr>
                <w:b/>
                <w:bCs/>
              </w:rPr>
            </w:pPr>
            <w:proofErr w:type="spellStart"/>
            <w:r w:rsidRPr="00135D06">
              <w:rPr>
                <w:b/>
                <w:bCs/>
              </w:rPr>
              <w:t>Мерно</w:t>
            </w:r>
            <w:proofErr w:type="spellEnd"/>
            <w:r w:rsidRPr="00135D06">
              <w:rPr>
                <w:b/>
                <w:bCs/>
              </w:rPr>
              <w:t xml:space="preserve"> </w:t>
            </w:r>
            <w:proofErr w:type="spellStart"/>
            <w:r w:rsidRPr="00135D06">
              <w:rPr>
                <w:b/>
                <w:bCs/>
              </w:rPr>
              <w:t>место</w:t>
            </w:r>
            <w:proofErr w:type="spellEnd"/>
          </w:p>
        </w:tc>
        <w:tc>
          <w:tcPr>
            <w:tcW w:w="5765" w:type="dxa"/>
            <w:gridSpan w:val="5"/>
            <w:tcBorders>
              <w:bottom w:val="single" w:sz="4" w:space="0" w:color="auto"/>
            </w:tcBorders>
          </w:tcPr>
          <w:p w:rsidR="00B57673" w:rsidRPr="00135D06" w:rsidRDefault="00B57673" w:rsidP="00FC7DA6">
            <w:pPr>
              <w:jc w:val="center"/>
              <w:rPr>
                <w:b/>
                <w:bCs/>
              </w:rPr>
            </w:pPr>
            <w:proofErr w:type="spellStart"/>
            <w:r w:rsidRPr="00135D06">
              <w:rPr>
                <w:b/>
                <w:bCs/>
              </w:rPr>
              <w:t>година</w:t>
            </w:r>
            <w:proofErr w:type="spellEnd"/>
          </w:p>
        </w:tc>
      </w:tr>
      <w:tr w:rsidR="00B57673" w:rsidRPr="00135D06" w:rsidTr="00FC7DA6">
        <w:tc>
          <w:tcPr>
            <w:tcW w:w="3235" w:type="dxa"/>
            <w:shd w:val="clear" w:color="auto" w:fill="E6E6E6"/>
          </w:tcPr>
          <w:p w:rsidR="00B57673" w:rsidRPr="00135D06" w:rsidRDefault="00B57673" w:rsidP="00FC7DA6">
            <w:pPr>
              <w:spacing w:before="60" w:after="60"/>
            </w:pPr>
            <w:proofErr w:type="spellStart"/>
            <w:r w:rsidRPr="00135D06">
              <w:rPr>
                <w:b/>
                <w:bCs/>
              </w:rPr>
              <w:t>Центар</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Расположивост</w:t>
            </w:r>
            <w:proofErr w:type="spellEnd"/>
            <w:r w:rsidRPr="00135D06">
              <w:t xml:space="preserve"> </w:t>
            </w:r>
            <w:proofErr w:type="spellStart"/>
            <w:r w:rsidRPr="00135D06">
              <w:t>података</w:t>
            </w:r>
            <w:proofErr w:type="spellEnd"/>
            <w:r w:rsidRPr="00135D06">
              <w:t xml:space="preserve"> %</w:t>
            </w:r>
          </w:p>
        </w:tc>
        <w:tc>
          <w:tcPr>
            <w:tcW w:w="1153" w:type="dxa"/>
          </w:tcPr>
          <w:p w:rsidR="00B57673" w:rsidRPr="00135D06" w:rsidRDefault="00B57673" w:rsidP="00FC7DA6">
            <w:pPr>
              <w:spacing w:before="60" w:after="60"/>
              <w:jc w:val="center"/>
            </w:pPr>
            <w:r w:rsidRPr="00135D06">
              <w:t>87</w:t>
            </w:r>
          </w:p>
        </w:tc>
        <w:tc>
          <w:tcPr>
            <w:tcW w:w="1153" w:type="dxa"/>
          </w:tcPr>
          <w:p w:rsidR="00B57673" w:rsidRPr="00135D06" w:rsidRDefault="00B57673" w:rsidP="00FC7DA6">
            <w:pPr>
              <w:spacing w:before="60" w:after="60"/>
              <w:jc w:val="center"/>
            </w:pPr>
            <w:r w:rsidRPr="00135D06">
              <w:t>96</w:t>
            </w:r>
          </w:p>
        </w:tc>
        <w:tc>
          <w:tcPr>
            <w:tcW w:w="1153" w:type="dxa"/>
          </w:tcPr>
          <w:p w:rsidR="00B57673" w:rsidRPr="00135D06" w:rsidRDefault="00B57673" w:rsidP="00FC7DA6">
            <w:pPr>
              <w:spacing w:before="60" w:after="60"/>
              <w:jc w:val="center"/>
            </w:pPr>
            <w:r w:rsidRPr="00135D06">
              <w:t>97</w:t>
            </w:r>
          </w:p>
        </w:tc>
        <w:tc>
          <w:tcPr>
            <w:tcW w:w="1153" w:type="dxa"/>
            <w:vAlign w:val="bottom"/>
          </w:tcPr>
          <w:p w:rsidR="00B57673" w:rsidRPr="00135D06" w:rsidRDefault="00B57673" w:rsidP="00FC7DA6">
            <w:pPr>
              <w:spacing w:before="60" w:after="60"/>
              <w:jc w:val="center"/>
            </w:pPr>
            <w:r w:rsidRPr="00135D06">
              <w:t>100</w:t>
            </w:r>
          </w:p>
        </w:tc>
        <w:tc>
          <w:tcPr>
            <w:tcW w:w="1153" w:type="dxa"/>
            <w:vAlign w:val="bottom"/>
          </w:tcPr>
          <w:p w:rsidR="00B57673" w:rsidRPr="00135D06" w:rsidRDefault="00B57673" w:rsidP="00FC7DA6">
            <w:pPr>
              <w:spacing w:before="60" w:after="60"/>
              <w:jc w:val="center"/>
            </w:pPr>
            <w:r w:rsidRPr="00135D06">
              <w:t>/</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w:t>
            </w:r>
            <w:r w:rsidRPr="00135D06">
              <w:rPr>
                <w:lang w:val="sr-Latn-CS"/>
              </w:rPr>
              <w:t>μg/m³</w:t>
            </w:r>
          </w:p>
        </w:tc>
        <w:tc>
          <w:tcPr>
            <w:tcW w:w="1153" w:type="dxa"/>
          </w:tcPr>
          <w:p w:rsidR="00B57673" w:rsidRPr="00135D06" w:rsidRDefault="00B57673" w:rsidP="00FC7DA6">
            <w:pPr>
              <w:spacing w:before="60" w:after="60"/>
              <w:jc w:val="center"/>
            </w:pPr>
            <w:r w:rsidRPr="00135D06">
              <w:t>31</w:t>
            </w:r>
          </w:p>
        </w:tc>
        <w:tc>
          <w:tcPr>
            <w:tcW w:w="1153" w:type="dxa"/>
          </w:tcPr>
          <w:p w:rsidR="00B57673" w:rsidRPr="00135D06" w:rsidRDefault="00B57673" w:rsidP="00FC7DA6">
            <w:pPr>
              <w:spacing w:before="60" w:after="60"/>
              <w:jc w:val="center"/>
            </w:pPr>
            <w:r w:rsidRPr="00135D06">
              <w:t>32</w:t>
            </w:r>
          </w:p>
        </w:tc>
        <w:tc>
          <w:tcPr>
            <w:tcW w:w="1153" w:type="dxa"/>
          </w:tcPr>
          <w:p w:rsidR="00B57673" w:rsidRPr="00135D06" w:rsidRDefault="00B57673" w:rsidP="00FC7DA6">
            <w:pPr>
              <w:spacing w:before="60" w:after="60"/>
              <w:jc w:val="center"/>
            </w:pPr>
            <w:r w:rsidRPr="00135D06">
              <w:t>24</w:t>
            </w:r>
          </w:p>
        </w:tc>
        <w:tc>
          <w:tcPr>
            <w:tcW w:w="1153" w:type="dxa"/>
            <w:vAlign w:val="bottom"/>
          </w:tcPr>
          <w:p w:rsidR="00B57673" w:rsidRPr="00135D06" w:rsidRDefault="00B57673" w:rsidP="00FC7DA6">
            <w:pPr>
              <w:spacing w:before="60" w:after="60"/>
              <w:jc w:val="center"/>
            </w:pPr>
            <w:r w:rsidRPr="00135D06">
              <w:t>27</w:t>
            </w:r>
          </w:p>
        </w:tc>
        <w:tc>
          <w:tcPr>
            <w:tcW w:w="1153" w:type="dxa"/>
            <w:vAlign w:val="bottom"/>
          </w:tcPr>
          <w:p w:rsidR="00B57673" w:rsidRPr="00135D06" w:rsidRDefault="00B57673" w:rsidP="00FC7DA6">
            <w:pPr>
              <w:spacing w:before="60" w:after="60"/>
              <w:jc w:val="center"/>
            </w:pPr>
            <w:r w:rsidRPr="00135D06">
              <w:t>/</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дана</w:t>
            </w:r>
            <w:proofErr w:type="spellEnd"/>
            <w:r w:rsidRPr="00135D06">
              <w:t xml:space="preserve"> </w:t>
            </w:r>
            <w:proofErr w:type="spellStart"/>
            <w:r w:rsidRPr="00135D06">
              <w:t>прекорачења</w:t>
            </w:r>
            <w:proofErr w:type="spellEnd"/>
            <w:r w:rsidRPr="00135D06">
              <w:t xml:space="preserve"> ГВ</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w:t>
            </w:r>
          </w:p>
        </w:tc>
      </w:tr>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lastRenderedPageBreak/>
              <w:t>Царина</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Расположивост</w:t>
            </w:r>
            <w:proofErr w:type="spellEnd"/>
            <w:r w:rsidRPr="00135D06">
              <w:t xml:space="preserve"> </w:t>
            </w:r>
            <w:proofErr w:type="spellStart"/>
            <w:r w:rsidRPr="00135D06">
              <w:t>података</w:t>
            </w:r>
            <w:proofErr w:type="spellEnd"/>
            <w:r w:rsidRPr="00135D06">
              <w:t xml:space="preserve"> %</w:t>
            </w:r>
          </w:p>
        </w:tc>
        <w:tc>
          <w:tcPr>
            <w:tcW w:w="1153" w:type="dxa"/>
          </w:tcPr>
          <w:p w:rsidR="00B57673" w:rsidRPr="00135D06" w:rsidRDefault="00B57673" w:rsidP="00FC7DA6">
            <w:pPr>
              <w:spacing w:before="60" w:after="60"/>
              <w:jc w:val="center"/>
            </w:pPr>
            <w:r w:rsidRPr="00135D06">
              <w:t>78</w:t>
            </w:r>
          </w:p>
        </w:tc>
        <w:tc>
          <w:tcPr>
            <w:tcW w:w="1153" w:type="dxa"/>
          </w:tcPr>
          <w:p w:rsidR="00B57673" w:rsidRPr="00135D06" w:rsidRDefault="00B57673" w:rsidP="00FC7DA6">
            <w:pPr>
              <w:spacing w:before="60" w:after="60"/>
              <w:jc w:val="center"/>
            </w:pPr>
            <w:r w:rsidRPr="00135D06">
              <w:t>86</w:t>
            </w:r>
          </w:p>
        </w:tc>
        <w:tc>
          <w:tcPr>
            <w:tcW w:w="1153" w:type="dxa"/>
            <w:vAlign w:val="bottom"/>
          </w:tcPr>
          <w:p w:rsidR="00B57673" w:rsidRPr="00135D06" w:rsidRDefault="00B57673" w:rsidP="00FC7DA6">
            <w:pPr>
              <w:spacing w:before="60" w:after="60"/>
              <w:jc w:val="center"/>
            </w:pPr>
            <w:r w:rsidRPr="00135D06">
              <w:t>97</w:t>
            </w:r>
          </w:p>
        </w:tc>
        <w:tc>
          <w:tcPr>
            <w:tcW w:w="1153" w:type="dxa"/>
            <w:vAlign w:val="bottom"/>
          </w:tcPr>
          <w:p w:rsidR="00B57673" w:rsidRPr="00135D06" w:rsidRDefault="00B57673" w:rsidP="00FC7DA6">
            <w:pPr>
              <w:spacing w:before="60" w:after="60"/>
              <w:jc w:val="center"/>
            </w:pPr>
            <w:r w:rsidRPr="00135D06">
              <w:t>98</w:t>
            </w:r>
          </w:p>
        </w:tc>
        <w:tc>
          <w:tcPr>
            <w:tcW w:w="1153" w:type="dxa"/>
            <w:vAlign w:val="bottom"/>
          </w:tcPr>
          <w:p w:rsidR="00B57673" w:rsidRPr="00135D06" w:rsidRDefault="00B57673" w:rsidP="00FC7DA6">
            <w:pPr>
              <w:spacing w:before="60" w:after="60"/>
              <w:jc w:val="center"/>
            </w:pPr>
            <w:r w:rsidRPr="00135D06">
              <w:t>/</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w:t>
            </w:r>
            <w:r w:rsidRPr="00135D06">
              <w:rPr>
                <w:lang w:val="sr-Latn-CS"/>
              </w:rPr>
              <w:t>μg/m³</w:t>
            </w:r>
          </w:p>
        </w:tc>
        <w:tc>
          <w:tcPr>
            <w:tcW w:w="1153" w:type="dxa"/>
          </w:tcPr>
          <w:p w:rsidR="00B57673" w:rsidRPr="00135D06" w:rsidRDefault="00B57673" w:rsidP="00FC7DA6">
            <w:pPr>
              <w:spacing w:before="60" w:after="60"/>
              <w:jc w:val="center"/>
            </w:pPr>
            <w:r w:rsidRPr="00135D06">
              <w:t>18</w:t>
            </w:r>
          </w:p>
        </w:tc>
        <w:tc>
          <w:tcPr>
            <w:tcW w:w="1153" w:type="dxa"/>
          </w:tcPr>
          <w:p w:rsidR="00B57673" w:rsidRPr="00135D06" w:rsidRDefault="00B57673" w:rsidP="00FC7DA6">
            <w:pPr>
              <w:spacing w:before="60" w:after="60"/>
              <w:jc w:val="center"/>
            </w:pPr>
            <w:r w:rsidRPr="00135D06">
              <w:t>21</w:t>
            </w:r>
          </w:p>
        </w:tc>
        <w:tc>
          <w:tcPr>
            <w:tcW w:w="1153" w:type="dxa"/>
            <w:vAlign w:val="bottom"/>
          </w:tcPr>
          <w:p w:rsidR="00B57673" w:rsidRPr="00135D06" w:rsidRDefault="00B57673" w:rsidP="00FC7DA6">
            <w:pPr>
              <w:spacing w:before="60" w:after="60"/>
              <w:jc w:val="center"/>
            </w:pPr>
            <w:r w:rsidRPr="00135D06">
              <w:t>8</w:t>
            </w:r>
          </w:p>
        </w:tc>
        <w:tc>
          <w:tcPr>
            <w:tcW w:w="1153" w:type="dxa"/>
            <w:vAlign w:val="bottom"/>
          </w:tcPr>
          <w:p w:rsidR="00B57673" w:rsidRPr="00135D06" w:rsidRDefault="00B57673" w:rsidP="00FC7DA6">
            <w:pPr>
              <w:spacing w:before="60" w:after="60"/>
              <w:jc w:val="center"/>
            </w:pPr>
            <w:r w:rsidRPr="00135D06">
              <w:t>14</w:t>
            </w:r>
          </w:p>
        </w:tc>
        <w:tc>
          <w:tcPr>
            <w:tcW w:w="1153" w:type="dxa"/>
            <w:vAlign w:val="bottom"/>
          </w:tcPr>
          <w:p w:rsidR="00B57673" w:rsidRPr="00135D06" w:rsidRDefault="00B57673" w:rsidP="00FC7DA6">
            <w:pPr>
              <w:spacing w:before="60" w:after="60"/>
              <w:jc w:val="center"/>
            </w:pPr>
            <w:r w:rsidRPr="00135D06">
              <w:t>/</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дана</w:t>
            </w:r>
            <w:proofErr w:type="spellEnd"/>
            <w:r w:rsidRPr="00135D06">
              <w:t xml:space="preserve"> </w:t>
            </w:r>
            <w:proofErr w:type="spellStart"/>
            <w:r w:rsidRPr="00135D06">
              <w:t>прекорачења</w:t>
            </w:r>
            <w:proofErr w:type="spellEnd"/>
            <w:r w:rsidRPr="00135D06">
              <w:t xml:space="preserve"> ГВ</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5</w:t>
            </w:r>
          </w:p>
        </w:tc>
        <w:tc>
          <w:tcPr>
            <w:tcW w:w="1153" w:type="dxa"/>
            <w:tcBorders>
              <w:bottom w:val="single" w:sz="4" w:space="0" w:color="auto"/>
            </w:tcBorders>
          </w:tcPr>
          <w:p w:rsidR="00B57673" w:rsidRPr="00135D06" w:rsidRDefault="00B57673" w:rsidP="00FC7DA6">
            <w:pPr>
              <w:spacing w:before="60" w:after="60"/>
              <w:jc w:val="center"/>
            </w:pPr>
            <w:r w:rsidRPr="00135D06">
              <w:t>/</w:t>
            </w:r>
          </w:p>
        </w:tc>
      </w:tr>
      <w:tr w:rsidR="00B57673" w:rsidRPr="00135D06" w:rsidTr="00FC7DA6">
        <w:tc>
          <w:tcPr>
            <w:tcW w:w="3235" w:type="dxa"/>
            <w:shd w:val="clear" w:color="auto" w:fill="E6E6E6"/>
          </w:tcPr>
          <w:p w:rsidR="00B57673" w:rsidRPr="00135D06" w:rsidRDefault="00B57673" w:rsidP="00FC7DA6">
            <w:pPr>
              <w:spacing w:before="60" w:after="60"/>
              <w:rPr>
                <w:b/>
                <w:bCs/>
              </w:rPr>
            </w:pPr>
            <w:r w:rsidRPr="00135D06">
              <w:rPr>
                <w:b/>
                <w:bCs/>
              </w:rPr>
              <w:t>Смедерево_1</w:t>
            </w:r>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tcPr>
          <w:p w:rsidR="00B57673" w:rsidRPr="00135D06" w:rsidRDefault="00B57673" w:rsidP="00FC7DA6">
            <w:pPr>
              <w:spacing w:before="60" w:after="60"/>
              <w:jc w:val="center"/>
            </w:pPr>
            <w:r w:rsidRPr="00135D06">
              <w:t>365</w:t>
            </w:r>
          </w:p>
        </w:tc>
        <w:tc>
          <w:tcPr>
            <w:tcW w:w="1153" w:type="dxa"/>
          </w:tcPr>
          <w:p w:rsidR="00B57673" w:rsidRPr="00135D06" w:rsidRDefault="00B57673" w:rsidP="00FC7DA6">
            <w:pPr>
              <w:spacing w:before="60" w:after="60"/>
              <w:jc w:val="center"/>
            </w:pPr>
            <w:r w:rsidRPr="00135D06">
              <w:t>345</w:t>
            </w:r>
          </w:p>
        </w:tc>
        <w:tc>
          <w:tcPr>
            <w:tcW w:w="1153" w:type="dxa"/>
          </w:tcPr>
          <w:p w:rsidR="00B57673" w:rsidRPr="00135D06" w:rsidRDefault="00B57673" w:rsidP="00FC7DA6">
            <w:pPr>
              <w:spacing w:before="60" w:after="60"/>
              <w:jc w:val="center"/>
            </w:pPr>
            <w:r w:rsidRPr="00135D06">
              <w:t>366</w:t>
            </w:r>
          </w:p>
        </w:tc>
        <w:tc>
          <w:tcPr>
            <w:tcW w:w="1153" w:type="dxa"/>
          </w:tcPr>
          <w:p w:rsidR="00B57673" w:rsidRPr="00135D06" w:rsidRDefault="00B57673" w:rsidP="00FC7DA6">
            <w:pPr>
              <w:spacing w:before="60" w:after="60"/>
              <w:jc w:val="center"/>
            </w:pPr>
            <w:r w:rsidRPr="00135D06">
              <w:t>365</w:t>
            </w:r>
          </w:p>
        </w:tc>
        <w:tc>
          <w:tcPr>
            <w:tcW w:w="1153" w:type="dxa"/>
          </w:tcPr>
          <w:p w:rsidR="00B57673" w:rsidRPr="00135D06" w:rsidRDefault="00B57673" w:rsidP="00FC7DA6">
            <w:pPr>
              <w:spacing w:before="60" w:after="60"/>
              <w:jc w:val="center"/>
            </w:pPr>
            <w:r w:rsidRPr="00135D06">
              <w:t>364</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w:t>
            </w:r>
            <w:r w:rsidRPr="00135D06">
              <w:rPr>
                <w:lang w:val="sr-Latn-CS"/>
              </w:rPr>
              <w:t>μg/m³</w:t>
            </w:r>
          </w:p>
        </w:tc>
        <w:tc>
          <w:tcPr>
            <w:tcW w:w="1153" w:type="dxa"/>
          </w:tcPr>
          <w:p w:rsidR="00B57673" w:rsidRPr="00135D06" w:rsidRDefault="00B57673" w:rsidP="00FC7DA6">
            <w:pPr>
              <w:spacing w:before="60" w:after="60"/>
              <w:jc w:val="center"/>
            </w:pPr>
            <w:r w:rsidRPr="00135D06">
              <w:t>61</w:t>
            </w:r>
          </w:p>
        </w:tc>
        <w:tc>
          <w:tcPr>
            <w:tcW w:w="1153" w:type="dxa"/>
          </w:tcPr>
          <w:p w:rsidR="00B57673" w:rsidRPr="00135D06" w:rsidRDefault="00B57673" w:rsidP="00FC7DA6">
            <w:pPr>
              <w:spacing w:before="60" w:after="60"/>
              <w:jc w:val="center"/>
            </w:pPr>
            <w:r w:rsidRPr="00135D06">
              <w:t>80</w:t>
            </w:r>
          </w:p>
        </w:tc>
        <w:tc>
          <w:tcPr>
            <w:tcW w:w="1153" w:type="dxa"/>
          </w:tcPr>
          <w:p w:rsidR="00B57673" w:rsidRPr="00135D06" w:rsidRDefault="00B57673" w:rsidP="00FC7DA6">
            <w:pPr>
              <w:spacing w:before="60" w:after="60"/>
              <w:jc w:val="center"/>
            </w:pPr>
            <w:r w:rsidRPr="00135D06">
              <w:t>83</w:t>
            </w:r>
          </w:p>
        </w:tc>
        <w:tc>
          <w:tcPr>
            <w:tcW w:w="1153" w:type="dxa"/>
          </w:tcPr>
          <w:p w:rsidR="00B57673" w:rsidRPr="00135D06" w:rsidRDefault="00B57673" w:rsidP="00FC7DA6">
            <w:pPr>
              <w:spacing w:before="60" w:after="60"/>
              <w:jc w:val="center"/>
            </w:pPr>
            <w:r w:rsidRPr="00135D06">
              <w:t>69</w:t>
            </w:r>
          </w:p>
        </w:tc>
        <w:tc>
          <w:tcPr>
            <w:tcW w:w="1153" w:type="dxa"/>
          </w:tcPr>
          <w:p w:rsidR="00B57673" w:rsidRPr="00135D06" w:rsidRDefault="00B57673" w:rsidP="00FC7DA6">
            <w:pPr>
              <w:spacing w:before="60" w:after="60"/>
              <w:jc w:val="center"/>
            </w:pPr>
            <w:r w:rsidRPr="00135D06">
              <w:t>73</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дана</w:t>
            </w:r>
            <w:proofErr w:type="spellEnd"/>
            <w:r w:rsidRPr="00135D06">
              <w:t xml:space="preserve"> </w:t>
            </w:r>
            <w:proofErr w:type="spellStart"/>
            <w:r w:rsidRPr="00135D06">
              <w:t>прекорачења</w:t>
            </w:r>
            <w:proofErr w:type="spellEnd"/>
            <w:r w:rsidRPr="00135D06">
              <w:t xml:space="preserve"> ГВ</w:t>
            </w:r>
          </w:p>
        </w:tc>
        <w:tc>
          <w:tcPr>
            <w:tcW w:w="1153" w:type="dxa"/>
          </w:tcPr>
          <w:p w:rsidR="00B57673" w:rsidRPr="00135D06" w:rsidRDefault="00B57673" w:rsidP="00FC7DA6">
            <w:pPr>
              <w:spacing w:before="60" w:after="60"/>
              <w:jc w:val="center"/>
            </w:pPr>
            <w:r w:rsidRPr="00135D06">
              <w:t>48</w:t>
            </w:r>
          </w:p>
        </w:tc>
        <w:tc>
          <w:tcPr>
            <w:tcW w:w="1153" w:type="dxa"/>
          </w:tcPr>
          <w:p w:rsidR="00B57673" w:rsidRPr="00135D06" w:rsidRDefault="00B57673" w:rsidP="00FC7DA6">
            <w:pPr>
              <w:spacing w:before="60" w:after="60"/>
              <w:jc w:val="center"/>
            </w:pPr>
            <w:r w:rsidRPr="00135D06">
              <w:t>140</w:t>
            </w:r>
          </w:p>
        </w:tc>
        <w:tc>
          <w:tcPr>
            <w:tcW w:w="1153" w:type="dxa"/>
          </w:tcPr>
          <w:p w:rsidR="00B57673" w:rsidRPr="00135D06" w:rsidRDefault="00B57673" w:rsidP="00FC7DA6">
            <w:pPr>
              <w:spacing w:before="60" w:after="60"/>
              <w:jc w:val="center"/>
            </w:pPr>
            <w:r w:rsidRPr="00135D06">
              <w:t>160</w:t>
            </w:r>
          </w:p>
        </w:tc>
        <w:tc>
          <w:tcPr>
            <w:tcW w:w="1153" w:type="dxa"/>
          </w:tcPr>
          <w:p w:rsidR="00B57673" w:rsidRPr="00135D06" w:rsidRDefault="00B57673" w:rsidP="00FC7DA6">
            <w:pPr>
              <w:spacing w:before="60" w:after="60"/>
              <w:jc w:val="center"/>
            </w:pPr>
            <w:r w:rsidRPr="00135D06">
              <w:t>125</w:t>
            </w:r>
          </w:p>
        </w:tc>
        <w:tc>
          <w:tcPr>
            <w:tcW w:w="1153" w:type="dxa"/>
          </w:tcPr>
          <w:p w:rsidR="00B57673" w:rsidRPr="00135D06" w:rsidRDefault="00B57673" w:rsidP="00FC7DA6">
            <w:pPr>
              <w:spacing w:before="60" w:after="60"/>
              <w:jc w:val="center"/>
            </w:pPr>
            <w:r w:rsidRPr="00135D06">
              <w:t>98</w:t>
            </w:r>
          </w:p>
        </w:tc>
      </w:tr>
    </w:tbl>
    <w:p w:rsidR="00B57673" w:rsidRPr="00135D06" w:rsidRDefault="00B57673" w:rsidP="00B57673"/>
    <w:p w:rsidR="00B57673" w:rsidRPr="00135D06" w:rsidRDefault="006C3DEF" w:rsidP="00B57673">
      <w:proofErr w:type="spellStart"/>
      <w:r>
        <w:rPr>
          <w:b/>
          <w:bCs/>
        </w:rPr>
        <w:t>Табела</w:t>
      </w:r>
      <w:proofErr w:type="spellEnd"/>
      <w:r>
        <w:rPr>
          <w:b/>
          <w:bCs/>
        </w:rPr>
        <w:t xml:space="preserve"> 28</w:t>
      </w:r>
      <w:r w:rsidR="002D1B46">
        <w:rPr>
          <w:b/>
          <w:bCs/>
        </w:rPr>
        <w:t xml:space="preserve"> </w:t>
      </w:r>
      <w:proofErr w:type="spellStart"/>
      <w:r w:rsidR="00B57673" w:rsidRPr="00135D06">
        <w:rPr>
          <w:b/>
          <w:bCs/>
        </w:rPr>
        <w:t>Приказ</w:t>
      </w:r>
      <w:proofErr w:type="spellEnd"/>
      <w:r w:rsidR="00B57673" w:rsidRPr="00135D06">
        <w:rPr>
          <w:b/>
          <w:bCs/>
        </w:rPr>
        <w:t xml:space="preserve"> </w:t>
      </w:r>
      <w:proofErr w:type="spellStart"/>
      <w:r w:rsidR="00B57673" w:rsidRPr="00135D06">
        <w:rPr>
          <w:b/>
          <w:bCs/>
        </w:rPr>
        <w:t>резултата</w:t>
      </w:r>
      <w:proofErr w:type="spellEnd"/>
      <w:r w:rsidR="00B57673" w:rsidRPr="00135D06">
        <w:rPr>
          <w:b/>
          <w:bCs/>
        </w:rPr>
        <w:t xml:space="preserve"> </w:t>
      </w:r>
      <w:proofErr w:type="spellStart"/>
      <w:r w:rsidR="00B57673" w:rsidRPr="00135D06">
        <w:rPr>
          <w:b/>
          <w:bCs/>
        </w:rPr>
        <w:t>одређивања</w:t>
      </w:r>
      <w:proofErr w:type="spellEnd"/>
      <w:r w:rsidR="00B57673" w:rsidRPr="00135D06">
        <w:rPr>
          <w:b/>
          <w:bCs/>
        </w:rPr>
        <w:t xml:space="preserve"> </w:t>
      </w:r>
      <w:proofErr w:type="spellStart"/>
      <w:r w:rsidR="00B57673" w:rsidRPr="00135D06">
        <w:rPr>
          <w:b/>
          <w:bCs/>
        </w:rPr>
        <w:t>сумпор</w:t>
      </w:r>
      <w:proofErr w:type="spellEnd"/>
      <w:r w:rsidR="00B57673" w:rsidRPr="00135D06">
        <w:rPr>
          <w:b/>
          <w:bCs/>
        </w:rPr>
        <w:t xml:space="preserve"> </w:t>
      </w:r>
      <w:proofErr w:type="spellStart"/>
      <w:r w:rsidR="00B57673" w:rsidRPr="00135D06">
        <w:rPr>
          <w:b/>
          <w:bCs/>
        </w:rPr>
        <w:t>диоксида</w:t>
      </w:r>
      <w:proofErr w:type="spellEnd"/>
      <w:r w:rsidR="00B57673" w:rsidRPr="00135D06">
        <w:rPr>
          <w:b/>
          <w:bCs/>
        </w:rPr>
        <w:t xml:space="preserve"> у </w:t>
      </w:r>
      <w:proofErr w:type="spellStart"/>
      <w:r w:rsidR="00B57673" w:rsidRPr="00135D06">
        <w:rPr>
          <w:b/>
          <w:bCs/>
        </w:rPr>
        <w:t>периоду</w:t>
      </w:r>
      <w:proofErr w:type="spellEnd"/>
      <w:r w:rsidR="00B57673" w:rsidRPr="00135D06">
        <w:rPr>
          <w:b/>
          <w:bCs/>
        </w:rPr>
        <w:t xml:space="preserve"> 2018-2022</w:t>
      </w: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153"/>
        <w:gridCol w:w="1153"/>
        <w:gridCol w:w="1153"/>
        <w:gridCol w:w="1153"/>
        <w:gridCol w:w="1153"/>
      </w:tblGrid>
      <w:tr w:rsidR="00B57673" w:rsidRPr="00135D06" w:rsidTr="00FC7DA6">
        <w:tc>
          <w:tcPr>
            <w:tcW w:w="3235" w:type="dxa"/>
            <w:tcBorders>
              <w:bottom w:val="single" w:sz="4" w:space="0" w:color="auto"/>
            </w:tcBorders>
          </w:tcPr>
          <w:p w:rsidR="00B57673" w:rsidRPr="00135D06" w:rsidRDefault="00B57673" w:rsidP="00FC7DA6">
            <w:pPr>
              <w:rPr>
                <w:b/>
                <w:bCs/>
              </w:rPr>
            </w:pPr>
            <w:proofErr w:type="spellStart"/>
            <w:r w:rsidRPr="00135D06">
              <w:rPr>
                <w:b/>
                <w:bCs/>
              </w:rPr>
              <w:t>Мерно</w:t>
            </w:r>
            <w:proofErr w:type="spellEnd"/>
            <w:r w:rsidRPr="00135D06">
              <w:rPr>
                <w:b/>
                <w:bCs/>
              </w:rPr>
              <w:t xml:space="preserve"> </w:t>
            </w:r>
            <w:proofErr w:type="spellStart"/>
            <w:r w:rsidRPr="00135D06">
              <w:rPr>
                <w:b/>
                <w:bCs/>
              </w:rPr>
              <w:t>место</w:t>
            </w:r>
            <w:proofErr w:type="spellEnd"/>
          </w:p>
        </w:tc>
        <w:tc>
          <w:tcPr>
            <w:tcW w:w="5765" w:type="dxa"/>
            <w:gridSpan w:val="5"/>
            <w:tcBorders>
              <w:bottom w:val="single" w:sz="4" w:space="0" w:color="auto"/>
            </w:tcBorders>
          </w:tcPr>
          <w:p w:rsidR="00B57673" w:rsidRPr="00135D06" w:rsidRDefault="00B57673" w:rsidP="00FC7DA6">
            <w:pPr>
              <w:jc w:val="center"/>
              <w:rPr>
                <w:b/>
                <w:bCs/>
              </w:rPr>
            </w:pPr>
            <w:proofErr w:type="spellStart"/>
            <w:r w:rsidRPr="00135D06">
              <w:rPr>
                <w:b/>
                <w:bCs/>
              </w:rPr>
              <w:t>година</w:t>
            </w:r>
            <w:proofErr w:type="spellEnd"/>
          </w:p>
        </w:tc>
      </w:tr>
      <w:tr w:rsidR="00B57673" w:rsidRPr="00135D06" w:rsidTr="00FC7DA6">
        <w:tc>
          <w:tcPr>
            <w:tcW w:w="3235" w:type="dxa"/>
            <w:shd w:val="clear" w:color="auto" w:fill="E6E6E6"/>
          </w:tcPr>
          <w:p w:rsidR="00B57673" w:rsidRPr="00135D06" w:rsidRDefault="00B57673" w:rsidP="00FC7DA6">
            <w:pPr>
              <w:spacing w:before="60" w:after="60"/>
            </w:pPr>
            <w:proofErr w:type="spellStart"/>
            <w:r w:rsidRPr="00135D06">
              <w:rPr>
                <w:b/>
                <w:bCs/>
              </w:rPr>
              <w:t>Центар</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Расположивост</w:t>
            </w:r>
            <w:proofErr w:type="spellEnd"/>
            <w:r w:rsidRPr="00135D06">
              <w:t xml:space="preserve"> </w:t>
            </w:r>
            <w:proofErr w:type="spellStart"/>
            <w:r w:rsidRPr="00135D06">
              <w:t>података</w:t>
            </w:r>
            <w:proofErr w:type="spellEnd"/>
            <w:r w:rsidRPr="00135D06">
              <w:t xml:space="preserve"> %</w:t>
            </w:r>
          </w:p>
        </w:tc>
        <w:tc>
          <w:tcPr>
            <w:tcW w:w="1153" w:type="dxa"/>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97</w:t>
            </w:r>
          </w:p>
        </w:tc>
        <w:tc>
          <w:tcPr>
            <w:tcW w:w="1153" w:type="dxa"/>
          </w:tcPr>
          <w:p w:rsidR="00B57673" w:rsidRPr="00135D06" w:rsidRDefault="00B57673" w:rsidP="00FC7DA6">
            <w:pPr>
              <w:spacing w:before="60" w:after="60"/>
              <w:jc w:val="center"/>
            </w:pPr>
            <w:r w:rsidRPr="00135D06">
              <w:t>96</w:t>
            </w:r>
          </w:p>
        </w:tc>
        <w:tc>
          <w:tcPr>
            <w:tcW w:w="1153" w:type="dxa"/>
            <w:vAlign w:val="bottom"/>
          </w:tcPr>
          <w:p w:rsidR="00B57673" w:rsidRPr="00135D06" w:rsidRDefault="00B57673" w:rsidP="00FC7DA6">
            <w:pPr>
              <w:spacing w:before="60" w:after="60"/>
              <w:jc w:val="center"/>
            </w:pPr>
            <w:r w:rsidRPr="00135D06">
              <w:t>100</w:t>
            </w:r>
          </w:p>
        </w:tc>
        <w:tc>
          <w:tcPr>
            <w:tcW w:w="1153" w:type="dxa"/>
          </w:tcPr>
          <w:p w:rsidR="00B57673" w:rsidRPr="00135D06" w:rsidRDefault="00B57673" w:rsidP="00FC7DA6">
            <w:pPr>
              <w:spacing w:before="60" w:after="60"/>
              <w:jc w:val="center"/>
            </w:pPr>
            <w:r w:rsidRPr="00135D06">
              <w:t>/</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w:t>
            </w:r>
            <w:r w:rsidRPr="00135D06">
              <w:rPr>
                <w:lang w:val="sr-Latn-CS"/>
              </w:rPr>
              <w:t>μg/m³</w:t>
            </w:r>
          </w:p>
        </w:tc>
        <w:tc>
          <w:tcPr>
            <w:tcW w:w="1153" w:type="dxa"/>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23</w:t>
            </w:r>
          </w:p>
        </w:tc>
        <w:tc>
          <w:tcPr>
            <w:tcW w:w="1153" w:type="dxa"/>
          </w:tcPr>
          <w:p w:rsidR="00B57673" w:rsidRPr="00135D06" w:rsidRDefault="00B57673" w:rsidP="00FC7DA6">
            <w:pPr>
              <w:spacing w:before="60" w:after="60"/>
              <w:jc w:val="center"/>
            </w:pPr>
            <w:r w:rsidRPr="00135D06">
              <w:t>19</w:t>
            </w:r>
          </w:p>
        </w:tc>
        <w:tc>
          <w:tcPr>
            <w:tcW w:w="1153" w:type="dxa"/>
            <w:vAlign w:val="bottom"/>
          </w:tcPr>
          <w:p w:rsidR="00B57673" w:rsidRPr="00135D06" w:rsidRDefault="00B57673" w:rsidP="00FC7DA6">
            <w:pPr>
              <w:spacing w:before="60" w:after="60"/>
              <w:jc w:val="center"/>
            </w:pPr>
            <w:r w:rsidRPr="00135D06">
              <w:t>18</w:t>
            </w:r>
          </w:p>
        </w:tc>
        <w:tc>
          <w:tcPr>
            <w:tcW w:w="1153" w:type="dxa"/>
          </w:tcPr>
          <w:p w:rsidR="00B57673" w:rsidRPr="00135D06" w:rsidRDefault="00B57673" w:rsidP="00FC7DA6">
            <w:pPr>
              <w:spacing w:before="60" w:after="60"/>
              <w:jc w:val="center"/>
            </w:pPr>
            <w:r w:rsidRPr="00135D06">
              <w:t>/</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дана</w:t>
            </w:r>
            <w:proofErr w:type="spellEnd"/>
            <w:r w:rsidRPr="00135D06">
              <w:t xml:space="preserve"> </w:t>
            </w:r>
            <w:proofErr w:type="spellStart"/>
            <w:r w:rsidRPr="00135D06">
              <w:t>прекорачења</w:t>
            </w:r>
            <w:proofErr w:type="spellEnd"/>
            <w:r w:rsidRPr="00135D06">
              <w:t xml:space="preserve"> ГВ</w:t>
            </w:r>
          </w:p>
        </w:tc>
        <w:tc>
          <w:tcPr>
            <w:tcW w:w="1153" w:type="dxa"/>
            <w:tcBorders>
              <w:bottom w:val="single" w:sz="4" w:space="0" w:color="auto"/>
            </w:tcBorders>
          </w:tcPr>
          <w:p w:rsidR="00B57673" w:rsidRPr="00135D06" w:rsidRDefault="00B57673" w:rsidP="00FC7DA6">
            <w:pPr>
              <w:spacing w:before="60" w:after="60"/>
              <w:jc w:val="center"/>
            </w:pPr>
            <w:r w:rsidRPr="00135D06">
              <w:t>/</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w:t>
            </w:r>
          </w:p>
        </w:tc>
      </w:tr>
      <w:tr w:rsidR="00B57673" w:rsidRPr="00135D06" w:rsidTr="00FC7DA6">
        <w:tc>
          <w:tcPr>
            <w:tcW w:w="3235" w:type="dxa"/>
            <w:shd w:val="clear" w:color="auto" w:fill="E6E6E6"/>
          </w:tcPr>
          <w:p w:rsidR="00B57673" w:rsidRPr="00135D06" w:rsidRDefault="00B57673" w:rsidP="00FC7DA6">
            <w:pPr>
              <w:spacing w:before="60" w:after="60"/>
              <w:rPr>
                <w:b/>
                <w:bCs/>
              </w:rPr>
            </w:pPr>
            <w:r w:rsidRPr="00135D06">
              <w:rPr>
                <w:b/>
                <w:bCs/>
              </w:rPr>
              <w:t>Смедерево_1</w:t>
            </w:r>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tcPr>
          <w:p w:rsidR="00B57673" w:rsidRPr="00135D06" w:rsidRDefault="00B57673" w:rsidP="00FC7DA6">
            <w:pPr>
              <w:spacing w:before="60" w:after="60"/>
              <w:jc w:val="center"/>
            </w:pPr>
            <w:r w:rsidRPr="00135D06">
              <w:t>365</w:t>
            </w:r>
          </w:p>
        </w:tc>
        <w:tc>
          <w:tcPr>
            <w:tcW w:w="1153" w:type="dxa"/>
          </w:tcPr>
          <w:p w:rsidR="00B57673" w:rsidRPr="00135D06" w:rsidRDefault="00B57673" w:rsidP="00FC7DA6">
            <w:pPr>
              <w:spacing w:before="60" w:after="60"/>
              <w:jc w:val="center"/>
            </w:pPr>
            <w:r w:rsidRPr="00135D06">
              <w:t>350</w:t>
            </w:r>
          </w:p>
        </w:tc>
        <w:tc>
          <w:tcPr>
            <w:tcW w:w="1153" w:type="dxa"/>
          </w:tcPr>
          <w:p w:rsidR="00B57673" w:rsidRPr="00135D06" w:rsidRDefault="00B57673" w:rsidP="00FC7DA6">
            <w:pPr>
              <w:spacing w:before="60" w:after="60"/>
              <w:jc w:val="center"/>
            </w:pPr>
            <w:r w:rsidRPr="00135D06">
              <w:t>366</w:t>
            </w:r>
          </w:p>
        </w:tc>
        <w:tc>
          <w:tcPr>
            <w:tcW w:w="1153" w:type="dxa"/>
          </w:tcPr>
          <w:p w:rsidR="00B57673" w:rsidRPr="00135D06" w:rsidRDefault="00B57673" w:rsidP="00FC7DA6">
            <w:pPr>
              <w:spacing w:before="60" w:after="60"/>
              <w:jc w:val="center"/>
            </w:pPr>
            <w:r w:rsidRPr="00135D06">
              <w:t>359</w:t>
            </w:r>
          </w:p>
        </w:tc>
        <w:tc>
          <w:tcPr>
            <w:tcW w:w="1153" w:type="dxa"/>
          </w:tcPr>
          <w:p w:rsidR="00B57673" w:rsidRPr="00135D06" w:rsidRDefault="00B57673" w:rsidP="00FC7DA6">
            <w:pPr>
              <w:spacing w:before="60" w:after="60"/>
              <w:jc w:val="center"/>
            </w:pPr>
            <w:r w:rsidRPr="00135D06">
              <w:t>364</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w:t>
            </w:r>
            <w:r w:rsidRPr="00135D06">
              <w:rPr>
                <w:lang w:val="sr-Latn-CS"/>
              </w:rPr>
              <w:t>μg/m³</w:t>
            </w:r>
          </w:p>
        </w:tc>
        <w:tc>
          <w:tcPr>
            <w:tcW w:w="1153" w:type="dxa"/>
          </w:tcPr>
          <w:p w:rsidR="00B57673" w:rsidRPr="00135D06" w:rsidRDefault="00B57673" w:rsidP="00FC7DA6">
            <w:pPr>
              <w:spacing w:before="60" w:after="60"/>
              <w:jc w:val="center"/>
            </w:pPr>
            <w:r w:rsidRPr="00135D06">
              <w:t>31</w:t>
            </w:r>
          </w:p>
        </w:tc>
        <w:tc>
          <w:tcPr>
            <w:tcW w:w="1153" w:type="dxa"/>
          </w:tcPr>
          <w:p w:rsidR="00B57673" w:rsidRPr="00135D06" w:rsidRDefault="00B57673" w:rsidP="00FC7DA6">
            <w:pPr>
              <w:spacing w:before="60" w:after="60"/>
              <w:jc w:val="center"/>
            </w:pPr>
            <w:r w:rsidRPr="00135D06">
              <w:t>24</w:t>
            </w:r>
          </w:p>
        </w:tc>
        <w:tc>
          <w:tcPr>
            <w:tcW w:w="1153" w:type="dxa"/>
          </w:tcPr>
          <w:p w:rsidR="00B57673" w:rsidRPr="00135D06" w:rsidRDefault="00B57673" w:rsidP="00FC7DA6">
            <w:pPr>
              <w:spacing w:before="60" w:after="60"/>
              <w:jc w:val="center"/>
            </w:pPr>
            <w:r w:rsidRPr="00135D06">
              <w:t>23</w:t>
            </w:r>
          </w:p>
        </w:tc>
        <w:tc>
          <w:tcPr>
            <w:tcW w:w="1153" w:type="dxa"/>
          </w:tcPr>
          <w:p w:rsidR="00B57673" w:rsidRPr="00135D06" w:rsidRDefault="00B57673" w:rsidP="00FC7DA6">
            <w:pPr>
              <w:spacing w:before="60" w:after="60"/>
              <w:jc w:val="center"/>
            </w:pPr>
            <w:r w:rsidRPr="00135D06">
              <w:t>33</w:t>
            </w:r>
          </w:p>
        </w:tc>
        <w:tc>
          <w:tcPr>
            <w:tcW w:w="1153" w:type="dxa"/>
          </w:tcPr>
          <w:p w:rsidR="00B57673" w:rsidRPr="00135D06" w:rsidRDefault="00B57673" w:rsidP="00FC7DA6">
            <w:pPr>
              <w:spacing w:before="60" w:after="60"/>
              <w:jc w:val="center"/>
            </w:pPr>
            <w:r w:rsidRPr="00135D06">
              <w:t>38</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дана</w:t>
            </w:r>
            <w:proofErr w:type="spellEnd"/>
            <w:r w:rsidRPr="00135D06">
              <w:t xml:space="preserve"> </w:t>
            </w:r>
            <w:proofErr w:type="spellStart"/>
            <w:r w:rsidRPr="00135D06">
              <w:t>прекорачења</w:t>
            </w:r>
            <w:proofErr w:type="spellEnd"/>
            <w:r w:rsidRPr="00135D06">
              <w:t xml:space="preserve"> ГВ</w:t>
            </w:r>
          </w:p>
        </w:tc>
        <w:tc>
          <w:tcPr>
            <w:tcW w:w="1153" w:type="dxa"/>
          </w:tcPr>
          <w:p w:rsidR="00B57673" w:rsidRPr="00135D06" w:rsidRDefault="00B57673" w:rsidP="00FC7DA6">
            <w:pPr>
              <w:spacing w:before="60" w:after="60"/>
              <w:jc w:val="center"/>
            </w:pPr>
            <w:r w:rsidRPr="00135D06">
              <w:t>2</w:t>
            </w:r>
          </w:p>
        </w:tc>
        <w:tc>
          <w:tcPr>
            <w:tcW w:w="1153" w:type="dxa"/>
          </w:tcPr>
          <w:p w:rsidR="00B57673" w:rsidRPr="00135D06" w:rsidRDefault="00B57673" w:rsidP="00FC7DA6">
            <w:pPr>
              <w:spacing w:before="60" w:after="60"/>
              <w:jc w:val="center"/>
            </w:pPr>
            <w:r w:rsidRPr="00135D06">
              <w:t>1</w:t>
            </w:r>
          </w:p>
        </w:tc>
        <w:tc>
          <w:tcPr>
            <w:tcW w:w="1153" w:type="dxa"/>
          </w:tcPr>
          <w:p w:rsidR="00B57673" w:rsidRPr="00135D06" w:rsidRDefault="00B57673" w:rsidP="00FC7DA6">
            <w:pPr>
              <w:spacing w:before="60" w:after="60"/>
              <w:jc w:val="center"/>
            </w:pPr>
            <w:r w:rsidRPr="00135D06">
              <w:t>0</w:t>
            </w:r>
          </w:p>
        </w:tc>
        <w:tc>
          <w:tcPr>
            <w:tcW w:w="1153" w:type="dxa"/>
          </w:tcPr>
          <w:p w:rsidR="00B57673" w:rsidRPr="00135D06" w:rsidRDefault="00B57673" w:rsidP="00FC7DA6">
            <w:pPr>
              <w:spacing w:before="60" w:after="60"/>
              <w:jc w:val="center"/>
            </w:pPr>
            <w:r w:rsidRPr="00135D06">
              <w:t>1</w:t>
            </w:r>
          </w:p>
        </w:tc>
        <w:tc>
          <w:tcPr>
            <w:tcW w:w="1153" w:type="dxa"/>
          </w:tcPr>
          <w:p w:rsidR="00B57673" w:rsidRPr="00135D06" w:rsidRDefault="00B57673" w:rsidP="00FC7DA6">
            <w:pPr>
              <w:spacing w:before="60" w:after="60"/>
              <w:jc w:val="center"/>
            </w:pPr>
            <w:r w:rsidRPr="00135D06">
              <w:t>0</w:t>
            </w:r>
          </w:p>
        </w:tc>
      </w:tr>
    </w:tbl>
    <w:p w:rsidR="00B57673" w:rsidRPr="00135D06" w:rsidRDefault="00B57673" w:rsidP="00B57673"/>
    <w:p w:rsidR="00B57673" w:rsidRPr="00135D06" w:rsidRDefault="006C3DEF" w:rsidP="00B57673">
      <w:pPr>
        <w:rPr>
          <w:b/>
          <w:bCs/>
        </w:rPr>
      </w:pPr>
      <w:proofErr w:type="spellStart"/>
      <w:r>
        <w:rPr>
          <w:b/>
          <w:bCs/>
        </w:rPr>
        <w:t>Табела</w:t>
      </w:r>
      <w:proofErr w:type="spellEnd"/>
      <w:r>
        <w:rPr>
          <w:b/>
          <w:bCs/>
        </w:rPr>
        <w:t xml:space="preserve"> 29: </w:t>
      </w:r>
      <w:proofErr w:type="spellStart"/>
      <w:r w:rsidR="00B57673" w:rsidRPr="00135D06">
        <w:rPr>
          <w:b/>
          <w:bCs/>
        </w:rPr>
        <w:t>Приказ</w:t>
      </w:r>
      <w:proofErr w:type="spellEnd"/>
      <w:r w:rsidR="00B57673" w:rsidRPr="00135D06">
        <w:rPr>
          <w:b/>
          <w:bCs/>
        </w:rPr>
        <w:t xml:space="preserve"> </w:t>
      </w:r>
      <w:proofErr w:type="spellStart"/>
      <w:r w:rsidR="00B57673" w:rsidRPr="00135D06">
        <w:rPr>
          <w:b/>
          <w:bCs/>
        </w:rPr>
        <w:t>резултата</w:t>
      </w:r>
      <w:proofErr w:type="spellEnd"/>
      <w:r w:rsidR="00B57673" w:rsidRPr="00135D06">
        <w:rPr>
          <w:b/>
          <w:bCs/>
        </w:rPr>
        <w:t xml:space="preserve"> </w:t>
      </w:r>
      <w:proofErr w:type="spellStart"/>
      <w:r w:rsidR="00B57673" w:rsidRPr="00135D06">
        <w:rPr>
          <w:b/>
          <w:bCs/>
        </w:rPr>
        <w:t>одређивања</w:t>
      </w:r>
      <w:proofErr w:type="spellEnd"/>
      <w:r w:rsidR="00B57673" w:rsidRPr="00135D06">
        <w:rPr>
          <w:b/>
          <w:bCs/>
        </w:rPr>
        <w:t xml:space="preserve"> </w:t>
      </w:r>
      <w:proofErr w:type="spellStart"/>
      <w:r w:rsidR="00B57673" w:rsidRPr="00135D06">
        <w:rPr>
          <w:b/>
          <w:bCs/>
        </w:rPr>
        <w:t>концентрација</w:t>
      </w:r>
      <w:proofErr w:type="spellEnd"/>
      <w:r w:rsidR="00B57673" w:rsidRPr="00135D06">
        <w:rPr>
          <w:b/>
          <w:bCs/>
        </w:rPr>
        <w:t xml:space="preserve"> </w:t>
      </w:r>
      <w:proofErr w:type="spellStart"/>
      <w:r w:rsidR="00B57673" w:rsidRPr="00135D06">
        <w:rPr>
          <w:b/>
          <w:bCs/>
        </w:rPr>
        <w:t>угљен-моноксида</w:t>
      </w:r>
      <w:proofErr w:type="spellEnd"/>
      <w:r w:rsidR="00B57673" w:rsidRPr="00135D06">
        <w:rPr>
          <w:b/>
          <w:bCs/>
        </w:rPr>
        <w:t xml:space="preserve"> у </w:t>
      </w:r>
      <w:proofErr w:type="spellStart"/>
      <w:r w:rsidR="00B57673" w:rsidRPr="00135D06">
        <w:rPr>
          <w:b/>
          <w:bCs/>
        </w:rPr>
        <w:t>периоду</w:t>
      </w:r>
      <w:proofErr w:type="spellEnd"/>
      <w:r w:rsidR="00B57673" w:rsidRPr="00135D06">
        <w:rPr>
          <w:b/>
          <w:bCs/>
        </w:rPr>
        <w:t xml:space="preserve"> 2018-2022 </w:t>
      </w: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153"/>
        <w:gridCol w:w="1153"/>
        <w:gridCol w:w="1153"/>
        <w:gridCol w:w="1153"/>
        <w:gridCol w:w="1153"/>
      </w:tblGrid>
      <w:tr w:rsidR="00B57673" w:rsidRPr="00135D06" w:rsidTr="00FC7DA6">
        <w:tc>
          <w:tcPr>
            <w:tcW w:w="3235" w:type="dxa"/>
            <w:tcBorders>
              <w:bottom w:val="single" w:sz="4" w:space="0" w:color="auto"/>
            </w:tcBorders>
          </w:tcPr>
          <w:p w:rsidR="00B57673" w:rsidRPr="00135D06" w:rsidRDefault="00B57673" w:rsidP="00FC7DA6">
            <w:pPr>
              <w:spacing w:before="60" w:after="60"/>
              <w:rPr>
                <w:b/>
                <w:bCs/>
              </w:rPr>
            </w:pPr>
            <w:proofErr w:type="spellStart"/>
            <w:r w:rsidRPr="00135D06">
              <w:rPr>
                <w:b/>
                <w:bCs/>
              </w:rPr>
              <w:t>Мерно</w:t>
            </w:r>
            <w:proofErr w:type="spellEnd"/>
            <w:r w:rsidRPr="00135D06">
              <w:rPr>
                <w:b/>
                <w:bCs/>
              </w:rPr>
              <w:t xml:space="preserve"> </w:t>
            </w:r>
            <w:proofErr w:type="spellStart"/>
            <w:r w:rsidRPr="00135D06">
              <w:rPr>
                <w:b/>
                <w:bCs/>
              </w:rPr>
              <w:t>место</w:t>
            </w:r>
            <w:proofErr w:type="spellEnd"/>
          </w:p>
        </w:tc>
        <w:tc>
          <w:tcPr>
            <w:tcW w:w="5765" w:type="dxa"/>
            <w:gridSpan w:val="5"/>
            <w:tcBorders>
              <w:bottom w:val="single" w:sz="4" w:space="0" w:color="auto"/>
            </w:tcBorders>
          </w:tcPr>
          <w:p w:rsidR="00B57673" w:rsidRPr="00135D06" w:rsidRDefault="00B57673" w:rsidP="00FC7DA6">
            <w:pPr>
              <w:spacing w:before="60" w:after="60"/>
              <w:jc w:val="center"/>
              <w:rPr>
                <w:b/>
                <w:bCs/>
              </w:rPr>
            </w:pPr>
            <w:proofErr w:type="spellStart"/>
            <w:r w:rsidRPr="00135D06">
              <w:rPr>
                <w:b/>
                <w:bCs/>
              </w:rPr>
              <w:t>година</w:t>
            </w:r>
            <w:proofErr w:type="spellEnd"/>
          </w:p>
        </w:tc>
      </w:tr>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Царина</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Расположивост</w:t>
            </w:r>
            <w:proofErr w:type="spellEnd"/>
            <w:r w:rsidRPr="00135D06">
              <w:t xml:space="preserve"> </w:t>
            </w:r>
            <w:proofErr w:type="spellStart"/>
            <w:r w:rsidRPr="00135D06">
              <w:t>података</w:t>
            </w:r>
            <w:proofErr w:type="spellEnd"/>
            <w:r w:rsidRPr="00135D06">
              <w:t xml:space="preserve"> %</w:t>
            </w:r>
          </w:p>
        </w:tc>
        <w:tc>
          <w:tcPr>
            <w:tcW w:w="1153" w:type="dxa"/>
          </w:tcPr>
          <w:p w:rsidR="00B57673" w:rsidRPr="00135D06" w:rsidRDefault="00B57673" w:rsidP="00FC7DA6">
            <w:pPr>
              <w:spacing w:before="60" w:after="60"/>
              <w:jc w:val="center"/>
            </w:pPr>
            <w:r w:rsidRPr="00135D06">
              <w:t>100</w:t>
            </w:r>
          </w:p>
        </w:tc>
        <w:tc>
          <w:tcPr>
            <w:tcW w:w="1153" w:type="dxa"/>
          </w:tcPr>
          <w:p w:rsidR="00B57673" w:rsidRPr="00135D06" w:rsidRDefault="00B57673" w:rsidP="00FC7DA6">
            <w:pPr>
              <w:spacing w:before="60" w:after="60"/>
              <w:jc w:val="center"/>
            </w:pPr>
            <w:r w:rsidRPr="00135D06">
              <w:t>99</w:t>
            </w:r>
          </w:p>
        </w:tc>
        <w:tc>
          <w:tcPr>
            <w:tcW w:w="1153" w:type="dxa"/>
            <w:vAlign w:val="bottom"/>
          </w:tcPr>
          <w:p w:rsidR="00B57673" w:rsidRPr="00135D06" w:rsidRDefault="00B57673" w:rsidP="00FC7DA6">
            <w:pPr>
              <w:spacing w:before="60" w:after="60"/>
              <w:jc w:val="center"/>
            </w:pPr>
            <w:r w:rsidRPr="00135D06">
              <w:t>100</w:t>
            </w:r>
          </w:p>
        </w:tc>
        <w:tc>
          <w:tcPr>
            <w:tcW w:w="1153" w:type="dxa"/>
            <w:vAlign w:val="bottom"/>
          </w:tcPr>
          <w:p w:rsidR="00B57673" w:rsidRPr="00135D06" w:rsidRDefault="00B57673" w:rsidP="00FC7DA6">
            <w:pPr>
              <w:spacing w:before="60" w:after="60"/>
              <w:jc w:val="center"/>
            </w:pPr>
            <w:r w:rsidRPr="00135D06">
              <w:t>100</w:t>
            </w:r>
          </w:p>
        </w:tc>
        <w:tc>
          <w:tcPr>
            <w:tcW w:w="1153" w:type="dxa"/>
            <w:vAlign w:val="bottom"/>
          </w:tcPr>
          <w:p w:rsidR="00B57673" w:rsidRPr="00135D06" w:rsidRDefault="00B57673" w:rsidP="00FC7DA6">
            <w:pPr>
              <w:spacing w:before="60" w:after="60"/>
              <w:jc w:val="center"/>
            </w:pPr>
            <w:r w:rsidRPr="00135D06">
              <w:t>/</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w:t>
            </w:r>
            <w:r w:rsidRPr="00135D06">
              <w:rPr>
                <w:lang w:val="sr-Latn-CS"/>
              </w:rPr>
              <w:t>μg/m³</w:t>
            </w:r>
          </w:p>
        </w:tc>
        <w:tc>
          <w:tcPr>
            <w:tcW w:w="1153" w:type="dxa"/>
          </w:tcPr>
          <w:p w:rsidR="00B57673" w:rsidRPr="00135D06" w:rsidRDefault="00B57673" w:rsidP="00FC7DA6">
            <w:pPr>
              <w:spacing w:before="60" w:after="60"/>
              <w:jc w:val="center"/>
            </w:pPr>
            <w:r w:rsidRPr="00135D06">
              <w:t>0,54</w:t>
            </w:r>
          </w:p>
        </w:tc>
        <w:tc>
          <w:tcPr>
            <w:tcW w:w="1153" w:type="dxa"/>
          </w:tcPr>
          <w:p w:rsidR="00B57673" w:rsidRPr="00135D06" w:rsidRDefault="00B57673" w:rsidP="00FC7DA6">
            <w:pPr>
              <w:spacing w:before="60" w:after="60"/>
              <w:jc w:val="center"/>
            </w:pPr>
            <w:r w:rsidRPr="00135D06">
              <w:t>0,59</w:t>
            </w:r>
          </w:p>
        </w:tc>
        <w:tc>
          <w:tcPr>
            <w:tcW w:w="1153" w:type="dxa"/>
            <w:vAlign w:val="bottom"/>
          </w:tcPr>
          <w:p w:rsidR="00B57673" w:rsidRPr="00135D06" w:rsidRDefault="00B57673" w:rsidP="00FC7DA6">
            <w:pPr>
              <w:spacing w:before="60" w:after="60"/>
              <w:jc w:val="center"/>
            </w:pPr>
            <w:r w:rsidRPr="00135D06">
              <w:t>0,51</w:t>
            </w:r>
          </w:p>
        </w:tc>
        <w:tc>
          <w:tcPr>
            <w:tcW w:w="1153" w:type="dxa"/>
            <w:vAlign w:val="bottom"/>
          </w:tcPr>
          <w:p w:rsidR="00B57673" w:rsidRPr="00135D06" w:rsidRDefault="00B57673" w:rsidP="00FC7DA6">
            <w:pPr>
              <w:spacing w:before="60" w:after="60"/>
              <w:jc w:val="center"/>
            </w:pPr>
            <w:r w:rsidRPr="00135D06">
              <w:t>0,43</w:t>
            </w:r>
          </w:p>
        </w:tc>
        <w:tc>
          <w:tcPr>
            <w:tcW w:w="1153" w:type="dxa"/>
            <w:vAlign w:val="bottom"/>
          </w:tcPr>
          <w:p w:rsidR="00B57673" w:rsidRPr="00135D06" w:rsidRDefault="00B57673" w:rsidP="00FC7DA6">
            <w:pPr>
              <w:spacing w:before="60" w:after="60"/>
              <w:jc w:val="center"/>
            </w:pPr>
            <w:r w:rsidRPr="00135D06">
              <w:t>/</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дана</w:t>
            </w:r>
            <w:proofErr w:type="spellEnd"/>
            <w:r w:rsidRPr="00135D06">
              <w:t xml:space="preserve"> </w:t>
            </w:r>
            <w:proofErr w:type="spellStart"/>
            <w:r w:rsidRPr="00135D06">
              <w:t>прекорачења</w:t>
            </w:r>
            <w:proofErr w:type="spellEnd"/>
            <w:r w:rsidRPr="00135D06">
              <w:t xml:space="preserve"> ГВ</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w:t>
            </w:r>
          </w:p>
        </w:tc>
      </w:tr>
    </w:tbl>
    <w:p w:rsidR="00B57673" w:rsidRPr="00135D06" w:rsidRDefault="00B57673" w:rsidP="00B57673"/>
    <w:p w:rsidR="00B57673" w:rsidRPr="00135D06" w:rsidRDefault="006C3DEF" w:rsidP="00B57673">
      <w:proofErr w:type="spellStart"/>
      <w:r>
        <w:rPr>
          <w:b/>
          <w:bCs/>
        </w:rPr>
        <w:t>Табела</w:t>
      </w:r>
      <w:proofErr w:type="spellEnd"/>
      <w:r>
        <w:rPr>
          <w:b/>
          <w:bCs/>
        </w:rPr>
        <w:t xml:space="preserve"> </w:t>
      </w:r>
      <w:proofErr w:type="gramStart"/>
      <w:r>
        <w:rPr>
          <w:b/>
          <w:bCs/>
        </w:rPr>
        <w:t>30:</w:t>
      </w:r>
      <w:r w:rsidR="00B57673" w:rsidRPr="00135D06">
        <w:rPr>
          <w:b/>
          <w:bCs/>
        </w:rPr>
        <w:t>Приказ</w:t>
      </w:r>
      <w:proofErr w:type="gramEnd"/>
      <w:r w:rsidR="00B57673" w:rsidRPr="00135D06">
        <w:rPr>
          <w:b/>
          <w:bCs/>
        </w:rPr>
        <w:t xml:space="preserve"> </w:t>
      </w:r>
      <w:proofErr w:type="spellStart"/>
      <w:r w:rsidR="00B57673" w:rsidRPr="00135D06">
        <w:rPr>
          <w:b/>
          <w:bCs/>
        </w:rPr>
        <w:t>резултата</w:t>
      </w:r>
      <w:proofErr w:type="spellEnd"/>
      <w:r w:rsidR="00B57673" w:rsidRPr="00135D06">
        <w:rPr>
          <w:b/>
          <w:bCs/>
        </w:rPr>
        <w:t xml:space="preserve"> </w:t>
      </w:r>
      <w:proofErr w:type="spellStart"/>
      <w:r w:rsidR="00B57673" w:rsidRPr="00135D06">
        <w:rPr>
          <w:b/>
          <w:bCs/>
        </w:rPr>
        <w:t>одређивања</w:t>
      </w:r>
      <w:proofErr w:type="spellEnd"/>
      <w:r w:rsidR="00B57673" w:rsidRPr="00135D06">
        <w:rPr>
          <w:b/>
          <w:bCs/>
        </w:rPr>
        <w:t xml:space="preserve"> </w:t>
      </w:r>
      <w:proofErr w:type="spellStart"/>
      <w:r w:rsidR="00B57673" w:rsidRPr="00135D06">
        <w:rPr>
          <w:b/>
          <w:bCs/>
        </w:rPr>
        <w:t>олова</w:t>
      </w:r>
      <w:proofErr w:type="spellEnd"/>
      <w:r w:rsidR="00B57673" w:rsidRPr="00135D06">
        <w:rPr>
          <w:b/>
          <w:bCs/>
        </w:rPr>
        <w:t xml:space="preserve"> у </w:t>
      </w:r>
      <w:proofErr w:type="spellStart"/>
      <w:r w:rsidR="00B57673" w:rsidRPr="00135D06">
        <w:rPr>
          <w:b/>
          <w:bCs/>
        </w:rPr>
        <w:t>периоду</w:t>
      </w:r>
      <w:proofErr w:type="spellEnd"/>
      <w:r w:rsidR="00B57673" w:rsidRPr="00135D06">
        <w:rPr>
          <w:b/>
          <w:bCs/>
        </w:rPr>
        <w:t xml:space="preserve"> 2018-2022 </w:t>
      </w: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153"/>
        <w:gridCol w:w="1153"/>
        <w:gridCol w:w="1153"/>
        <w:gridCol w:w="1153"/>
        <w:gridCol w:w="1153"/>
      </w:tblGrid>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Раља</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tcPr>
          <w:p w:rsidR="00B57673" w:rsidRPr="00135D06" w:rsidRDefault="00B57673" w:rsidP="00FC7DA6">
            <w:pPr>
              <w:spacing w:before="60" w:after="60"/>
              <w:jc w:val="center"/>
            </w:pPr>
            <w:r w:rsidRPr="00135D06">
              <w:t>140</w:t>
            </w:r>
          </w:p>
        </w:tc>
        <w:tc>
          <w:tcPr>
            <w:tcW w:w="1153" w:type="dxa"/>
          </w:tcPr>
          <w:p w:rsidR="00B57673" w:rsidRPr="00135D06" w:rsidRDefault="00B57673" w:rsidP="00FC7DA6">
            <w:pPr>
              <w:spacing w:before="60" w:after="60"/>
              <w:jc w:val="center"/>
            </w:pPr>
            <w:r w:rsidRPr="00135D06">
              <w:t>90</w:t>
            </w:r>
          </w:p>
        </w:tc>
        <w:tc>
          <w:tcPr>
            <w:tcW w:w="1153" w:type="dxa"/>
          </w:tcPr>
          <w:p w:rsidR="00B57673" w:rsidRPr="00135D06" w:rsidRDefault="00B57673" w:rsidP="00FC7DA6">
            <w:pPr>
              <w:spacing w:before="60" w:after="60"/>
              <w:jc w:val="center"/>
            </w:pPr>
            <w:r w:rsidRPr="00135D06">
              <w:t>179</w:t>
            </w:r>
          </w:p>
        </w:tc>
        <w:tc>
          <w:tcPr>
            <w:tcW w:w="1153" w:type="dxa"/>
          </w:tcPr>
          <w:p w:rsidR="00B57673" w:rsidRPr="00135D06" w:rsidRDefault="00B57673" w:rsidP="00FC7DA6">
            <w:pPr>
              <w:spacing w:before="60" w:after="60"/>
              <w:jc w:val="center"/>
            </w:pPr>
            <w:r w:rsidRPr="00135D06">
              <w:t>181</w:t>
            </w:r>
          </w:p>
        </w:tc>
        <w:tc>
          <w:tcPr>
            <w:tcW w:w="1153" w:type="dxa"/>
          </w:tcPr>
          <w:p w:rsidR="00B57673" w:rsidRPr="00135D06" w:rsidRDefault="00B57673" w:rsidP="00FC7DA6">
            <w:pPr>
              <w:spacing w:before="60" w:after="60"/>
              <w:jc w:val="center"/>
            </w:pPr>
            <w:r w:rsidRPr="00135D06">
              <w:t>178</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n</w:t>
            </w:r>
            <w:r w:rsidRPr="00135D06">
              <w:rPr>
                <w:lang w:val="sr-Latn-CS"/>
              </w:rPr>
              <w:t>g/m³</w:t>
            </w:r>
          </w:p>
        </w:tc>
        <w:tc>
          <w:tcPr>
            <w:tcW w:w="1153" w:type="dxa"/>
          </w:tcPr>
          <w:p w:rsidR="00B57673" w:rsidRPr="00135D06" w:rsidRDefault="00B57673" w:rsidP="00FC7DA6">
            <w:pPr>
              <w:spacing w:before="60" w:after="60"/>
              <w:jc w:val="center"/>
            </w:pPr>
            <w:r w:rsidRPr="00135D06">
              <w:t>5</w:t>
            </w:r>
          </w:p>
        </w:tc>
        <w:tc>
          <w:tcPr>
            <w:tcW w:w="1153" w:type="dxa"/>
          </w:tcPr>
          <w:p w:rsidR="00B57673" w:rsidRPr="00135D06" w:rsidRDefault="00B57673" w:rsidP="00FC7DA6">
            <w:pPr>
              <w:spacing w:before="60" w:after="60"/>
              <w:jc w:val="center"/>
            </w:pPr>
            <w:r w:rsidRPr="00135D06">
              <w:t>10</w:t>
            </w:r>
          </w:p>
        </w:tc>
        <w:tc>
          <w:tcPr>
            <w:tcW w:w="1153" w:type="dxa"/>
          </w:tcPr>
          <w:p w:rsidR="00B57673" w:rsidRPr="00135D06" w:rsidRDefault="00B57673" w:rsidP="00FC7DA6">
            <w:pPr>
              <w:spacing w:before="60" w:after="60"/>
              <w:jc w:val="center"/>
            </w:pPr>
            <w:r w:rsidRPr="00135D06">
              <w:t>23</w:t>
            </w:r>
          </w:p>
        </w:tc>
        <w:tc>
          <w:tcPr>
            <w:tcW w:w="1153" w:type="dxa"/>
          </w:tcPr>
          <w:p w:rsidR="00B57673" w:rsidRPr="00135D06" w:rsidRDefault="00B57673" w:rsidP="00FC7DA6">
            <w:pPr>
              <w:spacing w:before="60" w:after="60"/>
              <w:jc w:val="center"/>
            </w:pPr>
            <w:r w:rsidRPr="00135D06">
              <w:t>31</w:t>
            </w:r>
          </w:p>
        </w:tc>
        <w:tc>
          <w:tcPr>
            <w:tcW w:w="1153" w:type="dxa"/>
          </w:tcPr>
          <w:p w:rsidR="00B57673" w:rsidRPr="00135D06" w:rsidRDefault="00B57673" w:rsidP="00FC7DA6">
            <w:pPr>
              <w:spacing w:before="60" w:after="60"/>
              <w:jc w:val="center"/>
            </w:pPr>
            <w:r w:rsidRPr="00135D06">
              <w:t>2</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дана</w:t>
            </w:r>
            <w:proofErr w:type="spellEnd"/>
            <w:r w:rsidRPr="00135D06">
              <w:t xml:space="preserve"> </w:t>
            </w:r>
            <w:proofErr w:type="spellStart"/>
            <w:r w:rsidRPr="00135D06">
              <w:t>прекорачења</w:t>
            </w:r>
            <w:proofErr w:type="spellEnd"/>
            <w:r w:rsidRPr="00135D06">
              <w:t xml:space="preserve"> ГВ</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0</w:t>
            </w:r>
          </w:p>
        </w:tc>
      </w:tr>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Враново</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vAlign w:val="bottom"/>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66</w:t>
            </w:r>
          </w:p>
        </w:tc>
        <w:tc>
          <w:tcPr>
            <w:tcW w:w="1153" w:type="dxa"/>
          </w:tcPr>
          <w:p w:rsidR="00B57673" w:rsidRPr="00135D06" w:rsidRDefault="00B57673" w:rsidP="00FC7DA6">
            <w:pPr>
              <w:spacing w:before="60" w:after="60"/>
              <w:jc w:val="center"/>
            </w:pPr>
            <w:r w:rsidRPr="00135D06">
              <w:t>151</w:t>
            </w:r>
          </w:p>
        </w:tc>
        <w:tc>
          <w:tcPr>
            <w:tcW w:w="1153" w:type="dxa"/>
          </w:tcPr>
          <w:p w:rsidR="00B57673" w:rsidRPr="00135D06" w:rsidRDefault="00B57673" w:rsidP="00FC7DA6">
            <w:pPr>
              <w:spacing w:before="60" w:after="60"/>
              <w:jc w:val="center"/>
            </w:pPr>
            <w:r w:rsidRPr="00135D06">
              <w:t>153</w:t>
            </w:r>
          </w:p>
        </w:tc>
        <w:tc>
          <w:tcPr>
            <w:tcW w:w="1153" w:type="dxa"/>
          </w:tcPr>
          <w:p w:rsidR="00B57673" w:rsidRPr="00135D06" w:rsidRDefault="00B57673" w:rsidP="00FC7DA6">
            <w:pPr>
              <w:spacing w:before="60" w:after="60"/>
              <w:jc w:val="center"/>
            </w:pPr>
            <w:r w:rsidRPr="00135D06">
              <w:t>154</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w:t>
            </w:r>
            <w:r w:rsidRPr="00135D06">
              <w:rPr>
                <w:lang w:val="sr-Latn-CS"/>
              </w:rPr>
              <w:t>μg/m³</w:t>
            </w:r>
          </w:p>
        </w:tc>
        <w:tc>
          <w:tcPr>
            <w:tcW w:w="1153" w:type="dxa"/>
            <w:vAlign w:val="bottom"/>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14</w:t>
            </w:r>
          </w:p>
        </w:tc>
        <w:tc>
          <w:tcPr>
            <w:tcW w:w="1153" w:type="dxa"/>
          </w:tcPr>
          <w:p w:rsidR="00B57673" w:rsidRPr="00135D06" w:rsidRDefault="00B57673" w:rsidP="00FC7DA6">
            <w:pPr>
              <w:spacing w:before="60" w:after="60"/>
              <w:jc w:val="center"/>
            </w:pPr>
            <w:r w:rsidRPr="00135D06">
              <w:t>32</w:t>
            </w:r>
          </w:p>
        </w:tc>
        <w:tc>
          <w:tcPr>
            <w:tcW w:w="1153" w:type="dxa"/>
          </w:tcPr>
          <w:p w:rsidR="00B57673" w:rsidRPr="00135D06" w:rsidRDefault="00B57673" w:rsidP="00FC7DA6">
            <w:pPr>
              <w:spacing w:before="60" w:after="60"/>
              <w:jc w:val="center"/>
            </w:pPr>
            <w:r w:rsidRPr="00135D06">
              <w:t>7,4</w:t>
            </w:r>
          </w:p>
        </w:tc>
        <w:tc>
          <w:tcPr>
            <w:tcW w:w="1153" w:type="dxa"/>
          </w:tcPr>
          <w:p w:rsidR="00B57673" w:rsidRPr="00135D06" w:rsidRDefault="00B57673" w:rsidP="00FC7DA6">
            <w:pPr>
              <w:spacing w:before="60" w:after="60"/>
              <w:jc w:val="center"/>
            </w:pPr>
            <w:r w:rsidRPr="00135D06">
              <w:t>2</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lastRenderedPageBreak/>
              <w:t>Број</w:t>
            </w:r>
            <w:proofErr w:type="spellEnd"/>
            <w:r w:rsidRPr="00135D06">
              <w:t xml:space="preserve"> </w:t>
            </w:r>
            <w:proofErr w:type="spellStart"/>
            <w:r w:rsidRPr="00135D06">
              <w:t>дана</w:t>
            </w:r>
            <w:proofErr w:type="spellEnd"/>
            <w:r w:rsidRPr="00135D06">
              <w:t xml:space="preserve"> </w:t>
            </w:r>
            <w:proofErr w:type="spellStart"/>
            <w:r w:rsidRPr="00135D06">
              <w:t>прекорачења</w:t>
            </w:r>
            <w:proofErr w:type="spellEnd"/>
            <w:r w:rsidRPr="00135D06">
              <w:t xml:space="preserve"> ГВ</w:t>
            </w:r>
          </w:p>
        </w:tc>
        <w:tc>
          <w:tcPr>
            <w:tcW w:w="1153" w:type="dxa"/>
            <w:tcBorders>
              <w:bottom w:val="single" w:sz="4" w:space="0" w:color="auto"/>
            </w:tcBorders>
          </w:tcPr>
          <w:p w:rsidR="00B57673" w:rsidRPr="00135D06" w:rsidRDefault="00B57673" w:rsidP="00FC7DA6">
            <w:pPr>
              <w:spacing w:before="60" w:after="60"/>
              <w:jc w:val="center"/>
            </w:pPr>
            <w:r w:rsidRPr="00135D06">
              <w:t>/</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0</w:t>
            </w:r>
          </w:p>
        </w:tc>
        <w:tc>
          <w:tcPr>
            <w:tcW w:w="1153" w:type="dxa"/>
            <w:tcBorders>
              <w:bottom w:val="single" w:sz="4" w:space="0" w:color="auto"/>
            </w:tcBorders>
          </w:tcPr>
          <w:p w:rsidR="00B57673" w:rsidRPr="00135D06" w:rsidRDefault="00B57673" w:rsidP="00FC7DA6">
            <w:pPr>
              <w:spacing w:before="60" w:after="60"/>
              <w:jc w:val="center"/>
            </w:pPr>
            <w:r w:rsidRPr="00135D06">
              <w:t>0</w:t>
            </w:r>
          </w:p>
        </w:tc>
      </w:tr>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Смедерево-центар</w:t>
            </w:r>
            <w:proofErr w:type="spellEnd"/>
            <w:r w:rsidRPr="00135D06">
              <w:rPr>
                <w:b/>
                <w:bCs/>
              </w:rPr>
              <w:t xml:space="preserve"> </w:t>
            </w:r>
            <w:proofErr w:type="spellStart"/>
            <w:r w:rsidRPr="00135D06">
              <w:rPr>
                <w:b/>
                <w:bCs/>
              </w:rPr>
              <w:t>за</w:t>
            </w:r>
            <w:proofErr w:type="spellEnd"/>
            <w:r w:rsidRPr="00135D06">
              <w:rPr>
                <w:b/>
                <w:bCs/>
              </w:rPr>
              <w:t xml:space="preserve"> </w:t>
            </w:r>
            <w:proofErr w:type="spellStart"/>
            <w:r w:rsidRPr="00135D06">
              <w:rPr>
                <w:b/>
                <w:bCs/>
              </w:rPr>
              <w:t>културу</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tcPr>
          <w:p w:rsidR="00B57673" w:rsidRPr="00135D06" w:rsidRDefault="00B57673" w:rsidP="00FC7DA6">
            <w:pPr>
              <w:spacing w:before="60" w:after="60"/>
              <w:jc w:val="center"/>
            </w:pPr>
            <w:r w:rsidRPr="00135D06">
              <w:t>140</w:t>
            </w:r>
          </w:p>
        </w:tc>
        <w:tc>
          <w:tcPr>
            <w:tcW w:w="1153" w:type="dxa"/>
          </w:tcPr>
          <w:p w:rsidR="00B57673" w:rsidRPr="00135D06" w:rsidRDefault="00B57673" w:rsidP="00FC7DA6">
            <w:pPr>
              <w:spacing w:before="60" w:after="60"/>
              <w:jc w:val="center"/>
            </w:pPr>
            <w:r w:rsidRPr="00135D06">
              <w:t>79</w:t>
            </w:r>
          </w:p>
        </w:tc>
        <w:tc>
          <w:tcPr>
            <w:tcW w:w="1153" w:type="dxa"/>
          </w:tcPr>
          <w:p w:rsidR="00B57673" w:rsidRPr="00135D06" w:rsidRDefault="00B57673" w:rsidP="00FC7DA6">
            <w:pPr>
              <w:spacing w:before="60" w:after="60"/>
              <w:jc w:val="center"/>
            </w:pPr>
            <w:r w:rsidRPr="00135D06">
              <w:t>152</w:t>
            </w:r>
          </w:p>
        </w:tc>
        <w:tc>
          <w:tcPr>
            <w:tcW w:w="1153" w:type="dxa"/>
          </w:tcPr>
          <w:p w:rsidR="00B57673" w:rsidRPr="00135D06" w:rsidRDefault="00B57673" w:rsidP="00FC7DA6">
            <w:pPr>
              <w:spacing w:before="60" w:after="60"/>
              <w:jc w:val="center"/>
            </w:pPr>
            <w:r w:rsidRPr="00135D06">
              <w:t>155</w:t>
            </w:r>
          </w:p>
        </w:tc>
        <w:tc>
          <w:tcPr>
            <w:tcW w:w="1153" w:type="dxa"/>
          </w:tcPr>
          <w:p w:rsidR="00B57673" w:rsidRPr="00135D06" w:rsidRDefault="00B57673" w:rsidP="00FC7DA6">
            <w:pPr>
              <w:spacing w:before="60" w:after="60"/>
              <w:jc w:val="center"/>
            </w:pPr>
            <w:r w:rsidRPr="00135D06">
              <w:t>156</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n</w:t>
            </w:r>
            <w:r w:rsidRPr="00135D06">
              <w:rPr>
                <w:lang w:val="sr-Latn-CS"/>
              </w:rPr>
              <w:t>g/m³</w:t>
            </w:r>
          </w:p>
        </w:tc>
        <w:tc>
          <w:tcPr>
            <w:tcW w:w="1153" w:type="dxa"/>
            <w:tcBorders>
              <w:bottom w:val="single" w:sz="4" w:space="0" w:color="auto"/>
            </w:tcBorders>
          </w:tcPr>
          <w:p w:rsidR="00B57673" w:rsidRPr="00135D06" w:rsidRDefault="00B57673" w:rsidP="00FC7DA6">
            <w:pPr>
              <w:spacing w:before="60" w:after="60"/>
              <w:jc w:val="center"/>
            </w:pPr>
            <w:r w:rsidRPr="00135D06">
              <w:t>6</w:t>
            </w:r>
          </w:p>
        </w:tc>
        <w:tc>
          <w:tcPr>
            <w:tcW w:w="1153" w:type="dxa"/>
            <w:tcBorders>
              <w:bottom w:val="single" w:sz="4" w:space="0" w:color="auto"/>
            </w:tcBorders>
          </w:tcPr>
          <w:p w:rsidR="00B57673" w:rsidRPr="00135D06" w:rsidRDefault="00B57673" w:rsidP="00FC7DA6">
            <w:pPr>
              <w:spacing w:before="60" w:after="60"/>
              <w:jc w:val="center"/>
            </w:pPr>
            <w:r w:rsidRPr="00135D06">
              <w:t>19</w:t>
            </w:r>
          </w:p>
        </w:tc>
        <w:tc>
          <w:tcPr>
            <w:tcW w:w="1153" w:type="dxa"/>
            <w:tcBorders>
              <w:bottom w:val="single" w:sz="4" w:space="0" w:color="auto"/>
            </w:tcBorders>
          </w:tcPr>
          <w:p w:rsidR="00B57673" w:rsidRPr="00135D06" w:rsidRDefault="00B57673" w:rsidP="00FC7DA6">
            <w:pPr>
              <w:spacing w:before="60" w:after="60"/>
              <w:jc w:val="center"/>
            </w:pPr>
            <w:r w:rsidRPr="00135D06">
              <w:t>38</w:t>
            </w:r>
          </w:p>
        </w:tc>
        <w:tc>
          <w:tcPr>
            <w:tcW w:w="1153" w:type="dxa"/>
            <w:tcBorders>
              <w:bottom w:val="single" w:sz="4" w:space="0" w:color="auto"/>
            </w:tcBorders>
          </w:tcPr>
          <w:p w:rsidR="00B57673" w:rsidRPr="00135D06" w:rsidRDefault="00B57673" w:rsidP="00FC7DA6">
            <w:pPr>
              <w:spacing w:before="60" w:after="60"/>
              <w:jc w:val="center"/>
            </w:pPr>
            <w:r w:rsidRPr="00135D06">
              <w:t>14</w:t>
            </w:r>
          </w:p>
        </w:tc>
        <w:tc>
          <w:tcPr>
            <w:tcW w:w="1153" w:type="dxa"/>
            <w:tcBorders>
              <w:bottom w:val="single" w:sz="4" w:space="0" w:color="auto"/>
            </w:tcBorders>
          </w:tcPr>
          <w:p w:rsidR="00B57673" w:rsidRPr="00135D06" w:rsidRDefault="00B57673" w:rsidP="00FC7DA6">
            <w:pPr>
              <w:spacing w:before="60" w:after="60"/>
              <w:jc w:val="center"/>
            </w:pPr>
            <w:r w:rsidRPr="00135D06">
              <w:t>0,9</w:t>
            </w:r>
          </w:p>
        </w:tc>
      </w:tr>
      <w:tr w:rsidR="00B57673" w:rsidRPr="00135D06" w:rsidTr="00FC7DA6">
        <w:tc>
          <w:tcPr>
            <w:tcW w:w="3235" w:type="dxa"/>
            <w:tcBorders>
              <w:top w:val="single" w:sz="4" w:space="0" w:color="auto"/>
              <w:left w:val="single" w:sz="4" w:space="0" w:color="auto"/>
              <w:bottom w:val="single" w:sz="4" w:space="0" w:color="auto"/>
            </w:tcBorders>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дана</w:t>
            </w:r>
            <w:proofErr w:type="spellEnd"/>
            <w:r w:rsidRPr="00135D06">
              <w:t xml:space="preserve"> </w:t>
            </w:r>
            <w:proofErr w:type="spellStart"/>
            <w:r w:rsidRPr="00135D06">
              <w:t>прекорачења</w:t>
            </w:r>
            <w:proofErr w:type="spellEnd"/>
            <w:r w:rsidRPr="00135D06">
              <w:t xml:space="preserve"> ГВ</w:t>
            </w:r>
          </w:p>
        </w:tc>
        <w:tc>
          <w:tcPr>
            <w:tcW w:w="1153" w:type="dxa"/>
            <w:tcBorders>
              <w:top w:val="single" w:sz="4" w:space="0" w:color="auto"/>
              <w:bottom w:val="single" w:sz="4" w:space="0" w:color="auto"/>
            </w:tcBorders>
          </w:tcPr>
          <w:p w:rsidR="00B57673" w:rsidRPr="00135D06" w:rsidRDefault="00B57673" w:rsidP="00FC7DA6">
            <w:pPr>
              <w:spacing w:before="60" w:after="60"/>
              <w:jc w:val="center"/>
            </w:pPr>
            <w:r w:rsidRPr="00135D06">
              <w:t>0</w:t>
            </w:r>
          </w:p>
        </w:tc>
        <w:tc>
          <w:tcPr>
            <w:tcW w:w="1153" w:type="dxa"/>
            <w:tcBorders>
              <w:top w:val="single" w:sz="4" w:space="0" w:color="auto"/>
              <w:bottom w:val="single" w:sz="4" w:space="0" w:color="auto"/>
            </w:tcBorders>
          </w:tcPr>
          <w:p w:rsidR="00B57673" w:rsidRPr="00135D06" w:rsidRDefault="00B57673" w:rsidP="00FC7DA6">
            <w:pPr>
              <w:spacing w:before="60" w:after="60"/>
              <w:jc w:val="center"/>
            </w:pPr>
            <w:r w:rsidRPr="00135D06">
              <w:t>0</w:t>
            </w:r>
          </w:p>
        </w:tc>
        <w:tc>
          <w:tcPr>
            <w:tcW w:w="1153" w:type="dxa"/>
            <w:tcBorders>
              <w:top w:val="single" w:sz="4" w:space="0" w:color="auto"/>
              <w:bottom w:val="single" w:sz="4" w:space="0" w:color="auto"/>
            </w:tcBorders>
          </w:tcPr>
          <w:p w:rsidR="00B57673" w:rsidRPr="00135D06" w:rsidRDefault="00B57673" w:rsidP="00FC7DA6">
            <w:pPr>
              <w:spacing w:before="60" w:after="60"/>
              <w:jc w:val="center"/>
            </w:pPr>
            <w:r w:rsidRPr="00135D06">
              <w:t>0</w:t>
            </w:r>
          </w:p>
        </w:tc>
        <w:tc>
          <w:tcPr>
            <w:tcW w:w="1153" w:type="dxa"/>
            <w:tcBorders>
              <w:top w:val="single" w:sz="4" w:space="0" w:color="auto"/>
              <w:bottom w:val="single" w:sz="4" w:space="0" w:color="auto"/>
            </w:tcBorders>
          </w:tcPr>
          <w:p w:rsidR="00B57673" w:rsidRPr="00135D06" w:rsidRDefault="00B57673" w:rsidP="00FC7DA6">
            <w:pPr>
              <w:spacing w:before="60" w:after="60"/>
              <w:jc w:val="center"/>
            </w:pPr>
            <w:r w:rsidRPr="00135D06">
              <w:t>0</w:t>
            </w:r>
          </w:p>
        </w:tc>
        <w:tc>
          <w:tcPr>
            <w:tcW w:w="1153" w:type="dxa"/>
            <w:tcBorders>
              <w:top w:val="single" w:sz="4" w:space="0" w:color="auto"/>
              <w:bottom w:val="single" w:sz="4" w:space="0" w:color="auto"/>
              <w:right w:val="single" w:sz="4" w:space="0" w:color="auto"/>
            </w:tcBorders>
          </w:tcPr>
          <w:p w:rsidR="00B57673" w:rsidRPr="00135D06" w:rsidRDefault="00B57673" w:rsidP="00FC7DA6">
            <w:pPr>
              <w:spacing w:before="60" w:after="60"/>
              <w:jc w:val="center"/>
            </w:pPr>
            <w:r w:rsidRPr="00135D06">
              <w:t>0</w:t>
            </w:r>
          </w:p>
        </w:tc>
      </w:tr>
    </w:tbl>
    <w:p w:rsidR="00B57673" w:rsidRPr="00135D06" w:rsidRDefault="00B57673" w:rsidP="00B57673"/>
    <w:p w:rsidR="00B57673" w:rsidRPr="00135D06" w:rsidRDefault="006C3DEF" w:rsidP="00B57673">
      <w:pPr>
        <w:rPr>
          <w:b/>
          <w:bCs/>
        </w:rPr>
      </w:pPr>
      <w:proofErr w:type="spellStart"/>
      <w:r>
        <w:rPr>
          <w:b/>
          <w:bCs/>
        </w:rPr>
        <w:t>Табела</w:t>
      </w:r>
      <w:proofErr w:type="spellEnd"/>
      <w:r>
        <w:rPr>
          <w:b/>
          <w:bCs/>
        </w:rPr>
        <w:t xml:space="preserve"> 31: </w:t>
      </w:r>
      <w:proofErr w:type="spellStart"/>
      <w:r w:rsidR="00B57673" w:rsidRPr="00135D06">
        <w:rPr>
          <w:b/>
          <w:bCs/>
        </w:rPr>
        <w:t>Приказ</w:t>
      </w:r>
      <w:proofErr w:type="spellEnd"/>
      <w:r w:rsidR="00B57673" w:rsidRPr="00135D06">
        <w:rPr>
          <w:b/>
          <w:bCs/>
        </w:rPr>
        <w:t xml:space="preserve"> </w:t>
      </w:r>
      <w:proofErr w:type="spellStart"/>
      <w:r w:rsidR="00B57673" w:rsidRPr="00135D06">
        <w:rPr>
          <w:b/>
          <w:bCs/>
        </w:rPr>
        <w:t>резултата</w:t>
      </w:r>
      <w:proofErr w:type="spellEnd"/>
      <w:r w:rsidR="00B57673" w:rsidRPr="00135D06">
        <w:rPr>
          <w:b/>
          <w:bCs/>
        </w:rPr>
        <w:t xml:space="preserve"> </w:t>
      </w:r>
      <w:proofErr w:type="spellStart"/>
      <w:r w:rsidR="00B57673" w:rsidRPr="00135D06">
        <w:rPr>
          <w:b/>
          <w:bCs/>
        </w:rPr>
        <w:t>одређивања</w:t>
      </w:r>
      <w:proofErr w:type="spellEnd"/>
      <w:r w:rsidR="00B57673" w:rsidRPr="00135D06">
        <w:rPr>
          <w:b/>
          <w:bCs/>
        </w:rPr>
        <w:t xml:space="preserve"> </w:t>
      </w:r>
      <w:proofErr w:type="spellStart"/>
      <w:r w:rsidR="00B57673" w:rsidRPr="00135D06">
        <w:rPr>
          <w:b/>
          <w:bCs/>
        </w:rPr>
        <w:t>арсена</w:t>
      </w:r>
      <w:proofErr w:type="spellEnd"/>
      <w:r w:rsidR="00B57673" w:rsidRPr="00135D06">
        <w:rPr>
          <w:b/>
          <w:bCs/>
        </w:rPr>
        <w:t xml:space="preserve"> у </w:t>
      </w:r>
      <w:proofErr w:type="spellStart"/>
      <w:r w:rsidR="00B57673" w:rsidRPr="00135D06">
        <w:rPr>
          <w:b/>
          <w:bCs/>
        </w:rPr>
        <w:t>периоду</w:t>
      </w:r>
      <w:proofErr w:type="spellEnd"/>
      <w:r w:rsidR="00B57673" w:rsidRPr="00135D06">
        <w:rPr>
          <w:b/>
          <w:bCs/>
        </w:rPr>
        <w:t xml:space="preserve"> 2018-2022 </w:t>
      </w: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153"/>
        <w:gridCol w:w="1153"/>
        <w:gridCol w:w="1153"/>
        <w:gridCol w:w="1153"/>
        <w:gridCol w:w="1153"/>
      </w:tblGrid>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Раља</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tcPr>
          <w:p w:rsidR="00B57673" w:rsidRPr="00135D06" w:rsidRDefault="00B57673" w:rsidP="00FC7DA6">
            <w:pPr>
              <w:spacing w:before="60" w:after="60"/>
              <w:jc w:val="center"/>
            </w:pPr>
            <w:r w:rsidRPr="00135D06">
              <w:t>140</w:t>
            </w:r>
          </w:p>
        </w:tc>
        <w:tc>
          <w:tcPr>
            <w:tcW w:w="1153" w:type="dxa"/>
          </w:tcPr>
          <w:p w:rsidR="00B57673" w:rsidRPr="00135D06" w:rsidRDefault="00B57673" w:rsidP="00FC7DA6">
            <w:pPr>
              <w:spacing w:before="60" w:after="60"/>
              <w:jc w:val="center"/>
            </w:pPr>
            <w:r w:rsidRPr="00135D06">
              <w:t>90</w:t>
            </w:r>
          </w:p>
        </w:tc>
        <w:tc>
          <w:tcPr>
            <w:tcW w:w="1153" w:type="dxa"/>
          </w:tcPr>
          <w:p w:rsidR="00B57673" w:rsidRPr="00135D06" w:rsidRDefault="00B57673" w:rsidP="00FC7DA6">
            <w:pPr>
              <w:spacing w:before="60" w:after="60"/>
              <w:jc w:val="center"/>
            </w:pPr>
            <w:r w:rsidRPr="00135D06">
              <w:t>179</w:t>
            </w:r>
          </w:p>
        </w:tc>
        <w:tc>
          <w:tcPr>
            <w:tcW w:w="1153" w:type="dxa"/>
          </w:tcPr>
          <w:p w:rsidR="00B57673" w:rsidRPr="00135D06" w:rsidRDefault="00B57673" w:rsidP="00FC7DA6">
            <w:pPr>
              <w:spacing w:before="60" w:after="60"/>
              <w:jc w:val="center"/>
            </w:pPr>
            <w:r w:rsidRPr="00135D06">
              <w:t>181</w:t>
            </w:r>
          </w:p>
        </w:tc>
        <w:tc>
          <w:tcPr>
            <w:tcW w:w="1153" w:type="dxa"/>
          </w:tcPr>
          <w:p w:rsidR="00B57673" w:rsidRPr="00135D06" w:rsidRDefault="00B57673" w:rsidP="00FC7DA6">
            <w:pPr>
              <w:spacing w:before="60" w:after="60"/>
              <w:jc w:val="center"/>
            </w:pPr>
            <w:r w:rsidRPr="00135D06">
              <w:t>178</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n</w:t>
            </w:r>
            <w:r w:rsidRPr="00135D06">
              <w:rPr>
                <w:lang w:val="sr-Latn-CS"/>
              </w:rPr>
              <w:t>g/m³</w:t>
            </w:r>
          </w:p>
        </w:tc>
        <w:tc>
          <w:tcPr>
            <w:tcW w:w="1153" w:type="dxa"/>
          </w:tcPr>
          <w:p w:rsidR="00B57673" w:rsidRPr="00135D06" w:rsidRDefault="00B57673" w:rsidP="00FC7DA6">
            <w:pPr>
              <w:spacing w:before="60" w:after="60"/>
              <w:jc w:val="center"/>
            </w:pPr>
            <w:r w:rsidRPr="00135D06">
              <w:t>1,8</w:t>
            </w:r>
          </w:p>
        </w:tc>
        <w:tc>
          <w:tcPr>
            <w:tcW w:w="1153" w:type="dxa"/>
          </w:tcPr>
          <w:p w:rsidR="00B57673" w:rsidRPr="00135D06" w:rsidRDefault="00B57673" w:rsidP="00FC7DA6">
            <w:pPr>
              <w:spacing w:before="60" w:after="60"/>
              <w:jc w:val="center"/>
            </w:pPr>
            <w:r w:rsidRPr="00135D06">
              <w:t>&lt;1,0</w:t>
            </w:r>
          </w:p>
        </w:tc>
        <w:tc>
          <w:tcPr>
            <w:tcW w:w="1153" w:type="dxa"/>
          </w:tcPr>
          <w:p w:rsidR="00B57673" w:rsidRPr="00135D06" w:rsidRDefault="00B57673" w:rsidP="00FC7DA6">
            <w:pPr>
              <w:spacing w:before="60" w:after="60"/>
              <w:jc w:val="center"/>
            </w:pPr>
            <w:r w:rsidRPr="00135D06">
              <w:t>&lt;1,0</w:t>
            </w:r>
          </w:p>
        </w:tc>
        <w:tc>
          <w:tcPr>
            <w:tcW w:w="1153" w:type="dxa"/>
          </w:tcPr>
          <w:p w:rsidR="00B57673" w:rsidRPr="00135D06" w:rsidRDefault="00B57673" w:rsidP="00FC7DA6">
            <w:pPr>
              <w:spacing w:before="60" w:after="60"/>
              <w:jc w:val="center"/>
            </w:pPr>
            <w:r w:rsidRPr="00135D06">
              <w:t>&lt;1,0</w:t>
            </w:r>
          </w:p>
        </w:tc>
        <w:tc>
          <w:tcPr>
            <w:tcW w:w="1153" w:type="dxa"/>
          </w:tcPr>
          <w:p w:rsidR="00B57673" w:rsidRPr="00135D06" w:rsidRDefault="00B57673" w:rsidP="00FC7DA6">
            <w:pPr>
              <w:spacing w:before="60" w:after="60"/>
              <w:jc w:val="center"/>
            </w:pPr>
            <w:r w:rsidRPr="00135D06">
              <w:t>1,0</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Прекорачење</w:t>
            </w:r>
            <w:proofErr w:type="spellEnd"/>
            <w:r w:rsidRPr="00135D06">
              <w:t xml:space="preserve"> </w:t>
            </w:r>
            <w:proofErr w:type="spellStart"/>
            <w:r w:rsidRPr="00135D06">
              <w:t>циљне</w:t>
            </w:r>
            <w:proofErr w:type="spellEnd"/>
            <w:r w:rsidRPr="00135D06">
              <w:t xml:space="preserve"> </w:t>
            </w:r>
            <w:proofErr w:type="spellStart"/>
            <w:r w:rsidRPr="00135D06">
              <w:t>вредн</w:t>
            </w:r>
            <w:proofErr w:type="spellEnd"/>
            <w:r w:rsidRPr="00135D06">
              <w:t>.</w:t>
            </w:r>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r>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Враново</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vAlign w:val="bottom"/>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66</w:t>
            </w:r>
          </w:p>
        </w:tc>
        <w:tc>
          <w:tcPr>
            <w:tcW w:w="1153" w:type="dxa"/>
          </w:tcPr>
          <w:p w:rsidR="00B57673" w:rsidRPr="00135D06" w:rsidRDefault="00B57673" w:rsidP="00FC7DA6">
            <w:pPr>
              <w:spacing w:before="60" w:after="60"/>
              <w:jc w:val="center"/>
            </w:pPr>
            <w:r w:rsidRPr="00135D06">
              <w:t>151</w:t>
            </w:r>
          </w:p>
        </w:tc>
        <w:tc>
          <w:tcPr>
            <w:tcW w:w="1153" w:type="dxa"/>
          </w:tcPr>
          <w:p w:rsidR="00B57673" w:rsidRPr="00135D06" w:rsidRDefault="00B57673" w:rsidP="00FC7DA6">
            <w:pPr>
              <w:spacing w:before="60" w:after="60"/>
              <w:jc w:val="center"/>
            </w:pPr>
            <w:r w:rsidRPr="00135D06">
              <w:t>153</w:t>
            </w:r>
          </w:p>
        </w:tc>
        <w:tc>
          <w:tcPr>
            <w:tcW w:w="1153" w:type="dxa"/>
          </w:tcPr>
          <w:p w:rsidR="00B57673" w:rsidRPr="00135D06" w:rsidRDefault="00B57673" w:rsidP="00FC7DA6">
            <w:pPr>
              <w:spacing w:before="60" w:after="60"/>
              <w:jc w:val="center"/>
            </w:pPr>
            <w:r w:rsidRPr="00135D06">
              <w:t>154</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n</w:t>
            </w:r>
            <w:r w:rsidRPr="00135D06">
              <w:rPr>
                <w:lang w:val="sr-Latn-CS"/>
              </w:rPr>
              <w:t>g/m³</w:t>
            </w:r>
          </w:p>
        </w:tc>
        <w:tc>
          <w:tcPr>
            <w:tcW w:w="1153" w:type="dxa"/>
            <w:vAlign w:val="bottom"/>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&lt;1,0</w:t>
            </w:r>
          </w:p>
        </w:tc>
        <w:tc>
          <w:tcPr>
            <w:tcW w:w="1153" w:type="dxa"/>
          </w:tcPr>
          <w:p w:rsidR="00B57673" w:rsidRPr="00135D06" w:rsidRDefault="00B57673" w:rsidP="00FC7DA6">
            <w:pPr>
              <w:spacing w:before="60" w:after="60"/>
              <w:jc w:val="center"/>
            </w:pPr>
            <w:r w:rsidRPr="00135D06">
              <w:t>&lt;1,0</w:t>
            </w:r>
          </w:p>
        </w:tc>
        <w:tc>
          <w:tcPr>
            <w:tcW w:w="1153" w:type="dxa"/>
          </w:tcPr>
          <w:p w:rsidR="00B57673" w:rsidRPr="00135D06" w:rsidRDefault="00B57673" w:rsidP="00FC7DA6">
            <w:pPr>
              <w:spacing w:before="60" w:after="60"/>
              <w:jc w:val="center"/>
            </w:pPr>
            <w:r w:rsidRPr="00135D06">
              <w:t>&lt;1,0</w:t>
            </w:r>
          </w:p>
        </w:tc>
        <w:tc>
          <w:tcPr>
            <w:tcW w:w="1153" w:type="dxa"/>
          </w:tcPr>
          <w:p w:rsidR="00B57673" w:rsidRPr="00135D06" w:rsidRDefault="00B57673" w:rsidP="00FC7DA6">
            <w:pPr>
              <w:spacing w:before="60" w:after="60"/>
              <w:jc w:val="center"/>
            </w:pPr>
            <w:r w:rsidRPr="00135D06">
              <w:t>&lt;1.0</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Прекорачење</w:t>
            </w:r>
            <w:proofErr w:type="spellEnd"/>
            <w:r w:rsidRPr="00135D06">
              <w:t xml:space="preserve"> </w:t>
            </w:r>
            <w:proofErr w:type="spellStart"/>
            <w:r w:rsidRPr="00135D06">
              <w:t>циљне</w:t>
            </w:r>
            <w:proofErr w:type="spellEnd"/>
            <w:r w:rsidRPr="00135D06">
              <w:t xml:space="preserve"> </w:t>
            </w:r>
            <w:proofErr w:type="spellStart"/>
            <w:r w:rsidRPr="00135D06">
              <w:t>вредн</w:t>
            </w:r>
            <w:proofErr w:type="spellEnd"/>
            <w:r w:rsidRPr="00135D06">
              <w:t>.</w:t>
            </w:r>
          </w:p>
        </w:tc>
        <w:tc>
          <w:tcPr>
            <w:tcW w:w="1153" w:type="dxa"/>
            <w:tcBorders>
              <w:bottom w:val="single" w:sz="4" w:space="0" w:color="auto"/>
            </w:tcBorders>
          </w:tcPr>
          <w:p w:rsidR="00B57673" w:rsidRPr="00135D06" w:rsidRDefault="00B57673" w:rsidP="00FC7DA6">
            <w:pPr>
              <w:spacing w:before="60" w:after="60"/>
              <w:jc w:val="center"/>
            </w:pPr>
            <w:r w:rsidRPr="00135D06">
              <w:t>/</w:t>
            </w:r>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r>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Смедерево-центар</w:t>
            </w:r>
            <w:proofErr w:type="spellEnd"/>
            <w:r w:rsidRPr="00135D06">
              <w:rPr>
                <w:b/>
                <w:bCs/>
              </w:rPr>
              <w:t xml:space="preserve"> </w:t>
            </w:r>
            <w:proofErr w:type="spellStart"/>
            <w:r w:rsidRPr="00135D06">
              <w:rPr>
                <w:b/>
                <w:bCs/>
              </w:rPr>
              <w:t>за</w:t>
            </w:r>
            <w:proofErr w:type="spellEnd"/>
            <w:r w:rsidRPr="00135D06">
              <w:rPr>
                <w:b/>
                <w:bCs/>
              </w:rPr>
              <w:t xml:space="preserve"> </w:t>
            </w:r>
            <w:proofErr w:type="spellStart"/>
            <w:r w:rsidRPr="00135D06">
              <w:rPr>
                <w:b/>
                <w:bCs/>
              </w:rPr>
              <w:t>културу</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tcPr>
          <w:p w:rsidR="00B57673" w:rsidRPr="00135D06" w:rsidRDefault="00B57673" w:rsidP="00FC7DA6">
            <w:pPr>
              <w:spacing w:before="60" w:after="60"/>
              <w:jc w:val="center"/>
            </w:pPr>
            <w:r w:rsidRPr="00135D06">
              <w:t>140</w:t>
            </w:r>
          </w:p>
        </w:tc>
        <w:tc>
          <w:tcPr>
            <w:tcW w:w="1153" w:type="dxa"/>
          </w:tcPr>
          <w:p w:rsidR="00B57673" w:rsidRPr="00135D06" w:rsidRDefault="00B57673" w:rsidP="00FC7DA6">
            <w:pPr>
              <w:spacing w:before="60" w:after="60"/>
              <w:jc w:val="center"/>
            </w:pPr>
            <w:r w:rsidRPr="00135D06">
              <w:t>79</w:t>
            </w:r>
          </w:p>
        </w:tc>
        <w:tc>
          <w:tcPr>
            <w:tcW w:w="1153" w:type="dxa"/>
          </w:tcPr>
          <w:p w:rsidR="00B57673" w:rsidRPr="00135D06" w:rsidRDefault="00B57673" w:rsidP="00FC7DA6">
            <w:pPr>
              <w:spacing w:before="60" w:after="60"/>
              <w:jc w:val="center"/>
            </w:pPr>
            <w:r w:rsidRPr="00135D06">
              <w:t>152</w:t>
            </w:r>
          </w:p>
        </w:tc>
        <w:tc>
          <w:tcPr>
            <w:tcW w:w="1153" w:type="dxa"/>
          </w:tcPr>
          <w:p w:rsidR="00B57673" w:rsidRPr="00135D06" w:rsidRDefault="00B57673" w:rsidP="00FC7DA6">
            <w:pPr>
              <w:spacing w:before="60" w:after="60"/>
              <w:jc w:val="center"/>
            </w:pPr>
            <w:r w:rsidRPr="00135D06">
              <w:t>155</w:t>
            </w:r>
          </w:p>
        </w:tc>
        <w:tc>
          <w:tcPr>
            <w:tcW w:w="1153" w:type="dxa"/>
          </w:tcPr>
          <w:p w:rsidR="00B57673" w:rsidRPr="00135D06" w:rsidRDefault="00B57673" w:rsidP="00FC7DA6">
            <w:pPr>
              <w:spacing w:before="60" w:after="60"/>
              <w:jc w:val="center"/>
            </w:pPr>
            <w:r w:rsidRPr="00135D06">
              <w:t>156</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n</w:t>
            </w:r>
            <w:r w:rsidRPr="00135D06">
              <w:rPr>
                <w:lang w:val="sr-Latn-CS"/>
              </w:rPr>
              <w:t>g/m³</w:t>
            </w:r>
          </w:p>
        </w:tc>
        <w:tc>
          <w:tcPr>
            <w:tcW w:w="1153" w:type="dxa"/>
          </w:tcPr>
          <w:p w:rsidR="00B57673" w:rsidRPr="00135D06" w:rsidRDefault="00B57673" w:rsidP="00FC7DA6">
            <w:pPr>
              <w:spacing w:before="60" w:after="60"/>
              <w:jc w:val="center"/>
            </w:pPr>
            <w:r w:rsidRPr="00135D06">
              <w:t>1,5</w:t>
            </w:r>
          </w:p>
        </w:tc>
        <w:tc>
          <w:tcPr>
            <w:tcW w:w="1153" w:type="dxa"/>
          </w:tcPr>
          <w:p w:rsidR="00B57673" w:rsidRPr="00135D06" w:rsidRDefault="00B57673" w:rsidP="00FC7DA6">
            <w:pPr>
              <w:spacing w:before="60" w:after="60"/>
              <w:jc w:val="center"/>
            </w:pPr>
            <w:r w:rsidRPr="00135D06">
              <w:t>1,0</w:t>
            </w:r>
          </w:p>
        </w:tc>
        <w:tc>
          <w:tcPr>
            <w:tcW w:w="1153" w:type="dxa"/>
          </w:tcPr>
          <w:p w:rsidR="00B57673" w:rsidRPr="00135D06" w:rsidRDefault="00B57673" w:rsidP="00FC7DA6">
            <w:pPr>
              <w:spacing w:before="60" w:after="60"/>
              <w:jc w:val="center"/>
            </w:pPr>
            <w:r w:rsidRPr="00135D06">
              <w:t>1,0</w:t>
            </w:r>
          </w:p>
        </w:tc>
        <w:tc>
          <w:tcPr>
            <w:tcW w:w="1153" w:type="dxa"/>
          </w:tcPr>
          <w:p w:rsidR="00B57673" w:rsidRPr="00135D06" w:rsidRDefault="00B57673" w:rsidP="00FC7DA6">
            <w:pPr>
              <w:spacing w:before="60" w:after="60"/>
              <w:jc w:val="center"/>
            </w:pPr>
            <w:r w:rsidRPr="00135D06">
              <w:t>1,0</w:t>
            </w:r>
          </w:p>
        </w:tc>
        <w:tc>
          <w:tcPr>
            <w:tcW w:w="1153" w:type="dxa"/>
          </w:tcPr>
          <w:p w:rsidR="00B57673" w:rsidRPr="00135D06" w:rsidRDefault="00B57673" w:rsidP="00FC7DA6">
            <w:pPr>
              <w:spacing w:before="60" w:after="60"/>
              <w:jc w:val="center"/>
            </w:pPr>
            <w:r w:rsidRPr="00135D06">
              <w:t>0,37</w:t>
            </w:r>
          </w:p>
        </w:tc>
      </w:tr>
      <w:tr w:rsidR="00B57673" w:rsidRPr="00135D06" w:rsidTr="00FC7DA6">
        <w:tc>
          <w:tcPr>
            <w:tcW w:w="3235" w:type="dxa"/>
          </w:tcPr>
          <w:p w:rsidR="00B57673" w:rsidRPr="00135D06" w:rsidRDefault="00B57673" w:rsidP="00FC7DA6">
            <w:pPr>
              <w:spacing w:before="60" w:after="60"/>
            </w:pPr>
            <w:proofErr w:type="spellStart"/>
            <w:r w:rsidRPr="00135D06">
              <w:t>Прекорачење</w:t>
            </w:r>
            <w:proofErr w:type="spellEnd"/>
            <w:r w:rsidRPr="00135D06">
              <w:t xml:space="preserve"> </w:t>
            </w:r>
            <w:proofErr w:type="spellStart"/>
            <w:r w:rsidRPr="00135D06">
              <w:t>циљне</w:t>
            </w:r>
            <w:proofErr w:type="spellEnd"/>
            <w:r w:rsidRPr="00135D06">
              <w:t xml:space="preserve"> </w:t>
            </w:r>
            <w:proofErr w:type="spellStart"/>
            <w:r w:rsidRPr="00135D06">
              <w:t>вредн</w:t>
            </w:r>
            <w:proofErr w:type="spellEnd"/>
            <w:r w:rsidRPr="00135D06">
              <w:t>.</w:t>
            </w:r>
          </w:p>
        </w:tc>
        <w:tc>
          <w:tcPr>
            <w:tcW w:w="1153" w:type="dxa"/>
          </w:tcPr>
          <w:p w:rsidR="00B57673" w:rsidRPr="00135D06" w:rsidRDefault="00B57673" w:rsidP="00FC7DA6">
            <w:pPr>
              <w:spacing w:before="60" w:after="60"/>
              <w:jc w:val="center"/>
            </w:pPr>
            <w:proofErr w:type="spellStart"/>
            <w:r w:rsidRPr="00135D06">
              <w:t>не</w:t>
            </w:r>
            <w:proofErr w:type="spellEnd"/>
          </w:p>
        </w:tc>
        <w:tc>
          <w:tcPr>
            <w:tcW w:w="1153" w:type="dxa"/>
          </w:tcPr>
          <w:p w:rsidR="00B57673" w:rsidRPr="00135D06" w:rsidRDefault="00B57673" w:rsidP="00FC7DA6">
            <w:pPr>
              <w:spacing w:before="60" w:after="60"/>
              <w:jc w:val="center"/>
            </w:pPr>
            <w:proofErr w:type="spellStart"/>
            <w:r w:rsidRPr="00135D06">
              <w:t>Не</w:t>
            </w:r>
            <w:proofErr w:type="spellEnd"/>
          </w:p>
        </w:tc>
        <w:tc>
          <w:tcPr>
            <w:tcW w:w="1153" w:type="dxa"/>
          </w:tcPr>
          <w:p w:rsidR="00B57673" w:rsidRPr="00135D06" w:rsidRDefault="00B57673" w:rsidP="00FC7DA6">
            <w:pPr>
              <w:spacing w:before="60" w:after="60"/>
              <w:jc w:val="center"/>
            </w:pPr>
            <w:proofErr w:type="spellStart"/>
            <w:r w:rsidRPr="00135D06">
              <w:t>Не</w:t>
            </w:r>
            <w:proofErr w:type="spellEnd"/>
          </w:p>
        </w:tc>
        <w:tc>
          <w:tcPr>
            <w:tcW w:w="1153" w:type="dxa"/>
          </w:tcPr>
          <w:p w:rsidR="00B57673" w:rsidRPr="00135D06" w:rsidRDefault="00B57673" w:rsidP="00FC7DA6">
            <w:pPr>
              <w:spacing w:before="60" w:after="60"/>
              <w:jc w:val="center"/>
            </w:pPr>
            <w:proofErr w:type="spellStart"/>
            <w:r w:rsidRPr="00135D06">
              <w:t>Не</w:t>
            </w:r>
            <w:proofErr w:type="spellEnd"/>
          </w:p>
        </w:tc>
        <w:tc>
          <w:tcPr>
            <w:tcW w:w="1153" w:type="dxa"/>
          </w:tcPr>
          <w:p w:rsidR="00B57673" w:rsidRPr="00135D06" w:rsidRDefault="00B57673" w:rsidP="00FC7DA6">
            <w:pPr>
              <w:spacing w:before="60" w:after="60"/>
              <w:jc w:val="center"/>
            </w:pPr>
            <w:proofErr w:type="spellStart"/>
            <w:r w:rsidRPr="00135D06">
              <w:t>Не</w:t>
            </w:r>
            <w:proofErr w:type="spellEnd"/>
          </w:p>
        </w:tc>
      </w:tr>
    </w:tbl>
    <w:p w:rsidR="00B57673" w:rsidRPr="00135D06" w:rsidRDefault="00B57673" w:rsidP="00B57673"/>
    <w:p w:rsidR="00B57673" w:rsidRPr="00135D06" w:rsidRDefault="00B57673" w:rsidP="00B57673"/>
    <w:p w:rsidR="00B57673" w:rsidRPr="00135D06" w:rsidRDefault="006C3DEF" w:rsidP="00B57673">
      <w:pPr>
        <w:rPr>
          <w:b/>
          <w:bCs/>
        </w:rPr>
      </w:pPr>
      <w:proofErr w:type="spellStart"/>
      <w:r>
        <w:rPr>
          <w:b/>
          <w:bCs/>
        </w:rPr>
        <w:t>Табела</w:t>
      </w:r>
      <w:proofErr w:type="spellEnd"/>
      <w:r>
        <w:rPr>
          <w:b/>
          <w:bCs/>
        </w:rPr>
        <w:t xml:space="preserve"> </w:t>
      </w:r>
      <w:proofErr w:type="gramStart"/>
      <w:r>
        <w:rPr>
          <w:b/>
          <w:bCs/>
        </w:rPr>
        <w:t>32:</w:t>
      </w:r>
      <w:r w:rsidR="00B57673" w:rsidRPr="00135D06">
        <w:rPr>
          <w:b/>
          <w:bCs/>
        </w:rPr>
        <w:t>Приказ</w:t>
      </w:r>
      <w:proofErr w:type="gramEnd"/>
      <w:r w:rsidR="00B57673" w:rsidRPr="00135D06">
        <w:rPr>
          <w:b/>
          <w:bCs/>
        </w:rPr>
        <w:t xml:space="preserve"> </w:t>
      </w:r>
      <w:proofErr w:type="spellStart"/>
      <w:r w:rsidR="00B57673" w:rsidRPr="00135D06">
        <w:rPr>
          <w:b/>
          <w:bCs/>
        </w:rPr>
        <w:t>резултата</w:t>
      </w:r>
      <w:proofErr w:type="spellEnd"/>
      <w:r w:rsidR="00B57673" w:rsidRPr="00135D06">
        <w:rPr>
          <w:b/>
          <w:bCs/>
        </w:rPr>
        <w:t xml:space="preserve"> </w:t>
      </w:r>
      <w:proofErr w:type="spellStart"/>
      <w:r w:rsidR="00B57673" w:rsidRPr="00135D06">
        <w:rPr>
          <w:b/>
          <w:bCs/>
        </w:rPr>
        <w:t>одређивања</w:t>
      </w:r>
      <w:proofErr w:type="spellEnd"/>
      <w:r w:rsidR="00B57673" w:rsidRPr="00135D06">
        <w:rPr>
          <w:b/>
          <w:bCs/>
        </w:rPr>
        <w:t xml:space="preserve">  </w:t>
      </w:r>
      <w:proofErr w:type="spellStart"/>
      <w:r w:rsidR="00B57673" w:rsidRPr="00135D06">
        <w:rPr>
          <w:b/>
          <w:bCs/>
        </w:rPr>
        <w:t>кадмијума</w:t>
      </w:r>
      <w:proofErr w:type="spellEnd"/>
      <w:r w:rsidR="00B57673" w:rsidRPr="00135D06">
        <w:rPr>
          <w:b/>
          <w:bCs/>
        </w:rPr>
        <w:t xml:space="preserve"> у </w:t>
      </w:r>
      <w:proofErr w:type="spellStart"/>
      <w:r w:rsidR="00B57673" w:rsidRPr="00135D06">
        <w:rPr>
          <w:b/>
          <w:bCs/>
        </w:rPr>
        <w:t>периоду</w:t>
      </w:r>
      <w:proofErr w:type="spellEnd"/>
      <w:r w:rsidR="00B57673" w:rsidRPr="00135D06">
        <w:rPr>
          <w:b/>
          <w:bCs/>
        </w:rPr>
        <w:t xml:space="preserve"> 2018-2022 </w:t>
      </w: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153"/>
        <w:gridCol w:w="1153"/>
        <w:gridCol w:w="1153"/>
        <w:gridCol w:w="1153"/>
        <w:gridCol w:w="1153"/>
      </w:tblGrid>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Раља</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tcPr>
          <w:p w:rsidR="00B57673" w:rsidRPr="00135D06" w:rsidRDefault="00B57673" w:rsidP="00FC7DA6">
            <w:pPr>
              <w:spacing w:before="60" w:after="60"/>
              <w:jc w:val="center"/>
            </w:pPr>
            <w:r w:rsidRPr="00135D06">
              <w:t>140</w:t>
            </w:r>
          </w:p>
        </w:tc>
        <w:tc>
          <w:tcPr>
            <w:tcW w:w="1153" w:type="dxa"/>
          </w:tcPr>
          <w:p w:rsidR="00B57673" w:rsidRPr="00135D06" w:rsidRDefault="00B57673" w:rsidP="00FC7DA6">
            <w:pPr>
              <w:spacing w:before="60" w:after="60"/>
              <w:jc w:val="center"/>
            </w:pPr>
            <w:r w:rsidRPr="00135D06">
              <w:t>90</w:t>
            </w:r>
          </w:p>
        </w:tc>
        <w:tc>
          <w:tcPr>
            <w:tcW w:w="1153" w:type="dxa"/>
          </w:tcPr>
          <w:p w:rsidR="00B57673" w:rsidRPr="00135D06" w:rsidRDefault="00B57673" w:rsidP="00FC7DA6">
            <w:pPr>
              <w:spacing w:before="60" w:after="60"/>
              <w:jc w:val="center"/>
            </w:pPr>
            <w:r w:rsidRPr="00135D06">
              <w:t>179</w:t>
            </w:r>
          </w:p>
        </w:tc>
        <w:tc>
          <w:tcPr>
            <w:tcW w:w="1153" w:type="dxa"/>
          </w:tcPr>
          <w:p w:rsidR="00B57673" w:rsidRPr="00135D06" w:rsidRDefault="00B57673" w:rsidP="00FC7DA6">
            <w:pPr>
              <w:spacing w:before="60" w:after="60"/>
              <w:jc w:val="center"/>
            </w:pPr>
            <w:r w:rsidRPr="00135D06">
              <w:t>181</w:t>
            </w:r>
          </w:p>
        </w:tc>
        <w:tc>
          <w:tcPr>
            <w:tcW w:w="1153" w:type="dxa"/>
          </w:tcPr>
          <w:p w:rsidR="00B57673" w:rsidRPr="00135D06" w:rsidRDefault="00B57673" w:rsidP="00FC7DA6">
            <w:pPr>
              <w:spacing w:before="60" w:after="60"/>
              <w:jc w:val="center"/>
            </w:pPr>
            <w:r w:rsidRPr="00135D06">
              <w:t>178</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n</w:t>
            </w:r>
            <w:r w:rsidRPr="00135D06">
              <w:rPr>
                <w:lang w:val="sr-Latn-CS"/>
              </w:rPr>
              <w:t>g/m³</w:t>
            </w:r>
          </w:p>
        </w:tc>
        <w:tc>
          <w:tcPr>
            <w:tcW w:w="1153" w:type="dxa"/>
          </w:tcPr>
          <w:p w:rsidR="00B57673" w:rsidRPr="00135D06" w:rsidRDefault="00B57673" w:rsidP="00FC7DA6">
            <w:pPr>
              <w:spacing w:before="60" w:after="60"/>
              <w:jc w:val="center"/>
            </w:pPr>
            <w:r w:rsidRPr="00135D06">
              <w:t>0,34</w:t>
            </w:r>
          </w:p>
        </w:tc>
        <w:tc>
          <w:tcPr>
            <w:tcW w:w="1153" w:type="dxa"/>
          </w:tcPr>
          <w:p w:rsidR="00B57673" w:rsidRPr="00135D06" w:rsidRDefault="00B57673" w:rsidP="00FC7DA6">
            <w:pPr>
              <w:spacing w:before="60" w:after="60"/>
              <w:jc w:val="center"/>
            </w:pPr>
            <w:r w:rsidRPr="00135D06">
              <w:t>0,1</w:t>
            </w:r>
          </w:p>
        </w:tc>
        <w:tc>
          <w:tcPr>
            <w:tcW w:w="1153" w:type="dxa"/>
          </w:tcPr>
          <w:p w:rsidR="00B57673" w:rsidRPr="00135D06" w:rsidRDefault="00B57673" w:rsidP="00FC7DA6">
            <w:pPr>
              <w:spacing w:before="60" w:after="60"/>
              <w:jc w:val="center"/>
            </w:pPr>
            <w:r w:rsidRPr="00135D06">
              <w:t>1,0</w:t>
            </w:r>
          </w:p>
        </w:tc>
        <w:tc>
          <w:tcPr>
            <w:tcW w:w="1153" w:type="dxa"/>
          </w:tcPr>
          <w:p w:rsidR="00B57673" w:rsidRPr="00135D06" w:rsidRDefault="00B57673" w:rsidP="00FC7DA6">
            <w:pPr>
              <w:spacing w:before="60" w:after="60"/>
              <w:jc w:val="center"/>
            </w:pPr>
            <w:r w:rsidRPr="00135D06">
              <w:t>0,2</w:t>
            </w:r>
          </w:p>
        </w:tc>
        <w:tc>
          <w:tcPr>
            <w:tcW w:w="1153" w:type="dxa"/>
          </w:tcPr>
          <w:p w:rsidR="00B57673" w:rsidRPr="00135D06" w:rsidRDefault="00B57673" w:rsidP="00FC7DA6">
            <w:pPr>
              <w:spacing w:before="60" w:after="60"/>
              <w:jc w:val="center"/>
            </w:pPr>
            <w:r w:rsidRPr="00135D06">
              <w:t>&lt;0,2</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Прекорачење</w:t>
            </w:r>
            <w:proofErr w:type="spellEnd"/>
            <w:r w:rsidRPr="00135D06">
              <w:t xml:space="preserve"> </w:t>
            </w:r>
            <w:proofErr w:type="spellStart"/>
            <w:r w:rsidRPr="00135D06">
              <w:t>циљне</w:t>
            </w:r>
            <w:proofErr w:type="spellEnd"/>
            <w:r w:rsidRPr="00135D06">
              <w:t xml:space="preserve"> </w:t>
            </w:r>
            <w:proofErr w:type="spellStart"/>
            <w:r w:rsidRPr="00135D06">
              <w:t>вредн</w:t>
            </w:r>
            <w:proofErr w:type="spellEnd"/>
            <w:r w:rsidRPr="00135D06">
              <w:t>.</w:t>
            </w:r>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r>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Враново</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vAlign w:val="bottom"/>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66</w:t>
            </w:r>
          </w:p>
        </w:tc>
        <w:tc>
          <w:tcPr>
            <w:tcW w:w="1153" w:type="dxa"/>
          </w:tcPr>
          <w:p w:rsidR="00B57673" w:rsidRPr="00135D06" w:rsidRDefault="00B57673" w:rsidP="00FC7DA6">
            <w:pPr>
              <w:spacing w:before="60" w:after="60"/>
              <w:jc w:val="center"/>
            </w:pPr>
            <w:r w:rsidRPr="00135D06">
              <w:t>151</w:t>
            </w:r>
          </w:p>
        </w:tc>
        <w:tc>
          <w:tcPr>
            <w:tcW w:w="1153" w:type="dxa"/>
          </w:tcPr>
          <w:p w:rsidR="00B57673" w:rsidRPr="00135D06" w:rsidRDefault="00B57673" w:rsidP="00FC7DA6">
            <w:pPr>
              <w:spacing w:before="60" w:after="60"/>
              <w:jc w:val="center"/>
            </w:pPr>
            <w:r w:rsidRPr="00135D06">
              <w:t>153</w:t>
            </w:r>
          </w:p>
        </w:tc>
        <w:tc>
          <w:tcPr>
            <w:tcW w:w="1153" w:type="dxa"/>
          </w:tcPr>
          <w:p w:rsidR="00B57673" w:rsidRPr="00135D06" w:rsidRDefault="00B57673" w:rsidP="00FC7DA6">
            <w:pPr>
              <w:spacing w:before="60" w:after="60"/>
              <w:jc w:val="center"/>
            </w:pPr>
            <w:r w:rsidRPr="00135D06">
              <w:t>154</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n</w:t>
            </w:r>
            <w:r w:rsidRPr="00135D06">
              <w:rPr>
                <w:lang w:val="sr-Latn-CS"/>
              </w:rPr>
              <w:t>g/m³</w:t>
            </w:r>
          </w:p>
        </w:tc>
        <w:tc>
          <w:tcPr>
            <w:tcW w:w="1153" w:type="dxa"/>
            <w:vAlign w:val="bottom"/>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1,0</w:t>
            </w:r>
          </w:p>
        </w:tc>
        <w:tc>
          <w:tcPr>
            <w:tcW w:w="1153" w:type="dxa"/>
          </w:tcPr>
          <w:p w:rsidR="00B57673" w:rsidRPr="00135D06" w:rsidRDefault="00B57673" w:rsidP="00FC7DA6">
            <w:pPr>
              <w:spacing w:before="60" w:after="60"/>
              <w:jc w:val="center"/>
            </w:pPr>
            <w:r w:rsidRPr="00135D06">
              <w:t>0,2</w:t>
            </w:r>
          </w:p>
        </w:tc>
        <w:tc>
          <w:tcPr>
            <w:tcW w:w="1153" w:type="dxa"/>
          </w:tcPr>
          <w:p w:rsidR="00B57673" w:rsidRPr="00135D06" w:rsidRDefault="00B57673" w:rsidP="00FC7DA6">
            <w:pPr>
              <w:spacing w:before="60" w:after="60"/>
              <w:jc w:val="center"/>
            </w:pPr>
            <w:r w:rsidRPr="00135D06">
              <w:t>0,2</w:t>
            </w:r>
          </w:p>
        </w:tc>
        <w:tc>
          <w:tcPr>
            <w:tcW w:w="1153" w:type="dxa"/>
          </w:tcPr>
          <w:p w:rsidR="00B57673" w:rsidRPr="00135D06" w:rsidRDefault="00B57673" w:rsidP="00FC7DA6">
            <w:pPr>
              <w:spacing w:before="60" w:after="60"/>
              <w:jc w:val="center"/>
            </w:pPr>
            <w:r w:rsidRPr="00135D06">
              <w:t>&lt;0,2</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Прекорачење</w:t>
            </w:r>
            <w:proofErr w:type="spellEnd"/>
            <w:r w:rsidRPr="00135D06">
              <w:t xml:space="preserve"> </w:t>
            </w:r>
            <w:proofErr w:type="spellStart"/>
            <w:r w:rsidRPr="00135D06">
              <w:t>циљне</w:t>
            </w:r>
            <w:proofErr w:type="spellEnd"/>
            <w:r w:rsidRPr="00135D06">
              <w:t xml:space="preserve"> </w:t>
            </w:r>
            <w:proofErr w:type="spellStart"/>
            <w:r w:rsidRPr="00135D06">
              <w:t>вредн</w:t>
            </w:r>
            <w:proofErr w:type="spellEnd"/>
            <w:r w:rsidRPr="00135D06">
              <w:t>.</w:t>
            </w:r>
          </w:p>
        </w:tc>
        <w:tc>
          <w:tcPr>
            <w:tcW w:w="1153" w:type="dxa"/>
            <w:tcBorders>
              <w:bottom w:val="single" w:sz="4" w:space="0" w:color="auto"/>
            </w:tcBorders>
          </w:tcPr>
          <w:p w:rsidR="00B57673" w:rsidRPr="00135D06" w:rsidRDefault="00B57673" w:rsidP="00FC7DA6">
            <w:pPr>
              <w:spacing w:before="60" w:after="60"/>
              <w:jc w:val="center"/>
            </w:pPr>
            <w:r w:rsidRPr="00135D06">
              <w:t>/</w:t>
            </w:r>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r>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Смедерево-центар</w:t>
            </w:r>
            <w:proofErr w:type="spellEnd"/>
            <w:r w:rsidRPr="00135D06">
              <w:rPr>
                <w:b/>
                <w:bCs/>
              </w:rPr>
              <w:t xml:space="preserve"> </w:t>
            </w:r>
            <w:proofErr w:type="spellStart"/>
            <w:r w:rsidRPr="00135D06">
              <w:rPr>
                <w:b/>
                <w:bCs/>
              </w:rPr>
              <w:t>за</w:t>
            </w:r>
            <w:proofErr w:type="spellEnd"/>
            <w:r w:rsidRPr="00135D06">
              <w:rPr>
                <w:b/>
                <w:bCs/>
              </w:rPr>
              <w:t xml:space="preserve"> </w:t>
            </w:r>
            <w:proofErr w:type="spellStart"/>
            <w:r w:rsidRPr="00135D06">
              <w:rPr>
                <w:b/>
                <w:bCs/>
              </w:rPr>
              <w:t>културу</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tcPr>
          <w:p w:rsidR="00B57673" w:rsidRPr="00135D06" w:rsidRDefault="00B57673" w:rsidP="00FC7DA6">
            <w:pPr>
              <w:spacing w:before="60" w:after="60"/>
              <w:jc w:val="center"/>
            </w:pPr>
            <w:r w:rsidRPr="00135D06">
              <w:t>140</w:t>
            </w:r>
          </w:p>
        </w:tc>
        <w:tc>
          <w:tcPr>
            <w:tcW w:w="1153" w:type="dxa"/>
          </w:tcPr>
          <w:p w:rsidR="00B57673" w:rsidRPr="00135D06" w:rsidRDefault="00B57673" w:rsidP="00FC7DA6">
            <w:pPr>
              <w:spacing w:before="60" w:after="60"/>
              <w:jc w:val="center"/>
            </w:pPr>
            <w:r w:rsidRPr="00135D06">
              <w:t>79</w:t>
            </w:r>
          </w:p>
        </w:tc>
        <w:tc>
          <w:tcPr>
            <w:tcW w:w="1153" w:type="dxa"/>
          </w:tcPr>
          <w:p w:rsidR="00B57673" w:rsidRPr="00135D06" w:rsidRDefault="00B57673" w:rsidP="00FC7DA6">
            <w:pPr>
              <w:spacing w:before="60" w:after="60"/>
              <w:jc w:val="center"/>
            </w:pPr>
            <w:r w:rsidRPr="00135D06">
              <w:t>152</w:t>
            </w:r>
          </w:p>
        </w:tc>
        <w:tc>
          <w:tcPr>
            <w:tcW w:w="1153" w:type="dxa"/>
          </w:tcPr>
          <w:p w:rsidR="00B57673" w:rsidRPr="00135D06" w:rsidRDefault="00B57673" w:rsidP="00FC7DA6">
            <w:pPr>
              <w:spacing w:before="60" w:after="60"/>
              <w:jc w:val="center"/>
            </w:pPr>
            <w:r w:rsidRPr="00135D06">
              <w:t>155</w:t>
            </w:r>
          </w:p>
        </w:tc>
        <w:tc>
          <w:tcPr>
            <w:tcW w:w="1153" w:type="dxa"/>
          </w:tcPr>
          <w:p w:rsidR="00B57673" w:rsidRPr="00135D06" w:rsidRDefault="00B57673" w:rsidP="00FC7DA6">
            <w:pPr>
              <w:spacing w:before="60" w:after="60"/>
              <w:jc w:val="center"/>
            </w:pPr>
            <w:r w:rsidRPr="00135D06">
              <w:t>156</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n</w:t>
            </w:r>
            <w:r w:rsidRPr="00135D06">
              <w:rPr>
                <w:lang w:val="sr-Latn-CS"/>
              </w:rPr>
              <w:t>g/m³</w:t>
            </w:r>
          </w:p>
        </w:tc>
        <w:tc>
          <w:tcPr>
            <w:tcW w:w="1153" w:type="dxa"/>
          </w:tcPr>
          <w:p w:rsidR="00B57673" w:rsidRPr="00135D06" w:rsidRDefault="00B57673" w:rsidP="00FC7DA6">
            <w:pPr>
              <w:spacing w:before="60" w:after="60"/>
              <w:jc w:val="center"/>
            </w:pPr>
            <w:r w:rsidRPr="00135D06">
              <w:t>0,4</w:t>
            </w:r>
          </w:p>
        </w:tc>
        <w:tc>
          <w:tcPr>
            <w:tcW w:w="1153" w:type="dxa"/>
          </w:tcPr>
          <w:p w:rsidR="00B57673" w:rsidRPr="00135D06" w:rsidRDefault="00B57673" w:rsidP="00FC7DA6">
            <w:pPr>
              <w:spacing w:before="60" w:after="60"/>
              <w:jc w:val="center"/>
            </w:pPr>
            <w:r w:rsidRPr="00135D06">
              <w:t>0,1</w:t>
            </w:r>
          </w:p>
        </w:tc>
        <w:tc>
          <w:tcPr>
            <w:tcW w:w="1153" w:type="dxa"/>
          </w:tcPr>
          <w:p w:rsidR="00B57673" w:rsidRPr="00135D06" w:rsidRDefault="00B57673" w:rsidP="00FC7DA6">
            <w:pPr>
              <w:spacing w:before="60" w:after="60"/>
              <w:jc w:val="center"/>
            </w:pPr>
            <w:r w:rsidRPr="00135D06">
              <w:t>0,2</w:t>
            </w:r>
          </w:p>
        </w:tc>
        <w:tc>
          <w:tcPr>
            <w:tcW w:w="1153" w:type="dxa"/>
          </w:tcPr>
          <w:p w:rsidR="00B57673" w:rsidRPr="00135D06" w:rsidRDefault="00B57673" w:rsidP="00FC7DA6">
            <w:pPr>
              <w:spacing w:before="60" w:after="60"/>
              <w:jc w:val="center"/>
            </w:pPr>
            <w:r w:rsidRPr="00135D06">
              <w:t>0,3</w:t>
            </w:r>
          </w:p>
        </w:tc>
        <w:tc>
          <w:tcPr>
            <w:tcW w:w="1153" w:type="dxa"/>
          </w:tcPr>
          <w:p w:rsidR="00B57673" w:rsidRPr="00135D06" w:rsidRDefault="00B57673" w:rsidP="00FC7DA6">
            <w:pPr>
              <w:spacing w:before="60" w:after="60"/>
              <w:jc w:val="center"/>
            </w:pPr>
            <w:r w:rsidRPr="00135D06">
              <w:t>&lt;0,2</w:t>
            </w:r>
          </w:p>
        </w:tc>
      </w:tr>
      <w:tr w:rsidR="00B57673" w:rsidRPr="00135D06" w:rsidTr="00FC7DA6">
        <w:tc>
          <w:tcPr>
            <w:tcW w:w="3235" w:type="dxa"/>
          </w:tcPr>
          <w:p w:rsidR="00B57673" w:rsidRPr="00135D06" w:rsidRDefault="00B57673" w:rsidP="00FC7DA6">
            <w:pPr>
              <w:spacing w:before="60" w:after="60"/>
            </w:pPr>
            <w:proofErr w:type="spellStart"/>
            <w:r w:rsidRPr="00135D06">
              <w:lastRenderedPageBreak/>
              <w:t>Прекорачење</w:t>
            </w:r>
            <w:proofErr w:type="spellEnd"/>
            <w:r w:rsidRPr="00135D06">
              <w:t xml:space="preserve"> </w:t>
            </w:r>
            <w:proofErr w:type="spellStart"/>
            <w:r w:rsidRPr="00135D06">
              <w:t>циљне</w:t>
            </w:r>
            <w:proofErr w:type="spellEnd"/>
            <w:r w:rsidRPr="00135D06">
              <w:t xml:space="preserve"> </w:t>
            </w:r>
            <w:proofErr w:type="spellStart"/>
            <w:r w:rsidRPr="00135D06">
              <w:t>вредн</w:t>
            </w:r>
            <w:proofErr w:type="spellEnd"/>
            <w:r w:rsidRPr="00135D06">
              <w:t>.</w:t>
            </w:r>
          </w:p>
        </w:tc>
        <w:tc>
          <w:tcPr>
            <w:tcW w:w="1153" w:type="dxa"/>
          </w:tcPr>
          <w:p w:rsidR="00B57673" w:rsidRPr="00135D06" w:rsidRDefault="00B57673" w:rsidP="00FC7DA6">
            <w:pPr>
              <w:spacing w:before="60" w:after="60"/>
              <w:jc w:val="center"/>
            </w:pPr>
            <w:proofErr w:type="spellStart"/>
            <w:r w:rsidRPr="00135D06">
              <w:t>не</w:t>
            </w:r>
            <w:proofErr w:type="spellEnd"/>
          </w:p>
        </w:tc>
        <w:tc>
          <w:tcPr>
            <w:tcW w:w="1153" w:type="dxa"/>
          </w:tcPr>
          <w:p w:rsidR="00B57673" w:rsidRPr="00135D06" w:rsidRDefault="00B57673" w:rsidP="00FC7DA6">
            <w:pPr>
              <w:spacing w:before="60" w:after="60"/>
              <w:jc w:val="center"/>
            </w:pPr>
            <w:proofErr w:type="spellStart"/>
            <w:r w:rsidRPr="00135D06">
              <w:t>Не</w:t>
            </w:r>
            <w:proofErr w:type="spellEnd"/>
          </w:p>
        </w:tc>
        <w:tc>
          <w:tcPr>
            <w:tcW w:w="1153" w:type="dxa"/>
          </w:tcPr>
          <w:p w:rsidR="00B57673" w:rsidRPr="00135D06" w:rsidRDefault="00B57673" w:rsidP="00FC7DA6">
            <w:pPr>
              <w:spacing w:before="60" w:after="60"/>
              <w:jc w:val="center"/>
            </w:pPr>
            <w:proofErr w:type="spellStart"/>
            <w:r w:rsidRPr="00135D06">
              <w:t>Не</w:t>
            </w:r>
            <w:proofErr w:type="spellEnd"/>
          </w:p>
        </w:tc>
        <w:tc>
          <w:tcPr>
            <w:tcW w:w="1153" w:type="dxa"/>
          </w:tcPr>
          <w:p w:rsidR="00B57673" w:rsidRPr="00135D06" w:rsidRDefault="00B57673" w:rsidP="00FC7DA6">
            <w:pPr>
              <w:spacing w:before="60" w:after="60"/>
              <w:jc w:val="center"/>
            </w:pPr>
            <w:proofErr w:type="spellStart"/>
            <w:r w:rsidRPr="00135D06">
              <w:t>Не</w:t>
            </w:r>
            <w:proofErr w:type="spellEnd"/>
          </w:p>
        </w:tc>
        <w:tc>
          <w:tcPr>
            <w:tcW w:w="1153" w:type="dxa"/>
          </w:tcPr>
          <w:p w:rsidR="00B57673" w:rsidRPr="00135D06" w:rsidRDefault="00B57673" w:rsidP="00FC7DA6">
            <w:pPr>
              <w:spacing w:before="60" w:after="60"/>
              <w:jc w:val="center"/>
            </w:pPr>
            <w:proofErr w:type="spellStart"/>
            <w:r w:rsidRPr="00135D06">
              <w:t>Не</w:t>
            </w:r>
            <w:proofErr w:type="spellEnd"/>
          </w:p>
        </w:tc>
      </w:tr>
    </w:tbl>
    <w:p w:rsidR="00B57673" w:rsidRPr="00135D06" w:rsidRDefault="00B57673" w:rsidP="00B57673"/>
    <w:p w:rsidR="00B57673" w:rsidRPr="00135D06" w:rsidRDefault="00B57673" w:rsidP="00B57673">
      <w:pPr>
        <w:rPr>
          <w:b/>
          <w:bCs/>
        </w:rPr>
      </w:pPr>
    </w:p>
    <w:p w:rsidR="00B57673" w:rsidRPr="00135D06" w:rsidRDefault="00B57673" w:rsidP="00B57673">
      <w:pPr>
        <w:rPr>
          <w:b/>
          <w:bCs/>
        </w:rPr>
      </w:pPr>
    </w:p>
    <w:p w:rsidR="00B57673" w:rsidRPr="00135D06" w:rsidRDefault="00B57673" w:rsidP="00B57673">
      <w:pPr>
        <w:rPr>
          <w:b/>
          <w:bCs/>
        </w:rPr>
      </w:pPr>
    </w:p>
    <w:p w:rsidR="00B57673" w:rsidRPr="00135D06" w:rsidRDefault="006C3DEF" w:rsidP="00B57673">
      <w:pPr>
        <w:rPr>
          <w:b/>
          <w:bCs/>
        </w:rPr>
      </w:pPr>
      <w:proofErr w:type="spellStart"/>
      <w:r>
        <w:rPr>
          <w:b/>
          <w:bCs/>
        </w:rPr>
        <w:t>Табела</w:t>
      </w:r>
      <w:proofErr w:type="spellEnd"/>
      <w:r>
        <w:rPr>
          <w:b/>
          <w:bCs/>
        </w:rPr>
        <w:t xml:space="preserve"> 33: </w:t>
      </w:r>
      <w:proofErr w:type="spellStart"/>
      <w:r w:rsidR="00B57673" w:rsidRPr="00135D06">
        <w:rPr>
          <w:b/>
          <w:bCs/>
        </w:rPr>
        <w:t>Приказ</w:t>
      </w:r>
      <w:proofErr w:type="spellEnd"/>
      <w:r w:rsidR="00B57673" w:rsidRPr="00135D06">
        <w:rPr>
          <w:b/>
          <w:bCs/>
        </w:rPr>
        <w:t xml:space="preserve"> </w:t>
      </w:r>
      <w:proofErr w:type="spellStart"/>
      <w:r w:rsidR="00B57673" w:rsidRPr="00135D06">
        <w:rPr>
          <w:b/>
          <w:bCs/>
        </w:rPr>
        <w:t>резултата</w:t>
      </w:r>
      <w:proofErr w:type="spellEnd"/>
      <w:r w:rsidR="00B57673" w:rsidRPr="00135D06">
        <w:rPr>
          <w:b/>
          <w:bCs/>
        </w:rPr>
        <w:t xml:space="preserve"> </w:t>
      </w:r>
      <w:proofErr w:type="spellStart"/>
      <w:r w:rsidR="00B57673" w:rsidRPr="00135D06">
        <w:rPr>
          <w:b/>
          <w:bCs/>
        </w:rPr>
        <w:t>одређивања</w:t>
      </w:r>
      <w:proofErr w:type="spellEnd"/>
      <w:r w:rsidR="00B57673" w:rsidRPr="00135D06">
        <w:rPr>
          <w:b/>
          <w:bCs/>
        </w:rPr>
        <w:t xml:space="preserve"> </w:t>
      </w:r>
      <w:proofErr w:type="spellStart"/>
      <w:r w:rsidR="00B57673" w:rsidRPr="00135D06">
        <w:rPr>
          <w:b/>
          <w:bCs/>
        </w:rPr>
        <w:t>никла</w:t>
      </w:r>
      <w:proofErr w:type="spellEnd"/>
      <w:r w:rsidR="00B57673" w:rsidRPr="00135D06">
        <w:rPr>
          <w:b/>
          <w:bCs/>
        </w:rPr>
        <w:t xml:space="preserve"> у </w:t>
      </w:r>
      <w:proofErr w:type="spellStart"/>
      <w:r w:rsidR="00B57673" w:rsidRPr="00135D06">
        <w:rPr>
          <w:b/>
          <w:bCs/>
        </w:rPr>
        <w:t>периоду</w:t>
      </w:r>
      <w:proofErr w:type="spellEnd"/>
      <w:r w:rsidR="00B57673" w:rsidRPr="00135D06">
        <w:rPr>
          <w:b/>
          <w:bCs/>
        </w:rPr>
        <w:t xml:space="preserve"> 2018-2022</w:t>
      </w: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153"/>
        <w:gridCol w:w="1153"/>
        <w:gridCol w:w="1153"/>
        <w:gridCol w:w="1153"/>
        <w:gridCol w:w="1153"/>
      </w:tblGrid>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Раља</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tcPr>
          <w:p w:rsidR="00B57673" w:rsidRPr="00135D06" w:rsidRDefault="00B57673" w:rsidP="00FC7DA6">
            <w:pPr>
              <w:spacing w:before="60" w:after="60"/>
              <w:jc w:val="center"/>
            </w:pPr>
            <w:r w:rsidRPr="00135D06">
              <w:t>140</w:t>
            </w:r>
          </w:p>
        </w:tc>
        <w:tc>
          <w:tcPr>
            <w:tcW w:w="1153" w:type="dxa"/>
          </w:tcPr>
          <w:p w:rsidR="00B57673" w:rsidRPr="00135D06" w:rsidRDefault="00B57673" w:rsidP="00FC7DA6">
            <w:pPr>
              <w:spacing w:before="60" w:after="60"/>
              <w:jc w:val="center"/>
            </w:pPr>
            <w:r w:rsidRPr="00135D06">
              <w:t>90</w:t>
            </w:r>
          </w:p>
        </w:tc>
        <w:tc>
          <w:tcPr>
            <w:tcW w:w="1153" w:type="dxa"/>
          </w:tcPr>
          <w:p w:rsidR="00B57673" w:rsidRPr="00135D06" w:rsidRDefault="00B57673" w:rsidP="00FC7DA6">
            <w:pPr>
              <w:spacing w:before="60" w:after="60"/>
              <w:jc w:val="center"/>
            </w:pPr>
            <w:r w:rsidRPr="00135D06">
              <w:t>179</w:t>
            </w:r>
          </w:p>
        </w:tc>
        <w:tc>
          <w:tcPr>
            <w:tcW w:w="1153" w:type="dxa"/>
          </w:tcPr>
          <w:p w:rsidR="00B57673" w:rsidRPr="00135D06" w:rsidRDefault="00B57673" w:rsidP="00FC7DA6">
            <w:pPr>
              <w:spacing w:before="60" w:after="60"/>
              <w:jc w:val="center"/>
            </w:pPr>
            <w:r w:rsidRPr="00135D06">
              <w:t>181</w:t>
            </w:r>
          </w:p>
        </w:tc>
        <w:tc>
          <w:tcPr>
            <w:tcW w:w="1153" w:type="dxa"/>
          </w:tcPr>
          <w:p w:rsidR="00B57673" w:rsidRPr="00135D06" w:rsidRDefault="00B57673" w:rsidP="00FC7DA6">
            <w:pPr>
              <w:spacing w:before="60" w:after="60"/>
              <w:jc w:val="center"/>
            </w:pPr>
            <w:r w:rsidRPr="00135D06">
              <w:t>178</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n</w:t>
            </w:r>
            <w:r w:rsidRPr="00135D06">
              <w:rPr>
                <w:lang w:val="sr-Latn-CS"/>
              </w:rPr>
              <w:t>g/m³</w:t>
            </w:r>
          </w:p>
        </w:tc>
        <w:tc>
          <w:tcPr>
            <w:tcW w:w="1153" w:type="dxa"/>
          </w:tcPr>
          <w:p w:rsidR="00B57673" w:rsidRPr="00135D06" w:rsidRDefault="00B57673" w:rsidP="00FC7DA6">
            <w:pPr>
              <w:spacing w:before="60" w:after="60"/>
              <w:jc w:val="center"/>
            </w:pPr>
            <w:r w:rsidRPr="00135D06">
              <w:t>2,4</w:t>
            </w:r>
          </w:p>
        </w:tc>
        <w:tc>
          <w:tcPr>
            <w:tcW w:w="1153" w:type="dxa"/>
          </w:tcPr>
          <w:p w:rsidR="00B57673" w:rsidRPr="00135D06" w:rsidRDefault="00B57673" w:rsidP="00FC7DA6">
            <w:pPr>
              <w:spacing w:before="60" w:after="60"/>
              <w:jc w:val="center"/>
            </w:pPr>
            <w:r w:rsidRPr="00135D06">
              <w:t>0,5</w:t>
            </w:r>
          </w:p>
        </w:tc>
        <w:tc>
          <w:tcPr>
            <w:tcW w:w="1153" w:type="dxa"/>
          </w:tcPr>
          <w:p w:rsidR="00B57673" w:rsidRPr="00135D06" w:rsidRDefault="00B57673" w:rsidP="00FC7DA6">
            <w:pPr>
              <w:spacing w:before="60" w:after="60"/>
              <w:jc w:val="center"/>
            </w:pPr>
            <w:r w:rsidRPr="00135D06">
              <w:t>2</w:t>
            </w:r>
          </w:p>
        </w:tc>
        <w:tc>
          <w:tcPr>
            <w:tcW w:w="1153" w:type="dxa"/>
          </w:tcPr>
          <w:p w:rsidR="00B57673" w:rsidRPr="00135D06" w:rsidRDefault="00B57673" w:rsidP="00FC7DA6">
            <w:pPr>
              <w:spacing w:before="60" w:after="60"/>
              <w:jc w:val="center"/>
            </w:pPr>
            <w:r w:rsidRPr="00135D06">
              <w:t>2,0</w:t>
            </w:r>
          </w:p>
        </w:tc>
        <w:tc>
          <w:tcPr>
            <w:tcW w:w="1153" w:type="dxa"/>
          </w:tcPr>
          <w:p w:rsidR="00B57673" w:rsidRPr="00135D06" w:rsidRDefault="00B57673" w:rsidP="00FC7DA6">
            <w:pPr>
              <w:spacing w:before="60" w:after="60"/>
              <w:jc w:val="center"/>
            </w:pPr>
            <w:r w:rsidRPr="00135D06">
              <w:t>&lt;2,0</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Прекорачење</w:t>
            </w:r>
            <w:proofErr w:type="spellEnd"/>
            <w:r w:rsidRPr="00135D06">
              <w:t xml:space="preserve"> </w:t>
            </w:r>
            <w:proofErr w:type="spellStart"/>
            <w:r w:rsidRPr="00135D06">
              <w:t>циљне</w:t>
            </w:r>
            <w:proofErr w:type="spellEnd"/>
            <w:r w:rsidRPr="00135D06">
              <w:t xml:space="preserve"> </w:t>
            </w:r>
            <w:proofErr w:type="spellStart"/>
            <w:r w:rsidRPr="00135D06">
              <w:t>вредн</w:t>
            </w:r>
            <w:proofErr w:type="spellEnd"/>
            <w:r w:rsidRPr="00135D06">
              <w:t>.</w:t>
            </w:r>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r>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Враново</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vAlign w:val="bottom"/>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66</w:t>
            </w:r>
          </w:p>
        </w:tc>
        <w:tc>
          <w:tcPr>
            <w:tcW w:w="1153" w:type="dxa"/>
          </w:tcPr>
          <w:p w:rsidR="00B57673" w:rsidRPr="00135D06" w:rsidRDefault="00B57673" w:rsidP="00FC7DA6">
            <w:pPr>
              <w:spacing w:before="60" w:after="60"/>
              <w:jc w:val="center"/>
            </w:pPr>
            <w:r w:rsidRPr="00135D06">
              <w:t>151</w:t>
            </w:r>
          </w:p>
        </w:tc>
        <w:tc>
          <w:tcPr>
            <w:tcW w:w="1153" w:type="dxa"/>
          </w:tcPr>
          <w:p w:rsidR="00B57673" w:rsidRPr="00135D06" w:rsidRDefault="00B57673" w:rsidP="00FC7DA6">
            <w:pPr>
              <w:spacing w:before="60" w:after="60"/>
              <w:jc w:val="center"/>
            </w:pPr>
            <w:r w:rsidRPr="00135D06">
              <w:t>153</w:t>
            </w:r>
          </w:p>
        </w:tc>
        <w:tc>
          <w:tcPr>
            <w:tcW w:w="1153" w:type="dxa"/>
          </w:tcPr>
          <w:p w:rsidR="00B57673" w:rsidRPr="00135D06" w:rsidRDefault="00B57673" w:rsidP="00FC7DA6">
            <w:pPr>
              <w:spacing w:before="60" w:after="60"/>
              <w:jc w:val="center"/>
            </w:pPr>
            <w:r w:rsidRPr="00135D06">
              <w:t>154</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n</w:t>
            </w:r>
            <w:r w:rsidRPr="00135D06">
              <w:rPr>
                <w:lang w:val="sr-Latn-CS"/>
              </w:rPr>
              <w:t>g/m³</w:t>
            </w:r>
          </w:p>
        </w:tc>
        <w:tc>
          <w:tcPr>
            <w:tcW w:w="1153" w:type="dxa"/>
            <w:vAlign w:val="bottom"/>
          </w:tcPr>
          <w:p w:rsidR="00B57673" w:rsidRPr="00135D06" w:rsidRDefault="00B57673" w:rsidP="00FC7DA6">
            <w:pPr>
              <w:spacing w:before="60" w:after="60"/>
              <w:jc w:val="center"/>
            </w:pPr>
            <w:r w:rsidRPr="00135D06">
              <w:t>/</w:t>
            </w:r>
          </w:p>
        </w:tc>
        <w:tc>
          <w:tcPr>
            <w:tcW w:w="1153" w:type="dxa"/>
          </w:tcPr>
          <w:p w:rsidR="00B57673" w:rsidRPr="00135D06" w:rsidRDefault="00B57673" w:rsidP="00FC7DA6">
            <w:pPr>
              <w:spacing w:before="60" w:after="60"/>
              <w:jc w:val="center"/>
            </w:pPr>
            <w:r w:rsidRPr="00135D06">
              <w:t>3,1</w:t>
            </w:r>
          </w:p>
        </w:tc>
        <w:tc>
          <w:tcPr>
            <w:tcW w:w="1153" w:type="dxa"/>
          </w:tcPr>
          <w:p w:rsidR="00B57673" w:rsidRPr="00135D06" w:rsidRDefault="00B57673" w:rsidP="00FC7DA6">
            <w:pPr>
              <w:spacing w:before="60" w:after="60"/>
              <w:jc w:val="center"/>
            </w:pPr>
            <w:r w:rsidRPr="00135D06">
              <w:t>4</w:t>
            </w:r>
          </w:p>
        </w:tc>
        <w:tc>
          <w:tcPr>
            <w:tcW w:w="1153" w:type="dxa"/>
          </w:tcPr>
          <w:p w:rsidR="00B57673" w:rsidRPr="00135D06" w:rsidRDefault="00B57673" w:rsidP="00FC7DA6">
            <w:pPr>
              <w:spacing w:before="60" w:after="60"/>
              <w:jc w:val="center"/>
            </w:pPr>
            <w:r w:rsidRPr="00135D06">
              <w:t>2,0</w:t>
            </w:r>
          </w:p>
        </w:tc>
        <w:tc>
          <w:tcPr>
            <w:tcW w:w="1153" w:type="dxa"/>
          </w:tcPr>
          <w:p w:rsidR="00B57673" w:rsidRPr="00135D06" w:rsidRDefault="00B57673" w:rsidP="00FC7DA6">
            <w:pPr>
              <w:spacing w:before="60" w:after="60"/>
              <w:jc w:val="center"/>
            </w:pPr>
            <w:r w:rsidRPr="00135D06">
              <w:t>&lt;2,0</w:t>
            </w:r>
          </w:p>
        </w:tc>
      </w:tr>
      <w:tr w:rsidR="00B57673" w:rsidRPr="00135D06" w:rsidTr="00FC7DA6">
        <w:tc>
          <w:tcPr>
            <w:tcW w:w="3235" w:type="dxa"/>
            <w:tcBorders>
              <w:bottom w:val="single" w:sz="4" w:space="0" w:color="auto"/>
            </w:tcBorders>
          </w:tcPr>
          <w:p w:rsidR="00B57673" w:rsidRPr="00135D06" w:rsidRDefault="00B57673" w:rsidP="00FC7DA6">
            <w:pPr>
              <w:spacing w:before="60" w:after="60"/>
            </w:pPr>
            <w:proofErr w:type="spellStart"/>
            <w:r w:rsidRPr="00135D06">
              <w:t>Прекорачење</w:t>
            </w:r>
            <w:proofErr w:type="spellEnd"/>
            <w:r w:rsidRPr="00135D06">
              <w:t xml:space="preserve"> </w:t>
            </w:r>
            <w:proofErr w:type="spellStart"/>
            <w:r w:rsidRPr="00135D06">
              <w:t>циљне</w:t>
            </w:r>
            <w:proofErr w:type="spellEnd"/>
            <w:r w:rsidRPr="00135D06">
              <w:t xml:space="preserve"> </w:t>
            </w:r>
            <w:proofErr w:type="spellStart"/>
            <w:r w:rsidRPr="00135D06">
              <w:t>вредн</w:t>
            </w:r>
            <w:proofErr w:type="spellEnd"/>
            <w:r w:rsidRPr="00135D06">
              <w:t>.</w:t>
            </w:r>
          </w:p>
        </w:tc>
        <w:tc>
          <w:tcPr>
            <w:tcW w:w="1153" w:type="dxa"/>
            <w:tcBorders>
              <w:bottom w:val="single" w:sz="4" w:space="0" w:color="auto"/>
            </w:tcBorders>
          </w:tcPr>
          <w:p w:rsidR="00B57673" w:rsidRPr="00135D06" w:rsidRDefault="00B57673" w:rsidP="00FC7DA6">
            <w:pPr>
              <w:spacing w:before="60" w:after="60"/>
              <w:jc w:val="center"/>
            </w:pPr>
            <w:r w:rsidRPr="00135D06">
              <w:t>/</w:t>
            </w:r>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roofErr w:type="spellStart"/>
            <w:r w:rsidRPr="00135D06">
              <w:t>Не</w:t>
            </w:r>
            <w:proofErr w:type="spellEnd"/>
          </w:p>
        </w:tc>
        <w:tc>
          <w:tcPr>
            <w:tcW w:w="1153" w:type="dxa"/>
            <w:tcBorders>
              <w:bottom w:val="single" w:sz="4" w:space="0" w:color="auto"/>
            </w:tcBorders>
          </w:tcPr>
          <w:p w:rsidR="00B57673" w:rsidRPr="00135D06" w:rsidRDefault="00B57673" w:rsidP="00FC7DA6">
            <w:pPr>
              <w:spacing w:before="60" w:after="60"/>
              <w:jc w:val="center"/>
            </w:pPr>
          </w:p>
        </w:tc>
      </w:tr>
      <w:tr w:rsidR="00B57673" w:rsidRPr="00135D06" w:rsidTr="00FC7DA6">
        <w:tc>
          <w:tcPr>
            <w:tcW w:w="3235" w:type="dxa"/>
            <w:shd w:val="clear" w:color="auto" w:fill="E6E6E6"/>
          </w:tcPr>
          <w:p w:rsidR="00B57673" w:rsidRPr="00135D06" w:rsidRDefault="00B57673" w:rsidP="00FC7DA6">
            <w:pPr>
              <w:spacing w:before="60" w:after="60"/>
              <w:rPr>
                <w:b/>
                <w:bCs/>
              </w:rPr>
            </w:pPr>
            <w:proofErr w:type="spellStart"/>
            <w:r w:rsidRPr="00135D06">
              <w:rPr>
                <w:b/>
                <w:bCs/>
              </w:rPr>
              <w:t>Смедерево-центар</w:t>
            </w:r>
            <w:proofErr w:type="spellEnd"/>
            <w:r w:rsidRPr="00135D06">
              <w:rPr>
                <w:b/>
                <w:bCs/>
              </w:rPr>
              <w:t xml:space="preserve"> </w:t>
            </w:r>
            <w:proofErr w:type="spellStart"/>
            <w:r w:rsidRPr="00135D06">
              <w:rPr>
                <w:b/>
                <w:bCs/>
              </w:rPr>
              <w:t>за</w:t>
            </w:r>
            <w:proofErr w:type="spellEnd"/>
            <w:r w:rsidRPr="00135D06">
              <w:rPr>
                <w:b/>
                <w:bCs/>
              </w:rPr>
              <w:t xml:space="preserve"> </w:t>
            </w:r>
            <w:proofErr w:type="spellStart"/>
            <w:r w:rsidRPr="00135D06">
              <w:rPr>
                <w:b/>
                <w:bCs/>
              </w:rPr>
              <w:t>културу</w:t>
            </w:r>
            <w:proofErr w:type="spellEnd"/>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tcPr>
          <w:p w:rsidR="00B57673" w:rsidRPr="00135D06" w:rsidRDefault="00B57673" w:rsidP="00FC7DA6">
            <w:pPr>
              <w:spacing w:before="60" w:after="60"/>
              <w:jc w:val="center"/>
            </w:pPr>
            <w:r w:rsidRPr="00135D06">
              <w:t>140</w:t>
            </w:r>
          </w:p>
        </w:tc>
        <w:tc>
          <w:tcPr>
            <w:tcW w:w="1153" w:type="dxa"/>
          </w:tcPr>
          <w:p w:rsidR="00B57673" w:rsidRPr="00135D06" w:rsidRDefault="00B57673" w:rsidP="00FC7DA6">
            <w:pPr>
              <w:spacing w:before="60" w:after="60"/>
              <w:jc w:val="center"/>
            </w:pPr>
            <w:r w:rsidRPr="00135D06">
              <w:t>79</w:t>
            </w:r>
          </w:p>
        </w:tc>
        <w:tc>
          <w:tcPr>
            <w:tcW w:w="1153" w:type="dxa"/>
          </w:tcPr>
          <w:p w:rsidR="00B57673" w:rsidRPr="00135D06" w:rsidRDefault="00B57673" w:rsidP="00FC7DA6">
            <w:pPr>
              <w:spacing w:before="60" w:after="60"/>
              <w:jc w:val="center"/>
            </w:pPr>
            <w:r w:rsidRPr="00135D06">
              <w:t>152</w:t>
            </w:r>
          </w:p>
        </w:tc>
        <w:tc>
          <w:tcPr>
            <w:tcW w:w="1153" w:type="dxa"/>
          </w:tcPr>
          <w:p w:rsidR="00B57673" w:rsidRPr="00135D06" w:rsidRDefault="00B57673" w:rsidP="00FC7DA6">
            <w:pPr>
              <w:spacing w:before="60" w:after="60"/>
              <w:jc w:val="center"/>
            </w:pPr>
            <w:r w:rsidRPr="00135D06">
              <w:t>155</w:t>
            </w:r>
          </w:p>
        </w:tc>
        <w:tc>
          <w:tcPr>
            <w:tcW w:w="1153" w:type="dxa"/>
          </w:tcPr>
          <w:p w:rsidR="00B57673" w:rsidRPr="00135D06" w:rsidRDefault="00B57673" w:rsidP="00FC7DA6">
            <w:pPr>
              <w:spacing w:before="60" w:after="60"/>
              <w:jc w:val="center"/>
            </w:pPr>
            <w:r w:rsidRPr="00135D06">
              <w:t>156</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n</w:t>
            </w:r>
            <w:r w:rsidRPr="00135D06">
              <w:rPr>
                <w:lang w:val="sr-Latn-CS"/>
              </w:rPr>
              <w:t>g/m³</w:t>
            </w:r>
          </w:p>
        </w:tc>
        <w:tc>
          <w:tcPr>
            <w:tcW w:w="1153" w:type="dxa"/>
          </w:tcPr>
          <w:p w:rsidR="00B57673" w:rsidRPr="00135D06" w:rsidRDefault="00B57673" w:rsidP="00FC7DA6">
            <w:pPr>
              <w:spacing w:before="60" w:after="60"/>
              <w:jc w:val="center"/>
            </w:pPr>
            <w:r w:rsidRPr="00135D06">
              <w:t>2,7</w:t>
            </w:r>
          </w:p>
        </w:tc>
        <w:tc>
          <w:tcPr>
            <w:tcW w:w="1153" w:type="dxa"/>
          </w:tcPr>
          <w:p w:rsidR="00B57673" w:rsidRPr="00135D06" w:rsidRDefault="00B57673" w:rsidP="00FC7DA6">
            <w:pPr>
              <w:spacing w:before="60" w:after="60"/>
              <w:jc w:val="center"/>
            </w:pPr>
            <w:r w:rsidRPr="00135D06">
              <w:t>3,2</w:t>
            </w:r>
          </w:p>
        </w:tc>
        <w:tc>
          <w:tcPr>
            <w:tcW w:w="1153" w:type="dxa"/>
          </w:tcPr>
          <w:p w:rsidR="00B57673" w:rsidRPr="00135D06" w:rsidRDefault="00B57673" w:rsidP="00FC7DA6">
            <w:pPr>
              <w:spacing w:before="60" w:after="60"/>
              <w:jc w:val="center"/>
            </w:pPr>
            <w:r w:rsidRPr="00135D06">
              <w:t>4</w:t>
            </w:r>
          </w:p>
        </w:tc>
        <w:tc>
          <w:tcPr>
            <w:tcW w:w="1153" w:type="dxa"/>
          </w:tcPr>
          <w:p w:rsidR="00B57673" w:rsidRPr="00135D06" w:rsidRDefault="00B57673" w:rsidP="00FC7DA6">
            <w:pPr>
              <w:spacing w:before="60" w:after="60"/>
              <w:jc w:val="center"/>
            </w:pPr>
            <w:r w:rsidRPr="00135D06">
              <w:t>2,0</w:t>
            </w:r>
          </w:p>
        </w:tc>
        <w:tc>
          <w:tcPr>
            <w:tcW w:w="1153" w:type="dxa"/>
          </w:tcPr>
          <w:p w:rsidR="00B57673" w:rsidRPr="00135D06" w:rsidRDefault="00B57673" w:rsidP="00FC7DA6">
            <w:pPr>
              <w:spacing w:before="60" w:after="60"/>
              <w:jc w:val="center"/>
            </w:pPr>
            <w:r w:rsidRPr="00135D06">
              <w:t>&lt;2</w:t>
            </w:r>
          </w:p>
        </w:tc>
      </w:tr>
      <w:tr w:rsidR="00B57673" w:rsidRPr="00135D06" w:rsidTr="00FC7DA6">
        <w:tc>
          <w:tcPr>
            <w:tcW w:w="3235" w:type="dxa"/>
          </w:tcPr>
          <w:p w:rsidR="00B57673" w:rsidRPr="00135D06" w:rsidRDefault="00B57673" w:rsidP="00FC7DA6">
            <w:pPr>
              <w:spacing w:before="60" w:after="60"/>
            </w:pPr>
            <w:proofErr w:type="spellStart"/>
            <w:r w:rsidRPr="00135D06">
              <w:t>Прекорачење</w:t>
            </w:r>
            <w:proofErr w:type="spellEnd"/>
            <w:r w:rsidRPr="00135D06">
              <w:t xml:space="preserve"> </w:t>
            </w:r>
            <w:proofErr w:type="spellStart"/>
            <w:r w:rsidRPr="00135D06">
              <w:t>циљне</w:t>
            </w:r>
            <w:proofErr w:type="spellEnd"/>
            <w:r w:rsidRPr="00135D06">
              <w:t xml:space="preserve"> </w:t>
            </w:r>
            <w:proofErr w:type="spellStart"/>
            <w:r w:rsidRPr="00135D06">
              <w:t>вредн</w:t>
            </w:r>
            <w:proofErr w:type="spellEnd"/>
            <w:r w:rsidRPr="00135D06">
              <w:t>.</w:t>
            </w:r>
          </w:p>
        </w:tc>
        <w:tc>
          <w:tcPr>
            <w:tcW w:w="1153" w:type="dxa"/>
          </w:tcPr>
          <w:p w:rsidR="00B57673" w:rsidRPr="00135D06" w:rsidRDefault="00B57673" w:rsidP="00FC7DA6">
            <w:pPr>
              <w:spacing w:before="60" w:after="60"/>
              <w:jc w:val="center"/>
            </w:pPr>
            <w:proofErr w:type="spellStart"/>
            <w:r w:rsidRPr="00135D06">
              <w:t>не</w:t>
            </w:r>
            <w:proofErr w:type="spellEnd"/>
          </w:p>
        </w:tc>
        <w:tc>
          <w:tcPr>
            <w:tcW w:w="1153" w:type="dxa"/>
          </w:tcPr>
          <w:p w:rsidR="00B57673" w:rsidRPr="00135D06" w:rsidRDefault="00B57673" w:rsidP="00FC7DA6">
            <w:pPr>
              <w:spacing w:before="60" w:after="60"/>
              <w:jc w:val="center"/>
            </w:pPr>
            <w:proofErr w:type="spellStart"/>
            <w:r w:rsidRPr="00135D06">
              <w:t>Не</w:t>
            </w:r>
            <w:proofErr w:type="spellEnd"/>
          </w:p>
        </w:tc>
        <w:tc>
          <w:tcPr>
            <w:tcW w:w="1153" w:type="dxa"/>
          </w:tcPr>
          <w:p w:rsidR="00B57673" w:rsidRPr="00135D06" w:rsidRDefault="00B57673" w:rsidP="00FC7DA6">
            <w:pPr>
              <w:spacing w:before="60" w:after="60"/>
              <w:jc w:val="center"/>
            </w:pPr>
            <w:proofErr w:type="spellStart"/>
            <w:r w:rsidRPr="00135D06">
              <w:t>Не</w:t>
            </w:r>
            <w:proofErr w:type="spellEnd"/>
          </w:p>
        </w:tc>
        <w:tc>
          <w:tcPr>
            <w:tcW w:w="1153" w:type="dxa"/>
          </w:tcPr>
          <w:p w:rsidR="00B57673" w:rsidRPr="00135D06" w:rsidRDefault="00B57673" w:rsidP="00FC7DA6">
            <w:pPr>
              <w:spacing w:before="60" w:after="60"/>
              <w:jc w:val="center"/>
            </w:pPr>
            <w:proofErr w:type="spellStart"/>
            <w:r w:rsidRPr="00135D06">
              <w:t>Не</w:t>
            </w:r>
            <w:proofErr w:type="spellEnd"/>
          </w:p>
        </w:tc>
        <w:tc>
          <w:tcPr>
            <w:tcW w:w="1153" w:type="dxa"/>
          </w:tcPr>
          <w:p w:rsidR="00B57673" w:rsidRPr="00135D06" w:rsidRDefault="00B57673" w:rsidP="00FC7DA6">
            <w:pPr>
              <w:spacing w:before="60" w:after="60"/>
              <w:jc w:val="center"/>
            </w:pPr>
            <w:proofErr w:type="spellStart"/>
            <w:r w:rsidRPr="00135D06">
              <w:t>Не</w:t>
            </w:r>
            <w:proofErr w:type="spellEnd"/>
          </w:p>
        </w:tc>
      </w:tr>
    </w:tbl>
    <w:p w:rsidR="00B57673" w:rsidRPr="00135D06" w:rsidRDefault="00B57673" w:rsidP="00B57673"/>
    <w:p w:rsidR="00B57673" w:rsidRPr="00135D06" w:rsidRDefault="00B57673" w:rsidP="00B57673"/>
    <w:p w:rsidR="00B57673" w:rsidRPr="00135D06" w:rsidRDefault="006C3DEF" w:rsidP="00B57673">
      <w:pPr>
        <w:rPr>
          <w:b/>
          <w:bCs/>
        </w:rPr>
      </w:pPr>
      <w:proofErr w:type="spellStart"/>
      <w:r>
        <w:rPr>
          <w:b/>
          <w:bCs/>
        </w:rPr>
        <w:t>Табела</w:t>
      </w:r>
      <w:proofErr w:type="spellEnd"/>
      <w:r>
        <w:rPr>
          <w:b/>
          <w:bCs/>
        </w:rPr>
        <w:t xml:space="preserve"> </w:t>
      </w:r>
      <w:proofErr w:type="gramStart"/>
      <w:r>
        <w:rPr>
          <w:b/>
          <w:bCs/>
        </w:rPr>
        <w:t>34:</w:t>
      </w:r>
      <w:r w:rsidR="00B57673" w:rsidRPr="00135D06">
        <w:rPr>
          <w:b/>
          <w:bCs/>
        </w:rPr>
        <w:t>Приказ</w:t>
      </w:r>
      <w:proofErr w:type="gramEnd"/>
      <w:r w:rsidR="00B57673" w:rsidRPr="00135D06">
        <w:rPr>
          <w:b/>
          <w:bCs/>
        </w:rPr>
        <w:t xml:space="preserve"> </w:t>
      </w:r>
      <w:proofErr w:type="spellStart"/>
      <w:r w:rsidR="00B57673" w:rsidRPr="00135D06">
        <w:rPr>
          <w:b/>
          <w:bCs/>
        </w:rPr>
        <w:t>резултата</w:t>
      </w:r>
      <w:proofErr w:type="spellEnd"/>
      <w:r w:rsidR="00B57673" w:rsidRPr="00135D06">
        <w:rPr>
          <w:b/>
          <w:bCs/>
        </w:rPr>
        <w:t xml:space="preserve"> </w:t>
      </w:r>
      <w:proofErr w:type="spellStart"/>
      <w:r w:rsidR="00B57673" w:rsidRPr="00135D06">
        <w:rPr>
          <w:b/>
          <w:bCs/>
        </w:rPr>
        <w:t>одређивања</w:t>
      </w:r>
      <w:proofErr w:type="spellEnd"/>
      <w:r w:rsidR="00B57673" w:rsidRPr="00135D06">
        <w:rPr>
          <w:b/>
          <w:bCs/>
        </w:rPr>
        <w:t xml:space="preserve"> </w:t>
      </w:r>
      <w:proofErr w:type="spellStart"/>
      <w:r w:rsidR="00B57673" w:rsidRPr="00135D06">
        <w:rPr>
          <w:b/>
          <w:bCs/>
        </w:rPr>
        <w:t>укупних</w:t>
      </w:r>
      <w:proofErr w:type="spellEnd"/>
      <w:r w:rsidR="00B57673" w:rsidRPr="00135D06">
        <w:rPr>
          <w:b/>
          <w:bCs/>
        </w:rPr>
        <w:t xml:space="preserve"> </w:t>
      </w:r>
      <w:proofErr w:type="spellStart"/>
      <w:r w:rsidR="00B57673" w:rsidRPr="00135D06">
        <w:rPr>
          <w:b/>
          <w:bCs/>
        </w:rPr>
        <w:t>таложних</w:t>
      </w:r>
      <w:proofErr w:type="spellEnd"/>
      <w:r w:rsidR="00B57673" w:rsidRPr="00135D06">
        <w:rPr>
          <w:b/>
          <w:bCs/>
        </w:rPr>
        <w:t xml:space="preserve"> </w:t>
      </w:r>
      <w:proofErr w:type="spellStart"/>
      <w:r w:rsidR="00B57673" w:rsidRPr="00135D06">
        <w:rPr>
          <w:b/>
          <w:bCs/>
        </w:rPr>
        <w:t>материја</w:t>
      </w:r>
      <w:proofErr w:type="spellEnd"/>
      <w:r w:rsidR="00B57673" w:rsidRPr="00135D06">
        <w:rPr>
          <w:b/>
          <w:bCs/>
        </w:rPr>
        <w:t xml:space="preserve"> у </w:t>
      </w:r>
      <w:proofErr w:type="spellStart"/>
      <w:r w:rsidR="00B57673" w:rsidRPr="00135D06">
        <w:rPr>
          <w:b/>
          <w:bCs/>
        </w:rPr>
        <w:t>периоду</w:t>
      </w:r>
      <w:proofErr w:type="spellEnd"/>
      <w:r w:rsidR="00B57673" w:rsidRPr="00135D06">
        <w:rPr>
          <w:b/>
          <w:bCs/>
        </w:rPr>
        <w:t xml:space="preserve"> 2018-2022 </w:t>
      </w: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153"/>
        <w:gridCol w:w="1153"/>
        <w:gridCol w:w="1153"/>
        <w:gridCol w:w="1153"/>
        <w:gridCol w:w="1153"/>
      </w:tblGrid>
      <w:tr w:rsidR="00B57673" w:rsidRPr="00135D06" w:rsidTr="00FC7DA6">
        <w:tc>
          <w:tcPr>
            <w:tcW w:w="3235" w:type="dxa"/>
            <w:tcBorders>
              <w:bottom w:val="single" w:sz="4" w:space="0" w:color="auto"/>
            </w:tcBorders>
          </w:tcPr>
          <w:p w:rsidR="00B57673" w:rsidRPr="00135D06" w:rsidRDefault="00B57673" w:rsidP="00FC7DA6">
            <w:pPr>
              <w:spacing w:before="60" w:after="60"/>
              <w:rPr>
                <w:b/>
                <w:bCs/>
              </w:rPr>
            </w:pPr>
            <w:proofErr w:type="spellStart"/>
            <w:r w:rsidRPr="00135D06">
              <w:rPr>
                <w:b/>
                <w:bCs/>
              </w:rPr>
              <w:t>Мерно</w:t>
            </w:r>
            <w:proofErr w:type="spellEnd"/>
            <w:r w:rsidRPr="00135D06">
              <w:rPr>
                <w:b/>
                <w:bCs/>
              </w:rPr>
              <w:t xml:space="preserve"> </w:t>
            </w:r>
            <w:proofErr w:type="spellStart"/>
            <w:r w:rsidRPr="00135D06">
              <w:rPr>
                <w:b/>
                <w:bCs/>
              </w:rPr>
              <w:t>место</w:t>
            </w:r>
            <w:proofErr w:type="spellEnd"/>
          </w:p>
        </w:tc>
        <w:tc>
          <w:tcPr>
            <w:tcW w:w="5765" w:type="dxa"/>
            <w:gridSpan w:val="5"/>
            <w:tcBorders>
              <w:bottom w:val="single" w:sz="4" w:space="0" w:color="auto"/>
            </w:tcBorders>
          </w:tcPr>
          <w:p w:rsidR="00B57673" w:rsidRPr="00135D06" w:rsidRDefault="00B57673" w:rsidP="00FC7DA6">
            <w:pPr>
              <w:spacing w:before="60" w:after="60"/>
              <w:jc w:val="center"/>
              <w:rPr>
                <w:b/>
                <w:bCs/>
              </w:rPr>
            </w:pPr>
            <w:proofErr w:type="spellStart"/>
            <w:r w:rsidRPr="00135D06">
              <w:rPr>
                <w:b/>
                <w:bCs/>
              </w:rPr>
              <w:t>година</w:t>
            </w:r>
            <w:proofErr w:type="spellEnd"/>
          </w:p>
        </w:tc>
      </w:tr>
      <w:tr w:rsidR="00B57673" w:rsidRPr="00135D06" w:rsidTr="00FC7DA6">
        <w:tc>
          <w:tcPr>
            <w:tcW w:w="3235" w:type="dxa"/>
            <w:shd w:val="clear" w:color="auto" w:fill="E6E6E6"/>
          </w:tcPr>
          <w:p w:rsidR="00B57673" w:rsidRPr="00135D06" w:rsidRDefault="00B57673" w:rsidP="00FC7DA6">
            <w:pPr>
              <w:spacing w:before="60" w:after="60"/>
              <w:rPr>
                <w:b/>
                <w:bCs/>
              </w:rPr>
            </w:pPr>
            <w:r w:rsidRPr="00135D06">
              <w:rPr>
                <w:b/>
                <w:bCs/>
              </w:rPr>
              <w:t>Смедерево_2</w:t>
            </w:r>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tcPr>
          <w:p w:rsidR="00B57673" w:rsidRPr="00135D06" w:rsidRDefault="00B57673" w:rsidP="00FC7DA6">
            <w:pPr>
              <w:spacing w:line="360" w:lineRule="auto"/>
              <w:jc w:val="center"/>
            </w:pPr>
            <w:r w:rsidRPr="00135D06">
              <w:t>12</w:t>
            </w:r>
          </w:p>
        </w:tc>
        <w:tc>
          <w:tcPr>
            <w:tcW w:w="1153" w:type="dxa"/>
          </w:tcPr>
          <w:p w:rsidR="00B57673" w:rsidRPr="00135D06" w:rsidRDefault="00B57673" w:rsidP="00FC7DA6">
            <w:pPr>
              <w:spacing w:line="360" w:lineRule="auto"/>
              <w:jc w:val="center"/>
            </w:pPr>
            <w:r w:rsidRPr="00135D06">
              <w:t>12</w:t>
            </w:r>
          </w:p>
        </w:tc>
        <w:tc>
          <w:tcPr>
            <w:tcW w:w="1153" w:type="dxa"/>
          </w:tcPr>
          <w:p w:rsidR="00B57673" w:rsidRPr="00135D06" w:rsidRDefault="00B57673" w:rsidP="00FC7DA6">
            <w:pPr>
              <w:spacing w:line="360" w:lineRule="auto"/>
              <w:jc w:val="center"/>
            </w:pPr>
            <w:r w:rsidRPr="00135D06">
              <w:t>12</w:t>
            </w:r>
          </w:p>
        </w:tc>
        <w:tc>
          <w:tcPr>
            <w:tcW w:w="1153" w:type="dxa"/>
          </w:tcPr>
          <w:p w:rsidR="00B57673" w:rsidRPr="00135D06" w:rsidRDefault="00B57673" w:rsidP="00FC7DA6">
            <w:pPr>
              <w:spacing w:line="360" w:lineRule="auto"/>
              <w:jc w:val="center"/>
            </w:pPr>
            <w:r w:rsidRPr="00135D06">
              <w:t>12</w:t>
            </w:r>
          </w:p>
        </w:tc>
        <w:tc>
          <w:tcPr>
            <w:tcW w:w="1153" w:type="dxa"/>
          </w:tcPr>
          <w:p w:rsidR="00B57673" w:rsidRPr="00135D06" w:rsidRDefault="00B57673" w:rsidP="00FC7DA6">
            <w:pPr>
              <w:spacing w:line="360" w:lineRule="auto"/>
              <w:jc w:val="center"/>
            </w:pPr>
            <w:r w:rsidRPr="00135D06">
              <w:t>12</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m</w:t>
            </w:r>
            <w:r w:rsidRPr="00135D06">
              <w:rPr>
                <w:lang w:val="sr-Latn-CS"/>
              </w:rPr>
              <w:t>g/m³</w:t>
            </w:r>
          </w:p>
        </w:tc>
        <w:tc>
          <w:tcPr>
            <w:tcW w:w="1153" w:type="dxa"/>
          </w:tcPr>
          <w:p w:rsidR="00B57673" w:rsidRPr="00135D06" w:rsidRDefault="00B57673" w:rsidP="00FC7DA6">
            <w:pPr>
              <w:spacing w:line="360" w:lineRule="auto"/>
              <w:jc w:val="center"/>
            </w:pPr>
            <w:r w:rsidRPr="00135D06">
              <w:t>209,9</w:t>
            </w:r>
          </w:p>
        </w:tc>
        <w:tc>
          <w:tcPr>
            <w:tcW w:w="1153" w:type="dxa"/>
          </w:tcPr>
          <w:p w:rsidR="00B57673" w:rsidRPr="00135D06" w:rsidRDefault="00B57673" w:rsidP="00FC7DA6">
            <w:pPr>
              <w:spacing w:line="360" w:lineRule="auto"/>
              <w:jc w:val="center"/>
            </w:pPr>
            <w:r w:rsidRPr="00135D06">
              <w:t>182,6</w:t>
            </w:r>
          </w:p>
        </w:tc>
        <w:tc>
          <w:tcPr>
            <w:tcW w:w="1153" w:type="dxa"/>
          </w:tcPr>
          <w:p w:rsidR="00B57673" w:rsidRPr="00135D06" w:rsidRDefault="00B57673" w:rsidP="00FC7DA6">
            <w:pPr>
              <w:spacing w:line="360" w:lineRule="auto"/>
              <w:jc w:val="center"/>
            </w:pPr>
            <w:r w:rsidRPr="00135D06">
              <w:t>244,0</w:t>
            </w:r>
          </w:p>
        </w:tc>
        <w:tc>
          <w:tcPr>
            <w:tcW w:w="1153" w:type="dxa"/>
          </w:tcPr>
          <w:p w:rsidR="00B57673" w:rsidRPr="00135D06" w:rsidRDefault="00B57673" w:rsidP="00FC7DA6">
            <w:pPr>
              <w:spacing w:line="360" w:lineRule="auto"/>
              <w:jc w:val="center"/>
            </w:pPr>
            <w:r w:rsidRPr="00135D06">
              <w:t>316</w:t>
            </w:r>
          </w:p>
        </w:tc>
        <w:tc>
          <w:tcPr>
            <w:tcW w:w="1153" w:type="dxa"/>
          </w:tcPr>
          <w:p w:rsidR="00B57673" w:rsidRPr="00135D06" w:rsidRDefault="00B57673" w:rsidP="00FC7DA6">
            <w:pPr>
              <w:spacing w:line="360" w:lineRule="auto"/>
              <w:jc w:val="center"/>
            </w:pPr>
            <w:r w:rsidRPr="00135D06">
              <w:t>248</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прекорачења</w:t>
            </w:r>
            <w:proofErr w:type="spellEnd"/>
            <w:r w:rsidRPr="00135D06">
              <w:t xml:space="preserve"> ГВ</w:t>
            </w:r>
          </w:p>
        </w:tc>
        <w:tc>
          <w:tcPr>
            <w:tcW w:w="1153" w:type="dxa"/>
          </w:tcPr>
          <w:p w:rsidR="00B57673" w:rsidRPr="00135D06" w:rsidRDefault="00B57673" w:rsidP="00FC7DA6">
            <w:pPr>
              <w:spacing w:line="360" w:lineRule="auto"/>
              <w:jc w:val="center"/>
            </w:pPr>
            <w:r w:rsidRPr="00135D06">
              <w:t>0</w:t>
            </w:r>
          </w:p>
        </w:tc>
        <w:tc>
          <w:tcPr>
            <w:tcW w:w="1153" w:type="dxa"/>
          </w:tcPr>
          <w:p w:rsidR="00B57673" w:rsidRPr="00135D06" w:rsidRDefault="00B57673" w:rsidP="00FC7DA6">
            <w:pPr>
              <w:spacing w:line="360" w:lineRule="auto"/>
              <w:jc w:val="center"/>
            </w:pPr>
            <w:r w:rsidRPr="00135D06">
              <w:t>0</w:t>
            </w:r>
          </w:p>
        </w:tc>
        <w:tc>
          <w:tcPr>
            <w:tcW w:w="1153" w:type="dxa"/>
          </w:tcPr>
          <w:p w:rsidR="00B57673" w:rsidRPr="00135D06" w:rsidRDefault="00B57673" w:rsidP="00FC7DA6">
            <w:pPr>
              <w:spacing w:line="360" w:lineRule="auto"/>
              <w:jc w:val="center"/>
            </w:pPr>
            <w:r w:rsidRPr="00135D06">
              <w:t>1</w:t>
            </w:r>
          </w:p>
        </w:tc>
        <w:tc>
          <w:tcPr>
            <w:tcW w:w="1153" w:type="dxa"/>
          </w:tcPr>
          <w:p w:rsidR="00B57673" w:rsidRPr="00135D06" w:rsidRDefault="00B57673" w:rsidP="00FC7DA6">
            <w:pPr>
              <w:spacing w:line="360" w:lineRule="auto"/>
              <w:jc w:val="center"/>
            </w:pPr>
            <w:r w:rsidRPr="00135D06">
              <w:t>2</w:t>
            </w:r>
          </w:p>
        </w:tc>
        <w:tc>
          <w:tcPr>
            <w:tcW w:w="1153" w:type="dxa"/>
          </w:tcPr>
          <w:p w:rsidR="00B57673" w:rsidRPr="00135D06" w:rsidRDefault="00B57673" w:rsidP="00FC7DA6">
            <w:pPr>
              <w:spacing w:line="360" w:lineRule="auto"/>
              <w:jc w:val="center"/>
            </w:pPr>
            <w:r w:rsidRPr="00135D06">
              <w:t>2</w:t>
            </w:r>
          </w:p>
        </w:tc>
      </w:tr>
    </w:tbl>
    <w:p w:rsidR="00B57673" w:rsidRPr="00135D06" w:rsidRDefault="00B57673" w:rsidP="00B57673"/>
    <w:p w:rsidR="00B57673" w:rsidRPr="00135D06" w:rsidRDefault="00A40319" w:rsidP="00B57673">
      <w:pPr>
        <w:rPr>
          <w:b/>
          <w:bCs/>
        </w:rPr>
      </w:pPr>
      <w:proofErr w:type="spellStart"/>
      <w:r>
        <w:rPr>
          <w:b/>
          <w:bCs/>
        </w:rPr>
        <w:t>Табела</w:t>
      </w:r>
      <w:proofErr w:type="spellEnd"/>
      <w:r>
        <w:rPr>
          <w:b/>
          <w:bCs/>
        </w:rPr>
        <w:t xml:space="preserve"> 35 </w:t>
      </w:r>
      <w:proofErr w:type="spellStart"/>
      <w:r w:rsidR="00B57673" w:rsidRPr="00135D06">
        <w:rPr>
          <w:b/>
          <w:bCs/>
        </w:rPr>
        <w:t>Приказ</w:t>
      </w:r>
      <w:proofErr w:type="spellEnd"/>
      <w:r w:rsidR="00B57673" w:rsidRPr="00135D06">
        <w:rPr>
          <w:b/>
          <w:bCs/>
        </w:rPr>
        <w:t xml:space="preserve"> </w:t>
      </w:r>
      <w:proofErr w:type="spellStart"/>
      <w:r w:rsidR="00B57673" w:rsidRPr="00135D06">
        <w:rPr>
          <w:b/>
          <w:bCs/>
        </w:rPr>
        <w:t>резултата</w:t>
      </w:r>
      <w:proofErr w:type="spellEnd"/>
      <w:r w:rsidR="00B57673" w:rsidRPr="00135D06">
        <w:rPr>
          <w:b/>
          <w:bCs/>
        </w:rPr>
        <w:t xml:space="preserve"> </w:t>
      </w:r>
      <w:proofErr w:type="spellStart"/>
      <w:r w:rsidR="00B57673" w:rsidRPr="00135D06">
        <w:rPr>
          <w:b/>
          <w:bCs/>
        </w:rPr>
        <w:t>одређивања</w:t>
      </w:r>
      <w:proofErr w:type="spellEnd"/>
      <w:r w:rsidR="00B57673" w:rsidRPr="00135D06">
        <w:rPr>
          <w:b/>
          <w:bCs/>
        </w:rPr>
        <w:t xml:space="preserve"> </w:t>
      </w:r>
      <w:proofErr w:type="spellStart"/>
      <w:r w:rsidR="00B57673" w:rsidRPr="00135D06">
        <w:rPr>
          <w:b/>
          <w:bCs/>
        </w:rPr>
        <w:t>чађи</w:t>
      </w:r>
      <w:proofErr w:type="spellEnd"/>
      <w:r w:rsidR="00B57673" w:rsidRPr="00135D06">
        <w:rPr>
          <w:b/>
          <w:bCs/>
        </w:rPr>
        <w:t xml:space="preserve"> у </w:t>
      </w:r>
      <w:proofErr w:type="spellStart"/>
      <w:r w:rsidR="00B57673" w:rsidRPr="00135D06">
        <w:rPr>
          <w:b/>
          <w:bCs/>
        </w:rPr>
        <w:t>периоду</w:t>
      </w:r>
      <w:proofErr w:type="spellEnd"/>
      <w:r w:rsidR="00B57673" w:rsidRPr="00135D06">
        <w:rPr>
          <w:b/>
          <w:bCs/>
        </w:rPr>
        <w:t xml:space="preserve"> 2018-2022 </w:t>
      </w: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153"/>
        <w:gridCol w:w="1153"/>
        <w:gridCol w:w="1153"/>
        <w:gridCol w:w="1153"/>
        <w:gridCol w:w="1153"/>
      </w:tblGrid>
      <w:tr w:rsidR="00B57673" w:rsidRPr="00135D06" w:rsidTr="00FC7DA6">
        <w:tc>
          <w:tcPr>
            <w:tcW w:w="3235" w:type="dxa"/>
            <w:tcBorders>
              <w:bottom w:val="single" w:sz="4" w:space="0" w:color="auto"/>
            </w:tcBorders>
          </w:tcPr>
          <w:p w:rsidR="00B57673" w:rsidRPr="00135D06" w:rsidRDefault="00B57673" w:rsidP="00FC7DA6">
            <w:pPr>
              <w:spacing w:before="60" w:after="60"/>
              <w:rPr>
                <w:b/>
                <w:bCs/>
              </w:rPr>
            </w:pPr>
            <w:proofErr w:type="spellStart"/>
            <w:r w:rsidRPr="00135D06">
              <w:rPr>
                <w:b/>
                <w:bCs/>
              </w:rPr>
              <w:t>Мерно</w:t>
            </w:r>
            <w:proofErr w:type="spellEnd"/>
            <w:r w:rsidRPr="00135D06">
              <w:rPr>
                <w:b/>
                <w:bCs/>
              </w:rPr>
              <w:t xml:space="preserve"> </w:t>
            </w:r>
            <w:proofErr w:type="spellStart"/>
            <w:r w:rsidRPr="00135D06">
              <w:rPr>
                <w:b/>
                <w:bCs/>
              </w:rPr>
              <w:t>место</w:t>
            </w:r>
            <w:proofErr w:type="spellEnd"/>
          </w:p>
        </w:tc>
        <w:tc>
          <w:tcPr>
            <w:tcW w:w="5765" w:type="dxa"/>
            <w:gridSpan w:val="5"/>
            <w:tcBorders>
              <w:bottom w:val="single" w:sz="4" w:space="0" w:color="auto"/>
            </w:tcBorders>
          </w:tcPr>
          <w:p w:rsidR="00B57673" w:rsidRPr="00135D06" w:rsidRDefault="00B57673" w:rsidP="00FC7DA6">
            <w:pPr>
              <w:spacing w:before="60" w:after="60"/>
              <w:jc w:val="center"/>
              <w:rPr>
                <w:b/>
                <w:bCs/>
              </w:rPr>
            </w:pPr>
            <w:proofErr w:type="spellStart"/>
            <w:r w:rsidRPr="00135D06">
              <w:rPr>
                <w:b/>
                <w:bCs/>
              </w:rPr>
              <w:t>година</w:t>
            </w:r>
            <w:proofErr w:type="spellEnd"/>
          </w:p>
        </w:tc>
      </w:tr>
      <w:tr w:rsidR="00B57673" w:rsidRPr="00135D06" w:rsidTr="00FC7DA6">
        <w:tc>
          <w:tcPr>
            <w:tcW w:w="3235" w:type="dxa"/>
            <w:shd w:val="clear" w:color="auto" w:fill="E6E6E6"/>
          </w:tcPr>
          <w:p w:rsidR="00B57673" w:rsidRPr="00135D06" w:rsidRDefault="00B57673" w:rsidP="00FC7DA6">
            <w:pPr>
              <w:spacing w:before="60" w:after="60"/>
              <w:rPr>
                <w:b/>
                <w:bCs/>
              </w:rPr>
            </w:pPr>
            <w:r w:rsidRPr="00135D06">
              <w:rPr>
                <w:b/>
                <w:bCs/>
              </w:rPr>
              <w:t>Смедерево_1</w:t>
            </w:r>
          </w:p>
        </w:tc>
        <w:tc>
          <w:tcPr>
            <w:tcW w:w="1153" w:type="dxa"/>
            <w:shd w:val="clear" w:color="auto" w:fill="E6E6E6"/>
          </w:tcPr>
          <w:p w:rsidR="00B57673" w:rsidRPr="00135D06" w:rsidRDefault="00B57673" w:rsidP="00FC7DA6">
            <w:pPr>
              <w:spacing w:before="60" w:after="60"/>
              <w:jc w:val="center"/>
              <w:rPr>
                <w:b/>
                <w:bCs/>
              </w:rPr>
            </w:pPr>
            <w:r w:rsidRPr="00135D06">
              <w:rPr>
                <w:b/>
                <w:bCs/>
              </w:rPr>
              <w:t>2018</w:t>
            </w:r>
          </w:p>
        </w:tc>
        <w:tc>
          <w:tcPr>
            <w:tcW w:w="1153" w:type="dxa"/>
            <w:shd w:val="clear" w:color="auto" w:fill="E6E6E6"/>
          </w:tcPr>
          <w:p w:rsidR="00B57673" w:rsidRPr="00135D06" w:rsidRDefault="00B57673" w:rsidP="00FC7DA6">
            <w:pPr>
              <w:spacing w:before="60" w:after="60"/>
              <w:jc w:val="center"/>
              <w:rPr>
                <w:b/>
                <w:bCs/>
              </w:rPr>
            </w:pPr>
            <w:r w:rsidRPr="00135D06">
              <w:rPr>
                <w:b/>
                <w:bCs/>
              </w:rPr>
              <w:t>2019</w:t>
            </w:r>
          </w:p>
        </w:tc>
        <w:tc>
          <w:tcPr>
            <w:tcW w:w="1153" w:type="dxa"/>
            <w:shd w:val="clear" w:color="auto" w:fill="E6E6E6"/>
          </w:tcPr>
          <w:p w:rsidR="00B57673" w:rsidRPr="00135D06" w:rsidRDefault="00B57673" w:rsidP="00FC7DA6">
            <w:pPr>
              <w:spacing w:before="60" w:after="60"/>
              <w:jc w:val="center"/>
              <w:rPr>
                <w:b/>
                <w:bCs/>
              </w:rPr>
            </w:pPr>
            <w:r w:rsidRPr="00135D06">
              <w:rPr>
                <w:b/>
                <w:bCs/>
              </w:rPr>
              <w:t>2020</w:t>
            </w:r>
          </w:p>
        </w:tc>
        <w:tc>
          <w:tcPr>
            <w:tcW w:w="1153" w:type="dxa"/>
            <w:shd w:val="clear" w:color="auto" w:fill="E6E6E6"/>
          </w:tcPr>
          <w:p w:rsidR="00B57673" w:rsidRPr="00135D06" w:rsidRDefault="00B57673" w:rsidP="00FC7DA6">
            <w:pPr>
              <w:spacing w:before="60" w:after="60"/>
              <w:jc w:val="center"/>
              <w:rPr>
                <w:b/>
                <w:bCs/>
              </w:rPr>
            </w:pPr>
            <w:r w:rsidRPr="00135D06">
              <w:rPr>
                <w:b/>
                <w:bCs/>
              </w:rPr>
              <w:t>2021</w:t>
            </w:r>
          </w:p>
        </w:tc>
        <w:tc>
          <w:tcPr>
            <w:tcW w:w="1153" w:type="dxa"/>
            <w:shd w:val="clear" w:color="auto" w:fill="E6E6E6"/>
          </w:tcPr>
          <w:p w:rsidR="00B57673" w:rsidRPr="00135D06" w:rsidRDefault="00B57673" w:rsidP="00FC7DA6">
            <w:pPr>
              <w:spacing w:before="60" w:after="60"/>
              <w:jc w:val="center"/>
              <w:rPr>
                <w:b/>
                <w:bCs/>
              </w:rPr>
            </w:pPr>
            <w:r w:rsidRPr="00135D06">
              <w:rPr>
                <w:b/>
                <w:bCs/>
              </w:rPr>
              <w:t>2022</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података</w:t>
            </w:r>
            <w:proofErr w:type="spellEnd"/>
          </w:p>
        </w:tc>
        <w:tc>
          <w:tcPr>
            <w:tcW w:w="1153" w:type="dxa"/>
          </w:tcPr>
          <w:p w:rsidR="00B57673" w:rsidRPr="00135D06" w:rsidRDefault="00B57673" w:rsidP="00FC7DA6">
            <w:pPr>
              <w:spacing w:line="360" w:lineRule="auto"/>
              <w:jc w:val="center"/>
            </w:pPr>
            <w:r w:rsidRPr="00135D06">
              <w:t>365</w:t>
            </w:r>
          </w:p>
        </w:tc>
        <w:tc>
          <w:tcPr>
            <w:tcW w:w="1153" w:type="dxa"/>
          </w:tcPr>
          <w:p w:rsidR="00B57673" w:rsidRPr="00135D06" w:rsidRDefault="00B57673" w:rsidP="00FC7DA6">
            <w:pPr>
              <w:spacing w:line="360" w:lineRule="auto"/>
              <w:jc w:val="center"/>
            </w:pPr>
            <w:r w:rsidRPr="00135D06">
              <w:t>350</w:t>
            </w:r>
          </w:p>
        </w:tc>
        <w:tc>
          <w:tcPr>
            <w:tcW w:w="1153" w:type="dxa"/>
          </w:tcPr>
          <w:p w:rsidR="00B57673" w:rsidRPr="00135D06" w:rsidRDefault="00B57673" w:rsidP="00FC7DA6">
            <w:pPr>
              <w:spacing w:line="360" w:lineRule="auto"/>
              <w:jc w:val="center"/>
            </w:pPr>
            <w:r w:rsidRPr="00135D06">
              <w:t>366</w:t>
            </w:r>
          </w:p>
        </w:tc>
        <w:tc>
          <w:tcPr>
            <w:tcW w:w="1153" w:type="dxa"/>
          </w:tcPr>
          <w:p w:rsidR="00B57673" w:rsidRPr="00135D06" w:rsidRDefault="00B57673" w:rsidP="00FC7DA6">
            <w:pPr>
              <w:spacing w:line="360" w:lineRule="auto"/>
              <w:jc w:val="center"/>
            </w:pPr>
            <w:r w:rsidRPr="00135D06">
              <w:t>359</w:t>
            </w:r>
          </w:p>
        </w:tc>
        <w:tc>
          <w:tcPr>
            <w:tcW w:w="1153" w:type="dxa"/>
          </w:tcPr>
          <w:p w:rsidR="00B57673" w:rsidRPr="00135D06" w:rsidRDefault="00B57673" w:rsidP="00FC7DA6">
            <w:pPr>
              <w:spacing w:line="360" w:lineRule="auto"/>
              <w:jc w:val="center"/>
            </w:pPr>
            <w:r w:rsidRPr="00135D06">
              <w:t>364</w:t>
            </w:r>
          </w:p>
        </w:tc>
      </w:tr>
      <w:tr w:rsidR="00B57673" w:rsidRPr="00135D06" w:rsidTr="00FC7DA6">
        <w:tc>
          <w:tcPr>
            <w:tcW w:w="3235" w:type="dxa"/>
          </w:tcPr>
          <w:p w:rsidR="00B57673" w:rsidRPr="00135D06" w:rsidRDefault="00B57673" w:rsidP="00FC7DA6">
            <w:pPr>
              <w:spacing w:before="60" w:after="60"/>
            </w:pPr>
            <w:proofErr w:type="spellStart"/>
            <w:r w:rsidRPr="00135D06">
              <w:t>Средња</w:t>
            </w:r>
            <w:proofErr w:type="spellEnd"/>
            <w:r w:rsidRPr="00135D06">
              <w:t xml:space="preserve"> </w:t>
            </w:r>
            <w:proofErr w:type="spellStart"/>
            <w:r w:rsidRPr="00135D06">
              <w:t>вредност</w:t>
            </w:r>
            <w:proofErr w:type="spellEnd"/>
            <w:r w:rsidRPr="00135D06">
              <w:t xml:space="preserve"> </w:t>
            </w:r>
            <w:r w:rsidRPr="00135D06">
              <w:rPr>
                <w:lang w:val="sr-Latn-CS"/>
              </w:rPr>
              <w:t>μg/m³</w:t>
            </w:r>
          </w:p>
        </w:tc>
        <w:tc>
          <w:tcPr>
            <w:tcW w:w="1153" w:type="dxa"/>
          </w:tcPr>
          <w:p w:rsidR="00B57673" w:rsidRPr="00135D06" w:rsidRDefault="00B57673" w:rsidP="00FC7DA6">
            <w:pPr>
              <w:spacing w:line="360" w:lineRule="auto"/>
              <w:jc w:val="center"/>
            </w:pPr>
            <w:r w:rsidRPr="00135D06">
              <w:t>14</w:t>
            </w:r>
          </w:p>
        </w:tc>
        <w:tc>
          <w:tcPr>
            <w:tcW w:w="1153" w:type="dxa"/>
          </w:tcPr>
          <w:p w:rsidR="00B57673" w:rsidRPr="00135D06" w:rsidRDefault="00B57673" w:rsidP="00FC7DA6">
            <w:pPr>
              <w:spacing w:line="360" w:lineRule="auto"/>
              <w:jc w:val="center"/>
            </w:pPr>
            <w:r w:rsidRPr="00135D06">
              <w:t>17</w:t>
            </w:r>
          </w:p>
        </w:tc>
        <w:tc>
          <w:tcPr>
            <w:tcW w:w="1153" w:type="dxa"/>
          </w:tcPr>
          <w:p w:rsidR="00B57673" w:rsidRPr="00135D06" w:rsidRDefault="00B57673" w:rsidP="00FC7DA6">
            <w:pPr>
              <w:spacing w:line="360" w:lineRule="auto"/>
              <w:jc w:val="center"/>
            </w:pPr>
            <w:r w:rsidRPr="00135D06">
              <w:t>19</w:t>
            </w:r>
          </w:p>
        </w:tc>
        <w:tc>
          <w:tcPr>
            <w:tcW w:w="1153" w:type="dxa"/>
          </w:tcPr>
          <w:p w:rsidR="00B57673" w:rsidRPr="00135D06" w:rsidRDefault="00B57673" w:rsidP="00FC7DA6">
            <w:pPr>
              <w:spacing w:line="360" w:lineRule="auto"/>
              <w:jc w:val="center"/>
            </w:pPr>
            <w:r w:rsidRPr="00135D06">
              <w:t>21</w:t>
            </w:r>
          </w:p>
        </w:tc>
        <w:tc>
          <w:tcPr>
            <w:tcW w:w="1153" w:type="dxa"/>
          </w:tcPr>
          <w:p w:rsidR="00B57673" w:rsidRPr="00135D06" w:rsidRDefault="00B57673" w:rsidP="00FC7DA6">
            <w:pPr>
              <w:spacing w:line="360" w:lineRule="auto"/>
              <w:jc w:val="center"/>
            </w:pPr>
            <w:r w:rsidRPr="00135D06">
              <w:t>19</w:t>
            </w:r>
          </w:p>
        </w:tc>
      </w:tr>
      <w:tr w:rsidR="00B57673" w:rsidRPr="00135D06" w:rsidTr="00FC7DA6">
        <w:tc>
          <w:tcPr>
            <w:tcW w:w="3235" w:type="dxa"/>
          </w:tcPr>
          <w:p w:rsidR="00B57673" w:rsidRPr="00135D06" w:rsidRDefault="00B57673" w:rsidP="00FC7DA6">
            <w:pPr>
              <w:spacing w:before="60" w:after="60"/>
            </w:pPr>
            <w:proofErr w:type="spellStart"/>
            <w:r w:rsidRPr="00135D06">
              <w:t>Број</w:t>
            </w:r>
            <w:proofErr w:type="spellEnd"/>
            <w:r w:rsidRPr="00135D06">
              <w:t xml:space="preserve"> </w:t>
            </w:r>
            <w:proofErr w:type="spellStart"/>
            <w:r w:rsidRPr="00135D06">
              <w:t>прекорачења</w:t>
            </w:r>
            <w:proofErr w:type="spellEnd"/>
            <w:r w:rsidRPr="00135D06">
              <w:t xml:space="preserve"> ГВ</w:t>
            </w:r>
          </w:p>
        </w:tc>
        <w:tc>
          <w:tcPr>
            <w:tcW w:w="1153" w:type="dxa"/>
          </w:tcPr>
          <w:p w:rsidR="00B57673" w:rsidRPr="00135D06" w:rsidRDefault="00B57673" w:rsidP="00FC7DA6">
            <w:pPr>
              <w:spacing w:line="360" w:lineRule="auto"/>
              <w:jc w:val="center"/>
            </w:pPr>
            <w:r w:rsidRPr="00135D06">
              <w:t>8</w:t>
            </w:r>
          </w:p>
        </w:tc>
        <w:tc>
          <w:tcPr>
            <w:tcW w:w="1153" w:type="dxa"/>
          </w:tcPr>
          <w:p w:rsidR="00B57673" w:rsidRPr="00135D06" w:rsidRDefault="00B57673" w:rsidP="00FC7DA6">
            <w:pPr>
              <w:spacing w:line="360" w:lineRule="auto"/>
              <w:jc w:val="center"/>
            </w:pPr>
            <w:r w:rsidRPr="00135D06">
              <w:t>12</w:t>
            </w:r>
          </w:p>
        </w:tc>
        <w:tc>
          <w:tcPr>
            <w:tcW w:w="1153" w:type="dxa"/>
          </w:tcPr>
          <w:p w:rsidR="00B57673" w:rsidRPr="00135D06" w:rsidRDefault="00B57673" w:rsidP="00FC7DA6">
            <w:pPr>
              <w:spacing w:line="360" w:lineRule="auto"/>
              <w:jc w:val="center"/>
            </w:pPr>
            <w:r w:rsidRPr="00135D06">
              <w:t>15</w:t>
            </w:r>
          </w:p>
        </w:tc>
        <w:tc>
          <w:tcPr>
            <w:tcW w:w="1153" w:type="dxa"/>
          </w:tcPr>
          <w:p w:rsidR="00B57673" w:rsidRPr="00135D06" w:rsidRDefault="00B57673" w:rsidP="00FC7DA6">
            <w:pPr>
              <w:spacing w:line="360" w:lineRule="auto"/>
              <w:jc w:val="center"/>
            </w:pPr>
            <w:r w:rsidRPr="00135D06">
              <w:t>17</w:t>
            </w:r>
          </w:p>
        </w:tc>
        <w:tc>
          <w:tcPr>
            <w:tcW w:w="1153" w:type="dxa"/>
          </w:tcPr>
          <w:p w:rsidR="00B57673" w:rsidRPr="00135D06" w:rsidRDefault="00B57673" w:rsidP="00FC7DA6">
            <w:pPr>
              <w:spacing w:line="360" w:lineRule="auto"/>
              <w:jc w:val="center"/>
            </w:pPr>
            <w:r w:rsidRPr="00135D06">
              <w:t>15</w:t>
            </w:r>
          </w:p>
        </w:tc>
      </w:tr>
    </w:tbl>
    <w:p w:rsidR="00B57673" w:rsidRPr="00135D06" w:rsidRDefault="00B57673" w:rsidP="00B57673">
      <w:pPr>
        <w:spacing w:before="120" w:after="120"/>
        <w:ind w:right="6"/>
        <w:jc w:val="both"/>
        <w:rPr>
          <w:b/>
          <w:bCs/>
          <w:color w:val="000000"/>
        </w:rPr>
      </w:pPr>
    </w:p>
    <w:p w:rsidR="00B57673" w:rsidRPr="00135D06" w:rsidRDefault="00B57673" w:rsidP="00B57673">
      <w:pPr>
        <w:spacing w:before="120" w:after="120"/>
        <w:ind w:right="6"/>
        <w:jc w:val="both"/>
      </w:pPr>
    </w:p>
    <w:p w:rsidR="00B57673" w:rsidRPr="00135D06" w:rsidRDefault="00B57673" w:rsidP="00B57673">
      <w:pPr>
        <w:spacing w:before="120" w:after="120"/>
        <w:ind w:right="6"/>
        <w:jc w:val="both"/>
      </w:pPr>
      <w:proofErr w:type="spellStart"/>
      <w:r w:rsidRPr="00135D06">
        <w:t>Резулати</w:t>
      </w:r>
      <w:proofErr w:type="spellEnd"/>
      <w:r w:rsidRPr="00135D06">
        <w:t xml:space="preserve"> </w:t>
      </w:r>
      <w:proofErr w:type="spellStart"/>
      <w:r w:rsidRPr="00135D06">
        <w:t>испитивања</w:t>
      </w:r>
      <w:proofErr w:type="spellEnd"/>
      <w:r w:rsidRPr="00135D06">
        <w:t xml:space="preserve"> </w:t>
      </w:r>
      <w:proofErr w:type="spellStart"/>
      <w:r w:rsidRPr="00135D06">
        <w:t>показују</w:t>
      </w:r>
      <w:proofErr w:type="spellEnd"/>
      <w:r w:rsidRPr="00135D06">
        <w:t xml:space="preserve"> </w:t>
      </w:r>
      <w:proofErr w:type="spellStart"/>
      <w:r w:rsidRPr="00135D06">
        <w:t>да</w:t>
      </w:r>
      <w:proofErr w:type="spellEnd"/>
      <w:r w:rsidRPr="00135D06">
        <w:t xml:space="preserve"> </w:t>
      </w:r>
      <w:proofErr w:type="spellStart"/>
      <w:r w:rsidRPr="00135D06">
        <w:t>је</w:t>
      </w:r>
      <w:proofErr w:type="spellEnd"/>
      <w:r w:rsidRPr="00135D06">
        <w:t xml:space="preserve"> у </w:t>
      </w:r>
      <w:proofErr w:type="spellStart"/>
      <w:r w:rsidRPr="00135D06">
        <w:t>периоду</w:t>
      </w:r>
      <w:proofErr w:type="spellEnd"/>
      <w:r w:rsidRPr="00135D06">
        <w:t xml:space="preserve"> 2018-2022. </w:t>
      </w:r>
      <w:proofErr w:type="spellStart"/>
      <w:r w:rsidRPr="00135D06">
        <w:t>ваздух</w:t>
      </w:r>
      <w:proofErr w:type="spellEnd"/>
      <w:r w:rsidRPr="00135D06">
        <w:t xml:space="preserve"> у </w:t>
      </w:r>
      <w:proofErr w:type="spellStart"/>
      <w:r w:rsidR="00BF5BFF">
        <w:t>граду</w:t>
      </w:r>
      <w:proofErr w:type="spellEnd"/>
      <w:r w:rsidR="00BF5BFF">
        <w:t xml:space="preserve"> </w:t>
      </w:r>
      <w:proofErr w:type="spellStart"/>
      <w:r w:rsidRPr="00135D06">
        <w:t>Смедереву</w:t>
      </w:r>
      <w:proofErr w:type="spellEnd"/>
      <w:r w:rsidRPr="00135D06">
        <w:t xml:space="preserve"> </w:t>
      </w:r>
      <w:proofErr w:type="spellStart"/>
      <w:r w:rsidRPr="00135D06">
        <w:t>био</w:t>
      </w:r>
      <w:proofErr w:type="spellEnd"/>
      <w:r w:rsidRPr="00135D06">
        <w:t xml:space="preserve"> III </w:t>
      </w:r>
      <w:proofErr w:type="spellStart"/>
      <w:r w:rsidRPr="00135D06">
        <w:t>категорије</w:t>
      </w:r>
      <w:proofErr w:type="spellEnd"/>
      <w:r w:rsidRPr="00135D06">
        <w:t xml:space="preserve">, </w:t>
      </w:r>
      <w:proofErr w:type="spellStart"/>
      <w:proofErr w:type="gramStart"/>
      <w:r w:rsidRPr="00135D06">
        <w:t>односно</w:t>
      </w:r>
      <w:proofErr w:type="spellEnd"/>
      <w:r w:rsidRPr="00135D06">
        <w:t xml:space="preserve">  </w:t>
      </w:r>
      <w:proofErr w:type="spellStart"/>
      <w:r w:rsidRPr="00135D06">
        <w:t>прекомерно</w:t>
      </w:r>
      <w:proofErr w:type="spellEnd"/>
      <w:proofErr w:type="gramEnd"/>
      <w:r w:rsidRPr="00135D06">
        <w:t xml:space="preserve"> </w:t>
      </w:r>
      <w:proofErr w:type="spellStart"/>
      <w:r w:rsidRPr="00135D06">
        <w:t>загађен</w:t>
      </w:r>
      <w:proofErr w:type="spellEnd"/>
      <w:r w:rsidRPr="00135D06">
        <w:t xml:space="preserve"> </w:t>
      </w:r>
      <w:proofErr w:type="spellStart"/>
      <w:r w:rsidRPr="00135D06">
        <w:t>ваздух</w:t>
      </w:r>
      <w:proofErr w:type="spellEnd"/>
      <w:r w:rsidRPr="00135D06">
        <w:t xml:space="preserve">, </w:t>
      </w:r>
      <w:r w:rsidRPr="00135D06">
        <w:rPr>
          <w:lang w:val="ru-RU"/>
        </w:rPr>
        <w:t xml:space="preserve">услед прекорачења граничних вредности </w:t>
      </w:r>
      <w:r w:rsidRPr="00135D06">
        <w:rPr>
          <w:lang w:val="ru-RU"/>
        </w:rPr>
        <w:lastRenderedPageBreak/>
        <w:t xml:space="preserve">суспендованих честица </w:t>
      </w:r>
      <w:r w:rsidRPr="00135D06">
        <w:t>PM</w:t>
      </w:r>
      <w:r w:rsidRPr="00135D06">
        <w:rPr>
          <w:lang w:val="ru-RU"/>
        </w:rPr>
        <w:t>2</w:t>
      </w:r>
      <w:r w:rsidRPr="00135D06">
        <w:t>.</w:t>
      </w:r>
      <w:r w:rsidRPr="00135D06">
        <w:rPr>
          <w:lang w:val="ru-RU"/>
        </w:rPr>
        <w:t>5</w:t>
      </w:r>
      <w:r w:rsidRPr="00135D06">
        <w:t>,</w:t>
      </w:r>
      <w:r w:rsidRPr="00135D06">
        <w:rPr>
          <w:lang w:val="ru-RU"/>
        </w:rPr>
        <w:t xml:space="preserve"> </w:t>
      </w:r>
      <w:r w:rsidRPr="00135D06">
        <w:t>PM</w:t>
      </w:r>
      <w:r w:rsidRPr="00135D06">
        <w:rPr>
          <w:lang w:val="ru-RU"/>
        </w:rPr>
        <w:t>10</w:t>
      </w:r>
      <w:r w:rsidRPr="00135D06">
        <w:t xml:space="preserve">, </w:t>
      </w:r>
      <w:proofErr w:type="spellStart"/>
      <w:r w:rsidRPr="00135D06">
        <w:t>азот-диоксида</w:t>
      </w:r>
      <w:proofErr w:type="spellEnd"/>
      <w:r w:rsidRPr="00135D06">
        <w:t xml:space="preserve"> и </w:t>
      </w:r>
      <w:proofErr w:type="spellStart"/>
      <w:r w:rsidRPr="00135D06">
        <w:t>чађи</w:t>
      </w:r>
      <w:proofErr w:type="spellEnd"/>
      <w:r w:rsidRPr="00135D06">
        <w:t xml:space="preserve">. </w:t>
      </w:r>
      <w:proofErr w:type="spellStart"/>
      <w:r w:rsidRPr="00135D06">
        <w:t>Поред</w:t>
      </w:r>
      <w:proofErr w:type="spellEnd"/>
      <w:r w:rsidRPr="00135D06">
        <w:t xml:space="preserve"> </w:t>
      </w:r>
      <w:proofErr w:type="spellStart"/>
      <w:r w:rsidRPr="00135D06">
        <w:t>ових</w:t>
      </w:r>
      <w:proofErr w:type="spellEnd"/>
      <w:r w:rsidRPr="00135D06">
        <w:t xml:space="preserve"> </w:t>
      </w:r>
      <w:proofErr w:type="spellStart"/>
      <w:r w:rsidRPr="00135D06">
        <w:t>загађивача</w:t>
      </w:r>
      <w:proofErr w:type="spellEnd"/>
      <w:r w:rsidRPr="00135D06">
        <w:t xml:space="preserve"> </w:t>
      </w:r>
      <w:proofErr w:type="spellStart"/>
      <w:r w:rsidRPr="00135D06">
        <w:t>чије</w:t>
      </w:r>
      <w:proofErr w:type="spellEnd"/>
      <w:r w:rsidRPr="00135D06">
        <w:t xml:space="preserve"> </w:t>
      </w:r>
      <w:proofErr w:type="spellStart"/>
      <w:r w:rsidRPr="00135D06">
        <w:t>су</w:t>
      </w:r>
      <w:proofErr w:type="spellEnd"/>
      <w:r w:rsidRPr="00135D06">
        <w:t xml:space="preserve"> </w:t>
      </w:r>
      <w:proofErr w:type="spellStart"/>
      <w:r w:rsidRPr="00135D06">
        <w:t>повишене</w:t>
      </w:r>
      <w:proofErr w:type="spellEnd"/>
      <w:r w:rsidRPr="00135D06">
        <w:t xml:space="preserve"> </w:t>
      </w:r>
      <w:proofErr w:type="spellStart"/>
      <w:proofErr w:type="gramStart"/>
      <w:r w:rsidRPr="00135D06">
        <w:t>концентрације</w:t>
      </w:r>
      <w:proofErr w:type="spellEnd"/>
      <w:r w:rsidRPr="00135D06">
        <w:t xml:space="preserve">  </w:t>
      </w:r>
      <w:proofErr w:type="spellStart"/>
      <w:r w:rsidRPr="00135D06">
        <w:t>детектоване</w:t>
      </w:r>
      <w:proofErr w:type="spellEnd"/>
      <w:proofErr w:type="gramEnd"/>
      <w:r w:rsidRPr="00135D06">
        <w:t xml:space="preserve"> </w:t>
      </w:r>
      <w:proofErr w:type="spellStart"/>
      <w:r w:rsidRPr="00135D06">
        <w:t>током</w:t>
      </w:r>
      <w:proofErr w:type="spellEnd"/>
      <w:r w:rsidRPr="00135D06">
        <w:t xml:space="preserve">  </w:t>
      </w:r>
      <w:proofErr w:type="spellStart"/>
      <w:r w:rsidRPr="00135D06">
        <w:t>целог</w:t>
      </w:r>
      <w:proofErr w:type="spellEnd"/>
      <w:r w:rsidRPr="00135D06">
        <w:t xml:space="preserve"> </w:t>
      </w:r>
      <w:proofErr w:type="spellStart"/>
      <w:r w:rsidRPr="00135D06">
        <w:t>периода</w:t>
      </w:r>
      <w:proofErr w:type="spellEnd"/>
      <w:r w:rsidRPr="00135D06">
        <w:t xml:space="preserve">, у </w:t>
      </w:r>
      <w:proofErr w:type="spellStart"/>
      <w:r w:rsidRPr="00135D06">
        <w:t>појединим</w:t>
      </w:r>
      <w:proofErr w:type="spellEnd"/>
      <w:r w:rsidRPr="00135D06">
        <w:t xml:space="preserve"> </w:t>
      </w:r>
      <w:proofErr w:type="spellStart"/>
      <w:r w:rsidRPr="00135D06">
        <w:t>годинама</w:t>
      </w:r>
      <w:proofErr w:type="spellEnd"/>
      <w:r w:rsidRPr="00135D06">
        <w:t xml:space="preserve"> </w:t>
      </w:r>
      <w:proofErr w:type="spellStart"/>
      <w:r w:rsidRPr="00135D06">
        <w:t>било</w:t>
      </w:r>
      <w:proofErr w:type="spellEnd"/>
      <w:r w:rsidRPr="00135D06">
        <w:t xml:space="preserve"> </w:t>
      </w:r>
      <w:proofErr w:type="spellStart"/>
      <w:r w:rsidRPr="00135D06">
        <w:t>је</w:t>
      </w:r>
      <w:proofErr w:type="spellEnd"/>
      <w:r w:rsidRPr="00135D06">
        <w:t xml:space="preserve"> и </w:t>
      </w:r>
      <w:proofErr w:type="spellStart"/>
      <w:r w:rsidRPr="00135D06">
        <w:t>других</w:t>
      </w:r>
      <w:proofErr w:type="spellEnd"/>
      <w:r w:rsidRPr="00135D06">
        <w:t xml:space="preserve"> </w:t>
      </w:r>
      <w:proofErr w:type="spellStart"/>
      <w:r w:rsidRPr="00135D06">
        <w:t>загађивача</w:t>
      </w:r>
      <w:proofErr w:type="spellEnd"/>
      <w:r w:rsidRPr="00135D06">
        <w:t xml:space="preserve"> </w:t>
      </w:r>
      <w:proofErr w:type="spellStart"/>
      <w:r w:rsidRPr="00135D06">
        <w:t>ваздуха</w:t>
      </w:r>
      <w:proofErr w:type="spellEnd"/>
      <w:r w:rsidRPr="00135D06">
        <w:t xml:space="preserve">: 2018 и 2019 </w:t>
      </w:r>
      <w:proofErr w:type="spellStart"/>
      <w:r w:rsidRPr="00135D06">
        <w:t>сумпор-диоксид</w:t>
      </w:r>
      <w:proofErr w:type="spellEnd"/>
      <w:r w:rsidRPr="00135D06">
        <w:t xml:space="preserve"> и </w:t>
      </w:r>
      <w:proofErr w:type="spellStart"/>
      <w:r w:rsidRPr="00135D06">
        <w:t>бензо</w:t>
      </w:r>
      <w:proofErr w:type="spellEnd"/>
      <w:r w:rsidRPr="00135D06">
        <w:t>-а-</w:t>
      </w:r>
      <w:proofErr w:type="spellStart"/>
      <w:r w:rsidRPr="00135D06">
        <w:t>пирен</w:t>
      </w:r>
      <w:proofErr w:type="spellEnd"/>
      <w:r w:rsidRPr="00135D06">
        <w:t xml:space="preserve">, а у </w:t>
      </w:r>
      <w:proofErr w:type="spellStart"/>
      <w:r w:rsidRPr="00135D06">
        <w:t>периоду</w:t>
      </w:r>
      <w:proofErr w:type="spellEnd"/>
      <w:r w:rsidRPr="00135D06">
        <w:t xml:space="preserve"> 2020-2022 </w:t>
      </w:r>
      <w:proofErr w:type="spellStart"/>
      <w:r w:rsidRPr="00135D06">
        <w:t>укупне</w:t>
      </w:r>
      <w:proofErr w:type="spellEnd"/>
      <w:r w:rsidRPr="00135D06">
        <w:t xml:space="preserve"> </w:t>
      </w:r>
      <w:proofErr w:type="spellStart"/>
      <w:r w:rsidRPr="00135D06">
        <w:t>таложне</w:t>
      </w:r>
      <w:proofErr w:type="spellEnd"/>
      <w:r w:rsidRPr="00135D06">
        <w:t xml:space="preserve"> </w:t>
      </w:r>
      <w:proofErr w:type="spellStart"/>
      <w:r w:rsidRPr="00135D06">
        <w:t>материје</w:t>
      </w:r>
      <w:proofErr w:type="spellEnd"/>
      <w:r w:rsidRPr="00135D06">
        <w:t xml:space="preserve">. </w:t>
      </w:r>
      <w:proofErr w:type="spellStart"/>
      <w:r w:rsidRPr="00135D06">
        <w:t>Највећи</w:t>
      </w:r>
      <w:proofErr w:type="spellEnd"/>
      <w:r w:rsidRPr="00135D06">
        <w:t xml:space="preserve"> </w:t>
      </w:r>
      <w:proofErr w:type="spellStart"/>
      <w:r w:rsidRPr="00135D06">
        <w:t>број</w:t>
      </w:r>
      <w:proofErr w:type="spellEnd"/>
      <w:r w:rsidRPr="00135D06">
        <w:t xml:space="preserve"> </w:t>
      </w:r>
      <w:proofErr w:type="spellStart"/>
      <w:r w:rsidRPr="00135D06">
        <w:t>дана</w:t>
      </w:r>
      <w:proofErr w:type="spellEnd"/>
      <w:r w:rsidRPr="00135D06">
        <w:t xml:space="preserve"> </w:t>
      </w:r>
      <w:proofErr w:type="spellStart"/>
      <w:r w:rsidRPr="00135D06">
        <w:t>са</w:t>
      </w:r>
      <w:proofErr w:type="spellEnd"/>
      <w:r w:rsidRPr="00135D06">
        <w:t xml:space="preserve"> </w:t>
      </w:r>
      <w:proofErr w:type="spellStart"/>
      <w:r w:rsidRPr="00135D06">
        <w:t>прекораченим</w:t>
      </w:r>
      <w:proofErr w:type="spellEnd"/>
      <w:r w:rsidRPr="00135D06">
        <w:t xml:space="preserve"> </w:t>
      </w:r>
      <w:proofErr w:type="spellStart"/>
      <w:r w:rsidRPr="00135D06">
        <w:t>граничним</w:t>
      </w:r>
      <w:proofErr w:type="spellEnd"/>
      <w:r w:rsidRPr="00135D06">
        <w:t xml:space="preserve"> </w:t>
      </w:r>
      <w:proofErr w:type="spellStart"/>
      <w:r w:rsidRPr="00135D06">
        <w:t>вредностима</w:t>
      </w:r>
      <w:proofErr w:type="spellEnd"/>
      <w:r w:rsidRPr="00135D06">
        <w:t xml:space="preserve"> </w:t>
      </w:r>
      <w:proofErr w:type="spellStart"/>
      <w:r w:rsidRPr="00135D06">
        <w:t>забележен</w:t>
      </w:r>
      <w:proofErr w:type="spellEnd"/>
      <w:r w:rsidRPr="00135D06">
        <w:t xml:space="preserve"> </w:t>
      </w:r>
      <w:proofErr w:type="spellStart"/>
      <w:r w:rsidRPr="00135D06">
        <w:t>је</w:t>
      </w:r>
      <w:proofErr w:type="spellEnd"/>
      <w:r w:rsidRPr="00135D06">
        <w:t xml:space="preserve"> </w:t>
      </w:r>
      <w:proofErr w:type="spellStart"/>
      <w:r w:rsidRPr="00135D06">
        <w:t>за</w:t>
      </w:r>
      <w:proofErr w:type="spellEnd"/>
      <w:r w:rsidRPr="00135D06">
        <w:t xml:space="preserve"> ПМ 10 </w:t>
      </w:r>
      <w:proofErr w:type="spellStart"/>
      <w:r w:rsidRPr="00135D06">
        <w:t>честице</w:t>
      </w:r>
      <w:proofErr w:type="spellEnd"/>
      <w:r w:rsidRPr="00135D06">
        <w:t xml:space="preserve"> и </w:t>
      </w:r>
      <w:proofErr w:type="spellStart"/>
      <w:r w:rsidRPr="00135D06">
        <w:t>за</w:t>
      </w:r>
      <w:proofErr w:type="spellEnd"/>
      <w:r w:rsidRPr="00135D06">
        <w:t xml:space="preserve"> </w:t>
      </w:r>
      <w:proofErr w:type="spellStart"/>
      <w:r w:rsidRPr="00135D06">
        <w:t>азот-диоксид</w:t>
      </w:r>
      <w:proofErr w:type="spellEnd"/>
      <w:r w:rsidRPr="00135D06">
        <w:t xml:space="preserve">. </w:t>
      </w:r>
      <w:proofErr w:type="spellStart"/>
      <w:r w:rsidRPr="00135D06">
        <w:t>За</w:t>
      </w:r>
      <w:proofErr w:type="spellEnd"/>
      <w:r w:rsidRPr="00135D06">
        <w:t xml:space="preserve"> </w:t>
      </w:r>
      <w:proofErr w:type="spellStart"/>
      <w:r w:rsidRPr="00135D06">
        <w:t>ове</w:t>
      </w:r>
      <w:proofErr w:type="spellEnd"/>
      <w:r w:rsidRPr="00135D06">
        <w:t xml:space="preserve"> </w:t>
      </w:r>
      <w:proofErr w:type="spellStart"/>
      <w:r w:rsidRPr="00135D06">
        <w:t>загађиваче</w:t>
      </w:r>
      <w:proofErr w:type="spellEnd"/>
      <w:r w:rsidRPr="00135D06">
        <w:t xml:space="preserve"> </w:t>
      </w:r>
      <w:proofErr w:type="spellStart"/>
      <w:r w:rsidRPr="00135D06">
        <w:t>на</w:t>
      </w:r>
      <w:proofErr w:type="spellEnd"/>
      <w:r w:rsidRPr="00135D06">
        <w:t xml:space="preserve"> </w:t>
      </w:r>
      <w:proofErr w:type="spellStart"/>
      <w:r w:rsidRPr="00135D06">
        <w:t>неким</w:t>
      </w:r>
      <w:proofErr w:type="spellEnd"/>
      <w:r w:rsidRPr="00135D06">
        <w:t xml:space="preserve"> </w:t>
      </w:r>
      <w:proofErr w:type="spellStart"/>
      <w:r w:rsidRPr="00135D06">
        <w:t>мерним</w:t>
      </w:r>
      <w:proofErr w:type="spellEnd"/>
      <w:r w:rsidRPr="00135D06">
        <w:t xml:space="preserve"> </w:t>
      </w:r>
      <w:proofErr w:type="spellStart"/>
      <w:r w:rsidRPr="00135D06">
        <w:t>местима</w:t>
      </w:r>
      <w:proofErr w:type="spellEnd"/>
      <w:r w:rsidRPr="00135D06">
        <w:t xml:space="preserve"> </w:t>
      </w:r>
      <w:proofErr w:type="spellStart"/>
      <w:r w:rsidRPr="00135D06">
        <w:t>забележена</w:t>
      </w:r>
      <w:proofErr w:type="spellEnd"/>
      <w:r w:rsidRPr="00135D06">
        <w:t xml:space="preserve"> </w:t>
      </w:r>
      <w:proofErr w:type="spellStart"/>
      <w:r w:rsidRPr="00135D06">
        <w:t>су</w:t>
      </w:r>
      <w:proofErr w:type="spellEnd"/>
      <w:r w:rsidRPr="00135D06">
        <w:t xml:space="preserve"> и </w:t>
      </w:r>
      <w:proofErr w:type="spellStart"/>
      <w:r w:rsidRPr="00135D06">
        <w:t>прекорачења</w:t>
      </w:r>
      <w:proofErr w:type="spellEnd"/>
      <w:r w:rsidRPr="00135D06">
        <w:t xml:space="preserve"> </w:t>
      </w:r>
      <w:proofErr w:type="spellStart"/>
      <w:r w:rsidRPr="00135D06">
        <w:t>средње</w:t>
      </w:r>
      <w:proofErr w:type="spellEnd"/>
      <w:r w:rsidRPr="00135D06">
        <w:t xml:space="preserve"> </w:t>
      </w:r>
      <w:proofErr w:type="spellStart"/>
      <w:r w:rsidRPr="00135D06">
        <w:t>годишње</w:t>
      </w:r>
      <w:proofErr w:type="spellEnd"/>
      <w:r w:rsidRPr="00135D06">
        <w:t xml:space="preserve"> </w:t>
      </w:r>
      <w:proofErr w:type="spellStart"/>
      <w:r w:rsidRPr="00135D06">
        <w:t>концентрације</w:t>
      </w:r>
      <w:proofErr w:type="spellEnd"/>
      <w:r w:rsidRPr="00135D06">
        <w:t xml:space="preserve">. </w:t>
      </w:r>
    </w:p>
    <w:p w:rsidR="00BF5BFF" w:rsidRPr="00503992" w:rsidRDefault="00B57673" w:rsidP="00BF5BFF">
      <w:pPr>
        <w:jc w:val="both"/>
        <w:rPr>
          <w:lang w:val="ru-RU"/>
        </w:rPr>
      </w:pPr>
      <w:proofErr w:type="spellStart"/>
      <w:r w:rsidRPr="00135D06">
        <w:t>Највећи</w:t>
      </w:r>
      <w:proofErr w:type="spellEnd"/>
      <w:r w:rsidRPr="00135D06">
        <w:t xml:space="preserve"> </w:t>
      </w:r>
      <w:proofErr w:type="spellStart"/>
      <w:r w:rsidRPr="00135D06">
        <w:t>генератори</w:t>
      </w:r>
      <w:proofErr w:type="spellEnd"/>
      <w:r w:rsidRPr="00135D06">
        <w:t xml:space="preserve"> </w:t>
      </w:r>
      <w:proofErr w:type="spellStart"/>
      <w:r w:rsidRPr="00135D06">
        <w:t>аерозагађења</w:t>
      </w:r>
      <w:proofErr w:type="spellEnd"/>
      <w:r w:rsidRPr="00135D06">
        <w:t xml:space="preserve"> у </w:t>
      </w:r>
      <w:proofErr w:type="spellStart"/>
      <w:r w:rsidRPr="00135D06">
        <w:t>агломерацији</w:t>
      </w:r>
      <w:proofErr w:type="spellEnd"/>
      <w:r w:rsidRPr="00135D06">
        <w:t xml:space="preserve"> </w:t>
      </w:r>
      <w:proofErr w:type="spellStart"/>
      <w:r w:rsidRPr="00135D06">
        <w:t>Смедерево</w:t>
      </w:r>
      <w:proofErr w:type="spellEnd"/>
      <w:r w:rsidRPr="00135D06">
        <w:t xml:space="preserve"> </w:t>
      </w:r>
      <w:proofErr w:type="spellStart"/>
      <w:r w:rsidRPr="00135D06">
        <w:t>су</w:t>
      </w:r>
      <w:proofErr w:type="spellEnd"/>
      <w:r w:rsidRPr="00135D06">
        <w:t xml:space="preserve">: </w:t>
      </w:r>
      <w:proofErr w:type="spellStart"/>
      <w:r w:rsidRPr="00135D06">
        <w:t>индустрија</w:t>
      </w:r>
      <w:proofErr w:type="spellEnd"/>
      <w:r w:rsidRPr="00135D06">
        <w:t xml:space="preserve"> (</w:t>
      </w:r>
      <w:proofErr w:type="spellStart"/>
      <w:r w:rsidRPr="00135D06">
        <w:t>железара</w:t>
      </w:r>
      <w:proofErr w:type="spellEnd"/>
      <w:r w:rsidRPr="00135D06">
        <w:t xml:space="preserve"> и </w:t>
      </w:r>
      <w:proofErr w:type="spellStart"/>
      <w:r w:rsidRPr="00135D06">
        <w:t>специфична</w:t>
      </w:r>
      <w:proofErr w:type="spellEnd"/>
      <w:r w:rsidRPr="00135D06">
        <w:t xml:space="preserve"> </w:t>
      </w:r>
      <w:proofErr w:type="spellStart"/>
      <w:r w:rsidRPr="00135D06">
        <w:t>загађења</w:t>
      </w:r>
      <w:proofErr w:type="spellEnd"/>
      <w:r w:rsidRPr="00135D06">
        <w:t xml:space="preserve"> </w:t>
      </w:r>
      <w:proofErr w:type="spellStart"/>
      <w:r w:rsidRPr="00135D06">
        <w:t>из</w:t>
      </w:r>
      <w:proofErr w:type="spellEnd"/>
      <w:r w:rsidRPr="00135D06">
        <w:t xml:space="preserve"> </w:t>
      </w:r>
      <w:proofErr w:type="spellStart"/>
      <w:r w:rsidRPr="00135D06">
        <w:t>индустрије</w:t>
      </w:r>
      <w:proofErr w:type="spellEnd"/>
      <w:r w:rsidRPr="00135D06">
        <w:t xml:space="preserve">), </w:t>
      </w:r>
      <w:proofErr w:type="spellStart"/>
      <w:r w:rsidRPr="00135D06">
        <w:t>саобраћај</w:t>
      </w:r>
      <w:proofErr w:type="spellEnd"/>
      <w:r w:rsidRPr="00135D06">
        <w:t xml:space="preserve"> (</w:t>
      </w:r>
      <w:proofErr w:type="spellStart"/>
      <w:r w:rsidRPr="00135D06">
        <w:t>друмски</w:t>
      </w:r>
      <w:proofErr w:type="spellEnd"/>
      <w:r w:rsidRPr="00135D06">
        <w:t xml:space="preserve">), </w:t>
      </w:r>
      <w:proofErr w:type="spellStart"/>
      <w:r w:rsidRPr="00135D06">
        <w:t>котларнице</w:t>
      </w:r>
      <w:proofErr w:type="spellEnd"/>
      <w:r w:rsidRPr="00135D06">
        <w:t xml:space="preserve"> и </w:t>
      </w:r>
      <w:proofErr w:type="spellStart"/>
      <w:r w:rsidRPr="00135D06">
        <w:t>индивидуална</w:t>
      </w:r>
      <w:proofErr w:type="spellEnd"/>
      <w:r w:rsidRPr="00135D06">
        <w:t xml:space="preserve"> </w:t>
      </w:r>
      <w:proofErr w:type="spellStart"/>
      <w:r w:rsidRPr="00135D06">
        <w:t>ложишта</w:t>
      </w:r>
      <w:proofErr w:type="spellEnd"/>
      <w:r w:rsidRPr="00135D06">
        <w:t xml:space="preserve">. </w:t>
      </w:r>
      <w:r w:rsidRPr="00135D06">
        <w:rPr>
          <w:lang w:val="ru-RU"/>
        </w:rPr>
        <w:t xml:space="preserve">Од осталих интензивнијих загађивача ваздуха треба издвојити:  грађевинску делатност,  комуналну делатност (транспорт и одлагање отпада),  дивље депоније/сметлишта,  трансмисију полутаната из окружења. </w:t>
      </w:r>
      <w:r w:rsidRPr="00503992">
        <w:rPr>
          <w:lang w:val="ru-RU"/>
        </w:rPr>
        <w:t>У</w:t>
      </w:r>
      <w:r w:rsidRPr="00135D06">
        <w:rPr>
          <w:lang w:val="ru-RU"/>
        </w:rPr>
        <w:t>зроци аерозагађења су и</w:t>
      </w:r>
      <w:r w:rsidRPr="00503992">
        <w:rPr>
          <w:lang w:val="ru-RU"/>
        </w:rPr>
        <w:t xml:space="preserve"> </w:t>
      </w:r>
      <w:r w:rsidRPr="00135D06">
        <w:rPr>
          <w:lang w:val="ru-RU"/>
        </w:rPr>
        <w:t xml:space="preserve"> неодговарајући степен јавне</w:t>
      </w:r>
      <w:r w:rsidR="00BF5BFF" w:rsidRPr="00BF5BFF">
        <w:rPr>
          <w:lang w:val="ru-RU"/>
        </w:rPr>
        <w:t xml:space="preserve"> </w:t>
      </w:r>
      <w:r w:rsidR="00BF5BFF" w:rsidRPr="00135D06">
        <w:rPr>
          <w:lang w:val="ru-RU"/>
        </w:rPr>
        <w:t>хигијене и реемисија</w:t>
      </w:r>
      <w:r w:rsidR="00BF5BFF">
        <w:rPr>
          <w:lang w:val="ru-RU"/>
        </w:rPr>
        <w:t>.</w:t>
      </w:r>
    </w:p>
    <w:p w:rsidR="00B57673" w:rsidRPr="00503992" w:rsidRDefault="00BF5BFF" w:rsidP="00B57673">
      <w:pPr>
        <w:pStyle w:val="FootnoteText"/>
        <w:jc w:val="both"/>
        <w:rPr>
          <w:rFonts w:eastAsia="SimSun"/>
          <w:noProof/>
          <w:color w:val="C00000"/>
          <w:spacing w:val="-4"/>
          <w:sz w:val="24"/>
          <w:szCs w:val="24"/>
          <w:lang w:val="ru-RU" w:eastAsia="zh-CN"/>
        </w:rPr>
      </w:pPr>
      <w:r>
        <w:rPr>
          <w:sz w:val="24"/>
          <w:szCs w:val="24"/>
          <w:lang w:val="ru-RU"/>
        </w:rPr>
        <w:t xml:space="preserve"> </w:t>
      </w:r>
      <w:r w:rsidR="00B57673" w:rsidRPr="00135D06">
        <w:rPr>
          <w:sz w:val="24"/>
          <w:szCs w:val="24"/>
          <w:lang w:val="ru-RU"/>
        </w:rPr>
        <w:t>.</w:t>
      </w:r>
      <w:r w:rsidR="00B57673" w:rsidRPr="00135D06">
        <w:rPr>
          <w:sz w:val="24"/>
          <w:szCs w:val="24"/>
          <w:lang w:val="ru-RU"/>
        </w:rPr>
        <w:br/>
        <w:t>Најугроженија подручја аерозагађењем су простор око индустријске зоне Железаре (насеља Радин</w:t>
      </w:r>
      <w:r w:rsidR="00B57673" w:rsidRPr="00503992">
        <w:rPr>
          <w:sz w:val="24"/>
          <w:szCs w:val="24"/>
          <w:lang w:val="ru-RU"/>
        </w:rPr>
        <w:t>а</w:t>
      </w:r>
      <w:r w:rsidR="00B57673" w:rsidRPr="00135D06">
        <w:rPr>
          <w:sz w:val="24"/>
          <w:szCs w:val="24"/>
          <w:lang w:val="ru-RU"/>
        </w:rPr>
        <w:t>ц, Раља, Враново и Мала</w:t>
      </w:r>
      <w:r w:rsidR="00B57673" w:rsidRPr="00503992">
        <w:rPr>
          <w:sz w:val="24"/>
          <w:szCs w:val="24"/>
          <w:lang w:val="ru-RU"/>
        </w:rPr>
        <w:t xml:space="preserve"> Крсна) и ужи центар града.</w:t>
      </w:r>
    </w:p>
    <w:p w:rsidR="00B57673" w:rsidRPr="00503992" w:rsidRDefault="00B57673" w:rsidP="00B57673">
      <w:pPr>
        <w:pStyle w:val="FootnoteText"/>
        <w:jc w:val="both"/>
        <w:rPr>
          <w:sz w:val="24"/>
          <w:szCs w:val="24"/>
          <w:lang w:val="ru-RU"/>
        </w:rPr>
      </w:pPr>
      <w:r w:rsidRPr="00503992">
        <w:rPr>
          <w:sz w:val="24"/>
          <w:szCs w:val="24"/>
          <w:lang w:val="ru-RU"/>
        </w:rPr>
        <w:t>Планом квалитета ваздуха града Смедерева из 2018</w:t>
      </w:r>
      <w:r w:rsidR="00BF5BFF" w:rsidRPr="00503992">
        <w:rPr>
          <w:sz w:val="24"/>
          <w:szCs w:val="24"/>
          <w:lang w:val="ru-RU"/>
        </w:rPr>
        <w:t xml:space="preserve">. године </w:t>
      </w:r>
      <w:r w:rsidRPr="00503992">
        <w:rPr>
          <w:sz w:val="24"/>
          <w:szCs w:val="24"/>
          <w:lang w:val="ru-RU"/>
        </w:rPr>
        <w:t xml:space="preserve"> као једна од мера за побољшање квалитета ваздуха планирано је смањење аерозагађења пореклом из индустрије / привреде увођењем чистије производње, уградња уређаја за смањење емисија загађујућих материја на емитерима и о</w:t>
      </w:r>
      <w:r w:rsidRPr="00135D06">
        <w:rPr>
          <w:sz w:val="24"/>
          <w:szCs w:val="24"/>
          <w:lang w:val="ru-RU"/>
        </w:rPr>
        <w:t>премање мерних места у складу са Уредбом о мерењима емисија загађујућих материја у ваздух из стационарних извора загађивања ("Службени гласник РС", број 5/2016)</w:t>
      </w:r>
      <w:r w:rsidRPr="00503992">
        <w:rPr>
          <w:sz w:val="24"/>
          <w:szCs w:val="24"/>
          <w:lang w:val="ru-RU"/>
        </w:rPr>
        <w:t>.</w:t>
      </w:r>
    </w:p>
    <w:p w:rsidR="00B57673" w:rsidRPr="00503992" w:rsidRDefault="00B57673" w:rsidP="00B57673">
      <w:pPr>
        <w:pStyle w:val="FootnoteText"/>
        <w:jc w:val="both"/>
        <w:rPr>
          <w:b/>
          <w:bCs/>
          <w:sz w:val="24"/>
          <w:szCs w:val="24"/>
          <w:lang w:val="ru-RU"/>
        </w:rPr>
      </w:pPr>
      <w:r w:rsidRPr="00503992">
        <w:rPr>
          <w:sz w:val="24"/>
          <w:szCs w:val="24"/>
          <w:lang w:val="ru-RU"/>
        </w:rPr>
        <w:t xml:space="preserve">Поред тога, план прописује мере за смањење аерозагађења пореклом од саобраћаја које обухватају подршку пројектима увођења „чистијег“ транспорта,  </w:t>
      </w:r>
      <w:r w:rsidRPr="00503992">
        <w:rPr>
          <w:b/>
          <w:bCs/>
          <w:sz w:val="24"/>
          <w:szCs w:val="24"/>
          <w:lang w:val="ru-RU"/>
        </w:rPr>
        <w:t>у</w:t>
      </w:r>
      <w:r w:rsidRPr="00503992">
        <w:rPr>
          <w:sz w:val="24"/>
          <w:szCs w:val="24"/>
          <w:lang w:val="ru-RU"/>
        </w:rPr>
        <w:t>вођење зеленог таласа, подизање зелених појасева (добре/високе апсорпције издувних гасова) дуж прометних саобраћајница, изградњу бициклистичких стаза и проширење пешачке зоне у центру</w:t>
      </w:r>
      <w:r w:rsidR="00BF5BFF" w:rsidRPr="00503992">
        <w:rPr>
          <w:sz w:val="24"/>
          <w:szCs w:val="24"/>
          <w:lang w:val="ru-RU"/>
        </w:rPr>
        <w:t xml:space="preserve"> града</w:t>
      </w:r>
      <w:r w:rsidRPr="00503992">
        <w:rPr>
          <w:sz w:val="24"/>
          <w:szCs w:val="24"/>
          <w:lang w:val="ru-RU"/>
        </w:rPr>
        <w:t>.</w:t>
      </w:r>
    </w:p>
    <w:p w:rsidR="00B57673" w:rsidRPr="00503992" w:rsidRDefault="00B57673" w:rsidP="00B57673">
      <w:pPr>
        <w:pStyle w:val="FootnoteText"/>
        <w:jc w:val="both"/>
        <w:rPr>
          <w:sz w:val="24"/>
          <w:szCs w:val="24"/>
          <w:lang w:val="ru-RU"/>
        </w:rPr>
      </w:pPr>
      <w:r w:rsidRPr="00503992">
        <w:rPr>
          <w:sz w:val="24"/>
          <w:szCs w:val="24"/>
          <w:lang w:val="ru-RU"/>
        </w:rPr>
        <w:t>За с</w:t>
      </w:r>
      <w:r w:rsidRPr="00135D06">
        <w:rPr>
          <w:sz w:val="24"/>
          <w:szCs w:val="24"/>
          <w:lang w:val="ru-RU"/>
        </w:rPr>
        <w:t>мањење аерозагађења пореклом од топлотних постројења и</w:t>
      </w:r>
      <w:r w:rsidRPr="00503992">
        <w:rPr>
          <w:sz w:val="24"/>
          <w:szCs w:val="24"/>
          <w:lang w:val="ru-RU"/>
        </w:rPr>
        <w:t xml:space="preserve"> </w:t>
      </w:r>
      <w:r w:rsidRPr="00135D06">
        <w:rPr>
          <w:sz w:val="24"/>
          <w:szCs w:val="24"/>
          <w:lang w:val="ru-RU"/>
        </w:rPr>
        <w:t>ложишта</w:t>
      </w:r>
      <w:r w:rsidRPr="00503992">
        <w:rPr>
          <w:sz w:val="24"/>
          <w:szCs w:val="24"/>
          <w:lang w:val="ru-RU"/>
        </w:rPr>
        <w:t xml:space="preserve"> планирано је п</w:t>
      </w:r>
      <w:r w:rsidRPr="00135D06">
        <w:rPr>
          <w:sz w:val="24"/>
          <w:szCs w:val="24"/>
          <w:lang w:val="ru-RU"/>
        </w:rPr>
        <w:t>роширење система даљинског грејања</w:t>
      </w:r>
      <w:r w:rsidRPr="00503992">
        <w:rPr>
          <w:sz w:val="24"/>
          <w:szCs w:val="24"/>
          <w:lang w:val="ru-RU"/>
        </w:rPr>
        <w:t>, г</w:t>
      </w:r>
      <w:r w:rsidRPr="00135D06">
        <w:rPr>
          <w:sz w:val="24"/>
          <w:szCs w:val="24"/>
          <w:lang w:val="ru-RU"/>
        </w:rPr>
        <w:t>асификација индивидуалних корисника</w:t>
      </w:r>
      <w:r w:rsidRPr="00503992">
        <w:rPr>
          <w:sz w:val="24"/>
          <w:szCs w:val="24"/>
          <w:lang w:val="ru-RU"/>
        </w:rPr>
        <w:t xml:space="preserve">, прелазак </w:t>
      </w:r>
      <w:r w:rsidRPr="00135D06">
        <w:rPr>
          <w:sz w:val="24"/>
          <w:szCs w:val="24"/>
          <w:lang w:val="ru-RU"/>
        </w:rPr>
        <w:t>градски</w:t>
      </w:r>
      <w:r w:rsidRPr="00503992">
        <w:rPr>
          <w:sz w:val="24"/>
          <w:szCs w:val="24"/>
          <w:lang w:val="ru-RU"/>
        </w:rPr>
        <w:t>х</w:t>
      </w:r>
      <w:r w:rsidRPr="00135D06">
        <w:rPr>
          <w:sz w:val="24"/>
          <w:szCs w:val="24"/>
          <w:lang w:val="ru-RU"/>
        </w:rPr>
        <w:t xml:space="preserve"> котларница на гас и биомасу</w:t>
      </w:r>
      <w:r w:rsidRPr="00503992">
        <w:rPr>
          <w:sz w:val="24"/>
          <w:szCs w:val="24"/>
          <w:lang w:val="ru-RU"/>
        </w:rPr>
        <w:t xml:space="preserve">, редовно одрђавање градских котларница и повећање енергетске ефикасности. </w:t>
      </w:r>
    </w:p>
    <w:p w:rsidR="00B57673" w:rsidRPr="00503992" w:rsidRDefault="00B57673" w:rsidP="00B57673">
      <w:pPr>
        <w:pStyle w:val="FootnoteText"/>
        <w:jc w:val="both"/>
        <w:rPr>
          <w:sz w:val="24"/>
          <w:szCs w:val="24"/>
          <w:lang w:val="ru-RU"/>
        </w:rPr>
      </w:pPr>
      <w:r w:rsidRPr="00503992">
        <w:rPr>
          <w:sz w:val="24"/>
          <w:szCs w:val="24"/>
          <w:lang w:val="ru-RU"/>
        </w:rPr>
        <w:t>Планом је предвиђено и смањење аерозагађења пореклом од комуналних делатности</w:t>
      </w:r>
      <w:r w:rsidRPr="00503992">
        <w:rPr>
          <w:b/>
          <w:bCs/>
          <w:sz w:val="24"/>
          <w:szCs w:val="24"/>
          <w:lang w:val="ru-RU"/>
        </w:rPr>
        <w:t xml:space="preserve"> </w:t>
      </w:r>
      <w:r w:rsidRPr="00503992">
        <w:rPr>
          <w:sz w:val="24"/>
          <w:szCs w:val="24"/>
          <w:lang w:val="ru-RU"/>
        </w:rPr>
        <w:t>редовним одржавањем комуналне хигијене јавне инфраструктуре и јавних површина, одржавање градског сметлишта, санација градске депоније и уклањање дивљих депонија.</w:t>
      </w:r>
    </w:p>
    <w:p w:rsidR="00B57673" w:rsidRPr="00503992" w:rsidRDefault="00B57673" w:rsidP="00B57673">
      <w:pPr>
        <w:pStyle w:val="FootnoteText"/>
        <w:jc w:val="both"/>
        <w:rPr>
          <w:sz w:val="24"/>
          <w:szCs w:val="24"/>
          <w:lang w:val="ru-RU"/>
        </w:rPr>
      </w:pPr>
      <w:r w:rsidRPr="00503992">
        <w:rPr>
          <w:sz w:val="24"/>
          <w:szCs w:val="24"/>
          <w:lang w:val="ru-RU"/>
        </w:rPr>
        <w:t>Остале активности обухваћене планом су: пошумљавање и озелењавање агломерације, смањење утицаја природних загађивача, мониторинг квалитета ваздуха у агломерацији (укључујући и алергени полен), подизање јавне свести о значају квалитета ваздуха, смањење аерозагађења од грађевинских делатности, смањење аерозагађења пореклом од пољопривреде и унапређење институционалних ресурса и капацитета за добро управљање квалитетом ваздуха</w:t>
      </w:r>
      <w:r w:rsidR="00BF5BFF" w:rsidRPr="00503992">
        <w:rPr>
          <w:sz w:val="24"/>
          <w:szCs w:val="24"/>
          <w:lang w:val="ru-RU"/>
        </w:rPr>
        <w:t xml:space="preserve"> </w:t>
      </w:r>
      <w:r w:rsidR="00BF5BFF">
        <w:rPr>
          <w:sz w:val="24"/>
          <w:szCs w:val="24"/>
          <w:lang w:val="ru-RU"/>
        </w:rPr>
        <w:t>г</w:t>
      </w:r>
      <w:r w:rsidRPr="00135D06">
        <w:rPr>
          <w:sz w:val="24"/>
          <w:szCs w:val="24"/>
          <w:lang w:val="ru-RU"/>
        </w:rPr>
        <w:t>рад</w:t>
      </w:r>
      <w:r w:rsidRPr="00503992">
        <w:rPr>
          <w:sz w:val="24"/>
          <w:szCs w:val="24"/>
          <w:lang w:val="ru-RU"/>
        </w:rPr>
        <w:t xml:space="preserve"> Смедерево </w:t>
      </w:r>
      <w:r w:rsidRPr="00135D06">
        <w:rPr>
          <w:sz w:val="24"/>
          <w:szCs w:val="24"/>
          <w:lang w:val="ru-RU"/>
        </w:rPr>
        <w:t>у складу са својим надлежности, активно утиче на спровођење мера за</w:t>
      </w:r>
      <w:r w:rsidRPr="00135D06">
        <w:rPr>
          <w:sz w:val="24"/>
          <w:szCs w:val="24"/>
          <w:lang w:val="ru-RU"/>
        </w:rPr>
        <w:br/>
        <w:t>заштиту ваздуха из Плана</w:t>
      </w:r>
      <w:r w:rsidRPr="00503992">
        <w:rPr>
          <w:sz w:val="24"/>
          <w:szCs w:val="24"/>
          <w:lang w:val="ru-RU"/>
        </w:rPr>
        <w:t xml:space="preserve"> квалитета ваздуха</w:t>
      </w:r>
    </w:p>
    <w:p w:rsidR="00B57673" w:rsidRPr="007B6E06" w:rsidRDefault="00B57673" w:rsidP="00B57673">
      <w:pPr>
        <w:spacing w:line="276" w:lineRule="auto"/>
        <w:rPr>
          <w:lang w:val="bg-BG"/>
        </w:rPr>
      </w:pPr>
      <w:r w:rsidRPr="007B6E06">
        <w:rPr>
          <w:lang w:val="bg-BG"/>
        </w:rPr>
        <w:t xml:space="preserve">                                                                 </w:t>
      </w:r>
    </w:p>
    <w:p w:rsidR="00B57673" w:rsidRPr="00503992" w:rsidRDefault="00B57673" w:rsidP="00494C43">
      <w:pPr>
        <w:spacing w:line="276" w:lineRule="auto"/>
        <w:ind w:left="1440" w:firstLine="720"/>
        <w:rPr>
          <w:lang w:val="ru-RU"/>
        </w:rPr>
      </w:pPr>
    </w:p>
    <w:p w:rsidR="00B57673" w:rsidRPr="00503992" w:rsidRDefault="00B57673" w:rsidP="00B57673">
      <w:pPr>
        <w:shd w:val="clear" w:color="auto" w:fill="FFFFFF"/>
        <w:spacing w:before="283"/>
        <w:ind w:left="10"/>
        <w:jc w:val="both"/>
        <w:rPr>
          <w:bCs/>
          <w:spacing w:val="3"/>
          <w:lang w:val="ru-RU"/>
        </w:rPr>
      </w:pPr>
      <w:r w:rsidRPr="00B57673">
        <w:rPr>
          <w:b/>
          <w:bCs/>
          <w:spacing w:val="3"/>
          <w:lang w:val="sr-Cyrl-CS"/>
        </w:rPr>
        <w:t>Закључак</w:t>
      </w:r>
    </w:p>
    <w:p w:rsidR="00B57673" w:rsidRPr="00503992" w:rsidRDefault="00B57673" w:rsidP="00B57673">
      <w:pPr>
        <w:shd w:val="clear" w:color="auto" w:fill="FFFFFF"/>
        <w:tabs>
          <w:tab w:val="left" w:pos="270"/>
        </w:tabs>
        <w:spacing w:before="283"/>
        <w:ind w:left="10" w:firstLine="698"/>
        <w:jc w:val="both"/>
        <w:rPr>
          <w:bCs/>
          <w:spacing w:val="3"/>
          <w:lang w:val="ru-RU"/>
        </w:rPr>
      </w:pPr>
      <w:r w:rsidRPr="00503992">
        <w:rPr>
          <w:noProof/>
          <w:lang w:val="ru-RU"/>
        </w:rPr>
        <w:t>Утицај честичног загађења ваздуха на здравље људи.</w:t>
      </w:r>
      <w:r w:rsidR="00BF5BFF" w:rsidRPr="00503992">
        <w:rPr>
          <w:noProof/>
          <w:lang w:val="ru-RU"/>
        </w:rPr>
        <w:t xml:space="preserve"> </w:t>
      </w:r>
      <w:r w:rsidRPr="00503992">
        <w:rPr>
          <w:noProof/>
          <w:lang w:val="ru-RU"/>
        </w:rPr>
        <w:t xml:space="preserve">Честице </w:t>
      </w:r>
      <w:r w:rsidRPr="00B57673">
        <w:rPr>
          <w:bCs/>
          <w:spacing w:val="3"/>
        </w:rPr>
        <w:t>PM</w:t>
      </w:r>
      <w:r w:rsidRPr="00503992">
        <w:rPr>
          <w:bCs/>
          <w:spacing w:val="3"/>
          <w:lang w:val="ru-RU"/>
        </w:rPr>
        <w:t>10 су веома заначајне са аспекта на здравље утицаја на здравље.Здравствене последице повећаних концентрација честица у ваздуху могу бити вишеструке.Оне су одговорне за многе штетне здравствене ефекте код људи, нарочито код припадника осетљивих популационих група (хронични болесници, деца труднице, стари).</w:t>
      </w:r>
      <w:r w:rsidR="006D49CD" w:rsidRPr="00503992">
        <w:rPr>
          <w:bCs/>
          <w:spacing w:val="3"/>
          <w:lang w:val="ru-RU"/>
        </w:rPr>
        <w:t xml:space="preserve"> </w:t>
      </w:r>
      <w:r w:rsidRPr="00503992">
        <w:rPr>
          <w:bCs/>
          <w:spacing w:val="3"/>
          <w:lang w:val="ru-RU"/>
        </w:rPr>
        <w:t xml:space="preserve">Ефекти честица на здравље могу бити акутни и хронични. Штетни акутни ефектни на здравље од присуства повећаних концентрације честица у ваздуху </w:t>
      </w:r>
      <w:r w:rsidRPr="00503992">
        <w:rPr>
          <w:bCs/>
          <w:spacing w:val="3"/>
          <w:lang w:val="ru-RU"/>
        </w:rPr>
        <w:lastRenderedPageBreak/>
        <w:t>огледају се у томе што људи са срчаним или плућним болестима (као што је застојна срчајна инсуфијенција, обољења коронарних артерија, астма или хронична опструктивна болест плућа) стари и деца чешће посећују службе хитмне помоћи, чешће одлазе на болничко лечење или у неким случајевима чак и умиру због енормног погоршања основне болести.</w:t>
      </w:r>
      <w:r w:rsidR="006D49CD" w:rsidRPr="00503992">
        <w:rPr>
          <w:bCs/>
          <w:spacing w:val="3"/>
          <w:lang w:val="ru-RU"/>
        </w:rPr>
        <w:t xml:space="preserve"> </w:t>
      </w:r>
      <w:r w:rsidRPr="00503992">
        <w:rPr>
          <w:bCs/>
          <w:spacing w:val="3"/>
          <w:lang w:val="ru-RU"/>
        </w:rPr>
        <w:t>Када су изложени загађењу честицама људи са срчаним обољењима могу доживети бол у грудима.палпитације( подрхтавање), кратко и плитко дисање, кашаљ и замарање.</w:t>
      </w:r>
      <w:r w:rsidR="006D49CD" w:rsidRPr="00503992">
        <w:rPr>
          <w:bCs/>
          <w:spacing w:val="3"/>
          <w:lang w:val="ru-RU"/>
        </w:rPr>
        <w:t xml:space="preserve"> </w:t>
      </w:r>
      <w:r w:rsidRPr="00503992">
        <w:rPr>
          <w:bCs/>
          <w:spacing w:val="3"/>
          <w:lang w:val="ru-RU"/>
        </w:rPr>
        <w:t>Загађење честицама може бити удружено са срчаним аритмијама, срчаним нападима, може повећати осетљивост за респираторне инфекције ,погоршати постојеће респираторне болести  као што су астма и хронични бронхитис.</w:t>
      </w:r>
      <w:r w:rsidR="001B1FA7" w:rsidRPr="00503992">
        <w:rPr>
          <w:bCs/>
          <w:spacing w:val="3"/>
          <w:lang w:val="ru-RU"/>
        </w:rPr>
        <w:t xml:space="preserve"> </w:t>
      </w:r>
      <w:r w:rsidRPr="00503992">
        <w:rPr>
          <w:bCs/>
          <w:spacing w:val="3"/>
          <w:lang w:val="ru-RU"/>
        </w:rPr>
        <w:t>Оболели чешће користе услуге здравствене заштите и повећана је укупна потрошња  лекова.</w:t>
      </w:r>
      <w:r w:rsidR="001B1FA7" w:rsidRPr="00503992">
        <w:rPr>
          <w:bCs/>
          <w:spacing w:val="3"/>
          <w:lang w:val="ru-RU"/>
        </w:rPr>
        <w:t xml:space="preserve"> </w:t>
      </w:r>
      <w:r w:rsidRPr="00503992">
        <w:rPr>
          <w:bCs/>
          <w:spacing w:val="3"/>
          <w:lang w:val="ru-RU"/>
        </w:rPr>
        <w:t>Честа погоршања болести умањују квалитет живота ових особа. Повећане концентрације честица у ваздуху одговорне су за повећану смртност код кардиоваскуларних болесника  и болесника који болују од респираторних болести</w:t>
      </w:r>
      <w:r w:rsidR="006D49CD" w:rsidRPr="00503992">
        <w:rPr>
          <w:bCs/>
          <w:spacing w:val="3"/>
          <w:lang w:val="ru-RU"/>
        </w:rPr>
        <w:t>.</w:t>
      </w:r>
    </w:p>
    <w:p w:rsidR="00B57673" w:rsidRPr="00503992" w:rsidRDefault="00B57673" w:rsidP="00B57673">
      <w:pPr>
        <w:pStyle w:val="ListParagraph"/>
        <w:tabs>
          <w:tab w:val="left" w:pos="0"/>
        </w:tabs>
        <w:spacing w:after="0"/>
        <w:ind w:left="0"/>
        <w:jc w:val="both"/>
        <w:rPr>
          <w:rFonts w:ascii="Times New Roman" w:hAnsi="Times New Roman"/>
          <w:color w:val="000000" w:themeColor="text1"/>
          <w:sz w:val="24"/>
          <w:szCs w:val="24"/>
          <w:lang w:val="ru-RU"/>
        </w:rPr>
      </w:pPr>
    </w:p>
    <w:p w:rsidR="00B57673" w:rsidRPr="00503992" w:rsidRDefault="00B57673" w:rsidP="00B57673">
      <w:pPr>
        <w:spacing w:line="276" w:lineRule="auto"/>
        <w:rPr>
          <w:b/>
          <w:lang w:val="ru-RU"/>
        </w:rPr>
      </w:pPr>
    </w:p>
    <w:p w:rsidR="00C828ED" w:rsidRPr="00C828ED" w:rsidRDefault="00494C43" w:rsidP="00C828ED">
      <w:pPr>
        <w:spacing w:line="276" w:lineRule="auto"/>
        <w:rPr>
          <w:i/>
          <w:lang w:val="bg-BG"/>
        </w:rPr>
      </w:pPr>
      <w:r w:rsidRPr="00C828ED">
        <w:rPr>
          <w:i/>
          <w:lang w:val="bg-BG"/>
        </w:rPr>
        <w:t xml:space="preserve"> </w:t>
      </w:r>
      <w:r w:rsidR="00B55457" w:rsidRPr="00C828ED">
        <w:rPr>
          <w:i/>
          <w:lang w:val="bg-BG"/>
        </w:rPr>
        <w:t xml:space="preserve"> </w:t>
      </w:r>
      <w:r w:rsidRPr="00C828ED">
        <w:rPr>
          <w:i/>
          <w:lang w:val="bg-BG"/>
        </w:rPr>
        <w:t>6.2 Квалитет површинских и подземних вода,</w:t>
      </w:r>
    </w:p>
    <w:p w:rsidR="00674BDD" w:rsidRPr="00C828ED" w:rsidRDefault="00C828ED" w:rsidP="00C828ED">
      <w:pPr>
        <w:spacing w:line="276" w:lineRule="auto"/>
        <w:rPr>
          <w:i/>
          <w:lang w:val="bg-BG"/>
        </w:rPr>
      </w:pPr>
      <w:r w:rsidRPr="00C828ED">
        <w:rPr>
          <w:i/>
          <w:lang w:val="bg-BG"/>
        </w:rPr>
        <w:t xml:space="preserve">       </w:t>
      </w:r>
      <w:r w:rsidR="00494C43" w:rsidRPr="00C828ED">
        <w:rPr>
          <w:i/>
          <w:lang w:val="bg-BG"/>
        </w:rPr>
        <w:t>за пиће и вода за  спорт и рекреацију</w:t>
      </w:r>
    </w:p>
    <w:p w:rsidR="00C828ED" w:rsidRPr="00C828ED" w:rsidRDefault="00C828ED" w:rsidP="00C828ED">
      <w:pPr>
        <w:spacing w:line="276" w:lineRule="auto"/>
        <w:rPr>
          <w:lang w:val="bg-BG"/>
        </w:rPr>
      </w:pPr>
    </w:p>
    <w:p w:rsidR="00B57673" w:rsidRPr="00B57673" w:rsidRDefault="00B57673" w:rsidP="00B57673">
      <w:pPr>
        <w:spacing w:line="276" w:lineRule="auto"/>
        <w:jc w:val="both"/>
        <w:rPr>
          <w:lang w:val="sr-Latn-CS"/>
        </w:rPr>
      </w:pPr>
      <w:r w:rsidRPr="00B57673">
        <w:rPr>
          <w:lang w:val="sr-Latn-CS"/>
        </w:rPr>
        <w:t xml:space="preserve"> </w:t>
      </w:r>
      <w:r w:rsidRPr="00503992">
        <w:rPr>
          <w:lang w:val="sr-Latn-CS"/>
        </w:rPr>
        <w:t xml:space="preserve">Град Смедерево снабдева се водом за пиће из градског водовода. Градски водовод чине  фабрика воде у </w:t>
      </w:r>
      <w:proofErr w:type="spellStart"/>
      <w:r w:rsidR="001B1FA7">
        <w:t>gradu</w:t>
      </w:r>
      <w:proofErr w:type="spellEnd"/>
      <w:r w:rsidR="001B1FA7" w:rsidRPr="00503992">
        <w:rPr>
          <w:lang w:val="sr-Latn-CS"/>
        </w:rPr>
        <w:t xml:space="preserve"> </w:t>
      </w:r>
      <w:r w:rsidRPr="00503992">
        <w:rPr>
          <w:lang w:val="sr-Latn-CS"/>
        </w:rPr>
        <w:t>Смедереву са резервоарима   на Царини, Златном брду, Карађорђевом брду,</w:t>
      </w:r>
      <w:r w:rsidR="001B1FA7" w:rsidRPr="00503992">
        <w:rPr>
          <w:lang w:val="sr-Latn-CS"/>
        </w:rPr>
        <w:t xml:space="preserve"> </w:t>
      </w:r>
      <w:r w:rsidRPr="00503992">
        <w:rPr>
          <w:lang w:val="sr-Latn-CS"/>
        </w:rPr>
        <w:t xml:space="preserve">као  и фабрика воде у Шалинцу. Водовод Смедерево покрива територију од 85569 ЕС, са просечном  специфичном потрошњом воде по становнику 125,5литара на дан, проток воде у водоводној мрежи је 350 литара у секунди. </w:t>
      </w:r>
      <w:r w:rsidRPr="00B57673">
        <w:rPr>
          <w:lang w:val="sr-Cyrl-CS"/>
        </w:rPr>
        <w:t>Завод за јавно здравље  Пожарев</w:t>
      </w:r>
      <w:r w:rsidRPr="00B57673">
        <w:t>a</w:t>
      </w:r>
      <w:r w:rsidRPr="00503992">
        <w:rPr>
          <w:lang w:val="sr-Latn-CS"/>
        </w:rPr>
        <w:t xml:space="preserve">ц </w:t>
      </w:r>
      <w:r w:rsidRPr="00B57673">
        <w:rPr>
          <w:lang w:val="sr-Cyrl-CS"/>
        </w:rPr>
        <w:t xml:space="preserve"> редовно контролише квалитет воде за пиће из градског водовода </w:t>
      </w:r>
      <w:r w:rsidRPr="00503992">
        <w:rPr>
          <w:lang w:val="sr-Latn-CS"/>
        </w:rPr>
        <w:t>у</w:t>
      </w:r>
      <w:r w:rsidR="001B1FA7" w:rsidRPr="00503992">
        <w:rPr>
          <w:lang w:val="sr-Latn-CS"/>
        </w:rPr>
        <w:t xml:space="preserve"> </w:t>
      </w:r>
      <w:proofErr w:type="spellStart"/>
      <w:r w:rsidR="001B1FA7">
        <w:t>gradu</w:t>
      </w:r>
      <w:proofErr w:type="spellEnd"/>
      <w:r w:rsidR="001B1FA7" w:rsidRPr="00503992">
        <w:rPr>
          <w:lang w:val="sr-Latn-CS"/>
        </w:rPr>
        <w:t xml:space="preserve"> </w:t>
      </w:r>
      <w:r w:rsidRPr="00503992">
        <w:rPr>
          <w:lang w:val="sr-Latn-CS"/>
        </w:rPr>
        <w:t xml:space="preserve"> Смедереву.</w:t>
      </w:r>
      <w:r w:rsidRPr="00503992">
        <w:rPr>
          <w:b/>
          <w:lang w:val="sr-Latn-CS"/>
        </w:rPr>
        <w:t xml:space="preserve"> </w:t>
      </w:r>
      <w:r w:rsidRPr="00503992">
        <w:rPr>
          <w:lang w:val="sr-Latn-CS"/>
        </w:rPr>
        <w:t>Динамика, број узорка и тражене анализе  су дефинисане Правилником о хигијенској исправности воде за пиће (</w:t>
      </w:r>
      <w:r w:rsidR="001B1FA7" w:rsidRPr="00503992">
        <w:rPr>
          <w:lang w:val="sr-Latn-CS"/>
        </w:rPr>
        <w:t>,,</w:t>
      </w:r>
      <w:r w:rsidRPr="00503992">
        <w:rPr>
          <w:lang w:val="sr-Latn-CS"/>
        </w:rPr>
        <w:t>Сл.лист СРЈ</w:t>
      </w:r>
      <w:r w:rsidR="001B1FA7" w:rsidRPr="00503992">
        <w:rPr>
          <w:lang w:val="sr-Latn-CS"/>
        </w:rPr>
        <w:t>”, број</w:t>
      </w:r>
      <w:r w:rsidRPr="00503992">
        <w:rPr>
          <w:lang w:val="sr-Latn-CS"/>
        </w:rPr>
        <w:t xml:space="preserve"> 42/98, 44/99 </w:t>
      </w:r>
      <w:r w:rsidR="001B1FA7" w:rsidRPr="00503992">
        <w:rPr>
          <w:rFonts w:cs="Arial"/>
          <w:lang w:val="sr-Latn-CS"/>
        </w:rPr>
        <w:t>и Сл. г</w:t>
      </w:r>
      <w:r w:rsidRPr="00503992">
        <w:rPr>
          <w:rFonts w:cs="Arial"/>
          <w:lang w:val="sr-Latn-CS"/>
        </w:rPr>
        <w:t>ласник РС</w:t>
      </w:r>
      <w:r w:rsidR="001B1FA7" w:rsidRPr="00503992">
        <w:rPr>
          <w:rFonts w:cs="Arial"/>
          <w:lang w:val="sr-Latn-CS"/>
        </w:rPr>
        <w:t>, број</w:t>
      </w:r>
      <w:r w:rsidRPr="00503992">
        <w:rPr>
          <w:rFonts w:cs="Arial"/>
          <w:lang w:val="sr-Latn-CS"/>
        </w:rPr>
        <w:t xml:space="preserve"> 28/2019) и уговором о пружању услуге узорковања. </w:t>
      </w:r>
      <w:r w:rsidRPr="00503992">
        <w:rPr>
          <w:lang w:val="sr-Latn-CS"/>
        </w:rPr>
        <w:t>В</w:t>
      </w:r>
      <w:r w:rsidRPr="00B57673">
        <w:rPr>
          <w:lang w:val="sr-Cyrl-CS"/>
        </w:rPr>
        <w:t xml:space="preserve">ода </w:t>
      </w:r>
      <w:r w:rsidRPr="00503992">
        <w:rPr>
          <w:lang w:val="sr-Latn-CS"/>
        </w:rPr>
        <w:t>за пиће</w:t>
      </w:r>
      <w:r w:rsidRPr="00B57673">
        <w:rPr>
          <w:lang w:val="sr-Cyrl-CS"/>
        </w:rPr>
        <w:t xml:space="preserve"> </w:t>
      </w:r>
      <w:r w:rsidRPr="00503992">
        <w:rPr>
          <w:lang w:val="sr-Latn-CS"/>
        </w:rPr>
        <w:t>у ЈКП Водовод Смедерево</w:t>
      </w:r>
      <w:r w:rsidRPr="00B57673">
        <w:rPr>
          <w:lang w:val="sr-Cyrl-CS"/>
        </w:rPr>
        <w:t xml:space="preserve"> се контролише 10 пута месечно на 15 тачака</w:t>
      </w:r>
      <w:r w:rsidRPr="00503992">
        <w:rPr>
          <w:lang w:val="sr-Latn-CS"/>
        </w:rPr>
        <w:t>. Градски водовод се налази у селима: Водањ, Ландол, Петријево, Удовице, Вучак  која су редовне тачке узорковања градске туре.</w:t>
      </w:r>
      <w:r w:rsidR="001B1FA7" w:rsidRPr="00503992">
        <w:rPr>
          <w:lang w:val="sr-Latn-CS"/>
        </w:rPr>
        <w:t xml:space="preserve"> </w:t>
      </w:r>
      <w:r w:rsidRPr="00503992">
        <w:rPr>
          <w:lang w:val="sr-Latn-CS"/>
        </w:rPr>
        <w:t xml:space="preserve">Ради се основна и периодична анализа </w:t>
      </w:r>
      <w:r w:rsidRPr="00B57673">
        <w:t>c</w:t>
      </w:r>
      <w:r w:rsidRPr="00503992">
        <w:rPr>
          <w:lang w:val="sr-Latn-CS"/>
        </w:rPr>
        <w:t>ела: Липе, Раља, Радинац и Враново имају сеоски водовод и контролишу се 3 пута месечно.Села: Сеоне, Мало Орашје, Бадљевица, Друговац, Суводол, Луњевац, Биновац, Михајловац, Врбовац, имају сеоски водовод и контролишу се 1 пута месечно.Остала села Мала Крсна, Осипаоница, Скобаљ, Лугавчина и Сараорци  нису на градском и сеоском водоводу и имају сопствене бунаре, који се контролишу само на лични захтев власника бунара.</w:t>
      </w:r>
      <w:r w:rsidR="001B1FA7" w:rsidRPr="00503992">
        <w:rPr>
          <w:lang w:val="sr-Latn-CS"/>
        </w:rPr>
        <w:t xml:space="preserve"> </w:t>
      </w:r>
      <w:r w:rsidRPr="00503992">
        <w:rPr>
          <w:lang w:val="sr-Latn-CS"/>
        </w:rPr>
        <w:t>Потребна је редовна , планска контрола  бунара, док се не успостави  водоводна мрежа, јер доступност  адекватне количине и квалитета воде за пиће  један је од  показатеља  хигијенског нивоа и стандарда насеља уопште!</w:t>
      </w:r>
    </w:p>
    <w:p w:rsidR="00B57673" w:rsidRPr="00503992" w:rsidRDefault="00B57673" w:rsidP="00B57673">
      <w:pPr>
        <w:spacing w:line="276" w:lineRule="auto"/>
        <w:jc w:val="both"/>
        <w:rPr>
          <w:lang w:val="sr-Latn-CS"/>
        </w:rPr>
      </w:pPr>
      <w:r>
        <w:rPr>
          <w:lang w:val="sr-Latn-CS"/>
        </w:rPr>
        <w:t xml:space="preserve"> </w:t>
      </w:r>
      <w:r w:rsidR="001B1FA7" w:rsidRPr="00503992">
        <w:rPr>
          <w:lang w:val="sr-Latn-CS"/>
        </w:rPr>
        <w:t>Редован мониторинг и контрола в</w:t>
      </w:r>
      <w:r w:rsidRPr="00503992">
        <w:rPr>
          <w:lang w:val="sr-Latn-CS"/>
        </w:rPr>
        <w:t>ода из градског водовода Смедерево је хигијенски исправна и здравствено безбедна. Вода из свих сеоских водовода је хигијенски исправна и здравствено безбедна, изузев воде у соским водоводима Мало Орашје и Бадљевица које је физичко-хемијски неисправна због повећане концентрације амонијака, који је минералног порекла зато што је водоизвориште из артешких бунара. Вода у тим селима може да се користи за санитарно-хигијенске потребе</w:t>
      </w:r>
      <w:r w:rsidR="001B1FA7" w:rsidRPr="00503992">
        <w:rPr>
          <w:lang w:val="sr-Latn-CS"/>
        </w:rPr>
        <w:t xml:space="preserve"> </w:t>
      </w:r>
      <w:r w:rsidRPr="00B57673">
        <w:rPr>
          <w:lang w:val="sr-Cyrl-CS"/>
        </w:rPr>
        <w:t>(купање, прање и заливање)</w:t>
      </w:r>
      <w:r w:rsidRPr="00503992">
        <w:rPr>
          <w:lang w:val="sr-Latn-CS"/>
        </w:rPr>
        <w:t>, али не може да се користи за пиће и припрему хране.</w:t>
      </w:r>
    </w:p>
    <w:p w:rsidR="00B57673" w:rsidRPr="00503992" w:rsidRDefault="00B57673" w:rsidP="00B57673">
      <w:pPr>
        <w:spacing w:line="276" w:lineRule="auto"/>
        <w:jc w:val="both"/>
        <w:rPr>
          <w:lang w:val="sr-Latn-CS"/>
        </w:rPr>
      </w:pPr>
    </w:p>
    <w:p w:rsidR="00B57673" w:rsidRPr="00503992" w:rsidRDefault="00A40319" w:rsidP="00B57673">
      <w:pPr>
        <w:spacing w:line="276" w:lineRule="auto"/>
        <w:jc w:val="both"/>
        <w:rPr>
          <w:lang w:val="sr-Latn-CS"/>
        </w:rPr>
      </w:pPr>
      <w:r w:rsidRPr="00503992">
        <w:rPr>
          <w:lang w:val="sr-Latn-CS"/>
        </w:rPr>
        <w:t>Табела 36</w:t>
      </w:r>
      <w:r w:rsidR="006C3DEF" w:rsidRPr="00503992">
        <w:rPr>
          <w:lang w:val="sr-Latn-CS"/>
        </w:rPr>
        <w:t>:</w:t>
      </w:r>
      <w:r w:rsidR="00B57673" w:rsidRPr="00503992">
        <w:rPr>
          <w:lang w:val="sr-Latn-CS"/>
        </w:rPr>
        <w:t>Квалитет воде за пиће из градског водовода</w:t>
      </w:r>
    </w:p>
    <w:p w:rsidR="00B57673" w:rsidRPr="00503992" w:rsidRDefault="00B57673" w:rsidP="00B57673">
      <w:pPr>
        <w:spacing w:line="276" w:lineRule="auto"/>
        <w:jc w:val="both"/>
        <w:rPr>
          <w:lang w:val="sr-Latn-CS"/>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276"/>
        <w:gridCol w:w="1559"/>
        <w:gridCol w:w="1417"/>
        <w:gridCol w:w="1088"/>
        <w:gridCol w:w="1039"/>
      </w:tblGrid>
      <w:tr w:rsidR="00B57673" w:rsidRPr="00B57673" w:rsidTr="00FC7DA6">
        <w:tc>
          <w:tcPr>
            <w:tcW w:w="959" w:type="dxa"/>
          </w:tcPr>
          <w:p w:rsidR="00B57673" w:rsidRPr="00B57673" w:rsidRDefault="00B57673" w:rsidP="00B57673">
            <w:pPr>
              <w:spacing w:line="276" w:lineRule="auto"/>
              <w:jc w:val="both"/>
            </w:pPr>
            <w:r w:rsidRPr="00B57673">
              <w:rPr>
                <w:lang w:val="sr-Latn-CS"/>
              </w:rPr>
              <w:lastRenderedPageBreak/>
              <w:t>година</w:t>
            </w:r>
          </w:p>
        </w:tc>
        <w:tc>
          <w:tcPr>
            <w:tcW w:w="1134"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испитиваних</w:t>
            </w:r>
            <w:proofErr w:type="spellEnd"/>
            <w:r w:rsidRPr="00B57673">
              <w:t xml:space="preserve"> </w:t>
            </w:r>
            <w:proofErr w:type="spellStart"/>
            <w:r w:rsidRPr="00B57673">
              <w:t>узорка</w:t>
            </w:r>
            <w:proofErr w:type="spellEnd"/>
            <w:r w:rsidRPr="00B57673">
              <w:t xml:space="preserve"> </w:t>
            </w:r>
            <w:proofErr w:type="spellStart"/>
            <w:r w:rsidRPr="00B57673">
              <w:t>за</w:t>
            </w:r>
            <w:proofErr w:type="spellEnd"/>
            <w:r w:rsidRPr="00B57673">
              <w:t xml:space="preserve"> </w:t>
            </w:r>
            <w:proofErr w:type="spellStart"/>
            <w:r w:rsidRPr="00B57673">
              <w:t>ф.х</w:t>
            </w:r>
            <w:proofErr w:type="spellEnd"/>
            <w:r w:rsidRPr="00B57673">
              <w:t xml:space="preserve"> </w:t>
            </w:r>
            <w:proofErr w:type="spellStart"/>
            <w:r w:rsidRPr="00B57673">
              <w:t>анализу</w:t>
            </w:r>
            <w:proofErr w:type="spellEnd"/>
          </w:p>
        </w:tc>
        <w:tc>
          <w:tcPr>
            <w:tcW w:w="1276"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ф.х</w:t>
            </w:r>
            <w:proofErr w:type="spell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c>
          <w:tcPr>
            <w:tcW w:w="1559" w:type="dxa"/>
          </w:tcPr>
          <w:p w:rsidR="00B57673" w:rsidRPr="00B57673" w:rsidRDefault="00B57673" w:rsidP="00B57673">
            <w:pPr>
              <w:spacing w:line="276" w:lineRule="auto"/>
              <w:jc w:val="both"/>
            </w:pPr>
            <w:r w:rsidRPr="00B57673">
              <w:t xml:space="preserve">%  </w:t>
            </w:r>
            <w:proofErr w:type="spellStart"/>
            <w:r w:rsidRPr="00B57673">
              <w:t>ф.х</w:t>
            </w:r>
            <w:proofErr w:type="spell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c>
          <w:tcPr>
            <w:tcW w:w="1417"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испитиваних</w:t>
            </w:r>
            <w:proofErr w:type="spellEnd"/>
            <w:r w:rsidRPr="00B57673">
              <w:t xml:space="preserve"> </w:t>
            </w:r>
            <w:proofErr w:type="spellStart"/>
            <w:r w:rsidRPr="00B57673">
              <w:t>узорка</w:t>
            </w:r>
            <w:proofErr w:type="spellEnd"/>
            <w:r w:rsidRPr="00B57673">
              <w:t xml:space="preserve"> </w:t>
            </w:r>
            <w:proofErr w:type="spellStart"/>
            <w:r w:rsidRPr="00B57673">
              <w:t>за</w:t>
            </w:r>
            <w:proofErr w:type="spellEnd"/>
            <w:r w:rsidRPr="00B57673">
              <w:t xml:space="preserve"> </w:t>
            </w:r>
            <w:proofErr w:type="spellStart"/>
            <w:r w:rsidRPr="00B57673">
              <w:t>мб</w:t>
            </w:r>
            <w:proofErr w:type="spellEnd"/>
            <w:r w:rsidRPr="00B57673">
              <w:t xml:space="preserve">. </w:t>
            </w:r>
            <w:proofErr w:type="spellStart"/>
            <w:r w:rsidRPr="00B57673">
              <w:t>анализу</w:t>
            </w:r>
            <w:proofErr w:type="spellEnd"/>
          </w:p>
        </w:tc>
        <w:tc>
          <w:tcPr>
            <w:tcW w:w="1088"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мб</w:t>
            </w:r>
            <w:proofErr w:type="spell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c>
          <w:tcPr>
            <w:tcW w:w="1039" w:type="dxa"/>
          </w:tcPr>
          <w:p w:rsidR="00B57673" w:rsidRPr="00B57673" w:rsidRDefault="00B57673" w:rsidP="00B57673">
            <w:pPr>
              <w:spacing w:line="276" w:lineRule="auto"/>
              <w:jc w:val="both"/>
            </w:pPr>
            <w:proofErr w:type="gramStart"/>
            <w:r w:rsidRPr="00B57673">
              <w:t xml:space="preserve">%  </w:t>
            </w:r>
            <w:proofErr w:type="spellStart"/>
            <w:r w:rsidRPr="00B57673">
              <w:t>мб</w:t>
            </w:r>
            <w:proofErr w:type="spellEnd"/>
            <w:proofErr w:type="gram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r>
      <w:tr w:rsidR="00B57673" w:rsidRPr="00B57673" w:rsidTr="00FC7DA6">
        <w:tc>
          <w:tcPr>
            <w:tcW w:w="959" w:type="dxa"/>
          </w:tcPr>
          <w:p w:rsidR="00B57673" w:rsidRPr="00B57673" w:rsidRDefault="00B57673" w:rsidP="00B57673">
            <w:pPr>
              <w:spacing w:line="276" w:lineRule="auto"/>
              <w:jc w:val="both"/>
            </w:pPr>
            <w:r w:rsidRPr="00B57673">
              <w:t>22</w:t>
            </w:r>
          </w:p>
        </w:tc>
        <w:tc>
          <w:tcPr>
            <w:tcW w:w="1134" w:type="dxa"/>
          </w:tcPr>
          <w:p w:rsidR="00B57673" w:rsidRPr="00B57673" w:rsidRDefault="00B57673" w:rsidP="00B57673">
            <w:pPr>
              <w:spacing w:line="276" w:lineRule="auto"/>
              <w:jc w:val="both"/>
            </w:pPr>
            <w:r w:rsidRPr="00B57673">
              <w:t>2221</w:t>
            </w:r>
          </w:p>
        </w:tc>
        <w:tc>
          <w:tcPr>
            <w:tcW w:w="1276" w:type="dxa"/>
          </w:tcPr>
          <w:p w:rsidR="00B57673" w:rsidRPr="00B57673" w:rsidRDefault="00B57673" w:rsidP="00B57673">
            <w:pPr>
              <w:spacing w:line="276" w:lineRule="auto"/>
              <w:jc w:val="both"/>
            </w:pPr>
            <w:r w:rsidRPr="00B57673">
              <w:t>200</w:t>
            </w:r>
          </w:p>
        </w:tc>
        <w:tc>
          <w:tcPr>
            <w:tcW w:w="1559" w:type="dxa"/>
          </w:tcPr>
          <w:p w:rsidR="00B57673" w:rsidRPr="00B57673" w:rsidRDefault="00B57673" w:rsidP="00B57673">
            <w:pPr>
              <w:spacing w:line="276" w:lineRule="auto"/>
              <w:jc w:val="both"/>
            </w:pPr>
            <w:r w:rsidRPr="00B57673">
              <w:t>9%</w:t>
            </w:r>
          </w:p>
        </w:tc>
        <w:tc>
          <w:tcPr>
            <w:tcW w:w="1417" w:type="dxa"/>
          </w:tcPr>
          <w:p w:rsidR="00B57673" w:rsidRPr="00B57673" w:rsidRDefault="00B57673" w:rsidP="00B57673">
            <w:pPr>
              <w:spacing w:line="276" w:lineRule="auto"/>
              <w:jc w:val="both"/>
            </w:pPr>
            <w:r w:rsidRPr="00B57673">
              <w:t>2221</w:t>
            </w:r>
          </w:p>
        </w:tc>
        <w:tc>
          <w:tcPr>
            <w:tcW w:w="1088" w:type="dxa"/>
          </w:tcPr>
          <w:p w:rsidR="00B57673" w:rsidRPr="00B57673" w:rsidRDefault="00B57673" w:rsidP="00B57673">
            <w:pPr>
              <w:spacing w:line="276" w:lineRule="auto"/>
              <w:jc w:val="both"/>
            </w:pPr>
            <w:r w:rsidRPr="00B57673">
              <w:t>70</w:t>
            </w:r>
          </w:p>
        </w:tc>
        <w:tc>
          <w:tcPr>
            <w:tcW w:w="1039" w:type="dxa"/>
          </w:tcPr>
          <w:p w:rsidR="00B57673" w:rsidRPr="00B57673" w:rsidRDefault="00B57673" w:rsidP="00B57673">
            <w:pPr>
              <w:spacing w:line="276" w:lineRule="auto"/>
              <w:jc w:val="both"/>
            </w:pPr>
            <w:r w:rsidRPr="00B57673">
              <w:t>3,15%</w:t>
            </w:r>
          </w:p>
        </w:tc>
      </w:tr>
      <w:tr w:rsidR="00B57673" w:rsidRPr="00B57673" w:rsidTr="00FC7DA6">
        <w:tc>
          <w:tcPr>
            <w:tcW w:w="959" w:type="dxa"/>
          </w:tcPr>
          <w:p w:rsidR="00B57673" w:rsidRPr="00B57673" w:rsidRDefault="00B57673" w:rsidP="00B57673">
            <w:pPr>
              <w:spacing w:line="276" w:lineRule="auto"/>
              <w:jc w:val="both"/>
            </w:pPr>
            <w:r w:rsidRPr="00B57673">
              <w:t>21</w:t>
            </w:r>
          </w:p>
        </w:tc>
        <w:tc>
          <w:tcPr>
            <w:tcW w:w="1134" w:type="dxa"/>
          </w:tcPr>
          <w:p w:rsidR="00B57673" w:rsidRPr="00B57673" w:rsidRDefault="00B57673" w:rsidP="00B57673">
            <w:pPr>
              <w:spacing w:line="276" w:lineRule="auto"/>
              <w:jc w:val="both"/>
            </w:pPr>
            <w:r w:rsidRPr="00B57673">
              <w:t>1981</w:t>
            </w:r>
          </w:p>
        </w:tc>
        <w:tc>
          <w:tcPr>
            <w:tcW w:w="1276" w:type="dxa"/>
          </w:tcPr>
          <w:p w:rsidR="00B57673" w:rsidRPr="00B57673" w:rsidRDefault="00B57673" w:rsidP="00B57673">
            <w:pPr>
              <w:spacing w:line="276" w:lineRule="auto"/>
              <w:jc w:val="both"/>
            </w:pPr>
            <w:r w:rsidRPr="00B57673">
              <w:t>173</w:t>
            </w:r>
          </w:p>
        </w:tc>
        <w:tc>
          <w:tcPr>
            <w:tcW w:w="1559" w:type="dxa"/>
          </w:tcPr>
          <w:p w:rsidR="00B57673" w:rsidRPr="00B57673" w:rsidRDefault="00B57673" w:rsidP="00B57673">
            <w:pPr>
              <w:spacing w:line="276" w:lineRule="auto"/>
              <w:jc w:val="both"/>
            </w:pPr>
            <w:r w:rsidRPr="00B57673">
              <w:t>8,73</w:t>
            </w:r>
          </w:p>
        </w:tc>
        <w:tc>
          <w:tcPr>
            <w:tcW w:w="1417" w:type="dxa"/>
          </w:tcPr>
          <w:p w:rsidR="00B57673" w:rsidRPr="00B57673" w:rsidRDefault="00B57673" w:rsidP="00B57673">
            <w:pPr>
              <w:spacing w:line="276" w:lineRule="auto"/>
              <w:jc w:val="both"/>
            </w:pPr>
            <w:r w:rsidRPr="00B57673">
              <w:t>1980</w:t>
            </w:r>
          </w:p>
        </w:tc>
        <w:tc>
          <w:tcPr>
            <w:tcW w:w="1088" w:type="dxa"/>
          </w:tcPr>
          <w:p w:rsidR="00B57673" w:rsidRPr="00B57673" w:rsidRDefault="00B57673" w:rsidP="00B57673">
            <w:pPr>
              <w:spacing w:line="276" w:lineRule="auto"/>
              <w:jc w:val="both"/>
            </w:pPr>
            <w:r w:rsidRPr="00B57673">
              <w:t>36</w:t>
            </w:r>
          </w:p>
        </w:tc>
        <w:tc>
          <w:tcPr>
            <w:tcW w:w="1039" w:type="dxa"/>
          </w:tcPr>
          <w:p w:rsidR="00B57673" w:rsidRPr="00B57673" w:rsidRDefault="00B57673" w:rsidP="00B57673">
            <w:pPr>
              <w:spacing w:line="276" w:lineRule="auto"/>
              <w:jc w:val="both"/>
            </w:pPr>
            <w:r w:rsidRPr="00B57673">
              <w:t>1,81%</w:t>
            </w:r>
          </w:p>
        </w:tc>
      </w:tr>
      <w:tr w:rsidR="00B57673" w:rsidRPr="00B57673" w:rsidTr="00FC7DA6">
        <w:tc>
          <w:tcPr>
            <w:tcW w:w="959" w:type="dxa"/>
          </w:tcPr>
          <w:p w:rsidR="00B57673" w:rsidRPr="00B57673" w:rsidRDefault="00B57673" w:rsidP="00B57673">
            <w:pPr>
              <w:spacing w:line="276" w:lineRule="auto"/>
              <w:jc w:val="both"/>
            </w:pPr>
            <w:r w:rsidRPr="00B57673">
              <w:t>20</w:t>
            </w:r>
          </w:p>
        </w:tc>
        <w:tc>
          <w:tcPr>
            <w:tcW w:w="1134" w:type="dxa"/>
          </w:tcPr>
          <w:p w:rsidR="00B57673" w:rsidRPr="00B57673" w:rsidRDefault="00B57673" w:rsidP="00B57673">
            <w:pPr>
              <w:spacing w:line="276" w:lineRule="auto"/>
              <w:jc w:val="both"/>
            </w:pPr>
            <w:r w:rsidRPr="00B57673">
              <w:t>1969</w:t>
            </w:r>
          </w:p>
        </w:tc>
        <w:tc>
          <w:tcPr>
            <w:tcW w:w="1276" w:type="dxa"/>
          </w:tcPr>
          <w:p w:rsidR="00B57673" w:rsidRPr="00B57673" w:rsidRDefault="00B57673" w:rsidP="00B57673">
            <w:pPr>
              <w:spacing w:line="276" w:lineRule="auto"/>
              <w:jc w:val="both"/>
            </w:pPr>
            <w:r w:rsidRPr="00B57673">
              <w:t>201</w:t>
            </w:r>
          </w:p>
        </w:tc>
        <w:tc>
          <w:tcPr>
            <w:tcW w:w="1559" w:type="dxa"/>
          </w:tcPr>
          <w:p w:rsidR="00B57673" w:rsidRPr="00B57673" w:rsidRDefault="00B57673" w:rsidP="00B57673">
            <w:pPr>
              <w:spacing w:line="276" w:lineRule="auto"/>
              <w:jc w:val="both"/>
            </w:pPr>
            <w:r w:rsidRPr="00B57673">
              <w:t>10,20%</w:t>
            </w:r>
          </w:p>
        </w:tc>
        <w:tc>
          <w:tcPr>
            <w:tcW w:w="1417" w:type="dxa"/>
          </w:tcPr>
          <w:p w:rsidR="00B57673" w:rsidRPr="00B57673" w:rsidRDefault="00B57673" w:rsidP="00B57673">
            <w:pPr>
              <w:spacing w:line="276" w:lineRule="auto"/>
              <w:jc w:val="both"/>
            </w:pPr>
            <w:r w:rsidRPr="00B57673">
              <w:t>1977</w:t>
            </w:r>
          </w:p>
        </w:tc>
        <w:tc>
          <w:tcPr>
            <w:tcW w:w="1088" w:type="dxa"/>
          </w:tcPr>
          <w:p w:rsidR="00B57673" w:rsidRPr="00B57673" w:rsidRDefault="00B57673" w:rsidP="00B57673">
            <w:pPr>
              <w:spacing w:line="276" w:lineRule="auto"/>
              <w:jc w:val="both"/>
            </w:pPr>
            <w:r w:rsidRPr="00B57673">
              <w:t>53</w:t>
            </w:r>
          </w:p>
        </w:tc>
        <w:tc>
          <w:tcPr>
            <w:tcW w:w="1039" w:type="dxa"/>
          </w:tcPr>
          <w:p w:rsidR="00B57673" w:rsidRPr="00B57673" w:rsidRDefault="00B57673" w:rsidP="00B57673">
            <w:pPr>
              <w:spacing w:line="276" w:lineRule="auto"/>
              <w:jc w:val="both"/>
            </w:pPr>
            <w:r w:rsidRPr="00B57673">
              <w:t>2,68%</w:t>
            </w:r>
          </w:p>
        </w:tc>
      </w:tr>
      <w:tr w:rsidR="00B57673" w:rsidRPr="00B57673" w:rsidTr="00FC7DA6">
        <w:tc>
          <w:tcPr>
            <w:tcW w:w="959" w:type="dxa"/>
          </w:tcPr>
          <w:p w:rsidR="00B57673" w:rsidRPr="00B57673" w:rsidRDefault="00B57673" w:rsidP="00B57673">
            <w:pPr>
              <w:spacing w:line="276" w:lineRule="auto"/>
              <w:jc w:val="both"/>
            </w:pPr>
            <w:r w:rsidRPr="00B57673">
              <w:t>19</w:t>
            </w:r>
          </w:p>
        </w:tc>
        <w:tc>
          <w:tcPr>
            <w:tcW w:w="1134" w:type="dxa"/>
          </w:tcPr>
          <w:p w:rsidR="00B57673" w:rsidRPr="00B57673" w:rsidRDefault="00B57673" w:rsidP="00B57673">
            <w:pPr>
              <w:spacing w:line="276" w:lineRule="auto"/>
              <w:jc w:val="both"/>
            </w:pPr>
            <w:r w:rsidRPr="00B57673">
              <w:t>2042</w:t>
            </w:r>
          </w:p>
        </w:tc>
        <w:tc>
          <w:tcPr>
            <w:tcW w:w="1276" w:type="dxa"/>
          </w:tcPr>
          <w:p w:rsidR="00B57673" w:rsidRPr="00B57673" w:rsidRDefault="00B57673" w:rsidP="00B57673">
            <w:pPr>
              <w:spacing w:line="276" w:lineRule="auto"/>
              <w:jc w:val="both"/>
            </w:pPr>
            <w:r w:rsidRPr="00B57673">
              <w:t>181</w:t>
            </w:r>
          </w:p>
        </w:tc>
        <w:tc>
          <w:tcPr>
            <w:tcW w:w="1559" w:type="dxa"/>
          </w:tcPr>
          <w:p w:rsidR="00B57673" w:rsidRPr="00B57673" w:rsidRDefault="00B57673" w:rsidP="00B57673">
            <w:pPr>
              <w:spacing w:line="276" w:lineRule="auto"/>
              <w:jc w:val="both"/>
            </w:pPr>
            <w:r w:rsidRPr="00B57673">
              <w:t>8,86%</w:t>
            </w:r>
          </w:p>
        </w:tc>
        <w:tc>
          <w:tcPr>
            <w:tcW w:w="1417" w:type="dxa"/>
          </w:tcPr>
          <w:p w:rsidR="00B57673" w:rsidRPr="00B57673" w:rsidRDefault="00B57673" w:rsidP="00B57673">
            <w:pPr>
              <w:spacing w:line="276" w:lineRule="auto"/>
              <w:jc w:val="both"/>
            </w:pPr>
            <w:r w:rsidRPr="00B57673">
              <w:t>2052</w:t>
            </w:r>
          </w:p>
        </w:tc>
        <w:tc>
          <w:tcPr>
            <w:tcW w:w="1088" w:type="dxa"/>
          </w:tcPr>
          <w:p w:rsidR="00B57673" w:rsidRPr="00B57673" w:rsidRDefault="00B57673" w:rsidP="00B57673">
            <w:pPr>
              <w:spacing w:line="276" w:lineRule="auto"/>
              <w:jc w:val="both"/>
            </w:pPr>
            <w:r w:rsidRPr="00B57673">
              <w:t>20</w:t>
            </w:r>
          </w:p>
        </w:tc>
        <w:tc>
          <w:tcPr>
            <w:tcW w:w="1039" w:type="dxa"/>
          </w:tcPr>
          <w:p w:rsidR="00B57673" w:rsidRPr="00B57673" w:rsidRDefault="00B57673" w:rsidP="00B57673">
            <w:pPr>
              <w:spacing w:line="276" w:lineRule="auto"/>
              <w:jc w:val="both"/>
            </w:pPr>
            <w:r w:rsidRPr="00B57673">
              <w:t>0,96%</w:t>
            </w:r>
          </w:p>
        </w:tc>
      </w:tr>
      <w:tr w:rsidR="00B57673" w:rsidRPr="00B57673" w:rsidTr="00FC7DA6">
        <w:tc>
          <w:tcPr>
            <w:tcW w:w="959" w:type="dxa"/>
          </w:tcPr>
          <w:p w:rsidR="00B57673" w:rsidRPr="00B57673" w:rsidRDefault="00B57673" w:rsidP="00B57673">
            <w:pPr>
              <w:spacing w:line="276" w:lineRule="auto"/>
              <w:jc w:val="both"/>
            </w:pPr>
            <w:r w:rsidRPr="00B57673">
              <w:t>18</w:t>
            </w:r>
          </w:p>
        </w:tc>
        <w:tc>
          <w:tcPr>
            <w:tcW w:w="1134" w:type="dxa"/>
          </w:tcPr>
          <w:p w:rsidR="00B57673" w:rsidRPr="00B57673" w:rsidRDefault="00B57673" w:rsidP="00B57673">
            <w:pPr>
              <w:spacing w:line="276" w:lineRule="auto"/>
              <w:jc w:val="both"/>
            </w:pPr>
            <w:r w:rsidRPr="00B57673">
              <w:t>2078</w:t>
            </w:r>
          </w:p>
        </w:tc>
        <w:tc>
          <w:tcPr>
            <w:tcW w:w="1276" w:type="dxa"/>
          </w:tcPr>
          <w:p w:rsidR="00B57673" w:rsidRPr="00B57673" w:rsidRDefault="00B57673" w:rsidP="00B57673">
            <w:pPr>
              <w:spacing w:line="276" w:lineRule="auto"/>
              <w:jc w:val="both"/>
            </w:pPr>
            <w:r w:rsidRPr="00B57673">
              <w:t>209</w:t>
            </w:r>
          </w:p>
        </w:tc>
        <w:tc>
          <w:tcPr>
            <w:tcW w:w="1559" w:type="dxa"/>
          </w:tcPr>
          <w:p w:rsidR="00B57673" w:rsidRPr="00B57673" w:rsidRDefault="00B57673" w:rsidP="00B57673">
            <w:pPr>
              <w:spacing w:line="276" w:lineRule="auto"/>
              <w:jc w:val="both"/>
            </w:pPr>
            <w:r w:rsidRPr="00B57673">
              <w:t>10,06%</w:t>
            </w:r>
          </w:p>
        </w:tc>
        <w:tc>
          <w:tcPr>
            <w:tcW w:w="1417" w:type="dxa"/>
          </w:tcPr>
          <w:p w:rsidR="00B57673" w:rsidRPr="00B57673" w:rsidRDefault="00B57673" w:rsidP="00B57673">
            <w:pPr>
              <w:spacing w:line="276" w:lineRule="auto"/>
              <w:jc w:val="both"/>
            </w:pPr>
            <w:r w:rsidRPr="00B57673">
              <w:t>2091</w:t>
            </w:r>
          </w:p>
        </w:tc>
        <w:tc>
          <w:tcPr>
            <w:tcW w:w="1088" w:type="dxa"/>
          </w:tcPr>
          <w:p w:rsidR="00B57673" w:rsidRPr="00B57673" w:rsidRDefault="00B57673" w:rsidP="00B57673">
            <w:pPr>
              <w:spacing w:line="276" w:lineRule="auto"/>
              <w:jc w:val="both"/>
            </w:pPr>
            <w:r w:rsidRPr="00B57673">
              <w:t>20</w:t>
            </w:r>
          </w:p>
        </w:tc>
        <w:tc>
          <w:tcPr>
            <w:tcW w:w="1039" w:type="dxa"/>
          </w:tcPr>
          <w:p w:rsidR="00B57673" w:rsidRPr="00B57673" w:rsidRDefault="00B57673" w:rsidP="00B57673">
            <w:pPr>
              <w:spacing w:line="276" w:lineRule="auto"/>
              <w:jc w:val="both"/>
            </w:pPr>
            <w:r w:rsidRPr="00B57673">
              <w:t>0,96%</w:t>
            </w:r>
          </w:p>
        </w:tc>
      </w:tr>
    </w:tbl>
    <w:p w:rsidR="00B57673" w:rsidRPr="00B57673" w:rsidRDefault="00B57673" w:rsidP="00B57673">
      <w:pPr>
        <w:spacing w:line="276" w:lineRule="auto"/>
        <w:jc w:val="both"/>
      </w:pPr>
    </w:p>
    <w:p w:rsidR="00B57673" w:rsidRPr="00B57673" w:rsidRDefault="00B57673" w:rsidP="00B57673">
      <w:pPr>
        <w:spacing w:line="276" w:lineRule="auto"/>
        <w:jc w:val="both"/>
      </w:pPr>
      <w:proofErr w:type="spellStart"/>
      <w:r w:rsidRPr="00B57673">
        <w:t>Потенцијални</w:t>
      </w:r>
      <w:proofErr w:type="spellEnd"/>
      <w:r w:rsidRPr="00B57673">
        <w:t xml:space="preserve"> </w:t>
      </w:r>
      <w:proofErr w:type="spellStart"/>
      <w:r w:rsidRPr="00B57673">
        <w:t>ризици</w:t>
      </w:r>
      <w:proofErr w:type="spellEnd"/>
      <w:r w:rsidRPr="00B57673">
        <w:t xml:space="preserve"> и </w:t>
      </w:r>
      <w:proofErr w:type="spellStart"/>
      <w:r w:rsidRPr="00B57673">
        <w:t>проблеми</w:t>
      </w:r>
      <w:proofErr w:type="spellEnd"/>
      <w:r w:rsidRPr="00B57673">
        <w:t xml:space="preserve"> у </w:t>
      </w:r>
      <w:proofErr w:type="spellStart"/>
      <w:r w:rsidRPr="00B57673">
        <w:t>вези</w:t>
      </w:r>
      <w:proofErr w:type="spellEnd"/>
      <w:r w:rsidRPr="00B57673">
        <w:t xml:space="preserve"> </w:t>
      </w:r>
      <w:proofErr w:type="spellStart"/>
      <w:r w:rsidRPr="00B57673">
        <w:t>са</w:t>
      </w:r>
      <w:proofErr w:type="spellEnd"/>
      <w:r w:rsidRPr="00B57673">
        <w:t xml:space="preserve"> </w:t>
      </w:r>
      <w:proofErr w:type="spellStart"/>
      <w:r w:rsidRPr="00B57673">
        <w:t>водоснабдевањем</w:t>
      </w:r>
      <w:proofErr w:type="spellEnd"/>
      <w:r w:rsidRPr="00B57673">
        <w:t xml:space="preserve"> </w:t>
      </w:r>
      <w:proofErr w:type="spellStart"/>
      <w:r w:rsidRPr="00B57673">
        <w:t>су</w:t>
      </w:r>
      <w:proofErr w:type="spellEnd"/>
      <w:r w:rsidRPr="00B57673">
        <w:t xml:space="preserve"> </w:t>
      </w:r>
      <w:proofErr w:type="spellStart"/>
      <w:r w:rsidRPr="00B57673">
        <w:t>дезинфекција</w:t>
      </w:r>
      <w:proofErr w:type="spellEnd"/>
      <w:r w:rsidRPr="00B57673">
        <w:t xml:space="preserve"> </w:t>
      </w:r>
      <w:proofErr w:type="spellStart"/>
      <w:r w:rsidRPr="00B57673">
        <w:t>жавеловом</w:t>
      </w:r>
      <w:proofErr w:type="spellEnd"/>
      <w:r w:rsidRPr="00B57673">
        <w:t xml:space="preserve"> </w:t>
      </w:r>
      <w:proofErr w:type="spellStart"/>
      <w:r w:rsidRPr="00B57673">
        <w:t>водом</w:t>
      </w:r>
      <w:proofErr w:type="spellEnd"/>
      <w:r w:rsidRPr="00B57673">
        <w:t xml:space="preserve">, и </w:t>
      </w:r>
      <w:proofErr w:type="spellStart"/>
      <w:r w:rsidRPr="00B57673">
        <w:t>повишене</w:t>
      </w:r>
      <w:proofErr w:type="spellEnd"/>
      <w:r w:rsidRPr="00B57673">
        <w:t xml:space="preserve"> </w:t>
      </w:r>
      <w:proofErr w:type="spellStart"/>
      <w:r w:rsidRPr="00B57673">
        <w:t>вредности</w:t>
      </w:r>
      <w:proofErr w:type="spellEnd"/>
      <w:r w:rsidRPr="00B57673">
        <w:t xml:space="preserve"> </w:t>
      </w:r>
      <w:proofErr w:type="spellStart"/>
      <w:r w:rsidRPr="00B57673">
        <w:t>за</w:t>
      </w:r>
      <w:proofErr w:type="spellEnd"/>
      <w:r w:rsidRPr="00B57673">
        <w:t xml:space="preserve"> </w:t>
      </w:r>
      <w:proofErr w:type="spellStart"/>
      <w:r w:rsidRPr="00B57673">
        <w:t>гвожђе</w:t>
      </w:r>
      <w:proofErr w:type="spellEnd"/>
      <w:r w:rsidRPr="00B57673">
        <w:t xml:space="preserve"> и </w:t>
      </w:r>
      <w:proofErr w:type="spellStart"/>
      <w:r w:rsidRPr="00B57673">
        <w:t>манган</w:t>
      </w:r>
      <w:proofErr w:type="spellEnd"/>
      <w:r w:rsidRPr="00B57673">
        <w:t xml:space="preserve"> </w:t>
      </w:r>
      <w:proofErr w:type="spellStart"/>
      <w:r w:rsidRPr="00B57673">
        <w:t>који</w:t>
      </w:r>
      <w:proofErr w:type="spellEnd"/>
      <w:r w:rsidRPr="00B57673">
        <w:t xml:space="preserve"> </w:t>
      </w:r>
      <w:proofErr w:type="spellStart"/>
      <w:r w:rsidRPr="00B57673">
        <w:t>су</w:t>
      </w:r>
      <w:proofErr w:type="spellEnd"/>
      <w:r w:rsidRPr="00B57673">
        <w:t xml:space="preserve"> </w:t>
      </w:r>
      <w:proofErr w:type="spellStart"/>
      <w:r w:rsidRPr="00B57673">
        <w:t>присутни</w:t>
      </w:r>
      <w:proofErr w:type="spellEnd"/>
      <w:r w:rsidRPr="00B57673">
        <w:t xml:space="preserve"> </w:t>
      </w:r>
      <w:proofErr w:type="spellStart"/>
      <w:r w:rsidRPr="00B57673">
        <w:t>због</w:t>
      </w:r>
      <w:proofErr w:type="spellEnd"/>
      <w:r w:rsidRPr="00B57673">
        <w:t xml:space="preserve"> </w:t>
      </w:r>
      <w:proofErr w:type="spellStart"/>
      <w:r w:rsidRPr="00B57673">
        <w:t>конфигурације</w:t>
      </w:r>
      <w:proofErr w:type="spellEnd"/>
      <w:r w:rsidRPr="00B57673">
        <w:t xml:space="preserve"> </w:t>
      </w:r>
      <w:proofErr w:type="spellStart"/>
      <w:r w:rsidRPr="00B57673">
        <w:t>терена</w:t>
      </w:r>
      <w:proofErr w:type="spellEnd"/>
      <w:r w:rsidRPr="00B57673">
        <w:t xml:space="preserve"> и </w:t>
      </w:r>
      <w:proofErr w:type="spellStart"/>
      <w:r w:rsidRPr="00B57673">
        <w:t>повишене</w:t>
      </w:r>
      <w:proofErr w:type="spellEnd"/>
      <w:r w:rsidRPr="00B57673">
        <w:t xml:space="preserve"> </w:t>
      </w:r>
      <w:proofErr w:type="spellStart"/>
      <w:r w:rsidRPr="00B57673">
        <w:t>вредности</w:t>
      </w:r>
      <w:proofErr w:type="spellEnd"/>
      <w:r w:rsidRPr="00B57673">
        <w:t xml:space="preserve"> </w:t>
      </w:r>
      <w:proofErr w:type="spellStart"/>
      <w:r w:rsidRPr="00B57673">
        <w:t>амонијака</w:t>
      </w:r>
      <w:proofErr w:type="spellEnd"/>
      <w:r w:rsidRPr="00B57673">
        <w:t xml:space="preserve"> </w:t>
      </w:r>
      <w:proofErr w:type="spellStart"/>
      <w:r w:rsidRPr="00B57673">
        <w:t>ако</w:t>
      </w:r>
      <w:proofErr w:type="spellEnd"/>
      <w:r w:rsidRPr="00B57673">
        <w:t xml:space="preserve"> </w:t>
      </w:r>
      <w:proofErr w:type="spellStart"/>
      <w:r w:rsidRPr="00B57673">
        <w:t>је</w:t>
      </w:r>
      <w:proofErr w:type="spellEnd"/>
      <w:r w:rsidRPr="00B57673">
        <w:t xml:space="preserve"> </w:t>
      </w:r>
      <w:proofErr w:type="spellStart"/>
      <w:r w:rsidRPr="00B57673">
        <w:t>водоизвориште</w:t>
      </w:r>
      <w:proofErr w:type="spellEnd"/>
      <w:r w:rsidRPr="00B57673">
        <w:t xml:space="preserve"> </w:t>
      </w:r>
      <w:proofErr w:type="spellStart"/>
      <w:r w:rsidRPr="00B57673">
        <w:t>из</w:t>
      </w:r>
      <w:proofErr w:type="spellEnd"/>
      <w:r w:rsidRPr="00B57673">
        <w:t xml:space="preserve"> </w:t>
      </w:r>
      <w:proofErr w:type="spellStart"/>
      <w:r w:rsidRPr="00B57673">
        <w:t>артерских</w:t>
      </w:r>
      <w:proofErr w:type="spellEnd"/>
      <w:r w:rsidRPr="00B57673">
        <w:t xml:space="preserve"> </w:t>
      </w:r>
      <w:proofErr w:type="spellStart"/>
      <w:r w:rsidRPr="00B57673">
        <w:t>бунара</w:t>
      </w:r>
      <w:proofErr w:type="spellEnd"/>
      <w:r w:rsidRPr="00B57673">
        <w:t>.</w:t>
      </w:r>
    </w:p>
    <w:p w:rsidR="00B57673" w:rsidRPr="001B1FA7" w:rsidRDefault="00B57673" w:rsidP="00B57673">
      <w:pPr>
        <w:spacing w:line="276" w:lineRule="auto"/>
        <w:jc w:val="both"/>
        <w:rPr>
          <w:b/>
        </w:rPr>
      </w:pPr>
      <w:proofErr w:type="spellStart"/>
      <w:r w:rsidRPr="001B1FA7">
        <w:rPr>
          <w:b/>
        </w:rPr>
        <w:t>Јавне</w:t>
      </w:r>
      <w:proofErr w:type="spellEnd"/>
      <w:r w:rsidRPr="001B1FA7">
        <w:rPr>
          <w:b/>
        </w:rPr>
        <w:t xml:space="preserve"> </w:t>
      </w:r>
      <w:proofErr w:type="spellStart"/>
      <w:r w:rsidRPr="001B1FA7">
        <w:rPr>
          <w:b/>
        </w:rPr>
        <w:t>чесме</w:t>
      </w:r>
      <w:proofErr w:type="spellEnd"/>
    </w:p>
    <w:p w:rsidR="00B57673" w:rsidRPr="00503992" w:rsidRDefault="00B57673" w:rsidP="00B57673">
      <w:pPr>
        <w:jc w:val="both"/>
        <w:rPr>
          <w:lang w:val="sr-Cyrl-CS"/>
        </w:rPr>
      </w:pPr>
      <w:r w:rsidRPr="00B57673">
        <w:rPr>
          <w:lang w:val="sr-Cyrl-CS"/>
        </w:rPr>
        <w:t>Завод за јавно здравље у Пожаревцу на основу уговора са управом града Смедерево контролише квалитет воде на   јавни</w:t>
      </w:r>
      <w:r w:rsidRPr="00B57673">
        <w:t>м</w:t>
      </w:r>
      <w:r w:rsidRPr="00B57673">
        <w:rPr>
          <w:lang w:val="sr-Cyrl-CS"/>
        </w:rPr>
        <w:t xml:space="preserve"> чесмама 2 пута годишње. Последње узорковање било је у</w:t>
      </w:r>
      <w:r w:rsidRPr="00503992">
        <w:rPr>
          <w:lang w:val="sr-Cyrl-CS"/>
        </w:rPr>
        <w:t xml:space="preserve"> октобру</w:t>
      </w:r>
      <w:r w:rsidRPr="00B57673">
        <w:rPr>
          <w:lang w:val="sr-Cyrl-CS"/>
        </w:rPr>
        <w:t xml:space="preserve"> </w:t>
      </w:r>
      <w:r w:rsidRPr="00503992">
        <w:rPr>
          <w:lang w:val="sr-Cyrl-CS"/>
        </w:rPr>
        <w:t xml:space="preserve"> 2022</w:t>
      </w:r>
      <w:r w:rsidRPr="00B57673">
        <w:rPr>
          <w:lang w:val="sr-Cyrl-CS"/>
        </w:rPr>
        <w:t xml:space="preserve"> године.   </w:t>
      </w:r>
    </w:p>
    <w:p w:rsidR="002D1B46" w:rsidRPr="00503992" w:rsidRDefault="002D1B46" w:rsidP="00B57673">
      <w:pPr>
        <w:jc w:val="both"/>
        <w:rPr>
          <w:lang w:val="sr-Cyrl-CS"/>
        </w:rPr>
      </w:pPr>
    </w:p>
    <w:p w:rsidR="00B57673" w:rsidRPr="00503992" w:rsidRDefault="00A40319" w:rsidP="00B57673">
      <w:pPr>
        <w:jc w:val="both"/>
        <w:rPr>
          <w:lang w:val="sr-Cyrl-CS"/>
        </w:rPr>
      </w:pPr>
      <w:r>
        <w:rPr>
          <w:lang w:val="sr-Cyrl-CS"/>
        </w:rPr>
        <w:t xml:space="preserve">    Табела 3</w:t>
      </w:r>
      <w:r w:rsidRPr="00503992">
        <w:rPr>
          <w:lang w:val="sr-Cyrl-CS"/>
        </w:rPr>
        <w:t>7</w:t>
      </w:r>
      <w:r w:rsidR="006C3DEF">
        <w:rPr>
          <w:lang w:val="sr-Cyrl-CS"/>
        </w:rPr>
        <w:t>: К</w:t>
      </w:r>
      <w:r w:rsidR="006C3DEF" w:rsidRPr="00B57673">
        <w:rPr>
          <w:lang w:val="sr-Cyrl-CS"/>
        </w:rPr>
        <w:t>валитет воде на   јавни</w:t>
      </w:r>
      <w:r w:rsidR="006C3DEF" w:rsidRPr="00503992">
        <w:rPr>
          <w:lang w:val="sr-Cyrl-CS"/>
        </w:rPr>
        <w:t>м</w:t>
      </w:r>
      <w:r w:rsidR="006C3DEF" w:rsidRPr="00B57673">
        <w:rPr>
          <w:lang w:val="sr-Cyrl-CS"/>
        </w:rPr>
        <w:t xml:space="preserve"> чесмама</w:t>
      </w:r>
    </w:p>
    <w:p w:rsidR="002D1B46" w:rsidRPr="00503992" w:rsidRDefault="002D1B46" w:rsidP="00B57673">
      <w:pPr>
        <w:jc w:val="both"/>
        <w:rPr>
          <w:lang w:val="sr-Cyrl-CS"/>
        </w:rPr>
      </w:pPr>
    </w:p>
    <w:tbl>
      <w:tblPr>
        <w:tblW w:w="9903" w:type="dxa"/>
        <w:tblInd w:w="128" w:type="dxa"/>
        <w:tblLayout w:type="fixed"/>
        <w:tblLook w:val="0000" w:firstRow="0" w:lastRow="0" w:firstColumn="0" w:lastColumn="0" w:noHBand="0" w:noVBand="0"/>
      </w:tblPr>
      <w:tblGrid>
        <w:gridCol w:w="2773"/>
        <w:gridCol w:w="2471"/>
        <w:gridCol w:w="2265"/>
        <w:gridCol w:w="2394"/>
      </w:tblGrid>
      <w:tr w:rsidR="00B57673" w:rsidRPr="002D1B46" w:rsidTr="00FC7DA6">
        <w:trPr>
          <w:trHeight w:val="791"/>
        </w:trPr>
        <w:tc>
          <w:tcPr>
            <w:tcW w:w="2773"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jc w:val="both"/>
              <w:rPr>
                <w:bCs/>
                <w:sz w:val="22"/>
                <w:szCs w:val="22"/>
                <w:lang w:val="sr-Cyrl-CS"/>
              </w:rPr>
            </w:pPr>
            <w:r w:rsidRPr="002D1B46">
              <w:rPr>
                <w:bCs/>
                <w:sz w:val="22"/>
                <w:szCs w:val="22"/>
                <w:lang w:val="sr-Cyrl-CS"/>
              </w:rPr>
              <w:t>ИСПРАВНЕ</w:t>
            </w:r>
          </w:p>
          <w:p w:rsidR="00B57673" w:rsidRPr="002D1B46" w:rsidRDefault="00B57673" w:rsidP="00B57673">
            <w:pPr>
              <w:jc w:val="both"/>
              <w:rPr>
                <w:bCs/>
                <w:sz w:val="22"/>
                <w:szCs w:val="22"/>
                <w:lang w:val="sr-Cyrl-CS"/>
              </w:rPr>
            </w:pPr>
          </w:p>
        </w:tc>
        <w:tc>
          <w:tcPr>
            <w:tcW w:w="2471"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jc w:val="both"/>
              <w:rPr>
                <w:bCs/>
                <w:sz w:val="22"/>
                <w:szCs w:val="22"/>
                <w:lang w:val="sr-Cyrl-CS"/>
              </w:rPr>
            </w:pPr>
            <w:r w:rsidRPr="002D1B46">
              <w:rPr>
                <w:bCs/>
                <w:sz w:val="22"/>
                <w:szCs w:val="22"/>
                <w:lang w:val="sr-Cyrl-CS"/>
              </w:rPr>
              <w:t>МИКРОБИОЛОШКИ</w:t>
            </w:r>
          </w:p>
          <w:p w:rsidR="00B57673" w:rsidRPr="002D1B46" w:rsidRDefault="00B57673" w:rsidP="00B57673">
            <w:pPr>
              <w:jc w:val="both"/>
              <w:rPr>
                <w:bCs/>
                <w:sz w:val="22"/>
                <w:szCs w:val="22"/>
                <w:lang w:val="es-ES_tradnl"/>
              </w:rPr>
            </w:pPr>
            <w:r w:rsidRPr="002D1B46">
              <w:rPr>
                <w:bCs/>
                <w:sz w:val="22"/>
                <w:szCs w:val="22"/>
                <w:lang w:val="sr-Cyrl-CS"/>
              </w:rPr>
              <w:t>НЕИСПРАВНЕ</w:t>
            </w:r>
          </w:p>
        </w:tc>
        <w:tc>
          <w:tcPr>
            <w:tcW w:w="2265"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jc w:val="both"/>
              <w:rPr>
                <w:bCs/>
                <w:sz w:val="22"/>
                <w:szCs w:val="22"/>
                <w:lang w:val="sr-Cyrl-CS"/>
              </w:rPr>
            </w:pPr>
            <w:r w:rsidRPr="002D1B46">
              <w:rPr>
                <w:bCs/>
                <w:sz w:val="22"/>
                <w:szCs w:val="22"/>
                <w:lang w:val="sr-Cyrl-CS"/>
              </w:rPr>
              <w:t>ФИЗИЧКО-ХЕМИЈСКИ</w:t>
            </w:r>
          </w:p>
          <w:p w:rsidR="00B57673" w:rsidRPr="002D1B46" w:rsidRDefault="00B57673" w:rsidP="00B57673">
            <w:pPr>
              <w:jc w:val="both"/>
              <w:rPr>
                <w:bCs/>
                <w:sz w:val="22"/>
                <w:szCs w:val="22"/>
              </w:rPr>
            </w:pPr>
            <w:r w:rsidRPr="002D1B46">
              <w:rPr>
                <w:bCs/>
                <w:sz w:val="22"/>
                <w:szCs w:val="22"/>
                <w:lang w:val="sr-Cyrl-CS"/>
              </w:rPr>
              <w:t>НЕИСПРАВНЕ</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7673" w:rsidRPr="002D1B46" w:rsidRDefault="00B57673" w:rsidP="00B57673">
            <w:pPr>
              <w:jc w:val="both"/>
              <w:rPr>
                <w:bCs/>
                <w:sz w:val="22"/>
                <w:szCs w:val="22"/>
              </w:rPr>
            </w:pPr>
            <w:r w:rsidRPr="002D1B46">
              <w:rPr>
                <w:bCs/>
                <w:sz w:val="22"/>
                <w:szCs w:val="22"/>
                <w:lang w:val="sr-Cyrl-CS"/>
              </w:rPr>
              <w:t xml:space="preserve">ФИЗИЧКО-ХЕМИЈСКИ </w:t>
            </w:r>
            <w:r w:rsidRPr="002D1B46">
              <w:rPr>
                <w:bCs/>
                <w:sz w:val="22"/>
                <w:szCs w:val="22"/>
              </w:rPr>
              <w:t xml:space="preserve">и </w:t>
            </w:r>
            <w:r w:rsidRPr="002D1B46">
              <w:rPr>
                <w:bCs/>
                <w:sz w:val="22"/>
                <w:szCs w:val="22"/>
                <w:lang w:val="sr-Cyrl-CS"/>
              </w:rPr>
              <w:t>МИКРОБИОЛОШК</w:t>
            </w:r>
          </w:p>
        </w:tc>
      </w:tr>
      <w:tr w:rsidR="00B57673" w:rsidRPr="00521A03" w:rsidTr="00FC7DA6">
        <w:trPr>
          <w:trHeight w:val="627"/>
        </w:trPr>
        <w:tc>
          <w:tcPr>
            <w:tcW w:w="2773"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bCs/>
                <w:sz w:val="22"/>
                <w:szCs w:val="22"/>
                <w:lang w:val="sr-Cyrl-CS"/>
              </w:rPr>
            </w:pPr>
            <w:r w:rsidRPr="002D1B46">
              <w:rPr>
                <w:bCs/>
                <w:sz w:val="22"/>
                <w:szCs w:val="22"/>
                <w:lang w:val="sr-Cyrl-CS"/>
              </w:rPr>
              <w:t xml:space="preserve">Ј.Ч. Сегде </w:t>
            </w:r>
            <w:proofErr w:type="spellStart"/>
            <w:r w:rsidRPr="002D1B46">
              <w:rPr>
                <w:bCs/>
                <w:sz w:val="22"/>
                <w:szCs w:val="22"/>
              </w:rPr>
              <w:t>Радинац</w:t>
            </w:r>
            <w:proofErr w:type="spellEnd"/>
          </w:p>
        </w:tc>
        <w:tc>
          <w:tcPr>
            <w:tcW w:w="2471" w:type="dxa"/>
            <w:tcBorders>
              <w:top w:val="single" w:sz="4" w:space="0" w:color="000000"/>
              <w:left w:val="single" w:sz="4" w:space="0" w:color="000000"/>
              <w:bottom w:val="single" w:sz="4" w:space="0" w:color="000000"/>
            </w:tcBorders>
            <w:shd w:val="clear" w:color="auto" w:fill="auto"/>
          </w:tcPr>
          <w:p w:rsidR="00B57673" w:rsidRPr="00503992" w:rsidRDefault="00B57673" w:rsidP="00B57673">
            <w:pPr>
              <w:jc w:val="both"/>
              <w:rPr>
                <w:bCs/>
                <w:sz w:val="22"/>
                <w:szCs w:val="22"/>
                <w:lang w:val="sr-Cyrl-CS"/>
              </w:rPr>
            </w:pPr>
            <w:r w:rsidRPr="00503992">
              <w:rPr>
                <w:bCs/>
                <w:sz w:val="22"/>
                <w:szCs w:val="22"/>
                <w:lang w:val="sr-Cyrl-CS"/>
              </w:rPr>
              <w:t>Ј.Ч. на путу Раља-Колари</w:t>
            </w:r>
          </w:p>
        </w:tc>
        <w:tc>
          <w:tcPr>
            <w:tcW w:w="2265"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bCs/>
                <w:sz w:val="22"/>
                <w:szCs w:val="22"/>
                <w:lang w:val="sr-Cyrl-CS"/>
              </w:rPr>
            </w:pPr>
            <w:r w:rsidRPr="002D1B46">
              <w:rPr>
                <w:bCs/>
                <w:sz w:val="22"/>
                <w:szCs w:val="22"/>
                <w:lang w:val="sr-Cyrl-CS"/>
              </w:rPr>
              <w:t>Ј.Ч.</w:t>
            </w:r>
            <w:r w:rsidRPr="00503992">
              <w:rPr>
                <w:bCs/>
                <w:sz w:val="22"/>
                <w:szCs w:val="22"/>
                <w:lang w:val="sr-Cyrl-CS"/>
              </w:rPr>
              <w:t xml:space="preserve">Монопол </w:t>
            </w:r>
            <w:r w:rsidRPr="00503992">
              <w:rPr>
                <w:sz w:val="22"/>
                <w:szCs w:val="22"/>
                <w:lang w:val="sr-Cyrl-CS"/>
              </w:rPr>
              <w:t>(мутноћа, мирис)</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7673" w:rsidRPr="00503992" w:rsidRDefault="00B57673" w:rsidP="00B57673">
            <w:pPr>
              <w:snapToGrid w:val="0"/>
              <w:jc w:val="both"/>
              <w:rPr>
                <w:bCs/>
                <w:sz w:val="22"/>
                <w:szCs w:val="22"/>
                <w:lang w:val="sr-Cyrl-CS"/>
              </w:rPr>
            </w:pPr>
            <w:r w:rsidRPr="002D1B46">
              <w:rPr>
                <w:bCs/>
                <w:sz w:val="22"/>
                <w:szCs w:val="22"/>
                <w:lang w:val="sr-Cyrl-CS"/>
              </w:rPr>
              <w:t>Ј.Ч.</w:t>
            </w:r>
            <w:r w:rsidRPr="00503992">
              <w:rPr>
                <w:bCs/>
                <w:sz w:val="22"/>
                <w:szCs w:val="22"/>
                <w:lang w:val="sr-Cyrl-CS"/>
              </w:rPr>
              <w:t xml:space="preserve">Вучак </w:t>
            </w:r>
          </w:p>
          <w:p w:rsidR="00B57673" w:rsidRPr="00503992" w:rsidRDefault="00B57673" w:rsidP="00B57673">
            <w:pPr>
              <w:snapToGrid w:val="0"/>
              <w:jc w:val="both"/>
              <w:rPr>
                <w:bCs/>
                <w:sz w:val="22"/>
                <w:szCs w:val="22"/>
                <w:lang w:val="sr-Cyrl-CS"/>
              </w:rPr>
            </w:pPr>
            <w:r w:rsidRPr="00503992">
              <w:rPr>
                <w:sz w:val="22"/>
                <w:szCs w:val="22"/>
                <w:lang w:val="sr-Cyrl-CS"/>
              </w:rPr>
              <w:t>(нитрати и мб)</w:t>
            </w:r>
          </w:p>
        </w:tc>
      </w:tr>
      <w:tr w:rsidR="00B57673" w:rsidRPr="002D1B46" w:rsidTr="00FC7DA6">
        <w:trPr>
          <w:trHeight w:val="627"/>
        </w:trPr>
        <w:tc>
          <w:tcPr>
            <w:tcW w:w="2773"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jc w:val="both"/>
              <w:rPr>
                <w:bCs/>
                <w:sz w:val="22"/>
                <w:szCs w:val="22"/>
                <w:lang w:val="sr-Cyrl-CS"/>
              </w:rPr>
            </w:pPr>
            <w:r w:rsidRPr="00503992">
              <w:rPr>
                <w:bCs/>
                <w:sz w:val="22"/>
                <w:szCs w:val="22"/>
                <w:lang w:val="sr-Cyrl-CS"/>
              </w:rPr>
              <w:t>Ј</w:t>
            </w:r>
            <w:r w:rsidRPr="002D1B46">
              <w:rPr>
                <w:bCs/>
                <w:sz w:val="22"/>
                <w:szCs w:val="22"/>
                <w:lang w:val="sr-Cyrl-CS"/>
              </w:rPr>
              <w:t>.Ч. код старачког дома</w:t>
            </w:r>
          </w:p>
        </w:tc>
        <w:tc>
          <w:tcPr>
            <w:tcW w:w="2471"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jc w:val="both"/>
              <w:rPr>
                <w:bCs/>
                <w:sz w:val="22"/>
                <w:szCs w:val="22"/>
              </w:rPr>
            </w:pPr>
            <w:r w:rsidRPr="002D1B46">
              <w:rPr>
                <w:bCs/>
                <w:sz w:val="22"/>
                <w:szCs w:val="22"/>
              </w:rPr>
              <w:t xml:space="preserve">Ј.Ч. </w:t>
            </w:r>
            <w:proofErr w:type="spellStart"/>
            <w:r w:rsidRPr="002D1B46">
              <w:rPr>
                <w:bCs/>
                <w:sz w:val="22"/>
                <w:szCs w:val="22"/>
              </w:rPr>
              <w:t>Колари</w:t>
            </w:r>
            <w:proofErr w:type="spellEnd"/>
          </w:p>
        </w:tc>
        <w:tc>
          <w:tcPr>
            <w:tcW w:w="2265"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bCs/>
                <w:sz w:val="22"/>
                <w:szCs w:val="22"/>
              </w:rPr>
            </w:pPr>
            <w:r w:rsidRPr="002D1B46">
              <w:rPr>
                <w:bCs/>
                <w:sz w:val="22"/>
                <w:szCs w:val="22"/>
                <w:lang w:val="sr-Cyrl-CS"/>
              </w:rPr>
              <w:t xml:space="preserve">Ј.Ч. у кругу </w:t>
            </w:r>
            <w:proofErr w:type="spellStart"/>
            <w:r w:rsidRPr="002D1B46">
              <w:rPr>
                <w:bCs/>
                <w:sz w:val="22"/>
                <w:szCs w:val="22"/>
              </w:rPr>
              <w:t>болнице</w:t>
            </w:r>
            <w:proofErr w:type="spellEnd"/>
            <w:r w:rsidRPr="002D1B46">
              <w:rPr>
                <w:bCs/>
                <w:sz w:val="22"/>
                <w:szCs w:val="22"/>
              </w:rPr>
              <w:t xml:space="preserve"> </w:t>
            </w:r>
            <w:r w:rsidRPr="002D1B46">
              <w:rPr>
                <w:sz w:val="22"/>
                <w:szCs w:val="22"/>
              </w:rPr>
              <w:t>(</w:t>
            </w:r>
            <w:proofErr w:type="spellStart"/>
            <w:r w:rsidRPr="002D1B46">
              <w:rPr>
                <w:sz w:val="22"/>
                <w:szCs w:val="22"/>
              </w:rPr>
              <w:t>повишен</w:t>
            </w:r>
            <w:proofErr w:type="spellEnd"/>
            <w:r w:rsidRPr="002D1B46">
              <w:rPr>
                <w:sz w:val="22"/>
                <w:szCs w:val="22"/>
              </w:rPr>
              <w:t xml:space="preserve"> </w:t>
            </w:r>
            <w:proofErr w:type="spellStart"/>
            <w:r w:rsidRPr="002D1B46">
              <w:rPr>
                <w:sz w:val="22"/>
                <w:szCs w:val="22"/>
              </w:rPr>
              <w:t>ph</w:t>
            </w:r>
            <w:proofErr w:type="spellEnd"/>
            <w:r w:rsidRPr="002D1B46">
              <w:rPr>
                <w:sz w:val="22"/>
                <w:szCs w:val="22"/>
              </w:rPr>
              <w:t xml:space="preserve">, </w:t>
            </w:r>
            <w:proofErr w:type="spellStart"/>
            <w:r w:rsidRPr="002D1B46">
              <w:rPr>
                <w:sz w:val="22"/>
                <w:szCs w:val="22"/>
              </w:rPr>
              <w:t>амонијак</w:t>
            </w:r>
            <w:proofErr w:type="spellEnd"/>
            <w:r w:rsidRPr="002D1B46">
              <w:rPr>
                <w:sz w:val="22"/>
                <w:szCs w:val="22"/>
              </w:rPr>
              <w:t>)</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7673" w:rsidRPr="002D1B46" w:rsidRDefault="00B57673" w:rsidP="00B57673">
            <w:pPr>
              <w:snapToGrid w:val="0"/>
              <w:jc w:val="both"/>
              <w:rPr>
                <w:sz w:val="22"/>
                <w:szCs w:val="22"/>
              </w:rPr>
            </w:pPr>
            <w:r w:rsidRPr="002D1B46">
              <w:rPr>
                <w:sz w:val="22"/>
                <w:szCs w:val="22"/>
              </w:rPr>
              <w:t xml:space="preserve">Ј.Ч. </w:t>
            </w:r>
            <w:proofErr w:type="spellStart"/>
            <w:r w:rsidRPr="002D1B46">
              <w:rPr>
                <w:sz w:val="22"/>
                <w:szCs w:val="22"/>
              </w:rPr>
              <w:t>Суводол</w:t>
            </w:r>
            <w:proofErr w:type="spellEnd"/>
          </w:p>
          <w:p w:rsidR="00B57673" w:rsidRPr="002D1B46" w:rsidRDefault="00B57673" w:rsidP="00B57673">
            <w:pPr>
              <w:snapToGrid w:val="0"/>
              <w:jc w:val="both"/>
              <w:rPr>
                <w:bCs/>
                <w:sz w:val="22"/>
                <w:szCs w:val="22"/>
              </w:rPr>
            </w:pPr>
            <w:r w:rsidRPr="002D1B46">
              <w:rPr>
                <w:sz w:val="22"/>
                <w:szCs w:val="22"/>
              </w:rPr>
              <w:t>(</w:t>
            </w:r>
            <w:proofErr w:type="spellStart"/>
            <w:r w:rsidRPr="002D1B46">
              <w:rPr>
                <w:sz w:val="22"/>
                <w:szCs w:val="22"/>
              </w:rPr>
              <w:t>нитрати</w:t>
            </w:r>
            <w:proofErr w:type="spellEnd"/>
            <w:r w:rsidRPr="002D1B46">
              <w:rPr>
                <w:sz w:val="22"/>
                <w:szCs w:val="22"/>
              </w:rPr>
              <w:t xml:space="preserve"> и </w:t>
            </w:r>
            <w:proofErr w:type="spellStart"/>
            <w:r w:rsidRPr="002D1B46">
              <w:rPr>
                <w:sz w:val="22"/>
                <w:szCs w:val="22"/>
              </w:rPr>
              <w:t>мб</w:t>
            </w:r>
            <w:proofErr w:type="spellEnd"/>
            <w:r w:rsidRPr="002D1B46">
              <w:rPr>
                <w:sz w:val="22"/>
                <w:szCs w:val="22"/>
              </w:rPr>
              <w:t>)</w:t>
            </w:r>
          </w:p>
        </w:tc>
      </w:tr>
      <w:tr w:rsidR="00B57673" w:rsidRPr="00521A03" w:rsidTr="00FC7DA6">
        <w:trPr>
          <w:trHeight w:val="418"/>
        </w:trPr>
        <w:tc>
          <w:tcPr>
            <w:tcW w:w="2773"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bCs/>
                <w:sz w:val="22"/>
                <w:szCs w:val="22"/>
              </w:rPr>
            </w:pPr>
            <w:r w:rsidRPr="002D1B46">
              <w:rPr>
                <w:bCs/>
                <w:sz w:val="22"/>
                <w:szCs w:val="22"/>
                <w:lang w:val="sr-Cyrl-CS"/>
              </w:rPr>
              <w:t xml:space="preserve">Ј.Ч. Јелен До </w:t>
            </w:r>
            <w:proofErr w:type="spellStart"/>
            <w:r w:rsidRPr="002D1B46">
              <w:rPr>
                <w:bCs/>
                <w:sz w:val="22"/>
                <w:szCs w:val="22"/>
              </w:rPr>
              <w:t>горња</w:t>
            </w:r>
            <w:proofErr w:type="spellEnd"/>
          </w:p>
        </w:tc>
        <w:tc>
          <w:tcPr>
            <w:tcW w:w="2471"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jc w:val="both"/>
              <w:rPr>
                <w:bCs/>
                <w:sz w:val="22"/>
                <w:szCs w:val="22"/>
                <w:lang w:val="sr-Cyrl-CS"/>
              </w:rPr>
            </w:pPr>
          </w:p>
        </w:tc>
        <w:tc>
          <w:tcPr>
            <w:tcW w:w="2265" w:type="dxa"/>
            <w:tcBorders>
              <w:top w:val="single" w:sz="4" w:space="0" w:color="000000"/>
              <w:left w:val="single" w:sz="4" w:space="0" w:color="000000"/>
              <w:bottom w:val="single" w:sz="4" w:space="0" w:color="000000"/>
            </w:tcBorders>
            <w:shd w:val="clear" w:color="auto" w:fill="auto"/>
          </w:tcPr>
          <w:p w:rsidR="00B57673" w:rsidRPr="00503992" w:rsidRDefault="00B57673" w:rsidP="00B57673">
            <w:pPr>
              <w:snapToGrid w:val="0"/>
              <w:jc w:val="both"/>
              <w:rPr>
                <w:bCs/>
                <w:sz w:val="22"/>
                <w:szCs w:val="22"/>
                <w:lang w:val="sr-Cyrl-CS"/>
              </w:rPr>
            </w:pPr>
            <w:r w:rsidRPr="00503992">
              <w:rPr>
                <w:bCs/>
                <w:sz w:val="22"/>
                <w:szCs w:val="22"/>
                <w:lang w:val="sr-Cyrl-CS"/>
              </w:rPr>
              <w:t>Ј</w:t>
            </w:r>
            <w:r w:rsidRPr="002D1B46">
              <w:rPr>
                <w:bCs/>
                <w:sz w:val="22"/>
                <w:szCs w:val="22"/>
                <w:lang w:val="sr-Cyrl-CS"/>
              </w:rPr>
              <w:t>.Ч.</w:t>
            </w:r>
            <w:r w:rsidRPr="00503992">
              <w:rPr>
                <w:bCs/>
                <w:sz w:val="22"/>
                <w:szCs w:val="22"/>
                <w:lang w:val="sr-Cyrl-CS"/>
              </w:rPr>
              <w:t>Ј.Ј.Змај (нитрати)</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7673" w:rsidRPr="00503992" w:rsidRDefault="00B57673" w:rsidP="00B57673">
            <w:pPr>
              <w:snapToGrid w:val="0"/>
              <w:jc w:val="both"/>
              <w:rPr>
                <w:bCs/>
                <w:sz w:val="22"/>
                <w:szCs w:val="22"/>
                <w:lang w:val="sr-Cyrl-CS"/>
              </w:rPr>
            </w:pPr>
          </w:p>
        </w:tc>
      </w:tr>
      <w:tr w:rsidR="00B57673" w:rsidRPr="00521A03" w:rsidTr="00FC7DA6">
        <w:trPr>
          <w:trHeight w:val="614"/>
        </w:trPr>
        <w:tc>
          <w:tcPr>
            <w:tcW w:w="2773" w:type="dxa"/>
            <w:tcBorders>
              <w:top w:val="single" w:sz="4" w:space="0" w:color="000000"/>
              <w:left w:val="single" w:sz="4" w:space="0" w:color="000000"/>
              <w:bottom w:val="single" w:sz="4" w:space="0" w:color="000000"/>
            </w:tcBorders>
            <w:shd w:val="clear" w:color="auto" w:fill="auto"/>
          </w:tcPr>
          <w:p w:rsidR="00B57673" w:rsidRPr="00503992" w:rsidRDefault="00B57673" w:rsidP="00B57673">
            <w:pPr>
              <w:jc w:val="both"/>
              <w:rPr>
                <w:bCs/>
                <w:sz w:val="22"/>
                <w:szCs w:val="22"/>
                <w:lang w:val="sr-Cyrl-CS"/>
              </w:rPr>
            </w:pPr>
            <w:r w:rsidRPr="002D1B46">
              <w:rPr>
                <w:bCs/>
                <w:sz w:val="22"/>
                <w:szCs w:val="22"/>
                <w:lang w:val="sr-Cyrl-CS"/>
              </w:rPr>
              <w:t xml:space="preserve">Ј.Ч. Јелен До </w:t>
            </w:r>
            <w:r w:rsidRPr="00503992">
              <w:rPr>
                <w:bCs/>
                <w:sz w:val="22"/>
                <w:szCs w:val="22"/>
                <w:lang w:val="sr-Cyrl-CS"/>
              </w:rPr>
              <w:t>код иконе</w:t>
            </w:r>
          </w:p>
        </w:tc>
        <w:tc>
          <w:tcPr>
            <w:tcW w:w="2471" w:type="dxa"/>
            <w:tcBorders>
              <w:top w:val="single" w:sz="4" w:space="0" w:color="000000"/>
              <w:left w:val="single" w:sz="4" w:space="0" w:color="000000"/>
              <w:bottom w:val="single" w:sz="4" w:space="0" w:color="000000"/>
            </w:tcBorders>
            <w:shd w:val="clear" w:color="auto" w:fill="auto"/>
          </w:tcPr>
          <w:p w:rsidR="00B57673" w:rsidRPr="00503992" w:rsidRDefault="00B57673" w:rsidP="00B57673">
            <w:pPr>
              <w:jc w:val="both"/>
              <w:rPr>
                <w:sz w:val="22"/>
                <w:szCs w:val="22"/>
                <w:lang w:val="sr-Cyrl-CS"/>
              </w:rPr>
            </w:pPr>
          </w:p>
        </w:tc>
        <w:tc>
          <w:tcPr>
            <w:tcW w:w="2265"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sz w:val="22"/>
                <w:szCs w:val="22"/>
                <w:lang w:val="sr-Cyrl-CS"/>
              </w:rPr>
            </w:pPr>
            <w:r w:rsidRPr="00503992">
              <w:rPr>
                <w:bCs/>
                <w:sz w:val="22"/>
                <w:szCs w:val="22"/>
                <w:lang w:val="sr-Cyrl-CS"/>
              </w:rPr>
              <w:t>Ј</w:t>
            </w:r>
            <w:r w:rsidRPr="002D1B46">
              <w:rPr>
                <w:bCs/>
                <w:sz w:val="22"/>
                <w:szCs w:val="22"/>
                <w:lang w:val="sr-Cyrl-CS"/>
              </w:rPr>
              <w:t xml:space="preserve">.Ч. </w:t>
            </w:r>
            <w:r w:rsidRPr="00503992">
              <w:rPr>
                <w:bCs/>
                <w:sz w:val="22"/>
                <w:szCs w:val="22"/>
                <w:lang w:val="sr-Cyrl-CS"/>
              </w:rPr>
              <w:t>испред пекаре</w:t>
            </w:r>
            <w:r w:rsidRPr="002D1B46">
              <w:rPr>
                <w:bCs/>
                <w:sz w:val="22"/>
                <w:szCs w:val="22"/>
                <w:lang w:val="sr-Cyrl-CS"/>
              </w:rPr>
              <w:t xml:space="preserve"> </w:t>
            </w:r>
            <w:r w:rsidRPr="00503992">
              <w:rPr>
                <w:sz w:val="22"/>
                <w:szCs w:val="22"/>
                <w:lang w:val="sr-Cyrl-CS"/>
              </w:rPr>
              <w:t>(нитрати)</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7673" w:rsidRPr="00503992" w:rsidRDefault="00B57673" w:rsidP="00B57673">
            <w:pPr>
              <w:snapToGrid w:val="0"/>
              <w:jc w:val="both"/>
              <w:rPr>
                <w:sz w:val="22"/>
                <w:szCs w:val="22"/>
                <w:lang w:val="sr-Cyrl-CS"/>
              </w:rPr>
            </w:pPr>
          </w:p>
        </w:tc>
      </w:tr>
      <w:tr w:rsidR="00B57673" w:rsidRPr="00521A03" w:rsidTr="00FC7DA6">
        <w:trPr>
          <w:trHeight w:val="418"/>
        </w:trPr>
        <w:tc>
          <w:tcPr>
            <w:tcW w:w="2773"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sz w:val="22"/>
                <w:szCs w:val="22"/>
              </w:rPr>
            </w:pPr>
            <w:r w:rsidRPr="002D1B46">
              <w:rPr>
                <w:bCs/>
                <w:sz w:val="22"/>
                <w:szCs w:val="22"/>
                <w:lang w:val="sr-Cyrl-CS"/>
              </w:rPr>
              <w:t>Ј.Ч.  у Друговцу</w:t>
            </w:r>
          </w:p>
        </w:tc>
        <w:tc>
          <w:tcPr>
            <w:tcW w:w="2471"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jc w:val="both"/>
              <w:rPr>
                <w:sz w:val="22"/>
                <w:szCs w:val="22"/>
                <w:lang w:val="sr-Cyrl-CS"/>
              </w:rPr>
            </w:pPr>
          </w:p>
        </w:tc>
        <w:tc>
          <w:tcPr>
            <w:tcW w:w="2265" w:type="dxa"/>
            <w:tcBorders>
              <w:top w:val="single" w:sz="4" w:space="0" w:color="000000"/>
              <w:left w:val="single" w:sz="4" w:space="0" w:color="000000"/>
              <w:bottom w:val="single" w:sz="4" w:space="0" w:color="000000"/>
            </w:tcBorders>
            <w:shd w:val="clear" w:color="auto" w:fill="auto"/>
          </w:tcPr>
          <w:p w:rsidR="00B57673" w:rsidRPr="00503992" w:rsidRDefault="00B57673" w:rsidP="00B57673">
            <w:pPr>
              <w:snapToGrid w:val="0"/>
              <w:jc w:val="both"/>
              <w:rPr>
                <w:sz w:val="22"/>
                <w:szCs w:val="22"/>
                <w:lang w:val="sr-Cyrl-CS"/>
              </w:rPr>
            </w:pPr>
            <w:r w:rsidRPr="00503992">
              <w:rPr>
                <w:bCs/>
                <w:sz w:val="22"/>
                <w:szCs w:val="22"/>
                <w:lang w:val="sr-Cyrl-CS"/>
              </w:rPr>
              <w:t>Ј</w:t>
            </w:r>
            <w:r w:rsidRPr="002D1B46">
              <w:rPr>
                <w:bCs/>
                <w:sz w:val="22"/>
                <w:szCs w:val="22"/>
                <w:lang w:val="sr-Cyrl-CS"/>
              </w:rPr>
              <w:t xml:space="preserve">.Ч. </w:t>
            </w:r>
            <w:r w:rsidRPr="00503992">
              <w:rPr>
                <w:bCs/>
                <w:sz w:val="22"/>
                <w:szCs w:val="22"/>
                <w:lang w:val="sr-Cyrl-CS"/>
              </w:rPr>
              <w:t>Булине воде</w:t>
            </w:r>
            <w:r w:rsidRPr="002D1B46">
              <w:rPr>
                <w:bCs/>
                <w:sz w:val="22"/>
                <w:szCs w:val="22"/>
                <w:lang w:val="sr-Cyrl-CS"/>
              </w:rPr>
              <w:t xml:space="preserve"> </w:t>
            </w:r>
            <w:r w:rsidRPr="00503992">
              <w:rPr>
                <w:sz w:val="22"/>
                <w:szCs w:val="22"/>
                <w:lang w:val="sr-Cyrl-CS"/>
              </w:rPr>
              <w:t>(нитрати)</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7673" w:rsidRPr="002D1B46" w:rsidRDefault="00B57673" w:rsidP="00B57673">
            <w:pPr>
              <w:snapToGrid w:val="0"/>
              <w:jc w:val="both"/>
              <w:rPr>
                <w:sz w:val="22"/>
                <w:szCs w:val="22"/>
                <w:lang w:val="sr-Cyrl-CS"/>
              </w:rPr>
            </w:pPr>
          </w:p>
        </w:tc>
      </w:tr>
      <w:tr w:rsidR="00B57673" w:rsidRPr="00521A03" w:rsidTr="00FC7DA6">
        <w:trPr>
          <w:trHeight w:val="627"/>
        </w:trPr>
        <w:tc>
          <w:tcPr>
            <w:tcW w:w="2773" w:type="dxa"/>
            <w:tcBorders>
              <w:top w:val="single" w:sz="4" w:space="0" w:color="000000"/>
              <w:left w:val="single" w:sz="4" w:space="0" w:color="000000"/>
              <w:bottom w:val="single" w:sz="4" w:space="0" w:color="000000"/>
            </w:tcBorders>
            <w:shd w:val="clear" w:color="auto" w:fill="auto"/>
          </w:tcPr>
          <w:p w:rsidR="00B57673" w:rsidRPr="00503992" w:rsidRDefault="00B57673" w:rsidP="00B57673">
            <w:pPr>
              <w:snapToGrid w:val="0"/>
              <w:jc w:val="both"/>
              <w:rPr>
                <w:sz w:val="22"/>
                <w:szCs w:val="22"/>
                <w:lang w:val="sr-Cyrl-CS"/>
              </w:rPr>
            </w:pPr>
          </w:p>
        </w:tc>
        <w:tc>
          <w:tcPr>
            <w:tcW w:w="2471"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sz w:val="22"/>
                <w:szCs w:val="22"/>
                <w:lang w:val="sr-Cyrl-CS"/>
              </w:rPr>
            </w:pPr>
          </w:p>
        </w:tc>
        <w:tc>
          <w:tcPr>
            <w:tcW w:w="2265" w:type="dxa"/>
            <w:tcBorders>
              <w:top w:val="single" w:sz="4" w:space="0" w:color="000000"/>
              <w:left w:val="single" w:sz="4" w:space="0" w:color="000000"/>
              <w:bottom w:val="single" w:sz="4" w:space="0" w:color="000000"/>
            </w:tcBorders>
            <w:shd w:val="clear" w:color="auto" w:fill="auto"/>
          </w:tcPr>
          <w:p w:rsidR="00B57673" w:rsidRPr="00503992" w:rsidRDefault="00B57673" w:rsidP="00B57673">
            <w:pPr>
              <w:snapToGrid w:val="0"/>
              <w:jc w:val="both"/>
              <w:rPr>
                <w:bCs/>
                <w:sz w:val="22"/>
                <w:szCs w:val="22"/>
                <w:lang w:val="sr-Cyrl-CS"/>
              </w:rPr>
            </w:pPr>
            <w:r w:rsidRPr="00503992">
              <w:rPr>
                <w:bCs/>
                <w:sz w:val="22"/>
                <w:szCs w:val="22"/>
                <w:lang w:val="sr-Cyrl-CS"/>
              </w:rPr>
              <w:t>Ј</w:t>
            </w:r>
            <w:r w:rsidRPr="002D1B46">
              <w:rPr>
                <w:bCs/>
                <w:sz w:val="22"/>
                <w:szCs w:val="22"/>
                <w:lang w:val="sr-Cyrl-CS"/>
              </w:rPr>
              <w:t xml:space="preserve">.Ч. </w:t>
            </w:r>
            <w:r w:rsidRPr="00503992">
              <w:rPr>
                <w:bCs/>
                <w:sz w:val="22"/>
                <w:szCs w:val="22"/>
                <w:lang w:val="sr-Cyrl-CS"/>
              </w:rPr>
              <w:t>иза пекаре</w:t>
            </w:r>
          </w:p>
          <w:p w:rsidR="00B57673" w:rsidRPr="00503992" w:rsidRDefault="00B57673" w:rsidP="00B57673">
            <w:pPr>
              <w:snapToGrid w:val="0"/>
              <w:jc w:val="both"/>
              <w:rPr>
                <w:bCs/>
                <w:sz w:val="22"/>
                <w:szCs w:val="22"/>
                <w:lang w:val="sr-Cyrl-CS"/>
              </w:rPr>
            </w:pPr>
            <w:r w:rsidRPr="00503992">
              <w:rPr>
                <w:sz w:val="22"/>
                <w:szCs w:val="22"/>
                <w:lang w:val="sr-Cyrl-CS"/>
              </w:rPr>
              <w:t>(нитрати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7673" w:rsidRPr="002D1B46" w:rsidRDefault="00B57673" w:rsidP="00B57673">
            <w:pPr>
              <w:snapToGrid w:val="0"/>
              <w:jc w:val="both"/>
              <w:rPr>
                <w:sz w:val="22"/>
                <w:szCs w:val="22"/>
                <w:lang w:val="es-ES_tradnl"/>
              </w:rPr>
            </w:pPr>
          </w:p>
        </w:tc>
      </w:tr>
      <w:tr w:rsidR="00B57673" w:rsidRPr="002D1B46" w:rsidTr="00FC7DA6">
        <w:trPr>
          <w:trHeight w:val="627"/>
        </w:trPr>
        <w:tc>
          <w:tcPr>
            <w:tcW w:w="2773" w:type="dxa"/>
            <w:tcBorders>
              <w:top w:val="single" w:sz="4" w:space="0" w:color="000000"/>
              <w:left w:val="single" w:sz="4" w:space="0" w:color="000000"/>
              <w:bottom w:val="single" w:sz="4" w:space="0" w:color="000000"/>
            </w:tcBorders>
            <w:shd w:val="clear" w:color="auto" w:fill="auto"/>
          </w:tcPr>
          <w:p w:rsidR="00B57673" w:rsidRPr="00503992" w:rsidRDefault="00B57673" w:rsidP="00B57673">
            <w:pPr>
              <w:snapToGrid w:val="0"/>
              <w:jc w:val="both"/>
              <w:rPr>
                <w:sz w:val="22"/>
                <w:szCs w:val="22"/>
                <w:lang w:val="sr-Cyrl-CS"/>
              </w:rPr>
            </w:pPr>
          </w:p>
        </w:tc>
        <w:tc>
          <w:tcPr>
            <w:tcW w:w="2471"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jc w:val="both"/>
              <w:rPr>
                <w:sz w:val="22"/>
                <w:szCs w:val="22"/>
                <w:lang w:val="sr-Cyrl-CS"/>
              </w:rPr>
            </w:pPr>
          </w:p>
        </w:tc>
        <w:tc>
          <w:tcPr>
            <w:tcW w:w="2265"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sz w:val="22"/>
                <w:szCs w:val="22"/>
                <w:lang w:val="es-ES_tradnl"/>
              </w:rPr>
            </w:pPr>
            <w:r w:rsidRPr="002D1B46">
              <w:rPr>
                <w:bCs/>
                <w:sz w:val="22"/>
                <w:szCs w:val="22"/>
                <w:lang w:val="sr-Cyrl-CS"/>
              </w:rPr>
              <w:t xml:space="preserve">Ј.Ч. </w:t>
            </w:r>
            <w:proofErr w:type="spellStart"/>
            <w:r w:rsidRPr="002D1B46">
              <w:rPr>
                <w:bCs/>
                <w:sz w:val="22"/>
                <w:szCs w:val="22"/>
              </w:rPr>
              <w:t>Раља</w:t>
            </w:r>
            <w:proofErr w:type="spellEnd"/>
            <w:r w:rsidRPr="002D1B46">
              <w:rPr>
                <w:bCs/>
                <w:sz w:val="22"/>
                <w:szCs w:val="22"/>
              </w:rPr>
              <w:t xml:space="preserve"> </w:t>
            </w:r>
            <w:r w:rsidRPr="002D1B46">
              <w:rPr>
                <w:sz w:val="22"/>
                <w:szCs w:val="22"/>
              </w:rPr>
              <w:t>(</w:t>
            </w:r>
            <w:proofErr w:type="spellStart"/>
            <w:r w:rsidRPr="002D1B46">
              <w:rPr>
                <w:sz w:val="22"/>
                <w:szCs w:val="22"/>
              </w:rPr>
              <w:t>мирис</w:t>
            </w:r>
            <w:proofErr w:type="spellEnd"/>
            <w:r w:rsidRPr="002D1B46">
              <w:rPr>
                <w:sz w:val="22"/>
                <w:szCs w:val="22"/>
              </w:rPr>
              <w:t>)</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7673" w:rsidRPr="002D1B46" w:rsidRDefault="00B57673" w:rsidP="00B57673">
            <w:pPr>
              <w:snapToGrid w:val="0"/>
              <w:jc w:val="both"/>
              <w:rPr>
                <w:sz w:val="22"/>
                <w:szCs w:val="22"/>
                <w:lang w:val="es-ES_tradnl"/>
              </w:rPr>
            </w:pPr>
          </w:p>
        </w:tc>
      </w:tr>
      <w:tr w:rsidR="00B57673" w:rsidRPr="00521A03" w:rsidTr="00FC7DA6">
        <w:trPr>
          <w:trHeight w:val="675"/>
        </w:trPr>
        <w:tc>
          <w:tcPr>
            <w:tcW w:w="2773"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sz w:val="22"/>
                <w:szCs w:val="22"/>
                <w:lang w:val="sr-Cyrl-CS"/>
              </w:rPr>
            </w:pPr>
          </w:p>
        </w:tc>
        <w:tc>
          <w:tcPr>
            <w:tcW w:w="2471"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jc w:val="both"/>
              <w:rPr>
                <w:sz w:val="22"/>
                <w:szCs w:val="22"/>
                <w:lang w:val="sr-Cyrl-CS"/>
              </w:rPr>
            </w:pPr>
          </w:p>
        </w:tc>
        <w:tc>
          <w:tcPr>
            <w:tcW w:w="2265"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sz w:val="22"/>
                <w:szCs w:val="22"/>
                <w:lang w:val="sr-Cyrl-CS"/>
              </w:rPr>
            </w:pPr>
            <w:r w:rsidRPr="002D1B46">
              <w:rPr>
                <w:bCs/>
                <w:sz w:val="22"/>
                <w:szCs w:val="22"/>
                <w:lang w:val="sr-Cyrl-CS"/>
              </w:rPr>
              <w:t xml:space="preserve">Ј.Ч. </w:t>
            </w:r>
            <w:r w:rsidRPr="00503992">
              <w:rPr>
                <w:bCs/>
                <w:sz w:val="22"/>
                <w:szCs w:val="22"/>
                <w:lang w:val="sr-Cyrl-CS"/>
              </w:rPr>
              <w:t xml:space="preserve">Водањ </w:t>
            </w:r>
            <w:r w:rsidRPr="00503992">
              <w:rPr>
                <w:sz w:val="22"/>
                <w:szCs w:val="22"/>
                <w:lang w:val="sr-Cyrl-CS"/>
              </w:rPr>
              <w:t>(амонијак и мирис)</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7673" w:rsidRPr="002D1B46" w:rsidRDefault="00B57673" w:rsidP="00B57673">
            <w:pPr>
              <w:snapToGrid w:val="0"/>
              <w:jc w:val="both"/>
              <w:rPr>
                <w:sz w:val="22"/>
                <w:szCs w:val="22"/>
                <w:lang w:val="sr-Cyrl-CS"/>
              </w:rPr>
            </w:pPr>
          </w:p>
        </w:tc>
      </w:tr>
      <w:tr w:rsidR="00B57673" w:rsidRPr="00521A03" w:rsidTr="00FC7DA6">
        <w:trPr>
          <w:trHeight w:val="548"/>
        </w:trPr>
        <w:tc>
          <w:tcPr>
            <w:tcW w:w="2773"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sz w:val="22"/>
                <w:szCs w:val="22"/>
                <w:lang w:val="sr-Cyrl-CS"/>
              </w:rPr>
            </w:pPr>
          </w:p>
        </w:tc>
        <w:tc>
          <w:tcPr>
            <w:tcW w:w="2471"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sz w:val="22"/>
                <w:szCs w:val="22"/>
                <w:lang w:val="sr-Cyrl-CS"/>
              </w:rPr>
            </w:pPr>
          </w:p>
        </w:tc>
        <w:tc>
          <w:tcPr>
            <w:tcW w:w="2265" w:type="dxa"/>
            <w:tcBorders>
              <w:top w:val="single" w:sz="4" w:space="0" w:color="000000"/>
              <w:left w:val="single" w:sz="4" w:space="0" w:color="000000"/>
              <w:bottom w:val="single" w:sz="4" w:space="0" w:color="000000"/>
            </w:tcBorders>
            <w:shd w:val="clear" w:color="auto" w:fill="auto"/>
          </w:tcPr>
          <w:p w:rsidR="00B57673" w:rsidRPr="00503992" w:rsidRDefault="00B57673" w:rsidP="00B57673">
            <w:pPr>
              <w:snapToGrid w:val="0"/>
              <w:jc w:val="both"/>
              <w:rPr>
                <w:bCs/>
                <w:sz w:val="22"/>
                <w:szCs w:val="22"/>
                <w:lang w:val="sr-Cyrl-CS"/>
              </w:rPr>
            </w:pPr>
            <w:r w:rsidRPr="002D1B46">
              <w:rPr>
                <w:bCs/>
                <w:sz w:val="22"/>
                <w:szCs w:val="22"/>
                <w:lang w:val="sr-Cyrl-CS"/>
              </w:rPr>
              <w:t>Ј.Ч.</w:t>
            </w:r>
            <w:r w:rsidRPr="00503992">
              <w:rPr>
                <w:bCs/>
                <w:sz w:val="22"/>
                <w:szCs w:val="22"/>
                <w:lang w:val="sr-Cyrl-CS"/>
              </w:rPr>
              <w:t>Сараорци</w:t>
            </w:r>
          </w:p>
          <w:p w:rsidR="00B57673" w:rsidRPr="002D1B46" w:rsidRDefault="00B57673" w:rsidP="00B57673">
            <w:pPr>
              <w:snapToGrid w:val="0"/>
              <w:jc w:val="both"/>
              <w:rPr>
                <w:sz w:val="22"/>
                <w:szCs w:val="22"/>
                <w:lang w:val="sr-Cyrl-CS"/>
              </w:rPr>
            </w:pPr>
            <w:r w:rsidRPr="00503992">
              <w:rPr>
                <w:sz w:val="22"/>
                <w:szCs w:val="22"/>
                <w:lang w:val="sr-Cyrl-CS"/>
              </w:rPr>
              <w:t xml:space="preserve">(повишен </w:t>
            </w:r>
            <w:proofErr w:type="spellStart"/>
            <w:r w:rsidRPr="002D1B46">
              <w:rPr>
                <w:sz w:val="22"/>
                <w:szCs w:val="22"/>
              </w:rPr>
              <w:t>ph</w:t>
            </w:r>
            <w:proofErr w:type="spellEnd"/>
            <w:r w:rsidRPr="00503992">
              <w:rPr>
                <w:sz w:val="22"/>
                <w:szCs w:val="22"/>
                <w:lang w:val="sr-Cyrl-CS"/>
              </w:rPr>
              <w:t>, амонијак и мирис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7673" w:rsidRPr="002D1B46" w:rsidRDefault="00B57673" w:rsidP="00B57673">
            <w:pPr>
              <w:snapToGrid w:val="0"/>
              <w:jc w:val="both"/>
              <w:rPr>
                <w:sz w:val="22"/>
                <w:szCs w:val="22"/>
                <w:lang w:val="sr-Cyrl-CS"/>
              </w:rPr>
            </w:pPr>
          </w:p>
        </w:tc>
      </w:tr>
      <w:tr w:rsidR="00B57673" w:rsidRPr="00521A03" w:rsidTr="00FC7DA6">
        <w:trPr>
          <w:trHeight w:val="641"/>
        </w:trPr>
        <w:tc>
          <w:tcPr>
            <w:tcW w:w="2773"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sz w:val="22"/>
                <w:szCs w:val="22"/>
                <w:lang w:val="sr-Cyrl-CS"/>
              </w:rPr>
            </w:pPr>
          </w:p>
        </w:tc>
        <w:tc>
          <w:tcPr>
            <w:tcW w:w="2471" w:type="dxa"/>
            <w:tcBorders>
              <w:top w:val="single" w:sz="4" w:space="0" w:color="000000"/>
              <w:left w:val="single" w:sz="4" w:space="0" w:color="000000"/>
              <w:bottom w:val="single" w:sz="4" w:space="0" w:color="000000"/>
            </w:tcBorders>
            <w:shd w:val="clear" w:color="auto" w:fill="auto"/>
          </w:tcPr>
          <w:p w:rsidR="00B57673" w:rsidRPr="00503992" w:rsidRDefault="00B57673" w:rsidP="00B57673">
            <w:pPr>
              <w:jc w:val="both"/>
              <w:rPr>
                <w:sz w:val="22"/>
                <w:szCs w:val="22"/>
                <w:lang w:val="sr-Cyrl-CS"/>
              </w:rPr>
            </w:pPr>
          </w:p>
        </w:tc>
        <w:tc>
          <w:tcPr>
            <w:tcW w:w="2265"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sz w:val="22"/>
                <w:szCs w:val="22"/>
                <w:lang w:val="sr-Cyrl-CS"/>
              </w:rPr>
            </w:pPr>
            <w:r w:rsidRPr="00503992">
              <w:rPr>
                <w:bCs/>
                <w:sz w:val="22"/>
                <w:szCs w:val="22"/>
                <w:lang w:val="sr-Cyrl-CS"/>
              </w:rPr>
              <w:t xml:space="preserve">Ј.Ч.Лугавчина </w:t>
            </w:r>
            <w:r w:rsidRPr="00503992">
              <w:rPr>
                <w:sz w:val="22"/>
                <w:szCs w:val="22"/>
                <w:lang w:val="sr-Cyrl-CS"/>
              </w:rPr>
              <w:t>(амонијак и мирис)</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7673" w:rsidRPr="002D1B46" w:rsidRDefault="00B57673" w:rsidP="00B57673">
            <w:pPr>
              <w:snapToGrid w:val="0"/>
              <w:jc w:val="both"/>
              <w:rPr>
                <w:sz w:val="22"/>
                <w:szCs w:val="22"/>
                <w:lang w:val="sr-Cyrl-CS"/>
              </w:rPr>
            </w:pPr>
          </w:p>
        </w:tc>
      </w:tr>
      <w:tr w:rsidR="00B57673" w:rsidRPr="002D1B46" w:rsidTr="00FC7DA6">
        <w:trPr>
          <w:trHeight w:val="627"/>
        </w:trPr>
        <w:tc>
          <w:tcPr>
            <w:tcW w:w="2773"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sz w:val="22"/>
                <w:szCs w:val="22"/>
                <w:lang w:val="sr-Cyrl-CS"/>
              </w:rPr>
            </w:pPr>
          </w:p>
        </w:tc>
        <w:tc>
          <w:tcPr>
            <w:tcW w:w="2471" w:type="dxa"/>
            <w:tcBorders>
              <w:top w:val="single" w:sz="4" w:space="0" w:color="000000"/>
              <w:left w:val="single" w:sz="4" w:space="0" w:color="000000"/>
              <w:bottom w:val="single" w:sz="4" w:space="0" w:color="000000"/>
            </w:tcBorders>
            <w:shd w:val="clear" w:color="auto" w:fill="auto"/>
          </w:tcPr>
          <w:p w:rsidR="00B57673" w:rsidRPr="00503992" w:rsidRDefault="00B57673" w:rsidP="00B57673">
            <w:pPr>
              <w:snapToGrid w:val="0"/>
              <w:jc w:val="both"/>
              <w:rPr>
                <w:bCs/>
                <w:sz w:val="22"/>
                <w:szCs w:val="22"/>
                <w:lang w:val="sr-Cyrl-CS"/>
              </w:rPr>
            </w:pPr>
          </w:p>
        </w:tc>
        <w:tc>
          <w:tcPr>
            <w:tcW w:w="2265"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sz w:val="22"/>
                <w:szCs w:val="22"/>
                <w:lang w:val="sr-Cyrl-CS"/>
              </w:rPr>
            </w:pPr>
            <w:r w:rsidRPr="002D1B46">
              <w:rPr>
                <w:bCs/>
                <w:sz w:val="22"/>
                <w:szCs w:val="22"/>
                <w:lang w:val="sr-Cyrl-CS"/>
              </w:rPr>
              <w:t xml:space="preserve">Ј.Ч. </w:t>
            </w:r>
            <w:proofErr w:type="spellStart"/>
            <w:r w:rsidRPr="002D1B46">
              <w:rPr>
                <w:bCs/>
                <w:sz w:val="22"/>
                <w:szCs w:val="22"/>
              </w:rPr>
              <w:t>Скобаљ</w:t>
            </w:r>
            <w:proofErr w:type="spellEnd"/>
            <w:r w:rsidRPr="002D1B46">
              <w:rPr>
                <w:bCs/>
                <w:sz w:val="22"/>
                <w:szCs w:val="22"/>
              </w:rPr>
              <w:t xml:space="preserve"> </w:t>
            </w:r>
            <w:r w:rsidRPr="002D1B46">
              <w:rPr>
                <w:sz w:val="22"/>
                <w:szCs w:val="22"/>
              </w:rPr>
              <w:t>(</w:t>
            </w:r>
            <w:proofErr w:type="spellStart"/>
            <w:r w:rsidRPr="002D1B46">
              <w:rPr>
                <w:sz w:val="22"/>
                <w:szCs w:val="22"/>
              </w:rPr>
              <w:t>мирис</w:t>
            </w:r>
            <w:proofErr w:type="spellEnd"/>
            <w:r w:rsidRPr="002D1B46">
              <w:rPr>
                <w:sz w:val="22"/>
                <w:szCs w:val="22"/>
              </w:rPr>
              <w:t>)</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7673" w:rsidRPr="002D1B46" w:rsidRDefault="00B57673" w:rsidP="00B57673">
            <w:pPr>
              <w:snapToGrid w:val="0"/>
              <w:jc w:val="both"/>
              <w:rPr>
                <w:sz w:val="22"/>
                <w:szCs w:val="22"/>
                <w:lang w:val="sr-Cyrl-CS"/>
              </w:rPr>
            </w:pPr>
          </w:p>
        </w:tc>
      </w:tr>
      <w:tr w:rsidR="00B57673" w:rsidRPr="002D1B46" w:rsidTr="00FC7DA6">
        <w:trPr>
          <w:trHeight w:val="627"/>
        </w:trPr>
        <w:tc>
          <w:tcPr>
            <w:tcW w:w="2773"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sz w:val="22"/>
                <w:szCs w:val="22"/>
                <w:lang w:val="sr-Cyrl-CS"/>
              </w:rPr>
            </w:pPr>
          </w:p>
        </w:tc>
        <w:tc>
          <w:tcPr>
            <w:tcW w:w="2471"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bCs/>
                <w:sz w:val="22"/>
                <w:szCs w:val="22"/>
              </w:rPr>
            </w:pPr>
          </w:p>
        </w:tc>
        <w:tc>
          <w:tcPr>
            <w:tcW w:w="2265" w:type="dxa"/>
            <w:tcBorders>
              <w:top w:val="single" w:sz="4" w:space="0" w:color="000000"/>
              <w:left w:val="single" w:sz="4" w:space="0" w:color="000000"/>
              <w:bottom w:val="single" w:sz="4" w:space="0" w:color="000000"/>
            </w:tcBorders>
            <w:shd w:val="clear" w:color="auto" w:fill="auto"/>
          </w:tcPr>
          <w:p w:rsidR="00B57673" w:rsidRPr="002D1B46" w:rsidRDefault="00B57673" w:rsidP="00B57673">
            <w:pPr>
              <w:snapToGrid w:val="0"/>
              <w:jc w:val="both"/>
              <w:rPr>
                <w:bCs/>
                <w:sz w:val="22"/>
                <w:szCs w:val="22"/>
                <w:lang w:val="sr-Cyrl-CS"/>
              </w:rPr>
            </w:pPr>
            <w:r w:rsidRPr="002D1B46">
              <w:rPr>
                <w:bCs/>
                <w:sz w:val="22"/>
                <w:szCs w:val="22"/>
                <w:lang w:val="sr-Cyrl-CS"/>
              </w:rPr>
              <w:t>Ј.Ч. Осипаоница</w:t>
            </w:r>
          </w:p>
          <w:p w:rsidR="00B57673" w:rsidRPr="002D1B46" w:rsidRDefault="00B57673" w:rsidP="00B57673">
            <w:pPr>
              <w:snapToGrid w:val="0"/>
              <w:jc w:val="both"/>
              <w:rPr>
                <w:bCs/>
                <w:sz w:val="22"/>
                <w:szCs w:val="22"/>
              </w:rPr>
            </w:pPr>
            <w:r w:rsidRPr="002D1B46">
              <w:rPr>
                <w:sz w:val="22"/>
                <w:szCs w:val="22"/>
              </w:rPr>
              <w:t>(</w:t>
            </w:r>
            <w:proofErr w:type="spellStart"/>
            <w:r w:rsidRPr="002D1B46">
              <w:rPr>
                <w:sz w:val="22"/>
                <w:szCs w:val="22"/>
              </w:rPr>
              <w:t>амонијак</w:t>
            </w:r>
            <w:proofErr w:type="spellEnd"/>
            <w:r w:rsidRPr="002D1B46">
              <w:rPr>
                <w:sz w:val="22"/>
                <w:szCs w:val="22"/>
              </w:rPr>
              <w:t>)</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7673" w:rsidRPr="002D1B46" w:rsidRDefault="00B57673" w:rsidP="00B57673">
            <w:pPr>
              <w:snapToGrid w:val="0"/>
              <w:jc w:val="both"/>
              <w:rPr>
                <w:sz w:val="22"/>
                <w:szCs w:val="22"/>
                <w:lang w:val="sr-Cyrl-CS"/>
              </w:rPr>
            </w:pPr>
          </w:p>
        </w:tc>
      </w:tr>
    </w:tbl>
    <w:p w:rsidR="00B57673" w:rsidRPr="00B57673" w:rsidRDefault="00B57673" w:rsidP="00B57673">
      <w:pPr>
        <w:spacing w:line="276" w:lineRule="auto"/>
        <w:jc w:val="both"/>
      </w:pPr>
    </w:p>
    <w:p w:rsidR="00B57673" w:rsidRPr="00503992" w:rsidRDefault="00B57673" w:rsidP="00B57673">
      <w:pPr>
        <w:jc w:val="both"/>
        <w:rPr>
          <w:lang w:val="sr-Cyrl-CS"/>
        </w:rPr>
      </w:pPr>
      <w:r w:rsidRPr="00B57673">
        <w:t>J</w:t>
      </w:r>
      <w:r w:rsidRPr="00B57673">
        <w:rPr>
          <w:lang w:val="sr-Cyrl-CS"/>
        </w:rPr>
        <w:t>авне чесме су нестабилни</w:t>
      </w:r>
      <w:r w:rsidRPr="00B57673">
        <w:t xml:space="preserve"> </w:t>
      </w:r>
      <w:r w:rsidRPr="00B57673">
        <w:rPr>
          <w:lang w:val="sr-Cyrl-CS"/>
        </w:rPr>
        <w:t xml:space="preserve">алтернативни водни објекти. Препорука је користити за пиће воду из градског водовода, која је хигијенски </w:t>
      </w:r>
      <w:r w:rsidR="001B1FA7">
        <w:rPr>
          <w:lang w:val="sr-Cyrl-CS"/>
        </w:rPr>
        <w:t>исправна и здравствено безбедна.</w:t>
      </w:r>
    </w:p>
    <w:p w:rsidR="00B57673" w:rsidRPr="00B57673" w:rsidRDefault="00B57673" w:rsidP="00B57673">
      <w:pPr>
        <w:jc w:val="both"/>
        <w:rPr>
          <w:lang w:val="sr-Cyrl-CS"/>
        </w:rPr>
      </w:pPr>
      <w:r w:rsidRPr="00B57673">
        <w:rPr>
          <w:lang w:val="sr-Cyrl-CS"/>
        </w:rPr>
        <w:t xml:space="preserve">Јавне чесме могу бити артерски бунари и каптирани извори. Артерски бунари су на дубини од 100м и они углавном имају повишену концентрацију амонијака минералног порекла. Артерски бунари су углавном микробиолошки стабилни. Каптирани извори су нестабилни водни објекти склони микробиолошком загађењу од стране људи и животиња, зато би било пожељно урадити дезинфекцију хлоринаторима и одржавати каптажу уредно и избетонирано како би се спречило загађење. </w:t>
      </w:r>
    </w:p>
    <w:p w:rsidR="00B57673" w:rsidRPr="00503992" w:rsidRDefault="00B57673" w:rsidP="00B57673">
      <w:pPr>
        <w:jc w:val="both"/>
        <w:rPr>
          <w:lang w:val="sr-Cyrl-CS"/>
        </w:rPr>
      </w:pPr>
      <w:r w:rsidRPr="00503992">
        <w:rPr>
          <w:lang w:val="sr-Cyrl-CS"/>
        </w:rPr>
        <w:t>Вода за пиће мора бити физичкохемијски и микробиолошки исправна-здравствено безбедна!</w:t>
      </w:r>
    </w:p>
    <w:p w:rsidR="00B57673" w:rsidRPr="00503992" w:rsidRDefault="00B57673" w:rsidP="00B57673">
      <w:pPr>
        <w:jc w:val="both"/>
        <w:rPr>
          <w:lang w:val="sr-Cyrl-CS"/>
        </w:rPr>
      </w:pPr>
      <w:r w:rsidRPr="00503992">
        <w:rPr>
          <w:lang w:val="sr-Cyrl-CS"/>
        </w:rPr>
        <w:t>Вода за пиће када је  физичко хемијски неисправна, а микробиолошки исправна она се може користити искључиво за санитарнохигијенске потребе тј. за одржавње личне хигијене,прање судова,веша,прање воћа  и поврћа,које се накнадно после прања испере здравствено безбедном водом за пиће, као и за одржавање стамбених и радних просторија. Таква вода не сме се користити за пиће и припрему хране.</w:t>
      </w:r>
      <w:r w:rsidRPr="00B57673">
        <w:rPr>
          <w:lang w:val="sr-Cyrl-CS"/>
        </w:rPr>
        <w:t xml:space="preserve"> Физичко</w:t>
      </w:r>
      <w:r w:rsidR="001B1FA7">
        <w:rPr>
          <w:lang w:val="sr-Cyrl-CS"/>
        </w:rPr>
        <w:t>-</w:t>
      </w:r>
      <w:r w:rsidRPr="00B57673">
        <w:rPr>
          <w:lang w:val="sr-Cyrl-CS"/>
        </w:rPr>
        <w:t xml:space="preserve"> хемијску неисправност физичка лица не могу да коригују,</w:t>
      </w:r>
      <w:r w:rsidR="001B1FA7">
        <w:rPr>
          <w:lang w:val="sr-Cyrl-CS"/>
        </w:rPr>
        <w:t xml:space="preserve"> </w:t>
      </w:r>
      <w:r w:rsidRPr="00B57673">
        <w:rPr>
          <w:lang w:val="sr-Cyrl-CS"/>
        </w:rPr>
        <w:t>јер је тај процес захтеван и скуп.</w:t>
      </w:r>
    </w:p>
    <w:p w:rsidR="00B57673" w:rsidRPr="00503992" w:rsidRDefault="00B57673" w:rsidP="00B57673">
      <w:pPr>
        <w:jc w:val="both"/>
        <w:rPr>
          <w:lang w:val="sr-Cyrl-CS"/>
        </w:rPr>
      </w:pPr>
      <w:r w:rsidRPr="00503992">
        <w:rPr>
          <w:lang w:val="sr-Cyrl-CS"/>
        </w:rPr>
        <w:t>Вода за пиће када је  физичко хемијски исправна, а микробиолошки неисправна , она се  не сме  користити ни за санитарнохигијенске поребе  ни  за пиће и припрему хране.</w:t>
      </w:r>
      <w:r w:rsidR="001B1FA7" w:rsidRPr="00503992">
        <w:rPr>
          <w:lang w:val="sr-Cyrl-CS"/>
        </w:rPr>
        <w:t xml:space="preserve"> </w:t>
      </w:r>
      <w:r w:rsidRPr="00B57673">
        <w:rPr>
          <w:lang w:val="sr-Cyrl-CS"/>
        </w:rPr>
        <w:t>Микробиолошка неисправност се може поправити дезинфекцијом, или пак обичним кувањем.</w:t>
      </w:r>
    </w:p>
    <w:p w:rsidR="00B57673" w:rsidRPr="00503992" w:rsidRDefault="00B57673" w:rsidP="00B57673">
      <w:pPr>
        <w:jc w:val="both"/>
        <w:rPr>
          <w:lang w:val="sr-Cyrl-CS"/>
        </w:rPr>
      </w:pPr>
      <w:r w:rsidRPr="00B57673">
        <w:rPr>
          <w:lang w:val="sr-Cyrl-CS"/>
        </w:rPr>
        <w:t>Оно што ми можемо да урадимо је да одржавамо околину јавних чесама уредно, да не бацамо отпадке, и да склањамо  пвц кесе из околине, Тако ћемо дати свој скромни допринос.Морамо да чувамо воду и водне објекте, зато што је вода извор живота.</w:t>
      </w:r>
    </w:p>
    <w:p w:rsidR="00B57673" w:rsidRPr="00503992" w:rsidRDefault="00B57673" w:rsidP="00B57673">
      <w:pPr>
        <w:jc w:val="both"/>
        <w:rPr>
          <w:lang w:val="sr-Cyrl-CS"/>
        </w:rPr>
      </w:pPr>
    </w:p>
    <w:p w:rsidR="00B57673" w:rsidRPr="00B57673" w:rsidRDefault="00B57673" w:rsidP="00B57673">
      <w:pPr>
        <w:jc w:val="both"/>
        <w:rPr>
          <w:b/>
          <w:lang w:val="sr-Cyrl-CS"/>
        </w:rPr>
      </w:pPr>
      <w:r w:rsidRPr="00B57673">
        <w:rPr>
          <w:b/>
          <w:lang w:val="sr-Cyrl-CS"/>
        </w:rPr>
        <w:t>Квалитет воде за пиће у школама</w:t>
      </w:r>
    </w:p>
    <w:p w:rsidR="00B57673" w:rsidRPr="00503992" w:rsidRDefault="00B57673" w:rsidP="00B57673">
      <w:pPr>
        <w:spacing w:line="276" w:lineRule="auto"/>
        <w:jc w:val="both"/>
        <w:rPr>
          <w:rFonts w:cs="Arial"/>
          <w:lang w:val="sr-Cyrl-CS"/>
        </w:rPr>
      </w:pPr>
      <w:r w:rsidRPr="00503992">
        <w:rPr>
          <w:lang w:val="sr-Cyrl-CS"/>
        </w:rPr>
        <w:t xml:space="preserve">Школски објекти могу да буду прикључени на градски или сеоски водовод, или да имају своје  водне објекте. Уколико школа има властити водни објекат по закону квалитет воде за пиће се контролише минимум  4 пута годишње. </w:t>
      </w:r>
      <w:r w:rsidRPr="00B57673">
        <w:rPr>
          <w:lang w:val="sr-Cyrl-CS"/>
        </w:rPr>
        <w:t xml:space="preserve">Завод за јавно здравље Пожаревац извештаје о испитивању квалитета вода за пиће из школа, шаље наручиоцу испитивања централној школи, а у случају нађених неисправности извештава се локална Санитарна инспеција. Мора постојати обавештење да вода није </w:t>
      </w:r>
      <w:r w:rsidRPr="00503992">
        <w:rPr>
          <w:lang w:val="sr-Cyrl-CS"/>
        </w:rPr>
        <w:t>з</w:t>
      </w:r>
      <w:r w:rsidRPr="00B57673">
        <w:rPr>
          <w:lang w:val="sr-Cyrl-CS"/>
        </w:rPr>
        <w:t xml:space="preserve">а пиће. Ако је вода неисправна, онда се мора  обезбедити хигијенски исправна и здравствено безбедна вода за пиће и припрему хране у школским кухињама. </w:t>
      </w:r>
      <w:r w:rsidRPr="00503992">
        <w:rPr>
          <w:lang w:val="sr-Cyrl-CS"/>
        </w:rPr>
        <w:t xml:space="preserve">Уколико је школа прикључена на градски, или сеоски водовод квалитет се контролише у тим водоводима, динамиком која је одређена  </w:t>
      </w:r>
      <w:r w:rsidRPr="00B57673">
        <w:rPr>
          <w:lang w:val="sr-Cyrl-CS"/>
        </w:rPr>
        <w:t>Правилник</w:t>
      </w:r>
      <w:r w:rsidRPr="00503992">
        <w:rPr>
          <w:lang w:val="sr-Cyrl-CS"/>
        </w:rPr>
        <w:t>ом</w:t>
      </w:r>
      <w:r w:rsidRPr="00B57673">
        <w:rPr>
          <w:lang w:val="sr-Cyrl-CS"/>
        </w:rPr>
        <w:t xml:space="preserve"> о хигијенској исправности воде за пиће </w:t>
      </w:r>
      <w:r w:rsidR="001B1FA7">
        <w:rPr>
          <w:lang w:val="sr-Cyrl-CS"/>
        </w:rPr>
        <w:t>(,,</w:t>
      </w:r>
      <w:r w:rsidRPr="00B57673">
        <w:rPr>
          <w:lang w:val="sr-Cyrl-CS"/>
        </w:rPr>
        <w:t>Служебни лист  СРЈ</w:t>
      </w:r>
      <w:r w:rsidR="001B1FA7">
        <w:rPr>
          <w:lang w:val="sr-Cyrl-CS"/>
        </w:rPr>
        <w:t>“</w:t>
      </w:r>
      <w:r w:rsidRPr="00B57673">
        <w:rPr>
          <w:lang w:val="sr-Cyrl-CS"/>
        </w:rPr>
        <w:t xml:space="preserve"> бр. 42/98.</w:t>
      </w:r>
      <w:r w:rsidRPr="00503992">
        <w:rPr>
          <w:lang w:val="sr-Cyrl-CS"/>
        </w:rPr>
        <w:t>и</w:t>
      </w:r>
      <w:r w:rsidRPr="00B57673">
        <w:rPr>
          <w:lang w:val="sr-Cyrl-CS"/>
        </w:rPr>
        <w:t xml:space="preserve"> 44/99 и </w:t>
      </w:r>
      <w:r w:rsidRPr="00503992">
        <w:rPr>
          <w:rFonts w:cs="Arial"/>
          <w:lang w:val="sr-Cyrl-CS"/>
        </w:rPr>
        <w:t>28/2019.</w:t>
      </w:r>
    </w:p>
    <w:p w:rsidR="002D1B46" w:rsidRPr="00503992" w:rsidRDefault="002D1B46" w:rsidP="00B57673">
      <w:pPr>
        <w:spacing w:line="276" w:lineRule="auto"/>
        <w:jc w:val="both"/>
        <w:rPr>
          <w:rFonts w:cs="Arial"/>
          <w:lang w:val="sr-Cyrl-CS"/>
        </w:rPr>
      </w:pPr>
    </w:p>
    <w:p w:rsidR="002D1B46" w:rsidRPr="00503992" w:rsidRDefault="002D1B46" w:rsidP="00B57673">
      <w:pPr>
        <w:spacing w:line="276" w:lineRule="auto"/>
        <w:jc w:val="both"/>
        <w:rPr>
          <w:rFonts w:cs="Arial"/>
          <w:lang w:val="sr-Cyrl-CS"/>
        </w:rPr>
      </w:pPr>
    </w:p>
    <w:p w:rsidR="002D1B46" w:rsidRPr="00503992" w:rsidRDefault="002D1B46" w:rsidP="00B57673">
      <w:pPr>
        <w:spacing w:line="276" w:lineRule="auto"/>
        <w:jc w:val="both"/>
        <w:rPr>
          <w:rFonts w:cs="Arial"/>
          <w:lang w:val="sr-Cyrl-CS"/>
        </w:rPr>
      </w:pPr>
    </w:p>
    <w:p w:rsidR="002D1B46" w:rsidRPr="00503992" w:rsidRDefault="002D1B46" w:rsidP="00B57673">
      <w:pPr>
        <w:spacing w:line="276" w:lineRule="auto"/>
        <w:jc w:val="both"/>
        <w:rPr>
          <w:rFonts w:cs="Arial"/>
          <w:lang w:val="sr-Cyrl-CS"/>
        </w:rPr>
      </w:pPr>
    </w:p>
    <w:p w:rsidR="002D1B46" w:rsidRPr="00503992" w:rsidRDefault="002D1B46" w:rsidP="00B57673">
      <w:pPr>
        <w:spacing w:line="276" w:lineRule="auto"/>
        <w:jc w:val="both"/>
        <w:rPr>
          <w:rFonts w:cs="Arial"/>
          <w:lang w:val="sr-Cyrl-CS"/>
        </w:rPr>
      </w:pPr>
    </w:p>
    <w:p w:rsidR="00B57673" w:rsidRPr="00503992" w:rsidRDefault="00920957" w:rsidP="00B57673">
      <w:pPr>
        <w:spacing w:line="276" w:lineRule="auto"/>
        <w:jc w:val="both"/>
        <w:rPr>
          <w:lang w:val="sr-Cyrl-CS"/>
        </w:rPr>
      </w:pPr>
      <w:r w:rsidRPr="00503992">
        <w:rPr>
          <w:lang w:val="sr-Cyrl-CS"/>
        </w:rPr>
        <w:t>Табела 38</w:t>
      </w:r>
      <w:r w:rsidR="006C3DEF" w:rsidRPr="00503992">
        <w:rPr>
          <w:lang w:val="sr-Cyrl-CS"/>
        </w:rPr>
        <w:t xml:space="preserve">: </w:t>
      </w:r>
      <w:r w:rsidR="00B57673" w:rsidRPr="00503992">
        <w:rPr>
          <w:lang w:val="sr-Cyrl-CS"/>
        </w:rPr>
        <w:t>Квалитет воде за пиће у школама које се снабдевају водом из сопственог бунара</w:t>
      </w:r>
    </w:p>
    <w:p w:rsidR="002D1B46" w:rsidRPr="00503992" w:rsidRDefault="002D1B46" w:rsidP="00B57673">
      <w:pPr>
        <w:spacing w:line="276" w:lineRule="auto"/>
        <w:jc w:val="both"/>
        <w:rPr>
          <w:lang w:val="sr-Cyrl-CS"/>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276"/>
        <w:gridCol w:w="1559"/>
        <w:gridCol w:w="1417"/>
        <w:gridCol w:w="1088"/>
        <w:gridCol w:w="1039"/>
      </w:tblGrid>
      <w:tr w:rsidR="00B57673" w:rsidRPr="00B57673" w:rsidTr="00FC7DA6">
        <w:tc>
          <w:tcPr>
            <w:tcW w:w="959" w:type="dxa"/>
          </w:tcPr>
          <w:p w:rsidR="00B57673" w:rsidRPr="00B57673" w:rsidRDefault="00B57673" w:rsidP="00B57673">
            <w:pPr>
              <w:spacing w:line="276" w:lineRule="auto"/>
              <w:jc w:val="both"/>
            </w:pPr>
            <w:r w:rsidRPr="00B57673">
              <w:rPr>
                <w:lang w:val="sr-Latn-CS"/>
              </w:rPr>
              <w:t>година</w:t>
            </w:r>
          </w:p>
        </w:tc>
        <w:tc>
          <w:tcPr>
            <w:tcW w:w="1134"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lastRenderedPageBreak/>
              <w:t>испитиваних</w:t>
            </w:r>
            <w:proofErr w:type="spellEnd"/>
            <w:r w:rsidRPr="00B57673">
              <w:t xml:space="preserve"> </w:t>
            </w:r>
            <w:proofErr w:type="spellStart"/>
            <w:r w:rsidRPr="00B57673">
              <w:t>узорка</w:t>
            </w:r>
            <w:proofErr w:type="spellEnd"/>
            <w:r w:rsidRPr="00B57673">
              <w:t xml:space="preserve"> </w:t>
            </w:r>
            <w:proofErr w:type="spellStart"/>
            <w:r w:rsidRPr="00B57673">
              <w:t>за</w:t>
            </w:r>
            <w:proofErr w:type="spellEnd"/>
            <w:r w:rsidRPr="00B57673">
              <w:t xml:space="preserve"> </w:t>
            </w:r>
            <w:proofErr w:type="spellStart"/>
            <w:r w:rsidRPr="00B57673">
              <w:t>ф.х</w:t>
            </w:r>
            <w:proofErr w:type="spellEnd"/>
            <w:r w:rsidRPr="00B57673">
              <w:t xml:space="preserve"> </w:t>
            </w:r>
            <w:proofErr w:type="spellStart"/>
            <w:r w:rsidRPr="00B57673">
              <w:t>анализу</w:t>
            </w:r>
            <w:proofErr w:type="spellEnd"/>
          </w:p>
        </w:tc>
        <w:tc>
          <w:tcPr>
            <w:tcW w:w="1276" w:type="dxa"/>
          </w:tcPr>
          <w:p w:rsidR="00B57673" w:rsidRPr="00B57673" w:rsidRDefault="00B57673" w:rsidP="00B57673">
            <w:pPr>
              <w:spacing w:line="276" w:lineRule="auto"/>
              <w:jc w:val="both"/>
            </w:pPr>
            <w:proofErr w:type="spellStart"/>
            <w:r w:rsidRPr="00B57673">
              <w:lastRenderedPageBreak/>
              <w:t>Број</w:t>
            </w:r>
            <w:proofErr w:type="spellEnd"/>
            <w:r w:rsidRPr="00B57673">
              <w:t xml:space="preserve"> </w:t>
            </w:r>
            <w:proofErr w:type="spellStart"/>
            <w:r w:rsidRPr="00B57673">
              <w:t>ф.х</w:t>
            </w:r>
            <w:proofErr w:type="spellEnd"/>
            <w:r w:rsidRPr="00B57673">
              <w:t xml:space="preserve">. </w:t>
            </w:r>
            <w:proofErr w:type="spellStart"/>
            <w:r w:rsidRPr="00B57673">
              <w:lastRenderedPageBreak/>
              <w:t>неисправних</w:t>
            </w:r>
            <w:proofErr w:type="spellEnd"/>
            <w:r w:rsidRPr="00B57673">
              <w:t xml:space="preserve"> </w:t>
            </w:r>
            <w:proofErr w:type="spellStart"/>
            <w:r w:rsidRPr="00B57673">
              <w:t>узорака</w:t>
            </w:r>
            <w:proofErr w:type="spellEnd"/>
          </w:p>
        </w:tc>
        <w:tc>
          <w:tcPr>
            <w:tcW w:w="1559" w:type="dxa"/>
          </w:tcPr>
          <w:p w:rsidR="00B57673" w:rsidRPr="00B57673" w:rsidRDefault="00B57673" w:rsidP="00B57673">
            <w:pPr>
              <w:spacing w:line="276" w:lineRule="auto"/>
              <w:jc w:val="both"/>
            </w:pPr>
            <w:r w:rsidRPr="00B57673">
              <w:lastRenderedPageBreak/>
              <w:t xml:space="preserve">%  </w:t>
            </w:r>
            <w:proofErr w:type="spellStart"/>
            <w:r w:rsidRPr="00B57673">
              <w:t>ф.х</w:t>
            </w:r>
            <w:proofErr w:type="spellEnd"/>
            <w:r w:rsidRPr="00B57673">
              <w:t xml:space="preserve">. </w:t>
            </w:r>
            <w:proofErr w:type="spellStart"/>
            <w:r w:rsidRPr="00B57673">
              <w:lastRenderedPageBreak/>
              <w:t>неисправних</w:t>
            </w:r>
            <w:proofErr w:type="spellEnd"/>
            <w:r w:rsidRPr="00B57673">
              <w:t xml:space="preserve"> </w:t>
            </w:r>
            <w:proofErr w:type="spellStart"/>
            <w:r w:rsidRPr="00B57673">
              <w:t>узорака</w:t>
            </w:r>
            <w:proofErr w:type="spellEnd"/>
          </w:p>
        </w:tc>
        <w:tc>
          <w:tcPr>
            <w:tcW w:w="1417" w:type="dxa"/>
          </w:tcPr>
          <w:p w:rsidR="00B57673" w:rsidRPr="00B57673" w:rsidRDefault="00B57673" w:rsidP="00B57673">
            <w:pPr>
              <w:spacing w:line="276" w:lineRule="auto"/>
              <w:jc w:val="both"/>
            </w:pPr>
            <w:proofErr w:type="spellStart"/>
            <w:r w:rsidRPr="00B57673">
              <w:lastRenderedPageBreak/>
              <w:t>Број</w:t>
            </w:r>
            <w:proofErr w:type="spellEnd"/>
            <w:r w:rsidRPr="00B57673">
              <w:t xml:space="preserve"> </w:t>
            </w:r>
            <w:proofErr w:type="spellStart"/>
            <w:r w:rsidRPr="00B57673">
              <w:lastRenderedPageBreak/>
              <w:t>испитиваних</w:t>
            </w:r>
            <w:proofErr w:type="spellEnd"/>
            <w:r w:rsidRPr="00B57673">
              <w:t xml:space="preserve"> </w:t>
            </w:r>
            <w:proofErr w:type="spellStart"/>
            <w:r w:rsidRPr="00B57673">
              <w:t>узорка</w:t>
            </w:r>
            <w:proofErr w:type="spellEnd"/>
            <w:r w:rsidRPr="00B57673">
              <w:t xml:space="preserve"> </w:t>
            </w:r>
            <w:proofErr w:type="spellStart"/>
            <w:r w:rsidRPr="00B57673">
              <w:t>за</w:t>
            </w:r>
            <w:proofErr w:type="spellEnd"/>
            <w:r w:rsidRPr="00B57673">
              <w:t xml:space="preserve"> </w:t>
            </w:r>
            <w:proofErr w:type="spellStart"/>
            <w:r w:rsidRPr="00B57673">
              <w:t>мб</w:t>
            </w:r>
            <w:proofErr w:type="spellEnd"/>
            <w:r w:rsidRPr="00B57673">
              <w:t xml:space="preserve">. </w:t>
            </w:r>
            <w:proofErr w:type="spellStart"/>
            <w:r w:rsidRPr="00B57673">
              <w:t>анализу</w:t>
            </w:r>
            <w:proofErr w:type="spellEnd"/>
          </w:p>
        </w:tc>
        <w:tc>
          <w:tcPr>
            <w:tcW w:w="1088" w:type="dxa"/>
          </w:tcPr>
          <w:p w:rsidR="00B57673" w:rsidRPr="00B57673" w:rsidRDefault="00B57673" w:rsidP="00B57673">
            <w:pPr>
              <w:spacing w:line="276" w:lineRule="auto"/>
              <w:jc w:val="both"/>
            </w:pPr>
            <w:proofErr w:type="spellStart"/>
            <w:r w:rsidRPr="00B57673">
              <w:lastRenderedPageBreak/>
              <w:t>Број</w:t>
            </w:r>
            <w:proofErr w:type="spellEnd"/>
            <w:r w:rsidRPr="00B57673">
              <w:t xml:space="preserve"> </w:t>
            </w:r>
            <w:proofErr w:type="spellStart"/>
            <w:r w:rsidRPr="00B57673">
              <w:t>мб</w:t>
            </w:r>
            <w:proofErr w:type="spellEnd"/>
            <w:r w:rsidRPr="00B57673">
              <w:t xml:space="preserve">. </w:t>
            </w:r>
            <w:proofErr w:type="spellStart"/>
            <w:r w:rsidRPr="00B57673">
              <w:lastRenderedPageBreak/>
              <w:t>неисправних</w:t>
            </w:r>
            <w:proofErr w:type="spellEnd"/>
            <w:r w:rsidRPr="00B57673">
              <w:t xml:space="preserve"> </w:t>
            </w:r>
            <w:proofErr w:type="spellStart"/>
            <w:r w:rsidRPr="00B57673">
              <w:t>узорака</w:t>
            </w:r>
            <w:proofErr w:type="spellEnd"/>
          </w:p>
        </w:tc>
        <w:tc>
          <w:tcPr>
            <w:tcW w:w="1039" w:type="dxa"/>
          </w:tcPr>
          <w:p w:rsidR="00B57673" w:rsidRPr="00B57673" w:rsidRDefault="00B57673" w:rsidP="00B57673">
            <w:pPr>
              <w:spacing w:line="276" w:lineRule="auto"/>
              <w:jc w:val="both"/>
            </w:pPr>
            <w:proofErr w:type="gramStart"/>
            <w:r w:rsidRPr="00B57673">
              <w:lastRenderedPageBreak/>
              <w:t xml:space="preserve">%  </w:t>
            </w:r>
            <w:proofErr w:type="spellStart"/>
            <w:r w:rsidRPr="00B57673">
              <w:t>мб</w:t>
            </w:r>
            <w:proofErr w:type="spellEnd"/>
            <w:proofErr w:type="gramEnd"/>
            <w:r w:rsidRPr="00B57673">
              <w:t xml:space="preserve">. </w:t>
            </w:r>
            <w:proofErr w:type="spellStart"/>
            <w:r w:rsidRPr="00B57673">
              <w:lastRenderedPageBreak/>
              <w:t>неисправних</w:t>
            </w:r>
            <w:proofErr w:type="spellEnd"/>
            <w:r w:rsidRPr="00B57673">
              <w:t xml:space="preserve"> </w:t>
            </w:r>
            <w:proofErr w:type="spellStart"/>
            <w:r w:rsidRPr="00B57673">
              <w:t>узорака</w:t>
            </w:r>
            <w:proofErr w:type="spellEnd"/>
          </w:p>
        </w:tc>
      </w:tr>
      <w:tr w:rsidR="00B57673" w:rsidRPr="00B57673" w:rsidTr="00FC7DA6">
        <w:tc>
          <w:tcPr>
            <w:tcW w:w="959" w:type="dxa"/>
          </w:tcPr>
          <w:p w:rsidR="00B57673" w:rsidRPr="00B57673" w:rsidRDefault="00B57673" w:rsidP="00B57673">
            <w:pPr>
              <w:spacing w:line="276" w:lineRule="auto"/>
              <w:jc w:val="both"/>
            </w:pPr>
            <w:r w:rsidRPr="00B57673">
              <w:lastRenderedPageBreak/>
              <w:t>22</w:t>
            </w:r>
          </w:p>
        </w:tc>
        <w:tc>
          <w:tcPr>
            <w:tcW w:w="1134" w:type="dxa"/>
          </w:tcPr>
          <w:p w:rsidR="00B57673" w:rsidRPr="00B57673" w:rsidRDefault="00B57673" w:rsidP="00B57673">
            <w:pPr>
              <w:spacing w:line="276" w:lineRule="auto"/>
              <w:jc w:val="both"/>
            </w:pPr>
            <w:r w:rsidRPr="00B57673">
              <w:t>61</w:t>
            </w:r>
          </w:p>
        </w:tc>
        <w:tc>
          <w:tcPr>
            <w:tcW w:w="1276" w:type="dxa"/>
          </w:tcPr>
          <w:p w:rsidR="00B57673" w:rsidRPr="00B57673" w:rsidRDefault="00B57673" w:rsidP="00B57673">
            <w:pPr>
              <w:spacing w:line="276" w:lineRule="auto"/>
              <w:jc w:val="both"/>
            </w:pPr>
            <w:r w:rsidRPr="00B57673">
              <w:t>29</w:t>
            </w:r>
          </w:p>
        </w:tc>
        <w:tc>
          <w:tcPr>
            <w:tcW w:w="1559" w:type="dxa"/>
          </w:tcPr>
          <w:p w:rsidR="00B57673" w:rsidRPr="00B57673" w:rsidRDefault="00B57673" w:rsidP="00B57673">
            <w:pPr>
              <w:spacing w:line="276" w:lineRule="auto"/>
              <w:jc w:val="both"/>
            </w:pPr>
            <w:r w:rsidRPr="00B57673">
              <w:t>47,54%</w:t>
            </w:r>
          </w:p>
        </w:tc>
        <w:tc>
          <w:tcPr>
            <w:tcW w:w="1417" w:type="dxa"/>
          </w:tcPr>
          <w:p w:rsidR="00B57673" w:rsidRPr="00B57673" w:rsidRDefault="00B57673" w:rsidP="00B57673">
            <w:pPr>
              <w:spacing w:line="276" w:lineRule="auto"/>
              <w:jc w:val="both"/>
            </w:pPr>
            <w:r w:rsidRPr="00B57673">
              <w:t>60</w:t>
            </w:r>
          </w:p>
        </w:tc>
        <w:tc>
          <w:tcPr>
            <w:tcW w:w="1088" w:type="dxa"/>
          </w:tcPr>
          <w:p w:rsidR="00B57673" w:rsidRPr="00B57673" w:rsidRDefault="00B57673" w:rsidP="00B57673">
            <w:pPr>
              <w:spacing w:line="276" w:lineRule="auto"/>
              <w:jc w:val="both"/>
            </w:pPr>
            <w:r w:rsidRPr="00B57673">
              <w:t>6</w:t>
            </w:r>
          </w:p>
        </w:tc>
        <w:tc>
          <w:tcPr>
            <w:tcW w:w="1039" w:type="dxa"/>
          </w:tcPr>
          <w:p w:rsidR="00B57673" w:rsidRPr="00B57673" w:rsidRDefault="00B57673" w:rsidP="00B57673">
            <w:pPr>
              <w:spacing w:line="276" w:lineRule="auto"/>
              <w:jc w:val="both"/>
            </w:pPr>
            <w:r w:rsidRPr="00B57673">
              <w:t>10%</w:t>
            </w:r>
          </w:p>
        </w:tc>
      </w:tr>
      <w:tr w:rsidR="00B57673" w:rsidRPr="00B57673" w:rsidTr="00FC7DA6">
        <w:tc>
          <w:tcPr>
            <w:tcW w:w="959" w:type="dxa"/>
          </w:tcPr>
          <w:p w:rsidR="00B57673" w:rsidRPr="00B57673" w:rsidRDefault="00B57673" w:rsidP="00B57673">
            <w:pPr>
              <w:spacing w:line="276" w:lineRule="auto"/>
              <w:jc w:val="both"/>
            </w:pPr>
            <w:r w:rsidRPr="00B57673">
              <w:t>21</w:t>
            </w:r>
          </w:p>
        </w:tc>
        <w:tc>
          <w:tcPr>
            <w:tcW w:w="1134" w:type="dxa"/>
          </w:tcPr>
          <w:p w:rsidR="00B57673" w:rsidRPr="00B57673" w:rsidRDefault="00B57673" w:rsidP="00B57673">
            <w:pPr>
              <w:spacing w:line="276" w:lineRule="auto"/>
              <w:jc w:val="both"/>
            </w:pPr>
            <w:r w:rsidRPr="00B57673">
              <w:t>50</w:t>
            </w:r>
          </w:p>
        </w:tc>
        <w:tc>
          <w:tcPr>
            <w:tcW w:w="1276" w:type="dxa"/>
          </w:tcPr>
          <w:p w:rsidR="00B57673" w:rsidRPr="00B57673" w:rsidRDefault="00B57673" w:rsidP="00B57673">
            <w:pPr>
              <w:spacing w:line="276" w:lineRule="auto"/>
              <w:jc w:val="both"/>
            </w:pPr>
            <w:r w:rsidRPr="00B57673">
              <w:t>16</w:t>
            </w:r>
          </w:p>
        </w:tc>
        <w:tc>
          <w:tcPr>
            <w:tcW w:w="1559" w:type="dxa"/>
          </w:tcPr>
          <w:p w:rsidR="00B57673" w:rsidRPr="00B57673" w:rsidRDefault="00B57673" w:rsidP="00B57673">
            <w:pPr>
              <w:spacing w:line="276" w:lineRule="auto"/>
              <w:jc w:val="both"/>
            </w:pPr>
            <w:r w:rsidRPr="00B57673">
              <w:t>32%</w:t>
            </w:r>
          </w:p>
        </w:tc>
        <w:tc>
          <w:tcPr>
            <w:tcW w:w="1417" w:type="dxa"/>
          </w:tcPr>
          <w:p w:rsidR="00B57673" w:rsidRPr="00B57673" w:rsidRDefault="00B57673" w:rsidP="00B57673">
            <w:pPr>
              <w:spacing w:line="276" w:lineRule="auto"/>
              <w:jc w:val="both"/>
            </w:pPr>
            <w:r w:rsidRPr="00B57673">
              <w:t>50</w:t>
            </w:r>
          </w:p>
        </w:tc>
        <w:tc>
          <w:tcPr>
            <w:tcW w:w="1088" w:type="dxa"/>
          </w:tcPr>
          <w:p w:rsidR="00B57673" w:rsidRPr="00B57673" w:rsidRDefault="00B57673" w:rsidP="00B57673">
            <w:pPr>
              <w:spacing w:line="276" w:lineRule="auto"/>
              <w:jc w:val="both"/>
            </w:pPr>
            <w:r w:rsidRPr="00B57673">
              <w:t>5</w:t>
            </w:r>
          </w:p>
        </w:tc>
        <w:tc>
          <w:tcPr>
            <w:tcW w:w="1039" w:type="dxa"/>
          </w:tcPr>
          <w:p w:rsidR="00B57673" w:rsidRPr="00B57673" w:rsidRDefault="00B57673" w:rsidP="00B57673">
            <w:pPr>
              <w:spacing w:line="276" w:lineRule="auto"/>
              <w:jc w:val="both"/>
            </w:pPr>
            <w:r w:rsidRPr="00B57673">
              <w:t>10%</w:t>
            </w:r>
          </w:p>
        </w:tc>
      </w:tr>
      <w:tr w:rsidR="00B57673" w:rsidRPr="00B57673" w:rsidTr="00FC7DA6">
        <w:tc>
          <w:tcPr>
            <w:tcW w:w="959" w:type="dxa"/>
          </w:tcPr>
          <w:p w:rsidR="00B57673" w:rsidRPr="00B57673" w:rsidRDefault="00B57673" w:rsidP="00B57673">
            <w:pPr>
              <w:spacing w:line="276" w:lineRule="auto"/>
              <w:jc w:val="both"/>
            </w:pPr>
            <w:r w:rsidRPr="00B57673">
              <w:t>20</w:t>
            </w:r>
          </w:p>
        </w:tc>
        <w:tc>
          <w:tcPr>
            <w:tcW w:w="1134" w:type="dxa"/>
          </w:tcPr>
          <w:p w:rsidR="00B57673" w:rsidRPr="00B57673" w:rsidRDefault="00B57673" w:rsidP="00B57673">
            <w:pPr>
              <w:spacing w:line="276" w:lineRule="auto"/>
              <w:jc w:val="both"/>
            </w:pPr>
            <w:r w:rsidRPr="00B57673">
              <w:t>12</w:t>
            </w:r>
          </w:p>
        </w:tc>
        <w:tc>
          <w:tcPr>
            <w:tcW w:w="1276" w:type="dxa"/>
          </w:tcPr>
          <w:p w:rsidR="00B57673" w:rsidRPr="00B57673" w:rsidRDefault="00B57673" w:rsidP="00B57673">
            <w:pPr>
              <w:spacing w:line="276" w:lineRule="auto"/>
              <w:jc w:val="both"/>
            </w:pPr>
            <w:r w:rsidRPr="00B57673">
              <w:t>4</w:t>
            </w:r>
          </w:p>
        </w:tc>
        <w:tc>
          <w:tcPr>
            <w:tcW w:w="1559" w:type="dxa"/>
          </w:tcPr>
          <w:p w:rsidR="00B57673" w:rsidRPr="00B57673" w:rsidRDefault="00B57673" w:rsidP="00B57673">
            <w:pPr>
              <w:spacing w:line="276" w:lineRule="auto"/>
              <w:jc w:val="both"/>
            </w:pPr>
            <w:r w:rsidRPr="00B57673">
              <w:t>33,33%</w:t>
            </w:r>
          </w:p>
        </w:tc>
        <w:tc>
          <w:tcPr>
            <w:tcW w:w="1417" w:type="dxa"/>
          </w:tcPr>
          <w:p w:rsidR="00B57673" w:rsidRPr="00B57673" w:rsidRDefault="00B57673" w:rsidP="00B57673">
            <w:pPr>
              <w:spacing w:line="276" w:lineRule="auto"/>
              <w:jc w:val="both"/>
            </w:pPr>
            <w:r w:rsidRPr="00B57673">
              <w:t>13</w:t>
            </w:r>
          </w:p>
        </w:tc>
        <w:tc>
          <w:tcPr>
            <w:tcW w:w="1088" w:type="dxa"/>
          </w:tcPr>
          <w:p w:rsidR="00B57673" w:rsidRPr="00B57673" w:rsidRDefault="00B57673" w:rsidP="00B57673">
            <w:pPr>
              <w:spacing w:line="276" w:lineRule="auto"/>
              <w:jc w:val="both"/>
            </w:pPr>
            <w:r w:rsidRPr="00B57673">
              <w:t>2</w:t>
            </w:r>
          </w:p>
        </w:tc>
        <w:tc>
          <w:tcPr>
            <w:tcW w:w="1039" w:type="dxa"/>
          </w:tcPr>
          <w:p w:rsidR="00B57673" w:rsidRPr="00B57673" w:rsidRDefault="00B57673" w:rsidP="00B57673">
            <w:pPr>
              <w:spacing w:line="276" w:lineRule="auto"/>
              <w:jc w:val="both"/>
            </w:pPr>
            <w:r w:rsidRPr="00B57673">
              <w:t>15,4</w:t>
            </w:r>
          </w:p>
        </w:tc>
      </w:tr>
      <w:tr w:rsidR="00B57673" w:rsidRPr="00B57673" w:rsidTr="00FC7DA6">
        <w:tc>
          <w:tcPr>
            <w:tcW w:w="959" w:type="dxa"/>
          </w:tcPr>
          <w:p w:rsidR="00B57673" w:rsidRPr="00B57673" w:rsidRDefault="00B57673" w:rsidP="00B57673">
            <w:pPr>
              <w:spacing w:line="276" w:lineRule="auto"/>
              <w:jc w:val="both"/>
            </w:pPr>
            <w:r w:rsidRPr="00B57673">
              <w:t>19</w:t>
            </w:r>
          </w:p>
        </w:tc>
        <w:tc>
          <w:tcPr>
            <w:tcW w:w="1134" w:type="dxa"/>
          </w:tcPr>
          <w:p w:rsidR="00B57673" w:rsidRPr="00B57673" w:rsidRDefault="00B57673" w:rsidP="00B57673">
            <w:pPr>
              <w:spacing w:line="276" w:lineRule="auto"/>
              <w:jc w:val="both"/>
            </w:pPr>
            <w:r w:rsidRPr="00B57673">
              <w:t>24</w:t>
            </w:r>
          </w:p>
        </w:tc>
        <w:tc>
          <w:tcPr>
            <w:tcW w:w="1276" w:type="dxa"/>
          </w:tcPr>
          <w:p w:rsidR="00B57673" w:rsidRPr="00B57673" w:rsidRDefault="00B57673" w:rsidP="00B57673">
            <w:pPr>
              <w:spacing w:line="276" w:lineRule="auto"/>
              <w:jc w:val="both"/>
            </w:pPr>
            <w:r w:rsidRPr="00B57673">
              <w:t>7</w:t>
            </w:r>
          </w:p>
        </w:tc>
        <w:tc>
          <w:tcPr>
            <w:tcW w:w="1559" w:type="dxa"/>
          </w:tcPr>
          <w:p w:rsidR="00B57673" w:rsidRPr="00B57673" w:rsidRDefault="00B57673" w:rsidP="00B57673">
            <w:pPr>
              <w:spacing w:line="276" w:lineRule="auto"/>
              <w:jc w:val="both"/>
            </w:pPr>
            <w:r w:rsidRPr="00B57673">
              <w:t>29,17%</w:t>
            </w:r>
          </w:p>
        </w:tc>
        <w:tc>
          <w:tcPr>
            <w:tcW w:w="1417" w:type="dxa"/>
          </w:tcPr>
          <w:p w:rsidR="00B57673" w:rsidRPr="00B57673" w:rsidRDefault="00B57673" w:rsidP="00B57673">
            <w:pPr>
              <w:spacing w:line="276" w:lineRule="auto"/>
              <w:jc w:val="both"/>
            </w:pPr>
            <w:r w:rsidRPr="00B57673">
              <w:t>25</w:t>
            </w:r>
          </w:p>
        </w:tc>
        <w:tc>
          <w:tcPr>
            <w:tcW w:w="1088" w:type="dxa"/>
          </w:tcPr>
          <w:p w:rsidR="00B57673" w:rsidRPr="00B57673" w:rsidRDefault="00B57673" w:rsidP="00B57673">
            <w:pPr>
              <w:spacing w:line="276" w:lineRule="auto"/>
              <w:jc w:val="both"/>
            </w:pPr>
            <w:r w:rsidRPr="00B57673">
              <w:t>3</w:t>
            </w:r>
          </w:p>
        </w:tc>
        <w:tc>
          <w:tcPr>
            <w:tcW w:w="1039" w:type="dxa"/>
          </w:tcPr>
          <w:p w:rsidR="00B57673" w:rsidRPr="00B57673" w:rsidRDefault="00B57673" w:rsidP="00B57673">
            <w:pPr>
              <w:spacing w:line="276" w:lineRule="auto"/>
              <w:jc w:val="both"/>
            </w:pPr>
            <w:r w:rsidRPr="00B57673">
              <w:t>12%</w:t>
            </w:r>
          </w:p>
        </w:tc>
      </w:tr>
      <w:tr w:rsidR="00B57673" w:rsidRPr="00B57673" w:rsidTr="00FC7DA6">
        <w:tc>
          <w:tcPr>
            <w:tcW w:w="959" w:type="dxa"/>
          </w:tcPr>
          <w:p w:rsidR="00B57673" w:rsidRPr="00B57673" w:rsidRDefault="00B57673" w:rsidP="00B57673">
            <w:pPr>
              <w:spacing w:line="276" w:lineRule="auto"/>
              <w:jc w:val="both"/>
            </w:pPr>
            <w:r w:rsidRPr="00B57673">
              <w:t>18</w:t>
            </w:r>
          </w:p>
        </w:tc>
        <w:tc>
          <w:tcPr>
            <w:tcW w:w="1134" w:type="dxa"/>
          </w:tcPr>
          <w:p w:rsidR="00B57673" w:rsidRPr="00B57673" w:rsidRDefault="00B57673" w:rsidP="00B57673">
            <w:pPr>
              <w:spacing w:line="276" w:lineRule="auto"/>
              <w:jc w:val="both"/>
            </w:pPr>
            <w:r w:rsidRPr="00B57673">
              <w:t>34</w:t>
            </w:r>
          </w:p>
        </w:tc>
        <w:tc>
          <w:tcPr>
            <w:tcW w:w="1276" w:type="dxa"/>
          </w:tcPr>
          <w:p w:rsidR="00B57673" w:rsidRPr="00B57673" w:rsidRDefault="00B57673" w:rsidP="00B57673">
            <w:pPr>
              <w:spacing w:line="276" w:lineRule="auto"/>
              <w:jc w:val="both"/>
            </w:pPr>
            <w:r w:rsidRPr="00B57673">
              <w:t>14</w:t>
            </w:r>
          </w:p>
        </w:tc>
        <w:tc>
          <w:tcPr>
            <w:tcW w:w="1559" w:type="dxa"/>
          </w:tcPr>
          <w:p w:rsidR="00B57673" w:rsidRPr="00B57673" w:rsidRDefault="00B57673" w:rsidP="00B57673">
            <w:pPr>
              <w:spacing w:line="276" w:lineRule="auto"/>
              <w:jc w:val="both"/>
            </w:pPr>
            <w:r w:rsidRPr="00B57673">
              <w:t>11,4%</w:t>
            </w:r>
          </w:p>
        </w:tc>
        <w:tc>
          <w:tcPr>
            <w:tcW w:w="1417" w:type="dxa"/>
          </w:tcPr>
          <w:p w:rsidR="00B57673" w:rsidRPr="00B57673" w:rsidRDefault="00B57673" w:rsidP="00B57673">
            <w:pPr>
              <w:spacing w:line="276" w:lineRule="auto"/>
              <w:jc w:val="both"/>
            </w:pPr>
            <w:r w:rsidRPr="00B57673">
              <w:t>35</w:t>
            </w:r>
          </w:p>
        </w:tc>
        <w:tc>
          <w:tcPr>
            <w:tcW w:w="1088" w:type="dxa"/>
          </w:tcPr>
          <w:p w:rsidR="00B57673" w:rsidRPr="00B57673" w:rsidRDefault="00B57673" w:rsidP="00B57673">
            <w:pPr>
              <w:spacing w:line="276" w:lineRule="auto"/>
              <w:jc w:val="both"/>
            </w:pPr>
            <w:r w:rsidRPr="00B57673">
              <w:t>4</w:t>
            </w:r>
          </w:p>
        </w:tc>
        <w:tc>
          <w:tcPr>
            <w:tcW w:w="1039" w:type="dxa"/>
          </w:tcPr>
          <w:p w:rsidR="00B57673" w:rsidRPr="00B57673" w:rsidRDefault="00B57673" w:rsidP="00B57673">
            <w:pPr>
              <w:spacing w:line="276" w:lineRule="auto"/>
              <w:jc w:val="both"/>
            </w:pPr>
            <w:r w:rsidRPr="00B57673">
              <w:t>11,4%</w:t>
            </w:r>
          </w:p>
        </w:tc>
      </w:tr>
    </w:tbl>
    <w:p w:rsidR="00B57673" w:rsidRPr="00B57673" w:rsidRDefault="00B57673" w:rsidP="00B57673">
      <w:pPr>
        <w:spacing w:line="276" w:lineRule="auto"/>
        <w:jc w:val="both"/>
        <w:rPr>
          <w:rFonts w:cs="Arial"/>
        </w:rPr>
      </w:pPr>
    </w:p>
    <w:p w:rsidR="00B57673" w:rsidRDefault="00B57673" w:rsidP="00B57673">
      <w:pPr>
        <w:jc w:val="both"/>
        <w:rPr>
          <w:lang w:val="sr-Cyrl-CS"/>
        </w:rPr>
      </w:pPr>
      <w:r w:rsidRPr="00B57673">
        <w:rPr>
          <w:lang w:val="sr-Cyrl-CS"/>
        </w:rPr>
        <w:t>Најчешћи узрок неисправности воде за пиће у индивидуалним бунарима у школама је физичко-хемијска неисправност због повишених</w:t>
      </w:r>
      <w:r w:rsidRPr="00B57673">
        <w:rPr>
          <w:lang w:val="sr-Latn-CS"/>
        </w:rPr>
        <w:t xml:space="preserve"> вредности</w:t>
      </w:r>
      <w:r w:rsidRPr="00B57673">
        <w:rPr>
          <w:lang w:val="sr-Cyrl-CS"/>
        </w:rPr>
        <w:t xml:space="preserve"> нитрата, амонијака и микробиолошка неисправност због због присуства аеробних и бактерија фекалног порекла. </w:t>
      </w:r>
    </w:p>
    <w:p w:rsidR="00B57673" w:rsidRPr="00B57673" w:rsidRDefault="00B57673" w:rsidP="00B57673">
      <w:pPr>
        <w:jc w:val="both"/>
        <w:rPr>
          <w:lang w:val="sr-Cyrl-CS"/>
        </w:rPr>
      </w:pPr>
      <w:r>
        <w:rPr>
          <w:lang w:val="sr-Cyrl-CS"/>
        </w:rPr>
        <w:t xml:space="preserve"> </w:t>
      </w:r>
      <w:r w:rsidRPr="00B57673">
        <w:rPr>
          <w:lang w:val="sr-Cyrl-CS"/>
        </w:rPr>
        <w:t xml:space="preserve">Нитрати </w:t>
      </w:r>
      <w:r w:rsidRPr="00503992">
        <w:rPr>
          <w:lang w:val="sr-Cyrl-CS"/>
        </w:rPr>
        <w:t xml:space="preserve">и нитрити </w:t>
      </w:r>
      <w:r w:rsidRPr="00B57673">
        <w:rPr>
          <w:lang w:val="sr-Cyrl-CS"/>
        </w:rPr>
        <w:t xml:space="preserve">из воде за пиће могу изазвати низ оболења, од којих су најзначајнија </w:t>
      </w:r>
      <w:r w:rsidRPr="00B57673">
        <w:rPr>
          <w:lang w:val="sr-Latn-CS"/>
        </w:rPr>
        <w:t xml:space="preserve">метхемоглобинемија (једна врста анемије) </w:t>
      </w:r>
      <w:r w:rsidRPr="00B57673">
        <w:rPr>
          <w:lang w:val="sr-Cyrl-CS"/>
        </w:rPr>
        <w:t xml:space="preserve">и нека обољења дигестивног система (гастритис, карцином код јако високих концентрација нитрата </w:t>
      </w:r>
      <w:r w:rsidRPr="00503992">
        <w:rPr>
          <w:lang w:val="sr-Cyrl-CS"/>
        </w:rPr>
        <w:t>и код вишегодишње употребе)</w:t>
      </w:r>
      <w:r w:rsidRPr="00B57673">
        <w:rPr>
          <w:lang w:val="sr-Cyrl-CS"/>
        </w:rPr>
        <w:t xml:space="preserve"> Водом се могу пренети изазивачи хепатитиса, менингитиса, полиомијелитиса, дизентерије, цревни паразити и   ентеро вируси .   </w:t>
      </w:r>
    </w:p>
    <w:p w:rsidR="00B57673" w:rsidRPr="00503992" w:rsidRDefault="00B57673" w:rsidP="00B57673">
      <w:pPr>
        <w:spacing w:line="276" w:lineRule="auto"/>
        <w:jc w:val="both"/>
        <w:rPr>
          <w:b/>
          <w:lang w:val="sr-Cyrl-CS"/>
        </w:rPr>
      </w:pPr>
      <w:r w:rsidRPr="00503992">
        <w:rPr>
          <w:rFonts w:cs="Arial"/>
          <w:b/>
          <w:lang w:val="sr-Cyrl-CS"/>
        </w:rPr>
        <w:t>Купалишта</w:t>
      </w:r>
    </w:p>
    <w:p w:rsidR="00B57673" w:rsidRDefault="00B57673" w:rsidP="00B57673">
      <w:pPr>
        <w:jc w:val="both"/>
        <w:rPr>
          <w:lang w:val="sr-Cyrl-CS"/>
        </w:rPr>
      </w:pPr>
      <w:r w:rsidRPr="00B57673">
        <w:rPr>
          <w:lang w:val="bg-BG"/>
        </w:rPr>
        <w:t xml:space="preserve"> </w:t>
      </w:r>
      <w:r w:rsidRPr="00B57673">
        <w:rPr>
          <w:lang w:val="sr-Cyrl-CS"/>
        </w:rPr>
        <w:t xml:space="preserve">Град Смедерево поседује два купалишта: Дунав Југово и Шалиначко језеро, која су настала од реке Дунав. Река Дунав на основу Правилника о параметрима еколошког и хемијског статуса површинских вода и параметрима хемијског и квантитативног статуса подземних вода „Сл.гласник РС“,бр.74/2011 припада  Типу 1,а  купалишта Дунав Југово и Шалиначко језеро </w:t>
      </w:r>
      <w:r w:rsidRPr="00B57673">
        <w:rPr>
          <w:b/>
          <w:lang w:val="sr-Cyrl-CS"/>
        </w:rPr>
        <w:t xml:space="preserve"> </w:t>
      </w:r>
      <w:r w:rsidRPr="00B57673">
        <w:rPr>
          <w:lang w:val="sr-Cyrl-CS"/>
        </w:rPr>
        <w:t xml:space="preserve">углавном се налазе у граници између </w:t>
      </w:r>
      <w:r w:rsidRPr="00B57673">
        <w:rPr>
          <w:lang w:val="sr-Latn-CS"/>
        </w:rPr>
        <w:t xml:space="preserve">II </w:t>
      </w:r>
      <w:r w:rsidRPr="00503992">
        <w:rPr>
          <w:lang w:val="sr-Cyrl-CS"/>
        </w:rPr>
        <w:t xml:space="preserve">и </w:t>
      </w:r>
      <w:r w:rsidRPr="00B57673">
        <w:rPr>
          <w:lang w:val="sr-Latn-CS"/>
        </w:rPr>
        <w:t xml:space="preserve">III </w:t>
      </w:r>
      <w:r w:rsidRPr="00B57673">
        <w:rPr>
          <w:lang w:val="sr-Cyrl-CS"/>
        </w:rPr>
        <w:t xml:space="preserve"> </w:t>
      </w:r>
      <w:r w:rsidRPr="00B57673">
        <w:rPr>
          <w:lang w:val="it-IT"/>
        </w:rPr>
        <w:t xml:space="preserve"> </w:t>
      </w:r>
      <w:r w:rsidRPr="00B57673">
        <w:rPr>
          <w:lang w:val="sr-Cyrl-CS"/>
        </w:rPr>
        <w:t>класе еколошког статуса, који дозвољава да се купалишта користе за купање и рекреацију.Завод за јавно здравље Пожаревац контролише квалитет воде на 2 купалишта. Динамика је 1 пут месечно у летњем периоду</w:t>
      </w:r>
      <w:r w:rsidR="001B1FA7">
        <w:rPr>
          <w:lang w:val="sr-Cyrl-CS"/>
        </w:rPr>
        <w:t xml:space="preserve"> </w:t>
      </w:r>
      <w:r w:rsidRPr="00B57673">
        <w:rPr>
          <w:lang w:val="sr-Cyrl-CS"/>
        </w:rPr>
        <w:t>(од јуна до августа).</w:t>
      </w:r>
      <w:r w:rsidR="001B1FA7">
        <w:rPr>
          <w:lang w:val="sr-Cyrl-CS"/>
        </w:rPr>
        <w:t xml:space="preserve"> </w:t>
      </w:r>
      <w:r w:rsidRPr="00B57673">
        <w:rPr>
          <w:lang w:val="sr-Cyrl-CS"/>
        </w:rPr>
        <w:t xml:space="preserve">Купалишта Дунав Југово и Шалиначко </w:t>
      </w:r>
    </w:p>
    <w:p w:rsidR="00B57673" w:rsidRPr="00B57673" w:rsidRDefault="00B57673" w:rsidP="00B57673">
      <w:pPr>
        <w:jc w:val="both"/>
        <w:rPr>
          <w:lang w:val="sr-Cyrl-CS"/>
        </w:rPr>
      </w:pPr>
      <w:r w:rsidRPr="00B57673">
        <w:rPr>
          <w:lang w:val="sr-Cyrl-CS"/>
        </w:rPr>
        <w:t>Р</w:t>
      </w:r>
      <w:r w:rsidRPr="00B57673">
        <w:rPr>
          <w:lang w:val="pl-PL"/>
        </w:rPr>
        <w:t>e</w:t>
      </w:r>
      <w:r w:rsidRPr="00B57673">
        <w:rPr>
          <w:lang w:val="sr-Cyrl-CS"/>
        </w:rPr>
        <w:t>зултати се тумаче</w:t>
      </w:r>
      <w:r w:rsidRPr="00B57673">
        <w:rPr>
          <w:lang w:val="pl-PL"/>
        </w:rPr>
        <w:t xml:space="preserve">  </w:t>
      </w:r>
      <w:r w:rsidRPr="00503992">
        <w:rPr>
          <w:lang w:val="sr-Cyrl-CS"/>
        </w:rPr>
        <w:t>на основу</w:t>
      </w:r>
      <w:r w:rsidRPr="00B57673">
        <w:rPr>
          <w:lang w:val="pl-PL"/>
        </w:rPr>
        <w:t xml:space="preserve"> Уредбе о грани</w:t>
      </w:r>
      <w:r w:rsidRPr="00B57673">
        <w:rPr>
          <w:lang w:val="sr-Cyrl-CS"/>
        </w:rPr>
        <w:t>ч</w:t>
      </w:r>
      <w:r w:rsidRPr="00B57673">
        <w:rPr>
          <w:lang w:val="pl-PL"/>
        </w:rPr>
        <w:t>ним</w:t>
      </w:r>
      <w:r w:rsidRPr="00B57673">
        <w:rPr>
          <w:lang w:val="sr-Cyrl-CS"/>
        </w:rPr>
        <w:t xml:space="preserve"> вредностима загађујућих материја у површинским и подземним водама и седименту и роковима за њихово достизање </w:t>
      </w:r>
      <w:r w:rsidRPr="00B57673">
        <w:rPr>
          <w:lang w:val="pl-PL"/>
        </w:rPr>
        <w:t xml:space="preserve">(“Сл. гласник РС“ бр. </w:t>
      </w:r>
      <w:r w:rsidRPr="00B57673">
        <w:rPr>
          <w:lang w:val="sr-Cyrl-CS"/>
        </w:rPr>
        <w:t>50</w:t>
      </w:r>
      <w:r w:rsidRPr="00B57673">
        <w:rPr>
          <w:lang w:val="pl-PL"/>
        </w:rPr>
        <w:t>/</w:t>
      </w:r>
      <w:r w:rsidRPr="00B57673">
        <w:rPr>
          <w:lang w:val="sr-Cyrl-CS"/>
        </w:rPr>
        <w:t>12</w:t>
      </w:r>
      <w:r w:rsidRPr="00B57673">
        <w:rPr>
          <w:lang w:val="pl-PL"/>
        </w:rPr>
        <w:t>)</w:t>
      </w:r>
      <w:r w:rsidRPr="00B57673">
        <w:rPr>
          <w:lang w:val="sr-Cyrl-CS"/>
        </w:rPr>
        <w:t xml:space="preserve"> и </w:t>
      </w:r>
      <w:r w:rsidRPr="00B57673">
        <w:rPr>
          <w:lang w:val="pl-PL"/>
        </w:rPr>
        <w:t xml:space="preserve"> </w:t>
      </w:r>
      <w:r w:rsidRPr="00503992">
        <w:rPr>
          <w:lang w:val="sr-Cyrl-CS"/>
        </w:rPr>
        <w:t>Правилника о пареметрима еколошког и хемијског статуса површинских вода и параметрима хемијског и квантитативног статуса подземних вода</w:t>
      </w:r>
      <w:r w:rsidRPr="00B57673">
        <w:rPr>
          <w:rFonts w:ascii="Calibri" w:hAnsi="Calibri" w:cs="Calibri"/>
          <w:lang w:val="sr-Cyrl-CS"/>
        </w:rPr>
        <w:t xml:space="preserve"> </w:t>
      </w:r>
      <w:r w:rsidRPr="00B57673">
        <w:rPr>
          <w:lang w:val="pl-PL"/>
        </w:rPr>
        <w:t xml:space="preserve">(“Сл. гласник РС “ </w:t>
      </w:r>
      <w:r w:rsidR="001B1FA7" w:rsidRPr="00503992">
        <w:rPr>
          <w:lang w:val="sr-Cyrl-CS"/>
        </w:rPr>
        <w:t>,</w:t>
      </w:r>
      <w:r w:rsidRPr="00B57673">
        <w:rPr>
          <w:lang w:val="pl-PL"/>
        </w:rPr>
        <w:t xml:space="preserve">бр. </w:t>
      </w:r>
      <w:r w:rsidRPr="00B57673">
        <w:rPr>
          <w:lang w:val="sr-Cyrl-CS"/>
        </w:rPr>
        <w:t>74</w:t>
      </w:r>
      <w:r w:rsidRPr="00B57673">
        <w:rPr>
          <w:lang w:val="pl-PL"/>
        </w:rPr>
        <w:t>/</w:t>
      </w:r>
      <w:r w:rsidRPr="00B57673">
        <w:rPr>
          <w:lang w:val="sr-Cyrl-CS"/>
        </w:rPr>
        <w:t>11</w:t>
      </w:r>
      <w:r w:rsidRPr="00B57673">
        <w:rPr>
          <w:lang w:val="pl-PL"/>
        </w:rPr>
        <w:t>).</w:t>
      </w:r>
    </w:p>
    <w:p w:rsidR="00B57673" w:rsidRPr="00503992" w:rsidRDefault="00B57673" w:rsidP="00B57673">
      <w:pPr>
        <w:spacing w:after="240"/>
        <w:jc w:val="both"/>
        <w:rPr>
          <w:lang w:val="sr-Cyrl-CS"/>
        </w:rPr>
      </w:pPr>
    </w:p>
    <w:p w:rsidR="00B57673" w:rsidRPr="00503992" w:rsidRDefault="00920957" w:rsidP="00B57673">
      <w:pPr>
        <w:spacing w:after="240"/>
        <w:jc w:val="both"/>
        <w:rPr>
          <w:lang w:val="sr-Cyrl-CS"/>
        </w:rPr>
      </w:pPr>
      <w:r w:rsidRPr="00503992">
        <w:rPr>
          <w:lang w:val="sr-Cyrl-CS"/>
        </w:rPr>
        <w:t>Табела 39</w:t>
      </w:r>
      <w:r w:rsidR="006C3DEF" w:rsidRPr="00503992">
        <w:rPr>
          <w:lang w:val="sr-Cyrl-CS"/>
        </w:rPr>
        <w:t>:</w:t>
      </w:r>
      <w:r w:rsidR="00B57673" w:rsidRPr="00503992">
        <w:rPr>
          <w:lang w:val="sr-Cyrl-CS"/>
        </w:rPr>
        <w:t>Квалитет воде за купање из купалишта  Шалиначко језеро</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276"/>
        <w:gridCol w:w="1559"/>
        <w:gridCol w:w="1417"/>
        <w:gridCol w:w="1088"/>
        <w:gridCol w:w="1039"/>
      </w:tblGrid>
      <w:tr w:rsidR="00B57673" w:rsidRPr="00B57673" w:rsidTr="00FC7DA6">
        <w:tc>
          <w:tcPr>
            <w:tcW w:w="959" w:type="dxa"/>
          </w:tcPr>
          <w:p w:rsidR="00B57673" w:rsidRPr="00B57673" w:rsidRDefault="00B57673" w:rsidP="00B57673">
            <w:pPr>
              <w:spacing w:line="276" w:lineRule="auto"/>
              <w:jc w:val="both"/>
            </w:pPr>
            <w:r w:rsidRPr="00B57673">
              <w:rPr>
                <w:lang w:val="sr-Latn-CS"/>
              </w:rPr>
              <w:t>година</w:t>
            </w:r>
          </w:p>
        </w:tc>
        <w:tc>
          <w:tcPr>
            <w:tcW w:w="1134"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испитиваних</w:t>
            </w:r>
            <w:proofErr w:type="spellEnd"/>
            <w:r w:rsidRPr="00B57673">
              <w:t xml:space="preserve"> </w:t>
            </w:r>
            <w:proofErr w:type="spellStart"/>
            <w:r w:rsidRPr="00B57673">
              <w:t>узорка</w:t>
            </w:r>
            <w:proofErr w:type="spellEnd"/>
            <w:r w:rsidRPr="00B57673">
              <w:t xml:space="preserve"> </w:t>
            </w:r>
            <w:proofErr w:type="spellStart"/>
            <w:r w:rsidRPr="00B57673">
              <w:t>за</w:t>
            </w:r>
            <w:proofErr w:type="spellEnd"/>
            <w:r w:rsidRPr="00B57673">
              <w:t xml:space="preserve"> </w:t>
            </w:r>
            <w:proofErr w:type="spellStart"/>
            <w:r w:rsidRPr="00B57673">
              <w:t>ф.х</w:t>
            </w:r>
            <w:proofErr w:type="spellEnd"/>
            <w:r w:rsidRPr="00B57673">
              <w:t xml:space="preserve"> </w:t>
            </w:r>
            <w:proofErr w:type="spellStart"/>
            <w:r w:rsidRPr="00B57673">
              <w:t>анализу</w:t>
            </w:r>
            <w:proofErr w:type="spellEnd"/>
          </w:p>
        </w:tc>
        <w:tc>
          <w:tcPr>
            <w:tcW w:w="1276"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ф.х</w:t>
            </w:r>
            <w:proofErr w:type="spell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c>
          <w:tcPr>
            <w:tcW w:w="1559" w:type="dxa"/>
          </w:tcPr>
          <w:p w:rsidR="00B57673" w:rsidRPr="00B57673" w:rsidRDefault="00B57673" w:rsidP="00B57673">
            <w:pPr>
              <w:spacing w:line="276" w:lineRule="auto"/>
              <w:jc w:val="both"/>
            </w:pPr>
            <w:r w:rsidRPr="00B57673">
              <w:t xml:space="preserve">%  </w:t>
            </w:r>
            <w:proofErr w:type="spellStart"/>
            <w:r w:rsidRPr="00B57673">
              <w:t>ф.х</w:t>
            </w:r>
            <w:proofErr w:type="spell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c>
          <w:tcPr>
            <w:tcW w:w="1417"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испитиваних</w:t>
            </w:r>
            <w:proofErr w:type="spellEnd"/>
            <w:r w:rsidRPr="00B57673">
              <w:t xml:space="preserve"> </w:t>
            </w:r>
            <w:proofErr w:type="spellStart"/>
            <w:r w:rsidRPr="00B57673">
              <w:t>узорка</w:t>
            </w:r>
            <w:proofErr w:type="spellEnd"/>
            <w:r w:rsidRPr="00B57673">
              <w:t xml:space="preserve"> </w:t>
            </w:r>
            <w:proofErr w:type="spellStart"/>
            <w:r w:rsidRPr="00B57673">
              <w:t>за</w:t>
            </w:r>
            <w:proofErr w:type="spellEnd"/>
            <w:r w:rsidRPr="00B57673">
              <w:t xml:space="preserve"> </w:t>
            </w:r>
            <w:proofErr w:type="spellStart"/>
            <w:r w:rsidRPr="00B57673">
              <w:t>мб</w:t>
            </w:r>
            <w:proofErr w:type="spellEnd"/>
            <w:r w:rsidRPr="00B57673">
              <w:t xml:space="preserve">. </w:t>
            </w:r>
            <w:proofErr w:type="spellStart"/>
            <w:r w:rsidRPr="00B57673">
              <w:t>анализу</w:t>
            </w:r>
            <w:proofErr w:type="spellEnd"/>
          </w:p>
        </w:tc>
        <w:tc>
          <w:tcPr>
            <w:tcW w:w="1088"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мб</w:t>
            </w:r>
            <w:proofErr w:type="spell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c>
          <w:tcPr>
            <w:tcW w:w="1039" w:type="dxa"/>
          </w:tcPr>
          <w:p w:rsidR="00B57673" w:rsidRPr="00B57673" w:rsidRDefault="00B57673" w:rsidP="00B57673">
            <w:pPr>
              <w:spacing w:line="276" w:lineRule="auto"/>
              <w:jc w:val="both"/>
            </w:pPr>
            <w:proofErr w:type="gramStart"/>
            <w:r w:rsidRPr="00B57673">
              <w:t xml:space="preserve">%  </w:t>
            </w:r>
            <w:proofErr w:type="spellStart"/>
            <w:r w:rsidRPr="00B57673">
              <w:t>мб</w:t>
            </w:r>
            <w:proofErr w:type="spellEnd"/>
            <w:proofErr w:type="gram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r>
      <w:tr w:rsidR="00B57673" w:rsidRPr="00B57673" w:rsidTr="00FC7DA6">
        <w:tc>
          <w:tcPr>
            <w:tcW w:w="959" w:type="dxa"/>
          </w:tcPr>
          <w:p w:rsidR="00B57673" w:rsidRPr="00B57673" w:rsidRDefault="00B57673" w:rsidP="00B57673">
            <w:pPr>
              <w:spacing w:line="276" w:lineRule="auto"/>
              <w:jc w:val="both"/>
            </w:pPr>
            <w:r w:rsidRPr="00B57673">
              <w:t>22</w:t>
            </w:r>
          </w:p>
        </w:tc>
        <w:tc>
          <w:tcPr>
            <w:tcW w:w="1134" w:type="dxa"/>
            <w:vAlign w:val="center"/>
          </w:tcPr>
          <w:p w:rsidR="00B57673" w:rsidRPr="00B57673" w:rsidRDefault="00B57673" w:rsidP="00B57673">
            <w:pPr>
              <w:snapToGrid w:val="0"/>
              <w:jc w:val="both"/>
              <w:rPr>
                <w:lang w:val="sr-Latn-CS"/>
              </w:rPr>
            </w:pPr>
            <w:r w:rsidRPr="00B57673">
              <w:rPr>
                <w:lang w:val="sr-Latn-CS"/>
              </w:rPr>
              <w:t>3</w:t>
            </w:r>
          </w:p>
        </w:tc>
        <w:tc>
          <w:tcPr>
            <w:tcW w:w="1276" w:type="dxa"/>
            <w:vAlign w:val="center"/>
          </w:tcPr>
          <w:p w:rsidR="00B57673" w:rsidRPr="00B57673" w:rsidRDefault="00B57673" w:rsidP="00B57673">
            <w:pPr>
              <w:snapToGrid w:val="0"/>
              <w:jc w:val="both"/>
            </w:pPr>
            <w:r w:rsidRPr="00B57673">
              <w:t>-</w:t>
            </w:r>
          </w:p>
        </w:tc>
        <w:tc>
          <w:tcPr>
            <w:tcW w:w="1559" w:type="dxa"/>
            <w:vAlign w:val="center"/>
          </w:tcPr>
          <w:p w:rsidR="00B57673" w:rsidRPr="00B57673" w:rsidRDefault="00B57673" w:rsidP="00B57673">
            <w:pPr>
              <w:snapToGrid w:val="0"/>
              <w:jc w:val="both"/>
            </w:pPr>
            <w:r w:rsidRPr="00B57673">
              <w:t>-</w:t>
            </w:r>
          </w:p>
        </w:tc>
        <w:tc>
          <w:tcPr>
            <w:tcW w:w="1417" w:type="dxa"/>
            <w:vAlign w:val="center"/>
          </w:tcPr>
          <w:p w:rsidR="00B57673" w:rsidRPr="00B57673" w:rsidRDefault="00B57673" w:rsidP="00B57673">
            <w:pPr>
              <w:snapToGrid w:val="0"/>
              <w:jc w:val="both"/>
            </w:pPr>
            <w:r w:rsidRPr="00B57673">
              <w:t>3</w:t>
            </w:r>
          </w:p>
        </w:tc>
        <w:tc>
          <w:tcPr>
            <w:tcW w:w="1088" w:type="dxa"/>
            <w:vAlign w:val="center"/>
          </w:tcPr>
          <w:p w:rsidR="00B57673" w:rsidRPr="00B57673" w:rsidRDefault="00B57673" w:rsidP="00B57673">
            <w:pPr>
              <w:snapToGrid w:val="0"/>
              <w:jc w:val="both"/>
            </w:pPr>
            <w:r w:rsidRPr="00B57673">
              <w:t>1</w:t>
            </w:r>
          </w:p>
        </w:tc>
        <w:tc>
          <w:tcPr>
            <w:tcW w:w="1039" w:type="dxa"/>
            <w:vAlign w:val="center"/>
          </w:tcPr>
          <w:p w:rsidR="00B57673" w:rsidRPr="00B57673" w:rsidRDefault="00B57673" w:rsidP="00B57673">
            <w:pPr>
              <w:snapToGrid w:val="0"/>
              <w:jc w:val="both"/>
            </w:pPr>
            <w:r w:rsidRPr="00B57673">
              <w:t>33,33</w:t>
            </w:r>
          </w:p>
        </w:tc>
      </w:tr>
      <w:tr w:rsidR="00B57673" w:rsidRPr="00B57673" w:rsidTr="00FC7DA6">
        <w:tc>
          <w:tcPr>
            <w:tcW w:w="959" w:type="dxa"/>
          </w:tcPr>
          <w:p w:rsidR="00B57673" w:rsidRPr="00B57673" w:rsidRDefault="00B57673" w:rsidP="00B57673">
            <w:pPr>
              <w:spacing w:line="276" w:lineRule="auto"/>
              <w:jc w:val="both"/>
            </w:pPr>
            <w:r w:rsidRPr="00B57673">
              <w:t>21</w:t>
            </w:r>
          </w:p>
        </w:tc>
        <w:tc>
          <w:tcPr>
            <w:tcW w:w="1134" w:type="dxa"/>
            <w:vAlign w:val="center"/>
          </w:tcPr>
          <w:p w:rsidR="00B57673" w:rsidRPr="00B57673" w:rsidRDefault="00B57673" w:rsidP="00B57673">
            <w:pPr>
              <w:snapToGrid w:val="0"/>
              <w:jc w:val="both"/>
              <w:rPr>
                <w:lang w:val="sr-Latn-CS"/>
              </w:rPr>
            </w:pPr>
            <w:r w:rsidRPr="00B57673">
              <w:rPr>
                <w:lang w:val="sr-Latn-CS"/>
              </w:rPr>
              <w:t>3</w:t>
            </w:r>
          </w:p>
        </w:tc>
        <w:tc>
          <w:tcPr>
            <w:tcW w:w="1276" w:type="dxa"/>
            <w:vAlign w:val="center"/>
          </w:tcPr>
          <w:p w:rsidR="00B57673" w:rsidRPr="00B57673" w:rsidRDefault="00B57673" w:rsidP="00B57673">
            <w:pPr>
              <w:snapToGrid w:val="0"/>
              <w:jc w:val="both"/>
            </w:pPr>
            <w:r w:rsidRPr="00B57673">
              <w:t>-</w:t>
            </w:r>
          </w:p>
        </w:tc>
        <w:tc>
          <w:tcPr>
            <w:tcW w:w="1559" w:type="dxa"/>
            <w:vAlign w:val="center"/>
          </w:tcPr>
          <w:p w:rsidR="00B57673" w:rsidRPr="00B57673" w:rsidRDefault="00B57673" w:rsidP="00B57673">
            <w:pPr>
              <w:snapToGrid w:val="0"/>
              <w:jc w:val="both"/>
            </w:pPr>
            <w:r w:rsidRPr="00B57673">
              <w:t>-</w:t>
            </w:r>
          </w:p>
        </w:tc>
        <w:tc>
          <w:tcPr>
            <w:tcW w:w="1417" w:type="dxa"/>
          </w:tcPr>
          <w:p w:rsidR="00B57673" w:rsidRPr="00B57673" w:rsidRDefault="00B57673" w:rsidP="00B57673">
            <w:pPr>
              <w:spacing w:line="276" w:lineRule="auto"/>
              <w:jc w:val="both"/>
            </w:pPr>
            <w:r w:rsidRPr="00B57673">
              <w:t>3</w:t>
            </w:r>
          </w:p>
        </w:tc>
        <w:tc>
          <w:tcPr>
            <w:tcW w:w="1088" w:type="dxa"/>
          </w:tcPr>
          <w:p w:rsidR="00B57673" w:rsidRPr="00B57673" w:rsidRDefault="00B57673" w:rsidP="00B57673">
            <w:pPr>
              <w:spacing w:line="276" w:lineRule="auto"/>
              <w:jc w:val="both"/>
            </w:pPr>
            <w:r w:rsidRPr="00B57673">
              <w:t>-</w:t>
            </w:r>
          </w:p>
        </w:tc>
        <w:tc>
          <w:tcPr>
            <w:tcW w:w="1039" w:type="dxa"/>
          </w:tcPr>
          <w:p w:rsidR="00B57673" w:rsidRPr="00B57673" w:rsidRDefault="00B57673" w:rsidP="00B57673">
            <w:pPr>
              <w:spacing w:line="276" w:lineRule="auto"/>
              <w:jc w:val="both"/>
            </w:pPr>
            <w:r w:rsidRPr="00B57673">
              <w:t>-</w:t>
            </w:r>
          </w:p>
        </w:tc>
      </w:tr>
      <w:tr w:rsidR="00B57673" w:rsidRPr="00B57673" w:rsidTr="00FC7DA6">
        <w:tc>
          <w:tcPr>
            <w:tcW w:w="959" w:type="dxa"/>
          </w:tcPr>
          <w:p w:rsidR="00B57673" w:rsidRPr="00B57673" w:rsidRDefault="00B57673" w:rsidP="00B57673">
            <w:pPr>
              <w:spacing w:line="276" w:lineRule="auto"/>
              <w:jc w:val="both"/>
            </w:pPr>
            <w:r w:rsidRPr="00B57673">
              <w:t>20</w:t>
            </w:r>
          </w:p>
        </w:tc>
        <w:tc>
          <w:tcPr>
            <w:tcW w:w="1134" w:type="dxa"/>
            <w:vAlign w:val="center"/>
          </w:tcPr>
          <w:p w:rsidR="00B57673" w:rsidRPr="00B57673" w:rsidRDefault="00B57673" w:rsidP="00B57673">
            <w:pPr>
              <w:snapToGrid w:val="0"/>
              <w:jc w:val="both"/>
            </w:pPr>
            <w:r w:rsidRPr="00B57673">
              <w:t>2</w:t>
            </w:r>
          </w:p>
        </w:tc>
        <w:tc>
          <w:tcPr>
            <w:tcW w:w="1276" w:type="dxa"/>
            <w:vAlign w:val="center"/>
          </w:tcPr>
          <w:p w:rsidR="00B57673" w:rsidRPr="00B57673" w:rsidRDefault="00B57673" w:rsidP="00B57673">
            <w:pPr>
              <w:snapToGrid w:val="0"/>
              <w:jc w:val="both"/>
            </w:pPr>
            <w:r w:rsidRPr="00B57673">
              <w:t>-</w:t>
            </w:r>
          </w:p>
        </w:tc>
        <w:tc>
          <w:tcPr>
            <w:tcW w:w="1559" w:type="dxa"/>
            <w:vAlign w:val="center"/>
          </w:tcPr>
          <w:p w:rsidR="00B57673" w:rsidRPr="00B57673" w:rsidRDefault="00B57673" w:rsidP="00B57673">
            <w:pPr>
              <w:snapToGrid w:val="0"/>
              <w:jc w:val="both"/>
            </w:pPr>
            <w:r w:rsidRPr="00B57673">
              <w:t>-</w:t>
            </w:r>
          </w:p>
        </w:tc>
        <w:tc>
          <w:tcPr>
            <w:tcW w:w="1417" w:type="dxa"/>
            <w:vAlign w:val="center"/>
          </w:tcPr>
          <w:p w:rsidR="00B57673" w:rsidRPr="00B57673" w:rsidRDefault="00B57673" w:rsidP="00B57673">
            <w:pPr>
              <w:snapToGrid w:val="0"/>
              <w:jc w:val="both"/>
            </w:pPr>
            <w:r w:rsidRPr="00B57673">
              <w:t>2</w:t>
            </w:r>
          </w:p>
        </w:tc>
        <w:tc>
          <w:tcPr>
            <w:tcW w:w="1088" w:type="dxa"/>
            <w:vAlign w:val="center"/>
          </w:tcPr>
          <w:p w:rsidR="00B57673" w:rsidRPr="00B57673" w:rsidRDefault="00B57673" w:rsidP="00B57673">
            <w:pPr>
              <w:snapToGrid w:val="0"/>
              <w:jc w:val="both"/>
            </w:pPr>
            <w:r w:rsidRPr="00B57673">
              <w:t>-</w:t>
            </w:r>
          </w:p>
        </w:tc>
        <w:tc>
          <w:tcPr>
            <w:tcW w:w="1039" w:type="dxa"/>
            <w:vAlign w:val="center"/>
          </w:tcPr>
          <w:p w:rsidR="00B57673" w:rsidRPr="00B57673" w:rsidRDefault="00B57673" w:rsidP="00B57673">
            <w:pPr>
              <w:snapToGrid w:val="0"/>
              <w:jc w:val="both"/>
            </w:pPr>
            <w:r w:rsidRPr="00B57673">
              <w:t>-</w:t>
            </w:r>
          </w:p>
        </w:tc>
      </w:tr>
      <w:tr w:rsidR="00B57673" w:rsidRPr="00B57673" w:rsidTr="00FC7DA6">
        <w:tc>
          <w:tcPr>
            <w:tcW w:w="959" w:type="dxa"/>
          </w:tcPr>
          <w:p w:rsidR="00B57673" w:rsidRPr="00B57673" w:rsidRDefault="00B57673" w:rsidP="00B57673">
            <w:pPr>
              <w:spacing w:line="276" w:lineRule="auto"/>
              <w:jc w:val="both"/>
            </w:pPr>
            <w:r w:rsidRPr="00B57673">
              <w:t>19</w:t>
            </w:r>
          </w:p>
        </w:tc>
        <w:tc>
          <w:tcPr>
            <w:tcW w:w="1134" w:type="dxa"/>
            <w:vAlign w:val="center"/>
          </w:tcPr>
          <w:p w:rsidR="00B57673" w:rsidRPr="00B57673" w:rsidRDefault="00B57673" w:rsidP="00B57673">
            <w:pPr>
              <w:snapToGrid w:val="0"/>
              <w:jc w:val="both"/>
              <w:rPr>
                <w:lang w:val="sr-Latn-CS"/>
              </w:rPr>
            </w:pPr>
            <w:r w:rsidRPr="00B57673">
              <w:rPr>
                <w:lang w:val="sr-Latn-CS"/>
              </w:rPr>
              <w:t>3</w:t>
            </w:r>
          </w:p>
        </w:tc>
        <w:tc>
          <w:tcPr>
            <w:tcW w:w="1276" w:type="dxa"/>
            <w:vAlign w:val="center"/>
          </w:tcPr>
          <w:p w:rsidR="00B57673" w:rsidRPr="00B57673" w:rsidRDefault="00B57673" w:rsidP="00B57673">
            <w:pPr>
              <w:snapToGrid w:val="0"/>
              <w:jc w:val="both"/>
            </w:pPr>
            <w:r w:rsidRPr="00B57673">
              <w:t>-</w:t>
            </w:r>
          </w:p>
        </w:tc>
        <w:tc>
          <w:tcPr>
            <w:tcW w:w="1559" w:type="dxa"/>
            <w:vAlign w:val="center"/>
          </w:tcPr>
          <w:p w:rsidR="00B57673" w:rsidRPr="00B57673" w:rsidRDefault="00B57673" w:rsidP="00B57673">
            <w:pPr>
              <w:snapToGrid w:val="0"/>
              <w:jc w:val="both"/>
            </w:pPr>
            <w:r w:rsidRPr="00B57673">
              <w:t>-</w:t>
            </w:r>
          </w:p>
        </w:tc>
        <w:tc>
          <w:tcPr>
            <w:tcW w:w="1417" w:type="dxa"/>
          </w:tcPr>
          <w:p w:rsidR="00B57673" w:rsidRPr="00B57673" w:rsidRDefault="00B57673" w:rsidP="00B57673">
            <w:pPr>
              <w:spacing w:line="276" w:lineRule="auto"/>
              <w:jc w:val="both"/>
            </w:pPr>
            <w:r w:rsidRPr="00B57673">
              <w:t>3</w:t>
            </w:r>
          </w:p>
        </w:tc>
        <w:tc>
          <w:tcPr>
            <w:tcW w:w="1088" w:type="dxa"/>
          </w:tcPr>
          <w:p w:rsidR="00B57673" w:rsidRPr="00B57673" w:rsidRDefault="00B57673" w:rsidP="00B57673">
            <w:pPr>
              <w:spacing w:line="276" w:lineRule="auto"/>
              <w:jc w:val="both"/>
            </w:pPr>
            <w:r w:rsidRPr="00B57673">
              <w:t>-</w:t>
            </w:r>
          </w:p>
        </w:tc>
        <w:tc>
          <w:tcPr>
            <w:tcW w:w="1039" w:type="dxa"/>
          </w:tcPr>
          <w:p w:rsidR="00B57673" w:rsidRPr="00B57673" w:rsidRDefault="00B57673" w:rsidP="00B57673">
            <w:pPr>
              <w:spacing w:line="276" w:lineRule="auto"/>
              <w:jc w:val="both"/>
            </w:pPr>
            <w:r w:rsidRPr="00B57673">
              <w:t>-</w:t>
            </w:r>
          </w:p>
        </w:tc>
      </w:tr>
      <w:tr w:rsidR="00B57673" w:rsidRPr="00B57673" w:rsidTr="00FC7DA6">
        <w:tc>
          <w:tcPr>
            <w:tcW w:w="959" w:type="dxa"/>
          </w:tcPr>
          <w:p w:rsidR="00B57673" w:rsidRPr="00B57673" w:rsidRDefault="00B57673" w:rsidP="00B57673">
            <w:pPr>
              <w:spacing w:line="276" w:lineRule="auto"/>
              <w:jc w:val="both"/>
            </w:pPr>
            <w:r w:rsidRPr="00B57673">
              <w:lastRenderedPageBreak/>
              <w:t>18</w:t>
            </w:r>
          </w:p>
        </w:tc>
        <w:tc>
          <w:tcPr>
            <w:tcW w:w="1134" w:type="dxa"/>
            <w:vAlign w:val="center"/>
          </w:tcPr>
          <w:p w:rsidR="00B57673" w:rsidRPr="00B57673" w:rsidRDefault="00B57673" w:rsidP="00B57673">
            <w:pPr>
              <w:snapToGrid w:val="0"/>
              <w:jc w:val="both"/>
            </w:pPr>
            <w:r w:rsidRPr="00B57673">
              <w:t>2</w:t>
            </w:r>
          </w:p>
        </w:tc>
        <w:tc>
          <w:tcPr>
            <w:tcW w:w="1276" w:type="dxa"/>
            <w:vAlign w:val="center"/>
          </w:tcPr>
          <w:p w:rsidR="00B57673" w:rsidRPr="00B57673" w:rsidRDefault="00B57673" w:rsidP="00B57673">
            <w:pPr>
              <w:snapToGrid w:val="0"/>
              <w:jc w:val="both"/>
            </w:pPr>
            <w:r w:rsidRPr="00B57673">
              <w:t>-</w:t>
            </w:r>
          </w:p>
        </w:tc>
        <w:tc>
          <w:tcPr>
            <w:tcW w:w="1559" w:type="dxa"/>
            <w:vAlign w:val="center"/>
          </w:tcPr>
          <w:p w:rsidR="00B57673" w:rsidRPr="00B57673" w:rsidRDefault="00B57673" w:rsidP="00B57673">
            <w:pPr>
              <w:snapToGrid w:val="0"/>
              <w:jc w:val="both"/>
            </w:pPr>
            <w:r w:rsidRPr="00B57673">
              <w:t>-</w:t>
            </w:r>
          </w:p>
        </w:tc>
        <w:tc>
          <w:tcPr>
            <w:tcW w:w="1417" w:type="dxa"/>
            <w:vAlign w:val="center"/>
          </w:tcPr>
          <w:p w:rsidR="00B57673" w:rsidRPr="00B57673" w:rsidRDefault="00B57673" w:rsidP="00B57673">
            <w:pPr>
              <w:snapToGrid w:val="0"/>
              <w:jc w:val="both"/>
            </w:pPr>
            <w:r w:rsidRPr="00B57673">
              <w:t>2</w:t>
            </w:r>
          </w:p>
        </w:tc>
        <w:tc>
          <w:tcPr>
            <w:tcW w:w="1088" w:type="dxa"/>
            <w:vAlign w:val="center"/>
          </w:tcPr>
          <w:p w:rsidR="00B57673" w:rsidRPr="00B57673" w:rsidRDefault="00B57673" w:rsidP="00B57673">
            <w:pPr>
              <w:snapToGrid w:val="0"/>
              <w:jc w:val="both"/>
            </w:pPr>
            <w:r w:rsidRPr="00B57673">
              <w:t>-</w:t>
            </w:r>
          </w:p>
        </w:tc>
        <w:tc>
          <w:tcPr>
            <w:tcW w:w="1039" w:type="dxa"/>
            <w:vAlign w:val="center"/>
          </w:tcPr>
          <w:p w:rsidR="00B57673" w:rsidRPr="00B57673" w:rsidRDefault="00B57673" w:rsidP="00B57673">
            <w:pPr>
              <w:snapToGrid w:val="0"/>
              <w:jc w:val="both"/>
            </w:pPr>
            <w:r w:rsidRPr="00B57673">
              <w:t>-</w:t>
            </w:r>
          </w:p>
        </w:tc>
      </w:tr>
    </w:tbl>
    <w:p w:rsidR="00B57673" w:rsidRPr="00B57673" w:rsidRDefault="00B57673" w:rsidP="00B57673">
      <w:pPr>
        <w:spacing w:after="240"/>
        <w:jc w:val="both"/>
      </w:pPr>
    </w:p>
    <w:p w:rsidR="00B57673" w:rsidRPr="00B57673" w:rsidRDefault="006C3DEF" w:rsidP="00B57673">
      <w:pPr>
        <w:spacing w:after="240"/>
        <w:jc w:val="both"/>
      </w:pPr>
      <w:proofErr w:type="spellStart"/>
      <w:r>
        <w:t>Табела</w:t>
      </w:r>
      <w:proofErr w:type="spellEnd"/>
      <w:r>
        <w:t xml:space="preserve"> 40: </w:t>
      </w:r>
      <w:proofErr w:type="spellStart"/>
      <w:r w:rsidR="00B57673" w:rsidRPr="00B57673">
        <w:t>Квалитет</w:t>
      </w:r>
      <w:proofErr w:type="spellEnd"/>
      <w:r w:rsidR="00B57673" w:rsidRPr="00B57673">
        <w:t xml:space="preserve"> </w:t>
      </w:r>
      <w:proofErr w:type="spellStart"/>
      <w:r w:rsidR="00B57673" w:rsidRPr="00B57673">
        <w:t>воде</w:t>
      </w:r>
      <w:proofErr w:type="spellEnd"/>
      <w:r w:rsidR="00B57673" w:rsidRPr="00B57673">
        <w:t xml:space="preserve"> </w:t>
      </w:r>
      <w:proofErr w:type="spellStart"/>
      <w:r w:rsidR="00B57673" w:rsidRPr="00B57673">
        <w:t>за</w:t>
      </w:r>
      <w:proofErr w:type="spellEnd"/>
      <w:r w:rsidR="00B57673" w:rsidRPr="00B57673">
        <w:t xml:space="preserve"> </w:t>
      </w:r>
      <w:proofErr w:type="spellStart"/>
      <w:r w:rsidR="00B57673" w:rsidRPr="00B57673">
        <w:t>купање</w:t>
      </w:r>
      <w:proofErr w:type="spellEnd"/>
      <w:r w:rsidR="00B57673" w:rsidRPr="00B57673">
        <w:t xml:space="preserve"> </w:t>
      </w:r>
      <w:proofErr w:type="spellStart"/>
      <w:r w:rsidR="00B57673" w:rsidRPr="00B57673">
        <w:t>из</w:t>
      </w:r>
      <w:proofErr w:type="spellEnd"/>
      <w:r w:rsidR="00B57673" w:rsidRPr="00B57673">
        <w:t xml:space="preserve"> </w:t>
      </w:r>
      <w:proofErr w:type="spellStart"/>
      <w:r w:rsidR="00B57673" w:rsidRPr="00B57673">
        <w:t>купалишта</w:t>
      </w:r>
      <w:proofErr w:type="spellEnd"/>
      <w:r w:rsidR="00B57673" w:rsidRPr="00B57673">
        <w:t xml:space="preserve"> </w:t>
      </w:r>
      <w:proofErr w:type="spellStart"/>
      <w:r w:rsidR="00B57673" w:rsidRPr="00B57673">
        <w:t>Дунав</w:t>
      </w:r>
      <w:proofErr w:type="spellEnd"/>
      <w:r w:rsidR="00B57673" w:rsidRPr="00B57673">
        <w:t xml:space="preserve"> </w:t>
      </w:r>
      <w:proofErr w:type="spellStart"/>
      <w:r w:rsidR="00B57673" w:rsidRPr="00B57673">
        <w:t>Југово</w:t>
      </w:r>
      <w:proofErr w:type="spellEnd"/>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399"/>
        <w:gridCol w:w="1440"/>
        <w:gridCol w:w="1130"/>
        <w:gridCol w:w="1840"/>
        <w:gridCol w:w="1170"/>
        <w:gridCol w:w="1710"/>
      </w:tblGrid>
      <w:tr w:rsidR="00B57673" w:rsidRPr="00B57673" w:rsidTr="00B57673">
        <w:tc>
          <w:tcPr>
            <w:tcW w:w="959" w:type="dxa"/>
          </w:tcPr>
          <w:p w:rsidR="00B57673" w:rsidRPr="00B57673" w:rsidRDefault="00B57673" w:rsidP="00B57673">
            <w:pPr>
              <w:spacing w:line="276" w:lineRule="auto"/>
              <w:jc w:val="both"/>
            </w:pPr>
            <w:r w:rsidRPr="00B57673">
              <w:rPr>
                <w:lang w:val="sr-Latn-CS"/>
              </w:rPr>
              <w:t>година</w:t>
            </w:r>
          </w:p>
        </w:tc>
        <w:tc>
          <w:tcPr>
            <w:tcW w:w="1399"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испитиваних</w:t>
            </w:r>
            <w:proofErr w:type="spellEnd"/>
            <w:r w:rsidRPr="00B57673">
              <w:t xml:space="preserve"> </w:t>
            </w:r>
            <w:proofErr w:type="spellStart"/>
            <w:r w:rsidRPr="00B57673">
              <w:t>узорка</w:t>
            </w:r>
            <w:proofErr w:type="spellEnd"/>
            <w:r w:rsidRPr="00B57673">
              <w:t xml:space="preserve"> </w:t>
            </w:r>
            <w:proofErr w:type="spellStart"/>
            <w:r w:rsidRPr="00B57673">
              <w:t>за</w:t>
            </w:r>
            <w:proofErr w:type="spellEnd"/>
            <w:r w:rsidRPr="00B57673">
              <w:t xml:space="preserve"> </w:t>
            </w:r>
            <w:proofErr w:type="spellStart"/>
            <w:r w:rsidRPr="00B57673">
              <w:t>ф.х</w:t>
            </w:r>
            <w:proofErr w:type="spellEnd"/>
            <w:r w:rsidRPr="00B57673">
              <w:t xml:space="preserve"> </w:t>
            </w:r>
            <w:proofErr w:type="spellStart"/>
            <w:r w:rsidRPr="00B57673">
              <w:t>анализу</w:t>
            </w:r>
            <w:proofErr w:type="spellEnd"/>
          </w:p>
        </w:tc>
        <w:tc>
          <w:tcPr>
            <w:tcW w:w="1440"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ф.х</w:t>
            </w:r>
            <w:proofErr w:type="spell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c>
          <w:tcPr>
            <w:tcW w:w="1130" w:type="dxa"/>
          </w:tcPr>
          <w:p w:rsidR="00B57673" w:rsidRPr="00B57673" w:rsidRDefault="00B57673" w:rsidP="00B57673">
            <w:pPr>
              <w:spacing w:line="276" w:lineRule="auto"/>
              <w:jc w:val="both"/>
            </w:pPr>
            <w:r w:rsidRPr="00B57673">
              <w:t xml:space="preserve">%  </w:t>
            </w:r>
            <w:proofErr w:type="spellStart"/>
            <w:r w:rsidRPr="00B57673">
              <w:t>ф.х</w:t>
            </w:r>
            <w:proofErr w:type="spell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c>
          <w:tcPr>
            <w:tcW w:w="1840"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испитиваних</w:t>
            </w:r>
            <w:proofErr w:type="spellEnd"/>
            <w:r w:rsidRPr="00B57673">
              <w:t xml:space="preserve"> </w:t>
            </w:r>
            <w:proofErr w:type="spellStart"/>
            <w:r w:rsidRPr="00B57673">
              <w:t>узорка</w:t>
            </w:r>
            <w:proofErr w:type="spellEnd"/>
            <w:r w:rsidRPr="00B57673">
              <w:t xml:space="preserve"> </w:t>
            </w:r>
            <w:proofErr w:type="spellStart"/>
            <w:r w:rsidRPr="00B57673">
              <w:t>за</w:t>
            </w:r>
            <w:proofErr w:type="spellEnd"/>
            <w:r w:rsidRPr="00B57673">
              <w:t xml:space="preserve"> </w:t>
            </w:r>
            <w:proofErr w:type="spellStart"/>
            <w:r w:rsidRPr="00B57673">
              <w:t>мб</w:t>
            </w:r>
            <w:proofErr w:type="spellEnd"/>
            <w:r w:rsidRPr="00B57673">
              <w:t xml:space="preserve">. </w:t>
            </w:r>
            <w:proofErr w:type="spellStart"/>
            <w:r w:rsidRPr="00B57673">
              <w:t>анализу</w:t>
            </w:r>
            <w:proofErr w:type="spellEnd"/>
          </w:p>
        </w:tc>
        <w:tc>
          <w:tcPr>
            <w:tcW w:w="1170"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мб</w:t>
            </w:r>
            <w:proofErr w:type="spell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c>
          <w:tcPr>
            <w:tcW w:w="1710" w:type="dxa"/>
          </w:tcPr>
          <w:p w:rsidR="00B57673" w:rsidRPr="00B57673" w:rsidRDefault="00B57673" w:rsidP="00B57673">
            <w:pPr>
              <w:spacing w:line="276" w:lineRule="auto"/>
              <w:jc w:val="both"/>
            </w:pPr>
            <w:proofErr w:type="gramStart"/>
            <w:r w:rsidRPr="00B57673">
              <w:t xml:space="preserve">%  </w:t>
            </w:r>
            <w:proofErr w:type="spellStart"/>
            <w:r w:rsidRPr="00B57673">
              <w:t>мб</w:t>
            </w:r>
            <w:proofErr w:type="spellEnd"/>
            <w:proofErr w:type="gram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r>
      <w:tr w:rsidR="00B57673" w:rsidRPr="00B57673" w:rsidTr="00B57673">
        <w:tc>
          <w:tcPr>
            <w:tcW w:w="959" w:type="dxa"/>
          </w:tcPr>
          <w:p w:rsidR="00B57673" w:rsidRPr="00B57673" w:rsidRDefault="00B57673" w:rsidP="00B57673">
            <w:pPr>
              <w:spacing w:line="276" w:lineRule="auto"/>
              <w:jc w:val="both"/>
            </w:pPr>
            <w:r w:rsidRPr="00B57673">
              <w:t>22</w:t>
            </w:r>
          </w:p>
        </w:tc>
        <w:tc>
          <w:tcPr>
            <w:tcW w:w="1399" w:type="dxa"/>
            <w:vAlign w:val="center"/>
          </w:tcPr>
          <w:p w:rsidR="00B57673" w:rsidRPr="00B57673" w:rsidRDefault="00B57673" w:rsidP="00B57673">
            <w:pPr>
              <w:snapToGrid w:val="0"/>
              <w:jc w:val="both"/>
            </w:pPr>
            <w:r w:rsidRPr="00B57673">
              <w:t>3</w:t>
            </w:r>
          </w:p>
        </w:tc>
        <w:tc>
          <w:tcPr>
            <w:tcW w:w="1440" w:type="dxa"/>
            <w:vAlign w:val="center"/>
          </w:tcPr>
          <w:p w:rsidR="00B57673" w:rsidRPr="00B57673" w:rsidRDefault="00B57673" w:rsidP="00B57673">
            <w:pPr>
              <w:snapToGrid w:val="0"/>
              <w:jc w:val="both"/>
              <w:rPr>
                <w:lang w:val="sr-Latn-CS"/>
              </w:rPr>
            </w:pPr>
            <w:r w:rsidRPr="00B57673">
              <w:rPr>
                <w:lang w:val="sr-Latn-CS"/>
              </w:rPr>
              <w:t>1</w:t>
            </w:r>
          </w:p>
        </w:tc>
        <w:tc>
          <w:tcPr>
            <w:tcW w:w="1130" w:type="dxa"/>
            <w:vAlign w:val="center"/>
          </w:tcPr>
          <w:p w:rsidR="00B57673" w:rsidRPr="00B57673" w:rsidRDefault="00B57673" w:rsidP="00B57673">
            <w:pPr>
              <w:snapToGrid w:val="0"/>
              <w:jc w:val="both"/>
              <w:rPr>
                <w:lang w:val="sr-Latn-CS"/>
              </w:rPr>
            </w:pPr>
            <w:r w:rsidRPr="00B57673">
              <w:rPr>
                <w:lang w:val="sr-Latn-CS"/>
              </w:rPr>
              <w:t>33,33</w:t>
            </w:r>
          </w:p>
        </w:tc>
        <w:tc>
          <w:tcPr>
            <w:tcW w:w="1840" w:type="dxa"/>
            <w:vAlign w:val="center"/>
          </w:tcPr>
          <w:p w:rsidR="00B57673" w:rsidRPr="00B57673" w:rsidRDefault="00B57673" w:rsidP="00B57673">
            <w:pPr>
              <w:snapToGrid w:val="0"/>
              <w:jc w:val="both"/>
            </w:pPr>
            <w:r w:rsidRPr="00B57673">
              <w:t>3</w:t>
            </w:r>
          </w:p>
        </w:tc>
        <w:tc>
          <w:tcPr>
            <w:tcW w:w="1170" w:type="dxa"/>
            <w:vAlign w:val="center"/>
          </w:tcPr>
          <w:p w:rsidR="00B57673" w:rsidRPr="00B57673" w:rsidRDefault="00B57673" w:rsidP="00B57673">
            <w:pPr>
              <w:snapToGrid w:val="0"/>
              <w:jc w:val="both"/>
            </w:pPr>
            <w:r w:rsidRPr="00B57673">
              <w:t>3</w:t>
            </w:r>
          </w:p>
        </w:tc>
        <w:tc>
          <w:tcPr>
            <w:tcW w:w="1710" w:type="dxa"/>
            <w:vAlign w:val="center"/>
          </w:tcPr>
          <w:p w:rsidR="00B57673" w:rsidRPr="00B57673" w:rsidRDefault="00B57673" w:rsidP="00B57673">
            <w:pPr>
              <w:snapToGrid w:val="0"/>
              <w:jc w:val="both"/>
            </w:pPr>
            <w:r w:rsidRPr="00B57673">
              <w:t>100%</w:t>
            </w:r>
          </w:p>
        </w:tc>
      </w:tr>
      <w:tr w:rsidR="00B57673" w:rsidRPr="00B57673" w:rsidTr="00B57673">
        <w:tc>
          <w:tcPr>
            <w:tcW w:w="959" w:type="dxa"/>
          </w:tcPr>
          <w:p w:rsidR="00B57673" w:rsidRPr="00B57673" w:rsidRDefault="00B57673" w:rsidP="00B57673">
            <w:pPr>
              <w:spacing w:line="276" w:lineRule="auto"/>
              <w:jc w:val="both"/>
            </w:pPr>
            <w:r w:rsidRPr="00B57673">
              <w:t>21</w:t>
            </w:r>
          </w:p>
        </w:tc>
        <w:tc>
          <w:tcPr>
            <w:tcW w:w="1399" w:type="dxa"/>
            <w:vAlign w:val="center"/>
          </w:tcPr>
          <w:p w:rsidR="00B57673" w:rsidRPr="00B57673" w:rsidRDefault="00B57673" w:rsidP="00B57673">
            <w:pPr>
              <w:snapToGrid w:val="0"/>
              <w:jc w:val="both"/>
              <w:rPr>
                <w:lang w:val="sr-Latn-CS"/>
              </w:rPr>
            </w:pPr>
            <w:r w:rsidRPr="00B57673">
              <w:rPr>
                <w:lang w:val="sr-Latn-CS"/>
              </w:rPr>
              <w:t>3</w:t>
            </w:r>
          </w:p>
        </w:tc>
        <w:tc>
          <w:tcPr>
            <w:tcW w:w="1440" w:type="dxa"/>
            <w:vAlign w:val="center"/>
          </w:tcPr>
          <w:p w:rsidR="00B57673" w:rsidRPr="00B57673" w:rsidRDefault="00B57673" w:rsidP="00B57673">
            <w:pPr>
              <w:snapToGrid w:val="0"/>
              <w:jc w:val="both"/>
            </w:pPr>
            <w:r w:rsidRPr="00B57673">
              <w:t>-</w:t>
            </w:r>
          </w:p>
        </w:tc>
        <w:tc>
          <w:tcPr>
            <w:tcW w:w="1130" w:type="dxa"/>
            <w:vAlign w:val="center"/>
          </w:tcPr>
          <w:p w:rsidR="00B57673" w:rsidRPr="00B57673" w:rsidRDefault="00B57673" w:rsidP="00B57673">
            <w:pPr>
              <w:snapToGrid w:val="0"/>
              <w:jc w:val="both"/>
            </w:pPr>
            <w:r w:rsidRPr="00B57673">
              <w:t>-</w:t>
            </w:r>
          </w:p>
        </w:tc>
        <w:tc>
          <w:tcPr>
            <w:tcW w:w="1840" w:type="dxa"/>
          </w:tcPr>
          <w:p w:rsidR="00B57673" w:rsidRPr="00B57673" w:rsidRDefault="00B57673" w:rsidP="00B57673">
            <w:pPr>
              <w:spacing w:line="276" w:lineRule="auto"/>
              <w:jc w:val="both"/>
            </w:pPr>
            <w:r w:rsidRPr="00B57673">
              <w:t>3</w:t>
            </w:r>
          </w:p>
        </w:tc>
        <w:tc>
          <w:tcPr>
            <w:tcW w:w="1170" w:type="dxa"/>
          </w:tcPr>
          <w:p w:rsidR="00B57673" w:rsidRPr="00B57673" w:rsidRDefault="00B57673" w:rsidP="00B57673">
            <w:pPr>
              <w:spacing w:line="276" w:lineRule="auto"/>
              <w:jc w:val="both"/>
            </w:pPr>
            <w:r w:rsidRPr="00B57673">
              <w:t>-</w:t>
            </w:r>
          </w:p>
        </w:tc>
        <w:tc>
          <w:tcPr>
            <w:tcW w:w="1710" w:type="dxa"/>
          </w:tcPr>
          <w:p w:rsidR="00B57673" w:rsidRPr="00B57673" w:rsidRDefault="00B57673" w:rsidP="00B57673">
            <w:pPr>
              <w:spacing w:line="276" w:lineRule="auto"/>
              <w:jc w:val="both"/>
            </w:pPr>
            <w:r w:rsidRPr="00B57673">
              <w:t>-</w:t>
            </w:r>
          </w:p>
        </w:tc>
      </w:tr>
      <w:tr w:rsidR="00B57673" w:rsidRPr="00B57673" w:rsidTr="00B57673">
        <w:tc>
          <w:tcPr>
            <w:tcW w:w="959" w:type="dxa"/>
          </w:tcPr>
          <w:p w:rsidR="00B57673" w:rsidRPr="00B57673" w:rsidRDefault="00B57673" w:rsidP="00B57673">
            <w:pPr>
              <w:spacing w:line="276" w:lineRule="auto"/>
              <w:jc w:val="both"/>
            </w:pPr>
            <w:r w:rsidRPr="00B57673">
              <w:t>20</w:t>
            </w:r>
          </w:p>
        </w:tc>
        <w:tc>
          <w:tcPr>
            <w:tcW w:w="1399" w:type="dxa"/>
            <w:vAlign w:val="center"/>
          </w:tcPr>
          <w:p w:rsidR="00B57673" w:rsidRPr="00B57673" w:rsidRDefault="00B57673" w:rsidP="00B57673">
            <w:pPr>
              <w:snapToGrid w:val="0"/>
              <w:jc w:val="both"/>
            </w:pPr>
            <w:r w:rsidRPr="00B57673">
              <w:t>2</w:t>
            </w:r>
          </w:p>
        </w:tc>
        <w:tc>
          <w:tcPr>
            <w:tcW w:w="1440" w:type="dxa"/>
            <w:vAlign w:val="center"/>
          </w:tcPr>
          <w:p w:rsidR="00B57673" w:rsidRPr="00B57673" w:rsidRDefault="00B57673" w:rsidP="00B57673">
            <w:pPr>
              <w:snapToGrid w:val="0"/>
              <w:jc w:val="both"/>
            </w:pPr>
            <w:r w:rsidRPr="00B57673">
              <w:t>-</w:t>
            </w:r>
          </w:p>
        </w:tc>
        <w:tc>
          <w:tcPr>
            <w:tcW w:w="1130" w:type="dxa"/>
            <w:vAlign w:val="center"/>
          </w:tcPr>
          <w:p w:rsidR="00B57673" w:rsidRPr="00B57673" w:rsidRDefault="00B57673" w:rsidP="00B57673">
            <w:pPr>
              <w:snapToGrid w:val="0"/>
              <w:jc w:val="both"/>
            </w:pPr>
            <w:r w:rsidRPr="00B57673">
              <w:t>-</w:t>
            </w:r>
          </w:p>
        </w:tc>
        <w:tc>
          <w:tcPr>
            <w:tcW w:w="1840" w:type="dxa"/>
            <w:vAlign w:val="center"/>
          </w:tcPr>
          <w:p w:rsidR="00B57673" w:rsidRPr="00B57673" w:rsidRDefault="00B57673" w:rsidP="00B57673">
            <w:pPr>
              <w:snapToGrid w:val="0"/>
              <w:jc w:val="both"/>
            </w:pPr>
            <w:r w:rsidRPr="00B57673">
              <w:t>2</w:t>
            </w:r>
          </w:p>
        </w:tc>
        <w:tc>
          <w:tcPr>
            <w:tcW w:w="1170" w:type="dxa"/>
            <w:vAlign w:val="center"/>
          </w:tcPr>
          <w:p w:rsidR="00B57673" w:rsidRPr="00B57673" w:rsidRDefault="00B57673" w:rsidP="00B57673">
            <w:pPr>
              <w:snapToGrid w:val="0"/>
              <w:jc w:val="both"/>
            </w:pPr>
            <w:r w:rsidRPr="00B57673">
              <w:t>2</w:t>
            </w:r>
          </w:p>
        </w:tc>
        <w:tc>
          <w:tcPr>
            <w:tcW w:w="1710" w:type="dxa"/>
            <w:vAlign w:val="center"/>
          </w:tcPr>
          <w:p w:rsidR="00B57673" w:rsidRPr="00B57673" w:rsidRDefault="00B57673" w:rsidP="00B57673">
            <w:pPr>
              <w:snapToGrid w:val="0"/>
              <w:jc w:val="both"/>
            </w:pPr>
            <w:r w:rsidRPr="00B57673">
              <w:t>100%</w:t>
            </w:r>
          </w:p>
        </w:tc>
      </w:tr>
      <w:tr w:rsidR="00B57673" w:rsidRPr="00B57673" w:rsidTr="00B57673">
        <w:tc>
          <w:tcPr>
            <w:tcW w:w="959" w:type="dxa"/>
          </w:tcPr>
          <w:p w:rsidR="00B57673" w:rsidRPr="00B57673" w:rsidRDefault="00B57673" w:rsidP="00B57673">
            <w:pPr>
              <w:spacing w:line="276" w:lineRule="auto"/>
              <w:jc w:val="both"/>
            </w:pPr>
            <w:r w:rsidRPr="00B57673">
              <w:t>19</w:t>
            </w:r>
          </w:p>
        </w:tc>
        <w:tc>
          <w:tcPr>
            <w:tcW w:w="1399" w:type="dxa"/>
            <w:vAlign w:val="center"/>
          </w:tcPr>
          <w:p w:rsidR="00B57673" w:rsidRPr="00B57673" w:rsidRDefault="00B57673" w:rsidP="00B57673">
            <w:pPr>
              <w:snapToGrid w:val="0"/>
              <w:jc w:val="both"/>
              <w:rPr>
                <w:lang w:val="sr-Latn-CS"/>
              </w:rPr>
            </w:pPr>
            <w:r w:rsidRPr="00B57673">
              <w:rPr>
                <w:lang w:val="sr-Latn-CS"/>
              </w:rPr>
              <w:t>3</w:t>
            </w:r>
          </w:p>
        </w:tc>
        <w:tc>
          <w:tcPr>
            <w:tcW w:w="1440" w:type="dxa"/>
            <w:vAlign w:val="center"/>
          </w:tcPr>
          <w:p w:rsidR="00B57673" w:rsidRPr="00B57673" w:rsidRDefault="00B57673" w:rsidP="00B57673">
            <w:pPr>
              <w:snapToGrid w:val="0"/>
              <w:jc w:val="both"/>
            </w:pPr>
            <w:r w:rsidRPr="00B57673">
              <w:t>-</w:t>
            </w:r>
          </w:p>
        </w:tc>
        <w:tc>
          <w:tcPr>
            <w:tcW w:w="1130" w:type="dxa"/>
            <w:vAlign w:val="center"/>
          </w:tcPr>
          <w:p w:rsidR="00B57673" w:rsidRPr="00B57673" w:rsidRDefault="00B57673" w:rsidP="00B57673">
            <w:pPr>
              <w:snapToGrid w:val="0"/>
              <w:jc w:val="both"/>
            </w:pPr>
            <w:r w:rsidRPr="00B57673">
              <w:t>-</w:t>
            </w:r>
          </w:p>
        </w:tc>
        <w:tc>
          <w:tcPr>
            <w:tcW w:w="1840" w:type="dxa"/>
          </w:tcPr>
          <w:p w:rsidR="00B57673" w:rsidRPr="00B57673" w:rsidRDefault="00B57673" w:rsidP="00B57673">
            <w:pPr>
              <w:spacing w:line="276" w:lineRule="auto"/>
              <w:jc w:val="both"/>
            </w:pPr>
            <w:r w:rsidRPr="00B57673">
              <w:t>3</w:t>
            </w:r>
          </w:p>
        </w:tc>
        <w:tc>
          <w:tcPr>
            <w:tcW w:w="1170" w:type="dxa"/>
            <w:vAlign w:val="center"/>
          </w:tcPr>
          <w:p w:rsidR="00B57673" w:rsidRPr="00B57673" w:rsidRDefault="00B57673" w:rsidP="00B57673">
            <w:pPr>
              <w:snapToGrid w:val="0"/>
              <w:jc w:val="both"/>
            </w:pPr>
            <w:r w:rsidRPr="00B57673">
              <w:t>3</w:t>
            </w:r>
          </w:p>
        </w:tc>
        <w:tc>
          <w:tcPr>
            <w:tcW w:w="1710" w:type="dxa"/>
            <w:vAlign w:val="center"/>
          </w:tcPr>
          <w:p w:rsidR="00B57673" w:rsidRPr="00B57673" w:rsidRDefault="00B57673" w:rsidP="00B57673">
            <w:pPr>
              <w:snapToGrid w:val="0"/>
              <w:jc w:val="both"/>
            </w:pPr>
            <w:r w:rsidRPr="00B57673">
              <w:t>100%</w:t>
            </w:r>
          </w:p>
        </w:tc>
      </w:tr>
      <w:tr w:rsidR="00B57673" w:rsidRPr="00B57673" w:rsidTr="00B57673">
        <w:tc>
          <w:tcPr>
            <w:tcW w:w="959" w:type="dxa"/>
          </w:tcPr>
          <w:p w:rsidR="00B57673" w:rsidRPr="00B57673" w:rsidRDefault="00B57673" w:rsidP="00B57673">
            <w:pPr>
              <w:spacing w:line="276" w:lineRule="auto"/>
              <w:jc w:val="both"/>
            </w:pPr>
            <w:r w:rsidRPr="00B57673">
              <w:t>18</w:t>
            </w:r>
          </w:p>
        </w:tc>
        <w:tc>
          <w:tcPr>
            <w:tcW w:w="1399" w:type="dxa"/>
            <w:vAlign w:val="center"/>
          </w:tcPr>
          <w:p w:rsidR="00B57673" w:rsidRPr="00B57673" w:rsidRDefault="00B57673" w:rsidP="00B57673">
            <w:pPr>
              <w:snapToGrid w:val="0"/>
              <w:jc w:val="both"/>
            </w:pPr>
            <w:r w:rsidRPr="00B57673">
              <w:t>2</w:t>
            </w:r>
          </w:p>
        </w:tc>
        <w:tc>
          <w:tcPr>
            <w:tcW w:w="1440" w:type="dxa"/>
            <w:vAlign w:val="center"/>
          </w:tcPr>
          <w:p w:rsidR="00B57673" w:rsidRPr="00B57673" w:rsidRDefault="00B57673" w:rsidP="00B57673">
            <w:pPr>
              <w:snapToGrid w:val="0"/>
              <w:jc w:val="both"/>
            </w:pPr>
            <w:r w:rsidRPr="00B57673">
              <w:t>-</w:t>
            </w:r>
          </w:p>
        </w:tc>
        <w:tc>
          <w:tcPr>
            <w:tcW w:w="1130" w:type="dxa"/>
            <w:vAlign w:val="center"/>
          </w:tcPr>
          <w:p w:rsidR="00B57673" w:rsidRPr="00B57673" w:rsidRDefault="00B57673" w:rsidP="00B57673">
            <w:pPr>
              <w:snapToGrid w:val="0"/>
              <w:jc w:val="both"/>
            </w:pPr>
            <w:r w:rsidRPr="00B57673">
              <w:t>-</w:t>
            </w:r>
          </w:p>
        </w:tc>
        <w:tc>
          <w:tcPr>
            <w:tcW w:w="1840" w:type="dxa"/>
            <w:vAlign w:val="center"/>
          </w:tcPr>
          <w:p w:rsidR="00B57673" w:rsidRPr="00B57673" w:rsidRDefault="00B57673" w:rsidP="00B57673">
            <w:pPr>
              <w:snapToGrid w:val="0"/>
              <w:jc w:val="both"/>
            </w:pPr>
            <w:r w:rsidRPr="00B57673">
              <w:t>2</w:t>
            </w:r>
          </w:p>
        </w:tc>
        <w:tc>
          <w:tcPr>
            <w:tcW w:w="1170" w:type="dxa"/>
            <w:vAlign w:val="center"/>
          </w:tcPr>
          <w:p w:rsidR="00B57673" w:rsidRPr="00B57673" w:rsidRDefault="00B57673" w:rsidP="00B57673">
            <w:pPr>
              <w:snapToGrid w:val="0"/>
              <w:jc w:val="both"/>
            </w:pPr>
            <w:r w:rsidRPr="00B57673">
              <w:t>1</w:t>
            </w:r>
          </w:p>
        </w:tc>
        <w:tc>
          <w:tcPr>
            <w:tcW w:w="1710" w:type="dxa"/>
            <w:vAlign w:val="center"/>
          </w:tcPr>
          <w:p w:rsidR="00B57673" w:rsidRPr="00B57673" w:rsidRDefault="00B57673" w:rsidP="00B57673">
            <w:pPr>
              <w:snapToGrid w:val="0"/>
              <w:jc w:val="both"/>
            </w:pPr>
            <w:r w:rsidRPr="00B57673">
              <w:t>50%</w:t>
            </w:r>
          </w:p>
        </w:tc>
      </w:tr>
    </w:tbl>
    <w:p w:rsidR="00B57673" w:rsidRPr="00B57673" w:rsidRDefault="00B57673" w:rsidP="00B57673">
      <w:pPr>
        <w:spacing w:after="240"/>
        <w:jc w:val="both"/>
        <w:rPr>
          <w:lang w:val="sr-Cyrl-CS"/>
        </w:rPr>
      </w:pPr>
      <w:r w:rsidRPr="00B57673">
        <w:rPr>
          <w:lang w:val="ru-RU"/>
        </w:rPr>
        <w:t xml:space="preserve"> </w:t>
      </w:r>
    </w:p>
    <w:p w:rsidR="00B57673" w:rsidRPr="00B57673" w:rsidRDefault="00B57673" w:rsidP="00B57673">
      <w:pPr>
        <w:spacing w:after="240"/>
        <w:jc w:val="both"/>
        <w:rPr>
          <w:b/>
          <w:lang w:val="sr-Cyrl-CS"/>
        </w:rPr>
      </w:pPr>
      <w:r w:rsidRPr="00B57673">
        <w:rPr>
          <w:b/>
          <w:lang w:val="sr-Cyrl-CS"/>
        </w:rPr>
        <w:t>Базени</w:t>
      </w:r>
    </w:p>
    <w:p w:rsidR="00B57673" w:rsidRPr="00503992" w:rsidRDefault="00B57673" w:rsidP="00B57673">
      <w:pPr>
        <w:snapToGrid w:val="0"/>
        <w:jc w:val="both"/>
        <w:rPr>
          <w:lang w:val="sr-Cyrl-CS"/>
        </w:rPr>
      </w:pPr>
      <w:r w:rsidRPr="00B57673">
        <w:rPr>
          <w:lang w:val="sr-Cyrl-CS"/>
        </w:rPr>
        <w:t xml:space="preserve">Тумачење резултата се врши на основу </w:t>
      </w:r>
      <w:r w:rsidRPr="00503992">
        <w:rPr>
          <w:rFonts w:ascii="ArialRegular" w:hAnsi="ArialRegular"/>
          <w:sz w:val="26"/>
          <w:szCs w:val="26"/>
          <w:lang w:val="sr-Cyrl-CS"/>
        </w:rPr>
        <w:t xml:space="preserve">Правилника о здравственој исправности базенских вода </w:t>
      </w:r>
      <w:r w:rsidRPr="00503992">
        <w:rPr>
          <w:rFonts w:ascii="ArialItalic" w:hAnsi="ArialItalic"/>
          <w:iCs/>
          <w:lang w:val="sr-Cyrl-CS"/>
        </w:rPr>
        <w:t xml:space="preserve"> </w:t>
      </w:r>
      <w:r w:rsidR="005F68A3" w:rsidRPr="00503992">
        <w:rPr>
          <w:rFonts w:ascii="ArialItalic" w:hAnsi="ArialItalic"/>
          <w:iCs/>
          <w:lang w:val="sr-Cyrl-CS"/>
        </w:rPr>
        <w:t>(,,Службени гласник</w:t>
      </w:r>
      <w:r w:rsidRPr="00503992">
        <w:rPr>
          <w:rFonts w:ascii="ArialItalic" w:hAnsi="ArialItalic"/>
          <w:iCs/>
          <w:lang w:val="sr-Cyrl-CS"/>
        </w:rPr>
        <w:t xml:space="preserve"> РС", бр. 30/2017 и 97/2017</w:t>
      </w:r>
      <w:r w:rsidR="005F68A3" w:rsidRPr="00503992">
        <w:rPr>
          <w:rFonts w:ascii="ArialItalic" w:hAnsi="ArialItalic"/>
          <w:iCs/>
          <w:lang w:val="sr-Cyrl-CS"/>
        </w:rPr>
        <w:t>)</w:t>
      </w:r>
      <w:r w:rsidRPr="00503992">
        <w:rPr>
          <w:rFonts w:ascii="ArialItalic" w:hAnsi="ArialItalic"/>
          <w:iCs/>
          <w:lang w:val="sr-Cyrl-CS"/>
        </w:rPr>
        <w:t>.</w:t>
      </w:r>
      <w:r w:rsidRPr="00B57673">
        <w:rPr>
          <w:lang w:val="sr-Cyrl-CS"/>
        </w:rPr>
        <w:t xml:space="preserve">  Завод за јавно здравље у Пожаревцу контролише квалитет воде за купање на базенима: Ј.П.Спортски центар Смедерево (2 базена отвореног типа)</w:t>
      </w:r>
      <w:r w:rsidRPr="00503992">
        <w:rPr>
          <w:lang w:val="sr-Cyrl-CS"/>
        </w:rPr>
        <w:t xml:space="preserve">, </w:t>
      </w:r>
      <w:r w:rsidRPr="00B57673">
        <w:t>Advena</w:t>
      </w:r>
      <w:r w:rsidRPr="00503992">
        <w:rPr>
          <w:lang w:val="sr-Cyrl-CS"/>
        </w:rPr>
        <w:t xml:space="preserve"> </w:t>
      </w:r>
      <w:r w:rsidRPr="00B57673">
        <w:t>lux</w:t>
      </w:r>
      <w:r w:rsidRPr="00503992">
        <w:rPr>
          <w:lang w:val="sr-Cyrl-CS"/>
        </w:rPr>
        <w:t xml:space="preserve"> </w:t>
      </w:r>
      <w:r w:rsidRPr="00B57673">
        <w:t>doo</w:t>
      </w:r>
      <w:r w:rsidRPr="00503992">
        <w:rPr>
          <w:lang w:val="sr-Cyrl-CS"/>
        </w:rPr>
        <w:t xml:space="preserve"> и </w:t>
      </w:r>
      <w:r w:rsidRPr="00B57673">
        <w:t>EVANSIONE</w:t>
      </w:r>
      <w:r w:rsidRPr="00503992">
        <w:rPr>
          <w:lang w:val="sr-Cyrl-CS"/>
        </w:rPr>
        <w:t xml:space="preserve"> </w:t>
      </w:r>
      <w:r w:rsidRPr="00B57673">
        <w:t>DOO</w:t>
      </w:r>
      <w:r w:rsidRPr="00503992">
        <w:rPr>
          <w:lang w:val="sr-Cyrl-CS"/>
        </w:rPr>
        <w:t xml:space="preserve">  Смедерево- Југово</w:t>
      </w:r>
      <w:r w:rsidRPr="00B57673">
        <w:rPr>
          <w:lang w:val="sr-Cyrl-CS"/>
        </w:rPr>
        <w:t>( један базен отвореног типа). Динамика узорковања је 1 пут недељно у периоду купања на отвореном.</w:t>
      </w:r>
    </w:p>
    <w:p w:rsidR="00B57673" w:rsidRPr="00503992" w:rsidRDefault="00B57673" w:rsidP="00B57673">
      <w:pPr>
        <w:snapToGrid w:val="0"/>
        <w:jc w:val="both"/>
        <w:rPr>
          <w:lang w:val="sr-Cyrl-CS"/>
        </w:rPr>
      </w:pPr>
    </w:p>
    <w:p w:rsidR="00B57673" w:rsidRPr="00503992" w:rsidRDefault="00B57673" w:rsidP="00B57673">
      <w:pPr>
        <w:snapToGrid w:val="0"/>
        <w:jc w:val="both"/>
        <w:rPr>
          <w:lang w:val="sr-Cyrl-CS"/>
        </w:rPr>
      </w:pPr>
    </w:p>
    <w:p w:rsidR="00B57673" w:rsidRPr="00503992" w:rsidRDefault="005E0E66" w:rsidP="00B57673">
      <w:pPr>
        <w:spacing w:after="240"/>
        <w:jc w:val="both"/>
        <w:rPr>
          <w:lang w:val="sr-Cyrl-CS"/>
        </w:rPr>
      </w:pPr>
      <w:r w:rsidRPr="00503992">
        <w:rPr>
          <w:lang w:val="sr-Cyrl-CS"/>
        </w:rPr>
        <w:t xml:space="preserve">Табела 41: </w:t>
      </w:r>
      <w:r w:rsidR="00B57673" w:rsidRPr="00503992">
        <w:rPr>
          <w:lang w:val="sr-Cyrl-CS"/>
        </w:rPr>
        <w:t xml:space="preserve">Квалитет воде за купање на базену  </w:t>
      </w:r>
      <w:r w:rsidR="00B57673" w:rsidRPr="00B57673">
        <w:rPr>
          <w:lang w:val="sr-Cyrl-CS"/>
        </w:rPr>
        <w:t>Ј.П.Спортски центар Смедерево</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276"/>
        <w:gridCol w:w="1559"/>
        <w:gridCol w:w="1417"/>
        <w:gridCol w:w="1088"/>
        <w:gridCol w:w="1039"/>
      </w:tblGrid>
      <w:tr w:rsidR="00B57673" w:rsidRPr="00B57673" w:rsidTr="00FC7DA6">
        <w:tc>
          <w:tcPr>
            <w:tcW w:w="959" w:type="dxa"/>
          </w:tcPr>
          <w:p w:rsidR="00B57673" w:rsidRPr="00B57673" w:rsidRDefault="00B57673" w:rsidP="00B57673">
            <w:pPr>
              <w:spacing w:line="276" w:lineRule="auto"/>
              <w:jc w:val="both"/>
            </w:pPr>
            <w:r w:rsidRPr="00B57673">
              <w:rPr>
                <w:lang w:val="sr-Latn-CS"/>
              </w:rPr>
              <w:t>година</w:t>
            </w:r>
          </w:p>
        </w:tc>
        <w:tc>
          <w:tcPr>
            <w:tcW w:w="1134"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испитиваних</w:t>
            </w:r>
            <w:proofErr w:type="spellEnd"/>
            <w:r w:rsidRPr="00B57673">
              <w:t xml:space="preserve"> </w:t>
            </w:r>
            <w:proofErr w:type="spellStart"/>
            <w:r w:rsidRPr="00B57673">
              <w:t>узорка</w:t>
            </w:r>
            <w:proofErr w:type="spellEnd"/>
            <w:r w:rsidRPr="00B57673">
              <w:t xml:space="preserve"> </w:t>
            </w:r>
            <w:proofErr w:type="spellStart"/>
            <w:r w:rsidRPr="00B57673">
              <w:t>за</w:t>
            </w:r>
            <w:proofErr w:type="spellEnd"/>
            <w:r w:rsidRPr="00B57673">
              <w:t xml:space="preserve"> </w:t>
            </w:r>
            <w:proofErr w:type="spellStart"/>
            <w:r w:rsidRPr="00B57673">
              <w:t>ф.х</w:t>
            </w:r>
            <w:proofErr w:type="spellEnd"/>
            <w:r w:rsidRPr="00B57673">
              <w:t xml:space="preserve"> </w:t>
            </w:r>
            <w:proofErr w:type="spellStart"/>
            <w:r w:rsidRPr="00B57673">
              <w:t>анализу</w:t>
            </w:r>
            <w:proofErr w:type="spellEnd"/>
          </w:p>
        </w:tc>
        <w:tc>
          <w:tcPr>
            <w:tcW w:w="1276"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ф.х</w:t>
            </w:r>
            <w:proofErr w:type="spell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c>
          <w:tcPr>
            <w:tcW w:w="1559" w:type="dxa"/>
          </w:tcPr>
          <w:p w:rsidR="00B57673" w:rsidRPr="00B57673" w:rsidRDefault="00B57673" w:rsidP="00B57673">
            <w:pPr>
              <w:spacing w:line="276" w:lineRule="auto"/>
              <w:jc w:val="both"/>
            </w:pPr>
            <w:r w:rsidRPr="00B57673">
              <w:t xml:space="preserve">%  </w:t>
            </w:r>
            <w:proofErr w:type="spellStart"/>
            <w:r w:rsidRPr="00B57673">
              <w:t>ф.х</w:t>
            </w:r>
            <w:proofErr w:type="spell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c>
          <w:tcPr>
            <w:tcW w:w="1417"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испитиваних</w:t>
            </w:r>
            <w:proofErr w:type="spellEnd"/>
            <w:r w:rsidRPr="00B57673">
              <w:t xml:space="preserve"> </w:t>
            </w:r>
            <w:proofErr w:type="spellStart"/>
            <w:r w:rsidRPr="00B57673">
              <w:t>узорка</w:t>
            </w:r>
            <w:proofErr w:type="spellEnd"/>
            <w:r w:rsidRPr="00B57673">
              <w:t xml:space="preserve"> </w:t>
            </w:r>
            <w:proofErr w:type="spellStart"/>
            <w:r w:rsidRPr="00B57673">
              <w:t>за</w:t>
            </w:r>
            <w:proofErr w:type="spellEnd"/>
            <w:r w:rsidRPr="00B57673">
              <w:t xml:space="preserve"> </w:t>
            </w:r>
            <w:proofErr w:type="spellStart"/>
            <w:r w:rsidRPr="00B57673">
              <w:t>мб</w:t>
            </w:r>
            <w:proofErr w:type="spellEnd"/>
            <w:r w:rsidRPr="00B57673">
              <w:t xml:space="preserve">. </w:t>
            </w:r>
            <w:proofErr w:type="spellStart"/>
            <w:r w:rsidRPr="00B57673">
              <w:t>анализу</w:t>
            </w:r>
            <w:proofErr w:type="spellEnd"/>
          </w:p>
        </w:tc>
        <w:tc>
          <w:tcPr>
            <w:tcW w:w="1088"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мб</w:t>
            </w:r>
            <w:proofErr w:type="spell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c>
          <w:tcPr>
            <w:tcW w:w="1039" w:type="dxa"/>
          </w:tcPr>
          <w:p w:rsidR="00B57673" w:rsidRPr="00B57673" w:rsidRDefault="00B57673" w:rsidP="00B57673">
            <w:pPr>
              <w:spacing w:line="276" w:lineRule="auto"/>
              <w:jc w:val="both"/>
            </w:pPr>
            <w:proofErr w:type="gramStart"/>
            <w:r w:rsidRPr="00B57673">
              <w:t xml:space="preserve">%  </w:t>
            </w:r>
            <w:proofErr w:type="spellStart"/>
            <w:r w:rsidRPr="00B57673">
              <w:t>мб</w:t>
            </w:r>
            <w:proofErr w:type="spellEnd"/>
            <w:proofErr w:type="gram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r>
      <w:tr w:rsidR="00B57673" w:rsidRPr="00B57673" w:rsidTr="00FC7DA6">
        <w:tc>
          <w:tcPr>
            <w:tcW w:w="959" w:type="dxa"/>
          </w:tcPr>
          <w:p w:rsidR="00B57673" w:rsidRPr="00B57673" w:rsidRDefault="00B57673" w:rsidP="00B57673">
            <w:pPr>
              <w:spacing w:line="276" w:lineRule="auto"/>
              <w:jc w:val="both"/>
            </w:pPr>
            <w:r w:rsidRPr="00B57673">
              <w:t>22</w:t>
            </w:r>
          </w:p>
        </w:tc>
        <w:tc>
          <w:tcPr>
            <w:tcW w:w="1134" w:type="dxa"/>
            <w:vAlign w:val="center"/>
          </w:tcPr>
          <w:p w:rsidR="00B57673" w:rsidRPr="00B57673" w:rsidRDefault="00B57673" w:rsidP="00B57673">
            <w:pPr>
              <w:snapToGrid w:val="0"/>
              <w:jc w:val="both"/>
            </w:pPr>
            <w:r w:rsidRPr="00B57673">
              <w:t>22</w:t>
            </w:r>
          </w:p>
        </w:tc>
        <w:tc>
          <w:tcPr>
            <w:tcW w:w="1276" w:type="dxa"/>
            <w:vAlign w:val="center"/>
          </w:tcPr>
          <w:p w:rsidR="00B57673" w:rsidRPr="00B57673" w:rsidRDefault="00B57673" w:rsidP="00B57673">
            <w:pPr>
              <w:snapToGrid w:val="0"/>
              <w:jc w:val="both"/>
            </w:pPr>
            <w:r w:rsidRPr="00B57673">
              <w:rPr>
                <w:lang w:val="sr-Latn-CS"/>
              </w:rPr>
              <w:t>1</w:t>
            </w:r>
            <w:r w:rsidRPr="00B57673">
              <w:t>0</w:t>
            </w:r>
          </w:p>
        </w:tc>
        <w:tc>
          <w:tcPr>
            <w:tcW w:w="1559" w:type="dxa"/>
            <w:vAlign w:val="center"/>
          </w:tcPr>
          <w:p w:rsidR="00B57673" w:rsidRPr="00B57673" w:rsidRDefault="00B57673" w:rsidP="00B57673">
            <w:pPr>
              <w:snapToGrid w:val="0"/>
              <w:jc w:val="both"/>
            </w:pPr>
            <w:r w:rsidRPr="00B57673">
              <w:t>45,5%</w:t>
            </w:r>
          </w:p>
        </w:tc>
        <w:tc>
          <w:tcPr>
            <w:tcW w:w="1417" w:type="dxa"/>
            <w:vAlign w:val="center"/>
          </w:tcPr>
          <w:p w:rsidR="00B57673" w:rsidRPr="00B57673" w:rsidRDefault="00B57673" w:rsidP="00B57673">
            <w:pPr>
              <w:snapToGrid w:val="0"/>
              <w:jc w:val="both"/>
            </w:pPr>
            <w:r w:rsidRPr="00B57673">
              <w:t>20</w:t>
            </w:r>
          </w:p>
        </w:tc>
        <w:tc>
          <w:tcPr>
            <w:tcW w:w="1088" w:type="dxa"/>
            <w:vAlign w:val="center"/>
          </w:tcPr>
          <w:p w:rsidR="00B57673" w:rsidRPr="00B57673" w:rsidRDefault="00B57673" w:rsidP="00B57673">
            <w:pPr>
              <w:snapToGrid w:val="0"/>
              <w:jc w:val="both"/>
            </w:pPr>
            <w:r w:rsidRPr="00B57673">
              <w:t>-</w:t>
            </w:r>
          </w:p>
        </w:tc>
        <w:tc>
          <w:tcPr>
            <w:tcW w:w="1039" w:type="dxa"/>
            <w:vAlign w:val="center"/>
          </w:tcPr>
          <w:p w:rsidR="00B57673" w:rsidRPr="00B57673" w:rsidRDefault="00B57673" w:rsidP="00B57673">
            <w:pPr>
              <w:snapToGrid w:val="0"/>
              <w:jc w:val="both"/>
            </w:pPr>
            <w:r w:rsidRPr="00B57673">
              <w:t>-</w:t>
            </w:r>
          </w:p>
        </w:tc>
      </w:tr>
      <w:tr w:rsidR="00B57673" w:rsidRPr="00B57673" w:rsidTr="00FC7DA6">
        <w:tc>
          <w:tcPr>
            <w:tcW w:w="959" w:type="dxa"/>
          </w:tcPr>
          <w:p w:rsidR="00B57673" w:rsidRPr="00B57673" w:rsidRDefault="00B57673" w:rsidP="00B57673">
            <w:pPr>
              <w:spacing w:line="276" w:lineRule="auto"/>
              <w:jc w:val="both"/>
            </w:pPr>
            <w:r w:rsidRPr="00B57673">
              <w:t>21</w:t>
            </w:r>
          </w:p>
        </w:tc>
        <w:tc>
          <w:tcPr>
            <w:tcW w:w="1134" w:type="dxa"/>
            <w:vAlign w:val="center"/>
          </w:tcPr>
          <w:p w:rsidR="00B57673" w:rsidRPr="00B57673" w:rsidRDefault="00B57673" w:rsidP="00B57673">
            <w:pPr>
              <w:snapToGrid w:val="0"/>
              <w:jc w:val="both"/>
            </w:pPr>
            <w:r w:rsidRPr="00B57673">
              <w:t>20</w:t>
            </w:r>
          </w:p>
        </w:tc>
        <w:tc>
          <w:tcPr>
            <w:tcW w:w="1276" w:type="dxa"/>
            <w:vAlign w:val="center"/>
          </w:tcPr>
          <w:p w:rsidR="00B57673" w:rsidRPr="00B57673" w:rsidRDefault="00B57673" w:rsidP="00B57673">
            <w:pPr>
              <w:snapToGrid w:val="0"/>
              <w:jc w:val="both"/>
              <w:rPr>
                <w:lang w:val="sr-Latn-CS"/>
              </w:rPr>
            </w:pPr>
            <w:r w:rsidRPr="00B57673">
              <w:rPr>
                <w:lang w:val="sr-Latn-CS"/>
              </w:rPr>
              <w:t>11</w:t>
            </w:r>
          </w:p>
        </w:tc>
        <w:tc>
          <w:tcPr>
            <w:tcW w:w="1559" w:type="dxa"/>
            <w:vAlign w:val="center"/>
          </w:tcPr>
          <w:p w:rsidR="00B57673" w:rsidRPr="00B57673" w:rsidRDefault="00B57673" w:rsidP="00B57673">
            <w:pPr>
              <w:snapToGrid w:val="0"/>
              <w:jc w:val="both"/>
            </w:pPr>
            <w:r w:rsidRPr="00B57673">
              <w:t>55%</w:t>
            </w:r>
          </w:p>
        </w:tc>
        <w:tc>
          <w:tcPr>
            <w:tcW w:w="1417" w:type="dxa"/>
            <w:vAlign w:val="center"/>
          </w:tcPr>
          <w:p w:rsidR="00B57673" w:rsidRPr="00B57673" w:rsidRDefault="00B57673" w:rsidP="00B57673">
            <w:pPr>
              <w:snapToGrid w:val="0"/>
              <w:jc w:val="both"/>
            </w:pPr>
            <w:r w:rsidRPr="00B57673">
              <w:t>20</w:t>
            </w:r>
          </w:p>
        </w:tc>
        <w:tc>
          <w:tcPr>
            <w:tcW w:w="1088" w:type="dxa"/>
            <w:vAlign w:val="center"/>
          </w:tcPr>
          <w:p w:rsidR="00B57673" w:rsidRPr="00B57673" w:rsidRDefault="00B57673" w:rsidP="00B57673">
            <w:pPr>
              <w:snapToGrid w:val="0"/>
              <w:jc w:val="both"/>
              <w:rPr>
                <w:lang w:val="sr-Latn-CS"/>
              </w:rPr>
            </w:pPr>
            <w:r w:rsidRPr="00B57673">
              <w:rPr>
                <w:lang w:val="sr-Latn-CS"/>
              </w:rPr>
              <w:t>2</w:t>
            </w:r>
          </w:p>
        </w:tc>
        <w:tc>
          <w:tcPr>
            <w:tcW w:w="1039" w:type="dxa"/>
            <w:vAlign w:val="center"/>
          </w:tcPr>
          <w:p w:rsidR="00B57673" w:rsidRPr="00B57673" w:rsidRDefault="00B57673" w:rsidP="00B57673">
            <w:pPr>
              <w:snapToGrid w:val="0"/>
              <w:jc w:val="both"/>
            </w:pPr>
            <w:r w:rsidRPr="00B57673">
              <w:rPr>
                <w:lang w:val="sr-Latn-CS"/>
              </w:rPr>
              <w:t>10</w:t>
            </w:r>
            <w:r w:rsidRPr="00B57673">
              <w:t>%</w:t>
            </w:r>
          </w:p>
        </w:tc>
      </w:tr>
      <w:tr w:rsidR="00B57673" w:rsidRPr="00B57673" w:rsidTr="00FC7DA6">
        <w:tc>
          <w:tcPr>
            <w:tcW w:w="959" w:type="dxa"/>
          </w:tcPr>
          <w:p w:rsidR="00B57673" w:rsidRPr="00B57673" w:rsidRDefault="00B57673" w:rsidP="00B57673">
            <w:pPr>
              <w:spacing w:line="276" w:lineRule="auto"/>
              <w:jc w:val="both"/>
            </w:pPr>
            <w:r w:rsidRPr="00B57673">
              <w:t>20</w:t>
            </w:r>
          </w:p>
        </w:tc>
        <w:tc>
          <w:tcPr>
            <w:tcW w:w="1134" w:type="dxa"/>
            <w:vAlign w:val="center"/>
          </w:tcPr>
          <w:p w:rsidR="00B57673" w:rsidRPr="00B57673" w:rsidRDefault="00B57673" w:rsidP="00B57673">
            <w:pPr>
              <w:snapToGrid w:val="0"/>
              <w:jc w:val="both"/>
            </w:pPr>
            <w:r w:rsidRPr="00B57673">
              <w:t>24</w:t>
            </w:r>
          </w:p>
        </w:tc>
        <w:tc>
          <w:tcPr>
            <w:tcW w:w="1276" w:type="dxa"/>
            <w:vAlign w:val="center"/>
          </w:tcPr>
          <w:p w:rsidR="00B57673" w:rsidRPr="00B57673" w:rsidRDefault="00B57673" w:rsidP="00B57673">
            <w:pPr>
              <w:snapToGrid w:val="0"/>
              <w:jc w:val="both"/>
            </w:pPr>
            <w:r w:rsidRPr="00B57673">
              <w:t>3</w:t>
            </w:r>
          </w:p>
        </w:tc>
        <w:tc>
          <w:tcPr>
            <w:tcW w:w="1559" w:type="dxa"/>
            <w:vAlign w:val="center"/>
          </w:tcPr>
          <w:p w:rsidR="00B57673" w:rsidRPr="00B57673" w:rsidRDefault="00B57673" w:rsidP="00B57673">
            <w:pPr>
              <w:snapToGrid w:val="0"/>
              <w:jc w:val="both"/>
            </w:pPr>
            <w:r w:rsidRPr="00B57673">
              <w:t>12,5%</w:t>
            </w:r>
          </w:p>
        </w:tc>
        <w:tc>
          <w:tcPr>
            <w:tcW w:w="1417" w:type="dxa"/>
            <w:vAlign w:val="center"/>
          </w:tcPr>
          <w:p w:rsidR="00B57673" w:rsidRPr="00B57673" w:rsidRDefault="00B57673" w:rsidP="00B57673">
            <w:pPr>
              <w:snapToGrid w:val="0"/>
              <w:jc w:val="both"/>
            </w:pPr>
            <w:r w:rsidRPr="00B57673">
              <w:t>24</w:t>
            </w:r>
          </w:p>
        </w:tc>
        <w:tc>
          <w:tcPr>
            <w:tcW w:w="1088" w:type="dxa"/>
            <w:vAlign w:val="center"/>
          </w:tcPr>
          <w:p w:rsidR="00B57673" w:rsidRPr="00B57673" w:rsidRDefault="00B57673" w:rsidP="00B57673">
            <w:pPr>
              <w:snapToGrid w:val="0"/>
              <w:jc w:val="both"/>
            </w:pPr>
            <w:r w:rsidRPr="00B57673">
              <w:t>-</w:t>
            </w:r>
          </w:p>
        </w:tc>
        <w:tc>
          <w:tcPr>
            <w:tcW w:w="1039" w:type="dxa"/>
            <w:vAlign w:val="center"/>
          </w:tcPr>
          <w:p w:rsidR="00B57673" w:rsidRPr="00B57673" w:rsidRDefault="00B57673" w:rsidP="00B57673">
            <w:pPr>
              <w:snapToGrid w:val="0"/>
              <w:jc w:val="both"/>
              <w:rPr>
                <w:lang w:val="sr-Cyrl-CS"/>
              </w:rPr>
            </w:pPr>
            <w:r w:rsidRPr="00B57673">
              <w:t>-</w:t>
            </w:r>
          </w:p>
        </w:tc>
      </w:tr>
      <w:tr w:rsidR="00B57673" w:rsidRPr="00B57673" w:rsidTr="00FC7DA6">
        <w:tc>
          <w:tcPr>
            <w:tcW w:w="959" w:type="dxa"/>
          </w:tcPr>
          <w:p w:rsidR="00B57673" w:rsidRPr="00B57673" w:rsidRDefault="00B57673" w:rsidP="00B57673">
            <w:pPr>
              <w:spacing w:line="276" w:lineRule="auto"/>
              <w:jc w:val="both"/>
            </w:pPr>
            <w:r w:rsidRPr="00B57673">
              <w:t>19</w:t>
            </w:r>
          </w:p>
        </w:tc>
        <w:tc>
          <w:tcPr>
            <w:tcW w:w="1134" w:type="dxa"/>
            <w:vAlign w:val="center"/>
          </w:tcPr>
          <w:p w:rsidR="00B57673" w:rsidRPr="00B57673" w:rsidRDefault="00B57673" w:rsidP="00B57673">
            <w:pPr>
              <w:snapToGrid w:val="0"/>
              <w:jc w:val="both"/>
            </w:pPr>
            <w:r w:rsidRPr="00B57673">
              <w:t>29</w:t>
            </w:r>
          </w:p>
        </w:tc>
        <w:tc>
          <w:tcPr>
            <w:tcW w:w="1276" w:type="dxa"/>
            <w:vAlign w:val="center"/>
          </w:tcPr>
          <w:p w:rsidR="00B57673" w:rsidRPr="00B57673" w:rsidRDefault="00B57673" w:rsidP="00B57673">
            <w:pPr>
              <w:snapToGrid w:val="0"/>
              <w:jc w:val="both"/>
            </w:pPr>
            <w:r w:rsidRPr="00B57673">
              <w:t>9</w:t>
            </w:r>
          </w:p>
        </w:tc>
        <w:tc>
          <w:tcPr>
            <w:tcW w:w="1559" w:type="dxa"/>
            <w:vAlign w:val="center"/>
          </w:tcPr>
          <w:p w:rsidR="00B57673" w:rsidRPr="00B57673" w:rsidRDefault="00B57673" w:rsidP="00B57673">
            <w:pPr>
              <w:snapToGrid w:val="0"/>
              <w:jc w:val="both"/>
            </w:pPr>
            <w:r w:rsidRPr="00B57673">
              <w:t>31,03%</w:t>
            </w:r>
          </w:p>
        </w:tc>
        <w:tc>
          <w:tcPr>
            <w:tcW w:w="1417" w:type="dxa"/>
            <w:vAlign w:val="center"/>
          </w:tcPr>
          <w:p w:rsidR="00B57673" w:rsidRPr="00B57673" w:rsidRDefault="00B57673" w:rsidP="00B57673">
            <w:pPr>
              <w:snapToGrid w:val="0"/>
              <w:jc w:val="both"/>
            </w:pPr>
            <w:r w:rsidRPr="00B57673">
              <w:t>29</w:t>
            </w:r>
          </w:p>
        </w:tc>
        <w:tc>
          <w:tcPr>
            <w:tcW w:w="1088" w:type="dxa"/>
            <w:vAlign w:val="center"/>
          </w:tcPr>
          <w:p w:rsidR="00B57673" w:rsidRPr="00B57673" w:rsidRDefault="00B57673" w:rsidP="00B57673">
            <w:pPr>
              <w:snapToGrid w:val="0"/>
              <w:jc w:val="both"/>
            </w:pPr>
            <w:r w:rsidRPr="00B57673">
              <w:t>-</w:t>
            </w:r>
          </w:p>
        </w:tc>
        <w:tc>
          <w:tcPr>
            <w:tcW w:w="1039" w:type="dxa"/>
            <w:vAlign w:val="center"/>
          </w:tcPr>
          <w:p w:rsidR="00B57673" w:rsidRPr="00B57673" w:rsidRDefault="00B57673" w:rsidP="00B57673">
            <w:pPr>
              <w:snapToGrid w:val="0"/>
              <w:jc w:val="both"/>
            </w:pPr>
            <w:r w:rsidRPr="00B57673">
              <w:t xml:space="preserve">-  </w:t>
            </w:r>
          </w:p>
        </w:tc>
      </w:tr>
      <w:tr w:rsidR="00B57673" w:rsidRPr="00B57673" w:rsidTr="00FC7DA6">
        <w:tc>
          <w:tcPr>
            <w:tcW w:w="959" w:type="dxa"/>
          </w:tcPr>
          <w:p w:rsidR="00B57673" w:rsidRPr="00B57673" w:rsidRDefault="00B57673" w:rsidP="00B57673">
            <w:pPr>
              <w:spacing w:line="276" w:lineRule="auto"/>
              <w:jc w:val="both"/>
            </w:pPr>
            <w:r w:rsidRPr="00B57673">
              <w:t>18</w:t>
            </w:r>
          </w:p>
        </w:tc>
        <w:tc>
          <w:tcPr>
            <w:tcW w:w="1134" w:type="dxa"/>
            <w:vAlign w:val="center"/>
          </w:tcPr>
          <w:p w:rsidR="00B57673" w:rsidRPr="00B57673" w:rsidRDefault="00B57673" w:rsidP="00B57673">
            <w:pPr>
              <w:snapToGrid w:val="0"/>
              <w:jc w:val="both"/>
            </w:pPr>
            <w:r w:rsidRPr="00B57673">
              <w:t>17</w:t>
            </w:r>
          </w:p>
        </w:tc>
        <w:tc>
          <w:tcPr>
            <w:tcW w:w="1276" w:type="dxa"/>
            <w:vAlign w:val="center"/>
          </w:tcPr>
          <w:p w:rsidR="00B57673" w:rsidRPr="00B57673" w:rsidRDefault="00B57673" w:rsidP="00B57673">
            <w:pPr>
              <w:snapToGrid w:val="0"/>
              <w:jc w:val="both"/>
            </w:pPr>
            <w:r w:rsidRPr="00B57673">
              <w:t>6</w:t>
            </w:r>
          </w:p>
        </w:tc>
        <w:tc>
          <w:tcPr>
            <w:tcW w:w="1559" w:type="dxa"/>
            <w:vAlign w:val="center"/>
          </w:tcPr>
          <w:p w:rsidR="00B57673" w:rsidRPr="00B57673" w:rsidRDefault="00B57673" w:rsidP="00B57673">
            <w:pPr>
              <w:snapToGrid w:val="0"/>
              <w:jc w:val="both"/>
            </w:pPr>
            <w:r w:rsidRPr="00B57673">
              <w:t>35,29%</w:t>
            </w:r>
          </w:p>
        </w:tc>
        <w:tc>
          <w:tcPr>
            <w:tcW w:w="1417" w:type="dxa"/>
            <w:vAlign w:val="center"/>
          </w:tcPr>
          <w:p w:rsidR="00B57673" w:rsidRPr="00B57673" w:rsidRDefault="00B57673" w:rsidP="00B57673">
            <w:pPr>
              <w:snapToGrid w:val="0"/>
              <w:jc w:val="both"/>
            </w:pPr>
            <w:r w:rsidRPr="00B57673">
              <w:t>17</w:t>
            </w:r>
          </w:p>
        </w:tc>
        <w:tc>
          <w:tcPr>
            <w:tcW w:w="1088" w:type="dxa"/>
            <w:vAlign w:val="center"/>
          </w:tcPr>
          <w:p w:rsidR="00B57673" w:rsidRPr="00B57673" w:rsidRDefault="00B57673" w:rsidP="00B57673">
            <w:pPr>
              <w:snapToGrid w:val="0"/>
              <w:jc w:val="both"/>
            </w:pPr>
            <w:r w:rsidRPr="00B57673">
              <w:t>-</w:t>
            </w:r>
          </w:p>
        </w:tc>
        <w:tc>
          <w:tcPr>
            <w:tcW w:w="1039" w:type="dxa"/>
            <w:vAlign w:val="center"/>
          </w:tcPr>
          <w:p w:rsidR="00B57673" w:rsidRPr="00B57673" w:rsidRDefault="00B57673" w:rsidP="00B57673">
            <w:pPr>
              <w:snapToGrid w:val="0"/>
              <w:jc w:val="both"/>
            </w:pPr>
            <w:r w:rsidRPr="00B57673">
              <w:t xml:space="preserve">-  </w:t>
            </w:r>
          </w:p>
        </w:tc>
      </w:tr>
    </w:tbl>
    <w:p w:rsidR="00B57673" w:rsidRPr="00B57673" w:rsidRDefault="00B57673" w:rsidP="00B57673">
      <w:pPr>
        <w:spacing w:after="240"/>
        <w:jc w:val="both"/>
      </w:pPr>
    </w:p>
    <w:p w:rsidR="00B57673" w:rsidRPr="00B57673" w:rsidRDefault="005E0E66" w:rsidP="00B57673">
      <w:pPr>
        <w:spacing w:after="240"/>
        <w:jc w:val="both"/>
      </w:pPr>
      <w:proofErr w:type="spellStart"/>
      <w:r>
        <w:t>Табела</w:t>
      </w:r>
      <w:proofErr w:type="spellEnd"/>
      <w:r>
        <w:t xml:space="preserve"> </w:t>
      </w:r>
      <w:proofErr w:type="gramStart"/>
      <w:r>
        <w:t>42:</w:t>
      </w:r>
      <w:r w:rsidR="00B57673" w:rsidRPr="00B57673">
        <w:t>Квалитет</w:t>
      </w:r>
      <w:proofErr w:type="gramEnd"/>
      <w:r w:rsidR="00B57673" w:rsidRPr="00B57673">
        <w:t xml:space="preserve"> </w:t>
      </w:r>
      <w:proofErr w:type="spellStart"/>
      <w:r w:rsidR="00B57673" w:rsidRPr="00B57673">
        <w:t>воде</w:t>
      </w:r>
      <w:proofErr w:type="spellEnd"/>
      <w:r w:rsidR="00B57673" w:rsidRPr="00B57673">
        <w:t xml:space="preserve"> </w:t>
      </w:r>
      <w:proofErr w:type="spellStart"/>
      <w:r w:rsidR="00B57673" w:rsidRPr="00B57673">
        <w:t>за</w:t>
      </w:r>
      <w:proofErr w:type="spellEnd"/>
      <w:r w:rsidR="00B57673" w:rsidRPr="00B57673">
        <w:t xml:space="preserve"> </w:t>
      </w:r>
      <w:proofErr w:type="spellStart"/>
      <w:r w:rsidR="00B57673" w:rsidRPr="00B57673">
        <w:t>купање</w:t>
      </w:r>
      <w:proofErr w:type="spellEnd"/>
      <w:r w:rsidR="00B57673" w:rsidRPr="00B57673">
        <w:t xml:space="preserve"> </w:t>
      </w:r>
      <w:proofErr w:type="spellStart"/>
      <w:r w:rsidR="00B57673" w:rsidRPr="00B57673">
        <w:t>на</w:t>
      </w:r>
      <w:proofErr w:type="spellEnd"/>
      <w:r w:rsidR="00B57673" w:rsidRPr="00B57673">
        <w:t xml:space="preserve"> </w:t>
      </w:r>
      <w:proofErr w:type="spellStart"/>
      <w:r w:rsidR="00B57673" w:rsidRPr="00B57673">
        <w:t>базену</w:t>
      </w:r>
      <w:proofErr w:type="spellEnd"/>
      <w:r w:rsidR="00B57673" w:rsidRPr="00B57673">
        <w:t xml:space="preserve">  Advena lux doo</w:t>
      </w:r>
      <w:r w:rsidR="00B57673" w:rsidRPr="00B57673">
        <w:rPr>
          <w:lang w:val="sr-Cyrl-CS"/>
        </w:rPr>
        <w:t xml:space="preserve"> Смедерево</w:t>
      </w:r>
      <w:r w:rsidR="00B57673" w:rsidRPr="00B57673">
        <w:t>-</w:t>
      </w:r>
      <w:proofErr w:type="spellStart"/>
      <w:r w:rsidR="00B57673" w:rsidRPr="00B57673">
        <w:t>хотел</w:t>
      </w:r>
      <w:proofErr w:type="spellEnd"/>
      <w:r w:rsidR="00B57673" w:rsidRPr="00B57673">
        <w:t xml:space="preserve"> </w:t>
      </w:r>
      <w:proofErr w:type="spellStart"/>
      <w:r w:rsidR="00B57673" w:rsidRPr="00B57673">
        <w:t>Хамбург</w:t>
      </w:r>
      <w:proofErr w:type="spellEnd"/>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276"/>
        <w:gridCol w:w="1559"/>
        <w:gridCol w:w="1417"/>
        <w:gridCol w:w="1088"/>
        <w:gridCol w:w="1039"/>
      </w:tblGrid>
      <w:tr w:rsidR="00B57673" w:rsidRPr="00B57673" w:rsidTr="00FC7DA6">
        <w:tc>
          <w:tcPr>
            <w:tcW w:w="959" w:type="dxa"/>
          </w:tcPr>
          <w:p w:rsidR="00B57673" w:rsidRPr="00B57673" w:rsidRDefault="00B57673" w:rsidP="00B57673">
            <w:pPr>
              <w:spacing w:line="276" w:lineRule="auto"/>
              <w:jc w:val="both"/>
            </w:pPr>
            <w:r w:rsidRPr="00B57673">
              <w:rPr>
                <w:lang w:val="sr-Latn-CS"/>
              </w:rPr>
              <w:t>година</w:t>
            </w:r>
          </w:p>
        </w:tc>
        <w:tc>
          <w:tcPr>
            <w:tcW w:w="1134"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испитиваних</w:t>
            </w:r>
            <w:proofErr w:type="spellEnd"/>
            <w:r w:rsidRPr="00B57673">
              <w:t xml:space="preserve"> </w:t>
            </w:r>
            <w:proofErr w:type="spellStart"/>
            <w:r w:rsidRPr="00B57673">
              <w:lastRenderedPageBreak/>
              <w:t>узорка</w:t>
            </w:r>
            <w:proofErr w:type="spellEnd"/>
            <w:r w:rsidRPr="00B57673">
              <w:t xml:space="preserve"> </w:t>
            </w:r>
            <w:proofErr w:type="spellStart"/>
            <w:r w:rsidRPr="00B57673">
              <w:t>за</w:t>
            </w:r>
            <w:proofErr w:type="spellEnd"/>
            <w:r w:rsidRPr="00B57673">
              <w:t xml:space="preserve"> </w:t>
            </w:r>
            <w:proofErr w:type="spellStart"/>
            <w:r w:rsidRPr="00B57673">
              <w:t>ф.х</w:t>
            </w:r>
            <w:proofErr w:type="spellEnd"/>
            <w:r w:rsidRPr="00B57673">
              <w:t xml:space="preserve"> </w:t>
            </w:r>
            <w:proofErr w:type="spellStart"/>
            <w:r w:rsidRPr="00B57673">
              <w:t>анализу</w:t>
            </w:r>
            <w:proofErr w:type="spellEnd"/>
          </w:p>
        </w:tc>
        <w:tc>
          <w:tcPr>
            <w:tcW w:w="1276" w:type="dxa"/>
          </w:tcPr>
          <w:p w:rsidR="00B57673" w:rsidRPr="00B57673" w:rsidRDefault="00B57673" w:rsidP="00B57673">
            <w:pPr>
              <w:spacing w:line="276" w:lineRule="auto"/>
              <w:jc w:val="both"/>
            </w:pPr>
            <w:proofErr w:type="spellStart"/>
            <w:r w:rsidRPr="00B57673">
              <w:lastRenderedPageBreak/>
              <w:t>Број</w:t>
            </w:r>
            <w:proofErr w:type="spellEnd"/>
            <w:r w:rsidRPr="00B57673">
              <w:t xml:space="preserve"> </w:t>
            </w:r>
            <w:proofErr w:type="spellStart"/>
            <w:r w:rsidRPr="00B57673">
              <w:t>ф.х</w:t>
            </w:r>
            <w:proofErr w:type="spellEnd"/>
            <w:r w:rsidRPr="00B57673">
              <w:t xml:space="preserve">. </w:t>
            </w:r>
            <w:proofErr w:type="spellStart"/>
            <w:r w:rsidRPr="00B57673">
              <w:t>неисправних</w:t>
            </w:r>
            <w:proofErr w:type="spellEnd"/>
            <w:r w:rsidRPr="00B57673">
              <w:t xml:space="preserve"> </w:t>
            </w:r>
            <w:proofErr w:type="spellStart"/>
            <w:r w:rsidRPr="00B57673">
              <w:lastRenderedPageBreak/>
              <w:t>узорака</w:t>
            </w:r>
            <w:proofErr w:type="spellEnd"/>
          </w:p>
        </w:tc>
        <w:tc>
          <w:tcPr>
            <w:tcW w:w="1559" w:type="dxa"/>
          </w:tcPr>
          <w:p w:rsidR="00B57673" w:rsidRPr="00B57673" w:rsidRDefault="00B57673" w:rsidP="00B57673">
            <w:pPr>
              <w:spacing w:line="276" w:lineRule="auto"/>
              <w:jc w:val="both"/>
            </w:pPr>
            <w:r w:rsidRPr="00B57673">
              <w:lastRenderedPageBreak/>
              <w:t xml:space="preserve">%  </w:t>
            </w:r>
            <w:proofErr w:type="spellStart"/>
            <w:r w:rsidRPr="00B57673">
              <w:t>ф.х</w:t>
            </w:r>
            <w:proofErr w:type="spell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c>
          <w:tcPr>
            <w:tcW w:w="1417"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испитиваних</w:t>
            </w:r>
            <w:proofErr w:type="spellEnd"/>
            <w:r w:rsidRPr="00B57673">
              <w:t xml:space="preserve"> </w:t>
            </w:r>
            <w:proofErr w:type="spellStart"/>
            <w:r w:rsidRPr="00B57673">
              <w:t>узорка</w:t>
            </w:r>
            <w:proofErr w:type="spellEnd"/>
            <w:r w:rsidRPr="00B57673">
              <w:t xml:space="preserve"> </w:t>
            </w:r>
            <w:proofErr w:type="spellStart"/>
            <w:r w:rsidRPr="00B57673">
              <w:lastRenderedPageBreak/>
              <w:t>за</w:t>
            </w:r>
            <w:proofErr w:type="spellEnd"/>
            <w:r w:rsidRPr="00B57673">
              <w:t xml:space="preserve"> </w:t>
            </w:r>
            <w:proofErr w:type="spellStart"/>
            <w:r w:rsidRPr="00B57673">
              <w:t>мб</w:t>
            </w:r>
            <w:proofErr w:type="spellEnd"/>
            <w:r w:rsidRPr="00B57673">
              <w:t xml:space="preserve">. </w:t>
            </w:r>
            <w:proofErr w:type="spellStart"/>
            <w:r w:rsidRPr="00B57673">
              <w:t>анализу</w:t>
            </w:r>
            <w:proofErr w:type="spellEnd"/>
          </w:p>
        </w:tc>
        <w:tc>
          <w:tcPr>
            <w:tcW w:w="1088" w:type="dxa"/>
          </w:tcPr>
          <w:p w:rsidR="00B57673" w:rsidRPr="00B57673" w:rsidRDefault="00B57673" w:rsidP="00B57673">
            <w:pPr>
              <w:spacing w:line="276" w:lineRule="auto"/>
              <w:jc w:val="both"/>
            </w:pPr>
            <w:proofErr w:type="spellStart"/>
            <w:r w:rsidRPr="00B57673">
              <w:lastRenderedPageBreak/>
              <w:t>Број</w:t>
            </w:r>
            <w:proofErr w:type="spellEnd"/>
            <w:r w:rsidRPr="00B57673">
              <w:t xml:space="preserve"> </w:t>
            </w:r>
            <w:proofErr w:type="spellStart"/>
            <w:r w:rsidRPr="00B57673">
              <w:t>мб</w:t>
            </w:r>
            <w:proofErr w:type="spellEnd"/>
            <w:r w:rsidRPr="00B57673">
              <w:t xml:space="preserve">. </w:t>
            </w:r>
            <w:proofErr w:type="spellStart"/>
            <w:r w:rsidRPr="00B57673">
              <w:t>неисправних</w:t>
            </w:r>
            <w:proofErr w:type="spellEnd"/>
            <w:r w:rsidRPr="00B57673">
              <w:t xml:space="preserve"> </w:t>
            </w:r>
            <w:proofErr w:type="spellStart"/>
            <w:r w:rsidRPr="00B57673">
              <w:lastRenderedPageBreak/>
              <w:t>узорака</w:t>
            </w:r>
            <w:proofErr w:type="spellEnd"/>
          </w:p>
        </w:tc>
        <w:tc>
          <w:tcPr>
            <w:tcW w:w="1039" w:type="dxa"/>
          </w:tcPr>
          <w:p w:rsidR="00B57673" w:rsidRPr="00B57673" w:rsidRDefault="00B57673" w:rsidP="00B57673">
            <w:pPr>
              <w:spacing w:line="276" w:lineRule="auto"/>
              <w:jc w:val="both"/>
            </w:pPr>
            <w:proofErr w:type="gramStart"/>
            <w:r w:rsidRPr="00B57673">
              <w:lastRenderedPageBreak/>
              <w:t xml:space="preserve">%  </w:t>
            </w:r>
            <w:proofErr w:type="spellStart"/>
            <w:r w:rsidRPr="00B57673">
              <w:t>мб</w:t>
            </w:r>
            <w:proofErr w:type="spellEnd"/>
            <w:proofErr w:type="gramEnd"/>
            <w:r w:rsidRPr="00B57673">
              <w:t xml:space="preserve">. </w:t>
            </w:r>
            <w:proofErr w:type="spellStart"/>
            <w:r w:rsidRPr="00B57673">
              <w:t>неисправних</w:t>
            </w:r>
            <w:proofErr w:type="spellEnd"/>
            <w:r w:rsidRPr="00B57673">
              <w:t xml:space="preserve"> </w:t>
            </w:r>
            <w:proofErr w:type="spellStart"/>
            <w:r w:rsidRPr="00B57673">
              <w:lastRenderedPageBreak/>
              <w:t>узорака</w:t>
            </w:r>
            <w:proofErr w:type="spellEnd"/>
          </w:p>
        </w:tc>
      </w:tr>
      <w:tr w:rsidR="00B57673" w:rsidRPr="00B57673" w:rsidTr="00FC7DA6">
        <w:tc>
          <w:tcPr>
            <w:tcW w:w="959" w:type="dxa"/>
          </w:tcPr>
          <w:p w:rsidR="00B57673" w:rsidRPr="00B57673" w:rsidRDefault="00B57673" w:rsidP="00B57673">
            <w:pPr>
              <w:spacing w:line="276" w:lineRule="auto"/>
              <w:jc w:val="both"/>
            </w:pPr>
            <w:r w:rsidRPr="00B57673">
              <w:lastRenderedPageBreak/>
              <w:t>22</w:t>
            </w:r>
          </w:p>
        </w:tc>
        <w:tc>
          <w:tcPr>
            <w:tcW w:w="1134" w:type="dxa"/>
            <w:vAlign w:val="center"/>
          </w:tcPr>
          <w:p w:rsidR="00B57673" w:rsidRPr="00B57673" w:rsidRDefault="00B57673" w:rsidP="00B57673">
            <w:pPr>
              <w:snapToGrid w:val="0"/>
              <w:jc w:val="both"/>
            </w:pPr>
            <w:r w:rsidRPr="00B57673">
              <w:t>10</w:t>
            </w:r>
          </w:p>
        </w:tc>
        <w:tc>
          <w:tcPr>
            <w:tcW w:w="1276" w:type="dxa"/>
            <w:vAlign w:val="center"/>
          </w:tcPr>
          <w:p w:rsidR="00B57673" w:rsidRPr="00B57673" w:rsidRDefault="00B57673" w:rsidP="00B57673">
            <w:pPr>
              <w:snapToGrid w:val="0"/>
              <w:jc w:val="both"/>
            </w:pPr>
            <w:r w:rsidRPr="00B57673">
              <w:t>9</w:t>
            </w:r>
          </w:p>
        </w:tc>
        <w:tc>
          <w:tcPr>
            <w:tcW w:w="1559" w:type="dxa"/>
            <w:vAlign w:val="center"/>
          </w:tcPr>
          <w:p w:rsidR="00B57673" w:rsidRPr="00B57673" w:rsidRDefault="00B57673" w:rsidP="00B57673">
            <w:pPr>
              <w:snapToGrid w:val="0"/>
              <w:jc w:val="both"/>
            </w:pPr>
            <w:r w:rsidRPr="00B57673">
              <w:t>90%</w:t>
            </w:r>
          </w:p>
        </w:tc>
        <w:tc>
          <w:tcPr>
            <w:tcW w:w="1417" w:type="dxa"/>
            <w:vAlign w:val="center"/>
          </w:tcPr>
          <w:p w:rsidR="00B57673" w:rsidRPr="00B57673" w:rsidRDefault="00B57673" w:rsidP="00B57673">
            <w:pPr>
              <w:snapToGrid w:val="0"/>
              <w:jc w:val="both"/>
            </w:pPr>
            <w:r w:rsidRPr="00B57673">
              <w:t>10</w:t>
            </w:r>
          </w:p>
        </w:tc>
        <w:tc>
          <w:tcPr>
            <w:tcW w:w="1088" w:type="dxa"/>
            <w:vAlign w:val="center"/>
          </w:tcPr>
          <w:p w:rsidR="00B57673" w:rsidRPr="00B57673" w:rsidRDefault="00B57673" w:rsidP="00B57673">
            <w:pPr>
              <w:snapToGrid w:val="0"/>
              <w:jc w:val="both"/>
            </w:pPr>
            <w:r w:rsidRPr="00B57673">
              <w:t>1</w:t>
            </w:r>
          </w:p>
        </w:tc>
        <w:tc>
          <w:tcPr>
            <w:tcW w:w="1039" w:type="dxa"/>
            <w:vAlign w:val="center"/>
          </w:tcPr>
          <w:p w:rsidR="00B57673" w:rsidRPr="00B57673" w:rsidRDefault="00B57673" w:rsidP="00B57673">
            <w:pPr>
              <w:snapToGrid w:val="0"/>
              <w:jc w:val="both"/>
            </w:pPr>
            <w:r w:rsidRPr="00B57673">
              <w:t>10%</w:t>
            </w:r>
          </w:p>
        </w:tc>
      </w:tr>
      <w:tr w:rsidR="00B57673" w:rsidRPr="00B57673" w:rsidTr="00FC7DA6">
        <w:tc>
          <w:tcPr>
            <w:tcW w:w="959" w:type="dxa"/>
          </w:tcPr>
          <w:p w:rsidR="00B57673" w:rsidRPr="00B57673" w:rsidRDefault="00B57673" w:rsidP="00B57673">
            <w:pPr>
              <w:spacing w:line="276" w:lineRule="auto"/>
              <w:jc w:val="both"/>
            </w:pPr>
            <w:r w:rsidRPr="00B57673">
              <w:t>21</w:t>
            </w:r>
          </w:p>
        </w:tc>
        <w:tc>
          <w:tcPr>
            <w:tcW w:w="1134" w:type="dxa"/>
            <w:vAlign w:val="center"/>
          </w:tcPr>
          <w:p w:rsidR="00B57673" w:rsidRPr="00B57673" w:rsidRDefault="00B57673" w:rsidP="00B57673">
            <w:pPr>
              <w:snapToGrid w:val="0"/>
              <w:jc w:val="both"/>
            </w:pPr>
            <w:r w:rsidRPr="00B57673">
              <w:t>9</w:t>
            </w:r>
          </w:p>
        </w:tc>
        <w:tc>
          <w:tcPr>
            <w:tcW w:w="1276" w:type="dxa"/>
            <w:vAlign w:val="center"/>
          </w:tcPr>
          <w:p w:rsidR="00B57673" w:rsidRPr="00B57673" w:rsidRDefault="00B57673" w:rsidP="00B57673">
            <w:pPr>
              <w:snapToGrid w:val="0"/>
              <w:jc w:val="both"/>
              <w:rPr>
                <w:lang w:val="sr-Latn-CS"/>
              </w:rPr>
            </w:pPr>
            <w:r w:rsidRPr="00B57673">
              <w:rPr>
                <w:lang w:val="sr-Latn-CS"/>
              </w:rPr>
              <w:t>6</w:t>
            </w:r>
          </w:p>
        </w:tc>
        <w:tc>
          <w:tcPr>
            <w:tcW w:w="1559" w:type="dxa"/>
            <w:vAlign w:val="center"/>
          </w:tcPr>
          <w:p w:rsidR="00B57673" w:rsidRPr="00B57673" w:rsidRDefault="00B57673" w:rsidP="00B57673">
            <w:pPr>
              <w:snapToGrid w:val="0"/>
              <w:jc w:val="both"/>
            </w:pPr>
            <w:r w:rsidRPr="00B57673">
              <w:t>66,67%</w:t>
            </w:r>
          </w:p>
        </w:tc>
        <w:tc>
          <w:tcPr>
            <w:tcW w:w="1417" w:type="dxa"/>
            <w:vAlign w:val="center"/>
          </w:tcPr>
          <w:p w:rsidR="00B57673" w:rsidRPr="00B57673" w:rsidRDefault="00B57673" w:rsidP="00B57673">
            <w:pPr>
              <w:snapToGrid w:val="0"/>
              <w:jc w:val="both"/>
            </w:pPr>
            <w:r w:rsidRPr="00B57673">
              <w:t>9</w:t>
            </w:r>
          </w:p>
        </w:tc>
        <w:tc>
          <w:tcPr>
            <w:tcW w:w="1088" w:type="dxa"/>
            <w:vAlign w:val="center"/>
          </w:tcPr>
          <w:p w:rsidR="00B57673" w:rsidRPr="00B57673" w:rsidRDefault="00B57673" w:rsidP="00B57673">
            <w:pPr>
              <w:snapToGrid w:val="0"/>
              <w:jc w:val="both"/>
            </w:pPr>
            <w:r w:rsidRPr="00B57673">
              <w:t>-</w:t>
            </w:r>
          </w:p>
        </w:tc>
        <w:tc>
          <w:tcPr>
            <w:tcW w:w="1039" w:type="dxa"/>
            <w:vAlign w:val="center"/>
          </w:tcPr>
          <w:p w:rsidR="00B57673" w:rsidRPr="00B57673" w:rsidRDefault="00B57673" w:rsidP="00B57673">
            <w:pPr>
              <w:snapToGrid w:val="0"/>
              <w:jc w:val="both"/>
            </w:pPr>
            <w:r w:rsidRPr="00B57673">
              <w:t xml:space="preserve">-  </w:t>
            </w:r>
          </w:p>
        </w:tc>
      </w:tr>
      <w:tr w:rsidR="00B57673" w:rsidRPr="00B57673" w:rsidTr="00FC7DA6">
        <w:tc>
          <w:tcPr>
            <w:tcW w:w="959" w:type="dxa"/>
          </w:tcPr>
          <w:p w:rsidR="00B57673" w:rsidRPr="00B57673" w:rsidRDefault="00B57673" w:rsidP="00B57673">
            <w:pPr>
              <w:spacing w:line="276" w:lineRule="auto"/>
              <w:jc w:val="both"/>
            </w:pPr>
            <w:r w:rsidRPr="00B57673">
              <w:t>20</w:t>
            </w:r>
          </w:p>
        </w:tc>
        <w:tc>
          <w:tcPr>
            <w:tcW w:w="1134" w:type="dxa"/>
            <w:vAlign w:val="center"/>
          </w:tcPr>
          <w:p w:rsidR="00B57673" w:rsidRPr="00B57673" w:rsidRDefault="00B57673" w:rsidP="00B57673">
            <w:pPr>
              <w:snapToGrid w:val="0"/>
              <w:jc w:val="both"/>
            </w:pPr>
            <w:r w:rsidRPr="00B57673">
              <w:t>3</w:t>
            </w:r>
          </w:p>
        </w:tc>
        <w:tc>
          <w:tcPr>
            <w:tcW w:w="1276" w:type="dxa"/>
            <w:vAlign w:val="center"/>
          </w:tcPr>
          <w:p w:rsidR="00B57673" w:rsidRPr="00B57673" w:rsidRDefault="00B57673" w:rsidP="00B57673">
            <w:pPr>
              <w:snapToGrid w:val="0"/>
              <w:jc w:val="both"/>
            </w:pPr>
            <w:r w:rsidRPr="00B57673">
              <w:t>1</w:t>
            </w:r>
          </w:p>
        </w:tc>
        <w:tc>
          <w:tcPr>
            <w:tcW w:w="1559" w:type="dxa"/>
            <w:vAlign w:val="center"/>
          </w:tcPr>
          <w:p w:rsidR="00B57673" w:rsidRPr="00B57673" w:rsidRDefault="00B57673" w:rsidP="00B57673">
            <w:pPr>
              <w:snapToGrid w:val="0"/>
              <w:jc w:val="both"/>
            </w:pPr>
            <w:r w:rsidRPr="00B57673">
              <w:t>33,34%</w:t>
            </w:r>
          </w:p>
        </w:tc>
        <w:tc>
          <w:tcPr>
            <w:tcW w:w="1417" w:type="dxa"/>
            <w:vAlign w:val="center"/>
          </w:tcPr>
          <w:p w:rsidR="00B57673" w:rsidRPr="00B57673" w:rsidRDefault="00B57673" w:rsidP="00B57673">
            <w:pPr>
              <w:snapToGrid w:val="0"/>
              <w:jc w:val="both"/>
            </w:pPr>
            <w:r w:rsidRPr="00B57673">
              <w:t>3</w:t>
            </w:r>
          </w:p>
        </w:tc>
        <w:tc>
          <w:tcPr>
            <w:tcW w:w="1088" w:type="dxa"/>
            <w:vAlign w:val="center"/>
          </w:tcPr>
          <w:p w:rsidR="00B57673" w:rsidRPr="00B57673" w:rsidRDefault="00B57673" w:rsidP="00B57673">
            <w:pPr>
              <w:snapToGrid w:val="0"/>
              <w:jc w:val="both"/>
            </w:pPr>
            <w:r w:rsidRPr="00B57673">
              <w:t>-</w:t>
            </w:r>
          </w:p>
        </w:tc>
        <w:tc>
          <w:tcPr>
            <w:tcW w:w="1039" w:type="dxa"/>
            <w:vAlign w:val="center"/>
          </w:tcPr>
          <w:p w:rsidR="00B57673" w:rsidRPr="00B57673" w:rsidRDefault="00B57673" w:rsidP="00B57673">
            <w:pPr>
              <w:snapToGrid w:val="0"/>
              <w:jc w:val="both"/>
            </w:pPr>
            <w:r w:rsidRPr="00B57673">
              <w:t xml:space="preserve">-  </w:t>
            </w:r>
          </w:p>
        </w:tc>
      </w:tr>
      <w:tr w:rsidR="00B57673" w:rsidRPr="00B57673" w:rsidTr="00FC7DA6">
        <w:tc>
          <w:tcPr>
            <w:tcW w:w="959" w:type="dxa"/>
          </w:tcPr>
          <w:p w:rsidR="00B57673" w:rsidRPr="00B57673" w:rsidRDefault="00B57673" w:rsidP="00B57673">
            <w:pPr>
              <w:spacing w:line="276" w:lineRule="auto"/>
              <w:jc w:val="both"/>
            </w:pPr>
            <w:r w:rsidRPr="00B57673">
              <w:t>19</w:t>
            </w:r>
          </w:p>
        </w:tc>
        <w:tc>
          <w:tcPr>
            <w:tcW w:w="1134" w:type="dxa"/>
            <w:vAlign w:val="center"/>
          </w:tcPr>
          <w:p w:rsidR="00B57673" w:rsidRPr="00B57673" w:rsidRDefault="00B57673" w:rsidP="00B57673">
            <w:pPr>
              <w:snapToGrid w:val="0"/>
              <w:jc w:val="both"/>
            </w:pPr>
            <w:r w:rsidRPr="00B57673">
              <w:t>10</w:t>
            </w:r>
          </w:p>
        </w:tc>
        <w:tc>
          <w:tcPr>
            <w:tcW w:w="1276" w:type="dxa"/>
            <w:vAlign w:val="center"/>
          </w:tcPr>
          <w:p w:rsidR="00B57673" w:rsidRPr="00B57673" w:rsidRDefault="00B57673" w:rsidP="00B57673">
            <w:pPr>
              <w:snapToGrid w:val="0"/>
              <w:jc w:val="both"/>
            </w:pPr>
            <w:r w:rsidRPr="00B57673">
              <w:t>8</w:t>
            </w:r>
          </w:p>
        </w:tc>
        <w:tc>
          <w:tcPr>
            <w:tcW w:w="1559" w:type="dxa"/>
            <w:vAlign w:val="center"/>
          </w:tcPr>
          <w:p w:rsidR="00B57673" w:rsidRPr="00B57673" w:rsidRDefault="00B57673" w:rsidP="00B57673">
            <w:pPr>
              <w:snapToGrid w:val="0"/>
              <w:jc w:val="both"/>
            </w:pPr>
            <w:r w:rsidRPr="00B57673">
              <w:t>80%</w:t>
            </w:r>
          </w:p>
        </w:tc>
        <w:tc>
          <w:tcPr>
            <w:tcW w:w="1417" w:type="dxa"/>
            <w:vAlign w:val="center"/>
          </w:tcPr>
          <w:p w:rsidR="00B57673" w:rsidRPr="00B57673" w:rsidRDefault="00B57673" w:rsidP="00B57673">
            <w:pPr>
              <w:snapToGrid w:val="0"/>
              <w:jc w:val="both"/>
            </w:pPr>
            <w:r w:rsidRPr="00B57673">
              <w:t>10</w:t>
            </w:r>
          </w:p>
        </w:tc>
        <w:tc>
          <w:tcPr>
            <w:tcW w:w="1088" w:type="dxa"/>
            <w:vAlign w:val="center"/>
          </w:tcPr>
          <w:p w:rsidR="00B57673" w:rsidRPr="00B57673" w:rsidRDefault="00B57673" w:rsidP="00B57673">
            <w:pPr>
              <w:snapToGrid w:val="0"/>
              <w:jc w:val="both"/>
            </w:pPr>
            <w:r w:rsidRPr="00B57673">
              <w:t>-</w:t>
            </w:r>
          </w:p>
        </w:tc>
        <w:tc>
          <w:tcPr>
            <w:tcW w:w="1039" w:type="dxa"/>
            <w:vAlign w:val="center"/>
          </w:tcPr>
          <w:p w:rsidR="00B57673" w:rsidRPr="00B57673" w:rsidRDefault="00B57673" w:rsidP="00B57673">
            <w:pPr>
              <w:snapToGrid w:val="0"/>
              <w:jc w:val="both"/>
            </w:pPr>
            <w:r w:rsidRPr="00B57673">
              <w:t xml:space="preserve">-  </w:t>
            </w:r>
          </w:p>
        </w:tc>
      </w:tr>
      <w:tr w:rsidR="00B57673" w:rsidRPr="00B57673" w:rsidTr="00FC7DA6">
        <w:tc>
          <w:tcPr>
            <w:tcW w:w="959" w:type="dxa"/>
          </w:tcPr>
          <w:p w:rsidR="00B57673" w:rsidRPr="00B57673" w:rsidRDefault="00B57673" w:rsidP="00B57673">
            <w:pPr>
              <w:spacing w:line="276" w:lineRule="auto"/>
              <w:jc w:val="both"/>
            </w:pPr>
            <w:r w:rsidRPr="00B57673">
              <w:t>18</w:t>
            </w:r>
          </w:p>
        </w:tc>
        <w:tc>
          <w:tcPr>
            <w:tcW w:w="1134" w:type="dxa"/>
            <w:vAlign w:val="center"/>
          </w:tcPr>
          <w:p w:rsidR="00B57673" w:rsidRPr="00B57673" w:rsidRDefault="00B57673" w:rsidP="00B57673">
            <w:pPr>
              <w:snapToGrid w:val="0"/>
              <w:jc w:val="both"/>
            </w:pPr>
            <w:r w:rsidRPr="00B57673">
              <w:t>4</w:t>
            </w:r>
          </w:p>
        </w:tc>
        <w:tc>
          <w:tcPr>
            <w:tcW w:w="1276" w:type="dxa"/>
            <w:vAlign w:val="center"/>
          </w:tcPr>
          <w:p w:rsidR="00B57673" w:rsidRPr="00B57673" w:rsidRDefault="00B57673" w:rsidP="00B57673">
            <w:pPr>
              <w:snapToGrid w:val="0"/>
              <w:jc w:val="both"/>
            </w:pPr>
            <w:r w:rsidRPr="00B57673">
              <w:t>1</w:t>
            </w:r>
          </w:p>
        </w:tc>
        <w:tc>
          <w:tcPr>
            <w:tcW w:w="1559" w:type="dxa"/>
            <w:vAlign w:val="center"/>
          </w:tcPr>
          <w:p w:rsidR="00B57673" w:rsidRPr="00B57673" w:rsidRDefault="00B57673" w:rsidP="00B57673">
            <w:pPr>
              <w:snapToGrid w:val="0"/>
              <w:jc w:val="both"/>
            </w:pPr>
            <w:r w:rsidRPr="00B57673">
              <w:t>25%</w:t>
            </w:r>
          </w:p>
        </w:tc>
        <w:tc>
          <w:tcPr>
            <w:tcW w:w="1417" w:type="dxa"/>
            <w:vAlign w:val="center"/>
          </w:tcPr>
          <w:p w:rsidR="00B57673" w:rsidRPr="00B57673" w:rsidRDefault="00B57673" w:rsidP="00B57673">
            <w:pPr>
              <w:snapToGrid w:val="0"/>
              <w:jc w:val="both"/>
            </w:pPr>
            <w:r w:rsidRPr="00B57673">
              <w:t>4</w:t>
            </w:r>
          </w:p>
        </w:tc>
        <w:tc>
          <w:tcPr>
            <w:tcW w:w="1088" w:type="dxa"/>
            <w:vAlign w:val="center"/>
          </w:tcPr>
          <w:p w:rsidR="00B57673" w:rsidRPr="00B57673" w:rsidRDefault="00B57673" w:rsidP="00B57673">
            <w:pPr>
              <w:snapToGrid w:val="0"/>
              <w:jc w:val="both"/>
            </w:pPr>
            <w:r w:rsidRPr="00B57673">
              <w:t>-</w:t>
            </w:r>
          </w:p>
        </w:tc>
        <w:tc>
          <w:tcPr>
            <w:tcW w:w="1039" w:type="dxa"/>
            <w:vAlign w:val="center"/>
          </w:tcPr>
          <w:p w:rsidR="00B57673" w:rsidRPr="00B57673" w:rsidRDefault="00B57673" w:rsidP="00B57673">
            <w:pPr>
              <w:snapToGrid w:val="0"/>
              <w:jc w:val="both"/>
            </w:pPr>
            <w:r w:rsidRPr="00B57673">
              <w:t xml:space="preserve">-  </w:t>
            </w:r>
          </w:p>
        </w:tc>
      </w:tr>
    </w:tbl>
    <w:p w:rsidR="00B57673" w:rsidRPr="00B57673" w:rsidRDefault="00B57673" w:rsidP="00B57673">
      <w:pPr>
        <w:spacing w:after="240"/>
        <w:jc w:val="both"/>
      </w:pPr>
    </w:p>
    <w:p w:rsidR="00B57673" w:rsidRPr="00B57673" w:rsidRDefault="00B57673" w:rsidP="00B57673">
      <w:pPr>
        <w:spacing w:after="240"/>
        <w:jc w:val="both"/>
      </w:pPr>
      <w:proofErr w:type="spellStart"/>
      <w:r w:rsidRPr="00B57673">
        <w:t>Квалитет</w:t>
      </w:r>
      <w:proofErr w:type="spellEnd"/>
      <w:r w:rsidRPr="00B57673">
        <w:t xml:space="preserve"> </w:t>
      </w:r>
      <w:proofErr w:type="spellStart"/>
      <w:r w:rsidRPr="00B57673">
        <w:t>воде</w:t>
      </w:r>
      <w:proofErr w:type="spellEnd"/>
      <w:r w:rsidRPr="00B57673">
        <w:t xml:space="preserve"> </w:t>
      </w:r>
      <w:proofErr w:type="spellStart"/>
      <w:r w:rsidRPr="00B57673">
        <w:t>за</w:t>
      </w:r>
      <w:proofErr w:type="spellEnd"/>
      <w:r w:rsidRPr="00B57673">
        <w:t xml:space="preserve"> </w:t>
      </w:r>
      <w:proofErr w:type="spellStart"/>
      <w:r w:rsidRPr="00B57673">
        <w:t>купање</w:t>
      </w:r>
      <w:proofErr w:type="spellEnd"/>
      <w:r w:rsidRPr="00B57673">
        <w:t xml:space="preserve"> </w:t>
      </w:r>
      <w:proofErr w:type="spellStart"/>
      <w:r w:rsidRPr="00B57673">
        <w:t>на</w:t>
      </w:r>
      <w:proofErr w:type="spellEnd"/>
      <w:r w:rsidRPr="00B57673">
        <w:t xml:space="preserve"> </w:t>
      </w:r>
      <w:proofErr w:type="spellStart"/>
      <w:proofErr w:type="gramStart"/>
      <w:r w:rsidRPr="00B57673">
        <w:t>базену</w:t>
      </w:r>
      <w:proofErr w:type="spellEnd"/>
      <w:r w:rsidRPr="00B57673">
        <w:t xml:space="preserve">  EVANSIONE</w:t>
      </w:r>
      <w:proofErr w:type="gramEnd"/>
      <w:r w:rsidRPr="00B57673">
        <w:t xml:space="preserve"> DOO  </w:t>
      </w:r>
      <w:proofErr w:type="spellStart"/>
      <w:r w:rsidRPr="00B57673">
        <w:t>Смедерево</w:t>
      </w:r>
      <w:proofErr w:type="spellEnd"/>
      <w:r w:rsidRPr="00B57673">
        <w:t xml:space="preserve">- </w:t>
      </w:r>
      <w:proofErr w:type="spellStart"/>
      <w:r w:rsidRPr="00B57673">
        <w:t>Југово</w:t>
      </w:r>
      <w:proofErr w:type="spellEnd"/>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1276"/>
        <w:gridCol w:w="1559"/>
        <w:gridCol w:w="1417"/>
        <w:gridCol w:w="1088"/>
        <w:gridCol w:w="1039"/>
      </w:tblGrid>
      <w:tr w:rsidR="00B57673" w:rsidRPr="00B57673" w:rsidTr="00FC7DA6">
        <w:tc>
          <w:tcPr>
            <w:tcW w:w="534" w:type="dxa"/>
          </w:tcPr>
          <w:p w:rsidR="00B57673" w:rsidRPr="00B57673" w:rsidRDefault="00B57673" w:rsidP="00B57673">
            <w:pPr>
              <w:spacing w:line="276" w:lineRule="auto"/>
              <w:jc w:val="both"/>
            </w:pPr>
            <w:r w:rsidRPr="00B57673">
              <w:rPr>
                <w:lang w:val="sr-Latn-CS"/>
              </w:rPr>
              <w:t>година</w:t>
            </w:r>
          </w:p>
        </w:tc>
        <w:tc>
          <w:tcPr>
            <w:tcW w:w="1559"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испитиваних</w:t>
            </w:r>
            <w:proofErr w:type="spellEnd"/>
            <w:r w:rsidRPr="00B57673">
              <w:t xml:space="preserve"> </w:t>
            </w:r>
            <w:proofErr w:type="spellStart"/>
            <w:r w:rsidRPr="00B57673">
              <w:t>узорка</w:t>
            </w:r>
            <w:proofErr w:type="spellEnd"/>
            <w:r w:rsidRPr="00B57673">
              <w:t xml:space="preserve"> </w:t>
            </w:r>
            <w:proofErr w:type="spellStart"/>
            <w:r w:rsidRPr="00B57673">
              <w:t>за</w:t>
            </w:r>
            <w:proofErr w:type="spellEnd"/>
            <w:r w:rsidRPr="00B57673">
              <w:t xml:space="preserve"> </w:t>
            </w:r>
            <w:proofErr w:type="spellStart"/>
            <w:r w:rsidRPr="00B57673">
              <w:t>ф.х</w:t>
            </w:r>
            <w:proofErr w:type="spellEnd"/>
            <w:r w:rsidRPr="00B57673">
              <w:t xml:space="preserve"> </w:t>
            </w:r>
            <w:proofErr w:type="spellStart"/>
            <w:r w:rsidRPr="00B57673">
              <w:t>анализу</w:t>
            </w:r>
            <w:proofErr w:type="spellEnd"/>
          </w:p>
        </w:tc>
        <w:tc>
          <w:tcPr>
            <w:tcW w:w="1276"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ф.х</w:t>
            </w:r>
            <w:proofErr w:type="spell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c>
          <w:tcPr>
            <w:tcW w:w="1559" w:type="dxa"/>
          </w:tcPr>
          <w:p w:rsidR="00B57673" w:rsidRPr="00B57673" w:rsidRDefault="00B57673" w:rsidP="00B57673">
            <w:pPr>
              <w:spacing w:line="276" w:lineRule="auto"/>
              <w:jc w:val="both"/>
            </w:pPr>
            <w:r w:rsidRPr="00B57673">
              <w:t xml:space="preserve">%  </w:t>
            </w:r>
            <w:proofErr w:type="spellStart"/>
            <w:r w:rsidRPr="00B57673">
              <w:t>ф.х</w:t>
            </w:r>
            <w:proofErr w:type="spell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c>
          <w:tcPr>
            <w:tcW w:w="1417"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испитиваних</w:t>
            </w:r>
            <w:proofErr w:type="spellEnd"/>
            <w:r w:rsidRPr="00B57673">
              <w:t xml:space="preserve"> </w:t>
            </w:r>
            <w:proofErr w:type="spellStart"/>
            <w:r w:rsidRPr="00B57673">
              <w:t>узорка</w:t>
            </w:r>
            <w:proofErr w:type="spellEnd"/>
            <w:r w:rsidRPr="00B57673">
              <w:t xml:space="preserve"> </w:t>
            </w:r>
            <w:proofErr w:type="spellStart"/>
            <w:r w:rsidRPr="00B57673">
              <w:t>за</w:t>
            </w:r>
            <w:proofErr w:type="spellEnd"/>
            <w:r w:rsidRPr="00B57673">
              <w:t xml:space="preserve"> </w:t>
            </w:r>
            <w:proofErr w:type="spellStart"/>
            <w:r w:rsidRPr="00B57673">
              <w:t>мб</w:t>
            </w:r>
            <w:proofErr w:type="spellEnd"/>
            <w:r w:rsidRPr="00B57673">
              <w:t xml:space="preserve">. </w:t>
            </w:r>
            <w:proofErr w:type="spellStart"/>
            <w:r w:rsidRPr="00B57673">
              <w:t>анализу</w:t>
            </w:r>
            <w:proofErr w:type="spellEnd"/>
          </w:p>
        </w:tc>
        <w:tc>
          <w:tcPr>
            <w:tcW w:w="1088" w:type="dxa"/>
          </w:tcPr>
          <w:p w:rsidR="00B57673" w:rsidRPr="00B57673" w:rsidRDefault="00B57673" w:rsidP="00B57673">
            <w:pPr>
              <w:spacing w:line="276" w:lineRule="auto"/>
              <w:jc w:val="both"/>
            </w:pPr>
            <w:proofErr w:type="spellStart"/>
            <w:r w:rsidRPr="00B57673">
              <w:t>Број</w:t>
            </w:r>
            <w:proofErr w:type="spellEnd"/>
            <w:r w:rsidRPr="00B57673">
              <w:t xml:space="preserve"> </w:t>
            </w:r>
            <w:proofErr w:type="spellStart"/>
            <w:r w:rsidRPr="00B57673">
              <w:t>мб</w:t>
            </w:r>
            <w:proofErr w:type="spell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c>
          <w:tcPr>
            <w:tcW w:w="1039" w:type="dxa"/>
          </w:tcPr>
          <w:p w:rsidR="00B57673" w:rsidRPr="00B57673" w:rsidRDefault="00B57673" w:rsidP="00B57673">
            <w:pPr>
              <w:spacing w:line="276" w:lineRule="auto"/>
              <w:jc w:val="both"/>
            </w:pPr>
            <w:proofErr w:type="gramStart"/>
            <w:r w:rsidRPr="00B57673">
              <w:t xml:space="preserve">%  </w:t>
            </w:r>
            <w:proofErr w:type="spellStart"/>
            <w:r w:rsidRPr="00B57673">
              <w:t>мб</w:t>
            </w:r>
            <w:proofErr w:type="spellEnd"/>
            <w:proofErr w:type="gramEnd"/>
            <w:r w:rsidRPr="00B57673">
              <w:t xml:space="preserve">. </w:t>
            </w:r>
            <w:proofErr w:type="spellStart"/>
            <w:r w:rsidRPr="00B57673">
              <w:t>неисправних</w:t>
            </w:r>
            <w:proofErr w:type="spellEnd"/>
            <w:r w:rsidRPr="00B57673">
              <w:t xml:space="preserve"> </w:t>
            </w:r>
            <w:proofErr w:type="spellStart"/>
            <w:r w:rsidRPr="00B57673">
              <w:t>узорака</w:t>
            </w:r>
            <w:proofErr w:type="spellEnd"/>
          </w:p>
        </w:tc>
      </w:tr>
      <w:tr w:rsidR="00B57673" w:rsidRPr="00B57673" w:rsidTr="00FC7DA6">
        <w:tc>
          <w:tcPr>
            <w:tcW w:w="534" w:type="dxa"/>
          </w:tcPr>
          <w:p w:rsidR="00B57673" w:rsidRPr="00B57673" w:rsidRDefault="00B57673" w:rsidP="00B57673">
            <w:pPr>
              <w:spacing w:line="276" w:lineRule="auto"/>
              <w:jc w:val="both"/>
            </w:pPr>
            <w:r w:rsidRPr="00B57673">
              <w:t>22</w:t>
            </w:r>
          </w:p>
        </w:tc>
        <w:tc>
          <w:tcPr>
            <w:tcW w:w="1559" w:type="dxa"/>
            <w:vAlign w:val="center"/>
          </w:tcPr>
          <w:p w:rsidR="00B57673" w:rsidRPr="00B57673" w:rsidRDefault="00B57673" w:rsidP="00B57673">
            <w:pPr>
              <w:snapToGrid w:val="0"/>
              <w:jc w:val="both"/>
            </w:pPr>
            <w:r w:rsidRPr="00B57673">
              <w:t>3</w:t>
            </w:r>
          </w:p>
        </w:tc>
        <w:tc>
          <w:tcPr>
            <w:tcW w:w="1276" w:type="dxa"/>
            <w:vAlign w:val="center"/>
          </w:tcPr>
          <w:p w:rsidR="00B57673" w:rsidRPr="00B57673" w:rsidRDefault="00B57673" w:rsidP="00B57673">
            <w:pPr>
              <w:snapToGrid w:val="0"/>
              <w:jc w:val="both"/>
            </w:pPr>
            <w:r w:rsidRPr="00B57673">
              <w:t>2</w:t>
            </w:r>
          </w:p>
        </w:tc>
        <w:tc>
          <w:tcPr>
            <w:tcW w:w="1559" w:type="dxa"/>
            <w:vAlign w:val="center"/>
          </w:tcPr>
          <w:p w:rsidR="00B57673" w:rsidRPr="00B57673" w:rsidRDefault="00B57673" w:rsidP="00B57673">
            <w:pPr>
              <w:snapToGrid w:val="0"/>
              <w:jc w:val="both"/>
            </w:pPr>
            <w:r w:rsidRPr="00B57673">
              <w:t>66,67%</w:t>
            </w:r>
          </w:p>
        </w:tc>
        <w:tc>
          <w:tcPr>
            <w:tcW w:w="1417" w:type="dxa"/>
            <w:vAlign w:val="center"/>
          </w:tcPr>
          <w:p w:rsidR="00B57673" w:rsidRPr="00B57673" w:rsidRDefault="00B57673" w:rsidP="00B57673">
            <w:pPr>
              <w:snapToGrid w:val="0"/>
              <w:jc w:val="both"/>
            </w:pPr>
            <w:r w:rsidRPr="00B57673">
              <w:t>3</w:t>
            </w:r>
          </w:p>
        </w:tc>
        <w:tc>
          <w:tcPr>
            <w:tcW w:w="1088" w:type="dxa"/>
            <w:vAlign w:val="center"/>
          </w:tcPr>
          <w:p w:rsidR="00B57673" w:rsidRPr="00B57673" w:rsidRDefault="00B57673" w:rsidP="00B57673">
            <w:pPr>
              <w:snapToGrid w:val="0"/>
              <w:jc w:val="both"/>
            </w:pPr>
            <w:r w:rsidRPr="00B57673">
              <w:t>-</w:t>
            </w:r>
          </w:p>
        </w:tc>
        <w:tc>
          <w:tcPr>
            <w:tcW w:w="1039" w:type="dxa"/>
            <w:vAlign w:val="center"/>
          </w:tcPr>
          <w:p w:rsidR="00B57673" w:rsidRPr="00B57673" w:rsidRDefault="00B57673" w:rsidP="00B57673">
            <w:pPr>
              <w:snapToGrid w:val="0"/>
              <w:jc w:val="both"/>
            </w:pPr>
            <w:r w:rsidRPr="00B57673">
              <w:t xml:space="preserve">-  </w:t>
            </w:r>
          </w:p>
        </w:tc>
      </w:tr>
      <w:tr w:rsidR="00B57673" w:rsidRPr="00B57673" w:rsidTr="00FC7DA6">
        <w:tc>
          <w:tcPr>
            <w:tcW w:w="534" w:type="dxa"/>
          </w:tcPr>
          <w:p w:rsidR="00B57673" w:rsidRPr="00B57673" w:rsidRDefault="00B57673" w:rsidP="00B57673">
            <w:pPr>
              <w:spacing w:line="276" w:lineRule="auto"/>
              <w:jc w:val="both"/>
            </w:pPr>
            <w:r w:rsidRPr="00B57673">
              <w:t>21</w:t>
            </w:r>
          </w:p>
        </w:tc>
        <w:tc>
          <w:tcPr>
            <w:tcW w:w="1559" w:type="dxa"/>
            <w:vAlign w:val="center"/>
          </w:tcPr>
          <w:p w:rsidR="00B57673" w:rsidRPr="00B57673" w:rsidRDefault="00B57673" w:rsidP="00B57673">
            <w:pPr>
              <w:snapToGrid w:val="0"/>
              <w:jc w:val="both"/>
            </w:pPr>
            <w:r w:rsidRPr="00B57673">
              <w:t>8</w:t>
            </w:r>
          </w:p>
        </w:tc>
        <w:tc>
          <w:tcPr>
            <w:tcW w:w="1276" w:type="dxa"/>
            <w:vAlign w:val="center"/>
          </w:tcPr>
          <w:p w:rsidR="00B57673" w:rsidRPr="00B57673" w:rsidRDefault="00B57673" w:rsidP="00B57673">
            <w:pPr>
              <w:snapToGrid w:val="0"/>
              <w:jc w:val="both"/>
              <w:rPr>
                <w:lang w:val="sr-Latn-CS"/>
              </w:rPr>
            </w:pPr>
            <w:r w:rsidRPr="00B57673">
              <w:t>2</w:t>
            </w:r>
          </w:p>
        </w:tc>
        <w:tc>
          <w:tcPr>
            <w:tcW w:w="1559" w:type="dxa"/>
            <w:vAlign w:val="center"/>
          </w:tcPr>
          <w:p w:rsidR="00B57673" w:rsidRPr="00B57673" w:rsidRDefault="00B57673" w:rsidP="00B57673">
            <w:pPr>
              <w:snapToGrid w:val="0"/>
              <w:jc w:val="both"/>
            </w:pPr>
            <w:r w:rsidRPr="00B57673">
              <w:t>25%</w:t>
            </w:r>
          </w:p>
        </w:tc>
        <w:tc>
          <w:tcPr>
            <w:tcW w:w="1417" w:type="dxa"/>
            <w:vAlign w:val="center"/>
          </w:tcPr>
          <w:p w:rsidR="00B57673" w:rsidRPr="00B57673" w:rsidRDefault="00B57673" w:rsidP="00B57673">
            <w:pPr>
              <w:snapToGrid w:val="0"/>
              <w:jc w:val="both"/>
            </w:pPr>
            <w:r w:rsidRPr="00B57673">
              <w:t>8</w:t>
            </w:r>
          </w:p>
        </w:tc>
        <w:tc>
          <w:tcPr>
            <w:tcW w:w="1088" w:type="dxa"/>
            <w:vAlign w:val="center"/>
          </w:tcPr>
          <w:p w:rsidR="00B57673" w:rsidRPr="00B57673" w:rsidRDefault="00B57673" w:rsidP="00B57673">
            <w:pPr>
              <w:snapToGrid w:val="0"/>
              <w:jc w:val="both"/>
            </w:pPr>
            <w:r w:rsidRPr="00B57673">
              <w:t>-</w:t>
            </w:r>
          </w:p>
        </w:tc>
        <w:tc>
          <w:tcPr>
            <w:tcW w:w="1039" w:type="dxa"/>
            <w:vAlign w:val="center"/>
          </w:tcPr>
          <w:p w:rsidR="00B57673" w:rsidRPr="00B57673" w:rsidRDefault="00B57673" w:rsidP="00B57673">
            <w:pPr>
              <w:snapToGrid w:val="0"/>
              <w:jc w:val="both"/>
            </w:pPr>
            <w:r w:rsidRPr="00B57673">
              <w:t xml:space="preserve">-  </w:t>
            </w:r>
          </w:p>
        </w:tc>
      </w:tr>
      <w:tr w:rsidR="00B57673" w:rsidRPr="00B57673" w:rsidTr="00FC7DA6">
        <w:tc>
          <w:tcPr>
            <w:tcW w:w="534" w:type="dxa"/>
          </w:tcPr>
          <w:p w:rsidR="00B57673" w:rsidRPr="00B57673" w:rsidRDefault="00B57673" w:rsidP="00B57673">
            <w:pPr>
              <w:spacing w:line="276" w:lineRule="auto"/>
              <w:jc w:val="both"/>
            </w:pPr>
            <w:r w:rsidRPr="00B57673">
              <w:t>20</w:t>
            </w:r>
          </w:p>
        </w:tc>
        <w:tc>
          <w:tcPr>
            <w:tcW w:w="1559" w:type="dxa"/>
            <w:vAlign w:val="center"/>
          </w:tcPr>
          <w:p w:rsidR="00B57673" w:rsidRPr="00B57673" w:rsidRDefault="00B57673" w:rsidP="00B57673">
            <w:pPr>
              <w:snapToGrid w:val="0"/>
              <w:jc w:val="both"/>
            </w:pPr>
            <w:r w:rsidRPr="00B57673">
              <w:t>6</w:t>
            </w:r>
          </w:p>
        </w:tc>
        <w:tc>
          <w:tcPr>
            <w:tcW w:w="1276" w:type="dxa"/>
            <w:vAlign w:val="center"/>
          </w:tcPr>
          <w:p w:rsidR="00B57673" w:rsidRPr="00B57673" w:rsidRDefault="00B57673" w:rsidP="00B57673">
            <w:pPr>
              <w:snapToGrid w:val="0"/>
              <w:jc w:val="both"/>
            </w:pPr>
            <w:r w:rsidRPr="00B57673">
              <w:t>2</w:t>
            </w:r>
          </w:p>
        </w:tc>
        <w:tc>
          <w:tcPr>
            <w:tcW w:w="1559" w:type="dxa"/>
            <w:vAlign w:val="center"/>
          </w:tcPr>
          <w:p w:rsidR="00B57673" w:rsidRPr="00B57673" w:rsidRDefault="00B57673" w:rsidP="00B57673">
            <w:pPr>
              <w:snapToGrid w:val="0"/>
              <w:jc w:val="both"/>
            </w:pPr>
            <w:r w:rsidRPr="00B57673">
              <w:t>66,67%</w:t>
            </w:r>
          </w:p>
        </w:tc>
        <w:tc>
          <w:tcPr>
            <w:tcW w:w="1417" w:type="dxa"/>
            <w:vAlign w:val="center"/>
          </w:tcPr>
          <w:p w:rsidR="00B57673" w:rsidRPr="00B57673" w:rsidRDefault="00B57673" w:rsidP="00B57673">
            <w:pPr>
              <w:snapToGrid w:val="0"/>
              <w:jc w:val="both"/>
            </w:pPr>
            <w:r w:rsidRPr="00B57673">
              <w:t>6</w:t>
            </w:r>
          </w:p>
        </w:tc>
        <w:tc>
          <w:tcPr>
            <w:tcW w:w="1088" w:type="dxa"/>
            <w:vAlign w:val="center"/>
          </w:tcPr>
          <w:p w:rsidR="00B57673" w:rsidRPr="00B57673" w:rsidRDefault="00B57673" w:rsidP="00B57673">
            <w:pPr>
              <w:snapToGrid w:val="0"/>
              <w:jc w:val="both"/>
            </w:pPr>
            <w:r w:rsidRPr="00B57673">
              <w:t>-</w:t>
            </w:r>
          </w:p>
        </w:tc>
        <w:tc>
          <w:tcPr>
            <w:tcW w:w="1039" w:type="dxa"/>
            <w:vAlign w:val="center"/>
          </w:tcPr>
          <w:p w:rsidR="00B57673" w:rsidRPr="00B57673" w:rsidRDefault="00B57673" w:rsidP="00B57673">
            <w:pPr>
              <w:snapToGrid w:val="0"/>
              <w:jc w:val="both"/>
            </w:pPr>
            <w:r w:rsidRPr="00B57673">
              <w:t xml:space="preserve">-  </w:t>
            </w:r>
          </w:p>
        </w:tc>
      </w:tr>
      <w:tr w:rsidR="00B57673" w:rsidRPr="00B57673" w:rsidTr="00FC7DA6">
        <w:tc>
          <w:tcPr>
            <w:tcW w:w="534" w:type="dxa"/>
          </w:tcPr>
          <w:p w:rsidR="00B57673" w:rsidRPr="00B57673" w:rsidRDefault="00B57673" w:rsidP="00B57673">
            <w:pPr>
              <w:spacing w:line="276" w:lineRule="auto"/>
              <w:jc w:val="both"/>
            </w:pPr>
            <w:r w:rsidRPr="00B57673">
              <w:t>19</w:t>
            </w:r>
          </w:p>
        </w:tc>
        <w:tc>
          <w:tcPr>
            <w:tcW w:w="1559" w:type="dxa"/>
            <w:vAlign w:val="center"/>
          </w:tcPr>
          <w:p w:rsidR="00B57673" w:rsidRPr="00B57673" w:rsidRDefault="00B57673" w:rsidP="00B57673">
            <w:pPr>
              <w:snapToGrid w:val="0"/>
              <w:jc w:val="both"/>
            </w:pPr>
            <w:r w:rsidRPr="00B57673">
              <w:t>8</w:t>
            </w:r>
          </w:p>
        </w:tc>
        <w:tc>
          <w:tcPr>
            <w:tcW w:w="1276" w:type="dxa"/>
            <w:vAlign w:val="center"/>
          </w:tcPr>
          <w:p w:rsidR="00B57673" w:rsidRPr="00B57673" w:rsidRDefault="00B57673" w:rsidP="00B57673">
            <w:pPr>
              <w:snapToGrid w:val="0"/>
              <w:jc w:val="both"/>
            </w:pPr>
            <w:r w:rsidRPr="00B57673">
              <w:t>7</w:t>
            </w:r>
          </w:p>
        </w:tc>
        <w:tc>
          <w:tcPr>
            <w:tcW w:w="1559" w:type="dxa"/>
            <w:vAlign w:val="center"/>
          </w:tcPr>
          <w:p w:rsidR="00B57673" w:rsidRPr="00B57673" w:rsidRDefault="00B57673" w:rsidP="00B57673">
            <w:pPr>
              <w:snapToGrid w:val="0"/>
              <w:jc w:val="both"/>
            </w:pPr>
            <w:r w:rsidRPr="00B57673">
              <w:t>87,5%</w:t>
            </w:r>
          </w:p>
        </w:tc>
        <w:tc>
          <w:tcPr>
            <w:tcW w:w="1417" w:type="dxa"/>
            <w:vAlign w:val="center"/>
          </w:tcPr>
          <w:p w:rsidR="00B57673" w:rsidRPr="00B57673" w:rsidRDefault="00B57673" w:rsidP="00B57673">
            <w:pPr>
              <w:snapToGrid w:val="0"/>
              <w:jc w:val="both"/>
            </w:pPr>
            <w:r w:rsidRPr="00B57673">
              <w:t>8</w:t>
            </w:r>
          </w:p>
        </w:tc>
        <w:tc>
          <w:tcPr>
            <w:tcW w:w="1088" w:type="dxa"/>
            <w:vAlign w:val="center"/>
          </w:tcPr>
          <w:p w:rsidR="00B57673" w:rsidRPr="00B57673" w:rsidRDefault="00B57673" w:rsidP="00B57673">
            <w:pPr>
              <w:snapToGrid w:val="0"/>
              <w:jc w:val="both"/>
            </w:pPr>
            <w:r w:rsidRPr="00B57673">
              <w:t>-</w:t>
            </w:r>
          </w:p>
        </w:tc>
        <w:tc>
          <w:tcPr>
            <w:tcW w:w="1039" w:type="dxa"/>
            <w:vAlign w:val="center"/>
          </w:tcPr>
          <w:p w:rsidR="00B57673" w:rsidRPr="00B57673" w:rsidRDefault="00B57673" w:rsidP="00B57673">
            <w:pPr>
              <w:snapToGrid w:val="0"/>
              <w:jc w:val="both"/>
            </w:pPr>
            <w:r w:rsidRPr="00B57673">
              <w:t xml:space="preserve">-  </w:t>
            </w:r>
          </w:p>
        </w:tc>
      </w:tr>
      <w:tr w:rsidR="00B57673" w:rsidRPr="00B57673" w:rsidTr="00FC7DA6">
        <w:tc>
          <w:tcPr>
            <w:tcW w:w="534" w:type="dxa"/>
          </w:tcPr>
          <w:p w:rsidR="00B57673" w:rsidRPr="00B57673" w:rsidRDefault="00B57673" w:rsidP="00B57673">
            <w:pPr>
              <w:spacing w:line="276" w:lineRule="auto"/>
              <w:jc w:val="both"/>
            </w:pPr>
            <w:r w:rsidRPr="00B57673">
              <w:t>18</w:t>
            </w:r>
          </w:p>
        </w:tc>
        <w:tc>
          <w:tcPr>
            <w:tcW w:w="1559" w:type="dxa"/>
            <w:vAlign w:val="center"/>
          </w:tcPr>
          <w:p w:rsidR="00B57673" w:rsidRPr="00B57673" w:rsidRDefault="00B57673" w:rsidP="00B57673">
            <w:pPr>
              <w:snapToGrid w:val="0"/>
              <w:jc w:val="both"/>
            </w:pPr>
            <w:r w:rsidRPr="00B57673">
              <w:t>3</w:t>
            </w:r>
          </w:p>
        </w:tc>
        <w:tc>
          <w:tcPr>
            <w:tcW w:w="1276" w:type="dxa"/>
            <w:vAlign w:val="center"/>
          </w:tcPr>
          <w:p w:rsidR="00B57673" w:rsidRPr="00B57673" w:rsidRDefault="00B57673" w:rsidP="00B57673">
            <w:pPr>
              <w:snapToGrid w:val="0"/>
              <w:jc w:val="both"/>
            </w:pPr>
            <w:r w:rsidRPr="00B57673">
              <w:t>2</w:t>
            </w:r>
          </w:p>
        </w:tc>
        <w:tc>
          <w:tcPr>
            <w:tcW w:w="1559" w:type="dxa"/>
            <w:vAlign w:val="center"/>
          </w:tcPr>
          <w:p w:rsidR="00B57673" w:rsidRPr="00B57673" w:rsidRDefault="00B57673" w:rsidP="00B57673">
            <w:pPr>
              <w:snapToGrid w:val="0"/>
              <w:jc w:val="both"/>
            </w:pPr>
            <w:r w:rsidRPr="00B57673">
              <w:t>66,67%</w:t>
            </w:r>
          </w:p>
        </w:tc>
        <w:tc>
          <w:tcPr>
            <w:tcW w:w="1417" w:type="dxa"/>
            <w:vAlign w:val="center"/>
          </w:tcPr>
          <w:p w:rsidR="00B57673" w:rsidRPr="00B57673" w:rsidRDefault="00B57673" w:rsidP="00B57673">
            <w:pPr>
              <w:snapToGrid w:val="0"/>
              <w:jc w:val="both"/>
            </w:pPr>
            <w:r w:rsidRPr="00B57673">
              <w:t>3</w:t>
            </w:r>
          </w:p>
        </w:tc>
        <w:tc>
          <w:tcPr>
            <w:tcW w:w="1088" w:type="dxa"/>
            <w:vAlign w:val="center"/>
          </w:tcPr>
          <w:p w:rsidR="00B57673" w:rsidRPr="00B57673" w:rsidRDefault="00B57673" w:rsidP="00B57673">
            <w:pPr>
              <w:snapToGrid w:val="0"/>
              <w:jc w:val="both"/>
            </w:pPr>
            <w:r w:rsidRPr="00B57673">
              <w:t>-</w:t>
            </w:r>
          </w:p>
        </w:tc>
        <w:tc>
          <w:tcPr>
            <w:tcW w:w="1039" w:type="dxa"/>
            <w:vAlign w:val="center"/>
          </w:tcPr>
          <w:p w:rsidR="00B57673" w:rsidRPr="00B57673" w:rsidRDefault="00B57673" w:rsidP="00B57673">
            <w:pPr>
              <w:snapToGrid w:val="0"/>
              <w:jc w:val="both"/>
            </w:pPr>
            <w:r w:rsidRPr="00B57673">
              <w:t xml:space="preserve">-  </w:t>
            </w:r>
          </w:p>
        </w:tc>
      </w:tr>
    </w:tbl>
    <w:p w:rsidR="00B57673" w:rsidRPr="00674BDD" w:rsidRDefault="00B57673" w:rsidP="008D34F8">
      <w:pPr>
        <w:pStyle w:val="Paragraf"/>
        <w:rPr>
          <w:lang w:val="sr-Latn-BA"/>
        </w:rPr>
      </w:pPr>
    </w:p>
    <w:p w:rsidR="00674BDD" w:rsidRPr="00674BDD" w:rsidRDefault="00674BDD" w:rsidP="00674BDD">
      <w:pPr>
        <w:spacing w:before="120" w:after="120"/>
        <w:ind w:right="6"/>
        <w:jc w:val="both"/>
        <w:rPr>
          <w:rFonts w:eastAsia="SimSun"/>
          <w:noProof/>
          <w:color w:val="C00000"/>
          <w:spacing w:val="-4"/>
          <w:lang w:val="sr-Latn-BA" w:eastAsia="zh-CN"/>
        </w:rPr>
      </w:pPr>
      <w:r w:rsidRPr="00674BDD">
        <w:rPr>
          <w:rFonts w:eastAsia="SimSun"/>
          <w:noProof/>
          <w:color w:val="C00000"/>
          <w:spacing w:val="-4"/>
          <w:lang w:val="sr-Latn-BA" w:eastAsia="zh-CN"/>
        </w:rPr>
        <w:t xml:space="preserve">. </w:t>
      </w:r>
    </w:p>
    <w:p w:rsidR="00494C43" w:rsidRPr="007B6E06" w:rsidRDefault="00494C43" w:rsidP="00674BDD">
      <w:pPr>
        <w:spacing w:line="276" w:lineRule="auto"/>
        <w:rPr>
          <w:lang w:val="bg-BG"/>
        </w:rPr>
      </w:pPr>
      <w:r w:rsidRPr="007B6E06">
        <w:rPr>
          <w:lang w:val="bg-BG"/>
        </w:rPr>
        <w:t xml:space="preserve">                                       </w:t>
      </w:r>
    </w:p>
    <w:p w:rsidR="00940256" w:rsidRPr="00C828ED" w:rsidRDefault="00B55457" w:rsidP="00C828ED">
      <w:pPr>
        <w:spacing w:line="276" w:lineRule="auto"/>
        <w:rPr>
          <w:i/>
          <w:lang w:val="bg-BG"/>
        </w:rPr>
      </w:pPr>
      <w:r w:rsidRPr="00C828ED">
        <w:rPr>
          <w:i/>
          <w:lang w:val="bg-BG"/>
        </w:rPr>
        <w:t xml:space="preserve">   </w:t>
      </w:r>
      <w:r w:rsidR="00494C43" w:rsidRPr="00C828ED">
        <w:rPr>
          <w:i/>
          <w:lang w:val="bg-BG"/>
        </w:rPr>
        <w:t>6.3. Управљање о</w:t>
      </w:r>
      <w:r w:rsidR="00674BDD" w:rsidRPr="00C828ED">
        <w:rPr>
          <w:i/>
          <w:lang w:val="bg-BG"/>
        </w:rPr>
        <w:t>т</w:t>
      </w:r>
      <w:r w:rsidR="00494C43" w:rsidRPr="00C828ED">
        <w:rPr>
          <w:i/>
          <w:lang w:val="bg-BG"/>
        </w:rPr>
        <w:t xml:space="preserve">падом     </w:t>
      </w:r>
    </w:p>
    <w:p w:rsidR="00B57673" w:rsidRPr="00503992" w:rsidRDefault="00B57673" w:rsidP="00B57673">
      <w:pPr>
        <w:shd w:val="clear" w:color="auto" w:fill="FFFFFF"/>
        <w:spacing w:before="240" w:line="274" w:lineRule="exact"/>
        <w:ind w:firstLine="562"/>
        <w:jc w:val="both"/>
        <w:rPr>
          <w:lang w:val="sr-Cyrl-CS"/>
        </w:rPr>
      </w:pPr>
      <w:r>
        <w:rPr>
          <w:color w:val="000000"/>
          <w:spacing w:val="8"/>
          <w:lang w:val="sr-Cyrl-CS"/>
        </w:rPr>
        <w:t xml:space="preserve">Управљање отпадом представља спровођење прописаних мера за поступање са отпадом у оквиру сакупљања, транспорта, складиштења, </w:t>
      </w:r>
      <w:r>
        <w:rPr>
          <w:color w:val="000000"/>
          <w:spacing w:val="4"/>
          <w:lang w:val="sr-Cyrl-CS"/>
        </w:rPr>
        <w:t xml:space="preserve">третмана, и одлагања отпада, укључујући и надзор над тим активностима и </w:t>
      </w:r>
      <w:r>
        <w:rPr>
          <w:color w:val="000000"/>
          <w:lang w:val="sr-Cyrl-CS"/>
        </w:rPr>
        <w:t xml:space="preserve">бригу о постројењима за управљање отпадом после затварања. Неадекватно поступање са отпадом је један од највећих и најсложенијих проблема који се </w:t>
      </w:r>
      <w:r>
        <w:rPr>
          <w:color w:val="000000"/>
          <w:spacing w:val="10"/>
          <w:lang w:val="sr-Cyrl-CS"/>
        </w:rPr>
        <w:t xml:space="preserve">односе на животну средину. Неадекватан третман свих врста отпада </w:t>
      </w:r>
      <w:r>
        <w:rPr>
          <w:color w:val="000000"/>
          <w:spacing w:val="11"/>
          <w:lang w:val="sr-Cyrl-CS"/>
        </w:rPr>
        <w:t xml:space="preserve">(комуналног, индустријског, опасног, медицинског итд.) и његово </w:t>
      </w:r>
      <w:r>
        <w:rPr>
          <w:color w:val="000000"/>
          <w:spacing w:val="-1"/>
          <w:lang w:val="sr-Cyrl-CS"/>
        </w:rPr>
        <w:t xml:space="preserve">неконтролисано и неорганизовано одлагање, поред нарушавања пејзажних </w:t>
      </w:r>
      <w:r>
        <w:rPr>
          <w:color w:val="000000"/>
          <w:spacing w:val="6"/>
          <w:lang w:val="sr-Cyrl-CS"/>
        </w:rPr>
        <w:t xml:space="preserve">карактеристика простора, неминовно доводи до загађења подземних и </w:t>
      </w:r>
      <w:r>
        <w:rPr>
          <w:color w:val="000000"/>
          <w:lang w:val="sr-Cyrl-CS"/>
        </w:rPr>
        <w:t xml:space="preserve">површинских вода, земљишта, ваздуха, али представља и опасност за здравље </w:t>
      </w:r>
      <w:r>
        <w:rPr>
          <w:color w:val="000000"/>
          <w:spacing w:val="-2"/>
          <w:lang w:val="sr-Cyrl-CS"/>
        </w:rPr>
        <w:t>становништва.</w:t>
      </w:r>
    </w:p>
    <w:p w:rsidR="00B57673" w:rsidRPr="00503992" w:rsidRDefault="00B57673" w:rsidP="00B57673">
      <w:pPr>
        <w:shd w:val="clear" w:color="auto" w:fill="FFFFFF"/>
        <w:spacing w:before="595" w:line="322" w:lineRule="exact"/>
        <w:ind w:right="523"/>
        <w:rPr>
          <w:lang w:val="sr-Cyrl-CS"/>
        </w:rPr>
      </w:pPr>
      <w:r w:rsidRPr="00B57673">
        <w:rPr>
          <w:color w:val="000000"/>
          <w:spacing w:val="-2"/>
          <w:lang w:val="sr-Cyrl-CS"/>
        </w:rPr>
        <w:t xml:space="preserve">Према Закону о управљању отпадом („Сл. гласник РС", број 36/09, 88/10 , 14/16, </w:t>
      </w:r>
      <w:r w:rsidRPr="00B57673">
        <w:rPr>
          <w:color w:val="000000"/>
          <w:spacing w:val="2"/>
          <w:lang w:val="sr-Cyrl-CS"/>
        </w:rPr>
        <w:t xml:space="preserve">95/2018 - др. закон) и Стратегији управљања отпадом Републике Србије 2010-2019. </w:t>
      </w:r>
      <w:r w:rsidRPr="00B57673">
        <w:rPr>
          <w:color w:val="000000"/>
          <w:spacing w:val="3"/>
          <w:lang w:val="sr-Cyrl-CS"/>
        </w:rPr>
        <w:t xml:space="preserve">отпад је свака материја или предмет који власник одбацује, намерава или мора да </w:t>
      </w:r>
      <w:r w:rsidRPr="00B57673">
        <w:rPr>
          <w:color w:val="000000"/>
          <w:spacing w:val="-6"/>
          <w:lang w:val="sr-Cyrl-CS"/>
        </w:rPr>
        <w:t>одбаци.</w:t>
      </w:r>
    </w:p>
    <w:p w:rsidR="00B57673" w:rsidRPr="00503992" w:rsidRDefault="005F68A3" w:rsidP="00B57673">
      <w:pPr>
        <w:pStyle w:val="Heading8"/>
        <w:rPr>
          <w:rFonts w:ascii="Times New Roman" w:hAnsi="Times New Roman"/>
          <w:i w:val="0"/>
          <w:lang w:val="sr-Cyrl-CS"/>
        </w:rPr>
      </w:pPr>
      <w:r w:rsidRPr="00503992">
        <w:rPr>
          <w:rFonts w:ascii="Times New Roman" w:hAnsi="Times New Roman"/>
          <w:i w:val="0"/>
          <w:lang w:val="sr-Cyrl-CS"/>
        </w:rPr>
        <w:t xml:space="preserve">Врсте отпада </w:t>
      </w:r>
      <w:r w:rsidR="00B57673" w:rsidRPr="00503992">
        <w:rPr>
          <w:rFonts w:ascii="Times New Roman" w:hAnsi="Times New Roman"/>
          <w:i w:val="0"/>
          <w:lang w:val="sr-Cyrl-CS"/>
        </w:rPr>
        <w:t>:</w:t>
      </w:r>
    </w:p>
    <w:p w:rsidR="00B57673" w:rsidRPr="00503992" w:rsidRDefault="00B57673" w:rsidP="00B57673">
      <w:pPr>
        <w:pStyle w:val="Heading8"/>
        <w:rPr>
          <w:rFonts w:ascii="Times New Roman" w:hAnsi="Times New Roman"/>
          <w:i w:val="0"/>
          <w:lang w:val="sr-Cyrl-CS"/>
        </w:rPr>
      </w:pPr>
      <w:r w:rsidRPr="00503992">
        <w:rPr>
          <w:rFonts w:ascii="Times New Roman" w:hAnsi="Times New Roman"/>
          <w:b/>
          <w:bCs/>
          <w:i w:val="0"/>
          <w:spacing w:val="4"/>
          <w:lang w:val="sr-Cyrl-CS"/>
        </w:rPr>
        <w:lastRenderedPageBreak/>
        <w:t>-</w:t>
      </w:r>
      <w:r w:rsidR="005F68A3" w:rsidRPr="00503992">
        <w:rPr>
          <w:rFonts w:ascii="Times New Roman" w:hAnsi="Times New Roman"/>
          <w:b/>
          <w:bCs/>
          <w:i w:val="0"/>
          <w:spacing w:val="4"/>
          <w:lang w:val="sr-Cyrl-CS"/>
        </w:rPr>
        <w:t xml:space="preserve">  </w:t>
      </w:r>
      <w:r w:rsidRPr="00503992">
        <w:rPr>
          <w:rFonts w:ascii="Times New Roman" w:hAnsi="Times New Roman"/>
          <w:b/>
          <w:bCs/>
          <w:i w:val="0"/>
          <w:spacing w:val="4"/>
          <w:lang w:val="sr-Cyrl-CS"/>
        </w:rPr>
        <w:t xml:space="preserve">Комунални отпад </w:t>
      </w:r>
      <w:r w:rsidRPr="00503992">
        <w:rPr>
          <w:rFonts w:ascii="Times New Roman" w:hAnsi="Times New Roman"/>
          <w:i w:val="0"/>
          <w:spacing w:val="4"/>
          <w:lang w:val="sr-Cyrl-CS"/>
        </w:rPr>
        <w:t xml:space="preserve">је отпад из домаћинстава (кућни отпад), као и други </w:t>
      </w:r>
      <w:r w:rsidRPr="00503992">
        <w:rPr>
          <w:rFonts w:ascii="Times New Roman" w:hAnsi="Times New Roman"/>
          <w:i w:val="0"/>
          <w:lang w:val="sr-Cyrl-CS"/>
        </w:rPr>
        <w:t xml:space="preserve">отпад   који   је   због   своје   природе   или   састава   сличан   отпаду   из </w:t>
      </w:r>
      <w:r w:rsidRPr="00503992">
        <w:rPr>
          <w:rFonts w:ascii="Times New Roman" w:hAnsi="Times New Roman"/>
          <w:i w:val="0"/>
          <w:spacing w:val="-2"/>
          <w:lang w:val="sr-Cyrl-CS"/>
        </w:rPr>
        <w:t>домаћинства;</w:t>
      </w:r>
    </w:p>
    <w:p w:rsidR="00B57673" w:rsidRPr="00503992" w:rsidRDefault="00B57673" w:rsidP="005F68A3">
      <w:pPr>
        <w:pStyle w:val="NoSpacing1"/>
        <w:jc w:val="both"/>
        <w:rPr>
          <w:rFonts w:ascii="Times New Roman" w:hAnsi="Times New Roman"/>
          <w:spacing w:val="4"/>
          <w:sz w:val="24"/>
          <w:szCs w:val="24"/>
          <w:lang w:val="sr-Cyrl-CS"/>
        </w:rPr>
      </w:pPr>
      <w:r w:rsidRPr="00503992">
        <w:rPr>
          <w:b/>
          <w:bCs/>
          <w:spacing w:val="7"/>
          <w:lang w:val="sr-Cyrl-CS"/>
        </w:rPr>
        <w:t>-</w:t>
      </w:r>
      <w:r w:rsidR="005F68A3" w:rsidRPr="00503992">
        <w:rPr>
          <w:b/>
          <w:bCs/>
          <w:spacing w:val="7"/>
          <w:lang w:val="sr-Cyrl-CS"/>
        </w:rPr>
        <w:t xml:space="preserve">  </w:t>
      </w:r>
      <w:r w:rsidRPr="00503992">
        <w:rPr>
          <w:rFonts w:ascii="Times New Roman" w:hAnsi="Times New Roman"/>
          <w:b/>
          <w:bCs/>
          <w:spacing w:val="7"/>
          <w:sz w:val="24"/>
          <w:szCs w:val="24"/>
          <w:lang w:val="sr-Cyrl-CS"/>
        </w:rPr>
        <w:t xml:space="preserve">Комерцијални отпад </w:t>
      </w:r>
      <w:r w:rsidRPr="00503992">
        <w:rPr>
          <w:rFonts w:ascii="Times New Roman" w:hAnsi="Times New Roman"/>
          <w:spacing w:val="7"/>
          <w:sz w:val="24"/>
          <w:szCs w:val="24"/>
          <w:lang w:val="sr-Cyrl-CS"/>
        </w:rPr>
        <w:t>је отпад који настаје у привредним субјектима,</w:t>
      </w:r>
      <w:r w:rsidR="005F68A3" w:rsidRPr="00503992">
        <w:rPr>
          <w:rFonts w:ascii="Times New Roman" w:hAnsi="Times New Roman"/>
          <w:spacing w:val="7"/>
          <w:sz w:val="24"/>
          <w:szCs w:val="24"/>
          <w:lang w:val="sr-Cyrl-CS"/>
        </w:rPr>
        <w:t xml:space="preserve"> </w:t>
      </w:r>
      <w:r w:rsidRPr="00503992">
        <w:rPr>
          <w:rFonts w:ascii="Times New Roman" w:hAnsi="Times New Roman"/>
          <w:sz w:val="24"/>
          <w:szCs w:val="24"/>
          <w:lang w:val="sr-Cyrl-CS"/>
        </w:rPr>
        <w:t xml:space="preserve">институцијама и другим организацијама, које се у целини или делимично </w:t>
      </w:r>
      <w:r w:rsidR="005F68A3" w:rsidRPr="00503992">
        <w:rPr>
          <w:rFonts w:ascii="Times New Roman" w:hAnsi="Times New Roman"/>
          <w:spacing w:val="-3"/>
          <w:sz w:val="24"/>
          <w:szCs w:val="24"/>
          <w:lang w:val="sr-Cyrl-CS"/>
        </w:rPr>
        <w:t>баве  трговином,</w:t>
      </w:r>
      <w:r w:rsidRPr="00503992">
        <w:rPr>
          <w:rFonts w:ascii="Times New Roman" w:hAnsi="Times New Roman"/>
          <w:spacing w:val="-3"/>
          <w:sz w:val="24"/>
          <w:szCs w:val="24"/>
          <w:lang w:val="sr-Cyrl-CS"/>
        </w:rPr>
        <w:t xml:space="preserve">  у</w:t>
      </w:r>
      <w:r w:rsidR="005F68A3" w:rsidRPr="00503992">
        <w:rPr>
          <w:rFonts w:ascii="Times New Roman" w:hAnsi="Times New Roman"/>
          <w:spacing w:val="-3"/>
          <w:sz w:val="24"/>
          <w:szCs w:val="24"/>
          <w:lang w:val="sr-Cyrl-CS"/>
        </w:rPr>
        <w:t xml:space="preserve">слугама,     канцеларијским   </w:t>
      </w:r>
      <w:r w:rsidRPr="00503992">
        <w:rPr>
          <w:rFonts w:ascii="Times New Roman" w:hAnsi="Times New Roman"/>
          <w:spacing w:val="-3"/>
          <w:sz w:val="24"/>
          <w:szCs w:val="24"/>
          <w:lang w:val="sr-Cyrl-CS"/>
        </w:rPr>
        <w:t xml:space="preserve">пословима,     спортом, </w:t>
      </w:r>
      <w:r w:rsidRPr="00503992">
        <w:rPr>
          <w:rFonts w:ascii="Times New Roman" w:hAnsi="Times New Roman"/>
          <w:spacing w:val="4"/>
          <w:sz w:val="24"/>
          <w:szCs w:val="24"/>
          <w:lang w:val="sr-Cyrl-CS"/>
        </w:rPr>
        <w:t>рекреацијом или забавом, осим отпада из</w:t>
      </w:r>
      <w:r w:rsidR="005F68A3" w:rsidRPr="00503992">
        <w:rPr>
          <w:rFonts w:ascii="Times New Roman" w:hAnsi="Times New Roman"/>
          <w:spacing w:val="4"/>
          <w:sz w:val="24"/>
          <w:szCs w:val="24"/>
          <w:lang w:val="sr-Cyrl-CS"/>
        </w:rPr>
        <w:t xml:space="preserve"> домаћинства и индустријског </w:t>
      </w:r>
      <w:r w:rsidR="005F68A3" w:rsidRPr="00503992">
        <w:rPr>
          <w:rFonts w:ascii="Times New Roman" w:hAnsi="Times New Roman"/>
          <w:spacing w:val="-4"/>
          <w:sz w:val="24"/>
          <w:szCs w:val="24"/>
          <w:lang w:val="sr-Cyrl-CS"/>
        </w:rPr>
        <w:t>отпада</w:t>
      </w:r>
      <w:r w:rsidRPr="00503992">
        <w:rPr>
          <w:rFonts w:ascii="Times New Roman" w:hAnsi="Times New Roman"/>
          <w:spacing w:val="-4"/>
          <w:sz w:val="24"/>
          <w:szCs w:val="24"/>
          <w:lang w:val="sr-Cyrl-CS"/>
        </w:rPr>
        <w:t>;</w:t>
      </w:r>
    </w:p>
    <w:p w:rsidR="00B57673" w:rsidRPr="00503992" w:rsidRDefault="00B57673" w:rsidP="00B57673">
      <w:pPr>
        <w:pStyle w:val="Heading8"/>
        <w:rPr>
          <w:rFonts w:ascii="Times New Roman" w:hAnsi="Times New Roman"/>
          <w:i w:val="0"/>
          <w:lang w:val="sr-Cyrl-CS"/>
        </w:rPr>
      </w:pPr>
      <w:r w:rsidRPr="00503992">
        <w:rPr>
          <w:rFonts w:ascii="Times New Roman" w:hAnsi="Times New Roman"/>
          <w:b/>
          <w:bCs/>
          <w:i w:val="0"/>
          <w:spacing w:val="1"/>
          <w:lang w:val="sr-Cyrl-CS"/>
        </w:rPr>
        <w:t>-</w:t>
      </w:r>
      <w:r w:rsidR="005F68A3" w:rsidRPr="00503992">
        <w:rPr>
          <w:rFonts w:ascii="Times New Roman" w:hAnsi="Times New Roman"/>
          <w:b/>
          <w:bCs/>
          <w:i w:val="0"/>
          <w:spacing w:val="1"/>
          <w:lang w:val="sr-Cyrl-CS"/>
        </w:rPr>
        <w:t xml:space="preserve"> </w:t>
      </w:r>
      <w:r w:rsidRPr="00503992">
        <w:rPr>
          <w:rFonts w:ascii="Times New Roman" w:hAnsi="Times New Roman"/>
          <w:b/>
          <w:bCs/>
          <w:i w:val="0"/>
          <w:spacing w:val="1"/>
          <w:lang w:val="sr-Cyrl-CS"/>
        </w:rPr>
        <w:t xml:space="preserve">Индустријски отпад </w:t>
      </w:r>
      <w:r w:rsidRPr="00503992">
        <w:rPr>
          <w:rFonts w:ascii="Times New Roman" w:hAnsi="Times New Roman"/>
          <w:i w:val="0"/>
          <w:spacing w:val="1"/>
          <w:lang w:val="sr-Cyrl-CS"/>
        </w:rPr>
        <w:t>је отпад из било које индустрије или са локације на</w:t>
      </w:r>
      <w:r w:rsidRPr="00503992">
        <w:rPr>
          <w:rFonts w:ascii="Times New Roman" w:hAnsi="Times New Roman"/>
          <w:i w:val="0"/>
          <w:spacing w:val="-3"/>
          <w:lang w:val="sr-Cyrl-CS"/>
        </w:rPr>
        <w:t xml:space="preserve">којој се налази индустрија, осим јаловине и пратећих минералних сировина </w:t>
      </w:r>
      <w:r w:rsidRPr="00503992">
        <w:rPr>
          <w:rFonts w:ascii="Times New Roman" w:hAnsi="Times New Roman"/>
          <w:i w:val="0"/>
          <w:spacing w:val="-2"/>
          <w:lang w:val="sr-Cyrl-CS"/>
        </w:rPr>
        <w:t>из рудника и каменолома.</w:t>
      </w:r>
    </w:p>
    <w:p w:rsidR="00B57673" w:rsidRPr="00503992" w:rsidRDefault="00B57673" w:rsidP="00B57673">
      <w:pPr>
        <w:pStyle w:val="Heading8"/>
        <w:rPr>
          <w:rFonts w:ascii="Times New Roman" w:hAnsi="Times New Roman"/>
          <w:i w:val="0"/>
          <w:spacing w:val="-2"/>
          <w:lang w:val="sr-Cyrl-CS"/>
        </w:rPr>
      </w:pPr>
    </w:p>
    <w:p w:rsidR="00B57673" w:rsidRPr="00503992" w:rsidRDefault="00B57673" w:rsidP="00B57673">
      <w:pPr>
        <w:pStyle w:val="Heading8"/>
        <w:rPr>
          <w:rFonts w:ascii="Times New Roman" w:hAnsi="Times New Roman"/>
          <w:i w:val="0"/>
          <w:lang w:val="sr-Cyrl-CS"/>
        </w:rPr>
      </w:pPr>
      <w:r w:rsidRPr="00503992">
        <w:rPr>
          <w:rFonts w:ascii="Times New Roman" w:hAnsi="Times New Roman"/>
          <w:i w:val="0"/>
          <w:spacing w:val="-2"/>
          <w:lang w:val="sr-Cyrl-CS"/>
        </w:rPr>
        <w:t xml:space="preserve">У зависности од опасних карактеристика које утичу на здравље људи и животну </w:t>
      </w:r>
      <w:r w:rsidRPr="00503992">
        <w:rPr>
          <w:rFonts w:ascii="Times New Roman" w:hAnsi="Times New Roman"/>
          <w:i w:val="0"/>
          <w:spacing w:val="-4"/>
          <w:lang w:val="sr-Cyrl-CS"/>
        </w:rPr>
        <w:t>средину, отпад може бити:</w:t>
      </w:r>
    </w:p>
    <w:p w:rsidR="00B57673" w:rsidRPr="00503992" w:rsidRDefault="00B57673" w:rsidP="005F68A3">
      <w:pPr>
        <w:pStyle w:val="Heading8"/>
        <w:jc w:val="both"/>
        <w:rPr>
          <w:rFonts w:ascii="Times New Roman" w:hAnsi="Times New Roman"/>
          <w:i w:val="0"/>
          <w:lang w:val="sr-Cyrl-CS"/>
        </w:rPr>
      </w:pPr>
      <w:r w:rsidRPr="00503992">
        <w:rPr>
          <w:rFonts w:ascii="Times New Roman" w:hAnsi="Times New Roman"/>
          <w:b/>
          <w:bCs/>
          <w:i w:val="0"/>
          <w:lang w:val="sr-Cyrl-CS"/>
        </w:rPr>
        <w:t>-</w:t>
      </w:r>
      <w:r w:rsidR="005F68A3" w:rsidRPr="00503992">
        <w:rPr>
          <w:rFonts w:ascii="Times New Roman" w:hAnsi="Times New Roman"/>
          <w:b/>
          <w:bCs/>
          <w:i w:val="0"/>
          <w:lang w:val="sr-Cyrl-CS"/>
        </w:rPr>
        <w:t xml:space="preserve"> </w:t>
      </w:r>
      <w:r w:rsidRPr="00503992">
        <w:rPr>
          <w:rFonts w:ascii="Times New Roman" w:hAnsi="Times New Roman"/>
          <w:b/>
          <w:bCs/>
          <w:i w:val="0"/>
          <w:lang w:val="sr-Cyrl-CS"/>
        </w:rPr>
        <w:t xml:space="preserve">Неопасан отпад </w:t>
      </w:r>
      <w:r w:rsidRPr="00503992">
        <w:rPr>
          <w:rFonts w:ascii="Times New Roman" w:hAnsi="Times New Roman"/>
          <w:i w:val="0"/>
          <w:lang w:val="sr-Cyrl-CS"/>
        </w:rPr>
        <w:t>је отпад који, због своје количине, концентрације или физичке,</w:t>
      </w:r>
      <w:r w:rsidR="005F68A3" w:rsidRPr="00503992">
        <w:rPr>
          <w:rFonts w:ascii="Times New Roman" w:hAnsi="Times New Roman"/>
          <w:i w:val="0"/>
          <w:lang w:val="sr-Cyrl-CS"/>
        </w:rPr>
        <w:t xml:space="preserve"> </w:t>
      </w:r>
      <w:r w:rsidRPr="00503992">
        <w:rPr>
          <w:rFonts w:ascii="Times New Roman" w:hAnsi="Times New Roman"/>
          <w:i w:val="0"/>
          <w:spacing w:val="-3"/>
          <w:lang w:val="sr-Cyrl-CS"/>
        </w:rPr>
        <w:t>хемијске и биолошке природе, за разлику од опасног отпада, не угрожава здравље</w:t>
      </w:r>
      <w:r w:rsidR="005F68A3" w:rsidRPr="00503992">
        <w:rPr>
          <w:rFonts w:ascii="Times New Roman" w:hAnsi="Times New Roman"/>
          <w:i w:val="0"/>
          <w:spacing w:val="-3"/>
          <w:lang w:val="sr-Cyrl-CS"/>
        </w:rPr>
        <w:t xml:space="preserve"> </w:t>
      </w:r>
      <w:r w:rsidRPr="00503992">
        <w:rPr>
          <w:rFonts w:ascii="Times New Roman" w:hAnsi="Times New Roman"/>
          <w:i w:val="0"/>
          <w:spacing w:val="-2"/>
          <w:lang w:val="sr-Cyrl-CS"/>
        </w:rPr>
        <w:t>људи или животну средину и нема карактеристике опасног отпада.</w:t>
      </w:r>
    </w:p>
    <w:p w:rsidR="00B57673" w:rsidRPr="00503992" w:rsidRDefault="00B57673" w:rsidP="005F68A3">
      <w:pPr>
        <w:pStyle w:val="Heading8"/>
        <w:jc w:val="both"/>
        <w:rPr>
          <w:rFonts w:ascii="Times New Roman" w:hAnsi="Times New Roman"/>
          <w:i w:val="0"/>
          <w:spacing w:val="-2"/>
          <w:lang w:val="sr-Cyrl-CS"/>
        </w:rPr>
      </w:pPr>
      <w:r w:rsidRPr="00503992">
        <w:rPr>
          <w:rFonts w:ascii="Times New Roman" w:hAnsi="Times New Roman"/>
          <w:b/>
          <w:bCs/>
          <w:i w:val="0"/>
          <w:spacing w:val="-3"/>
          <w:lang w:val="sr-Cyrl-CS"/>
        </w:rPr>
        <w:t>-</w:t>
      </w:r>
      <w:r w:rsidR="005F68A3" w:rsidRPr="00503992">
        <w:rPr>
          <w:rFonts w:ascii="Times New Roman" w:hAnsi="Times New Roman"/>
          <w:b/>
          <w:bCs/>
          <w:i w:val="0"/>
          <w:spacing w:val="-3"/>
          <w:lang w:val="sr-Cyrl-CS"/>
        </w:rPr>
        <w:t xml:space="preserve"> </w:t>
      </w:r>
      <w:r w:rsidRPr="00503992">
        <w:rPr>
          <w:rFonts w:ascii="Times New Roman" w:hAnsi="Times New Roman"/>
          <w:b/>
          <w:bCs/>
          <w:i w:val="0"/>
          <w:spacing w:val="-3"/>
          <w:lang w:val="sr-Cyrl-CS"/>
        </w:rPr>
        <w:t xml:space="preserve">Инертан отпад </w:t>
      </w:r>
      <w:r w:rsidRPr="00503992">
        <w:rPr>
          <w:rFonts w:ascii="Times New Roman" w:hAnsi="Times New Roman"/>
          <w:i w:val="0"/>
          <w:spacing w:val="-3"/>
          <w:lang w:val="sr-Cyrl-CS"/>
        </w:rPr>
        <w:t>је отпад који није подложан било којим физичким, хемијским или</w:t>
      </w:r>
      <w:r w:rsidRPr="00503992">
        <w:rPr>
          <w:rFonts w:ascii="Times New Roman" w:hAnsi="Times New Roman"/>
          <w:i w:val="0"/>
          <w:spacing w:val="-3"/>
          <w:lang w:val="sr-Cyrl-CS"/>
        </w:rPr>
        <w:br/>
      </w:r>
      <w:r w:rsidRPr="00503992">
        <w:rPr>
          <w:rFonts w:ascii="Times New Roman" w:hAnsi="Times New Roman"/>
          <w:i w:val="0"/>
          <w:lang w:val="sr-Cyrl-CS"/>
        </w:rPr>
        <w:t xml:space="preserve">биолошким променама; не раствара се, не сагорева или на други начин физички или хемијски реагује, није биолошки разградив или не утиче неповољно на друге материје са којима долази у контакт на начин који може да доведе до загађења животне средине или угрози здравље људи; не поседује ни једну од карактеристика опасног отпада (акутна или хронична токсичност, инфективност, канцеогеност, радиоактоивност, запаљивост, експлозивност) задржај загађујућих материја у његовом воденом екстракту не прелази </w:t>
      </w:r>
    </w:p>
    <w:p w:rsidR="00B57673" w:rsidRPr="00503992" w:rsidRDefault="00B57673" w:rsidP="005F68A3">
      <w:pPr>
        <w:pStyle w:val="Heading8"/>
        <w:jc w:val="both"/>
        <w:rPr>
          <w:rFonts w:ascii="Times New Roman" w:hAnsi="Times New Roman"/>
          <w:i w:val="0"/>
          <w:lang w:val="sr-Cyrl-CS"/>
        </w:rPr>
      </w:pPr>
      <w:r w:rsidRPr="00503992">
        <w:rPr>
          <w:rFonts w:ascii="Times New Roman" w:hAnsi="Times New Roman"/>
          <w:b/>
          <w:bCs/>
          <w:i w:val="0"/>
          <w:spacing w:val="-3"/>
          <w:lang w:val="sr-Cyrl-CS"/>
        </w:rPr>
        <w:t xml:space="preserve"> -- Опасан отпад </w:t>
      </w:r>
      <w:r w:rsidRPr="00503992">
        <w:rPr>
          <w:rFonts w:ascii="Times New Roman" w:hAnsi="Times New Roman"/>
          <w:i w:val="0"/>
          <w:spacing w:val="-3"/>
          <w:lang w:val="sr-Cyrl-CS"/>
        </w:rPr>
        <w:t xml:space="preserve">је отпад који по свом пореклу, саставу или концентрацији опасних </w:t>
      </w:r>
      <w:r w:rsidRPr="00503992">
        <w:rPr>
          <w:rFonts w:ascii="Times New Roman" w:hAnsi="Times New Roman"/>
          <w:i w:val="0"/>
          <w:spacing w:val="1"/>
          <w:lang w:val="sr-Cyrl-CS"/>
        </w:rPr>
        <w:t xml:space="preserve">материја може проузроковати опасност по животну средину и здравље људи и </w:t>
      </w:r>
      <w:r w:rsidRPr="00503992">
        <w:rPr>
          <w:rFonts w:ascii="Times New Roman" w:hAnsi="Times New Roman"/>
          <w:i w:val="0"/>
          <w:spacing w:val="2"/>
          <w:lang w:val="sr-Cyrl-CS"/>
        </w:rPr>
        <w:t xml:space="preserve">има најмање једну од опасних карактеристика (експлозивност, запаљивост, </w:t>
      </w:r>
      <w:r w:rsidRPr="00503992">
        <w:rPr>
          <w:rFonts w:ascii="Times New Roman" w:hAnsi="Times New Roman"/>
          <w:i w:val="0"/>
          <w:spacing w:val="-1"/>
          <w:lang w:val="sr-Cyrl-CS"/>
        </w:rPr>
        <w:t xml:space="preserve">склоност оксидацији, органски је пероксид, акутна отровност, инфективност, склоност корозији, у контакту са ваздухом ослобађа запаљиве гасове, у контакту </w:t>
      </w:r>
      <w:r w:rsidRPr="00503992">
        <w:rPr>
          <w:rFonts w:ascii="Times New Roman" w:hAnsi="Times New Roman"/>
          <w:i w:val="0"/>
          <w:lang w:val="sr-Cyrl-CS"/>
        </w:rPr>
        <w:t xml:space="preserve">са ваздухом или водом ослобађа отровне супстанце, садржи токсичне супстанце са одложеним деловањем, као и екотоксичне карактеристике), укључујући и </w:t>
      </w:r>
      <w:r w:rsidRPr="00503992">
        <w:rPr>
          <w:rFonts w:ascii="Times New Roman" w:hAnsi="Times New Roman"/>
          <w:i w:val="0"/>
          <w:spacing w:val="-4"/>
          <w:lang w:val="sr-Cyrl-CS"/>
        </w:rPr>
        <w:t xml:space="preserve">амбалажу у коју је </w:t>
      </w:r>
      <w:r w:rsidRPr="00B57673">
        <w:rPr>
          <w:rFonts w:ascii="Times New Roman" w:hAnsi="Times New Roman"/>
          <w:i w:val="0"/>
          <w:color w:val="000000"/>
          <w:spacing w:val="-4"/>
          <w:lang w:val="sr-Cyrl-CS"/>
        </w:rPr>
        <w:t>је опасан отпад био или јесте упакован.</w:t>
      </w:r>
    </w:p>
    <w:p w:rsidR="00B57673" w:rsidRPr="00503992" w:rsidRDefault="00B57673" w:rsidP="005F68A3">
      <w:pPr>
        <w:shd w:val="clear" w:color="auto" w:fill="FFFFFF"/>
        <w:spacing w:before="91" w:line="326" w:lineRule="exact"/>
        <w:ind w:right="528"/>
        <w:jc w:val="both"/>
        <w:rPr>
          <w:lang w:val="sr-Cyrl-CS"/>
        </w:rPr>
      </w:pPr>
      <w:r w:rsidRPr="00B57673">
        <w:rPr>
          <w:color w:val="000000"/>
          <w:spacing w:val="6"/>
          <w:lang w:val="sr-Cyrl-CS"/>
        </w:rPr>
        <w:t xml:space="preserve">Јавно комунално предузеће „Зеленило и гробља" Смедерево основано је </w:t>
      </w:r>
      <w:r w:rsidR="005F68A3">
        <w:rPr>
          <w:color w:val="000000"/>
          <w:spacing w:val="5"/>
          <w:lang w:val="sr-Cyrl-CS"/>
        </w:rPr>
        <w:t xml:space="preserve">05.04.2011. </w:t>
      </w:r>
      <w:r w:rsidRPr="00B57673">
        <w:rPr>
          <w:color w:val="000000"/>
          <w:spacing w:val="5"/>
          <w:lang w:val="sr-Cyrl-CS"/>
        </w:rPr>
        <w:t xml:space="preserve">године, по Одлуци о оснивању донетој од стране Скупштине Града </w:t>
      </w:r>
      <w:r w:rsidRPr="00B57673">
        <w:rPr>
          <w:color w:val="000000"/>
          <w:spacing w:val="-7"/>
          <w:lang w:val="sr-Cyrl-CS"/>
        </w:rPr>
        <w:t>Смедерева.</w:t>
      </w:r>
    </w:p>
    <w:p w:rsidR="00B57673" w:rsidRPr="00B57673" w:rsidRDefault="00B57673" w:rsidP="005F68A3">
      <w:pPr>
        <w:jc w:val="both"/>
        <w:rPr>
          <w:color w:val="000000"/>
          <w:spacing w:val="-5"/>
          <w:lang w:val="sr-Cyrl-CS"/>
        </w:rPr>
      </w:pPr>
      <w:r w:rsidRPr="00B57673">
        <w:rPr>
          <w:color w:val="000000"/>
          <w:spacing w:val="-4"/>
          <w:lang w:val="sr-Cyrl-CS"/>
        </w:rPr>
        <w:t xml:space="preserve">Дана 9.9.2016. године, усвојена је статусна промена припајања при чему су се ЈКП </w:t>
      </w:r>
      <w:r w:rsidRPr="00B57673">
        <w:rPr>
          <w:color w:val="000000"/>
          <w:spacing w:val="-5"/>
          <w:lang w:val="sr-Cyrl-CS"/>
        </w:rPr>
        <w:t>„Чистоћа Смедерево" и ЈКП „Пијаце Смедерево" припојили ЈКП „Зеленило и гробља Смедерево“ и сада послује као једно предузеће.</w:t>
      </w:r>
    </w:p>
    <w:p w:rsidR="00B57673" w:rsidRPr="00B57673" w:rsidRDefault="00B57673" w:rsidP="005F68A3">
      <w:pPr>
        <w:jc w:val="both"/>
        <w:rPr>
          <w:color w:val="000000"/>
          <w:spacing w:val="-3"/>
          <w:lang w:val="sr-Cyrl-CS"/>
        </w:rPr>
      </w:pPr>
      <w:r w:rsidRPr="00B57673">
        <w:rPr>
          <w:color w:val="000000"/>
          <w:spacing w:val="2"/>
          <w:lang w:val="sr-Cyrl-CS"/>
        </w:rPr>
        <w:t xml:space="preserve">Град Смедерево је основао Јавно комунално предузеће Зеленило и гробља </w:t>
      </w:r>
      <w:r w:rsidRPr="00B57673">
        <w:rPr>
          <w:color w:val="000000"/>
          <w:spacing w:val="6"/>
          <w:lang w:val="sr-Cyrl-CS"/>
        </w:rPr>
        <w:t xml:space="preserve">Смедерево ради обезбеђивања услова за обављање комуналних делатности на </w:t>
      </w:r>
      <w:r w:rsidRPr="00B57673">
        <w:rPr>
          <w:color w:val="000000"/>
          <w:spacing w:val="-2"/>
          <w:lang w:val="sr-Cyrl-CS"/>
        </w:rPr>
        <w:t xml:space="preserve">територији Смедерева: одржавања јавних и других зелених површина, зоохигијене, искључивог права на управљање гробљима и погребне услуге, упраљање комуналним </w:t>
      </w:r>
      <w:r w:rsidRPr="00B57673">
        <w:rPr>
          <w:color w:val="000000"/>
          <w:spacing w:val="-3"/>
          <w:lang w:val="sr-Cyrl-CS"/>
        </w:rPr>
        <w:t>отпадом и управљање пијацама.</w:t>
      </w:r>
    </w:p>
    <w:p w:rsidR="00B57673" w:rsidRPr="00B57673" w:rsidRDefault="00B57673" w:rsidP="005F68A3">
      <w:pPr>
        <w:jc w:val="both"/>
        <w:rPr>
          <w:color w:val="000000"/>
          <w:spacing w:val="-2"/>
          <w:lang w:val="sr-Cyrl-CS"/>
        </w:rPr>
      </w:pPr>
      <w:r w:rsidRPr="00B57673">
        <w:rPr>
          <w:color w:val="000000"/>
          <w:spacing w:val="-2"/>
          <w:lang w:val="sr-Cyrl-CS"/>
        </w:rPr>
        <w:t xml:space="preserve">Радна јединица „Чистоћа Смедерево" врши сакупљање комуналног и инертног отпада на територији </w:t>
      </w:r>
      <w:r w:rsidR="005F68A3">
        <w:rPr>
          <w:color w:val="000000"/>
          <w:spacing w:val="-2"/>
          <w:lang w:val="sr-Cyrl-CS"/>
        </w:rPr>
        <w:t xml:space="preserve">града </w:t>
      </w:r>
      <w:r w:rsidRPr="00B57673">
        <w:rPr>
          <w:color w:val="000000"/>
          <w:spacing w:val="-2"/>
          <w:lang w:val="sr-Cyrl-CS"/>
        </w:rPr>
        <w:t>Смедерева.</w:t>
      </w:r>
    </w:p>
    <w:p w:rsidR="00B57673" w:rsidRDefault="00B57673" w:rsidP="005F68A3">
      <w:pPr>
        <w:jc w:val="both"/>
        <w:rPr>
          <w:color w:val="000000"/>
          <w:spacing w:val="-3"/>
          <w:lang w:val="sr-Cyrl-CS"/>
        </w:rPr>
      </w:pPr>
      <w:r w:rsidRPr="00B57673">
        <w:rPr>
          <w:color w:val="000000"/>
          <w:spacing w:val="-5"/>
          <w:lang w:val="sr-Cyrl-CS"/>
        </w:rPr>
        <w:t xml:space="preserve">Редовне услуге које РЈ Чистоћа пружа својим грађанима су сакупљање комуналног </w:t>
      </w:r>
      <w:r w:rsidRPr="00B57673">
        <w:rPr>
          <w:color w:val="000000"/>
          <w:spacing w:val="1"/>
          <w:lang w:val="sr-Cyrl-CS"/>
        </w:rPr>
        <w:t xml:space="preserve">отпада, његово одвожење, третман и безбедно одлагање, укључујући управљање, </w:t>
      </w:r>
      <w:r w:rsidRPr="00B57673">
        <w:rPr>
          <w:color w:val="000000"/>
          <w:spacing w:val="-1"/>
          <w:lang w:val="sr-Cyrl-CS"/>
        </w:rPr>
        <w:t xml:space="preserve">одржавање, санирање и затварање депонија, као и селекцију секундарних сировина и </w:t>
      </w:r>
      <w:r w:rsidRPr="00B57673">
        <w:rPr>
          <w:color w:val="000000"/>
          <w:lang w:val="sr-Cyrl-CS"/>
        </w:rPr>
        <w:t xml:space="preserve">одржавање, њихово складиштење и третман, затим чишћење и прање асфалтираних, </w:t>
      </w:r>
      <w:r w:rsidRPr="00B57673">
        <w:rPr>
          <w:color w:val="000000"/>
          <w:spacing w:val="-2"/>
          <w:lang w:val="sr-Cyrl-CS"/>
        </w:rPr>
        <w:t xml:space="preserve">бетонских, поплочаних и других површина јавне намене, прикупљање и одвожење комуналног отпада са тих површина, одржавање и пражњење </w:t>
      </w:r>
      <w:r w:rsidRPr="00B57673">
        <w:rPr>
          <w:color w:val="000000"/>
          <w:spacing w:val="-2"/>
          <w:lang w:val="sr-Cyrl-CS"/>
        </w:rPr>
        <w:lastRenderedPageBreak/>
        <w:t xml:space="preserve">посуда за отпатке на </w:t>
      </w:r>
      <w:r w:rsidRPr="00B57673">
        <w:rPr>
          <w:color w:val="000000"/>
          <w:lang w:val="sr-Cyrl-CS"/>
        </w:rPr>
        <w:t xml:space="preserve">површинама јавне намене, послове превентивног уклањања и депоновања отпада са </w:t>
      </w:r>
      <w:r w:rsidRPr="00B57673">
        <w:rPr>
          <w:color w:val="000000"/>
          <w:spacing w:val="2"/>
          <w:lang w:val="sr-Cyrl-CS"/>
        </w:rPr>
        <w:t xml:space="preserve">јавних површина, чишћење снега и леда са коловоза градских улица, тротоара и </w:t>
      </w:r>
      <w:r w:rsidRPr="00B57673">
        <w:rPr>
          <w:color w:val="000000"/>
          <w:spacing w:val="-3"/>
          <w:lang w:val="sr-Cyrl-CS"/>
        </w:rPr>
        <w:t>саобраћајних површина, аутобуских стајалишта, банкина и ригола</w:t>
      </w:r>
      <w:r>
        <w:rPr>
          <w:color w:val="000000"/>
          <w:spacing w:val="-3"/>
          <w:lang w:val="sr-Cyrl-CS"/>
        </w:rPr>
        <w:t>.</w:t>
      </w:r>
    </w:p>
    <w:p w:rsidR="00B57673" w:rsidRPr="00503992" w:rsidRDefault="00B57673" w:rsidP="00B57673">
      <w:pPr>
        <w:shd w:val="clear" w:color="auto" w:fill="FFFFFF"/>
        <w:spacing w:line="322" w:lineRule="exact"/>
        <w:ind w:right="10"/>
        <w:jc w:val="both"/>
        <w:rPr>
          <w:lang w:val="sr-Cyrl-CS"/>
        </w:rPr>
      </w:pPr>
      <w:r w:rsidRPr="00B57673">
        <w:rPr>
          <w:color w:val="000000"/>
          <w:spacing w:val="-2"/>
          <w:lang w:val="sr-Cyrl-CS"/>
        </w:rPr>
        <w:t>Број домаћинстава којима се пружају услуге одношења отпада (број корисника услуга) на територији града Смедерева је 18 147, од укупно 20 948 регистрованих домаћинстава, што представља 86,6% покривености.</w:t>
      </w:r>
    </w:p>
    <w:p w:rsidR="00B57673" w:rsidRPr="00503992" w:rsidRDefault="00B57673" w:rsidP="00B57673">
      <w:pPr>
        <w:shd w:val="clear" w:color="auto" w:fill="FFFFFF"/>
        <w:spacing w:line="322" w:lineRule="exact"/>
        <w:ind w:left="14" w:right="14"/>
        <w:jc w:val="both"/>
        <w:rPr>
          <w:lang w:val="sr-Cyrl-CS"/>
        </w:rPr>
      </w:pPr>
      <w:r w:rsidRPr="00B57673">
        <w:rPr>
          <w:color w:val="000000"/>
          <w:spacing w:val="-3"/>
          <w:lang w:val="sr-Cyrl-CS"/>
        </w:rPr>
        <w:t xml:space="preserve">За села Вучак и Радинац, која су делимично обухваћена организованим системом </w:t>
      </w:r>
      <w:r w:rsidRPr="00B57673">
        <w:rPr>
          <w:color w:val="000000"/>
          <w:spacing w:val="2"/>
          <w:lang w:val="sr-Cyrl-CS"/>
        </w:rPr>
        <w:t xml:space="preserve">сакупљања отпада, проценат покривености је много мањи (Вучак 22,9% и Радинац </w:t>
      </w:r>
      <w:r w:rsidRPr="00B57673">
        <w:rPr>
          <w:color w:val="000000"/>
          <w:spacing w:val="-8"/>
          <w:lang w:val="sr-Cyrl-CS"/>
        </w:rPr>
        <w:t>19,6%).</w:t>
      </w:r>
    </w:p>
    <w:p w:rsidR="00B57673" w:rsidRPr="00503992" w:rsidRDefault="00B57673" w:rsidP="002D1B46">
      <w:pPr>
        <w:shd w:val="clear" w:color="auto" w:fill="FFFFFF"/>
        <w:spacing w:before="144"/>
        <w:rPr>
          <w:b/>
          <w:bCs/>
          <w:color w:val="000000"/>
          <w:spacing w:val="-5"/>
          <w:sz w:val="22"/>
          <w:szCs w:val="22"/>
          <w:lang w:val="sr-Cyrl-CS"/>
        </w:rPr>
      </w:pPr>
    </w:p>
    <w:p w:rsidR="00B57673" w:rsidRPr="00503992" w:rsidRDefault="005E0E66" w:rsidP="00B57673">
      <w:pPr>
        <w:shd w:val="clear" w:color="auto" w:fill="FFFFFF"/>
        <w:spacing w:before="144"/>
        <w:ind w:left="34"/>
        <w:rPr>
          <w:lang w:val="sr-Cyrl-CS"/>
        </w:rPr>
      </w:pPr>
      <w:r>
        <w:rPr>
          <w:bCs/>
          <w:color w:val="000000"/>
          <w:spacing w:val="-5"/>
          <w:sz w:val="22"/>
          <w:szCs w:val="22"/>
          <w:lang w:val="sr-Cyrl-CS"/>
        </w:rPr>
        <w:t xml:space="preserve">         </w:t>
      </w:r>
      <w:r w:rsidR="00B57673" w:rsidRPr="005E0E66">
        <w:rPr>
          <w:bCs/>
          <w:color w:val="000000"/>
          <w:spacing w:val="-5"/>
          <w:sz w:val="22"/>
          <w:szCs w:val="22"/>
          <w:lang w:val="sr-Cyrl-CS"/>
        </w:rPr>
        <w:t>Табела</w:t>
      </w:r>
      <w:r w:rsidR="00B57673">
        <w:rPr>
          <w:b/>
          <w:bCs/>
          <w:color w:val="000000"/>
          <w:spacing w:val="-5"/>
          <w:sz w:val="22"/>
          <w:szCs w:val="22"/>
          <w:lang w:val="sr-Cyrl-CS"/>
        </w:rPr>
        <w:t xml:space="preserve"> </w:t>
      </w:r>
      <w:r>
        <w:rPr>
          <w:color w:val="000000"/>
          <w:spacing w:val="-5"/>
          <w:sz w:val="22"/>
          <w:szCs w:val="22"/>
          <w:lang w:val="sr-Cyrl-CS"/>
        </w:rPr>
        <w:t>43</w:t>
      </w:r>
      <w:r w:rsidR="00B57673">
        <w:rPr>
          <w:color w:val="000000"/>
          <w:spacing w:val="-5"/>
          <w:sz w:val="22"/>
          <w:szCs w:val="22"/>
          <w:lang w:val="sr-Cyrl-CS"/>
        </w:rPr>
        <w:t>. Количине комуналног отпадау граду Смедереву (Извор: ЈКП „Зеленило и гробља")</w:t>
      </w:r>
    </w:p>
    <w:p w:rsidR="00B57673" w:rsidRDefault="00B57673" w:rsidP="00B57673">
      <w:r>
        <w:rPr>
          <w:noProof/>
        </w:rPr>
        <w:drawing>
          <wp:inline distT="0" distB="0" distL="0" distR="0">
            <wp:extent cx="6334125" cy="6219825"/>
            <wp:effectExtent l="19050" t="0" r="952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
                    <a:srcRect/>
                    <a:stretch>
                      <a:fillRect/>
                    </a:stretch>
                  </pic:blipFill>
                  <pic:spPr bwMode="auto">
                    <a:xfrm>
                      <a:off x="0" y="0"/>
                      <a:ext cx="6334125" cy="6219825"/>
                    </a:xfrm>
                    <a:prstGeom prst="rect">
                      <a:avLst/>
                    </a:prstGeom>
                    <a:noFill/>
                    <a:ln w="9525">
                      <a:noFill/>
                      <a:miter lim="800000"/>
                      <a:headEnd/>
                      <a:tailEnd/>
                    </a:ln>
                  </pic:spPr>
                </pic:pic>
              </a:graphicData>
            </a:graphic>
          </wp:inline>
        </w:drawing>
      </w:r>
    </w:p>
    <w:p w:rsidR="00B57673" w:rsidRDefault="00B57673" w:rsidP="005F68A3">
      <w:pPr>
        <w:jc w:val="both"/>
      </w:pPr>
      <w:proofErr w:type="spellStart"/>
      <w:r>
        <w:rPr>
          <w:spacing w:val="5"/>
        </w:rPr>
        <w:t>Количине</w:t>
      </w:r>
      <w:proofErr w:type="spellEnd"/>
      <w:r>
        <w:rPr>
          <w:spacing w:val="5"/>
        </w:rPr>
        <w:t xml:space="preserve"> и </w:t>
      </w:r>
      <w:proofErr w:type="spellStart"/>
      <w:r>
        <w:rPr>
          <w:spacing w:val="5"/>
        </w:rPr>
        <w:t>карактеристика</w:t>
      </w:r>
      <w:proofErr w:type="spellEnd"/>
      <w:r w:rsidR="005F68A3">
        <w:rPr>
          <w:spacing w:val="5"/>
        </w:rPr>
        <w:t xml:space="preserve"> </w:t>
      </w:r>
      <w:proofErr w:type="spellStart"/>
      <w:r w:rsidR="005F68A3">
        <w:rPr>
          <w:spacing w:val="5"/>
        </w:rPr>
        <w:t>отпада</w:t>
      </w:r>
      <w:proofErr w:type="spellEnd"/>
      <w:r w:rsidR="005F68A3">
        <w:rPr>
          <w:spacing w:val="5"/>
        </w:rPr>
        <w:t xml:space="preserve"> </w:t>
      </w:r>
      <w:proofErr w:type="spellStart"/>
      <w:r w:rsidR="005F68A3">
        <w:rPr>
          <w:spacing w:val="5"/>
        </w:rPr>
        <w:t>који</w:t>
      </w:r>
      <w:proofErr w:type="spellEnd"/>
      <w:r w:rsidR="005F68A3">
        <w:rPr>
          <w:spacing w:val="5"/>
        </w:rPr>
        <w:t xml:space="preserve"> </w:t>
      </w:r>
      <w:proofErr w:type="spellStart"/>
      <w:r w:rsidR="005F68A3">
        <w:rPr>
          <w:spacing w:val="5"/>
        </w:rPr>
        <w:t>генеришу</w:t>
      </w:r>
      <w:proofErr w:type="spellEnd"/>
      <w:r w:rsidR="005F68A3">
        <w:rPr>
          <w:spacing w:val="5"/>
        </w:rPr>
        <w:t xml:space="preserve"> </w:t>
      </w:r>
      <w:proofErr w:type="spellStart"/>
      <w:r w:rsidR="005F68A3">
        <w:rPr>
          <w:spacing w:val="5"/>
        </w:rPr>
        <w:t>насеља</w:t>
      </w:r>
      <w:proofErr w:type="spellEnd"/>
      <w:r w:rsidR="005F68A3">
        <w:rPr>
          <w:spacing w:val="5"/>
        </w:rPr>
        <w:t xml:space="preserve"> у </w:t>
      </w:r>
      <w:proofErr w:type="spellStart"/>
      <w:r w:rsidR="005F68A3">
        <w:rPr>
          <w:spacing w:val="5"/>
        </w:rPr>
        <w:t>Г</w:t>
      </w:r>
      <w:r>
        <w:rPr>
          <w:spacing w:val="5"/>
        </w:rPr>
        <w:t>раду</w:t>
      </w:r>
      <w:proofErr w:type="spellEnd"/>
      <w:r>
        <w:rPr>
          <w:spacing w:val="5"/>
        </w:rPr>
        <w:t xml:space="preserve"> </w:t>
      </w:r>
      <w:proofErr w:type="spellStart"/>
      <w:r>
        <w:rPr>
          <w:spacing w:val="5"/>
        </w:rPr>
        <w:t>као</w:t>
      </w:r>
      <w:proofErr w:type="spellEnd"/>
      <w:r>
        <w:rPr>
          <w:spacing w:val="5"/>
        </w:rPr>
        <w:t xml:space="preserve"> и </w:t>
      </w:r>
      <w:proofErr w:type="spellStart"/>
      <w:r>
        <w:t>индустријска</w:t>
      </w:r>
      <w:proofErr w:type="spellEnd"/>
      <w:r>
        <w:t xml:space="preserve"> </w:t>
      </w:r>
      <w:proofErr w:type="spellStart"/>
      <w:r>
        <w:t>производња</w:t>
      </w:r>
      <w:proofErr w:type="spellEnd"/>
      <w:r>
        <w:t xml:space="preserve"> у </w:t>
      </w:r>
      <w:proofErr w:type="spellStart"/>
      <w:r>
        <w:t>току</w:t>
      </w:r>
      <w:proofErr w:type="spellEnd"/>
      <w:r>
        <w:t xml:space="preserve"> </w:t>
      </w:r>
      <w:proofErr w:type="spellStart"/>
      <w:r>
        <w:t>одређеног</w:t>
      </w:r>
      <w:proofErr w:type="spellEnd"/>
      <w:r>
        <w:t xml:space="preserve"> </w:t>
      </w:r>
      <w:proofErr w:type="spellStart"/>
      <w:r>
        <w:t>временског</w:t>
      </w:r>
      <w:proofErr w:type="spellEnd"/>
      <w:r>
        <w:t xml:space="preserve"> </w:t>
      </w:r>
      <w:proofErr w:type="spellStart"/>
      <w:r>
        <w:t>периода</w:t>
      </w:r>
      <w:proofErr w:type="spellEnd"/>
      <w:r>
        <w:t xml:space="preserve">, </w:t>
      </w:r>
      <w:proofErr w:type="spellStart"/>
      <w:r>
        <w:t>представљају</w:t>
      </w:r>
      <w:proofErr w:type="spellEnd"/>
      <w:r>
        <w:t xml:space="preserve"> </w:t>
      </w:r>
      <w:proofErr w:type="spellStart"/>
      <w:r>
        <w:t>основне</w:t>
      </w:r>
      <w:proofErr w:type="spellEnd"/>
      <w:r>
        <w:t xml:space="preserve"> </w:t>
      </w:r>
      <w:proofErr w:type="spellStart"/>
      <w:r>
        <w:t>податке</w:t>
      </w:r>
      <w:proofErr w:type="spellEnd"/>
      <w:r>
        <w:t xml:space="preserve"> </w:t>
      </w:r>
      <w:proofErr w:type="spellStart"/>
      <w:r>
        <w:t>неопходне</w:t>
      </w:r>
      <w:proofErr w:type="spellEnd"/>
      <w:r>
        <w:t xml:space="preserve"> </w:t>
      </w:r>
      <w:proofErr w:type="spellStart"/>
      <w:r>
        <w:t>за</w:t>
      </w:r>
      <w:proofErr w:type="spellEnd"/>
      <w:r>
        <w:t xml:space="preserve"> </w:t>
      </w:r>
      <w:proofErr w:type="spellStart"/>
      <w:r>
        <w:lastRenderedPageBreak/>
        <w:t>организовање</w:t>
      </w:r>
      <w:proofErr w:type="spellEnd"/>
      <w:r>
        <w:t xml:space="preserve"> </w:t>
      </w:r>
      <w:proofErr w:type="spellStart"/>
      <w:r>
        <w:t>управљања</w:t>
      </w:r>
      <w:proofErr w:type="spellEnd"/>
      <w:r>
        <w:t xml:space="preserve"> </w:t>
      </w:r>
      <w:proofErr w:type="spellStart"/>
      <w:r>
        <w:t>отпадом</w:t>
      </w:r>
      <w:proofErr w:type="spellEnd"/>
      <w:r>
        <w:t xml:space="preserve"> </w:t>
      </w:r>
      <w:proofErr w:type="spellStart"/>
      <w:r>
        <w:t>на</w:t>
      </w:r>
      <w:proofErr w:type="spellEnd"/>
      <w:r>
        <w:t xml:space="preserve"> </w:t>
      </w:r>
      <w:proofErr w:type="spellStart"/>
      <w:r>
        <w:t>одређеној</w:t>
      </w:r>
      <w:proofErr w:type="spellEnd"/>
      <w:r>
        <w:t xml:space="preserve"> </w:t>
      </w:r>
      <w:proofErr w:type="spellStart"/>
      <w:r>
        <w:t>територији</w:t>
      </w:r>
      <w:proofErr w:type="spellEnd"/>
      <w:r>
        <w:t xml:space="preserve">. </w:t>
      </w:r>
      <w:proofErr w:type="spellStart"/>
      <w:r>
        <w:t>Ови</w:t>
      </w:r>
      <w:proofErr w:type="spellEnd"/>
      <w:r>
        <w:t xml:space="preserve"> </w:t>
      </w:r>
      <w:proofErr w:type="spellStart"/>
      <w:r>
        <w:rPr>
          <w:spacing w:val="-3"/>
        </w:rPr>
        <w:t>подаци</w:t>
      </w:r>
      <w:proofErr w:type="spellEnd"/>
      <w:r>
        <w:rPr>
          <w:spacing w:val="-3"/>
        </w:rPr>
        <w:t xml:space="preserve"> </w:t>
      </w:r>
      <w:proofErr w:type="spellStart"/>
      <w:r>
        <w:rPr>
          <w:spacing w:val="-3"/>
        </w:rPr>
        <w:t>представљају</w:t>
      </w:r>
      <w:proofErr w:type="spellEnd"/>
      <w:r>
        <w:rPr>
          <w:spacing w:val="-3"/>
        </w:rPr>
        <w:t xml:space="preserve"> </w:t>
      </w:r>
      <w:proofErr w:type="spellStart"/>
      <w:r>
        <w:rPr>
          <w:spacing w:val="-3"/>
        </w:rPr>
        <w:t>полазну</w:t>
      </w:r>
      <w:proofErr w:type="spellEnd"/>
      <w:r>
        <w:rPr>
          <w:spacing w:val="-3"/>
        </w:rPr>
        <w:t xml:space="preserve"> </w:t>
      </w:r>
      <w:proofErr w:type="spellStart"/>
      <w:r>
        <w:rPr>
          <w:spacing w:val="-3"/>
        </w:rPr>
        <w:t>основу</w:t>
      </w:r>
      <w:proofErr w:type="spellEnd"/>
      <w:r>
        <w:rPr>
          <w:spacing w:val="-3"/>
        </w:rPr>
        <w:t xml:space="preserve"> у </w:t>
      </w:r>
      <w:proofErr w:type="spellStart"/>
      <w:r>
        <w:rPr>
          <w:spacing w:val="-3"/>
        </w:rPr>
        <w:t>процесу</w:t>
      </w:r>
      <w:proofErr w:type="spellEnd"/>
      <w:r>
        <w:rPr>
          <w:spacing w:val="-3"/>
        </w:rPr>
        <w:t xml:space="preserve"> </w:t>
      </w:r>
      <w:proofErr w:type="spellStart"/>
      <w:r>
        <w:rPr>
          <w:spacing w:val="-3"/>
        </w:rPr>
        <w:t>планирања</w:t>
      </w:r>
      <w:proofErr w:type="spellEnd"/>
      <w:r>
        <w:rPr>
          <w:spacing w:val="-3"/>
        </w:rPr>
        <w:t xml:space="preserve"> </w:t>
      </w:r>
      <w:proofErr w:type="spellStart"/>
      <w:r>
        <w:rPr>
          <w:spacing w:val="-3"/>
        </w:rPr>
        <w:t>управљања</w:t>
      </w:r>
      <w:proofErr w:type="spellEnd"/>
      <w:r>
        <w:rPr>
          <w:spacing w:val="-3"/>
        </w:rPr>
        <w:t xml:space="preserve"> </w:t>
      </w:r>
      <w:proofErr w:type="spellStart"/>
      <w:r>
        <w:rPr>
          <w:spacing w:val="-3"/>
        </w:rPr>
        <w:t>отпадом</w:t>
      </w:r>
      <w:proofErr w:type="spellEnd"/>
      <w:r>
        <w:rPr>
          <w:spacing w:val="-3"/>
        </w:rPr>
        <w:t>.</w:t>
      </w:r>
    </w:p>
    <w:p w:rsidR="00B57673" w:rsidRDefault="00B57673" w:rsidP="005F68A3">
      <w:pPr>
        <w:jc w:val="both"/>
        <w:rPr>
          <w:spacing w:val="-2"/>
        </w:rPr>
      </w:pPr>
      <w:r>
        <w:rPr>
          <w:spacing w:val="-8"/>
        </w:rPr>
        <w:t xml:space="preserve">ЈКП „ЗЕЛЕНИЛО И ГРОБЉА" </w:t>
      </w:r>
      <w:proofErr w:type="spellStart"/>
      <w:r>
        <w:rPr>
          <w:spacing w:val="-8"/>
        </w:rPr>
        <w:t>Смедерево</w:t>
      </w:r>
      <w:proofErr w:type="spellEnd"/>
      <w:r>
        <w:rPr>
          <w:spacing w:val="-8"/>
        </w:rPr>
        <w:t xml:space="preserve"> </w:t>
      </w:r>
      <w:proofErr w:type="spellStart"/>
      <w:r>
        <w:rPr>
          <w:spacing w:val="-8"/>
        </w:rPr>
        <w:t>води</w:t>
      </w:r>
      <w:proofErr w:type="spellEnd"/>
      <w:r>
        <w:rPr>
          <w:spacing w:val="-8"/>
        </w:rPr>
        <w:t xml:space="preserve"> </w:t>
      </w:r>
      <w:proofErr w:type="spellStart"/>
      <w:r>
        <w:rPr>
          <w:spacing w:val="-8"/>
        </w:rPr>
        <w:t>евиденцију</w:t>
      </w:r>
      <w:proofErr w:type="spellEnd"/>
      <w:r>
        <w:rPr>
          <w:spacing w:val="-8"/>
        </w:rPr>
        <w:t xml:space="preserve"> о </w:t>
      </w:r>
      <w:proofErr w:type="spellStart"/>
      <w:r>
        <w:rPr>
          <w:spacing w:val="-8"/>
        </w:rPr>
        <w:t>количинама</w:t>
      </w:r>
      <w:proofErr w:type="spellEnd"/>
      <w:r>
        <w:rPr>
          <w:spacing w:val="-8"/>
        </w:rPr>
        <w:t xml:space="preserve"> </w:t>
      </w:r>
      <w:proofErr w:type="spellStart"/>
      <w:r>
        <w:rPr>
          <w:spacing w:val="-8"/>
        </w:rPr>
        <w:t>отпада</w:t>
      </w:r>
      <w:proofErr w:type="spellEnd"/>
      <w:r>
        <w:rPr>
          <w:spacing w:val="-8"/>
        </w:rPr>
        <w:t xml:space="preserve"> </w:t>
      </w:r>
      <w:proofErr w:type="spellStart"/>
      <w:r>
        <w:rPr>
          <w:spacing w:val="-8"/>
        </w:rPr>
        <w:t>које</w:t>
      </w:r>
      <w:proofErr w:type="spellEnd"/>
      <w:r>
        <w:rPr>
          <w:spacing w:val="-8"/>
        </w:rPr>
        <w:t xml:space="preserve"> </w:t>
      </w:r>
      <w:proofErr w:type="spellStart"/>
      <w:r>
        <w:t>се</w:t>
      </w:r>
      <w:proofErr w:type="spellEnd"/>
      <w:r>
        <w:t xml:space="preserve"> </w:t>
      </w:r>
      <w:proofErr w:type="spellStart"/>
      <w:r>
        <w:t>преузимају</w:t>
      </w:r>
      <w:proofErr w:type="spellEnd"/>
      <w:r>
        <w:t xml:space="preserve"> </w:t>
      </w:r>
      <w:proofErr w:type="spellStart"/>
      <w:r>
        <w:t>из</w:t>
      </w:r>
      <w:proofErr w:type="spellEnd"/>
      <w:r>
        <w:t xml:space="preserve"> </w:t>
      </w:r>
      <w:proofErr w:type="spellStart"/>
      <w:r>
        <w:t>домаћинстава</w:t>
      </w:r>
      <w:proofErr w:type="spellEnd"/>
      <w:r>
        <w:t xml:space="preserve"> и </w:t>
      </w:r>
      <w:proofErr w:type="spellStart"/>
      <w:r>
        <w:t>индустријских</w:t>
      </w:r>
      <w:proofErr w:type="spellEnd"/>
      <w:r>
        <w:t xml:space="preserve"> </w:t>
      </w:r>
      <w:proofErr w:type="spellStart"/>
      <w:r>
        <w:t>комплекса</w:t>
      </w:r>
      <w:proofErr w:type="spellEnd"/>
      <w:r>
        <w:t xml:space="preserve">, </w:t>
      </w:r>
      <w:proofErr w:type="spellStart"/>
      <w:r>
        <w:t>али</w:t>
      </w:r>
      <w:proofErr w:type="spellEnd"/>
      <w:r>
        <w:t xml:space="preserve"> </w:t>
      </w:r>
      <w:proofErr w:type="spellStart"/>
      <w:r>
        <w:t>нема</w:t>
      </w:r>
      <w:proofErr w:type="spellEnd"/>
      <w:r>
        <w:t xml:space="preserve"> </w:t>
      </w:r>
      <w:proofErr w:type="spellStart"/>
      <w:r>
        <w:t>мерења</w:t>
      </w:r>
      <w:proofErr w:type="spellEnd"/>
      <w:r>
        <w:t xml:space="preserve"> (</w:t>
      </w:r>
      <w:proofErr w:type="spellStart"/>
      <w:r>
        <w:t>мостна</w:t>
      </w:r>
      <w:proofErr w:type="spellEnd"/>
      <w:r>
        <w:t xml:space="preserve"> </w:t>
      </w:r>
      <w:proofErr w:type="spellStart"/>
      <w:r>
        <w:rPr>
          <w:spacing w:val="2"/>
        </w:rPr>
        <w:t>вага</w:t>
      </w:r>
      <w:proofErr w:type="spellEnd"/>
      <w:r>
        <w:rPr>
          <w:spacing w:val="2"/>
        </w:rPr>
        <w:t xml:space="preserve">) </w:t>
      </w:r>
      <w:proofErr w:type="spellStart"/>
      <w:r>
        <w:rPr>
          <w:spacing w:val="2"/>
        </w:rPr>
        <w:t>на</w:t>
      </w:r>
      <w:proofErr w:type="spellEnd"/>
      <w:r>
        <w:rPr>
          <w:spacing w:val="2"/>
        </w:rPr>
        <w:t xml:space="preserve"> </w:t>
      </w:r>
      <w:proofErr w:type="spellStart"/>
      <w:r>
        <w:rPr>
          <w:spacing w:val="2"/>
        </w:rPr>
        <w:t>улазу</w:t>
      </w:r>
      <w:proofErr w:type="spellEnd"/>
      <w:r>
        <w:rPr>
          <w:spacing w:val="2"/>
        </w:rPr>
        <w:t xml:space="preserve"> у </w:t>
      </w:r>
      <w:proofErr w:type="spellStart"/>
      <w:r>
        <w:rPr>
          <w:spacing w:val="2"/>
        </w:rPr>
        <w:t>депонију</w:t>
      </w:r>
      <w:proofErr w:type="spellEnd"/>
      <w:r>
        <w:rPr>
          <w:spacing w:val="2"/>
        </w:rPr>
        <w:t xml:space="preserve"> и </w:t>
      </w:r>
      <w:proofErr w:type="spellStart"/>
      <w:r>
        <w:rPr>
          <w:spacing w:val="2"/>
        </w:rPr>
        <w:t>количине</w:t>
      </w:r>
      <w:proofErr w:type="spellEnd"/>
      <w:r>
        <w:rPr>
          <w:spacing w:val="2"/>
        </w:rPr>
        <w:t xml:space="preserve"> </w:t>
      </w:r>
      <w:proofErr w:type="spellStart"/>
      <w:r>
        <w:rPr>
          <w:spacing w:val="2"/>
        </w:rPr>
        <w:t>се</w:t>
      </w:r>
      <w:proofErr w:type="spellEnd"/>
      <w:r>
        <w:rPr>
          <w:spacing w:val="2"/>
        </w:rPr>
        <w:t xml:space="preserve"> </w:t>
      </w:r>
      <w:proofErr w:type="spellStart"/>
      <w:r>
        <w:rPr>
          <w:spacing w:val="2"/>
        </w:rPr>
        <w:t>процењују</w:t>
      </w:r>
      <w:proofErr w:type="spellEnd"/>
      <w:r>
        <w:rPr>
          <w:spacing w:val="2"/>
        </w:rPr>
        <w:t xml:space="preserve">. </w:t>
      </w:r>
      <w:proofErr w:type="spellStart"/>
      <w:r>
        <w:rPr>
          <w:spacing w:val="2"/>
        </w:rPr>
        <w:t>Такође</w:t>
      </w:r>
      <w:proofErr w:type="spellEnd"/>
      <w:r>
        <w:rPr>
          <w:spacing w:val="2"/>
        </w:rPr>
        <w:t xml:space="preserve">, </w:t>
      </w:r>
      <w:proofErr w:type="spellStart"/>
      <w:r>
        <w:rPr>
          <w:spacing w:val="2"/>
        </w:rPr>
        <w:t>на</w:t>
      </w:r>
      <w:proofErr w:type="spellEnd"/>
      <w:r>
        <w:rPr>
          <w:spacing w:val="2"/>
        </w:rPr>
        <w:t xml:space="preserve"> </w:t>
      </w:r>
      <w:proofErr w:type="spellStart"/>
      <w:r>
        <w:rPr>
          <w:spacing w:val="2"/>
        </w:rPr>
        <w:t>самој</w:t>
      </w:r>
      <w:proofErr w:type="spellEnd"/>
      <w:r>
        <w:rPr>
          <w:spacing w:val="2"/>
        </w:rPr>
        <w:t xml:space="preserve"> </w:t>
      </w:r>
      <w:proofErr w:type="spellStart"/>
      <w:r>
        <w:rPr>
          <w:spacing w:val="2"/>
        </w:rPr>
        <w:t>депонији</w:t>
      </w:r>
      <w:proofErr w:type="spellEnd"/>
      <w:r>
        <w:rPr>
          <w:spacing w:val="2"/>
        </w:rPr>
        <w:t xml:space="preserve"> у </w:t>
      </w:r>
      <w:proofErr w:type="spellStart"/>
      <w:r>
        <w:rPr>
          <w:spacing w:val="-2"/>
        </w:rPr>
        <w:t>Годоминском</w:t>
      </w:r>
      <w:proofErr w:type="spellEnd"/>
      <w:r>
        <w:rPr>
          <w:spacing w:val="-2"/>
        </w:rPr>
        <w:t xml:space="preserve"> </w:t>
      </w:r>
      <w:proofErr w:type="spellStart"/>
      <w:r>
        <w:rPr>
          <w:spacing w:val="-2"/>
        </w:rPr>
        <w:t>пољу</w:t>
      </w:r>
      <w:proofErr w:type="spellEnd"/>
      <w:r>
        <w:rPr>
          <w:spacing w:val="-2"/>
        </w:rPr>
        <w:t xml:space="preserve"> </w:t>
      </w:r>
      <w:proofErr w:type="spellStart"/>
      <w:r>
        <w:rPr>
          <w:spacing w:val="-2"/>
        </w:rPr>
        <w:t>нема</w:t>
      </w:r>
      <w:proofErr w:type="spellEnd"/>
      <w:r>
        <w:rPr>
          <w:spacing w:val="-2"/>
        </w:rPr>
        <w:t xml:space="preserve"> </w:t>
      </w:r>
      <w:proofErr w:type="spellStart"/>
      <w:r>
        <w:rPr>
          <w:spacing w:val="-2"/>
        </w:rPr>
        <w:t>појединачне</w:t>
      </w:r>
      <w:proofErr w:type="spellEnd"/>
      <w:r>
        <w:rPr>
          <w:spacing w:val="-2"/>
        </w:rPr>
        <w:t xml:space="preserve"> </w:t>
      </w:r>
      <w:proofErr w:type="spellStart"/>
      <w:r>
        <w:rPr>
          <w:spacing w:val="-2"/>
        </w:rPr>
        <w:t>евиденције</w:t>
      </w:r>
      <w:proofErr w:type="spellEnd"/>
      <w:r>
        <w:rPr>
          <w:spacing w:val="-2"/>
        </w:rPr>
        <w:t xml:space="preserve"> </w:t>
      </w:r>
      <w:proofErr w:type="spellStart"/>
      <w:r>
        <w:rPr>
          <w:spacing w:val="-2"/>
        </w:rPr>
        <w:t>количине</w:t>
      </w:r>
      <w:proofErr w:type="spellEnd"/>
      <w:r>
        <w:rPr>
          <w:spacing w:val="-2"/>
        </w:rPr>
        <w:t xml:space="preserve">: </w:t>
      </w:r>
      <w:proofErr w:type="spellStart"/>
      <w:r>
        <w:rPr>
          <w:spacing w:val="-2"/>
        </w:rPr>
        <w:t>довеженог</w:t>
      </w:r>
      <w:proofErr w:type="spellEnd"/>
      <w:r>
        <w:rPr>
          <w:spacing w:val="-2"/>
        </w:rPr>
        <w:t xml:space="preserve"> </w:t>
      </w:r>
      <w:proofErr w:type="spellStart"/>
      <w:r>
        <w:rPr>
          <w:spacing w:val="-2"/>
        </w:rPr>
        <w:t>отпада</w:t>
      </w:r>
      <w:proofErr w:type="spellEnd"/>
      <w:r>
        <w:rPr>
          <w:spacing w:val="-2"/>
        </w:rPr>
        <w:t xml:space="preserve">, </w:t>
      </w:r>
      <w:proofErr w:type="spellStart"/>
      <w:r>
        <w:rPr>
          <w:spacing w:val="-2"/>
        </w:rPr>
        <w:t>земље</w:t>
      </w:r>
      <w:proofErr w:type="spellEnd"/>
      <w:r>
        <w:rPr>
          <w:spacing w:val="-2"/>
        </w:rPr>
        <w:t xml:space="preserve"> и </w:t>
      </w:r>
      <w:proofErr w:type="spellStart"/>
      <w:r>
        <w:rPr>
          <w:spacing w:val="-2"/>
        </w:rPr>
        <w:t>шута</w:t>
      </w:r>
      <w:proofErr w:type="spellEnd"/>
      <w:r>
        <w:rPr>
          <w:spacing w:val="-2"/>
        </w:rPr>
        <w:t xml:space="preserve">, </w:t>
      </w:r>
      <w:proofErr w:type="spellStart"/>
      <w:r>
        <w:rPr>
          <w:spacing w:val="-2"/>
        </w:rPr>
        <w:t>гума</w:t>
      </w:r>
      <w:proofErr w:type="spellEnd"/>
      <w:r>
        <w:rPr>
          <w:spacing w:val="-2"/>
        </w:rPr>
        <w:t xml:space="preserve">, </w:t>
      </w:r>
      <w:proofErr w:type="spellStart"/>
      <w:r>
        <w:rPr>
          <w:spacing w:val="-2"/>
        </w:rPr>
        <w:t>лима</w:t>
      </w:r>
      <w:proofErr w:type="spellEnd"/>
      <w:r>
        <w:rPr>
          <w:spacing w:val="-2"/>
        </w:rPr>
        <w:t>.</w:t>
      </w:r>
    </w:p>
    <w:p w:rsidR="00B57673" w:rsidRDefault="00B57673" w:rsidP="005F68A3">
      <w:pPr>
        <w:jc w:val="both"/>
      </w:pPr>
    </w:p>
    <w:p w:rsidR="00B57673" w:rsidRPr="00520E86" w:rsidRDefault="005E0E66" w:rsidP="00B57673">
      <w:pPr>
        <w:rPr>
          <w:rStyle w:val="markedcontent"/>
        </w:rPr>
      </w:pPr>
      <w:proofErr w:type="spellStart"/>
      <w:r>
        <w:rPr>
          <w:rStyle w:val="markedcontent"/>
        </w:rPr>
        <w:t>Табела</w:t>
      </w:r>
      <w:proofErr w:type="spellEnd"/>
      <w:r>
        <w:rPr>
          <w:rStyle w:val="markedcontent"/>
        </w:rPr>
        <w:t xml:space="preserve"> 44: </w:t>
      </w:r>
      <w:r w:rsidR="00B57673">
        <w:rPr>
          <w:rStyle w:val="markedcontent"/>
        </w:rPr>
        <w:t>.</w:t>
      </w:r>
      <w:proofErr w:type="spellStart"/>
      <w:r w:rsidR="00B57673">
        <w:rPr>
          <w:rStyle w:val="markedcontent"/>
        </w:rPr>
        <w:t>Број</w:t>
      </w:r>
      <w:proofErr w:type="spellEnd"/>
      <w:r w:rsidR="00B57673">
        <w:rPr>
          <w:rStyle w:val="markedcontent"/>
        </w:rPr>
        <w:t xml:space="preserve"> </w:t>
      </w:r>
      <w:proofErr w:type="spellStart"/>
      <w:r w:rsidR="00B57673">
        <w:rPr>
          <w:rStyle w:val="markedcontent"/>
        </w:rPr>
        <w:t>домаћинсава</w:t>
      </w:r>
      <w:proofErr w:type="spellEnd"/>
      <w:r w:rsidR="00B57673">
        <w:rPr>
          <w:rStyle w:val="markedcontent"/>
        </w:rPr>
        <w:t xml:space="preserve"> </w:t>
      </w:r>
      <w:proofErr w:type="spellStart"/>
      <w:r w:rsidR="00B57673">
        <w:rPr>
          <w:rStyle w:val="markedcontent"/>
        </w:rPr>
        <w:t>обухваћен</w:t>
      </w:r>
      <w:proofErr w:type="spellEnd"/>
      <w:r w:rsidR="00B57673">
        <w:rPr>
          <w:rStyle w:val="markedcontent"/>
        </w:rPr>
        <w:t xml:space="preserve"> </w:t>
      </w:r>
      <w:proofErr w:type="spellStart"/>
      <w:r w:rsidR="00B57673">
        <w:rPr>
          <w:rStyle w:val="markedcontent"/>
        </w:rPr>
        <w:t>сакупљањем</w:t>
      </w:r>
      <w:proofErr w:type="spellEnd"/>
      <w:r w:rsidR="00B57673">
        <w:rPr>
          <w:rStyle w:val="markedcontent"/>
        </w:rPr>
        <w:t xml:space="preserve"> </w:t>
      </w:r>
      <w:proofErr w:type="spellStart"/>
      <w:r w:rsidR="00B57673">
        <w:rPr>
          <w:rStyle w:val="markedcontent"/>
        </w:rPr>
        <w:t>отпада</w:t>
      </w:r>
      <w:proofErr w:type="spellEnd"/>
      <w:r w:rsidR="00B57673">
        <w:rPr>
          <w:rStyle w:val="FootnoteReference"/>
        </w:rPr>
        <w:footnoteReference w:id="42"/>
      </w:r>
      <w:r w:rsidR="00B57673">
        <w:rPr>
          <w:rStyle w:val="markedconten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B57673" w:rsidRPr="00520E86" w:rsidTr="00FC7DA6">
        <w:tc>
          <w:tcPr>
            <w:tcW w:w="5103" w:type="dxa"/>
          </w:tcPr>
          <w:p w:rsidR="00B57673" w:rsidRPr="00520E86" w:rsidRDefault="00B57673" w:rsidP="00FC7DA6">
            <w:proofErr w:type="spellStart"/>
            <w:r w:rsidRPr="00520E86">
              <w:t>Смедерево</w:t>
            </w:r>
            <w:proofErr w:type="spellEnd"/>
          </w:p>
        </w:tc>
        <w:tc>
          <w:tcPr>
            <w:tcW w:w="5103" w:type="dxa"/>
          </w:tcPr>
          <w:p w:rsidR="00B57673" w:rsidRPr="00520E86" w:rsidRDefault="00B57673" w:rsidP="00FC7DA6">
            <w:r w:rsidRPr="00520E86">
              <w:t>17747</w:t>
            </w:r>
          </w:p>
        </w:tc>
      </w:tr>
      <w:tr w:rsidR="00B57673" w:rsidRPr="00520E86" w:rsidTr="00FC7DA6">
        <w:tc>
          <w:tcPr>
            <w:tcW w:w="5103" w:type="dxa"/>
          </w:tcPr>
          <w:p w:rsidR="00B57673" w:rsidRPr="00520E86" w:rsidRDefault="00B57673" w:rsidP="00FC7DA6">
            <w:proofErr w:type="spellStart"/>
            <w:r w:rsidRPr="00520E86">
              <w:t>Вучак</w:t>
            </w:r>
            <w:proofErr w:type="spellEnd"/>
          </w:p>
        </w:tc>
        <w:tc>
          <w:tcPr>
            <w:tcW w:w="5103" w:type="dxa"/>
          </w:tcPr>
          <w:p w:rsidR="00B57673" w:rsidRPr="00520E86" w:rsidRDefault="00B57673" w:rsidP="00FC7DA6">
            <w:r w:rsidRPr="00520E86">
              <w:t>120</w:t>
            </w:r>
          </w:p>
        </w:tc>
      </w:tr>
      <w:tr w:rsidR="00B57673" w:rsidRPr="00520E86" w:rsidTr="00FC7DA6">
        <w:tc>
          <w:tcPr>
            <w:tcW w:w="5103" w:type="dxa"/>
          </w:tcPr>
          <w:p w:rsidR="00B57673" w:rsidRPr="00520E86" w:rsidRDefault="00B57673" w:rsidP="00FC7DA6">
            <w:proofErr w:type="spellStart"/>
            <w:r w:rsidRPr="00520E86">
              <w:t>Радинац</w:t>
            </w:r>
            <w:proofErr w:type="spellEnd"/>
          </w:p>
        </w:tc>
        <w:tc>
          <w:tcPr>
            <w:tcW w:w="5103" w:type="dxa"/>
          </w:tcPr>
          <w:p w:rsidR="00B57673" w:rsidRPr="00520E86" w:rsidRDefault="00B57673" w:rsidP="00FC7DA6">
            <w:r w:rsidRPr="00520E86">
              <w:t>280</w:t>
            </w:r>
          </w:p>
        </w:tc>
      </w:tr>
      <w:tr w:rsidR="00B57673" w:rsidRPr="00520E86" w:rsidTr="00FC7DA6">
        <w:tc>
          <w:tcPr>
            <w:tcW w:w="5103" w:type="dxa"/>
          </w:tcPr>
          <w:p w:rsidR="00B57673" w:rsidRPr="00520E86" w:rsidRDefault="00B57673" w:rsidP="00FC7DA6">
            <w:proofErr w:type="spellStart"/>
            <w:r w:rsidRPr="00520E86">
              <w:t>Укупно</w:t>
            </w:r>
            <w:proofErr w:type="spellEnd"/>
          </w:p>
        </w:tc>
        <w:tc>
          <w:tcPr>
            <w:tcW w:w="5103" w:type="dxa"/>
          </w:tcPr>
          <w:p w:rsidR="00B57673" w:rsidRPr="00520E86" w:rsidRDefault="00B57673" w:rsidP="00FC7DA6">
            <w:r w:rsidRPr="00520E86">
              <w:t>18147</w:t>
            </w:r>
          </w:p>
        </w:tc>
      </w:tr>
    </w:tbl>
    <w:p w:rsidR="00B57673" w:rsidRDefault="00B57673" w:rsidP="00B57673"/>
    <w:p w:rsidR="00B57673" w:rsidRDefault="00B57673" w:rsidP="00B57673">
      <w:pPr>
        <w:jc w:val="both"/>
        <w:rPr>
          <w:spacing w:val="5"/>
        </w:rPr>
      </w:pPr>
      <w:proofErr w:type="spellStart"/>
      <w:r>
        <w:t>Без</w:t>
      </w:r>
      <w:proofErr w:type="spellEnd"/>
      <w:r>
        <w:t xml:space="preserve"> </w:t>
      </w:r>
      <w:proofErr w:type="spellStart"/>
      <w:r>
        <w:t>обзира</w:t>
      </w:r>
      <w:proofErr w:type="spellEnd"/>
      <w:r>
        <w:t xml:space="preserve"> </w:t>
      </w:r>
      <w:proofErr w:type="spellStart"/>
      <w:r>
        <w:t>на</w:t>
      </w:r>
      <w:proofErr w:type="spellEnd"/>
      <w:r>
        <w:t xml:space="preserve"> </w:t>
      </w:r>
      <w:proofErr w:type="spellStart"/>
      <w:r>
        <w:t>позитиван</w:t>
      </w:r>
      <w:proofErr w:type="spellEnd"/>
      <w:r>
        <w:t xml:space="preserve"> </w:t>
      </w:r>
      <w:proofErr w:type="spellStart"/>
      <w:r>
        <w:t>растући</w:t>
      </w:r>
      <w:proofErr w:type="spellEnd"/>
      <w:r>
        <w:t xml:space="preserve"> </w:t>
      </w:r>
      <w:proofErr w:type="spellStart"/>
      <w:r>
        <w:t>тренд</w:t>
      </w:r>
      <w:proofErr w:type="spellEnd"/>
      <w:r>
        <w:t xml:space="preserve"> у </w:t>
      </w:r>
      <w:proofErr w:type="spellStart"/>
      <w:r>
        <w:t>области</w:t>
      </w:r>
      <w:proofErr w:type="spellEnd"/>
      <w:r>
        <w:t xml:space="preserve"> </w:t>
      </w:r>
      <w:proofErr w:type="spellStart"/>
      <w:r>
        <w:t>селекције</w:t>
      </w:r>
      <w:proofErr w:type="spellEnd"/>
      <w:r>
        <w:t xml:space="preserve"> </w:t>
      </w:r>
      <w:proofErr w:type="spellStart"/>
      <w:r>
        <w:t>отпада</w:t>
      </w:r>
      <w:proofErr w:type="spellEnd"/>
      <w:r>
        <w:t xml:space="preserve"> </w:t>
      </w:r>
      <w:proofErr w:type="spellStart"/>
      <w:r>
        <w:t>на</w:t>
      </w:r>
      <w:proofErr w:type="spellEnd"/>
      <w:r>
        <w:t xml:space="preserve"> </w:t>
      </w:r>
      <w:proofErr w:type="spellStart"/>
      <w:r>
        <w:t>месту</w:t>
      </w:r>
      <w:proofErr w:type="spellEnd"/>
      <w:r>
        <w:t xml:space="preserve"> </w:t>
      </w:r>
      <w:proofErr w:type="spellStart"/>
      <w:r>
        <w:rPr>
          <w:spacing w:val="7"/>
        </w:rPr>
        <w:t>настанка</w:t>
      </w:r>
      <w:proofErr w:type="spellEnd"/>
      <w:r>
        <w:rPr>
          <w:spacing w:val="7"/>
        </w:rPr>
        <w:t xml:space="preserve">, </w:t>
      </w:r>
      <w:proofErr w:type="spellStart"/>
      <w:r>
        <w:rPr>
          <w:spacing w:val="7"/>
        </w:rPr>
        <w:t>унапређену</w:t>
      </w:r>
      <w:proofErr w:type="spellEnd"/>
      <w:r>
        <w:rPr>
          <w:spacing w:val="7"/>
        </w:rPr>
        <w:t xml:space="preserve"> </w:t>
      </w:r>
      <w:proofErr w:type="spellStart"/>
      <w:r>
        <w:rPr>
          <w:spacing w:val="7"/>
        </w:rPr>
        <w:t>свест</w:t>
      </w:r>
      <w:proofErr w:type="spellEnd"/>
      <w:r>
        <w:rPr>
          <w:spacing w:val="7"/>
        </w:rPr>
        <w:t xml:space="preserve"> </w:t>
      </w:r>
      <w:proofErr w:type="spellStart"/>
      <w:r>
        <w:rPr>
          <w:spacing w:val="7"/>
        </w:rPr>
        <w:t>грађана</w:t>
      </w:r>
      <w:proofErr w:type="spellEnd"/>
      <w:r>
        <w:rPr>
          <w:spacing w:val="7"/>
        </w:rPr>
        <w:t xml:space="preserve">, </w:t>
      </w:r>
      <w:proofErr w:type="spellStart"/>
      <w:r>
        <w:rPr>
          <w:spacing w:val="7"/>
        </w:rPr>
        <w:t>економски</w:t>
      </w:r>
      <w:proofErr w:type="spellEnd"/>
      <w:r>
        <w:rPr>
          <w:spacing w:val="7"/>
        </w:rPr>
        <w:t xml:space="preserve"> </w:t>
      </w:r>
      <w:proofErr w:type="spellStart"/>
      <w:r>
        <w:rPr>
          <w:spacing w:val="7"/>
        </w:rPr>
        <w:t>оправдану</w:t>
      </w:r>
      <w:proofErr w:type="spellEnd"/>
      <w:r>
        <w:rPr>
          <w:spacing w:val="7"/>
        </w:rPr>
        <w:t xml:space="preserve"> </w:t>
      </w:r>
      <w:proofErr w:type="spellStart"/>
      <w:r>
        <w:rPr>
          <w:spacing w:val="7"/>
        </w:rPr>
        <w:t>тржишну</w:t>
      </w:r>
      <w:proofErr w:type="spellEnd"/>
      <w:r>
        <w:rPr>
          <w:spacing w:val="7"/>
        </w:rPr>
        <w:t xml:space="preserve"> </w:t>
      </w:r>
      <w:proofErr w:type="spellStart"/>
      <w:r>
        <w:rPr>
          <w:spacing w:val="7"/>
        </w:rPr>
        <w:t>вредност</w:t>
      </w:r>
      <w:proofErr w:type="spellEnd"/>
      <w:r>
        <w:rPr>
          <w:spacing w:val="7"/>
        </w:rPr>
        <w:t xml:space="preserve"> </w:t>
      </w:r>
      <w:proofErr w:type="spellStart"/>
      <w:r>
        <w:rPr>
          <w:spacing w:val="-2"/>
        </w:rPr>
        <w:t>сакупљене</w:t>
      </w:r>
      <w:proofErr w:type="spellEnd"/>
      <w:r>
        <w:rPr>
          <w:spacing w:val="-2"/>
        </w:rPr>
        <w:t xml:space="preserve"> </w:t>
      </w:r>
      <w:proofErr w:type="spellStart"/>
      <w:r>
        <w:rPr>
          <w:spacing w:val="-2"/>
        </w:rPr>
        <w:t>секундарне</w:t>
      </w:r>
      <w:proofErr w:type="spellEnd"/>
      <w:r>
        <w:rPr>
          <w:spacing w:val="-2"/>
        </w:rPr>
        <w:t xml:space="preserve"> </w:t>
      </w:r>
      <w:proofErr w:type="spellStart"/>
      <w:r>
        <w:rPr>
          <w:spacing w:val="-2"/>
        </w:rPr>
        <w:t>сировине</w:t>
      </w:r>
      <w:proofErr w:type="spellEnd"/>
      <w:r>
        <w:rPr>
          <w:spacing w:val="-2"/>
        </w:rPr>
        <w:t xml:space="preserve">, </w:t>
      </w:r>
      <w:proofErr w:type="spellStart"/>
      <w:r>
        <w:rPr>
          <w:spacing w:val="-2"/>
        </w:rPr>
        <w:t>функционисање</w:t>
      </w:r>
      <w:proofErr w:type="spellEnd"/>
      <w:r>
        <w:rPr>
          <w:spacing w:val="-2"/>
        </w:rPr>
        <w:t xml:space="preserve"> </w:t>
      </w:r>
      <w:proofErr w:type="spellStart"/>
      <w:r>
        <w:rPr>
          <w:spacing w:val="-2"/>
        </w:rPr>
        <w:t>система</w:t>
      </w:r>
      <w:proofErr w:type="spellEnd"/>
      <w:r>
        <w:rPr>
          <w:spacing w:val="-2"/>
        </w:rPr>
        <w:t xml:space="preserve"> </w:t>
      </w:r>
      <w:proofErr w:type="spellStart"/>
      <w:r>
        <w:rPr>
          <w:spacing w:val="-2"/>
        </w:rPr>
        <w:t>за</w:t>
      </w:r>
      <w:proofErr w:type="spellEnd"/>
      <w:r>
        <w:rPr>
          <w:spacing w:val="-2"/>
        </w:rPr>
        <w:t xml:space="preserve"> </w:t>
      </w:r>
      <w:proofErr w:type="spellStart"/>
      <w:r>
        <w:rPr>
          <w:spacing w:val="-2"/>
        </w:rPr>
        <w:t>сакупљање</w:t>
      </w:r>
      <w:proofErr w:type="spellEnd"/>
      <w:r>
        <w:rPr>
          <w:spacing w:val="-2"/>
        </w:rPr>
        <w:t xml:space="preserve"> и </w:t>
      </w:r>
      <w:proofErr w:type="spellStart"/>
      <w:r>
        <w:rPr>
          <w:spacing w:val="-2"/>
        </w:rPr>
        <w:t>транспорт</w:t>
      </w:r>
      <w:proofErr w:type="spellEnd"/>
      <w:r>
        <w:rPr>
          <w:spacing w:val="-2"/>
        </w:rPr>
        <w:t xml:space="preserve">, </w:t>
      </w:r>
      <w:proofErr w:type="spellStart"/>
      <w:r>
        <w:rPr>
          <w:spacing w:val="3"/>
        </w:rPr>
        <w:t>довољно</w:t>
      </w:r>
      <w:proofErr w:type="spellEnd"/>
      <w:r>
        <w:rPr>
          <w:spacing w:val="3"/>
        </w:rPr>
        <w:t xml:space="preserve"> </w:t>
      </w:r>
      <w:proofErr w:type="spellStart"/>
      <w:r>
        <w:rPr>
          <w:spacing w:val="3"/>
        </w:rPr>
        <w:t>рециклажних</w:t>
      </w:r>
      <w:proofErr w:type="spellEnd"/>
      <w:r>
        <w:rPr>
          <w:spacing w:val="3"/>
        </w:rPr>
        <w:t xml:space="preserve"> </w:t>
      </w:r>
      <w:proofErr w:type="spellStart"/>
      <w:r>
        <w:rPr>
          <w:spacing w:val="3"/>
        </w:rPr>
        <w:t>капацитета</w:t>
      </w:r>
      <w:proofErr w:type="spellEnd"/>
      <w:r>
        <w:rPr>
          <w:spacing w:val="3"/>
        </w:rPr>
        <w:t xml:space="preserve">, </w:t>
      </w:r>
      <w:proofErr w:type="spellStart"/>
      <w:r>
        <w:rPr>
          <w:spacing w:val="3"/>
        </w:rPr>
        <w:t>увек</w:t>
      </w:r>
      <w:proofErr w:type="spellEnd"/>
      <w:r>
        <w:rPr>
          <w:spacing w:val="3"/>
        </w:rPr>
        <w:t xml:space="preserve"> </w:t>
      </w:r>
      <w:proofErr w:type="spellStart"/>
      <w:r>
        <w:rPr>
          <w:spacing w:val="3"/>
        </w:rPr>
        <w:t>ће</w:t>
      </w:r>
      <w:proofErr w:type="spellEnd"/>
      <w:r>
        <w:rPr>
          <w:spacing w:val="3"/>
        </w:rPr>
        <w:t xml:space="preserve"> </w:t>
      </w:r>
      <w:proofErr w:type="spellStart"/>
      <w:r>
        <w:rPr>
          <w:spacing w:val="3"/>
        </w:rPr>
        <w:t>један</w:t>
      </w:r>
      <w:proofErr w:type="spellEnd"/>
      <w:r>
        <w:rPr>
          <w:spacing w:val="3"/>
        </w:rPr>
        <w:t xml:space="preserve"> </w:t>
      </w:r>
      <w:proofErr w:type="spellStart"/>
      <w:r>
        <w:rPr>
          <w:spacing w:val="3"/>
        </w:rPr>
        <w:t>део</w:t>
      </w:r>
      <w:proofErr w:type="spellEnd"/>
      <w:r>
        <w:rPr>
          <w:spacing w:val="3"/>
        </w:rPr>
        <w:t xml:space="preserve"> </w:t>
      </w:r>
      <w:proofErr w:type="spellStart"/>
      <w:r>
        <w:rPr>
          <w:spacing w:val="3"/>
        </w:rPr>
        <w:t>отпада</w:t>
      </w:r>
      <w:proofErr w:type="spellEnd"/>
      <w:r>
        <w:rPr>
          <w:spacing w:val="3"/>
        </w:rPr>
        <w:t xml:space="preserve"> </w:t>
      </w:r>
      <w:proofErr w:type="spellStart"/>
      <w:r>
        <w:rPr>
          <w:spacing w:val="3"/>
        </w:rPr>
        <w:t>који</w:t>
      </w:r>
      <w:proofErr w:type="spellEnd"/>
      <w:r>
        <w:rPr>
          <w:spacing w:val="3"/>
        </w:rPr>
        <w:t xml:space="preserve"> </w:t>
      </w:r>
      <w:proofErr w:type="spellStart"/>
      <w:r>
        <w:rPr>
          <w:spacing w:val="3"/>
        </w:rPr>
        <w:t>нема</w:t>
      </w:r>
      <w:proofErr w:type="spellEnd"/>
      <w:r>
        <w:rPr>
          <w:spacing w:val="3"/>
        </w:rPr>
        <w:t xml:space="preserve"> </w:t>
      </w:r>
      <w:proofErr w:type="spellStart"/>
      <w:r>
        <w:rPr>
          <w:spacing w:val="3"/>
        </w:rPr>
        <w:t>употребну</w:t>
      </w:r>
      <w:proofErr w:type="spellEnd"/>
      <w:r>
        <w:rPr>
          <w:spacing w:val="3"/>
        </w:rPr>
        <w:t xml:space="preserve"> </w:t>
      </w:r>
      <w:proofErr w:type="spellStart"/>
      <w:r>
        <w:rPr>
          <w:spacing w:val="-2"/>
        </w:rPr>
        <w:t>вредност</w:t>
      </w:r>
      <w:proofErr w:type="spellEnd"/>
      <w:r>
        <w:rPr>
          <w:spacing w:val="-2"/>
        </w:rPr>
        <w:t xml:space="preserve"> </w:t>
      </w:r>
      <w:proofErr w:type="spellStart"/>
      <w:r>
        <w:rPr>
          <w:spacing w:val="-2"/>
        </w:rPr>
        <w:t>морати</w:t>
      </w:r>
      <w:proofErr w:type="spellEnd"/>
      <w:r>
        <w:rPr>
          <w:spacing w:val="-2"/>
        </w:rPr>
        <w:t xml:space="preserve"> </w:t>
      </w:r>
      <w:proofErr w:type="spellStart"/>
      <w:r>
        <w:rPr>
          <w:spacing w:val="-2"/>
        </w:rPr>
        <w:t>да</w:t>
      </w:r>
      <w:proofErr w:type="spellEnd"/>
      <w:r>
        <w:rPr>
          <w:spacing w:val="-2"/>
        </w:rPr>
        <w:t xml:space="preserve"> </w:t>
      </w:r>
      <w:proofErr w:type="spellStart"/>
      <w:r>
        <w:rPr>
          <w:spacing w:val="-2"/>
        </w:rPr>
        <w:t>се</w:t>
      </w:r>
      <w:proofErr w:type="spellEnd"/>
      <w:r>
        <w:rPr>
          <w:spacing w:val="-2"/>
        </w:rPr>
        <w:t xml:space="preserve"> </w:t>
      </w:r>
      <w:proofErr w:type="spellStart"/>
      <w:r>
        <w:rPr>
          <w:spacing w:val="-2"/>
        </w:rPr>
        <w:t>трајно</w:t>
      </w:r>
      <w:proofErr w:type="spellEnd"/>
      <w:r>
        <w:rPr>
          <w:spacing w:val="-2"/>
        </w:rPr>
        <w:t xml:space="preserve"> </w:t>
      </w:r>
      <w:proofErr w:type="spellStart"/>
      <w:r>
        <w:rPr>
          <w:spacing w:val="-2"/>
        </w:rPr>
        <w:t>одложи</w:t>
      </w:r>
      <w:proofErr w:type="spellEnd"/>
      <w:r>
        <w:rPr>
          <w:spacing w:val="-2"/>
        </w:rPr>
        <w:t xml:space="preserve"> </w:t>
      </w:r>
      <w:proofErr w:type="spellStart"/>
      <w:r>
        <w:rPr>
          <w:spacing w:val="-2"/>
        </w:rPr>
        <w:t>на</w:t>
      </w:r>
      <w:proofErr w:type="spellEnd"/>
      <w:r>
        <w:rPr>
          <w:spacing w:val="-2"/>
        </w:rPr>
        <w:t xml:space="preserve"> </w:t>
      </w:r>
      <w:proofErr w:type="spellStart"/>
      <w:r>
        <w:rPr>
          <w:spacing w:val="-2"/>
        </w:rPr>
        <w:t>депонију</w:t>
      </w:r>
      <w:proofErr w:type="spellEnd"/>
      <w:r>
        <w:rPr>
          <w:spacing w:val="-2"/>
        </w:rPr>
        <w:t>.</w:t>
      </w:r>
      <w:r w:rsidRPr="000711DE">
        <w:rPr>
          <w:spacing w:val="5"/>
        </w:rPr>
        <w:t xml:space="preserve"> </w:t>
      </w:r>
    </w:p>
    <w:p w:rsidR="00B57673" w:rsidRDefault="00B57673" w:rsidP="00B57673">
      <w:pPr>
        <w:jc w:val="both"/>
      </w:pPr>
      <w:proofErr w:type="spellStart"/>
      <w:r>
        <w:rPr>
          <w:spacing w:val="5"/>
        </w:rPr>
        <w:t>Депоновање</w:t>
      </w:r>
      <w:proofErr w:type="spellEnd"/>
      <w:r>
        <w:rPr>
          <w:spacing w:val="5"/>
        </w:rPr>
        <w:t xml:space="preserve"> </w:t>
      </w:r>
      <w:proofErr w:type="spellStart"/>
      <w:r>
        <w:rPr>
          <w:spacing w:val="5"/>
        </w:rPr>
        <w:t>комуналног</w:t>
      </w:r>
      <w:proofErr w:type="spellEnd"/>
      <w:r>
        <w:rPr>
          <w:spacing w:val="5"/>
        </w:rPr>
        <w:t xml:space="preserve"> </w:t>
      </w:r>
      <w:proofErr w:type="spellStart"/>
      <w:r>
        <w:rPr>
          <w:spacing w:val="5"/>
        </w:rPr>
        <w:t>отпада</w:t>
      </w:r>
      <w:proofErr w:type="spellEnd"/>
      <w:r>
        <w:rPr>
          <w:spacing w:val="5"/>
        </w:rPr>
        <w:t xml:space="preserve"> </w:t>
      </w:r>
      <w:proofErr w:type="spellStart"/>
      <w:r>
        <w:rPr>
          <w:spacing w:val="5"/>
        </w:rPr>
        <w:t>града</w:t>
      </w:r>
      <w:proofErr w:type="spellEnd"/>
      <w:r>
        <w:rPr>
          <w:spacing w:val="5"/>
        </w:rPr>
        <w:t xml:space="preserve"> </w:t>
      </w:r>
      <w:proofErr w:type="spellStart"/>
      <w:r>
        <w:rPr>
          <w:spacing w:val="5"/>
        </w:rPr>
        <w:t>Смедерева</w:t>
      </w:r>
      <w:proofErr w:type="spellEnd"/>
      <w:r>
        <w:rPr>
          <w:spacing w:val="5"/>
        </w:rPr>
        <w:t xml:space="preserve"> </w:t>
      </w:r>
      <w:proofErr w:type="spellStart"/>
      <w:r>
        <w:rPr>
          <w:spacing w:val="5"/>
        </w:rPr>
        <w:t>врши</w:t>
      </w:r>
      <w:proofErr w:type="spellEnd"/>
      <w:r>
        <w:rPr>
          <w:spacing w:val="5"/>
        </w:rPr>
        <w:t xml:space="preserve"> </w:t>
      </w:r>
      <w:proofErr w:type="spellStart"/>
      <w:r>
        <w:rPr>
          <w:spacing w:val="5"/>
        </w:rPr>
        <w:t>се</w:t>
      </w:r>
      <w:proofErr w:type="spellEnd"/>
      <w:r>
        <w:rPr>
          <w:spacing w:val="5"/>
        </w:rPr>
        <w:t xml:space="preserve"> </w:t>
      </w:r>
      <w:proofErr w:type="spellStart"/>
      <w:r>
        <w:rPr>
          <w:spacing w:val="5"/>
        </w:rPr>
        <w:t>на</w:t>
      </w:r>
      <w:proofErr w:type="spellEnd"/>
      <w:r>
        <w:rPr>
          <w:spacing w:val="5"/>
        </w:rPr>
        <w:t xml:space="preserve"> </w:t>
      </w:r>
      <w:proofErr w:type="spellStart"/>
      <w:r>
        <w:rPr>
          <w:spacing w:val="5"/>
        </w:rPr>
        <w:t>депонији</w:t>
      </w:r>
      <w:proofErr w:type="spellEnd"/>
      <w:r>
        <w:rPr>
          <w:spacing w:val="5"/>
        </w:rPr>
        <w:t xml:space="preserve"> у </w:t>
      </w:r>
      <w:proofErr w:type="spellStart"/>
      <w:r>
        <w:t>напуштеном</w:t>
      </w:r>
      <w:proofErr w:type="spellEnd"/>
      <w:r>
        <w:t xml:space="preserve"> </w:t>
      </w:r>
      <w:proofErr w:type="spellStart"/>
      <w:r>
        <w:t>кориту</w:t>
      </w:r>
      <w:proofErr w:type="spellEnd"/>
      <w:r>
        <w:t xml:space="preserve"> </w:t>
      </w:r>
      <w:proofErr w:type="spellStart"/>
      <w:r>
        <w:t>реке</w:t>
      </w:r>
      <w:proofErr w:type="spellEnd"/>
      <w:r>
        <w:t xml:space="preserve"> </w:t>
      </w:r>
      <w:proofErr w:type="spellStart"/>
      <w:r>
        <w:t>Језаве</w:t>
      </w:r>
      <w:proofErr w:type="spellEnd"/>
      <w:r>
        <w:t xml:space="preserve"> у </w:t>
      </w:r>
      <w:proofErr w:type="spellStart"/>
      <w:r>
        <w:t>Годоминском</w:t>
      </w:r>
      <w:proofErr w:type="spellEnd"/>
      <w:r>
        <w:t xml:space="preserve"> </w:t>
      </w:r>
      <w:proofErr w:type="spellStart"/>
      <w:r>
        <w:t>пољу</w:t>
      </w:r>
      <w:proofErr w:type="spellEnd"/>
      <w:r>
        <w:t xml:space="preserve">, </w:t>
      </w:r>
      <w:proofErr w:type="spellStart"/>
      <w:r>
        <w:t>површине</w:t>
      </w:r>
      <w:proofErr w:type="spellEnd"/>
      <w:r>
        <w:t xml:space="preserve"> 5 ha (2 km </w:t>
      </w:r>
      <w:proofErr w:type="spellStart"/>
      <w:r>
        <w:t>од</w:t>
      </w:r>
      <w:proofErr w:type="spellEnd"/>
      <w:r>
        <w:t xml:space="preserve"> </w:t>
      </w:r>
      <w:proofErr w:type="spellStart"/>
      <w:r>
        <w:t>центра</w:t>
      </w:r>
      <w:proofErr w:type="spellEnd"/>
      <w:r>
        <w:t xml:space="preserve"> </w:t>
      </w:r>
      <w:proofErr w:type="spellStart"/>
      <w:r>
        <w:rPr>
          <w:spacing w:val="-3"/>
        </w:rPr>
        <w:t>града</w:t>
      </w:r>
      <w:proofErr w:type="spellEnd"/>
      <w:r>
        <w:rPr>
          <w:spacing w:val="-3"/>
        </w:rPr>
        <w:t xml:space="preserve">). </w:t>
      </w:r>
      <w:proofErr w:type="spellStart"/>
      <w:r>
        <w:rPr>
          <w:spacing w:val="-3"/>
        </w:rPr>
        <w:t>Послове</w:t>
      </w:r>
      <w:proofErr w:type="spellEnd"/>
      <w:r>
        <w:rPr>
          <w:spacing w:val="-3"/>
        </w:rPr>
        <w:t xml:space="preserve"> </w:t>
      </w:r>
      <w:proofErr w:type="spellStart"/>
      <w:r>
        <w:rPr>
          <w:spacing w:val="-3"/>
        </w:rPr>
        <w:t>на</w:t>
      </w:r>
      <w:proofErr w:type="spellEnd"/>
      <w:r>
        <w:rPr>
          <w:spacing w:val="-3"/>
        </w:rPr>
        <w:t xml:space="preserve"> </w:t>
      </w:r>
      <w:proofErr w:type="spellStart"/>
      <w:r>
        <w:rPr>
          <w:spacing w:val="-3"/>
        </w:rPr>
        <w:t>депонији</w:t>
      </w:r>
      <w:proofErr w:type="spellEnd"/>
      <w:r>
        <w:rPr>
          <w:spacing w:val="-3"/>
        </w:rPr>
        <w:t xml:space="preserve"> </w:t>
      </w:r>
      <w:proofErr w:type="spellStart"/>
      <w:r>
        <w:rPr>
          <w:spacing w:val="-3"/>
        </w:rPr>
        <w:t>обавља</w:t>
      </w:r>
      <w:proofErr w:type="spellEnd"/>
      <w:r>
        <w:rPr>
          <w:spacing w:val="-3"/>
        </w:rPr>
        <w:t xml:space="preserve"> </w:t>
      </w:r>
      <w:proofErr w:type="spellStart"/>
      <w:r>
        <w:rPr>
          <w:spacing w:val="-3"/>
        </w:rPr>
        <w:t>укупно</w:t>
      </w:r>
      <w:proofErr w:type="spellEnd"/>
      <w:r>
        <w:rPr>
          <w:spacing w:val="-3"/>
        </w:rPr>
        <w:t xml:space="preserve"> 4 </w:t>
      </w:r>
      <w:proofErr w:type="spellStart"/>
      <w:r>
        <w:rPr>
          <w:spacing w:val="-3"/>
        </w:rPr>
        <w:t>запослених</w:t>
      </w:r>
      <w:proofErr w:type="spellEnd"/>
      <w:r>
        <w:rPr>
          <w:spacing w:val="-3"/>
        </w:rPr>
        <w:t xml:space="preserve"> </w:t>
      </w:r>
      <w:proofErr w:type="spellStart"/>
      <w:r>
        <w:rPr>
          <w:spacing w:val="-3"/>
        </w:rPr>
        <w:t>који</w:t>
      </w:r>
      <w:proofErr w:type="spellEnd"/>
      <w:r>
        <w:rPr>
          <w:spacing w:val="-3"/>
        </w:rPr>
        <w:t xml:space="preserve"> </w:t>
      </w:r>
      <w:proofErr w:type="spellStart"/>
      <w:r>
        <w:rPr>
          <w:spacing w:val="-3"/>
        </w:rPr>
        <w:t>су</w:t>
      </w:r>
      <w:proofErr w:type="spellEnd"/>
      <w:r>
        <w:rPr>
          <w:spacing w:val="-3"/>
        </w:rPr>
        <w:t xml:space="preserve"> </w:t>
      </w:r>
      <w:proofErr w:type="spellStart"/>
      <w:r>
        <w:rPr>
          <w:spacing w:val="-3"/>
        </w:rPr>
        <w:t>организовани</w:t>
      </w:r>
      <w:proofErr w:type="spellEnd"/>
      <w:r>
        <w:rPr>
          <w:spacing w:val="-3"/>
        </w:rPr>
        <w:t xml:space="preserve"> у </w:t>
      </w:r>
      <w:proofErr w:type="spellStart"/>
      <w:r>
        <w:rPr>
          <w:spacing w:val="-3"/>
        </w:rPr>
        <w:t>једној</w:t>
      </w:r>
      <w:proofErr w:type="spellEnd"/>
      <w:r>
        <w:rPr>
          <w:spacing w:val="-3"/>
        </w:rPr>
        <w:t xml:space="preserve"> </w:t>
      </w:r>
      <w:proofErr w:type="spellStart"/>
      <w:r>
        <w:t>смени</w:t>
      </w:r>
      <w:proofErr w:type="spellEnd"/>
      <w:r>
        <w:t xml:space="preserve"> (</w:t>
      </w:r>
      <w:proofErr w:type="spellStart"/>
      <w:r>
        <w:t>по</w:t>
      </w:r>
      <w:proofErr w:type="spellEnd"/>
      <w:r>
        <w:t xml:space="preserve"> </w:t>
      </w:r>
      <w:proofErr w:type="spellStart"/>
      <w:r>
        <w:t>потреби</w:t>
      </w:r>
      <w:proofErr w:type="spellEnd"/>
      <w:r>
        <w:t xml:space="preserve"> 2 </w:t>
      </w:r>
      <w:proofErr w:type="spellStart"/>
      <w:r>
        <w:t>смене</w:t>
      </w:r>
      <w:proofErr w:type="spellEnd"/>
      <w:r>
        <w:t xml:space="preserve">). </w:t>
      </w:r>
      <w:proofErr w:type="spellStart"/>
      <w:r>
        <w:t>Дневно</w:t>
      </w:r>
      <w:proofErr w:type="spellEnd"/>
      <w:r>
        <w:t xml:space="preserve"> </w:t>
      </w:r>
      <w:proofErr w:type="spellStart"/>
      <w:r>
        <w:t>се</w:t>
      </w:r>
      <w:proofErr w:type="spellEnd"/>
      <w:r>
        <w:t xml:space="preserve"> </w:t>
      </w:r>
      <w:proofErr w:type="spellStart"/>
      <w:r>
        <w:t>одлаже</w:t>
      </w:r>
      <w:proofErr w:type="spellEnd"/>
      <w:r>
        <w:t xml:space="preserve"> </w:t>
      </w:r>
      <w:proofErr w:type="spellStart"/>
      <w:r>
        <w:t>око</w:t>
      </w:r>
      <w:proofErr w:type="spellEnd"/>
      <w:r>
        <w:t xml:space="preserve"> 220 </w:t>
      </w:r>
      <w:proofErr w:type="gramStart"/>
      <w:r>
        <w:t>т</w:t>
      </w:r>
      <w:r>
        <w:rPr>
          <w:vertAlign w:val="superscript"/>
        </w:rPr>
        <w:t xml:space="preserve"> </w:t>
      </w:r>
      <w:r>
        <w:t xml:space="preserve"> </w:t>
      </w:r>
      <w:proofErr w:type="spellStart"/>
      <w:r>
        <w:t>комуналног</w:t>
      </w:r>
      <w:proofErr w:type="spellEnd"/>
      <w:proofErr w:type="gramEnd"/>
      <w:r>
        <w:t xml:space="preserve"> </w:t>
      </w:r>
      <w:proofErr w:type="spellStart"/>
      <w:r>
        <w:t>отпада</w:t>
      </w:r>
      <w:proofErr w:type="spellEnd"/>
      <w:r>
        <w:t xml:space="preserve">, </w:t>
      </w:r>
      <w:proofErr w:type="spellStart"/>
      <w:r>
        <w:t>при</w:t>
      </w:r>
      <w:proofErr w:type="spellEnd"/>
      <w:r>
        <w:t xml:space="preserve"> </w:t>
      </w:r>
      <w:proofErr w:type="spellStart"/>
      <w:r>
        <w:t>чему</w:t>
      </w:r>
      <w:proofErr w:type="spellEnd"/>
      <w:r>
        <w:t xml:space="preserve"> </w:t>
      </w:r>
      <w:proofErr w:type="spellStart"/>
      <w:r>
        <w:rPr>
          <w:spacing w:val="-2"/>
        </w:rPr>
        <w:t>се</w:t>
      </w:r>
      <w:proofErr w:type="spellEnd"/>
      <w:r>
        <w:rPr>
          <w:spacing w:val="-2"/>
        </w:rPr>
        <w:t xml:space="preserve"> </w:t>
      </w:r>
      <w:proofErr w:type="spellStart"/>
      <w:r>
        <w:rPr>
          <w:spacing w:val="-2"/>
        </w:rPr>
        <w:t>не</w:t>
      </w:r>
      <w:proofErr w:type="spellEnd"/>
      <w:r>
        <w:rPr>
          <w:spacing w:val="-2"/>
        </w:rPr>
        <w:t xml:space="preserve"> </w:t>
      </w:r>
      <w:proofErr w:type="spellStart"/>
      <w:r>
        <w:rPr>
          <w:spacing w:val="-2"/>
        </w:rPr>
        <w:t>врши</w:t>
      </w:r>
      <w:proofErr w:type="spellEnd"/>
      <w:r>
        <w:rPr>
          <w:spacing w:val="-2"/>
        </w:rPr>
        <w:t xml:space="preserve"> </w:t>
      </w:r>
      <w:proofErr w:type="spellStart"/>
      <w:r>
        <w:rPr>
          <w:spacing w:val="-2"/>
        </w:rPr>
        <w:t>његово</w:t>
      </w:r>
      <w:proofErr w:type="spellEnd"/>
      <w:r>
        <w:rPr>
          <w:spacing w:val="-2"/>
        </w:rPr>
        <w:t xml:space="preserve"> </w:t>
      </w:r>
      <w:proofErr w:type="spellStart"/>
      <w:r>
        <w:rPr>
          <w:spacing w:val="-2"/>
        </w:rPr>
        <w:t>разврставање</w:t>
      </w:r>
      <w:proofErr w:type="spellEnd"/>
      <w:r>
        <w:rPr>
          <w:spacing w:val="-2"/>
        </w:rPr>
        <w:t xml:space="preserve"> </w:t>
      </w:r>
      <w:proofErr w:type="spellStart"/>
      <w:r>
        <w:rPr>
          <w:spacing w:val="-2"/>
        </w:rPr>
        <w:t>на</w:t>
      </w:r>
      <w:proofErr w:type="spellEnd"/>
      <w:r>
        <w:rPr>
          <w:spacing w:val="-2"/>
        </w:rPr>
        <w:t xml:space="preserve"> </w:t>
      </w:r>
      <w:proofErr w:type="spellStart"/>
      <w:r>
        <w:rPr>
          <w:spacing w:val="-2"/>
        </w:rPr>
        <w:t>депонији</w:t>
      </w:r>
      <w:proofErr w:type="spellEnd"/>
      <w:r>
        <w:rPr>
          <w:spacing w:val="-2"/>
        </w:rPr>
        <w:t xml:space="preserve"> - </w:t>
      </w:r>
      <w:proofErr w:type="spellStart"/>
      <w:r>
        <w:rPr>
          <w:spacing w:val="-2"/>
        </w:rPr>
        <w:t>сметлишту</w:t>
      </w:r>
      <w:proofErr w:type="spellEnd"/>
      <w:r>
        <w:rPr>
          <w:spacing w:val="-2"/>
        </w:rPr>
        <w:t>.</w:t>
      </w:r>
    </w:p>
    <w:p w:rsidR="00B57673" w:rsidRDefault="00B57673" w:rsidP="00B57673">
      <w:pPr>
        <w:jc w:val="both"/>
      </w:pPr>
      <w:proofErr w:type="spellStart"/>
      <w:r>
        <w:rPr>
          <w:spacing w:val="13"/>
        </w:rPr>
        <w:t>Прилазна</w:t>
      </w:r>
      <w:proofErr w:type="spellEnd"/>
      <w:r>
        <w:rPr>
          <w:spacing w:val="13"/>
        </w:rPr>
        <w:t xml:space="preserve"> </w:t>
      </w:r>
      <w:proofErr w:type="spellStart"/>
      <w:r>
        <w:rPr>
          <w:spacing w:val="13"/>
        </w:rPr>
        <w:t>саобраћајница</w:t>
      </w:r>
      <w:proofErr w:type="spellEnd"/>
      <w:r>
        <w:rPr>
          <w:spacing w:val="13"/>
        </w:rPr>
        <w:t xml:space="preserve"> </w:t>
      </w:r>
      <w:proofErr w:type="spellStart"/>
      <w:r>
        <w:rPr>
          <w:spacing w:val="13"/>
        </w:rPr>
        <w:t>је</w:t>
      </w:r>
      <w:proofErr w:type="spellEnd"/>
      <w:r>
        <w:rPr>
          <w:spacing w:val="13"/>
        </w:rPr>
        <w:t xml:space="preserve"> </w:t>
      </w:r>
      <w:proofErr w:type="spellStart"/>
      <w:r>
        <w:rPr>
          <w:spacing w:val="13"/>
        </w:rPr>
        <w:t>делимично</w:t>
      </w:r>
      <w:proofErr w:type="spellEnd"/>
      <w:r>
        <w:rPr>
          <w:spacing w:val="13"/>
        </w:rPr>
        <w:t xml:space="preserve"> </w:t>
      </w:r>
      <w:proofErr w:type="spellStart"/>
      <w:r>
        <w:rPr>
          <w:spacing w:val="13"/>
        </w:rPr>
        <w:t>асфалтирана</w:t>
      </w:r>
      <w:proofErr w:type="spellEnd"/>
      <w:r>
        <w:rPr>
          <w:spacing w:val="13"/>
        </w:rPr>
        <w:t xml:space="preserve">, </w:t>
      </w:r>
      <w:proofErr w:type="spellStart"/>
      <w:r>
        <w:rPr>
          <w:spacing w:val="13"/>
        </w:rPr>
        <w:t>без</w:t>
      </w:r>
      <w:proofErr w:type="spellEnd"/>
      <w:r>
        <w:rPr>
          <w:spacing w:val="13"/>
        </w:rPr>
        <w:t xml:space="preserve"> </w:t>
      </w:r>
      <w:proofErr w:type="spellStart"/>
      <w:r>
        <w:rPr>
          <w:spacing w:val="13"/>
        </w:rPr>
        <w:t>видљивих</w:t>
      </w:r>
      <w:proofErr w:type="spellEnd"/>
      <w:r>
        <w:rPr>
          <w:spacing w:val="13"/>
        </w:rPr>
        <w:t xml:space="preserve"> </w:t>
      </w:r>
      <w:proofErr w:type="spellStart"/>
      <w:r>
        <w:t>упозоравајућих</w:t>
      </w:r>
      <w:proofErr w:type="spellEnd"/>
      <w:r>
        <w:t xml:space="preserve"> </w:t>
      </w:r>
      <w:proofErr w:type="spellStart"/>
      <w:r>
        <w:t>знакова</w:t>
      </w:r>
      <w:proofErr w:type="spellEnd"/>
      <w:r>
        <w:t xml:space="preserve"> </w:t>
      </w:r>
      <w:proofErr w:type="spellStart"/>
      <w:r>
        <w:t>за</w:t>
      </w:r>
      <w:proofErr w:type="spellEnd"/>
      <w:r>
        <w:t xml:space="preserve"> </w:t>
      </w:r>
      <w:proofErr w:type="spellStart"/>
      <w:r>
        <w:t>учеснике</w:t>
      </w:r>
      <w:proofErr w:type="spellEnd"/>
      <w:r>
        <w:t xml:space="preserve"> у </w:t>
      </w:r>
      <w:proofErr w:type="spellStart"/>
      <w:r>
        <w:t>саобраћају</w:t>
      </w:r>
      <w:proofErr w:type="spellEnd"/>
      <w:r>
        <w:t xml:space="preserve"> </w:t>
      </w:r>
      <w:proofErr w:type="spellStart"/>
      <w:r>
        <w:t>на</w:t>
      </w:r>
      <w:proofErr w:type="spellEnd"/>
      <w:r>
        <w:t xml:space="preserve"> </w:t>
      </w:r>
      <w:proofErr w:type="spellStart"/>
      <w:r>
        <w:t>тој</w:t>
      </w:r>
      <w:proofErr w:type="spellEnd"/>
      <w:r>
        <w:t xml:space="preserve"> </w:t>
      </w:r>
      <w:proofErr w:type="spellStart"/>
      <w:r>
        <w:t>деоници</w:t>
      </w:r>
      <w:proofErr w:type="spellEnd"/>
      <w:r>
        <w:t xml:space="preserve">, </w:t>
      </w:r>
      <w:proofErr w:type="spellStart"/>
      <w:r>
        <w:t>које</w:t>
      </w:r>
      <w:proofErr w:type="spellEnd"/>
      <w:r>
        <w:t xml:space="preserve"> </w:t>
      </w:r>
      <w:proofErr w:type="spellStart"/>
      <w:r>
        <w:t>мере</w:t>
      </w:r>
      <w:proofErr w:type="spellEnd"/>
      <w:r>
        <w:t xml:space="preserve"> </w:t>
      </w:r>
      <w:proofErr w:type="spellStart"/>
      <w:r>
        <w:t>опреза</w:t>
      </w:r>
      <w:proofErr w:type="spellEnd"/>
      <w:r>
        <w:t xml:space="preserve"> </w:t>
      </w:r>
      <w:proofErr w:type="spellStart"/>
      <w:r>
        <w:t>морају</w:t>
      </w:r>
      <w:proofErr w:type="spellEnd"/>
      <w:r>
        <w:t xml:space="preserve"> </w:t>
      </w:r>
      <w:proofErr w:type="spellStart"/>
      <w:r>
        <w:rPr>
          <w:spacing w:val="2"/>
        </w:rPr>
        <w:t>да</w:t>
      </w:r>
      <w:proofErr w:type="spellEnd"/>
      <w:r>
        <w:rPr>
          <w:spacing w:val="2"/>
        </w:rPr>
        <w:t xml:space="preserve"> </w:t>
      </w:r>
      <w:proofErr w:type="spellStart"/>
      <w:r>
        <w:rPr>
          <w:spacing w:val="2"/>
        </w:rPr>
        <w:t>примењују</w:t>
      </w:r>
      <w:proofErr w:type="spellEnd"/>
      <w:r>
        <w:rPr>
          <w:spacing w:val="2"/>
        </w:rPr>
        <w:t xml:space="preserve"> </w:t>
      </w:r>
      <w:proofErr w:type="spellStart"/>
      <w:r>
        <w:rPr>
          <w:spacing w:val="2"/>
        </w:rPr>
        <w:t>при</w:t>
      </w:r>
      <w:proofErr w:type="spellEnd"/>
      <w:r>
        <w:rPr>
          <w:spacing w:val="2"/>
        </w:rPr>
        <w:t xml:space="preserve"> </w:t>
      </w:r>
      <w:proofErr w:type="spellStart"/>
      <w:r>
        <w:rPr>
          <w:spacing w:val="2"/>
        </w:rPr>
        <w:t>вожњи</w:t>
      </w:r>
      <w:proofErr w:type="spellEnd"/>
      <w:r>
        <w:rPr>
          <w:spacing w:val="2"/>
        </w:rPr>
        <w:t xml:space="preserve"> </w:t>
      </w:r>
      <w:proofErr w:type="spellStart"/>
      <w:r>
        <w:rPr>
          <w:spacing w:val="2"/>
        </w:rPr>
        <w:t>на</w:t>
      </w:r>
      <w:proofErr w:type="spellEnd"/>
      <w:r>
        <w:rPr>
          <w:spacing w:val="2"/>
        </w:rPr>
        <w:t xml:space="preserve"> </w:t>
      </w:r>
      <w:proofErr w:type="spellStart"/>
      <w:r>
        <w:rPr>
          <w:spacing w:val="2"/>
        </w:rPr>
        <w:t>таквом</w:t>
      </w:r>
      <w:proofErr w:type="spellEnd"/>
      <w:r>
        <w:rPr>
          <w:spacing w:val="2"/>
        </w:rPr>
        <w:t xml:space="preserve"> </w:t>
      </w:r>
      <w:proofErr w:type="spellStart"/>
      <w:r>
        <w:rPr>
          <w:spacing w:val="2"/>
        </w:rPr>
        <w:t>путу</w:t>
      </w:r>
      <w:proofErr w:type="spellEnd"/>
      <w:r>
        <w:rPr>
          <w:spacing w:val="2"/>
        </w:rPr>
        <w:t xml:space="preserve">. </w:t>
      </w:r>
      <w:proofErr w:type="spellStart"/>
      <w:r>
        <w:rPr>
          <w:spacing w:val="2"/>
        </w:rPr>
        <w:t>Око</w:t>
      </w:r>
      <w:proofErr w:type="spellEnd"/>
      <w:r>
        <w:rPr>
          <w:spacing w:val="2"/>
        </w:rPr>
        <w:t xml:space="preserve"> </w:t>
      </w:r>
      <w:proofErr w:type="spellStart"/>
      <w:r>
        <w:rPr>
          <w:spacing w:val="2"/>
        </w:rPr>
        <w:t>депоније</w:t>
      </w:r>
      <w:proofErr w:type="spellEnd"/>
      <w:r>
        <w:rPr>
          <w:spacing w:val="2"/>
        </w:rPr>
        <w:t xml:space="preserve"> </w:t>
      </w:r>
      <w:proofErr w:type="spellStart"/>
      <w:r>
        <w:rPr>
          <w:spacing w:val="2"/>
        </w:rPr>
        <w:t>није</w:t>
      </w:r>
      <w:proofErr w:type="spellEnd"/>
      <w:r>
        <w:rPr>
          <w:spacing w:val="2"/>
        </w:rPr>
        <w:t xml:space="preserve"> </w:t>
      </w:r>
      <w:proofErr w:type="spellStart"/>
      <w:r>
        <w:rPr>
          <w:spacing w:val="2"/>
        </w:rPr>
        <w:t>постављена</w:t>
      </w:r>
      <w:proofErr w:type="spellEnd"/>
      <w:r>
        <w:rPr>
          <w:spacing w:val="2"/>
        </w:rPr>
        <w:t xml:space="preserve"> </w:t>
      </w:r>
      <w:proofErr w:type="spellStart"/>
      <w:r>
        <w:rPr>
          <w:spacing w:val="2"/>
        </w:rPr>
        <w:t>заштитна</w:t>
      </w:r>
      <w:proofErr w:type="spellEnd"/>
      <w:r>
        <w:rPr>
          <w:spacing w:val="2"/>
        </w:rPr>
        <w:t xml:space="preserve"> </w:t>
      </w:r>
      <w:proofErr w:type="spellStart"/>
      <w:r>
        <w:rPr>
          <w:spacing w:val="8"/>
        </w:rPr>
        <w:t>ограда</w:t>
      </w:r>
      <w:proofErr w:type="spellEnd"/>
      <w:r>
        <w:rPr>
          <w:spacing w:val="8"/>
        </w:rPr>
        <w:t xml:space="preserve">, </w:t>
      </w:r>
      <w:proofErr w:type="spellStart"/>
      <w:r>
        <w:rPr>
          <w:spacing w:val="8"/>
        </w:rPr>
        <w:t>па</w:t>
      </w:r>
      <w:proofErr w:type="spellEnd"/>
      <w:r>
        <w:rPr>
          <w:spacing w:val="8"/>
        </w:rPr>
        <w:t xml:space="preserve"> </w:t>
      </w:r>
      <w:proofErr w:type="spellStart"/>
      <w:r>
        <w:rPr>
          <w:spacing w:val="8"/>
        </w:rPr>
        <w:t>је</w:t>
      </w:r>
      <w:proofErr w:type="spellEnd"/>
      <w:r>
        <w:rPr>
          <w:spacing w:val="8"/>
        </w:rPr>
        <w:t xml:space="preserve"> </w:t>
      </w:r>
      <w:proofErr w:type="spellStart"/>
      <w:r>
        <w:rPr>
          <w:spacing w:val="8"/>
        </w:rPr>
        <w:t>омогућен</w:t>
      </w:r>
      <w:proofErr w:type="spellEnd"/>
      <w:r>
        <w:rPr>
          <w:spacing w:val="8"/>
        </w:rPr>
        <w:t xml:space="preserve"> </w:t>
      </w:r>
      <w:proofErr w:type="spellStart"/>
      <w:r>
        <w:rPr>
          <w:spacing w:val="8"/>
        </w:rPr>
        <w:t>неометан</w:t>
      </w:r>
      <w:proofErr w:type="spellEnd"/>
      <w:r>
        <w:rPr>
          <w:spacing w:val="8"/>
        </w:rPr>
        <w:t xml:space="preserve"> </w:t>
      </w:r>
      <w:proofErr w:type="spellStart"/>
      <w:r>
        <w:rPr>
          <w:spacing w:val="8"/>
        </w:rPr>
        <w:t>приступ</w:t>
      </w:r>
      <w:proofErr w:type="spellEnd"/>
      <w:r>
        <w:rPr>
          <w:spacing w:val="8"/>
        </w:rPr>
        <w:t xml:space="preserve"> </w:t>
      </w:r>
      <w:proofErr w:type="spellStart"/>
      <w:r>
        <w:rPr>
          <w:spacing w:val="8"/>
        </w:rPr>
        <w:t>свим</w:t>
      </w:r>
      <w:proofErr w:type="spellEnd"/>
      <w:r>
        <w:rPr>
          <w:spacing w:val="8"/>
        </w:rPr>
        <w:t xml:space="preserve"> </w:t>
      </w:r>
      <w:proofErr w:type="spellStart"/>
      <w:r>
        <w:rPr>
          <w:spacing w:val="8"/>
        </w:rPr>
        <w:t>лицима</w:t>
      </w:r>
      <w:proofErr w:type="spellEnd"/>
      <w:r>
        <w:rPr>
          <w:spacing w:val="8"/>
        </w:rPr>
        <w:t xml:space="preserve"> </w:t>
      </w:r>
      <w:proofErr w:type="spellStart"/>
      <w:r>
        <w:rPr>
          <w:spacing w:val="8"/>
        </w:rPr>
        <w:t>која</w:t>
      </w:r>
      <w:proofErr w:type="spellEnd"/>
      <w:r>
        <w:rPr>
          <w:spacing w:val="8"/>
        </w:rPr>
        <w:t xml:space="preserve"> </w:t>
      </w:r>
      <w:proofErr w:type="spellStart"/>
      <w:r>
        <w:rPr>
          <w:spacing w:val="8"/>
        </w:rPr>
        <w:t>врше</w:t>
      </w:r>
      <w:proofErr w:type="spellEnd"/>
      <w:r>
        <w:rPr>
          <w:spacing w:val="8"/>
        </w:rPr>
        <w:t xml:space="preserve"> </w:t>
      </w:r>
      <w:proofErr w:type="spellStart"/>
      <w:r>
        <w:rPr>
          <w:spacing w:val="8"/>
        </w:rPr>
        <w:t>сакупљање</w:t>
      </w:r>
      <w:proofErr w:type="spellEnd"/>
      <w:r>
        <w:rPr>
          <w:spacing w:val="8"/>
        </w:rPr>
        <w:t xml:space="preserve"> </w:t>
      </w:r>
      <w:proofErr w:type="spellStart"/>
      <w:r>
        <w:rPr>
          <w:spacing w:val="1"/>
        </w:rPr>
        <w:t>секундарних</w:t>
      </w:r>
      <w:proofErr w:type="spellEnd"/>
      <w:r>
        <w:rPr>
          <w:spacing w:val="1"/>
        </w:rPr>
        <w:t xml:space="preserve"> </w:t>
      </w:r>
      <w:proofErr w:type="spellStart"/>
      <w:r>
        <w:rPr>
          <w:spacing w:val="1"/>
        </w:rPr>
        <w:t>сировина</w:t>
      </w:r>
      <w:proofErr w:type="spellEnd"/>
      <w:r>
        <w:rPr>
          <w:spacing w:val="1"/>
        </w:rPr>
        <w:t xml:space="preserve"> и </w:t>
      </w:r>
      <w:proofErr w:type="spellStart"/>
      <w:r>
        <w:rPr>
          <w:spacing w:val="1"/>
        </w:rPr>
        <w:t>другим</w:t>
      </w:r>
      <w:proofErr w:type="spellEnd"/>
      <w:r>
        <w:rPr>
          <w:spacing w:val="1"/>
        </w:rPr>
        <w:t xml:space="preserve"> </w:t>
      </w:r>
      <w:proofErr w:type="spellStart"/>
      <w:r>
        <w:rPr>
          <w:spacing w:val="1"/>
        </w:rPr>
        <w:t>лицима</w:t>
      </w:r>
      <w:proofErr w:type="spellEnd"/>
      <w:r>
        <w:rPr>
          <w:spacing w:val="1"/>
        </w:rPr>
        <w:t xml:space="preserve"> </w:t>
      </w:r>
      <w:proofErr w:type="spellStart"/>
      <w:r>
        <w:rPr>
          <w:spacing w:val="1"/>
        </w:rPr>
        <w:t>која</w:t>
      </w:r>
      <w:proofErr w:type="spellEnd"/>
      <w:r>
        <w:rPr>
          <w:spacing w:val="1"/>
        </w:rPr>
        <w:t xml:space="preserve"> </w:t>
      </w:r>
      <w:proofErr w:type="spellStart"/>
      <w:r>
        <w:rPr>
          <w:spacing w:val="1"/>
        </w:rPr>
        <w:t>одлажу</w:t>
      </w:r>
      <w:proofErr w:type="spellEnd"/>
      <w:r>
        <w:rPr>
          <w:spacing w:val="1"/>
        </w:rPr>
        <w:t xml:space="preserve"> </w:t>
      </w:r>
      <w:proofErr w:type="spellStart"/>
      <w:r>
        <w:rPr>
          <w:spacing w:val="1"/>
        </w:rPr>
        <w:t>отпад</w:t>
      </w:r>
      <w:proofErr w:type="spellEnd"/>
      <w:r>
        <w:rPr>
          <w:spacing w:val="1"/>
        </w:rPr>
        <w:t xml:space="preserve">, </w:t>
      </w:r>
      <w:proofErr w:type="spellStart"/>
      <w:r>
        <w:rPr>
          <w:spacing w:val="1"/>
        </w:rPr>
        <w:t>као</w:t>
      </w:r>
      <w:proofErr w:type="spellEnd"/>
      <w:r>
        <w:rPr>
          <w:spacing w:val="1"/>
        </w:rPr>
        <w:t xml:space="preserve"> и </w:t>
      </w:r>
      <w:proofErr w:type="spellStart"/>
      <w:r>
        <w:rPr>
          <w:spacing w:val="1"/>
        </w:rPr>
        <w:t>животињама</w:t>
      </w:r>
      <w:proofErr w:type="spellEnd"/>
      <w:r>
        <w:rPr>
          <w:spacing w:val="1"/>
        </w:rPr>
        <w:t xml:space="preserve"> </w:t>
      </w:r>
      <w:proofErr w:type="spellStart"/>
      <w:r>
        <w:rPr>
          <w:spacing w:val="1"/>
        </w:rPr>
        <w:t>које</w:t>
      </w:r>
      <w:proofErr w:type="spellEnd"/>
      <w:r>
        <w:rPr>
          <w:spacing w:val="1"/>
        </w:rPr>
        <w:t xml:space="preserve"> </w:t>
      </w:r>
      <w:proofErr w:type="spellStart"/>
      <w:r>
        <w:rPr>
          <w:spacing w:val="6"/>
        </w:rPr>
        <w:t>разносе</w:t>
      </w:r>
      <w:proofErr w:type="spellEnd"/>
      <w:r>
        <w:rPr>
          <w:spacing w:val="6"/>
        </w:rPr>
        <w:t xml:space="preserve"> </w:t>
      </w:r>
      <w:proofErr w:type="spellStart"/>
      <w:r>
        <w:rPr>
          <w:spacing w:val="6"/>
        </w:rPr>
        <w:t>отпад</w:t>
      </w:r>
      <w:proofErr w:type="spellEnd"/>
      <w:r>
        <w:rPr>
          <w:spacing w:val="6"/>
        </w:rPr>
        <w:t xml:space="preserve"> </w:t>
      </w:r>
      <w:proofErr w:type="spellStart"/>
      <w:r>
        <w:rPr>
          <w:spacing w:val="6"/>
        </w:rPr>
        <w:t>по</w:t>
      </w:r>
      <w:proofErr w:type="spellEnd"/>
      <w:r>
        <w:rPr>
          <w:spacing w:val="6"/>
        </w:rPr>
        <w:t xml:space="preserve"> </w:t>
      </w:r>
      <w:proofErr w:type="spellStart"/>
      <w:r>
        <w:rPr>
          <w:spacing w:val="6"/>
        </w:rPr>
        <w:t>околном</w:t>
      </w:r>
      <w:proofErr w:type="spellEnd"/>
      <w:r>
        <w:rPr>
          <w:spacing w:val="6"/>
        </w:rPr>
        <w:t xml:space="preserve"> </w:t>
      </w:r>
      <w:proofErr w:type="spellStart"/>
      <w:r>
        <w:rPr>
          <w:spacing w:val="6"/>
        </w:rPr>
        <w:t>земљишту</w:t>
      </w:r>
      <w:proofErr w:type="spellEnd"/>
      <w:r>
        <w:rPr>
          <w:spacing w:val="6"/>
        </w:rPr>
        <w:t xml:space="preserve">. </w:t>
      </w:r>
      <w:proofErr w:type="spellStart"/>
      <w:r>
        <w:rPr>
          <w:spacing w:val="6"/>
        </w:rPr>
        <w:t>Услед</w:t>
      </w:r>
      <w:proofErr w:type="spellEnd"/>
      <w:r>
        <w:rPr>
          <w:spacing w:val="6"/>
        </w:rPr>
        <w:t xml:space="preserve"> </w:t>
      </w:r>
      <w:proofErr w:type="spellStart"/>
      <w:r>
        <w:rPr>
          <w:spacing w:val="6"/>
        </w:rPr>
        <w:t>недостатка</w:t>
      </w:r>
      <w:proofErr w:type="spellEnd"/>
      <w:r>
        <w:rPr>
          <w:spacing w:val="6"/>
        </w:rPr>
        <w:t xml:space="preserve"> </w:t>
      </w:r>
      <w:proofErr w:type="spellStart"/>
      <w:r>
        <w:rPr>
          <w:spacing w:val="6"/>
        </w:rPr>
        <w:t>заштитне</w:t>
      </w:r>
      <w:proofErr w:type="spellEnd"/>
      <w:r>
        <w:rPr>
          <w:spacing w:val="6"/>
        </w:rPr>
        <w:t xml:space="preserve"> </w:t>
      </w:r>
      <w:proofErr w:type="spellStart"/>
      <w:r>
        <w:rPr>
          <w:spacing w:val="6"/>
        </w:rPr>
        <w:t>ограде</w:t>
      </w:r>
      <w:proofErr w:type="spellEnd"/>
      <w:r>
        <w:rPr>
          <w:spacing w:val="6"/>
        </w:rPr>
        <w:t xml:space="preserve">, </w:t>
      </w:r>
      <w:proofErr w:type="spellStart"/>
      <w:r>
        <w:rPr>
          <w:spacing w:val="6"/>
        </w:rPr>
        <w:t>као</w:t>
      </w:r>
      <w:proofErr w:type="spellEnd"/>
      <w:r>
        <w:rPr>
          <w:spacing w:val="6"/>
        </w:rPr>
        <w:t xml:space="preserve"> и </w:t>
      </w:r>
      <w:proofErr w:type="spellStart"/>
      <w:r>
        <w:t>покривке</w:t>
      </w:r>
      <w:proofErr w:type="spellEnd"/>
      <w:r>
        <w:t xml:space="preserve"> </w:t>
      </w:r>
      <w:proofErr w:type="spellStart"/>
      <w:r>
        <w:t>инертним</w:t>
      </w:r>
      <w:proofErr w:type="spellEnd"/>
      <w:r>
        <w:t xml:space="preserve"> </w:t>
      </w:r>
      <w:proofErr w:type="spellStart"/>
      <w:r>
        <w:t>материјалом</w:t>
      </w:r>
      <w:proofErr w:type="spellEnd"/>
      <w:r>
        <w:t xml:space="preserve"> </w:t>
      </w:r>
      <w:proofErr w:type="spellStart"/>
      <w:r>
        <w:t>долази</w:t>
      </w:r>
      <w:proofErr w:type="spellEnd"/>
      <w:r>
        <w:t xml:space="preserve"> </w:t>
      </w:r>
      <w:proofErr w:type="spellStart"/>
      <w:r>
        <w:t>до</w:t>
      </w:r>
      <w:proofErr w:type="spellEnd"/>
      <w:r>
        <w:t xml:space="preserve"> </w:t>
      </w:r>
      <w:proofErr w:type="spellStart"/>
      <w:r>
        <w:t>разношења</w:t>
      </w:r>
      <w:proofErr w:type="spellEnd"/>
      <w:r>
        <w:t xml:space="preserve"> </w:t>
      </w:r>
      <w:proofErr w:type="spellStart"/>
      <w:r>
        <w:t>отпада</w:t>
      </w:r>
      <w:proofErr w:type="spellEnd"/>
      <w:r>
        <w:t xml:space="preserve"> </w:t>
      </w:r>
      <w:proofErr w:type="spellStart"/>
      <w:r>
        <w:t>услед</w:t>
      </w:r>
      <w:proofErr w:type="spellEnd"/>
      <w:r>
        <w:t xml:space="preserve"> </w:t>
      </w:r>
      <w:proofErr w:type="spellStart"/>
      <w:r>
        <w:t>дејства</w:t>
      </w:r>
      <w:proofErr w:type="spellEnd"/>
      <w:r>
        <w:t xml:space="preserve"> </w:t>
      </w:r>
      <w:proofErr w:type="spellStart"/>
      <w:r>
        <w:t>ваздушних</w:t>
      </w:r>
      <w:proofErr w:type="spellEnd"/>
      <w:r>
        <w:t xml:space="preserve"> </w:t>
      </w:r>
      <w:proofErr w:type="spellStart"/>
      <w:r>
        <w:rPr>
          <w:spacing w:val="-7"/>
        </w:rPr>
        <w:t>струја</w:t>
      </w:r>
      <w:proofErr w:type="spellEnd"/>
      <w:r>
        <w:rPr>
          <w:spacing w:val="-7"/>
        </w:rPr>
        <w:t>.</w:t>
      </w:r>
      <w:r w:rsidRPr="000711DE">
        <w:t xml:space="preserve"> </w:t>
      </w:r>
    </w:p>
    <w:p w:rsidR="00B57673" w:rsidRDefault="00B57673" w:rsidP="00B57673">
      <w:pPr>
        <w:jc w:val="both"/>
      </w:pPr>
      <w:proofErr w:type="spellStart"/>
      <w:r>
        <w:rPr>
          <w:spacing w:val="7"/>
        </w:rPr>
        <w:t>Ова</w:t>
      </w:r>
      <w:proofErr w:type="spellEnd"/>
      <w:r>
        <w:rPr>
          <w:spacing w:val="7"/>
        </w:rPr>
        <w:t xml:space="preserve"> </w:t>
      </w:r>
      <w:proofErr w:type="spellStart"/>
      <w:r>
        <w:rPr>
          <w:spacing w:val="7"/>
        </w:rPr>
        <w:t>депонија</w:t>
      </w:r>
      <w:proofErr w:type="spellEnd"/>
      <w:r>
        <w:rPr>
          <w:spacing w:val="7"/>
        </w:rPr>
        <w:t xml:space="preserve"> </w:t>
      </w:r>
      <w:proofErr w:type="spellStart"/>
      <w:r>
        <w:rPr>
          <w:spacing w:val="7"/>
        </w:rPr>
        <w:t>је</w:t>
      </w:r>
      <w:proofErr w:type="spellEnd"/>
      <w:r>
        <w:rPr>
          <w:spacing w:val="7"/>
        </w:rPr>
        <w:t xml:space="preserve"> </w:t>
      </w:r>
      <w:proofErr w:type="spellStart"/>
      <w:r>
        <w:rPr>
          <w:spacing w:val="7"/>
        </w:rPr>
        <w:t>нехигијенска</w:t>
      </w:r>
      <w:proofErr w:type="spellEnd"/>
      <w:r>
        <w:rPr>
          <w:spacing w:val="7"/>
        </w:rPr>
        <w:t xml:space="preserve">, </w:t>
      </w:r>
      <w:proofErr w:type="spellStart"/>
      <w:r>
        <w:rPr>
          <w:spacing w:val="7"/>
        </w:rPr>
        <w:t>непрописно</w:t>
      </w:r>
      <w:proofErr w:type="spellEnd"/>
      <w:r>
        <w:rPr>
          <w:spacing w:val="7"/>
        </w:rPr>
        <w:t xml:space="preserve"> </w:t>
      </w:r>
      <w:proofErr w:type="spellStart"/>
      <w:r>
        <w:rPr>
          <w:spacing w:val="7"/>
        </w:rPr>
        <w:t>регулисана</w:t>
      </w:r>
      <w:proofErr w:type="spellEnd"/>
      <w:r>
        <w:rPr>
          <w:spacing w:val="7"/>
        </w:rPr>
        <w:t xml:space="preserve"> и </w:t>
      </w:r>
      <w:proofErr w:type="spellStart"/>
      <w:r>
        <w:rPr>
          <w:spacing w:val="7"/>
        </w:rPr>
        <w:t>без</w:t>
      </w:r>
      <w:proofErr w:type="spellEnd"/>
      <w:r>
        <w:rPr>
          <w:spacing w:val="7"/>
        </w:rPr>
        <w:t xml:space="preserve"> </w:t>
      </w:r>
      <w:proofErr w:type="spellStart"/>
      <w:r>
        <w:rPr>
          <w:spacing w:val="7"/>
        </w:rPr>
        <w:t>дозволе</w:t>
      </w:r>
      <w:proofErr w:type="spellEnd"/>
      <w:r>
        <w:rPr>
          <w:spacing w:val="7"/>
        </w:rPr>
        <w:t xml:space="preserve"> </w:t>
      </w:r>
      <w:proofErr w:type="spellStart"/>
      <w:r>
        <w:rPr>
          <w:spacing w:val="7"/>
        </w:rPr>
        <w:t>за</w:t>
      </w:r>
      <w:proofErr w:type="spellEnd"/>
      <w:r>
        <w:rPr>
          <w:spacing w:val="7"/>
        </w:rPr>
        <w:t xml:space="preserve"> </w:t>
      </w:r>
      <w:proofErr w:type="spellStart"/>
      <w:r>
        <w:t>коришћење</w:t>
      </w:r>
      <w:proofErr w:type="spellEnd"/>
      <w:r>
        <w:t xml:space="preserve">, </w:t>
      </w:r>
      <w:proofErr w:type="spellStart"/>
      <w:r>
        <w:t>па</w:t>
      </w:r>
      <w:proofErr w:type="spellEnd"/>
      <w:r>
        <w:t xml:space="preserve"> </w:t>
      </w:r>
      <w:proofErr w:type="spellStart"/>
      <w:r>
        <w:t>тиме</w:t>
      </w:r>
      <w:proofErr w:type="spellEnd"/>
      <w:r>
        <w:t xml:space="preserve"> </w:t>
      </w:r>
      <w:proofErr w:type="spellStart"/>
      <w:r>
        <w:t>не</w:t>
      </w:r>
      <w:proofErr w:type="spellEnd"/>
      <w:r>
        <w:t xml:space="preserve"> </w:t>
      </w:r>
      <w:proofErr w:type="spellStart"/>
      <w:r>
        <w:t>испуњава</w:t>
      </w:r>
      <w:proofErr w:type="spellEnd"/>
      <w:r>
        <w:t xml:space="preserve"> </w:t>
      </w:r>
      <w:proofErr w:type="spellStart"/>
      <w:r>
        <w:t>основне</w:t>
      </w:r>
      <w:proofErr w:type="spellEnd"/>
      <w:r>
        <w:t xml:space="preserve"> </w:t>
      </w:r>
      <w:proofErr w:type="spellStart"/>
      <w:r>
        <w:t>здравствене</w:t>
      </w:r>
      <w:proofErr w:type="spellEnd"/>
      <w:r>
        <w:t xml:space="preserve"> и </w:t>
      </w:r>
      <w:proofErr w:type="spellStart"/>
      <w:r>
        <w:t>еколошке</w:t>
      </w:r>
      <w:proofErr w:type="spellEnd"/>
      <w:r>
        <w:t xml:space="preserve"> </w:t>
      </w:r>
      <w:proofErr w:type="spellStart"/>
      <w:r>
        <w:t>услове</w:t>
      </w:r>
      <w:proofErr w:type="spellEnd"/>
      <w:r>
        <w:t xml:space="preserve"> </w:t>
      </w:r>
      <w:proofErr w:type="spellStart"/>
      <w:r>
        <w:t>за</w:t>
      </w:r>
      <w:proofErr w:type="spellEnd"/>
      <w:r>
        <w:t xml:space="preserve"> </w:t>
      </w:r>
      <w:proofErr w:type="spellStart"/>
      <w:r>
        <w:rPr>
          <w:spacing w:val="6"/>
        </w:rPr>
        <w:t>коришћење</w:t>
      </w:r>
      <w:proofErr w:type="spellEnd"/>
      <w:r>
        <w:rPr>
          <w:spacing w:val="6"/>
        </w:rPr>
        <w:t xml:space="preserve">. </w:t>
      </w:r>
      <w:proofErr w:type="spellStart"/>
      <w:r>
        <w:rPr>
          <w:spacing w:val="6"/>
        </w:rPr>
        <w:t>Као</w:t>
      </w:r>
      <w:proofErr w:type="spellEnd"/>
      <w:r>
        <w:rPr>
          <w:spacing w:val="6"/>
        </w:rPr>
        <w:t xml:space="preserve"> </w:t>
      </w:r>
      <w:proofErr w:type="spellStart"/>
      <w:r>
        <w:rPr>
          <w:spacing w:val="6"/>
        </w:rPr>
        <w:t>последица</w:t>
      </w:r>
      <w:proofErr w:type="spellEnd"/>
      <w:r>
        <w:rPr>
          <w:spacing w:val="6"/>
        </w:rPr>
        <w:t xml:space="preserve"> </w:t>
      </w:r>
      <w:proofErr w:type="spellStart"/>
      <w:r>
        <w:rPr>
          <w:spacing w:val="6"/>
        </w:rPr>
        <w:t>таквог</w:t>
      </w:r>
      <w:proofErr w:type="spellEnd"/>
      <w:r>
        <w:rPr>
          <w:spacing w:val="6"/>
        </w:rPr>
        <w:t xml:space="preserve"> </w:t>
      </w:r>
      <w:proofErr w:type="spellStart"/>
      <w:r>
        <w:rPr>
          <w:spacing w:val="6"/>
        </w:rPr>
        <w:t>стања</w:t>
      </w:r>
      <w:proofErr w:type="spellEnd"/>
      <w:r>
        <w:rPr>
          <w:spacing w:val="6"/>
        </w:rPr>
        <w:t xml:space="preserve"> </w:t>
      </w:r>
      <w:proofErr w:type="spellStart"/>
      <w:r>
        <w:rPr>
          <w:spacing w:val="6"/>
        </w:rPr>
        <w:t>јавља</w:t>
      </w:r>
      <w:proofErr w:type="spellEnd"/>
      <w:r>
        <w:rPr>
          <w:spacing w:val="6"/>
        </w:rPr>
        <w:t xml:space="preserve"> </w:t>
      </w:r>
      <w:proofErr w:type="spellStart"/>
      <w:r>
        <w:rPr>
          <w:spacing w:val="6"/>
        </w:rPr>
        <w:t>се</w:t>
      </w:r>
      <w:proofErr w:type="spellEnd"/>
      <w:r>
        <w:rPr>
          <w:spacing w:val="6"/>
        </w:rPr>
        <w:t xml:space="preserve"> </w:t>
      </w:r>
      <w:proofErr w:type="spellStart"/>
      <w:r>
        <w:rPr>
          <w:spacing w:val="6"/>
        </w:rPr>
        <w:t>угрожавање</w:t>
      </w:r>
      <w:proofErr w:type="spellEnd"/>
      <w:r>
        <w:rPr>
          <w:spacing w:val="6"/>
        </w:rPr>
        <w:t xml:space="preserve"> </w:t>
      </w:r>
      <w:proofErr w:type="spellStart"/>
      <w:r>
        <w:rPr>
          <w:spacing w:val="6"/>
        </w:rPr>
        <w:t>подземних</w:t>
      </w:r>
      <w:proofErr w:type="spellEnd"/>
      <w:r>
        <w:rPr>
          <w:spacing w:val="6"/>
        </w:rPr>
        <w:t xml:space="preserve"> </w:t>
      </w:r>
      <w:proofErr w:type="spellStart"/>
      <w:r>
        <w:rPr>
          <w:spacing w:val="6"/>
        </w:rPr>
        <w:t>вода</w:t>
      </w:r>
      <w:proofErr w:type="spellEnd"/>
      <w:r>
        <w:rPr>
          <w:spacing w:val="6"/>
        </w:rPr>
        <w:t xml:space="preserve"> </w:t>
      </w:r>
      <w:r>
        <w:t>(</w:t>
      </w:r>
      <w:proofErr w:type="spellStart"/>
      <w:r>
        <w:t>дренажни</w:t>
      </w:r>
      <w:proofErr w:type="spellEnd"/>
      <w:r>
        <w:t xml:space="preserve"> </w:t>
      </w:r>
      <w:proofErr w:type="spellStart"/>
      <w:r>
        <w:t>канал</w:t>
      </w:r>
      <w:proofErr w:type="spellEnd"/>
      <w:r>
        <w:t xml:space="preserve"> </w:t>
      </w:r>
      <w:proofErr w:type="spellStart"/>
      <w:r>
        <w:t>пролази</w:t>
      </w:r>
      <w:proofErr w:type="spellEnd"/>
      <w:r>
        <w:t xml:space="preserve"> </w:t>
      </w:r>
      <w:proofErr w:type="spellStart"/>
      <w:r>
        <w:t>на</w:t>
      </w:r>
      <w:proofErr w:type="spellEnd"/>
      <w:r>
        <w:t xml:space="preserve"> </w:t>
      </w:r>
      <w:proofErr w:type="spellStart"/>
      <w:r>
        <w:t>само</w:t>
      </w:r>
      <w:proofErr w:type="spellEnd"/>
      <w:r>
        <w:t xml:space="preserve"> 10-15</w:t>
      </w:r>
      <w:proofErr w:type="gramStart"/>
      <w:r>
        <w:t xml:space="preserve">m  </w:t>
      </w:r>
      <w:proofErr w:type="spellStart"/>
      <w:r>
        <w:t>од</w:t>
      </w:r>
      <w:proofErr w:type="spellEnd"/>
      <w:proofErr w:type="gramEnd"/>
      <w:r>
        <w:t xml:space="preserve"> </w:t>
      </w:r>
      <w:proofErr w:type="spellStart"/>
      <w:r>
        <w:t>појединих</w:t>
      </w:r>
      <w:proofErr w:type="spellEnd"/>
      <w:r>
        <w:t xml:space="preserve"> </w:t>
      </w:r>
      <w:proofErr w:type="spellStart"/>
      <w:r>
        <w:t>бунара</w:t>
      </w:r>
      <w:proofErr w:type="spellEnd"/>
      <w:r>
        <w:t xml:space="preserve">), </w:t>
      </w:r>
      <w:proofErr w:type="spellStart"/>
      <w:r>
        <w:t>загађивање</w:t>
      </w:r>
      <w:proofErr w:type="spellEnd"/>
      <w:r>
        <w:t xml:space="preserve"> </w:t>
      </w:r>
      <w:proofErr w:type="spellStart"/>
      <w:r>
        <w:t>ваздуха</w:t>
      </w:r>
      <w:proofErr w:type="spellEnd"/>
      <w:r>
        <w:t xml:space="preserve"> и </w:t>
      </w:r>
      <w:proofErr w:type="spellStart"/>
      <w:r>
        <w:t>земљишта</w:t>
      </w:r>
      <w:proofErr w:type="spellEnd"/>
      <w:r>
        <w:t>.</w:t>
      </w:r>
    </w:p>
    <w:p w:rsidR="00B57673" w:rsidRPr="000711DE" w:rsidRDefault="00B57673" w:rsidP="00B57673">
      <w:pPr>
        <w:jc w:val="both"/>
      </w:pPr>
      <w:proofErr w:type="spellStart"/>
      <w:r>
        <w:t>Поред</w:t>
      </w:r>
      <w:proofErr w:type="spellEnd"/>
      <w:r>
        <w:t xml:space="preserve"> </w:t>
      </w:r>
      <w:proofErr w:type="spellStart"/>
      <w:r>
        <w:t>Годоминског</w:t>
      </w:r>
      <w:proofErr w:type="spellEnd"/>
      <w:r>
        <w:t xml:space="preserve"> </w:t>
      </w:r>
      <w:proofErr w:type="spellStart"/>
      <w:r>
        <w:t>поља</w:t>
      </w:r>
      <w:proofErr w:type="spellEnd"/>
      <w:r>
        <w:t>, у</w:t>
      </w:r>
      <w:r w:rsidR="005F68A3">
        <w:t xml:space="preserve"> </w:t>
      </w:r>
      <w:proofErr w:type="spellStart"/>
      <w:r w:rsidR="005F68A3">
        <w:t>граду</w:t>
      </w:r>
      <w:proofErr w:type="spellEnd"/>
      <w:r w:rsidR="005F68A3">
        <w:t xml:space="preserve"> </w:t>
      </w:r>
      <w:r>
        <w:t xml:space="preserve"> </w:t>
      </w:r>
      <w:proofErr w:type="spellStart"/>
      <w:r>
        <w:t>Смедереву</w:t>
      </w:r>
      <w:proofErr w:type="spellEnd"/>
      <w:r>
        <w:t xml:space="preserve"> </w:t>
      </w:r>
      <w:proofErr w:type="spellStart"/>
      <w:r>
        <w:t>је</w:t>
      </w:r>
      <w:proofErr w:type="spellEnd"/>
      <w:r>
        <w:t xml:space="preserve"> </w:t>
      </w:r>
      <w:proofErr w:type="spellStart"/>
      <w:r>
        <w:t>регистровано</w:t>
      </w:r>
      <w:proofErr w:type="spellEnd"/>
      <w:r>
        <w:t xml:space="preserve"> 58 "</w:t>
      </w:r>
      <w:proofErr w:type="spellStart"/>
      <w:r>
        <w:t>дивљих</w:t>
      </w:r>
      <w:proofErr w:type="spellEnd"/>
      <w:r>
        <w:t xml:space="preserve">" </w:t>
      </w:r>
      <w:proofErr w:type="spellStart"/>
      <w:r>
        <w:t>депонија</w:t>
      </w:r>
      <w:proofErr w:type="spellEnd"/>
      <w:r>
        <w:t xml:space="preserve"> и </w:t>
      </w:r>
      <w:proofErr w:type="spellStart"/>
      <w:r>
        <w:t>велики</w:t>
      </w:r>
      <w:proofErr w:type="spellEnd"/>
      <w:r>
        <w:t xml:space="preserve"> </w:t>
      </w:r>
      <w:proofErr w:type="spellStart"/>
      <w:r>
        <w:t>број</w:t>
      </w:r>
      <w:proofErr w:type="spellEnd"/>
      <w:r>
        <w:t xml:space="preserve"> </w:t>
      </w:r>
      <w:proofErr w:type="spellStart"/>
      <w:r>
        <w:t>нерегистрованих</w:t>
      </w:r>
      <w:proofErr w:type="spellEnd"/>
      <w:r>
        <w:t xml:space="preserve"> </w:t>
      </w:r>
      <w:proofErr w:type="spellStart"/>
      <w:r>
        <w:t>одлагалишта</w:t>
      </w:r>
      <w:proofErr w:type="spellEnd"/>
      <w:r>
        <w:t xml:space="preserve"> </w:t>
      </w:r>
      <w:proofErr w:type="spellStart"/>
      <w:r>
        <w:t>комуналног</w:t>
      </w:r>
      <w:proofErr w:type="spellEnd"/>
      <w:r>
        <w:t xml:space="preserve"> </w:t>
      </w:r>
      <w:proofErr w:type="spellStart"/>
      <w:r>
        <w:t>отпада</w:t>
      </w:r>
      <w:proofErr w:type="spellEnd"/>
      <w:r>
        <w:t xml:space="preserve">, </w:t>
      </w:r>
      <w:proofErr w:type="spellStart"/>
      <w:r>
        <w:t>од</w:t>
      </w:r>
      <w:proofErr w:type="spellEnd"/>
      <w:r>
        <w:t xml:space="preserve"> </w:t>
      </w:r>
      <w:proofErr w:type="spellStart"/>
      <w:r>
        <w:t>којих</w:t>
      </w:r>
      <w:proofErr w:type="spellEnd"/>
      <w:r>
        <w:t xml:space="preserve"> </w:t>
      </w:r>
      <w:proofErr w:type="spellStart"/>
      <w:r>
        <w:t>ни</w:t>
      </w:r>
      <w:proofErr w:type="spellEnd"/>
      <w:r>
        <w:t xml:space="preserve"> </w:t>
      </w:r>
      <w:proofErr w:type="spellStart"/>
      <w:r>
        <w:t>једно</w:t>
      </w:r>
      <w:proofErr w:type="spellEnd"/>
      <w:r>
        <w:t xml:space="preserve"> </w:t>
      </w:r>
      <w:proofErr w:type="spellStart"/>
      <w:r>
        <w:t>не</w:t>
      </w:r>
      <w:proofErr w:type="spellEnd"/>
      <w:r>
        <w:t xml:space="preserve"> </w:t>
      </w:r>
      <w:proofErr w:type="spellStart"/>
      <w:r>
        <w:t>испуњава</w:t>
      </w:r>
      <w:proofErr w:type="spellEnd"/>
      <w:r>
        <w:t xml:space="preserve"> </w:t>
      </w:r>
      <w:proofErr w:type="spellStart"/>
      <w:r>
        <w:t>услове</w:t>
      </w:r>
      <w:proofErr w:type="spellEnd"/>
      <w:r>
        <w:t xml:space="preserve"> </w:t>
      </w:r>
      <w:proofErr w:type="spellStart"/>
      <w:r>
        <w:t>за</w:t>
      </w:r>
      <w:proofErr w:type="spellEnd"/>
      <w:r>
        <w:t xml:space="preserve"> </w:t>
      </w:r>
      <w:proofErr w:type="spellStart"/>
      <w:r>
        <w:t>локацију</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Правилника</w:t>
      </w:r>
      <w:proofErr w:type="spellEnd"/>
      <w:r>
        <w:t xml:space="preserve"> </w:t>
      </w:r>
      <w:proofErr w:type="spellStart"/>
      <w:r>
        <w:t>којим</w:t>
      </w:r>
      <w:proofErr w:type="spellEnd"/>
      <w:r>
        <w:t xml:space="preserve"> </w:t>
      </w:r>
      <w:proofErr w:type="spellStart"/>
      <w:r>
        <w:t>се</w:t>
      </w:r>
      <w:proofErr w:type="spellEnd"/>
      <w:r>
        <w:t xml:space="preserve"> </w:t>
      </w:r>
      <w:proofErr w:type="spellStart"/>
      <w:r>
        <w:t>ова</w:t>
      </w:r>
      <w:proofErr w:type="spellEnd"/>
      <w:r>
        <w:t xml:space="preserve"> </w:t>
      </w:r>
      <w:proofErr w:type="spellStart"/>
      <w:r>
        <w:t>област</w:t>
      </w:r>
      <w:proofErr w:type="spellEnd"/>
      <w:r>
        <w:t xml:space="preserve"> </w:t>
      </w:r>
      <w:proofErr w:type="spellStart"/>
      <w:r>
        <w:t>регулише</w:t>
      </w:r>
      <w:proofErr w:type="spellEnd"/>
      <w:r>
        <w:t>.</w:t>
      </w:r>
      <w:r w:rsidRPr="000711DE">
        <w:rPr>
          <w:spacing w:val="2"/>
        </w:rPr>
        <w:t xml:space="preserve"> </w:t>
      </w:r>
      <w:proofErr w:type="spellStart"/>
      <w:r>
        <w:rPr>
          <w:spacing w:val="2"/>
        </w:rPr>
        <w:t>Поједини</w:t>
      </w:r>
      <w:proofErr w:type="spellEnd"/>
      <w:r>
        <w:rPr>
          <w:spacing w:val="2"/>
        </w:rPr>
        <w:t xml:space="preserve"> </w:t>
      </w:r>
      <w:proofErr w:type="spellStart"/>
      <w:r>
        <w:rPr>
          <w:spacing w:val="2"/>
        </w:rPr>
        <w:t>водотоци</w:t>
      </w:r>
      <w:proofErr w:type="spellEnd"/>
      <w:r>
        <w:rPr>
          <w:spacing w:val="2"/>
        </w:rPr>
        <w:t xml:space="preserve">, </w:t>
      </w:r>
      <w:proofErr w:type="spellStart"/>
      <w:r>
        <w:rPr>
          <w:spacing w:val="2"/>
        </w:rPr>
        <w:t>као</w:t>
      </w:r>
      <w:proofErr w:type="spellEnd"/>
      <w:r>
        <w:rPr>
          <w:spacing w:val="2"/>
        </w:rPr>
        <w:t xml:space="preserve"> </w:t>
      </w:r>
      <w:proofErr w:type="spellStart"/>
      <w:r>
        <w:rPr>
          <w:spacing w:val="2"/>
        </w:rPr>
        <w:t>што</w:t>
      </w:r>
      <w:proofErr w:type="spellEnd"/>
      <w:r>
        <w:rPr>
          <w:spacing w:val="2"/>
        </w:rPr>
        <w:t xml:space="preserve"> </w:t>
      </w:r>
      <w:proofErr w:type="spellStart"/>
      <w:r>
        <w:rPr>
          <w:spacing w:val="2"/>
        </w:rPr>
        <w:t>су</w:t>
      </w:r>
      <w:proofErr w:type="spellEnd"/>
      <w:r>
        <w:rPr>
          <w:spacing w:val="2"/>
        </w:rPr>
        <w:t xml:space="preserve"> </w:t>
      </w:r>
      <w:proofErr w:type="spellStart"/>
      <w:r>
        <w:rPr>
          <w:spacing w:val="2"/>
        </w:rPr>
        <w:t>Језава</w:t>
      </w:r>
      <w:proofErr w:type="spellEnd"/>
      <w:r>
        <w:rPr>
          <w:spacing w:val="2"/>
        </w:rPr>
        <w:t xml:space="preserve">, </w:t>
      </w:r>
      <w:proofErr w:type="spellStart"/>
      <w:r>
        <w:rPr>
          <w:spacing w:val="2"/>
        </w:rPr>
        <w:t>Раља</w:t>
      </w:r>
      <w:proofErr w:type="spellEnd"/>
      <w:r>
        <w:rPr>
          <w:spacing w:val="2"/>
        </w:rPr>
        <w:t xml:space="preserve">, </w:t>
      </w:r>
      <w:proofErr w:type="spellStart"/>
      <w:r>
        <w:rPr>
          <w:spacing w:val="2"/>
        </w:rPr>
        <w:t>Петријевски</w:t>
      </w:r>
      <w:proofErr w:type="spellEnd"/>
      <w:r>
        <w:rPr>
          <w:spacing w:val="2"/>
        </w:rPr>
        <w:t xml:space="preserve"> </w:t>
      </w:r>
      <w:proofErr w:type="spellStart"/>
      <w:r>
        <w:rPr>
          <w:spacing w:val="2"/>
        </w:rPr>
        <w:t>поток</w:t>
      </w:r>
      <w:proofErr w:type="spellEnd"/>
      <w:r>
        <w:rPr>
          <w:spacing w:val="2"/>
        </w:rPr>
        <w:t xml:space="preserve">, </w:t>
      </w:r>
      <w:proofErr w:type="spellStart"/>
      <w:r>
        <w:rPr>
          <w:spacing w:val="2"/>
        </w:rPr>
        <w:t>Удовички</w:t>
      </w:r>
      <w:proofErr w:type="spellEnd"/>
      <w:r>
        <w:rPr>
          <w:spacing w:val="2"/>
        </w:rPr>
        <w:t xml:space="preserve"> </w:t>
      </w:r>
      <w:r>
        <w:rPr>
          <w:spacing w:val="-2"/>
        </w:rPr>
        <w:t>(</w:t>
      </w:r>
      <w:proofErr w:type="spellStart"/>
      <w:r>
        <w:rPr>
          <w:spacing w:val="-2"/>
        </w:rPr>
        <w:t>шумски</w:t>
      </w:r>
      <w:proofErr w:type="spellEnd"/>
      <w:r>
        <w:rPr>
          <w:spacing w:val="-2"/>
        </w:rPr>
        <w:t xml:space="preserve">) </w:t>
      </w:r>
      <w:proofErr w:type="spellStart"/>
      <w:r>
        <w:rPr>
          <w:spacing w:val="-2"/>
        </w:rPr>
        <w:t>поток</w:t>
      </w:r>
      <w:proofErr w:type="spellEnd"/>
      <w:r>
        <w:rPr>
          <w:spacing w:val="-2"/>
        </w:rPr>
        <w:t xml:space="preserve">, </w:t>
      </w:r>
      <w:proofErr w:type="spellStart"/>
      <w:r>
        <w:rPr>
          <w:spacing w:val="-2"/>
        </w:rPr>
        <w:t>постали</w:t>
      </w:r>
      <w:proofErr w:type="spellEnd"/>
      <w:r>
        <w:rPr>
          <w:spacing w:val="-2"/>
        </w:rPr>
        <w:t xml:space="preserve"> </w:t>
      </w:r>
      <w:proofErr w:type="spellStart"/>
      <w:r>
        <w:rPr>
          <w:spacing w:val="-2"/>
        </w:rPr>
        <w:t>су</w:t>
      </w:r>
      <w:proofErr w:type="spellEnd"/>
      <w:r>
        <w:rPr>
          <w:spacing w:val="-2"/>
        </w:rPr>
        <w:t xml:space="preserve"> </w:t>
      </w:r>
      <w:proofErr w:type="spellStart"/>
      <w:r>
        <w:rPr>
          <w:spacing w:val="-2"/>
        </w:rPr>
        <w:t>депоније</w:t>
      </w:r>
      <w:proofErr w:type="spellEnd"/>
      <w:r>
        <w:rPr>
          <w:spacing w:val="-2"/>
        </w:rPr>
        <w:t xml:space="preserve"> </w:t>
      </w:r>
      <w:proofErr w:type="spellStart"/>
      <w:r>
        <w:rPr>
          <w:spacing w:val="-2"/>
        </w:rPr>
        <w:t>различитог</w:t>
      </w:r>
      <w:proofErr w:type="spellEnd"/>
      <w:r>
        <w:rPr>
          <w:spacing w:val="-2"/>
        </w:rPr>
        <w:t xml:space="preserve"> </w:t>
      </w:r>
      <w:proofErr w:type="spellStart"/>
      <w:r>
        <w:rPr>
          <w:spacing w:val="-2"/>
        </w:rPr>
        <w:t>отпадног</w:t>
      </w:r>
      <w:proofErr w:type="spellEnd"/>
      <w:r>
        <w:rPr>
          <w:spacing w:val="-2"/>
        </w:rPr>
        <w:t xml:space="preserve"> </w:t>
      </w:r>
      <w:proofErr w:type="spellStart"/>
      <w:r>
        <w:rPr>
          <w:spacing w:val="-2"/>
        </w:rPr>
        <w:t>материјала</w:t>
      </w:r>
      <w:proofErr w:type="spellEnd"/>
      <w:r>
        <w:rPr>
          <w:spacing w:val="-2"/>
        </w:rPr>
        <w:t>.</w:t>
      </w:r>
    </w:p>
    <w:p w:rsidR="00B57673" w:rsidRDefault="00B57673" w:rsidP="00B57673">
      <w:pPr>
        <w:jc w:val="both"/>
        <w:rPr>
          <w:spacing w:val="-2"/>
        </w:rPr>
      </w:pPr>
      <w:r>
        <w:rPr>
          <w:spacing w:val="5"/>
        </w:rPr>
        <w:t xml:space="preserve">У </w:t>
      </w:r>
      <w:proofErr w:type="spellStart"/>
      <w:r>
        <w:rPr>
          <w:spacing w:val="5"/>
        </w:rPr>
        <w:t>току</w:t>
      </w:r>
      <w:proofErr w:type="spellEnd"/>
      <w:r>
        <w:rPr>
          <w:spacing w:val="5"/>
        </w:rPr>
        <w:t xml:space="preserve"> 2019. </w:t>
      </w:r>
      <w:proofErr w:type="spellStart"/>
      <w:r>
        <w:rPr>
          <w:spacing w:val="5"/>
        </w:rPr>
        <w:t>године</w:t>
      </w:r>
      <w:proofErr w:type="spellEnd"/>
      <w:r>
        <w:rPr>
          <w:spacing w:val="5"/>
        </w:rPr>
        <w:t xml:space="preserve"> </w:t>
      </w:r>
      <w:proofErr w:type="spellStart"/>
      <w:r>
        <w:rPr>
          <w:spacing w:val="5"/>
        </w:rPr>
        <w:t>акредитована</w:t>
      </w:r>
      <w:proofErr w:type="spellEnd"/>
      <w:r>
        <w:rPr>
          <w:spacing w:val="5"/>
        </w:rPr>
        <w:t xml:space="preserve"> </w:t>
      </w:r>
      <w:proofErr w:type="spellStart"/>
      <w:r>
        <w:rPr>
          <w:spacing w:val="5"/>
        </w:rPr>
        <w:t>лабораторија</w:t>
      </w:r>
      <w:proofErr w:type="spellEnd"/>
      <w:r>
        <w:rPr>
          <w:spacing w:val="5"/>
        </w:rPr>
        <w:t xml:space="preserve"> </w:t>
      </w:r>
      <w:proofErr w:type="spellStart"/>
      <w:r>
        <w:rPr>
          <w:spacing w:val="5"/>
        </w:rPr>
        <w:t>Завода</w:t>
      </w:r>
      <w:proofErr w:type="spellEnd"/>
      <w:r>
        <w:rPr>
          <w:spacing w:val="5"/>
        </w:rPr>
        <w:t xml:space="preserve"> </w:t>
      </w:r>
      <w:proofErr w:type="spellStart"/>
      <w:r>
        <w:rPr>
          <w:spacing w:val="5"/>
        </w:rPr>
        <w:t>за</w:t>
      </w:r>
      <w:proofErr w:type="spellEnd"/>
      <w:r>
        <w:rPr>
          <w:spacing w:val="5"/>
        </w:rPr>
        <w:t xml:space="preserve"> </w:t>
      </w:r>
      <w:proofErr w:type="spellStart"/>
      <w:r>
        <w:rPr>
          <w:spacing w:val="5"/>
        </w:rPr>
        <w:t>јавно</w:t>
      </w:r>
      <w:proofErr w:type="spellEnd"/>
      <w:r>
        <w:rPr>
          <w:spacing w:val="5"/>
        </w:rPr>
        <w:t xml:space="preserve"> </w:t>
      </w:r>
      <w:proofErr w:type="spellStart"/>
      <w:r>
        <w:rPr>
          <w:spacing w:val="5"/>
        </w:rPr>
        <w:t>здравље</w:t>
      </w:r>
      <w:proofErr w:type="spellEnd"/>
      <w:r>
        <w:rPr>
          <w:spacing w:val="5"/>
        </w:rPr>
        <w:t xml:space="preserve"> </w:t>
      </w:r>
      <w:proofErr w:type="spellStart"/>
      <w:r>
        <w:t>Пожаревац</w:t>
      </w:r>
      <w:proofErr w:type="spellEnd"/>
      <w:r>
        <w:t xml:space="preserve">, </w:t>
      </w:r>
      <w:proofErr w:type="spellStart"/>
      <w:r>
        <w:t>Центар</w:t>
      </w:r>
      <w:proofErr w:type="spellEnd"/>
      <w:r>
        <w:t xml:space="preserve"> </w:t>
      </w:r>
      <w:proofErr w:type="spellStart"/>
      <w:r>
        <w:t>за</w:t>
      </w:r>
      <w:proofErr w:type="spellEnd"/>
      <w:r>
        <w:t xml:space="preserve"> </w:t>
      </w:r>
      <w:proofErr w:type="spellStart"/>
      <w:r>
        <w:t>хигијену</w:t>
      </w:r>
      <w:proofErr w:type="spellEnd"/>
      <w:r>
        <w:t xml:space="preserve"> и </w:t>
      </w:r>
      <w:proofErr w:type="spellStart"/>
      <w:r>
        <w:t>хуману</w:t>
      </w:r>
      <w:proofErr w:type="spellEnd"/>
      <w:r>
        <w:t xml:space="preserve"> </w:t>
      </w:r>
      <w:proofErr w:type="spellStart"/>
      <w:r>
        <w:t>екологију</w:t>
      </w:r>
      <w:proofErr w:type="spellEnd"/>
      <w:r>
        <w:t xml:space="preserve">, </w:t>
      </w:r>
      <w:proofErr w:type="spellStart"/>
      <w:r>
        <w:t>извршило</w:t>
      </w:r>
      <w:proofErr w:type="spellEnd"/>
      <w:r>
        <w:t xml:space="preserve"> </w:t>
      </w:r>
      <w:proofErr w:type="spellStart"/>
      <w:r>
        <w:t>је</w:t>
      </w:r>
      <w:proofErr w:type="spellEnd"/>
      <w:r>
        <w:t xml:space="preserve"> </w:t>
      </w:r>
      <w:proofErr w:type="spellStart"/>
      <w:r>
        <w:t>узорковање</w:t>
      </w:r>
      <w:proofErr w:type="spellEnd"/>
      <w:r>
        <w:t xml:space="preserve"> </w:t>
      </w:r>
      <w:proofErr w:type="spellStart"/>
      <w:r>
        <w:t>подземне</w:t>
      </w:r>
      <w:proofErr w:type="spellEnd"/>
      <w:r>
        <w:t xml:space="preserve"> </w:t>
      </w:r>
      <w:proofErr w:type="spellStart"/>
      <w:r>
        <w:rPr>
          <w:spacing w:val="-2"/>
        </w:rPr>
        <w:t>воде</w:t>
      </w:r>
      <w:proofErr w:type="spellEnd"/>
      <w:r>
        <w:rPr>
          <w:rStyle w:val="FootnoteReference"/>
          <w:spacing w:val="-2"/>
        </w:rPr>
        <w:footnoteReference w:id="43"/>
      </w:r>
      <w:r>
        <w:rPr>
          <w:spacing w:val="-2"/>
        </w:rPr>
        <w:t xml:space="preserve"> </w:t>
      </w:r>
      <w:proofErr w:type="spellStart"/>
      <w:r>
        <w:rPr>
          <w:spacing w:val="-2"/>
        </w:rPr>
        <w:t>на</w:t>
      </w:r>
      <w:proofErr w:type="spellEnd"/>
      <w:r>
        <w:rPr>
          <w:spacing w:val="-2"/>
        </w:rPr>
        <w:t xml:space="preserve"> </w:t>
      </w:r>
      <w:proofErr w:type="spellStart"/>
      <w:r>
        <w:rPr>
          <w:spacing w:val="-2"/>
        </w:rPr>
        <w:t>депонији</w:t>
      </w:r>
      <w:proofErr w:type="spellEnd"/>
      <w:r>
        <w:rPr>
          <w:spacing w:val="-2"/>
        </w:rPr>
        <w:t xml:space="preserve"> </w:t>
      </w:r>
      <w:proofErr w:type="spellStart"/>
      <w:r>
        <w:rPr>
          <w:spacing w:val="-2"/>
        </w:rPr>
        <w:t>Годоминско</w:t>
      </w:r>
      <w:proofErr w:type="spellEnd"/>
      <w:r>
        <w:rPr>
          <w:spacing w:val="-2"/>
        </w:rPr>
        <w:t xml:space="preserve"> </w:t>
      </w:r>
      <w:proofErr w:type="spellStart"/>
      <w:r>
        <w:rPr>
          <w:spacing w:val="-2"/>
        </w:rPr>
        <w:t>поље</w:t>
      </w:r>
      <w:proofErr w:type="spellEnd"/>
      <w:r>
        <w:rPr>
          <w:spacing w:val="-2"/>
        </w:rPr>
        <w:t xml:space="preserve">. </w:t>
      </w:r>
      <w:proofErr w:type="spellStart"/>
      <w:r>
        <w:rPr>
          <w:spacing w:val="-2"/>
        </w:rPr>
        <w:t>Узорковање</w:t>
      </w:r>
      <w:proofErr w:type="spellEnd"/>
      <w:r>
        <w:rPr>
          <w:spacing w:val="-2"/>
        </w:rPr>
        <w:t xml:space="preserve"> </w:t>
      </w:r>
      <w:proofErr w:type="spellStart"/>
      <w:r>
        <w:rPr>
          <w:spacing w:val="-2"/>
        </w:rPr>
        <w:t>је</w:t>
      </w:r>
      <w:proofErr w:type="spellEnd"/>
      <w:r>
        <w:rPr>
          <w:spacing w:val="-2"/>
        </w:rPr>
        <w:t xml:space="preserve"> </w:t>
      </w:r>
      <w:proofErr w:type="spellStart"/>
      <w:r>
        <w:rPr>
          <w:spacing w:val="-2"/>
        </w:rPr>
        <w:t>на</w:t>
      </w:r>
      <w:proofErr w:type="spellEnd"/>
      <w:r>
        <w:rPr>
          <w:spacing w:val="-2"/>
        </w:rPr>
        <w:t xml:space="preserve"> 1. </w:t>
      </w:r>
      <w:proofErr w:type="spellStart"/>
      <w:r>
        <w:rPr>
          <w:spacing w:val="-2"/>
        </w:rPr>
        <w:t>месту</w:t>
      </w:r>
      <w:proofErr w:type="spellEnd"/>
      <w:r>
        <w:rPr>
          <w:spacing w:val="-2"/>
        </w:rPr>
        <w:t xml:space="preserve"> - </w:t>
      </w:r>
      <w:proofErr w:type="spellStart"/>
      <w:r>
        <w:rPr>
          <w:spacing w:val="-2"/>
        </w:rPr>
        <w:t>пијезометар</w:t>
      </w:r>
      <w:proofErr w:type="spellEnd"/>
      <w:r>
        <w:rPr>
          <w:spacing w:val="-2"/>
        </w:rPr>
        <w:t xml:space="preserve"> </w:t>
      </w:r>
      <w:proofErr w:type="spellStart"/>
      <w:r>
        <w:rPr>
          <w:spacing w:val="-2"/>
        </w:rPr>
        <w:t>код</w:t>
      </w:r>
      <w:proofErr w:type="spellEnd"/>
      <w:r>
        <w:rPr>
          <w:spacing w:val="-2"/>
        </w:rPr>
        <w:t xml:space="preserve"> </w:t>
      </w:r>
      <w:proofErr w:type="spellStart"/>
      <w:r>
        <w:rPr>
          <w:spacing w:val="-2"/>
        </w:rPr>
        <w:t>портирнице</w:t>
      </w:r>
      <w:proofErr w:type="spellEnd"/>
      <w:r>
        <w:rPr>
          <w:spacing w:val="-2"/>
        </w:rPr>
        <w:t xml:space="preserve">. </w:t>
      </w:r>
    </w:p>
    <w:p w:rsidR="00B57673" w:rsidRDefault="00B57673" w:rsidP="00B57673">
      <w:pPr>
        <w:jc w:val="both"/>
      </w:pPr>
      <w:proofErr w:type="spellStart"/>
      <w:r>
        <w:t>Анализа</w:t>
      </w:r>
      <w:proofErr w:type="spellEnd"/>
      <w:r>
        <w:t xml:space="preserve"> </w:t>
      </w:r>
      <w:proofErr w:type="spellStart"/>
      <w:r>
        <w:t>резултата</w:t>
      </w:r>
      <w:proofErr w:type="spellEnd"/>
      <w:r>
        <w:t xml:space="preserve"> </w:t>
      </w:r>
      <w:proofErr w:type="spellStart"/>
      <w:r>
        <w:t>је</w:t>
      </w:r>
      <w:proofErr w:type="spellEnd"/>
      <w:r>
        <w:t xml:space="preserve"> </w:t>
      </w:r>
      <w:proofErr w:type="spellStart"/>
      <w:r>
        <w:t>показала</w:t>
      </w:r>
      <w:proofErr w:type="spellEnd"/>
      <w:r>
        <w:t xml:space="preserve"> </w:t>
      </w:r>
      <w:proofErr w:type="spellStart"/>
      <w:r>
        <w:t>мутноћу</w:t>
      </w:r>
      <w:proofErr w:type="spellEnd"/>
      <w:r>
        <w:t xml:space="preserve"> </w:t>
      </w:r>
      <w:proofErr w:type="spellStart"/>
      <w:r>
        <w:t>узорка</w:t>
      </w:r>
      <w:proofErr w:type="spellEnd"/>
      <w:r>
        <w:t xml:space="preserve">, </w:t>
      </w:r>
      <w:proofErr w:type="spellStart"/>
      <w:r>
        <w:t>повећану</w:t>
      </w:r>
      <w:proofErr w:type="spellEnd"/>
      <w:r>
        <w:t xml:space="preserve"> </w:t>
      </w:r>
      <w:proofErr w:type="spellStart"/>
      <w:r>
        <w:t>концентрацију</w:t>
      </w:r>
      <w:proofErr w:type="spellEnd"/>
      <w:r>
        <w:t xml:space="preserve"> </w:t>
      </w:r>
      <w:proofErr w:type="spellStart"/>
      <w:r>
        <w:t>амонијум</w:t>
      </w:r>
      <w:proofErr w:type="spellEnd"/>
      <w:r>
        <w:t xml:space="preserve"> </w:t>
      </w:r>
      <w:proofErr w:type="spellStart"/>
      <w:r>
        <w:rPr>
          <w:spacing w:val="-4"/>
        </w:rPr>
        <w:t>јона</w:t>
      </w:r>
      <w:proofErr w:type="spellEnd"/>
      <w:r>
        <w:rPr>
          <w:spacing w:val="-4"/>
        </w:rPr>
        <w:t xml:space="preserve"> (</w:t>
      </w:r>
      <w:proofErr w:type="spellStart"/>
      <w:r>
        <w:rPr>
          <w:spacing w:val="-4"/>
        </w:rPr>
        <w:t>као</w:t>
      </w:r>
      <w:proofErr w:type="spellEnd"/>
      <w:r>
        <w:rPr>
          <w:spacing w:val="-4"/>
        </w:rPr>
        <w:t xml:space="preserve"> И), </w:t>
      </w:r>
      <w:proofErr w:type="spellStart"/>
      <w:r>
        <w:rPr>
          <w:spacing w:val="-4"/>
        </w:rPr>
        <w:t>вредности</w:t>
      </w:r>
      <w:proofErr w:type="spellEnd"/>
      <w:r>
        <w:rPr>
          <w:spacing w:val="-4"/>
        </w:rPr>
        <w:t xml:space="preserve"> НРК и ВРК (</w:t>
      </w:r>
      <w:proofErr w:type="spellStart"/>
      <w:r>
        <w:rPr>
          <w:spacing w:val="-4"/>
        </w:rPr>
        <w:t>утицаји</w:t>
      </w:r>
      <w:proofErr w:type="spellEnd"/>
      <w:r>
        <w:rPr>
          <w:spacing w:val="-4"/>
        </w:rPr>
        <w:t xml:space="preserve"> </w:t>
      </w:r>
      <w:proofErr w:type="spellStart"/>
      <w:r>
        <w:rPr>
          <w:spacing w:val="-4"/>
        </w:rPr>
        <w:t>органских</w:t>
      </w:r>
      <w:proofErr w:type="spellEnd"/>
      <w:r>
        <w:rPr>
          <w:spacing w:val="-4"/>
        </w:rPr>
        <w:t xml:space="preserve"> </w:t>
      </w:r>
      <w:proofErr w:type="spellStart"/>
      <w:r>
        <w:rPr>
          <w:spacing w:val="-4"/>
        </w:rPr>
        <w:t>једињења</w:t>
      </w:r>
      <w:proofErr w:type="spellEnd"/>
      <w:r>
        <w:rPr>
          <w:spacing w:val="-4"/>
        </w:rPr>
        <w:t xml:space="preserve">), </w:t>
      </w:r>
      <w:proofErr w:type="spellStart"/>
      <w:r>
        <w:rPr>
          <w:spacing w:val="-4"/>
        </w:rPr>
        <w:t>испарења</w:t>
      </w:r>
      <w:proofErr w:type="spellEnd"/>
      <w:r>
        <w:rPr>
          <w:spacing w:val="-4"/>
        </w:rPr>
        <w:t xml:space="preserve"> и </w:t>
      </w:r>
      <w:proofErr w:type="spellStart"/>
      <w:r>
        <w:rPr>
          <w:spacing w:val="-4"/>
        </w:rPr>
        <w:t>повећану</w:t>
      </w:r>
      <w:proofErr w:type="spellEnd"/>
      <w:r>
        <w:rPr>
          <w:spacing w:val="-4"/>
        </w:rPr>
        <w:t xml:space="preserve"> </w:t>
      </w:r>
      <w:proofErr w:type="spellStart"/>
      <w:r>
        <w:rPr>
          <w:spacing w:val="3"/>
        </w:rPr>
        <w:t>концентрацију</w:t>
      </w:r>
      <w:proofErr w:type="spellEnd"/>
      <w:r>
        <w:rPr>
          <w:spacing w:val="3"/>
        </w:rPr>
        <w:t xml:space="preserve"> </w:t>
      </w:r>
      <w:proofErr w:type="spellStart"/>
      <w:r>
        <w:rPr>
          <w:spacing w:val="3"/>
        </w:rPr>
        <w:t>суспендованих</w:t>
      </w:r>
      <w:proofErr w:type="spellEnd"/>
      <w:r>
        <w:rPr>
          <w:spacing w:val="3"/>
        </w:rPr>
        <w:t xml:space="preserve"> </w:t>
      </w:r>
      <w:proofErr w:type="spellStart"/>
      <w:r>
        <w:rPr>
          <w:spacing w:val="3"/>
        </w:rPr>
        <w:t>материја</w:t>
      </w:r>
      <w:proofErr w:type="spellEnd"/>
      <w:r>
        <w:rPr>
          <w:spacing w:val="3"/>
        </w:rPr>
        <w:t xml:space="preserve"> у </w:t>
      </w:r>
      <w:proofErr w:type="spellStart"/>
      <w:r>
        <w:rPr>
          <w:spacing w:val="3"/>
        </w:rPr>
        <w:t>узорку</w:t>
      </w:r>
      <w:proofErr w:type="spellEnd"/>
      <w:r>
        <w:rPr>
          <w:spacing w:val="3"/>
        </w:rPr>
        <w:t xml:space="preserve"> </w:t>
      </w:r>
      <w:proofErr w:type="spellStart"/>
      <w:r>
        <w:rPr>
          <w:spacing w:val="3"/>
        </w:rPr>
        <w:t>подземне</w:t>
      </w:r>
      <w:proofErr w:type="spellEnd"/>
      <w:r>
        <w:rPr>
          <w:spacing w:val="3"/>
        </w:rPr>
        <w:t xml:space="preserve"> </w:t>
      </w:r>
      <w:proofErr w:type="spellStart"/>
      <w:r>
        <w:rPr>
          <w:spacing w:val="3"/>
        </w:rPr>
        <w:t>воде</w:t>
      </w:r>
      <w:proofErr w:type="spellEnd"/>
      <w:r>
        <w:rPr>
          <w:spacing w:val="3"/>
        </w:rPr>
        <w:t xml:space="preserve">. </w:t>
      </w:r>
      <w:proofErr w:type="spellStart"/>
      <w:r>
        <w:rPr>
          <w:spacing w:val="3"/>
        </w:rPr>
        <w:t>Микробиолошка</w:t>
      </w:r>
      <w:proofErr w:type="spellEnd"/>
      <w:r>
        <w:rPr>
          <w:spacing w:val="3"/>
        </w:rPr>
        <w:t xml:space="preserve"> </w:t>
      </w:r>
      <w:proofErr w:type="spellStart"/>
      <w:r>
        <w:t>анализа</w:t>
      </w:r>
      <w:proofErr w:type="spellEnd"/>
      <w:r>
        <w:t xml:space="preserve"> </w:t>
      </w:r>
      <w:proofErr w:type="spellStart"/>
      <w:r>
        <w:t>је</w:t>
      </w:r>
      <w:proofErr w:type="spellEnd"/>
      <w:r>
        <w:t xml:space="preserve"> </w:t>
      </w:r>
      <w:proofErr w:type="spellStart"/>
      <w:r>
        <w:t>показала</w:t>
      </w:r>
      <w:proofErr w:type="spellEnd"/>
      <w:r>
        <w:t xml:space="preserve"> </w:t>
      </w:r>
      <w:proofErr w:type="spellStart"/>
      <w:r>
        <w:t>присуство</w:t>
      </w:r>
      <w:proofErr w:type="spellEnd"/>
      <w:r>
        <w:t xml:space="preserve"> </w:t>
      </w:r>
      <w:proofErr w:type="spellStart"/>
      <w:r>
        <w:t>бактерија</w:t>
      </w:r>
      <w:proofErr w:type="spellEnd"/>
      <w:r>
        <w:t xml:space="preserve"> у </w:t>
      </w:r>
      <w:proofErr w:type="spellStart"/>
      <w:r>
        <w:t>узорку</w:t>
      </w:r>
      <w:proofErr w:type="spellEnd"/>
      <w:r>
        <w:t>.</w:t>
      </w:r>
    </w:p>
    <w:p w:rsidR="00B57673" w:rsidRDefault="00B57673" w:rsidP="00B57673">
      <w:pPr>
        <w:jc w:val="both"/>
      </w:pPr>
      <w:proofErr w:type="spellStart"/>
      <w:r>
        <w:lastRenderedPageBreak/>
        <w:t>Прикупљање</w:t>
      </w:r>
      <w:proofErr w:type="spellEnd"/>
      <w:r>
        <w:t xml:space="preserve"> </w:t>
      </w:r>
      <w:proofErr w:type="spellStart"/>
      <w:r>
        <w:t>рециклабилног</w:t>
      </w:r>
      <w:proofErr w:type="spellEnd"/>
      <w:r>
        <w:t xml:space="preserve"> </w:t>
      </w:r>
      <w:proofErr w:type="spellStart"/>
      <w:r>
        <w:t>отпада</w:t>
      </w:r>
      <w:proofErr w:type="spellEnd"/>
      <w:r>
        <w:t xml:space="preserve"> (у </w:t>
      </w:r>
      <w:proofErr w:type="spellStart"/>
      <w:r>
        <w:t>овом</w:t>
      </w:r>
      <w:proofErr w:type="spellEnd"/>
      <w:r>
        <w:t xml:space="preserve"> </w:t>
      </w:r>
      <w:proofErr w:type="spellStart"/>
      <w:r>
        <w:t>тренутку</w:t>
      </w:r>
      <w:proofErr w:type="spellEnd"/>
      <w:r>
        <w:t xml:space="preserve"> </w:t>
      </w:r>
      <w:proofErr w:type="spellStart"/>
      <w:r>
        <w:t>се</w:t>
      </w:r>
      <w:proofErr w:type="spellEnd"/>
      <w:r>
        <w:t xml:space="preserve"> </w:t>
      </w:r>
      <w:proofErr w:type="spellStart"/>
      <w:r>
        <w:t>сакупља</w:t>
      </w:r>
      <w:proofErr w:type="spellEnd"/>
      <w:r>
        <w:t xml:space="preserve"> </w:t>
      </w:r>
      <w:proofErr w:type="spellStart"/>
      <w:r>
        <w:t>само</w:t>
      </w:r>
      <w:proofErr w:type="spellEnd"/>
      <w:r>
        <w:t xml:space="preserve"> ПЕТ </w:t>
      </w:r>
      <w:proofErr w:type="spellStart"/>
      <w:r>
        <w:t>амбалажа</w:t>
      </w:r>
      <w:proofErr w:type="spellEnd"/>
      <w:r>
        <w:t xml:space="preserve">, </w:t>
      </w:r>
      <w:proofErr w:type="spellStart"/>
      <w:r>
        <w:t>картон</w:t>
      </w:r>
      <w:proofErr w:type="spellEnd"/>
      <w:r>
        <w:t xml:space="preserve">, </w:t>
      </w:r>
      <w:proofErr w:type="spellStart"/>
      <w:r>
        <w:t>папир</w:t>
      </w:r>
      <w:proofErr w:type="spellEnd"/>
      <w:r>
        <w:t xml:space="preserve"> и </w:t>
      </w:r>
      <w:proofErr w:type="spellStart"/>
      <w:r>
        <w:t>канцеларијски</w:t>
      </w:r>
      <w:proofErr w:type="spellEnd"/>
      <w:r>
        <w:t xml:space="preserve"> </w:t>
      </w:r>
      <w:proofErr w:type="spellStart"/>
      <w:r>
        <w:t>отпадни</w:t>
      </w:r>
      <w:proofErr w:type="spellEnd"/>
      <w:r>
        <w:t xml:space="preserve"> </w:t>
      </w:r>
      <w:proofErr w:type="spellStart"/>
      <w:r>
        <w:t>папир</w:t>
      </w:r>
      <w:proofErr w:type="spellEnd"/>
      <w:r>
        <w:t xml:space="preserve">) </w:t>
      </w:r>
      <w:proofErr w:type="spellStart"/>
      <w:r>
        <w:t>се</w:t>
      </w:r>
      <w:proofErr w:type="spellEnd"/>
      <w:r>
        <w:t xml:space="preserve"> </w:t>
      </w:r>
      <w:proofErr w:type="spellStart"/>
      <w:r>
        <w:t>спроводи</w:t>
      </w:r>
      <w:proofErr w:type="spellEnd"/>
      <w:r>
        <w:t xml:space="preserve"> </w:t>
      </w:r>
      <w:proofErr w:type="spellStart"/>
      <w:r>
        <w:t>на</w:t>
      </w:r>
      <w:proofErr w:type="spellEnd"/>
      <w:r>
        <w:t xml:space="preserve"> </w:t>
      </w:r>
      <w:proofErr w:type="spellStart"/>
      <w:r>
        <w:t>целом</w:t>
      </w:r>
      <w:proofErr w:type="spellEnd"/>
      <w:r>
        <w:t xml:space="preserve"> </w:t>
      </w:r>
      <w:proofErr w:type="spellStart"/>
      <w:r>
        <w:rPr>
          <w:spacing w:val="-2"/>
        </w:rPr>
        <w:t>градском</w:t>
      </w:r>
      <w:proofErr w:type="spellEnd"/>
      <w:r>
        <w:rPr>
          <w:spacing w:val="-2"/>
        </w:rPr>
        <w:t xml:space="preserve"> </w:t>
      </w:r>
      <w:proofErr w:type="spellStart"/>
      <w:r>
        <w:rPr>
          <w:spacing w:val="-2"/>
        </w:rPr>
        <w:t>подручју</w:t>
      </w:r>
      <w:proofErr w:type="spellEnd"/>
      <w:r>
        <w:rPr>
          <w:spacing w:val="-2"/>
        </w:rPr>
        <w:t xml:space="preserve">. </w:t>
      </w:r>
      <w:proofErr w:type="spellStart"/>
      <w:r>
        <w:rPr>
          <w:spacing w:val="-2"/>
        </w:rPr>
        <w:t>За</w:t>
      </w:r>
      <w:proofErr w:type="spellEnd"/>
      <w:r>
        <w:rPr>
          <w:spacing w:val="-2"/>
        </w:rPr>
        <w:t xml:space="preserve"> </w:t>
      </w:r>
      <w:proofErr w:type="spellStart"/>
      <w:r>
        <w:rPr>
          <w:spacing w:val="-2"/>
        </w:rPr>
        <w:t>сакупљање</w:t>
      </w:r>
      <w:proofErr w:type="spellEnd"/>
      <w:r>
        <w:rPr>
          <w:spacing w:val="-2"/>
        </w:rPr>
        <w:t xml:space="preserve"> </w:t>
      </w:r>
      <w:proofErr w:type="spellStart"/>
      <w:r>
        <w:rPr>
          <w:spacing w:val="-2"/>
        </w:rPr>
        <w:t>је</w:t>
      </w:r>
      <w:proofErr w:type="spellEnd"/>
      <w:r>
        <w:rPr>
          <w:spacing w:val="-2"/>
        </w:rPr>
        <w:t xml:space="preserve"> </w:t>
      </w:r>
      <w:proofErr w:type="spellStart"/>
      <w:r>
        <w:rPr>
          <w:spacing w:val="-2"/>
        </w:rPr>
        <w:t>постављено</w:t>
      </w:r>
      <w:proofErr w:type="spellEnd"/>
      <w:r>
        <w:rPr>
          <w:spacing w:val="-2"/>
        </w:rPr>
        <w:t xml:space="preserve"> 62 </w:t>
      </w:r>
      <w:proofErr w:type="spellStart"/>
      <w:r>
        <w:rPr>
          <w:spacing w:val="-2"/>
        </w:rPr>
        <w:t>жичана</w:t>
      </w:r>
      <w:proofErr w:type="spellEnd"/>
      <w:r>
        <w:rPr>
          <w:spacing w:val="-2"/>
        </w:rPr>
        <w:t xml:space="preserve"> </w:t>
      </w:r>
      <w:proofErr w:type="spellStart"/>
      <w:r>
        <w:rPr>
          <w:spacing w:val="-2"/>
        </w:rPr>
        <w:t>контејнера</w:t>
      </w:r>
      <w:proofErr w:type="spellEnd"/>
      <w:r>
        <w:rPr>
          <w:spacing w:val="-2"/>
        </w:rPr>
        <w:t xml:space="preserve"> </w:t>
      </w:r>
      <w:proofErr w:type="spellStart"/>
      <w:r>
        <w:rPr>
          <w:spacing w:val="-2"/>
        </w:rPr>
        <w:t>на</w:t>
      </w:r>
      <w:proofErr w:type="spellEnd"/>
      <w:r>
        <w:rPr>
          <w:spacing w:val="-2"/>
        </w:rPr>
        <w:t xml:space="preserve"> 32 </w:t>
      </w:r>
      <w:proofErr w:type="spellStart"/>
      <w:r>
        <w:rPr>
          <w:spacing w:val="-2"/>
        </w:rPr>
        <w:t>локације</w:t>
      </w:r>
      <w:proofErr w:type="spellEnd"/>
      <w:r>
        <w:rPr>
          <w:spacing w:val="-2"/>
        </w:rPr>
        <w:t xml:space="preserve"> у </w:t>
      </w:r>
      <w:proofErr w:type="spellStart"/>
      <w:r>
        <w:rPr>
          <w:spacing w:val="-3"/>
        </w:rPr>
        <w:t>граду</w:t>
      </w:r>
      <w:proofErr w:type="spellEnd"/>
      <w:r>
        <w:rPr>
          <w:spacing w:val="-3"/>
        </w:rPr>
        <w:t xml:space="preserve">, </w:t>
      </w:r>
      <w:proofErr w:type="spellStart"/>
      <w:r>
        <w:rPr>
          <w:spacing w:val="-3"/>
        </w:rPr>
        <w:t>као</w:t>
      </w:r>
      <w:proofErr w:type="spellEnd"/>
      <w:r>
        <w:rPr>
          <w:spacing w:val="-3"/>
        </w:rPr>
        <w:t xml:space="preserve"> и 17 </w:t>
      </w:r>
      <w:proofErr w:type="spellStart"/>
      <w:r>
        <w:rPr>
          <w:spacing w:val="-3"/>
        </w:rPr>
        <w:t>контејнера</w:t>
      </w:r>
      <w:proofErr w:type="spellEnd"/>
      <w:r>
        <w:rPr>
          <w:spacing w:val="-3"/>
        </w:rPr>
        <w:t xml:space="preserve"> у 10 </w:t>
      </w:r>
      <w:proofErr w:type="spellStart"/>
      <w:r>
        <w:rPr>
          <w:spacing w:val="-3"/>
        </w:rPr>
        <w:t>сеоских</w:t>
      </w:r>
      <w:proofErr w:type="spellEnd"/>
      <w:r w:rsidR="005F68A3">
        <w:rPr>
          <w:spacing w:val="-3"/>
        </w:rPr>
        <w:t xml:space="preserve"> </w:t>
      </w:r>
      <w:proofErr w:type="spellStart"/>
      <w:r w:rsidR="005F68A3">
        <w:rPr>
          <w:spacing w:val="-3"/>
        </w:rPr>
        <w:t>месних</w:t>
      </w:r>
      <w:proofErr w:type="spellEnd"/>
      <w:r w:rsidR="005F68A3">
        <w:rPr>
          <w:spacing w:val="-3"/>
        </w:rPr>
        <w:t xml:space="preserve"> </w:t>
      </w:r>
      <w:r>
        <w:rPr>
          <w:spacing w:val="-3"/>
        </w:rPr>
        <w:t xml:space="preserve"> </w:t>
      </w:r>
      <w:proofErr w:type="spellStart"/>
      <w:r>
        <w:rPr>
          <w:spacing w:val="-3"/>
        </w:rPr>
        <w:t>заједница</w:t>
      </w:r>
      <w:proofErr w:type="spellEnd"/>
      <w:r>
        <w:rPr>
          <w:spacing w:val="-3"/>
        </w:rPr>
        <w:t xml:space="preserve"> (</w:t>
      </w:r>
      <w:proofErr w:type="spellStart"/>
      <w:r>
        <w:rPr>
          <w:spacing w:val="-3"/>
        </w:rPr>
        <w:t>Биновац</w:t>
      </w:r>
      <w:proofErr w:type="spellEnd"/>
      <w:r>
        <w:rPr>
          <w:spacing w:val="-3"/>
        </w:rPr>
        <w:t xml:space="preserve">, </w:t>
      </w:r>
      <w:proofErr w:type="spellStart"/>
      <w:r>
        <w:rPr>
          <w:spacing w:val="-3"/>
        </w:rPr>
        <w:t>Врбовац</w:t>
      </w:r>
      <w:proofErr w:type="spellEnd"/>
      <w:r>
        <w:rPr>
          <w:spacing w:val="-3"/>
        </w:rPr>
        <w:t xml:space="preserve">, </w:t>
      </w:r>
      <w:proofErr w:type="spellStart"/>
      <w:r>
        <w:rPr>
          <w:spacing w:val="-3"/>
        </w:rPr>
        <w:t>Орашје</w:t>
      </w:r>
      <w:proofErr w:type="spellEnd"/>
      <w:r>
        <w:rPr>
          <w:spacing w:val="-3"/>
        </w:rPr>
        <w:t xml:space="preserve">, </w:t>
      </w:r>
      <w:proofErr w:type="spellStart"/>
      <w:r>
        <w:rPr>
          <w:spacing w:val="-3"/>
        </w:rPr>
        <w:t>Ландол</w:t>
      </w:r>
      <w:proofErr w:type="spellEnd"/>
      <w:r>
        <w:rPr>
          <w:spacing w:val="-3"/>
        </w:rPr>
        <w:t xml:space="preserve">, </w:t>
      </w:r>
      <w:proofErr w:type="spellStart"/>
      <w:r>
        <w:rPr>
          <w:spacing w:val="-6"/>
        </w:rPr>
        <w:t>Суводол</w:t>
      </w:r>
      <w:proofErr w:type="spellEnd"/>
      <w:r>
        <w:rPr>
          <w:spacing w:val="-6"/>
        </w:rPr>
        <w:t xml:space="preserve">, </w:t>
      </w:r>
      <w:proofErr w:type="spellStart"/>
      <w:r>
        <w:rPr>
          <w:spacing w:val="-6"/>
        </w:rPr>
        <w:t>Друговац</w:t>
      </w:r>
      <w:proofErr w:type="spellEnd"/>
      <w:r>
        <w:rPr>
          <w:spacing w:val="-6"/>
        </w:rPr>
        <w:t xml:space="preserve">, </w:t>
      </w:r>
      <w:proofErr w:type="spellStart"/>
      <w:r>
        <w:rPr>
          <w:spacing w:val="-6"/>
        </w:rPr>
        <w:t>Сараорци</w:t>
      </w:r>
      <w:proofErr w:type="spellEnd"/>
      <w:r>
        <w:rPr>
          <w:spacing w:val="-6"/>
        </w:rPr>
        <w:t xml:space="preserve">, </w:t>
      </w:r>
      <w:proofErr w:type="spellStart"/>
      <w:r>
        <w:rPr>
          <w:spacing w:val="-6"/>
        </w:rPr>
        <w:t>Скобаљ</w:t>
      </w:r>
      <w:proofErr w:type="spellEnd"/>
      <w:r>
        <w:rPr>
          <w:spacing w:val="-6"/>
        </w:rPr>
        <w:t xml:space="preserve">, </w:t>
      </w:r>
      <w:proofErr w:type="spellStart"/>
      <w:r>
        <w:rPr>
          <w:spacing w:val="-6"/>
        </w:rPr>
        <w:t>Осипаоница</w:t>
      </w:r>
      <w:proofErr w:type="spellEnd"/>
      <w:r>
        <w:rPr>
          <w:spacing w:val="-6"/>
        </w:rPr>
        <w:t xml:space="preserve"> и </w:t>
      </w:r>
      <w:proofErr w:type="spellStart"/>
      <w:r>
        <w:rPr>
          <w:spacing w:val="-6"/>
        </w:rPr>
        <w:t>Михајловац</w:t>
      </w:r>
      <w:proofErr w:type="spellEnd"/>
      <w:r>
        <w:rPr>
          <w:spacing w:val="-6"/>
        </w:rPr>
        <w:t>).</w:t>
      </w:r>
    </w:p>
    <w:p w:rsidR="00B57673" w:rsidRPr="00B57673" w:rsidRDefault="00FC7DA6" w:rsidP="00FC7DA6">
      <w:pPr>
        <w:jc w:val="both"/>
      </w:pPr>
      <w:proofErr w:type="spellStart"/>
      <w:r>
        <w:rPr>
          <w:rStyle w:val="markedcontent"/>
        </w:rPr>
        <w:t>Најзначајнији</w:t>
      </w:r>
      <w:proofErr w:type="spellEnd"/>
      <w:r>
        <w:rPr>
          <w:rStyle w:val="markedcontent"/>
        </w:rPr>
        <w:t xml:space="preserve"> </w:t>
      </w:r>
      <w:proofErr w:type="spellStart"/>
      <w:r>
        <w:rPr>
          <w:rStyle w:val="markedcontent"/>
        </w:rPr>
        <w:t>генератори</w:t>
      </w:r>
      <w:proofErr w:type="spellEnd"/>
      <w:r>
        <w:rPr>
          <w:rStyle w:val="markedcontent"/>
        </w:rPr>
        <w:t xml:space="preserve"> </w:t>
      </w:r>
      <w:proofErr w:type="spellStart"/>
      <w:r>
        <w:rPr>
          <w:rStyle w:val="markedcontent"/>
        </w:rPr>
        <w:t>индустријског</w:t>
      </w:r>
      <w:proofErr w:type="spellEnd"/>
      <w:r>
        <w:rPr>
          <w:rStyle w:val="markedcontent"/>
        </w:rPr>
        <w:t xml:space="preserve"> </w:t>
      </w:r>
      <w:proofErr w:type="spellStart"/>
      <w:r>
        <w:rPr>
          <w:rStyle w:val="markedcontent"/>
        </w:rPr>
        <w:t>отпада</w:t>
      </w:r>
      <w:proofErr w:type="spellEnd"/>
      <w:r>
        <w:rPr>
          <w:rStyle w:val="markedcontent"/>
        </w:rPr>
        <w:t xml:space="preserve"> </w:t>
      </w:r>
      <w:proofErr w:type="spellStart"/>
      <w:r>
        <w:rPr>
          <w:rStyle w:val="markedcontent"/>
        </w:rPr>
        <w:t>на</w:t>
      </w:r>
      <w:proofErr w:type="spellEnd"/>
      <w:r>
        <w:rPr>
          <w:rStyle w:val="markedcontent"/>
        </w:rPr>
        <w:t xml:space="preserve"> </w:t>
      </w:r>
      <w:proofErr w:type="spellStart"/>
      <w:r>
        <w:rPr>
          <w:rStyle w:val="markedcontent"/>
        </w:rPr>
        <w:t>подручју</w:t>
      </w:r>
      <w:proofErr w:type="spellEnd"/>
      <w:r>
        <w:rPr>
          <w:rStyle w:val="markedcontent"/>
        </w:rPr>
        <w:t xml:space="preserve"> </w:t>
      </w:r>
      <w:proofErr w:type="spellStart"/>
      <w:r>
        <w:rPr>
          <w:rStyle w:val="markedcontent"/>
        </w:rPr>
        <w:t>града</w:t>
      </w:r>
      <w:proofErr w:type="spellEnd"/>
      <w:r>
        <w:rPr>
          <w:rStyle w:val="markedcontent"/>
        </w:rPr>
        <w:t xml:space="preserve"> </w:t>
      </w:r>
      <w:proofErr w:type="spellStart"/>
      <w:r>
        <w:rPr>
          <w:rStyle w:val="markedcontent"/>
        </w:rPr>
        <w:t>Смедерева</w:t>
      </w:r>
      <w:proofErr w:type="spellEnd"/>
      <w:r>
        <w:rPr>
          <w:rStyle w:val="markedcontent"/>
        </w:rPr>
        <w:t xml:space="preserve"> </w:t>
      </w:r>
      <w:proofErr w:type="spellStart"/>
      <w:r>
        <w:rPr>
          <w:rStyle w:val="markedcontent"/>
        </w:rPr>
        <w:t>су</w:t>
      </w:r>
      <w:proofErr w:type="spellEnd"/>
      <w:r>
        <w:br/>
      </w:r>
      <w:r>
        <w:rPr>
          <w:rStyle w:val="markedcontent"/>
        </w:rPr>
        <w:t xml:space="preserve">HBIS GROUP SERBIA IRON AND STEEL, Messer </w:t>
      </w:r>
      <w:proofErr w:type="spellStart"/>
      <w:r>
        <w:rPr>
          <w:rStyle w:val="markedcontent"/>
        </w:rPr>
        <w:t>Tehnogas</w:t>
      </w:r>
      <w:proofErr w:type="spellEnd"/>
      <w:r>
        <w:rPr>
          <w:rStyle w:val="markedcontent"/>
        </w:rPr>
        <w:t xml:space="preserve"> AD и АД "</w:t>
      </w:r>
      <w:proofErr w:type="spellStart"/>
      <w:r>
        <w:rPr>
          <w:rStyle w:val="markedcontent"/>
        </w:rPr>
        <w:t>Милан</w:t>
      </w:r>
      <w:proofErr w:type="spellEnd"/>
      <w:r>
        <w:rPr>
          <w:rStyle w:val="markedcontent"/>
        </w:rPr>
        <w:t xml:space="preserve"> </w:t>
      </w:r>
      <w:proofErr w:type="spellStart"/>
      <w:r>
        <w:rPr>
          <w:rStyle w:val="markedcontent"/>
        </w:rPr>
        <w:t>Благојевић</w:t>
      </w:r>
      <w:proofErr w:type="spellEnd"/>
      <w:r>
        <w:rPr>
          <w:rStyle w:val="markedcontent"/>
        </w:rPr>
        <w:t xml:space="preserve"> - МБС",</w:t>
      </w:r>
      <w:r>
        <w:t xml:space="preserve"> </w:t>
      </w:r>
      <w:proofErr w:type="spellStart"/>
      <w:r>
        <w:rPr>
          <w:rStyle w:val="markedcontent"/>
        </w:rPr>
        <w:t>од</w:t>
      </w:r>
      <w:proofErr w:type="spellEnd"/>
      <w:r>
        <w:rPr>
          <w:rStyle w:val="markedcontent"/>
        </w:rPr>
        <w:t xml:space="preserve"> </w:t>
      </w:r>
      <w:proofErr w:type="spellStart"/>
      <w:r>
        <w:rPr>
          <w:rStyle w:val="markedcontent"/>
        </w:rPr>
        <w:t>чега</w:t>
      </w:r>
      <w:proofErr w:type="spellEnd"/>
      <w:r>
        <w:rPr>
          <w:rStyle w:val="markedcontent"/>
        </w:rPr>
        <w:t xml:space="preserve"> </w:t>
      </w:r>
      <w:proofErr w:type="spellStart"/>
      <w:r>
        <w:rPr>
          <w:rStyle w:val="markedcontent"/>
        </w:rPr>
        <w:t>отпад</w:t>
      </w:r>
      <w:proofErr w:type="spellEnd"/>
      <w:r>
        <w:rPr>
          <w:rStyle w:val="markedcontent"/>
        </w:rPr>
        <w:t xml:space="preserve"> </w:t>
      </w:r>
      <w:proofErr w:type="spellStart"/>
      <w:r>
        <w:rPr>
          <w:rStyle w:val="markedcontent"/>
        </w:rPr>
        <w:t>железаре</w:t>
      </w:r>
      <w:proofErr w:type="spellEnd"/>
      <w:r>
        <w:rPr>
          <w:rStyle w:val="markedcontent"/>
        </w:rPr>
        <w:t xml:space="preserve"> </w:t>
      </w:r>
      <w:proofErr w:type="spellStart"/>
      <w:r>
        <w:rPr>
          <w:rStyle w:val="markedcontent"/>
        </w:rPr>
        <w:t>представља</w:t>
      </w:r>
      <w:proofErr w:type="spellEnd"/>
      <w:r>
        <w:rPr>
          <w:rStyle w:val="markedcontent"/>
        </w:rPr>
        <w:t xml:space="preserve"> 90% </w:t>
      </w:r>
      <w:proofErr w:type="spellStart"/>
      <w:r>
        <w:rPr>
          <w:rStyle w:val="markedcontent"/>
        </w:rPr>
        <w:t>укупне</w:t>
      </w:r>
      <w:proofErr w:type="spellEnd"/>
      <w:r>
        <w:rPr>
          <w:rStyle w:val="markedcontent"/>
        </w:rPr>
        <w:t xml:space="preserve"> </w:t>
      </w:r>
      <w:proofErr w:type="spellStart"/>
      <w:r>
        <w:rPr>
          <w:rStyle w:val="markedcontent"/>
        </w:rPr>
        <w:t>количине</w:t>
      </w:r>
      <w:proofErr w:type="spellEnd"/>
      <w:r>
        <w:rPr>
          <w:rStyle w:val="markedcontent"/>
        </w:rPr>
        <w:t xml:space="preserve">. </w:t>
      </w:r>
      <w:proofErr w:type="spellStart"/>
      <w:r>
        <w:rPr>
          <w:rStyle w:val="markedcontent"/>
        </w:rPr>
        <w:t>Индустријски</w:t>
      </w:r>
      <w:proofErr w:type="spellEnd"/>
      <w:r>
        <w:rPr>
          <w:rStyle w:val="markedcontent"/>
        </w:rPr>
        <w:t xml:space="preserve"> </w:t>
      </w:r>
      <w:proofErr w:type="spellStart"/>
      <w:r>
        <w:rPr>
          <w:rStyle w:val="markedcontent"/>
        </w:rPr>
        <w:t>генератори</w:t>
      </w:r>
      <w:proofErr w:type="spellEnd"/>
      <w:r>
        <w:rPr>
          <w:rStyle w:val="markedcontent"/>
        </w:rPr>
        <w:t xml:space="preserve"> </w:t>
      </w:r>
      <w:proofErr w:type="spellStart"/>
      <w:r>
        <w:rPr>
          <w:rStyle w:val="markedcontent"/>
        </w:rPr>
        <w:t>су</w:t>
      </w:r>
      <w:proofErr w:type="spellEnd"/>
      <w:r>
        <w:br/>
      </w:r>
      <w:r>
        <w:rPr>
          <w:rStyle w:val="markedcontent"/>
        </w:rPr>
        <w:t xml:space="preserve">у </w:t>
      </w:r>
      <w:proofErr w:type="spellStart"/>
      <w:r>
        <w:rPr>
          <w:rStyle w:val="markedcontent"/>
        </w:rPr>
        <w:t>обавези</w:t>
      </w:r>
      <w:proofErr w:type="spellEnd"/>
      <w:r>
        <w:rPr>
          <w:rStyle w:val="markedcontent"/>
        </w:rPr>
        <w:t xml:space="preserve"> </w:t>
      </w:r>
      <w:proofErr w:type="spellStart"/>
      <w:r>
        <w:rPr>
          <w:rStyle w:val="markedcontent"/>
        </w:rPr>
        <w:t>да</w:t>
      </w:r>
      <w:proofErr w:type="spellEnd"/>
      <w:r>
        <w:rPr>
          <w:rStyle w:val="markedcontent"/>
        </w:rPr>
        <w:t xml:space="preserve"> </w:t>
      </w:r>
      <w:proofErr w:type="spellStart"/>
      <w:r>
        <w:rPr>
          <w:rStyle w:val="markedcontent"/>
        </w:rPr>
        <w:t>збрињавају</w:t>
      </w:r>
      <w:proofErr w:type="spellEnd"/>
      <w:r>
        <w:rPr>
          <w:rStyle w:val="markedcontent"/>
        </w:rPr>
        <w:t xml:space="preserve"> </w:t>
      </w:r>
      <w:proofErr w:type="spellStart"/>
      <w:r>
        <w:rPr>
          <w:rStyle w:val="markedcontent"/>
        </w:rPr>
        <w:t>врсте</w:t>
      </w:r>
      <w:proofErr w:type="spellEnd"/>
      <w:r>
        <w:rPr>
          <w:rStyle w:val="markedcontent"/>
        </w:rPr>
        <w:t xml:space="preserve"> </w:t>
      </w:r>
      <w:proofErr w:type="spellStart"/>
      <w:r>
        <w:rPr>
          <w:rStyle w:val="markedcontent"/>
        </w:rPr>
        <w:t>настале</w:t>
      </w:r>
      <w:proofErr w:type="spellEnd"/>
      <w:r>
        <w:rPr>
          <w:rStyle w:val="markedcontent"/>
        </w:rPr>
        <w:t xml:space="preserve"> у </w:t>
      </w:r>
      <w:proofErr w:type="spellStart"/>
      <w:r>
        <w:rPr>
          <w:rStyle w:val="markedcontent"/>
        </w:rPr>
        <w:t>сопственим</w:t>
      </w:r>
      <w:proofErr w:type="spellEnd"/>
      <w:r>
        <w:rPr>
          <w:rStyle w:val="markedcontent"/>
        </w:rPr>
        <w:t xml:space="preserve"> </w:t>
      </w:r>
      <w:proofErr w:type="spellStart"/>
      <w:r>
        <w:rPr>
          <w:rStyle w:val="markedcontent"/>
        </w:rPr>
        <w:t>процесима</w:t>
      </w:r>
      <w:proofErr w:type="spellEnd"/>
      <w:r>
        <w:rPr>
          <w:rStyle w:val="markedcontent"/>
        </w:rPr>
        <w:t xml:space="preserve">, </w:t>
      </w:r>
      <w:proofErr w:type="spellStart"/>
      <w:r>
        <w:rPr>
          <w:rStyle w:val="markedcontent"/>
        </w:rPr>
        <w:t>тако</w:t>
      </w:r>
      <w:proofErr w:type="spellEnd"/>
      <w:r>
        <w:rPr>
          <w:rStyle w:val="markedcontent"/>
        </w:rPr>
        <w:t xml:space="preserve"> </w:t>
      </w:r>
      <w:proofErr w:type="spellStart"/>
      <w:r>
        <w:rPr>
          <w:rStyle w:val="markedcontent"/>
        </w:rPr>
        <w:t>да</w:t>
      </w:r>
      <w:proofErr w:type="spellEnd"/>
      <w:r>
        <w:rPr>
          <w:rStyle w:val="markedcontent"/>
        </w:rPr>
        <w:t xml:space="preserve"> </w:t>
      </w:r>
      <w:proofErr w:type="spellStart"/>
      <w:r>
        <w:rPr>
          <w:rStyle w:val="markedcontent"/>
        </w:rPr>
        <w:t>није</w:t>
      </w:r>
      <w:proofErr w:type="spellEnd"/>
      <w:r>
        <w:br/>
      </w:r>
      <w:proofErr w:type="spellStart"/>
      <w:r>
        <w:rPr>
          <w:rStyle w:val="markedcontent"/>
        </w:rPr>
        <w:t>евидентирано</w:t>
      </w:r>
      <w:proofErr w:type="spellEnd"/>
      <w:r>
        <w:rPr>
          <w:rStyle w:val="markedcontent"/>
        </w:rPr>
        <w:t xml:space="preserve"> </w:t>
      </w:r>
      <w:proofErr w:type="spellStart"/>
      <w:r>
        <w:rPr>
          <w:rStyle w:val="markedcontent"/>
        </w:rPr>
        <w:t>присуство</w:t>
      </w:r>
      <w:proofErr w:type="spellEnd"/>
      <w:r>
        <w:rPr>
          <w:rStyle w:val="markedcontent"/>
        </w:rPr>
        <w:t xml:space="preserve"> </w:t>
      </w:r>
      <w:proofErr w:type="spellStart"/>
      <w:r>
        <w:rPr>
          <w:rStyle w:val="markedcontent"/>
        </w:rPr>
        <w:t>ове</w:t>
      </w:r>
      <w:proofErr w:type="spellEnd"/>
      <w:r>
        <w:rPr>
          <w:rStyle w:val="markedcontent"/>
        </w:rPr>
        <w:t xml:space="preserve"> </w:t>
      </w:r>
      <w:proofErr w:type="spellStart"/>
      <w:r>
        <w:rPr>
          <w:rStyle w:val="markedcontent"/>
        </w:rPr>
        <w:t>врсте</w:t>
      </w:r>
      <w:proofErr w:type="spellEnd"/>
      <w:r>
        <w:rPr>
          <w:rStyle w:val="markedcontent"/>
        </w:rPr>
        <w:t xml:space="preserve"> </w:t>
      </w:r>
      <w:proofErr w:type="spellStart"/>
      <w:r>
        <w:rPr>
          <w:rStyle w:val="markedcontent"/>
        </w:rPr>
        <w:t>отпада</w:t>
      </w:r>
      <w:proofErr w:type="spellEnd"/>
      <w:r>
        <w:rPr>
          <w:rStyle w:val="markedcontent"/>
        </w:rPr>
        <w:t xml:space="preserve"> </w:t>
      </w:r>
      <w:proofErr w:type="spellStart"/>
      <w:r>
        <w:rPr>
          <w:rStyle w:val="markedcontent"/>
        </w:rPr>
        <w:t>током</w:t>
      </w:r>
      <w:proofErr w:type="spellEnd"/>
      <w:r>
        <w:rPr>
          <w:rStyle w:val="markedcontent"/>
        </w:rPr>
        <w:t xml:space="preserve"> </w:t>
      </w:r>
      <w:proofErr w:type="spellStart"/>
      <w:r>
        <w:rPr>
          <w:rStyle w:val="markedcontent"/>
        </w:rPr>
        <w:t>израде</w:t>
      </w:r>
      <w:proofErr w:type="spellEnd"/>
      <w:r>
        <w:rPr>
          <w:rStyle w:val="markedcontent"/>
        </w:rPr>
        <w:t xml:space="preserve"> </w:t>
      </w:r>
      <w:proofErr w:type="spellStart"/>
      <w:r>
        <w:rPr>
          <w:rStyle w:val="markedcontent"/>
        </w:rPr>
        <w:t>Локалног</w:t>
      </w:r>
      <w:proofErr w:type="spellEnd"/>
      <w:r>
        <w:rPr>
          <w:rStyle w:val="markedcontent"/>
        </w:rPr>
        <w:t xml:space="preserve"> </w:t>
      </w:r>
      <w:proofErr w:type="spellStart"/>
      <w:r>
        <w:rPr>
          <w:rStyle w:val="markedcontent"/>
        </w:rPr>
        <w:t>плана</w:t>
      </w:r>
      <w:proofErr w:type="spellEnd"/>
      <w:r>
        <w:rPr>
          <w:rStyle w:val="markedcontent"/>
        </w:rPr>
        <w:t>.</w:t>
      </w:r>
      <w:r>
        <w:br/>
      </w:r>
      <w:proofErr w:type="spellStart"/>
      <w:r>
        <w:rPr>
          <w:rStyle w:val="markedcontent"/>
        </w:rPr>
        <w:t>Предузећа</w:t>
      </w:r>
      <w:proofErr w:type="spellEnd"/>
      <w:r>
        <w:rPr>
          <w:rStyle w:val="markedcontent"/>
        </w:rPr>
        <w:t xml:space="preserve"> </w:t>
      </w:r>
      <w:proofErr w:type="spellStart"/>
      <w:r>
        <w:rPr>
          <w:rStyle w:val="markedcontent"/>
        </w:rPr>
        <w:t>на</w:t>
      </w:r>
      <w:proofErr w:type="spellEnd"/>
      <w:r>
        <w:rPr>
          <w:rStyle w:val="markedcontent"/>
        </w:rPr>
        <w:t xml:space="preserve"> </w:t>
      </w:r>
      <w:proofErr w:type="spellStart"/>
      <w:r>
        <w:rPr>
          <w:rStyle w:val="markedcontent"/>
        </w:rPr>
        <w:t>територији</w:t>
      </w:r>
      <w:proofErr w:type="spellEnd"/>
      <w:r>
        <w:rPr>
          <w:rStyle w:val="markedcontent"/>
        </w:rPr>
        <w:t xml:space="preserve"> </w:t>
      </w:r>
      <w:proofErr w:type="spellStart"/>
      <w:r>
        <w:rPr>
          <w:rStyle w:val="markedcontent"/>
        </w:rPr>
        <w:t>града</w:t>
      </w:r>
      <w:proofErr w:type="spellEnd"/>
      <w:r>
        <w:rPr>
          <w:rStyle w:val="markedcontent"/>
        </w:rPr>
        <w:t xml:space="preserve"> </w:t>
      </w:r>
      <w:proofErr w:type="spellStart"/>
      <w:r>
        <w:rPr>
          <w:rStyle w:val="markedcontent"/>
        </w:rPr>
        <w:t>Смедерева</w:t>
      </w:r>
      <w:proofErr w:type="spellEnd"/>
      <w:r>
        <w:rPr>
          <w:rStyle w:val="markedcontent"/>
        </w:rPr>
        <w:t xml:space="preserve">, у </w:t>
      </w:r>
      <w:proofErr w:type="spellStart"/>
      <w:r>
        <w:rPr>
          <w:rStyle w:val="markedcontent"/>
        </w:rPr>
        <w:t>својим</w:t>
      </w:r>
      <w:proofErr w:type="spellEnd"/>
      <w:r>
        <w:rPr>
          <w:rStyle w:val="markedcontent"/>
        </w:rPr>
        <w:t xml:space="preserve"> </w:t>
      </w:r>
      <w:proofErr w:type="spellStart"/>
      <w:r>
        <w:rPr>
          <w:rStyle w:val="markedcontent"/>
        </w:rPr>
        <w:t>технолошким</w:t>
      </w:r>
      <w:proofErr w:type="spellEnd"/>
      <w:r>
        <w:rPr>
          <w:rStyle w:val="markedcontent"/>
        </w:rPr>
        <w:t xml:space="preserve"> </w:t>
      </w:r>
      <w:proofErr w:type="spellStart"/>
      <w:r>
        <w:rPr>
          <w:rStyle w:val="markedcontent"/>
        </w:rPr>
        <w:t>процесима</w:t>
      </w:r>
      <w:proofErr w:type="spellEnd"/>
      <w:r>
        <w:rPr>
          <w:rStyle w:val="markedcontent"/>
        </w:rPr>
        <w:t>,</w:t>
      </w:r>
      <w:r>
        <w:br/>
      </w:r>
      <w:proofErr w:type="spellStart"/>
      <w:r>
        <w:rPr>
          <w:rStyle w:val="markedcontent"/>
        </w:rPr>
        <w:t>користе</w:t>
      </w:r>
      <w:proofErr w:type="spellEnd"/>
      <w:r>
        <w:rPr>
          <w:rStyle w:val="markedcontent"/>
        </w:rPr>
        <w:t xml:space="preserve"> </w:t>
      </w:r>
      <w:proofErr w:type="spellStart"/>
      <w:r>
        <w:rPr>
          <w:rStyle w:val="markedcontent"/>
        </w:rPr>
        <w:t>око</w:t>
      </w:r>
      <w:proofErr w:type="spellEnd"/>
      <w:r>
        <w:rPr>
          <w:rStyle w:val="markedcontent"/>
        </w:rPr>
        <w:t xml:space="preserve"> 180 </w:t>
      </w:r>
      <w:proofErr w:type="spellStart"/>
      <w:r>
        <w:rPr>
          <w:rStyle w:val="markedcontent"/>
        </w:rPr>
        <w:t>врста</w:t>
      </w:r>
      <w:proofErr w:type="spellEnd"/>
      <w:r>
        <w:rPr>
          <w:rStyle w:val="markedcontent"/>
        </w:rPr>
        <w:t xml:space="preserve"> </w:t>
      </w:r>
      <w:proofErr w:type="spellStart"/>
      <w:r>
        <w:rPr>
          <w:rStyle w:val="markedcontent"/>
        </w:rPr>
        <w:t>опасних</w:t>
      </w:r>
      <w:proofErr w:type="spellEnd"/>
      <w:r>
        <w:rPr>
          <w:rStyle w:val="markedcontent"/>
        </w:rPr>
        <w:t xml:space="preserve"> </w:t>
      </w:r>
      <w:proofErr w:type="spellStart"/>
      <w:r>
        <w:rPr>
          <w:rStyle w:val="markedcontent"/>
        </w:rPr>
        <w:t>материја</w:t>
      </w:r>
      <w:proofErr w:type="spellEnd"/>
      <w:r>
        <w:rPr>
          <w:rStyle w:val="markedcontent"/>
        </w:rPr>
        <w:t xml:space="preserve"> </w:t>
      </w:r>
      <w:proofErr w:type="spellStart"/>
      <w:r>
        <w:rPr>
          <w:rStyle w:val="markedcontent"/>
        </w:rPr>
        <w:t>врло</w:t>
      </w:r>
      <w:proofErr w:type="spellEnd"/>
      <w:r>
        <w:rPr>
          <w:rStyle w:val="markedcontent"/>
        </w:rPr>
        <w:t xml:space="preserve"> </w:t>
      </w:r>
      <w:proofErr w:type="spellStart"/>
      <w:r>
        <w:rPr>
          <w:rStyle w:val="markedcontent"/>
        </w:rPr>
        <w:t>различитих</w:t>
      </w:r>
      <w:proofErr w:type="spellEnd"/>
      <w:r>
        <w:rPr>
          <w:rStyle w:val="markedcontent"/>
        </w:rPr>
        <w:t xml:space="preserve"> </w:t>
      </w:r>
      <w:proofErr w:type="spellStart"/>
      <w:r>
        <w:rPr>
          <w:rStyle w:val="markedcontent"/>
        </w:rPr>
        <w:t>физичко</w:t>
      </w:r>
      <w:proofErr w:type="spellEnd"/>
      <w:r>
        <w:rPr>
          <w:rStyle w:val="markedcontent"/>
        </w:rPr>
        <w:t xml:space="preserve"> – </w:t>
      </w:r>
      <w:proofErr w:type="spellStart"/>
      <w:r>
        <w:rPr>
          <w:rStyle w:val="markedcontent"/>
        </w:rPr>
        <w:t>хемијских</w:t>
      </w:r>
      <w:proofErr w:type="spellEnd"/>
      <w:r>
        <w:rPr>
          <w:rStyle w:val="markedcontent"/>
        </w:rPr>
        <w:t xml:space="preserve"> </w:t>
      </w:r>
      <w:proofErr w:type="spellStart"/>
      <w:r>
        <w:rPr>
          <w:rStyle w:val="markedcontent"/>
        </w:rPr>
        <w:t>својстава</w:t>
      </w:r>
      <w:proofErr w:type="spellEnd"/>
      <w:r>
        <w:rPr>
          <w:rStyle w:val="markedcontent"/>
        </w:rPr>
        <w:t>.</w:t>
      </w:r>
      <w:r>
        <w:br/>
      </w:r>
      <w:proofErr w:type="spellStart"/>
      <w:r>
        <w:rPr>
          <w:rStyle w:val="markedcontent"/>
        </w:rPr>
        <w:t>Оне</w:t>
      </w:r>
      <w:proofErr w:type="spellEnd"/>
      <w:r>
        <w:rPr>
          <w:rStyle w:val="markedcontent"/>
        </w:rPr>
        <w:t xml:space="preserve"> </w:t>
      </w:r>
      <w:proofErr w:type="spellStart"/>
      <w:r>
        <w:rPr>
          <w:rStyle w:val="markedcontent"/>
        </w:rPr>
        <w:t>се</w:t>
      </w:r>
      <w:proofErr w:type="spellEnd"/>
      <w:r>
        <w:rPr>
          <w:rStyle w:val="markedcontent"/>
        </w:rPr>
        <w:t xml:space="preserve"> </w:t>
      </w:r>
      <w:proofErr w:type="spellStart"/>
      <w:r>
        <w:rPr>
          <w:rStyle w:val="markedcontent"/>
        </w:rPr>
        <w:t>чувају</w:t>
      </w:r>
      <w:proofErr w:type="spellEnd"/>
      <w:r>
        <w:rPr>
          <w:rStyle w:val="markedcontent"/>
        </w:rPr>
        <w:t xml:space="preserve"> у </w:t>
      </w:r>
      <w:proofErr w:type="spellStart"/>
      <w:r>
        <w:rPr>
          <w:rStyle w:val="markedcontent"/>
        </w:rPr>
        <w:t>прописаним</w:t>
      </w:r>
      <w:proofErr w:type="spellEnd"/>
      <w:r>
        <w:rPr>
          <w:rStyle w:val="markedcontent"/>
        </w:rPr>
        <w:t xml:space="preserve"> </w:t>
      </w:r>
      <w:proofErr w:type="spellStart"/>
      <w:r>
        <w:rPr>
          <w:rStyle w:val="markedcontent"/>
        </w:rPr>
        <w:t>складиштима</w:t>
      </w:r>
      <w:proofErr w:type="spellEnd"/>
      <w:r>
        <w:rPr>
          <w:rStyle w:val="markedcontent"/>
        </w:rPr>
        <w:t xml:space="preserve"> </w:t>
      </w:r>
      <w:proofErr w:type="spellStart"/>
      <w:r>
        <w:rPr>
          <w:rStyle w:val="markedcontent"/>
        </w:rPr>
        <w:t>генератора</w:t>
      </w:r>
      <w:proofErr w:type="spellEnd"/>
      <w:r>
        <w:rPr>
          <w:rStyle w:val="markedcontent"/>
        </w:rPr>
        <w:t xml:space="preserve">, </w:t>
      </w:r>
      <w:proofErr w:type="spellStart"/>
      <w:r>
        <w:rPr>
          <w:rStyle w:val="markedcontent"/>
        </w:rPr>
        <w:t>али</w:t>
      </w:r>
      <w:proofErr w:type="spellEnd"/>
      <w:r>
        <w:rPr>
          <w:rStyle w:val="markedcontent"/>
        </w:rPr>
        <w:t xml:space="preserve"> </w:t>
      </w:r>
      <w:proofErr w:type="spellStart"/>
      <w:r>
        <w:rPr>
          <w:rStyle w:val="markedcontent"/>
        </w:rPr>
        <w:t>увек</w:t>
      </w:r>
      <w:proofErr w:type="spellEnd"/>
      <w:r>
        <w:rPr>
          <w:rStyle w:val="markedcontent"/>
        </w:rPr>
        <w:t xml:space="preserve"> </w:t>
      </w:r>
      <w:proofErr w:type="spellStart"/>
      <w:r>
        <w:rPr>
          <w:rStyle w:val="markedcontent"/>
        </w:rPr>
        <w:t>постоји</w:t>
      </w:r>
      <w:proofErr w:type="spellEnd"/>
      <w:r>
        <w:rPr>
          <w:rStyle w:val="markedcontent"/>
        </w:rPr>
        <w:t xml:space="preserve"> </w:t>
      </w:r>
      <w:proofErr w:type="spellStart"/>
      <w:r>
        <w:rPr>
          <w:rStyle w:val="markedcontent"/>
        </w:rPr>
        <w:t>ризик</w:t>
      </w:r>
      <w:proofErr w:type="spellEnd"/>
      <w:r>
        <w:rPr>
          <w:rStyle w:val="markedcontent"/>
        </w:rPr>
        <w:t xml:space="preserve"> </w:t>
      </w:r>
      <w:proofErr w:type="spellStart"/>
      <w:r>
        <w:rPr>
          <w:rStyle w:val="markedcontent"/>
        </w:rPr>
        <w:t>од</w:t>
      </w:r>
      <w:proofErr w:type="spellEnd"/>
      <w:r>
        <w:br/>
      </w:r>
      <w:proofErr w:type="spellStart"/>
      <w:r>
        <w:rPr>
          <w:rStyle w:val="markedcontent"/>
        </w:rPr>
        <w:t>хемијског</w:t>
      </w:r>
      <w:proofErr w:type="spellEnd"/>
      <w:r>
        <w:rPr>
          <w:rStyle w:val="markedcontent"/>
        </w:rPr>
        <w:t xml:space="preserve"> </w:t>
      </w:r>
      <w:proofErr w:type="spellStart"/>
      <w:r>
        <w:rPr>
          <w:rStyle w:val="markedcontent"/>
        </w:rPr>
        <w:t>акцедента</w:t>
      </w:r>
      <w:proofErr w:type="spellEnd"/>
      <w:r>
        <w:rPr>
          <w:rStyle w:val="markedcontent"/>
        </w:rPr>
        <w:t xml:space="preserve">, </w:t>
      </w:r>
      <w:proofErr w:type="spellStart"/>
      <w:r>
        <w:rPr>
          <w:rStyle w:val="markedcontent"/>
        </w:rPr>
        <w:t>јер</w:t>
      </w:r>
      <w:proofErr w:type="spellEnd"/>
      <w:r>
        <w:rPr>
          <w:rStyle w:val="markedcontent"/>
        </w:rPr>
        <w:t xml:space="preserve"> </w:t>
      </w:r>
      <w:proofErr w:type="spellStart"/>
      <w:r>
        <w:rPr>
          <w:rStyle w:val="markedcontent"/>
        </w:rPr>
        <w:t>употреба</w:t>
      </w:r>
      <w:proofErr w:type="spellEnd"/>
      <w:r>
        <w:rPr>
          <w:rStyle w:val="markedcontent"/>
        </w:rPr>
        <w:t xml:space="preserve"> </w:t>
      </w:r>
      <w:proofErr w:type="spellStart"/>
      <w:r>
        <w:rPr>
          <w:rStyle w:val="markedcontent"/>
        </w:rPr>
        <w:t>опасних</w:t>
      </w:r>
      <w:proofErr w:type="spellEnd"/>
      <w:r>
        <w:rPr>
          <w:rStyle w:val="markedcontent"/>
        </w:rPr>
        <w:t xml:space="preserve"> </w:t>
      </w:r>
      <w:proofErr w:type="spellStart"/>
      <w:r>
        <w:rPr>
          <w:rStyle w:val="markedcontent"/>
        </w:rPr>
        <w:t>материја</w:t>
      </w:r>
      <w:proofErr w:type="spellEnd"/>
      <w:r>
        <w:rPr>
          <w:rStyle w:val="markedcontent"/>
        </w:rPr>
        <w:t xml:space="preserve"> </w:t>
      </w:r>
      <w:proofErr w:type="spellStart"/>
      <w:r>
        <w:rPr>
          <w:rStyle w:val="markedcontent"/>
        </w:rPr>
        <w:t>узрокује</w:t>
      </w:r>
      <w:proofErr w:type="spellEnd"/>
      <w:r>
        <w:rPr>
          <w:rStyle w:val="markedcontent"/>
        </w:rPr>
        <w:t xml:space="preserve"> и </w:t>
      </w:r>
      <w:proofErr w:type="spellStart"/>
      <w:r>
        <w:rPr>
          <w:rStyle w:val="markedcontent"/>
        </w:rPr>
        <w:t>продукцију</w:t>
      </w:r>
      <w:proofErr w:type="spellEnd"/>
      <w:r>
        <w:rPr>
          <w:rStyle w:val="markedcontent"/>
        </w:rPr>
        <w:t xml:space="preserve"> </w:t>
      </w:r>
      <w:proofErr w:type="spellStart"/>
      <w:r>
        <w:rPr>
          <w:rStyle w:val="markedcontent"/>
        </w:rPr>
        <w:t>отпада</w:t>
      </w:r>
      <w:proofErr w:type="spellEnd"/>
      <w:r>
        <w:rPr>
          <w:rStyle w:val="markedcontent"/>
        </w:rPr>
        <w:t>.</w:t>
      </w:r>
    </w:p>
    <w:p w:rsidR="00B57673" w:rsidRDefault="00FC7DA6" w:rsidP="00FC7DA6">
      <w:pPr>
        <w:jc w:val="both"/>
        <w:rPr>
          <w:rStyle w:val="markedcontent"/>
        </w:rPr>
      </w:pPr>
      <w:proofErr w:type="spellStart"/>
      <w:r>
        <w:rPr>
          <w:rStyle w:val="markedcontent"/>
        </w:rPr>
        <w:t>Проблем</w:t>
      </w:r>
      <w:proofErr w:type="spellEnd"/>
      <w:r>
        <w:rPr>
          <w:rStyle w:val="markedcontent"/>
        </w:rPr>
        <w:t xml:space="preserve"> </w:t>
      </w:r>
      <w:proofErr w:type="spellStart"/>
      <w:r>
        <w:rPr>
          <w:rStyle w:val="markedcontent"/>
        </w:rPr>
        <w:t>индустријског</w:t>
      </w:r>
      <w:proofErr w:type="spellEnd"/>
      <w:r>
        <w:rPr>
          <w:rStyle w:val="markedcontent"/>
        </w:rPr>
        <w:t xml:space="preserve"> </w:t>
      </w:r>
      <w:proofErr w:type="spellStart"/>
      <w:r>
        <w:rPr>
          <w:rStyle w:val="markedcontent"/>
        </w:rPr>
        <w:t>отпада</w:t>
      </w:r>
      <w:proofErr w:type="spellEnd"/>
      <w:r>
        <w:rPr>
          <w:rStyle w:val="markedcontent"/>
        </w:rPr>
        <w:t xml:space="preserve"> и </w:t>
      </w:r>
      <w:proofErr w:type="spellStart"/>
      <w:r>
        <w:rPr>
          <w:rStyle w:val="markedcontent"/>
        </w:rPr>
        <w:t>опасног</w:t>
      </w:r>
      <w:proofErr w:type="spellEnd"/>
      <w:r>
        <w:rPr>
          <w:rStyle w:val="markedcontent"/>
        </w:rPr>
        <w:t xml:space="preserve"> </w:t>
      </w:r>
      <w:proofErr w:type="spellStart"/>
      <w:r>
        <w:rPr>
          <w:rStyle w:val="markedcontent"/>
        </w:rPr>
        <w:t>отпада</w:t>
      </w:r>
      <w:proofErr w:type="spellEnd"/>
      <w:r>
        <w:rPr>
          <w:rStyle w:val="markedcontent"/>
        </w:rPr>
        <w:t xml:space="preserve"> у </w:t>
      </w:r>
      <w:proofErr w:type="spellStart"/>
      <w:r>
        <w:rPr>
          <w:rStyle w:val="markedcontent"/>
        </w:rPr>
        <w:t>Смедереву</w:t>
      </w:r>
      <w:proofErr w:type="spellEnd"/>
      <w:r>
        <w:rPr>
          <w:rStyle w:val="markedcontent"/>
        </w:rPr>
        <w:t xml:space="preserve"> </w:t>
      </w:r>
      <w:proofErr w:type="spellStart"/>
      <w:r>
        <w:rPr>
          <w:rStyle w:val="markedcontent"/>
        </w:rPr>
        <w:t>је</w:t>
      </w:r>
      <w:proofErr w:type="spellEnd"/>
      <w:r>
        <w:rPr>
          <w:rStyle w:val="markedcontent"/>
        </w:rPr>
        <w:t xml:space="preserve"> </w:t>
      </w:r>
      <w:proofErr w:type="spellStart"/>
      <w:r>
        <w:rPr>
          <w:rStyle w:val="markedcontent"/>
        </w:rPr>
        <w:t>специфичан</w:t>
      </w:r>
      <w:proofErr w:type="spellEnd"/>
      <w:r>
        <w:rPr>
          <w:rStyle w:val="markedcontent"/>
        </w:rPr>
        <w:t xml:space="preserve"> </w:t>
      </w:r>
      <w:proofErr w:type="spellStart"/>
      <w:r>
        <w:rPr>
          <w:rStyle w:val="markedcontent"/>
        </w:rPr>
        <w:t>по</w:t>
      </w:r>
      <w:proofErr w:type="spellEnd"/>
      <w:r>
        <w:t xml:space="preserve"> </w:t>
      </w:r>
      <w:proofErr w:type="spellStart"/>
      <w:r>
        <w:rPr>
          <w:rStyle w:val="markedcontent"/>
        </w:rPr>
        <w:t>великом</w:t>
      </w:r>
      <w:proofErr w:type="spellEnd"/>
      <w:r>
        <w:rPr>
          <w:rStyle w:val="markedcontent"/>
        </w:rPr>
        <w:t xml:space="preserve"> </w:t>
      </w:r>
      <w:proofErr w:type="spellStart"/>
      <w:r>
        <w:rPr>
          <w:rStyle w:val="markedcontent"/>
        </w:rPr>
        <w:t>броју</w:t>
      </w:r>
      <w:proofErr w:type="spellEnd"/>
      <w:r>
        <w:rPr>
          <w:rStyle w:val="markedcontent"/>
        </w:rPr>
        <w:t xml:space="preserve"> </w:t>
      </w:r>
      <w:proofErr w:type="spellStart"/>
      <w:r>
        <w:rPr>
          <w:rStyle w:val="markedcontent"/>
        </w:rPr>
        <w:t>малих</w:t>
      </w:r>
      <w:proofErr w:type="spellEnd"/>
      <w:r>
        <w:rPr>
          <w:rStyle w:val="markedcontent"/>
        </w:rPr>
        <w:t xml:space="preserve">, </w:t>
      </w:r>
      <w:proofErr w:type="spellStart"/>
      <w:r>
        <w:rPr>
          <w:rStyle w:val="markedcontent"/>
        </w:rPr>
        <w:t>средњих</w:t>
      </w:r>
      <w:proofErr w:type="spellEnd"/>
      <w:r>
        <w:rPr>
          <w:rStyle w:val="markedcontent"/>
        </w:rPr>
        <w:t xml:space="preserve"> и </w:t>
      </w:r>
      <w:proofErr w:type="spellStart"/>
      <w:r>
        <w:rPr>
          <w:rStyle w:val="markedcontent"/>
        </w:rPr>
        <w:t>великих</w:t>
      </w:r>
      <w:proofErr w:type="spellEnd"/>
      <w:r>
        <w:rPr>
          <w:rStyle w:val="markedcontent"/>
        </w:rPr>
        <w:t xml:space="preserve"> </w:t>
      </w:r>
      <w:proofErr w:type="spellStart"/>
      <w:r>
        <w:rPr>
          <w:rStyle w:val="markedcontent"/>
        </w:rPr>
        <w:t>хетерогених</w:t>
      </w:r>
      <w:proofErr w:type="spellEnd"/>
      <w:r>
        <w:rPr>
          <w:rStyle w:val="markedcontent"/>
        </w:rPr>
        <w:t xml:space="preserve"> </w:t>
      </w:r>
      <w:proofErr w:type="spellStart"/>
      <w:r>
        <w:rPr>
          <w:rStyle w:val="markedcontent"/>
        </w:rPr>
        <w:t>загађивача</w:t>
      </w:r>
      <w:proofErr w:type="spellEnd"/>
      <w:r>
        <w:rPr>
          <w:rStyle w:val="markedcontent"/>
        </w:rPr>
        <w:t xml:space="preserve">. </w:t>
      </w:r>
      <w:proofErr w:type="spellStart"/>
      <w:r>
        <w:rPr>
          <w:rStyle w:val="markedcontent"/>
        </w:rPr>
        <w:t>Неке</w:t>
      </w:r>
      <w:proofErr w:type="spellEnd"/>
      <w:r>
        <w:rPr>
          <w:rStyle w:val="markedcontent"/>
        </w:rPr>
        <w:t xml:space="preserve"> </w:t>
      </w:r>
      <w:proofErr w:type="spellStart"/>
      <w:r>
        <w:rPr>
          <w:rStyle w:val="markedcontent"/>
        </w:rPr>
        <w:t>врсте</w:t>
      </w:r>
      <w:proofErr w:type="spellEnd"/>
      <w:r>
        <w:rPr>
          <w:rStyle w:val="markedcontent"/>
        </w:rPr>
        <w:t xml:space="preserve"> </w:t>
      </w:r>
      <w:proofErr w:type="spellStart"/>
      <w:r>
        <w:rPr>
          <w:rStyle w:val="markedcontent"/>
        </w:rPr>
        <w:t>отпада</w:t>
      </w:r>
      <w:proofErr w:type="spellEnd"/>
      <w:r>
        <w:rPr>
          <w:rStyle w:val="markedcontent"/>
        </w:rPr>
        <w:t xml:space="preserve"> </w:t>
      </w:r>
      <w:proofErr w:type="spellStart"/>
      <w:r>
        <w:rPr>
          <w:rStyle w:val="markedcontent"/>
        </w:rPr>
        <w:t>су</w:t>
      </w:r>
      <w:proofErr w:type="spellEnd"/>
      <w:r>
        <w:t xml:space="preserve"> </w:t>
      </w:r>
      <w:proofErr w:type="spellStart"/>
      <w:r>
        <w:rPr>
          <w:rStyle w:val="markedcontent"/>
        </w:rPr>
        <w:t>изразито</w:t>
      </w:r>
      <w:proofErr w:type="spellEnd"/>
      <w:r>
        <w:rPr>
          <w:rStyle w:val="markedcontent"/>
        </w:rPr>
        <w:t xml:space="preserve"> </w:t>
      </w:r>
      <w:proofErr w:type="spellStart"/>
      <w:r>
        <w:rPr>
          <w:rStyle w:val="markedcontent"/>
        </w:rPr>
        <w:t>канцерогене</w:t>
      </w:r>
      <w:proofErr w:type="spellEnd"/>
      <w:r>
        <w:rPr>
          <w:rStyle w:val="markedcontent"/>
        </w:rPr>
        <w:t xml:space="preserve">, </w:t>
      </w:r>
      <w:proofErr w:type="spellStart"/>
      <w:r>
        <w:rPr>
          <w:rStyle w:val="markedcontent"/>
        </w:rPr>
        <w:t>као</w:t>
      </w:r>
      <w:proofErr w:type="spellEnd"/>
      <w:r>
        <w:rPr>
          <w:rStyle w:val="markedcontent"/>
        </w:rPr>
        <w:t xml:space="preserve"> </w:t>
      </w:r>
      <w:proofErr w:type="spellStart"/>
      <w:r>
        <w:rPr>
          <w:rStyle w:val="markedcontent"/>
        </w:rPr>
        <w:t>што</w:t>
      </w:r>
      <w:proofErr w:type="spellEnd"/>
      <w:r>
        <w:rPr>
          <w:rStyle w:val="markedcontent"/>
        </w:rPr>
        <w:t xml:space="preserve"> </w:t>
      </w:r>
      <w:proofErr w:type="spellStart"/>
      <w:r>
        <w:rPr>
          <w:rStyle w:val="markedcontent"/>
        </w:rPr>
        <w:t>је</w:t>
      </w:r>
      <w:proofErr w:type="spellEnd"/>
      <w:r>
        <w:rPr>
          <w:rStyle w:val="markedcontent"/>
        </w:rPr>
        <w:t xml:space="preserve"> </w:t>
      </w:r>
      <w:proofErr w:type="spellStart"/>
      <w:r>
        <w:rPr>
          <w:rStyle w:val="markedcontent"/>
        </w:rPr>
        <w:t>случај</w:t>
      </w:r>
      <w:proofErr w:type="spellEnd"/>
      <w:r>
        <w:rPr>
          <w:rStyle w:val="markedcontent"/>
        </w:rPr>
        <w:t xml:space="preserve"> </w:t>
      </w:r>
      <w:proofErr w:type="spellStart"/>
      <w:r>
        <w:rPr>
          <w:rStyle w:val="markedcontent"/>
        </w:rPr>
        <w:t>са</w:t>
      </w:r>
      <w:proofErr w:type="spellEnd"/>
      <w:r>
        <w:rPr>
          <w:rStyle w:val="markedcontent"/>
        </w:rPr>
        <w:t xml:space="preserve"> </w:t>
      </w:r>
      <w:proofErr w:type="spellStart"/>
      <w:r>
        <w:rPr>
          <w:rStyle w:val="markedcontent"/>
        </w:rPr>
        <w:t>пираленима</w:t>
      </w:r>
      <w:proofErr w:type="spellEnd"/>
      <w:r>
        <w:rPr>
          <w:rStyle w:val="markedcontent"/>
        </w:rPr>
        <w:t xml:space="preserve"> (</w:t>
      </w:r>
      <w:proofErr w:type="spellStart"/>
      <w:r>
        <w:rPr>
          <w:rStyle w:val="markedcontent"/>
        </w:rPr>
        <w:t>аскарел</w:t>
      </w:r>
      <w:proofErr w:type="spellEnd"/>
      <w:r>
        <w:rPr>
          <w:rStyle w:val="markedcontent"/>
        </w:rPr>
        <w:t xml:space="preserve">) </w:t>
      </w:r>
      <w:proofErr w:type="spellStart"/>
      <w:r>
        <w:rPr>
          <w:rStyle w:val="markedcontent"/>
        </w:rPr>
        <w:t>уљима</w:t>
      </w:r>
      <w:proofErr w:type="spellEnd"/>
      <w:r>
        <w:rPr>
          <w:rStyle w:val="markedcontent"/>
        </w:rPr>
        <w:t xml:space="preserve"> C12H (18‐</w:t>
      </w:r>
      <w:proofErr w:type="gramStart"/>
      <w:r>
        <w:rPr>
          <w:rStyle w:val="markedcontent"/>
        </w:rPr>
        <w:t>x)</w:t>
      </w:r>
      <w:proofErr w:type="spellStart"/>
      <w:r>
        <w:rPr>
          <w:rStyle w:val="markedcontent"/>
        </w:rPr>
        <w:t>Clx</w:t>
      </w:r>
      <w:proofErr w:type="spellEnd"/>
      <w:r>
        <w:rPr>
          <w:rStyle w:val="markedcontent"/>
        </w:rPr>
        <w:t>.</w:t>
      </w:r>
      <w:proofErr w:type="gramEnd"/>
    </w:p>
    <w:p w:rsidR="00FC7DA6" w:rsidRPr="00FC7DA6" w:rsidRDefault="00FC7DA6" w:rsidP="00FC7DA6">
      <w:pPr>
        <w:jc w:val="both"/>
        <w:rPr>
          <w:rStyle w:val="markedcontent"/>
        </w:rPr>
      </w:pPr>
    </w:p>
    <w:p w:rsidR="00FC7DA6" w:rsidRDefault="00FC7DA6" w:rsidP="00FC7DA6">
      <w:pPr>
        <w:jc w:val="both"/>
        <w:rPr>
          <w:rStyle w:val="markedcontent"/>
        </w:rPr>
      </w:pPr>
      <w:proofErr w:type="spellStart"/>
      <w:r>
        <w:rPr>
          <w:rStyle w:val="markedcontent"/>
        </w:rPr>
        <w:t>Ситуација</w:t>
      </w:r>
      <w:proofErr w:type="spellEnd"/>
      <w:r>
        <w:rPr>
          <w:rStyle w:val="markedcontent"/>
        </w:rPr>
        <w:t xml:space="preserve"> </w:t>
      </w:r>
      <w:proofErr w:type="spellStart"/>
      <w:r>
        <w:rPr>
          <w:rStyle w:val="markedcontent"/>
        </w:rPr>
        <w:t>на</w:t>
      </w:r>
      <w:proofErr w:type="spellEnd"/>
      <w:r>
        <w:rPr>
          <w:rStyle w:val="markedcontent"/>
        </w:rPr>
        <w:t xml:space="preserve"> </w:t>
      </w:r>
      <w:proofErr w:type="spellStart"/>
      <w:r>
        <w:rPr>
          <w:rStyle w:val="markedcontent"/>
        </w:rPr>
        <w:t>територији</w:t>
      </w:r>
      <w:proofErr w:type="spellEnd"/>
      <w:r>
        <w:rPr>
          <w:rStyle w:val="markedcontent"/>
        </w:rPr>
        <w:t xml:space="preserve"> </w:t>
      </w:r>
      <w:proofErr w:type="spellStart"/>
      <w:r>
        <w:rPr>
          <w:rStyle w:val="markedcontent"/>
        </w:rPr>
        <w:t>града</w:t>
      </w:r>
      <w:proofErr w:type="spellEnd"/>
      <w:r>
        <w:rPr>
          <w:rStyle w:val="markedcontent"/>
        </w:rPr>
        <w:t xml:space="preserve"> </w:t>
      </w:r>
      <w:proofErr w:type="spellStart"/>
      <w:r>
        <w:rPr>
          <w:rStyle w:val="markedcontent"/>
        </w:rPr>
        <w:t>Смедерева</w:t>
      </w:r>
      <w:proofErr w:type="spellEnd"/>
      <w:r>
        <w:rPr>
          <w:rStyle w:val="markedcontent"/>
        </w:rPr>
        <w:t xml:space="preserve">, </w:t>
      </w:r>
      <w:proofErr w:type="spellStart"/>
      <w:r>
        <w:rPr>
          <w:rStyle w:val="markedcontent"/>
        </w:rPr>
        <w:t>када</w:t>
      </w:r>
      <w:proofErr w:type="spellEnd"/>
      <w:r>
        <w:rPr>
          <w:rStyle w:val="markedcontent"/>
        </w:rPr>
        <w:t xml:space="preserve"> </w:t>
      </w:r>
      <w:proofErr w:type="spellStart"/>
      <w:r>
        <w:rPr>
          <w:rStyle w:val="markedcontent"/>
        </w:rPr>
        <w:t>је</w:t>
      </w:r>
      <w:proofErr w:type="spellEnd"/>
      <w:r>
        <w:rPr>
          <w:rStyle w:val="markedcontent"/>
        </w:rPr>
        <w:t xml:space="preserve"> </w:t>
      </w:r>
      <w:proofErr w:type="spellStart"/>
      <w:r>
        <w:rPr>
          <w:rStyle w:val="markedcontent"/>
        </w:rPr>
        <w:t>отпад</w:t>
      </w:r>
      <w:proofErr w:type="spellEnd"/>
      <w:r>
        <w:rPr>
          <w:rStyle w:val="markedcontent"/>
        </w:rPr>
        <w:t xml:space="preserve"> </w:t>
      </w:r>
      <w:proofErr w:type="spellStart"/>
      <w:r>
        <w:rPr>
          <w:rStyle w:val="markedcontent"/>
        </w:rPr>
        <w:t>животињског</w:t>
      </w:r>
      <w:proofErr w:type="spellEnd"/>
      <w:r>
        <w:rPr>
          <w:rStyle w:val="markedcontent"/>
        </w:rPr>
        <w:t xml:space="preserve"> </w:t>
      </w:r>
      <w:proofErr w:type="spellStart"/>
      <w:r>
        <w:rPr>
          <w:rStyle w:val="markedcontent"/>
        </w:rPr>
        <w:t>порекла</w:t>
      </w:r>
      <w:proofErr w:type="spellEnd"/>
      <w:r>
        <w:rPr>
          <w:rStyle w:val="markedcontent"/>
        </w:rPr>
        <w:t xml:space="preserve"> у</w:t>
      </w:r>
      <w:r>
        <w:t xml:space="preserve"> </w:t>
      </w:r>
      <w:proofErr w:type="spellStart"/>
      <w:r>
        <w:rPr>
          <w:rStyle w:val="markedcontent"/>
        </w:rPr>
        <w:t>питању</w:t>
      </w:r>
      <w:proofErr w:type="spellEnd"/>
      <w:r>
        <w:rPr>
          <w:rStyle w:val="markedcontent"/>
        </w:rPr>
        <w:t xml:space="preserve">, </w:t>
      </w:r>
      <w:proofErr w:type="spellStart"/>
      <w:r>
        <w:rPr>
          <w:rStyle w:val="markedcontent"/>
        </w:rPr>
        <w:t>је</w:t>
      </w:r>
      <w:proofErr w:type="spellEnd"/>
      <w:r>
        <w:rPr>
          <w:rStyle w:val="markedcontent"/>
        </w:rPr>
        <w:t xml:space="preserve"> </w:t>
      </w:r>
      <w:proofErr w:type="spellStart"/>
      <w:r>
        <w:rPr>
          <w:rStyle w:val="markedcontent"/>
        </w:rPr>
        <w:t>на</w:t>
      </w:r>
      <w:proofErr w:type="spellEnd"/>
      <w:r>
        <w:rPr>
          <w:rStyle w:val="markedcontent"/>
        </w:rPr>
        <w:t xml:space="preserve"> </w:t>
      </w:r>
      <w:proofErr w:type="spellStart"/>
      <w:r>
        <w:rPr>
          <w:rStyle w:val="markedcontent"/>
        </w:rPr>
        <w:t>нивоу</w:t>
      </w:r>
      <w:proofErr w:type="spellEnd"/>
      <w:r>
        <w:rPr>
          <w:rStyle w:val="markedcontent"/>
        </w:rPr>
        <w:t xml:space="preserve"> </w:t>
      </w:r>
      <w:proofErr w:type="spellStart"/>
      <w:r>
        <w:rPr>
          <w:rStyle w:val="markedcontent"/>
        </w:rPr>
        <w:t>просека</w:t>
      </w:r>
      <w:proofErr w:type="spellEnd"/>
      <w:r>
        <w:rPr>
          <w:rStyle w:val="markedcontent"/>
        </w:rPr>
        <w:t xml:space="preserve"> у </w:t>
      </w:r>
      <w:proofErr w:type="spellStart"/>
      <w:r w:rsidR="005F68A3">
        <w:rPr>
          <w:rStyle w:val="markedcontent"/>
        </w:rPr>
        <w:t>републици</w:t>
      </w:r>
      <w:proofErr w:type="spellEnd"/>
      <w:r w:rsidR="005F68A3">
        <w:rPr>
          <w:rStyle w:val="markedcontent"/>
        </w:rPr>
        <w:t xml:space="preserve"> </w:t>
      </w:r>
      <w:proofErr w:type="spellStart"/>
      <w:r>
        <w:rPr>
          <w:rStyle w:val="markedcontent"/>
        </w:rPr>
        <w:t>Србији</w:t>
      </w:r>
      <w:proofErr w:type="spellEnd"/>
      <w:r>
        <w:rPr>
          <w:rStyle w:val="markedcontent"/>
        </w:rPr>
        <w:t xml:space="preserve">.  </w:t>
      </w:r>
      <w:proofErr w:type="spellStart"/>
      <w:r>
        <w:rPr>
          <w:rStyle w:val="markedcontent"/>
        </w:rPr>
        <w:t>На</w:t>
      </w:r>
      <w:proofErr w:type="spellEnd"/>
      <w:r>
        <w:rPr>
          <w:rStyle w:val="markedcontent"/>
        </w:rPr>
        <w:t xml:space="preserve"> </w:t>
      </w:r>
      <w:proofErr w:type="spellStart"/>
      <w:r>
        <w:rPr>
          <w:rStyle w:val="markedcontent"/>
        </w:rPr>
        <w:t>неким</w:t>
      </w:r>
      <w:proofErr w:type="spellEnd"/>
      <w:r>
        <w:rPr>
          <w:rStyle w:val="markedcontent"/>
        </w:rPr>
        <w:t xml:space="preserve"> </w:t>
      </w:r>
      <w:proofErr w:type="spellStart"/>
      <w:r>
        <w:rPr>
          <w:rStyle w:val="markedcontent"/>
        </w:rPr>
        <w:t>дивљим</w:t>
      </w:r>
      <w:proofErr w:type="spellEnd"/>
      <w:r>
        <w:rPr>
          <w:rStyle w:val="markedcontent"/>
        </w:rPr>
        <w:t xml:space="preserve"> </w:t>
      </w:r>
      <w:proofErr w:type="spellStart"/>
      <w:r>
        <w:rPr>
          <w:rStyle w:val="markedcontent"/>
        </w:rPr>
        <w:t>сметлиштима</w:t>
      </w:r>
      <w:proofErr w:type="spellEnd"/>
      <w:r>
        <w:rPr>
          <w:rStyle w:val="markedcontent"/>
        </w:rPr>
        <w:t xml:space="preserve"> </w:t>
      </w:r>
      <w:proofErr w:type="spellStart"/>
      <w:r>
        <w:rPr>
          <w:rStyle w:val="markedcontent"/>
        </w:rPr>
        <w:t>уочени</w:t>
      </w:r>
      <w:proofErr w:type="spellEnd"/>
      <w:r>
        <w:rPr>
          <w:rStyle w:val="markedcontent"/>
        </w:rPr>
        <w:t xml:space="preserve"> </w:t>
      </w:r>
      <w:proofErr w:type="spellStart"/>
      <w:r>
        <w:rPr>
          <w:rStyle w:val="markedcontent"/>
        </w:rPr>
        <w:t>су</w:t>
      </w:r>
      <w:proofErr w:type="spellEnd"/>
      <w:r>
        <w:rPr>
          <w:rStyle w:val="markedcontent"/>
        </w:rPr>
        <w:t xml:space="preserve"> </w:t>
      </w:r>
      <w:proofErr w:type="spellStart"/>
      <w:r>
        <w:rPr>
          <w:rStyle w:val="markedcontent"/>
        </w:rPr>
        <w:t>остаци</w:t>
      </w:r>
      <w:proofErr w:type="spellEnd"/>
      <w:r>
        <w:t xml:space="preserve"> </w:t>
      </w:r>
      <w:proofErr w:type="spellStart"/>
      <w:r>
        <w:rPr>
          <w:rStyle w:val="markedcontent"/>
        </w:rPr>
        <w:t>угинулих</w:t>
      </w:r>
      <w:proofErr w:type="spellEnd"/>
      <w:r>
        <w:rPr>
          <w:rStyle w:val="markedcontent"/>
        </w:rPr>
        <w:t xml:space="preserve"> и </w:t>
      </w:r>
      <w:proofErr w:type="spellStart"/>
      <w:r>
        <w:rPr>
          <w:rStyle w:val="markedcontent"/>
        </w:rPr>
        <w:t>бачених</w:t>
      </w:r>
      <w:proofErr w:type="spellEnd"/>
      <w:r>
        <w:rPr>
          <w:rStyle w:val="markedcontent"/>
        </w:rPr>
        <w:t xml:space="preserve"> </w:t>
      </w:r>
      <w:proofErr w:type="spellStart"/>
      <w:r>
        <w:rPr>
          <w:rStyle w:val="markedcontent"/>
        </w:rPr>
        <w:t>животиња</w:t>
      </w:r>
      <w:proofErr w:type="spellEnd"/>
      <w:r>
        <w:rPr>
          <w:rStyle w:val="markedcontent"/>
        </w:rPr>
        <w:t xml:space="preserve"> и </w:t>
      </w:r>
      <w:proofErr w:type="spellStart"/>
      <w:r>
        <w:rPr>
          <w:rStyle w:val="markedcontent"/>
        </w:rPr>
        <w:t>трагови</w:t>
      </w:r>
      <w:proofErr w:type="spellEnd"/>
      <w:r>
        <w:rPr>
          <w:rStyle w:val="markedcontent"/>
        </w:rPr>
        <w:t xml:space="preserve"> </w:t>
      </w:r>
      <w:proofErr w:type="spellStart"/>
      <w:r>
        <w:rPr>
          <w:rStyle w:val="markedcontent"/>
        </w:rPr>
        <w:t>конфиската</w:t>
      </w:r>
      <w:proofErr w:type="spellEnd"/>
      <w:r>
        <w:rPr>
          <w:rStyle w:val="markedcontent"/>
        </w:rPr>
        <w:t xml:space="preserve"> </w:t>
      </w:r>
      <w:proofErr w:type="spellStart"/>
      <w:r>
        <w:rPr>
          <w:rStyle w:val="markedcontent"/>
        </w:rPr>
        <w:t>од</w:t>
      </w:r>
      <w:proofErr w:type="spellEnd"/>
      <w:r>
        <w:rPr>
          <w:rStyle w:val="markedcontent"/>
        </w:rPr>
        <w:t xml:space="preserve"> </w:t>
      </w:r>
      <w:proofErr w:type="spellStart"/>
      <w:r>
        <w:rPr>
          <w:rStyle w:val="markedcontent"/>
        </w:rPr>
        <w:t>клања</w:t>
      </w:r>
      <w:proofErr w:type="spellEnd"/>
      <w:r>
        <w:rPr>
          <w:rStyle w:val="markedcontent"/>
        </w:rPr>
        <w:t xml:space="preserve"> </w:t>
      </w:r>
      <w:proofErr w:type="spellStart"/>
      <w:r>
        <w:rPr>
          <w:rStyle w:val="markedcontent"/>
        </w:rPr>
        <w:t>стоке</w:t>
      </w:r>
      <w:proofErr w:type="spellEnd"/>
      <w:r>
        <w:rPr>
          <w:rStyle w:val="markedcontent"/>
        </w:rPr>
        <w:t>.</w:t>
      </w:r>
      <w:r>
        <w:t xml:space="preserve"> </w:t>
      </w:r>
      <w:proofErr w:type="spellStart"/>
      <w:r>
        <w:rPr>
          <w:rStyle w:val="markedcontent"/>
        </w:rPr>
        <w:t>Приликом</w:t>
      </w:r>
      <w:proofErr w:type="spellEnd"/>
      <w:r>
        <w:rPr>
          <w:rStyle w:val="markedcontent"/>
        </w:rPr>
        <w:t xml:space="preserve"> </w:t>
      </w:r>
      <w:proofErr w:type="spellStart"/>
      <w:r>
        <w:rPr>
          <w:rStyle w:val="markedcontent"/>
        </w:rPr>
        <w:t>анализе</w:t>
      </w:r>
      <w:proofErr w:type="spellEnd"/>
      <w:r>
        <w:rPr>
          <w:rStyle w:val="markedcontent"/>
        </w:rPr>
        <w:t xml:space="preserve"> </w:t>
      </w:r>
      <w:proofErr w:type="spellStart"/>
      <w:r>
        <w:rPr>
          <w:rStyle w:val="markedcontent"/>
        </w:rPr>
        <w:t>стања</w:t>
      </w:r>
      <w:proofErr w:type="spellEnd"/>
      <w:r>
        <w:rPr>
          <w:rStyle w:val="markedcontent"/>
        </w:rPr>
        <w:t xml:space="preserve">, </w:t>
      </w:r>
      <w:proofErr w:type="spellStart"/>
      <w:r>
        <w:rPr>
          <w:rStyle w:val="markedcontent"/>
        </w:rPr>
        <w:t>од</w:t>
      </w:r>
      <w:proofErr w:type="spellEnd"/>
      <w:r>
        <w:rPr>
          <w:rStyle w:val="markedcontent"/>
        </w:rPr>
        <w:t xml:space="preserve"> </w:t>
      </w:r>
      <w:proofErr w:type="spellStart"/>
      <w:r>
        <w:rPr>
          <w:rStyle w:val="markedcontent"/>
        </w:rPr>
        <w:t>пресудне</w:t>
      </w:r>
      <w:proofErr w:type="spellEnd"/>
      <w:r>
        <w:rPr>
          <w:rStyle w:val="markedcontent"/>
        </w:rPr>
        <w:t xml:space="preserve"> </w:t>
      </w:r>
      <w:proofErr w:type="spellStart"/>
      <w:r>
        <w:rPr>
          <w:rStyle w:val="markedcontent"/>
        </w:rPr>
        <w:t>важности</w:t>
      </w:r>
      <w:proofErr w:type="spellEnd"/>
      <w:r>
        <w:rPr>
          <w:rStyle w:val="markedcontent"/>
        </w:rPr>
        <w:t xml:space="preserve"> </w:t>
      </w:r>
      <w:proofErr w:type="spellStart"/>
      <w:r>
        <w:rPr>
          <w:rStyle w:val="markedcontent"/>
        </w:rPr>
        <w:t>је</w:t>
      </w:r>
      <w:proofErr w:type="spellEnd"/>
      <w:r>
        <w:rPr>
          <w:rStyle w:val="markedcontent"/>
        </w:rPr>
        <w:t xml:space="preserve"> </w:t>
      </w:r>
      <w:proofErr w:type="spellStart"/>
      <w:r>
        <w:rPr>
          <w:rStyle w:val="markedcontent"/>
        </w:rPr>
        <w:t>сакупити</w:t>
      </w:r>
      <w:proofErr w:type="spellEnd"/>
      <w:r>
        <w:rPr>
          <w:rStyle w:val="markedcontent"/>
        </w:rPr>
        <w:t xml:space="preserve"> </w:t>
      </w:r>
      <w:proofErr w:type="spellStart"/>
      <w:r>
        <w:rPr>
          <w:rStyle w:val="markedcontent"/>
        </w:rPr>
        <w:t>веверодостојне</w:t>
      </w:r>
      <w:proofErr w:type="spellEnd"/>
      <w:r>
        <w:t xml:space="preserve"> </w:t>
      </w:r>
      <w:proofErr w:type="spellStart"/>
      <w:r>
        <w:rPr>
          <w:rStyle w:val="markedcontent"/>
        </w:rPr>
        <w:t>податке</w:t>
      </w:r>
      <w:proofErr w:type="spellEnd"/>
      <w:r>
        <w:rPr>
          <w:rStyle w:val="markedcontent"/>
        </w:rPr>
        <w:t xml:space="preserve"> о </w:t>
      </w:r>
      <w:proofErr w:type="spellStart"/>
      <w:r>
        <w:rPr>
          <w:rStyle w:val="markedcontent"/>
        </w:rPr>
        <w:t>количинама</w:t>
      </w:r>
      <w:proofErr w:type="spellEnd"/>
      <w:r>
        <w:rPr>
          <w:rStyle w:val="markedcontent"/>
        </w:rPr>
        <w:t xml:space="preserve"> </w:t>
      </w:r>
      <w:proofErr w:type="spellStart"/>
      <w:r>
        <w:rPr>
          <w:rStyle w:val="markedcontent"/>
        </w:rPr>
        <w:t>појединачних</w:t>
      </w:r>
      <w:proofErr w:type="spellEnd"/>
      <w:r>
        <w:rPr>
          <w:rStyle w:val="markedcontent"/>
        </w:rPr>
        <w:t xml:space="preserve"> </w:t>
      </w:r>
      <w:proofErr w:type="spellStart"/>
      <w:r>
        <w:rPr>
          <w:rStyle w:val="markedcontent"/>
        </w:rPr>
        <w:t>категорија</w:t>
      </w:r>
      <w:proofErr w:type="spellEnd"/>
      <w:r>
        <w:rPr>
          <w:rStyle w:val="markedcontent"/>
        </w:rPr>
        <w:t xml:space="preserve"> СПЖП</w:t>
      </w:r>
      <w:r>
        <w:rPr>
          <w:rStyle w:val="FootnoteReference"/>
        </w:rPr>
        <w:footnoteReference w:id="44"/>
      </w:r>
      <w:r>
        <w:rPr>
          <w:rStyle w:val="markedcontent"/>
        </w:rPr>
        <w:t xml:space="preserve">, </w:t>
      </w:r>
      <w:proofErr w:type="spellStart"/>
      <w:r>
        <w:rPr>
          <w:rStyle w:val="markedcontent"/>
        </w:rPr>
        <w:t>као</w:t>
      </w:r>
      <w:proofErr w:type="spellEnd"/>
      <w:r>
        <w:rPr>
          <w:rStyle w:val="markedcontent"/>
        </w:rPr>
        <w:t xml:space="preserve"> </w:t>
      </w:r>
      <w:proofErr w:type="spellStart"/>
      <w:r>
        <w:rPr>
          <w:rStyle w:val="markedcontent"/>
        </w:rPr>
        <w:t>што</w:t>
      </w:r>
      <w:proofErr w:type="spellEnd"/>
      <w:r>
        <w:rPr>
          <w:rStyle w:val="markedcontent"/>
        </w:rPr>
        <w:t xml:space="preserve"> </w:t>
      </w:r>
      <w:proofErr w:type="spellStart"/>
      <w:r>
        <w:rPr>
          <w:rStyle w:val="markedcontent"/>
        </w:rPr>
        <w:t>су</w:t>
      </w:r>
      <w:proofErr w:type="spellEnd"/>
      <w:r>
        <w:rPr>
          <w:rStyle w:val="markedcontent"/>
        </w:rPr>
        <w:t xml:space="preserve"> </w:t>
      </w:r>
      <w:proofErr w:type="spellStart"/>
      <w:r>
        <w:rPr>
          <w:rStyle w:val="markedcontent"/>
        </w:rPr>
        <w:t>број</w:t>
      </w:r>
      <w:proofErr w:type="spellEnd"/>
      <w:r>
        <w:rPr>
          <w:rStyle w:val="markedcontent"/>
        </w:rPr>
        <w:t xml:space="preserve"> </w:t>
      </w:r>
      <w:proofErr w:type="spellStart"/>
      <w:r>
        <w:rPr>
          <w:rStyle w:val="markedcontent"/>
        </w:rPr>
        <w:t>угинућа</w:t>
      </w:r>
      <w:proofErr w:type="spellEnd"/>
      <w:r>
        <w:rPr>
          <w:rStyle w:val="markedcontent"/>
        </w:rPr>
        <w:t>,</w:t>
      </w:r>
      <w:r>
        <w:t xml:space="preserve"> </w:t>
      </w:r>
      <w:proofErr w:type="spellStart"/>
      <w:r>
        <w:rPr>
          <w:rStyle w:val="markedcontent"/>
        </w:rPr>
        <w:t>телесна</w:t>
      </w:r>
      <w:proofErr w:type="spellEnd"/>
      <w:r>
        <w:rPr>
          <w:rStyle w:val="markedcontent"/>
        </w:rPr>
        <w:t xml:space="preserve"> </w:t>
      </w:r>
      <w:proofErr w:type="spellStart"/>
      <w:r>
        <w:rPr>
          <w:rStyle w:val="markedcontent"/>
        </w:rPr>
        <w:t>маса</w:t>
      </w:r>
      <w:proofErr w:type="spellEnd"/>
      <w:r>
        <w:rPr>
          <w:rStyle w:val="markedcontent"/>
        </w:rPr>
        <w:t xml:space="preserve"> </w:t>
      </w:r>
      <w:proofErr w:type="spellStart"/>
      <w:r>
        <w:rPr>
          <w:rStyle w:val="markedcontent"/>
        </w:rPr>
        <w:t>угинулих</w:t>
      </w:r>
      <w:proofErr w:type="spellEnd"/>
      <w:r>
        <w:rPr>
          <w:rStyle w:val="markedcontent"/>
        </w:rPr>
        <w:t xml:space="preserve"> </w:t>
      </w:r>
      <w:proofErr w:type="spellStart"/>
      <w:r>
        <w:rPr>
          <w:rStyle w:val="markedcontent"/>
        </w:rPr>
        <w:t>животиња</w:t>
      </w:r>
      <w:proofErr w:type="spellEnd"/>
      <w:r>
        <w:rPr>
          <w:rStyle w:val="markedcontent"/>
        </w:rPr>
        <w:t xml:space="preserve">, </w:t>
      </w:r>
      <w:proofErr w:type="spellStart"/>
      <w:r>
        <w:rPr>
          <w:rStyle w:val="markedcontent"/>
        </w:rPr>
        <w:t>количине</w:t>
      </w:r>
      <w:proofErr w:type="spellEnd"/>
      <w:r>
        <w:rPr>
          <w:rStyle w:val="markedcontent"/>
        </w:rPr>
        <w:t xml:space="preserve"> и </w:t>
      </w:r>
      <w:proofErr w:type="spellStart"/>
      <w:r>
        <w:rPr>
          <w:rStyle w:val="markedcontent"/>
        </w:rPr>
        <w:t>врсте</w:t>
      </w:r>
      <w:proofErr w:type="spellEnd"/>
      <w:r>
        <w:rPr>
          <w:rStyle w:val="markedcontent"/>
        </w:rPr>
        <w:t xml:space="preserve"> </w:t>
      </w:r>
      <w:proofErr w:type="spellStart"/>
      <w:r>
        <w:rPr>
          <w:rStyle w:val="markedcontent"/>
        </w:rPr>
        <w:t>кланичног</w:t>
      </w:r>
      <w:proofErr w:type="spellEnd"/>
      <w:r>
        <w:rPr>
          <w:rStyle w:val="markedcontent"/>
        </w:rPr>
        <w:t xml:space="preserve"> </w:t>
      </w:r>
      <w:proofErr w:type="spellStart"/>
      <w:r>
        <w:rPr>
          <w:rStyle w:val="markedcontent"/>
        </w:rPr>
        <w:t>отпада</w:t>
      </w:r>
      <w:proofErr w:type="spellEnd"/>
      <w:r>
        <w:rPr>
          <w:rStyle w:val="markedcontent"/>
        </w:rPr>
        <w:t xml:space="preserve"> и </w:t>
      </w:r>
      <w:proofErr w:type="spellStart"/>
      <w:r>
        <w:rPr>
          <w:rStyle w:val="markedcontent"/>
        </w:rPr>
        <w:t>друго</w:t>
      </w:r>
      <w:proofErr w:type="spellEnd"/>
      <w:r>
        <w:rPr>
          <w:rStyle w:val="markedcontent"/>
        </w:rPr>
        <w:t>.</w:t>
      </w:r>
      <w:r>
        <w:t xml:space="preserve"> </w:t>
      </w:r>
      <w:proofErr w:type="spellStart"/>
      <w:r>
        <w:rPr>
          <w:rStyle w:val="markedcontent"/>
        </w:rPr>
        <w:t>Процена</w:t>
      </w:r>
      <w:proofErr w:type="spellEnd"/>
      <w:r>
        <w:rPr>
          <w:rStyle w:val="markedcontent"/>
        </w:rPr>
        <w:t xml:space="preserve"> </w:t>
      </w:r>
      <w:proofErr w:type="spellStart"/>
      <w:r>
        <w:rPr>
          <w:rStyle w:val="markedcontent"/>
        </w:rPr>
        <w:t>количина</w:t>
      </w:r>
      <w:proofErr w:type="spellEnd"/>
      <w:r>
        <w:rPr>
          <w:rStyle w:val="markedcontent"/>
        </w:rPr>
        <w:t xml:space="preserve"> СПЖП </w:t>
      </w:r>
      <w:proofErr w:type="spellStart"/>
      <w:r>
        <w:rPr>
          <w:rStyle w:val="markedcontent"/>
        </w:rPr>
        <w:t>које</w:t>
      </w:r>
      <w:proofErr w:type="spellEnd"/>
      <w:r>
        <w:rPr>
          <w:rStyle w:val="markedcontent"/>
        </w:rPr>
        <w:t xml:space="preserve"> </w:t>
      </w:r>
      <w:proofErr w:type="spellStart"/>
      <w:r>
        <w:rPr>
          <w:rStyle w:val="markedcontent"/>
        </w:rPr>
        <w:t>се</w:t>
      </w:r>
      <w:proofErr w:type="spellEnd"/>
      <w:r>
        <w:rPr>
          <w:rStyle w:val="markedcontent"/>
        </w:rPr>
        <w:t xml:space="preserve"> </w:t>
      </w:r>
      <w:proofErr w:type="spellStart"/>
      <w:r>
        <w:rPr>
          <w:rStyle w:val="markedcontent"/>
        </w:rPr>
        <w:t>очекују</w:t>
      </w:r>
      <w:proofErr w:type="spellEnd"/>
      <w:r>
        <w:rPr>
          <w:rStyle w:val="markedcontent"/>
        </w:rPr>
        <w:t xml:space="preserve"> </w:t>
      </w:r>
      <w:proofErr w:type="spellStart"/>
      <w:r>
        <w:rPr>
          <w:rStyle w:val="markedcontent"/>
        </w:rPr>
        <w:t>да</w:t>
      </w:r>
      <w:proofErr w:type="spellEnd"/>
      <w:r>
        <w:rPr>
          <w:rStyle w:val="markedcontent"/>
        </w:rPr>
        <w:t xml:space="preserve"> </w:t>
      </w:r>
      <w:proofErr w:type="spellStart"/>
      <w:r>
        <w:rPr>
          <w:rStyle w:val="markedcontent"/>
        </w:rPr>
        <w:t>ће</w:t>
      </w:r>
      <w:proofErr w:type="spellEnd"/>
      <w:r>
        <w:rPr>
          <w:rStyle w:val="markedcontent"/>
        </w:rPr>
        <w:t xml:space="preserve"> </w:t>
      </w:r>
      <w:proofErr w:type="spellStart"/>
      <w:r>
        <w:rPr>
          <w:rStyle w:val="markedcontent"/>
        </w:rPr>
        <w:t>настати</w:t>
      </w:r>
      <w:proofErr w:type="spellEnd"/>
      <w:r>
        <w:rPr>
          <w:rStyle w:val="markedcontent"/>
        </w:rPr>
        <w:t xml:space="preserve"> </w:t>
      </w:r>
      <w:proofErr w:type="spellStart"/>
      <w:r>
        <w:rPr>
          <w:rStyle w:val="markedcontent"/>
        </w:rPr>
        <w:t>на</w:t>
      </w:r>
      <w:proofErr w:type="spellEnd"/>
      <w:r>
        <w:rPr>
          <w:rStyle w:val="markedcontent"/>
        </w:rPr>
        <w:t xml:space="preserve"> </w:t>
      </w:r>
      <w:proofErr w:type="spellStart"/>
      <w:r>
        <w:rPr>
          <w:rStyle w:val="markedcontent"/>
        </w:rPr>
        <w:t>одређеном</w:t>
      </w:r>
      <w:proofErr w:type="spellEnd"/>
      <w:r>
        <w:rPr>
          <w:rStyle w:val="markedcontent"/>
        </w:rPr>
        <w:t xml:space="preserve"> </w:t>
      </w:r>
      <w:proofErr w:type="spellStart"/>
      <w:r>
        <w:rPr>
          <w:rStyle w:val="markedcontent"/>
        </w:rPr>
        <w:t>подручју</w:t>
      </w:r>
      <w:proofErr w:type="spellEnd"/>
      <w:r>
        <w:rPr>
          <w:rStyle w:val="markedcontent"/>
        </w:rPr>
        <w:t>,</w:t>
      </w:r>
      <w:r>
        <w:t xml:space="preserve"> </w:t>
      </w:r>
      <w:proofErr w:type="spellStart"/>
      <w:r>
        <w:rPr>
          <w:rStyle w:val="markedcontent"/>
        </w:rPr>
        <w:t>такође</w:t>
      </w:r>
      <w:proofErr w:type="spellEnd"/>
      <w:r>
        <w:rPr>
          <w:rStyle w:val="markedcontent"/>
        </w:rPr>
        <w:t xml:space="preserve"> </w:t>
      </w:r>
      <w:proofErr w:type="spellStart"/>
      <w:r>
        <w:rPr>
          <w:rStyle w:val="markedcontent"/>
        </w:rPr>
        <w:t>је</w:t>
      </w:r>
      <w:proofErr w:type="spellEnd"/>
      <w:r>
        <w:rPr>
          <w:rStyle w:val="markedcontent"/>
        </w:rPr>
        <w:t xml:space="preserve"> </w:t>
      </w:r>
      <w:proofErr w:type="spellStart"/>
      <w:r>
        <w:rPr>
          <w:rStyle w:val="markedcontent"/>
        </w:rPr>
        <w:t>веома</w:t>
      </w:r>
      <w:proofErr w:type="spellEnd"/>
      <w:r>
        <w:rPr>
          <w:rStyle w:val="markedcontent"/>
        </w:rPr>
        <w:t xml:space="preserve"> </w:t>
      </w:r>
      <w:proofErr w:type="spellStart"/>
      <w:r>
        <w:rPr>
          <w:rStyle w:val="markedcontent"/>
        </w:rPr>
        <w:t>важан</w:t>
      </w:r>
      <w:proofErr w:type="spellEnd"/>
      <w:r>
        <w:rPr>
          <w:rStyle w:val="markedcontent"/>
        </w:rPr>
        <w:t xml:space="preserve"> </w:t>
      </w:r>
      <w:proofErr w:type="spellStart"/>
      <w:r>
        <w:rPr>
          <w:rStyle w:val="markedcontent"/>
        </w:rPr>
        <w:t>показатељ</w:t>
      </w:r>
      <w:proofErr w:type="spellEnd"/>
      <w:r>
        <w:rPr>
          <w:rStyle w:val="markedcontent"/>
        </w:rPr>
        <w:t xml:space="preserve"> </w:t>
      </w:r>
      <w:proofErr w:type="spellStart"/>
      <w:r>
        <w:rPr>
          <w:rStyle w:val="markedcontent"/>
        </w:rPr>
        <w:t>оправданости</w:t>
      </w:r>
      <w:proofErr w:type="spellEnd"/>
      <w:r>
        <w:rPr>
          <w:rStyle w:val="markedcontent"/>
        </w:rPr>
        <w:t xml:space="preserve"> </w:t>
      </w:r>
      <w:proofErr w:type="spellStart"/>
      <w:r>
        <w:rPr>
          <w:rStyle w:val="markedcontent"/>
        </w:rPr>
        <w:t>успостављања</w:t>
      </w:r>
      <w:proofErr w:type="spellEnd"/>
      <w:r>
        <w:rPr>
          <w:rStyle w:val="markedcontent"/>
        </w:rPr>
        <w:t xml:space="preserve"> </w:t>
      </w:r>
      <w:proofErr w:type="spellStart"/>
      <w:r>
        <w:rPr>
          <w:rStyle w:val="markedcontent"/>
        </w:rPr>
        <w:t>система</w:t>
      </w:r>
      <w:proofErr w:type="spellEnd"/>
      <w:r>
        <w:rPr>
          <w:rStyle w:val="markedcontent"/>
        </w:rPr>
        <w:t xml:space="preserve"> </w:t>
      </w:r>
      <w:proofErr w:type="spellStart"/>
      <w:r>
        <w:rPr>
          <w:rStyle w:val="markedcontent"/>
        </w:rPr>
        <w:t>управљања</w:t>
      </w:r>
      <w:proofErr w:type="spellEnd"/>
      <w:r>
        <w:rPr>
          <w:rStyle w:val="markedcontent"/>
        </w:rPr>
        <w:t xml:space="preserve"> </w:t>
      </w:r>
      <w:proofErr w:type="spellStart"/>
      <w:r>
        <w:rPr>
          <w:rStyle w:val="markedcontent"/>
        </w:rPr>
        <w:t>овом</w:t>
      </w:r>
      <w:proofErr w:type="spellEnd"/>
      <w:r>
        <w:t xml:space="preserve"> </w:t>
      </w:r>
      <w:proofErr w:type="spellStart"/>
      <w:r>
        <w:rPr>
          <w:rStyle w:val="markedcontent"/>
        </w:rPr>
        <w:t>врстом</w:t>
      </w:r>
      <w:proofErr w:type="spellEnd"/>
      <w:r>
        <w:rPr>
          <w:rStyle w:val="markedcontent"/>
        </w:rPr>
        <w:t xml:space="preserve"> </w:t>
      </w:r>
      <w:proofErr w:type="spellStart"/>
      <w:r>
        <w:rPr>
          <w:rStyle w:val="markedcontent"/>
        </w:rPr>
        <w:t>отпада</w:t>
      </w:r>
      <w:proofErr w:type="spellEnd"/>
      <w:r>
        <w:rPr>
          <w:rStyle w:val="markedcontent"/>
        </w:rPr>
        <w:t xml:space="preserve">. </w:t>
      </w:r>
    </w:p>
    <w:p w:rsidR="0086332D" w:rsidRDefault="0086332D" w:rsidP="00FC7DA6">
      <w:pPr>
        <w:jc w:val="both"/>
        <w:rPr>
          <w:rStyle w:val="markedcontent"/>
        </w:rPr>
      </w:pPr>
      <w:proofErr w:type="spellStart"/>
      <w:r>
        <w:rPr>
          <w:rStyle w:val="markedcontent"/>
        </w:rPr>
        <w:t>За</w:t>
      </w:r>
      <w:proofErr w:type="spellEnd"/>
      <w:r>
        <w:rPr>
          <w:rStyle w:val="markedcontent"/>
        </w:rPr>
        <w:t xml:space="preserve"> </w:t>
      </w:r>
      <w:proofErr w:type="spellStart"/>
      <w:r>
        <w:rPr>
          <w:rStyle w:val="markedcontent"/>
        </w:rPr>
        <w:t>потребе</w:t>
      </w:r>
      <w:proofErr w:type="spellEnd"/>
      <w:r>
        <w:rPr>
          <w:rStyle w:val="markedcontent"/>
        </w:rPr>
        <w:t xml:space="preserve"> </w:t>
      </w:r>
      <w:proofErr w:type="spellStart"/>
      <w:r>
        <w:rPr>
          <w:rStyle w:val="markedcontent"/>
        </w:rPr>
        <w:t>управљања</w:t>
      </w:r>
      <w:proofErr w:type="spellEnd"/>
      <w:r>
        <w:rPr>
          <w:rStyle w:val="markedcontent"/>
        </w:rPr>
        <w:t xml:space="preserve"> </w:t>
      </w:r>
      <w:proofErr w:type="spellStart"/>
      <w:r>
        <w:rPr>
          <w:rStyle w:val="markedcontent"/>
        </w:rPr>
        <w:t>отпадом</w:t>
      </w:r>
      <w:proofErr w:type="spellEnd"/>
      <w:r>
        <w:rPr>
          <w:rStyle w:val="markedcontent"/>
        </w:rPr>
        <w:t xml:space="preserve"> </w:t>
      </w:r>
      <w:proofErr w:type="spellStart"/>
      <w:r>
        <w:rPr>
          <w:rStyle w:val="markedcontent"/>
        </w:rPr>
        <w:t>животињског</w:t>
      </w:r>
      <w:proofErr w:type="spellEnd"/>
      <w:r>
        <w:rPr>
          <w:rStyle w:val="markedcontent"/>
        </w:rPr>
        <w:t xml:space="preserve"> </w:t>
      </w:r>
      <w:proofErr w:type="spellStart"/>
      <w:r>
        <w:rPr>
          <w:rStyle w:val="markedcontent"/>
        </w:rPr>
        <w:t>порекла</w:t>
      </w:r>
      <w:proofErr w:type="spellEnd"/>
      <w:r>
        <w:rPr>
          <w:rStyle w:val="markedcontent"/>
        </w:rPr>
        <w:t xml:space="preserve">, у </w:t>
      </w:r>
      <w:proofErr w:type="spellStart"/>
      <w:r w:rsidR="005F68A3">
        <w:rPr>
          <w:rStyle w:val="markedcontent"/>
        </w:rPr>
        <w:t>граду</w:t>
      </w:r>
      <w:proofErr w:type="spellEnd"/>
      <w:r w:rsidR="005F68A3">
        <w:rPr>
          <w:rStyle w:val="markedcontent"/>
        </w:rPr>
        <w:t xml:space="preserve"> </w:t>
      </w:r>
      <w:proofErr w:type="spellStart"/>
      <w:r>
        <w:rPr>
          <w:rStyle w:val="markedcontent"/>
        </w:rPr>
        <w:t>Смедереву</w:t>
      </w:r>
      <w:proofErr w:type="spellEnd"/>
      <w:r>
        <w:rPr>
          <w:rStyle w:val="markedcontent"/>
        </w:rPr>
        <w:t xml:space="preserve"> </w:t>
      </w:r>
      <w:proofErr w:type="spellStart"/>
      <w:r>
        <w:rPr>
          <w:rStyle w:val="markedcontent"/>
        </w:rPr>
        <w:t>је</w:t>
      </w:r>
      <w:proofErr w:type="spellEnd"/>
      <w:r>
        <w:rPr>
          <w:rStyle w:val="markedcontent"/>
        </w:rPr>
        <w:t xml:space="preserve"> </w:t>
      </w:r>
      <w:proofErr w:type="spellStart"/>
      <w:r>
        <w:rPr>
          <w:rStyle w:val="markedcontent"/>
        </w:rPr>
        <w:t>изграђен</w:t>
      </w:r>
      <w:proofErr w:type="spellEnd"/>
      <w:r>
        <w:br/>
      </w:r>
      <w:proofErr w:type="spellStart"/>
      <w:r>
        <w:rPr>
          <w:rStyle w:val="markedcontent"/>
        </w:rPr>
        <w:t>објекат</w:t>
      </w:r>
      <w:proofErr w:type="spellEnd"/>
      <w:r>
        <w:rPr>
          <w:rStyle w:val="markedcontent"/>
        </w:rPr>
        <w:t xml:space="preserve"> (</w:t>
      </w:r>
      <w:proofErr w:type="spellStart"/>
      <w:r>
        <w:rPr>
          <w:rStyle w:val="markedcontent"/>
        </w:rPr>
        <w:t>постројење</w:t>
      </w:r>
      <w:proofErr w:type="spellEnd"/>
      <w:r>
        <w:rPr>
          <w:rStyle w:val="markedcontent"/>
        </w:rPr>
        <w:t>)</w:t>
      </w:r>
      <w:r>
        <w:rPr>
          <w:rStyle w:val="FootnoteReference"/>
        </w:rPr>
        <w:footnoteReference w:id="45"/>
      </w:r>
      <w:r>
        <w:rPr>
          <w:rStyle w:val="markedcontent"/>
        </w:rPr>
        <w:t xml:space="preserve"> </w:t>
      </w:r>
      <w:proofErr w:type="spellStart"/>
      <w:r>
        <w:rPr>
          <w:rStyle w:val="markedcontent"/>
        </w:rPr>
        <w:t>који</w:t>
      </w:r>
      <w:proofErr w:type="spellEnd"/>
      <w:r>
        <w:rPr>
          <w:rStyle w:val="markedcontent"/>
        </w:rPr>
        <w:t xml:space="preserve"> </w:t>
      </w:r>
      <w:proofErr w:type="spellStart"/>
      <w:r>
        <w:rPr>
          <w:rStyle w:val="markedcontent"/>
        </w:rPr>
        <w:t>омогућава</w:t>
      </w:r>
      <w:proofErr w:type="spellEnd"/>
      <w:r>
        <w:rPr>
          <w:rStyle w:val="markedcontent"/>
        </w:rPr>
        <w:t xml:space="preserve"> </w:t>
      </w:r>
      <w:proofErr w:type="spellStart"/>
      <w:r>
        <w:rPr>
          <w:rStyle w:val="markedcontent"/>
        </w:rPr>
        <w:t>eфикасну</w:t>
      </w:r>
      <w:proofErr w:type="spellEnd"/>
      <w:r>
        <w:rPr>
          <w:rStyle w:val="markedcontent"/>
        </w:rPr>
        <w:t xml:space="preserve"> </w:t>
      </w:r>
      <w:proofErr w:type="spellStart"/>
      <w:r>
        <w:rPr>
          <w:rStyle w:val="markedcontent"/>
        </w:rPr>
        <w:t>прераду</w:t>
      </w:r>
      <w:proofErr w:type="spellEnd"/>
      <w:r>
        <w:rPr>
          <w:rStyle w:val="markedcontent"/>
        </w:rPr>
        <w:t xml:space="preserve"> </w:t>
      </w:r>
      <w:proofErr w:type="spellStart"/>
      <w:r>
        <w:rPr>
          <w:rStyle w:val="markedcontent"/>
        </w:rPr>
        <w:t>животињског</w:t>
      </w:r>
      <w:proofErr w:type="spellEnd"/>
      <w:r>
        <w:rPr>
          <w:rStyle w:val="markedcontent"/>
        </w:rPr>
        <w:t xml:space="preserve"> </w:t>
      </w:r>
      <w:proofErr w:type="spellStart"/>
      <w:r>
        <w:rPr>
          <w:rStyle w:val="markedcontent"/>
        </w:rPr>
        <w:t>отпада</w:t>
      </w:r>
      <w:proofErr w:type="spellEnd"/>
      <w:r>
        <w:rPr>
          <w:rStyle w:val="markedcontent"/>
        </w:rPr>
        <w:t xml:space="preserve"> </w:t>
      </w:r>
      <w:proofErr w:type="spellStart"/>
      <w:r>
        <w:rPr>
          <w:rStyle w:val="markedcontent"/>
        </w:rPr>
        <w:t>на</w:t>
      </w:r>
      <w:proofErr w:type="spellEnd"/>
      <w:r>
        <w:br/>
      </w:r>
      <w:proofErr w:type="spellStart"/>
      <w:r>
        <w:rPr>
          <w:rStyle w:val="markedcontent"/>
        </w:rPr>
        <w:t>еколошки</w:t>
      </w:r>
      <w:proofErr w:type="spellEnd"/>
      <w:r>
        <w:rPr>
          <w:rStyle w:val="markedcontent"/>
        </w:rPr>
        <w:t xml:space="preserve"> </w:t>
      </w:r>
      <w:proofErr w:type="spellStart"/>
      <w:r>
        <w:rPr>
          <w:rStyle w:val="markedcontent"/>
        </w:rPr>
        <w:t>прихватљив</w:t>
      </w:r>
      <w:proofErr w:type="spellEnd"/>
      <w:r>
        <w:rPr>
          <w:rStyle w:val="markedcontent"/>
        </w:rPr>
        <w:t xml:space="preserve"> </w:t>
      </w:r>
      <w:proofErr w:type="spellStart"/>
      <w:r>
        <w:rPr>
          <w:rStyle w:val="markedcontent"/>
        </w:rPr>
        <w:t>начин</w:t>
      </w:r>
      <w:proofErr w:type="spellEnd"/>
      <w:r>
        <w:rPr>
          <w:rStyle w:val="markedcontent"/>
        </w:rPr>
        <w:t xml:space="preserve"> и </w:t>
      </w:r>
      <w:proofErr w:type="spellStart"/>
      <w:r>
        <w:rPr>
          <w:rStyle w:val="markedcontent"/>
        </w:rPr>
        <w:t>који</w:t>
      </w:r>
      <w:proofErr w:type="spellEnd"/>
      <w:r>
        <w:rPr>
          <w:rStyle w:val="markedcontent"/>
        </w:rPr>
        <w:t xml:space="preserve"> </w:t>
      </w:r>
      <w:proofErr w:type="spellStart"/>
      <w:r>
        <w:rPr>
          <w:rStyle w:val="markedcontent"/>
        </w:rPr>
        <w:t>омогућава</w:t>
      </w:r>
      <w:proofErr w:type="spellEnd"/>
      <w:r>
        <w:rPr>
          <w:rStyle w:val="markedcontent"/>
        </w:rPr>
        <w:t xml:space="preserve"> </w:t>
      </w:r>
      <w:proofErr w:type="spellStart"/>
      <w:r>
        <w:rPr>
          <w:rStyle w:val="markedcontent"/>
        </w:rPr>
        <w:t>нова</w:t>
      </w:r>
      <w:proofErr w:type="spellEnd"/>
      <w:r>
        <w:rPr>
          <w:rStyle w:val="markedcontent"/>
        </w:rPr>
        <w:t xml:space="preserve"> </w:t>
      </w:r>
      <w:proofErr w:type="spellStart"/>
      <w:r>
        <w:rPr>
          <w:rStyle w:val="markedcontent"/>
        </w:rPr>
        <w:t>радна</w:t>
      </w:r>
      <w:proofErr w:type="spellEnd"/>
      <w:r>
        <w:rPr>
          <w:rStyle w:val="markedcontent"/>
        </w:rPr>
        <w:t xml:space="preserve"> </w:t>
      </w:r>
      <w:proofErr w:type="spellStart"/>
      <w:r>
        <w:rPr>
          <w:rStyle w:val="markedcontent"/>
        </w:rPr>
        <w:t>места</w:t>
      </w:r>
      <w:proofErr w:type="spellEnd"/>
      <w:r>
        <w:rPr>
          <w:rStyle w:val="markedcontent"/>
        </w:rPr>
        <w:t>.</w:t>
      </w:r>
    </w:p>
    <w:p w:rsidR="0086332D" w:rsidRDefault="0086332D" w:rsidP="00FC7DA6">
      <w:pPr>
        <w:jc w:val="both"/>
        <w:rPr>
          <w:rStyle w:val="markedcontent"/>
        </w:rPr>
      </w:pPr>
      <w:proofErr w:type="spellStart"/>
      <w:r>
        <w:rPr>
          <w:rStyle w:val="markedcontent"/>
        </w:rPr>
        <w:t>Неправилно</w:t>
      </w:r>
      <w:proofErr w:type="spellEnd"/>
      <w:r>
        <w:rPr>
          <w:rStyle w:val="markedcontent"/>
        </w:rPr>
        <w:t xml:space="preserve"> </w:t>
      </w:r>
      <w:proofErr w:type="spellStart"/>
      <w:r>
        <w:rPr>
          <w:rStyle w:val="markedcontent"/>
        </w:rPr>
        <w:t>поступање</w:t>
      </w:r>
      <w:proofErr w:type="spellEnd"/>
      <w:r>
        <w:rPr>
          <w:rStyle w:val="markedcontent"/>
        </w:rPr>
        <w:t xml:space="preserve"> </w:t>
      </w:r>
      <w:proofErr w:type="spellStart"/>
      <w:r>
        <w:rPr>
          <w:rStyle w:val="markedcontent"/>
        </w:rPr>
        <w:t>са</w:t>
      </w:r>
      <w:proofErr w:type="spellEnd"/>
      <w:r>
        <w:rPr>
          <w:rStyle w:val="markedcontent"/>
        </w:rPr>
        <w:t xml:space="preserve"> СПЖП </w:t>
      </w:r>
      <w:proofErr w:type="spellStart"/>
      <w:r>
        <w:rPr>
          <w:rStyle w:val="markedcontent"/>
        </w:rPr>
        <w:t>је</w:t>
      </w:r>
      <w:proofErr w:type="spellEnd"/>
      <w:r>
        <w:rPr>
          <w:rStyle w:val="markedcontent"/>
        </w:rPr>
        <w:t xml:space="preserve"> </w:t>
      </w:r>
      <w:proofErr w:type="spellStart"/>
      <w:r>
        <w:rPr>
          <w:rStyle w:val="markedcontent"/>
        </w:rPr>
        <w:t>озбиљан</w:t>
      </w:r>
      <w:proofErr w:type="spellEnd"/>
      <w:r>
        <w:rPr>
          <w:rStyle w:val="markedcontent"/>
        </w:rPr>
        <w:t xml:space="preserve"> </w:t>
      </w:r>
      <w:proofErr w:type="spellStart"/>
      <w:r>
        <w:rPr>
          <w:rStyle w:val="markedcontent"/>
        </w:rPr>
        <w:t>проблем</w:t>
      </w:r>
      <w:proofErr w:type="spellEnd"/>
      <w:r>
        <w:rPr>
          <w:rStyle w:val="markedcontent"/>
        </w:rPr>
        <w:t xml:space="preserve">. </w:t>
      </w:r>
      <w:proofErr w:type="spellStart"/>
      <w:r>
        <w:rPr>
          <w:rStyle w:val="markedcontent"/>
        </w:rPr>
        <w:t>Њихово</w:t>
      </w:r>
      <w:proofErr w:type="spellEnd"/>
      <w:r>
        <w:rPr>
          <w:rStyle w:val="markedcontent"/>
        </w:rPr>
        <w:t xml:space="preserve"> </w:t>
      </w:r>
      <w:proofErr w:type="spellStart"/>
      <w:r>
        <w:rPr>
          <w:rStyle w:val="markedcontent"/>
        </w:rPr>
        <w:t>депоновање</w:t>
      </w:r>
      <w:proofErr w:type="spellEnd"/>
      <w:r>
        <w:rPr>
          <w:rStyle w:val="markedcontent"/>
        </w:rPr>
        <w:t xml:space="preserve"> </w:t>
      </w:r>
      <w:proofErr w:type="spellStart"/>
      <w:r>
        <w:rPr>
          <w:rStyle w:val="markedcontent"/>
        </w:rPr>
        <w:t>на</w:t>
      </w:r>
      <w:proofErr w:type="spellEnd"/>
      <w:r>
        <w:br/>
      </w:r>
      <w:proofErr w:type="spellStart"/>
      <w:r>
        <w:rPr>
          <w:rStyle w:val="markedcontent"/>
        </w:rPr>
        <w:t>депонијама</w:t>
      </w:r>
      <w:proofErr w:type="spellEnd"/>
      <w:r>
        <w:rPr>
          <w:rStyle w:val="markedcontent"/>
        </w:rPr>
        <w:t xml:space="preserve"> и "</w:t>
      </w:r>
      <w:proofErr w:type="spellStart"/>
      <w:r>
        <w:rPr>
          <w:rStyle w:val="markedcontent"/>
        </w:rPr>
        <w:t>дивљим</w:t>
      </w:r>
      <w:proofErr w:type="spellEnd"/>
      <w:r>
        <w:rPr>
          <w:rStyle w:val="markedcontent"/>
        </w:rPr>
        <w:t xml:space="preserve">" </w:t>
      </w:r>
      <w:proofErr w:type="spellStart"/>
      <w:r>
        <w:rPr>
          <w:rStyle w:val="markedcontent"/>
        </w:rPr>
        <w:t>депонијама</w:t>
      </w:r>
      <w:proofErr w:type="spellEnd"/>
      <w:r>
        <w:rPr>
          <w:rStyle w:val="markedcontent"/>
        </w:rPr>
        <w:t xml:space="preserve">, </w:t>
      </w:r>
      <w:proofErr w:type="spellStart"/>
      <w:r>
        <w:rPr>
          <w:rStyle w:val="markedcontent"/>
        </w:rPr>
        <w:t>као</w:t>
      </w:r>
      <w:proofErr w:type="spellEnd"/>
      <w:r>
        <w:rPr>
          <w:rStyle w:val="markedcontent"/>
        </w:rPr>
        <w:t xml:space="preserve"> и </w:t>
      </w:r>
      <w:proofErr w:type="spellStart"/>
      <w:r>
        <w:rPr>
          <w:rStyle w:val="markedcontent"/>
        </w:rPr>
        <w:t>неконтролисано</w:t>
      </w:r>
      <w:proofErr w:type="spellEnd"/>
      <w:r>
        <w:rPr>
          <w:rStyle w:val="markedcontent"/>
        </w:rPr>
        <w:t xml:space="preserve"> </w:t>
      </w:r>
      <w:proofErr w:type="spellStart"/>
      <w:r>
        <w:rPr>
          <w:rStyle w:val="markedcontent"/>
        </w:rPr>
        <w:t>одлагање</w:t>
      </w:r>
      <w:proofErr w:type="spellEnd"/>
      <w:r>
        <w:rPr>
          <w:rStyle w:val="markedcontent"/>
        </w:rPr>
        <w:t xml:space="preserve"> </w:t>
      </w:r>
      <w:proofErr w:type="spellStart"/>
      <w:r>
        <w:rPr>
          <w:rStyle w:val="markedcontent"/>
        </w:rPr>
        <w:t>на</w:t>
      </w:r>
      <w:proofErr w:type="spellEnd"/>
      <w:r>
        <w:rPr>
          <w:rStyle w:val="markedcontent"/>
        </w:rPr>
        <w:t xml:space="preserve"> </w:t>
      </w:r>
      <w:proofErr w:type="spellStart"/>
      <w:r>
        <w:rPr>
          <w:rStyle w:val="markedcontent"/>
        </w:rPr>
        <w:t>јавним</w:t>
      </w:r>
      <w:proofErr w:type="spellEnd"/>
      <w:r>
        <w:br/>
      </w:r>
      <w:proofErr w:type="spellStart"/>
      <w:r>
        <w:rPr>
          <w:rStyle w:val="markedcontent"/>
        </w:rPr>
        <w:t>површинама</w:t>
      </w:r>
      <w:proofErr w:type="spellEnd"/>
      <w:r>
        <w:rPr>
          <w:rStyle w:val="markedcontent"/>
        </w:rPr>
        <w:t xml:space="preserve"> </w:t>
      </w:r>
      <w:proofErr w:type="spellStart"/>
      <w:r>
        <w:rPr>
          <w:rStyle w:val="markedcontent"/>
        </w:rPr>
        <w:t>представљају</w:t>
      </w:r>
      <w:proofErr w:type="spellEnd"/>
      <w:r>
        <w:rPr>
          <w:rStyle w:val="markedcontent"/>
        </w:rPr>
        <w:t xml:space="preserve"> </w:t>
      </w:r>
      <w:proofErr w:type="spellStart"/>
      <w:r>
        <w:rPr>
          <w:rStyle w:val="markedcontent"/>
        </w:rPr>
        <w:t>не</w:t>
      </w:r>
      <w:proofErr w:type="spellEnd"/>
      <w:r>
        <w:rPr>
          <w:rStyle w:val="markedcontent"/>
        </w:rPr>
        <w:t xml:space="preserve"> </w:t>
      </w:r>
      <w:proofErr w:type="spellStart"/>
      <w:r>
        <w:rPr>
          <w:rStyle w:val="markedcontent"/>
        </w:rPr>
        <w:t>само</w:t>
      </w:r>
      <w:proofErr w:type="spellEnd"/>
      <w:r>
        <w:rPr>
          <w:rStyle w:val="markedcontent"/>
        </w:rPr>
        <w:t xml:space="preserve"> </w:t>
      </w:r>
      <w:proofErr w:type="spellStart"/>
      <w:r>
        <w:rPr>
          <w:rStyle w:val="markedcontent"/>
        </w:rPr>
        <w:t>поступање</w:t>
      </w:r>
      <w:proofErr w:type="spellEnd"/>
      <w:r>
        <w:rPr>
          <w:rStyle w:val="markedcontent"/>
        </w:rPr>
        <w:t xml:space="preserve"> </w:t>
      </w:r>
      <w:proofErr w:type="spellStart"/>
      <w:r>
        <w:rPr>
          <w:rStyle w:val="markedcontent"/>
        </w:rPr>
        <w:t>изван</w:t>
      </w:r>
      <w:proofErr w:type="spellEnd"/>
      <w:r>
        <w:rPr>
          <w:rStyle w:val="markedcontent"/>
        </w:rPr>
        <w:t xml:space="preserve"> </w:t>
      </w:r>
      <w:proofErr w:type="spellStart"/>
      <w:r>
        <w:rPr>
          <w:rStyle w:val="markedcontent"/>
        </w:rPr>
        <w:t>законског</w:t>
      </w:r>
      <w:proofErr w:type="spellEnd"/>
      <w:r>
        <w:rPr>
          <w:rStyle w:val="markedcontent"/>
        </w:rPr>
        <w:t xml:space="preserve"> </w:t>
      </w:r>
      <w:proofErr w:type="spellStart"/>
      <w:r>
        <w:rPr>
          <w:rStyle w:val="markedcontent"/>
        </w:rPr>
        <w:t>оквира</w:t>
      </w:r>
      <w:proofErr w:type="spellEnd"/>
      <w:r>
        <w:rPr>
          <w:rStyle w:val="markedcontent"/>
        </w:rPr>
        <w:t xml:space="preserve">, </w:t>
      </w:r>
      <w:proofErr w:type="spellStart"/>
      <w:r>
        <w:rPr>
          <w:rStyle w:val="markedcontent"/>
        </w:rPr>
        <w:t>већ</w:t>
      </w:r>
      <w:proofErr w:type="spellEnd"/>
      <w:r>
        <w:rPr>
          <w:rStyle w:val="markedcontent"/>
        </w:rPr>
        <w:t xml:space="preserve"> и</w:t>
      </w:r>
      <w:r>
        <w:br/>
      </w:r>
      <w:proofErr w:type="spellStart"/>
      <w:r>
        <w:rPr>
          <w:rStyle w:val="markedcontent"/>
        </w:rPr>
        <w:t>перманентну</w:t>
      </w:r>
      <w:proofErr w:type="spellEnd"/>
      <w:r>
        <w:rPr>
          <w:rStyle w:val="markedcontent"/>
        </w:rPr>
        <w:t xml:space="preserve"> </w:t>
      </w:r>
      <w:proofErr w:type="spellStart"/>
      <w:r>
        <w:rPr>
          <w:rStyle w:val="markedcontent"/>
        </w:rPr>
        <w:t>опасност</w:t>
      </w:r>
      <w:proofErr w:type="spellEnd"/>
      <w:r>
        <w:rPr>
          <w:rStyle w:val="markedcontent"/>
        </w:rPr>
        <w:t xml:space="preserve"> </w:t>
      </w:r>
      <w:proofErr w:type="spellStart"/>
      <w:r>
        <w:rPr>
          <w:rStyle w:val="markedcontent"/>
        </w:rPr>
        <w:t>по</w:t>
      </w:r>
      <w:proofErr w:type="spellEnd"/>
      <w:r>
        <w:rPr>
          <w:rStyle w:val="markedcontent"/>
        </w:rPr>
        <w:t xml:space="preserve"> </w:t>
      </w:r>
      <w:proofErr w:type="spellStart"/>
      <w:r>
        <w:rPr>
          <w:rStyle w:val="markedcontent"/>
        </w:rPr>
        <w:t>здравље</w:t>
      </w:r>
      <w:proofErr w:type="spellEnd"/>
      <w:r>
        <w:rPr>
          <w:rStyle w:val="markedcontent"/>
        </w:rPr>
        <w:t xml:space="preserve"> </w:t>
      </w:r>
      <w:proofErr w:type="spellStart"/>
      <w:r>
        <w:rPr>
          <w:rStyle w:val="markedcontent"/>
        </w:rPr>
        <w:t>грађана</w:t>
      </w:r>
      <w:proofErr w:type="spellEnd"/>
      <w:r>
        <w:rPr>
          <w:rStyle w:val="markedcontent"/>
        </w:rPr>
        <w:t>.</w:t>
      </w:r>
    </w:p>
    <w:p w:rsidR="0086332D" w:rsidRDefault="0086332D" w:rsidP="00FC7DA6">
      <w:pPr>
        <w:jc w:val="both"/>
        <w:rPr>
          <w:rStyle w:val="markedcontent"/>
        </w:rPr>
      </w:pPr>
      <w:proofErr w:type="spellStart"/>
      <w:r>
        <w:rPr>
          <w:rStyle w:val="markedcontent"/>
        </w:rPr>
        <w:t>Из</w:t>
      </w:r>
      <w:proofErr w:type="spellEnd"/>
      <w:r>
        <w:rPr>
          <w:rStyle w:val="markedcontent"/>
        </w:rPr>
        <w:t xml:space="preserve"> </w:t>
      </w:r>
      <w:proofErr w:type="spellStart"/>
      <w:r>
        <w:rPr>
          <w:rStyle w:val="markedcontent"/>
        </w:rPr>
        <w:t>године</w:t>
      </w:r>
      <w:proofErr w:type="spellEnd"/>
      <w:r>
        <w:rPr>
          <w:rStyle w:val="markedcontent"/>
        </w:rPr>
        <w:t xml:space="preserve"> у </w:t>
      </w:r>
      <w:proofErr w:type="spellStart"/>
      <w:r>
        <w:rPr>
          <w:rStyle w:val="markedcontent"/>
        </w:rPr>
        <w:t>годину</w:t>
      </w:r>
      <w:proofErr w:type="spellEnd"/>
      <w:r w:rsidR="005F68A3">
        <w:rPr>
          <w:rStyle w:val="markedcontent"/>
        </w:rPr>
        <w:t xml:space="preserve"> </w:t>
      </w:r>
      <w:proofErr w:type="spellStart"/>
      <w:proofErr w:type="gramStart"/>
      <w:r w:rsidR="005F68A3">
        <w:rPr>
          <w:rStyle w:val="markedcontent"/>
        </w:rPr>
        <w:t>град</w:t>
      </w:r>
      <w:proofErr w:type="spellEnd"/>
      <w:r w:rsidR="005F68A3">
        <w:rPr>
          <w:rStyle w:val="markedcontent"/>
        </w:rPr>
        <w:t xml:space="preserve"> </w:t>
      </w:r>
      <w:r>
        <w:rPr>
          <w:rStyle w:val="markedcontent"/>
        </w:rPr>
        <w:t xml:space="preserve"> </w:t>
      </w:r>
      <w:proofErr w:type="spellStart"/>
      <w:r>
        <w:rPr>
          <w:rStyle w:val="markedcontent"/>
        </w:rPr>
        <w:t>Смедерево</w:t>
      </w:r>
      <w:proofErr w:type="spellEnd"/>
      <w:proofErr w:type="gramEnd"/>
      <w:r>
        <w:rPr>
          <w:rStyle w:val="markedcontent"/>
        </w:rPr>
        <w:t xml:space="preserve"> </w:t>
      </w:r>
      <w:proofErr w:type="spellStart"/>
      <w:r>
        <w:rPr>
          <w:rStyle w:val="markedcontent"/>
        </w:rPr>
        <w:t>се</w:t>
      </w:r>
      <w:proofErr w:type="spellEnd"/>
      <w:r>
        <w:rPr>
          <w:rStyle w:val="markedcontent"/>
        </w:rPr>
        <w:t xml:space="preserve"> </w:t>
      </w:r>
      <w:proofErr w:type="spellStart"/>
      <w:r>
        <w:rPr>
          <w:rStyle w:val="markedcontent"/>
        </w:rPr>
        <w:t>суочава</w:t>
      </w:r>
      <w:proofErr w:type="spellEnd"/>
      <w:r>
        <w:rPr>
          <w:rStyle w:val="markedcontent"/>
        </w:rPr>
        <w:t xml:space="preserve"> </w:t>
      </w:r>
      <w:proofErr w:type="spellStart"/>
      <w:r>
        <w:rPr>
          <w:rStyle w:val="markedcontent"/>
        </w:rPr>
        <w:t>са</w:t>
      </w:r>
      <w:proofErr w:type="spellEnd"/>
      <w:r>
        <w:rPr>
          <w:rStyle w:val="markedcontent"/>
        </w:rPr>
        <w:t xml:space="preserve"> </w:t>
      </w:r>
      <w:proofErr w:type="spellStart"/>
      <w:r>
        <w:rPr>
          <w:rStyle w:val="markedcontent"/>
        </w:rPr>
        <w:t>проблемом</w:t>
      </w:r>
      <w:proofErr w:type="spellEnd"/>
      <w:r>
        <w:rPr>
          <w:rStyle w:val="markedcontent"/>
        </w:rPr>
        <w:t xml:space="preserve"> </w:t>
      </w:r>
      <w:proofErr w:type="spellStart"/>
      <w:r>
        <w:rPr>
          <w:rStyle w:val="markedcontent"/>
        </w:rPr>
        <w:t>паса</w:t>
      </w:r>
      <w:proofErr w:type="spellEnd"/>
      <w:r>
        <w:rPr>
          <w:rStyle w:val="markedcontent"/>
        </w:rPr>
        <w:t xml:space="preserve"> </w:t>
      </w:r>
      <w:proofErr w:type="spellStart"/>
      <w:r>
        <w:rPr>
          <w:rStyle w:val="markedcontent"/>
        </w:rPr>
        <w:t>луталица</w:t>
      </w:r>
      <w:proofErr w:type="spellEnd"/>
      <w:r>
        <w:rPr>
          <w:rStyle w:val="markedcontent"/>
        </w:rPr>
        <w:t xml:space="preserve">. </w:t>
      </w:r>
      <w:proofErr w:type="spellStart"/>
      <w:r>
        <w:rPr>
          <w:rStyle w:val="markedcontent"/>
        </w:rPr>
        <w:t>Осим</w:t>
      </w:r>
      <w:proofErr w:type="spellEnd"/>
      <w:r>
        <w:br/>
      </w:r>
      <w:proofErr w:type="spellStart"/>
      <w:r>
        <w:rPr>
          <w:rStyle w:val="markedcontent"/>
        </w:rPr>
        <w:t>еколошког</w:t>
      </w:r>
      <w:proofErr w:type="spellEnd"/>
      <w:r>
        <w:rPr>
          <w:rStyle w:val="markedcontent"/>
        </w:rPr>
        <w:t xml:space="preserve">, </w:t>
      </w:r>
      <w:proofErr w:type="spellStart"/>
      <w:r>
        <w:rPr>
          <w:rStyle w:val="markedcontent"/>
        </w:rPr>
        <w:t>проблем</w:t>
      </w:r>
      <w:proofErr w:type="spellEnd"/>
      <w:r>
        <w:rPr>
          <w:rStyle w:val="markedcontent"/>
        </w:rPr>
        <w:t xml:space="preserve"> </w:t>
      </w:r>
      <w:proofErr w:type="spellStart"/>
      <w:r>
        <w:rPr>
          <w:rStyle w:val="markedcontent"/>
        </w:rPr>
        <w:t>има</w:t>
      </w:r>
      <w:proofErr w:type="spellEnd"/>
      <w:r>
        <w:rPr>
          <w:rStyle w:val="markedcontent"/>
        </w:rPr>
        <w:t xml:space="preserve"> и </w:t>
      </w:r>
      <w:proofErr w:type="spellStart"/>
      <w:r>
        <w:rPr>
          <w:rStyle w:val="markedcontent"/>
        </w:rPr>
        <w:t>своје</w:t>
      </w:r>
      <w:proofErr w:type="spellEnd"/>
      <w:r>
        <w:rPr>
          <w:rStyle w:val="markedcontent"/>
        </w:rPr>
        <w:t xml:space="preserve"> </w:t>
      </w:r>
      <w:proofErr w:type="spellStart"/>
      <w:r>
        <w:rPr>
          <w:rStyle w:val="markedcontent"/>
        </w:rPr>
        <w:t>социјалне</w:t>
      </w:r>
      <w:proofErr w:type="spellEnd"/>
      <w:r>
        <w:rPr>
          <w:rStyle w:val="markedcontent"/>
        </w:rPr>
        <w:t xml:space="preserve">, </w:t>
      </w:r>
      <w:proofErr w:type="spellStart"/>
      <w:r>
        <w:rPr>
          <w:rStyle w:val="markedcontent"/>
        </w:rPr>
        <w:t>епидемиолошке</w:t>
      </w:r>
      <w:proofErr w:type="spellEnd"/>
      <w:r>
        <w:rPr>
          <w:rStyle w:val="markedcontent"/>
        </w:rPr>
        <w:t xml:space="preserve">, </w:t>
      </w:r>
      <w:proofErr w:type="spellStart"/>
      <w:r>
        <w:rPr>
          <w:rStyle w:val="markedcontent"/>
        </w:rPr>
        <w:t>епизоотиолошке</w:t>
      </w:r>
      <w:proofErr w:type="spellEnd"/>
      <w:r>
        <w:rPr>
          <w:rStyle w:val="markedcontent"/>
        </w:rPr>
        <w:t xml:space="preserve">, </w:t>
      </w:r>
      <w:proofErr w:type="spellStart"/>
      <w:r>
        <w:rPr>
          <w:rStyle w:val="markedcontent"/>
        </w:rPr>
        <w:t>естетске</w:t>
      </w:r>
      <w:proofErr w:type="spellEnd"/>
      <w:r>
        <w:rPr>
          <w:rStyle w:val="markedcontent"/>
        </w:rPr>
        <w:t xml:space="preserve"> и</w:t>
      </w:r>
      <w:r>
        <w:br/>
      </w:r>
      <w:proofErr w:type="spellStart"/>
      <w:r>
        <w:rPr>
          <w:rStyle w:val="markedcontent"/>
        </w:rPr>
        <w:t>економске</w:t>
      </w:r>
      <w:proofErr w:type="spellEnd"/>
      <w:r>
        <w:rPr>
          <w:rStyle w:val="markedcontent"/>
        </w:rPr>
        <w:t xml:space="preserve"> </w:t>
      </w:r>
      <w:proofErr w:type="spellStart"/>
      <w:r>
        <w:rPr>
          <w:rStyle w:val="markedcontent"/>
        </w:rPr>
        <w:t>аспекте</w:t>
      </w:r>
      <w:proofErr w:type="spellEnd"/>
      <w:r>
        <w:rPr>
          <w:rStyle w:val="markedcontent"/>
        </w:rPr>
        <w:t>.</w:t>
      </w:r>
    </w:p>
    <w:p w:rsidR="0086332D" w:rsidRDefault="0086332D" w:rsidP="00FC7DA6">
      <w:pPr>
        <w:jc w:val="both"/>
        <w:rPr>
          <w:rStyle w:val="markedcontent"/>
        </w:rPr>
      </w:pPr>
      <w:proofErr w:type="spellStart"/>
      <w:r>
        <w:rPr>
          <w:rStyle w:val="markedcontent"/>
        </w:rPr>
        <w:t>За</w:t>
      </w:r>
      <w:proofErr w:type="spellEnd"/>
      <w:r>
        <w:rPr>
          <w:rStyle w:val="markedcontent"/>
        </w:rPr>
        <w:t xml:space="preserve"> </w:t>
      </w:r>
      <w:proofErr w:type="spellStart"/>
      <w:r>
        <w:rPr>
          <w:rStyle w:val="markedcontent"/>
        </w:rPr>
        <w:t>решавање</w:t>
      </w:r>
      <w:proofErr w:type="spellEnd"/>
      <w:r>
        <w:rPr>
          <w:rStyle w:val="markedcontent"/>
        </w:rPr>
        <w:t xml:space="preserve"> </w:t>
      </w:r>
      <w:proofErr w:type="spellStart"/>
      <w:r>
        <w:rPr>
          <w:rStyle w:val="markedcontent"/>
        </w:rPr>
        <w:t>проблема</w:t>
      </w:r>
      <w:proofErr w:type="spellEnd"/>
      <w:r>
        <w:rPr>
          <w:rStyle w:val="markedcontent"/>
        </w:rPr>
        <w:t xml:space="preserve"> </w:t>
      </w:r>
      <w:proofErr w:type="spellStart"/>
      <w:r>
        <w:rPr>
          <w:rStyle w:val="markedcontent"/>
        </w:rPr>
        <w:t>паса</w:t>
      </w:r>
      <w:proofErr w:type="spellEnd"/>
      <w:r>
        <w:rPr>
          <w:rStyle w:val="markedcontent"/>
        </w:rPr>
        <w:t xml:space="preserve"> </w:t>
      </w:r>
      <w:proofErr w:type="spellStart"/>
      <w:r>
        <w:rPr>
          <w:rStyle w:val="markedcontent"/>
        </w:rPr>
        <w:t>луталица</w:t>
      </w:r>
      <w:proofErr w:type="spellEnd"/>
      <w:r>
        <w:rPr>
          <w:rStyle w:val="markedcontent"/>
        </w:rPr>
        <w:t xml:space="preserve">, </w:t>
      </w:r>
      <w:proofErr w:type="spellStart"/>
      <w:r>
        <w:rPr>
          <w:rStyle w:val="markedcontent"/>
        </w:rPr>
        <w:t>дератизације</w:t>
      </w:r>
      <w:proofErr w:type="spellEnd"/>
      <w:r>
        <w:rPr>
          <w:rStyle w:val="markedcontent"/>
        </w:rPr>
        <w:t xml:space="preserve"> и </w:t>
      </w:r>
      <w:proofErr w:type="spellStart"/>
      <w:r>
        <w:rPr>
          <w:rStyle w:val="markedcontent"/>
        </w:rPr>
        <w:t>дезинсекције</w:t>
      </w:r>
      <w:proofErr w:type="spellEnd"/>
      <w:r>
        <w:rPr>
          <w:rStyle w:val="markedcontent"/>
        </w:rPr>
        <w:t xml:space="preserve"> </w:t>
      </w:r>
      <w:proofErr w:type="spellStart"/>
      <w:r>
        <w:rPr>
          <w:rStyle w:val="markedcontent"/>
        </w:rPr>
        <w:t>одговорно</w:t>
      </w:r>
      <w:proofErr w:type="spellEnd"/>
      <w:r>
        <w:rPr>
          <w:rStyle w:val="markedcontent"/>
        </w:rPr>
        <w:t xml:space="preserve"> </w:t>
      </w:r>
      <w:proofErr w:type="spellStart"/>
      <w:r>
        <w:rPr>
          <w:rStyle w:val="markedcontent"/>
        </w:rPr>
        <w:t>је</w:t>
      </w:r>
      <w:proofErr w:type="spellEnd"/>
      <w:r>
        <w:br/>
      </w:r>
      <w:r>
        <w:rPr>
          <w:rStyle w:val="markedcontent"/>
        </w:rPr>
        <w:t>ЈКП „</w:t>
      </w:r>
      <w:proofErr w:type="spellStart"/>
      <w:r>
        <w:rPr>
          <w:rStyle w:val="markedcontent"/>
        </w:rPr>
        <w:t>Зеленило</w:t>
      </w:r>
      <w:proofErr w:type="spellEnd"/>
      <w:r>
        <w:rPr>
          <w:rStyle w:val="markedcontent"/>
        </w:rPr>
        <w:t xml:space="preserve"> и </w:t>
      </w:r>
      <w:proofErr w:type="spellStart"/>
      <w:proofErr w:type="gramStart"/>
      <w:r>
        <w:rPr>
          <w:rStyle w:val="markedcontent"/>
        </w:rPr>
        <w:t>гробља</w:t>
      </w:r>
      <w:proofErr w:type="spellEnd"/>
      <w:r>
        <w:rPr>
          <w:rStyle w:val="markedcontent"/>
        </w:rPr>
        <w:t xml:space="preserve">“ </w:t>
      </w:r>
      <w:proofErr w:type="spellStart"/>
      <w:r>
        <w:rPr>
          <w:rStyle w:val="markedcontent"/>
        </w:rPr>
        <w:t>Смедерево</w:t>
      </w:r>
      <w:proofErr w:type="spellEnd"/>
      <w:proofErr w:type="gramEnd"/>
      <w:r>
        <w:rPr>
          <w:rStyle w:val="markedcontent"/>
        </w:rPr>
        <w:t xml:space="preserve">, </w:t>
      </w:r>
      <w:proofErr w:type="spellStart"/>
      <w:r>
        <w:rPr>
          <w:rStyle w:val="markedcontent"/>
        </w:rPr>
        <w:t>тј</w:t>
      </w:r>
      <w:proofErr w:type="spellEnd"/>
      <w:r>
        <w:rPr>
          <w:rStyle w:val="markedcontent"/>
        </w:rPr>
        <w:t xml:space="preserve">. </w:t>
      </w:r>
      <w:proofErr w:type="spellStart"/>
      <w:r>
        <w:rPr>
          <w:rStyle w:val="markedcontent"/>
        </w:rPr>
        <w:t>Радна</w:t>
      </w:r>
      <w:proofErr w:type="spellEnd"/>
      <w:r>
        <w:rPr>
          <w:rStyle w:val="markedcontent"/>
        </w:rPr>
        <w:t xml:space="preserve"> </w:t>
      </w:r>
      <w:proofErr w:type="spellStart"/>
      <w:r>
        <w:rPr>
          <w:rStyle w:val="markedcontent"/>
        </w:rPr>
        <w:t>јединица</w:t>
      </w:r>
      <w:proofErr w:type="spellEnd"/>
      <w:r>
        <w:rPr>
          <w:rStyle w:val="markedcontent"/>
        </w:rPr>
        <w:t xml:space="preserve"> </w:t>
      </w:r>
      <w:proofErr w:type="spellStart"/>
      <w:r>
        <w:rPr>
          <w:rStyle w:val="markedcontent"/>
        </w:rPr>
        <w:t>Санитација</w:t>
      </w:r>
      <w:proofErr w:type="spellEnd"/>
      <w:r>
        <w:rPr>
          <w:rStyle w:val="markedcontent"/>
        </w:rPr>
        <w:t xml:space="preserve"> и </w:t>
      </w:r>
      <w:proofErr w:type="spellStart"/>
      <w:r>
        <w:rPr>
          <w:rStyle w:val="markedcontent"/>
        </w:rPr>
        <w:t>зоохигијена</w:t>
      </w:r>
      <w:proofErr w:type="spellEnd"/>
      <w:r>
        <w:rPr>
          <w:rStyle w:val="markedcontent"/>
        </w:rPr>
        <w:t xml:space="preserve"> </w:t>
      </w:r>
      <w:proofErr w:type="spellStart"/>
      <w:r>
        <w:rPr>
          <w:rStyle w:val="markedcontent"/>
        </w:rPr>
        <w:t>која</w:t>
      </w:r>
      <w:proofErr w:type="spellEnd"/>
      <w:r>
        <w:br/>
      </w:r>
      <w:proofErr w:type="spellStart"/>
      <w:r>
        <w:rPr>
          <w:rStyle w:val="markedcontent"/>
        </w:rPr>
        <w:t>спроводи</w:t>
      </w:r>
      <w:proofErr w:type="spellEnd"/>
      <w:r>
        <w:rPr>
          <w:rStyle w:val="markedcontent"/>
        </w:rPr>
        <w:t xml:space="preserve"> </w:t>
      </w:r>
      <w:proofErr w:type="spellStart"/>
      <w:r>
        <w:rPr>
          <w:rStyle w:val="markedcontent"/>
        </w:rPr>
        <w:t>мере</w:t>
      </w:r>
      <w:proofErr w:type="spellEnd"/>
      <w:r>
        <w:rPr>
          <w:rStyle w:val="markedcontent"/>
        </w:rPr>
        <w:t xml:space="preserve"> </w:t>
      </w:r>
      <w:proofErr w:type="spellStart"/>
      <w:r>
        <w:rPr>
          <w:rStyle w:val="markedcontent"/>
        </w:rPr>
        <w:t>контроле</w:t>
      </w:r>
      <w:proofErr w:type="spellEnd"/>
      <w:r>
        <w:rPr>
          <w:rStyle w:val="markedcontent"/>
        </w:rPr>
        <w:t xml:space="preserve"> и </w:t>
      </w:r>
      <w:proofErr w:type="spellStart"/>
      <w:r>
        <w:rPr>
          <w:rStyle w:val="markedcontent"/>
        </w:rPr>
        <w:t>смањења</w:t>
      </w:r>
      <w:proofErr w:type="spellEnd"/>
      <w:r>
        <w:rPr>
          <w:rStyle w:val="markedcontent"/>
        </w:rPr>
        <w:t xml:space="preserve"> </w:t>
      </w:r>
      <w:proofErr w:type="spellStart"/>
      <w:r>
        <w:rPr>
          <w:rStyle w:val="markedcontent"/>
        </w:rPr>
        <w:t>популације</w:t>
      </w:r>
      <w:proofErr w:type="spellEnd"/>
      <w:r>
        <w:rPr>
          <w:rStyle w:val="markedcontent"/>
        </w:rPr>
        <w:t xml:space="preserve"> </w:t>
      </w:r>
      <w:proofErr w:type="spellStart"/>
      <w:r>
        <w:rPr>
          <w:rStyle w:val="markedcontent"/>
        </w:rPr>
        <w:t>штетних</w:t>
      </w:r>
      <w:proofErr w:type="spellEnd"/>
      <w:r>
        <w:rPr>
          <w:rStyle w:val="markedcontent"/>
        </w:rPr>
        <w:t xml:space="preserve"> </w:t>
      </w:r>
      <w:proofErr w:type="spellStart"/>
      <w:r>
        <w:rPr>
          <w:rStyle w:val="markedcontent"/>
        </w:rPr>
        <w:t>организама</w:t>
      </w:r>
      <w:proofErr w:type="spellEnd"/>
      <w:r>
        <w:rPr>
          <w:rStyle w:val="markedcontent"/>
        </w:rPr>
        <w:t xml:space="preserve">, </w:t>
      </w:r>
      <w:proofErr w:type="spellStart"/>
      <w:r>
        <w:rPr>
          <w:rStyle w:val="markedcontent"/>
        </w:rPr>
        <w:t>глодара</w:t>
      </w:r>
      <w:proofErr w:type="spellEnd"/>
      <w:r>
        <w:rPr>
          <w:rStyle w:val="markedcontent"/>
        </w:rPr>
        <w:t xml:space="preserve"> и</w:t>
      </w:r>
      <w:r>
        <w:br/>
      </w:r>
      <w:proofErr w:type="spellStart"/>
      <w:r>
        <w:rPr>
          <w:rStyle w:val="markedcontent"/>
        </w:rPr>
        <w:t>инсеката</w:t>
      </w:r>
      <w:proofErr w:type="spellEnd"/>
      <w:r>
        <w:rPr>
          <w:rStyle w:val="markedcontent"/>
        </w:rPr>
        <w:t xml:space="preserve"> </w:t>
      </w:r>
      <w:proofErr w:type="spellStart"/>
      <w:r>
        <w:rPr>
          <w:rStyle w:val="markedcontent"/>
        </w:rPr>
        <w:t>спровођењем</w:t>
      </w:r>
      <w:proofErr w:type="spellEnd"/>
      <w:r>
        <w:rPr>
          <w:rStyle w:val="markedcontent"/>
        </w:rPr>
        <w:t xml:space="preserve"> </w:t>
      </w:r>
      <w:proofErr w:type="spellStart"/>
      <w:r>
        <w:rPr>
          <w:rStyle w:val="markedcontent"/>
        </w:rPr>
        <w:t>мера</w:t>
      </w:r>
      <w:proofErr w:type="spellEnd"/>
      <w:r>
        <w:rPr>
          <w:rStyle w:val="markedcontent"/>
        </w:rPr>
        <w:t xml:space="preserve"> </w:t>
      </w:r>
      <w:proofErr w:type="spellStart"/>
      <w:r>
        <w:rPr>
          <w:rStyle w:val="markedcontent"/>
        </w:rPr>
        <w:t>дезинфекције</w:t>
      </w:r>
      <w:proofErr w:type="spellEnd"/>
      <w:r>
        <w:rPr>
          <w:rStyle w:val="markedcontent"/>
        </w:rPr>
        <w:t xml:space="preserve">, </w:t>
      </w:r>
      <w:proofErr w:type="spellStart"/>
      <w:r>
        <w:rPr>
          <w:rStyle w:val="markedcontent"/>
        </w:rPr>
        <w:t>дезинсекције</w:t>
      </w:r>
      <w:proofErr w:type="spellEnd"/>
      <w:r>
        <w:rPr>
          <w:rStyle w:val="markedcontent"/>
        </w:rPr>
        <w:t xml:space="preserve"> и </w:t>
      </w:r>
      <w:proofErr w:type="spellStart"/>
      <w:r>
        <w:rPr>
          <w:rStyle w:val="markedcontent"/>
        </w:rPr>
        <w:t>дератизације</w:t>
      </w:r>
      <w:proofErr w:type="spellEnd"/>
      <w:r>
        <w:rPr>
          <w:rStyle w:val="markedcontent"/>
        </w:rPr>
        <w:t xml:space="preserve"> </w:t>
      </w:r>
      <w:proofErr w:type="spellStart"/>
      <w:r>
        <w:rPr>
          <w:rStyle w:val="markedcontent"/>
        </w:rPr>
        <w:t>на</w:t>
      </w:r>
      <w:proofErr w:type="spellEnd"/>
      <w:r>
        <w:rPr>
          <w:rStyle w:val="markedcontent"/>
        </w:rPr>
        <w:t xml:space="preserve"> </w:t>
      </w:r>
      <w:proofErr w:type="spellStart"/>
      <w:r>
        <w:rPr>
          <w:rStyle w:val="markedcontent"/>
        </w:rPr>
        <w:t>површинама</w:t>
      </w:r>
      <w:proofErr w:type="spellEnd"/>
      <w:r>
        <w:br/>
      </w:r>
      <w:proofErr w:type="spellStart"/>
      <w:r>
        <w:rPr>
          <w:rStyle w:val="markedcontent"/>
        </w:rPr>
        <w:t>јавне</w:t>
      </w:r>
      <w:proofErr w:type="spellEnd"/>
      <w:r>
        <w:rPr>
          <w:rStyle w:val="markedcontent"/>
        </w:rPr>
        <w:t xml:space="preserve"> </w:t>
      </w:r>
      <w:proofErr w:type="spellStart"/>
      <w:r>
        <w:rPr>
          <w:rStyle w:val="markedcontent"/>
        </w:rPr>
        <w:t>намене</w:t>
      </w:r>
      <w:proofErr w:type="spellEnd"/>
      <w:r>
        <w:rPr>
          <w:rStyle w:val="markedcontent"/>
        </w:rPr>
        <w:t xml:space="preserve"> и </w:t>
      </w:r>
      <w:proofErr w:type="spellStart"/>
      <w:r>
        <w:rPr>
          <w:rStyle w:val="markedcontent"/>
        </w:rPr>
        <w:t>контроле</w:t>
      </w:r>
      <w:proofErr w:type="spellEnd"/>
      <w:r>
        <w:rPr>
          <w:rStyle w:val="markedcontent"/>
        </w:rPr>
        <w:t xml:space="preserve"> и </w:t>
      </w:r>
      <w:proofErr w:type="spellStart"/>
      <w:r>
        <w:rPr>
          <w:rStyle w:val="markedcontent"/>
        </w:rPr>
        <w:t>смањења</w:t>
      </w:r>
      <w:proofErr w:type="spellEnd"/>
      <w:r>
        <w:rPr>
          <w:rStyle w:val="markedcontent"/>
        </w:rPr>
        <w:t xml:space="preserve"> </w:t>
      </w:r>
      <w:proofErr w:type="spellStart"/>
      <w:r>
        <w:rPr>
          <w:rStyle w:val="markedcontent"/>
        </w:rPr>
        <w:t>популације</w:t>
      </w:r>
      <w:proofErr w:type="spellEnd"/>
      <w:r>
        <w:rPr>
          <w:rStyle w:val="markedcontent"/>
        </w:rPr>
        <w:t xml:space="preserve"> </w:t>
      </w:r>
      <w:proofErr w:type="spellStart"/>
      <w:r>
        <w:rPr>
          <w:rStyle w:val="markedcontent"/>
        </w:rPr>
        <w:t>напуштених</w:t>
      </w:r>
      <w:proofErr w:type="spellEnd"/>
      <w:r>
        <w:rPr>
          <w:rStyle w:val="markedcontent"/>
        </w:rPr>
        <w:t xml:space="preserve"> </w:t>
      </w:r>
      <w:proofErr w:type="spellStart"/>
      <w:r>
        <w:rPr>
          <w:rStyle w:val="markedcontent"/>
        </w:rPr>
        <w:t>паса</w:t>
      </w:r>
      <w:proofErr w:type="spellEnd"/>
      <w:r>
        <w:rPr>
          <w:rStyle w:val="markedcontent"/>
        </w:rPr>
        <w:t xml:space="preserve"> и </w:t>
      </w:r>
      <w:proofErr w:type="spellStart"/>
      <w:r>
        <w:rPr>
          <w:rStyle w:val="markedcontent"/>
        </w:rPr>
        <w:t>мачака</w:t>
      </w:r>
      <w:proofErr w:type="spellEnd"/>
      <w:r>
        <w:rPr>
          <w:rStyle w:val="markedcontent"/>
        </w:rPr>
        <w:t>.</w:t>
      </w:r>
    </w:p>
    <w:p w:rsidR="007A101F" w:rsidRDefault="007A101F" w:rsidP="00FC7DA6">
      <w:pPr>
        <w:jc w:val="both"/>
        <w:rPr>
          <w:rStyle w:val="markedcontent"/>
        </w:rPr>
      </w:pPr>
      <w:proofErr w:type="spellStart"/>
      <w:r>
        <w:rPr>
          <w:rStyle w:val="markedcontent"/>
        </w:rPr>
        <w:t>Радна</w:t>
      </w:r>
      <w:proofErr w:type="spellEnd"/>
      <w:r>
        <w:rPr>
          <w:rStyle w:val="markedcontent"/>
        </w:rPr>
        <w:t xml:space="preserve"> </w:t>
      </w:r>
      <w:proofErr w:type="spellStart"/>
      <w:r>
        <w:rPr>
          <w:rStyle w:val="markedcontent"/>
        </w:rPr>
        <w:t>јединица</w:t>
      </w:r>
      <w:proofErr w:type="spellEnd"/>
      <w:r>
        <w:rPr>
          <w:rStyle w:val="markedcontent"/>
        </w:rPr>
        <w:t xml:space="preserve"> </w:t>
      </w:r>
      <w:proofErr w:type="spellStart"/>
      <w:r>
        <w:rPr>
          <w:rStyle w:val="markedcontent"/>
        </w:rPr>
        <w:t>Санитација</w:t>
      </w:r>
      <w:proofErr w:type="spellEnd"/>
      <w:r>
        <w:rPr>
          <w:rStyle w:val="markedcontent"/>
        </w:rPr>
        <w:t xml:space="preserve"> и </w:t>
      </w:r>
      <w:proofErr w:type="spellStart"/>
      <w:r>
        <w:rPr>
          <w:rStyle w:val="markedcontent"/>
        </w:rPr>
        <w:t>зоохигијена</w:t>
      </w:r>
      <w:proofErr w:type="spellEnd"/>
      <w:r>
        <w:rPr>
          <w:rStyle w:val="markedcontent"/>
        </w:rPr>
        <w:t xml:space="preserve"> </w:t>
      </w:r>
      <w:proofErr w:type="spellStart"/>
      <w:r>
        <w:rPr>
          <w:rStyle w:val="markedcontent"/>
        </w:rPr>
        <w:t>има</w:t>
      </w:r>
      <w:proofErr w:type="spellEnd"/>
      <w:r>
        <w:rPr>
          <w:rStyle w:val="markedcontent"/>
        </w:rPr>
        <w:t xml:space="preserve"> </w:t>
      </w:r>
      <w:proofErr w:type="spellStart"/>
      <w:r>
        <w:rPr>
          <w:rStyle w:val="markedcontent"/>
        </w:rPr>
        <w:t>задатак</w:t>
      </w:r>
      <w:proofErr w:type="spellEnd"/>
      <w:r>
        <w:rPr>
          <w:rStyle w:val="markedcontent"/>
        </w:rPr>
        <w:t xml:space="preserve"> </w:t>
      </w:r>
      <w:proofErr w:type="spellStart"/>
      <w:r>
        <w:rPr>
          <w:rStyle w:val="markedcontent"/>
        </w:rPr>
        <w:t>да</w:t>
      </w:r>
      <w:proofErr w:type="spellEnd"/>
      <w:r>
        <w:rPr>
          <w:rStyle w:val="markedcontent"/>
        </w:rPr>
        <w:t xml:space="preserve"> </w:t>
      </w:r>
      <w:proofErr w:type="spellStart"/>
      <w:r>
        <w:rPr>
          <w:rStyle w:val="markedcontent"/>
        </w:rPr>
        <w:t>се</w:t>
      </w:r>
      <w:proofErr w:type="spellEnd"/>
      <w:r>
        <w:rPr>
          <w:rStyle w:val="markedcontent"/>
        </w:rPr>
        <w:t xml:space="preserve"> </w:t>
      </w:r>
      <w:proofErr w:type="spellStart"/>
      <w:r>
        <w:rPr>
          <w:rStyle w:val="markedcontent"/>
        </w:rPr>
        <w:t>стара</w:t>
      </w:r>
      <w:proofErr w:type="spellEnd"/>
      <w:r>
        <w:rPr>
          <w:rStyle w:val="markedcontent"/>
        </w:rPr>
        <w:t xml:space="preserve"> о </w:t>
      </w:r>
      <w:proofErr w:type="spellStart"/>
      <w:r>
        <w:rPr>
          <w:rStyle w:val="markedcontent"/>
        </w:rPr>
        <w:t>псима</w:t>
      </w:r>
      <w:proofErr w:type="spellEnd"/>
      <w:r>
        <w:br/>
      </w:r>
      <w:proofErr w:type="spellStart"/>
      <w:r>
        <w:rPr>
          <w:rStyle w:val="markedcontent"/>
        </w:rPr>
        <w:t>луталицама</w:t>
      </w:r>
      <w:proofErr w:type="spellEnd"/>
      <w:r>
        <w:rPr>
          <w:rStyle w:val="markedcontent"/>
        </w:rPr>
        <w:t xml:space="preserve"> </w:t>
      </w:r>
      <w:proofErr w:type="spellStart"/>
      <w:r>
        <w:rPr>
          <w:rStyle w:val="markedcontent"/>
        </w:rPr>
        <w:t>смештеним</w:t>
      </w:r>
      <w:proofErr w:type="spellEnd"/>
      <w:r>
        <w:rPr>
          <w:rStyle w:val="markedcontent"/>
        </w:rPr>
        <w:t xml:space="preserve"> у </w:t>
      </w:r>
      <w:proofErr w:type="spellStart"/>
      <w:r>
        <w:rPr>
          <w:rStyle w:val="markedcontent"/>
        </w:rPr>
        <w:t>постојећим</w:t>
      </w:r>
      <w:proofErr w:type="spellEnd"/>
      <w:r>
        <w:rPr>
          <w:rStyle w:val="markedcontent"/>
        </w:rPr>
        <w:t xml:space="preserve"> </w:t>
      </w:r>
      <w:proofErr w:type="spellStart"/>
      <w:r>
        <w:rPr>
          <w:rStyle w:val="markedcontent"/>
        </w:rPr>
        <w:t>боксевима</w:t>
      </w:r>
      <w:proofErr w:type="spellEnd"/>
      <w:r>
        <w:rPr>
          <w:rStyle w:val="markedcontent"/>
        </w:rPr>
        <w:t xml:space="preserve">. </w:t>
      </w:r>
      <w:proofErr w:type="spellStart"/>
      <w:r>
        <w:rPr>
          <w:rStyle w:val="markedcontent"/>
        </w:rPr>
        <w:t>Она</w:t>
      </w:r>
      <w:proofErr w:type="spellEnd"/>
      <w:r>
        <w:rPr>
          <w:rStyle w:val="markedcontent"/>
        </w:rPr>
        <w:t xml:space="preserve"> </w:t>
      </w:r>
      <w:proofErr w:type="spellStart"/>
      <w:r>
        <w:rPr>
          <w:rStyle w:val="markedcontent"/>
        </w:rPr>
        <w:t>по</w:t>
      </w:r>
      <w:proofErr w:type="spellEnd"/>
      <w:r>
        <w:rPr>
          <w:rStyle w:val="markedcontent"/>
        </w:rPr>
        <w:t xml:space="preserve"> </w:t>
      </w:r>
      <w:proofErr w:type="spellStart"/>
      <w:r>
        <w:rPr>
          <w:rStyle w:val="markedcontent"/>
        </w:rPr>
        <w:t>налогу</w:t>
      </w:r>
      <w:proofErr w:type="spellEnd"/>
      <w:r>
        <w:rPr>
          <w:rStyle w:val="markedcontent"/>
        </w:rPr>
        <w:t xml:space="preserve"> </w:t>
      </w:r>
      <w:proofErr w:type="spellStart"/>
      <w:r>
        <w:rPr>
          <w:rStyle w:val="markedcontent"/>
        </w:rPr>
        <w:t>Комуналне</w:t>
      </w:r>
      <w:proofErr w:type="spellEnd"/>
      <w:r>
        <w:rPr>
          <w:rStyle w:val="markedcontent"/>
        </w:rPr>
        <w:t xml:space="preserve"> </w:t>
      </w:r>
      <w:proofErr w:type="spellStart"/>
      <w:r>
        <w:rPr>
          <w:rStyle w:val="markedcontent"/>
        </w:rPr>
        <w:t>инспекције</w:t>
      </w:r>
      <w:proofErr w:type="spellEnd"/>
      <w:r>
        <w:br/>
      </w:r>
      <w:proofErr w:type="spellStart"/>
      <w:r>
        <w:rPr>
          <w:rStyle w:val="markedcontent"/>
        </w:rPr>
        <w:t>врши</w:t>
      </w:r>
      <w:proofErr w:type="spellEnd"/>
      <w:r>
        <w:rPr>
          <w:rStyle w:val="markedcontent"/>
        </w:rPr>
        <w:t xml:space="preserve"> </w:t>
      </w:r>
      <w:proofErr w:type="spellStart"/>
      <w:r>
        <w:rPr>
          <w:rStyle w:val="markedcontent"/>
        </w:rPr>
        <w:t>уклањање</w:t>
      </w:r>
      <w:proofErr w:type="spellEnd"/>
      <w:r>
        <w:rPr>
          <w:rStyle w:val="markedcontent"/>
        </w:rPr>
        <w:t xml:space="preserve"> </w:t>
      </w:r>
      <w:proofErr w:type="spellStart"/>
      <w:r>
        <w:rPr>
          <w:rStyle w:val="markedcontent"/>
        </w:rPr>
        <w:t>паса</w:t>
      </w:r>
      <w:proofErr w:type="spellEnd"/>
      <w:r>
        <w:rPr>
          <w:rStyle w:val="markedcontent"/>
        </w:rPr>
        <w:t xml:space="preserve"> </w:t>
      </w:r>
      <w:proofErr w:type="spellStart"/>
      <w:r>
        <w:rPr>
          <w:rStyle w:val="markedcontent"/>
        </w:rPr>
        <w:t>луталица</w:t>
      </w:r>
      <w:proofErr w:type="spellEnd"/>
      <w:r>
        <w:rPr>
          <w:rStyle w:val="markedcontent"/>
        </w:rPr>
        <w:t xml:space="preserve"> </w:t>
      </w:r>
      <w:proofErr w:type="spellStart"/>
      <w:r>
        <w:rPr>
          <w:rStyle w:val="markedcontent"/>
        </w:rPr>
        <w:t>са</w:t>
      </w:r>
      <w:proofErr w:type="spellEnd"/>
      <w:r>
        <w:rPr>
          <w:rStyle w:val="markedcontent"/>
        </w:rPr>
        <w:t xml:space="preserve"> </w:t>
      </w:r>
      <w:proofErr w:type="spellStart"/>
      <w:r>
        <w:rPr>
          <w:rStyle w:val="markedcontent"/>
        </w:rPr>
        <w:t>јавних</w:t>
      </w:r>
      <w:proofErr w:type="spellEnd"/>
      <w:r>
        <w:rPr>
          <w:rStyle w:val="markedcontent"/>
        </w:rPr>
        <w:t xml:space="preserve"> </w:t>
      </w:r>
      <w:proofErr w:type="spellStart"/>
      <w:r>
        <w:rPr>
          <w:rStyle w:val="markedcontent"/>
        </w:rPr>
        <w:t>површина</w:t>
      </w:r>
      <w:proofErr w:type="spellEnd"/>
      <w:r>
        <w:rPr>
          <w:rStyle w:val="markedcontent"/>
        </w:rPr>
        <w:t xml:space="preserve"> и </w:t>
      </w:r>
      <w:proofErr w:type="spellStart"/>
      <w:r>
        <w:rPr>
          <w:rStyle w:val="markedcontent"/>
        </w:rPr>
        <w:t>њихов</w:t>
      </w:r>
      <w:proofErr w:type="spellEnd"/>
      <w:r>
        <w:rPr>
          <w:rStyle w:val="markedcontent"/>
        </w:rPr>
        <w:t xml:space="preserve"> </w:t>
      </w:r>
      <w:proofErr w:type="spellStart"/>
      <w:r>
        <w:rPr>
          <w:rStyle w:val="markedcontent"/>
        </w:rPr>
        <w:t>смештај</w:t>
      </w:r>
      <w:proofErr w:type="spellEnd"/>
      <w:r>
        <w:rPr>
          <w:rStyle w:val="markedcontent"/>
        </w:rPr>
        <w:t xml:space="preserve">, </w:t>
      </w:r>
      <w:proofErr w:type="spellStart"/>
      <w:r>
        <w:rPr>
          <w:rStyle w:val="markedcontent"/>
        </w:rPr>
        <w:t>који</w:t>
      </w:r>
      <w:proofErr w:type="spellEnd"/>
      <w:r>
        <w:rPr>
          <w:rStyle w:val="markedcontent"/>
        </w:rPr>
        <w:t xml:space="preserve"> </w:t>
      </w:r>
      <w:proofErr w:type="spellStart"/>
      <w:r>
        <w:rPr>
          <w:rStyle w:val="markedcontent"/>
        </w:rPr>
        <w:t>подразумева</w:t>
      </w:r>
      <w:proofErr w:type="spellEnd"/>
      <w:r>
        <w:br/>
      </w:r>
      <w:proofErr w:type="spellStart"/>
      <w:r>
        <w:rPr>
          <w:rStyle w:val="markedcontent"/>
        </w:rPr>
        <w:t>иисхрану</w:t>
      </w:r>
      <w:proofErr w:type="spellEnd"/>
      <w:r>
        <w:rPr>
          <w:rStyle w:val="markedcontent"/>
        </w:rPr>
        <w:t xml:space="preserve">, </w:t>
      </w:r>
      <w:proofErr w:type="spellStart"/>
      <w:r>
        <w:rPr>
          <w:rStyle w:val="markedcontent"/>
        </w:rPr>
        <w:t>као</w:t>
      </w:r>
      <w:proofErr w:type="spellEnd"/>
      <w:r>
        <w:rPr>
          <w:rStyle w:val="markedcontent"/>
        </w:rPr>
        <w:t xml:space="preserve"> и </w:t>
      </w:r>
      <w:proofErr w:type="spellStart"/>
      <w:r>
        <w:rPr>
          <w:rStyle w:val="markedcontent"/>
        </w:rPr>
        <w:t>све</w:t>
      </w:r>
      <w:proofErr w:type="spellEnd"/>
      <w:r>
        <w:rPr>
          <w:rStyle w:val="markedcontent"/>
        </w:rPr>
        <w:t xml:space="preserve"> </w:t>
      </w:r>
      <w:proofErr w:type="spellStart"/>
      <w:r>
        <w:rPr>
          <w:rStyle w:val="markedcontent"/>
        </w:rPr>
        <w:t>неопходне</w:t>
      </w:r>
      <w:proofErr w:type="spellEnd"/>
      <w:r>
        <w:rPr>
          <w:rStyle w:val="markedcontent"/>
        </w:rPr>
        <w:t xml:space="preserve"> </w:t>
      </w:r>
      <w:proofErr w:type="spellStart"/>
      <w:r>
        <w:rPr>
          <w:rStyle w:val="markedcontent"/>
        </w:rPr>
        <w:t>ветеринарске</w:t>
      </w:r>
      <w:proofErr w:type="spellEnd"/>
      <w:r>
        <w:rPr>
          <w:rStyle w:val="markedcontent"/>
        </w:rPr>
        <w:t xml:space="preserve"> </w:t>
      </w:r>
      <w:proofErr w:type="spellStart"/>
      <w:r>
        <w:rPr>
          <w:rStyle w:val="markedcontent"/>
        </w:rPr>
        <w:t>услуге</w:t>
      </w:r>
      <w:proofErr w:type="spellEnd"/>
      <w:r>
        <w:rPr>
          <w:rStyle w:val="markedcontent"/>
        </w:rPr>
        <w:t>.</w:t>
      </w:r>
    </w:p>
    <w:p w:rsidR="007A101F" w:rsidRDefault="007A101F" w:rsidP="00FC7DA6">
      <w:pPr>
        <w:jc w:val="both"/>
        <w:rPr>
          <w:rStyle w:val="markedcontent"/>
        </w:rPr>
      </w:pPr>
      <w:proofErr w:type="spellStart"/>
      <w:r>
        <w:rPr>
          <w:rStyle w:val="markedcontent"/>
        </w:rPr>
        <w:lastRenderedPageBreak/>
        <w:t>Локална</w:t>
      </w:r>
      <w:proofErr w:type="spellEnd"/>
      <w:r>
        <w:rPr>
          <w:rStyle w:val="markedcontent"/>
        </w:rPr>
        <w:t xml:space="preserve"> </w:t>
      </w:r>
      <w:proofErr w:type="spellStart"/>
      <w:r>
        <w:rPr>
          <w:rStyle w:val="markedcontent"/>
        </w:rPr>
        <w:t>самоуправа</w:t>
      </w:r>
      <w:proofErr w:type="spellEnd"/>
      <w:r>
        <w:rPr>
          <w:rStyle w:val="markedcontent"/>
        </w:rPr>
        <w:t xml:space="preserve"> </w:t>
      </w:r>
      <w:proofErr w:type="spellStart"/>
      <w:r>
        <w:rPr>
          <w:rStyle w:val="markedcontent"/>
        </w:rPr>
        <w:t>има</w:t>
      </w:r>
      <w:proofErr w:type="spellEnd"/>
      <w:r>
        <w:rPr>
          <w:rStyle w:val="markedcontent"/>
        </w:rPr>
        <w:t xml:space="preserve"> </w:t>
      </w:r>
      <w:proofErr w:type="spellStart"/>
      <w:r>
        <w:rPr>
          <w:rStyle w:val="markedcontent"/>
        </w:rPr>
        <w:t>законску</w:t>
      </w:r>
      <w:proofErr w:type="spellEnd"/>
      <w:r>
        <w:rPr>
          <w:rStyle w:val="markedcontent"/>
        </w:rPr>
        <w:t xml:space="preserve"> </w:t>
      </w:r>
      <w:proofErr w:type="spellStart"/>
      <w:r>
        <w:rPr>
          <w:rStyle w:val="markedcontent"/>
        </w:rPr>
        <w:t>обавезу</w:t>
      </w:r>
      <w:proofErr w:type="spellEnd"/>
      <w:r>
        <w:rPr>
          <w:rStyle w:val="markedcontent"/>
        </w:rPr>
        <w:t xml:space="preserve"> </w:t>
      </w:r>
      <w:proofErr w:type="spellStart"/>
      <w:r>
        <w:rPr>
          <w:rStyle w:val="markedcontent"/>
        </w:rPr>
        <w:t>сакупљања</w:t>
      </w:r>
      <w:proofErr w:type="spellEnd"/>
      <w:r>
        <w:rPr>
          <w:rStyle w:val="markedcontent"/>
        </w:rPr>
        <w:t xml:space="preserve"> </w:t>
      </w:r>
      <w:proofErr w:type="spellStart"/>
      <w:r>
        <w:rPr>
          <w:rStyle w:val="markedcontent"/>
        </w:rPr>
        <w:t>угинулих</w:t>
      </w:r>
      <w:proofErr w:type="spellEnd"/>
      <w:r>
        <w:rPr>
          <w:rStyle w:val="markedcontent"/>
        </w:rPr>
        <w:t xml:space="preserve"> </w:t>
      </w:r>
      <w:proofErr w:type="spellStart"/>
      <w:r>
        <w:rPr>
          <w:rStyle w:val="markedcontent"/>
        </w:rPr>
        <w:t>животиња</w:t>
      </w:r>
      <w:proofErr w:type="spellEnd"/>
      <w:r>
        <w:rPr>
          <w:rStyle w:val="markedcontent"/>
        </w:rPr>
        <w:t xml:space="preserve"> </w:t>
      </w:r>
      <w:proofErr w:type="spellStart"/>
      <w:r>
        <w:rPr>
          <w:rStyle w:val="markedcontent"/>
        </w:rPr>
        <w:t>са</w:t>
      </w:r>
      <w:proofErr w:type="spellEnd"/>
      <w:r>
        <w:br/>
      </w:r>
      <w:proofErr w:type="spellStart"/>
      <w:r>
        <w:rPr>
          <w:rStyle w:val="markedcontent"/>
        </w:rPr>
        <w:t>јавних</w:t>
      </w:r>
      <w:proofErr w:type="spellEnd"/>
      <w:r>
        <w:rPr>
          <w:rStyle w:val="markedcontent"/>
        </w:rPr>
        <w:t xml:space="preserve"> </w:t>
      </w:r>
      <w:proofErr w:type="spellStart"/>
      <w:r>
        <w:rPr>
          <w:rStyle w:val="markedcontent"/>
        </w:rPr>
        <w:t>површина</w:t>
      </w:r>
      <w:proofErr w:type="spellEnd"/>
      <w:r>
        <w:rPr>
          <w:rStyle w:val="markedcontent"/>
        </w:rPr>
        <w:t xml:space="preserve"> и </w:t>
      </w:r>
      <w:proofErr w:type="spellStart"/>
      <w:r>
        <w:rPr>
          <w:rStyle w:val="markedcontent"/>
        </w:rPr>
        <w:t>из</w:t>
      </w:r>
      <w:proofErr w:type="spellEnd"/>
      <w:r>
        <w:rPr>
          <w:rStyle w:val="markedcontent"/>
        </w:rPr>
        <w:t xml:space="preserve"> </w:t>
      </w:r>
      <w:proofErr w:type="spellStart"/>
      <w:r>
        <w:rPr>
          <w:rStyle w:val="markedcontent"/>
        </w:rPr>
        <w:t>објеката</w:t>
      </w:r>
      <w:proofErr w:type="spellEnd"/>
      <w:r>
        <w:rPr>
          <w:rStyle w:val="markedcontent"/>
        </w:rPr>
        <w:t xml:space="preserve"> </w:t>
      </w:r>
      <w:proofErr w:type="spellStart"/>
      <w:r>
        <w:rPr>
          <w:rStyle w:val="markedcontent"/>
        </w:rPr>
        <w:t>за</w:t>
      </w:r>
      <w:proofErr w:type="spellEnd"/>
      <w:r>
        <w:rPr>
          <w:rStyle w:val="markedcontent"/>
        </w:rPr>
        <w:t xml:space="preserve"> </w:t>
      </w:r>
      <w:proofErr w:type="spellStart"/>
      <w:r>
        <w:rPr>
          <w:rStyle w:val="markedcontent"/>
        </w:rPr>
        <w:t>узгој</w:t>
      </w:r>
      <w:proofErr w:type="spellEnd"/>
      <w:r>
        <w:rPr>
          <w:rStyle w:val="markedcontent"/>
        </w:rPr>
        <w:t xml:space="preserve">, и </w:t>
      </w:r>
      <w:proofErr w:type="spellStart"/>
      <w:r>
        <w:rPr>
          <w:rStyle w:val="markedcontent"/>
        </w:rPr>
        <w:t>обавезу</w:t>
      </w:r>
      <w:proofErr w:type="spellEnd"/>
      <w:r>
        <w:rPr>
          <w:rStyle w:val="markedcontent"/>
        </w:rPr>
        <w:t xml:space="preserve"> </w:t>
      </w:r>
      <w:proofErr w:type="spellStart"/>
      <w:r>
        <w:rPr>
          <w:rStyle w:val="markedcontent"/>
        </w:rPr>
        <w:t>изградње</w:t>
      </w:r>
      <w:proofErr w:type="spellEnd"/>
      <w:r>
        <w:rPr>
          <w:rStyle w:val="markedcontent"/>
        </w:rPr>
        <w:t xml:space="preserve"> </w:t>
      </w:r>
      <w:proofErr w:type="spellStart"/>
      <w:r>
        <w:rPr>
          <w:rStyle w:val="markedcontent"/>
        </w:rPr>
        <w:t>међуобјеката</w:t>
      </w:r>
      <w:proofErr w:type="spellEnd"/>
      <w:r>
        <w:rPr>
          <w:rStyle w:val="markedcontent"/>
        </w:rPr>
        <w:t xml:space="preserve"> </w:t>
      </w:r>
      <w:proofErr w:type="spellStart"/>
      <w:r>
        <w:rPr>
          <w:rStyle w:val="markedcontent"/>
        </w:rPr>
        <w:t>за</w:t>
      </w:r>
      <w:proofErr w:type="spellEnd"/>
      <w:r>
        <w:rPr>
          <w:rStyle w:val="markedcontent"/>
        </w:rPr>
        <w:t xml:space="preserve"> </w:t>
      </w:r>
      <w:proofErr w:type="spellStart"/>
      <w:r>
        <w:rPr>
          <w:rStyle w:val="markedcontent"/>
        </w:rPr>
        <w:t>њихово</w:t>
      </w:r>
      <w:proofErr w:type="spellEnd"/>
      <w:r>
        <w:br/>
      </w:r>
      <w:proofErr w:type="spellStart"/>
      <w:r>
        <w:rPr>
          <w:rStyle w:val="markedcontent"/>
        </w:rPr>
        <w:t>привремено</w:t>
      </w:r>
      <w:proofErr w:type="spellEnd"/>
      <w:r>
        <w:rPr>
          <w:rStyle w:val="markedcontent"/>
        </w:rPr>
        <w:t xml:space="preserve"> </w:t>
      </w:r>
      <w:proofErr w:type="spellStart"/>
      <w:r>
        <w:rPr>
          <w:rStyle w:val="markedcontent"/>
        </w:rPr>
        <w:t>складиштење</w:t>
      </w:r>
      <w:proofErr w:type="spellEnd"/>
      <w:r>
        <w:rPr>
          <w:rStyle w:val="markedcontent"/>
        </w:rPr>
        <w:t xml:space="preserve">. </w:t>
      </w:r>
      <w:proofErr w:type="spellStart"/>
      <w:r>
        <w:rPr>
          <w:rStyle w:val="markedcontent"/>
        </w:rPr>
        <w:t>Зоохигијенска</w:t>
      </w:r>
      <w:proofErr w:type="spellEnd"/>
      <w:r>
        <w:rPr>
          <w:rStyle w:val="markedcontent"/>
        </w:rPr>
        <w:t xml:space="preserve"> </w:t>
      </w:r>
      <w:proofErr w:type="spellStart"/>
      <w:r>
        <w:rPr>
          <w:rStyle w:val="markedcontent"/>
        </w:rPr>
        <w:t>служба</w:t>
      </w:r>
      <w:proofErr w:type="spellEnd"/>
      <w:r>
        <w:rPr>
          <w:rStyle w:val="markedcontent"/>
        </w:rPr>
        <w:t xml:space="preserve"> </w:t>
      </w:r>
      <w:proofErr w:type="spellStart"/>
      <w:r>
        <w:rPr>
          <w:rStyle w:val="markedcontent"/>
        </w:rPr>
        <w:t>је</w:t>
      </w:r>
      <w:proofErr w:type="spellEnd"/>
      <w:r>
        <w:rPr>
          <w:rStyle w:val="markedcontent"/>
        </w:rPr>
        <w:t xml:space="preserve"> </w:t>
      </w:r>
      <w:proofErr w:type="spellStart"/>
      <w:r>
        <w:rPr>
          <w:rStyle w:val="markedcontent"/>
        </w:rPr>
        <w:t>дужна</w:t>
      </w:r>
      <w:proofErr w:type="spellEnd"/>
      <w:r>
        <w:rPr>
          <w:rStyle w:val="markedcontent"/>
        </w:rPr>
        <w:t xml:space="preserve">, </w:t>
      </w:r>
      <w:proofErr w:type="spellStart"/>
      <w:r>
        <w:rPr>
          <w:rStyle w:val="markedcontent"/>
        </w:rPr>
        <w:t>када</w:t>
      </w:r>
      <w:proofErr w:type="spellEnd"/>
      <w:r>
        <w:rPr>
          <w:rStyle w:val="markedcontent"/>
        </w:rPr>
        <w:t xml:space="preserve"> </w:t>
      </w:r>
      <w:proofErr w:type="spellStart"/>
      <w:r>
        <w:rPr>
          <w:rStyle w:val="markedcontent"/>
        </w:rPr>
        <w:t>је</w:t>
      </w:r>
      <w:proofErr w:type="spellEnd"/>
      <w:r>
        <w:rPr>
          <w:rStyle w:val="markedcontent"/>
        </w:rPr>
        <w:t xml:space="preserve"> </w:t>
      </w:r>
      <w:proofErr w:type="spellStart"/>
      <w:r>
        <w:rPr>
          <w:rStyle w:val="markedcontent"/>
        </w:rPr>
        <w:t>то</w:t>
      </w:r>
      <w:proofErr w:type="spellEnd"/>
      <w:r>
        <w:rPr>
          <w:rStyle w:val="markedcontent"/>
        </w:rPr>
        <w:t xml:space="preserve"> </w:t>
      </w:r>
      <w:proofErr w:type="spellStart"/>
      <w:r>
        <w:rPr>
          <w:rStyle w:val="markedcontent"/>
        </w:rPr>
        <w:t>потребно</w:t>
      </w:r>
      <w:proofErr w:type="spellEnd"/>
      <w:r>
        <w:rPr>
          <w:rStyle w:val="markedcontent"/>
        </w:rPr>
        <w:t xml:space="preserve">, </w:t>
      </w:r>
      <w:proofErr w:type="spellStart"/>
      <w:r>
        <w:rPr>
          <w:rStyle w:val="markedcontent"/>
        </w:rPr>
        <w:t>да</w:t>
      </w:r>
      <w:proofErr w:type="spellEnd"/>
      <w:r>
        <w:rPr>
          <w:rStyle w:val="markedcontent"/>
        </w:rPr>
        <w:t xml:space="preserve"> </w:t>
      </w:r>
      <w:proofErr w:type="spellStart"/>
      <w:r>
        <w:rPr>
          <w:rStyle w:val="markedcontent"/>
        </w:rPr>
        <w:t>обезбеди</w:t>
      </w:r>
      <w:proofErr w:type="spellEnd"/>
      <w:r>
        <w:rPr>
          <w:rStyle w:val="markedcontent"/>
        </w:rPr>
        <w:t xml:space="preserve"> </w:t>
      </w:r>
      <w:proofErr w:type="spellStart"/>
      <w:r>
        <w:rPr>
          <w:rStyle w:val="markedcontent"/>
        </w:rPr>
        <w:t>превоз</w:t>
      </w:r>
      <w:proofErr w:type="spellEnd"/>
      <w:r>
        <w:rPr>
          <w:rStyle w:val="markedcontent"/>
        </w:rPr>
        <w:t xml:space="preserve"> </w:t>
      </w:r>
      <w:proofErr w:type="spellStart"/>
      <w:r>
        <w:rPr>
          <w:rStyle w:val="markedcontent"/>
        </w:rPr>
        <w:t>леша</w:t>
      </w:r>
      <w:proofErr w:type="spellEnd"/>
      <w:r>
        <w:rPr>
          <w:rStyle w:val="markedcontent"/>
        </w:rPr>
        <w:t xml:space="preserve"> </w:t>
      </w:r>
      <w:proofErr w:type="spellStart"/>
      <w:r>
        <w:rPr>
          <w:rStyle w:val="markedcontent"/>
        </w:rPr>
        <w:t>са</w:t>
      </w:r>
      <w:proofErr w:type="spellEnd"/>
      <w:r>
        <w:rPr>
          <w:rStyle w:val="markedcontent"/>
        </w:rPr>
        <w:t xml:space="preserve"> </w:t>
      </w:r>
      <w:proofErr w:type="spellStart"/>
      <w:r>
        <w:rPr>
          <w:rStyle w:val="markedcontent"/>
        </w:rPr>
        <w:t>места</w:t>
      </w:r>
      <w:proofErr w:type="spellEnd"/>
      <w:r>
        <w:rPr>
          <w:rStyle w:val="markedcontent"/>
        </w:rPr>
        <w:t xml:space="preserve"> </w:t>
      </w:r>
      <w:proofErr w:type="spellStart"/>
      <w:r>
        <w:rPr>
          <w:rStyle w:val="markedcontent"/>
        </w:rPr>
        <w:t>угинућа</w:t>
      </w:r>
      <w:proofErr w:type="spellEnd"/>
      <w:r>
        <w:rPr>
          <w:rStyle w:val="markedcontent"/>
        </w:rPr>
        <w:t xml:space="preserve"> </w:t>
      </w:r>
      <w:proofErr w:type="spellStart"/>
      <w:r>
        <w:rPr>
          <w:rStyle w:val="markedcontent"/>
        </w:rPr>
        <w:t>до</w:t>
      </w:r>
      <w:proofErr w:type="spellEnd"/>
      <w:r>
        <w:rPr>
          <w:rStyle w:val="markedcontent"/>
        </w:rPr>
        <w:t xml:space="preserve"> </w:t>
      </w:r>
      <w:proofErr w:type="spellStart"/>
      <w:r>
        <w:rPr>
          <w:rStyle w:val="markedcontent"/>
        </w:rPr>
        <w:t>објекта</w:t>
      </w:r>
      <w:proofErr w:type="spellEnd"/>
      <w:r>
        <w:rPr>
          <w:rStyle w:val="markedcontent"/>
        </w:rPr>
        <w:t xml:space="preserve"> </w:t>
      </w:r>
      <w:proofErr w:type="spellStart"/>
      <w:r>
        <w:rPr>
          <w:rStyle w:val="markedcontent"/>
        </w:rPr>
        <w:t>за</w:t>
      </w:r>
      <w:proofErr w:type="spellEnd"/>
      <w:r>
        <w:rPr>
          <w:rStyle w:val="markedcontent"/>
        </w:rPr>
        <w:t xml:space="preserve"> </w:t>
      </w:r>
      <w:proofErr w:type="spellStart"/>
      <w:r>
        <w:rPr>
          <w:rStyle w:val="markedcontent"/>
        </w:rPr>
        <w:t>преглед</w:t>
      </w:r>
      <w:proofErr w:type="spellEnd"/>
      <w:r>
        <w:rPr>
          <w:rStyle w:val="markedcontent"/>
        </w:rPr>
        <w:t xml:space="preserve"> </w:t>
      </w:r>
      <w:proofErr w:type="spellStart"/>
      <w:r>
        <w:rPr>
          <w:rStyle w:val="markedcontent"/>
        </w:rPr>
        <w:t>лешева</w:t>
      </w:r>
      <w:proofErr w:type="spellEnd"/>
      <w:r>
        <w:rPr>
          <w:rStyle w:val="markedcontent"/>
        </w:rPr>
        <w:t xml:space="preserve"> </w:t>
      </w:r>
      <w:proofErr w:type="spellStart"/>
      <w:r>
        <w:rPr>
          <w:rStyle w:val="markedcontent"/>
        </w:rPr>
        <w:t>или</w:t>
      </w:r>
      <w:proofErr w:type="spellEnd"/>
      <w:r>
        <w:rPr>
          <w:rStyle w:val="markedcontent"/>
        </w:rPr>
        <w:t xml:space="preserve"> </w:t>
      </w:r>
      <w:proofErr w:type="spellStart"/>
      <w:r>
        <w:rPr>
          <w:rStyle w:val="markedcontent"/>
        </w:rPr>
        <w:t>за</w:t>
      </w:r>
      <w:proofErr w:type="spellEnd"/>
      <w:r>
        <w:rPr>
          <w:rStyle w:val="markedcontent"/>
        </w:rPr>
        <w:t xml:space="preserve"> </w:t>
      </w:r>
      <w:proofErr w:type="spellStart"/>
      <w:r>
        <w:rPr>
          <w:rStyle w:val="markedcontent"/>
        </w:rPr>
        <w:t>сакупљање</w:t>
      </w:r>
      <w:proofErr w:type="spellEnd"/>
      <w:r>
        <w:rPr>
          <w:rStyle w:val="markedcontent"/>
        </w:rPr>
        <w:t xml:space="preserve">, </w:t>
      </w:r>
      <w:proofErr w:type="spellStart"/>
      <w:r>
        <w:rPr>
          <w:rStyle w:val="markedcontent"/>
        </w:rPr>
        <w:t>прераду</w:t>
      </w:r>
      <w:proofErr w:type="spellEnd"/>
      <w:r>
        <w:rPr>
          <w:rStyle w:val="markedcontent"/>
        </w:rPr>
        <w:t xml:space="preserve"> </w:t>
      </w:r>
      <w:proofErr w:type="spellStart"/>
      <w:r>
        <w:rPr>
          <w:rStyle w:val="markedcontent"/>
        </w:rPr>
        <w:t>или</w:t>
      </w:r>
      <w:proofErr w:type="spellEnd"/>
      <w:r>
        <w:rPr>
          <w:rStyle w:val="markedcontent"/>
        </w:rPr>
        <w:t xml:space="preserve"> </w:t>
      </w:r>
      <w:proofErr w:type="spellStart"/>
      <w:r>
        <w:rPr>
          <w:rStyle w:val="markedcontent"/>
        </w:rPr>
        <w:t>уништење</w:t>
      </w:r>
      <w:proofErr w:type="spellEnd"/>
      <w:r>
        <w:rPr>
          <w:rStyle w:val="markedcontent"/>
        </w:rPr>
        <w:t xml:space="preserve">, </w:t>
      </w:r>
      <w:proofErr w:type="spellStart"/>
      <w:r>
        <w:rPr>
          <w:rStyle w:val="markedcontent"/>
        </w:rPr>
        <w:t>као</w:t>
      </w:r>
      <w:proofErr w:type="spellEnd"/>
      <w:r>
        <w:rPr>
          <w:rStyle w:val="markedcontent"/>
        </w:rPr>
        <w:t xml:space="preserve"> и </w:t>
      </w:r>
      <w:proofErr w:type="spellStart"/>
      <w:r>
        <w:rPr>
          <w:rStyle w:val="markedcontent"/>
        </w:rPr>
        <w:t>да</w:t>
      </w:r>
      <w:proofErr w:type="spellEnd"/>
      <w:r>
        <w:rPr>
          <w:rStyle w:val="markedcontent"/>
        </w:rPr>
        <w:t xml:space="preserve"> </w:t>
      </w:r>
      <w:proofErr w:type="spellStart"/>
      <w:r>
        <w:rPr>
          <w:rStyle w:val="markedcontent"/>
        </w:rPr>
        <w:t>обезбеди</w:t>
      </w:r>
      <w:proofErr w:type="spellEnd"/>
      <w:r>
        <w:rPr>
          <w:rStyle w:val="markedcontent"/>
        </w:rPr>
        <w:t xml:space="preserve"> </w:t>
      </w:r>
      <w:proofErr w:type="spellStart"/>
      <w:r>
        <w:rPr>
          <w:rStyle w:val="markedcontent"/>
        </w:rPr>
        <w:t>дезинфекцију</w:t>
      </w:r>
      <w:proofErr w:type="spellEnd"/>
      <w:r>
        <w:rPr>
          <w:rStyle w:val="markedcontent"/>
        </w:rPr>
        <w:t xml:space="preserve"> </w:t>
      </w:r>
      <w:proofErr w:type="spellStart"/>
      <w:r>
        <w:rPr>
          <w:rStyle w:val="markedcontent"/>
        </w:rPr>
        <w:t>места</w:t>
      </w:r>
      <w:proofErr w:type="spellEnd"/>
      <w:r>
        <w:rPr>
          <w:rStyle w:val="markedcontent"/>
        </w:rPr>
        <w:t xml:space="preserve"> </w:t>
      </w:r>
      <w:proofErr w:type="spellStart"/>
      <w:r>
        <w:rPr>
          <w:rStyle w:val="markedcontent"/>
        </w:rPr>
        <w:t>угинућа</w:t>
      </w:r>
      <w:proofErr w:type="spellEnd"/>
      <w:r>
        <w:rPr>
          <w:rStyle w:val="markedcontent"/>
        </w:rPr>
        <w:t xml:space="preserve">, </w:t>
      </w:r>
      <w:proofErr w:type="spellStart"/>
      <w:r>
        <w:rPr>
          <w:rStyle w:val="markedcontent"/>
        </w:rPr>
        <w:t>возила</w:t>
      </w:r>
      <w:proofErr w:type="spellEnd"/>
      <w:r>
        <w:rPr>
          <w:rStyle w:val="markedcontent"/>
        </w:rPr>
        <w:t xml:space="preserve"> и </w:t>
      </w:r>
      <w:proofErr w:type="spellStart"/>
      <w:r>
        <w:rPr>
          <w:rStyle w:val="markedcontent"/>
        </w:rPr>
        <w:t>опреме</w:t>
      </w:r>
      <w:proofErr w:type="spellEnd"/>
      <w:r>
        <w:rPr>
          <w:rStyle w:val="markedcontent"/>
        </w:rPr>
        <w:t>.</w:t>
      </w:r>
    </w:p>
    <w:p w:rsidR="007A101F" w:rsidRDefault="007A101F" w:rsidP="00FC7DA6">
      <w:pPr>
        <w:jc w:val="both"/>
        <w:rPr>
          <w:rStyle w:val="markedcontent"/>
        </w:rPr>
      </w:pPr>
      <w:proofErr w:type="spellStart"/>
      <w:r>
        <w:rPr>
          <w:rStyle w:val="markedcontent"/>
        </w:rPr>
        <w:t>Управљање</w:t>
      </w:r>
      <w:proofErr w:type="spellEnd"/>
      <w:r>
        <w:rPr>
          <w:rStyle w:val="markedcontent"/>
        </w:rPr>
        <w:t xml:space="preserve"> </w:t>
      </w:r>
      <w:proofErr w:type="spellStart"/>
      <w:r>
        <w:rPr>
          <w:rStyle w:val="markedcontent"/>
        </w:rPr>
        <w:t>посебним</w:t>
      </w:r>
      <w:proofErr w:type="spellEnd"/>
      <w:r>
        <w:rPr>
          <w:rStyle w:val="markedcontent"/>
        </w:rPr>
        <w:t xml:space="preserve"> </w:t>
      </w:r>
      <w:proofErr w:type="spellStart"/>
      <w:r>
        <w:rPr>
          <w:rStyle w:val="markedcontent"/>
        </w:rPr>
        <w:t>токовима</w:t>
      </w:r>
      <w:proofErr w:type="spellEnd"/>
      <w:r>
        <w:rPr>
          <w:rStyle w:val="markedcontent"/>
        </w:rPr>
        <w:t xml:space="preserve"> </w:t>
      </w:r>
      <w:proofErr w:type="spellStart"/>
      <w:r>
        <w:rPr>
          <w:rStyle w:val="markedcontent"/>
        </w:rPr>
        <w:t>отпада</w:t>
      </w:r>
      <w:proofErr w:type="spellEnd"/>
      <w:r>
        <w:rPr>
          <w:rStyle w:val="markedcontent"/>
        </w:rPr>
        <w:t xml:space="preserve"> и </w:t>
      </w:r>
      <w:proofErr w:type="spellStart"/>
      <w:r>
        <w:rPr>
          <w:rStyle w:val="markedcontent"/>
        </w:rPr>
        <w:t>амбалажним</w:t>
      </w:r>
      <w:proofErr w:type="spellEnd"/>
      <w:r>
        <w:rPr>
          <w:rStyle w:val="markedcontent"/>
        </w:rPr>
        <w:t xml:space="preserve"> </w:t>
      </w:r>
      <w:proofErr w:type="spellStart"/>
      <w:r>
        <w:rPr>
          <w:rStyle w:val="markedcontent"/>
        </w:rPr>
        <w:t>отпадом</w:t>
      </w:r>
      <w:proofErr w:type="spellEnd"/>
      <w:r>
        <w:rPr>
          <w:rStyle w:val="markedcontent"/>
        </w:rPr>
        <w:t xml:space="preserve"> </w:t>
      </w:r>
      <w:proofErr w:type="spellStart"/>
      <w:r>
        <w:rPr>
          <w:rStyle w:val="markedcontent"/>
        </w:rPr>
        <w:t>на</w:t>
      </w:r>
      <w:proofErr w:type="spellEnd"/>
      <w:r>
        <w:rPr>
          <w:rStyle w:val="markedcontent"/>
        </w:rPr>
        <w:t xml:space="preserve"> </w:t>
      </w:r>
      <w:proofErr w:type="spellStart"/>
      <w:r>
        <w:rPr>
          <w:rStyle w:val="markedcontent"/>
        </w:rPr>
        <w:t>територији</w:t>
      </w:r>
      <w:proofErr w:type="spellEnd"/>
      <w:r>
        <w:br/>
      </w:r>
      <w:proofErr w:type="spellStart"/>
      <w:r>
        <w:rPr>
          <w:rStyle w:val="markedcontent"/>
        </w:rPr>
        <w:t>града</w:t>
      </w:r>
      <w:proofErr w:type="spellEnd"/>
      <w:r>
        <w:rPr>
          <w:rStyle w:val="markedcontent"/>
        </w:rPr>
        <w:t xml:space="preserve"> </w:t>
      </w:r>
      <w:proofErr w:type="spellStart"/>
      <w:r>
        <w:rPr>
          <w:rStyle w:val="markedcontent"/>
        </w:rPr>
        <w:t>Смедерева</w:t>
      </w:r>
      <w:proofErr w:type="spellEnd"/>
      <w:r>
        <w:rPr>
          <w:rStyle w:val="markedcontent"/>
        </w:rPr>
        <w:t xml:space="preserve"> </w:t>
      </w:r>
      <w:proofErr w:type="spellStart"/>
      <w:r>
        <w:rPr>
          <w:rStyle w:val="markedcontent"/>
        </w:rPr>
        <w:t>није</w:t>
      </w:r>
      <w:proofErr w:type="spellEnd"/>
      <w:r>
        <w:rPr>
          <w:rStyle w:val="markedcontent"/>
        </w:rPr>
        <w:t xml:space="preserve"> </w:t>
      </w:r>
      <w:proofErr w:type="spellStart"/>
      <w:r>
        <w:rPr>
          <w:rStyle w:val="markedcontent"/>
        </w:rPr>
        <w:t>организовано</w:t>
      </w:r>
      <w:proofErr w:type="spellEnd"/>
      <w:r>
        <w:rPr>
          <w:rStyle w:val="markedcontent"/>
        </w:rPr>
        <w:t xml:space="preserve"> и </w:t>
      </w:r>
      <w:proofErr w:type="spellStart"/>
      <w:r>
        <w:rPr>
          <w:rStyle w:val="markedcontent"/>
        </w:rPr>
        <w:t>затечено</w:t>
      </w:r>
      <w:proofErr w:type="spellEnd"/>
      <w:r>
        <w:rPr>
          <w:rStyle w:val="markedcontent"/>
        </w:rPr>
        <w:t xml:space="preserve"> </w:t>
      </w:r>
      <w:proofErr w:type="spellStart"/>
      <w:r>
        <w:rPr>
          <w:rStyle w:val="markedcontent"/>
        </w:rPr>
        <w:t>стање</w:t>
      </w:r>
      <w:proofErr w:type="spellEnd"/>
      <w:r>
        <w:rPr>
          <w:rStyle w:val="markedcontent"/>
        </w:rPr>
        <w:t xml:space="preserve"> </w:t>
      </w:r>
      <w:proofErr w:type="spellStart"/>
      <w:r>
        <w:rPr>
          <w:rStyle w:val="markedcontent"/>
        </w:rPr>
        <w:t>доказује</w:t>
      </w:r>
      <w:proofErr w:type="spellEnd"/>
      <w:r>
        <w:rPr>
          <w:rStyle w:val="markedcontent"/>
        </w:rPr>
        <w:t xml:space="preserve"> </w:t>
      </w:r>
      <w:proofErr w:type="spellStart"/>
      <w:r>
        <w:rPr>
          <w:rStyle w:val="markedcontent"/>
        </w:rPr>
        <w:t>да</w:t>
      </w:r>
      <w:proofErr w:type="spellEnd"/>
      <w:r>
        <w:rPr>
          <w:rStyle w:val="markedcontent"/>
        </w:rPr>
        <w:t xml:space="preserve"> </w:t>
      </w:r>
      <w:proofErr w:type="spellStart"/>
      <w:r>
        <w:rPr>
          <w:rStyle w:val="markedcontent"/>
        </w:rPr>
        <w:t>се</w:t>
      </w:r>
      <w:proofErr w:type="spellEnd"/>
      <w:r>
        <w:rPr>
          <w:rStyle w:val="markedcontent"/>
        </w:rPr>
        <w:t xml:space="preserve"> </w:t>
      </w:r>
      <w:proofErr w:type="spellStart"/>
      <w:r>
        <w:rPr>
          <w:rStyle w:val="markedcontent"/>
        </w:rPr>
        <w:t>овај</w:t>
      </w:r>
      <w:proofErr w:type="spellEnd"/>
      <w:r>
        <w:rPr>
          <w:rStyle w:val="markedcontent"/>
        </w:rPr>
        <w:t xml:space="preserve"> </w:t>
      </w:r>
      <w:proofErr w:type="spellStart"/>
      <w:r>
        <w:rPr>
          <w:rStyle w:val="markedcontent"/>
        </w:rPr>
        <w:t>отпад</w:t>
      </w:r>
      <w:proofErr w:type="spellEnd"/>
      <w:r>
        <w:rPr>
          <w:rStyle w:val="markedcontent"/>
        </w:rPr>
        <w:t xml:space="preserve"> у </w:t>
      </w:r>
      <w:proofErr w:type="spellStart"/>
      <w:r>
        <w:rPr>
          <w:rStyle w:val="markedcontent"/>
        </w:rPr>
        <w:t>највећој</w:t>
      </w:r>
      <w:proofErr w:type="spellEnd"/>
      <w:r>
        <w:br/>
      </w:r>
      <w:proofErr w:type="spellStart"/>
      <w:r>
        <w:rPr>
          <w:rStyle w:val="markedcontent"/>
        </w:rPr>
        <w:t>мери</w:t>
      </w:r>
      <w:proofErr w:type="spellEnd"/>
      <w:r>
        <w:rPr>
          <w:rStyle w:val="markedcontent"/>
        </w:rPr>
        <w:t xml:space="preserve"> </w:t>
      </w:r>
      <w:proofErr w:type="spellStart"/>
      <w:r>
        <w:rPr>
          <w:rStyle w:val="markedcontent"/>
        </w:rPr>
        <w:t>одлаже</w:t>
      </w:r>
      <w:proofErr w:type="spellEnd"/>
      <w:r>
        <w:rPr>
          <w:rStyle w:val="markedcontent"/>
        </w:rPr>
        <w:t xml:space="preserve"> </w:t>
      </w:r>
      <w:proofErr w:type="spellStart"/>
      <w:r>
        <w:rPr>
          <w:rStyle w:val="markedcontent"/>
        </w:rPr>
        <w:t>са</w:t>
      </w:r>
      <w:proofErr w:type="spellEnd"/>
      <w:r>
        <w:rPr>
          <w:rStyle w:val="markedcontent"/>
        </w:rPr>
        <w:t xml:space="preserve"> </w:t>
      </w:r>
      <w:proofErr w:type="spellStart"/>
      <w:r>
        <w:rPr>
          <w:rStyle w:val="markedcontent"/>
        </w:rPr>
        <w:t>комуналним</w:t>
      </w:r>
      <w:proofErr w:type="spellEnd"/>
      <w:r>
        <w:rPr>
          <w:rStyle w:val="markedcontent"/>
        </w:rPr>
        <w:t xml:space="preserve"> </w:t>
      </w:r>
      <w:proofErr w:type="spellStart"/>
      <w:r>
        <w:rPr>
          <w:rStyle w:val="markedcontent"/>
        </w:rPr>
        <w:t>отпадом</w:t>
      </w:r>
      <w:proofErr w:type="spellEnd"/>
      <w:r>
        <w:rPr>
          <w:rStyle w:val="markedcontent"/>
        </w:rPr>
        <w:t xml:space="preserve"> </w:t>
      </w:r>
      <w:proofErr w:type="spellStart"/>
      <w:r>
        <w:rPr>
          <w:rStyle w:val="markedcontent"/>
        </w:rPr>
        <w:t>на</w:t>
      </w:r>
      <w:proofErr w:type="spellEnd"/>
      <w:r>
        <w:rPr>
          <w:rStyle w:val="markedcontent"/>
        </w:rPr>
        <w:t xml:space="preserve"> </w:t>
      </w:r>
      <w:proofErr w:type="spellStart"/>
      <w:r>
        <w:rPr>
          <w:rStyle w:val="markedcontent"/>
        </w:rPr>
        <w:t>депонију</w:t>
      </w:r>
      <w:proofErr w:type="spellEnd"/>
      <w:r>
        <w:rPr>
          <w:rStyle w:val="markedcontent"/>
        </w:rPr>
        <w:t xml:space="preserve"> </w:t>
      </w:r>
      <w:proofErr w:type="spellStart"/>
      <w:r>
        <w:rPr>
          <w:rStyle w:val="markedcontent"/>
        </w:rPr>
        <w:t>Годоминско</w:t>
      </w:r>
      <w:proofErr w:type="spellEnd"/>
      <w:r>
        <w:rPr>
          <w:rStyle w:val="markedcontent"/>
        </w:rPr>
        <w:t xml:space="preserve"> </w:t>
      </w:r>
      <w:proofErr w:type="spellStart"/>
      <w:r>
        <w:rPr>
          <w:rStyle w:val="markedcontent"/>
        </w:rPr>
        <w:t>поље</w:t>
      </w:r>
      <w:proofErr w:type="spellEnd"/>
      <w:r>
        <w:rPr>
          <w:rStyle w:val="markedcontent"/>
        </w:rPr>
        <w:t xml:space="preserve"> </w:t>
      </w:r>
      <w:proofErr w:type="spellStart"/>
      <w:r>
        <w:rPr>
          <w:rStyle w:val="markedcontent"/>
        </w:rPr>
        <w:t>или</w:t>
      </w:r>
      <w:proofErr w:type="spellEnd"/>
      <w:r>
        <w:rPr>
          <w:rStyle w:val="markedcontent"/>
        </w:rPr>
        <w:t xml:space="preserve"> </w:t>
      </w:r>
      <w:proofErr w:type="spellStart"/>
      <w:r>
        <w:rPr>
          <w:rStyle w:val="markedcontent"/>
        </w:rPr>
        <w:t>на</w:t>
      </w:r>
      <w:proofErr w:type="spellEnd"/>
      <w:r>
        <w:rPr>
          <w:rStyle w:val="markedcontent"/>
        </w:rPr>
        <w:t xml:space="preserve"> „</w:t>
      </w:r>
      <w:proofErr w:type="spellStart"/>
      <w:r>
        <w:rPr>
          <w:rStyle w:val="markedcontent"/>
        </w:rPr>
        <w:t>дивље</w:t>
      </w:r>
      <w:proofErr w:type="spellEnd"/>
      <w:r>
        <w:br/>
      </w:r>
      <w:proofErr w:type="spellStart"/>
      <w:proofErr w:type="gramStart"/>
      <w:r>
        <w:rPr>
          <w:rStyle w:val="markedcontent"/>
        </w:rPr>
        <w:t>депоније</w:t>
      </w:r>
      <w:proofErr w:type="spellEnd"/>
      <w:r>
        <w:rPr>
          <w:rStyle w:val="markedcontent"/>
        </w:rPr>
        <w:t>“</w:t>
      </w:r>
      <w:proofErr w:type="gramEnd"/>
      <w:r>
        <w:rPr>
          <w:rStyle w:val="markedcontent"/>
        </w:rPr>
        <w:t>.</w:t>
      </w:r>
    </w:p>
    <w:p w:rsidR="007A101F" w:rsidRDefault="007A101F" w:rsidP="00FC7DA6">
      <w:pPr>
        <w:jc w:val="both"/>
        <w:rPr>
          <w:rStyle w:val="markedcontent"/>
        </w:rPr>
      </w:pPr>
      <w:r>
        <w:rPr>
          <w:rStyle w:val="markedcontent"/>
        </w:rPr>
        <w:t xml:space="preserve">У </w:t>
      </w:r>
      <w:proofErr w:type="spellStart"/>
      <w:r>
        <w:rPr>
          <w:rStyle w:val="markedcontent"/>
        </w:rPr>
        <w:t>циљу</w:t>
      </w:r>
      <w:proofErr w:type="spellEnd"/>
      <w:r>
        <w:rPr>
          <w:rStyle w:val="markedcontent"/>
        </w:rPr>
        <w:t xml:space="preserve"> </w:t>
      </w:r>
      <w:proofErr w:type="spellStart"/>
      <w:r>
        <w:rPr>
          <w:rStyle w:val="markedcontent"/>
        </w:rPr>
        <w:t>усклађивања</w:t>
      </w:r>
      <w:proofErr w:type="spellEnd"/>
      <w:r>
        <w:rPr>
          <w:rStyle w:val="markedcontent"/>
        </w:rPr>
        <w:t xml:space="preserve"> </w:t>
      </w:r>
      <w:proofErr w:type="spellStart"/>
      <w:r>
        <w:rPr>
          <w:rStyle w:val="markedcontent"/>
        </w:rPr>
        <w:t>са</w:t>
      </w:r>
      <w:proofErr w:type="spellEnd"/>
      <w:r>
        <w:rPr>
          <w:rStyle w:val="markedcontent"/>
        </w:rPr>
        <w:t xml:space="preserve"> </w:t>
      </w:r>
      <w:proofErr w:type="spellStart"/>
      <w:r>
        <w:rPr>
          <w:rStyle w:val="markedcontent"/>
        </w:rPr>
        <w:t>постојећом</w:t>
      </w:r>
      <w:proofErr w:type="spellEnd"/>
      <w:r>
        <w:rPr>
          <w:rStyle w:val="markedcontent"/>
        </w:rPr>
        <w:t xml:space="preserve"> </w:t>
      </w:r>
      <w:proofErr w:type="spellStart"/>
      <w:r>
        <w:rPr>
          <w:rStyle w:val="markedcontent"/>
        </w:rPr>
        <w:t>законском</w:t>
      </w:r>
      <w:proofErr w:type="spellEnd"/>
      <w:r>
        <w:rPr>
          <w:rStyle w:val="markedcontent"/>
        </w:rPr>
        <w:t xml:space="preserve"> </w:t>
      </w:r>
      <w:proofErr w:type="spellStart"/>
      <w:r>
        <w:rPr>
          <w:rStyle w:val="markedcontent"/>
        </w:rPr>
        <w:t>регулативом</w:t>
      </w:r>
      <w:proofErr w:type="spellEnd"/>
      <w:r>
        <w:rPr>
          <w:rStyle w:val="markedcontent"/>
        </w:rPr>
        <w:t xml:space="preserve">, </w:t>
      </w:r>
      <w:proofErr w:type="spellStart"/>
      <w:r>
        <w:rPr>
          <w:rStyle w:val="markedcontent"/>
        </w:rPr>
        <w:t>неопходно</w:t>
      </w:r>
      <w:proofErr w:type="spellEnd"/>
      <w:r>
        <w:rPr>
          <w:rStyle w:val="markedcontent"/>
        </w:rPr>
        <w:t xml:space="preserve"> </w:t>
      </w:r>
      <w:proofErr w:type="spellStart"/>
      <w:r>
        <w:rPr>
          <w:rStyle w:val="markedcontent"/>
        </w:rPr>
        <w:t>је</w:t>
      </w:r>
      <w:proofErr w:type="spellEnd"/>
      <w:r>
        <w:br/>
      </w:r>
      <w:proofErr w:type="spellStart"/>
      <w:r>
        <w:rPr>
          <w:rStyle w:val="markedcontent"/>
        </w:rPr>
        <w:t>проценити</w:t>
      </w:r>
      <w:proofErr w:type="spellEnd"/>
      <w:r>
        <w:rPr>
          <w:rStyle w:val="markedcontent"/>
        </w:rPr>
        <w:t xml:space="preserve"> </w:t>
      </w:r>
      <w:proofErr w:type="spellStart"/>
      <w:r>
        <w:rPr>
          <w:rStyle w:val="markedcontent"/>
        </w:rPr>
        <w:t>или</w:t>
      </w:r>
      <w:proofErr w:type="spellEnd"/>
      <w:r>
        <w:rPr>
          <w:rStyle w:val="markedcontent"/>
        </w:rPr>
        <w:t xml:space="preserve"> </w:t>
      </w:r>
      <w:proofErr w:type="spellStart"/>
      <w:r>
        <w:rPr>
          <w:rStyle w:val="markedcontent"/>
        </w:rPr>
        <w:t>што</w:t>
      </w:r>
      <w:proofErr w:type="spellEnd"/>
      <w:r>
        <w:rPr>
          <w:rStyle w:val="markedcontent"/>
        </w:rPr>
        <w:t xml:space="preserve"> </w:t>
      </w:r>
      <w:proofErr w:type="spellStart"/>
      <w:r>
        <w:rPr>
          <w:rStyle w:val="markedcontent"/>
        </w:rPr>
        <w:t>тачније</w:t>
      </w:r>
      <w:proofErr w:type="spellEnd"/>
      <w:r>
        <w:rPr>
          <w:rStyle w:val="markedcontent"/>
        </w:rPr>
        <w:t xml:space="preserve"> </w:t>
      </w:r>
      <w:proofErr w:type="spellStart"/>
      <w:r>
        <w:rPr>
          <w:rStyle w:val="markedcontent"/>
        </w:rPr>
        <w:t>утврдити</w:t>
      </w:r>
      <w:proofErr w:type="spellEnd"/>
      <w:r>
        <w:rPr>
          <w:rStyle w:val="markedcontent"/>
        </w:rPr>
        <w:t xml:space="preserve"> </w:t>
      </w:r>
      <w:proofErr w:type="spellStart"/>
      <w:r>
        <w:rPr>
          <w:rStyle w:val="markedcontent"/>
        </w:rPr>
        <w:t>количине</w:t>
      </w:r>
      <w:proofErr w:type="spellEnd"/>
      <w:r>
        <w:rPr>
          <w:rStyle w:val="markedcontent"/>
        </w:rPr>
        <w:t xml:space="preserve"> </w:t>
      </w:r>
      <w:proofErr w:type="spellStart"/>
      <w:r>
        <w:rPr>
          <w:rStyle w:val="markedcontent"/>
        </w:rPr>
        <w:t>ових</w:t>
      </w:r>
      <w:proofErr w:type="spellEnd"/>
      <w:r>
        <w:rPr>
          <w:rStyle w:val="markedcontent"/>
        </w:rPr>
        <w:t xml:space="preserve"> </w:t>
      </w:r>
      <w:proofErr w:type="spellStart"/>
      <w:r>
        <w:rPr>
          <w:rStyle w:val="markedcontent"/>
        </w:rPr>
        <w:t>врста</w:t>
      </w:r>
      <w:proofErr w:type="spellEnd"/>
      <w:r>
        <w:rPr>
          <w:rStyle w:val="markedcontent"/>
        </w:rPr>
        <w:t xml:space="preserve"> </w:t>
      </w:r>
      <w:proofErr w:type="spellStart"/>
      <w:r>
        <w:rPr>
          <w:rStyle w:val="markedcontent"/>
        </w:rPr>
        <w:t>отпада</w:t>
      </w:r>
      <w:proofErr w:type="spellEnd"/>
      <w:r>
        <w:rPr>
          <w:rStyle w:val="markedcontent"/>
        </w:rPr>
        <w:t>.</w:t>
      </w:r>
    </w:p>
    <w:p w:rsidR="007A101F" w:rsidRDefault="007A101F" w:rsidP="00FC7DA6">
      <w:pPr>
        <w:jc w:val="both"/>
        <w:rPr>
          <w:rStyle w:val="markedcontent"/>
        </w:rPr>
      </w:pPr>
      <w:proofErr w:type="spellStart"/>
      <w:r>
        <w:rPr>
          <w:rStyle w:val="markedcontent"/>
        </w:rPr>
        <w:t>Тачна</w:t>
      </w:r>
      <w:proofErr w:type="spellEnd"/>
      <w:r>
        <w:rPr>
          <w:rStyle w:val="markedcontent"/>
        </w:rPr>
        <w:t xml:space="preserve"> </w:t>
      </w:r>
      <w:proofErr w:type="spellStart"/>
      <w:r>
        <w:rPr>
          <w:rStyle w:val="markedcontent"/>
        </w:rPr>
        <w:t>евиденција</w:t>
      </w:r>
      <w:proofErr w:type="spellEnd"/>
      <w:r>
        <w:rPr>
          <w:rStyle w:val="markedcontent"/>
        </w:rPr>
        <w:t xml:space="preserve"> </w:t>
      </w:r>
      <w:proofErr w:type="spellStart"/>
      <w:r>
        <w:rPr>
          <w:rStyle w:val="markedcontent"/>
        </w:rPr>
        <w:t>за</w:t>
      </w:r>
      <w:proofErr w:type="spellEnd"/>
      <w:r>
        <w:rPr>
          <w:rStyle w:val="markedcontent"/>
        </w:rPr>
        <w:t xml:space="preserve"> </w:t>
      </w:r>
      <w:proofErr w:type="spellStart"/>
      <w:r>
        <w:rPr>
          <w:rStyle w:val="markedcontent"/>
        </w:rPr>
        <w:t>све</w:t>
      </w:r>
      <w:proofErr w:type="spellEnd"/>
      <w:r>
        <w:rPr>
          <w:rStyle w:val="markedcontent"/>
        </w:rPr>
        <w:t xml:space="preserve"> </w:t>
      </w:r>
      <w:proofErr w:type="spellStart"/>
      <w:r>
        <w:rPr>
          <w:rStyle w:val="markedcontent"/>
        </w:rPr>
        <w:t>наведене</w:t>
      </w:r>
      <w:proofErr w:type="spellEnd"/>
      <w:r>
        <w:rPr>
          <w:rStyle w:val="markedcontent"/>
        </w:rPr>
        <w:t xml:space="preserve"> </w:t>
      </w:r>
      <w:proofErr w:type="spellStart"/>
      <w:r>
        <w:rPr>
          <w:rStyle w:val="markedcontent"/>
        </w:rPr>
        <w:t>токове</w:t>
      </w:r>
      <w:proofErr w:type="spellEnd"/>
      <w:r>
        <w:rPr>
          <w:rStyle w:val="markedcontent"/>
        </w:rPr>
        <w:t xml:space="preserve"> у </w:t>
      </w:r>
      <w:proofErr w:type="spellStart"/>
      <w:r>
        <w:rPr>
          <w:rStyle w:val="markedcontent"/>
        </w:rPr>
        <w:t>овом</w:t>
      </w:r>
      <w:proofErr w:type="spellEnd"/>
      <w:r>
        <w:rPr>
          <w:rStyle w:val="markedcontent"/>
        </w:rPr>
        <w:t xml:space="preserve"> </w:t>
      </w:r>
      <w:proofErr w:type="spellStart"/>
      <w:r>
        <w:rPr>
          <w:rStyle w:val="markedcontent"/>
        </w:rPr>
        <w:t>поглављу</w:t>
      </w:r>
      <w:proofErr w:type="spellEnd"/>
      <w:r>
        <w:rPr>
          <w:rStyle w:val="markedcontent"/>
        </w:rPr>
        <w:t xml:space="preserve"> </w:t>
      </w:r>
      <w:proofErr w:type="spellStart"/>
      <w:r>
        <w:rPr>
          <w:rStyle w:val="markedcontent"/>
        </w:rPr>
        <w:t>за</w:t>
      </w:r>
      <w:proofErr w:type="spellEnd"/>
      <w:r>
        <w:rPr>
          <w:rStyle w:val="markedcontent"/>
        </w:rPr>
        <w:t xml:space="preserve"> </w:t>
      </w:r>
      <w:proofErr w:type="spellStart"/>
      <w:r>
        <w:rPr>
          <w:rStyle w:val="markedcontent"/>
        </w:rPr>
        <w:t>територију</w:t>
      </w:r>
      <w:proofErr w:type="spellEnd"/>
      <w:r>
        <w:rPr>
          <w:rStyle w:val="markedcontent"/>
        </w:rPr>
        <w:t xml:space="preserve"> </w:t>
      </w:r>
      <w:proofErr w:type="spellStart"/>
      <w:r>
        <w:rPr>
          <w:rStyle w:val="markedcontent"/>
        </w:rPr>
        <w:t>града</w:t>
      </w:r>
      <w:proofErr w:type="spellEnd"/>
      <w:r>
        <w:br/>
      </w:r>
      <w:proofErr w:type="spellStart"/>
      <w:r>
        <w:rPr>
          <w:rStyle w:val="markedcontent"/>
        </w:rPr>
        <w:t>Смедерева</w:t>
      </w:r>
      <w:proofErr w:type="spellEnd"/>
      <w:r>
        <w:rPr>
          <w:rStyle w:val="markedcontent"/>
        </w:rPr>
        <w:t xml:space="preserve"> </w:t>
      </w:r>
      <w:proofErr w:type="spellStart"/>
      <w:r>
        <w:rPr>
          <w:rStyle w:val="markedcontent"/>
        </w:rPr>
        <w:t>не</w:t>
      </w:r>
      <w:proofErr w:type="spellEnd"/>
      <w:r>
        <w:rPr>
          <w:rStyle w:val="markedcontent"/>
        </w:rPr>
        <w:t xml:space="preserve"> </w:t>
      </w:r>
      <w:proofErr w:type="spellStart"/>
      <w:r>
        <w:rPr>
          <w:rStyle w:val="markedcontent"/>
        </w:rPr>
        <w:t>постоји</w:t>
      </w:r>
      <w:proofErr w:type="spellEnd"/>
      <w:r>
        <w:rPr>
          <w:rStyle w:val="markedcontent"/>
        </w:rPr>
        <w:t>.</w:t>
      </w:r>
    </w:p>
    <w:p w:rsidR="007A101F" w:rsidRDefault="007A101F" w:rsidP="00FC7DA6">
      <w:pPr>
        <w:jc w:val="both"/>
        <w:rPr>
          <w:rStyle w:val="markedcontent"/>
        </w:rPr>
      </w:pPr>
      <w:proofErr w:type="spellStart"/>
      <w:r>
        <w:rPr>
          <w:rStyle w:val="markedcontent"/>
        </w:rPr>
        <w:t>Медицински</w:t>
      </w:r>
      <w:proofErr w:type="spellEnd"/>
      <w:r>
        <w:rPr>
          <w:rStyle w:val="markedcontent"/>
        </w:rPr>
        <w:t xml:space="preserve"> </w:t>
      </w:r>
      <w:proofErr w:type="spellStart"/>
      <w:r>
        <w:rPr>
          <w:rStyle w:val="markedcontent"/>
        </w:rPr>
        <w:t>отпад</w:t>
      </w:r>
      <w:proofErr w:type="spellEnd"/>
      <w:r>
        <w:rPr>
          <w:rStyle w:val="markedcontent"/>
        </w:rPr>
        <w:t xml:space="preserve"> </w:t>
      </w:r>
      <w:proofErr w:type="spellStart"/>
      <w:r>
        <w:rPr>
          <w:rStyle w:val="markedcontent"/>
        </w:rPr>
        <w:t>је</w:t>
      </w:r>
      <w:proofErr w:type="spellEnd"/>
      <w:r>
        <w:rPr>
          <w:rStyle w:val="markedcontent"/>
        </w:rPr>
        <w:t xml:space="preserve"> </w:t>
      </w:r>
      <w:proofErr w:type="spellStart"/>
      <w:r>
        <w:rPr>
          <w:rStyle w:val="markedcontent"/>
        </w:rPr>
        <w:t>хетерогена</w:t>
      </w:r>
      <w:proofErr w:type="spellEnd"/>
      <w:r>
        <w:rPr>
          <w:rStyle w:val="markedcontent"/>
        </w:rPr>
        <w:t xml:space="preserve"> </w:t>
      </w:r>
      <w:proofErr w:type="spellStart"/>
      <w:r>
        <w:rPr>
          <w:rStyle w:val="markedcontent"/>
        </w:rPr>
        <w:t>мешавина</w:t>
      </w:r>
      <w:proofErr w:type="spellEnd"/>
      <w:r>
        <w:rPr>
          <w:rStyle w:val="markedcontent"/>
        </w:rPr>
        <w:t xml:space="preserve"> </w:t>
      </w:r>
      <w:proofErr w:type="spellStart"/>
      <w:r>
        <w:rPr>
          <w:rStyle w:val="markedcontent"/>
        </w:rPr>
        <w:t>комуналног</w:t>
      </w:r>
      <w:proofErr w:type="spellEnd"/>
      <w:r>
        <w:rPr>
          <w:rStyle w:val="markedcontent"/>
        </w:rPr>
        <w:t xml:space="preserve"> </w:t>
      </w:r>
      <w:proofErr w:type="spellStart"/>
      <w:r>
        <w:rPr>
          <w:rStyle w:val="markedcontent"/>
        </w:rPr>
        <w:t>отпада</w:t>
      </w:r>
      <w:proofErr w:type="spellEnd"/>
      <w:r>
        <w:rPr>
          <w:rStyle w:val="markedcontent"/>
        </w:rPr>
        <w:t xml:space="preserve">, </w:t>
      </w:r>
      <w:proofErr w:type="spellStart"/>
      <w:r>
        <w:rPr>
          <w:rStyle w:val="markedcontent"/>
        </w:rPr>
        <w:t>инфективног</w:t>
      </w:r>
      <w:proofErr w:type="spellEnd"/>
      <w:r>
        <w:rPr>
          <w:rStyle w:val="markedcontent"/>
        </w:rPr>
        <w:t>,</w:t>
      </w:r>
      <w:r>
        <w:br/>
      </w:r>
      <w:proofErr w:type="spellStart"/>
      <w:r>
        <w:rPr>
          <w:rStyle w:val="markedcontent"/>
        </w:rPr>
        <w:t>патоанатомског</w:t>
      </w:r>
      <w:proofErr w:type="spellEnd"/>
      <w:r>
        <w:rPr>
          <w:rStyle w:val="markedcontent"/>
        </w:rPr>
        <w:t xml:space="preserve">, </w:t>
      </w:r>
      <w:proofErr w:type="spellStart"/>
      <w:r>
        <w:rPr>
          <w:rStyle w:val="markedcontent"/>
        </w:rPr>
        <w:t>фармацеутског</w:t>
      </w:r>
      <w:proofErr w:type="spellEnd"/>
      <w:r>
        <w:rPr>
          <w:rStyle w:val="markedcontent"/>
        </w:rPr>
        <w:t xml:space="preserve"> и </w:t>
      </w:r>
      <w:proofErr w:type="spellStart"/>
      <w:r>
        <w:rPr>
          <w:rStyle w:val="markedcontent"/>
        </w:rPr>
        <w:t>лабораторијског</w:t>
      </w:r>
      <w:proofErr w:type="spellEnd"/>
      <w:r>
        <w:rPr>
          <w:rStyle w:val="markedcontent"/>
        </w:rPr>
        <w:t xml:space="preserve"> </w:t>
      </w:r>
      <w:proofErr w:type="spellStart"/>
      <w:r>
        <w:rPr>
          <w:rStyle w:val="markedcontent"/>
        </w:rPr>
        <w:t>отпада</w:t>
      </w:r>
      <w:proofErr w:type="spellEnd"/>
      <w:r>
        <w:rPr>
          <w:rStyle w:val="markedcontent"/>
        </w:rPr>
        <w:t xml:space="preserve">, </w:t>
      </w:r>
      <w:proofErr w:type="spellStart"/>
      <w:r>
        <w:rPr>
          <w:rStyle w:val="markedcontent"/>
        </w:rPr>
        <w:t>дезинфицијенаса</w:t>
      </w:r>
      <w:proofErr w:type="spellEnd"/>
      <w:r>
        <w:rPr>
          <w:rStyle w:val="markedcontent"/>
        </w:rPr>
        <w:t xml:space="preserve"> и</w:t>
      </w:r>
      <w:r>
        <w:br/>
      </w:r>
      <w:proofErr w:type="spellStart"/>
      <w:r>
        <w:rPr>
          <w:rStyle w:val="markedcontent"/>
        </w:rPr>
        <w:t>амбалаже</w:t>
      </w:r>
      <w:proofErr w:type="spellEnd"/>
      <w:r>
        <w:rPr>
          <w:rStyle w:val="markedcontent"/>
        </w:rPr>
        <w:t xml:space="preserve">, </w:t>
      </w:r>
      <w:proofErr w:type="spellStart"/>
      <w:r>
        <w:rPr>
          <w:rStyle w:val="markedcontent"/>
        </w:rPr>
        <w:t>као</w:t>
      </w:r>
      <w:proofErr w:type="spellEnd"/>
      <w:r>
        <w:rPr>
          <w:rStyle w:val="markedcontent"/>
        </w:rPr>
        <w:t xml:space="preserve"> и </w:t>
      </w:r>
      <w:proofErr w:type="spellStart"/>
      <w:r>
        <w:rPr>
          <w:rStyle w:val="markedcontent"/>
        </w:rPr>
        <w:t>хемијског</w:t>
      </w:r>
      <w:proofErr w:type="spellEnd"/>
      <w:r>
        <w:rPr>
          <w:rStyle w:val="markedcontent"/>
        </w:rPr>
        <w:t xml:space="preserve"> </w:t>
      </w:r>
      <w:proofErr w:type="spellStart"/>
      <w:r>
        <w:rPr>
          <w:rStyle w:val="markedcontent"/>
        </w:rPr>
        <w:t>отпада</w:t>
      </w:r>
      <w:proofErr w:type="spellEnd"/>
      <w:r w:rsidR="00061ED9">
        <w:rPr>
          <w:rStyle w:val="markedcontent"/>
        </w:rPr>
        <w:t>.</w:t>
      </w:r>
    </w:p>
    <w:p w:rsidR="00061ED9" w:rsidRDefault="00061ED9" w:rsidP="00FC7DA6">
      <w:pPr>
        <w:jc w:val="both"/>
        <w:rPr>
          <w:rStyle w:val="markedcontent"/>
        </w:rPr>
      </w:pPr>
      <w:proofErr w:type="spellStart"/>
      <w:r>
        <w:rPr>
          <w:rStyle w:val="markedcontent"/>
        </w:rPr>
        <w:t>Управљање</w:t>
      </w:r>
      <w:proofErr w:type="spellEnd"/>
      <w:r>
        <w:rPr>
          <w:rStyle w:val="markedcontent"/>
        </w:rPr>
        <w:t xml:space="preserve"> </w:t>
      </w:r>
      <w:proofErr w:type="spellStart"/>
      <w:r>
        <w:rPr>
          <w:rStyle w:val="markedcontent"/>
        </w:rPr>
        <w:t>отпадом</w:t>
      </w:r>
      <w:proofErr w:type="spellEnd"/>
      <w:r>
        <w:rPr>
          <w:rStyle w:val="markedcontent"/>
        </w:rPr>
        <w:t xml:space="preserve"> </w:t>
      </w:r>
      <w:proofErr w:type="spellStart"/>
      <w:r>
        <w:rPr>
          <w:rStyle w:val="markedcontent"/>
        </w:rPr>
        <w:t>је</w:t>
      </w:r>
      <w:proofErr w:type="spellEnd"/>
      <w:r>
        <w:rPr>
          <w:rStyle w:val="markedcontent"/>
        </w:rPr>
        <w:t xml:space="preserve"> у </w:t>
      </w:r>
      <w:proofErr w:type="spellStart"/>
      <w:r>
        <w:rPr>
          <w:rStyle w:val="markedcontent"/>
        </w:rPr>
        <w:t>потпуности</w:t>
      </w:r>
      <w:proofErr w:type="spellEnd"/>
      <w:r>
        <w:rPr>
          <w:rStyle w:val="markedcontent"/>
        </w:rPr>
        <w:t xml:space="preserve"> </w:t>
      </w:r>
      <w:proofErr w:type="spellStart"/>
      <w:r>
        <w:rPr>
          <w:rStyle w:val="markedcontent"/>
        </w:rPr>
        <w:t>усклађено</w:t>
      </w:r>
      <w:proofErr w:type="spellEnd"/>
      <w:r>
        <w:rPr>
          <w:rStyle w:val="markedcontent"/>
        </w:rPr>
        <w:t xml:space="preserve"> </w:t>
      </w:r>
      <w:proofErr w:type="spellStart"/>
      <w:r>
        <w:rPr>
          <w:rStyle w:val="markedcontent"/>
        </w:rPr>
        <w:t>са</w:t>
      </w:r>
      <w:proofErr w:type="spellEnd"/>
      <w:r>
        <w:rPr>
          <w:rStyle w:val="markedcontent"/>
        </w:rPr>
        <w:t xml:space="preserve"> </w:t>
      </w:r>
      <w:proofErr w:type="spellStart"/>
      <w:r>
        <w:rPr>
          <w:rStyle w:val="markedcontent"/>
        </w:rPr>
        <w:t>законском</w:t>
      </w:r>
      <w:proofErr w:type="spellEnd"/>
      <w:r>
        <w:rPr>
          <w:rStyle w:val="markedcontent"/>
        </w:rPr>
        <w:t xml:space="preserve"> </w:t>
      </w:r>
      <w:proofErr w:type="spellStart"/>
      <w:r>
        <w:rPr>
          <w:rStyle w:val="markedcontent"/>
        </w:rPr>
        <w:t>регулативом</w:t>
      </w:r>
      <w:proofErr w:type="spellEnd"/>
      <w:r>
        <w:rPr>
          <w:rStyle w:val="markedcontent"/>
        </w:rPr>
        <w:t>.</w:t>
      </w:r>
      <w:r>
        <w:br/>
      </w:r>
      <w:proofErr w:type="spellStart"/>
      <w:r>
        <w:rPr>
          <w:rStyle w:val="markedcontent"/>
        </w:rPr>
        <w:t>Општа</w:t>
      </w:r>
      <w:proofErr w:type="spellEnd"/>
      <w:r>
        <w:rPr>
          <w:rStyle w:val="markedcontent"/>
        </w:rPr>
        <w:t xml:space="preserve"> </w:t>
      </w:r>
      <w:proofErr w:type="spellStart"/>
      <w:r>
        <w:rPr>
          <w:rStyle w:val="markedcontent"/>
        </w:rPr>
        <w:t>болница</w:t>
      </w:r>
      <w:proofErr w:type="spellEnd"/>
      <w:r w:rsidR="005F68A3">
        <w:rPr>
          <w:rStyle w:val="markedcontent"/>
        </w:rPr>
        <w:t xml:space="preserve"> </w:t>
      </w:r>
      <w:proofErr w:type="spellStart"/>
      <w:r w:rsidR="005F68A3">
        <w:rPr>
          <w:rStyle w:val="markedcontent"/>
        </w:rPr>
        <w:t>Смедерево</w:t>
      </w:r>
      <w:proofErr w:type="spellEnd"/>
      <w:r w:rsidR="005F68A3">
        <w:rPr>
          <w:rStyle w:val="markedcontent"/>
        </w:rPr>
        <w:t xml:space="preserve"> </w:t>
      </w:r>
      <w:proofErr w:type="spellStart"/>
      <w:r>
        <w:rPr>
          <w:rStyle w:val="markedcontent"/>
        </w:rPr>
        <w:t>је</w:t>
      </w:r>
      <w:proofErr w:type="spellEnd"/>
      <w:r>
        <w:rPr>
          <w:rStyle w:val="markedcontent"/>
        </w:rPr>
        <w:t xml:space="preserve"> у 2014. </w:t>
      </w:r>
      <w:proofErr w:type="spellStart"/>
      <w:r>
        <w:rPr>
          <w:rStyle w:val="markedcontent"/>
        </w:rPr>
        <w:t>години</w:t>
      </w:r>
      <w:proofErr w:type="spellEnd"/>
      <w:r>
        <w:rPr>
          <w:rStyle w:val="markedcontent"/>
        </w:rPr>
        <w:t xml:space="preserve"> </w:t>
      </w:r>
      <w:proofErr w:type="spellStart"/>
      <w:r>
        <w:rPr>
          <w:rStyle w:val="markedcontent"/>
        </w:rPr>
        <w:t>израдила</w:t>
      </w:r>
      <w:proofErr w:type="spellEnd"/>
      <w:r>
        <w:rPr>
          <w:rStyle w:val="markedcontent"/>
        </w:rPr>
        <w:t xml:space="preserve"> </w:t>
      </w:r>
      <w:proofErr w:type="spellStart"/>
      <w:r>
        <w:rPr>
          <w:rStyle w:val="markedcontent"/>
        </w:rPr>
        <w:t>Процедуру</w:t>
      </w:r>
      <w:proofErr w:type="spellEnd"/>
      <w:r>
        <w:rPr>
          <w:rStyle w:val="markedcontent"/>
        </w:rPr>
        <w:t xml:space="preserve"> </w:t>
      </w:r>
      <w:proofErr w:type="spellStart"/>
      <w:r>
        <w:rPr>
          <w:rStyle w:val="markedcontent"/>
        </w:rPr>
        <w:t>управљања</w:t>
      </w:r>
      <w:proofErr w:type="spellEnd"/>
      <w:r>
        <w:br/>
      </w:r>
      <w:proofErr w:type="spellStart"/>
      <w:r w:rsidR="005F68A3">
        <w:rPr>
          <w:rStyle w:val="markedcontent"/>
        </w:rPr>
        <w:t>отпадом</w:t>
      </w:r>
      <w:proofErr w:type="spellEnd"/>
      <w:r w:rsidR="005F68A3">
        <w:rPr>
          <w:rStyle w:val="markedcontent"/>
        </w:rPr>
        <w:t xml:space="preserve">, </w:t>
      </w:r>
      <w:proofErr w:type="spellStart"/>
      <w:r>
        <w:rPr>
          <w:rStyle w:val="markedcontent"/>
        </w:rPr>
        <w:t>за</w:t>
      </w:r>
      <w:proofErr w:type="spellEnd"/>
      <w:r>
        <w:rPr>
          <w:rStyle w:val="markedcontent"/>
        </w:rPr>
        <w:t xml:space="preserve"> </w:t>
      </w:r>
      <w:proofErr w:type="spellStart"/>
      <w:r>
        <w:rPr>
          <w:rStyle w:val="markedcontent"/>
        </w:rPr>
        <w:t>све</w:t>
      </w:r>
      <w:proofErr w:type="spellEnd"/>
      <w:r>
        <w:rPr>
          <w:rStyle w:val="markedcontent"/>
        </w:rPr>
        <w:t xml:space="preserve"> </w:t>
      </w:r>
      <w:proofErr w:type="spellStart"/>
      <w:r>
        <w:rPr>
          <w:rStyle w:val="markedcontent"/>
        </w:rPr>
        <w:t>препознате</w:t>
      </w:r>
      <w:proofErr w:type="spellEnd"/>
      <w:r>
        <w:rPr>
          <w:rStyle w:val="markedcontent"/>
        </w:rPr>
        <w:t xml:space="preserve"> </w:t>
      </w:r>
      <w:proofErr w:type="spellStart"/>
      <w:r>
        <w:rPr>
          <w:rStyle w:val="markedcontent"/>
        </w:rPr>
        <w:t>категорије</w:t>
      </w:r>
      <w:proofErr w:type="spellEnd"/>
      <w:r>
        <w:rPr>
          <w:rStyle w:val="markedcontent"/>
        </w:rPr>
        <w:t xml:space="preserve">, </w:t>
      </w:r>
      <w:proofErr w:type="spellStart"/>
      <w:r>
        <w:rPr>
          <w:rStyle w:val="markedcontent"/>
        </w:rPr>
        <w:t>као</w:t>
      </w:r>
      <w:proofErr w:type="spellEnd"/>
      <w:r>
        <w:rPr>
          <w:rStyle w:val="markedcontent"/>
        </w:rPr>
        <w:t xml:space="preserve"> и </w:t>
      </w:r>
      <w:proofErr w:type="spellStart"/>
      <w:r>
        <w:rPr>
          <w:rStyle w:val="markedcontent"/>
        </w:rPr>
        <w:t>обавезе</w:t>
      </w:r>
      <w:proofErr w:type="spellEnd"/>
      <w:r>
        <w:rPr>
          <w:rStyle w:val="markedcontent"/>
        </w:rPr>
        <w:t xml:space="preserve"> </w:t>
      </w:r>
      <w:proofErr w:type="spellStart"/>
      <w:r>
        <w:rPr>
          <w:rStyle w:val="markedcontent"/>
        </w:rPr>
        <w:t>учесника</w:t>
      </w:r>
      <w:proofErr w:type="spellEnd"/>
      <w:r>
        <w:rPr>
          <w:rStyle w:val="markedcontent"/>
        </w:rPr>
        <w:t xml:space="preserve"> у</w:t>
      </w:r>
      <w:r>
        <w:br/>
      </w:r>
      <w:proofErr w:type="spellStart"/>
      <w:r>
        <w:rPr>
          <w:rStyle w:val="markedcontent"/>
        </w:rPr>
        <w:t>систему</w:t>
      </w:r>
      <w:proofErr w:type="spellEnd"/>
      <w:r>
        <w:rPr>
          <w:rStyle w:val="markedcontent"/>
        </w:rPr>
        <w:t xml:space="preserve"> </w:t>
      </w:r>
      <w:proofErr w:type="spellStart"/>
      <w:r>
        <w:rPr>
          <w:rStyle w:val="markedcontent"/>
        </w:rPr>
        <w:t>управљања</w:t>
      </w:r>
      <w:proofErr w:type="spellEnd"/>
      <w:r>
        <w:rPr>
          <w:rStyle w:val="markedcontent"/>
        </w:rPr>
        <w:t xml:space="preserve"> </w:t>
      </w:r>
      <w:proofErr w:type="spellStart"/>
      <w:r>
        <w:rPr>
          <w:rStyle w:val="markedcontent"/>
        </w:rPr>
        <w:t>отпадом</w:t>
      </w:r>
      <w:proofErr w:type="spellEnd"/>
      <w:r>
        <w:rPr>
          <w:rStyle w:val="markedcontent"/>
        </w:rPr>
        <w:t>.</w:t>
      </w:r>
    </w:p>
    <w:p w:rsidR="00061ED9" w:rsidRDefault="00061ED9" w:rsidP="00FC7DA6">
      <w:pPr>
        <w:jc w:val="both"/>
        <w:rPr>
          <w:rStyle w:val="markedcontent"/>
        </w:rPr>
      </w:pPr>
    </w:p>
    <w:p w:rsidR="00061ED9" w:rsidRDefault="00061ED9" w:rsidP="00FC7DA6">
      <w:pPr>
        <w:jc w:val="both"/>
        <w:rPr>
          <w:color w:val="000000"/>
          <w:spacing w:val="-2"/>
          <w:sz w:val="26"/>
          <w:szCs w:val="26"/>
          <w:lang w:val="sr-Cyrl-CS"/>
        </w:rPr>
      </w:pPr>
      <w:r w:rsidRPr="00061ED9">
        <w:rPr>
          <w:color w:val="000000"/>
          <w:spacing w:val="2"/>
          <w:lang w:val="sr-Cyrl-CS"/>
        </w:rPr>
        <w:t xml:space="preserve">Збрињавање отпада који садржи азбест у Републици Србији, па ни у граду </w:t>
      </w:r>
      <w:r w:rsidRPr="00061ED9">
        <w:rPr>
          <w:color w:val="000000"/>
          <w:spacing w:val="-1"/>
          <w:lang w:val="sr-Cyrl-CS"/>
        </w:rPr>
        <w:t>Смедереву, није решено. Не постоји евиденција о количинама, нити план елиминације ове врсте отпада. Азбест се у највећој мери налази</w:t>
      </w:r>
      <w:r>
        <w:rPr>
          <w:color w:val="000000"/>
          <w:spacing w:val="-1"/>
          <w:sz w:val="26"/>
          <w:szCs w:val="26"/>
          <w:lang w:val="sr-Cyrl-CS"/>
        </w:rPr>
        <w:t xml:space="preserve"> у отпаду од рушења, у композитној </w:t>
      </w:r>
      <w:r>
        <w:rPr>
          <w:color w:val="000000"/>
          <w:spacing w:val="-2"/>
          <w:sz w:val="26"/>
          <w:szCs w:val="26"/>
          <w:lang w:val="sr-Cyrl-CS"/>
        </w:rPr>
        <w:t>структури, без издвајања као посебне категорије</w:t>
      </w:r>
    </w:p>
    <w:p w:rsidR="00C828ED" w:rsidRPr="00503992" w:rsidRDefault="00C828ED" w:rsidP="00FC7DA6">
      <w:pPr>
        <w:jc w:val="both"/>
        <w:rPr>
          <w:lang w:val="sr-Cyrl-CS"/>
        </w:rPr>
      </w:pPr>
    </w:p>
    <w:p w:rsidR="00940256" w:rsidRPr="00C828ED" w:rsidRDefault="00B55457" w:rsidP="00C828ED">
      <w:pPr>
        <w:spacing w:line="276" w:lineRule="auto"/>
        <w:rPr>
          <w:i/>
          <w:lang w:val="bg-BG"/>
        </w:rPr>
      </w:pPr>
      <w:r w:rsidRPr="00C828ED">
        <w:rPr>
          <w:i/>
          <w:lang w:val="bg-BG"/>
        </w:rPr>
        <w:t xml:space="preserve"> </w:t>
      </w:r>
      <w:r w:rsidR="00494C43" w:rsidRPr="00C828ED">
        <w:rPr>
          <w:i/>
          <w:lang w:val="bg-BG"/>
        </w:rPr>
        <w:t xml:space="preserve">6.4. Квалитет отпадних вода  </w:t>
      </w:r>
    </w:p>
    <w:p w:rsidR="00940256" w:rsidRPr="00503992" w:rsidRDefault="00494C43" w:rsidP="008D34F8">
      <w:pPr>
        <w:pStyle w:val="Paragraf"/>
        <w:rPr>
          <w:lang w:val="bg-BG"/>
        </w:rPr>
      </w:pPr>
      <w:r w:rsidRPr="007B6E06">
        <w:rPr>
          <w:lang w:val="bg-BG"/>
        </w:rPr>
        <w:t xml:space="preserve">   </w:t>
      </w:r>
      <w:r w:rsidR="00940256" w:rsidRPr="00503992">
        <w:rPr>
          <w:lang w:val="bg-BG"/>
        </w:rPr>
        <w:t xml:space="preserve">Отпадне воде могу контаминирати водоводни систем, воде које се користе у сврху спорта и рекреације, воде које се користе у пољопривредне сврхе итд. Ово посебно долази до изражаја у ванредним ситуацијама. У току поплавног таласа у мају 2014. године у Републици Србији је дошло до контаминације водоводних система у 22 града/општине, што је довело до неисправности воде за пиће. </w:t>
      </w:r>
    </w:p>
    <w:p w:rsidR="005E0E66" w:rsidRPr="005E0E66" w:rsidRDefault="005E0E66" w:rsidP="008D34F8">
      <w:pPr>
        <w:pStyle w:val="Paragraf"/>
      </w:pPr>
      <w:r>
        <w:t xml:space="preserve">Табела 45: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756"/>
        <w:gridCol w:w="1756"/>
        <w:gridCol w:w="1756"/>
        <w:gridCol w:w="2320"/>
      </w:tblGrid>
      <w:tr w:rsidR="00061ED9" w:rsidRPr="00D94FA4" w:rsidTr="00D94FA4">
        <w:tc>
          <w:tcPr>
            <w:tcW w:w="1756" w:type="dxa"/>
          </w:tcPr>
          <w:p w:rsidR="00061ED9" w:rsidRPr="00D94FA4" w:rsidRDefault="00061ED9" w:rsidP="008D34F8">
            <w:pPr>
              <w:pStyle w:val="Paragraf"/>
            </w:pPr>
            <w:r w:rsidRPr="00D94FA4">
              <w:t>Број конролисаних фирми (индустријских погона)на територији Града Смедерева</w:t>
            </w:r>
          </w:p>
        </w:tc>
        <w:tc>
          <w:tcPr>
            <w:tcW w:w="1756" w:type="dxa"/>
          </w:tcPr>
          <w:p w:rsidR="00061ED9" w:rsidRPr="00D94FA4" w:rsidRDefault="00061ED9" w:rsidP="008D34F8">
            <w:pPr>
              <w:pStyle w:val="Paragraf"/>
            </w:pPr>
            <w:r w:rsidRPr="00D94FA4">
              <w:t>Укупан број испитаних узорака отпадних вода</w:t>
            </w:r>
          </w:p>
        </w:tc>
        <w:tc>
          <w:tcPr>
            <w:tcW w:w="1756" w:type="dxa"/>
          </w:tcPr>
          <w:p w:rsidR="00061ED9" w:rsidRPr="00D94FA4" w:rsidRDefault="00061ED9" w:rsidP="008D34F8">
            <w:pPr>
              <w:pStyle w:val="Paragraf"/>
            </w:pPr>
            <w:r w:rsidRPr="00D94FA4">
              <w:t>Број узорака отпадних вода чији квалитет одговара прописаним нормама</w:t>
            </w:r>
          </w:p>
        </w:tc>
        <w:tc>
          <w:tcPr>
            <w:tcW w:w="1756" w:type="dxa"/>
          </w:tcPr>
          <w:p w:rsidR="00061ED9" w:rsidRPr="00D94FA4" w:rsidRDefault="00061ED9" w:rsidP="008D34F8">
            <w:pPr>
              <w:pStyle w:val="Paragraf"/>
            </w:pPr>
            <w:r w:rsidRPr="00D94FA4">
              <w:t>Број узорака отпадних вода чији квалитет није усклађен са прописаним нормама</w:t>
            </w:r>
          </w:p>
        </w:tc>
        <w:tc>
          <w:tcPr>
            <w:tcW w:w="2320" w:type="dxa"/>
          </w:tcPr>
          <w:p w:rsidR="00061ED9" w:rsidRPr="00D94FA4" w:rsidRDefault="00061ED9" w:rsidP="008D34F8">
            <w:pPr>
              <w:pStyle w:val="Paragraf"/>
            </w:pPr>
            <w:r w:rsidRPr="00D94FA4">
              <w:t>Најчешћи узрок неусклађености квалитета отпадних вода са прописаним нормама</w:t>
            </w:r>
          </w:p>
        </w:tc>
      </w:tr>
      <w:tr w:rsidR="00061ED9" w:rsidRPr="00D94FA4" w:rsidTr="00D94FA4">
        <w:tc>
          <w:tcPr>
            <w:tcW w:w="1756" w:type="dxa"/>
          </w:tcPr>
          <w:p w:rsidR="00061ED9" w:rsidRPr="00D94FA4" w:rsidRDefault="00061ED9" w:rsidP="008D34F8">
            <w:pPr>
              <w:pStyle w:val="Paragraf"/>
            </w:pPr>
            <w:r w:rsidRPr="00D94FA4">
              <w:t>10</w:t>
            </w:r>
          </w:p>
        </w:tc>
        <w:tc>
          <w:tcPr>
            <w:tcW w:w="1756" w:type="dxa"/>
          </w:tcPr>
          <w:p w:rsidR="00061ED9" w:rsidRPr="00D94FA4" w:rsidRDefault="00061ED9" w:rsidP="008D34F8">
            <w:pPr>
              <w:pStyle w:val="Paragraf"/>
            </w:pPr>
            <w:r w:rsidRPr="00D94FA4">
              <w:t>38</w:t>
            </w:r>
          </w:p>
        </w:tc>
        <w:tc>
          <w:tcPr>
            <w:tcW w:w="1756" w:type="dxa"/>
          </w:tcPr>
          <w:p w:rsidR="00061ED9" w:rsidRPr="00D94FA4" w:rsidRDefault="00061ED9" w:rsidP="008D34F8">
            <w:pPr>
              <w:pStyle w:val="Paragraf"/>
            </w:pPr>
            <w:r w:rsidRPr="00D94FA4">
              <w:t>17</w:t>
            </w:r>
          </w:p>
        </w:tc>
        <w:tc>
          <w:tcPr>
            <w:tcW w:w="1756" w:type="dxa"/>
          </w:tcPr>
          <w:p w:rsidR="00061ED9" w:rsidRPr="00D94FA4" w:rsidRDefault="00061ED9" w:rsidP="008D34F8">
            <w:pPr>
              <w:pStyle w:val="Paragraf"/>
            </w:pPr>
            <w:r w:rsidRPr="00D94FA4">
              <w:t>21</w:t>
            </w:r>
          </w:p>
        </w:tc>
        <w:tc>
          <w:tcPr>
            <w:tcW w:w="2320" w:type="dxa"/>
          </w:tcPr>
          <w:p w:rsidR="00061ED9" w:rsidRPr="00D94FA4" w:rsidRDefault="00061ED9" w:rsidP="008D34F8">
            <w:pPr>
              <w:pStyle w:val="Paragraf"/>
            </w:pPr>
            <w:r w:rsidRPr="00D94FA4">
              <w:t>Суспендоване материје,БПК5,ХПК, фосфати,укупан неоргански азот, O2, NH4+</w:t>
            </w:r>
          </w:p>
        </w:tc>
      </w:tr>
    </w:tbl>
    <w:p w:rsidR="00D94FA4" w:rsidRDefault="00D94FA4" w:rsidP="00D94FA4">
      <w:pPr>
        <w:spacing w:line="276" w:lineRule="auto"/>
        <w:ind w:left="1440" w:firstLine="720"/>
        <w:rPr>
          <w:lang w:val="bg-BG"/>
        </w:rPr>
      </w:pPr>
    </w:p>
    <w:p w:rsidR="00D94FA4" w:rsidRDefault="00D94FA4" w:rsidP="00D94FA4">
      <w:pPr>
        <w:spacing w:line="276" w:lineRule="auto"/>
        <w:ind w:left="1440" w:firstLine="720"/>
        <w:rPr>
          <w:lang w:val="bg-BG"/>
        </w:rPr>
      </w:pPr>
    </w:p>
    <w:p w:rsidR="005F68A3" w:rsidRDefault="005F68A3" w:rsidP="00D94FA4">
      <w:pPr>
        <w:spacing w:line="276" w:lineRule="auto"/>
        <w:ind w:left="1440" w:firstLine="720"/>
        <w:rPr>
          <w:b/>
          <w:lang w:val="bg-BG"/>
        </w:rPr>
      </w:pPr>
    </w:p>
    <w:p w:rsidR="005F68A3" w:rsidRDefault="005F68A3" w:rsidP="00D94FA4">
      <w:pPr>
        <w:spacing w:line="276" w:lineRule="auto"/>
        <w:ind w:left="1440" w:firstLine="720"/>
        <w:rPr>
          <w:b/>
          <w:lang w:val="bg-BG"/>
        </w:rPr>
      </w:pPr>
    </w:p>
    <w:p w:rsidR="00D94FA4" w:rsidRPr="00C828ED" w:rsidRDefault="00D94FA4" w:rsidP="00C828ED">
      <w:pPr>
        <w:spacing w:line="276" w:lineRule="auto"/>
        <w:rPr>
          <w:i/>
          <w:lang w:val="bg-BG"/>
        </w:rPr>
      </w:pPr>
      <w:r w:rsidRPr="00C828ED">
        <w:rPr>
          <w:i/>
          <w:lang w:val="bg-BG"/>
        </w:rPr>
        <w:t xml:space="preserve">6.5. Присуство и бројност инсеката и глодара </w:t>
      </w:r>
    </w:p>
    <w:p w:rsidR="00D94FA4" w:rsidRDefault="00D94FA4" w:rsidP="00D94FA4">
      <w:pPr>
        <w:spacing w:line="276" w:lineRule="auto"/>
        <w:ind w:left="1440" w:firstLine="720"/>
        <w:rPr>
          <w:lang w:val="bg-BG"/>
        </w:rPr>
      </w:pPr>
    </w:p>
    <w:p w:rsidR="00D94FA4" w:rsidRPr="00503992" w:rsidRDefault="00D94FA4" w:rsidP="00D94FA4">
      <w:pPr>
        <w:jc w:val="both"/>
        <w:rPr>
          <w:lang w:val="sr-Cyrl-CS"/>
        </w:rPr>
      </w:pPr>
      <w:r w:rsidRPr="00D87EA0">
        <w:rPr>
          <w:lang w:val="sr-Cyrl-CS"/>
        </w:rPr>
        <w:t xml:space="preserve">          Инсекти и глодари су преносиоци многих заразних болести. Иако је маларија </w:t>
      </w:r>
      <w:r w:rsidR="005F68A3">
        <w:rPr>
          <w:lang w:val="sr-Cyrl-CS"/>
        </w:rPr>
        <w:t>у нашој земљи искорењена 1964. г</w:t>
      </w:r>
      <w:r w:rsidRPr="00D87EA0">
        <w:rPr>
          <w:lang w:val="sr-Cyrl-CS"/>
        </w:rPr>
        <w:t xml:space="preserve">одине, наша земља је од стране СЗО означена пријемчивом за маларију јер велики водени токови у нашој земљи погодују одржавању и размножавању комараца који преносе маларију. Још једна болест коју преносе комарци јесте грозница Западног Нила, од које је у периоду 2012-2015. године преминуло 56 особа. У Србији људи оболевају и од болести које се преносе крпељима ( Лајмска болест и </w:t>
      </w:r>
      <w:r>
        <w:rPr>
          <w:lang w:val="sr-Cyrl-CS"/>
        </w:rPr>
        <w:t>крпељски менингоенцефалитис</w:t>
      </w:r>
      <w:r w:rsidRPr="00D87EA0">
        <w:rPr>
          <w:lang w:val="sr-Cyrl-CS"/>
        </w:rPr>
        <w:t xml:space="preserve"> ). Присутна је и хеморагијска грозница са бубрежним синдромом, коју преносе глодари. Стопа оболевања од ове болести у 2014. години два пута је већа у односу на 2013. годину, чему су допринеле поплаве током 2014. године, које су довеле до повећања густине популације мишоликих глодара. И туларемију ( тзв. Зечија грозница ) преносе мишолики глодари, мада су у Европи крпељи главни преносиоци ове заразне болести</w:t>
      </w:r>
      <w:r w:rsidRPr="00503992">
        <w:rPr>
          <w:lang w:val="sr-Cyrl-CS"/>
        </w:rPr>
        <w:t>.</w:t>
      </w:r>
    </w:p>
    <w:p w:rsidR="00D94FA4" w:rsidRPr="00503992" w:rsidRDefault="00D94FA4" w:rsidP="00D94FA4">
      <w:pPr>
        <w:jc w:val="both"/>
        <w:rPr>
          <w:rFonts w:eastAsia="Calibri"/>
          <w:iCs/>
          <w:color w:val="FF0000"/>
          <w:lang w:val="sr-Cyrl-CS"/>
        </w:rPr>
      </w:pPr>
      <w:r w:rsidRPr="00503992">
        <w:rPr>
          <w:lang w:val="sr-Cyrl-CS"/>
        </w:rPr>
        <w:t xml:space="preserve"> </w:t>
      </w:r>
      <w:r w:rsidRPr="00503992">
        <w:rPr>
          <w:iCs/>
          <w:lang w:val="sr-Cyrl-CS"/>
        </w:rPr>
        <w:t>Због присуства глодара и инсеката град Смедерево издваја средства из буџета  за третирање комараца и постављање мамаца за глодаре.</w:t>
      </w:r>
    </w:p>
    <w:p w:rsidR="00D94FA4" w:rsidRPr="00503992" w:rsidRDefault="00D94FA4" w:rsidP="00D94FA4">
      <w:pPr>
        <w:autoSpaceDE w:val="0"/>
        <w:autoSpaceDN w:val="0"/>
        <w:adjustRightInd w:val="0"/>
        <w:jc w:val="both"/>
        <w:rPr>
          <w:lang w:val="sr-Cyrl-CS"/>
        </w:rPr>
      </w:pPr>
      <w:r w:rsidRPr="0051728F">
        <w:rPr>
          <w:lang w:val="ru-RU"/>
        </w:rPr>
        <w:t>П</w:t>
      </w:r>
      <w:r>
        <w:rPr>
          <w:lang w:val="ru-RU"/>
        </w:rPr>
        <w:t xml:space="preserve">ослови дератизације </w:t>
      </w:r>
      <w:r w:rsidRPr="00503992">
        <w:rPr>
          <w:lang w:val="sr-Cyrl-CS"/>
        </w:rPr>
        <w:t xml:space="preserve">на територији града Смедерева </w:t>
      </w:r>
      <w:r>
        <w:rPr>
          <w:lang w:val="ru-RU"/>
        </w:rPr>
        <w:t xml:space="preserve">обављају се </w:t>
      </w:r>
      <w:r w:rsidRPr="0051728F">
        <w:rPr>
          <w:lang w:val="ru-RU"/>
        </w:rPr>
        <w:t xml:space="preserve">у складу са </w:t>
      </w:r>
      <w:r w:rsidRPr="005C4C5E">
        <w:rPr>
          <w:lang w:val="ru-RU"/>
        </w:rPr>
        <w:t xml:space="preserve">годишњим </w:t>
      </w:r>
      <w:r>
        <w:rPr>
          <w:lang w:val="ru-RU"/>
        </w:rPr>
        <w:t>П</w:t>
      </w:r>
      <w:r w:rsidRPr="005C4C5E">
        <w:rPr>
          <w:lang w:val="ru-RU"/>
        </w:rPr>
        <w:t>рограмом систематске дератизације</w:t>
      </w:r>
      <w:r w:rsidRPr="00503992">
        <w:rPr>
          <w:lang w:val="sr-Cyrl-CS"/>
        </w:rPr>
        <w:t xml:space="preserve"> </w:t>
      </w:r>
      <w:r w:rsidRPr="00085E28">
        <w:rPr>
          <w:lang w:val="ru-RU"/>
        </w:rPr>
        <w:t>и</w:t>
      </w:r>
      <w:r w:rsidRPr="0051728F">
        <w:rPr>
          <w:lang w:val="ru-RU"/>
        </w:rPr>
        <w:t xml:space="preserve"> </w:t>
      </w:r>
      <w:r>
        <w:rPr>
          <w:lang w:val="ru-RU"/>
        </w:rPr>
        <w:t xml:space="preserve">на основу Уговора </w:t>
      </w:r>
      <w:r w:rsidRPr="0051728F">
        <w:rPr>
          <w:lang w:val="ru-RU"/>
        </w:rPr>
        <w:t>закључен</w:t>
      </w:r>
      <w:r w:rsidRPr="00503992">
        <w:rPr>
          <w:lang w:val="sr-Cyrl-CS"/>
        </w:rPr>
        <w:t>ог</w:t>
      </w:r>
      <w:r>
        <w:rPr>
          <w:lang w:val="ru-RU"/>
        </w:rPr>
        <w:t xml:space="preserve"> </w:t>
      </w:r>
      <w:r w:rsidRPr="00503992">
        <w:rPr>
          <w:lang w:val="sr-Cyrl-CS"/>
        </w:rPr>
        <w:t>са изабраним пружаоцем услуге дератизације.</w:t>
      </w:r>
    </w:p>
    <w:p w:rsidR="00D94FA4" w:rsidRPr="00503992" w:rsidRDefault="00D94FA4" w:rsidP="005813EB">
      <w:pPr>
        <w:autoSpaceDE w:val="0"/>
        <w:autoSpaceDN w:val="0"/>
        <w:adjustRightInd w:val="0"/>
        <w:jc w:val="both"/>
        <w:rPr>
          <w:lang w:val="sr-Cyrl-CS"/>
        </w:rPr>
      </w:pPr>
      <w:r w:rsidRPr="00814F32">
        <w:rPr>
          <w:bCs/>
          <w:lang w:val="ru-RU"/>
        </w:rPr>
        <w:t xml:space="preserve">Контролу послова дератизације </w:t>
      </w:r>
      <w:r>
        <w:rPr>
          <w:bCs/>
          <w:lang w:val="ru-RU"/>
        </w:rPr>
        <w:t xml:space="preserve"> обављају </w:t>
      </w:r>
      <w:r w:rsidRPr="00814F32">
        <w:rPr>
          <w:bCs/>
          <w:lang w:val="ru-RU"/>
        </w:rPr>
        <w:t xml:space="preserve"> представници </w:t>
      </w:r>
      <w:r w:rsidRPr="00503992">
        <w:rPr>
          <w:lang w:val="sr-Cyrl-CS"/>
        </w:rPr>
        <w:t xml:space="preserve">Одељења за имовинско правне и комуналне </w:t>
      </w:r>
      <w:r w:rsidRPr="00503992">
        <w:rPr>
          <w:noProof/>
          <w:lang w:val="sr-Cyrl-CS"/>
        </w:rPr>
        <w:t xml:space="preserve">послове, </w:t>
      </w:r>
      <w:r w:rsidRPr="00503992">
        <w:rPr>
          <w:lang w:val="sr-Cyrl-CS"/>
        </w:rPr>
        <w:t>Групе за комуналне послове и послове заштите животне средине,</w:t>
      </w:r>
      <w:r w:rsidRPr="00814F32">
        <w:rPr>
          <w:bCs/>
          <w:lang w:val="ru-RU"/>
        </w:rPr>
        <w:t>Г</w:t>
      </w:r>
      <w:r w:rsidRPr="00503992">
        <w:rPr>
          <w:bCs/>
          <w:lang w:val="sr-Cyrl-CS"/>
        </w:rPr>
        <w:t>радске управе града</w:t>
      </w:r>
      <w:r w:rsidRPr="00814F32">
        <w:rPr>
          <w:bCs/>
          <w:lang w:val="ru-RU"/>
        </w:rPr>
        <w:t xml:space="preserve"> Смедерев</w:t>
      </w:r>
      <w:r w:rsidRPr="00503992">
        <w:rPr>
          <w:bCs/>
          <w:lang w:val="sr-Cyrl-CS"/>
        </w:rPr>
        <w:t>а</w:t>
      </w:r>
      <w:r w:rsidRPr="00814F32">
        <w:rPr>
          <w:bCs/>
          <w:lang w:val="ru-RU"/>
        </w:rPr>
        <w:t>.</w:t>
      </w:r>
      <w:r w:rsidRPr="00503992">
        <w:rPr>
          <w:bCs/>
          <w:lang w:val="sr-Cyrl-CS"/>
        </w:rPr>
        <w:t>.</w:t>
      </w:r>
    </w:p>
    <w:p w:rsidR="00D94FA4" w:rsidRDefault="005813EB" w:rsidP="005813EB">
      <w:pPr>
        <w:jc w:val="both"/>
        <w:rPr>
          <w:bCs/>
          <w:lang w:val="ru-RU"/>
        </w:rPr>
      </w:pPr>
      <w:r>
        <w:rPr>
          <w:bCs/>
          <w:lang w:val="ru-RU"/>
        </w:rPr>
        <w:t>Послови дератизације обављају се</w:t>
      </w:r>
      <w:r w:rsidR="00D94FA4">
        <w:rPr>
          <w:bCs/>
          <w:lang w:val="ru-RU"/>
        </w:rPr>
        <w:t xml:space="preserve"> </w:t>
      </w:r>
      <w:r w:rsidR="00D94FA4" w:rsidRPr="00503992">
        <w:rPr>
          <w:bCs/>
          <w:lang w:val="sr-Cyrl-CS"/>
        </w:rPr>
        <w:t xml:space="preserve">биоцидним производима </w:t>
      </w:r>
    </w:p>
    <w:p w:rsidR="00D94FA4" w:rsidRPr="00503992" w:rsidRDefault="00D94FA4" w:rsidP="00D94FA4">
      <w:pPr>
        <w:jc w:val="both"/>
        <w:rPr>
          <w:bCs/>
          <w:lang w:val="sr-Cyrl-CS"/>
        </w:rPr>
      </w:pPr>
    </w:p>
    <w:p w:rsidR="00D94FA4" w:rsidRDefault="00D94FA4" w:rsidP="00D94FA4">
      <w:pPr>
        <w:jc w:val="both"/>
        <w:rPr>
          <w:bCs/>
          <w:lang w:val="ru-RU"/>
        </w:rPr>
      </w:pPr>
      <w:r>
        <w:rPr>
          <w:bCs/>
          <w:lang w:val="ru-RU"/>
        </w:rPr>
        <w:t>Систематском дератизацијом обухваћено је:</w:t>
      </w:r>
    </w:p>
    <w:p w:rsidR="005813EB" w:rsidRPr="00745073" w:rsidRDefault="005813EB" w:rsidP="00D94FA4">
      <w:pPr>
        <w:jc w:val="both"/>
        <w:rPr>
          <w:bCs/>
          <w:lang w:val="ru-RU"/>
        </w:rPr>
      </w:pPr>
    </w:p>
    <w:p w:rsidR="00D94FA4" w:rsidRDefault="00D94FA4" w:rsidP="00D94FA4">
      <w:pPr>
        <w:autoSpaceDE w:val="0"/>
        <w:autoSpaceDN w:val="0"/>
        <w:adjustRightInd w:val="0"/>
        <w:jc w:val="both"/>
        <w:rPr>
          <w:lang w:val="sr-Cyrl-CS"/>
        </w:rPr>
      </w:pPr>
      <w:r>
        <w:rPr>
          <w:b/>
          <w:lang w:val="ru-RU"/>
        </w:rPr>
        <w:t xml:space="preserve">- </w:t>
      </w:r>
      <w:r>
        <w:rPr>
          <w:lang w:val="ru-RU"/>
        </w:rPr>
        <w:t>индивидуална домаћинства</w:t>
      </w:r>
      <w:r>
        <w:rPr>
          <w:lang w:val="sr-Cyrl-CS"/>
        </w:rPr>
        <w:t xml:space="preserve"> ………………..</w:t>
      </w:r>
      <w:r>
        <w:rPr>
          <w:b/>
          <w:lang w:val="ru-RU"/>
        </w:rPr>
        <w:t xml:space="preserve"> </w:t>
      </w:r>
      <w:r>
        <w:rPr>
          <w:lang w:val="ru-RU"/>
        </w:rPr>
        <w:t>15.300  сеоских</w:t>
      </w:r>
    </w:p>
    <w:p w:rsidR="00D94FA4" w:rsidRPr="006E56B8" w:rsidRDefault="005813EB" w:rsidP="00D94FA4">
      <w:pPr>
        <w:autoSpaceDE w:val="0"/>
        <w:autoSpaceDN w:val="0"/>
        <w:adjustRightInd w:val="0"/>
        <w:jc w:val="both"/>
        <w:rPr>
          <w:color w:val="FF0000"/>
          <w:lang w:val="ru-RU"/>
        </w:rPr>
      </w:pPr>
      <w:r>
        <w:rPr>
          <w:lang w:val="sr-Cyrl-CS"/>
        </w:rPr>
        <w:t xml:space="preserve">- </w:t>
      </w:r>
      <w:r>
        <w:rPr>
          <w:lang w:val="ru-RU"/>
        </w:rPr>
        <w:t>индивидуална домаћинства</w:t>
      </w:r>
      <w:r w:rsidR="00D94FA4">
        <w:rPr>
          <w:lang w:val="sr-Cyrl-CS"/>
        </w:rPr>
        <w:t xml:space="preserve">  ………………   </w:t>
      </w:r>
      <w:r w:rsidR="00D94FA4">
        <w:rPr>
          <w:lang w:val="ru-RU"/>
        </w:rPr>
        <w:t>19.100  градских</w:t>
      </w:r>
    </w:p>
    <w:p w:rsidR="00D94FA4" w:rsidRPr="0051728F" w:rsidRDefault="00D94FA4" w:rsidP="00D94FA4">
      <w:pPr>
        <w:autoSpaceDE w:val="0"/>
        <w:autoSpaceDN w:val="0"/>
        <w:adjustRightInd w:val="0"/>
        <w:jc w:val="both"/>
        <w:rPr>
          <w:lang w:val="ru-RU"/>
        </w:rPr>
      </w:pPr>
      <w:r>
        <w:rPr>
          <w:lang w:val="ru-RU"/>
        </w:rPr>
        <w:t>- подруми зграда за колективно становање</w:t>
      </w:r>
      <w:r w:rsidRPr="0051728F">
        <w:rPr>
          <w:lang w:val="ru-RU"/>
        </w:rPr>
        <w:t xml:space="preserve">     400 објеката</w:t>
      </w:r>
    </w:p>
    <w:p w:rsidR="00D94FA4" w:rsidRDefault="00D94FA4" w:rsidP="00D94FA4">
      <w:pPr>
        <w:autoSpaceDE w:val="0"/>
        <w:autoSpaceDN w:val="0"/>
        <w:adjustRightInd w:val="0"/>
        <w:jc w:val="both"/>
        <w:rPr>
          <w:lang w:val="ru-RU"/>
        </w:rPr>
      </w:pPr>
      <w:r>
        <w:rPr>
          <w:lang w:val="ru-RU"/>
        </w:rPr>
        <w:t>- средње и основне школе .................................25 објеката</w:t>
      </w:r>
    </w:p>
    <w:p w:rsidR="00D94FA4" w:rsidRDefault="00D94FA4" w:rsidP="00D94FA4">
      <w:pPr>
        <w:autoSpaceDE w:val="0"/>
        <w:autoSpaceDN w:val="0"/>
        <w:adjustRightInd w:val="0"/>
        <w:jc w:val="both"/>
        <w:rPr>
          <w:lang w:val="ru-RU"/>
        </w:rPr>
      </w:pPr>
      <w:r>
        <w:rPr>
          <w:lang w:val="ru-RU"/>
        </w:rPr>
        <w:t>- предшколске установе ....................................10 објеката</w:t>
      </w:r>
    </w:p>
    <w:p w:rsidR="00D94FA4" w:rsidRDefault="00D94FA4" w:rsidP="00D94FA4">
      <w:pPr>
        <w:autoSpaceDE w:val="0"/>
        <w:autoSpaceDN w:val="0"/>
        <w:adjustRightInd w:val="0"/>
        <w:jc w:val="both"/>
        <w:rPr>
          <w:lang w:val="ru-RU"/>
        </w:rPr>
      </w:pPr>
      <w:r>
        <w:rPr>
          <w:lang w:val="ru-RU"/>
        </w:rPr>
        <w:t>- остале установе ............................................... 50 објеката</w:t>
      </w:r>
    </w:p>
    <w:p w:rsidR="00D94FA4" w:rsidRDefault="00D94FA4" w:rsidP="00D94FA4">
      <w:pPr>
        <w:autoSpaceDE w:val="0"/>
        <w:autoSpaceDN w:val="0"/>
        <w:adjustRightInd w:val="0"/>
        <w:jc w:val="both"/>
        <w:rPr>
          <w:lang w:val="ru-RU"/>
        </w:rPr>
      </w:pPr>
      <w:r>
        <w:rPr>
          <w:lang w:val="ru-RU"/>
        </w:rPr>
        <w:t>- здравствене установе у граду и селима ........ 43 објекта</w:t>
      </w:r>
    </w:p>
    <w:p w:rsidR="00D94FA4" w:rsidRPr="00503992" w:rsidRDefault="00D94FA4" w:rsidP="00D94FA4">
      <w:pPr>
        <w:autoSpaceDE w:val="0"/>
        <w:autoSpaceDN w:val="0"/>
        <w:adjustRightInd w:val="0"/>
        <w:jc w:val="both"/>
        <w:rPr>
          <w:lang w:val="ru-RU"/>
        </w:rPr>
      </w:pPr>
      <w:r>
        <w:rPr>
          <w:lang w:val="ru-RU"/>
        </w:rPr>
        <w:t>- задруге по селима ........................................... 10 објеката</w:t>
      </w:r>
    </w:p>
    <w:p w:rsidR="00D94FA4" w:rsidRDefault="00D94FA4" w:rsidP="00D94FA4">
      <w:pPr>
        <w:autoSpaceDE w:val="0"/>
        <w:autoSpaceDN w:val="0"/>
        <w:adjustRightInd w:val="0"/>
        <w:jc w:val="both"/>
        <w:rPr>
          <w:lang w:val="ru-RU"/>
        </w:rPr>
      </w:pPr>
      <w:r>
        <w:rPr>
          <w:lang w:val="ru-RU"/>
        </w:rPr>
        <w:t>- пекаре ............................................................... 50 објеката</w:t>
      </w:r>
    </w:p>
    <w:p w:rsidR="00D94FA4" w:rsidRDefault="00D94FA4" w:rsidP="00D94FA4">
      <w:pPr>
        <w:autoSpaceDE w:val="0"/>
        <w:autoSpaceDN w:val="0"/>
        <w:adjustRightInd w:val="0"/>
        <w:jc w:val="both"/>
        <w:rPr>
          <w:lang w:val="ru-RU"/>
        </w:rPr>
      </w:pPr>
      <w:r>
        <w:rPr>
          <w:lang w:val="ru-RU"/>
        </w:rPr>
        <w:t xml:space="preserve">- </w:t>
      </w:r>
      <w:r w:rsidRPr="0051728F">
        <w:rPr>
          <w:lang w:val="ru-RU"/>
        </w:rPr>
        <w:t xml:space="preserve">трговински и </w:t>
      </w:r>
      <w:r>
        <w:rPr>
          <w:lang w:val="ru-RU"/>
        </w:rPr>
        <w:t>угоститељски објекти ............650 објеката</w:t>
      </w:r>
    </w:p>
    <w:p w:rsidR="00D94FA4" w:rsidRDefault="00D94FA4" w:rsidP="00D94FA4">
      <w:pPr>
        <w:autoSpaceDE w:val="0"/>
        <w:autoSpaceDN w:val="0"/>
        <w:adjustRightInd w:val="0"/>
        <w:jc w:val="both"/>
        <w:rPr>
          <w:lang w:val="ru-RU"/>
        </w:rPr>
      </w:pPr>
      <w:r>
        <w:rPr>
          <w:lang w:val="ru-RU"/>
        </w:rPr>
        <w:t xml:space="preserve">- </w:t>
      </w:r>
      <w:r>
        <w:rPr>
          <w:bCs/>
          <w:lang w:val="ru-RU"/>
        </w:rPr>
        <w:t>канализациона мрежа (шахте</w:t>
      </w:r>
      <w:r>
        <w:rPr>
          <w:lang w:val="ru-RU"/>
        </w:rPr>
        <w:t>).....................2.500 комада</w:t>
      </w:r>
    </w:p>
    <w:p w:rsidR="00D94FA4" w:rsidRDefault="00D94FA4" w:rsidP="00D94FA4">
      <w:pPr>
        <w:autoSpaceDE w:val="0"/>
        <w:autoSpaceDN w:val="0"/>
        <w:adjustRightInd w:val="0"/>
        <w:jc w:val="both"/>
        <w:rPr>
          <w:lang w:val="ru-RU"/>
        </w:rPr>
      </w:pPr>
      <w:r>
        <w:rPr>
          <w:lang w:val="ru-RU"/>
        </w:rPr>
        <w:t xml:space="preserve">- градска сметлишта ........................................... 11 </w:t>
      </w:r>
      <w:r>
        <w:t>h</w:t>
      </w:r>
      <w:r>
        <w:rPr>
          <w:lang w:val="ru-RU"/>
        </w:rPr>
        <w:t>а</w:t>
      </w:r>
    </w:p>
    <w:p w:rsidR="00D94FA4" w:rsidRDefault="00D94FA4" w:rsidP="00D94FA4">
      <w:pPr>
        <w:autoSpaceDE w:val="0"/>
        <w:autoSpaceDN w:val="0"/>
        <w:adjustRightInd w:val="0"/>
        <w:jc w:val="both"/>
        <w:rPr>
          <w:lang w:val="ru-RU"/>
        </w:rPr>
      </w:pPr>
      <w:r>
        <w:rPr>
          <w:lang w:val="ru-RU"/>
        </w:rPr>
        <w:t>- дивље депоније ................................................</w:t>
      </w:r>
      <w:r w:rsidRPr="00503992">
        <w:rPr>
          <w:lang w:val="ru-RU"/>
        </w:rPr>
        <w:t>....</w:t>
      </w:r>
      <w:r>
        <w:rPr>
          <w:lang w:val="ru-RU"/>
        </w:rPr>
        <w:t xml:space="preserve">4 – 5 </w:t>
      </w:r>
      <w:r>
        <w:t>h</w:t>
      </w:r>
      <w:r>
        <w:rPr>
          <w:lang w:val="ru-RU"/>
        </w:rPr>
        <w:t>а</w:t>
      </w:r>
    </w:p>
    <w:p w:rsidR="00D94FA4" w:rsidRDefault="00D94FA4" w:rsidP="00D94FA4">
      <w:pPr>
        <w:autoSpaceDE w:val="0"/>
        <w:autoSpaceDN w:val="0"/>
        <w:adjustRightInd w:val="0"/>
        <w:jc w:val="both"/>
        <w:rPr>
          <w:lang w:val="ru-RU"/>
        </w:rPr>
      </w:pPr>
      <w:r>
        <w:rPr>
          <w:lang w:val="ru-RU"/>
        </w:rPr>
        <w:t>- зелене површине .............................................</w:t>
      </w:r>
      <w:r w:rsidRPr="00503992">
        <w:rPr>
          <w:lang w:val="ru-RU"/>
        </w:rPr>
        <w:t>..</w:t>
      </w:r>
      <w:r>
        <w:rPr>
          <w:lang w:val="ru-RU"/>
        </w:rPr>
        <w:t xml:space="preserve">18 </w:t>
      </w:r>
      <w:r>
        <w:t>h</w:t>
      </w:r>
      <w:r>
        <w:rPr>
          <w:lang w:val="ru-RU"/>
        </w:rPr>
        <w:t>а</w:t>
      </w:r>
    </w:p>
    <w:p w:rsidR="00D94FA4" w:rsidRDefault="00D94FA4" w:rsidP="00D94FA4">
      <w:pPr>
        <w:autoSpaceDE w:val="0"/>
        <w:autoSpaceDN w:val="0"/>
        <w:adjustRightInd w:val="0"/>
        <w:jc w:val="both"/>
        <w:rPr>
          <w:lang w:val="ru-RU"/>
        </w:rPr>
      </w:pPr>
      <w:r>
        <w:rPr>
          <w:lang w:val="ru-RU"/>
        </w:rPr>
        <w:t xml:space="preserve">- зелене пијаце ...................................................8,8 </w:t>
      </w:r>
      <w:r>
        <w:t>h</w:t>
      </w:r>
      <w:r>
        <w:rPr>
          <w:lang w:val="ru-RU"/>
        </w:rPr>
        <w:t>а</w:t>
      </w:r>
    </w:p>
    <w:p w:rsidR="00D94FA4" w:rsidRDefault="00D94FA4" w:rsidP="00D94FA4">
      <w:pPr>
        <w:autoSpaceDE w:val="0"/>
        <w:autoSpaceDN w:val="0"/>
        <w:adjustRightInd w:val="0"/>
        <w:jc w:val="both"/>
        <w:rPr>
          <w:lang w:val="ru-RU"/>
        </w:rPr>
      </w:pPr>
      <w:r>
        <w:rPr>
          <w:lang w:val="ru-RU"/>
        </w:rPr>
        <w:t xml:space="preserve">- гробља  .............................................................11 </w:t>
      </w:r>
      <w:r>
        <w:t>h</w:t>
      </w:r>
      <w:r>
        <w:rPr>
          <w:lang w:val="ru-RU"/>
        </w:rPr>
        <w:t>а</w:t>
      </w:r>
    </w:p>
    <w:p w:rsidR="00D94FA4" w:rsidRDefault="00D94FA4" w:rsidP="00D94FA4">
      <w:pPr>
        <w:autoSpaceDE w:val="0"/>
        <w:autoSpaceDN w:val="0"/>
        <w:adjustRightInd w:val="0"/>
        <w:jc w:val="both"/>
        <w:rPr>
          <w:lang w:val="ru-RU"/>
        </w:rPr>
      </w:pPr>
      <w:r>
        <w:rPr>
          <w:lang w:val="ru-RU"/>
        </w:rPr>
        <w:t xml:space="preserve">- приобаље реке Дунав .......................................2,3 </w:t>
      </w:r>
      <w:r>
        <w:t>km</w:t>
      </w:r>
    </w:p>
    <w:p w:rsidR="00D94FA4" w:rsidRDefault="00D94FA4" w:rsidP="00D94FA4">
      <w:pPr>
        <w:autoSpaceDE w:val="0"/>
        <w:autoSpaceDN w:val="0"/>
        <w:adjustRightInd w:val="0"/>
        <w:jc w:val="both"/>
        <w:rPr>
          <w:lang w:val="ru-RU"/>
        </w:rPr>
      </w:pPr>
      <w:r>
        <w:rPr>
          <w:lang w:val="ru-RU"/>
        </w:rPr>
        <w:t xml:space="preserve">- Тврђава ............................................................11 </w:t>
      </w:r>
      <w:r>
        <w:t>h</w:t>
      </w:r>
      <w:r>
        <w:rPr>
          <w:lang w:val="ru-RU"/>
        </w:rPr>
        <w:t>а</w:t>
      </w:r>
    </w:p>
    <w:p w:rsidR="00D94FA4" w:rsidRPr="00503992" w:rsidRDefault="00D94FA4" w:rsidP="00D94FA4">
      <w:pPr>
        <w:autoSpaceDE w:val="0"/>
        <w:autoSpaceDN w:val="0"/>
        <w:adjustRightInd w:val="0"/>
        <w:jc w:val="both"/>
        <w:rPr>
          <w:b/>
          <w:bCs/>
          <w:lang w:val="ru-RU"/>
        </w:rPr>
      </w:pPr>
    </w:p>
    <w:p w:rsidR="00D94FA4" w:rsidRPr="00AB173A" w:rsidRDefault="005813EB" w:rsidP="005813EB">
      <w:pPr>
        <w:autoSpaceDE w:val="0"/>
        <w:autoSpaceDN w:val="0"/>
        <w:adjustRightInd w:val="0"/>
        <w:jc w:val="both"/>
        <w:rPr>
          <w:lang w:val="ru-RU"/>
        </w:rPr>
      </w:pPr>
      <w:r>
        <w:rPr>
          <w:lang w:val="ru-RU"/>
        </w:rPr>
        <w:t xml:space="preserve">Обављена се </w:t>
      </w:r>
      <w:r w:rsidR="00D94FA4" w:rsidRPr="00AB173A">
        <w:rPr>
          <w:lang w:val="ru-RU"/>
        </w:rPr>
        <w:t xml:space="preserve"> и дератизација шахти постављањем 2 500 парафинских мамаца.</w:t>
      </w:r>
    </w:p>
    <w:p w:rsidR="00D94FA4" w:rsidRPr="00503992" w:rsidRDefault="00D94FA4" w:rsidP="005813EB">
      <w:pPr>
        <w:jc w:val="both"/>
        <w:rPr>
          <w:bCs/>
          <w:lang w:val="ru-RU"/>
        </w:rPr>
      </w:pPr>
      <w:r w:rsidRPr="00503992">
        <w:rPr>
          <w:bCs/>
          <w:lang w:val="ru-RU"/>
        </w:rPr>
        <w:lastRenderedPageBreak/>
        <w:t xml:space="preserve">У току спровођења систематске дератизације </w:t>
      </w:r>
      <w:r w:rsidR="005813EB" w:rsidRPr="00503992">
        <w:rPr>
          <w:bCs/>
          <w:lang w:val="ru-RU"/>
        </w:rPr>
        <w:t xml:space="preserve">врши се </w:t>
      </w:r>
      <w:r w:rsidRPr="0001398C">
        <w:rPr>
          <w:bCs/>
          <w:lang w:val="sr-Cyrl-CS"/>
        </w:rPr>
        <w:t xml:space="preserve">сондажна теренска </w:t>
      </w:r>
      <w:r w:rsidRPr="00503992">
        <w:rPr>
          <w:bCs/>
          <w:lang w:val="ru-RU"/>
        </w:rPr>
        <w:t>испитивања стања бројности глодара што за циљ</w:t>
      </w:r>
      <w:r w:rsidR="005813EB" w:rsidRPr="00503992">
        <w:rPr>
          <w:bCs/>
          <w:lang w:val="ru-RU"/>
        </w:rPr>
        <w:t xml:space="preserve"> има </w:t>
      </w:r>
      <w:r w:rsidRPr="00503992">
        <w:rPr>
          <w:bCs/>
          <w:lang w:val="ru-RU"/>
        </w:rPr>
        <w:t xml:space="preserve"> мапирање најугроженијих делова</w:t>
      </w:r>
      <w:r w:rsidR="005F68A3" w:rsidRPr="00503992">
        <w:rPr>
          <w:bCs/>
          <w:lang w:val="ru-RU"/>
        </w:rPr>
        <w:t xml:space="preserve"> града </w:t>
      </w:r>
      <w:r w:rsidRPr="00503992">
        <w:rPr>
          <w:bCs/>
          <w:lang w:val="ru-RU"/>
        </w:rPr>
        <w:t xml:space="preserve"> Смедерева, како би се интензивирало сузбијање глодара са повећаном бројношћу. </w:t>
      </w:r>
    </w:p>
    <w:p w:rsidR="00D94FA4" w:rsidRPr="00503992" w:rsidRDefault="00D94FA4" w:rsidP="00D94FA4">
      <w:pPr>
        <w:tabs>
          <w:tab w:val="left" w:pos="3310"/>
        </w:tabs>
        <w:autoSpaceDE w:val="0"/>
        <w:autoSpaceDN w:val="0"/>
        <w:adjustRightInd w:val="0"/>
        <w:jc w:val="both"/>
        <w:rPr>
          <w:lang w:val="ru-RU"/>
        </w:rPr>
      </w:pPr>
    </w:p>
    <w:p w:rsidR="005813EB" w:rsidRPr="00503992" w:rsidRDefault="005813EB" w:rsidP="005813EB">
      <w:pPr>
        <w:autoSpaceDE w:val="0"/>
        <w:autoSpaceDN w:val="0"/>
        <w:adjustRightInd w:val="0"/>
        <w:jc w:val="both"/>
        <w:rPr>
          <w:lang w:val="ru-RU"/>
        </w:rPr>
      </w:pPr>
      <w:r w:rsidRPr="0051728F">
        <w:rPr>
          <w:lang w:val="ru-RU"/>
        </w:rPr>
        <w:t>П</w:t>
      </w:r>
      <w:r>
        <w:rPr>
          <w:lang w:val="ru-RU"/>
        </w:rPr>
        <w:t xml:space="preserve">ослови дезинсекције </w:t>
      </w:r>
      <w:r w:rsidRPr="00503992">
        <w:rPr>
          <w:lang w:val="ru-RU"/>
        </w:rPr>
        <w:t xml:space="preserve">на територији града Смедерева </w:t>
      </w:r>
      <w:r>
        <w:rPr>
          <w:lang w:val="ru-RU"/>
        </w:rPr>
        <w:t xml:space="preserve">обављајзу се </w:t>
      </w:r>
      <w:r w:rsidRPr="0051728F">
        <w:rPr>
          <w:lang w:val="ru-RU"/>
        </w:rPr>
        <w:t xml:space="preserve">у складу са </w:t>
      </w:r>
      <w:r w:rsidRPr="005C4C5E">
        <w:rPr>
          <w:lang w:val="ru-RU"/>
        </w:rPr>
        <w:t xml:space="preserve">годишњим </w:t>
      </w:r>
      <w:r>
        <w:rPr>
          <w:lang w:val="ru-RU"/>
        </w:rPr>
        <w:t>П</w:t>
      </w:r>
      <w:r w:rsidRPr="005C4C5E">
        <w:rPr>
          <w:lang w:val="ru-RU"/>
        </w:rPr>
        <w:t>рограмом систематске де</w:t>
      </w:r>
      <w:r>
        <w:rPr>
          <w:lang w:val="ru-RU"/>
        </w:rPr>
        <w:t>зинсекције</w:t>
      </w:r>
      <w:r w:rsidRPr="00503992">
        <w:rPr>
          <w:lang w:val="ru-RU"/>
        </w:rPr>
        <w:t xml:space="preserve"> и </w:t>
      </w:r>
      <w:r>
        <w:rPr>
          <w:lang w:val="ru-RU"/>
        </w:rPr>
        <w:t xml:space="preserve">на основу </w:t>
      </w:r>
      <w:r w:rsidRPr="00503992">
        <w:rPr>
          <w:lang w:val="ru-RU"/>
        </w:rPr>
        <w:t>У</w:t>
      </w:r>
      <w:r>
        <w:rPr>
          <w:lang w:val="ru-RU"/>
        </w:rPr>
        <w:t xml:space="preserve">говора </w:t>
      </w:r>
      <w:r w:rsidRPr="0051728F">
        <w:rPr>
          <w:lang w:val="ru-RU"/>
        </w:rPr>
        <w:t>закључен</w:t>
      </w:r>
      <w:r w:rsidRPr="00503992">
        <w:rPr>
          <w:lang w:val="ru-RU"/>
        </w:rPr>
        <w:t>ог</w:t>
      </w:r>
      <w:r>
        <w:rPr>
          <w:lang w:val="ru-RU"/>
        </w:rPr>
        <w:t xml:space="preserve"> </w:t>
      </w:r>
      <w:r w:rsidRPr="00503992">
        <w:rPr>
          <w:lang w:val="ru-RU"/>
        </w:rPr>
        <w:t>са изабраним пружаоцем услуге.</w:t>
      </w:r>
    </w:p>
    <w:p w:rsidR="005813EB" w:rsidRPr="00503992" w:rsidRDefault="005813EB" w:rsidP="005813EB">
      <w:pPr>
        <w:jc w:val="both"/>
        <w:rPr>
          <w:lang w:val="ru-RU"/>
        </w:rPr>
      </w:pPr>
      <w:r w:rsidRPr="00F31212">
        <w:rPr>
          <w:bCs/>
          <w:lang w:val="ru-RU"/>
        </w:rPr>
        <w:t>Контролу послова дезинсекције обавља</w:t>
      </w:r>
      <w:r>
        <w:rPr>
          <w:bCs/>
          <w:lang w:val="ru-RU"/>
        </w:rPr>
        <w:t>ју</w:t>
      </w:r>
      <w:r w:rsidRPr="00F31212">
        <w:rPr>
          <w:bCs/>
          <w:lang w:val="ru-RU"/>
        </w:rPr>
        <w:t xml:space="preserve"> представници Одељења </w:t>
      </w:r>
      <w:r w:rsidRPr="00503992">
        <w:rPr>
          <w:lang w:val="ru-RU"/>
        </w:rPr>
        <w:t xml:space="preserve">за имовинско правне и комуналне </w:t>
      </w:r>
      <w:r w:rsidRPr="00503992">
        <w:rPr>
          <w:noProof/>
          <w:lang w:val="ru-RU"/>
        </w:rPr>
        <w:t xml:space="preserve">послове, </w:t>
      </w:r>
      <w:r w:rsidRPr="00503992">
        <w:rPr>
          <w:lang w:val="ru-RU"/>
        </w:rPr>
        <w:t>Груп</w:t>
      </w:r>
      <w:r>
        <w:t>e</w:t>
      </w:r>
      <w:r w:rsidRPr="00503992">
        <w:rPr>
          <w:lang w:val="ru-RU"/>
        </w:rPr>
        <w:t xml:space="preserve"> за комуналне послове и послове заштите животне средине и Одељења за инспекцијске послове, </w:t>
      </w:r>
      <w:r w:rsidRPr="00F31212">
        <w:rPr>
          <w:bCs/>
          <w:lang w:val="ru-RU"/>
        </w:rPr>
        <w:t xml:space="preserve"> на основу </w:t>
      </w:r>
      <w:r w:rsidRPr="00503992">
        <w:rPr>
          <w:bCs/>
          <w:lang w:val="ru-RU"/>
        </w:rPr>
        <w:t xml:space="preserve">достављених </w:t>
      </w:r>
      <w:r w:rsidRPr="00F31212">
        <w:rPr>
          <w:bCs/>
          <w:lang w:val="ru-RU"/>
        </w:rPr>
        <w:t xml:space="preserve">оперативних планова. </w:t>
      </w:r>
    </w:p>
    <w:p w:rsidR="005813EB" w:rsidRPr="00111B87" w:rsidRDefault="005813EB" w:rsidP="005813EB">
      <w:pPr>
        <w:autoSpaceDE w:val="0"/>
        <w:autoSpaceDN w:val="0"/>
        <w:adjustRightInd w:val="0"/>
        <w:ind w:firstLine="720"/>
        <w:jc w:val="both"/>
        <w:rPr>
          <w:bCs/>
          <w:color w:val="FF0000"/>
          <w:lang w:val="ru-RU"/>
        </w:rPr>
      </w:pPr>
    </w:p>
    <w:p w:rsidR="005813EB" w:rsidRPr="00503992" w:rsidRDefault="005813EB" w:rsidP="005813EB">
      <w:pPr>
        <w:jc w:val="both"/>
        <w:rPr>
          <w:lang w:val="ru-RU"/>
        </w:rPr>
      </w:pPr>
      <w:r w:rsidRPr="00B82E56">
        <w:rPr>
          <w:b/>
          <w:bCs/>
          <w:lang w:val="ru-RU"/>
        </w:rPr>
        <w:t xml:space="preserve">Систематска дезинсекција </w:t>
      </w:r>
      <w:r w:rsidRPr="00B82E56">
        <w:rPr>
          <w:bCs/>
          <w:lang w:val="ru-RU"/>
        </w:rPr>
        <w:t>на тер</w:t>
      </w:r>
      <w:r>
        <w:rPr>
          <w:bCs/>
          <w:lang w:val="ru-RU"/>
        </w:rPr>
        <w:t xml:space="preserve">иторији града Смедерева обавља се  </w:t>
      </w:r>
      <w:r w:rsidRPr="00B82E56">
        <w:rPr>
          <w:bCs/>
          <w:lang w:val="ru-RU"/>
        </w:rPr>
        <w:t xml:space="preserve"> кроз </w:t>
      </w:r>
      <w:r w:rsidRPr="00B82E56">
        <w:rPr>
          <w:lang w:val="ru-RU"/>
        </w:rPr>
        <w:t xml:space="preserve">послове </w:t>
      </w:r>
      <w:r w:rsidRPr="003C60B9">
        <w:rPr>
          <w:lang w:val="ru-RU"/>
        </w:rPr>
        <w:t>сузбијања крпеља</w:t>
      </w:r>
      <w:r w:rsidRPr="00017E04">
        <w:rPr>
          <w:lang w:val="ru-RU"/>
        </w:rPr>
        <w:t xml:space="preserve">, регистрованим препаратом  </w:t>
      </w:r>
      <w:r w:rsidRPr="00017E04">
        <w:t>ICON</w:t>
      </w:r>
      <w:r w:rsidRPr="00503992">
        <w:rPr>
          <w:lang w:val="ru-RU"/>
        </w:rPr>
        <w:t xml:space="preserve"> 10 </w:t>
      </w:r>
      <w:r w:rsidRPr="00017E04">
        <w:t>CS</w:t>
      </w:r>
      <w:r w:rsidRPr="00503992">
        <w:rPr>
          <w:lang w:val="ru-RU"/>
        </w:rPr>
        <w:t xml:space="preserve"> </w:t>
      </w:r>
      <w:r w:rsidRPr="00017E04">
        <w:rPr>
          <w:bCs/>
          <w:lang w:val="ru-RU"/>
        </w:rPr>
        <w:t>у</w:t>
      </w:r>
      <w:r w:rsidRPr="00017E04">
        <w:rPr>
          <w:b/>
          <w:bCs/>
          <w:lang w:val="ru-RU"/>
        </w:rPr>
        <w:t xml:space="preserve"> </w:t>
      </w:r>
      <w:r w:rsidRPr="00017E04">
        <w:rPr>
          <w:bCs/>
          <w:lang w:val="ru-RU"/>
        </w:rPr>
        <w:t xml:space="preserve">два третмана са земље </w:t>
      </w:r>
      <w:r w:rsidRPr="00686CDC">
        <w:rPr>
          <w:lang w:val="ru-RU"/>
        </w:rPr>
        <w:t xml:space="preserve"> </w:t>
      </w:r>
      <w:r w:rsidRPr="00686CDC">
        <w:rPr>
          <w:bCs/>
          <w:lang w:val="ru-RU"/>
        </w:rPr>
        <w:t>на</w:t>
      </w:r>
      <w:r w:rsidRPr="00686CDC">
        <w:rPr>
          <w:lang w:val="ru-RU"/>
        </w:rPr>
        <w:t xml:space="preserve"> површини од по 50 хектара на локалитетима:</w:t>
      </w:r>
      <w:r w:rsidRPr="00686CDC">
        <w:rPr>
          <w:bCs/>
          <w:lang w:val="ru-RU"/>
        </w:rPr>
        <w:t xml:space="preserve"> </w:t>
      </w:r>
      <w:r w:rsidRPr="00686CDC">
        <w:rPr>
          <w:lang w:val="ru-RU"/>
        </w:rPr>
        <w:t>приобаље Дунава (Веслачки клуб) и Језаве (Марина),</w:t>
      </w:r>
      <w:r w:rsidRPr="00686CDC">
        <w:rPr>
          <w:bCs/>
          <w:lang w:val="ru-RU"/>
        </w:rPr>
        <w:t xml:space="preserve"> </w:t>
      </w:r>
      <w:r w:rsidRPr="00686CDC">
        <w:rPr>
          <w:lang w:val="ru-RU"/>
        </w:rPr>
        <w:t>Тврђава,</w:t>
      </w:r>
      <w:r w:rsidRPr="00686CDC">
        <w:rPr>
          <w:bCs/>
          <w:lang w:val="ru-RU"/>
        </w:rPr>
        <w:t xml:space="preserve"> </w:t>
      </w:r>
      <w:r w:rsidRPr="00686CDC">
        <w:rPr>
          <w:lang w:val="ru-RU"/>
        </w:rPr>
        <w:t>градски паркови,</w:t>
      </w:r>
      <w:r w:rsidRPr="00B82E56">
        <w:rPr>
          <w:bCs/>
          <w:lang w:val="ru-RU"/>
        </w:rPr>
        <w:t xml:space="preserve"> </w:t>
      </w:r>
      <w:r w:rsidRPr="00B82E56">
        <w:rPr>
          <w:lang w:val="ru-RU"/>
        </w:rPr>
        <w:t>дворишта школа и предшколских установа,</w:t>
      </w:r>
      <w:r w:rsidRPr="00B82E56">
        <w:rPr>
          <w:bCs/>
          <w:lang w:val="ru-RU"/>
        </w:rPr>
        <w:t xml:space="preserve"> </w:t>
      </w:r>
      <w:r w:rsidRPr="00B82E56">
        <w:rPr>
          <w:lang w:val="ru-RU"/>
        </w:rPr>
        <w:t>круг болнице и здравствених амбуланти,</w:t>
      </w:r>
      <w:r w:rsidRPr="00B82E56">
        <w:rPr>
          <w:bCs/>
          <w:lang w:val="ru-RU"/>
        </w:rPr>
        <w:t xml:space="preserve"> </w:t>
      </w:r>
      <w:r w:rsidRPr="00B82E56">
        <w:rPr>
          <w:lang w:val="ru-RU"/>
        </w:rPr>
        <w:t>црквена дворишта и спортски терени и дворишта осталих установа на територији града Смедерева</w:t>
      </w:r>
      <w:r w:rsidRPr="00503992">
        <w:rPr>
          <w:lang w:val="ru-RU"/>
        </w:rPr>
        <w:t>.</w:t>
      </w:r>
    </w:p>
    <w:p w:rsidR="005813EB" w:rsidRDefault="005813EB" w:rsidP="005813EB">
      <w:pPr>
        <w:autoSpaceDE w:val="0"/>
        <w:autoSpaceDN w:val="0"/>
        <w:adjustRightInd w:val="0"/>
        <w:jc w:val="both"/>
        <w:rPr>
          <w:lang w:val="ru-RU"/>
        </w:rPr>
      </w:pPr>
      <w:r>
        <w:rPr>
          <w:lang w:val="ru-RU"/>
        </w:rPr>
        <w:t xml:space="preserve">Након систематске дезинсекције врши се </w:t>
      </w:r>
      <w:r>
        <w:rPr>
          <w:lang w:val="sr-Cyrl-CS"/>
        </w:rPr>
        <w:t xml:space="preserve">испитивање </w:t>
      </w:r>
      <w:r w:rsidRPr="003C60B9">
        <w:rPr>
          <w:lang w:val="sr-Cyrl-CS"/>
        </w:rPr>
        <w:t xml:space="preserve">ефикасности сузбијања </w:t>
      </w:r>
      <w:r w:rsidRPr="003C60B9">
        <w:rPr>
          <w:lang w:val="ru-RU"/>
        </w:rPr>
        <w:t xml:space="preserve">крпеља, </w:t>
      </w:r>
      <w:r w:rsidRPr="003C60B9">
        <w:rPr>
          <w:lang w:val="sr-Cyrl-CS"/>
        </w:rPr>
        <w:t>мере</w:t>
      </w:r>
      <w:r w:rsidRPr="003C60B9">
        <w:rPr>
          <w:lang w:val="ru-RU"/>
        </w:rPr>
        <w:t>њем</w:t>
      </w:r>
      <w:r w:rsidRPr="003C60B9">
        <w:rPr>
          <w:lang w:val="sr-Cyrl-CS"/>
        </w:rPr>
        <w:t xml:space="preserve"> бројност</w:t>
      </w:r>
      <w:r w:rsidRPr="003C60B9">
        <w:rPr>
          <w:lang w:val="ru-RU"/>
        </w:rPr>
        <w:t>и</w:t>
      </w:r>
      <w:r w:rsidRPr="003C60B9">
        <w:rPr>
          <w:lang w:val="sr-Cyrl-CS"/>
        </w:rPr>
        <w:t xml:space="preserve"> (флаг методом</w:t>
      </w:r>
      <w:r w:rsidRPr="00503992">
        <w:rPr>
          <w:lang w:val="ru-RU"/>
        </w:rPr>
        <w:t>)-</w:t>
      </w:r>
      <w:r w:rsidRPr="003C60B9">
        <w:rPr>
          <w:lang w:val="ru-RU"/>
        </w:rPr>
        <w:t xml:space="preserve">пре изведеног третмана </w:t>
      </w:r>
      <w:r>
        <w:rPr>
          <w:lang w:val="ru-RU"/>
        </w:rPr>
        <w:t xml:space="preserve"> и после </w:t>
      </w:r>
      <w:r w:rsidRPr="003C60B9">
        <w:t>a</w:t>
      </w:r>
      <w:r w:rsidRPr="00503992">
        <w:rPr>
          <w:lang w:val="ru-RU"/>
        </w:rPr>
        <w:t xml:space="preserve"> </w:t>
      </w:r>
      <w:r w:rsidRPr="003C60B9">
        <w:rPr>
          <w:lang w:val="ru-RU"/>
        </w:rPr>
        <w:t>после третмана</w:t>
      </w:r>
    </w:p>
    <w:p w:rsidR="005813EB" w:rsidRPr="00503992" w:rsidRDefault="005813EB" w:rsidP="005813EB">
      <w:pPr>
        <w:autoSpaceDE w:val="0"/>
        <w:autoSpaceDN w:val="0"/>
        <w:adjustRightInd w:val="0"/>
        <w:jc w:val="both"/>
        <w:rPr>
          <w:lang w:val="ru-RU"/>
        </w:rPr>
      </w:pPr>
      <w:r w:rsidRPr="00817126">
        <w:rPr>
          <w:lang w:val="ru-RU"/>
        </w:rPr>
        <w:t>Дезинсекција</w:t>
      </w:r>
      <w:r>
        <w:rPr>
          <w:lang w:val="ru-RU"/>
        </w:rPr>
        <w:t xml:space="preserve">се даље наставља </w:t>
      </w:r>
      <w:r w:rsidRPr="00817126">
        <w:rPr>
          <w:lang w:val="ru-RU"/>
        </w:rPr>
        <w:t xml:space="preserve"> </w:t>
      </w:r>
      <w:r w:rsidRPr="00503992">
        <w:rPr>
          <w:lang w:val="ru-RU"/>
        </w:rPr>
        <w:t>сузбијањем</w:t>
      </w:r>
      <w:r w:rsidRPr="00817126">
        <w:rPr>
          <w:lang w:val="ru-RU"/>
        </w:rPr>
        <w:t xml:space="preserve"> комараца</w:t>
      </w:r>
      <w:r>
        <w:rPr>
          <w:lang w:val="ru-RU"/>
        </w:rPr>
        <w:t xml:space="preserve"> </w:t>
      </w:r>
      <w:r w:rsidRPr="00503992">
        <w:rPr>
          <w:lang w:val="ru-RU"/>
        </w:rPr>
        <w:t xml:space="preserve">ларвицидним и третманом одраслих форми комараца. </w:t>
      </w:r>
    </w:p>
    <w:p w:rsidR="00D94FA4" w:rsidRPr="00503992" w:rsidRDefault="005063EF" w:rsidP="005063EF">
      <w:pPr>
        <w:jc w:val="both"/>
        <w:rPr>
          <w:lang w:val="ru-RU"/>
        </w:rPr>
      </w:pPr>
      <w:bookmarkStart w:id="21" w:name="_Hlk18580387"/>
      <w:r w:rsidRPr="00FF2720">
        <w:rPr>
          <w:lang w:val="ru-RU"/>
        </w:rPr>
        <w:t xml:space="preserve"> </w:t>
      </w:r>
      <w:r w:rsidRPr="005063EF">
        <w:rPr>
          <w:b/>
          <w:lang w:val="ru-RU"/>
        </w:rPr>
        <w:t>Ларвицидни третман</w:t>
      </w:r>
      <w:r w:rsidRPr="00DD129D">
        <w:rPr>
          <w:lang w:val="ru-RU"/>
        </w:rPr>
        <w:t xml:space="preserve"> обављен је </w:t>
      </w:r>
      <w:r w:rsidRPr="00DD129D">
        <w:rPr>
          <w:bCs/>
          <w:lang w:val="sr-Cyrl-CS"/>
        </w:rPr>
        <w:t xml:space="preserve">регистрованим препаратом </w:t>
      </w:r>
      <w:r w:rsidRPr="00FF2720">
        <w:rPr>
          <w:bCs/>
        </w:rPr>
        <w:t>V</w:t>
      </w:r>
      <w:r w:rsidRPr="00FF2720">
        <w:rPr>
          <w:bCs/>
          <w:lang w:val="sr-Latn-CS"/>
        </w:rPr>
        <w:t xml:space="preserve">ECTOBAC WG </w:t>
      </w:r>
      <w:r w:rsidRPr="00FF2720">
        <w:rPr>
          <w:lang w:val="sr-Cyrl-CS"/>
        </w:rPr>
        <w:t xml:space="preserve">на </w:t>
      </w:r>
      <w:r w:rsidRPr="00FF2720">
        <w:rPr>
          <w:lang w:val="ru-RU"/>
        </w:rPr>
        <w:t xml:space="preserve">укупној </w:t>
      </w:r>
      <w:r w:rsidRPr="00FF2720">
        <w:rPr>
          <w:lang w:val="sr-Cyrl-CS"/>
        </w:rPr>
        <w:t>површини од</w:t>
      </w:r>
      <w:r w:rsidRPr="00503992">
        <w:rPr>
          <w:lang w:val="ru-RU"/>
        </w:rPr>
        <w:t xml:space="preserve"> 1800</w:t>
      </w:r>
      <w:r w:rsidRPr="00FF2720">
        <w:rPr>
          <w:lang w:val="ru-RU"/>
        </w:rPr>
        <w:t xml:space="preserve"> </w:t>
      </w:r>
      <w:r w:rsidRPr="00FF2720">
        <w:rPr>
          <w:lang w:val="sr-Latn-CS"/>
        </w:rPr>
        <w:t>h</w:t>
      </w:r>
      <w:r w:rsidRPr="00FF2720">
        <w:t>a</w:t>
      </w:r>
      <w:r w:rsidRPr="00FF2720">
        <w:rPr>
          <w:lang w:val="sr-Cyrl-CS"/>
        </w:rPr>
        <w:t xml:space="preserve"> из ваздуха </w:t>
      </w:r>
      <w:r w:rsidRPr="00FF2720">
        <w:rPr>
          <w:lang w:val="ru-RU"/>
        </w:rPr>
        <w:t>и препаратом</w:t>
      </w:r>
      <w:r w:rsidRPr="00FF2720">
        <w:rPr>
          <w:lang w:val="sr-Latn-CS"/>
        </w:rPr>
        <w:t xml:space="preserve"> LARVASTOP ZG на укупној површини од</w:t>
      </w:r>
      <w:r w:rsidRPr="00FF2720">
        <w:rPr>
          <w:lang w:val="sr-Cyrl-CS"/>
        </w:rPr>
        <w:t xml:space="preserve"> </w:t>
      </w:r>
      <w:r w:rsidRPr="00503992">
        <w:rPr>
          <w:lang w:val="ru-RU"/>
        </w:rPr>
        <w:t>10</w:t>
      </w:r>
      <w:r w:rsidRPr="00FF2720">
        <w:rPr>
          <w:lang w:val="ru-RU"/>
        </w:rPr>
        <w:t xml:space="preserve">00 </w:t>
      </w:r>
      <w:r w:rsidRPr="00FF2720">
        <w:rPr>
          <w:lang w:val="sr-Latn-CS"/>
        </w:rPr>
        <w:t>h</w:t>
      </w:r>
      <w:r w:rsidRPr="00FF2720">
        <w:t>a</w:t>
      </w:r>
      <w:r w:rsidRPr="00FF2720">
        <w:rPr>
          <w:lang w:val="ru-RU"/>
        </w:rPr>
        <w:t xml:space="preserve"> са земље</w:t>
      </w:r>
      <w:r w:rsidRPr="00FF2720">
        <w:rPr>
          <w:lang w:val="sr-Cyrl-CS"/>
        </w:rPr>
        <w:t>.</w:t>
      </w:r>
      <w:bookmarkEnd w:id="21"/>
    </w:p>
    <w:p w:rsidR="00D94FA4" w:rsidRPr="00D94FA4" w:rsidRDefault="00B55457" w:rsidP="00D94FA4">
      <w:pPr>
        <w:spacing w:line="276" w:lineRule="auto"/>
        <w:rPr>
          <w:lang w:val="bg-BG"/>
        </w:rPr>
      </w:pPr>
      <w:r w:rsidRPr="00D94FA4">
        <w:rPr>
          <w:lang w:val="bg-BG"/>
        </w:rPr>
        <w:t xml:space="preserve"> </w:t>
      </w:r>
    </w:p>
    <w:p w:rsidR="00674BDD" w:rsidRPr="00C828ED" w:rsidRDefault="00674BDD" w:rsidP="00C828ED">
      <w:pPr>
        <w:spacing w:line="276" w:lineRule="auto"/>
        <w:rPr>
          <w:i/>
          <w:lang w:val="bg-BG"/>
        </w:rPr>
      </w:pPr>
      <w:r w:rsidRPr="00C828ED">
        <w:rPr>
          <w:i/>
          <w:lang w:val="bg-BG"/>
        </w:rPr>
        <w:t xml:space="preserve"> 6.6 </w:t>
      </w:r>
      <w:r w:rsidR="00940256" w:rsidRPr="00C828ED">
        <w:rPr>
          <w:i/>
          <w:lang w:val="bg-BG"/>
        </w:rPr>
        <w:t xml:space="preserve">  </w:t>
      </w:r>
      <w:r w:rsidRPr="00C828ED">
        <w:rPr>
          <w:i/>
          <w:lang w:val="bg-BG"/>
        </w:rPr>
        <w:t xml:space="preserve">Безбедност хране </w:t>
      </w:r>
    </w:p>
    <w:p w:rsidR="00D94FA4" w:rsidRDefault="00D94FA4" w:rsidP="00494C43">
      <w:pPr>
        <w:spacing w:line="276" w:lineRule="auto"/>
        <w:ind w:left="1440" w:firstLine="720"/>
        <w:rPr>
          <w:lang w:val="bg-BG"/>
        </w:rPr>
      </w:pPr>
    </w:p>
    <w:p w:rsidR="00B60924" w:rsidRPr="00503992" w:rsidRDefault="00B60924" w:rsidP="005063EF">
      <w:pPr>
        <w:jc w:val="both"/>
        <w:rPr>
          <w:lang w:val="bg-BG"/>
        </w:rPr>
      </w:pPr>
      <w:r w:rsidRPr="00503992">
        <w:rPr>
          <w:lang w:val="bg-BG"/>
        </w:rPr>
        <w:t>Завод за јавно здравље Пожаревац је током 2022. године узорковао 57 намирница у вртићима, од којих је 3 било неисправно (5,26%) и 461 брисева од којих је 7 било неисправно (1,52%). Током 2022. године није било узорковања намирница у школама, узето је 26 бриса од којих је 1 био неисправан (3,85%).</w:t>
      </w:r>
    </w:p>
    <w:p w:rsidR="00B60924" w:rsidRPr="00503992" w:rsidRDefault="00B60924" w:rsidP="005063EF">
      <w:pPr>
        <w:jc w:val="both"/>
        <w:rPr>
          <w:lang w:val="bg-BG"/>
        </w:rPr>
      </w:pPr>
      <w:r w:rsidRPr="00503992">
        <w:rPr>
          <w:lang w:val="bg-BG"/>
        </w:rPr>
        <w:t>Претходних година није  било епидемија раширених храном у објектима друштвене исхране.</w:t>
      </w:r>
    </w:p>
    <w:p w:rsidR="00940256" w:rsidRPr="00940256" w:rsidRDefault="00940256" w:rsidP="00940256">
      <w:pPr>
        <w:spacing w:before="120" w:after="120"/>
        <w:ind w:right="6"/>
        <w:jc w:val="both"/>
        <w:rPr>
          <w:rFonts w:eastAsia="SimSun"/>
          <w:noProof/>
          <w:color w:val="C00000"/>
          <w:spacing w:val="-4"/>
          <w:lang w:val="sr-Latn-BA" w:eastAsia="zh-CN"/>
        </w:rPr>
      </w:pPr>
      <w:r w:rsidRPr="00940256">
        <w:rPr>
          <w:rFonts w:eastAsia="SimSun"/>
          <w:noProof/>
          <w:color w:val="C00000"/>
          <w:spacing w:val="-4"/>
          <w:lang w:val="sr-Latn-BA" w:eastAsia="zh-CN"/>
        </w:rPr>
        <w:t>.</w:t>
      </w:r>
    </w:p>
    <w:p w:rsidR="00940256" w:rsidRDefault="00940256" w:rsidP="00940256">
      <w:pPr>
        <w:spacing w:line="276" w:lineRule="auto"/>
        <w:rPr>
          <w:lang w:val="bg-BG"/>
        </w:rPr>
      </w:pPr>
    </w:p>
    <w:p w:rsidR="00674BDD" w:rsidRPr="00503992" w:rsidRDefault="00674BDD" w:rsidP="00C828ED">
      <w:pPr>
        <w:spacing w:line="276" w:lineRule="auto"/>
        <w:rPr>
          <w:i/>
          <w:lang w:val="bg-BG"/>
        </w:rPr>
      </w:pPr>
      <w:r w:rsidRPr="00C828ED">
        <w:rPr>
          <w:i/>
          <w:lang w:val="bg-BG"/>
        </w:rPr>
        <w:t>6.7.</w:t>
      </w:r>
      <w:r w:rsidR="00940256" w:rsidRPr="00C828ED">
        <w:rPr>
          <w:i/>
          <w:lang w:val="bg-BG"/>
        </w:rPr>
        <w:t xml:space="preserve"> </w:t>
      </w:r>
      <w:r w:rsidR="00494C43" w:rsidRPr="00C828ED">
        <w:rPr>
          <w:i/>
          <w:lang w:val="bg-BG"/>
        </w:rPr>
        <w:t xml:space="preserve"> </w:t>
      </w:r>
      <w:r w:rsidRPr="00C828ED">
        <w:rPr>
          <w:i/>
          <w:lang w:val="bg-BG"/>
        </w:rPr>
        <w:t xml:space="preserve">Бука у животној средини </w:t>
      </w:r>
    </w:p>
    <w:p w:rsidR="00B57673" w:rsidRPr="00503992" w:rsidRDefault="00B57673" w:rsidP="00B60924">
      <w:pPr>
        <w:shd w:val="clear" w:color="auto" w:fill="FFFFFF"/>
        <w:tabs>
          <w:tab w:val="right" w:pos="0"/>
        </w:tabs>
        <w:spacing w:before="235" w:line="274" w:lineRule="exact"/>
        <w:ind w:left="10" w:right="5"/>
        <w:jc w:val="both"/>
        <w:rPr>
          <w:lang w:val="sr-Cyrl-CS"/>
        </w:rPr>
      </w:pPr>
      <w:r>
        <w:rPr>
          <w:color w:val="000000"/>
          <w:spacing w:val="1"/>
          <w:lang w:val="sr-Cyrl-CS"/>
        </w:rPr>
        <w:t xml:space="preserve">Бука је специфични облик загађења у савременом свету. Проблем буке </w:t>
      </w:r>
      <w:r>
        <w:rPr>
          <w:color w:val="000000"/>
          <w:spacing w:val="-1"/>
          <w:lang w:val="sr-Cyrl-CS"/>
        </w:rPr>
        <w:t xml:space="preserve">почиње са почетком урбанизације и све већим развојем градова, акао озбиљан </w:t>
      </w:r>
      <w:r>
        <w:rPr>
          <w:color w:val="000000"/>
          <w:spacing w:val="1"/>
          <w:lang w:val="sr-Cyrl-CS"/>
        </w:rPr>
        <w:t xml:space="preserve">еколошки проблем, јавља се са појавом индустрије. Нарочито развој саобраћаја </w:t>
      </w:r>
      <w:r>
        <w:rPr>
          <w:color w:val="000000"/>
          <w:spacing w:val="-1"/>
          <w:lang w:val="sr-Cyrl-CS"/>
        </w:rPr>
        <w:t>и аутомобилске индустрије, доводи до тога да је проблем буке постао озбиљан еколошки проблем савременог света.</w:t>
      </w:r>
    </w:p>
    <w:p w:rsidR="00B57673" w:rsidRPr="00503992" w:rsidRDefault="00B57673" w:rsidP="00B60924">
      <w:pPr>
        <w:shd w:val="clear" w:color="auto" w:fill="FFFFFF"/>
        <w:spacing w:line="274" w:lineRule="exact"/>
        <w:rPr>
          <w:lang w:val="sr-Cyrl-CS"/>
        </w:rPr>
      </w:pPr>
      <w:r>
        <w:rPr>
          <w:color w:val="000000"/>
          <w:spacing w:val="-1"/>
          <w:lang w:val="sr-Cyrl-CS"/>
        </w:rPr>
        <w:t>Бука у животној средини јесте нежељени или штетан звук.</w:t>
      </w:r>
    </w:p>
    <w:p w:rsidR="00B57673" w:rsidRPr="00503992" w:rsidRDefault="00B57673" w:rsidP="00B60924">
      <w:pPr>
        <w:shd w:val="clear" w:color="auto" w:fill="FFFFFF"/>
        <w:spacing w:line="274" w:lineRule="exact"/>
        <w:ind w:right="5"/>
        <w:jc w:val="both"/>
        <w:rPr>
          <w:lang w:val="sr-Cyrl-CS"/>
        </w:rPr>
      </w:pPr>
      <w:r>
        <w:rPr>
          <w:color w:val="000000"/>
          <w:spacing w:val="-2"/>
          <w:lang w:val="sr-Cyrl-CS"/>
        </w:rPr>
        <w:t xml:space="preserve">Извори буке у животној средини из природе (удар грома, водопади, јаки </w:t>
      </w:r>
      <w:r>
        <w:rPr>
          <w:color w:val="000000"/>
          <w:lang w:val="sr-Cyrl-CS"/>
        </w:rPr>
        <w:t xml:space="preserve">ветрови, животиње...) мање су значајни од антропогених као што су саобраћај, </w:t>
      </w:r>
      <w:r>
        <w:rPr>
          <w:color w:val="000000"/>
          <w:spacing w:val="-1"/>
          <w:lang w:val="sr-Cyrl-CS"/>
        </w:rPr>
        <w:t xml:space="preserve">индустрија, грађевински и јавни радови, рекреација, спорт, забава. У затвореном простору извори буке су сервисни уређаји везани уз зграде, електро-акустички уређаји за емитовање музике и говора, кућни уређаји и бука из суседства. Међу најважнијим изворима буке је саобраћај, чак </w:t>
      </w:r>
      <w:r>
        <w:rPr>
          <w:color w:val="000000"/>
          <w:spacing w:val="-1"/>
          <w:lang w:val="sr-Latn-CS"/>
        </w:rPr>
        <w:t xml:space="preserve">80% </w:t>
      </w:r>
      <w:r>
        <w:rPr>
          <w:color w:val="000000"/>
          <w:spacing w:val="-1"/>
          <w:lang w:val="sr-Cyrl-CS"/>
        </w:rPr>
        <w:t xml:space="preserve">загађења буком у градовима </w:t>
      </w:r>
      <w:r>
        <w:rPr>
          <w:color w:val="000000"/>
          <w:spacing w:val="-2"/>
          <w:lang w:val="sr-Cyrl-CS"/>
        </w:rPr>
        <w:t>узрокују аутомобили.</w:t>
      </w:r>
    </w:p>
    <w:p w:rsidR="00B57673" w:rsidRPr="00503992" w:rsidRDefault="005063EF" w:rsidP="00B60924">
      <w:pPr>
        <w:shd w:val="clear" w:color="auto" w:fill="FFFFFF"/>
        <w:spacing w:line="274" w:lineRule="exact"/>
        <w:ind w:left="10" w:right="10"/>
        <w:jc w:val="both"/>
        <w:rPr>
          <w:lang w:val="sr-Cyrl-CS"/>
        </w:rPr>
      </w:pPr>
      <w:r>
        <w:rPr>
          <w:color w:val="000000"/>
          <w:spacing w:val="-2"/>
          <w:lang w:val="sr-Cyrl-CS"/>
        </w:rPr>
        <w:t>Извор буке ј</w:t>
      </w:r>
      <w:r w:rsidR="00B57673">
        <w:rPr>
          <w:color w:val="000000"/>
          <w:spacing w:val="-2"/>
          <w:lang w:val="sr-Cyrl-CS"/>
        </w:rPr>
        <w:t>есте сваки емитер нежељеног</w:t>
      </w:r>
      <w:r>
        <w:rPr>
          <w:color w:val="000000"/>
          <w:spacing w:val="-2"/>
          <w:lang w:val="sr-Cyrl-CS"/>
        </w:rPr>
        <w:t xml:space="preserve"> или штетног звука кој и настај</w:t>
      </w:r>
      <w:r w:rsidR="00B57673">
        <w:rPr>
          <w:color w:val="000000"/>
          <w:spacing w:val="-2"/>
          <w:lang w:val="sr-Cyrl-CS"/>
        </w:rPr>
        <w:t xml:space="preserve">е </w:t>
      </w:r>
      <w:r w:rsidR="00B57673">
        <w:rPr>
          <w:color w:val="000000"/>
          <w:spacing w:val="-1"/>
          <w:lang w:val="sr-Cyrl-CS"/>
        </w:rPr>
        <w:t>као последица активности људи.</w:t>
      </w:r>
    </w:p>
    <w:p w:rsidR="00B57673" w:rsidRPr="00503992" w:rsidRDefault="00B57673" w:rsidP="00B60924">
      <w:pPr>
        <w:shd w:val="clear" w:color="auto" w:fill="FFFFFF"/>
        <w:spacing w:line="274" w:lineRule="exact"/>
        <w:jc w:val="both"/>
        <w:rPr>
          <w:lang w:val="sr-Cyrl-CS"/>
        </w:rPr>
      </w:pPr>
      <w:r>
        <w:rPr>
          <w:color w:val="000000"/>
          <w:spacing w:val="-1"/>
          <w:lang w:val="sr-Cyrl-CS"/>
        </w:rPr>
        <w:lastRenderedPageBreak/>
        <w:t xml:space="preserve">Бука негативно утиче на здравље људи, оштећује слух, утиче на ментално здравље, изазива кардио-васкуларне и друге поремећаје, ремети имуни одговор </w:t>
      </w:r>
      <w:r>
        <w:rPr>
          <w:color w:val="000000"/>
          <w:spacing w:val="5"/>
          <w:lang w:val="sr-Cyrl-CS"/>
        </w:rPr>
        <w:t xml:space="preserve">организма. Међу бројним психолошким последицама код становништва </w:t>
      </w:r>
      <w:r>
        <w:rPr>
          <w:color w:val="000000"/>
          <w:spacing w:val="4"/>
          <w:lang w:val="sr-Cyrl-CS"/>
        </w:rPr>
        <w:t xml:space="preserve">угроженог комуналном буком, ремећење спавања сматра се најважнијим. </w:t>
      </w:r>
      <w:r>
        <w:rPr>
          <w:color w:val="000000"/>
          <w:spacing w:val="2"/>
          <w:lang w:val="sr-Cyrl-CS"/>
        </w:rPr>
        <w:t xml:space="preserve">Посебно неповољно делује на спавање бука тешких возила и возова. Бука </w:t>
      </w:r>
      <w:r>
        <w:rPr>
          <w:color w:val="000000"/>
          <w:spacing w:val="-1"/>
          <w:lang w:val="sr-Cyrl-CS"/>
        </w:rPr>
        <w:t xml:space="preserve">продужава време неопходно да се заспи, чини спавање површним и доводи до </w:t>
      </w:r>
      <w:r>
        <w:rPr>
          <w:color w:val="000000"/>
          <w:lang w:val="sr-Cyrl-CS"/>
        </w:rPr>
        <w:t xml:space="preserve">честих буђења. Ефекти буке после буђења испољавају се у виду умора, промене </w:t>
      </w:r>
      <w:r>
        <w:rPr>
          <w:color w:val="000000"/>
          <w:spacing w:val="1"/>
          <w:lang w:val="sr-Cyrl-CS"/>
        </w:rPr>
        <w:t xml:space="preserve">у расположењу, смањењу радне способности и здравственим ефектима. Бука </w:t>
      </w:r>
      <w:r>
        <w:rPr>
          <w:color w:val="000000"/>
          <w:spacing w:val="2"/>
          <w:lang w:val="sr-Cyrl-CS"/>
        </w:rPr>
        <w:t xml:space="preserve">утиче и на ментално здравље изазивајући психолошке сметње: главобоље, напетост, немир, раздражљивост, депресивно расположење и умор. Такође, </w:t>
      </w:r>
      <w:r>
        <w:rPr>
          <w:color w:val="000000"/>
          <w:spacing w:val="-2"/>
          <w:lang w:val="sr-Cyrl-CS"/>
        </w:rPr>
        <w:t xml:space="preserve">доводи до повећаног коришћења седатива и аналгетика, као и до погоршања већ </w:t>
      </w:r>
      <w:r>
        <w:rPr>
          <w:color w:val="000000"/>
          <w:spacing w:val="7"/>
          <w:lang w:val="sr-Cyrl-CS"/>
        </w:rPr>
        <w:t>постојећих менталних поремећаја. Најважнији ефекти буке на кардио-</w:t>
      </w:r>
      <w:r>
        <w:rPr>
          <w:color w:val="000000"/>
          <w:spacing w:val="-1"/>
          <w:lang w:val="sr-Cyrl-CS"/>
        </w:rPr>
        <w:t xml:space="preserve">васкуларни систем су артеријска хипертензија и исхемијска болест срца. Поред </w:t>
      </w:r>
      <w:r>
        <w:rPr>
          <w:color w:val="000000"/>
          <w:spacing w:val="-2"/>
          <w:lang w:val="sr-Cyrl-CS"/>
        </w:rPr>
        <w:t>тога бука ремети и имуни одговор у организму.</w:t>
      </w:r>
    </w:p>
    <w:p w:rsidR="00B57673" w:rsidRDefault="00B57673" w:rsidP="00B57673">
      <w:pPr>
        <w:shd w:val="clear" w:color="auto" w:fill="FFFFFF"/>
        <w:spacing w:before="245" w:line="274" w:lineRule="exact"/>
        <w:rPr>
          <w:b/>
          <w:bCs/>
          <w:color w:val="000000"/>
          <w:spacing w:val="-1"/>
          <w:lang w:val="sr-Cyrl-CS"/>
        </w:rPr>
      </w:pPr>
      <w:r>
        <w:rPr>
          <w:b/>
          <w:bCs/>
          <w:color w:val="000000"/>
          <w:spacing w:val="-1"/>
          <w:lang w:val="sr-Cyrl-CS"/>
        </w:rPr>
        <w:t>Акустичне зоне</w:t>
      </w:r>
    </w:p>
    <w:p w:rsidR="00B57673" w:rsidRPr="00503992" w:rsidRDefault="00B57673" w:rsidP="00B57673">
      <w:pPr>
        <w:shd w:val="clear" w:color="auto" w:fill="FFFFFF"/>
        <w:spacing w:before="245" w:line="274" w:lineRule="exact"/>
        <w:rPr>
          <w:lang w:val="sr-Cyrl-CS"/>
        </w:rPr>
      </w:pPr>
    </w:p>
    <w:p w:rsidR="00B57673" w:rsidRDefault="00B57673" w:rsidP="00B57673">
      <w:pPr>
        <w:shd w:val="clear" w:color="auto" w:fill="FFFFFF"/>
        <w:spacing w:line="274" w:lineRule="exact"/>
        <w:ind w:firstLine="566"/>
        <w:jc w:val="both"/>
        <w:rPr>
          <w:color w:val="FF0000"/>
          <w:spacing w:val="-3"/>
          <w:lang w:val="sr-Cyrl-CS"/>
        </w:rPr>
      </w:pPr>
      <w:r>
        <w:rPr>
          <w:color w:val="000000"/>
          <w:spacing w:val="-2"/>
          <w:lang w:val="sr-Cyrl-CS"/>
        </w:rPr>
        <w:t xml:space="preserve">На основу одредаба Правилника о методологији за одређивање акустичких </w:t>
      </w:r>
      <w:r>
        <w:rPr>
          <w:color w:val="000000"/>
          <w:spacing w:val="-1"/>
          <w:lang w:val="sr-Cyrl-CS"/>
        </w:rPr>
        <w:t>зона</w:t>
      </w:r>
      <w:r w:rsidR="005063EF" w:rsidRPr="00503992">
        <w:rPr>
          <w:color w:val="000000"/>
          <w:spacing w:val="-1"/>
          <w:lang w:val="sr-Cyrl-CS"/>
        </w:rPr>
        <w:t xml:space="preserve"> </w:t>
      </w:r>
      <w:r>
        <w:rPr>
          <w:color w:val="000000"/>
          <w:spacing w:val="-1"/>
          <w:lang w:val="sr-Cyrl-CS"/>
        </w:rPr>
        <w:t xml:space="preserve"> (</w:t>
      </w:r>
      <w:r w:rsidR="005063EF" w:rsidRPr="00503992">
        <w:rPr>
          <w:color w:val="000000"/>
          <w:spacing w:val="-1"/>
          <w:lang w:val="sr-Cyrl-CS"/>
        </w:rPr>
        <w:t>,,</w:t>
      </w:r>
      <w:r>
        <w:rPr>
          <w:color w:val="000000"/>
          <w:spacing w:val="-1"/>
          <w:lang w:val="sr-Cyrl-CS"/>
        </w:rPr>
        <w:t>Сл. гласник РС</w:t>
      </w:r>
      <w:r w:rsidR="005063EF" w:rsidRPr="00503992">
        <w:rPr>
          <w:color w:val="000000"/>
          <w:spacing w:val="-1"/>
          <w:lang w:val="sr-Cyrl-CS"/>
        </w:rPr>
        <w:t>“,</w:t>
      </w:r>
      <w:r>
        <w:rPr>
          <w:color w:val="000000"/>
          <w:spacing w:val="-1"/>
          <w:lang w:val="sr-Cyrl-CS"/>
        </w:rPr>
        <w:t xml:space="preserve"> бр.72/10), извршено је акустичко зонирање подручја града </w:t>
      </w:r>
      <w:r w:rsidRPr="00503992">
        <w:rPr>
          <w:spacing w:val="8"/>
          <w:lang w:val="sr-Cyrl-CS"/>
        </w:rPr>
        <w:t xml:space="preserve">Смедерева. </w:t>
      </w:r>
      <w:r w:rsidRPr="00D45BA5">
        <w:rPr>
          <w:spacing w:val="8"/>
          <w:lang w:val="sr-Cyrl-CS"/>
        </w:rPr>
        <w:t xml:space="preserve">Према максимално допуштеном нивоу буке, подручје града </w:t>
      </w:r>
      <w:r w:rsidRPr="00D45BA5">
        <w:rPr>
          <w:spacing w:val="-3"/>
          <w:lang w:val="sr-Cyrl-CS"/>
        </w:rPr>
        <w:t xml:space="preserve">Смедерева подељено је на </w:t>
      </w:r>
      <w:r w:rsidRPr="00D45BA5">
        <w:rPr>
          <w:spacing w:val="-3"/>
          <w:lang w:val="sr-Latn-CS"/>
        </w:rPr>
        <w:t xml:space="preserve">6 </w:t>
      </w:r>
      <w:r w:rsidRPr="00D45BA5">
        <w:rPr>
          <w:spacing w:val="-3"/>
          <w:lang w:val="sr-Cyrl-CS"/>
        </w:rPr>
        <w:t>зона</w:t>
      </w:r>
      <w:r w:rsidRPr="0046299A">
        <w:rPr>
          <w:color w:val="FF0000"/>
          <w:spacing w:val="-3"/>
          <w:lang w:val="sr-Cyrl-CS"/>
        </w:rPr>
        <w:t>.</w:t>
      </w:r>
    </w:p>
    <w:p w:rsidR="00B57673" w:rsidRPr="00503992" w:rsidRDefault="00B57673" w:rsidP="00B57673">
      <w:pPr>
        <w:shd w:val="clear" w:color="auto" w:fill="FFFFFF"/>
        <w:spacing w:line="274" w:lineRule="exact"/>
        <w:ind w:firstLine="566"/>
        <w:jc w:val="both"/>
        <w:rPr>
          <w:color w:val="FF0000"/>
          <w:lang w:val="sr-Cyrl-CS"/>
        </w:rPr>
      </w:pPr>
    </w:p>
    <w:p w:rsidR="00B57673" w:rsidRPr="00503992" w:rsidRDefault="00B57673" w:rsidP="00B57673">
      <w:pPr>
        <w:shd w:val="clear" w:color="auto" w:fill="FFFFFF"/>
        <w:ind w:left="10"/>
        <w:rPr>
          <w:lang w:val="sr-Cyrl-CS"/>
        </w:rPr>
      </w:pPr>
      <w:r w:rsidRPr="005E0E66">
        <w:rPr>
          <w:iCs/>
          <w:spacing w:val="-1"/>
          <w:sz w:val="22"/>
          <w:szCs w:val="22"/>
          <w:lang w:val="sr-Cyrl-CS"/>
        </w:rPr>
        <w:t xml:space="preserve">Табела </w:t>
      </w:r>
      <w:r w:rsidR="005E0E66" w:rsidRPr="005E0E66">
        <w:rPr>
          <w:iCs/>
          <w:spacing w:val="-1"/>
          <w:sz w:val="22"/>
          <w:szCs w:val="22"/>
          <w:lang w:val="sr-Cyrl-CS"/>
        </w:rPr>
        <w:t xml:space="preserve">46: </w:t>
      </w:r>
      <w:r w:rsidRPr="005E0E66">
        <w:rPr>
          <w:iCs/>
          <w:spacing w:val="-1"/>
          <w:sz w:val="22"/>
          <w:szCs w:val="22"/>
          <w:lang w:val="sr-Cyrl-CS"/>
        </w:rPr>
        <w:t>Граничне вредности индикатора буке на отвореном простору по зонама</w:t>
      </w:r>
    </w:p>
    <w:tbl>
      <w:tblPr>
        <w:tblW w:w="0" w:type="auto"/>
        <w:tblInd w:w="40" w:type="dxa"/>
        <w:tblLayout w:type="fixed"/>
        <w:tblCellMar>
          <w:left w:w="40" w:type="dxa"/>
          <w:right w:w="40" w:type="dxa"/>
        </w:tblCellMar>
        <w:tblLook w:val="0000" w:firstRow="0" w:lastRow="0" w:firstColumn="0" w:lastColumn="0" w:noHBand="0" w:noVBand="0"/>
      </w:tblPr>
      <w:tblGrid>
        <w:gridCol w:w="547"/>
        <w:gridCol w:w="5318"/>
        <w:gridCol w:w="1056"/>
        <w:gridCol w:w="1181"/>
      </w:tblGrid>
      <w:tr w:rsidR="00B57673" w:rsidRPr="00B60924" w:rsidTr="00FC7DA6">
        <w:trPr>
          <w:trHeight w:hRule="exact" w:val="288"/>
        </w:trPr>
        <w:tc>
          <w:tcPr>
            <w:tcW w:w="547" w:type="dxa"/>
            <w:vMerge w:val="restart"/>
            <w:tcBorders>
              <w:top w:val="single" w:sz="6" w:space="0" w:color="auto"/>
              <w:left w:val="single" w:sz="6" w:space="0" w:color="auto"/>
              <w:bottom w:val="nil"/>
              <w:right w:val="single" w:sz="6" w:space="0" w:color="auto"/>
            </w:tcBorders>
            <w:shd w:val="clear" w:color="auto" w:fill="FFFFFF"/>
          </w:tcPr>
          <w:p w:rsidR="00B57673" w:rsidRPr="00B60924" w:rsidRDefault="00B57673" w:rsidP="00FC7DA6">
            <w:pPr>
              <w:shd w:val="clear" w:color="auto" w:fill="FFFFFF"/>
              <w:jc w:val="center"/>
              <w:rPr>
                <w:sz w:val="20"/>
                <w:szCs w:val="20"/>
              </w:rPr>
            </w:pPr>
            <w:r w:rsidRPr="00B60924">
              <w:rPr>
                <w:spacing w:val="-2"/>
                <w:sz w:val="20"/>
                <w:szCs w:val="20"/>
                <w:lang w:val="sr-Cyrl-CS"/>
              </w:rPr>
              <w:t>Зона</w:t>
            </w:r>
          </w:p>
        </w:tc>
        <w:tc>
          <w:tcPr>
            <w:tcW w:w="5318" w:type="dxa"/>
            <w:vMerge w:val="restart"/>
            <w:tcBorders>
              <w:top w:val="single" w:sz="6" w:space="0" w:color="auto"/>
              <w:left w:val="single" w:sz="6" w:space="0" w:color="auto"/>
              <w:bottom w:val="nil"/>
              <w:right w:val="single" w:sz="6" w:space="0" w:color="auto"/>
            </w:tcBorders>
            <w:shd w:val="clear" w:color="auto" w:fill="FFFFFF"/>
          </w:tcPr>
          <w:p w:rsidR="00B57673" w:rsidRPr="00B60924" w:rsidRDefault="00B57673" w:rsidP="00FC7DA6">
            <w:pPr>
              <w:shd w:val="clear" w:color="auto" w:fill="FFFFFF"/>
              <w:ind w:left="1882"/>
              <w:rPr>
                <w:sz w:val="20"/>
                <w:szCs w:val="20"/>
              </w:rPr>
            </w:pPr>
            <w:r w:rsidRPr="00B60924">
              <w:rPr>
                <w:spacing w:val="-1"/>
                <w:sz w:val="20"/>
                <w:szCs w:val="20"/>
                <w:lang w:val="sr-Cyrl-CS"/>
              </w:rPr>
              <w:t>Намена простора</w:t>
            </w:r>
          </w:p>
        </w:tc>
        <w:tc>
          <w:tcPr>
            <w:tcW w:w="2237" w:type="dxa"/>
            <w:gridSpan w:val="2"/>
            <w:tcBorders>
              <w:top w:val="single" w:sz="6" w:space="0" w:color="auto"/>
              <w:left w:val="single" w:sz="6" w:space="0" w:color="auto"/>
              <w:bottom w:val="single" w:sz="6" w:space="0" w:color="auto"/>
              <w:right w:val="single" w:sz="6" w:space="0" w:color="auto"/>
            </w:tcBorders>
            <w:shd w:val="clear" w:color="auto" w:fill="FFFFFF"/>
          </w:tcPr>
          <w:p w:rsidR="00B57673" w:rsidRPr="00B60924" w:rsidRDefault="00B57673" w:rsidP="00FC7DA6">
            <w:pPr>
              <w:shd w:val="clear" w:color="auto" w:fill="FFFFFF"/>
              <w:ind w:left="264"/>
              <w:rPr>
                <w:sz w:val="20"/>
                <w:szCs w:val="20"/>
              </w:rPr>
            </w:pPr>
            <w:r w:rsidRPr="00B60924">
              <w:rPr>
                <w:spacing w:val="-2"/>
                <w:sz w:val="20"/>
                <w:szCs w:val="20"/>
                <w:lang w:val="sr-Cyrl-CS"/>
              </w:rPr>
              <w:t xml:space="preserve">Ниво буке у </w:t>
            </w:r>
            <w:r w:rsidRPr="00B60924">
              <w:rPr>
                <w:spacing w:val="-2"/>
                <w:sz w:val="20"/>
                <w:szCs w:val="20"/>
                <w:lang w:val="sr-Latn-CS"/>
              </w:rPr>
              <w:t xml:space="preserve">dB </w:t>
            </w:r>
            <w:r w:rsidRPr="00B60924">
              <w:rPr>
                <w:spacing w:val="-2"/>
                <w:sz w:val="20"/>
                <w:szCs w:val="20"/>
                <w:lang w:val="sr-Cyrl-CS"/>
              </w:rPr>
              <w:t>(А)</w:t>
            </w:r>
          </w:p>
        </w:tc>
      </w:tr>
      <w:tr w:rsidR="00B57673" w:rsidRPr="00B60924" w:rsidTr="00FC7DA6">
        <w:trPr>
          <w:trHeight w:hRule="exact" w:val="288"/>
        </w:trPr>
        <w:tc>
          <w:tcPr>
            <w:tcW w:w="547" w:type="dxa"/>
            <w:vMerge/>
            <w:tcBorders>
              <w:top w:val="nil"/>
              <w:left w:val="single" w:sz="6" w:space="0" w:color="auto"/>
              <w:bottom w:val="single" w:sz="6" w:space="0" w:color="auto"/>
              <w:right w:val="single" w:sz="6" w:space="0" w:color="auto"/>
            </w:tcBorders>
            <w:shd w:val="clear" w:color="auto" w:fill="FFFFFF"/>
          </w:tcPr>
          <w:p w:rsidR="00B57673" w:rsidRPr="00B60924" w:rsidRDefault="00B57673" w:rsidP="00FC7DA6">
            <w:pPr>
              <w:rPr>
                <w:sz w:val="20"/>
                <w:szCs w:val="20"/>
              </w:rPr>
            </w:pPr>
          </w:p>
          <w:p w:rsidR="00B57673" w:rsidRPr="00B60924" w:rsidRDefault="00B57673" w:rsidP="00FC7DA6">
            <w:pPr>
              <w:rPr>
                <w:sz w:val="20"/>
                <w:szCs w:val="20"/>
              </w:rPr>
            </w:pPr>
          </w:p>
        </w:tc>
        <w:tc>
          <w:tcPr>
            <w:tcW w:w="5318" w:type="dxa"/>
            <w:vMerge/>
            <w:tcBorders>
              <w:top w:val="nil"/>
              <w:left w:val="single" w:sz="6" w:space="0" w:color="auto"/>
              <w:bottom w:val="single" w:sz="6" w:space="0" w:color="auto"/>
              <w:right w:val="single" w:sz="6" w:space="0" w:color="auto"/>
            </w:tcBorders>
            <w:shd w:val="clear" w:color="auto" w:fill="FFFFFF"/>
          </w:tcPr>
          <w:p w:rsidR="00B57673" w:rsidRPr="00B60924" w:rsidRDefault="00B57673" w:rsidP="00FC7DA6">
            <w:pPr>
              <w:rPr>
                <w:sz w:val="20"/>
                <w:szCs w:val="20"/>
              </w:rPr>
            </w:pPr>
          </w:p>
          <w:p w:rsidR="00B57673" w:rsidRPr="00B60924" w:rsidRDefault="00B57673" w:rsidP="00FC7DA6">
            <w:pPr>
              <w:rPr>
                <w:sz w:val="20"/>
                <w:szCs w:val="20"/>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B57673" w:rsidRPr="00B60924" w:rsidRDefault="00B57673" w:rsidP="00FC7DA6">
            <w:pPr>
              <w:shd w:val="clear" w:color="auto" w:fill="FFFFFF"/>
              <w:jc w:val="center"/>
              <w:rPr>
                <w:sz w:val="20"/>
                <w:szCs w:val="20"/>
              </w:rPr>
            </w:pPr>
            <w:r w:rsidRPr="00B60924">
              <w:rPr>
                <w:spacing w:val="-3"/>
                <w:sz w:val="20"/>
                <w:szCs w:val="20"/>
                <w:lang w:val="sr-Cyrl-CS"/>
              </w:rPr>
              <w:t>За дан и вече</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B57673" w:rsidRPr="00B60924" w:rsidRDefault="00B57673" w:rsidP="00FC7DA6">
            <w:pPr>
              <w:shd w:val="clear" w:color="auto" w:fill="FFFFFF"/>
              <w:jc w:val="center"/>
              <w:rPr>
                <w:sz w:val="20"/>
                <w:szCs w:val="20"/>
              </w:rPr>
            </w:pPr>
            <w:r w:rsidRPr="00B60924">
              <w:rPr>
                <w:spacing w:val="-2"/>
                <w:sz w:val="20"/>
                <w:szCs w:val="20"/>
                <w:lang w:val="sr-Cyrl-CS"/>
              </w:rPr>
              <w:t>За ноћ</w:t>
            </w:r>
          </w:p>
        </w:tc>
      </w:tr>
      <w:tr w:rsidR="00B57673" w:rsidRPr="00B60924" w:rsidTr="00FC7DA6">
        <w:trPr>
          <w:trHeight w:hRule="exact" w:val="509"/>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B57673" w:rsidRPr="00B60924" w:rsidRDefault="00B57673" w:rsidP="00FC7DA6">
            <w:pPr>
              <w:shd w:val="clear" w:color="auto" w:fill="FFFFFF"/>
              <w:jc w:val="center"/>
              <w:rPr>
                <w:sz w:val="20"/>
                <w:szCs w:val="20"/>
              </w:rPr>
            </w:pPr>
            <w:r w:rsidRPr="00B60924">
              <w:rPr>
                <w:sz w:val="20"/>
                <w:szCs w:val="20"/>
                <w:lang w:val="sr-Latn-CS"/>
              </w:rPr>
              <w:t>1.</w:t>
            </w:r>
          </w:p>
        </w:tc>
        <w:tc>
          <w:tcPr>
            <w:tcW w:w="5318" w:type="dxa"/>
            <w:tcBorders>
              <w:top w:val="single" w:sz="6" w:space="0" w:color="auto"/>
              <w:left w:val="single" w:sz="6" w:space="0" w:color="auto"/>
              <w:bottom w:val="single" w:sz="6" w:space="0" w:color="auto"/>
              <w:right w:val="single" w:sz="6" w:space="0" w:color="auto"/>
            </w:tcBorders>
            <w:shd w:val="clear" w:color="auto" w:fill="FFFFFF"/>
          </w:tcPr>
          <w:p w:rsidR="00B57673" w:rsidRPr="00B60924" w:rsidRDefault="00B57673" w:rsidP="00FC7DA6">
            <w:pPr>
              <w:shd w:val="clear" w:color="auto" w:fill="FFFFFF"/>
              <w:spacing w:line="206" w:lineRule="exact"/>
              <w:ind w:hanging="5"/>
              <w:rPr>
                <w:sz w:val="20"/>
                <w:szCs w:val="20"/>
              </w:rPr>
            </w:pPr>
            <w:r w:rsidRPr="00B60924">
              <w:rPr>
                <w:spacing w:val="4"/>
                <w:sz w:val="20"/>
                <w:szCs w:val="20"/>
                <w:lang w:val="sr-Cyrl-CS"/>
              </w:rPr>
              <w:t xml:space="preserve">Подручја за одмор и рекреацију, болничке зоне и опоравилишта, </w:t>
            </w:r>
            <w:r w:rsidRPr="00B60924">
              <w:rPr>
                <w:spacing w:val="-1"/>
                <w:sz w:val="20"/>
                <w:szCs w:val="20"/>
                <w:lang w:val="sr-Cyrl-CS"/>
              </w:rPr>
              <w:t>културно-историјски локалитети, велики паркови</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B57673" w:rsidRPr="00B60924" w:rsidRDefault="00B57673" w:rsidP="00FC7DA6">
            <w:pPr>
              <w:shd w:val="clear" w:color="auto" w:fill="FFFFFF"/>
              <w:jc w:val="center"/>
              <w:rPr>
                <w:sz w:val="20"/>
                <w:szCs w:val="20"/>
              </w:rPr>
            </w:pPr>
            <w:r w:rsidRPr="00B60924">
              <w:rPr>
                <w:sz w:val="20"/>
                <w:szCs w:val="20"/>
                <w:lang w:val="sr-Latn-CS"/>
              </w:rPr>
              <w:t>50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B57673" w:rsidRPr="00B60924" w:rsidRDefault="00B57673" w:rsidP="00FC7DA6">
            <w:pPr>
              <w:shd w:val="clear" w:color="auto" w:fill="FFFFFF"/>
              <w:jc w:val="center"/>
              <w:rPr>
                <w:sz w:val="20"/>
                <w:szCs w:val="20"/>
              </w:rPr>
            </w:pPr>
            <w:r w:rsidRPr="00B60924">
              <w:rPr>
                <w:sz w:val="20"/>
                <w:szCs w:val="20"/>
                <w:lang w:val="sr-Latn-CS"/>
              </w:rPr>
              <w:t>40</w:t>
            </w:r>
          </w:p>
        </w:tc>
      </w:tr>
      <w:tr w:rsidR="00B57673" w:rsidRPr="00B60924" w:rsidTr="00FC7DA6">
        <w:trPr>
          <w:trHeight w:hRule="exact" w:val="278"/>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B57673" w:rsidRPr="00B60924" w:rsidRDefault="00B57673" w:rsidP="00FC7DA6">
            <w:pPr>
              <w:shd w:val="clear" w:color="auto" w:fill="FFFFFF"/>
              <w:jc w:val="center"/>
              <w:rPr>
                <w:sz w:val="20"/>
                <w:szCs w:val="20"/>
              </w:rPr>
            </w:pPr>
            <w:r w:rsidRPr="00B60924">
              <w:rPr>
                <w:sz w:val="20"/>
                <w:szCs w:val="20"/>
                <w:lang w:val="sr-Latn-CS"/>
              </w:rPr>
              <w:t>2.</w:t>
            </w:r>
          </w:p>
        </w:tc>
        <w:tc>
          <w:tcPr>
            <w:tcW w:w="5318" w:type="dxa"/>
            <w:tcBorders>
              <w:top w:val="single" w:sz="6" w:space="0" w:color="auto"/>
              <w:left w:val="single" w:sz="6" w:space="0" w:color="auto"/>
              <w:bottom w:val="single" w:sz="6" w:space="0" w:color="auto"/>
              <w:right w:val="single" w:sz="6" w:space="0" w:color="auto"/>
            </w:tcBorders>
            <w:shd w:val="clear" w:color="auto" w:fill="FFFFFF"/>
          </w:tcPr>
          <w:p w:rsidR="00B57673" w:rsidRPr="00B60924" w:rsidRDefault="00B57673" w:rsidP="00FC7DA6">
            <w:pPr>
              <w:shd w:val="clear" w:color="auto" w:fill="FFFFFF"/>
              <w:rPr>
                <w:sz w:val="20"/>
                <w:szCs w:val="20"/>
              </w:rPr>
            </w:pPr>
            <w:r w:rsidRPr="00B60924">
              <w:rPr>
                <w:spacing w:val="-3"/>
                <w:sz w:val="20"/>
                <w:szCs w:val="20"/>
                <w:lang w:val="sr-Cyrl-CS"/>
              </w:rPr>
              <w:t>Гуристичка подручја, кампови и школске зоне</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B57673" w:rsidRPr="00B60924" w:rsidRDefault="00B57673" w:rsidP="00FC7DA6">
            <w:pPr>
              <w:shd w:val="clear" w:color="auto" w:fill="FFFFFF"/>
              <w:jc w:val="center"/>
              <w:rPr>
                <w:sz w:val="20"/>
                <w:szCs w:val="20"/>
              </w:rPr>
            </w:pPr>
            <w:r w:rsidRPr="00B60924">
              <w:rPr>
                <w:sz w:val="20"/>
                <w:szCs w:val="20"/>
                <w:lang w:val="sr-Latn-CS"/>
              </w:rPr>
              <w:t>50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B57673" w:rsidRPr="00B60924" w:rsidRDefault="00B57673" w:rsidP="00FC7DA6">
            <w:pPr>
              <w:shd w:val="clear" w:color="auto" w:fill="FFFFFF"/>
              <w:jc w:val="center"/>
              <w:rPr>
                <w:sz w:val="20"/>
                <w:szCs w:val="20"/>
              </w:rPr>
            </w:pPr>
            <w:r w:rsidRPr="00B60924">
              <w:rPr>
                <w:sz w:val="20"/>
                <w:szCs w:val="20"/>
                <w:lang w:val="sr-Latn-CS"/>
              </w:rPr>
              <w:t>45</w:t>
            </w:r>
          </w:p>
        </w:tc>
      </w:tr>
      <w:tr w:rsidR="00B57673" w:rsidRPr="00B60924" w:rsidTr="00FC7DA6">
        <w:trPr>
          <w:trHeight w:hRule="exact" w:val="307"/>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B57673" w:rsidRPr="00B60924" w:rsidRDefault="00B57673" w:rsidP="00FC7DA6">
            <w:pPr>
              <w:shd w:val="clear" w:color="auto" w:fill="FFFFFF"/>
              <w:jc w:val="center"/>
              <w:rPr>
                <w:sz w:val="20"/>
                <w:szCs w:val="20"/>
              </w:rPr>
            </w:pPr>
            <w:r w:rsidRPr="00B60924">
              <w:rPr>
                <w:sz w:val="20"/>
                <w:szCs w:val="20"/>
                <w:lang w:val="sr-Latn-CS"/>
              </w:rPr>
              <w:t>3.</w:t>
            </w:r>
          </w:p>
        </w:tc>
        <w:tc>
          <w:tcPr>
            <w:tcW w:w="5318" w:type="dxa"/>
            <w:tcBorders>
              <w:top w:val="single" w:sz="6" w:space="0" w:color="auto"/>
              <w:left w:val="single" w:sz="6" w:space="0" w:color="auto"/>
              <w:bottom w:val="single" w:sz="6" w:space="0" w:color="auto"/>
              <w:right w:val="single" w:sz="6" w:space="0" w:color="auto"/>
            </w:tcBorders>
            <w:shd w:val="clear" w:color="auto" w:fill="FFFFFF"/>
          </w:tcPr>
          <w:p w:rsidR="00B57673" w:rsidRPr="00B60924" w:rsidRDefault="00B57673" w:rsidP="00FC7DA6">
            <w:pPr>
              <w:shd w:val="clear" w:color="auto" w:fill="FFFFFF"/>
              <w:rPr>
                <w:sz w:val="20"/>
                <w:szCs w:val="20"/>
              </w:rPr>
            </w:pPr>
            <w:r w:rsidRPr="00B60924">
              <w:rPr>
                <w:spacing w:val="-2"/>
                <w:sz w:val="20"/>
                <w:szCs w:val="20"/>
                <w:lang w:val="sr-Cyrl-CS"/>
              </w:rPr>
              <w:t>Претежно стамбена подручја</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B57673" w:rsidRPr="00B60924" w:rsidRDefault="00B57673" w:rsidP="00FC7DA6">
            <w:pPr>
              <w:shd w:val="clear" w:color="auto" w:fill="FFFFFF"/>
              <w:jc w:val="center"/>
              <w:rPr>
                <w:sz w:val="20"/>
                <w:szCs w:val="20"/>
              </w:rPr>
            </w:pPr>
            <w:r w:rsidRPr="00B60924">
              <w:rPr>
                <w:sz w:val="20"/>
                <w:szCs w:val="20"/>
                <w:lang w:val="sr-Latn-CS"/>
              </w:rPr>
              <w:t>55</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B57673" w:rsidRPr="00B60924" w:rsidRDefault="00B57673" w:rsidP="00FC7DA6">
            <w:pPr>
              <w:shd w:val="clear" w:color="auto" w:fill="FFFFFF"/>
              <w:jc w:val="center"/>
              <w:rPr>
                <w:sz w:val="20"/>
                <w:szCs w:val="20"/>
              </w:rPr>
            </w:pPr>
            <w:r w:rsidRPr="00B60924">
              <w:rPr>
                <w:sz w:val="20"/>
                <w:szCs w:val="20"/>
                <w:lang w:val="sr-Latn-CS"/>
              </w:rPr>
              <w:t>45</w:t>
            </w:r>
          </w:p>
        </w:tc>
      </w:tr>
      <w:tr w:rsidR="00B60924" w:rsidRPr="00B60924" w:rsidTr="00B60924">
        <w:trPr>
          <w:trHeight w:hRule="exact" w:val="55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B60924" w:rsidRPr="00B60924" w:rsidRDefault="00B60924" w:rsidP="00FC7DA6">
            <w:pPr>
              <w:shd w:val="clear" w:color="auto" w:fill="FFFFFF"/>
              <w:jc w:val="center"/>
              <w:rPr>
                <w:sz w:val="20"/>
                <w:szCs w:val="20"/>
              </w:rPr>
            </w:pPr>
            <w:r w:rsidRPr="00B60924">
              <w:rPr>
                <w:sz w:val="20"/>
                <w:szCs w:val="20"/>
              </w:rPr>
              <w:t>4.</w:t>
            </w:r>
          </w:p>
        </w:tc>
        <w:tc>
          <w:tcPr>
            <w:tcW w:w="5318" w:type="dxa"/>
            <w:tcBorders>
              <w:top w:val="single" w:sz="6" w:space="0" w:color="auto"/>
              <w:left w:val="single" w:sz="6" w:space="0" w:color="auto"/>
              <w:bottom w:val="single" w:sz="6" w:space="0" w:color="auto"/>
              <w:right w:val="single" w:sz="6" w:space="0" w:color="auto"/>
            </w:tcBorders>
            <w:shd w:val="clear" w:color="auto" w:fill="FFFFFF"/>
          </w:tcPr>
          <w:p w:rsidR="00B60924" w:rsidRPr="00B60924" w:rsidRDefault="00B60924" w:rsidP="00FC7DA6">
            <w:pPr>
              <w:shd w:val="clear" w:color="auto" w:fill="FFFFFF"/>
              <w:rPr>
                <w:spacing w:val="-2"/>
                <w:sz w:val="20"/>
                <w:szCs w:val="20"/>
                <w:lang w:val="sr-Cyrl-CS"/>
              </w:rPr>
            </w:pPr>
            <w:r w:rsidRPr="00B60924">
              <w:rPr>
                <w:spacing w:val="-1"/>
                <w:sz w:val="20"/>
                <w:szCs w:val="20"/>
                <w:lang w:val="sr-Cyrl-CS"/>
              </w:rPr>
              <w:t>Пословно-стамбена подручја, трговачко-стамбена подручја и дечја игралишта</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B60924" w:rsidRPr="00B60924" w:rsidRDefault="00B60924" w:rsidP="00FC7DA6">
            <w:pPr>
              <w:shd w:val="clear" w:color="auto" w:fill="FFFFFF"/>
              <w:jc w:val="center"/>
              <w:rPr>
                <w:sz w:val="20"/>
                <w:szCs w:val="20"/>
              </w:rPr>
            </w:pPr>
            <w:r w:rsidRPr="00B60924">
              <w:rPr>
                <w:sz w:val="20"/>
                <w:szCs w:val="20"/>
              </w:rPr>
              <w:t>60</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B60924" w:rsidRPr="00B60924" w:rsidRDefault="00B60924" w:rsidP="00FC7DA6">
            <w:pPr>
              <w:shd w:val="clear" w:color="auto" w:fill="FFFFFF"/>
              <w:jc w:val="center"/>
              <w:rPr>
                <w:sz w:val="20"/>
                <w:szCs w:val="20"/>
              </w:rPr>
            </w:pPr>
            <w:r w:rsidRPr="00B60924">
              <w:rPr>
                <w:sz w:val="20"/>
                <w:szCs w:val="20"/>
              </w:rPr>
              <w:t>50</w:t>
            </w:r>
          </w:p>
        </w:tc>
      </w:tr>
      <w:tr w:rsidR="00B60924" w:rsidRPr="00B60924" w:rsidTr="00B60924">
        <w:trPr>
          <w:trHeight w:hRule="exact" w:val="802"/>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B60924" w:rsidRPr="00B60924" w:rsidRDefault="00B60924" w:rsidP="00FC7DA6">
            <w:pPr>
              <w:shd w:val="clear" w:color="auto" w:fill="FFFFFF"/>
              <w:jc w:val="center"/>
              <w:rPr>
                <w:sz w:val="20"/>
                <w:szCs w:val="20"/>
              </w:rPr>
            </w:pPr>
            <w:r w:rsidRPr="00B60924">
              <w:rPr>
                <w:sz w:val="20"/>
                <w:szCs w:val="20"/>
              </w:rPr>
              <w:t>5</w:t>
            </w:r>
          </w:p>
        </w:tc>
        <w:tc>
          <w:tcPr>
            <w:tcW w:w="5318" w:type="dxa"/>
            <w:tcBorders>
              <w:top w:val="single" w:sz="6" w:space="0" w:color="auto"/>
              <w:left w:val="single" w:sz="6" w:space="0" w:color="auto"/>
              <w:bottom w:val="single" w:sz="6" w:space="0" w:color="auto"/>
              <w:right w:val="single" w:sz="6" w:space="0" w:color="auto"/>
            </w:tcBorders>
            <w:shd w:val="clear" w:color="auto" w:fill="FFFFFF"/>
          </w:tcPr>
          <w:p w:rsidR="00B60924" w:rsidRPr="00B60924" w:rsidRDefault="00B60924" w:rsidP="00FC7DA6">
            <w:pPr>
              <w:shd w:val="clear" w:color="auto" w:fill="FFFFFF"/>
              <w:rPr>
                <w:spacing w:val="-1"/>
                <w:sz w:val="20"/>
                <w:szCs w:val="20"/>
                <w:lang w:val="sr-Cyrl-CS"/>
              </w:rPr>
            </w:pPr>
            <w:r w:rsidRPr="00B60924">
              <w:rPr>
                <w:spacing w:val="-2"/>
                <w:sz w:val="20"/>
                <w:szCs w:val="20"/>
                <w:lang w:val="sr-Cyrl-CS"/>
              </w:rPr>
              <w:t xml:space="preserve">Градски центар, занатска, трговачка, административно- управна зона </w:t>
            </w:r>
            <w:r w:rsidRPr="00B60924">
              <w:rPr>
                <w:spacing w:val="1"/>
                <w:sz w:val="20"/>
                <w:szCs w:val="20"/>
                <w:lang w:val="sr-Cyrl-CS"/>
              </w:rPr>
              <w:t xml:space="preserve">са становима, зона дуж аутопутева, магистралних и градских </w:t>
            </w:r>
            <w:r w:rsidRPr="00B60924">
              <w:rPr>
                <w:spacing w:val="-1"/>
                <w:sz w:val="20"/>
                <w:szCs w:val="20"/>
                <w:lang w:val="sr-Cyrl-CS"/>
              </w:rPr>
              <w:t>саобраћајница</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B60924" w:rsidRPr="00B60924" w:rsidRDefault="00B60924" w:rsidP="00FC7DA6">
            <w:pPr>
              <w:shd w:val="clear" w:color="auto" w:fill="FFFFFF"/>
              <w:jc w:val="center"/>
              <w:rPr>
                <w:sz w:val="20"/>
                <w:szCs w:val="20"/>
              </w:rPr>
            </w:pPr>
            <w:r w:rsidRPr="00B60924">
              <w:rPr>
                <w:sz w:val="20"/>
                <w:szCs w:val="20"/>
              </w:rPr>
              <w:t>65</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B60924" w:rsidRPr="00B60924" w:rsidRDefault="00B60924" w:rsidP="00FC7DA6">
            <w:pPr>
              <w:shd w:val="clear" w:color="auto" w:fill="FFFFFF"/>
              <w:jc w:val="center"/>
              <w:rPr>
                <w:sz w:val="20"/>
                <w:szCs w:val="20"/>
              </w:rPr>
            </w:pPr>
            <w:r w:rsidRPr="00B60924">
              <w:rPr>
                <w:sz w:val="20"/>
                <w:szCs w:val="20"/>
              </w:rPr>
              <w:t>55</w:t>
            </w:r>
          </w:p>
        </w:tc>
      </w:tr>
      <w:tr w:rsidR="00B60924" w:rsidRPr="00B60924" w:rsidTr="00CA2646">
        <w:trPr>
          <w:trHeight w:hRule="exact" w:val="69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B60924" w:rsidRPr="00B60924" w:rsidRDefault="00B60924" w:rsidP="00CA2646">
            <w:pPr>
              <w:shd w:val="clear" w:color="auto" w:fill="FFFFFF"/>
              <w:ind w:left="106"/>
              <w:rPr>
                <w:sz w:val="20"/>
                <w:szCs w:val="20"/>
              </w:rPr>
            </w:pPr>
            <w:r w:rsidRPr="00B60924">
              <w:rPr>
                <w:sz w:val="20"/>
                <w:szCs w:val="20"/>
                <w:lang w:val="sr-Latn-CS"/>
              </w:rPr>
              <w:t>6.</w:t>
            </w:r>
          </w:p>
        </w:tc>
        <w:tc>
          <w:tcPr>
            <w:tcW w:w="5318" w:type="dxa"/>
            <w:tcBorders>
              <w:top w:val="single" w:sz="6" w:space="0" w:color="auto"/>
              <w:left w:val="single" w:sz="6" w:space="0" w:color="auto"/>
              <w:bottom w:val="single" w:sz="6" w:space="0" w:color="auto"/>
              <w:right w:val="single" w:sz="6" w:space="0" w:color="auto"/>
            </w:tcBorders>
            <w:shd w:val="clear" w:color="auto" w:fill="FFFFFF"/>
          </w:tcPr>
          <w:p w:rsidR="00B60924" w:rsidRPr="00B60924" w:rsidRDefault="00B60924" w:rsidP="00CA2646">
            <w:pPr>
              <w:shd w:val="clear" w:color="auto" w:fill="FFFFFF"/>
              <w:spacing w:line="206" w:lineRule="exact"/>
              <w:jc w:val="both"/>
              <w:rPr>
                <w:sz w:val="20"/>
                <w:szCs w:val="20"/>
              </w:rPr>
            </w:pPr>
            <w:r w:rsidRPr="00B60924">
              <w:rPr>
                <w:spacing w:val="3"/>
                <w:sz w:val="20"/>
                <w:szCs w:val="20"/>
                <w:lang w:val="sr-Cyrl-CS"/>
              </w:rPr>
              <w:t xml:space="preserve">Индустријска, складишна и сервисна подручја и транспортни </w:t>
            </w:r>
            <w:r w:rsidRPr="00B60924">
              <w:rPr>
                <w:spacing w:val="-1"/>
                <w:sz w:val="20"/>
                <w:szCs w:val="20"/>
                <w:lang w:val="sr-Cyrl-CS"/>
              </w:rPr>
              <w:t>герминали без стамбених зграда</w:t>
            </w:r>
          </w:p>
        </w:tc>
        <w:tc>
          <w:tcPr>
            <w:tcW w:w="2237" w:type="dxa"/>
            <w:gridSpan w:val="2"/>
            <w:tcBorders>
              <w:top w:val="single" w:sz="6" w:space="0" w:color="auto"/>
              <w:left w:val="single" w:sz="6" w:space="0" w:color="auto"/>
              <w:bottom w:val="single" w:sz="6" w:space="0" w:color="auto"/>
              <w:right w:val="single" w:sz="6" w:space="0" w:color="auto"/>
            </w:tcBorders>
            <w:shd w:val="clear" w:color="auto" w:fill="FFFFFF"/>
          </w:tcPr>
          <w:p w:rsidR="00B60924" w:rsidRPr="00B60924" w:rsidRDefault="00B60924" w:rsidP="00CA2646">
            <w:pPr>
              <w:shd w:val="clear" w:color="auto" w:fill="FFFFFF"/>
              <w:spacing w:line="206" w:lineRule="exact"/>
              <w:rPr>
                <w:sz w:val="20"/>
                <w:szCs w:val="20"/>
              </w:rPr>
            </w:pPr>
            <w:r w:rsidRPr="00B60924">
              <w:rPr>
                <w:spacing w:val="-1"/>
                <w:sz w:val="20"/>
                <w:szCs w:val="20"/>
                <w:lang w:val="sr-Cyrl-CS"/>
              </w:rPr>
              <w:t xml:space="preserve">На граници ове зоне бука не </w:t>
            </w:r>
            <w:r w:rsidRPr="00B60924">
              <w:rPr>
                <w:sz w:val="20"/>
                <w:szCs w:val="20"/>
                <w:lang w:val="sr-Cyrl-CS"/>
              </w:rPr>
              <w:t xml:space="preserve">сме    прелазити     граничну </w:t>
            </w:r>
            <w:r w:rsidRPr="00B60924">
              <w:rPr>
                <w:spacing w:val="2"/>
                <w:sz w:val="20"/>
                <w:szCs w:val="20"/>
                <w:lang w:val="sr-Cyrl-CS"/>
              </w:rPr>
              <w:t>вредност у зони са којом се</w:t>
            </w:r>
          </w:p>
        </w:tc>
      </w:tr>
    </w:tbl>
    <w:p w:rsidR="00B57673" w:rsidRPr="00B60924" w:rsidRDefault="00B57673" w:rsidP="00B57673">
      <w:pPr>
        <w:shd w:val="clear" w:color="auto" w:fill="FFFFFF"/>
        <w:spacing w:before="139"/>
        <w:ind w:right="5"/>
        <w:jc w:val="right"/>
        <w:rPr>
          <w:color w:val="984806" w:themeColor="accent6" w:themeShade="80"/>
        </w:rPr>
      </w:pPr>
    </w:p>
    <w:p w:rsidR="00B57673" w:rsidRPr="007164E7" w:rsidRDefault="00B57673" w:rsidP="00B57673">
      <w:pPr>
        <w:shd w:val="clear" w:color="auto" w:fill="FFFFFF"/>
        <w:spacing w:before="139"/>
        <w:ind w:right="5"/>
        <w:jc w:val="right"/>
        <w:rPr>
          <w:color w:val="984806" w:themeColor="accent6" w:themeShade="80"/>
        </w:rPr>
        <w:sectPr w:rsidR="00B57673" w:rsidRPr="007164E7" w:rsidSect="002D1B46">
          <w:footerReference w:type="default" r:id="rId39"/>
          <w:type w:val="continuous"/>
          <w:pgSz w:w="12240" w:h="15840"/>
          <w:pgMar w:top="581" w:right="990" w:bottom="900" w:left="1260" w:header="720" w:footer="720" w:gutter="0"/>
          <w:cols w:space="60"/>
          <w:noEndnote/>
        </w:sectPr>
      </w:pPr>
    </w:p>
    <w:p w:rsidR="00B57673" w:rsidRPr="00B60924" w:rsidRDefault="00B57673" w:rsidP="00B57673">
      <w:pPr>
        <w:shd w:val="clear" w:color="auto" w:fill="FFFFFF"/>
        <w:spacing w:line="274" w:lineRule="exact"/>
        <w:ind w:left="10" w:firstLine="557"/>
      </w:pPr>
      <w:r w:rsidRPr="00B60924">
        <w:rPr>
          <w:spacing w:val="-1"/>
          <w:lang w:val="sr-Cyrl-CS"/>
        </w:rPr>
        <w:t xml:space="preserve">Граничне вредности односе се на основне индикаторе буке и на меродавни </w:t>
      </w:r>
      <w:r w:rsidRPr="00B60924">
        <w:rPr>
          <w:spacing w:val="-5"/>
          <w:lang w:val="sr-Cyrl-CS"/>
        </w:rPr>
        <w:t>ниво буке.</w:t>
      </w:r>
    </w:p>
    <w:p w:rsidR="00B57673" w:rsidRPr="00B60924" w:rsidRDefault="00B57673" w:rsidP="00B57673">
      <w:pPr>
        <w:shd w:val="clear" w:color="auto" w:fill="FFFFFF"/>
        <w:spacing w:line="274" w:lineRule="exact"/>
        <w:ind w:left="566"/>
      </w:pPr>
      <w:r w:rsidRPr="00B60924">
        <w:rPr>
          <w:lang w:val="sr-Cyrl-CS"/>
        </w:rPr>
        <w:t>Период дана дели се на три референтна временска интервала:</w:t>
      </w:r>
    </w:p>
    <w:p w:rsidR="00B57673" w:rsidRPr="00B60924" w:rsidRDefault="00B57673" w:rsidP="00E61011">
      <w:pPr>
        <w:widowControl w:val="0"/>
        <w:numPr>
          <w:ilvl w:val="0"/>
          <w:numId w:val="17"/>
        </w:numPr>
        <w:shd w:val="clear" w:color="auto" w:fill="FFFFFF"/>
        <w:tabs>
          <w:tab w:val="left" w:pos="931"/>
        </w:tabs>
        <w:autoSpaceDE w:val="0"/>
        <w:autoSpaceDN w:val="0"/>
        <w:adjustRightInd w:val="0"/>
        <w:spacing w:before="19"/>
        <w:ind w:left="571"/>
        <w:rPr>
          <w:lang w:val="sr-Latn-CS"/>
        </w:rPr>
      </w:pPr>
      <w:r w:rsidRPr="00B60924">
        <w:rPr>
          <w:spacing w:val="-1"/>
          <w:lang w:val="sr-Cyrl-CS"/>
        </w:rPr>
        <w:t xml:space="preserve">дан траје </w:t>
      </w:r>
      <w:r w:rsidRPr="00B60924">
        <w:rPr>
          <w:spacing w:val="-1"/>
          <w:lang w:val="sr-Latn-CS"/>
        </w:rPr>
        <w:t xml:space="preserve">12 </w:t>
      </w:r>
      <w:r w:rsidRPr="00B60924">
        <w:rPr>
          <w:spacing w:val="-1"/>
          <w:lang w:val="sr-Cyrl-CS"/>
        </w:rPr>
        <w:t xml:space="preserve">часова (од </w:t>
      </w:r>
      <w:r w:rsidRPr="00B60924">
        <w:rPr>
          <w:spacing w:val="-1"/>
          <w:lang w:val="sr-Latn-CS"/>
        </w:rPr>
        <w:t xml:space="preserve">6 </w:t>
      </w:r>
      <w:r w:rsidRPr="00B60924">
        <w:rPr>
          <w:spacing w:val="-1"/>
          <w:lang w:val="sr-Cyrl-CS"/>
        </w:rPr>
        <w:t xml:space="preserve">до </w:t>
      </w:r>
      <w:r w:rsidRPr="00B60924">
        <w:rPr>
          <w:spacing w:val="-1"/>
          <w:lang w:val="sr-Latn-CS"/>
        </w:rPr>
        <w:t xml:space="preserve">18 </w:t>
      </w:r>
      <w:r w:rsidRPr="00B60924">
        <w:rPr>
          <w:spacing w:val="-1"/>
          <w:lang w:val="sr-Cyrl-CS"/>
        </w:rPr>
        <w:t>часова);</w:t>
      </w:r>
    </w:p>
    <w:p w:rsidR="00B57673" w:rsidRPr="00B60924" w:rsidRDefault="00B57673" w:rsidP="00E61011">
      <w:pPr>
        <w:widowControl w:val="0"/>
        <w:numPr>
          <w:ilvl w:val="0"/>
          <w:numId w:val="17"/>
        </w:numPr>
        <w:shd w:val="clear" w:color="auto" w:fill="FFFFFF"/>
        <w:tabs>
          <w:tab w:val="left" w:pos="931"/>
        </w:tabs>
        <w:autoSpaceDE w:val="0"/>
        <w:autoSpaceDN w:val="0"/>
        <w:adjustRightInd w:val="0"/>
        <w:spacing w:before="14"/>
        <w:ind w:left="571"/>
        <w:rPr>
          <w:lang w:val="sr-Latn-CS"/>
        </w:rPr>
      </w:pPr>
      <w:r w:rsidRPr="00B60924">
        <w:rPr>
          <w:spacing w:val="-1"/>
          <w:lang w:val="sr-Cyrl-CS"/>
        </w:rPr>
        <w:t xml:space="preserve">вече траје </w:t>
      </w:r>
      <w:r w:rsidRPr="00B60924">
        <w:rPr>
          <w:spacing w:val="-1"/>
          <w:lang w:val="sr-Latn-CS"/>
        </w:rPr>
        <w:t xml:space="preserve">4 </w:t>
      </w:r>
      <w:r w:rsidRPr="00B60924">
        <w:rPr>
          <w:spacing w:val="-1"/>
          <w:lang w:val="sr-Cyrl-CS"/>
        </w:rPr>
        <w:t xml:space="preserve">часа (од </w:t>
      </w:r>
      <w:r w:rsidRPr="00B60924">
        <w:rPr>
          <w:spacing w:val="-1"/>
          <w:lang w:val="sr-Latn-CS"/>
        </w:rPr>
        <w:t xml:space="preserve">18 </w:t>
      </w:r>
      <w:r w:rsidRPr="00B60924">
        <w:rPr>
          <w:spacing w:val="-1"/>
          <w:lang w:val="sr-Cyrl-CS"/>
        </w:rPr>
        <w:t xml:space="preserve">до </w:t>
      </w:r>
      <w:r w:rsidRPr="00B60924">
        <w:rPr>
          <w:spacing w:val="-1"/>
          <w:lang w:val="sr-Latn-CS"/>
        </w:rPr>
        <w:t xml:space="preserve">22 </w:t>
      </w:r>
      <w:r w:rsidRPr="00B60924">
        <w:rPr>
          <w:spacing w:val="-1"/>
          <w:lang w:val="sr-Cyrl-CS"/>
        </w:rPr>
        <w:t>часа);</w:t>
      </w:r>
    </w:p>
    <w:p w:rsidR="00B57673" w:rsidRPr="00B60924" w:rsidRDefault="00B57673" w:rsidP="00E61011">
      <w:pPr>
        <w:widowControl w:val="0"/>
        <w:numPr>
          <w:ilvl w:val="0"/>
          <w:numId w:val="17"/>
        </w:numPr>
        <w:shd w:val="clear" w:color="auto" w:fill="FFFFFF"/>
        <w:tabs>
          <w:tab w:val="left" w:pos="931"/>
        </w:tabs>
        <w:autoSpaceDE w:val="0"/>
        <w:autoSpaceDN w:val="0"/>
        <w:adjustRightInd w:val="0"/>
        <w:spacing w:before="14" w:line="274" w:lineRule="exact"/>
        <w:ind w:left="571"/>
        <w:rPr>
          <w:lang w:val="sr-Latn-CS"/>
        </w:rPr>
      </w:pPr>
      <w:r w:rsidRPr="00B60924">
        <w:rPr>
          <w:spacing w:val="-1"/>
          <w:lang w:val="sr-Cyrl-CS"/>
        </w:rPr>
        <w:t xml:space="preserve">ноћ траје </w:t>
      </w:r>
      <w:r w:rsidRPr="00B60924">
        <w:rPr>
          <w:spacing w:val="-1"/>
          <w:lang w:val="sr-Latn-CS"/>
        </w:rPr>
        <w:t xml:space="preserve">8 </w:t>
      </w:r>
      <w:r w:rsidRPr="00B60924">
        <w:rPr>
          <w:spacing w:val="-1"/>
          <w:lang w:val="sr-Cyrl-CS"/>
        </w:rPr>
        <w:t xml:space="preserve">часова (од </w:t>
      </w:r>
      <w:r w:rsidRPr="00B60924">
        <w:rPr>
          <w:spacing w:val="-1"/>
          <w:lang w:val="sr-Latn-CS"/>
        </w:rPr>
        <w:t xml:space="preserve">22 </w:t>
      </w:r>
      <w:r w:rsidRPr="00B60924">
        <w:rPr>
          <w:spacing w:val="-1"/>
          <w:lang w:val="sr-Cyrl-CS"/>
        </w:rPr>
        <w:t xml:space="preserve">до </w:t>
      </w:r>
      <w:r w:rsidRPr="00B60924">
        <w:rPr>
          <w:spacing w:val="-1"/>
          <w:lang w:val="sr-Latn-CS"/>
        </w:rPr>
        <w:t xml:space="preserve">6 </w:t>
      </w:r>
      <w:r w:rsidRPr="00B60924">
        <w:rPr>
          <w:spacing w:val="-1"/>
          <w:lang w:val="sr-Cyrl-CS"/>
        </w:rPr>
        <w:t>часов</w:t>
      </w:r>
    </w:p>
    <w:p w:rsidR="00B57673" w:rsidRDefault="00B57673" w:rsidP="00B57673">
      <w:pPr>
        <w:shd w:val="clear" w:color="auto" w:fill="FFFFFF"/>
        <w:spacing w:line="274" w:lineRule="exact"/>
        <w:ind w:firstLine="566"/>
        <w:rPr>
          <w:color w:val="C00000"/>
          <w:spacing w:val="-1"/>
          <w:lang w:val="sr-Cyrl-CS"/>
        </w:rPr>
      </w:pPr>
    </w:p>
    <w:p w:rsidR="00B57673" w:rsidRPr="00503992" w:rsidRDefault="00B57673" w:rsidP="00B57673">
      <w:pPr>
        <w:shd w:val="clear" w:color="auto" w:fill="FFFFFF"/>
        <w:spacing w:line="274" w:lineRule="exact"/>
        <w:ind w:firstLine="566"/>
        <w:rPr>
          <w:color w:val="C00000"/>
          <w:lang w:val="sr-Latn-CS"/>
        </w:rPr>
      </w:pPr>
    </w:p>
    <w:p w:rsidR="00B57673" w:rsidRPr="007164E7" w:rsidRDefault="00B57673" w:rsidP="00B57673">
      <w:pPr>
        <w:spacing w:before="178"/>
        <w:ind w:left="720" w:right="1022"/>
        <w:rPr>
          <w:color w:val="C00000"/>
        </w:rPr>
      </w:pPr>
      <w:r>
        <w:rPr>
          <w:noProof/>
          <w:color w:val="C00000"/>
        </w:rPr>
        <w:lastRenderedPageBreak/>
        <w:drawing>
          <wp:inline distT="0" distB="0" distL="0" distR="0">
            <wp:extent cx="5257800" cy="3095625"/>
            <wp:effectExtent l="19050" t="0" r="0"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5257800" cy="3095625"/>
                    </a:xfrm>
                    <a:prstGeom prst="rect">
                      <a:avLst/>
                    </a:prstGeom>
                    <a:noFill/>
                    <a:ln w="9525">
                      <a:noFill/>
                      <a:miter lim="800000"/>
                      <a:headEnd/>
                      <a:tailEnd/>
                    </a:ln>
                  </pic:spPr>
                </pic:pic>
              </a:graphicData>
            </a:graphic>
          </wp:inline>
        </w:drawing>
      </w:r>
    </w:p>
    <w:p w:rsidR="00B57673" w:rsidRDefault="00B57673" w:rsidP="00B57673">
      <w:pPr>
        <w:shd w:val="clear" w:color="auto" w:fill="FFFFFF"/>
        <w:spacing w:before="48" w:line="514" w:lineRule="exact"/>
        <w:ind w:left="5" w:right="1613" w:firstLine="1944"/>
      </w:pPr>
      <w:r>
        <w:rPr>
          <w:b/>
          <w:bCs/>
          <w:color w:val="000000"/>
          <w:spacing w:val="-2"/>
          <w:lang w:val="sr-Cyrl-CS"/>
        </w:rPr>
        <w:t>Мониторинг буке</w:t>
      </w:r>
    </w:p>
    <w:p w:rsidR="00B57673" w:rsidRPr="007164E7" w:rsidRDefault="00B57673" w:rsidP="00B57673">
      <w:pPr>
        <w:shd w:val="clear" w:color="auto" w:fill="FFFFFF"/>
        <w:spacing w:before="226" w:line="274" w:lineRule="exact"/>
        <w:ind w:left="10" w:right="5"/>
        <w:jc w:val="both"/>
      </w:pPr>
      <w:r>
        <w:rPr>
          <w:color w:val="000000"/>
          <w:spacing w:val="-1"/>
          <w:lang w:val="sr-Cyrl-CS"/>
        </w:rPr>
        <w:t xml:space="preserve">Градска управа преко овлашћене и акредитоване стручне организације обезбеђује систематски мониторинг буке на територији града </w:t>
      </w:r>
      <w:proofErr w:type="spellStart"/>
      <w:r>
        <w:rPr>
          <w:color w:val="000000"/>
          <w:spacing w:val="-1"/>
        </w:rPr>
        <w:t>Смедерева</w:t>
      </w:r>
      <w:proofErr w:type="spellEnd"/>
      <w:r>
        <w:rPr>
          <w:color w:val="000000"/>
          <w:spacing w:val="-1"/>
        </w:rPr>
        <w:t>.</w:t>
      </w:r>
    </w:p>
    <w:p w:rsidR="00B57673" w:rsidRDefault="00B57673" w:rsidP="00B57673">
      <w:pPr>
        <w:shd w:val="clear" w:color="auto" w:fill="FFFFFF"/>
        <w:spacing w:before="5" w:line="274" w:lineRule="exact"/>
        <w:ind w:left="10"/>
        <w:jc w:val="both"/>
      </w:pPr>
      <w:r>
        <w:rPr>
          <w:color w:val="000000"/>
          <w:spacing w:val="-2"/>
          <w:lang w:val="sr-Cyrl-CS"/>
        </w:rPr>
        <w:t xml:space="preserve">Градска управа обавештава грађане преко средстава јавног информисања и </w:t>
      </w:r>
      <w:r>
        <w:rPr>
          <w:color w:val="000000"/>
          <w:spacing w:val="-1"/>
          <w:lang w:val="sr-Cyrl-CS"/>
        </w:rPr>
        <w:t xml:space="preserve">сајта града </w:t>
      </w:r>
      <w:proofErr w:type="spellStart"/>
      <w:r>
        <w:rPr>
          <w:color w:val="000000"/>
          <w:spacing w:val="-1"/>
        </w:rPr>
        <w:t>Смедерева</w:t>
      </w:r>
      <w:proofErr w:type="spellEnd"/>
      <w:r>
        <w:rPr>
          <w:color w:val="000000"/>
          <w:spacing w:val="-1"/>
          <w:lang w:val="sr-Cyrl-CS"/>
        </w:rPr>
        <w:t xml:space="preserve"> о резултатима мерења буке.</w:t>
      </w:r>
    </w:p>
    <w:p w:rsidR="00B57673" w:rsidRDefault="00B57673" w:rsidP="00B57673">
      <w:pPr>
        <w:shd w:val="clear" w:color="auto" w:fill="FFFFFF"/>
        <w:spacing w:line="274" w:lineRule="exact"/>
        <w:jc w:val="both"/>
      </w:pPr>
      <w:r>
        <w:rPr>
          <w:color w:val="000000"/>
          <w:spacing w:val="10"/>
          <w:lang w:val="sr-Cyrl-CS"/>
        </w:rPr>
        <w:t xml:space="preserve">Мерење буке у животној средини се врши у складу са следећим </w:t>
      </w:r>
      <w:r>
        <w:rPr>
          <w:color w:val="000000"/>
          <w:spacing w:val="-4"/>
          <w:lang w:val="sr-Cyrl-CS"/>
        </w:rPr>
        <w:t>прописима:</w:t>
      </w:r>
    </w:p>
    <w:p w:rsidR="00B57673" w:rsidRPr="00503992" w:rsidRDefault="00B57673" w:rsidP="005813EB">
      <w:pPr>
        <w:shd w:val="clear" w:color="auto" w:fill="FFFFFF"/>
        <w:spacing w:line="274" w:lineRule="exact"/>
        <w:jc w:val="both"/>
        <w:rPr>
          <w:lang w:val="sr-Cyrl-CS"/>
        </w:rPr>
      </w:pPr>
      <w:r>
        <w:rPr>
          <w:color w:val="000000"/>
          <w:spacing w:val="-1"/>
          <w:lang w:val="sr-Cyrl-CS"/>
        </w:rPr>
        <w:t xml:space="preserve">Закон о заштити од буке у животној средини </w:t>
      </w:r>
      <w:r>
        <w:rPr>
          <w:color w:val="000000"/>
          <w:spacing w:val="-1"/>
          <w:lang w:val="sr-Latn-CS"/>
        </w:rPr>
        <w:t xml:space="preserve">- </w:t>
      </w:r>
      <w:r>
        <w:rPr>
          <w:color w:val="000000"/>
          <w:spacing w:val="-1"/>
          <w:lang w:val="sr-Cyrl-CS"/>
        </w:rPr>
        <w:t>(</w:t>
      </w:r>
      <w:r w:rsidR="005063EF">
        <w:rPr>
          <w:color w:val="000000"/>
          <w:spacing w:val="-1"/>
        </w:rPr>
        <w:t>,,</w:t>
      </w:r>
      <w:r>
        <w:rPr>
          <w:color w:val="000000"/>
          <w:spacing w:val="-1"/>
          <w:lang w:val="sr-Cyrl-CS"/>
        </w:rPr>
        <w:t>Сл. гл. РС</w:t>
      </w:r>
      <w:r w:rsidR="005063EF">
        <w:rPr>
          <w:color w:val="000000"/>
          <w:spacing w:val="-1"/>
          <w:lang w:val="sr-Cyrl-CS"/>
        </w:rPr>
        <w:t xml:space="preserve">“, </w:t>
      </w:r>
      <w:r w:rsidR="005063EF" w:rsidRPr="00503992">
        <w:rPr>
          <w:color w:val="000000"/>
          <w:spacing w:val="-1"/>
          <w:lang w:val="sr-Cyrl-CS"/>
        </w:rPr>
        <w:t>бр.</w:t>
      </w:r>
      <w:r>
        <w:rPr>
          <w:color w:val="000000"/>
          <w:spacing w:val="-1"/>
          <w:lang w:val="sr-Cyrl-CS"/>
        </w:rPr>
        <w:t xml:space="preserve"> </w:t>
      </w:r>
      <w:r>
        <w:rPr>
          <w:color w:val="000000"/>
          <w:spacing w:val="-1"/>
          <w:lang w:val="sr-Latn-CS"/>
        </w:rPr>
        <w:t>36/09, 88/10</w:t>
      </w:r>
      <w:r w:rsidRPr="00503992">
        <w:rPr>
          <w:color w:val="000000"/>
          <w:spacing w:val="-1"/>
          <w:lang w:val="sr-Cyrl-CS"/>
        </w:rPr>
        <w:t xml:space="preserve"> и 96/2021</w:t>
      </w:r>
      <w:r>
        <w:rPr>
          <w:color w:val="000000"/>
          <w:spacing w:val="-1"/>
          <w:lang w:val="sr-Latn-CS"/>
        </w:rPr>
        <w:t xml:space="preserve">), </w:t>
      </w:r>
      <w:r>
        <w:rPr>
          <w:color w:val="000000"/>
          <w:spacing w:val="-2"/>
          <w:lang w:val="sr-Cyrl-CS"/>
        </w:rPr>
        <w:t xml:space="preserve">Правилник о методама мерења буке, садржини и обиму извештаја о мерењу буке </w:t>
      </w:r>
      <w:r>
        <w:rPr>
          <w:color w:val="000000"/>
          <w:spacing w:val="4"/>
          <w:lang w:val="sr-Cyrl-CS"/>
        </w:rPr>
        <w:t>(</w:t>
      </w:r>
      <w:r w:rsidR="005063EF">
        <w:rPr>
          <w:color w:val="000000"/>
          <w:spacing w:val="4"/>
          <w:lang w:val="sr-Cyrl-CS"/>
        </w:rPr>
        <w:t>,,</w:t>
      </w:r>
      <w:r>
        <w:rPr>
          <w:color w:val="000000"/>
          <w:spacing w:val="4"/>
          <w:lang w:val="sr-Cyrl-CS"/>
        </w:rPr>
        <w:t>Сл. гл. РС</w:t>
      </w:r>
      <w:r w:rsidR="005063EF">
        <w:rPr>
          <w:color w:val="000000"/>
          <w:spacing w:val="4"/>
          <w:lang w:val="sr-Cyrl-CS"/>
        </w:rPr>
        <w:t>“, бр.</w:t>
      </w:r>
      <w:r>
        <w:rPr>
          <w:color w:val="000000"/>
          <w:spacing w:val="4"/>
          <w:lang w:val="sr-Cyrl-CS"/>
        </w:rPr>
        <w:t xml:space="preserve"> </w:t>
      </w:r>
      <w:r>
        <w:rPr>
          <w:color w:val="000000"/>
          <w:spacing w:val="4"/>
          <w:lang w:val="sr-Latn-CS"/>
        </w:rPr>
        <w:t xml:space="preserve">72/10), </w:t>
      </w:r>
      <w:r>
        <w:rPr>
          <w:color w:val="000000"/>
          <w:spacing w:val="4"/>
          <w:lang w:val="sr-Cyrl-CS"/>
        </w:rPr>
        <w:t xml:space="preserve">Уредба о индикаторима буке, граничним вредностима, </w:t>
      </w:r>
      <w:r>
        <w:rPr>
          <w:color w:val="000000"/>
          <w:spacing w:val="-1"/>
          <w:lang w:val="sr-Cyrl-CS"/>
        </w:rPr>
        <w:t xml:space="preserve">методама за оцењивање индикатора буке, узнемиравања и штетних ефеката буке </w:t>
      </w:r>
      <w:r>
        <w:rPr>
          <w:color w:val="000000"/>
          <w:spacing w:val="3"/>
          <w:lang w:val="sr-Cyrl-CS"/>
        </w:rPr>
        <w:t>у животној средини (</w:t>
      </w:r>
      <w:r w:rsidR="005063EF">
        <w:rPr>
          <w:color w:val="000000"/>
          <w:spacing w:val="3"/>
          <w:lang w:val="sr-Cyrl-CS"/>
        </w:rPr>
        <w:t>,,</w:t>
      </w:r>
      <w:r>
        <w:rPr>
          <w:color w:val="000000"/>
          <w:spacing w:val="3"/>
          <w:lang w:val="sr-Cyrl-CS"/>
        </w:rPr>
        <w:t>Сл. гл. РС</w:t>
      </w:r>
      <w:r w:rsidR="005063EF">
        <w:rPr>
          <w:color w:val="000000"/>
          <w:spacing w:val="3"/>
          <w:lang w:val="sr-Cyrl-CS"/>
        </w:rPr>
        <w:t>“, бр.</w:t>
      </w:r>
      <w:r>
        <w:rPr>
          <w:color w:val="000000"/>
          <w:spacing w:val="3"/>
          <w:lang w:val="sr-Cyrl-CS"/>
        </w:rPr>
        <w:t xml:space="preserve"> </w:t>
      </w:r>
      <w:r>
        <w:rPr>
          <w:color w:val="000000"/>
          <w:spacing w:val="3"/>
          <w:lang w:val="sr-Latn-CS"/>
        </w:rPr>
        <w:t xml:space="preserve">75/10), SRPSISO 1996-1 </w:t>
      </w:r>
      <w:r>
        <w:rPr>
          <w:color w:val="000000"/>
          <w:spacing w:val="3"/>
          <w:lang w:val="sr-Cyrl-CS"/>
        </w:rPr>
        <w:t>Описивање, мерење и</w:t>
      </w:r>
      <w:r w:rsidRPr="00503992">
        <w:rPr>
          <w:lang w:val="sr-Cyrl-CS"/>
        </w:rPr>
        <w:t xml:space="preserve"> </w:t>
      </w:r>
      <w:r w:rsidR="00521A03">
        <w:rPr>
          <w:noProof/>
        </w:rPr>
        <w:pict>
          <v:line id="Straight Connector 476" o:spid="_x0000_s2060" style="position:absolute;left:0;text-align:left;z-index:251666432;visibility:visible;mso-wrap-distance-top:-3e-5mm;mso-wrap-distance-bottom:-3e-5mm;mso-position-horizontal-relative:margin;mso-position-vertical-relative:text" from="-31.2pt,752.4pt" to="446.4pt,7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" o:allowincell="f" strokeweight=".7pt">
            <w10:wrap anchorx="margin"/>
          </v:line>
        </w:pict>
      </w:r>
      <w:r>
        <w:rPr>
          <w:color w:val="000000"/>
          <w:spacing w:val="8"/>
          <w:lang w:val="sr-Cyrl-CS"/>
        </w:rPr>
        <w:t xml:space="preserve">оцењивање буке у животној средини </w:t>
      </w:r>
      <w:r>
        <w:rPr>
          <w:color w:val="000000"/>
          <w:spacing w:val="8"/>
          <w:lang w:val="sr-Latn-CS"/>
        </w:rPr>
        <w:t xml:space="preserve">- </w:t>
      </w:r>
      <w:r>
        <w:rPr>
          <w:color w:val="000000"/>
          <w:spacing w:val="8"/>
          <w:lang w:val="sr-Cyrl-CS"/>
        </w:rPr>
        <w:t xml:space="preserve">Основне величине и процедуре </w:t>
      </w:r>
      <w:r>
        <w:rPr>
          <w:color w:val="000000"/>
          <w:spacing w:val="-1"/>
          <w:lang w:val="sr-Cyrl-CS"/>
        </w:rPr>
        <w:t xml:space="preserve">оцењивања, </w:t>
      </w:r>
      <w:r>
        <w:rPr>
          <w:color w:val="000000"/>
          <w:spacing w:val="-1"/>
          <w:lang w:val="sr-Latn-CS"/>
        </w:rPr>
        <w:t xml:space="preserve">SRPSISO 1996-2 </w:t>
      </w:r>
      <w:r>
        <w:rPr>
          <w:color w:val="000000"/>
          <w:spacing w:val="-1"/>
          <w:lang w:val="sr-Cyrl-CS"/>
        </w:rPr>
        <w:t xml:space="preserve">Описивање, мерење и оцењивање буке у животној </w:t>
      </w:r>
      <w:r>
        <w:rPr>
          <w:color w:val="000000"/>
          <w:lang w:val="sr-Cyrl-CS"/>
        </w:rPr>
        <w:t xml:space="preserve">средини </w:t>
      </w:r>
      <w:r>
        <w:rPr>
          <w:color w:val="000000"/>
          <w:lang w:val="sr-Latn-CS"/>
        </w:rPr>
        <w:t xml:space="preserve">- </w:t>
      </w:r>
      <w:r>
        <w:rPr>
          <w:color w:val="000000"/>
          <w:lang w:val="sr-Cyrl-CS"/>
        </w:rPr>
        <w:t>Одређивање нивоа буке у животној средини.</w:t>
      </w:r>
    </w:p>
    <w:p w:rsidR="00B57673" w:rsidRDefault="00B57673" w:rsidP="00B57673">
      <w:pPr>
        <w:shd w:val="clear" w:color="auto" w:fill="FFFFFF"/>
        <w:spacing w:line="274" w:lineRule="exact"/>
        <w:ind w:left="10" w:right="10" w:firstLine="557"/>
        <w:jc w:val="both"/>
        <w:rPr>
          <w:color w:val="000000"/>
          <w:spacing w:val="-1"/>
          <w:lang w:val="sr-Cyrl-CS"/>
        </w:rPr>
      </w:pPr>
    </w:p>
    <w:p w:rsidR="00B57673" w:rsidRPr="00503992" w:rsidRDefault="00521A03" w:rsidP="00B57673">
      <w:pPr>
        <w:shd w:val="clear" w:color="auto" w:fill="FFFFFF"/>
        <w:spacing w:line="274" w:lineRule="exact"/>
        <w:ind w:left="10" w:right="10" w:firstLine="557"/>
        <w:jc w:val="both"/>
        <w:rPr>
          <w:color w:val="000000"/>
          <w:spacing w:val="-1"/>
          <w:lang w:val="sr-Cyrl-CS"/>
        </w:rPr>
      </w:pPr>
      <w:r>
        <w:rPr>
          <w:rFonts w:eastAsiaTheme="minorEastAsia"/>
          <w:noProof/>
          <w:sz w:val="20"/>
          <w:szCs w:val="20"/>
        </w:rPr>
        <w:pict>
          <v:line id="Straight Connector 474" o:spid="_x0000_s2062" style="position:absolute;left:0;text-align:left;z-index:251668480;visibility:visible;mso-wrap-distance-left:3.17497mm;mso-wrap-distance-right:3.17497mm;mso-position-horizontal-relative:margin" from="611.25pt,38.9pt" to="611.25pt,8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" o:allowincell="f" strokeweight=".7pt">
            <w10:wrap anchorx="margin"/>
          </v:line>
        </w:pict>
      </w:r>
      <w:r>
        <w:rPr>
          <w:rFonts w:eastAsiaTheme="minorEastAsia"/>
          <w:noProof/>
          <w:color w:val="984806" w:themeColor="accent6" w:themeShade="80"/>
          <w:sz w:val="20"/>
          <w:szCs w:val="20"/>
        </w:rPr>
        <w:pict>
          <v:line id="Straight Connector 479" o:spid="_x0000_s2057" style="position:absolute;left:0;text-align:left;z-index:251663360;visibility:visible;mso-wrap-distance-top:-3e-5mm;mso-wrap-distance-bottom:-3e-5mm;mso-position-horizontal-relative:margin" from="313.05pt,43.4pt" to="790.6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" o:allowincell="f" strokeweight=".7pt">
            <w10:wrap anchorx="margin"/>
          </v:line>
        </w:pict>
      </w:r>
      <w:r>
        <w:rPr>
          <w:rFonts w:eastAsiaTheme="minorEastAsia"/>
          <w:noProof/>
          <w:sz w:val="20"/>
          <w:szCs w:val="20"/>
        </w:rPr>
        <w:pict>
          <v:line id="Straight Connector 475" o:spid="_x0000_s2061" style="position:absolute;left:0;text-align:left;z-index:251667456;visibility:visible;mso-wrap-distance-left:3.17497mm;mso-wrap-distance-right:3.17497mm;mso-position-horizontal-relative:margin" from="-120.75pt,33.1pt" to="-31.2pt,6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" o:allowincell="f" strokeweight=".25pt">
            <w10:wrap anchorx="margin"/>
          </v:line>
        </w:pict>
      </w:r>
      <w:r w:rsidR="00B57673">
        <w:rPr>
          <w:color w:val="000000"/>
          <w:spacing w:val="-1"/>
          <w:lang w:val="sr-Cyrl-CS"/>
        </w:rPr>
        <w:t>Мерна места су бирана тако да презентују карактеристичне зоне намене простора на територији града</w:t>
      </w:r>
      <w:r w:rsidR="00B57673" w:rsidRPr="00503992">
        <w:rPr>
          <w:color w:val="000000"/>
          <w:spacing w:val="-1"/>
          <w:lang w:val="sr-Cyrl-CS"/>
        </w:rPr>
        <w:t xml:space="preserve"> Смедерева.</w:t>
      </w:r>
    </w:p>
    <w:p w:rsidR="00B57673" w:rsidRPr="00503992" w:rsidRDefault="00521A03" w:rsidP="00B57673">
      <w:pPr>
        <w:ind w:firstLine="720"/>
        <w:jc w:val="both"/>
        <w:rPr>
          <w:lang w:val="sr-Cyrl-CS"/>
        </w:rPr>
      </w:pPr>
      <w:r>
        <w:rPr>
          <w:noProof/>
          <w:color w:val="984806" w:themeColor="accent6" w:themeShade="80"/>
          <w:sz w:val="20"/>
          <w:szCs w:val="20"/>
        </w:rPr>
        <w:pict>
          <v:line id="Straight Connector 477" o:spid="_x0000_s2059" style="position:absolute;left:0;text-align:left;z-index:251665408;visibility:visible;mso-wrap-distance-left:3.17497mm;mso-wrap-distance-right:3.17497mm;mso-position-horizontal-relative:margin" from="612pt,-107.45pt" to="612pt,6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" o:allowincell="f" strokeweight=".7pt">
            <w10:wrap anchorx="margin"/>
          </v:line>
        </w:pict>
      </w:r>
      <w:r w:rsidR="00B57673" w:rsidRPr="00503992">
        <w:rPr>
          <w:lang w:val="sr-Cyrl-CS"/>
        </w:rPr>
        <w:t>Мерење нивоа буке на територији града Смедерева спроводи се на основ</w:t>
      </w:r>
      <w:r w:rsidR="005063EF" w:rsidRPr="00503992">
        <w:rPr>
          <w:lang w:val="sr-Cyrl-CS"/>
        </w:rPr>
        <w:t>у Уговора потписаног од стране г</w:t>
      </w:r>
      <w:r w:rsidR="00B57673" w:rsidRPr="00503992">
        <w:rPr>
          <w:lang w:val="sr-Cyrl-CS"/>
        </w:rPr>
        <w:t>рада Смедерева и Завода за јавно здравље Панчево.</w:t>
      </w:r>
    </w:p>
    <w:p w:rsidR="00B57673" w:rsidRPr="00FF38E5" w:rsidRDefault="00B57673" w:rsidP="00B57673">
      <w:pPr>
        <w:jc w:val="both"/>
        <w:rPr>
          <w:sz w:val="12"/>
          <w:szCs w:val="12"/>
          <w:lang w:val="ru-RU"/>
        </w:rPr>
      </w:pPr>
    </w:p>
    <w:p w:rsidR="00B57673" w:rsidRPr="00503992" w:rsidRDefault="00B57673" w:rsidP="00B57673">
      <w:pPr>
        <w:ind w:firstLine="720"/>
        <w:jc w:val="both"/>
        <w:rPr>
          <w:color w:val="FF0000"/>
          <w:lang w:val="ru-RU"/>
        </w:rPr>
      </w:pPr>
      <w:r w:rsidRPr="00503992">
        <w:rPr>
          <w:lang w:val="ru-RU"/>
        </w:rPr>
        <w:t xml:space="preserve">Годишњим програмом мониторинга стања нивоа буке на територији града Смедерева за 2020. годину обухваћено је 12 мерних места - по 2 мерна места </w:t>
      </w:r>
      <w:r w:rsidRPr="001C40EE">
        <w:rPr>
          <w:bCs/>
          <w:lang w:val="ru-RU"/>
        </w:rPr>
        <w:t>у свакој од наведених зона:</w:t>
      </w:r>
    </w:p>
    <w:p w:rsidR="00B57673" w:rsidRPr="001C40EE" w:rsidRDefault="00B57673" w:rsidP="00B57673">
      <w:pPr>
        <w:jc w:val="both"/>
        <w:rPr>
          <w:lang w:val="ru-RU"/>
        </w:rPr>
      </w:pPr>
      <w:r w:rsidRPr="001C40EE">
        <w:rPr>
          <w:lang w:val="ru-RU"/>
        </w:rPr>
        <w:t xml:space="preserve">1. Подручја за одмор и рекреацију, болничке зоне, културно-историјски локалитети, велики паркови;  </w:t>
      </w:r>
    </w:p>
    <w:p w:rsidR="00B57673" w:rsidRPr="001C40EE" w:rsidRDefault="00B57673" w:rsidP="00B57673">
      <w:pPr>
        <w:jc w:val="both"/>
        <w:rPr>
          <w:lang w:val="ru-RU"/>
        </w:rPr>
      </w:pPr>
      <w:r w:rsidRPr="001C40EE">
        <w:rPr>
          <w:lang w:val="ru-RU"/>
        </w:rPr>
        <w:t>2. Туристичка подручја, мала и сеоска насеља, кампови и школске зоне;</w:t>
      </w:r>
    </w:p>
    <w:p w:rsidR="00B57673" w:rsidRPr="001C40EE" w:rsidRDefault="00B57673" w:rsidP="00B57673">
      <w:pPr>
        <w:jc w:val="both"/>
        <w:rPr>
          <w:lang w:val="ru-RU"/>
        </w:rPr>
      </w:pPr>
      <w:r w:rsidRPr="001C40EE">
        <w:rPr>
          <w:lang w:val="ru-RU"/>
        </w:rPr>
        <w:t>3. Чисто стамбена подручја;</w:t>
      </w:r>
    </w:p>
    <w:p w:rsidR="00B57673" w:rsidRPr="001C40EE" w:rsidRDefault="00B57673" w:rsidP="00B57673">
      <w:pPr>
        <w:jc w:val="both"/>
        <w:rPr>
          <w:lang w:val="ru-RU"/>
        </w:rPr>
      </w:pPr>
      <w:r w:rsidRPr="001C40EE">
        <w:rPr>
          <w:lang w:val="ru-RU"/>
        </w:rPr>
        <w:lastRenderedPageBreak/>
        <w:t>4. Пословно-стамбена подручја, трговачко-стамбена подручја и дечија игралишта;</w:t>
      </w:r>
    </w:p>
    <w:p w:rsidR="00B57673" w:rsidRPr="001C40EE" w:rsidRDefault="00B57673" w:rsidP="00B57673">
      <w:pPr>
        <w:jc w:val="both"/>
        <w:rPr>
          <w:lang w:val="ru-RU"/>
        </w:rPr>
      </w:pPr>
      <w:r w:rsidRPr="001C40EE">
        <w:rPr>
          <w:lang w:val="ru-RU"/>
        </w:rPr>
        <w:t>5. Градски центар, занатска, трговачка, административно-управна зона са становима, зоне дуж аутопутева, магистралних и градских саобраћајница;</w:t>
      </w:r>
    </w:p>
    <w:p w:rsidR="00B57673" w:rsidRPr="00503992" w:rsidRDefault="00B57673" w:rsidP="00B57673">
      <w:pPr>
        <w:jc w:val="both"/>
        <w:rPr>
          <w:lang w:val="ru-RU"/>
        </w:rPr>
      </w:pPr>
      <w:r w:rsidRPr="001C40EE">
        <w:rPr>
          <w:lang w:val="ru-RU"/>
        </w:rPr>
        <w:t>6. Индустријска, складишна и сервисна подручја, подручја око</w:t>
      </w:r>
      <w:r>
        <w:rPr>
          <w:lang w:val="ru-RU"/>
        </w:rPr>
        <w:t xml:space="preserve"> аутобуске и железничке станице</w:t>
      </w:r>
      <w:r w:rsidRPr="00503992">
        <w:rPr>
          <w:lang w:val="ru-RU"/>
        </w:rPr>
        <w:t xml:space="preserve">; а у складу са </w:t>
      </w:r>
      <w:r w:rsidRPr="00F45AF8">
        <w:rPr>
          <w:lang w:val="sr-Latn-CS"/>
        </w:rPr>
        <w:t>Закон</w:t>
      </w:r>
      <w:r>
        <w:rPr>
          <w:lang w:val="sr-Latn-CS"/>
        </w:rPr>
        <w:t>ом</w:t>
      </w:r>
      <w:r w:rsidRPr="00F45AF8">
        <w:rPr>
          <w:lang w:val="sr-Latn-CS"/>
        </w:rPr>
        <w:t xml:space="preserve"> о заштити од буке у </w:t>
      </w:r>
      <w:r>
        <w:rPr>
          <w:lang w:val="sr-Latn-CS"/>
        </w:rPr>
        <w:t>животној средини (</w:t>
      </w:r>
      <w:r w:rsidRPr="00503992">
        <w:rPr>
          <w:lang w:val="ru-RU"/>
        </w:rPr>
        <w:t>,,</w:t>
      </w:r>
      <w:r w:rsidRPr="00F45AF8">
        <w:rPr>
          <w:lang w:val="sr-Latn-CS"/>
        </w:rPr>
        <w:t>Сл</w:t>
      </w:r>
      <w:r>
        <w:rPr>
          <w:lang w:val="sr-Latn-CS"/>
        </w:rPr>
        <w:t>ужбени</w:t>
      </w:r>
      <w:r w:rsidRPr="00F45AF8">
        <w:rPr>
          <w:lang w:val="sr-Latn-CS"/>
        </w:rPr>
        <w:t xml:space="preserve"> гласник РС</w:t>
      </w:r>
      <w:r>
        <w:rPr>
          <w:lang w:val="sr-Latn-CS"/>
        </w:rPr>
        <w:t>ˮ,</w:t>
      </w:r>
      <w:r w:rsidRPr="00F45AF8">
        <w:rPr>
          <w:lang w:val="sr-Latn-CS"/>
        </w:rPr>
        <w:t xml:space="preserve"> број 36/</w:t>
      </w:r>
      <w:r>
        <w:rPr>
          <w:lang w:val="sr-Latn-CS"/>
        </w:rPr>
        <w:t>20</w:t>
      </w:r>
      <w:r w:rsidRPr="00F45AF8">
        <w:rPr>
          <w:lang w:val="sr-Latn-CS"/>
        </w:rPr>
        <w:t>09</w:t>
      </w:r>
      <w:r w:rsidRPr="00503992">
        <w:rPr>
          <w:lang w:val="ru-RU"/>
        </w:rPr>
        <w:t>, 88/2010 и 96/2021</w:t>
      </w:r>
      <w:r>
        <w:rPr>
          <w:lang w:val="sr-Latn-CS"/>
        </w:rPr>
        <w:t xml:space="preserve">) и </w:t>
      </w:r>
      <w:r w:rsidRPr="00F45AF8">
        <w:rPr>
          <w:lang w:val="sr-Latn-CS"/>
        </w:rPr>
        <w:t>Уредб</w:t>
      </w:r>
      <w:r w:rsidRPr="00503992">
        <w:rPr>
          <w:lang w:val="ru-RU"/>
        </w:rPr>
        <w:t>ом</w:t>
      </w:r>
      <w:r w:rsidRPr="00F45AF8">
        <w:rPr>
          <w:lang w:val="sr-Latn-CS"/>
        </w:rPr>
        <w:t xml:space="preserve"> о индикаторима буке, граничним вредностима, методама за оцењивање</w:t>
      </w:r>
      <w:r>
        <w:rPr>
          <w:lang w:val="sr-Latn-CS"/>
        </w:rPr>
        <w:t xml:space="preserve"> </w:t>
      </w:r>
      <w:r w:rsidRPr="00F45AF8">
        <w:rPr>
          <w:lang w:val="sr-Latn-CS"/>
        </w:rPr>
        <w:t xml:space="preserve">индикатора буке, узнемиравања и штетних ефеката буке у </w:t>
      </w:r>
      <w:r>
        <w:rPr>
          <w:lang w:val="sr-Latn-CS"/>
        </w:rPr>
        <w:t>животној средини (</w:t>
      </w:r>
      <w:r w:rsidRPr="00503992">
        <w:rPr>
          <w:lang w:val="ru-RU"/>
        </w:rPr>
        <w:t>,,</w:t>
      </w:r>
      <w:r>
        <w:rPr>
          <w:lang w:val="sr-Latn-CS"/>
        </w:rPr>
        <w:t xml:space="preserve">Службени </w:t>
      </w:r>
      <w:r w:rsidRPr="00F45AF8">
        <w:rPr>
          <w:lang w:val="sr-Latn-CS"/>
        </w:rPr>
        <w:t>гласник РС</w:t>
      </w:r>
      <w:r>
        <w:rPr>
          <w:lang w:val="sr-Latn-CS"/>
        </w:rPr>
        <w:t>ˮ,</w:t>
      </w:r>
      <w:r w:rsidRPr="00F45AF8">
        <w:rPr>
          <w:lang w:val="sr-Latn-CS"/>
        </w:rPr>
        <w:t xml:space="preserve"> </w:t>
      </w:r>
      <w:r>
        <w:rPr>
          <w:lang w:val="sr-Latn-CS"/>
        </w:rPr>
        <w:t xml:space="preserve">број </w:t>
      </w:r>
      <w:r w:rsidRPr="00F45AF8">
        <w:rPr>
          <w:lang w:val="sr-Latn-CS"/>
        </w:rPr>
        <w:t>75/201</w:t>
      </w:r>
      <w:r>
        <w:rPr>
          <w:lang w:val="sr-Latn-CS"/>
        </w:rPr>
        <w:t>0).</w:t>
      </w:r>
    </w:p>
    <w:p w:rsidR="00B57673" w:rsidRPr="00503992" w:rsidRDefault="00B57673" w:rsidP="00B57673">
      <w:pPr>
        <w:jc w:val="both"/>
        <w:rPr>
          <w:lang w:val="ru-RU"/>
        </w:rPr>
      </w:pPr>
    </w:p>
    <w:p w:rsidR="00B57673" w:rsidRDefault="005E0E66" w:rsidP="00B57673">
      <w:pPr>
        <w:jc w:val="both"/>
      </w:pPr>
      <w:r w:rsidRPr="00503992">
        <w:rPr>
          <w:lang w:val="ru-RU"/>
        </w:rPr>
        <w:t xml:space="preserve">Табела 47: </w:t>
      </w:r>
      <w:r w:rsidR="00B57673" w:rsidRPr="00503992">
        <w:rPr>
          <w:lang w:val="ru-RU"/>
        </w:rPr>
        <w:t xml:space="preserve">Резултати мерења буке у пролећној  кампањи (21.05. и 22. </w:t>
      </w:r>
      <w:r w:rsidR="00B57673" w:rsidRPr="00FB6575">
        <w:t xml:space="preserve">05.2020. </w:t>
      </w:r>
      <w:proofErr w:type="spellStart"/>
      <w:r w:rsidR="00B57673" w:rsidRPr="00FB6575">
        <w:t>године</w:t>
      </w:r>
      <w:proofErr w:type="spellEnd"/>
      <w:r w:rsidR="00B57673" w:rsidRPr="00FB6575">
        <w:t>):</w:t>
      </w:r>
      <w:r w:rsidR="00B57673" w:rsidRPr="00DF4A2B">
        <w:rPr>
          <w:color w:val="FF0000"/>
        </w:rPr>
        <w:t xml:space="preserve"> </w:t>
      </w:r>
      <w:r w:rsidR="00B57673" w:rsidRPr="00DF4A2B">
        <w:rPr>
          <w:color w:val="FF0000"/>
          <w:lang w:val="sr-Cyrl-CS"/>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2702"/>
        <w:gridCol w:w="696"/>
        <w:gridCol w:w="1314"/>
        <w:gridCol w:w="1319"/>
        <w:gridCol w:w="1314"/>
        <w:gridCol w:w="1319"/>
      </w:tblGrid>
      <w:tr w:rsidR="00B57673" w:rsidRPr="00D10E4B" w:rsidTr="00FC7DA6">
        <w:tc>
          <w:tcPr>
            <w:tcW w:w="851" w:type="dxa"/>
          </w:tcPr>
          <w:p w:rsidR="00B57673" w:rsidRPr="00D10E4B" w:rsidRDefault="00B57673" w:rsidP="00FC7DA6">
            <w:pPr>
              <w:rPr>
                <w:lang w:val="ru-RU"/>
              </w:rPr>
            </w:pPr>
            <w:r w:rsidRPr="00D10E4B">
              <w:rPr>
                <w:lang w:val="ru-RU"/>
              </w:rPr>
              <w:t>р.б.</w:t>
            </w:r>
          </w:p>
        </w:tc>
        <w:tc>
          <w:tcPr>
            <w:tcW w:w="3554" w:type="dxa"/>
          </w:tcPr>
          <w:p w:rsidR="00B57673" w:rsidRPr="00D10E4B" w:rsidRDefault="00B57673" w:rsidP="00FC7DA6">
            <w:pPr>
              <w:rPr>
                <w:lang w:val="ru-RU"/>
              </w:rPr>
            </w:pPr>
            <w:r w:rsidRPr="00D10E4B">
              <w:rPr>
                <w:lang w:val="ru-RU"/>
              </w:rPr>
              <w:t>Улица</w:t>
            </w:r>
          </w:p>
        </w:tc>
        <w:tc>
          <w:tcPr>
            <w:tcW w:w="686" w:type="dxa"/>
          </w:tcPr>
          <w:p w:rsidR="00B57673" w:rsidRPr="00D10E4B" w:rsidRDefault="00B57673" w:rsidP="00FC7DA6">
            <w:pPr>
              <w:rPr>
                <w:lang w:val="ru-RU"/>
              </w:rPr>
            </w:pPr>
            <w:r w:rsidRPr="00D10E4B">
              <w:rPr>
                <w:lang w:val="ru-RU"/>
              </w:rPr>
              <w:t>зона</w:t>
            </w:r>
          </w:p>
        </w:tc>
        <w:tc>
          <w:tcPr>
            <w:tcW w:w="1131" w:type="dxa"/>
          </w:tcPr>
          <w:p w:rsidR="00B57673" w:rsidRPr="00D10E4B" w:rsidRDefault="00B57673" w:rsidP="00FC7DA6">
            <w:pPr>
              <w:rPr>
                <w:lang w:val="ru-RU"/>
              </w:rPr>
            </w:pPr>
            <w:r w:rsidRPr="00D10E4B">
              <w:rPr>
                <w:lang w:val="ru-RU"/>
              </w:rPr>
              <w:t>дан (гранична)</w:t>
            </w:r>
          </w:p>
        </w:tc>
        <w:tc>
          <w:tcPr>
            <w:tcW w:w="1154" w:type="dxa"/>
          </w:tcPr>
          <w:p w:rsidR="00B57673" w:rsidRPr="00D10E4B" w:rsidRDefault="00B57673" w:rsidP="00FC7DA6">
            <w:pPr>
              <w:rPr>
                <w:lang w:val="ru-RU"/>
              </w:rPr>
            </w:pPr>
            <w:r w:rsidRPr="00D10E4B">
              <w:rPr>
                <w:lang w:val="ru-RU"/>
              </w:rPr>
              <w:t>дан (измерена)</w:t>
            </w:r>
          </w:p>
        </w:tc>
        <w:tc>
          <w:tcPr>
            <w:tcW w:w="1131" w:type="dxa"/>
          </w:tcPr>
          <w:p w:rsidR="00B57673" w:rsidRPr="00D10E4B" w:rsidRDefault="00B57673" w:rsidP="00FC7DA6">
            <w:pPr>
              <w:rPr>
                <w:lang w:val="ru-RU"/>
              </w:rPr>
            </w:pPr>
            <w:r w:rsidRPr="00D10E4B">
              <w:rPr>
                <w:lang w:val="ru-RU"/>
              </w:rPr>
              <w:t>ноћ (гранична)</w:t>
            </w:r>
          </w:p>
        </w:tc>
        <w:tc>
          <w:tcPr>
            <w:tcW w:w="1033" w:type="dxa"/>
          </w:tcPr>
          <w:p w:rsidR="00B57673" w:rsidRPr="00D10E4B" w:rsidRDefault="00B57673" w:rsidP="00FC7DA6">
            <w:pPr>
              <w:rPr>
                <w:lang w:val="ru-RU"/>
              </w:rPr>
            </w:pPr>
            <w:r w:rsidRPr="00D10E4B">
              <w:rPr>
                <w:lang w:val="ru-RU"/>
              </w:rPr>
              <w:t>ноћ  (измерена)</w:t>
            </w:r>
          </w:p>
        </w:tc>
      </w:tr>
      <w:tr w:rsidR="00B57673" w:rsidRPr="00343EAC" w:rsidTr="00FC7DA6">
        <w:tc>
          <w:tcPr>
            <w:tcW w:w="851" w:type="dxa"/>
          </w:tcPr>
          <w:p w:rsidR="00B57673" w:rsidRPr="00D10E4B" w:rsidRDefault="00B57673" w:rsidP="00FC7DA6">
            <w:pPr>
              <w:ind w:left="360"/>
              <w:rPr>
                <w:lang w:val="ru-RU"/>
              </w:rPr>
            </w:pPr>
            <w:r w:rsidRPr="00D10E4B">
              <w:rPr>
                <w:lang w:val="ru-RU"/>
              </w:rPr>
              <w:t>1.</w:t>
            </w:r>
          </w:p>
        </w:tc>
        <w:tc>
          <w:tcPr>
            <w:tcW w:w="3554" w:type="dxa"/>
          </w:tcPr>
          <w:p w:rsidR="00B57673" w:rsidRPr="00503992" w:rsidRDefault="00B57673" w:rsidP="00FC7DA6">
            <w:pPr>
              <w:jc w:val="both"/>
              <w:rPr>
                <w:color w:val="000000"/>
                <w:lang w:val="ru-RU"/>
              </w:rPr>
            </w:pPr>
            <w:r w:rsidRPr="00503992">
              <w:rPr>
                <w:color w:val="000000"/>
                <w:lang w:val="ru-RU"/>
              </w:rPr>
              <w:t>Кнеза Михаила, Здравствени центар ''Свети  Лука''</w:t>
            </w:r>
          </w:p>
        </w:tc>
        <w:tc>
          <w:tcPr>
            <w:tcW w:w="686" w:type="dxa"/>
          </w:tcPr>
          <w:p w:rsidR="00B57673" w:rsidRPr="00D10E4B" w:rsidRDefault="00B57673" w:rsidP="00FC7DA6">
            <w:pPr>
              <w:ind w:left="360"/>
            </w:pPr>
            <w:r w:rsidRPr="00D10E4B">
              <w:t>1</w:t>
            </w:r>
          </w:p>
        </w:tc>
        <w:tc>
          <w:tcPr>
            <w:tcW w:w="1131" w:type="dxa"/>
            <w:vMerge w:val="restart"/>
            <w:vAlign w:val="center"/>
          </w:tcPr>
          <w:p w:rsidR="00B57673" w:rsidRPr="00D10E4B" w:rsidRDefault="00B57673" w:rsidP="00FC7DA6">
            <w:pPr>
              <w:ind w:left="360"/>
              <w:jc w:val="center"/>
            </w:pPr>
            <w:r w:rsidRPr="00D10E4B">
              <w:t>50</w:t>
            </w:r>
          </w:p>
        </w:tc>
        <w:tc>
          <w:tcPr>
            <w:tcW w:w="1154" w:type="dxa"/>
            <w:vAlign w:val="center"/>
          </w:tcPr>
          <w:p w:rsidR="00B57673" w:rsidRPr="00D40203" w:rsidRDefault="00B57673" w:rsidP="00FC7DA6">
            <w:pPr>
              <w:ind w:left="360"/>
              <w:jc w:val="center"/>
            </w:pPr>
            <w:r w:rsidRPr="00D40203">
              <w:t>65</w:t>
            </w:r>
          </w:p>
        </w:tc>
        <w:tc>
          <w:tcPr>
            <w:tcW w:w="1131" w:type="dxa"/>
            <w:vMerge w:val="restart"/>
            <w:vAlign w:val="center"/>
          </w:tcPr>
          <w:p w:rsidR="00B57673" w:rsidRPr="00343EAC" w:rsidRDefault="00B57673" w:rsidP="00FC7DA6">
            <w:pPr>
              <w:ind w:left="360"/>
              <w:jc w:val="center"/>
            </w:pPr>
            <w:r w:rsidRPr="00343EAC">
              <w:t>40</w:t>
            </w:r>
          </w:p>
        </w:tc>
        <w:tc>
          <w:tcPr>
            <w:tcW w:w="1033" w:type="dxa"/>
            <w:vAlign w:val="center"/>
          </w:tcPr>
          <w:p w:rsidR="00B57673" w:rsidRPr="00D40203" w:rsidRDefault="00B57673" w:rsidP="00FC7DA6">
            <w:pPr>
              <w:ind w:left="360"/>
              <w:jc w:val="center"/>
            </w:pPr>
            <w:r w:rsidRPr="00D40203">
              <w:t>61</w:t>
            </w:r>
          </w:p>
        </w:tc>
      </w:tr>
      <w:tr w:rsidR="00B57673" w:rsidRPr="00343EAC" w:rsidTr="00FC7DA6">
        <w:tc>
          <w:tcPr>
            <w:tcW w:w="851" w:type="dxa"/>
          </w:tcPr>
          <w:p w:rsidR="00B57673" w:rsidRPr="00D10E4B" w:rsidRDefault="00B57673" w:rsidP="00FC7DA6">
            <w:pPr>
              <w:ind w:left="360"/>
            </w:pPr>
            <w:r w:rsidRPr="00D10E4B">
              <w:t>2.</w:t>
            </w:r>
          </w:p>
        </w:tc>
        <w:tc>
          <w:tcPr>
            <w:tcW w:w="3554" w:type="dxa"/>
          </w:tcPr>
          <w:p w:rsidR="00B57673" w:rsidRPr="00D10E4B" w:rsidRDefault="00B57673" w:rsidP="00FC7DA6">
            <w:pPr>
              <w:ind w:left="-22"/>
              <w:rPr>
                <w:lang w:val="ru-RU"/>
              </w:rPr>
            </w:pPr>
            <w:proofErr w:type="spellStart"/>
            <w:r w:rsidRPr="00D10E4B">
              <w:t>Ђуре</w:t>
            </w:r>
            <w:proofErr w:type="spellEnd"/>
            <w:r w:rsidRPr="00D10E4B">
              <w:t xml:space="preserve"> </w:t>
            </w:r>
            <w:proofErr w:type="spellStart"/>
            <w:r w:rsidRPr="00D10E4B">
              <w:t>Даничића</w:t>
            </w:r>
            <w:proofErr w:type="spellEnd"/>
            <w:r w:rsidRPr="00D10E4B">
              <w:t xml:space="preserve">, </w:t>
            </w:r>
            <w:proofErr w:type="spellStart"/>
            <w:r w:rsidRPr="00D10E4B">
              <w:t>Спортски</w:t>
            </w:r>
            <w:proofErr w:type="spellEnd"/>
            <w:r w:rsidRPr="00D10E4B">
              <w:t xml:space="preserve"> </w:t>
            </w:r>
            <w:proofErr w:type="spellStart"/>
            <w:r w:rsidRPr="00D10E4B">
              <w:t>центар</w:t>
            </w:r>
            <w:proofErr w:type="spellEnd"/>
          </w:p>
        </w:tc>
        <w:tc>
          <w:tcPr>
            <w:tcW w:w="686" w:type="dxa"/>
          </w:tcPr>
          <w:p w:rsidR="00B57673" w:rsidRPr="00D10E4B" w:rsidRDefault="00B57673" w:rsidP="00FC7DA6">
            <w:pPr>
              <w:ind w:left="360"/>
            </w:pPr>
            <w:r w:rsidRPr="00D10E4B">
              <w:t>1</w:t>
            </w:r>
          </w:p>
        </w:tc>
        <w:tc>
          <w:tcPr>
            <w:tcW w:w="1131" w:type="dxa"/>
            <w:vMerge/>
          </w:tcPr>
          <w:p w:rsidR="00B57673" w:rsidRPr="00D10E4B" w:rsidRDefault="00B57673" w:rsidP="00FC7DA6">
            <w:pPr>
              <w:ind w:left="360"/>
              <w:rPr>
                <w:lang w:val="ru-RU"/>
              </w:rPr>
            </w:pPr>
          </w:p>
        </w:tc>
        <w:tc>
          <w:tcPr>
            <w:tcW w:w="1154" w:type="dxa"/>
            <w:vAlign w:val="center"/>
          </w:tcPr>
          <w:p w:rsidR="00B57673" w:rsidRPr="005769E0" w:rsidRDefault="00B57673" w:rsidP="00FC7DA6">
            <w:pPr>
              <w:ind w:left="360"/>
              <w:jc w:val="center"/>
            </w:pPr>
            <w:r w:rsidRPr="005769E0">
              <w:t>6</w:t>
            </w:r>
            <w:r>
              <w:t>1</w:t>
            </w:r>
          </w:p>
        </w:tc>
        <w:tc>
          <w:tcPr>
            <w:tcW w:w="1131" w:type="dxa"/>
            <w:vMerge/>
          </w:tcPr>
          <w:p w:rsidR="00B57673" w:rsidRPr="00343EAC" w:rsidRDefault="00B57673" w:rsidP="00FC7DA6">
            <w:pPr>
              <w:ind w:left="360"/>
              <w:rPr>
                <w:lang w:val="ru-RU"/>
              </w:rPr>
            </w:pPr>
          </w:p>
        </w:tc>
        <w:tc>
          <w:tcPr>
            <w:tcW w:w="1033" w:type="dxa"/>
            <w:vAlign w:val="center"/>
          </w:tcPr>
          <w:p w:rsidR="00B57673" w:rsidRPr="005769E0" w:rsidRDefault="00B57673" w:rsidP="00FC7DA6">
            <w:pPr>
              <w:ind w:left="360"/>
              <w:jc w:val="center"/>
            </w:pPr>
            <w:r>
              <w:t>58</w:t>
            </w:r>
          </w:p>
        </w:tc>
      </w:tr>
      <w:tr w:rsidR="00B57673" w:rsidRPr="00343EAC" w:rsidTr="00FC7DA6">
        <w:tc>
          <w:tcPr>
            <w:tcW w:w="851" w:type="dxa"/>
          </w:tcPr>
          <w:p w:rsidR="00B57673" w:rsidRPr="00D10E4B" w:rsidRDefault="00B57673" w:rsidP="00FC7DA6">
            <w:pPr>
              <w:ind w:left="360"/>
            </w:pPr>
            <w:r w:rsidRPr="00D10E4B">
              <w:t>3.</w:t>
            </w:r>
          </w:p>
        </w:tc>
        <w:tc>
          <w:tcPr>
            <w:tcW w:w="3554" w:type="dxa"/>
          </w:tcPr>
          <w:p w:rsidR="00B57673" w:rsidRPr="00D10E4B" w:rsidRDefault="00B57673" w:rsidP="00FC7DA6">
            <w:pPr>
              <w:ind w:left="30"/>
            </w:pPr>
            <w:r w:rsidRPr="00D10E4B">
              <w:rPr>
                <w:lang w:val="sr-Cyrl-CS"/>
              </w:rPr>
              <w:t xml:space="preserve">Тврђава </w:t>
            </w:r>
          </w:p>
        </w:tc>
        <w:tc>
          <w:tcPr>
            <w:tcW w:w="686" w:type="dxa"/>
          </w:tcPr>
          <w:p w:rsidR="00B57673" w:rsidRPr="00D10E4B" w:rsidRDefault="00B57673" w:rsidP="00FC7DA6">
            <w:pPr>
              <w:ind w:left="360"/>
            </w:pPr>
            <w:r w:rsidRPr="00D10E4B">
              <w:t>2</w:t>
            </w:r>
          </w:p>
        </w:tc>
        <w:tc>
          <w:tcPr>
            <w:tcW w:w="1131" w:type="dxa"/>
            <w:vMerge w:val="restart"/>
            <w:vAlign w:val="center"/>
          </w:tcPr>
          <w:p w:rsidR="00B57673" w:rsidRPr="00D10E4B" w:rsidRDefault="00B57673" w:rsidP="00FC7DA6">
            <w:pPr>
              <w:ind w:left="360"/>
              <w:jc w:val="center"/>
            </w:pPr>
            <w:r w:rsidRPr="00D10E4B">
              <w:t>50</w:t>
            </w:r>
          </w:p>
        </w:tc>
        <w:tc>
          <w:tcPr>
            <w:tcW w:w="1154" w:type="dxa"/>
            <w:vAlign w:val="center"/>
          </w:tcPr>
          <w:p w:rsidR="00B57673" w:rsidRPr="00A276FD" w:rsidRDefault="00B57673" w:rsidP="00FC7DA6">
            <w:pPr>
              <w:ind w:left="360"/>
              <w:jc w:val="center"/>
            </w:pPr>
            <w:r>
              <w:t>45</w:t>
            </w:r>
          </w:p>
        </w:tc>
        <w:tc>
          <w:tcPr>
            <w:tcW w:w="1131" w:type="dxa"/>
            <w:vMerge w:val="restart"/>
            <w:vAlign w:val="center"/>
          </w:tcPr>
          <w:p w:rsidR="00B57673" w:rsidRPr="00343EAC" w:rsidRDefault="00B57673" w:rsidP="00FC7DA6">
            <w:pPr>
              <w:ind w:left="360"/>
              <w:jc w:val="center"/>
            </w:pPr>
            <w:r w:rsidRPr="00343EAC">
              <w:t>40</w:t>
            </w:r>
          </w:p>
        </w:tc>
        <w:tc>
          <w:tcPr>
            <w:tcW w:w="1033" w:type="dxa"/>
            <w:vAlign w:val="center"/>
          </w:tcPr>
          <w:p w:rsidR="00B57673" w:rsidRPr="00A276FD" w:rsidRDefault="00B57673" w:rsidP="00FC7DA6">
            <w:pPr>
              <w:ind w:left="360"/>
              <w:jc w:val="center"/>
            </w:pPr>
            <w:r>
              <w:t>53</w:t>
            </w:r>
          </w:p>
        </w:tc>
      </w:tr>
      <w:tr w:rsidR="00B57673" w:rsidRPr="00343EAC" w:rsidTr="00FC7DA6">
        <w:tc>
          <w:tcPr>
            <w:tcW w:w="851" w:type="dxa"/>
          </w:tcPr>
          <w:p w:rsidR="00B57673" w:rsidRPr="00D10E4B" w:rsidRDefault="00B57673" w:rsidP="00FC7DA6">
            <w:pPr>
              <w:ind w:left="360"/>
            </w:pPr>
            <w:r w:rsidRPr="00D10E4B">
              <w:t>4.</w:t>
            </w:r>
          </w:p>
        </w:tc>
        <w:tc>
          <w:tcPr>
            <w:tcW w:w="3554" w:type="dxa"/>
          </w:tcPr>
          <w:p w:rsidR="00B57673" w:rsidRPr="00D10E4B" w:rsidRDefault="00B57673" w:rsidP="00FC7DA6">
            <w:r w:rsidRPr="00D10E4B">
              <w:rPr>
                <w:lang w:val="sr-Cyrl-CS"/>
              </w:rPr>
              <w:t>Економска школа</w:t>
            </w:r>
          </w:p>
        </w:tc>
        <w:tc>
          <w:tcPr>
            <w:tcW w:w="686" w:type="dxa"/>
          </w:tcPr>
          <w:p w:rsidR="00B57673" w:rsidRPr="00D10E4B" w:rsidRDefault="00B57673" w:rsidP="00FC7DA6">
            <w:pPr>
              <w:ind w:left="360"/>
            </w:pPr>
            <w:r w:rsidRPr="00D10E4B">
              <w:t>2</w:t>
            </w:r>
          </w:p>
        </w:tc>
        <w:tc>
          <w:tcPr>
            <w:tcW w:w="1131" w:type="dxa"/>
            <w:vMerge/>
          </w:tcPr>
          <w:p w:rsidR="00B57673" w:rsidRPr="00D10E4B" w:rsidRDefault="00B57673" w:rsidP="00FC7DA6">
            <w:pPr>
              <w:ind w:left="360"/>
            </w:pPr>
          </w:p>
        </w:tc>
        <w:tc>
          <w:tcPr>
            <w:tcW w:w="1154" w:type="dxa"/>
            <w:vAlign w:val="center"/>
          </w:tcPr>
          <w:p w:rsidR="00B57673" w:rsidRPr="00846D46" w:rsidRDefault="00B57673" w:rsidP="00FC7DA6">
            <w:pPr>
              <w:ind w:left="360"/>
              <w:jc w:val="center"/>
            </w:pPr>
            <w:r w:rsidRPr="00846D46">
              <w:t>64</w:t>
            </w:r>
          </w:p>
        </w:tc>
        <w:tc>
          <w:tcPr>
            <w:tcW w:w="1131" w:type="dxa"/>
            <w:vMerge/>
          </w:tcPr>
          <w:p w:rsidR="00B57673" w:rsidRPr="00343EAC" w:rsidRDefault="00B57673" w:rsidP="00FC7DA6">
            <w:pPr>
              <w:ind w:left="360"/>
            </w:pPr>
          </w:p>
        </w:tc>
        <w:tc>
          <w:tcPr>
            <w:tcW w:w="1033" w:type="dxa"/>
            <w:vAlign w:val="center"/>
          </w:tcPr>
          <w:p w:rsidR="00B57673" w:rsidRPr="00846D46" w:rsidRDefault="00B57673" w:rsidP="00FC7DA6">
            <w:pPr>
              <w:ind w:left="360"/>
              <w:jc w:val="center"/>
            </w:pPr>
            <w:r w:rsidRPr="00846D46">
              <w:t>58</w:t>
            </w:r>
          </w:p>
        </w:tc>
      </w:tr>
      <w:tr w:rsidR="00B57673" w:rsidRPr="00343EAC" w:rsidTr="00FC7DA6">
        <w:tc>
          <w:tcPr>
            <w:tcW w:w="851" w:type="dxa"/>
          </w:tcPr>
          <w:p w:rsidR="00B57673" w:rsidRPr="00D10E4B" w:rsidRDefault="00B57673" w:rsidP="00FC7DA6">
            <w:pPr>
              <w:ind w:left="360"/>
            </w:pPr>
            <w:r w:rsidRPr="00D10E4B">
              <w:t>5.</w:t>
            </w:r>
          </w:p>
        </w:tc>
        <w:tc>
          <w:tcPr>
            <w:tcW w:w="3554" w:type="dxa"/>
          </w:tcPr>
          <w:p w:rsidR="00B57673" w:rsidRPr="00D10E4B" w:rsidRDefault="00B57673" w:rsidP="00FC7DA6">
            <w:pPr>
              <w:ind w:left="30"/>
            </w:pPr>
            <w:proofErr w:type="spellStart"/>
            <w:r w:rsidRPr="00D10E4B">
              <w:t>насеље</w:t>
            </w:r>
            <w:proofErr w:type="spellEnd"/>
            <w:r w:rsidRPr="00D10E4B">
              <w:t xml:space="preserve"> ''</w:t>
            </w:r>
            <w:proofErr w:type="spellStart"/>
            <w:r w:rsidRPr="00D10E4B">
              <w:t>Милоја</w:t>
            </w:r>
            <w:proofErr w:type="spellEnd"/>
            <w:r w:rsidRPr="00D10E4B">
              <w:t xml:space="preserve">   </w:t>
            </w:r>
            <w:proofErr w:type="spellStart"/>
            <w:r w:rsidRPr="00D10E4B">
              <w:t>Ђака</w:t>
            </w:r>
            <w:proofErr w:type="spellEnd"/>
            <w:r w:rsidRPr="00D10E4B">
              <w:t>''</w:t>
            </w:r>
          </w:p>
        </w:tc>
        <w:tc>
          <w:tcPr>
            <w:tcW w:w="686" w:type="dxa"/>
          </w:tcPr>
          <w:p w:rsidR="00B57673" w:rsidRPr="00D10E4B" w:rsidRDefault="00B57673" w:rsidP="00FC7DA6">
            <w:pPr>
              <w:ind w:left="360"/>
            </w:pPr>
            <w:r w:rsidRPr="00D10E4B">
              <w:t>3</w:t>
            </w:r>
          </w:p>
        </w:tc>
        <w:tc>
          <w:tcPr>
            <w:tcW w:w="1131" w:type="dxa"/>
            <w:vMerge w:val="restart"/>
            <w:vAlign w:val="center"/>
          </w:tcPr>
          <w:p w:rsidR="00B57673" w:rsidRPr="00D10E4B" w:rsidRDefault="00B57673" w:rsidP="00FC7DA6">
            <w:pPr>
              <w:ind w:left="360"/>
              <w:jc w:val="center"/>
            </w:pPr>
            <w:r w:rsidRPr="00D10E4B">
              <w:t>55</w:t>
            </w:r>
          </w:p>
        </w:tc>
        <w:tc>
          <w:tcPr>
            <w:tcW w:w="1154" w:type="dxa"/>
            <w:vAlign w:val="center"/>
          </w:tcPr>
          <w:p w:rsidR="00B57673" w:rsidRPr="00CC7768" w:rsidRDefault="00B57673" w:rsidP="00FC7DA6">
            <w:pPr>
              <w:ind w:left="360"/>
              <w:jc w:val="center"/>
            </w:pPr>
            <w:r w:rsidRPr="00CC7768">
              <w:t>66</w:t>
            </w:r>
          </w:p>
        </w:tc>
        <w:tc>
          <w:tcPr>
            <w:tcW w:w="1131" w:type="dxa"/>
            <w:vMerge w:val="restart"/>
            <w:vAlign w:val="center"/>
          </w:tcPr>
          <w:p w:rsidR="00B57673" w:rsidRPr="00343EAC" w:rsidRDefault="00B57673" w:rsidP="00FC7DA6">
            <w:pPr>
              <w:ind w:left="360"/>
              <w:jc w:val="center"/>
            </w:pPr>
            <w:r w:rsidRPr="00343EAC">
              <w:t>45</w:t>
            </w:r>
          </w:p>
        </w:tc>
        <w:tc>
          <w:tcPr>
            <w:tcW w:w="1033" w:type="dxa"/>
            <w:vAlign w:val="center"/>
          </w:tcPr>
          <w:p w:rsidR="00B57673" w:rsidRPr="00CC7768" w:rsidRDefault="00B57673" w:rsidP="00FC7DA6">
            <w:pPr>
              <w:ind w:left="360"/>
              <w:jc w:val="center"/>
            </w:pPr>
            <w:r w:rsidRPr="00CC7768">
              <w:t>62</w:t>
            </w:r>
          </w:p>
        </w:tc>
      </w:tr>
      <w:tr w:rsidR="00B57673" w:rsidRPr="00343EAC" w:rsidTr="00FC7DA6">
        <w:tc>
          <w:tcPr>
            <w:tcW w:w="851" w:type="dxa"/>
          </w:tcPr>
          <w:p w:rsidR="00B57673" w:rsidRPr="00D10E4B" w:rsidRDefault="00B57673" w:rsidP="00FC7DA6">
            <w:pPr>
              <w:ind w:left="360"/>
            </w:pPr>
            <w:r w:rsidRPr="00D10E4B">
              <w:t>6.</w:t>
            </w:r>
          </w:p>
        </w:tc>
        <w:tc>
          <w:tcPr>
            <w:tcW w:w="3554" w:type="dxa"/>
          </w:tcPr>
          <w:p w:rsidR="00B57673" w:rsidRPr="00D10E4B" w:rsidRDefault="00B57673" w:rsidP="00FC7DA6">
            <w:pPr>
              <w:ind w:left="30"/>
              <w:rPr>
                <w:lang w:val="ru-RU"/>
              </w:rPr>
            </w:pPr>
            <w:proofErr w:type="spellStart"/>
            <w:r w:rsidRPr="00D10E4B">
              <w:t>Ратних</w:t>
            </w:r>
            <w:proofErr w:type="spellEnd"/>
            <w:r w:rsidRPr="00D10E4B">
              <w:t xml:space="preserve"> </w:t>
            </w:r>
            <w:proofErr w:type="spellStart"/>
            <w:r w:rsidRPr="00D10E4B">
              <w:t>војних</w:t>
            </w:r>
            <w:proofErr w:type="spellEnd"/>
            <w:r w:rsidRPr="00D10E4B">
              <w:t xml:space="preserve"> </w:t>
            </w:r>
            <w:proofErr w:type="spellStart"/>
            <w:r w:rsidRPr="00D10E4B">
              <w:t>инвалида</w:t>
            </w:r>
            <w:proofErr w:type="spellEnd"/>
            <w:r w:rsidRPr="00D10E4B">
              <w:t xml:space="preserve">  - </w:t>
            </w:r>
            <w:proofErr w:type="spellStart"/>
            <w:r w:rsidRPr="00D10E4B">
              <w:t>Царина</w:t>
            </w:r>
            <w:proofErr w:type="spellEnd"/>
          </w:p>
        </w:tc>
        <w:tc>
          <w:tcPr>
            <w:tcW w:w="686" w:type="dxa"/>
          </w:tcPr>
          <w:p w:rsidR="00B57673" w:rsidRPr="00D10E4B" w:rsidRDefault="00B57673" w:rsidP="00FC7DA6">
            <w:pPr>
              <w:ind w:left="360"/>
            </w:pPr>
            <w:r w:rsidRPr="00D10E4B">
              <w:t>3</w:t>
            </w:r>
          </w:p>
        </w:tc>
        <w:tc>
          <w:tcPr>
            <w:tcW w:w="1131" w:type="dxa"/>
            <w:vMerge/>
          </w:tcPr>
          <w:p w:rsidR="00B57673" w:rsidRPr="00D10E4B" w:rsidRDefault="00B57673" w:rsidP="00FC7DA6">
            <w:pPr>
              <w:ind w:left="360"/>
              <w:rPr>
                <w:lang w:val="ru-RU"/>
              </w:rPr>
            </w:pPr>
          </w:p>
        </w:tc>
        <w:tc>
          <w:tcPr>
            <w:tcW w:w="1154" w:type="dxa"/>
            <w:vAlign w:val="center"/>
          </w:tcPr>
          <w:p w:rsidR="00B57673" w:rsidRPr="00CC7768" w:rsidRDefault="00B57673" w:rsidP="00FC7DA6">
            <w:pPr>
              <w:ind w:left="360"/>
              <w:jc w:val="center"/>
            </w:pPr>
            <w:r w:rsidRPr="00CC7768">
              <w:t>54</w:t>
            </w:r>
          </w:p>
        </w:tc>
        <w:tc>
          <w:tcPr>
            <w:tcW w:w="1131" w:type="dxa"/>
            <w:vMerge/>
          </w:tcPr>
          <w:p w:rsidR="00B57673" w:rsidRPr="00343EAC" w:rsidRDefault="00B57673" w:rsidP="00FC7DA6">
            <w:pPr>
              <w:ind w:left="360"/>
              <w:rPr>
                <w:lang w:val="ru-RU"/>
              </w:rPr>
            </w:pPr>
          </w:p>
        </w:tc>
        <w:tc>
          <w:tcPr>
            <w:tcW w:w="1033" w:type="dxa"/>
            <w:vAlign w:val="center"/>
          </w:tcPr>
          <w:p w:rsidR="00B57673" w:rsidRPr="00CC7768" w:rsidRDefault="00B57673" w:rsidP="00FC7DA6">
            <w:pPr>
              <w:ind w:left="360"/>
              <w:jc w:val="center"/>
            </w:pPr>
            <w:r w:rsidRPr="00CC7768">
              <w:t>39</w:t>
            </w:r>
          </w:p>
        </w:tc>
      </w:tr>
      <w:tr w:rsidR="00B57673" w:rsidRPr="00343EAC" w:rsidTr="00FC7DA6">
        <w:tc>
          <w:tcPr>
            <w:tcW w:w="851" w:type="dxa"/>
          </w:tcPr>
          <w:p w:rsidR="00B57673" w:rsidRPr="00D10E4B" w:rsidRDefault="00B57673" w:rsidP="00FC7DA6">
            <w:pPr>
              <w:ind w:left="360"/>
            </w:pPr>
            <w:r w:rsidRPr="00D10E4B">
              <w:t>7.</w:t>
            </w:r>
          </w:p>
        </w:tc>
        <w:tc>
          <w:tcPr>
            <w:tcW w:w="3554" w:type="dxa"/>
          </w:tcPr>
          <w:p w:rsidR="00B57673" w:rsidRPr="00CC7768" w:rsidRDefault="00B57673" w:rsidP="00FC7DA6">
            <w:pPr>
              <w:ind w:left="30"/>
            </w:pPr>
            <w:proofErr w:type="spellStart"/>
            <w:r w:rsidRPr="00D10E4B">
              <w:t>Доситеја</w:t>
            </w:r>
            <w:proofErr w:type="spellEnd"/>
            <w:r w:rsidRPr="00D10E4B">
              <w:t xml:space="preserve"> </w:t>
            </w:r>
            <w:proofErr w:type="spellStart"/>
            <w:r w:rsidRPr="00D10E4B">
              <w:t>Обрадовића</w:t>
            </w:r>
            <w:proofErr w:type="spellEnd"/>
            <w:r w:rsidRPr="00D10E4B">
              <w:t xml:space="preserve">, </w:t>
            </w:r>
            <w:proofErr w:type="spellStart"/>
            <w:r w:rsidRPr="00D10E4B">
              <w:t>вртић</w:t>
            </w:r>
            <w:proofErr w:type="spellEnd"/>
            <w:r w:rsidRPr="00D10E4B">
              <w:t xml:space="preserve"> </w:t>
            </w:r>
            <w:r>
              <w:t>–</w:t>
            </w:r>
            <w:proofErr w:type="spellStart"/>
            <w:r w:rsidRPr="00D10E4B">
              <w:t>Пчелица</w:t>
            </w:r>
            <w:proofErr w:type="spellEnd"/>
            <w:r>
              <w:t xml:space="preserve">                                                                                 </w:t>
            </w:r>
          </w:p>
        </w:tc>
        <w:tc>
          <w:tcPr>
            <w:tcW w:w="686" w:type="dxa"/>
          </w:tcPr>
          <w:p w:rsidR="00B57673" w:rsidRPr="00D10E4B" w:rsidRDefault="00B57673" w:rsidP="00FC7DA6">
            <w:pPr>
              <w:ind w:left="360"/>
            </w:pPr>
            <w:r w:rsidRPr="00D10E4B">
              <w:t>4</w:t>
            </w:r>
          </w:p>
        </w:tc>
        <w:tc>
          <w:tcPr>
            <w:tcW w:w="1131" w:type="dxa"/>
            <w:vMerge w:val="restart"/>
            <w:vAlign w:val="center"/>
          </w:tcPr>
          <w:p w:rsidR="00B57673" w:rsidRPr="00D10E4B" w:rsidRDefault="00B57673" w:rsidP="00FC7DA6">
            <w:pPr>
              <w:ind w:left="360"/>
              <w:jc w:val="center"/>
            </w:pPr>
            <w:r w:rsidRPr="00D10E4B">
              <w:t>60</w:t>
            </w:r>
          </w:p>
        </w:tc>
        <w:tc>
          <w:tcPr>
            <w:tcW w:w="1154" w:type="dxa"/>
            <w:vAlign w:val="center"/>
          </w:tcPr>
          <w:p w:rsidR="00B57673" w:rsidRPr="00CC7768" w:rsidRDefault="00B57673" w:rsidP="00FC7DA6">
            <w:pPr>
              <w:ind w:left="360"/>
              <w:jc w:val="center"/>
            </w:pPr>
            <w:r w:rsidRPr="00CC7768">
              <w:t>57</w:t>
            </w:r>
          </w:p>
        </w:tc>
        <w:tc>
          <w:tcPr>
            <w:tcW w:w="1131" w:type="dxa"/>
            <w:vMerge w:val="restart"/>
            <w:vAlign w:val="center"/>
          </w:tcPr>
          <w:p w:rsidR="00B57673" w:rsidRPr="00343EAC" w:rsidRDefault="00B57673" w:rsidP="00FC7DA6">
            <w:pPr>
              <w:ind w:left="360"/>
              <w:jc w:val="center"/>
            </w:pPr>
            <w:r w:rsidRPr="00343EAC">
              <w:t>50</w:t>
            </w:r>
          </w:p>
        </w:tc>
        <w:tc>
          <w:tcPr>
            <w:tcW w:w="1033" w:type="dxa"/>
            <w:vAlign w:val="center"/>
          </w:tcPr>
          <w:p w:rsidR="00B57673" w:rsidRPr="00CC7768" w:rsidRDefault="00B57673" w:rsidP="00FC7DA6">
            <w:pPr>
              <w:ind w:left="360"/>
              <w:jc w:val="center"/>
            </w:pPr>
            <w:r w:rsidRPr="00CC7768">
              <w:t>53</w:t>
            </w:r>
          </w:p>
        </w:tc>
      </w:tr>
      <w:tr w:rsidR="00B57673" w:rsidRPr="00343EAC" w:rsidTr="00FC7DA6">
        <w:tc>
          <w:tcPr>
            <w:tcW w:w="851" w:type="dxa"/>
          </w:tcPr>
          <w:p w:rsidR="00B57673" w:rsidRPr="00D10E4B" w:rsidRDefault="00B57673" w:rsidP="00FC7DA6">
            <w:pPr>
              <w:ind w:left="360"/>
            </w:pPr>
            <w:r w:rsidRPr="00D10E4B">
              <w:t>8.</w:t>
            </w:r>
          </w:p>
        </w:tc>
        <w:tc>
          <w:tcPr>
            <w:tcW w:w="3554" w:type="dxa"/>
          </w:tcPr>
          <w:p w:rsidR="00B57673" w:rsidRPr="00D10E4B" w:rsidRDefault="00B57673" w:rsidP="00FC7DA6">
            <w:pPr>
              <w:ind w:left="30"/>
            </w:pPr>
            <w:proofErr w:type="spellStart"/>
            <w:r w:rsidRPr="00D10E4B">
              <w:t>Радосава</w:t>
            </w:r>
            <w:proofErr w:type="spellEnd"/>
            <w:r w:rsidRPr="00D10E4B">
              <w:t xml:space="preserve"> </w:t>
            </w:r>
            <w:proofErr w:type="spellStart"/>
            <w:r w:rsidRPr="00D10E4B">
              <w:t>Мирковића</w:t>
            </w:r>
            <w:proofErr w:type="spellEnd"/>
            <w:r w:rsidRPr="00D10E4B">
              <w:t xml:space="preserve">- </w:t>
            </w:r>
            <w:proofErr w:type="spellStart"/>
            <w:r w:rsidRPr="00D10E4B">
              <w:t>вртић</w:t>
            </w:r>
            <w:proofErr w:type="spellEnd"/>
            <w:r w:rsidRPr="00D10E4B">
              <w:t xml:space="preserve">  ''</w:t>
            </w:r>
            <w:proofErr w:type="spellStart"/>
            <w:r w:rsidRPr="00D10E4B">
              <w:t>Бамби</w:t>
            </w:r>
            <w:proofErr w:type="spellEnd"/>
            <w:r w:rsidRPr="00D10E4B">
              <w:t>''</w:t>
            </w:r>
          </w:p>
        </w:tc>
        <w:tc>
          <w:tcPr>
            <w:tcW w:w="686" w:type="dxa"/>
          </w:tcPr>
          <w:p w:rsidR="00B57673" w:rsidRPr="00D10E4B" w:rsidRDefault="00B57673" w:rsidP="00FC7DA6">
            <w:pPr>
              <w:ind w:left="360"/>
            </w:pPr>
            <w:r w:rsidRPr="00D10E4B">
              <w:t>4</w:t>
            </w:r>
          </w:p>
        </w:tc>
        <w:tc>
          <w:tcPr>
            <w:tcW w:w="1131" w:type="dxa"/>
            <w:vMerge/>
          </w:tcPr>
          <w:p w:rsidR="00B57673" w:rsidRPr="00D10E4B" w:rsidRDefault="00B57673" w:rsidP="00FC7DA6">
            <w:pPr>
              <w:ind w:left="360"/>
            </w:pPr>
          </w:p>
        </w:tc>
        <w:tc>
          <w:tcPr>
            <w:tcW w:w="1154" w:type="dxa"/>
            <w:vAlign w:val="center"/>
          </w:tcPr>
          <w:p w:rsidR="00B57673" w:rsidRPr="005769E0" w:rsidRDefault="00B57673" w:rsidP="00FC7DA6">
            <w:pPr>
              <w:ind w:left="360"/>
              <w:jc w:val="center"/>
            </w:pPr>
            <w:r w:rsidRPr="005769E0">
              <w:t>61</w:t>
            </w:r>
          </w:p>
        </w:tc>
        <w:tc>
          <w:tcPr>
            <w:tcW w:w="1131" w:type="dxa"/>
            <w:vMerge/>
          </w:tcPr>
          <w:p w:rsidR="00B57673" w:rsidRPr="00343EAC" w:rsidRDefault="00B57673" w:rsidP="00FC7DA6">
            <w:pPr>
              <w:ind w:left="360"/>
            </w:pPr>
          </w:p>
        </w:tc>
        <w:tc>
          <w:tcPr>
            <w:tcW w:w="1033" w:type="dxa"/>
            <w:vAlign w:val="center"/>
          </w:tcPr>
          <w:p w:rsidR="00B57673" w:rsidRPr="005769E0" w:rsidRDefault="00B57673" w:rsidP="00FC7DA6">
            <w:pPr>
              <w:ind w:left="360"/>
              <w:jc w:val="center"/>
            </w:pPr>
            <w:r w:rsidRPr="005769E0">
              <w:t>54</w:t>
            </w:r>
          </w:p>
        </w:tc>
      </w:tr>
      <w:tr w:rsidR="00B57673" w:rsidRPr="00343EAC" w:rsidTr="00FC7DA6">
        <w:tc>
          <w:tcPr>
            <w:tcW w:w="851" w:type="dxa"/>
          </w:tcPr>
          <w:p w:rsidR="00B57673" w:rsidRPr="00D10E4B" w:rsidRDefault="00B57673" w:rsidP="00FC7DA6">
            <w:pPr>
              <w:ind w:left="360"/>
            </w:pPr>
            <w:r w:rsidRPr="00D10E4B">
              <w:t>9.</w:t>
            </w:r>
          </w:p>
        </w:tc>
        <w:tc>
          <w:tcPr>
            <w:tcW w:w="3554" w:type="dxa"/>
          </w:tcPr>
          <w:p w:rsidR="00B57673" w:rsidRPr="00D10E4B" w:rsidRDefault="00B57673" w:rsidP="00FC7DA6">
            <w:pPr>
              <w:ind w:left="4"/>
              <w:rPr>
                <w:lang w:val="ru-RU"/>
              </w:rPr>
            </w:pPr>
            <w:proofErr w:type="spellStart"/>
            <w:r w:rsidRPr="00D10E4B">
              <w:rPr>
                <w:color w:val="000000"/>
              </w:rPr>
              <w:t>Краља</w:t>
            </w:r>
            <w:proofErr w:type="spellEnd"/>
            <w:r w:rsidRPr="00D10E4B">
              <w:rPr>
                <w:color w:val="000000"/>
              </w:rPr>
              <w:t xml:space="preserve"> </w:t>
            </w:r>
            <w:proofErr w:type="spellStart"/>
            <w:r w:rsidRPr="00D10E4B">
              <w:rPr>
                <w:color w:val="000000"/>
              </w:rPr>
              <w:t>Петра</w:t>
            </w:r>
            <w:proofErr w:type="spellEnd"/>
            <w:r w:rsidRPr="00D10E4B">
              <w:rPr>
                <w:color w:val="000000"/>
              </w:rPr>
              <w:t xml:space="preserve">, </w:t>
            </w:r>
            <w:proofErr w:type="spellStart"/>
            <w:r w:rsidRPr="00D10E4B">
              <w:rPr>
                <w:color w:val="000000"/>
              </w:rPr>
              <w:t>на</w:t>
            </w:r>
            <w:proofErr w:type="spellEnd"/>
            <w:r w:rsidRPr="00D10E4B">
              <w:rPr>
                <w:color w:val="000000"/>
              </w:rPr>
              <w:t xml:space="preserve"> </w:t>
            </w:r>
            <w:proofErr w:type="spellStart"/>
            <w:r w:rsidRPr="00D10E4B">
              <w:rPr>
                <w:color w:val="000000"/>
              </w:rPr>
              <w:t>изласку</w:t>
            </w:r>
            <w:proofErr w:type="spellEnd"/>
            <w:r w:rsidRPr="00D10E4B">
              <w:rPr>
                <w:color w:val="000000"/>
              </w:rPr>
              <w:t xml:space="preserve"> </w:t>
            </w:r>
            <w:proofErr w:type="spellStart"/>
            <w:r w:rsidRPr="00D10E4B">
              <w:rPr>
                <w:color w:val="000000"/>
              </w:rPr>
              <w:t>из</w:t>
            </w:r>
            <w:proofErr w:type="spellEnd"/>
            <w:r w:rsidRPr="00D10E4B">
              <w:rPr>
                <w:color w:val="000000"/>
              </w:rPr>
              <w:t xml:space="preserve"> </w:t>
            </w:r>
            <w:proofErr w:type="spellStart"/>
            <w:r w:rsidRPr="00D10E4B">
              <w:rPr>
                <w:color w:val="000000"/>
              </w:rPr>
              <w:t>пешачке</w:t>
            </w:r>
            <w:proofErr w:type="spellEnd"/>
            <w:r w:rsidRPr="00D10E4B">
              <w:rPr>
                <w:color w:val="000000"/>
              </w:rPr>
              <w:t xml:space="preserve"> </w:t>
            </w:r>
            <w:proofErr w:type="spellStart"/>
            <w:r w:rsidRPr="00D10E4B">
              <w:rPr>
                <w:color w:val="000000"/>
              </w:rPr>
              <w:t>зоне</w:t>
            </w:r>
            <w:proofErr w:type="spellEnd"/>
            <w:r w:rsidRPr="00D10E4B">
              <w:rPr>
                <w:color w:val="000000"/>
              </w:rPr>
              <w:t xml:space="preserve">, </w:t>
            </w:r>
            <w:proofErr w:type="spellStart"/>
            <w:r w:rsidRPr="00D10E4B">
              <w:rPr>
                <w:color w:val="000000"/>
              </w:rPr>
              <w:t>кафић</w:t>
            </w:r>
            <w:proofErr w:type="spellEnd"/>
            <w:r w:rsidRPr="00D10E4B">
              <w:rPr>
                <w:color w:val="000000"/>
              </w:rPr>
              <w:t xml:space="preserve"> ''</w:t>
            </w:r>
            <w:proofErr w:type="spellStart"/>
            <w:r w:rsidRPr="00D10E4B">
              <w:rPr>
                <w:color w:val="000000"/>
              </w:rPr>
              <w:t>Африка</w:t>
            </w:r>
            <w:proofErr w:type="spellEnd"/>
            <w:r w:rsidRPr="00D10E4B">
              <w:rPr>
                <w:color w:val="000000"/>
              </w:rPr>
              <w:t>''</w:t>
            </w:r>
            <w:r w:rsidRPr="00D10E4B">
              <w:rPr>
                <w:color w:val="FF0000"/>
              </w:rPr>
              <w:t xml:space="preserve">  </w:t>
            </w:r>
          </w:p>
        </w:tc>
        <w:tc>
          <w:tcPr>
            <w:tcW w:w="686" w:type="dxa"/>
          </w:tcPr>
          <w:p w:rsidR="00B57673" w:rsidRPr="00D10E4B" w:rsidRDefault="00B57673" w:rsidP="00FC7DA6">
            <w:pPr>
              <w:ind w:left="360"/>
            </w:pPr>
            <w:r w:rsidRPr="00D10E4B">
              <w:t>5</w:t>
            </w:r>
          </w:p>
        </w:tc>
        <w:tc>
          <w:tcPr>
            <w:tcW w:w="1131" w:type="dxa"/>
            <w:vMerge w:val="restart"/>
            <w:vAlign w:val="center"/>
          </w:tcPr>
          <w:p w:rsidR="00B57673" w:rsidRPr="00D10E4B" w:rsidRDefault="00B57673" w:rsidP="00FC7DA6">
            <w:pPr>
              <w:ind w:left="360"/>
              <w:jc w:val="center"/>
            </w:pPr>
            <w:r w:rsidRPr="00D10E4B">
              <w:t>65</w:t>
            </w:r>
          </w:p>
        </w:tc>
        <w:tc>
          <w:tcPr>
            <w:tcW w:w="1154" w:type="dxa"/>
            <w:vAlign w:val="center"/>
          </w:tcPr>
          <w:p w:rsidR="00B57673" w:rsidRPr="00D40203" w:rsidRDefault="00B57673" w:rsidP="00FC7DA6">
            <w:pPr>
              <w:ind w:left="360"/>
              <w:jc w:val="center"/>
            </w:pPr>
            <w:r w:rsidRPr="00D40203">
              <w:t>6</w:t>
            </w:r>
            <w:r>
              <w:t>1</w:t>
            </w:r>
          </w:p>
        </w:tc>
        <w:tc>
          <w:tcPr>
            <w:tcW w:w="1131" w:type="dxa"/>
            <w:vMerge w:val="restart"/>
            <w:vAlign w:val="center"/>
          </w:tcPr>
          <w:p w:rsidR="00B57673" w:rsidRPr="00343EAC" w:rsidRDefault="00B57673" w:rsidP="00FC7DA6">
            <w:pPr>
              <w:ind w:left="360"/>
              <w:jc w:val="center"/>
            </w:pPr>
            <w:r w:rsidRPr="00343EAC">
              <w:t>55</w:t>
            </w:r>
          </w:p>
        </w:tc>
        <w:tc>
          <w:tcPr>
            <w:tcW w:w="1033" w:type="dxa"/>
            <w:vAlign w:val="center"/>
          </w:tcPr>
          <w:p w:rsidR="00B57673" w:rsidRPr="00D40203" w:rsidRDefault="00B57673" w:rsidP="00FC7DA6">
            <w:pPr>
              <w:ind w:left="360"/>
              <w:jc w:val="center"/>
            </w:pPr>
            <w:r w:rsidRPr="00D40203">
              <w:t>6</w:t>
            </w:r>
            <w:r>
              <w:t>1</w:t>
            </w:r>
          </w:p>
        </w:tc>
      </w:tr>
      <w:tr w:rsidR="00B57673" w:rsidRPr="00343EAC" w:rsidTr="00FC7DA6">
        <w:tc>
          <w:tcPr>
            <w:tcW w:w="851" w:type="dxa"/>
          </w:tcPr>
          <w:p w:rsidR="00B57673" w:rsidRPr="00D10E4B" w:rsidRDefault="00B57673" w:rsidP="00FC7DA6">
            <w:pPr>
              <w:ind w:left="360"/>
            </w:pPr>
            <w:r w:rsidRPr="00D10E4B">
              <w:t>10.</w:t>
            </w:r>
          </w:p>
        </w:tc>
        <w:tc>
          <w:tcPr>
            <w:tcW w:w="3554" w:type="dxa"/>
          </w:tcPr>
          <w:p w:rsidR="00B57673" w:rsidRPr="00D10E4B" w:rsidRDefault="00B57673" w:rsidP="00FC7DA6">
            <w:pPr>
              <w:ind w:left="30"/>
            </w:pPr>
            <w:proofErr w:type="spellStart"/>
            <w:r>
              <w:rPr>
                <w:color w:val="000000"/>
              </w:rPr>
              <w:t>Карађорђева</w:t>
            </w:r>
            <w:proofErr w:type="spellEnd"/>
            <w:r w:rsidRPr="00D10E4B">
              <w:rPr>
                <w:color w:val="000000"/>
              </w:rPr>
              <w:t xml:space="preserve"> и </w:t>
            </w:r>
            <w:proofErr w:type="spellStart"/>
            <w:r w:rsidRPr="00D10E4B">
              <w:rPr>
                <w:color w:val="000000"/>
              </w:rPr>
              <w:t>Кнеза</w:t>
            </w:r>
            <w:proofErr w:type="spellEnd"/>
            <w:r w:rsidRPr="00D10E4B">
              <w:rPr>
                <w:color w:val="000000"/>
              </w:rPr>
              <w:t xml:space="preserve"> </w:t>
            </w:r>
            <w:proofErr w:type="spellStart"/>
            <w:r w:rsidRPr="00D10E4B">
              <w:rPr>
                <w:color w:val="000000"/>
              </w:rPr>
              <w:t>Михаила</w:t>
            </w:r>
            <w:proofErr w:type="spellEnd"/>
            <w:r w:rsidRPr="00D10E4B">
              <w:rPr>
                <w:color w:val="000000"/>
                <w:lang w:val="sr-Cyrl-CS"/>
              </w:rPr>
              <w:t xml:space="preserve"> </w:t>
            </w:r>
          </w:p>
        </w:tc>
        <w:tc>
          <w:tcPr>
            <w:tcW w:w="686" w:type="dxa"/>
          </w:tcPr>
          <w:p w:rsidR="00B57673" w:rsidRPr="00D10E4B" w:rsidRDefault="00B57673" w:rsidP="00FC7DA6">
            <w:pPr>
              <w:ind w:left="360"/>
            </w:pPr>
            <w:r w:rsidRPr="00D10E4B">
              <w:t>5</w:t>
            </w:r>
          </w:p>
        </w:tc>
        <w:tc>
          <w:tcPr>
            <w:tcW w:w="1131" w:type="dxa"/>
            <w:vMerge/>
          </w:tcPr>
          <w:p w:rsidR="00B57673" w:rsidRPr="00D10E4B" w:rsidRDefault="00B57673" w:rsidP="00FC7DA6">
            <w:pPr>
              <w:ind w:left="360"/>
            </w:pPr>
          </w:p>
        </w:tc>
        <w:tc>
          <w:tcPr>
            <w:tcW w:w="1154" w:type="dxa"/>
            <w:vAlign w:val="center"/>
          </w:tcPr>
          <w:p w:rsidR="00B57673" w:rsidRPr="00D40203" w:rsidRDefault="00B57673" w:rsidP="00FC7DA6">
            <w:pPr>
              <w:ind w:left="360"/>
              <w:jc w:val="center"/>
            </w:pPr>
            <w:r>
              <w:t>68</w:t>
            </w:r>
          </w:p>
        </w:tc>
        <w:tc>
          <w:tcPr>
            <w:tcW w:w="1131" w:type="dxa"/>
            <w:vMerge/>
          </w:tcPr>
          <w:p w:rsidR="00B57673" w:rsidRPr="00343EAC" w:rsidRDefault="00B57673" w:rsidP="00FC7DA6">
            <w:pPr>
              <w:ind w:left="360"/>
            </w:pPr>
          </w:p>
        </w:tc>
        <w:tc>
          <w:tcPr>
            <w:tcW w:w="1033" w:type="dxa"/>
            <w:vAlign w:val="center"/>
          </w:tcPr>
          <w:p w:rsidR="00B57673" w:rsidRPr="005769E0" w:rsidRDefault="00B57673" w:rsidP="00FC7DA6">
            <w:pPr>
              <w:ind w:left="360"/>
              <w:jc w:val="center"/>
            </w:pPr>
            <w:r w:rsidRPr="005769E0">
              <w:t>6</w:t>
            </w:r>
            <w:r>
              <w:t>8</w:t>
            </w:r>
          </w:p>
        </w:tc>
      </w:tr>
      <w:tr w:rsidR="00B57673" w:rsidRPr="00343EAC" w:rsidTr="00FC7DA6">
        <w:tc>
          <w:tcPr>
            <w:tcW w:w="851" w:type="dxa"/>
          </w:tcPr>
          <w:p w:rsidR="00B57673" w:rsidRPr="00D10E4B" w:rsidRDefault="00B57673" w:rsidP="00FC7DA6">
            <w:pPr>
              <w:ind w:left="360"/>
            </w:pPr>
            <w:r w:rsidRPr="00D10E4B">
              <w:t>11.</w:t>
            </w:r>
          </w:p>
        </w:tc>
        <w:tc>
          <w:tcPr>
            <w:tcW w:w="3554" w:type="dxa"/>
          </w:tcPr>
          <w:p w:rsidR="00B57673" w:rsidRPr="00D10E4B" w:rsidRDefault="00B57673" w:rsidP="00FC7DA6">
            <w:pPr>
              <w:ind w:left="82"/>
            </w:pPr>
            <w:proofErr w:type="spellStart"/>
            <w:r w:rsidRPr="00D10E4B">
              <w:t>Шалиначкa</w:t>
            </w:r>
            <w:proofErr w:type="spellEnd"/>
            <w:r w:rsidRPr="00D10E4B">
              <w:t xml:space="preserve"> </w:t>
            </w:r>
            <w:proofErr w:type="spellStart"/>
            <w:r w:rsidRPr="00D10E4B">
              <w:t>бб</w:t>
            </w:r>
            <w:proofErr w:type="spellEnd"/>
            <w:r w:rsidRPr="00D10E4B">
              <w:t xml:space="preserve"> - </w:t>
            </w:r>
            <w:proofErr w:type="spellStart"/>
            <w:r w:rsidRPr="00D10E4B">
              <w:t>ватрогасни</w:t>
            </w:r>
            <w:proofErr w:type="spellEnd"/>
            <w:r w:rsidRPr="00D10E4B">
              <w:t xml:space="preserve"> </w:t>
            </w:r>
            <w:proofErr w:type="spellStart"/>
            <w:r w:rsidRPr="00D10E4B">
              <w:t>дом</w:t>
            </w:r>
            <w:proofErr w:type="spellEnd"/>
          </w:p>
        </w:tc>
        <w:tc>
          <w:tcPr>
            <w:tcW w:w="686" w:type="dxa"/>
          </w:tcPr>
          <w:p w:rsidR="00B57673" w:rsidRPr="00D10E4B" w:rsidRDefault="00B57673" w:rsidP="00FC7DA6">
            <w:pPr>
              <w:ind w:left="360"/>
            </w:pPr>
            <w:r w:rsidRPr="00D10E4B">
              <w:t>6</w:t>
            </w:r>
          </w:p>
        </w:tc>
        <w:tc>
          <w:tcPr>
            <w:tcW w:w="1131" w:type="dxa"/>
            <w:vMerge w:val="restart"/>
            <w:vAlign w:val="center"/>
          </w:tcPr>
          <w:p w:rsidR="00B57673" w:rsidRPr="00D10E4B" w:rsidRDefault="00B57673" w:rsidP="00FC7DA6">
            <w:pPr>
              <w:ind w:left="360"/>
              <w:jc w:val="center"/>
            </w:pPr>
            <w:r w:rsidRPr="00D10E4B">
              <w:t>65</w:t>
            </w:r>
          </w:p>
        </w:tc>
        <w:tc>
          <w:tcPr>
            <w:tcW w:w="1154" w:type="dxa"/>
            <w:vAlign w:val="center"/>
          </w:tcPr>
          <w:p w:rsidR="00B57673" w:rsidRPr="00CC7768" w:rsidRDefault="00B57673" w:rsidP="00FC7DA6">
            <w:pPr>
              <w:ind w:left="360"/>
              <w:jc w:val="center"/>
            </w:pPr>
            <w:r w:rsidRPr="00CC7768">
              <w:t>67</w:t>
            </w:r>
          </w:p>
        </w:tc>
        <w:tc>
          <w:tcPr>
            <w:tcW w:w="1131" w:type="dxa"/>
            <w:vMerge w:val="restart"/>
            <w:vAlign w:val="center"/>
          </w:tcPr>
          <w:p w:rsidR="00B57673" w:rsidRPr="00343EAC" w:rsidRDefault="00B57673" w:rsidP="00FC7DA6">
            <w:pPr>
              <w:ind w:left="360"/>
              <w:jc w:val="center"/>
            </w:pPr>
            <w:r w:rsidRPr="00343EAC">
              <w:t>55</w:t>
            </w:r>
          </w:p>
        </w:tc>
        <w:tc>
          <w:tcPr>
            <w:tcW w:w="1033" w:type="dxa"/>
            <w:vAlign w:val="center"/>
          </w:tcPr>
          <w:p w:rsidR="00B57673" w:rsidRPr="00CC7768" w:rsidRDefault="00B57673" w:rsidP="00FC7DA6">
            <w:pPr>
              <w:ind w:left="360"/>
              <w:jc w:val="center"/>
            </w:pPr>
            <w:r w:rsidRPr="00CC7768">
              <w:t>60</w:t>
            </w:r>
          </w:p>
        </w:tc>
      </w:tr>
      <w:tr w:rsidR="00B57673" w:rsidRPr="00343EAC" w:rsidTr="00FC7DA6">
        <w:tc>
          <w:tcPr>
            <w:tcW w:w="851" w:type="dxa"/>
          </w:tcPr>
          <w:p w:rsidR="00B57673" w:rsidRPr="00D10E4B" w:rsidRDefault="00B57673" w:rsidP="00FC7DA6">
            <w:pPr>
              <w:ind w:left="360"/>
            </w:pPr>
            <w:r w:rsidRPr="00D10E4B">
              <w:t>12.</w:t>
            </w:r>
          </w:p>
        </w:tc>
        <w:tc>
          <w:tcPr>
            <w:tcW w:w="3554" w:type="dxa"/>
          </w:tcPr>
          <w:p w:rsidR="00B57673" w:rsidRPr="00D10E4B" w:rsidRDefault="00B57673" w:rsidP="00FC7DA6">
            <w:pPr>
              <w:ind w:left="-22"/>
            </w:pPr>
            <w:proofErr w:type="spellStart"/>
            <w:r>
              <w:rPr>
                <w:color w:val="000000"/>
              </w:rPr>
              <w:t>Угао</w:t>
            </w:r>
            <w:proofErr w:type="spellEnd"/>
            <w:r>
              <w:rPr>
                <w:color w:val="000000"/>
              </w:rPr>
              <w:t xml:space="preserve"> </w:t>
            </w:r>
            <w:proofErr w:type="spellStart"/>
            <w:r>
              <w:rPr>
                <w:color w:val="000000"/>
              </w:rPr>
              <w:t>Смедеревске</w:t>
            </w:r>
            <w:proofErr w:type="spellEnd"/>
            <w:r>
              <w:rPr>
                <w:color w:val="000000"/>
              </w:rPr>
              <w:t xml:space="preserve"> и </w:t>
            </w:r>
            <w:proofErr w:type="spellStart"/>
            <w:r>
              <w:rPr>
                <w:color w:val="000000"/>
              </w:rPr>
              <w:t>Спасоја</w:t>
            </w:r>
            <w:proofErr w:type="spellEnd"/>
            <w:r w:rsidRPr="00D10E4B">
              <w:rPr>
                <w:color w:val="000000"/>
              </w:rPr>
              <w:t xml:space="preserve"> </w:t>
            </w:r>
            <w:proofErr w:type="spellStart"/>
            <w:r w:rsidRPr="00D10E4B">
              <w:rPr>
                <w:color w:val="000000"/>
              </w:rPr>
              <w:t>Пејановића</w:t>
            </w:r>
            <w:proofErr w:type="spellEnd"/>
            <w:r w:rsidRPr="00D10E4B">
              <w:rPr>
                <w:color w:val="000000"/>
                <w:lang w:val="sr-Cyrl-CS"/>
              </w:rPr>
              <w:t xml:space="preserve"> </w:t>
            </w:r>
            <w:r w:rsidRPr="00D10E4B">
              <w:rPr>
                <w:color w:val="000000"/>
              </w:rPr>
              <w:t xml:space="preserve">- </w:t>
            </w:r>
            <w:proofErr w:type="spellStart"/>
            <w:r w:rsidRPr="00D10E4B">
              <w:rPr>
                <w:color w:val="000000"/>
              </w:rPr>
              <w:t>Радинац</w:t>
            </w:r>
            <w:proofErr w:type="spellEnd"/>
          </w:p>
        </w:tc>
        <w:tc>
          <w:tcPr>
            <w:tcW w:w="686" w:type="dxa"/>
          </w:tcPr>
          <w:p w:rsidR="00B57673" w:rsidRPr="00D10E4B" w:rsidRDefault="00B57673" w:rsidP="00FC7DA6">
            <w:pPr>
              <w:ind w:left="360"/>
            </w:pPr>
            <w:r w:rsidRPr="00D10E4B">
              <w:t>6</w:t>
            </w:r>
          </w:p>
        </w:tc>
        <w:tc>
          <w:tcPr>
            <w:tcW w:w="1131" w:type="dxa"/>
            <w:vMerge/>
          </w:tcPr>
          <w:p w:rsidR="00B57673" w:rsidRPr="00D10E4B" w:rsidRDefault="00B57673" w:rsidP="00FC7DA6">
            <w:pPr>
              <w:ind w:left="360"/>
              <w:rPr>
                <w:lang w:val="ru-RU"/>
              </w:rPr>
            </w:pPr>
          </w:p>
        </w:tc>
        <w:tc>
          <w:tcPr>
            <w:tcW w:w="1154" w:type="dxa"/>
            <w:vAlign w:val="center"/>
          </w:tcPr>
          <w:p w:rsidR="00B57673" w:rsidRPr="005769E0" w:rsidRDefault="00B57673" w:rsidP="00FC7DA6">
            <w:pPr>
              <w:ind w:left="360"/>
              <w:jc w:val="center"/>
            </w:pPr>
            <w:r w:rsidRPr="005769E0">
              <w:t>67</w:t>
            </w:r>
          </w:p>
        </w:tc>
        <w:tc>
          <w:tcPr>
            <w:tcW w:w="1131" w:type="dxa"/>
            <w:vMerge/>
          </w:tcPr>
          <w:p w:rsidR="00B57673" w:rsidRPr="00343EAC" w:rsidRDefault="00B57673" w:rsidP="00FC7DA6">
            <w:pPr>
              <w:ind w:left="360"/>
              <w:rPr>
                <w:lang w:val="ru-RU"/>
              </w:rPr>
            </w:pPr>
          </w:p>
        </w:tc>
        <w:tc>
          <w:tcPr>
            <w:tcW w:w="1033" w:type="dxa"/>
            <w:vAlign w:val="center"/>
          </w:tcPr>
          <w:p w:rsidR="00B57673" w:rsidRPr="005769E0" w:rsidRDefault="00B57673" w:rsidP="00FC7DA6">
            <w:pPr>
              <w:ind w:left="360"/>
              <w:jc w:val="center"/>
            </w:pPr>
            <w:r w:rsidRPr="005769E0">
              <w:t>54</w:t>
            </w:r>
          </w:p>
        </w:tc>
      </w:tr>
    </w:tbl>
    <w:p w:rsidR="00B57673" w:rsidRPr="005769E0" w:rsidRDefault="00B57673" w:rsidP="00B57673">
      <w:pPr>
        <w:jc w:val="both"/>
      </w:pPr>
    </w:p>
    <w:p w:rsidR="00B57673" w:rsidRDefault="00B57673" w:rsidP="00B57673">
      <w:pPr>
        <w:ind w:firstLine="720"/>
        <w:jc w:val="both"/>
      </w:pPr>
    </w:p>
    <w:p w:rsidR="00B57673" w:rsidRDefault="00B57673" w:rsidP="00B57673">
      <w:pPr>
        <w:ind w:firstLine="720"/>
        <w:jc w:val="both"/>
      </w:pPr>
    </w:p>
    <w:p w:rsidR="00B57673" w:rsidRDefault="00B57673" w:rsidP="008F3960">
      <w:pPr>
        <w:tabs>
          <w:tab w:val="left" w:pos="-180"/>
          <w:tab w:val="left" w:pos="0"/>
          <w:tab w:val="left" w:pos="450"/>
          <w:tab w:val="left" w:pos="810"/>
        </w:tabs>
        <w:jc w:val="both"/>
      </w:pPr>
      <w:r>
        <w:rPr>
          <w:lang w:val="ru-RU"/>
        </w:rPr>
        <w:t>Нивои комуналне буке регистровани током</w:t>
      </w:r>
      <w:r>
        <w:rPr>
          <w:color w:val="FF0000"/>
        </w:rPr>
        <w:t xml:space="preserve"> </w:t>
      </w:r>
      <w:proofErr w:type="spellStart"/>
      <w:r w:rsidRPr="00245BD4">
        <w:t>пролећне</w:t>
      </w:r>
      <w:proofErr w:type="spellEnd"/>
      <w:r w:rsidRPr="00245BD4">
        <w:t xml:space="preserve"> </w:t>
      </w:r>
      <w:r w:rsidRPr="00245BD4">
        <w:rPr>
          <w:lang w:val="ru-RU"/>
        </w:rPr>
        <w:t xml:space="preserve"> кампање у 20</w:t>
      </w:r>
      <w:r w:rsidRPr="00245BD4">
        <w:t>20</w:t>
      </w:r>
      <w:r w:rsidRPr="00245BD4">
        <w:rPr>
          <w:lang w:val="ru-RU"/>
        </w:rPr>
        <w:t>.</w:t>
      </w:r>
      <w:r w:rsidR="005063EF">
        <w:rPr>
          <w:lang w:val="ru-RU"/>
        </w:rPr>
        <w:t xml:space="preserve"> </w:t>
      </w:r>
      <w:r w:rsidRPr="00245BD4">
        <w:rPr>
          <w:lang w:val="ru-RU"/>
        </w:rPr>
        <w:t>годин</w:t>
      </w:r>
      <w:r w:rsidRPr="00245BD4">
        <w:t>и</w:t>
      </w:r>
      <w:r w:rsidR="008F3960">
        <w:rPr>
          <w:lang w:val="ru-RU"/>
        </w:rPr>
        <w:t xml:space="preserve"> и даље су високи </w:t>
      </w:r>
      <w:r w:rsidRPr="00245BD4">
        <w:rPr>
          <w:lang w:val="ru-RU"/>
        </w:rPr>
        <w:t xml:space="preserve">и на </w:t>
      </w:r>
      <w:r>
        <w:t>5</w:t>
      </w:r>
      <w:r w:rsidRPr="00245BD4">
        <w:rPr>
          <w:lang w:val="ru-RU"/>
        </w:rPr>
        <w:t>/12 мерних места</w:t>
      </w:r>
      <w:r w:rsidRPr="00245BD4">
        <w:t xml:space="preserve"> и </w:t>
      </w:r>
      <w:proofErr w:type="spellStart"/>
      <w:r w:rsidRPr="00245BD4">
        <w:t>за</w:t>
      </w:r>
      <w:proofErr w:type="spellEnd"/>
      <w:r w:rsidRPr="00245BD4">
        <w:t xml:space="preserve"> </w:t>
      </w:r>
      <w:proofErr w:type="spellStart"/>
      <w:r w:rsidRPr="00245BD4">
        <w:t>дан</w:t>
      </w:r>
      <w:proofErr w:type="spellEnd"/>
      <w:r w:rsidRPr="00245BD4">
        <w:t xml:space="preserve"> и </w:t>
      </w:r>
      <w:proofErr w:type="spellStart"/>
      <w:r w:rsidRPr="00245BD4">
        <w:t>за</w:t>
      </w:r>
      <w:proofErr w:type="spellEnd"/>
      <w:r w:rsidRPr="00245BD4">
        <w:t xml:space="preserve"> </w:t>
      </w:r>
      <w:proofErr w:type="spellStart"/>
      <w:r w:rsidRPr="00245BD4">
        <w:t>ноћ</w:t>
      </w:r>
      <w:proofErr w:type="spellEnd"/>
      <w:r w:rsidRPr="00245BD4">
        <w:t xml:space="preserve"> </w:t>
      </w:r>
      <w:proofErr w:type="spellStart"/>
      <w:r w:rsidRPr="00245BD4">
        <w:t>премашују</w:t>
      </w:r>
      <w:proofErr w:type="spellEnd"/>
      <w:r w:rsidRPr="00245BD4">
        <w:t xml:space="preserve"> </w:t>
      </w:r>
      <w:proofErr w:type="spellStart"/>
      <w:r w:rsidRPr="00245BD4">
        <w:t>прописане</w:t>
      </w:r>
      <w:proofErr w:type="spellEnd"/>
      <w:r>
        <w:t xml:space="preserve"> </w:t>
      </w:r>
      <w:proofErr w:type="spellStart"/>
      <w:r>
        <w:t>вредности</w:t>
      </w:r>
      <w:proofErr w:type="spellEnd"/>
      <w:r>
        <w:t>.</w:t>
      </w:r>
    </w:p>
    <w:p w:rsidR="00B57673" w:rsidRDefault="00B57673" w:rsidP="008F3960">
      <w:pPr>
        <w:jc w:val="both"/>
      </w:pPr>
      <w:proofErr w:type="spellStart"/>
      <w:r>
        <w:t>Само</w:t>
      </w:r>
      <w:proofErr w:type="spellEnd"/>
      <w:r>
        <w:t xml:space="preserve"> </w:t>
      </w:r>
      <w:proofErr w:type="spellStart"/>
      <w:r>
        <w:t>на</w:t>
      </w:r>
      <w:proofErr w:type="spellEnd"/>
      <w:r>
        <w:t xml:space="preserve"> </w:t>
      </w:r>
      <w:proofErr w:type="spellStart"/>
      <w:proofErr w:type="gramStart"/>
      <w:r>
        <w:t>једном</w:t>
      </w:r>
      <w:proofErr w:type="spellEnd"/>
      <w:r>
        <w:t xml:space="preserve">  </w:t>
      </w:r>
      <w:proofErr w:type="spellStart"/>
      <w:r>
        <w:t>мерном</w:t>
      </w:r>
      <w:proofErr w:type="spellEnd"/>
      <w:proofErr w:type="gramEnd"/>
      <w:r>
        <w:t xml:space="preserve"> </w:t>
      </w:r>
      <w:proofErr w:type="spellStart"/>
      <w:r>
        <w:t>месту</w:t>
      </w:r>
      <w:proofErr w:type="spellEnd"/>
      <w:r>
        <w:t xml:space="preserve"> </w:t>
      </w:r>
      <w:proofErr w:type="spellStart"/>
      <w:r>
        <w:t>није</w:t>
      </w:r>
      <w:proofErr w:type="spellEnd"/>
      <w:r>
        <w:t xml:space="preserve"> </w:t>
      </w:r>
      <w:proofErr w:type="spellStart"/>
      <w:r>
        <w:t>забележено</w:t>
      </w:r>
      <w:proofErr w:type="spellEnd"/>
      <w:r>
        <w:t xml:space="preserve"> </w:t>
      </w:r>
      <w:proofErr w:type="spellStart"/>
      <w:r>
        <w:t>прекорачење</w:t>
      </w:r>
      <w:proofErr w:type="spellEnd"/>
      <w:r>
        <w:t xml:space="preserve"> </w:t>
      </w:r>
      <w:proofErr w:type="spellStart"/>
      <w:r>
        <w:t>граничних</w:t>
      </w:r>
      <w:proofErr w:type="spellEnd"/>
      <w:r>
        <w:t xml:space="preserve"> </w:t>
      </w:r>
      <w:proofErr w:type="spellStart"/>
      <w:r>
        <w:t>вредности</w:t>
      </w:r>
      <w:proofErr w:type="spellEnd"/>
      <w:r>
        <w:t xml:space="preserve"> у </w:t>
      </w:r>
      <w:proofErr w:type="spellStart"/>
      <w:r>
        <w:t>свим</w:t>
      </w:r>
      <w:proofErr w:type="spellEnd"/>
      <w:r>
        <w:t xml:space="preserve"> </w:t>
      </w:r>
      <w:proofErr w:type="spellStart"/>
      <w:r>
        <w:t>референтним</w:t>
      </w:r>
      <w:proofErr w:type="spellEnd"/>
      <w:r>
        <w:t xml:space="preserve"> </w:t>
      </w:r>
      <w:proofErr w:type="spellStart"/>
      <w:r>
        <w:t>периодима</w:t>
      </w:r>
      <w:proofErr w:type="spellEnd"/>
      <w:r>
        <w:t xml:space="preserve"> (</w:t>
      </w:r>
      <w:proofErr w:type="spellStart"/>
      <w:r>
        <w:t>ул</w:t>
      </w:r>
      <w:proofErr w:type="spellEnd"/>
      <w:r>
        <w:t xml:space="preserve">. </w:t>
      </w:r>
      <w:proofErr w:type="spellStart"/>
      <w:r w:rsidRPr="00B7384B">
        <w:t>Ратних</w:t>
      </w:r>
      <w:proofErr w:type="spellEnd"/>
      <w:r w:rsidRPr="00B7384B">
        <w:t xml:space="preserve"> </w:t>
      </w:r>
      <w:proofErr w:type="spellStart"/>
      <w:r w:rsidRPr="00B7384B">
        <w:t>војних</w:t>
      </w:r>
      <w:proofErr w:type="spellEnd"/>
      <w:r w:rsidRPr="00B7384B">
        <w:t xml:space="preserve"> </w:t>
      </w:r>
      <w:proofErr w:type="spellStart"/>
      <w:r w:rsidRPr="00B7384B">
        <w:t>инвалида</w:t>
      </w:r>
      <w:proofErr w:type="spellEnd"/>
      <w:r w:rsidRPr="00B7384B">
        <w:t xml:space="preserve">  - </w:t>
      </w:r>
      <w:proofErr w:type="spellStart"/>
      <w:r w:rsidRPr="00B7384B">
        <w:t>Царина</w:t>
      </w:r>
      <w:proofErr w:type="spellEnd"/>
      <w:r>
        <w:t xml:space="preserve">). </w:t>
      </w:r>
    </w:p>
    <w:p w:rsidR="00B57673" w:rsidRPr="00A11960" w:rsidRDefault="00B57673" w:rsidP="00B57673">
      <w:pPr>
        <w:ind w:firstLine="720"/>
        <w:jc w:val="both"/>
      </w:pPr>
    </w:p>
    <w:p w:rsidR="00B57673" w:rsidRDefault="00B57673" w:rsidP="008F3960">
      <w:pPr>
        <w:jc w:val="both"/>
        <w:rPr>
          <w:rFonts w:eastAsia="PalatinoLinotype-Roman"/>
          <w:color w:val="FF0000"/>
          <w:lang w:val="ru-RU"/>
        </w:rPr>
      </w:pPr>
      <w:r>
        <w:rPr>
          <w:lang w:val="ru-RU"/>
        </w:rPr>
        <w:lastRenderedPageBreak/>
        <w:t xml:space="preserve">Прекорачење дозвољеног нивоа буке током дана и </w:t>
      </w:r>
      <w:r w:rsidRPr="00343EAC">
        <w:rPr>
          <w:lang w:val="ru-RU"/>
        </w:rPr>
        <w:t>ноћи је 0</w:t>
      </w:r>
      <w:r>
        <w:rPr>
          <w:lang w:val="ru-RU"/>
        </w:rPr>
        <w:t xml:space="preserve">-21 </w:t>
      </w:r>
      <w:r>
        <w:rPr>
          <w:lang w:val="pl-PL"/>
        </w:rPr>
        <w:t>dB</w:t>
      </w:r>
      <w:r>
        <w:rPr>
          <w:lang w:val="ru-RU"/>
        </w:rPr>
        <w:t xml:space="preserve"> што је на приближно истом прошлогодишњем нивоу</w:t>
      </w:r>
      <w:r w:rsidRPr="00F059BC">
        <w:rPr>
          <w:lang w:val="ru-RU"/>
        </w:rPr>
        <w:t>.</w:t>
      </w:r>
      <w:r>
        <w:rPr>
          <w:color w:val="FF0000"/>
          <w:lang w:val="ru-RU"/>
        </w:rPr>
        <w:t xml:space="preserve"> </w:t>
      </w:r>
      <w:r w:rsidRPr="00264A38">
        <w:rPr>
          <w:rFonts w:eastAsia="PalatinoLinotype-Roman"/>
          <w:lang w:val="ru-RU"/>
        </w:rPr>
        <w:t>У просеку највећа прекорачења дозвољених нивоа констатују се у стамбеним зонама и зонама дуж прометних саобраћајница</w:t>
      </w:r>
      <w:r w:rsidRPr="00DC45DB">
        <w:rPr>
          <w:rFonts w:eastAsia="PalatinoLinotype-Roman"/>
          <w:color w:val="FF0000"/>
          <w:lang w:val="ru-RU"/>
        </w:rPr>
        <w:t>.</w:t>
      </w:r>
    </w:p>
    <w:p w:rsidR="00B57673" w:rsidRPr="00503992" w:rsidRDefault="00B57673" w:rsidP="00B57673">
      <w:pPr>
        <w:jc w:val="both"/>
        <w:rPr>
          <w:rFonts w:eastAsia="PalatinoLinotype-Roman"/>
          <w:color w:val="FF0000"/>
          <w:lang w:val="ru-RU"/>
        </w:rPr>
      </w:pPr>
    </w:p>
    <w:p w:rsidR="00B57673" w:rsidRPr="00503992" w:rsidRDefault="00B57673" w:rsidP="008F3960">
      <w:pPr>
        <w:jc w:val="both"/>
        <w:rPr>
          <w:rFonts w:eastAsia="PalatinoLinotype-Roman"/>
          <w:lang w:val="ru-RU"/>
        </w:rPr>
      </w:pPr>
      <w:r w:rsidRPr="003A1614">
        <w:rPr>
          <w:rFonts w:eastAsia="PalatinoLinotype-Roman"/>
          <w:lang w:val="ru-RU"/>
        </w:rPr>
        <w:t>Изнад граничних вредности на 5 мерних места у свим референтним  периодима (дан, вече, ноћ) и то мерна места улица Кнеза Михаила</w:t>
      </w:r>
      <w:r>
        <w:rPr>
          <w:rFonts w:eastAsia="PalatinoLinotype-Roman"/>
          <w:lang w:val="ru-RU"/>
        </w:rPr>
        <w:t xml:space="preserve"> </w:t>
      </w:r>
      <w:r w:rsidR="005063EF">
        <w:rPr>
          <w:rFonts w:eastAsia="PalatinoLinotype-Roman"/>
          <w:lang w:val="ru-RU"/>
        </w:rPr>
        <w:t>–Дом здравља Смедерево</w:t>
      </w:r>
      <w:r w:rsidRPr="003A1614">
        <w:rPr>
          <w:rFonts w:eastAsia="PalatinoLinotype-Roman"/>
          <w:lang w:val="ru-RU"/>
        </w:rPr>
        <w:t>; раскрсница Ул.Карађорђеве</w:t>
      </w:r>
      <w:r>
        <w:rPr>
          <w:rFonts w:eastAsia="PalatinoLinotype-Roman"/>
          <w:lang w:val="ru-RU"/>
        </w:rPr>
        <w:t xml:space="preserve"> и Кнез</w:t>
      </w:r>
      <w:r w:rsidRPr="003A1614">
        <w:rPr>
          <w:rFonts w:eastAsia="PalatinoLinotype-Roman"/>
          <w:lang w:val="ru-RU"/>
        </w:rPr>
        <w:t>а Михаила; ул.Ђуре Даничића-Спортски центар;</w:t>
      </w:r>
      <w:r>
        <w:rPr>
          <w:rFonts w:eastAsia="PalatinoLinotype-Roman"/>
          <w:lang w:val="ru-RU"/>
        </w:rPr>
        <w:t xml:space="preserve"> Еко</w:t>
      </w:r>
      <w:r w:rsidR="005063EF">
        <w:rPr>
          <w:rFonts w:eastAsia="PalatinoLinotype-Roman"/>
          <w:lang w:val="ru-RU"/>
        </w:rPr>
        <w:t xml:space="preserve">номско- трговинска </w:t>
      </w:r>
      <w:r w:rsidRPr="003A1614">
        <w:rPr>
          <w:rFonts w:eastAsia="PalatinoLinotype-Roman"/>
          <w:lang w:val="ru-RU"/>
        </w:rPr>
        <w:t xml:space="preserve"> школа и Ламела 4/2.</w:t>
      </w:r>
    </w:p>
    <w:p w:rsidR="00B57673" w:rsidRPr="00503992" w:rsidRDefault="00B57673" w:rsidP="008F3960">
      <w:pPr>
        <w:jc w:val="both"/>
        <w:rPr>
          <w:lang w:val="ru-RU"/>
        </w:rPr>
      </w:pPr>
      <w:r w:rsidRPr="00C64B24">
        <w:rPr>
          <w:lang w:val="ru-RU"/>
        </w:rPr>
        <w:t>Апсолутно највећа бука</w:t>
      </w:r>
      <w:r w:rsidRPr="00503992">
        <w:rPr>
          <w:lang w:val="ru-RU"/>
        </w:rPr>
        <w:t xml:space="preserve"> у пролећној кампањи</w:t>
      </w:r>
      <w:r w:rsidRPr="00C64B24">
        <w:rPr>
          <w:lang w:val="ru-RU"/>
        </w:rPr>
        <w:t xml:space="preserve"> констатована је </w:t>
      </w:r>
      <w:r w:rsidRPr="00503992">
        <w:rPr>
          <w:rFonts w:eastAsia="PalatinoLinotype-Roman"/>
          <w:lang w:val="ru-RU"/>
        </w:rPr>
        <w:t>на углу</w:t>
      </w:r>
      <w:r w:rsidRPr="00C64B24">
        <w:rPr>
          <w:rFonts w:eastAsia="PalatinoLinotype-Roman"/>
          <w:lang w:val="ru-RU"/>
        </w:rPr>
        <w:t xml:space="preserve"> </w:t>
      </w:r>
      <w:r w:rsidRPr="00C64B24">
        <w:rPr>
          <w:lang w:val="ru-RU"/>
        </w:rPr>
        <w:t xml:space="preserve">улица кнеза Михаила </w:t>
      </w:r>
      <w:r w:rsidRPr="00503992">
        <w:rPr>
          <w:lang w:val="ru-RU"/>
        </w:rPr>
        <w:t xml:space="preserve"> и  </w:t>
      </w:r>
      <w:r w:rsidRPr="00C64B24">
        <w:rPr>
          <w:lang w:val="ru-RU"/>
        </w:rPr>
        <w:t xml:space="preserve">Карађорђеве, где меродавни ниво током дана </w:t>
      </w:r>
      <w:r>
        <w:rPr>
          <w:lang w:val="ru-RU"/>
        </w:rPr>
        <w:t xml:space="preserve"> и ноћи </w:t>
      </w:r>
      <w:r w:rsidRPr="00C64B24">
        <w:rPr>
          <w:lang w:val="ru-RU"/>
        </w:rPr>
        <w:t xml:space="preserve">достиже </w:t>
      </w:r>
      <w:r>
        <w:rPr>
          <w:lang w:val="ru-RU"/>
        </w:rPr>
        <w:t xml:space="preserve">68 </w:t>
      </w:r>
      <w:r w:rsidRPr="00C64B24">
        <w:rPr>
          <w:lang w:val="pl-PL"/>
        </w:rPr>
        <w:t>dB</w:t>
      </w:r>
      <w:r w:rsidRPr="00C64B24">
        <w:rPr>
          <w:lang w:val="ru-RU"/>
        </w:rPr>
        <w:t>(</w:t>
      </w:r>
      <w:r w:rsidRPr="00C64B24">
        <w:rPr>
          <w:lang w:val="pl-PL"/>
        </w:rPr>
        <w:t>A</w:t>
      </w:r>
      <w:r>
        <w:rPr>
          <w:lang w:val="ru-RU"/>
        </w:rPr>
        <w:t xml:space="preserve">), </w:t>
      </w:r>
      <w:r w:rsidRPr="00503992">
        <w:rPr>
          <w:lang w:val="ru-RU"/>
        </w:rPr>
        <w:t xml:space="preserve"> и у улици </w:t>
      </w:r>
      <w:r w:rsidR="005063EF" w:rsidRPr="00503992">
        <w:rPr>
          <w:lang w:val="ru-RU"/>
        </w:rPr>
        <w:t>Шалиначк</w:t>
      </w:r>
      <w:r w:rsidR="005063EF">
        <w:t>a</w:t>
      </w:r>
      <w:r w:rsidR="005063EF" w:rsidRPr="00503992">
        <w:rPr>
          <w:lang w:val="ru-RU"/>
        </w:rPr>
        <w:t xml:space="preserve"> бб - В</w:t>
      </w:r>
      <w:r w:rsidRPr="00503992">
        <w:rPr>
          <w:lang w:val="ru-RU"/>
        </w:rPr>
        <w:t>атрогасни дом</w:t>
      </w:r>
      <w:r w:rsidR="005063EF" w:rsidRPr="00503992">
        <w:rPr>
          <w:lang w:val="ru-RU"/>
        </w:rPr>
        <w:t>,</w:t>
      </w:r>
      <w:r w:rsidRPr="00A46A12">
        <w:rPr>
          <w:lang w:val="ru-RU"/>
        </w:rPr>
        <w:t xml:space="preserve"> </w:t>
      </w:r>
      <w:r w:rsidRPr="00C64B24">
        <w:rPr>
          <w:lang w:val="ru-RU"/>
        </w:rPr>
        <w:t xml:space="preserve">где меродавни ниво током дана достиже </w:t>
      </w:r>
      <w:r w:rsidRPr="00503992">
        <w:rPr>
          <w:lang w:val="ru-RU"/>
        </w:rPr>
        <w:t>67</w:t>
      </w:r>
      <w:r w:rsidRPr="00C64B24">
        <w:rPr>
          <w:lang w:val="pl-PL"/>
        </w:rPr>
        <w:t>dB</w:t>
      </w:r>
      <w:r w:rsidRPr="00C64B24">
        <w:rPr>
          <w:lang w:val="ru-RU"/>
        </w:rPr>
        <w:t>, а током ноћи 6</w:t>
      </w:r>
      <w:r>
        <w:rPr>
          <w:lang w:val="ru-RU"/>
        </w:rPr>
        <w:t>0</w:t>
      </w:r>
      <w:r w:rsidRPr="00C64B24">
        <w:rPr>
          <w:lang w:val="ru-RU"/>
        </w:rPr>
        <w:t xml:space="preserve"> </w:t>
      </w:r>
      <w:r w:rsidRPr="00C64B24">
        <w:rPr>
          <w:lang w:val="pl-PL"/>
        </w:rPr>
        <w:t>dB</w:t>
      </w:r>
      <w:r w:rsidRPr="00503992">
        <w:rPr>
          <w:lang w:val="ru-RU"/>
        </w:rPr>
        <w:t>. Током мерења установљено је да бука највећим делом потиче од саобраћаја и да је без истакнутих тонова и импулса.</w:t>
      </w:r>
    </w:p>
    <w:p w:rsidR="00B57673" w:rsidRPr="00503992" w:rsidRDefault="00B57673" w:rsidP="00B60924">
      <w:pPr>
        <w:jc w:val="both"/>
        <w:rPr>
          <w:lang w:val="ru-RU"/>
        </w:rPr>
      </w:pPr>
    </w:p>
    <w:p w:rsidR="00B57673" w:rsidRPr="00503992" w:rsidRDefault="00B57673" w:rsidP="00B57673">
      <w:pPr>
        <w:ind w:firstLine="720"/>
        <w:jc w:val="both"/>
        <w:rPr>
          <w:lang w:val="ru-RU"/>
        </w:rPr>
      </w:pPr>
    </w:p>
    <w:p w:rsidR="00B57673" w:rsidRPr="00503992" w:rsidRDefault="005E0E66" w:rsidP="00B57673">
      <w:pPr>
        <w:ind w:firstLine="720"/>
        <w:jc w:val="both"/>
        <w:rPr>
          <w:lang w:val="ru-RU"/>
        </w:rPr>
      </w:pPr>
      <w:r w:rsidRPr="00503992">
        <w:rPr>
          <w:lang w:val="ru-RU"/>
        </w:rPr>
        <w:t xml:space="preserve">Табела 48: </w:t>
      </w:r>
      <w:r w:rsidR="00B57673" w:rsidRPr="00503992">
        <w:rPr>
          <w:lang w:val="ru-RU"/>
        </w:rPr>
        <w:t>Резултати мерења буке у јесењој кампањи (14.и 15.09.2020.)</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2702"/>
        <w:gridCol w:w="696"/>
        <w:gridCol w:w="1314"/>
        <w:gridCol w:w="1319"/>
        <w:gridCol w:w="1314"/>
        <w:gridCol w:w="1319"/>
      </w:tblGrid>
      <w:tr w:rsidR="00B57673" w:rsidRPr="00D10E4B" w:rsidTr="00FC7DA6">
        <w:tc>
          <w:tcPr>
            <w:tcW w:w="851" w:type="dxa"/>
          </w:tcPr>
          <w:p w:rsidR="00B57673" w:rsidRPr="00D10E4B" w:rsidRDefault="00B57673" w:rsidP="00FC7DA6">
            <w:pPr>
              <w:rPr>
                <w:lang w:val="ru-RU"/>
              </w:rPr>
            </w:pPr>
            <w:r w:rsidRPr="00D10E4B">
              <w:rPr>
                <w:lang w:val="ru-RU"/>
              </w:rPr>
              <w:t>р.б.</w:t>
            </w:r>
          </w:p>
        </w:tc>
        <w:tc>
          <w:tcPr>
            <w:tcW w:w="3554" w:type="dxa"/>
          </w:tcPr>
          <w:p w:rsidR="00B57673" w:rsidRPr="00D10E4B" w:rsidRDefault="00B57673" w:rsidP="00FC7DA6">
            <w:pPr>
              <w:rPr>
                <w:lang w:val="ru-RU"/>
              </w:rPr>
            </w:pPr>
            <w:r w:rsidRPr="00D10E4B">
              <w:rPr>
                <w:lang w:val="ru-RU"/>
              </w:rPr>
              <w:t>Улица</w:t>
            </w:r>
          </w:p>
        </w:tc>
        <w:tc>
          <w:tcPr>
            <w:tcW w:w="686" w:type="dxa"/>
          </w:tcPr>
          <w:p w:rsidR="00B57673" w:rsidRPr="00D10E4B" w:rsidRDefault="00B57673" w:rsidP="00FC7DA6">
            <w:pPr>
              <w:rPr>
                <w:lang w:val="ru-RU"/>
              </w:rPr>
            </w:pPr>
            <w:r w:rsidRPr="00D10E4B">
              <w:rPr>
                <w:lang w:val="ru-RU"/>
              </w:rPr>
              <w:t>зона</w:t>
            </w:r>
          </w:p>
        </w:tc>
        <w:tc>
          <w:tcPr>
            <w:tcW w:w="1131" w:type="dxa"/>
          </w:tcPr>
          <w:p w:rsidR="00B57673" w:rsidRPr="00D10E4B" w:rsidRDefault="00B57673" w:rsidP="00FC7DA6">
            <w:pPr>
              <w:rPr>
                <w:lang w:val="ru-RU"/>
              </w:rPr>
            </w:pPr>
            <w:r w:rsidRPr="00D10E4B">
              <w:rPr>
                <w:lang w:val="ru-RU"/>
              </w:rPr>
              <w:t>дан (гранична)</w:t>
            </w:r>
          </w:p>
        </w:tc>
        <w:tc>
          <w:tcPr>
            <w:tcW w:w="1154" w:type="dxa"/>
          </w:tcPr>
          <w:p w:rsidR="00B57673" w:rsidRPr="00D10E4B" w:rsidRDefault="00B57673" w:rsidP="00FC7DA6">
            <w:pPr>
              <w:rPr>
                <w:lang w:val="ru-RU"/>
              </w:rPr>
            </w:pPr>
            <w:r w:rsidRPr="00D10E4B">
              <w:rPr>
                <w:lang w:val="ru-RU"/>
              </w:rPr>
              <w:t>дан (измерена)</w:t>
            </w:r>
          </w:p>
        </w:tc>
        <w:tc>
          <w:tcPr>
            <w:tcW w:w="1131" w:type="dxa"/>
          </w:tcPr>
          <w:p w:rsidR="00B57673" w:rsidRPr="00D10E4B" w:rsidRDefault="00B57673" w:rsidP="00FC7DA6">
            <w:pPr>
              <w:rPr>
                <w:lang w:val="ru-RU"/>
              </w:rPr>
            </w:pPr>
            <w:r w:rsidRPr="00D10E4B">
              <w:rPr>
                <w:lang w:val="ru-RU"/>
              </w:rPr>
              <w:t>ноћ (гранична)</w:t>
            </w:r>
          </w:p>
        </w:tc>
        <w:tc>
          <w:tcPr>
            <w:tcW w:w="1033" w:type="dxa"/>
          </w:tcPr>
          <w:p w:rsidR="00B57673" w:rsidRPr="00D10E4B" w:rsidRDefault="00B57673" w:rsidP="00FC7DA6">
            <w:pPr>
              <w:rPr>
                <w:lang w:val="ru-RU"/>
              </w:rPr>
            </w:pPr>
            <w:r w:rsidRPr="00D10E4B">
              <w:rPr>
                <w:lang w:val="ru-RU"/>
              </w:rPr>
              <w:t>ноћ  (измерена)</w:t>
            </w:r>
          </w:p>
        </w:tc>
      </w:tr>
      <w:tr w:rsidR="00B57673" w:rsidRPr="00343EAC" w:rsidTr="00FC7DA6">
        <w:tc>
          <w:tcPr>
            <w:tcW w:w="851" w:type="dxa"/>
          </w:tcPr>
          <w:p w:rsidR="00B57673" w:rsidRPr="00D10E4B" w:rsidRDefault="00B57673" w:rsidP="00FC7DA6">
            <w:pPr>
              <w:ind w:left="360"/>
              <w:rPr>
                <w:lang w:val="ru-RU"/>
              </w:rPr>
            </w:pPr>
            <w:r w:rsidRPr="00D10E4B">
              <w:rPr>
                <w:lang w:val="ru-RU"/>
              </w:rPr>
              <w:t>1.</w:t>
            </w:r>
          </w:p>
        </w:tc>
        <w:tc>
          <w:tcPr>
            <w:tcW w:w="3554" w:type="dxa"/>
          </w:tcPr>
          <w:p w:rsidR="00B57673" w:rsidRPr="00503992" w:rsidRDefault="00B57673" w:rsidP="00FC7DA6">
            <w:pPr>
              <w:jc w:val="both"/>
              <w:rPr>
                <w:color w:val="000000"/>
                <w:lang w:val="ru-RU"/>
              </w:rPr>
            </w:pPr>
            <w:r w:rsidRPr="00503992">
              <w:rPr>
                <w:color w:val="000000"/>
                <w:lang w:val="ru-RU"/>
              </w:rPr>
              <w:t>Кнеза Михаила, Здравствени центар ''Свети  Лука''</w:t>
            </w:r>
          </w:p>
        </w:tc>
        <w:tc>
          <w:tcPr>
            <w:tcW w:w="686" w:type="dxa"/>
          </w:tcPr>
          <w:p w:rsidR="00B57673" w:rsidRPr="00D10E4B" w:rsidRDefault="00B57673" w:rsidP="00FC7DA6">
            <w:pPr>
              <w:ind w:left="360"/>
            </w:pPr>
            <w:r w:rsidRPr="00D10E4B">
              <w:t>1</w:t>
            </w:r>
          </w:p>
        </w:tc>
        <w:tc>
          <w:tcPr>
            <w:tcW w:w="1131" w:type="dxa"/>
            <w:vMerge w:val="restart"/>
            <w:vAlign w:val="center"/>
          </w:tcPr>
          <w:p w:rsidR="00B57673" w:rsidRPr="00D10E4B" w:rsidRDefault="00B57673" w:rsidP="00FC7DA6">
            <w:pPr>
              <w:ind w:left="360"/>
              <w:jc w:val="center"/>
            </w:pPr>
            <w:r w:rsidRPr="00D10E4B">
              <w:t>50</w:t>
            </w:r>
          </w:p>
        </w:tc>
        <w:tc>
          <w:tcPr>
            <w:tcW w:w="1154" w:type="dxa"/>
            <w:vAlign w:val="center"/>
          </w:tcPr>
          <w:p w:rsidR="00B57673" w:rsidRPr="00D40203" w:rsidRDefault="00B57673" w:rsidP="00FC7DA6">
            <w:pPr>
              <w:ind w:left="360"/>
              <w:jc w:val="center"/>
            </w:pPr>
            <w:r w:rsidRPr="00D40203">
              <w:t>65</w:t>
            </w:r>
          </w:p>
        </w:tc>
        <w:tc>
          <w:tcPr>
            <w:tcW w:w="1131" w:type="dxa"/>
            <w:vMerge w:val="restart"/>
            <w:vAlign w:val="center"/>
          </w:tcPr>
          <w:p w:rsidR="00B57673" w:rsidRPr="00343EAC" w:rsidRDefault="00B57673" w:rsidP="00FC7DA6">
            <w:pPr>
              <w:ind w:left="360"/>
              <w:jc w:val="center"/>
            </w:pPr>
            <w:r w:rsidRPr="00343EAC">
              <w:t>40</w:t>
            </w:r>
          </w:p>
        </w:tc>
        <w:tc>
          <w:tcPr>
            <w:tcW w:w="1033" w:type="dxa"/>
            <w:vAlign w:val="center"/>
          </w:tcPr>
          <w:p w:rsidR="00B57673" w:rsidRPr="00FB673B" w:rsidRDefault="00B57673" w:rsidP="00FC7DA6">
            <w:pPr>
              <w:ind w:left="360"/>
              <w:jc w:val="center"/>
            </w:pPr>
            <w:r>
              <w:t>49</w:t>
            </w:r>
          </w:p>
        </w:tc>
      </w:tr>
      <w:tr w:rsidR="00B57673" w:rsidRPr="00343EAC" w:rsidTr="00FC7DA6">
        <w:tc>
          <w:tcPr>
            <w:tcW w:w="851" w:type="dxa"/>
          </w:tcPr>
          <w:p w:rsidR="00B57673" w:rsidRPr="00D10E4B" w:rsidRDefault="00B57673" w:rsidP="00FC7DA6">
            <w:pPr>
              <w:ind w:left="360"/>
            </w:pPr>
            <w:r w:rsidRPr="00D10E4B">
              <w:t>2.</w:t>
            </w:r>
          </w:p>
        </w:tc>
        <w:tc>
          <w:tcPr>
            <w:tcW w:w="3554" w:type="dxa"/>
          </w:tcPr>
          <w:p w:rsidR="00B57673" w:rsidRPr="00D10E4B" w:rsidRDefault="00B57673" w:rsidP="00FC7DA6">
            <w:pPr>
              <w:ind w:left="-22"/>
              <w:rPr>
                <w:lang w:val="ru-RU"/>
              </w:rPr>
            </w:pPr>
            <w:proofErr w:type="spellStart"/>
            <w:r w:rsidRPr="00D10E4B">
              <w:t>Ђуре</w:t>
            </w:r>
            <w:proofErr w:type="spellEnd"/>
            <w:r w:rsidRPr="00D10E4B">
              <w:t xml:space="preserve"> </w:t>
            </w:r>
            <w:proofErr w:type="spellStart"/>
            <w:r w:rsidRPr="00D10E4B">
              <w:t>Даничића</w:t>
            </w:r>
            <w:proofErr w:type="spellEnd"/>
            <w:r w:rsidRPr="00D10E4B">
              <w:t xml:space="preserve">, </w:t>
            </w:r>
            <w:proofErr w:type="spellStart"/>
            <w:r w:rsidRPr="00D10E4B">
              <w:t>Спортски</w:t>
            </w:r>
            <w:proofErr w:type="spellEnd"/>
            <w:r w:rsidRPr="00D10E4B">
              <w:t xml:space="preserve"> </w:t>
            </w:r>
            <w:proofErr w:type="spellStart"/>
            <w:r w:rsidRPr="00D10E4B">
              <w:t>центар</w:t>
            </w:r>
            <w:proofErr w:type="spellEnd"/>
          </w:p>
        </w:tc>
        <w:tc>
          <w:tcPr>
            <w:tcW w:w="686" w:type="dxa"/>
          </w:tcPr>
          <w:p w:rsidR="00B57673" w:rsidRPr="00D10E4B" w:rsidRDefault="00B57673" w:rsidP="00FC7DA6">
            <w:pPr>
              <w:ind w:left="360"/>
            </w:pPr>
            <w:r w:rsidRPr="00D10E4B">
              <w:t>1</w:t>
            </w:r>
          </w:p>
        </w:tc>
        <w:tc>
          <w:tcPr>
            <w:tcW w:w="1131" w:type="dxa"/>
            <w:vMerge/>
          </w:tcPr>
          <w:p w:rsidR="00B57673" w:rsidRPr="00D10E4B" w:rsidRDefault="00B57673" w:rsidP="00FC7DA6">
            <w:pPr>
              <w:ind w:left="360"/>
              <w:rPr>
                <w:lang w:val="ru-RU"/>
              </w:rPr>
            </w:pPr>
          </w:p>
        </w:tc>
        <w:tc>
          <w:tcPr>
            <w:tcW w:w="1154" w:type="dxa"/>
            <w:vAlign w:val="center"/>
          </w:tcPr>
          <w:p w:rsidR="00B57673" w:rsidRPr="00FB673B" w:rsidRDefault="00B57673" w:rsidP="00FC7DA6">
            <w:pPr>
              <w:ind w:left="360"/>
              <w:jc w:val="center"/>
            </w:pPr>
            <w:r>
              <w:t>59</w:t>
            </w:r>
          </w:p>
        </w:tc>
        <w:tc>
          <w:tcPr>
            <w:tcW w:w="1131" w:type="dxa"/>
            <w:vMerge/>
          </w:tcPr>
          <w:p w:rsidR="00B57673" w:rsidRPr="00343EAC" w:rsidRDefault="00B57673" w:rsidP="00FC7DA6">
            <w:pPr>
              <w:ind w:left="360"/>
              <w:rPr>
                <w:lang w:val="ru-RU"/>
              </w:rPr>
            </w:pPr>
          </w:p>
        </w:tc>
        <w:tc>
          <w:tcPr>
            <w:tcW w:w="1033" w:type="dxa"/>
            <w:vAlign w:val="center"/>
          </w:tcPr>
          <w:p w:rsidR="00B57673" w:rsidRPr="00FB673B" w:rsidRDefault="00B57673" w:rsidP="00FC7DA6">
            <w:pPr>
              <w:ind w:left="360"/>
              <w:jc w:val="center"/>
            </w:pPr>
            <w:r>
              <w:t>55</w:t>
            </w:r>
          </w:p>
        </w:tc>
      </w:tr>
      <w:tr w:rsidR="00B57673" w:rsidRPr="00343EAC" w:rsidTr="00FC7DA6">
        <w:tc>
          <w:tcPr>
            <w:tcW w:w="851" w:type="dxa"/>
          </w:tcPr>
          <w:p w:rsidR="00B57673" w:rsidRPr="00D10E4B" w:rsidRDefault="00B57673" w:rsidP="00FC7DA6">
            <w:pPr>
              <w:ind w:left="360"/>
            </w:pPr>
            <w:r w:rsidRPr="00D10E4B">
              <w:t>3.</w:t>
            </w:r>
          </w:p>
        </w:tc>
        <w:tc>
          <w:tcPr>
            <w:tcW w:w="3554" w:type="dxa"/>
          </w:tcPr>
          <w:p w:rsidR="00B57673" w:rsidRPr="00D10E4B" w:rsidRDefault="00B57673" w:rsidP="00FC7DA6">
            <w:pPr>
              <w:ind w:left="30"/>
            </w:pPr>
            <w:r w:rsidRPr="00D10E4B">
              <w:rPr>
                <w:lang w:val="sr-Cyrl-CS"/>
              </w:rPr>
              <w:t xml:space="preserve">Тврђава </w:t>
            </w:r>
          </w:p>
        </w:tc>
        <w:tc>
          <w:tcPr>
            <w:tcW w:w="686" w:type="dxa"/>
          </w:tcPr>
          <w:p w:rsidR="00B57673" w:rsidRPr="00D10E4B" w:rsidRDefault="00B57673" w:rsidP="00FC7DA6">
            <w:pPr>
              <w:ind w:left="360"/>
            </w:pPr>
            <w:r w:rsidRPr="00D10E4B">
              <w:t>2</w:t>
            </w:r>
          </w:p>
        </w:tc>
        <w:tc>
          <w:tcPr>
            <w:tcW w:w="1131" w:type="dxa"/>
            <w:vMerge w:val="restart"/>
            <w:vAlign w:val="center"/>
          </w:tcPr>
          <w:p w:rsidR="00B57673" w:rsidRPr="00D10E4B" w:rsidRDefault="00B57673" w:rsidP="00FC7DA6">
            <w:pPr>
              <w:ind w:left="360"/>
              <w:jc w:val="center"/>
            </w:pPr>
            <w:r w:rsidRPr="00D10E4B">
              <w:t>50</w:t>
            </w:r>
          </w:p>
        </w:tc>
        <w:tc>
          <w:tcPr>
            <w:tcW w:w="1154" w:type="dxa"/>
            <w:vAlign w:val="center"/>
          </w:tcPr>
          <w:p w:rsidR="00B57673" w:rsidRPr="00FB673B" w:rsidRDefault="00B57673" w:rsidP="00FC7DA6">
            <w:pPr>
              <w:ind w:left="360"/>
              <w:jc w:val="center"/>
            </w:pPr>
            <w:r>
              <w:t>53</w:t>
            </w:r>
          </w:p>
        </w:tc>
        <w:tc>
          <w:tcPr>
            <w:tcW w:w="1131" w:type="dxa"/>
            <w:vMerge w:val="restart"/>
            <w:vAlign w:val="center"/>
          </w:tcPr>
          <w:p w:rsidR="00B57673" w:rsidRPr="00343EAC" w:rsidRDefault="00B57673" w:rsidP="00FC7DA6">
            <w:pPr>
              <w:ind w:left="360"/>
              <w:jc w:val="center"/>
            </w:pPr>
            <w:r w:rsidRPr="00343EAC">
              <w:t>40</w:t>
            </w:r>
          </w:p>
        </w:tc>
        <w:tc>
          <w:tcPr>
            <w:tcW w:w="1033" w:type="dxa"/>
            <w:vAlign w:val="center"/>
          </w:tcPr>
          <w:p w:rsidR="00B57673" w:rsidRPr="001B316F" w:rsidRDefault="00B57673" w:rsidP="00FC7DA6">
            <w:pPr>
              <w:ind w:left="360"/>
              <w:jc w:val="center"/>
              <w:rPr>
                <w:i/>
                <w:iCs/>
              </w:rPr>
            </w:pPr>
            <w:r w:rsidRPr="001B316F">
              <w:rPr>
                <w:i/>
                <w:iCs/>
              </w:rPr>
              <w:t>38</w:t>
            </w:r>
          </w:p>
        </w:tc>
      </w:tr>
      <w:tr w:rsidR="00B57673" w:rsidRPr="00343EAC" w:rsidTr="00FC7DA6">
        <w:tc>
          <w:tcPr>
            <w:tcW w:w="851" w:type="dxa"/>
          </w:tcPr>
          <w:p w:rsidR="00B57673" w:rsidRPr="00D10E4B" w:rsidRDefault="00B57673" w:rsidP="00FC7DA6">
            <w:pPr>
              <w:ind w:left="360"/>
            </w:pPr>
            <w:r w:rsidRPr="00D10E4B">
              <w:t>4.</w:t>
            </w:r>
          </w:p>
        </w:tc>
        <w:tc>
          <w:tcPr>
            <w:tcW w:w="3554" w:type="dxa"/>
          </w:tcPr>
          <w:p w:rsidR="00B57673" w:rsidRPr="00D10E4B" w:rsidRDefault="00B57673" w:rsidP="00FC7DA6">
            <w:r w:rsidRPr="00D10E4B">
              <w:rPr>
                <w:lang w:val="sr-Cyrl-CS"/>
              </w:rPr>
              <w:t>Економска школа</w:t>
            </w:r>
          </w:p>
        </w:tc>
        <w:tc>
          <w:tcPr>
            <w:tcW w:w="686" w:type="dxa"/>
          </w:tcPr>
          <w:p w:rsidR="00B57673" w:rsidRPr="00D10E4B" w:rsidRDefault="00B57673" w:rsidP="00FC7DA6">
            <w:pPr>
              <w:ind w:left="360"/>
            </w:pPr>
            <w:r w:rsidRPr="00D10E4B">
              <w:t>2</w:t>
            </w:r>
          </w:p>
        </w:tc>
        <w:tc>
          <w:tcPr>
            <w:tcW w:w="1131" w:type="dxa"/>
            <w:vMerge/>
          </w:tcPr>
          <w:p w:rsidR="00B57673" w:rsidRPr="00D10E4B" w:rsidRDefault="00B57673" w:rsidP="00FC7DA6">
            <w:pPr>
              <w:ind w:left="360"/>
            </w:pPr>
          </w:p>
        </w:tc>
        <w:tc>
          <w:tcPr>
            <w:tcW w:w="1154" w:type="dxa"/>
            <w:vAlign w:val="center"/>
          </w:tcPr>
          <w:p w:rsidR="00B57673" w:rsidRPr="00FB673B" w:rsidRDefault="00B57673" w:rsidP="00FC7DA6">
            <w:pPr>
              <w:ind w:left="360"/>
              <w:jc w:val="center"/>
            </w:pPr>
            <w:r>
              <w:t>56</w:t>
            </w:r>
          </w:p>
        </w:tc>
        <w:tc>
          <w:tcPr>
            <w:tcW w:w="1131" w:type="dxa"/>
            <w:vMerge/>
          </w:tcPr>
          <w:p w:rsidR="00B57673" w:rsidRPr="00343EAC" w:rsidRDefault="00B57673" w:rsidP="00FC7DA6">
            <w:pPr>
              <w:ind w:left="360"/>
            </w:pPr>
          </w:p>
        </w:tc>
        <w:tc>
          <w:tcPr>
            <w:tcW w:w="1033" w:type="dxa"/>
            <w:vAlign w:val="center"/>
          </w:tcPr>
          <w:p w:rsidR="00B57673" w:rsidRPr="00846D46" w:rsidRDefault="00B57673" w:rsidP="00FC7DA6">
            <w:pPr>
              <w:ind w:left="360"/>
              <w:jc w:val="center"/>
            </w:pPr>
            <w:r>
              <w:t>50</w:t>
            </w:r>
          </w:p>
        </w:tc>
      </w:tr>
      <w:tr w:rsidR="00B57673" w:rsidRPr="00343EAC" w:rsidTr="00FC7DA6">
        <w:tc>
          <w:tcPr>
            <w:tcW w:w="851" w:type="dxa"/>
          </w:tcPr>
          <w:p w:rsidR="00B57673" w:rsidRPr="00D10E4B" w:rsidRDefault="00B57673" w:rsidP="00FC7DA6">
            <w:pPr>
              <w:ind w:left="360"/>
            </w:pPr>
            <w:r w:rsidRPr="00D10E4B">
              <w:t>5.</w:t>
            </w:r>
          </w:p>
        </w:tc>
        <w:tc>
          <w:tcPr>
            <w:tcW w:w="3554" w:type="dxa"/>
          </w:tcPr>
          <w:p w:rsidR="00B57673" w:rsidRPr="00D10E4B" w:rsidRDefault="00B57673" w:rsidP="00FC7DA6">
            <w:pPr>
              <w:ind w:left="30"/>
            </w:pPr>
            <w:proofErr w:type="spellStart"/>
            <w:r w:rsidRPr="00D10E4B">
              <w:t>насеље</w:t>
            </w:r>
            <w:proofErr w:type="spellEnd"/>
            <w:r w:rsidRPr="00D10E4B">
              <w:t xml:space="preserve"> ''</w:t>
            </w:r>
            <w:proofErr w:type="spellStart"/>
            <w:r w:rsidRPr="00D10E4B">
              <w:t>Милоја</w:t>
            </w:r>
            <w:proofErr w:type="spellEnd"/>
            <w:r w:rsidRPr="00D10E4B">
              <w:t xml:space="preserve">   </w:t>
            </w:r>
            <w:proofErr w:type="spellStart"/>
            <w:r w:rsidRPr="00D10E4B">
              <w:t>Ђака</w:t>
            </w:r>
            <w:proofErr w:type="spellEnd"/>
            <w:r w:rsidRPr="00D10E4B">
              <w:t>''</w:t>
            </w:r>
          </w:p>
        </w:tc>
        <w:tc>
          <w:tcPr>
            <w:tcW w:w="686" w:type="dxa"/>
          </w:tcPr>
          <w:p w:rsidR="00B57673" w:rsidRPr="00D10E4B" w:rsidRDefault="00B57673" w:rsidP="00FC7DA6">
            <w:pPr>
              <w:ind w:left="360"/>
            </w:pPr>
            <w:r w:rsidRPr="00D10E4B">
              <w:t>3</w:t>
            </w:r>
          </w:p>
        </w:tc>
        <w:tc>
          <w:tcPr>
            <w:tcW w:w="1131" w:type="dxa"/>
            <w:vMerge w:val="restart"/>
            <w:vAlign w:val="center"/>
          </w:tcPr>
          <w:p w:rsidR="00B57673" w:rsidRPr="00D10E4B" w:rsidRDefault="00B57673" w:rsidP="00FC7DA6">
            <w:pPr>
              <w:ind w:left="360"/>
              <w:jc w:val="center"/>
            </w:pPr>
            <w:r w:rsidRPr="00D10E4B">
              <w:t>55</w:t>
            </w:r>
          </w:p>
        </w:tc>
        <w:tc>
          <w:tcPr>
            <w:tcW w:w="1154" w:type="dxa"/>
            <w:vAlign w:val="center"/>
          </w:tcPr>
          <w:p w:rsidR="00B57673" w:rsidRPr="00CC7768" w:rsidRDefault="00B57673" w:rsidP="00FC7DA6">
            <w:pPr>
              <w:ind w:left="360"/>
              <w:jc w:val="center"/>
            </w:pPr>
            <w:r w:rsidRPr="00CC7768">
              <w:t>66</w:t>
            </w:r>
          </w:p>
        </w:tc>
        <w:tc>
          <w:tcPr>
            <w:tcW w:w="1131" w:type="dxa"/>
            <w:vMerge w:val="restart"/>
            <w:vAlign w:val="center"/>
          </w:tcPr>
          <w:p w:rsidR="00B57673" w:rsidRPr="00343EAC" w:rsidRDefault="00B57673" w:rsidP="00FC7DA6">
            <w:pPr>
              <w:ind w:left="360"/>
              <w:jc w:val="center"/>
            </w:pPr>
            <w:r w:rsidRPr="00343EAC">
              <w:t>45</w:t>
            </w:r>
          </w:p>
        </w:tc>
        <w:tc>
          <w:tcPr>
            <w:tcW w:w="1033" w:type="dxa"/>
            <w:vAlign w:val="center"/>
          </w:tcPr>
          <w:p w:rsidR="00B57673" w:rsidRPr="00FB673B" w:rsidRDefault="00B57673" w:rsidP="00FC7DA6">
            <w:pPr>
              <w:ind w:left="360"/>
              <w:jc w:val="center"/>
            </w:pPr>
            <w:r>
              <w:t>59</w:t>
            </w:r>
          </w:p>
        </w:tc>
      </w:tr>
      <w:tr w:rsidR="00B57673" w:rsidRPr="00343EAC" w:rsidTr="00FC7DA6">
        <w:tc>
          <w:tcPr>
            <w:tcW w:w="851" w:type="dxa"/>
          </w:tcPr>
          <w:p w:rsidR="00B57673" w:rsidRPr="00D10E4B" w:rsidRDefault="00B57673" w:rsidP="00FC7DA6">
            <w:pPr>
              <w:ind w:left="360"/>
            </w:pPr>
            <w:r w:rsidRPr="00D10E4B">
              <w:t>6.</w:t>
            </w:r>
          </w:p>
        </w:tc>
        <w:tc>
          <w:tcPr>
            <w:tcW w:w="3554" w:type="dxa"/>
          </w:tcPr>
          <w:p w:rsidR="00B57673" w:rsidRPr="00D10E4B" w:rsidRDefault="00B57673" w:rsidP="00FC7DA6">
            <w:pPr>
              <w:ind w:left="30"/>
              <w:rPr>
                <w:lang w:val="ru-RU"/>
              </w:rPr>
            </w:pPr>
            <w:proofErr w:type="spellStart"/>
            <w:r w:rsidRPr="00D10E4B">
              <w:t>Ратних</w:t>
            </w:r>
            <w:proofErr w:type="spellEnd"/>
            <w:r w:rsidRPr="00D10E4B">
              <w:t xml:space="preserve"> </w:t>
            </w:r>
            <w:proofErr w:type="spellStart"/>
            <w:r w:rsidRPr="00D10E4B">
              <w:t>војних</w:t>
            </w:r>
            <w:proofErr w:type="spellEnd"/>
            <w:r w:rsidRPr="00D10E4B">
              <w:t xml:space="preserve"> </w:t>
            </w:r>
            <w:proofErr w:type="spellStart"/>
            <w:r w:rsidRPr="00D10E4B">
              <w:t>инвалида</w:t>
            </w:r>
            <w:proofErr w:type="spellEnd"/>
            <w:r w:rsidRPr="00D10E4B">
              <w:t xml:space="preserve">  - </w:t>
            </w:r>
            <w:proofErr w:type="spellStart"/>
            <w:r w:rsidRPr="00D10E4B">
              <w:t>Царина</w:t>
            </w:r>
            <w:proofErr w:type="spellEnd"/>
          </w:p>
        </w:tc>
        <w:tc>
          <w:tcPr>
            <w:tcW w:w="686" w:type="dxa"/>
          </w:tcPr>
          <w:p w:rsidR="00B57673" w:rsidRPr="00D10E4B" w:rsidRDefault="00B57673" w:rsidP="00FC7DA6">
            <w:pPr>
              <w:ind w:left="360"/>
            </w:pPr>
            <w:r w:rsidRPr="00D10E4B">
              <w:t>3</w:t>
            </w:r>
          </w:p>
        </w:tc>
        <w:tc>
          <w:tcPr>
            <w:tcW w:w="1131" w:type="dxa"/>
            <w:vMerge/>
          </w:tcPr>
          <w:p w:rsidR="00B57673" w:rsidRPr="00D10E4B" w:rsidRDefault="00B57673" w:rsidP="00FC7DA6">
            <w:pPr>
              <w:ind w:left="360"/>
              <w:rPr>
                <w:lang w:val="ru-RU"/>
              </w:rPr>
            </w:pPr>
          </w:p>
        </w:tc>
        <w:tc>
          <w:tcPr>
            <w:tcW w:w="1154" w:type="dxa"/>
            <w:vAlign w:val="center"/>
          </w:tcPr>
          <w:p w:rsidR="00B57673" w:rsidRPr="001B316F" w:rsidRDefault="00B57673" w:rsidP="00FC7DA6">
            <w:pPr>
              <w:ind w:left="360"/>
              <w:jc w:val="center"/>
              <w:rPr>
                <w:i/>
                <w:iCs/>
              </w:rPr>
            </w:pPr>
            <w:r w:rsidRPr="001B316F">
              <w:rPr>
                <w:i/>
                <w:iCs/>
              </w:rPr>
              <w:t>50</w:t>
            </w:r>
          </w:p>
        </w:tc>
        <w:tc>
          <w:tcPr>
            <w:tcW w:w="1131" w:type="dxa"/>
            <w:vMerge/>
          </w:tcPr>
          <w:p w:rsidR="00B57673" w:rsidRPr="00343EAC" w:rsidRDefault="00B57673" w:rsidP="00FC7DA6">
            <w:pPr>
              <w:ind w:left="360"/>
              <w:rPr>
                <w:lang w:val="ru-RU"/>
              </w:rPr>
            </w:pPr>
          </w:p>
        </w:tc>
        <w:tc>
          <w:tcPr>
            <w:tcW w:w="1033" w:type="dxa"/>
            <w:vAlign w:val="center"/>
          </w:tcPr>
          <w:p w:rsidR="00B57673" w:rsidRPr="001B316F" w:rsidRDefault="00B57673" w:rsidP="00FC7DA6">
            <w:pPr>
              <w:ind w:left="360"/>
              <w:jc w:val="center"/>
              <w:rPr>
                <w:i/>
                <w:iCs/>
              </w:rPr>
            </w:pPr>
            <w:r w:rsidRPr="001B316F">
              <w:rPr>
                <w:i/>
                <w:iCs/>
              </w:rPr>
              <w:t>33</w:t>
            </w:r>
          </w:p>
        </w:tc>
      </w:tr>
      <w:tr w:rsidR="00B57673" w:rsidRPr="00343EAC" w:rsidTr="00FC7DA6">
        <w:tc>
          <w:tcPr>
            <w:tcW w:w="851" w:type="dxa"/>
          </w:tcPr>
          <w:p w:rsidR="00B57673" w:rsidRPr="00D10E4B" w:rsidRDefault="00B57673" w:rsidP="00FC7DA6">
            <w:pPr>
              <w:ind w:left="360"/>
            </w:pPr>
            <w:r w:rsidRPr="00D10E4B">
              <w:t>7.</w:t>
            </w:r>
          </w:p>
        </w:tc>
        <w:tc>
          <w:tcPr>
            <w:tcW w:w="3554" w:type="dxa"/>
          </w:tcPr>
          <w:p w:rsidR="00B57673" w:rsidRPr="00CC7768" w:rsidRDefault="00B57673" w:rsidP="00FC7DA6">
            <w:pPr>
              <w:ind w:left="30"/>
            </w:pPr>
            <w:proofErr w:type="spellStart"/>
            <w:r w:rsidRPr="00D10E4B">
              <w:t>Доситеја</w:t>
            </w:r>
            <w:proofErr w:type="spellEnd"/>
            <w:r w:rsidRPr="00D10E4B">
              <w:t xml:space="preserve"> </w:t>
            </w:r>
            <w:proofErr w:type="spellStart"/>
            <w:r w:rsidRPr="00D10E4B">
              <w:t>Обрадовића</w:t>
            </w:r>
            <w:proofErr w:type="spellEnd"/>
            <w:r w:rsidRPr="00D10E4B">
              <w:t xml:space="preserve">, </w:t>
            </w:r>
            <w:proofErr w:type="spellStart"/>
            <w:r w:rsidRPr="00D10E4B">
              <w:t>вртић</w:t>
            </w:r>
            <w:proofErr w:type="spellEnd"/>
            <w:r w:rsidRPr="00D10E4B">
              <w:t xml:space="preserve"> </w:t>
            </w:r>
            <w:r>
              <w:t>–</w:t>
            </w:r>
            <w:proofErr w:type="spellStart"/>
            <w:r w:rsidRPr="00D10E4B">
              <w:t>Пчелица</w:t>
            </w:r>
            <w:proofErr w:type="spellEnd"/>
            <w:r>
              <w:t xml:space="preserve">                                                                                 </w:t>
            </w:r>
          </w:p>
        </w:tc>
        <w:tc>
          <w:tcPr>
            <w:tcW w:w="686" w:type="dxa"/>
          </w:tcPr>
          <w:p w:rsidR="00B57673" w:rsidRPr="00D10E4B" w:rsidRDefault="00B57673" w:rsidP="00FC7DA6">
            <w:pPr>
              <w:ind w:left="360"/>
            </w:pPr>
            <w:r w:rsidRPr="00D10E4B">
              <w:t>4</w:t>
            </w:r>
          </w:p>
        </w:tc>
        <w:tc>
          <w:tcPr>
            <w:tcW w:w="1131" w:type="dxa"/>
            <w:vMerge w:val="restart"/>
            <w:vAlign w:val="center"/>
          </w:tcPr>
          <w:p w:rsidR="00B57673" w:rsidRPr="00D10E4B" w:rsidRDefault="00B57673" w:rsidP="00FC7DA6">
            <w:pPr>
              <w:ind w:left="360"/>
              <w:jc w:val="center"/>
            </w:pPr>
            <w:r w:rsidRPr="00D10E4B">
              <w:t>60</w:t>
            </w:r>
          </w:p>
        </w:tc>
        <w:tc>
          <w:tcPr>
            <w:tcW w:w="1154" w:type="dxa"/>
            <w:vAlign w:val="center"/>
          </w:tcPr>
          <w:p w:rsidR="00B57673" w:rsidRPr="00CC7768" w:rsidRDefault="00B57673" w:rsidP="00FC7DA6">
            <w:pPr>
              <w:ind w:left="360"/>
              <w:jc w:val="center"/>
            </w:pPr>
            <w:r w:rsidRPr="00CC7768">
              <w:t>57</w:t>
            </w:r>
          </w:p>
        </w:tc>
        <w:tc>
          <w:tcPr>
            <w:tcW w:w="1131" w:type="dxa"/>
            <w:vMerge w:val="restart"/>
            <w:vAlign w:val="center"/>
          </w:tcPr>
          <w:p w:rsidR="00B57673" w:rsidRPr="00343EAC" w:rsidRDefault="00B57673" w:rsidP="00FC7DA6">
            <w:pPr>
              <w:ind w:left="360"/>
              <w:jc w:val="center"/>
            </w:pPr>
            <w:r w:rsidRPr="00343EAC">
              <w:t>50</w:t>
            </w:r>
          </w:p>
        </w:tc>
        <w:tc>
          <w:tcPr>
            <w:tcW w:w="1033" w:type="dxa"/>
            <w:vAlign w:val="center"/>
          </w:tcPr>
          <w:p w:rsidR="00B57673" w:rsidRPr="00CC7768" w:rsidRDefault="00B57673" w:rsidP="00FC7DA6">
            <w:pPr>
              <w:ind w:left="360"/>
              <w:jc w:val="center"/>
            </w:pPr>
            <w:r w:rsidRPr="00CC7768">
              <w:t>53</w:t>
            </w:r>
          </w:p>
        </w:tc>
      </w:tr>
      <w:tr w:rsidR="00B57673" w:rsidRPr="00343EAC" w:rsidTr="00FC7DA6">
        <w:tc>
          <w:tcPr>
            <w:tcW w:w="851" w:type="dxa"/>
          </w:tcPr>
          <w:p w:rsidR="00B57673" w:rsidRPr="00D10E4B" w:rsidRDefault="00B57673" w:rsidP="00FC7DA6">
            <w:pPr>
              <w:ind w:left="360"/>
            </w:pPr>
            <w:r w:rsidRPr="00D10E4B">
              <w:t>8.</w:t>
            </w:r>
          </w:p>
        </w:tc>
        <w:tc>
          <w:tcPr>
            <w:tcW w:w="3554" w:type="dxa"/>
          </w:tcPr>
          <w:p w:rsidR="00B57673" w:rsidRPr="00D10E4B" w:rsidRDefault="00B57673" w:rsidP="00FC7DA6">
            <w:pPr>
              <w:ind w:left="30"/>
            </w:pPr>
            <w:proofErr w:type="spellStart"/>
            <w:r w:rsidRPr="00D10E4B">
              <w:t>Радосава</w:t>
            </w:r>
            <w:proofErr w:type="spellEnd"/>
            <w:r w:rsidRPr="00D10E4B">
              <w:t xml:space="preserve"> </w:t>
            </w:r>
            <w:proofErr w:type="spellStart"/>
            <w:r w:rsidRPr="00D10E4B">
              <w:t>Мирковића</w:t>
            </w:r>
            <w:proofErr w:type="spellEnd"/>
            <w:r w:rsidRPr="00D10E4B">
              <w:t xml:space="preserve">- </w:t>
            </w:r>
            <w:proofErr w:type="spellStart"/>
            <w:r w:rsidRPr="00D10E4B">
              <w:t>вртић</w:t>
            </w:r>
            <w:proofErr w:type="spellEnd"/>
            <w:r w:rsidRPr="00D10E4B">
              <w:t xml:space="preserve">  ''</w:t>
            </w:r>
            <w:proofErr w:type="spellStart"/>
            <w:r w:rsidRPr="00D10E4B">
              <w:t>Бамби</w:t>
            </w:r>
            <w:proofErr w:type="spellEnd"/>
            <w:r w:rsidRPr="00D10E4B">
              <w:t>''</w:t>
            </w:r>
          </w:p>
        </w:tc>
        <w:tc>
          <w:tcPr>
            <w:tcW w:w="686" w:type="dxa"/>
          </w:tcPr>
          <w:p w:rsidR="00B57673" w:rsidRPr="00D10E4B" w:rsidRDefault="00B57673" w:rsidP="00FC7DA6">
            <w:pPr>
              <w:ind w:left="360"/>
            </w:pPr>
            <w:r w:rsidRPr="00D10E4B">
              <w:t>4</w:t>
            </w:r>
          </w:p>
        </w:tc>
        <w:tc>
          <w:tcPr>
            <w:tcW w:w="1131" w:type="dxa"/>
            <w:vMerge/>
          </w:tcPr>
          <w:p w:rsidR="00B57673" w:rsidRPr="00D10E4B" w:rsidRDefault="00B57673" w:rsidP="00FC7DA6">
            <w:pPr>
              <w:ind w:left="360"/>
            </w:pPr>
          </w:p>
        </w:tc>
        <w:tc>
          <w:tcPr>
            <w:tcW w:w="1154" w:type="dxa"/>
            <w:vAlign w:val="center"/>
          </w:tcPr>
          <w:p w:rsidR="00B57673" w:rsidRPr="00FB673B" w:rsidRDefault="00B57673" w:rsidP="00FC7DA6">
            <w:pPr>
              <w:ind w:left="360"/>
              <w:jc w:val="center"/>
            </w:pPr>
            <w:r>
              <w:t>58</w:t>
            </w:r>
          </w:p>
        </w:tc>
        <w:tc>
          <w:tcPr>
            <w:tcW w:w="1131" w:type="dxa"/>
            <w:vMerge/>
          </w:tcPr>
          <w:p w:rsidR="00B57673" w:rsidRPr="00343EAC" w:rsidRDefault="00B57673" w:rsidP="00FC7DA6">
            <w:pPr>
              <w:ind w:left="360"/>
            </w:pPr>
          </w:p>
        </w:tc>
        <w:tc>
          <w:tcPr>
            <w:tcW w:w="1033" w:type="dxa"/>
            <w:vAlign w:val="center"/>
          </w:tcPr>
          <w:p w:rsidR="00B57673" w:rsidRPr="00FB673B" w:rsidRDefault="00B57673" w:rsidP="00FC7DA6">
            <w:pPr>
              <w:ind w:left="360"/>
              <w:jc w:val="center"/>
            </w:pPr>
            <w:r>
              <w:t>51</w:t>
            </w:r>
          </w:p>
        </w:tc>
      </w:tr>
      <w:tr w:rsidR="00B57673" w:rsidRPr="00343EAC" w:rsidTr="00FC7DA6">
        <w:tc>
          <w:tcPr>
            <w:tcW w:w="851" w:type="dxa"/>
          </w:tcPr>
          <w:p w:rsidR="00B57673" w:rsidRPr="00D10E4B" w:rsidRDefault="00B57673" w:rsidP="00FC7DA6">
            <w:pPr>
              <w:ind w:left="360"/>
            </w:pPr>
            <w:r w:rsidRPr="00D10E4B">
              <w:t>9.</w:t>
            </w:r>
          </w:p>
        </w:tc>
        <w:tc>
          <w:tcPr>
            <w:tcW w:w="3554" w:type="dxa"/>
          </w:tcPr>
          <w:p w:rsidR="00B57673" w:rsidRPr="00D10E4B" w:rsidRDefault="00B57673" w:rsidP="00FC7DA6">
            <w:pPr>
              <w:ind w:left="4"/>
              <w:rPr>
                <w:lang w:val="ru-RU"/>
              </w:rPr>
            </w:pPr>
            <w:proofErr w:type="spellStart"/>
            <w:r w:rsidRPr="00D10E4B">
              <w:rPr>
                <w:color w:val="000000"/>
              </w:rPr>
              <w:t>Краља</w:t>
            </w:r>
            <w:proofErr w:type="spellEnd"/>
            <w:r w:rsidRPr="00D10E4B">
              <w:rPr>
                <w:color w:val="000000"/>
              </w:rPr>
              <w:t xml:space="preserve"> </w:t>
            </w:r>
            <w:proofErr w:type="spellStart"/>
            <w:r w:rsidRPr="00D10E4B">
              <w:rPr>
                <w:color w:val="000000"/>
              </w:rPr>
              <w:t>Петра</w:t>
            </w:r>
            <w:proofErr w:type="spellEnd"/>
            <w:r w:rsidRPr="00D10E4B">
              <w:rPr>
                <w:color w:val="000000"/>
              </w:rPr>
              <w:t xml:space="preserve">, </w:t>
            </w:r>
            <w:proofErr w:type="spellStart"/>
            <w:r w:rsidRPr="00D10E4B">
              <w:rPr>
                <w:color w:val="000000"/>
              </w:rPr>
              <w:t>на</w:t>
            </w:r>
            <w:proofErr w:type="spellEnd"/>
            <w:r w:rsidRPr="00D10E4B">
              <w:rPr>
                <w:color w:val="000000"/>
              </w:rPr>
              <w:t xml:space="preserve"> </w:t>
            </w:r>
            <w:proofErr w:type="spellStart"/>
            <w:r w:rsidRPr="00D10E4B">
              <w:rPr>
                <w:color w:val="000000"/>
              </w:rPr>
              <w:t>изласку</w:t>
            </w:r>
            <w:proofErr w:type="spellEnd"/>
            <w:r w:rsidRPr="00D10E4B">
              <w:rPr>
                <w:color w:val="000000"/>
              </w:rPr>
              <w:t xml:space="preserve"> </w:t>
            </w:r>
            <w:proofErr w:type="spellStart"/>
            <w:r w:rsidRPr="00D10E4B">
              <w:rPr>
                <w:color w:val="000000"/>
              </w:rPr>
              <w:t>из</w:t>
            </w:r>
            <w:proofErr w:type="spellEnd"/>
            <w:r w:rsidRPr="00D10E4B">
              <w:rPr>
                <w:color w:val="000000"/>
              </w:rPr>
              <w:t xml:space="preserve"> </w:t>
            </w:r>
            <w:proofErr w:type="spellStart"/>
            <w:r w:rsidRPr="00D10E4B">
              <w:rPr>
                <w:color w:val="000000"/>
              </w:rPr>
              <w:t>пешачке</w:t>
            </w:r>
            <w:proofErr w:type="spellEnd"/>
            <w:r w:rsidRPr="00D10E4B">
              <w:rPr>
                <w:color w:val="000000"/>
              </w:rPr>
              <w:t xml:space="preserve"> </w:t>
            </w:r>
            <w:proofErr w:type="spellStart"/>
            <w:r w:rsidRPr="00D10E4B">
              <w:rPr>
                <w:color w:val="000000"/>
              </w:rPr>
              <w:t>зоне</w:t>
            </w:r>
            <w:proofErr w:type="spellEnd"/>
            <w:r w:rsidRPr="00D10E4B">
              <w:rPr>
                <w:color w:val="000000"/>
              </w:rPr>
              <w:t xml:space="preserve">, </w:t>
            </w:r>
            <w:proofErr w:type="spellStart"/>
            <w:r w:rsidRPr="00D10E4B">
              <w:rPr>
                <w:color w:val="000000"/>
              </w:rPr>
              <w:t>кафић</w:t>
            </w:r>
            <w:proofErr w:type="spellEnd"/>
            <w:r w:rsidRPr="00D10E4B">
              <w:rPr>
                <w:color w:val="000000"/>
              </w:rPr>
              <w:t xml:space="preserve"> ''</w:t>
            </w:r>
            <w:proofErr w:type="spellStart"/>
            <w:r w:rsidRPr="00D10E4B">
              <w:rPr>
                <w:color w:val="000000"/>
              </w:rPr>
              <w:t>Африка</w:t>
            </w:r>
            <w:proofErr w:type="spellEnd"/>
            <w:r w:rsidRPr="00D10E4B">
              <w:rPr>
                <w:color w:val="000000"/>
              </w:rPr>
              <w:t>''</w:t>
            </w:r>
            <w:r w:rsidRPr="00D10E4B">
              <w:rPr>
                <w:color w:val="FF0000"/>
              </w:rPr>
              <w:t xml:space="preserve">  </w:t>
            </w:r>
          </w:p>
        </w:tc>
        <w:tc>
          <w:tcPr>
            <w:tcW w:w="686" w:type="dxa"/>
          </w:tcPr>
          <w:p w:rsidR="00B57673" w:rsidRPr="00D10E4B" w:rsidRDefault="00B57673" w:rsidP="00FC7DA6">
            <w:pPr>
              <w:ind w:left="360"/>
            </w:pPr>
            <w:r w:rsidRPr="00D10E4B">
              <w:t>5</w:t>
            </w:r>
          </w:p>
        </w:tc>
        <w:tc>
          <w:tcPr>
            <w:tcW w:w="1131" w:type="dxa"/>
            <w:vMerge w:val="restart"/>
            <w:vAlign w:val="center"/>
          </w:tcPr>
          <w:p w:rsidR="00B57673" w:rsidRPr="00D10E4B" w:rsidRDefault="00B57673" w:rsidP="00FC7DA6">
            <w:pPr>
              <w:ind w:left="360"/>
              <w:jc w:val="center"/>
            </w:pPr>
            <w:r w:rsidRPr="00D10E4B">
              <w:t>65</w:t>
            </w:r>
          </w:p>
        </w:tc>
        <w:tc>
          <w:tcPr>
            <w:tcW w:w="1154" w:type="dxa"/>
            <w:vAlign w:val="center"/>
          </w:tcPr>
          <w:p w:rsidR="00B57673" w:rsidRPr="00D40203" w:rsidRDefault="00B57673" w:rsidP="00FC7DA6">
            <w:pPr>
              <w:ind w:left="360"/>
              <w:jc w:val="center"/>
            </w:pPr>
            <w:r w:rsidRPr="00D40203">
              <w:t>6</w:t>
            </w:r>
            <w:r>
              <w:t>1</w:t>
            </w:r>
          </w:p>
        </w:tc>
        <w:tc>
          <w:tcPr>
            <w:tcW w:w="1131" w:type="dxa"/>
            <w:vMerge w:val="restart"/>
            <w:vAlign w:val="center"/>
          </w:tcPr>
          <w:p w:rsidR="00B57673" w:rsidRPr="00343EAC" w:rsidRDefault="00B57673" w:rsidP="00FC7DA6">
            <w:pPr>
              <w:ind w:left="360"/>
              <w:jc w:val="center"/>
            </w:pPr>
            <w:r w:rsidRPr="00343EAC">
              <w:t>55</w:t>
            </w:r>
          </w:p>
        </w:tc>
        <w:tc>
          <w:tcPr>
            <w:tcW w:w="1033" w:type="dxa"/>
            <w:vAlign w:val="center"/>
          </w:tcPr>
          <w:p w:rsidR="00B57673" w:rsidRPr="00FB673B" w:rsidRDefault="00B57673" w:rsidP="00FC7DA6">
            <w:pPr>
              <w:ind w:left="360"/>
              <w:jc w:val="center"/>
            </w:pPr>
            <w:r w:rsidRPr="00D40203">
              <w:t>6</w:t>
            </w:r>
            <w:r>
              <w:t>5</w:t>
            </w:r>
          </w:p>
        </w:tc>
      </w:tr>
      <w:tr w:rsidR="00B57673" w:rsidRPr="00343EAC" w:rsidTr="00FC7DA6">
        <w:tc>
          <w:tcPr>
            <w:tcW w:w="851" w:type="dxa"/>
          </w:tcPr>
          <w:p w:rsidR="00B57673" w:rsidRPr="00D10E4B" w:rsidRDefault="00B57673" w:rsidP="00FC7DA6">
            <w:pPr>
              <w:ind w:left="360"/>
            </w:pPr>
            <w:r w:rsidRPr="00D10E4B">
              <w:t>10.</w:t>
            </w:r>
          </w:p>
        </w:tc>
        <w:tc>
          <w:tcPr>
            <w:tcW w:w="3554" w:type="dxa"/>
          </w:tcPr>
          <w:p w:rsidR="00B57673" w:rsidRPr="00D10E4B" w:rsidRDefault="00B57673" w:rsidP="00FC7DA6">
            <w:pPr>
              <w:ind w:left="30"/>
            </w:pPr>
            <w:proofErr w:type="spellStart"/>
            <w:r w:rsidRPr="00D10E4B">
              <w:rPr>
                <w:color w:val="000000"/>
              </w:rPr>
              <w:t>Карађорђеве</w:t>
            </w:r>
            <w:proofErr w:type="spellEnd"/>
            <w:r w:rsidRPr="00D10E4B">
              <w:rPr>
                <w:color w:val="000000"/>
              </w:rPr>
              <w:t xml:space="preserve"> и </w:t>
            </w:r>
            <w:proofErr w:type="spellStart"/>
            <w:r w:rsidRPr="00D10E4B">
              <w:rPr>
                <w:color w:val="000000"/>
              </w:rPr>
              <w:t>Кнеза</w:t>
            </w:r>
            <w:proofErr w:type="spellEnd"/>
            <w:r w:rsidRPr="00D10E4B">
              <w:rPr>
                <w:color w:val="000000"/>
              </w:rPr>
              <w:t xml:space="preserve"> </w:t>
            </w:r>
            <w:proofErr w:type="spellStart"/>
            <w:r w:rsidRPr="00D10E4B">
              <w:rPr>
                <w:color w:val="000000"/>
              </w:rPr>
              <w:t>Михаила</w:t>
            </w:r>
            <w:proofErr w:type="spellEnd"/>
            <w:r w:rsidRPr="00D10E4B">
              <w:rPr>
                <w:color w:val="000000"/>
                <w:lang w:val="sr-Cyrl-CS"/>
              </w:rPr>
              <w:t xml:space="preserve"> </w:t>
            </w:r>
          </w:p>
        </w:tc>
        <w:tc>
          <w:tcPr>
            <w:tcW w:w="686" w:type="dxa"/>
          </w:tcPr>
          <w:p w:rsidR="00B57673" w:rsidRPr="00D10E4B" w:rsidRDefault="00B57673" w:rsidP="00FC7DA6">
            <w:pPr>
              <w:ind w:left="360"/>
            </w:pPr>
            <w:r w:rsidRPr="00D10E4B">
              <w:t>5</w:t>
            </w:r>
          </w:p>
        </w:tc>
        <w:tc>
          <w:tcPr>
            <w:tcW w:w="1131" w:type="dxa"/>
            <w:vMerge/>
          </w:tcPr>
          <w:p w:rsidR="00B57673" w:rsidRPr="00D10E4B" w:rsidRDefault="00B57673" w:rsidP="00FC7DA6">
            <w:pPr>
              <w:ind w:left="360"/>
            </w:pPr>
          </w:p>
        </w:tc>
        <w:tc>
          <w:tcPr>
            <w:tcW w:w="1154" w:type="dxa"/>
            <w:vAlign w:val="center"/>
          </w:tcPr>
          <w:p w:rsidR="00B57673" w:rsidRPr="00D40203" w:rsidRDefault="00B57673" w:rsidP="00FC7DA6">
            <w:pPr>
              <w:ind w:left="360"/>
              <w:jc w:val="center"/>
            </w:pPr>
            <w:r>
              <w:t>68</w:t>
            </w:r>
          </w:p>
        </w:tc>
        <w:tc>
          <w:tcPr>
            <w:tcW w:w="1131" w:type="dxa"/>
            <w:vMerge/>
          </w:tcPr>
          <w:p w:rsidR="00B57673" w:rsidRPr="00343EAC" w:rsidRDefault="00B57673" w:rsidP="00FC7DA6">
            <w:pPr>
              <w:ind w:left="360"/>
            </w:pPr>
          </w:p>
        </w:tc>
        <w:tc>
          <w:tcPr>
            <w:tcW w:w="1033" w:type="dxa"/>
            <w:vAlign w:val="center"/>
          </w:tcPr>
          <w:p w:rsidR="00B57673" w:rsidRPr="00FB673B" w:rsidRDefault="00B57673" w:rsidP="00FC7DA6">
            <w:pPr>
              <w:ind w:left="360"/>
              <w:jc w:val="center"/>
            </w:pPr>
            <w:r w:rsidRPr="005769E0">
              <w:t>6</w:t>
            </w:r>
            <w:r>
              <w:t>4</w:t>
            </w:r>
          </w:p>
        </w:tc>
      </w:tr>
      <w:tr w:rsidR="00B57673" w:rsidRPr="00343EAC" w:rsidTr="00FC7DA6">
        <w:tc>
          <w:tcPr>
            <w:tcW w:w="851" w:type="dxa"/>
          </w:tcPr>
          <w:p w:rsidR="00B57673" w:rsidRPr="00D10E4B" w:rsidRDefault="00B57673" w:rsidP="00FC7DA6">
            <w:pPr>
              <w:ind w:left="360"/>
            </w:pPr>
            <w:r w:rsidRPr="00D10E4B">
              <w:t>11.</w:t>
            </w:r>
          </w:p>
        </w:tc>
        <w:tc>
          <w:tcPr>
            <w:tcW w:w="3554" w:type="dxa"/>
          </w:tcPr>
          <w:p w:rsidR="00B57673" w:rsidRPr="00D10E4B" w:rsidRDefault="00B57673" w:rsidP="00FC7DA6">
            <w:pPr>
              <w:ind w:left="82"/>
            </w:pPr>
            <w:proofErr w:type="spellStart"/>
            <w:r w:rsidRPr="00D10E4B">
              <w:t>Шалиначкa</w:t>
            </w:r>
            <w:proofErr w:type="spellEnd"/>
            <w:r w:rsidRPr="00D10E4B">
              <w:t xml:space="preserve"> </w:t>
            </w:r>
            <w:proofErr w:type="spellStart"/>
            <w:r w:rsidRPr="00D10E4B">
              <w:t>бб</w:t>
            </w:r>
            <w:proofErr w:type="spellEnd"/>
            <w:r w:rsidRPr="00D10E4B">
              <w:t xml:space="preserve"> - </w:t>
            </w:r>
            <w:proofErr w:type="spellStart"/>
            <w:r w:rsidRPr="00D10E4B">
              <w:t>ватрогасни</w:t>
            </w:r>
            <w:proofErr w:type="spellEnd"/>
            <w:r w:rsidRPr="00D10E4B">
              <w:t xml:space="preserve"> </w:t>
            </w:r>
            <w:proofErr w:type="spellStart"/>
            <w:r w:rsidRPr="00D10E4B">
              <w:t>дом</w:t>
            </w:r>
            <w:proofErr w:type="spellEnd"/>
          </w:p>
        </w:tc>
        <w:tc>
          <w:tcPr>
            <w:tcW w:w="686" w:type="dxa"/>
          </w:tcPr>
          <w:p w:rsidR="00B57673" w:rsidRPr="00D10E4B" w:rsidRDefault="00B57673" w:rsidP="00FC7DA6">
            <w:pPr>
              <w:ind w:left="360"/>
            </w:pPr>
            <w:r w:rsidRPr="00D10E4B">
              <w:t>6</w:t>
            </w:r>
          </w:p>
        </w:tc>
        <w:tc>
          <w:tcPr>
            <w:tcW w:w="1131" w:type="dxa"/>
            <w:vMerge w:val="restart"/>
            <w:vAlign w:val="center"/>
          </w:tcPr>
          <w:p w:rsidR="00B57673" w:rsidRPr="00D10E4B" w:rsidRDefault="00B57673" w:rsidP="00FC7DA6">
            <w:pPr>
              <w:ind w:left="360"/>
              <w:jc w:val="center"/>
            </w:pPr>
            <w:r w:rsidRPr="00D10E4B">
              <w:t>65</w:t>
            </w:r>
          </w:p>
        </w:tc>
        <w:tc>
          <w:tcPr>
            <w:tcW w:w="1154" w:type="dxa"/>
            <w:vAlign w:val="center"/>
          </w:tcPr>
          <w:p w:rsidR="00B57673" w:rsidRPr="00CC7768" w:rsidRDefault="00B57673" w:rsidP="00FC7DA6">
            <w:pPr>
              <w:ind w:left="360"/>
              <w:jc w:val="center"/>
            </w:pPr>
            <w:r>
              <w:t>79</w:t>
            </w:r>
          </w:p>
        </w:tc>
        <w:tc>
          <w:tcPr>
            <w:tcW w:w="1131" w:type="dxa"/>
            <w:vMerge w:val="restart"/>
            <w:vAlign w:val="center"/>
          </w:tcPr>
          <w:p w:rsidR="00B57673" w:rsidRPr="00343EAC" w:rsidRDefault="00B57673" w:rsidP="00FC7DA6">
            <w:pPr>
              <w:ind w:left="360"/>
              <w:jc w:val="center"/>
            </w:pPr>
            <w:r w:rsidRPr="00343EAC">
              <w:t>55</w:t>
            </w:r>
          </w:p>
        </w:tc>
        <w:tc>
          <w:tcPr>
            <w:tcW w:w="1033" w:type="dxa"/>
            <w:vAlign w:val="center"/>
          </w:tcPr>
          <w:p w:rsidR="00B57673" w:rsidRPr="005D0C01" w:rsidRDefault="00B57673" w:rsidP="00FC7DA6">
            <w:pPr>
              <w:ind w:left="360"/>
              <w:jc w:val="center"/>
            </w:pPr>
            <w:r w:rsidRPr="00CC7768">
              <w:t>6</w:t>
            </w:r>
            <w:r>
              <w:t>1</w:t>
            </w:r>
          </w:p>
        </w:tc>
      </w:tr>
      <w:tr w:rsidR="00B57673" w:rsidRPr="00343EAC" w:rsidTr="00FC7DA6">
        <w:tc>
          <w:tcPr>
            <w:tcW w:w="851" w:type="dxa"/>
          </w:tcPr>
          <w:p w:rsidR="00B57673" w:rsidRPr="00D10E4B" w:rsidRDefault="00B57673" w:rsidP="00FC7DA6">
            <w:pPr>
              <w:ind w:left="360"/>
            </w:pPr>
            <w:r w:rsidRPr="00D10E4B">
              <w:t>12.</w:t>
            </w:r>
          </w:p>
        </w:tc>
        <w:tc>
          <w:tcPr>
            <w:tcW w:w="3554" w:type="dxa"/>
          </w:tcPr>
          <w:p w:rsidR="00B57673" w:rsidRPr="00D10E4B" w:rsidRDefault="00B57673" w:rsidP="00FC7DA6">
            <w:pPr>
              <w:ind w:left="-22"/>
            </w:pPr>
            <w:proofErr w:type="spellStart"/>
            <w:r>
              <w:rPr>
                <w:color w:val="000000"/>
              </w:rPr>
              <w:t>Угао</w:t>
            </w:r>
            <w:proofErr w:type="spellEnd"/>
            <w:r>
              <w:rPr>
                <w:color w:val="000000"/>
              </w:rPr>
              <w:t xml:space="preserve"> </w:t>
            </w:r>
            <w:proofErr w:type="spellStart"/>
            <w:r>
              <w:rPr>
                <w:color w:val="000000"/>
              </w:rPr>
              <w:t>Смедеревске</w:t>
            </w:r>
            <w:proofErr w:type="spellEnd"/>
            <w:r>
              <w:rPr>
                <w:color w:val="000000"/>
              </w:rPr>
              <w:t xml:space="preserve"> и </w:t>
            </w:r>
            <w:proofErr w:type="spellStart"/>
            <w:r>
              <w:rPr>
                <w:color w:val="000000"/>
              </w:rPr>
              <w:t>Спасоја</w:t>
            </w:r>
            <w:proofErr w:type="spellEnd"/>
            <w:r w:rsidRPr="00D10E4B">
              <w:rPr>
                <w:color w:val="000000"/>
              </w:rPr>
              <w:t xml:space="preserve"> </w:t>
            </w:r>
            <w:proofErr w:type="spellStart"/>
            <w:r w:rsidRPr="00D10E4B">
              <w:rPr>
                <w:color w:val="000000"/>
              </w:rPr>
              <w:t>Пејановића</w:t>
            </w:r>
            <w:proofErr w:type="spellEnd"/>
            <w:r w:rsidRPr="00D10E4B">
              <w:rPr>
                <w:color w:val="000000"/>
                <w:lang w:val="sr-Cyrl-CS"/>
              </w:rPr>
              <w:t xml:space="preserve"> </w:t>
            </w:r>
            <w:r w:rsidRPr="00D10E4B">
              <w:rPr>
                <w:color w:val="000000"/>
              </w:rPr>
              <w:t xml:space="preserve">- </w:t>
            </w:r>
            <w:proofErr w:type="spellStart"/>
            <w:r w:rsidRPr="00D10E4B">
              <w:rPr>
                <w:color w:val="000000"/>
              </w:rPr>
              <w:t>Радинац</w:t>
            </w:r>
            <w:proofErr w:type="spellEnd"/>
          </w:p>
        </w:tc>
        <w:tc>
          <w:tcPr>
            <w:tcW w:w="686" w:type="dxa"/>
          </w:tcPr>
          <w:p w:rsidR="00B57673" w:rsidRPr="00D10E4B" w:rsidRDefault="00B57673" w:rsidP="00FC7DA6">
            <w:pPr>
              <w:ind w:left="360"/>
            </w:pPr>
            <w:r w:rsidRPr="00D10E4B">
              <w:t>6</w:t>
            </w:r>
          </w:p>
        </w:tc>
        <w:tc>
          <w:tcPr>
            <w:tcW w:w="1131" w:type="dxa"/>
            <w:vMerge/>
          </w:tcPr>
          <w:p w:rsidR="00B57673" w:rsidRPr="00D10E4B" w:rsidRDefault="00B57673" w:rsidP="00FC7DA6">
            <w:pPr>
              <w:ind w:left="360"/>
              <w:rPr>
                <w:lang w:val="ru-RU"/>
              </w:rPr>
            </w:pPr>
          </w:p>
        </w:tc>
        <w:tc>
          <w:tcPr>
            <w:tcW w:w="1154" w:type="dxa"/>
            <w:vAlign w:val="center"/>
          </w:tcPr>
          <w:p w:rsidR="00B57673" w:rsidRPr="00FB673B" w:rsidRDefault="00B57673" w:rsidP="00FC7DA6">
            <w:pPr>
              <w:ind w:left="360"/>
              <w:jc w:val="center"/>
            </w:pPr>
            <w:r>
              <w:t>64</w:t>
            </w:r>
          </w:p>
        </w:tc>
        <w:tc>
          <w:tcPr>
            <w:tcW w:w="1131" w:type="dxa"/>
            <w:vMerge/>
          </w:tcPr>
          <w:p w:rsidR="00B57673" w:rsidRPr="00343EAC" w:rsidRDefault="00B57673" w:rsidP="00FC7DA6">
            <w:pPr>
              <w:ind w:left="360"/>
              <w:rPr>
                <w:lang w:val="ru-RU"/>
              </w:rPr>
            </w:pPr>
          </w:p>
        </w:tc>
        <w:tc>
          <w:tcPr>
            <w:tcW w:w="1033" w:type="dxa"/>
            <w:vAlign w:val="center"/>
          </w:tcPr>
          <w:p w:rsidR="00B57673" w:rsidRPr="00FB673B" w:rsidRDefault="00B57673" w:rsidP="00FC7DA6">
            <w:pPr>
              <w:ind w:left="360"/>
              <w:jc w:val="center"/>
            </w:pPr>
            <w:r>
              <w:t>59</w:t>
            </w:r>
          </w:p>
        </w:tc>
      </w:tr>
    </w:tbl>
    <w:p w:rsidR="00B57673" w:rsidRDefault="00B57673" w:rsidP="00B57673">
      <w:pPr>
        <w:jc w:val="both"/>
      </w:pPr>
    </w:p>
    <w:p w:rsidR="00B57673" w:rsidRDefault="00B57673" w:rsidP="00B57673">
      <w:pPr>
        <w:ind w:firstLine="720"/>
        <w:jc w:val="both"/>
      </w:pPr>
      <w:proofErr w:type="spellStart"/>
      <w:r>
        <w:t>Укупан</w:t>
      </w:r>
      <w:proofErr w:type="spellEnd"/>
      <w:r>
        <w:t xml:space="preserve"> </w:t>
      </w:r>
      <w:proofErr w:type="spellStart"/>
      <w:r>
        <w:t>број</w:t>
      </w:r>
      <w:proofErr w:type="spellEnd"/>
      <w:r>
        <w:t xml:space="preserve"> </w:t>
      </w:r>
      <w:proofErr w:type="spellStart"/>
      <w:r>
        <w:t>прекорачења</w:t>
      </w:r>
      <w:proofErr w:type="spellEnd"/>
      <w:r>
        <w:t xml:space="preserve"> </w:t>
      </w:r>
      <w:proofErr w:type="spellStart"/>
      <w:r>
        <w:t>граничних</w:t>
      </w:r>
      <w:proofErr w:type="spellEnd"/>
      <w:r>
        <w:t xml:space="preserve"> </w:t>
      </w:r>
      <w:proofErr w:type="spellStart"/>
      <w:r>
        <w:t>вредности</w:t>
      </w:r>
      <w:proofErr w:type="spellEnd"/>
      <w:r>
        <w:t xml:space="preserve"> </w:t>
      </w:r>
      <w:proofErr w:type="spellStart"/>
      <w:r>
        <w:t>индикатора</w:t>
      </w:r>
      <w:proofErr w:type="spellEnd"/>
      <w:r>
        <w:t xml:space="preserve"> </w:t>
      </w:r>
      <w:proofErr w:type="spellStart"/>
      <w:r>
        <w:t>буке</w:t>
      </w:r>
      <w:proofErr w:type="spellEnd"/>
      <w:r>
        <w:t xml:space="preserve"> у </w:t>
      </w:r>
      <w:proofErr w:type="spellStart"/>
      <w:r>
        <w:t>животној</w:t>
      </w:r>
      <w:proofErr w:type="spellEnd"/>
      <w:r>
        <w:t xml:space="preserve"> </w:t>
      </w:r>
      <w:proofErr w:type="spellStart"/>
      <w:r>
        <w:t>средини</w:t>
      </w:r>
      <w:proofErr w:type="spellEnd"/>
      <w:r>
        <w:t xml:space="preserve"> (</w:t>
      </w:r>
      <w:proofErr w:type="spellStart"/>
      <w:r>
        <w:t>јесења</w:t>
      </w:r>
      <w:proofErr w:type="spellEnd"/>
      <w:r>
        <w:t xml:space="preserve"> </w:t>
      </w:r>
      <w:proofErr w:type="spellStart"/>
      <w:r>
        <w:t>кампања</w:t>
      </w:r>
      <w:proofErr w:type="spellEnd"/>
      <w:r>
        <w:t xml:space="preserve">) </w:t>
      </w:r>
      <w:proofErr w:type="spellStart"/>
      <w:r>
        <w:t>за</w:t>
      </w:r>
      <w:proofErr w:type="spellEnd"/>
      <w:r>
        <w:t xml:space="preserve"> </w:t>
      </w:r>
      <w:proofErr w:type="spellStart"/>
      <w:r>
        <w:t>сва</w:t>
      </w:r>
      <w:proofErr w:type="spellEnd"/>
      <w:r>
        <w:t xml:space="preserve"> </w:t>
      </w:r>
      <w:proofErr w:type="spellStart"/>
      <w:r>
        <w:t>три</w:t>
      </w:r>
      <w:proofErr w:type="spellEnd"/>
      <w:r>
        <w:t xml:space="preserve"> </w:t>
      </w:r>
      <w:proofErr w:type="spellStart"/>
      <w:r>
        <w:t>референтна</w:t>
      </w:r>
      <w:proofErr w:type="spellEnd"/>
      <w:r>
        <w:t xml:space="preserve"> </w:t>
      </w:r>
      <w:proofErr w:type="spellStart"/>
      <w:r>
        <w:t>временска</w:t>
      </w:r>
      <w:proofErr w:type="spellEnd"/>
      <w:r>
        <w:t xml:space="preserve"> </w:t>
      </w:r>
      <w:proofErr w:type="spellStart"/>
      <w:r>
        <w:t>периода</w:t>
      </w:r>
      <w:proofErr w:type="spellEnd"/>
      <w:r>
        <w:t xml:space="preserve"> и </w:t>
      </w:r>
      <w:proofErr w:type="spellStart"/>
      <w:r>
        <w:t>сва</w:t>
      </w:r>
      <w:proofErr w:type="spellEnd"/>
      <w:r>
        <w:t xml:space="preserve"> </w:t>
      </w:r>
      <w:proofErr w:type="spellStart"/>
      <w:r>
        <w:t>мерења</w:t>
      </w:r>
      <w:proofErr w:type="spellEnd"/>
      <w:r>
        <w:t xml:space="preserve"> </w:t>
      </w:r>
      <w:proofErr w:type="spellStart"/>
      <w:r>
        <w:t>износио</w:t>
      </w:r>
      <w:proofErr w:type="spellEnd"/>
      <w:r>
        <w:t xml:space="preserve"> </w:t>
      </w:r>
      <w:proofErr w:type="spellStart"/>
      <w:r>
        <w:t>је</w:t>
      </w:r>
      <w:proofErr w:type="spellEnd"/>
      <w:r>
        <w:t xml:space="preserve"> 36.</w:t>
      </w:r>
    </w:p>
    <w:p w:rsidR="00B57673" w:rsidRDefault="00B57673" w:rsidP="00B57673">
      <w:pPr>
        <w:jc w:val="both"/>
      </w:pPr>
    </w:p>
    <w:p w:rsidR="00B57673" w:rsidRPr="00761C12" w:rsidRDefault="00B57673" w:rsidP="00B57673">
      <w:pPr>
        <w:jc w:val="both"/>
      </w:pPr>
      <w:proofErr w:type="spellStart"/>
      <w:r w:rsidRPr="00761C12">
        <w:t>Предлог</w:t>
      </w:r>
      <w:proofErr w:type="spellEnd"/>
      <w:r w:rsidRPr="00761C12">
        <w:t xml:space="preserve"> </w:t>
      </w:r>
      <w:proofErr w:type="spellStart"/>
      <w:r w:rsidRPr="00761C12">
        <w:t>неопходних</w:t>
      </w:r>
      <w:proofErr w:type="spellEnd"/>
      <w:r w:rsidRPr="00761C12">
        <w:t xml:space="preserve"> </w:t>
      </w:r>
      <w:proofErr w:type="spellStart"/>
      <w:r w:rsidRPr="00761C12">
        <w:t>мера</w:t>
      </w:r>
      <w:proofErr w:type="spellEnd"/>
      <w:r w:rsidRPr="00761C12">
        <w:t xml:space="preserve"> </w:t>
      </w:r>
      <w:proofErr w:type="spellStart"/>
      <w:r w:rsidRPr="00761C12">
        <w:t>заштите</w:t>
      </w:r>
      <w:proofErr w:type="spellEnd"/>
      <w:r w:rsidRPr="00761C12">
        <w:t xml:space="preserve"> </w:t>
      </w:r>
      <w:proofErr w:type="spellStart"/>
      <w:r w:rsidRPr="00761C12">
        <w:t>од</w:t>
      </w:r>
      <w:proofErr w:type="spellEnd"/>
      <w:r w:rsidRPr="00761C12">
        <w:t xml:space="preserve"> </w:t>
      </w:r>
      <w:proofErr w:type="spellStart"/>
      <w:r w:rsidRPr="00761C12">
        <w:t>буке</w:t>
      </w:r>
      <w:proofErr w:type="spellEnd"/>
      <w:r w:rsidRPr="00761C12">
        <w:t xml:space="preserve"> </w:t>
      </w:r>
      <w:proofErr w:type="spellStart"/>
      <w:r w:rsidRPr="00761C12">
        <w:t>односе</w:t>
      </w:r>
      <w:proofErr w:type="spellEnd"/>
      <w:r w:rsidRPr="00761C12">
        <w:t xml:space="preserve"> </w:t>
      </w:r>
      <w:proofErr w:type="spellStart"/>
      <w:r w:rsidRPr="00761C12">
        <w:t>се</w:t>
      </w:r>
      <w:proofErr w:type="spellEnd"/>
      <w:r w:rsidRPr="00761C12">
        <w:t xml:space="preserve"> </w:t>
      </w:r>
      <w:proofErr w:type="spellStart"/>
      <w:r w:rsidRPr="00761C12">
        <w:t>на</w:t>
      </w:r>
      <w:proofErr w:type="spellEnd"/>
      <w:r w:rsidRPr="00761C12">
        <w:t>:</w:t>
      </w:r>
    </w:p>
    <w:p w:rsidR="00B57673" w:rsidRPr="00761C12" w:rsidRDefault="00B57673" w:rsidP="00B57673">
      <w:pPr>
        <w:jc w:val="both"/>
      </w:pPr>
      <w:r w:rsidRPr="00761C12">
        <w:t xml:space="preserve">- </w:t>
      </w:r>
      <w:r w:rsidRPr="00761C12">
        <w:rPr>
          <w:lang w:val="ru-RU"/>
        </w:rPr>
        <w:t>просторно, урбанистичко и акустичко планирање,</w:t>
      </w:r>
    </w:p>
    <w:p w:rsidR="00B57673" w:rsidRPr="00761C12" w:rsidRDefault="00B57673" w:rsidP="00B57673">
      <w:pPr>
        <w:jc w:val="both"/>
        <w:rPr>
          <w:lang w:val="ru-RU"/>
        </w:rPr>
      </w:pPr>
      <w:r w:rsidRPr="00761C12">
        <w:t xml:space="preserve">- </w:t>
      </w:r>
      <w:r w:rsidRPr="00761C12">
        <w:rPr>
          <w:lang w:val="ru-RU"/>
        </w:rPr>
        <w:t>звучну заштиту,</w:t>
      </w:r>
    </w:p>
    <w:p w:rsidR="00B57673" w:rsidRDefault="00B57673" w:rsidP="00B57673">
      <w:pPr>
        <w:jc w:val="both"/>
        <w:rPr>
          <w:lang w:val="ru-RU"/>
        </w:rPr>
      </w:pPr>
      <w:r>
        <w:rPr>
          <w:lang w:val="ru-RU"/>
        </w:rPr>
        <w:t xml:space="preserve">- </w:t>
      </w:r>
      <w:r w:rsidRPr="00761C12">
        <w:rPr>
          <w:lang w:val="ru-RU"/>
        </w:rPr>
        <w:t>стратешку процену утицаја планова и програма, процену утицаја пројекта на животну</w:t>
      </w:r>
    </w:p>
    <w:p w:rsidR="00B57673" w:rsidRPr="00503992" w:rsidRDefault="00B57673" w:rsidP="00B57673">
      <w:pPr>
        <w:jc w:val="both"/>
        <w:rPr>
          <w:lang w:val="ru-RU"/>
        </w:rPr>
      </w:pPr>
      <w:r w:rsidRPr="00761C12">
        <w:rPr>
          <w:lang w:val="ru-RU"/>
        </w:rPr>
        <w:t xml:space="preserve"> </w:t>
      </w:r>
      <w:r>
        <w:rPr>
          <w:lang w:val="ru-RU"/>
        </w:rPr>
        <w:t xml:space="preserve"> </w:t>
      </w:r>
      <w:r w:rsidRPr="00761C12">
        <w:rPr>
          <w:lang w:val="ru-RU"/>
        </w:rPr>
        <w:t>средину, издавање дозвола за изградњу и рад постројења,</w:t>
      </w:r>
    </w:p>
    <w:p w:rsidR="00B57673" w:rsidRPr="00503992" w:rsidRDefault="00B57673" w:rsidP="00B57673">
      <w:pPr>
        <w:jc w:val="both"/>
        <w:rPr>
          <w:lang w:val="ru-RU"/>
        </w:rPr>
      </w:pPr>
      <w:r w:rsidRPr="00761C12">
        <w:rPr>
          <w:lang w:val="ru-RU"/>
        </w:rPr>
        <w:t>- израду акционих планова заштите од буке у животној средини,</w:t>
      </w:r>
    </w:p>
    <w:p w:rsidR="00B57673" w:rsidRPr="00503992" w:rsidRDefault="00B57673" w:rsidP="00B57673">
      <w:pPr>
        <w:jc w:val="both"/>
        <w:rPr>
          <w:lang w:val="ru-RU"/>
        </w:rPr>
      </w:pPr>
      <w:r w:rsidRPr="00503992">
        <w:rPr>
          <w:lang w:val="ru-RU"/>
        </w:rPr>
        <w:t xml:space="preserve">- </w:t>
      </w:r>
      <w:r w:rsidRPr="00761C12">
        <w:rPr>
          <w:lang w:val="ru-RU"/>
        </w:rPr>
        <w:t xml:space="preserve">информисање јавности о </w:t>
      </w:r>
      <w:r w:rsidRPr="00503992">
        <w:rPr>
          <w:lang w:val="ru-RU"/>
        </w:rPr>
        <w:t xml:space="preserve">нивоу </w:t>
      </w:r>
      <w:r w:rsidRPr="00761C12">
        <w:rPr>
          <w:lang w:val="ru-RU"/>
        </w:rPr>
        <w:t>бу</w:t>
      </w:r>
      <w:r w:rsidRPr="00503992">
        <w:rPr>
          <w:lang w:val="ru-RU"/>
        </w:rPr>
        <w:t>ке</w:t>
      </w:r>
      <w:r w:rsidRPr="00761C12">
        <w:rPr>
          <w:lang w:val="ru-RU"/>
        </w:rPr>
        <w:t xml:space="preserve"> и њеним штетним ефектима у животној средини.</w:t>
      </w:r>
    </w:p>
    <w:p w:rsidR="00B57673" w:rsidRPr="00503992" w:rsidRDefault="00B57673" w:rsidP="00B57673">
      <w:pPr>
        <w:jc w:val="both"/>
        <w:rPr>
          <w:lang w:val="ru-RU"/>
        </w:rPr>
      </w:pPr>
    </w:p>
    <w:p w:rsidR="00B57673" w:rsidRPr="00503992" w:rsidRDefault="00B57673" w:rsidP="00B57673">
      <w:pPr>
        <w:shd w:val="clear" w:color="auto" w:fill="FFFFFF"/>
        <w:spacing w:line="274" w:lineRule="exact"/>
        <w:ind w:left="10" w:right="10" w:firstLine="557"/>
        <w:jc w:val="both"/>
        <w:rPr>
          <w:lang w:val="ru-RU"/>
        </w:rPr>
      </w:pPr>
    </w:p>
    <w:p w:rsidR="00B57673" w:rsidRPr="00503992" w:rsidRDefault="00B57673" w:rsidP="008F3960">
      <w:pPr>
        <w:shd w:val="clear" w:color="auto" w:fill="FFFFFF"/>
        <w:spacing w:line="274" w:lineRule="exact"/>
        <w:ind w:right="5"/>
        <w:jc w:val="both"/>
        <w:rPr>
          <w:lang w:val="sr-Cyrl-CS"/>
        </w:rPr>
      </w:pPr>
      <w:r>
        <w:rPr>
          <w:color w:val="000000"/>
          <w:spacing w:val="1"/>
          <w:lang w:val="sr-Cyrl-CS"/>
        </w:rPr>
        <w:t xml:space="preserve">У претходном периоду мерењима је покривена цела територија </w:t>
      </w:r>
      <w:r w:rsidRPr="001174EF">
        <w:rPr>
          <w:spacing w:val="1"/>
          <w:lang w:val="sr-Cyrl-CS"/>
        </w:rPr>
        <w:t xml:space="preserve">града </w:t>
      </w:r>
      <w:r w:rsidRPr="001174EF">
        <w:rPr>
          <w:lang w:val="sr-Cyrl-CS"/>
        </w:rPr>
        <w:t>Смедерева,</w:t>
      </w:r>
      <w:r>
        <w:rPr>
          <w:color w:val="000000"/>
          <w:lang w:val="sr-Cyrl-CS"/>
        </w:rPr>
        <w:t xml:space="preserve"> све битније саобраћајнице и важније зоне. Мерења су обављена по </w:t>
      </w:r>
      <w:r>
        <w:rPr>
          <w:color w:val="000000"/>
          <w:spacing w:val="-1"/>
          <w:lang w:val="sr-Cyrl-CS"/>
        </w:rPr>
        <w:t xml:space="preserve">распореду од </w:t>
      </w:r>
      <w:r w:rsidRPr="004E58EC">
        <w:rPr>
          <w:spacing w:val="-1"/>
          <w:lang w:val="sr-Latn-CS"/>
        </w:rPr>
        <w:t xml:space="preserve">12 </w:t>
      </w:r>
      <w:r w:rsidRPr="004E58EC">
        <w:rPr>
          <w:spacing w:val="-1"/>
          <w:lang w:val="sr-Cyrl-CS"/>
        </w:rPr>
        <w:t>мерних</w:t>
      </w:r>
      <w:r>
        <w:rPr>
          <w:color w:val="000000"/>
          <w:spacing w:val="-1"/>
          <w:lang w:val="sr-Cyrl-CS"/>
        </w:rPr>
        <w:t xml:space="preserve"> места</w:t>
      </w:r>
      <w:r w:rsidRPr="00503992">
        <w:rPr>
          <w:color w:val="000000"/>
          <w:spacing w:val="-1"/>
          <w:lang w:val="sr-Cyrl-CS"/>
        </w:rPr>
        <w:t>.</w:t>
      </w:r>
      <w:r>
        <w:rPr>
          <w:color w:val="000000"/>
          <w:spacing w:val="-1"/>
          <w:lang w:val="sr-Cyrl-CS"/>
        </w:rPr>
        <w:t xml:space="preserve"> </w:t>
      </w:r>
    </w:p>
    <w:p w:rsidR="00B57673" w:rsidRPr="00503992" w:rsidRDefault="00B57673" w:rsidP="008F3960">
      <w:pPr>
        <w:shd w:val="clear" w:color="auto" w:fill="FFFFFF"/>
        <w:spacing w:line="274" w:lineRule="exact"/>
        <w:jc w:val="both"/>
        <w:rPr>
          <w:color w:val="000000"/>
          <w:lang w:val="sr-Cyrl-CS"/>
        </w:rPr>
      </w:pPr>
      <w:r>
        <w:rPr>
          <w:color w:val="000000"/>
          <w:spacing w:val="-1"/>
          <w:lang w:val="sr-Cyrl-CS"/>
        </w:rPr>
        <w:t xml:space="preserve">Приметно је да у свим зонама, измерени дневни и вечерњи нивои буке </w:t>
      </w:r>
      <w:r>
        <w:rPr>
          <w:color w:val="000000"/>
          <w:spacing w:val="-2"/>
          <w:lang w:val="sr-Cyrl-CS"/>
        </w:rPr>
        <w:t xml:space="preserve">прекорачују дозвољене вредности и до </w:t>
      </w:r>
      <w:r w:rsidRPr="00F76F40">
        <w:rPr>
          <w:spacing w:val="-2"/>
          <w:lang w:val="sr-Latn-CS"/>
        </w:rPr>
        <w:t>21 dB</w:t>
      </w:r>
      <w:r>
        <w:rPr>
          <w:color w:val="000000"/>
          <w:spacing w:val="-2"/>
          <w:lang w:val="sr-Latn-CS"/>
        </w:rPr>
        <w:t xml:space="preserve">. </w:t>
      </w:r>
      <w:r>
        <w:rPr>
          <w:color w:val="000000"/>
          <w:spacing w:val="-2"/>
          <w:lang w:val="sr-Cyrl-CS"/>
        </w:rPr>
        <w:t xml:space="preserve">Ова прекорачења су резултат </w:t>
      </w:r>
      <w:r>
        <w:rPr>
          <w:color w:val="000000"/>
          <w:spacing w:val="-1"/>
          <w:lang w:val="sr-Cyrl-CS"/>
        </w:rPr>
        <w:t xml:space="preserve">нерегулисаног саобраћаја и одсуства мера којима би се нивои буке могли бар </w:t>
      </w:r>
      <w:r>
        <w:rPr>
          <w:color w:val="000000"/>
          <w:spacing w:val="5"/>
          <w:lang w:val="sr-Cyrl-CS"/>
        </w:rPr>
        <w:t xml:space="preserve">донекле смањити. Са друге стране, вредности ноћних нивоа указују на </w:t>
      </w:r>
      <w:r>
        <w:rPr>
          <w:color w:val="000000"/>
          <w:lang w:val="sr-Cyrl-CS"/>
        </w:rPr>
        <w:t xml:space="preserve">узнемиравање грађана изазвано највише саобраћајном буком и активностима </w:t>
      </w:r>
      <w:r>
        <w:rPr>
          <w:color w:val="000000"/>
          <w:spacing w:val="-1"/>
          <w:lang w:val="sr-Cyrl-CS"/>
        </w:rPr>
        <w:t xml:space="preserve">грађана у времену предвиђеном за одмор. Ноћни нивои, у неким случајевима прелазе допуштене вредности и за више од </w:t>
      </w:r>
      <w:r>
        <w:rPr>
          <w:color w:val="000000"/>
          <w:spacing w:val="-1"/>
          <w:lang w:val="sr-Latn-CS"/>
        </w:rPr>
        <w:t xml:space="preserve">20 dB. </w:t>
      </w:r>
      <w:r>
        <w:rPr>
          <w:color w:val="000000"/>
          <w:spacing w:val="-1"/>
          <w:lang w:val="sr-Cyrl-CS"/>
        </w:rPr>
        <w:t xml:space="preserve">Постоје изражени максимуми, када је саобраћај био интензивнији и минимуми када је саобраћај био смањеног </w:t>
      </w:r>
      <w:r>
        <w:rPr>
          <w:color w:val="000000"/>
          <w:spacing w:val="5"/>
          <w:lang w:val="sr-Cyrl-CS"/>
        </w:rPr>
        <w:t xml:space="preserve">обима. Минималне дневне вредности које су измерене су често веће од </w:t>
      </w:r>
      <w:r>
        <w:rPr>
          <w:color w:val="000000"/>
          <w:lang w:val="sr-Cyrl-CS"/>
        </w:rPr>
        <w:t xml:space="preserve">допуштених и то углавном на мерним местима уз веће саобраћајнице а што се </w:t>
      </w:r>
      <w:r>
        <w:rPr>
          <w:color w:val="000000"/>
          <w:spacing w:val="1"/>
          <w:lang w:val="sr-Cyrl-CS"/>
        </w:rPr>
        <w:t xml:space="preserve">тиче ноћних мерења минималне измерене вредности су преко допуштених у </w:t>
      </w:r>
      <w:r>
        <w:rPr>
          <w:color w:val="000000"/>
          <w:spacing w:val="-1"/>
          <w:lang w:val="sr-Cyrl-CS"/>
        </w:rPr>
        <w:t xml:space="preserve">зонама уз саобраћајнице али и у зонама за одмор и рекреацију јер се активности </w:t>
      </w:r>
      <w:r>
        <w:rPr>
          <w:color w:val="000000"/>
          <w:lang w:val="sr-Cyrl-CS"/>
        </w:rPr>
        <w:t>становништва, посебно младих селе тамо.</w:t>
      </w:r>
    </w:p>
    <w:p w:rsidR="00B57673" w:rsidRDefault="00B57673" w:rsidP="00B57673">
      <w:pPr>
        <w:shd w:val="clear" w:color="auto" w:fill="FFFFFF"/>
        <w:spacing w:line="274" w:lineRule="exact"/>
        <w:ind w:firstLine="557"/>
        <w:jc w:val="both"/>
        <w:rPr>
          <w:color w:val="000000"/>
          <w:lang w:val="sr-Cyrl-CS"/>
        </w:rPr>
      </w:pPr>
    </w:p>
    <w:p w:rsidR="00B57673" w:rsidRPr="00503992" w:rsidRDefault="00B57673" w:rsidP="00B57673">
      <w:pPr>
        <w:shd w:val="clear" w:color="auto" w:fill="FFFFFF"/>
        <w:spacing w:line="274" w:lineRule="exact"/>
        <w:jc w:val="both"/>
        <w:rPr>
          <w:lang w:val="sr-Cyrl-CS"/>
        </w:rPr>
      </w:pPr>
    </w:p>
    <w:p w:rsidR="00B57673" w:rsidRPr="00503992" w:rsidRDefault="00B57673" w:rsidP="00B57673">
      <w:pPr>
        <w:spacing w:line="276" w:lineRule="auto"/>
        <w:rPr>
          <w:b/>
          <w:spacing w:val="-21"/>
          <w:lang w:val="sr-Cyrl-CS"/>
        </w:rPr>
      </w:pPr>
      <w:r w:rsidRPr="00503992">
        <w:rPr>
          <w:b/>
          <w:spacing w:val="-21"/>
          <w:lang w:val="sr-Cyrl-CS"/>
        </w:rPr>
        <w:t>Закључак</w:t>
      </w:r>
    </w:p>
    <w:p w:rsidR="00B57673" w:rsidRPr="00B57673" w:rsidRDefault="00B57673" w:rsidP="005063EF">
      <w:pPr>
        <w:spacing w:line="276" w:lineRule="auto"/>
        <w:jc w:val="both"/>
        <w:rPr>
          <w:spacing w:val="-3"/>
          <w:lang w:val="sr-Cyrl-CS"/>
        </w:rPr>
      </w:pPr>
      <w:r w:rsidRPr="00B57673">
        <w:rPr>
          <w:spacing w:val="-1"/>
          <w:lang w:val="sr-Cyrl-CS"/>
        </w:rPr>
        <w:t xml:space="preserve">Бука у комуналној средини на посматраним тачкама, потиче углавном од </w:t>
      </w:r>
      <w:r w:rsidRPr="00B57673">
        <w:rPr>
          <w:spacing w:val="1"/>
          <w:lang w:val="sr-Cyrl-CS"/>
        </w:rPr>
        <w:t xml:space="preserve">саобраћаја (аутобуси градског превоза, тешки камиони и лака возила) посебно </w:t>
      </w:r>
      <w:r w:rsidRPr="00B57673">
        <w:rPr>
          <w:spacing w:val="3"/>
          <w:lang w:val="sr-Cyrl-CS"/>
        </w:rPr>
        <w:t xml:space="preserve">на посматраним тачкама које су заправо саобраћајни магистрални правци. </w:t>
      </w:r>
      <w:r w:rsidRPr="00B57673">
        <w:rPr>
          <w:spacing w:val="-2"/>
          <w:lang w:val="sr-Cyrl-CS"/>
        </w:rPr>
        <w:t>Посеба</w:t>
      </w:r>
      <w:r w:rsidR="005063EF">
        <w:rPr>
          <w:spacing w:val="-2"/>
          <w:lang w:val="sr-Cyrl-CS"/>
        </w:rPr>
        <w:t>н проблем представља и бука кој</w:t>
      </w:r>
      <w:r w:rsidRPr="00B57673">
        <w:rPr>
          <w:spacing w:val="-2"/>
          <w:lang w:val="sr-Cyrl-CS"/>
        </w:rPr>
        <w:t xml:space="preserve">а се ј авља у ноћним терминима а кој а </w:t>
      </w:r>
      <w:r w:rsidRPr="00B57673">
        <w:rPr>
          <w:spacing w:val="1"/>
          <w:lang w:val="sr-Cyrl-CS"/>
        </w:rPr>
        <w:t xml:space="preserve">потиче из угоститељских објеката и од активности млађе популације, нарочито </w:t>
      </w:r>
      <w:r w:rsidRPr="00B57673">
        <w:rPr>
          <w:spacing w:val="-3"/>
          <w:lang w:val="sr-Cyrl-CS"/>
        </w:rPr>
        <w:t>у летњем периоду.</w:t>
      </w:r>
    </w:p>
    <w:p w:rsidR="00B57673" w:rsidRPr="00503992" w:rsidRDefault="00B57673" w:rsidP="005063EF">
      <w:pPr>
        <w:spacing w:line="276" w:lineRule="auto"/>
        <w:jc w:val="both"/>
        <w:rPr>
          <w:lang w:val="sr-Cyrl-CS"/>
        </w:rPr>
      </w:pPr>
      <w:r w:rsidRPr="00503992">
        <w:rPr>
          <w:lang w:val="sr-Cyrl-CS"/>
        </w:rPr>
        <w:t>Израда стратешких карата буке је, према члану 6. Закона о заштити од буке у животној средини, поверен Агенцији за заштиту животне средине. Акустичне зоне биће одређене кроз будуће активности управљања буком у животној средини, у складу са стратешком картом буке.</w:t>
      </w:r>
    </w:p>
    <w:p w:rsidR="00B57673" w:rsidRPr="00503992" w:rsidRDefault="00B57673" w:rsidP="005063EF">
      <w:pPr>
        <w:spacing w:line="276" w:lineRule="auto"/>
        <w:jc w:val="both"/>
        <w:rPr>
          <w:lang w:val="sr-Cyrl-CS"/>
        </w:rPr>
      </w:pPr>
      <w:r w:rsidRPr="00503992">
        <w:rPr>
          <w:lang w:val="sr-Cyrl-CS"/>
        </w:rPr>
        <w:t>На основу ситуационе анализе стање буке у животној средини могу се издвојити следећи проблеми :</w:t>
      </w:r>
    </w:p>
    <w:p w:rsidR="00B57673" w:rsidRPr="00503992" w:rsidRDefault="00B57673" w:rsidP="00E61011">
      <w:pPr>
        <w:numPr>
          <w:ilvl w:val="0"/>
          <w:numId w:val="22"/>
        </w:numPr>
        <w:spacing w:line="276" w:lineRule="auto"/>
        <w:rPr>
          <w:lang w:val="sr-Cyrl-CS"/>
        </w:rPr>
      </w:pPr>
      <w:r w:rsidRPr="00503992">
        <w:rPr>
          <w:lang w:val="sr-Cyrl-CS"/>
        </w:rPr>
        <w:t>Велика фреквенција саобраћаја и загушења у ужој градској зони, као и неадекватно решен тр</w:t>
      </w:r>
      <w:r w:rsidR="005063EF" w:rsidRPr="00503992">
        <w:rPr>
          <w:lang w:val="sr-Cyrl-CS"/>
        </w:rPr>
        <w:t>анзит теретног саобраћаја кроз Г</w:t>
      </w:r>
      <w:r w:rsidRPr="00503992">
        <w:rPr>
          <w:lang w:val="sr-Cyrl-CS"/>
        </w:rPr>
        <w:t>рад;</w:t>
      </w:r>
    </w:p>
    <w:p w:rsidR="00B57673" w:rsidRPr="00503992" w:rsidRDefault="00B57673" w:rsidP="00E61011">
      <w:pPr>
        <w:numPr>
          <w:ilvl w:val="0"/>
          <w:numId w:val="22"/>
        </w:numPr>
        <w:spacing w:line="276" w:lineRule="auto"/>
        <w:rPr>
          <w:lang w:val="sr-Cyrl-CS"/>
        </w:rPr>
      </w:pPr>
      <w:r w:rsidRPr="00503992">
        <w:rPr>
          <w:lang w:val="sr-Cyrl-CS"/>
        </w:rPr>
        <w:t>Недостатак зелених и других баријера дуж</w:t>
      </w:r>
      <w:r w:rsidR="005063EF" w:rsidRPr="00503992">
        <w:rPr>
          <w:lang w:val="sr-Cyrl-CS"/>
        </w:rPr>
        <w:t xml:space="preserve"> главних градских саобраћајница</w:t>
      </w:r>
      <w:r w:rsidRPr="00503992">
        <w:rPr>
          <w:lang w:val="sr-Cyrl-CS"/>
        </w:rPr>
        <w:t>, као и између индустријских и суседних зона;</w:t>
      </w:r>
    </w:p>
    <w:p w:rsidR="00B57673" w:rsidRPr="00503992" w:rsidRDefault="00B57673" w:rsidP="00E61011">
      <w:pPr>
        <w:numPr>
          <w:ilvl w:val="0"/>
          <w:numId w:val="22"/>
        </w:numPr>
        <w:spacing w:line="276" w:lineRule="auto"/>
        <w:rPr>
          <w:lang w:val="sr-Cyrl-CS"/>
        </w:rPr>
      </w:pPr>
      <w:r w:rsidRPr="00503992">
        <w:rPr>
          <w:lang w:val="sr-Cyrl-CS"/>
        </w:rPr>
        <w:t>Недостатак адекватне и непоштовање постојеће планске докумен</w:t>
      </w:r>
      <w:r w:rsidR="005063EF" w:rsidRPr="00503992">
        <w:rPr>
          <w:lang w:val="sr-Cyrl-CS"/>
        </w:rPr>
        <w:t>тације и урбанистичких услова (</w:t>
      </w:r>
      <w:r w:rsidRPr="00503992">
        <w:rPr>
          <w:lang w:val="sr-Cyrl-CS"/>
        </w:rPr>
        <w:t>предтходни услови);</w:t>
      </w:r>
    </w:p>
    <w:p w:rsidR="00B57673" w:rsidRPr="00503992" w:rsidRDefault="00B57673" w:rsidP="00E61011">
      <w:pPr>
        <w:numPr>
          <w:ilvl w:val="0"/>
          <w:numId w:val="22"/>
        </w:numPr>
        <w:spacing w:line="276" w:lineRule="auto"/>
        <w:rPr>
          <w:lang w:val="sr-Cyrl-CS"/>
        </w:rPr>
      </w:pPr>
      <w:r w:rsidRPr="00503992">
        <w:rPr>
          <w:lang w:val="sr-Cyrl-CS"/>
        </w:rPr>
        <w:lastRenderedPageBreak/>
        <w:t>Непоштовање закона о заштити од буке и градских одлука</w:t>
      </w:r>
      <w:r w:rsidR="005063EF" w:rsidRPr="00503992">
        <w:rPr>
          <w:lang w:val="sr-Cyrl-CS"/>
        </w:rPr>
        <w:t xml:space="preserve"> (</w:t>
      </w:r>
      <w:r w:rsidRPr="00503992">
        <w:rPr>
          <w:lang w:val="sr-Cyrl-CS"/>
        </w:rPr>
        <w:t>радно време угоститељских објеката и мере заштите од буке);</w:t>
      </w:r>
    </w:p>
    <w:p w:rsidR="00B57673" w:rsidRPr="00503992" w:rsidRDefault="00B57673" w:rsidP="00E61011">
      <w:pPr>
        <w:numPr>
          <w:ilvl w:val="0"/>
          <w:numId w:val="22"/>
        </w:numPr>
        <w:spacing w:line="276" w:lineRule="auto"/>
        <w:rPr>
          <w:lang w:val="sr-Cyrl-CS"/>
        </w:rPr>
      </w:pPr>
      <w:r w:rsidRPr="00503992">
        <w:rPr>
          <w:lang w:val="sr-Cyrl-CS"/>
        </w:rPr>
        <w:t>Неприменљивост појединих одредби из постојећих градских одлука.</w:t>
      </w:r>
    </w:p>
    <w:p w:rsidR="00940256" w:rsidRPr="00503992" w:rsidRDefault="00940256" w:rsidP="00674BDD">
      <w:pPr>
        <w:spacing w:before="120" w:after="120"/>
        <w:ind w:right="6"/>
        <w:jc w:val="both"/>
        <w:rPr>
          <w:rFonts w:eastAsia="SimSun"/>
          <w:i/>
          <w:noProof/>
          <w:spacing w:val="-4"/>
          <w:lang w:val="sr-Cyrl-CS" w:eastAsia="zh-CN"/>
        </w:rPr>
      </w:pPr>
      <w:r w:rsidRPr="00503992">
        <w:rPr>
          <w:rFonts w:eastAsia="SimSun"/>
          <w:i/>
          <w:noProof/>
          <w:spacing w:val="-4"/>
          <w:lang w:val="sr-Cyrl-CS" w:eastAsia="zh-CN"/>
        </w:rPr>
        <w:t xml:space="preserve">6.8. Ниво радијације </w:t>
      </w:r>
    </w:p>
    <w:p w:rsidR="00B57673" w:rsidRPr="00503992" w:rsidRDefault="00B57673" w:rsidP="00674BDD">
      <w:pPr>
        <w:spacing w:before="120" w:after="120"/>
        <w:ind w:right="6"/>
        <w:jc w:val="both"/>
        <w:rPr>
          <w:rFonts w:eastAsia="SimSun"/>
          <w:b/>
          <w:noProof/>
          <w:spacing w:val="-4"/>
          <w:lang w:val="sr-Cyrl-CS" w:eastAsia="zh-CN"/>
        </w:rPr>
      </w:pPr>
      <w:r w:rsidRPr="00977750">
        <w:rPr>
          <w:color w:val="000000"/>
          <w:lang w:val="ru-RU"/>
        </w:rPr>
        <w:t>За ниво радијације земљишта не постоје подаци сем за воду</w:t>
      </w:r>
      <w:r w:rsidR="005063EF">
        <w:rPr>
          <w:color w:val="000000"/>
          <w:lang w:val="ru-RU"/>
        </w:rPr>
        <w:t>,</w:t>
      </w:r>
      <w:r w:rsidRPr="00977750">
        <w:rPr>
          <w:color w:val="000000"/>
          <w:lang w:val="ru-RU"/>
        </w:rPr>
        <w:t xml:space="preserve"> чији су резултати приказани</w:t>
      </w:r>
      <w:r w:rsidR="005063EF">
        <w:rPr>
          <w:color w:val="000000"/>
          <w:lang w:val="ru-RU"/>
        </w:rPr>
        <w:t>.</w:t>
      </w:r>
    </w:p>
    <w:p w:rsidR="00494C43" w:rsidRDefault="00494C43" w:rsidP="00674BDD">
      <w:pPr>
        <w:spacing w:line="276" w:lineRule="auto"/>
        <w:rPr>
          <w:b/>
          <w:bCs/>
          <w:color w:val="C00000"/>
          <w:lang w:val="bg-BG"/>
        </w:rPr>
      </w:pPr>
      <w:r w:rsidRPr="004D0492">
        <w:rPr>
          <w:b/>
          <w:bCs/>
          <w:color w:val="C00000"/>
          <w:lang w:val="bg-BG"/>
        </w:rPr>
        <w:t xml:space="preserve">  </w:t>
      </w:r>
    </w:p>
    <w:p w:rsidR="00997BD4" w:rsidRPr="004D0492" w:rsidRDefault="00997BD4" w:rsidP="00674BDD">
      <w:pPr>
        <w:spacing w:line="276" w:lineRule="auto"/>
        <w:rPr>
          <w:b/>
          <w:bCs/>
          <w:color w:val="C00000"/>
          <w:lang w:val="bg-BG"/>
        </w:rPr>
      </w:pPr>
    </w:p>
    <w:p w:rsidR="00F7071D" w:rsidRPr="00B57673" w:rsidRDefault="00494C43" w:rsidP="00997BD4">
      <w:pPr>
        <w:spacing w:line="276" w:lineRule="auto"/>
        <w:jc w:val="both"/>
        <w:rPr>
          <w:b/>
          <w:lang w:val="bg-BG"/>
        </w:rPr>
      </w:pPr>
      <w:r w:rsidRPr="00B57673">
        <w:rPr>
          <w:b/>
          <w:lang w:val="bg-BG"/>
        </w:rPr>
        <w:t>7. Урбани дизајн града</w:t>
      </w:r>
      <w:r w:rsidR="00997BD4" w:rsidRPr="00B57673">
        <w:rPr>
          <w:b/>
          <w:lang w:val="bg-BG"/>
        </w:rPr>
        <w:t xml:space="preserve"> Смедерева</w:t>
      </w:r>
      <w:r w:rsidRPr="00B57673">
        <w:rPr>
          <w:b/>
          <w:lang w:val="bg-BG"/>
        </w:rPr>
        <w:t xml:space="preserve"> </w:t>
      </w:r>
    </w:p>
    <w:p w:rsidR="00997BD4" w:rsidRPr="00503992" w:rsidRDefault="00997BD4" w:rsidP="00997BD4">
      <w:pPr>
        <w:ind w:firstLine="720"/>
        <w:jc w:val="both"/>
        <w:rPr>
          <w:color w:val="FF0000"/>
          <w:spacing w:val="-2"/>
          <w:lang w:val="bg-BG"/>
        </w:rPr>
      </w:pPr>
      <w:r w:rsidRPr="00096BD9">
        <w:rPr>
          <w:color w:val="000000"/>
          <w:spacing w:val="-2"/>
          <w:lang w:val="sr-Cyrl-CS"/>
        </w:rPr>
        <w:t xml:space="preserve">На основу Генералног урбанистичког плана </w:t>
      </w:r>
      <w:r w:rsidRPr="00503992">
        <w:rPr>
          <w:color w:val="000000"/>
          <w:spacing w:val="-2"/>
          <w:lang w:val="bg-BG"/>
        </w:rPr>
        <w:t>Смедерева</w:t>
      </w:r>
      <w:r w:rsidRPr="0006324E">
        <w:rPr>
          <w:color w:val="FF0000"/>
          <w:spacing w:val="-2"/>
          <w:lang w:val="sr-Latn-CS"/>
        </w:rPr>
        <w:t xml:space="preserve"> </w:t>
      </w:r>
      <w:r w:rsidRPr="00096BD9">
        <w:rPr>
          <w:color w:val="000000"/>
          <w:spacing w:val="-2"/>
          <w:lang w:val="sr-Cyrl-CS"/>
        </w:rPr>
        <w:t>(</w:t>
      </w:r>
      <w:r>
        <w:rPr>
          <w:color w:val="000000"/>
          <w:spacing w:val="-2"/>
          <w:lang w:val="sr-Cyrl-CS"/>
        </w:rPr>
        <w:t xml:space="preserve">„Службени </w:t>
      </w:r>
      <w:r w:rsidRPr="00096BD9">
        <w:rPr>
          <w:color w:val="000000"/>
          <w:spacing w:val="-2"/>
          <w:lang w:val="sr-Cyrl-CS"/>
        </w:rPr>
        <w:t xml:space="preserve">лист града </w:t>
      </w:r>
      <w:r>
        <w:rPr>
          <w:color w:val="000000"/>
          <w:spacing w:val="-1"/>
          <w:lang w:val="sr-Cyrl-CS"/>
        </w:rPr>
        <w:t>Смедерева“,</w:t>
      </w:r>
      <w:r w:rsidRPr="00096BD9">
        <w:rPr>
          <w:color w:val="000000"/>
          <w:spacing w:val="-1"/>
          <w:lang w:val="sr-Cyrl-CS"/>
        </w:rPr>
        <w:t xml:space="preserve"> бр. </w:t>
      </w:r>
      <w:r>
        <w:rPr>
          <w:color w:val="000000"/>
          <w:spacing w:val="-1"/>
          <w:lang w:val="sr-Latn-CS"/>
        </w:rPr>
        <w:t xml:space="preserve">10/2012 и </w:t>
      </w:r>
      <w:r w:rsidRPr="00503992">
        <w:rPr>
          <w:color w:val="000000"/>
          <w:spacing w:val="-1"/>
          <w:lang w:val="bg-BG"/>
        </w:rPr>
        <w:t>1/2018</w:t>
      </w:r>
      <w:r w:rsidRPr="00096BD9">
        <w:rPr>
          <w:color w:val="000000"/>
          <w:spacing w:val="-1"/>
          <w:lang w:val="sr-Latn-CS"/>
        </w:rPr>
        <w:t xml:space="preserve">) </w:t>
      </w:r>
      <w:r>
        <w:rPr>
          <w:color w:val="000000"/>
          <w:spacing w:val="-1"/>
          <w:lang w:val="sr-Cyrl-CS"/>
        </w:rPr>
        <w:t>донети су и усвојени План генералне регулације за градско подручје Смедерева („Службени лист града Смедерева“</w:t>
      </w:r>
      <w:r w:rsidRPr="00096BD9">
        <w:rPr>
          <w:color w:val="000000"/>
          <w:spacing w:val="9"/>
          <w:lang w:val="sr-Latn-CS"/>
        </w:rPr>
        <w:t>,</w:t>
      </w:r>
      <w:r w:rsidRPr="00503992">
        <w:rPr>
          <w:color w:val="000000"/>
          <w:spacing w:val="9"/>
          <w:lang w:val="bg-BG"/>
        </w:rPr>
        <w:t xml:space="preserve"> бр. 3/2013 и 1/2018) и </w:t>
      </w:r>
      <w:r w:rsidRPr="00503992">
        <w:rPr>
          <w:spacing w:val="9"/>
          <w:lang w:val="bg-BG"/>
        </w:rPr>
        <w:t xml:space="preserve">План генералне регулације за подручје Индустријске зоне Смедерева </w:t>
      </w:r>
      <w:r w:rsidRPr="00997BD4">
        <w:rPr>
          <w:spacing w:val="-1"/>
          <w:lang w:val="sr-Cyrl-CS"/>
        </w:rPr>
        <w:t>(„Службени лист града Смедерева“</w:t>
      </w:r>
      <w:r w:rsidRPr="00997BD4">
        <w:rPr>
          <w:spacing w:val="9"/>
          <w:lang w:val="sr-Latn-CS"/>
        </w:rPr>
        <w:t>,</w:t>
      </w:r>
      <w:r w:rsidRPr="00503992">
        <w:rPr>
          <w:spacing w:val="9"/>
          <w:lang w:val="bg-BG"/>
        </w:rPr>
        <w:t xml:space="preserve"> бр. 3/2013 и 5/2015),</w:t>
      </w:r>
      <w:r w:rsidRPr="00997BD4">
        <w:rPr>
          <w:spacing w:val="9"/>
          <w:lang w:val="sr-Latn-CS"/>
        </w:rPr>
        <w:t xml:space="preserve"> </w:t>
      </w:r>
      <w:r w:rsidRPr="00997BD4">
        <w:rPr>
          <w:spacing w:val="9"/>
          <w:lang w:val="sr-Cyrl-CS"/>
        </w:rPr>
        <w:t xml:space="preserve">у којима су ближе описани услови за уређење </w:t>
      </w:r>
      <w:r w:rsidRPr="00997BD4">
        <w:rPr>
          <w:spacing w:val="-1"/>
          <w:lang w:val="sr-Cyrl-CS"/>
        </w:rPr>
        <w:t xml:space="preserve">инфраструктуре </w:t>
      </w:r>
      <w:r w:rsidRPr="00997BD4">
        <w:rPr>
          <w:spacing w:val="-1"/>
          <w:lang w:val="sr-Latn-CS"/>
        </w:rPr>
        <w:t xml:space="preserve">- </w:t>
      </w:r>
      <w:r w:rsidRPr="00997BD4">
        <w:rPr>
          <w:spacing w:val="-1"/>
          <w:lang w:val="sr-Cyrl-CS"/>
        </w:rPr>
        <w:t xml:space="preserve">пешачки и бициклистички саобраћај, као и услови за уређење зеленила, као и да је процедура доношења и усвајања осталих Планова детаљне регулације који ће омогућити примену генералних урбанистичких решења из </w:t>
      </w:r>
      <w:r w:rsidRPr="00997BD4">
        <w:rPr>
          <w:lang w:val="sr-Cyrl-CS"/>
        </w:rPr>
        <w:t xml:space="preserve">области везаних за уређење и изградњу зелених површина и паркова, пешачких </w:t>
      </w:r>
      <w:r w:rsidRPr="00997BD4">
        <w:rPr>
          <w:spacing w:val="-2"/>
          <w:lang w:val="sr-Cyrl-CS"/>
        </w:rPr>
        <w:t>и бициклистичких стаза у току</w:t>
      </w:r>
      <w:r w:rsidRPr="00503992">
        <w:rPr>
          <w:spacing w:val="-2"/>
          <w:lang w:val="bg-BG"/>
        </w:rPr>
        <w:t>.</w:t>
      </w:r>
    </w:p>
    <w:p w:rsidR="00997BD4" w:rsidRPr="00503992" w:rsidRDefault="00DB7B84" w:rsidP="00997BD4">
      <w:pPr>
        <w:shd w:val="clear" w:color="auto" w:fill="FFFFFF"/>
        <w:spacing w:before="245"/>
        <w:ind w:left="10"/>
        <w:rPr>
          <w:i/>
          <w:color w:val="000000"/>
          <w:lang w:val="bg-BG"/>
        </w:rPr>
      </w:pPr>
      <w:bookmarkStart w:id="22" w:name="_Hlk133665364"/>
      <w:r w:rsidRPr="00C828ED">
        <w:rPr>
          <w:bCs/>
          <w:i/>
          <w:color w:val="000000"/>
          <w:spacing w:val="-1"/>
          <w:lang w:val="sr-Cyrl-CS"/>
        </w:rPr>
        <w:t xml:space="preserve">7.1 </w:t>
      </w:r>
      <w:r w:rsidR="00997BD4" w:rsidRPr="00C828ED">
        <w:rPr>
          <w:bCs/>
          <w:i/>
          <w:color w:val="000000"/>
          <w:spacing w:val="-1"/>
          <w:lang w:val="sr-Cyrl-CS"/>
        </w:rPr>
        <w:t>Систем зелених површина</w:t>
      </w:r>
    </w:p>
    <w:bookmarkEnd w:id="22"/>
    <w:p w:rsidR="00997BD4" w:rsidRPr="00503992" w:rsidRDefault="00997BD4" w:rsidP="00DB7B84">
      <w:pPr>
        <w:shd w:val="clear" w:color="auto" w:fill="FFFFFF"/>
        <w:spacing w:before="240" w:line="254" w:lineRule="exact"/>
        <w:jc w:val="both"/>
        <w:rPr>
          <w:color w:val="000000"/>
          <w:lang w:val="bg-BG"/>
        </w:rPr>
      </w:pPr>
      <w:r w:rsidRPr="005F34FF">
        <w:rPr>
          <w:color w:val="000000"/>
          <w:spacing w:val="4"/>
          <w:lang w:val="sr-Cyrl-CS"/>
        </w:rPr>
        <w:t xml:space="preserve">Постојеће зеленило на простору обухваћеним </w:t>
      </w:r>
      <w:r w:rsidRPr="00503992">
        <w:rPr>
          <w:b/>
          <w:bCs/>
          <w:color w:val="000000"/>
          <w:spacing w:val="4"/>
          <w:lang w:val="bg-BG"/>
        </w:rPr>
        <w:t xml:space="preserve">Генералним урбанистичким планом Смедерева </w:t>
      </w:r>
      <w:r w:rsidRPr="005F34FF">
        <w:rPr>
          <w:color w:val="000000"/>
          <w:spacing w:val="4"/>
          <w:lang w:val="sr-Cyrl-CS"/>
        </w:rPr>
        <w:t xml:space="preserve">чине различити типови зелених површина који </w:t>
      </w:r>
      <w:r w:rsidRPr="005F34FF">
        <w:rPr>
          <w:color w:val="000000"/>
          <w:lang w:val="sr-Cyrl-CS"/>
        </w:rPr>
        <w:t>улазе у јединствен систем зеленила:</w:t>
      </w:r>
    </w:p>
    <w:p w:rsidR="00997BD4" w:rsidRPr="005F34FF" w:rsidRDefault="00997BD4" w:rsidP="00997BD4">
      <w:pPr>
        <w:shd w:val="clear" w:color="auto" w:fill="FFFFFF"/>
        <w:tabs>
          <w:tab w:val="left" w:pos="149"/>
        </w:tabs>
        <w:spacing w:before="259" w:line="250" w:lineRule="exact"/>
        <w:ind w:left="10"/>
        <w:rPr>
          <w:color w:val="000000"/>
        </w:rPr>
      </w:pPr>
      <w:r w:rsidRPr="005F34FF">
        <w:rPr>
          <w:b/>
          <w:bCs/>
          <w:color w:val="000000"/>
          <w:spacing w:val="-1"/>
          <w:lang w:val="sr-Cyrl-CS"/>
        </w:rPr>
        <w:t>Зелене површине јавне намене</w:t>
      </w:r>
    </w:p>
    <w:p w:rsidR="00997BD4" w:rsidRPr="0037329E" w:rsidRDefault="00997BD4" w:rsidP="00E61011">
      <w:pPr>
        <w:widowControl w:val="0"/>
        <w:numPr>
          <w:ilvl w:val="0"/>
          <w:numId w:val="19"/>
        </w:numPr>
        <w:shd w:val="clear" w:color="auto" w:fill="FFFFFF"/>
        <w:tabs>
          <w:tab w:val="left" w:pos="720"/>
        </w:tabs>
        <w:autoSpaceDE w:val="0"/>
        <w:autoSpaceDN w:val="0"/>
        <w:adjustRightInd w:val="0"/>
        <w:spacing w:line="250" w:lineRule="exact"/>
        <w:ind w:left="720" w:hanging="341"/>
        <w:jc w:val="both"/>
        <w:rPr>
          <w:b/>
          <w:bCs/>
          <w:color w:val="000000"/>
          <w:lang w:val="sr-Latn-CS"/>
        </w:rPr>
      </w:pPr>
      <w:r w:rsidRPr="0037329E">
        <w:rPr>
          <w:color w:val="000000"/>
          <w:spacing w:val="3"/>
          <w:lang w:val="sr-Cyrl-CS"/>
        </w:rPr>
        <w:t xml:space="preserve">приобални појас Дунава </w:t>
      </w:r>
      <w:r w:rsidRPr="0037329E">
        <w:rPr>
          <w:color w:val="000000"/>
          <w:spacing w:val="3"/>
          <w:lang w:val="sr-Latn-CS"/>
        </w:rPr>
        <w:t xml:space="preserve">- </w:t>
      </w:r>
      <w:r w:rsidRPr="0037329E">
        <w:rPr>
          <w:color w:val="000000"/>
          <w:spacing w:val="3"/>
          <w:lang w:val="sr-Cyrl-CS"/>
        </w:rPr>
        <w:t xml:space="preserve">спортскорекреативне површине и паркови    приобаља: Веслачки </w:t>
      </w:r>
      <w:r w:rsidRPr="0037329E">
        <w:rPr>
          <w:color w:val="000000"/>
          <w:spacing w:val="2"/>
          <w:lang w:val="sr-Cyrl-CS"/>
        </w:rPr>
        <w:t xml:space="preserve">клуб,   Дунавски парк, Парк Металсервис (постојећим железничким </w:t>
      </w:r>
      <w:r>
        <w:rPr>
          <w:color w:val="000000"/>
          <w:spacing w:val="2"/>
          <w:lang w:val="sr-Cyrl-CS"/>
        </w:rPr>
        <w:t xml:space="preserve">колосецима и теретним </w:t>
      </w:r>
      <w:r w:rsidRPr="0037329E">
        <w:rPr>
          <w:color w:val="000000"/>
          <w:spacing w:val="1"/>
          <w:lang w:val="sr-Cyrl-CS"/>
        </w:rPr>
        <w:t>пристаништем  ограничено   адекватно  коришћење)   и  Југово</w:t>
      </w:r>
      <w:r>
        <w:rPr>
          <w:color w:val="000000"/>
          <w:spacing w:val="1"/>
          <w:lang w:val="sr-Cyrl-CS"/>
        </w:rPr>
        <w:t xml:space="preserve">   (јавно  коришћење,   иако је </w:t>
      </w:r>
      <w:r w:rsidRPr="0037329E">
        <w:rPr>
          <w:color w:val="000000"/>
          <w:spacing w:val="-1"/>
          <w:lang w:val="sr-Cyrl-CS"/>
        </w:rPr>
        <w:t>приватна својина)</w:t>
      </w:r>
      <w:r w:rsidRPr="0037329E">
        <w:rPr>
          <w:color w:val="000000"/>
          <w:spacing w:val="-1"/>
          <w:lang w:val="sr-Latn-CS"/>
        </w:rPr>
        <w:t>;</w:t>
      </w:r>
    </w:p>
    <w:p w:rsidR="00997BD4" w:rsidRPr="00CA6B92" w:rsidRDefault="00997BD4" w:rsidP="00E61011">
      <w:pPr>
        <w:widowControl w:val="0"/>
        <w:numPr>
          <w:ilvl w:val="0"/>
          <w:numId w:val="19"/>
        </w:numPr>
        <w:shd w:val="clear" w:color="auto" w:fill="FFFFFF"/>
        <w:tabs>
          <w:tab w:val="left" w:pos="720"/>
        </w:tabs>
        <w:autoSpaceDE w:val="0"/>
        <w:autoSpaceDN w:val="0"/>
        <w:adjustRightInd w:val="0"/>
        <w:spacing w:line="250" w:lineRule="exact"/>
        <w:ind w:left="720" w:hanging="341"/>
        <w:jc w:val="both"/>
        <w:rPr>
          <w:color w:val="000000"/>
          <w:lang w:val="sr-Latn-CS"/>
        </w:rPr>
      </w:pPr>
      <w:r w:rsidRPr="00CA6B92">
        <w:rPr>
          <w:color w:val="000000"/>
          <w:spacing w:val="3"/>
          <w:lang w:val="sr-Cyrl-CS"/>
        </w:rPr>
        <w:t xml:space="preserve">парковске површине: Парк Акваријус, Пионирски парк, Мајдан-Новинарски парк, Парк на </w:t>
      </w:r>
      <w:r w:rsidRPr="00CA6B92">
        <w:rPr>
          <w:color w:val="000000"/>
          <w:spacing w:val="4"/>
          <w:lang w:val="sr-Cyrl-CS"/>
        </w:rPr>
        <w:t xml:space="preserve">Царини и Синдикални парк (јавно коришћење, иако је приватна својина) </w:t>
      </w:r>
      <w:r w:rsidRPr="00CA6B92">
        <w:rPr>
          <w:color w:val="000000"/>
          <w:spacing w:val="4"/>
          <w:lang w:val="sr-Latn-CS"/>
        </w:rPr>
        <w:t xml:space="preserve">– </w:t>
      </w:r>
      <w:r w:rsidRPr="00CA6B92">
        <w:rPr>
          <w:color w:val="000000"/>
          <w:spacing w:val="4"/>
          <w:lang w:val="sr-Cyrl-CS"/>
        </w:rPr>
        <w:t xml:space="preserve">представљају </w:t>
      </w:r>
      <w:r w:rsidRPr="00CA6B92">
        <w:rPr>
          <w:color w:val="000000"/>
          <w:spacing w:val="2"/>
          <w:lang w:val="sr-Cyrl-CS"/>
        </w:rPr>
        <w:t xml:space="preserve">препознатљиве  пејсажноамбијенталне  целине,  које  карактерише  одсуство  одговарајућих </w:t>
      </w:r>
      <w:r w:rsidRPr="00CA6B92">
        <w:rPr>
          <w:color w:val="000000"/>
          <w:spacing w:val="-1"/>
          <w:lang w:val="sr-Cyrl-CS"/>
        </w:rPr>
        <w:t>садржаја и опреме и неадекватно орджавање;</w:t>
      </w:r>
    </w:p>
    <w:p w:rsidR="00997BD4" w:rsidRPr="00CA6B92" w:rsidRDefault="00997BD4" w:rsidP="00E61011">
      <w:pPr>
        <w:widowControl w:val="0"/>
        <w:numPr>
          <w:ilvl w:val="0"/>
          <w:numId w:val="19"/>
        </w:numPr>
        <w:shd w:val="clear" w:color="auto" w:fill="FFFFFF"/>
        <w:tabs>
          <w:tab w:val="left" w:pos="720"/>
        </w:tabs>
        <w:autoSpaceDE w:val="0"/>
        <w:autoSpaceDN w:val="0"/>
        <w:adjustRightInd w:val="0"/>
        <w:spacing w:line="250" w:lineRule="exact"/>
        <w:ind w:left="720" w:hanging="341"/>
        <w:jc w:val="both"/>
        <w:rPr>
          <w:color w:val="000000"/>
          <w:lang w:val="sr-Latn-CS"/>
        </w:rPr>
      </w:pPr>
      <w:r w:rsidRPr="00CA6B92">
        <w:rPr>
          <w:color w:val="000000"/>
          <w:spacing w:val="4"/>
          <w:lang w:val="sr-Cyrl-CS"/>
        </w:rPr>
        <w:t xml:space="preserve">зелене површине централне градске зоне: "Парк Савеза бораца", "Парк Три хероја", "Парк </w:t>
      </w:r>
      <w:r w:rsidRPr="00CA6B92">
        <w:rPr>
          <w:color w:val="000000"/>
          <w:lang w:val="sr-Cyrl-CS"/>
        </w:rPr>
        <w:t xml:space="preserve">5јун", "Парк чекаоница" </w:t>
      </w:r>
      <w:r w:rsidRPr="00CA6B92">
        <w:rPr>
          <w:color w:val="000000"/>
          <w:lang w:val="sr-Latn-CS"/>
        </w:rPr>
        <w:t xml:space="preserve">- </w:t>
      </w:r>
      <w:r w:rsidRPr="00CA6B92">
        <w:rPr>
          <w:color w:val="000000"/>
          <w:lang w:val="sr-Cyrl-CS"/>
        </w:rPr>
        <w:t>мање зелене површине парковског типа уређења;</w:t>
      </w:r>
    </w:p>
    <w:p w:rsidR="00997BD4" w:rsidRPr="00CA6B92" w:rsidRDefault="00997BD4" w:rsidP="00E61011">
      <w:pPr>
        <w:widowControl w:val="0"/>
        <w:numPr>
          <w:ilvl w:val="0"/>
          <w:numId w:val="19"/>
        </w:numPr>
        <w:shd w:val="clear" w:color="auto" w:fill="FFFFFF"/>
        <w:tabs>
          <w:tab w:val="left" w:pos="720"/>
        </w:tabs>
        <w:autoSpaceDE w:val="0"/>
        <w:autoSpaceDN w:val="0"/>
        <w:adjustRightInd w:val="0"/>
        <w:spacing w:line="250" w:lineRule="exact"/>
        <w:ind w:left="379"/>
        <w:rPr>
          <w:color w:val="000000"/>
          <w:lang w:val="sr-Latn-CS"/>
        </w:rPr>
      </w:pPr>
      <w:r w:rsidRPr="00CA6B92">
        <w:rPr>
          <w:color w:val="000000"/>
          <w:spacing w:val="1"/>
          <w:lang w:val="sr-Cyrl-CS"/>
        </w:rPr>
        <w:t>зеленило тргова и скверова;</w:t>
      </w:r>
    </w:p>
    <w:p w:rsidR="00997BD4" w:rsidRPr="00CA6B92" w:rsidRDefault="00997BD4" w:rsidP="00E61011">
      <w:pPr>
        <w:widowControl w:val="0"/>
        <w:numPr>
          <w:ilvl w:val="0"/>
          <w:numId w:val="19"/>
        </w:numPr>
        <w:shd w:val="clear" w:color="auto" w:fill="FFFFFF"/>
        <w:tabs>
          <w:tab w:val="left" w:pos="720"/>
        </w:tabs>
        <w:autoSpaceDE w:val="0"/>
        <w:autoSpaceDN w:val="0"/>
        <w:adjustRightInd w:val="0"/>
        <w:spacing w:line="250" w:lineRule="exact"/>
        <w:ind w:left="379"/>
        <w:jc w:val="both"/>
        <w:rPr>
          <w:color w:val="000000"/>
          <w:lang w:val="sr-Latn-CS"/>
        </w:rPr>
      </w:pPr>
      <w:r w:rsidRPr="00CA6B92">
        <w:rPr>
          <w:color w:val="000000"/>
          <w:lang w:val="sr-Cyrl-CS"/>
        </w:rPr>
        <w:t xml:space="preserve">дрвореди </w:t>
      </w:r>
      <w:r w:rsidRPr="00CA6B92">
        <w:rPr>
          <w:color w:val="000000"/>
          <w:lang w:val="sr-Latn-CS"/>
        </w:rPr>
        <w:t xml:space="preserve">- </w:t>
      </w:r>
      <w:r w:rsidRPr="00CA6B92">
        <w:rPr>
          <w:color w:val="000000"/>
          <w:lang w:val="sr-Cyrl-CS"/>
        </w:rPr>
        <w:t xml:space="preserve">заступљени у око </w:t>
      </w:r>
      <w:r w:rsidRPr="00CA6B92">
        <w:rPr>
          <w:color w:val="000000"/>
          <w:lang w:val="sr-Latn-CS"/>
        </w:rPr>
        <w:t xml:space="preserve">30 </w:t>
      </w:r>
      <w:r w:rsidRPr="00CA6B92">
        <w:rPr>
          <w:color w:val="000000"/>
          <w:lang w:val="sr-Cyrl-CS"/>
        </w:rPr>
        <w:t xml:space="preserve">градских улица, са следећим општим </w:t>
      </w:r>
      <w:r w:rsidR="00DB7B84">
        <w:rPr>
          <w:color w:val="000000"/>
          <w:lang w:val="sr-Cyrl-CS"/>
        </w:rPr>
        <w:t xml:space="preserve"> </w:t>
      </w:r>
      <w:r w:rsidRPr="00CA6B92">
        <w:rPr>
          <w:color w:val="000000"/>
          <w:lang w:val="sr-Cyrl-CS"/>
        </w:rPr>
        <w:t>карактеристикама:</w:t>
      </w:r>
    </w:p>
    <w:p w:rsidR="00997BD4" w:rsidRPr="00503992" w:rsidRDefault="00997BD4" w:rsidP="00997BD4">
      <w:pPr>
        <w:pStyle w:val="ListParagraph"/>
        <w:shd w:val="clear" w:color="auto" w:fill="FFFFFF"/>
        <w:spacing w:line="250" w:lineRule="exact"/>
        <w:ind w:left="1440"/>
        <w:rPr>
          <w:rFonts w:ascii="Times New Roman" w:hAnsi="Times New Roman"/>
          <w:color w:val="000000"/>
          <w:sz w:val="24"/>
          <w:szCs w:val="24"/>
          <w:lang w:val="sr-Latn-CS"/>
        </w:rPr>
      </w:pPr>
      <w:r w:rsidRPr="00CA6B92">
        <w:rPr>
          <w:rFonts w:ascii="Times New Roman" w:hAnsi="Times New Roman"/>
          <w:color w:val="000000"/>
          <w:sz w:val="24"/>
          <w:szCs w:val="24"/>
          <w:lang w:val="sr-Cyrl-CS"/>
        </w:rPr>
        <w:t>- хетерогеност у погледу старости и врсте,</w:t>
      </w:r>
    </w:p>
    <w:p w:rsidR="00997BD4" w:rsidRDefault="00997BD4" w:rsidP="00997BD4">
      <w:pPr>
        <w:pStyle w:val="ListParagraph"/>
        <w:shd w:val="clear" w:color="auto" w:fill="FFFFFF"/>
        <w:spacing w:before="5" w:line="250" w:lineRule="exact"/>
        <w:ind w:left="1440"/>
        <w:rPr>
          <w:rFonts w:ascii="Times New Roman" w:hAnsi="Times New Roman"/>
          <w:color w:val="000000"/>
          <w:sz w:val="24"/>
          <w:szCs w:val="24"/>
          <w:lang w:val="sr-Cyrl-CS"/>
        </w:rPr>
      </w:pPr>
      <w:r w:rsidRPr="00CA6B92">
        <w:rPr>
          <w:rFonts w:ascii="Times New Roman" w:hAnsi="Times New Roman"/>
          <w:color w:val="000000"/>
          <w:sz w:val="24"/>
          <w:szCs w:val="24"/>
          <w:lang w:val="sr-Cyrl-CS"/>
        </w:rPr>
        <w:t>- већина старијих стабала у дрворедима је на крају свог хортикултурног века;</w:t>
      </w:r>
    </w:p>
    <w:p w:rsidR="00997BD4" w:rsidRPr="00CA6B92" w:rsidRDefault="00997BD4" w:rsidP="00997BD4">
      <w:pPr>
        <w:pStyle w:val="ListParagraph"/>
        <w:shd w:val="clear" w:color="auto" w:fill="FFFFFF"/>
        <w:spacing w:before="5" w:line="250" w:lineRule="exact"/>
        <w:ind w:left="1440"/>
        <w:jc w:val="both"/>
        <w:rPr>
          <w:rFonts w:ascii="Times New Roman" w:hAnsi="Times New Roman"/>
          <w:color w:val="000000"/>
          <w:spacing w:val="-1"/>
          <w:sz w:val="24"/>
          <w:szCs w:val="24"/>
          <w:lang w:val="sr-Cyrl-CS"/>
        </w:rPr>
      </w:pPr>
      <w:r>
        <w:rPr>
          <w:rFonts w:ascii="Times New Roman" w:hAnsi="Times New Roman"/>
          <w:color w:val="000000"/>
          <w:sz w:val="24"/>
          <w:szCs w:val="24"/>
          <w:lang w:val="sr-Cyrl-CS"/>
        </w:rPr>
        <w:t xml:space="preserve">- </w:t>
      </w:r>
      <w:r w:rsidRPr="00CA6B92">
        <w:rPr>
          <w:rFonts w:ascii="Times New Roman" w:hAnsi="Times New Roman"/>
          <w:color w:val="000000"/>
          <w:spacing w:val="1"/>
          <w:sz w:val="24"/>
          <w:szCs w:val="24"/>
          <w:lang w:val="sr-Cyrl-CS"/>
        </w:rPr>
        <w:t>већина   млађих   стабала  у   дрворедима   деформисаног   хабитуса   (због   неадекватног</w:t>
      </w:r>
      <w:r>
        <w:rPr>
          <w:rFonts w:ascii="Times New Roman" w:hAnsi="Times New Roman"/>
          <w:color w:val="000000"/>
          <w:spacing w:val="1"/>
          <w:sz w:val="24"/>
          <w:szCs w:val="24"/>
          <w:lang w:val="sr-Cyrl-CS"/>
        </w:rPr>
        <w:t xml:space="preserve"> </w:t>
      </w:r>
      <w:r w:rsidRPr="00CA6B92">
        <w:rPr>
          <w:rFonts w:ascii="Times New Roman" w:hAnsi="Times New Roman"/>
          <w:color w:val="000000"/>
          <w:spacing w:val="5"/>
          <w:sz w:val="24"/>
          <w:szCs w:val="24"/>
          <w:lang w:val="sr-Cyrl-CS"/>
        </w:rPr>
        <w:t xml:space="preserve">растојања, сенке старијих стабала, близине објеката, непостојања заштите у тренутку </w:t>
      </w:r>
      <w:r w:rsidRPr="00CA6B92">
        <w:rPr>
          <w:rFonts w:ascii="Times New Roman" w:hAnsi="Times New Roman"/>
          <w:color w:val="000000"/>
          <w:spacing w:val="-1"/>
          <w:sz w:val="24"/>
          <w:szCs w:val="24"/>
          <w:lang w:val="sr-Cyrl-CS"/>
        </w:rPr>
        <w:t>садње и сл.)</w:t>
      </w:r>
      <w:r w:rsidRPr="00CA6B92">
        <w:rPr>
          <w:rFonts w:ascii="Times New Roman" w:hAnsi="Times New Roman"/>
          <w:color w:val="000000"/>
          <w:spacing w:val="-1"/>
          <w:sz w:val="24"/>
          <w:szCs w:val="24"/>
          <w:lang w:val="sr-Latn-CS"/>
        </w:rPr>
        <w:t xml:space="preserve">, </w:t>
      </w:r>
      <w:r w:rsidRPr="00CA6B92">
        <w:rPr>
          <w:rFonts w:ascii="Times New Roman" w:hAnsi="Times New Roman"/>
          <w:color w:val="000000"/>
          <w:spacing w:val="-1"/>
          <w:sz w:val="24"/>
          <w:szCs w:val="24"/>
          <w:lang w:val="sr-Cyrl-CS"/>
        </w:rPr>
        <w:t>са ниско формираном крошњом;</w:t>
      </w:r>
    </w:p>
    <w:p w:rsidR="00997BD4" w:rsidRPr="00503992" w:rsidRDefault="00997BD4" w:rsidP="00997BD4">
      <w:pPr>
        <w:pStyle w:val="ListParagraph"/>
        <w:shd w:val="clear" w:color="auto" w:fill="FFFFFF"/>
        <w:spacing w:before="5" w:line="250" w:lineRule="exact"/>
        <w:ind w:left="1440"/>
        <w:jc w:val="both"/>
        <w:rPr>
          <w:rFonts w:ascii="Times New Roman" w:hAnsi="Times New Roman"/>
          <w:color w:val="000000"/>
          <w:sz w:val="24"/>
          <w:szCs w:val="24"/>
          <w:lang w:val="sr-Cyrl-CS"/>
        </w:rPr>
      </w:pPr>
      <w:r w:rsidRPr="00CA6B92">
        <w:rPr>
          <w:rFonts w:ascii="Times New Roman" w:hAnsi="Times New Roman"/>
          <w:color w:val="000000"/>
          <w:spacing w:val="-1"/>
          <w:sz w:val="24"/>
          <w:szCs w:val="24"/>
          <w:lang w:val="sr-Cyrl-CS"/>
        </w:rPr>
        <w:t xml:space="preserve">-  </w:t>
      </w:r>
      <w:r w:rsidRPr="00CA6B92">
        <w:rPr>
          <w:rFonts w:ascii="Times New Roman" w:hAnsi="Times New Roman"/>
          <w:color w:val="000000"/>
          <w:sz w:val="24"/>
          <w:szCs w:val="24"/>
          <w:lang w:val="sr-Cyrl-CS"/>
        </w:rPr>
        <w:t xml:space="preserve">најдужи век сврсисходне егзистенције старијих стабала је </w:t>
      </w:r>
      <w:r w:rsidRPr="00CA6B92">
        <w:rPr>
          <w:rFonts w:ascii="Times New Roman" w:hAnsi="Times New Roman"/>
          <w:color w:val="000000"/>
          <w:sz w:val="24"/>
          <w:szCs w:val="24"/>
          <w:lang w:val="sr-Latn-CS"/>
        </w:rPr>
        <w:t xml:space="preserve">10 </w:t>
      </w:r>
      <w:r w:rsidRPr="00CA6B92">
        <w:rPr>
          <w:rFonts w:ascii="Times New Roman" w:hAnsi="Times New Roman"/>
          <w:color w:val="000000"/>
          <w:sz w:val="24"/>
          <w:szCs w:val="24"/>
          <w:lang w:val="sr-Cyrl-CS"/>
        </w:rPr>
        <w:t>година и мање, и за то време би требало приступити реконструкцији дрвореда.</w:t>
      </w:r>
    </w:p>
    <w:p w:rsidR="00997BD4" w:rsidRPr="00CA6B92" w:rsidRDefault="00997BD4" w:rsidP="00E61011">
      <w:pPr>
        <w:widowControl w:val="0"/>
        <w:numPr>
          <w:ilvl w:val="0"/>
          <w:numId w:val="19"/>
        </w:numPr>
        <w:shd w:val="clear" w:color="auto" w:fill="FFFFFF"/>
        <w:tabs>
          <w:tab w:val="left" w:pos="720"/>
        </w:tabs>
        <w:autoSpaceDE w:val="0"/>
        <w:autoSpaceDN w:val="0"/>
        <w:adjustRightInd w:val="0"/>
        <w:spacing w:line="250" w:lineRule="exact"/>
        <w:ind w:left="720" w:hanging="341"/>
        <w:jc w:val="both"/>
        <w:rPr>
          <w:color w:val="000000"/>
          <w:lang w:val="sr-Latn-CS"/>
        </w:rPr>
      </w:pPr>
      <w:r w:rsidRPr="00CA6B92">
        <w:rPr>
          <w:color w:val="000000"/>
          <w:spacing w:val="1"/>
          <w:lang w:val="sr-Cyrl-CS"/>
        </w:rPr>
        <w:lastRenderedPageBreak/>
        <w:t>зеленило стамбених блокова (различит ниво уређења, реко</w:t>
      </w:r>
      <w:r>
        <w:rPr>
          <w:color w:val="000000"/>
          <w:spacing w:val="1"/>
          <w:lang w:val="sr-Cyrl-CS"/>
        </w:rPr>
        <w:t xml:space="preserve">нструисани поједини неадекватно </w:t>
      </w:r>
      <w:r w:rsidRPr="00CA6B92">
        <w:rPr>
          <w:color w:val="000000"/>
          <w:spacing w:val="-1"/>
          <w:lang w:val="sr-Cyrl-CS"/>
        </w:rPr>
        <w:t>коришћени унутарблоковски простори)</w:t>
      </w:r>
      <w:r w:rsidRPr="00CA6B92">
        <w:rPr>
          <w:color w:val="000000"/>
          <w:spacing w:val="-1"/>
          <w:lang w:val="sr-Latn-CS"/>
        </w:rPr>
        <w:t>;</w:t>
      </w:r>
    </w:p>
    <w:p w:rsidR="00997BD4" w:rsidRPr="00CA6B92" w:rsidRDefault="00997BD4" w:rsidP="00E61011">
      <w:pPr>
        <w:widowControl w:val="0"/>
        <w:numPr>
          <w:ilvl w:val="0"/>
          <w:numId w:val="19"/>
        </w:numPr>
        <w:shd w:val="clear" w:color="auto" w:fill="FFFFFF"/>
        <w:tabs>
          <w:tab w:val="left" w:pos="720"/>
        </w:tabs>
        <w:autoSpaceDE w:val="0"/>
        <w:autoSpaceDN w:val="0"/>
        <w:adjustRightInd w:val="0"/>
        <w:spacing w:before="5" w:line="250" w:lineRule="exact"/>
        <w:ind w:left="720" w:hanging="341"/>
        <w:jc w:val="both"/>
        <w:rPr>
          <w:color w:val="000000"/>
          <w:lang w:val="sr-Latn-CS"/>
        </w:rPr>
      </w:pPr>
      <w:r w:rsidRPr="00CA6B92">
        <w:rPr>
          <w:color w:val="000000"/>
          <w:spacing w:val="3"/>
          <w:lang w:val="sr-Cyrl-CS"/>
        </w:rPr>
        <w:t xml:space="preserve">зелене површине дуж саобраћајница (углавном је уређено и одржавано у оквиру стамбених </w:t>
      </w:r>
      <w:r w:rsidRPr="00CA6B92">
        <w:rPr>
          <w:color w:val="000000"/>
          <w:spacing w:val="9"/>
          <w:lang w:val="sr-Cyrl-CS"/>
        </w:rPr>
        <w:t xml:space="preserve">насеља, што се не може рећи за прилазне путеве граду где су углавном неодржаване и </w:t>
      </w:r>
      <w:r w:rsidRPr="00CA6B92">
        <w:rPr>
          <w:color w:val="000000"/>
          <w:spacing w:val="-1"/>
          <w:lang w:val="sr-Cyrl-CS"/>
        </w:rPr>
        <w:t>неадекватно коришћене(дивље депоније за одлагање шута и смећа).;</w:t>
      </w:r>
    </w:p>
    <w:p w:rsidR="00997BD4" w:rsidRPr="00CA6B92" w:rsidRDefault="00997BD4" w:rsidP="00E61011">
      <w:pPr>
        <w:widowControl w:val="0"/>
        <w:numPr>
          <w:ilvl w:val="0"/>
          <w:numId w:val="19"/>
        </w:numPr>
        <w:shd w:val="clear" w:color="auto" w:fill="FFFFFF"/>
        <w:tabs>
          <w:tab w:val="left" w:pos="720"/>
        </w:tabs>
        <w:autoSpaceDE w:val="0"/>
        <w:autoSpaceDN w:val="0"/>
        <w:adjustRightInd w:val="0"/>
        <w:spacing w:line="250" w:lineRule="exact"/>
        <w:ind w:left="379"/>
        <w:jc w:val="both"/>
        <w:rPr>
          <w:color w:val="000000"/>
          <w:lang w:val="sr-Latn-CS"/>
        </w:rPr>
      </w:pPr>
      <w:r w:rsidRPr="00CA6B92">
        <w:rPr>
          <w:color w:val="000000"/>
          <w:lang w:val="sr-Cyrl-CS"/>
        </w:rPr>
        <w:t>зелене површине уз јавне службе и објекте (мање, партерно уређене површине) и</w:t>
      </w:r>
    </w:p>
    <w:p w:rsidR="00997BD4" w:rsidRPr="00CA6B92" w:rsidRDefault="00997BD4" w:rsidP="00E61011">
      <w:pPr>
        <w:widowControl w:val="0"/>
        <w:numPr>
          <w:ilvl w:val="0"/>
          <w:numId w:val="19"/>
        </w:numPr>
        <w:shd w:val="clear" w:color="auto" w:fill="FFFFFF"/>
        <w:tabs>
          <w:tab w:val="left" w:pos="720"/>
        </w:tabs>
        <w:autoSpaceDE w:val="0"/>
        <w:autoSpaceDN w:val="0"/>
        <w:adjustRightInd w:val="0"/>
        <w:spacing w:line="250" w:lineRule="exact"/>
        <w:ind w:left="720" w:hanging="341"/>
        <w:jc w:val="both"/>
        <w:rPr>
          <w:color w:val="000000"/>
          <w:lang w:val="sr-Latn-CS"/>
        </w:rPr>
      </w:pPr>
      <w:r>
        <w:rPr>
          <w:color w:val="000000"/>
          <w:spacing w:val="-2"/>
          <w:lang w:val="sr-Cyrl-CS"/>
        </w:rPr>
        <w:t>зеленило Тврђаве (подручје заштићеног</w:t>
      </w:r>
      <w:r w:rsidRPr="00CA6B92">
        <w:rPr>
          <w:color w:val="000000"/>
          <w:spacing w:val="-2"/>
          <w:lang w:val="sr-Cyrl-CS"/>
        </w:rPr>
        <w:t xml:space="preserve"> културно-историјск</w:t>
      </w:r>
      <w:r>
        <w:rPr>
          <w:color w:val="000000"/>
          <w:spacing w:val="-2"/>
          <w:lang w:val="sr-Cyrl-CS"/>
        </w:rPr>
        <w:t>ог споменика, претежно</w:t>
      </w:r>
      <w:r w:rsidRPr="00CA6B92">
        <w:rPr>
          <w:color w:val="000000"/>
          <w:spacing w:val="-2"/>
          <w:lang w:val="sr-Cyrl-CS"/>
        </w:rPr>
        <w:t xml:space="preserve"> се </w:t>
      </w:r>
      <w:r w:rsidRPr="00CA6B92">
        <w:rPr>
          <w:color w:val="000000"/>
          <w:spacing w:val="-1"/>
          <w:lang w:val="sr-Cyrl-CS"/>
        </w:rPr>
        <w:t>користи као спортско-рекреативна површина)</w:t>
      </w:r>
      <w:r w:rsidRPr="00CA6B92">
        <w:rPr>
          <w:color w:val="000000"/>
          <w:spacing w:val="-1"/>
          <w:lang w:val="sr-Latn-CS"/>
        </w:rPr>
        <w:t>.</w:t>
      </w:r>
    </w:p>
    <w:p w:rsidR="00997BD4" w:rsidRPr="00436585" w:rsidRDefault="00997BD4" w:rsidP="00997BD4">
      <w:pPr>
        <w:shd w:val="clear" w:color="auto" w:fill="FFFFFF"/>
        <w:tabs>
          <w:tab w:val="left" w:pos="235"/>
        </w:tabs>
        <w:spacing w:before="259" w:line="250" w:lineRule="exact"/>
        <w:ind w:left="10"/>
        <w:rPr>
          <w:color w:val="000000"/>
        </w:rPr>
      </w:pPr>
      <w:r w:rsidRPr="00436585">
        <w:rPr>
          <w:b/>
          <w:bCs/>
          <w:color w:val="000000"/>
          <w:spacing w:val="-10"/>
        </w:rPr>
        <w:t>II</w:t>
      </w:r>
      <w:r w:rsidRPr="00436585">
        <w:rPr>
          <w:b/>
          <w:bCs/>
          <w:color w:val="000000"/>
        </w:rPr>
        <w:tab/>
      </w:r>
      <w:r w:rsidRPr="00436585">
        <w:rPr>
          <w:b/>
          <w:bCs/>
          <w:color w:val="000000"/>
          <w:spacing w:val="-1"/>
          <w:lang w:val="sr-Cyrl-CS"/>
        </w:rPr>
        <w:t>Остале зелене површине</w:t>
      </w:r>
    </w:p>
    <w:p w:rsidR="00997BD4" w:rsidRPr="00436585" w:rsidRDefault="00997BD4" w:rsidP="00E61011">
      <w:pPr>
        <w:widowControl w:val="0"/>
        <w:numPr>
          <w:ilvl w:val="0"/>
          <w:numId w:val="19"/>
        </w:numPr>
        <w:shd w:val="clear" w:color="auto" w:fill="FFFFFF"/>
        <w:tabs>
          <w:tab w:val="left" w:pos="720"/>
        </w:tabs>
        <w:autoSpaceDE w:val="0"/>
        <w:autoSpaceDN w:val="0"/>
        <w:adjustRightInd w:val="0"/>
        <w:spacing w:line="250" w:lineRule="exact"/>
        <w:ind w:left="720" w:hanging="341"/>
        <w:rPr>
          <w:b/>
          <w:bCs/>
          <w:color w:val="000000"/>
          <w:lang w:val="sr-Latn-CS"/>
        </w:rPr>
      </w:pPr>
      <w:r w:rsidRPr="00436585">
        <w:rPr>
          <w:color w:val="000000"/>
          <w:spacing w:val="4"/>
          <w:lang w:val="sr-Cyrl-CS"/>
        </w:rPr>
        <w:t xml:space="preserve">зелене  површине  у оквиру породичног становања  (представљају битан сегмент зелене </w:t>
      </w:r>
      <w:r w:rsidRPr="00436585">
        <w:rPr>
          <w:color w:val="000000"/>
          <w:spacing w:val="-1"/>
          <w:lang w:val="sr-Cyrl-CS"/>
        </w:rPr>
        <w:t>компоненте градског ткива)</w:t>
      </w:r>
      <w:r w:rsidRPr="00436585">
        <w:rPr>
          <w:color w:val="000000"/>
          <w:spacing w:val="-1"/>
          <w:lang w:val="sr-Latn-CS"/>
        </w:rPr>
        <w:t>;</w:t>
      </w:r>
    </w:p>
    <w:p w:rsidR="00997BD4" w:rsidRPr="00436585" w:rsidRDefault="00997BD4" w:rsidP="00E61011">
      <w:pPr>
        <w:widowControl w:val="0"/>
        <w:numPr>
          <w:ilvl w:val="0"/>
          <w:numId w:val="19"/>
        </w:numPr>
        <w:shd w:val="clear" w:color="auto" w:fill="FFFFFF"/>
        <w:tabs>
          <w:tab w:val="left" w:pos="720"/>
        </w:tabs>
        <w:autoSpaceDE w:val="0"/>
        <w:autoSpaceDN w:val="0"/>
        <w:adjustRightInd w:val="0"/>
        <w:spacing w:line="250" w:lineRule="exact"/>
        <w:ind w:left="720" w:hanging="341"/>
        <w:jc w:val="both"/>
        <w:rPr>
          <w:color w:val="000000"/>
          <w:lang w:val="sr-Latn-CS"/>
        </w:rPr>
      </w:pPr>
      <w:r w:rsidRPr="00436585">
        <w:rPr>
          <w:color w:val="000000"/>
          <w:spacing w:val="1"/>
          <w:lang w:val="sr-Cyrl-CS"/>
        </w:rPr>
        <w:t xml:space="preserve">зелене површине у оквиру радних зона(у оквиру старе и нове железаре и старе индустријске </w:t>
      </w:r>
      <w:r w:rsidRPr="00436585">
        <w:rPr>
          <w:color w:val="000000"/>
          <w:lang w:val="sr-Cyrl-CS"/>
        </w:rPr>
        <w:t>зоне постоји неколико десетина хектара зеленила)</w:t>
      </w:r>
      <w:r w:rsidRPr="00436585">
        <w:rPr>
          <w:color w:val="000000"/>
          <w:lang w:val="sr-Latn-CS"/>
        </w:rPr>
        <w:t>;</w:t>
      </w:r>
    </w:p>
    <w:p w:rsidR="00997BD4" w:rsidRPr="00957426" w:rsidRDefault="00997BD4" w:rsidP="00E61011">
      <w:pPr>
        <w:widowControl w:val="0"/>
        <w:numPr>
          <w:ilvl w:val="0"/>
          <w:numId w:val="19"/>
        </w:numPr>
        <w:shd w:val="clear" w:color="auto" w:fill="FFFFFF"/>
        <w:tabs>
          <w:tab w:val="left" w:pos="720"/>
        </w:tabs>
        <w:autoSpaceDE w:val="0"/>
        <w:autoSpaceDN w:val="0"/>
        <w:adjustRightInd w:val="0"/>
        <w:spacing w:line="250" w:lineRule="exact"/>
        <w:ind w:left="379"/>
        <w:rPr>
          <w:color w:val="000000"/>
          <w:lang w:val="sr-Latn-CS"/>
        </w:rPr>
      </w:pPr>
      <w:r w:rsidRPr="00957426">
        <w:rPr>
          <w:color w:val="000000"/>
          <w:spacing w:val="-1"/>
          <w:lang w:val="sr-Cyrl-CS"/>
        </w:rPr>
        <w:t>зелене површине установа образовања;</w:t>
      </w:r>
    </w:p>
    <w:p w:rsidR="00997BD4" w:rsidRPr="00B13071" w:rsidRDefault="00997BD4" w:rsidP="00E61011">
      <w:pPr>
        <w:widowControl w:val="0"/>
        <w:numPr>
          <w:ilvl w:val="0"/>
          <w:numId w:val="19"/>
        </w:numPr>
        <w:shd w:val="clear" w:color="auto" w:fill="FFFFFF"/>
        <w:tabs>
          <w:tab w:val="left" w:pos="720"/>
        </w:tabs>
        <w:autoSpaceDE w:val="0"/>
        <w:autoSpaceDN w:val="0"/>
        <w:adjustRightInd w:val="0"/>
        <w:spacing w:line="250" w:lineRule="exact"/>
        <w:ind w:left="720" w:hanging="341"/>
        <w:jc w:val="both"/>
        <w:rPr>
          <w:color w:val="000000"/>
          <w:lang w:val="sr-Latn-CS"/>
        </w:rPr>
      </w:pPr>
      <w:r w:rsidRPr="00957426">
        <w:rPr>
          <w:color w:val="000000"/>
          <w:spacing w:val="1"/>
          <w:lang w:val="sr-Cyrl-CS"/>
        </w:rPr>
        <w:t xml:space="preserve">зеленило специфичних просторних целина (комплекс Виле Обреновић на Плавинцу </w:t>
      </w:r>
      <w:r w:rsidRPr="00957426">
        <w:rPr>
          <w:color w:val="000000"/>
          <w:spacing w:val="1"/>
          <w:lang w:val="sr-Latn-CS"/>
        </w:rPr>
        <w:t xml:space="preserve">- </w:t>
      </w:r>
      <w:r w:rsidRPr="00957426">
        <w:rPr>
          <w:color w:val="000000"/>
          <w:spacing w:val="1"/>
          <w:lang w:val="sr-Cyrl-CS"/>
        </w:rPr>
        <w:t xml:space="preserve">вила и </w:t>
      </w:r>
      <w:r w:rsidRPr="00957426">
        <w:rPr>
          <w:color w:val="000000"/>
          <w:lang w:val="sr-Cyrl-CS"/>
        </w:rPr>
        <w:t>парк који је окружује представљају јединствену културноисторијску и природну целину);</w:t>
      </w:r>
    </w:p>
    <w:p w:rsidR="00997BD4" w:rsidRDefault="00997BD4" w:rsidP="00997BD4">
      <w:pPr>
        <w:widowControl w:val="0"/>
        <w:shd w:val="clear" w:color="auto" w:fill="FFFFFF"/>
        <w:tabs>
          <w:tab w:val="left" w:pos="720"/>
        </w:tabs>
        <w:autoSpaceDE w:val="0"/>
        <w:autoSpaceDN w:val="0"/>
        <w:adjustRightInd w:val="0"/>
        <w:spacing w:line="250" w:lineRule="exact"/>
        <w:jc w:val="both"/>
        <w:rPr>
          <w:color w:val="000000"/>
          <w:lang w:val="sr-Cyrl-CS"/>
        </w:rPr>
      </w:pPr>
    </w:p>
    <w:p w:rsidR="00997BD4" w:rsidRPr="00957426" w:rsidRDefault="00997BD4" w:rsidP="00997BD4">
      <w:pPr>
        <w:widowControl w:val="0"/>
        <w:shd w:val="clear" w:color="auto" w:fill="FFFFFF"/>
        <w:tabs>
          <w:tab w:val="left" w:pos="720"/>
        </w:tabs>
        <w:autoSpaceDE w:val="0"/>
        <w:autoSpaceDN w:val="0"/>
        <w:adjustRightInd w:val="0"/>
        <w:spacing w:line="250" w:lineRule="exact"/>
        <w:jc w:val="both"/>
        <w:rPr>
          <w:color w:val="000000"/>
          <w:lang w:val="sr-Latn-CS"/>
        </w:rPr>
      </w:pPr>
    </w:p>
    <w:p w:rsidR="00997BD4" w:rsidRPr="00B13071" w:rsidRDefault="00997BD4" w:rsidP="00E61011">
      <w:pPr>
        <w:widowControl w:val="0"/>
        <w:numPr>
          <w:ilvl w:val="0"/>
          <w:numId w:val="19"/>
        </w:numPr>
        <w:shd w:val="clear" w:color="auto" w:fill="FFFFFF"/>
        <w:tabs>
          <w:tab w:val="left" w:pos="720"/>
        </w:tabs>
        <w:autoSpaceDE w:val="0"/>
        <w:autoSpaceDN w:val="0"/>
        <w:adjustRightInd w:val="0"/>
        <w:spacing w:line="250" w:lineRule="exact"/>
        <w:ind w:left="720" w:hanging="341"/>
        <w:jc w:val="both"/>
        <w:rPr>
          <w:color w:val="000000"/>
          <w:lang w:val="sr-Latn-CS"/>
        </w:rPr>
      </w:pPr>
      <w:r w:rsidRPr="00957426">
        <w:rPr>
          <w:color w:val="000000"/>
          <w:spacing w:val="5"/>
          <w:lang w:val="sr-Cyrl-CS"/>
        </w:rPr>
        <w:t xml:space="preserve">зелене површине специјалне намене (гробља </w:t>
      </w:r>
      <w:r>
        <w:rPr>
          <w:color w:val="000000"/>
          <w:spacing w:val="5"/>
          <w:lang w:val="sr-Latn-CS"/>
        </w:rPr>
        <w:t xml:space="preserve">- </w:t>
      </w:r>
      <w:r w:rsidRPr="00957426">
        <w:rPr>
          <w:color w:val="000000"/>
          <w:spacing w:val="5"/>
          <w:lang w:val="sr-Cyrl-CS"/>
        </w:rPr>
        <w:t xml:space="preserve">Старо </w:t>
      </w:r>
      <w:r>
        <w:rPr>
          <w:color w:val="000000"/>
          <w:spacing w:val="5"/>
          <w:lang w:val="sr-Cyrl-CS"/>
        </w:rPr>
        <w:t>гробље,</w:t>
      </w:r>
      <w:r w:rsidRPr="00957426">
        <w:rPr>
          <w:color w:val="000000"/>
          <w:spacing w:val="5"/>
          <w:lang w:val="sr-Cyrl-CS"/>
        </w:rPr>
        <w:t xml:space="preserve"> које представља вредан </w:t>
      </w:r>
      <w:r w:rsidRPr="00957426">
        <w:rPr>
          <w:color w:val="000000"/>
          <w:spacing w:val="-1"/>
          <w:lang w:val="sr-Cyrl-CS"/>
        </w:rPr>
        <w:t>споменичкомеморијални амбијент у зони ширег центра и Ново гробље, које својим зеленилом значајно доприноси зеленом фонду);</w:t>
      </w:r>
    </w:p>
    <w:p w:rsidR="00997BD4" w:rsidRPr="005E5F53" w:rsidRDefault="00997BD4" w:rsidP="00E61011">
      <w:pPr>
        <w:widowControl w:val="0"/>
        <w:numPr>
          <w:ilvl w:val="0"/>
          <w:numId w:val="19"/>
        </w:numPr>
        <w:shd w:val="clear" w:color="auto" w:fill="FFFFFF"/>
        <w:tabs>
          <w:tab w:val="left" w:pos="720"/>
        </w:tabs>
        <w:autoSpaceDE w:val="0"/>
        <w:autoSpaceDN w:val="0"/>
        <w:adjustRightInd w:val="0"/>
        <w:spacing w:line="250" w:lineRule="exact"/>
        <w:ind w:left="379"/>
        <w:jc w:val="both"/>
        <w:rPr>
          <w:color w:val="000000"/>
          <w:lang w:val="sr-Latn-CS"/>
        </w:rPr>
      </w:pPr>
      <w:r w:rsidRPr="005E5F53">
        <w:rPr>
          <w:color w:val="000000"/>
          <w:spacing w:val="-1"/>
          <w:lang w:val="sr-Cyrl-CS"/>
        </w:rPr>
        <w:t>посебни зелени комплекси (расадници);</w:t>
      </w:r>
    </w:p>
    <w:p w:rsidR="00997BD4" w:rsidRPr="005E5F53" w:rsidRDefault="00997BD4" w:rsidP="00E61011">
      <w:pPr>
        <w:widowControl w:val="0"/>
        <w:numPr>
          <w:ilvl w:val="0"/>
          <w:numId w:val="19"/>
        </w:numPr>
        <w:shd w:val="clear" w:color="auto" w:fill="FFFFFF"/>
        <w:tabs>
          <w:tab w:val="left" w:pos="720"/>
        </w:tabs>
        <w:autoSpaceDE w:val="0"/>
        <w:autoSpaceDN w:val="0"/>
        <w:adjustRightInd w:val="0"/>
        <w:spacing w:before="5" w:line="250" w:lineRule="exact"/>
        <w:ind w:left="379"/>
        <w:jc w:val="both"/>
        <w:rPr>
          <w:color w:val="000000"/>
          <w:lang w:val="sr-Latn-CS"/>
        </w:rPr>
      </w:pPr>
      <w:r w:rsidRPr="005E5F53">
        <w:rPr>
          <w:color w:val="000000"/>
          <w:lang w:val="sr-Cyrl-CS"/>
        </w:rPr>
        <w:t>заштитно зеленило клизишта, стрмих терена, усека и насипа и</w:t>
      </w:r>
    </w:p>
    <w:p w:rsidR="00B60924" w:rsidRPr="002D1B46" w:rsidRDefault="00997BD4" w:rsidP="002D1B46">
      <w:pPr>
        <w:widowControl w:val="0"/>
        <w:numPr>
          <w:ilvl w:val="0"/>
          <w:numId w:val="19"/>
        </w:numPr>
        <w:shd w:val="clear" w:color="auto" w:fill="FFFFFF"/>
        <w:tabs>
          <w:tab w:val="left" w:pos="720"/>
        </w:tabs>
        <w:autoSpaceDE w:val="0"/>
        <w:autoSpaceDN w:val="0"/>
        <w:adjustRightInd w:val="0"/>
        <w:spacing w:line="250" w:lineRule="exact"/>
        <w:ind w:left="720" w:hanging="341"/>
        <w:jc w:val="both"/>
        <w:rPr>
          <w:color w:val="000000"/>
          <w:lang w:val="sr-Latn-CS"/>
        </w:rPr>
      </w:pPr>
      <w:r w:rsidRPr="005E5F53">
        <w:rPr>
          <w:color w:val="000000"/>
          <w:lang w:val="sr-Cyrl-CS"/>
        </w:rPr>
        <w:t>приградске   шумске   састојине   (површине под шумом су заступљене на  појединачним уситњеним парцелама у приватном власништву)</w:t>
      </w:r>
      <w:r w:rsidRPr="00503992">
        <w:rPr>
          <w:color w:val="000000"/>
          <w:lang w:val="sr-Latn-CS"/>
        </w:rPr>
        <w:t>.</w:t>
      </w:r>
    </w:p>
    <w:p w:rsidR="00B60924" w:rsidRPr="00503992" w:rsidRDefault="00B60924" w:rsidP="002D1B46">
      <w:pPr>
        <w:widowControl w:val="0"/>
        <w:shd w:val="clear" w:color="auto" w:fill="FFFFFF"/>
        <w:tabs>
          <w:tab w:val="left" w:pos="720"/>
        </w:tabs>
        <w:autoSpaceDE w:val="0"/>
        <w:autoSpaceDN w:val="0"/>
        <w:adjustRightInd w:val="0"/>
        <w:spacing w:line="250" w:lineRule="exact"/>
        <w:jc w:val="both"/>
        <w:rPr>
          <w:color w:val="000000"/>
          <w:lang w:val="sr-Latn-CS"/>
        </w:rPr>
      </w:pPr>
    </w:p>
    <w:p w:rsidR="00B60924" w:rsidRPr="00503992" w:rsidRDefault="00B60924" w:rsidP="00997BD4">
      <w:pPr>
        <w:widowControl w:val="0"/>
        <w:shd w:val="clear" w:color="auto" w:fill="FFFFFF"/>
        <w:tabs>
          <w:tab w:val="left" w:pos="720"/>
        </w:tabs>
        <w:autoSpaceDE w:val="0"/>
        <w:autoSpaceDN w:val="0"/>
        <w:adjustRightInd w:val="0"/>
        <w:spacing w:line="250" w:lineRule="exact"/>
        <w:ind w:left="720"/>
        <w:jc w:val="both"/>
        <w:rPr>
          <w:color w:val="000000"/>
          <w:lang w:val="sr-Latn-CS"/>
        </w:rPr>
      </w:pPr>
    </w:p>
    <w:p w:rsidR="00997BD4" w:rsidRPr="005E5F53" w:rsidRDefault="005E0E66" w:rsidP="00997BD4">
      <w:pPr>
        <w:widowControl w:val="0"/>
        <w:shd w:val="clear" w:color="auto" w:fill="FFFFFF"/>
        <w:tabs>
          <w:tab w:val="left" w:pos="720"/>
        </w:tabs>
        <w:autoSpaceDE w:val="0"/>
        <w:autoSpaceDN w:val="0"/>
        <w:adjustRightInd w:val="0"/>
        <w:spacing w:line="250" w:lineRule="exact"/>
        <w:jc w:val="both"/>
        <w:rPr>
          <w:color w:val="000000"/>
          <w:lang w:val="sr-Latn-CS"/>
        </w:rPr>
      </w:pPr>
      <w:r>
        <w:rPr>
          <w:b/>
          <w:color w:val="000000"/>
          <w:spacing w:val="-1"/>
          <w:lang w:val="sr-Cyrl-CS"/>
        </w:rPr>
        <w:t xml:space="preserve">Табела 49: </w:t>
      </w:r>
      <w:r w:rsidR="00997BD4" w:rsidRPr="005E5F53">
        <w:rPr>
          <w:b/>
          <w:color w:val="000000"/>
          <w:spacing w:val="-1"/>
          <w:lang w:val="sr-Cyrl-CS"/>
        </w:rPr>
        <w:t>Преглед зелених површина јавне намене</w:t>
      </w:r>
    </w:p>
    <w:p w:rsidR="00997BD4" w:rsidRPr="00503992" w:rsidRDefault="00997BD4" w:rsidP="00997BD4">
      <w:pPr>
        <w:spacing w:after="245" w:line="1" w:lineRule="exact"/>
        <w:rPr>
          <w:color w:val="FF0000"/>
          <w:lang w:val="sr-Latn-CS"/>
        </w:rPr>
      </w:pPr>
    </w:p>
    <w:tbl>
      <w:tblPr>
        <w:tblW w:w="0" w:type="auto"/>
        <w:tblInd w:w="40" w:type="dxa"/>
        <w:tblLayout w:type="fixed"/>
        <w:tblCellMar>
          <w:left w:w="40" w:type="dxa"/>
          <w:right w:w="40" w:type="dxa"/>
        </w:tblCellMar>
        <w:tblLook w:val="0000" w:firstRow="0" w:lastRow="0" w:firstColumn="0" w:lastColumn="0" w:noHBand="0" w:noVBand="0"/>
      </w:tblPr>
      <w:tblGrid>
        <w:gridCol w:w="672"/>
        <w:gridCol w:w="5462"/>
        <w:gridCol w:w="2323"/>
      </w:tblGrid>
      <w:tr w:rsidR="00997BD4" w:rsidRPr="005E5F53" w:rsidTr="00D50865">
        <w:trPr>
          <w:trHeight w:hRule="exact" w:val="336"/>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5"/>
                <w:lang w:val="sr-Cyrl-CS"/>
              </w:rPr>
              <w:t>р.бр.</w:t>
            </w: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ind w:left="1843"/>
              <w:rPr>
                <w:color w:val="000000"/>
              </w:rPr>
            </w:pPr>
            <w:r w:rsidRPr="005E5F53">
              <w:rPr>
                <w:color w:val="000000"/>
                <w:spacing w:val="-5"/>
                <w:lang w:val="sr-Cyrl-CS"/>
              </w:rPr>
              <w:t>Назив површине</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4"/>
                <w:lang w:val="sr-Cyrl-CS"/>
              </w:rPr>
              <w:t xml:space="preserve">Површина </w:t>
            </w:r>
            <w:r w:rsidRPr="005E5F53">
              <w:rPr>
                <w:color w:val="000000"/>
                <w:spacing w:val="-4"/>
                <w:lang w:val="sr-Latn-CS"/>
              </w:rPr>
              <w:t>/ ha</w:t>
            </w:r>
          </w:p>
        </w:tc>
      </w:tr>
      <w:tr w:rsidR="00997BD4" w:rsidRPr="005E5F53" w:rsidTr="00D50865">
        <w:trPr>
          <w:trHeight w:hRule="exact" w:val="240"/>
        </w:trPr>
        <w:tc>
          <w:tcPr>
            <w:tcW w:w="672" w:type="dxa"/>
            <w:vMerge w:val="restart"/>
            <w:tcBorders>
              <w:top w:val="single" w:sz="6" w:space="0" w:color="auto"/>
              <w:left w:val="single" w:sz="6" w:space="0" w:color="auto"/>
              <w:bottom w:val="nil"/>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lang w:val="sr-Latn-CS"/>
              </w:rPr>
              <w:t>1.</w:t>
            </w: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5"/>
                <w:lang w:val="sr-Cyrl-CS"/>
              </w:rPr>
              <w:t>Приобални појас Дунава:</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3"/>
                <w:lang w:val="sr-Latn-CS"/>
              </w:rPr>
              <w:t>8,65</w:t>
            </w:r>
          </w:p>
        </w:tc>
      </w:tr>
      <w:tr w:rsidR="00997BD4" w:rsidRPr="005E5F53" w:rsidTr="00D50865">
        <w:trPr>
          <w:trHeight w:hRule="exact" w:val="240"/>
        </w:trPr>
        <w:tc>
          <w:tcPr>
            <w:tcW w:w="672" w:type="dxa"/>
            <w:vMerge/>
            <w:tcBorders>
              <w:top w:val="nil"/>
              <w:left w:val="single" w:sz="6" w:space="0" w:color="auto"/>
              <w:bottom w:val="nil"/>
              <w:right w:val="single" w:sz="6" w:space="0" w:color="auto"/>
            </w:tcBorders>
            <w:shd w:val="clear" w:color="auto" w:fill="FFFFFF"/>
          </w:tcPr>
          <w:p w:rsidR="00997BD4" w:rsidRPr="005E5F53" w:rsidRDefault="00997BD4" w:rsidP="00D50865">
            <w:pPr>
              <w:rPr>
                <w:color w:val="000000"/>
              </w:rPr>
            </w:pPr>
          </w:p>
          <w:p w:rsidR="00997BD4" w:rsidRPr="005E5F53" w:rsidRDefault="00997BD4" w:rsidP="00D50865">
            <w:pPr>
              <w:rPr>
                <w:color w:val="000000"/>
              </w:rPr>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11"/>
                <w:lang w:val="sr-Cyrl-CS"/>
              </w:rPr>
              <w:t>Веслачки клуб</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7"/>
                <w:lang w:val="sr-Latn-CS"/>
              </w:rPr>
              <w:t>1,00</w:t>
            </w:r>
          </w:p>
        </w:tc>
      </w:tr>
      <w:tr w:rsidR="00997BD4" w:rsidRPr="005E5F53" w:rsidTr="00D50865">
        <w:trPr>
          <w:trHeight w:hRule="exact" w:val="240"/>
        </w:trPr>
        <w:tc>
          <w:tcPr>
            <w:tcW w:w="672" w:type="dxa"/>
            <w:vMerge/>
            <w:tcBorders>
              <w:top w:val="nil"/>
              <w:left w:val="single" w:sz="6" w:space="0" w:color="auto"/>
              <w:bottom w:val="nil"/>
              <w:right w:val="single" w:sz="6" w:space="0" w:color="auto"/>
            </w:tcBorders>
            <w:shd w:val="clear" w:color="auto" w:fill="FFFFFF"/>
          </w:tcPr>
          <w:p w:rsidR="00997BD4" w:rsidRPr="005E5F53" w:rsidRDefault="00997BD4" w:rsidP="00D50865">
            <w:pPr>
              <w:rPr>
                <w:color w:val="000000"/>
              </w:rPr>
            </w:pPr>
          </w:p>
          <w:p w:rsidR="00997BD4" w:rsidRPr="005E5F53" w:rsidRDefault="00997BD4" w:rsidP="00D50865">
            <w:pPr>
              <w:rPr>
                <w:color w:val="000000"/>
              </w:rPr>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11"/>
                <w:lang w:val="sr-Cyrl-CS"/>
              </w:rPr>
              <w:t>Дунавски парк</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8"/>
                <w:lang w:val="sr-Latn-CS"/>
              </w:rPr>
              <w:t>1,35</w:t>
            </w:r>
          </w:p>
        </w:tc>
      </w:tr>
      <w:tr w:rsidR="00997BD4" w:rsidRPr="005E5F53" w:rsidTr="00D50865">
        <w:trPr>
          <w:trHeight w:hRule="exact" w:val="240"/>
        </w:trPr>
        <w:tc>
          <w:tcPr>
            <w:tcW w:w="672" w:type="dxa"/>
            <w:vMerge/>
            <w:tcBorders>
              <w:top w:val="nil"/>
              <w:left w:val="single" w:sz="6" w:space="0" w:color="auto"/>
              <w:bottom w:val="nil"/>
              <w:right w:val="single" w:sz="6" w:space="0" w:color="auto"/>
            </w:tcBorders>
            <w:shd w:val="clear" w:color="auto" w:fill="FFFFFF"/>
          </w:tcPr>
          <w:p w:rsidR="00997BD4" w:rsidRPr="005E5F53" w:rsidRDefault="00997BD4" w:rsidP="00D50865">
            <w:pPr>
              <w:rPr>
                <w:color w:val="000000"/>
              </w:rPr>
            </w:pPr>
          </w:p>
          <w:p w:rsidR="00997BD4" w:rsidRPr="005E5F53" w:rsidRDefault="00997BD4" w:rsidP="00D50865">
            <w:pPr>
              <w:rPr>
                <w:color w:val="000000"/>
              </w:rPr>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11"/>
                <w:lang w:val="sr-Cyrl-CS"/>
              </w:rPr>
              <w:t>Парк Металсервис</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3"/>
                <w:lang w:val="sr-Latn-CS"/>
              </w:rPr>
              <w:t>0,30</w:t>
            </w:r>
          </w:p>
        </w:tc>
      </w:tr>
      <w:tr w:rsidR="00997BD4" w:rsidRPr="005E5F53" w:rsidTr="00D50865">
        <w:trPr>
          <w:trHeight w:hRule="exact" w:val="250"/>
        </w:trPr>
        <w:tc>
          <w:tcPr>
            <w:tcW w:w="672" w:type="dxa"/>
            <w:vMerge/>
            <w:tcBorders>
              <w:top w:val="nil"/>
              <w:left w:val="single" w:sz="6" w:space="0" w:color="auto"/>
              <w:bottom w:val="nil"/>
              <w:right w:val="single" w:sz="6" w:space="0" w:color="auto"/>
            </w:tcBorders>
            <w:shd w:val="clear" w:color="auto" w:fill="FFFFFF"/>
          </w:tcPr>
          <w:p w:rsidR="00997BD4" w:rsidRPr="005E5F53" w:rsidRDefault="00997BD4" w:rsidP="00D50865">
            <w:pPr>
              <w:rPr>
                <w:color w:val="000000"/>
              </w:rPr>
            </w:pPr>
          </w:p>
          <w:p w:rsidR="00997BD4" w:rsidRPr="005E5F53" w:rsidRDefault="00997BD4" w:rsidP="00D50865">
            <w:pPr>
              <w:rPr>
                <w:color w:val="000000"/>
              </w:rPr>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14"/>
                <w:lang w:val="sr-Cyrl-CS"/>
              </w:rPr>
              <w:t>Марина</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4"/>
                <w:lang w:val="sr-Latn-CS"/>
              </w:rPr>
              <w:t>2,50</w:t>
            </w:r>
          </w:p>
        </w:tc>
      </w:tr>
      <w:tr w:rsidR="00997BD4" w:rsidRPr="005E5F53" w:rsidTr="00D50865">
        <w:trPr>
          <w:trHeight w:hRule="exact" w:val="250"/>
        </w:trPr>
        <w:tc>
          <w:tcPr>
            <w:tcW w:w="672" w:type="dxa"/>
            <w:vMerge/>
            <w:tcBorders>
              <w:top w:val="nil"/>
              <w:left w:val="single" w:sz="6" w:space="0" w:color="auto"/>
              <w:bottom w:val="single" w:sz="6" w:space="0" w:color="auto"/>
              <w:right w:val="single" w:sz="6" w:space="0" w:color="auto"/>
            </w:tcBorders>
            <w:shd w:val="clear" w:color="auto" w:fill="FFFFFF"/>
          </w:tcPr>
          <w:p w:rsidR="00997BD4" w:rsidRPr="005E5F53" w:rsidRDefault="00997BD4" w:rsidP="00D50865">
            <w:pPr>
              <w:rPr>
                <w:color w:val="000000"/>
              </w:rPr>
            </w:pPr>
          </w:p>
          <w:p w:rsidR="00997BD4" w:rsidRPr="005E5F53" w:rsidRDefault="00997BD4" w:rsidP="00D50865">
            <w:pPr>
              <w:rPr>
                <w:color w:val="000000"/>
              </w:rPr>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13"/>
                <w:lang w:val="sr-Cyrl-CS"/>
              </w:rPr>
              <w:t>Југово</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4"/>
                <w:lang w:val="sr-Latn-CS"/>
              </w:rPr>
              <w:t>3,50</w:t>
            </w:r>
          </w:p>
        </w:tc>
      </w:tr>
      <w:tr w:rsidR="00997BD4" w:rsidRPr="005E5F53" w:rsidTr="00D50865">
        <w:trPr>
          <w:trHeight w:hRule="exact" w:val="269"/>
        </w:trPr>
        <w:tc>
          <w:tcPr>
            <w:tcW w:w="672" w:type="dxa"/>
            <w:vMerge w:val="restart"/>
            <w:tcBorders>
              <w:top w:val="single" w:sz="6" w:space="0" w:color="auto"/>
              <w:left w:val="single" w:sz="6" w:space="0" w:color="auto"/>
              <w:bottom w:val="nil"/>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lang w:val="sr-Latn-CS"/>
              </w:rPr>
              <w:t>2.</w:t>
            </w: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4"/>
                <w:lang w:val="sr-Cyrl-CS"/>
              </w:rPr>
              <w:t>Парковске и зелене површине централне градске зоне</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3"/>
                <w:lang w:val="sr-Latn-CS"/>
              </w:rPr>
              <w:t>9,25</w:t>
            </w:r>
          </w:p>
        </w:tc>
      </w:tr>
      <w:tr w:rsidR="00997BD4" w:rsidRPr="005E5F53" w:rsidTr="00D50865">
        <w:trPr>
          <w:trHeight w:hRule="exact" w:val="240"/>
        </w:trPr>
        <w:tc>
          <w:tcPr>
            <w:tcW w:w="672" w:type="dxa"/>
            <w:vMerge/>
            <w:tcBorders>
              <w:top w:val="nil"/>
              <w:left w:val="single" w:sz="6" w:space="0" w:color="auto"/>
              <w:bottom w:val="nil"/>
              <w:right w:val="single" w:sz="6" w:space="0" w:color="auto"/>
            </w:tcBorders>
            <w:shd w:val="clear" w:color="auto" w:fill="FFFFFF"/>
          </w:tcPr>
          <w:p w:rsidR="00997BD4" w:rsidRPr="005E5F53" w:rsidRDefault="00997BD4" w:rsidP="00D50865">
            <w:pPr>
              <w:rPr>
                <w:color w:val="000000"/>
              </w:rPr>
            </w:pPr>
          </w:p>
          <w:p w:rsidR="00997BD4" w:rsidRPr="005E5F53" w:rsidRDefault="00997BD4" w:rsidP="00D50865">
            <w:pPr>
              <w:rPr>
                <w:color w:val="000000"/>
              </w:rPr>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11"/>
                <w:lang w:val="sr-Cyrl-CS"/>
              </w:rPr>
              <w:t>Парк Акваријус</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3"/>
                <w:lang w:val="sr-Latn-CS"/>
              </w:rPr>
              <w:t>0,80</w:t>
            </w:r>
          </w:p>
        </w:tc>
      </w:tr>
      <w:tr w:rsidR="00997BD4" w:rsidRPr="005E5F53" w:rsidTr="00D50865">
        <w:trPr>
          <w:trHeight w:hRule="exact" w:val="240"/>
        </w:trPr>
        <w:tc>
          <w:tcPr>
            <w:tcW w:w="672" w:type="dxa"/>
            <w:vMerge/>
            <w:tcBorders>
              <w:top w:val="nil"/>
              <w:left w:val="single" w:sz="6" w:space="0" w:color="auto"/>
              <w:bottom w:val="nil"/>
              <w:right w:val="single" w:sz="6" w:space="0" w:color="auto"/>
            </w:tcBorders>
            <w:shd w:val="clear" w:color="auto" w:fill="FFFFFF"/>
          </w:tcPr>
          <w:p w:rsidR="00997BD4" w:rsidRPr="005E5F53" w:rsidRDefault="00997BD4" w:rsidP="00D50865">
            <w:pPr>
              <w:rPr>
                <w:color w:val="000000"/>
              </w:rPr>
            </w:pPr>
          </w:p>
          <w:p w:rsidR="00997BD4" w:rsidRPr="005E5F53" w:rsidRDefault="00997BD4" w:rsidP="00D50865">
            <w:pPr>
              <w:rPr>
                <w:color w:val="000000"/>
              </w:rPr>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12"/>
                <w:lang w:val="sr-Cyrl-CS"/>
              </w:rPr>
              <w:t>Пионирски парк</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8"/>
                <w:lang w:val="sr-Latn-CS"/>
              </w:rPr>
              <w:t>1,65</w:t>
            </w:r>
          </w:p>
        </w:tc>
      </w:tr>
      <w:tr w:rsidR="00997BD4" w:rsidRPr="005E5F53" w:rsidTr="00D50865">
        <w:trPr>
          <w:trHeight w:hRule="exact" w:val="240"/>
        </w:trPr>
        <w:tc>
          <w:tcPr>
            <w:tcW w:w="672" w:type="dxa"/>
            <w:vMerge/>
            <w:tcBorders>
              <w:top w:val="nil"/>
              <w:left w:val="single" w:sz="6" w:space="0" w:color="auto"/>
              <w:bottom w:val="nil"/>
              <w:right w:val="single" w:sz="6" w:space="0" w:color="auto"/>
            </w:tcBorders>
            <w:shd w:val="clear" w:color="auto" w:fill="FFFFFF"/>
          </w:tcPr>
          <w:p w:rsidR="00997BD4" w:rsidRPr="005E5F53" w:rsidRDefault="00997BD4" w:rsidP="00D50865">
            <w:pPr>
              <w:rPr>
                <w:color w:val="000000"/>
              </w:rPr>
            </w:pPr>
          </w:p>
          <w:p w:rsidR="00997BD4" w:rsidRPr="005E5F53" w:rsidRDefault="00997BD4" w:rsidP="00D50865">
            <w:pPr>
              <w:rPr>
                <w:color w:val="000000"/>
              </w:rPr>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9"/>
                <w:lang w:val="sr-Cyrl-CS"/>
              </w:rPr>
              <w:t xml:space="preserve">Мајдан </w:t>
            </w:r>
            <w:r w:rsidRPr="005E5F53">
              <w:rPr>
                <w:color w:val="000000"/>
                <w:spacing w:val="-9"/>
                <w:lang w:val="sr-Latn-CS"/>
              </w:rPr>
              <w:t xml:space="preserve">- </w:t>
            </w:r>
            <w:r w:rsidRPr="005E5F53">
              <w:rPr>
                <w:color w:val="000000"/>
                <w:spacing w:val="-9"/>
                <w:lang w:val="sr-Cyrl-CS"/>
              </w:rPr>
              <w:t>Новинарски парк</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20"/>
                <w:lang w:val="sr-Latn-CS"/>
              </w:rPr>
              <w:t>1,61</w:t>
            </w:r>
          </w:p>
        </w:tc>
      </w:tr>
      <w:tr w:rsidR="00997BD4" w:rsidRPr="005E5F53" w:rsidTr="00D50865">
        <w:trPr>
          <w:trHeight w:hRule="exact" w:val="240"/>
        </w:trPr>
        <w:tc>
          <w:tcPr>
            <w:tcW w:w="672" w:type="dxa"/>
            <w:vMerge/>
            <w:tcBorders>
              <w:top w:val="nil"/>
              <w:left w:val="single" w:sz="6" w:space="0" w:color="auto"/>
              <w:bottom w:val="nil"/>
              <w:right w:val="single" w:sz="6" w:space="0" w:color="auto"/>
            </w:tcBorders>
            <w:shd w:val="clear" w:color="auto" w:fill="FFFFFF"/>
          </w:tcPr>
          <w:p w:rsidR="00997BD4" w:rsidRPr="005E5F53" w:rsidRDefault="00997BD4" w:rsidP="00D50865">
            <w:pPr>
              <w:rPr>
                <w:color w:val="000000"/>
              </w:rPr>
            </w:pPr>
          </w:p>
          <w:p w:rsidR="00997BD4" w:rsidRPr="005E5F53" w:rsidRDefault="00997BD4" w:rsidP="00D50865">
            <w:pPr>
              <w:rPr>
                <w:color w:val="000000"/>
              </w:rPr>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13"/>
                <w:lang w:val="sr-Cyrl-CS"/>
              </w:rPr>
              <w:t>Парк Царина</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4"/>
                <w:lang w:val="sr-Latn-CS"/>
              </w:rPr>
              <w:t>0,65</w:t>
            </w:r>
          </w:p>
        </w:tc>
      </w:tr>
      <w:tr w:rsidR="00997BD4" w:rsidRPr="005E5F53" w:rsidTr="00D50865">
        <w:trPr>
          <w:trHeight w:hRule="exact" w:val="240"/>
        </w:trPr>
        <w:tc>
          <w:tcPr>
            <w:tcW w:w="672" w:type="dxa"/>
            <w:vMerge/>
            <w:tcBorders>
              <w:top w:val="nil"/>
              <w:left w:val="single" w:sz="6" w:space="0" w:color="auto"/>
              <w:bottom w:val="nil"/>
              <w:right w:val="single" w:sz="6" w:space="0" w:color="auto"/>
            </w:tcBorders>
            <w:shd w:val="clear" w:color="auto" w:fill="FFFFFF"/>
          </w:tcPr>
          <w:p w:rsidR="00997BD4" w:rsidRPr="005E5F53" w:rsidRDefault="00997BD4" w:rsidP="00D50865">
            <w:pPr>
              <w:rPr>
                <w:color w:val="000000"/>
              </w:rPr>
            </w:pPr>
          </w:p>
          <w:p w:rsidR="00997BD4" w:rsidRPr="005E5F53" w:rsidRDefault="00997BD4" w:rsidP="00D50865">
            <w:pPr>
              <w:rPr>
                <w:color w:val="000000"/>
              </w:rPr>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12"/>
                <w:lang w:val="sr-Cyrl-CS"/>
              </w:rPr>
              <w:t>Синдикални парк</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4"/>
                <w:lang w:val="sr-Latn-CS"/>
              </w:rPr>
              <w:t>3,30</w:t>
            </w:r>
          </w:p>
        </w:tc>
      </w:tr>
      <w:tr w:rsidR="00997BD4" w:rsidRPr="005E5F53" w:rsidTr="00D50865">
        <w:trPr>
          <w:trHeight w:hRule="exact" w:val="240"/>
        </w:trPr>
        <w:tc>
          <w:tcPr>
            <w:tcW w:w="672" w:type="dxa"/>
            <w:vMerge/>
            <w:tcBorders>
              <w:top w:val="nil"/>
              <w:left w:val="single" w:sz="6" w:space="0" w:color="auto"/>
              <w:bottom w:val="nil"/>
              <w:right w:val="single" w:sz="6" w:space="0" w:color="auto"/>
            </w:tcBorders>
            <w:shd w:val="clear" w:color="auto" w:fill="FFFFFF"/>
          </w:tcPr>
          <w:p w:rsidR="00997BD4" w:rsidRPr="005E5F53" w:rsidRDefault="00997BD4" w:rsidP="00D50865">
            <w:pPr>
              <w:rPr>
                <w:color w:val="000000"/>
              </w:rPr>
            </w:pPr>
          </w:p>
          <w:p w:rsidR="00997BD4" w:rsidRPr="005E5F53" w:rsidRDefault="00997BD4" w:rsidP="00D50865">
            <w:pPr>
              <w:rPr>
                <w:color w:val="000000"/>
              </w:rPr>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9"/>
                <w:lang w:val="sr-Cyrl-CS"/>
              </w:rPr>
              <w:t>"Трихероја"</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4"/>
                <w:lang w:val="sr-Latn-CS"/>
              </w:rPr>
              <w:t>0,36</w:t>
            </w:r>
          </w:p>
        </w:tc>
      </w:tr>
      <w:tr w:rsidR="00997BD4" w:rsidRPr="005E5F53" w:rsidTr="00D50865">
        <w:trPr>
          <w:trHeight w:hRule="exact" w:val="240"/>
        </w:trPr>
        <w:tc>
          <w:tcPr>
            <w:tcW w:w="672" w:type="dxa"/>
            <w:vMerge/>
            <w:tcBorders>
              <w:top w:val="nil"/>
              <w:left w:val="single" w:sz="6" w:space="0" w:color="auto"/>
              <w:bottom w:val="nil"/>
              <w:right w:val="single" w:sz="6" w:space="0" w:color="auto"/>
            </w:tcBorders>
            <w:shd w:val="clear" w:color="auto" w:fill="FFFFFF"/>
          </w:tcPr>
          <w:p w:rsidR="00997BD4" w:rsidRPr="005E5F53" w:rsidRDefault="00997BD4" w:rsidP="00D50865">
            <w:pPr>
              <w:rPr>
                <w:color w:val="000000"/>
              </w:rPr>
            </w:pPr>
          </w:p>
          <w:p w:rsidR="00997BD4" w:rsidRPr="005E5F53" w:rsidRDefault="00997BD4" w:rsidP="00D50865">
            <w:pPr>
              <w:rPr>
                <w:color w:val="000000"/>
              </w:rPr>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12"/>
                <w:lang w:val="sr-Cyrl-CS"/>
              </w:rPr>
              <w:t>''Савез бораца"</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4"/>
                <w:lang w:val="sr-Latn-CS"/>
              </w:rPr>
              <w:t>0,43</w:t>
            </w:r>
          </w:p>
        </w:tc>
      </w:tr>
      <w:tr w:rsidR="00997BD4" w:rsidRPr="005E5F53" w:rsidTr="00D50865">
        <w:trPr>
          <w:trHeight w:hRule="exact" w:val="240"/>
        </w:trPr>
        <w:tc>
          <w:tcPr>
            <w:tcW w:w="672" w:type="dxa"/>
            <w:vMerge/>
            <w:tcBorders>
              <w:top w:val="nil"/>
              <w:left w:val="single" w:sz="6" w:space="0" w:color="auto"/>
              <w:bottom w:val="nil"/>
              <w:right w:val="single" w:sz="6" w:space="0" w:color="auto"/>
            </w:tcBorders>
            <w:shd w:val="clear" w:color="auto" w:fill="FFFFFF"/>
          </w:tcPr>
          <w:p w:rsidR="00997BD4" w:rsidRPr="005E5F53" w:rsidRDefault="00997BD4" w:rsidP="00D50865">
            <w:pPr>
              <w:rPr>
                <w:color w:val="000000"/>
              </w:rPr>
            </w:pPr>
          </w:p>
          <w:p w:rsidR="00997BD4" w:rsidRPr="005E5F53" w:rsidRDefault="00997BD4" w:rsidP="00D50865">
            <w:pPr>
              <w:rPr>
                <w:color w:val="000000"/>
              </w:rPr>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15"/>
                <w:lang w:val="sr-Cyrl-CS"/>
              </w:rPr>
              <w:t>"Чекаоница"</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3"/>
                <w:lang w:val="sr-Latn-CS"/>
              </w:rPr>
              <w:t>0,10</w:t>
            </w:r>
          </w:p>
        </w:tc>
      </w:tr>
      <w:tr w:rsidR="00997BD4" w:rsidRPr="005E5F53" w:rsidTr="00D50865">
        <w:trPr>
          <w:trHeight w:hRule="exact" w:val="240"/>
        </w:trPr>
        <w:tc>
          <w:tcPr>
            <w:tcW w:w="672" w:type="dxa"/>
            <w:vMerge/>
            <w:tcBorders>
              <w:top w:val="nil"/>
              <w:left w:val="single" w:sz="6" w:space="0" w:color="auto"/>
              <w:bottom w:val="single" w:sz="6" w:space="0" w:color="auto"/>
              <w:right w:val="single" w:sz="6" w:space="0" w:color="auto"/>
            </w:tcBorders>
            <w:shd w:val="clear" w:color="auto" w:fill="FFFFFF"/>
          </w:tcPr>
          <w:p w:rsidR="00997BD4" w:rsidRPr="005E5F53" w:rsidRDefault="00997BD4" w:rsidP="00D50865">
            <w:pPr>
              <w:rPr>
                <w:color w:val="000000"/>
              </w:rPr>
            </w:pPr>
          </w:p>
          <w:p w:rsidR="00997BD4" w:rsidRPr="005E5F53" w:rsidRDefault="00997BD4" w:rsidP="00D50865">
            <w:pPr>
              <w:rPr>
                <w:color w:val="000000"/>
              </w:rPr>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10"/>
                <w:lang w:val="sr-Latn-CS"/>
              </w:rPr>
              <w:t>" 5-</w:t>
            </w:r>
            <w:r w:rsidRPr="005E5F53">
              <w:rPr>
                <w:color w:val="000000"/>
                <w:spacing w:val="-10"/>
                <w:lang w:val="sr-Cyrl-CS"/>
              </w:rPr>
              <w:t>јун"</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3"/>
                <w:lang w:val="sr-Latn-CS"/>
              </w:rPr>
              <w:t>0,20</w:t>
            </w:r>
          </w:p>
        </w:tc>
      </w:tr>
      <w:tr w:rsidR="00997BD4" w:rsidRPr="005E5F53" w:rsidTr="00D50865">
        <w:trPr>
          <w:trHeight w:hRule="exact" w:val="240"/>
        </w:trPr>
        <w:tc>
          <w:tcPr>
            <w:tcW w:w="672" w:type="dxa"/>
            <w:vMerge w:val="restart"/>
            <w:tcBorders>
              <w:top w:val="single" w:sz="6" w:space="0" w:color="auto"/>
              <w:left w:val="single" w:sz="6" w:space="0" w:color="auto"/>
              <w:bottom w:val="nil"/>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lang w:val="sr-Latn-CS"/>
              </w:rPr>
              <w:t>3.</w:t>
            </w: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3"/>
                <w:lang w:val="sr-Cyrl-CS"/>
              </w:rPr>
              <w:t>Зеленило тргова и скверова</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2"/>
                <w:lang w:val="sr-Latn-CS"/>
              </w:rPr>
              <w:t>0,88</w:t>
            </w:r>
          </w:p>
        </w:tc>
      </w:tr>
      <w:tr w:rsidR="00997BD4" w:rsidRPr="005E5F53" w:rsidTr="00D50865">
        <w:trPr>
          <w:trHeight w:hRule="exact" w:val="240"/>
        </w:trPr>
        <w:tc>
          <w:tcPr>
            <w:tcW w:w="672" w:type="dxa"/>
            <w:vMerge/>
            <w:tcBorders>
              <w:top w:val="nil"/>
              <w:left w:val="single" w:sz="6" w:space="0" w:color="auto"/>
              <w:bottom w:val="nil"/>
              <w:right w:val="single" w:sz="6" w:space="0" w:color="auto"/>
            </w:tcBorders>
            <w:shd w:val="clear" w:color="auto" w:fill="FFFFFF"/>
          </w:tcPr>
          <w:p w:rsidR="00997BD4" w:rsidRPr="005E5F53" w:rsidRDefault="00997BD4" w:rsidP="00D50865">
            <w:pPr>
              <w:rPr>
                <w:color w:val="000000"/>
              </w:rPr>
            </w:pPr>
          </w:p>
          <w:p w:rsidR="00997BD4" w:rsidRPr="005E5F53" w:rsidRDefault="00997BD4" w:rsidP="00D50865">
            <w:pPr>
              <w:rPr>
                <w:color w:val="000000"/>
              </w:rPr>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12"/>
                <w:lang w:val="sr-Cyrl-CS"/>
              </w:rPr>
              <w:t>Трг Републике</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4"/>
                <w:lang w:val="sr-Latn-CS"/>
              </w:rPr>
              <w:t>0,13</w:t>
            </w:r>
          </w:p>
        </w:tc>
      </w:tr>
      <w:tr w:rsidR="00997BD4" w:rsidRPr="005E5F53" w:rsidTr="00D50865">
        <w:trPr>
          <w:trHeight w:hRule="exact" w:val="240"/>
        </w:trPr>
        <w:tc>
          <w:tcPr>
            <w:tcW w:w="672" w:type="dxa"/>
            <w:vMerge/>
            <w:tcBorders>
              <w:top w:val="nil"/>
              <w:left w:val="single" w:sz="6" w:space="0" w:color="auto"/>
              <w:bottom w:val="nil"/>
              <w:right w:val="single" w:sz="6" w:space="0" w:color="auto"/>
            </w:tcBorders>
            <w:shd w:val="clear" w:color="auto" w:fill="FFFFFF"/>
          </w:tcPr>
          <w:p w:rsidR="00997BD4" w:rsidRPr="005E5F53" w:rsidRDefault="00997BD4" w:rsidP="00D50865">
            <w:pPr>
              <w:rPr>
                <w:color w:val="000000"/>
              </w:rPr>
            </w:pPr>
          </w:p>
          <w:p w:rsidR="00997BD4" w:rsidRPr="005E5F53" w:rsidRDefault="00997BD4" w:rsidP="00D50865">
            <w:pPr>
              <w:rPr>
                <w:color w:val="000000"/>
              </w:rPr>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11"/>
                <w:lang w:val="sr-Cyrl-CS"/>
              </w:rPr>
              <w:t>Карађорђев дуд</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4"/>
                <w:lang w:val="sr-Latn-CS"/>
              </w:rPr>
              <w:t>0,25</w:t>
            </w:r>
          </w:p>
        </w:tc>
      </w:tr>
      <w:tr w:rsidR="00997BD4" w:rsidRPr="005E5F53" w:rsidTr="00D50865">
        <w:trPr>
          <w:trHeight w:hRule="exact" w:val="240"/>
        </w:trPr>
        <w:tc>
          <w:tcPr>
            <w:tcW w:w="672" w:type="dxa"/>
            <w:vMerge/>
            <w:tcBorders>
              <w:top w:val="nil"/>
              <w:left w:val="single" w:sz="6" w:space="0" w:color="auto"/>
              <w:bottom w:val="single" w:sz="6" w:space="0" w:color="auto"/>
              <w:right w:val="single" w:sz="6" w:space="0" w:color="auto"/>
            </w:tcBorders>
            <w:shd w:val="clear" w:color="auto" w:fill="FFFFFF"/>
          </w:tcPr>
          <w:p w:rsidR="00997BD4" w:rsidRPr="005E5F53" w:rsidRDefault="00997BD4" w:rsidP="00D50865">
            <w:pPr>
              <w:rPr>
                <w:color w:val="000000"/>
              </w:rPr>
            </w:pPr>
          </w:p>
          <w:p w:rsidR="00997BD4" w:rsidRPr="005E5F53" w:rsidRDefault="00997BD4" w:rsidP="00D50865">
            <w:pPr>
              <w:rPr>
                <w:color w:val="000000"/>
              </w:rPr>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13"/>
                <w:lang w:val="sr-Cyrl-CS"/>
              </w:rPr>
              <w:t>Скверови</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3"/>
                <w:lang w:val="sr-Latn-CS"/>
              </w:rPr>
              <w:t>0,50</w:t>
            </w:r>
          </w:p>
        </w:tc>
      </w:tr>
      <w:tr w:rsidR="00997BD4" w:rsidRPr="005E5F53" w:rsidTr="00D50865">
        <w:trPr>
          <w:trHeight w:hRule="exact" w:val="470"/>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lang w:val="sr-Latn-CS"/>
              </w:rPr>
              <w:t>4.</w:t>
            </w: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spacing w:line="230" w:lineRule="exact"/>
              <w:ind w:right="638"/>
              <w:rPr>
                <w:color w:val="000000"/>
              </w:rPr>
            </w:pPr>
            <w:r w:rsidRPr="005E5F53">
              <w:rPr>
                <w:color w:val="000000"/>
                <w:spacing w:val="-5"/>
                <w:lang w:val="sr-Cyrl-CS"/>
              </w:rPr>
              <w:t xml:space="preserve">Зелене површине стамбених насеља укључујући и </w:t>
            </w:r>
            <w:r w:rsidRPr="005E5F53">
              <w:rPr>
                <w:color w:val="000000"/>
                <w:spacing w:val="-3"/>
                <w:lang w:val="sr-Cyrl-CS"/>
              </w:rPr>
              <w:t>зеленило дуж главних саобраћајница</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3"/>
                <w:lang w:val="sr-Latn-CS"/>
              </w:rPr>
              <w:t>5,50</w:t>
            </w:r>
          </w:p>
        </w:tc>
      </w:tr>
      <w:tr w:rsidR="00997BD4" w:rsidRPr="005E5F53" w:rsidTr="00D50865">
        <w:trPr>
          <w:trHeight w:hRule="exact" w:val="240"/>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lang w:val="sr-Latn-CS"/>
              </w:rPr>
              <w:t>5.</w:t>
            </w: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5"/>
                <w:lang w:val="sr-Cyrl-CS"/>
              </w:rPr>
              <w:t>Зелене површине уз јавне службе и објекте</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lang w:val="sr-Latn-CS"/>
              </w:rPr>
              <w:t>0,9</w:t>
            </w:r>
          </w:p>
        </w:tc>
      </w:tr>
      <w:tr w:rsidR="00997BD4" w:rsidRPr="005E5F53" w:rsidTr="00D50865">
        <w:trPr>
          <w:trHeight w:hRule="exact" w:val="240"/>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lang w:val="sr-Latn-CS"/>
              </w:rPr>
              <w:t>6.</w:t>
            </w: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rPr>
                <w:color w:val="000000"/>
              </w:rPr>
            </w:pPr>
            <w:r w:rsidRPr="005E5F53">
              <w:rPr>
                <w:color w:val="000000"/>
                <w:spacing w:val="-5"/>
                <w:lang w:val="sr-Cyrl-CS"/>
              </w:rPr>
              <w:t>Зеленило подручјаТврђаве</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6"/>
                <w:lang w:val="sr-Latn-CS"/>
              </w:rPr>
              <w:t>11,50</w:t>
            </w:r>
          </w:p>
        </w:tc>
      </w:tr>
      <w:tr w:rsidR="00997BD4" w:rsidRPr="005E5F53" w:rsidTr="00D50865">
        <w:trPr>
          <w:trHeight w:hRule="exact" w:val="259"/>
        </w:trPr>
        <w:tc>
          <w:tcPr>
            <w:tcW w:w="6134" w:type="dxa"/>
            <w:gridSpan w:val="2"/>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ind w:left="5002"/>
              <w:rPr>
                <w:color w:val="000000"/>
              </w:rPr>
            </w:pPr>
            <w:r w:rsidRPr="005E5F53">
              <w:rPr>
                <w:color w:val="000000"/>
                <w:spacing w:val="-9"/>
                <w:lang w:val="sr-Cyrl-CS"/>
              </w:rPr>
              <w:t>УКУПНО</w:t>
            </w:r>
          </w:p>
        </w:tc>
        <w:tc>
          <w:tcPr>
            <w:tcW w:w="2323" w:type="dxa"/>
            <w:tcBorders>
              <w:top w:val="single" w:sz="6" w:space="0" w:color="auto"/>
              <w:left w:val="single" w:sz="6" w:space="0" w:color="auto"/>
              <w:bottom w:val="single" w:sz="6" w:space="0" w:color="auto"/>
              <w:right w:val="single" w:sz="6" w:space="0" w:color="auto"/>
            </w:tcBorders>
            <w:shd w:val="clear" w:color="auto" w:fill="FFFFFF"/>
          </w:tcPr>
          <w:p w:rsidR="00997BD4" w:rsidRPr="005E5F53" w:rsidRDefault="00997BD4" w:rsidP="00D50865">
            <w:pPr>
              <w:shd w:val="clear" w:color="auto" w:fill="FFFFFF"/>
              <w:jc w:val="center"/>
              <w:rPr>
                <w:color w:val="000000"/>
              </w:rPr>
            </w:pPr>
            <w:r w:rsidRPr="005E5F53">
              <w:rPr>
                <w:color w:val="000000"/>
                <w:spacing w:val="-13"/>
                <w:lang w:val="sr-Latn-CS"/>
              </w:rPr>
              <w:t>36,68</w:t>
            </w:r>
          </w:p>
        </w:tc>
      </w:tr>
    </w:tbl>
    <w:p w:rsidR="00997BD4" w:rsidRPr="00503992" w:rsidRDefault="00997BD4" w:rsidP="00B60924">
      <w:pPr>
        <w:shd w:val="clear" w:color="auto" w:fill="FFFFFF"/>
        <w:spacing w:before="235" w:line="254" w:lineRule="exact"/>
        <w:ind w:left="5" w:right="5"/>
        <w:jc w:val="both"/>
        <w:rPr>
          <w:color w:val="000000"/>
          <w:lang w:val="sr-Cyrl-CS"/>
        </w:rPr>
      </w:pPr>
      <w:r w:rsidRPr="005E5F53">
        <w:rPr>
          <w:color w:val="000000"/>
          <w:spacing w:val="6"/>
          <w:lang w:val="sr-Cyrl-CS"/>
        </w:rPr>
        <w:t>На основу прикупљених података може се рећи да данас у</w:t>
      </w:r>
      <w:r w:rsidR="005063EF">
        <w:rPr>
          <w:color w:val="000000"/>
          <w:spacing w:val="6"/>
          <w:lang w:val="sr-Cyrl-CS"/>
        </w:rPr>
        <w:t xml:space="preserve"> граду</w:t>
      </w:r>
      <w:r w:rsidRPr="005E5F53">
        <w:rPr>
          <w:color w:val="000000"/>
          <w:spacing w:val="6"/>
          <w:lang w:val="sr-Cyrl-CS"/>
        </w:rPr>
        <w:t xml:space="preserve"> Смедереву има 5,80т</w:t>
      </w:r>
      <w:r w:rsidRPr="005E5F53">
        <w:rPr>
          <w:color w:val="000000"/>
          <w:spacing w:val="6"/>
          <w:vertAlign w:val="superscript"/>
          <w:lang w:val="sr-Cyrl-CS"/>
        </w:rPr>
        <w:t>2</w:t>
      </w:r>
      <w:r w:rsidRPr="005E5F53">
        <w:rPr>
          <w:color w:val="000000"/>
          <w:spacing w:val="6"/>
          <w:lang w:val="sr-Cyrl-CS"/>
        </w:rPr>
        <w:t xml:space="preserve">/ст зелених </w:t>
      </w:r>
      <w:r>
        <w:rPr>
          <w:color w:val="000000"/>
          <w:spacing w:val="1"/>
          <w:lang w:val="sr-Cyrl-CS"/>
        </w:rPr>
        <w:t xml:space="preserve">површина. Обрачуном </w:t>
      </w:r>
      <w:r>
        <w:rPr>
          <w:color w:val="000000"/>
          <w:spacing w:val="1"/>
        </w:rPr>
        <w:t>m</w:t>
      </w:r>
      <w:r w:rsidRPr="005E5F53">
        <w:rPr>
          <w:color w:val="000000"/>
          <w:spacing w:val="1"/>
          <w:vertAlign w:val="superscript"/>
          <w:lang w:val="sr-Cyrl-CS"/>
        </w:rPr>
        <w:t>2</w:t>
      </w:r>
      <w:r w:rsidRPr="005E5F53">
        <w:rPr>
          <w:color w:val="000000"/>
          <w:spacing w:val="1"/>
          <w:lang w:val="sr-Cyrl-CS"/>
        </w:rPr>
        <w:t xml:space="preserve">/ст обухваћено је зеленило у граници грађевинског подручја у односу на </w:t>
      </w:r>
      <w:r w:rsidRPr="005E5F53">
        <w:rPr>
          <w:color w:val="000000"/>
          <w:spacing w:val="-1"/>
          <w:lang w:val="sr-Cyrl-CS"/>
        </w:rPr>
        <w:t>градско становништво</w:t>
      </w:r>
      <w:r w:rsidR="005063EF">
        <w:rPr>
          <w:color w:val="000000"/>
          <w:spacing w:val="-1"/>
          <w:lang w:val="sr-Cyrl-CS"/>
        </w:rPr>
        <w:t xml:space="preserve"> града </w:t>
      </w:r>
      <w:r w:rsidRPr="005E5F53">
        <w:rPr>
          <w:color w:val="000000"/>
          <w:spacing w:val="-1"/>
          <w:lang w:val="sr-Cyrl-CS"/>
        </w:rPr>
        <w:t xml:space="preserve"> Смедерева.</w:t>
      </w:r>
    </w:p>
    <w:p w:rsidR="00997BD4" w:rsidRDefault="00997BD4" w:rsidP="00B60924">
      <w:pPr>
        <w:shd w:val="clear" w:color="auto" w:fill="FFFFFF"/>
        <w:spacing w:before="240" w:line="254" w:lineRule="exact"/>
        <w:ind w:left="5" w:right="5"/>
        <w:jc w:val="both"/>
        <w:rPr>
          <w:color w:val="000000"/>
          <w:lang w:val="sr-Cyrl-CS"/>
        </w:rPr>
      </w:pPr>
      <w:r w:rsidRPr="005E5F53">
        <w:rPr>
          <w:color w:val="000000"/>
          <w:spacing w:val="-1"/>
          <w:lang w:val="sr-Cyrl-CS"/>
        </w:rPr>
        <w:t xml:space="preserve">Постојећи систем зеленила карактерише уситњеност, неповезаност и неравномеран распоред зелених </w:t>
      </w:r>
      <w:r w:rsidRPr="005E5F53">
        <w:rPr>
          <w:color w:val="000000"/>
          <w:spacing w:val="3"/>
          <w:lang w:val="sr-Cyrl-CS"/>
        </w:rPr>
        <w:t xml:space="preserve">површина. Продори зеленила у град нису остварени, а приградске и ванградске површине нису </w:t>
      </w:r>
      <w:r w:rsidRPr="005E5F53">
        <w:rPr>
          <w:color w:val="000000"/>
          <w:lang w:val="sr-Cyrl-CS"/>
        </w:rPr>
        <w:t>повезане са градом одговарајућим шетним и бициклистичким стазама.</w:t>
      </w:r>
    </w:p>
    <w:p w:rsidR="00DB7B84" w:rsidRPr="00503992" w:rsidRDefault="00DB7B84" w:rsidP="00B57673">
      <w:pPr>
        <w:pStyle w:val="ListParagraph"/>
        <w:shd w:val="clear" w:color="auto" w:fill="FFFFFF"/>
        <w:spacing w:before="240" w:line="254" w:lineRule="exact"/>
        <w:ind w:left="0" w:right="5"/>
        <w:jc w:val="both"/>
        <w:rPr>
          <w:rFonts w:ascii="Times New Roman" w:hAnsi="Times New Roman"/>
          <w:i/>
          <w:sz w:val="24"/>
          <w:szCs w:val="24"/>
          <w:lang w:val="sr-Cyrl-CS"/>
        </w:rPr>
      </w:pPr>
      <w:r w:rsidRPr="00503992">
        <w:rPr>
          <w:rFonts w:ascii="Times New Roman" w:hAnsi="Times New Roman"/>
          <w:i/>
          <w:sz w:val="24"/>
          <w:szCs w:val="24"/>
          <w:lang w:val="sr-Cyrl-CS"/>
        </w:rPr>
        <w:t>7.2 Стратегија и концепција уређења простора и изградње</w:t>
      </w:r>
    </w:p>
    <w:p w:rsidR="00997BD4" w:rsidRPr="00503992" w:rsidRDefault="00997BD4" w:rsidP="00997BD4">
      <w:pPr>
        <w:pStyle w:val="ListParagraph"/>
        <w:shd w:val="clear" w:color="auto" w:fill="FFFFFF"/>
        <w:spacing w:before="240" w:line="254" w:lineRule="exact"/>
        <w:ind w:left="0" w:right="5"/>
        <w:jc w:val="both"/>
        <w:rPr>
          <w:rFonts w:ascii="Times New Roman" w:hAnsi="Times New Roman"/>
          <w:color w:val="000000"/>
          <w:sz w:val="24"/>
          <w:szCs w:val="24"/>
          <w:lang w:val="sr-Cyrl-CS"/>
        </w:rPr>
      </w:pPr>
    </w:p>
    <w:p w:rsidR="00997BD4" w:rsidRPr="00503992" w:rsidRDefault="00997BD4" w:rsidP="00B57673">
      <w:pPr>
        <w:pStyle w:val="ListParagraph"/>
        <w:shd w:val="clear" w:color="auto" w:fill="FFFFFF"/>
        <w:spacing w:before="240" w:line="254" w:lineRule="exact"/>
        <w:ind w:left="0" w:right="5"/>
        <w:jc w:val="both"/>
        <w:rPr>
          <w:rFonts w:ascii="Times New Roman" w:hAnsi="Times New Roman"/>
          <w:b/>
          <w:color w:val="000000"/>
          <w:sz w:val="24"/>
          <w:szCs w:val="24"/>
          <w:lang w:val="sr-Cyrl-CS"/>
        </w:rPr>
      </w:pPr>
      <w:r w:rsidRPr="00503992">
        <w:rPr>
          <w:rFonts w:ascii="Times New Roman" w:hAnsi="Times New Roman"/>
          <w:b/>
          <w:color w:val="000000"/>
          <w:sz w:val="24"/>
          <w:szCs w:val="24"/>
          <w:lang w:val="sr-Cyrl-CS"/>
        </w:rPr>
        <w:t>Систем зелених површина</w:t>
      </w:r>
    </w:p>
    <w:p w:rsidR="00997BD4" w:rsidRPr="00503992" w:rsidRDefault="00997BD4" w:rsidP="00B60924">
      <w:pPr>
        <w:shd w:val="clear" w:color="auto" w:fill="FFFFFF"/>
        <w:spacing w:before="240" w:line="254" w:lineRule="exact"/>
        <w:ind w:left="5" w:right="10"/>
        <w:jc w:val="both"/>
        <w:rPr>
          <w:lang w:val="sr-Cyrl-CS"/>
        </w:rPr>
      </w:pPr>
      <w:r w:rsidRPr="007F74F8">
        <w:rPr>
          <w:color w:val="000000"/>
          <w:spacing w:val="1"/>
          <w:lang w:val="sr-Cyrl-CS"/>
        </w:rPr>
        <w:t xml:space="preserve">Систем зелених површина представља просторну интеграцију зелених површина са изграђеном </w:t>
      </w:r>
      <w:r w:rsidRPr="007F74F8">
        <w:rPr>
          <w:color w:val="000000"/>
          <w:spacing w:val="-1"/>
          <w:lang w:val="sr-Cyrl-CS"/>
        </w:rPr>
        <w:t>структуром града. Организује се у складу са типовима зелених површина које се налазе на територији обухваћеној границом ГУП-а.</w:t>
      </w:r>
    </w:p>
    <w:p w:rsidR="00997BD4" w:rsidRPr="00503992" w:rsidRDefault="00997BD4" w:rsidP="00997BD4">
      <w:pPr>
        <w:shd w:val="clear" w:color="auto" w:fill="FFFFFF"/>
        <w:spacing w:before="254"/>
        <w:ind w:left="14"/>
        <w:rPr>
          <w:lang w:val="sr-Cyrl-CS"/>
        </w:rPr>
      </w:pPr>
      <w:r w:rsidRPr="007F74F8">
        <w:rPr>
          <w:b/>
          <w:bCs/>
          <w:color w:val="000000"/>
          <w:lang w:val="sr-Cyrl-CS"/>
        </w:rPr>
        <w:t>Концепција развоја система зеленила</w:t>
      </w:r>
    </w:p>
    <w:p w:rsidR="00997BD4" w:rsidRPr="00503992" w:rsidRDefault="00997BD4" w:rsidP="00B60924">
      <w:pPr>
        <w:shd w:val="clear" w:color="auto" w:fill="FFFFFF"/>
        <w:spacing w:before="250" w:line="250" w:lineRule="exact"/>
        <w:ind w:right="10"/>
        <w:jc w:val="both"/>
        <w:rPr>
          <w:lang w:val="sr-Cyrl-CS"/>
        </w:rPr>
      </w:pPr>
      <w:r w:rsidRPr="007F74F8">
        <w:rPr>
          <w:color w:val="000000"/>
          <w:spacing w:val="2"/>
          <w:lang w:val="sr-Cyrl-CS"/>
        </w:rPr>
        <w:t xml:space="preserve">Концепција и организација данашњег система зеленила постављена је претходним стратешким </w:t>
      </w:r>
      <w:r w:rsidRPr="007F74F8">
        <w:rPr>
          <w:color w:val="000000"/>
          <w:spacing w:val="-1"/>
          <w:lang w:val="sr-Cyrl-CS"/>
        </w:rPr>
        <w:t xml:space="preserve">плановима за градско подручје Смедерева. Реализација ових планова одвијала се веома неуједначено, </w:t>
      </w:r>
      <w:r w:rsidRPr="007F74F8">
        <w:rPr>
          <w:color w:val="000000"/>
          <w:lang w:val="sr-Cyrl-CS"/>
        </w:rPr>
        <w:t>тако да до данас није остварен пла</w:t>
      </w:r>
      <w:r w:rsidR="005063EF">
        <w:rPr>
          <w:color w:val="000000"/>
          <w:lang w:val="sr-Cyrl-CS"/>
        </w:rPr>
        <w:t>нирани систем зелених површина Г</w:t>
      </w:r>
      <w:r w:rsidRPr="007F74F8">
        <w:rPr>
          <w:color w:val="000000"/>
          <w:lang w:val="sr-Cyrl-CS"/>
        </w:rPr>
        <w:t>рада.</w:t>
      </w:r>
    </w:p>
    <w:p w:rsidR="00997BD4" w:rsidRPr="00503992" w:rsidRDefault="00997BD4" w:rsidP="00B60924">
      <w:pPr>
        <w:shd w:val="clear" w:color="auto" w:fill="FFFFFF"/>
        <w:spacing w:before="250" w:line="250" w:lineRule="exact"/>
        <w:ind w:left="10"/>
        <w:jc w:val="both"/>
        <w:rPr>
          <w:lang w:val="sr-Cyrl-CS"/>
        </w:rPr>
      </w:pPr>
      <w:r w:rsidRPr="007F74F8">
        <w:rPr>
          <w:color w:val="000000"/>
          <w:spacing w:val="5"/>
          <w:lang w:val="sr-Cyrl-CS"/>
        </w:rPr>
        <w:t>Основна карактеристика система зеленила је формирање заштитног зеленог прстена око града и</w:t>
      </w:r>
      <w:r w:rsidRPr="00503992">
        <w:rPr>
          <w:lang w:val="sr-Cyrl-CS"/>
        </w:rPr>
        <w:t xml:space="preserve"> </w:t>
      </w:r>
      <w:r w:rsidRPr="007F74F8">
        <w:rPr>
          <w:color w:val="000000"/>
          <w:spacing w:val="8"/>
          <w:lang w:val="sr-Cyrl-CS"/>
        </w:rPr>
        <w:t xml:space="preserve">његово повезивање,  преко зелених коридора,  са зеленим површинама уже територије града </w:t>
      </w:r>
      <w:r w:rsidRPr="007F74F8">
        <w:rPr>
          <w:color w:val="000000"/>
          <w:spacing w:val="8"/>
          <w:lang w:val="sr-Latn-CS"/>
        </w:rPr>
        <w:t>-</w:t>
      </w:r>
      <w:r w:rsidRPr="00503992">
        <w:rPr>
          <w:lang w:val="sr-Cyrl-CS"/>
        </w:rPr>
        <w:t xml:space="preserve"> </w:t>
      </w:r>
      <w:r w:rsidRPr="007F74F8">
        <w:rPr>
          <w:color w:val="000000"/>
          <w:spacing w:val="-1"/>
          <w:lang w:val="sr-Cyrl-CS"/>
        </w:rPr>
        <w:t>постојећим и планираним.</w:t>
      </w:r>
    </w:p>
    <w:p w:rsidR="00997BD4" w:rsidRPr="00503992" w:rsidRDefault="00997BD4" w:rsidP="00B60924">
      <w:pPr>
        <w:shd w:val="clear" w:color="auto" w:fill="FFFFFF"/>
        <w:ind w:left="5"/>
        <w:jc w:val="both"/>
        <w:rPr>
          <w:lang w:val="sr-Cyrl-CS"/>
        </w:rPr>
      </w:pPr>
      <w:r w:rsidRPr="007F74F8">
        <w:rPr>
          <w:color w:val="000000"/>
          <w:spacing w:val="4"/>
          <w:lang w:val="sr-Cyrl-CS"/>
        </w:rPr>
        <w:t xml:space="preserve">Зелени прстен града је планирани систем зелених површина </w:t>
      </w:r>
      <w:r w:rsidRPr="007F74F8">
        <w:rPr>
          <w:color w:val="000000"/>
          <w:spacing w:val="4"/>
          <w:lang w:val="sr-Latn-CS"/>
        </w:rPr>
        <w:t xml:space="preserve">- </w:t>
      </w:r>
      <w:r w:rsidRPr="007F74F8">
        <w:rPr>
          <w:color w:val="000000"/>
          <w:spacing w:val="4"/>
          <w:lang w:val="sr-Cyrl-CS"/>
        </w:rPr>
        <w:t>шума, ливада, воћњака, винограда,</w:t>
      </w:r>
      <w:r w:rsidRPr="00503992">
        <w:rPr>
          <w:lang w:val="sr-Cyrl-CS"/>
        </w:rPr>
        <w:t xml:space="preserve"> </w:t>
      </w:r>
      <w:r w:rsidRPr="007F74F8">
        <w:rPr>
          <w:color w:val="000000"/>
          <w:spacing w:val="-1"/>
          <w:lang w:val="sr-Cyrl-CS"/>
        </w:rPr>
        <w:t>пољ</w:t>
      </w:r>
      <w:r>
        <w:rPr>
          <w:color w:val="000000"/>
          <w:spacing w:val="-1"/>
          <w:lang w:val="sr-Cyrl-CS"/>
        </w:rPr>
        <w:t>озаштитних и ветрозаштитних пој</w:t>
      </w:r>
      <w:r w:rsidRPr="007F74F8">
        <w:rPr>
          <w:color w:val="000000"/>
          <w:spacing w:val="-1"/>
          <w:lang w:val="sr-Cyrl-CS"/>
        </w:rPr>
        <w:t>асева у рубној зони града.</w:t>
      </w:r>
    </w:p>
    <w:p w:rsidR="00997BD4" w:rsidRPr="00503992" w:rsidRDefault="00997BD4" w:rsidP="00B60924">
      <w:pPr>
        <w:shd w:val="clear" w:color="auto" w:fill="FFFFFF"/>
        <w:ind w:left="10"/>
        <w:jc w:val="both"/>
        <w:rPr>
          <w:lang w:val="sr-Cyrl-CS"/>
        </w:rPr>
      </w:pPr>
      <w:r w:rsidRPr="007F74F8">
        <w:rPr>
          <w:color w:val="000000"/>
          <w:spacing w:val="3"/>
          <w:lang w:val="sr-Cyrl-CS"/>
        </w:rPr>
        <w:t>Сврха зеленог прстена је да ограничи даље ширење изграђених подручја, заштити околно рурално</w:t>
      </w:r>
      <w:r w:rsidRPr="00503992">
        <w:rPr>
          <w:lang w:val="sr-Cyrl-CS"/>
        </w:rPr>
        <w:t xml:space="preserve"> </w:t>
      </w:r>
      <w:r w:rsidRPr="007F74F8">
        <w:rPr>
          <w:color w:val="000000"/>
          <w:lang w:val="sr-Cyrl-CS"/>
        </w:rPr>
        <w:t>подручје, спречи спајање суседних насеља у једно, очува регулацију и специфични карактер околних</w:t>
      </w:r>
      <w:r w:rsidRPr="00503992">
        <w:rPr>
          <w:lang w:val="sr-Cyrl-CS"/>
        </w:rPr>
        <w:t xml:space="preserve"> </w:t>
      </w:r>
      <w:r w:rsidRPr="007F74F8">
        <w:rPr>
          <w:color w:val="000000"/>
          <w:spacing w:val="6"/>
          <w:lang w:val="sr-Cyrl-CS"/>
        </w:rPr>
        <w:t xml:space="preserve">насеља, допринесе урбаној  обнови </w:t>
      </w:r>
      <w:r w:rsidRPr="007F74F8">
        <w:rPr>
          <w:color w:val="000000"/>
          <w:spacing w:val="6"/>
          <w:lang w:val="sr-Latn-CS"/>
        </w:rPr>
        <w:t xml:space="preserve">- </w:t>
      </w:r>
      <w:r>
        <w:rPr>
          <w:color w:val="000000"/>
          <w:spacing w:val="6"/>
          <w:lang w:val="sr-Cyrl-CS"/>
        </w:rPr>
        <w:t xml:space="preserve">подстицањем обнове </w:t>
      </w:r>
      <w:r w:rsidRPr="007F74F8">
        <w:rPr>
          <w:color w:val="000000"/>
          <w:spacing w:val="6"/>
          <w:lang w:val="sr-Cyrl-CS"/>
        </w:rPr>
        <w:t>деградираних простора и подизањем</w:t>
      </w:r>
      <w:r w:rsidRPr="00503992">
        <w:rPr>
          <w:lang w:val="sr-Cyrl-CS"/>
        </w:rPr>
        <w:t xml:space="preserve"> </w:t>
      </w:r>
      <w:r w:rsidRPr="007F74F8">
        <w:rPr>
          <w:color w:val="000000"/>
          <w:spacing w:val="3"/>
          <w:lang w:val="sr-Cyrl-CS"/>
        </w:rPr>
        <w:t>квалитета животне   средине,   обезбеди резервне  залихе   о</w:t>
      </w:r>
      <w:r>
        <w:rPr>
          <w:color w:val="000000"/>
          <w:spacing w:val="3"/>
          <w:lang w:val="sr-Cyrl-CS"/>
        </w:rPr>
        <w:t>творених  простора и установи</w:t>
      </w:r>
      <w:r w:rsidRPr="007F74F8">
        <w:rPr>
          <w:color w:val="000000"/>
          <w:spacing w:val="3"/>
          <w:lang w:val="sr-Cyrl-CS"/>
        </w:rPr>
        <w:t xml:space="preserve"> појас</w:t>
      </w:r>
      <w:r w:rsidRPr="00503992">
        <w:rPr>
          <w:lang w:val="sr-Cyrl-CS"/>
        </w:rPr>
        <w:t xml:space="preserve"> </w:t>
      </w:r>
      <w:r w:rsidRPr="007F74F8">
        <w:rPr>
          <w:color w:val="000000"/>
          <w:lang w:val="sr-Cyrl-CS"/>
        </w:rPr>
        <w:t>отворених подручја, осигура изградњу на локацијама дефинисаним урбанистичким планом, омогући</w:t>
      </w:r>
      <w:r w:rsidRPr="00503992">
        <w:rPr>
          <w:lang w:val="sr-Cyrl-CS"/>
        </w:rPr>
        <w:t xml:space="preserve"> </w:t>
      </w:r>
      <w:r w:rsidRPr="007F74F8">
        <w:rPr>
          <w:color w:val="000000"/>
          <w:spacing w:val="6"/>
          <w:lang w:val="sr-Cyrl-CS"/>
        </w:rPr>
        <w:t>заштиту спољне  и рубне  зоне  града,  кроз пољопривреду,  шумарство или друго коришћење и</w:t>
      </w:r>
      <w:r w:rsidRPr="00503992">
        <w:rPr>
          <w:lang w:val="sr-Cyrl-CS"/>
        </w:rPr>
        <w:t xml:space="preserve"> </w:t>
      </w:r>
      <w:r w:rsidRPr="007F74F8">
        <w:rPr>
          <w:color w:val="000000"/>
          <w:lang w:val="sr-Cyrl-CS"/>
        </w:rPr>
        <w:t>допринесе креирању одрживих модела урбаног развоја.</w:t>
      </w:r>
    </w:p>
    <w:p w:rsidR="00997BD4" w:rsidRPr="00503992" w:rsidRDefault="00997BD4" w:rsidP="00B60924">
      <w:pPr>
        <w:shd w:val="clear" w:color="auto" w:fill="FFFFFF"/>
        <w:jc w:val="both"/>
        <w:rPr>
          <w:lang w:val="sr-Cyrl-CS"/>
        </w:rPr>
      </w:pPr>
      <w:r w:rsidRPr="007F74F8">
        <w:rPr>
          <w:color w:val="000000"/>
          <w:lang w:val="sr-Cyrl-CS"/>
        </w:rPr>
        <w:t>Приликом дефинисања зеленог прстена користе се јасно препознатљиви предеони елементи: путеви,</w:t>
      </w:r>
      <w:r w:rsidRPr="00503992">
        <w:rPr>
          <w:lang w:val="sr-Cyrl-CS"/>
        </w:rPr>
        <w:t xml:space="preserve"> </w:t>
      </w:r>
      <w:r w:rsidRPr="007F74F8">
        <w:rPr>
          <w:color w:val="000000"/>
          <w:lang w:val="sr-Cyrl-CS"/>
        </w:rPr>
        <w:t>реке, појас дрвећа или шумске ивице где год је то могуће.</w:t>
      </w:r>
    </w:p>
    <w:p w:rsidR="00997BD4" w:rsidRDefault="00997BD4" w:rsidP="00B60924">
      <w:pPr>
        <w:shd w:val="clear" w:color="auto" w:fill="FFFFFF"/>
        <w:jc w:val="both"/>
        <w:rPr>
          <w:color w:val="000000"/>
          <w:spacing w:val="4"/>
          <w:lang w:val="sr-Cyrl-CS"/>
        </w:rPr>
      </w:pPr>
      <w:r>
        <w:rPr>
          <w:color w:val="000000"/>
          <w:spacing w:val="4"/>
          <w:lang w:val="sr-Cyrl-CS"/>
        </w:rPr>
        <w:t xml:space="preserve">Зелени прстен обезбеђује приступ становницима града до зелених подручја спољне и рубне зоне, очување и унапређење предела у близини становања, унапређење </w:t>
      </w:r>
      <w:r>
        <w:rPr>
          <w:color w:val="000000"/>
          <w:spacing w:val="4"/>
          <w:lang w:val="sr-Cyrl-CS"/>
        </w:rPr>
        <w:lastRenderedPageBreak/>
        <w:t>напуштеног земљишта  у околини града, очување земљишта намењеног за пољопривреду, у мањем обиму за шуме, а интегрално је у функцији заштите природе.</w:t>
      </w:r>
    </w:p>
    <w:p w:rsidR="00997BD4" w:rsidRDefault="00997BD4" w:rsidP="00997BD4">
      <w:pPr>
        <w:shd w:val="clear" w:color="auto" w:fill="FFFFFF"/>
        <w:ind w:firstLine="720"/>
        <w:jc w:val="both"/>
        <w:rPr>
          <w:color w:val="000000"/>
          <w:spacing w:val="4"/>
          <w:lang w:val="sr-Cyrl-CS"/>
        </w:rPr>
      </w:pPr>
    </w:p>
    <w:p w:rsidR="00997BD4" w:rsidRPr="00503992" w:rsidRDefault="00997BD4" w:rsidP="00B60924">
      <w:pPr>
        <w:shd w:val="clear" w:color="auto" w:fill="FFFFFF"/>
        <w:ind w:right="5"/>
        <w:jc w:val="both"/>
        <w:rPr>
          <w:lang w:val="sr-Cyrl-CS"/>
        </w:rPr>
      </w:pPr>
      <w:r w:rsidRPr="00622FDB">
        <w:rPr>
          <w:color w:val="000000"/>
          <w:spacing w:val="1"/>
          <w:lang w:val="sr-Cyrl-CS"/>
        </w:rPr>
        <w:t xml:space="preserve">Зелени прстен се зеленим коридорима повезује са осталим ванградским и градским површинама, а </w:t>
      </w:r>
      <w:r w:rsidRPr="00622FDB">
        <w:rPr>
          <w:color w:val="000000"/>
          <w:lang w:val="sr-Cyrl-CS"/>
        </w:rPr>
        <w:t xml:space="preserve">успостављањем зелених путања </w:t>
      </w:r>
      <w:r w:rsidRPr="00622FDB">
        <w:rPr>
          <w:color w:val="000000"/>
          <w:lang w:val="sr-Latn-CS"/>
        </w:rPr>
        <w:t xml:space="preserve">- </w:t>
      </w:r>
      <w:r w:rsidRPr="00622FDB">
        <w:rPr>
          <w:color w:val="000000"/>
          <w:lang w:val="sr-Cyrl-CS"/>
        </w:rPr>
        <w:t xml:space="preserve">шетним и бициклистичким стазама, ови простори се повезују са </w:t>
      </w:r>
      <w:r w:rsidRPr="00622FDB">
        <w:rPr>
          <w:color w:val="000000"/>
          <w:spacing w:val="1"/>
          <w:lang w:val="sr-Cyrl-CS"/>
        </w:rPr>
        <w:t>изграђеном структуром града</w:t>
      </w:r>
      <w:r w:rsidRPr="00622FDB">
        <w:rPr>
          <w:color w:val="000000"/>
          <w:spacing w:val="1"/>
          <w:lang w:val="sr-Latn-CS"/>
        </w:rPr>
        <w:t>:</w:t>
      </w:r>
    </w:p>
    <w:p w:rsidR="00997BD4" w:rsidRPr="00622FDB" w:rsidRDefault="00997BD4" w:rsidP="00E61011">
      <w:pPr>
        <w:widowControl w:val="0"/>
        <w:numPr>
          <w:ilvl w:val="0"/>
          <w:numId w:val="19"/>
        </w:numPr>
        <w:shd w:val="clear" w:color="auto" w:fill="FFFFFF"/>
        <w:tabs>
          <w:tab w:val="left" w:pos="720"/>
        </w:tabs>
        <w:autoSpaceDE w:val="0"/>
        <w:autoSpaceDN w:val="0"/>
        <w:adjustRightInd w:val="0"/>
        <w:spacing w:before="5" w:line="250" w:lineRule="exact"/>
        <w:ind w:left="720" w:hanging="341"/>
        <w:rPr>
          <w:color w:val="000000"/>
          <w:lang w:val="sr-Latn-CS"/>
        </w:rPr>
      </w:pPr>
      <w:r w:rsidRPr="00622FDB">
        <w:rPr>
          <w:color w:val="000000"/>
          <w:spacing w:val="11"/>
          <w:lang w:val="sr-Cyrl-CS"/>
        </w:rPr>
        <w:t xml:space="preserve">Југово </w:t>
      </w:r>
      <w:r w:rsidRPr="00622FDB">
        <w:rPr>
          <w:color w:val="000000"/>
          <w:spacing w:val="11"/>
          <w:lang w:val="sr-Latn-CS"/>
        </w:rPr>
        <w:t xml:space="preserve">- </w:t>
      </w:r>
      <w:r w:rsidRPr="00622FDB">
        <w:rPr>
          <w:color w:val="000000"/>
          <w:spacing w:val="11"/>
          <w:lang w:val="sr-Cyrl-CS"/>
        </w:rPr>
        <w:t xml:space="preserve">потес Старе железаре </w:t>
      </w:r>
      <w:r w:rsidRPr="00622FDB">
        <w:rPr>
          <w:color w:val="000000"/>
          <w:spacing w:val="11"/>
          <w:lang w:val="sr-Latn-CS"/>
        </w:rPr>
        <w:t xml:space="preserve">- </w:t>
      </w:r>
      <w:r w:rsidRPr="00622FDB">
        <w:rPr>
          <w:color w:val="000000"/>
          <w:spacing w:val="11"/>
          <w:lang w:val="sr-Cyrl-CS"/>
        </w:rPr>
        <w:t xml:space="preserve">Веслачки клуб </w:t>
      </w:r>
      <w:r w:rsidRPr="00622FDB">
        <w:rPr>
          <w:color w:val="000000"/>
          <w:spacing w:val="11"/>
          <w:lang w:val="sr-Latn-CS"/>
        </w:rPr>
        <w:t xml:space="preserve">- </w:t>
      </w:r>
      <w:r w:rsidRPr="00622FDB">
        <w:rPr>
          <w:color w:val="000000"/>
          <w:spacing w:val="11"/>
          <w:lang w:val="sr-Cyrl-CS"/>
        </w:rPr>
        <w:t xml:space="preserve">Дунавски парк </w:t>
      </w:r>
      <w:r w:rsidRPr="00622FDB">
        <w:rPr>
          <w:color w:val="000000"/>
          <w:spacing w:val="11"/>
          <w:lang w:val="sr-Latn-CS"/>
        </w:rPr>
        <w:t xml:space="preserve">- </w:t>
      </w:r>
      <w:r w:rsidRPr="00622FDB">
        <w:rPr>
          <w:color w:val="000000"/>
          <w:spacing w:val="11"/>
          <w:lang w:val="sr-Cyrl-CS"/>
        </w:rPr>
        <w:t xml:space="preserve">Тврђава </w:t>
      </w:r>
      <w:r w:rsidRPr="00622FDB">
        <w:rPr>
          <w:color w:val="000000"/>
          <w:spacing w:val="11"/>
          <w:lang w:val="sr-Latn-CS"/>
        </w:rPr>
        <w:t xml:space="preserve">- </w:t>
      </w:r>
      <w:r w:rsidRPr="00622FDB">
        <w:rPr>
          <w:color w:val="000000"/>
          <w:spacing w:val="11"/>
          <w:lang w:val="sr-Cyrl-CS"/>
        </w:rPr>
        <w:t xml:space="preserve">Марина </w:t>
      </w:r>
      <w:r>
        <w:rPr>
          <w:color w:val="000000"/>
          <w:spacing w:val="11"/>
          <w:lang w:val="sr-Latn-CS"/>
        </w:rPr>
        <w:t xml:space="preserve">- </w:t>
      </w:r>
      <w:r w:rsidRPr="00622FDB">
        <w:rPr>
          <w:color w:val="000000"/>
          <w:spacing w:val="-1"/>
          <w:lang w:val="sr-Cyrl-CS"/>
        </w:rPr>
        <w:t xml:space="preserve">Шалиначка језера </w:t>
      </w:r>
      <w:r w:rsidRPr="00622FDB">
        <w:rPr>
          <w:color w:val="000000"/>
          <w:spacing w:val="-1"/>
          <w:lang w:val="sr-Latn-CS"/>
        </w:rPr>
        <w:t>. . .</w:t>
      </w:r>
    </w:p>
    <w:p w:rsidR="00997BD4" w:rsidRPr="00622FDB" w:rsidRDefault="00997BD4" w:rsidP="00E61011">
      <w:pPr>
        <w:widowControl w:val="0"/>
        <w:numPr>
          <w:ilvl w:val="0"/>
          <w:numId w:val="19"/>
        </w:numPr>
        <w:shd w:val="clear" w:color="auto" w:fill="FFFFFF"/>
        <w:tabs>
          <w:tab w:val="left" w:pos="720"/>
        </w:tabs>
        <w:autoSpaceDE w:val="0"/>
        <w:autoSpaceDN w:val="0"/>
        <w:adjustRightInd w:val="0"/>
        <w:spacing w:line="250" w:lineRule="exact"/>
        <w:ind w:left="379"/>
        <w:rPr>
          <w:color w:val="000000"/>
          <w:lang w:val="sr-Latn-CS"/>
        </w:rPr>
      </w:pPr>
      <w:r w:rsidRPr="00622FDB">
        <w:rPr>
          <w:color w:val="000000"/>
          <w:spacing w:val="2"/>
          <w:lang w:val="sr-Cyrl-CS"/>
        </w:rPr>
        <w:t xml:space="preserve">Југово </w:t>
      </w:r>
      <w:r w:rsidRPr="00622FDB">
        <w:rPr>
          <w:color w:val="000000"/>
          <w:spacing w:val="2"/>
          <w:lang w:val="sr-Latn-CS"/>
        </w:rPr>
        <w:t xml:space="preserve">- </w:t>
      </w:r>
      <w:r w:rsidRPr="00622FDB">
        <w:rPr>
          <w:color w:val="000000"/>
          <w:spacing w:val="2"/>
          <w:lang w:val="sr-Cyrl-CS"/>
        </w:rPr>
        <w:t xml:space="preserve">Горански гај </w:t>
      </w:r>
      <w:r w:rsidRPr="00622FDB">
        <w:rPr>
          <w:color w:val="000000"/>
          <w:spacing w:val="2"/>
          <w:lang w:val="sr-Latn-CS"/>
        </w:rPr>
        <w:t xml:space="preserve">- </w:t>
      </w:r>
      <w:r w:rsidRPr="00622FDB">
        <w:rPr>
          <w:color w:val="000000"/>
          <w:spacing w:val="2"/>
          <w:lang w:val="sr-Cyrl-CS"/>
        </w:rPr>
        <w:t xml:space="preserve">Вила Обреновић </w:t>
      </w:r>
      <w:r w:rsidRPr="00622FDB">
        <w:rPr>
          <w:color w:val="000000"/>
          <w:spacing w:val="2"/>
          <w:lang w:val="sr-Latn-CS"/>
        </w:rPr>
        <w:t xml:space="preserve">- </w:t>
      </w:r>
      <w:r w:rsidRPr="00622FDB">
        <w:rPr>
          <w:color w:val="000000"/>
          <w:spacing w:val="2"/>
          <w:lang w:val="sr-Cyrl-CS"/>
        </w:rPr>
        <w:t xml:space="preserve">Горичка улица </w:t>
      </w:r>
      <w:r w:rsidRPr="00622FDB">
        <w:rPr>
          <w:color w:val="000000"/>
          <w:spacing w:val="2"/>
          <w:lang w:val="sr-Latn-CS"/>
        </w:rPr>
        <w:t xml:space="preserve">- </w:t>
      </w:r>
      <w:r w:rsidRPr="00622FDB">
        <w:rPr>
          <w:color w:val="000000"/>
          <w:spacing w:val="2"/>
          <w:lang w:val="sr-Cyrl-CS"/>
        </w:rPr>
        <w:t>град</w:t>
      </w:r>
    </w:p>
    <w:p w:rsidR="00997BD4" w:rsidRPr="00622FDB" w:rsidRDefault="00997BD4" w:rsidP="00E61011">
      <w:pPr>
        <w:widowControl w:val="0"/>
        <w:numPr>
          <w:ilvl w:val="0"/>
          <w:numId w:val="19"/>
        </w:numPr>
        <w:shd w:val="clear" w:color="auto" w:fill="FFFFFF"/>
        <w:tabs>
          <w:tab w:val="left" w:pos="720"/>
        </w:tabs>
        <w:autoSpaceDE w:val="0"/>
        <w:autoSpaceDN w:val="0"/>
        <w:adjustRightInd w:val="0"/>
        <w:spacing w:line="250" w:lineRule="exact"/>
        <w:ind w:left="720" w:hanging="341"/>
        <w:rPr>
          <w:color w:val="000000"/>
          <w:lang w:val="sr-Latn-CS"/>
        </w:rPr>
      </w:pPr>
      <w:r w:rsidRPr="00622FDB">
        <w:rPr>
          <w:color w:val="000000"/>
          <w:spacing w:val="5"/>
          <w:lang w:val="sr-Cyrl-CS"/>
        </w:rPr>
        <w:t xml:space="preserve">Старо стрелиште </w:t>
      </w:r>
      <w:r w:rsidRPr="00622FDB">
        <w:rPr>
          <w:color w:val="000000"/>
          <w:spacing w:val="5"/>
          <w:lang w:val="sr-Latn-CS"/>
        </w:rPr>
        <w:t xml:space="preserve">- </w:t>
      </w:r>
      <w:r w:rsidRPr="00622FDB">
        <w:rPr>
          <w:color w:val="000000"/>
          <w:spacing w:val="5"/>
          <w:lang w:val="sr-Cyrl-CS"/>
        </w:rPr>
        <w:t xml:space="preserve">Три бреста </w:t>
      </w:r>
      <w:r w:rsidRPr="00622FDB">
        <w:rPr>
          <w:color w:val="000000"/>
          <w:spacing w:val="5"/>
          <w:lang w:val="sr-Latn-CS"/>
        </w:rPr>
        <w:t xml:space="preserve">- </w:t>
      </w:r>
      <w:r w:rsidRPr="00622FDB">
        <w:rPr>
          <w:color w:val="000000"/>
          <w:spacing w:val="5"/>
          <w:lang w:val="sr-Cyrl-CS"/>
        </w:rPr>
        <w:t xml:space="preserve">Синдикални парк </w:t>
      </w:r>
      <w:r w:rsidRPr="00622FDB">
        <w:rPr>
          <w:color w:val="000000"/>
          <w:spacing w:val="5"/>
          <w:lang w:val="sr-Latn-CS"/>
        </w:rPr>
        <w:t xml:space="preserve">- </w:t>
      </w:r>
      <w:r w:rsidRPr="00622FDB">
        <w:rPr>
          <w:color w:val="000000"/>
          <w:spacing w:val="5"/>
          <w:lang w:val="sr-Cyrl-CS"/>
        </w:rPr>
        <w:t xml:space="preserve">Пионирски парк </w:t>
      </w:r>
      <w:r w:rsidRPr="00622FDB">
        <w:rPr>
          <w:color w:val="000000"/>
          <w:spacing w:val="5"/>
          <w:lang w:val="sr-Latn-CS"/>
        </w:rPr>
        <w:t xml:space="preserve">- </w:t>
      </w:r>
      <w:r w:rsidRPr="00622FDB">
        <w:rPr>
          <w:color w:val="000000"/>
          <w:spacing w:val="5"/>
          <w:lang w:val="sr-Cyrl-CS"/>
        </w:rPr>
        <w:t xml:space="preserve">Карађорђево брдо </w:t>
      </w:r>
      <w:r>
        <w:rPr>
          <w:color w:val="000000"/>
          <w:spacing w:val="5"/>
          <w:lang w:val="sr-Latn-CS"/>
        </w:rPr>
        <w:t xml:space="preserve">- </w:t>
      </w:r>
      <w:r w:rsidRPr="00622FDB">
        <w:rPr>
          <w:color w:val="000000"/>
          <w:spacing w:val="-1"/>
          <w:lang w:val="sr-Cyrl-CS"/>
        </w:rPr>
        <w:t>Мајдан</w:t>
      </w:r>
    </w:p>
    <w:p w:rsidR="00997BD4" w:rsidRPr="005F34FF" w:rsidRDefault="00997BD4" w:rsidP="00E61011">
      <w:pPr>
        <w:widowControl w:val="0"/>
        <w:numPr>
          <w:ilvl w:val="0"/>
          <w:numId w:val="19"/>
        </w:numPr>
        <w:shd w:val="clear" w:color="auto" w:fill="FFFFFF"/>
        <w:tabs>
          <w:tab w:val="left" w:pos="720"/>
        </w:tabs>
        <w:autoSpaceDE w:val="0"/>
        <w:autoSpaceDN w:val="0"/>
        <w:adjustRightInd w:val="0"/>
        <w:spacing w:before="5" w:line="250" w:lineRule="exact"/>
        <w:ind w:left="379"/>
        <w:rPr>
          <w:color w:val="000000"/>
          <w:lang w:val="sr-Latn-CS"/>
        </w:rPr>
      </w:pPr>
      <w:r w:rsidRPr="00622FDB">
        <w:rPr>
          <w:color w:val="000000"/>
          <w:spacing w:val="-1"/>
          <w:lang w:val="sr-Cyrl-CS"/>
        </w:rPr>
        <w:t xml:space="preserve">град </w:t>
      </w:r>
      <w:r w:rsidRPr="00622FDB">
        <w:rPr>
          <w:color w:val="000000"/>
          <w:spacing w:val="-1"/>
          <w:lang w:val="sr-Latn-CS"/>
        </w:rPr>
        <w:t xml:space="preserve">- </w:t>
      </w:r>
      <w:r w:rsidRPr="00622FDB">
        <w:rPr>
          <w:color w:val="000000"/>
          <w:spacing w:val="-1"/>
          <w:lang w:val="sr-Cyrl-CS"/>
        </w:rPr>
        <w:t>ретензије.</w:t>
      </w:r>
    </w:p>
    <w:p w:rsidR="00997BD4" w:rsidRPr="00622FDB" w:rsidRDefault="00997BD4" w:rsidP="00997BD4">
      <w:pPr>
        <w:widowControl w:val="0"/>
        <w:shd w:val="clear" w:color="auto" w:fill="FFFFFF"/>
        <w:tabs>
          <w:tab w:val="left" w:pos="720"/>
        </w:tabs>
        <w:autoSpaceDE w:val="0"/>
        <w:autoSpaceDN w:val="0"/>
        <w:adjustRightInd w:val="0"/>
        <w:spacing w:before="5" w:line="250" w:lineRule="exact"/>
        <w:ind w:left="379"/>
        <w:rPr>
          <w:color w:val="000000"/>
          <w:lang w:val="sr-Latn-CS"/>
        </w:rPr>
      </w:pPr>
    </w:p>
    <w:p w:rsidR="00997BD4" w:rsidRPr="00503992" w:rsidRDefault="00997BD4" w:rsidP="00B60924">
      <w:pPr>
        <w:shd w:val="clear" w:color="auto" w:fill="FFFFFF"/>
        <w:ind w:right="19"/>
        <w:jc w:val="both"/>
        <w:rPr>
          <w:lang w:val="sr-Latn-CS"/>
        </w:rPr>
      </w:pPr>
      <w:r w:rsidRPr="00622FDB">
        <w:rPr>
          <w:color w:val="000000"/>
          <w:lang w:val="sr-Cyrl-CS"/>
        </w:rPr>
        <w:t>Осим тога</w:t>
      </w:r>
      <w:r w:rsidR="00F328D7">
        <w:rPr>
          <w:color w:val="000000"/>
          <w:lang w:val="sr-Cyrl-CS"/>
        </w:rPr>
        <w:t>,</w:t>
      </w:r>
      <w:r w:rsidRPr="00622FDB">
        <w:rPr>
          <w:color w:val="000000"/>
          <w:lang w:val="sr-Cyrl-CS"/>
        </w:rPr>
        <w:t xml:space="preserve"> требало би означити стајне тачке са којих се сагледавају амбијенти вредни за слику града, </w:t>
      </w:r>
      <w:r w:rsidRPr="00622FDB">
        <w:rPr>
          <w:color w:val="000000"/>
          <w:spacing w:val="-1"/>
          <w:lang w:val="sr-Cyrl-CS"/>
        </w:rPr>
        <w:t>тако да се сачувају вредне визуре.</w:t>
      </w:r>
    </w:p>
    <w:p w:rsidR="00997BD4" w:rsidRPr="00503992" w:rsidRDefault="00997BD4" w:rsidP="00B60924">
      <w:pPr>
        <w:shd w:val="clear" w:color="auto" w:fill="FFFFFF"/>
        <w:jc w:val="both"/>
        <w:rPr>
          <w:lang w:val="sr-Latn-CS"/>
        </w:rPr>
      </w:pPr>
      <w:r w:rsidRPr="00622FDB">
        <w:rPr>
          <w:color w:val="000000"/>
          <w:spacing w:val="1"/>
          <w:lang w:val="sr-Cyrl-CS"/>
        </w:rPr>
        <w:t>У оквиру концепције развоја и унапређења система зеленила мора се поменути Смедеревска ада</w:t>
      </w:r>
      <w:r w:rsidR="00F328D7">
        <w:rPr>
          <w:color w:val="000000"/>
          <w:spacing w:val="1"/>
          <w:lang w:val="sr-Cyrl-CS"/>
        </w:rPr>
        <w:t>,</w:t>
      </w:r>
      <w:r w:rsidRPr="00622FDB">
        <w:rPr>
          <w:color w:val="000000"/>
          <w:spacing w:val="1"/>
          <w:lang w:val="sr-Cyrl-CS"/>
        </w:rPr>
        <w:t xml:space="preserve"> као</w:t>
      </w:r>
      <w:r w:rsidRPr="00503992">
        <w:rPr>
          <w:lang w:val="sr-Latn-CS"/>
        </w:rPr>
        <w:t xml:space="preserve"> </w:t>
      </w:r>
      <w:r w:rsidRPr="00622FDB">
        <w:rPr>
          <w:color w:val="000000"/>
          <w:lang w:val="sr-Cyrl-CS"/>
        </w:rPr>
        <w:t>значајан потенцијал, који се може идентификовати и као препознатљив елемент града.</w:t>
      </w:r>
    </w:p>
    <w:p w:rsidR="00997BD4" w:rsidRPr="00503992" w:rsidRDefault="00997BD4" w:rsidP="00F328D7">
      <w:pPr>
        <w:shd w:val="clear" w:color="auto" w:fill="FFFFFF"/>
        <w:rPr>
          <w:lang w:val="sr-Latn-CS"/>
        </w:rPr>
      </w:pPr>
      <w:r w:rsidRPr="00622FDB">
        <w:rPr>
          <w:color w:val="000000"/>
          <w:lang w:val="sr-Cyrl-CS"/>
        </w:rPr>
        <w:t>Простор аде је веома атрактиван и његовим активирањем могу се добити значајни садржаји потребни</w:t>
      </w:r>
      <w:r w:rsidRPr="00503992">
        <w:rPr>
          <w:lang w:val="sr-Latn-CS"/>
        </w:rPr>
        <w:t xml:space="preserve"> </w:t>
      </w:r>
      <w:r w:rsidRPr="00622FDB">
        <w:rPr>
          <w:color w:val="000000"/>
          <w:spacing w:val="1"/>
          <w:lang w:val="sr-Cyrl-CS"/>
        </w:rPr>
        <w:t xml:space="preserve">граду </w:t>
      </w:r>
      <w:r w:rsidRPr="00622FDB">
        <w:rPr>
          <w:color w:val="000000"/>
          <w:spacing w:val="1"/>
          <w:lang w:val="sr-Latn-CS"/>
        </w:rPr>
        <w:t xml:space="preserve">- </w:t>
      </w:r>
      <w:r w:rsidRPr="00622FDB">
        <w:rPr>
          <w:color w:val="000000"/>
          <w:spacing w:val="1"/>
          <w:lang w:val="sr-Cyrl-CS"/>
        </w:rPr>
        <w:t xml:space="preserve">разни спортско-рекреативни садржаји </w:t>
      </w:r>
      <w:r w:rsidRPr="00622FDB">
        <w:rPr>
          <w:color w:val="000000"/>
          <w:spacing w:val="1"/>
          <w:lang w:val="sr-Latn-CS"/>
        </w:rPr>
        <w:t>(</w:t>
      </w:r>
      <w:r w:rsidRPr="00622FDB">
        <w:rPr>
          <w:color w:val="000000"/>
          <w:spacing w:val="1"/>
          <w:lang w:val="sr-Cyrl-CS"/>
        </w:rPr>
        <w:t>купалишта, базени и сл.).</w:t>
      </w:r>
      <w:r w:rsidRPr="00622FDB">
        <w:rPr>
          <w:color w:val="000000"/>
          <w:spacing w:val="2"/>
          <w:lang w:val="sr-Cyrl-CS"/>
        </w:rPr>
        <w:t xml:space="preserve">Зато је неопходно будућим планским активностима обезбедити адекватан третман простору аде </w:t>
      </w:r>
      <w:r>
        <w:rPr>
          <w:color w:val="000000"/>
          <w:spacing w:val="2"/>
          <w:lang w:val="sr-Latn-CS"/>
        </w:rPr>
        <w:t>–</w:t>
      </w:r>
      <w:r w:rsidRPr="00622FDB">
        <w:rPr>
          <w:color w:val="000000"/>
          <w:spacing w:val="2"/>
          <w:lang w:val="sr-Latn-CS"/>
        </w:rPr>
        <w:t xml:space="preserve"> </w:t>
      </w:r>
      <w:r w:rsidRPr="00622FDB">
        <w:rPr>
          <w:color w:val="000000"/>
          <w:spacing w:val="2"/>
          <w:lang w:val="sr-Cyrl-CS"/>
        </w:rPr>
        <w:t>у</w:t>
      </w:r>
      <w:r w:rsidRPr="00503992">
        <w:rPr>
          <w:lang w:val="sr-Latn-CS"/>
        </w:rPr>
        <w:t xml:space="preserve"> </w:t>
      </w:r>
      <w:r w:rsidRPr="00622FDB">
        <w:rPr>
          <w:color w:val="000000"/>
          <w:spacing w:val="-1"/>
          <w:lang w:val="sr-Cyrl-CS"/>
        </w:rPr>
        <w:t>сарадњи са општином Ковин.</w:t>
      </w:r>
    </w:p>
    <w:p w:rsidR="00997BD4" w:rsidRPr="00503992" w:rsidRDefault="00997BD4" w:rsidP="00B60924">
      <w:pPr>
        <w:shd w:val="clear" w:color="auto" w:fill="FFFFFF"/>
        <w:ind w:left="5" w:right="5"/>
        <w:jc w:val="both"/>
        <w:rPr>
          <w:lang w:val="sr-Latn-CS"/>
        </w:rPr>
      </w:pPr>
      <w:r w:rsidRPr="00622FDB">
        <w:rPr>
          <w:color w:val="000000"/>
          <w:spacing w:val="-1"/>
          <w:lang w:val="sr-Cyrl-CS"/>
        </w:rPr>
        <w:t xml:space="preserve">Постојеће зелене површине би требало унапредити кроз уређење, ревитализацију и реконструкцију, а </w:t>
      </w:r>
      <w:r w:rsidRPr="00622FDB">
        <w:rPr>
          <w:color w:val="000000"/>
          <w:lang w:val="sr-Cyrl-CS"/>
        </w:rPr>
        <w:t xml:space="preserve">нове зелене површине настаће кроз урбану обнову и пренамену простора, формирањем дрвореда и </w:t>
      </w:r>
      <w:r w:rsidRPr="00622FDB">
        <w:rPr>
          <w:color w:val="000000"/>
          <w:spacing w:val="1"/>
          <w:lang w:val="sr-Cyrl-CS"/>
        </w:rPr>
        <w:t xml:space="preserve">линијског зеленила, уређењем пешачких зона, формирањем нових скверова, уређењем градских </w:t>
      </w:r>
      <w:r w:rsidRPr="00622FDB">
        <w:rPr>
          <w:color w:val="000000"/>
          <w:spacing w:val="4"/>
          <w:lang w:val="sr-Cyrl-CS"/>
        </w:rPr>
        <w:t xml:space="preserve">неуређених површина, као и подизањем нових зелених површина на локацијама опредељеним </w:t>
      </w:r>
      <w:r w:rsidRPr="00622FDB">
        <w:rPr>
          <w:color w:val="000000"/>
          <w:spacing w:val="-3"/>
          <w:lang w:val="sr-Cyrl-CS"/>
        </w:rPr>
        <w:t>планом.</w:t>
      </w:r>
    </w:p>
    <w:p w:rsidR="00997BD4" w:rsidRPr="00503992" w:rsidRDefault="00997BD4" w:rsidP="00B60924">
      <w:pPr>
        <w:shd w:val="clear" w:color="auto" w:fill="FFFFFF"/>
        <w:ind w:left="5" w:right="5"/>
        <w:jc w:val="both"/>
        <w:rPr>
          <w:lang w:val="sr-Latn-CS"/>
        </w:rPr>
      </w:pPr>
      <w:r w:rsidRPr="00622FDB">
        <w:rPr>
          <w:color w:val="000000"/>
          <w:lang w:val="sr-Cyrl-CS"/>
        </w:rPr>
        <w:t>Ван кон</w:t>
      </w:r>
      <w:r w:rsidR="00F328D7">
        <w:rPr>
          <w:color w:val="000000"/>
          <w:lang w:val="sr-Cyrl-CS"/>
        </w:rPr>
        <w:t>тинуирано изграђене територије Г</w:t>
      </w:r>
      <w:r w:rsidRPr="00622FDB">
        <w:rPr>
          <w:color w:val="000000"/>
          <w:lang w:val="sr-Cyrl-CS"/>
        </w:rPr>
        <w:t xml:space="preserve">рада предвидети пошумљавања у подручјима интензивне пољопривреде у функцији ветрозаштите, заштите од емисија и интегралне заштите природе, као и на </w:t>
      </w:r>
      <w:r w:rsidRPr="00622FDB">
        <w:rPr>
          <w:color w:val="000000"/>
          <w:spacing w:val="1"/>
          <w:lang w:val="sr-Cyrl-CS"/>
        </w:rPr>
        <w:t xml:space="preserve">нестабилним, еродираним и стрмим теренима, у зонама водозаштите и зонама непланске изградње </w:t>
      </w:r>
      <w:r w:rsidRPr="00622FDB">
        <w:rPr>
          <w:color w:val="000000"/>
          <w:spacing w:val="-1"/>
          <w:lang w:val="sr-Cyrl-CS"/>
        </w:rPr>
        <w:t>која су предвиђена за санацију.</w:t>
      </w:r>
    </w:p>
    <w:p w:rsidR="00997BD4" w:rsidRPr="00503992" w:rsidRDefault="00997BD4" w:rsidP="00B60924">
      <w:pPr>
        <w:shd w:val="clear" w:color="auto" w:fill="FFFFFF"/>
        <w:ind w:left="5"/>
        <w:jc w:val="both"/>
        <w:rPr>
          <w:lang w:val="sr-Latn-CS"/>
        </w:rPr>
      </w:pPr>
      <w:r>
        <w:rPr>
          <w:color w:val="000000"/>
          <w:spacing w:val="8"/>
          <w:lang w:val="sr-Cyrl-CS"/>
        </w:rPr>
        <w:t>Генерални план</w:t>
      </w:r>
      <w:r w:rsidRPr="00622FDB">
        <w:rPr>
          <w:color w:val="000000"/>
          <w:spacing w:val="8"/>
          <w:lang w:val="sr-Cyrl-CS"/>
        </w:rPr>
        <w:t xml:space="preserve"> представља плански кон</w:t>
      </w:r>
      <w:r w:rsidR="00F328D7">
        <w:rPr>
          <w:color w:val="000000"/>
          <w:spacing w:val="8"/>
          <w:lang w:val="sr-Cyrl-CS"/>
        </w:rPr>
        <w:t>цепт развоја зелених структура Г</w:t>
      </w:r>
      <w:r w:rsidRPr="00622FDB">
        <w:rPr>
          <w:color w:val="000000"/>
          <w:spacing w:val="8"/>
          <w:lang w:val="sr-Cyrl-CS"/>
        </w:rPr>
        <w:t>рада и политику заштите зелених</w:t>
      </w:r>
      <w:r w:rsidRPr="00503992">
        <w:rPr>
          <w:lang w:val="sr-Latn-CS"/>
        </w:rPr>
        <w:t xml:space="preserve"> </w:t>
      </w:r>
      <w:r w:rsidRPr="00622FDB">
        <w:rPr>
          <w:color w:val="000000"/>
          <w:spacing w:val="-2"/>
          <w:lang w:val="sr-Cyrl-CS"/>
        </w:rPr>
        <w:t>површина.</w:t>
      </w:r>
    </w:p>
    <w:p w:rsidR="00997BD4" w:rsidRPr="00503992" w:rsidRDefault="00997BD4" w:rsidP="00B60924">
      <w:pPr>
        <w:shd w:val="clear" w:color="auto" w:fill="FFFFFF"/>
        <w:ind w:left="5"/>
        <w:jc w:val="both"/>
        <w:rPr>
          <w:lang w:val="sr-Latn-CS"/>
        </w:rPr>
      </w:pPr>
      <w:r>
        <w:rPr>
          <w:color w:val="000000"/>
          <w:spacing w:val="-1"/>
          <w:lang w:val="sr-Cyrl-CS"/>
        </w:rPr>
        <w:t>За формирање система зеленила</w:t>
      </w:r>
      <w:r w:rsidRPr="00622FDB">
        <w:rPr>
          <w:color w:val="000000"/>
          <w:spacing w:val="-1"/>
          <w:lang w:val="sr-Cyrl-CS"/>
        </w:rPr>
        <w:t xml:space="preserve"> н</w:t>
      </w:r>
      <w:r>
        <w:rPr>
          <w:color w:val="000000"/>
          <w:spacing w:val="-1"/>
          <w:lang w:val="sr-Cyrl-CS"/>
        </w:rPr>
        <w:t>ајважније је остварити међусобну</w:t>
      </w:r>
      <w:r w:rsidRPr="00622FDB">
        <w:rPr>
          <w:color w:val="000000"/>
          <w:spacing w:val="-1"/>
          <w:lang w:val="sr-Cyrl-CS"/>
        </w:rPr>
        <w:t xml:space="preserve"> повезаност зелених површина,</w:t>
      </w:r>
      <w:r w:rsidRPr="00503992">
        <w:rPr>
          <w:lang w:val="sr-Latn-CS"/>
        </w:rPr>
        <w:t xml:space="preserve"> </w:t>
      </w:r>
      <w:r w:rsidRPr="00622FDB">
        <w:rPr>
          <w:color w:val="000000"/>
          <w:spacing w:val="1"/>
          <w:lang w:val="sr-Cyrl-CS"/>
        </w:rPr>
        <w:t>чему би претходила израда катастра зелених површина, којим би се обухватиле све зелене површине</w:t>
      </w:r>
      <w:r w:rsidRPr="00503992">
        <w:rPr>
          <w:lang w:val="sr-Latn-CS"/>
        </w:rPr>
        <w:t xml:space="preserve"> </w:t>
      </w:r>
      <w:r w:rsidRPr="00622FDB">
        <w:rPr>
          <w:color w:val="000000"/>
          <w:spacing w:val="4"/>
          <w:lang w:val="sr-Cyrl-CS"/>
        </w:rPr>
        <w:t>у граници Генералног плана и поједине категорије зелених повшине у граници Просторног плана</w:t>
      </w:r>
      <w:r w:rsidRPr="00503992">
        <w:rPr>
          <w:lang w:val="sr-Latn-CS"/>
        </w:rPr>
        <w:t xml:space="preserve"> </w:t>
      </w:r>
      <w:r w:rsidR="00F328D7">
        <w:rPr>
          <w:color w:val="000000"/>
          <w:spacing w:val="-1"/>
          <w:lang w:val="sr-Cyrl-CS"/>
        </w:rPr>
        <w:t>г</w:t>
      </w:r>
      <w:r w:rsidRPr="00622FDB">
        <w:rPr>
          <w:color w:val="000000"/>
          <w:spacing w:val="-1"/>
          <w:lang w:val="sr-Cyrl-CS"/>
        </w:rPr>
        <w:t>рада Смедерева.</w:t>
      </w:r>
    </w:p>
    <w:p w:rsidR="00997BD4" w:rsidRPr="00503992" w:rsidRDefault="00997BD4" w:rsidP="00B60924">
      <w:pPr>
        <w:shd w:val="clear" w:color="auto" w:fill="FFFFFF"/>
        <w:ind w:left="5"/>
        <w:jc w:val="both"/>
        <w:rPr>
          <w:lang w:val="sr-Latn-CS"/>
        </w:rPr>
      </w:pPr>
      <w:r w:rsidRPr="00F0757C">
        <w:rPr>
          <w:bCs/>
          <w:color w:val="000000"/>
          <w:spacing w:val="8"/>
          <w:lang w:val="sr-Cyrl-CS"/>
        </w:rPr>
        <w:t xml:space="preserve">Катастар зелених површина </w:t>
      </w:r>
      <w:r w:rsidRPr="00F0757C">
        <w:rPr>
          <w:color w:val="000000"/>
          <w:spacing w:val="8"/>
          <w:lang w:val="sr-Cyrl-CS"/>
        </w:rPr>
        <w:t xml:space="preserve">се ради у ГИС-у и представља регистар систематизованих </w:t>
      </w:r>
      <w:r w:rsidRPr="00F0757C">
        <w:rPr>
          <w:color w:val="000000"/>
          <w:spacing w:val="3"/>
          <w:lang w:val="sr-Cyrl-CS"/>
        </w:rPr>
        <w:t xml:space="preserve">информација и података о зеленим површинама, њиховом квантитету и квалитету, а представља </w:t>
      </w:r>
      <w:r w:rsidRPr="00F0757C">
        <w:rPr>
          <w:color w:val="000000"/>
          <w:lang w:val="sr-Cyrl-CS"/>
        </w:rPr>
        <w:t xml:space="preserve">основу за планирање, коришћење и контролу њихове заштите, уз претходно усвојену јединствену </w:t>
      </w:r>
      <w:r w:rsidRPr="00F0757C">
        <w:rPr>
          <w:color w:val="000000"/>
          <w:spacing w:val="-1"/>
          <w:lang w:val="sr-Cyrl-CS"/>
        </w:rPr>
        <w:t>категоризацију зелених површина.</w:t>
      </w:r>
    </w:p>
    <w:p w:rsidR="00997BD4" w:rsidRPr="00503992" w:rsidRDefault="00997BD4" w:rsidP="00B60924">
      <w:pPr>
        <w:shd w:val="clear" w:color="auto" w:fill="FFFFFF"/>
        <w:ind w:right="10"/>
        <w:jc w:val="both"/>
        <w:rPr>
          <w:lang w:val="sr-Latn-CS"/>
        </w:rPr>
      </w:pPr>
      <w:r w:rsidRPr="00F0757C">
        <w:rPr>
          <w:color w:val="000000"/>
          <w:lang w:val="sr-Cyrl-CS"/>
        </w:rPr>
        <w:t>Разрада и имплементација усвојене политике заштите зелених површина из Г</w:t>
      </w:r>
      <w:r>
        <w:rPr>
          <w:color w:val="000000"/>
          <w:lang w:val="sr-Cyrl-CS"/>
        </w:rPr>
        <w:t>енералног плана</w:t>
      </w:r>
      <w:r w:rsidRPr="00F0757C">
        <w:rPr>
          <w:color w:val="000000"/>
          <w:lang w:val="sr-Cyrl-CS"/>
        </w:rPr>
        <w:t xml:space="preserve"> врши се кроз даље планске и урбанистичке разраде </w:t>
      </w:r>
      <w:r w:rsidRPr="00F0757C">
        <w:rPr>
          <w:color w:val="000000"/>
          <w:lang w:val="sr-Latn-CS"/>
        </w:rPr>
        <w:t xml:space="preserve">- </w:t>
      </w:r>
      <w:r w:rsidRPr="00F0757C">
        <w:rPr>
          <w:color w:val="000000"/>
          <w:lang w:val="sr-Cyrl-CS"/>
        </w:rPr>
        <w:t xml:space="preserve">планове општег уређења, планове генералне и детаљне регулације, </w:t>
      </w:r>
      <w:r w:rsidRPr="00F0757C">
        <w:rPr>
          <w:color w:val="000000"/>
          <w:spacing w:val="4"/>
          <w:lang w:val="sr-Cyrl-CS"/>
        </w:rPr>
        <w:t xml:space="preserve">урбанистичке пројекте, актове о уређењу простора, а пре свега </w:t>
      </w:r>
      <w:r w:rsidRPr="00F0757C">
        <w:rPr>
          <w:bCs/>
          <w:color w:val="000000"/>
          <w:spacing w:val="4"/>
          <w:lang w:val="sr-Cyrl-CS"/>
        </w:rPr>
        <w:t xml:space="preserve">променом њиховог статуса у </w:t>
      </w:r>
      <w:r w:rsidRPr="00F0757C">
        <w:rPr>
          <w:bCs/>
          <w:color w:val="000000"/>
          <w:lang w:val="sr-Cyrl-CS"/>
        </w:rPr>
        <w:t>примарну градску инфраструктуру.</w:t>
      </w:r>
    </w:p>
    <w:p w:rsidR="002D1B46" w:rsidRPr="00503992" w:rsidRDefault="002D1B46" w:rsidP="00DB7B84">
      <w:pPr>
        <w:shd w:val="clear" w:color="auto" w:fill="FFFFFF"/>
        <w:spacing w:before="254"/>
        <w:rPr>
          <w:b/>
          <w:bCs/>
          <w:color w:val="000000"/>
          <w:spacing w:val="-1"/>
          <w:lang w:val="sr-Latn-CS"/>
        </w:rPr>
      </w:pPr>
    </w:p>
    <w:p w:rsidR="00DB7B84" w:rsidRPr="00C828ED" w:rsidRDefault="00DB7B84" w:rsidP="00DB7B84">
      <w:pPr>
        <w:shd w:val="clear" w:color="auto" w:fill="FFFFFF"/>
        <w:spacing w:before="254"/>
        <w:rPr>
          <w:bCs/>
          <w:i/>
          <w:color w:val="000000"/>
          <w:spacing w:val="-1"/>
          <w:lang w:val="sr-Cyrl-CS"/>
        </w:rPr>
      </w:pPr>
      <w:r w:rsidRPr="00503992">
        <w:rPr>
          <w:bCs/>
          <w:i/>
          <w:color w:val="000000"/>
          <w:spacing w:val="-1"/>
          <w:lang w:val="sr-Latn-CS"/>
        </w:rPr>
        <w:lastRenderedPageBreak/>
        <w:t xml:space="preserve">7.3 </w:t>
      </w:r>
      <w:r w:rsidR="00997BD4" w:rsidRPr="00C828ED">
        <w:rPr>
          <w:bCs/>
          <w:i/>
          <w:color w:val="000000"/>
          <w:spacing w:val="-1"/>
          <w:lang w:val="sr-Latn-CS"/>
        </w:rPr>
        <w:t xml:space="preserve"> </w:t>
      </w:r>
      <w:r w:rsidR="00997BD4" w:rsidRPr="00C828ED">
        <w:rPr>
          <w:bCs/>
          <w:i/>
          <w:color w:val="000000"/>
          <w:spacing w:val="-1"/>
          <w:lang w:val="sr-Cyrl-CS"/>
        </w:rPr>
        <w:t>Пешачки и бициклистички саобраћај</w:t>
      </w:r>
    </w:p>
    <w:p w:rsidR="00C828ED" w:rsidRPr="00DB7B84" w:rsidRDefault="00C828ED" w:rsidP="00DB7B84">
      <w:pPr>
        <w:shd w:val="clear" w:color="auto" w:fill="FFFFFF"/>
        <w:spacing w:before="254"/>
        <w:rPr>
          <w:b/>
          <w:bCs/>
          <w:color w:val="000000"/>
          <w:spacing w:val="-1"/>
          <w:lang w:val="sr-Cyrl-CS"/>
        </w:rPr>
      </w:pPr>
    </w:p>
    <w:p w:rsidR="00997BD4" w:rsidRPr="00503992" w:rsidRDefault="00997BD4" w:rsidP="00B60924">
      <w:pPr>
        <w:shd w:val="clear" w:color="auto" w:fill="FFFFFF"/>
        <w:jc w:val="both"/>
        <w:rPr>
          <w:lang w:val="sr-Cyrl-CS"/>
        </w:rPr>
      </w:pPr>
      <w:r w:rsidRPr="00295F33">
        <w:rPr>
          <w:color w:val="000000"/>
          <w:spacing w:val="7"/>
          <w:lang w:val="sr-Cyrl-CS"/>
        </w:rPr>
        <w:t>Пешачки саобраћај има највећег удела у укупни</w:t>
      </w:r>
      <w:r>
        <w:rPr>
          <w:color w:val="000000"/>
          <w:spacing w:val="7"/>
          <w:lang w:val="sr-Cyrl-CS"/>
        </w:rPr>
        <w:t>м кретањима становништва и овај</w:t>
      </w:r>
      <w:r w:rsidRPr="00295F33">
        <w:rPr>
          <w:color w:val="000000"/>
          <w:spacing w:val="7"/>
          <w:lang w:val="sr-Cyrl-CS"/>
        </w:rPr>
        <w:t xml:space="preserve"> однос ће се</w:t>
      </w:r>
      <w:r w:rsidRPr="00503992">
        <w:rPr>
          <w:lang w:val="sr-Latn-CS"/>
        </w:rPr>
        <w:t xml:space="preserve"> </w:t>
      </w:r>
      <w:r w:rsidRPr="00295F33">
        <w:rPr>
          <w:color w:val="000000"/>
          <w:lang w:val="sr-Cyrl-CS"/>
        </w:rPr>
        <w:t>задржати и у перспективи. Сходно томе</w:t>
      </w:r>
      <w:r w:rsidR="00F328D7">
        <w:rPr>
          <w:color w:val="000000"/>
          <w:lang w:val="sr-Cyrl-CS"/>
        </w:rPr>
        <w:t>,</w:t>
      </w:r>
      <w:r w:rsidRPr="00295F33">
        <w:rPr>
          <w:color w:val="000000"/>
          <w:lang w:val="sr-Cyrl-CS"/>
        </w:rPr>
        <w:t xml:space="preserve"> потребно је постојеће тротоаре реконструисати и проширити</w:t>
      </w:r>
      <w:r w:rsidRPr="00503992">
        <w:rPr>
          <w:lang w:val="sr-Cyrl-CS"/>
        </w:rPr>
        <w:t xml:space="preserve"> </w:t>
      </w:r>
      <w:r w:rsidRPr="00295F33">
        <w:rPr>
          <w:color w:val="000000"/>
          <w:spacing w:val="4"/>
          <w:lang w:val="sr-Cyrl-CS"/>
        </w:rPr>
        <w:t>и изградити тротоаре дуж свих примарних и секундарних саобраћајница где тренутно не постоје.</w:t>
      </w:r>
    </w:p>
    <w:p w:rsidR="00997BD4" w:rsidRPr="00503992" w:rsidRDefault="00997BD4" w:rsidP="00B60924">
      <w:pPr>
        <w:shd w:val="clear" w:color="auto" w:fill="FFFFFF"/>
        <w:ind w:left="5"/>
        <w:jc w:val="both"/>
        <w:rPr>
          <w:lang w:val="sr-Cyrl-CS"/>
        </w:rPr>
      </w:pPr>
      <w:r>
        <w:rPr>
          <w:color w:val="000000"/>
          <w:spacing w:val="4"/>
          <w:lang w:val="sr-Cyrl-CS"/>
        </w:rPr>
        <w:t>Значајна  побољшања</w:t>
      </w:r>
      <w:r w:rsidRPr="00295F33">
        <w:rPr>
          <w:color w:val="000000"/>
          <w:spacing w:val="4"/>
          <w:lang w:val="sr-Cyrl-CS"/>
        </w:rPr>
        <w:t xml:space="preserve"> усло</w:t>
      </w:r>
      <w:r>
        <w:rPr>
          <w:color w:val="000000"/>
          <w:spacing w:val="4"/>
          <w:lang w:val="sr-Cyrl-CS"/>
        </w:rPr>
        <w:t>ва  за  кретање и безбедност</w:t>
      </w:r>
      <w:r w:rsidRPr="00295F33">
        <w:rPr>
          <w:color w:val="000000"/>
          <w:spacing w:val="4"/>
          <w:lang w:val="sr-Cyrl-CS"/>
        </w:rPr>
        <w:t xml:space="preserve"> пеш</w:t>
      </w:r>
      <w:r>
        <w:rPr>
          <w:color w:val="000000"/>
          <w:spacing w:val="4"/>
          <w:lang w:val="sr-Cyrl-CS"/>
        </w:rPr>
        <w:t>ака могу се</w:t>
      </w:r>
      <w:r w:rsidRPr="00295F33">
        <w:rPr>
          <w:color w:val="000000"/>
          <w:spacing w:val="4"/>
          <w:lang w:val="sr-Cyrl-CS"/>
        </w:rPr>
        <w:t xml:space="preserve"> учинити  уклањањем</w:t>
      </w:r>
      <w:r w:rsidRPr="00503992">
        <w:rPr>
          <w:lang w:val="sr-Cyrl-CS"/>
        </w:rPr>
        <w:t xml:space="preserve"> </w:t>
      </w:r>
      <w:r w:rsidRPr="00295F33">
        <w:rPr>
          <w:color w:val="000000"/>
          <w:spacing w:val="2"/>
          <w:lang w:val="sr-Cyrl-CS"/>
        </w:rPr>
        <w:t>привреме</w:t>
      </w:r>
      <w:r>
        <w:rPr>
          <w:color w:val="000000"/>
          <w:spacing w:val="2"/>
          <w:lang w:val="sr-Cyrl-CS"/>
        </w:rPr>
        <w:t>них физичких препрека и ажурним</w:t>
      </w:r>
      <w:r w:rsidRPr="00295F33">
        <w:rPr>
          <w:color w:val="000000"/>
          <w:spacing w:val="2"/>
          <w:lang w:val="sr-Cyrl-CS"/>
        </w:rPr>
        <w:t xml:space="preserve"> санкционисањем неправилног узурпирања пешачких</w:t>
      </w:r>
      <w:r w:rsidRPr="00503992">
        <w:rPr>
          <w:lang w:val="sr-Cyrl-CS"/>
        </w:rPr>
        <w:t xml:space="preserve"> </w:t>
      </w:r>
      <w:r w:rsidRPr="00295F33">
        <w:rPr>
          <w:color w:val="000000"/>
          <w:spacing w:val="-2"/>
          <w:lang w:val="sr-Cyrl-CS"/>
        </w:rPr>
        <w:t>површина.</w:t>
      </w:r>
    </w:p>
    <w:p w:rsidR="00997BD4" w:rsidRDefault="00997BD4" w:rsidP="00B60924">
      <w:pPr>
        <w:shd w:val="clear" w:color="auto" w:fill="FFFFFF"/>
        <w:jc w:val="both"/>
        <w:rPr>
          <w:color w:val="000000"/>
          <w:spacing w:val="8"/>
          <w:lang w:val="sr-Cyrl-CS"/>
        </w:rPr>
      </w:pPr>
      <w:r w:rsidRPr="00295F33">
        <w:rPr>
          <w:color w:val="000000"/>
          <w:spacing w:val="8"/>
          <w:lang w:val="sr-Cyrl-CS"/>
        </w:rPr>
        <w:t>Потребно је спровести мере за несметано кретање лица са специфичним потребама приликом</w:t>
      </w:r>
      <w:r>
        <w:rPr>
          <w:color w:val="000000"/>
          <w:spacing w:val="8"/>
          <w:lang w:val="sr-Cyrl-CS"/>
        </w:rPr>
        <w:t xml:space="preserve"> кретања  (родитељи са малом децом у колицима, инвалидна лица, старе особе, вучење приручних колица) дуж свих саобраћајних површина.</w:t>
      </w:r>
    </w:p>
    <w:p w:rsidR="00997BD4" w:rsidRPr="00503992" w:rsidRDefault="00997BD4" w:rsidP="00B60924">
      <w:pPr>
        <w:shd w:val="clear" w:color="auto" w:fill="FFFFFF"/>
        <w:ind w:left="24"/>
        <w:jc w:val="both"/>
        <w:rPr>
          <w:color w:val="000000"/>
          <w:lang w:val="sr-Cyrl-CS"/>
        </w:rPr>
      </w:pPr>
      <w:r w:rsidRPr="00BB7D5A">
        <w:rPr>
          <w:color w:val="000000"/>
          <w:spacing w:val="8"/>
          <w:lang w:val="sr-Cyrl-CS"/>
        </w:rPr>
        <w:t>Део пешачких коридора су степеништа и разни пешачки пролази. Ове саобраћајне површине</w:t>
      </w:r>
      <w:r w:rsidRPr="00503992">
        <w:rPr>
          <w:color w:val="000000"/>
          <w:lang w:val="sr-Cyrl-CS"/>
        </w:rPr>
        <w:t xml:space="preserve"> </w:t>
      </w:r>
      <w:r w:rsidRPr="00BB7D5A">
        <w:rPr>
          <w:color w:val="000000"/>
          <w:spacing w:val="3"/>
          <w:lang w:val="sr-Cyrl-CS"/>
        </w:rPr>
        <w:t>потребно је уредити у смислу изградње/реконструкције основних елемената: подлоге, рукохвати и</w:t>
      </w:r>
      <w:r w:rsidRPr="00503992">
        <w:rPr>
          <w:color w:val="000000"/>
          <w:lang w:val="sr-Cyrl-CS"/>
        </w:rPr>
        <w:t xml:space="preserve"> </w:t>
      </w:r>
      <w:r w:rsidRPr="00BB7D5A">
        <w:rPr>
          <w:color w:val="000000"/>
          <w:spacing w:val="-2"/>
          <w:lang w:val="sr-Cyrl-CS"/>
        </w:rPr>
        <w:t>осветљење.</w:t>
      </w:r>
    </w:p>
    <w:p w:rsidR="00997BD4" w:rsidRPr="00503992" w:rsidRDefault="00997BD4" w:rsidP="00B60924">
      <w:pPr>
        <w:shd w:val="clear" w:color="auto" w:fill="FFFFFF"/>
        <w:ind w:left="19"/>
        <w:jc w:val="both"/>
        <w:rPr>
          <w:color w:val="000000"/>
          <w:lang w:val="sr-Cyrl-CS"/>
        </w:rPr>
      </w:pPr>
      <w:r w:rsidRPr="00BB7D5A">
        <w:rPr>
          <w:color w:val="000000"/>
          <w:lang w:val="sr-Cyrl-CS"/>
        </w:rPr>
        <w:t xml:space="preserve">Бициклизам представља облик саобраћаја који је у порасту у нама блиском окружењу, те је важно да </w:t>
      </w:r>
      <w:r w:rsidR="00F328D7">
        <w:rPr>
          <w:color w:val="000000"/>
          <w:spacing w:val="-1"/>
          <w:lang w:val="sr-Cyrl-CS"/>
        </w:rPr>
        <w:t>се на територији Г</w:t>
      </w:r>
      <w:r>
        <w:rPr>
          <w:color w:val="000000"/>
          <w:spacing w:val="-1"/>
          <w:lang w:val="sr-Cyrl-CS"/>
        </w:rPr>
        <w:t>рада изграде  стазе међународно дефинисаним коридорима.</w:t>
      </w:r>
      <w:r w:rsidRPr="00BB7D5A">
        <w:rPr>
          <w:color w:val="000000"/>
          <w:spacing w:val="-1"/>
          <w:lang w:val="sr-Cyrl-CS"/>
        </w:rPr>
        <w:t xml:space="preserve"> Уз   изградњу </w:t>
      </w:r>
      <w:r w:rsidRPr="00BB7D5A">
        <w:rPr>
          <w:color w:val="000000"/>
          <w:lang w:val="sr-Cyrl-CS"/>
        </w:rPr>
        <w:t xml:space="preserve">одговарајућих површина потребно је успоставити и применити одговарајуће режимске мере. Предвиђена је изградња стазе за бициклисте на релацији од града до излетишта на Југову и на правцу </w:t>
      </w:r>
      <w:r w:rsidRPr="00BB7D5A">
        <w:rPr>
          <w:color w:val="000000"/>
          <w:spacing w:val="1"/>
          <w:lang w:val="sr-Cyrl-CS"/>
        </w:rPr>
        <w:t>од града према Радинцу (железари)</w:t>
      </w:r>
      <w:r w:rsidRPr="00BB7D5A">
        <w:rPr>
          <w:color w:val="000000"/>
          <w:spacing w:val="1"/>
          <w:lang w:val="sr-Latn-CS"/>
        </w:rPr>
        <w:t xml:space="preserve">. </w:t>
      </w:r>
      <w:r w:rsidRPr="00BB7D5A">
        <w:rPr>
          <w:color w:val="000000"/>
          <w:spacing w:val="1"/>
          <w:lang w:val="sr-Cyrl-CS"/>
        </w:rPr>
        <w:t xml:space="preserve">Стазу ка Југову трасирати начелно уз обалу Дунава, а на правцу </w:t>
      </w:r>
      <w:r w:rsidRPr="00BB7D5A">
        <w:rPr>
          <w:color w:val="000000"/>
          <w:spacing w:val="4"/>
          <w:lang w:val="sr-Cyrl-CS"/>
        </w:rPr>
        <w:t xml:space="preserve">ка Радинцу у коридору пута или неком другом трасом. Траса ове стазе дефинисаће се у поступку </w:t>
      </w:r>
      <w:r w:rsidRPr="00BB7D5A">
        <w:rPr>
          <w:color w:val="000000"/>
          <w:lang w:val="sr-Cyrl-CS"/>
        </w:rPr>
        <w:t>израде одговарајуће пл</w:t>
      </w:r>
      <w:r>
        <w:rPr>
          <w:color w:val="000000"/>
          <w:lang w:val="sr-Cyrl-CS"/>
        </w:rPr>
        <w:t xml:space="preserve">анске и техничке документације. </w:t>
      </w:r>
      <w:r w:rsidRPr="00BB7D5A">
        <w:rPr>
          <w:color w:val="000000"/>
          <w:lang w:val="sr-Cyrl-CS"/>
        </w:rPr>
        <w:t xml:space="preserve">Бициклистичка стаза би представљала деоницу европске биклистичке мреже </w:t>
      </w:r>
      <w:r w:rsidRPr="00BB7D5A">
        <w:rPr>
          <w:color w:val="000000"/>
          <w:lang w:val="sr-Latn-CS"/>
        </w:rPr>
        <w:t>EuroVelo 6.</w:t>
      </w:r>
    </w:p>
    <w:p w:rsidR="00F7071D" w:rsidRPr="00F7071D" w:rsidRDefault="00F7071D" w:rsidP="00FB3A9A">
      <w:pPr>
        <w:spacing w:before="120" w:after="120"/>
        <w:ind w:right="6"/>
        <w:rPr>
          <w:rFonts w:eastAsia="SimSun"/>
          <w:noProof/>
          <w:color w:val="C00000"/>
          <w:spacing w:val="-4"/>
          <w:lang w:val="sr-Latn-BA" w:eastAsia="zh-CN"/>
        </w:rPr>
      </w:pPr>
    </w:p>
    <w:p w:rsidR="00D50865" w:rsidRPr="00B57673" w:rsidRDefault="00494C43" w:rsidP="00B57673">
      <w:pPr>
        <w:spacing w:line="276" w:lineRule="auto"/>
        <w:rPr>
          <w:b/>
          <w:bCs/>
          <w:color w:val="C00000"/>
          <w:lang w:val="bg-BG"/>
        </w:rPr>
      </w:pPr>
      <w:r w:rsidRPr="004D0492">
        <w:rPr>
          <w:b/>
          <w:bCs/>
          <w:color w:val="C00000"/>
          <w:lang w:val="bg-BG"/>
        </w:rPr>
        <w:t xml:space="preserve">                                        </w:t>
      </w:r>
    </w:p>
    <w:p w:rsidR="00F7071D" w:rsidRPr="00DB7B84" w:rsidRDefault="00494C43" w:rsidP="00494C43">
      <w:pPr>
        <w:spacing w:line="276" w:lineRule="auto"/>
        <w:ind w:left="1440" w:firstLine="720"/>
        <w:rPr>
          <w:b/>
          <w:lang w:val="bg-BG"/>
        </w:rPr>
      </w:pPr>
      <w:r w:rsidRPr="00DB7B84">
        <w:rPr>
          <w:b/>
          <w:lang w:val="bg-BG"/>
        </w:rPr>
        <w:t xml:space="preserve">8. Организација заједнице    </w:t>
      </w:r>
    </w:p>
    <w:p w:rsidR="00F7071D" w:rsidRPr="00503992" w:rsidRDefault="00997BD4" w:rsidP="008D34F8">
      <w:pPr>
        <w:pStyle w:val="Paragraf"/>
        <w:rPr>
          <w:lang w:val="bg-BG"/>
        </w:rPr>
      </w:pPr>
      <w:r w:rsidRPr="00503992">
        <w:rPr>
          <w:lang w:val="bg-BG"/>
        </w:rPr>
        <w:t xml:space="preserve">Закон о јавном здрављу јасно је дефинисао носиоце активности и учеснике у области јавног здравља и на територији општине исте спроводе: органи Републике Србије, органи </w:t>
      </w:r>
      <w:r w:rsidR="00C04D37" w:rsidRPr="00503992">
        <w:rPr>
          <w:lang w:val="bg-BG"/>
        </w:rPr>
        <w:t>града Смедерева</w:t>
      </w:r>
      <w:r w:rsidRPr="00503992">
        <w:rPr>
          <w:lang w:val="bg-BG"/>
        </w:rPr>
        <w:t xml:space="preserve">, Центар за социјални рад, Црвени крст, </w:t>
      </w:r>
      <w:r w:rsidR="00C04D37" w:rsidRPr="00503992">
        <w:rPr>
          <w:lang w:val="bg-BG"/>
        </w:rPr>
        <w:t xml:space="preserve"> јавна предузећа, </w:t>
      </w:r>
      <w:r w:rsidRPr="00503992">
        <w:rPr>
          <w:lang w:val="bg-BG"/>
        </w:rPr>
        <w:t>библиотека, Спортски центар</w:t>
      </w:r>
      <w:r w:rsidR="00C04D37" w:rsidRPr="00503992">
        <w:rPr>
          <w:lang w:val="bg-BG"/>
        </w:rPr>
        <w:t xml:space="preserve"> Смедерево</w:t>
      </w:r>
      <w:r w:rsidRPr="00503992">
        <w:rPr>
          <w:lang w:val="bg-BG"/>
        </w:rPr>
        <w:t>, Предшколска установа, основне и средње школе, Библиотека, средства јавног информисања, привредна друштва, хуманитарне, верске и друге организације грађана.</w:t>
      </w:r>
    </w:p>
    <w:p w:rsidR="00494C43" w:rsidRPr="007B6E06" w:rsidRDefault="00494C43" w:rsidP="00F7071D">
      <w:pPr>
        <w:spacing w:line="276" w:lineRule="auto"/>
        <w:rPr>
          <w:lang w:val="bg-BG"/>
        </w:rPr>
      </w:pPr>
      <w:r w:rsidRPr="007B6E06">
        <w:rPr>
          <w:lang w:val="bg-BG"/>
        </w:rPr>
        <w:t xml:space="preserve">                                                  </w:t>
      </w:r>
    </w:p>
    <w:p w:rsidR="00F7071D" w:rsidRPr="00C828ED" w:rsidRDefault="00494C43" w:rsidP="00C828ED">
      <w:pPr>
        <w:spacing w:line="276" w:lineRule="auto"/>
        <w:rPr>
          <w:i/>
          <w:lang w:val="bg-BG"/>
        </w:rPr>
      </w:pPr>
      <w:r w:rsidRPr="00C828ED">
        <w:rPr>
          <w:i/>
          <w:lang w:val="bg-BG"/>
        </w:rPr>
        <w:t>8.1 Локална  самоуправа</w:t>
      </w:r>
    </w:p>
    <w:p w:rsidR="009C0FD7" w:rsidRPr="00503992" w:rsidRDefault="009C0FD7" w:rsidP="00B60924">
      <w:pPr>
        <w:shd w:val="clear" w:color="auto" w:fill="FFFFFF"/>
        <w:spacing w:before="235" w:line="274" w:lineRule="exact"/>
        <w:ind w:right="10"/>
        <w:jc w:val="both"/>
        <w:rPr>
          <w:lang w:val="bg-BG"/>
        </w:rPr>
      </w:pPr>
      <w:r w:rsidRPr="001F485D">
        <w:rPr>
          <w:color w:val="000000"/>
          <w:spacing w:val="-3"/>
          <w:lang w:val="sr-Cyrl-CS"/>
        </w:rPr>
        <w:t>Орг</w:t>
      </w:r>
      <w:r w:rsidR="00C04D37">
        <w:rPr>
          <w:color w:val="000000"/>
          <w:spacing w:val="-3"/>
          <w:lang w:val="sr-Cyrl-CS"/>
        </w:rPr>
        <w:t>ани Града су: Скупштина града, г</w:t>
      </w:r>
      <w:r w:rsidRPr="001F485D">
        <w:rPr>
          <w:color w:val="000000"/>
          <w:spacing w:val="-3"/>
          <w:lang w:val="sr-Cyrl-CS"/>
        </w:rPr>
        <w:t xml:space="preserve">радоначелник, Градско веће и Градска </w:t>
      </w:r>
      <w:r w:rsidRPr="001F485D">
        <w:rPr>
          <w:color w:val="000000"/>
          <w:spacing w:val="-4"/>
          <w:lang w:val="sr-Cyrl-CS"/>
        </w:rPr>
        <w:t>управа.</w:t>
      </w:r>
    </w:p>
    <w:p w:rsidR="009C0FD7" w:rsidRPr="00503992" w:rsidRDefault="009C0FD7" w:rsidP="00FB3A9A">
      <w:pPr>
        <w:shd w:val="clear" w:color="auto" w:fill="FFFFFF"/>
        <w:spacing w:line="274" w:lineRule="exact"/>
        <w:ind w:left="5" w:right="5"/>
        <w:jc w:val="both"/>
        <w:rPr>
          <w:lang w:val="sr-Cyrl-CS"/>
        </w:rPr>
      </w:pPr>
      <w:r w:rsidRPr="001F485D">
        <w:rPr>
          <w:color w:val="000000"/>
          <w:spacing w:val="2"/>
          <w:lang w:val="sr-Cyrl-CS"/>
        </w:rPr>
        <w:t xml:space="preserve">Скупштина града је највиши орган града који врши основне функције </w:t>
      </w:r>
      <w:r w:rsidRPr="001F485D">
        <w:rPr>
          <w:color w:val="000000"/>
          <w:spacing w:val="-2"/>
          <w:lang w:val="sr-Cyrl-CS"/>
        </w:rPr>
        <w:t xml:space="preserve">локалне власти, утврђене Уставом, Законом и Статутом. Скупштину града чине </w:t>
      </w:r>
      <w:r w:rsidRPr="001F485D">
        <w:rPr>
          <w:color w:val="000000"/>
          <w:lang w:val="sr-Cyrl-CS"/>
        </w:rPr>
        <w:t xml:space="preserve">одборници изабрани на непосредним изборима тајним гласањем, у складу са Законом и Статутом. Скупштина има </w:t>
      </w:r>
      <w:r w:rsidRPr="001F485D">
        <w:rPr>
          <w:color w:val="000000"/>
          <w:lang w:val="sr-Latn-CS"/>
        </w:rPr>
        <w:t xml:space="preserve">70 </w:t>
      </w:r>
      <w:r w:rsidRPr="001F485D">
        <w:rPr>
          <w:color w:val="000000"/>
          <w:lang w:val="sr-Cyrl-CS"/>
        </w:rPr>
        <w:t xml:space="preserve">одборника а од тога је </w:t>
      </w:r>
      <w:r w:rsidR="00A22AE9" w:rsidRPr="00503992">
        <w:rPr>
          <w:color w:val="C00000"/>
          <w:lang w:val="sr-Cyrl-CS"/>
        </w:rPr>
        <w:t xml:space="preserve"> </w:t>
      </w:r>
      <w:r w:rsidRPr="001F485D">
        <w:rPr>
          <w:color w:val="000000"/>
          <w:lang w:val="sr-Latn-CS"/>
        </w:rPr>
        <w:t xml:space="preserve"> </w:t>
      </w:r>
      <w:r w:rsidRPr="001F485D">
        <w:rPr>
          <w:color w:val="000000"/>
          <w:lang w:val="sr-Cyrl-CS"/>
        </w:rPr>
        <w:t>одборница.</w:t>
      </w:r>
    </w:p>
    <w:p w:rsidR="009C0FD7" w:rsidRPr="00503992" w:rsidRDefault="009C0FD7" w:rsidP="00B60924">
      <w:pPr>
        <w:shd w:val="clear" w:color="auto" w:fill="FFFFFF"/>
        <w:spacing w:line="274" w:lineRule="exact"/>
        <w:ind w:right="5"/>
        <w:jc w:val="both"/>
        <w:rPr>
          <w:lang w:val="sr-Cyrl-CS"/>
        </w:rPr>
      </w:pPr>
      <w:r w:rsidRPr="001F485D">
        <w:rPr>
          <w:color w:val="000000"/>
          <w:spacing w:val="5"/>
          <w:lang w:val="sr-Cyrl-CS"/>
        </w:rPr>
        <w:t>Председник Скуп</w:t>
      </w:r>
      <w:r w:rsidR="00C04D37">
        <w:rPr>
          <w:color w:val="000000"/>
          <w:spacing w:val="5"/>
          <w:lang w:val="sr-Cyrl-CS"/>
        </w:rPr>
        <w:t>штине организује рад Скупштине Г</w:t>
      </w:r>
      <w:r w:rsidRPr="001F485D">
        <w:rPr>
          <w:color w:val="000000"/>
          <w:spacing w:val="5"/>
          <w:lang w:val="sr-Cyrl-CS"/>
        </w:rPr>
        <w:t xml:space="preserve">рада, сазива и </w:t>
      </w:r>
      <w:r w:rsidRPr="001F485D">
        <w:rPr>
          <w:color w:val="000000"/>
          <w:spacing w:val="-1"/>
          <w:lang w:val="sr-Cyrl-CS"/>
        </w:rPr>
        <w:t xml:space="preserve">председава њеним седницама, стара се о остваривању јавности рада Скупштине, </w:t>
      </w:r>
      <w:r w:rsidRPr="001F485D">
        <w:rPr>
          <w:color w:val="000000"/>
          <w:spacing w:val="2"/>
          <w:lang w:val="sr-Cyrl-CS"/>
        </w:rPr>
        <w:t xml:space="preserve">потписује акта која је донела Скупштина и обавља друге послове утврђене </w:t>
      </w:r>
      <w:r w:rsidRPr="001F485D">
        <w:rPr>
          <w:color w:val="000000"/>
          <w:lang w:val="sr-Cyrl-CS"/>
        </w:rPr>
        <w:t xml:space="preserve">законом, овим Статутом и Пословником </w:t>
      </w:r>
      <w:r w:rsidRPr="001F485D">
        <w:rPr>
          <w:color w:val="000000"/>
          <w:lang w:val="sr-Cyrl-CS"/>
        </w:rPr>
        <w:lastRenderedPageBreak/>
        <w:t xml:space="preserve">Скупштине. Председник Скупштине је </w:t>
      </w:r>
      <w:r w:rsidRPr="001F485D">
        <w:rPr>
          <w:color w:val="000000"/>
          <w:spacing w:val="4"/>
          <w:lang w:val="sr-Cyrl-CS"/>
        </w:rPr>
        <w:t xml:space="preserve">на сталном раду. Председник Скупштине има заменика који га замењује у </w:t>
      </w:r>
      <w:r w:rsidRPr="001F485D">
        <w:rPr>
          <w:color w:val="000000"/>
          <w:lang w:val="sr-Cyrl-CS"/>
        </w:rPr>
        <w:t xml:space="preserve">случају његове одсутности, спречености да обавља своју дужност. Скупштина </w:t>
      </w:r>
      <w:r w:rsidR="00C04D37">
        <w:rPr>
          <w:color w:val="000000"/>
          <w:spacing w:val="6"/>
          <w:lang w:val="sr-Cyrl-CS"/>
        </w:rPr>
        <w:t>Г</w:t>
      </w:r>
      <w:r w:rsidRPr="001F485D">
        <w:rPr>
          <w:color w:val="000000"/>
          <w:spacing w:val="6"/>
          <w:lang w:val="sr-Cyrl-CS"/>
        </w:rPr>
        <w:t xml:space="preserve">рада има секретара кога на предлог председника Скупштине поставља </w:t>
      </w:r>
      <w:r w:rsidR="00C04D37">
        <w:rPr>
          <w:color w:val="000000"/>
          <w:spacing w:val="1"/>
          <w:lang w:val="sr-Cyrl-CS"/>
        </w:rPr>
        <w:t>Скупштина Г</w:t>
      </w:r>
      <w:r w:rsidRPr="001F485D">
        <w:rPr>
          <w:color w:val="000000"/>
          <w:spacing w:val="1"/>
          <w:lang w:val="sr-Cyrl-CS"/>
        </w:rPr>
        <w:t xml:space="preserve">рада на време од четири године, у складу са условима који су </w:t>
      </w:r>
      <w:r w:rsidRPr="001F485D">
        <w:rPr>
          <w:color w:val="000000"/>
          <w:spacing w:val="-2"/>
          <w:lang w:val="sr-Cyrl-CS"/>
        </w:rPr>
        <w:t>прописани законом.</w:t>
      </w:r>
    </w:p>
    <w:p w:rsidR="009C0FD7" w:rsidRPr="00503992" w:rsidRDefault="009C0FD7" w:rsidP="00B60924">
      <w:pPr>
        <w:shd w:val="clear" w:color="auto" w:fill="FFFFFF"/>
        <w:spacing w:line="274" w:lineRule="exact"/>
        <w:rPr>
          <w:lang w:val="sr-Cyrl-CS"/>
        </w:rPr>
      </w:pPr>
      <w:r w:rsidRPr="001F485D">
        <w:rPr>
          <w:color w:val="000000"/>
          <w:spacing w:val="-2"/>
          <w:lang w:val="sr-Cyrl-CS"/>
        </w:rPr>
        <w:t>Извршни органи града су Градоначелник и Градско веће.</w:t>
      </w:r>
    </w:p>
    <w:p w:rsidR="009C0FD7" w:rsidRPr="00503992" w:rsidRDefault="00C04D37" w:rsidP="00B60924">
      <w:pPr>
        <w:shd w:val="clear" w:color="auto" w:fill="FFFFFF"/>
        <w:spacing w:before="5" w:line="274" w:lineRule="exact"/>
        <w:ind w:right="5"/>
        <w:jc w:val="both"/>
        <w:rPr>
          <w:lang w:val="sr-Cyrl-CS"/>
        </w:rPr>
      </w:pPr>
      <w:r>
        <w:rPr>
          <w:color w:val="000000"/>
          <w:lang w:val="sr-Cyrl-CS"/>
        </w:rPr>
        <w:t>Градоначелника бира Скупштина Г</w:t>
      </w:r>
      <w:r w:rsidR="009C0FD7" w:rsidRPr="001F485D">
        <w:rPr>
          <w:color w:val="000000"/>
          <w:lang w:val="sr-Cyrl-CS"/>
        </w:rPr>
        <w:t xml:space="preserve">рада, из реда одборника, на време од </w:t>
      </w:r>
      <w:r w:rsidR="009C0FD7" w:rsidRPr="001F485D">
        <w:rPr>
          <w:color w:val="000000"/>
          <w:spacing w:val="-1"/>
          <w:lang w:val="sr-Cyrl-CS"/>
        </w:rPr>
        <w:t xml:space="preserve">четири године, тајним гласањем, већином гласова од укупног броја одборника </w:t>
      </w:r>
      <w:r w:rsidR="009C0FD7" w:rsidRPr="001F485D">
        <w:rPr>
          <w:color w:val="000000"/>
          <w:spacing w:val="4"/>
          <w:lang w:val="sr-Cyrl-CS"/>
        </w:rPr>
        <w:t>Скупштине града. Градоначелник има заменика који га замењује у случају његове одсутности и спречености да обавља своју</w:t>
      </w:r>
      <w:r>
        <w:rPr>
          <w:color w:val="000000"/>
          <w:spacing w:val="4"/>
          <w:lang w:val="sr-Cyrl-CS"/>
        </w:rPr>
        <w:t xml:space="preserve"> дужност. Председник Скупштине Г</w:t>
      </w:r>
      <w:r w:rsidR="009C0FD7" w:rsidRPr="001F485D">
        <w:rPr>
          <w:color w:val="000000"/>
          <w:spacing w:val="4"/>
          <w:lang w:val="sr-Cyrl-CS"/>
        </w:rPr>
        <w:t xml:space="preserve">рада предлаже кандидата за градоначелника. Кандидат за </w:t>
      </w:r>
      <w:r w:rsidR="009C0FD7" w:rsidRPr="001F485D">
        <w:rPr>
          <w:color w:val="000000"/>
          <w:spacing w:val="3"/>
          <w:lang w:val="sr-Cyrl-CS"/>
        </w:rPr>
        <w:t xml:space="preserve">градоначелника предлаже кандидата за заменика градоначелника из реда </w:t>
      </w:r>
      <w:r w:rsidR="009C0FD7" w:rsidRPr="001F485D">
        <w:rPr>
          <w:color w:val="000000"/>
          <w:spacing w:val="-1"/>
          <w:lang w:val="sr-Cyrl-CS"/>
        </w:rPr>
        <w:t xml:space="preserve">одборника, кога бира Скупштина града на исти начин као градоначелника. Градоначелнику и заменику градоначелника избором на ове функције престаје </w:t>
      </w:r>
      <w:r w:rsidR="009C0FD7" w:rsidRPr="001F485D">
        <w:rPr>
          <w:color w:val="000000"/>
          <w:spacing w:val="14"/>
          <w:lang w:val="sr-Cyrl-CS"/>
        </w:rPr>
        <w:t xml:space="preserve">мандат одборника у Скупштини града. Градоначелник и заменик </w:t>
      </w:r>
      <w:r w:rsidR="009C0FD7" w:rsidRPr="001F485D">
        <w:rPr>
          <w:color w:val="000000"/>
          <w:spacing w:val="-2"/>
          <w:lang w:val="sr-Cyrl-CS"/>
        </w:rPr>
        <w:t>градоначелника су на сталном раду у Граду.</w:t>
      </w:r>
    </w:p>
    <w:p w:rsidR="009C0FD7" w:rsidRPr="00503992" w:rsidRDefault="009C0FD7" w:rsidP="00CA2646">
      <w:pPr>
        <w:shd w:val="clear" w:color="auto" w:fill="FFFFFF"/>
        <w:spacing w:line="274" w:lineRule="exact"/>
        <w:ind w:right="5"/>
        <w:jc w:val="both"/>
        <w:rPr>
          <w:lang w:val="sr-Cyrl-CS"/>
        </w:rPr>
      </w:pPr>
      <w:r w:rsidRPr="001F485D">
        <w:rPr>
          <w:color w:val="000000"/>
          <w:spacing w:val="-1"/>
          <w:lang w:val="sr-Cyrl-CS"/>
        </w:rPr>
        <w:t xml:space="preserve">Градско веће је извршни орган града. Градско веће чине градоначелник, </w:t>
      </w:r>
      <w:r w:rsidRPr="001F485D">
        <w:rPr>
          <w:color w:val="000000"/>
          <w:spacing w:val="-2"/>
          <w:lang w:val="sr-Cyrl-CS"/>
        </w:rPr>
        <w:t xml:space="preserve">заменик градоначелника и </w:t>
      </w:r>
      <w:r w:rsidR="008F3960" w:rsidRPr="00503992">
        <w:rPr>
          <w:spacing w:val="-2"/>
          <w:lang w:val="sr-Cyrl-CS"/>
        </w:rPr>
        <w:t xml:space="preserve">11 </w:t>
      </w:r>
      <w:r w:rsidRPr="001F485D">
        <w:rPr>
          <w:color w:val="000000"/>
          <w:spacing w:val="-2"/>
          <w:lang w:val="sr-Latn-CS"/>
        </w:rPr>
        <w:t xml:space="preserve"> </w:t>
      </w:r>
      <w:r w:rsidRPr="001F485D">
        <w:rPr>
          <w:color w:val="000000"/>
          <w:spacing w:val="-2"/>
          <w:lang w:val="sr-Cyrl-CS"/>
        </w:rPr>
        <w:t xml:space="preserve">чланова Градског већа. Чланове Градског већа бира </w:t>
      </w:r>
      <w:r w:rsidRPr="001F485D">
        <w:rPr>
          <w:color w:val="000000"/>
          <w:lang w:val="sr-Cyrl-CS"/>
        </w:rPr>
        <w:t xml:space="preserve">Скупштина града на период од четири године, тајним гласањем, већином од </w:t>
      </w:r>
      <w:r w:rsidRPr="001F485D">
        <w:rPr>
          <w:color w:val="000000"/>
          <w:spacing w:val="6"/>
          <w:lang w:val="sr-Cyrl-CS"/>
        </w:rPr>
        <w:t xml:space="preserve">укупног броја одборника. Кандидате за чланове Градског већа предлаже </w:t>
      </w:r>
      <w:r w:rsidRPr="001F485D">
        <w:rPr>
          <w:color w:val="000000"/>
          <w:spacing w:val="8"/>
          <w:lang w:val="sr-Cyrl-CS"/>
        </w:rPr>
        <w:t xml:space="preserve">кандидат за градоначелника. Када одлучује о избору градоначелника, </w:t>
      </w:r>
      <w:r w:rsidRPr="001F485D">
        <w:rPr>
          <w:color w:val="000000"/>
          <w:spacing w:val="-1"/>
          <w:lang w:val="sr-Cyrl-CS"/>
        </w:rPr>
        <w:t xml:space="preserve">Скупштина града истовремено одлучује о избору заменика градоначелника и чланова Градског већа. Градоначелник је председник Градског већа. Заменик градоначелника је члан Градског већа по функцији. Чланови Градског већа које </w:t>
      </w:r>
      <w:r w:rsidRPr="001F485D">
        <w:rPr>
          <w:color w:val="000000"/>
          <w:spacing w:val="1"/>
          <w:lang w:val="sr-Cyrl-CS"/>
        </w:rPr>
        <w:t xml:space="preserve">бира Скупштина града не могу истовремено бити и одборници. Чланови Већа </w:t>
      </w:r>
      <w:r w:rsidRPr="001F485D">
        <w:rPr>
          <w:color w:val="000000"/>
          <w:spacing w:val="3"/>
          <w:lang w:val="sr-Cyrl-CS"/>
        </w:rPr>
        <w:t xml:space="preserve">могу бити задужени за једно или више одређених подручја из надлежности </w:t>
      </w:r>
      <w:r w:rsidRPr="001F485D">
        <w:rPr>
          <w:color w:val="000000"/>
          <w:spacing w:val="-2"/>
          <w:lang w:val="sr-Cyrl-CS"/>
        </w:rPr>
        <w:t>Града. Чланови Градског већа могу бити на сталном раду у Граду.</w:t>
      </w:r>
    </w:p>
    <w:p w:rsidR="009C0FD7" w:rsidRPr="008D5BF9" w:rsidRDefault="009C0FD7" w:rsidP="00CA2646">
      <w:pPr>
        <w:shd w:val="clear" w:color="auto" w:fill="FFFFFF"/>
        <w:spacing w:line="274" w:lineRule="exact"/>
        <w:ind w:left="5"/>
        <w:jc w:val="both"/>
        <w:rPr>
          <w:color w:val="000000"/>
          <w:spacing w:val="-3"/>
          <w:lang w:val="sr-Cyrl-CS"/>
        </w:rPr>
      </w:pPr>
      <w:r w:rsidRPr="001F485D">
        <w:rPr>
          <w:color w:val="000000"/>
          <w:spacing w:val="-1"/>
          <w:lang w:val="sr-Cyrl-CS"/>
        </w:rPr>
        <w:t xml:space="preserve">Градска управа је организована као јединствени орган. Градска управа се </w:t>
      </w:r>
      <w:r w:rsidRPr="001F485D">
        <w:rPr>
          <w:color w:val="000000"/>
          <w:spacing w:val="-2"/>
          <w:lang w:val="sr-Cyrl-CS"/>
        </w:rPr>
        <w:t xml:space="preserve">организује за вршење послова локалне самоуправе утврђених Уставом, Законом, </w:t>
      </w:r>
      <w:r w:rsidRPr="001F485D">
        <w:rPr>
          <w:color w:val="000000"/>
          <w:spacing w:val="2"/>
          <w:lang w:val="sr-Cyrl-CS"/>
        </w:rPr>
        <w:t xml:space="preserve">Статутом и другим прописима. Градска управа поред послова из изворног </w:t>
      </w:r>
      <w:r w:rsidRPr="001F485D">
        <w:rPr>
          <w:color w:val="000000"/>
          <w:lang w:val="sr-Cyrl-CS"/>
        </w:rPr>
        <w:t xml:space="preserve">делокруга Града као јединице локалне самоуправе обавља поверене послове </w:t>
      </w:r>
      <w:r w:rsidRPr="001F485D">
        <w:rPr>
          <w:color w:val="000000"/>
          <w:spacing w:val="2"/>
          <w:lang w:val="sr-Cyrl-CS"/>
        </w:rPr>
        <w:t xml:space="preserve">државне управе. Градска управа: </w:t>
      </w:r>
      <w:r w:rsidRPr="001F485D">
        <w:rPr>
          <w:color w:val="000000"/>
          <w:spacing w:val="2"/>
          <w:lang w:val="sr-Latn-CS"/>
        </w:rPr>
        <w:t xml:space="preserve">1. </w:t>
      </w:r>
      <w:r w:rsidRPr="001F485D">
        <w:rPr>
          <w:color w:val="000000"/>
          <w:spacing w:val="2"/>
          <w:lang w:val="sr-Cyrl-CS"/>
        </w:rPr>
        <w:t xml:space="preserve">Припрема нацрте прописа и других аката </w:t>
      </w:r>
      <w:r w:rsidRPr="001F485D">
        <w:rPr>
          <w:color w:val="000000"/>
          <w:spacing w:val="7"/>
          <w:lang w:val="sr-Cyrl-CS"/>
        </w:rPr>
        <w:t xml:space="preserve">које доноси Скупштина града, Градоначелник и Градско веће; </w:t>
      </w:r>
      <w:r w:rsidRPr="001F485D">
        <w:rPr>
          <w:color w:val="000000"/>
          <w:spacing w:val="7"/>
          <w:lang w:val="sr-Latn-CS"/>
        </w:rPr>
        <w:t xml:space="preserve">2. </w:t>
      </w:r>
      <w:r w:rsidRPr="001F485D">
        <w:rPr>
          <w:color w:val="000000"/>
          <w:spacing w:val="7"/>
          <w:lang w:val="sr-Cyrl-CS"/>
        </w:rPr>
        <w:t>Извршава</w:t>
      </w:r>
      <w:r w:rsidRPr="001F485D">
        <w:rPr>
          <w:color w:val="000000"/>
          <w:spacing w:val="3"/>
          <w:lang w:val="sr-Cyrl-CS"/>
        </w:rPr>
        <w:t xml:space="preserve">одлуке и друге акте Скупштине града, Градоначелника и Градског већа; </w:t>
      </w:r>
      <w:r w:rsidRPr="001F485D">
        <w:rPr>
          <w:color w:val="000000"/>
          <w:spacing w:val="3"/>
          <w:lang w:val="sr-Latn-CS"/>
        </w:rPr>
        <w:t xml:space="preserve">3. </w:t>
      </w:r>
      <w:r w:rsidRPr="001F485D">
        <w:rPr>
          <w:color w:val="000000"/>
          <w:spacing w:val="-1"/>
          <w:lang w:val="sr-Cyrl-CS"/>
        </w:rPr>
        <w:t xml:space="preserve">Решава у управном поступку у првом степену о правима и дужностима грађана, </w:t>
      </w:r>
      <w:r w:rsidRPr="001F485D">
        <w:rPr>
          <w:color w:val="000000"/>
          <w:spacing w:val="11"/>
          <w:lang w:val="sr-Cyrl-CS"/>
        </w:rPr>
        <w:t xml:space="preserve">предузећа, установа и других организација у управним стварима из </w:t>
      </w:r>
      <w:r w:rsidRPr="001F485D">
        <w:rPr>
          <w:color w:val="000000"/>
          <w:spacing w:val="2"/>
          <w:lang w:val="sr-Cyrl-CS"/>
        </w:rPr>
        <w:t xml:space="preserve">надлежности града; </w:t>
      </w:r>
      <w:r w:rsidRPr="001F485D">
        <w:rPr>
          <w:color w:val="000000"/>
          <w:spacing w:val="2"/>
          <w:lang w:val="sr-Latn-CS"/>
        </w:rPr>
        <w:t xml:space="preserve">4. </w:t>
      </w:r>
      <w:r w:rsidRPr="001F485D">
        <w:rPr>
          <w:color w:val="000000"/>
          <w:spacing w:val="2"/>
          <w:lang w:val="sr-Cyrl-CS"/>
        </w:rPr>
        <w:t xml:space="preserve">Обавља послове управног надзора над извршавањем </w:t>
      </w:r>
      <w:r w:rsidRPr="001F485D">
        <w:rPr>
          <w:color w:val="000000"/>
          <w:spacing w:val="-1"/>
          <w:lang w:val="sr-Cyrl-CS"/>
        </w:rPr>
        <w:t xml:space="preserve">прописа и других општих аката Скупштине града; </w:t>
      </w:r>
      <w:r w:rsidRPr="001F485D">
        <w:rPr>
          <w:color w:val="000000"/>
          <w:spacing w:val="-1"/>
          <w:lang w:val="sr-Latn-CS"/>
        </w:rPr>
        <w:t xml:space="preserve">5. </w:t>
      </w:r>
      <w:r w:rsidRPr="001F485D">
        <w:rPr>
          <w:color w:val="000000"/>
          <w:spacing w:val="-1"/>
          <w:lang w:val="sr-Cyrl-CS"/>
        </w:rPr>
        <w:t xml:space="preserve">Извршава законе и друге </w:t>
      </w:r>
      <w:r w:rsidRPr="008D5BF9">
        <w:rPr>
          <w:color w:val="000000"/>
          <w:spacing w:val="-2"/>
          <w:lang w:val="sr-Cyrl-CS"/>
        </w:rPr>
        <w:t xml:space="preserve">прописе чије је изврење поверено Граду; </w:t>
      </w:r>
      <w:r w:rsidRPr="008D5BF9">
        <w:rPr>
          <w:color w:val="000000"/>
          <w:spacing w:val="-2"/>
          <w:lang w:val="sr-Latn-CS"/>
        </w:rPr>
        <w:t xml:space="preserve">6. </w:t>
      </w:r>
      <w:r w:rsidRPr="008D5BF9">
        <w:rPr>
          <w:color w:val="000000"/>
          <w:spacing w:val="-2"/>
          <w:lang w:val="sr-Cyrl-CS"/>
        </w:rPr>
        <w:t xml:space="preserve">Обавља стручне и друге послове које </w:t>
      </w:r>
      <w:r w:rsidRPr="008D5BF9">
        <w:rPr>
          <w:color w:val="000000"/>
          <w:spacing w:val="-1"/>
          <w:lang w:val="sr-Cyrl-CS"/>
        </w:rPr>
        <w:t xml:space="preserve">утврди Скупштина града, Градоначелник и Градско веће. Радом Градске управе </w:t>
      </w:r>
      <w:r w:rsidRPr="008D5BF9">
        <w:rPr>
          <w:color w:val="000000"/>
          <w:spacing w:val="-2"/>
          <w:lang w:val="sr-Cyrl-CS"/>
        </w:rPr>
        <w:t xml:space="preserve">руководи начелник Градске управе. За свој рад и рад Градске управе начелник </w:t>
      </w:r>
      <w:r w:rsidRPr="008D5BF9">
        <w:rPr>
          <w:color w:val="000000"/>
          <w:spacing w:val="-3"/>
          <w:lang w:val="sr-Cyrl-CS"/>
        </w:rPr>
        <w:t>одговара Скупштини града и Градском већу.</w:t>
      </w:r>
    </w:p>
    <w:p w:rsidR="009C0FD7" w:rsidRPr="008D5BF9" w:rsidRDefault="00CA2646" w:rsidP="009C0FD7">
      <w:pPr>
        <w:pStyle w:val="NoSpacing"/>
      </w:pPr>
      <w:r>
        <w:rPr>
          <w:lang w:val="sr-Cyrl-CS"/>
        </w:rPr>
        <w:t xml:space="preserve"> </w:t>
      </w:r>
      <w:r w:rsidR="009C0FD7" w:rsidRPr="008D5BF9">
        <w:rPr>
          <w:lang w:val="sr-Cyrl-CS"/>
        </w:rPr>
        <w:t xml:space="preserve">Начелник Градске управе може имати заменика, који га замењује у случају </w:t>
      </w:r>
      <w:r w:rsidR="009C0FD7" w:rsidRPr="008D5BF9">
        <w:rPr>
          <w:spacing w:val="-1"/>
          <w:lang w:val="sr-Cyrl-CS"/>
        </w:rPr>
        <w:t>његове одсутности и спречености да обавља своју дужност.</w:t>
      </w:r>
    </w:p>
    <w:p w:rsidR="009C0FD7" w:rsidRPr="008D5BF9" w:rsidRDefault="00CA2646" w:rsidP="00C04D37">
      <w:pPr>
        <w:pStyle w:val="NoSpacing"/>
        <w:jc w:val="both"/>
      </w:pPr>
      <w:r>
        <w:rPr>
          <w:spacing w:val="-1"/>
          <w:lang w:val="sr-Cyrl-CS"/>
        </w:rPr>
        <w:t xml:space="preserve"> </w:t>
      </w:r>
      <w:r w:rsidR="009C0FD7" w:rsidRPr="008D5BF9">
        <w:rPr>
          <w:spacing w:val="-1"/>
          <w:lang w:val="sr-Cyrl-CS"/>
        </w:rPr>
        <w:t xml:space="preserve">У Градској управи као јединственом органу за вршење сродних послова </w:t>
      </w:r>
      <w:r w:rsidR="009C0FD7" w:rsidRPr="008D5BF9">
        <w:rPr>
          <w:spacing w:val="3"/>
          <w:lang w:val="sr-Cyrl-CS"/>
        </w:rPr>
        <w:t xml:space="preserve">образују се унутрашње организационе јединице и делови организационих </w:t>
      </w:r>
      <w:r w:rsidR="009C0FD7" w:rsidRPr="008D5BF9">
        <w:rPr>
          <w:spacing w:val="1"/>
          <w:lang w:val="sr-Cyrl-CS"/>
        </w:rPr>
        <w:t xml:space="preserve">јединица. Унутрашње организационе јединице у Градској управи јесу одељења </w:t>
      </w:r>
      <w:r w:rsidR="009C0FD7" w:rsidRPr="008D5BF9">
        <w:rPr>
          <w:lang w:val="sr-Cyrl-CS"/>
        </w:rPr>
        <w:t>(у даљем тексту: одељења). Делови организационих јединица су службе.</w:t>
      </w:r>
    </w:p>
    <w:p w:rsidR="009C0FD7" w:rsidRPr="008D5BF9" w:rsidRDefault="009C0FD7" w:rsidP="00C04D37">
      <w:pPr>
        <w:pStyle w:val="NoSpacing"/>
        <w:jc w:val="both"/>
      </w:pPr>
      <w:r w:rsidRPr="008D5BF9">
        <w:rPr>
          <w:spacing w:val="10"/>
          <w:lang w:val="sr-Cyrl-CS"/>
        </w:rPr>
        <w:lastRenderedPageBreak/>
        <w:t xml:space="preserve"> Поједине послове у Градској управи могу обављати самостални </w:t>
      </w:r>
      <w:r w:rsidRPr="008D5BF9">
        <w:rPr>
          <w:spacing w:val="3"/>
          <w:lang w:val="sr-Cyrl-CS"/>
        </w:rPr>
        <w:t xml:space="preserve">извршиоци (послови буџетске контроле и ревизије, послови информисања и </w:t>
      </w:r>
      <w:r w:rsidRPr="008D5BF9">
        <w:rPr>
          <w:lang w:val="sr-Cyrl-CS"/>
        </w:rPr>
        <w:t>др.). Самостални извршилац за свој рад одговара начелнику Градске управе.</w:t>
      </w:r>
    </w:p>
    <w:p w:rsidR="009C0FD7" w:rsidRPr="008D5BF9" w:rsidRDefault="009C0FD7" w:rsidP="00C04D37">
      <w:pPr>
        <w:pStyle w:val="NoSpacing"/>
        <w:jc w:val="both"/>
      </w:pPr>
      <w:r w:rsidRPr="008D5BF9">
        <w:rPr>
          <w:spacing w:val="5"/>
          <w:lang w:val="sr-Cyrl-CS"/>
        </w:rPr>
        <w:t xml:space="preserve">Одељења се образују према врсти, међусобној повезаности и обиму </w:t>
      </w:r>
      <w:r w:rsidRPr="008D5BF9">
        <w:rPr>
          <w:spacing w:val="2"/>
          <w:lang w:val="sr-Cyrl-CS"/>
        </w:rPr>
        <w:t xml:space="preserve">послова чијим се вршењем обезбеђује несметан, ефикасан и усклађен рад у </w:t>
      </w:r>
      <w:r w:rsidRPr="008D5BF9">
        <w:rPr>
          <w:spacing w:val="-1"/>
          <w:lang w:val="sr-Cyrl-CS"/>
        </w:rPr>
        <w:t xml:space="preserve">области за коју се образују. Службе се образују према пословима који захтевају </w:t>
      </w:r>
      <w:r w:rsidRPr="008D5BF9">
        <w:rPr>
          <w:lang w:val="sr-Cyrl-CS"/>
        </w:rPr>
        <w:t>непосредну повезаност и организациону посебност.</w:t>
      </w:r>
    </w:p>
    <w:p w:rsidR="009C0FD7" w:rsidRDefault="009C0FD7" w:rsidP="00C04D37">
      <w:pPr>
        <w:pStyle w:val="NoSpacing"/>
        <w:jc w:val="both"/>
        <w:rPr>
          <w:spacing w:val="10"/>
        </w:rPr>
      </w:pPr>
      <w:r w:rsidRPr="008D5BF9">
        <w:rPr>
          <w:lang w:val="sr-Cyrl-CS"/>
        </w:rPr>
        <w:t xml:space="preserve">За обављање послова Градске управе образују се следеће унутрашње </w:t>
      </w:r>
      <w:r w:rsidRPr="008D5BF9">
        <w:rPr>
          <w:spacing w:val="10"/>
          <w:lang w:val="sr-Cyrl-CS"/>
        </w:rPr>
        <w:t>организационе јединице</w:t>
      </w:r>
      <w:r w:rsidRPr="008D5BF9">
        <w:rPr>
          <w:spacing w:val="10"/>
        </w:rPr>
        <w:t>:</w:t>
      </w:r>
    </w:p>
    <w:p w:rsidR="00062276" w:rsidRPr="008D5BF9" w:rsidRDefault="00062276" w:rsidP="009C0FD7">
      <w:pPr>
        <w:pStyle w:val="NoSpacing"/>
        <w:rPr>
          <w:spacing w:val="10"/>
        </w:rPr>
      </w:pPr>
    </w:p>
    <w:p w:rsidR="00062276" w:rsidRPr="00062276" w:rsidRDefault="00062276" w:rsidP="00062276">
      <w:pPr>
        <w:pStyle w:val="NoSpacing"/>
        <w:jc w:val="both"/>
        <w:rPr>
          <w:bCs/>
          <w:lang w:val="ru-RU"/>
        </w:rPr>
      </w:pPr>
      <w:r w:rsidRPr="00062276">
        <w:rPr>
          <w:bCs/>
          <w:lang w:val="ru-RU"/>
        </w:rPr>
        <w:t>1. Одељење за јавне службе</w:t>
      </w:r>
    </w:p>
    <w:p w:rsidR="00062276" w:rsidRPr="00062276" w:rsidRDefault="00062276" w:rsidP="00062276">
      <w:pPr>
        <w:pStyle w:val="NoSpacing"/>
        <w:jc w:val="both"/>
        <w:rPr>
          <w:bCs/>
          <w:lang w:val="ru-RU"/>
        </w:rPr>
      </w:pPr>
      <w:r w:rsidRPr="00062276">
        <w:rPr>
          <w:bCs/>
          <w:lang w:val="ru-RU"/>
        </w:rPr>
        <w:t>2. Одељење за општу управу</w:t>
      </w:r>
      <w:r w:rsidRPr="00062276">
        <w:rPr>
          <w:bCs/>
        </w:rPr>
        <w:t xml:space="preserve"> и</w:t>
      </w:r>
      <w:r w:rsidRPr="00062276">
        <w:rPr>
          <w:bCs/>
          <w:lang w:val="ru-RU"/>
        </w:rPr>
        <w:t xml:space="preserve"> месне заједнице</w:t>
      </w:r>
    </w:p>
    <w:p w:rsidR="00062276" w:rsidRPr="00062276" w:rsidRDefault="00062276" w:rsidP="00062276">
      <w:pPr>
        <w:pStyle w:val="NoSpacing"/>
        <w:jc w:val="both"/>
        <w:rPr>
          <w:bCs/>
          <w:lang w:val="ru-RU"/>
        </w:rPr>
      </w:pPr>
      <w:r w:rsidRPr="00062276">
        <w:rPr>
          <w:bCs/>
          <w:lang w:val="ru-RU"/>
        </w:rPr>
        <w:t>3. Одељење за привреду</w:t>
      </w:r>
      <w:r w:rsidRPr="00062276">
        <w:rPr>
          <w:bCs/>
        </w:rPr>
        <w:t xml:space="preserve"> и јавне набавке</w:t>
      </w:r>
    </w:p>
    <w:p w:rsidR="00062276" w:rsidRPr="00062276" w:rsidRDefault="00062276" w:rsidP="00062276">
      <w:pPr>
        <w:pStyle w:val="NoSpacing"/>
        <w:jc w:val="both"/>
        <w:rPr>
          <w:bCs/>
          <w:lang w:val="ru-RU"/>
        </w:rPr>
      </w:pPr>
      <w:r w:rsidRPr="00062276">
        <w:rPr>
          <w:bCs/>
          <w:lang w:val="ru-RU"/>
        </w:rPr>
        <w:t xml:space="preserve">4. Одељење за финансије </w:t>
      </w:r>
    </w:p>
    <w:p w:rsidR="00062276" w:rsidRPr="00062276" w:rsidRDefault="00062276" w:rsidP="00062276">
      <w:pPr>
        <w:pStyle w:val="NoSpacing"/>
        <w:jc w:val="both"/>
        <w:rPr>
          <w:bCs/>
          <w:lang w:val="ru-RU"/>
        </w:rPr>
      </w:pPr>
      <w:r w:rsidRPr="00062276">
        <w:rPr>
          <w:bCs/>
        </w:rPr>
        <w:t xml:space="preserve">5. Одељење за </w:t>
      </w:r>
      <w:r w:rsidRPr="00062276">
        <w:rPr>
          <w:bCs/>
          <w:lang w:val="ru-RU"/>
        </w:rPr>
        <w:t xml:space="preserve">локалну пореску администрацију </w:t>
      </w:r>
    </w:p>
    <w:p w:rsidR="00062276" w:rsidRPr="00062276" w:rsidRDefault="00062276" w:rsidP="00062276">
      <w:pPr>
        <w:pStyle w:val="NoSpacing"/>
        <w:jc w:val="both"/>
        <w:rPr>
          <w:bCs/>
          <w:lang w:val="ru-RU"/>
        </w:rPr>
      </w:pPr>
      <w:r w:rsidRPr="00062276">
        <w:rPr>
          <w:bCs/>
        </w:rPr>
        <w:t>6</w:t>
      </w:r>
      <w:r w:rsidRPr="00062276">
        <w:rPr>
          <w:bCs/>
          <w:lang w:val="ru-RU"/>
        </w:rPr>
        <w:t xml:space="preserve">. Одељење за </w:t>
      </w:r>
      <w:r w:rsidRPr="00062276">
        <w:rPr>
          <w:bCs/>
        </w:rPr>
        <w:t>урбанизам, грађевинарство и инвестиције</w:t>
      </w:r>
    </w:p>
    <w:p w:rsidR="00062276" w:rsidRPr="00062276" w:rsidRDefault="00062276" w:rsidP="00062276">
      <w:pPr>
        <w:pStyle w:val="NoSpacing"/>
        <w:jc w:val="both"/>
        <w:rPr>
          <w:bCs/>
          <w:lang w:val="ru-RU"/>
        </w:rPr>
      </w:pPr>
      <w:r w:rsidRPr="00062276">
        <w:rPr>
          <w:bCs/>
        </w:rPr>
        <w:t>7</w:t>
      </w:r>
      <w:r w:rsidRPr="00062276">
        <w:rPr>
          <w:bCs/>
          <w:lang w:val="ru-RU"/>
        </w:rPr>
        <w:t>. Одељење за инспекцијске послове</w:t>
      </w:r>
    </w:p>
    <w:p w:rsidR="00062276" w:rsidRPr="00062276" w:rsidRDefault="00062276" w:rsidP="00062276">
      <w:pPr>
        <w:pStyle w:val="NoSpacing"/>
        <w:jc w:val="both"/>
        <w:rPr>
          <w:bCs/>
          <w:lang w:val="ru-RU"/>
        </w:rPr>
      </w:pPr>
      <w:r w:rsidRPr="00062276">
        <w:rPr>
          <w:bCs/>
        </w:rPr>
        <w:t xml:space="preserve">8. Одељење </w:t>
      </w:r>
      <w:r w:rsidRPr="00062276">
        <w:rPr>
          <w:bCs/>
          <w:lang w:val="ru-RU"/>
        </w:rPr>
        <w:t xml:space="preserve">комуналне </w:t>
      </w:r>
      <w:r w:rsidRPr="00062276">
        <w:rPr>
          <w:bCs/>
        </w:rPr>
        <w:t>милиције</w:t>
      </w:r>
    </w:p>
    <w:p w:rsidR="00062276" w:rsidRPr="00062276" w:rsidRDefault="00062276" w:rsidP="00062276">
      <w:pPr>
        <w:pStyle w:val="NoSpacing"/>
        <w:jc w:val="both"/>
        <w:rPr>
          <w:bCs/>
          <w:lang w:val="sr-Cyrl-CS"/>
        </w:rPr>
      </w:pPr>
      <w:r w:rsidRPr="00062276">
        <w:rPr>
          <w:bCs/>
        </w:rPr>
        <w:t>9</w:t>
      </w:r>
      <w:r w:rsidRPr="00062276">
        <w:rPr>
          <w:bCs/>
          <w:lang w:val="sr-Cyrl-CS"/>
        </w:rPr>
        <w:t xml:space="preserve">. </w:t>
      </w:r>
      <w:r w:rsidRPr="00062276">
        <w:rPr>
          <w:bCs/>
        </w:rPr>
        <w:t>Одељење</w:t>
      </w:r>
      <w:r w:rsidRPr="00062276">
        <w:rPr>
          <w:bCs/>
          <w:lang w:val="sr-Cyrl-CS"/>
        </w:rPr>
        <w:t xml:space="preserve"> за послове органа града</w:t>
      </w:r>
    </w:p>
    <w:p w:rsidR="00062276" w:rsidRPr="00062276" w:rsidRDefault="00062276" w:rsidP="00062276">
      <w:pPr>
        <w:pStyle w:val="NoSpacing"/>
        <w:jc w:val="both"/>
        <w:rPr>
          <w:bCs/>
        </w:rPr>
      </w:pPr>
      <w:r w:rsidRPr="00062276">
        <w:rPr>
          <w:bCs/>
        </w:rPr>
        <w:t>10. Служба за заједничке послове и ванредне ситуације</w:t>
      </w:r>
    </w:p>
    <w:p w:rsidR="00062276" w:rsidRPr="00062276" w:rsidRDefault="00062276" w:rsidP="00062276">
      <w:pPr>
        <w:pStyle w:val="NoSpacing"/>
        <w:jc w:val="both"/>
        <w:rPr>
          <w:bCs/>
        </w:rPr>
      </w:pPr>
      <w:r w:rsidRPr="00062276">
        <w:rPr>
          <w:bCs/>
        </w:rPr>
        <w:t>11. Одељење за имовинско правне и комуналне послове.</w:t>
      </w:r>
    </w:p>
    <w:p w:rsidR="009C0FD7" w:rsidRPr="008D5BF9" w:rsidRDefault="009C0FD7" w:rsidP="009C0FD7">
      <w:pPr>
        <w:pStyle w:val="NoSpacing"/>
        <w:jc w:val="both"/>
      </w:pPr>
    </w:p>
    <w:p w:rsidR="009C0FD7" w:rsidRPr="008D5BF9" w:rsidRDefault="009C0FD7" w:rsidP="00C04D37">
      <w:pPr>
        <w:pStyle w:val="NoSpacing"/>
        <w:jc w:val="both"/>
        <w:rPr>
          <w:spacing w:val="-2"/>
        </w:rPr>
      </w:pPr>
      <w:r w:rsidRPr="008D5BF9">
        <w:rPr>
          <w:lang w:val="sr-Cyrl-CS"/>
        </w:rPr>
        <w:t xml:space="preserve">У Градској управи се као посебна организациона јединица образује </w:t>
      </w:r>
      <w:r w:rsidR="00C04D37">
        <w:rPr>
          <w:spacing w:val="-2"/>
          <w:lang w:val="sr-Cyrl-CS"/>
        </w:rPr>
        <w:t>Кабинет г</w:t>
      </w:r>
      <w:r w:rsidRPr="008D5BF9">
        <w:rPr>
          <w:spacing w:val="-2"/>
          <w:lang w:val="sr-Cyrl-CS"/>
        </w:rPr>
        <w:t>радоначелника.</w:t>
      </w:r>
    </w:p>
    <w:p w:rsidR="009C0FD7" w:rsidRPr="00503992" w:rsidRDefault="009C0FD7" w:rsidP="00CA2646">
      <w:pPr>
        <w:shd w:val="clear" w:color="auto" w:fill="FFFFFF"/>
        <w:spacing w:line="274" w:lineRule="exact"/>
        <w:ind w:left="24" w:right="14"/>
        <w:jc w:val="both"/>
        <w:rPr>
          <w:lang w:val="sr-Cyrl-CS"/>
        </w:rPr>
      </w:pPr>
      <w:r w:rsidRPr="008D5BF9">
        <w:rPr>
          <w:color w:val="000000"/>
          <w:spacing w:val="-2"/>
          <w:lang w:val="sr-Cyrl-CS"/>
        </w:rPr>
        <w:t xml:space="preserve">У Градској управи могу се поставити помоћници градоначелника (у даљем </w:t>
      </w:r>
      <w:r w:rsidRPr="008D5BF9">
        <w:rPr>
          <w:color w:val="000000"/>
          <w:spacing w:val="3"/>
          <w:lang w:val="sr-Cyrl-CS"/>
        </w:rPr>
        <w:t>тексту помоћници) за поједине области</w:t>
      </w:r>
      <w:r w:rsidRPr="00503992">
        <w:rPr>
          <w:color w:val="000000"/>
          <w:spacing w:val="3"/>
          <w:lang w:val="hr-HR"/>
        </w:rPr>
        <w:t xml:space="preserve"> </w:t>
      </w:r>
      <w:r w:rsidRPr="008D5BF9">
        <w:rPr>
          <w:color w:val="000000"/>
          <w:spacing w:val="3"/>
          <w:lang w:val="sr-Cyrl-CS"/>
        </w:rPr>
        <w:t>(</w:t>
      </w:r>
      <w:proofErr w:type="spellStart"/>
      <w:r w:rsidRPr="008D5BF9">
        <w:rPr>
          <w:lang w:eastAsia="ar-SA"/>
        </w:rPr>
        <w:t>за</w:t>
      </w:r>
      <w:proofErr w:type="spellEnd"/>
      <w:r w:rsidRPr="00503992">
        <w:rPr>
          <w:lang w:val="hr-HR" w:eastAsia="ar-SA"/>
        </w:rPr>
        <w:t xml:space="preserve"> </w:t>
      </w:r>
      <w:proofErr w:type="spellStart"/>
      <w:r w:rsidRPr="008D5BF9">
        <w:rPr>
          <w:lang w:eastAsia="ar-SA"/>
        </w:rPr>
        <w:t>локални</w:t>
      </w:r>
      <w:proofErr w:type="spellEnd"/>
      <w:r w:rsidRPr="00503992">
        <w:rPr>
          <w:lang w:val="hr-HR" w:eastAsia="ar-SA"/>
        </w:rPr>
        <w:t xml:space="preserve"> </w:t>
      </w:r>
      <w:proofErr w:type="spellStart"/>
      <w:r w:rsidRPr="008D5BF9">
        <w:rPr>
          <w:lang w:eastAsia="ar-SA"/>
        </w:rPr>
        <w:t>економски</w:t>
      </w:r>
      <w:proofErr w:type="spellEnd"/>
      <w:r w:rsidRPr="00503992">
        <w:rPr>
          <w:lang w:val="hr-HR" w:eastAsia="ar-SA"/>
        </w:rPr>
        <w:t xml:space="preserve"> </w:t>
      </w:r>
      <w:proofErr w:type="spellStart"/>
      <w:r w:rsidRPr="008D5BF9">
        <w:rPr>
          <w:lang w:eastAsia="ar-SA"/>
        </w:rPr>
        <w:t>развој</w:t>
      </w:r>
      <w:proofErr w:type="spellEnd"/>
      <w:r w:rsidRPr="00503992">
        <w:rPr>
          <w:lang w:val="hr-HR" w:eastAsia="ar-SA"/>
        </w:rPr>
        <w:t xml:space="preserve"> </w:t>
      </w:r>
      <w:r w:rsidRPr="008D5BF9">
        <w:rPr>
          <w:lang w:eastAsia="ar-SA"/>
        </w:rPr>
        <w:t>и</w:t>
      </w:r>
      <w:r w:rsidRPr="00503992">
        <w:rPr>
          <w:lang w:val="hr-HR" w:eastAsia="ar-SA"/>
        </w:rPr>
        <w:t xml:space="preserve"> </w:t>
      </w:r>
      <w:proofErr w:type="spellStart"/>
      <w:r w:rsidRPr="008D5BF9">
        <w:rPr>
          <w:lang w:eastAsia="ar-SA"/>
        </w:rPr>
        <w:t>инвестиције</w:t>
      </w:r>
      <w:proofErr w:type="spellEnd"/>
      <w:r w:rsidRPr="00503992">
        <w:rPr>
          <w:lang w:val="hr-HR" w:eastAsia="ar-SA"/>
        </w:rPr>
        <w:t>,</w:t>
      </w:r>
      <w:r w:rsidRPr="008D5BF9">
        <w:rPr>
          <w:color w:val="000000"/>
          <w:spacing w:val="-2"/>
          <w:lang w:val="sr-Cyrl-CS"/>
        </w:rPr>
        <w:t xml:space="preserve"> урбанизам</w:t>
      </w:r>
      <w:r w:rsidRPr="00503992">
        <w:rPr>
          <w:color w:val="000000"/>
          <w:spacing w:val="-2"/>
          <w:lang w:val="hr-HR"/>
        </w:rPr>
        <w:t>,</w:t>
      </w:r>
      <w:r w:rsidRPr="00503992">
        <w:rPr>
          <w:lang w:val="hr-HR" w:eastAsia="ar-SA"/>
        </w:rPr>
        <w:t xml:space="preserve"> </w:t>
      </w:r>
      <w:proofErr w:type="spellStart"/>
      <w:r w:rsidRPr="008D5BF9">
        <w:rPr>
          <w:lang w:eastAsia="ar-SA"/>
        </w:rPr>
        <w:t>привреду</w:t>
      </w:r>
      <w:proofErr w:type="spellEnd"/>
      <w:r w:rsidRPr="00503992">
        <w:rPr>
          <w:lang w:val="hr-HR" w:eastAsia="ar-SA"/>
        </w:rPr>
        <w:t xml:space="preserve"> </w:t>
      </w:r>
      <w:r w:rsidRPr="008D5BF9">
        <w:rPr>
          <w:lang w:eastAsia="ar-SA"/>
        </w:rPr>
        <w:t>и</w:t>
      </w:r>
      <w:r w:rsidRPr="00503992">
        <w:rPr>
          <w:lang w:val="hr-HR" w:eastAsia="ar-SA"/>
        </w:rPr>
        <w:t xml:space="preserve"> </w:t>
      </w:r>
      <w:proofErr w:type="spellStart"/>
      <w:r w:rsidRPr="008D5BF9">
        <w:rPr>
          <w:lang w:eastAsia="ar-SA"/>
        </w:rPr>
        <w:t>заштиту</w:t>
      </w:r>
      <w:proofErr w:type="spellEnd"/>
      <w:r w:rsidRPr="00503992">
        <w:rPr>
          <w:lang w:val="hr-HR" w:eastAsia="ar-SA"/>
        </w:rPr>
        <w:t xml:space="preserve"> </w:t>
      </w:r>
      <w:proofErr w:type="spellStart"/>
      <w:r w:rsidRPr="008D5BF9">
        <w:rPr>
          <w:lang w:eastAsia="ar-SA"/>
        </w:rPr>
        <w:t>животне</w:t>
      </w:r>
      <w:proofErr w:type="spellEnd"/>
      <w:r w:rsidRPr="00503992">
        <w:rPr>
          <w:lang w:val="hr-HR" w:eastAsia="ar-SA"/>
        </w:rPr>
        <w:t xml:space="preserve"> </w:t>
      </w:r>
      <w:proofErr w:type="spellStart"/>
      <w:r w:rsidRPr="008D5BF9">
        <w:rPr>
          <w:lang w:eastAsia="ar-SA"/>
        </w:rPr>
        <w:t>средине</w:t>
      </w:r>
      <w:proofErr w:type="spellEnd"/>
      <w:r w:rsidRPr="00503992">
        <w:rPr>
          <w:lang w:val="hr-HR" w:eastAsia="ar-SA"/>
        </w:rPr>
        <w:t xml:space="preserve">, </w:t>
      </w:r>
      <w:proofErr w:type="spellStart"/>
      <w:r w:rsidRPr="008D5BF9">
        <w:rPr>
          <w:lang w:eastAsia="ar-SA"/>
        </w:rPr>
        <w:t>за</w:t>
      </w:r>
      <w:proofErr w:type="spellEnd"/>
      <w:r w:rsidRPr="00503992">
        <w:rPr>
          <w:lang w:val="hr-HR" w:eastAsia="ar-SA"/>
        </w:rPr>
        <w:t xml:space="preserve"> </w:t>
      </w:r>
      <w:proofErr w:type="spellStart"/>
      <w:r w:rsidRPr="008D5BF9">
        <w:rPr>
          <w:lang w:eastAsia="ar-SA"/>
        </w:rPr>
        <w:t>друштвене</w:t>
      </w:r>
      <w:proofErr w:type="spellEnd"/>
      <w:r w:rsidRPr="00503992">
        <w:rPr>
          <w:lang w:val="hr-HR" w:eastAsia="ar-SA"/>
        </w:rPr>
        <w:t xml:space="preserve"> </w:t>
      </w:r>
      <w:proofErr w:type="spellStart"/>
      <w:r w:rsidRPr="008D5BF9">
        <w:rPr>
          <w:lang w:eastAsia="ar-SA"/>
        </w:rPr>
        <w:t>делатности</w:t>
      </w:r>
      <w:proofErr w:type="spellEnd"/>
      <w:r w:rsidRPr="00503992">
        <w:rPr>
          <w:lang w:val="hr-HR" w:eastAsia="ar-SA"/>
        </w:rPr>
        <w:t xml:space="preserve"> (</w:t>
      </w:r>
      <w:proofErr w:type="spellStart"/>
      <w:r w:rsidRPr="008D5BF9">
        <w:rPr>
          <w:lang w:eastAsia="ar-SA"/>
        </w:rPr>
        <w:t>омладина</w:t>
      </w:r>
      <w:proofErr w:type="spellEnd"/>
      <w:r w:rsidRPr="00503992">
        <w:rPr>
          <w:lang w:val="hr-HR" w:eastAsia="ar-SA"/>
        </w:rPr>
        <w:t xml:space="preserve">, </w:t>
      </w:r>
      <w:proofErr w:type="spellStart"/>
      <w:r w:rsidRPr="008D5BF9">
        <w:rPr>
          <w:lang w:eastAsia="ar-SA"/>
        </w:rPr>
        <w:t>спорт</w:t>
      </w:r>
      <w:proofErr w:type="spellEnd"/>
      <w:r w:rsidRPr="00503992">
        <w:rPr>
          <w:lang w:val="hr-HR" w:eastAsia="ar-SA"/>
        </w:rPr>
        <w:t xml:space="preserve"> </w:t>
      </w:r>
      <w:r w:rsidRPr="008D5BF9">
        <w:rPr>
          <w:lang w:eastAsia="ar-SA"/>
        </w:rPr>
        <w:t>и</w:t>
      </w:r>
      <w:r w:rsidRPr="00503992">
        <w:rPr>
          <w:lang w:val="hr-HR" w:eastAsia="ar-SA"/>
        </w:rPr>
        <w:t xml:space="preserve"> </w:t>
      </w:r>
      <w:proofErr w:type="spellStart"/>
      <w:r w:rsidRPr="008D5BF9">
        <w:rPr>
          <w:lang w:eastAsia="ar-SA"/>
        </w:rPr>
        <w:t>култура</w:t>
      </w:r>
      <w:proofErr w:type="spellEnd"/>
      <w:r w:rsidRPr="00503992">
        <w:rPr>
          <w:lang w:val="hr-HR" w:eastAsia="ar-SA"/>
        </w:rPr>
        <w:t xml:space="preserve">), </w:t>
      </w:r>
      <w:proofErr w:type="spellStart"/>
      <w:r w:rsidRPr="008D5BF9">
        <w:rPr>
          <w:lang w:eastAsia="ar-SA"/>
        </w:rPr>
        <w:t>за</w:t>
      </w:r>
      <w:proofErr w:type="spellEnd"/>
      <w:r w:rsidRPr="00503992">
        <w:rPr>
          <w:lang w:val="hr-HR" w:eastAsia="ar-SA"/>
        </w:rPr>
        <w:t xml:space="preserve"> </w:t>
      </w:r>
      <w:proofErr w:type="spellStart"/>
      <w:r w:rsidRPr="008D5BF9">
        <w:rPr>
          <w:lang w:eastAsia="ar-SA"/>
        </w:rPr>
        <w:t>финансије</w:t>
      </w:r>
      <w:proofErr w:type="spellEnd"/>
      <w:r w:rsidRPr="008D5BF9">
        <w:rPr>
          <w:color w:val="000000"/>
          <w:spacing w:val="3"/>
          <w:lang w:val="sr-Cyrl-CS"/>
        </w:rPr>
        <w:t xml:space="preserve">). У Градској управи </w:t>
      </w:r>
      <w:r w:rsidRPr="008D5BF9">
        <w:rPr>
          <w:color w:val="000000"/>
          <w:spacing w:val="-2"/>
          <w:lang w:val="sr-Cyrl-CS"/>
        </w:rPr>
        <w:t xml:space="preserve">може бити постављено нај више </w:t>
      </w:r>
      <w:r w:rsidRPr="008D5BF9">
        <w:rPr>
          <w:color w:val="000000"/>
          <w:spacing w:val="-2"/>
          <w:lang w:val="sr-Latn-CS"/>
        </w:rPr>
        <w:t xml:space="preserve">5 </w:t>
      </w:r>
      <w:r w:rsidRPr="008D5BF9">
        <w:rPr>
          <w:color w:val="000000"/>
          <w:spacing w:val="-2"/>
          <w:lang w:val="sr-Cyrl-CS"/>
        </w:rPr>
        <w:t>помоћника.</w:t>
      </w:r>
      <w:r w:rsidRPr="008D5BF9">
        <w:rPr>
          <w:color w:val="000000"/>
          <w:spacing w:val="-1"/>
          <w:lang w:val="sr-Cyrl-CS"/>
        </w:rPr>
        <w:t xml:space="preserve"> Број помоћника и области за које се постављају одређује градоначелник. Помоћнике поставља и разрешава градоначелник.</w:t>
      </w:r>
    </w:p>
    <w:p w:rsidR="009C0FD7" w:rsidRPr="00503992" w:rsidRDefault="009C0FD7" w:rsidP="009C0FD7">
      <w:pPr>
        <w:jc w:val="both"/>
        <w:rPr>
          <w:lang w:val="sr-Cyrl-CS"/>
        </w:rPr>
      </w:pPr>
      <w:r w:rsidRPr="00503992">
        <w:rPr>
          <w:lang w:val="sr-Cyrl-CS"/>
        </w:rPr>
        <w:t>За обављање одређених послова из надлежности Градске управе, посебно у вези са остваривањем права грађана, могу се унутар основне организационе јединице образовати матична подручја. Матична подручја се могу образовати и у сеоским месним заједницама, као организациони облик Градске управе за обављање послова из надлежности града.</w:t>
      </w:r>
    </w:p>
    <w:p w:rsidR="009C0FD7" w:rsidRPr="008D5BF9" w:rsidRDefault="009C0FD7" w:rsidP="009C0FD7">
      <w:pPr>
        <w:pStyle w:val="NoSpacing"/>
        <w:jc w:val="both"/>
      </w:pPr>
      <w:r w:rsidRPr="008D5BF9">
        <w:rPr>
          <w:spacing w:val="-1"/>
          <w:lang w:val="sr-Cyrl-CS"/>
        </w:rPr>
        <w:t>.</w:t>
      </w:r>
      <w:r w:rsidRPr="008D5BF9">
        <w:rPr>
          <w:spacing w:val="6"/>
        </w:rPr>
        <w:t xml:space="preserve">  </w:t>
      </w:r>
      <w:r w:rsidR="00CA2646">
        <w:rPr>
          <w:spacing w:val="6"/>
          <w:lang w:val="sr-Cyrl-CS"/>
        </w:rPr>
        <w:t xml:space="preserve">Решењем градоначелника </w:t>
      </w:r>
      <w:r w:rsidRPr="008D5BF9">
        <w:rPr>
          <w:spacing w:val="6"/>
          <w:lang w:val="sr-Cyrl-CS"/>
        </w:rPr>
        <w:t xml:space="preserve">основан је Савет за здравље који </w:t>
      </w:r>
      <w:r w:rsidR="00C04D37">
        <w:rPr>
          <w:spacing w:val="6"/>
          <w:lang w:val="sr-Cyrl-CS"/>
        </w:rPr>
        <w:t xml:space="preserve">је </w:t>
      </w:r>
      <w:r w:rsidRPr="008D5BF9">
        <w:rPr>
          <w:spacing w:val="6"/>
          <w:lang w:val="sr-Cyrl-CS"/>
        </w:rPr>
        <w:t xml:space="preserve">у складу са </w:t>
      </w:r>
      <w:r w:rsidRPr="008D5BF9">
        <w:rPr>
          <w:spacing w:val="2"/>
          <w:lang w:val="sr-Cyrl-CS"/>
        </w:rPr>
        <w:t>Законом о правима пацијената.</w:t>
      </w:r>
      <w:r w:rsidR="00C04D37">
        <w:rPr>
          <w:spacing w:val="2"/>
          <w:lang w:val="sr-Cyrl-CS"/>
        </w:rPr>
        <w:t xml:space="preserve"> </w:t>
      </w:r>
      <w:r w:rsidRPr="008D5BF9">
        <w:rPr>
          <w:spacing w:val="2"/>
          <w:lang w:val="sr-Cyrl-CS"/>
        </w:rPr>
        <w:t xml:space="preserve">У свом саставу има и представнике Завода за </w:t>
      </w:r>
      <w:r w:rsidRPr="008D5BF9">
        <w:rPr>
          <w:spacing w:val="7"/>
          <w:lang w:val="sr-Cyrl-CS"/>
        </w:rPr>
        <w:t>јавно здравље Пожаревац.</w:t>
      </w:r>
      <w:r w:rsidR="00827FB6">
        <w:rPr>
          <w:spacing w:val="7"/>
          <w:lang w:val="sr-Cyrl-CS"/>
        </w:rPr>
        <w:t xml:space="preserve"> Савет за здравље доноси </w:t>
      </w:r>
      <w:r w:rsidR="00827FB6">
        <w:rPr>
          <w:spacing w:val="7"/>
        </w:rPr>
        <w:t>Нацрт</w:t>
      </w:r>
      <w:r w:rsidRPr="008D5BF9">
        <w:rPr>
          <w:spacing w:val="7"/>
          <w:lang w:val="sr-Cyrl-CS"/>
        </w:rPr>
        <w:t xml:space="preserve"> Плана јавног </w:t>
      </w:r>
      <w:r w:rsidRPr="008D5BF9">
        <w:rPr>
          <w:spacing w:val="-1"/>
          <w:lang w:val="sr-Cyrl-CS"/>
        </w:rPr>
        <w:t>здравља који усваја Скупштина града и прати његово спровођење.</w:t>
      </w:r>
    </w:p>
    <w:p w:rsidR="009C0FD7" w:rsidRPr="000F6DEC" w:rsidRDefault="009C0FD7" w:rsidP="009C0FD7">
      <w:pPr>
        <w:shd w:val="clear" w:color="auto" w:fill="FFFFFF"/>
        <w:spacing w:before="245"/>
        <w:ind w:left="34"/>
        <w:rPr>
          <w:b/>
          <w:bCs/>
          <w:color w:val="000000"/>
          <w:lang w:val="sr-Cyrl-CS"/>
        </w:rPr>
      </w:pPr>
      <w:r w:rsidRPr="000F6DEC">
        <w:rPr>
          <w:b/>
          <w:bCs/>
          <w:color w:val="000000"/>
          <w:lang w:val="sr-Cyrl-CS"/>
        </w:rPr>
        <w:t>Саветник за заштиту права пацијената</w:t>
      </w:r>
    </w:p>
    <w:p w:rsidR="009C0FD7" w:rsidRPr="00503992" w:rsidRDefault="00CA2646" w:rsidP="00062276">
      <w:pPr>
        <w:shd w:val="clear" w:color="auto" w:fill="FFFFFF"/>
        <w:spacing w:before="245"/>
        <w:ind w:left="34"/>
        <w:jc w:val="both"/>
        <w:rPr>
          <w:color w:val="000000"/>
          <w:spacing w:val="-1"/>
          <w:lang w:val="hr-HR"/>
        </w:rPr>
      </w:pPr>
      <w:r w:rsidRPr="00503992">
        <w:rPr>
          <w:lang w:val="hr-HR"/>
        </w:rPr>
        <w:t xml:space="preserve"> </w:t>
      </w:r>
      <w:proofErr w:type="spellStart"/>
      <w:r w:rsidR="009C0FD7" w:rsidRPr="000F6DEC">
        <w:t>Скупштина</w:t>
      </w:r>
      <w:proofErr w:type="spellEnd"/>
      <w:r w:rsidR="009C0FD7" w:rsidRPr="00503992">
        <w:rPr>
          <w:lang w:val="hr-HR"/>
        </w:rPr>
        <w:t xml:space="preserve"> </w:t>
      </w:r>
      <w:r>
        <w:rPr>
          <w:color w:val="000000"/>
          <w:spacing w:val="-1"/>
          <w:lang w:val="sr-Cyrl-CS"/>
        </w:rPr>
        <w:t xml:space="preserve">града </w:t>
      </w:r>
      <w:proofErr w:type="gramStart"/>
      <w:r w:rsidR="009C0FD7" w:rsidRPr="000F6DEC">
        <w:rPr>
          <w:color w:val="000000"/>
          <w:spacing w:val="-1"/>
          <w:lang w:val="sr-Cyrl-CS"/>
        </w:rPr>
        <w:t>Смедерева ,</w:t>
      </w:r>
      <w:proofErr w:type="gramEnd"/>
      <w:r w:rsidR="009C0FD7" w:rsidRPr="000F6DEC">
        <w:rPr>
          <w:color w:val="000000"/>
          <w:spacing w:val="-1"/>
          <w:lang w:val="sr-Cyrl-CS"/>
        </w:rPr>
        <w:t xml:space="preserve"> на седници одржаној дана</w:t>
      </w:r>
      <w:r>
        <w:rPr>
          <w:color w:val="000000"/>
          <w:spacing w:val="-1"/>
          <w:lang w:val="sr-Cyrl-CS"/>
        </w:rPr>
        <w:t xml:space="preserve"> </w:t>
      </w:r>
      <w:r w:rsidR="009C0FD7" w:rsidRPr="000F6DEC">
        <w:rPr>
          <w:color w:val="000000"/>
          <w:spacing w:val="-1"/>
          <w:lang w:val="sr-Cyrl-CS"/>
        </w:rPr>
        <w:t>12. децембра 2013.године,</w:t>
      </w:r>
      <w:r w:rsidR="00062276" w:rsidRPr="00503992">
        <w:rPr>
          <w:color w:val="000000"/>
          <w:spacing w:val="-1"/>
          <w:lang w:val="hr-HR"/>
        </w:rPr>
        <w:t xml:space="preserve"> </w:t>
      </w:r>
      <w:r w:rsidR="009C0FD7" w:rsidRPr="000F6DEC">
        <w:rPr>
          <w:color w:val="000000"/>
          <w:spacing w:val="4"/>
          <w:lang w:val="sr-Cyrl-CS"/>
        </w:rPr>
        <w:t xml:space="preserve">донела је Одлуку о Саветнику за заштиту права пацијената на територији града Смедерева  </w:t>
      </w:r>
      <w:r w:rsidR="009C0FD7" w:rsidRPr="000F6DEC">
        <w:rPr>
          <w:color w:val="000000"/>
          <w:spacing w:val="-1"/>
          <w:lang w:val="sr-Cyrl-CS"/>
        </w:rPr>
        <w:t xml:space="preserve">("Службени лист града Смедерева"  број </w:t>
      </w:r>
      <w:r w:rsidR="009C0FD7" w:rsidRPr="000F6DEC">
        <w:rPr>
          <w:color w:val="000000"/>
          <w:spacing w:val="-1"/>
          <w:lang w:val="sr-Latn-CS"/>
        </w:rPr>
        <w:t>10/</w:t>
      </w:r>
      <w:r w:rsidR="009C0FD7" w:rsidRPr="00503992">
        <w:rPr>
          <w:color w:val="000000"/>
          <w:spacing w:val="-1"/>
          <w:lang w:val="hr-HR"/>
        </w:rPr>
        <w:t>2013</w:t>
      </w:r>
      <w:r w:rsidR="009C0FD7" w:rsidRPr="000F6DEC">
        <w:rPr>
          <w:color w:val="000000"/>
          <w:spacing w:val="-1"/>
          <w:lang w:val="sr-Latn-CS"/>
        </w:rPr>
        <w:t>)</w:t>
      </w:r>
      <w:r w:rsidR="009C0FD7" w:rsidRPr="00503992">
        <w:rPr>
          <w:color w:val="000000"/>
          <w:spacing w:val="-1"/>
          <w:lang w:val="hr-HR"/>
        </w:rPr>
        <w:t>.</w:t>
      </w:r>
    </w:p>
    <w:p w:rsidR="009C0FD7" w:rsidRPr="00503992" w:rsidRDefault="009C0FD7" w:rsidP="00CA2646">
      <w:pPr>
        <w:shd w:val="clear" w:color="auto" w:fill="FFFFFF"/>
        <w:spacing w:line="274" w:lineRule="exact"/>
        <w:ind w:right="5"/>
        <w:jc w:val="both"/>
        <w:rPr>
          <w:lang w:val="hr-HR"/>
        </w:rPr>
      </w:pPr>
      <w:r w:rsidRPr="000F6DEC">
        <w:rPr>
          <w:color w:val="000000"/>
          <w:spacing w:val="6"/>
          <w:lang w:val="sr-Cyrl-CS"/>
        </w:rPr>
        <w:t xml:space="preserve">Саветник пацијената обавља послове заштите права пацијената по </w:t>
      </w:r>
      <w:r w:rsidRPr="000F6DEC">
        <w:rPr>
          <w:color w:val="000000"/>
          <w:spacing w:val="5"/>
          <w:lang w:val="sr-Cyrl-CS"/>
        </w:rPr>
        <w:t xml:space="preserve">поднетим приговорима и пружа потребне информације и савете у вези са </w:t>
      </w:r>
      <w:r>
        <w:rPr>
          <w:color w:val="000000"/>
          <w:spacing w:val="-1"/>
          <w:lang w:val="sr-Cyrl-CS"/>
        </w:rPr>
        <w:t>правима пацијената.</w:t>
      </w:r>
    </w:p>
    <w:p w:rsidR="009C0FD7" w:rsidRPr="00503992" w:rsidRDefault="009C0FD7" w:rsidP="00CA2646">
      <w:pPr>
        <w:shd w:val="clear" w:color="auto" w:fill="FFFFFF"/>
        <w:spacing w:line="274" w:lineRule="exact"/>
        <w:ind w:left="29" w:right="5"/>
        <w:jc w:val="both"/>
        <w:rPr>
          <w:lang w:val="sr-Cyrl-CS"/>
        </w:rPr>
      </w:pPr>
      <w:r w:rsidRPr="000F6DEC">
        <w:rPr>
          <w:color w:val="000000"/>
          <w:lang w:val="sr-Cyrl-CS"/>
        </w:rPr>
        <w:lastRenderedPageBreak/>
        <w:t xml:space="preserve">Пацијент, односно његов законски заступник, приговор може поднети саветнику за заштиту права пацијената писмено или усмено на записник. По </w:t>
      </w:r>
      <w:r w:rsidRPr="000F6DEC">
        <w:rPr>
          <w:color w:val="000000"/>
          <w:spacing w:val="1"/>
          <w:lang w:val="sr-Cyrl-CS"/>
        </w:rPr>
        <w:t xml:space="preserve">приговору саветник пацијента одмах, а најкасније у року од </w:t>
      </w:r>
      <w:r w:rsidRPr="000F6DEC">
        <w:rPr>
          <w:color w:val="000000"/>
          <w:spacing w:val="1"/>
          <w:lang w:val="sr-Latn-CS"/>
        </w:rPr>
        <w:t xml:space="preserve">5 </w:t>
      </w:r>
      <w:r w:rsidRPr="000F6DEC">
        <w:rPr>
          <w:color w:val="000000"/>
          <w:spacing w:val="1"/>
          <w:lang w:val="sr-Cyrl-CS"/>
        </w:rPr>
        <w:t xml:space="preserve">радних дана од </w:t>
      </w:r>
      <w:r w:rsidRPr="000F6DEC">
        <w:rPr>
          <w:color w:val="000000"/>
          <w:spacing w:val="-1"/>
          <w:lang w:val="sr-Cyrl-CS"/>
        </w:rPr>
        <w:t xml:space="preserve">дана подношења приговора, утврђује све битне околности и чињенице у вези са </w:t>
      </w:r>
      <w:r w:rsidRPr="000F6DEC">
        <w:rPr>
          <w:color w:val="000000"/>
          <w:spacing w:val="-3"/>
          <w:lang w:val="sr-Cyrl-CS"/>
        </w:rPr>
        <w:t>наводима изнетим у приговору.</w:t>
      </w:r>
    </w:p>
    <w:p w:rsidR="00CA2646" w:rsidRPr="00503992" w:rsidRDefault="009C0FD7" w:rsidP="00CA2646">
      <w:pPr>
        <w:shd w:val="clear" w:color="auto" w:fill="FFFFFF"/>
        <w:spacing w:line="274" w:lineRule="exact"/>
        <w:ind w:left="29"/>
        <w:jc w:val="both"/>
        <w:rPr>
          <w:lang w:val="sr-Cyrl-CS"/>
        </w:rPr>
      </w:pPr>
      <w:r w:rsidRPr="000F6DEC">
        <w:rPr>
          <w:color w:val="000000"/>
          <w:spacing w:val="3"/>
          <w:lang w:val="sr-Cyrl-CS"/>
        </w:rPr>
        <w:t xml:space="preserve">Након утврђивања свих релевантих чињеница и околности саветник </w:t>
      </w:r>
      <w:r w:rsidRPr="000F6DEC">
        <w:rPr>
          <w:color w:val="000000"/>
          <w:spacing w:val="-2"/>
          <w:lang w:val="sr-Cyrl-CS"/>
        </w:rPr>
        <w:t xml:space="preserve">пацијената сачињава извештај који одмах, а најкасније у року од </w:t>
      </w:r>
      <w:r w:rsidRPr="000F6DEC">
        <w:rPr>
          <w:color w:val="000000"/>
          <w:spacing w:val="-2"/>
          <w:lang w:val="sr-Latn-CS"/>
        </w:rPr>
        <w:t xml:space="preserve">3 </w:t>
      </w:r>
      <w:r w:rsidRPr="000F6DEC">
        <w:rPr>
          <w:color w:val="000000"/>
          <w:spacing w:val="-2"/>
          <w:lang w:val="sr-Cyrl-CS"/>
        </w:rPr>
        <w:t xml:space="preserve">радна дана, </w:t>
      </w:r>
      <w:r w:rsidRPr="000F6DEC">
        <w:rPr>
          <w:color w:val="000000"/>
          <w:spacing w:val="5"/>
          <w:lang w:val="sr-Cyrl-CS"/>
        </w:rPr>
        <w:t xml:space="preserve">доставља подносиоцу приговора, руководиоцу организационе једнице и </w:t>
      </w:r>
      <w:r w:rsidRPr="000F6DEC">
        <w:rPr>
          <w:color w:val="000000"/>
          <w:spacing w:val="-1"/>
          <w:lang w:val="sr-Cyrl-CS"/>
        </w:rPr>
        <w:t>директору здравствене установе, односно оснивачу приватне праксе.</w:t>
      </w:r>
    </w:p>
    <w:p w:rsidR="00C828ED" w:rsidRDefault="009C0FD7" w:rsidP="00C828ED">
      <w:pPr>
        <w:shd w:val="clear" w:color="auto" w:fill="FFFFFF"/>
        <w:spacing w:line="274" w:lineRule="exact"/>
        <w:ind w:left="29"/>
        <w:jc w:val="both"/>
        <w:rPr>
          <w:color w:val="000000"/>
          <w:spacing w:val="-1"/>
          <w:lang w:val="sr-Cyrl-CS"/>
        </w:rPr>
      </w:pPr>
      <w:r w:rsidRPr="000F6DEC">
        <w:rPr>
          <w:color w:val="000000"/>
          <w:lang w:val="sr-Cyrl-CS"/>
        </w:rPr>
        <w:t xml:space="preserve">Подносилац приговора који је незадовољан извештајем саветника може се </w:t>
      </w:r>
      <w:r w:rsidRPr="000F6DEC">
        <w:rPr>
          <w:color w:val="000000"/>
          <w:spacing w:val="3"/>
          <w:lang w:val="sr-Cyrl-CS"/>
        </w:rPr>
        <w:t xml:space="preserve">у складу са законом обратити савету за здравље, здравственој инспекцији, </w:t>
      </w:r>
      <w:r w:rsidRPr="000F6DEC">
        <w:rPr>
          <w:color w:val="000000"/>
          <w:spacing w:val="-1"/>
          <w:lang w:val="sr-Cyrl-CS"/>
        </w:rPr>
        <w:t>односно надлежном органу организације здравственог осигурања, код које је пацијент здравствено осигур</w:t>
      </w:r>
    </w:p>
    <w:p w:rsidR="00C828ED" w:rsidRDefault="00C828ED" w:rsidP="00C828ED">
      <w:pPr>
        <w:shd w:val="clear" w:color="auto" w:fill="FFFFFF"/>
        <w:spacing w:line="274" w:lineRule="exact"/>
        <w:ind w:left="29"/>
        <w:jc w:val="both"/>
        <w:rPr>
          <w:color w:val="000000"/>
          <w:spacing w:val="-1"/>
          <w:lang w:val="sr-Cyrl-CS"/>
        </w:rPr>
      </w:pPr>
    </w:p>
    <w:p w:rsidR="00A3643C" w:rsidRPr="00C828ED" w:rsidRDefault="00494C43" w:rsidP="00C828ED">
      <w:pPr>
        <w:shd w:val="clear" w:color="auto" w:fill="FFFFFF"/>
        <w:spacing w:line="274" w:lineRule="exact"/>
        <w:ind w:left="29"/>
        <w:jc w:val="both"/>
        <w:rPr>
          <w:bCs/>
          <w:i/>
          <w:lang w:val="bg-BG"/>
        </w:rPr>
      </w:pPr>
      <w:r w:rsidRPr="00C828ED">
        <w:rPr>
          <w:bCs/>
          <w:i/>
          <w:lang w:val="bg-BG"/>
        </w:rPr>
        <w:t xml:space="preserve">8.2. Систем здравствене заштите </w:t>
      </w:r>
    </w:p>
    <w:p w:rsidR="00C828ED" w:rsidRPr="00503992" w:rsidRDefault="00C828ED" w:rsidP="00C828ED">
      <w:pPr>
        <w:shd w:val="clear" w:color="auto" w:fill="FFFFFF"/>
        <w:spacing w:line="274" w:lineRule="exact"/>
        <w:ind w:left="29"/>
        <w:jc w:val="both"/>
        <w:rPr>
          <w:lang w:val="sr-Cyrl-CS"/>
        </w:rPr>
      </w:pPr>
    </w:p>
    <w:p w:rsidR="00FB3A9A" w:rsidRPr="00503992" w:rsidRDefault="00FB3A9A" w:rsidP="00CA2646">
      <w:pPr>
        <w:jc w:val="both"/>
        <w:rPr>
          <w:rFonts w:eastAsia="Calibri"/>
          <w:shd w:val="clear" w:color="auto" w:fill="FFFFFF"/>
          <w:lang w:val="sr-Cyrl-CS"/>
        </w:rPr>
      </w:pPr>
      <w:r w:rsidRPr="00503992">
        <w:rPr>
          <w:rFonts w:eastAsia="Calibri"/>
          <w:shd w:val="clear" w:color="auto" w:fill="FFFFFF"/>
          <w:lang w:val="sr-Cyrl-CS"/>
        </w:rPr>
        <w:t>Здравствена заштита становништва града</w:t>
      </w:r>
      <w:r w:rsidRPr="00B37B3E">
        <w:rPr>
          <w:rFonts w:eastAsia="Calibri"/>
          <w:shd w:val="clear" w:color="auto" w:fill="FFFFFF"/>
          <w:lang w:val="sr-Cyrl-CS"/>
        </w:rPr>
        <w:t xml:space="preserve"> </w:t>
      </w:r>
      <w:r w:rsidRPr="00503992">
        <w:rPr>
          <w:rFonts w:eastAsia="Calibri"/>
          <w:shd w:val="clear" w:color="auto" w:fill="FFFFFF"/>
          <w:lang w:val="sr-Cyrl-CS"/>
        </w:rPr>
        <w:t>Смедерев</w:t>
      </w:r>
      <w:r w:rsidRPr="00B37B3E">
        <w:rPr>
          <w:rFonts w:eastAsia="Calibri"/>
          <w:shd w:val="clear" w:color="auto" w:fill="FFFFFF"/>
          <w:lang w:val="sr-Cyrl-CS"/>
        </w:rPr>
        <w:t>а</w:t>
      </w:r>
      <w:r w:rsidRPr="00503992">
        <w:rPr>
          <w:rFonts w:eastAsia="Calibri"/>
          <w:shd w:val="clear" w:color="auto" w:fill="FFFFFF"/>
          <w:lang w:val="sr-Cyrl-CS"/>
        </w:rPr>
        <w:t xml:space="preserve"> базирана је просторно и организационо на могућностима и капацитетима Опште болнице Смедерево и Дома здравља </w:t>
      </w:r>
      <w:r w:rsidRPr="00B37B3E">
        <w:rPr>
          <w:rFonts w:eastAsia="Calibri"/>
          <w:shd w:val="clear" w:color="auto" w:fill="FFFFFF"/>
          <w:lang w:val="sr-Cyrl-CS"/>
        </w:rPr>
        <w:t>„</w:t>
      </w:r>
      <w:r w:rsidRPr="00503992">
        <w:rPr>
          <w:rFonts w:eastAsia="Calibri"/>
          <w:shd w:val="clear" w:color="auto" w:fill="FFFFFF"/>
          <w:lang w:val="sr-Cyrl-CS"/>
        </w:rPr>
        <w:t>Смедерево</w:t>
      </w:r>
      <w:r w:rsidRPr="00B37B3E">
        <w:rPr>
          <w:rFonts w:eastAsia="Calibri"/>
          <w:shd w:val="clear" w:color="auto" w:fill="FFFFFF"/>
          <w:lang w:val="sr-Cyrl-CS"/>
        </w:rPr>
        <w:t>“ у Смедереву</w:t>
      </w:r>
      <w:r w:rsidRPr="00503992">
        <w:rPr>
          <w:rFonts w:eastAsia="Calibri"/>
          <w:shd w:val="clear" w:color="auto" w:fill="FFFFFF"/>
          <w:lang w:val="sr-Cyrl-CS"/>
        </w:rPr>
        <w:t>, чији су објекти укупне површине 17.503</w:t>
      </w:r>
      <w:r w:rsidRPr="00B37B3E">
        <w:rPr>
          <w:rFonts w:eastAsia="Calibri"/>
          <w:shd w:val="clear" w:color="auto" w:fill="FFFFFF"/>
        </w:rPr>
        <w:t>m</w:t>
      </w:r>
      <w:r w:rsidRPr="00503992">
        <w:rPr>
          <w:rFonts w:eastAsia="Calibri"/>
          <w:shd w:val="clear" w:color="auto" w:fill="FFFFFF"/>
          <w:lang w:val="sr-Cyrl-CS"/>
        </w:rPr>
        <w:t xml:space="preserve">², смештени у зони ширег центра </w:t>
      </w:r>
      <w:r w:rsidRPr="00B37B3E">
        <w:rPr>
          <w:rFonts w:eastAsia="Calibri"/>
          <w:shd w:val="clear" w:color="auto" w:fill="FFFFFF"/>
          <w:lang w:val="sr-Cyrl-CS"/>
        </w:rPr>
        <w:t>Г</w:t>
      </w:r>
      <w:r w:rsidRPr="00503992">
        <w:rPr>
          <w:rFonts w:eastAsia="Calibri"/>
          <w:shd w:val="clear" w:color="auto" w:fill="FFFFFF"/>
          <w:lang w:val="sr-Cyrl-CS"/>
        </w:rPr>
        <w:t>рада, на површини око 2.23 х</w:t>
      </w:r>
      <w:r w:rsidRPr="00B37B3E">
        <w:rPr>
          <w:rFonts w:eastAsia="Calibri"/>
          <w:shd w:val="clear" w:color="auto" w:fill="FFFFFF"/>
        </w:rPr>
        <w:t>a</w:t>
      </w:r>
      <w:r w:rsidRPr="00503992">
        <w:rPr>
          <w:rFonts w:eastAsia="Calibri"/>
          <w:shd w:val="clear" w:color="auto" w:fill="FFFFFF"/>
          <w:lang w:val="sr-Cyrl-CS"/>
        </w:rPr>
        <w:t>.</w:t>
      </w:r>
    </w:p>
    <w:p w:rsidR="00C828ED" w:rsidRPr="00503992" w:rsidRDefault="00C828ED" w:rsidP="00CA2646">
      <w:pPr>
        <w:jc w:val="both"/>
        <w:rPr>
          <w:rFonts w:eastAsia="Calibri"/>
          <w:lang w:val="sr-Cyrl-CS"/>
        </w:rPr>
      </w:pPr>
    </w:p>
    <w:p w:rsidR="001A6617" w:rsidRPr="00C828ED" w:rsidRDefault="00B55457" w:rsidP="00C828ED">
      <w:pPr>
        <w:spacing w:line="276" w:lineRule="auto"/>
        <w:rPr>
          <w:i/>
          <w:lang w:val="bg-BG"/>
        </w:rPr>
      </w:pPr>
      <w:r w:rsidRPr="00C828ED">
        <w:rPr>
          <w:i/>
          <w:lang w:val="bg-BG"/>
        </w:rPr>
        <w:t xml:space="preserve"> </w:t>
      </w:r>
      <w:r w:rsidR="00494C43" w:rsidRPr="00C828ED">
        <w:rPr>
          <w:i/>
          <w:lang w:val="bg-BG"/>
        </w:rPr>
        <w:t xml:space="preserve">8.2.1. Дом здравља </w:t>
      </w:r>
    </w:p>
    <w:p w:rsidR="00C828ED" w:rsidRPr="00DB7B84" w:rsidRDefault="00C828ED" w:rsidP="00C828ED">
      <w:pPr>
        <w:spacing w:line="276" w:lineRule="auto"/>
        <w:rPr>
          <w:b/>
          <w:lang w:val="bg-BG"/>
        </w:rPr>
      </w:pPr>
    </w:p>
    <w:p w:rsidR="001A6617" w:rsidRPr="00503992" w:rsidRDefault="00CA2646" w:rsidP="00827FB6">
      <w:pPr>
        <w:spacing w:line="276" w:lineRule="auto"/>
        <w:jc w:val="both"/>
        <w:rPr>
          <w:lang w:val="bg-BG"/>
        </w:rPr>
      </w:pPr>
      <w:r w:rsidRPr="00503992">
        <w:rPr>
          <w:lang w:val="bg-BG"/>
        </w:rPr>
        <w:t xml:space="preserve"> </w:t>
      </w:r>
      <w:r w:rsidR="001A6617" w:rsidRPr="00503992">
        <w:rPr>
          <w:lang w:val="bg-BG"/>
        </w:rPr>
        <w:t>Дом здравља Смедерево је установа посвећена превенцији, унапређењу и решавању нарушеног здравља уз примену савремене технологије и високо стручних кадрова, са циљем подизања квалитета живота.</w:t>
      </w:r>
    </w:p>
    <w:p w:rsidR="001A6617" w:rsidRPr="00503992" w:rsidRDefault="001A6617" w:rsidP="001A6617">
      <w:pPr>
        <w:spacing w:line="276" w:lineRule="auto"/>
        <w:rPr>
          <w:lang w:val="bg-BG"/>
        </w:rPr>
      </w:pPr>
      <w:r w:rsidRPr="00503992">
        <w:rPr>
          <w:lang w:val="bg-BG"/>
        </w:rPr>
        <w:t>Организациона структура примарне здравствене заштите:</w:t>
      </w:r>
    </w:p>
    <w:p w:rsidR="001A6617" w:rsidRPr="00503992" w:rsidRDefault="001A6617" w:rsidP="001A6617">
      <w:pPr>
        <w:spacing w:line="276" w:lineRule="auto"/>
        <w:rPr>
          <w:lang w:val="bg-BG"/>
        </w:rPr>
      </w:pPr>
    </w:p>
    <w:p w:rsidR="001A6617" w:rsidRPr="00503992" w:rsidRDefault="001A6617" w:rsidP="00E61011">
      <w:pPr>
        <w:numPr>
          <w:ilvl w:val="0"/>
          <w:numId w:val="7"/>
        </w:numPr>
        <w:spacing w:line="276" w:lineRule="auto"/>
        <w:ind w:left="630" w:hanging="270"/>
        <w:jc w:val="both"/>
        <w:rPr>
          <w:lang w:val="bg-BG"/>
        </w:rPr>
      </w:pPr>
      <w:r w:rsidRPr="00503992">
        <w:rPr>
          <w:lang w:val="bg-BG"/>
        </w:rPr>
        <w:t>Служба за здравствену заштиту одраслих становника</w:t>
      </w:r>
    </w:p>
    <w:p w:rsidR="001A6617" w:rsidRPr="00503992" w:rsidRDefault="001A6617" w:rsidP="00E61011">
      <w:pPr>
        <w:numPr>
          <w:ilvl w:val="0"/>
          <w:numId w:val="7"/>
        </w:numPr>
        <w:spacing w:line="276" w:lineRule="auto"/>
        <w:ind w:left="630"/>
        <w:jc w:val="both"/>
        <w:rPr>
          <w:lang w:val="bg-BG"/>
        </w:rPr>
      </w:pPr>
      <w:r w:rsidRPr="00503992">
        <w:rPr>
          <w:lang w:val="bg-BG"/>
        </w:rPr>
        <w:t>Служба за здравствену заштиту радника са медицином спорта</w:t>
      </w:r>
    </w:p>
    <w:p w:rsidR="001A6617" w:rsidRPr="00503992" w:rsidRDefault="001A6617" w:rsidP="001A6617">
      <w:pPr>
        <w:spacing w:line="276" w:lineRule="auto"/>
        <w:ind w:left="360"/>
        <w:jc w:val="both"/>
        <w:rPr>
          <w:lang w:val="bg-BG"/>
        </w:rPr>
      </w:pPr>
      <w:r w:rsidRPr="00503992">
        <w:rPr>
          <w:lang w:val="bg-BG"/>
        </w:rPr>
        <w:t>3.Служба за кућно лечење и здравствену негу</w:t>
      </w:r>
    </w:p>
    <w:p w:rsidR="001A6617" w:rsidRPr="00503992" w:rsidRDefault="001A6617" w:rsidP="001A6617">
      <w:pPr>
        <w:spacing w:line="276" w:lineRule="auto"/>
        <w:ind w:left="384"/>
        <w:jc w:val="both"/>
        <w:rPr>
          <w:lang w:val="bg-BG"/>
        </w:rPr>
      </w:pPr>
      <w:r w:rsidRPr="00503992">
        <w:rPr>
          <w:lang w:val="bg-BG"/>
        </w:rPr>
        <w:t>4.</w:t>
      </w:r>
      <w:r w:rsidRPr="00503992">
        <w:rPr>
          <w:lang w:val="bg-BG"/>
        </w:rPr>
        <w:tab/>
        <w:t>Служба за хитну медицинску помоћ са санитетским превозом</w:t>
      </w:r>
    </w:p>
    <w:p w:rsidR="001A6617" w:rsidRPr="00503992" w:rsidRDefault="001A6617" w:rsidP="001A6617">
      <w:pPr>
        <w:spacing w:line="276" w:lineRule="auto"/>
        <w:ind w:left="384"/>
        <w:jc w:val="both"/>
        <w:rPr>
          <w:lang w:val="bg-BG"/>
        </w:rPr>
      </w:pPr>
      <w:r w:rsidRPr="00503992">
        <w:rPr>
          <w:lang w:val="bg-BG"/>
        </w:rPr>
        <w:t>5.</w:t>
      </w:r>
      <w:r w:rsidRPr="00503992">
        <w:rPr>
          <w:lang w:val="bg-BG"/>
        </w:rPr>
        <w:tab/>
        <w:t>Служба за социјалну медицину са информатиком</w:t>
      </w:r>
    </w:p>
    <w:p w:rsidR="001A6617" w:rsidRPr="00503992" w:rsidRDefault="001A6617" w:rsidP="001A6617">
      <w:pPr>
        <w:spacing w:line="276" w:lineRule="auto"/>
        <w:ind w:left="384"/>
        <w:jc w:val="both"/>
        <w:rPr>
          <w:lang w:val="bg-BG"/>
        </w:rPr>
      </w:pPr>
      <w:r w:rsidRPr="00503992">
        <w:rPr>
          <w:lang w:val="bg-BG"/>
        </w:rPr>
        <w:t>6.</w:t>
      </w:r>
      <w:r w:rsidRPr="00503992">
        <w:rPr>
          <w:lang w:val="bg-BG"/>
        </w:rPr>
        <w:tab/>
        <w:t>Служба за поливалентну патронажу</w:t>
      </w:r>
    </w:p>
    <w:p w:rsidR="001A6617" w:rsidRPr="00503992" w:rsidRDefault="001A6617" w:rsidP="001A6617">
      <w:pPr>
        <w:spacing w:line="276" w:lineRule="auto"/>
        <w:ind w:left="384"/>
        <w:jc w:val="both"/>
        <w:rPr>
          <w:lang w:val="bg-BG"/>
        </w:rPr>
      </w:pPr>
      <w:r w:rsidRPr="00503992">
        <w:rPr>
          <w:lang w:val="bg-BG"/>
        </w:rPr>
        <w:t>7.</w:t>
      </w:r>
      <w:r w:rsidRPr="00503992">
        <w:rPr>
          <w:lang w:val="bg-BG"/>
        </w:rPr>
        <w:tab/>
        <w:t>Служба за здравствену заштиту школске деце</w:t>
      </w:r>
    </w:p>
    <w:p w:rsidR="001A6617" w:rsidRPr="00503992" w:rsidRDefault="001A6617" w:rsidP="001A6617">
      <w:pPr>
        <w:spacing w:line="276" w:lineRule="auto"/>
        <w:ind w:left="384"/>
        <w:jc w:val="both"/>
        <w:rPr>
          <w:lang w:val="bg-BG"/>
        </w:rPr>
      </w:pPr>
      <w:r w:rsidRPr="00503992">
        <w:rPr>
          <w:lang w:val="bg-BG"/>
        </w:rPr>
        <w:t>8.</w:t>
      </w:r>
      <w:r w:rsidRPr="00503992">
        <w:rPr>
          <w:lang w:val="bg-BG"/>
        </w:rPr>
        <w:tab/>
        <w:t>Служба за здравствену заштиту деце</w:t>
      </w:r>
    </w:p>
    <w:p w:rsidR="001A6617" w:rsidRPr="00503992" w:rsidRDefault="001A6617" w:rsidP="001A6617">
      <w:pPr>
        <w:spacing w:line="276" w:lineRule="auto"/>
        <w:ind w:left="384"/>
        <w:jc w:val="both"/>
        <w:rPr>
          <w:lang w:val="bg-BG"/>
        </w:rPr>
      </w:pPr>
      <w:r w:rsidRPr="00503992">
        <w:rPr>
          <w:lang w:val="bg-BG"/>
        </w:rPr>
        <w:t>9.</w:t>
      </w:r>
      <w:r w:rsidRPr="00503992">
        <w:rPr>
          <w:lang w:val="bg-BG"/>
        </w:rPr>
        <w:tab/>
        <w:t>Служба за здравствену заштиту жена</w:t>
      </w:r>
    </w:p>
    <w:p w:rsidR="001A6617" w:rsidRPr="00503992" w:rsidRDefault="001A6617" w:rsidP="001A6617">
      <w:pPr>
        <w:spacing w:line="276" w:lineRule="auto"/>
        <w:ind w:left="384"/>
        <w:jc w:val="both"/>
        <w:rPr>
          <w:lang w:val="bg-BG"/>
        </w:rPr>
      </w:pPr>
      <w:r w:rsidRPr="00503992">
        <w:rPr>
          <w:lang w:val="bg-BG"/>
        </w:rPr>
        <w:t>10.</w:t>
      </w:r>
      <w:r w:rsidRPr="00503992">
        <w:rPr>
          <w:lang w:val="bg-BG"/>
        </w:rPr>
        <w:tab/>
        <w:t>Служба за стоматолошку здравствену заштиту</w:t>
      </w:r>
    </w:p>
    <w:p w:rsidR="001A6617" w:rsidRPr="00503992" w:rsidRDefault="001A6617" w:rsidP="001A6617">
      <w:pPr>
        <w:spacing w:line="276" w:lineRule="auto"/>
        <w:ind w:left="384"/>
        <w:jc w:val="both"/>
        <w:rPr>
          <w:lang w:val="bg-BG"/>
        </w:rPr>
      </w:pPr>
      <w:r w:rsidRPr="00503992">
        <w:rPr>
          <w:lang w:val="bg-BG"/>
        </w:rPr>
        <w:t>Постоје и развојно саветовалиште, саветовалиште за младе, за самохране родитеље и лечене алкохоличаре.</w:t>
      </w:r>
    </w:p>
    <w:p w:rsidR="0086293D" w:rsidRPr="00503992" w:rsidRDefault="00494C43" w:rsidP="0086293D">
      <w:pPr>
        <w:spacing w:line="276" w:lineRule="auto"/>
        <w:rPr>
          <w:lang w:val="bg-BG"/>
        </w:rPr>
      </w:pPr>
      <w:r>
        <w:rPr>
          <w:lang w:val="bg-BG"/>
        </w:rPr>
        <w:t xml:space="preserve"> </w:t>
      </w:r>
      <w:r w:rsidRPr="007B6E06">
        <w:rPr>
          <w:lang w:val="bg-BG"/>
        </w:rPr>
        <w:t xml:space="preserve">                                       </w:t>
      </w:r>
    </w:p>
    <w:p w:rsidR="00BA68A2" w:rsidRPr="00503992" w:rsidRDefault="0086293D" w:rsidP="0086293D">
      <w:pPr>
        <w:spacing w:line="276" w:lineRule="auto"/>
        <w:rPr>
          <w:i/>
          <w:lang w:val="bg-BG"/>
        </w:rPr>
      </w:pPr>
      <w:r w:rsidRPr="0086293D">
        <w:rPr>
          <w:i/>
          <w:lang w:val="bg-BG"/>
        </w:rPr>
        <w:t xml:space="preserve"> </w:t>
      </w:r>
      <w:r w:rsidR="00494C43" w:rsidRPr="0086293D">
        <w:rPr>
          <w:i/>
          <w:lang w:val="bg-BG"/>
        </w:rPr>
        <w:t xml:space="preserve">8.2.2. Општа болница  </w:t>
      </w:r>
    </w:p>
    <w:p w:rsidR="00062276" w:rsidRPr="00503992" w:rsidRDefault="00062276" w:rsidP="00494C43">
      <w:pPr>
        <w:spacing w:line="276" w:lineRule="auto"/>
        <w:ind w:left="1440" w:firstLine="720"/>
        <w:rPr>
          <w:lang w:val="bg-BG"/>
        </w:rPr>
      </w:pPr>
    </w:p>
    <w:p w:rsidR="00BA68A2" w:rsidRPr="00503992" w:rsidRDefault="00BA68A2" w:rsidP="00BA68A2">
      <w:pPr>
        <w:spacing w:after="100" w:afterAutospacing="1"/>
        <w:jc w:val="both"/>
        <w:rPr>
          <w:lang w:val="bg-BG"/>
        </w:rPr>
      </w:pPr>
      <w:r w:rsidRPr="00503992">
        <w:rPr>
          <w:lang w:val="bg-BG"/>
        </w:rPr>
        <w:t xml:space="preserve">Општа болница </w:t>
      </w:r>
      <w:r w:rsidR="00827FB6" w:rsidRPr="00503992">
        <w:rPr>
          <w:lang w:val="bg-BG"/>
        </w:rPr>
        <w:t xml:space="preserve">Смедерево </w:t>
      </w:r>
      <w:r w:rsidRPr="00503992">
        <w:rPr>
          <w:lang w:val="bg-BG"/>
        </w:rPr>
        <w:t>пружа здравствену заштиту лицима свих узраста оболелих од разних врста болести. Општа болница обавља стационарну и специјалистичко-</w:t>
      </w:r>
      <w:r w:rsidRPr="00503992">
        <w:rPr>
          <w:lang w:val="bg-BG"/>
        </w:rPr>
        <w:lastRenderedPageBreak/>
        <w:t>консултативну делатност и има организоване службе за пријем и збрињавање хитних стања, обављање специјалистичко-констултативне и стационарне здравствене делатности из интерне медицине, педијатрије, гинекологије и акушерства и опште хирургије, лабораторијску, рендген и другу дијагностику у складу са својом делатношћу, анестезиологију са реанимацијом, амбуланту за рехабилитацију и фармацеутску здравствену делатност преко болничке апотеке, у складу са законом и Уредбом о Плану мреже здравствених установа.  Општа болница</w:t>
      </w:r>
      <w:r w:rsidR="00827FB6" w:rsidRPr="00503992">
        <w:rPr>
          <w:lang w:val="bg-BG"/>
        </w:rPr>
        <w:t xml:space="preserve"> смедерево</w:t>
      </w:r>
      <w:r w:rsidRPr="00503992">
        <w:rPr>
          <w:lang w:val="bg-BG"/>
        </w:rPr>
        <w:t xml:space="preserve"> обезбеђује самостално или преко друге здравствене установе и: санитетски превоз за упућивање пацијената на терцијарни ниво, снабдевање крвљу и крвним продуктима и службу за патолошку анатомију.</w:t>
      </w:r>
    </w:p>
    <w:p w:rsidR="00494C43" w:rsidRPr="0086293D" w:rsidRDefault="00494C43" w:rsidP="0086293D">
      <w:pPr>
        <w:spacing w:line="276" w:lineRule="auto"/>
        <w:rPr>
          <w:i/>
          <w:lang w:val="bg-BG"/>
        </w:rPr>
      </w:pPr>
      <w:r w:rsidRPr="0086293D">
        <w:rPr>
          <w:i/>
          <w:lang w:val="bg-BG"/>
        </w:rPr>
        <w:t xml:space="preserve">8.2.3. Завод за јавно здравље                                                      </w:t>
      </w:r>
    </w:p>
    <w:p w:rsidR="00BA68A2" w:rsidRPr="00503992" w:rsidRDefault="00BA68A2" w:rsidP="00BA68A2">
      <w:pPr>
        <w:spacing w:before="100" w:beforeAutospacing="1" w:after="100" w:afterAutospacing="1"/>
        <w:jc w:val="both"/>
        <w:rPr>
          <w:lang w:val="bg-BG"/>
        </w:rPr>
      </w:pPr>
      <w:r w:rsidRPr="00503992">
        <w:rPr>
          <w:color w:val="080C17"/>
          <w:lang w:val="bg-BG"/>
        </w:rPr>
        <w:t xml:space="preserve"> Завод за јавно здравље Пожаревац је здравствена установа која обавља социјално медицинску, хигијенско-еколошку, епидемиолошку и микробиолошку здравствену делатност.</w:t>
      </w:r>
    </w:p>
    <w:p w:rsidR="00BA68A2" w:rsidRPr="00503992" w:rsidRDefault="00CA2646" w:rsidP="00BA68A2">
      <w:pPr>
        <w:spacing w:before="100" w:beforeAutospacing="1" w:after="100" w:afterAutospacing="1"/>
        <w:jc w:val="both"/>
        <w:rPr>
          <w:lang w:val="bg-BG"/>
        </w:rPr>
      </w:pPr>
      <w:r w:rsidRPr="00503992">
        <w:rPr>
          <w:color w:val="080C17"/>
          <w:lang w:val="bg-BG"/>
        </w:rPr>
        <w:t xml:space="preserve"> </w:t>
      </w:r>
      <w:r w:rsidR="00BA68A2" w:rsidRPr="00503992">
        <w:rPr>
          <w:color w:val="080C17"/>
          <w:lang w:val="bg-BG"/>
        </w:rPr>
        <w:t>Завод за јавно здравље врши бактериолошке, серолошке, вирусолошке, физичко-хемијске, хемијске и токсиколошке прегледе и испитивања у вези са производњом и прометом животних намирница, воде, ваздуха, предмета опште употребе, као и у вези са дијагностиком заразних и незаразних болести. Такође, обавља и послове дезинфекције, дезинсекције и дератизације.</w:t>
      </w:r>
    </w:p>
    <w:p w:rsidR="00BA68A2" w:rsidRPr="00503992" w:rsidRDefault="00BA68A2" w:rsidP="00BA68A2">
      <w:pPr>
        <w:spacing w:before="100" w:beforeAutospacing="1" w:after="100" w:afterAutospacing="1"/>
        <w:jc w:val="both"/>
        <w:rPr>
          <w:lang w:val="bg-BG"/>
        </w:rPr>
      </w:pPr>
      <w:r w:rsidRPr="00503992">
        <w:rPr>
          <w:color w:val="080C17"/>
          <w:lang w:val="bg-BG"/>
        </w:rPr>
        <w:t>Завод за јавно здравље Пожаревац координира, усклађује и стручно повезује рад здравствених установа из Плана мреже здравствених установа за Браничевски и Подунавски управни округ, и то: 4 апотеке, 4 опште болнице и 11 домова здравља</w:t>
      </w:r>
    </w:p>
    <w:p w:rsidR="00062276" w:rsidRPr="00503992" w:rsidRDefault="00062276" w:rsidP="0086293D">
      <w:pPr>
        <w:spacing w:line="276" w:lineRule="auto"/>
        <w:rPr>
          <w:i/>
          <w:lang w:val="bg-BG"/>
        </w:rPr>
      </w:pPr>
      <w:r w:rsidRPr="0086293D">
        <w:rPr>
          <w:i/>
          <w:lang w:val="bg-BG"/>
        </w:rPr>
        <w:t xml:space="preserve">8.2.4  Здравствено осигурање становништва </w:t>
      </w:r>
    </w:p>
    <w:p w:rsidR="0086293D" w:rsidRPr="00503992" w:rsidRDefault="0086293D" w:rsidP="0086293D">
      <w:pPr>
        <w:spacing w:line="276" w:lineRule="auto"/>
        <w:rPr>
          <w:b/>
          <w:lang w:val="bg-BG"/>
        </w:rPr>
      </w:pPr>
    </w:p>
    <w:p w:rsidR="00062276" w:rsidRDefault="00827FB6" w:rsidP="00827FB6">
      <w:pPr>
        <w:spacing w:line="276" w:lineRule="auto"/>
        <w:jc w:val="both"/>
        <w:rPr>
          <w:lang w:val="bg-BG"/>
        </w:rPr>
      </w:pPr>
      <w:r>
        <w:rPr>
          <w:lang w:val="bg-BG"/>
        </w:rPr>
        <w:t>Према подацима добијеним од РФЗО, а увидом у МЕОП Филијале за Подунавски округ са седиштем у Смедереву утврђено је:</w:t>
      </w:r>
    </w:p>
    <w:p w:rsidR="00827FB6" w:rsidRDefault="00827FB6" w:rsidP="00827FB6">
      <w:pPr>
        <w:spacing w:line="276" w:lineRule="auto"/>
        <w:jc w:val="both"/>
        <w:rPr>
          <w:lang w:val="bg-BG"/>
        </w:rPr>
      </w:pPr>
      <w:r>
        <w:rPr>
          <w:lang w:val="bg-BG"/>
        </w:rPr>
        <w:t>-Укупан број осигураника и чланова породица- 99976</w:t>
      </w:r>
    </w:p>
    <w:p w:rsidR="00827FB6" w:rsidRDefault="00827FB6" w:rsidP="00827FB6">
      <w:pPr>
        <w:spacing w:line="276" w:lineRule="auto"/>
        <w:jc w:val="both"/>
        <w:rPr>
          <w:lang w:val="bg-BG"/>
        </w:rPr>
      </w:pPr>
      <w:r>
        <w:rPr>
          <w:lang w:val="bg-BG"/>
        </w:rPr>
        <w:t>- Бројосигураника који су пријављени на обавезно здравствено осигурање као незапослена лица -9882</w:t>
      </w:r>
    </w:p>
    <w:p w:rsidR="00827FB6" w:rsidRDefault="00827FB6" w:rsidP="00827FB6">
      <w:pPr>
        <w:spacing w:line="276" w:lineRule="auto"/>
        <w:jc w:val="both"/>
        <w:rPr>
          <w:lang w:val="bg-BG"/>
        </w:rPr>
      </w:pPr>
      <w:r>
        <w:rPr>
          <w:lang w:val="bg-BG"/>
        </w:rPr>
        <w:t>- Број осигураника који су пријављени на обавезно здравствено осигурање по основу пољопривредне делатности- 799.</w:t>
      </w:r>
    </w:p>
    <w:p w:rsidR="00585E1E" w:rsidRDefault="00585E1E" w:rsidP="00827FB6">
      <w:pPr>
        <w:spacing w:line="276" w:lineRule="auto"/>
        <w:rPr>
          <w:b/>
          <w:lang w:val="bg-BG"/>
        </w:rPr>
      </w:pPr>
    </w:p>
    <w:p w:rsidR="001A6617" w:rsidRPr="00722511" w:rsidRDefault="00494C43" w:rsidP="001A6617">
      <w:pPr>
        <w:spacing w:line="276" w:lineRule="auto"/>
        <w:ind w:left="1440" w:firstLine="720"/>
        <w:rPr>
          <w:b/>
          <w:lang w:val="bg-BG"/>
        </w:rPr>
      </w:pPr>
      <w:r w:rsidRPr="00722511">
        <w:rPr>
          <w:b/>
          <w:lang w:val="bg-BG"/>
        </w:rPr>
        <w:t>8.3. Образовни систем</w:t>
      </w:r>
    </w:p>
    <w:p w:rsidR="00585E1E" w:rsidRDefault="00585E1E" w:rsidP="00317B4F">
      <w:pPr>
        <w:shd w:val="clear" w:color="auto" w:fill="FFFFFF"/>
        <w:spacing w:before="235" w:line="274" w:lineRule="exact"/>
        <w:ind w:left="24" w:right="5"/>
        <w:jc w:val="both"/>
        <w:rPr>
          <w:color w:val="000000"/>
          <w:spacing w:val="-1"/>
          <w:lang w:val="sr-Cyrl-CS"/>
        </w:rPr>
      </w:pPr>
      <w:r w:rsidRPr="00C46ECE">
        <w:rPr>
          <w:color w:val="000000"/>
          <w:spacing w:val="9"/>
          <w:lang w:val="sr-Cyrl-CS"/>
        </w:rPr>
        <w:t xml:space="preserve">У оквиру образовања, изворне надлежности локалне самоуправе </w:t>
      </w:r>
      <w:r w:rsidRPr="00C46ECE">
        <w:rPr>
          <w:color w:val="000000"/>
          <w:lang w:val="sr-Cyrl-CS"/>
        </w:rPr>
        <w:t>прописане Законом, реализују се кроз рад предшколске установе,</w:t>
      </w:r>
      <w:r>
        <w:rPr>
          <w:color w:val="000000"/>
          <w:lang w:val="sr-Cyrl-CS"/>
        </w:rPr>
        <w:t xml:space="preserve"> </w:t>
      </w:r>
      <w:r w:rsidRPr="00C46ECE">
        <w:rPr>
          <w:color w:val="000000"/>
          <w:lang w:val="sr-Cyrl-CS"/>
        </w:rPr>
        <w:t xml:space="preserve">основних и </w:t>
      </w:r>
      <w:r w:rsidRPr="00C46ECE">
        <w:rPr>
          <w:color w:val="000000"/>
          <w:spacing w:val="-1"/>
          <w:lang w:val="sr-Cyrl-CS"/>
        </w:rPr>
        <w:t>средњих школа са територије града</w:t>
      </w:r>
      <w:r>
        <w:rPr>
          <w:color w:val="000000"/>
          <w:spacing w:val="-1"/>
          <w:lang w:val="sr-Cyrl-CS"/>
        </w:rPr>
        <w:t xml:space="preserve"> Смедерева</w:t>
      </w:r>
      <w:r w:rsidRPr="00C46ECE">
        <w:rPr>
          <w:color w:val="000000"/>
          <w:spacing w:val="-1"/>
          <w:lang w:val="sr-Cyrl-CS"/>
        </w:rPr>
        <w:t xml:space="preserve">. </w:t>
      </w:r>
      <w:r w:rsidR="007C05CB" w:rsidRPr="00977750">
        <w:rPr>
          <w:lang w:val="ru-RU"/>
        </w:rPr>
        <w:t xml:space="preserve">Образовање </w:t>
      </w:r>
      <w:r w:rsidR="007C05CB" w:rsidRPr="00503992">
        <w:rPr>
          <w:lang w:val="sr-Cyrl-CS"/>
        </w:rPr>
        <w:t>у</w:t>
      </w:r>
      <w:r w:rsidR="007C05CB" w:rsidRPr="00977750">
        <w:rPr>
          <w:lang w:val="ru-RU"/>
        </w:rPr>
        <w:t xml:space="preserve"> школским и предшколским установама</w:t>
      </w:r>
      <w:r w:rsidR="007C05CB" w:rsidRPr="00503992">
        <w:rPr>
          <w:lang w:val="sr-Cyrl-CS"/>
        </w:rPr>
        <w:t xml:space="preserve"> обухвата </w:t>
      </w:r>
      <w:r w:rsidR="007C05CB" w:rsidRPr="00977750">
        <w:rPr>
          <w:lang w:val="ru-RU"/>
        </w:rPr>
        <w:t>редовне програм</w:t>
      </w:r>
      <w:r w:rsidR="007C05CB" w:rsidRPr="00503992">
        <w:rPr>
          <w:lang w:val="sr-Cyrl-CS"/>
        </w:rPr>
        <w:t>е</w:t>
      </w:r>
      <w:r w:rsidR="007C05CB" w:rsidRPr="00977750">
        <w:rPr>
          <w:lang w:val="ru-RU"/>
        </w:rPr>
        <w:t xml:space="preserve"> који укључују тематику заштите животне средине која је прилагођена одређеном узрасту деце. Формални вид образовања о унапређење у заштити животне средине организован је на свим нивоима васпитања и образовања увођењем наставних садржаја </w:t>
      </w:r>
      <w:r w:rsidR="007C05CB" w:rsidRPr="00977750">
        <w:rPr>
          <w:lang w:val="ru-RU"/>
        </w:rPr>
        <w:lastRenderedPageBreak/>
        <w:t>који се односе на животну средину. Програми еколошког образовања су увршћени у редовне програме образовања на свим нивоима уз пратеће уџбенике и публикације</w:t>
      </w:r>
      <w:r w:rsidR="004B78AF">
        <w:rPr>
          <w:lang w:val="ru-RU"/>
        </w:rPr>
        <w:t>.</w:t>
      </w:r>
    </w:p>
    <w:p w:rsidR="00585E1E" w:rsidRDefault="00585E1E" w:rsidP="001A6617">
      <w:pPr>
        <w:spacing w:line="276" w:lineRule="auto"/>
        <w:ind w:left="1440" w:firstLine="720"/>
        <w:rPr>
          <w:lang w:val="bg-BG"/>
        </w:rPr>
      </w:pPr>
    </w:p>
    <w:p w:rsidR="00CE05FC" w:rsidRDefault="00CE05FC" w:rsidP="001A6617">
      <w:pPr>
        <w:spacing w:line="276" w:lineRule="auto"/>
        <w:ind w:left="1440" w:firstLine="720"/>
        <w:rPr>
          <w:lang w:val="bg-BG"/>
        </w:rPr>
      </w:pPr>
    </w:p>
    <w:p w:rsidR="00CE05FC" w:rsidRPr="0086293D" w:rsidRDefault="00CE05FC" w:rsidP="001A6617">
      <w:pPr>
        <w:spacing w:line="276" w:lineRule="auto"/>
        <w:ind w:left="1440" w:firstLine="720"/>
        <w:rPr>
          <w:i/>
          <w:lang w:val="bg-BG"/>
        </w:rPr>
      </w:pPr>
    </w:p>
    <w:p w:rsidR="00317B4F" w:rsidRPr="0086293D" w:rsidRDefault="00CE05FC" w:rsidP="00317B4F">
      <w:pPr>
        <w:spacing w:after="60" w:line="276" w:lineRule="auto"/>
        <w:jc w:val="both"/>
        <w:rPr>
          <w:bCs/>
          <w:i/>
          <w:color w:val="000000"/>
          <w:spacing w:val="-1"/>
          <w:lang w:val="sr-Cyrl-CS"/>
        </w:rPr>
      </w:pPr>
      <w:r w:rsidRPr="00503992">
        <w:rPr>
          <w:bCs/>
          <w:i/>
          <w:lang w:val="bg-BG"/>
        </w:rPr>
        <w:t>8.</w:t>
      </w:r>
      <w:r w:rsidRPr="0086293D">
        <w:rPr>
          <w:bCs/>
          <w:i/>
          <w:color w:val="000000"/>
          <w:spacing w:val="-1"/>
          <w:lang w:val="sr-Cyrl-CS"/>
        </w:rPr>
        <w:t>3.1.Предшколско васпитање и образовањ</w:t>
      </w:r>
      <w:bookmarkStart w:id="23" w:name="_Hlk133666963"/>
      <w:r w:rsidR="00722511" w:rsidRPr="0086293D">
        <w:rPr>
          <w:bCs/>
          <w:i/>
          <w:color w:val="000000"/>
          <w:spacing w:val="-1"/>
          <w:lang w:val="sr-Cyrl-CS"/>
        </w:rPr>
        <w:t>е</w:t>
      </w:r>
    </w:p>
    <w:p w:rsidR="00D50865" w:rsidRPr="00503992" w:rsidRDefault="00D50865" w:rsidP="00317B4F">
      <w:pPr>
        <w:spacing w:after="60" w:line="276" w:lineRule="auto"/>
        <w:jc w:val="both"/>
        <w:rPr>
          <w:bCs/>
          <w:i/>
          <w:lang w:val="bg-BG"/>
        </w:rPr>
      </w:pPr>
      <w:r w:rsidRPr="00503992">
        <w:rPr>
          <w:bCs/>
          <w:lang w:val="bg-BG"/>
        </w:rPr>
        <w:t xml:space="preserve">Предшколска установа „Наша радост“ Смедерево је васпитно - образована установа која делује </w:t>
      </w:r>
      <w:r w:rsidRPr="005203DC">
        <w:rPr>
          <w:lang w:val="ru-RU"/>
        </w:rPr>
        <w:t xml:space="preserve">на територији града Смедерева  и у оквиру које је 2022. године уписано близу </w:t>
      </w:r>
      <w:r w:rsidRPr="00503992">
        <w:rPr>
          <w:lang w:val="bg-BG"/>
        </w:rPr>
        <w:t xml:space="preserve">3000 (2989-оро деце). </w:t>
      </w:r>
    </w:p>
    <w:p w:rsidR="00722511" w:rsidRPr="00503992" w:rsidRDefault="00D50865" w:rsidP="00D50865">
      <w:pPr>
        <w:jc w:val="both"/>
        <w:rPr>
          <w:rStyle w:val="markedcontent"/>
          <w:lang w:val="bg-BG"/>
        </w:rPr>
      </w:pPr>
      <w:r w:rsidRPr="00503992">
        <w:rPr>
          <w:rStyle w:val="markedcontent"/>
          <w:lang w:val="bg-BG"/>
        </w:rPr>
        <w:t>За потребе реализације васпитно – образовног рада са децом ангажовано</w:t>
      </w:r>
      <w:r w:rsidRPr="00503992">
        <w:rPr>
          <w:lang w:val="bg-BG"/>
        </w:rPr>
        <w:br/>
      </w:r>
      <w:r w:rsidRPr="00503992">
        <w:rPr>
          <w:rStyle w:val="markedcontent"/>
          <w:lang w:val="bg-BG"/>
        </w:rPr>
        <w:t>је 177 васпитача, 54 медицинских сестара - васпитача и 5 стручних сарадника. Објекти су за</w:t>
      </w:r>
      <w:r w:rsidRPr="00503992">
        <w:rPr>
          <w:lang w:val="bg-BG"/>
        </w:rPr>
        <w:t xml:space="preserve"> </w:t>
      </w:r>
      <w:r w:rsidRPr="00503992">
        <w:rPr>
          <w:rStyle w:val="markedcontent"/>
          <w:lang w:val="bg-BG"/>
        </w:rPr>
        <w:t>реализацију васпитно – образовног рада отворени сваког радног дана у периоду од 5,30 до16,30 сати, у складу са потребама породице и деце.</w:t>
      </w:r>
    </w:p>
    <w:p w:rsidR="00D50865" w:rsidRPr="00503992" w:rsidRDefault="00D50865" w:rsidP="00D50865">
      <w:pPr>
        <w:jc w:val="both"/>
        <w:rPr>
          <w:lang w:val="sr-Cyrl-CS"/>
        </w:rPr>
      </w:pPr>
      <w:r w:rsidRPr="005203DC">
        <w:rPr>
          <w:noProof/>
          <w:lang w:val="sr-Cyrl-CS"/>
        </w:rPr>
        <w:t xml:space="preserve">Програм васпитно - образовног рада реализован је у </w:t>
      </w:r>
      <w:r w:rsidRPr="00503992">
        <w:rPr>
          <w:noProof/>
          <w:lang w:val="bg-BG"/>
        </w:rPr>
        <w:t xml:space="preserve">11 </w:t>
      </w:r>
      <w:r w:rsidRPr="005203DC">
        <w:rPr>
          <w:noProof/>
          <w:lang w:val="sr-Cyrl-CS"/>
        </w:rPr>
        <w:t>објек</w:t>
      </w:r>
      <w:r w:rsidRPr="005203DC">
        <w:rPr>
          <w:noProof/>
          <w:lang w:val="en-GB"/>
        </w:rPr>
        <w:t>a</w:t>
      </w:r>
      <w:r w:rsidRPr="005203DC">
        <w:rPr>
          <w:noProof/>
          <w:lang w:val="sr-Cyrl-CS"/>
        </w:rPr>
        <w:t>та у седишту Установе</w:t>
      </w:r>
      <w:r w:rsidRPr="00503992">
        <w:rPr>
          <w:noProof/>
          <w:lang w:val="bg-BG"/>
        </w:rPr>
        <w:t xml:space="preserve"> и у пригодним, адаптираним просторима у 22 сеоске месне заједнице, које су најчешће прикључене основним школама, а </w:t>
      </w:r>
      <w:r w:rsidRPr="005203DC">
        <w:rPr>
          <w:lang w:val="ru-RU"/>
        </w:rPr>
        <w:t xml:space="preserve">један објекат самостално функционише у сеоској месној заједници Осипаоница. </w:t>
      </w:r>
      <w:r w:rsidRPr="00503992">
        <w:rPr>
          <w:noProof/>
          <w:lang w:val="ru-RU"/>
        </w:rPr>
        <w:t xml:space="preserve">Четворочасовни припремни предшколски програм </w:t>
      </w:r>
      <w:r w:rsidRPr="005203DC">
        <w:rPr>
          <w:noProof/>
          <w:lang w:val="sr-Cyrl-CS"/>
        </w:rPr>
        <w:t>у сеоским месним заједницама, ван седишта Установе, реализован је у просторијама основних школа Колари, Мала Крсна, Удовице, Радинац, Сараорци, Скобаљ, Вучак, Шалинац, Добри До, Друговац, Лугавчина,  Михајловац, Враново, Раља и Суводол, при месним заједницама у Малом Орашју и „25. Мај</w:t>
      </w:r>
      <w:r w:rsidRPr="00503992">
        <w:rPr>
          <w:noProof/>
          <w:lang w:val="sr-Cyrl-CS"/>
        </w:rPr>
        <w:t>“</w:t>
      </w:r>
      <w:r w:rsidRPr="005203DC">
        <w:rPr>
          <w:noProof/>
          <w:lang w:val="sr-Cyrl-CS"/>
        </w:rPr>
        <w:t xml:space="preserve"> и при амбулантама у Биновцу и Бадљевици.</w:t>
      </w:r>
    </w:p>
    <w:p w:rsidR="00D50865" w:rsidRPr="00503992" w:rsidRDefault="00D50865" w:rsidP="00D50865">
      <w:pPr>
        <w:jc w:val="both"/>
        <w:rPr>
          <w:noProof/>
          <w:lang w:val="sr-Cyrl-CS"/>
        </w:rPr>
      </w:pPr>
    </w:p>
    <w:p w:rsidR="00D50865" w:rsidRPr="00503992" w:rsidRDefault="00D50865" w:rsidP="00D50865">
      <w:pPr>
        <w:jc w:val="both"/>
        <w:rPr>
          <w:noProof/>
          <w:lang w:val="sr-Cyrl-CS"/>
        </w:rPr>
      </w:pPr>
    </w:p>
    <w:p w:rsidR="00D50865" w:rsidRPr="00503992" w:rsidRDefault="00D50865" w:rsidP="00D50865">
      <w:pPr>
        <w:jc w:val="both"/>
        <w:rPr>
          <w:noProof/>
          <w:lang w:val="sr-Cyrl-CS"/>
        </w:rPr>
      </w:pPr>
    </w:p>
    <w:p w:rsidR="00D50865" w:rsidRPr="00503992" w:rsidRDefault="00D50865" w:rsidP="00D50865">
      <w:pPr>
        <w:jc w:val="both"/>
        <w:rPr>
          <w:noProof/>
          <w:lang w:val="sr-Cyrl-CS"/>
        </w:rPr>
      </w:pPr>
    </w:p>
    <w:p w:rsidR="00D50865" w:rsidRPr="00503992" w:rsidRDefault="005E0E66" w:rsidP="00D50865">
      <w:pPr>
        <w:jc w:val="both"/>
        <w:rPr>
          <w:noProof/>
          <w:lang w:val="sr-Cyrl-CS"/>
        </w:rPr>
      </w:pPr>
      <w:r w:rsidRPr="00503992">
        <w:rPr>
          <w:b/>
          <w:bCs/>
          <w:lang w:val="sr-Cyrl-CS"/>
        </w:rPr>
        <w:t>Табела  50: Индикатори предшколског васпитања и  образовања у граду Смедереву</w:t>
      </w:r>
    </w:p>
    <w:tbl>
      <w:tblPr>
        <w:tblW w:w="8520" w:type="dxa"/>
        <w:tblInd w:w="113" w:type="dxa"/>
        <w:tblLook w:val="04A0" w:firstRow="1" w:lastRow="0" w:firstColumn="1" w:lastColumn="0" w:noHBand="0" w:noVBand="1"/>
      </w:tblPr>
      <w:tblGrid>
        <w:gridCol w:w="4640"/>
        <w:gridCol w:w="1720"/>
        <w:gridCol w:w="720"/>
        <w:gridCol w:w="720"/>
        <w:gridCol w:w="720"/>
      </w:tblGrid>
      <w:tr w:rsidR="00D50865" w:rsidTr="00D50865">
        <w:trPr>
          <w:trHeight w:val="620"/>
        </w:trPr>
        <w:tc>
          <w:tcPr>
            <w:tcW w:w="4640" w:type="dxa"/>
            <w:tcBorders>
              <w:top w:val="single" w:sz="4" w:space="0" w:color="C0C0C0"/>
              <w:left w:val="single" w:sz="4" w:space="0" w:color="C0C0C0"/>
              <w:bottom w:val="single" w:sz="4" w:space="0" w:color="C0C0C0"/>
              <w:right w:val="single" w:sz="4" w:space="0" w:color="C0C0C0"/>
            </w:tcBorders>
            <w:shd w:val="clear" w:color="C0C0C0" w:fill="95B3D7"/>
            <w:hideMark/>
          </w:tcPr>
          <w:p w:rsidR="00D50865" w:rsidRPr="00503992" w:rsidRDefault="00D50865" w:rsidP="00D50865">
            <w:pPr>
              <w:rPr>
                <w:rFonts w:ascii="Arial" w:hAnsi="Arial" w:cs="Arial"/>
                <w:color w:val="000000"/>
                <w:sz w:val="20"/>
                <w:szCs w:val="20"/>
                <w:lang w:val="sr-Cyrl-CS"/>
              </w:rPr>
            </w:pPr>
            <w:r>
              <w:rPr>
                <w:rFonts w:ascii="Arial" w:hAnsi="Arial" w:cs="Arial"/>
                <w:color w:val="000000"/>
                <w:sz w:val="20"/>
                <w:szCs w:val="20"/>
              </w:rPr>
              <w:t> </w:t>
            </w:r>
          </w:p>
        </w:tc>
        <w:tc>
          <w:tcPr>
            <w:tcW w:w="1720" w:type="dxa"/>
            <w:tcBorders>
              <w:top w:val="single" w:sz="4" w:space="0" w:color="C0C0C0"/>
              <w:left w:val="nil"/>
              <w:bottom w:val="single" w:sz="4" w:space="0" w:color="C0C0C0"/>
              <w:right w:val="single" w:sz="4" w:space="0" w:color="C0C0C0"/>
            </w:tcBorders>
            <w:shd w:val="clear" w:color="C0C0C0" w:fill="95B3D7"/>
            <w:hideMark/>
          </w:tcPr>
          <w:p w:rsidR="00D50865" w:rsidRPr="00503992" w:rsidRDefault="00D50865" w:rsidP="00D50865">
            <w:pPr>
              <w:rPr>
                <w:rFonts w:ascii="Arial" w:hAnsi="Arial" w:cs="Arial"/>
                <w:color w:val="000000"/>
                <w:sz w:val="20"/>
                <w:szCs w:val="20"/>
                <w:lang w:val="sr-Cyrl-CS"/>
              </w:rPr>
            </w:pPr>
            <w:r>
              <w:rPr>
                <w:rFonts w:ascii="Arial" w:hAnsi="Arial" w:cs="Arial"/>
                <w:color w:val="000000"/>
                <w:sz w:val="20"/>
                <w:szCs w:val="20"/>
              </w:rPr>
              <w:t> </w:t>
            </w:r>
          </w:p>
        </w:tc>
        <w:tc>
          <w:tcPr>
            <w:tcW w:w="2160" w:type="dxa"/>
            <w:gridSpan w:val="3"/>
            <w:tcBorders>
              <w:top w:val="single" w:sz="4" w:space="0" w:color="C0C0C0"/>
              <w:left w:val="nil"/>
              <w:bottom w:val="single" w:sz="4" w:space="0" w:color="C0C0C0"/>
              <w:right w:val="single" w:sz="4" w:space="0" w:color="C0C0C0"/>
            </w:tcBorders>
            <w:shd w:val="clear" w:color="C0C0C0" w:fill="95B3D7"/>
            <w:hideMark/>
          </w:tcPr>
          <w:p w:rsidR="00D50865" w:rsidRDefault="00D50865" w:rsidP="00D50865">
            <w:pPr>
              <w:jc w:val="center"/>
              <w:rPr>
                <w:rFonts w:ascii="Calibri" w:hAnsi="Calibri" w:cs="Calibri"/>
                <w:b/>
                <w:bCs/>
                <w:color w:val="000000"/>
                <w:sz w:val="18"/>
                <w:szCs w:val="18"/>
              </w:rPr>
            </w:pPr>
            <w:proofErr w:type="spellStart"/>
            <w:r>
              <w:rPr>
                <w:rFonts w:ascii="Calibri" w:hAnsi="Calibri" w:cs="Calibri"/>
                <w:b/>
                <w:bCs/>
                <w:color w:val="000000"/>
                <w:sz w:val="18"/>
                <w:szCs w:val="18"/>
              </w:rPr>
              <w:t>Вредност</w:t>
            </w:r>
            <w:proofErr w:type="spellEnd"/>
            <w:r>
              <w:rPr>
                <w:rFonts w:ascii="Calibri" w:hAnsi="Calibri" w:cs="Calibri"/>
                <w:b/>
                <w:bCs/>
                <w:color w:val="000000"/>
                <w:sz w:val="18"/>
                <w:szCs w:val="18"/>
              </w:rPr>
              <w:t xml:space="preserve"> </w:t>
            </w:r>
            <w:proofErr w:type="spellStart"/>
            <w:r>
              <w:rPr>
                <w:rFonts w:ascii="Calibri" w:hAnsi="Calibri" w:cs="Calibri"/>
                <w:b/>
                <w:bCs/>
                <w:color w:val="000000"/>
                <w:sz w:val="18"/>
                <w:szCs w:val="18"/>
              </w:rPr>
              <w:t>индикатора</w:t>
            </w:r>
            <w:proofErr w:type="spellEnd"/>
          </w:p>
        </w:tc>
      </w:tr>
      <w:tr w:rsidR="00D50865" w:rsidTr="00D50865">
        <w:trPr>
          <w:trHeight w:val="300"/>
        </w:trPr>
        <w:tc>
          <w:tcPr>
            <w:tcW w:w="4640" w:type="dxa"/>
            <w:tcBorders>
              <w:top w:val="nil"/>
              <w:left w:val="single" w:sz="4" w:space="0" w:color="C0C0C0"/>
              <w:bottom w:val="single" w:sz="4" w:space="0" w:color="000000"/>
              <w:right w:val="single" w:sz="4" w:space="0" w:color="C0C0C0"/>
            </w:tcBorders>
            <w:shd w:val="clear" w:color="C0C0C0" w:fill="95B3D7"/>
            <w:hideMark/>
          </w:tcPr>
          <w:p w:rsidR="00D50865" w:rsidRDefault="00D50865" w:rsidP="00D50865">
            <w:pPr>
              <w:rPr>
                <w:rFonts w:ascii="Calibri" w:hAnsi="Calibri" w:cs="Calibri"/>
                <w:b/>
                <w:bCs/>
                <w:color w:val="000000"/>
                <w:sz w:val="22"/>
                <w:szCs w:val="22"/>
              </w:rPr>
            </w:pPr>
            <w:proofErr w:type="spellStart"/>
            <w:r>
              <w:rPr>
                <w:rFonts w:ascii="Calibri" w:hAnsi="Calibri" w:cs="Calibri"/>
                <w:b/>
                <w:bCs/>
                <w:color w:val="000000"/>
                <w:sz w:val="22"/>
                <w:szCs w:val="22"/>
              </w:rPr>
              <w:t>Назив</w:t>
            </w:r>
            <w:proofErr w:type="spellEnd"/>
            <w:r>
              <w:rPr>
                <w:rFonts w:ascii="Calibri" w:hAnsi="Calibri" w:cs="Calibri"/>
                <w:b/>
                <w:bCs/>
                <w:color w:val="000000"/>
                <w:sz w:val="22"/>
                <w:szCs w:val="22"/>
              </w:rPr>
              <w:t xml:space="preserve"> </w:t>
            </w:r>
            <w:proofErr w:type="spellStart"/>
            <w:r>
              <w:rPr>
                <w:rFonts w:ascii="Calibri" w:hAnsi="Calibri" w:cs="Calibri"/>
                <w:b/>
                <w:bCs/>
                <w:color w:val="000000"/>
                <w:sz w:val="22"/>
                <w:szCs w:val="22"/>
              </w:rPr>
              <w:t>индикатора</w:t>
            </w:r>
            <w:proofErr w:type="spellEnd"/>
          </w:p>
        </w:tc>
        <w:tc>
          <w:tcPr>
            <w:tcW w:w="1720" w:type="dxa"/>
            <w:tcBorders>
              <w:top w:val="nil"/>
              <w:left w:val="nil"/>
              <w:bottom w:val="single" w:sz="4" w:space="0" w:color="000000"/>
              <w:right w:val="single" w:sz="4" w:space="0" w:color="C0C0C0"/>
            </w:tcBorders>
            <w:shd w:val="clear" w:color="C0C0C0" w:fill="95B3D7"/>
            <w:hideMark/>
          </w:tcPr>
          <w:p w:rsidR="00D50865" w:rsidRDefault="00D50865" w:rsidP="00D50865">
            <w:pPr>
              <w:rPr>
                <w:rFonts w:ascii="Calibri" w:hAnsi="Calibri" w:cs="Calibri"/>
                <w:b/>
                <w:bCs/>
                <w:color w:val="000000"/>
                <w:sz w:val="22"/>
                <w:szCs w:val="22"/>
              </w:rPr>
            </w:pPr>
            <w:proofErr w:type="spellStart"/>
            <w:r>
              <w:rPr>
                <w:rFonts w:ascii="Calibri" w:hAnsi="Calibri" w:cs="Calibri"/>
                <w:b/>
                <w:bCs/>
                <w:color w:val="000000"/>
                <w:sz w:val="22"/>
                <w:szCs w:val="22"/>
              </w:rPr>
              <w:t>Јединица</w:t>
            </w:r>
            <w:proofErr w:type="spellEnd"/>
            <w:r>
              <w:rPr>
                <w:rFonts w:ascii="Calibri" w:hAnsi="Calibri" w:cs="Calibri"/>
                <w:b/>
                <w:bCs/>
                <w:color w:val="000000"/>
                <w:sz w:val="22"/>
                <w:szCs w:val="22"/>
              </w:rPr>
              <w:t xml:space="preserve"> </w:t>
            </w:r>
            <w:proofErr w:type="spellStart"/>
            <w:r>
              <w:rPr>
                <w:rFonts w:ascii="Calibri" w:hAnsi="Calibri" w:cs="Calibri"/>
                <w:b/>
                <w:bCs/>
                <w:color w:val="000000"/>
                <w:sz w:val="22"/>
                <w:szCs w:val="22"/>
              </w:rPr>
              <w:t>мере</w:t>
            </w:r>
            <w:proofErr w:type="spellEnd"/>
          </w:p>
        </w:tc>
        <w:tc>
          <w:tcPr>
            <w:tcW w:w="720" w:type="dxa"/>
            <w:tcBorders>
              <w:top w:val="nil"/>
              <w:left w:val="nil"/>
              <w:bottom w:val="single" w:sz="4" w:space="0" w:color="000000"/>
              <w:right w:val="single" w:sz="4" w:space="0" w:color="C0C0C0"/>
            </w:tcBorders>
            <w:shd w:val="clear" w:color="C0C0C0" w:fill="95B3D7"/>
            <w:hideMark/>
          </w:tcPr>
          <w:p w:rsidR="00D50865" w:rsidRDefault="00D50865" w:rsidP="00D50865">
            <w:pPr>
              <w:jc w:val="right"/>
              <w:rPr>
                <w:rFonts w:ascii="Calibri" w:hAnsi="Calibri" w:cs="Calibri"/>
                <w:b/>
                <w:bCs/>
                <w:color w:val="000000"/>
                <w:sz w:val="22"/>
                <w:szCs w:val="22"/>
              </w:rPr>
            </w:pPr>
            <w:r>
              <w:rPr>
                <w:rFonts w:ascii="Calibri" w:hAnsi="Calibri" w:cs="Calibri"/>
                <w:b/>
                <w:bCs/>
                <w:color w:val="000000"/>
                <w:sz w:val="22"/>
                <w:szCs w:val="22"/>
              </w:rPr>
              <w:t>2019</w:t>
            </w:r>
          </w:p>
        </w:tc>
        <w:tc>
          <w:tcPr>
            <w:tcW w:w="720" w:type="dxa"/>
            <w:tcBorders>
              <w:top w:val="nil"/>
              <w:left w:val="nil"/>
              <w:bottom w:val="single" w:sz="4" w:space="0" w:color="000000"/>
              <w:right w:val="single" w:sz="4" w:space="0" w:color="C0C0C0"/>
            </w:tcBorders>
            <w:shd w:val="clear" w:color="C0C0C0" w:fill="95B3D7"/>
            <w:hideMark/>
          </w:tcPr>
          <w:p w:rsidR="00D50865" w:rsidRDefault="00D50865" w:rsidP="00D50865">
            <w:pPr>
              <w:jc w:val="right"/>
              <w:rPr>
                <w:rFonts w:ascii="Calibri" w:hAnsi="Calibri" w:cs="Calibri"/>
                <w:b/>
                <w:bCs/>
                <w:color w:val="000000"/>
                <w:sz w:val="22"/>
                <w:szCs w:val="22"/>
              </w:rPr>
            </w:pPr>
            <w:r>
              <w:rPr>
                <w:rFonts w:ascii="Calibri" w:hAnsi="Calibri" w:cs="Calibri"/>
                <w:b/>
                <w:bCs/>
                <w:color w:val="000000"/>
                <w:sz w:val="22"/>
                <w:szCs w:val="22"/>
              </w:rPr>
              <w:t>2020</w:t>
            </w:r>
          </w:p>
        </w:tc>
        <w:tc>
          <w:tcPr>
            <w:tcW w:w="720" w:type="dxa"/>
            <w:tcBorders>
              <w:top w:val="nil"/>
              <w:left w:val="nil"/>
              <w:bottom w:val="single" w:sz="4" w:space="0" w:color="000000"/>
              <w:right w:val="single" w:sz="4" w:space="0" w:color="C0C0C0"/>
            </w:tcBorders>
            <w:shd w:val="clear" w:color="C0C0C0" w:fill="95B3D7"/>
            <w:hideMark/>
          </w:tcPr>
          <w:p w:rsidR="00D50865" w:rsidRDefault="00D50865" w:rsidP="00D50865">
            <w:pPr>
              <w:jc w:val="right"/>
              <w:rPr>
                <w:rFonts w:ascii="Calibri" w:hAnsi="Calibri" w:cs="Calibri"/>
                <w:b/>
                <w:bCs/>
                <w:color w:val="000000"/>
                <w:sz w:val="22"/>
                <w:szCs w:val="22"/>
              </w:rPr>
            </w:pPr>
            <w:r>
              <w:rPr>
                <w:rFonts w:ascii="Calibri" w:hAnsi="Calibri" w:cs="Calibri"/>
                <w:b/>
                <w:bCs/>
                <w:color w:val="000000"/>
                <w:sz w:val="22"/>
                <w:szCs w:val="22"/>
              </w:rPr>
              <w:t>2021</w:t>
            </w:r>
          </w:p>
        </w:tc>
      </w:tr>
    </w:tbl>
    <w:p w:rsidR="00D50865" w:rsidRPr="00D50865" w:rsidRDefault="00D50865" w:rsidP="00D50865">
      <w:pPr>
        <w:jc w:val="both"/>
        <w:rPr>
          <w:noProof/>
        </w:rPr>
      </w:pPr>
    </w:p>
    <w:tbl>
      <w:tblPr>
        <w:tblpPr w:leftFromText="180" w:rightFromText="180" w:vertAnchor="text" w:tblpY="1"/>
        <w:tblOverlap w:val="never"/>
        <w:tblW w:w="8520" w:type="dxa"/>
        <w:tblLook w:val="04A0" w:firstRow="1" w:lastRow="0" w:firstColumn="1" w:lastColumn="0" w:noHBand="0" w:noVBand="1"/>
      </w:tblPr>
      <w:tblGrid>
        <w:gridCol w:w="4640"/>
        <w:gridCol w:w="1720"/>
        <w:gridCol w:w="720"/>
        <w:gridCol w:w="720"/>
        <w:gridCol w:w="720"/>
      </w:tblGrid>
      <w:tr w:rsidR="00D50865" w:rsidTr="00D50865">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D50865" w:rsidRDefault="00D50865" w:rsidP="00D50865">
            <w:pPr>
              <w:rPr>
                <w:rFonts w:ascii="Calibri" w:hAnsi="Calibri" w:cs="Calibri"/>
                <w:b/>
                <w:bCs/>
                <w:color w:val="000000"/>
                <w:sz w:val="20"/>
                <w:szCs w:val="20"/>
              </w:rPr>
            </w:pPr>
            <w:r>
              <w:rPr>
                <w:rFonts w:ascii="Calibri" w:hAnsi="Calibri" w:cs="Calibri"/>
                <w:b/>
                <w:bCs/>
                <w:color w:val="000000"/>
                <w:sz w:val="20"/>
                <w:szCs w:val="20"/>
              </w:rPr>
              <w:t xml:space="preserve">17.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објеката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предшколског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D50865" w:rsidRDefault="00D50865" w:rsidP="00D50865">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33</w:t>
            </w:r>
          </w:p>
        </w:tc>
        <w:tc>
          <w:tcPr>
            <w:tcW w:w="720" w:type="dxa"/>
            <w:tcBorders>
              <w:top w:val="nil"/>
              <w:left w:val="nil"/>
              <w:bottom w:val="single" w:sz="4" w:space="0" w:color="D3D3D3"/>
              <w:right w:val="single" w:sz="4" w:space="0" w:color="D3D3D3"/>
            </w:tcBorders>
            <w:shd w:val="clear" w:color="auto" w:fill="auto"/>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35</w:t>
            </w:r>
          </w:p>
        </w:tc>
        <w:tc>
          <w:tcPr>
            <w:tcW w:w="720" w:type="dxa"/>
            <w:tcBorders>
              <w:top w:val="nil"/>
              <w:left w:val="nil"/>
              <w:bottom w:val="single" w:sz="4" w:space="0" w:color="D3D3D3"/>
              <w:right w:val="single" w:sz="4" w:space="0" w:color="D3D3D3"/>
            </w:tcBorders>
            <w:shd w:val="clear" w:color="auto" w:fill="auto"/>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35</w:t>
            </w:r>
          </w:p>
        </w:tc>
      </w:tr>
      <w:tr w:rsidR="00D50865" w:rsidTr="00D50865">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D50865" w:rsidRDefault="00D50865" w:rsidP="00D50865">
            <w:pPr>
              <w:rPr>
                <w:rFonts w:ascii="Calibri" w:hAnsi="Calibri" w:cs="Calibri"/>
                <w:b/>
                <w:bCs/>
                <w:color w:val="000000"/>
                <w:sz w:val="20"/>
                <w:szCs w:val="20"/>
              </w:rPr>
            </w:pPr>
            <w:r>
              <w:rPr>
                <w:rFonts w:ascii="Calibri" w:hAnsi="Calibri" w:cs="Calibri"/>
                <w:b/>
                <w:bCs/>
                <w:color w:val="000000"/>
                <w:sz w:val="20"/>
                <w:szCs w:val="20"/>
              </w:rPr>
              <w:t xml:space="preserve">18.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деце</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предшколском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образовању</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D50865" w:rsidRDefault="00D50865" w:rsidP="00D50865">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2978</w:t>
            </w:r>
          </w:p>
        </w:tc>
        <w:tc>
          <w:tcPr>
            <w:tcW w:w="720" w:type="dxa"/>
            <w:tcBorders>
              <w:top w:val="nil"/>
              <w:left w:val="nil"/>
              <w:bottom w:val="single" w:sz="4" w:space="0" w:color="D3D3D3"/>
              <w:right w:val="single" w:sz="4" w:space="0" w:color="D3D3D3"/>
            </w:tcBorders>
            <w:shd w:val="clear" w:color="000000" w:fill="B8CCE4"/>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3028</w:t>
            </w:r>
          </w:p>
        </w:tc>
        <w:tc>
          <w:tcPr>
            <w:tcW w:w="720" w:type="dxa"/>
            <w:tcBorders>
              <w:top w:val="nil"/>
              <w:left w:val="nil"/>
              <w:bottom w:val="single" w:sz="4" w:space="0" w:color="D3D3D3"/>
              <w:right w:val="single" w:sz="4" w:space="0" w:color="D3D3D3"/>
            </w:tcBorders>
            <w:shd w:val="clear" w:color="000000" w:fill="B8CCE4"/>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2921</w:t>
            </w:r>
          </w:p>
        </w:tc>
      </w:tr>
      <w:tr w:rsidR="00D50865" w:rsidTr="00D50865">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D50865" w:rsidRDefault="00D50865" w:rsidP="00D50865">
            <w:pPr>
              <w:rPr>
                <w:rFonts w:ascii="Calibri" w:hAnsi="Calibri" w:cs="Calibri"/>
                <w:b/>
                <w:bCs/>
                <w:color w:val="000000"/>
                <w:sz w:val="20"/>
                <w:szCs w:val="20"/>
              </w:rPr>
            </w:pPr>
            <w:r>
              <w:rPr>
                <w:rFonts w:ascii="Calibri" w:hAnsi="Calibri" w:cs="Calibri"/>
                <w:b/>
                <w:bCs/>
                <w:color w:val="000000"/>
                <w:sz w:val="20"/>
                <w:szCs w:val="20"/>
              </w:rPr>
              <w:t xml:space="preserve">19. </w:t>
            </w:r>
            <w:proofErr w:type="spellStart"/>
            <w:r>
              <w:rPr>
                <w:rFonts w:ascii="Calibri" w:hAnsi="Calibri" w:cs="Calibri"/>
                <w:b/>
                <w:bCs/>
                <w:color w:val="000000"/>
                <w:sz w:val="20"/>
                <w:szCs w:val="20"/>
              </w:rPr>
              <w:t>Укупан</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предшколском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образовању</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D50865" w:rsidRDefault="00D50865" w:rsidP="00D50865">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282</w:t>
            </w:r>
          </w:p>
        </w:tc>
        <w:tc>
          <w:tcPr>
            <w:tcW w:w="720" w:type="dxa"/>
            <w:tcBorders>
              <w:top w:val="nil"/>
              <w:left w:val="nil"/>
              <w:bottom w:val="single" w:sz="4" w:space="0" w:color="D3D3D3"/>
              <w:right w:val="single" w:sz="4" w:space="0" w:color="D3D3D3"/>
            </w:tcBorders>
            <w:shd w:val="clear" w:color="auto" w:fill="auto"/>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299</w:t>
            </w:r>
          </w:p>
        </w:tc>
        <w:tc>
          <w:tcPr>
            <w:tcW w:w="720" w:type="dxa"/>
            <w:tcBorders>
              <w:top w:val="nil"/>
              <w:left w:val="nil"/>
              <w:bottom w:val="single" w:sz="4" w:space="0" w:color="D3D3D3"/>
              <w:right w:val="single" w:sz="4" w:space="0" w:color="D3D3D3"/>
            </w:tcBorders>
            <w:shd w:val="clear" w:color="auto" w:fill="auto"/>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297</w:t>
            </w:r>
          </w:p>
        </w:tc>
      </w:tr>
      <w:tr w:rsidR="00D50865" w:rsidTr="00D50865">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D50865" w:rsidRDefault="00D50865" w:rsidP="00D50865">
            <w:pPr>
              <w:rPr>
                <w:rFonts w:ascii="Calibri" w:hAnsi="Calibri" w:cs="Calibri"/>
                <w:b/>
                <w:bCs/>
                <w:color w:val="000000"/>
                <w:sz w:val="20"/>
                <w:szCs w:val="20"/>
              </w:rPr>
            </w:pPr>
            <w:r>
              <w:rPr>
                <w:rFonts w:ascii="Calibri" w:hAnsi="Calibri" w:cs="Calibri"/>
                <w:b/>
                <w:bCs/>
                <w:color w:val="000000"/>
                <w:sz w:val="20"/>
                <w:szCs w:val="20"/>
              </w:rPr>
              <w:t xml:space="preserve">20.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васпитача</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предшколском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образовању</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D50865" w:rsidRDefault="00D50865" w:rsidP="00D50865">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221</w:t>
            </w:r>
          </w:p>
        </w:tc>
        <w:tc>
          <w:tcPr>
            <w:tcW w:w="720" w:type="dxa"/>
            <w:tcBorders>
              <w:top w:val="nil"/>
              <w:left w:val="nil"/>
              <w:bottom w:val="single" w:sz="4" w:space="0" w:color="D3D3D3"/>
              <w:right w:val="single" w:sz="4" w:space="0" w:color="D3D3D3"/>
            </w:tcBorders>
            <w:shd w:val="clear" w:color="000000" w:fill="B8CCE4"/>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230</w:t>
            </w:r>
          </w:p>
        </w:tc>
        <w:tc>
          <w:tcPr>
            <w:tcW w:w="720" w:type="dxa"/>
            <w:tcBorders>
              <w:top w:val="nil"/>
              <w:left w:val="nil"/>
              <w:bottom w:val="single" w:sz="4" w:space="0" w:color="D3D3D3"/>
              <w:right w:val="single" w:sz="4" w:space="0" w:color="D3D3D3"/>
            </w:tcBorders>
            <w:shd w:val="clear" w:color="000000" w:fill="B8CCE4"/>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230</w:t>
            </w:r>
          </w:p>
        </w:tc>
      </w:tr>
      <w:tr w:rsidR="00D50865" w:rsidTr="00D50865">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D50865" w:rsidRDefault="00D50865" w:rsidP="00D50865">
            <w:pPr>
              <w:rPr>
                <w:rFonts w:ascii="Calibri" w:hAnsi="Calibri" w:cs="Calibri"/>
                <w:b/>
                <w:bCs/>
                <w:color w:val="000000"/>
                <w:sz w:val="20"/>
                <w:szCs w:val="20"/>
              </w:rPr>
            </w:pPr>
            <w:r>
              <w:rPr>
                <w:rFonts w:ascii="Calibri" w:hAnsi="Calibri" w:cs="Calibri"/>
                <w:b/>
                <w:bCs/>
                <w:color w:val="000000"/>
                <w:sz w:val="20"/>
                <w:szCs w:val="20"/>
              </w:rPr>
              <w:t xml:space="preserve">21. </w:t>
            </w: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васпитача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броја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запослених</w:t>
            </w:r>
            <w:proofErr w:type="spellEnd"/>
            <w:r>
              <w:rPr>
                <w:rFonts w:ascii="Calibri" w:hAnsi="Calibri" w:cs="Calibri"/>
                <w:b/>
                <w:bCs/>
                <w:color w:val="000000"/>
                <w:sz w:val="20"/>
                <w:szCs w:val="20"/>
              </w:rPr>
              <w:t xml:space="preserve"> у </w:t>
            </w:r>
            <w:proofErr w:type="spellStart"/>
            <w:r>
              <w:rPr>
                <w:rFonts w:ascii="Calibri" w:hAnsi="Calibri" w:cs="Calibri"/>
                <w:b/>
                <w:bCs/>
                <w:color w:val="000000"/>
                <w:sz w:val="20"/>
                <w:szCs w:val="20"/>
              </w:rPr>
              <w:t>предшколском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образовању</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D50865" w:rsidRDefault="00D50865" w:rsidP="00D50865">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78.4</w:t>
            </w:r>
          </w:p>
        </w:tc>
        <w:tc>
          <w:tcPr>
            <w:tcW w:w="720" w:type="dxa"/>
            <w:tcBorders>
              <w:top w:val="nil"/>
              <w:left w:val="nil"/>
              <w:bottom w:val="single" w:sz="4" w:space="0" w:color="D3D3D3"/>
              <w:right w:val="single" w:sz="4" w:space="0" w:color="D3D3D3"/>
            </w:tcBorders>
            <w:shd w:val="clear" w:color="auto" w:fill="auto"/>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76.9</w:t>
            </w:r>
          </w:p>
        </w:tc>
        <w:tc>
          <w:tcPr>
            <w:tcW w:w="720" w:type="dxa"/>
            <w:tcBorders>
              <w:top w:val="nil"/>
              <w:left w:val="nil"/>
              <w:bottom w:val="single" w:sz="4" w:space="0" w:color="D3D3D3"/>
              <w:right w:val="single" w:sz="4" w:space="0" w:color="D3D3D3"/>
            </w:tcBorders>
            <w:shd w:val="clear" w:color="auto" w:fill="auto"/>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77.4</w:t>
            </w:r>
          </w:p>
        </w:tc>
      </w:tr>
      <w:tr w:rsidR="00D50865" w:rsidTr="00D50865">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D50865" w:rsidRDefault="00D50865" w:rsidP="00D50865">
            <w:pPr>
              <w:rPr>
                <w:rFonts w:ascii="Calibri" w:hAnsi="Calibri" w:cs="Calibri"/>
                <w:b/>
                <w:bCs/>
                <w:color w:val="000000"/>
                <w:sz w:val="20"/>
                <w:szCs w:val="20"/>
              </w:rPr>
            </w:pPr>
            <w:r>
              <w:rPr>
                <w:rFonts w:ascii="Calibri" w:hAnsi="Calibri" w:cs="Calibri"/>
                <w:b/>
                <w:bCs/>
                <w:color w:val="000000"/>
                <w:sz w:val="20"/>
                <w:szCs w:val="20"/>
              </w:rPr>
              <w:t xml:space="preserve">22. </w:t>
            </w:r>
            <w:proofErr w:type="spellStart"/>
            <w:r>
              <w:rPr>
                <w:rFonts w:ascii="Calibri" w:hAnsi="Calibri" w:cs="Calibri"/>
                <w:b/>
                <w:bCs/>
                <w:color w:val="000000"/>
                <w:sz w:val="20"/>
                <w:szCs w:val="20"/>
              </w:rPr>
              <w:t>Деца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која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похађају</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припремни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предшколски</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програм</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D50865" w:rsidRDefault="00D50865" w:rsidP="00D50865">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1016</w:t>
            </w:r>
          </w:p>
        </w:tc>
        <w:tc>
          <w:tcPr>
            <w:tcW w:w="720" w:type="dxa"/>
            <w:tcBorders>
              <w:top w:val="nil"/>
              <w:left w:val="nil"/>
              <w:bottom w:val="single" w:sz="4" w:space="0" w:color="D3D3D3"/>
              <w:right w:val="single" w:sz="4" w:space="0" w:color="D3D3D3"/>
            </w:tcBorders>
            <w:shd w:val="clear" w:color="000000" w:fill="B8CCE4"/>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1050</w:t>
            </w:r>
          </w:p>
        </w:tc>
        <w:tc>
          <w:tcPr>
            <w:tcW w:w="720" w:type="dxa"/>
            <w:tcBorders>
              <w:top w:val="nil"/>
              <w:left w:val="nil"/>
              <w:bottom w:val="single" w:sz="4" w:space="0" w:color="D3D3D3"/>
              <w:right w:val="single" w:sz="4" w:space="0" w:color="D3D3D3"/>
            </w:tcBorders>
            <w:shd w:val="clear" w:color="000000" w:fill="B8CCE4"/>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888</w:t>
            </w:r>
          </w:p>
        </w:tc>
      </w:tr>
      <w:tr w:rsidR="00D50865" w:rsidTr="00D50865">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D50865" w:rsidRDefault="00D50865" w:rsidP="00D50865">
            <w:pPr>
              <w:rPr>
                <w:rFonts w:ascii="Calibri" w:hAnsi="Calibri" w:cs="Calibri"/>
                <w:b/>
                <w:bCs/>
                <w:color w:val="000000"/>
                <w:sz w:val="20"/>
                <w:szCs w:val="20"/>
              </w:rPr>
            </w:pPr>
            <w:r>
              <w:rPr>
                <w:rFonts w:ascii="Calibri" w:hAnsi="Calibri" w:cs="Calibri"/>
                <w:b/>
                <w:bCs/>
                <w:color w:val="000000"/>
                <w:sz w:val="20"/>
                <w:szCs w:val="20"/>
              </w:rPr>
              <w:t xml:space="preserve">23. </w:t>
            </w:r>
            <w:proofErr w:type="spellStart"/>
            <w:r>
              <w:rPr>
                <w:rFonts w:ascii="Calibri" w:hAnsi="Calibri" w:cs="Calibri"/>
                <w:b/>
                <w:bCs/>
                <w:color w:val="000000"/>
                <w:sz w:val="20"/>
                <w:szCs w:val="20"/>
              </w:rPr>
              <w:t>Обухват</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деце</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припремним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предшколским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програмом</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D50865" w:rsidRDefault="00D50865" w:rsidP="00D50865">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100.7</w:t>
            </w:r>
          </w:p>
        </w:tc>
        <w:tc>
          <w:tcPr>
            <w:tcW w:w="720" w:type="dxa"/>
            <w:tcBorders>
              <w:top w:val="nil"/>
              <w:left w:val="nil"/>
              <w:bottom w:val="single" w:sz="4" w:space="0" w:color="D3D3D3"/>
              <w:right w:val="single" w:sz="4" w:space="0" w:color="D3D3D3"/>
            </w:tcBorders>
            <w:shd w:val="clear" w:color="auto" w:fill="auto"/>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107.5</w:t>
            </w:r>
          </w:p>
        </w:tc>
        <w:tc>
          <w:tcPr>
            <w:tcW w:w="720" w:type="dxa"/>
            <w:tcBorders>
              <w:top w:val="nil"/>
              <w:left w:val="nil"/>
              <w:bottom w:val="single" w:sz="4" w:space="0" w:color="D3D3D3"/>
              <w:right w:val="single" w:sz="4" w:space="0" w:color="D3D3D3"/>
            </w:tcBorders>
            <w:shd w:val="clear" w:color="auto" w:fill="auto"/>
            <w:vAlign w:val="center"/>
            <w:hideMark/>
          </w:tcPr>
          <w:p w:rsidR="00D50865" w:rsidRDefault="00D50865" w:rsidP="00D50865">
            <w:pPr>
              <w:jc w:val="right"/>
              <w:rPr>
                <w:rFonts w:ascii="Calibri" w:hAnsi="Calibri" w:cs="Calibri"/>
                <w:color w:val="000000"/>
                <w:sz w:val="20"/>
                <w:szCs w:val="20"/>
              </w:rPr>
            </w:pPr>
            <w:r>
              <w:rPr>
                <w:rFonts w:ascii="Calibri" w:hAnsi="Calibri" w:cs="Calibri"/>
                <w:color w:val="000000"/>
                <w:sz w:val="20"/>
                <w:szCs w:val="20"/>
              </w:rPr>
              <w:t>103.6</w:t>
            </w:r>
          </w:p>
        </w:tc>
      </w:tr>
    </w:tbl>
    <w:p w:rsidR="00D50865" w:rsidRPr="00E87AEC" w:rsidRDefault="00D50865" w:rsidP="00D50865">
      <w:pPr>
        <w:tabs>
          <w:tab w:val="left" w:pos="1980"/>
        </w:tabs>
      </w:pPr>
      <w:r>
        <w:br w:type="textWrapping" w:clear="all"/>
      </w:r>
    </w:p>
    <w:p w:rsidR="00D50865" w:rsidRDefault="00D50865" w:rsidP="00317B4F">
      <w:pPr>
        <w:shd w:val="clear" w:color="auto" w:fill="FFFFFF"/>
        <w:spacing w:before="235" w:line="274" w:lineRule="exact"/>
        <w:ind w:left="24" w:right="5"/>
        <w:jc w:val="both"/>
      </w:pPr>
      <w:proofErr w:type="spellStart"/>
      <w:r w:rsidRPr="003F46AD">
        <w:rPr>
          <w:b/>
          <w:bCs/>
        </w:rPr>
        <w:lastRenderedPageBreak/>
        <w:t>Индикатори</w:t>
      </w:r>
      <w:proofErr w:type="spellEnd"/>
      <w:r>
        <w:rPr>
          <w:b/>
          <w:bCs/>
        </w:rPr>
        <w:t xml:space="preserve"> </w:t>
      </w:r>
      <w:proofErr w:type="spellStart"/>
      <w:r w:rsidRPr="003F46AD">
        <w:rPr>
          <w:b/>
          <w:bCs/>
        </w:rPr>
        <w:t>образовања</w:t>
      </w:r>
      <w:proofErr w:type="spellEnd"/>
      <w:r>
        <w:rPr>
          <w:b/>
          <w:bCs/>
        </w:rPr>
        <w:t xml:space="preserve"> </w:t>
      </w:r>
      <w:r w:rsidRPr="003F46AD">
        <w:rPr>
          <w:b/>
          <w:bCs/>
        </w:rPr>
        <w:t>у</w:t>
      </w:r>
      <w:r>
        <w:rPr>
          <w:b/>
          <w:bCs/>
        </w:rPr>
        <w:t xml:space="preserve"> </w:t>
      </w:r>
      <w:proofErr w:type="spellStart"/>
      <w:r>
        <w:rPr>
          <w:b/>
          <w:bCs/>
        </w:rPr>
        <w:t>граду</w:t>
      </w:r>
      <w:proofErr w:type="spellEnd"/>
      <w:r>
        <w:rPr>
          <w:b/>
          <w:bCs/>
        </w:rPr>
        <w:t xml:space="preserve"> </w:t>
      </w:r>
      <w:proofErr w:type="spellStart"/>
      <w:r w:rsidRPr="003F46AD">
        <w:rPr>
          <w:b/>
          <w:bCs/>
        </w:rPr>
        <w:t>Смедереву</w:t>
      </w:r>
      <w:proofErr w:type="spellEnd"/>
      <w:r>
        <w:rPr>
          <w:b/>
          <w:bCs/>
        </w:rPr>
        <w:t xml:space="preserve"> </w:t>
      </w:r>
      <w:proofErr w:type="spellStart"/>
      <w:r w:rsidRPr="003F46AD">
        <w:rPr>
          <w:b/>
          <w:bCs/>
        </w:rPr>
        <w:t>указују</w:t>
      </w:r>
      <w:proofErr w:type="spellEnd"/>
      <w:r>
        <w:rPr>
          <w:b/>
          <w:bCs/>
        </w:rPr>
        <w:t xml:space="preserve"> </w:t>
      </w:r>
      <w:proofErr w:type="spellStart"/>
      <w:r w:rsidRPr="003F46AD">
        <w:rPr>
          <w:b/>
          <w:bCs/>
        </w:rPr>
        <w:t>на</w:t>
      </w:r>
      <w:proofErr w:type="spellEnd"/>
      <w:r>
        <w:rPr>
          <w:b/>
          <w:bCs/>
        </w:rPr>
        <w:t xml:space="preserve"> </w:t>
      </w:r>
      <w:proofErr w:type="spellStart"/>
      <w:r w:rsidRPr="003F46AD">
        <w:rPr>
          <w:b/>
          <w:bCs/>
        </w:rPr>
        <w:t>парцијална</w:t>
      </w:r>
      <w:proofErr w:type="spellEnd"/>
      <w:r>
        <w:rPr>
          <w:b/>
          <w:bCs/>
        </w:rPr>
        <w:t xml:space="preserve"> </w:t>
      </w:r>
      <w:proofErr w:type="spellStart"/>
      <w:r w:rsidRPr="003F46AD">
        <w:rPr>
          <w:b/>
          <w:bCs/>
        </w:rPr>
        <w:t>побољшања</w:t>
      </w:r>
      <w:proofErr w:type="spellEnd"/>
      <w:r>
        <w:rPr>
          <w:b/>
          <w:bCs/>
        </w:rPr>
        <w:t xml:space="preserve"> </w:t>
      </w:r>
      <w:r w:rsidRPr="003F46AD">
        <w:rPr>
          <w:b/>
          <w:bCs/>
        </w:rPr>
        <w:t>у</w:t>
      </w:r>
      <w:r>
        <w:rPr>
          <w:b/>
          <w:bCs/>
        </w:rPr>
        <w:t xml:space="preserve"> </w:t>
      </w:r>
      <w:proofErr w:type="spellStart"/>
      <w:r w:rsidRPr="003F46AD">
        <w:rPr>
          <w:b/>
          <w:bCs/>
        </w:rPr>
        <w:t>протеклом</w:t>
      </w:r>
      <w:proofErr w:type="spellEnd"/>
      <w:r>
        <w:rPr>
          <w:b/>
          <w:bCs/>
        </w:rPr>
        <w:t xml:space="preserve"> </w:t>
      </w:r>
      <w:proofErr w:type="spellStart"/>
      <w:r w:rsidRPr="003F46AD">
        <w:rPr>
          <w:b/>
          <w:bCs/>
        </w:rPr>
        <w:t>периоду</w:t>
      </w:r>
      <w:proofErr w:type="spellEnd"/>
      <w:r>
        <w:rPr>
          <w:b/>
          <w:bCs/>
        </w:rPr>
        <w:t xml:space="preserve">, </w:t>
      </w:r>
      <w:proofErr w:type="spellStart"/>
      <w:r w:rsidRPr="003F46AD">
        <w:rPr>
          <w:b/>
          <w:bCs/>
        </w:rPr>
        <w:t>али</w:t>
      </w:r>
      <w:proofErr w:type="spellEnd"/>
      <w:r>
        <w:rPr>
          <w:b/>
          <w:bCs/>
        </w:rPr>
        <w:t xml:space="preserve"> </w:t>
      </w:r>
      <w:r w:rsidRPr="003F46AD">
        <w:rPr>
          <w:b/>
          <w:bCs/>
        </w:rPr>
        <w:t>и</w:t>
      </w:r>
      <w:r>
        <w:rPr>
          <w:b/>
          <w:bCs/>
        </w:rPr>
        <w:t xml:space="preserve"> </w:t>
      </w:r>
      <w:proofErr w:type="spellStart"/>
      <w:r w:rsidRPr="003F46AD">
        <w:rPr>
          <w:b/>
          <w:bCs/>
        </w:rPr>
        <w:t>на</w:t>
      </w:r>
      <w:proofErr w:type="spellEnd"/>
      <w:r>
        <w:rPr>
          <w:b/>
          <w:bCs/>
        </w:rPr>
        <w:t xml:space="preserve"> </w:t>
      </w:r>
      <w:proofErr w:type="spellStart"/>
      <w:r w:rsidRPr="003F46AD">
        <w:rPr>
          <w:b/>
          <w:bCs/>
        </w:rPr>
        <w:t>изазове</w:t>
      </w:r>
      <w:proofErr w:type="spellEnd"/>
      <w:r>
        <w:rPr>
          <w:b/>
          <w:bCs/>
        </w:rPr>
        <w:t xml:space="preserve"> </w:t>
      </w:r>
      <w:proofErr w:type="spellStart"/>
      <w:r w:rsidRPr="003F46AD">
        <w:rPr>
          <w:b/>
          <w:bCs/>
        </w:rPr>
        <w:t>са</w:t>
      </w:r>
      <w:proofErr w:type="spellEnd"/>
      <w:r>
        <w:rPr>
          <w:b/>
          <w:bCs/>
        </w:rPr>
        <w:t xml:space="preserve"> </w:t>
      </w:r>
      <w:proofErr w:type="spellStart"/>
      <w:r w:rsidRPr="003F46AD">
        <w:rPr>
          <w:b/>
          <w:bCs/>
        </w:rPr>
        <w:t>којима</w:t>
      </w:r>
      <w:proofErr w:type="spellEnd"/>
      <w:r>
        <w:rPr>
          <w:b/>
          <w:bCs/>
        </w:rPr>
        <w:t xml:space="preserve"> </w:t>
      </w:r>
      <w:proofErr w:type="spellStart"/>
      <w:r w:rsidRPr="003F46AD">
        <w:rPr>
          <w:b/>
          <w:bCs/>
        </w:rPr>
        <w:t>се</w:t>
      </w:r>
      <w:proofErr w:type="spellEnd"/>
      <w:r>
        <w:rPr>
          <w:b/>
          <w:bCs/>
        </w:rPr>
        <w:t xml:space="preserve"> </w:t>
      </w:r>
      <w:proofErr w:type="spellStart"/>
      <w:r w:rsidRPr="003F46AD">
        <w:rPr>
          <w:b/>
          <w:bCs/>
        </w:rPr>
        <w:t>треба</w:t>
      </w:r>
      <w:proofErr w:type="spellEnd"/>
      <w:r>
        <w:rPr>
          <w:b/>
          <w:bCs/>
        </w:rPr>
        <w:t xml:space="preserve"> </w:t>
      </w:r>
      <w:proofErr w:type="spellStart"/>
      <w:r w:rsidRPr="003F46AD">
        <w:rPr>
          <w:b/>
          <w:bCs/>
        </w:rPr>
        <w:t>суочити</w:t>
      </w:r>
      <w:proofErr w:type="spellEnd"/>
      <w:r w:rsidRPr="003F46AD">
        <w:t xml:space="preserve">. </w:t>
      </w:r>
      <w:proofErr w:type="spellStart"/>
      <w:r w:rsidRPr="003F46AD">
        <w:t>Обухват</w:t>
      </w:r>
      <w:proofErr w:type="spellEnd"/>
      <w:r>
        <w:t xml:space="preserve"> </w:t>
      </w:r>
      <w:proofErr w:type="spellStart"/>
      <w:r w:rsidRPr="003F46AD">
        <w:t>деце</w:t>
      </w:r>
      <w:proofErr w:type="spellEnd"/>
      <w:r>
        <w:t xml:space="preserve"> </w:t>
      </w:r>
      <w:proofErr w:type="spellStart"/>
      <w:r w:rsidRPr="003F46AD">
        <w:t>одговарајућег</w:t>
      </w:r>
      <w:proofErr w:type="spellEnd"/>
      <w:r>
        <w:t xml:space="preserve"> </w:t>
      </w:r>
      <w:proofErr w:type="spellStart"/>
      <w:r w:rsidRPr="003F46AD">
        <w:t>узраста</w:t>
      </w:r>
      <w:proofErr w:type="spellEnd"/>
      <w:r>
        <w:t xml:space="preserve"> </w:t>
      </w:r>
      <w:proofErr w:type="spellStart"/>
      <w:r w:rsidRPr="003F46AD">
        <w:t>предшколским</w:t>
      </w:r>
      <w:proofErr w:type="spellEnd"/>
      <w:r>
        <w:t xml:space="preserve"> </w:t>
      </w:r>
      <w:proofErr w:type="spellStart"/>
      <w:r w:rsidRPr="003F46AD">
        <w:t>васпитањем</w:t>
      </w:r>
      <w:proofErr w:type="spellEnd"/>
      <w:r>
        <w:t xml:space="preserve"> </w:t>
      </w:r>
      <w:r w:rsidRPr="003F46AD">
        <w:t>и</w:t>
      </w:r>
      <w:r>
        <w:t xml:space="preserve"> </w:t>
      </w:r>
      <w:proofErr w:type="spellStart"/>
      <w:r w:rsidRPr="003F46AD">
        <w:t>образовањем</w:t>
      </w:r>
      <w:proofErr w:type="spellEnd"/>
      <w:r>
        <w:t xml:space="preserve"> </w:t>
      </w:r>
      <w:proofErr w:type="spellStart"/>
      <w:r w:rsidRPr="003F46AD">
        <w:t>је</w:t>
      </w:r>
      <w:proofErr w:type="spellEnd"/>
      <w:r>
        <w:t xml:space="preserve"> </w:t>
      </w:r>
      <w:r w:rsidRPr="003F46AD">
        <w:t>у</w:t>
      </w:r>
      <w:r>
        <w:t xml:space="preserve"> </w:t>
      </w:r>
      <w:proofErr w:type="spellStart"/>
      <w:r w:rsidRPr="003F46AD">
        <w:t>раздобљу</w:t>
      </w:r>
      <w:proofErr w:type="spellEnd"/>
      <w:r>
        <w:t xml:space="preserve"> </w:t>
      </w:r>
      <w:proofErr w:type="spellStart"/>
      <w:r w:rsidRPr="003F46AD">
        <w:t>од</w:t>
      </w:r>
      <w:proofErr w:type="spellEnd"/>
      <w:r w:rsidRPr="003F46AD">
        <w:t xml:space="preserve"> 2016. </w:t>
      </w:r>
      <w:proofErr w:type="spellStart"/>
      <w:r w:rsidRPr="003F46AD">
        <w:t>до</w:t>
      </w:r>
      <w:proofErr w:type="spellEnd"/>
      <w:r w:rsidRPr="003F46AD">
        <w:t xml:space="preserve"> 2020. </w:t>
      </w:r>
      <w:proofErr w:type="spellStart"/>
      <w:r w:rsidRPr="003F46AD">
        <w:t>године</w:t>
      </w:r>
      <w:proofErr w:type="spellEnd"/>
      <w:r>
        <w:t xml:space="preserve"> </w:t>
      </w:r>
      <w:proofErr w:type="spellStart"/>
      <w:r w:rsidRPr="003F46AD">
        <w:t>порастао</w:t>
      </w:r>
      <w:proofErr w:type="spellEnd"/>
      <w:r>
        <w:t xml:space="preserve"> </w:t>
      </w:r>
      <w:proofErr w:type="spellStart"/>
      <w:r w:rsidRPr="003F46AD">
        <w:t>са</w:t>
      </w:r>
      <w:proofErr w:type="spellEnd"/>
      <w:r w:rsidRPr="003F46AD">
        <w:t xml:space="preserve"> 36,4% </w:t>
      </w:r>
      <w:proofErr w:type="spellStart"/>
      <w:r w:rsidRPr="003F46AD">
        <w:t>на</w:t>
      </w:r>
      <w:proofErr w:type="spellEnd"/>
      <w:r w:rsidRPr="003F46AD">
        <w:t xml:space="preserve"> 45,7%. </w:t>
      </w:r>
      <w:proofErr w:type="spellStart"/>
      <w:r w:rsidRPr="003F46AD">
        <w:t>Номинално</w:t>
      </w:r>
      <w:proofErr w:type="spellEnd"/>
      <w:r>
        <w:t xml:space="preserve"> </w:t>
      </w:r>
      <w:proofErr w:type="spellStart"/>
      <w:r w:rsidRPr="003F46AD">
        <w:t>број</w:t>
      </w:r>
      <w:proofErr w:type="spellEnd"/>
      <w:r>
        <w:t xml:space="preserve"> </w:t>
      </w:r>
      <w:proofErr w:type="spellStart"/>
      <w:r w:rsidRPr="003F46AD">
        <w:t>деце</w:t>
      </w:r>
      <w:proofErr w:type="spellEnd"/>
      <w:r>
        <w:t xml:space="preserve"> </w:t>
      </w:r>
      <w:proofErr w:type="spellStart"/>
      <w:r w:rsidRPr="003F46AD">
        <w:t>обухваћене</w:t>
      </w:r>
      <w:proofErr w:type="spellEnd"/>
      <w:r>
        <w:t xml:space="preserve"> </w:t>
      </w:r>
      <w:proofErr w:type="spellStart"/>
      <w:r w:rsidRPr="003F46AD">
        <w:t>предшколским</w:t>
      </w:r>
      <w:proofErr w:type="spellEnd"/>
      <w:r>
        <w:t xml:space="preserve"> </w:t>
      </w:r>
      <w:proofErr w:type="spellStart"/>
      <w:r w:rsidRPr="003F46AD">
        <w:t>васпитањем</w:t>
      </w:r>
      <w:proofErr w:type="spellEnd"/>
      <w:r>
        <w:t xml:space="preserve"> </w:t>
      </w:r>
      <w:proofErr w:type="spellStart"/>
      <w:r w:rsidRPr="003F46AD">
        <w:t>има</w:t>
      </w:r>
      <w:proofErr w:type="spellEnd"/>
      <w:r>
        <w:t xml:space="preserve"> </w:t>
      </w:r>
      <w:proofErr w:type="spellStart"/>
      <w:r w:rsidRPr="003F46AD">
        <w:t>стабилан</w:t>
      </w:r>
      <w:proofErr w:type="spellEnd"/>
      <w:r>
        <w:t xml:space="preserve"> </w:t>
      </w:r>
      <w:proofErr w:type="spellStart"/>
      <w:r w:rsidRPr="003F46AD">
        <w:t>тренд</w:t>
      </w:r>
      <w:proofErr w:type="spellEnd"/>
      <w:r>
        <w:t xml:space="preserve"> </w:t>
      </w:r>
      <w:r w:rsidRPr="003F46AD">
        <w:t>у</w:t>
      </w:r>
      <w:r>
        <w:t xml:space="preserve"> </w:t>
      </w:r>
      <w:proofErr w:type="spellStart"/>
      <w:r w:rsidRPr="003F46AD">
        <w:t>посматраном</w:t>
      </w:r>
      <w:proofErr w:type="spellEnd"/>
      <w:r>
        <w:t xml:space="preserve"> </w:t>
      </w:r>
      <w:proofErr w:type="spellStart"/>
      <w:r w:rsidRPr="003F46AD">
        <w:t>петогодишњем</w:t>
      </w:r>
      <w:proofErr w:type="spellEnd"/>
      <w:r>
        <w:t xml:space="preserve"> </w:t>
      </w:r>
      <w:proofErr w:type="spellStart"/>
      <w:r w:rsidRPr="003F46AD">
        <w:t>периоду</w:t>
      </w:r>
      <w:proofErr w:type="spellEnd"/>
      <w:r>
        <w:t xml:space="preserve">, </w:t>
      </w:r>
      <w:proofErr w:type="spellStart"/>
      <w:r w:rsidRPr="003F46AD">
        <w:t>али</w:t>
      </w:r>
      <w:proofErr w:type="spellEnd"/>
      <w:r>
        <w:t xml:space="preserve"> </w:t>
      </w:r>
      <w:proofErr w:type="spellStart"/>
      <w:r w:rsidRPr="003F46AD">
        <w:t>је</w:t>
      </w:r>
      <w:proofErr w:type="spellEnd"/>
      <w:r>
        <w:t xml:space="preserve"> </w:t>
      </w:r>
      <w:proofErr w:type="spellStart"/>
      <w:r w:rsidRPr="003F46AD">
        <w:t>обухват</w:t>
      </w:r>
      <w:proofErr w:type="spellEnd"/>
      <w:r>
        <w:t xml:space="preserve"> </w:t>
      </w:r>
      <w:r w:rsidRPr="003F46AD">
        <w:t>у</w:t>
      </w:r>
      <w:r>
        <w:t xml:space="preserve"> </w:t>
      </w:r>
      <w:proofErr w:type="spellStart"/>
      <w:r w:rsidRPr="003F46AD">
        <w:t>порасту</w:t>
      </w:r>
      <w:proofErr w:type="spellEnd"/>
      <w:r>
        <w:t xml:space="preserve"> </w:t>
      </w:r>
      <w:proofErr w:type="spellStart"/>
      <w:r w:rsidRPr="003F46AD">
        <w:t>услед</w:t>
      </w:r>
      <w:proofErr w:type="spellEnd"/>
      <w:r>
        <w:t xml:space="preserve"> </w:t>
      </w:r>
      <w:proofErr w:type="spellStart"/>
      <w:r w:rsidRPr="003F46AD">
        <w:t>смањења</w:t>
      </w:r>
      <w:proofErr w:type="spellEnd"/>
      <w:r>
        <w:t xml:space="preserve"> </w:t>
      </w:r>
      <w:proofErr w:type="spellStart"/>
      <w:r w:rsidRPr="003F46AD">
        <w:t>броја</w:t>
      </w:r>
      <w:proofErr w:type="spellEnd"/>
      <w:r>
        <w:t xml:space="preserve"> </w:t>
      </w:r>
      <w:proofErr w:type="spellStart"/>
      <w:r w:rsidRPr="003F46AD">
        <w:t>деце</w:t>
      </w:r>
      <w:proofErr w:type="spellEnd"/>
      <w:r>
        <w:t xml:space="preserve"> </w:t>
      </w:r>
      <w:proofErr w:type="spellStart"/>
      <w:r w:rsidRPr="003F46AD">
        <w:t>узраста</w:t>
      </w:r>
      <w:proofErr w:type="spellEnd"/>
      <w:r>
        <w:t xml:space="preserve"> </w:t>
      </w:r>
      <w:proofErr w:type="spellStart"/>
      <w:r w:rsidRPr="003F46AD">
        <w:t>до</w:t>
      </w:r>
      <w:proofErr w:type="spellEnd"/>
      <w:r>
        <w:t xml:space="preserve"> </w:t>
      </w:r>
      <w:proofErr w:type="spellStart"/>
      <w:r w:rsidRPr="003F46AD">
        <w:t>шест</w:t>
      </w:r>
      <w:proofErr w:type="spellEnd"/>
      <w:r>
        <w:t xml:space="preserve"> </w:t>
      </w:r>
      <w:proofErr w:type="spellStart"/>
      <w:r w:rsidRPr="003F46AD">
        <w:t>година</w:t>
      </w:r>
      <w:proofErr w:type="spellEnd"/>
      <w:r w:rsidRPr="003F46AD">
        <w:t xml:space="preserve">. </w:t>
      </w:r>
      <w:proofErr w:type="spellStart"/>
      <w:r w:rsidRPr="003F46AD">
        <w:t>Поврх</w:t>
      </w:r>
      <w:proofErr w:type="spellEnd"/>
      <w:r>
        <w:t xml:space="preserve"> </w:t>
      </w:r>
      <w:proofErr w:type="spellStart"/>
      <w:r w:rsidRPr="003F46AD">
        <w:t>тога</w:t>
      </w:r>
      <w:proofErr w:type="spellEnd"/>
      <w:r w:rsidRPr="003F46AD">
        <w:t xml:space="preserve">, </w:t>
      </w:r>
      <w:proofErr w:type="spellStart"/>
      <w:r w:rsidRPr="003F46AD">
        <w:t>број</w:t>
      </w:r>
      <w:proofErr w:type="spellEnd"/>
      <w:r>
        <w:t xml:space="preserve"> </w:t>
      </w:r>
      <w:proofErr w:type="spellStart"/>
      <w:r w:rsidRPr="003F46AD">
        <w:t>деце</w:t>
      </w:r>
      <w:proofErr w:type="spellEnd"/>
      <w:r>
        <w:t xml:space="preserve"> </w:t>
      </w:r>
      <w:proofErr w:type="spellStart"/>
      <w:r w:rsidRPr="003F46AD">
        <w:t>која</w:t>
      </w:r>
      <w:proofErr w:type="spellEnd"/>
      <w:r>
        <w:t xml:space="preserve"> </w:t>
      </w:r>
      <w:proofErr w:type="spellStart"/>
      <w:r w:rsidRPr="003F46AD">
        <w:t>похађају</w:t>
      </w:r>
      <w:proofErr w:type="spellEnd"/>
      <w:r>
        <w:t xml:space="preserve"> </w:t>
      </w:r>
      <w:proofErr w:type="spellStart"/>
      <w:r w:rsidRPr="003F46AD">
        <w:t>припремни</w:t>
      </w:r>
      <w:proofErr w:type="spellEnd"/>
      <w:r>
        <w:t xml:space="preserve"> </w:t>
      </w:r>
      <w:proofErr w:type="spellStart"/>
      <w:r w:rsidRPr="003F46AD">
        <w:t>предшколски</w:t>
      </w:r>
      <w:proofErr w:type="spellEnd"/>
      <w:r>
        <w:t xml:space="preserve"> </w:t>
      </w:r>
      <w:proofErr w:type="spellStart"/>
      <w:r w:rsidRPr="003F46AD">
        <w:t>програм</w:t>
      </w:r>
      <w:proofErr w:type="spellEnd"/>
      <w:r>
        <w:t xml:space="preserve"> </w:t>
      </w:r>
      <w:proofErr w:type="spellStart"/>
      <w:r w:rsidRPr="003F46AD">
        <w:t>је</w:t>
      </w:r>
      <w:proofErr w:type="spellEnd"/>
      <w:r>
        <w:t xml:space="preserve"> </w:t>
      </w:r>
      <w:r w:rsidRPr="003F46AD">
        <w:t>и</w:t>
      </w:r>
      <w:r>
        <w:t xml:space="preserve"> </w:t>
      </w:r>
      <w:proofErr w:type="spellStart"/>
      <w:r w:rsidRPr="003F46AD">
        <w:t>номинално</w:t>
      </w:r>
      <w:proofErr w:type="spellEnd"/>
      <w:r>
        <w:t xml:space="preserve"> </w:t>
      </w:r>
      <w:proofErr w:type="spellStart"/>
      <w:r w:rsidRPr="003F46AD">
        <w:t>повећан</w:t>
      </w:r>
      <w:proofErr w:type="spellEnd"/>
      <w:r w:rsidRPr="003F46AD">
        <w:t>.</w:t>
      </w:r>
    </w:p>
    <w:p w:rsidR="00D50865" w:rsidRPr="00D50865" w:rsidRDefault="00D50865" w:rsidP="00CE05FC">
      <w:pPr>
        <w:shd w:val="clear" w:color="auto" w:fill="FFFFFF"/>
        <w:spacing w:before="235" w:line="274" w:lineRule="exact"/>
        <w:ind w:left="24" w:right="5" w:firstLine="566"/>
        <w:jc w:val="both"/>
      </w:pPr>
    </w:p>
    <w:bookmarkEnd w:id="23"/>
    <w:p w:rsidR="00CE05FC" w:rsidRPr="0062724F" w:rsidRDefault="00CE05FC" w:rsidP="00CE05FC">
      <w:pPr>
        <w:shd w:val="clear" w:color="auto" w:fill="FFFFFF"/>
        <w:spacing w:line="274" w:lineRule="exact"/>
        <w:ind w:right="5" w:firstLine="571"/>
        <w:jc w:val="both"/>
      </w:pPr>
      <w:r w:rsidRPr="0062724F">
        <w:rPr>
          <w:color w:val="000000"/>
          <w:spacing w:val="5"/>
          <w:lang w:val="sr-Cyrl-CS"/>
        </w:rPr>
        <w:t xml:space="preserve">У поступку верификације Предшколске установе „Наша Радост" </w:t>
      </w:r>
      <w:r w:rsidRPr="0062724F">
        <w:rPr>
          <w:color w:val="000000"/>
          <w:spacing w:val="-1"/>
          <w:lang w:val="sr-Cyrl-CS"/>
        </w:rPr>
        <w:t xml:space="preserve">Смедерево пред Министарством просвете, науке и технолошког развоја, ради </w:t>
      </w:r>
      <w:r w:rsidRPr="0062724F">
        <w:rPr>
          <w:color w:val="000000"/>
          <w:spacing w:val="4"/>
          <w:lang w:val="sr-Cyrl-CS"/>
        </w:rPr>
        <w:t xml:space="preserve">утврђивања испуњености услова за обављање делатности ове </w:t>
      </w:r>
      <w:r w:rsidRPr="0062724F">
        <w:rPr>
          <w:color w:val="000000"/>
          <w:spacing w:val="3"/>
          <w:lang w:val="sr-Cyrl-CS"/>
        </w:rPr>
        <w:t xml:space="preserve">Установе, Министарство просвете, науке и технолошког развоја Републике </w:t>
      </w:r>
      <w:r w:rsidRPr="0062724F">
        <w:rPr>
          <w:color w:val="000000"/>
          <w:spacing w:val="-1"/>
          <w:lang w:val="sr-Cyrl-CS"/>
        </w:rPr>
        <w:t xml:space="preserve">Србије донело је Решење којим </w:t>
      </w:r>
      <w:r w:rsidRPr="0062724F">
        <w:rPr>
          <w:color w:val="000000"/>
          <w:lang w:val="sr-Cyrl-CS"/>
        </w:rPr>
        <w:t>је утврђено да Установа испуњава услове за обављање делатности предшколског образовања и васпитања што подразумева  и</w:t>
      </w:r>
      <w:r w:rsidRPr="0062724F">
        <w:rPr>
          <w:color w:val="000000"/>
          <w:spacing w:val="-9"/>
          <w:lang w:val="sr-Cyrl-CS"/>
        </w:rPr>
        <w:t>:</w:t>
      </w:r>
    </w:p>
    <w:p w:rsidR="00CE05FC" w:rsidRPr="0062724F" w:rsidRDefault="00CE05FC" w:rsidP="00CE05FC">
      <w:pPr>
        <w:jc w:val="both"/>
        <w:rPr>
          <w:color w:val="000000"/>
          <w:spacing w:val="1"/>
        </w:rPr>
      </w:pPr>
      <w:r w:rsidRPr="0062724F">
        <w:rPr>
          <w:color w:val="000000"/>
          <w:spacing w:val="3"/>
        </w:rPr>
        <w:t>1</w:t>
      </w:r>
      <w:r w:rsidRPr="0062724F">
        <w:rPr>
          <w:color w:val="000000"/>
          <w:spacing w:val="3"/>
          <w:lang w:val="sr-Latn-CS"/>
        </w:rPr>
        <w:t xml:space="preserve">. </w:t>
      </w:r>
      <w:r w:rsidRPr="0062724F">
        <w:rPr>
          <w:color w:val="000000"/>
          <w:spacing w:val="3"/>
          <w:lang w:val="sr-Cyrl-CS"/>
        </w:rPr>
        <w:t xml:space="preserve">припрема хране-ужине за децу </w:t>
      </w:r>
      <w:proofErr w:type="gramStart"/>
      <w:r w:rsidRPr="0062724F">
        <w:rPr>
          <w:color w:val="000000"/>
          <w:spacing w:val="3"/>
          <w:lang w:val="sr-Cyrl-CS"/>
        </w:rPr>
        <w:t>предшколског  узраста</w:t>
      </w:r>
      <w:proofErr w:type="gramEnd"/>
      <w:r w:rsidRPr="0062724F">
        <w:rPr>
          <w:color w:val="000000"/>
          <w:spacing w:val="-1"/>
          <w:lang w:val="sr-Cyrl-CS"/>
        </w:rPr>
        <w:t>,</w:t>
      </w:r>
      <w:r w:rsidR="004B78AF">
        <w:rPr>
          <w:color w:val="000000"/>
          <w:spacing w:val="-1"/>
          <w:lang w:val="sr-Cyrl-CS"/>
        </w:rPr>
        <w:t xml:space="preserve"> </w:t>
      </w:r>
      <w:r w:rsidRPr="0062724F">
        <w:rPr>
          <w:color w:val="000000"/>
          <w:spacing w:val="-1"/>
          <w:lang w:val="sr-Cyrl-CS"/>
        </w:rPr>
        <w:t xml:space="preserve">као и  оброка  за децу са </w:t>
      </w:r>
      <w:r w:rsidRPr="0062724F">
        <w:rPr>
          <w:color w:val="000000"/>
          <w:spacing w:val="1"/>
          <w:lang w:val="sr-Cyrl-CS"/>
        </w:rPr>
        <w:t>сметњама у развоју „Сунце".</w:t>
      </w:r>
    </w:p>
    <w:p w:rsidR="00CE05FC" w:rsidRPr="0062724F" w:rsidRDefault="00CE05FC" w:rsidP="00CE05FC">
      <w:pPr>
        <w:jc w:val="both"/>
        <w:rPr>
          <w:color w:val="000000"/>
          <w:spacing w:val="-2"/>
          <w:lang w:val="sr-Cyrl-CS"/>
        </w:rPr>
      </w:pPr>
      <w:r w:rsidRPr="0062724F">
        <w:rPr>
          <w:color w:val="000000"/>
          <w:spacing w:val="-1"/>
          <w:lang w:val="sr-Cyrl-CS"/>
        </w:rPr>
        <w:t>2. Организована је у форми једне организационе целине сходно делатностима</w:t>
      </w:r>
      <w:r w:rsidRPr="0062724F">
        <w:rPr>
          <w:color w:val="000000"/>
          <w:spacing w:val="-1"/>
          <w:lang w:val="sr-Cyrl-CS"/>
        </w:rPr>
        <w:br/>
      </w:r>
      <w:r w:rsidRPr="0062724F">
        <w:rPr>
          <w:color w:val="000000"/>
          <w:spacing w:val="-2"/>
          <w:lang w:val="sr-Cyrl-CS"/>
        </w:rPr>
        <w:t>којима се бави и то:</w:t>
      </w:r>
    </w:p>
    <w:p w:rsidR="00CE05FC" w:rsidRPr="00774DCF" w:rsidRDefault="00CE05FC" w:rsidP="00774DCF">
      <w:pPr>
        <w:widowControl w:val="0"/>
        <w:numPr>
          <w:ilvl w:val="0"/>
          <w:numId w:val="16"/>
        </w:numPr>
        <w:shd w:val="clear" w:color="auto" w:fill="FFFFFF"/>
        <w:tabs>
          <w:tab w:val="left" w:pos="720"/>
        </w:tabs>
        <w:autoSpaceDE w:val="0"/>
        <w:autoSpaceDN w:val="0"/>
        <w:adjustRightInd w:val="0"/>
        <w:spacing w:before="14" w:line="274" w:lineRule="exact"/>
        <w:jc w:val="both"/>
        <w:rPr>
          <w:color w:val="000000"/>
          <w:lang w:val="sr-Latn-CS"/>
        </w:rPr>
      </w:pPr>
      <w:r>
        <w:rPr>
          <w:b/>
          <w:bCs/>
          <w:color w:val="000000"/>
          <w:spacing w:val="1"/>
          <w:lang w:val="sr-Cyrl-CS"/>
        </w:rPr>
        <w:t>Организациона</w:t>
      </w:r>
      <w:r w:rsidRPr="0062724F">
        <w:rPr>
          <w:b/>
          <w:bCs/>
          <w:color w:val="000000"/>
          <w:spacing w:val="1"/>
          <w:lang w:val="sr-Cyrl-CS"/>
        </w:rPr>
        <w:t xml:space="preserve"> целина </w:t>
      </w:r>
      <w:r w:rsidRPr="0062724F">
        <w:rPr>
          <w:bCs/>
          <w:color w:val="000000"/>
          <w:spacing w:val="1"/>
          <w:lang w:val="sr-Cyrl-CS"/>
        </w:rPr>
        <w:t>се састоји</w:t>
      </w:r>
      <w:r w:rsidRPr="0062724F">
        <w:rPr>
          <w:b/>
          <w:bCs/>
          <w:color w:val="000000"/>
          <w:spacing w:val="1"/>
          <w:lang w:val="sr-Cyrl-CS"/>
        </w:rPr>
        <w:t xml:space="preserve"> </w:t>
      </w:r>
      <w:r w:rsidRPr="0062724F">
        <w:rPr>
          <w:bCs/>
          <w:color w:val="000000"/>
          <w:spacing w:val="1"/>
          <w:lang w:val="sr-Cyrl-CS"/>
        </w:rPr>
        <w:t>од</w:t>
      </w:r>
      <w:r w:rsidRPr="0062724F">
        <w:rPr>
          <w:color w:val="000000"/>
          <w:spacing w:val="1"/>
          <w:lang w:val="sr-Cyrl-CS"/>
        </w:rPr>
        <w:t xml:space="preserve"> </w:t>
      </w:r>
      <w:r w:rsidRPr="0062724F">
        <w:rPr>
          <w:color w:val="000000"/>
          <w:spacing w:val="1"/>
          <w:lang w:val="sr-Latn-CS"/>
        </w:rPr>
        <w:t>1</w:t>
      </w:r>
      <w:r w:rsidRPr="00503992">
        <w:rPr>
          <w:color w:val="000000"/>
          <w:spacing w:val="1"/>
          <w:lang w:val="sr-Cyrl-CS"/>
        </w:rPr>
        <w:t>1</w:t>
      </w:r>
      <w:r w:rsidRPr="0062724F">
        <w:rPr>
          <w:color w:val="000000"/>
          <w:spacing w:val="1"/>
          <w:lang w:val="sr-Latn-CS"/>
        </w:rPr>
        <w:t xml:space="preserve"> </w:t>
      </w:r>
      <w:r w:rsidRPr="00503992">
        <w:rPr>
          <w:color w:val="000000"/>
          <w:spacing w:val="1"/>
          <w:lang w:val="sr-Cyrl-CS"/>
        </w:rPr>
        <w:t>делова тј</w:t>
      </w:r>
      <w:r w:rsidRPr="0062724F">
        <w:rPr>
          <w:color w:val="000000"/>
          <w:spacing w:val="1"/>
          <w:lang w:val="sr-Latn-CS"/>
        </w:rPr>
        <w:t xml:space="preserve"> </w:t>
      </w:r>
      <w:r>
        <w:rPr>
          <w:color w:val="000000"/>
          <w:spacing w:val="1"/>
          <w:lang w:val="sr-Cyrl-CS"/>
        </w:rPr>
        <w:t>објеката</w:t>
      </w:r>
      <w:r>
        <w:rPr>
          <w:color w:val="000000"/>
          <w:spacing w:val="1"/>
          <w:lang w:val="sr-Latn-CS"/>
        </w:rPr>
        <w:t>-</w:t>
      </w:r>
      <w:r w:rsidRPr="00503992">
        <w:rPr>
          <w:color w:val="000000"/>
          <w:spacing w:val="1"/>
          <w:lang w:val="sr-Cyrl-CS"/>
        </w:rPr>
        <w:t xml:space="preserve"> </w:t>
      </w:r>
      <w:r w:rsidRPr="0062724F">
        <w:rPr>
          <w:color w:val="000000"/>
          <w:spacing w:val="1"/>
          <w:lang w:val="sr-Cyrl-CS"/>
        </w:rPr>
        <w:t>вртића</w:t>
      </w:r>
      <w:r w:rsidRPr="0062724F">
        <w:rPr>
          <w:color w:val="000000"/>
          <w:spacing w:val="1"/>
          <w:lang w:val="sr-Cyrl-CS"/>
        </w:rPr>
        <w:br/>
        <w:t xml:space="preserve">комбинованог типа: „Хајди", „Коцкица", „Бамби", „Бајка", „Сањалице </w:t>
      </w:r>
      <w:r w:rsidRPr="0062724F">
        <w:rPr>
          <w:color w:val="000000"/>
          <w:spacing w:val="1"/>
        </w:rPr>
        <w:t>I</w:t>
      </w:r>
      <w:r w:rsidRPr="0062724F">
        <w:rPr>
          <w:color w:val="000000"/>
          <w:spacing w:val="1"/>
          <w:lang w:val="sr-Cyrl-CS"/>
        </w:rPr>
        <w:t>",</w:t>
      </w:r>
      <w:r w:rsidRPr="0062724F">
        <w:rPr>
          <w:color w:val="000000"/>
          <w:spacing w:val="1"/>
          <w:lang w:val="sr-Cyrl-CS"/>
        </w:rPr>
        <w:br/>
      </w:r>
      <w:r w:rsidRPr="0062724F">
        <w:rPr>
          <w:color w:val="000000"/>
          <w:spacing w:val="2"/>
          <w:lang w:val="sr-Cyrl-CS"/>
        </w:rPr>
        <w:t>„Сањалице II", „Весели цветови", „Пчелица", „Лептирић", „Бубамара",</w:t>
      </w:r>
      <w:r>
        <w:rPr>
          <w:color w:val="000000"/>
          <w:spacing w:val="2"/>
          <w:lang w:val="sr-Cyrl-CS"/>
        </w:rPr>
        <w:t xml:space="preserve"> </w:t>
      </w:r>
      <w:r w:rsidRPr="0062724F">
        <w:rPr>
          <w:color w:val="000000"/>
          <w:spacing w:val="2"/>
          <w:lang w:val="sr-Cyrl-CS"/>
        </w:rPr>
        <w:t xml:space="preserve">и </w:t>
      </w:r>
      <w:r w:rsidRPr="00774DCF">
        <w:rPr>
          <w:color w:val="000000"/>
          <w:spacing w:val="2"/>
          <w:lang w:val="sr-Latn-CS"/>
        </w:rPr>
        <w:t>„</w:t>
      </w:r>
      <w:r w:rsidRPr="00774DCF">
        <w:rPr>
          <w:color w:val="000000"/>
          <w:spacing w:val="3"/>
          <w:lang w:val="sr-Cyrl-CS"/>
        </w:rPr>
        <w:t xml:space="preserve">Дизниленд" и </w:t>
      </w:r>
      <w:r w:rsidRPr="00774DCF">
        <w:rPr>
          <w:color w:val="000000"/>
          <w:spacing w:val="3"/>
          <w:lang w:val="sr-Latn-CS"/>
        </w:rPr>
        <w:t xml:space="preserve">47 </w:t>
      </w:r>
      <w:r w:rsidRPr="00774DCF">
        <w:rPr>
          <w:color w:val="000000"/>
          <w:spacing w:val="3"/>
          <w:lang w:val="sr-Cyrl-CS"/>
        </w:rPr>
        <w:t xml:space="preserve">група целодневног боравка деце у </w:t>
      </w:r>
      <w:r w:rsidRPr="00774DCF">
        <w:rPr>
          <w:color w:val="000000"/>
          <w:spacing w:val="4"/>
          <w:lang w:val="sr-Cyrl-CS"/>
        </w:rPr>
        <w:t>којима се  спроводи  обавезни припремни  предшколски програм,15 група целодневног боравка у градској средини,11 група у седишту установе,и 21 група ван седишта установе</w:t>
      </w:r>
      <w:r w:rsidRPr="00774DCF">
        <w:rPr>
          <w:color w:val="000000"/>
          <w:spacing w:val="6"/>
          <w:lang w:val="sr-Cyrl-CS"/>
        </w:rPr>
        <w:t>.</w:t>
      </w:r>
    </w:p>
    <w:p w:rsidR="004B78AF" w:rsidRPr="0062724F" w:rsidRDefault="004B78AF" w:rsidP="00CE05FC">
      <w:pPr>
        <w:widowControl w:val="0"/>
        <w:shd w:val="clear" w:color="auto" w:fill="FFFFFF"/>
        <w:tabs>
          <w:tab w:val="left" w:pos="720"/>
        </w:tabs>
        <w:autoSpaceDE w:val="0"/>
        <w:autoSpaceDN w:val="0"/>
        <w:adjustRightInd w:val="0"/>
        <w:spacing w:before="14" w:line="274" w:lineRule="exact"/>
        <w:ind w:left="720"/>
        <w:jc w:val="both"/>
        <w:rPr>
          <w:color w:val="000000"/>
          <w:lang w:val="sr-Latn-CS"/>
        </w:rPr>
      </w:pPr>
    </w:p>
    <w:p w:rsidR="00CE05FC" w:rsidRPr="0062724F" w:rsidRDefault="00CE05FC" w:rsidP="004B78AF">
      <w:pPr>
        <w:widowControl w:val="0"/>
        <w:numPr>
          <w:ilvl w:val="0"/>
          <w:numId w:val="16"/>
        </w:numPr>
        <w:shd w:val="clear" w:color="auto" w:fill="FFFFFF"/>
        <w:tabs>
          <w:tab w:val="left" w:pos="720"/>
        </w:tabs>
        <w:autoSpaceDE w:val="0"/>
        <w:autoSpaceDN w:val="0"/>
        <w:adjustRightInd w:val="0"/>
        <w:spacing w:before="10" w:line="278" w:lineRule="exact"/>
        <w:jc w:val="both"/>
        <w:rPr>
          <w:color w:val="000000"/>
          <w:lang w:val="sr-Latn-CS"/>
        </w:rPr>
      </w:pPr>
      <w:r w:rsidRPr="0062724F">
        <w:rPr>
          <w:b/>
          <w:bCs/>
          <w:color w:val="000000"/>
          <w:spacing w:val="1"/>
          <w:lang w:val="sr-Cyrl-CS"/>
        </w:rPr>
        <w:t xml:space="preserve">„Драмска играоница"- </w:t>
      </w:r>
      <w:r w:rsidRPr="0062724F">
        <w:rPr>
          <w:color w:val="000000"/>
          <w:spacing w:val="1"/>
          <w:lang w:val="sr-Cyrl-CS"/>
        </w:rPr>
        <w:t>као специфичан облик рада са децом, припрема</w:t>
      </w:r>
      <w:r w:rsidRPr="0062724F">
        <w:rPr>
          <w:color w:val="000000"/>
          <w:spacing w:val="1"/>
          <w:lang w:val="sr-Cyrl-CS"/>
        </w:rPr>
        <w:br/>
      </w:r>
      <w:r w:rsidRPr="0062724F">
        <w:rPr>
          <w:color w:val="000000"/>
          <w:spacing w:val="2"/>
          <w:lang w:val="sr-Cyrl-CS"/>
        </w:rPr>
        <w:t>и реализује позоришне представе, контакт програме и приредбе за децу</w:t>
      </w:r>
      <w:r w:rsidRPr="0062724F">
        <w:rPr>
          <w:color w:val="000000"/>
          <w:spacing w:val="2"/>
          <w:lang w:val="sr-Cyrl-CS"/>
        </w:rPr>
        <w:br/>
      </w:r>
      <w:r w:rsidRPr="0062724F">
        <w:rPr>
          <w:color w:val="000000"/>
          <w:lang w:val="sr-Cyrl-CS"/>
        </w:rPr>
        <w:t>предшколског   узраста.   Са   децом   систематски</w:t>
      </w:r>
      <w:r>
        <w:rPr>
          <w:color w:val="000000"/>
          <w:lang w:val="sr-Cyrl-CS"/>
        </w:rPr>
        <w:t xml:space="preserve"> </w:t>
      </w:r>
      <w:r w:rsidRPr="0062724F">
        <w:rPr>
          <w:color w:val="000000"/>
          <w:spacing w:val="3"/>
          <w:lang w:val="sr-Cyrl-CS"/>
        </w:rPr>
        <w:t xml:space="preserve">организује непосредан рад у сваком од вртића у форми драмских игара и позоришних представа </w:t>
      </w:r>
      <w:r w:rsidRPr="0062724F">
        <w:rPr>
          <w:color w:val="000000"/>
          <w:spacing w:val="-1"/>
          <w:lang w:val="sr-Cyrl-CS"/>
        </w:rPr>
        <w:t>под називом фестивала ,,Дедар,,и,, Цврчак,,.</w:t>
      </w:r>
    </w:p>
    <w:p w:rsidR="00CE05FC" w:rsidRPr="00503992" w:rsidRDefault="00CE05FC" w:rsidP="00CE05FC">
      <w:pPr>
        <w:jc w:val="both"/>
        <w:rPr>
          <w:color w:val="000000"/>
          <w:spacing w:val="1"/>
          <w:lang w:val="sr-Cyrl-CS"/>
        </w:rPr>
      </w:pPr>
    </w:p>
    <w:p w:rsidR="00CE05FC" w:rsidRPr="00503992" w:rsidRDefault="00CE05FC" w:rsidP="00CE05FC">
      <w:pPr>
        <w:shd w:val="clear" w:color="auto" w:fill="FFFFFF"/>
        <w:spacing w:line="274" w:lineRule="exact"/>
        <w:ind w:right="5" w:firstLine="566"/>
        <w:jc w:val="both"/>
        <w:rPr>
          <w:lang w:val="sr-Cyrl-CS"/>
        </w:rPr>
      </w:pPr>
      <w:r w:rsidRPr="0062724F">
        <w:rPr>
          <w:color w:val="000000"/>
          <w:spacing w:val="11"/>
          <w:lang w:val="sr-Cyrl-CS"/>
        </w:rPr>
        <w:t>Васпитно-образовним радом, негом и исхраном, превентивно-</w:t>
      </w:r>
      <w:r w:rsidRPr="0062724F">
        <w:rPr>
          <w:color w:val="000000"/>
          <w:spacing w:val="-2"/>
          <w:lang w:val="sr-Cyrl-CS"/>
        </w:rPr>
        <w:t xml:space="preserve">здравственом и социјалном заштитом, различитим облицима и програмима рада </w:t>
      </w:r>
      <w:r w:rsidRPr="0062724F">
        <w:rPr>
          <w:color w:val="000000"/>
          <w:spacing w:val="-1"/>
          <w:lang w:val="sr-Cyrl-CS"/>
        </w:rPr>
        <w:t xml:space="preserve">Установе обухваћено је </w:t>
      </w:r>
      <w:r w:rsidRPr="0062724F">
        <w:rPr>
          <w:color w:val="000000"/>
          <w:spacing w:val="-1"/>
          <w:lang w:val="sr-Latn-CS"/>
        </w:rPr>
        <w:t xml:space="preserve">3090 </w:t>
      </w:r>
      <w:r w:rsidRPr="0062724F">
        <w:rPr>
          <w:color w:val="000000"/>
          <w:spacing w:val="-1"/>
          <w:lang w:val="sr-Cyrl-CS"/>
        </w:rPr>
        <w:t xml:space="preserve">деце, разврстано у </w:t>
      </w:r>
      <w:r w:rsidRPr="0062724F">
        <w:rPr>
          <w:color w:val="000000"/>
          <w:spacing w:val="-1"/>
          <w:lang w:val="sr-Latn-CS"/>
        </w:rPr>
        <w:t xml:space="preserve"> </w:t>
      </w:r>
      <w:r w:rsidRPr="0062724F">
        <w:rPr>
          <w:color w:val="000000"/>
          <w:spacing w:val="-1"/>
          <w:lang w:val="sr-Cyrl-CS"/>
        </w:rPr>
        <w:t>групе.</w:t>
      </w:r>
    </w:p>
    <w:p w:rsidR="00CE05FC" w:rsidRDefault="00CE05FC" w:rsidP="00CE05FC">
      <w:pPr>
        <w:shd w:val="clear" w:color="auto" w:fill="FFFFFF"/>
        <w:spacing w:line="274" w:lineRule="exact"/>
        <w:rPr>
          <w:color w:val="000000"/>
          <w:spacing w:val="-1"/>
          <w:lang w:val="sr-Cyrl-CS"/>
        </w:rPr>
      </w:pPr>
      <w:r w:rsidRPr="0062724F">
        <w:rPr>
          <w:color w:val="000000"/>
          <w:spacing w:val="5"/>
          <w:lang w:val="sr-Cyrl-CS"/>
        </w:rPr>
        <w:t xml:space="preserve">Укупан број деце у граду Смедереву узраста од </w:t>
      </w:r>
      <w:r w:rsidRPr="0062724F">
        <w:rPr>
          <w:color w:val="000000"/>
          <w:spacing w:val="5"/>
          <w:lang w:val="sr-Latn-CS"/>
        </w:rPr>
        <w:t xml:space="preserve">0 </w:t>
      </w:r>
      <w:r w:rsidRPr="0062724F">
        <w:rPr>
          <w:color w:val="000000"/>
          <w:spacing w:val="5"/>
          <w:lang w:val="sr-Cyrl-CS"/>
        </w:rPr>
        <w:t xml:space="preserve">до </w:t>
      </w:r>
      <w:r w:rsidRPr="0062724F">
        <w:rPr>
          <w:color w:val="000000"/>
          <w:spacing w:val="5"/>
          <w:lang w:val="sr-Latn-CS"/>
        </w:rPr>
        <w:t xml:space="preserve">6,5 </w:t>
      </w:r>
      <w:r w:rsidRPr="0062724F">
        <w:rPr>
          <w:color w:val="000000"/>
          <w:spacing w:val="5"/>
          <w:lang w:val="sr-Cyrl-CS"/>
        </w:rPr>
        <w:t xml:space="preserve">година износи </w:t>
      </w:r>
      <w:r w:rsidRPr="0062724F">
        <w:rPr>
          <w:color w:val="000000"/>
          <w:spacing w:val="5"/>
          <w:lang w:val="sr-Latn-CS"/>
        </w:rPr>
        <w:t xml:space="preserve"> 7000</w:t>
      </w:r>
      <w:r w:rsidR="004B78AF" w:rsidRPr="00503992">
        <w:rPr>
          <w:color w:val="000000"/>
          <w:spacing w:val="5"/>
          <w:lang w:val="sr-Cyrl-CS"/>
        </w:rPr>
        <w:t>.</w:t>
      </w:r>
      <w:r w:rsidRPr="0062724F">
        <w:rPr>
          <w:color w:val="000000"/>
          <w:spacing w:val="5"/>
          <w:lang w:val="sr-Latn-CS"/>
        </w:rPr>
        <w:t xml:space="preserve"> </w:t>
      </w:r>
      <w:r w:rsidRPr="0062724F">
        <w:rPr>
          <w:color w:val="000000"/>
          <w:spacing w:val="-1"/>
          <w:lang w:val="sr-Cyrl-CS"/>
        </w:rPr>
        <w:t>Рашчлањена по узрасту, популација има следећу структуру:</w:t>
      </w:r>
    </w:p>
    <w:p w:rsidR="00CE05FC" w:rsidRPr="00503992" w:rsidRDefault="00CE05FC" w:rsidP="00CE05FC">
      <w:pPr>
        <w:jc w:val="both"/>
        <w:rPr>
          <w:lang w:val="sr-Latn-CS"/>
        </w:rPr>
      </w:pPr>
    </w:p>
    <w:p w:rsidR="00CE05FC" w:rsidRPr="0062724F" w:rsidRDefault="00CE05FC" w:rsidP="00CE05FC">
      <w:pPr>
        <w:jc w:val="both"/>
        <w:rPr>
          <w:color w:val="000000"/>
          <w:spacing w:val="-1"/>
          <w:lang w:val="sr-Cyrl-CS"/>
        </w:rPr>
      </w:pPr>
      <w:r w:rsidRPr="0062724F">
        <w:rPr>
          <w:color w:val="000000"/>
          <w:spacing w:val="5"/>
          <w:lang w:val="sr-Cyrl-CS"/>
        </w:rPr>
        <w:t xml:space="preserve">Исказане потребе за збрињавањем деце су задовољене отварањем три  </w:t>
      </w:r>
      <w:r w:rsidRPr="0062724F">
        <w:rPr>
          <w:color w:val="000000"/>
          <w:spacing w:val="1"/>
          <w:lang w:val="sr-Cyrl-CS"/>
        </w:rPr>
        <w:t xml:space="preserve">нова вртића: „Бајка"“Коцкица“, „Сањалице </w:t>
      </w:r>
      <w:r w:rsidRPr="0062724F">
        <w:rPr>
          <w:color w:val="000000"/>
          <w:spacing w:val="1"/>
        </w:rPr>
        <w:t>I</w:t>
      </w:r>
      <w:r w:rsidRPr="0062724F">
        <w:rPr>
          <w:color w:val="000000"/>
          <w:spacing w:val="1"/>
          <w:lang w:val="sr-Cyrl-CS"/>
        </w:rPr>
        <w:t xml:space="preserve">",и “Сањалице </w:t>
      </w:r>
      <w:r w:rsidRPr="0062724F">
        <w:rPr>
          <w:color w:val="000000"/>
          <w:spacing w:val="1"/>
        </w:rPr>
        <w:t>II</w:t>
      </w:r>
      <w:r w:rsidRPr="00503992">
        <w:rPr>
          <w:color w:val="000000"/>
          <w:spacing w:val="1"/>
          <w:lang w:val="sr-Latn-CS"/>
        </w:rPr>
        <w:t>“</w:t>
      </w:r>
      <w:r w:rsidRPr="0062724F">
        <w:rPr>
          <w:color w:val="000000"/>
          <w:spacing w:val="1"/>
          <w:lang w:val="sr-Cyrl-CS"/>
        </w:rPr>
        <w:t xml:space="preserve"> који су </w:t>
      </w:r>
      <w:r w:rsidR="004B78AF">
        <w:rPr>
          <w:color w:val="000000"/>
          <w:spacing w:val="5"/>
          <w:lang w:val="sr-Cyrl-CS"/>
        </w:rPr>
        <w:t>изграђени средствима г</w:t>
      </w:r>
      <w:r w:rsidRPr="0062724F">
        <w:rPr>
          <w:color w:val="000000"/>
          <w:spacing w:val="5"/>
          <w:lang w:val="sr-Cyrl-CS"/>
        </w:rPr>
        <w:t>рада Смедерева</w:t>
      </w:r>
      <w:r w:rsidRPr="0062724F">
        <w:rPr>
          <w:color w:val="000000"/>
          <w:spacing w:val="-1"/>
          <w:lang w:val="sr-Cyrl-CS"/>
        </w:rPr>
        <w:t>.</w:t>
      </w:r>
    </w:p>
    <w:p w:rsidR="00CE05FC" w:rsidRPr="00503992" w:rsidRDefault="00CE05FC" w:rsidP="00CE05FC">
      <w:pPr>
        <w:jc w:val="both"/>
        <w:rPr>
          <w:lang w:val="sr-Latn-CS"/>
        </w:rPr>
      </w:pPr>
    </w:p>
    <w:p w:rsidR="00CE05FC" w:rsidRPr="0062724F" w:rsidRDefault="00CE05FC" w:rsidP="004B78AF">
      <w:pPr>
        <w:shd w:val="clear" w:color="auto" w:fill="FFFFFF"/>
        <w:spacing w:line="274" w:lineRule="exact"/>
        <w:jc w:val="both"/>
        <w:rPr>
          <w:color w:val="000000"/>
          <w:spacing w:val="-1"/>
          <w:lang w:val="sr-Cyrl-CS"/>
        </w:rPr>
      </w:pPr>
      <w:r w:rsidRPr="00503992">
        <w:rPr>
          <w:lang w:val="sr-Latn-CS"/>
        </w:rPr>
        <w:t xml:space="preserve">Основни задаци </w:t>
      </w:r>
      <w:r w:rsidRPr="0062724F">
        <w:rPr>
          <w:color w:val="000000"/>
          <w:spacing w:val="5"/>
          <w:lang w:val="sr-Cyrl-CS"/>
        </w:rPr>
        <w:t xml:space="preserve">и  садржаји рада уобласти  </w:t>
      </w:r>
      <w:r w:rsidRPr="0062724F">
        <w:rPr>
          <w:b/>
          <w:bCs/>
          <w:color w:val="000000"/>
          <w:spacing w:val="5"/>
          <w:lang w:val="sr-Cyrl-CS"/>
        </w:rPr>
        <w:t xml:space="preserve">здравственог  васпитања </w:t>
      </w:r>
      <w:r w:rsidRPr="0062724F">
        <w:rPr>
          <w:color w:val="000000"/>
          <w:spacing w:val="-1"/>
          <w:lang w:val="sr-Cyrl-CS"/>
        </w:rPr>
        <w:t xml:space="preserve">планирају се и спроводе према Основама програма превентивне и здравствене </w:t>
      </w:r>
      <w:r w:rsidRPr="0062724F">
        <w:rPr>
          <w:color w:val="000000"/>
          <w:spacing w:val="1"/>
          <w:lang w:val="sr-Cyrl-CS"/>
        </w:rPr>
        <w:t xml:space="preserve">заштите у предшколским установама:Полазећи од тога планирају се следећи </w:t>
      </w:r>
      <w:r w:rsidRPr="0062724F">
        <w:rPr>
          <w:color w:val="000000"/>
          <w:spacing w:val="-1"/>
          <w:lang w:val="sr-Cyrl-CS"/>
        </w:rPr>
        <w:t>задаци и начини њиховог остваривања.</w:t>
      </w:r>
    </w:p>
    <w:p w:rsidR="00CE05FC" w:rsidRPr="00503992" w:rsidRDefault="00CE05FC" w:rsidP="00CE05FC">
      <w:pPr>
        <w:shd w:val="clear" w:color="auto" w:fill="FFFFFF"/>
        <w:spacing w:line="274" w:lineRule="exact"/>
        <w:rPr>
          <w:lang w:val="sr-Latn-CS"/>
        </w:rPr>
      </w:pPr>
    </w:p>
    <w:p w:rsidR="00CE05FC" w:rsidRPr="00503992" w:rsidRDefault="00CE05FC" w:rsidP="00CE05FC">
      <w:pPr>
        <w:shd w:val="clear" w:color="auto" w:fill="FFFFFF"/>
        <w:spacing w:before="5" w:line="274" w:lineRule="exact"/>
        <w:ind w:left="10" w:right="5"/>
        <w:jc w:val="both"/>
        <w:rPr>
          <w:lang w:val="sr-Latn-CS"/>
        </w:rPr>
      </w:pPr>
      <w:r w:rsidRPr="0062724F">
        <w:rPr>
          <w:b/>
          <w:bCs/>
          <w:color w:val="000000"/>
          <w:spacing w:val="8"/>
          <w:lang w:val="sr-Cyrl-CS"/>
        </w:rPr>
        <w:lastRenderedPageBreak/>
        <w:t xml:space="preserve">1.Формирање здравих навика код деце и здравствено образовање </w:t>
      </w:r>
      <w:r w:rsidRPr="0062724F">
        <w:rPr>
          <w:b/>
          <w:bCs/>
          <w:color w:val="000000"/>
          <w:spacing w:val="-1"/>
          <w:lang w:val="sr-Cyrl-CS"/>
        </w:rPr>
        <w:t xml:space="preserve">родитеља као </w:t>
      </w:r>
      <w:r w:rsidRPr="0062724F">
        <w:rPr>
          <w:color w:val="000000"/>
          <w:spacing w:val="-1"/>
          <w:lang w:val="sr-Cyrl-CS"/>
        </w:rPr>
        <w:t xml:space="preserve">приоритети у спровођењу превентивно- здравствене заштите, </w:t>
      </w:r>
      <w:r w:rsidRPr="0062724F">
        <w:rPr>
          <w:color w:val="000000"/>
          <w:spacing w:val="-2"/>
          <w:lang w:val="sr-Cyrl-CS"/>
        </w:rPr>
        <w:t>обухватају следеће активности:</w:t>
      </w:r>
    </w:p>
    <w:p w:rsidR="00CE05FC" w:rsidRPr="0062724F" w:rsidRDefault="00CE05FC" w:rsidP="00E61011">
      <w:pPr>
        <w:widowControl w:val="0"/>
        <w:numPr>
          <w:ilvl w:val="0"/>
          <w:numId w:val="16"/>
        </w:numPr>
        <w:shd w:val="clear" w:color="auto" w:fill="FFFFFF"/>
        <w:tabs>
          <w:tab w:val="left" w:pos="720"/>
        </w:tabs>
        <w:autoSpaceDE w:val="0"/>
        <w:autoSpaceDN w:val="0"/>
        <w:adjustRightInd w:val="0"/>
        <w:spacing w:before="5" w:line="288" w:lineRule="exact"/>
        <w:rPr>
          <w:color w:val="000000"/>
          <w:lang w:val="sr-Latn-CS"/>
        </w:rPr>
      </w:pPr>
      <w:r w:rsidRPr="0062724F">
        <w:rPr>
          <w:color w:val="000000"/>
          <w:spacing w:val="-1"/>
          <w:lang w:val="sr-Cyrl-CS"/>
        </w:rPr>
        <w:t>одржавање личне хигијене( хигијена лица, руку, уста, зуба, коже)</w:t>
      </w:r>
    </w:p>
    <w:p w:rsidR="00CE05FC" w:rsidRPr="0062724F" w:rsidRDefault="00CE05FC" w:rsidP="00E61011">
      <w:pPr>
        <w:widowControl w:val="0"/>
        <w:numPr>
          <w:ilvl w:val="0"/>
          <w:numId w:val="16"/>
        </w:numPr>
        <w:shd w:val="clear" w:color="auto" w:fill="FFFFFF"/>
        <w:tabs>
          <w:tab w:val="left" w:pos="720"/>
        </w:tabs>
        <w:autoSpaceDE w:val="0"/>
        <w:autoSpaceDN w:val="0"/>
        <w:adjustRightInd w:val="0"/>
        <w:spacing w:before="5" w:line="288" w:lineRule="exact"/>
        <w:rPr>
          <w:color w:val="000000"/>
          <w:lang w:val="sr-Latn-CS"/>
        </w:rPr>
      </w:pPr>
      <w:r w:rsidRPr="0062724F">
        <w:rPr>
          <w:color w:val="000000"/>
          <w:spacing w:val="-1"/>
          <w:lang w:val="sr-Cyrl-CS"/>
        </w:rPr>
        <w:t>употреба тоалета,одеће и обуће</w:t>
      </w:r>
    </w:p>
    <w:p w:rsidR="00CE05FC" w:rsidRPr="0062724F" w:rsidRDefault="00CE05FC" w:rsidP="00E61011">
      <w:pPr>
        <w:widowControl w:val="0"/>
        <w:numPr>
          <w:ilvl w:val="0"/>
          <w:numId w:val="16"/>
        </w:numPr>
        <w:shd w:val="clear" w:color="auto" w:fill="FFFFFF"/>
        <w:tabs>
          <w:tab w:val="left" w:pos="720"/>
        </w:tabs>
        <w:autoSpaceDE w:val="0"/>
        <w:autoSpaceDN w:val="0"/>
        <w:adjustRightInd w:val="0"/>
        <w:spacing w:line="288" w:lineRule="exact"/>
        <w:rPr>
          <w:color w:val="000000"/>
          <w:lang w:val="sr-Latn-CS"/>
        </w:rPr>
      </w:pPr>
      <w:r w:rsidRPr="0062724F">
        <w:rPr>
          <w:color w:val="000000"/>
          <w:spacing w:val="-1"/>
          <w:lang w:val="sr-Cyrl-CS"/>
        </w:rPr>
        <w:t>правилна исхрана</w:t>
      </w:r>
      <w:r w:rsidR="004B78AF">
        <w:rPr>
          <w:color w:val="000000"/>
          <w:spacing w:val="-1"/>
          <w:lang w:val="sr-Cyrl-CS"/>
        </w:rPr>
        <w:t xml:space="preserve"> </w:t>
      </w:r>
      <w:r w:rsidRPr="0062724F">
        <w:rPr>
          <w:color w:val="000000"/>
          <w:spacing w:val="-1"/>
          <w:lang w:val="sr-Cyrl-CS"/>
        </w:rPr>
        <w:t>(квалитет, квантитет, и начин исхране)</w:t>
      </w:r>
    </w:p>
    <w:p w:rsidR="00CE05FC" w:rsidRPr="0062724F" w:rsidRDefault="00CE05FC" w:rsidP="00CE05FC">
      <w:pPr>
        <w:shd w:val="clear" w:color="auto" w:fill="FFFFFF"/>
        <w:tabs>
          <w:tab w:val="left" w:pos="360"/>
        </w:tabs>
        <w:spacing w:line="288" w:lineRule="exact"/>
        <w:ind w:left="5"/>
      </w:pPr>
      <w:r w:rsidRPr="0062724F">
        <w:rPr>
          <w:b/>
          <w:bCs/>
          <w:color w:val="000000"/>
          <w:spacing w:val="-9"/>
          <w:lang w:val="sr-Latn-CS"/>
        </w:rPr>
        <w:t>2.</w:t>
      </w:r>
      <w:r w:rsidRPr="0062724F">
        <w:rPr>
          <w:b/>
          <w:bCs/>
          <w:color w:val="000000"/>
          <w:lang w:val="sr-Latn-CS"/>
        </w:rPr>
        <w:tab/>
      </w:r>
      <w:r w:rsidRPr="0062724F">
        <w:rPr>
          <w:b/>
          <w:bCs/>
          <w:color w:val="000000"/>
          <w:lang w:val="sr-Cyrl-CS"/>
        </w:rPr>
        <w:t>Дневна контрола здравственог стања детета</w:t>
      </w:r>
    </w:p>
    <w:p w:rsidR="00CE05FC" w:rsidRPr="0062724F" w:rsidRDefault="00CE05FC" w:rsidP="00E61011">
      <w:pPr>
        <w:widowControl w:val="0"/>
        <w:numPr>
          <w:ilvl w:val="0"/>
          <w:numId w:val="16"/>
        </w:numPr>
        <w:shd w:val="clear" w:color="auto" w:fill="FFFFFF"/>
        <w:tabs>
          <w:tab w:val="left" w:pos="720"/>
        </w:tabs>
        <w:autoSpaceDE w:val="0"/>
        <w:autoSpaceDN w:val="0"/>
        <w:adjustRightInd w:val="0"/>
        <w:spacing w:before="19" w:line="269" w:lineRule="exact"/>
        <w:rPr>
          <w:color w:val="000000"/>
          <w:lang w:val="sr-Latn-CS"/>
        </w:rPr>
      </w:pPr>
      <w:r w:rsidRPr="0062724F">
        <w:rPr>
          <w:color w:val="000000"/>
          <w:spacing w:val="1"/>
          <w:lang w:val="sr-Cyrl-CS"/>
        </w:rPr>
        <w:t>Кратак разговор са родитељима детета ради узимања података о општем</w:t>
      </w:r>
      <w:r w:rsidRPr="0062724F">
        <w:rPr>
          <w:color w:val="000000"/>
          <w:spacing w:val="1"/>
          <w:lang w:val="sr-Cyrl-CS"/>
        </w:rPr>
        <w:br/>
      </w:r>
      <w:r w:rsidRPr="0062724F">
        <w:rPr>
          <w:color w:val="000000"/>
          <w:spacing w:val="2"/>
          <w:lang w:val="sr-Cyrl-CS"/>
        </w:rPr>
        <w:t>здравственом стању детета</w:t>
      </w:r>
    </w:p>
    <w:p w:rsidR="00CE05FC" w:rsidRPr="0062724F" w:rsidRDefault="00CE05FC" w:rsidP="00E61011">
      <w:pPr>
        <w:widowControl w:val="0"/>
        <w:numPr>
          <w:ilvl w:val="0"/>
          <w:numId w:val="16"/>
        </w:numPr>
        <w:shd w:val="clear" w:color="auto" w:fill="FFFFFF"/>
        <w:tabs>
          <w:tab w:val="left" w:pos="720"/>
        </w:tabs>
        <w:autoSpaceDE w:val="0"/>
        <w:autoSpaceDN w:val="0"/>
        <w:adjustRightInd w:val="0"/>
        <w:spacing w:before="19"/>
        <w:rPr>
          <w:color w:val="000000"/>
          <w:lang w:val="sr-Latn-CS"/>
        </w:rPr>
      </w:pPr>
      <w:r w:rsidRPr="0062724F">
        <w:rPr>
          <w:color w:val="000000"/>
          <w:lang w:val="sr-Cyrl-CS"/>
        </w:rPr>
        <w:t>увид у општи изглед, односно стање детета на основу посматрања</w:t>
      </w:r>
    </w:p>
    <w:p w:rsidR="00CE05FC" w:rsidRPr="0062724F" w:rsidRDefault="00CE05FC" w:rsidP="00E61011">
      <w:pPr>
        <w:widowControl w:val="0"/>
        <w:numPr>
          <w:ilvl w:val="0"/>
          <w:numId w:val="16"/>
        </w:numPr>
        <w:shd w:val="clear" w:color="auto" w:fill="FFFFFF"/>
        <w:tabs>
          <w:tab w:val="left" w:pos="720"/>
        </w:tabs>
        <w:autoSpaceDE w:val="0"/>
        <w:autoSpaceDN w:val="0"/>
        <w:adjustRightInd w:val="0"/>
        <w:spacing w:before="14" w:line="278" w:lineRule="exact"/>
        <w:rPr>
          <w:color w:val="000000"/>
          <w:lang w:val="sr-Latn-CS"/>
        </w:rPr>
      </w:pPr>
      <w:r w:rsidRPr="0062724F">
        <w:rPr>
          <w:color w:val="000000"/>
          <w:spacing w:val="-1"/>
          <w:lang w:val="sr-Cyrl-CS"/>
        </w:rPr>
        <w:t>преглед косе, коже и видљиве слузокоже (очи, нос, усна дупља и грло без</w:t>
      </w:r>
      <w:r w:rsidRPr="0062724F">
        <w:rPr>
          <w:color w:val="000000"/>
          <w:spacing w:val="-1"/>
          <w:lang w:val="sr-Cyrl-CS"/>
        </w:rPr>
        <w:br/>
      </w:r>
      <w:r w:rsidRPr="0062724F">
        <w:rPr>
          <w:color w:val="000000"/>
          <w:spacing w:val="-5"/>
          <w:lang w:val="sr-Cyrl-CS"/>
        </w:rPr>
        <w:t>шпатуле)</w:t>
      </w:r>
    </w:p>
    <w:p w:rsidR="00CE05FC" w:rsidRPr="0062724F" w:rsidRDefault="00CE05FC" w:rsidP="00E61011">
      <w:pPr>
        <w:widowControl w:val="0"/>
        <w:numPr>
          <w:ilvl w:val="0"/>
          <w:numId w:val="16"/>
        </w:numPr>
        <w:shd w:val="clear" w:color="auto" w:fill="FFFFFF"/>
        <w:tabs>
          <w:tab w:val="left" w:pos="720"/>
        </w:tabs>
        <w:autoSpaceDE w:val="0"/>
        <w:autoSpaceDN w:val="0"/>
        <w:adjustRightInd w:val="0"/>
        <w:spacing w:before="5" w:line="278" w:lineRule="exact"/>
        <w:rPr>
          <w:color w:val="000000"/>
          <w:lang w:val="sr-Latn-CS"/>
        </w:rPr>
      </w:pPr>
      <w:r w:rsidRPr="0062724F">
        <w:rPr>
          <w:color w:val="000000"/>
          <w:spacing w:val="-1"/>
          <w:lang w:val="sr-Cyrl-CS"/>
        </w:rPr>
        <w:t>увид у чистоћу обуће и одеће</w:t>
      </w:r>
    </w:p>
    <w:p w:rsidR="00CE05FC" w:rsidRPr="0062724F" w:rsidRDefault="00CE05FC" w:rsidP="00E61011">
      <w:pPr>
        <w:widowControl w:val="0"/>
        <w:numPr>
          <w:ilvl w:val="0"/>
          <w:numId w:val="16"/>
        </w:numPr>
        <w:shd w:val="clear" w:color="auto" w:fill="FFFFFF"/>
        <w:tabs>
          <w:tab w:val="left" w:pos="720"/>
        </w:tabs>
        <w:autoSpaceDE w:val="0"/>
        <w:autoSpaceDN w:val="0"/>
        <w:adjustRightInd w:val="0"/>
        <w:spacing w:before="19" w:line="274" w:lineRule="exact"/>
        <w:rPr>
          <w:color w:val="000000"/>
          <w:lang w:val="sr-Latn-CS"/>
        </w:rPr>
      </w:pPr>
      <w:r w:rsidRPr="0062724F">
        <w:rPr>
          <w:color w:val="000000"/>
          <w:spacing w:val="2"/>
          <w:lang w:val="sr-Cyrl-CS"/>
        </w:rPr>
        <w:t>мерење телесне температуре код сваког детета ако</w:t>
      </w:r>
      <w:r w:rsidR="004B78AF">
        <w:rPr>
          <w:color w:val="000000"/>
          <w:spacing w:val="2"/>
          <w:lang w:val="sr-Cyrl-CS"/>
        </w:rPr>
        <w:t xml:space="preserve"> с</w:t>
      </w:r>
      <w:r w:rsidRPr="0062724F">
        <w:rPr>
          <w:color w:val="000000"/>
          <w:spacing w:val="2"/>
          <w:lang w:val="sr-Cyrl-CS"/>
        </w:rPr>
        <w:t>е сумња на почетак</w:t>
      </w:r>
      <w:r w:rsidRPr="0062724F">
        <w:rPr>
          <w:color w:val="000000"/>
          <w:spacing w:val="2"/>
          <w:lang w:val="sr-Cyrl-CS"/>
        </w:rPr>
        <w:br/>
      </w:r>
      <w:r w:rsidRPr="0062724F">
        <w:rPr>
          <w:color w:val="000000"/>
          <w:spacing w:val="1"/>
          <w:lang w:val="sr-Cyrl-CS"/>
        </w:rPr>
        <w:t>болести, обавезна изолација оболелеог детета и обавештавање родитеља</w:t>
      </w:r>
      <w:r w:rsidRPr="0062724F">
        <w:rPr>
          <w:color w:val="000000"/>
          <w:spacing w:val="1"/>
          <w:lang w:val="sr-Cyrl-CS"/>
        </w:rPr>
        <w:br/>
      </w:r>
      <w:r w:rsidRPr="0062724F">
        <w:rPr>
          <w:color w:val="000000"/>
          <w:spacing w:val="-2"/>
          <w:lang w:val="sr-Cyrl-CS"/>
        </w:rPr>
        <w:t>како би преузели дете</w:t>
      </w:r>
    </w:p>
    <w:p w:rsidR="00CE05FC" w:rsidRPr="00503992" w:rsidRDefault="00CE05FC" w:rsidP="00CE05FC">
      <w:pPr>
        <w:shd w:val="clear" w:color="auto" w:fill="FFFFFF"/>
        <w:tabs>
          <w:tab w:val="left" w:pos="245"/>
        </w:tabs>
        <w:spacing w:before="5" w:line="274" w:lineRule="exact"/>
        <w:ind w:left="10"/>
        <w:rPr>
          <w:lang w:val="sr-Latn-CS"/>
        </w:rPr>
      </w:pPr>
      <w:r w:rsidRPr="0062724F">
        <w:rPr>
          <w:b/>
          <w:bCs/>
          <w:color w:val="000000"/>
          <w:spacing w:val="-12"/>
          <w:lang w:val="sr-Latn-CS"/>
        </w:rPr>
        <w:t>3.</w:t>
      </w:r>
      <w:r w:rsidRPr="0062724F">
        <w:rPr>
          <w:b/>
          <w:bCs/>
          <w:color w:val="000000"/>
          <w:lang w:val="sr-Latn-CS"/>
        </w:rPr>
        <w:tab/>
      </w:r>
      <w:r w:rsidRPr="0062724F">
        <w:rPr>
          <w:b/>
          <w:bCs/>
          <w:color w:val="000000"/>
          <w:spacing w:val="-1"/>
          <w:lang w:val="sr-Cyrl-CS"/>
        </w:rPr>
        <w:t>Периодична контрола раста и развоја детета:</w:t>
      </w:r>
    </w:p>
    <w:p w:rsidR="00CE05FC" w:rsidRPr="0062724F" w:rsidRDefault="00CE05FC" w:rsidP="00E61011">
      <w:pPr>
        <w:widowControl w:val="0"/>
        <w:numPr>
          <w:ilvl w:val="0"/>
          <w:numId w:val="16"/>
        </w:numPr>
        <w:shd w:val="clear" w:color="auto" w:fill="FFFFFF"/>
        <w:tabs>
          <w:tab w:val="left" w:pos="720"/>
        </w:tabs>
        <w:autoSpaceDE w:val="0"/>
        <w:autoSpaceDN w:val="0"/>
        <w:adjustRightInd w:val="0"/>
        <w:spacing w:before="5" w:line="283" w:lineRule="exact"/>
        <w:rPr>
          <w:color w:val="000000"/>
          <w:lang w:val="sr-Latn-CS"/>
        </w:rPr>
      </w:pPr>
      <w:r w:rsidRPr="0062724F">
        <w:rPr>
          <w:color w:val="000000"/>
          <w:spacing w:val="2"/>
          <w:lang w:val="sr-Cyrl-CS"/>
        </w:rPr>
        <w:t xml:space="preserve">мерење телесне висине и тежине детета </w:t>
      </w:r>
      <w:r w:rsidRPr="0062724F">
        <w:rPr>
          <w:color w:val="000000"/>
          <w:spacing w:val="2"/>
          <w:lang w:val="sr-Latn-CS"/>
        </w:rPr>
        <w:t xml:space="preserve">- </w:t>
      </w:r>
      <w:r w:rsidRPr="0062724F">
        <w:rPr>
          <w:color w:val="000000"/>
          <w:spacing w:val="2"/>
          <w:lang w:val="sr-Cyrl-CS"/>
        </w:rPr>
        <w:t xml:space="preserve">четири пута годишње </w:t>
      </w:r>
      <w:r w:rsidRPr="0062724F">
        <w:rPr>
          <w:color w:val="000000"/>
          <w:spacing w:val="2"/>
          <w:lang w:val="sr-Latn-CS"/>
        </w:rPr>
        <w:t xml:space="preserve">( </w:t>
      </w:r>
      <w:r w:rsidRPr="0062724F">
        <w:rPr>
          <w:color w:val="000000"/>
          <w:spacing w:val="2"/>
          <w:lang w:val="sr-Cyrl-CS"/>
        </w:rPr>
        <w:t>септембар,</w:t>
      </w:r>
      <w:r w:rsidRPr="0062724F">
        <w:rPr>
          <w:color w:val="000000"/>
          <w:spacing w:val="2"/>
          <w:lang w:val="sr-Cyrl-CS"/>
        </w:rPr>
        <w:br/>
      </w:r>
      <w:r w:rsidRPr="0062724F">
        <w:rPr>
          <w:color w:val="000000"/>
          <w:spacing w:val="-1"/>
          <w:lang w:val="sr-Cyrl-CS"/>
        </w:rPr>
        <w:t>децембар, март и јун)</w:t>
      </w:r>
    </w:p>
    <w:p w:rsidR="00CE05FC" w:rsidRPr="0062724F" w:rsidRDefault="00CE05FC" w:rsidP="00E61011">
      <w:pPr>
        <w:widowControl w:val="0"/>
        <w:numPr>
          <w:ilvl w:val="0"/>
          <w:numId w:val="16"/>
        </w:numPr>
        <w:shd w:val="clear" w:color="auto" w:fill="FFFFFF"/>
        <w:tabs>
          <w:tab w:val="left" w:pos="720"/>
        </w:tabs>
        <w:autoSpaceDE w:val="0"/>
        <w:autoSpaceDN w:val="0"/>
        <w:adjustRightInd w:val="0"/>
        <w:spacing w:line="283" w:lineRule="exact"/>
        <w:rPr>
          <w:color w:val="000000"/>
          <w:lang w:val="sr-Latn-CS"/>
        </w:rPr>
      </w:pPr>
      <w:r w:rsidRPr="0062724F">
        <w:rPr>
          <w:color w:val="000000"/>
          <w:spacing w:val="7"/>
          <w:lang w:val="sr-Cyrl-CS"/>
        </w:rPr>
        <w:t>процена психомоторног развоја на основу стандарда за одговарајући</w:t>
      </w:r>
      <w:r w:rsidRPr="0062724F">
        <w:rPr>
          <w:color w:val="000000"/>
          <w:spacing w:val="7"/>
          <w:lang w:val="sr-Cyrl-CS"/>
        </w:rPr>
        <w:br/>
      </w:r>
      <w:r w:rsidRPr="0062724F">
        <w:rPr>
          <w:color w:val="000000"/>
          <w:lang w:val="sr-Cyrl-CS"/>
        </w:rPr>
        <w:t>узрасти понашања детета за време храњења, игре, неге, одмора</w:t>
      </w:r>
    </w:p>
    <w:p w:rsidR="00CE05FC" w:rsidRPr="00503992" w:rsidRDefault="00CE05FC" w:rsidP="00CE05FC">
      <w:pPr>
        <w:shd w:val="clear" w:color="auto" w:fill="FFFFFF"/>
        <w:tabs>
          <w:tab w:val="left" w:pos="360"/>
        </w:tabs>
        <w:spacing w:line="283" w:lineRule="exact"/>
        <w:rPr>
          <w:lang w:val="sr-Latn-CS"/>
        </w:rPr>
      </w:pPr>
      <w:r w:rsidRPr="0062724F">
        <w:rPr>
          <w:b/>
          <w:bCs/>
          <w:color w:val="000000"/>
          <w:spacing w:val="-8"/>
          <w:lang w:val="sr-Latn-CS"/>
        </w:rPr>
        <w:t>4.</w:t>
      </w:r>
      <w:r w:rsidRPr="0062724F">
        <w:rPr>
          <w:b/>
          <w:bCs/>
          <w:color w:val="000000"/>
          <w:lang w:val="sr-Latn-CS"/>
        </w:rPr>
        <w:tab/>
      </w:r>
      <w:r w:rsidRPr="0062724F">
        <w:rPr>
          <w:b/>
          <w:bCs/>
          <w:color w:val="000000"/>
          <w:spacing w:val="-1"/>
          <w:lang w:val="sr-Cyrl-CS"/>
        </w:rPr>
        <w:t>Дневна,   месечна   и   годишња   контрола   хигијенско-епидемиолошких</w:t>
      </w:r>
      <w:r w:rsidRPr="0062724F">
        <w:rPr>
          <w:b/>
          <w:bCs/>
          <w:color w:val="000000"/>
          <w:spacing w:val="-1"/>
          <w:lang w:val="sr-Cyrl-CS"/>
        </w:rPr>
        <w:br/>
      </w:r>
      <w:r w:rsidRPr="0062724F">
        <w:rPr>
          <w:b/>
          <w:bCs/>
          <w:color w:val="000000"/>
          <w:spacing w:val="-3"/>
          <w:lang w:val="sr-Cyrl-CS"/>
        </w:rPr>
        <w:t>услова</w:t>
      </w:r>
    </w:p>
    <w:p w:rsidR="00CE05FC" w:rsidRPr="0062724F" w:rsidRDefault="00CE05FC" w:rsidP="00E61011">
      <w:pPr>
        <w:widowControl w:val="0"/>
        <w:numPr>
          <w:ilvl w:val="0"/>
          <w:numId w:val="16"/>
        </w:numPr>
        <w:shd w:val="clear" w:color="auto" w:fill="FFFFFF"/>
        <w:tabs>
          <w:tab w:val="left" w:pos="720"/>
        </w:tabs>
        <w:autoSpaceDE w:val="0"/>
        <w:autoSpaceDN w:val="0"/>
        <w:adjustRightInd w:val="0"/>
        <w:spacing w:before="5" w:line="283" w:lineRule="exact"/>
        <w:rPr>
          <w:color w:val="000000"/>
          <w:lang w:val="sr-Latn-CS"/>
        </w:rPr>
      </w:pPr>
      <w:r w:rsidRPr="0062724F">
        <w:rPr>
          <w:color w:val="000000"/>
          <w:spacing w:val="5"/>
          <w:lang w:val="sr-Cyrl-CS"/>
        </w:rPr>
        <w:t>хигијенска исправност и начин припремења, допремања, сервирања и</w:t>
      </w:r>
      <w:r w:rsidRPr="0062724F">
        <w:rPr>
          <w:color w:val="000000"/>
          <w:spacing w:val="5"/>
          <w:lang w:val="sr-Cyrl-CS"/>
        </w:rPr>
        <w:br/>
      </w:r>
      <w:r w:rsidRPr="0062724F">
        <w:rPr>
          <w:color w:val="000000"/>
          <w:spacing w:val="-1"/>
          <w:lang w:val="sr-Cyrl-CS"/>
        </w:rPr>
        <w:t xml:space="preserve">квалитет хране </w:t>
      </w:r>
      <w:r w:rsidRPr="0062724F">
        <w:rPr>
          <w:color w:val="000000"/>
          <w:spacing w:val="-1"/>
          <w:lang w:val="sr-Latn-CS"/>
        </w:rPr>
        <w:t xml:space="preserve">( </w:t>
      </w:r>
      <w:r w:rsidRPr="0062724F">
        <w:rPr>
          <w:color w:val="000000"/>
          <w:spacing w:val="-1"/>
          <w:lang w:val="sr-Cyrl-CS"/>
        </w:rPr>
        <w:t>хигијена кухињског блока, посуђа и инвентара)</w:t>
      </w:r>
    </w:p>
    <w:p w:rsidR="00CE05FC" w:rsidRPr="0062724F" w:rsidRDefault="004B78AF" w:rsidP="00E61011">
      <w:pPr>
        <w:widowControl w:val="0"/>
        <w:numPr>
          <w:ilvl w:val="0"/>
          <w:numId w:val="16"/>
        </w:numPr>
        <w:shd w:val="clear" w:color="auto" w:fill="FFFFFF"/>
        <w:tabs>
          <w:tab w:val="left" w:pos="720"/>
        </w:tabs>
        <w:autoSpaceDE w:val="0"/>
        <w:autoSpaceDN w:val="0"/>
        <w:adjustRightInd w:val="0"/>
        <w:spacing w:before="5" w:line="283" w:lineRule="exact"/>
        <w:rPr>
          <w:color w:val="000000"/>
          <w:lang w:val="sr-Latn-CS"/>
        </w:rPr>
      </w:pPr>
      <w:r>
        <w:rPr>
          <w:color w:val="000000"/>
          <w:spacing w:val="-3"/>
          <w:lang w:val="sr-Cyrl-CS"/>
        </w:rPr>
        <w:t>хигиј</w:t>
      </w:r>
      <w:r w:rsidR="00CE05FC" w:rsidRPr="0062724F">
        <w:rPr>
          <w:color w:val="000000"/>
          <w:spacing w:val="-3"/>
          <w:lang w:val="sr-Cyrl-CS"/>
        </w:rPr>
        <w:t>ен</w:t>
      </w:r>
      <w:r>
        <w:rPr>
          <w:color w:val="000000"/>
          <w:spacing w:val="-3"/>
          <w:lang w:val="sr-Cyrl-CS"/>
        </w:rPr>
        <w:t>а санитарних просторија,  уређа</w:t>
      </w:r>
      <w:r w:rsidR="00CE05FC" w:rsidRPr="0062724F">
        <w:rPr>
          <w:color w:val="000000"/>
          <w:spacing w:val="-3"/>
          <w:lang w:val="sr-Cyrl-CS"/>
        </w:rPr>
        <w:t xml:space="preserve"> а и лична хигиј ена особља</w:t>
      </w:r>
    </w:p>
    <w:p w:rsidR="00CE05FC" w:rsidRPr="0062724F" w:rsidRDefault="00CE05FC" w:rsidP="00E61011">
      <w:pPr>
        <w:widowControl w:val="0"/>
        <w:numPr>
          <w:ilvl w:val="0"/>
          <w:numId w:val="16"/>
        </w:numPr>
        <w:shd w:val="clear" w:color="auto" w:fill="FFFFFF"/>
        <w:tabs>
          <w:tab w:val="left" w:pos="720"/>
        </w:tabs>
        <w:autoSpaceDE w:val="0"/>
        <w:autoSpaceDN w:val="0"/>
        <w:adjustRightInd w:val="0"/>
        <w:spacing w:before="5" w:line="283" w:lineRule="exact"/>
        <w:rPr>
          <w:color w:val="000000"/>
          <w:lang w:val="sr-Latn-CS"/>
        </w:rPr>
      </w:pPr>
      <w:r w:rsidRPr="0062724F">
        <w:rPr>
          <w:color w:val="000000"/>
          <w:spacing w:val="-1"/>
          <w:lang w:val="sr-Cyrl-CS"/>
        </w:rPr>
        <w:t>систематски прегледи запослених у сарадњи са ЗЗЈЗ</w:t>
      </w:r>
    </w:p>
    <w:p w:rsidR="00CE05FC" w:rsidRPr="0062724F" w:rsidRDefault="00CE05FC" w:rsidP="00E61011">
      <w:pPr>
        <w:widowControl w:val="0"/>
        <w:numPr>
          <w:ilvl w:val="0"/>
          <w:numId w:val="16"/>
        </w:numPr>
        <w:shd w:val="clear" w:color="auto" w:fill="FFFFFF"/>
        <w:tabs>
          <w:tab w:val="left" w:pos="720"/>
        </w:tabs>
        <w:autoSpaceDE w:val="0"/>
        <w:autoSpaceDN w:val="0"/>
        <w:adjustRightInd w:val="0"/>
        <w:spacing w:before="19" w:line="274" w:lineRule="exact"/>
        <w:rPr>
          <w:color w:val="000000"/>
          <w:lang w:val="sr-Latn-CS"/>
        </w:rPr>
      </w:pPr>
      <w:r w:rsidRPr="0062724F">
        <w:rPr>
          <w:color w:val="000000"/>
          <w:spacing w:val="2"/>
          <w:lang w:val="sr-Cyrl-CS"/>
        </w:rPr>
        <w:t>одржавање  чистоће,  оптималне температуре,  влаге,  проветрености  и</w:t>
      </w:r>
      <w:r w:rsidRPr="0062724F">
        <w:rPr>
          <w:color w:val="000000"/>
          <w:spacing w:val="2"/>
          <w:lang w:val="sr-Cyrl-CS"/>
        </w:rPr>
        <w:br/>
      </w:r>
      <w:r w:rsidRPr="0062724F">
        <w:rPr>
          <w:color w:val="000000"/>
          <w:lang w:val="sr-Cyrl-CS"/>
        </w:rPr>
        <w:t>осветљености простора</w:t>
      </w:r>
    </w:p>
    <w:p w:rsidR="00CE05FC" w:rsidRPr="0062724F" w:rsidRDefault="00CE05FC" w:rsidP="00CE05FC">
      <w:pPr>
        <w:shd w:val="clear" w:color="auto" w:fill="FFFFFF"/>
        <w:tabs>
          <w:tab w:val="left" w:pos="250"/>
        </w:tabs>
        <w:spacing w:line="274" w:lineRule="exact"/>
        <w:ind w:left="5"/>
      </w:pPr>
      <w:r w:rsidRPr="0062724F">
        <w:rPr>
          <w:b/>
          <w:bCs/>
          <w:color w:val="000000"/>
          <w:spacing w:val="-12"/>
          <w:lang w:val="sr-Latn-CS"/>
        </w:rPr>
        <w:t>5.</w:t>
      </w:r>
      <w:r w:rsidRPr="0062724F">
        <w:rPr>
          <w:b/>
          <w:bCs/>
          <w:color w:val="000000"/>
          <w:lang w:val="sr-Latn-CS"/>
        </w:rPr>
        <w:tab/>
      </w:r>
      <w:r w:rsidR="004B78AF">
        <w:rPr>
          <w:b/>
          <w:bCs/>
          <w:color w:val="000000"/>
          <w:spacing w:val="-1"/>
          <w:lang w:val="sr-Cyrl-CS"/>
        </w:rPr>
        <w:t>Сарадња са Деч</w:t>
      </w:r>
      <w:r w:rsidRPr="0062724F">
        <w:rPr>
          <w:b/>
          <w:bCs/>
          <w:color w:val="000000"/>
          <w:spacing w:val="-1"/>
          <w:lang w:val="sr-Cyrl-CS"/>
        </w:rPr>
        <w:t>и</w:t>
      </w:r>
      <w:r w:rsidR="004B78AF">
        <w:rPr>
          <w:b/>
          <w:bCs/>
          <w:color w:val="000000"/>
          <w:spacing w:val="-1"/>
          <w:lang w:val="sr-Cyrl-CS"/>
        </w:rPr>
        <w:t>ји</w:t>
      </w:r>
      <w:r w:rsidRPr="0062724F">
        <w:rPr>
          <w:b/>
          <w:bCs/>
          <w:color w:val="000000"/>
          <w:spacing w:val="-1"/>
          <w:lang w:val="sr-Cyrl-CS"/>
        </w:rPr>
        <w:t>м диспанзером:</w:t>
      </w:r>
    </w:p>
    <w:p w:rsidR="00CE05FC" w:rsidRPr="0062724F" w:rsidRDefault="00CE05FC" w:rsidP="00E61011">
      <w:pPr>
        <w:widowControl w:val="0"/>
        <w:numPr>
          <w:ilvl w:val="0"/>
          <w:numId w:val="16"/>
        </w:numPr>
        <w:shd w:val="clear" w:color="auto" w:fill="FFFFFF"/>
        <w:tabs>
          <w:tab w:val="left" w:pos="720"/>
        </w:tabs>
        <w:autoSpaceDE w:val="0"/>
        <w:autoSpaceDN w:val="0"/>
        <w:adjustRightInd w:val="0"/>
        <w:spacing w:before="24" w:line="269" w:lineRule="exact"/>
        <w:rPr>
          <w:color w:val="000000"/>
          <w:lang w:val="sr-Latn-CS"/>
        </w:rPr>
      </w:pPr>
      <w:r w:rsidRPr="0062724F">
        <w:rPr>
          <w:color w:val="000000"/>
          <w:spacing w:val="2"/>
          <w:lang w:val="sr-Cyrl-CS"/>
        </w:rPr>
        <w:t>посета   педијатра   вртићима,   праћење   здравственог   стања   деце   и</w:t>
      </w:r>
      <w:r w:rsidRPr="0062724F">
        <w:rPr>
          <w:color w:val="000000"/>
          <w:spacing w:val="2"/>
          <w:lang w:val="sr-Cyrl-CS"/>
        </w:rPr>
        <w:br/>
      </w:r>
      <w:r w:rsidRPr="0062724F">
        <w:rPr>
          <w:color w:val="000000"/>
          <w:spacing w:val="1"/>
          <w:lang w:val="sr-Cyrl-CS"/>
        </w:rPr>
        <w:t>превентивно-саветодавни рад</w:t>
      </w:r>
    </w:p>
    <w:p w:rsidR="00CE05FC" w:rsidRPr="0062724F" w:rsidRDefault="00CE05FC" w:rsidP="00E61011">
      <w:pPr>
        <w:widowControl w:val="0"/>
        <w:numPr>
          <w:ilvl w:val="0"/>
          <w:numId w:val="16"/>
        </w:numPr>
        <w:shd w:val="clear" w:color="auto" w:fill="FFFFFF"/>
        <w:tabs>
          <w:tab w:val="left" w:pos="720"/>
        </w:tabs>
        <w:autoSpaceDE w:val="0"/>
        <w:autoSpaceDN w:val="0"/>
        <w:adjustRightInd w:val="0"/>
        <w:spacing w:before="10" w:line="283" w:lineRule="exact"/>
        <w:rPr>
          <w:color w:val="000000"/>
          <w:lang w:val="sr-Latn-CS"/>
        </w:rPr>
      </w:pPr>
      <w:r w:rsidRPr="0062724F">
        <w:rPr>
          <w:color w:val="000000"/>
          <w:spacing w:val="-1"/>
          <w:lang w:val="sr-Cyrl-CS"/>
        </w:rPr>
        <w:t>праћење здравствено-хигијенских услова и епидемиолошке ситуације</w:t>
      </w:r>
    </w:p>
    <w:p w:rsidR="00CE05FC" w:rsidRPr="00503992" w:rsidRDefault="00CE05FC" w:rsidP="00CE05FC">
      <w:pPr>
        <w:shd w:val="clear" w:color="auto" w:fill="FFFFFF"/>
        <w:tabs>
          <w:tab w:val="left" w:pos="250"/>
        </w:tabs>
        <w:spacing w:line="283" w:lineRule="exact"/>
        <w:ind w:left="5"/>
        <w:rPr>
          <w:lang w:val="sr-Latn-CS"/>
        </w:rPr>
      </w:pPr>
      <w:r w:rsidRPr="0062724F">
        <w:rPr>
          <w:b/>
          <w:bCs/>
          <w:color w:val="000000"/>
          <w:spacing w:val="-9"/>
          <w:lang w:val="sr-Latn-CS"/>
        </w:rPr>
        <w:t>6.</w:t>
      </w:r>
      <w:r w:rsidRPr="0062724F">
        <w:rPr>
          <w:b/>
          <w:bCs/>
          <w:color w:val="000000"/>
          <w:lang w:val="sr-Latn-CS"/>
        </w:rPr>
        <w:tab/>
      </w:r>
      <w:r w:rsidRPr="0062724F">
        <w:rPr>
          <w:b/>
          <w:bCs/>
          <w:color w:val="000000"/>
          <w:spacing w:val="-1"/>
          <w:lang w:val="sr-Cyrl-CS"/>
        </w:rPr>
        <w:t>Сарадња са Стоматолошком службом Дома здравља:</w:t>
      </w:r>
    </w:p>
    <w:p w:rsidR="00CE05FC" w:rsidRPr="0062724F" w:rsidRDefault="00CE05FC" w:rsidP="00E61011">
      <w:pPr>
        <w:widowControl w:val="0"/>
        <w:numPr>
          <w:ilvl w:val="0"/>
          <w:numId w:val="17"/>
        </w:numPr>
        <w:shd w:val="clear" w:color="auto" w:fill="FFFFFF"/>
        <w:tabs>
          <w:tab w:val="left" w:pos="850"/>
        </w:tabs>
        <w:autoSpaceDE w:val="0"/>
        <w:autoSpaceDN w:val="0"/>
        <w:adjustRightInd w:val="0"/>
        <w:spacing w:before="5" w:line="283" w:lineRule="exact"/>
        <w:ind w:left="490"/>
        <w:rPr>
          <w:color w:val="000000"/>
          <w:lang w:val="sr-Latn-CS"/>
        </w:rPr>
      </w:pPr>
      <w:r w:rsidRPr="0062724F">
        <w:rPr>
          <w:color w:val="000000"/>
          <w:spacing w:val="-1"/>
          <w:lang w:val="sr-Cyrl-CS"/>
        </w:rPr>
        <w:t>посете стоматолога вртићима, систематски прегледи</w:t>
      </w:r>
    </w:p>
    <w:p w:rsidR="00CE05FC" w:rsidRPr="0062724F" w:rsidRDefault="00CE05FC" w:rsidP="00E61011">
      <w:pPr>
        <w:widowControl w:val="0"/>
        <w:numPr>
          <w:ilvl w:val="0"/>
          <w:numId w:val="17"/>
        </w:numPr>
        <w:shd w:val="clear" w:color="auto" w:fill="FFFFFF"/>
        <w:tabs>
          <w:tab w:val="left" w:pos="850"/>
        </w:tabs>
        <w:autoSpaceDE w:val="0"/>
        <w:autoSpaceDN w:val="0"/>
        <w:adjustRightInd w:val="0"/>
        <w:spacing w:line="283" w:lineRule="exact"/>
        <w:ind w:left="490"/>
        <w:rPr>
          <w:color w:val="000000"/>
          <w:lang w:val="sr-Latn-CS"/>
        </w:rPr>
      </w:pPr>
      <w:r w:rsidRPr="0062724F">
        <w:rPr>
          <w:color w:val="000000"/>
          <w:spacing w:val="-1"/>
          <w:lang w:val="sr-Cyrl-CS"/>
        </w:rPr>
        <w:t>превентивно-саветодавни рад</w:t>
      </w:r>
    </w:p>
    <w:p w:rsidR="00CE05FC" w:rsidRPr="00503992" w:rsidRDefault="00CE05FC" w:rsidP="00CE05FC">
      <w:pPr>
        <w:shd w:val="clear" w:color="auto" w:fill="FFFFFF"/>
        <w:tabs>
          <w:tab w:val="left" w:pos="250"/>
        </w:tabs>
        <w:spacing w:line="283" w:lineRule="exact"/>
        <w:ind w:left="5"/>
        <w:rPr>
          <w:lang w:val="sr-Latn-CS"/>
        </w:rPr>
      </w:pPr>
      <w:r w:rsidRPr="0062724F">
        <w:rPr>
          <w:b/>
          <w:bCs/>
          <w:color w:val="000000"/>
          <w:spacing w:val="-9"/>
          <w:lang w:val="sr-Latn-CS"/>
        </w:rPr>
        <w:t>7.</w:t>
      </w:r>
      <w:r w:rsidRPr="0062724F">
        <w:rPr>
          <w:b/>
          <w:bCs/>
          <w:color w:val="000000"/>
          <w:lang w:val="sr-Latn-CS"/>
        </w:rPr>
        <w:tab/>
      </w:r>
      <w:r w:rsidRPr="0062724F">
        <w:rPr>
          <w:b/>
          <w:bCs/>
          <w:color w:val="000000"/>
          <w:spacing w:val="-1"/>
          <w:lang w:val="sr-Cyrl-CS"/>
        </w:rPr>
        <w:t>Сарадња са Заводом за јавно здравље</w:t>
      </w:r>
    </w:p>
    <w:p w:rsidR="00CE05FC" w:rsidRPr="00503992" w:rsidRDefault="00CE05FC" w:rsidP="00CE05FC">
      <w:pPr>
        <w:shd w:val="clear" w:color="auto" w:fill="FFFFFF"/>
        <w:tabs>
          <w:tab w:val="left" w:pos="720"/>
        </w:tabs>
        <w:spacing w:before="14" w:line="274" w:lineRule="exact"/>
        <w:ind w:left="720" w:hanging="355"/>
        <w:rPr>
          <w:lang w:val="sr-Latn-CS"/>
        </w:rPr>
      </w:pPr>
      <w:r w:rsidRPr="0062724F">
        <w:rPr>
          <w:color w:val="000000"/>
          <w:lang w:val="sr-Latn-CS"/>
        </w:rPr>
        <w:t>•</w:t>
      </w:r>
      <w:r w:rsidRPr="0062724F">
        <w:rPr>
          <w:color w:val="000000"/>
          <w:lang w:val="sr-Latn-CS"/>
        </w:rPr>
        <w:tab/>
      </w:r>
      <w:r w:rsidRPr="0062724F">
        <w:rPr>
          <w:color w:val="000000"/>
          <w:spacing w:val="1"/>
          <w:lang w:val="sr-Cyrl-CS"/>
        </w:rPr>
        <w:t>примењивање   свих     мера  превентивно-здравствене  заштите  деце   и</w:t>
      </w:r>
      <w:r w:rsidRPr="0062724F">
        <w:rPr>
          <w:color w:val="000000"/>
          <w:spacing w:val="1"/>
          <w:lang w:val="sr-Cyrl-CS"/>
        </w:rPr>
        <w:br/>
      </w:r>
      <w:r w:rsidRPr="0062724F">
        <w:rPr>
          <w:color w:val="000000"/>
          <w:spacing w:val="-1"/>
          <w:lang w:val="sr-Cyrl-CS"/>
        </w:rPr>
        <w:t>упутстава везаних за актуелну здравствену проблематику</w:t>
      </w:r>
    </w:p>
    <w:p w:rsidR="00CE05FC" w:rsidRPr="00503992" w:rsidRDefault="00CE05FC" w:rsidP="00CE05FC">
      <w:pPr>
        <w:shd w:val="clear" w:color="auto" w:fill="FFFFFF"/>
        <w:spacing w:before="5" w:line="274" w:lineRule="exact"/>
        <w:ind w:left="5"/>
        <w:rPr>
          <w:lang w:val="sr-Latn-CS"/>
        </w:rPr>
      </w:pPr>
      <w:r w:rsidRPr="0062724F">
        <w:rPr>
          <w:b/>
          <w:bCs/>
          <w:color w:val="000000"/>
          <w:spacing w:val="1"/>
          <w:lang w:val="sr-Cyrl-CS"/>
        </w:rPr>
        <w:t>8.Сарадња са физијатром Дечјег диспанзера:</w:t>
      </w:r>
    </w:p>
    <w:p w:rsidR="00CE05FC" w:rsidRPr="0062724F" w:rsidRDefault="00CE05FC" w:rsidP="00E61011">
      <w:pPr>
        <w:widowControl w:val="0"/>
        <w:numPr>
          <w:ilvl w:val="0"/>
          <w:numId w:val="16"/>
        </w:numPr>
        <w:shd w:val="clear" w:color="auto" w:fill="FFFFFF"/>
        <w:tabs>
          <w:tab w:val="left" w:pos="720"/>
        </w:tabs>
        <w:autoSpaceDE w:val="0"/>
        <w:autoSpaceDN w:val="0"/>
        <w:adjustRightInd w:val="0"/>
        <w:spacing w:before="14"/>
        <w:rPr>
          <w:color w:val="000000"/>
          <w:lang w:val="sr-Latn-CS"/>
        </w:rPr>
      </w:pPr>
      <w:r w:rsidRPr="0062724F">
        <w:rPr>
          <w:color w:val="000000"/>
          <w:spacing w:val="-1"/>
          <w:lang w:val="sr-Cyrl-CS"/>
        </w:rPr>
        <w:t>процена постуларног статуса деце васпитних група</w:t>
      </w:r>
    </w:p>
    <w:p w:rsidR="00CE05FC" w:rsidRPr="0062724F" w:rsidRDefault="00CE05FC" w:rsidP="00E61011">
      <w:pPr>
        <w:widowControl w:val="0"/>
        <w:numPr>
          <w:ilvl w:val="0"/>
          <w:numId w:val="16"/>
        </w:numPr>
        <w:shd w:val="clear" w:color="auto" w:fill="FFFFFF"/>
        <w:tabs>
          <w:tab w:val="left" w:pos="720"/>
        </w:tabs>
        <w:autoSpaceDE w:val="0"/>
        <w:autoSpaceDN w:val="0"/>
        <w:adjustRightInd w:val="0"/>
        <w:spacing w:before="10"/>
        <w:rPr>
          <w:color w:val="000000"/>
          <w:lang w:val="sr-Latn-CS"/>
        </w:rPr>
      </w:pPr>
      <w:r w:rsidRPr="0062724F">
        <w:rPr>
          <w:color w:val="000000"/>
          <w:spacing w:val="-2"/>
          <w:lang w:val="sr-Cyrl-CS"/>
        </w:rPr>
        <w:t>превенциј а лошег држања тела и равних стопала</w:t>
      </w:r>
      <w:r w:rsidR="004B78AF">
        <w:rPr>
          <w:color w:val="000000"/>
          <w:spacing w:val="-2"/>
          <w:lang w:val="sr-Cyrl-CS"/>
        </w:rPr>
        <w:t>.</w:t>
      </w:r>
    </w:p>
    <w:p w:rsidR="00CE05FC" w:rsidRPr="00503992" w:rsidRDefault="00CE05FC" w:rsidP="00CE05FC">
      <w:pPr>
        <w:jc w:val="both"/>
        <w:rPr>
          <w:lang w:val="sr-Latn-CS"/>
        </w:rPr>
      </w:pPr>
    </w:p>
    <w:p w:rsidR="00CE05FC" w:rsidRPr="00503992" w:rsidRDefault="00CE05FC" w:rsidP="00CE05FC">
      <w:pPr>
        <w:shd w:val="clear" w:color="auto" w:fill="FFFFFF"/>
        <w:spacing w:before="264" w:line="283" w:lineRule="exact"/>
        <w:ind w:right="5"/>
        <w:jc w:val="both"/>
        <w:rPr>
          <w:lang w:val="sr-Latn-CS"/>
        </w:rPr>
      </w:pPr>
      <w:r w:rsidRPr="0062724F">
        <w:rPr>
          <w:b/>
          <w:bCs/>
          <w:color w:val="000000"/>
          <w:spacing w:val="2"/>
          <w:lang w:val="sr-Cyrl-CS"/>
        </w:rPr>
        <w:t xml:space="preserve">Спровођење здравственог васпитања кроз исхрану деце предшколског </w:t>
      </w:r>
      <w:r w:rsidRPr="0062724F">
        <w:rPr>
          <w:b/>
          <w:bCs/>
          <w:color w:val="000000"/>
          <w:lang w:val="sr-Cyrl-CS"/>
        </w:rPr>
        <w:t>узраста</w:t>
      </w:r>
    </w:p>
    <w:p w:rsidR="00CE05FC" w:rsidRPr="0062724F" w:rsidRDefault="00CE05FC" w:rsidP="00CE05FC">
      <w:pPr>
        <w:jc w:val="both"/>
        <w:rPr>
          <w:color w:val="000000"/>
          <w:spacing w:val="-1"/>
          <w:lang w:val="sr-Cyrl-CS"/>
        </w:rPr>
      </w:pPr>
      <w:r w:rsidRPr="0062724F">
        <w:rPr>
          <w:color w:val="000000"/>
          <w:spacing w:val="-1"/>
          <w:lang w:val="sr-Cyrl-CS"/>
        </w:rPr>
        <w:lastRenderedPageBreak/>
        <w:t xml:space="preserve">Циљеви и задаци исхране деце у ПУ Наша Радост имају посебан значај, </w:t>
      </w:r>
      <w:r w:rsidRPr="0062724F">
        <w:rPr>
          <w:color w:val="000000"/>
          <w:spacing w:val="1"/>
          <w:lang w:val="sr-Cyrl-CS"/>
        </w:rPr>
        <w:t xml:space="preserve">не само као један од главних фактора за правилан развој и здравље деце, већ и као коректор постојећих дефицита дечије исхране у породици (оријентисаност </w:t>
      </w:r>
      <w:r w:rsidRPr="0062724F">
        <w:rPr>
          <w:color w:val="000000"/>
          <w:spacing w:val="-1"/>
          <w:lang w:val="sr-Cyrl-CS"/>
        </w:rPr>
        <w:t>на брзој храни, грицкалицама, прженој храни од јуче).</w:t>
      </w:r>
    </w:p>
    <w:p w:rsidR="00317B4F" w:rsidRDefault="00CE05FC" w:rsidP="00CE05FC">
      <w:pPr>
        <w:jc w:val="both"/>
        <w:rPr>
          <w:color w:val="000000"/>
          <w:spacing w:val="-2"/>
          <w:lang w:val="sr-Cyrl-CS"/>
        </w:rPr>
      </w:pPr>
      <w:r w:rsidRPr="0062724F">
        <w:rPr>
          <w:color w:val="000000"/>
          <w:spacing w:val="2"/>
          <w:lang w:val="sr-Cyrl-CS"/>
        </w:rPr>
        <w:t xml:space="preserve">Уведеним HACCP системом, метод производње </w:t>
      </w:r>
      <w:r w:rsidR="004B78AF">
        <w:rPr>
          <w:color w:val="000000"/>
          <w:spacing w:val="2"/>
          <w:lang w:val="sr-Cyrl-CS"/>
        </w:rPr>
        <w:t>је усмерен</w:t>
      </w:r>
      <w:r w:rsidRPr="0062724F">
        <w:rPr>
          <w:color w:val="000000"/>
          <w:spacing w:val="2"/>
          <w:lang w:val="sr-Cyrl-CS"/>
        </w:rPr>
        <w:t xml:space="preserve"> на два </w:t>
      </w:r>
      <w:r w:rsidRPr="0062724F">
        <w:rPr>
          <w:color w:val="000000"/>
          <w:spacing w:val="-1"/>
          <w:lang w:val="sr-Cyrl-CS"/>
        </w:rPr>
        <w:t xml:space="preserve">сегмента, на идентификацију и анализу опасности и на одређивање критичних </w:t>
      </w:r>
      <w:r w:rsidRPr="0062724F">
        <w:rPr>
          <w:color w:val="000000"/>
          <w:spacing w:val="8"/>
          <w:lang w:val="sr-Cyrl-CS"/>
        </w:rPr>
        <w:t xml:space="preserve">контролних тачака. HACCP метод је такође инструмент за управљање </w:t>
      </w:r>
      <w:r w:rsidRPr="0062724F">
        <w:rPr>
          <w:color w:val="000000"/>
          <w:spacing w:val="9"/>
          <w:lang w:val="sr-Cyrl-CS"/>
        </w:rPr>
        <w:t xml:space="preserve">квалитетом који систематски и структурално прилази идентификацији </w:t>
      </w:r>
      <w:r w:rsidRPr="0062724F">
        <w:rPr>
          <w:color w:val="000000"/>
          <w:lang w:val="sr-Cyrl-CS"/>
        </w:rPr>
        <w:t>потенциј алних опасности по прехрамбене производе који се не опажају и не бележе уз помоћ стандардних метода контрола.</w:t>
      </w:r>
      <w:r w:rsidR="004B78AF">
        <w:rPr>
          <w:color w:val="000000"/>
          <w:lang w:val="sr-Cyrl-CS"/>
        </w:rPr>
        <w:t xml:space="preserve"> </w:t>
      </w:r>
      <w:r w:rsidRPr="0062724F">
        <w:rPr>
          <w:color w:val="000000"/>
          <w:lang w:val="sr-Cyrl-CS"/>
        </w:rPr>
        <w:t xml:space="preserve">Комплетни записи са студијом </w:t>
      </w:r>
      <w:r w:rsidRPr="0062724F">
        <w:rPr>
          <w:color w:val="000000"/>
          <w:spacing w:val="1"/>
          <w:lang w:val="sr-Cyrl-CS"/>
        </w:rPr>
        <w:t xml:space="preserve">јасно се обележавају и чувају, а студија се редовно преиспитује и ажурира како </w:t>
      </w:r>
      <w:r w:rsidRPr="0062724F">
        <w:rPr>
          <w:color w:val="000000"/>
          <w:spacing w:val="-2"/>
          <w:lang w:val="sr-Cyrl-CS"/>
        </w:rPr>
        <w:t xml:space="preserve">би се функционалност одржавала и увек прилагођавала стварном стању. HACCP метода се примењује комбиновано на производњу и на производ, користећи све </w:t>
      </w:r>
      <w:r w:rsidRPr="0062724F">
        <w:rPr>
          <w:color w:val="000000"/>
          <w:spacing w:val="8"/>
          <w:lang w:val="sr-Cyrl-CS"/>
        </w:rPr>
        <w:t xml:space="preserve">расположиве информације уз примену кодекса Добре Произвођачке и </w:t>
      </w:r>
      <w:r w:rsidRPr="0062724F">
        <w:rPr>
          <w:color w:val="000000"/>
          <w:spacing w:val="-2"/>
          <w:lang w:val="sr-Cyrl-CS"/>
        </w:rPr>
        <w:t>Хигијенске Праксе.</w:t>
      </w:r>
    </w:p>
    <w:p w:rsidR="00317B4F" w:rsidRDefault="00CE05FC" w:rsidP="00CE05FC">
      <w:pPr>
        <w:jc w:val="both"/>
        <w:rPr>
          <w:color w:val="000000"/>
          <w:spacing w:val="-2"/>
          <w:lang w:val="sr-Cyrl-CS"/>
        </w:rPr>
      </w:pPr>
      <w:r w:rsidRPr="0062724F">
        <w:rPr>
          <w:color w:val="000000"/>
          <w:spacing w:val="-1"/>
          <w:lang w:val="sr-Cyrl-CS"/>
        </w:rPr>
        <w:t>Планирана исхрана задовољава неколико основних принципа</w:t>
      </w:r>
      <w:r w:rsidR="004B78AF">
        <w:rPr>
          <w:color w:val="000000"/>
          <w:spacing w:val="-1"/>
          <w:lang w:val="sr-Cyrl-CS"/>
        </w:rPr>
        <w:t>,</w:t>
      </w:r>
      <w:r w:rsidRPr="0062724F">
        <w:rPr>
          <w:color w:val="000000"/>
          <w:spacing w:val="-1"/>
          <w:lang w:val="sr-Cyrl-CS"/>
        </w:rPr>
        <w:t xml:space="preserve"> као што су</w:t>
      </w:r>
      <w:r w:rsidR="004B78AF">
        <w:rPr>
          <w:color w:val="000000"/>
          <w:spacing w:val="-1"/>
          <w:lang w:val="sr-Cyrl-CS"/>
        </w:rPr>
        <w:t>:</w:t>
      </w:r>
      <w:r w:rsidRPr="0062724F">
        <w:rPr>
          <w:color w:val="000000"/>
          <w:spacing w:val="-1"/>
          <w:lang w:val="sr-Cyrl-CS"/>
        </w:rPr>
        <w:t xml:space="preserve"> рационална исхрана, оптимална количина хранљивих састојака, разноврсна и </w:t>
      </w:r>
      <w:r w:rsidRPr="0062724F">
        <w:rPr>
          <w:color w:val="000000"/>
          <w:spacing w:val="5"/>
          <w:lang w:val="sr-Cyrl-CS"/>
        </w:rPr>
        <w:t xml:space="preserve">мешовита исхрана, пријатан изглед и укус хране, али и развијење навика </w:t>
      </w:r>
      <w:r w:rsidRPr="0062724F">
        <w:rPr>
          <w:color w:val="000000"/>
          <w:spacing w:val="-2"/>
          <w:lang w:val="sr-Cyrl-CS"/>
        </w:rPr>
        <w:t>правилне исхране.</w:t>
      </w:r>
    </w:p>
    <w:p w:rsidR="00CE05FC" w:rsidRDefault="00CE05FC" w:rsidP="00CE05FC">
      <w:pPr>
        <w:jc w:val="both"/>
        <w:rPr>
          <w:b/>
          <w:bCs/>
          <w:color w:val="000000"/>
          <w:spacing w:val="-1"/>
          <w:lang w:val="sr-Cyrl-CS"/>
        </w:rPr>
      </w:pPr>
      <w:r w:rsidRPr="0062724F">
        <w:rPr>
          <w:color w:val="000000"/>
          <w:spacing w:val="4"/>
          <w:lang w:val="sr-Cyrl-CS"/>
        </w:rPr>
        <w:t xml:space="preserve">Поштовање принципа правилне исхране се показује кроз конкретне </w:t>
      </w:r>
      <w:r w:rsidRPr="0062724F">
        <w:rPr>
          <w:color w:val="000000"/>
          <w:spacing w:val="-2"/>
          <w:lang w:val="sr-Cyrl-CS"/>
        </w:rPr>
        <w:t xml:space="preserve">вредности у оквиру норматива. </w:t>
      </w:r>
      <w:r w:rsidRPr="0062724F">
        <w:rPr>
          <w:b/>
          <w:bCs/>
          <w:color w:val="000000"/>
          <w:spacing w:val="-2"/>
          <w:lang w:val="sr-Cyrl-CS"/>
        </w:rPr>
        <w:t xml:space="preserve">На свим овим основама, одређују се циљеви и </w:t>
      </w:r>
      <w:r w:rsidRPr="0062724F">
        <w:rPr>
          <w:b/>
          <w:bCs/>
          <w:color w:val="000000"/>
          <w:spacing w:val="-1"/>
          <w:lang w:val="sr-Cyrl-CS"/>
        </w:rPr>
        <w:t>задаци у исхрани предшколске деце:</w:t>
      </w:r>
    </w:p>
    <w:p w:rsidR="004B78AF" w:rsidRDefault="004B78AF" w:rsidP="00CE05FC">
      <w:pPr>
        <w:jc w:val="both"/>
        <w:rPr>
          <w:b/>
          <w:bCs/>
          <w:color w:val="000000"/>
          <w:spacing w:val="-1"/>
          <w:lang w:val="sr-Cyrl-CS"/>
        </w:rPr>
      </w:pPr>
    </w:p>
    <w:p w:rsidR="004B78AF" w:rsidRPr="0062724F" w:rsidRDefault="004B78AF" w:rsidP="00CE05FC">
      <w:pPr>
        <w:jc w:val="both"/>
        <w:rPr>
          <w:b/>
          <w:bCs/>
          <w:color w:val="000000"/>
          <w:spacing w:val="-1"/>
          <w:lang w:val="sr-Cyrl-CS"/>
        </w:rPr>
      </w:pPr>
    </w:p>
    <w:p w:rsidR="00CE05FC" w:rsidRPr="0062724F" w:rsidRDefault="00CE05FC" w:rsidP="00E61011">
      <w:pPr>
        <w:widowControl w:val="0"/>
        <w:numPr>
          <w:ilvl w:val="0"/>
          <w:numId w:val="18"/>
        </w:numPr>
        <w:shd w:val="clear" w:color="auto" w:fill="FFFFFF"/>
        <w:tabs>
          <w:tab w:val="left" w:pos="802"/>
        </w:tabs>
        <w:autoSpaceDE w:val="0"/>
        <w:autoSpaceDN w:val="0"/>
        <w:adjustRightInd w:val="0"/>
        <w:spacing w:before="10" w:line="274" w:lineRule="exact"/>
        <w:ind w:left="802" w:hanging="350"/>
        <w:rPr>
          <w:color w:val="000000"/>
          <w:lang w:val="sr-Latn-CS"/>
        </w:rPr>
      </w:pPr>
      <w:r w:rsidRPr="0062724F">
        <w:rPr>
          <w:color w:val="000000"/>
          <w:spacing w:val="-1"/>
          <w:lang w:val="sr-Cyrl-CS"/>
        </w:rPr>
        <w:t>Циљ и значај исхране деце у јаслама и вртићима има адекватну замену за</w:t>
      </w:r>
      <w:r w:rsidRPr="0062724F">
        <w:rPr>
          <w:color w:val="000000"/>
          <w:spacing w:val="-1"/>
          <w:lang w:val="sr-Cyrl-CS"/>
        </w:rPr>
        <w:br/>
      </w:r>
      <w:r w:rsidRPr="0062724F">
        <w:rPr>
          <w:color w:val="000000"/>
          <w:spacing w:val="1"/>
          <w:lang w:val="sr-Cyrl-CS"/>
        </w:rPr>
        <w:t>нејвећи део породичне исхране, односно обезбеђује детету све потребне</w:t>
      </w:r>
      <w:r w:rsidRPr="0062724F">
        <w:rPr>
          <w:color w:val="000000"/>
          <w:spacing w:val="1"/>
          <w:lang w:val="sr-Cyrl-CS"/>
        </w:rPr>
        <w:br/>
      </w:r>
      <w:r w:rsidRPr="0062724F">
        <w:rPr>
          <w:color w:val="000000"/>
          <w:spacing w:val="-2"/>
          <w:lang w:val="sr-Cyrl-CS"/>
        </w:rPr>
        <w:t xml:space="preserve">нутриенсе </w:t>
      </w:r>
      <w:r w:rsidR="004B78AF" w:rsidRPr="00503992">
        <w:rPr>
          <w:color w:val="000000"/>
          <w:spacing w:val="-2"/>
          <w:lang w:val="sr-Cyrl-CS"/>
        </w:rPr>
        <w:t>з</w:t>
      </w:r>
      <w:r w:rsidRPr="0062724F">
        <w:rPr>
          <w:color w:val="000000"/>
          <w:spacing w:val="-2"/>
          <w:lang w:val="sr-Latn-CS"/>
        </w:rPr>
        <w:t xml:space="preserve">a </w:t>
      </w:r>
      <w:r w:rsidRPr="0062724F">
        <w:rPr>
          <w:color w:val="000000"/>
          <w:spacing w:val="-2"/>
          <w:lang w:val="sr-Cyrl-CS"/>
        </w:rPr>
        <w:t>време боравка у вртићу.</w:t>
      </w:r>
    </w:p>
    <w:p w:rsidR="00CE05FC" w:rsidRPr="0062724F" w:rsidRDefault="00CE05FC" w:rsidP="00E61011">
      <w:pPr>
        <w:widowControl w:val="0"/>
        <w:numPr>
          <w:ilvl w:val="0"/>
          <w:numId w:val="18"/>
        </w:numPr>
        <w:shd w:val="clear" w:color="auto" w:fill="FFFFFF"/>
        <w:tabs>
          <w:tab w:val="left" w:pos="802"/>
        </w:tabs>
        <w:autoSpaceDE w:val="0"/>
        <w:autoSpaceDN w:val="0"/>
        <w:adjustRightInd w:val="0"/>
        <w:spacing w:before="14" w:line="274" w:lineRule="exact"/>
        <w:ind w:left="802" w:hanging="350"/>
        <w:rPr>
          <w:color w:val="000000"/>
          <w:lang w:val="sr-Latn-CS"/>
        </w:rPr>
      </w:pPr>
      <w:r w:rsidRPr="0062724F">
        <w:rPr>
          <w:color w:val="000000"/>
          <w:spacing w:val="2"/>
          <w:lang w:val="sr-Cyrl-CS"/>
        </w:rPr>
        <w:t>Режим   исхране,   односно   време   и   редослед   појединих   оброка  је</w:t>
      </w:r>
      <w:r w:rsidRPr="0062724F">
        <w:rPr>
          <w:color w:val="000000"/>
          <w:spacing w:val="2"/>
          <w:lang w:val="sr-Cyrl-CS"/>
        </w:rPr>
        <w:br/>
      </w:r>
      <w:r w:rsidRPr="0062724F">
        <w:rPr>
          <w:color w:val="000000"/>
          <w:spacing w:val="7"/>
          <w:lang w:val="sr-Cyrl-CS"/>
        </w:rPr>
        <w:t>оптималан,  то јест прилагођен  потребама деце,  времену доласка  и</w:t>
      </w:r>
      <w:r w:rsidRPr="0062724F">
        <w:rPr>
          <w:color w:val="000000"/>
          <w:spacing w:val="7"/>
          <w:lang w:val="sr-Cyrl-CS"/>
        </w:rPr>
        <w:br/>
      </w:r>
      <w:r w:rsidRPr="0062724F">
        <w:rPr>
          <w:color w:val="000000"/>
          <w:spacing w:val="6"/>
          <w:lang w:val="sr-Cyrl-CS"/>
        </w:rPr>
        <w:t>одласка детета из вртића или дужини боравка у вртићу, узраста деце,</w:t>
      </w:r>
      <w:r w:rsidRPr="0062724F">
        <w:rPr>
          <w:color w:val="000000"/>
          <w:spacing w:val="6"/>
          <w:lang w:val="sr-Cyrl-CS"/>
        </w:rPr>
        <w:br/>
      </w:r>
      <w:r w:rsidRPr="0062724F">
        <w:rPr>
          <w:color w:val="000000"/>
          <w:spacing w:val="-1"/>
          <w:lang w:val="sr-Cyrl-CS"/>
        </w:rPr>
        <w:t>нутритивне и естетске карактеристике хране.</w:t>
      </w:r>
    </w:p>
    <w:p w:rsidR="00CE05FC" w:rsidRPr="00503992" w:rsidRDefault="00CE05FC" w:rsidP="00CE05FC">
      <w:pPr>
        <w:rPr>
          <w:lang w:val="sr-Latn-CS"/>
        </w:rPr>
      </w:pPr>
    </w:p>
    <w:p w:rsidR="00CE05FC" w:rsidRPr="0062724F" w:rsidRDefault="00CE05FC" w:rsidP="00E61011">
      <w:pPr>
        <w:widowControl w:val="0"/>
        <w:numPr>
          <w:ilvl w:val="0"/>
          <w:numId w:val="16"/>
        </w:numPr>
        <w:shd w:val="clear" w:color="auto" w:fill="FFFFFF"/>
        <w:tabs>
          <w:tab w:val="left" w:pos="725"/>
        </w:tabs>
        <w:autoSpaceDE w:val="0"/>
        <w:autoSpaceDN w:val="0"/>
        <w:adjustRightInd w:val="0"/>
        <w:spacing w:before="14" w:line="278" w:lineRule="exact"/>
        <w:rPr>
          <w:color w:val="000000"/>
          <w:lang w:val="sr-Latn-CS"/>
        </w:rPr>
      </w:pPr>
      <w:r w:rsidRPr="0062724F">
        <w:rPr>
          <w:color w:val="000000"/>
          <w:spacing w:val="7"/>
          <w:lang w:val="sr-Cyrl-CS"/>
        </w:rPr>
        <w:t>Да оброци буду правилно сервирани,  како би задовољили неопходне</w:t>
      </w:r>
      <w:r w:rsidRPr="0062724F">
        <w:rPr>
          <w:color w:val="000000"/>
          <w:spacing w:val="7"/>
          <w:lang w:val="sr-Cyrl-CS"/>
        </w:rPr>
        <w:br/>
      </w:r>
      <w:r w:rsidRPr="0062724F">
        <w:rPr>
          <w:color w:val="000000"/>
          <w:spacing w:val="-1"/>
          <w:lang w:val="sr-Cyrl-CS"/>
        </w:rPr>
        <w:t>нутративне и естетске карактеристике хране.</w:t>
      </w:r>
    </w:p>
    <w:p w:rsidR="00CE05FC" w:rsidRPr="0062724F" w:rsidRDefault="00CE05FC" w:rsidP="00E61011">
      <w:pPr>
        <w:widowControl w:val="0"/>
        <w:numPr>
          <w:ilvl w:val="0"/>
          <w:numId w:val="16"/>
        </w:numPr>
        <w:shd w:val="clear" w:color="auto" w:fill="FFFFFF"/>
        <w:tabs>
          <w:tab w:val="left" w:pos="725"/>
        </w:tabs>
        <w:autoSpaceDE w:val="0"/>
        <w:autoSpaceDN w:val="0"/>
        <w:adjustRightInd w:val="0"/>
        <w:spacing w:before="10" w:line="278" w:lineRule="exact"/>
        <w:rPr>
          <w:color w:val="000000"/>
          <w:lang w:val="sr-Latn-CS"/>
        </w:rPr>
      </w:pPr>
      <w:r w:rsidRPr="0062724F">
        <w:rPr>
          <w:color w:val="000000"/>
          <w:spacing w:val="1"/>
          <w:lang w:val="sr-Cyrl-CS"/>
        </w:rPr>
        <w:t>Да деци у току свих оброка обезбедимо довољновремена да конзумирају</w:t>
      </w:r>
      <w:r w:rsidRPr="0062724F">
        <w:rPr>
          <w:color w:val="000000"/>
          <w:spacing w:val="1"/>
          <w:lang w:val="sr-Cyrl-CS"/>
        </w:rPr>
        <w:br/>
      </w:r>
      <w:r w:rsidRPr="0062724F">
        <w:rPr>
          <w:color w:val="000000"/>
          <w:spacing w:val="10"/>
          <w:lang w:val="sr-Cyrl-CS"/>
        </w:rPr>
        <w:t xml:space="preserve">све што им је понуђено, а остале активности (васпитно </w:t>
      </w:r>
      <w:r w:rsidRPr="0062724F">
        <w:rPr>
          <w:color w:val="000000"/>
          <w:spacing w:val="10"/>
          <w:lang w:val="sr-Latn-CS"/>
        </w:rPr>
        <w:t xml:space="preserve">- </w:t>
      </w:r>
      <w:r w:rsidRPr="0062724F">
        <w:rPr>
          <w:color w:val="000000"/>
          <w:spacing w:val="10"/>
          <w:lang w:val="sr-Cyrl-CS"/>
        </w:rPr>
        <w:t>образовни</w:t>
      </w:r>
      <w:r w:rsidRPr="0062724F">
        <w:rPr>
          <w:color w:val="000000"/>
          <w:spacing w:val="10"/>
          <w:lang w:val="sr-Cyrl-CS"/>
        </w:rPr>
        <w:br/>
      </w:r>
      <w:r w:rsidRPr="0062724F">
        <w:rPr>
          <w:color w:val="000000"/>
          <w:spacing w:val="-1"/>
          <w:lang w:val="sr-Cyrl-CS"/>
        </w:rPr>
        <w:t>рад,игра,спавање) планирамо у времену између оброка.</w:t>
      </w:r>
    </w:p>
    <w:p w:rsidR="00CE05FC" w:rsidRPr="0062724F" w:rsidRDefault="00CE05FC" w:rsidP="00E61011">
      <w:pPr>
        <w:widowControl w:val="0"/>
        <w:numPr>
          <w:ilvl w:val="0"/>
          <w:numId w:val="16"/>
        </w:numPr>
        <w:shd w:val="clear" w:color="auto" w:fill="FFFFFF"/>
        <w:tabs>
          <w:tab w:val="left" w:pos="725"/>
        </w:tabs>
        <w:autoSpaceDE w:val="0"/>
        <w:autoSpaceDN w:val="0"/>
        <w:adjustRightInd w:val="0"/>
        <w:spacing w:before="10" w:line="278" w:lineRule="exact"/>
        <w:rPr>
          <w:color w:val="000000"/>
          <w:lang w:val="sr-Latn-CS"/>
        </w:rPr>
      </w:pPr>
      <w:r w:rsidRPr="0062724F">
        <w:rPr>
          <w:color w:val="000000"/>
          <w:spacing w:val="8"/>
          <w:lang w:val="sr-Cyrl-CS"/>
        </w:rPr>
        <w:t>Да однос особља према деци док једу буде стрпљив, толерантан, без</w:t>
      </w:r>
      <w:r w:rsidRPr="0062724F">
        <w:rPr>
          <w:color w:val="000000"/>
          <w:spacing w:val="8"/>
          <w:lang w:val="sr-Cyrl-CS"/>
        </w:rPr>
        <w:br/>
      </w:r>
      <w:r w:rsidRPr="0062724F">
        <w:rPr>
          <w:color w:val="000000"/>
          <w:spacing w:val="2"/>
          <w:lang w:val="sr-Cyrl-CS"/>
        </w:rPr>
        <w:t>пожуривања, претњи и сл.,као и то да особље обедује заједно са децом и</w:t>
      </w:r>
      <w:r w:rsidRPr="0062724F">
        <w:rPr>
          <w:color w:val="000000"/>
          <w:spacing w:val="2"/>
          <w:lang w:val="sr-Cyrl-CS"/>
        </w:rPr>
        <w:br/>
      </w:r>
      <w:r w:rsidRPr="0062724F">
        <w:rPr>
          <w:color w:val="000000"/>
          <w:spacing w:val="6"/>
          <w:lang w:val="sr-Cyrl-CS"/>
        </w:rPr>
        <w:t>да својим примером утичу на ставове деце према храни и понашају за</w:t>
      </w:r>
      <w:r w:rsidRPr="0062724F">
        <w:rPr>
          <w:color w:val="000000"/>
          <w:spacing w:val="6"/>
          <w:lang w:val="sr-Cyrl-CS"/>
        </w:rPr>
        <w:br/>
      </w:r>
      <w:r w:rsidRPr="0062724F">
        <w:rPr>
          <w:color w:val="000000"/>
          <w:spacing w:val="-6"/>
          <w:lang w:val="sr-Cyrl-CS"/>
        </w:rPr>
        <w:t>столом.</w:t>
      </w:r>
    </w:p>
    <w:p w:rsidR="00CE05FC" w:rsidRPr="0062724F" w:rsidRDefault="00CE05FC" w:rsidP="00E61011">
      <w:pPr>
        <w:widowControl w:val="0"/>
        <w:numPr>
          <w:ilvl w:val="0"/>
          <w:numId w:val="16"/>
        </w:numPr>
        <w:shd w:val="clear" w:color="auto" w:fill="FFFFFF"/>
        <w:tabs>
          <w:tab w:val="left" w:pos="725"/>
        </w:tabs>
        <w:autoSpaceDE w:val="0"/>
        <w:autoSpaceDN w:val="0"/>
        <w:adjustRightInd w:val="0"/>
        <w:spacing w:before="19" w:line="274" w:lineRule="exact"/>
        <w:rPr>
          <w:color w:val="000000"/>
          <w:lang w:val="sr-Latn-CS"/>
        </w:rPr>
      </w:pPr>
      <w:r w:rsidRPr="0062724F">
        <w:rPr>
          <w:color w:val="000000"/>
          <w:lang w:val="sr-Cyrl-CS"/>
        </w:rPr>
        <w:t>Правилна исхрана има и васпитну улогу у формирању позитивних навика</w:t>
      </w:r>
      <w:r w:rsidRPr="0062724F">
        <w:rPr>
          <w:color w:val="000000"/>
          <w:lang w:val="sr-Cyrl-CS"/>
        </w:rPr>
        <w:br/>
      </w:r>
      <w:r w:rsidRPr="0062724F">
        <w:rPr>
          <w:color w:val="000000"/>
          <w:spacing w:val="10"/>
          <w:lang w:val="sr-Cyrl-CS"/>
        </w:rPr>
        <w:t>у исхрани,  посебно у навикавању деце на поједине намирнице веће</w:t>
      </w:r>
      <w:r w:rsidRPr="0062724F">
        <w:rPr>
          <w:color w:val="000000"/>
          <w:spacing w:val="10"/>
          <w:lang w:val="sr-Cyrl-CS"/>
        </w:rPr>
        <w:br/>
      </w:r>
      <w:r w:rsidRPr="0062724F">
        <w:rPr>
          <w:color w:val="000000"/>
          <w:spacing w:val="3"/>
          <w:lang w:val="sr-Cyrl-CS"/>
        </w:rPr>
        <w:t>биолошке вредности, а које се у нашим породицама недовољно користе</w:t>
      </w:r>
      <w:r w:rsidRPr="0062724F">
        <w:rPr>
          <w:color w:val="000000"/>
          <w:spacing w:val="3"/>
          <w:lang w:val="sr-Cyrl-CS"/>
        </w:rPr>
        <w:br/>
      </w:r>
      <w:r w:rsidRPr="0062724F">
        <w:rPr>
          <w:color w:val="000000"/>
          <w:spacing w:val="-1"/>
          <w:lang w:val="sr-Cyrl-CS"/>
        </w:rPr>
        <w:t>или нису припремљене на адекватан начин.</w:t>
      </w:r>
    </w:p>
    <w:p w:rsidR="000C4342" w:rsidRPr="00503992" w:rsidRDefault="00CE05FC" w:rsidP="00E61011">
      <w:pPr>
        <w:pStyle w:val="ListParagraph"/>
        <w:widowControl w:val="0"/>
        <w:numPr>
          <w:ilvl w:val="0"/>
          <w:numId w:val="16"/>
        </w:numPr>
        <w:autoSpaceDE w:val="0"/>
        <w:autoSpaceDN w:val="0"/>
        <w:adjustRightInd w:val="0"/>
        <w:spacing w:after="0" w:line="240" w:lineRule="auto"/>
        <w:jc w:val="both"/>
        <w:rPr>
          <w:rFonts w:ascii="Times New Roman" w:hAnsi="Times New Roman"/>
          <w:sz w:val="24"/>
          <w:szCs w:val="24"/>
          <w:lang w:val="sr-Latn-CS"/>
        </w:rPr>
      </w:pPr>
      <w:r w:rsidRPr="0062724F">
        <w:rPr>
          <w:rFonts w:ascii="Times New Roman" w:hAnsi="Times New Roman"/>
          <w:color w:val="000000"/>
          <w:spacing w:val="2"/>
          <w:sz w:val="24"/>
          <w:szCs w:val="24"/>
          <w:lang w:val="sr-Cyrl-CS"/>
        </w:rPr>
        <w:t>Пружа могућност да се знање деце о правилној исхрани продубљује и да</w:t>
      </w:r>
      <w:r w:rsidRPr="0062724F">
        <w:rPr>
          <w:rFonts w:ascii="Times New Roman" w:hAnsi="Times New Roman"/>
          <w:color w:val="000000"/>
          <w:spacing w:val="2"/>
          <w:sz w:val="24"/>
          <w:szCs w:val="24"/>
          <w:lang w:val="sr-Cyrl-CS"/>
        </w:rPr>
        <w:br/>
      </w:r>
      <w:r w:rsidRPr="0062724F">
        <w:rPr>
          <w:rFonts w:ascii="Times New Roman" w:hAnsi="Times New Roman"/>
          <w:color w:val="000000"/>
          <w:spacing w:val="-2"/>
          <w:sz w:val="24"/>
          <w:szCs w:val="24"/>
          <w:lang w:val="sr-Cyrl-CS"/>
        </w:rPr>
        <w:t>се ово искуство преноси у породицу</w:t>
      </w:r>
      <w:r w:rsidR="007C05CB">
        <w:rPr>
          <w:rFonts w:ascii="Times New Roman" w:hAnsi="Times New Roman"/>
          <w:color w:val="000000"/>
          <w:spacing w:val="-2"/>
          <w:sz w:val="24"/>
          <w:szCs w:val="24"/>
          <w:lang w:val="sr-Cyrl-CS"/>
        </w:rPr>
        <w:t>.</w:t>
      </w:r>
    </w:p>
    <w:p w:rsidR="007C05CB" w:rsidRPr="00503992" w:rsidRDefault="007C05CB" w:rsidP="004B78AF">
      <w:pPr>
        <w:pStyle w:val="ListParagraph"/>
        <w:widowControl w:val="0"/>
        <w:autoSpaceDE w:val="0"/>
        <w:autoSpaceDN w:val="0"/>
        <w:adjustRightInd w:val="0"/>
        <w:spacing w:after="0" w:line="240" w:lineRule="auto"/>
        <w:jc w:val="both"/>
        <w:rPr>
          <w:rFonts w:ascii="Times New Roman" w:hAnsi="Times New Roman"/>
          <w:sz w:val="24"/>
          <w:szCs w:val="24"/>
          <w:lang w:val="sr-Latn-CS"/>
        </w:rPr>
      </w:pPr>
    </w:p>
    <w:p w:rsidR="007C05CB" w:rsidRPr="00503992" w:rsidRDefault="007C05CB" w:rsidP="007C05CB">
      <w:pPr>
        <w:spacing w:line="276" w:lineRule="auto"/>
        <w:rPr>
          <w:i/>
          <w:lang w:val="sr-Latn-CS"/>
        </w:rPr>
      </w:pPr>
      <w:r w:rsidRPr="00503992">
        <w:rPr>
          <w:i/>
          <w:lang w:val="sr-Latn-CS"/>
        </w:rPr>
        <w:lastRenderedPageBreak/>
        <w:t>8.3.2 Основно и средње образовање</w:t>
      </w:r>
    </w:p>
    <w:p w:rsidR="00697777" w:rsidRPr="00503992" w:rsidRDefault="00697777" w:rsidP="0086293D">
      <w:pPr>
        <w:spacing w:line="276" w:lineRule="auto"/>
        <w:rPr>
          <w:lang w:val="sr-Latn-CS"/>
        </w:rPr>
      </w:pPr>
    </w:p>
    <w:p w:rsidR="00697777" w:rsidRPr="00503992" w:rsidRDefault="00697777" w:rsidP="007C05CB">
      <w:pPr>
        <w:spacing w:line="276" w:lineRule="auto"/>
        <w:jc w:val="both"/>
        <w:rPr>
          <w:lang w:val="sr-Latn-CS"/>
        </w:rPr>
      </w:pPr>
      <w:r w:rsidRPr="00503992">
        <w:rPr>
          <w:lang w:val="sr-Latn-CS"/>
        </w:rPr>
        <w:t xml:space="preserve">Објекте образовања у </w:t>
      </w:r>
      <w:r w:rsidR="004B78AF" w:rsidRPr="00503992">
        <w:rPr>
          <w:lang w:val="sr-Latn-CS"/>
        </w:rPr>
        <w:t xml:space="preserve">граду </w:t>
      </w:r>
      <w:r w:rsidRPr="00503992">
        <w:rPr>
          <w:lang w:val="sr-Latn-CS"/>
        </w:rPr>
        <w:t>Смедереву чине установе основног и сре</w:t>
      </w:r>
      <w:r w:rsidR="004B78AF" w:rsidRPr="00503992">
        <w:rPr>
          <w:lang w:val="sr-Latn-CS"/>
        </w:rPr>
        <w:t>дњег образовања. На територији г</w:t>
      </w:r>
      <w:r w:rsidRPr="00503992">
        <w:rPr>
          <w:lang w:val="sr-Latn-CS"/>
        </w:rPr>
        <w:t>рада Смедерева постоје редовне основне школе (19 потпуних са 14 непотпуних подручних школа и Музичка школа „Коста Манојловић“ Сме</w:t>
      </w:r>
      <w:r w:rsidR="004B78AF" w:rsidRPr="00503992">
        <w:rPr>
          <w:lang w:val="sr-Latn-CS"/>
        </w:rPr>
        <w:t>дерево). Такође, на територији Г</w:t>
      </w:r>
      <w:r w:rsidRPr="00503992">
        <w:rPr>
          <w:lang w:val="sr-Latn-CS"/>
        </w:rPr>
        <w:t>рада постоје 4 средње школе (Гимназија Смедерево, Техничка школа Смедерево, Економско-трговинска школа Смедерево, Текстилно-технолошка и пољопривредна школа ,,Деспот Ђурађ” Смедерево) и једна специјалистичка школа (Медицинско-фармацеутска школа "Света Петка"). Све матичне основне школе су осморазредне, а подручне школе су углавном четвороразредне. Више и високо</w:t>
      </w:r>
      <w:r w:rsidRPr="00503992">
        <w:rPr>
          <w:lang w:val="sr-Latn-CS"/>
        </w:rPr>
        <w:br/>
        <w:t>образовање се за сада одвија у оквиру неколицине истурених огранака, углавном приватних универзитета и факултета.</w:t>
      </w:r>
    </w:p>
    <w:p w:rsidR="00EA1354" w:rsidRDefault="00B57673" w:rsidP="00EA1354">
      <w:pPr>
        <w:spacing w:line="276" w:lineRule="auto"/>
        <w:jc w:val="center"/>
      </w:pPr>
      <w:r>
        <w:rPr>
          <w:noProof/>
        </w:rPr>
        <w:drawing>
          <wp:inline distT="0" distB="0" distL="0" distR="0">
            <wp:extent cx="5486400" cy="43053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srcRect/>
                    <a:stretch>
                      <a:fillRect/>
                    </a:stretch>
                  </pic:blipFill>
                  <pic:spPr bwMode="auto">
                    <a:xfrm>
                      <a:off x="0" y="0"/>
                      <a:ext cx="5486400" cy="4305300"/>
                    </a:xfrm>
                    <a:prstGeom prst="rect">
                      <a:avLst/>
                    </a:prstGeom>
                    <a:noFill/>
                    <a:ln w="9525">
                      <a:noFill/>
                      <a:miter lim="800000"/>
                      <a:headEnd/>
                      <a:tailEnd/>
                    </a:ln>
                  </pic:spPr>
                </pic:pic>
              </a:graphicData>
            </a:graphic>
          </wp:inline>
        </w:drawing>
      </w:r>
    </w:p>
    <w:p w:rsidR="00EA1354" w:rsidRDefault="00B57673" w:rsidP="00EA1354">
      <w:pPr>
        <w:spacing w:line="276" w:lineRule="auto"/>
        <w:jc w:val="center"/>
      </w:pPr>
      <w:r>
        <w:rPr>
          <w:noProof/>
        </w:rPr>
        <w:lastRenderedPageBreak/>
        <w:drawing>
          <wp:inline distT="0" distB="0" distL="0" distR="0">
            <wp:extent cx="5486400" cy="32670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srcRect/>
                    <a:stretch>
                      <a:fillRect/>
                    </a:stretch>
                  </pic:blipFill>
                  <pic:spPr bwMode="auto">
                    <a:xfrm>
                      <a:off x="0" y="0"/>
                      <a:ext cx="5486400" cy="3267075"/>
                    </a:xfrm>
                    <a:prstGeom prst="rect">
                      <a:avLst/>
                    </a:prstGeom>
                    <a:noFill/>
                    <a:ln w="9525">
                      <a:noFill/>
                      <a:miter lim="800000"/>
                      <a:headEnd/>
                      <a:tailEnd/>
                    </a:ln>
                  </pic:spPr>
                </pic:pic>
              </a:graphicData>
            </a:graphic>
          </wp:inline>
        </w:drawing>
      </w:r>
    </w:p>
    <w:p w:rsidR="001355C9" w:rsidRPr="00FC5FCD" w:rsidRDefault="00FC5FCD" w:rsidP="00FC5FCD">
      <w:pPr>
        <w:shd w:val="clear" w:color="auto" w:fill="FFFFFF"/>
        <w:spacing w:before="120"/>
        <w:ind w:left="10"/>
        <w:jc w:val="both"/>
        <w:rPr>
          <w:bCs/>
          <w:color w:val="000000"/>
          <w:spacing w:val="-1"/>
        </w:rPr>
      </w:pPr>
      <w:proofErr w:type="spellStart"/>
      <w:r w:rsidRPr="00FC5FCD">
        <w:rPr>
          <w:bCs/>
          <w:color w:val="000000"/>
          <w:spacing w:val="-1"/>
        </w:rPr>
        <w:t>Обухват</w:t>
      </w:r>
      <w:proofErr w:type="spellEnd"/>
      <w:r w:rsidRPr="00FC5FCD">
        <w:rPr>
          <w:bCs/>
          <w:color w:val="000000"/>
          <w:spacing w:val="-1"/>
        </w:rPr>
        <w:t xml:space="preserve"> </w:t>
      </w:r>
      <w:proofErr w:type="spellStart"/>
      <w:r w:rsidRPr="00FC5FCD">
        <w:rPr>
          <w:bCs/>
          <w:color w:val="000000"/>
          <w:spacing w:val="-1"/>
        </w:rPr>
        <w:t>деце</w:t>
      </w:r>
      <w:proofErr w:type="spellEnd"/>
      <w:r w:rsidRPr="00FC5FCD">
        <w:rPr>
          <w:bCs/>
          <w:color w:val="000000"/>
          <w:spacing w:val="-1"/>
        </w:rPr>
        <w:t xml:space="preserve"> </w:t>
      </w:r>
      <w:proofErr w:type="spellStart"/>
      <w:r w:rsidRPr="00FC5FCD">
        <w:rPr>
          <w:bCs/>
          <w:color w:val="000000"/>
          <w:spacing w:val="-1"/>
        </w:rPr>
        <w:t>средњим</w:t>
      </w:r>
      <w:proofErr w:type="spellEnd"/>
      <w:r w:rsidRPr="00FC5FCD">
        <w:rPr>
          <w:bCs/>
          <w:color w:val="000000"/>
          <w:spacing w:val="-1"/>
        </w:rPr>
        <w:t xml:space="preserve"> </w:t>
      </w:r>
      <w:proofErr w:type="spellStart"/>
      <w:r w:rsidRPr="00FC5FCD">
        <w:rPr>
          <w:bCs/>
          <w:color w:val="000000"/>
          <w:spacing w:val="-1"/>
        </w:rPr>
        <w:t>образовањем</w:t>
      </w:r>
      <w:proofErr w:type="spellEnd"/>
      <w:r w:rsidRPr="00FC5FCD">
        <w:rPr>
          <w:bCs/>
          <w:color w:val="000000"/>
          <w:spacing w:val="-1"/>
        </w:rPr>
        <w:t xml:space="preserve"> </w:t>
      </w:r>
      <w:proofErr w:type="spellStart"/>
      <w:r w:rsidRPr="00FC5FCD">
        <w:rPr>
          <w:bCs/>
          <w:color w:val="000000"/>
          <w:spacing w:val="-1"/>
        </w:rPr>
        <w:t>је</w:t>
      </w:r>
      <w:proofErr w:type="spellEnd"/>
      <w:r w:rsidRPr="00FC5FCD">
        <w:rPr>
          <w:bCs/>
          <w:color w:val="000000"/>
          <w:spacing w:val="-1"/>
        </w:rPr>
        <w:t xml:space="preserve"> у </w:t>
      </w:r>
      <w:proofErr w:type="spellStart"/>
      <w:r w:rsidRPr="00FC5FCD">
        <w:rPr>
          <w:bCs/>
          <w:color w:val="000000"/>
          <w:spacing w:val="-1"/>
        </w:rPr>
        <w:t>паду</w:t>
      </w:r>
      <w:proofErr w:type="spellEnd"/>
      <w:r w:rsidRPr="00FC5FCD">
        <w:rPr>
          <w:bCs/>
          <w:color w:val="000000"/>
          <w:spacing w:val="-1"/>
        </w:rPr>
        <w:t xml:space="preserve"> </w:t>
      </w:r>
      <w:proofErr w:type="spellStart"/>
      <w:r w:rsidRPr="00FC5FCD">
        <w:rPr>
          <w:bCs/>
          <w:color w:val="000000"/>
          <w:spacing w:val="-1"/>
        </w:rPr>
        <w:t>током</w:t>
      </w:r>
      <w:proofErr w:type="spellEnd"/>
      <w:r w:rsidRPr="00FC5FCD">
        <w:rPr>
          <w:bCs/>
          <w:color w:val="000000"/>
          <w:spacing w:val="-1"/>
        </w:rPr>
        <w:t xml:space="preserve"> </w:t>
      </w:r>
      <w:proofErr w:type="spellStart"/>
      <w:r w:rsidRPr="00FC5FCD">
        <w:rPr>
          <w:bCs/>
          <w:color w:val="000000"/>
          <w:spacing w:val="-1"/>
        </w:rPr>
        <w:t>посматраног</w:t>
      </w:r>
      <w:proofErr w:type="spellEnd"/>
      <w:r w:rsidRPr="00FC5FCD">
        <w:rPr>
          <w:bCs/>
          <w:color w:val="000000"/>
          <w:spacing w:val="-1"/>
        </w:rPr>
        <w:t xml:space="preserve"> </w:t>
      </w:r>
      <w:proofErr w:type="spellStart"/>
      <w:r w:rsidRPr="00FC5FCD">
        <w:rPr>
          <w:bCs/>
          <w:color w:val="000000"/>
          <w:spacing w:val="-1"/>
        </w:rPr>
        <w:t>петогодишњег</w:t>
      </w:r>
      <w:proofErr w:type="spellEnd"/>
      <w:r w:rsidRPr="00FC5FCD">
        <w:rPr>
          <w:bCs/>
          <w:color w:val="000000"/>
          <w:spacing w:val="-1"/>
        </w:rPr>
        <w:t xml:space="preserve"> </w:t>
      </w:r>
      <w:proofErr w:type="spellStart"/>
      <w:r w:rsidRPr="00FC5FCD">
        <w:rPr>
          <w:bCs/>
          <w:color w:val="000000"/>
          <w:spacing w:val="-1"/>
        </w:rPr>
        <w:t>периода</w:t>
      </w:r>
      <w:proofErr w:type="spellEnd"/>
      <w:r w:rsidRPr="00FC5FCD">
        <w:rPr>
          <w:bCs/>
          <w:color w:val="000000"/>
          <w:spacing w:val="-1"/>
        </w:rPr>
        <w:t xml:space="preserve"> у </w:t>
      </w:r>
      <w:proofErr w:type="spellStart"/>
      <w:r w:rsidRPr="00FC5FCD">
        <w:rPr>
          <w:bCs/>
          <w:color w:val="000000"/>
          <w:spacing w:val="-1"/>
        </w:rPr>
        <w:t>целом</w:t>
      </w:r>
      <w:proofErr w:type="spellEnd"/>
      <w:r w:rsidRPr="00FC5FCD">
        <w:rPr>
          <w:bCs/>
          <w:color w:val="000000"/>
          <w:spacing w:val="-1"/>
        </w:rPr>
        <w:t xml:space="preserve"> </w:t>
      </w:r>
      <w:proofErr w:type="spellStart"/>
      <w:r w:rsidRPr="00FC5FCD">
        <w:rPr>
          <w:bCs/>
          <w:color w:val="000000"/>
          <w:spacing w:val="-1"/>
        </w:rPr>
        <w:t>Подунавском</w:t>
      </w:r>
      <w:proofErr w:type="spellEnd"/>
      <w:r w:rsidRPr="00FC5FCD">
        <w:rPr>
          <w:bCs/>
          <w:color w:val="000000"/>
          <w:spacing w:val="-1"/>
        </w:rPr>
        <w:t xml:space="preserve"> </w:t>
      </w:r>
      <w:proofErr w:type="spellStart"/>
      <w:r w:rsidRPr="00FC5FCD">
        <w:rPr>
          <w:bCs/>
          <w:color w:val="000000"/>
          <w:spacing w:val="-1"/>
        </w:rPr>
        <w:t>округу</w:t>
      </w:r>
      <w:proofErr w:type="spellEnd"/>
      <w:r w:rsidRPr="00FC5FCD">
        <w:rPr>
          <w:bCs/>
          <w:color w:val="000000"/>
          <w:spacing w:val="-1"/>
        </w:rPr>
        <w:t xml:space="preserve">. </w:t>
      </w:r>
      <w:proofErr w:type="spellStart"/>
      <w:r w:rsidRPr="00FC5FCD">
        <w:rPr>
          <w:bCs/>
          <w:color w:val="000000"/>
          <w:spacing w:val="-1"/>
        </w:rPr>
        <w:t>Током</w:t>
      </w:r>
      <w:proofErr w:type="spellEnd"/>
      <w:r w:rsidRPr="00FC5FCD">
        <w:rPr>
          <w:bCs/>
          <w:color w:val="000000"/>
          <w:spacing w:val="-1"/>
        </w:rPr>
        <w:t xml:space="preserve"> 2020.</w:t>
      </w:r>
      <w:r w:rsidR="004B78AF">
        <w:rPr>
          <w:bCs/>
          <w:color w:val="000000"/>
          <w:spacing w:val="-1"/>
        </w:rPr>
        <w:t xml:space="preserve"> </w:t>
      </w:r>
      <w:proofErr w:type="spellStart"/>
      <w:r w:rsidR="004B78AF">
        <w:rPr>
          <w:bCs/>
          <w:color w:val="000000"/>
          <w:spacing w:val="-1"/>
        </w:rPr>
        <w:t>године</w:t>
      </w:r>
      <w:proofErr w:type="spellEnd"/>
      <w:r w:rsidR="004B78AF">
        <w:rPr>
          <w:bCs/>
          <w:color w:val="000000"/>
          <w:spacing w:val="-1"/>
        </w:rPr>
        <w:t xml:space="preserve"> </w:t>
      </w:r>
      <w:proofErr w:type="spellStart"/>
      <w:r w:rsidR="004B78AF">
        <w:rPr>
          <w:bCs/>
          <w:color w:val="000000"/>
          <w:spacing w:val="-1"/>
        </w:rPr>
        <w:t>је</w:t>
      </w:r>
      <w:proofErr w:type="spellEnd"/>
      <w:r w:rsidR="004B78AF">
        <w:rPr>
          <w:bCs/>
          <w:color w:val="000000"/>
          <w:spacing w:val="-1"/>
        </w:rPr>
        <w:t xml:space="preserve"> у </w:t>
      </w:r>
      <w:proofErr w:type="spellStart"/>
      <w:r w:rsidR="004B78AF">
        <w:rPr>
          <w:bCs/>
          <w:color w:val="000000"/>
          <w:spacing w:val="-1"/>
        </w:rPr>
        <w:t>Подунавском</w:t>
      </w:r>
      <w:proofErr w:type="spellEnd"/>
      <w:r w:rsidR="004B78AF">
        <w:rPr>
          <w:bCs/>
          <w:color w:val="000000"/>
          <w:spacing w:val="-1"/>
        </w:rPr>
        <w:t xml:space="preserve"> </w:t>
      </w:r>
      <w:proofErr w:type="spellStart"/>
      <w:r w:rsidR="004B78AF">
        <w:rPr>
          <w:bCs/>
          <w:color w:val="000000"/>
          <w:spacing w:val="-1"/>
        </w:rPr>
        <w:t>округу</w:t>
      </w:r>
      <w:proofErr w:type="spellEnd"/>
      <w:r w:rsidRPr="00FC5FCD">
        <w:rPr>
          <w:bCs/>
          <w:color w:val="000000"/>
          <w:spacing w:val="-1"/>
        </w:rPr>
        <w:t xml:space="preserve"> </w:t>
      </w:r>
      <w:proofErr w:type="spellStart"/>
      <w:r w:rsidRPr="00FC5FCD">
        <w:rPr>
          <w:bCs/>
          <w:color w:val="000000"/>
          <w:spacing w:val="-1"/>
        </w:rPr>
        <w:t>средњим</w:t>
      </w:r>
      <w:proofErr w:type="spellEnd"/>
      <w:r w:rsidRPr="00FC5FCD">
        <w:rPr>
          <w:bCs/>
          <w:color w:val="000000"/>
          <w:spacing w:val="-1"/>
        </w:rPr>
        <w:t xml:space="preserve"> </w:t>
      </w:r>
      <w:proofErr w:type="spellStart"/>
      <w:r w:rsidRPr="00FC5FCD">
        <w:rPr>
          <w:bCs/>
          <w:color w:val="000000"/>
          <w:spacing w:val="-1"/>
        </w:rPr>
        <w:t>образовањем</w:t>
      </w:r>
      <w:proofErr w:type="spellEnd"/>
      <w:r w:rsidRPr="00FC5FCD">
        <w:rPr>
          <w:bCs/>
          <w:color w:val="000000"/>
          <w:spacing w:val="-1"/>
        </w:rPr>
        <w:t xml:space="preserve"> </w:t>
      </w:r>
      <w:proofErr w:type="spellStart"/>
      <w:r w:rsidRPr="00FC5FCD">
        <w:rPr>
          <w:bCs/>
          <w:color w:val="000000"/>
          <w:spacing w:val="-1"/>
        </w:rPr>
        <w:t>било</w:t>
      </w:r>
      <w:proofErr w:type="spellEnd"/>
      <w:r w:rsidRPr="00FC5FCD">
        <w:rPr>
          <w:bCs/>
          <w:color w:val="000000"/>
          <w:spacing w:val="-1"/>
        </w:rPr>
        <w:t xml:space="preserve"> </w:t>
      </w:r>
      <w:proofErr w:type="spellStart"/>
      <w:r w:rsidRPr="00FC5FCD">
        <w:rPr>
          <w:bCs/>
          <w:color w:val="000000"/>
          <w:spacing w:val="-1"/>
        </w:rPr>
        <w:t>обухваћено</w:t>
      </w:r>
      <w:proofErr w:type="spellEnd"/>
      <w:r w:rsidRPr="00FC5FCD">
        <w:rPr>
          <w:bCs/>
          <w:color w:val="000000"/>
          <w:spacing w:val="-1"/>
        </w:rPr>
        <w:t xml:space="preserve"> 75% </w:t>
      </w:r>
      <w:proofErr w:type="spellStart"/>
      <w:r w:rsidRPr="00FC5FCD">
        <w:rPr>
          <w:bCs/>
          <w:color w:val="000000"/>
          <w:spacing w:val="-1"/>
        </w:rPr>
        <w:t>деце</w:t>
      </w:r>
      <w:proofErr w:type="spellEnd"/>
      <w:r w:rsidR="004B78AF">
        <w:rPr>
          <w:bCs/>
          <w:color w:val="000000"/>
          <w:spacing w:val="-1"/>
        </w:rPr>
        <w:t>,</w:t>
      </w:r>
      <w:r w:rsidRPr="00FC5FCD">
        <w:rPr>
          <w:bCs/>
          <w:color w:val="000000"/>
          <w:spacing w:val="-1"/>
        </w:rPr>
        <w:t xml:space="preserve"> </w:t>
      </w:r>
      <w:proofErr w:type="spellStart"/>
      <w:r w:rsidRPr="00FC5FCD">
        <w:rPr>
          <w:bCs/>
          <w:color w:val="000000"/>
          <w:spacing w:val="-1"/>
        </w:rPr>
        <w:t>што</w:t>
      </w:r>
      <w:proofErr w:type="spellEnd"/>
      <w:r w:rsidRPr="00FC5FCD">
        <w:rPr>
          <w:bCs/>
          <w:color w:val="000000"/>
          <w:spacing w:val="-1"/>
        </w:rPr>
        <w:t xml:space="preserve"> </w:t>
      </w:r>
      <w:proofErr w:type="spellStart"/>
      <w:r w:rsidRPr="00FC5FCD">
        <w:rPr>
          <w:bCs/>
          <w:color w:val="000000"/>
          <w:spacing w:val="-1"/>
        </w:rPr>
        <w:t>је</w:t>
      </w:r>
      <w:proofErr w:type="spellEnd"/>
      <w:r w:rsidRPr="00FC5FCD">
        <w:rPr>
          <w:bCs/>
          <w:color w:val="000000"/>
          <w:spacing w:val="-1"/>
        </w:rPr>
        <w:t xml:space="preserve"> </w:t>
      </w:r>
      <w:proofErr w:type="spellStart"/>
      <w:r w:rsidRPr="00FC5FCD">
        <w:rPr>
          <w:bCs/>
          <w:color w:val="000000"/>
          <w:spacing w:val="-1"/>
        </w:rPr>
        <w:t>за</w:t>
      </w:r>
      <w:proofErr w:type="spellEnd"/>
      <w:r w:rsidRPr="00FC5FCD">
        <w:rPr>
          <w:bCs/>
          <w:color w:val="000000"/>
          <w:spacing w:val="-1"/>
        </w:rPr>
        <w:t xml:space="preserve"> 4,6 </w:t>
      </w:r>
      <w:proofErr w:type="spellStart"/>
      <w:r w:rsidRPr="00FC5FCD">
        <w:rPr>
          <w:bCs/>
          <w:color w:val="000000"/>
          <w:spacing w:val="-1"/>
        </w:rPr>
        <w:t>процентна</w:t>
      </w:r>
      <w:proofErr w:type="spellEnd"/>
      <w:r w:rsidRPr="00FC5FCD">
        <w:rPr>
          <w:bCs/>
          <w:color w:val="000000"/>
          <w:spacing w:val="-1"/>
        </w:rPr>
        <w:t xml:space="preserve"> </w:t>
      </w:r>
      <w:proofErr w:type="spellStart"/>
      <w:r w:rsidRPr="00FC5FCD">
        <w:rPr>
          <w:bCs/>
          <w:color w:val="000000"/>
          <w:spacing w:val="-1"/>
        </w:rPr>
        <w:t>поена</w:t>
      </w:r>
      <w:proofErr w:type="spellEnd"/>
      <w:r w:rsidRPr="00FC5FCD">
        <w:rPr>
          <w:bCs/>
          <w:color w:val="000000"/>
          <w:spacing w:val="-1"/>
        </w:rPr>
        <w:t xml:space="preserve"> </w:t>
      </w:r>
      <w:proofErr w:type="spellStart"/>
      <w:r w:rsidRPr="00FC5FCD">
        <w:rPr>
          <w:bCs/>
          <w:color w:val="000000"/>
          <w:spacing w:val="-1"/>
        </w:rPr>
        <w:t>мање</w:t>
      </w:r>
      <w:proofErr w:type="spellEnd"/>
      <w:r w:rsidRPr="00FC5FCD">
        <w:rPr>
          <w:bCs/>
          <w:color w:val="000000"/>
          <w:spacing w:val="-1"/>
        </w:rPr>
        <w:t xml:space="preserve"> </w:t>
      </w:r>
      <w:proofErr w:type="spellStart"/>
      <w:r w:rsidRPr="00FC5FCD">
        <w:rPr>
          <w:bCs/>
          <w:color w:val="000000"/>
          <w:spacing w:val="-1"/>
        </w:rPr>
        <w:t>него</w:t>
      </w:r>
      <w:proofErr w:type="spellEnd"/>
      <w:r w:rsidRPr="00FC5FCD">
        <w:rPr>
          <w:bCs/>
          <w:color w:val="000000"/>
          <w:spacing w:val="-1"/>
        </w:rPr>
        <w:t xml:space="preserve"> 2016. </w:t>
      </w:r>
      <w:proofErr w:type="spellStart"/>
      <w:r w:rsidRPr="00FC5FCD">
        <w:rPr>
          <w:bCs/>
          <w:color w:val="000000"/>
          <w:spacing w:val="-1"/>
        </w:rPr>
        <w:t>године</w:t>
      </w:r>
      <w:proofErr w:type="spellEnd"/>
      <w:r w:rsidRPr="00FC5FCD">
        <w:rPr>
          <w:bCs/>
          <w:color w:val="000000"/>
          <w:spacing w:val="-1"/>
        </w:rPr>
        <w:t xml:space="preserve"> и </w:t>
      </w:r>
      <w:proofErr w:type="spellStart"/>
      <w:r w:rsidRPr="00FC5FCD">
        <w:rPr>
          <w:bCs/>
          <w:color w:val="000000"/>
          <w:spacing w:val="-1"/>
        </w:rPr>
        <w:t>за</w:t>
      </w:r>
      <w:proofErr w:type="spellEnd"/>
      <w:r w:rsidRPr="00FC5FCD">
        <w:rPr>
          <w:bCs/>
          <w:color w:val="000000"/>
          <w:spacing w:val="-1"/>
        </w:rPr>
        <w:t xml:space="preserve">, </w:t>
      </w:r>
      <w:proofErr w:type="spellStart"/>
      <w:r w:rsidRPr="00FC5FCD">
        <w:rPr>
          <w:bCs/>
          <w:color w:val="000000"/>
          <w:spacing w:val="-1"/>
        </w:rPr>
        <w:t>чак</w:t>
      </w:r>
      <w:proofErr w:type="spellEnd"/>
      <w:r w:rsidRPr="00FC5FCD">
        <w:rPr>
          <w:bCs/>
          <w:color w:val="000000"/>
          <w:spacing w:val="-1"/>
        </w:rPr>
        <w:t xml:space="preserve">, 11,8 </w:t>
      </w:r>
      <w:proofErr w:type="spellStart"/>
      <w:r w:rsidRPr="00FC5FCD">
        <w:rPr>
          <w:bCs/>
          <w:color w:val="000000"/>
          <w:spacing w:val="-1"/>
        </w:rPr>
        <w:t>процентних</w:t>
      </w:r>
      <w:proofErr w:type="spellEnd"/>
      <w:r w:rsidRPr="00FC5FCD">
        <w:rPr>
          <w:bCs/>
          <w:color w:val="000000"/>
          <w:spacing w:val="-1"/>
        </w:rPr>
        <w:t xml:space="preserve"> </w:t>
      </w:r>
      <w:proofErr w:type="spellStart"/>
      <w:r w:rsidRPr="00FC5FCD">
        <w:rPr>
          <w:bCs/>
          <w:color w:val="000000"/>
          <w:spacing w:val="-1"/>
        </w:rPr>
        <w:t>поена</w:t>
      </w:r>
      <w:proofErr w:type="spellEnd"/>
      <w:r w:rsidRPr="00FC5FCD">
        <w:rPr>
          <w:bCs/>
          <w:color w:val="000000"/>
          <w:spacing w:val="-1"/>
        </w:rPr>
        <w:t xml:space="preserve"> </w:t>
      </w:r>
      <w:proofErr w:type="spellStart"/>
      <w:r w:rsidRPr="00FC5FCD">
        <w:rPr>
          <w:bCs/>
          <w:color w:val="000000"/>
          <w:spacing w:val="-1"/>
        </w:rPr>
        <w:t>мање</w:t>
      </w:r>
      <w:proofErr w:type="spellEnd"/>
      <w:r w:rsidRPr="00FC5FCD">
        <w:rPr>
          <w:bCs/>
          <w:color w:val="000000"/>
          <w:spacing w:val="-1"/>
        </w:rPr>
        <w:t xml:space="preserve"> </w:t>
      </w:r>
      <w:proofErr w:type="spellStart"/>
      <w:r w:rsidRPr="00FC5FCD">
        <w:rPr>
          <w:bCs/>
          <w:color w:val="000000"/>
          <w:spacing w:val="-1"/>
        </w:rPr>
        <w:t>него</w:t>
      </w:r>
      <w:proofErr w:type="spellEnd"/>
      <w:r w:rsidRPr="00FC5FCD">
        <w:rPr>
          <w:bCs/>
          <w:color w:val="000000"/>
          <w:spacing w:val="-1"/>
        </w:rPr>
        <w:t xml:space="preserve"> </w:t>
      </w:r>
      <w:proofErr w:type="spellStart"/>
      <w:r w:rsidRPr="00FC5FCD">
        <w:rPr>
          <w:bCs/>
          <w:color w:val="000000"/>
          <w:spacing w:val="-1"/>
        </w:rPr>
        <w:t>на</w:t>
      </w:r>
      <w:proofErr w:type="spellEnd"/>
      <w:r w:rsidRPr="00FC5FCD">
        <w:rPr>
          <w:bCs/>
          <w:color w:val="000000"/>
          <w:spacing w:val="-1"/>
        </w:rPr>
        <w:t xml:space="preserve"> </w:t>
      </w:r>
      <w:proofErr w:type="spellStart"/>
      <w:r w:rsidRPr="00FC5FCD">
        <w:rPr>
          <w:bCs/>
          <w:color w:val="000000"/>
          <w:spacing w:val="-1"/>
        </w:rPr>
        <w:t>нивоу</w:t>
      </w:r>
      <w:proofErr w:type="spellEnd"/>
      <w:r w:rsidRPr="00FC5FCD">
        <w:rPr>
          <w:bCs/>
          <w:color w:val="000000"/>
          <w:spacing w:val="-1"/>
        </w:rPr>
        <w:t xml:space="preserve"> </w:t>
      </w:r>
      <w:proofErr w:type="spellStart"/>
      <w:r w:rsidRPr="00FC5FCD">
        <w:rPr>
          <w:bCs/>
          <w:color w:val="000000"/>
          <w:spacing w:val="-1"/>
        </w:rPr>
        <w:t>Србије</w:t>
      </w:r>
      <w:proofErr w:type="spellEnd"/>
      <w:r w:rsidRPr="00FC5FCD">
        <w:rPr>
          <w:bCs/>
          <w:color w:val="000000"/>
          <w:spacing w:val="-1"/>
        </w:rPr>
        <w:t xml:space="preserve">. </w:t>
      </w:r>
      <w:proofErr w:type="spellStart"/>
      <w:r w:rsidRPr="00FC5FCD">
        <w:rPr>
          <w:bCs/>
          <w:color w:val="000000"/>
          <w:spacing w:val="-1"/>
        </w:rPr>
        <w:t>Као</w:t>
      </w:r>
      <w:proofErr w:type="spellEnd"/>
      <w:r w:rsidRPr="00FC5FCD">
        <w:rPr>
          <w:bCs/>
          <w:color w:val="000000"/>
          <w:spacing w:val="-1"/>
        </w:rPr>
        <w:t xml:space="preserve"> и у </w:t>
      </w:r>
      <w:proofErr w:type="spellStart"/>
      <w:r w:rsidRPr="00FC5FCD">
        <w:rPr>
          <w:bCs/>
          <w:color w:val="000000"/>
          <w:spacing w:val="-1"/>
        </w:rPr>
        <w:t>случају</w:t>
      </w:r>
      <w:proofErr w:type="spellEnd"/>
      <w:r w:rsidRPr="00FC5FCD">
        <w:rPr>
          <w:bCs/>
          <w:color w:val="000000"/>
          <w:spacing w:val="-1"/>
        </w:rPr>
        <w:t xml:space="preserve"> </w:t>
      </w:r>
      <w:proofErr w:type="spellStart"/>
      <w:r w:rsidRPr="00FC5FCD">
        <w:rPr>
          <w:bCs/>
          <w:color w:val="000000"/>
          <w:spacing w:val="-1"/>
        </w:rPr>
        <w:t>основног</w:t>
      </w:r>
      <w:proofErr w:type="spellEnd"/>
      <w:r w:rsidRPr="00FC5FCD">
        <w:rPr>
          <w:bCs/>
          <w:color w:val="000000"/>
          <w:spacing w:val="-1"/>
        </w:rPr>
        <w:t xml:space="preserve"> </w:t>
      </w:r>
      <w:proofErr w:type="spellStart"/>
      <w:r w:rsidRPr="00FC5FCD">
        <w:rPr>
          <w:bCs/>
          <w:color w:val="000000"/>
          <w:spacing w:val="-1"/>
        </w:rPr>
        <w:t>образовања</w:t>
      </w:r>
      <w:proofErr w:type="spellEnd"/>
      <w:r w:rsidRPr="00FC5FCD">
        <w:rPr>
          <w:bCs/>
          <w:color w:val="000000"/>
          <w:spacing w:val="-1"/>
        </w:rPr>
        <w:t xml:space="preserve">, </w:t>
      </w:r>
      <w:proofErr w:type="spellStart"/>
      <w:r w:rsidRPr="00FC5FCD">
        <w:rPr>
          <w:bCs/>
          <w:color w:val="000000"/>
          <w:spacing w:val="-1"/>
        </w:rPr>
        <w:t>број</w:t>
      </w:r>
      <w:proofErr w:type="spellEnd"/>
      <w:r w:rsidRPr="00FC5FCD">
        <w:rPr>
          <w:bCs/>
          <w:color w:val="000000"/>
          <w:spacing w:val="-1"/>
        </w:rPr>
        <w:t xml:space="preserve"> </w:t>
      </w:r>
      <w:proofErr w:type="spellStart"/>
      <w:r w:rsidRPr="00FC5FCD">
        <w:rPr>
          <w:bCs/>
          <w:color w:val="000000"/>
          <w:spacing w:val="-1"/>
        </w:rPr>
        <w:t>деце</w:t>
      </w:r>
      <w:proofErr w:type="spellEnd"/>
      <w:r w:rsidRPr="00FC5FCD">
        <w:rPr>
          <w:bCs/>
          <w:color w:val="000000"/>
          <w:spacing w:val="-1"/>
        </w:rPr>
        <w:t xml:space="preserve"> </w:t>
      </w:r>
      <w:proofErr w:type="spellStart"/>
      <w:r w:rsidRPr="00FC5FCD">
        <w:rPr>
          <w:bCs/>
          <w:color w:val="000000"/>
          <w:spacing w:val="-1"/>
        </w:rPr>
        <w:t>са</w:t>
      </w:r>
      <w:proofErr w:type="spellEnd"/>
      <w:r w:rsidRPr="00FC5FCD">
        <w:rPr>
          <w:bCs/>
          <w:color w:val="000000"/>
          <w:spacing w:val="-1"/>
        </w:rPr>
        <w:t xml:space="preserve"> </w:t>
      </w:r>
      <w:proofErr w:type="spellStart"/>
      <w:r w:rsidRPr="00FC5FCD">
        <w:rPr>
          <w:bCs/>
          <w:color w:val="000000"/>
          <w:spacing w:val="-1"/>
        </w:rPr>
        <w:t>сметњама</w:t>
      </w:r>
      <w:proofErr w:type="spellEnd"/>
      <w:r w:rsidRPr="00FC5FCD">
        <w:rPr>
          <w:bCs/>
          <w:color w:val="000000"/>
          <w:spacing w:val="-1"/>
        </w:rPr>
        <w:t xml:space="preserve"> у </w:t>
      </w:r>
      <w:proofErr w:type="spellStart"/>
      <w:r w:rsidRPr="00FC5FCD">
        <w:rPr>
          <w:bCs/>
          <w:color w:val="000000"/>
          <w:spacing w:val="-1"/>
        </w:rPr>
        <w:t>развоју</w:t>
      </w:r>
      <w:proofErr w:type="spellEnd"/>
      <w:r w:rsidRPr="00FC5FCD">
        <w:rPr>
          <w:bCs/>
          <w:color w:val="000000"/>
          <w:spacing w:val="-1"/>
        </w:rPr>
        <w:t xml:space="preserve"> </w:t>
      </w:r>
      <w:proofErr w:type="spellStart"/>
      <w:r w:rsidRPr="00FC5FCD">
        <w:rPr>
          <w:bCs/>
          <w:color w:val="000000"/>
          <w:spacing w:val="-1"/>
        </w:rPr>
        <w:t>која</w:t>
      </w:r>
      <w:proofErr w:type="spellEnd"/>
      <w:r w:rsidRPr="00FC5FCD">
        <w:rPr>
          <w:bCs/>
          <w:color w:val="000000"/>
          <w:spacing w:val="-1"/>
        </w:rPr>
        <w:t xml:space="preserve"> </w:t>
      </w:r>
      <w:proofErr w:type="spellStart"/>
      <w:r w:rsidRPr="00FC5FCD">
        <w:rPr>
          <w:bCs/>
          <w:color w:val="000000"/>
          <w:spacing w:val="-1"/>
        </w:rPr>
        <w:t>су</w:t>
      </w:r>
      <w:proofErr w:type="spellEnd"/>
      <w:r w:rsidRPr="00FC5FCD">
        <w:rPr>
          <w:bCs/>
          <w:color w:val="000000"/>
          <w:spacing w:val="-1"/>
        </w:rPr>
        <w:t xml:space="preserve"> </w:t>
      </w:r>
      <w:proofErr w:type="spellStart"/>
      <w:r w:rsidRPr="00FC5FCD">
        <w:rPr>
          <w:bCs/>
          <w:color w:val="000000"/>
          <w:spacing w:val="-1"/>
        </w:rPr>
        <w:t>обухваћена</w:t>
      </w:r>
      <w:proofErr w:type="spellEnd"/>
      <w:r w:rsidRPr="00FC5FCD">
        <w:rPr>
          <w:bCs/>
          <w:color w:val="000000"/>
          <w:spacing w:val="-1"/>
        </w:rPr>
        <w:t xml:space="preserve"> </w:t>
      </w:r>
      <w:proofErr w:type="spellStart"/>
      <w:r w:rsidRPr="00FC5FCD">
        <w:rPr>
          <w:bCs/>
          <w:color w:val="000000"/>
          <w:spacing w:val="-1"/>
        </w:rPr>
        <w:t>средњим</w:t>
      </w:r>
      <w:proofErr w:type="spellEnd"/>
      <w:r w:rsidRPr="00FC5FCD">
        <w:rPr>
          <w:bCs/>
          <w:color w:val="000000"/>
          <w:spacing w:val="-1"/>
        </w:rPr>
        <w:t xml:space="preserve"> </w:t>
      </w:r>
      <w:proofErr w:type="spellStart"/>
      <w:r w:rsidRPr="00FC5FCD">
        <w:rPr>
          <w:bCs/>
          <w:color w:val="000000"/>
          <w:spacing w:val="-1"/>
        </w:rPr>
        <w:t>образовањем</w:t>
      </w:r>
      <w:proofErr w:type="spellEnd"/>
      <w:r w:rsidRPr="00FC5FCD">
        <w:rPr>
          <w:bCs/>
          <w:color w:val="000000"/>
          <w:spacing w:val="-1"/>
        </w:rPr>
        <w:t xml:space="preserve"> </w:t>
      </w:r>
      <w:proofErr w:type="spellStart"/>
      <w:r w:rsidRPr="00FC5FCD">
        <w:rPr>
          <w:bCs/>
          <w:color w:val="000000"/>
          <w:spacing w:val="-1"/>
        </w:rPr>
        <w:t>се</w:t>
      </w:r>
      <w:proofErr w:type="spellEnd"/>
      <w:r w:rsidRPr="00FC5FCD">
        <w:rPr>
          <w:bCs/>
          <w:color w:val="000000"/>
          <w:spacing w:val="-1"/>
        </w:rPr>
        <w:t xml:space="preserve"> </w:t>
      </w:r>
      <w:proofErr w:type="spellStart"/>
      <w:r w:rsidRPr="00FC5FCD">
        <w:rPr>
          <w:bCs/>
          <w:color w:val="000000"/>
          <w:spacing w:val="-1"/>
        </w:rPr>
        <w:t>смањио</w:t>
      </w:r>
      <w:proofErr w:type="spellEnd"/>
      <w:r w:rsidRPr="00FC5FCD">
        <w:rPr>
          <w:bCs/>
          <w:color w:val="000000"/>
          <w:spacing w:val="-1"/>
        </w:rPr>
        <w:t xml:space="preserve"> </w:t>
      </w:r>
      <w:proofErr w:type="spellStart"/>
      <w:r w:rsidRPr="00FC5FCD">
        <w:rPr>
          <w:bCs/>
          <w:color w:val="000000"/>
          <w:spacing w:val="-1"/>
        </w:rPr>
        <w:t>са</w:t>
      </w:r>
      <w:proofErr w:type="spellEnd"/>
      <w:r w:rsidRPr="00FC5FCD">
        <w:rPr>
          <w:bCs/>
          <w:color w:val="000000"/>
          <w:spacing w:val="-1"/>
        </w:rPr>
        <w:t xml:space="preserve"> 19 у 2016. </w:t>
      </w:r>
      <w:proofErr w:type="spellStart"/>
      <w:r w:rsidRPr="00FC5FCD">
        <w:rPr>
          <w:bCs/>
          <w:color w:val="000000"/>
          <w:spacing w:val="-1"/>
        </w:rPr>
        <w:t>години</w:t>
      </w:r>
      <w:proofErr w:type="spellEnd"/>
      <w:r w:rsidRPr="00FC5FCD">
        <w:rPr>
          <w:bCs/>
          <w:color w:val="000000"/>
          <w:spacing w:val="-1"/>
        </w:rPr>
        <w:t xml:space="preserve"> </w:t>
      </w:r>
      <w:proofErr w:type="spellStart"/>
      <w:r w:rsidRPr="00FC5FCD">
        <w:rPr>
          <w:bCs/>
          <w:color w:val="000000"/>
          <w:spacing w:val="-1"/>
        </w:rPr>
        <w:t>на</w:t>
      </w:r>
      <w:proofErr w:type="spellEnd"/>
      <w:r w:rsidRPr="00FC5FCD">
        <w:rPr>
          <w:bCs/>
          <w:color w:val="000000"/>
          <w:spacing w:val="-1"/>
        </w:rPr>
        <w:t xml:space="preserve"> 14 у 2020. </w:t>
      </w:r>
      <w:proofErr w:type="spellStart"/>
      <w:r w:rsidRPr="00FC5FCD">
        <w:rPr>
          <w:bCs/>
          <w:color w:val="000000"/>
          <w:spacing w:val="-1"/>
        </w:rPr>
        <w:t>години</w:t>
      </w:r>
      <w:proofErr w:type="spellEnd"/>
      <w:r w:rsidRPr="00FC5FCD">
        <w:rPr>
          <w:bCs/>
          <w:color w:val="000000"/>
          <w:spacing w:val="-1"/>
        </w:rPr>
        <w:t xml:space="preserve">. </w:t>
      </w:r>
      <w:proofErr w:type="spellStart"/>
      <w:r w:rsidRPr="00FC5FCD">
        <w:rPr>
          <w:bCs/>
          <w:color w:val="000000"/>
          <w:spacing w:val="-1"/>
        </w:rPr>
        <w:t>Док</w:t>
      </w:r>
      <w:proofErr w:type="spellEnd"/>
      <w:r w:rsidRPr="00FC5FCD">
        <w:rPr>
          <w:bCs/>
          <w:color w:val="000000"/>
          <w:spacing w:val="-1"/>
        </w:rPr>
        <w:t xml:space="preserve"> </w:t>
      </w:r>
      <w:proofErr w:type="spellStart"/>
      <w:r w:rsidRPr="00FC5FCD">
        <w:rPr>
          <w:bCs/>
          <w:color w:val="000000"/>
          <w:spacing w:val="-1"/>
        </w:rPr>
        <w:t>је</w:t>
      </w:r>
      <w:proofErr w:type="spellEnd"/>
      <w:r w:rsidRPr="00FC5FCD">
        <w:rPr>
          <w:bCs/>
          <w:color w:val="000000"/>
          <w:spacing w:val="-1"/>
        </w:rPr>
        <w:t xml:space="preserve"> </w:t>
      </w:r>
      <w:proofErr w:type="spellStart"/>
      <w:r w:rsidRPr="00FC5FCD">
        <w:rPr>
          <w:bCs/>
          <w:color w:val="000000"/>
          <w:spacing w:val="-1"/>
        </w:rPr>
        <w:t>стопа</w:t>
      </w:r>
      <w:proofErr w:type="spellEnd"/>
      <w:r w:rsidRPr="00FC5FCD">
        <w:rPr>
          <w:bCs/>
          <w:color w:val="000000"/>
          <w:spacing w:val="-1"/>
        </w:rPr>
        <w:t xml:space="preserve"> </w:t>
      </w:r>
      <w:proofErr w:type="spellStart"/>
      <w:r w:rsidRPr="00FC5FCD">
        <w:rPr>
          <w:bCs/>
          <w:color w:val="000000"/>
          <w:spacing w:val="-1"/>
        </w:rPr>
        <w:t>одустајања</w:t>
      </w:r>
      <w:proofErr w:type="spellEnd"/>
      <w:r w:rsidRPr="00FC5FCD">
        <w:rPr>
          <w:bCs/>
          <w:color w:val="000000"/>
          <w:spacing w:val="-1"/>
        </w:rPr>
        <w:t xml:space="preserve"> </w:t>
      </w:r>
      <w:proofErr w:type="spellStart"/>
      <w:r w:rsidRPr="00FC5FCD">
        <w:rPr>
          <w:bCs/>
          <w:color w:val="000000"/>
          <w:spacing w:val="-1"/>
        </w:rPr>
        <w:t>од</w:t>
      </w:r>
      <w:proofErr w:type="spellEnd"/>
      <w:r w:rsidRPr="00FC5FCD">
        <w:rPr>
          <w:bCs/>
          <w:color w:val="000000"/>
          <w:spacing w:val="-1"/>
        </w:rPr>
        <w:t xml:space="preserve"> </w:t>
      </w:r>
      <w:proofErr w:type="spellStart"/>
      <w:r w:rsidRPr="00FC5FCD">
        <w:rPr>
          <w:bCs/>
          <w:color w:val="000000"/>
          <w:spacing w:val="-1"/>
        </w:rPr>
        <w:t>основног</w:t>
      </w:r>
      <w:proofErr w:type="spellEnd"/>
      <w:r w:rsidRPr="00FC5FCD">
        <w:rPr>
          <w:bCs/>
          <w:color w:val="000000"/>
          <w:spacing w:val="-1"/>
        </w:rPr>
        <w:t xml:space="preserve"> </w:t>
      </w:r>
      <w:proofErr w:type="spellStart"/>
      <w:r w:rsidRPr="00FC5FCD">
        <w:rPr>
          <w:bCs/>
          <w:color w:val="000000"/>
          <w:spacing w:val="-1"/>
        </w:rPr>
        <w:t>образовања</w:t>
      </w:r>
      <w:proofErr w:type="spellEnd"/>
      <w:r w:rsidRPr="00FC5FCD">
        <w:rPr>
          <w:bCs/>
          <w:color w:val="000000"/>
          <w:spacing w:val="-1"/>
        </w:rPr>
        <w:t xml:space="preserve"> </w:t>
      </w:r>
      <w:proofErr w:type="spellStart"/>
      <w:r w:rsidRPr="00FC5FCD">
        <w:rPr>
          <w:bCs/>
          <w:color w:val="000000"/>
          <w:spacing w:val="-1"/>
        </w:rPr>
        <w:t>повећана</w:t>
      </w:r>
      <w:proofErr w:type="spellEnd"/>
      <w:r w:rsidRPr="00FC5FCD">
        <w:rPr>
          <w:bCs/>
          <w:color w:val="000000"/>
          <w:spacing w:val="-1"/>
        </w:rPr>
        <w:t xml:space="preserve"> у </w:t>
      </w:r>
      <w:proofErr w:type="spellStart"/>
      <w:r w:rsidRPr="00FC5FCD">
        <w:rPr>
          <w:bCs/>
          <w:color w:val="000000"/>
          <w:spacing w:val="-1"/>
        </w:rPr>
        <w:t>Смедереву</w:t>
      </w:r>
      <w:proofErr w:type="spellEnd"/>
      <w:r w:rsidRPr="00FC5FCD">
        <w:rPr>
          <w:bCs/>
          <w:color w:val="000000"/>
          <w:spacing w:val="-1"/>
        </w:rPr>
        <w:t xml:space="preserve"> </w:t>
      </w:r>
      <w:proofErr w:type="spellStart"/>
      <w:r w:rsidRPr="00FC5FCD">
        <w:rPr>
          <w:bCs/>
          <w:color w:val="000000"/>
          <w:spacing w:val="-1"/>
        </w:rPr>
        <w:t>са</w:t>
      </w:r>
      <w:proofErr w:type="spellEnd"/>
      <w:r w:rsidRPr="00FC5FCD">
        <w:rPr>
          <w:bCs/>
          <w:color w:val="000000"/>
          <w:spacing w:val="-1"/>
        </w:rPr>
        <w:t xml:space="preserve"> 0% 2016. </w:t>
      </w:r>
      <w:proofErr w:type="spellStart"/>
      <w:r w:rsidRPr="00FC5FCD">
        <w:rPr>
          <w:bCs/>
          <w:color w:val="000000"/>
          <w:spacing w:val="-1"/>
        </w:rPr>
        <w:t>године</w:t>
      </w:r>
      <w:proofErr w:type="spellEnd"/>
      <w:r w:rsidRPr="00FC5FCD">
        <w:rPr>
          <w:bCs/>
          <w:color w:val="000000"/>
          <w:spacing w:val="-1"/>
        </w:rPr>
        <w:t xml:space="preserve"> </w:t>
      </w:r>
      <w:proofErr w:type="spellStart"/>
      <w:r w:rsidRPr="00FC5FCD">
        <w:rPr>
          <w:bCs/>
          <w:color w:val="000000"/>
          <w:spacing w:val="-1"/>
        </w:rPr>
        <w:t>на</w:t>
      </w:r>
      <w:proofErr w:type="spellEnd"/>
      <w:r w:rsidRPr="00FC5FCD">
        <w:rPr>
          <w:bCs/>
          <w:color w:val="000000"/>
          <w:spacing w:val="-1"/>
        </w:rPr>
        <w:t xml:space="preserve"> 0,7% 2020. </w:t>
      </w:r>
      <w:proofErr w:type="spellStart"/>
      <w:r w:rsidRPr="00FC5FCD">
        <w:rPr>
          <w:bCs/>
          <w:color w:val="000000"/>
          <w:spacing w:val="-1"/>
        </w:rPr>
        <w:t>године</w:t>
      </w:r>
      <w:proofErr w:type="spellEnd"/>
      <w:r w:rsidRPr="00FC5FCD">
        <w:rPr>
          <w:bCs/>
          <w:color w:val="000000"/>
          <w:spacing w:val="-1"/>
        </w:rPr>
        <w:t xml:space="preserve">, </w:t>
      </w:r>
      <w:proofErr w:type="spellStart"/>
      <w:r w:rsidRPr="00FC5FCD">
        <w:rPr>
          <w:bCs/>
          <w:color w:val="000000"/>
          <w:spacing w:val="-1"/>
        </w:rPr>
        <w:t>стопа</w:t>
      </w:r>
      <w:proofErr w:type="spellEnd"/>
      <w:r w:rsidRPr="00FC5FCD">
        <w:rPr>
          <w:bCs/>
          <w:color w:val="000000"/>
          <w:spacing w:val="-1"/>
        </w:rPr>
        <w:t xml:space="preserve"> </w:t>
      </w:r>
      <w:proofErr w:type="spellStart"/>
      <w:r w:rsidRPr="00FC5FCD">
        <w:rPr>
          <w:bCs/>
          <w:color w:val="000000"/>
          <w:spacing w:val="-1"/>
        </w:rPr>
        <w:t>одустајања</w:t>
      </w:r>
      <w:proofErr w:type="spellEnd"/>
      <w:r w:rsidRPr="00FC5FCD">
        <w:rPr>
          <w:bCs/>
          <w:color w:val="000000"/>
          <w:spacing w:val="-1"/>
        </w:rPr>
        <w:t xml:space="preserve"> </w:t>
      </w:r>
      <w:proofErr w:type="spellStart"/>
      <w:r w:rsidRPr="00FC5FCD">
        <w:rPr>
          <w:bCs/>
          <w:color w:val="000000"/>
          <w:spacing w:val="-1"/>
        </w:rPr>
        <w:t>од</w:t>
      </w:r>
      <w:proofErr w:type="spellEnd"/>
      <w:r w:rsidRPr="00FC5FCD">
        <w:rPr>
          <w:bCs/>
          <w:color w:val="000000"/>
          <w:spacing w:val="-1"/>
        </w:rPr>
        <w:t xml:space="preserve"> </w:t>
      </w:r>
      <w:proofErr w:type="spellStart"/>
      <w:r w:rsidRPr="00FC5FCD">
        <w:rPr>
          <w:bCs/>
          <w:color w:val="000000"/>
          <w:spacing w:val="-1"/>
        </w:rPr>
        <w:t>средњег</w:t>
      </w:r>
      <w:proofErr w:type="spellEnd"/>
      <w:r w:rsidRPr="00FC5FCD">
        <w:rPr>
          <w:bCs/>
          <w:color w:val="000000"/>
          <w:spacing w:val="-1"/>
        </w:rPr>
        <w:t xml:space="preserve"> </w:t>
      </w:r>
      <w:proofErr w:type="spellStart"/>
      <w:r w:rsidRPr="00FC5FCD">
        <w:rPr>
          <w:bCs/>
          <w:color w:val="000000"/>
          <w:spacing w:val="-1"/>
        </w:rPr>
        <w:t>образовања</w:t>
      </w:r>
      <w:proofErr w:type="spellEnd"/>
      <w:r w:rsidRPr="00FC5FCD">
        <w:rPr>
          <w:bCs/>
          <w:color w:val="000000"/>
          <w:spacing w:val="-1"/>
        </w:rPr>
        <w:t xml:space="preserve"> </w:t>
      </w:r>
      <w:proofErr w:type="spellStart"/>
      <w:r w:rsidRPr="00FC5FCD">
        <w:rPr>
          <w:bCs/>
          <w:color w:val="000000"/>
          <w:spacing w:val="-1"/>
        </w:rPr>
        <w:t>је</w:t>
      </w:r>
      <w:proofErr w:type="spellEnd"/>
      <w:r w:rsidRPr="00FC5FCD">
        <w:rPr>
          <w:bCs/>
          <w:color w:val="000000"/>
          <w:spacing w:val="-1"/>
        </w:rPr>
        <w:t xml:space="preserve"> у </w:t>
      </w:r>
      <w:proofErr w:type="spellStart"/>
      <w:r w:rsidRPr="00FC5FCD">
        <w:rPr>
          <w:bCs/>
          <w:color w:val="000000"/>
          <w:spacing w:val="-1"/>
        </w:rPr>
        <w:t>истом</w:t>
      </w:r>
      <w:proofErr w:type="spellEnd"/>
      <w:r w:rsidRPr="00FC5FCD">
        <w:rPr>
          <w:bCs/>
          <w:color w:val="000000"/>
          <w:spacing w:val="-1"/>
        </w:rPr>
        <w:t xml:space="preserve"> </w:t>
      </w:r>
      <w:proofErr w:type="spellStart"/>
      <w:r w:rsidRPr="00FC5FCD">
        <w:rPr>
          <w:bCs/>
          <w:color w:val="000000"/>
          <w:spacing w:val="-1"/>
        </w:rPr>
        <w:t>периоду</w:t>
      </w:r>
      <w:proofErr w:type="spellEnd"/>
      <w:r w:rsidRPr="00FC5FCD">
        <w:rPr>
          <w:bCs/>
          <w:color w:val="000000"/>
          <w:spacing w:val="-1"/>
        </w:rPr>
        <w:t xml:space="preserve"> </w:t>
      </w:r>
      <w:proofErr w:type="spellStart"/>
      <w:r w:rsidRPr="00FC5FCD">
        <w:rPr>
          <w:bCs/>
          <w:color w:val="000000"/>
          <w:spacing w:val="-1"/>
        </w:rPr>
        <w:t>смањена</w:t>
      </w:r>
      <w:proofErr w:type="spellEnd"/>
      <w:r w:rsidRPr="00FC5FCD">
        <w:rPr>
          <w:bCs/>
          <w:color w:val="000000"/>
          <w:spacing w:val="-1"/>
        </w:rPr>
        <w:t xml:space="preserve"> </w:t>
      </w:r>
      <w:proofErr w:type="spellStart"/>
      <w:r w:rsidRPr="00FC5FCD">
        <w:rPr>
          <w:bCs/>
          <w:color w:val="000000"/>
          <w:spacing w:val="-1"/>
        </w:rPr>
        <w:t>са</w:t>
      </w:r>
      <w:proofErr w:type="spellEnd"/>
      <w:r w:rsidRPr="00FC5FCD">
        <w:rPr>
          <w:bCs/>
          <w:color w:val="000000"/>
          <w:spacing w:val="-1"/>
        </w:rPr>
        <w:t xml:space="preserve"> 1,9% </w:t>
      </w:r>
      <w:proofErr w:type="spellStart"/>
      <w:r w:rsidRPr="00FC5FCD">
        <w:rPr>
          <w:bCs/>
          <w:color w:val="000000"/>
          <w:spacing w:val="-1"/>
        </w:rPr>
        <w:t>на</w:t>
      </w:r>
      <w:proofErr w:type="spellEnd"/>
      <w:r w:rsidRPr="00FC5FCD">
        <w:rPr>
          <w:bCs/>
          <w:color w:val="000000"/>
          <w:spacing w:val="-1"/>
        </w:rPr>
        <w:t xml:space="preserve"> 0,7%.</w:t>
      </w:r>
    </w:p>
    <w:p w:rsidR="001355C9" w:rsidRPr="0086293D" w:rsidRDefault="001355C9" w:rsidP="001355C9">
      <w:pPr>
        <w:shd w:val="clear" w:color="auto" w:fill="FFFFFF"/>
        <w:spacing w:before="120"/>
        <w:ind w:left="10"/>
        <w:rPr>
          <w:bCs/>
          <w:i/>
          <w:color w:val="000000"/>
          <w:spacing w:val="-1"/>
          <w:lang w:val="sr-Cyrl-CS"/>
        </w:rPr>
      </w:pPr>
      <w:r w:rsidRPr="0086293D">
        <w:rPr>
          <w:bCs/>
          <w:i/>
          <w:color w:val="000000"/>
          <w:spacing w:val="-1"/>
        </w:rPr>
        <w:t xml:space="preserve">   </w:t>
      </w:r>
      <w:r w:rsidRPr="0086293D">
        <w:rPr>
          <w:bCs/>
          <w:i/>
          <w:color w:val="000000"/>
          <w:spacing w:val="-1"/>
          <w:lang w:val="sr-Cyrl-CS"/>
        </w:rPr>
        <w:t>8.3.4.</w:t>
      </w:r>
      <w:r w:rsidR="00722511" w:rsidRPr="0086293D">
        <w:rPr>
          <w:bCs/>
          <w:i/>
          <w:color w:val="000000"/>
          <w:spacing w:val="-1"/>
          <w:lang w:val="sr-Cyrl-CS"/>
        </w:rPr>
        <w:t xml:space="preserve"> </w:t>
      </w:r>
      <w:proofErr w:type="spellStart"/>
      <w:r w:rsidR="00722511" w:rsidRPr="0086293D">
        <w:rPr>
          <w:i/>
        </w:rPr>
        <w:t>Регионални</w:t>
      </w:r>
      <w:proofErr w:type="spellEnd"/>
      <w:r w:rsidR="00722511" w:rsidRPr="0086293D">
        <w:rPr>
          <w:i/>
        </w:rPr>
        <w:t xml:space="preserve"> </w:t>
      </w:r>
      <w:proofErr w:type="spellStart"/>
      <w:r w:rsidR="00722511" w:rsidRPr="0086293D">
        <w:rPr>
          <w:i/>
        </w:rPr>
        <w:t>центар</w:t>
      </w:r>
      <w:proofErr w:type="spellEnd"/>
      <w:r w:rsidR="00722511" w:rsidRPr="0086293D">
        <w:rPr>
          <w:i/>
        </w:rPr>
        <w:t xml:space="preserve"> </w:t>
      </w:r>
      <w:proofErr w:type="spellStart"/>
      <w:r w:rsidR="00722511" w:rsidRPr="0086293D">
        <w:rPr>
          <w:i/>
        </w:rPr>
        <w:t>за</w:t>
      </w:r>
      <w:proofErr w:type="spellEnd"/>
      <w:r w:rsidR="00722511" w:rsidRPr="0086293D">
        <w:rPr>
          <w:i/>
        </w:rPr>
        <w:t xml:space="preserve"> </w:t>
      </w:r>
      <w:proofErr w:type="spellStart"/>
      <w:r w:rsidR="00722511" w:rsidRPr="0086293D">
        <w:rPr>
          <w:i/>
        </w:rPr>
        <w:t>професионални</w:t>
      </w:r>
      <w:proofErr w:type="spellEnd"/>
      <w:r w:rsidR="00722511" w:rsidRPr="0086293D">
        <w:rPr>
          <w:i/>
        </w:rPr>
        <w:t xml:space="preserve"> </w:t>
      </w:r>
      <w:proofErr w:type="spellStart"/>
      <w:r w:rsidR="00722511" w:rsidRPr="0086293D">
        <w:rPr>
          <w:i/>
        </w:rPr>
        <w:t>развој</w:t>
      </w:r>
      <w:proofErr w:type="spellEnd"/>
      <w:r w:rsidR="00722511" w:rsidRPr="0086293D">
        <w:rPr>
          <w:i/>
        </w:rPr>
        <w:t xml:space="preserve"> </w:t>
      </w:r>
      <w:proofErr w:type="spellStart"/>
      <w:r w:rsidR="00722511" w:rsidRPr="0086293D">
        <w:rPr>
          <w:i/>
        </w:rPr>
        <w:t>запослених</w:t>
      </w:r>
      <w:proofErr w:type="spellEnd"/>
      <w:r w:rsidR="00722511" w:rsidRPr="0086293D">
        <w:rPr>
          <w:i/>
        </w:rPr>
        <w:t xml:space="preserve"> у </w:t>
      </w:r>
      <w:proofErr w:type="spellStart"/>
      <w:r w:rsidR="00722511" w:rsidRPr="0086293D">
        <w:rPr>
          <w:i/>
        </w:rPr>
        <w:t>образовању</w:t>
      </w:r>
      <w:proofErr w:type="spellEnd"/>
    </w:p>
    <w:p w:rsidR="001355C9" w:rsidRPr="00DA26C6" w:rsidRDefault="001355C9" w:rsidP="001355C9">
      <w:pPr>
        <w:shd w:val="clear" w:color="auto" w:fill="FFFFFF"/>
        <w:spacing w:before="120"/>
        <w:ind w:left="10"/>
        <w:jc w:val="both"/>
      </w:pPr>
      <w:r>
        <w:rPr>
          <w:b/>
          <w:bCs/>
        </w:rPr>
        <w:t xml:space="preserve">         </w:t>
      </w:r>
      <w:r w:rsidRPr="00DA26C6">
        <w:t xml:space="preserve">У </w:t>
      </w:r>
      <w:proofErr w:type="spellStart"/>
      <w:r w:rsidRPr="00DA26C6">
        <w:t>циљу</w:t>
      </w:r>
      <w:proofErr w:type="spellEnd"/>
      <w:r w:rsidRPr="00DA26C6">
        <w:t xml:space="preserve"> </w:t>
      </w:r>
      <w:proofErr w:type="spellStart"/>
      <w:r w:rsidRPr="00DA26C6">
        <w:t>унапређења</w:t>
      </w:r>
      <w:proofErr w:type="spellEnd"/>
      <w:r w:rsidRPr="00DA26C6">
        <w:t xml:space="preserve"> </w:t>
      </w:r>
      <w:proofErr w:type="spellStart"/>
      <w:r w:rsidRPr="00DA26C6">
        <w:t>система</w:t>
      </w:r>
      <w:proofErr w:type="spellEnd"/>
      <w:r w:rsidRPr="00DA26C6">
        <w:t xml:space="preserve"> </w:t>
      </w:r>
      <w:proofErr w:type="spellStart"/>
      <w:r w:rsidRPr="00DA26C6">
        <w:t>образовања</w:t>
      </w:r>
      <w:proofErr w:type="spellEnd"/>
      <w:r w:rsidRPr="00DA26C6">
        <w:t xml:space="preserve"> и </w:t>
      </w:r>
      <w:proofErr w:type="spellStart"/>
      <w:r w:rsidRPr="00DA26C6">
        <w:t>професионалног</w:t>
      </w:r>
      <w:proofErr w:type="spellEnd"/>
      <w:r w:rsidRPr="00DA26C6">
        <w:t xml:space="preserve"> </w:t>
      </w:r>
      <w:proofErr w:type="spellStart"/>
      <w:r w:rsidRPr="00DA26C6">
        <w:t>развоја</w:t>
      </w:r>
      <w:proofErr w:type="spellEnd"/>
      <w:r w:rsidRPr="00DA26C6">
        <w:t xml:space="preserve"> </w:t>
      </w:r>
      <w:proofErr w:type="spellStart"/>
      <w:r w:rsidRPr="00DA26C6">
        <w:t>запослених</w:t>
      </w:r>
      <w:proofErr w:type="spellEnd"/>
      <w:r w:rsidRPr="00DA26C6">
        <w:t xml:space="preserve"> у </w:t>
      </w:r>
      <w:proofErr w:type="spellStart"/>
      <w:r w:rsidRPr="00DA26C6">
        <w:t>образовању</w:t>
      </w:r>
      <w:proofErr w:type="spellEnd"/>
      <w:r w:rsidRPr="00DA26C6">
        <w:t xml:space="preserve">, у </w:t>
      </w:r>
      <w:proofErr w:type="spellStart"/>
      <w:r w:rsidR="004B78AF">
        <w:t>граду</w:t>
      </w:r>
      <w:proofErr w:type="spellEnd"/>
      <w:r w:rsidR="004B78AF">
        <w:t xml:space="preserve"> </w:t>
      </w:r>
      <w:proofErr w:type="spellStart"/>
      <w:r w:rsidRPr="00DA26C6">
        <w:t>Смедереву</w:t>
      </w:r>
      <w:proofErr w:type="spellEnd"/>
      <w:r w:rsidRPr="00DA26C6">
        <w:t xml:space="preserve"> </w:t>
      </w:r>
      <w:proofErr w:type="spellStart"/>
      <w:r w:rsidRPr="00DA26C6">
        <w:t>је</w:t>
      </w:r>
      <w:proofErr w:type="spellEnd"/>
      <w:r w:rsidRPr="00DA26C6">
        <w:t xml:space="preserve"> 2010. </w:t>
      </w:r>
      <w:proofErr w:type="spellStart"/>
      <w:r w:rsidRPr="00DA26C6">
        <w:t>године</w:t>
      </w:r>
      <w:proofErr w:type="spellEnd"/>
      <w:r w:rsidRPr="00DA26C6">
        <w:t xml:space="preserve"> </w:t>
      </w:r>
      <w:proofErr w:type="spellStart"/>
      <w:r w:rsidRPr="00DA26C6">
        <w:t>основан</w:t>
      </w:r>
      <w:proofErr w:type="spellEnd"/>
      <w:r w:rsidRPr="00DA26C6">
        <w:t xml:space="preserve"> </w:t>
      </w:r>
      <w:proofErr w:type="spellStart"/>
      <w:r w:rsidRPr="00DA26C6">
        <w:t>Регионални</w:t>
      </w:r>
      <w:proofErr w:type="spellEnd"/>
      <w:r w:rsidRPr="00DA26C6">
        <w:t xml:space="preserve"> </w:t>
      </w:r>
      <w:proofErr w:type="spellStart"/>
      <w:r w:rsidRPr="00DA26C6">
        <w:t>центар</w:t>
      </w:r>
      <w:proofErr w:type="spellEnd"/>
      <w:r w:rsidRPr="00DA26C6">
        <w:t xml:space="preserve"> </w:t>
      </w:r>
      <w:proofErr w:type="spellStart"/>
      <w:r w:rsidRPr="00DA26C6">
        <w:t>за</w:t>
      </w:r>
      <w:proofErr w:type="spellEnd"/>
      <w:r w:rsidRPr="00DA26C6">
        <w:t xml:space="preserve"> </w:t>
      </w:r>
      <w:proofErr w:type="spellStart"/>
      <w:r w:rsidRPr="00DA26C6">
        <w:t>професионални</w:t>
      </w:r>
      <w:proofErr w:type="spellEnd"/>
      <w:r w:rsidRPr="00DA26C6">
        <w:t xml:space="preserve"> </w:t>
      </w:r>
      <w:proofErr w:type="spellStart"/>
      <w:r w:rsidRPr="00DA26C6">
        <w:t>развој</w:t>
      </w:r>
      <w:proofErr w:type="spellEnd"/>
      <w:r w:rsidRPr="00DA26C6">
        <w:t xml:space="preserve"> </w:t>
      </w:r>
      <w:proofErr w:type="spellStart"/>
      <w:r w:rsidRPr="00DA26C6">
        <w:t>запослених</w:t>
      </w:r>
      <w:proofErr w:type="spellEnd"/>
      <w:r w:rsidRPr="00DA26C6">
        <w:t xml:space="preserve"> у </w:t>
      </w:r>
      <w:proofErr w:type="spellStart"/>
      <w:r w:rsidRPr="00DA26C6">
        <w:t>образовању</w:t>
      </w:r>
      <w:proofErr w:type="spellEnd"/>
      <w:r w:rsidRPr="00DA26C6">
        <w:t xml:space="preserve"> </w:t>
      </w:r>
      <w:proofErr w:type="spellStart"/>
      <w:r w:rsidRPr="00DA26C6">
        <w:t>од</w:t>
      </w:r>
      <w:proofErr w:type="spellEnd"/>
      <w:r w:rsidRPr="00DA26C6">
        <w:t xml:space="preserve"> </w:t>
      </w:r>
      <w:proofErr w:type="spellStart"/>
      <w:r w:rsidRPr="00DA26C6">
        <w:t>стране</w:t>
      </w:r>
      <w:proofErr w:type="spellEnd"/>
      <w:r w:rsidRPr="00DA26C6">
        <w:t xml:space="preserve"> </w:t>
      </w:r>
      <w:proofErr w:type="spellStart"/>
      <w:r w:rsidRPr="00DA26C6">
        <w:t>Министарства</w:t>
      </w:r>
      <w:proofErr w:type="spellEnd"/>
      <w:r w:rsidRPr="00DA26C6">
        <w:t xml:space="preserve"> </w:t>
      </w:r>
      <w:proofErr w:type="spellStart"/>
      <w:r w:rsidRPr="00DA26C6">
        <w:t>просвете</w:t>
      </w:r>
      <w:proofErr w:type="spellEnd"/>
      <w:r w:rsidRPr="00DA26C6">
        <w:t xml:space="preserve"> и у </w:t>
      </w:r>
      <w:proofErr w:type="spellStart"/>
      <w:r w:rsidRPr="00DA26C6">
        <w:t>сарадњи</w:t>
      </w:r>
      <w:proofErr w:type="spellEnd"/>
      <w:r w:rsidRPr="00DA26C6">
        <w:t xml:space="preserve"> </w:t>
      </w:r>
      <w:proofErr w:type="spellStart"/>
      <w:r w:rsidRPr="00DA26C6">
        <w:t>са</w:t>
      </w:r>
      <w:proofErr w:type="spellEnd"/>
      <w:r w:rsidRPr="00DA26C6">
        <w:t xml:space="preserve"> </w:t>
      </w:r>
      <w:proofErr w:type="spellStart"/>
      <w:r w:rsidRPr="00DA26C6">
        <w:t>Швајцарском</w:t>
      </w:r>
      <w:proofErr w:type="spellEnd"/>
      <w:r w:rsidRPr="00DA26C6">
        <w:t xml:space="preserve"> </w:t>
      </w:r>
      <w:proofErr w:type="spellStart"/>
      <w:r w:rsidRPr="00DA26C6">
        <w:t>агенцијом</w:t>
      </w:r>
      <w:proofErr w:type="spellEnd"/>
      <w:r w:rsidRPr="00DA26C6">
        <w:t xml:space="preserve"> </w:t>
      </w:r>
      <w:proofErr w:type="spellStart"/>
      <w:r w:rsidRPr="00DA26C6">
        <w:t>за</w:t>
      </w:r>
      <w:proofErr w:type="spellEnd"/>
      <w:r w:rsidRPr="00DA26C6">
        <w:t xml:space="preserve"> </w:t>
      </w:r>
      <w:proofErr w:type="spellStart"/>
      <w:r w:rsidRPr="00DA26C6">
        <w:t>развој</w:t>
      </w:r>
      <w:proofErr w:type="spellEnd"/>
      <w:r w:rsidRPr="00DA26C6">
        <w:t xml:space="preserve"> и </w:t>
      </w:r>
      <w:proofErr w:type="spellStart"/>
      <w:r w:rsidRPr="00DA26C6">
        <w:t>сарадњу</w:t>
      </w:r>
      <w:proofErr w:type="spellEnd"/>
      <w:r w:rsidRPr="00DA26C6">
        <w:t xml:space="preserve"> (SDC).</w:t>
      </w:r>
    </w:p>
    <w:p w:rsidR="001355C9" w:rsidRPr="00503992" w:rsidRDefault="001355C9" w:rsidP="001355C9">
      <w:pPr>
        <w:shd w:val="clear" w:color="auto" w:fill="FFFFFF"/>
        <w:spacing w:line="274" w:lineRule="exact"/>
        <w:ind w:right="5" w:firstLine="566"/>
        <w:jc w:val="both"/>
        <w:rPr>
          <w:color w:val="FF0000"/>
          <w:lang w:val="sr-Cyrl-CS"/>
        </w:rPr>
      </w:pPr>
      <w:r w:rsidRPr="00633816">
        <w:rPr>
          <w:color w:val="000000"/>
          <w:spacing w:val="-1"/>
          <w:lang w:val="sr-Cyrl-CS"/>
        </w:rPr>
        <w:t xml:space="preserve">Од </w:t>
      </w:r>
      <w:r w:rsidRPr="00633816">
        <w:rPr>
          <w:color w:val="000000"/>
          <w:spacing w:val="-1"/>
          <w:lang w:val="sr-Latn-CS"/>
        </w:rPr>
        <w:t xml:space="preserve">2010. </w:t>
      </w:r>
      <w:r w:rsidRPr="00633816">
        <w:rPr>
          <w:color w:val="000000"/>
          <w:spacing w:val="-1"/>
          <w:lang w:val="sr-Cyrl-CS"/>
        </w:rPr>
        <w:t>године, стручно усавршавање наставника реализ</w:t>
      </w:r>
      <w:proofErr w:type="spellStart"/>
      <w:r w:rsidRPr="00633816">
        <w:rPr>
          <w:color w:val="000000"/>
          <w:spacing w:val="-1"/>
        </w:rPr>
        <w:t>ује</w:t>
      </w:r>
      <w:proofErr w:type="spellEnd"/>
      <w:r w:rsidRPr="00633816">
        <w:rPr>
          <w:color w:val="000000"/>
          <w:spacing w:val="-1"/>
          <w:lang w:val="sr-Cyrl-CS"/>
        </w:rPr>
        <w:t xml:space="preserve"> с</w:t>
      </w:r>
      <w:r w:rsidR="004B78AF">
        <w:rPr>
          <w:color w:val="000000"/>
          <w:spacing w:val="-1"/>
          <w:lang w:val="sr-Cyrl-CS"/>
        </w:rPr>
        <w:t xml:space="preserve">е преко новоосноване установе „Регионални </w:t>
      </w:r>
      <w:r w:rsidRPr="00633816">
        <w:rPr>
          <w:color w:val="000000"/>
          <w:spacing w:val="-1"/>
          <w:lang w:val="sr-Cyrl-CS"/>
        </w:rPr>
        <w:t xml:space="preserve"> центра за професионални развој запослених у образовању". За стручно </w:t>
      </w:r>
      <w:r w:rsidRPr="00633816">
        <w:rPr>
          <w:color w:val="000000"/>
          <w:spacing w:val="6"/>
          <w:lang w:val="sr-Cyrl-CS"/>
        </w:rPr>
        <w:t xml:space="preserve">усавршавање наставника са територије града Смедерева за </w:t>
      </w:r>
      <w:r w:rsidRPr="00633816">
        <w:rPr>
          <w:color w:val="000000"/>
          <w:spacing w:val="6"/>
          <w:lang w:val="sr-Latn-CS"/>
        </w:rPr>
        <w:t>20</w:t>
      </w:r>
      <w:r w:rsidRPr="00503992">
        <w:rPr>
          <w:color w:val="000000"/>
          <w:spacing w:val="6"/>
          <w:lang w:val="sr-Cyrl-CS"/>
        </w:rPr>
        <w:t>23</w:t>
      </w:r>
      <w:r w:rsidRPr="00633816">
        <w:rPr>
          <w:color w:val="000000"/>
          <w:spacing w:val="6"/>
          <w:lang w:val="sr-Latn-CS"/>
        </w:rPr>
        <w:t xml:space="preserve">. </w:t>
      </w:r>
      <w:r w:rsidRPr="00633816">
        <w:rPr>
          <w:color w:val="000000"/>
          <w:spacing w:val="6"/>
          <w:lang w:val="sr-Cyrl-CS"/>
        </w:rPr>
        <w:t xml:space="preserve">годину </w:t>
      </w:r>
      <w:r w:rsidRPr="00633816">
        <w:rPr>
          <w:color w:val="000000"/>
          <w:spacing w:val="1"/>
          <w:lang w:val="sr-Cyrl-CS"/>
        </w:rPr>
        <w:t>планирано је</w:t>
      </w:r>
      <w:r w:rsidRPr="00DA26C6">
        <w:rPr>
          <w:color w:val="FF0000"/>
          <w:spacing w:val="1"/>
          <w:lang w:val="sr-Cyrl-CS"/>
        </w:rPr>
        <w:t xml:space="preserve"> </w:t>
      </w:r>
      <w:r w:rsidRPr="006B53B9">
        <w:rPr>
          <w:spacing w:val="1"/>
          <w:lang w:val="sr-Latn-CS"/>
        </w:rPr>
        <w:t xml:space="preserve">1.600.000,00 </w:t>
      </w:r>
      <w:r w:rsidR="004B78AF">
        <w:rPr>
          <w:spacing w:val="1"/>
          <w:lang w:val="sr-Cyrl-CS"/>
        </w:rPr>
        <w:t>динара из буџета Г</w:t>
      </w:r>
      <w:r w:rsidRPr="006B53B9">
        <w:rPr>
          <w:spacing w:val="1"/>
          <w:lang w:val="sr-Cyrl-CS"/>
        </w:rPr>
        <w:t>рада</w:t>
      </w:r>
      <w:r w:rsidRPr="00503992">
        <w:rPr>
          <w:spacing w:val="1"/>
          <w:lang w:val="sr-Cyrl-CS"/>
        </w:rPr>
        <w:t>.</w:t>
      </w:r>
    </w:p>
    <w:p w:rsidR="00EA1354" w:rsidRPr="00503992" w:rsidRDefault="00EA1354" w:rsidP="00EA1354">
      <w:pPr>
        <w:spacing w:line="276" w:lineRule="auto"/>
        <w:ind w:left="-709"/>
        <w:jc w:val="center"/>
        <w:rPr>
          <w:lang w:val="sr-Cyrl-CS"/>
        </w:rPr>
      </w:pPr>
    </w:p>
    <w:p w:rsidR="00117017" w:rsidRDefault="00117017" w:rsidP="00EA1354">
      <w:pPr>
        <w:spacing w:line="276" w:lineRule="auto"/>
        <w:ind w:left="-709"/>
        <w:jc w:val="center"/>
        <w:rPr>
          <w:b/>
          <w:lang w:val="ru-RU"/>
        </w:rPr>
      </w:pPr>
    </w:p>
    <w:p w:rsidR="00117017" w:rsidRDefault="00117017" w:rsidP="00EA1354">
      <w:pPr>
        <w:spacing w:line="276" w:lineRule="auto"/>
        <w:ind w:left="-709"/>
        <w:jc w:val="center"/>
        <w:rPr>
          <w:b/>
          <w:lang w:val="ru-RU"/>
        </w:rPr>
      </w:pPr>
    </w:p>
    <w:p w:rsidR="00117017" w:rsidRDefault="00117017" w:rsidP="00EA1354">
      <w:pPr>
        <w:spacing w:line="276" w:lineRule="auto"/>
        <w:ind w:left="-709"/>
        <w:jc w:val="center"/>
        <w:rPr>
          <w:b/>
          <w:lang w:val="ru-RU"/>
        </w:rPr>
      </w:pPr>
    </w:p>
    <w:p w:rsidR="00117017" w:rsidRDefault="00117017" w:rsidP="00EA1354">
      <w:pPr>
        <w:spacing w:line="276" w:lineRule="auto"/>
        <w:ind w:left="-709"/>
        <w:jc w:val="center"/>
        <w:rPr>
          <w:b/>
          <w:lang w:val="ru-RU"/>
        </w:rPr>
      </w:pPr>
    </w:p>
    <w:p w:rsidR="001355C9" w:rsidRDefault="005E0E66" w:rsidP="00EA1354">
      <w:pPr>
        <w:spacing w:line="276" w:lineRule="auto"/>
        <w:ind w:left="-709"/>
        <w:jc w:val="center"/>
        <w:rPr>
          <w:b/>
          <w:lang w:val="ru-RU"/>
        </w:rPr>
      </w:pPr>
      <w:r>
        <w:rPr>
          <w:b/>
          <w:lang w:val="ru-RU"/>
        </w:rPr>
        <w:lastRenderedPageBreak/>
        <w:t xml:space="preserve">Табела 51: </w:t>
      </w:r>
      <w:r w:rsidR="001355C9" w:rsidRPr="00977750">
        <w:rPr>
          <w:b/>
          <w:lang w:val="ru-RU"/>
        </w:rPr>
        <w:t>Образовни статус становништва</w:t>
      </w:r>
      <w:r w:rsidR="001355C9">
        <w:rPr>
          <w:rStyle w:val="FootnoteReference"/>
          <w:b/>
          <w:lang w:val="ru-RU"/>
        </w:rPr>
        <w:footnoteReference w:id="46"/>
      </w:r>
    </w:p>
    <w:p w:rsidR="00117017" w:rsidRDefault="00117017" w:rsidP="00EA1354">
      <w:pPr>
        <w:spacing w:line="276" w:lineRule="auto"/>
        <w:ind w:left="-709"/>
        <w:jc w:val="center"/>
        <w:rPr>
          <w:b/>
          <w:lang w:val="ru-RU"/>
        </w:rPr>
      </w:pPr>
    </w:p>
    <w:p w:rsidR="001355C9" w:rsidRDefault="001355C9" w:rsidP="00EA1354">
      <w:pPr>
        <w:spacing w:line="276" w:lineRule="auto"/>
        <w:ind w:left="-709"/>
        <w:jc w:val="center"/>
        <w:rPr>
          <w:b/>
          <w:lang w:val="ru-RU"/>
        </w:rPr>
      </w:pPr>
    </w:p>
    <w:tbl>
      <w:tblPr>
        <w:tblW w:w="8520" w:type="dxa"/>
        <w:tblInd w:w="113" w:type="dxa"/>
        <w:tblLook w:val="04A0" w:firstRow="1" w:lastRow="0" w:firstColumn="1" w:lastColumn="0" w:noHBand="0" w:noVBand="1"/>
      </w:tblPr>
      <w:tblGrid>
        <w:gridCol w:w="4632"/>
        <w:gridCol w:w="1719"/>
        <w:gridCol w:w="723"/>
        <w:gridCol w:w="723"/>
        <w:gridCol w:w="723"/>
      </w:tblGrid>
      <w:tr w:rsidR="001355C9" w:rsidTr="00D50865">
        <w:trPr>
          <w:trHeight w:val="620"/>
        </w:trPr>
        <w:tc>
          <w:tcPr>
            <w:tcW w:w="4640" w:type="dxa"/>
            <w:tcBorders>
              <w:top w:val="single" w:sz="4" w:space="0" w:color="C0C0C0"/>
              <w:left w:val="single" w:sz="4" w:space="0" w:color="C0C0C0"/>
              <w:bottom w:val="single" w:sz="4" w:space="0" w:color="C0C0C0"/>
              <w:right w:val="single" w:sz="4" w:space="0" w:color="C0C0C0"/>
            </w:tcBorders>
            <w:shd w:val="clear" w:color="C0C0C0" w:fill="95B3D7"/>
            <w:hideMark/>
          </w:tcPr>
          <w:p w:rsidR="001355C9" w:rsidRDefault="001355C9" w:rsidP="00D50865">
            <w:pPr>
              <w:rPr>
                <w:rFonts w:ascii="Arial" w:hAnsi="Arial" w:cs="Arial"/>
                <w:color w:val="000000"/>
                <w:sz w:val="20"/>
                <w:szCs w:val="20"/>
              </w:rPr>
            </w:pPr>
            <w:r>
              <w:rPr>
                <w:rFonts w:ascii="Arial" w:hAnsi="Arial" w:cs="Arial"/>
                <w:color w:val="000000"/>
                <w:sz w:val="20"/>
                <w:szCs w:val="20"/>
              </w:rPr>
              <w:t> </w:t>
            </w:r>
          </w:p>
        </w:tc>
        <w:tc>
          <w:tcPr>
            <w:tcW w:w="1720" w:type="dxa"/>
            <w:tcBorders>
              <w:top w:val="single" w:sz="4" w:space="0" w:color="C0C0C0"/>
              <w:left w:val="nil"/>
              <w:bottom w:val="single" w:sz="4" w:space="0" w:color="C0C0C0"/>
              <w:right w:val="single" w:sz="4" w:space="0" w:color="C0C0C0"/>
            </w:tcBorders>
            <w:shd w:val="clear" w:color="C0C0C0" w:fill="95B3D7"/>
            <w:hideMark/>
          </w:tcPr>
          <w:p w:rsidR="001355C9" w:rsidRDefault="001355C9" w:rsidP="00D50865">
            <w:pPr>
              <w:rPr>
                <w:rFonts w:ascii="Arial" w:hAnsi="Arial" w:cs="Arial"/>
                <w:color w:val="000000"/>
                <w:sz w:val="20"/>
                <w:szCs w:val="20"/>
              </w:rPr>
            </w:pPr>
            <w:r>
              <w:rPr>
                <w:rFonts w:ascii="Arial" w:hAnsi="Arial" w:cs="Arial"/>
                <w:color w:val="000000"/>
                <w:sz w:val="20"/>
                <w:szCs w:val="20"/>
              </w:rPr>
              <w:t> </w:t>
            </w:r>
          </w:p>
        </w:tc>
        <w:tc>
          <w:tcPr>
            <w:tcW w:w="2160" w:type="dxa"/>
            <w:gridSpan w:val="3"/>
            <w:tcBorders>
              <w:top w:val="single" w:sz="4" w:space="0" w:color="C0C0C0"/>
              <w:left w:val="nil"/>
              <w:bottom w:val="single" w:sz="4" w:space="0" w:color="C0C0C0"/>
              <w:right w:val="single" w:sz="4" w:space="0" w:color="C0C0C0"/>
            </w:tcBorders>
            <w:shd w:val="clear" w:color="C0C0C0" w:fill="95B3D7"/>
            <w:hideMark/>
          </w:tcPr>
          <w:p w:rsidR="001355C9" w:rsidRDefault="001355C9" w:rsidP="00D50865">
            <w:pPr>
              <w:jc w:val="center"/>
              <w:rPr>
                <w:rFonts w:ascii="Calibri" w:hAnsi="Calibri" w:cs="Calibri"/>
                <w:b/>
                <w:bCs/>
                <w:color w:val="000000"/>
                <w:sz w:val="18"/>
                <w:szCs w:val="18"/>
              </w:rPr>
            </w:pPr>
            <w:proofErr w:type="spellStart"/>
            <w:r>
              <w:rPr>
                <w:rFonts w:ascii="Calibri" w:hAnsi="Calibri" w:cs="Calibri"/>
                <w:b/>
                <w:bCs/>
                <w:color w:val="000000"/>
                <w:sz w:val="18"/>
                <w:szCs w:val="18"/>
              </w:rPr>
              <w:t>Вредност</w:t>
            </w:r>
            <w:proofErr w:type="spellEnd"/>
            <w:r>
              <w:rPr>
                <w:rFonts w:ascii="Calibri" w:hAnsi="Calibri" w:cs="Calibri"/>
                <w:b/>
                <w:bCs/>
                <w:color w:val="000000"/>
                <w:sz w:val="18"/>
                <w:szCs w:val="18"/>
              </w:rPr>
              <w:t xml:space="preserve"> </w:t>
            </w:r>
            <w:proofErr w:type="spellStart"/>
            <w:r>
              <w:rPr>
                <w:rFonts w:ascii="Calibri" w:hAnsi="Calibri" w:cs="Calibri"/>
                <w:b/>
                <w:bCs/>
                <w:color w:val="000000"/>
                <w:sz w:val="18"/>
                <w:szCs w:val="18"/>
              </w:rPr>
              <w:t>индикатора</w:t>
            </w:r>
            <w:proofErr w:type="spellEnd"/>
          </w:p>
        </w:tc>
      </w:tr>
      <w:tr w:rsidR="001355C9" w:rsidTr="00D50865">
        <w:trPr>
          <w:trHeight w:val="300"/>
        </w:trPr>
        <w:tc>
          <w:tcPr>
            <w:tcW w:w="4640" w:type="dxa"/>
            <w:tcBorders>
              <w:top w:val="nil"/>
              <w:left w:val="single" w:sz="4" w:space="0" w:color="C0C0C0"/>
              <w:bottom w:val="single" w:sz="4" w:space="0" w:color="000000"/>
              <w:right w:val="single" w:sz="4" w:space="0" w:color="C0C0C0"/>
            </w:tcBorders>
            <w:shd w:val="clear" w:color="C0C0C0" w:fill="95B3D7"/>
            <w:hideMark/>
          </w:tcPr>
          <w:p w:rsidR="001355C9" w:rsidRDefault="001355C9" w:rsidP="00D50865">
            <w:pPr>
              <w:rPr>
                <w:rFonts w:ascii="Calibri" w:hAnsi="Calibri" w:cs="Calibri"/>
                <w:b/>
                <w:bCs/>
                <w:color w:val="000000"/>
                <w:sz w:val="22"/>
                <w:szCs w:val="22"/>
              </w:rPr>
            </w:pPr>
            <w:proofErr w:type="spellStart"/>
            <w:r>
              <w:rPr>
                <w:rFonts w:ascii="Calibri" w:hAnsi="Calibri" w:cs="Calibri"/>
                <w:b/>
                <w:bCs/>
                <w:color w:val="000000"/>
                <w:sz w:val="22"/>
                <w:szCs w:val="22"/>
              </w:rPr>
              <w:t>Назив</w:t>
            </w:r>
            <w:proofErr w:type="spellEnd"/>
            <w:r>
              <w:rPr>
                <w:rFonts w:ascii="Calibri" w:hAnsi="Calibri" w:cs="Calibri"/>
                <w:b/>
                <w:bCs/>
                <w:color w:val="000000"/>
                <w:sz w:val="22"/>
                <w:szCs w:val="22"/>
              </w:rPr>
              <w:t xml:space="preserve"> </w:t>
            </w:r>
            <w:proofErr w:type="spellStart"/>
            <w:r>
              <w:rPr>
                <w:rFonts w:ascii="Calibri" w:hAnsi="Calibri" w:cs="Calibri"/>
                <w:b/>
                <w:bCs/>
                <w:color w:val="000000"/>
                <w:sz w:val="22"/>
                <w:szCs w:val="22"/>
              </w:rPr>
              <w:t>индикатора</w:t>
            </w:r>
            <w:proofErr w:type="spellEnd"/>
          </w:p>
        </w:tc>
        <w:tc>
          <w:tcPr>
            <w:tcW w:w="1720" w:type="dxa"/>
            <w:tcBorders>
              <w:top w:val="nil"/>
              <w:left w:val="nil"/>
              <w:bottom w:val="single" w:sz="4" w:space="0" w:color="000000"/>
              <w:right w:val="single" w:sz="4" w:space="0" w:color="C0C0C0"/>
            </w:tcBorders>
            <w:shd w:val="clear" w:color="C0C0C0" w:fill="95B3D7"/>
            <w:hideMark/>
          </w:tcPr>
          <w:p w:rsidR="001355C9" w:rsidRDefault="001355C9" w:rsidP="00D50865">
            <w:pPr>
              <w:rPr>
                <w:rFonts w:ascii="Calibri" w:hAnsi="Calibri" w:cs="Calibri"/>
                <w:b/>
                <w:bCs/>
                <w:color w:val="000000"/>
                <w:sz w:val="22"/>
                <w:szCs w:val="22"/>
              </w:rPr>
            </w:pPr>
            <w:proofErr w:type="spellStart"/>
            <w:r>
              <w:rPr>
                <w:rFonts w:ascii="Calibri" w:hAnsi="Calibri" w:cs="Calibri"/>
                <w:b/>
                <w:bCs/>
                <w:color w:val="000000"/>
                <w:sz w:val="22"/>
                <w:szCs w:val="22"/>
              </w:rPr>
              <w:t>Јединица</w:t>
            </w:r>
            <w:proofErr w:type="spellEnd"/>
            <w:r>
              <w:rPr>
                <w:rFonts w:ascii="Calibri" w:hAnsi="Calibri" w:cs="Calibri"/>
                <w:b/>
                <w:bCs/>
                <w:color w:val="000000"/>
                <w:sz w:val="22"/>
                <w:szCs w:val="22"/>
              </w:rPr>
              <w:t xml:space="preserve"> </w:t>
            </w:r>
            <w:proofErr w:type="spellStart"/>
            <w:r>
              <w:rPr>
                <w:rFonts w:ascii="Calibri" w:hAnsi="Calibri" w:cs="Calibri"/>
                <w:b/>
                <w:bCs/>
                <w:color w:val="000000"/>
                <w:sz w:val="22"/>
                <w:szCs w:val="22"/>
              </w:rPr>
              <w:t>мере</w:t>
            </w:r>
            <w:proofErr w:type="spellEnd"/>
          </w:p>
        </w:tc>
        <w:tc>
          <w:tcPr>
            <w:tcW w:w="720" w:type="dxa"/>
            <w:tcBorders>
              <w:top w:val="nil"/>
              <w:left w:val="nil"/>
              <w:bottom w:val="single" w:sz="4" w:space="0" w:color="000000"/>
              <w:right w:val="single" w:sz="4" w:space="0" w:color="C0C0C0"/>
            </w:tcBorders>
            <w:shd w:val="clear" w:color="C0C0C0" w:fill="95B3D7"/>
            <w:hideMark/>
          </w:tcPr>
          <w:p w:rsidR="001355C9" w:rsidRDefault="001355C9" w:rsidP="00D50865">
            <w:pPr>
              <w:jc w:val="right"/>
              <w:rPr>
                <w:rFonts w:ascii="Calibri" w:hAnsi="Calibri" w:cs="Calibri"/>
                <w:b/>
                <w:bCs/>
                <w:color w:val="000000"/>
                <w:sz w:val="22"/>
                <w:szCs w:val="22"/>
              </w:rPr>
            </w:pPr>
            <w:r>
              <w:rPr>
                <w:rFonts w:ascii="Calibri" w:hAnsi="Calibri" w:cs="Calibri"/>
                <w:b/>
                <w:bCs/>
                <w:color w:val="000000"/>
                <w:sz w:val="22"/>
                <w:szCs w:val="22"/>
              </w:rPr>
              <w:t>2019</w:t>
            </w:r>
          </w:p>
        </w:tc>
        <w:tc>
          <w:tcPr>
            <w:tcW w:w="720" w:type="dxa"/>
            <w:tcBorders>
              <w:top w:val="nil"/>
              <w:left w:val="nil"/>
              <w:bottom w:val="single" w:sz="4" w:space="0" w:color="000000"/>
              <w:right w:val="single" w:sz="4" w:space="0" w:color="C0C0C0"/>
            </w:tcBorders>
            <w:shd w:val="clear" w:color="C0C0C0" w:fill="95B3D7"/>
            <w:hideMark/>
          </w:tcPr>
          <w:p w:rsidR="001355C9" w:rsidRDefault="001355C9" w:rsidP="00D50865">
            <w:pPr>
              <w:jc w:val="right"/>
              <w:rPr>
                <w:rFonts w:ascii="Calibri" w:hAnsi="Calibri" w:cs="Calibri"/>
                <w:b/>
                <w:bCs/>
                <w:color w:val="000000"/>
                <w:sz w:val="22"/>
                <w:szCs w:val="22"/>
              </w:rPr>
            </w:pPr>
            <w:r>
              <w:rPr>
                <w:rFonts w:ascii="Calibri" w:hAnsi="Calibri" w:cs="Calibri"/>
                <w:b/>
                <w:bCs/>
                <w:color w:val="000000"/>
                <w:sz w:val="22"/>
                <w:szCs w:val="22"/>
              </w:rPr>
              <w:t>2020</w:t>
            </w:r>
          </w:p>
        </w:tc>
        <w:tc>
          <w:tcPr>
            <w:tcW w:w="720" w:type="dxa"/>
            <w:tcBorders>
              <w:top w:val="nil"/>
              <w:left w:val="nil"/>
              <w:bottom w:val="single" w:sz="4" w:space="0" w:color="000000"/>
              <w:right w:val="single" w:sz="4" w:space="0" w:color="C0C0C0"/>
            </w:tcBorders>
            <w:shd w:val="clear" w:color="C0C0C0" w:fill="95B3D7"/>
            <w:hideMark/>
          </w:tcPr>
          <w:p w:rsidR="001355C9" w:rsidRDefault="001355C9" w:rsidP="00D50865">
            <w:pPr>
              <w:jc w:val="right"/>
              <w:rPr>
                <w:rFonts w:ascii="Calibri" w:hAnsi="Calibri" w:cs="Calibri"/>
                <w:b/>
                <w:bCs/>
                <w:color w:val="000000"/>
                <w:sz w:val="22"/>
                <w:szCs w:val="22"/>
              </w:rPr>
            </w:pPr>
            <w:r>
              <w:rPr>
                <w:rFonts w:ascii="Calibri" w:hAnsi="Calibri" w:cs="Calibri"/>
                <w:b/>
                <w:bCs/>
                <w:color w:val="000000"/>
                <w:sz w:val="22"/>
                <w:szCs w:val="22"/>
              </w:rPr>
              <w:t>2021</w:t>
            </w:r>
          </w:p>
        </w:tc>
      </w:tr>
      <w:tr w:rsidR="001355C9" w:rsidTr="00D50865">
        <w:trPr>
          <w:trHeight w:val="300"/>
        </w:trPr>
        <w:tc>
          <w:tcPr>
            <w:tcW w:w="4640"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01. </w:t>
            </w:r>
            <w:proofErr w:type="spellStart"/>
            <w:r>
              <w:rPr>
                <w:rFonts w:ascii="Calibri" w:hAnsi="Calibri" w:cs="Calibri"/>
                <w:b/>
                <w:bCs/>
                <w:color w:val="000000"/>
                <w:sz w:val="20"/>
                <w:szCs w:val="20"/>
              </w:rPr>
              <w:t>Становништво</w:t>
            </w:r>
            <w:proofErr w:type="spellEnd"/>
            <w:r>
              <w:rPr>
                <w:rFonts w:ascii="Calibri" w:hAnsi="Calibri" w:cs="Calibri"/>
                <w:b/>
                <w:bCs/>
                <w:color w:val="000000"/>
                <w:sz w:val="20"/>
                <w:szCs w:val="20"/>
              </w:rPr>
              <w:t xml:space="preserve"> (15+)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основним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p>
        </w:tc>
        <w:tc>
          <w:tcPr>
            <w:tcW w:w="1720" w:type="dxa"/>
            <w:tcBorders>
              <w:top w:val="single" w:sz="4" w:space="0" w:color="D3D3D3"/>
              <w:left w:val="nil"/>
              <w:bottom w:val="single" w:sz="4" w:space="0" w:color="D3D3D3"/>
              <w:right w:val="single" w:sz="4" w:space="0" w:color="D3D3D3"/>
            </w:tcBorders>
            <w:shd w:val="clear" w:color="auto" w:fill="auto"/>
            <w:vAlign w:val="center"/>
            <w:hideMark/>
          </w:tcPr>
          <w:p w:rsidR="001355C9" w:rsidRDefault="001355C9" w:rsidP="00D50865">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22532</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22532</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22532</w:t>
            </w:r>
          </w:p>
        </w:tc>
      </w:tr>
      <w:tr w:rsidR="001355C9" w:rsidTr="00D50865">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02. </w:t>
            </w:r>
            <w:proofErr w:type="spellStart"/>
            <w:r>
              <w:rPr>
                <w:rFonts w:ascii="Calibri" w:hAnsi="Calibri" w:cs="Calibri"/>
                <w:b/>
                <w:bCs/>
                <w:color w:val="000000"/>
                <w:sz w:val="20"/>
                <w:szCs w:val="20"/>
              </w:rPr>
              <w:t>Становништво</w:t>
            </w:r>
            <w:proofErr w:type="spellEnd"/>
            <w:r>
              <w:rPr>
                <w:rFonts w:ascii="Calibri" w:hAnsi="Calibri" w:cs="Calibri"/>
                <w:b/>
                <w:bCs/>
                <w:color w:val="000000"/>
                <w:sz w:val="20"/>
                <w:szCs w:val="20"/>
              </w:rPr>
              <w:t xml:space="preserve"> (15+)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основним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становништва</w:t>
            </w:r>
            <w:proofErr w:type="spellEnd"/>
            <w:r>
              <w:rPr>
                <w:rFonts w:ascii="Calibri" w:hAnsi="Calibri" w:cs="Calibri"/>
                <w:b/>
                <w:bCs/>
                <w:color w:val="000000"/>
                <w:sz w:val="20"/>
                <w:szCs w:val="20"/>
              </w:rPr>
              <w:t xml:space="preserve"> (15+)</w:t>
            </w:r>
          </w:p>
        </w:tc>
        <w:tc>
          <w:tcPr>
            <w:tcW w:w="1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24.6</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24.6</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24.6</w:t>
            </w:r>
          </w:p>
        </w:tc>
      </w:tr>
      <w:tr w:rsidR="001355C9" w:rsidTr="00D50865">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03. </w:t>
            </w:r>
            <w:proofErr w:type="spellStart"/>
            <w:r>
              <w:rPr>
                <w:rFonts w:ascii="Calibri" w:hAnsi="Calibri" w:cs="Calibri"/>
                <w:b/>
                <w:bCs/>
                <w:color w:val="000000"/>
                <w:sz w:val="20"/>
                <w:szCs w:val="20"/>
              </w:rPr>
              <w:t>Мушкарци</w:t>
            </w:r>
            <w:proofErr w:type="spellEnd"/>
            <w:r>
              <w:rPr>
                <w:rFonts w:ascii="Calibri" w:hAnsi="Calibri" w:cs="Calibri"/>
                <w:b/>
                <w:bCs/>
                <w:color w:val="000000"/>
                <w:sz w:val="20"/>
                <w:szCs w:val="20"/>
              </w:rPr>
              <w:t xml:space="preserve"> (15+)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основним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10303</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10303</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10303</w:t>
            </w:r>
          </w:p>
        </w:tc>
      </w:tr>
      <w:tr w:rsidR="001355C9" w:rsidTr="00D50865">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04. </w:t>
            </w:r>
            <w:proofErr w:type="spellStart"/>
            <w:r>
              <w:rPr>
                <w:rFonts w:ascii="Calibri" w:hAnsi="Calibri" w:cs="Calibri"/>
                <w:b/>
                <w:bCs/>
                <w:color w:val="000000"/>
                <w:sz w:val="20"/>
                <w:szCs w:val="20"/>
              </w:rPr>
              <w:t>Жене</w:t>
            </w:r>
            <w:proofErr w:type="spellEnd"/>
            <w:r>
              <w:rPr>
                <w:rFonts w:ascii="Calibri" w:hAnsi="Calibri" w:cs="Calibri"/>
                <w:b/>
                <w:bCs/>
                <w:color w:val="000000"/>
                <w:sz w:val="20"/>
                <w:szCs w:val="20"/>
              </w:rPr>
              <w:t xml:space="preserve"> (15+)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основним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12229</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12229</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12229</w:t>
            </w:r>
          </w:p>
        </w:tc>
      </w:tr>
      <w:tr w:rsidR="001355C9" w:rsidTr="00D50865">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05. </w:t>
            </w:r>
            <w:proofErr w:type="spellStart"/>
            <w:r>
              <w:rPr>
                <w:rFonts w:ascii="Calibri" w:hAnsi="Calibri" w:cs="Calibri"/>
                <w:b/>
                <w:bCs/>
                <w:color w:val="000000"/>
                <w:sz w:val="20"/>
                <w:szCs w:val="20"/>
              </w:rPr>
              <w:t>Становништво</w:t>
            </w:r>
            <w:proofErr w:type="spellEnd"/>
            <w:r>
              <w:rPr>
                <w:rFonts w:ascii="Calibri" w:hAnsi="Calibri" w:cs="Calibri"/>
                <w:b/>
                <w:bCs/>
                <w:color w:val="000000"/>
                <w:sz w:val="20"/>
                <w:szCs w:val="20"/>
              </w:rPr>
              <w:t xml:space="preserve"> (15+)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средњим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45248</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45248</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45248</w:t>
            </w:r>
          </w:p>
        </w:tc>
      </w:tr>
      <w:tr w:rsidR="001355C9" w:rsidTr="00D50865">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06. </w:t>
            </w:r>
            <w:proofErr w:type="spellStart"/>
            <w:r>
              <w:rPr>
                <w:rFonts w:ascii="Calibri" w:hAnsi="Calibri" w:cs="Calibri"/>
                <w:b/>
                <w:bCs/>
                <w:color w:val="000000"/>
                <w:sz w:val="20"/>
                <w:szCs w:val="20"/>
              </w:rPr>
              <w:t>Становништво</w:t>
            </w:r>
            <w:proofErr w:type="spellEnd"/>
            <w:r>
              <w:rPr>
                <w:rFonts w:ascii="Calibri" w:hAnsi="Calibri" w:cs="Calibri"/>
                <w:b/>
                <w:bCs/>
                <w:color w:val="000000"/>
                <w:sz w:val="20"/>
                <w:szCs w:val="20"/>
              </w:rPr>
              <w:t xml:space="preserve"> (15+)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средњим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становништва</w:t>
            </w:r>
            <w:proofErr w:type="spellEnd"/>
            <w:r>
              <w:rPr>
                <w:rFonts w:ascii="Calibri" w:hAnsi="Calibri" w:cs="Calibri"/>
                <w:b/>
                <w:bCs/>
                <w:color w:val="000000"/>
                <w:sz w:val="20"/>
                <w:szCs w:val="20"/>
              </w:rPr>
              <w:t xml:space="preserve"> (15+)</w:t>
            </w:r>
          </w:p>
        </w:tc>
        <w:tc>
          <w:tcPr>
            <w:tcW w:w="1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49.4</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49.4</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49.4</w:t>
            </w:r>
          </w:p>
        </w:tc>
      </w:tr>
      <w:tr w:rsidR="001355C9" w:rsidTr="00D50865">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07. </w:t>
            </w:r>
            <w:proofErr w:type="spellStart"/>
            <w:r>
              <w:rPr>
                <w:rFonts w:ascii="Calibri" w:hAnsi="Calibri" w:cs="Calibri"/>
                <w:b/>
                <w:bCs/>
                <w:color w:val="000000"/>
                <w:sz w:val="20"/>
                <w:szCs w:val="20"/>
              </w:rPr>
              <w:t>Мушкарци</w:t>
            </w:r>
            <w:proofErr w:type="spellEnd"/>
            <w:r>
              <w:rPr>
                <w:rFonts w:ascii="Calibri" w:hAnsi="Calibri" w:cs="Calibri"/>
                <w:b/>
                <w:bCs/>
                <w:color w:val="000000"/>
                <w:sz w:val="20"/>
                <w:szCs w:val="20"/>
              </w:rPr>
              <w:t xml:space="preserve"> (15+)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средњим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25126</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25126</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25126</w:t>
            </w:r>
          </w:p>
        </w:tc>
      </w:tr>
      <w:tr w:rsidR="001355C9" w:rsidTr="00D50865">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08. </w:t>
            </w:r>
            <w:proofErr w:type="spellStart"/>
            <w:r>
              <w:rPr>
                <w:rFonts w:ascii="Calibri" w:hAnsi="Calibri" w:cs="Calibri"/>
                <w:b/>
                <w:bCs/>
                <w:color w:val="000000"/>
                <w:sz w:val="20"/>
                <w:szCs w:val="20"/>
              </w:rPr>
              <w:t>Жене</w:t>
            </w:r>
            <w:proofErr w:type="spellEnd"/>
            <w:r>
              <w:rPr>
                <w:rFonts w:ascii="Calibri" w:hAnsi="Calibri" w:cs="Calibri"/>
                <w:b/>
                <w:bCs/>
                <w:color w:val="000000"/>
                <w:sz w:val="20"/>
                <w:szCs w:val="20"/>
              </w:rPr>
              <w:t xml:space="preserve"> (15+)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средњим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20122</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20122</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20122</w:t>
            </w:r>
          </w:p>
        </w:tc>
      </w:tr>
      <w:tr w:rsidR="001355C9" w:rsidTr="00D50865">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09. </w:t>
            </w:r>
            <w:proofErr w:type="spellStart"/>
            <w:r>
              <w:rPr>
                <w:rFonts w:ascii="Calibri" w:hAnsi="Calibri" w:cs="Calibri"/>
                <w:b/>
                <w:bCs/>
                <w:color w:val="000000"/>
                <w:sz w:val="20"/>
                <w:szCs w:val="20"/>
              </w:rPr>
              <w:t>Становништво</w:t>
            </w:r>
            <w:proofErr w:type="spellEnd"/>
            <w:r>
              <w:rPr>
                <w:rFonts w:ascii="Calibri" w:hAnsi="Calibri" w:cs="Calibri"/>
                <w:b/>
                <w:bCs/>
                <w:color w:val="000000"/>
                <w:sz w:val="20"/>
                <w:szCs w:val="20"/>
              </w:rPr>
              <w:t xml:space="preserve"> (15+)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вишим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4482</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4482</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4482</w:t>
            </w:r>
          </w:p>
        </w:tc>
      </w:tr>
      <w:tr w:rsidR="001355C9" w:rsidTr="00D50865">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10. </w:t>
            </w:r>
            <w:proofErr w:type="spellStart"/>
            <w:r>
              <w:rPr>
                <w:rFonts w:ascii="Calibri" w:hAnsi="Calibri" w:cs="Calibri"/>
                <w:b/>
                <w:bCs/>
                <w:color w:val="000000"/>
                <w:sz w:val="20"/>
                <w:szCs w:val="20"/>
              </w:rPr>
              <w:t>Становништво</w:t>
            </w:r>
            <w:proofErr w:type="spellEnd"/>
            <w:r>
              <w:rPr>
                <w:rFonts w:ascii="Calibri" w:hAnsi="Calibri" w:cs="Calibri"/>
                <w:b/>
                <w:bCs/>
                <w:color w:val="000000"/>
                <w:sz w:val="20"/>
                <w:szCs w:val="20"/>
              </w:rPr>
              <w:t xml:space="preserve"> (15+)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вишим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становништва</w:t>
            </w:r>
            <w:proofErr w:type="spellEnd"/>
            <w:r>
              <w:rPr>
                <w:rFonts w:ascii="Calibri" w:hAnsi="Calibri" w:cs="Calibri"/>
                <w:b/>
                <w:bCs/>
                <w:color w:val="000000"/>
                <w:sz w:val="20"/>
                <w:szCs w:val="20"/>
              </w:rPr>
              <w:t xml:space="preserve"> (15+)</w:t>
            </w:r>
          </w:p>
        </w:tc>
        <w:tc>
          <w:tcPr>
            <w:tcW w:w="1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4.9</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4.9</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4.9</w:t>
            </w:r>
          </w:p>
        </w:tc>
      </w:tr>
      <w:tr w:rsidR="001355C9" w:rsidTr="00D50865">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11. </w:t>
            </w:r>
            <w:proofErr w:type="spellStart"/>
            <w:r>
              <w:rPr>
                <w:rFonts w:ascii="Calibri" w:hAnsi="Calibri" w:cs="Calibri"/>
                <w:b/>
                <w:bCs/>
                <w:color w:val="000000"/>
                <w:sz w:val="20"/>
                <w:szCs w:val="20"/>
              </w:rPr>
              <w:t>Мушкарци</w:t>
            </w:r>
            <w:proofErr w:type="spellEnd"/>
            <w:r>
              <w:rPr>
                <w:rFonts w:ascii="Calibri" w:hAnsi="Calibri" w:cs="Calibri"/>
                <w:b/>
                <w:bCs/>
                <w:color w:val="000000"/>
                <w:sz w:val="20"/>
                <w:szCs w:val="20"/>
              </w:rPr>
              <w:t xml:space="preserve"> (15+)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вишим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2212</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2212</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2212</w:t>
            </w:r>
          </w:p>
        </w:tc>
      </w:tr>
      <w:tr w:rsidR="001355C9" w:rsidTr="00D50865">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12. </w:t>
            </w:r>
            <w:proofErr w:type="spellStart"/>
            <w:r>
              <w:rPr>
                <w:rFonts w:ascii="Calibri" w:hAnsi="Calibri" w:cs="Calibri"/>
                <w:b/>
                <w:bCs/>
                <w:color w:val="000000"/>
                <w:sz w:val="20"/>
                <w:szCs w:val="20"/>
              </w:rPr>
              <w:t>Жене</w:t>
            </w:r>
            <w:proofErr w:type="spellEnd"/>
            <w:r>
              <w:rPr>
                <w:rFonts w:ascii="Calibri" w:hAnsi="Calibri" w:cs="Calibri"/>
                <w:b/>
                <w:bCs/>
                <w:color w:val="000000"/>
                <w:sz w:val="20"/>
                <w:szCs w:val="20"/>
              </w:rPr>
              <w:t xml:space="preserve"> (15+)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вишим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2270</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2270</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2270</w:t>
            </w:r>
          </w:p>
        </w:tc>
      </w:tr>
      <w:tr w:rsidR="001355C9" w:rsidTr="00D50865">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13. </w:t>
            </w:r>
            <w:proofErr w:type="spellStart"/>
            <w:r>
              <w:rPr>
                <w:rFonts w:ascii="Calibri" w:hAnsi="Calibri" w:cs="Calibri"/>
                <w:b/>
                <w:bCs/>
                <w:color w:val="000000"/>
                <w:sz w:val="20"/>
                <w:szCs w:val="20"/>
              </w:rPr>
              <w:t>Становништво</w:t>
            </w:r>
            <w:proofErr w:type="spellEnd"/>
            <w:r>
              <w:rPr>
                <w:rFonts w:ascii="Calibri" w:hAnsi="Calibri" w:cs="Calibri"/>
                <w:b/>
                <w:bCs/>
                <w:color w:val="000000"/>
                <w:sz w:val="20"/>
                <w:szCs w:val="20"/>
              </w:rPr>
              <w:t xml:space="preserve"> (15+)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високим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6140</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6140</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6140</w:t>
            </w:r>
          </w:p>
        </w:tc>
      </w:tr>
      <w:tr w:rsidR="001355C9" w:rsidTr="00D50865">
        <w:trPr>
          <w:trHeight w:val="51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14. </w:t>
            </w:r>
            <w:proofErr w:type="spellStart"/>
            <w:r>
              <w:rPr>
                <w:rFonts w:ascii="Calibri" w:hAnsi="Calibri" w:cs="Calibri"/>
                <w:b/>
                <w:bCs/>
                <w:color w:val="000000"/>
                <w:sz w:val="20"/>
                <w:szCs w:val="20"/>
              </w:rPr>
              <w:t>Становништво</w:t>
            </w:r>
            <w:proofErr w:type="spellEnd"/>
            <w:r>
              <w:rPr>
                <w:rFonts w:ascii="Calibri" w:hAnsi="Calibri" w:cs="Calibri"/>
                <w:b/>
                <w:bCs/>
                <w:color w:val="000000"/>
                <w:sz w:val="20"/>
                <w:szCs w:val="20"/>
              </w:rPr>
              <w:t xml:space="preserve"> (15+)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високим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као</w:t>
            </w:r>
            <w:proofErr w:type="spellEnd"/>
            <w:r>
              <w:rPr>
                <w:rFonts w:ascii="Calibri" w:hAnsi="Calibri" w:cs="Calibri"/>
                <w:b/>
                <w:bCs/>
                <w:color w:val="000000"/>
                <w:sz w:val="20"/>
                <w:szCs w:val="20"/>
              </w:rPr>
              <w:t xml:space="preserve"> % </w:t>
            </w:r>
            <w:proofErr w:type="spellStart"/>
            <w:r>
              <w:rPr>
                <w:rFonts w:ascii="Calibri" w:hAnsi="Calibri" w:cs="Calibri"/>
                <w:b/>
                <w:bCs/>
                <w:color w:val="000000"/>
                <w:sz w:val="20"/>
                <w:szCs w:val="20"/>
              </w:rPr>
              <w:t>укупног</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становништва</w:t>
            </w:r>
            <w:proofErr w:type="spellEnd"/>
            <w:r>
              <w:rPr>
                <w:rFonts w:ascii="Calibri" w:hAnsi="Calibri" w:cs="Calibri"/>
                <w:b/>
                <w:bCs/>
                <w:color w:val="000000"/>
                <w:sz w:val="20"/>
                <w:szCs w:val="20"/>
              </w:rPr>
              <w:t xml:space="preserve"> (15+)</w:t>
            </w:r>
          </w:p>
        </w:tc>
        <w:tc>
          <w:tcPr>
            <w:tcW w:w="1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6.7</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6.7</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6.7</w:t>
            </w:r>
          </w:p>
        </w:tc>
      </w:tr>
      <w:tr w:rsidR="001355C9" w:rsidTr="00D50865">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15. </w:t>
            </w:r>
            <w:proofErr w:type="spellStart"/>
            <w:r>
              <w:rPr>
                <w:rFonts w:ascii="Calibri" w:hAnsi="Calibri" w:cs="Calibri"/>
                <w:b/>
                <w:bCs/>
                <w:color w:val="000000"/>
                <w:sz w:val="20"/>
                <w:szCs w:val="20"/>
              </w:rPr>
              <w:t>Мушкарци</w:t>
            </w:r>
            <w:proofErr w:type="spellEnd"/>
            <w:r>
              <w:rPr>
                <w:rFonts w:ascii="Calibri" w:hAnsi="Calibri" w:cs="Calibri"/>
                <w:b/>
                <w:bCs/>
                <w:color w:val="000000"/>
                <w:sz w:val="20"/>
                <w:szCs w:val="20"/>
              </w:rPr>
              <w:t xml:space="preserve"> (15+)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високим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3031</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3031</w:t>
            </w:r>
          </w:p>
        </w:tc>
        <w:tc>
          <w:tcPr>
            <w:tcW w:w="720" w:type="dxa"/>
            <w:tcBorders>
              <w:top w:val="nil"/>
              <w:left w:val="nil"/>
              <w:bottom w:val="single" w:sz="4" w:space="0" w:color="D3D3D3"/>
              <w:right w:val="single" w:sz="4" w:space="0" w:color="D3D3D3"/>
            </w:tcBorders>
            <w:shd w:val="clear" w:color="auto" w:fill="auto"/>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3031</w:t>
            </w:r>
          </w:p>
        </w:tc>
      </w:tr>
      <w:tr w:rsidR="001355C9" w:rsidTr="00D50865">
        <w:trPr>
          <w:trHeight w:val="300"/>
        </w:trPr>
        <w:tc>
          <w:tcPr>
            <w:tcW w:w="4640" w:type="dxa"/>
            <w:tcBorders>
              <w:top w:val="nil"/>
              <w:left w:val="single" w:sz="4" w:space="0" w:color="D3D3D3"/>
              <w:bottom w:val="single" w:sz="4" w:space="0" w:color="D3D3D3"/>
              <w:right w:val="single" w:sz="4" w:space="0" w:color="D3D3D3"/>
            </w:tcBorders>
            <w:shd w:val="clear" w:color="000000" w:fill="B8CCE4"/>
            <w:vAlign w:val="center"/>
            <w:hideMark/>
          </w:tcPr>
          <w:p w:rsidR="001355C9" w:rsidRDefault="001355C9" w:rsidP="00D50865">
            <w:pPr>
              <w:rPr>
                <w:rFonts w:ascii="Calibri" w:hAnsi="Calibri" w:cs="Calibri"/>
                <w:b/>
                <w:bCs/>
                <w:color w:val="000000"/>
                <w:sz w:val="20"/>
                <w:szCs w:val="20"/>
              </w:rPr>
            </w:pPr>
            <w:r>
              <w:rPr>
                <w:rFonts w:ascii="Calibri" w:hAnsi="Calibri" w:cs="Calibri"/>
                <w:b/>
                <w:bCs/>
                <w:color w:val="000000"/>
                <w:sz w:val="20"/>
                <w:szCs w:val="20"/>
              </w:rPr>
              <w:t xml:space="preserve">16. </w:t>
            </w:r>
            <w:proofErr w:type="spellStart"/>
            <w:r>
              <w:rPr>
                <w:rFonts w:ascii="Calibri" w:hAnsi="Calibri" w:cs="Calibri"/>
                <w:b/>
                <w:bCs/>
                <w:color w:val="000000"/>
                <w:sz w:val="20"/>
                <w:szCs w:val="20"/>
              </w:rPr>
              <w:t>Жене</w:t>
            </w:r>
            <w:proofErr w:type="spellEnd"/>
            <w:r>
              <w:rPr>
                <w:rFonts w:ascii="Calibri" w:hAnsi="Calibri" w:cs="Calibri"/>
                <w:b/>
                <w:bCs/>
                <w:color w:val="000000"/>
                <w:sz w:val="20"/>
                <w:szCs w:val="20"/>
              </w:rPr>
              <w:t xml:space="preserve"> (15+) </w:t>
            </w:r>
            <w:proofErr w:type="spellStart"/>
            <w:r>
              <w:rPr>
                <w:rFonts w:ascii="Calibri" w:hAnsi="Calibri" w:cs="Calibri"/>
                <w:b/>
                <w:bCs/>
                <w:color w:val="000000"/>
                <w:sz w:val="20"/>
                <w:szCs w:val="20"/>
              </w:rPr>
              <w:t>са</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високим</w:t>
            </w:r>
            <w:proofErr w:type="spellEnd"/>
            <w:r>
              <w:rPr>
                <w:rFonts w:ascii="Calibri" w:hAnsi="Calibri" w:cs="Calibri"/>
                <w:b/>
                <w:bCs/>
                <w:color w:val="000000"/>
                <w:sz w:val="20"/>
                <w:szCs w:val="20"/>
              </w:rPr>
              <w:t xml:space="preserve"> </w:t>
            </w:r>
            <w:proofErr w:type="spellStart"/>
            <w:r>
              <w:rPr>
                <w:rFonts w:ascii="Calibri" w:hAnsi="Calibri" w:cs="Calibri"/>
                <w:b/>
                <w:bCs/>
                <w:color w:val="000000"/>
                <w:sz w:val="20"/>
                <w:szCs w:val="20"/>
              </w:rPr>
              <w:t>образовањем</w:t>
            </w:r>
            <w:proofErr w:type="spellEnd"/>
          </w:p>
        </w:tc>
        <w:tc>
          <w:tcPr>
            <w:tcW w:w="1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rPr>
                <w:rFonts w:ascii="Calibri" w:hAnsi="Calibri" w:cs="Calibri"/>
                <w:b/>
                <w:bCs/>
                <w:color w:val="000000"/>
                <w:sz w:val="20"/>
                <w:szCs w:val="20"/>
              </w:rPr>
            </w:pPr>
            <w:proofErr w:type="spellStart"/>
            <w:r>
              <w:rPr>
                <w:rFonts w:ascii="Calibri" w:hAnsi="Calibri" w:cs="Calibri"/>
                <w:b/>
                <w:bCs/>
                <w:color w:val="000000"/>
                <w:sz w:val="20"/>
                <w:szCs w:val="20"/>
              </w:rPr>
              <w:t>Број</w:t>
            </w:r>
            <w:proofErr w:type="spellEnd"/>
            <w:r>
              <w:rPr>
                <w:rFonts w:ascii="Calibri" w:hAnsi="Calibri" w:cs="Calibri"/>
                <w:b/>
                <w:bCs/>
                <w:color w:val="000000"/>
                <w:sz w:val="20"/>
                <w:szCs w:val="20"/>
              </w:rPr>
              <w:t xml:space="preserve"> </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3109</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3109</w:t>
            </w:r>
          </w:p>
        </w:tc>
        <w:tc>
          <w:tcPr>
            <w:tcW w:w="720" w:type="dxa"/>
            <w:tcBorders>
              <w:top w:val="nil"/>
              <w:left w:val="nil"/>
              <w:bottom w:val="single" w:sz="4" w:space="0" w:color="D3D3D3"/>
              <w:right w:val="single" w:sz="4" w:space="0" w:color="D3D3D3"/>
            </w:tcBorders>
            <w:shd w:val="clear" w:color="000000" w:fill="B8CCE4"/>
            <w:vAlign w:val="center"/>
            <w:hideMark/>
          </w:tcPr>
          <w:p w:rsidR="001355C9" w:rsidRDefault="001355C9" w:rsidP="00D50865">
            <w:pPr>
              <w:jc w:val="right"/>
              <w:rPr>
                <w:rFonts w:ascii="Calibri" w:hAnsi="Calibri" w:cs="Calibri"/>
                <w:color w:val="000000"/>
                <w:sz w:val="20"/>
                <w:szCs w:val="20"/>
              </w:rPr>
            </w:pPr>
            <w:r>
              <w:rPr>
                <w:rFonts w:ascii="Calibri" w:hAnsi="Calibri" w:cs="Calibri"/>
                <w:color w:val="000000"/>
                <w:sz w:val="20"/>
                <w:szCs w:val="20"/>
              </w:rPr>
              <w:t>3109</w:t>
            </w:r>
          </w:p>
        </w:tc>
      </w:tr>
    </w:tbl>
    <w:p w:rsidR="001355C9" w:rsidRPr="001355C9" w:rsidRDefault="001355C9" w:rsidP="00EA1354">
      <w:pPr>
        <w:spacing w:line="276" w:lineRule="auto"/>
        <w:ind w:left="-709"/>
        <w:jc w:val="center"/>
      </w:pPr>
    </w:p>
    <w:p w:rsidR="00EA1354" w:rsidRPr="007B6E06" w:rsidRDefault="00EA1354" w:rsidP="00EA1354">
      <w:pPr>
        <w:spacing w:line="276" w:lineRule="auto"/>
        <w:jc w:val="center"/>
        <w:rPr>
          <w:lang w:val="bg-BG"/>
        </w:rPr>
      </w:pPr>
    </w:p>
    <w:p w:rsidR="00F7071D" w:rsidRPr="00503992" w:rsidRDefault="00F7071D" w:rsidP="00494C43">
      <w:pPr>
        <w:spacing w:line="276" w:lineRule="auto"/>
        <w:ind w:left="1440" w:firstLine="720"/>
        <w:rPr>
          <w:lang w:val="bg-BG"/>
        </w:rPr>
      </w:pPr>
      <w:r w:rsidRPr="000434FA">
        <w:rPr>
          <w:b/>
          <w:lang w:val="bg-BG"/>
        </w:rPr>
        <w:t xml:space="preserve">   </w:t>
      </w:r>
      <w:r w:rsidR="00494C43" w:rsidRPr="000434FA">
        <w:rPr>
          <w:b/>
          <w:lang w:val="bg-BG"/>
        </w:rPr>
        <w:t xml:space="preserve">8.4. Социјална заштита </w:t>
      </w:r>
      <w:r w:rsidR="00494C43" w:rsidRPr="00503992">
        <w:rPr>
          <w:b/>
          <w:lang w:val="bg-BG"/>
        </w:rPr>
        <w:t>на локалном нивоу</w:t>
      </w:r>
      <w:r w:rsidR="00494C43" w:rsidRPr="007B6E06">
        <w:rPr>
          <w:lang w:val="bg-BG"/>
        </w:rPr>
        <w:t xml:space="preserve"> </w:t>
      </w:r>
      <w:r w:rsidR="0050312D">
        <w:rPr>
          <w:rStyle w:val="FootnoteReference"/>
          <w:lang w:val="bg-BG"/>
        </w:rPr>
        <w:footnoteReference w:id="47"/>
      </w:r>
    </w:p>
    <w:p w:rsidR="0050312D" w:rsidRPr="00503992" w:rsidRDefault="0050312D" w:rsidP="0050312D">
      <w:pPr>
        <w:spacing w:line="276" w:lineRule="auto"/>
        <w:jc w:val="both"/>
        <w:rPr>
          <w:lang w:val="bg-BG"/>
        </w:rPr>
      </w:pPr>
      <w:r w:rsidRPr="00503992">
        <w:rPr>
          <w:lang w:val="bg-BG"/>
        </w:rPr>
        <w:t>Кровни извор јавних политика у јединицама локалне самоуправе је план развоја чија израда у</w:t>
      </w:r>
      <w:r w:rsidR="009B0032" w:rsidRPr="00503992">
        <w:rPr>
          <w:lang w:val="bg-BG"/>
        </w:rPr>
        <w:t xml:space="preserve"> </w:t>
      </w:r>
      <w:proofErr w:type="spellStart"/>
      <w:r w:rsidR="009B0032">
        <w:t>gradu</w:t>
      </w:r>
      <w:proofErr w:type="spellEnd"/>
      <w:r w:rsidR="009B0032" w:rsidRPr="00503992">
        <w:rPr>
          <w:lang w:val="bg-BG"/>
        </w:rPr>
        <w:t xml:space="preserve"> </w:t>
      </w:r>
      <w:r w:rsidRPr="00503992">
        <w:rPr>
          <w:lang w:val="bg-BG"/>
        </w:rPr>
        <w:t xml:space="preserve"> Смедереву је у току. Смернице за достизање исхода социјалне заштите су постављене Стратегијом развоја социјалне заштите града Смедерева за период 2023 – 2027. године. Стратегијом је утврђена мисија за плански период, стратешки правци и циљеви, приоритетне циљне групе и управљачки механизми. Основни легислативни документ којим су уређена права у области социјалне заштите, носиоци права, обим, услови и начин остваривања права на социјалну заштиту, за чије обезбеђивање је надлежан град Смедерево. Програм унапређења социјалне заштите у граду Смедереву, у складу са </w:t>
      </w:r>
      <w:r w:rsidRPr="00503992">
        <w:rPr>
          <w:lang w:val="bg-BG"/>
        </w:rPr>
        <w:lastRenderedPageBreak/>
        <w:t>Законом о социјалној заштити, обухвата мере и активности за подстицај и развој постојећих и нових услуга социјалне заштите  и доноси се на годишњем нивоу. Имајући у виду да се програмским буџетирањем тежиште пажње пребацује са праћења категорија утрошака који настају у процесу вршења одређених јавних делатности на резултате и исходе који производе те трошкове, одлука о буџету ЈЛС представља својеврсан извор јавних политика који омогућава целовито планирање.</w:t>
      </w:r>
    </w:p>
    <w:p w:rsidR="00501C5D" w:rsidRPr="00C7461E" w:rsidRDefault="00501C5D" w:rsidP="00501C5D">
      <w:pPr>
        <w:spacing w:line="276" w:lineRule="auto"/>
        <w:rPr>
          <w:lang w:val="bg-BG"/>
        </w:rPr>
      </w:pPr>
      <w:r w:rsidRPr="00C7461E">
        <w:rPr>
          <w:lang w:val="bg-BG"/>
        </w:rPr>
        <w:t>Имајући у виду групе</w:t>
      </w:r>
      <w:r w:rsidR="009B0032">
        <w:rPr>
          <w:lang w:val="bg-BG"/>
        </w:rPr>
        <w:t xml:space="preserve"> корисника наведене у Закону о </w:t>
      </w:r>
      <w:r w:rsidR="009B0032">
        <w:t>s</w:t>
      </w:r>
      <w:r w:rsidRPr="00C7461E">
        <w:rPr>
          <w:lang w:val="bg-BG"/>
        </w:rPr>
        <w:t xml:space="preserve">оцијалној заштити, њихове потребе за чије испуњење је друштво преузело одговорност, као и комплементарну примену Породичног закона,  Закона финансијској подршци породици са децом,  Закона о спречавању насиља у породици  и Закона о малолетним учиниоцима кривичних дела и кривично правној заштити малолетника,  остваривање социјалне заштите се може структурно поделити на девет области: </w:t>
      </w:r>
    </w:p>
    <w:p w:rsidR="00501C5D" w:rsidRPr="00C7461E" w:rsidRDefault="00501C5D" w:rsidP="00501C5D">
      <w:pPr>
        <w:spacing w:line="276" w:lineRule="auto"/>
        <w:rPr>
          <w:lang w:val="bg-BG"/>
        </w:rPr>
      </w:pPr>
      <w:r w:rsidRPr="00C7461E">
        <w:rPr>
          <w:lang w:val="bg-BG"/>
        </w:rPr>
        <w:t>-</w:t>
      </w:r>
      <w:r w:rsidRPr="00C7461E">
        <w:rPr>
          <w:lang w:val="bg-BG"/>
        </w:rPr>
        <w:tab/>
        <w:t>Подршка грађанима са изразито ниским приходима</w:t>
      </w:r>
    </w:p>
    <w:p w:rsidR="00501C5D" w:rsidRPr="00C7461E" w:rsidRDefault="00501C5D" w:rsidP="00501C5D">
      <w:pPr>
        <w:spacing w:line="276" w:lineRule="auto"/>
        <w:rPr>
          <w:lang w:val="bg-BG"/>
        </w:rPr>
      </w:pPr>
      <w:r w:rsidRPr="00C7461E">
        <w:rPr>
          <w:lang w:val="bg-BG"/>
        </w:rPr>
        <w:t>-</w:t>
      </w:r>
      <w:r w:rsidRPr="00C7461E">
        <w:rPr>
          <w:lang w:val="bg-BG"/>
        </w:rPr>
        <w:tab/>
        <w:t>Друштвена брига о деци без родитељског старања</w:t>
      </w:r>
    </w:p>
    <w:p w:rsidR="00501C5D" w:rsidRPr="00C7461E" w:rsidRDefault="00501C5D" w:rsidP="00501C5D">
      <w:pPr>
        <w:spacing w:line="276" w:lineRule="auto"/>
        <w:rPr>
          <w:lang w:val="bg-BG"/>
        </w:rPr>
      </w:pPr>
      <w:r w:rsidRPr="00C7461E">
        <w:rPr>
          <w:lang w:val="bg-BG"/>
        </w:rPr>
        <w:t>-</w:t>
      </w:r>
      <w:r w:rsidRPr="00C7461E">
        <w:rPr>
          <w:lang w:val="bg-BG"/>
        </w:rPr>
        <w:tab/>
        <w:t>Друштвена брига о деци са сметњама у развоју</w:t>
      </w:r>
    </w:p>
    <w:p w:rsidR="00501C5D" w:rsidRPr="00C7461E" w:rsidRDefault="00501C5D" w:rsidP="00501C5D">
      <w:pPr>
        <w:spacing w:line="276" w:lineRule="auto"/>
        <w:rPr>
          <w:lang w:val="bg-BG"/>
        </w:rPr>
      </w:pPr>
      <w:r w:rsidRPr="00C7461E">
        <w:rPr>
          <w:lang w:val="bg-BG"/>
        </w:rPr>
        <w:t>-</w:t>
      </w:r>
      <w:r w:rsidRPr="00C7461E">
        <w:rPr>
          <w:lang w:val="bg-BG"/>
        </w:rPr>
        <w:tab/>
        <w:t>Друштвена брига о деци са проблемима у понашању</w:t>
      </w:r>
    </w:p>
    <w:p w:rsidR="00501C5D" w:rsidRPr="00C7461E" w:rsidRDefault="00501C5D" w:rsidP="00501C5D">
      <w:pPr>
        <w:spacing w:line="276" w:lineRule="auto"/>
        <w:rPr>
          <w:lang w:val="bg-BG"/>
        </w:rPr>
      </w:pPr>
      <w:r w:rsidRPr="00C7461E">
        <w:rPr>
          <w:lang w:val="bg-BG"/>
        </w:rPr>
        <w:t>-</w:t>
      </w:r>
      <w:r w:rsidRPr="00C7461E">
        <w:rPr>
          <w:lang w:val="bg-BG"/>
        </w:rPr>
        <w:tab/>
        <w:t>Подршка особама са инвалидитетом</w:t>
      </w:r>
    </w:p>
    <w:p w:rsidR="00501C5D" w:rsidRPr="00C7461E" w:rsidRDefault="00501C5D" w:rsidP="00501C5D">
      <w:pPr>
        <w:spacing w:line="276" w:lineRule="auto"/>
        <w:rPr>
          <w:lang w:val="bg-BG"/>
        </w:rPr>
      </w:pPr>
      <w:r w:rsidRPr="00C7461E">
        <w:rPr>
          <w:lang w:val="bg-BG"/>
        </w:rPr>
        <w:t>-</w:t>
      </w:r>
      <w:r w:rsidRPr="00C7461E">
        <w:rPr>
          <w:lang w:val="bg-BG"/>
        </w:rPr>
        <w:tab/>
        <w:t>Подршка жртвама, насиља у породици</w:t>
      </w:r>
    </w:p>
    <w:p w:rsidR="00501C5D" w:rsidRPr="00C7461E" w:rsidRDefault="00501C5D" w:rsidP="00501C5D">
      <w:pPr>
        <w:spacing w:line="276" w:lineRule="auto"/>
        <w:rPr>
          <w:lang w:val="bg-BG"/>
        </w:rPr>
      </w:pPr>
      <w:r w:rsidRPr="00C7461E">
        <w:rPr>
          <w:lang w:val="bg-BG"/>
        </w:rPr>
        <w:t>-</w:t>
      </w:r>
      <w:r w:rsidRPr="00C7461E">
        <w:rPr>
          <w:lang w:val="bg-BG"/>
        </w:rPr>
        <w:tab/>
        <w:t>Породични односи</w:t>
      </w:r>
    </w:p>
    <w:p w:rsidR="00501C5D" w:rsidRPr="00C7461E" w:rsidRDefault="00501C5D" w:rsidP="00501C5D">
      <w:pPr>
        <w:spacing w:line="276" w:lineRule="auto"/>
        <w:rPr>
          <w:lang w:val="bg-BG"/>
        </w:rPr>
      </w:pPr>
      <w:r w:rsidRPr="00C7461E">
        <w:rPr>
          <w:lang w:val="bg-BG"/>
        </w:rPr>
        <w:t>-</w:t>
      </w:r>
      <w:r w:rsidRPr="00C7461E">
        <w:rPr>
          <w:lang w:val="bg-BG"/>
        </w:rPr>
        <w:tab/>
        <w:t>Заштита жрт</w:t>
      </w:r>
      <w:r w:rsidR="009B0032">
        <w:t>a</w:t>
      </w:r>
      <w:r w:rsidRPr="00C7461E">
        <w:rPr>
          <w:lang w:val="bg-BG"/>
        </w:rPr>
        <w:t>ва трговине људима</w:t>
      </w:r>
    </w:p>
    <w:p w:rsidR="00501C5D" w:rsidRPr="00C7461E" w:rsidRDefault="00501C5D" w:rsidP="00501C5D">
      <w:pPr>
        <w:spacing w:line="276" w:lineRule="auto"/>
        <w:rPr>
          <w:lang w:val="bg-BG"/>
        </w:rPr>
      </w:pPr>
      <w:r w:rsidRPr="00C7461E">
        <w:rPr>
          <w:lang w:val="bg-BG"/>
        </w:rPr>
        <w:t>-</w:t>
      </w:r>
      <w:r w:rsidRPr="00C7461E">
        <w:rPr>
          <w:lang w:val="bg-BG"/>
        </w:rPr>
        <w:tab/>
        <w:t>Подршка одраслим особама без одговарајуће подршке породице</w:t>
      </w:r>
    </w:p>
    <w:p w:rsidR="00501C5D" w:rsidRDefault="00501C5D" w:rsidP="00494C43">
      <w:pPr>
        <w:spacing w:line="276" w:lineRule="auto"/>
        <w:ind w:left="1440" w:firstLine="720"/>
        <w:rPr>
          <w:b/>
          <w:lang w:val="bg-BG"/>
        </w:rPr>
      </w:pPr>
    </w:p>
    <w:p w:rsidR="00287218" w:rsidRDefault="00287218" w:rsidP="00494C43">
      <w:pPr>
        <w:spacing w:line="276" w:lineRule="auto"/>
        <w:ind w:left="1440" w:firstLine="720"/>
        <w:rPr>
          <w:b/>
          <w:lang w:val="bg-BG"/>
        </w:rPr>
      </w:pPr>
    </w:p>
    <w:p w:rsidR="00324092" w:rsidRPr="00503992" w:rsidRDefault="00B55457" w:rsidP="0086293D">
      <w:pPr>
        <w:spacing w:line="276" w:lineRule="auto"/>
        <w:rPr>
          <w:i/>
          <w:lang w:val="bg-BG"/>
        </w:rPr>
      </w:pPr>
      <w:r w:rsidRPr="0086293D">
        <w:rPr>
          <w:i/>
          <w:lang w:val="bg-BG"/>
        </w:rPr>
        <w:t xml:space="preserve"> </w:t>
      </w:r>
      <w:r w:rsidR="00494C43" w:rsidRPr="0086293D">
        <w:rPr>
          <w:i/>
          <w:lang w:val="bg-BG"/>
        </w:rPr>
        <w:t xml:space="preserve">8.4.1. </w:t>
      </w:r>
      <w:r w:rsidR="005C0635" w:rsidRPr="00503992">
        <w:rPr>
          <w:i/>
          <w:lang w:val="bg-BG"/>
        </w:rPr>
        <w:t>Институционални капацитети у</w:t>
      </w:r>
      <w:r w:rsidR="009B0032" w:rsidRPr="00503992">
        <w:rPr>
          <w:i/>
          <w:lang w:val="bg-BG"/>
        </w:rPr>
        <w:t xml:space="preserve"> граду</w:t>
      </w:r>
      <w:r w:rsidR="005C0635" w:rsidRPr="00503992">
        <w:rPr>
          <w:i/>
          <w:lang w:val="bg-BG"/>
        </w:rPr>
        <w:t xml:space="preserve"> Смедереву</w:t>
      </w:r>
    </w:p>
    <w:p w:rsidR="00287218" w:rsidRPr="00503992" w:rsidRDefault="00287218" w:rsidP="00494C43">
      <w:pPr>
        <w:spacing w:line="276" w:lineRule="auto"/>
        <w:ind w:left="1440" w:firstLine="720"/>
        <w:rPr>
          <w:lang w:val="bg-BG"/>
        </w:rPr>
      </w:pPr>
    </w:p>
    <w:p w:rsidR="00480695" w:rsidRPr="00287218" w:rsidRDefault="00480695" w:rsidP="00480695">
      <w:pPr>
        <w:spacing w:line="276" w:lineRule="auto"/>
        <w:rPr>
          <w:b/>
          <w:i/>
          <w:lang w:val="bg-BG"/>
        </w:rPr>
      </w:pPr>
      <w:r w:rsidRPr="00287218">
        <w:rPr>
          <w:b/>
          <w:i/>
          <w:lang w:val="bg-BG"/>
        </w:rPr>
        <w:t>Локална самоуправа</w:t>
      </w:r>
    </w:p>
    <w:p w:rsidR="00480695" w:rsidRPr="00480695" w:rsidRDefault="00480695" w:rsidP="00480695">
      <w:pPr>
        <w:spacing w:line="276" w:lineRule="auto"/>
        <w:jc w:val="both"/>
        <w:rPr>
          <w:lang w:val="bg-BG"/>
        </w:rPr>
      </w:pPr>
      <w:r w:rsidRPr="00480695">
        <w:rPr>
          <w:lang w:val="bg-BG"/>
        </w:rPr>
        <w:t xml:space="preserve">Јединица локалне самоуправе се преко својих органа, између осталог, стара о задовољавању потреба грађана у области социјалне и дечије заштите.  ЈЛС обезбеђује дневне услуге у заједници,  услуге подршке за самосталан живот,  изузев услуге становања уз подршку за особе са инвалидитетом, затим, услуге прихватилишта,  и саветодавно – терапијске и социјално - едукативне услуге . Такође, ЈЛС утврђује мере и активности за подстицај и развој постојећих и нових услуга социјалне заштите.  ЈЛС се стара о обезбеђивању једнократне новчане помоћи и помоћи у натури  а може предвидети и друге врсте материјалне помоћи грађанима на својој територији . </w:t>
      </w:r>
    </w:p>
    <w:p w:rsidR="00480695" w:rsidRPr="00480695" w:rsidRDefault="00480695" w:rsidP="00480695">
      <w:pPr>
        <w:spacing w:line="276" w:lineRule="auto"/>
        <w:jc w:val="both"/>
        <w:rPr>
          <w:lang w:val="bg-BG"/>
        </w:rPr>
      </w:pPr>
      <w:r w:rsidRPr="00480695">
        <w:rPr>
          <w:lang w:val="bg-BG"/>
        </w:rPr>
        <w:t xml:space="preserve">Једа члан Градског већа у </w:t>
      </w:r>
      <w:r w:rsidR="009B0032">
        <w:rPr>
          <w:lang w:val="bg-BG"/>
        </w:rPr>
        <w:t xml:space="preserve">граду </w:t>
      </w:r>
      <w:r w:rsidRPr="00480695">
        <w:rPr>
          <w:lang w:val="bg-BG"/>
        </w:rPr>
        <w:t xml:space="preserve">Смедереву је задужен за ресор социјалне заштите. Градско веће је, поред градоначелника, један од два извршна органа ЈЛС. Поред осталог, градско веће предлаже одлуке и акте које доноси скупштина, непосредно извршава и стара се о извршавању одлука и других аката  врши надзор над радом општинске управе, решава у управном поступку у другом степену о управним стварима из надлежности општине и стара се о извршавању поверених надлежности из оквира права и дужности Републике.  </w:t>
      </w:r>
      <w:r w:rsidRPr="00480695">
        <w:rPr>
          <w:lang w:val="bg-BG"/>
        </w:rPr>
        <w:lastRenderedPageBreak/>
        <w:t>Треба напоменути да је још један члан Градског већа задужен за образовање и популациону политику</w:t>
      </w:r>
      <w:r w:rsidR="009B0032">
        <w:rPr>
          <w:lang w:val="bg-BG"/>
        </w:rPr>
        <w:t>,</w:t>
      </w:r>
      <w:r w:rsidRPr="00480695">
        <w:rPr>
          <w:lang w:val="bg-BG"/>
        </w:rPr>
        <w:t xml:space="preserve"> што је комплементаран ресор у односу на социјалну заштиту.</w:t>
      </w:r>
    </w:p>
    <w:p w:rsidR="00480695" w:rsidRPr="00480695" w:rsidRDefault="00480695" w:rsidP="00480695">
      <w:pPr>
        <w:spacing w:line="276" w:lineRule="auto"/>
        <w:jc w:val="both"/>
        <w:rPr>
          <w:lang w:val="bg-BG"/>
        </w:rPr>
      </w:pPr>
      <w:r w:rsidRPr="00480695">
        <w:rPr>
          <w:lang w:val="bg-BG"/>
        </w:rPr>
        <w:t>Послове социјалне заштите у градској управи</w:t>
      </w:r>
      <w:r w:rsidR="009B0032">
        <w:rPr>
          <w:lang w:val="bg-BG"/>
        </w:rPr>
        <w:t xml:space="preserve"> града </w:t>
      </w:r>
      <w:r w:rsidRPr="00480695">
        <w:rPr>
          <w:lang w:val="bg-BG"/>
        </w:rPr>
        <w:t xml:space="preserve"> Смедерева обавља Одељење за јавне службе</w:t>
      </w:r>
      <w:r w:rsidR="009B0032">
        <w:rPr>
          <w:lang w:val="bg-BG"/>
        </w:rPr>
        <w:t>,</w:t>
      </w:r>
      <w:r w:rsidRPr="00480695">
        <w:rPr>
          <w:lang w:val="bg-BG"/>
        </w:rPr>
        <w:t xml:space="preserve"> односно Одсек за социјалну и здравствену заштиту као организациони део тог одељења. Поред Одсека за социјалну и здравствену заштиту, комплементарни део Одељења за јавне службе је и Одсек за друштвену бригу о деци</w:t>
      </w:r>
      <w:r w:rsidR="009B0032">
        <w:rPr>
          <w:lang w:val="bg-BG"/>
        </w:rPr>
        <w:t>,</w:t>
      </w:r>
      <w:r w:rsidRPr="00480695">
        <w:rPr>
          <w:lang w:val="bg-BG"/>
        </w:rPr>
        <w:t xml:space="preserve"> Одељење за јавне службе обавља послове</w:t>
      </w:r>
      <w:r w:rsidR="009B0032">
        <w:rPr>
          <w:lang w:val="bg-BG"/>
        </w:rPr>
        <w:t>,</w:t>
      </w:r>
      <w:r w:rsidRPr="00480695">
        <w:rPr>
          <w:lang w:val="bg-BG"/>
        </w:rPr>
        <w:t xml:space="preserve"> који се између осталог</w:t>
      </w:r>
      <w:r w:rsidR="009B0032">
        <w:rPr>
          <w:lang w:val="bg-BG"/>
        </w:rPr>
        <w:t>,</w:t>
      </w:r>
      <w:r w:rsidRPr="00480695">
        <w:rPr>
          <w:lang w:val="bg-BG"/>
        </w:rPr>
        <w:t xml:space="preserve"> односе на:</w:t>
      </w:r>
    </w:p>
    <w:p w:rsidR="00480695" w:rsidRPr="00480695" w:rsidRDefault="00480695" w:rsidP="00480695">
      <w:pPr>
        <w:spacing w:line="276" w:lineRule="auto"/>
        <w:jc w:val="both"/>
        <w:rPr>
          <w:lang w:val="bg-BG"/>
        </w:rPr>
      </w:pPr>
      <w:r>
        <w:rPr>
          <w:lang w:val="bg-BG"/>
        </w:rPr>
        <w:t xml:space="preserve">- </w:t>
      </w:r>
      <w:r w:rsidRPr="00480695">
        <w:rPr>
          <w:lang w:val="bg-BG"/>
        </w:rPr>
        <w:t>стручне, управно-правне, надзорне, нормативно-правне, материјално-финансијске, административно-техничке и друге послове Града у области основног и средњег образовања, предшколског васпитања, културе, физичке културе, спорта, јавног информисања, социјалне заштите, примарне здравствене заштите, дечје заштите и борачко-инвалидске заштите;</w:t>
      </w:r>
    </w:p>
    <w:p w:rsidR="00480695" w:rsidRPr="00480695" w:rsidRDefault="00480695" w:rsidP="00480695">
      <w:pPr>
        <w:spacing w:line="276" w:lineRule="auto"/>
        <w:jc w:val="both"/>
        <w:rPr>
          <w:lang w:val="bg-BG"/>
        </w:rPr>
      </w:pPr>
      <w:r>
        <w:rPr>
          <w:lang w:val="bg-BG"/>
        </w:rPr>
        <w:t xml:space="preserve">- </w:t>
      </w:r>
      <w:r w:rsidRPr="00480695">
        <w:rPr>
          <w:lang w:val="bg-BG"/>
        </w:rPr>
        <w:t>контролу захтева и обављање плаћања захтева из области основног и средњег образовања, предшколског васпитања, културе, физичке културе, спорта, јавног информисања, социјалне заштите, примарне здравствене заштите, дечје заштите и борачко-инвалидске заштите;</w:t>
      </w:r>
    </w:p>
    <w:p w:rsidR="00480695" w:rsidRPr="00480695" w:rsidRDefault="00480695" w:rsidP="00480695">
      <w:pPr>
        <w:spacing w:line="276" w:lineRule="auto"/>
        <w:jc w:val="both"/>
        <w:rPr>
          <w:lang w:val="bg-BG"/>
        </w:rPr>
      </w:pPr>
      <w:r>
        <w:rPr>
          <w:lang w:val="bg-BG"/>
        </w:rPr>
        <w:t xml:space="preserve">-  </w:t>
      </w:r>
      <w:r w:rsidRPr="00480695">
        <w:rPr>
          <w:lang w:val="bg-BG"/>
        </w:rPr>
        <w:t>праћење и обезбеђивање функционисања установа и организација чији је оснивач Град из области основног и средњег образовања, предшколског васпитања, културе, физичке културе, спорта, јавног информисања, социјалне заштите, примарне здравствене заштите, дечје заштите и борачко-инвалидске заштите и вршење надзора над њиховим радом;</w:t>
      </w:r>
    </w:p>
    <w:p w:rsidR="00480695" w:rsidRPr="00480695" w:rsidRDefault="00480695" w:rsidP="00480695">
      <w:pPr>
        <w:spacing w:line="276" w:lineRule="auto"/>
        <w:jc w:val="both"/>
        <w:rPr>
          <w:lang w:val="bg-BG"/>
        </w:rPr>
      </w:pPr>
      <w:r>
        <w:rPr>
          <w:lang w:val="bg-BG"/>
        </w:rPr>
        <w:t xml:space="preserve">- </w:t>
      </w:r>
      <w:r w:rsidRPr="00480695">
        <w:rPr>
          <w:lang w:val="bg-BG"/>
        </w:rPr>
        <w:t>послове социјалне и здравствене заштите</w:t>
      </w:r>
      <w:r w:rsidR="009B0032">
        <w:rPr>
          <w:lang w:val="bg-BG"/>
        </w:rPr>
        <w:t>;</w:t>
      </w:r>
      <w:r w:rsidRPr="00480695">
        <w:rPr>
          <w:lang w:val="bg-BG"/>
        </w:rPr>
        <w:t xml:space="preserve"> </w:t>
      </w:r>
    </w:p>
    <w:p w:rsidR="00480695" w:rsidRPr="00480695" w:rsidRDefault="00480695" w:rsidP="00480695">
      <w:pPr>
        <w:spacing w:line="276" w:lineRule="auto"/>
        <w:jc w:val="both"/>
        <w:rPr>
          <w:lang w:val="bg-BG"/>
        </w:rPr>
      </w:pPr>
      <w:r>
        <w:rPr>
          <w:lang w:val="bg-BG"/>
        </w:rPr>
        <w:t xml:space="preserve">- </w:t>
      </w:r>
      <w:r w:rsidRPr="00480695">
        <w:rPr>
          <w:lang w:val="bg-BG"/>
        </w:rPr>
        <w:t>поверене послове из делокруга Републике у делу који се односи на друштвену бригу о деци - вођење управног поступка о остваривању права грађана у области друштвене бриге о деци, као и израда извештаја и анализа за потребе надлежног министарства;</w:t>
      </w:r>
    </w:p>
    <w:p w:rsidR="00480695" w:rsidRPr="00480695" w:rsidRDefault="00480695" w:rsidP="00480695">
      <w:pPr>
        <w:spacing w:line="276" w:lineRule="auto"/>
        <w:jc w:val="both"/>
        <w:rPr>
          <w:lang w:val="bg-BG"/>
        </w:rPr>
      </w:pPr>
      <w:r>
        <w:rPr>
          <w:lang w:val="bg-BG"/>
        </w:rPr>
        <w:t xml:space="preserve">- </w:t>
      </w:r>
      <w:r w:rsidRPr="00480695">
        <w:rPr>
          <w:lang w:val="bg-BG"/>
        </w:rPr>
        <w:t xml:space="preserve">друге послове у области основног и средњег образовања, предшколског васпитања, културе, физичке културе, спорта, јавног информисања, социјалне заштите, примарне здравствене заштите, дечје заштите и борачко-инвалидске заштите, а у складу са законом и </w:t>
      </w:r>
      <w:r w:rsidR="009B0032">
        <w:rPr>
          <w:lang w:val="bg-BG"/>
        </w:rPr>
        <w:t>Статутом Г</w:t>
      </w:r>
      <w:r w:rsidRPr="00480695">
        <w:rPr>
          <w:lang w:val="bg-BG"/>
        </w:rPr>
        <w:t>рада;</w:t>
      </w:r>
    </w:p>
    <w:p w:rsidR="00480695" w:rsidRDefault="00480695" w:rsidP="00480695">
      <w:pPr>
        <w:spacing w:line="276" w:lineRule="auto"/>
        <w:jc w:val="both"/>
        <w:rPr>
          <w:lang w:val="bg-BG"/>
        </w:rPr>
      </w:pPr>
      <w:r w:rsidRPr="00480695">
        <w:rPr>
          <w:lang w:val="bg-BG"/>
        </w:rPr>
        <w:t>Систематизацијом радних места је у Одсеку за социјалну и дечију заштиту је предвиђено 13 запослених</w:t>
      </w:r>
      <w:r w:rsidR="009B0032">
        <w:rPr>
          <w:lang w:val="bg-BG"/>
        </w:rPr>
        <w:t>.</w:t>
      </w:r>
      <w:r>
        <w:rPr>
          <w:lang w:val="bg-BG"/>
        </w:rPr>
        <w:t>.</w:t>
      </w:r>
    </w:p>
    <w:p w:rsidR="00480695" w:rsidRDefault="00480695" w:rsidP="00480695">
      <w:pPr>
        <w:spacing w:line="276" w:lineRule="auto"/>
        <w:jc w:val="both"/>
        <w:rPr>
          <w:lang w:val="bg-BG"/>
        </w:rPr>
      </w:pPr>
    </w:p>
    <w:p w:rsidR="00480695" w:rsidRPr="00503992" w:rsidRDefault="00480695" w:rsidP="00480695">
      <w:pPr>
        <w:spacing w:line="276" w:lineRule="auto"/>
        <w:jc w:val="both"/>
        <w:rPr>
          <w:b/>
          <w:i/>
          <w:lang w:val="bg-BG"/>
        </w:rPr>
      </w:pPr>
      <w:r w:rsidRPr="00503992">
        <w:rPr>
          <w:b/>
          <w:i/>
          <w:lang w:val="bg-BG"/>
        </w:rPr>
        <w:t>Центар за социјални рад</w:t>
      </w:r>
      <w:r w:rsidR="0002233E" w:rsidRPr="00503992">
        <w:rPr>
          <w:b/>
          <w:i/>
          <w:lang w:val="bg-BG"/>
        </w:rPr>
        <w:t xml:space="preserve"> Смедерево</w:t>
      </w:r>
    </w:p>
    <w:p w:rsidR="00480695" w:rsidRPr="00503992" w:rsidRDefault="00480695" w:rsidP="00480695">
      <w:pPr>
        <w:spacing w:line="276" w:lineRule="auto"/>
        <w:jc w:val="both"/>
        <w:rPr>
          <w:b/>
          <w:lang w:val="bg-BG"/>
        </w:rPr>
      </w:pPr>
    </w:p>
    <w:p w:rsidR="00480695" w:rsidRPr="00503992" w:rsidRDefault="00480695" w:rsidP="00480695">
      <w:pPr>
        <w:spacing w:after="120"/>
        <w:jc w:val="both"/>
        <w:rPr>
          <w:lang w:val="bg-BG"/>
        </w:rPr>
      </w:pPr>
      <w:r w:rsidRPr="00503992">
        <w:rPr>
          <w:lang w:val="bg-BG"/>
        </w:rPr>
        <w:t xml:space="preserve">Центар за социјални рад је специфична установа социјалне заштите коју оснивају јединице локалне самоуправе и тиме чине јединствену мрежу у целој Србији. Центар за социјални рад одлучује о остваривању права корисника утврђених Законом о социјалној заштити и о коришћењу услуга социјалне заштите.  Центар за социјални рад, у складу са актима јединице локалне самоуправе, учествује у пословима планирања и развоја социјалне заштите у јединици локалне самоуправе. Иако се ради о локалној установи, већи удео посла који обавља ЦСР је поверен од стране централне власти. Разлог овоме пре свега лежи у јавном овлашћењу ЦСР да процењује потребе и снаге корисника и ризике по њега и </w:t>
      </w:r>
      <w:r w:rsidRPr="00503992">
        <w:rPr>
          <w:lang w:val="bg-BG"/>
        </w:rPr>
        <w:lastRenderedPageBreak/>
        <w:t>планира пружање услуга социјалне заштите.  Такође, ЦСР спроводи мере породично правне заштите и поверен му је низ послова у овој области. ЦСР Смедерево према Одлуци Града, при остваривању права грађана и коришћењу услуга социјалне заштите у надлежности ЈЛС процењује стање социјалне угрожености корисника, пре свега утврђујући приходе домаћинства, имовински и породични статус.  ЦСР одлучује у првом степену о признавању права и коришћењу услуга социјалне заштите које обезбеђује</w:t>
      </w:r>
      <w:r w:rsidR="009B0032" w:rsidRPr="00503992">
        <w:rPr>
          <w:lang w:val="bg-BG"/>
        </w:rPr>
        <w:t xml:space="preserve"> град </w:t>
      </w:r>
      <w:r w:rsidRPr="00503992">
        <w:rPr>
          <w:lang w:val="bg-BG"/>
        </w:rPr>
        <w:t xml:space="preserve"> Смедерево изузев права на ванредну помоћ</w:t>
      </w:r>
      <w:r w:rsidR="009B0032" w:rsidRPr="00503992">
        <w:rPr>
          <w:lang w:val="bg-BG"/>
        </w:rPr>
        <w:t>,</w:t>
      </w:r>
      <w:r w:rsidRPr="00503992">
        <w:rPr>
          <w:lang w:val="bg-BG"/>
        </w:rPr>
        <w:t xml:space="preserve"> о којој одлучује Градска управа</w:t>
      </w:r>
      <w:r w:rsidR="009B0032" w:rsidRPr="00503992">
        <w:rPr>
          <w:lang w:val="bg-BG"/>
        </w:rPr>
        <w:t>,</w:t>
      </w:r>
      <w:r w:rsidRPr="00503992">
        <w:rPr>
          <w:lang w:val="bg-BG"/>
        </w:rPr>
        <w:t xml:space="preserve"> док ЦСР процењује оправданост захтева и реализује ову врсту помоћи. Наиме, Градска управа преноси ЦСР средства за остваривање права на сва материјална давања која обезбеђује </w:t>
      </w:r>
      <w:r w:rsidR="009B0032" w:rsidRPr="00503992">
        <w:rPr>
          <w:lang w:val="bg-BG"/>
        </w:rPr>
        <w:t xml:space="preserve">град </w:t>
      </w:r>
      <w:r w:rsidRPr="00503992">
        <w:rPr>
          <w:lang w:val="bg-BG"/>
        </w:rPr>
        <w:t>Смедерево. Поврх тога, ЦСР према одлуци Града пружа услуге социјалног становања у заштићеним условима и прихватилишта за жртве насиља</w:t>
      </w:r>
      <w:r w:rsidR="009B0032" w:rsidRPr="00503992">
        <w:rPr>
          <w:lang w:val="bg-BG"/>
        </w:rPr>
        <w:t>.</w:t>
      </w:r>
    </w:p>
    <w:p w:rsidR="005C0635" w:rsidRPr="00503992" w:rsidRDefault="00480695" w:rsidP="00747769">
      <w:pPr>
        <w:spacing w:after="120"/>
        <w:jc w:val="both"/>
        <w:rPr>
          <w:lang w:val="bg-BG"/>
        </w:rPr>
      </w:pPr>
      <w:r w:rsidRPr="00503992">
        <w:rPr>
          <w:lang w:val="bg-BG"/>
        </w:rPr>
        <w:t>ЦСР Смедерево је у децембру 2021. године запошљавао 23</w:t>
      </w:r>
      <w:r w:rsidR="00747769">
        <w:rPr>
          <w:rStyle w:val="FootnoteReference"/>
        </w:rPr>
        <w:footnoteReference w:id="48"/>
      </w:r>
      <w:r w:rsidRPr="00503992">
        <w:rPr>
          <w:lang w:val="bg-BG"/>
        </w:rPr>
        <w:t xml:space="preserve">  стручна радника на пословима повереним од стране централне власти, што је 2,2 стручна радника на 10.000 становника. Овај показатељ је у </w:t>
      </w:r>
      <w:r w:rsidR="009B0032" w:rsidRPr="00503992">
        <w:rPr>
          <w:lang w:val="bg-BG"/>
        </w:rPr>
        <w:t xml:space="preserve">граду </w:t>
      </w:r>
      <w:r w:rsidRPr="00503992">
        <w:rPr>
          <w:lang w:val="bg-BG"/>
        </w:rPr>
        <w:t xml:space="preserve">Смедереву нешто нижи него на територији целог Подунавског округа где је у ЦСР ангажовано 2,5 стручна радника на 10.000 становника односно 2,9 стручна радника на 10.000 становника на територији целе Републике Србије. Од укупног броја стручних радника у </w:t>
      </w:r>
      <w:r w:rsidR="009B0032" w:rsidRPr="00503992">
        <w:rPr>
          <w:lang w:val="bg-BG"/>
        </w:rPr>
        <w:t xml:space="preserve">Центру за социјални рад </w:t>
      </w:r>
      <w:r w:rsidRPr="00503992">
        <w:rPr>
          <w:lang w:val="bg-BG"/>
        </w:rPr>
        <w:t>Сме</w:t>
      </w:r>
      <w:r w:rsidR="009B0032" w:rsidRPr="00503992">
        <w:rPr>
          <w:lang w:val="bg-BG"/>
        </w:rPr>
        <w:t>дерево</w:t>
      </w:r>
      <w:r w:rsidRPr="00503992">
        <w:rPr>
          <w:lang w:val="bg-BG"/>
        </w:rPr>
        <w:t xml:space="preserve">, њих 11 је ангажовано на пословима водитеља случаја. Дакле један водитељ случаја је просечно оптерећен са 891 корисником. Овај однос је повољнији у </w:t>
      </w:r>
      <w:r w:rsidR="009B0032" w:rsidRPr="00503992">
        <w:rPr>
          <w:lang w:val="bg-BG"/>
        </w:rPr>
        <w:t xml:space="preserve">граду </w:t>
      </w:r>
      <w:r w:rsidRPr="00503992">
        <w:rPr>
          <w:lang w:val="bg-BG"/>
        </w:rPr>
        <w:t xml:space="preserve">Смедереву него у целом Подунавском округу где просечно оптерећење једног водитеља случаја износи 911 корисника. Међутим, однос броја корисника и водитеља случаја  у </w:t>
      </w:r>
      <w:r w:rsidR="009B0032" w:rsidRPr="00503992">
        <w:rPr>
          <w:lang w:val="bg-BG"/>
        </w:rPr>
        <w:t xml:space="preserve">граду </w:t>
      </w:r>
      <w:r w:rsidRPr="00503992">
        <w:rPr>
          <w:lang w:val="bg-BG"/>
        </w:rPr>
        <w:t>Смедереву је битно већи у односу на просек Републике Србије који износи 618 корисника по једном водитељу случаја. На пословима социјалног рада је 2021. године у ЦСР Смедерево стално запослено 18 стручних радника што је за један мање од прописаних стандарда</w:t>
      </w:r>
      <w:r w:rsidR="009B0032" w:rsidRPr="00503992">
        <w:rPr>
          <w:lang w:val="bg-BG"/>
        </w:rPr>
        <w:t>,</w:t>
      </w:r>
      <w:r w:rsidRPr="00503992">
        <w:rPr>
          <w:lang w:val="bg-BG"/>
        </w:rPr>
        <w:t xml:space="preserve"> док је број од три правника која раде у Центру, у сагласности са нормативима</w:t>
      </w:r>
      <w:r w:rsidR="00747769" w:rsidRPr="00503992">
        <w:rPr>
          <w:lang w:val="bg-BG"/>
        </w:rPr>
        <w:t>.</w:t>
      </w:r>
    </w:p>
    <w:p w:rsidR="00747769" w:rsidRPr="00503992" w:rsidRDefault="00747769" w:rsidP="00480695">
      <w:pPr>
        <w:spacing w:after="120"/>
        <w:ind w:firstLine="709"/>
        <w:jc w:val="both"/>
        <w:rPr>
          <w:lang w:val="bg-BG"/>
        </w:rPr>
      </w:pPr>
      <w:r w:rsidRPr="00503992">
        <w:rPr>
          <w:lang w:val="bg-BG"/>
        </w:rPr>
        <w:t>Послове које је Ц</w:t>
      </w:r>
      <w:r w:rsidR="009B0032" w:rsidRPr="00503992">
        <w:rPr>
          <w:lang w:val="bg-BG"/>
        </w:rPr>
        <w:t>ентру за социјални рад поверио г</w:t>
      </w:r>
      <w:r w:rsidRPr="00503992">
        <w:rPr>
          <w:lang w:val="bg-BG"/>
        </w:rPr>
        <w:t>рад Смедерево је у децембру 2021. године обављало 14 запослених, укључујући осам стручних радника. Послове социјалне заштите у надлежности ЈЛС је 2021. године обављало 0,8 стручних радника на 10.000 становника. Иако су кадровски капацитети ЦСР дуги низ година изазов у целој Србији, руководство ове организације у</w:t>
      </w:r>
      <w:r w:rsidR="009B0032" w:rsidRPr="00503992">
        <w:rPr>
          <w:lang w:val="bg-BG"/>
        </w:rPr>
        <w:t xml:space="preserve"> граду </w:t>
      </w:r>
      <w:r w:rsidRPr="00503992">
        <w:rPr>
          <w:lang w:val="bg-BG"/>
        </w:rPr>
        <w:t xml:space="preserve"> Смедереву сматра да у постојећем кадровском оквиру може редовно да обавља поверене послове</w:t>
      </w:r>
    </w:p>
    <w:p w:rsidR="00747769" w:rsidRPr="00503992" w:rsidRDefault="00747769" w:rsidP="00747769">
      <w:pPr>
        <w:spacing w:after="120"/>
        <w:jc w:val="both"/>
        <w:rPr>
          <w:b/>
          <w:lang w:val="bg-BG"/>
        </w:rPr>
      </w:pPr>
      <w:r w:rsidRPr="00503992">
        <w:rPr>
          <w:b/>
          <w:lang w:val="bg-BG"/>
        </w:rPr>
        <w:t>Установе социјалне заштите и пружаоци услуга социјалне заштите</w:t>
      </w:r>
    </w:p>
    <w:p w:rsidR="00747769" w:rsidRPr="00503992" w:rsidRDefault="00747769" w:rsidP="00747769">
      <w:pPr>
        <w:spacing w:after="120"/>
        <w:jc w:val="both"/>
        <w:rPr>
          <w:lang w:val="bg-BG"/>
        </w:rPr>
      </w:pPr>
      <w:r w:rsidRPr="00503992">
        <w:rPr>
          <w:lang w:val="bg-BG"/>
        </w:rPr>
        <w:t>Крајем 2021. године је, на територији града Смедерева, пословало шест организација које су поседовала лиценцу за пружање услуга социјалне заштите</w:t>
      </w:r>
      <w:r>
        <w:rPr>
          <w:rStyle w:val="FootnoteReference"/>
        </w:rPr>
        <w:footnoteReference w:id="49"/>
      </w:r>
      <w:r w:rsidRPr="00503992">
        <w:rPr>
          <w:lang w:val="bg-BG"/>
        </w:rPr>
        <w:t xml:space="preserve">.  Ове организације су оствариле лиценцу за пружање услуге смештаја одраслих и старих, дневног боравка за децу и младе, прихватилишта за одрасле и старе, персоналну асистенцију и услугу помоћи у кући за децу и младе као и за одрасле и старе. Капацитету Смедерева за пружање услуга социјалне заштите треба додати и породице које су процењене као подобне за пружање услуге породичног смештаја. </w:t>
      </w:r>
    </w:p>
    <w:p w:rsidR="0044046B" w:rsidRPr="00503992" w:rsidRDefault="00747769" w:rsidP="00747769">
      <w:pPr>
        <w:spacing w:after="120"/>
        <w:ind w:firstLine="709"/>
        <w:jc w:val="both"/>
        <w:rPr>
          <w:lang w:val="bg-BG"/>
        </w:rPr>
      </w:pPr>
      <w:r w:rsidRPr="00503992">
        <w:rPr>
          <w:b/>
          <w:i/>
          <w:lang w:val="bg-BG"/>
        </w:rPr>
        <w:lastRenderedPageBreak/>
        <w:t>Установа за дневни боравак деце, младих и одраслих особа са сметњама у развоју "Сунце</w:t>
      </w:r>
      <w:r w:rsidRPr="00503992">
        <w:rPr>
          <w:b/>
          <w:lang w:val="bg-BG"/>
        </w:rPr>
        <w:t>"</w:t>
      </w:r>
      <w:r w:rsidRPr="00503992">
        <w:rPr>
          <w:lang w:val="bg-BG"/>
        </w:rPr>
        <w:t xml:space="preserve"> пружа услуге дневног боравка. Установа има капацитет од 18 корисника а оснивач је град Смедерево. Током 2021. године је у Установи била запослена три стручна радника и по један стручни сарадник и сарадник. Дневни боравак од 2017. године ради са попуњеним капацитетима</w:t>
      </w:r>
      <w:r w:rsidR="009B0032" w:rsidRPr="00503992">
        <w:rPr>
          <w:lang w:val="bg-BG"/>
        </w:rPr>
        <w:t>,</w:t>
      </w:r>
      <w:r w:rsidRPr="00503992">
        <w:rPr>
          <w:lang w:val="bg-BG"/>
        </w:rPr>
        <w:t xml:space="preserve"> а на крају 2017., 2020. и 2021. године је број корисника био изнад капацитета који су утврђени лиценцом. Установе „Сунце“ за пружање услуге дневног боравка </w:t>
      </w:r>
      <w:r w:rsidR="0044046B" w:rsidRPr="00503992">
        <w:rPr>
          <w:lang w:val="bg-BG"/>
        </w:rPr>
        <w:t>има важећу лиценцу.</w:t>
      </w:r>
    </w:p>
    <w:p w:rsidR="00747769" w:rsidRPr="00503992" w:rsidRDefault="00747769" w:rsidP="00747769">
      <w:pPr>
        <w:spacing w:after="120"/>
        <w:ind w:firstLine="709"/>
        <w:jc w:val="both"/>
        <w:rPr>
          <w:lang w:val="bg-BG"/>
        </w:rPr>
      </w:pPr>
      <w:r w:rsidRPr="00503992">
        <w:rPr>
          <w:b/>
          <w:i/>
          <w:lang w:val="bg-BG"/>
        </w:rPr>
        <w:t>Центар за самостални живот особа са инвалидитетом</w:t>
      </w:r>
      <w:r w:rsidRPr="00503992">
        <w:rPr>
          <w:lang w:val="bg-BG"/>
        </w:rPr>
        <w:t xml:space="preserve"> – Смедерево је уд</w:t>
      </w:r>
      <w:r w:rsidR="0044046B" w:rsidRPr="00503992">
        <w:rPr>
          <w:lang w:val="bg-BG"/>
        </w:rPr>
        <w:t>ружење грађана које пружа услугу</w:t>
      </w:r>
      <w:r w:rsidRPr="00503992">
        <w:rPr>
          <w:lang w:val="bg-BG"/>
        </w:rPr>
        <w:t xml:space="preserve"> персоналне асистенције. Протеклих пет година ова организација пружа услугу за 10 корисника. Изузетак је 2018. година када је услуга пружана за 14 особа. Центра за самостални живот особа са инвалидитетом за пружање услуге персоналне асистенције</w:t>
      </w:r>
      <w:r w:rsidR="0044046B" w:rsidRPr="00503992">
        <w:rPr>
          <w:lang w:val="bg-BG"/>
        </w:rPr>
        <w:t>има важећу лиценцу</w:t>
      </w:r>
      <w:r w:rsidRPr="00503992">
        <w:rPr>
          <w:lang w:val="bg-BG"/>
        </w:rPr>
        <w:t>.</w:t>
      </w:r>
    </w:p>
    <w:p w:rsidR="00747769" w:rsidRPr="00503992" w:rsidRDefault="00747769" w:rsidP="00747769">
      <w:pPr>
        <w:spacing w:after="120"/>
        <w:ind w:firstLine="709"/>
        <w:jc w:val="both"/>
        <w:rPr>
          <w:lang w:val="bg-BG"/>
        </w:rPr>
      </w:pPr>
      <w:r w:rsidRPr="00503992">
        <w:rPr>
          <w:b/>
          <w:i/>
          <w:lang w:val="bg-BG"/>
        </w:rPr>
        <w:t>Дом за смештај старих лица "Смедерево"</w:t>
      </w:r>
      <w:r w:rsidRPr="00503992">
        <w:rPr>
          <w:lang w:val="bg-BG"/>
        </w:rPr>
        <w:t xml:space="preserve"> је јавна установа чији је оснивач Република Србија. Дом  има капацитет пружања услуге смештаја за 190 корисника. Попуњеност капацитета у протеклих пет година је просечно износила око 90% уз благо изражен тренд постепеног пада. Изузетак је била 2018. година када је Дом радио изнад утврђених капацитета.</w:t>
      </w:r>
    </w:p>
    <w:p w:rsidR="0044046B" w:rsidRPr="00503992" w:rsidRDefault="00747769" w:rsidP="001835A7">
      <w:pPr>
        <w:spacing w:after="120"/>
        <w:jc w:val="both"/>
        <w:rPr>
          <w:lang w:val="bg-BG"/>
        </w:rPr>
      </w:pPr>
      <w:r w:rsidRPr="00503992">
        <w:rPr>
          <w:b/>
          <w:i/>
          <w:lang w:val="bg-BG"/>
        </w:rPr>
        <w:t>Црвени крст Смедерево</w:t>
      </w:r>
      <w:r w:rsidRPr="00503992">
        <w:rPr>
          <w:b/>
          <w:lang w:val="bg-BG"/>
        </w:rPr>
        <w:t xml:space="preserve"> </w:t>
      </w:r>
      <w:r w:rsidR="0044046B" w:rsidRPr="00503992">
        <w:rPr>
          <w:lang w:val="bg-BG"/>
        </w:rPr>
        <w:t>за Град обезбеђује бесплатан оброк ( Норадну кухињу), у којој оброке месечно користи до 1000 грађана.</w:t>
      </w:r>
    </w:p>
    <w:p w:rsidR="00747769" w:rsidRPr="00503992" w:rsidRDefault="00747769" w:rsidP="001835A7">
      <w:pPr>
        <w:spacing w:after="120"/>
        <w:jc w:val="both"/>
        <w:rPr>
          <w:lang w:val="bg-BG"/>
        </w:rPr>
      </w:pPr>
      <w:r w:rsidRPr="00503992">
        <w:rPr>
          <w:b/>
          <w:i/>
          <w:lang w:val="bg-BG"/>
        </w:rPr>
        <w:t>„Оаза мира“</w:t>
      </w:r>
      <w:r w:rsidRPr="00503992">
        <w:rPr>
          <w:i/>
          <w:lang w:val="bg-BG"/>
        </w:rPr>
        <w:t>,</w:t>
      </w:r>
      <w:r w:rsidRPr="00503992">
        <w:rPr>
          <w:lang w:val="bg-BG"/>
        </w:rPr>
        <w:t xml:space="preserve"> као приватна организ</w:t>
      </w:r>
      <w:r w:rsidR="0044046B" w:rsidRPr="00503992">
        <w:rPr>
          <w:lang w:val="bg-BG"/>
        </w:rPr>
        <w:t>ација, пружа услуге смештаја у Д</w:t>
      </w:r>
      <w:r w:rsidRPr="00503992">
        <w:rPr>
          <w:lang w:val="bg-BG"/>
        </w:rPr>
        <w:t>ом одраслих и старијих. Капацитет ове организације је 70 корисника а од просечна попуњеност је нешто више од 70% изузимајући 2018. годину када је Дом основан.</w:t>
      </w:r>
    </w:p>
    <w:p w:rsidR="0044046B" w:rsidRPr="00503992" w:rsidRDefault="00747769" w:rsidP="001835A7">
      <w:pPr>
        <w:spacing w:after="120"/>
        <w:jc w:val="both"/>
        <w:rPr>
          <w:lang w:val="bg-BG"/>
        </w:rPr>
      </w:pPr>
      <w:r w:rsidRPr="00503992">
        <w:rPr>
          <w:b/>
          <w:i/>
          <w:lang w:val="bg-BG"/>
        </w:rPr>
        <w:t>Друштво за церебралну и дечију парализу</w:t>
      </w:r>
      <w:r w:rsidRPr="00503992">
        <w:rPr>
          <w:b/>
          <w:lang w:val="bg-BG"/>
        </w:rPr>
        <w:t>,</w:t>
      </w:r>
      <w:r w:rsidRPr="00503992">
        <w:rPr>
          <w:lang w:val="bg-BG"/>
        </w:rPr>
        <w:t xml:space="preserve"> Смедерево пружа услуге помоћи у кући</w:t>
      </w:r>
      <w:r w:rsidR="0044046B" w:rsidRPr="00503992">
        <w:rPr>
          <w:lang w:val="bg-BG"/>
        </w:rPr>
        <w:t>.</w:t>
      </w:r>
      <w:r w:rsidRPr="00503992">
        <w:rPr>
          <w:lang w:val="bg-BG"/>
        </w:rPr>
        <w:t>. Орган</w:t>
      </w:r>
      <w:r w:rsidR="0044046B" w:rsidRPr="00503992">
        <w:rPr>
          <w:lang w:val="bg-BG"/>
        </w:rPr>
        <w:t>изација је 2019. године стекла Л</w:t>
      </w:r>
      <w:r w:rsidRPr="00503992">
        <w:rPr>
          <w:lang w:val="bg-BG"/>
        </w:rPr>
        <w:t>иценцу за пружање услуге помоћи у кући</w:t>
      </w:r>
      <w:r w:rsidR="0044046B" w:rsidRPr="00503992">
        <w:rPr>
          <w:lang w:val="bg-BG"/>
        </w:rPr>
        <w:t>.</w:t>
      </w:r>
      <w:r w:rsidRPr="00503992">
        <w:rPr>
          <w:lang w:val="bg-BG"/>
        </w:rPr>
        <w:t xml:space="preserve"> </w:t>
      </w:r>
      <w:r w:rsidR="0044046B" w:rsidRPr="00503992">
        <w:rPr>
          <w:lang w:val="bg-BG"/>
        </w:rPr>
        <w:t>У 2022. години услугу помоћ у кућикористило је 40 особа са инвалидитетом и 20 социјално угрожених једночланих, двочланих старачких домаћинстава.</w:t>
      </w:r>
    </w:p>
    <w:p w:rsidR="005C0635" w:rsidRPr="00503992" w:rsidRDefault="0044046B" w:rsidP="001835A7">
      <w:pPr>
        <w:spacing w:after="120"/>
        <w:jc w:val="both"/>
        <w:rPr>
          <w:lang w:val="bg-BG"/>
        </w:rPr>
      </w:pPr>
      <w:r w:rsidRPr="00503992">
        <w:rPr>
          <w:lang w:val="bg-BG"/>
        </w:rPr>
        <w:t xml:space="preserve"> </w:t>
      </w:r>
      <w:r w:rsidR="005C0635" w:rsidRPr="00503992">
        <w:rPr>
          <w:b/>
          <w:bCs/>
          <w:lang w:val="bg-BG"/>
        </w:rPr>
        <w:t xml:space="preserve">Капацитети за пружање услуге породичног смештаја корисника у граду Смедереву су 2021. године обухватали 69 породица које су процењене као подобне за пружање ове услуге. </w:t>
      </w:r>
      <w:r w:rsidR="005C0635" w:rsidRPr="00503992">
        <w:rPr>
          <w:lang w:val="bg-BG"/>
        </w:rPr>
        <w:t>У већини породица су већ смештени корисници, а свега две породице још увек не пружају услугу. Овакве околности су биле и у протеклом петогодишњем периоду. Највише породица, у том раздобљу, које су биле расположиве за пружање услуге је било 2017. и 2018. године, и то 10 породица.</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2"/>
        <w:gridCol w:w="1701"/>
        <w:gridCol w:w="868"/>
        <w:gridCol w:w="869"/>
        <w:gridCol w:w="868"/>
        <w:gridCol w:w="869"/>
        <w:gridCol w:w="869"/>
      </w:tblGrid>
      <w:tr w:rsidR="00FD7D1C" w:rsidRPr="00345B5B" w:rsidTr="00FD7D1C">
        <w:tc>
          <w:tcPr>
            <w:tcW w:w="2972" w:type="dxa"/>
            <w:vMerge w:val="restart"/>
            <w:vAlign w:val="center"/>
          </w:tcPr>
          <w:p w:rsidR="00FD7D1C" w:rsidRPr="00345B5B" w:rsidRDefault="00FD7D1C" w:rsidP="00FD7D1C">
            <w:pPr>
              <w:rPr>
                <w:b/>
                <w:bCs/>
                <w:sz w:val="20"/>
                <w:szCs w:val="20"/>
              </w:rPr>
            </w:pPr>
            <w:proofErr w:type="spellStart"/>
            <w:r w:rsidRPr="00345B5B">
              <w:rPr>
                <w:b/>
                <w:bCs/>
                <w:sz w:val="20"/>
                <w:szCs w:val="20"/>
              </w:rPr>
              <w:t>Услуга</w:t>
            </w:r>
            <w:proofErr w:type="spellEnd"/>
          </w:p>
        </w:tc>
        <w:tc>
          <w:tcPr>
            <w:tcW w:w="1701" w:type="dxa"/>
            <w:vMerge w:val="restart"/>
            <w:vAlign w:val="center"/>
          </w:tcPr>
          <w:p w:rsidR="00FD7D1C" w:rsidRPr="00345B5B" w:rsidRDefault="00FD7D1C" w:rsidP="00FD7D1C">
            <w:pPr>
              <w:jc w:val="right"/>
              <w:rPr>
                <w:b/>
                <w:bCs/>
                <w:sz w:val="20"/>
                <w:szCs w:val="20"/>
              </w:rPr>
            </w:pPr>
            <w:proofErr w:type="spellStart"/>
            <w:r w:rsidRPr="00345B5B">
              <w:rPr>
                <w:b/>
                <w:bCs/>
                <w:sz w:val="20"/>
                <w:szCs w:val="20"/>
              </w:rPr>
              <w:t>Укупан</w:t>
            </w:r>
            <w:proofErr w:type="spellEnd"/>
            <w:r w:rsidRPr="00345B5B">
              <w:rPr>
                <w:b/>
                <w:bCs/>
                <w:sz w:val="20"/>
                <w:szCs w:val="20"/>
              </w:rPr>
              <w:t xml:space="preserve"> </w:t>
            </w:r>
            <w:proofErr w:type="spellStart"/>
            <w:r w:rsidRPr="00345B5B">
              <w:rPr>
                <w:b/>
                <w:bCs/>
                <w:sz w:val="20"/>
                <w:szCs w:val="20"/>
              </w:rPr>
              <w:t>капацитет</w:t>
            </w:r>
            <w:proofErr w:type="spellEnd"/>
          </w:p>
        </w:tc>
        <w:tc>
          <w:tcPr>
            <w:tcW w:w="4343" w:type="dxa"/>
            <w:gridSpan w:val="5"/>
            <w:vAlign w:val="center"/>
          </w:tcPr>
          <w:p w:rsidR="00FD7D1C" w:rsidRPr="00345B5B" w:rsidRDefault="00FD7D1C" w:rsidP="00FD7D1C">
            <w:pPr>
              <w:jc w:val="center"/>
              <w:rPr>
                <w:b/>
                <w:bCs/>
                <w:sz w:val="20"/>
                <w:szCs w:val="20"/>
              </w:rPr>
            </w:pPr>
            <w:proofErr w:type="spellStart"/>
            <w:r w:rsidRPr="00345B5B">
              <w:rPr>
                <w:b/>
                <w:bCs/>
                <w:sz w:val="20"/>
                <w:szCs w:val="20"/>
              </w:rPr>
              <w:t>Попуњеност</w:t>
            </w:r>
            <w:proofErr w:type="spellEnd"/>
            <w:r w:rsidRPr="00345B5B">
              <w:rPr>
                <w:b/>
                <w:bCs/>
                <w:sz w:val="20"/>
                <w:szCs w:val="20"/>
              </w:rPr>
              <w:t xml:space="preserve"> </w:t>
            </w:r>
            <w:proofErr w:type="spellStart"/>
            <w:r w:rsidRPr="00345B5B">
              <w:rPr>
                <w:b/>
                <w:bCs/>
                <w:sz w:val="20"/>
                <w:szCs w:val="20"/>
              </w:rPr>
              <w:t>капацитета</w:t>
            </w:r>
            <w:proofErr w:type="spellEnd"/>
          </w:p>
        </w:tc>
      </w:tr>
      <w:tr w:rsidR="00FD7D1C" w:rsidRPr="00345B5B" w:rsidTr="00FD7D1C">
        <w:tc>
          <w:tcPr>
            <w:tcW w:w="2972" w:type="dxa"/>
            <w:vMerge/>
          </w:tcPr>
          <w:p w:rsidR="00FD7D1C" w:rsidRPr="00345B5B" w:rsidRDefault="00FD7D1C" w:rsidP="00FD7D1C">
            <w:pPr>
              <w:jc w:val="both"/>
              <w:rPr>
                <w:b/>
                <w:bCs/>
                <w:sz w:val="20"/>
                <w:szCs w:val="20"/>
              </w:rPr>
            </w:pPr>
          </w:p>
        </w:tc>
        <w:tc>
          <w:tcPr>
            <w:tcW w:w="1701" w:type="dxa"/>
            <w:vMerge/>
          </w:tcPr>
          <w:p w:rsidR="00FD7D1C" w:rsidRPr="00345B5B" w:rsidRDefault="00FD7D1C" w:rsidP="00FD7D1C">
            <w:pPr>
              <w:jc w:val="right"/>
              <w:rPr>
                <w:b/>
                <w:bCs/>
                <w:sz w:val="20"/>
                <w:szCs w:val="20"/>
              </w:rPr>
            </w:pPr>
          </w:p>
        </w:tc>
        <w:tc>
          <w:tcPr>
            <w:tcW w:w="868" w:type="dxa"/>
          </w:tcPr>
          <w:p w:rsidR="00FD7D1C" w:rsidRPr="00345B5B" w:rsidRDefault="00FD7D1C" w:rsidP="00FD7D1C">
            <w:pPr>
              <w:jc w:val="right"/>
              <w:rPr>
                <w:b/>
                <w:bCs/>
                <w:sz w:val="20"/>
                <w:szCs w:val="20"/>
              </w:rPr>
            </w:pPr>
            <w:r w:rsidRPr="00345B5B">
              <w:rPr>
                <w:b/>
                <w:bCs/>
                <w:sz w:val="20"/>
                <w:szCs w:val="20"/>
              </w:rPr>
              <w:t>2017.</w:t>
            </w:r>
          </w:p>
        </w:tc>
        <w:tc>
          <w:tcPr>
            <w:tcW w:w="869" w:type="dxa"/>
          </w:tcPr>
          <w:p w:rsidR="00FD7D1C" w:rsidRPr="00345B5B" w:rsidRDefault="00FD7D1C" w:rsidP="00FD7D1C">
            <w:pPr>
              <w:jc w:val="right"/>
              <w:rPr>
                <w:b/>
                <w:bCs/>
                <w:sz w:val="20"/>
                <w:szCs w:val="20"/>
              </w:rPr>
            </w:pPr>
            <w:r w:rsidRPr="00345B5B">
              <w:rPr>
                <w:b/>
                <w:bCs/>
                <w:sz w:val="20"/>
                <w:szCs w:val="20"/>
              </w:rPr>
              <w:t>2018.</w:t>
            </w:r>
          </w:p>
        </w:tc>
        <w:tc>
          <w:tcPr>
            <w:tcW w:w="868" w:type="dxa"/>
          </w:tcPr>
          <w:p w:rsidR="00FD7D1C" w:rsidRPr="00345B5B" w:rsidRDefault="00FD7D1C" w:rsidP="00FD7D1C">
            <w:pPr>
              <w:jc w:val="right"/>
              <w:rPr>
                <w:b/>
                <w:bCs/>
                <w:sz w:val="20"/>
                <w:szCs w:val="20"/>
              </w:rPr>
            </w:pPr>
            <w:r w:rsidRPr="00345B5B">
              <w:rPr>
                <w:b/>
                <w:bCs/>
                <w:sz w:val="20"/>
                <w:szCs w:val="20"/>
              </w:rPr>
              <w:t>2019.</w:t>
            </w:r>
          </w:p>
        </w:tc>
        <w:tc>
          <w:tcPr>
            <w:tcW w:w="869" w:type="dxa"/>
          </w:tcPr>
          <w:p w:rsidR="00FD7D1C" w:rsidRPr="00345B5B" w:rsidRDefault="00FD7D1C" w:rsidP="00FD7D1C">
            <w:pPr>
              <w:jc w:val="right"/>
              <w:rPr>
                <w:b/>
                <w:bCs/>
                <w:sz w:val="20"/>
                <w:szCs w:val="20"/>
              </w:rPr>
            </w:pPr>
            <w:r w:rsidRPr="00345B5B">
              <w:rPr>
                <w:b/>
                <w:bCs/>
                <w:sz w:val="20"/>
                <w:szCs w:val="20"/>
              </w:rPr>
              <w:t>2020.</w:t>
            </w:r>
          </w:p>
        </w:tc>
        <w:tc>
          <w:tcPr>
            <w:tcW w:w="869" w:type="dxa"/>
          </w:tcPr>
          <w:p w:rsidR="00FD7D1C" w:rsidRPr="00345B5B" w:rsidRDefault="00FD7D1C" w:rsidP="00FD7D1C">
            <w:pPr>
              <w:jc w:val="right"/>
              <w:rPr>
                <w:b/>
                <w:bCs/>
                <w:sz w:val="20"/>
                <w:szCs w:val="20"/>
              </w:rPr>
            </w:pPr>
            <w:r w:rsidRPr="00345B5B">
              <w:rPr>
                <w:b/>
                <w:bCs/>
                <w:sz w:val="20"/>
                <w:szCs w:val="20"/>
              </w:rPr>
              <w:t>2021.</w:t>
            </w:r>
          </w:p>
        </w:tc>
      </w:tr>
      <w:tr w:rsidR="00FD7D1C" w:rsidRPr="00345B5B" w:rsidTr="00FD7D1C">
        <w:tc>
          <w:tcPr>
            <w:tcW w:w="2972" w:type="dxa"/>
          </w:tcPr>
          <w:p w:rsidR="00FD7D1C" w:rsidRPr="00345B5B" w:rsidRDefault="00FD7D1C" w:rsidP="00FD7D1C">
            <w:pPr>
              <w:jc w:val="both"/>
              <w:rPr>
                <w:sz w:val="20"/>
                <w:szCs w:val="20"/>
              </w:rPr>
            </w:pPr>
            <w:proofErr w:type="spellStart"/>
            <w:r w:rsidRPr="00345B5B">
              <w:rPr>
                <w:sz w:val="20"/>
                <w:szCs w:val="20"/>
              </w:rPr>
              <w:t>Домски</w:t>
            </w:r>
            <w:proofErr w:type="spellEnd"/>
            <w:r w:rsidRPr="00345B5B">
              <w:rPr>
                <w:sz w:val="20"/>
                <w:szCs w:val="20"/>
              </w:rPr>
              <w:t xml:space="preserve"> </w:t>
            </w:r>
            <w:proofErr w:type="spellStart"/>
            <w:r w:rsidRPr="00345B5B">
              <w:rPr>
                <w:sz w:val="20"/>
                <w:szCs w:val="20"/>
              </w:rPr>
              <w:t>смештај</w:t>
            </w:r>
            <w:proofErr w:type="spellEnd"/>
            <w:r w:rsidRPr="00345B5B">
              <w:rPr>
                <w:sz w:val="20"/>
                <w:szCs w:val="20"/>
              </w:rPr>
              <w:t xml:space="preserve"> </w:t>
            </w:r>
            <w:proofErr w:type="spellStart"/>
            <w:r w:rsidRPr="00345B5B">
              <w:rPr>
                <w:sz w:val="20"/>
                <w:szCs w:val="20"/>
              </w:rPr>
              <w:t>за</w:t>
            </w:r>
            <w:proofErr w:type="spellEnd"/>
            <w:r w:rsidRPr="00345B5B">
              <w:rPr>
                <w:sz w:val="20"/>
                <w:szCs w:val="20"/>
              </w:rPr>
              <w:t xml:space="preserve"> </w:t>
            </w:r>
            <w:proofErr w:type="spellStart"/>
            <w:r w:rsidRPr="00345B5B">
              <w:rPr>
                <w:sz w:val="20"/>
                <w:szCs w:val="20"/>
              </w:rPr>
              <w:t>одрасле</w:t>
            </w:r>
            <w:proofErr w:type="spellEnd"/>
            <w:r w:rsidRPr="00345B5B">
              <w:rPr>
                <w:sz w:val="20"/>
                <w:szCs w:val="20"/>
              </w:rPr>
              <w:t xml:space="preserve"> и </w:t>
            </w:r>
            <w:proofErr w:type="spellStart"/>
            <w:r w:rsidRPr="00345B5B">
              <w:rPr>
                <w:sz w:val="20"/>
                <w:szCs w:val="20"/>
              </w:rPr>
              <w:t>старе</w:t>
            </w:r>
            <w:proofErr w:type="spellEnd"/>
          </w:p>
        </w:tc>
        <w:tc>
          <w:tcPr>
            <w:tcW w:w="1701" w:type="dxa"/>
          </w:tcPr>
          <w:p w:rsidR="00FD7D1C" w:rsidRPr="00345B5B" w:rsidRDefault="00FD7D1C" w:rsidP="00FD7D1C">
            <w:pPr>
              <w:jc w:val="right"/>
              <w:rPr>
                <w:sz w:val="20"/>
                <w:szCs w:val="20"/>
              </w:rPr>
            </w:pPr>
            <w:r w:rsidRPr="00345B5B">
              <w:rPr>
                <w:sz w:val="20"/>
                <w:szCs w:val="20"/>
              </w:rPr>
              <w:t>260</w:t>
            </w:r>
          </w:p>
        </w:tc>
        <w:tc>
          <w:tcPr>
            <w:tcW w:w="868" w:type="dxa"/>
            <w:vAlign w:val="bottom"/>
          </w:tcPr>
          <w:p w:rsidR="00FD7D1C" w:rsidRPr="00345B5B" w:rsidRDefault="00FD7D1C" w:rsidP="00FD7D1C">
            <w:pPr>
              <w:jc w:val="right"/>
              <w:rPr>
                <w:sz w:val="20"/>
                <w:szCs w:val="20"/>
              </w:rPr>
            </w:pPr>
            <w:r w:rsidRPr="00345B5B">
              <w:rPr>
                <w:color w:val="000000"/>
                <w:sz w:val="20"/>
                <w:szCs w:val="20"/>
              </w:rPr>
              <w:t>100%</w:t>
            </w:r>
          </w:p>
        </w:tc>
        <w:tc>
          <w:tcPr>
            <w:tcW w:w="869" w:type="dxa"/>
            <w:vAlign w:val="bottom"/>
          </w:tcPr>
          <w:p w:rsidR="00FD7D1C" w:rsidRPr="00345B5B" w:rsidRDefault="00FD7D1C" w:rsidP="00FD7D1C">
            <w:pPr>
              <w:jc w:val="right"/>
              <w:rPr>
                <w:sz w:val="20"/>
                <w:szCs w:val="20"/>
              </w:rPr>
            </w:pPr>
            <w:r w:rsidRPr="00345B5B">
              <w:rPr>
                <w:color w:val="000000"/>
                <w:sz w:val="20"/>
                <w:szCs w:val="20"/>
              </w:rPr>
              <w:t>81%</w:t>
            </w:r>
          </w:p>
        </w:tc>
        <w:tc>
          <w:tcPr>
            <w:tcW w:w="868" w:type="dxa"/>
            <w:vAlign w:val="bottom"/>
          </w:tcPr>
          <w:p w:rsidR="00FD7D1C" w:rsidRPr="00345B5B" w:rsidRDefault="00FD7D1C" w:rsidP="00FD7D1C">
            <w:pPr>
              <w:jc w:val="right"/>
              <w:rPr>
                <w:sz w:val="20"/>
                <w:szCs w:val="20"/>
              </w:rPr>
            </w:pPr>
            <w:r w:rsidRPr="00345B5B">
              <w:rPr>
                <w:color w:val="000000"/>
                <w:sz w:val="20"/>
                <w:szCs w:val="20"/>
              </w:rPr>
              <w:t>92%</w:t>
            </w:r>
          </w:p>
        </w:tc>
        <w:tc>
          <w:tcPr>
            <w:tcW w:w="869" w:type="dxa"/>
            <w:vAlign w:val="bottom"/>
          </w:tcPr>
          <w:p w:rsidR="00FD7D1C" w:rsidRPr="00345B5B" w:rsidRDefault="00FD7D1C" w:rsidP="00FD7D1C">
            <w:pPr>
              <w:jc w:val="right"/>
              <w:rPr>
                <w:sz w:val="20"/>
                <w:szCs w:val="20"/>
              </w:rPr>
            </w:pPr>
            <w:r w:rsidRPr="00345B5B">
              <w:rPr>
                <w:color w:val="000000"/>
                <w:sz w:val="20"/>
                <w:szCs w:val="20"/>
              </w:rPr>
              <w:t>78%</w:t>
            </w:r>
          </w:p>
        </w:tc>
        <w:tc>
          <w:tcPr>
            <w:tcW w:w="869" w:type="dxa"/>
            <w:vAlign w:val="bottom"/>
          </w:tcPr>
          <w:p w:rsidR="00FD7D1C" w:rsidRPr="00345B5B" w:rsidRDefault="00FD7D1C" w:rsidP="00FD7D1C">
            <w:pPr>
              <w:jc w:val="right"/>
              <w:rPr>
                <w:sz w:val="20"/>
                <w:szCs w:val="20"/>
              </w:rPr>
            </w:pPr>
            <w:r w:rsidRPr="00345B5B">
              <w:rPr>
                <w:color w:val="000000"/>
                <w:sz w:val="20"/>
                <w:szCs w:val="20"/>
              </w:rPr>
              <w:t>87%</w:t>
            </w:r>
          </w:p>
        </w:tc>
      </w:tr>
      <w:tr w:rsidR="00FD7D1C" w:rsidRPr="00345B5B" w:rsidTr="00FD7D1C">
        <w:tc>
          <w:tcPr>
            <w:tcW w:w="2972" w:type="dxa"/>
          </w:tcPr>
          <w:p w:rsidR="00FD7D1C" w:rsidRPr="00345B5B" w:rsidRDefault="00FD7D1C" w:rsidP="00FD7D1C">
            <w:pPr>
              <w:jc w:val="both"/>
              <w:rPr>
                <w:sz w:val="20"/>
                <w:szCs w:val="20"/>
              </w:rPr>
            </w:pPr>
            <w:proofErr w:type="spellStart"/>
            <w:r w:rsidRPr="00345B5B">
              <w:rPr>
                <w:sz w:val="20"/>
                <w:szCs w:val="20"/>
              </w:rPr>
              <w:t>Породични</w:t>
            </w:r>
            <w:proofErr w:type="spellEnd"/>
            <w:r w:rsidRPr="00345B5B">
              <w:rPr>
                <w:sz w:val="20"/>
                <w:szCs w:val="20"/>
              </w:rPr>
              <w:t xml:space="preserve"> </w:t>
            </w:r>
            <w:proofErr w:type="spellStart"/>
            <w:r w:rsidRPr="00345B5B">
              <w:rPr>
                <w:sz w:val="20"/>
                <w:szCs w:val="20"/>
              </w:rPr>
              <w:t>смештај</w:t>
            </w:r>
            <w:proofErr w:type="spellEnd"/>
            <w:r w:rsidRPr="00345B5B">
              <w:rPr>
                <w:sz w:val="20"/>
                <w:szCs w:val="20"/>
              </w:rPr>
              <w:t xml:space="preserve"> </w:t>
            </w:r>
          </w:p>
        </w:tc>
        <w:tc>
          <w:tcPr>
            <w:tcW w:w="1701" w:type="dxa"/>
          </w:tcPr>
          <w:p w:rsidR="00FD7D1C" w:rsidRPr="00345B5B" w:rsidRDefault="00FD7D1C" w:rsidP="00FD7D1C">
            <w:pPr>
              <w:jc w:val="right"/>
              <w:rPr>
                <w:sz w:val="20"/>
                <w:szCs w:val="20"/>
              </w:rPr>
            </w:pPr>
          </w:p>
        </w:tc>
        <w:tc>
          <w:tcPr>
            <w:tcW w:w="868" w:type="dxa"/>
          </w:tcPr>
          <w:p w:rsidR="00FD7D1C" w:rsidRPr="00345B5B" w:rsidRDefault="00FD7D1C" w:rsidP="00FD7D1C">
            <w:pPr>
              <w:jc w:val="right"/>
              <w:rPr>
                <w:sz w:val="20"/>
                <w:szCs w:val="20"/>
              </w:rPr>
            </w:pPr>
            <w:r w:rsidRPr="00345B5B">
              <w:rPr>
                <w:sz w:val="20"/>
                <w:szCs w:val="20"/>
              </w:rPr>
              <w:t>85,3%</w:t>
            </w:r>
          </w:p>
        </w:tc>
        <w:tc>
          <w:tcPr>
            <w:tcW w:w="869" w:type="dxa"/>
          </w:tcPr>
          <w:p w:rsidR="00FD7D1C" w:rsidRPr="00345B5B" w:rsidRDefault="00FD7D1C" w:rsidP="00FD7D1C">
            <w:pPr>
              <w:jc w:val="right"/>
              <w:rPr>
                <w:sz w:val="20"/>
                <w:szCs w:val="20"/>
              </w:rPr>
            </w:pPr>
            <w:r w:rsidRPr="00345B5B">
              <w:rPr>
                <w:sz w:val="20"/>
                <w:szCs w:val="20"/>
              </w:rPr>
              <w:t>85,9%</w:t>
            </w:r>
          </w:p>
        </w:tc>
        <w:tc>
          <w:tcPr>
            <w:tcW w:w="868" w:type="dxa"/>
          </w:tcPr>
          <w:p w:rsidR="00FD7D1C" w:rsidRPr="00345B5B" w:rsidRDefault="00FD7D1C" w:rsidP="00FD7D1C">
            <w:pPr>
              <w:jc w:val="right"/>
              <w:rPr>
                <w:sz w:val="20"/>
                <w:szCs w:val="20"/>
              </w:rPr>
            </w:pPr>
            <w:r w:rsidRPr="00345B5B">
              <w:rPr>
                <w:sz w:val="20"/>
                <w:szCs w:val="20"/>
              </w:rPr>
              <w:t>98,5%</w:t>
            </w:r>
          </w:p>
        </w:tc>
        <w:tc>
          <w:tcPr>
            <w:tcW w:w="869" w:type="dxa"/>
          </w:tcPr>
          <w:p w:rsidR="00FD7D1C" w:rsidRPr="00345B5B" w:rsidRDefault="00FD7D1C" w:rsidP="00FD7D1C">
            <w:pPr>
              <w:jc w:val="right"/>
              <w:rPr>
                <w:sz w:val="20"/>
                <w:szCs w:val="20"/>
              </w:rPr>
            </w:pPr>
            <w:r w:rsidRPr="00345B5B">
              <w:rPr>
                <w:sz w:val="20"/>
                <w:szCs w:val="20"/>
              </w:rPr>
              <w:t>90,1%</w:t>
            </w:r>
          </w:p>
        </w:tc>
        <w:tc>
          <w:tcPr>
            <w:tcW w:w="869" w:type="dxa"/>
          </w:tcPr>
          <w:p w:rsidR="00FD7D1C" w:rsidRPr="00345B5B" w:rsidRDefault="00FD7D1C" w:rsidP="00FD7D1C">
            <w:pPr>
              <w:jc w:val="right"/>
              <w:rPr>
                <w:sz w:val="20"/>
                <w:szCs w:val="20"/>
              </w:rPr>
            </w:pPr>
            <w:r w:rsidRPr="00345B5B">
              <w:rPr>
                <w:sz w:val="20"/>
                <w:szCs w:val="20"/>
              </w:rPr>
              <w:t>97,1%</w:t>
            </w:r>
          </w:p>
        </w:tc>
      </w:tr>
      <w:tr w:rsidR="00FD7D1C" w:rsidRPr="00345B5B" w:rsidTr="00FD7D1C">
        <w:tc>
          <w:tcPr>
            <w:tcW w:w="2972" w:type="dxa"/>
          </w:tcPr>
          <w:p w:rsidR="00FD7D1C" w:rsidRPr="00345B5B" w:rsidRDefault="00FD7D1C" w:rsidP="00FD7D1C">
            <w:pPr>
              <w:jc w:val="both"/>
              <w:rPr>
                <w:sz w:val="20"/>
                <w:szCs w:val="20"/>
              </w:rPr>
            </w:pPr>
            <w:proofErr w:type="spellStart"/>
            <w:r w:rsidRPr="00345B5B">
              <w:rPr>
                <w:sz w:val="20"/>
                <w:szCs w:val="20"/>
              </w:rPr>
              <w:t>Прихватилиште</w:t>
            </w:r>
            <w:proofErr w:type="spellEnd"/>
            <w:r w:rsidRPr="00345B5B">
              <w:rPr>
                <w:sz w:val="20"/>
                <w:szCs w:val="20"/>
              </w:rPr>
              <w:t xml:space="preserve"> </w:t>
            </w:r>
            <w:proofErr w:type="spellStart"/>
            <w:r w:rsidRPr="00345B5B">
              <w:rPr>
                <w:sz w:val="20"/>
                <w:szCs w:val="20"/>
              </w:rPr>
              <w:t>за</w:t>
            </w:r>
            <w:proofErr w:type="spellEnd"/>
            <w:r w:rsidRPr="00345B5B">
              <w:rPr>
                <w:sz w:val="20"/>
                <w:szCs w:val="20"/>
              </w:rPr>
              <w:t xml:space="preserve"> </w:t>
            </w:r>
            <w:proofErr w:type="spellStart"/>
            <w:r w:rsidRPr="00345B5B">
              <w:rPr>
                <w:sz w:val="20"/>
                <w:szCs w:val="20"/>
              </w:rPr>
              <w:t>одрасле</w:t>
            </w:r>
            <w:proofErr w:type="spellEnd"/>
            <w:r w:rsidRPr="00345B5B">
              <w:rPr>
                <w:sz w:val="20"/>
                <w:szCs w:val="20"/>
              </w:rPr>
              <w:t xml:space="preserve"> и </w:t>
            </w:r>
            <w:proofErr w:type="spellStart"/>
            <w:r w:rsidRPr="00345B5B">
              <w:rPr>
                <w:sz w:val="20"/>
                <w:szCs w:val="20"/>
              </w:rPr>
              <w:t>старе</w:t>
            </w:r>
            <w:proofErr w:type="spellEnd"/>
          </w:p>
        </w:tc>
        <w:tc>
          <w:tcPr>
            <w:tcW w:w="1701" w:type="dxa"/>
          </w:tcPr>
          <w:p w:rsidR="00FD7D1C" w:rsidRPr="00345B5B" w:rsidRDefault="00FD7D1C" w:rsidP="00FD7D1C">
            <w:pPr>
              <w:jc w:val="right"/>
              <w:rPr>
                <w:sz w:val="20"/>
                <w:szCs w:val="20"/>
              </w:rPr>
            </w:pPr>
            <w:r w:rsidRPr="00345B5B">
              <w:rPr>
                <w:sz w:val="20"/>
                <w:szCs w:val="20"/>
              </w:rPr>
              <w:t>16</w:t>
            </w:r>
          </w:p>
        </w:tc>
        <w:tc>
          <w:tcPr>
            <w:tcW w:w="868" w:type="dxa"/>
          </w:tcPr>
          <w:p w:rsidR="00FD7D1C" w:rsidRPr="00345B5B" w:rsidRDefault="00FD7D1C" w:rsidP="00FD7D1C">
            <w:pPr>
              <w:jc w:val="right"/>
              <w:rPr>
                <w:sz w:val="20"/>
                <w:szCs w:val="20"/>
              </w:rPr>
            </w:pPr>
            <w:r w:rsidRPr="00345B5B">
              <w:rPr>
                <w:sz w:val="20"/>
                <w:szCs w:val="20"/>
              </w:rPr>
              <w:t>/</w:t>
            </w:r>
          </w:p>
        </w:tc>
        <w:tc>
          <w:tcPr>
            <w:tcW w:w="869" w:type="dxa"/>
            <w:vAlign w:val="bottom"/>
          </w:tcPr>
          <w:p w:rsidR="00FD7D1C" w:rsidRPr="00345B5B" w:rsidRDefault="00FD7D1C" w:rsidP="00FD7D1C">
            <w:pPr>
              <w:jc w:val="right"/>
              <w:rPr>
                <w:sz w:val="20"/>
                <w:szCs w:val="20"/>
              </w:rPr>
            </w:pPr>
            <w:r w:rsidRPr="00345B5B">
              <w:rPr>
                <w:color w:val="000000"/>
                <w:sz w:val="20"/>
                <w:szCs w:val="20"/>
              </w:rPr>
              <w:t>138%</w:t>
            </w:r>
          </w:p>
        </w:tc>
        <w:tc>
          <w:tcPr>
            <w:tcW w:w="868" w:type="dxa"/>
            <w:vAlign w:val="bottom"/>
          </w:tcPr>
          <w:p w:rsidR="00FD7D1C" w:rsidRPr="00345B5B" w:rsidRDefault="00FD7D1C" w:rsidP="00FD7D1C">
            <w:pPr>
              <w:jc w:val="right"/>
              <w:rPr>
                <w:sz w:val="20"/>
                <w:szCs w:val="20"/>
              </w:rPr>
            </w:pPr>
            <w:r w:rsidRPr="00345B5B">
              <w:rPr>
                <w:color w:val="000000"/>
                <w:sz w:val="20"/>
                <w:szCs w:val="20"/>
              </w:rPr>
              <w:t>181%</w:t>
            </w:r>
          </w:p>
        </w:tc>
        <w:tc>
          <w:tcPr>
            <w:tcW w:w="869" w:type="dxa"/>
            <w:vAlign w:val="bottom"/>
          </w:tcPr>
          <w:p w:rsidR="00FD7D1C" w:rsidRPr="00345B5B" w:rsidRDefault="00FD7D1C" w:rsidP="00FD7D1C">
            <w:pPr>
              <w:jc w:val="right"/>
              <w:rPr>
                <w:sz w:val="20"/>
                <w:szCs w:val="20"/>
              </w:rPr>
            </w:pPr>
            <w:r w:rsidRPr="00345B5B">
              <w:rPr>
                <w:color w:val="000000"/>
                <w:sz w:val="20"/>
                <w:szCs w:val="20"/>
              </w:rPr>
              <w:t>100%</w:t>
            </w:r>
          </w:p>
        </w:tc>
        <w:tc>
          <w:tcPr>
            <w:tcW w:w="869" w:type="dxa"/>
            <w:vAlign w:val="bottom"/>
          </w:tcPr>
          <w:p w:rsidR="00FD7D1C" w:rsidRPr="00345B5B" w:rsidRDefault="00FD7D1C" w:rsidP="00FD7D1C">
            <w:pPr>
              <w:jc w:val="right"/>
              <w:rPr>
                <w:sz w:val="20"/>
                <w:szCs w:val="20"/>
              </w:rPr>
            </w:pPr>
            <w:r w:rsidRPr="00345B5B">
              <w:rPr>
                <w:color w:val="000000"/>
                <w:sz w:val="20"/>
                <w:szCs w:val="20"/>
              </w:rPr>
              <w:t>150%</w:t>
            </w:r>
          </w:p>
        </w:tc>
      </w:tr>
      <w:tr w:rsidR="00FD7D1C" w:rsidRPr="00345B5B" w:rsidTr="00FD7D1C">
        <w:tc>
          <w:tcPr>
            <w:tcW w:w="2972" w:type="dxa"/>
          </w:tcPr>
          <w:p w:rsidR="00FD7D1C" w:rsidRPr="00345B5B" w:rsidRDefault="00FD7D1C" w:rsidP="00FD7D1C">
            <w:pPr>
              <w:jc w:val="both"/>
              <w:rPr>
                <w:sz w:val="20"/>
                <w:szCs w:val="20"/>
              </w:rPr>
            </w:pPr>
            <w:proofErr w:type="spellStart"/>
            <w:r w:rsidRPr="00345B5B">
              <w:rPr>
                <w:sz w:val="20"/>
                <w:szCs w:val="20"/>
              </w:rPr>
              <w:t>Персонална</w:t>
            </w:r>
            <w:proofErr w:type="spellEnd"/>
            <w:r w:rsidRPr="00345B5B">
              <w:rPr>
                <w:sz w:val="20"/>
                <w:szCs w:val="20"/>
              </w:rPr>
              <w:t xml:space="preserve"> </w:t>
            </w:r>
            <w:proofErr w:type="spellStart"/>
            <w:r w:rsidRPr="00345B5B">
              <w:rPr>
                <w:sz w:val="20"/>
                <w:szCs w:val="20"/>
              </w:rPr>
              <w:t>асистенција</w:t>
            </w:r>
            <w:proofErr w:type="spellEnd"/>
          </w:p>
        </w:tc>
        <w:tc>
          <w:tcPr>
            <w:tcW w:w="1701" w:type="dxa"/>
          </w:tcPr>
          <w:p w:rsidR="00FD7D1C" w:rsidRPr="00345B5B" w:rsidRDefault="00FD7D1C" w:rsidP="00FD7D1C">
            <w:pPr>
              <w:jc w:val="right"/>
              <w:rPr>
                <w:sz w:val="20"/>
                <w:szCs w:val="20"/>
              </w:rPr>
            </w:pPr>
            <w:r w:rsidRPr="00345B5B">
              <w:rPr>
                <w:sz w:val="20"/>
                <w:szCs w:val="20"/>
              </w:rPr>
              <w:t>Н/А</w:t>
            </w:r>
          </w:p>
        </w:tc>
        <w:tc>
          <w:tcPr>
            <w:tcW w:w="868" w:type="dxa"/>
          </w:tcPr>
          <w:p w:rsidR="00FD7D1C" w:rsidRPr="00345B5B" w:rsidRDefault="00FD7D1C" w:rsidP="00FD7D1C">
            <w:pPr>
              <w:jc w:val="right"/>
              <w:rPr>
                <w:sz w:val="20"/>
                <w:szCs w:val="20"/>
              </w:rPr>
            </w:pPr>
            <w:r w:rsidRPr="00345B5B">
              <w:rPr>
                <w:sz w:val="20"/>
                <w:szCs w:val="20"/>
              </w:rPr>
              <w:t>/</w:t>
            </w:r>
          </w:p>
        </w:tc>
        <w:tc>
          <w:tcPr>
            <w:tcW w:w="869" w:type="dxa"/>
          </w:tcPr>
          <w:p w:rsidR="00FD7D1C" w:rsidRPr="00345B5B" w:rsidRDefault="00FD7D1C" w:rsidP="00FD7D1C">
            <w:pPr>
              <w:jc w:val="right"/>
              <w:rPr>
                <w:sz w:val="20"/>
                <w:szCs w:val="20"/>
              </w:rPr>
            </w:pPr>
            <w:r w:rsidRPr="00345B5B">
              <w:rPr>
                <w:sz w:val="20"/>
                <w:szCs w:val="20"/>
              </w:rPr>
              <w:t>/</w:t>
            </w:r>
          </w:p>
        </w:tc>
        <w:tc>
          <w:tcPr>
            <w:tcW w:w="868" w:type="dxa"/>
          </w:tcPr>
          <w:p w:rsidR="00FD7D1C" w:rsidRPr="00345B5B" w:rsidRDefault="00FD7D1C" w:rsidP="00FD7D1C">
            <w:pPr>
              <w:jc w:val="right"/>
              <w:rPr>
                <w:sz w:val="20"/>
                <w:szCs w:val="20"/>
              </w:rPr>
            </w:pPr>
            <w:r w:rsidRPr="00345B5B">
              <w:rPr>
                <w:sz w:val="20"/>
                <w:szCs w:val="20"/>
              </w:rPr>
              <w:t>/</w:t>
            </w:r>
          </w:p>
        </w:tc>
        <w:tc>
          <w:tcPr>
            <w:tcW w:w="869" w:type="dxa"/>
          </w:tcPr>
          <w:p w:rsidR="00FD7D1C" w:rsidRPr="00345B5B" w:rsidRDefault="00FD7D1C" w:rsidP="00FD7D1C">
            <w:pPr>
              <w:jc w:val="right"/>
              <w:rPr>
                <w:sz w:val="20"/>
                <w:szCs w:val="20"/>
              </w:rPr>
            </w:pPr>
            <w:r w:rsidRPr="00345B5B">
              <w:rPr>
                <w:sz w:val="20"/>
                <w:szCs w:val="20"/>
              </w:rPr>
              <w:t>/</w:t>
            </w:r>
          </w:p>
        </w:tc>
        <w:tc>
          <w:tcPr>
            <w:tcW w:w="869" w:type="dxa"/>
          </w:tcPr>
          <w:p w:rsidR="00FD7D1C" w:rsidRPr="00345B5B" w:rsidRDefault="00FD7D1C" w:rsidP="00FD7D1C">
            <w:pPr>
              <w:jc w:val="right"/>
              <w:rPr>
                <w:sz w:val="20"/>
                <w:szCs w:val="20"/>
              </w:rPr>
            </w:pPr>
            <w:r w:rsidRPr="00345B5B">
              <w:rPr>
                <w:sz w:val="20"/>
                <w:szCs w:val="20"/>
              </w:rPr>
              <w:t>/</w:t>
            </w:r>
          </w:p>
        </w:tc>
      </w:tr>
      <w:tr w:rsidR="00FD7D1C" w:rsidRPr="00345B5B" w:rsidTr="00FD7D1C">
        <w:tc>
          <w:tcPr>
            <w:tcW w:w="2972" w:type="dxa"/>
          </w:tcPr>
          <w:p w:rsidR="00FD7D1C" w:rsidRPr="00345B5B" w:rsidRDefault="00FD7D1C" w:rsidP="00FD7D1C">
            <w:pPr>
              <w:jc w:val="both"/>
              <w:rPr>
                <w:sz w:val="20"/>
                <w:szCs w:val="20"/>
              </w:rPr>
            </w:pPr>
            <w:proofErr w:type="spellStart"/>
            <w:r w:rsidRPr="00345B5B">
              <w:rPr>
                <w:sz w:val="20"/>
                <w:szCs w:val="20"/>
              </w:rPr>
              <w:t>Дневни</w:t>
            </w:r>
            <w:proofErr w:type="spellEnd"/>
            <w:r w:rsidRPr="00345B5B">
              <w:rPr>
                <w:sz w:val="20"/>
                <w:szCs w:val="20"/>
              </w:rPr>
              <w:t xml:space="preserve"> </w:t>
            </w:r>
            <w:proofErr w:type="spellStart"/>
            <w:r w:rsidRPr="00345B5B">
              <w:rPr>
                <w:sz w:val="20"/>
                <w:szCs w:val="20"/>
              </w:rPr>
              <w:t>боравак</w:t>
            </w:r>
            <w:proofErr w:type="spellEnd"/>
            <w:r w:rsidRPr="00345B5B">
              <w:rPr>
                <w:sz w:val="20"/>
                <w:szCs w:val="20"/>
              </w:rPr>
              <w:t xml:space="preserve"> </w:t>
            </w:r>
            <w:proofErr w:type="spellStart"/>
            <w:r w:rsidRPr="00345B5B">
              <w:rPr>
                <w:sz w:val="20"/>
                <w:szCs w:val="20"/>
              </w:rPr>
              <w:t>за</w:t>
            </w:r>
            <w:proofErr w:type="spellEnd"/>
            <w:r w:rsidRPr="00345B5B">
              <w:rPr>
                <w:sz w:val="20"/>
                <w:szCs w:val="20"/>
              </w:rPr>
              <w:t xml:space="preserve"> </w:t>
            </w:r>
            <w:proofErr w:type="spellStart"/>
            <w:r w:rsidRPr="00345B5B">
              <w:rPr>
                <w:sz w:val="20"/>
                <w:szCs w:val="20"/>
              </w:rPr>
              <w:t>децу</w:t>
            </w:r>
            <w:proofErr w:type="spellEnd"/>
            <w:r w:rsidRPr="00345B5B">
              <w:rPr>
                <w:sz w:val="20"/>
                <w:szCs w:val="20"/>
              </w:rPr>
              <w:t xml:space="preserve"> и </w:t>
            </w:r>
            <w:proofErr w:type="spellStart"/>
            <w:r w:rsidRPr="00345B5B">
              <w:rPr>
                <w:sz w:val="20"/>
                <w:szCs w:val="20"/>
              </w:rPr>
              <w:t>младе</w:t>
            </w:r>
            <w:proofErr w:type="spellEnd"/>
          </w:p>
        </w:tc>
        <w:tc>
          <w:tcPr>
            <w:tcW w:w="1701" w:type="dxa"/>
          </w:tcPr>
          <w:p w:rsidR="00FD7D1C" w:rsidRPr="00345B5B" w:rsidRDefault="00FD7D1C" w:rsidP="00FD7D1C">
            <w:pPr>
              <w:jc w:val="right"/>
              <w:rPr>
                <w:sz w:val="20"/>
                <w:szCs w:val="20"/>
              </w:rPr>
            </w:pPr>
            <w:r w:rsidRPr="00345B5B">
              <w:rPr>
                <w:sz w:val="20"/>
                <w:szCs w:val="20"/>
              </w:rPr>
              <w:t>18</w:t>
            </w:r>
          </w:p>
        </w:tc>
        <w:tc>
          <w:tcPr>
            <w:tcW w:w="868" w:type="dxa"/>
            <w:vAlign w:val="bottom"/>
          </w:tcPr>
          <w:p w:rsidR="00FD7D1C" w:rsidRPr="00345B5B" w:rsidRDefault="00FD7D1C" w:rsidP="00FD7D1C">
            <w:pPr>
              <w:jc w:val="right"/>
              <w:rPr>
                <w:sz w:val="20"/>
                <w:szCs w:val="20"/>
              </w:rPr>
            </w:pPr>
            <w:r w:rsidRPr="00345B5B">
              <w:rPr>
                <w:color w:val="000000"/>
                <w:sz w:val="20"/>
                <w:szCs w:val="20"/>
              </w:rPr>
              <w:t>106%</w:t>
            </w:r>
          </w:p>
        </w:tc>
        <w:tc>
          <w:tcPr>
            <w:tcW w:w="869" w:type="dxa"/>
            <w:vAlign w:val="bottom"/>
          </w:tcPr>
          <w:p w:rsidR="00FD7D1C" w:rsidRPr="00345B5B" w:rsidRDefault="00FD7D1C" w:rsidP="00FD7D1C">
            <w:pPr>
              <w:jc w:val="right"/>
              <w:rPr>
                <w:sz w:val="20"/>
                <w:szCs w:val="20"/>
              </w:rPr>
            </w:pPr>
            <w:r w:rsidRPr="00345B5B">
              <w:rPr>
                <w:color w:val="000000"/>
                <w:sz w:val="20"/>
                <w:szCs w:val="20"/>
              </w:rPr>
              <w:t>100%</w:t>
            </w:r>
          </w:p>
        </w:tc>
        <w:tc>
          <w:tcPr>
            <w:tcW w:w="868" w:type="dxa"/>
            <w:vAlign w:val="bottom"/>
          </w:tcPr>
          <w:p w:rsidR="00FD7D1C" w:rsidRPr="00345B5B" w:rsidRDefault="00FD7D1C" w:rsidP="00FD7D1C">
            <w:pPr>
              <w:jc w:val="right"/>
              <w:rPr>
                <w:sz w:val="20"/>
                <w:szCs w:val="20"/>
              </w:rPr>
            </w:pPr>
            <w:r w:rsidRPr="00345B5B">
              <w:rPr>
                <w:color w:val="000000"/>
                <w:sz w:val="20"/>
                <w:szCs w:val="20"/>
              </w:rPr>
              <w:t>100%</w:t>
            </w:r>
          </w:p>
        </w:tc>
        <w:tc>
          <w:tcPr>
            <w:tcW w:w="869" w:type="dxa"/>
            <w:vAlign w:val="bottom"/>
          </w:tcPr>
          <w:p w:rsidR="00FD7D1C" w:rsidRPr="00345B5B" w:rsidRDefault="00FD7D1C" w:rsidP="00FD7D1C">
            <w:pPr>
              <w:jc w:val="right"/>
              <w:rPr>
                <w:sz w:val="20"/>
                <w:szCs w:val="20"/>
              </w:rPr>
            </w:pPr>
            <w:r w:rsidRPr="00345B5B">
              <w:rPr>
                <w:color w:val="000000"/>
                <w:sz w:val="20"/>
                <w:szCs w:val="20"/>
              </w:rPr>
              <w:t>106%</w:t>
            </w:r>
          </w:p>
        </w:tc>
        <w:tc>
          <w:tcPr>
            <w:tcW w:w="869" w:type="dxa"/>
            <w:vAlign w:val="bottom"/>
          </w:tcPr>
          <w:p w:rsidR="00FD7D1C" w:rsidRPr="00345B5B" w:rsidRDefault="00FD7D1C" w:rsidP="00FD7D1C">
            <w:pPr>
              <w:jc w:val="right"/>
              <w:rPr>
                <w:sz w:val="20"/>
                <w:szCs w:val="20"/>
              </w:rPr>
            </w:pPr>
            <w:r w:rsidRPr="00345B5B">
              <w:rPr>
                <w:color w:val="000000"/>
                <w:sz w:val="20"/>
                <w:szCs w:val="20"/>
              </w:rPr>
              <w:t>106%</w:t>
            </w:r>
          </w:p>
        </w:tc>
      </w:tr>
      <w:tr w:rsidR="00FD7D1C" w:rsidRPr="00345B5B" w:rsidTr="00FD7D1C">
        <w:tc>
          <w:tcPr>
            <w:tcW w:w="2972" w:type="dxa"/>
          </w:tcPr>
          <w:p w:rsidR="00FD7D1C" w:rsidRPr="00345B5B" w:rsidRDefault="00FD7D1C" w:rsidP="00FD7D1C">
            <w:pPr>
              <w:jc w:val="both"/>
              <w:rPr>
                <w:sz w:val="20"/>
                <w:szCs w:val="20"/>
              </w:rPr>
            </w:pPr>
            <w:proofErr w:type="spellStart"/>
            <w:r w:rsidRPr="00345B5B">
              <w:rPr>
                <w:sz w:val="20"/>
                <w:szCs w:val="20"/>
              </w:rPr>
              <w:t>Помоћ</w:t>
            </w:r>
            <w:proofErr w:type="spellEnd"/>
            <w:r w:rsidRPr="00345B5B">
              <w:rPr>
                <w:sz w:val="20"/>
                <w:szCs w:val="20"/>
              </w:rPr>
              <w:t xml:space="preserve"> у </w:t>
            </w:r>
            <w:proofErr w:type="spellStart"/>
            <w:r w:rsidRPr="00345B5B">
              <w:rPr>
                <w:sz w:val="20"/>
                <w:szCs w:val="20"/>
              </w:rPr>
              <w:t>кући</w:t>
            </w:r>
            <w:proofErr w:type="spellEnd"/>
            <w:r w:rsidRPr="00345B5B">
              <w:rPr>
                <w:sz w:val="20"/>
                <w:szCs w:val="20"/>
              </w:rPr>
              <w:t xml:space="preserve"> </w:t>
            </w:r>
            <w:proofErr w:type="spellStart"/>
            <w:r w:rsidRPr="00345B5B">
              <w:rPr>
                <w:sz w:val="20"/>
                <w:szCs w:val="20"/>
              </w:rPr>
              <w:t>за</w:t>
            </w:r>
            <w:proofErr w:type="spellEnd"/>
            <w:r w:rsidRPr="00345B5B">
              <w:rPr>
                <w:sz w:val="20"/>
                <w:szCs w:val="20"/>
              </w:rPr>
              <w:t xml:space="preserve"> </w:t>
            </w:r>
            <w:proofErr w:type="spellStart"/>
            <w:r w:rsidRPr="00345B5B">
              <w:rPr>
                <w:sz w:val="20"/>
                <w:szCs w:val="20"/>
              </w:rPr>
              <w:t>децу</w:t>
            </w:r>
            <w:proofErr w:type="spellEnd"/>
            <w:r w:rsidRPr="00345B5B">
              <w:rPr>
                <w:sz w:val="20"/>
                <w:szCs w:val="20"/>
              </w:rPr>
              <w:t xml:space="preserve"> и </w:t>
            </w:r>
            <w:proofErr w:type="spellStart"/>
            <w:r w:rsidRPr="00345B5B">
              <w:rPr>
                <w:sz w:val="20"/>
                <w:szCs w:val="20"/>
              </w:rPr>
              <w:t>младе</w:t>
            </w:r>
            <w:proofErr w:type="spellEnd"/>
          </w:p>
        </w:tc>
        <w:tc>
          <w:tcPr>
            <w:tcW w:w="1701" w:type="dxa"/>
          </w:tcPr>
          <w:p w:rsidR="00FD7D1C" w:rsidRPr="00345B5B" w:rsidRDefault="00FD7D1C" w:rsidP="00FD7D1C">
            <w:pPr>
              <w:jc w:val="right"/>
              <w:rPr>
                <w:sz w:val="20"/>
                <w:szCs w:val="20"/>
              </w:rPr>
            </w:pPr>
            <w:r w:rsidRPr="00345B5B">
              <w:rPr>
                <w:sz w:val="20"/>
                <w:szCs w:val="20"/>
              </w:rPr>
              <w:t>Н/А</w:t>
            </w:r>
          </w:p>
        </w:tc>
        <w:tc>
          <w:tcPr>
            <w:tcW w:w="868" w:type="dxa"/>
          </w:tcPr>
          <w:p w:rsidR="00FD7D1C" w:rsidRPr="00345B5B" w:rsidRDefault="00FD7D1C" w:rsidP="00FD7D1C">
            <w:pPr>
              <w:jc w:val="right"/>
              <w:rPr>
                <w:sz w:val="20"/>
                <w:szCs w:val="20"/>
              </w:rPr>
            </w:pPr>
            <w:r w:rsidRPr="00345B5B">
              <w:rPr>
                <w:sz w:val="20"/>
                <w:szCs w:val="20"/>
              </w:rPr>
              <w:t>/</w:t>
            </w:r>
          </w:p>
        </w:tc>
        <w:tc>
          <w:tcPr>
            <w:tcW w:w="869" w:type="dxa"/>
          </w:tcPr>
          <w:p w:rsidR="00FD7D1C" w:rsidRPr="00345B5B" w:rsidRDefault="00FD7D1C" w:rsidP="00FD7D1C">
            <w:pPr>
              <w:jc w:val="right"/>
              <w:rPr>
                <w:sz w:val="20"/>
                <w:szCs w:val="20"/>
              </w:rPr>
            </w:pPr>
            <w:r w:rsidRPr="00345B5B">
              <w:rPr>
                <w:sz w:val="20"/>
                <w:szCs w:val="20"/>
              </w:rPr>
              <w:t>/</w:t>
            </w:r>
          </w:p>
        </w:tc>
        <w:tc>
          <w:tcPr>
            <w:tcW w:w="868" w:type="dxa"/>
          </w:tcPr>
          <w:p w:rsidR="00FD7D1C" w:rsidRPr="00345B5B" w:rsidRDefault="00FD7D1C" w:rsidP="00FD7D1C">
            <w:pPr>
              <w:jc w:val="right"/>
              <w:rPr>
                <w:sz w:val="20"/>
                <w:szCs w:val="20"/>
              </w:rPr>
            </w:pPr>
            <w:r w:rsidRPr="00345B5B">
              <w:rPr>
                <w:sz w:val="20"/>
                <w:szCs w:val="20"/>
              </w:rPr>
              <w:t>/</w:t>
            </w:r>
          </w:p>
        </w:tc>
        <w:tc>
          <w:tcPr>
            <w:tcW w:w="869" w:type="dxa"/>
          </w:tcPr>
          <w:p w:rsidR="00FD7D1C" w:rsidRPr="00345B5B" w:rsidRDefault="00FD7D1C" w:rsidP="00FD7D1C">
            <w:pPr>
              <w:jc w:val="right"/>
              <w:rPr>
                <w:sz w:val="20"/>
                <w:szCs w:val="20"/>
              </w:rPr>
            </w:pPr>
            <w:r w:rsidRPr="00345B5B">
              <w:rPr>
                <w:sz w:val="20"/>
                <w:szCs w:val="20"/>
              </w:rPr>
              <w:t>/</w:t>
            </w:r>
          </w:p>
        </w:tc>
        <w:tc>
          <w:tcPr>
            <w:tcW w:w="869" w:type="dxa"/>
          </w:tcPr>
          <w:p w:rsidR="00FD7D1C" w:rsidRPr="00345B5B" w:rsidRDefault="00FD7D1C" w:rsidP="00FD7D1C">
            <w:pPr>
              <w:jc w:val="right"/>
              <w:rPr>
                <w:sz w:val="20"/>
                <w:szCs w:val="20"/>
              </w:rPr>
            </w:pPr>
            <w:r w:rsidRPr="00345B5B">
              <w:rPr>
                <w:sz w:val="20"/>
                <w:szCs w:val="20"/>
              </w:rPr>
              <w:t>/</w:t>
            </w:r>
          </w:p>
        </w:tc>
      </w:tr>
      <w:tr w:rsidR="00FD7D1C" w:rsidRPr="00345B5B" w:rsidTr="00FD7D1C">
        <w:tc>
          <w:tcPr>
            <w:tcW w:w="2972" w:type="dxa"/>
          </w:tcPr>
          <w:p w:rsidR="00FD7D1C" w:rsidRPr="00345B5B" w:rsidRDefault="00FD7D1C" w:rsidP="00FD7D1C">
            <w:pPr>
              <w:jc w:val="both"/>
              <w:rPr>
                <w:sz w:val="20"/>
                <w:szCs w:val="20"/>
              </w:rPr>
            </w:pPr>
            <w:proofErr w:type="spellStart"/>
            <w:r w:rsidRPr="00345B5B">
              <w:rPr>
                <w:sz w:val="20"/>
                <w:szCs w:val="20"/>
              </w:rPr>
              <w:t>Помоћ</w:t>
            </w:r>
            <w:proofErr w:type="spellEnd"/>
            <w:r w:rsidRPr="00345B5B">
              <w:rPr>
                <w:sz w:val="20"/>
                <w:szCs w:val="20"/>
              </w:rPr>
              <w:t xml:space="preserve"> у </w:t>
            </w:r>
            <w:proofErr w:type="spellStart"/>
            <w:r w:rsidRPr="00345B5B">
              <w:rPr>
                <w:sz w:val="20"/>
                <w:szCs w:val="20"/>
              </w:rPr>
              <w:t>кући</w:t>
            </w:r>
            <w:proofErr w:type="spellEnd"/>
            <w:r w:rsidRPr="00345B5B">
              <w:rPr>
                <w:sz w:val="20"/>
                <w:szCs w:val="20"/>
              </w:rPr>
              <w:t xml:space="preserve"> </w:t>
            </w:r>
            <w:proofErr w:type="spellStart"/>
            <w:r w:rsidRPr="00345B5B">
              <w:rPr>
                <w:sz w:val="20"/>
                <w:szCs w:val="20"/>
              </w:rPr>
              <w:t>за</w:t>
            </w:r>
            <w:proofErr w:type="spellEnd"/>
            <w:r w:rsidRPr="00345B5B">
              <w:rPr>
                <w:sz w:val="20"/>
                <w:szCs w:val="20"/>
              </w:rPr>
              <w:t xml:space="preserve"> </w:t>
            </w:r>
            <w:proofErr w:type="spellStart"/>
            <w:r w:rsidRPr="00345B5B">
              <w:rPr>
                <w:sz w:val="20"/>
                <w:szCs w:val="20"/>
              </w:rPr>
              <w:t>одрасле</w:t>
            </w:r>
            <w:proofErr w:type="spellEnd"/>
            <w:r w:rsidRPr="00345B5B">
              <w:rPr>
                <w:sz w:val="20"/>
                <w:szCs w:val="20"/>
              </w:rPr>
              <w:t xml:space="preserve"> и </w:t>
            </w:r>
            <w:proofErr w:type="spellStart"/>
            <w:r w:rsidRPr="00345B5B">
              <w:rPr>
                <w:sz w:val="20"/>
                <w:szCs w:val="20"/>
              </w:rPr>
              <w:t>старе</w:t>
            </w:r>
            <w:proofErr w:type="spellEnd"/>
          </w:p>
        </w:tc>
        <w:tc>
          <w:tcPr>
            <w:tcW w:w="1701" w:type="dxa"/>
          </w:tcPr>
          <w:p w:rsidR="00FD7D1C" w:rsidRPr="00345B5B" w:rsidRDefault="00FD7D1C" w:rsidP="00FD7D1C">
            <w:pPr>
              <w:jc w:val="right"/>
              <w:rPr>
                <w:sz w:val="20"/>
                <w:szCs w:val="20"/>
              </w:rPr>
            </w:pPr>
            <w:r w:rsidRPr="00345B5B">
              <w:rPr>
                <w:sz w:val="20"/>
                <w:szCs w:val="20"/>
              </w:rPr>
              <w:t>Н/А</w:t>
            </w:r>
          </w:p>
        </w:tc>
        <w:tc>
          <w:tcPr>
            <w:tcW w:w="868" w:type="dxa"/>
          </w:tcPr>
          <w:p w:rsidR="00FD7D1C" w:rsidRPr="00345B5B" w:rsidRDefault="00FD7D1C" w:rsidP="00FD7D1C">
            <w:pPr>
              <w:jc w:val="right"/>
              <w:rPr>
                <w:sz w:val="20"/>
                <w:szCs w:val="20"/>
              </w:rPr>
            </w:pPr>
            <w:r w:rsidRPr="00345B5B">
              <w:rPr>
                <w:sz w:val="20"/>
                <w:szCs w:val="20"/>
              </w:rPr>
              <w:t>/</w:t>
            </w:r>
          </w:p>
        </w:tc>
        <w:tc>
          <w:tcPr>
            <w:tcW w:w="869" w:type="dxa"/>
          </w:tcPr>
          <w:p w:rsidR="00FD7D1C" w:rsidRPr="00345B5B" w:rsidRDefault="00FD7D1C" w:rsidP="00FD7D1C">
            <w:pPr>
              <w:jc w:val="right"/>
              <w:rPr>
                <w:sz w:val="20"/>
                <w:szCs w:val="20"/>
              </w:rPr>
            </w:pPr>
            <w:r w:rsidRPr="00345B5B">
              <w:rPr>
                <w:sz w:val="20"/>
                <w:szCs w:val="20"/>
              </w:rPr>
              <w:t>/</w:t>
            </w:r>
          </w:p>
        </w:tc>
        <w:tc>
          <w:tcPr>
            <w:tcW w:w="868" w:type="dxa"/>
          </w:tcPr>
          <w:p w:rsidR="00FD7D1C" w:rsidRPr="00345B5B" w:rsidRDefault="00FD7D1C" w:rsidP="00FD7D1C">
            <w:pPr>
              <w:jc w:val="right"/>
              <w:rPr>
                <w:sz w:val="20"/>
                <w:szCs w:val="20"/>
              </w:rPr>
            </w:pPr>
            <w:r w:rsidRPr="00345B5B">
              <w:rPr>
                <w:sz w:val="20"/>
                <w:szCs w:val="20"/>
              </w:rPr>
              <w:t>/</w:t>
            </w:r>
          </w:p>
        </w:tc>
        <w:tc>
          <w:tcPr>
            <w:tcW w:w="869" w:type="dxa"/>
          </w:tcPr>
          <w:p w:rsidR="00FD7D1C" w:rsidRPr="00345B5B" w:rsidRDefault="00FD7D1C" w:rsidP="00FD7D1C">
            <w:pPr>
              <w:jc w:val="right"/>
              <w:rPr>
                <w:sz w:val="20"/>
                <w:szCs w:val="20"/>
              </w:rPr>
            </w:pPr>
            <w:r w:rsidRPr="00345B5B">
              <w:rPr>
                <w:sz w:val="20"/>
                <w:szCs w:val="20"/>
              </w:rPr>
              <w:t>/</w:t>
            </w:r>
          </w:p>
        </w:tc>
        <w:tc>
          <w:tcPr>
            <w:tcW w:w="869" w:type="dxa"/>
          </w:tcPr>
          <w:p w:rsidR="00FD7D1C" w:rsidRPr="00345B5B" w:rsidRDefault="00FD7D1C" w:rsidP="00FD7D1C">
            <w:pPr>
              <w:jc w:val="right"/>
              <w:rPr>
                <w:sz w:val="20"/>
                <w:szCs w:val="20"/>
              </w:rPr>
            </w:pPr>
            <w:r w:rsidRPr="00345B5B">
              <w:rPr>
                <w:sz w:val="20"/>
                <w:szCs w:val="20"/>
              </w:rPr>
              <w:t>/</w:t>
            </w:r>
          </w:p>
        </w:tc>
      </w:tr>
    </w:tbl>
    <w:p w:rsidR="005C0635" w:rsidRDefault="00920957" w:rsidP="005C0635">
      <w:pPr>
        <w:jc w:val="both"/>
        <w:rPr>
          <w:i/>
          <w:iCs/>
        </w:rPr>
      </w:pPr>
      <w:proofErr w:type="spellStart"/>
      <w:r>
        <w:rPr>
          <w:i/>
          <w:iCs/>
        </w:rPr>
        <w:lastRenderedPageBreak/>
        <w:t>Табела</w:t>
      </w:r>
      <w:proofErr w:type="spellEnd"/>
      <w:r>
        <w:rPr>
          <w:i/>
          <w:iCs/>
        </w:rPr>
        <w:t xml:space="preserve"> 52</w:t>
      </w:r>
      <w:r w:rsidR="005C0635" w:rsidRPr="00BC7686">
        <w:rPr>
          <w:i/>
          <w:iCs/>
        </w:rPr>
        <w:t xml:space="preserve">: </w:t>
      </w:r>
      <w:proofErr w:type="spellStart"/>
      <w:r w:rsidR="005C0635" w:rsidRPr="00BC7686">
        <w:rPr>
          <w:i/>
          <w:iCs/>
        </w:rPr>
        <w:t>Преглед</w:t>
      </w:r>
      <w:proofErr w:type="spellEnd"/>
      <w:r w:rsidR="005C0635" w:rsidRPr="00BC7686">
        <w:rPr>
          <w:i/>
          <w:iCs/>
        </w:rPr>
        <w:t xml:space="preserve"> </w:t>
      </w:r>
      <w:proofErr w:type="spellStart"/>
      <w:r w:rsidR="005C0635" w:rsidRPr="00BC7686">
        <w:rPr>
          <w:i/>
          <w:iCs/>
        </w:rPr>
        <w:t>укупних</w:t>
      </w:r>
      <w:proofErr w:type="spellEnd"/>
      <w:r w:rsidR="005C0635" w:rsidRPr="00BC7686">
        <w:rPr>
          <w:i/>
          <w:iCs/>
        </w:rPr>
        <w:t xml:space="preserve"> </w:t>
      </w:r>
      <w:proofErr w:type="spellStart"/>
      <w:r w:rsidR="005C0635" w:rsidRPr="00BC7686">
        <w:rPr>
          <w:i/>
          <w:iCs/>
        </w:rPr>
        <w:t>капацитета</w:t>
      </w:r>
      <w:proofErr w:type="spellEnd"/>
      <w:r w:rsidR="005C0635" w:rsidRPr="00BC7686">
        <w:rPr>
          <w:i/>
          <w:iCs/>
        </w:rPr>
        <w:t xml:space="preserve"> </w:t>
      </w:r>
      <w:proofErr w:type="spellStart"/>
      <w:r w:rsidR="005C0635" w:rsidRPr="00BC7686">
        <w:rPr>
          <w:i/>
          <w:iCs/>
        </w:rPr>
        <w:t>за</w:t>
      </w:r>
      <w:proofErr w:type="spellEnd"/>
      <w:r w:rsidR="005C0635" w:rsidRPr="00BC7686">
        <w:rPr>
          <w:i/>
          <w:iCs/>
        </w:rPr>
        <w:t xml:space="preserve"> </w:t>
      </w:r>
      <w:proofErr w:type="spellStart"/>
      <w:r w:rsidR="005C0635" w:rsidRPr="00BC7686">
        <w:rPr>
          <w:i/>
          <w:iCs/>
        </w:rPr>
        <w:t>пружање</w:t>
      </w:r>
      <w:proofErr w:type="spellEnd"/>
      <w:r w:rsidR="005C0635" w:rsidRPr="00BC7686">
        <w:rPr>
          <w:i/>
          <w:iCs/>
        </w:rPr>
        <w:t xml:space="preserve"> </w:t>
      </w:r>
      <w:proofErr w:type="spellStart"/>
      <w:r w:rsidR="005C0635" w:rsidRPr="00BC7686">
        <w:rPr>
          <w:i/>
          <w:iCs/>
        </w:rPr>
        <w:t>услуга</w:t>
      </w:r>
      <w:proofErr w:type="spellEnd"/>
      <w:r w:rsidR="005C0635" w:rsidRPr="00BC7686">
        <w:rPr>
          <w:i/>
          <w:iCs/>
        </w:rPr>
        <w:t xml:space="preserve"> </w:t>
      </w:r>
      <w:proofErr w:type="spellStart"/>
      <w:r w:rsidR="005C0635" w:rsidRPr="00BC7686">
        <w:rPr>
          <w:i/>
          <w:iCs/>
        </w:rPr>
        <w:t>социјалне</w:t>
      </w:r>
      <w:proofErr w:type="spellEnd"/>
      <w:r w:rsidR="005C0635" w:rsidRPr="00BC7686">
        <w:rPr>
          <w:i/>
          <w:iCs/>
        </w:rPr>
        <w:t xml:space="preserve"> </w:t>
      </w:r>
      <w:proofErr w:type="spellStart"/>
      <w:r w:rsidR="005C0635" w:rsidRPr="00BC7686">
        <w:rPr>
          <w:i/>
          <w:iCs/>
        </w:rPr>
        <w:t>заштите</w:t>
      </w:r>
      <w:proofErr w:type="spellEnd"/>
      <w:r w:rsidR="005C0635" w:rsidRPr="00BC7686">
        <w:rPr>
          <w:i/>
          <w:iCs/>
        </w:rPr>
        <w:t xml:space="preserve"> у </w:t>
      </w:r>
      <w:proofErr w:type="spellStart"/>
      <w:r w:rsidR="005C0635">
        <w:rPr>
          <w:i/>
          <w:iCs/>
        </w:rPr>
        <w:t>граду</w:t>
      </w:r>
      <w:proofErr w:type="spellEnd"/>
      <w:r w:rsidR="005C0635">
        <w:rPr>
          <w:i/>
          <w:iCs/>
        </w:rPr>
        <w:t xml:space="preserve"> </w:t>
      </w:r>
      <w:proofErr w:type="spellStart"/>
      <w:r w:rsidR="005C0635" w:rsidRPr="00BC7686">
        <w:rPr>
          <w:i/>
          <w:iCs/>
        </w:rPr>
        <w:t>Смедереву</w:t>
      </w:r>
      <w:proofErr w:type="spellEnd"/>
      <w:r w:rsidR="005C0635" w:rsidRPr="00BC7686">
        <w:rPr>
          <w:i/>
          <w:iCs/>
        </w:rPr>
        <w:t xml:space="preserve"> (</w:t>
      </w:r>
      <w:proofErr w:type="spellStart"/>
      <w:r w:rsidR="005C0635" w:rsidRPr="00BC7686">
        <w:rPr>
          <w:i/>
          <w:iCs/>
        </w:rPr>
        <w:t>децембар</w:t>
      </w:r>
      <w:proofErr w:type="spellEnd"/>
      <w:r w:rsidR="005C0635" w:rsidRPr="00BC7686">
        <w:rPr>
          <w:i/>
          <w:iCs/>
        </w:rPr>
        <w:t xml:space="preserve"> 2021.)</w:t>
      </w:r>
      <w:r w:rsidR="001835A7">
        <w:rPr>
          <w:rStyle w:val="FootnoteReference"/>
          <w:i/>
          <w:iCs/>
        </w:rPr>
        <w:footnoteReference w:id="50"/>
      </w:r>
    </w:p>
    <w:p w:rsidR="00E52F80" w:rsidRPr="00E52F80" w:rsidRDefault="00E52F80" w:rsidP="00E52F80">
      <w:pPr>
        <w:spacing w:line="276" w:lineRule="auto"/>
        <w:jc w:val="both"/>
      </w:pPr>
    </w:p>
    <w:p w:rsidR="004E21DF" w:rsidRPr="0086293D" w:rsidRDefault="00B55457" w:rsidP="0086293D">
      <w:pPr>
        <w:spacing w:line="276" w:lineRule="auto"/>
        <w:rPr>
          <w:i/>
          <w:lang w:val="bg-BG"/>
        </w:rPr>
      </w:pPr>
      <w:r w:rsidRPr="0086293D">
        <w:rPr>
          <w:i/>
          <w:lang w:val="bg-BG"/>
        </w:rPr>
        <w:t xml:space="preserve"> </w:t>
      </w:r>
      <w:r w:rsidR="00494C43" w:rsidRPr="0086293D">
        <w:rPr>
          <w:i/>
          <w:lang w:val="bg-BG"/>
        </w:rPr>
        <w:t xml:space="preserve">8.4.2. Услуге социјалне заштите на локалном нивоу       </w:t>
      </w:r>
    </w:p>
    <w:p w:rsidR="004E21DF" w:rsidRDefault="004E21DF" w:rsidP="00494C43">
      <w:pPr>
        <w:spacing w:line="276" w:lineRule="auto"/>
        <w:ind w:left="1440" w:firstLine="720"/>
        <w:rPr>
          <w:lang w:val="bg-BG"/>
        </w:rPr>
      </w:pPr>
    </w:p>
    <w:p w:rsidR="004E21DF" w:rsidRPr="004E21DF" w:rsidRDefault="00494C43" w:rsidP="004E21DF">
      <w:pPr>
        <w:spacing w:line="276" w:lineRule="auto"/>
        <w:jc w:val="both"/>
        <w:rPr>
          <w:lang w:val="bg-BG"/>
        </w:rPr>
      </w:pPr>
      <w:r w:rsidRPr="007B6E06">
        <w:rPr>
          <w:lang w:val="bg-BG"/>
        </w:rPr>
        <w:t xml:space="preserve"> </w:t>
      </w:r>
      <w:r w:rsidR="004E21DF" w:rsidRPr="004E21DF">
        <w:rPr>
          <w:lang w:val="bg-BG"/>
        </w:rPr>
        <w:t>Услуге у социјалној заштити су активности пружања подршке и помоћи грађанима и њиховим породицама ради побољшања, односно очувања квалитета живота, отклањања или ублажавања ризика, неповољних животних околности, као и развоја потенцијала корисника за самосталан живот.</w:t>
      </w:r>
    </w:p>
    <w:p w:rsidR="001835A7" w:rsidRDefault="001835A7" w:rsidP="001835A7">
      <w:pPr>
        <w:spacing w:line="276" w:lineRule="auto"/>
        <w:ind w:left="1440"/>
        <w:rPr>
          <w:lang w:val="bg-BG"/>
        </w:rPr>
      </w:pPr>
    </w:p>
    <w:p w:rsidR="001835A7" w:rsidRPr="004E21DF" w:rsidRDefault="001835A7" w:rsidP="001835A7">
      <w:pPr>
        <w:spacing w:line="276" w:lineRule="auto"/>
        <w:jc w:val="both"/>
        <w:rPr>
          <w:lang w:val="bg-BG"/>
        </w:rPr>
      </w:pPr>
      <w:r w:rsidRPr="004E21DF">
        <w:rPr>
          <w:lang w:val="bg-BG"/>
        </w:rPr>
        <w:t>Одлуком о правима социјалне заштите у граду Смедереву,</w:t>
      </w:r>
      <w:r w:rsidR="00287218" w:rsidRPr="00503992">
        <w:rPr>
          <w:lang w:val="bg-BG"/>
        </w:rPr>
        <w:t>("Службени лист града Смедерева", број</w:t>
      </w:r>
      <w:r w:rsidR="00287218">
        <w:rPr>
          <w:lang w:val="ru-RU"/>
        </w:rPr>
        <w:t xml:space="preserve"> </w:t>
      </w:r>
      <w:r w:rsidR="00287218" w:rsidRPr="00503992">
        <w:rPr>
          <w:lang w:val="bg-BG"/>
        </w:rPr>
        <w:t>1</w:t>
      </w:r>
      <w:r w:rsidR="00287218">
        <w:rPr>
          <w:lang w:val="ru-RU"/>
        </w:rPr>
        <w:t>/20</w:t>
      </w:r>
      <w:r w:rsidR="00287218" w:rsidRPr="00503992">
        <w:rPr>
          <w:lang w:val="bg-BG"/>
        </w:rPr>
        <w:t>20</w:t>
      </w:r>
      <w:r w:rsidR="00287218">
        <w:rPr>
          <w:lang w:val="ru-RU"/>
        </w:rPr>
        <w:t xml:space="preserve">- </w:t>
      </w:r>
      <w:r w:rsidR="00287218" w:rsidRPr="00503992">
        <w:rPr>
          <w:lang w:val="bg-BG"/>
        </w:rPr>
        <w:t>пречишћен текст)</w:t>
      </w:r>
      <w:r w:rsidRPr="004E21DF">
        <w:rPr>
          <w:lang w:val="bg-BG"/>
        </w:rPr>
        <w:t xml:space="preserve"> утврђена су права у области социјалне заштите, носиоци права, обим, услови и начин остваривања права социјалне заштите, у складу са Законом о социјалној заштити, за чије обезбеђивање је надлежан град Смедерево.</w:t>
      </w:r>
    </w:p>
    <w:p w:rsidR="001835A7" w:rsidRPr="004E21DF" w:rsidRDefault="001835A7" w:rsidP="001835A7">
      <w:pPr>
        <w:spacing w:line="276" w:lineRule="auto"/>
        <w:jc w:val="both"/>
        <w:rPr>
          <w:lang w:val="bg-BG"/>
        </w:rPr>
      </w:pPr>
      <w:r w:rsidRPr="004E21DF">
        <w:rPr>
          <w:lang w:val="bg-BG"/>
        </w:rPr>
        <w:t>Права у социјалној заштити представљају различите облике материјалне подршке у циљу обезбеђивања егзистенцијалног минимума и подршке социјалној интеграцији појединца и породице.</w:t>
      </w:r>
    </w:p>
    <w:p w:rsidR="001835A7" w:rsidRPr="004E21DF" w:rsidRDefault="0044046B" w:rsidP="001835A7">
      <w:pPr>
        <w:spacing w:line="276" w:lineRule="auto"/>
        <w:rPr>
          <w:lang w:val="bg-BG"/>
        </w:rPr>
      </w:pPr>
      <w:r>
        <w:rPr>
          <w:lang w:val="bg-BG"/>
        </w:rPr>
        <w:t>Права утврђена овом О</w:t>
      </w:r>
      <w:r w:rsidR="001835A7" w:rsidRPr="004E21DF">
        <w:rPr>
          <w:lang w:val="bg-BG"/>
        </w:rPr>
        <w:t>длуком су:</w:t>
      </w:r>
    </w:p>
    <w:p w:rsidR="001835A7" w:rsidRPr="004E21DF" w:rsidRDefault="001835A7" w:rsidP="00E61011">
      <w:pPr>
        <w:numPr>
          <w:ilvl w:val="0"/>
          <w:numId w:val="6"/>
        </w:numPr>
        <w:spacing w:line="276" w:lineRule="auto"/>
        <w:ind w:left="1260" w:hanging="180"/>
        <w:rPr>
          <w:lang w:val="bg-BG"/>
        </w:rPr>
      </w:pPr>
      <w:r w:rsidRPr="004E21DF">
        <w:rPr>
          <w:lang w:val="bg-BG"/>
        </w:rPr>
        <w:t>Право на једнократну новчану помоћ</w:t>
      </w:r>
    </w:p>
    <w:p w:rsidR="001835A7" w:rsidRPr="004E21DF" w:rsidRDefault="001835A7" w:rsidP="00E61011">
      <w:pPr>
        <w:numPr>
          <w:ilvl w:val="0"/>
          <w:numId w:val="6"/>
        </w:numPr>
        <w:tabs>
          <w:tab w:val="left" w:pos="1260"/>
        </w:tabs>
        <w:spacing w:line="276" w:lineRule="auto"/>
        <w:rPr>
          <w:lang w:val="bg-BG"/>
        </w:rPr>
      </w:pPr>
      <w:r w:rsidRPr="004E21DF">
        <w:rPr>
          <w:lang w:val="bg-BG"/>
        </w:rPr>
        <w:t>Право на ванредну новчану помоћ</w:t>
      </w:r>
    </w:p>
    <w:p w:rsidR="001835A7" w:rsidRPr="004E21DF" w:rsidRDefault="001835A7" w:rsidP="00E61011">
      <w:pPr>
        <w:numPr>
          <w:ilvl w:val="0"/>
          <w:numId w:val="6"/>
        </w:numPr>
        <w:spacing w:line="276" w:lineRule="auto"/>
        <w:ind w:left="1260" w:hanging="180"/>
        <w:rPr>
          <w:lang w:val="bg-BG"/>
        </w:rPr>
      </w:pPr>
      <w:r w:rsidRPr="004E21DF">
        <w:rPr>
          <w:lang w:val="bg-BG"/>
        </w:rPr>
        <w:t>Трошкови погребних услуга</w:t>
      </w:r>
    </w:p>
    <w:p w:rsidR="001835A7" w:rsidRPr="004E21DF" w:rsidRDefault="001835A7" w:rsidP="00E61011">
      <w:pPr>
        <w:numPr>
          <w:ilvl w:val="0"/>
          <w:numId w:val="6"/>
        </w:numPr>
        <w:spacing w:line="276" w:lineRule="auto"/>
        <w:ind w:left="1260" w:hanging="180"/>
        <w:rPr>
          <w:lang w:val="bg-BG"/>
        </w:rPr>
      </w:pPr>
      <w:r w:rsidRPr="004E21DF">
        <w:rPr>
          <w:lang w:val="bg-BG"/>
        </w:rPr>
        <w:t>Путни трошкови и исхрана пролазника</w:t>
      </w:r>
    </w:p>
    <w:p w:rsidR="001835A7" w:rsidRPr="00666576" w:rsidRDefault="001835A7" w:rsidP="00E61011">
      <w:pPr>
        <w:numPr>
          <w:ilvl w:val="0"/>
          <w:numId w:val="6"/>
        </w:numPr>
        <w:spacing w:line="276" w:lineRule="auto"/>
        <w:ind w:left="1260" w:hanging="180"/>
        <w:rPr>
          <w:lang w:val="bg-BG"/>
        </w:rPr>
      </w:pPr>
      <w:r w:rsidRPr="00666576">
        <w:rPr>
          <w:lang w:val="bg-BG"/>
        </w:rPr>
        <w:t>Трошкови превоза ученика основних и средњих школа са сметњама у развоју и инвалидитетом и трошкови превоза за њихове пратиоце</w:t>
      </w:r>
    </w:p>
    <w:p w:rsidR="001835A7" w:rsidRPr="001835A7" w:rsidRDefault="001835A7" w:rsidP="00E61011">
      <w:pPr>
        <w:numPr>
          <w:ilvl w:val="0"/>
          <w:numId w:val="6"/>
        </w:numPr>
        <w:spacing w:line="276" w:lineRule="auto"/>
        <w:ind w:left="1260" w:hanging="180"/>
        <w:rPr>
          <w:lang w:val="bg-BG"/>
        </w:rPr>
      </w:pPr>
      <w:r w:rsidRPr="00666576">
        <w:rPr>
          <w:lang w:val="bg-BG"/>
        </w:rPr>
        <w:t>Бесплатан оброк – Народна кухиња</w:t>
      </w:r>
    </w:p>
    <w:p w:rsidR="001835A7" w:rsidRPr="00287218" w:rsidRDefault="001835A7" w:rsidP="004E21DF">
      <w:pPr>
        <w:pStyle w:val="ListParagraph"/>
        <w:numPr>
          <w:ilvl w:val="0"/>
          <w:numId w:val="6"/>
        </w:numPr>
        <w:rPr>
          <w:rFonts w:ascii="Times New Roman" w:hAnsi="Times New Roman"/>
          <w:sz w:val="24"/>
          <w:szCs w:val="24"/>
        </w:rPr>
      </w:pPr>
      <w:r w:rsidRPr="001835A7">
        <w:rPr>
          <w:rFonts w:ascii="Times New Roman" w:hAnsi="Times New Roman"/>
          <w:sz w:val="24"/>
          <w:szCs w:val="24"/>
          <w:lang w:val="bg-BG"/>
        </w:rPr>
        <w:t>Поклон пакетићи</w:t>
      </w:r>
    </w:p>
    <w:p w:rsidR="004E21DF" w:rsidRPr="001835A7" w:rsidRDefault="0044046B" w:rsidP="004E21DF">
      <w:pPr>
        <w:spacing w:line="276" w:lineRule="auto"/>
      </w:pPr>
      <w:proofErr w:type="spellStart"/>
      <w:r>
        <w:t>Овом</w:t>
      </w:r>
      <w:proofErr w:type="spellEnd"/>
      <w:r>
        <w:t xml:space="preserve"> О</w:t>
      </w:r>
      <w:r w:rsidR="001835A7" w:rsidRPr="001835A7">
        <w:rPr>
          <w:lang w:val="bg-BG"/>
        </w:rPr>
        <w:t>длуком следеће услуге</w:t>
      </w:r>
      <w:r w:rsidR="001835A7">
        <w:t>:</w:t>
      </w:r>
    </w:p>
    <w:p w:rsidR="004E21DF" w:rsidRPr="004E21DF" w:rsidRDefault="004E21DF" w:rsidP="00E61011">
      <w:pPr>
        <w:numPr>
          <w:ilvl w:val="0"/>
          <w:numId w:val="5"/>
        </w:numPr>
        <w:spacing w:line="276" w:lineRule="auto"/>
        <w:ind w:left="1260" w:hanging="180"/>
        <w:rPr>
          <w:lang w:val="bg-BG"/>
        </w:rPr>
      </w:pPr>
      <w:r w:rsidRPr="004E21DF">
        <w:rPr>
          <w:lang w:val="bg-BG"/>
        </w:rPr>
        <w:t>Помоћ у кући</w:t>
      </w:r>
    </w:p>
    <w:p w:rsidR="004E21DF" w:rsidRPr="004E21DF" w:rsidRDefault="004E21DF" w:rsidP="00E61011">
      <w:pPr>
        <w:numPr>
          <w:ilvl w:val="0"/>
          <w:numId w:val="5"/>
        </w:numPr>
        <w:spacing w:line="276" w:lineRule="auto"/>
        <w:ind w:left="1260" w:hanging="180"/>
        <w:rPr>
          <w:lang w:val="bg-BG"/>
        </w:rPr>
      </w:pPr>
      <w:r w:rsidRPr="004E21DF">
        <w:rPr>
          <w:lang w:val="bg-BG"/>
        </w:rPr>
        <w:t>Смештај у прихватилиште</w:t>
      </w:r>
    </w:p>
    <w:p w:rsidR="004E21DF" w:rsidRPr="004E21DF" w:rsidRDefault="004E21DF" w:rsidP="00E61011">
      <w:pPr>
        <w:numPr>
          <w:ilvl w:val="0"/>
          <w:numId w:val="5"/>
        </w:numPr>
        <w:spacing w:line="276" w:lineRule="auto"/>
        <w:ind w:left="1260" w:hanging="180"/>
        <w:rPr>
          <w:lang w:val="bg-BG"/>
        </w:rPr>
      </w:pPr>
      <w:r w:rsidRPr="004E21DF">
        <w:rPr>
          <w:lang w:val="bg-BG"/>
        </w:rPr>
        <w:t>Дневни боравак</w:t>
      </w:r>
    </w:p>
    <w:p w:rsidR="004E21DF" w:rsidRPr="004E21DF" w:rsidRDefault="004E21DF" w:rsidP="00E61011">
      <w:pPr>
        <w:numPr>
          <w:ilvl w:val="0"/>
          <w:numId w:val="5"/>
        </w:numPr>
        <w:spacing w:line="276" w:lineRule="auto"/>
        <w:ind w:left="1260" w:hanging="180"/>
        <w:rPr>
          <w:lang w:val="bg-BG"/>
        </w:rPr>
      </w:pPr>
      <w:r w:rsidRPr="004E21DF">
        <w:rPr>
          <w:lang w:val="bg-BG"/>
        </w:rPr>
        <w:t>Смештај у прихватилиштима за малолетну децу ван територије града</w:t>
      </w:r>
    </w:p>
    <w:p w:rsidR="004E21DF" w:rsidRPr="004E21DF" w:rsidRDefault="004E21DF" w:rsidP="00E61011">
      <w:pPr>
        <w:numPr>
          <w:ilvl w:val="0"/>
          <w:numId w:val="5"/>
        </w:numPr>
        <w:spacing w:line="276" w:lineRule="auto"/>
        <w:ind w:left="1260" w:hanging="180"/>
        <w:rPr>
          <w:lang w:val="bg-BG"/>
        </w:rPr>
      </w:pPr>
      <w:r w:rsidRPr="004E21DF">
        <w:rPr>
          <w:lang w:val="bg-BG"/>
        </w:rPr>
        <w:t>Саветодавно – терапијске и социјално – едукативне услуге</w:t>
      </w:r>
    </w:p>
    <w:p w:rsidR="004E21DF" w:rsidRPr="004E21DF" w:rsidRDefault="004E21DF" w:rsidP="00E61011">
      <w:pPr>
        <w:numPr>
          <w:ilvl w:val="0"/>
          <w:numId w:val="5"/>
        </w:numPr>
        <w:spacing w:line="276" w:lineRule="auto"/>
        <w:ind w:left="1260" w:hanging="180"/>
        <w:rPr>
          <w:lang w:val="bg-BG"/>
        </w:rPr>
      </w:pPr>
      <w:r w:rsidRPr="004E21DF">
        <w:rPr>
          <w:lang w:val="bg-BG"/>
        </w:rPr>
        <w:t>Лични пратилац детета</w:t>
      </w:r>
    </w:p>
    <w:p w:rsidR="004E21DF" w:rsidRPr="004E21DF" w:rsidRDefault="004E21DF" w:rsidP="00E61011">
      <w:pPr>
        <w:numPr>
          <w:ilvl w:val="0"/>
          <w:numId w:val="5"/>
        </w:numPr>
        <w:spacing w:line="276" w:lineRule="auto"/>
        <w:ind w:left="1260" w:hanging="180"/>
        <w:rPr>
          <w:lang w:val="bg-BG"/>
        </w:rPr>
      </w:pPr>
      <w:r w:rsidRPr="004E21DF">
        <w:rPr>
          <w:lang w:val="bg-BG"/>
        </w:rPr>
        <w:t>Персонална асистенција</w:t>
      </w:r>
    </w:p>
    <w:p w:rsidR="004E21DF" w:rsidRPr="004E21DF" w:rsidRDefault="004E21DF" w:rsidP="00E61011">
      <w:pPr>
        <w:numPr>
          <w:ilvl w:val="0"/>
          <w:numId w:val="5"/>
        </w:numPr>
        <w:spacing w:line="276" w:lineRule="auto"/>
        <w:ind w:left="1260" w:hanging="180"/>
        <w:rPr>
          <w:lang w:val="bg-BG"/>
        </w:rPr>
      </w:pPr>
      <w:r w:rsidRPr="004E21DF">
        <w:rPr>
          <w:lang w:val="bg-BG"/>
        </w:rPr>
        <w:t>Становање уз подршку за младе који се осамостаљују – Кућа на пола пута</w:t>
      </w:r>
    </w:p>
    <w:p w:rsidR="004E21DF" w:rsidRPr="004E21DF" w:rsidRDefault="004E21DF" w:rsidP="00E61011">
      <w:pPr>
        <w:numPr>
          <w:ilvl w:val="0"/>
          <w:numId w:val="5"/>
        </w:numPr>
        <w:spacing w:line="276" w:lineRule="auto"/>
        <w:ind w:left="1260" w:hanging="180"/>
        <w:rPr>
          <w:lang w:val="bg-BG"/>
        </w:rPr>
      </w:pPr>
      <w:r w:rsidRPr="004E21DF">
        <w:rPr>
          <w:lang w:val="bg-BG"/>
        </w:rPr>
        <w:t>Прихватилиште за жртве насиља – Сигурна кућа</w:t>
      </w:r>
    </w:p>
    <w:p w:rsidR="004E21DF" w:rsidRDefault="004E21DF" w:rsidP="00E61011">
      <w:pPr>
        <w:numPr>
          <w:ilvl w:val="0"/>
          <w:numId w:val="5"/>
        </w:numPr>
        <w:spacing w:line="276" w:lineRule="auto"/>
        <w:ind w:left="1260" w:hanging="180"/>
        <w:rPr>
          <w:lang w:val="bg-BG"/>
        </w:rPr>
      </w:pPr>
      <w:r w:rsidRPr="004E21DF">
        <w:rPr>
          <w:lang w:val="bg-BG"/>
        </w:rPr>
        <w:t>Социјално становање у заштићеним условима.</w:t>
      </w:r>
    </w:p>
    <w:p w:rsidR="00A24A83" w:rsidRDefault="00A24A83" w:rsidP="00A24A83">
      <w:pPr>
        <w:spacing w:line="276" w:lineRule="auto"/>
        <w:ind w:left="90"/>
        <w:rPr>
          <w:lang w:val="bg-BG"/>
        </w:rPr>
      </w:pPr>
    </w:p>
    <w:p w:rsidR="004E21DF" w:rsidRDefault="00A24A83" w:rsidP="00A24A83">
      <w:pPr>
        <w:spacing w:line="276" w:lineRule="auto"/>
        <w:jc w:val="both"/>
        <w:rPr>
          <w:lang w:val="bg-BG"/>
        </w:rPr>
      </w:pPr>
      <w:r w:rsidRPr="00A24A83">
        <w:rPr>
          <w:lang w:val="bg-BG"/>
        </w:rPr>
        <w:t xml:space="preserve">Поред наведених услуга, на основу Одлуке града Смедерева се обезбеђује </w:t>
      </w:r>
      <w:r w:rsidRPr="00A24A83">
        <w:rPr>
          <w:b/>
          <w:lang w:val="bg-BG"/>
        </w:rPr>
        <w:t>преводилачки сервис за знаковни језик за особе са инвалидитетом</w:t>
      </w:r>
      <w:r>
        <w:rPr>
          <w:rStyle w:val="FootnoteReference"/>
          <w:b/>
          <w:lang w:val="bg-BG"/>
        </w:rPr>
        <w:footnoteReference w:id="51"/>
      </w:r>
      <w:r w:rsidRPr="00A24A83">
        <w:rPr>
          <w:lang w:val="bg-BG"/>
        </w:rPr>
        <w:t>.  Ради се о пружању услуге превођења глувим и наглувим особама са српског знаковног на српски говорни језик и обрнуто, ради превазилажења информационих, комуникационих и других препрека и подстицања равноправности и пуног учешћа у друштвеној заједници. Корисници ове услуге не партиципирају у трошковима њеног пружања а остварује се на Захтев корисника, овлашћеног лица за старање о кориснику услуге или представника надлежних органа код којих корисници остварују своја права. Током 2021. године је преводилачки сервис користило 127 корисника у укупном трајању од 168 часова. Према подацима организације која пружа ову услугу, изразита већина корисника је у старосном распону од 18 до 50 година који преводилачки сервис користе у области запошљавања, превођења докумената и за личне потребе (куповина, финансијски послови, родитељски састанци и слично). Корисници старији од 50 година услугу најчешће користе у здравству и институцијама локалне самоуправе.</w:t>
      </w:r>
    </w:p>
    <w:p w:rsidR="006D43AB" w:rsidRDefault="00B57673" w:rsidP="006D43AB">
      <w:pPr>
        <w:spacing w:line="276" w:lineRule="auto"/>
        <w:rPr>
          <w:lang w:val="bg-BG"/>
        </w:rPr>
      </w:pPr>
      <w:r>
        <w:rPr>
          <w:noProof/>
        </w:rPr>
        <w:drawing>
          <wp:inline distT="0" distB="0" distL="0" distR="0">
            <wp:extent cx="5476875" cy="35528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5476875" cy="3552825"/>
                    </a:xfrm>
                    <a:prstGeom prst="rect">
                      <a:avLst/>
                    </a:prstGeom>
                    <a:noFill/>
                    <a:ln w="9525">
                      <a:noFill/>
                      <a:miter lim="800000"/>
                      <a:headEnd/>
                      <a:tailEnd/>
                    </a:ln>
                  </pic:spPr>
                </pic:pic>
              </a:graphicData>
            </a:graphic>
          </wp:inline>
        </w:drawing>
      </w:r>
      <w:r w:rsidR="00494C43" w:rsidRPr="007B6E06">
        <w:rPr>
          <w:lang w:val="bg-BG"/>
        </w:rPr>
        <w:t xml:space="preserve">      </w:t>
      </w:r>
    </w:p>
    <w:p w:rsidR="00692730" w:rsidRDefault="00692730" w:rsidP="006D43AB">
      <w:pPr>
        <w:spacing w:line="276" w:lineRule="auto"/>
        <w:jc w:val="center"/>
      </w:pPr>
    </w:p>
    <w:p w:rsidR="00494C43" w:rsidRPr="007B6E06" w:rsidRDefault="00B57673" w:rsidP="006D43AB">
      <w:pPr>
        <w:spacing w:line="276" w:lineRule="auto"/>
        <w:jc w:val="center"/>
        <w:rPr>
          <w:lang w:val="bg-BG"/>
        </w:rPr>
      </w:pPr>
      <w:r>
        <w:rPr>
          <w:noProof/>
        </w:rPr>
        <w:lastRenderedPageBreak/>
        <w:drawing>
          <wp:inline distT="0" distB="0" distL="0" distR="0">
            <wp:extent cx="3228975" cy="233362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srcRect/>
                    <a:stretch>
                      <a:fillRect/>
                    </a:stretch>
                  </pic:blipFill>
                  <pic:spPr bwMode="auto">
                    <a:xfrm>
                      <a:off x="0" y="0"/>
                      <a:ext cx="3228975" cy="2333625"/>
                    </a:xfrm>
                    <a:prstGeom prst="rect">
                      <a:avLst/>
                    </a:prstGeom>
                    <a:noFill/>
                    <a:ln w="9525">
                      <a:noFill/>
                      <a:miter lim="800000"/>
                      <a:headEnd/>
                      <a:tailEnd/>
                    </a:ln>
                  </pic:spPr>
                </pic:pic>
              </a:graphicData>
            </a:graphic>
          </wp:inline>
        </w:drawing>
      </w:r>
    </w:p>
    <w:p w:rsidR="00920957" w:rsidRDefault="00B55457" w:rsidP="00255595">
      <w:pPr>
        <w:tabs>
          <w:tab w:val="left" w:pos="6690"/>
        </w:tabs>
        <w:spacing w:line="276" w:lineRule="auto"/>
        <w:ind w:left="1440" w:firstLine="720"/>
        <w:rPr>
          <w:b/>
          <w:lang w:val="bg-BG"/>
        </w:rPr>
      </w:pPr>
      <w:r>
        <w:rPr>
          <w:b/>
          <w:lang w:val="bg-BG"/>
        </w:rPr>
        <w:t xml:space="preserve">  </w:t>
      </w:r>
    </w:p>
    <w:p w:rsidR="0086293D" w:rsidRPr="00503992" w:rsidRDefault="00B55457" w:rsidP="0086293D">
      <w:pPr>
        <w:tabs>
          <w:tab w:val="left" w:pos="6690"/>
        </w:tabs>
        <w:spacing w:line="276" w:lineRule="auto"/>
        <w:rPr>
          <w:i/>
          <w:lang w:val="bg-BG"/>
        </w:rPr>
      </w:pPr>
      <w:r w:rsidRPr="0086293D">
        <w:rPr>
          <w:i/>
          <w:lang w:val="bg-BG"/>
        </w:rPr>
        <w:t xml:space="preserve"> </w:t>
      </w:r>
      <w:r w:rsidR="00494C43" w:rsidRPr="0086293D">
        <w:rPr>
          <w:i/>
          <w:lang w:val="bg-BG"/>
        </w:rPr>
        <w:t>8.4.3. Корисници социјалне заштите</w:t>
      </w:r>
    </w:p>
    <w:p w:rsidR="00F7071D" w:rsidRPr="00287218" w:rsidRDefault="00255595" w:rsidP="00255595">
      <w:pPr>
        <w:tabs>
          <w:tab w:val="left" w:pos="6690"/>
        </w:tabs>
        <w:spacing w:line="276" w:lineRule="auto"/>
        <w:ind w:left="1440" w:firstLine="720"/>
        <w:rPr>
          <w:b/>
          <w:lang w:val="bg-BG"/>
        </w:rPr>
      </w:pPr>
      <w:r w:rsidRPr="00287218">
        <w:rPr>
          <w:b/>
          <w:lang w:val="bg-BG"/>
        </w:rPr>
        <w:tab/>
      </w:r>
    </w:p>
    <w:p w:rsidR="00E81419" w:rsidRDefault="00E81419" w:rsidP="00E81419">
      <w:pPr>
        <w:tabs>
          <w:tab w:val="left" w:pos="6690"/>
        </w:tabs>
        <w:spacing w:line="276" w:lineRule="auto"/>
        <w:ind w:left="90"/>
        <w:jc w:val="both"/>
        <w:rPr>
          <w:lang w:val="bg-BG"/>
        </w:rPr>
      </w:pPr>
      <w:r>
        <w:rPr>
          <w:lang w:val="bg-BG"/>
        </w:rPr>
        <w:t>Т</w:t>
      </w:r>
      <w:r w:rsidRPr="00E81419">
        <w:rPr>
          <w:lang w:val="bg-BG"/>
        </w:rPr>
        <w:t xml:space="preserve">оком 2021. години је у </w:t>
      </w:r>
      <w:r w:rsidR="00717875">
        <w:rPr>
          <w:lang w:val="bg-BG"/>
        </w:rPr>
        <w:t xml:space="preserve">граду </w:t>
      </w:r>
      <w:r w:rsidRPr="00E81419">
        <w:rPr>
          <w:lang w:val="bg-BG"/>
        </w:rPr>
        <w:t xml:space="preserve">Смедереву било 9.850 грађана који су у ЦСР евидентирани као корисници. Имајући у виду да ЦСР одлучује у првом степену о правима из социјалне и породично-правне заштите, сви корисници су евидентирани у документацији ове организације. Удео корисника социјалне заштите у укупној популацији  становништва </w:t>
      </w:r>
      <w:r w:rsidR="00717875">
        <w:rPr>
          <w:lang w:val="bg-BG"/>
        </w:rPr>
        <w:t xml:space="preserve">града </w:t>
      </w:r>
      <w:r w:rsidRPr="00E81419">
        <w:rPr>
          <w:lang w:val="bg-BG"/>
        </w:rPr>
        <w:t>Смедерева је 9,7% што је нешто испод вредности удела корисника социјалне заштите, од 10,5% у укупном становништву Подунавског округа односно од тог удела у Републици Србији који је износио 10,3%. Нешто је већи удео жена корисника социјалне заштите у</w:t>
      </w:r>
      <w:r w:rsidR="00717875">
        <w:rPr>
          <w:lang w:val="bg-BG"/>
        </w:rPr>
        <w:t xml:space="preserve">граду </w:t>
      </w:r>
      <w:r w:rsidRPr="00E81419">
        <w:rPr>
          <w:lang w:val="bg-BG"/>
        </w:rPr>
        <w:t xml:space="preserve"> Смедереву. Наиме, жене су, у 2021. години  чиниле удео од 59% корисника социјалне заштите у </w:t>
      </w:r>
      <w:r w:rsidR="00717875">
        <w:rPr>
          <w:lang w:val="bg-BG"/>
        </w:rPr>
        <w:t xml:space="preserve">граду </w:t>
      </w:r>
      <w:r w:rsidRPr="00E81419">
        <w:rPr>
          <w:lang w:val="bg-BG"/>
        </w:rPr>
        <w:t>Смедереву. Истовремено, полна структура укупног становништва је у потпуности изједначена. Грађани који живе у урбаном подручју су у већем броју користили социјалну заштиту у односу на становнике руралног подручја. Од укупног броја корисника социјалне заштите у</w:t>
      </w:r>
      <w:r w:rsidR="00717875">
        <w:rPr>
          <w:lang w:val="bg-BG"/>
        </w:rPr>
        <w:t xml:space="preserve"> граду </w:t>
      </w:r>
      <w:r w:rsidRPr="00E81419">
        <w:rPr>
          <w:lang w:val="bg-BG"/>
        </w:rPr>
        <w:t xml:space="preserve"> Смедереву, њих 66%  живи у урбаном подручју што је више од учешћа градског становништва у укупној популацији чији је удео око 57%</w:t>
      </w:r>
    </w:p>
    <w:p w:rsidR="00E81419" w:rsidRDefault="00E81419" w:rsidP="00287218">
      <w:pPr>
        <w:tabs>
          <w:tab w:val="left" w:pos="6690"/>
        </w:tabs>
        <w:spacing w:line="276" w:lineRule="auto"/>
        <w:jc w:val="both"/>
        <w:rPr>
          <w:lang w:val="bg-BG"/>
        </w:rPr>
      </w:pPr>
    </w:p>
    <w:p w:rsidR="00255595" w:rsidRPr="00503992" w:rsidRDefault="00920957" w:rsidP="00E81419">
      <w:pPr>
        <w:tabs>
          <w:tab w:val="left" w:pos="6690"/>
        </w:tabs>
        <w:spacing w:line="276" w:lineRule="auto"/>
        <w:ind w:left="90"/>
        <w:jc w:val="both"/>
        <w:rPr>
          <w:lang w:val="bg-BG"/>
        </w:rPr>
      </w:pPr>
      <w:r w:rsidRPr="00503992">
        <w:rPr>
          <w:lang w:val="bg-BG"/>
        </w:rPr>
        <w:t>Табела 53</w:t>
      </w:r>
      <w:r w:rsidR="00E81419" w:rsidRPr="00E81419">
        <w:rPr>
          <w:lang w:val="bg-BG"/>
        </w:rPr>
        <w:t>.</w:t>
      </w:r>
      <w:r w:rsidRPr="00503992">
        <w:rPr>
          <w:lang w:val="bg-BG"/>
        </w:rPr>
        <w:t>:</w:t>
      </w:r>
      <w:r w:rsidR="00E81419" w:rsidRPr="00E81419">
        <w:rPr>
          <w:lang w:val="bg-BG"/>
        </w:rPr>
        <w:t>Структура корисника на активној евиденцији ЦСР Смедерево у 2021. години</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3"/>
        <w:gridCol w:w="708"/>
        <w:gridCol w:w="709"/>
        <w:gridCol w:w="709"/>
        <w:gridCol w:w="709"/>
        <w:gridCol w:w="983"/>
        <w:gridCol w:w="954"/>
        <w:gridCol w:w="953"/>
        <w:gridCol w:w="954"/>
        <w:gridCol w:w="954"/>
      </w:tblGrid>
      <w:tr w:rsidR="00E81419" w:rsidRPr="002E2892" w:rsidTr="00B51844">
        <w:tc>
          <w:tcPr>
            <w:tcW w:w="1413" w:type="dxa"/>
            <w:vMerge w:val="restart"/>
          </w:tcPr>
          <w:p w:rsidR="00E81419" w:rsidRPr="00B51844" w:rsidRDefault="00B51844" w:rsidP="00B51844">
            <w:pPr>
              <w:rPr>
                <w:rFonts w:ascii="Cambria" w:hAnsi="Cambria" w:cs="Calibri"/>
                <w:b/>
                <w:bCs/>
                <w:sz w:val="20"/>
                <w:szCs w:val="20"/>
              </w:rPr>
            </w:pPr>
            <w:proofErr w:type="spellStart"/>
            <w:r>
              <w:rPr>
                <w:rFonts w:ascii="Cambria" w:hAnsi="Cambria" w:cs="Calibri"/>
                <w:b/>
                <w:bCs/>
                <w:sz w:val="20"/>
                <w:szCs w:val="20"/>
              </w:rPr>
              <w:t>Старосне</w:t>
            </w:r>
            <w:proofErr w:type="spellEnd"/>
            <w:r>
              <w:rPr>
                <w:rFonts w:ascii="Cambria" w:hAnsi="Cambria" w:cs="Calibri"/>
                <w:b/>
                <w:bCs/>
                <w:sz w:val="20"/>
                <w:szCs w:val="20"/>
              </w:rPr>
              <w:t xml:space="preserve"> </w:t>
            </w:r>
            <w:proofErr w:type="spellStart"/>
            <w:r>
              <w:rPr>
                <w:rFonts w:ascii="Cambria" w:hAnsi="Cambria" w:cs="Calibri"/>
                <w:b/>
                <w:bCs/>
                <w:sz w:val="20"/>
                <w:szCs w:val="20"/>
              </w:rPr>
              <w:t>групе</w:t>
            </w:r>
            <w:proofErr w:type="spellEnd"/>
          </w:p>
        </w:tc>
        <w:tc>
          <w:tcPr>
            <w:tcW w:w="1417" w:type="dxa"/>
            <w:gridSpan w:val="2"/>
          </w:tcPr>
          <w:p w:rsidR="00E81419" w:rsidRPr="002E2892" w:rsidRDefault="00E81419" w:rsidP="00B51844">
            <w:pPr>
              <w:jc w:val="right"/>
              <w:rPr>
                <w:rFonts w:ascii="Cambria" w:hAnsi="Cambria" w:cs="Calibri"/>
                <w:b/>
                <w:bCs/>
                <w:sz w:val="20"/>
                <w:szCs w:val="20"/>
              </w:rPr>
            </w:pPr>
            <w:proofErr w:type="spellStart"/>
            <w:r w:rsidRPr="002E2892">
              <w:rPr>
                <w:rFonts w:ascii="Cambria" w:hAnsi="Cambria" w:cs="Calibri"/>
                <w:b/>
                <w:bCs/>
                <w:sz w:val="20"/>
                <w:szCs w:val="20"/>
              </w:rPr>
              <w:t>Gradsko</w:t>
            </w:r>
            <w:proofErr w:type="spellEnd"/>
          </w:p>
        </w:tc>
        <w:tc>
          <w:tcPr>
            <w:tcW w:w="1418" w:type="dxa"/>
            <w:gridSpan w:val="2"/>
          </w:tcPr>
          <w:p w:rsidR="00E81419" w:rsidRPr="002E2892" w:rsidRDefault="00E81419" w:rsidP="00B51844">
            <w:pPr>
              <w:jc w:val="right"/>
              <w:rPr>
                <w:rFonts w:ascii="Cambria" w:hAnsi="Cambria" w:cs="Calibri"/>
                <w:b/>
                <w:bCs/>
                <w:sz w:val="20"/>
                <w:szCs w:val="20"/>
              </w:rPr>
            </w:pPr>
            <w:proofErr w:type="spellStart"/>
            <w:r w:rsidRPr="002E2892">
              <w:rPr>
                <w:rFonts w:ascii="Cambria" w:hAnsi="Cambria" w:cs="Calibri"/>
                <w:b/>
                <w:bCs/>
                <w:sz w:val="20"/>
                <w:szCs w:val="20"/>
              </w:rPr>
              <w:t>Ostalo</w:t>
            </w:r>
            <w:proofErr w:type="spellEnd"/>
          </w:p>
        </w:tc>
        <w:tc>
          <w:tcPr>
            <w:tcW w:w="983" w:type="dxa"/>
            <w:vMerge w:val="restart"/>
          </w:tcPr>
          <w:p w:rsidR="00E81419" w:rsidRPr="00B51844" w:rsidRDefault="00B51844" w:rsidP="00B51844">
            <w:pPr>
              <w:jc w:val="right"/>
              <w:rPr>
                <w:rFonts w:ascii="Cambria" w:hAnsi="Cambria" w:cs="Calibri"/>
                <w:b/>
                <w:bCs/>
                <w:sz w:val="20"/>
                <w:szCs w:val="20"/>
              </w:rPr>
            </w:pPr>
            <w:proofErr w:type="spellStart"/>
            <w:r>
              <w:rPr>
                <w:rFonts w:ascii="Cambria" w:hAnsi="Cambria" w:cs="Calibri"/>
                <w:b/>
                <w:bCs/>
                <w:color w:val="333333"/>
                <w:sz w:val="20"/>
                <w:szCs w:val="20"/>
              </w:rPr>
              <w:t>Укупно</w:t>
            </w:r>
            <w:proofErr w:type="spellEnd"/>
            <w:r>
              <w:rPr>
                <w:rFonts w:ascii="Cambria" w:hAnsi="Cambria" w:cs="Calibri"/>
                <w:b/>
                <w:bCs/>
                <w:color w:val="333333"/>
                <w:sz w:val="20"/>
                <w:szCs w:val="20"/>
              </w:rPr>
              <w:t xml:space="preserve"> </w:t>
            </w:r>
            <w:proofErr w:type="spellStart"/>
            <w:r>
              <w:rPr>
                <w:rFonts w:ascii="Cambria" w:hAnsi="Cambria" w:cs="Calibri"/>
                <w:b/>
                <w:bCs/>
                <w:color w:val="333333"/>
                <w:sz w:val="20"/>
                <w:szCs w:val="20"/>
              </w:rPr>
              <w:t>градско</w:t>
            </w:r>
            <w:proofErr w:type="spellEnd"/>
          </w:p>
        </w:tc>
        <w:tc>
          <w:tcPr>
            <w:tcW w:w="954" w:type="dxa"/>
            <w:vMerge w:val="restart"/>
          </w:tcPr>
          <w:p w:rsidR="00E81419" w:rsidRPr="00B51844" w:rsidRDefault="00B51844" w:rsidP="00B51844">
            <w:pPr>
              <w:jc w:val="right"/>
              <w:rPr>
                <w:rFonts w:ascii="Cambria" w:hAnsi="Cambria" w:cs="Calibri"/>
                <w:b/>
                <w:bCs/>
                <w:sz w:val="20"/>
                <w:szCs w:val="20"/>
              </w:rPr>
            </w:pPr>
            <w:proofErr w:type="spellStart"/>
            <w:r>
              <w:rPr>
                <w:rFonts w:ascii="Cambria" w:hAnsi="Cambria" w:cs="Calibri"/>
                <w:b/>
                <w:bCs/>
                <w:color w:val="333333"/>
                <w:sz w:val="20"/>
                <w:szCs w:val="20"/>
              </w:rPr>
              <w:t>Укупно</w:t>
            </w:r>
            <w:proofErr w:type="spellEnd"/>
            <w:r>
              <w:rPr>
                <w:rFonts w:ascii="Cambria" w:hAnsi="Cambria" w:cs="Calibri"/>
                <w:b/>
                <w:bCs/>
                <w:color w:val="333333"/>
                <w:sz w:val="20"/>
                <w:szCs w:val="20"/>
              </w:rPr>
              <w:t xml:space="preserve"> </w:t>
            </w:r>
            <w:proofErr w:type="spellStart"/>
            <w:r>
              <w:rPr>
                <w:rFonts w:ascii="Cambria" w:hAnsi="Cambria" w:cs="Calibri"/>
                <w:b/>
                <w:bCs/>
                <w:color w:val="333333"/>
                <w:sz w:val="20"/>
                <w:szCs w:val="20"/>
              </w:rPr>
              <w:t>остало</w:t>
            </w:r>
            <w:proofErr w:type="spellEnd"/>
          </w:p>
        </w:tc>
        <w:tc>
          <w:tcPr>
            <w:tcW w:w="953" w:type="dxa"/>
            <w:vMerge w:val="restart"/>
            <w:vAlign w:val="center"/>
          </w:tcPr>
          <w:p w:rsidR="00E81419" w:rsidRPr="00B51844" w:rsidRDefault="00B51844" w:rsidP="00B51844">
            <w:pPr>
              <w:jc w:val="right"/>
              <w:rPr>
                <w:rFonts w:ascii="Cambria" w:hAnsi="Cambria" w:cs="Calibri"/>
                <w:b/>
                <w:bCs/>
                <w:sz w:val="20"/>
                <w:szCs w:val="20"/>
              </w:rPr>
            </w:pPr>
            <w:proofErr w:type="spellStart"/>
            <w:r>
              <w:rPr>
                <w:rFonts w:ascii="Cambria" w:hAnsi="Cambria" w:cs="Calibri"/>
                <w:b/>
                <w:bCs/>
                <w:color w:val="333333"/>
                <w:sz w:val="20"/>
                <w:szCs w:val="20"/>
              </w:rPr>
              <w:t>Укупно</w:t>
            </w:r>
            <w:proofErr w:type="spellEnd"/>
            <w:r>
              <w:rPr>
                <w:rFonts w:ascii="Cambria" w:hAnsi="Cambria" w:cs="Calibri"/>
                <w:b/>
                <w:bCs/>
                <w:color w:val="333333"/>
                <w:sz w:val="20"/>
                <w:szCs w:val="20"/>
              </w:rPr>
              <w:t xml:space="preserve"> м</w:t>
            </w:r>
          </w:p>
        </w:tc>
        <w:tc>
          <w:tcPr>
            <w:tcW w:w="954" w:type="dxa"/>
            <w:vMerge w:val="restart"/>
            <w:vAlign w:val="center"/>
          </w:tcPr>
          <w:p w:rsidR="00E81419" w:rsidRPr="00B51844" w:rsidRDefault="00B51844" w:rsidP="00B51844">
            <w:pPr>
              <w:jc w:val="right"/>
              <w:rPr>
                <w:rFonts w:ascii="Cambria" w:hAnsi="Cambria" w:cs="Calibri"/>
                <w:b/>
                <w:bCs/>
                <w:sz w:val="20"/>
                <w:szCs w:val="20"/>
              </w:rPr>
            </w:pPr>
            <w:proofErr w:type="spellStart"/>
            <w:r>
              <w:rPr>
                <w:rFonts w:ascii="Cambria" w:hAnsi="Cambria" w:cs="Calibri"/>
                <w:b/>
                <w:bCs/>
                <w:color w:val="333333"/>
                <w:sz w:val="20"/>
                <w:szCs w:val="20"/>
              </w:rPr>
              <w:t>Укупно</w:t>
            </w:r>
            <w:proofErr w:type="spellEnd"/>
            <w:r>
              <w:rPr>
                <w:rFonts w:ascii="Cambria" w:hAnsi="Cambria" w:cs="Calibri"/>
                <w:b/>
                <w:bCs/>
                <w:color w:val="333333"/>
                <w:sz w:val="20"/>
                <w:szCs w:val="20"/>
              </w:rPr>
              <w:t xml:space="preserve"> ж</w:t>
            </w:r>
          </w:p>
        </w:tc>
        <w:tc>
          <w:tcPr>
            <w:tcW w:w="954" w:type="dxa"/>
            <w:vMerge w:val="restart"/>
          </w:tcPr>
          <w:p w:rsidR="00E81419" w:rsidRPr="00B51844" w:rsidRDefault="00B51844" w:rsidP="00B51844">
            <w:pPr>
              <w:jc w:val="right"/>
              <w:rPr>
                <w:rFonts w:ascii="Cambria" w:hAnsi="Cambria" w:cs="Calibri"/>
                <w:b/>
                <w:bCs/>
                <w:sz w:val="20"/>
                <w:szCs w:val="20"/>
              </w:rPr>
            </w:pPr>
            <w:proofErr w:type="spellStart"/>
            <w:r>
              <w:rPr>
                <w:rFonts w:ascii="Cambria" w:hAnsi="Cambria" w:cs="Calibri"/>
                <w:b/>
                <w:bCs/>
                <w:sz w:val="20"/>
                <w:szCs w:val="20"/>
              </w:rPr>
              <w:t>Укупно</w:t>
            </w:r>
            <w:proofErr w:type="spellEnd"/>
          </w:p>
        </w:tc>
      </w:tr>
      <w:tr w:rsidR="00E81419" w:rsidRPr="002E2892" w:rsidTr="00B51844">
        <w:tc>
          <w:tcPr>
            <w:tcW w:w="1413" w:type="dxa"/>
            <w:vMerge/>
          </w:tcPr>
          <w:p w:rsidR="00E81419" w:rsidRPr="002E2892" w:rsidRDefault="00E81419" w:rsidP="00B51844">
            <w:pPr>
              <w:rPr>
                <w:rFonts w:ascii="Cambria" w:hAnsi="Cambria" w:cs="Calibri"/>
                <w:b/>
                <w:bCs/>
                <w:sz w:val="20"/>
                <w:szCs w:val="20"/>
              </w:rPr>
            </w:pPr>
          </w:p>
        </w:tc>
        <w:tc>
          <w:tcPr>
            <w:tcW w:w="708" w:type="dxa"/>
          </w:tcPr>
          <w:p w:rsidR="00E81419" w:rsidRPr="00B51844" w:rsidRDefault="00B51844" w:rsidP="00B51844">
            <w:pPr>
              <w:jc w:val="right"/>
              <w:rPr>
                <w:rFonts w:ascii="Cambria" w:hAnsi="Cambria" w:cs="Calibri"/>
                <w:b/>
                <w:bCs/>
                <w:sz w:val="20"/>
                <w:szCs w:val="20"/>
              </w:rPr>
            </w:pPr>
            <w:r>
              <w:rPr>
                <w:rFonts w:ascii="Cambria" w:hAnsi="Cambria" w:cs="Calibri"/>
                <w:b/>
                <w:bCs/>
                <w:sz w:val="20"/>
                <w:szCs w:val="20"/>
              </w:rPr>
              <w:t>м</w:t>
            </w:r>
          </w:p>
        </w:tc>
        <w:tc>
          <w:tcPr>
            <w:tcW w:w="709" w:type="dxa"/>
          </w:tcPr>
          <w:p w:rsidR="00E81419" w:rsidRPr="00B51844" w:rsidRDefault="00B51844" w:rsidP="00B51844">
            <w:pPr>
              <w:jc w:val="right"/>
              <w:rPr>
                <w:rFonts w:ascii="Cambria" w:hAnsi="Cambria" w:cs="Calibri"/>
                <w:b/>
                <w:bCs/>
                <w:sz w:val="20"/>
                <w:szCs w:val="20"/>
              </w:rPr>
            </w:pPr>
            <w:r>
              <w:rPr>
                <w:rFonts w:ascii="Cambria" w:hAnsi="Cambria" w:cs="Calibri"/>
                <w:b/>
                <w:bCs/>
                <w:sz w:val="20"/>
                <w:szCs w:val="20"/>
              </w:rPr>
              <w:t>ж</w:t>
            </w:r>
          </w:p>
        </w:tc>
        <w:tc>
          <w:tcPr>
            <w:tcW w:w="709" w:type="dxa"/>
          </w:tcPr>
          <w:p w:rsidR="00E81419" w:rsidRPr="00B51844" w:rsidRDefault="00B51844" w:rsidP="00B51844">
            <w:pPr>
              <w:jc w:val="right"/>
              <w:rPr>
                <w:rFonts w:ascii="Cambria" w:hAnsi="Cambria" w:cs="Calibri"/>
                <w:b/>
                <w:bCs/>
                <w:sz w:val="20"/>
                <w:szCs w:val="20"/>
              </w:rPr>
            </w:pPr>
            <w:r>
              <w:rPr>
                <w:rFonts w:ascii="Cambria" w:hAnsi="Cambria" w:cs="Calibri"/>
                <w:b/>
                <w:bCs/>
                <w:sz w:val="20"/>
                <w:szCs w:val="20"/>
              </w:rPr>
              <w:t>м</w:t>
            </w:r>
          </w:p>
        </w:tc>
        <w:tc>
          <w:tcPr>
            <w:tcW w:w="709" w:type="dxa"/>
          </w:tcPr>
          <w:p w:rsidR="00E81419" w:rsidRPr="00B51844" w:rsidRDefault="00B51844" w:rsidP="00B51844">
            <w:pPr>
              <w:jc w:val="right"/>
              <w:rPr>
                <w:rFonts w:ascii="Cambria" w:hAnsi="Cambria" w:cs="Calibri"/>
                <w:b/>
                <w:bCs/>
                <w:sz w:val="20"/>
                <w:szCs w:val="20"/>
              </w:rPr>
            </w:pPr>
            <w:r>
              <w:rPr>
                <w:rFonts w:ascii="Cambria" w:hAnsi="Cambria" w:cs="Calibri"/>
                <w:b/>
                <w:bCs/>
                <w:sz w:val="20"/>
                <w:szCs w:val="20"/>
              </w:rPr>
              <w:t>ж</w:t>
            </w:r>
          </w:p>
        </w:tc>
        <w:tc>
          <w:tcPr>
            <w:tcW w:w="983" w:type="dxa"/>
            <w:vMerge/>
          </w:tcPr>
          <w:p w:rsidR="00E81419" w:rsidRPr="002E2892" w:rsidRDefault="00E81419" w:rsidP="00B51844">
            <w:pPr>
              <w:jc w:val="right"/>
              <w:rPr>
                <w:rFonts w:ascii="Cambria" w:hAnsi="Cambria" w:cs="Calibri"/>
                <w:b/>
                <w:bCs/>
                <w:sz w:val="20"/>
                <w:szCs w:val="20"/>
              </w:rPr>
            </w:pPr>
          </w:p>
        </w:tc>
        <w:tc>
          <w:tcPr>
            <w:tcW w:w="954" w:type="dxa"/>
            <w:vMerge/>
          </w:tcPr>
          <w:p w:rsidR="00E81419" w:rsidRPr="002E2892" w:rsidRDefault="00E81419" w:rsidP="00B51844">
            <w:pPr>
              <w:jc w:val="right"/>
              <w:rPr>
                <w:rFonts w:ascii="Cambria" w:hAnsi="Cambria" w:cs="Calibri"/>
                <w:b/>
                <w:bCs/>
                <w:sz w:val="20"/>
                <w:szCs w:val="20"/>
              </w:rPr>
            </w:pPr>
          </w:p>
        </w:tc>
        <w:tc>
          <w:tcPr>
            <w:tcW w:w="953" w:type="dxa"/>
            <w:vMerge/>
          </w:tcPr>
          <w:p w:rsidR="00E81419" w:rsidRPr="002E2892" w:rsidRDefault="00E81419" w:rsidP="00B51844">
            <w:pPr>
              <w:jc w:val="right"/>
              <w:rPr>
                <w:rFonts w:ascii="Cambria" w:hAnsi="Cambria" w:cs="Calibri"/>
                <w:b/>
                <w:bCs/>
                <w:sz w:val="20"/>
                <w:szCs w:val="20"/>
              </w:rPr>
            </w:pPr>
          </w:p>
        </w:tc>
        <w:tc>
          <w:tcPr>
            <w:tcW w:w="954" w:type="dxa"/>
            <w:vMerge/>
          </w:tcPr>
          <w:p w:rsidR="00E81419" w:rsidRPr="002E2892" w:rsidRDefault="00E81419" w:rsidP="00B51844">
            <w:pPr>
              <w:jc w:val="right"/>
              <w:rPr>
                <w:rFonts w:ascii="Cambria" w:hAnsi="Cambria" w:cs="Calibri"/>
                <w:b/>
                <w:bCs/>
                <w:sz w:val="20"/>
                <w:szCs w:val="20"/>
              </w:rPr>
            </w:pPr>
          </w:p>
        </w:tc>
        <w:tc>
          <w:tcPr>
            <w:tcW w:w="954" w:type="dxa"/>
            <w:vMerge/>
          </w:tcPr>
          <w:p w:rsidR="00E81419" w:rsidRPr="002E2892" w:rsidRDefault="00E81419" w:rsidP="00B51844">
            <w:pPr>
              <w:jc w:val="right"/>
              <w:rPr>
                <w:rFonts w:ascii="Cambria" w:hAnsi="Cambria" w:cs="Calibri"/>
                <w:b/>
                <w:bCs/>
                <w:sz w:val="20"/>
                <w:szCs w:val="20"/>
              </w:rPr>
            </w:pPr>
          </w:p>
        </w:tc>
      </w:tr>
      <w:tr w:rsidR="00E81419" w:rsidRPr="002E2892" w:rsidTr="00B51844">
        <w:tc>
          <w:tcPr>
            <w:tcW w:w="1413" w:type="dxa"/>
            <w:vAlign w:val="center"/>
          </w:tcPr>
          <w:p w:rsidR="00E81419" w:rsidRPr="002E2892" w:rsidRDefault="00B51844" w:rsidP="00B51844">
            <w:pPr>
              <w:rPr>
                <w:rFonts w:ascii="Cambria" w:hAnsi="Cambria" w:cs="Calibri"/>
                <w:sz w:val="20"/>
                <w:szCs w:val="20"/>
              </w:rPr>
            </w:pPr>
            <w:proofErr w:type="spellStart"/>
            <w:r>
              <w:rPr>
                <w:rFonts w:ascii="Cambria" w:hAnsi="Cambria" w:cs="Calibri"/>
                <w:color w:val="333333"/>
                <w:sz w:val="20"/>
                <w:szCs w:val="20"/>
              </w:rPr>
              <w:t>Деца</w:t>
            </w:r>
            <w:proofErr w:type="spellEnd"/>
            <w:r>
              <w:rPr>
                <w:rFonts w:ascii="Cambria" w:hAnsi="Cambria" w:cs="Calibri"/>
                <w:color w:val="333333"/>
                <w:sz w:val="20"/>
                <w:szCs w:val="20"/>
              </w:rPr>
              <w:t xml:space="preserve"> </w:t>
            </w:r>
            <w:r w:rsidR="00E81419" w:rsidRPr="002E2892">
              <w:rPr>
                <w:rFonts w:ascii="Cambria" w:hAnsi="Cambria" w:cs="Calibri"/>
                <w:color w:val="333333"/>
                <w:sz w:val="20"/>
                <w:szCs w:val="20"/>
              </w:rPr>
              <w:t>(0-17)</w:t>
            </w:r>
          </w:p>
        </w:tc>
        <w:tc>
          <w:tcPr>
            <w:tcW w:w="708"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883 </w:t>
            </w:r>
          </w:p>
        </w:tc>
        <w:tc>
          <w:tcPr>
            <w:tcW w:w="709"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835 </w:t>
            </w:r>
          </w:p>
        </w:tc>
        <w:tc>
          <w:tcPr>
            <w:tcW w:w="709"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494 </w:t>
            </w:r>
          </w:p>
        </w:tc>
        <w:tc>
          <w:tcPr>
            <w:tcW w:w="709"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383 </w:t>
            </w:r>
          </w:p>
        </w:tc>
        <w:tc>
          <w:tcPr>
            <w:tcW w:w="983"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1.718 </w:t>
            </w:r>
          </w:p>
        </w:tc>
        <w:tc>
          <w:tcPr>
            <w:tcW w:w="954"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877 </w:t>
            </w:r>
          </w:p>
        </w:tc>
        <w:tc>
          <w:tcPr>
            <w:tcW w:w="953"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1.377 </w:t>
            </w:r>
          </w:p>
        </w:tc>
        <w:tc>
          <w:tcPr>
            <w:tcW w:w="954"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1.218 </w:t>
            </w:r>
          </w:p>
        </w:tc>
        <w:tc>
          <w:tcPr>
            <w:tcW w:w="954"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2.595 </w:t>
            </w:r>
          </w:p>
        </w:tc>
      </w:tr>
      <w:tr w:rsidR="00E81419" w:rsidRPr="002E2892" w:rsidTr="00B51844">
        <w:tc>
          <w:tcPr>
            <w:tcW w:w="1413" w:type="dxa"/>
            <w:vAlign w:val="center"/>
          </w:tcPr>
          <w:p w:rsidR="00E81419" w:rsidRPr="002E2892" w:rsidRDefault="00B51844" w:rsidP="00B51844">
            <w:pPr>
              <w:rPr>
                <w:rFonts w:ascii="Cambria" w:hAnsi="Cambria" w:cs="Calibri"/>
                <w:sz w:val="20"/>
                <w:szCs w:val="20"/>
              </w:rPr>
            </w:pPr>
            <w:proofErr w:type="spellStart"/>
            <w:r>
              <w:rPr>
                <w:rFonts w:ascii="Cambria" w:hAnsi="Cambria" w:cs="Calibri"/>
                <w:color w:val="333333"/>
                <w:sz w:val="20"/>
                <w:szCs w:val="20"/>
              </w:rPr>
              <w:t>Млади</w:t>
            </w:r>
            <w:proofErr w:type="spellEnd"/>
            <w:r>
              <w:rPr>
                <w:rFonts w:ascii="Cambria" w:hAnsi="Cambria" w:cs="Calibri"/>
                <w:color w:val="333333"/>
                <w:sz w:val="20"/>
                <w:szCs w:val="20"/>
              </w:rPr>
              <w:t xml:space="preserve"> </w:t>
            </w:r>
            <w:r w:rsidR="00E81419" w:rsidRPr="002E2892">
              <w:rPr>
                <w:rFonts w:ascii="Cambria" w:hAnsi="Cambria" w:cs="Calibri"/>
                <w:color w:val="333333"/>
                <w:sz w:val="20"/>
                <w:szCs w:val="20"/>
              </w:rPr>
              <w:t>(18-25) </w:t>
            </w:r>
          </w:p>
        </w:tc>
        <w:tc>
          <w:tcPr>
            <w:tcW w:w="708"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204 </w:t>
            </w:r>
          </w:p>
        </w:tc>
        <w:tc>
          <w:tcPr>
            <w:tcW w:w="709"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373 </w:t>
            </w:r>
          </w:p>
        </w:tc>
        <w:tc>
          <w:tcPr>
            <w:tcW w:w="709"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84 </w:t>
            </w:r>
          </w:p>
        </w:tc>
        <w:tc>
          <w:tcPr>
            <w:tcW w:w="709"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288 </w:t>
            </w:r>
          </w:p>
        </w:tc>
        <w:tc>
          <w:tcPr>
            <w:tcW w:w="983"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577 </w:t>
            </w:r>
          </w:p>
        </w:tc>
        <w:tc>
          <w:tcPr>
            <w:tcW w:w="954"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372 </w:t>
            </w:r>
          </w:p>
        </w:tc>
        <w:tc>
          <w:tcPr>
            <w:tcW w:w="953"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288 </w:t>
            </w:r>
          </w:p>
        </w:tc>
        <w:tc>
          <w:tcPr>
            <w:tcW w:w="954"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661 </w:t>
            </w:r>
          </w:p>
        </w:tc>
        <w:tc>
          <w:tcPr>
            <w:tcW w:w="954"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949 </w:t>
            </w:r>
          </w:p>
        </w:tc>
      </w:tr>
      <w:tr w:rsidR="00E81419" w:rsidRPr="002E2892" w:rsidTr="00B51844">
        <w:tc>
          <w:tcPr>
            <w:tcW w:w="1413" w:type="dxa"/>
            <w:vAlign w:val="center"/>
          </w:tcPr>
          <w:p w:rsidR="00E81419" w:rsidRPr="002E2892" w:rsidRDefault="00B51844" w:rsidP="00B51844">
            <w:pPr>
              <w:rPr>
                <w:rFonts w:ascii="Cambria" w:hAnsi="Cambria" w:cs="Calibri"/>
                <w:sz w:val="20"/>
                <w:szCs w:val="20"/>
              </w:rPr>
            </w:pPr>
            <w:proofErr w:type="spellStart"/>
            <w:r>
              <w:rPr>
                <w:rFonts w:ascii="Cambria" w:hAnsi="Cambria" w:cs="Calibri"/>
                <w:color w:val="333333"/>
                <w:sz w:val="20"/>
                <w:szCs w:val="20"/>
              </w:rPr>
              <w:t>Одрасли</w:t>
            </w:r>
            <w:proofErr w:type="spellEnd"/>
            <w:r>
              <w:rPr>
                <w:rFonts w:ascii="Cambria" w:hAnsi="Cambria" w:cs="Calibri"/>
                <w:color w:val="333333"/>
                <w:sz w:val="20"/>
                <w:szCs w:val="20"/>
              </w:rPr>
              <w:t xml:space="preserve"> </w:t>
            </w:r>
            <w:r w:rsidR="00E81419" w:rsidRPr="002E2892">
              <w:rPr>
                <w:rFonts w:ascii="Cambria" w:hAnsi="Cambria" w:cs="Calibri"/>
                <w:color w:val="333333"/>
                <w:sz w:val="20"/>
                <w:szCs w:val="20"/>
              </w:rPr>
              <w:t>(26-64)</w:t>
            </w:r>
          </w:p>
        </w:tc>
        <w:tc>
          <w:tcPr>
            <w:tcW w:w="708"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1.116 </w:t>
            </w:r>
          </w:p>
        </w:tc>
        <w:tc>
          <w:tcPr>
            <w:tcW w:w="709"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1.911 </w:t>
            </w:r>
          </w:p>
        </w:tc>
        <w:tc>
          <w:tcPr>
            <w:tcW w:w="709"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674 </w:t>
            </w:r>
          </w:p>
        </w:tc>
        <w:tc>
          <w:tcPr>
            <w:tcW w:w="709"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1.059 </w:t>
            </w:r>
          </w:p>
        </w:tc>
        <w:tc>
          <w:tcPr>
            <w:tcW w:w="983"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3.027 </w:t>
            </w:r>
          </w:p>
        </w:tc>
        <w:tc>
          <w:tcPr>
            <w:tcW w:w="954"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1.733 </w:t>
            </w:r>
          </w:p>
        </w:tc>
        <w:tc>
          <w:tcPr>
            <w:tcW w:w="953"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1.790 </w:t>
            </w:r>
          </w:p>
        </w:tc>
        <w:tc>
          <w:tcPr>
            <w:tcW w:w="954"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2.970 </w:t>
            </w:r>
          </w:p>
        </w:tc>
        <w:tc>
          <w:tcPr>
            <w:tcW w:w="954"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4.760 </w:t>
            </w:r>
          </w:p>
        </w:tc>
      </w:tr>
      <w:tr w:rsidR="00E81419" w:rsidRPr="002E2892" w:rsidTr="00B51844">
        <w:tc>
          <w:tcPr>
            <w:tcW w:w="1413" w:type="dxa"/>
            <w:vAlign w:val="center"/>
          </w:tcPr>
          <w:p w:rsidR="00E81419" w:rsidRPr="002E2892" w:rsidRDefault="00B51844" w:rsidP="00B51844">
            <w:pPr>
              <w:rPr>
                <w:rFonts w:ascii="Cambria" w:hAnsi="Cambria" w:cs="Calibri"/>
                <w:sz w:val="20"/>
                <w:szCs w:val="20"/>
              </w:rPr>
            </w:pPr>
            <w:proofErr w:type="spellStart"/>
            <w:r>
              <w:rPr>
                <w:rFonts w:ascii="Cambria" w:hAnsi="Cambria" w:cs="Calibri"/>
                <w:color w:val="333333"/>
                <w:sz w:val="20"/>
                <w:szCs w:val="20"/>
              </w:rPr>
              <w:t>Старији</w:t>
            </w:r>
            <w:proofErr w:type="spellEnd"/>
            <w:r w:rsidR="00E81419" w:rsidRPr="002E2892">
              <w:rPr>
                <w:rFonts w:ascii="Cambria" w:hAnsi="Cambria" w:cs="Calibri"/>
                <w:color w:val="333333"/>
                <w:sz w:val="20"/>
                <w:szCs w:val="20"/>
              </w:rPr>
              <w:t xml:space="preserve"> (65 +) </w:t>
            </w:r>
          </w:p>
        </w:tc>
        <w:tc>
          <w:tcPr>
            <w:tcW w:w="708"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332 </w:t>
            </w:r>
          </w:p>
        </w:tc>
        <w:tc>
          <w:tcPr>
            <w:tcW w:w="709"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562 </w:t>
            </w:r>
          </w:p>
        </w:tc>
        <w:tc>
          <w:tcPr>
            <w:tcW w:w="709"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243 </w:t>
            </w:r>
          </w:p>
        </w:tc>
        <w:tc>
          <w:tcPr>
            <w:tcW w:w="709"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409 </w:t>
            </w:r>
          </w:p>
        </w:tc>
        <w:tc>
          <w:tcPr>
            <w:tcW w:w="983"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894 </w:t>
            </w:r>
          </w:p>
        </w:tc>
        <w:tc>
          <w:tcPr>
            <w:tcW w:w="954"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652 </w:t>
            </w:r>
          </w:p>
        </w:tc>
        <w:tc>
          <w:tcPr>
            <w:tcW w:w="953"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575 </w:t>
            </w:r>
          </w:p>
        </w:tc>
        <w:tc>
          <w:tcPr>
            <w:tcW w:w="954"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971 </w:t>
            </w:r>
          </w:p>
        </w:tc>
        <w:tc>
          <w:tcPr>
            <w:tcW w:w="954"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1.546 </w:t>
            </w:r>
          </w:p>
        </w:tc>
      </w:tr>
      <w:tr w:rsidR="00E81419" w:rsidRPr="002E2892" w:rsidTr="00B51844">
        <w:tc>
          <w:tcPr>
            <w:tcW w:w="1413" w:type="dxa"/>
            <w:vAlign w:val="center"/>
          </w:tcPr>
          <w:p w:rsidR="00E81419" w:rsidRPr="00B51844" w:rsidRDefault="00B51844" w:rsidP="00B51844">
            <w:pPr>
              <w:rPr>
                <w:rFonts w:ascii="Cambria" w:hAnsi="Cambria" w:cs="Calibri"/>
                <w:sz w:val="20"/>
                <w:szCs w:val="20"/>
              </w:rPr>
            </w:pPr>
            <w:proofErr w:type="spellStart"/>
            <w:r>
              <w:rPr>
                <w:rFonts w:ascii="Cambria" w:hAnsi="Cambria" w:cs="Calibri"/>
                <w:color w:val="333333"/>
                <w:sz w:val="20"/>
                <w:szCs w:val="20"/>
              </w:rPr>
              <w:t>Укупно</w:t>
            </w:r>
            <w:proofErr w:type="spellEnd"/>
          </w:p>
        </w:tc>
        <w:tc>
          <w:tcPr>
            <w:tcW w:w="708"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2.535 </w:t>
            </w:r>
          </w:p>
        </w:tc>
        <w:tc>
          <w:tcPr>
            <w:tcW w:w="709"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3.681 </w:t>
            </w:r>
          </w:p>
        </w:tc>
        <w:tc>
          <w:tcPr>
            <w:tcW w:w="709"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1.495 </w:t>
            </w:r>
          </w:p>
        </w:tc>
        <w:tc>
          <w:tcPr>
            <w:tcW w:w="709"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2.139 </w:t>
            </w:r>
          </w:p>
        </w:tc>
        <w:tc>
          <w:tcPr>
            <w:tcW w:w="983"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6.216 </w:t>
            </w:r>
          </w:p>
        </w:tc>
        <w:tc>
          <w:tcPr>
            <w:tcW w:w="954"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3.634 </w:t>
            </w:r>
          </w:p>
        </w:tc>
        <w:tc>
          <w:tcPr>
            <w:tcW w:w="953"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4.030 </w:t>
            </w:r>
          </w:p>
        </w:tc>
        <w:tc>
          <w:tcPr>
            <w:tcW w:w="954"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5.820 </w:t>
            </w:r>
          </w:p>
        </w:tc>
        <w:tc>
          <w:tcPr>
            <w:tcW w:w="954" w:type="dxa"/>
            <w:vAlign w:val="center"/>
          </w:tcPr>
          <w:p w:rsidR="00E81419" w:rsidRPr="002E2892" w:rsidRDefault="00E81419" w:rsidP="00B51844">
            <w:pPr>
              <w:jc w:val="right"/>
              <w:rPr>
                <w:rFonts w:ascii="Cambria" w:hAnsi="Cambria" w:cs="Calibri"/>
                <w:b/>
                <w:bCs/>
                <w:sz w:val="20"/>
                <w:szCs w:val="20"/>
              </w:rPr>
            </w:pPr>
            <w:r w:rsidRPr="002E2892">
              <w:rPr>
                <w:rFonts w:ascii="Cambria" w:hAnsi="Cambria" w:cs="Calibri"/>
                <w:sz w:val="20"/>
                <w:szCs w:val="20"/>
              </w:rPr>
              <w:t xml:space="preserve">9.850 </w:t>
            </w:r>
          </w:p>
        </w:tc>
      </w:tr>
    </w:tbl>
    <w:p w:rsidR="00287218" w:rsidRDefault="00287218" w:rsidP="00E81419">
      <w:pPr>
        <w:tabs>
          <w:tab w:val="left" w:pos="6690"/>
        </w:tabs>
        <w:spacing w:line="276" w:lineRule="auto"/>
        <w:ind w:left="90"/>
        <w:jc w:val="both"/>
        <w:rPr>
          <w:lang w:val="bg-BG"/>
        </w:rPr>
      </w:pPr>
    </w:p>
    <w:p w:rsidR="00E81419" w:rsidRDefault="00B51844" w:rsidP="00E81419">
      <w:pPr>
        <w:tabs>
          <w:tab w:val="left" w:pos="6690"/>
        </w:tabs>
        <w:spacing w:line="276" w:lineRule="auto"/>
        <w:ind w:left="90"/>
        <w:jc w:val="both"/>
        <w:rPr>
          <w:lang w:val="bg-BG"/>
        </w:rPr>
      </w:pPr>
      <w:r w:rsidRPr="00B51844">
        <w:rPr>
          <w:lang w:val="bg-BG"/>
        </w:rPr>
        <w:lastRenderedPageBreak/>
        <w:t>Протеклих година је број корисника социјалне заштите у</w:t>
      </w:r>
      <w:r w:rsidR="00717875">
        <w:rPr>
          <w:lang w:val="bg-BG"/>
        </w:rPr>
        <w:t xml:space="preserve"> граду </w:t>
      </w:r>
      <w:r w:rsidRPr="00B51844">
        <w:rPr>
          <w:lang w:val="bg-BG"/>
        </w:rPr>
        <w:t xml:space="preserve"> Смедереву у благом паду. Тренд кретања броја корисника је релативно стабилан. Број корисника је у раздобљу од 2015 до 2021. године опао за око 5% процента уз извесна колебања, нарочито 2018. године. Овакво кретање је приближно усаглашено са кретањем на нивоу целе Републике, где је број корисника у истом раздобљу опао за око 1,5% уз израженији раст 2018. године. Међутим, у Подунавском округу је битно израженији пад броја корисника који је 2021. био нижи за 14.5% у односу на 2015. годину, иако је и у овом случају дошло до позитивног одступања 2018. године.</w:t>
      </w:r>
    </w:p>
    <w:p w:rsidR="00B51844" w:rsidRDefault="00B51844" w:rsidP="00E81419">
      <w:pPr>
        <w:tabs>
          <w:tab w:val="left" w:pos="6690"/>
        </w:tabs>
        <w:spacing w:line="276" w:lineRule="auto"/>
        <w:ind w:left="90"/>
        <w:jc w:val="both"/>
        <w:rPr>
          <w:lang w:val="bg-BG"/>
        </w:rPr>
      </w:pPr>
    </w:p>
    <w:p w:rsidR="00133B0A" w:rsidRDefault="00133B0A" w:rsidP="00E81419">
      <w:pPr>
        <w:tabs>
          <w:tab w:val="left" w:pos="6690"/>
        </w:tabs>
        <w:spacing w:line="276" w:lineRule="auto"/>
        <w:ind w:left="90"/>
        <w:jc w:val="both"/>
        <w:rPr>
          <w:lang w:val="bg-BG"/>
        </w:rPr>
      </w:pPr>
    </w:p>
    <w:p w:rsidR="00133B0A" w:rsidRDefault="00133B0A" w:rsidP="00E81419">
      <w:pPr>
        <w:tabs>
          <w:tab w:val="left" w:pos="6690"/>
        </w:tabs>
        <w:spacing w:line="276" w:lineRule="auto"/>
        <w:ind w:left="90"/>
        <w:jc w:val="both"/>
        <w:rPr>
          <w:lang w:val="bg-BG"/>
        </w:rPr>
      </w:pPr>
    </w:p>
    <w:p w:rsidR="00133B0A" w:rsidRPr="00503992" w:rsidRDefault="00133B0A" w:rsidP="00355390">
      <w:pPr>
        <w:tabs>
          <w:tab w:val="left" w:pos="6690"/>
        </w:tabs>
        <w:spacing w:line="276" w:lineRule="auto"/>
        <w:jc w:val="both"/>
        <w:rPr>
          <w:lang w:val="bg-BG"/>
        </w:rPr>
      </w:pPr>
    </w:p>
    <w:p w:rsidR="00287218" w:rsidRPr="00503992" w:rsidRDefault="00287218" w:rsidP="00355390">
      <w:pPr>
        <w:tabs>
          <w:tab w:val="left" w:pos="6690"/>
        </w:tabs>
        <w:spacing w:line="276" w:lineRule="auto"/>
        <w:jc w:val="both"/>
        <w:rPr>
          <w:lang w:val="bg-BG"/>
        </w:rPr>
      </w:pPr>
    </w:p>
    <w:p w:rsidR="00133B0A" w:rsidRDefault="00133B0A" w:rsidP="00E81419">
      <w:pPr>
        <w:tabs>
          <w:tab w:val="left" w:pos="6690"/>
        </w:tabs>
        <w:spacing w:line="276" w:lineRule="auto"/>
        <w:ind w:left="90"/>
        <w:jc w:val="both"/>
        <w:rPr>
          <w:lang w:val="bg-BG"/>
        </w:rPr>
      </w:pPr>
    </w:p>
    <w:p w:rsidR="00B51844" w:rsidRDefault="00B51844" w:rsidP="00E81419">
      <w:pPr>
        <w:tabs>
          <w:tab w:val="left" w:pos="6690"/>
        </w:tabs>
        <w:spacing w:line="276" w:lineRule="auto"/>
        <w:ind w:left="90"/>
        <w:jc w:val="both"/>
        <w:rPr>
          <w:lang w:val="bg-BG"/>
        </w:rPr>
      </w:pPr>
      <w:r w:rsidRPr="00B51844">
        <w:rPr>
          <w:lang w:val="bg-BG"/>
        </w:rPr>
        <w:t>Графикон1: Кретање броја корисни</w:t>
      </w:r>
      <w:r w:rsidR="00133B0A">
        <w:rPr>
          <w:lang w:val="bg-BG"/>
        </w:rPr>
        <w:t>ка социјалне заштите (2017</w:t>
      </w:r>
      <w:r w:rsidRPr="00B51844">
        <w:rPr>
          <w:lang w:val="bg-BG"/>
        </w:rPr>
        <w:t xml:space="preserve"> - 2021)</w:t>
      </w:r>
      <w:r>
        <w:rPr>
          <w:rStyle w:val="FootnoteReference"/>
          <w:lang w:val="bg-BG"/>
        </w:rPr>
        <w:footnoteReference w:id="52"/>
      </w:r>
    </w:p>
    <w:p w:rsidR="00B51844" w:rsidRDefault="00B51844" w:rsidP="00E81419">
      <w:pPr>
        <w:tabs>
          <w:tab w:val="left" w:pos="6690"/>
        </w:tabs>
        <w:spacing w:line="276" w:lineRule="auto"/>
        <w:ind w:left="90"/>
        <w:jc w:val="both"/>
        <w:rPr>
          <w:lang w:val="bg-BG"/>
        </w:rPr>
      </w:pPr>
    </w:p>
    <w:p w:rsidR="00B51844" w:rsidRDefault="00133B0A" w:rsidP="00133B0A">
      <w:pPr>
        <w:tabs>
          <w:tab w:val="left" w:pos="6690"/>
        </w:tabs>
        <w:spacing w:line="276" w:lineRule="auto"/>
        <w:jc w:val="both"/>
        <w:rPr>
          <w:lang w:val="bg-BG"/>
        </w:rPr>
      </w:pPr>
      <w:r w:rsidRPr="00133B0A">
        <w:rPr>
          <w:noProof/>
        </w:rPr>
        <w:drawing>
          <wp:inline distT="0" distB="0" distL="0" distR="0">
            <wp:extent cx="5686425" cy="2743200"/>
            <wp:effectExtent l="0" t="0" r="9525" b="0"/>
            <wp:docPr id="3" name="Grafikon 8">
              <a:extLst xmlns:a="http://schemas.openxmlformats.org/drawingml/2006/main">
                <a:ext uri="{FF2B5EF4-FFF2-40B4-BE49-F238E27FC236}">
                  <a16:creationId xmlns:a16="http://schemas.microsoft.com/office/drawing/2014/main" id="{B1F11737-05D4-9E6C-E8E9-EDF3A05E74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51844" w:rsidRDefault="00B51844" w:rsidP="00E81419">
      <w:pPr>
        <w:tabs>
          <w:tab w:val="left" w:pos="6690"/>
        </w:tabs>
        <w:spacing w:line="276" w:lineRule="auto"/>
        <w:ind w:left="90"/>
        <w:jc w:val="both"/>
        <w:rPr>
          <w:lang w:val="bg-BG"/>
        </w:rPr>
      </w:pPr>
    </w:p>
    <w:p w:rsidR="00133B0A" w:rsidRDefault="00133B0A" w:rsidP="00E81419">
      <w:pPr>
        <w:tabs>
          <w:tab w:val="left" w:pos="6690"/>
        </w:tabs>
        <w:spacing w:line="276" w:lineRule="auto"/>
        <w:ind w:left="90"/>
        <w:jc w:val="both"/>
        <w:rPr>
          <w:lang w:val="bg-BG"/>
        </w:rPr>
      </w:pPr>
    </w:p>
    <w:p w:rsidR="00133B0A" w:rsidRDefault="00133B0A" w:rsidP="00E81419">
      <w:pPr>
        <w:tabs>
          <w:tab w:val="left" w:pos="6690"/>
        </w:tabs>
        <w:spacing w:line="276" w:lineRule="auto"/>
        <w:ind w:left="90"/>
        <w:jc w:val="both"/>
        <w:rPr>
          <w:lang w:val="bg-BG"/>
        </w:rPr>
      </w:pPr>
    </w:p>
    <w:p w:rsidR="00255595" w:rsidRPr="00503992" w:rsidRDefault="00255595" w:rsidP="00255595">
      <w:pPr>
        <w:tabs>
          <w:tab w:val="left" w:pos="6690"/>
        </w:tabs>
        <w:spacing w:line="276" w:lineRule="auto"/>
        <w:jc w:val="both"/>
        <w:rPr>
          <w:lang w:val="bg-BG"/>
        </w:rPr>
      </w:pPr>
      <w:r w:rsidRPr="00503992">
        <w:rPr>
          <w:lang w:val="bg-BG"/>
        </w:rPr>
        <w:t>Посматрајући кретање укупног броја корисника по старосној структури уочава се да највећи број корисника припада категорији одраслих, који у систем социјалне заштите по правилу улазе због материјалне необезбеђености, инвалидитета и поремећених породичних односа.</w:t>
      </w:r>
    </w:p>
    <w:p w:rsidR="00133B0A" w:rsidRPr="00503992" w:rsidRDefault="00255595" w:rsidP="004E21DF">
      <w:pPr>
        <w:tabs>
          <w:tab w:val="left" w:pos="6690"/>
        </w:tabs>
        <w:spacing w:line="276" w:lineRule="auto"/>
        <w:jc w:val="both"/>
        <w:rPr>
          <w:lang w:val="bg-BG"/>
        </w:rPr>
      </w:pPr>
      <w:r w:rsidRPr="00503992">
        <w:rPr>
          <w:lang w:val="bg-BG"/>
        </w:rPr>
        <w:t>Образовна структура корисника је неповољна, с обзиром</w:t>
      </w:r>
      <w:r w:rsidR="00717875" w:rsidRPr="00503992">
        <w:rPr>
          <w:lang w:val="bg-BG"/>
        </w:rPr>
        <w:t xml:space="preserve"> на то</w:t>
      </w:r>
      <w:r w:rsidRPr="00503992">
        <w:rPr>
          <w:lang w:val="bg-BG"/>
        </w:rPr>
        <w:t xml:space="preserve"> да је 1/3 од укупног броја корисника без школе или са незавршеном средњом школом. Подаци о корисницима услуга </w:t>
      </w:r>
      <w:r w:rsidRPr="00503992">
        <w:rPr>
          <w:lang w:val="bg-BG"/>
        </w:rPr>
        <w:lastRenderedPageBreak/>
        <w:t>социјалне заштите у односу на пол показују да је међу корисницима већи број особа женског пола, што указује на чињеницу да се жене и даље налазе у неједнаком положају у односу на особе мушког пола.</w:t>
      </w:r>
      <w:r w:rsidR="004E21DF" w:rsidRPr="00503992">
        <w:rPr>
          <w:lang w:val="bg-BG"/>
        </w:rPr>
        <w:t xml:space="preserve"> </w:t>
      </w:r>
    </w:p>
    <w:p w:rsidR="00133B0A" w:rsidRPr="00503992" w:rsidRDefault="004E21DF" w:rsidP="004E21DF">
      <w:pPr>
        <w:tabs>
          <w:tab w:val="left" w:pos="6690"/>
        </w:tabs>
        <w:spacing w:line="276" w:lineRule="auto"/>
        <w:jc w:val="both"/>
        <w:rPr>
          <w:lang w:val="bg-BG"/>
        </w:rPr>
      </w:pPr>
      <w:r w:rsidRPr="00503992">
        <w:rPr>
          <w:lang w:val="bg-BG"/>
        </w:rPr>
        <w:t xml:space="preserve">Деца се сврставају у једну од најугроженијих корисничких група због постојања високог степена ризика од социјалне искључености, с обзиром да немају капацитета да самостално превладају кризне ситуације и у високом су степену зависности, како од родитеља, тако и од шире друштвене заједнице. </w:t>
      </w:r>
    </w:p>
    <w:p w:rsidR="004E21DF" w:rsidRPr="00503992" w:rsidRDefault="004E21DF" w:rsidP="004E21DF">
      <w:pPr>
        <w:tabs>
          <w:tab w:val="left" w:pos="6690"/>
        </w:tabs>
        <w:spacing w:line="276" w:lineRule="auto"/>
        <w:jc w:val="both"/>
        <w:rPr>
          <w:lang w:val="bg-BG"/>
        </w:rPr>
      </w:pPr>
      <w:r w:rsidRPr="00503992">
        <w:rPr>
          <w:lang w:val="bg-BG"/>
        </w:rPr>
        <w:t xml:space="preserve">У категорију социјално искључених група спадају остарела лица, с обзиром     да     имају     ослабљене потенцијале за  самостално задовољавање потреба. На основу података Центра за социјални рад Смедерево, може се закључити да социјално угрожену категорију остарелих лица углавном чине самачка  и  двочлана  домаћинства, чији  чланови  имају  преко  65  година  старости  и  припадају  категорији  лица неспособних за привређивање. Особе са инвалидитетом представљају посебно осетљиву категорију корисника која је у већини случајева изолована. Реч је о групи корисника са ниским нивоом учешћа у друштвеном животу. Ове особе углавном прати и сиромаштво узроковано ниским степеном  запослености. Често су дискриминисане, усамљене  и највише упућене на чланове својих породица. У таквој ситуацији, ове особе имају висок степен зависности од социјалних давања и уопште услуга социјалне заштите. Заштита ових лица одвијала се кроз коришћење права на </w:t>
      </w:r>
      <w:r w:rsidR="00717875" w:rsidRPr="00503992">
        <w:rPr>
          <w:lang w:val="bg-BG"/>
        </w:rPr>
        <w:t xml:space="preserve"> додатак за помоћ и негу другог лица и право на увећани додатак за помоћ и негу другог лица</w:t>
      </w:r>
      <w:r w:rsidRPr="00503992">
        <w:rPr>
          <w:lang w:val="bg-BG"/>
        </w:rPr>
        <w:t>, професионално  оспособљавање, стављање под старатељску заштиту, смештај у установе социјалне заштите и сл.</w:t>
      </w:r>
    </w:p>
    <w:p w:rsidR="00355390" w:rsidRPr="00503992" w:rsidRDefault="00355390" w:rsidP="004E21DF">
      <w:pPr>
        <w:tabs>
          <w:tab w:val="left" w:pos="6690"/>
        </w:tabs>
        <w:spacing w:line="276" w:lineRule="auto"/>
        <w:jc w:val="both"/>
        <w:rPr>
          <w:lang w:val="bg-BG"/>
        </w:rPr>
      </w:pPr>
    </w:p>
    <w:p w:rsidR="00255595" w:rsidRDefault="00355390" w:rsidP="004E21DF">
      <w:pPr>
        <w:tabs>
          <w:tab w:val="left" w:pos="6690"/>
        </w:tabs>
        <w:spacing w:line="276" w:lineRule="auto"/>
        <w:jc w:val="both"/>
      </w:pPr>
      <w:r w:rsidRPr="00503992">
        <w:rPr>
          <w:lang w:val="bg-BG"/>
        </w:rPr>
        <w:t>Услед изостанка националног консензуса о дефиницији термина „особе са инвалидитетом“ који је уједначено примењен у нормативном оквиру</w:t>
      </w:r>
      <w:r w:rsidR="00717875" w:rsidRPr="00503992">
        <w:rPr>
          <w:lang w:val="bg-BG"/>
        </w:rPr>
        <w:t>,</w:t>
      </w:r>
      <w:r w:rsidRPr="00503992">
        <w:rPr>
          <w:lang w:val="bg-BG"/>
        </w:rPr>
        <w:t xml:space="preserve"> нема административних података о броју ОСИ у Србији. Према подацима пописа из 2011. године око 13% становништва Србије се убраја у особе са инвалидитетом. Имајући у виду да Смедерево према већини друштвених индикатора не одступа битно од просека Републике, може се очекивати да у овом Граду живи око 13 хиљада особа са инвалидитетом. Пописом је утврђено да се већина особа са инвалидитетом суочава са изазовима при ходању и пењању уз степенице. </w:t>
      </w:r>
      <w:proofErr w:type="spellStart"/>
      <w:r w:rsidRPr="00355390">
        <w:t>Следе</w:t>
      </w:r>
      <w:proofErr w:type="spellEnd"/>
      <w:r w:rsidRPr="00355390">
        <w:t xml:space="preserve"> </w:t>
      </w:r>
      <w:proofErr w:type="spellStart"/>
      <w:r w:rsidRPr="00355390">
        <w:t>проблеми</w:t>
      </w:r>
      <w:proofErr w:type="spellEnd"/>
      <w:r w:rsidRPr="00355390">
        <w:t xml:space="preserve"> </w:t>
      </w:r>
      <w:proofErr w:type="spellStart"/>
      <w:r w:rsidRPr="00355390">
        <w:t>са</w:t>
      </w:r>
      <w:proofErr w:type="spellEnd"/>
      <w:r w:rsidRPr="00355390">
        <w:t xml:space="preserve"> </w:t>
      </w:r>
      <w:proofErr w:type="spellStart"/>
      <w:r w:rsidRPr="00355390">
        <w:t>видом</w:t>
      </w:r>
      <w:proofErr w:type="spellEnd"/>
      <w:r w:rsidRPr="00355390">
        <w:t xml:space="preserve"> а </w:t>
      </w:r>
      <w:proofErr w:type="spellStart"/>
      <w:r w:rsidRPr="00355390">
        <w:t>затим</w:t>
      </w:r>
      <w:proofErr w:type="spellEnd"/>
      <w:r w:rsidRPr="00355390">
        <w:t xml:space="preserve"> </w:t>
      </w:r>
      <w:proofErr w:type="spellStart"/>
      <w:r w:rsidRPr="00355390">
        <w:t>са</w:t>
      </w:r>
      <w:proofErr w:type="spellEnd"/>
      <w:r w:rsidRPr="00355390">
        <w:t xml:space="preserve"> </w:t>
      </w:r>
      <w:proofErr w:type="spellStart"/>
      <w:r w:rsidRPr="00355390">
        <w:t>слухом</w:t>
      </w:r>
      <w:proofErr w:type="spellEnd"/>
      <w:r w:rsidRPr="00355390">
        <w:t>.</w:t>
      </w:r>
    </w:p>
    <w:p w:rsidR="00355390" w:rsidRDefault="00355390" w:rsidP="004E21DF">
      <w:pPr>
        <w:tabs>
          <w:tab w:val="left" w:pos="6690"/>
        </w:tabs>
        <w:spacing w:line="276" w:lineRule="auto"/>
        <w:jc w:val="both"/>
      </w:pPr>
      <w:r w:rsidRPr="00355390">
        <w:rPr>
          <w:noProof/>
        </w:rPr>
        <w:lastRenderedPageBreak/>
        <w:drawing>
          <wp:inline distT="0" distB="0" distL="0" distR="0">
            <wp:extent cx="5715000" cy="2743200"/>
            <wp:effectExtent l="0" t="0" r="0" b="0"/>
            <wp:docPr id="1" name="Grafikon 20">
              <a:extLst xmlns:a="http://schemas.openxmlformats.org/drawingml/2006/main">
                <a:ext uri="{FF2B5EF4-FFF2-40B4-BE49-F238E27FC236}">
                  <a16:creationId xmlns:a16="http://schemas.microsoft.com/office/drawing/2014/main" id="{8AA3EE9D-84FC-1906-F911-74A247256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55390" w:rsidRDefault="00355390" w:rsidP="004E21DF">
      <w:pPr>
        <w:tabs>
          <w:tab w:val="left" w:pos="6690"/>
        </w:tabs>
        <w:spacing w:line="276" w:lineRule="auto"/>
        <w:jc w:val="both"/>
      </w:pPr>
      <w:proofErr w:type="spellStart"/>
      <w:r w:rsidRPr="00355390">
        <w:t>Графикон</w:t>
      </w:r>
      <w:proofErr w:type="spellEnd"/>
      <w:r w:rsidRPr="00355390">
        <w:t xml:space="preserve"> 12: </w:t>
      </w:r>
      <w:proofErr w:type="spellStart"/>
      <w:r w:rsidRPr="00355390">
        <w:t>Структура</w:t>
      </w:r>
      <w:proofErr w:type="spellEnd"/>
      <w:r w:rsidRPr="00355390">
        <w:t xml:space="preserve"> </w:t>
      </w:r>
      <w:proofErr w:type="spellStart"/>
      <w:r w:rsidRPr="00355390">
        <w:t>особа</w:t>
      </w:r>
      <w:proofErr w:type="spellEnd"/>
      <w:r w:rsidRPr="00355390">
        <w:t xml:space="preserve"> с </w:t>
      </w:r>
      <w:proofErr w:type="spellStart"/>
      <w:r w:rsidRPr="00355390">
        <w:t>инвалидитетом</w:t>
      </w:r>
      <w:proofErr w:type="spellEnd"/>
      <w:r w:rsidRPr="00355390">
        <w:t xml:space="preserve"> </w:t>
      </w:r>
      <w:proofErr w:type="spellStart"/>
      <w:r w:rsidRPr="00355390">
        <w:t>према</w:t>
      </w:r>
      <w:proofErr w:type="spellEnd"/>
      <w:r w:rsidRPr="00355390">
        <w:t xml:space="preserve"> </w:t>
      </w:r>
      <w:proofErr w:type="spellStart"/>
      <w:r w:rsidRPr="00355390">
        <w:t>врсти</w:t>
      </w:r>
      <w:proofErr w:type="spellEnd"/>
      <w:r w:rsidRPr="00355390">
        <w:t xml:space="preserve"> </w:t>
      </w:r>
      <w:proofErr w:type="spellStart"/>
      <w:r w:rsidRPr="00355390">
        <w:t>проблема</w:t>
      </w:r>
      <w:proofErr w:type="spellEnd"/>
      <w:r w:rsidRPr="00355390">
        <w:t xml:space="preserve"> </w:t>
      </w:r>
      <w:proofErr w:type="spellStart"/>
      <w:r w:rsidRPr="00355390">
        <w:t>на</w:t>
      </w:r>
      <w:proofErr w:type="spellEnd"/>
      <w:r w:rsidRPr="00355390">
        <w:t xml:space="preserve"> </w:t>
      </w:r>
      <w:proofErr w:type="spellStart"/>
      <w:r w:rsidRPr="00355390">
        <w:t>основу</w:t>
      </w:r>
      <w:proofErr w:type="spellEnd"/>
      <w:r w:rsidRPr="00355390">
        <w:t xml:space="preserve"> </w:t>
      </w:r>
      <w:proofErr w:type="spellStart"/>
      <w:r w:rsidRPr="00355390">
        <w:t>података</w:t>
      </w:r>
      <w:proofErr w:type="spellEnd"/>
      <w:r w:rsidRPr="00355390">
        <w:t xml:space="preserve"> </w:t>
      </w:r>
      <w:proofErr w:type="spellStart"/>
      <w:r w:rsidRPr="00355390">
        <w:t>Пописа</w:t>
      </w:r>
      <w:proofErr w:type="spellEnd"/>
      <w:r w:rsidRPr="00355390">
        <w:t xml:space="preserve"> 2011.</w:t>
      </w:r>
      <w:r>
        <w:rPr>
          <w:rStyle w:val="FootnoteReference"/>
        </w:rPr>
        <w:footnoteReference w:id="53"/>
      </w:r>
    </w:p>
    <w:p w:rsidR="00355390" w:rsidRPr="00355390" w:rsidRDefault="00355390" w:rsidP="004E21DF">
      <w:pPr>
        <w:tabs>
          <w:tab w:val="left" w:pos="6690"/>
        </w:tabs>
        <w:spacing w:line="276" w:lineRule="auto"/>
        <w:jc w:val="both"/>
      </w:pPr>
    </w:p>
    <w:p w:rsidR="0075375C" w:rsidRPr="0075375C" w:rsidRDefault="0075375C" w:rsidP="0075375C">
      <w:pPr>
        <w:tabs>
          <w:tab w:val="left" w:pos="6690"/>
        </w:tabs>
        <w:spacing w:line="276" w:lineRule="auto"/>
        <w:jc w:val="both"/>
      </w:pPr>
      <w:r w:rsidRPr="0075375C">
        <w:t xml:space="preserve">У </w:t>
      </w:r>
      <w:proofErr w:type="spellStart"/>
      <w:r w:rsidR="001D1E8D">
        <w:t>граду</w:t>
      </w:r>
      <w:proofErr w:type="spellEnd"/>
      <w:r w:rsidR="001D1E8D">
        <w:t xml:space="preserve"> </w:t>
      </w:r>
      <w:proofErr w:type="spellStart"/>
      <w:r w:rsidRPr="0075375C">
        <w:t>Смедереву</w:t>
      </w:r>
      <w:proofErr w:type="spellEnd"/>
      <w:r w:rsidRPr="0075375C">
        <w:t xml:space="preserve"> </w:t>
      </w:r>
      <w:proofErr w:type="spellStart"/>
      <w:r w:rsidRPr="0075375C">
        <w:t>живи</w:t>
      </w:r>
      <w:proofErr w:type="spellEnd"/>
      <w:r w:rsidRPr="0075375C">
        <w:t xml:space="preserve"> 10185 </w:t>
      </w:r>
      <w:proofErr w:type="spellStart"/>
      <w:r w:rsidRPr="0075375C">
        <w:t>особа</w:t>
      </w:r>
      <w:proofErr w:type="spellEnd"/>
      <w:r w:rsidRPr="0075375C">
        <w:t xml:space="preserve"> </w:t>
      </w:r>
      <w:proofErr w:type="spellStart"/>
      <w:r w:rsidRPr="0075375C">
        <w:t>са</w:t>
      </w:r>
      <w:proofErr w:type="spellEnd"/>
      <w:r w:rsidRPr="0075375C">
        <w:t xml:space="preserve"> </w:t>
      </w:r>
      <w:proofErr w:type="spellStart"/>
      <w:r w:rsidRPr="0075375C">
        <w:t>инвалидитетом</w:t>
      </w:r>
      <w:proofErr w:type="spellEnd"/>
      <w:r w:rsidRPr="0075375C">
        <w:t xml:space="preserve">, </w:t>
      </w:r>
      <w:proofErr w:type="spellStart"/>
      <w:r w:rsidRPr="0075375C">
        <w:t>што</w:t>
      </w:r>
      <w:proofErr w:type="spellEnd"/>
      <w:r w:rsidRPr="0075375C">
        <w:t xml:space="preserve"> </w:t>
      </w:r>
      <w:proofErr w:type="spellStart"/>
      <w:r w:rsidRPr="0075375C">
        <w:t>процентуално</w:t>
      </w:r>
      <w:proofErr w:type="spellEnd"/>
      <w:r w:rsidRPr="0075375C">
        <w:t xml:space="preserve"> </w:t>
      </w:r>
      <w:proofErr w:type="spellStart"/>
      <w:r w:rsidRPr="0075375C">
        <w:t>износи</w:t>
      </w:r>
      <w:proofErr w:type="spellEnd"/>
      <w:r w:rsidRPr="0075375C">
        <w:t xml:space="preserve"> 9,41% </w:t>
      </w:r>
      <w:proofErr w:type="spellStart"/>
      <w:r w:rsidRPr="0075375C">
        <w:t>од</w:t>
      </w:r>
      <w:proofErr w:type="spellEnd"/>
      <w:r w:rsidRPr="0075375C">
        <w:t xml:space="preserve"> </w:t>
      </w:r>
      <w:proofErr w:type="spellStart"/>
      <w:r w:rsidRPr="0075375C">
        <w:t>укупног</w:t>
      </w:r>
      <w:proofErr w:type="spellEnd"/>
      <w:r w:rsidRPr="0075375C">
        <w:t xml:space="preserve"> </w:t>
      </w:r>
      <w:proofErr w:type="spellStart"/>
      <w:r w:rsidRPr="0075375C">
        <w:t>броја</w:t>
      </w:r>
      <w:proofErr w:type="spellEnd"/>
      <w:r w:rsidRPr="0075375C">
        <w:t xml:space="preserve"> </w:t>
      </w:r>
      <w:proofErr w:type="spellStart"/>
      <w:r w:rsidRPr="0075375C">
        <w:t>грађана</w:t>
      </w:r>
      <w:proofErr w:type="spellEnd"/>
      <w:r w:rsidRPr="0075375C">
        <w:t xml:space="preserve">. </w:t>
      </w:r>
      <w:proofErr w:type="spellStart"/>
      <w:r w:rsidRPr="0075375C">
        <w:t>Број</w:t>
      </w:r>
      <w:proofErr w:type="spellEnd"/>
      <w:r w:rsidRPr="0075375C">
        <w:t xml:space="preserve"> </w:t>
      </w:r>
      <w:proofErr w:type="spellStart"/>
      <w:r w:rsidRPr="0075375C">
        <w:t>особа</w:t>
      </w:r>
      <w:proofErr w:type="spellEnd"/>
      <w:r w:rsidRPr="0075375C">
        <w:t xml:space="preserve"> </w:t>
      </w:r>
      <w:proofErr w:type="spellStart"/>
      <w:r w:rsidRPr="0075375C">
        <w:t>са</w:t>
      </w:r>
      <w:proofErr w:type="spellEnd"/>
      <w:r w:rsidRPr="0075375C">
        <w:t xml:space="preserve"> </w:t>
      </w:r>
      <w:proofErr w:type="spellStart"/>
      <w:r w:rsidRPr="0075375C">
        <w:t>инвалидитетом</w:t>
      </w:r>
      <w:proofErr w:type="spellEnd"/>
      <w:r w:rsidRPr="0075375C">
        <w:t xml:space="preserve"> у </w:t>
      </w:r>
      <w:proofErr w:type="spellStart"/>
      <w:r w:rsidRPr="0075375C">
        <w:t>граду</w:t>
      </w:r>
      <w:proofErr w:type="spellEnd"/>
      <w:r w:rsidRPr="0075375C">
        <w:t xml:space="preserve"> </w:t>
      </w:r>
      <w:proofErr w:type="spellStart"/>
      <w:r w:rsidRPr="0075375C">
        <w:t>Смедереву</w:t>
      </w:r>
      <w:proofErr w:type="spellEnd"/>
      <w:r w:rsidRPr="0075375C">
        <w:t xml:space="preserve"> </w:t>
      </w:r>
      <w:proofErr w:type="spellStart"/>
      <w:r w:rsidRPr="0075375C">
        <w:t>већи</w:t>
      </w:r>
      <w:proofErr w:type="spellEnd"/>
      <w:r w:rsidRPr="0075375C">
        <w:t xml:space="preserve"> </w:t>
      </w:r>
      <w:proofErr w:type="spellStart"/>
      <w:r w:rsidRPr="0075375C">
        <w:t>је</w:t>
      </w:r>
      <w:proofErr w:type="spellEnd"/>
      <w:r w:rsidRPr="0075375C">
        <w:t xml:space="preserve"> у </w:t>
      </w:r>
      <w:proofErr w:type="spellStart"/>
      <w:r w:rsidRPr="0075375C">
        <w:t>односу</w:t>
      </w:r>
      <w:proofErr w:type="spellEnd"/>
      <w:r w:rsidRPr="0075375C">
        <w:t xml:space="preserve"> </w:t>
      </w:r>
      <w:proofErr w:type="spellStart"/>
      <w:r w:rsidRPr="0075375C">
        <w:t>на</w:t>
      </w:r>
      <w:proofErr w:type="spellEnd"/>
      <w:r w:rsidRPr="0075375C">
        <w:t xml:space="preserve"> </w:t>
      </w:r>
      <w:proofErr w:type="spellStart"/>
      <w:r w:rsidRPr="0075375C">
        <w:t>републички</w:t>
      </w:r>
      <w:proofErr w:type="spellEnd"/>
      <w:r w:rsidRPr="0075375C">
        <w:t xml:space="preserve"> </w:t>
      </w:r>
      <w:proofErr w:type="spellStart"/>
      <w:r w:rsidRPr="0075375C">
        <w:t>просек</w:t>
      </w:r>
      <w:proofErr w:type="spellEnd"/>
      <w:r w:rsidRPr="0075375C">
        <w:t xml:space="preserve">, </w:t>
      </w:r>
      <w:proofErr w:type="spellStart"/>
      <w:r w:rsidRPr="0075375C">
        <w:t>који</w:t>
      </w:r>
      <w:proofErr w:type="spellEnd"/>
      <w:r w:rsidRPr="0075375C">
        <w:t xml:space="preserve"> </w:t>
      </w:r>
      <w:proofErr w:type="spellStart"/>
      <w:r w:rsidRPr="0075375C">
        <w:t>износи</w:t>
      </w:r>
      <w:proofErr w:type="spellEnd"/>
      <w:r w:rsidRPr="0075375C">
        <w:t xml:space="preserve"> </w:t>
      </w:r>
      <w:proofErr w:type="spellStart"/>
      <w:r w:rsidRPr="0075375C">
        <w:t>око</w:t>
      </w:r>
      <w:proofErr w:type="spellEnd"/>
      <w:r w:rsidRPr="0075375C">
        <w:t xml:space="preserve"> 8%. </w:t>
      </w:r>
      <w:proofErr w:type="spellStart"/>
      <w:r w:rsidRPr="0075375C">
        <w:t>Просечна</w:t>
      </w:r>
      <w:proofErr w:type="spellEnd"/>
      <w:r w:rsidRPr="0075375C">
        <w:t xml:space="preserve"> </w:t>
      </w:r>
      <w:proofErr w:type="spellStart"/>
      <w:r w:rsidRPr="0075375C">
        <w:t>старост</w:t>
      </w:r>
      <w:proofErr w:type="spellEnd"/>
      <w:r w:rsidRPr="0075375C">
        <w:t xml:space="preserve"> </w:t>
      </w:r>
      <w:proofErr w:type="spellStart"/>
      <w:r w:rsidRPr="0075375C">
        <w:t>особа</w:t>
      </w:r>
      <w:proofErr w:type="spellEnd"/>
      <w:r w:rsidRPr="0075375C">
        <w:t xml:space="preserve"> </w:t>
      </w:r>
      <w:proofErr w:type="spellStart"/>
      <w:r w:rsidRPr="0075375C">
        <w:t>са</w:t>
      </w:r>
      <w:proofErr w:type="spellEnd"/>
      <w:r w:rsidRPr="0075375C">
        <w:t xml:space="preserve"> </w:t>
      </w:r>
      <w:proofErr w:type="spellStart"/>
      <w:r w:rsidRPr="0075375C">
        <w:t>инвалидитетом</w:t>
      </w:r>
      <w:proofErr w:type="spellEnd"/>
      <w:r w:rsidRPr="0075375C">
        <w:t xml:space="preserve"> </w:t>
      </w:r>
      <w:proofErr w:type="spellStart"/>
      <w:r w:rsidRPr="0075375C">
        <w:t>је</w:t>
      </w:r>
      <w:proofErr w:type="spellEnd"/>
      <w:r w:rsidRPr="0075375C">
        <w:t xml:space="preserve"> 64-65 </w:t>
      </w:r>
      <w:proofErr w:type="spellStart"/>
      <w:r w:rsidRPr="0075375C">
        <w:t>година</w:t>
      </w:r>
      <w:proofErr w:type="spellEnd"/>
      <w:r w:rsidRPr="0075375C">
        <w:t xml:space="preserve">, а у </w:t>
      </w:r>
      <w:proofErr w:type="spellStart"/>
      <w:r w:rsidRPr="0075375C">
        <w:t>укупној</w:t>
      </w:r>
      <w:proofErr w:type="spellEnd"/>
      <w:r w:rsidRPr="0075375C">
        <w:t xml:space="preserve"> </w:t>
      </w:r>
      <w:proofErr w:type="spellStart"/>
      <w:r w:rsidRPr="0075375C">
        <w:t>популацији</w:t>
      </w:r>
      <w:proofErr w:type="spellEnd"/>
      <w:r w:rsidRPr="0075375C">
        <w:t xml:space="preserve"> </w:t>
      </w:r>
      <w:proofErr w:type="spellStart"/>
      <w:r w:rsidRPr="0075375C">
        <w:t>веће</w:t>
      </w:r>
      <w:proofErr w:type="spellEnd"/>
      <w:r w:rsidRPr="0075375C">
        <w:t xml:space="preserve"> </w:t>
      </w:r>
      <w:proofErr w:type="spellStart"/>
      <w:r w:rsidRPr="0075375C">
        <w:t>је</w:t>
      </w:r>
      <w:proofErr w:type="spellEnd"/>
      <w:r w:rsidRPr="0075375C">
        <w:t xml:space="preserve"> </w:t>
      </w:r>
      <w:proofErr w:type="spellStart"/>
      <w:r w:rsidRPr="0075375C">
        <w:t>учешће</w:t>
      </w:r>
      <w:proofErr w:type="spellEnd"/>
      <w:r w:rsidRPr="0075375C">
        <w:t xml:space="preserve"> </w:t>
      </w:r>
      <w:proofErr w:type="spellStart"/>
      <w:r w:rsidRPr="0075375C">
        <w:t>жена</w:t>
      </w:r>
      <w:proofErr w:type="spellEnd"/>
      <w:r w:rsidRPr="0075375C">
        <w:t xml:space="preserve"> (57%), </w:t>
      </w:r>
      <w:proofErr w:type="spellStart"/>
      <w:r w:rsidRPr="0075375C">
        <w:t>као</w:t>
      </w:r>
      <w:proofErr w:type="spellEnd"/>
      <w:r w:rsidRPr="0075375C">
        <w:t xml:space="preserve"> и </w:t>
      </w:r>
      <w:proofErr w:type="spellStart"/>
      <w:r w:rsidRPr="0075375C">
        <w:t>особа</w:t>
      </w:r>
      <w:proofErr w:type="spellEnd"/>
      <w:r w:rsidRPr="0075375C">
        <w:t xml:space="preserve"> </w:t>
      </w:r>
      <w:proofErr w:type="spellStart"/>
      <w:r w:rsidRPr="0075375C">
        <w:t>које</w:t>
      </w:r>
      <w:proofErr w:type="spellEnd"/>
      <w:r w:rsidRPr="0075375C">
        <w:t xml:space="preserve"> </w:t>
      </w:r>
      <w:proofErr w:type="spellStart"/>
      <w:r w:rsidRPr="0075375C">
        <w:t>живе</w:t>
      </w:r>
      <w:proofErr w:type="spellEnd"/>
      <w:r w:rsidRPr="0075375C">
        <w:t xml:space="preserve"> у </w:t>
      </w:r>
      <w:proofErr w:type="spellStart"/>
      <w:r w:rsidRPr="0075375C">
        <w:t>граду</w:t>
      </w:r>
      <w:proofErr w:type="spellEnd"/>
      <w:r w:rsidRPr="0075375C">
        <w:t xml:space="preserve"> (54%). </w:t>
      </w:r>
      <w:proofErr w:type="spellStart"/>
      <w:r w:rsidRPr="0075375C">
        <w:t>Највише</w:t>
      </w:r>
      <w:proofErr w:type="spellEnd"/>
      <w:r w:rsidRPr="0075375C">
        <w:t xml:space="preserve"> </w:t>
      </w:r>
      <w:proofErr w:type="spellStart"/>
      <w:r w:rsidRPr="0075375C">
        <w:t>је</w:t>
      </w:r>
      <w:proofErr w:type="spellEnd"/>
      <w:r w:rsidRPr="0075375C">
        <w:t xml:space="preserve"> </w:t>
      </w:r>
      <w:proofErr w:type="spellStart"/>
      <w:proofErr w:type="gramStart"/>
      <w:r w:rsidRPr="0075375C">
        <w:t>особа</w:t>
      </w:r>
      <w:proofErr w:type="spellEnd"/>
      <w:r w:rsidRPr="0075375C">
        <w:t xml:space="preserve">  </w:t>
      </w:r>
      <w:proofErr w:type="spellStart"/>
      <w:r w:rsidRPr="0075375C">
        <w:t>са</w:t>
      </w:r>
      <w:proofErr w:type="spellEnd"/>
      <w:proofErr w:type="gramEnd"/>
      <w:r w:rsidRPr="0075375C">
        <w:t xml:space="preserve">  </w:t>
      </w:r>
      <w:proofErr w:type="spellStart"/>
      <w:r w:rsidRPr="0075375C">
        <w:t>отежаним</w:t>
      </w:r>
      <w:proofErr w:type="spellEnd"/>
      <w:r w:rsidRPr="0075375C">
        <w:t xml:space="preserve">  </w:t>
      </w:r>
      <w:proofErr w:type="spellStart"/>
      <w:r w:rsidRPr="0075375C">
        <w:t>кретањем</w:t>
      </w:r>
      <w:proofErr w:type="spellEnd"/>
      <w:r w:rsidRPr="0075375C">
        <w:t xml:space="preserve">,  </w:t>
      </w:r>
      <w:proofErr w:type="spellStart"/>
      <w:r w:rsidRPr="0075375C">
        <w:t>потом</w:t>
      </w:r>
      <w:proofErr w:type="spellEnd"/>
      <w:r w:rsidRPr="0075375C">
        <w:t xml:space="preserve">  </w:t>
      </w:r>
      <w:proofErr w:type="spellStart"/>
      <w:r w:rsidRPr="0075375C">
        <w:t>са</w:t>
      </w:r>
      <w:proofErr w:type="spellEnd"/>
      <w:r w:rsidRPr="0075375C">
        <w:t xml:space="preserve">  </w:t>
      </w:r>
      <w:proofErr w:type="spellStart"/>
      <w:r w:rsidRPr="0075375C">
        <w:t>сензорним</w:t>
      </w:r>
      <w:proofErr w:type="spellEnd"/>
      <w:r w:rsidRPr="0075375C">
        <w:t xml:space="preserve"> </w:t>
      </w:r>
      <w:proofErr w:type="spellStart"/>
      <w:r w:rsidRPr="0075375C">
        <w:t>оштећењима</w:t>
      </w:r>
      <w:proofErr w:type="spellEnd"/>
      <w:r w:rsidRPr="0075375C">
        <w:t xml:space="preserve">, а </w:t>
      </w:r>
      <w:proofErr w:type="spellStart"/>
      <w:r w:rsidRPr="0075375C">
        <w:t>најмање</w:t>
      </w:r>
      <w:proofErr w:type="spellEnd"/>
      <w:r w:rsidRPr="0075375C">
        <w:t xml:space="preserve"> </w:t>
      </w:r>
      <w:proofErr w:type="spellStart"/>
      <w:r w:rsidRPr="0075375C">
        <w:t>са</w:t>
      </w:r>
      <w:proofErr w:type="spellEnd"/>
      <w:r w:rsidRPr="0075375C">
        <w:t xml:space="preserve"> </w:t>
      </w:r>
      <w:proofErr w:type="spellStart"/>
      <w:r w:rsidRPr="0075375C">
        <w:t>тешкоћама</w:t>
      </w:r>
      <w:proofErr w:type="spellEnd"/>
      <w:r w:rsidRPr="0075375C">
        <w:t xml:space="preserve"> у </w:t>
      </w:r>
      <w:proofErr w:type="spellStart"/>
      <w:r w:rsidRPr="0075375C">
        <w:t>комуникацији</w:t>
      </w:r>
      <w:proofErr w:type="spellEnd"/>
      <w:r w:rsidRPr="0075375C">
        <w:t>.</w:t>
      </w:r>
    </w:p>
    <w:p w:rsidR="0075375C" w:rsidRDefault="0075375C" w:rsidP="0075375C">
      <w:pPr>
        <w:tabs>
          <w:tab w:val="left" w:pos="6690"/>
        </w:tabs>
        <w:spacing w:line="276" w:lineRule="auto"/>
        <w:jc w:val="both"/>
      </w:pPr>
      <w:proofErr w:type="spellStart"/>
      <w:r w:rsidRPr="0075375C">
        <w:t>Карактеристике</w:t>
      </w:r>
      <w:proofErr w:type="spellEnd"/>
      <w:r w:rsidRPr="0075375C">
        <w:t xml:space="preserve"> </w:t>
      </w:r>
      <w:proofErr w:type="spellStart"/>
      <w:r w:rsidRPr="0075375C">
        <w:t>циљне</w:t>
      </w:r>
      <w:proofErr w:type="spellEnd"/>
      <w:r w:rsidRPr="0075375C">
        <w:t xml:space="preserve"> </w:t>
      </w:r>
      <w:proofErr w:type="spellStart"/>
      <w:r w:rsidRPr="0075375C">
        <w:t>групе</w:t>
      </w:r>
      <w:proofErr w:type="spellEnd"/>
      <w:r w:rsidRPr="0075375C">
        <w:t xml:space="preserve"> </w:t>
      </w:r>
      <w:proofErr w:type="spellStart"/>
      <w:r w:rsidRPr="0075375C">
        <w:t>су</w:t>
      </w:r>
      <w:proofErr w:type="spellEnd"/>
      <w:r w:rsidRPr="0075375C">
        <w:t xml:space="preserve">: </w:t>
      </w:r>
      <w:proofErr w:type="spellStart"/>
      <w:r w:rsidRPr="0075375C">
        <w:t>сиромаштво</w:t>
      </w:r>
      <w:proofErr w:type="spellEnd"/>
      <w:r w:rsidRPr="0075375C">
        <w:t xml:space="preserve">, </w:t>
      </w:r>
      <w:proofErr w:type="spellStart"/>
      <w:r w:rsidRPr="0075375C">
        <w:t>висок</w:t>
      </w:r>
      <w:proofErr w:type="spellEnd"/>
      <w:r w:rsidRPr="0075375C">
        <w:t xml:space="preserve"> </w:t>
      </w:r>
      <w:proofErr w:type="spellStart"/>
      <w:r w:rsidRPr="0075375C">
        <w:t>степен</w:t>
      </w:r>
      <w:proofErr w:type="spellEnd"/>
      <w:r w:rsidRPr="0075375C">
        <w:t xml:space="preserve"> </w:t>
      </w:r>
      <w:proofErr w:type="spellStart"/>
      <w:r w:rsidRPr="0075375C">
        <w:t>зависности</w:t>
      </w:r>
      <w:proofErr w:type="spellEnd"/>
      <w:r w:rsidRPr="0075375C">
        <w:t xml:space="preserve"> </w:t>
      </w:r>
      <w:proofErr w:type="spellStart"/>
      <w:r w:rsidRPr="0075375C">
        <w:t>од</w:t>
      </w:r>
      <w:proofErr w:type="spellEnd"/>
      <w:r w:rsidRPr="0075375C">
        <w:t xml:space="preserve"> </w:t>
      </w:r>
      <w:proofErr w:type="spellStart"/>
      <w:r w:rsidRPr="0075375C">
        <w:t>социјалних</w:t>
      </w:r>
      <w:proofErr w:type="spellEnd"/>
      <w:r w:rsidRPr="0075375C">
        <w:t xml:space="preserve"> </w:t>
      </w:r>
      <w:proofErr w:type="spellStart"/>
      <w:r w:rsidRPr="0075375C">
        <w:t>давања</w:t>
      </w:r>
      <w:proofErr w:type="spellEnd"/>
      <w:r w:rsidRPr="0075375C">
        <w:t xml:space="preserve">, </w:t>
      </w:r>
      <w:proofErr w:type="spellStart"/>
      <w:r w:rsidRPr="0075375C">
        <w:t>маргинализованост</w:t>
      </w:r>
      <w:proofErr w:type="spellEnd"/>
      <w:r w:rsidRPr="0075375C">
        <w:t xml:space="preserve">, </w:t>
      </w:r>
      <w:proofErr w:type="spellStart"/>
      <w:r w:rsidRPr="0075375C">
        <w:t>изложеност</w:t>
      </w:r>
      <w:proofErr w:type="spellEnd"/>
      <w:r w:rsidRPr="0075375C">
        <w:t xml:space="preserve"> </w:t>
      </w:r>
      <w:proofErr w:type="spellStart"/>
      <w:r w:rsidRPr="0075375C">
        <w:t>дискриминацији</w:t>
      </w:r>
      <w:proofErr w:type="spellEnd"/>
      <w:r w:rsidRPr="0075375C">
        <w:t xml:space="preserve">, </w:t>
      </w:r>
      <w:proofErr w:type="spellStart"/>
      <w:r w:rsidRPr="0075375C">
        <w:t>рањивост</w:t>
      </w:r>
      <w:proofErr w:type="spellEnd"/>
      <w:r w:rsidRPr="0075375C">
        <w:t xml:space="preserve">, </w:t>
      </w:r>
      <w:proofErr w:type="spellStart"/>
      <w:r w:rsidRPr="0075375C">
        <w:t>низак</w:t>
      </w:r>
      <w:proofErr w:type="spellEnd"/>
      <w:r w:rsidRPr="0075375C">
        <w:t xml:space="preserve"> </w:t>
      </w:r>
      <w:proofErr w:type="spellStart"/>
      <w:r w:rsidRPr="0075375C">
        <w:t>образовни</w:t>
      </w:r>
      <w:proofErr w:type="spellEnd"/>
      <w:r w:rsidRPr="0075375C">
        <w:t xml:space="preserve"> </w:t>
      </w:r>
      <w:proofErr w:type="spellStart"/>
      <w:r w:rsidRPr="0075375C">
        <w:t>ниво</w:t>
      </w:r>
      <w:proofErr w:type="spellEnd"/>
      <w:r w:rsidRPr="0075375C">
        <w:t xml:space="preserve">, </w:t>
      </w:r>
      <w:proofErr w:type="spellStart"/>
      <w:r w:rsidRPr="0075375C">
        <w:t>проблеми</w:t>
      </w:r>
      <w:proofErr w:type="spellEnd"/>
      <w:r w:rsidRPr="0075375C">
        <w:t xml:space="preserve"> у </w:t>
      </w:r>
      <w:proofErr w:type="spellStart"/>
      <w:r w:rsidRPr="0075375C">
        <w:t>инклузивном</w:t>
      </w:r>
      <w:proofErr w:type="spellEnd"/>
      <w:r w:rsidRPr="0075375C">
        <w:t xml:space="preserve"> </w:t>
      </w:r>
      <w:proofErr w:type="spellStart"/>
      <w:r w:rsidRPr="0075375C">
        <w:t>образовању</w:t>
      </w:r>
      <w:proofErr w:type="spellEnd"/>
      <w:r w:rsidRPr="0075375C">
        <w:t xml:space="preserve">, </w:t>
      </w:r>
      <w:proofErr w:type="spellStart"/>
      <w:r w:rsidRPr="0075375C">
        <w:t>велика</w:t>
      </w:r>
      <w:proofErr w:type="spellEnd"/>
      <w:r w:rsidRPr="0075375C">
        <w:t xml:space="preserve"> </w:t>
      </w:r>
      <w:proofErr w:type="spellStart"/>
      <w:r w:rsidRPr="0075375C">
        <w:t>стопа</w:t>
      </w:r>
      <w:proofErr w:type="spellEnd"/>
      <w:r w:rsidRPr="0075375C">
        <w:t xml:space="preserve"> </w:t>
      </w:r>
      <w:proofErr w:type="spellStart"/>
      <w:r w:rsidRPr="0075375C">
        <w:t>незапослености</w:t>
      </w:r>
      <w:proofErr w:type="spellEnd"/>
      <w:r w:rsidRPr="0075375C">
        <w:t xml:space="preserve">, </w:t>
      </w:r>
      <w:proofErr w:type="spellStart"/>
      <w:r w:rsidRPr="0075375C">
        <w:t>недовољна</w:t>
      </w:r>
      <w:proofErr w:type="spellEnd"/>
      <w:r w:rsidRPr="0075375C">
        <w:t xml:space="preserve"> </w:t>
      </w:r>
      <w:proofErr w:type="spellStart"/>
      <w:r w:rsidRPr="0075375C">
        <w:t>укљученост</w:t>
      </w:r>
      <w:proofErr w:type="spellEnd"/>
      <w:r w:rsidRPr="0075375C">
        <w:t xml:space="preserve"> и </w:t>
      </w:r>
      <w:proofErr w:type="spellStart"/>
      <w:r w:rsidRPr="0075375C">
        <w:t>информисаност</w:t>
      </w:r>
      <w:proofErr w:type="spellEnd"/>
      <w:r w:rsidRPr="0075375C">
        <w:t xml:space="preserve"> </w:t>
      </w:r>
      <w:proofErr w:type="spellStart"/>
      <w:r w:rsidRPr="0075375C">
        <w:t>посебно</w:t>
      </w:r>
      <w:proofErr w:type="spellEnd"/>
      <w:r w:rsidRPr="0075375C">
        <w:t xml:space="preserve"> </w:t>
      </w:r>
      <w:proofErr w:type="spellStart"/>
      <w:r w:rsidRPr="0075375C">
        <w:t>оних</w:t>
      </w:r>
      <w:proofErr w:type="spellEnd"/>
      <w:r w:rsidRPr="0075375C">
        <w:t xml:space="preserve"> </w:t>
      </w:r>
      <w:proofErr w:type="spellStart"/>
      <w:r w:rsidRPr="0075375C">
        <w:t>из</w:t>
      </w:r>
      <w:proofErr w:type="spellEnd"/>
      <w:r w:rsidRPr="0075375C">
        <w:t xml:space="preserve"> </w:t>
      </w:r>
      <w:proofErr w:type="spellStart"/>
      <w:r w:rsidRPr="0075375C">
        <w:t>руралних</w:t>
      </w:r>
      <w:proofErr w:type="spellEnd"/>
      <w:r w:rsidRPr="0075375C">
        <w:t xml:space="preserve"> </w:t>
      </w:r>
      <w:proofErr w:type="spellStart"/>
      <w:r w:rsidRPr="0075375C">
        <w:t>средина</w:t>
      </w:r>
      <w:proofErr w:type="spellEnd"/>
      <w:r w:rsidRPr="0075375C">
        <w:t xml:space="preserve"> и </w:t>
      </w:r>
      <w:proofErr w:type="spellStart"/>
      <w:r w:rsidRPr="0075375C">
        <w:t>оних</w:t>
      </w:r>
      <w:proofErr w:type="spellEnd"/>
      <w:r w:rsidRPr="0075375C">
        <w:t xml:space="preserve"> </w:t>
      </w:r>
      <w:proofErr w:type="spellStart"/>
      <w:r w:rsidRPr="0075375C">
        <w:t>који</w:t>
      </w:r>
      <w:proofErr w:type="spellEnd"/>
      <w:r w:rsidRPr="0075375C">
        <w:t xml:space="preserve"> </w:t>
      </w:r>
      <w:proofErr w:type="spellStart"/>
      <w:r w:rsidRPr="0075375C">
        <w:t>нису</w:t>
      </w:r>
      <w:proofErr w:type="spellEnd"/>
      <w:r w:rsidRPr="0075375C">
        <w:t xml:space="preserve"> </w:t>
      </w:r>
      <w:proofErr w:type="spellStart"/>
      <w:r w:rsidRPr="0075375C">
        <w:t>чланови</w:t>
      </w:r>
      <w:proofErr w:type="spellEnd"/>
      <w:r w:rsidRPr="0075375C">
        <w:t xml:space="preserve"> </w:t>
      </w:r>
      <w:proofErr w:type="spellStart"/>
      <w:r w:rsidRPr="0075375C">
        <w:t>организација</w:t>
      </w:r>
      <w:proofErr w:type="spellEnd"/>
      <w:r w:rsidRPr="0075375C">
        <w:t xml:space="preserve"> </w:t>
      </w:r>
      <w:proofErr w:type="spellStart"/>
      <w:r w:rsidRPr="0075375C">
        <w:t>особа</w:t>
      </w:r>
      <w:proofErr w:type="spellEnd"/>
      <w:r w:rsidRPr="0075375C">
        <w:t xml:space="preserve"> </w:t>
      </w:r>
      <w:proofErr w:type="spellStart"/>
      <w:r w:rsidRPr="0075375C">
        <w:t>са</w:t>
      </w:r>
      <w:proofErr w:type="spellEnd"/>
      <w:r w:rsidRPr="0075375C">
        <w:t xml:space="preserve"> </w:t>
      </w:r>
      <w:proofErr w:type="spellStart"/>
      <w:r w:rsidRPr="0075375C">
        <w:t>инвалидитетом</w:t>
      </w:r>
      <w:proofErr w:type="spellEnd"/>
      <w:r w:rsidRPr="0075375C">
        <w:t xml:space="preserve">, </w:t>
      </w:r>
      <w:proofErr w:type="spellStart"/>
      <w:r w:rsidRPr="0075375C">
        <w:t>недовољна</w:t>
      </w:r>
      <w:proofErr w:type="spellEnd"/>
      <w:r w:rsidRPr="0075375C">
        <w:t xml:space="preserve"> </w:t>
      </w:r>
      <w:proofErr w:type="spellStart"/>
      <w:r w:rsidRPr="0075375C">
        <w:t>оснаженост</w:t>
      </w:r>
      <w:proofErr w:type="spellEnd"/>
      <w:r w:rsidRPr="0075375C">
        <w:t xml:space="preserve"> </w:t>
      </w:r>
      <w:proofErr w:type="spellStart"/>
      <w:r w:rsidRPr="0075375C">
        <w:t>за</w:t>
      </w:r>
      <w:proofErr w:type="spellEnd"/>
      <w:r w:rsidRPr="0075375C">
        <w:t xml:space="preserve"> </w:t>
      </w:r>
      <w:proofErr w:type="spellStart"/>
      <w:r w:rsidRPr="0075375C">
        <w:t>доношење</w:t>
      </w:r>
      <w:proofErr w:type="spellEnd"/>
      <w:r w:rsidRPr="0075375C">
        <w:t xml:space="preserve"> </w:t>
      </w:r>
      <w:proofErr w:type="spellStart"/>
      <w:r w:rsidRPr="0075375C">
        <w:t>одлука</w:t>
      </w:r>
      <w:proofErr w:type="spellEnd"/>
      <w:r w:rsidRPr="0075375C">
        <w:t xml:space="preserve"> и </w:t>
      </w:r>
      <w:proofErr w:type="spellStart"/>
      <w:r w:rsidRPr="0075375C">
        <w:t>преузимање</w:t>
      </w:r>
      <w:proofErr w:type="spellEnd"/>
      <w:r w:rsidRPr="0075375C">
        <w:t xml:space="preserve"> </w:t>
      </w:r>
      <w:proofErr w:type="spellStart"/>
      <w:r w:rsidRPr="0075375C">
        <w:t>одговорности</w:t>
      </w:r>
      <w:proofErr w:type="spellEnd"/>
      <w:r w:rsidRPr="0075375C">
        <w:t xml:space="preserve">, </w:t>
      </w:r>
      <w:proofErr w:type="spellStart"/>
      <w:r w:rsidRPr="0075375C">
        <w:t>презаштићеност</w:t>
      </w:r>
      <w:proofErr w:type="spellEnd"/>
      <w:r w:rsidRPr="0075375C">
        <w:t xml:space="preserve">, </w:t>
      </w:r>
      <w:proofErr w:type="spellStart"/>
      <w:r w:rsidRPr="0075375C">
        <w:t>пасивност</w:t>
      </w:r>
      <w:proofErr w:type="spellEnd"/>
      <w:r w:rsidRPr="0075375C">
        <w:t xml:space="preserve">, </w:t>
      </w:r>
      <w:proofErr w:type="spellStart"/>
      <w:r w:rsidRPr="0075375C">
        <w:t>односно</w:t>
      </w:r>
      <w:proofErr w:type="spellEnd"/>
      <w:r w:rsidRPr="0075375C">
        <w:t xml:space="preserve"> </w:t>
      </w:r>
      <w:proofErr w:type="spellStart"/>
      <w:r w:rsidRPr="0075375C">
        <w:t>мали</w:t>
      </w:r>
      <w:proofErr w:type="spellEnd"/>
      <w:r w:rsidRPr="0075375C">
        <w:t xml:space="preserve"> </w:t>
      </w:r>
      <w:proofErr w:type="spellStart"/>
      <w:r w:rsidRPr="0075375C">
        <w:t>је</w:t>
      </w:r>
      <w:proofErr w:type="spellEnd"/>
      <w:r w:rsidRPr="0075375C">
        <w:t xml:space="preserve"> </w:t>
      </w:r>
      <w:proofErr w:type="spellStart"/>
      <w:r w:rsidRPr="0075375C">
        <w:t>број</w:t>
      </w:r>
      <w:proofErr w:type="spellEnd"/>
      <w:r w:rsidRPr="0075375C">
        <w:t xml:space="preserve"> </w:t>
      </w:r>
      <w:proofErr w:type="spellStart"/>
      <w:r w:rsidRPr="0075375C">
        <w:t>особа</w:t>
      </w:r>
      <w:proofErr w:type="spellEnd"/>
      <w:r w:rsidRPr="0075375C">
        <w:t xml:space="preserve"> </w:t>
      </w:r>
      <w:proofErr w:type="spellStart"/>
      <w:r w:rsidRPr="0075375C">
        <w:t>са</w:t>
      </w:r>
      <w:proofErr w:type="spellEnd"/>
      <w:r w:rsidRPr="0075375C">
        <w:t xml:space="preserve"> </w:t>
      </w:r>
      <w:proofErr w:type="spellStart"/>
      <w:r w:rsidRPr="0075375C">
        <w:t>инвалидитетом</w:t>
      </w:r>
      <w:proofErr w:type="spellEnd"/>
      <w:r w:rsidRPr="0075375C">
        <w:t xml:space="preserve"> </w:t>
      </w:r>
      <w:proofErr w:type="spellStart"/>
      <w:r w:rsidRPr="0075375C">
        <w:t>које</w:t>
      </w:r>
      <w:proofErr w:type="spellEnd"/>
      <w:r w:rsidRPr="0075375C">
        <w:t xml:space="preserve"> </w:t>
      </w:r>
      <w:proofErr w:type="spellStart"/>
      <w:r w:rsidRPr="0075375C">
        <w:t>имају</w:t>
      </w:r>
      <w:proofErr w:type="spellEnd"/>
      <w:r w:rsidRPr="0075375C">
        <w:t xml:space="preserve"> </w:t>
      </w:r>
      <w:proofErr w:type="spellStart"/>
      <w:r w:rsidRPr="0075375C">
        <w:t>иницијативу</w:t>
      </w:r>
      <w:proofErr w:type="spellEnd"/>
      <w:r w:rsidRPr="0075375C">
        <w:t xml:space="preserve"> и </w:t>
      </w:r>
      <w:proofErr w:type="spellStart"/>
      <w:r w:rsidRPr="0075375C">
        <w:t>које</w:t>
      </w:r>
      <w:proofErr w:type="spellEnd"/>
      <w:r w:rsidRPr="0075375C">
        <w:t xml:space="preserve"> </w:t>
      </w:r>
      <w:proofErr w:type="spellStart"/>
      <w:r w:rsidRPr="0075375C">
        <w:t>су</w:t>
      </w:r>
      <w:proofErr w:type="spellEnd"/>
      <w:r w:rsidRPr="0075375C">
        <w:t xml:space="preserve"> </w:t>
      </w:r>
      <w:proofErr w:type="spellStart"/>
      <w:r w:rsidRPr="0075375C">
        <w:t>мотивисане</w:t>
      </w:r>
      <w:proofErr w:type="spellEnd"/>
      <w:r w:rsidRPr="0075375C">
        <w:t xml:space="preserve"> </w:t>
      </w:r>
      <w:proofErr w:type="spellStart"/>
      <w:r w:rsidRPr="0075375C">
        <w:t>за</w:t>
      </w:r>
      <w:proofErr w:type="spellEnd"/>
      <w:r w:rsidRPr="0075375C">
        <w:t xml:space="preserve"> </w:t>
      </w:r>
      <w:proofErr w:type="spellStart"/>
      <w:r w:rsidRPr="0075375C">
        <w:t>ангажовање</w:t>
      </w:r>
      <w:proofErr w:type="spellEnd"/>
      <w:r w:rsidRPr="0075375C">
        <w:t xml:space="preserve"> у </w:t>
      </w:r>
      <w:proofErr w:type="spellStart"/>
      <w:r w:rsidRPr="0075375C">
        <w:t>зајеници</w:t>
      </w:r>
      <w:proofErr w:type="spellEnd"/>
      <w:r w:rsidRPr="0075375C">
        <w:t xml:space="preserve"> </w:t>
      </w:r>
      <w:proofErr w:type="spellStart"/>
      <w:r w:rsidRPr="0075375C">
        <w:t>или</w:t>
      </w:r>
      <w:proofErr w:type="spellEnd"/>
      <w:r w:rsidRPr="0075375C">
        <w:t xml:space="preserve"> </w:t>
      </w:r>
      <w:proofErr w:type="spellStart"/>
      <w:r w:rsidRPr="0075375C">
        <w:t>организацијама</w:t>
      </w:r>
      <w:proofErr w:type="spellEnd"/>
      <w:r w:rsidRPr="0075375C">
        <w:t xml:space="preserve">, </w:t>
      </w:r>
      <w:proofErr w:type="spellStart"/>
      <w:r w:rsidRPr="0075375C">
        <w:t>недовољна</w:t>
      </w:r>
      <w:proofErr w:type="spellEnd"/>
      <w:r w:rsidRPr="0075375C">
        <w:t xml:space="preserve"> </w:t>
      </w:r>
      <w:proofErr w:type="spellStart"/>
      <w:r w:rsidRPr="0075375C">
        <w:t>укљученост</w:t>
      </w:r>
      <w:proofErr w:type="spellEnd"/>
      <w:r w:rsidRPr="0075375C">
        <w:t xml:space="preserve"> </w:t>
      </w:r>
      <w:proofErr w:type="spellStart"/>
      <w:r w:rsidRPr="0075375C">
        <w:t>представника</w:t>
      </w:r>
      <w:proofErr w:type="spellEnd"/>
      <w:r w:rsidRPr="0075375C">
        <w:t xml:space="preserve"> </w:t>
      </w:r>
      <w:proofErr w:type="spellStart"/>
      <w:r w:rsidRPr="0075375C">
        <w:t>особа</w:t>
      </w:r>
      <w:proofErr w:type="spellEnd"/>
      <w:r w:rsidRPr="0075375C">
        <w:t xml:space="preserve"> </w:t>
      </w:r>
      <w:proofErr w:type="spellStart"/>
      <w:r w:rsidRPr="0075375C">
        <w:t>са</w:t>
      </w:r>
      <w:proofErr w:type="spellEnd"/>
      <w:r w:rsidRPr="0075375C">
        <w:t xml:space="preserve"> </w:t>
      </w:r>
      <w:proofErr w:type="spellStart"/>
      <w:r w:rsidRPr="0075375C">
        <w:t>инвалидитетом</w:t>
      </w:r>
      <w:proofErr w:type="spellEnd"/>
      <w:r w:rsidRPr="0075375C">
        <w:t xml:space="preserve"> у </w:t>
      </w:r>
      <w:proofErr w:type="spellStart"/>
      <w:r w:rsidRPr="0075375C">
        <w:t>доношењу</w:t>
      </w:r>
      <w:proofErr w:type="spellEnd"/>
      <w:r w:rsidRPr="0075375C">
        <w:t xml:space="preserve"> </w:t>
      </w:r>
      <w:proofErr w:type="spellStart"/>
      <w:r w:rsidRPr="0075375C">
        <w:t>одлука</w:t>
      </w:r>
      <w:proofErr w:type="spellEnd"/>
      <w:r w:rsidRPr="0075375C">
        <w:t xml:space="preserve">, </w:t>
      </w:r>
      <w:proofErr w:type="spellStart"/>
      <w:r w:rsidRPr="0075375C">
        <w:t>решења</w:t>
      </w:r>
      <w:proofErr w:type="spellEnd"/>
      <w:r w:rsidRPr="0075375C">
        <w:t xml:space="preserve"> и </w:t>
      </w:r>
      <w:proofErr w:type="spellStart"/>
      <w:r w:rsidRPr="0075375C">
        <w:t>других</w:t>
      </w:r>
      <w:proofErr w:type="spellEnd"/>
      <w:r w:rsidRPr="0075375C">
        <w:t xml:space="preserve"> </w:t>
      </w:r>
      <w:proofErr w:type="spellStart"/>
      <w:r w:rsidRPr="0075375C">
        <w:t>аката</w:t>
      </w:r>
      <w:proofErr w:type="spellEnd"/>
      <w:r w:rsidRPr="0075375C">
        <w:t xml:space="preserve"> </w:t>
      </w:r>
      <w:proofErr w:type="spellStart"/>
      <w:r w:rsidRPr="0075375C">
        <w:t>који</w:t>
      </w:r>
      <w:proofErr w:type="spellEnd"/>
      <w:r w:rsidRPr="0075375C">
        <w:t xml:space="preserve"> </w:t>
      </w:r>
      <w:proofErr w:type="spellStart"/>
      <w:r w:rsidRPr="0075375C">
        <w:t>се</w:t>
      </w:r>
      <w:proofErr w:type="spellEnd"/>
      <w:r w:rsidRPr="0075375C">
        <w:t xml:space="preserve"> </w:t>
      </w:r>
      <w:proofErr w:type="spellStart"/>
      <w:r w:rsidRPr="0075375C">
        <w:t>односе</w:t>
      </w:r>
      <w:proofErr w:type="spellEnd"/>
      <w:r w:rsidRPr="0075375C">
        <w:t xml:space="preserve"> </w:t>
      </w:r>
      <w:proofErr w:type="spellStart"/>
      <w:r w:rsidRPr="0075375C">
        <w:t>на</w:t>
      </w:r>
      <w:proofErr w:type="spellEnd"/>
      <w:r w:rsidRPr="0075375C">
        <w:t xml:space="preserve"> </w:t>
      </w:r>
      <w:proofErr w:type="spellStart"/>
      <w:r w:rsidRPr="0075375C">
        <w:t>особе</w:t>
      </w:r>
      <w:proofErr w:type="spellEnd"/>
      <w:r w:rsidRPr="0075375C">
        <w:t xml:space="preserve"> </w:t>
      </w:r>
      <w:proofErr w:type="spellStart"/>
      <w:r w:rsidRPr="0075375C">
        <w:t>са</w:t>
      </w:r>
      <w:proofErr w:type="spellEnd"/>
      <w:r w:rsidRPr="0075375C">
        <w:t xml:space="preserve"> </w:t>
      </w:r>
      <w:proofErr w:type="spellStart"/>
      <w:r w:rsidRPr="0075375C">
        <w:t>инвалидитетом</w:t>
      </w:r>
      <w:proofErr w:type="spellEnd"/>
      <w:r w:rsidRPr="0075375C">
        <w:t>.</w:t>
      </w:r>
    </w:p>
    <w:p w:rsidR="007428E3" w:rsidRPr="0075375C" w:rsidRDefault="00355390" w:rsidP="0075375C">
      <w:pPr>
        <w:tabs>
          <w:tab w:val="left" w:pos="6690"/>
        </w:tabs>
        <w:spacing w:line="276" w:lineRule="auto"/>
        <w:jc w:val="both"/>
      </w:pPr>
      <w:proofErr w:type="spellStart"/>
      <w:r w:rsidRPr="00355390">
        <w:t>Друштво</w:t>
      </w:r>
      <w:proofErr w:type="spellEnd"/>
      <w:r w:rsidRPr="00355390">
        <w:t xml:space="preserve"> </w:t>
      </w:r>
      <w:proofErr w:type="spellStart"/>
      <w:r w:rsidRPr="00355390">
        <w:t>је</w:t>
      </w:r>
      <w:proofErr w:type="spellEnd"/>
      <w:r w:rsidRPr="00355390">
        <w:t xml:space="preserve"> </w:t>
      </w:r>
      <w:proofErr w:type="spellStart"/>
      <w:r w:rsidRPr="00355390">
        <w:t>одредбама</w:t>
      </w:r>
      <w:proofErr w:type="spellEnd"/>
      <w:r w:rsidRPr="00355390">
        <w:t xml:space="preserve"> ЗСЗ </w:t>
      </w:r>
      <w:proofErr w:type="spellStart"/>
      <w:r w:rsidRPr="00355390">
        <w:t>преузело</w:t>
      </w:r>
      <w:proofErr w:type="spellEnd"/>
      <w:r w:rsidRPr="00355390">
        <w:t xml:space="preserve"> </w:t>
      </w:r>
      <w:proofErr w:type="spellStart"/>
      <w:r w:rsidRPr="00355390">
        <w:t>одговорност</w:t>
      </w:r>
      <w:proofErr w:type="spellEnd"/>
      <w:r w:rsidRPr="00355390">
        <w:t xml:space="preserve"> </w:t>
      </w:r>
      <w:proofErr w:type="spellStart"/>
      <w:r w:rsidRPr="00355390">
        <w:t>да</w:t>
      </w:r>
      <w:proofErr w:type="spellEnd"/>
      <w:r w:rsidRPr="00355390">
        <w:t xml:space="preserve"> </w:t>
      </w:r>
      <w:proofErr w:type="spellStart"/>
      <w:r w:rsidRPr="00355390">
        <w:t>пружи</w:t>
      </w:r>
      <w:proofErr w:type="spellEnd"/>
      <w:r w:rsidRPr="00355390">
        <w:t xml:space="preserve"> </w:t>
      </w:r>
      <w:proofErr w:type="spellStart"/>
      <w:r w:rsidRPr="00355390">
        <w:t>подршку</w:t>
      </w:r>
      <w:proofErr w:type="spellEnd"/>
      <w:r w:rsidRPr="00355390">
        <w:t xml:space="preserve"> </w:t>
      </w:r>
      <w:proofErr w:type="spellStart"/>
      <w:r w:rsidRPr="00355390">
        <w:t>особама</w:t>
      </w:r>
      <w:proofErr w:type="spellEnd"/>
      <w:r w:rsidRPr="00355390">
        <w:t xml:space="preserve"> </w:t>
      </w:r>
      <w:proofErr w:type="spellStart"/>
      <w:r w:rsidRPr="00355390">
        <w:t>са</w:t>
      </w:r>
      <w:proofErr w:type="spellEnd"/>
      <w:r w:rsidRPr="00355390">
        <w:t xml:space="preserve"> </w:t>
      </w:r>
      <w:proofErr w:type="spellStart"/>
      <w:r w:rsidRPr="00355390">
        <w:t>телесним</w:t>
      </w:r>
      <w:proofErr w:type="spellEnd"/>
      <w:r w:rsidRPr="00355390">
        <w:t xml:space="preserve">, </w:t>
      </w:r>
      <w:proofErr w:type="spellStart"/>
      <w:r w:rsidRPr="00355390">
        <w:t>интелектуалним</w:t>
      </w:r>
      <w:proofErr w:type="spellEnd"/>
      <w:r w:rsidRPr="00355390">
        <w:t xml:space="preserve">, </w:t>
      </w:r>
      <w:proofErr w:type="spellStart"/>
      <w:r w:rsidRPr="00355390">
        <w:t>сензорним</w:t>
      </w:r>
      <w:proofErr w:type="spellEnd"/>
      <w:r w:rsidRPr="00355390">
        <w:t xml:space="preserve"> </w:t>
      </w:r>
      <w:proofErr w:type="spellStart"/>
      <w:r w:rsidRPr="00355390">
        <w:t>или</w:t>
      </w:r>
      <w:proofErr w:type="spellEnd"/>
      <w:r w:rsidRPr="00355390">
        <w:t xml:space="preserve"> </w:t>
      </w:r>
      <w:proofErr w:type="spellStart"/>
      <w:r w:rsidRPr="00355390">
        <w:t>менталним</w:t>
      </w:r>
      <w:proofErr w:type="spellEnd"/>
      <w:r w:rsidRPr="00355390">
        <w:t xml:space="preserve"> </w:t>
      </w:r>
      <w:proofErr w:type="spellStart"/>
      <w:r w:rsidRPr="00355390">
        <w:t>потешкоћама</w:t>
      </w:r>
      <w:proofErr w:type="spellEnd"/>
      <w:r w:rsidRPr="00355390">
        <w:t xml:space="preserve"> </w:t>
      </w:r>
      <w:proofErr w:type="spellStart"/>
      <w:r w:rsidRPr="00355390">
        <w:t>или</w:t>
      </w:r>
      <w:proofErr w:type="spellEnd"/>
      <w:r w:rsidRPr="00355390">
        <w:t xml:space="preserve"> </w:t>
      </w:r>
      <w:proofErr w:type="spellStart"/>
      <w:r w:rsidRPr="00355390">
        <w:t>тешкоћама</w:t>
      </w:r>
      <w:proofErr w:type="spellEnd"/>
      <w:r w:rsidRPr="00355390">
        <w:t xml:space="preserve"> у </w:t>
      </w:r>
      <w:proofErr w:type="spellStart"/>
      <w:r w:rsidRPr="00355390">
        <w:t>комуникацији</w:t>
      </w:r>
      <w:proofErr w:type="spellEnd"/>
      <w:r w:rsidRPr="00355390">
        <w:t xml:space="preserve">. </w:t>
      </w:r>
      <w:proofErr w:type="spellStart"/>
      <w:r w:rsidRPr="00355390">
        <w:t>Ово</w:t>
      </w:r>
      <w:proofErr w:type="spellEnd"/>
      <w:r w:rsidRPr="00355390">
        <w:t xml:space="preserve"> </w:t>
      </w:r>
      <w:proofErr w:type="spellStart"/>
      <w:r w:rsidRPr="00355390">
        <w:t>подразумева</w:t>
      </w:r>
      <w:proofErr w:type="spellEnd"/>
      <w:r w:rsidRPr="00355390">
        <w:t xml:space="preserve"> и </w:t>
      </w:r>
      <w:proofErr w:type="spellStart"/>
      <w:r w:rsidRPr="00355390">
        <w:t>подршку</w:t>
      </w:r>
      <w:proofErr w:type="spellEnd"/>
      <w:r w:rsidRPr="00355390">
        <w:t xml:space="preserve"> у </w:t>
      </w:r>
      <w:proofErr w:type="spellStart"/>
      <w:r w:rsidRPr="00355390">
        <w:t>условима</w:t>
      </w:r>
      <w:proofErr w:type="spellEnd"/>
      <w:r w:rsidRPr="00355390">
        <w:t xml:space="preserve"> </w:t>
      </w:r>
      <w:proofErr w:type="spellStart"/>
      <w:r w:rsidRPr="00355390">
        <w:t>када</w:t>
      </w:r>
      <w:proofErr w:type="spellEnd"/>
      <w:r w:rsidRPr="00355390">
        <w:t xml:space="preserve"> </w:t>
      </w:r>
      <w:proofErr w:type="spellStart"/>
      <w:r w:rsidRPr="00355390">
        <w:t>се</w:t>
      </w:r>
      <w:proofErr w:type="spellEnd"/>
      <w:r w:rsidRPr="00355390">
        <w:t xml:space="preserve"> </w:t>
      </w:r>
      <w:proofErr w:type="spellStart"/>
      <w:r w:rsidRPr="00355390">
        <w:t>ова</w:t>
      </w:r>
      <w:proofErr w:type="spellEnd"/>
      <w:r w:rsidRPr="00355390">
        <w:t xml:space="preserve"> </w:t>
      </w:r>
      <w:proofErr w:type="spellStart"/>
      <w:r w:rsidRPr="00355390">
        <w:t>група</w:t>
      </w:r>
      <w:proofErr w:type="spellEnd"/>
      <w:r w:rsidRPr="00355390">
        <w:t xml:space="preserve"> </w:t>
      </w:r>
      <w:proofErr w:type="spellStart"/>
      <w:r w:rsidRPr="00355390">
        <w:t>корисника</w:t>
      </w:r>
      <w:proofErr w:type="spellEnd"/>
      <w:r w:rsidRPr="00355390">
        <w:t xml:space="preserve">, </w:t>
      </w:r>
      <w:proofErr w:type="spellStart"/>
      <w:r w:rsidRPr="00355390">
        <w:t>услед</w:t>
      </w:r>
      <w:proofErr w:type="spellEnd"/>
      <w:r w:rsidRPr="00355390">
        <w:t xml:space="preserve"> </w:t>
      </w:r>
      <w:proofErr w:type="spellStart"/>
      <w:r w:rsidRPr="00355390">
        <w:t>друштвених</w:t>
      </w:r>
      <w:proofErr w:type="spellEnd"/>
      <w:r w:rsidRPr="00355390">
        <w:t xml:space="preserve"> </w:t>
      </w:r>
      <w:proofErr w:type="spellStart"/>
      <w:r w:rsidRPr="00355390">
        <w:t>или</w:t>
      </w:r>
      <w:proofErr w:type="spellEnd"/>
      <w:r w:rsidRPr="00355390">
        <w:t xml:space="preserve"> </w:t>
      </w:r>
      <w:proofErr w:type="spellStart"/>
      <w:r w:rsidRPr="00355390">
        <w:t>других</w:t>
      </w:r>
      <w:proofErr w:type="spellEnd"/>
      <w:r w:rsidRPr="00355390">
        <w:t xml:space="preserve"> </w:t>
      </w:r>
      <w:proofErr w:type="spellStart"/>
      <w:r w:rsidRPr="00355390">
        <w:t>препрека</w:t>
      </w:r>
      <w:proofErr w:type="spellEnd"/>
      <w:r w:rsidRPr="00355390">
        <w:t xml:space="preserve">, </w:t>
      </w:r>
      <w:proofErr w:type="spellStart"/>
      <w:r w:rsidRPr="00355390">
        <w:t>сусреће</w:t>
      </w:r>
      <w:proofErr w:type="spellEnd"/>
      <w:r w:rsidRPr="00355390">
        <w:t xml:space="preserve"> с </w:t>
      </w:r>
      <w:proofErr w:type="spellStart"/>
      <w:r w:rsidRPr="00355390">
        <w:t>функционалним</w:t>
      </w:r>
      <w:proofErr w:type="spellEnd"/>
      <w:r w:rsidRPr="00355390">
        <w:t xml:space="preserve"> </w:t>
      </w:r>
      <w:proofErr w:type="spellStart"/>
      <w:r w:rsidRPr="00355390">
        <w:t>ограничењима</w:t>
      </w:r>
      <w:proofErr w:type="spellEnd"/>
      <w:r w:rsidRPr="00355390">
        <w:t xml:space="preserve"> у </w:t>
      </w:r>
      <w:proofErr w:type="spellStart"/>
      <w:r w:rsidRPr="00355390">
        <w:t>једној</w:t>
      </w:r>
      <w:proofErr w:type="spellEnd"/>
      <w:r w:rsidRPr="00355390">
        <w:t xml:space="preserve"> </w:t>
      </w:r>
      <w:proofErr w:type="spellStart"/>
      <w:r w:rsidRPr="00355390">
        <w:t>или</w:t>
      </w:r>
      <w:proofErr w:type="spellEnd"/>
      <w:r w:rsidRPr="00355390">
        <w:t xml:space="preserve"> </w:t>
      </w:r>
      <w:proofErr w:type="spellStart"/>
      <w:r w:rsidRPr="00355390">
        <w:t>више</w:t>
      </w:r>
      <w:proofErr w:type="spellEnd"/>
      <w:r w:rsidRPr="00355390">
        <w:t xml:space="preserve"> </w:t>
      </w:r>
      <w:proofErr w:type="spellStart"/>
      <w:r w:rsidRPr="00355390">
        <w:t>области</w:t>
      </w:r>
      <w:proofErr w:type="spellEnd"/>
      <w:r w:rsidRPr="00355390">
        <w:t xml:space="preserve"> </w:t>
      </w:r>
      <w:proofErr w:type="spellStart"/>
      <w:r w:rsidRPr="00355390">
        <w:t>живота</w:t>
      </w:r>
      <w:proofErr w:type="spellEnd"/>
      <w:r w:rsidRPr="00355390">
        <w:t xml:space="preserve">. </w:t>
      </w:r>
      <w:proofErr w:type="spellStart"/>
      <w:r w:rsidRPr="00355390">
        <w:t>Наведеној</w:t>
      </w:r>
      <w:proofErr w:type="spellEnd"/>
      <w:r w:rsidRPr="00355390">
        <w:t xml:space="preserve"> </w:t>
      </w:r>
      <w:proofErr w:type="spellStart"/>
      <w:r w:rsidRPr="00355390">
        <w:t>групи</w:t>
      </w:r>
      <w:proofErr w:type="spellEnd"/>
      <w:r w:rsidRPr="00355390">
        <w:t xml:space="preserve"> </w:t>
      </w:r>
      <w:proofErr w:type="spellStart"/>
      <w:r w:rsidRPr="00355390">
        <w:t>корисника</w:t>
      </w:r>
      <w:proofErr w:type="spellEnd"/>
      <w:r w:rsidRPr="00355390">
        <w:t xml:space="preserve"> </w:t>
      </w:r>
      <w:proofErr w:type="spellStart"/>
      <w:r w:rsidRPr="00355390">
        <w:t>су</w:t>
      </w:r>
      <w:proofErr w:type="spellEnd"/>
      <w:r w:rsidRPr="00355390">
        <w:t xml:space="preserve"> </w:t>
      </w:r>
      <w:proofErr w:type="spellStart"/>
      <w:r w:rsidRPr="00355390">
        <w:t>намењене</w:t>
      </w:r>
      <w:proofErr w:type="spellEnd"/>
      <w:r w:rsidRPr="00355390">
        <w:t xml:space="preserve"> </w:t>
      </w:r>
      <w:proofErr w:type="spellStart"/>
      <w:r w:rsidRPr="00355390">
        <w:t>услуге</w:t>
      </w:r>
      <w:proofErr w:type="spellEnd"/>
      <w:r w:rsidRPr="00355390">
        <w:t xml:space="preserve"> </w:t>
      </w:r>
      <w:proofErr w:type="spellStart"/>
      <w:r w:rsidRPr="00355390">
        <w:t>смештаја</w:t>
      </w:r>
      <w:proofErr w:type="spellEnd"/>
      <w:r w:rsidRPr="00355390">
        <w:t xml:space="preserve">, </w:t>
      </w:r>
      <w:proofErr w:type="spellStart"/>
      <w:r w:rsidRPr="00355390">
        <w:t>становања</w:t>
      </w:r>
      <w:proofErr w:type="spellEnd"/>
      <w:r w:rsidRPr="00355390">
        <w:t xml:space="preserve"> </w:t>
      </w:r>
      <w:proofErr w:type="spellStart"/>
      <w:r w:rsidRPr="00355390">
        <w:t>уз</w:t>
      </w:r>
      <w:proofErr w:type="spellEnd"/>
      <w:r w:rsidRPr="00355390">
        <w:t xml:space="preserve"> </w:t>
      </w:r>
      <w:proofErr w:type="spellStart"/>
      <w:r w:rsidRPr="00355390">
        <w:t>подршку</w:t>
      </w:r>
      <w:proofErr w:type="spellEnd"/>
      <w:r w:rsidRPr="00355390">
        <w:t xml:space="preserve">, </w:t>
      </w:r>
      <w:proofErr w:type="spellStart"/>
      <w:r w:rsidRPr="00355390">
        <w:t>дневног</w:t>
      </w:r>
      <w:proofErr w:type="spellEnd"/>
      <w:r w:rsidRPr="00355390">
        <w:t xml:space="preserve"> </w:t>
      </w:r>
      <w:proofErr w:type="spellStart"/>
      <w:r w:rsidRPr="00355390">
        <w:t>боравка</w:t>
      </w:r>
      <w:proofErr w:type="spellEnd"/>
      <w:r w:rsidRPr="00355390">
        <w:t xml:space="preserve">, </w:t>
      </w:r>
      <w:proofErr w:type="spellStart"/>
      <w:r w:rsidRPr="00355390">
        <w:t>помоћи</w:t>
      </w:r>
      <w:proofErr w:type="spellEnd"/>
      <w:r w:rsidRPr="00355390">
        <w:t xml:space="preserve"> у </w:t>
      </w:r>
      <w:proofErr w:type="spellStart"/>
      <w:r w:rsidRPr="00355390">
        <w:t>кући</w:t>
      </w:r>
      <w:proofErr w:type="spellEnd"/>
      <w:r w:rsidRPr="00355390">
        <w:t xml:space="preserve"> и </w:t>
      </w:r>
      <w:proofErr w:type="spellStart"/>
      <w:r w:rsidRPr="00355390">
        <w:t>персоналне</w:t>
      </w:r>
      <w:proofErr w:type="spellEnd"/>
      <w:r w:rsidRPr="00355390">
        <w:t xml:space="preserve"> </w:t>
      </w:r>
      <w:proofErr w:type="spellStart"/>
      <w:r w:rsidRPr="00355390">
        <w:t>асистенције</w:t>
      </w:r>
      <w:proofErr w:type="spellEnd"/>
      <w:r w:rsidRPr="00355390">
        <w:t xml:space="preserve"> </w:t>
      </w:r>
      <w:proofErr w:type="spellStart"/>
      <w:r w:rsidRPr="00355390">
        <w:t>као</w:t>
      </w:r>
      <w:proofErr w:type="spellEnd"/>
      <w:r w:rsidRPr="00355390">
        <w:t xml:space="preserve"> и </w:t>
      </w:r>
      <w:proofErr w:type="spellStart"/>
      <w:r w:rsidRPr="00355390">
        <w:t>новчани</w:t>
      </w:r>
      <w:proofErr w:type="spellEnd"/>
      <w:r w:rsidRPr="00355390">
        <w:t xml:space="preserve"> </w:t>
      </w:r>
      <w:proofErr w:type="spellStart"/>
      <w:r w:rsidRPr="00355390">
        <w:t>додатак</w:t>
      </w:r>
      <w:proofErr w:type="spellEnd"/>
      <w:r w:rsidRPr="00355390">
        <w:t xml:space="preserve"> </w:t>
      </w:r>
      <w:proofErr w:type="spellStart"/>
      <w:r w:rsidRPr="00355390">
        <w:t>за</w:t>
      </w:r>
      <w:proofErr w:type="spellEnd"/>
      <w:r w:rsidRPr="00355390">
        <w:t xml:space="preserve"> </w:t>
      </w:r>
      <w:proofErr w:type="spellStart"/>
      <w:r w:rsidRPr="00355390">
        <w:t>негу</w:t>
      </w:r>
      <w:proofErr w:type="spellEnd"/>
      <w:r w:rsidRPr="00355390">
        <w:t xml:space="preserve"> и </w:t>
      </w:r>
      <w:proofErr w:type="spellStart"/>
      <w:r w:rsidRPr="00355390">
        <w:lastRenderedPageBreak/>
        <w:t>помоћ</w:t>
      </w:r>
      <w:proofErr w:type="spellEnd"/>
      <w:r w:rsidRPr="00355390">
        <w:t xml:space="preserve"> </w:t>
      </w:r>
      <w:proofErr w:type="spellStart"/>
      <w:r w:rsidRPr="00355390">
        <w:t>другог</w:t>
      </w:r>
      <w:proofErr w:type="spellEnd"/>
      <w:r w:rsidRPr="00355390">
        <w:t xml:space="preserve"> </w:t>
      </w:r>
      <w:proofErr w:type="spellStart"/>
      <w:r w:rsidRPr="00355390">
        <w:t>лица</w:t>
      </w:r>
      <w:proofErr w:type="spellEnd"/>
      <w:r w:rsidRPr="00355390">
        <w:t xml:space="preserve"> </w:t>
      </w:r>
      <w:proofErr w:type="spellStart"/>
      <w:r w:rsidRPr="00355390">
        <w:t>као</w:t>
      </w:r>
      <w:proofErr w:type="spellEnd"/>
      <w:r w:rsidRPr="00355390">
        <w:t xml:space="preserve"> </w:t>
      </w:r>
      <w:proofErr w:type="spellStart"/>
      <w:r w:rsidRPr="00355390">
        <w:t>специфичан</w:t>
      </w:r>
      <w:proofErr w:type="spellEnd"/>
      <w:r w:rsidRPr="00355390">
        <w:t xml:space="preserve"> </w:t>
      </w:r>
      <w:proofErr w:type="spellStart"/>
      <w:r w:rsidRPr="00355390">
        <w:t>вид</w:t>
      </w:r>
      <w:proofErr w:type="spellEnd"/>
      <w:r w:rsidRPr="00355390">
        <w:t xml:space="preserve"> </w:t>
      </w:r>
      <w:proofErr w:type="spellStart"/>
      <w:r w:rsidRPr="00355390">
        <w:t>материјалне</w:t>
      </w:r>
      <w:proofErr w:type="spellEnd"/>
      <w:r w:rsidRPr="00355390">
        <w:t xml:space="preserve"> </w:t>
      </w:r>
      <w:proofErr w:type="spellStart"/>
      <w:r w:rsidRPr="00355390">
        <w:t>подршке</w:t>
      </w:r>
      <w:proofErr w:type="spellEnd"/>
      <w:r w:rsidRPr="00355390">
        <w:t xml:space="preserve">. </w:t>
      </w:r>
      <w:proofErr w:type="spellStart"/>
      <w:r w:rsidRPr="00355390">
        <w:t>Такође</w:t>
      </w:r>
      <w:proofErr w:type="spellEnd"/>
      <w:r w:rsidRPr="00355390">
        <w:t xml:space="preserve">, </w:t>
      </w:r>
      <w:proofErr w:type="spellStart"/>
      <w:r w:rsidRPr="00355390">
        <w:t>као</w:t>
      </w:r>
      <w:proofErr w:type="spellEnd"/>
      <w:r w:rsidRPr="00355390">
        <w:t xml:space="preserve"> </w:t>
      </w:r>
      <w:proofErr w:type="spellStart"/>
      <w:r w:rsidRPr="00355390">
        <w:t>вид</w:t>
      </w:r>
      <w:proofErr w:type="spellEnd"/>
      <w:r w:rsidRPr="00355390">
        <w:t xml:space="preserve"> </w:t>
      </w:r>
      <w:proofErr w:type="spellStart"/>
      <w:r w:rsidRPr="00355390">
        <w:t>подршке</w:t>
      </w:r>
      <w:proofErr w:type="spellEnd"/>
      <w:r w:rsidRPr="00355390">
        <w:t xml:space="preserve"> </w:t>
      </w:r>
      <w:proofErr w:type="spellStart"/>
      <w:r w:rsidRPr="00355390">
        <w:t>особама</w:t>
      </w:r>
      <w:proofErr w:type="spellEnd"/>
      <w:r w:rsidRPr="00355390">
        <w:t xml:space="preserve"> </w:t>
      </w:r>
      <w:proofErr w:type="spellStart"/>
      <w:r w:rsidRPr="00355390">
        <w:t>са</w:t>
      </w:r>
      <w:proofErr w:type="spellEnd"/>
      <w:r w:rsidRPr="00355390">
        <w:t xml:space="preserve"> </w:t>
      </w:r>
      <w:proofErr w:type="spellStart"/>
      <w:r w:rsidRPr="00355390">
        <w:t>инвалидитетом</w:t>
      </w:r>
      <w:proofErr w:type="spellEnd"/>
      <w:r w:rsidRPr="00355390">
        <w:t xml:space="preserve"> </w:t>
      </w:r>
      <w:proofErr w:type="spellStart"/>
      <w:r w:rsidRPr="00355390">
        <w:t>примењују</w:t>
      </w:r>
      <w:proofErr w:type="spellEnd"/>
      <w:r w:rsidRPr="00355390">
        <w:t xml:space="preserve"> </w:t>
      </w:r>
      <w:proofErr w:type="spellStart"/>
      <w:r w:rsidRPr="00355390">
        <w:t>се</w:t>
      </w:r>
      <w:proofErr w:type="spellEnd"/>
      <w:r w:rsidRPr="00355390">
        <w:t xml:space="preserve"> и </w:t>
      </w:r>
      <w:proofErr w:type="spellStart"/>
      <w:r w:rsidRPr="00355390">
        <w:t>одговарајуће</w:t>
      </w:r>
      <w:proofErr w:type="spellEnd"/>
      <w:r w:rsidRPr="00355390">
        <w:t xml:space="preserve"> </w:t>
      </w:r>
      <w:proofErr w:type="spellStart"/>
      <w:r w:rsidRPr="00355390">
        <w:t>мере</w:t>
      </w:r>
      <w:proofErr w:type="spellEnd"/>
      <w:r w:rsidRPr="00355390">
        <w:t xml:space="preserve"> </w:t>
      </w:r>
      <w:proofErr w:type="spellStart"/>
      <w:r w:rsidRPr="00355390">
        <w:t>породично</w:t>
      </w:r>
      <w:proofErr w:type="spellEnd"/>
      <w:r w:rsidRPr="00355390">
        <w:t xml:space="preserve"> </w:t>
      </w:r>
      <w:proofErr w:type="spellStart"/>
      <w:r w:rsidRPr="00355390">
        <w:t>правне</w:t>
      </w:r>
      <w:proofErr w:type="spellEnd"/>
      <w:r w:rsidRPr="00355390">
        <w:t xml:space="preserve"> </w:t>
      </w:r>
      <w:proofErr w:type="spellStart"/>
      <w:r w:rsidRPr="00355390">
        <w:t>заштите</w:t>
      </w:r>
      <w:proofErr w:type="spellEnd"/>
      <w:r w:rsidRPr="00355390">
        <w:t>.</w:t>
      </w:r>
    </w:p>
    <w:p w:rsidR="0075375C" w:rsidRPr="0075375C" w:rsidRDefault="0075375C" w:rsidP="007428E3">
      <w:pPr>
        <w:tabs>
          <w:tab w:val="left" w:pos="6690"/>
        </w:tabs>
        <w:spacing w:line="276" w:lineRule="auto"/>
        <w:jc w:val="both"/>
      </w:pPr>
      <w:proofErr w:type="spellStart"/>
      <w:r w:rsidRPr="0075375C">
        <w:t>На</w:t>
      </w:r>
      <w:proofErr w:type="spellEnd"/>
      <w:r w:rsidRPr="0075375C">
        <w:t xml:space="preserve"> </w:t>
      </w:r>
      <w:proofErr w:type="spellStart"/>
      <w:r w:rsidRPr="0075375C">
        <w:t>тер</w:t>
      </w:r>
      <w:r w:rsidR="00B44DB4">
        <w:t>иторији</w:t>
      </w:r>
      <w:proofErr w:type="spellEnd"/>
      <w:r w:rsidR="00B44DB4">
        <w:t xml:space="preserve"> </w:t>
      </w:r>
      <w:proofErr w:type="spellStart"/>
      <w:r w:rsidR="00B44DB4">
        <w:t>града</w:t>
      </w:r>
      <w:proofErr w:type="spellEnd"/>
      <w:r w:rsidR="00B44DB4">
        <w:t xml:space="preserve"> </w:t>
      </w:r>
      <w:proofErr w:type="spellStart"/>
      <w:r w:rsidR="00B44DB4">
        <w:t>Смедерева</w:t>
      </w:r>
      <w:proofErr w:type="spellEnd"/>
      <w:r w:rsidR="00B44DB4">
        <w:t xml:space="preserve"> </w:t>
      </w:r>
      <w:proofErr w:type="spellStart"/>
      <w:r w:rsidR="00B44DB4">
        <w:t>делује</w:t>
      </w:r>
      <w:proofErr w:type="spellEnd"/>
      <w:r w:rsidR="00B44DB4">
        <w:t xml:space="preserve"> </w:t>
      </w:r>
      <w:proofErr w:type="spellStart"/>
      <w:r w:rsidR="00B44DB4">
        <w:t>деветнаест</w:t>
      </w:r>
      <w:proofErr w:type="spellEnd"/>
      <w:r w:rsidR="00B44DB4">
        <w:t xml:space="preserve"> </w:t>
      </w:r>
      <w:r w:rsidRPr="0075375C">
        <w:t xml:space="preserve"> </w:t>
      </w:r>
      <w:proofErr w:type="spellStart"/>
      <w:r w:rsidRPr="0075375C">
        <w:t>организација</w:t>
      </w:r>
      <w:proofErr w:type="spellEnd"/>
      <w:r w:rsidRPr="0075375C">
        <w:t xml:space="preserve"> </w:t>
      </w:r>
      <w:proofErr w:type="spellStart"/>
      <w:r w:rsidRPr="0075375C">
        <w:t>које</w:t>
      </w:r>
      <w:proofErr w:type="spellEnd"/>
      <w:r w:rsidRPr="0075375C">
        <w:t xml:space="preserve"> </w:t>
      </w:r>
      <w:proofErr w:type="spellStart"/>
      <w:r w:rsidRPr="0075375C">
        <w:t>окупљају</w:t>
      </w:r>
      <w:proofErr w:type="spellEnd"/>
      <w:r w:rsidRPr="0075375C">
        <w:t xml:space="preserve"> </w:t>
      </w:r>
      <w:proofErr w:type="spellStart"/>
      <w:r w:rsidRPr="0075375C">
        <w:t>особе</w:t>
      </w:r>
      <w:proofErr w:type="spellEnd"/>
      <w:r w:rsidRPr="0075375C">
        <w:t xml:space="preserve"> </w:t>
      </w:r>
      <w:proofErr w:type="spellStart"/>
      <w:r w:rsidRPr="0075375C">
        <w:t>са</w:t>
      </w:r>
      <w:proofErr w:type="spellEnd"/>
      <w:r w:rsidRPr="0075375C">
        <w:t xml:space="preserve"> </w:t>
      </w:r>
      <w:proofErr w:type="spellStart"/>
      <w:r w:rsidRPr="0075375C">
        <w:t>инвалидитетом</w:t>
      </w:r>
      <w:proofErr w:type="spellEnd"/>
      <w:r w:rsidRPr="0075375C">
        <w:t xml:space="preserve">, а </w:t>
      </w:r>
      <w:proofErr w:type="spellStart"/>
      <w:r w:rsidRPr="0075375C">
        <w:t>чији</w:t>
      </w:r>
      <w:proofErr w:type="spellEnd"/>
      <w:r w:rsidRPr="0075375C">
        <w:t xml:space="preserve"> </w:t>
      </w:r>
      <w:proofErr w:type="spellStart"/>
      <w:r w:rsidRPr="0075375C">
        <w:t>је</w:t>
      </w:r>
      <w:proofErr w:type="spellEnd"/>
      <w:r w:rsidRPr="0075375C">
        <w:t xml:space="preserve"> </w:t>
      </w:r>
      <w:proofErr w:type="spellStart"/>
      <w:r w:rsidRPr="0075375C">
        <w:t>рад</w:t>
      </w:r>
      <w:proofErr w:type="spellEnd"/>
      <w:r w:rsidRPr="0075375C">
        <w:t xml:space="preserve"> </w:t>
      </w:r>
      <w:proofErr w:type="spellStart"/>
      <w:r w:rsidRPr="0075375C">
        <w:t>делом</w:t>
      </w:r>
      <w:proofErr w:type="spellEnd"/>
      <w:r w:rsidRPr="0075375C">
        <w:t xml:space="preserve"> </w:t>
      </w:r>
      <w:proofErr w:type="spellStart"/>
      <w:r w:rsidRPr="0075375C">
        <w:t>финансиран</w:t>
      </w:r>
      <w:proofErr w:type="spellEnd"/>
      <w:r w:rsidRPr="0075375C">
        <w:t xml:space="preserve"> </w:t>
      </w:r>
      <w:proofErr w:type="spellStart"/>
      <w:r w:rsidRPr="0075375C">
        <w:t>из</w:t>
      </w:r>
      <w:proofErr w:type="spellEnd"/>
      <w:r w:rsidRPr="0075375C">
        <w:t xml:space="preserve"> </w:t>
      </w:r>
      <w:proofErr w:type="spellStart"/>
      <w:r w:rsidRPr="0075375C">
        <w:t>буџета</w:t>
      </w:r>
      <w:proofErr w:type="spellEnd"/>
      <w:r w:rsidRPr="0075375C">
        <w:t xml:space="preserve"> </w:t>
      </w:r>
      <w:proofErr w:type="spellStart"/>
      <w:r w:rsidRPr="0075375C">
        <w:t>града</w:t>
      </w:r>
      <w:proofErr w:type="spellEnd"/>
      <w:r w:rsidRPr="0075375C">
        <w:t xml:space="preserve"> </w:t>
      </w:r>
      <w:proofErr w:type="spellStart"/>
      <w:r w:rsidRPr="0075375C">
        <w:t>Смедерева</w:t>
      </w:r>
      <w:proofErr w:type="spellEnd"/>
      <w:r w:rsidRPr="0075375C">
        <w:t xml:space="preserve">. </w:t>
      </w:r>
      <w:proofErr w:type="spellStart"/>
      <w:r w:rsidRPr="0075375C">
        <w:t>Број</w:t>
      </w:r>
      <w:proofErr w:type="spellEnd"/>
      <w:r w:rsidRPr="0075375C">
        <w:t xml:space="preserve"> </w:t>
      </w:r>
      <w:proofErr w:type="spellStart"/>
      <w:r w:rsidRPr="0075375C">
        <w:t>особа</w:t>
      </w:r>
      <w:proofErr w:type="spellEnd"/>
      <w:r w:rsidRPr="0075375C">
        <w:t xml:space="preserve"> </w:t>
      </w:r>
      <w:proofErr w:type="spellStart"/>
      <w:r w:rsidRPr="0075375C">
        <w:t>које</w:t>
      </w:r>
      <w:proofErr w:type="spellEnd"/>
      <w:r w:rsidRPr="0075375C">
        <w:t xml:space="preserve"> </w:t>
      </w:r>
      <w:proofErr w:type="spellStart"/>
      <w:r w:rsidRPr="0075375C">
        <w:t>су</w:t>
      </w:r>
      <w:proofErr w:type="spellEnd"/>
      <w:r w:rsidRPr="0075375C">
        <w:t xml:space="preserve"> </w:t>
      </w:r>
      <w:proofErr w:type="spellStart"/>
      <w:r w:rsidRPr="0075375C">
        <w:t>чланови</w:t>
      </w:r>
      <w:proofErr w:type="spellEnd"/>
      <w:r w:rsidRPr="0075375C">
        <w:t xml:space="preserve"> </w:t>
      </w:r>
      <w:proofErr w:type="spellStart"/>
      <w:r w:rsidRPr="0075375C">
        <w:t>неке</w:t>
      </w:r>
      <w:proofErr w:type="spellEnd"/>
      <w:r w:rsidRPr="0075375C">
        <w:t xml:space="preserve"> </w:t>
      </w:r>
      <w:proofErr w:type="spellStart"/>
      <w:r w:rsidRPr="0075375C">
        <w:t>од</w:t>
      </w:r>
      <w:proofErr w:type="spellEnd"/>
      <w:r w:rsidRPr="0075375C">
        <w:t xml:space="preserve"> </w:t>
      </w:r>
      <w:proofErr w:type="spellStart"/>
      <w:r w:rsidRPr="0075375C">
        <w:t>њих</w:t>
      </w:r>
      <w:proofErr w:type="spellEnd"/>
      <w:r w:rsidRPr="0075375C">
        <w:t xml:space="preserve"> </w:t>
      </w:r>
      <w:proofErr w:type="spellStart"/>
      <w:r w:rsidRPr="0075375C">
        <w:t>је</w:t>
      </w:r>
      <w:proofErr w:type="spellEnd"/>
      <w:r w:rsidRPr="0075375C">
        <w:t xml:space="preserve"> </w:t>
      </w:r>
      <w:proofErr w:type="spellStart"/>
      <w:r w:rsidRPr="0075375C">
        <w:t>око</w:t>
      </w:r>
      <w:proofErr w:type="spellEnd"/>
      <w:r w:rsidRPr="0075375C">
        <w:t xml:space="preserve"> 4000, </w:t>
      </w:r>
      <w:proofErr w:type="spellStart"/>
      <w:r w:rsidRPr="0075375C">
        <w:t>што</w:t>
      </w:r>
      <w:proofErr w:type="spellEnd"/>
      <w:r>
        <w:t xml:space="preserve"> </w:t>
      </w:r>
      <w:proofErr w:type="spellStart"/>
      <w:r w:rsidRPr="0075375C">
        <w:t>процентуално</w:t>
      </w:r>
      <w:proofErr w:type="spellEnd"/>
      <w:r w:rsidRPr="0075375C">
        <w:t xml:space="preserve"> </w:t>
      </w:r>
      <w:proofErr w:type="spellStart"/>
      <w:r w:rsidRPr="0075375C">
        <w:t>износи</w:t>
      </w:r>
      <w:proofErr w:type="spellEnd"/>
      <w:r w:rsidRPr="0075375C">
        <w:t xml:space="preserve"> </w:t>
      </w:r>
      <w:proofErr w:type="spellStart"/>
      <w:r w:rsidRPr="0075375C">
        <w:t>око</w:t>
      </w:r>
      <w:proofErr w:type="spellEnd"/>
      <w:r w:rsidRPr="0075375C">
        <w:t xml:space="preserve"> 40% </w:t>
      </w:r>
      <w:proofErr w:type="spellStart"/>
      <w:r w:rsidRPr="0075375C">
        <w:t>од</w:t>
      </w:r>
      <w:proofErr w:type="spellEnd"/>
      <w:r w:rsidRPr="0075375C">
        <w:t xml:space="preserve"> </w:t>
      </w:r>
      <w:proofErr w:type="spellStart"/>
      <w:r w:rsidRPr="0075375C">
        <w:t>укупног</w:t>
      </w:r>
      <w:proofErr w:type="spellEnd"/>
      <w:r w:rsidRPr="0075375C">
        <w:t xml:space="preserve"> </w:t>
      </w:r>
      <w:proofErr w:type="spellStart"/>
      <w:r w:rsidRPr="0075375C">
        <w:t>броја</w:t>
      </w:r>
      <w:proofErr w:type="spellEnd"/>
      <w:r w:rsidRPr="0075375C">
        <w:t xml:space="preserve">. </w:t>
      </w:r>
      <w:proofErr w:type="spellStart"/>
      <w:r w:rsidRPr="0075375C">
        <w:t>Чак</w:t>
      </w:r>
      <w:proofErr w:type="spellEnd"/>
      <w:r w:rsidRPr="0075375C">
        <w:t xml:space="preserve"> 60% </w:t>
      </w:r>
      <w:proofErr w:type="spellStart"/>
      <w:r w:rsidRPr="0075375C">
        <w:t>особа</w:t>
      </w:r>
      <w:proofErr w:type="spellEnd"/>
      <w:r w:rsidRPr="0075375C">
        <w:t xml:space="preserve"> </w:t>
      </w:r>
      <w:proofErr w:type="spellStart"/>
      <w:r w:rsidRPr="0075375C">
        <w:t>са</w:t>
      </w:r>
      <w:proofErr w:type="spellEnd"/>
      <w:r w:rsidRPr="0075375C">
        <w:t xml:space="preserve"> </w:t>
      </w:r>
      <w:proofErr w:type="spellStart"/>
      <w:r w:rsidRPr="0075375C">
        <w:t>инвалидитетом</w:t>
      </w:r>
      <w:proofErr w:type="spellEnd"/>
      <w:r w:rsidRPr="0075375C">
        <w:t xml:space="preserve"> </w:t>
      </w:r>
      <w:proofErr w:type="spellStart"/>
      <w:r w:rsidRPr="0075375C">
        <w:t>није</w:t>
      </w:r>
      <w:proofErr w:type="spellEnd"/>
      <w:r w:rsidRPr="0075375C">
        <w:t xml:space="preserve"> </w:t>
      </w:r>
      <w:proofErr w:type="spellStart"/>
      <w:r w:rsidRPr="0075375C">
        <w:t>удружено</w:t>
      </w:r>
      <w:proofErr w:type="spellEnd"/>
      <w:r w:rsidRPr="0075375C">
        <w:t xml:space="preserve"> и </w:t>
      </w:r>
      <w:proofErr w:type="spellStart"/>
      <w:r w:rsidRPr="0075375C">
        <w:t>управо</w:t>
      </w:r>
      <w:proofErr w:type="spellEnd"/>
      <w:r w:rsidRPr="0075375C">
        <w:t xml:space="preserve"> </w:t>
      </w:r>
      <w:proofErr w:type="spellStart"/>
      <w:r w:rsidRPr="0075375C">
        <w:t>код</w:t>
      </w:r>
      <w:proofErr w:type="spellEnd"/>
      <w:r w:rsidRPr="0075375C">
        <w:t xml:space="preserve"> </w:t>
      </w:r>
      <w:proofErr w:type="spellStart"/>
      <w:r w:rsidRPr="0075375C">
        <w:t>њих</w:t>
      </w:r>
      <w:proofErr w:type="spellEnd"/>
      <w:r w:rsidRPr="0075375C">
        <w:t xml:space="preserve"> </w:t>
      </w:r>
      <w:proofErr w:type="spellStart"/>
      <w:r w:rsidRPr="0075375C">
        <w:t>је</w:t>
      </w:r>
      <w:proofErr w:type="spellEnd"/>
      <w:r w:rsidRPr="0075375C">
        <w:t xml:space="preserve"> </w:t>
      </w:r>
      <w:proofErr w:type="spellStart"/>
      <w:r w:rsidRPr="0075375C">
        <w:t>посебно</w:t>
      </w:r>
      <w:proofErr w:type="spellEnd"/>
      <w:r w:rsidRPr="0075375C">
        <w:t xml:space="preserve"> </w:t>
      </w:r>
      <w:proofErr w:type="spellStart"/>
      <w:r w:rsidRPr="0075375C">
        <w:t>изражен</w:t>
      </w:r>
      <w:proofErr w:type="spellEnd"/>
      <w:r w:rsidRPr="0075375C">
        <w:t xml:space="preserve"> </w:t>
      </w:r>
      <w:proofErr w:type="spellStart"/>
      <w:r w:rsidRPr="0075375C">
        <w:t>проблем</w:t>
      </w:r>
      <w:proofErr w:type="spellEnd"/>
      <w:r w:rsidRPr="0075375C">
        <w:t xml:space="preserve"> </w:t>
      </w:r>
      <w:proofErr w:type="spellStart"/>
      <w:r w:rsidRPr="0075375C">
        <w:t>недовољне</w:t>
      </w:r>
      <w:proofErr w:type="spellEnd"/>
      <w:r w:rsidRPr="0075375C">
        <w:t xml:space="preserve"> </w:t>
      </w:r>
      <w:proofErr w:type="spellStart"/>
      <w:r w:rsidRPr="0075375C">
        <w:t>инфомисаности</w:t>
      </w:r>
      <w:proofErr w:type="spellEnd"/>
      <w:r w:rsidRPr="0075375C">
        <w:t xml:space="preserve"> о </w:t>
      </w:r>
      <w:proofErr w:type="spellStart"/>
      <w:r w:rsidRPr="0075375C">
        <w:t>правима</w:t>
      </w:r>
      <w:proofErr w:type="spellEnd"/>
      <w:r w:rsidRPr="0075375C">
        <w:t xml:space="preserve"> и </w:t>
      </w:r>
      <w:proofErr w:type="spellStart"/>
      <w:r w:rsidRPr="0075375C">
        <w:t>услугама</w:t>
      </w:r>
      <w:proofErr w:type="spellEnd"/>
      <w:r w:rsidRPr="0075375C">
        <w:t xml:space="preserve"> </w:t>
      </w:r>
      <w:proofErr w:type="spellStart"/>
      <w:r w:rsidRPr="0075375C">
        <w:t>социјалне</w:t>
      </w:r>
      <w:proofErr w:type="spellEnd"/>
      <w:r w:rsidRPr="0075375C">
        <w:t xml:space="preserve"> </w:t>
      </w:r>
      <w:proofErr w:type="spellStart"/>
      <w:r w:rsidRPr="0075375C">
        <w:t>заштите</w:t>
      </w:r>
      <w:proofErr w:type="spellEnd"/>
      <w:r w:rsidRPr="0075375C">
        <w:t xml:space="preserve"> </w:t>
      </w:r>
      <w:proofErr w:type="spellStart"/>
      <w:r w:rsidRPr="0075375C">
        <w:t>које</w:t>
      </w:r>
      <w:proofErr w:type="spellEnd"/>
      <w:r w:rsidRPr="0075375C">
        <w:t xml:space="preserve"> </w:t>
      </w:r>
      <w:proofErr w:type="spellStart"/>
      <w:r w:rsidRPr="0075375C">
        <w:t>могу</w:t>
      </w:r>
      <w:proofErr w:type="spellEnd"/>
      <w:r w:rsidRPr="0075375C">
        <w:t xml:space="preserve"> </w:t>
      </w:r>
      <w:proofErr w:type="spellStart"/>
      <w:r w:rsidRPr="0075375C">
        <w:t>остварити</w:t>
      </w:r>
      <w:proofErr w:type="spellEnd"/>
      <w:r w:rsidRPr="0075375C">
        <w:t>.</w:t>
      </w:r>
    </w:p>
    <w:p w:rsidR="00255595" w:rsidRPr="00355390" w:rsidRDefault="00255595" w:rsidP="00255595">
      <w:pPr>
        <w:tabs>
          <w:tab w:val="left" w:pos="6690"/>
        </w:tabs>
        <w:spacing w:line="276" w:lineRule="auto"/>
        <w:jc w:val="both"/>
        <w:rPr>
          <w:noProof/>
        </w:rPr>
      </w:pPr>
    </w:p>
    <w:p w:rsidR="00B44DB4" w:rsidRDefault="00B1609A" w:rsidP="00B1609A">
      <w:pPr>
        <w:tabs>
          <w:tab w:val="left" w:pos="6690"/>
        </w:tabs>
        <w:spacing w:line="276" w:lineRule="auto"/>
        <w:jc w:val="both"/>
      </w:pPr>
      <w:proofErr w:type="spellStart"/>
      <w:r w:rsidRPr="00B1609A">
        <w:t>Град</w:t>
      </w:r>
      <w:proofErr w:type="spellEnd"/>
      <w:r w:rsidRPr="00B1609A">
        <w:t xml:space="preserve"> </w:t>
      </w:r>
      <w:proofErr w:type="spellStart"/>
      <w:r w:rsidRPr="00B1609A">
        <w:t>Смедерево</w:t>
      </w:r>
      <w:proofErr w:type="spellEnd"/>
      <w:r w:rsidRPr="00B1609A">
        <w:t xml:space="preserve"> </w:t>
      </w:r>
      <w:proofErr w:type="spellStart"/>
      <w:r w:rsidRPr="00B1609A">
        <w:t>је</w:t>
      </w:r>
      <w:proofErr w:type="spellEnd"/>
      <w:r w:rsidRPr="00B1609A">
        <w:t xml:space="preserve"> </w:t>
      </w:r>
      <w:proofErr w:type="spellStart"/>
      <w:r w:rsidRPr="00B1609A">
        <w:t>био</w:t>
      </w:r>
      <w:proofErr w:type="spellEnd"/>
      <w:r w:rsidRPr="00B1609A">
        <w:t xml:space="preserve"> </w:t>
      </w:r>
      <w:proofErr w:type="spellStart"/>
      <w:r w:rsidRPr="00B1609A">
        <w:t>један</w:t>
      </w:r>
      <w:proofErr w:type="spellEnd"/>
      <w:r w:rsidRPr="00B1609A">
        <w:t xml:space="preserve"> </w:t>
      </w:r>
      <w:proofErr w:type="spellStart"/>
      <w:r w:rsidRPr="00B1609A">
        <w:t>од</w:t>
      </w:r>
      <w:proofErr w:type="spellEnd"/>
      <w:r w:rsidRPr="00B1609A">
        <w:t xml:space="preserve"> </w:t>
      </w:r>
      <w:proofErr w:type="spellStart"/>
      <w:r w:rsidRPr="00B1609A">
        <w:t>најразвијенијих</w:t>
      </w:r>
      <w:proofErr w:type="spellEnd"/>
      <w:r w:rsidRPr="00B1609A">
        <w:t xml:space="preserve"> </w:t>
      </w:r>
      <w:proofErr w:type="spellStart"/>
      <w:r w:rsidRPr="00B1609A">
        <w:t>градова</w:t>
      </w:r>
      <w:proofErr w:type="spellEnd"/>
      <w:r w:rsidRPr="00B1609A">
        <w:t xml:space="preserve"> </w:t>
      </w:r>
      <w:proofErr w:type="spellStart"/>
      <w:r w:rsidRPr="00B1609A">
        <w:t>по</w:t>
      </w:r>
      <w:proofErr w:type="spellEnd"/>
      <w:r w:rsidRPr="00B1609A">
        <w:t xml:space="preserve"> </w:t>
      </w:r>
      <w:proofErr w:type="spellStart"/>
      <w:r w:rsidRPr="00B1609A">
        <w:t>услугама</w:t>
      </w:r>
      <w:proofErr w:type="spellEnd"/>
      <w:r w:rsidRPr="00B1609A">
        <w:t xml:space="preserve"> </w:t>
      </w:r>
      <w:proofErr w:type="spellStart"/>
      <w:r w:rsidRPr="00B1609A">
        <w:t>социјалне</w:t>
      </w:r>
      <w:proofErr w:type="spellEnd"/>
      <w:r w:rsidRPr="00B1609A">
        <w:t xml:space="preserve"> </w:t>
      </w:r>
      <w:proofErr w:type="spellStart"/>
      <w:r w:rsidRPr="00B1609A">
        <w:t>заштите</w:t>
      </w:r>
      <w:proofErr w:type="spellEnd"/>
      <w:r w:rsidRPr="00B1609A">
        <w:t xml:space="preserve"> </w:t>
      </w:r>
      <w:proofErr w:type="spellStart"/>
      <w:r w:rsidRPr="00B1609A">
        <w:t>које</w:t>
      </w:r>
      <w:proofErr w:type="spellEnd"/>
      <w:r w:rsidRPr="00B1609A">
        <w:t xml:space="preserve"> </w:t>
      </w:r>
      <w:proofErr w:type="spellStart"/>
      <w:r w:rsidRPr="00B1609A">
        <w:t>су</w:t>
      </w:r>
      <w:proofErr w:type="spellEnd"/>
      <w:r w:rsidRPr="00B1609A">
        <w:t xml:space="preserve"> </w:t>
      </w:r>
      <w:proofErr w:type="spellStart"/>
      <w:r w:rsidRPr="00B1609A">
        <w:t>биле</w:t>
      </w:r>
      <w:proofErr w:type="spellEnd"/>
      <w:r w:rsidRPr="00B1609A">
        <w:t xml:space="preserve"> </w:t>
      </w:r>
      <w:proofErr w:type="spellStart"/>
      <w:r w:rsidRPr="00B1609A">
        <w:t>усмерене</w:t>
      </w:r>
      <w:proofErr w:type="spellEnd"/>
      <w:r w:rsidRPr="00B1609A">
        <w:t xml:space="preserve"> </w:t>
      </w:r>
      <w:proofErr w:type="spellStart"/>
      <w:r w:rsidRPr="00B1609A">
        <w:t>на</w:t>
      </w:r>
      <w:proofErr w:type="spellEnd"/>
      <w:r w:rsidRPr="00B1609A">
        <w:t xml:space="preserve"> </w:t>
      </w:r>
      <w:proofErr w:type="spellStart"/>
      <w:r w:rsidRPr="00B1609A">
        <w:t>особе</w:t>
      </w:r>
      <w:proofErr w:type="spellEnd"/>
      <w:r w:rsidRPr="00B1609A">
        <w:t xml:space="preserve"> </w:t>
      </w:r>
      <w:proofErr w:type="spellStart"/>
      <w:r w:rsidRPr="00B1609A">
        <w:t>са</w:t>
      </w:r>
      <w:proofErr w:type="spellEnd"/>
      <w:r w:rsidRPr="00B1609A">
        <w:t xml:space="preserve"> </w:t>
      </w:r>
      <w:proofErr w:type="spellStart"/>
      <w:r w:rsidRPr="00B1609A">
        <w:t>инвалидитетом</w:t>
      </w:r>
      <w:proofErr w:type="spellEnd"/>
      <w:r w:rsidRPr="00B1609A">
        <w:t xml:space="preserve">. </w:t>
      </w:r>
      <w:proofErr w:type="spellStart"/>
      <w:r w:rsidRPr="00B1609A">
        <w:t>Према</w:t>
      </w:r>
      <w:proofErr w:type="spellEnd"/>
      <w:r w:rsidRPr="00B1609A">
        <w:t xml:space="preserve"> </w:t>
      </w:r>
      <w:proofErr w:type="spellStart"/>
      <w:r w:rsidRPr="00B1609A">
        <w:t>претходном</w:t>
      </w:r>
      <w:proofErr w:type="spellEnd"/>
      <w:r w:rsidRPr="00B1609A">
        <w:t xml:space="preserve"> и </w:t>
      </w:r>
      <w:proofErr w:type="spellStart"/>
      <w:r w:rsidRPr="00B1609A">
        <w:t>постојећем</w:t>
      </w:r>
      <w:proofErr w:type="spellEnd"/>
      <w:r w:rsidRPr="00B1609A">
        <w:t xml:space="preserve"> </w:t>
      </w:r>
      <w:proofErr w:type="spellStart"/>
      <w:r w:rsidRPr="00B1609A">
        <w:t>Локалном</w:t>
      </w:r>
      <w:proofErr w:type="spellEnd"/>
      <w:r w:rsidRPr="00B1609A">
        <w:t xml:space="preserve"> </w:t>
      </w:r>
      <w:proofErr w:type="spellStart"/>
      <w:r w:rsidRPr="00B1609A">
        <w:t>акционом</w:t>
      </w:r>
      <w:proofErr w:type="spellEnd"/>
      <w:r w:rsidRPr="00B1609A">
        <w:t xml:space="preserve"> </w:t>
      </w:r>
      <w:proofErr w:type="spellStart"/>
      <w:r w:rsidRPr="00B1609A">
        <w:t>плану</w:t>
      </w:r>
      <w:proofErr w:type="spellEnd"/>
      <w:r w:rsidRPr="00B1609A">
        <w:t xml:space="preserve"> у </w:t>
      </w:r>
      <w:proofErr w:type="spellStart"/>
      <w:r w:rsidRPr="00B1609A">
        <w:t>области</w:t>
      </w:r>
      <w:proofErr w:type="spellEnd"/>
      <w:r w:rsidRPr="00B1609A">
        <w:t xml:space="preserve"> </w:t>
      </w:r>
      <w:proofErr w:type="spellStart"/>
      <w:r w:rsidRPr="00B1609A">
        <w:t>инвалидности</w:t>
      </w:r>
      <w:proofErr w:type="spellEnd"/>
      <w:r w:rsidRPr="00B1609A">
        <w:t xml:space="preserve"> </w:t>
      </w:r>
      <w:proofErr w:type="spellStart"/>
      <w:r w:rsidRPr="00B1609A">
        <w:t>од</w:t>
      </w:r>
      <w:proofErr w:type="spellEnd"/>
      <w:r w:rsidRPr="00B1609A">
        <w:t xml:space="preserve"> 2010. </w:t>
      </w:r>
      <w:proofErr w:type="spellStart"/>
      <w:r w:rsidRPr="00B1609A">
        <w:t>године</w:t>
      </w:r>
      <w:proofErr w:type="spellEnd"/>
      <w:r w:rsidRPr="00B1609A">
        <w:t xml:space="preserve"> </w:t>
      </w:r>
      <w:proofErr w:type="spellStart"/>
      <w:r w:rsidRPr="00B1609A">
        <w:t>до</w:t>
      </w:r>
      <w:proofErr w:type="spellEnd"/>
      <w:r w:rsidRPr="00B1609A">
        <w:t xml:space="preserve"> 2013. </w:t>
      </w:r>
      <w:proofErr w:type="spellStart"/>
      <w:r w:rsidRPr="00B1609A">
        <w:t>године</w:t>
      </w:r>
      <w:proofErr w:type="spellEnd"/>
      <w:r w:rsidRPr="00B1609A">
        <w:t xml:space="preserve">, </w:t>
      </w:r>
      <w:proofErr w:type="spellStart"/>
      <w:r w:rsidRPr="00B1609A">
        <w:t>финансиране</w:t>
      </w:r>
      <w:proofErr w:type="spellEnd"/>
      <w:r w:rsidRPr="00B1609A">
        <w:t xml:space="preserve"> </w:t>
      </w:r>
      <w:proofErr w:type="spellStart"/>
      <w:r w:rsidRPr="00B1609A">
        <w:t>су</w:t>
      </w:r>
      <w:proofErr w:type="spellEnd"/>
      <w:r w:rsidRPr="00B1609A">
        <w:t xml:space="preserve"> </w:t>
      </w:r>
      <w:proofErr w:type="spellStart"/>
      <w:r w:rsidRPr="00B1609A">
        <w:t>активности</w:t>
      </w:r>
      <w:proofErr w:type="spellEnd"/>
      <w:r w:rsidRPr="00B1609A">
        <w:t xml:space="preserve"> </w:t>
      </w:r>
      <w:proofErr w:type="spellStart"/>
      <w:r w:rsidRPr="00B1609A">
        <w:t>организација</w:t>
      </w:r>
      <w:proofErr w:type="spellEnd"/>
      <w:r w:rsidRPr="00B1609A">
        <w:t xml:space="preserve">, </w:t>
      </w:r>
      <w:proofErr w:type="spellStart"/>
      <w:r w:rsidRPr="00B1609A">
        <w:t>али</w:t>
      </w:r>
      <w:proofErr w:type="spellEnd"/>
      <w:r w:rsidRPr="00B1609A">
        <w:t xml:space="preserve"> и </w:t>
      </w:r>
      <w:proofErr w:type="spellStart"/>
      <w:r w:rsidRPr="00B1609A">
        <w:t>многобројне</w:t>
      </w:r>
      <w:proofErr w:type="spellEnd"/>
      <w:r w:rsidRPr="00B1609A">
        <w:t xml:space="preserve"> </w:t>
      </w:r>
      <w:proofErr w:type="spellStart"/>
      <w:r w:rsidRPr="00B1609A">
        <w:t>услуге</w:t>
      </w:r>
      <w:proofErr w:type="spellEnd"/>
      <w:r w:rsidRPr="00B1609A">
        <w:t xml:space="preserve">: </w:t>
      </w:r>
      <w:proofErr w:type="spellStart"/>
      <w:r w:rsidRPr="00B1609A">
        <w:t>Сервис</w:t>
      </w:r>
      <w:proofErr w:type="spellEnd"/>
      <w:r w:rsidRPr="00B1609A">
        <w:t xml:space="preserve"> </w:t>
      </w:r>
      <w:proofErr w:type="spellStart"/>
      <w:r w:rsidRPr="00B1609A">
        <w:t>персоналних</w:t>
      </w:r>
      <w:proofErr w:type="spellEnd"/>
      <w:r w:rsidRPr="00B1609A">
        <w:t xml:space="preserve"> </w:t>
      </w:r>
      <w:proofErr w:type="spellStart"/>
      <w:r w:rsidRPr="00B1609A">
        <w:t>асистената</w:t>
      </w:r>
      <w:proofErr w:type="spellEnd"/>
      <w:r w:rsidRPr="00B1609A">
        <w:t xml:space="preserve">, </w:t>
      </w:r>
      <w:proofErr w:type="spellStart"/>
      <w:r w:rsidRPr="00B1609A">
        <w:t>Помоћ</w:t>
      </w:r>
      <w:proofErr w:type="spellEnd"/>
      <w:r w:rsidRPr="00B1609A">
        <w:t xml:space="preserve"> у </w:t>
      </w:r>
      <w:proofErr w:type="spellStart"/>
      <w:r w:rsidRPr="00B1609A">
        <w:t>кући</w:t>
      </w:r>
      <w:proofErr w:type="spellEnd"/>
      <w:r w:rsidRPr="00B1609A">
        <w:t xml:space="preserve"> </w:t>
      </w:r>
      <w:proofErr w:type="spellStart"/>
      <w:r w:rsidRPr="00B1609A">
        <w:t>за</w:t>
      </w:r>
      <w:proofErr w:type="spellEnd"/>
      <w:r w:rsidRPr="00B1609A">
        <w:t xml:space="preserve"> </w:t>
      </w:r>
      <w:proofErr w:type="spellStart"/>
      <w:r w:rsidRPr="00B1609A">
        <w:t>особе</w:t>
      </w:r>
      <w:proofErr w:type="spellEnd"/>
      <w:r w:rsidRPr="00B1609A">
        <w:t xml:space="preserve"> </w:t>
      </w:r>
      <w:proofErr w:type="spellStart"/>
      <w:r w:rsidRPr="00B1609A">
        <w:t>са</w:t>
      </w:r>
      <w:proofErr w:type="spellEnd"/>
      <w:r w:rsidRPr="00B1609A">
        <w:t xml:space="preserve"> </w:t>
      </w:r>
      <w:proofErr w:type="spellStart"/>
      <w:r w:rsidRPr="00B1609A">
        <w:t>инвалидитетом</w:t>
      </w:r>
      <w:proofErr w:type="spellEnd"/>
      <w:r w:rsidRPr="00B1609A">
        <w:t xml:space="preserve">,  </w:t>
      </w:r>
      <w:proofErr w:type="spellStart"/>
      <w:r w:rsidRPr="00B1609A">
        <w:t>Дневни</w:t>
      </w:r>
      <w:proofErr w:type="spellEnd"/>
      <w:r w:rsidRPr="00B1609A">
        <w:t xml:space="preserve">  </w:t>
      </w:r>
      <w:proofErr w:type="spellStart"/>
      <w:r w:rsidRPr="00B1609A">
        <w:t>боравак</w:t>
      </w:r>
      <w:proofErr w:type="spellEnd"/>
      <w:r w:rsidRPr="00B1609A">
        <w:t xml:space="preserve">  </w:t>
      </w:r>
      <w:proofErr w:type="spellStart"/>
      <w:r w:rsidRPr="00B1609A">
        <w:t>за</w:t>
      </w:r>
      <w:proofErr w:type="spellEnd"/>
      <w:r w:rsidRPr="00B1609A">
        <w:t xml:space="preserve">  </w:t>
      </w:r>
      <w:proofErr w:type="spellStart"/>
      <w:r w:rsidRPr="00B1609A">
        <w:t>децу</w:t>
      </w:r>
      <w:proofErr w:type="spellEnd"/>
      <w:r w:rsidRPr="00B1609A">
        <w:t xml:space="preserve">,  </w:t>
      </w:r>
      <w:proofErr w:type="spellStart"/>
      <w:r w:rsidRPr="00B1609A">
        <w:t>омладину</w:t>
      </w:r>
      <w:proofErr w:type="spellEnd"/>
      <w:r w:rsidRPr="00B1609A">
        <w:t xml:space="preserve">  и  </w:t>
      </w:r>
      <w:proofErr w:type="spellStart"/>
      <w:r w:rsidRPr="00B1609A">
        <w:t>одрасле</w:t>
      </w:r>
      <w:proofErr w:type="spellEnd"/>
      <w:r w:rsidRPr="00B1609A">
        <w:t xml:space="preserve">  </w:t>
      </w:r>
      <w:proofErr w:type="spellStart"/>
      <w:r w:rsidRPr="00B1609A">
        <w:t>особе</w:t>
      </w:r>
      <w:proofErr w:type="spellEnd"/>
      <w:r w:rsidRPr="00B1609A">
        <w:t xml:space="preserve">  </w:t>
      </w:r>
      <w:proofErr w:type="spellStart"/>
      <w:r w:rsidRPr="00B1609A">
        <w:t>са</w:t>
      </w:r>
      <w:proofErr w:type="spellEnd"/>
      <w:r w:rsidRPr="00B1609A">
        <w:t xml:space="preserve"> </w:t>
      </w:r>
      <w:proofErr w:type="spellStart"/>
      <w:r w:rsidRPr="00B1609A">
        <w:t>сметњама</w:t>
      </w:r>
      <w:proofErr w:type="spellEnd"/>
      <w:r w:rsidRPr="00B1609A">
        <w:t xml:space="preserve">  у  </w:t>
      </w:r>
      <w:proofErr w:type="spellStart"/>
      <w:r w:rsidRPr="00B1609A">
        <w:t>развоју</w:t>
      </w:r>
      <w:proofErr w:type="spellEnd"/>
      <w:r w:rsidRPr="00B1609A">
        <w:t xml:space="preserve">  "</w:t>
      </w:r>
      <w:proofErr w:type="spellStart"/>
      <w:r w:rsidRPr="00B1609A">
        <w:t>Сунце</w:t>
      </w:r>
      <w:proofErr w:type="spellEnd"/>
      <w:r w:rsidRPr="00B1609A">
        <w:t xml:space="preserve">",  </w:t>
      </w:r>
      <w:proofErr w:type="spellStart"/>
      <w:r w:rsidRPr="00B1609A">
        <w:t>Мобилни</w:t>
      </w:r>
      <w:proofErr w:type="spellEnd"/>
      <w:r w:rsidRPr="00B1609A">
        <w:t xml:space="preserve">  </w:t>
      </w:r>
      <w:proofErr w:type="spellStart"/>
      <w:r w:rsidRPr="00B1609A">
        <w:t>тим</w:t>
      </w:r>
      <w:proofErr w:type="spellEnd"/>
      <w:r w:rsidRPr="00B1609A">
        <w:t xml:space="preserve">  </w:t>
      </w:r>
      <w:proofErr w:type="spellStart"/>
      <w:r w:rsidRPr="00B1609A">
        <w:t>физиотерапеута</w:t>
      </w:r>
      <w:proofErr w:type="spellEnd"/>
      <w:r w:rsidRPr="00B1609A">
        <w:t xml:space="preserve">,  </w:t>
      </w:r>
      <w:proofErr w:type="spellStart"/>
      <w:r w:rsidRPr="00B1609A">
        <w:t>Преводилачки</w:t>
      </w:r>
      <w:proofErr w:type="spellEnd"/>
      <w:r w:rsidRPr="00B1609A">
        <w:t xml:space="preserve"> </w:t>
      </w:r>
      <w:proofErr w:type="spellStart"/>
      <w:r w:rsidRPr="00B1609A">
        <w:t>сервис</w:t>
      </w:r>
      <w:proofErr w:type="spellEnd"/>
      <w:r w:rsidRPr="00B1609A">
        <w:t xml:space="preserve"> </w:t>
      </w:r>
      <w:proofErr w:type="spellStart"/>
      <w:r w:rsidRPr="00B1609A">
        <w:t>за</w:t>
      </w:r>
      <w:proofErr w:type="spellEnd"/>
      <w:r w:rsidRPr="00B1609A">
        <w:t xml:space="preserve"> </w:t>
      </w:r>
      <w:proofErr w:type="spellStart"/>
      <w:r w:rsidRPr="00B1609A">
        <w:t>знаковни</w:t>
      </w:r>
      <w:proofErr w:type="spellEnd"/>
      <w:r w:rsidRPr="00B1609A">
        <w:t xml:space="preserve"> </w:t>
      </w:r>
      <w:proofErr w:type="spellStart"/>
      <w:r w:rsidRPr="00B1609A">
        <w:t>језик</w:t>
      </w:r>
      <w:proofErr w:type="spellEnd"/>
      <w:r w:rsidRPr="00B1609A">
        <w:t xml:space="preserve">, </w:t>
      </w:r>
      <w:proofErr w:type="spellStart"/>
      <w:r w:rsidRPr="00B1609A">
        <w:t>организован</w:t>
      </w:r>
      <w:proofErr w:type="spellEnd"/>
      <w:r w:rsidRPr="00B1609A">
        <w:t xml:space="preserve"> </w:t>
      </w:r>
      <w:proofErr w:type="spellStart"/>
      <w:r w:rsidRPr="00B1609A">
        <w:t>превовоз</w:t>
      </w:r>
      <w:proofErr w:type="spellEnd"/>
      <w:r w:rsidRPr="00B1609A">
        <w:t xml:space="preserve"> </w:t>
      </w:r>
      <w:proofErr w:type="spellStart"/>
      <w:r w:rsidRPr="00B1609A">
        <w:t>за</w:t>
      </w:r>
      <w:proofErr w:type="spellEnd"/>
      <w:r w:rsidRPr="00B1609A">
        <w:t xml:space="preserve"> </w:t>
      </w:r>
      <w:proofErr w:type="spellStart"/>
      <w:r w:rsidRPr="00B1609A">
        <w:t>особе</w:t>
      </w:r>
      <w:proofErr w:type="spellEnd"/>
      <w:r w:rsidRPr="00B1609A">
        <w:t xml:space="preserve"> </w:t>
      </w:r>
      <w:proofErr w:type="spellStart"/>
      <w:r w:rsidRPr="00B1609A">
        <w:t>са</w:t>
      </w:r>
      <w:proofErr w:type="spellEnd"/>
      <w:r w:rsidRPr="00B1609A">
        <w:t xml:space="preserve"> </w:t>
      </w:r>
      <w:proofErr w:type="spellStart"/>
      <w:r w:rsidRPr="00B1609A">
        <w:t>инвалидитетом</w:t>
      </w:r>
      <w:proofErr w:type="spellEnd"/>
      <w:r w:rsidRPr="00B1609A">
        <w:t xml:space="preserve">. </w:t>
      </w:r>
      <w:proofErr w:type="spellStart"/>
      <w:r w:rsidRPr="00B1609A">
        <w:t>Ов</w:t>
      </w:r>
      <w:r>
        <w:t>е</w:t>
      </w:r>
      <w:proofErr w:type="spellEnd"/>
      <w:r>
        <w:t xml:space="preserve"> </w:t>
      </w:r>
      <w:proofErr w:type="spellStart"/>
      <w:r w:rsidR="00B44DB4">
        <w:t>услуге</w:t>
      </w:r>
      <w:proofErr w:type="spellEnd"/>
      <w:r w:rsidR="00B44DB4">
        <w:t xml:space="preserve"> </w:t>
      </w:r>
      <w:proofErr w:type="spellStart"/>
      <w:r w:rsidR="00B44DB4">
        <w:t>пружале</w:t>
      </w:r>
      <w:proofErr w:type="spellEnd"/>
      <w:r w:rsidR="00B44DB4">
        <w:t xml:space="preserve"> </w:t>
      </w:r>
      <w:proofErr w:type="spellStart"/>
      <w:r w:rsidRPr="00B1609A">
        <w:t>су</w:t>
      </w:r>
      <w:proofErr w:type="spellEnd"/>
      <w:r w:rsidR="00B44DB4">
        <w:t xml:space="preserve"> </w:t>
      </w:r>
      <w:proofErr w:type="spellStart"/>
      <w:r w:rsidRPr="00B1609A">
        <w:t>Организације</w:t>
      </w:r>
      <w:proofErr w:type="spellEnd"/>
      <w:r>
        <w:t xml:space="preserve"> </w:t>
      </w:r>
      <w:proofErr w:type="spellStart"/>
      <w:r w:rsidRPr="00B1609A">
        <w:t>особа</w:t>
      </w:r>
      <w:proofErr w:type="spellEnd"/>
      <w:r>
        <w:t xml:space="preserve"> </w:t>
      </w:r>
      <w:proofErr w:type="spellStart"/>
      <w:r w:rsidRPr="00B1609A">
        <w:t>са</w:t>
      </w:r>
      <w:proofErr w:type="spellEnd"/>
      <w:r>
        <w:t xml:space="preserve"> </w:t>
      </w:r>
      <w:proofErr w:type="spellStart"/>
      <w:r w:rsidRPr="00B1609A">
        <w:t>инвалидитетом</w:t>
      </w:r>
      <w:proofErr w:type="spellEnd"/>
      <w:r w:rsidRPr="00B1609A">
        <w:t>.</w:t>
      </w:r>
      <w:r>
        <w:t xml:space="preserve"> </w:t>
      </w:r>
      <w:r w:rsidRPr="00B1609A">
        <w:t xml:space="preserve">У </w:t>
      </w:r>
      <w:proofErr w:type="spellStart"/>
      <w:r w:rsidRPr="00B1609A">
        <w:t>току</w:t>
      </w:r>
      <w:proofErr w:type="spellEnd"/>
      <w:r w:rsidRPr="00B1609A">
        <w:t xml:space="preserve"> 2013. и 2014. </w:t>
      </w:r>
      <w:proofErr w:type="spellStart"/>
      <w:r w:rsidRPr="00B1609A">
        <w:t>године</w:t>
      </w:r>
      <w:proofErr w:type="spellEnd"/>
      <w:r w:rsidRPr="00B1609A">
        <w:t xml:space="preserve"> </w:t>
      </w:r>
      <w:proofErr w:type="spellStart"/>
      <w:r w:rsidRPr="00B1609A">
        <w:t>реализивале</w:t>
      </w:r>
      <w:proofErr w:type="spellEnd"/>
      <w:r w:rsidRPr="00B1609A">
        <w:t xml:space="preserve"> </w:t>
      </w:r>
      <w:proofErr w:type="spellStart"/>
      <w:r w:rsidRPr="00B1609A">
        <w:t>су</w:t>
      </w:r>
      <w:proofErr w:type="spellEnd"/>
      <w:r w:rsidRPr="00B1609A">
        <w:t xml:space="preserve"> </w:t>
      </w:r>
      <w:proofErr w:type="spellStart"/>
      <w:r w:rsidRPr="00B1609A">
        <w:t>се</w:t>
      </w:r>
      <w:proofErr w:type="spellEnd"/>
      <w:r w:rsidRPr="00B1609A">
        <w:t xml:space="preserve"> </w:t>
      </w:r>
      <w:proofErr w:type="spellStart"/>
      <w:r w:rsidRPr="00B1609A">
        <w:t>једино</w:t>
      </w:r>
      <w:proofErr w:type="spellEnd"/>
      <w:r w:rsidRPr="00B1609A">
        <w:t xml:space="preserve"> </w:t>
      </w:r>
      <w:proofErr w:type="spellStart"/>
      <w:r w:rsidRPr="00B1609A">
        <w:t>услуге</w:t>
      </w:r>
      <w:proofErr w:type="spellEnd"/>
      <w:r w:rsidRPr="00B1609A">
        <w:t xml:space="preserve"> </w:t>
      </w:r>
      <w:proofErr w:type="spellStart"/>
      <w:r w:rsidRPr="00B1609A">
        <w:t>Помоћи</w:t>
      </w:r>
      <w:proofErr w:type="spellEnd"/>
      <w:r w:rsidRPr="00B1609A">
        <w:t xml:space="preserve"> у </w:t>
      </w:r>
      <w:proofErr w:type="spellStart"/>
      <w:r w:rsidRPr="00B1609A">
        <w:t>кући</w:t>
      </w:r>
      <w:proofErr w:type="spellEnd"/>
      <w:r w:rsidRPr="00B1609A">
        <w:t xml:space="preserve"> </w:t>
      </w:r>
      <w:proofErr w:type="spellStart"/>
      <w:r w:rsidRPr="00B1609A">
        <w:t>за</w:t>
      </w:r>
      <w:proofErr w:type="spellEnd"/>
      <w:r w:rsidRPr="00B1609A">
        <w:t xml:space="preserve"> </w:t>
      </w:r>
      <w:proofErr w:type="spellStart"/>
      <w:r w:rsidRPr="00B1609A">
        <w:t>особе</w:t>
      </w:r>
      <w:proofErr w:type="spellEnd"/>
      <w:r w:rsidRPr="00B1609A">
        <w:t xml:space="preserve"> </w:t>
      </w:r>
      <w:proofErr w:type="spellStart"/>
      <w:r w:rsidRPr="00B1609A">
        <w:t>са</w:t>
      </w:r>
      <w:proofErr w:type="spellEnd"/>
      <w:r w:rsidRPr="00B1609A">
        <w:t xml:space="preserve"> </w:t>
      </w:r>
      <w:proofErr w:type="spellStart"/>
      <w:r w:rsidRPr="00B1609A">
        <w:t>инвалидитетом</w:t>
      </w:r>
      <w:proofErr w:type="spellEnd"/>
      <w:r w:rsidRPr="00B1609A">
        <w:t xml:space="preserve"> и </w:t>
      </w:r>
      <w:proofErr w:type="spellStart"/>
      <w:r w:rsidRPr="00B1609A">
        <w:t>Преводилачки</w:t>
      </w:r>
      <w:proofErr w:type="spellEnd"/>
      <w:r w:rsidRPr="00B1609A">
        <w:t xml:space="preserve"> </w:t>
      </w:r>
      <w:proofErr w:type="spellStart"/>
      <w:r w:rsidRPr="00B1609A">
        <w:t>сервис</w:t>
      </w:r>
      <w:proofErr w:type="spellEnd"/>
      <w:r w:rsidR="00B44DB4">
        <w:t xml:space="preserve"> </w:t>
      </w:r>
      <w:proofErr w:type="spellStart"/>
      <w:r w:rsidR="00B44DB4">
        <w:t>за</w:t>
      </w:r>
      <w:proofErr w:type="spellEnd"/>
      <w:r w:rsidR="00B44DB4">
        <w:t xml:space="preserve"> </w:t>
      </w:r>
      <w:proofErr w:type="spellStart"/>
      <w:r w:rsidR="00B44DB4">
        <w:t>знаковни</w:t>
      </w:r>
      <w:proofErr w:type="spellEnd"/>
      <w:r w:rsidR="00B44DB4">
        <w:t xml:space="preserve"> </w:t>
      </w:r>
      <w:proofErr w:type="spellStart"/>
      <w:r w:rsidR="00B44DB4">
        <w:t>језик</w:t>
      </w:r>
      <w:proofErr w:type="spellEnd"/>
      <w:r w:rsidRPr="00B1609A">
        <w:t xml:space="preserve">, </w:t>
      </w:r>
      <w:proofErr w:type="spellStart"/>
      <w:r w:rsidRPr="00B1609A">
        <w:t>које</w:t>
      </w:r>
      <w:proofErr w:type="spellEnd"/>
      <w:r w:rsidRPr="00B1609A">
        <w:t xml:space="preserve"> </w:t>
      </w:r>
      <w:proofErr w:type="spellStart"/>
      <w:r w:rsidRPr="00B1609A">
        <w:t>су</w:t>
      </w:r>
      <w:proofErr w:type="spellEnd"/>
      <w:r w:rsidRPr="00B1609A">
        <w:t xml:space="preserve"> </w:t>
      </w:r>
      <w:proofErr w:type="spellStart"/>
      <w:r w:rsidRPr="00B1609A">
        <w:t>функционисале</w:t>
      </w:r>
      <w:proofErr w:type="spellEnd"/>
      <w:r w:rsidRPr="00B1609A">
        <w:t xml:space="preserve"> </w:t>
      </w:r>
      <w:proofErr w:type="spellStart"/>
      <w:r w:rsidRPr="00B1609A">
        <w:t>као</w:t>
      </w:r>
      <w:proofErr w:type="spellEnd"/>
      <w:r w:rsidRPr="00B1609A">
        <w:t xml:space="preserve"> </w:t>
      </w:r>
      <w:proofErr w:type="spellStart"/>
      <w:r w:rsidRPr="00B1609A">
        <w:t>пројектне</w:t>
      </w:r>
      <w:proofErr w:type="spellEnd"/>
      <w:r w:rsidRPr="00B1609A">
        <w:t xml:space="preserve"> </w:t>
      </w:r>
      <w:proofErr w:type="spellStart"/>
      <w:r w:rsidRPr="00B1609A">
        <w:t>активности</w:t>
      </w:r>
      <w:proofErr w:type="spellEnd"/>
      <w:r w:rsidRPr="00B1609A">
        <w:t xml:space="preserve"> и </w:t>
      </w:r>
      <w:proofErr w:type="spellStart"/>
      <w:r w:rsidRPr="00B1609A">
        <w:t>финансиране</w:t>
      </w:r>
      <w:proofErr w:type="spellEnd"/>
      <w:r w:rsidRPr="00B1609A">
        <w:t xml:space="preserve"> </w:t>
      </w:r>
      <w:proofErr w:type="spellStart"/>
      <w:r w:rsidRPr="00B1609A">
        <w:t>су</w:t>
      </w:r>
      <w:proofErr w:type="spellEnd"/>
      <w:r w:rsidRPr="00B1609A">
        <w:t xml:space="preserve"> </w:t>
      </w:r>
      <w:proofErr w:type="spellStart"/>
      <w:r w:rsidRPr="00B1609A">
        <w:t>од</w:t>
      </w:r>
      <w:proofErr w:type="spellEnd"/>
      <w:r w:rsidRPr="00B1609A">
        <w:t xml:space="preserve"> </w:t>
      </w:r>
      <w:proofErr w:type="spellStart"/>
      <w:r w:rsidRPr="00B1609A">
        <w:t>стране</w:t>
      </w:r>
      <w:proofErr w:type="spellEnd"/>
      <w:r w:rsidRPr="00B1609A">
        <w:t xml:space="preserve"> </w:t>
      </w:r>
      <w:proofErr w:type="spellStart"/>
      <w:r w:rsidRPr="00B1609A">
        <w:t>Министарства</w:t>
      </w:r>
      <w:proofErr w:type="spellEnd"/>
      <w:r w:rsidRPr="00B1609A">
        <w:t xml:space="preserve"> </w:t>
      </w:r>
      <w:proofErr w:type="spellStart"/>
      <w:r w:rsidRPr="00B1609A">
        <w:t>рада</w:t>
      </w:r>
      <w:proofErr w:type="spellEnd"/>
      <w:r w:rsidRPr="00B1609A">
        <w:t xml:space="preserve">, </w:t>
      </w:r>
      <w:proofErr w:type="spellStart"/>
      <w:r w:rsidRPr="00B1609A">
        <w:t>запошљавања</w:t>
      </w:r>
      <w:proofErr w:type="spellEnd"/>
      <w:r w:rsidRPr="00B1609A">
        <w:t xml:space="preserve">, </w:t>
      </w:r>
      <w:proofErr w:type="spellStart"/>
      <w:r w:rsidRPr="00B1609A">
        <w:t>борачких</w:t>
      </w:r>
      <w:proofErr w:type="spellEnd"/>
      <w:r w:rsidRPr="00B1609A">
        <w:t xml:space="preserve"> и </w:t>
      </w:r>
      <w:proofErr w:type="spellStart"/>
      <w:r w:rsidRPr="00B1609A">
        <w:t>социјалних</w:t>
      </w:r>
      <w:proofErr w:type="spellEnd"/>
      <w:r w:rsidRPr="00B1609A">
        <w:t xml:space="preserve"> </w:t>
      </w:r>
      <w:proofErr w:type="spellStart"/>
      <w:r w:rsidRPr="00B1609A">
        <w:t>питања</w:t>
      </w:r>
      <w:proofErr w:type="spellEnd"/>
      <w:r w:rsidRPr="00B1609A">
        <w:t xml:space="preserve">. </w:t>
      </w:r>
    </w:p>
    <w:p w:rsidR="00B1609A" w:rsidRDefault="00B1609A" w:rsidP="00B1609A">
      <w:pPr>
        <w:tabs>
          <w:tab w:val="left" w:pos="6690"/>
        </w:tabs>
        <w:spacing w:line="276" w:lineRule="auto"/>
        <w:jc w:val="both"/>
      </w:pPr>
      <w:r w:rsidRPr="00B1609A">
        <w:t xml:space="preserve">У 2013. </w:t>
      </w:r>
      <w:proofErr w:type="spellStart"/>
      <w:r w:rsidRPr="00B1609A">
        <w:t>години</w:t>
      </w:r>
      <w:proofErr w:type="spellEnd"/>
      <w:r w:rsidRPr="00B1609A">
        <w:t xml:space="preserve"> </w:t>
      </w:r>
      <w:proofErr w:type="spellStart"/>
      <w:r w:rsidRPr="00B1609A">
        <w:t>Дневни</w:t>
      </w:r>
      <w:proofErr w:type="spellEnd"/>
      <w:r w:rsidRPr="00B1609A">
        <w:t xml:space="preserve"> </w:t>
      </w:r>
      <w:proofErr w:type="spellStart"/>
      <w:r w:rsidRPr="00B1609A">
        <w:t>боравак„</w:t>
      </w:r>
      <w:proofErr w:type="gramStart"/>
      <w:r w:rsidRPr="00B1609A">
        <w:t>Сунце</w:t>
      </w:r>
      <w:proofErr w:type="spellEnd"/>
      <w:r w:rsidRPr="00B1609A">
        <w:t xml:space="preserve">“ </w:t>
      </w:r>
      <w:proofErr w:type="spellStart"/>
      <w:r w:rsidRPr="00B1609A">
        <w:t>је</w:t>
      </w:r>
      <w:proofErr w:type="spellEnd"/>
      <w:proofErr w:type="gramEnd"/>
      <w:r w:rsidRPr="00B1609A">
        <w:t xml:space="preserve"> </w:t>
      </w:r>
      <w:proofErr w:type="spellStart"/>
      <w:r w:rsidRPr="00B1609A">
        <w:t>постао</w:t>
      </w:r>
      <w:proofErr w:type="spellEnd"/>
      <w:r w:rsidRPr="00B1609A">
        <w:t xml:space="preserve"> </w:t>
      </w:r>
      <w:proofErr w:type="spellStart"/>
      <w:r w:rsidRPr="00B1609A">
        <w:t>Установа</w:t>
      </w:r>
      <w:proofErr w:type="spellEnd"/>
      <w:r w:rsidRPr="00B1609A">
        <w:t xml:space="preserve">, а у </w:t>
      </w:r>
      <w:proofErr w:type="spellStart"/>
      <w:r w:rsidRPr="00B1609A">
        <w:t>току</w:t>
      </w:r>
      <w:proofErr w:type="spellEnd"/>
      <w:r w:rsidRPr="00B1609A">
        <w:t xml:space="preserve"> 2014. </w:t>
      </w:r>
      <w:proofErr w:type="spellStart"/>
      <w:r w:rsidRPr="00B1609A">
        <w:t>године</w:t>
      </w:r>
      <w:proofErr w:type="spellEnd"/>
      <w:r w:rsidRPr="00B1609A">
        <w:t xml:space="preserve"> </w:t>
      </w:r>
      <w:proofErr w:type="spellStart"/>
      <w:r w:rsidRPr="00B1609A">
        <w:t>обезбеђен</w:t>
      </w:r>
      <w:proofErr w:type="spellEnd"/>
      <w:r w:rsidRPr="00B1609A">
        <w:t xml:space="preserve"> </w:t>
      </w:r>
      <w:proofErr w:type="spellStart"/>
      <w:r w:rsidRPr="00B1609A">
        <w:t>је</w:t>
      </w:r>
      <w:proofErr w:type="spellEnd"/>
      <w:r w:rsidRPr="00B1609A">
        <w:t xml:space="preserve"> </w:t>
      </w:r>
      <w:proofErr w:type="spellStart"/>
      <w:r w:rsidRPr="00B1609A">
        <w:t>нов</w:t>
      </w:r>
      <w:proofErr w:type="spellEnd"/>
      <w:r w:rsidRPr="00B1609A">
        <w:t xml:space="preserve">, </w:t>
      </w:r>
      <w:proofErr w:type="spellStart"/>
      <w:r w:rsidRPr="00B1609A">
        <w:t>велики</w:t>
      </w:r>
      <w:proofErr w:type="spellEnd"/>
      <w:r w:rsidRPr="00B1609A">
        <w:t xml:space="preserve"> </w:t>
      </w:r>
      <w:proofErr w:type="spellStart"/>
      <w:r w:rsidRPr="00B1609A">
        <w:t>простор</w:t>
      </w:r>
      <w:proofErr w:type="spellEnd"/>
      <w:r w:rsidRPr="00B1609A">
        <w:t xml:space="preserve"> </w:t>
      </w:r>
      <w:proofErr w:type="spellStart"/>
      <w:r w:rsidRPr="00B1609A">
        <w:t>који</w:t>
      </w:r>
      <w:proofErr w:type="spellEnd"/>
      <w:r w:rsidRPr="00B1609A">
        <w:t xml:space="preserve"> </w:t>
      </w:r>
      <w:proofErr w:type="spellStart"/>
      <w:r w:rsidRPr="00B1609A">
        <w:t>може</w:t>
      </w:r>
      <w:proofErr w:type="spellEnd"/>
      <w:r w:rsidRPr="00B1609A">
        <w:t xml:space="preserve"> </w:t>
      </w:r>
      <w:proofErr w:type="spellStart"/>
      <w:r w:rsidRPr="00B1609A">
        <w:t>да</w:t>
      </w:r>
      <w:proofErr w:type="spellEnd"/>
      <w:r w:rsidRPr="00B1609A">
        <w:t xml:space="preserve"> </w:t>
      </w:r>
      <w:proofErr w:type="spellStart"/>
      <w:r w:rsidRPr="00B1609A">
        <w:t>задовољи</w:t>
      </w:r>
      <w:proofErr w:type="spellEnd"/>
      <w:r w:rsidRPr="00B1609A">
        <w:t xml:space="preserve"> </w:t>
      </w:r>
      <w:proofErr w:type="spellStart"/>
      <w:r w:rsidRPr="00B1609A">
        <w:t>потребе</w:t>
      </w:r>
      <w:proofErr w:type="spellEnd"/>
      <w:r w:rsidRPr="00B1609A">
        <w:t xml:space="preserve"> </w:t>
      </w:r>
      <w:proofErr w:type="spellStart"/>
      <w:r w:rsidRPr="00B1609A">
        <w:t>већег</w:t>
      </w:r>
      <w:proofErr w:type="spellEnd"/>
      <w:r w:rsidRPr="00B1609A">
        <w:t xml:space="preserve"> </w:t>
      </w:r>
      <w:proofErr w:type="spellStart"/>
      <w:r w:rsidRPr="00B1609A">
        <w:t>броја</w:t>
      </w:r>
      <w:proofErr w:type="spellEnd"/>
      <w:r w:rsidRPr="00B1609A">
        <w:t xml:space="preserve"> </w:t>
      </w:r>
      <w:proofErr w:type="spellStart"/>
      <w:r w:rsidRPr="00B1609A">
        <w:t>корисника</w:t>
      </w:r>
      <w:proofErr w:type="spellEnd"/>
      <w:r w:rsidRPr="00B1609A">
        <w:t xml:space="preserve">. </w:t>
      </w:r>
      <w:proofErr w:type="spellStart"/>
      <w:r w:rsidRPr="00B1609A">
        <w:t>Установа</w:t>
      </w:r>
      <w:proofErr w:type="spellEnd"/>
      <w:r w:rsidRPr="00B1609A">
        <w:t xml:space="preserve"> </w:t>
      </w:r>
      <w:proofErr w:type="spellStart"/>
      <w:r w:rsidRPr="00B1609A">
        <w:t>за</w:t>
      </w:r>
      <w:proofErr w:type="spellEnd"/>
      <w:r w:rsidRPr="00B1609A">
        <w:t xml:space="preserve"> </w:t>
      </w:r>
      <w:proofErr w:type="spellStart"/>
      <w:r w:rsidRPr="00B1609A">
        <w:t>дневни</w:t>
      </w:r>
      <w:proofErr w:type="spellEnd"/>
      <w:r w:rsidRPr="00B1609A">
        <w:t xml:space="preserve"> </w:t>
      </w:r>
      <w:proofErr w:type="spellStart"/>
      <w:r w:rsidRPr="00B1609A">
        <w:t>боравак</w:t>
      </w:r>
      <w:proofErr w:type="spellEnd"/>
      <w:r w:rsidRPr="00B1609A">
        <w:t xml:space="preserve"> </w:t>
      </w:r>
      <w:proofErr w:type="spellStart"/>
      <w:r w:rsidRPr="00B1609A">
        <w:t>деце</w:t>
      </w:r>
      <w:proofErr w:type="spellEnd"/>
      <w:r w:rsidRPr="00B1609A">
        <w:t xml:space="preserve">, </w:t>
      </w:r>
      <w:proofErr w:type="spellStart"/>
      <w:r w:rsidRPr="00B1609A">
        <w:t>омладине</w:t>
      </w:r>
      <w:proofErr w:type="spellEnd"/>
      <w:r w:rsidRPr="00B1609A">
        <w:t xml:space="preserve"> и </w:t>
      </w:r>
      <w:proofErr w:type="spellStart"/>
      <w:r w:rsidRPr="00B1609A">
        <w:t>одраслих</w:t>
      </w:r>
      <w:proofErr w:type="spellEnd"/>
      <w:r w:rsidRPr="00B1609A">
        <w:t xml:space="preserve"> </w:t>
      </w:r>
      <w:proofErr w:type="spellStart"/>
      <w:r w:rsidRPr="00B1609A">
        <w:t>са</w:t>
      </w:r>
      <w:proofErr w:type="spellEnd"/>
      <w:r w:rsidRPr="00B1609A">
        <w:t xml:space="preserve"> </w:t>
      </w:r>
      <w:proofErr w:type="spellStart"/>
      <w:r w:rsidRPr="00B1609A">
        <w:t>сметњама</w:t>
      </w:r>
      <w:proofErr w:type="spellEnd"/>
      <w:r w:rsidRPr="00B1609A">
        <w:t xml:space="preserve"> у </w:t>
      </w:r>
      <w:proofErr w:type="spellStart"/>
      <w:r w:rsidRPr="00B1609A">
        <w:t>развоју</w:t>
      </w:r>
      <w:proofErr w:type="spellEnd"/>
      <w:r w:rsidRPr="00B1609A">
        <w:t xml:space="preserve"> "</w:t>
      </w:r>
      <w:proofErr w:type="spellStart"/>
      <w:r w:rsidRPr="00B1609A">
        <w:t>Сунце</w:t>
      </w:r>
      <w:proofErr w:type="spellEnd"/>
      <w:r w:rsidRPr="00B1609A">
        <w:t xml:space="preserve">" </w:t>
      </w:r>
      <w:proofErr w:type="spellStart"/>
      <w:r w:rsidRPr="00B1609A">
        <w:t>финансира</w:t>
      </w:r>
      <w:proofErr w:type="spellEnd"/>
      <w:r w:rsidRPr="00B1609A">
        <w:t xml:space="preserve"> </w:t>
      </w:r>
      <w:proofErr w:type="spellStart"/>
      <w:r w:rsidRPr="00B1609A">
        <w:t>се</w:t>
      </w:r>
      <w:proofErr w:type="spellEnd"/>
      <w:r w:rsidRPr="00B1609A">
        <w:t xml:space="preserve"> </w:t>
      </w:r>
      <w:proofErr w:type="spellStart"/>
      <w:r w:rsidRPr="00B1609A">
        <w:t>из</w:t>
      </w:r>
      <w:proofErr w:type="spellEnd"/>
      <w:r w:rsidRPr="00B1609A">
        <w:t xml:space="preserve"> </w:t>
      </w:r>
      <w:proofErr w:type="spellStart"/>
      <w:r w:rsidRPr="00B1609A">
        <w:t>буџета</w:t>
      </w:r>
      <w:proofErr w:type="spellEnd"/>
      <w:r w:rsidRPr="00B1609A">
        <w:t xml:space="preserve"> </w:t>
      </w:r>
      <w:proofErr w:type="spellStart"/>
      <w:r w:rsidRPr="00B1609A">
        <w:t>града</w:t>
      </w:r>
      <w:proofErr w:type="spellEnd"/>
      <w:r w:rsidRPr="00B1609A">
        <w:t xml:space="preserve"> </w:t>
      </w:r>
      <w:proofErr w:type="spellStart"/>
      <w:r w:rsidRPr="00B1609A">
        <w:t>Смедерева</w:t>
      </w:r>
      <w:proofErr w:type="spellEnd"/>
      <w:r w:rsidRPr="00B1609A">
        <w:t xml:space="preserve">, </w:t>
      </w:r>
      <w:proofErr w:type="spellStart"/>
      <w:r w:rsidRPr="00B1609A">
        <w:t>као</w:t>
      </w:r>
      <w:proofErr w:type="spellEnd"/>
      <w:r w:rsidRPr="00B1609A">
        <w:t xml:space="preserve"> и </w:t>
      </w:r>
      <w:proofErr w:type="spellStart"/>
      <w:r w:rsidRPr="00B1609A">
        <w:t>организовани</w:t>
      </w:r>
      <w:proofErr w:type="spellEnd"/>
      <w:r w:rsidRPr="00B1609A">
        <w:t xml:space="preserve"> </w:t>
      </w:r>
      <w:proofErr w:type="spellStart"/>
      <w:r w:rsidRPr="00B1609A">
        <w:t>превоз</w:t>
      </w:r>
      <w:proofErr w:type="spellEnd"/>
      <w:r w:rsidRPr="00B1609A">
        <w:t xml:space="preserve"> </w:t>
      </w:r>
      <w:proofErr w:type="spellStart"/>
      <w:r w:rsidRPr="00B1609A">
        <w:t>за</w:t>
      </w:r>
      <w:proofErr w:type="spellEnd"/>
      <w:r w:rsidRPr="00B1609A">
        <w:t xml:space="preserve"> </w:t>
      </w:r>
      <w:proofErr w:type="spellStart"/>
      <w:r w:rsidRPr="00B1609A">
        <w:t>особе</w:t>
      </w:r>
      <w:proofErr w:type="spellEnd"/>
      <w:r w:rsidRPr="00B1609A">
        <w:t xml:space="preserve"> </w:t>
      </w:r>
      <w:proofErr w:type="spellStart"/>
      <w:r w:rsidRPr="00B1609A">
        <w:t>са</w:t>
      </w:r>
      <w:proofErr w:type="spellEnd"/>
      <w:r w:rsidRPr="00B1609A">
        <w:t xml:space="preserve"> </w:t>
      </w:r>
      <w:proofErr w:type="spellStart"/>
      <w:r w:rsidRPr="00B1609A">
        <w:t>инвалидитетом</w:t>
      </w:r>
      <w:proofErr w:type="spellEnd"/>
      <w:r w:rsidRPr="00B1609A">
        <w:t>.</w:t>
      </w:r>
    </w:p>
    <w:p w:rsidR="00B44DB4" w:rsidRPr="00B44DB4" w:rsidRDefault="00B44DB4" w:rsidP="00B1609A">
      <w:pPr>
        <w:tabs>
          <w:tab w:val="left" w:pos="6690"/>
        </w:tabs>
        <w:spacing w:line="276" w:lineRule="auto"/>
        <w:jc w:val="both"/>
      </w:pPr>
      <w:proofErr w:type="spellStart"/>
      <w:r>
        <w:t>Током</w:t>
      </w:r>
      <w:proofErr w:type="spellEnd"/>
      <w:r>
        <w:t xml:space="preserve"> 2023. </w:t>
      </w:r>
      <w:proofErr w:type="spellStart"/>
      <w:r>
        <w:t>године</w:t>
      </w:r>
      <w:proofErr w:type="spellEnd"/>
      <w:r>
        <w:t xml:space="preserve"> </w:t>
      </w:r>
      <w:proofErr w:type="spellStart"/>
      <w:r>
        <w:t>повећао</w:t>
      </w:r>
      <w:proofErr w:type="spellEnd"/>
      <w:r>
        <w:t xml:space="preserve"> </w:t>
      </w:r>
      <w:proofErr w:type="spellStart"/>
      <w:r>
        <w:t>се</w:t>
      </w:r>
      <w:proofErr w:type="spellEnd"/>
      <w:r>
        <w:t xml:space="preserve"> </w:t>
      </w:r>
      <w:proofErr w:type="spellStart"/>
      <w:r>
        <w:t>број</w:t>
      </w:r>
      <w:proofErr w:type="spellEnd"/>
      <w:r>
        <w:t xml:space="preserve"> </w:t>
      </w:r>
      <w:proofErr w:type="spellStart"/>
      <w:r>
        <w:t>услуга</w:t>
      </w:r>
      <w:proofErr w:type="spellEnd"/>
      <w:r>
        <w:t xml:space="preserve"> у </w:t>
      </w:r>
      <w:proofErr w:type="spellStart"/>
      <w:r>
        <w:t>области</w:t>
      </w:r>
      <w:proofErr w:type="spellEnd"/>
      <w:r>
        <w:t xml:space="preserve"> </w:t>
      </w:r>
      <w:proofErr w:type="spellStart"/>
      <w:r>
        <w:t>социјалне</w:t>
      </w:r>
      <w:proofErr w:type="spellEnd"/>
      <w:r>
        <w:t xml:space="preserve"> </w:t>
      </w:r>
      <w:proofErr w:type="spellStart"/>
      <w:r>
        <w:t>заштите</w:t>
      </w:r>
      <w:proofErr w:type="spellEnd"/>
      <w:r>
        <w:t xml:space="preserve">, а </w:t>
      </w:r>
      <w:proofErr w:type="spellStart"/>
      <w:r>
        <w:t>пружалац</w:t>
      </w:r>
      <w:proofErr w:type="spellEnd"/>
      <w:r>
        <w:t xml:space="preserve"> </w:t>
      </w:r>
      <w:proofErr w:type="spellStart"/>
      <w:r>
        <w:t>услуге</w:t>
      </w:r>
      <w:proofErr w:type="spellEnd"/>
      <w:r>
        <w:t xml:space="preserve"> </w:t>
      </w:r>
      <w:proofErr w:type="spellStart"/>
      <w:r>
        <w:t>бира</w:t>
      </w:r>
      <w:proofErr w:type="spellEnd"/>
      <w:r>
        <w:t xml:space="preserve"> </w:t>
      </w:r>
      <w:proofErr w:type="spellStart"/>
      <w:r>
        <w:t>се</w:t>
      </w:r>
      <w:proofErr w:type="spellEnd"/>
      <w:r>
        <w:t xml:space="preserve"> у </w:t>
      </w:r>
      <w:proofErr w:type="spellStart"/>
      <w:r>
        <w:t>поступку</w:t>
      </w:r>
      <w:proofErr w:type="spellEnd"/>
      <w:r>
        <w:t xml:space="preserve"> </w:t>
      </w:r>
      <w:proofErr w:type="spellStart"/>
      <w:r>
        <w:t>јавне</w:t>
      </w:r>
      <w:proofErr w:type="spellEnd"/>
      <w:r>
        <w:t xml:space="preserve"> </w:t>
      </w:r>
      <w:proofErr w:type="spellStart"/>
      <w:r>
        <w:t>набавке</w:t>
      </w:r>
      <w:proofErr w:type="spellEnd"/>
      <w:r>
        <w:t>.</w:t>
      </w:r>
    </w:p>
    <w:p w:rsidR="00B1609A" w:rsidRDefault="00B1609A" w:rsidP="00255595">
      <w:pPr>
        <w:tabs>
          <w:tab w:val="left" w:pos="6690"/>
        </w:tabs>
        <w:spacing w:line="276" w:lineRule="auto"/>
        <w:jc w:val="both"/>
      </w:pPr>
    </w:p>
    <w:p w:rsidR="00B1609A" w:rsidRDefault="00B7724E" w:rsidP="00255595">
      <w:pPr>
        <w:tabs>
          <w:tab w:val="left" w:pos="6690"/>
        </w:tabs>
        <w:spacing w:line="276" w:lineRule="auto"/>
        <w:jc w:val="both"/>
      </w:pPr>
      <w:proofErr w:type="spellStart"/>
      <w:r>
        <w:rPr>
          <w:b/>
          <w:bCs/>
        </w:rPr>
        <w:t>Закључци</w:t>
      </w:r>
      <w:proofErr w:type="spellEnd"/>
      <w:r w:rsidR="005E6D2C">
        <w:t>:</w:t>
      </w:r>
    </w:p>
    <w:p w:rsidR="00B7724E" w:rsidRDefault="00B7724E" w:rsidP="00255595">
      <w:pPr>
        <w:tabs>
          <w:tab w:val="left" w:pos="6690"/>
        </w:tabs>
        <w:spacing w:line="276" w:lineRule="auto"/>
        <w:jc w:val="both"/>
      </w:pPr>
    </w:p>
    <w:p w:rsidR="00B7724E" w:rsidRDefault="00B7724E" w:rsidP="00255595">
      <w:pPr>
        <w:tabs>
          <w:tab w:val="left" w:pos="6690"/>
        </w:tabs>
        <w:spacing w:line="276" w:lineRule="auto"/>
        <w:jc w:val="both"/>
      </w:pPr>
      <w:proofErr w:type="spellStart"/>
      <w:r w:rsidRPr="00B7724E">
        <w:t>Квалитет</w:t>
      </w:r>
      <w:proofErr w:type="spellEnd"/>
      <w:r w:rsidRPr="00B7724E">
        <w:t xml:space="preserve"> </w:t>
      </w:r>
      <w:proofErr w:type="spellStart"/>
      <w:r w:rsidRPr="00B7724E">
        <w:t>живота</w:t>
      </w:r>
      <w:proofErr w:type="spellEnd"/>
      <w:r w:rsidRPr="00B7724E">
        <w:t xml:space="preserve"> </w:t>
      </w:r>
      <w:proofErr w:type="spellStart"/>
      <w:r w:rsidRPr="00B7724E">
        <w:t>особа</w:t>
      </w:r>
      <w:proofErr w:type="spellEnd"/>
      <w:r w:rsidRPr="00B7724E">
        <w:t xml:space="preserve"> </w:t>
      </w:r>
      <w:proofErr w:type="spellStart"/>
      <w:r w:rsidRPr="00B7724E">
        <w:t>са</w:t>
      </w:r>
      <w:proofErr w:type="spellEnd"/>
      <w:r w:rsidRPr="00B7724E">
        <w:t xml:space="preserve"> </w:t>
      </w:r>
      <w:proofErr w:type="spellStart"/>
      <w:r w:rsidRPr="00B7724E">
        <w:t>инвалидитетом</w:t>
      </w:r>
      <w:proofErr w:type="spellEnd"/>
      <w:r w:rsidRPr="00B7724E">
        <w:t xml:space="preserve"> </w:t>
      </w:r>
      <w:proofErr w:type="spellStart"/>
      <w:r w:rsidRPr="00B7724E">
        <w:t>је</w:t>
      </w:r>
      <w:proofErr w:type="spellEnd"/>
      <w:r w:rsidRPr="00B7724E">
        <w:t xml:space="preserve"> </w:t>
      </w:r>
      <w:proofErr w:type="spellStart"/>
      <w:r w:rsidRPr="00B7724E">
        <w:t>веома</w:t>
      </w:r>
      <w:proofErr w:type="spellEnd"/>
      <w:r w:rsidRPr="00B7724E">
        <w:t xml:space="preserve"> </w:t>
      </w:r>
      <w:proofErr w:type="spellStart"/>
      <w:r w:rsidRPr="00B7724E">
        <w:t>низак</w:t>
      </w:r>
      <w:proofErr w:type="spellEnd"/>
      <w:r w:rsidRPr="00B7724E">
        <w:t xml:space="preserve"> </w:t>
      </w:r>
      <w:proofErr w:type="spellStart"/>
      <w:r w:rsidRPr="00B7724E">
        <w:t>узимајући</w:t>
      </w:r>
      <w:proofErr w:type="spellEnd"/>
      <w:r w:rsidRPr="00B7724E">
        <w:t xml:space="preserve"> у </w:t>
      </w:r>
      <w:proofErr w:type="spellStart"/>
      <w:r w:rsidRPr="00B7724E">
        <w:t>обзир</w:t>
      </w:r>
      <w:proofErr w:type="spellEnd"/>
      <w:r w:rsidRPr="00B7724E">
        <w:t xml:space="preserve">  </w:t>
      </w:r>
      <w:proofErr w:type="spellStart"/>
      <w:r w:rsidRPr="00B7724E">
        <w:t>чињенице</w:t>
      </w:r>
      <w:proofErr w:type="spellEnd"/>
      <w:r w:rsidRPr="00B7724E">
        <w:t xml:space="preserve">  </w:t>
      </w:r>
      <w:proofErr w:type="spellStart"/>
      <w:r w:rsidRPr="00B7724E">
        <w:t>да</w:t>
      </w:r>
      <w:proofErr w:type="spellEnd"/>
      <w:r w:rsidRPr="00B7724E">
        <w:t xml:space="preserve">  </w:t>
      </w:r>
      <w:proofErr w:type="spellStart"/>
      <w:r w:rsidRPr="00B7724E">
        <w:t>је</w:t>
      </w:r>
      <w:proofErr w:type="spellEnd"/>
      <w:r w:rsidRPr="00B7724E">
        <w:t xml:space="preserve">  </w:t>
      </w:r>
      <w:proofErr w:type="spellStart"/>
      <w:r w:rsidRPr="00B7724E">
        <w:t>већина</w:t>
      </w:r>
      <w:proofErr w:type="spellEnd"/>
      <w:r w:rsidRPr="00B7724E">
        <w:t xml:space="preserve">  </w:t>
      </w:r>
      <w:proofErr w:type="spellStart"/>
      <w:r w:rsidRPr="00B7724E">
        <w:t>њих</w:t>
      </w:r>
      <w:proofErr w:type="spellEnd"/>
      <w:r w:rsidRPr="00B7724E">
        <w:t xml:space="preserve">  </w:t>
      </w:r>
      <w:proofErr w:type="spellStart"/>
      <w:r w:rsidRPr="00B7724E">
        <w:t>сиромашна</w:t>
      </w:r>
      <w:proofErr w:type="spellEnd"/>
      <w:r w:rsidRPr="00B7724E">
        <w:t xml:space="preserve">,  </w:t>
      </w:r>
      <w:proofErr w:type="spellStart"/>
      <w:r w:rsidRPr="00B7724E">
        <w:t>лоше</w:t>
      </w:r>
      <w:proofErr w:type="spellEnd"/>
      <w:r w:rsidRPr="00B7724E">
        <w:t xml:space="preserve">  </w:t>
      </w:r>
      <w:proofErr w:type="spellStart"/>
      <w:r w:rsidRPr="00B7724E">
        <w:t>образовне</w:t>
      </w:r>
      <w:proofErr w:type="spellEnd"/>
      <w:r w:rsidRPr="00B7724E">
        <w:t xml:space="preserve">  </w:t>
      </w:r>
      <w:proofErr w:type="spellStart"/>
      <w:r w:rsidRPr="00B7724E">
        <w:t>структуре</w:t>
      </w:r>
      <w:proofErr w:type="spellEnd"/>
      <w:r w:rsidRPr="00B7724E">
        <w:t xml:space="preserve">, </w:t>
      </w:r>
      <w:proofErr w:type="spellStart"/>
      <w:r w:rsidRPr="00B7724E">
        <w:t>незапослена</w:t>
      </w:r>
      <w:proofErr w:type="spellEnd"/>
      <w:r w:rsidRPr="00B7724E">
        <w:t xml:space="preserve">,  </w:t>
      </w:r>
      <w:proofErr w:type="spellStart"/>
      <w:r w:rsidRPr="00B7724E">
        <w:t>неинформисана</w:t>
      </w:r>
      <w:proofErr w:type="spellEnd"/>
      <w:r w:rsidRPr="00B7724E">
        <w:t xml:space="preserve">,  </w:t>
      </w:r>
      <w:proofErr w:type="spellStart"/>
      <w:r w:rsidRPr="00B7724E">
        <w:t>искључена</w:t>
      </w:r>
      <w:proofErr w:type="spellEnd"/>
      <w:r w:rsidRPr="00B7724E">
        <w:t xml:space="preserve">  </w:t>
      </w:r>
      <w:proofErr w:type="spellStart"/>
      <w:r w:rsidRPr="00B7724E">
        <w:t>из</w:t>
      </w:r>
      <w:proofErr w:type="spellEnd"/>
      <w:r w:rsidRPr="00B7724E">
        <w:t xml:space="preserve">  </w:t>
      </w:r>
      <w:proofErr w:type="spellStart"/>
      <w:r w:rsidRPr="00B7724E">
        <w:t>друштвеног</w:t>
      </w:r>
      <w:proofErr w:type="spellEnd"/>
      <w:r w:rsidRPr="00B7724E">
        <w:t xml:space="preserve">  </w:t>
      </w:r>
      <w:proofErr w:type="spellStart"/>
      <w:r w:rsidRPr="00B7724E">
        <w:t>живота</w:t>
      </w:r>
      <w:proofErr w:type="spellEnd"/>
      <w:r w:rsidRPr="00B7724E">
        <w:t xml:space="preserve">,  </w:t>
      </w:r>
      <w:proofErr w:type="spellStart"/>
      <w:r w:rsidRPr="00B7724E">
        <w:t>изложена</w:t>
      </w:r>
      <w:proofErr w:type="spellEnd"/>
      <w:r w:rsidRPr="00B7724E">
        <w:t xml:space="preserve"> </w:t>
      </w:r>
      <w:proofErr w:type="spellStart"/>
      <w:r w:rsidRPr="00B7724E">
        <w:t>предрасудама</w:t>
      </w:r>
      <w:proofErr w:type="spellEnd"/>
      <w:r w:rsidRPr="00B7724E">
        <w:t xml:space="preserve"> и </w:t>
      </w:r>
      <w:proofErr w:type="spellStart"/>
      <w:r w:rsidRPr="00B7724E">
        <w:t>препрекама</w:t>
      </w:r>
      <w:proofErr w:type="spellEnd"/>
      <w:r w:rsidRPr="00B7724E">
        <w:t xml:space="preserve"> у </w:t>
      </w:r>
      <w:proofErr w:type="spellStart"/>
      <w:r w:rsidRPr="00B7724E">
        <w:t>свакодневном</w:t>
      </w:r>
      <w:proofErr w:type="spellEnd"/>
      <w:r w:rsidRPr="00B7724E">
        <w:t xml:space="preserve"> </w:t>
      </w:r>
      <w:proofErr w:type="spellStart"/>
      <w:r w:rsidRPr="00B7724E">
        <w:t>животу</w:t>
      </w:r>
      <w:proofErr w:type="spellEnd"/>
      <w:r w:rsidRPr="00B7724E">
        <w:t xml:space="preserve"> и </w:t>
      </w:r>
      <w:proofErr w:type="spellStart"/>
      <w:r w:rsidRPr="00B7724E">
        <w:t>упућена</w:t>
      </w:r>
      <w:proofErr w:type="spellEnd"/>
      <w:r w:rsidRPr="00B7724E">
        <w:t xml:space="preserve"> </w:t>
      </w:r>
      <w:proofErr w:type="spellStart"/>
      <w:r w:rsidRPr="00B7724E">
        <w:t>искључиво</w:t>
      </w:r>
      <w:proofErr w:type="spellEnd"/>
      <w:r w:rsidRPr="00B7724E">
        <w:t xml:space="preserve"> </w:t>
      </w:r>
      <w:proofErr w:type="spellStart"/>
      <w:r w:rsidRPr="00B7724E">
        <w:t>на</w:t>
      </w:r>
      <w:proofErr w:type="spellEnd"/>
      <w:r w:rsidRPr="00B7724E">
        <w:t xml:space="preserve"> </w:t>
      </w:r>
      <w:proofErr w:type="spellStart"/>
      <w:r w:rsidRPr="00B7724E">
        <w:t>чланове</w:t>
      </w:r>
      <w:proofErr w:type="spellEnd"/>
      <w:r w:rsidRPr="00B7724E">
        <w:t xml:space="preserve"> </w:t>
      </w:r>
      <w:proofErr w:type="spellStart"/>
      <w:r w:rsidRPr="00B7724E">
        <w:t>уже</w:t>
      </w:r>
      <w:proofErr w:type="spellEnd"/>
      <w:r w:rsidRPr="00B7724E">
        <w:t xml:space="preserve"> </w:t>
      </w:r>
      <w:proofErr w:type="spellStart"/>
      <w:r w:rsidRPr="00B7724E">
        <w:t>породице</w:t>
      </w:r>
      <w:proofErr w:type="spellEnd"/>
      <w:r w:rsidRPr="00B7724E">
        <w:t xml:space="preserve">. </w:t>
      </w:r>
      <w:proofErr w:type="spellStart"/>
      <w:r w:rsidRPr="00B7724E">
        <w:t>Из</w:t>
      </w:r>
      <w:proofErr w:type="spellEnd"/>
      <w:r w:rsidRPr="00B7724E">
        <w:t xml:space="preserve"> </w:t>
      </w:r>
      <w:proofErr w:type="spellStart"/>
      <w:r w:rsidRPr="00B7724E">
        <w:t>тих</w:t>
      </w:r>
      <w:proofErr w:type="spellEnd"/>
      <w:r w:rsidRPr="00B7724E">
        <w:t xml:space="preserve"> </w:t>
      </w:r>
      <w:proofErr w:type="spellStart"/>
      <w:r w:rsidRPr="00B7724E">
        <w:t>разлога</w:t>
      </w:r>
      <w:proofErr w:type="spellEnd"/>
      <w:r w:rsidRPr="00B7724E">
        <w:t xml:space="preserve">, </w:t>
      </w:r>
      <w:proofErr w:type="spellStart"/>
      <w:r w:rsidRPr="00B7724E">
        <w:t>неопходно</w:t>
      </w:r>
      <w:proofErr w:type="spellEnd"/>
      <w:r w:rsidRPr="00B7724E">
        <w:t xml:space="preserve"> </w:t>
      </w:r>
      <w:proofErr w:type="spellStart"/>
      <w:r w:rsidRPr="00B7724E">
        <w:t>је</w:t>
      </w:r>
      <w:proofErr w:type="spellEnd"/>
      <w:r w:rsidRPr="00B7724E">
        <w:t xml:space="preserve"> </w:t>
      </w:r>
      <w:proofErr w:type="spellStart"/>
      <w:r w:rsidRPr="00B7724E">
        <w:t>развити</w:t>
      </w:r>
      <w:proofErr w:type="spellEnd"/>
      <w:r w:rsidRPr="00B7724E">
        <w:t xml:space="preserve"> </w:t>
      </w:r>
      <w:proofErr w:type="spellStart"/>
      <w:r w:rsidRPr="00B7724E">
        <w:t>потребне</w:t>
      </w:r>
      <w:proofErr w:type="spellEnd"/>
      <w:r w:rsidRPr="00B7724E">
        <w:t xml:space="preserve"> и </w:t>
      </w:r>
      <w:proofErr w:type="spellStart"/>
      <w:r w:rsidRPr="00B7724E">
        <w:t>поново</w:t>
      </w:r>
      <w:proofErr w:type="spellEnd"/>
      <w:r w:rsidRPr="00B7724E">
        <w:t xml:space="preserve"> </w:t>
      </w:r>
      <w:proofErr w:type="spellStart"/>
      <w:r w:rsidRPr="00B7724E">
        <w:t>реализовати</w:t>
      </w:r>
      <w:proofErr w:type="spellEnd"/>
      <w:r>
        <w:t xml:space="preserve"> </w:t>
      </w:r>
      <w:proofErr w:type="spellStart"/>
      <w:r w:rsidRPr="00B7724E">
        <w:t>већ</w:t>
      </w:r>
      <w:proofErr w:type="spellEnd"/>
      <w:r>
        <w:t xml:space="preserve"> </w:t>
      </w:r>
      <w:proofErr w:type="spellStart"/>
      <w:r w:rsidRPr="00B7724E">
        <w:t>постојеће</w:t>
      </w:r>
      <w:proofErr w:type="spellEnd"/>
      <w:r w:rsidRPr="00B7724E">
        <w:t xml:space="preserve"> </w:t>
      </w:r>
      <w:proofErr w:type="spellStart"/>
      <w:r w:rsidRPr="00B7724E">
        <w:t>програме</w:t>
      </w:r>
      <w:proofErr w:type="spellEnd"/>
      <w:r>
        <w:t xml:space="preserve"> </w:t>
      </w:r>
      <w:proofErr w:type="spellStart"/>
      <w:r w:rsidRPr="00B7724E">
        <w:t>подршке</w:t>
      </w:r>
      <w:proofErr w:type="spellEnd"/>
      <w:r w:rsidRPr="00B7724E">
        <w:t xml:space="preserve"> </w:t>
      </w:r>
      <w:proofErr w:type="spellStart"/>
      <w:r w:rsidRPr="00B7724E">
        <w:t>особама</w:t>
      </w:r>
      <w:proofErr w:type="spellEnd"/>
      <w:r>
        <w:t xml:space="preserve"> </w:t>
      </w:r>
      <w:proofErr w:type="spellStart"/>
      <w:r w:rsidRPr="00B7724E">
        <w:t>са</w:t>
      </w:r>
      <w:proofErr w:type="spellEnd"/>
      <w:r w:rsidRPr="00B7724E">
        <w:t xml:space="preserve"> </w:t>
      </w:r>
      <w:proofErr w:type="spellStart"/>
      <w:r w:rsidRPr="00B7724E">
        <w:t>инвалидитетом</w:t>
      </w:r>
      <w:proofErr w:type="spellEnd"/>
      <w:r w:rsidRPr="00B7724E">
        <w:t xml:space="preserve"> и </w:t>
      </w:r>
      <w:proofErr w:type="spellStart"/>
      <w:r w:rsidRPr="00B7724E">
        <w:t>њиховим</w:t>
      </w:r>
      <w:proofErr w:type="spellEnd"/>
      <w:r w:rsidRPr="00B7724E">
        <w:t xml:space="preserve">  </w:t>
      </w:r>
      <w:proofErr w:type="spellStart"/>
      <w:r w:rsidRPr="00B7724E">
        <w:t>породицама</w:t>
      </w:r>
      <w:proofErr w:type="spellEnd"/>
      <w:r w:rsidRPr="00B7724E">
        <w:t xml:space="preserve">,  </w:t>
      </w:r>
      <w:proofErr w:type="spellStart"/>
      <w:r w:rsidRPr="00B7724E">
        <w:t>како</w:t>
      </w:r>
      <w:proofErr w:type="spellEnd"/>
      <w:r w:rsidRPr="00B7724E">
        <w:t xml:space="preserve">  </w:t>
      </w:r>
      <w:proofErr w:type="spellStart"/>
      <w:r w:rsidRPr="00B7724E">
        <w:t>би</w:t>
      </w:r>
      <w:proofErr w:type="spellEnd"/>
      <w:r w:rsidRPr="00B7724E">
        <w:t xml:space="preserve">  </w:t>
      </w:r>
      <w:proofErr w:type="spellStart"/>
      <w:r w:rsidRPr="00B7724E">
        <w:t>се</w:t>
      </w:r>
      <w:proofErr w:type="spellEnd"/>
      <w:r w:rsidRPr="00B7724E">
        <w:t xml:space="preserve">  </w:t>
      </w:r>
      <w:proofErr w:type="spellStart"/>
      <w:r w:rsidRPr="00B7724E">
        <w:t>створиле</w:t>
      </w:r>
      <w:proofErr w:type="spellEnd"/>
      <w:r w:rsidRPr="00B7724E">
        <w:t xml:space="preserve">  </w:t>
      </w:r>
      <w:proofErr w:type="spellStart"/>
      <w:r w:rsidRPr="00B7724E">
        <w:t>могућности</w:t>
      </w:r>
      <w:proofErr w:type="spellEnd"/>
      <w:r w:rsidRPr="00B7724E">
        <w:t xml:space="preserve">  </w:t>
      </w:r>
      <w:proofErr w:type="spellStart"/>
      <w:r w:rsidRPr="00B7724E">
        <w:t>да</w:t>
      </w:r>
      <w:proofErr w:type="spellEnd"/>
      <w:r w:rsidRPr="00B7724E">
        <w:t xml:space="preserve">  </w:t>
      </w:r>
      <w:proofErr w:type="spellStart"/>
      <w:r w:rsidRPr="00B7724E">
        <w:t>воде</w:t>
      </w:r>
      <w:proofErr w:type="spellEnd"/>
      <w:r w:rsidRPr="00B7724E">
        <w:t xml:space="preserve">  </w:t>
      </w:r>
      <w:proofErr w:type="spellStart"/>
      <w:r w:rsidRPr="00B7724E">
        <w:t>активнији</w:t>
      </w:r>
      <w:proofErr w:type="spellEnd"/>
      <w:r w:rsidRPr="00B7724E">
        <w:t xml:space="preserve">, </w:t>
      </w:r>
      <w:proofErr w:type="spellStart"/>
      <w:r w:rsidRPr="00B7724E">
        <w:t>самосталнији</w:t>
      </w:r>
      <w:proofErr w:type="spellEnd"/>
      <w:r w:rsidRPr="00B7724E">
        <w:t xml:space="preserve">  и  </w:t>
      </w:r>
      <w:proofErr w:type="spellStart"/>
      <w:r w:rsidRPr="00B7724E">
        <w:t>садржајнији</w:t>
      </w:r>
      <w:proofErr w:type="spellEnd"/>
      <w:r w:rsidRPr="00B7724E">
        <w:t xml:space="preserve">  </w:t>
      </w:r>
      <w:proofErr w:type="spellStart"/>
      <w:r w:rsidRPr="00B7724E">
        <w:t>живот</w:t>
      </w:r>
      <w:proofErr w:type="spellEnd"/>
      <w:r w:rsidRPr="00B7724E">
        <w:t xml:space="preserve">.  </w:t>
      </w:r>
      <w:proofErr w:type="spellStart"/>
      <w:r w:rsidRPr="00B7724E">
        <w:t>Укључивање</w:t>
      </w:r>
      <w:proofErr w:type="spellEnd"/>
      <w:r w:rsidRPr="00B7724E">
        <w:t xml:space="preserve">  </w:t>
      </w:r>
      <w:proofErr w:type="spellStart"/>
      <w:r w:rsidRPr="00B7724E">
        <w:t>особа</w:t>
      </w:r>
      <w:proofErr w:type="spellEnd"/>
      <w:r w:rsidRPr="00B7724E">
        <w:t xml:space="preserve">  </w:t>
      </w:r>
      <w:proofErr w:type="spellStart"/>
      <w:r w:rsidRPr="00B7724E">
        <w:t>са</w:t>
      </w:r>
      <w:proofErr w:type="spellEnd"/>
      <w:r w:rsidRPr="00B7724E">
        <w:t xml:space="preserve">  </w:t>
      </w:r>
      <w:proofErr w:type="spellStart"/>
      <w:r w:rsidRPr="00B7724E">
        <w:t>инвалидитетом</w:t>
      </w:r>
      <w:proofErr w:type="spellEnd"/>
      <w:r w:rsidRPr="00B7724E">
        <w:t xml:space="preserve"> у </w:t>
      </w:r>
      <w:proofErr w:type="spellStart"/>
      <w:r w:rsidRPr="00B7724E">
        <w:t>доношење</w:t>
      </w:r>
      <w:proofErr w:type="spellEnd"/>
      <w:r w:rsidRPr="00B7724E">
        <w:t xml:space="preserve"> </w:t>
      </w:r>
      <w:proofErr w:type="spellStart"/>
      <w:r w:rsidRPr="00B7724E">
        <w:t>одлука</w:t>
      </w:r>
      <w:proofErr w:type="spellEnd"/>
      <w:r w:rsidRPr="00B7724E">
        <w:t xml:space="preserve"> </w:t>
      </w:r>
      <w:proofErr w:type="spellStart"/>
      <w:r w:rsidRPr="00B7724E">
        <w:t>које</w:t>
      </w:r>
      <w:proofErr w:type="spellEnd"/>
      <w:r w:rsidRPr="00B7724E">
        <w:t xml:space="preserve"> </w:t>
      </w:r>
      <w:proofErr w:type="spellStart"/>
      <w:r w:rsidRPr="00B7724E">
        <w:t>се</w:t>
      </w:r>
      <w:proofErr w:type="spellEnd"/>
      <w:r w:rsidRPr="00B7724E">
        <w:t xml:space="preserve"> </w:t>
      </w:r>
      <w:proofErr w:type="spellStart"/>
      <w:r w:rsidRPr="00B7724E">
        <w:t>тичу</w:t>
      </w:r>
      <w:proofErr w:type="spellEnd"/>
      <w:r w:rsidRPr="00B7724E">
        <w:t xml:space="preserve"> </w:t>
      </w:r>
      <w:proofErr w:type="spellStart"/>
      <w:r w:rsidRPr="00B7724E">
        <w:t>њих</w:t>
      </w:r>
      <w:proofErr w:type="spellEnd"/>
      <w:r w:rsidRPr="00B7724E">
        <w:t xml:space="preserve"> </w:t>
      </w:r>
      <w:proofErr w:type="spellStart"/>
      <w:r w:rsidRPr="00B7724E">
        <w:t>самих</w:t>
      </w:r>
      <w:proofErr w:type="spellEnd"/>
      <w:r w:rsidRPr="00B7724E">
        <w:t xml:space="preserve">, </w:t>
      </w:r>
      <w:proofErr w:type="spellStart"/>
      <w:r w:rsidRPr="00B7724E">
        <w:t>допринело</w:t>
      </w:r>
      <w:proofErr w:type="spellEnd"/>
      <w:r w:rsidRPr="00B7724E">
        <w:t xml:space="preserve"> </w:t>
      </w:r>
      <w:proofErr w:type="spellStart"/>
      <w:r w:rsidRPr="00B7724E">
        <w:t>би</w:t>
      </w:r>
      <w:proofErr w:type="spellEnd"/>
      <w:r w:rsidRPr="00B7724E">
        <w:t xml:space="preserve"> </w:t>
      </w:r>
      <w:proofErr w:type="spellStart"/>
      <w:r w:rsidRPr="00B7724E">
        <w:t>бржем</w:t>
      </w:r>
      <w:proofErr w:type="spellEnd"/>
      <w:r w:rsidRPr="00B7724E">
        <w:t xml:space="preserve"> и </w:t>
      </w:r>
      <w:proofErr w:type="spellStart"/>
      <w:r w:rsidRPr="00B7724E">
        <w:t>ефикаснијем</w:t>
      </w:r>
      <w:proofErr w:type="spellEnd"/>
      <w:r w:rsidRPr="00B7724E">
        <w:t xml:space="preserve"> </w:t>
      </w:r>
      <w:proofErr w:type="spellStart"/>
      <w:r w:rsidRPr="00B7724E">
        <w:t>деловању</w:t>
      </w:r>
      <w:proofErr w:type="spellEnd"/>
      <w:r w:rsidRPr="00B7724E">
        <w:t xml:space="preserve">  у  </w:t>
      </w:r>
      <w:proofErr w:type="spellStart"/>
      <w:r w:rsidRPr="00B7724E">
        <w:t>решавању</w:t>
      </w:r>
      <w:proofErr w:type="spellEnd"/>
      <w:r w:rsidRPr="00B7724E">
        <w:t xml:space="preserve">  </w:t>
      </w:r>
      <w:proofErr w:type="spellStart"/>
      <w:r w:rsidRPr="00B7724E">
        <w:t>проблема</w:t>
      </w:r>
      <w:proofErr w:type="spellEnd"/>
      <w:r w:rsidRPr="00B7724E">
        <w:t xml:space="preserve">  </w:t>
      </w:r>
      <w:proofErr w:type="spellStart"/>
      <w:r w:rsidRPr="00B7724E">
        <w:t>са</w:t>
      </w:r>
      <w:proofErr w:type="spellEnd"/>
      <w:r w:rsidRPr="00B7724E">
        <w:t xml:space="preserve">  </w:t>
      </w:r>
      <w:proofErr w:type="spellStart"/>
      <w:r w:rsidRPr="00B7724E">
        <w:t>којима</w:t>
      </w:r>
      <w:proofErr w:type="spellEnd"/>
      <w:r w:rsidRPr="00B7724E">
        <w:t xml:space="preserve">  </w:t>
      </w:r>
      <w:proofErr w:type="spellStart"/>
      <w:r w:rsidRPr="00B7724E">
        <w:t>се</w:t>
      </w:r>
      <w:proofErr w:type="spellEnd"/>
      <w:r w:rsidRPr="00B7724E">
        <w:t xml:space="preserve">  </w:t>
      </w:r>
      <w:proofErr w:type="spellStart"/>
      <w:r w:rsidRPr="00B7724E">
        <w:t>особе</w:t>
      </w:r>
      <w:proofErr w:type="spellEnd"/>
      <w:r w:rsidRPr="00B7724E">
        <w:t xml:space="preserve">  </w:t>
      </w:r>
      <w:proofErr w:type="spellStart"/>
      <w:r w:rsidRPr="00B7724E">
        <w:t>са</w:t>
      </w:r>
      <w:proofErr w:type="spellEnd"/>
      <w:r w:rsidRPr="00B7724E">
        <w:t xml:space="preserve">  </w:t>
      </w:r>
      <w:proofErr w:type="spellStart"/>
      <w:r w:rsidRPr="00B7724E">
        <w:t>инвалидитетом</w:t>
      </w:r>
      <w:proofErr w:type="spellEnd"/>
      <w:r w:rsidRPr="00B7724E">
        <w:t xml:space="preserve"> </w:t>
      </w:r>
      <w:proofErr w:type="spellStart"/>
      <w:r w:rsidRPr="00B7724E">
        <w:t>суочавају</w:t>
      </w:r>
      <w:proofErr w:type="spellEnd"/>
      <w:r w:rsidRPr="00B7724E">
        <w:t xml:space="preserve"> у </w:t>
      </w:r>
      <w:proofErr w:type="spellStart"/>
      <w:r w:rsidRPr="00B7724E">
        <w:t>свакодневном</w:t>
      </w:r>
      <w:proofErr w:type="spellEnd"/>
      <w:r w:rsidRPr="00B7724E">
        <w:t xml:space="preserve"> </w:t>
      </w:r>
      <w:proofErr w:type="spellStart"/>
      <w:r w:rsidRPr="00B7724E">
        <w:t>животу</w:t>
      </w:r>
      <w:proofErr w:type="spellEnd"/>
      <w:r>
        <w:t>.</w:t>
      </w:r>
    </w:p>
    <w:p w:rsidR="00B7724E" w:rsidRDefault="00B7724E" w:rsidP="00255595">
      <w:pPr>
        <w:tabs>
          <w:tab w:val="left" w:pos="6690"/>
        </w:tabs>
        <w:spacing w:line="276" w:lineRule="auto"/>
        <w:jc w:val="both"/>
      </w:pPr>
    </w:p>
    <w:p w:rsidR="00B7724E" w:rsidRDefault="00B7724E" w:rsidP="00B7724E">
      <w:pPr>
        <w:tabs>
          <w:tab w:val="left" w:pos="6690"/>
        </w:tabs>
        <w:spacing w:line="276" w:lineRule="auto"/>
        <w:jc w:val="both"/>
        <w:rPr>
          <w:b/>
          <w:bCs/>
        </w:rPr>
      </w:pPr>
      <w:proofErr w:type="spellStart"/>
      <w:r w:rsidRPr="00B7724E">
        <w:rPr>
          <w:b/>
          <w:bCs/>
        </w:rPr>
        <w:t>Препоруке</w:t>
      </w:r>
      <w:proofErr w:type="spellEnd"/>
      <w:r>
        <w:rPr>
          <w:b/>
          <w:bCs/>
        </w:rPr>
        <w:t>:</w:t>
      </w:r>
    </w:p>
    <w:p w:rsidR="00B7724E" w:rsidRDefault="00B7724E" w:rsidP="00B7724E">
      <w:pPr>
        <w:tabs>
          <w:tab w:val="left" w:pos="6690"/>
        </w:tabs>
        <w:spacing w:line="276" w:lineRule="auto"/>
        <w:jc w:val="both"/>
        <w:rPr>
          <w:b/>
          <w:bCs/>
        </w:rPr>
      </w:pPr>
    </w:p>
    <w:p w:rsidR="00B7724E" w:rsidRPr="00A121A3" w:rsidRDefault="00A121A3" w:rsidP="00A121A3">
      <w:pPr>
        <w:tabs>
          <w:tab w:val="left" w:pos="6690"/>
        </w:tabs>
        <w:spacing w:line="276" w:lineRule="auto"/>
        <w:jc w:val="both"/>
      </w:pPr>
      <w:r>
        <w:t>*</w:t>
      </w:r>
      <w:proofErr w:type="spellStart"/>
      <w:r w:rsidR="00B7724E" w:rsidRPr="00B7724E">
        <w:t>Подизање</w:t>
      </w:r>
      <w:proofErr w:type="spellEnd"/>
      <w:r w:rsidR="00B7724E" w:rsidRPr="00B7724E">
        <w:t xml:space="preserve"> </w:t>
      </w:r>
      <w:proofErr w:type="spellStart"/>
      <w:r w:rsidR="00B7724E" w:rsidRPr="00B7724E">
        <w:t>нивоа</w:t>
      </w:r>
      <w:proofErr w:type="spellEnd"/>
      <w:r w:rsidR="00B7724E" w:rsidRPr="00B7724E">
        <w:t xml:space="preserve"> </w:t>
      </w:r>
      <w:proofErr w:type="spellStart"/>
      <w:r w:rsidR="00B7724E" w:rsidRPr="00B7724E">
        <w:t>свести</w:t>
      </w:r>
      <w:proofErr w:type="spellEnd"/>
      <w:r w:rsidR="00B7724E" w:rsidRPr="00B7724E">
        <w:t xml:space="preserve"> </w:t>
      </w:r>
      <w:proofErr w:type="spellStart"/>
      <w:r w:rsidR="00B7724E" w:rsidRPr="00B7724E">
        <w:t>грађана</w:t>
      </w:r>
      <w:proofErr w:type="spellEnd"/>
      <w:r w:rsidR="00B7724E" w:rsidRPr="00B7724E">
        <w:t xml:space="preserve">, </w:t>
      </w:r>
      <w:proofErr w:type="spellStart"/>
      <w:r w:rsidR="00B7724E" w:rsidRPr="00B7724E">
        <w:t>особа</w:t>
      </w:r>
      <w:proofErr w:type="spellEnd"/>
      <w:r w:rsidR="00B7724E" w:rsidRPr="00B7724E">
        <w:t xml:space="preserve"> </w:t>
      </w:r>
      <w:proofErr w:type="spellStart"/>
      <w:r w:rsidR="00B7724E" w:rsidRPr="00B7724E">
        <w:t>са</w:t>
      </w:r>
      <w:proofErr w:type="spellEnd"/>
      <w:r w:rsidR="00B7724E" w:rsidRPr="00B7724E">
        <w:t xml:space="preserve"> </w:t>
      </w:r>
      <w:proofErr w:type="spellStart"/>
      <w:r w:rsidR="00B7724E" w:rsidRPr="00B7724E">
        <w:t>инвалидитетом</w:t>
      </w:r>
      <w:proofErr w:type="spellEnd"/>
      <w:r w:rsidR="00B7724E" w:rsidRPr="00B7724E">
        <w:t xml:space="preserve"> и </w:t>
      </w:r>
      <w:proofErr w:type="spellStart"/>
      <w:r w:rsidR="00B7724E" w:rsidRPr="00B7724E">
        <w:t>њихових</w:t>
      </w:r>
      <w:proofErr w:type="spellEnd"/>
      <w:r w:rsidR="00B7724E" w:rsidRPr="00B7724E">
        <w:t xml:space="preserve"> </w:t>
      </w:r>
      <w:proofErr w:type="spellStart"/>
      <w:r w:rsidR="00B7724E" w:rsidRPr="00B7724E">
        <w:t>породица</w:t>
      </w:r>
      <w:proofErr w:type="spellEnd"/>
      <w:r w:rsidR="00B7724E" w:rsidRPr="00B7724E">
        <w:t xml:space="preserve"> о </w:t>
      </w:r>
      <w:proofErr w:type="spellStart"/>
      <w:r w:rsidR="00B7724E" w:rsidRPr="00B7724E">
        <w:t>потребама</w:t>
      </w:r>
      <w:proofErr w:type="spellEnd"/>
      <w:r w:rsidR="00B7724E" w:rsidRPr="00B7724E">
        <w:t xml:space="preserve">, </w:t>
      </w:r>
      <w:proofErr w:type="spellStart"/>
      <w:r w:rsidR="00B7724E" w:rsidRPr="00B7724E">
        <w:t>правима</w:t>
      </w:r>
      <w:proofErr w:type="spellEnd"/>
      <w:r w:rsidR="00B7724E" w:rsidRPr="00B7724E">
        <w:t xml:space="preserve"> и </w:t>
      </w:r>
      <w:proofErr w:type="spellStart"/>
      <w:r w:rsidR="00B7724E" w:rsidRPr="00B7724E">
        <w:t>значају</w:t>
      </w:r>
      <w:proofErr w:type="spellEnd"/>
      <w:r w:rsidR="00B7724E" w:rsidRPr="00B7724E">
        <w:t xml:space="preserve"> </w:t>
      </w:r>
      <w:proofErr w:type="spellStart"/>
      <w:r w:rsidR="00B7724E" w:rsidRPr="00B7724E">
        <w:t>социјалне</w:t>
      </w:r>
      <w:proofErr w:type="spellEnd"/>
      <w:r w:rsidR="00B7724E" w:rsidRPr="00B7724E">
        <w:t xml:space="preserve"> </w:t>
      </w:r>
      <w:proofErr w:type="spellStart"/>
      <w:r w:rsidR="00B7724E" w:rsidRPr="00B7724E">
        <w:t>заштите</w:t>
      </w:r>
      <w:proofErr w:type="spellEnd"/>
      <w:r w:rsidR="00B7724E" w:rsidRPr="00B7724E">
        <w:t xml:space="preserve"> </w:t>
      </w:r>
      <w:proofErr w:type="spellStart"/>
      <w:r w:rsidR="00B7724E" w:rsidRPr="00B7724E">
        <w:t>за</w:t>
      </w:r>
      <w:proofErr w:type="spellEnd"/>
      <w:r w:rsidR="00B7724E" w:rsidRPr="00B7724E">
        <w:t xml:space="preserve"> </w:t>
      </w:r>
      <w:proofErr w:type="spellStart"/>
      <w:r w:rsidR="00B7724E" w:rsidRPr="00B7724E">
        <w:t>особе</w:t>
      </w:r>
      <w:proofErr w:type="spellEnd"/>
      <w:r w:rsidR="00B7724E" w:rsidRPr="00B7724E">
        <w:t xml:space="preserve"> </w:t>
      </w:r>
      <w:proofErr w:type="spellStart"/>
      <w:r w:rsidR="00B7724E" w:rsidRPr="00B7724E">
        <w:t>са</w:t>
      </w:r>
      <w:proofErr w:type="spellEnd"/>
      <w:r w:rsidR="00B7724E" w:rsidRPr="00B7724E">
        <w:t xml:space="preserve"> </w:t>
      </w:r>
      <w:proofErr w:type="spellStart"/>
      <w:r w:rsidR="00B7724E" w:rsidRPr="00B7724E">
        <w:t>инвалидитетом</w:t>
      </w:r>
      <w:proofErr w:type="spellEnd"/>
      <w:r>
        <w:t>.</w:t>
      </w:r>
    </w:p>
    <w:p w:rsidR="00B7724E" w:rsidRDefault="00B7724E" w:rsidP="00B7724E">
      <w:pPr>
        <w:tabs>
          <w:tab w:val="left" w:pos="6690"/>
        </w:tabs>
        <w:spacing w:line="276" w:lineRule="auto"/>
        <w:ind w:left="596"/>
        <w:jc w:val="both"/>
      </w:pPr>
    </w:p>
    <w:p w:rsidR="00B7724E" w:rsidRPr="00A121A3" w:rsidRDefault="00A121A3" w:rsidP="00B7724E">
      <w:pPr>
        <w:tabs>
          <w:tab w:val="left" w:pos="6690"/>
        </w:tabs>
        <w:spacing w:line="276" w:lineRule="auto"/>
        <w:jc w:val="both"/>
      </w:pPr>
      <w:r>
        <w:t>*</w:t>
      </w:r>
      <w:proofErr w:type="spellStart"/>
      <w:r w:rsidR="00B7724E" w:rsidRPr="00B7724E">
        <w:t>Унапређење</w:t>
      </w:r>
      <w:proofErr w:type="spellEnd"/>
      <w:r w:rsidR="00B7724E" w:rsidRPr="00B7724E">
        <w:t xml:space="preserve"> </w:t>
      </w:r>
      <w:proofErr w:type="spellStart"/>
      <w:r w:rsidR="00B7724E" w:rsidRPr="00B7724E">
        <w:t>квалитета</w:t>
      </w:r>
      <w:proofErr w:type="spellEnd"/>
      <w:r w:rsidR="00B7724E" w:rsidRPr="00B7724E">
        <w:t xml:space="preserve"> </w:t>
      </w:r>
      <w:proofErr w:type="spellStart"/>
      <w:r w:rsidR="00B7724E" w:rsidRPr="00B7724E">
        <w:t>живота</w:t>
      </w:r>
      <w:proofErr w:type="spellEnd"/>
      <w:r w:rsidR="00B7724E" w:rsidRPr="00B7724E">
        <w:t xml:space="preserve"> </w:t>
      </w:r>
      <w:proofErr w:type="spellStart"/>
      <w:r w:rsidR="00B7724E" w:rsidRPr="00B7724E">
        <w:t>особа</w:t>
      </w:r>
      <w:proofErr w:type="spellEnd"/>
      <w:r w:rsidR="00B7724E" w:rsidRPr="00B7724E">
        <w:t xml:space="preserve"> </w:t>
      </w:r>
      <w:proofErr w:type="spellStart"/>
      <w:r w:rsidR="00B7724E" w:rsidRPr="00B7724E">
        <w:t>са</w:t>
      </w:r>
      <w:proofErr w:type="spellEnd"/>
      <w:r w:rsidR="00B7724E" w:rsidRPr="00B7724E">
        <w:t xml:space="preserve"> </w:t>
      </w:r>
      <w:proofErr w:type="spellStart"/>
      <w:r w:rsidR="00B7724E" w:rsidRPr="00B7724E">
        <w:t>инвалидитетом</w:t>
      </w:r>
      <w:proofErr w:type="spellEnd"/>
      <w:r w:rsidR="00B7724E" w:rsidRPr="00B7724E">
        <w:t xml:space="preserve"> </w:t>
      </w:r>
      <w:proofErr w:type="spellStart"/>
      <w:r w:rsidR="00B7724E" w:rsidRPr="00B7724E">
        <w:t>реализовањем</w:t>
      </w:r>
      <w:proofErr w:type="spellEnd"/>
      <w:r w:rsidR="00B7724E" w:rsidRPr="00B7724E">
        <w:t xml:space="preserve"> </w:t>
      </w:r>
      <w:proofErr w:type="spellStart"/>
      <w:r w:rsidR="00B7724E" w:rsidRPr="00B7724E">
        <w:t>већ</w:t>
      </w:r>
      <w:proofErr w:type="spellEnd"/>
      <w:r w:rsidR="00B7724E" w:rsidRPr="00B7724E">
        <w:t xml:space="preserve"> </w:t>
      </w:r>
      <w:proofErr w:type="spellStart"/>
      <w:r w:rsidR="00B7724E" w:rsidRPr="00B7724E">
        <w:t>постојећих</w:t>
      </w:r>
      <w:proofErr w:type="spellEnd"/>
      <w:r w:rsidR="00B7724E" w:rsidRPr="00B7724E">
        <w:t xml:space="preserve"> и </w:t>
      </w:r>
      <w:proofErr w:type="spellStart"/>
      <w:r w:rsidR="00B7724E" w:rsidRPr="00B7724E">
        <w:t>развијањем</w:t>
      </w:r>
      <w:proofErr w:type="spellEnd"/>
      <w:r w:rsidR="00B7724E" w:rsidRPr="00B7724E">
        <w:t xml:space="preserve"> </w:t>
      </w:r>
      <w:proofErr w:type="spellStart"/>
      <w:r w:rsidR="00B7724E" w:rsidRPr="00B7724E">
        <w:t>потребних</w:t>
      </w:r>
      <w:proofErr w:type="spellEnd"/>
      <w:r w:rsidR="00B7724E" w:rsidRPr="00B7724E">
        <w:t xml:space="preserve"> </w:t>
      </w:r>
      <w:proofErr w:type="spellStart"/>
      <w:r w:rsidR="00B7724E" w:rsidRPr="00B7724E">
        <w:t>услуга</w:t>
      </w:r>
      <w:proofErr w:type="spellEnd"/>
      <w:r w:rsidR="00B7724E" w:rsidRPr="00B7724E">
        <w:t xml:space="preserve"> </w:t>
      </w:r>
      <w:proofErr w:type="spellStart"/>
      <w:r w:rsidR="00B7724E" w:rsidRPr="00B7724E">
        <w:t>социјалне</w:t>
      </w:r>
      <w:proofErr w:type="spellEnd"/>
      <w:r w:rsidR="00B7724E" w:rsidRPr="00B7724E">
        <w:t xml:space="preserve"> </w:t>
      </w:r>
      <w:proofErr w:type="spellStart"/>
      <w:r w:rsidR="00B7724E" w:rsidRPr="00B7724E">
        <w:t>заштите</w:t>
      </w:r>
      <w:proofErr w:type="spellEnd"/>
      <w:r w:rsidR="00B7724E" w:rsidRPr="00B7724E">
        <w:t xml:space="preserve">, </w:t>
      </w:r>
      <w:proofErr w:type="spellStart"/>
      <w:r w:rsidR="00B7724E" w:rsidRPr="00B7724E">
        <w:t>као</w:t>
      </w:r>
      <w:proofErr w:type="spellEnd"/>
      <w:r w:rsidR="00B7724E" w:rsidRPr="00B7724E">
        <w:t xml:space="preserve"> и </w:t>
      </w:r>
      <w:proofErr w:type="spellStart"/>
      <w:r w:rsidR="00B7724E" w:rsidRPr="00B7724E">
        <w:t>повећањем</w:t>
      </w:r>
      <w:proofErr w:type="spellEnd"/>
      <w:r w:rsidR="00B7724E" w:rsidRPr="00B7724E">
        <w:t xml:space="preserve"> </w:t>
      </w:r>
      <w:proofErr w:type="spellStart"/>
      <w:r w:rsidR="00B7724E" w:rsidRPr="00B7724E">
        <w:t>реализације</w:t>
      </w:r>
      <w:proofErr w:type="spellEnd"/>
      <w:r w:rsidR="00B7724E" w:rsidRPr="00B7724E">
        <w:t xml:space="preserve"> </w:t>
      </w:r>
      <w:proofErr w:type="spellStart"/>
      <w:r w:rsidR="00B7724E" w:rsidRPr="00B7724E">
        <w:t>права</w:t>
      </w:r>
      <w:proofErr w:type="spellEnd"/>
      <w:r w:rsidR="00B7724E" w:rsidRPr="00B7724E">
        <w:t xml:space="preserve"> </w:t>
      </w:r>
      <w:proofErr w:type="spellStart"/>
      <w:r w:rsidR="00B7724E" w:rsidRPr="00B7724E">
        <w:t>на</w:t>
      </w:r>
      <w:proofErr w:type="spellEnd"/>
      <w:r w:rsidR="00B7724E" w:rsidRPr="00B7724E">
        <w:t xml:space="preserve"> </w:t>
      </w:r>
      <w:proofErr w:type="spellStart"/>
      <w:r w:rsidR="00B7724E" w:rsidRPr="00B7724E">
        <w:t>материјална</w:t>
      </w:r>
      <w:proofErr w:type="spellEnd"/>
      <w:r w:rsidR="00B7724E" w:rsidRPr="00B7724E">
        <w:t xml:space="preserve"> </w:t>
      </w:r>
      <w:proofErr w:type="spellStart"/>
      <w:r w:rsidR="00B7724E" w:rsidRPr="00B7724E">
        <w:t>давања</w:t>
      </w:r>
      <w:proofErr w:type="spellEnd"/>
      <w:r w:rsidR="00B7724E" w:rsidRPr="00B7724E">
        <w:t xml:space="preserve"> и </w:t>
      </w:r>
      <w:proofErr w:type="spellStart"/>
      <w:r w:rsidR="00B7724E" w:rsidRPr="00B7724E">
        <w:t>увођењем</w:t>
      </w:r>
      <w:proofErr w:type="spellEnd"/>
      <w:r w:rsidR="00B7724E" w:rsidRPr="00B7724E">
        <w:t xml:space="preserve"> </w:t>
      </w:r>
      <w:proofErr w:type="spellStart"/>
      <w:r w:rsidR="00B7724E" w:rsidRPr="00B7724E">
        <w:t>већих</w:t>
      </w:r>
      <w:proofErr w:type="spellEnd"/>
      <w:r w:rsidR="00B7724E" w:rsidRPr="00B7724E">
        <w:t xml:space="preserve"> </w:t>
      </w:r>
      <w:proofErr w:type="spellStart"/>
      <w:r w:rsidR="00B7724E" w:rsidRPr="00B7724E">
        <w:t>повластица</w:t>
      </w:r>
      <w:proofErr w:type="spellEnd"/>
      <w:r w:rsidR="00B7724E" w:rsidRPr="00B7724E">
        <w:t xml:space="preserve"> и </w:t>
      </w:r>
      <w:proofErr w:type="spellStart"/>
      <w:r w:rsidR="00B7724E" w:rsidRPr="00B7724E">
        <w:t>бенефиција</w:t>
      </w:r>
      <w:proofErr w:type="spellEnd"/>
      <w:r w:rsidR="00B7724E" w:rsidRPr="00B7724E">
        <w:t xml:space="preserve"> </w:t>
      </w:r>
      <w:proofErr w:type="spellStart"/>
      <w:r w:rsidR="00B7724E" w:rsidRPr="00B7724E">
        <w:t>које</w:t>
      </w:r>
      <w:proofErr w:type="spellEnd"/>
      <w:r w:rsidR="00B7724E" w:rsidRPr="00B7724E">
        <w:t xml:space="preserve"> </w:t>
      </w:r>
      <w:proofErr w:type="spellStart"/>
      <w:r w:rsidR="00B7724E" w:rsidRPr="00B7724E">
        <w:t>могу</w:t>
      </w:r>
      <w:proofErr w:type="spellEnd"/>
      <w:r w:rsidR="00B7724E" w:rsidRPr="00B7724E">
        <w:t xml:space="preserve"> </w:t>
      </w:r>
      <w:proofErr w:type="spellStart"/>
      <w:r w:rsidR="00B7724E" w:rsidRPr="00B7724E">
        <w:t>остварити</w:t>
      </w:r>
      <w:proofErr w:type="spellEnd"/>
      <w:r w:rsidR="00B7724E" w:rsidRPr="00B7724E">
        <w:t xml:space="preserve"> у </w:t>
      </w:r>
      <w:proofErr w:type="spellStart"/>
      <w:r w:rsidR="00B7724E" w:rsidRPr="00B7724E">
        <w:t>локалној</w:t>
      </w:r>
      <w:proofErr w:type="spellEnd"/>
      <w:r w:rsidR="00B7724E" w:rsidRPr="00B7724E">
        <w:t xml:space="preserve"> </w:t>
      </w:r>
      <w:proofErr w:type="spellStart"/>
      <w:r w:rsidR="00B7724E" w:rsidRPr="00B7724E">
        <w:t>заједници</w:t>
      </w:r>
      <w:proofErr w:type="spellEnd"/>
      <w:r>
        <w:t>.</w:t>
      </w:r>
    </w:p>
    <w:p w:rsidR="00B7724E" w:rsidRDefault="00B7724E" w:rsidP="00B7724E">
      <w:pPr>
        <w:tabs>
          <w:tab w:val="left" w:pos="6690"/>
        </w:tabs>
        <w:spacing w:line="276" w:lineRule="auto"/>
        <w:ind w:left="596"/>
        <w:jc w:val="both"/>
      </w:pPr>
    </w:p>
    <w:p w:rsidR="00B7724E" w:rsidRPr="00A121A3" w:rsidRDefault="00A121A3" w:rsidP="00B7724E">
      <w:pPr>
        <w:tabs>
          <w:tab w:val="left" w:pos="6690"/>
        </w:tabs>
        <w:spacing w:line="276" w:lineRule="auto"/>
        <w:jc w:val="both"/>
      </w:pPr>
      <w:r>
        <w:t>*</w:t>
      </w:r>
      <w:proofErr w:type="spellStart"/>
      <w:r w:rsidR="00B7724E" w:rsidRPr="00B7724E">
        <w:t>Повећати</w:t>
      </w:r>
      <w:proofErr w:type="spellEnd"/>
      <w:r w:rsidR="00B7724E" w:rsidRPr="00B7724E">
        <w:t xml:space="preserve"> </w:t>
      </w:r>
      <w:proofErr w:type="spellStart"/>
      <w:r w:rsidR="00B7724E" w:rsidRPr="00B7724E">
        <w:t>квантитет</w:t>
      </w:r>
      <w:proofErr w:type="spellEnd"/>
      <w:r w:rsidR="00B7724E" w:rsidRPr="00B7724E">
        <w:t xml:space="preserve"> и </w:t>
      </w:r>
      <w:proofErr w:type="spellStart"/>
      <w:r w:rsidR="00B7724E" w:rsidRPr="00B7724E">
        <w:t>квалитет</w:t>
      </w:r>
      <w:proofErr w:type="spellEnd"/>
      <w:r w:rsidR="00B7724E" w:rsidRPr="00B7724E">
        <w:t xml:space="preserve"> </w:t>
      </w:r>
      <w:proofErr w:type="spellStart"/>
      <w:r w:rsidR="00B7724E" w:rsidRPr="00B7724E">
        <w:t>услуга</w:t>
      </w:r>
      <w:proofErr w:type="spellEnd"/>
      <w:r w:rsidR="00B7724E" w:rsidRPr="00B7724E">
        <w:t xml:space="preserve"> </w:t>
      </w:r>
      <w:proofErr w:type="spellStart"/>
      <w:r w:rsidR="00B7724E" w:rsidRPr="00B7724E">
        <w:t>социјалне</w:t>
      </w:r>
      <w:proofErr w:type="spellEnd"/>
      <w:r w:rsidR="00B7724E" w:rsidRPr="00B7724E">
        <w:t xml:space="preserve"> </w:t>
      </w:r>
      <w:proofErr w:type="spellStart"/>
      <w:r w:rsidR="00B7724E" w:rsidRPr="00B7724E">
        <w:t>заштите</w:t>
      </w:r>
      <w:proofErr w:type="spellEnd"/>
      <w:r w:rsidR="00B7724E" w:rsidRPr="00B7724E">
        <w:t xml:space="preserve"> </w:t>
      </w:r>
      <w:proofErr w:type="spellStart"/>
      <w:r w:rsidR="00B7724E" w:rsidRPr="00B7724E">
        <w:t>за</w:t>
      </w:r>
      <w:proofErr w:type="spellEnd"/>
      <w:r w:rsidR="00B7724E" w:rsidRPr="00B7724E">
        <w:t xml:space="preserve"> </w:t>
      </w:r>
      <w:proofErr w:type="spellStart"/>
      <w:r w:rsidR="00B7724E" w:rsidRPr="00B7724E">
        <w:t>особе</w:t>
      </w:r>
      <w:proofErr w:type="spellEnd"/>
      <w:r w:rsidR="00B7724E" w:rsidRPr="00B7724E">
        <w:t xml:space="preserve"> </w:t>
      </w:r>
      <w:proofErr w:type="spellStart"/>
      <w:r w:rsidR="00B7724E" w:rsidRPr="00B7724E">
        <w:t>са</w:t>
      </w:r>
      <w:proofErr w:type="spellEnd"/>
      <w:r w:rsidR="00B7724E" w:rsidRPr="00B7724E">
        <w:t xml:space="preserve"> </w:t>
      </w:r>
      <w:proofErr w:type="spellStart"/>
      <w:r w:rsidR="00B7724E" w:rsidRPr="00B7724E">
        <w:t>инвалидитетом</w:t>
      </w:r>
      <w:proofErr w:type="spellEnd"/>
      <w:r>
        <w:t>.</w:t>
      </w:r>
    </w:p>
    <w:p w:rsidR="00A121A3" w:rsidRDefault="00A121A3" w:rsidP="00A121A3">
      <w:pPr>
        <w:tabs>
          <w:tab w:val="left" w:pos="6690"/>
        </w:tabs>
        <w:spacing w:line="276" w:lineRule="auto"/>
        <w:jc w:val="both"/>
      </w:pPr>
    </w:p>
    <w:p w:rsidR="00A121A3" w:rsidRPr="00A121A3" w:rsidRDefault="00A121A3" w:rsidP="00A121A3">
      <w:pPr>
        <w:tabs>
          <w:tab w:val="left" w:pos="6690"/>
        </w:tabs>
        <w:spacing w:line="276" w:lineRule="auto"/>
        <w:jc w:val="both"/>
      </w:pPr>
      <w:r>
        <w:t>*</w:t>
      </w:r>
      <w:proofErr w:type="spellStart"/>
      <w:r w:rsidR="00B7724E" w:rsidRPr="00B7724E">
        <w:t>Повећање</w:t>
      </w:r>
      <w:proofErr w:type="spellEnd"/>
      <w:r w:rsidR="00B7724E" w:rsidRPr="00B7724E">
        <w:t xml:space="preserve"> </w:t>
      </w:r>
      <w:proofErr w:type="spellStart"/>
      <w:r w:rsidR="00B7724E" w:rsidRPr="00B7724E">
        <w:t>капацитета</w:t>
      </w:r>
      <w:proofErr w:type="spellEnd"/>
      <w:r w:rsidR="00B7724E" w:rsidRPr="00B7724E">
        <w:t xml:space="preserve"> </w:t>
      </w:r>
      <w:proofErr w:type="spellStart"/>
      <w:r w:rsidR="00B7724E" w:rsidRPr="00B7724E">
        <w:t>организација</w:t>
      </w:r>
      <w:proofErr w:type="spellEnd"/>
      <w:r w:rsidR="00B7724E" w:rsidRPr="00B7724E">
        <w:t xml:space="preserve"> </w:t>
      </w:r>
      <w:proofErr w:type="spellStart"/>
      <w:r w:rsidR="00B7724E" w:rsidRPr="00B7724E">
        <w:t>особа</w:t>
      </w:r>
      <w:proofErr w:type="spellEnd"/>
      <w:r w:rsidR="00B7724E" w:rsidRPr="00B7724E">
        <w:t xml:space="preserve"> </w:t>
      </w:r>
      <w:proofErr w:type="spellStart"/>
      <w:r w:rsidR="00B7724E" w:rsidRPr="00B7724E">
        <w:t>са</w:t>
      </w:r>
      <w:proofErr w:type="spellEnd"/>
      <w:r w:rsidR="00B7724E" w:rsidRPr="00B7724E">
        <w:t xml:space="preserve"> </w:t>
      </w:r>
      <w:proofErr w:type="spellStart"/>
      <w:r w:rsidR="00B7724E" w:rsidRPr="00B7724E">
        <w:t>инвалидитетом</w:t>
      </w:r>
      <w:proofErr w:type="spellEnd"/>
      <w:r w:rsidR="00B7724E" w:rsidRPr="00B7724E">
        <w:t xml:space="preserve">, </w:t>
      </w:r>
      <w:proofErr w:type="spellStart"/>
      <w:r w:rsidR="00B7724E" w:rsidRPr="00B7724E">
        <w:t>посебно</w:t>
      </w:r>
      <w:proofErr w:type="spellEnd"/>
      <w:r w:rsidR="00B7724E" w:rsidRPr="00B7724E">
        <w:t xml:space="preserve"> у</w:t>
      </w:r>
      <w:r>
        <w:t xml:space="preserve"> </w:t>
      </w:r>
      <w:proofErr w:type="spellStart"/>
      <w:r w:rsidRPr="00A121A3">
        <w:t>области</w:t>
      </w:r>
      <w:proofErr w:type="spellEnd"/>
      <w:r w:rsidRPr="00A121A3">
        <w:t xml:space="preserve"> </w:t>
      </w:r>
      <w:proofErr w:type="spellStart"/>
      <w:r w:rsidRPr="00A121A3">
        <w:t>самозаступања</w:t>
      </w:r>
      <w:proofErr w:type="spellEnd"/>
      <w:r w:rsidRPr="00A121A3">
        <w:t xml:space="preserve"> и </w:t>
      </w:r>
      <w:proofErr w:type="spellStart"/>
      <w:r w:rsidRPr="00A121A3">
        <w:t>самооснаживања</w:t>
      </w:r>
      <w:proofErr w:type="spellEnd"/>
      <w:r>
        <w:t>.</w:t>
      </w:r>
    </w:p>
    <w:p w:rsidR="00A121A3" w:rsidRDefault="00A121A3" w:rsidP="00A121A3">
      <w:pPr>
        <w:tabs>
          <w:tab w:val="left" w:pos="6690"/>
        </w:tabs>
        <w:spacing w:line="276" w:lineRule="auto"/>
        <w:jc w:val="both"/>
      </w:pPr>
    </w:p>
    <w:p w:rsidR="00A121A3" w:rsidRDefault="00A121A3" w:rsidP="00A121A3">
      <w:pPr>
        <w:tabs>
          <w:tab w:val="left" w:pos="6690"/>
        </w:tabs>
        <w:spacing w:line="276" w:lineRule="auto"/>
        <w:jc w:val="both"/>
      </w:pPr>
      <w:r>
        <w:t>*</w:t>
      </w:r>
      <w:proofErr w:type="spellStart"/>
      <w:r w:rsidRPr="00A121A3">
        <w:t>Повећати</w:t>
      </w:r>
      <w:proofErr w:type="spellEnd"/>
      <w:r w:rsidRPr="00A121A3">
        <w:t xml:space="preserve">  </w:t>
      </w:r>
      <w:proofErr w:type="spellStart"/>
      <w:r w:rsidRPr="00A121A3">
        <w:t>број</w:t>
      </w:r>
      <w:proofErr w:type="spellEnd"/>
      <w:r w:rsidRPr="00A121A3">
        <w:t xml:space="preserve">  </w:t>
      </w:r>
      <w:proofErr w:type="spellStart"/>
      <w:r w:rsidRPr="00A121A3">
        <w:t>особа</w:t>
      </w:r>
      <w:proofErr w:type="spellEnd"/>
      <w:r w:rsidRPr="00A121A3">
        <w:t xml:space="preserve">  </w:t>
      </w:r>
      <w:proofErr w:type="spellStart"/>
      <w:r w:rsidRPr="00A121A3">
        <w:t>са</w:t>
      </w:r>
      <w:proofErr w:type="spellEnd"/>
      <w:r w:rsidRPr="00A121A3">
        <w:t xml:space="preserve">  </w:t>
      </w:r>
      <w:proofErr w:type="spellStart"/>
      <w:r w:rsidRPr="00A121A3">
        <w:t>инвалидитетом</w:t>
      </w:r>
      <w:proofErr w:type="spellEnd"/>
      <w:r w:rsidRPr="00A121A3">
        <w:t xml:space="preserve">  </w:t>
      </w:r>
      <w:proofErr w:type="spellStart"/>
      <w:r w:rsidRPr="00A121A3">
        <w:t>које</w:t>
      </w:r>
      <w:proofErr w:type="spellEnd"/>
      <w:r w:rsidRPr="00A121A3">
        <w:t xml:space="preserve">  </w:t>
      </w:r>
      <w:proofErr w:type="spellStart"/>
      <w:r w:rsidRPr="00A121A3">
        <w:t>се</w:t>
      </w:r>
      <w:proofErr w:type="spellEnd"/>
      <w:r w:rsidRPr="00A121A3">
        <w:t xml:space="preserve">  </w:t>
      </w:r>
      <w:proofErr w:type="spellStart"/>
      <w:r w:rsidRPr="00A121A3">
        <w:t>активно</w:t>
      </w:r>
      <w:proofErr w:type="spellEnd"/>
      <w:r w:rsidRPr="00A121A3">
        <w:t xml:space="preserve">  </w:t>
      </w:r>
      <w:proofErr w:type="spellStart"/>
      <w:r w:rsidRPr="00A121A3">
        <w:t>укључују</w:t>
      </w:r>
      <w:proofErr w:type="spellEnd"/>
      <w:r w:rsidRPr="00A121A3">
        <w:t xml:space="preserve">  у  </w:t>
      </w:r>
      <w:proofErr w:type="spellStart"/>
      <w:r w:rsidRPr="00A121A3">
        <w:t>рад</w:t>
      </w:r>
      <w:proofErr w:type="spellEnd"/>
      <w:r w:rsidRPr="00A121A3">
        <w:t xml:space="preserve"> </w:t>
      </w:r>
      <w:proofErr w:type="spellStart"/>
      <w:r w:rsidRPr="00A121A3">
        <w:t>организација</w:t>
      </w:r>
      <w:proofErr w:type="spellEnd"/>
      <w:r w:rsidRPr="00A121A3">
        <w:t xml:space="preserve"> </w:t>
      </w:r>
      <w:proofErr w:type="spellStart"/>
      <w:r w:rsidRPr="00A121A3">
        <w:t>или</w:t>
      </w:r>
      <w:proofErr w:type="spellEnd"/>
      <w:r w:rsidRPr="00A121A3">
        <w:t xml:space="preserve"> у </w:t>
      </w:r>
      <w:proofErr w:type="spellStart"/>
      <w:r w:rsidRPr="00A121A3">
        <w:t>друштвени</w:t>
      </w:r>
      <w:proofErr w:type="spellEnd"/>
      <w:r w:rsidRPr="00A121A3">
        <w:t xml:space="preserve"> </w:t>
      </w:r>
      <w:proofErr w:type="spellStart"/>
      <w:r w:rsidRPr="00A121A3">
        <w:t>живот</w:t>
      </w:r>
      <w:proofErr w:type="spellEnd"/>
      <w:r w:rsidRPr="00A121A3">
        <w:t xml:space="preserve"> </w:t>
      </w:r>
      <w:proofErr w:type="spellStart"/>
      <w:r w:rsidRPr="00A121A3">
        <w:t>заједнице</w:t>
      </w:r>
      <w:proofErr w:type="spellEnd"/>
      <w:r w:rsidRPr="00A121A3">
        <w:t xml:space="preserve"> </w:t>
      </w:r>
      <w:proofErr w:type="spellStart"/>
      <w:r w:rsidRPr="00A121A3">
        <w:t>уопште</w:t>
      </w:r>
      <w:proofErr w:type="spellEnd"/>
      <w:r>
        <w:t>.</w:t>
      </w:r>
    </w:p>
    <w:p w:rsidR="00A121A3" w:rsidRPr="00A121A3" w:rsidRDefault="00A121A3" w:rsidP="00A121A3">
      <w:pPr>
        <w:tabs>
          <w:tab w:val="left" w:pos="6690"/>
        </w:tabs>
        <w:spacing w:line="276" w:lineRule="auto"/>
        <w:jc w:val="both"/>
      </w:pPr>
    </w:p>
    <w:p w:rsidR="00A121A3" w:rsidRPr="00A121A3" w:rsidRDefault="00A121A3" w:rsidP="00A121A3">
      <w:pPr>
        <w:tabs>
          <w:tab w:val="left" w:pos="6690"/>
        </w:tabs>
        <w:spacing w:line="276" w:lineRule="auto"/>
        <w:jc w:val="both"/>
      </w:pPr>
      <w:r>
        <w:t>*</w:t>
      </w:r>
      <w:proofErr w:type="spellStart"/>
      <w:r w:rsidRPr="00A121A3">
        <w:t>Повећати</w:t>
      </w:r>
      <w:proofErr w:type="spellEnd"/>
      <w:r w:rsidRPr="00A121A3">
        <w:t xml:space="preserve"> </w:t>
      </w:r>
      <w:proofErr w:type="spellStart"/>
      <w:r w:rsidRPr="00A121A3">
        <w:t>ниво</w:t>
      </w:r>
      <w:proofErr w:type="spellEnd"/>
      <w:r w:rsidRPr="00A121A3">
        <w:t xml:space="preserve"> </w:t>
      </w:r>
      <w:proofErr w:type="spellStart"/>
      <w:r w:rsidRPr="00A121A3">
        <w:t>информисаности</w:t>
      </w:r>
      <w:proofErr w:type="spellEnd"/>
      <w:r w:rsidRPr="00A121A3">
        <w:t xml:space="preserve"> </w:t>
      </w:r>
      <w:proofErr w:type="spellStart"/>
      <w:r w:rsidRPr="00A121A3">
        <w:t>свих</w:t>
      </w:r>
      <w:proofErr w:type="spellEnd"/>
      <w:r w:rsidRPr="00A121A3">
        <w:t xml:space="preserve"> </w:t>
      </w:r>
      <w:proofErr w:type="spellStart"/>
      <w:r w:rsidRPr="00A121A3">
        <w:t>актера</w:t>
      </w:r>
      <w:proofErr w:type="spellEnd"/>
      <w:r w:rsidRPr="00A121A3">
        <w:t xml:space="preserve"> </w:t>
      </w:r>
      <w:proofErr w:type="spellStart"/>
      <w:r w:rsidRPr="00A121A3">
        <w:t>система</w:t>
      </w:r>
      <w:proofErr w:type="spellEnd"/>
      <w:r w:rsidRPr="00A121A3">
        <w:t xml:space="preserve"> </w:t>
      </w:r>
      <w:proofErr w:type="spellStart"/>
      <w:r w:rsidRPr="00A121A3">
        <w:t>социјалне</w:t>
      </w:r>
      <w:proofErr w:type="spellEnd"/>
      <w:r w:rsidRPr="00A121A3">
        <w:t xml:space="preserve"> </w:t>
      </w:r>
      <w:proofErr w:type="spellStart"/>
      <w:r w:rsidRPr="00A121A3">
        <w:t>заштите</w:t>
      </w:r>
      <w:proofErr w:type="spellEnd"/>
      <w:r>
        <w:t>.</w:t>
      </w:r>
    </w:p>
    <w:p w:rsidR="00A121A3" w:rsidRDefault="00A121A3" w:rsidP="00A121A3">
      <w:pPr>
        <w:tabs>
          <w:tab w:val="left" w:pos="6690"/>
        </w:tabs>
        <w:spacing w:line="276" w:lineRule="auto"/>
        <w:jc w:val="both"/>
      </w:pPr>
    </w:p>
    <w:p w:rsidR="00A121A3" w:rsidRPr="00B44DB4" w:rsidRDefault="00A121A3" w:rsidP="00A121A3">
      <w:pPr>
        <w:tabs>
          <w:tab w:val="left" w:pos="6690"/>
        </w:tabs>
        <w:spacing w:line="276" w:lineRule="auto"/>
        <w:jc w:val="both"/>
      </w:pPr>
      <w:r>
        <w:t>*</w:t>
      </w:r>
      <w:proofErr w:type="spellStart"/>
      <w:proofErr w:type="gramStart"/>
      <w:r w:rsidRPr="00A121A3">
        <w:t>Умрежавање</w:t>
      </w:r>
      <w:proofErr w:type="spellEnd"/>
      <w:r w:rsidRPr="00A121A3">
        <w:t xml:space="preserve">,  </w:t>
      </w:r>
      <w:proofErr w:type="spellStart"/>
      <w:r w:rsidRPr="00A121A3">
        <w:t>повезивање</w:t>
      </w:r>
      <w:proofErr w:type="spellEnd"/>
      <w:proofErr w:type="gramEnd"/>
      <w:r w:rsidRPr="00A121A3">
        <w:t xml:space="preserve">  и  </w:t>
      </w:r>
      <w:proofErr w:type="spellStart"/>
      <w:r w:rsidRPr="00A121A3">
        <w:t>стварање</w:t>
      </w:r>
      <w:proofErr w:type="spellEnd"/>
      <w:r w:rsidRPr="00A121A3">
        <w:t xml:space="preserve">  </w:t>
      </w:r>
      <w:proofErr w:type="spellStart"/>
      <w:r w:rsidRPr="00A121A3">
        <w:t>партнерских</w:t>
      </w:r>
      <w:proofErr w:type="spellEnd"/>
      <w:r w:rsidRPr="00A121A3">
        <w:t xml:space="preserve">  </w:t>
      </w:r>
      <w:proofErr w:type="spellStart"/>
      <w:r w:rsidRPr="00A121A3">
        <w:t>односа</w:t>
      </w:r>
      <w:proofErr w:type="spellEnd"/>
      <w:r w:rsidRPr="00A121A3">
        <w:t xml:space="preserve">  </w:t>
      </w:r>
      <w:proofErr w:type="spellStart"/>
      <w:r w:rsidRPr="00A121A3">
        <w:t>између</w:t>
      </w:r>
      <w:proofErr w:type="spellEnd"/>
      <w:r w:rsidRPr="00A121A3">
        <w:t xml:space="preserve">  </w:t>
      </w:r>
      <w:proofErr w:type="spellStart"/>
      <w:r w:rsidRPr="00A121A3">
        <w:t>свих</w:t>
      </w:r>
      <w:proofErr w:type="spellEnd"/>
      <w:r w:rsidRPr="00A121A3">
        <w:t xml:space="preserve"> </w:t>
      </w:r>
      <w:proofErr w:type="spellStart"/>
      <w:r w:rsidRPr="00A121A3">
        <w:t>актера</w:t>
      </w:r>
      <w:proofErr w:type="spellEnd"/>
      <w:r w:rsidRPr="00A121A3">
        <w:t xml:space="preserve"> </w:t>
      </w:r>
      <w:proofErr w:type="spellStart"/>
      <w:r w:rsidRPr="00A121A3">
        <w:t>социјалне</w:t>
      </w:r>
      <w:proofErr w:type="spellEnd"/>
      <w:r w:rsidRPr="00A121A3">
        <w:t xml:space="preserve"> </w:t>
      </w:r>
      <w:proofErr w:type="spellStart"/>
      <w:r w:rsidRPr="00A121A3">
        <w:t>заштите</w:t>
      </w:r>
      <w:proofErr w:type="spellEnd"/>
      <w:r w:rsidR="00B44DB4">
        <w:t>.</w:t>
      </w:r>
    </w:p>
    <w:p w:rsidR="00A121A3" w:rsidRDefault="00A121A3" w:rsidP="00A121A3">
      <w:pPr>
        <w:tabs>
          <w:tab w:val="left" w:pos="6690"/>
        </w:tabs>
        <w:spacing w:line="276" w:lineRule="auto"/>
        <w:jc w:val="both"/>
      </w:pPr>
    </w:p>
    <w:p w:rsidR="00A121A3" w:rsidRPr="00B44DB4" w:rsidRDefault="00A121A3" w:rsidP="00A121A3">
      <w:pPr>
        <w:tabs>
          <w:tab w:val="left" w:pos="6690"/>
        </w:tabs>
        <w:spacing w:line="276" w:lineRule="auto"/>
        <w:jc w:val="both"/>
      </w:pPr>
      <w:r>
        <w:t>*</w:t>
      </w:r>
      <w:proofErr w:type="spellStart"/>
      <w:r w:rsidRPr="00A121A3">
        <w:t>Смањити</w:t>
      </w:r>
      <w:proofErr w:type="spellEnd"/>
      <w:r w:rsidRPr="00A121A3">
        <w:t xml:space="preserve"> </w:t>
      </w:r>
      <w:proofErr w:type="spellStart"/>
      <w:r w:rsidRPr="00A121A3">
        <w:t>незапосленост</w:t>
      </w:r>
      <w:proofErr w:type="spellEnd"/>
      <w:r w:rsidRPr="00A121A3">
        <w:t xml:space="preserve"> </w:t>
      </w:r>
      <w:proofErr w:type="spellStart"/>
      <w:r w:rsidRPr="00A121A3">
        <w:t>особа</w:t>
      </w:r>
      <w:proofErr w:type="spellEnd"/>
      <w:r w:rsidRPr="00A121A3">
        <w:t xml:space="preserve"> </w:t>
      </w:r>
      <w:proofErr w:type="spellStart"/>
      <w:r w:rsidRPr="00A121A3">
        <w:t>са</w:t>
      </w:r>
      <w:proofErr w:type="spellEnd"/>
      <w:r w:rsidRPr="00A121A3">
        <w:t xml:space="preserve"> </w:t>
      </w:r>
      <w:proofErr w:type="spellStart"/>
      <w:r w:rsidRPr="00A121A3">
        <w:t>инвалидитетом</w:t>
      </w:r>
      <w:proofErr w:type="spellEnd"/>
      <w:r w:rsidRPr="00A121A3">
        <w:t xml:space="preserve"> </w:t>
      </w:r>
      <w:proofErr w:type="spellStart"/>
      <w:r w:rsidRPr="00A121A3">
        <w:t>кроз</w:t>
      </w:r>
      <w:proofErr w:type="spellEnd"/>
      <w:r w:rsidRPr="00A121A3">
        <w:t xml:space="preserve"> </w:t>
      </w:r>
      <w:proofErr w:type="spellStart"/>
      <w:r w:rsidRPr="00A121A3">
        <w:t>примену</w:t>
      </w:r>
      <w:proofErr w:type="spellEnd"/>
      <w:r w:rsidRPr="00A121A3">
        <w:t xml:space="preserve"> </w:t>
      </w:r>
      <w:proofErr w:type="spellStart"/>
      <w:r w:rsidRPr="00A121A3">
        <w:t>активних</w:t>
      </w:r>
      <w:proofErr w:type="spellEnd"/>
      <w:r w:rsidRPr="00A121A3">
        <w:t xml:space="preserve"> </w:t>
      </w:r>
      <w:proofErr w:type="spellStart"/>
      <w:r w:rsidRPr="00A121A3">
        <w:t>мера</w:t>
      </w:r>
      <w:proofErr w:type="spellEnd"/>
      <w:r w:rsidRPr="00A121A3">
        <w:t xml:space="preserve"> у </w:t>
      </w:r>
      <w:proofErr w:type="spellStart"/>
      <w:r w:rsidRPr="00A121A3">
        <w:t>запошљавању</w:t>
      </w:r>
      <w:proofErr w:type="spellEnd"/>
      <w:r w:rsidR="00B44DB4">
        <w:t>.</w:t>
      </w:r>
    </w:p>
    <w:p w:rsidR="00A121A3" w:rsidRDefault="00A121A3" w:rsidP="00A121A3">
      <w:pPr>
        <w:tabs>
          <w:tab w:val="left" w:pos="6690"/>
        </w:tabs>
        <w:spacing w:line="276" w:lineRule="auto"/>
        <w:jc w:val="both"/>
      </w:pPr>
    </w:p>
    <w:p w:rsidR="00A121A3" w:rsidRPr="00A121A3" w:rsidRDefault="00A121A3" w:rsidP="00A121A3">
      <w:pPr>
        <w:tabs>
          <w:tab w:val="left" w:pos="6690"/>
        </w:tabs>
        <w:spacing w:line="276" w:lineRule="auto"/>
        <w:jc w:val="both"/>
      </w:pPr>
      <w:r>
        <w:t>*</w:t>
      </w:r>
      <w:proofErr w:type="spellStart"/>
      <w:r w:rsidRPr="00A121A3">
        <w:t>Израдити</w:t>
      </w:r>
      <w:proofErr w:type="spellEnd"/>
      <w:r w:rsidRPr="00A121A3">
        <w:t xml:space="preserve"> ЛАП у </w:t>
      </w:r>
      <w:proofErr w:type="spellStart"/>
      <w:r w:rsidRPr="00A121A3">
        <w:t>области</w:t>
      </w:r>
      <w:proofErr w:type="spellEnd"/>
      <w:r w:rsidRPr="00A121A3">
        <w:t xml:space="preserve"> </w:t>
      </w:r>
      <w:proofErr w:type="spellStart"/>
      <w:r w:rsidRPr="00A121A3">
        <w:t>инвалидности</w:t>
      </w:r>
      <w:proofErr w:type="spellEnd"/>
      <w:r w:rsidR="00B44DB4">
        <w:t>.</w:t>
      </w:r>
      <w:r w:rsidRPr="00A121A3">
        <w:t xml:space="preserve"> </w:t>
      </w:r>
    </w:p>
    <w:p w:rsidR="00A121A3" w:rsidRPr="00B44DB4" w:rsidRDefault="00A121A3" w:rsidP="00A121A3">
      <w:pPr>
        <w:tabs>
          <w:tab w:val="left" w:pos="6690"/>
        </w:tabs>
        <w:spacing w:line="276" w:lineRule="auto"/>
        <w:jc w:val="both"/>
      </w:pPr>
      <w:r>
        <w:t>*</w:t>
      </w:r>
      <w:proofErr w:type="spellStart"/>
      <w:r w:rsidRPr="00A121A3">
        <w:t>Повећати</w:t>
      </w:r>
      <w:proofErr w:type="spellEnd"/>
      <w:r w:rsidRPr="00A121A3">
        <w:t xml:space="preserve"> </w:t>
      </w:r>
      <w:proofErr w:type="spellStart"/>
      <w:r w:rsidRPr="00A121A3">
        <w:t>приступачност</w:t>
      </w:r>
      <w:proofErr w:type="spellEnd"/>
      <w:r w:rsidR="00B44DB4">
        <w:t>.</w:t>
      </w:r>
    </w:p>
    <w:p w:rsidR="00B7724E" w:rsidRPr="00A121A3" w:rsidRDefault="00B7724E" w:rsidP="00A121A3">
      <w:pPr>
        <w:tabs>
          <w:tab w:val="left" w:pos="6690"/>
        </w:tabs>
        <w:spacing w:line="276" w:lineRule="auto"/>
        <w:jc w:val="both"/>
      </w:pPr>
    </w:p>
    <w:p w:rsidR="00B7724E" w:rsidRDefault="00B7724E" w:rsidP="00B7724E">
      <w:pPr>
        <w:tabs>
          <w:tab w:val="left" w:pos="6690"/>
        </w:tabs>
        <w:spacing w:line="276" w:lineRule="auto"/>
        <w:jc w:val="both"/>
      </w:pPr>
    </w:p>
    <w:p w:rsidR="00B44DB4" w:rsidRDefault="00B44DB4" w:rsidP="00B7724E">
      <w:pPr>
        <w:tabs>
          <w:tab w:val="left" w:pos="6690"/>
        </w:tabs>
        <w:spacing w:line="276" w:lineRule="auto"/>
        <w:jc w:val="both"/>
      </w:pPr>
    </w:p>
    <w:p w:rsidR="00B44DB4" w:rsidRDefault="00B44DB4" w:rsidP="00B7724E">
      <w:pPr>
        <w:tabs>
          <w:tab w:val="left" w:pos="6690"/>
        </w:tabs>
        <w:spacing w:line="276" w:lineRule="auto"/>
        <w:jc w:val="both"/>
      </w:pPr>
    </w:p>
    <w:p w:rsidR="00B44DB4" w:rsidRDefault="00B44DB4" w:rsidP="00B7724E">
      <w:pPr>
        <w:tabs>
          <w:tab w:val="left" w:pos="6690"/>
        </w:tabs>
        <w:spacing w:line="276" w:lineRule="auto"/>
        <w:jc w:val="both"/>
      </w:pPr>
    </w:p>
    <w:p w:rsidR="00B44DB4" w:rsidRDefault="00B44DB4" w:rsidP="00B7724E">
      <w:pPr>
        <w:tabs>
          <w:tab w:val="left" w:pos="6690"/>
        </w:tabs>
        <w:spacing w:line="276" w:lineRule="auto"/>
        <w:jc w:val="both"/>
      </w:pPr>
    </w:p>
    <w:p w:rsidR="00B44DB4" w:rsidRDefault="00B44DB4" w:rsidP="00B7724E">
      <w:pPr>
        <w:tabs>
          <w:tab w:val="left" w:pos="6690"/>
        </w:tabs>
        <w:spacing w:line="276" w:lineRule="auto"/>
        <w:jc w:val="both"/>
      </w:pPr>
    </w:p>
    <w:p w:rsidR="00B44DB4" w:rsidRDefault="00B44DB4" w:rsidP="00B7724E">
      <w:pPr>
        <w:tabs>
          <w:tab w:val="left" w:pos="6690"/>
        </w:tabs>
        <w:spacing w:line="276" w:lineRule="auto"/>
        <w:jc w:val="both"/>
      </w:pPr>
    </w:p>
    <w:p w:rsidR="00B44DB4" w:rsidRPr="00B44DB4" w:rsidRDefault="00B44DB4" w:rsidP="00B7724E">
      <w:pPr>
        <w:tabs>
          <w:tab w:val="left" w:pos="6690"/>
        </w:tabs>
        <w:spacing w:line="276" w:lineRule="auto"/>
        <w:jc w:val="both"/>
      </w:pPr>
    </w:p>
    <w:p w:rsidR="00B7724E" w:rsidRPr="00B7724E" w:rsidRDefault="000C4342" w:rsidP="00255595">
      <w:pPr>
        <w:tabs>
          <w:tab w:val="left" w:pos="6690"/>
        </w:tabs>
        <w:spacing w:line="276" w:lineRule="auto"/>
        <w:jc w:val="both"/>
      </w:pPr>
      <w:proofErr w:type="spellStart"/>
      <w:r>
        <w:lastRenderedPageBreak/>
        <w:t>Табела</w:t>
      </w:r>
      <w:proofErr w:type="spellEnd"/>
      <w:r>
        <w:t xml:space="preserve"> 11.</w:t>
      </w:r>
      <w:r>
        <w:rPr>
          <w:rStyle w:val="FootnoteReference"/>
        </w:rPr>
        <w:footnoteReference w:id="54"/>
      </w:r>
    </w:p>
    <w:p w:rsidR="006D43AB" w:rsidRDefault="00B57673" w:rsidP="006D43AB">
      <w:pPr>
        <w:spacing w:line="276" w:lineRule="auto"/>
        <w:ind w:hanging="22"/>
      </w:pPr>
      <w:r>
        <w:rPr>
          <w:noProof/>
        </w:rPr>
        <w:drawing>
          <wp:inline distT="0" distB="0" distL="0" distR="0">
            <wp:extent cx="5486400" cy="2533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srcRect/>
                    <a:stretch>
                      <a:fillRect/>
                    </a:stretch>
                  </pic:blipFill>
                  <pic:spPr bwMode="auto">
                    <a:xfrm>
                      <a:off x="0" y="0"/>
                      <a:ext cx="5486400" cy="2533650"/>
                    </a:xfrm>
                    <a:prstGeom prst="rect">
                      <a:avLst/>
                    </a:prstGeom>
                    <a:noFill/>
                    <a:ln w="9525">
                      <a:noFill/>
                      <a:miter lim="800000"/>
                      <a:headEnd/>
                      <a:tailEnd/>
                    </a:ln>
                  </pic:spPr>
                </pic:pic>
              </a:graphicData>
            </a:graphic>
          </wp:inline>
        </w:drawing>
      </w:r>
    </w:p>
    <w:p w:rsidR="006D43AB" w:rsidRDefault="00B57673" w:rsidP="006D43AB">
      <w:pPr>
        <w:spacing w:line="276" w:lineRule="auto"/>
        <w:ind w:hanging="22"/>
        <w:jc w:val="center"/>
      </w:pPr>
      <w:r>
        <w:rPr>
          <w:noProof/>
        </w:rPr>
        <w:drawing>
          <wp:inline distT="0" distB="0" distL="0" distR="0">
            <wp:extent cx="3743325" cy="3105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srcRect/>
                    <a:stretch>
                      <a:fillRect/>
                    </a:stretch>
                  </pic:blipFill>
                  <pic:spPr bwMode="auto">
                    <a:xfrm>
                      <a:off x="0" y="0"/>
                      <a:ext cx="3743325" cy="3105150"/>
                    </a:xfrm>
                    <a:prstGeom prst="rect">
                      <a:avLst/>
                    </a:prstGeom>
                    <a:noFill/>
                    <a:ln w="9525">
                      <a:noFill/>
                      <a:miter lim="800000"/>
                      <a:headEnd/>
                      <a:tailEnd/>
                    </a:ln>
                  </pic:spPr>
                </pic:pic>
              </a:graphicData>
            </a:graphic>
          </wp:inline>
        </w:drawing>
      </w:r>
    </w:p>
    <w:p w:rsidR="00A92011" w:rsidRPr="00A92011" w:rsidRDefault="00A92011" w:rsidP="00A92011">
      <w:pPr>
        <w:spacing w:line="276" w:lineRule="auto"/>
        <w:ind w:hanging="22"/>
        <w:jc w:val="both"/>
      </w:pPr>
      <w:proofErr w:type="spellStart"/>
      <w:r w:rsidRPr="00A92011">
        <w:t>Прихватањем</w:t>
      </w:r>
      <w:proofErr w:type="spellEnd"/>
      <w:r w:rsidRPr="00A92011">
        <w:t xml:space="preserve"> </w:t>
      </w:r>
      <w:proofErr w:type="spellStart"/>
      <w:r w:rsidRPr="00A92011">
        <w:t>међународних</w:t>
      </w:r>
      <w:proofErr w:type="spellEnd"/>
      <w:r w:rsidRPr="00A92011">
        <w:t xml:space="preserve"> </w:t>
      </w:r>
      <w:proofErr w:type="spellStart"/>
      <w:r w:rsidRPr="00A92011">
        <w:t>стандарда</w:t>
      </w:r>
      <w:proofErr w:type="spellEnd"/>
      <w:r w:rsidRPr="00A92011">
        <w:t xml:space="preserve">, </w:t>
      </w:r>
      <w:proofErr w:type="spellStart"/>
      <w:r w:rsidRPr="00A92011">
        <w:t>последњих</w:t>
      </w:r>
      <w:proofErr w:type="spellEnd"/>
      <w:r w:rsidRPr="00A92011">
        <w:t xml:space="preserve"> </w:t>
      </w:r>
      <w:proofErr w:type="spellStart"/>
      <w:r w:rsidRPr="00A92011">
        <w:t>година</w:t>
      </w:r>
      <w:proofErr w:type="spellEnd"/>
      <w:r w:rsidRPr="00A92011">
        <w:t xml:space="preserve"> </w:t>
      </w:r>
      <w:proofErr w:type="spellStart"/>
      <w:r w:rsidRPr="00A92011">
        <w:t>наша</w:t>
      </w:r>
      <w:proofErr w:type="spellEnd"/>
      <w:r w:rsidRPr="00A92011">
        <w:t xml:space="preserve"> </w:t>
      </w:r>
      <w:proofErr w:type="spellStart"/>
      <w:r w:rsidRPr="00A92011">
        <w:t>држава</w:t>
      </w:r>
      <w:proofErr w:type="spellEnd"/>
      <w:r w:rsidRPr="00A92011">
        <w:t xml:space="preserve"> </w:t>
      </w:r>
      <w:proofErr w:type="spellStart"/>
      <w:r w:rsidRPr="00A92011">
        <w:t>је</w:t>
      </w:r>
      <w:proofErr w:type="spellEnd"/>
      <w:r w:rsidRPr="00A92011">
        <w:t xml:space="preserve"> </w:t>
      </w:r>
      <w:proofErr w:type="spellStart"/>
      <w:r w:rsidRPr="00A92011">
        <w:t>доста</w:t>
      </w:r>
      <w:proofErr w:type="spellEnd"/>
      <w:r w:rsidRPr="00A92011">
        <w:t xml:space="preserve"> </w:t>
      </w:r>
      <w:proofErr w:type="spellStart"/>
      <w:r w:rsidRPr="00A92011">
        <w:t>урадила</w:t>
      </w:r>
      <w:proofErr w:type="spellEnd"/>
      <w:r w:rsidRPr="00A92011">
        <w:t xml:space="preserve"> </w:t>
      </w:r>
      <w:proofErr w:type="spellStart"/>
      <w:r w:rsidRPr="00A92011">
        <w:t>на</w:t>
      </w:r>
      <w:proofErr w:type="spellEnd"/>
      <w:r w:rsidRPr="00A92011">
        <w:t xml:space="preserve"> </w:t>
      </w:r>
      <w:proofErr w:type="spellStart"/>
      <w:r w:rsidRPr="00A92011">
        <w:t>побољшању</w:t>
      </w:r>
      <w:proofErr w:type="spellEnd"/>
      <w:r w:rsidRPr="00A92011">
        <w:t xml:space="preserve"> </w:t>
      </w:r>
      <w:proofErr w:type="spellStart"/>
      <w:r w:rsidRPr="00A92011">
        <w:t>друштвеног</w:t>
      </w:r>
      <w:proofErr w:type="spellEnd"/>
      <w:r w:rsidRPr="00A92011">
        <w:t xml:space="preserve"> </w:t>
      </w:r>
      <w:proofErr w:type="spellStart"/>
      <w:r w:rsidRPr="00A92011">
        <w:t>положаја</w:t>
      </w:r>
      <w:proofErr w:type="spellEnd"/>
      <w:r w:rsidRPr="00A92011">
        <w:t xml:space="preserve"> </w:t>
      </w:r>
      <w:proofErr w:type="spellStart"/>
      <w:r w:rsidRPr="00A92011">
        <w:t>жена</w:t>
      </w:r>
      <w:proofErr w:type="spellEnd"/>
      <w:r w:rsidRPr="00A92011">
        <w:t xml:space="preserve">, </w:t>
      </w:r>
      <w:proofErr w:type="spellStart"/>
      <w:r w:rsidRPr="00A92011">
        <w:t>али</w:t>
      </w:r>
      <w:proofErr w:type="spellEnd"/>
      <w:r w:rsidRPr="00A92011">
        <w:t xml:space="preserve"> и </w:t>
      </w:r>
      <w:proofErr w:type="spellStart"/>
      <w:r w:rsidRPr="00A92011">
        <w:t>даље</w:t>
      </w:r>
      <w:proofErr w:type="spellEnd"/>
      <w:r w:rsidRPr="00A92011">
        <w:t xml:space="preserve"> </w:t>
      </w:r>
      <w:proofErr w:type="spellStart"/>
      <w:r w:rsidRPr="00A92011">
        <w:t>постоје</w:t>
      </w:r>
      <w:proofErr w:type="spellEnd"/>
      <w:r w:rsidRPr="00A92011">
        <w:t xml:space="preserve"> </w:t>
      </w:r>
      <w:proofErr w:type="spellStart"/>
      <w:r w:rsidRPr="00A92011">
        <w:t>жене</w:t>
      </w:r>
      <w:proofErr w:type="spellEnd"/>
      <w:r w:rsidRPr="00A92011">
        <w:t xml:space="preserve">, </w:t>
      </w:r>
      <w:proofErr w:type="spellStart"/>
      <w:r w:rsidRPr="00A92011">
        <w:t>посебно</w:t>
      </w:r>
      <w:proofErr w:type="spellEnd"/>
      <w:r w:rsidRPr="00A92011">
        <w:t xml:space="preserve"> у </w:t>
      </w:r>
      <w:proofErr w:type="spellStart"/>
      <w:r w:rsidRPr="00A92011">
        <w:t>маргинализованим</w:t>
      </w:r>
      <w:proofErr w:type="spellEnd"/>
      <w:r w:rsidRPr="00A92011">
        <w:t xml:space="preserve"> </w:t>
      </w:r>
      <w:proofErr w:type="spellStart"/>
      <w:r w:rsidRPr="00A92011">
        <w:t>групама</w:t>
      </w:r>
      <w:proofErr w:type="spellEnd"/>
      <w:r w:rsidRPr="00A92011">
        <w:t xml:space="preserve">, </w:t>
      </w:r>
      <w:proofErr w:type="spellStart"/>
      <w:r w:rsidRPr="00A92011">
        <w:t>које</w:t>
      </w:r>
      <w:proofErr w:type="spellEnd"/>
      <w:r w:rsidRPr="00A92011">
        <w:t xml:space="preserve"> </w:t>
      </w:r>
      <w:proofErr w:type="spellStart"/>
      <w:r w:rsidRPr="00A92011">
        <w:t>се</w:t>
      </w:r>
      <w:proofErr w:type="spellEnd"/>
      <w:r w:rsidRPr="00A92011">
        <w:t xml:space="preserve"> </w:t>
      </w:r>
      <w:proofErr w:type="spellStart"/>
      <w:r w:rsidRPr="00A92011">
        <w:t>налазе</w:t>
      </w:r>
      <w:proofErr w:type="spellEnd"/>
      <w:r w:rsidRPr="00A92011">
        <w:t xml:space="preserve"> у </w:t>
      </w:r>
      <w:proofErr w:type="spellStart"/>
      <w:r w:rsidRPr="00A92011">
        <w:t>неравноправном</w:t>
      </w:r>
      <w:proofErr w:type="spellEnd"/>
      <w:r w:rsidRPr="00A92011">
        <w:t xml:space="preserve"> </w:t>
      </w:r>
      <w:proofErr w:type="spellStart"/>
      <w:r w:rsidRPr="00A92011">
        <w:t>положају</w:t>
      </w:r>
      <w:proofErr w:type="spellEnd"/>
      <w:r w:rsidRPr="00A92011">
        <w:t xml:space="preserve"> у </w:t>
      </w:r>
      <w:proofErr w:type="spellStart"/>
      <w:r w:rsidRPr="00A92011">
        <w:t>односу</w:t>
      </w:r>
      <w:proofErr w:type="spellEnd"/>
      <w:r w:rsidRPr="00A92011">
        <w:t xml:space="preserve"> </w:t>
      </w:r>
      <w:proofErr w:type="spellStart"/>
      <w:r w:rsidRPr="00A92011">
        <w:t>на</w:t>
      </w:r>
      <w:proofErr w:type="spellEnd"/>
      <w:r w:rsidRPr="00A92011">
        <w:t xml:space="preserve"> </w:t>
      </w:r>
      <w:proofErr w:type="spellStart"/>
      <w:r w:rsidRPr="00A92011">
        <w:t>особе</w:t>
      </w:r>
      <w:proofErr w:type="spellEnd"/>
      <w:r w:rsidRPr="00A92011">
        <w:t xml:space="preserve"> </w:t>
      </w:r>
      <w:proofErr w:type="spellStart"/>
      <w:r w:rsidRPr="00A92011">
        <w:t>мушког</w:t>
      </w:r>
      <w:proofErr w:type="spellEnd"/>
      <w:r w:rsidRPr="00A92011">
        <w:t xml:space="preserve"> </w:t>
      </w:r>
      <w:proofErr w:type="spellStart"/>
      <w:r w:rsidRPr="00A92011">
        <w:t>пола</w:t>
      </w:r>
      <w:proofErr w:type="spellEnd"/>
      <w:r w:rsidRPr="00A92011">
        <w:t>.</w:t>
      </w:r>
      <w:r>
        <w:t xml:space="preserve"> </w:t>
      </w:r>
      <w:proofErr w:type="spellStart"/>
      <w:r w:rsidRPr="00A92011">
        <w:t>Образовање</w:t>
      </w:r>
      <w:proofErr w:type="spellEnd"/>
      <w:r w:rsidRPr="00A92011">
        <w:t xml:space="preserve"> </w:t>
      </w:r>
      <w:proofErr w:type="spellStart"/>
      <w:r w:rsidRPr="00A92011">
        <w:t>представља</w:t>
      </w:r>
      <w:proofErr w:type="spellEnd"/>
      <w:r w:rsidRPr="00A92011">
        <w:t xml:space="preserve"> </w:t>
      </w:r>
      <w:proofErr w:type="spellStart"/>
      <w:r w:rsidRPr="00A92011">
        <w:t>област</w:t>
      </w:r>
      <w:proofErr w:type="spellEnd"/>
      <w:r w:rsidRPr="00A92011">
        <w:t xml:space="preserve"> у </w:t>
      </w:r>
      <w:proofErr w:type="spellStart"/>
      <w:r w:rsidRPr="00A92011">
        <w:t>којој</w:t>
      </w:r>
      <w:proofErr w:type="spellEnd"/>
      <w:r w:rsidRPr="00A92011">
        <w:t xml:space="preserve"> </w:t>
      </w:r>
      <w:proofErr w:type="spellStart"/>
      <w:r w:rsidRPr="00A92011">
        <w:t>су</w:t>
      </w:r>
      <w:proofErr w:type="spellEnd"/>
      <w:r w:rsidRPr="00A92011">
        <w:t xml:space="preserve"> </w:t>
      </w:r>
      <w:proofErr w:type="spellStart"/>
      <w:r w:rsidRPr="00A92011">
        <w:t>разлике</w:t>
      </w:r>
      <w:proofErr w:type="spellEnd"/>
      <w:r w:rsidRPr="00A92011">
        <w:t xml:space="preserve"> </w:t>
      </w:r>
      <w:proofErr w:type="spellStart"/>
      <w:r w:rsidRPr="00A92011">
        <w:t>према</w:t>
      </w:r>
      <w:proofErr w:type="spellEnd"/>
      <w:r w:rsidRPr="00A92011">
        <w:t xml:space="preserve"> </w:t>
      </w:r>
      <w:proofErr w:type="spellStart"/>
      <w:r w:rsidRPr="00A92011">
        <w:t>полу</w:t>
      </w:r>
      <w:proofErr w:type="spellEnd"/>
      <w:r w:rsidRPr="00A92011">
        <w:t xml:space="preserve"> </w:t>
      </w:r>
      <w:proofErr w:type="spellStart"/>
      <w:r w:rsidRPr="00A92011">
        <w:t>значајно</w:t>
      </w:r>
      <w:proofErr w:type="spellEnd"/>
      <w:r w:rsidRPr="00A92011">
        <w:t xml:space="preserve"> </w:t>
      </w:r>
      <w:proofErr w:type="spellStart"/>
      <w:r w:rsidRPr="00A92011">
        <w:t>смањење</w:t>
      </w:r>
      <w:proofErr w:type="spellEnd"/>
      <w:r w:rsidRPr="00A92011">
        <w:t xml:space="preserve">, </w:t>
      </w:r>
      <w:proofErr w:type="spellStart"/>
      <w:r w:rsidRPr="00A92011">
        <w:t>али</w:t>
      </w:r>
      <w:proofErr w:type="spellEnd"/>
      <w:r w:rsidRPr="00A92011">
        <w:t xml:space="preserve"> </w:t>
      </w:r>
      <w:proofErr w:type="spellStart"/>
      <w:r w:rsidRPr="00A92011">
        <w:t>су</w:t>
      </w:r>
      <w:proofErr w:type="spellEnd"/>
      <w:r w:rsidRPr="00A92011">
        <w:t xml:space="preserve"> и </w:t>
      </w:r>
      <w:proofErr w:type="spellStart"/>
      <w:r w:rsidRPr="00A92011">
        <w:t>даље</w:t>
      </w:r>
      <w:proofErr w:type="spellEnd"/>
      <w:r w:rsidRPr="00A92011">
        <w:t xml:space="preserve"> </w:t>
      </w:r>
      <w:proofErr w:type="spellStart"/>
      <w:r w:rsidRPr="00A92011">
        <w:t>присутне</w:t>
      </w:r>
      <w:proofErr w:type="spellEnd"/>
      <w:r w:rsidRPr="00A92011">
        <w:t xml:space="preserve">. </w:t>
      </w:r>
      <w:proofErr w:type="spellStart"/>
      <w:r w:rsidRPr="00A92011">
        <w:t>Тако</w:t>
      </w:r>
      <w:proofErr w:type="spellEnd"/>
      <w:r w:rsidRPr="00A92011">
        <w:t xml:space="preserve"> </w:t>
      </w:r>
      <w:proofErr w:type="spellStart"/>
      <w:r w:rsidRPr="00A92011">
        <w:t>је</w:t>
      </w:r>
      <w:proofErr w:type="spellEnd"/>
      <w:r w:rsidRPr="00A92011">
        <w:t xml:space="preserve"> </w:t>
      </w:r>
      <w:proofErr w:type="spellStart"/>
      <w:r w:rsidRPr="00A92011">
        <w:t>удео</w:t>
      </w:r>
      <w:proofErr w:type="spellEnd"/>
      <w:r w:rsidRPr="00A92011">
        <w:t xml:space="preserve"> </w:t>
      </w:r>
      <w:proofErr w:type="spellStart"/>
      <w:r w:rsidRPr="00A92011">
        <w:t>неписмених</w:t>
      </w:r>
      <w:proofErr w:type="spellEnd"/>
      <w:r w:rsidRPr="00A92011">
        <w:t xml:space="preserve"> </w:t>
      </w:r>
      <w:proofErr w:type="spellStart"/>
      <w:r w:rsidRPr="00A92011">
        <w:t>жена</w:t>
      </w:r>
      <w:proofErr w:type="spellEnd"/>
      <w:r w:rsidRPr="00A92011">
        <w:t xml:space="preserve"> 3,4%, а </w:t>
      </w:r>
      <w:proofErr w:type="spellStart"/>
      <w:r w:rsidRPr="00A92011">
        <w:t>мушкараца</w:t>
      </w:r>
      <w:proofErr w:type="spellEnd"/>
      <w:r w:rsidRPr="00A92011">
        <w:t xml:space="preserve"> 0,8% у </w:t>
      </w:r>
      <w:proofErr w:type="spellStart"/>
      <w:r w:rsidRPr="00A92011">
        <w:t>односу</w:t>
      </w:r>
      <w:proofErr w:type="spellEnd"/>
      <w:r w:rsidRPr="00A92011">
        <w:t xml:space="preserve"> </w:t>
      </w:r>
      <w:proofErr w:type="spellStart"/>
      <w:r w:rsidRPr="00A92011">
        <w:t>на</w:t>
      </w:r>
      <w:proofErr w:type="spellEnd"/>
      <w:r w:rsidRPr="00A92011">
        <w:t xml:space="preserve"> </w:t>
      </w:r>
      <w:proofErr w:type="spellStart"/>
      <w:r w:rsidRPr="00A92011">
        <w:t>укупан</w:t>
      </w:r>
      <w:proofErr w:type="spellEnd"/>
      <w:r w:rsidRPr="00A92011">
        <w:t xml:space="preserve"> </w:t>
      </w:r>
      <w:proofErr w:type="spellStart"/>
      <w:r w:rsidRPr="00A92011">
        <w:t>број</w:t>
      </w:r>
      <w:proofErr w:type="spellEnd"/>
      <w:r w:rsidRPr="00A92011">
        <w:t xml:space="preserve"> </w:t>
      </w:r>
      <w:proofErr w:type="spellStart"/>
      <w:r w:rsidRPr="00A92011">
        <w:t>становника</w:t>
      </w:r>
      <w:proofErr w:type="spellEnd"/>
      <w:r w:rsidRPr="00A92011">
        <w:t xml:space="preserve">. </w:t>
      </w:r>
      <w:proofErr w:type="spellStart"/>
      <w:r w:rsidRPr="00A92011">
        <w:t>Жене</w:t>
      </w:r>
      <w:proofErr w:type="spellEnd"/>
      <w:r w:rsidRPr="00A92011">
        <w:t xml:space="preserve"> </w:t>
      </w:r>
      <w:proofErr w:type="spellStart"/>
      <w:r w:rsidRPr="00A92011">
        <w:t>се</w:t>
      </w:r>
      <w:proofErr w:type="spellEnd"/>
      <w:r w:rsidRPr="00A92011">
        <w:t xml:space="preserve"> и </w:t>
      </w:r>
      <w:proofErr w:type="spellStart"/>
      <w:r w:rsidRPr="00A92011">
        <w:t>даље</w:t>
      </w:r>
      <w:proofErr w:type="spellEnd"/>
      <w:r w:rsidRPr="00A92011">
        <w:t xml:space="preserve"> </w:t>
      </w:r>
      <w:proofErr w:type="spellStart"/>
      <w:r w:rsidRPr="00A92011">
        <w:t>образују</w:t>
      </w:r>
      <w:proofErr w:type="spellEnd"/>
      <w:r w:rsidRPr="00A92011">
        <w:t xml:space="preserve"> </w:t>
      </w:r>
      <w:proofErr w:type="spellStart"/>
      <w:r w:rsidRPr="00A92011">
        <w:t>за</w:t>
      </w:r>
      <w:proofErr w:type="spellEnd"/>
      <w:r w:rsidRPr="00A92011">
        <w:t xml:space="preserve"> </w:t>
      </w:r>
      <w:proofErr w:type="spellStart"/>
      <w:r w:rsidRPr="00A92011">
        <w:t>типично</w:t>
      </w:r>
      <w:proofErr w:type="spellEnd"/>
      <w:r w:rsidRPr="00A92011">
        <w:t xml:space="preserve"> „</w:t>
      </w:r>
      <w:proofErr w:type="spellStart"/>
      <w:proofErr w:type="gramStart"/>
      <w:r w:rsidRPr="00A92011">
        <w:t>женска</w:t>
      </w:r>
      <w:proofErr w:type="spellEnd"/>
      <w:r w:rsidRPr="00A92011">
        <w:t xml:space="preserve">“ </w:t>
      </w:r>
      <w:proofErr w:type="spellStart"/>
      <w:r w:rsidRPr="00A92011">
        <w:t>занимања</w:t>
      </w:r>
      <w:proofErr w:type="spellEnd"/>
      <w:proofErr w:type="gramEnd"/>
      <w:r w:rsidRPr="00A92011">
        <w:t xml:space="preserve"> (</w:t>
      </w:r>
      <w:proofErr w:type="spellStart"/>
      <w:r w:rsidRPr="00A92011">
        <w:t>здравство</w:t>
      </w:r>
      <w:proofErr w:type="spellEnd"/>
      <w:r w:rsidRPr="00A92011">
        <w:t xml:space="preserve">, </w:t>
      </w:r>
      <w:proofErr w:type="spellStart"/>
      <w:r w:rsidRPr="00A92011">
        <w:t>просвета</w:t>
      </w:r>
      <w:proofErr w:type="spellEnd"/>
      <w:r w:rsidRPr="00A92011">
        <w:t xml:space="preserve">, </w:t>
      </w:r>
      <w:proofErr w:type="spellStart"/>
      <w:r w:rsidRPr="00A92011">
        <w:t>социјална</w:t>
      </w:r>
      <w:proofErr w:type="spellEnd"/>
      <w:r w:rsidRPr="00A92011">
        <w:t xml:space="preserve"> </w:t>
      </w:r>
      <w:proofErr w:type="spellStart"/>
      <w:r w:rsidRPr="00A92011">
        <w:t>заштита</w:t>
      </w:r>
      <w:proofErr w:type="spellEnd"/>
      <w:r w:rsidRPr="00A92011">
        <w:t xml:space="preserve"> и </w:t>
      </w:r>
      <w:proofErr w:type="spellStart"/>
      <w:r w:rsidRPr="00A92011">
        <w:t>сл</w:t>
      </w:r>
      <w:proofErr w:type="spellEnd"/>
      <w:r w:rsidRPr="00A92011">
        <w:t>.).</w:t>
      </w:r>
    </w:p>
    <w:p w:rsidR="00A92011" w:rsidRPr="00A92011" w:rsidRDefault="00A92011" w:rsidP="00A92011">
      <w:pPr>
        <w:spacing w:line="276" w:lineRule="auto"/>
        <w:ind w:hanging="22"/>
        <w:jc w:val="both"/>
      </w:pPr>
      <w:proofErr w:type="spellStart"/>
      <w:r w:rsidRPr="00A92011">
        <w:lastRenderedPageBreak/>
        <w:t>Значајне</w:t>
      </w:r>
      <w:proofErr w:type="spellEnd"/>
      <w:r w:rsidRPr="00A92011">
        <w:t xml:space="preserve"> </w:t>
      </w:r>
      <w:proofErr w:type="spellStart"/>
      <w:r w:rsidRPr="00A92011">
        <w:t>родне</w:t>
      </w:r>
      <w:proofErr w:type="spellEnd"/>
      <w:r w:rsidRPr="00A92011">
        <w:t xml:space="preserve"> </w:t>
      </w:r>
      <w:proofErr w:type="spellStart"/>
      <w:r w:rsidRPr="00A92011">
        <w:t>разлике</w:t>
      </w:r>
      <w:proofErr w:type="spellEnd"/>
      <w:r w:rsidRPr="00A92011">
        <w:t xml:space="preserve"> у </w:t>
      </w:r>
      <w:proofErr w:type="spellStart"/>
      <w:r w:rsidRPr="00A92011">
        <w:t>степену</w:t>
      </w:r>
      <w:proofErr w:type="spellEnd"/>
      <w:r w:rsidRPr="00A92011">
        <w:t xml:space="preserve"> </w:t>
      </w:r>
      <w:proofErr w:type="spellStart"/>
      <w:r w:rsidRPr="00A92011">
        <w:t>образовања</w:t>
      </w:r>
      <w:proofErr w:type="spellEnd"/>
      <w:r w:rsidRPr="00A92011">
        <w:t xml:space="preserve"> </w:t>
      </w:r>
      <w:proofErr w:type="spellStart"/>
      <w:r w:rsidRPr="00A92011">
        <w:t>присутне</w:t>
      </w:r>
      <w:proofErr w:type="spellEnd"/>
      <w:r w:rsidRPr="00A92011">
        <w:t xml:space="preserve"> </w:t>
      </w:r>
      <w:proofErr w:type="spellStart"/>
      <w:r w:rsidRPr="00A92011">
        <w:t>су</w:t>
      </w:r>
      <w:proofErr w:type="spellEnd"/>
      <w:r w:rsidRPr="00A92011">
        <w:t xml:space="preserve"> </w:t>
      </w:r>
      <w:proofErr w:type="spellStart"/>
      <w:r w:rsidRPr="00A92011">
        <w:t>код</w:t>
      </w:r>
      <w:proofErr w:type="spellEnd"/>
      <w:r w:rsidRPr="00A92011">
        <w:t xml:space="preserve"> </w:t>
      </w:r>
      <w:proofErr w:type="spellStart"/>
      <w:r w:rsidRPr="00A92011">
        <w:t>маргинализованих</w:t>
      </w:r>
      <w:proofErr w:type="spellEnd"/>
      <w:r w:rsidRPr="00A92011">
        <w:t xml:space="preserve"> </w:t>
      </w:r>
      <w:proofErr w:type="spellStart"/>
      <w:r w:rsidRPr="00A92011">
        <w:t>група</w:t>
      </w:r>
      <w:proofErr w:type="spellEnd"/>
      <w:r w:rsidRPr="00A92011">
        <w:t xml:space="preserve"> (</w:t>
      </w:r>
      <w:proofErr w:type="spellStart"/>
      <w:r w:rsidRPr="00A92011">
        <w:t>Ромкиња</w:t>
      </w:r>
      <w:proofErr w:type="spellEnd"/>
      <w:r w:rsidRPr="00A92011">
        <w:t xml:space="preserve">, </w:t>
      </w:r>
      <w:proofErr w:type="spellStart"/>
      <w:r w:rsidRPr="00A92011">
        <w:t>жена</w:t>
      </w:r>
      <w:proofErr w:type="spellEnd"/>
      <w:r w:rsidRPr="00A92011">
        <w:t xml:space="preserve"> </w:t>
      </w:r>
      <w:proofErr w:type="spellStart"/>
      <w:r w:rsidRPr="00A92011">
        <w:t>из</w:t>
      </w:r>
      <w:proofErr w:type="spellEnd"/>
      <w:r w:rsidRPr="00A92011">
        <w:t xml:space="preserve"> </w:t>
      </w:r>
      <w:proofErr w:type="spellStart"/>
      <w:r w:rsidRPr="00A92011">
        <w:t>руралних</w:t>
      </w:r>
      <w:proofErr w:type="spellEnd"/>
      <w:r w:rsidRPr="00A92011">
        <w:t xml:space="preserve"> </w:t>
      </w:r>
      <w:proofErr w:type="spellStart"/>
      <w:r w:rsidRPr="00A92011">
        <w:t>средина</w:t>
      </w:r>
      <w:proofErr w:type="spellEnd"/>
      <w:r w:rsidRPr="00A92011">
        <w:t>).</w:t>
      </w:r>
      <w:r>
        <w:t xml:space="preserve"> </w:t>
      </w:r>
      <w:proofErr w:type="spellStart"/>
      <w:r w:rsidRPr="00A92011">
        <w:t>Жене</w:t>
      </w:r>
      <w:proofErr w:type="spellEnd"/>
      <w:r w:rsidRPr="00A92011">
        <w:t xml:space="preserve"> </w:t>
      </w:r>
      <w:proofErr w:type="spellStart"/>
      <w:r w:rsidRPr="00A92011">
        <w:t>са</w:t>
      </w:r>
      <w:proofErr w:type="spellEnd"/>
      <w:r w:rsidRPr="00A92011">
        <w:t xml:space="preserve"> </w:t>
      </w:r>
      <w:proofErr w:type="spellStart"/>
      <w:r w:rsidRPr="00A92011">
        <w:t>нижим</w:t>
      </w:r>
      <w:proofErr w:type="spellEnd"/>
      <w:r w:rsidRPr="00A92011">
        <w:t xml:space="preserve"> </w:t>
      </w:r>
      <w:proofErr w:type="spellStart"/>
      <w:r w:rsidRPr="00A92011">
        <w:t>квалификацијама</w:t>
      </w:r>
      <w:proofErr w:type="spellEnd"/>
      <w:r w:rsidRPr="00A92011">
        <w:t xml:space="preserve"> </w:t>
      </w:r>
      <w:proofErr w:type="spellStart"/>
      <w:r w:rsidRPr="00A92011">
        <w:t>заузимају</w:t>
      </w:r>
      <w:proofErr w:type="spellEnd"/>
      <w:r w:rsidRPr="00A92011">
        <w:t xml:space="preserve"> </w:t>
      </w:r>
      <w:proofErr w:type="spellStart"/>
      <w:r w:rsidRPr="00A92011">
        <w:t>места</w:t>
      </w:r>
      <w:proofErr w:type="spellEnd"/>
      <w:r w:rsidRPr="00A92011">
        <w:t xml:space="preserve"> у </w:t>
      </w:r>
      <w:proofErr w:type="spellStart"/>
      <w:r w:rsidRPr="00A92011">
        <w:t>непрофитним</w:t>
      </w:r>
      <w:proofErr w:type="spellEnd"/>
      <w:r w:rsidRPr="00A92011">
        <w:t xml:space="preserve"> </w:t>
      </w:r>
      <w:proofErr w:type="spellStart"/>
      <w:r w:rsidRPr="00A92011">
        <w:t>секторима</w:t>
      </w:r>
      <w:proofErr w:type="spellEnd"/>
      <w:r w:rsidRPr="00A92011">
        <w:t xml:space="preserve"> и </w:t>
      </w:r>
      <w:proofErr w:type="spellStart"/>
      <w:r w:rsidRPr="00A92011">
        <w:t>зони</w:t>
      </w:r>
      <w:proofErr w:type="spellEnd"/>
      <w:r w:rsidRPr="00A92011">
        <w:t xml:space="preserve"> </w:t>
      </w:r>
      <w:proofErr w:type="spellStart"/>
      <w:r w:rsidRPr="00A92011">
        <w:t>сиве</w:t>
      </w:r>
      <w:proofErr w:type="spellEnd"/>
      <w:r w:rsidRPr="00A92011">
        <w:t xml:space="preserve"> </w:t>
      </w:r>
      <w:proofErr w:type="spellStart"/>
      <w:r w:rsidRPr="00A92011">
        <w:t>економије</w:t>
      </w:r>
      <w:proofErr w:type="spellEnd"/>
      <w:r w:rsidRPr="00A92011">
        <w:t xml:space="preserve">, а </w:t>
      </w:r>
      <w:proofErr w:type="spellStart"/>
      <w:r w:rsidRPr="00A92011">
        <w:t>оне</w:t>
      </w:r>
      <w:proofErr w:type="spellEnd"/>
      <w:r w:rsidRPr="00A92011">
        <w:t xml:space="preserve"> </w:t>
      </w:r>
      <w:proofErr w:type="spellStart"/>
      <w:r w:rsidRPr="00A92011">
        <w:t>са</w:t>
      </w:r>
      <w:proofErr w:type="spellEnd"/>
      <w:r w:rsidRPr="00A92011">
        <w:t xml:space="preserve"> </w:t>
      </w:r>
      <w:proofErr w:type="spellStart"/>
      <w:r w:rsidRPr="00A92011">
        <w:t>вишим</w:t>
      </w:r>
      <w:proofErr w:type="spellEnd"/>
      <w:r w:rsidRPr="00A92011">
        <w:t xml:space="preserve"> </w:t>
      </w:r>
      <w:proofErr w:type="spellStart"/>
      <w:r w:rsidRPr="00A92011">
        <w:t>образовањем</w:t>
      </w:r>
      <w:proofErr w:type="spellEnd"/>
      <w:r w:rsidRPr="00A92011">
        <w:t xml:space="preserve"> у </w:t>
      </w:r>
      <w:proofErr w:type="spellStart"/>
      <w:r w:rsidRPr="00A92011">
        <w:t>тзв</w:t>
      </w:r>
      <w:proofErr w:type="spellEnd"/>
      <w:r w:rsidRPr="00A92011">
        <w:t>. „</w:t>
      </w:r>
      <w:proofErr w:type="spellStart"/>
      <w:r w:rsidRPr="00A92011">
        <w:t>женским</w:t>
      </w:r>
      <w:proofErr w:type="spellEnd"/>
      <w:r w:rsidRPr="00A92011">
        <w:t xml:space="preserve"> </w:t>
      </w:r>
      <w:proofErr w:type="spellStart"/>
      <w:proofErr w:type="gramStart"/>
      <w:r w:rsidRPr="00A92011">
        <w:t>професијама</w:t>
      </w:r>
      <w:proofErr w:type="spellEnd"/>
      <w:r w:rsidRPr="00A92011">
        <w:t>“ (</w:t>
      </w:r>
      <w:proofErr w:type="spellStart"/>
      <w:proofErr w:type="gramEnd"/>
      <w:r w:rsidRPr="00A92011">
        <w:t>културним</w:t>
      </w:r>
      <w:proofErr w:type="spellEnd"/>
      <w:r w:rsidRPr="00A92011">
        <w:t xml:space="preserve">, </w:t>
      </w:r>
      <w:proofErr w:type="spellStart"/>
      <w:r w:rsidRPr="00A92011">
        <w:t>здравственим</w:t>
      </w:r>
      <w:proofErr w:type="spellEnd"/>
      <w:r w:rsidRPr="00A92011">
        <w:t xml:space="preserve"> и </w:t>
      </w:r>
      <w:proofErr w:type="spellStart"/>
      <w:r w:rsidRPr="00A92011">
        <w:t>образовним</w:t>
      </w:r>
      <w:proofErr w:type="spellEnd"/>
      <w:r w:rsidRPr="00A92011">
        <w:t xml:space="preserve"> </w:t>
      </w:r>
      <w:proofErr w:type="spellStart"/>
      <w:r w:rsidRPr="00A92011">
        <w:t>институцијама</w:t>
      </w:r>
      <w:proofErr w:type="spellEnd"/>
      <w:r w:rsidRPr="00A92011">
        <w:t xml:space="preserve">). </w:t>
      </w:r>
      <w:proofErr w:type="spellStart"/>
      <w:r w:rsidRPr="00A92011">
        <w:t>Места</w:t>
      </w:r>
      <w:proofErr w:type="spellEnd"/>
      <w:r w:rsidRPr="00A92011">
        <w:t xml:space="preserve"> </w:t>
      </w:r>
      <w:proofErr w:type="spellStart"/>
      <w:r w:rsidRPr="00A92011">
        <w:t>која</w:t>
      </w:r>
      <w:proofErr w:type="spellEnd"/>
      <w:r w:rsidRPr="00A92011">
        <w:t xml:space="preserve"> </w:t>
      </w:r>
      <w:proofErr w:type="spellStart"/>
      <w:r w:rsidRPr="00A92011">
        <w:t>заузимају</w:t>
      </w:r>
      <w:proofErr w:type="spellEnd"/>
      <w:r w:rsidRPr="00A92011">
        <w:t xml:space="preserve"> </w:t>
      </w:r>
      <w:proofErr w:type="spellStart"/>
      <w:r w:rsidRPr="00A92011">
        <w:t>жене</w:t>
      </w:r>
      <w:proofErr w:type="spellEnd"/>
      <w:r w:rsidRPr="00A92011">
        <w:t xml:space="preserve"> </w:t>
      </w:r>
      <w:proofErr w:type="spellStart"/>
      <w:r w:rsidRPr="00A92011">
        <w:t>су</w:t>
      </w:r>
      <w:proofErr w:type="spellEnd"/>
      <w:r w:rsidRPr="00A92011">
        <w:t xml:space="preserve"> у </w:t>
      </w:r>
      <w:proofErr w:type="spellStart"/>
      <w:r w:rsidRPr="00A92011">
        <w:t>просеку</w:t>
      </w:r>
      <w:proofErr w:type="spellEnd"/>
      <w:r w:rsidRPr="00A92011">
        <w:t xml:space="preserve"> </w:t>
      </w:r>
      <w:proofErr w:type="spellStart"/>
      <w:r w:rsidRPr="00A92011">
        <w:t>мање</w:t>
      </w:r>
      <w:proofErr w:type="spellEnd"/>
      <w:r w:rsidRPr="00A92011">
        <w:t xml:space="preserve"> </w:t>
      </w:r>
      <w:proofErr w:type="spellStart"/>
      <w:r w:rsidRPr="00A92011">
        <w:t>плаћена</w:t>
      </w:r>
      <w:proofErr w:type="spellEnd"/>
      <w:r w:rsidRPr="00A92011">
        <w:t xml:space="preserve"> у </w:t>
      </w:r>
      <w:proofErr w:type="spellStart"/>
      <w:r w:rsidRPr="00A92011">
        <w:t>односу</w:t>
      </w:r>
      <w:proofErr w:type="spellEnd"/>
      <w:r w:rsidRPr="00A92011">
        <w:t xml:space="preserve"> </w:t>
      </w:r>
      <w:proofErr w:type="spellStart"/>
      <w:r w:rsidRPr="00A92011">
        <w:t>на</w:t>
      </w:r>
      <w:proofErr w:type="spellEnd"/>
      <w:r w:rsidRPr="00A92011">
        <w:t xml:space="preserve"> </w:t>
      </w:r>
      <w:proofErr w:type="spellStart"/>
      <w:r w:rsidRPr="00A92011">
        <w:t>она</w:t>
      </w:r>
      <w:proofErr w:type="spellEnd"/>
      <w:r w:rsidRPr="00A92011">
        <w:t xml:space="preserve"> </w:t>
      </w:r>
      <w:proofErr w:type="spellStart"/>
      <w:r w:rsidRPr="00A92011">
        <w:t>која</w:t>
      </w:r>
      <w:proofErr w:type="spellEnd"/>
      <w:r w:rsidRPr="00A92011">
        <w:t xml:space="preserve"> </w:t>
      </w:r>
      <w:proofErr w:type="spellStart"/>
      <w:r w:rsidRPr="00A92011">
        <w:t>заузимају</w:t>
      </w:r>
      <w:proofErr w:type="spellEnd"/>
      <w:r w:rsidRPr="00A92011">
        <w:t xml:space="preserve"> </w:t>
      </w:r>
      <w:proofErr w:type="spellStart"/>
      <w:r w:rsidRPr="00A92011">
        <w:t>мушкарци</w:t>
      </w:r>
      <w:proofErr w:type="spellEnd"/>
      <w:r w:rsidRPr="00A92011">
        <w:t xml:space="preserve">. </w:t>
      </w:r>
      <w:proofErr w:type="spellStart"/>
      <w:r w:rsidRPr="00A92011">
        <w:t>Жене</w:t>
      </w:r>
      <w:proofErr w:type="spellEnd"/>
      <w:r w:rsidRPr="00A92011">
        <w:t xml:space="preserve"> </w:t>
      </w:r>
      <w:proofErr w:type="spellStart"/>
      <w:r w:rsidRPr="00A92011">
        <w:t>се</w:t>
      </w:r>
      <w:proofErr w:type="spellEnd"/>
      <w:r w:rsidRPr="00A92011">
        <w:t xml:space="preserve"> у </w:t>
      </w:r>
      <w:proofErr w:type="spellStart"/>
      <w:r w:rsidRPr="00A92011">
        <w:t>малом</w:t>
      </w:r>
      <w:proofErr w:type="spellEnd"/>
      <w:r w:rsidRPr="00A92011">
        <w:t xml:space="preserve"> </w:t>
      </w:r>
      <w:proofErr w:type="spellStart"/>
      <w:r w:rsidRPr="00A92011">
        <w:t>броју</w:t>
      </w:r>
      <w:proofErr w:type="spellEnd"/>
      <w:r w:rsidRPr="00A92011">
        <w:t xml:space="preserve"> </w:t>
      </w:r>
      <w:proofErr w:type="spellStart"/>
      <w:r w:rsidRPr="00A92011">
        <w:t>појављују</w:t>
      </w:r>
      <w:proofErr w:type="spellEnd"/>
      <w:r w:rsidRPr="00A92011">
        <w:t xml:space="preserve"> у </w:t>
      </w:r>
      <w:proofErr w:type="spellStart"/>
      <w:r w:rsidRPr="00A92011">
        <w:t>сфери</w:t>
      </w:r>
      <w:proofErr w:type="spellEnd"/>
      <w:r w:rsidRPr="00A92011">
        <w:t xml:space="preserve"> </w:t>
      </w:r>
      <w:proofErr w:type="spellStart"/>
      <w:r w:rsidRPr="00A92011">
        <w:t>приватног</w:t>
      </w:r>
      <w:proofErr w:type="spellEnd"/>
      <w:r w:rsidRPr="00A92011">
        <w:t xml:space="preserve"> </w:t>
      </w:r>
      <w:proofErr w:type="spellStart"/>
      <w:r w:rsidRPr="00A92011">
        <w:t>бизниса</w:t>
      </w:r>
      <w:proofErr w:type="spellEnd"/>
      <w:r w:rsidRPr="00A92011">
        <w:t xml:space="preserve">. </w:t>
      </w:r>
      <w:proofErr w:type="spellStart"/>
      <w:r w:rsidRPr="00A92011">
        <w:t>Висок</w:t>
      </w:r>
      <w:proofErr w:type="spellEnd"/>
      <w:r w:rsidRPr="00A92011">
        <w:t xml:space="preserve"> </w:t>
      </w:r>
      <w:proofErr w:type="spellStart"/>
      <w:r w:rsidRPr="00A92011">
        <w:t>степен</w:t>
      </w:r>
      <w:proofErr w:type="spellEnd"/>
      <w:r w:rsidRPr="00A92011">
        <w:t xml:space="preserve"> </w:t>
      </w:r>
      <w:proofErr w:type="spellStart"/>
      <w:r w:rsidRPr="00A92011">
        <w:t>незапослености</w:t>
      </w:r>
      <w:proofErr w:type="spellEnd"/>
      <w:r w:rsidRPr="00A92011">
        <w:t xml:space="preserve"> </w:t>
      </w:r>
      <w:proofErr w:type="spellStart"/>
      <w:r w:rsidRPr="00A92011">
        <w:t>присутан</w:t>
      </w:r>
      <w:proofErr w:type="spellEnd"/>
      <w:r w:rsidRPr="00A92011">
        <w:t xml:space="preserve"> </w:t>
      </w:r>
      <w:proofErr w:type="spellStart"/>
      <w:r w:rsidRPr="00A92011">
        <w:t>је</w:t>
      </w:r>
      <w:proofErr w:type="spellEnd"/>
      <w:r w:rsidRPr="00A92011">
        <w:t xml:space="preserve"> </w:t>
      </w:r>
      <w:proofErr w:type="spellStart"/>
      <w:r w:rsidRPr="00A92011">
        <w:t>код</w:t>
      </w:r>
      <w:proofErr w:type="spellEnd"/>
      <w:r w:rsidRPr="00A92011">
        <w:t xml:space="preserve"> </w:t>
      </w:r>
      <w:proofErr w:type="spellStart"/>
      <w:r w:rsidRPr="00A92011">
        <w:t>Ромкиња</w:t>
      </w:r>
      <w:proofErr w:type="spellEnd"/>
      <w:r w:rsidRPr="00A92011">
        <w:t xml:space="preserve">, </w:t>
      </w:r>
      <w:proofErr w:type="spellStart"/>
      <w:r w:rsidRPr="00A92011">
        <w:t>као</w:t>
      </w:r>
      <w:proofErr w:type="spellEnd"/>
      <w:r w:rsidRPr="00A92011">
        <w:t xml:space="preserve"> и </w:t>
      </w:r>
      <w:proofErr w:type="spellStart"/>
      <w:r w:rsidRPr="00A92011">
        <w:t>код</w:t>
      </w:r>
      <w:proofErr w:type="spellEnd"/>
      <w:r w:rsidRPr="00A92011">
        <w:t xml:space="preserve"> </w:t>
      </w:r>
      <w:proofErr w:type="spellStart"/>
      <w:r w:rsidRPr="00A92011">
        <w:t>жена</w:t>
      </w:r>
      <w:proofErr w:type="spellEnd"/>
      <w:r w:rsidRPr="00A92011">
        <w:t xml:space="preserve"> </w:t>
      </w:r>
      <w:proofErr w:type="spellStart"/>
      <w:r w:rsidRPr="00A92011">
        <w:t>из</w:t>
      </w:r>
      <w:proofErr w:type="spellEnd"/>
      <w:r w:rsidRPr="00A92011">
        <w:t xml:space="preserve"> </w:t>
      </w:r>
      <w:proofErr w:type="spellStart"/>
      <w:r w:rsidRPr="00A92011">
        <w:t>сеоских</w:t>
      </w:r>
      <w:proofErr w:type="spellEnd"/>
      <w:r w:rsidRPr="00A92011">
        <w:t xml:space="preserve"> </w:t>
      </w:r>
      <w:proofErr w:type="spellStart"/>
      <w:r w:rsidRPr="00A92011">
        <w:t>средина</w:t>
      </w:r>
      <w:proofErr w:type="spellEnd"/>
      <w:r w:rsidRPr="00A92011">
        <w:t xml:space="preserve">. </w:t>
      </w:r>
      <w:proofErr w:type="spellStart"/>
      <w:r w:rsidRPr="00A92011">
        <w:t>Посебно</w:t>
      </w:r>
      <w:proofErr w:type="spellEnd"/>
      <w:r w:rsidRPr="00A92011">
        <w:t xml:space="preserve"> </w:t>
      </w:r>
      <w:proofErr w:type="spellStart"/>
      <w:r w:rsidRPr="00A92011">
        <w:t>рањиву</w:t>
      </w:r>
      <w:proofErr w:type="spellEnd"/>
      <w:r w:rsidRPr="00A92011">
        <w:t xml:space="preserve"> </w:t>
      </w:r>
      <w:proofErr w:type="spellStart"/>
      <w:r w:rsidRPr="00A92011">
        <w:t>групу</w:t>
      </w:r>
      <w:proofErr w:type="spellEnd"/>
      <w:r w:rsidRPr="00A92011">
        <w:t xml:space="preserve"> </w:t>
      </w:r>
      <w:proofErr w:type="spellStart"/>
      <w:r w:rsidRPr="00A92011">
        <w:t>представљају</w:t>
      </w:r>
      <w:proofErr w:type="spellEnd"/>
      <w:r w:rsidRPr="00A92011">
        <w:t xml:space="preserve"> </w:t>
      </w:r>
      <w:proofErr w:type="spellStart"/>
      <w:r w:rsidRPr="00A92011">
        <w:t>самохране</w:t>
      </w:r>
      <w:proofErr w:type="spellEnd"/>
      <w:r w:rsidRPr="00A92011">
        <w:t xml:space="preserve"> </w:t>
      </w:r>
      <w:proofErr w:type="spellStart"/>
      <w:r w:rsidRPr="00A92011">
        <w:t>мајке</w:t>
      </w:r>
      <w:proofErr w:type="spellEnd"/>
      <w:r w:rsidRPr="00A92011">
        <w:t xml:space="preserve"> </w:t>
      </w:r>
      <w:proofErr w:type="spellStart"/>
      <w:r w:rsidRPr="00A92011">
        <w:t>које</w:t>
      </w:r>
      <w:proofErr w:type="spellEnd"/>
      <w:r w:rsidRPr="00A92011">
        <w:t xml:space="preserve"> </w:t>
      </w:r>
      <w:proofErr w:type="spellStart"/>
      <w:r w:rsidRPr="00A92011">
        <w:t>на</w:t>
      </w:r>
      <w:proofErr w:type="spellEnd"/>
      <w:r w:rsidRPr="00A92011">
        <w:t xml:space="preserve"> </w:t>
      </w:r>
      <w:proofErr w:type="spellStart"/>
      <w:r w:rsidRPr="00A92011">
        <w:t>себе</w:t>
      </w:r>
      <w:proofErr w:type="spellEnd"/>
      <w:r w:rsidRPr="00A92011">
        <w:t xml:space="preserve"> </w:t>
      </w:r>
      <w:proofErr w:type="spellStart"/>
      <w:r w:rsidRPr="00A92011">
        <w:t>преузимају</w:t>
      </w:r>
      <w:proofErr w:type="spellEnd"/>
      <w:r w:rsidRPr="00A92011">
        <w:t xml:space="preserve"> </w:t>
      </w:r>
      <w:proofErr w:type="spellStart"/>
      <w:r w:rsidRPr="00A92011">
        <w:t>бројне</w:t>
      </w:r>
      <w:proofErr w:type="spellEnd"/>
      <w:r w:rsidRPr="00A92011">
        <w:t xml:space="preserve"> </w:t>
      </w:r>
      <w:proofErr w:type="spellStart"/>
      <w:r w:rsidRPr="00A92011">
        <w:t>улоге</w:t>
      </w:r>
      <w:proofErr w:type="spellEnd"/>
      <w:r w:rsidRPr="00A92011">
        <w:t xml:space="preserve">, а </w:t>
      </w:r>
      <w:proofErr w:type="spellStart"/>
      <w:r w:rsidRPr="00A92011">
        <w:t>суочавају</w:t>
      </w:r>
      <w:proofErr w:type="spellEnd"/>
      <w:r w:rsidRPr="00A92011">
        <w:t xml:space="preserve"> </w:t>
      </w:r>
      <w:proofErr w:type="spellStart"/>
      <w:r w:rsidRPr="00A92011">
        <w:t>се</w:t>
      </w:r>
      <w:proofErr w:type="spellEnd"/>
      <w:r w:rsidRPr="00A92011">
        <w:t xml:space="preserve"> и </w:t>
      </w:r>
      <w:proofErr w:type="spellStart"/>
      <w:r w:rsidRPr="00A92011">
        <w:t>са</w:t>
      </w:r>
      <w:proofErr w:type="spellEnd"/>
      <w:r w:rsidRPr="00A92011">
        <w:t xml:space="preserve"> </w:t>
      </w:r>
      <w:proofErr w:type="spellStart"/>
      <w:r w:rsidRPr="00A92011">
        <w:t>предрасудама</w:t>
      </w:r>
      <w:proofErr w:type="spellEnd"/>
      <w:r w:rsidRPr="00A92011">
        <w:t xml:space="preserve"> </w:t>
      </w:r>
      <w:proofErr w:type="spellStart"/>
      <w:r w:rsidRPr="00A92011">
        <w:t>послодаваца</w:t>
      </w:r>
      <w:proofErr w:type="spellEnd"/>
      <w:r w:rsidRPr="00A92011">
        <w:t>.</w:t>
      </w:r>
    </w:p>
    <w:p w:rsidR="00A92011" w:rsidRPr="00A92011" w:rsidRDefault="00A92011" w:rsidP="007428E3">
      <w:pPr>
        <w:spacing w:line="276" w:lineRule="auto"/>
        <w:ind w:hanging="22"/>
        <w:jc w:val="both"/>
      </w:pPr>
      <w:r w:rsidRPr="00A92011">
        <w:t xml:space="preserve">О </w:t>
      </w:r>
      <w:proofErr w:type="spellStart"/>
      <w:r w:rsidRPr="00A92011">
        <w:t>лошем</w:t>
      </w:r>
      <w:proofErr w:type="spellEnd"/>
      <w:r w:rsidRPr="00A92011">
        <w:t xml:space="preserve"> </w:t>
      </w:r>
      <w:proofErr w:type="spellStart"/>
      <w:r w:rsidRPr="00A92011">
        <w:t>економском</w:t>
      </w:r>
      <w:proofErr w:type="spellEnd"/>
      <w:r w:rsidRPr="00A92011">
        <w:t xml:space="preserve"> </w:t>
      </w:r>
      <w:proofErr w:type="spellStart"/>
      <w:r w:rsidRPr="00A92011">
        <w:t>положају</w:t>
      </w:r>
      <w:proofErr w:type="spellEnd"/>
      <w:r w:rsidRPr="00A92011">
        <w:t xml:space="preserve"> </w:t>
      </w:r>
      <w:proofErr w:type="spellStart"/>
      <w:r w:rsidRPr="00A92011">
        <w:t>жена</w:t>
      </w:r>
      <w:proofErr w:type="spellEnd"/>
      <w:r w:rsidRPr="00A92011">
        <w:t xml:space="preserve"> </w:t>
      </w:r>
      <w:proofErr w:type="spellStart"/>
      <w:r w:rsidRPr="00A92011">
        <w:t>говори</w:t>
      </w:r>
      <w:proofErr w:type="spellEnd"/>
      <w:r w:rsidRPr="00A92011">
        <w:t xml:space="preserve"> и </w:t>
      </w:r>
      <w:proofErr w:type="spellStart"/>
      <w:r w:rsidRPr="00A92011">
        <w:t>податак</w:t>
      </w:r>
      <w:proofErr w:type="spellEnd"/>
      <w:r w:rsidRPr="00A92011">
        <w:t xml:space="preserve"> </w:t>
      </w:r>
      <w:proofErr w:type="spellStart"/>
      <w:r w:rsidRPr="00A92011">
        <w:t>Центра</w:t>
      </w:r>
      <w:proofErr w:type="spellEnd"/>
      <w:r w:rsidRPr="00A92011">
        <w:t xml:space="preserve"> </w:t>
      </w:r>
      <w:proofErr w:type="spellStart"/>
      <w:r w:rsidRPr="00A92011">
        <w:t>за</w:t>
      </w:r>
      <w:proofErr w:type="spellEnd"/>
      <w:r w:rsidRPr="00A92011">
        <w:t xml:space="preserve"> </w:t>
      </w:r>
      <w:proofErr w:type="spellStart"/>
      <w:r w:rsidRPr="00A92011">
        <w:t>социјални</w:t>
      </w:r>
      <w:proofErr w:type="spellEnd"/>
      <w:r w:rsidRPr="00A92011">
        <w:t xml:space="preserve"> </w:t>
      </w:r>
      <w:proofErr w:type="spellStart"/>
      <w:r w:rsidRPr="00A92011">
        <w:t>рад</w:t>
      </w:r>
      <w:proofErr w:type="spellEnd"/>
      <w:r w:rsidRPr="00A92011">
        <w:t xml:space="preserve"> </w:t>
      </w:r>
      <w:proofErr w:type="spellStart"/>
      <w:r w:rsidRPr="00A92011">
        <w:t>Смедерево</w:t>
      </w:r>
      <w:proofErr w:type="spellEnd"/>
      <w:r w:rsidRPr="00A92011">
        <w:t xml:space="preserve"> </w:t>
      </w:r>
      <w:proofErr w:type="spellStart"/>
      <w:r w:rsidRPr="00A92011">
        <w:t>да</w:t>
      </w:r>
      <w:proofErr w:type="spellEnd"/>
      <w:r w:rsidRPr="00A92011">
        <w:t xml:space="preserve"> </w:t>
      </w:r>
      <w:proofErr w:type="spellStart"/>
      <w:r w:rsidRPr="00A92011">
        <w:t>је</w:t>
      </w:r>
      <w:proofErr w:type="spellEnd"/>
      <w:r w:rsidRPr="00A92011">
        <w:t xml:space="preserve"> </w:t>
      </w:r>
      <w:proofErr w:type="spellStart"/>
      <w:r w:rsidRPr="00A92011">
        <w:t>удео</w:t>
      </w:r>
      <w:proofErr w:type="spellEnd"/>
      <w:r w:rsidRPr="00A92011">
        <w:t xml:space="preserve"> </w:t>
      </w:r>
      <w:proofErr w:type="spellStart"/>
      <w:r w:rsidRPr="00A92011">
        <w:t>жена</w:t>
      </w:r>
      <w:proofErr w:type="spellEnd"/>
      <w:r w:rsidRPr="00A92011">
        <w:t xml:space="preserve"> </w:t>
      </w:r>
      <w:proofErr w:type="spellStart"/>
      <w:r w:rsidRPr="00A92011">
        <w:t>међу</w:t>
      </w:r>
      <w:proofErr w:type="spellEnd"/>
      <w:r w:rsidRPr="00A92011">
        <w:t xml:space="preserve"> </w:t>
      </w:r>
      <w:proofErr w:type="spellStart"/>
      <w:r w:rsidRPr="00A92011">
        <w:t>особама</w:t>
      </w:r>
      <w:proofErr w:type="spellEnd"/>
      <w:r w:rsidRPr="00A92011">
        <w:t xml:space="preserve"> </w:t>
      </w:r>
      <w:proofErr w:type="spellStart"/>
      <w:r w:rsidRPr="00A92011">
        <w:t>које</w:t>
      </w:r>
      <w:proofErr w:type="spellEnd"/>
      <w:r w:rsidRPr="00A92011">
        <w:t xml:space="preserve"> </w:t>
      </w:r>
      <w:proofErr w:type="spellStart"/>
      <w:r w:rsidRPr="00A92011">
        <w:t>користе</w:t>
      </w:r>
      <w:proofErr w:type="spellEnd"/>
      <w:r w:rsidRPr="00A92011">
        <w:t xml:space="preserve"> </w:t>
      </w:r>
      <w:proofErr w:type="spellStart"/>
      <w:r w:rsidRPr="00A92011">
        <w:t>новчану</w:t>
      </w:r>
      <w:proofErr w:type="spellEnd"/>
      <w:r w:rsidRPr="00A92011">
        <w:t xml:space="preserve"> </w:t>
      </w:r>
      <w:proofErr w:type="spellStart"/>
      <w:r w:rsidRPr="00A92011">
        <w:t>социјалну</w:t>
      </w:r>
      <w:proofErr w:type="spellEnd"/>
      <w:r w:rsidRPr="00A92011">
        <w:t xml:space="preserve"> </w:t>
      </w:r>
      <w:proofErr w:type="spellStart"/>
      <w:r w:rsidRPr="00A92011">
        <w:t>помоћ</w:t>
      </w:r>
      <w:proofErr w:type="spellEnd"/>
      <w:r w:rsidRPr="00A92011">
        <w:t xml:space="preserve"> 52,9%.</w:t>
      </w:r>
      <w:r w:rsidR="007428E3">
        <w:t xml:space="preserve"> </w:t>
      </w:r>
      <w:proofErr w:type="spellStart"/>
      <w:r w:rsidRPr="00A92011">
        <w:t>Један</w:t>
      </w:r>
      <w:proofErr w:type="spellEnd"/>
      <w:r w:rsidRPr="00A92011">
        <w:t xml:space="preserve"> </w:t>
      </w:r>
      <w:proofErr w:type="spellStart"/>
      <w:r w:rsidRPr="00A92011">
        <w:t>од</w:t>
      </w:r>
      <w:proofErr w:type="spellEnd"/>
      <w:r w:rsidRPr="00A92011">
        <w:t xml:space="preserve"> </w:t>
      </w:r>
      <w:proofErr w:type="spellStart"/>
      <w:r w:rsidRPr="00A92011">
        <w:t>најтежих</w:t>
      </w:r>
      <w:proofErr w:type="spellEnd"/>
      <w:r w:rsidRPr="00A92011">
        <w:t xml:space="preserve"> </w:t>
      </w:r>
      <w:proofErr w:type="spellStart"/>
      <w:r w:rsidRPr="00A92011">
        <w:t>проблема</w:t>
      </w:r>
      <w:proofErr w:type="spellEnd"/>
      <w:r w:rsidRPr="00A92011">
        <w:t xml:space="preserve"> </w:t>
      </w:r>
      <w:proofErr w:type="spellStart"/>
      <w:r w:rsidRPr="00A92011">
        <w:t>са</w:t>
      </w:r>
      <w:proofErr w:type="spellEnd"/>
      <w:r w:rsidRPr="00A92011">
        <w:t xml:space="preserve"> </w:t>
      </w:r>
      <w:proofErr w:type="spellStart"/>
      <w:r w:rsidRPr="00A92011">
        <w:t>којима</w:t>
      </w:r>
      <w:proofErr w:type="spellEnd"/>
      <w:r w:rsidRPr="00A92011">
        <w:t xml:space="preserve"> </w:t>
      </w:r>
      <w:proofErr w:type="spellStart"/>
      <w:r w:rsidRPr="00A92011">
        <w:t>се</w:t>
      </w:r>
      <w:proofErr w:type="spellEnd"/>
      <w:r w:rsidRPr="00A92011">
        <w:t xml:space="preserve"> </w:t>
      </w:r>
      <w:proofErr w:type="spellStart"/>
      <w:r w:rsidRPr="00A92011">
        <w:t>жене</w:t>
      </w:r>
      <w:proofErr w:type="spellEnd"/>
      <w:r w:rsidRPr="00A92011">
        <w:t xml:space="preserve"> </w:t>
      </w:r>
      <w:proofErr w:type="spellStart"/>
      <w:r w:rsidRPr="00A92011">
        <w:t>суочавају</w:t>
      </w:r>
      <w:proofErr w:type="spellEnd"/>
      <w:r w:rsidRPr="00A92011">
        <w:t xml:space="preserve"> </w:t>
      </w:r>
      <w:proofErr w:type="spellStart"/>
      <w:r w:rsidRPr="00A92011">
        <w:t>је</w:t>
      </w:r>
      <w:proofErr w:type="spellEnd"/>
      <w:r w:rsidRPr="00A92011">
        <w:t xml:space="preserve"> </w:t>
      </w:r>
      <w:proofErr w:type="spellStart"/>
      <w:r w:rsidRPr="00A92011">
        <w:t>насиље</w:t>
      </w:r>
      <w:proofErr w:type="spellEnd"/>
      <w:r w:rsidRPr="00A92011">
        <w:t xml:space="preserve"> у </w:t>
      </w:r>
      <w:proofErr w:type="spellStart"/>
      <w:r w:rsidRPr="00A92011">
        <w:t>породици</w:t>
      </w:r>
      <w:proofErr w:type="spellEnd"/>
      <w:r w:rsidRPr="00A92011">
        <w:t>.</w:t>
      </w:r>
      <w:r>
        <w:t xml:space="preserve"> </w:t>
      </w:r>
      <w:proofErr w:type="spellStart"/>
      <w:r w:rsidRPr="00A92011">
        <w:t>Највећи</w:t>
      </w:r>
      <w:proofErr w:type="spellEnd"/>
      <w:r w:rsidRPr="00A92011">
        <w:t xml:space="preserve"> </w:t>
      </w:r>
      <w:proofErr w:type="spellStart"/>
      <w:r w:rsidRPr="00A92011">
        <w:t>проблем</w:t>
      </w:r>
      <w:proofErr w:type="spellEnd"/>
      <w:r w:rsidRPr="00A92011">
        <w:t xml:space="preserve"> </w:t>
      </w:r>
      <w:proofErr w:type="spellStart"/>
      <w:r w:rsidRPr="00A92011">
        <w:t>код</w:t>
      </w:r>
      <w:proofErr w:type="spellEnd"/>
      <w:r w:rsidRPr="00A92011">
        <w:t xml:space="preserve"> </w:t>
      </w:r>
      <w:proofErr w:type="spellStart"/>
      <w:r w:rsidRPr="00A92011">
        <w:t>насиља</w:t>
      </w:r>
      <w:proofErr w:type="spellEnd"/>
      <w:r w:rsidRPr="00A92011">
        <w:t xml:space="preserve"> у </w:t>
      </w:r>
      <w:proofErr w:type="spellStart"/>
      <w:r w:rsidRPr="00A92011">
        <w:t>породици</w:t>
      </w:r>
      <w:proofErr w:type="spellEnd"/>
      <w:r w:rsidRPr="00A92011">
        <w:t xml:space="preserve"> </w:t>
      </w:r>
      <w:proofErr w:type="spellStart"/>
      <w:r w:rsidRPr="00A92011">
        <w:t>јесте</w:t>
      </w:r>
      <w:proofErr w:type="spellEnd"/>
      <w:r w:rsidRPr="00A92011">
        <w:t xml:space="preserve"> </w:t>
      </w:r>
      <w:proofErr w:type="spellStart"/>
      <w:r w:rsidRPr="00A92011">
        <w:t>његова</w:t>
      </w:r>
      <w:proofErr w:type="spellEnd"/>
      <w:r>
        <w:t xml:space="preserve"> </w:t>
      </w:r>
      <w:proofErr w:type="spellStart"/>
      <w:proofErr w:type="gramStart"/>
      <w:r w:rsidRPr="00A92011">
        <w:t>невидљивост</w:t>
      </w:r>
      <w:proofErr w:type="spellEnd"/>
      <w:r w:rsidRPr="00A92011">
        <w:t>“</w:t>
      </w:r>
      <w:proofErr w:type="gramEnd"/>
      <w:r w:rsidRPr="00A92011">
        <w:t xml:space="preserve">. </w:t>
      </w:r>
      <w:proofErr w:type="spellStart"/>
      <w:r w:rsidRPr="00A92011">
        <w:t>Често</w:t>
      </w:r>
      <w:proofErr w:type="spellEnd"/>
      <w:r w:rsidRPr="00A92011">
        <w:t xml:space="preserve"> </w:t>
      </w:r>
      <w:proofErr w:type="spellStart"/>
      <w:r w:rsidRPr="00A92011">
        <w:t>је</w:t>
      </w:r>
      <w:proofErr w:type="spellEnd"/>
      <w:r w:rsidRPr="00A92011">
        <w:t xml:space="preserve"> </w:t>
      </w:r>
      <w:proofErr w:type="spellStart"/>
      <w:r w:rsidRPr="00A92011">
        <w:t>прикривено</w:t>
      </w:r>
      <w:proofErr w:type="spellEnd"/>
      <w:r w:rsidRPr="00A92011">
        <w:t xml:space="preserve"> </w:t>
      </w:r>
      <w:proofErr w:type="spellStart"/>
      <w:r w:rsidRPr="00A92011">
        <w:t>због</w:t>
      </w:r>
      <w:proofErr w:type="spellEnd"/>
      <w:r w:rsidRPr="00A92011">
        <w:t xml:space="preserve"> </w:t>
      </w:r>
      <w:proofErr w:type="spellStart"/>
      <w:r w:rsidRPr="00A92011">
        <w:t>немоћи</w:t>
      </w:r>
      <w:proofErr w:type="spellEnd"/>
      <w:r w:rsidRPr="00A92011">
        <w:t xml:space="preserve"> </w:t>
      </w:r>
      <w:proofErr w:type="spellStart"/>
      <w:r w:rsidRPr="00A92011">
        <w:t>жртве</w:t>
      </w:r>
      <w:proofErr w:type="spellEnd"/>
      <w:r w:rsidRPr="00A92011">
        <w:t xml:space="preserve"> </w:t>
      </w:r>
      <w:proofErr w:type="spellStart"/>
      <w:r w:rsidRPr="00A92011">
        <w:t>да</w:t>
      </w:r>
      <w:proofErr w:type="spellEnd"/>
      <w:r w:rsidRPr="00A92011">
        <w:t xml:space="preserve"> </w:t>
      </w:r>
      <w:proofErr w:type="spellStart"/>
      <w:r w:rsidRPr="00A92011">
        <w:t>се</w:t>
      </w:r>
      <w:proofErr w:type="spellEnd"/>
      <w:r w:rsidRPr="00A92011">
        <w:t xml:space="preserve"> </w:t>
      </w:r>
      <w:proofErr w:type="spellStart"/>
      <w:r w:rsidRPr="00A92011">
        <w:t>са</w:t>
      </w:r>
      <w:proofErr w:type="spellEnd"/>
      <w:r w:rsidRPr="00A92011">
        <w:t xml:space="preserve"> </w:t>
      </w:r>
      <w:proofErr w:type="spellStart"/>
      <w:r w:rsidRPr="00A92011">
        <w:t>њим</w:t>
      </w:r>
      <w:proofErr w:type="spellEnd"/>
      <w:r w:rsidRPr="00A92011">
        <w:t xml:space="preserve"> </w:t>
      </w:r>
      <w:proofErr w:type="spellStart"/>
      <w:r w:rsidRPr="00A92011">
        <w:t>суочи</w:t>
      </w:r>
      <w:proofErr w:type="spellEnd"/>
      <w:r>
        <w:t xml:space="preserve">. </w:t>
      </w:r>
      <w:proofErr w:type="spellStart"/>
      <w:r w:rsidRPr="00A92011">
        <w:t>Као</w:t>
      </w:r>
      <w:proofErr w:type="spellEnd"/>
      <w:r w:rsidRPr="00A92011">
        <w:t xml:space="preserve"> </w:t>
      </w:r>
      <w:proofErr w:type="spellStart"/>
      <w:r w:rsidRPr="00A92011">
        <w:t>извршиоци</w:t>
      </w:r>
      <w:proofErr w:type="spellEnd"/>
      <w:r w:rsidR="007428E3">
        <w:t xml:space="preserve"> </w:t>
      </w:r>
      <w:proofErr w:type="spellStart"/>
      <w:r w:rsidRPr="00A92011">
        <w:t>насиља</w:t>
      </w:r>
      <w:proofErr w:type="spellEnd"/>
      <w:r>
        <w:t xml:space="preserve"> </w:t>
      </w:r>
      <w:proofErr w:type="spellStart"/>
      <w:r w:rsidRPr="00A92011">
        <w:t>над</w:t>
      </w:r>
      <w:proofErr w:type="spellEnd"/>
      <w:r>
        <w:t xml:space="preserve"> </w:t>
      </w:r>
      <w:proofErr w:type="spellStart"/>
      <w:r w:rsidRPr="00A92011">
        <w:t>женама</w:t>
      </w:r>
      <w:proofErr w:type="spellEnd"/>
      <w:r w:rsidR="007428E3">
        <w:t xml:space="preserve"> </w:t>
      </w:r>
      <w:r w:rsidRPr="00A92011">
        <w:t>у</w:t>
      </w:r>
      <w:r w:rsidR="007428E3">
        <w:t xml:space="preserve"> </w:t>
      </w:r>
      <w:proofErr w:type="spellStart"/>
      <w:r w:rsidRPr="00A92011">
        <w:t>око</w:t>
      </w:r>
      <w:proofErr w:type="spellEnd"/>
      <w:r w:rsidR="007428E3">
        <w:t xml:space="preserve"> </w:t>
      </w:r>
      <w:r w:rsidRPr="00A92011">
        <w:t>90%</w:t>
      </w:r>
      <w:r w:rsidR="007428E3">
        <w:t xml:space="preserve"> </w:t>
      </w:r>
      <w:proofErr w:type="spellStart"/>
      <w:r w:rsidRPr="00A92011">
        <w:t>случајева</w:t>
      </w:r>
      <w:proofErr w:type="spellEnd"/>
      <w:r w:rsidR="007428E3">
        <w:t xml:space="preserve"> </w:t>
      </w:r>
      <w:proofErr w:type="spellStart"/>
      <w:r w:rsidRPr="00A92011">
        <w:t>појављују</w:t>
      </w:r>
      <w:proofErr w:type="spellEnd"/>
      <w:r w:rsidR="007428E3">
        <w:t xml:space="preserve"> </w:t>
      </w:r>
      <w:proofErr w:type="spellStart"/>
      <w:r w:rsidRPr="00A92011">
        <w:t>се</w:t>
      </w:r>
      <w:proofErr w:type="spellEnd"/>
      <w:r w:rsidRPr="00A92011">
        <w:t xml:space="preserve"> </w:t>
      </w:r>
      <w:proofErr w:type="spellStart"/>
      <w:r w:rsidRPr="00A92011">
        <w:t>брачни</w:t>
      </w:r>
      <w:proofErr w:type="spellEnd"/>
      <w:r w:rsidRPr="00A92011">
        <w:t>/</w:t>
      </w:r>
      <w:proofErr w:type="spellStart"/>
      <w:r w:rsidRPr="00A92011">
        <w:t>ванбрачни</w:t>
      </w:r>
      <w:proofErr w:type="spellEnd"/>
      <w:r w:rsidRPr="00A92011">
        <w:t xml:space="preserve"> </w:t>
      </w:r>
      <w:proofErr w:type="spellStart"/>
      <w:r w:rsidRPr="00A92011">
        <w:t>партнери</w:t>
      </w:r>
      <w:proofErr w:type="spellEnd"/>
      <w:r w:rsidRPr="00A92011">
        <w:t>.</w:t>
      </w:r>
      <w:r>
        <w:t xml:space="preserve"> </w:t>
      </w:r>
      <w:proofErr w:type="spellStart"/>
      <w:r w:rsidRPr="00A92011">
        <w:t>Традиционални</w:t>
      </w:r>
      <w:proofErr w:type="spellEnd"/>
      <w:r w:rsidRPr="00A92011">
        <w:t xml:space="preserve"> </w:t>
      </w:r>
      <w:proofErr w:type="spellStart"/>
      <w:r w:rsidRPr="00A92011">
        <w:t>модел</w:t>
      </w:r>
      <w:proofErr w:type="spellEnd"/>
      <w:r w:rsidRPr="00A92011">
        <w:t xml:space="preserve"> </w:t>
      </w:r>
      <w:proofErr w:type="spellStart"/>
      <w:r w:rsidRPr="00A92011">
        <w:t>радних</w:t>
      </w:r>
      <w:proofErr w:type="spellEnd"/>
      <w:r w:rsidRPr="00A92011">
        <w:t xml:space="preserve"> </w:t>
      </w:r>
      <w:proofErr w:type="spellStart"/>
      <w:r w:rsidRPr="00A92011">
        <w:t>улога</w:t>
      </w:r>
      <w:proofErr w:type="spellEnd"/>
      <w:r w:rsidRPr="00A92011">
        <w:t xml:space="preserve">, </w:t>
      </w:r>
      <w:proofErr w:type="spellStart"/>
      <w:r w:rsidRPr="00A92011">
        <w:t>који</w:t>
      </w:r>
      <w:proofErr w:type="spellEnd"/>
      <w:r w:rsidRPr="00A92011">
        <w:t xml:space="preserve"> </w:t>
      </w:r>
      <w:proofErr w:type="spellStart"/>
      <w:r w:rsidRPr="00A92011">
        <w:t>фаворизује</w:t>
      </w:r>
      <w:proofErr w:type="spellEnd"/>
      <w:r w:rsidRPr="00A92011">
        <w:t xml:space="preserve"> </w:t>
      </w:r>
      <w:proofErr w:type="spellStart"/>
      <w:r w:rsidRPr="00A92011">
        <w:t>посвећеност</w:t>
      </w:r>
      <w:proofErr w:type="spellEnd"/>
      <w:r w:rsidRPr="00A92011">
        <w:t xml:space="preserve"> </w:t>
      </w:r>
      <w:proofErr w:type="spellStart"/>
      <w:r w:rsidRPr="00A92011">
        <w:t>жене</w:t>
      </w:r>
      <w:proofErr w:type="spellEnd"/>
      <w:r w:rsidRPr="00A92011">
        <w:t xml:space="preserve"> </w:t>
      </w:r>
      <w:proofErr w:type="spellStart"/>
      <w:r w:rsidRPr="00A92011">
        <w:t>породици</w:t>
      </w:r>
      <w:proofErr w:type="spellEnd"/>
      <w:r w:rsidRPr="00A92011">
        <w:t xml:space="preserve">, </w:t>
      </w:r>
      <w:proofErr w:type="spellStart"/>
      <w:r w:rsidRPr="00A92011">
        <w:t>доводи</w:t>
      </w:r>
      <w:proofErr w:type="spellEnd"/>
      <w:r w:rsidRPr="00A92011">
        <w:t xml:space="preserve"> </w:t>
      </w:r>
      <w:proofErr w:type="spellStart"/>
      <w:r w:rsidRPr="00A92011">
        <w:t>до</w:t>
      </w:r>
      <w:proofErr w:type="spellEnd"/>
      <w:r w:rsidRPr="00A92011">
        <w:t xml:space="preserve"> </w:t>
      </w:r>
      <w:proofErr w:type="spellStart"/>
      <w:r w:rsidRPr="00A92011">
        <w:t>занемаривања</w:t>
      </w:r>
      <w:proofErr w:type="spellEnd"/>
      <w:r w:rsidRPr="00A92011">
        <w:t xml:space="preserve"> </w:t>
      </w:r>
      <w:proofErr w:type="spellStart"/>
      <w:r w:rsidRPr="00A92011">
        <w:t>њихових</w:t>
      </w:r>
      <w:proofErr w:type="spellEnd"/>
      <w:r w:rsidRPr="00A92011">
        <w:t xml:space="preserve"> </w:t>
      </w:r>
      <w:proofErr w:type="spellStart"/>
      <w:r w:rsidRPr="00A92011">
        <w:t>здравствених</w:t>
      </w:r>
      <w:proofErr w:type="spellEnd"/>
      <w:r w:rsidRPr="00A92011">
        <w:t xml:space="preserve"> </w:t>
      </w:r>
      <w:proofErr w:type="spellStart"/>
      <w:r w:rsidRPr="00A92011">
        <w:t>потреба</w:t>
      </w:r>
      <w:proofErr w:type="spellEnd"/>
      <w:r w:rsidRPr="00A92011">
        <w:t>.</w:t>
      </w:r>
      <w:r w:rsidR="00B44DB4">
        <w:t xml:space="preserve"> </w:t>
      </w:r>
      <w:proofErr w:type="spellStart"/>
      <w:r w:rsidRPr="00A92011">
        <w:t>Код</w:t>
      </w:r>
      <w:proofErr w:type="spellEnd"/>
      <w:r w:rsidRPr="00A92011">
        <w:t xml:space="preserve"> </w:t>
      </w:r>
      <w:proofErr w:type="spellStart"/>
      <w:r w:rsidRPr="00A92011">
        <w:t>жена</w:t>
      </w:r>
      <w:proofErr w:type="spellEnd"/>
      <w:r w:rsidRPr="00A92011">
        <w:t xml:space="preserve"> </w:t>
      </w:r>
      <w:proofErr w:type="spellStart"/>
      <w:r w:rsidRPr="00A92011">
        <w:t>из</w:t>
      </w:r>
      <w:proofErr w:type="spellEnd"/>
      <w:r w:rsidRPr="00A92011">
        <w:t xml:space="preserve"> </w:t>
      </w:r>
      <w:proofErr w:type="spellStart"/>
      <w:r w:rsidRPr="00A92011">
        <w:t>маргинализованих</w:t>
      </w:r>
      <w:proofErr w:type="spellEnd"/>
      <w:r w:rsidRPr="00A92011">
        <w:t xml:space="preserve"> </w:t>
      </w:r>
      <w:proofErr w:type="spellStart"/>
      <w:r w:rsidRPr="00A92011">
        <w:t>група</w:t>
      </w:r>
      <w:proofErr w:type="spellEnd"/>
      <w:r w:rsidRPr="00A92011">
        <w:t xml:space="preserve"> </w:t>
      </w:r>
      <w:proofErr w:type="spellStart"/>
      <w:r w:rsidRPr="00A92011">
        <w:t>постоји</w:t>
      </w:r>
      <w:proofErr w:type="spellEnd"/>
      <w:r w:rsidRPr="00A92011">
        <w:t xml:space="preserve"> </w:t>
      </w:r>
      <w:proofErr w:type="spellStart"/>
      <w:r w:rsidRPr="00A92011">
        <w:t>низак</w:t>
      </w:r>
      <w:proofErr w:type="spellEnd"/>
      <w:r w:rsidRPr="00A92011">
        <w:t xml:space="preserve"> </w:t>
      </w:r>
      <w:proofErr w:type="spellStart"/>
      <w:r w:rsidRPr="00A92011">
        <w:t>ниво</w:t>
      </w:r>
      <w:proofErr w:type="spellEnd"/>
      <w:r w:rsidRPr="00A92011">
        <w:t xml:space="preserve"> </w:t>
      </w:r>
      <w:proofErr w:type="spellStart"/>
      <w:r w:rsidRPr="00A92011">
        <w:t>здравствене</w:t>
      </w:r>
      <w:proofErr w:type="spellEnd"/>
      <w:r w:rsidRPr="00A92011">
        <w:t xml:space="preserve"> </w:t>
      </w:r>
      <w:proofErr w:type="spellStart"/>
      <w:r w:rsidRPr="00A92011">
        <w:t>културе</w:t>
      </w:r>
      <w:proofErr w:type="spellEnd"/>
      <w:r w:rsidRPr="00A92011">
        <w:t xml:space="preserve">, а </w:t>
      </w:r>
      <w:proofErr w:type="spellStart"/>
      <w:r w:rsidRPr="00A92011">
        <w:t>посебно</w:t>
      </w:r>
      <w:proofErr w:type="spellEnd"/>
      <w:r w:rsidRPr="00A92011">
        <w:t xml:space="preserve"> </w:t>
      </w:r>
      <w:proofErr w:type="spellStart"/>
      <w:r w:rsidRPr="00A92011">
        <w:t>када</w:t>
      </w:r>
      <w:proofErr w:type="spellEnd"/>
      <w:r w:rsidRPr="00A92011">
        <w:t xml:space="preserve"> </w:t>
      </w:r>
      <w:proofErr w:type="spellStart"/>
      <w:r w:rsidRPr="00A92011">
        <w:t>је</w:t>
      </w:r>
      <w:proofErr w:type="spellEnd"/>
      <w:r w:rsidRPr="00A92011">
        <w:t xml:space="preserve"> </w:t>
      </w:r>
      <w:proofErr w:type="spellStart"/>
      <w:r w:rsidRPr="00A92011">
        <w:t>реч</w:t>
      </w:r>
      <w:proofErr w:type="spellEnd"/>
      <w:r w:rsidRPr="00A92011">
        <w:t xml:space="preserve"> о </w:t>
      </w:r>
      <w:proofErr w:type="spellStart"/>
      <w:r w:rsidRPr="00A92011">
        <w:t>репродуктивном</w:t>
      </w:r>
      <w:proofErr w:type="spellEnd"/>
      <w:r w:rsidRPr="00A92011">
        <w:t xml:space="preserve"> </w:t>
      </w:r>
      <w:proofErr w:type="spellStart"/>
      <w:r w:rsidRPr="00A92011">
        <w:t>здрављу</w:t>
      </w:r>
      <w:proofErr w:type="spellEnd"/>
      <w:r w:rsidRPr="00A92011">
        <w:t>.</w:t>
      </w:r>
    </w:p>
    <w:p w:rsidR="00A92011" w:rsidRPr="00A92011" w:rsidRDefault="00A92011" w:rsidP="00A92011">
      <w:pPr>
        <w:spacing w:line="276" w:lineRule="auto"/>
        <w:ind w:hanging="22"/>
        <w:jc w:val="both"/>
      </w:pPr>
      <w:proofErr w:type="spellStart"/>
      <w:r w:rsidRPr="00A92011">
        <w:t>Када</w:t>
      </w:r>
      <w:proofErr w:type="spellEnd"/>
      <w:r w:rsidRPr="00A92011">
        <w:t xml:space="preserve"> </w:t>
      </w:r>
      <w:proofErr w:type="spellStart"/>
      <w:r w:rsidRPr="00A92011">
        <w:t>је</w:t>
      </w:r>
      <w:proofErr w:type="spellEnd"/>
      <w:r w:rsidRPr="00A92011">
        <w:t xml:space="preserve"> </w:t>
      </w:r>
      <w:proofErr w:type="spellStart"/>
      <w:r w:rsidRPr="00A92011">
        <w:t>реч</w:t>
      </w:r>
      <w:proofErr w:type="spellEnd"/>
      <w:r w:rsidRPr="00A92011">
        <w:t xml:space="preserve"> о </w:t>
      </w:r>
      <w:proofErr w:type="spellStart"/>
      <w:r w:rsidRPr="00A92011">
        <w:t>политичком</w:t>
      </w:r>
      <w:proofErr w:type="spellEnd"/>
      <w:r w:rsidRPr="00A92011">
        <w:t xml:space="preserve"> </w:t>
      </w:r>
      <w:proofErr w:type="spellStart"/>
      <w:r w:rsidRPr="00A92011">
        <w:t>положају</w:t>
      </w:r>
      <w:proofErr w:type="spellEnd"/>
      <w:r w:rsidRPr="00A92011">
        <w:t xml:space="preserve"> </w:t>
      </w:r>
      <w:proofErr w:type="spellStart"/>
      <w:r w:rsidRPr="00A92011">
        <w:t>жена</w:t>
      </w:r>
      <w:proofErr w:type="spellEnd"/>
      <w:r w:rsidR="00B44DB4">
        <w:t>,</w:t>
      </w:r>
      <w:r w:rsidRPr="00A92011">
        <w:t xml:space="preserve"> </w:t>
      </w:r>
      <w:proofErr w:type="spellStart"/>
      <w:r w:rsidRPr="00A92011">
        <w:t>може</w:t>
      </w:r>
      <w:proofErr w:type="spellEnd"/>
      <w:r w:rsidRPr="00A92011">
        <w:t xml:space="preserve"> </w:t>
      </w:r>
      <w:proofErr w:type="spellStart"/>
      <w:r w:rsidRPr="00A92011">
        <w:t>се</w:t>
      </w:r>
      <w:proofErr w:type="spellEnd"/>
      <w:r w:rsidRPr="00A92011">
        <w:t xml:space="preserve"> </w:t>
      </w:r>
      <w:proofErr w:type="spellStart"/>
      <w:r w:rsidRPr="00A92011">
        <w:t>рећи</w:t>
      </w:r>
      <w:proofErr w:type="spellEnd"/>
      <w:r w:rsidRPr="00A92011">
        <w:t xml:space="preserve"> </w:t>
      </w:r>
      <w:proofErr w:type="spellStart"/>
      <w:r w:rsidRPr="00A92011">
        <w:t>да</w:t>
      </w:r>
      <w:proofErr w:type="spellEnd"/>
      <w:r w:rsidRPr="00A92011">
        <w:t xml:space="preserve"> </w:t>
      </w:r>
      <w:proofErr w:type="spellStart"/>
      <w:r w:rsidRPr="00A92011">
        <w:t>су</w:t>
      </w:r>
      <w:proofErr w:type="spellEnd"/>
      <w:r w:rsidRPr="00A92011">
        <w:t xml:space="preserve"> </w:t>
      </w:r>
      <w:proofErr w:type="spellStart"/>
      <w:r w:rsidRPr="00A92011">
        <w:t>недовољно</w:t>
      </w:r>
      <w:proofErr w:type="spellEnd"/>
      <w:r w:rsidRPr="00A92011">
        <w:t xml:space="preserve"> </w:t>
      </w:r>
      <w:proofErr w:type="spellStart"/>
      <w:r w:rsidRPr="00A92011">
        <w:t>укључене</w:t>
      </w:r>
      <w:proofErr w:type="spellEnd"/>
      <w:r w:rsidRPr="00A92011">
        <w:t xml:space="preserve"> у </w:t>
      </w:r>
      <w:proofErr w:type="spellStart"/>
      <w:r w:rsidRPr="00A92011">
        <w:t>процесе</w:t>
      </w:r>
      <w:proofErr w:type="spellEnd"/>
      <w:r w:rsidRPr="00A92011">
        <w:t xml:space="preserve"> </w:t>
      </w:r>
      <w:proofErr w:type="spellStart"/>
      <w:r w:rsidRPr="00A92011">
        <w:t>одлучивања</w:t>
      </w:r>
      <w:proofErr w:type="spellEnd"/>
      <w:r w:rsidRPr="00A92011">
        <w:t xml:space="preserve">. </w:t>
      </w:r>
      <w:proofErr w:type="spellStart"/>
      <w:r w:rsidRPr="00A92011">
        <w:t>Препреку</w:t>
      </w:r>
      <w:proofErr w:type="spellEnd"/>
      <w:r w:rsidRPr="00A92011">
        <w:t xml:space="preserve"> </w:t>
      </w:r>
      <w:proofErr w:type="spellStart"/>
      <w:r w:rsidRPr="00A92011">
        <w:t>већој</w:t>
      </w:r>
      <w:proofErr w:type="spellEnd"/>
      <w:r w:rsidRPr="00A92011">
        <w:t xml:space="preserve"> </w:t>
      </w:r>
      <w:proofErr w:type="spellStart"/>
      <w:r w:rsidRPr="00A92011">
        <w:t>заступљености</w:t>
      </w:r>
      <w:proofErr w:type="spellEnd"/>
      <w:r w:rsidRPr="00A92011">
        <w:t xml:space="preserve"> </w:t>
      </w:r>
      <w:proofErr w:type="spellStart"/>
      <w:r w:rsidRPr="00A92011">
        <w:t>жена</w:t>
      </w:r>
      <w:proofErr w:type="spellEnd"/>
      <w:r w:rsidRPr="00A92011">
        <w:t xml:space="preserve"> у </w:t>
      </w:r>
      <w:proofErr w:type="spellStart"/>
      <w:r w:rsidRPr="00A92011">
        <w:t>политичком</w:t>
      </w:r>
      <w:proofErr w:type="spellEnd"/>
      <w:r w:rsidRPr="00A92011">
        <w:t xml:space="preserve"> </w:t>
      </w:r>
      <w:proofErr w:type="spellStart"/>
      <w:r w:rsidRPr="00A92011">
        <w:t>животу</w:t>
      </w:r>
      <w:proofErr w:type="spellEnd"/>
      <w:r w:rsidRPr="00A92011">
        <w:t xml:space="preserve"> </w:t>
      </w:r>
      <w:proofErr w:type="spellStart"/>
      <w:r w:rsidRPr="00A92011">
        <w:t>представља</w:t>
      </w:r>
      <w:proofErr w:type="spellEnd"/>
      <w:r w:rsidRPr="00A92011">
        <w:t xml:space="preserve"> </w:t>
      </w:r>
      <w:proofErr w:type="spellStart"/>
      <w:r w:rsidRPr="00A92011">
        <w:t>усклађивање</w:t>
      </w:r>
      <w:proofErr w:type="spellEnd"/>
      <w:r w:rsidRPr="00A92011">
        <w:t xml:space="preserve"> </w:t>
      </w:r>
      <w:proofErr w:type="spellStart"/>
      <w:r w:rsidRPr="00A92011">
        <w:t>радне</w:t>
      </w:r>
      <w:proofErr w:type="spellEnd"/>
      <w:r w:rsidRPr="00A92011">
        <w:t xml:space="preserve"> и </w:t>
      </w:r>
      <w:proofErr w:type="spellStart"/>
      <w:r w:rsidRPr="00A92011">
        <w:t>породичне</w:t>
      </w:r>
      <w:proofErr w:type="spellEnd"/>
      <w:r w:rsidRPr="00A92011">
        <w:t xml:space="preserve"> </w:t>
      </w:r>
      <w:proofErr w:type="spellStart"/>
      <w:r w:rsidRPr="00A92011">
        <w:t>улоге</w:t>
      </w:r>
      <w:proofErr w:type="spellEnd"/>
      <w:r w:rsidRPr="00A92011">
        <w:t xml:space="preserve">, </w:t>
      </w:r>
      <w:proofErr w:type="spellStart"/>
      <w:r w:rsidRPr="00A92011">
        <w:t>која</w:t>
      </w:r>
      <w:proofErr w:type="spellEnd"/>
      <w:r w:rsidRPr="00A92011">
        <w:t xml:space="preserve"> </w:t>
      </w:r>
      <w:proofErr w:type="spellStart"/>
      <w:r w:rsidRPr="00A92011">
        <w:t>традиционално</w:t>
      </w:r>
      <w:proofErr w:type="spellEnd"/>
      <w:r w:rsidRPr="00A92011">
        <w:t xml:space="preserve"> </w:t>
      </w:r>
      <w:proofErr w:type="spellStart"/>
      <w:r w:rsidRPr="00A92011">
        <w:t>припада</w:t>
      </w:r>
      <w:proofErr w:type="spellEnd"/>
      <w:r w:rsidRPr="00A92011">
        <w:t xml:space="preserve"> </w:t>
      </w:r>
      <w:proofErr w:type="spellStart"/>
      <w:r w:rsidRPr="00A92011">
        <w:t>женама</w:t>
      </w:r>
      <w:proofErr w:type="spellEnd"/>
      <w:r w:rsidRPr="00A92011">
        <w:t>.</w:t>
      </w:r>
    </w:p>
    <w:p w:rsidR="00A92011" w:rsidRPr="00A92011" w:rsidRDefault="00A92011" w:rsidP="00A92011">
      <w:pPr>
        <w:spacing w:line="276" w:lineRule="auto"/>
        <w:ind w:hanging="22"/>
        <w:jc w:val="both"/>
      </w:pPr>
    </w:p>
    <w:p w:rsidR="007428E3" w:rsidRDefault="007428E3" w:rsidP="007428E3">
      <w:pPr>
        <w:spacing w:line="276" w:lineRule="auto"/>
        <w:ind w:hanging="22"/>
        <w:jc w:val="both"/>
        <w:rPr>
          <w:b/>
          <w:bCs/>
        </w:rPr>
      </w:pPr>
      <w:proofErr w:type="spellStart"/>
      <w:r w:rsidRPr="007428E3">
        <w:rPr>
          <w:b/>
          <w:bCs/>
        </w:rPr>
        <w:t>Закључци</w:t>
      </w:r>
      <w:proofErr w:type="spellEnd"/>
      <w:r>
        <w:rPr>
          <w:b/>
          <w:bCs/>
        </w:rPr>
        <w:t>:</w:t>
      </w:r>
    </w:p>
    <w:p w:rsidR="007428E3" w:rsidRDefault="007428E3" w:rsidP="007428E3">
      <w:pPr>
        <w:spacing w:line="276" w:lineRule="auto"/>
        <w:ind w:hanging="22"/>
        <w:jc w:val="both"/>
        <w:rPr>
          <w:b/>
          <w:bCs/>
        </w:rPr>
      </w:pPr>
    </w:p>
    <w:p w:rsidR="007428E3" w:rsidRPr="007428E3" w:rsidRDefault="007428E3" w:rsidP="007428E3">
      <w:pPr>
        <w:spacing w:line="276" w:lineRule="auto"/>
        <w:ind w:hanging="22"/>
        <w:jc w:val="both"/>
      </w:pPr>
      <w:proofErr w:type="spellStart"/>
      <w:r w:rsidRPr="007428E3">
        <w:t>Иако</w:t>
      </w:r>
      <w:proofErr w:type="spellEnd"/>
      <w:r w:rsidRPr="007428E3">
        <w:t xml:space="preserve"> </w:t>
      </w:r>
      <w:proofErr w:type="spellStart"/>
      <w:r w:rsidRPr="007428E3">
        <w:t>се</w:t>
      </w:r>
      <w:proofErr w:type="spellEnd"/>
      <w:r w:rsidRPr="007428E3">
        <w:t xml:space="preserve"> </w:t>
      </w:r>
      <w:proofErr w:type="spellStart"/>
      <w:r w:rsidRPr="007428E3">
        <w:t>доста</w:t>
      </w:r>
      <w:proofErr w:type="spellEnd"/>
      <w:r w:rsidRPr="007428E3">
        <w:t xml:space="preserve"> </w:t>
      </w:r>
      <w:proofErr w:type="spellStart"/>
      <w:r w:rsidRPr="007428E3">
        <w:t>урадило</w:t>
      </w:r>
      <w:proofErr w:type="spellEnd"/>
      <w:r w:rsidRPr="007428E3">
        <w:t xml:space="preserve"> </w:t>
      </w:r>
      <w:proofErr w:type="spellStart"/>
      <w:r w:rsidRPr="007428E3">
        <w:t>на</w:t>
      </w:r>
      <w:proofErr w:type="spellEnd"/>
      <w:r w:rsidRPr="007428E3">
        <w:t xml:space="preserve"> </w:t>
      </w:r>
      <w:proofErr w:type="spellStart"/>
      <w:r w:rsidRPr="007428E3">
        <w:t>изједначавању</w:t>
      </w:r>
      <w:proofErr w:type="spellEnd"/>
      <w:r w:rsidRPr="007428E3">
        <w:t xml:space="preserve"> </w:t>
      </w:r>
      <w:proofErr w:type="spellStart"/>
      <w:r w:rsidRPr="007428E3">
        <w:t>положаја</w:t>
      </w:r>
      <w:proofErr w:type="spellEnd"/>
      <w:r w:rsidRPr="007428E3">
        <w:t xml:space="preserve"> </w:t>
      </w:r>
      <w:proofErr w:type="spellStart"/>
      <w:r w:rsidRPr="007428E3">
        <w:t>жена</w:t>
      </w:r>
      <w:proofErr w:type="spellEnd"/>
      <w:r w:rsidRPr="007428E3">
        <w:t xml:space="preserve"> и </w:t>
      </w:r>
      <w:proofErr w:type="spellStart"/>
      <w:r w:rsidRPr="007428E3">
        <w:t>мушкараца</w:t>
      </w:r>
      <w:proofErr w:type="spellEnd"/>
      <w:r w:rsidRPr="007428E3">
        <w:t xml:space="preserve">, </w:t>
      </w:r>
      <w:proofErr w:type="spellStart"/>
      <w:r w:rsidRPr="007428E3">
        <w:t>чињеница</w:t>
      </w:r>
      <w:proofErr w:type="spellEnd"/>
      <w:r w:rsidRPr="007428E3">
        <w:t xml:space="preserve"> </w:t>
      </w:r>
      <w:proofErr w:type="spellStart"/>
      <w:r w:rsidRPr="007428E3">
        <w:t>је</w:t>
      </w:r>
      <w:proofErr w:type="spellEnd"/>
      <w:r w:rsidRPr="007428E3">
        <w:t xml:space="preserve"> </w:t>
      </w:r>
      <w:proofErr w:type="spellStart"/>
      <w:r w:rsidRPr="007428E3">
        <w:t>да</w:t>
      </w:r>
      <w:proofErr w:type="spellEnd"/>
      <w:r w:rsidRPr="007428E3">
        <w:t xml:space="preserve"> </w:t>
      </w:r>
      <w:proofErr w:type="spellStart"/>
      <w:r w:rsidRPr="007428E3">
        <w:t>су</w:t>
      </w:r>
      <w:proofErr w:type="spellEnd"/>
      <w:r w:rsidRPr="007428E3">
        <w:t xml:space="preserve"> </w:t>
      </w:r>
      <w:proofErr w:type="spellStart"/>
      <w:r w:rsidRPr="007428E3">
        <w:t>жене</w:t>
      </w:r>
      <w:proofErr w:type="spellEnd"/>
      <w:r w:rsidRPr="007428E3">
        <w:t xml:space="preserve"> и </w:t>
      </w:r>
      <w:proofErr w:type="spellStart"/>
      <w:r w:rsidRPr="007428E3">
        <w:t>даље</w:t>
      </w:r>
      <w:proofErr w:type="spellEnd"/>
      <w:r w:rsidRPr="007428E3">
        <w:t xml:space="preserve"> </w:t>
      </w:r>
      <w:proofErr w:type="spellStart"/>
      <w:r w:rsidRPr="007428E3">
        <w:t>једна</w:t>
      </w:r>
      <w:proofErr w:type="spellEnd"/>
      <w:r w:rsidRPr="007428E3">
        <w:t xml:space="preserve"> </w:t>
      </w:r>
      <w:proofErr w:type="spellStart"/>
      <w:r w:rsidRPr="007428E3">
        <w:t>од</w:t>
      </w:r>
      <w:proofErr w:type="spellEnd"/>
      <w:r w:rsidRPr="007428E3">
        <w:t xml:space="preserve"> </w:t>
      </w:r>
      <w:proofErr w:type="spellStart"/>
      <w:r w:rsidRPr="007428E3">
        <w:t>најдискриминисанијих</w:t>
      </w:r>
      <w:proofErr w:type="spellEnd"/>
      <w:r w:rsidRPr="007428E3">
        <w:t xml:space="preserve"> </w:t>
      </w:r>
      <w:proofErr w:type="spellStart"/>
      <w:r w:rsidRPr="007428E3">
        <w:t>друштвених</w:t>
      </w:r>
      <w:proofErr w:type="spellEnd"/>
      <w:r w:rsidRPr="007428E3">
        <w:t xml:space="preserve"> </w:t>
      </w:r>
      <w:proofErr w:type="spellStart"/>
      <w:r w:rsidRPr="007428E3">
        <w:t>група</w:t>
      </w:r>
      <w:proofErr w:type="spellEnd"/>
      <w:r w:rsidRPr="007428E3">
        <w:t xml:space="preserve">, а </w:t>
      </w:r>
      <w:proofErr w:type="spellStart"/>
      <w:r w:rsidRPr="007428E3">
        <w:t>кључни</w:t>
      </w:r>
      <w:proofErr w:type="spellEnd"/>
      <w:r w:rsidRPr="007428E3">
        <w:t xml:space="preserve"> </w:t>
      </w:r>
      <w:proofErr w:type="spellStart"/>
      <w:r w:rsidRPr="007428E3">
        <w:t>узроци</w:t>
      </w:r>
      <w:proofErr w:type="spellEnd"/>
      <w:r w:rsidRPr="007428E3">
        <w:t xml:space="preserve"> </w:t>
      </w:r>
      <w:proofErr w:type="spellStart"/>
      <w:r w:rsidRPr="007428E3">
        <w:t>су</w:t>
      </w:r>
      <w:proofErr w:type="spellEnd"/>
      <w:r w:rsidRPr="007428E3">
        <w:t xml:space="preserve"> </w:t>
      </w:r>
      <w:proofErr w:type="spellStart"/>
      <w:r w:rsidRPr="007428E3">
        <w:t>чврсто</w:t>
      </w:r>
      <w:proofErr w:type="spellEnd"/>
      <w:r w:rsidRPr="007428E3">
        <w:t xml:space="preserve"> </w:t>
      </w:r>
      <w:proofErr w:type="spellStart"/>
      <w:r w:rsidRPr="007428E3">
        <w:t>укорењени</w:t>
      </w:r>
      <w:proofErr w:type="spellEnd"/>
      <w:r w:rsidRPr="007428E3">
        <w:t xml:space="preserve">, </w:t>
      </w:r>
      <w:proofErr w:type="spellStart"/>
      <w:r w:rsidRPr="007428E3">
        <w:t>традиционални</w:t>
      </w:r>
      <w:proofErr w:type="spellEnd"/>
      <w:r w:rsidRPr="007428E3">
        <w:t xml:space="preserve">, </w:t>
      </w:r>
      <w:proofErr w:type="spellStart"/>
      <w:r w:rsidRPr="007428E3">
        <w:t>патријархални</w:t>
      </w:r>
      <w:proofErr w:type="spellEnd"/>
      <w:r w:rsidRPr="007428E3">
        <w:t xml:space="preserve"> </w:t>
      </w:r>
      <w:proofErr w:type="spellStart"/>
      <w:r w:rsidRPr="007428E3">
        <w:t>стереотипи</w:t>
      </w:r>
      <w:proofErr w:type="spellEnd"/>
      <w:r w:rsidRPr="007428E3">
        <w:t xml:space="preserve"> </w:t>
      </w:r>
      <w:proofErr w:type="gramStart"/>
      <w:r w:rsidRPr="007428E3">
        <w:t xml:space="preserve">о  </w:t>
      </w:r>
      <w:proofErr w:type="spellStart"/>
      <w:r w:rsidRPr="007428E3">
        <w:t>улогама</w:t>
      </w:r>
      <w:proofErr w:type="spellEnd"/>
      <w:proofErr w:type="gramEnd"/>
      <w:r w:rsidRPr="007428E3">
        <w:t xml:space="preserve"> </w:t>
      </w:r>
      <w:proofErr w:type="spellStart"/>
      <w:r w:rsidRPr="007428E3">
        <w:t>жена</w:t>
      </w:r>
      <w:proofErr w:type="spellEnd"/>
      <w:r w:rsidRPr="007428E3">
        <w:t xml:space="preserve">  и </w:t>
      </w:r>
      <w:proofErr w:type="spellStart"/>
      <w:r w:rsidRPr="007428E3">
        <w:t>мушкараца</w:t>
      </w:r>
      <w:proofErr w:type="spellEnd"/>
      <w:r w:rsidRPr="007428E3">
        <w:t xml:space="preserve">. И </w:t>
      </w:r>
      <w:proofErr w:type="spellStart"/>
      <w:proofErr w:type="gramStart"/>
      <w:r w:rsidRPr="007428E3">
        <w:t>даље</w:t>
      </w:r>
      <w:proofErr w:type="spellEnd"/>
      <w:r w:rsidRPr="007428E3">
        <w:t xml:space="preserve">  </w:t>
      </w:r>
      <w:proofErr w:type="spellStart"/>
      <w:r w:rsidRPr="007428E3">
        <w:t>жене</w:t>
      </w:r>
      <w:proofErr w:type="spellEnd"/>
      <w:proofErr w:type="gramEnd"/>
      <w:r w:rsidRPr="007428E3">
        <w:t xml:space="preserve">  </w:t>
      </w:r>
      <w:proofErr w:type="spellStart"/>
      <w:r w:rsidRPr="007428E3">
        <w:t>мање</w:t>
      </w:r>
      <w:proofErr w:type="spellEnd"/>
      <w:r w:rsidRPr="007428E3">
        <w:t xml:space="preserve">  </w:t>
      </w:r>
      <w:proofErr w:type="spellStart"/>
      <w:r w:rsidRPr="007428E3">
        <w:t>зарађују</w:t>
      </w:r>
      <w:proofErr w:type="spellEnd"/>
      <w:r w:rsidRPr="007428E3">
        <w:t xml:space="preserve"> </w:t>
      </w:r>
      <w:proofErr w:type="spellStart"/>
      <w:r w:rsidRPr="007428E3">
        <w:t>од</w:t>
      </w:r>
      <w:proofErr w:type="spellEnd"/>
      <w:r w:rsidRPr="007428E3">
        <w:t xml:space="preserve"> </w:t>
      </w:r>
      <w:proofErr w:type="spellStart"/>
      <w:r w:rsidRPr="007428E3">
        <w:t>мушкараца</w:t>
      </w:r>
      <w:proofErr w:type="spellEnd"/>
      <w:r w:rsidRPr="007428E3">
        <w:t xml:space="preserve">, </w:t>
      </w:r>
      <w:proofErr w:type="spellStart"/>
      <w:r w:rsidRPr="007428E3">
        <w:t>лошије</w:t>
      </w:r>
      <w:proofErr w:type="spellEnd"/>
      <w:r w:rsidRPr="007428E3">
        <w:t xml:space="preserve"> </w:t>
      </w:r>
      <w:proofErr w:type="spellStart"/>
      <w:r w:rsidRPr="007428E3">
        <w:t>су</w:t>
      </w:r>
      <w:proofErr w:type="spellEnd"/>
      <w:r w:rsidRPr="007428E3">
        <w:t xml:space="preserve"> </w:t>
      </w:r>
      <w:proofErr w:type="spellStart"/>
      <w:r w:rsidRPr="007428E3">
        <w:t>образовне</w:t>
      </w:r>
      <w:proofErr w:type="spellEnd"/>
      <w:r w:rsidRPr="007428E3">
        <w:t xml:space="preserve"> </w:t>
      </w:r>
      <w:proofErr w:type="spellStart"/>
      <w:r w:rsidRPr="007428E3">
        <w:t>структуре</w:t>
      </w:r>
      <w:proofErr w:type="spellEnd"/>
      <w:r w:rsidRPr="007428E3">
        <w:t xml:space="preserve">, </w:t>
      </w:r>
      <w:proofErr w:type="spellStart"/>
      <w:r w:rsidRPr="007428E3">
        <w:t>не</w:t>
      </w:r>
      <w:proofErr w:type="spellEnd"/>
      <w:r w:rsidRPr="007428E3">
        <w:t xml:space="preserve"> </w:t>
      </w:r>
      <w:proofErr w:type="spellStart"/>
      <w:r w:rsidRPr="007428E3">
        <w:t>учествују</w:t>
      </w:r>
      <w:proofErr w:type="spellEnd"/>
      <w:r w:rsidRPr="007428E3">
        <w:t xml:space="preserve"> </w:t>
      </w:r>
      <w:proofErr w:type="spellStart"/>
      <w:r w:rsidRPr="007428E3">
        <w:t>довољно</w:t>
      </w:r>
      <w:proofErr w:type="spellEnd"/>
      <w:r w:rsidRPr="007428E3">
        <w:t xml:space="preserve"> у </w:t>
      </w:r>
      <w:proofErr w:type="spellStart"/>
      <w:r w:rsidRPr="007428E3">
        <w:t>процесима</w:t>
      </w:r>
      <w:proofErr w:type="spellEnd"/>
      <w:r w:rsidRPr="007428E3">
        <w:t xml:space="preserve"> </w:t>
      </w:r>
      <w:proofErr w:type="spellStart"/>
      <w:r w:rsidRPr="007428E3">
        <w:t>доношења</w:t>
      </w:r>
      <w:proofErr w:type="spellEnd"/>
      <w:r w:rsidRPr="007428E3">
        <w:t xml:space="preserve"> </w:t>
      </w:r>
      <w:proofErr w:type="spellStart"/>
      <w:r w:rsidRPr="007428E3">
        <w:t>одлука</w:t>
      </w:r>
      <w:proofErr w:type="spellEnd"/>
      <w:r w:rsidRPr="007428E3">
        <w:t xml:space="preserve"> и </w:t>
      </w:r>
      <w:proofErr w:type="spellStart"/>
      <w:r w:rsidRPr="007428E3">
        <w:t>изложене</w:t>
      </w:r>
      <w:proofErr w:type="spellEnd"/>
      <w:r w:rsidRPr="007428E3">
        <w:t xml:space="preserve"> </w:t>
      </w:r>
      <w:proofErr w:type="spellStart"/>
      <w:r w:rsidRPr="007428E3">
        <w:t>су</w:t>
      </w:r>
      <w:proofErr w:type="spellEnd"/>
      <w:r w:rsidRPr="007428E3">
        <w:t xml:space="preserve"> </w:t>
      </w:r>
      <w:proofErr w:type="spellStart"/>
      <w:r w:rsidRPr="007428E3">
        <w:t>различитим</w:t>
      </w:r>
      <w:proofErr w:type="spellEnd"/>
      <w:r w:rsidRPr="007428E3">
        <w:t xml:space="preserve"> </w:t>
      </w:r>
      <w:proofErr w:type="spellStart"/>
      <w:r w:rsidRPr="007428E3">
        <w:t>облицима</w:t>
      </w:r>
      <w:proofErr w:type="spellEnd"/>
      <w:r w:rsidRPr="007428E3">
        <w:t xml:space="preserve"> </w:t>
      </w:r>
      <w:proofErr w:type="spellStart"/>
      <w:r w:rsidRPr="007428E3">
        <w:t>насиља</w:t>
      </w:r>
      <w:proofErr w:type="spellEnd"/>
      <w:r w:rsidRPr="007428E3">
        <w:t>.</w:t>
      </w:r>
    </w:p>
    <w:p w:rsidR="007428E3" w:rsidRPr="007428E3" w:rsidRDefault="007428E3" w:rsidP="007428E3">
      <w:pPr>
        <w:spacing w:line="276" w:lineRule="auto"/>
        <w:ind w:hanging="22"/>
        <w:jc w:val="both"/>
      </w:pPr>
    </w:p>
    <w:p w:rsidR="00A92011" w:rsidRDefault="007428E3" w:rsidP="00A92011">
      <w:pPr>
        <w:spacing w:line="276" w:lineRule="auto"/>
        <w:ind w:hanging="22"/>
        <w:jc w:val="both"/>
        <w:rPr>
          <w:b/>
          <w:bCs/>
        </w:rPr>
      </w:pPr>
      <w:proofErr w:type="spellStart"/>
      <w:r w:rsidRPr="007428E3">
        <w:rPr>
          <w:b/>
          <w:bCs/>
        </w:rPr>
        <w:t>Препоруке</w:t>
      </w:r>
      <w:proofErr w:type="spellEnd"/>
      <w:r w:rsidRPr="007428E3">
        <w:rPr>
          <w:b/>
          <w:bCs/>
        </w:rPr>
        <w:t>:</w:t>
      </w:r>
    </w:p>
    <w:p w:rsidR="007428E3" w:rsidRDefault="007428E3" w:rsidP="00A92011">
      <w:pPr>
        <w:spacing w:line="276" w:lineRule="auto"/>
        <w:ind w:hanging="22"/>
        <w:jc w:val="both"/>
        <w:rPr>
          <w:b/>
          <w:bCs/>
        </w:rPr>
      </w:pPr>
    </w:p>
    <w:p w:rsidR="007428E3" w:rsidRPr="007428E3" w:rsidRDefault="007428E3" w:rsidP="00E61011">
      <w:pPr>
        <w:numPr>
          <w:ilvl w:val="0"/>
          <w:numId w:val="9"/>
        </w:numPr>
        <w:spacing w:line="276" w:lineRule="auto"/>
        <w:jc w:val="both"/>
      </w:pPr>
      <w:proofErr w:type="spellStart"/>
      <w:r w:rsidRPr="007428E3">
        <w:t>Издвојити</w:t>
      </w:r>
      <w:proofErr w:type="spellEnd"/>
      <w:r w:rsidRPr="007428E3">
        <w:t xml:space="preserve">  </w:t>
      </w:r>
      <w:proofErr w:type="spellStart"/>
      <w:r w:rsidRPr="007428E3">
        <w:t>средства</w:t>
      </w:r>
      <w:proofErr w:type="spellEnd"/>
      <w:r w:rsidRPr="007428E3">
        <w:t xml:space="preserve">  </w:t>
      </w:r>
      <w:proofErr w:type="spellStart"/>
      <w:r w:rsidRPr="007428E3">
        <w:t>за</w:t>
      </w:r>
      <w:proofErr w:type="spellEnd"/>
      <w:r w:rsidRPr="007428E3">
        <w:t xml:space="preserve">  </w:t>
      </w:r>
      <w:proofErr w:type="spellStart"/>
      <w:r w:rsidRPr="007428E3">
        <w:t>осмишљавање</w:t>
      </w:r>
      <w:proofErr w:type="spellEnd"/>
      <w:r w:rsidRPr="007428E3">
        <w:t xml:space="preserve">  и  </w:t>
      </w:r>
      <w:proofErr w:type="spellStart"/>
      <w:r w:rsidRPr="007428E3">
        <w:t>реализацију</w:t>
      </w:r>
      <w:proofErr w:type="spellEnd"/>
      <w:r w:rsidRPr="007428E3">
        <w:t xml:space="preserve">  </w:t>
      </w:r>
      <w:proofErr w:type="spellStart"/>
      <w:r w:rsidRPr="007428E3">
        <w:t>програма</w:t>
      </w:r>
      <w:proofErr w:type="spellEnd"/>
      <w:r w:rsidRPr="007428E3">
        <w:t xml:space="preserve">  </w:t>
      </w:r>
      <w:proofErr w:type="spellStart"/>
      <w:r w:rsidRPr="007428E3">
        <w:t>подршке</w:t>
      </w:r>
      <w:proofErr w:type="spellEnd"/>
      <w:r w:rsidRPr="007428E3">
        <w:t xml:space="preserve"> </w:t>
      </w:r>
      <w:proofErr w:type="spellStart"/>
      <w:r w:rsidRPr="007428E3">
        <w:t>намењених</w:t>
      </w:r>
      <w:proofErr w:type="spellEnd"/>
      <w:r w:rsidRPr="007428E3">
        <w:t xml:space="preserve"> </w:t>
      </w:r>
      <w:proofErr w:type="spellStart"/>
      <w:r w:rsidRPr="007428E3">
        <w:t>женама</w:t>
      </w:r>
      <w:proofErr w:type="spellEnd"/>
    </w:p>
    <w:p w:rsidR="007428E3" w:rsidRPr="007428E3" w:rsidRDefault="007428E3" w:rsidP="00E61011">
      <w:pPr>
        <w:numPr>
          <w:ilvl w:val="0"/>
          <w:numId w:val="9"/>
        </w:numPr>
        <w:spacing w:line="276" w:lineRule="auto"/>
        <w:jc w:val="both"/>
      </w:pPr>
      <w:proofErr w:type="spellStart"/>
      <w:r w:rsidRPr="007428E3">
        <w:t>Израдити</w:t>
      </w:r>
      <w:proofErr w:type="spellEnd"/>
      <w:r w:rsidRPr="007428E3">
        <w:t xml:space="preserve"> ЛАП </w:t>
      </w:r>
      <w:proofErr w:type="spellStart"/>
      <w:r w:rsidRPr="007428E3">
        <w:t>за</w:t>
      </w:r>
      <w:proofErr w:type="spellEnd"/>
      <w:r w:rsidRPr="007428E3">
        <w:t xml:space="preserve"> </w:t>
      </w:r>
      <w:proofErr w:type="spellStart"/>
      <w:r w:rsidRPr="007428E3">
        <w:t>унапређење</w:t>
      </w:r>
      <w:proofErr w:type="spellEnd"/>
      <w:r w:rsidRPr="007428E3">
        <w:t xml:space="preserve"> </w:t>
      </w:r>
      <w:proofErr w:type="spellStart"/>
      <w:r w:rsidRPr="007428E3">
        <w:t>положаја</w:t>
      </w:r>
      <w:proofErr w:type="spellEnd"/>
      <w:r w:rsidRPr="007428E3">
        <w:t xml:space="preserve"> </w:t>
      </w:r>
      <w:proofErr w:type="spellStart"/>
      <w:r w:rsidRPr="007428E3">
        <w:t>жена</w:t>
      </w:r>
      <w:proofErr w:type="spellEnd"/>
      <w:r w:rsidRPr="007428E3">
        <w:t xml:space="preserve"> у </w:t>
      </w:r>
      <w:proofErr w:type="spellStart"/>
      <w:r w:rsidRPr="007428E3">
        <w:t>граду</w:t>
      </w:r>
      <w:proofErr w:type="spellEnd"/>
      <w:r w:rsidRPr="007428E3">
        <w:t xml:space="preserve"> </w:t>
      </w:r>
      <w:proofErr w:type="spellStart"/>
      <w:r w:rsidRPr="007428E3">
        <w:t>Смедереву</w:t>
      </w:r>
      <w:proofErr w:type="spellEnd"/>
    </w:p>
    <w:p w:rsidR="007428E3" w:rsidRPr="007428E3" w:rsidRDefault="007428E3" w:rsidP="00E61011">
      <w:pPr>
        <w:numPr>
          <w:ilvl w:val="0"/>
          <w:numId w:val="9"/>
        </w:numPr>
        <w:spacing w:line="276" w:lineRule="auto"/>
        <w:jc w:val="both"/>
      </w:pPr>
      <w:proofErr w:type="spellStart"/>
      <w:r w:rsidRPr="007428E3">
        <w:t>Информисати</w:t>
      </w:r>
      <w:proofErr w:type="spellEnd"/>
      <w:r w:rsidRPr="007428E3">
        <w:t xml:space="preserve"> и </w:t>
      </w:r>
      <w:proofErr w:type="spellStart"/>
      <w:r w:rsidRPr="007428E3">
        <w:t>оснажити</w:t>
      </w:r>
      <w:proofErr w:type="spellEnd"/>
      <w:r w:rsidRPr="007428E3">
        <w:t xml:space="preserve"> </w:t>
      </w:r>
      <w:proofErr w:type="spellStart"/>
      <w:r w:rsidRPr="007428E3">
        <w:t>жене</w:t>
      </w:r>
      <w:proofErr w:type="spellEnd"/>
      <w:r w:rsidRPr="007428E3">
        <w:t xml:space="preserve"> </w:t>
      </w:r>
      <w:proofErr w:type="spellStart"/>
      <w:r w:rsidRPr="007428E3">
        <w:t>посебно</w:t>
      </w:r>
      <w:proofErr w:type="spellEnd"/>
      <w:r w:rsidRPr="007428E3">
        <w:t xml:space="preserve"> </w:t>
      </w:r>
      <w:proofErr w:type="spellStart"/>
      <w:r w:rsidRPr="007428E3">
        <w:t>из</w:t>
      </w:r>
      <w:proofErr w:type="spellEnd"/>
      <w:r w:rsidRPr="007428E3">
        <w:t xml:space="preserve"> </w:t>
      </w:r>
      <w:proofErr w:type="spellStart"/>
      <w:r w:rsidRPr="007428E3">
        <w:t>маргинализованих</w:t>
      </w:r>
      <w:proofErr w:type="spellEnd"/>
      <w:r w:rsidRPr="007428E3">
        <w:t xml:space="preserve"> </w:t>
      </w:r>
      <w:proofErr w:type="spellStart"/>
      <w:r w:rsidRPr="007428E3">
        <w:t>група</w:t>
      </w:r>
      <w:proofErr w:type="spellEnd"/>
    </w:p>
    <w:p w:rsidR="007428E3" w:rsidRPr="007428E3" w:rsidRDefault="007428E3" w:rsidP="00E61011">
      <w:pPr>
        <w:numPr>
          <w:ilvl w:val="0"/>
          <w:numId w:val="9"/>
        </w:numPr>
        <w:spacing w:line="276" w:lineRule="auto"/>
        <w:jc w:val="both"/>
      </w:pPr>
      <w:proofErr w:type="spellStart"/>
      <w:r w:rsidRPr="007428E3">
        <w:t>Потписати</w:t>
      </w:r>
      <w:proofErr w:type="spellEnd"/>
      <w:r w:rsidRPr="007428E3">
        <w:t xml:space="preserve"> </w:t>
      </w:r>
      <w:proofErr w:type="spellStart"/>
      <w:r w:rsidRPr="007428E3">
        <w:t>Протокол</w:t>
      </w:r>
      <w:proofErr w:type="spellEnd"/>
      <w:r w:rsidRPr="007428E3">
        <w:t xml:space="preserve"> </w:t>
      </w:r>
      <w:proofErr w:type="spellStart"/>
      <w:r w:rsidRPr="007428E3">
        <w:t>за</w:t>
      </w:r>
      <w:proofErr w:type="spellEnd"/>
      <w:r w:rsidRPr="007428E3">
        <w:t xml:space="preserve"> </w:t>
      </w:r>
      <w:proofErr w:type="spellStart"/>
      <w:r w:rsidRPr="007428E3">
        <w:t>заштиту</w:t>
      </w:r>
      <w:proofErr w:type="spellEnd"/>
      <w:r w:rsidRPr="007428E3">
        <w:t xml:space="preserve"> </w:t>
      </w:r>
      <w:proofErr w:type="spellStart"/>
      <w:r w:rsidRPr="007428E3">
        <w:t>жртава</w:t>
      </w:r>
      <w:proofErr w:type="spellEnd"/>
      <w:r w:rsidRPr="007428E3">
        <w:t xml:space="preserve"> </w:t>
      </w:r>
      <w:proofErr w:type="spellStart"/>
      <w:r w:rsidRPr="007428E3">
        <w:t>насиља</w:t>
      </w:r>
      <w:proofErr w:type="spellEnd"/>
    </w:p>
    <w:p w:rsidR="007428E3" w:rsidRDefault="007428E3" w:rsidP="00E61011">
      <w:pPr>
        <w:numPr>
          <w:ilvl w:val="0"/>
          <w:numId w:val="9"/>
        </w:numPr>
        <w:spacing w:line="276" w:lineRule="auto"/>
        <w:jc w:val="both"/>
      </w:pPr>
      <w:proofErr w:type="spellStart"/>
      <w:r w:rsidRPr="007428E3">
        <w:t>Одржати</w:t>
      </w:r>
      <w:proofErr w:type="spellEnd"/>
      <w:r w:rsidRPr="007428E3">
        <w:t xml:space="preserve"> и </w:t>
      </w:r>
      <w:proofErr w:type="spellStart"/>
      <w:r w:rsidRPr="007428E3">
        <w:t>унапредити</w:t>
      </w:r>
      <w:proofErr w:type="spellEnd"/>
      <w:r w:rsidRPr="007428E3">
        <w:t xml:space="preserve"> </w:t>
      </w:r>
      <w:proofErr w:type="spellStart"/>
      <w:r w:rsidRPr="007428E3">
        <w:t>рад</w:t>
      </w:r>
      <w:proofErr w:type="spellEnd"/>
      <w:r w:rsidRPr="007428E3">
        <w:t xml:space="preserve"> </w:t>
      </w:r>
      <w:proofErr w:type="spellStart"/>
      <w:r w:rsidRPr="007428E3">
        <w:t>постојећих</w:t>
      </w:r>
      <w:proofErr w:type="spellEnd"/>
      <w:r w:rsidRPr="007428E3">
        <w:t xml:space="preserve"> </w:t>
      </w:r>
      <w:proofErr w:type="spellStart"/>
      <w:r w:rsidRPr="007428E3">
        <w:t>услуга</w:t>
      </w:r>
      <w:proofErr w:type="spellEnd"/>
      <w:r w:rsidRPr="007428E3">
        <w:t xml:space="preserve"> </w:t>
      </w:r>
      <w:proofErr w:type="spellStart"/>
      <w:r w:rsidRPr="007428E3">
        <w:t>намењених</w:t>
      </w:r>
      <w:proofErr w:type="spellEnd"/>
      <w:r w:rsidRPr="007428E3">
        <w:t xml:space="preserve"> </w:t>
      </w:r>
      <w:proofErr w:type="spellStart"/>
      <w:r w:rsidRPr="007428E3">
        <w:t>женама</w:t>
      </w:r>
      <w:proofErr w:type="spellEnd"/>
      <w:r w:rsidRPr="007428E3">
        <w:t xml:space="preserve"> и </w:t>
      </w:r>
      <w:proofErr w:type="spellStart"/>
      <w:r w:rsidRPr="007428E3">
        <w:t>жртвама</w:t>
      </w:r>
      <w:proofErr w:type="spellEnd"/>
      <w:r w:rsidRPr="007428E3">
        <w:t xml:space="preserve"> </w:t>
      </w:r>
      <w:proofErr w:type="spellStart"/>
      <w:r w:rsidRPr="007428E3">
        <w:t>насиља</w:t>
      </w:r>
      <w:proofErr w:type="spellEnd"/>
    </w:p>
    <w:p w:rsidR="005C3F20" w:rsidRDefault="005C3F20" w:rsidP="005C3F20">
      <w:pPr>
        <w:spacing w:line="276" w:lineRule="auto"/>
        <w:ind w:left="216"/>
        <w:jc w:val="both"/>
      </w:pPr>
    </w:p>
    <w:p w:rsidR="005C3F20" w:rsidRPr="005C3F20" w:rsidRDefault="005C3F20" w:rsidP="005C3F20">
      <w:pPr>
        <w:spacing w:line="276" w:lineRule="auto"/>
        <w:ind w:left="216"/>
        <w:jc w:val="both"/>
      </w:pPr>
      <w:proofErr w:type="spellStart"/>
      <w:r>
        <w:lastRenderedPageBreak/>
        <w:t>Табела</w:t>
      </w:r>
      <w:proofErr w:type="spellEnd"/>
      <w:r>
        <w:t xml:space="preserve"> 12.</w:t>
      </w:r>
      <w:r>
        <w:rPr>
          <w:rStyle w:val="FootnoteReference"/>
        </w:rPr>
        <w:footnoteReference w:id="55"/>
      </w:r>
    </w:p>
    <w:p w:rsidR="007428E3" w:rsidRPr="007428E3" w:rsidRDefault="007428E3" w:rsidP="00A92011">
      <w:pPr>
        <w:spacing w:line="276" w:lineRule="auto"/>
        <w:ind w:hanging="22"/>
        <w:jc w:val="both"/>
        <w:rPr>
          <w:b/>
          <w:bCs/>
        </w:rPr>
      </w:pPr>
    </w:p>
    <w:p w:rsidR="006D43AB" w:rsidRDefault="00B57673" w:rsidP="006D43AB">
      <w:pPr>
        <w:spacing w:line="276" w:lineRule="auto"/>
        <w:ind w:hanging="22"/>
        <w:jc w:val="center"/>
      </w:pPr>
      <w:r>
        <w:rPr>
          <w:noProof/>
        </w:rPr>
        <w:drawing>
          <wp:inline distT="0" distB="0" distL="0" distR="0">
            <wp:extent cx="5476875" cy="360997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srcRect/>
                    <a:stretch>
                      <a:fillRect/>
                    </a:stretch>
                  </pic:blipFill>
                  <pic:spPr bwMode="auto">
                    <a:xfrm>
                      <a:off x="0" y="0"/>
                      <a:ext cx="5476875" cy="3609975"/>
                    </a:xfrm>
                    <a:prstGeom prst="rect">
                      <a:avLst/>
                    </a:prstGeom>
                    <a:noFill/>
                    <a:ln w="9525">
                      <a:noFill/>
                      <a:miter lim="800000"/>
                      <a:headEnd/>
                      <a:tailEnd/>
                    </a:ln>
                  </pic:spPr>
                </pic:pic>
              </a:graphicData>
            </a:graphic>
          </wp:inline>
        </w:drawing>
      </w:r>
    </w:p>
    <w:p w:rsidR="00287218" w:rsidRPr="00287218" w:rsidRDefault="00287218" w:rsidP="007428E3">
      <w:pPr>
        <w:spacing w:line="276" w:lineRule="auto"/>
        <w:ind w:hanging="22"/>
        <w:jc w:val="both"/>
        <w:rPr>
          <w:b/>
          <w:i/>
        </w:rPr>
      </w:pPr>
      <w:proofErr w:type="spellStart"/>
      <w:r w:rsidRPr="00287218">
        <w:rPr>
          <w:b/>
          <w:i/>
        </w:rPr>
        <w:t>Роми</w:t>
      </w:r>
      <w:proofErr w:type="spellEnd"/>
    </w:p>
    <w:p w:rsidR="007428E3" w:rsidRPr="007428E3" w:rsidRDefault="007428E3" w:rsidP="007428E3">
      <w:pPr>
        <w:spacing w:line="276" w:lineRule="auto"/>
        <w:ind w:hanging="22"/>
        <w:jc w:val="both"/>
      </w:pPr>
      <w:proofErr w:type="spellStart"/>
      <w:r w:rsidRPr="007428E3">
        <w:t>Роми</w:t>
      </w:r>
      <w:proofErr w:type="spellEnd"/>
      <w:r w:rsidRPr="007428E3">
        <w:t xml:space="preserve"> </w:t>
      </w:r>
      <w:proofErr w:type="spellStart"/>
      <w:r w:rsidRPr="007428E3">
        <w:t>су</w:t>
      </w:r>
      <w:proofErr w:type="spellEnd"/>
      <w:r w:rsidRPr="007428E3">
        <w:t xml:space="preserve"> у </w:t>
      </w:r>
      <w:proofErr w:type="spellStart"/>
      <w:r w:rsidRPr="007428E3">
        <w:t>Републици</w:t>
      </w:r>
      <w:proofErr w:type="spellEnd"/>
      <w:r w:rsidRPr="007428E3">
        <w:t xml:space="preserve"> </w:t>
      </w:r>
      <w:proofErr w:type="spellStart"/>
      <w:r w:rsidRPr="007428E3">
        <w:t>Србији</w:t>
      </w:r>
      <w:proofErr w:type="spellEnd"/>
      <w:r w:rsidRPr="007428E3">
        <w:t xml:space="preserve">, </w:t>
      </w:r>
      <w:proofErr w:type="spellStart"/>
      <w:r w:rsidRPr="007428E3">
        <w:t>као</w:t>
      </w:r>
      <w:proofErr w:type="spellEnd"/>
      <w:r w:rsidRPr="007428E3">
        <w:t xml:space="preserve"> и у </w:t>
      </w:r>
      <w:proofErr w:type="spellStart"/>
      <w:r w:rsidRPr="007428E3">
        <w:t>многим</w:t>
      </w:r>
      <w:proofErr w:type="spellEnd"/>
      <w:r w:rsidRPr="007428E3">
        <w:t xml:space="preserve"> </w:t>
      </w:r>
      <w:proofErr w:type="spellStart"/>
      <w:r w:rsidRPr="007428E3">
        <w:t>државама</w:t>
      </w:r>
      <w:proofErr w:type="spellEnd"/>
      <w:r w:rsidRPr="007428E3">
        <w:t xml:space="preserve"> у </w:t>
      </w:r>
      <w:proofErr w:type="spellStart"/>
      <w:r w:rsidRPr="007428E3">
        <w:t>којима</w:t>
      </w:r>
      <w:proofErr w:type="spellEnd"/>
      <w:r w:rsidRPr="007428E3">
        <w:t xml:space="preserve"> </w:t>
      </w:r>
      <w:proofErr w:type="spellStart"/>
      <w:r w:rsidRPr="007428E3">
        <w:t>живе</w:t>
      </w:r>
      <w:proofErr w:type="spellEnd"/>
      <w:r w:rsidRPr="007428E3">
        <w:t xml:space="preserve">, </w:t>
      </w:r>
      <w:proofErr w:type="spellStart"/>
      <w:r w:rsidRPr="007428E3">
        <w:t>због</w:t>
      </w:r>
      <w:proofErr w:type="spellEnd"/>
      <w:r w:rsidRPr="007428E3">
        <w:t xml:space="preserve"> </w:t>
      </w:r>
      <w:proofErr w:type="spellStart"/>
      <w:r w:rsidRPr="007428E3">
        <w:t>слабе</w:t>
      </w:r>
      <w:proofErr w:type="spellEnd"/>
      <w:r w:rsidRPr="007428E3">
        <w:t xml:space="preserve"> </w:t>
      </w:r>
      <w:proofErr w:type="spellStart"/>
      <w:r w:rsidRPr="007428E3">
        <w:t>образованости</w:t>
      </w:r>
      <w:proofErr w:type="spellEnd"/>
      <w:r w:rsidRPr="007428E3">
        <w:t xml:space="preserve">, </w:t>
      </w:r>
      <w:proofErr w:type="spellStart"/>
      <w:r w:rsidRPr="007428E3">
        <w:t>неукључености</w:t>
      </w:r>
      <w:proofErr w:type="spellEnd"/>
      <w:r w:rsidRPr="007428E3">
        <w:t xml:space="preserve"> у </w:t>
      </w:r>
      <w:proofErr w:type="spellStart"/>
      <w:r w:rsidRPr="007428E3">
        <w:t>формалне</w:t>
      </w:r>
      <w:proofErr w:type="spellEnd"/>
      <w:r w:rsidRPr="007428E3">
        <w:t xml:space="preserve"> </w:t>
      </w:r>
      <w:proofErr w:type="spellStart"/>
      <w:r w:rsidRPr="007428E3">
        <w:t>облике</w:t>
      </w:r>
      <w:proofErr w:type="spellEnd"/>
      <w:r w:rsidRPr="007428E3">
        <w:t xml:space="preserve"> </w:t>
      </w:r>
      <w:proofErr w:type="spellStart"/>
      <w:r w:rsidRPr="007428E3">
        <w:t>рада</w:t>
      </w:r>
      <w:proofErr w:type="spellEnd"/>
      <w:r w:rsidRPr="007428E3">
        <w:t xml:space="preserve">, </w:t>
      </w:r>
      <w:proofErr w:type="spellStart"/>
      <w:r w:rsidRPr="007428E3">
        <w:t>специфичног</w:t>
      </w:r>
      <w:proofErr w:type="spellEnd"/>
      <w:r w:rsidRPr="007428E3">
        <w:t xml:space="preserve"> </w:t>
      </w:r>
      <w:proofErr w:type="spellStart"/>
      <w:r w:rsidRPr="007428E3">
        <w:t>начина</w:t>
      </w:r>
      <w:proofErr w:type="spellEnd"/>
      <w:r w:rsidRPr="007428E3">
        <w:t xml:space="preserve"> </w:t>
      </w:r>
      <w:proofErr w:type="spellStart"/>
      <w:r w:rsidRPr="007428E3">
        <w:t>живљења</w:t>
      </w:r>
      <w:proofErr w:type="spellEnd"/>
      <w:r w:rsidRPr="007428E3">
        <w:t xml:space="preserve"> и </w:t>
      </w:r>
      <w:proofErr w:type="spellStart"/>
      <w:r w:rsidRPr="007428E3">
        <w:t>других</w:t>
      </w:r>
      <w:proofErr w:type="spellEnd"/>
      <w:r w:rsidRPr="007428E3">
        <w:t xml:space="preserve"> </w:t>
      </w:r>
      <w:proofErr w:type="spellStart"/>
      <w:r w:rsidRPr="007428E3">
        <w:t>карактеристика</w:t>
      </w:r>
      <w:proofErr w:type="spellEnd"/>
      <w:r w:rsidRPr="007428E3">
        <w:t xml:space="preserve">, у </w:t>
      </w:r>
      <w:proofErr w:type="spellStart"/>
      <w:r w:rsidRPr="007428E3">
        <w:t>већој</w:t>
      </w:r>
      <w:proofErr w:type="spellEnd"/>
      <w:r w:rsidRPr="007428E3">
        <w:t xml:space="preserve"> </w:t>
      </w:r>
      <w:proofErr w:type="spellStart"/>
      <w:r w:rsidRPr="007428E3">
        <w:t>или</w:t>
      </w:r>
      <w:proofErr w:type="spellEnd"/>
      <w:r w:rsidRPr="007428E3">
        <w:t xml:space="preserve"> </w:t>
      </w:r>
      <w:proofErr w:type="spellStart"/>
      <w:r w:rsidRPr="007428E3">
        <w:t>мањој</w:t>
      </w:r>
      <w:proofErr w:type="spellEnd"/>
      <w:r w:rsidRPr="007428E3">
        <w:t xml:space="preserve"> </w:t>
      </w:r>
      <w:proofErr w:type="spellStart"/>
      <w:r w:rsidRPr="007428E3">
        <w:t>мери</w:t>
      </w:r>
      <w:proofErr w:type="spellEnd"/>
      <w:r w:rsidRPr="007428E3">
        <w:t xml:space="preserve"> </w:t>
      </w:r>
      <w:proofErr w:type="spellStart"/>
      <w:r w:rsidRPr="007428E3">
        <w:t>маргинализовани</w:t>
      </w:r>
      <w:proofErr w:type="spellEnd"/>
      <w:r w:rsidRPr="007428E3">
        <w:t xml:space="preserve">: </w:t>
      </w:r>
      <w:proofErr w:type="spellStart"/>
      <w:r w:rsidRPr="007428E3">
        <w:t>економски</w:t>
      </w:r>
      <w:proofErr w:type="spellEnd"/>
      <w:r w:rsidRPr="007428E3">
        <w:t xml:space="preserve">, </w:t>
      </w:r>
      <w:proofErr w:type="spellStart"/>
      <w:r w:rsidRPr="007428E3">
        <w:t>просторно</w:t>
      </w:r>
      <w:proofErr w:type="spellEnd"/>
      <w:r w:rsidRPr="007428E3">
        <w:t xml:space="preserve">, </w:t>
      </w:r>
      <w:proofErr w:type="spellStart"/>
      <w:r w:rsidRPr="007428E3">
        <w:t>културолошки</w:t>
      </w:r>
      <w:proofErr w:type="spellEnd"/>
      <w:r w:rsidRPr="007428E3">
        <w:t xml:space="preserve"> и </w:t>
      </w:r>
      <w:proofErr w:type="spellStart"/>
      <w:r w:rsidRPr="007428E3">
        <w:t>политички</w:t>
      </w:r>
      <w:proofErr w:type="spellEnd"/>
      <w:r w:rsidRPr="007428E3">
        <w:t>.</w:t>
      </w:r>
    </w:p>
    <w:p w:rsidR="007428E3" w:rsidRPr="007428E3" w:rsidRDefault="007428E3" w:rsidP="007428E3">
      <w:pPr>
        <w:spacing w:line="276" w:lineRule="auto"/>
        <w:ind w:hanging="22"/>
        <w:jc w:val="both"/>
      </w:pPr>
      <w:proofErr w:type="spellStart"/>
      <w:r w:rsidRPr="007428E3">
        <w:t>Роми</w:t>
      </w:r>
      <w:proofErr w:type="spellEnd"/>
      <w:r w:rsidRPr="007428E3">
        <w:t xml:space="preserve"> </w:t>
      </w:r>
      <w:proofErr w:type="spellStart"/>
      <w:r w:rsidRPr="007428E3">
        <w:t>су</w:t>
      </w:r>
      <w:proofErr w:type="spellEnd"/>
      <w:r w:rsidRPr="007428E3">
        <w:t xml:space="preserve"> </w:t>
      </w:r>
      <w:proofErr w:type="spellStart"/>
      <w:r w:rsidRPr="007428E3">
        <w:t>годинама</w:t>
      </w:r>
      <w:proofErr w:type="spellEnd"/>
      <w:r w:rsidRPr="007428E3">
        <w:t xml:space="preserve"> </w:t>
      </w:r>
      <w:proofErr w:type="spellStart"/>
      <w:r w:rsidRPr="007428E3">
        <w:t>били</w:t>
      </w:r>
      <w:proofErr w:type="spellEnd"/>
      <w:r w:rsidRPr="007428E3">
        <w:t xml:space="preserve"> </w:t>
      </w:r>
      <w:proofErr w:type="spellStart"/>
      <w:r w:rsidRPr="007428E3">
        <w:t>на</w:t>
      </w:r>
      <w:proofErr w:type="spellEnd"/>
      <w:r w:rsidRPr="007428E3">
        <w:t xml:space="preserve"> </w:t>
      </w:r>
      <w:proofErr w:type="spellStart"/>
      <w:r w:rsidRPr="007428E3">
        <w:t>маргинама</w:t>
      </w:r>
      <w:proofErr w:type="spellEnd"/>
      <w:r w:rsidRPr="007428E3">
        <w:t xml:space="preserve"> </w:t>
      </w:r>
      <w:proofErr w:type="spellStart"/>
      <w:r w:rsidRPr="007428E3">
        <w:t>друштвеног</w:t>
      </w:r>
      <w:proofErr w:type="spellEnd"/>
      <w:r w:rsidRPr="007428E3">
        <w:t xml:space="preserve"> </w:t>
      </w:r>
      <w:proofErr w:type="spellStart"/>
      <w:r w:rsidRPr="007428E3">
        <w:t>интереса</w:t>
      </w:r>
      <w:proofErr w:type="spellEnd"/>
      <w:r w:rsidRPr="007428E3">
        <w:t xml:space="preserve">, </w:t>
      </w:r>
      <w:proofErr w:type="spellStart"/>
      <w:r w:rsidRPr="007428E3">
        <w:t>што</w:t>
      </w:r>
      <w:proofErr w:type="spellEnd"/>
      <w:r w:rsidRPr="007428E3">
        <w:t xml:space="preserve"> </w:t>
      </w:r>
      <w:proofErr w:type="spellStart"/>
      <w:r w:rsidRPr="007428E3">
        <w:t>је</w:t>
      </w:r>
      <w:proofErr w:type="spellEnd"/>
      <w:r w:rsidRPr="007428E3">
        <w:t xml:space="preserve"> </w:t>
      </w:r>
      <w:proofErr w:type="spellStart"/>
      <w:r w:rsidRPr="007428E3">
        <w:t>допринело</w:t>
      </w:r>
      <w:proofErr w:type="spellEnd"/>
      <w:r w:rsidRPr="007428E3">
        <w:t xml:space="preserve"> </w:t>
      </w:r>
      <w:proofErr w:type="spellStart"/>
      <w:r w:rsidRPr="007428E3">
        <w:t>значајном</w:t>
      </w:r>
      <w:proofErr w:type="spellEnd"/>
      <w:r w:rsidRPr="007428E3">
        <w:t xml:space="preserve"> </w:t>
      </w:r>
      <w:proofErr w:type="spellStart"/>
      <w:r w:rsidRPr="007428E3">
        <w:t>заостајању</w:t>
      </w:r>
      <w:proofErr w:type="spellEnd"/>
      <w:r w:rsidRPr="007428E3">
        <w:t xml:space="preserve"> </w:t>
      </w:r>
      <w:proofErr w:type="spellStart"/>
      <w:r w:rsidRPr="007428E3">
        <w:t>квалитета</w:t>
      </w:r>
      <w:proofErr w:type="spellEnd"/>
      <w:r w:rsidRPr="007428E3">
        <w:t xml:space="preserve"> </w:t>
      </w:r>
      <w:proofErr w:type="spellStart"/>
      <w:r w:rsidRPr="007428E3">
        <w:t>услова</w:t>
      </w:r>
      <w:proofErr w:type="spellEnd"/>
      <w:r w:rsidRPr="007428E3">
        <w:t xml:space="preserve"> </w:t>
      </w:r>
      <w:proofErr w:type="spellStart"/>
      <w:r w:rsidRPr="007428E3">
        <w:t>њиховог</w:t>
      </w:r>
      <w:proofErr w:type="spellEnd"/>
      <w:r w:rsidRPr="007428E3">
        <w:t xml:space="preserve"> </w:t>
      </w:r>
      <w:proofErr w:type="spellStart"/>
      <w:r w:rsidRPr="007428E3">
        <w:t>живота</w:t>
      </w:r>
      <w:proofErr w:type="spellEnd"/>
      <w:r w:rsidRPr="007428E3">
        <w:t xml:space="preserve"> у </w:t>
      </w:r>
      <w:proofErr w:type="spellStart"/>
      <w:r w:rsidRPr="007428E3">
        <w:t>односу</w:t>
      </w:r>
      <w:proofErr w:type="spellEnd"/>
      <w:r w:rsidRPr="007428E3">
        <w:t xml:space="preserve"> </w:t>
      </w:r>
      <w:proofErr w:type="spellStart"/>
      <w:r w:rsidRPr="007428E3">
        <w:t>на</w:t>
      </w:r>
      <w:proofErr w:type="spellEnd"/>
      <w:r w:rsidRPr="007428E3">
        <w:t xml:space="preserve"> </w:t>
      </w:r>
      <w:proofErr w:type="spellStart"/>
      <w:r w:rsidRPr="007428E3">
        <w:t>просечан</w:t>
      </w:r>
      <w:proofErr w:type="spellEnd"/>
      <w:r w:rsidRPr="007428E3">
        <w:t xml:space="preserve"> </w:t>
      </w:r>
      <w:proofErr w:type="spellStart"/>
      <w:r w:rsidRPr="007428E3">
        <w:t>квалитет</w:t>
      </w:r>
      <w:proofErr w:type="spellEnd"/>
      <w:r w:rsidRPr="007428E3">
        <w:t xml:space="preserve"> </w:t>
      </w:r>
      <w:proofErr w:type="spellStart"/>
      <w:r w:rsidRPr="007428E3">
        <w:t>живота</w:t>
      </w:r>
      <w:proofErr w:type="spellEnd"/>
      <w:r w:rsidRPr="007428E3">
        <w:t xml:space="preserve"> </w:t>
      </w:r>
      <w:proofErr w:type="spellStart"/>
      <w:r w:rsidRPr="007428E3">
        <w:t>већинског</w:t>
      </w:r>
      <w:proofErr w:type="spellEnd"/>
      <w:r w:rsidRPr="007428E3">
        <w:t xml:space="preserve"> </w:t>
      </w:r>
      <w:proofErr w:type="spellStart"/>
      <w:r w:rsidRPr="007428E3">
        <w:t>становништва</w:t>
      </w:r>
      <w:proofErr w:type="spellEnd"/>
      <w:r w:rsidRPr="007428E3">
        <w:t>.</w:t>
      </w:r>
    </w:p>
    <w:p w:rsidR="007428E3" w:rsidRPr="007428E3" w:rsidRDefault="007428E3" w:rsidP="007428E3">
      <w:pPr>
        <w:spacing w:line="276" w:lineRule="auto"/>
        <w:ind w:hanging="22"/>
        <w:jc w:val="both"/>
      </w:pPr>
      <w:proofErr w:type="spellStart"/>
      <w:r w:rsidRPr="007428E3">
        <w:t>Ромкиње</w:t>
      </w:r>
      <w:proofErr w:type="spellEnd"/>
      <w:r w:rsidRPr="007428E3">
        <w:t xml:space="preserve"> </w:t>
      </w:r>
      <w:proofErr w:type="spellStart"/>
      <w:r w:rsidRPr="007428E3">
        <w:t>су</w:t>
      </w:r>
      <w:proofErr w:type="spellEnd"/>
      <w:r w:rsidRPr="007428E3">
        <w:t xml:space="preserve"> у </w:t>
      </w:r>
      <w:proofErr w:type="spellStart"/>
      <w:r w:rsidRPr="007428E3">
        <w:t>великом</w:t>
      </w:r>
      <w:proofErr w:type="spellEnd"/>
      <w:r w:rsidRPr="007428E3">
        <w:t xml:space="preserve"> </w:t>
      </w:r>
      <w:proofErr w:type="spellStart"/>
      <w:r w:rsidRPr="007428E3">
        <w:t>броју</w:t>
      </w:r>
      <w:proofErr w:type="spellEnd"/>
      <w:r w:rsidRPr="007428E3">
        <w:t xml:space="preserve"> </w:t>
      </w:r>
      <w:proofErr w:type="spellStart"/>
      <w:r w:rsidRPr="007428E3">
        <w:t>случајева</w:t>
      </w:r>
      <w:proofErr w:type="spellEnd"/>
      <w:r w:rsidRPr="007428E3">
        <w:t xml:space="preserve"> </w:t>
      </w:r>
      <w:proofErr w:type="spellStart"/>
      <w:r w:rsidRPr="007428E3">
        <w:t>дискриминисане</w:t>
      </w:r>
      <w:proofErr w:type="spellEnd"/>
      <w:r w:rsidRPr="007428E3">
        <w:t xml:space="preserve"> </w:t>
      </w:r>
      <w:proofErr w:type="spellStart"/>
      <w:r w:rsidRPr="007428E3">
        <w:t>на</w:t>
      </w:r>
      <w:proofErr w:type="spellEnd"/>
      <w:r w:rsidRPr="007428E3">
        <w:t xml:space="preserve"> </w:t>
      </w:r>
      <w:proofErr w:type="spellStart"/>
      <w:r w:rsidRPr="007428E3">
        <w:t>основу</w:t>
      </w:r>
      <w:proofErr w:type="spellEnd"/>
      <w:r w:rsidRPr="007428E3">
        <w:t xml:space="preserve"> </w:t>
      </w:r>
      <w:proofErr w:type="spellStart"/>
      <w:r w:rsidRPr="007428E3">
        <w:t>своје</w:t>
      </w:r>
      <w:proofErr w:type="spellEnd"/>
      <w:r w:rsidRPr="007428E3">
        <w:t xml:space="preserve"> </w:t>
      </w:r>
      <w:proofErr w:type="spellStart"/>
      <w:r w:rsidRPr="007428E3">
        <w:t>етничке</w:t>
      </w:r>
      <w:proofErr w:type="spellEnd"/>
      <w:r w:rsidRPr="007428E3">
        <w:t xml:space="preserve"> </w:t>
      </w:r>
      <w:proofErr w:type="spellStart"/>
      <w:r w:rsidRPr="007428E3">
        <w:t>припадности</w:t>
      </w:r>
      <w:proofErr w:type="spellEnd"/>
      <w:r w:rsidRPr="007428E3">
        <w:t xml:space="preserve">, </w:t>
      </w:r>
      <w:proofErr w:type="spellStart"/>
      <w:r w:rsidRPr="007428E3">
        <w:t>али</w:t>
      </w:r>
      <w:proofErr w:type="spellEnd"/>
      <w:r w:rsidRPr="007428E3">
        <w:t xml:space="preserve"> и </w:t>
      </w:r>
      <w:proofErr w:type="spellStart"/>
      <w:r w:rsidRPr="007428E3">
        <w:t>на</w:t>
      </w:r>
      <w:proofErr w:type="spellEnd"/>
      <w:r w:rsidRPr="007428E3">
        <w:t xml:space="preserve"> </w:t>
      </w:r>
      <w:proofErr w:type="spellStart"/>
      <w:r w:rsidRPr="007428E3">
        <w:t>основу</w:t>
      </w:r>
      <w:proofErr w:type="spellEnd"/>
      <w:r w:rsidRPr="007428E3">
        <w:t xml:space="preserve"> </w:t>
      </w:r>
      <w:proofErr w:type="spellStart"/>
      <w:r w:rsidRPr="007428E3">
        <w:t>пола</w:t>
      </w:r>
      <w:proofErr w:type="spellEnd"/>
      <w:r w:rsidRPr="007428E3">
        <w:t xml:space="preserve"> и </w:t>
      </w:r>
      <w:proofErr w:type="spellStart"/>
      <w:r w:rsidRPr="007428E3">
        <w:t>година</w:t>
      </w:r>
      <w:proofErr w:type="spellEnd"/>
      <w:r w:rsidRPr="007428E3">
        <w:t>.</w:t>
      </w:r>
    </w:p>
    <w:p w:rsidR="007428E3" w:rsidRPr="007428E3" w:rsidRDefault="007428E3" w:rsidP="007428E3">
      <w:pPr>
        <w:spacing w:line="276" w:lineRule="auto"/>
        <w:ind w:hanging="22"/>
        <w:jc w:val="both"/>
      </w:pPr>
      <w:proofErr w:type="spellStart"/>
      <w:r w:rsidRPr="007428E3">
        <w:t>Као</w:t>
      </w:r>
      <w:proofErr w:type="spellEnd"/>
      <w:r w:rsidRPr="007428E3">
        <w:t xml:space="preserve"> </w:t>
      </w:r>
      <w:proofErr w:type="spellStart"/>
      <w:r w:rsidRPr="007428E3">
        <w:t>резултат</w:t>
      </w:r>
      <w:proofErr w:type="spellEnd"/>
      <w:r w:rsidRPr="007428E3">
        <w:t xml:space="preserve"> </w:t>
      </w:r>
      <w:proofErr w:type="spellStart"/>
      <w:r w:rsidRPr="007428E3">
        <w:t>економске</w:t>
      </w:r>
      <w:proofErr w:type="spellEnd"/>
      <w:r w:rsidRPr="007428E3">
        <w:t xml:space="preserve"> и </w:t>
      </w:r>
      <w:proofErr w:type="spellStart"/>
      <w:r w:rsidRPr="007428E3">
        <w:t>социјалне</w:t>
      </w:r>
      <w:proofErr w:type="spellEnd"/>
      <w:r w:rsidRPr="007428E3">
        <w:t xml:space="preserve"> </w:t>
      </w:r>
      <w:proofErr w:type="spellStart"/>
      <w:r w:rsidRPr="007428E3">
        <w:t>искључености</w:t>
      </w:r>
      <w:proofErr w:type="spellEnd"/>
      <w:r w:rsidRPr="007428E3">
        <w:t xml:space="preserve">, </w:t>
      </w:r>
      <w:proofErr w:type="spellStart"/>
      <w:r w:rsidRPr="007428E3">
        <w:t>постоји</w:t>
      </w:r>
      <w:proofErr w:type="spellEnd"/>
      <w:r w:rsidRPr="007428E3">
        <w:t xml:space="preserve"> </w:t>
      </w:r>
      <w:proofErr w:type="spellStart"/>
      <w:r w:rsidRPr="007428E3">
        <w:t>низак</w:t>
      </w:r>
      <w:proofErr w:type="spellEnd"/>
      <w:r w:rsidRPr="007428E3">
        <w:t xml:space="preserve"> </w:t>
      </w:r>
      <w:proofErr w:type="spellStart"/>
      <w:r w:rsidRPr="007428E3">
        <w:t>степен</w:t>
      </w:r>
      <w:proofErr w:type="spellEnd"/>
      <w:r w:rsidRPr="007428E3">
        <w:t xml:space="preserve"> </w:t>
      </w:r>
      <w:proofErr w:type="spellStart"/>
      <w:r w:rsidRPr="007428E3">
        <w:t>образовања</w:t>
      </w:r>
      <w:proofErr w:type="spellEnd"/>
      <w:r w:rsidRPr="007428E3">
        <w:t xml:space="preserve">, </w:t>
      </w:r>
      <w:proofErr w:type="spellStart"/>
      <w:r w:rsidRPr="007428E3">
        <w:t>висока</w:t>
      </w:r>
      <w:proofErr w:type="spellEnd"/>
      <w:r w:rsidRPr="007428E3">
        <w:t xml:space="preserve"> </w:t>
      </w:r>
      <w:proofErr w:type="spellStart"/>
      <w:r w:rsidRPr="007428E3">
        <w:t>стопа</w:t>
      </w:r>
      <w:proofErr w:type="spellEnd"/>
      <w:r w:rsidRPr="007428E3">
        <w:t xml:space="preserve"> </w:t>
      </w:r>
      <w:proofErr w:type="spellStart"/>
      <w:r w:rsidRPr="007428E3">
        <w:t>незапослености</w:t>
      </w:r>
      <w:proofErr w:type="spellEnd"/>
      <w:r w:rsidRPr="007428E3">
        <w:t xml:space="preserve">, </w:t>
      </w:r>
      <w:proofErr w:type="spellStart"/>
      <w:r w:rsidRPr="007428E3">
        <w:t>што</w:t>
      </w:r>
      <w:proofErr w:type="spellEnd"/>
      <w:r w:rsidRPr="007428E3">
        <w:t xml:space="preserve"> </w:t>
      </w:r>
      <w:proofErr w:type="spellStart"/>
      <w:r w:rsidRPr="007428E3">
        <w:t>подразумева</w:t>
      </w:r>
      <w:proofErr w:type="spellEnd"/>
      <w:r w:rsidRPr="007428E3">
        <w:t xml:space="preserve"> </w:t>
      </w:r>
      <w:proofErr w:type="spellStart"/>
      <w:r w:rsidRPr="007428E3">
        <w:t>зависност</w:t>
      </w:r>
      <w:proofErr w:type="spellEnd"/>
      <w:r w:rsidRPr="007428E3">
        <w:t xml:space="preserve"> </w:t>
      </w:r>
      <w:proofErr w:type="spellStart"/>
      <w:r w:rsidRPr="007428E3">
        <w:t>од</w:t>
      </w:r>
      <w:proofErr w:type="spellEnd"/>
      <w:r w:rsidRPr="007428E3">
        <w:t xml:space="preserve"> </w:t>
      </w:r>
      <w:proofErr w:type="spellStart"/>
      <w:r w:rsidRPr="007428E3">
        <w:t>социјалне</w:t>
      </w:r>
      <w:proofErr w:type="spellEnd"/>
      <w:r w:rsidRPr="007428E3">
        <w:t xml:space="preserve"> </w:t>
      </w:r>
      <w:proofErr w:type="spellStart"/>
      <w:r w:rsidRPr="007428E3">
        <w:t>помоћи</w:t>
      </w:r>
      <w:proofErr w:type="spellEnd"/>
      <w:r w:rsidRPr="007428E3">
        <w:t xml:space="preserve"> и </w:t>
      </w:r>
      <w:proofErr w:type="spellStart"/>
      <w:r w:rsidRPr="007428E3">
        <w:t>накнада</w:t>
      </w:r>
      <w:proofErr w:type="spellEnd"/>
      <w:r w:rsidRPr="007428E3">
        <w:t xml:space="preserve"> </w:t>
      </w:r>
      <w:proofErr w:type="spellStart"/>
      <w:r w:rsidRPr="007428E3">
        <w:t>за</w:t>
      </w:r>
      <w:proofErr w:type="spellEnd"/>
      <w:r w:rsidRPr="007428E3">
        <w:t xml:space="preserve"> </w:t>
      </w:r>
      <w:proofErr w:type="spellStart"/>
      <w:r w:rsidRPr="007428E3">
        <w:t>издржавање</w:t>
      </w:r>
      <w:proofErr w:type="spellEnd"/>
      <w:r w:rsidRPr="007428E3">
        <w:t>.</w:t>
      </w:r>
    </w:p>
    <w:p w:rsidR="007428E3" w:rsidRPr="00B44DB4" w:rsidRDefault="007428E3" w:rsidP="007428E3">
      <w:pPr>
        <w:spacing w:line="276" w:lineRule="auto"/>
        <w:ind w:hanging="22"/>
        <w:jc w:val="both"/>
      </w:pPr>
      <w:proofErr w:type="spellStart"/>
      <w:r w:rsidRPr="007428E3">
        <w:t>Ромска</w:t>
      </w:r>
      <w:proofErr w:type="spellEnd"/>
      <w:r w:rsidRPr="007428E3">
        <w:t xml:space="preserve"> </w:t>
      </w:r>
      <w:proofErr w:type="spellStart"/>
      <w:r w:rsidRPr="007428E3">
        <w:t>заједница</w:t>
      </w:r>
      <w:proofErr w:type="spellEnd"/>
      <w:r w:rsidRPr="007428E3">
        <w:t xml:space="preserve"> </w:t>
      </w:r>
      <w:proofErr w:type="spellStart"/>
      <w:r w:rsidRPr="007428E3">
        <w:t>је</w:t>
      </w:r>
      <w:proofErr w:type="spellEnd"/>
      <w:r w:rsidRPr="007428E3">
        <w:t xml:space="preserve"> </w:t>
      </w:r>
      <w:proofErr w:type="spellStart"/>
      <w:r w:rsidRPr="007428E3">
        <w:t>недовољно</w:t>
      </w:r>
      <w:proofErr w:type="spellEnd"/>
      <w:r w:rsidRPr="007428E3">
        <w:t xml:space="preserve"> </w:t>
      </w:r>
      <w:proofErr w:type="spellStart"/>
      <w:r w:rsidRPr="007428E3">
        <w:t>активно</w:t>
      </w:r>
      <w:proofErr w:type="spellEnd"/>
      <w:r w:rsidRPr="007428E3">
        <w:t xml:space="preserve"> </w:t>
      </w:r>
      <w:proofErr w:type="spellStart"/>
      <w:r w:rsidRPr="007428E3">
        <w:t>укључена</w:t>
      </w:r>
      <w:proofErr w:type="spellEnd"/>
      <w:r w:rsidRPr="007428E3">
        <w:t xml:space="preserve"> </w:t>
      </w:r>
      <w:proofErr w:type="gramStart"/>
      <w:r w:rsidRPr="007428E3">
        <w:t xml:space="preserve">у  </w:t>
      </w:r>
      <w:proofErr w:type="spellStart"/>
      <w:r w:rsidRPr="007428E3">
        <w:t>спровођење</w:t>
      </w:r>
      <w:proofErr w:type="spellEnd"/>
      <w:proofErr w:type="gramEnd"/>
      <w:r w:rsidRPr="007428E3">
        <w:t xml:space="preserve"> </w:t>
      </w:r>
      <w:proofErr w:type="spellStart"/>
      <w:r w:rsidRPr="007428E3">
        <w:t>програма</w:t>
      </w:r>
      <w:proofErr w:type="spellEnd"/>
      <w:r w:rsidRPr="007428E3">
        <w:t xml:space="preserve"> и </w:t>
      </w:r>
      <w:proofErr w:type="spellStart"/>
      <w:r w:rsidRPr="007428E3">
        <w:t>креирање</w:t>
      </w:r>
      <w:proofErr w:type="spellEnd"/>
      <w:r w:rsidRPr="007428E3">
        <w:t xml:space="preserve"> </w:t>
      </w:r>
      <w:proofErr w:type="spellStart"/>
      <w:r w:rsidRPr="007428E3">
        <w:t>истог</w:t>
      </w:r>
      <w:proofErr w:type="spellEnd"/>
      <w:r w:rsidRPr="007428E3">
        <w:t xml:space="preserve">. </w:t>
      </w:r>
      <w:proofErr w:type="spellStart"/>
      <w:r w:rsidRPr="007428E3">
        <w:t>Ово</w:t>
      </w:r>
      <w:proofErr w:type="spellEnd"/>
      <w:r w:rsidRPr="007428E3">
        <w:t xml:space="preserve"> </w:t>
      </w:r>
      <w:proofErr w:type="spellStart"/>
      <w:r w:rsidRPr="007428E3">
        <w:t>се</w:t>
      </w:r>
      <w:proofErr w:type="spellEnd"/>
      <w:r w:rsidRPr="007428E3">
        <w:t xml:space="preserve"> </w:t>
      </w:r>
      <w:proofErr w:type="spellStart"/>
      <w:r w:rsidRPr="007428E3">
        <w:t>не</w:t>
      </w:r>
      <w:proofErr w:type="spellEnd"/>
      <w:r w:rsidRPr="007428E3">
        <w:t xml:space="preserve"> </w:t>
      </w:r>
      <w:proofErr w:type="spellStart"/>
      <w:r w:rsidRPr="007428E3">
        <w:t>односи</w:t>
      </w:r>
      <w:proofErr w:type="spellEnd"/>
      <w:r w:rsidRPr="007428E3">
        <w:t xml:space="preserve"> </w:t>
      </w:r>
      <w:proofErr w:type="spellStart"/>
      <w:r w:rsidRPr="007428E3">
        <w:t>на</w:t>
      </w:r>
      <w:proofErr w:type="spellEnd"/>
      <w:r w:rsidRPr="007428E3">
        <w:t xml:space="preserve"> </w:t>
      </w:r>
      <w:proofErr w:type="spellStart"/>
      <w:r w:rsidRPr="007428E3">
        <w:t>ромске</w:t>
      </w:r>
      <w:proofErr w:type="spellEnd"/>
      <w:r w:rsidRPr="007428E3">
        <w:t xml:space="preserve"> </w:t>
      </w:r>
      <w:proofErr w:type="spellStart"/>
      <w:r w:rsidRPr="007428E3">
        <w:t>представнике</w:t>
      </w:r>
      <w:proofErr w:type="spellEnd"/>
      <w:r w:rsidRPr="007428E3">
        <w:t xml:space="preserve"> </w:t>
      </w:r>
      <w:proofErr w:type="spellStart"/>
      <w:r w:rsidRPr="007428E3">
        <w:t>који</w:t>
      </w:r>
      <w:proofErr w:type="spellEnd"/>
      <w:r w:rsidRPr="007428E3">
        <w:t xml:space="preserve"> </w:t>
      </w:r>
      <w:proofErr w:type="spellStart"/>
      <w:r w:rsidRPr="007428E3">
        <w:t>се</w:t>
      </w:r>
      <w:proofErr w:type="spellEnd"/>
      <w:r>
        <w:t xml:space="preserve"> </w:t>
      </w:r>
      <w:proofErr w:type="spellStart"/>
      <w:r w:rsidRPr="007428E3">
        <w:t>укључују</w:t>
      </w:r>
      <w:proofErr w:type="spellEnd"/>
      <w:r w:rsidRPr="007428E3">
        <w:t xml:space="preserve"> у </w:t>
      </w:r>
      <w:proofErr w:type="spellStart"/>
      <w:r w:rsidRPr="007428E3">
        <w:t>различите</w:t>
      </w:r>
      <w:proofErr w:type="spellEnd"/>
      <w:r w:rsidRPr="007428E3">
        <w:t xml:space="preserve"> </w:t>
      </w:r>
      <w:proofErr w:type="spellStart"/>
      <w:r w:rsidRPr="007428E3">
        <w:t>иницијативе</w:t>
      </w:r>
      <w:proofErr w:type="spellEnd"/>
      <w:r w:rsidRPr="007428E3">
        <w:t xml:space="preserve">, </w:t>
      </w:r>
      <w:proofErr w:type="spellStart"/>
      <w:r w:rsidRPr="007428E3">
        <w:t>али</w:t>
      </w:r>
      <w:proofErr w:type="spellEnd"/>
      <w:r w:rsidRPr="007428E3">
        <w:t xml:space="preserve"> </w:t>
      </w:r>
      <w:proofErr w:type="spellStart"/>
      <w:r w:rsidRPr="007428E3">
        <w:t>већина</w:t>
      </w:r>
      <w:proofErr w:type="spellEnd"/>
      <w:r w:rsidRPr="007428E3">
        <w:t xml:space="preserve"> </w:t>
      </w:r>
      <w:proofErr w:type="spellStart"/>
      <w:r w:rsidRPr="007428E3">
        <w:t>заједнице</w:t>
      </w:r>
      <w:proofErr w:type="spellEnd"/>
      <w:r w:rsidRPr="007428E3">
        <w:t xml:space="preserve"> </w:t>
      </w:r>
      <w:proofErr w:type="spellStart"/>
      <w:r w:rsidRPr="007428E3">
        <w:t>остаје</w:t>
      </w:r>
      <w:proofErr w:type="spellEnd"/>
      <w:r w:rsidRPr="007428E3">
        <w:t xml:space="preserve"> </w:t>
      </w:r>
      <w:proofErr w:type="spellStart"/>
      <w:r w:rsidRPr="007428E3">
        <w:t>искључена</w:t>
      </w:r>
      <w:proofErr w:type="spellEnd"/>
      <w:r w:rsidRPr="007428E3">
        <w:t xml:space="preserve">. </w:t>
      </w:r>
      <w:proofErr w:type="spellStart"/>
      <w:r w:rsidRPr="007428E3">
        <w:t>Посебно</w:t>
      </w:r>
      <w:proofErr w:type="spellEnd"/>
      <w:r w:rsidRPr="007428E3">
        <w:t xml:space="preserve"> </w:t>
      </w:r>
      <w:proofErr w:type="spellStart"/>
      <w:r w:rsidRPr="007428E3">
        <w:t>су</w:t>
      </w:r>
      <w:proofErr w:type="spellEnd"/>
      <w:r w:rsidRPr="007428E3">
        <w:t xml:space="preserve"> </w:t>
      </w:r>
      <w:proofErr w:type="spellStart"/>
      <w:r w:rsidRPr="007428E3">
        <w:t>искључене</w:t>
      </w:r>
      <w:proofErr w:type="spellEnd"/>
      <w:r w:rsidRPr="007428E3">
        <w:t xml:space="preserve"> </w:t>
      </w:r>
      <w:proofErr w:type="spellStart"/>
      <w:r w:rsidRPr="007428E3">
        <w:t>жене</w:t>
      </w:r>
      <w:proofErr w:type="spellEnd"/>
      <w:r w:rsidRPr="007428E3">
        <w:t xml:space="preserve">, </w:t>
      </w:r>
      <w:proofErr w:type="spellStart"/>
      <w:r w:rsidRPr="007428E3">
        <w:t>те</w:t>
      </w:r>
      <w:proofErr w:type="spellEnd"/>
      <w:r w:rsidRPr="007428E3">
        <w:t xml:space="preserve"> </w:t>
      </w:r>
      <w:proofErr w:type="spellStart"/>
      <w:r w:rsidRPr="007428E3">
        <w:t>је</w:t>
      </w:r>
      <w:proofErr w:type="spellEnd"/>
      <w:r w:rsidRPr="007428E3">
        <w:t xml:space="preserve"> </w:t>
      </w:r>
      <w:proofErr w:type="spellStart"/>
      <w:r w:rsidRPr="007428E3">
        <w:t>веома</w:t>
      </w:r>
      <w:proofErr w:type="spellEnd"/>
      <w:r w:rsidRPr="007428E3">
        <w:t xml:space="preserve"> </w:t>
      </w:r>
      <w:proofErr w:type="spellStart"/>
      <w:r w:rsidRPr="007428E3">
        <w:t>мали</w:t>
      </w:r>
      <w:proofErr w:type="spellEnd"/>
      <w:r w:rsidRPr="007428E3">
        <w:t xml:space="preserve"> </w:t>
      </w:r>
      <w:proofErr w:type="spellStart"/>
      <w:r w:rsidRPr="007428E3">
        <w:t>број</w:t>
      </w:r>
      <w:proofErr w:type="spellEnd"/>
      <w:r w:rsidRPr="007428E3">
        <w:t xml:space="preserve"> </w:t>
      </w:r>
      <w:proofErr w:type="spellStart"/>
      <w:r w:rsidRPr="007428E3">
        <w:t>Ромкиња</w:t>
      </w:r>
      <w:proofErr w:type="spellEnd"/>
      <w:r w:rsidRPr="007428E3">
        <w:t xml:space="preserve"> </w:t>
      </w:r>
      <w:proofErr w:type="spellStart"/>
      <w:r w:rsidRPr="007428E3">
        <w:t>које</w:t>
      </w:r>
      <w:proofErr w:type="spellEnd"/>
      <w:r w:rsidRPr="007428E3">
        <w:t xml:space="preserve"> </w:t>
      </w:r>
      <w:proofErr w:type="spellStart"/>
      <w:r w:rsidRPr="007428E3">
        <w:t>су</w:t>
      </w:r>
      <w:proofErr w:type="spellEnd"/>
      <w:r w:rsidRPr="007428E3">
        <w:t xml:space="preserve"> </w:t>
      </w:r>
      <w:proofErr w:type="spellStart"/>
      <w:r w:rsidRPr="007428E3">
        <w:t>преузеле</w:t>
      </w:r>
      <w:proofErr w:type="spellEnd"/>
      <w:r w:rsidRPr="007428E3">
        <w:t xml:space="preserve"> </w:t>
      </w:r>
      <w:proofErr w:type="spellStart"/>
      <w:r w:rsidRPr="007428E3">
        <w:t>водеће</w:t>
      </w:r>
      <w:proofErr w:type="spellEnd"/>
      <w:r w:rsidRPr="007428E3">
        <w:t xml:space="preserve"> </w:t>
      </w:r>
      <w:proofErr w:type="spellStart"/>
      <w:r w:rsidRPr="007428E3">
        <w:t>улоге</w:t>
      </w:r>
      <w:proofErr w:type="spellEnd"/>
      <w:r w:rsidRPr="007428E3">
        <w:t xml:space="preserve"> и </w:t>
      </w:r>
      <w:proofErr w:type="spellStart"/>
      <w:r w:rsidRPr="007428E3">
        <w:t>активно</w:t>
      </w:r>
      <w:proofErr w:type="spellEnd"/>
      <w:r w:rsidRPr="007428E3">
        <w:t xml:space="preserve"> </w:t>
      </w:r>
      <w:proofErr w:type="spellStart"/>
      <w:r w:rsidRPr="007428E3">
        <w:t>учествују</w:t>
      </w:r>
      <w:proofErr w:type="spellEnd"/>
      <w:r w:rsidRPr="007428E3">
        <w:t xml:space="preserve"> </w:t>
      </w:r>
      <w:proofErr w:type="spellStart"/>
      <w:r w:rsidRPr="007428E3">
        <w:t>креирању</w:t>
      </w:r>
      <w:proofErr w:type="spellEnd"/>
      <w:r w:rsidRPr="007428E3">
        <w:t xml:space="preserve">, </w:t>
      </w:r>
      <w:proofErr w:type="spellStart"/>
      <w:r w:rsidRPr="007428E3">
        <w:t>провођењу</w:t>
      </w:r>
      <w:proofErr w:type="spellEnd"/>
      <w:r w:rsidRPr="007428E3">
        <w:t xml:space="preserve"> и </w:t>
      </w:r>
      <w:proofErr w:type="spellStart"/>
      <w:r w:rsidRPr="007428E3">
        <w:lastRenderedPageBreak/>
        <w:t>евалуацији</w:t>
      </w:r>
      <w:proofErr w:type="spellEnd"/>
      <w:r w:rsidRPr="007428E3">
        <w:t xml:space="preserve"> </w:t>
      </w:r>
      <w:proofErr w:type="spellStart"/>
      <w:r w:rsidRPr="007428E3">
        <w:t>интервенција</w:t>
      </w:r>
      <w:proofErr w:type="spellEnd"/>
      <w:r w:rsidRPr="007428E3">
        <w:t xml:space="preserve">. </w:t>
      </w:r>
      <w:proofErr w:type="spellStart"/>
      <w:r w:rsidRPr="007428E3">
        <w:t>Жене</w:t>
      </w:r>
      <w:proofErr w:type="spellEnd"/>
      <w:r w:rsidRPr="007428E3">
        <w:t xml:space="preserve"> </w:t>
      </w:r>
      <w:proofErr w:type="spellStart"/>
      <w:r w:rsidRPr="007428E3">
        <w:t>су</w:t>
      </w:r>
      <w:proofErr w:type="spellEnd"/>
      <w:r w:rsidRPr="007428E3">
        <w:t xml:space="preserve"> </w:t>
      </w:r>
      <w:proofErr w:type="spellStart"/>
      <w:r w:rsidRPr="007428E3">
        <w:t>често</w:t>
      </w:r>
      <w:proofErr w:type="spellEnd"/>
      <w:r w:rsidRPr="007428E3">
        <w:t xml:space="preserve"> </w:t>
      </w:r>
      <w:proofErr w:type="spellStart"/>
      <w:r w:rsidRPr="007428E3">
        <w:t>маргинализиране</w:t>
      </w:r>
      <w:proofErr w:type="spellEnd"/>
      <w:r w:rsidRPr="007428E3">
        <w:t xml:space="preserve"> и </w:t>
      </w:r>
      <w:proofErr w:type="spellStart"/>
      <w:r w:rsidRPr="007428E3">
        <w:t>изложене</w:t>
      </w:r>
      <w:proofErr w:type="spellEnd"/>
      <w:r w:rsidRPr="007428E3">
        <w:t xml:space="preserve"> </w:t>
      </w:r>
      <w:proofErr w:type="spellStart"/>
      <w:r w:rsidRPr="007428E3">
        <w:t>дискриминацији</w:t>
      </w:r>
      <w:proofErr w:type="spellEnd"/>
      <w:r w:rsidRPr="007428E3">
        <w:t xml:space="preserve">, </w:t>
      </w:r>
      <w:proofErr w:type="spellStart"/>
      <w:r w:rsidRPr="007428E3">
        <w:t>што</w:t>
      </w:r>
      <w:proofErr w:type="spellEnd"/>
      <w:r w:rsidRPr="007428E3">
        <w:t xml:space="preserve"> </w:t>
      </w:r>
      <w:proofErr w:type="spellStart"/>
      <w:r w:rsidRPr="007428E3">
        <w:t>се</w:t>
      </w:r>
      <w:proofErr w:type="spellEnd"/>
      <w:r w:rsidRPr="007428E3">
        <w:t xml:space="preserve"> </w:t>
      </w:r>
      <w:proofErr w:type="spellStart"/>
      <w:proofErr w:type="gramStart"/>
      <w:r w:rsidRPr="007428E3">
        <w:t>одражава</w:t>
      </w:r>
      <w:proofErr w:type="spellEnd"/>
      <w:r w:rsidRPr="007428E3">
        <w:t xml:space="preserve">  у</w:t>
      </w:r>
      <w:proofErr w:type="gramEnd"/>
      <w:r w:rsidRPr="007428E3">
        <w:t xml:space="preserve"> </w:t>
      </w:r>
      <w:proofErr w:type="spellStart"/>
      <w:r w:rsidRPr="007428E3">
        <w:t>одгоју</w:t>
      </w:r>
      <w:proofErr w:type="spellEnd"/>
      <w:r w:rsidRPr="007428E3">
        <w:t xml:space="preserve"> </w:t>
      </w:r>
      <w:proofErr w:type="spellStart"/>
      <w:r w:rsidRPr="007428E3">
        <w:t>деце</w:t>
      </w:r>
      <w:proofErr w:type="spellEnd"/>
      <w:r w:rsidRPr="007428E3">
        <w:t xml:space="preserve"> и </w:t>
      </w:r>
      <w:proofErr w:type="spellStart"/>
      <w:r w:rsidRPr="007428E3">
        <w:t>функционисање</w:t>
      </w:r>
      <w:proofErr w:type="spellEnd"/>
      <w:r w:rsidRPr="007428E3">
        <w:t xml:space="preserve">  </w:t>
      </w:r>
      <w:proofErr w:type="spellStart"/>
      <w:r w:rsidRPr="007428E3">
        <w:t>породице</w:t>
      </w:r>
      <w:proofErr w:type="spellEnd"/>
      <w:r w:rsidRPr="007428E3">
        <w:t xml:space="preserve">.  </w:t>
      </w:r>
      <w:proofErr w:type="spellStart"/>
      <w:proofErr w:type="gramStart"/>
      <w:r w:rsidRPr="007428E3">
        <w:t>Уз</w:t>
      </w:r>
      <w:proofErr w:type="spellEnd"/>
      <w:r w:rsidRPr="007428E3">
        <w:t xml:space="preserve">  </w:t>
      </w:r>
      <w:proofErr w:type="spellStart"/>
      <w:r w:rsidRPr="007428E3">
        <w:t>то</w:t>
      </w:r>
      <w:proofErr w:type="spellEnd"/>
      <w:proofErr w:type="gramEnd"/>
      <w:r w:rsidRPr="007428E3">
        <w:t xml:space="preserve">, </w:t>
      </w:r>
      <w:proofErr w:type="spellStart"/>
      <w:r w:rsidRPr="007428E3">
        <w:t>присутна</w:t>
      </w:r>
      <w:proofErr w:type="spellEnd"/>
      <w:r w:rsidRPr="007428E3">
        <w:t xml:space="preserve">  </w:t>
      </w:r>
      <w:proofErr w:type="spellStart"/>
      <w:r w:rsidRPr="007428E3">
        <w:t>је</w:t>
      </w:r>
      <w:proofErr w:type="spellEnd"/>
      <w:r w:rsidRPr="007428E3">
        <w:t xml:space="preserve"> </w:t>
      </w:r>
      <w:proofErr w:type="spellStart"/>
      <w:r w:rsidRPr="007428E3">
        <w:t>висока</w:t>
      </w:r>
      <w:proofErr w:type="spellEnd"/>
      <w:r w:rsidRPr="007428E3">
        <w:t xml:space="preserve"> </w:t>
      </w:r>
      <w:proofErr w:type="spellStart"/>
      <w:r w:rsidRPr="007428E3">
        <w:t>стопа</w:t>
      </w:r>
      <w:proofErr w:type="spellEnd"/>
      <w:r w:rsidRPr="007428E3">
        <w:t xml:space="preserve"> </w:t>
      </w:r>
      <w:proofErr w:type="spellStart"/>
      <w:r w:rsidRPr="007428E3">
        <w:t>фертилитета</w:t>
      </w:r>
      <w:proofErr w:type="spellEnd"/>
      <w:r w:rsidR="00B44DB4">
        <w:t>.</w:t>
      </w:r>
    </w:p>
    <w:p w:rsidR="007428E3" w:rsidRPr="007428E3" w:rsidRDefault="007428E3" w:rsidP="007428E3">
      <w:pPr>
        <w:spacing w:line="276" w:lineRule="auto"/>
        <w:ind w:hanging="22"/>
        <w:jc w:val="both"/>
      </w:pPr>
      <w:proofErr w:type="spellStart"/>
      <w:r w:rsidRPr="007428E3">
        <w:t>Роми</w:t>
      </w:r>
      <w:proofErr w:type="spellEnd"/>
      <w:r w:rsidRPr="007428E3">
        <w:t xml:space="preserve"> </w:t>
      </w:r>
      <w:proofErr w:type="spellStart"/>
      <w:r w:rsidRPr="007428E3">
        <w:t>су</w:t>
      </w:r>
      <w:proofErr w:type="spellEnd"/>
      <w:r w:rsidRPr="007428E3">
        <w:t xml:space="preserve"> </w:t>
      </w:r>
      <w:proofErr w:type="spellStart"/>
      <w:r w:rsidRPr="007428E3">
        <w:t>маргинализовани</w:t>
      </w:r>
      <w:proofErr w:type="spellEnd"/>
      <w:r w:rsidRPr="007428E3">
        <w:t xml:space="preserve"> у </w:t>
      </w:r>
      <w:proofErr w:type="spellStart"/>
      <w:r w:rsidRPr="007428E3">
        <w:t>односу</w:t>
      </w:r>
      <w:proofErr w:type="spellEnd"/>
      <w:r w:rsidRPr="007428E3">
        <w:t xml:space="preserve"> </w:t>
      </w:r>
      <w:proofErr w:type="spellStart"/>
      <w:r w:rsidRPr="007428E3">
        <w:t>на</w:t>
      </w:r>
      <w:proofErr w:type="spellEnd"/>
      <w:r w:rsidRPr="007428E3">
        <w:t xml:space="preserve"> </w:t>
      </w:r>
      <w:proofErr w:type="spellStart"/>
      <w:r w:rsidRPr="007428E3">
        <w:t>доминантне</w:t>
      </w:r>
      <w:proofErr w:type="spellEnd"/>
      <w:r w:rsidRPr="007428E3">
        <w:t>/</w:t>
      </w:r>
      <w:proofErr w:type="spellStart"/>
      <w:r w:rsidRPr="007428E3">
        <w:t>формалне</w:t>
      </w:r>
      <w:proofErr w:type="spellEnd"/>
      <w:r w:rsidRPr="007428E3">
        <w:t xml:space="preserve"> </w:t>
      </w:r>
      <w:proofErr w:type="spellStart"/>
      <w:r w:rsidRPr="007428E3">
        <w:t>облике</w:t>
      </w:r>
      <w:proofErr w:type="spellEnd"/>
      <w:r w:rsidRPr="007428E3">
        <w:t xml:space="preserve"> </w:t>
      </w:r>
      <w:proofErr w:type="spellStart"/>
      <w:r w:rsidRPr="007428E3">
        <w:t>рада</w:t>
      </w:r>
      <w:proofErr w:type="spellEnd"/>
      <w:r w:rsidRPr="007428E3">
        <w:t xml:space="preserve">. </w:t>
      </w:r>
      <w:proofErr w:type="spellStart"/>
      <w:r w:rsidRPr="007428E3">
        <w:t>Стога</w:t>
      </w:r>
      <w:proofErr w:type="spellEnd"/>
      <w:r w:rsidRPr="007428E3">
        <w:t xml:space="preserve"> </w:t>
      </w:r>
      <w:proofErr w:type="spellStart"/>
      <w:r w:rsidRPr="007428E3">
        <w:t>углавном</w:t>
      </w:r>
      <w:proofErr w:type="spellEnd"/>
      <w:r w:rsidRPr="007428E3">
        <w:t xml:space="preserve"> </w:t>
      </w:r>
      <w:proofErr w:type="spellStart"/>
      <w:r w:rsidRPr="007428E3">
        <w:t>нису</w:t>
      </w:r>
      <w:proofErr w:type="spellEnd"/>
      <w:r w:rsidRPr="007428E3">
        <w:t xml:space="preserve"> </w:t>
      </w:r>
      <w:proofErr w:type="spellStart"/>
      <w:r w:rsidRPr="007428E3">
        <w:t>укључени</w:t>
      </w:r>
      <w:proofErr w:type="spellEnd"/>
      <w:r w:rsidRPr="007428E3">
        <w:t xml:space="preserve"> у </w:t>
      </w:r>
      <w:proofErr w:type="spellStart"/>
      <w:r w:rsidRPr="007428E3">
        <w:t>формалне</w:t>
      </w:r>
      <w:proofErr w:type="spellEnd"/>
      <w:r w:rsidRPr="007428E3">
        <w:t xml:space="preserve"> </w:t>
      </w:r>
      <w:proofErr w:type="spellStart"/>
      <w:r w:rsidRPr="007428E3">
        <w:t>облике</w:t>
      </w:r>
      <w:proofErr w:type="spellEnd"/>
      <w:r w:rsidRPr="007428E3">
        <w:t xml:space="preserve"> </w:t>
      </w:r>
      <w:proofErr w:type="spellStart"/>
      <w:r w:rsidRPr="007428E3">
        <w:t>запошљавања</w:t>
      </w:r>
      <w:proofErr w:type="spellEnd"/>
      <w:r w:rsidRPr="007428E3">
        <w:t xml:space="preserve">. </w:t>
      </w:r>
      <w:proofErr w:type="spellStart"/>
      <w:r w:rsidRPr="007428E3">
        <w:t>Стопе</w:t>
      </w:r>
      <w:proofErr w:type="spellEnd"/>
      <w:r w:rsidRPr="007428E3">
        <w:t xml:space="preserve"> </w:t>
      </w:r>
      <w:proofErr w:type="spellStart"/>
      <w:r w:rsidRPr="007428E3">
        <w:t>незапослености</w:t>
      </w:r>
      <w:proofErr w:type="spellEnd"/>
      <w:r w:rsidRPr="007428E3">
        <w:t xml:space="preserve"> </w:t>
      </w:r>
      <w:proofErr w:type="spellStart"/>
      <w:r w:rsidRPr="007428E3">
        <w:t>међу</w:t>
      </w:r>
      <w:proofErr w:type="spellEnd"/>
      <w:r w:rsidRPr="007428E3">
        <w:t xml:space="preserve"> </w:t>
      </w:r>
      <w:proofErr w:type="spellStart"/>
      <w:r w:rsidRPr="007428E3">
        <w:t>ромском</w:t>
      </w:r>
      <w:proofErr w:type="spellEnd"/>
      <w:r w:rsidRPr="007428E3">
        <w:t xml:space="preserve"> </w:t>
      </w:r>
      <w:proofErr w:type="spellStart"/>
      <w:r w:rsidRPr="007428E3">
        <w:t>популацијом</w:t>
      </w:r>
      <w:proofErr w:type="spellEnd"/>
      <w:r w:rsidRPr="007428E3">
        <w:t xml:space="preserve"> </w:t>
      </w:r>
      <w:proofErr w:type="spellStart"/>
      <w:r w:rsidRPr="007428E3">
        <w:t>је</w:t>
      </w:r>
      <w:proofErr w:type="spellEnd"/>
      <w:r w:rsidRPr="007428E3">
        <w:t xml:space="preserve"> </w:t>
      </w:r>
      <w:proofErr w:type="spellStart"/>
      <w:r w:rsidRPr="007428E3">
        <w:t>висока</w:t>
      </w:r>
      <w:proofErr w:type="spellEnd"/>
      <w:r w:rsidRPr="007428E3">
        <w:t xml:space="preserve">. С </w:t>
      </w:r>
      <w:proofErr w:type="spellStart"/>
      <w:r w:rsidRPr="007428E3">
        <w:t>обзиром</w:t>
      </w:r>
      <w:proofErr w:type="spellEnd"/>
      <w:r w:rsidRPr="007428E3">
        <w:t xml:space="preserve"> </w:t>
      </w:r>
      <w:proofErr w:type="spellStart"/>
      <w:r w:rsidR="00B44DB4">
        <w:t>на</w:t>
      </w:r>
      <w:proofErr w:type="spellEnd"/>
      <w:r w:rsidR="00B44DB4">
        <w:t xml:space="preserve"> </w:t>
      </w:r>
      <w:proofErr w:type="spellStart"/>
      <w:r w:rsidR="00B44DB4">
        <w:t>то</w:t>
      </w:r>
      <w:proofErr w:type="spellEnd"/>
      <w:r w:rsidR="00B44DB4">
        <w:t xml:space="preserve"> </w:t>
      </w:r>
      <w:proofErr w:type="spellStart"/>
      <w:r w:rsidRPr="007428E3">
        <w:t>да</w:t>
      </w:r>
      <w:proofErr w:type="spellEnd"/>
      <w:r w:rsidRPr="007428E3">
        <w:t xml:space="preserve"> </w:t>
      </w:r>
      <w:proofErr w:type="spellStart"/>
      <w:r w:rsidRPr="007428E3">
        <w:t>су</w:t>
      </w:r>
      <w:proofErr w:type="spellEnd"/>
      <w:r w:rsidRPr="007428E3">
        <w:t xml:space="preserve"> </w:t>
      </w:r>
      <w:proofErr w:type="spellStart"/>
      <w:r w:rsidRPr="007428E3">
        <w:t>Роми</w:t>
      </w:r>
      <w:proofErr w:type="spellEnd"/>
      <w:r w:rsidRPr="007428E3">
        <w:t xml:space="preserve"> </w:t>
      </w:r>
      <w:proofErr w:type="spellStart"/>
      <w:r w:rsidRPr="007428E3">
        <w:t>слабо</w:t>
      </w:r>
      <w:proofErr w:type="spellEnd"/>
      <w:r w:rsidRPr="007428E3">
        <w:t xml:space="preserve"> </w:t>
      </w:r>
      <w:proofErr w:type="spellStart"/>
      <w:r w:rsidRPr="007428E3">
        <w:t>заступљени</w:t>
      </w:r>
      <w:proofErr w:type="spellEnd"/>
      <w:r w:rsidRPr="007428E3">
        <w:t xml:space="preserve"> у </w:t>
      </w:r>
      <w:proofErr w:type="spellStart"/>
      <w:r w:rsidRPr="007428E3">
        <w:t>професијама</w:t>
      </w:r>
      <w:proofErr w:type="spellEnd"/>
      <w:r w:rsidRPr="007428E3">
        <w:t xml:space="preserve"> </w:t>
      </w:r>
      <w:proofErr w:type="spellStart"/>
      <w:r w:rsidRPr="007428E3">
        <w:t>које</w:t>
      </w:r>
      <w:proofErr w:type="spellEnd"/>
      <w:r w:rsidRPr="007428E3">
        <w:t xml:space="preserve"> </w:t>
      </w:r>
      <w:proofErr w:type="spellStart"/>
      <w:r w:rsidRPr="007428E3">
        <w:t>би</w:t>
      </w:r>
      <w:proofErr w:type="spellEnd"/>
      <w:r w:rsidRPr="007428E3">
        <w:t xml:space="preserve"> </w:t>
      </w:r>
      <w:proofErr w:type="spellStart"/>
      <w:r w:rsidRPr="007428E3">
        <w:t>им</w:t>
      </w:r>
      <w:proofErr w:type="spellEnd"/>
      <w:r w:rsidRPr="007428E3">
        <w:t xml:space="preserve"> </w:t>
      </w:r>
      <w:proofErr w:type="spellStart"/>
      <w:r w:rsidRPr="007428E3">
        <w:t>могле</w:t>
      </w:r>
      <w:proofErr w:type="spellEnd"/>
      <w:r w:rsidRPr="007428E3">
        <w:t xml:space="preserve"> </w:t>
      </w:r>
      <w:proofErr w:type="spellStart"/>
      <w:r w:rsidRPr="007428E3">
        <w:t>омогућити</w:t>
      </w:r>
      <w:proofErr w:type="spellEnd"/>
      <w:r w:rsidRPr="007428E3">
        <w:t xml:space="preserve"> </w:t>
      </w:r>
      <w:proofErr w:type="spellStart"/>
      <w:r w:rsidRPr="007428E3">
        <w:t>већи</w:t>
      </w:r>
      <w:proofErr w:type="spellEnd"/>
      <w:r w:rsidRPr="007428E3">
        <w:t xml:space="preserve"> </w:t>
      </w:r>
      <w:proofErr w:type="spellStart"/>
      <w:r w:rsidRPr="007428E3">
        <w:t>животни</w:t>
      </w:r>
      <w:proofErr w:type="spellEnd"/>
      <w:r w:rsidRPr="007428E3">
        <w:t xml:space="preserve"> </w:t>
      </w:r>
      <w:proofErr w:type="spellStart"/>
      <w:r w:rsidRPr="007428E3">
        <w:t>стандард</w:t>
      </w:r>
      <w:proofErr w:type="spellEnd"/>
      <w:r w:rsidRPr="007428E3">
        <w:t xml:space="preserve"> и </w:t>
      </w:r>
      <w:proofErr w:type="spellStart"/>
      <w:r w:rsidRPr="007428E3">
        <w:t>углед</w:t>
      </w:r>
      <w:proofErr w:type="spellEnd"/>
      <w:r w:rsidRPr="007428E3">
        <w:t xml:space="preserve">, </w:t>
      </w:r>
      <w:proofErr w:type="spellStart"/>
      <w:r w:rsidRPr="007428E3">
        <w:t>слабо</w:t>
      </w:r>
      <w:proofErr w:type="spellEnd"/>
      <w:r w:rsidRPr="007428E3">
        <w:t xml:space="preserve"> </w:t>
      </w:r>
      <w:proofErr w:type="spellStart"/>
      <w:r w:rsidRPr="007428E3">
        <w:t>су</w:t>
      </w:r>
      <w:proofErr w:type="spellEnd"/>
      <w:r w:rsidRPr="007428E3">
        <w:t xml:space="preserve"> </w:t>
      </w:r>
      <w:proofErr w:type="spellStart"/>
      <w:r w:rsidRPr="007428E3">
        <w:t>заступљени</w:t>
      </w:r>
      <w:proofErr w:type="spellEnd"/>
      <w:r w:rsidRPr="007428E3">
        <w:t xml:space="preserve"> у </w:t>
      </w:r>
      <w:proofErr w:type="spellStart"/>
      <w:r w:rsidRPr="007428E3">
        <w:t>угледним</w:t>
      </w:r>
      <w:proofErr w:type="spellEnd"/>
      <w:r w:rsidRPr="007428E3">
        <w:t xml:space="preserve"> </w:t>
      </w:r>
      <w:proofErr w:type="spellStart"/>
      <w:proofErr w:type="gramStart"/>
      <w:r w:rsidRPr="007428E3">
        <w:t>професијама</w:t>
      </w:r>
      <w:proofErr w:type="spellEnd"/>
      <w:r w:rsidR="00B44DB4">
        <w:t xml:space="preserve">, </w:t>
      </w:r>
      <w:r w:rsidRPr="007428E3">
        <w:t xml:space="preserve"> </w:t>
      </w:r>
      <w:proofErr w:type="spellStart"/>
      <w:r w:rsidRPr="007428E3">
        <w:t>те</w:t>
      </w:r>
      <w:proofErr w:type="spellEnd"/>
      <w:proofErr w:type="gramEnd"/>
      <w:r w:rsidRPr="007428E3">
        <w:t xml:space="preserve"> </w:t>
      </w:r>
      <w:proofErr w:type="spellStart"/>
      <w:r w:rsidRPr="007428E3">
        <w:t>је</w:t>
      </w:r>
      <w:proofErr w:type="spellEnd"/>
      <w:r w:rsidRPr="007428E3">
        <w:t xml:space="preserve"> </w:t>
      </w:r>
      <w:proofErr w:type="spellStart"/>
      <w:r w:rsidRPr="007428E3">
        <w:t>њихов</w:t>
      </w:r>
      <w:proofErr w:type="spellEnd"/>
      <w:r w:rsidRPr="007428E3">
        <w:t xml:space="preserve"> </w:t>
      </w:r>
      <w:proofErr w:type="spellStart"/>
      <w:r w:rsidRPr="007428E3">
        <w:t>укупан</w:t>
      </w:r>
      <w:proofErr w:type="spellEnd"/>
      <w:r w:rsidRPr="007428E3">
        <w:t xml:space="preserve"> </w:t>
      </w:r>
      <w:proofErr w:type="spellStart"/>
      <w:r w:rsidRPr="007428E3">
        <w:t>економски</w:t>
      </w:r>
      <w:proofErr w:type="spellEnd"/>
      <w:r w:rsidRPr="007428E3">
        <w:t xml:space="preserve"> </w:t>
      </w:r>
      <w:proofErr w:type="spellStart"/>
      <w:r w:rsidRPr="007428E3">
        <w:t>статус</w:t>
      </w:r>
      <w:proofErr w:type="spellEnd"/>
      <w:r w:rsidRPr="007428E3">
        <w:t xml:space="preserve"> </w:t>
      </w:r>
      <w:proofErr w:type="spellStart"/>
      <w:r w:rsidRPr="007428E3">
        <w:t>неповољан</w:t>
      </w:r>
      <w:proofErr w:type="spellEnd"/>
      <w:r w:rsidRPr="007428E3">
        <w:t>.</w:t>
      </w:r>
    </w:p>
    <w:p w:rsidR="007428E3" w:rsidRPr="007428E3" w:rsidRDefault="007428E3" w:rsidP="007428E3">
      <w:pPr>
        <w:spacing w:line="276" w:lineRule="auto"/>
        <w:ind w:hanging="22"/>
        <w:jc w:val="both"/>
      </w:pPr>
      <w:proofErr w:type="spellStart"/>
      <w:r w:rsidRPr="007428E3">
        <w:t>Културна</w:t>
      </w:r>
      <w:proofErr w:type="spellEnd"/>
      <w:r w:rsidRPr="007428E3">
        <w:t xml:space="preserve"> </w:t>
      </w:r>
      <w:proofErr w:type="spellStart"/>
      <w:r w:rsidRPr="007428E3">
        <w:t>маргинализација</w:t>
      </w:r>
      <w:proofErr w:type="spellEnd"/>
      <w:r w:rsidRPr="007428E3">
        <w:t xml:space="preserve"> </w:t>
      </w:r>
      <w:proofErr w:type="spellStart"/>
      <w:r w:rsidRPr="007428E3">
        <w:t>Рома</w:t>
      </w:r>
      <w:proofErr w:type="spellEnd"/>
      <w:r w:rsidRPr="007428E3">
        <w:t xml:space="preserve"> </w:t>
      </w:r>
      <w:proofErr w:type="spellStart"/>
      <w:r w:rsidRPr="007428E3">
        <w:t>своди</w:t>
      </w:r>
      <w:proofErr w:type="spellEnd"/>
      <w:r w:rsidRPr="007428E3">
        <w:t xml:space="preserve"> </w:t>
      </w:r>
      <w:proofErr w:type="spellStart"/>
      <w:r w:rsidRPr="007428E3">
        <w:t>се</w:t>
      </w:r>
      <w:proofErr w:type="spellEnd"/>
      <w:r w:rsidRPr="007428E3">
        <w:t xml:space="preserve"> </w:t>
      </w:r>
      <w:proofErr w:type="spellStart"/>
      <w:r w:rsidRPr="007428E3">
        <w:t>на</w:t>
      </w:r>
      <w:proofErr w:type="spellEnd"/>
      <w:r w:rsidRPr="007428E3">
        <w:t xml:space="preserve"> </w:t>
      </w:r>
      <w:proofErr w:type="spellStart"/>
      <w:r w:rsidRPr="007428E3">
        <w:t>то</w:t>
      </w:r>
      <w:proofErr w:type="spellEnd"/>
      <w:r w:rsidRPr="007428E3">
        <w:t xml:space="preserve"> </w:t>
      </w:r>
      <w:proofErr w:type="spellStart"/>
      <w:r w:rsidRPr="007428E3">
        <w:t>да</w:t>
      </w:r>
      <w:proofErr w:type="spellEnd"/>
      <w:r w:rsidRPr="007428E3">
        <w:t xml:space="preserve"> </w:t>
      </w:r>
      <w:proofErr w:type="spellStart"/>
      <w:r w:rsidRPr="007428E3">
        <w:t>се</w:t>
      </w:r>
      <w:proofErr w:type="spellEnd"/>
      <w:r w:rsidRPr="007428E3">
        <w:t xml:space="preserve"> </w:t>
      </w:r>
      <w:proofErr w:type="spellStart"/>
      <w:r w:rsidRPr="007428E3">
        <w:t>ромски</w:t>
      </w:r>
      <w:proofErr w:type="spellEnd"/>
      <w:r w:rsidRPr="007428E3">
        <w:t xml:space="preserve"> </w:t>
      </w:r>
      <w:proofErr w:type="spellStart"/>
      <w:r w:rsidRPr="007428E3">
        <w:t>обичаји</w:t>
      </w:r>
      <w:proofErr w:type="spellEnd"/>
      <w:r w:rsidRPr="007428E3">
        <w:t xml:space="preserve">, </w:t>
      </w:r>
      <w:proofErr w:type="spellStart"/>
      <w:r w:rsidRPr="007428E3">
        <w:t>понашања</w:t>
      </w:r>
      <w:proofErr w:type="spellEnd"/>
      <w:r w:rsidRPr="007428E3">
        <w:t xml:space="preserve"> и </w:t>
      </w:r>
      <w:proofErr w:type="spellStart"/>
      <w:r w:rsidRPr="007428E3">
        <w:t>ставови</w:t>
      </w:r>
      <w:proofErr w:type="spellEnd"/>
      <w:r w:rsidRPr="007428E3">
        <w:t xml:space="preserve"> </w:t>
      </w:r>
      <w:proofErr w:type="spellStart"/>
      <w:r w:rsidRPr="007428E3">
        <w:t>појављују</w:t>
      </w:r>
      <w:proofErr w:type="spellEnd"/>
      <w:r w:rsidRPr="007428E3">
        <w:t xml:space="preserve"> </w:t>
      </w:r>
      <w:proofErr w:type="spellStart"/>
      <w:r w:rsidRPr="007428E3">
        <w:t>као</w:t>
      </w:r>
      <w:proofErr w:type="spellEnd"/>
      <w:r w:rsidRPr="007428E3">
        <w:t xml:space="preserve"> </w:t>
      </w:r>
      <w:proofErr w:type="spellStart"/>
      <w:r w:rsidRPr="007428E3">
        <w:t>препрека</w:t>
      </w:r>
      <w:proofErr w:type="spellEnd"/>
      <w:r w:rsidRPr="007428E3">
        <w:t xml:space="preserve"> </w:t>
      </w:r>
      <w:proofErr w:type="spellStart"/>
      <w:r w:rsidRPr="007428E3">
        <w:t>интензивнијој</w:t>
      </w:r>
      <w:proofErr w:type="spellEnd"/>
      <w:r w:rsidRPr="007428E3">
        <w:t xml:space="preserve"> </w:t>
      </w:r>
      <w:proofErr w:type="spellStart"/>
      <w:r w:rsidRPr="007428E3">
        <w:t>партиципацији</w:t>
      </w:r>
      <w:proofErr w:type="spellEnd"/>
      <w:r w:rsidRPr="007428E3">
        <w:t xml:space="preserve"> </w:t>
      </w:r>
      <w:proofErr w:type="spellStart"/>
      <w:r w:rsidRPr="007428E3">
        <w:t>Рома</w:t>
      </w:r>
      <w:proofErr w:type="spellEnd"/>
      <w:r w:rsidRPr="007428E3">
        <w:t xml:space="preserve"> у </w:t>
      </w:r>
      <w:proofErr w:type="spellStart"/>
      <w:r w:rsidRPr="007428E3">
        <w:t>доминантној</w:t>
      </w:r>
      <w:proofErr w:type="spellEnd"/>
      <w:r w:rsidRPr="007428E3">
        <w:t xml:space="preserve"> </w:t>
      </w:r>
      <w:proofErr w:type="spellStart"/>
      <w:r w:rsidRPr="007428E3">
        <w:t>култури</w:t>
      </w:r>
      <w:proofErr w:type="spellEnd"/>
      <w:r w:rsidRPr="007428E3">
        <w:t xml:space="preserve"> </w:t>
      </w:r>
      <w:proofErr w:type="spellStart"/>
      <w:r w:rsidRPr="007428E3">
        <w:t>друштва</w:t>
      </w:r>
      <w:proofErr w:type="spellEnd"/>
      <w:r w:rsidRPr="007428E3">
        <w:t xml:space="preserve">, </w:t>
      </w:r>
      <w:proofErr w:type="spellStart"/>
      <w:r w:rsidRPr="007428E3">
        <w:t>јер</w:t>
      </w:r>
      <w:proofErr w:type="spellEnd"/>
      <w:r w:rsidRPr="007428E3">
        <w:t xml:space="preserve"> </w:t>
      </w:r>
      <w:proofErr w:type="spellStart"/>
      <w:r w:rsidRPr="007428E3">
        <w:t>се</w:t>
      </w:r>
      <w:proofErr w:type="spellEnd"/>
      <w:r w:rsidRPr="007428E3">
        <w:t xml:space="preserve"> </w:t>
      </w:r>
      <w:proofErr w:type="spellStart"/>
      <w:r w:rsidRPr="007428E3">
        <w:t>квалификују</w:t>
      </w:r>
      <w:proofErr w:type="spellEnd"/>
      <w:r w:rsidRPr="007428E3">
        <w:t xml:space="preserve"> </w:t>
      </w:r>
      <w:proofErr w:type="spellStart"/>
      <w:r w:rsidRPr="007428E3">
        <w:t>као</w:t>
      </w:r>
      <w:proofErr w:type="spellEnd"/>
      <w:r w:rsidRPr="007428E3">
        <w:t xml:space="preserve"> </w:t>
      </w:r>
      <w:proofErr w:type="spellStart"/>
      <w:r w:rsidRPr="007428E3">
        <w:t>мање</w:t>
      </w:r>
      <w:proofErr w:type="spellEnd"/>
      <w:r w:rsidRPr="007428E3">
        <w:t xml:space="preserve"> </w:t>
      </w:r>
      <w:proofErr w:type="spellStart"/>
      <w:r w:rsidRPr="007428E3">
        <w:t>вредна</w:t>
      </w:r>
      <w:proofErr w:type="spellEnd"/>
      <w:r w:rsidRPr="007428E3">
        <w:t xml:space="preserve"> у </w:t>
      </w:r>
      <w:proofErr w:type="spellStart"/>
      <w:r w:rsidRPr="007428E3">
        <w:t>односу</w:t>
      </w:r>
      <w:proofErr w:type="spellEnd"/>
      <w:r w:rsidRPr="007428E3">
        <w:t xml:space="preserve"> </w:t>
      </w:r>
      <w:proofErr w:type="spellStart"/>
      <w:r w:rsidRPr="007428E3">
        <w:t>на</w:t>
      </w:r>
      <w:proofErr w:type="spellEnd"/>
      <w:r w:rsidRPr="007428E3">
        <w:t xml:space="preserve"> </w:t>
      </w:r>
      <w:proofErr w:type="spellStart"/>
      <w:r w:rsidRPr="007428E3">
        <w:t>општу</w:t>
      </w:r>
      <w:proofErr w:type="spellEnd"/>
      <w:r w:rsidRPr="007428E3">
        <w:t xml:space="preserve"> </w:t>
      </w:r>
      <w:proofErr w:type="spellStart"/>
      <w:r w:rsidRPr="007428E3">
        <w:t>културу</w:t>
      </w:r>
      <w:proofErr w:type="spellEnd"/>
      <w:r w:rsidRPr="007428E3">
        <w:t xml:space="preserve"> </w:t>
      </w:r>
      <w:proofErr w:type="spellStart"/>
      <w:r w:rsidRPr="007428E3">
        <w:t>друштва</w:t>
      </w:r>
      <w:proofErr w:type="spellEnd"/>
      <w:r w:rsidRPr="007428E3">
        <w:t>.</w:t>
      </w:r>
    </w:p>
    <w:p w:rsidR="007428E3" w:rsidRPr="007428E3" w:rsidRDefault="007428E3" w:rsidP="007428E3">
      <w:pPr>
        <w:spacing w:line="276" w:lineRule="auto"/>
        <w:ind w:hanging="22"/>
        <w:jc w:val="both"/>
      </w:pPr>
      <w:proofErr w:type="spellStart"/>
      <w:r w:rsidRPr="007428E3">
        <w:t>Иако</w:t>
      </w:r>
      <w:proofErr w:type="spellEnd"/>
      <w:r w:rsidRPr="007428E3">
        <w:t xml:space="preserve"> </w:t>
      </w:r>
      <w:proofErr w:type="spellStart"/>
      <w:r w:rsidRPr="007428E3">
        <w:t>је</w:t>
      </w:r>
      <w:proofErr w:type="spellEnd"/>
      <w:r w:rsidRPr="007428E3">
        <w:t xml:space="preserve"> </w:t>
      </w:r>
      <w:proofErr w:type="spellStart"/>
      <w:r w:rsidRPr="007428E3">
        <w:t>последњих</w:t>
      </w:r>
      <w:proofErr w:type="spellEnd"/>
      <w:r w:rsidRPr="007428E3">
        <w:t xml:space="preserve"> </w:t>
      </w:r>
      <w:proofErr w:type="spellStart"/>
      <w:r w:rsidRPr="007428E3">
        <w:t>година</w:t>
      </w:r>
      <w:proofErr w:type="spellEnd"/>
      <w:r w:rsidRPr="007428E3">
        <w:t xml:space="preserve"> </w:t>
      </w:r>
      <w:proofErr w:type="spellStart"/>
      <w:r w:rsidRPr="007428E3">
        <w:t>имплементиран</w:t>
      </w:r>
      <w:proofErr w:type="spellEnd"/>
      <w:r w:rsidRPr="007428E3">
        <w:t xml:space="preserve"> </w:t>
      </w:r>
      <w:proofErr w:type="spellStart"/>
      <w:r w:rsidRPr="007428E3">
        <w:t>велики</w:t>
      </w:r>
      <w:proofErr w:type="spellEnd"/>
      <w:r w:rsidRPr="007428E3">
        <w:t xml:space="preserve"> </w:t>
      </w:r>
      <w:proofErr w:type="spellStart"/>
      <w:r w:rsidRPr="007428E3">
        <w:t>број</w:t>
      </w:r>
      <w:proofErr w:type="spellEnd"/>
      <w:r w:rsidRPr="007428E3">
        <w:t xml:space="preserve"> </w:t>
      </w:r>
      <w:proofErr w:type="spellStart"/>
      <w:r w:rsidRPr="007428E3">
        <w:t>мера</w:t>
      </w:r>
      <w:proofErr w:type="spellEnd"/>
      <w:r w:rsidRPr="007428E3">
        <w:t xml:space="preserve"> </w:t>
      </w:r>
      <w:proofErr w:type="spellStart"/>
      <w:r w:rsidRPr="007428E3">
        <w:t>на</w:t>
      </w:r>
      <w:proofErr w:type="spellEnd"/>
      <w:r w:rsidRPr="007428E3">
        <w:t xml:space="preserve"> </w:t>
      </w:r>
      <w:proofErr w:type="spellStart"/>
      <w:r w:rsidRPr="007428E3">
        <w:t>локалном</w:t>
      </w:r>
      <w:proofErr w:type="spellEnd"/>
      <w:r w:rsidRPr="007428E3">
        <w:t xml:space="preserve"> и </w:t>
      </w:r>
      <w:proofErr w:type="spellStart"/>
      <w:r w:rsidRPr="007428E3">
        <w:t>националном</w:t>
      </w:r>
      <w:proofErr w:type="spellEnd"/>
      <w:r w:rsidRPr="007428E3">
        <w:t xml:space="preserve"> </w:t>
      </w:r>
      <w:proofErr w:type="spellStart"/>
      <w:r w:rsidRPr="007428E3">
        <w:t>нивоу</w:t>
      </w:r>
      <w:proofErr w:type="spellEnd"/>
      <w:r w:rsidRPr="007428E3">
        <w:t xml:space="preserve">, </w:t>
      </w:r>
      <w:proofErr w:type="spellStart"/>
      <w:r w:rsidRPr="007428E3">
        <w:t>те</w:t>
      </w:r>
      <w:proofErr w:type="spellEnd"/>
      <w:r w:rsidRPr="007428E3">
        <w:t xml:space="preserve"> </w:t>
      </w:r>
      <w:proofErr w:type="spellStart"/>
      <w:r w:rsidRPr="007428E3">
        <w:t>је</w:t>
      </w:r>
      <w:proofErr w:type="spellEnd"/>
      <w:r w:rsidRPr="007428E3">
        <w:t xml:space="preserve"> </w:t>
      </w:r>
      <w:proofErr w:type="spellStart"/>
      <w:r w:rsidRPr="007428E3">
        <w:t>постигнут</w:t>
      </w:r>
      <w:proofErr w:type="spellEnd"/>
      <w:r w:rsidRPr="007428E3">
        <w:t xml:space="preserve"> </w:t>
      </w:r>
      <w:proofErr w:type="spellStart"/>
      <w:r w:rsidRPr="007428E3">
        <w:t>одређени</w:t>
      </w:r>
      <w:proofErr w:type="spellEnd"/>
      <w:r w:rsidRPr="007428E3">
        <w:t xml:space="preserve"> </w:t>
      </w:r>
      <w:proofErr w:type="spellStart"/>
      <w:r w:rsidRPr="007428E3">
        <w:t>напредак</w:t>
      </w:r>
      <w:proofErr w:type="spellEnd"/>
      <w:r w:rsidRPr="007428E3">
        <w:t xml:space="preserve">, </w:t>
      </w:r>
      <w:proofErr w:type="spellStart"/>
      <w:r w:rsidRPr="007428E3">
        <w:t>положај</w:t>
      </w:r>
      <w:proofErr w:type="spellEnd"/>
      <w:r w:rsidRPr="007428E3">
        <w:t xml:space="preserve"> </w:t>
      </w:r>
      <w:proofErr w:type="spellStart"/>
      <w:r w:rsidRPr="007428E3">
        <w:t>већине</w:t>
      </w:r>
      <w:proofErr w:type="spellEnd"/>
      <w:r w:rsidRPr="007428E3">
        <w:t xml:space="preserve"> </w:t>
      </w:r>
      <w:proofErr w:type="spellStart"/>
      <w:r w:rsidRPr="007428E3">
        <w:t>Рома</w:t>
      </w:r>
      <w:proofErr w:type="spellEnd"/>
      <w:r w:rsidRPr="007428E3">
        <w:t xml:space="preserve"> и </w:t>
      </w:r>
      <w:proofErr w:type="spellStart"/>
      <w:r w:rsidRPr="007428E3">
        <w:t>надаље</w:t>
      </w:r>
      <w:proofErr w:type="spellEnd"/>
      <w:r w:rsidRPr="007428E3">
        <w:t xml:space="preserve"> </w:t>
      </w:r>
      <w:proofErr w:type="spellStart"/>
      <w:r w:rsidRPr="007428E3">
        <w:t>је</w:t>
      </w:r>
      <w:proofErr w:type="spellEnd"/>
      <w:r w:rsidRPr="007428E3">
        <w:t xml:space="preserve"> </w:t>
      </w:r>
      <w:proofErr w:type="spellStart"/>
      <w:r w:rsidRPr="007428E3">
        <w:t>тежак</w:t>
      </w:r>
      <w:proofErr w:type="spellEnd"/>
      <w:r w:rsidRPr="007428E3">
        <w:t xml:space="preserve">. </w:t>
      </w:r>
      <w:proofErr w:type="spellStart"/>
      <w:r w:rsidRPr="007428E3">
        <w:t>Недовољна</w:t>
      </w:r>
      <w:proofErr w:type="spellEnd"/>
      <w:r w:rsidRPr="007428E3">
        <w:t xml:space="preserve"> </w:t>
      </w:r>
      <w:proofErr w:type="spellStart"/>
      <w:r w:rsidRPr="007428E3">
        <w:t>повезаност</w:t>
      </w:r>
      <w:proofErr w:type="spellEnd"/>
      <w:r w:rsidRPr="007428E3">
        <w:t xml:space="preserve"> </w:t>
      </w:r>
      <w:proofErr w:type="spellStart"/>
      <w:r w:rsidRPr="007428E3">
        <w:t>институција</w:t>
      </w:r>
      <w:proofErr w:type="spellEnd"/>
      <w:r w:rsidRPr="007428E3">
        <w:t xml:space="preserve"> у </w:t>
      </w:r>
      <w:proofErr w:type="spellStart"/>
      <w:r w:rsidRPr="007428E3">
        <w:t>одређеној</w:t>
      </w:r>
      <w:proofErr w:type="spellEnd"/>
      <w:r w:rsidRPr="007428E3">
        <w:t xml:space="preserve"> </w:t>
      </w:r>
      <w:proofErr w:type="spellStart"/>
      <w:r w:rsidRPr="007428E3">
        <w:t>мери</w:t>
      </w:r>
      <w:proofErr w:type="spellEnd"/>
      <w:r w:rsidRPr="007428E3">
        <w:t xml:space="preserve"> </w:t>
      </w:r>
      <w:proofErr w:type="spellStart"/>
      <w:r w:rsidRPr="007428E3">
        <w:t>је</w:t>
      </w:r>
      <w:proofErr w:type="spellEnd"/>
      <w:r w:rsidRPr="007428E3">
        <w:t xml:space="preserve"> </w:t>
      </w:r>
      <w:proofErr w:type="spellStart"/>
      <w:r w:rsidRPr="007428E3">
        <w:t>узроковала</w:t>
      </w:r>
      <w:proofErr w:type="spellEnd"/>
      <w:r w:rsidRPr="007428E3">
        <w:t xml:space="preserve"> </w:t>
      </w:r>
      <w:proofErr w:type="spellStart"/>
      <w:r w:rsidRPr="007428E3">
        <w:t>збуњеност</w:t>
      </w:r>
      <w:proofErr w:type="spellEnd"/>
      <w:r w:rsidRPr="007428E3">
        <w:t xml:space="preserve"> и </w:t>
      </w:r>
      <w:proofErr w:type="spellStart"/>
      <w:r w:rsidRPr="007428E3">
        <w:t>недостатак</w:t>
      </w:r>
      <w:proofErr w:type="spellEnd"/>
      <w:r w:rsidRPr="007428E3">
        <w:t xml:space="preserve"> </w:t>
      </w:r>
      <w:proofErr w:type="spellStart"/>
      <w:r w:rsidRPr="007428E3">
        <w:t>јасног</w:t>
      </w:r>
      <w:proofErr w:type="spellEnd"/>
      <w:r w:rsidRPr="007428E3">
        <w:t xml:space="preserve"> </w:t>
      </w:r>
      <w:proofErr w:type="spellStart"/>
      <w:r w:rsidRPr="007428E3">
        <w:t>усмерења</w:t>
      </w:r>
      <w:proofErr w:type="spellEnd"/>
      <w:r w:rsidRPr="007428E3">
        <w:t xml:space="preserve"> и </w:t>
      </w:r>
      <w:proofErr w:type="spellStart"/>
      <w:r w:rsidRPr="007428E3">
        <w:t>посвећености</w:t>
      </w:r>
      <w:proofErr w:type="spellEnd"/>
      <w:r w:rsidRPr="007428E3">
        <w:t xml:space="preserve"> </w:t>
      </w:r>
      <w:proofErr w:type="spellStart"/>
      <w:r w:rsidRPr="007428E3">
        <w:t>на</w:t>
      </w:r>
      <w:proofErr w:type="spellEnd"/>
      <w:r w:rsidRPr="007428E3">
        <w:t xml:space="preserve"> </w:t>
      </w:r>
      <w:proofErr w:type="spellStart"/>
      <w:r w:rsidRPr="007428E3">
        <w:t>регионалном</w:t>
      </w:r>
      <w:proofErr w:type="spellEnd"/>
      <w:r w:rsidRPr="007428E3">
        <w:t xml:space="preserve"> и </w:t>
      </w:r>
      <w:proofErr w:type="spellStart"/>
      <w:r w:rsidRPr="007428E3">
        <w:t>локалном</w:t>
      </w:r>
      <w:proofErr w:type="spellEnd"/>
      <w:r w:rsidRPr="007428E3">
        <w:t xml:space="preserve"> </w:t>
      </w:r>
      <w:proofErr w:type="spellStart"/>
      <w:r w:rsidRPr="007428E3">
        <w:t>нивоу</w:t>
      </w:r>
      <w:proofErr w:type="spellEnd"/>
      <w:r w:rsidRPr="007428E3">
        <w:t xml:space="preserve">. </w:t>
      </w:r>
      <w:proofErr w:type="spellStart"/>
      <w:r w:rsidRPr="007428E3">
        <w:t>Стога</w:t>
      </w:r>
      <w:proofErr w:type="spellEnd"/>
      <w:r w:rsidRPr="007428E3">
        <w:t xml:space="preserve"> </w:t>
      </w:r>
      <w:proofErr w:type="spellStart"/>
      <w:r w:rsidRPr="007428E3">
        <w:t>се</w:t>
      </w:r>
      <w:proofErr w:type="spellEnd"/>
      <w:r w:rsidRPr="007428E3">
        <w:t xml:space="preserve"> </w:t>
      </w:r>
      <w:proofErr w:type="spellStart"/>
      <w:r w:rsidRPr="007428E3">
        <w:t>овом</w:t>
      </w:r>
      <w:proofErr w:type="spellEnd"/>
      <w:r w:rsidRPr="007428E3">
        <w:t xml:space="preserve"> </w:t>
      </w:r>
      <w:proofErr w:type="spellStart"/>
      <w:r w:rsidRPr="007428E3">
        <w:t>Стратегијом</w:t>
      </w:r>
      <w:proofErr w:type="spellEnd"/>
      <w:r w:rsidRPr="007428E3">
        <w:t xml:space="preserve"> </w:t>
      </w:r>
      <w:proofErr w:type="spellStart"/>
      <w:r w:rsidRPr="007428E3">
        <w:t>настоје</w:t>
      </w:r>
      <w:proofErr w:type="spellEnd"/>
      <w:r w:rsidRPr="007428E3">
        <w:t xml:space="preserve"> </w:t>
      </w:r>
      <w:proofErr w:type="spellStart"/>
      <w:r w:rsidRPr="007428E3">
        <w:t>дефинисати</w:t>
      </w:r>
      <w:proofErr w:type="spellEnd"/>
      <w:r w:rsidRPr="007428E3">
        <w:t xml:space="preserve"> </w:t>
      </w:r>
      <w:proofErr w:type="spellStart"/>
      <w:r w:rsidRPr="007428E3">
        <w:t>снажне</w:t>
      </w:r>
      <w:proofErr w:type="spellEnd"/>
      <w:r w:rsidRPr="007428E3">
        <w:t xml:space="preserve"> </w:t>
      </w:r>
      <w:proofErr w:type="spellStart"/>
      <w:r w:rsidRPr="007428E3">
        <w:t>мере</w:t>
      </w:r>
      <w:proofErr w:type="spellEnd"/>
      <w:r w:rsidR="00B44DB4">
        <w:t>,</w:t>
      </w:r>
      <w:r w:rsidRPr="007428E3">
        <w:t xml:space="preserve"> </w:t>
      </w:r>
      <w:proofErr w:type="spellStart"/>
      <w:r w:rsidRPr="007428E3">
        <w:t>које</w:t>
      </w:r>
      <w:proofErr w:type="spellEnd"/>
      <w:r w:rsidRPr="007428E3">
        <w:t xml:space="preserve"> </w:t>
      </w:r>
      <w:proofErr w:type="spellStart"/>
      <w:r w:rsidRPr="007428E3">
        <w:t>ће</w:t>
      </w:r>
      <w:proofErr w:type="spellEnd"/>
      <w:r w:rsidRPr="007428E3">
        <w:t xml:space="preserve"> </w:t>
      </w:r>
      <w:proofErr w:type="spellStart"/>
      <w:r w:rsidRPr="007428E3">
        <w:t>бити</w:t>
      </w:r>
      <w:proofErr w:type="spellEnd"/>
      <w:r w:rsidRPr="007428E3">
        <w:t xml:space="preserve"> </w:t>
      </w:r>
      <w:proofErr w:type="spellStart"/>
      <w:r w:rsidRPr="007428E3">
        <w:t>јасно</w:t>
      </w:r>
      <w:proofErr w:type="spellEnd"/>
      <w:r w:rsidRPr="007428E3">
        <w:t xml:space="preserve"> </w:t>
      </w:r>
      <w:proofErr w:type="spellStart"/>
      <w:r w:rsidRPr="007428E3">
        <w:t>прецизиране</w:t>
      </w:r>
      <w:proofErr w:type="spellEnd"/>
      <w:r w:rsidRPr="007428E3">
        <w:t xml:space="preserve"> и </w:t>
      </w:r>
      <w:proofErr w:type="spellStart"/>
      <w:r w:rsidRPr="007428E3">
        <w:t>усмерене</w:t>
      </w:r>
      <w:proofErr w:type="spellEnd"/>
      <w:r w:rsidRPr="007428E3">
        <w:t xml:space="preserve"> </w:t>
      </w:r>
      <w:proofErr w:type="spellStart"/>
      <w:r w:rsidRPr="007428E3">
        <w:t>на</w:t>
      </w:r>
      <w:proofErr w:type="spellEnd"/>
      <w:r w:rsidRPr="007428E3">
        <w:t xml:space="preserve"> </w:t>
      </w:r>
      <w:proofErr w:type="spellStart"/>
      <w:r w:rsidRPr="007428E3">
        <w:t>решавање</w:t>
      </w:r>
      <w:proofErr w:type="spellEnd"/>
      <w:r w:rsidRPr="007428E3">
        <w:t xml:space="preserve"> </w:t>
      </w:r>
      <w:proofErr w:type="spellStart"/>
      <w:r w:rsidRPr="007428E3">
        <w:t>постојећих</w:t>
      </w:r>
      <w:proofErr w:type="spellEnd"/>
      <w:r w:rsidRPr="007428E3">
        <w:t xml:space="preserve"> </w:t>
      </w:r>
      <w:proofErr w:type="spellStart"/>
      <w:r w:rsidRPr="007428E3">
        <w:t>друштвених</w:t>
      </w:r>
      <w:proofErr w:type="spellEnd"/>
      <w:r w:rsidRPr="007428E3">
        <w:t xml:space="preserve"> и </w:t>
      </w:r>
      <w:proofErr w:type="spellStart"/>
      <w:r w:rsidRPr="007428E3">
        <w:t>економских</w:t>
      </w:r>
      <w:proofErr w:type="spellEnd"/>
      <w:r w:rsidRPr="007428E3">
        <w:t xml:space="preserve"> </w:t>
      </w:r>
      <w:proofErr w:type="spellStart"/>
      <w:r w:rsidRPr="007428E3">
        <w:t>проблема</w:t>
      </w:r>
      <w:proofErr w:type="spellEnd"/>
      <w:r w:rsidRPr="007428E3">
        <w:t xml:space="preserve"> </w:t>
      </w:r>
      <w:proofErr w:type="spellStart"/>
      <w:r w:rsidRPr="007428E3">
        <w:t>са</w:t>
      </w:r>
      <w:proofErr w:type="spellEnd"/>
      <w:r w:rsidRPr="007428E3">
        <w:t xml:space="preserve"> </w:t>
      </w:r>
      <w:proofErr w:type="spellStart"/>
      <w:r w:rsidRPr="007428E3">
        <w:t>којима</w:t>
      </w:r>
      <w:proofErr w:type="spellEnd"/>
      <w:r w:rsidRPr="007428E3">
        <w:t xml:space="preserve"> </w:t>
      </w:r>
      <w:proofErr w:type="spellStart"/>
      <w:r w:rsidRPr="007428E3">
        <w:t>се</w:t>
      </w:r>
      <w:proofErr w:type="spellEnd"/>
      <w:r w:rsidRPr="007428E3">
        <w:t xml:space="preserve"> </w:t>
      </w:r>
      <w:proofErr w:type="spellStart"/>
      <w:r w:rsidRPr="007428E3">
        <w:t>суочава</w:t>
      </w:r>
      <w:proofErr w:type="spellEnd"/>
      <w:r w:rsidRPr="007428E3">
        <w:t xml:space="preserve"> </w:t>
      </w:r>
      <w:proofErr w:type="spellStart"/>
      <w:r w:rsidRPr="007428E3">
        <w:t>ромска</w:t>
      </w:r>
      <w:proofErr w:type="spellEnd"/>
      <w:r w:rsidRPr="007428E3">
        <w:t xml:space="preserve"> </w:t>
      </w:r>
      <w:proofErr w:type="spellStart"/>
      <w:r w:rsidRPr="007428E3">
        <w:t>заједница</w:t>
      </w:r>
      <w:proofErr w:type="spellEnd"/>
      <w:r w:rsidRPr="007428E3">
        <w:t>.</w:t>
      </w:r>
      <w:r>
        <w:t xml:space="preserve"> </w:t>
      </w:r>
      <w:proofErr w:type="spellStart"/>
      <w:r w:rsidRPr="007428E3">
        <w:t>Према</w:t>
      </w:r>
      <w:proofErr w:type="spellEnd"/>
      <w:r w:rsidRPr="007428E3">
        <w:t xml:space="preserve"> </w:t>
      </w:r>
      <w:proofErr w:type="spellStart"/>
      <w:r w:rsidRPr="007428E3">
        <w:t>званичним</w:t>
      </w:r>
      <w:proofErr w:type="spellEnd"/>
      <w:r w:rsidRPr="007428E3">
        <w:t xml:space="preserve"> </w:t>
      </w:r>
      <w:proofErr w:type="spellStart"/>
      <w:r w:rsidRPr="007428E3">
        <w:t>подацима</w:t>
      </w:r>
      <w:proofErr w:type="spellEnd"/>
      <w:r w:rsidRPr="007428E3">
        <w:t xml:space="preserve">, </w:t>
      </w:r>
      <w:proofErr w:type="spellStart"/>
      <w:r w:rsidRPr="007428E3">
        <w:t>Рома</w:t>
      </w:r>
      <w:proofErr w:type="spellEnd"/>
      <w:r w:rsidRPr="007428E3">
        <w:t xml:space="preserve"> у </w:t>
      </w:r>
      <w:proofErr w:type="spellStart"/>
      <w:r w:rsidRPr="007428E3">
        <w:t>Смедереву</w:t>
      </w:r>
      <w:proofErr w:type="spellEnd"/>
      <w:r w:rsidRPr="007428E3">
        <w:t xml:space="preserve"> </w:t>
      </w:r>
      <w:proofErr w:type="spellStart"/>
      <w:r w:rsidRPr="007428E3">
        <w:t>има</w:t>
      </w:r>
      <w:proofErr w:type="spellEnd"/>
      <w:r w:rsidRPr="007428E3">
        <w:t xml:space="preserve"> </w:t>
      </w:r>
      <w:proofErr w:type="spellStart"/>
      <w:r w:rsidRPr="007428E3">
        <w:t>око</w:t>
      </w:r>
      <w:proofErr w:type="spellEnd"/>
      <w:r w:rsidRPr="007428E3">
        <w:t xml:space="preserve"> 2369. </w:t>
      </w:r>
      <w:proofErr w:type="spellStart"/>
      <w:r w:rsidRPr="007428E3">
        <w:t>Према</w:t>
      </w:r>
      <w:proofErr w:type="spellEnd"/>
      <w:r w:rsidRPr="007428E3">
        <w:t xml:space="preserve"> </w:t>
      </w:r>
      <w:proofErr w:type="spellStart"/>
      <w:r w:rsidRPr="007428E3">
        <w:t>евиденцији</w:t>
      </w:r>
      <w:proofErr w:type="spellEnd"/>
      <w:r w:rsidRPr="007428E3">
        <w:t xml:space="preserve"> </w:t>
      </w:r>
      <w:proofErr w:type="spellStart"/>
      <w:r w:rsidRPr="007428E3">
        <w:t>ромских</w:t>
      </w:r>
      <w:proofErr w:type="spellEnd"/>
      <w:r w:rsidRPr="007428E3">
        <w:t xml:space="preserve"> </w:t>
      </w:r>
      <w:proofErr w:type="spellStart"/>
      <w:r w:rsidRPr="007428E3">
        <w:t>удружења</w:t>
      </w:r>
      <w:proofErr w:type="spellEnd"/>
      <w:r w:rsidRPr="007428E3">
        <w:t xml:space="preserve"> </w:t>
      </w:r>
      <w:proofErr w:type="spellStart"/>
      <w:r w:rsidRPr="007428E3">
        <w:t>Рома</w:t>
      </w:r>
      <w:proofErr w:type="spellEnd"/>
      <w:r w:rsidRPr="007428E3">
        <w:t xml:space="preserve"> </w:t>
      </w:r>
      <w:proofErr w:type="spellStart"/>
      <w:r w:rsidRPr="007428E3">
        <w:t>има</w:t>
      </w:r>
      <w:proofErr w:type="spellEnd"/>
      <w:r w:rsidRPr="007428E3">
        <w:t xml:space="preserve"> </w:t>
      </w:r>
      <w:proofErr w:type="spellStart"/>
      <w:r w:rsidRPr="007428E3">
        <w:t>око</w:t>
      </w:r>
      <w:proofErr w:type="spellEnd"/>
      <w:r w:rsidRPr="007428E3">
        <w:t xml:space="preserve"> 7500. </w:t>
      </w:r>
      <w:proofErr w:type="spellStart"/>
      <w:r w:rsidRPr="007428E3">
        <w:t>Из</w:t>
      </w:r>
      <w:proofErr w:type="spellEnd"/>
      <w:r w:rsidRPr="007428E3">
        <w:t xml:space="preserve"> </w:t>
      </w:r>
      <w:proofErr w:type="spellStart"/>
      <w:r w:rsidRPr="007428E3">
        <w:t>наведених</w:t>
      </w:r>
      <w:proofErr w:type="spellEnd"/>
      <w:r w:rsidRPr="007428E3">
        <w:t xml:space="preserve"> </w:t>
      </w:r>
      <w:proofErr w:type="spellStart"/>
      <w:r w:rsidRPr="007428E3">
        <w:t>података</w:t>
      </w:r>
      <w:proofErr w:type="spellEnd"/>
      <w:r w:rsidRPr="007428E3">
        <w:t xml:space="preserve"> </w:t>
      </w:r>
      <w:proofErr w:type="spellStart"/>
      <w:r w:rsidRPr="007428E3">
        <w:t>се</w:t>
      </w:r>
      <w:proofErr w:type="spellEnd"/>
      <w:r w:rsidRPr="007428E3">
        <w:t xml:space="preserve"> </w:t>
      </w:r>
      <w:proofErr w:type="spellStart"/>
      <w:r w:rsidRPr="007428E3">
        <w:t>види</w:t>
      </w:r>
      <w:proofErr w:type="spellEnd"/>
      <w:r w:rsidRPr="007428E3">
        <w:t xml:space="preserve">  </w:t>
      </w:r>
      <w:proofErr w:type="spellStart"/>
      <w:r w:rsidRPr="007428E3">
        <w:t>да</w:t>
      </w:r>
      <w:proofErr w:type="spellEnd"/>
      <w:r w:rsidRPr="007428E3">
        <w:t xml:space="preserve">  </w:t>
      </w:r>
      <w:proofErr w:type="spellStart"/>
      <w:r w:rsidRPr="007428E3">
        <w:t>је</w:t>
      </w:r>
      <w:proofErr w:type="spellEnd"/>
      <w:r w:rsidRPr="007428E3">
        <w:t xml:space="preserve">  у  </w:t>
      </w:r>
      <w:proofErr w:type="spellStart"/>
      <w:r w:rsidRPr="007428E3">
        <w:t>Смедереву</w:t>
      </w:r>
      <w:proofErr w:type="spellEnd"/>
      <w:r w:rsidRPr="007428E3">
        <w:t xml:space="preserve">,  </w:t>
      </w:r>
      <w:proofErr w:type="spellStart"/>
      <w:r w:rsidRPr="007428E3">
        <w:t>као</w:t>
      </w:r>
      <w:proofErr w:type="spellEnd"/>
      <w:r w:rsidRPr="007428E3">
        <w:t xml:space="preserve">  и  у </w:t>
      </w:r>
      <w:proofErr w:type="spellStart"/>
      <w:r w:rsidRPr="007428E3">
        <w:t>већини</w:t>
      </w:r>
      <w:proofErr w:type="spellEnd"/>
      <w:r w:rsidRPr="007428E3">
        <w:t xml:space="preserve">  </w:t>
      </w:r>
      <w:proofErr w:type="spellStart"/>
      <w:r w:rsidRPr="007428E3">
        <w:t>других</w:t>
      </w:r>
      <w:proofErr w:type="spellEnd"/>
      <w:r w:rsidRPr="007428E3">
        <w:t xml:space="preserve">  </w:t>
      </w:r>
      <w:proofErr w:type="spellStart"/>
      <w:r w:rsidRPr="007428E3">
        <w:t>места</w:t>
      </w:r>
      <w:proofErr w:type="spellEnd"/>
      <w:r w:rsidRPr="007428E3">
        <w:t xml:space="preserve">  у  </w:t>
      </w:r>
      <w:proofErr w:type="spellStart"/>
      <w:r w:rsidRPr="007428E3">
        <w:t>Србији</w:t>
      </w:r>
      <w:proofErr w:type="spellEnd"/>
      <w:r w:rsidRPr="007428E3">
        <w:t xml:space="preserve">,  </w:t>
      </w:r>
      <w:proofErr w:type="spellStart"/>
      <w:r w:rsidRPr="007428E3">
        <w:t>присутан</w:t>
      </w:r>
      <w:proofErr w:type="spellEnd"/>
      <w:r w:rsidRPr="007428E3">
        <w:t xml:space="preserve"> </w:t>
      </w:r>
      <w:proofErr w:type="spellStart"/>
      <w:r w:rsidRPr="007428E3">
        <w:t>проблем</w:t>
      </w:r>
      <w:proofErr w:type="spellEnd"/>
      <w:r w:rsidRPr="007428E3">
        <w:t xml:space="preserve"> </w:t>
      </w:r>
      <w:proofErr w:type="spellStart"/>
      <w:r w:rsidRPr="007428E3">
        <w:t>евидентирања</w:t>
      </w:r>
      <w:proofErr w:type="spellEnd"/>
      <w:r w:rsidRPr="007428E3">
        <w:t xml:space="preserve"> </w:t>
      </w:r>
      <w:proofErr w:type="spellStart"/>
      <w:r w:rsidRPr="007428E3">
        <w:t>ове</w:t>
      </w:r>
      <w:proofErr w:type="spellEnd"/>
      <w:r w:rsidRPr="007428E3">
        <w:t xml:space="preserve"> </w:t>
      </w:r>
      <w:proofErr w:type="spellStart"/>
      <w:r w:rsidRPr="007428E3">
        <w:t>националне</w:t>
      </w:r>
      <w:proofErr w:type="spellEnd"/>
      <w:r w:rsidRPr="007428E3">
        <w:t xml:space="preserve"> </w:t>
      </w:r>
      <w:proofErr w:type="spellStart"/>
      <w:r w:rsidRPr="007428E3">
        <w:t>мањине</w:t>
      </w:r>
      <w:proofErr w:type="spellEnd"/>
      <w:r w:rsidRPr="007428E3">
        <w:t>.</w:t>
      </w:r>
    </w:p>
    <w:p w:rsidR="007428E3" w:rsidRPr="007428E3" w:rsidRDefault="007428E3" w:rsidP="007428E3">
      <w:pPr>
        <w:spacing w:line="276" w:lineRule="auto"/>
        <w:ind w:hanging="22"/>
        <w:jc w:val="both"/>
      </w:pPr>
      <w:r w:rsidRPr="007428E3">
        <w:t xml:space="preserve">У </w:t>
      </w:r>
      <w:proofErr w:type="spellStart"/>
      <w:r w:rsidRPr="007428E3">
        <w:t>односу</w:t>
      </w:r>
      <w:proofErr w:type="spellEnd"/>
      <w:r w:rsidRPr="007428E3">
        <w:t xml:space="preserve"> </w:t>
      </w:r>
      <w:proofErr w:type="spellStart"/>
      <w:r w:rsidRPr="007428E3">
        <w:t>на</w:t>
      </w:r>
      <w:proofErr w:type="spellEnd"/>
      <w:r w:rsidRPr="007428E3">
        <w:t xml:space="preserve"> </w:t>
      </w:r>
      <w:proofErr w:type="spellStart"/>
      <w:r w:rsidRPr="007428E3">
        <w:t>последњи</w:t>
      </w:r>
      <w:proofErr w:type="spellEnd"/>
      <w:r w:rsidRPr="007428E3">
        <w:t xml:space="preserve"> </w:t>
      </w:r>
      <w:proofErr w:type="spellStart"/>
      <w:r w:rsidRPr="007428E3">
        <w:t>попис</w:t>
      </w:r>
      <w:proofErr w:type="spellEnd"/>
      <w:r w:rsidRPr="007428E3">
        <w:t xml:space="preserve"> </w:t>
      </w:r>
      <w:proofErr w:type="spellStart"/>
      <w:r w:rsidRPr="007428E3">
        <w:t>становништва</w:t>
      </w:r>
      <w:proofErr w:type="spellEnd"/>
      <w:r w:rsidRPr="007428E3">
        <w:t xml:space="preserve"> </w:t>
      </w:r>
      <w:proofErr w:type="spellStart"/>
      <w:r w:rsidRPr="007428E3">
        <w:t>из</w:t>
      </w:r>
      <w:proofErr w:type="spellEnd"/>
      <w:r w:rsidRPr="007428E3">
        <w:t xml:space="preserve"> 2011. </w:t>
      </w:r>
      <w:proofErr w:type="spellStart"/>
      <w:r w:rsidRPr="007428E3">
        <w:t>године</w:t>
      </w:r>
      <w:proofErr w:type="spellEnd"/>
      <w:r w:rsidRPr="007428E3">
        <w:t xml:space="preserve">, </w:t>
      </w:r>
      <w:proofErr w:type="spellStart"/>
      <w:r w:rsidRPr="007428E3">
        <w:t>забележен</w:t>
      </w:r>
      <w:proofErr w:type="spellEnd"/>
      <w:r w:rsidRPr="007428E3">
        <w:t xml:space="preserve"> </w:t>
      </w:r>
      <w:proofErr w:type="spellStart"/>
      <w:r w:rsidRPr="007428E3">
        <w:t>је</w:t>
      </w:r>
      <w:proofErr w:type="spellEnd"/>
      <w:r w:rsidRPr="007428E3">
        <w:t xml:space="preserve"> </w:t>
      </w:r>
      <w:proofErr w:type="spellStart"/>
      <w:r w:rsidRPr="007428E3">
        <w:t>пораст</w:t>
      </w:r>
      <w:proofErr w:type="spellEnd"/>
      <w:r w:rsidRPr="007428E3">
        <w:t xml:space="preserve"> </w:t>
      </w:r>
      <w:proofErr w:type="spellStart"/>
      <w:r w:rsidRPr="007428E3">
        <w:t>броја</w:t>
      </w:r>
      <w:proofErr w:type="spellEnd"/>
      <w:r w:rsidRPr="007428E3">
        <w:t xml:space="preserve"> </w:t>
      </w:r>
      <w:proofErr w:type="spellStart"/>
      <w:r w:rsidRPr="007428E3">
        <w:t>Рома</w:t>
      </w:r>
      <w:proofErr w:type="spellEnd"/>
      <w:r w:rsidRPr="007428E3">
        <w:t xml:space="preserve"> </w:t>
      </w:r>
      <w:proofErr w:type="spellStart"/>
      <w:r w:rsidRPr="007428E3">
        <w:t>на</w:t>
      </w:r>
      <w:proofErr w:type="spellEnd"/>
      <w:r w:rsidRPr="007428E3">
        <w:t xml:space="preserve"> </w:t>
      </w:r>
      <w:proofErr w:type="spellStart"/>
      <w:r w:rsidRPr="007428E3">
        <w:t>територији</w:t>
      </w:r>
      <w:proofErr w:type="spellEnd"/>
      <w:r w:rsidRPr="007428E3">
        <w:t xml:space="preserve"> </w:t>
      </w:r>
      <w:proofErr w:type="spellStart"/>
      <w:r w:rsidRPr="007428E3">
        <w:t>града</w:t>
      </w:r>
      <w:proofErr w:type="spellEnd"/>
      <w:r w:rsidRPr="007428E3">
        <w:t xml:space="preserve"> </w:t>
      </w:r>
      <w:proofErr w:type="spellStart"/>
      <w:r w:rsidRPr="007428E3">
        <w:t>Смедерева</w:t>
      </w:r>
      <w:proofErr w:type="spellEnd"/>
      <w:r w:rsidRPr="007428E3">
        <w:t xml:space="preserve"> </w:t>
      </w:r>
      <w:proofErr w:type="spellStart"/>
      <w:r w:rsidRPr="007428E3">
        <w:t>због</w:t>
      </w:r>
      <w:proofErr w:type="spellEnd"/>
      <w:r w:rsidRPr="007428E3">
        <w:t xml:space="preserve"> </w:t>
      </w:r>
      <w:proofErr w:type="spellStart"/>
      <w:r w:rsidRPr="007428E3">
        <w:t>природног</w:t>
      </w:r>
      <w:proofErr w:type="spellEnd"/>
      <w:r w:rsidRPr="007428E3">
        <w:t xml:space="preserve"> </w:t>
      </w:r>
      <w:proofErr w:type="spellStart"/>
      <w:r w:rsidRPr="007428E3">
        <w:t>прираштаја</w:t>
      </w:r>
      <w:proofErr w:type="spellEnd"/>
      <w:r w:rsidRPr="007428E3">
        <w:t xml:space="preserve">, </w:t>
      </w:r>
      <w:proofErr w:type="spellStart"/>
      <w:r w:rsidRPr="007428E3">
        <w:t>који</w:t>
      </w:r>
      <w:proofErr w:type="spellEnd"/>
      <w:r w:rsidRPr="007428E3">
        <w:t xml:space="preserve"> </w:t>
      </w:r>
      <w:proofErr w:type="spellStart"/>
      <w:r w:rsidRPr="007428E3">
        <w:t>је</w:t>
      </w:r>
      <w:proofErr w:type="spellEnd"/>
      <w:r w:rsidRPr="007428E3">
        <w:t xml:space="preserve"> </w:t>
      </w:r>
      <w:proofErr w:type="spellStart"/>
      <w:r w:rsidRPr="007428E3">
        <w:t>двоструко</w:t>
      </w:r>
      <w:proofErr w:type="spellEnd"/>
      <w:r w:rsidRPr="007428E3">
        <w:t xml:space="preserve"> </w:t>
      </w:r>
      <w:proofErr w:type="spellStart"/>
      <w:r w:rsidRPr="007428E3">
        <w:t>већи</w:t>
      </w:r>
      <w:proofErr w:type="spellEnd"/>
      <w:r w:rsidRPr="007428E3">
        <w:t xml:space="preserve"> </w:t>
      </w:r>
      <w:proofErr w:type="spellStart"/>
      <w:r w:rsidRPr="007428E3">
        <w:t>него</w:t>
      </w:r>
      <w:proofErr w:type="spellEnd"/>
      <w:r w:rsidRPr="007428E3">
        <w:t xml:space="preserve"> </w:t>
      </w:r>
      <w:proofErr w:type="spellStart"/>
      <w:r w:rsidRPr="007428E3">
        <w:t>код</w:t>
      </w:r>
      <w:proofErr w:type="spellEnd"/>
      <w:r w:rsidRPr="007428E3">
        <w:t xml:space="preserve"> </w:t>
      </w:r>
      <w:proofErr w:type="spellStart"/>
      <w:r w:rsidRPr="007428E3">
        <w:t>осталог</w:t>
      </w:r>
      <w:proofErr w:type="spellEnd"/>
      <w:r w:rsidRPr="007428E3">
        <w:t xml:space="preserve"> </w:t>
      </w:r>
      <w:proofErr w:type="spellStart"/>
      <w:r w:rsidRPr="007428E3">
        <w:t>становништва</w:t>
      </w:r>
      <w:proofErr w:type="spellEnd"/>
      <w:r w:rsidRPr="007428E3">
        <w:t xml:space="preserve">. </w:t>
      </w:r>
      <w:proofErr w:type="spellStart"/>
      <w:r w:rsidRPr="007428E3">
        <w:t>Такође</w:t>
      </w:r>
      <w:proofErr w:type="spellEnd"/>
      <w:r w:rsidRPr="007428E3">
        <w:t xml:space="preserve">, </w:t>
      </w:r>
      <w:proofErr w:type="spellStart"/>
      <w:r w:rsidRPr="007428E3">
        <w:t>због</w:t>
      </w:r>
      <w:proofErr w:type="spellEnd"/>
      <w:r w:rsidRPr="007428E3">
        <w:t xml:space="preserve"> </w:t>
      </w:r>
      <w:proofErr w:type="spellStart"/>
      <w:r w:rsidRPr="007428E3">
        <w:t>велике</w:t>
      </w:r>
      <w:proofErr w:type="spellEnd"/>
      <w:r w:rsidRPr="007428E3">
        <w:t xml:space="preserve"> </w:t>
      </w:r>
      <w:proofErr w:type="spellStart"/>
      <w:r w:rsidRPr="007428E3">
        <w:t>покретљивости</w:t>
      </w:r>
      <w:proofErr w:type="spellEnd"/>
      <w:r w:rsidRPr="007428E3">
        <w:t xml:space="preserve"> </w:t>
      </w:r>
      <w:proofErr w:type="spellStart"/>
      <w:r w:rsidRPr="007428E3">
        <w:t>ромске</w:t>
      </w:r>
      <w:proofErr w:type="spellEnd"/>
      <w:r w:rsidRPr="007428E3">
        <w:t xml:space="preserve"> </w:t>
      </w:r>
      <w:proofErr w:type="spellStart"/>
      <w:r w:rsidRPr="007428E3">
        <w:t>заједнице</w:t>
      </w:r>
      <w:proofErr w:type="spellEnd"/>
      <w:r w:rsidRPr="007428E3">
        <w:t xml:space="preserve">, </w:t>
      </w:r>
      <w:proofErr w:type="spellStart"/>
      <w:r w:rsidRPr="007428E3">
        <w:t>миграционих</w:t>
      </w:r>
      <w:proofErr w:type="spellEnd"/>
      <w:r w:rsidRPr="007428E3">
        <w:t xml:space="preserve"> </w:t>
      </w:r>
      <w:proofErr w:type="spellStart"/>
      <w:r w:rsidRPr="007428E3">
        <w:t>таласа</w:t>
      </w:r>
      <w:proofErr w:type="spellEnd"/>
      <w:r w:rsidRPr="007428E3">
        <w:t xml:space="preserve"> </w:t>
      </w:r>
      <w:proofErr w:type="spellStart"/>
      <w:r w:rsidRPr="007428E3">
        <w:t>од</w:t>
      </w:r>
      <w:proofErr w:type="spellEnd"/>
      <w:r w:rsidRPr="007428E3">
        <w:t xml:space="preserve"> </w:t>
      </w:r>
      <w:proofErr w:type="spellStart"/>
      <w:r w:rsidRPr="007428E3">
        <w:t>малих</w:t>
      </w:r>
      <w:proofErr w:type="spellEnd"/>
      <w:r w:rsidRPr="007428E3">
        <w:t xml:space="preserve"> </w:t>
      </w:r>
      <w:proofErr w:type="spellStart"/>
      <w:r w:rsidRPr="007428E3">
        <w:t>ка</w:t>
      </w:r>
      <w:proofErr w:type="spellEnd"/>
      <w:r w:rsidRPr="007428E3">
        <w:t xml:space="preserve"> </w:t>
      </w:r>
      <w:proofErr w:type="spellStart"/>
      <w:r w:rsidRPr="007428E3">
        <w:t>великим</w:t>
      </w:r>
      <w:proofErr w:type="spellEnd"/>
      <w:r w:rsidRPr="007428E3">
        <w:t xml:space="preserve"> </w:t>
      </w:r>
      <w:proofErr w:type="spellStart"/>
      <w:r w:rsidRPr="007428E3">
        <w:t>местима</w:t>
      </w:r>
      <w:proofErr w:type="spellEnd"/>
      <w:r w:rsidRPr="007428E3">
        <w:t xml:space="preserve">, </w:t>
      </w:r>
      <w:proofErr w:type="spellStart"/>
      <w:r w:rsidRPr="007428E3">
        <w:t>неразвијених</w:t>
      </w:r>
      <w:proofErr w:type="spellEnd"/>
      <w:r w:rsidRPr="007428E3">
        <w:t xml:space="preserve"> </w:t>
      </w:r>
      <w:proofErr w:type="spellStart"/>
      <w:r w:rsidRPr="007428E3">
        <w:t>ка</w:t>
      </w:r>
      <w:proofErr w:type="spellEnd"/>
      <w:r w:rsidRPr="007428E3">
        <w:t xml:space="preserve"> </w:t>
      </w:r>
      <w:proofErr w:type="spellStart"/>
      <w:r w:rsidRPr="007428E3">
        <w:t>развијених</w:t>
      </w:r>
      <w:proofErr w:type="spellEnd"/>
      <w:r w:rsidRPr="007428E3">
        <w:t xml:space="preserve"> </w:t>
      </w:r>
      <w:proofErr w:type="spellStart"/>
      <w:r w:rsidRPr="007428E3">
        <w:t>регионима</w:t>
      </w:r>
      <w:proofErr w:type="spellEnd"/>
      <w:r w:rsidRPr="007428E3">
        <w:t xml:space="preserve">, </w:t>
      </w:r>
      <w:proofErr w:type="spellStart"/>
      <w:r w:rsidRPr="007428E3">
        <w:t>исељавање</w:t>
      </w:r>
      <w:proofErr w:type="spellEnd"/>
      <w:r w:rsidRPr="007428E3">
        <w:t xml:space="preserve"> </w:t>
      </w:r>
      <w:proofErr w:type="spellStart"/>
      <w:r w:rsidRPr="007428E3">
        <w:t>са</w:t>
      </w:r>
      <w:proofErr w:type="spellEnd"/>
      <w:r w:rsidRPr="007428E3">
        <w:t xml:space="preserve"> </w:t>
      </w:r>
      <w:proofErr w:type="spellStart"/>
      <w:r w:rsidRPr="007428E3">
        <w:t>Косова</w:t>
      </w:r>
      <w:proofErr w:type="spellEnd"/>
      <w:r w:rsidRPr="007428E3">
        <w:t xml:space="preserve"> и </w:t>
      </w:r>
      <w:proofErr w:type="spellStart"/>
      <w:r w:rsidRPr="007428E3">
        <w:t>Метохије</w:t>
      </w:r>
      <w:proofErr w:type="spellEnd"/>
      <w:r w:rsidRPr="007428E3">
        <w:t xml:space="preserve">, </w:t>
      </w:r>
      <w:proofErr w:type="spellStart"/>
      <w:r w:rsidRPr="007428E3">
        <w:t>допринело</w:t>
      </w:r>
      <w:proofErr w:type="spellEnd"/>
      <w:r w:rsidRPr="007428E3">
        <w:t xml:space="preserve"> </w:t>
      </w:r>
      <w:proofErr w:type="spellStart"/>
      <w:r w:rsidRPr="007428E3">
        <w:t>је</w:t>
      </w:r>
      <w:proofErr w:type="spellEnd"/>
      <w:r w:rsidRPr="007428E3">
        <w:t xml:space="preserve"> </w:t>
      </w:r>
      <w:proofErr w:type="spellStart"/>
      <w:r w:rsidRPr="007428E3">
        <w:t>да</w:t>
      </w:r>
      <w:proofErr w:type="spellEnd"/>
      <w:r w:rsidRPr="007428E3">
        <w:t xml:space="preserve"> </w:t>
      </w:r>
      <w:proofErr w:type="spellStart"/>
      <w:r w:rsidRPr="007428E3">
        <w:t>је</w:t>
      </w:r>
      <w:proofErr w:type="spellEnd"/>
      <w:r w:rsidRPr="007428E3">
        <w:t xml:space="preserve"> </w:t>
      </w:r>
      <w:proofErr w:type="spellStart"/>
      <w:r w:rsidRPr="007428E3">
        <w:t>званичан</w:t>
      </w:r>
      <w:proofErr w:type="spellEnd"/>
      <w:r w:rsidRPr="007428E3">
        <w:t xml:space="preserve"> </w:t>
      </w:r>
      <w:proofErr w:type="spellStart"/>
      <w:r w:rsidRPr="007428E3">
        <w:t>број</w:t>
      </w:r>
      <w:proofErr w:type="spellEnd"/>
      <w:r w:rsidRPr="007428E3">
        <w:t xml:space="preserve"> </w:t>
      </w:r>
      <w:proofErr w:type="spellStart"/>
      <w:r w:rsidRPr="007428E3">
        <w:t>Рома</w:t>
      </w:r>
      <w:proofErr w:type="spellEnd"/>
      <w:r w:rsidRPr="007428E3">
        <w:t xml:space="preserve"> </w:t>
      </w:r>
      <w:proofErr w:type="spellStart"/>
      <w:r w:rsidRPr="007428E3">
        <w:t>остао</w:t>
      </w:r>
      <w:proofErr w:type="spellEnd"/>
      <w:r w:rsidRPr="007428E3">
        <w:t xml:space="preserve"> </w:t>
      </w:r>
      <w:proofErr w:type="spellStart"/>
      <w:r w:rsidRPr="007428E3">
        <w:t>заправо</w:t>
      </w:r>
      <w:proofErr w:type="spellEnd"/>
      <w:r w:rsidRPr="007428E3">
        <w:t xml:space="preserve"> </w:t>
      </w:r>
      <w:proofErr w:type="spellStart"/>
      <w:r w:rsidRPr="007428E3">
        <w:t>непознат</w:t>
      </w:r>
      <w:proofErr w:type="spellEnd"/>
      <w:r>
        <w:t xml:space="preserve">. </w:t>
      </w:r>
      <w:proofErr w:type="spellStart"/>
      <w:r w:rsidRPr="007428E3">
        <w:t>Основно</w:t>
      </w:r>
      <w:proofErr w:type="spellEnd"/>
      <w:r w:rsidRPr="007428E3">
        <w:t xml:space="preserve"> </w:t>
      </w:r>
      <w:proofErr w:type="spellStart"/>
      <w:r w:rsidRPr="007428E3">
        <w:t>обележје</w:t>
      </w:r>
      <w:proofErr w:type="spellEnd"/>
      <w:r w:rsidRPr="007428E3">
        <w:t xml:space="preserve"> </w:t>
      </w:r>
      <w:proofErr w:type="spellStart"/>
      <w:r w:rsidRPr="007428E3">
        <w:t>друштвеног</w:t>
      </w:r>
      <w:proofErr w:type="spellEnd"/>
      <w:r w:rsidRPr="007428E3">
        <w:t xml:space="preserve"> </w:t>
      </w:r>
      <w:proofErr w:type="spellStart"/>
      <w:r w:rsidRPr="007428E3">
        <w:t>економског</w:t>
      </w:r>
      <w:proofErr w:type="spellEnd"/>
      <w:r w:rsidRPr="007428E3">
        <w:t xml:space="preserve"> </w:t>
      </w:r>
      <w:proofErr w:type="spellStart"/>
      <w:r w:rsidRPr="007428E3">
        <w:t>положаја</w:t>
      </w:r>
      <w:proofErr w:type="spellEnd"/>
      <w:r w:rsidRPr="007428E3">
        <w:t xml:space="preserve"> </w:t>
      </w:r>
      <w:proofErr w:type="spellStart"/>
      <w:r w:rsidRPr="007428E3">
        <w:t>Рома</w:t>
      </w:r>
      <w:proofErr w:type="spellEnd"/>
      <w:r w:rsidRPr="007428E3">
        <w:t xml:space="preserve"> у </w:t>
      </w:r>
      <w:proofErr w:type="spellStart"/>
      <w:r w:rsidRPr="007428E3">
        <w:t>Смедереву</w:t>
      </w:r>
      <w:proofErr w:type="spellEnd"/>
      <w:r w:rsidRPr="007428E3">
        <w:t xml:space="preserve">, </w:t>
      </w:r>
      <w:proofErr w:type="spellStart"/>
      <w:r w:rsidRPr="007428E3">
        <w:t>је</w:t>
      </w:r>
      <w:proofErr w:type="spellEnd"/>
      <w:r w:rsidRPr="007428E3">
        <w:t xml:space="preserve"> </w:t>
      </w:r>
      <w:proofErr w:type="spellStart"/>
      <w:r w:rsidRPr="007428E3">
        <w:t>низак</w:t>
      </w:r>
      <w:proofErr w:type="spellEnd"/>
      <w:r w:rsidRPr="007428E3">
        <w:t xml:space="preserve"> </w:t>
      </w:r>
      <w:proofErr w:type="spellStart"/>
      <w:r w:rsidRPr="007428E3">
        <w:t>степен</w:t>
      </w:r>
      <w:proofErr w:type="spellEnd"/>
      <w:r w:rsidRPr="007428E3">
        <w:t xml:space="preserve"> </w:t>
      </w:r>
      <w:proofErr w:type="spellStart"/>
      <w:r w:rsidRPr="007428E3">
        <w:t>образованости</w:t>
      </w:r>
      <w:proofErr w:type="spellEnd"/>
      <w:r w:rsidRPr="007428E3">
        <w:t xml:space="preserve"> у </w:t>
      </w:r>
      <w:proofErr w:type="spellStart"/>
      <w:r w:rsidRPr="007428E3">
        <w:t>односу</w:t>
      </w:r>
      <w:proofErr w:type="spellEnd"/>
      <w:r w:rsidRPr="007428E3">
        <w:t xml:space="preserve"> </w:t>
      </w:r>
      <w:proofErr w:type="spellStart"/>
      <w:r w:rsidRPr="007428E3">
        <w:t>на</w:t>
      </w:r>
      <w:proofErr w:type="spellEnd"/>
      <w:r w:rsidRPr="007428E3">
        <w:t xml:space="preserve"> </w:t>
      </w:r>
      <w:proofErr w:type="spellStart"/>
      <w:r w:rsidRPr="007428E3">
        <w:t>остатак</w:t>
      </w:r>
      <w:proofErr w:type="spellEnd"/>
      <w:r w:rsidRPr="007428E3">
        <w:t xml:space="preserve"> </w:t>
      </w:r>
      <w:proofErr w:type="spellStart"/>
      <w:r w:rsidRPr="007428E3">
        <w:t>становништва</w:t>
      </w:r>
      <w:proofErr w:type="spellEnd"/>
      <w:r w:rsidRPr="007428E3">
        <w:t xml:space="preserve"> и </w:t>
      </w:r>
      <w:proofErr w:type="spellStart"/>
      <w:r w:rsidRPr="007428E3">
        <w:t>веома</w:t>
      </w:r>
      <w:proofErr w:type="spellEnd"/>
      <w:r w:rsidRPr="007428E3">
        <w:t xml:space="preserve"> </w:t>
      </w:r>
      <w:proofErr w:type="spellStart"/>
      <w:r w:rsidRPr="007428E3">
        <w:t>низак</w:t>
      </w:r>
      <w:proofErr w:type="spellEnd"/>
      <w:r w:rsidRPr="007428E3">
        <w:t xml:space="preserve"> </w:t>
      </w:r>
      <w:proofErr w:type="spellStart"/>
      <w:r w:rsidRPr="007428E3">
        <w:t>степен</w:t>
      </w:r>
      <w:proofErr w:type="spellEnd"/>
      <w:r w:rsidRPr="007428E3">
        <w:t xml:space="preserve"> </w:t>
      </w:r>
      <w:proofErr w:type="spellStart"/>
      <w:r w:rsidRPr="007428E3">
        <w:t>економске</w:t>
      </w:r>
      <w:proofErr w:type="spellEnd"/>
      <w:r w:rsidRPr="007428E3">
        <w:t xml:space="preserve"> </w:t>
      </w:r>
      <w:proofErr w:type="spellStart"/>
      <w:r w:rsidRPr="007428E3">
        <w:t>активности</w:t>
      </w:r>
      <w:proofErr w:type="spellEnd"/>
      <w:r w:rsidRPr="007428E3">
        <w:t xml:space="preserve"> и </w:t>
      </w:r>
      <w:proofErr w:type="spellStart"/>
      <w:r w:rsidRPr="007428E3">
        <w:t>висока</w:t>
      </w:r>
      <w:proofErr w:type="spellEnd"/>
      <w:r w:rsidRPr="007428E3">
        <w:t xml:space="preserve"> </w:t>
      </w:r>
      <w:proofErr w:type="spellStart"/>
      <w:r w:rsidRPr="007428E3">
        <w:t>незапосленост</w:t>
      </w:r>
      <w:proofErr w:type="spellEnd"/>
      <w:r w:rsidRPr="007428E3">
        <w:t>.</w:t>
      </w:r>
    </w:p>
    <w:p w:rsidR="007428E3" w:rsidRPr="007428E3" w:rsidRDefault="007428E3" w:rsidP="007428E3">
      <w:pPr>
        <w:spacing w:line="276" w:lineRule="auto"/>
        <w:ind w:hanging="22"/>
        <w:jc w:val="both"/>
      </w:pPr>
    </w:p>
    <w:p w:rsidR="007428E3" w:rsidRPr="007428E3" w:rsidRDefault="007428E3" w:rsidP="00E61011">
      <w:pPr>
        <w:numPr>
          <w:ilvl w:val="1"/>
          <w:numId w:val="9"/>
        </w:numPr>
        <w:spacing w:line="276" w:lineRule="auto"/>
        <w:jc w:val="both"/>
      </w:pPr>
      <w:proofErr w:type="spellStart"/>
      <w:r w:rsidRPr="007428E3">
        <w:t>Већа</w:t>
      </w:r>
      <w:proofErr w:type="spellEnd"/>
      <w:r w:rsidRPr="007428E3">
        <w:t xml:space="preserve"> </w:t>
      </w:r>
      <w:proofErr w:type="spellStart"/>
      <w:r w:rsidRPr="007428E3">
        <w:t>незапосленост</w:t>
      </w:r>
      <w:proofErr w:type="spellEnd"/>
      <w:r w:rsidRPr="007428E3">
        <w:t xml:space="preserve"> </w:t>
      </w:r>
      <w:proofErr w:type="spellStart"/>
      <w:r w:rsidRPr="007428E3">
        <w:t>Рома</w:t>
      </w:r>
      <w:proofErr w:type="spellEnd"/>
      <w:r w:rsidRPr="007428E3">
        <w:t xml:space="preserve"> у </w:t>
      </w:r>
      <w:proofErr w:type="spellStart"/>
      <w:r w:rsidRPr="007428E3">
        <w:t>граду</w:t>
      </w:r>
      <w:proofErr w:type="spellEnd"/>
      <w:r w:rsidRPr="007428E3">
        <w:t xml:space="preserve"> </w:t>
      </w:r>
      <w:proofErr w:type="spellStart"/>
      <w:r w:rsidRPr="007428E3">
        <w:t>Смедереву</w:t>
      </w:r>
      <w:proofErr w:type="spellEnd"/>
      <w:r w:rsidRPr="007428E3">
        <w:t xml:space="preserve"> – 32% у </w:t>
      </w:r>
      <w:proofErr w:type="spellStart"/>
      <w:r w:rsidRPr="007428E3">
        <w:t>односу</w:t>
      </w:r>
      <w:proofErr w:type="spellEnd"/>
      <w:r w:rsidRPr="007428E3">
        <w:t xml:space="preserve"> </w:t>
      </w:r>
      <w:proofErr w:type="spellStart"/>
      <w:r w:rsidRPr="007428E3">
        <w:t>на</w:t>
      </w:r>
      <w:proofErr w:type="spellEnd"/>
      <w:r w:rsidRPr="007428E3">
        <w:t xml:space="preserve"> </w:t>
      </w:r>
      <w:proofErr w:type="spellStart"/>
      <w:r w:rsidRPr="007428E3">
        <w:t>остали</w:t>
      </w:r>
      <w:proofErr w:type="spellEnd"/>
      <w:r w:rsidRPr="007428E3">
        <w:t xml:space="preserve"> </w:t>
      </w:r>
      <w:proofErr w:type="spellStart"/>
      <w:r w:rsidRPr="007428E3">
        <w:t>део</w:t>
      </w:r>
      <w:proofErr w:type="spellEnd"/>
      <w:r w:rsidRPr="007428E3">
        <w:t xml:space="preserve"> </w:t>
      </w:r>
      <w:proofErr w:type="spellStart"/>
      <w:r w:rsidRPr="007428E3">
        <w:t>становништва</w:t>
      </w:r>
      <w:proofErr w:type="spellEnd"/>
    </w:p>
    <w:p w:rsidR="007428E3" w:rsidRPr="007428E3" w:rsidRDefault="007428E3" w:rsidP="00E61011">
      <w:pPr>
        <w:numPr>
          <w:ilvl w:val="1"/>
          <w:numId w:val="9"/>
        </w:numPr>
        <w:spacing w:line="276" w:lineRule="auto"/>
        <w:jc w:val="both"/>
      </w:pPr>
      <w:proofErr w:type="spellStart"/>
      <w:r w:rsidRPr="007428E3">
        <w:t>Проценат</w:t>
      </w:r>
      <w:proofErr w:type="spellEnd"/>
      <w:r w:rsidRPr="007428E3">
        <w:t xml:space="preserve"> </w:t>
      </w:r>
      <w:proofErr w:type="spellStart"/>
      <w:r w:rsidRPr="007428E3">
        <w:t>ектремно</w:t>
      </w:r>
      <w:proofErr w:type="spellEnd"/>
      <w:r w:rsidRPr="007428E3">
        <w:t xml:space="preserve"> </w:t>
      </w:r>
      <w:proofErr w:type="spellStart"/>
      <w:r w:rsidRPr="007428E3">
        <w:t>сиромашних</w:t>
      </w:r>
      <w:proofErr w:type="spellEnd"/>
      <w:r w:rsidRPr="007428E3">
        <w:t xml:space="preserve"> 11,2% у </w:t>
      </w:r>
      <w:proofErr w:type="spellStart"/>
      <w:r w:rsidRPr="007428E3">
        <w:t>односу</w:t>
      </w:r>
      <w:proofErr w:type="spellEnd"/>
      <w:r w:rsidRPr="007428E3">
        <w:t xml:space="preserve"> </w:t>
      </w:r>
      <w:proofErr w:type="spellStart"/>
      <w:r w:rsidRPr="007428E3">
        <w:t>на</w:t>
      </w:r>
      <w:proofErr w:type="spellEnd"/>
      <w:r w:rsidRPr="007428E3">
        <w:t xml:space="preserve"> 0,4% у </w:t>
      </w:r>
      <w:proofErr w:type="spellStart"/>
      <w:r w:rsidRPr="007428E3">
        <w:t>општој</w:t>
      </w:r>
      <w:proofErr w:type="spellEnd"/>
      <w:r w:rsidRPr="007428E3">
        <w:t xml:space="preserve"> </w:t>
      </w:r>
      <w:proofErr w:type="spellStart"/>
      <w:r w:rsidRPr="007428E3">
        <w:t>популацији</w:t>
      </w:r>
      <w:proofErr w:type="spellEnd"/>
    </w:p>
    <w:p w:rsidR="007428E3" w:rsidRPr="007428E3" w:rsidRDefault="007428E3" w:rsidP="007428E3">
      <w:pPr>
        <w:spacing w:line="276" w:lineRule="auto"/>
        <w:ind w:hanging="22"/>
        <w:jc w:val="both"/>
      </w:pPr>
      <w:proofErr w:type="spellStart"/>
      <w:r w:rsidRPr="007428E3">
        <w:t>Због</w:t>
      </w:r>
      <w:proofErr w:type="spellEnd"/>
      <w:r w:rsidRPr="007428E3">
        <w:t xml:space="preserve"> </w:t>
      </w:r>
      <w:proofErr w:type="spellStart"/>
      <w:r w:rsidRPr="007428E3">
        <w:t>наведеног</w:t>
      </w:r>
      <w:proofErr w:type="spellEnd"/>
      <w:r w:rsidRPr="007428E3">
        <w:t xml:space="preserve"> </w:t>
      </w:r>
      <w:proofErr w:type="spellStart"/>
      <w:r w:rsidRPr="007428E3">
        <w:t>стања</w:t>
      </w:r>
      <w:proofErr w:type="spellEnd"/>
      <w:r w:rsidRPr="007428E3">
        <w:t xml:space="preserve">, </w:t>
      </w:r>
      <w:proofErr w:type="spellStart"/>
      <w:r w:rsidRPr="007428E3">
        <w:t>потребно</w:t>
      </w:r>
      <w:proofErr w:type="spellEnd"/>
      <w:r w:rsidRPr="007428E3">
        <w:t xml:space="preserve"> </w:t>
      </w:r>
      <w:proofErr w:type="spellStart"/>
      <w:r w:rsidRPr="007428E3">
        <w:t>је</w:t>
      </w:r>
      <w:proofErr w:type="spellEnd"/>
      <w:r w:rsidRPr="007428E3">
        <w:t xml:space="preserve"> </w:t>
      </w:r>
      <w:proofErr w:type="spellStart"/>
      <w:r w:rsidRPr="007428E3">
        <w:t>повећати</w:t>
      </w:r>
      <w:proofErr w:type="spellEnd"/>
      <w:r w:rsidRPr="007428E3">
        <w:t xml:space="preserve"> </w:t>
      </w:r>
      <w:proofErr w:type="spellStart"/>
      <w:r w:rsidRPr="007428E3">
        <w:t>запошљавање</w:t>
      </w:r>
      <w:proofErr w:type="spellEnd"/>
      <w:r w:rsidRPr="007428E3">
        <w:t xml:space="preserve"> </w:t>
      </w:r>
      <w:proofErr w:type="spellStart"/>
      <w:r w:rsidRPr="007428E3">
        <w:t>Рома</w:t>
      </w:r>
      <w:proofErr w:type="spellEnd"/>
      <w:r w:rsidRPr="007428E3">
        <w:t xml:space="preserve"> </w:t>
      </w:r>
      <w:proofErr w:type="spellStart"/>
      <w:r w:rsidRPr="007428E3">
        <w:t>кроз</w:t>
      </w:r>
      <w:proofErr w:type="spellEnd"/>
      <w:r w:rsidRPr="007428E3">
        <w:t xml:space="preserve"> </w:t>
      </w:r>
      <w:proofErr w:type="spellStart"/>
      <w:r w:rsidRPr="007428E3">
        <w:t>програме</w:t>
      </w:r>
      <w:proofErr w:type="spellEnd"/>
      <w:r w:rsidRPr="007428E3">
        <w:t xml:space="preserve"> </w:t>
      </w:r>
      <w:proofErr w:type="spellStart"/>
      <w:r w:rsidRPr="007428E3">
        <w:t>едукације</w:t>
      </w:r>
      <w:proofErr w:type="spellEnd"/>
      <w:r w:rsidRPr="007428E3">
        <w:t xml:space="preserve"> </w:t>
      </w:r>
      <w:proofErr w:type="spellStart"/>
      <w:r w:rsidRPr="007428E3">
        <w:t>за</w:t>
      </w:r>
      <w:proofErr w:type="spellEnd"/>
      <w:r w:rsidRPr="007428E3">
        <w:t xml:space="preserve"> </w:t>
      </w:r>
      <w:proofErr w:type="spellStart"/>
      <w:r w:rsidRPr="007428E3">
        <w:t>самозапошљавање</w:t>
      </w:r>
      <w:proofErr w:type="spellEnd"/>
      <w:r w:rsidRPr="007428E3">
        <w:t xml:space="preserve">, </w:t>
      </w:r>
      <w:proofErr w:type="spellStart"/>
      <w:r w:rsidRPr="007428E3">
        <w:t>потребно</w:t>
      </w:r>
      <w:proofErr w:type="spellEnd"/>
      <w:r w:rsidRPr="007428E3">
        <w:t xml:space="preserve"> </w:t>
      </w:r>
      <w:proofErr w:type="spellStart"/>
      <w:r w:rsidRPr="007428E3">
        <w:t>је</w:t>
      </w:r>
      <w:proofErr w:type="spellEnd"/>
      <w:r w:rsidRPr="007428E3">
        <w:t xml:space="preserve"> </w:t>
      </w:r>
      <w:proofErr w:type="spellStart"/>
      <w:r w:rsidRPr="007428E3">
        <w:t>још</w:t>
      </w:r>
      <w:proofErr w:type="spellEnd"/>
      <w:r w:rsidRPr="007428E3">
        <w:t xml:space="preserve"> </w:t>
      </w:r>
      <w:proofErr w:type="spellStart"/>
      <w:r w:rsidRPr="007428E3">
        <w:t>повећати</w:t>
      </w:r>
      <w:proofErr w:type="spellEnd"/>
      <w:r w:rsidRPr="007428E3">
        <w:t xml:space="preserve"> </w:t>
      </w:r>
      <w:proofErr w:type="spellStart"/>
      <w:r w:rsidRPr="007428E3">
        <w:t>њихову</w:t>
      </w:r>
      <w:proofErr w:type="spellEnd"/>
      <w:r w:rsidRPr="007428E3">
        <w:t xml:space="preserve"> </w:t>
      </w:r>
      <w:proofErr w:type="spellStart"/>
      <w:r w:rsidRPr="007428E3">
        <w:t>мотивацију</w:t>
      </w:r>
      <w:proofErr w:type="spellEnd"/>
      <w:r w:rsidRPr="007428E3">
        <w:t xml:space="preserve"> </w:t>
      </w:r>
      <w:proofErr w:type="spellStart"/>
      <w:r w:rsidRPr="007428E3">
        <w:t>за</w:t>
      </w:r>
      <w:proofErr w:type="spellEnd"/>
      <w:r w:rsidRPr="007428E3">
        <w:t xml:space="preserve"> </w:t>
      </w:r>
      <w:proofErr w:type="spellStart"/>
      <w:r w:rsidRPr="007428E3">
        <w:t>активно</w:t>
      </w:r>
      <w:proofErr w:type="spellEnd"/>
      <w:r w:rsidRPr="007428E3">
        <w:t xml:space="preserve"> </w:t>
      </w:r>
      <w:proofErr w:type="spellStart"/>
      <w:r w:rsidRPr="007428E3">
        <w:t>тражење</w:t>
      </w:r>
      <w:proofErr w:type="spellEnd"/>
      <w:r w:rsidRPr="007428E3">
        <w:t xml:space="preserve"> </w:t>
      </w:r>
      <w:proofErr w:type="spellStart"/>
      <w:r w:rsidRPr="007428E3">
        <w:t>посла</w:t>
      </w:r>
      <w:proofErr w:type="spellEnd"/>
      <w:r w:rsidRPr="007428E3">
        <w:t xml:space="preserve"> </w:t>
      </w:r>
      <w:proofErr w:type="spellStart"/>
      <w:r w:rsidRPr="007428E3">
        <w:t>као</w:t>
      </w:r>
      <w:proofErr w:type="spellEnd"/>
      <w:r w:rsidRPr="007428E3">
        <w:t xml:space="preserve"> и </w:t>
      </w:r>
      <w:proofErr w:type="spellStart"/>
      <w:r w:rsidRPr="007428E3">
        <w:t>јачање</w:t>
      </w:r>
      <w:proofErr w:type="spellEnd"/>
      <w:r w:rsidRPr="007428E3">
        <w:t xml:space="preserve"> </w:t>
      </w:r>
      <w:proofErr w:type="spellStart"/>
      <w:r w:rsidRPr="007428E3">
        <w:t>радничког</w:t>
      </w:r>
      <w:proofErr w:type="spellEnd"/>
      <w:r w:rsidRPr="007428E3">
        <w:t xml:space="preserve"> </w:t>
      </w:r>
      <w:proofErr w:type="spellStart"/>
      <w:r w:rsidRPr="007428E3">
        <w:t>индентитета</w:t>
      </w:r>
      <w:proofErr w:type="spellEnd"/>
      <w:r w:rsidRPr="007428E3">
        <w:t xml:space="preserve"> и</w:t>
      </w:r>
      <w:r>
        <w:t xml:space="preserve"> </w:t>
      </w:r>
      <w:proofErr w:type="spellStart"/>
      <w:r w:rsidRPr="007428E3">
        <w:t>свести</w:t>
      </w:r>
      <w:proofErr w:type="spellEnd"/>
      <w:r w:rsidRPr="007428E3">
        <w:t xml:space="preserve"> </w:t>
      </w:r>
      <w:proofErr w:type="spellStart"/>
      <w:r w:rsidRPr="007428E3">
        <w:t>Рома</w:t>
      </w:r>
      <w:proofErr w:type="spellEnd"/>
      <w:r w:rsidRPr="007428E3">
        <w:t xml:space="preserve">, </w:t>
      </w:r>
      <w:proofErr w:type="spellStart"/>
      <w:r w:rsidRPr="007428E3">
        <w:t>како</w:t>
      </w:r>
      <w:proofErr w:type="spellEnd"/>
      <w:r w:rsidRPr="007428E3">
        <w:t xml:space="preserve"> </w:t>
      </w:r>
      <w:proofErr w:type="spellStart"/>
      <w:r w:rsidRPr="007428E3">
        <w:t>би</w:t>
      </w:r>
      <w:proofErr w:type="spellEnd"/>
      <w:r w:rsidRPr="007428E3">
        <w:t xml:space="preserve"> </w:t>
      </w:r>
      <w:proofErr w:type="spellStart"/>
      <w:r w:rsidRPr="007428E3">
        <w:t>повећали</w:t>
      </w:r>
      <w:proofErr w:type="spellEnd"/>
      <w:r w:rsidRPr="007428E3">
        <w:t xml:space="preserve"> </w:t>
      </w:r>
      <w:proofErr w:type="spellStart"/>
      <w:r w:rsidRPr="007428E3">
        <w:t>животни</w:t>
      </w:r>
      <w:proofErr w:type="spellEnd"/>
      <w:r w:rsidRPr="007428E3">
        <w:t xml:space="preserve"> </w:t>
      </w:r>
      <w:proofErr w:type="spellStart"/>
      <w:r w:rsidRPr="007428E3">
        <w:t>стандард</w:t>
      </w:r>
      <w:proofErr w:type="spellEnd"/>
      <w:r w:rsidRPr="007428E3">
        <w:t xml:space="preserve">, </w:t>
      </w:r>
      <w:proofErr w:type="spellStart"/>
      <w:r w:rsidRPr="007428E3">
        <w:t>те</w:t>
      </w:r>
      <w:proofErr w:type="spellEnd"/>
      <w:r w:rsidRPr="007428E3">
        <w:t xml:space="preserve"> </w:t>
      </w:r>
      <w:proofErr w:type="spellStart"/>
      <w:r w:rsidRPr="007428E3">
        <w:t>је</w:t>
      </w:r>
      <w:proofErr w:type="spellEnd"/>
      <w:r w:rsidRPr="007428E3">
        <w:t xml:space="preserve"> </w:t>
      </w:r>
      <w:proofErr w:type="spellStart"/>
      <w:r w:rsidRPr="007428E3">
        <w:t>потребно</w:t>
      </w:r>
      <w:proofErr w:type="spellEnd"/>
      <w:r w:rsidRPr="007428E3">
        <w:t xml:space="preserve"> </w:t>
      </w:r>
      <w:proofErr w:type="spellStart"/>
      <w:r w:rsidRPr="007428E3">
        <w:t>активније</w:t>
      </w:r>
      <w:proofErr w:type="spellEnd"/>
      <w:r w:rsidRPr="007428E3">
        <w:t xml:space="preserve"> </w:t>
      </w:r>
      <w:proofErr w:type="spellStart"/>
      <w:r w:rsidRPr="007428E3">
        <w:t>учешће</w:t>
      </w:r>
      <w:proofErr w:type="spellEnd"/>
      <w:r w:rsidRPr="007428E3">
        <w:t xml:space="preserve"> </w:t>
      </w:r>
      <w:proofErr w:type="spellStart"/>
      <w:r w:rsidRPr="007428E3">
        <w:t>Рома</w:t>
      </w:r>
      <w:proofErr w:type="spellEnd"/>
      <w:r w:rsidRPr="007428E3">
        <w:t xml:space="preserve"> у </w:t>
      </w:r>
      <w:proofErr w:type="spellStart"/>
      <w:r w:rsidRPr="007428E3">
        <w:t>јавном</w:t>
      </w:r>
      <w:proofErr w:type="spellEnd"/>
      <w:r w:rsidRPr="007428E3">
        <w:t xml:space="preserve"> и </w:t>
      </w:r>
      <w:proofErr w:type="spellStart"/>
      <w:r w:rsidRPr="007428E3">
        <w:t>друштвеном</w:t>
      </w:r>
      <w:proofErr w:type="spellEnd"/>
      <w:r w:rsidRPr="007428E3">
        <w:t xml:space="preserve"> </w:t>
      </w:r>
      <w:proofErr w:type="spellStart"/>
      <w:r w:rsidRPr="007428E3">
        <w:t>животу</w:t>
      </w:r>
      <w:proofErr w:type="spellEnd"/>
      <w:r w:rsidRPr="007428E3">
        <w:t>.</w:t>
      </w:r>
    </w:p>
    <w:p w:rsidR="007428E3" w:rsidRPr="007428E3" w:rsidRDefault="007428E3" w:rsidP="007428E3">
      <w:pPr>
        <w:spacing w:line="276" w:lineRule="auto"/>
        <w:ind w:hanging="22"/>
        <w:jc w:val="both"/>
      </w:pPr>
      <w:proofErr w:type="spellStart"/>
      <w:r w:rsidRPr="007428E3">
        <w:t>Водећи</w:t>
      </w:r>
      <w:proofErr w:type="spellEnd"/>
      <w:r w:rsidRPr="007428E3">
        <w:t xml:space="preserve"> </w:t>
      </w:r>
      <w:proofErr w:type="spellStart"/>
      <w:r w:rsidRPr="007428E3">
        <w:t>рачуна</w:t>
      </w:r>
      <w:proofErr w:type="spellEnd"/>
      <w:r w:rsidRPr="007428E3">
        <w:t xml:space="preserve"> о </w:t>
      </w:r>
      <w:proofErr w:type="spellStart"/>
      <w:r w:rsidRPr="007428E3">
        <w:t>питањима</w:t>
      </w:r>
      <w:proofErr w:type="spellEnd"/>
      <w:r w:rsidRPr="007428E3">
        <w:t xml:space="preserve"> </w:t>
      </w:r>
      <w:proofErr w:type="spellStart"/>
      <w:r w:rsidRPr="007428E3">
        <w:t>које</w:t>
      </w:r>
      <w:proofErr w:type="spellEnd"/>
      <w:r w:rsidRPr="007428E3">
        <w:t xml:space="preserve"> </w:t>
      </w:r>
      <w:proofErr w:type="spellStart"/>
      <w:r w:rsidRPr="007428E3">
        <w:t>Национална</w:t>
      </w:r>
      <w:proofErr w:type="spellEnd"/>
      <w:r w:rsidRPr="007428E3">
        <w:t xml:space="preserve"> </w:t>
      </w:r>
      <w:proofErr w:type="spellStart"/>
      <w:r w:rsidRPr="007428E3">
        <w:t>стратегија</w:t>
      </w:r>
      <w:proofErr w:type="spellEnd"/>
      <w:r w:rsidRPr="007428E3">
        <w:t xml:space="preserve"> </w:t>
      </w:r>
      <w:proofErr w:type="spellStart"/>
      <w:r w:rsidRPr="007428E3">
        <w:t>за</w:t>
      </w:r>
      <w:proofErr w:type="spellEnd"/>
      <w:r w:rsidRPr="007428E3">
        <w:t xml:space="preserve"> </w:t>
      </w:r>
      <w:proofErr w:type="spellStart"/>
      <w:r w:rsidRPr="007428E3">
        <w:t>унапређивање</w:t>
      </w:r>
      <w:proofErr w:type="spellEnd"/>
      <w:r w:rsidRPr="007428E3">
        <w:t xml:space="preserve"> </w:t>
      </w:r>
      <w:proofErr w:type="spellStart"/>
      <w:r w:rsidRPr="007428E3">
        <w:t>положаја</w:t>
      </w:r>
      <w:proofErr w:type="spellEnd"/>
      <w:r w:rsidRPr="007428E3">
        <w:t xml:space="preserve"> </w:t>
      </w:r>
      <w:proofErr w:type="spellStart"/>
      <w:r w:rsidRPr="007428E3">
        <w:t>Рома</w:t>
      </w:r>
      <w:proofErr w:type="spellEnd"/>
      <w:r w:rsidRPr="007428E3">
        <w:t xml:space="preserve"> у </w:t>
      </w:r>
      <w:proofErr w:type="spellStart"/>
      <w:r w:rsidRPr="007428E3">
        <w:t>Републици</w:t>
      </w:r>
      <w:proofErr w:type="spellEnd"/>
      <w:r w:rsidRPr="007428E3">
        <w:t xml:space="preserve"> </w:t>
      </w:r>
      <w:proofErr w:type="spellStart"/>
      <w:r w:rsidRPr="007428E3">
        <w:t>Србији</w:t>
      </w:r>
      <w:proofErr w:type="spellEnd"/>
      <w:r w:rsidRPr="007428E3">
        <w:t xml:space="preserve"> </w:t>
      </w:r>
      <w:proofErr w:type="spellStart"/>
      <w:r w:rsidRPr="007428E3">
        <w:t>дефинише</w:t>
      </w:r>
      <w:proofErr w:type="spellEnd"/>
      <w:r w:rsidRPr="007428E3">
        <w:t xml:space="preserve"> </w:t>
      </w:r>
      <w:proofErr w:type="spellStart"/>
      <w:r w:rsidRPr="007428E3">
        <w:t>као</w:t>
      </w:r>
      <w:proofErr w:type="spellEnd"/>
      <w:r w:rsidRPr="007428E3">
        <w:t xml:space="preserve"> </w:t>
      </w:r>
      <w:proofErr w:type="spellStart"/>
      <w:r w:rsidRPr="007428E3">
        <w:t>приоритетне</w:t>
      </w:r>
      <w:proofErr w:type="spellEnd"/>
      <w:r w:rsidRPr="007428E3">
        <w:t xml:space="preserve">, </w:t>
      </w:r>
      <w:proofErr w:type="spellStart"/>
      <w:r w:rsidRPr="007428E3">
        <w:t>потребно</w:t>
      </w:r>
      <w:proofErr w:type="spellEnd"/>
      <w:r w:rsidRPr="007428E3">
        <w:t xml:space="preserve"> </w:t>
      </w:r>
      <w:proofErr w:type="spellStart"/>
      <w:r w:rsidRPr="007428E3">
        <w:t>је</w:t>
      </w:r>
      <w:proofErr w:type="spellEnd"/>
      <w:r w:rsidRPr="007428E3">
        <w:t xml:space="preserve"> </w:t>
      </w:r>
      <w:proofErr w:type="spellStart"/>
      <w:r w:rsidRPr="007428E3">
        <w:t>урадити</w:t>
      </w:r>
      <w:proofErr w:type="spellEnd"/>
      <w:r w:rsidRPr="007428E3">
        <w:t xml:space="preserve"> </w:t>
      </w:r>
      <w:proofErr w:type="spellStart"/>
      <w:r w:rsidRPr="007428E3">
        <w:t>анализу</w:t>
      </w:r>
      <w:proofErr w:type="spellEnd"/>
      <w:r w:rsidRPr="007428E3">
        <w:t xml:space="preserve"> и </w:t>
      </w:r>
      <w:proofErr w:type="spellStart"/>
      <w:r w:rsidRPr="007428E3">
        <w:t>дефинисати</w:t>
      </w:r>
      <w:proofErr w:type="spellEnd"/>
      <w:r w:rsidRPr="007428E3">
        <w:t xml:space="preserve"> </w:t>
      </w:r>
      <w:proofErr w:type="spellStart"/>
      <w:r w:rsidRPr="007428E3">
        <w:lastRenderedPageBreak/>
        <w:t>низ</w:t>
      </w:r>
      <w:proofErr w:type="spellEnd"/>
      <w:r w:rsidRPr="007428E3">
        <w:t xml:space="preserve"> </w:t>
      </w:r>
      <w:proofErr w:type="spellStart"/>
      <w:r w:rsidRPr="007428E3">
        <w:t>мера</w:t>
      </w:r>
      <w:proofErr w:type="spellEnd"/>
      <w:r w:rsidRPr="007428E3">
        <w:t xml:space="preserve"> </w:t>
      </w:r>
      <w:proofErr w:type="spellStart"/>
      <w:r w:rsidRPr="007428E3">
        <w:t>које</w:t>
      </w:r>
      <w:proofErr w:type="spellEnd"/>
      <w:r w:rsidRPr="007428E3">
        <w:t xml:space="preserve"> </w:t>
      </w:r>
      <w:proofErr w:type="spellStart"/>
      <w:r w:rsidRPr="007428E3">
        <w:t>ће</w:t>
      </w:r>
      <w:proofErr w:type="spellEnd"/>
      <w:r w:rsidRPr="007428E3">
        <w:t xml:space="preserve"> </w:t>
      </w:r>
      <w:proofErr w:type="spellStart"/>
      <w:r w:rsidRPr="007428E3">
        <w:t>побољшати</w:t>
      </w:r>
      <w:proofErr w:type="spellEnd"/>
      <w:r w:rsidRPr="007428E3">
        <w:t xml:space="preserve"> </w:t>
      </w:r>
      <w:proofErr w:type="spellStart"/>
      <w:r w:rsidRPr="007428E3">
        <w:t>положај</w:t>
      </w:r>
      <w:proofErr w:type="spellEnd"/>
      <w:r w:rsidRPr="007428E3">
        <w:t xml:space="preserve"> </w:t>
      </w:r>
      <w:proofErr w:type="spellStart"/>
      <w:r w:rsidRPr="007428E3">
        <w:t>ромске</w:t>
      </w:r>
      <w:proofErr w:type="spellEnd"/>
      <w:r w:rsidRPr="007428E3">
        <w:t xml:space="preserve"> </w:t>
      </w:r>
      <w:proofErr w:type="spellStart"/>
      <w:r w:rsidRPr="007428E3">
        <w:t>популације</w:t>
      </w:r>
      <w:proofErr w:type="spellEnd"/>
      <w:r w:rsidRPr="007428E3">
        <w:t xml:space="preserve"> </w:t>
      </w:r>
      <w:proofErr w:type="spellStart"/>
      <w:r w:rsidRPr="007428E3">
        <w:t>на</w:t>
      </w:r>
      <w:proofErr w:type="spellEnd"/>
      <w:r w:rsidRPr="007428E3">
        <w:t xml:space="preserve"> </w:t>
      </w:r>
      <w:proofErr w:type="spellStart"/>
      <w:r w:rsidRPr="007428E3">
        <w:t>територији</w:t>
      </w:r>
      <w:proofErr w:type="spellEnd"/>
      <w:r w:rsidRPr="007428E3">
        <w:t xml:space="preserve"> </w:t>
      </w:r>
      <w:proofErr w:type="spellStart"/>
      <w:r w:rsidRPr="007428E3">
        <w:t>Града</w:t>
      </w:r>
      <w:proofErr w:type="spellEnd"/>
      <w:r w:rsidRPr="007428E3">
        <w:t xml:space="preserve"> у </w:t>
      </w:r>
      <w:proofErr w:type="spellStart"/>
      <w:r w:rsidRPr="007428E3">
        <w:t>следећим</w:t>
      </w:r>
      <w:proofErr w:type="spellEnd"/>
      <w:r w:rsidRPr="007428E3">
        <w:t xml:space="preserve"> </w:t>
      </w:r>
      <w:proofErr w:type="spellStart"/>
      <w:r w:rsidRPr="007428E3">
        <w:t>областима</w:t>
      </w:r>
      <w:proofErr w:type="spellEnd"/>
      <w:r w:rsidRPr="007428E3">
        <w:t xml:space="preserve">: </w:t>
      </w:r>
      <w:proofErr w:type="spellStart"/>
      <w:r w:rsidRPr="007428E3">
        <w:t>образовање</w:t>
      </w:r>
      <w:proofErr w:type="spellEnd"/>
      <w:r w:rsidRPr="007428E3">
        <w:t xml:space="preserve">, </w:t>
      </w:r>
      <w:proofErr w:type="spellStart"/>
      <w:r w:rsidRPr="007428E3">
        <w:t>запошљавање</w:t>
      </w:r>
      <w:proofErr w:type="spellEnd"/>
      <w:r w:rsidRPr="007428E3">
        <w:t xml:space="preserve">, </w:t>
      </w:r>
      <w:proofErr w:type="spellStart"/>
      <w:r w:rsidRPr="007428E3">
        <w:t>здравствена</w:t>
      </w:r>
      <w:proofErr w:type="spellEnd"/>
      <w:r w:rsidRPr="007428E3">
        <w:t xml:space="preserve"> </w:t>
      </w:r>
      <w:proofErr w:type="spellStart"/>
      <w:r w:rsidRPr="007428E3">
        <w:t>нега</w:t>
      </w:r>
      <w:proofErr w:type="spellEnd"/>
      <w:r w:rsidRPr="007428E3">
        <w:t xml:space="preserve">, </w:t>
      </w:r>
      <w:proofErr w:type="spellStart"/>
      <w:r w:rsidRPr="007428E3">
        <w:t>кулутра</w:t>
      </w:r>
      <w:proofErr w:type="spellEnd"/>
      <w:r w:rsidRPr="007428E3">
        <w:t xml:space="preserve"> и </w:t>
      </w:r>
      <w:proofErr w:type="spellStart"/>
      <w:r w:rsidRPr="007428E3">
        <w:t>информисање</w:t>
      </w:r>
      <w:proofErr w:type="spellEnd"/>
      <w:r w:rsidRPr="007428E3">
        <w:t xml:space="preserve">, </w:t>
      </w:r>
      <w:proofErr w:type="spellStart"/>
      <w:r w:rsidRPr="007428E3">
        <w:t>положај</w:t>
      </w:r>
      <w:proofErr w:type="spellEnd"/>
      <w:r w:rsidRPr="007428E3">
        <w:t xml:space="preserve"> </w:t>
      </w:r>
      <w:proofErr w:type="spellStart"/>
      <w:r w:rsidRPr="007428E3">
        <w:t>жена</w:t>
      </w:r>
      <w:proofErr w:type="spellEnd"/>
      <w:r w:rsidRPr="007428E3">
        <w:t xml:space="preserve"> и </w:t>
      </w:r>
      <w:proofErr w:type="spellStart"/>
      <w:r w:rsidRPr="007428E3">
        <w:t>услови</w:t>
      </w:r>
      <w:proofErr w:type="spellEnd"/>
      <w:r w:rsidRPr="007428E3">
        <w:t xml:space="preserve"> </w:t>
      </w:r>
      <w:proofErr w:type="spellStart"/>
      <w:r w:rsidRPr="007428E3">
        <w:t>становања</w:t>
      </w:r>
      <w:proofErr w:type="spellEnd"/>
      <w:r w:rsidRPr="007428E3">
        <w:t>.</w:t>
      </w:r>
    </w:p>
    <w:p w:rsidR="007428E3" w:rsidRPr="007428E3" w:rsidRDefault="007428E3" w:rsidP="007428E3">
      <w:pPr>
        <w:spacing w:line="276" w:lineRule="auto"/>
        <w:ind w:hanging="22"/>
        <w:jc w:val="both"/>
      </w:pPr>
      <w:proofErr w:type="spellStart"/>
      <w:r w:rsidRPr="007428E3">
        <w:t>Анализи</w:t>
      </w:r>
      <w:proofErr w:type="spellEnd"/>
      <w:r w:rsidRPr="007428E3">
        <w:t xml:space="preserve"> </w:t>
      </w:r>
      <w:proofErr w:type="spellStart"/>
      <w:r w:rsidRPr="007428E3">
        <w:t>ових</w:t>
      </w:r>
      <w:proofErr w:type="spellEnd"/>
      <w:r w:rsidRPr="007428E3">
        <w:t xml:space="preserve"> </w:t>
      </w:r>
      <w:proofErr w:type="spellStart"/>
      <w:r w:rsidRPr="007428E3">
        <w:t>области</w:t>
      </w:r>
      <w:proofErr w:type="spellEnd"/>
      <w:r w:rsidRPr="007428E3">
        <w:t xml:space="preserve"> </w:t>
      </w:r>
      <w:proofErr w:type="spellStart"/>
      <w:r w:rsidRPr="007428E3">
        <w:t>потребно</w:t>
      </w:r>
      <w:proofErr w:type="spellEnd"/>
      <w:r w:rsidRPr="007428E3">
        <w:t xml:space="preserve"> </w:t>
      </w:r>
      <w:proofErr w:type="spellStart"/>
      <w:r w:rsidRPr="007428E3">
        <w:t>је</w:t>
      </w:r>
      <w:proofErr w:type="spellEnd"/>
      <w:r w:rsidRPr="007428E3">
        <w:t xml:space="preserve"> </w:t>
      </w:r>
      <w:proofErr w:type="spellStart"/>
      <w:r w:rsidRPr="007428E3">
        <w:t>прићи</w:t>
      </w:r>
      <w:proofErr w:type="spellEnd"/>
      <w:r w:rsidRPr="007428E3">
        <w:t xml:space="preserve"> </w:t>
      </w:r>
      <w:proofErr w:type="spellStart"/>
      <w:r w:rsidRPr="007428E3">
        <w:t>нарочито</w:t>
      </w:r>
      <w:proofErr w:type="spellEnd"/>
      <w:r w:rsidRPr="007428E3">
        <w:t xml:space="preserve"> и </w:t>
      </w:r>
      <w:proofErr w:type="spellStart"/>
      <w:r w:rsidRPr="007428E3">
        <w:t>са</w:t>
      </w:r>
      <w:proofErr w:type="spellEnd"/>
      <w:r w:rsidRPr="007428E3">
        <w:t xml:space="preserve"> </w:t>
      </w:r>
      <w:proofErr w:type="spellStart"/>
      <w:r w:rsidRPr="007428E3">
        <w:t>аспекта</w:t>
      </w:r>
      <w:proofErr w:type="spellEnd"/>
      <w:r w:rsidRPr="007428E3">
        <w:t xml:space="preserve"> </w:t>
      </w:r>
      <w:proofErr w:type="spellStart"/>
      <w:r w:rsidRPr="007428E3">
        <w:t>дискриминације</w:t>
      </w:r>
      <w:proofErr w:type="spellEnd"/>
      <w:r w:rsidRPr="007428E3">
        <w:t xml:space="preserve">, </w:t>
      </w:r>
      <w:proofErr w:type="spellStart"/>
      <w:r w:rsidRPr="007428E3">
        <w:t>која</w:t>
      </w:r>
      <w:proofErr w:type="spellEnd"/>
      <w:r w:rsidRPr="007428E3">
        <w:t xml:space="preserve"> </w:t>
      </w:r>
      <w:proofErr w:type="spellStart"/>
      <w:r w:rsidRPr="007428E3">
        <w:t>је</w:t>
      </w:r>
      <w:proofErr w:type="spellEnd"/>
      <w:r w:rsidRPr="007428E3">
        <w:t xml:space="preserve"> </w:t>
      </w:r>
      <w:proofErr w:type="spellStart"/>
      <w:r w:rsidRPr="007428E3">
        <w:t>препозната</w:t>
      </w:r>
      <w:proofErr w:type="spellEnd"/>
      <w:r w:rsidRPr="007428E3">
        <w:t xml:space="preserve"> </w:t>
      </w:r>
      <w:proofErr w:type="spellStart"/>
      <w:r w:rsidRPr="007428E3">
        <w:t>као</w:t>
      </w:r>
      <w:proofErr w:type="spellEnd"/>
      <w:r w:rsidRPr="007428E3">
        <w:t xml:space="preserve"> </w:t>
      </w:r>
      <w:proofErr w:type="spellStart"/>
      <w:r w:rsidRPr="007428E3">
        <w:t>битан</w:t>
      </w:r>
      <w:proofErr w:type="spellEnd"/>
      <w:r w:rsidRPr="007428E3">
        <w:t xml:space="preserve"> </w:t>
      </w:r>
      <w:proofErr w:type="spellStart"/>
      <w:r w:rsidRPr="007428E3">
        <w:t>фактор</w:t>
      </w:r>
      <w:proofErr w:type="spellEnd"/>
      <w:r w:rsidRPr="007428E3">
        <w:t xml:space="preserve"> у </w:t>
      </w:r>
      <w:proofErr w:type="spellStart"/>
      <w:r w:rsidRPr="007428E3">
        <w:t>онемогућавању</w:t>
      </w:r>
      <w:proofErr w:type="spellEnd"/>
      <w:r w:rsidRPr="007428E3">
        <w:t xml:space="preserve"> </w:t>
      </w:r>
      <w:proofErr w:type="spellStart"/>
      <w:r w:rsidRPr="007428E3">
        <w:t>позитивних</w:t>
      </w:r>
      <w:proofErr w:type="spellEnd"/>
      <w:r w:rsidRPr="007428E3">
        <w:t xml:space="preserve"> </w:t>
      </w:r>
      <w:proofErr w:type="spellStart"/>
      <w:r w:rsidRPr="007428E3">
        <w:t>процеса</w:t>
      </w:r>
      <w:proofErr w:type="spellEnd"/>
      <w:r w:rsidRPr="007428E3">
        <w:t xml:space="preserve"> </w:t>
      </w:r>
      <w:proofErr w:type="spellStart"/>
      <w:r w:rsidRPr="007428E3">
        <w:t>везаних</w:t>
      </w:r>
      <w:proofErr w:type="spellEnd"/>
      <w:r w:rsidRPr="007428E3">
        <w:t xml:space="preserve"> </w:t>
      </w:r>
      <w:proofErr w:type="spellStart"/>
      <w:r w:rsidRPr="007428E3">
        <w:t>за</w:t>
      </w:r>
      <w:proofErr w:type="spellEnd"/>
      <w:r w:rsidRPr="007428E3">
        <w:t xml:space="preserve"> </w:t>
      </w:r>
      <w:proofErr w:type="spellStart"/>
      <w:r w:rsidRPr="007428E3">
        <w:t>унапређивање</w:t>
      </w:r>
      <w:proofErr w:type="spellEnd"/>
      <w:r w:rsidRPr="007428E3">
        <w:t xml:space="preserve"> </w:t>
      </w:r>
      <w:proofErr w:type="spellStart"/>
      <w:r w:rsidRPr="007428E3">
        <w:t>положаја</w:t>
      </w:r>
      <w:proofErr w:type="spellEnd"/>
      <w:r w:rsidRPr="007428E3">
        <w:t xml:space="preserve"> </w:t>
      </w:r>
      <w:proofErr w:type="spellStart"/>
      <w:r w:rsidRPr="007428E3">
        <w:t>ромске</w:t>
      </w:r>
      <w:proofErr w:type="spellEnd"/>
      <w:r w:rsidRPr="007428E3">
        <w:t xml:space="preserve"> </w:t>
      </w:r>
      <w:proofErr w:type="spellStart"/>
      <w:r w:rsidRPr="007428E3">
        <w:t>популације</w:t>
      </w:r>
      <w:proofErr w:type="spellEnd"/>
      <w:r w:rsidRPr="007428E3">
        <w:t xml:space="preserve"> у </w:t>
      </w:r>
      <w:proofErr w:type="spellStart"/>
      <w:r w:rsidRPr="007428E3">
        <w:t>Граду</w:t>
      </w:r>
      <w:proofErr w:type="spellEnd"/>
      <w:r w:rsidRPr="007428E3">
        <w:t>.</w:t>
      </w:r>
    </w:p>
    <w:p w:rsidR="007428E3" w:rsidRPr="007428E3" w:rsidRDefault="007428E3" w:rsidP="007428E3">
      <w:pPr>
        <w:spacing w:line="276" w:lineRule="auto"/>
        <w:ind w:hanging="22"/>
        <w:jc w:val="both"/>
      </w:pPr>
    </w:p>
    <w:p w:rsidR="007428E3" w:rsidRPr="007428E3" w:rsidRDefault="007428E3" w:rsidP="007428E3">
      <w:pPr>
        <w:spacing w:line="276" w:lineRule="auto"/>
        <w:ind w:hanging="22"/>
        <w:jc w:val="both"/>
      </w:pPr>
      <w:proofErr w:type="spellStart"/>
      <w:r w:rsidRPr="007428E3">
        <w:rPr>
          <w:b/>
          <w:bCs/>
        </w:rPr>
        <w:t>Закључци</w:t>
      </w:r>
      <w:proofErr w:type="spellEnd"/>
    </w:p>
    <w:p w:rsidR="007428E3" w:rsidRPr="007428E3" w:rsidRDefault="007428E3" w:rsidP="007428E3">
      <w:pPr>
        <w:spacing w:line="276" w:lineRule="auto"/>
        <w:ind w:hanging="22"/>
        <w:jc w:val="both"/>
        <w:rPr>
          <w:b/>
          <w:bCs/>
        </w:rPr>
      </w:pPr>
    </w:p>
    <w:p w:rsidR="007428E3" w:rsidRPr="007428E3" w:rsidRDefault="007428E3" w:rsidP="007428E3">
      <w:pPr>
        <w:spacing w:line="276" w:lineRule="auto"/>
        <w:ind w:hanging="22"/>
        <w:jc w:val="both"/>
      </w:pPr>
      <w:proofErr w:type="spellStart"/>
      <w:r w:rsidRPr="007428E3">
        <w:t>Ценећи</w:t>
      </w:r>
      <w:proofErr w:type="spellEnd"/>
      <w:r w:rsidRPr="007428E3">
        <w:t xml:space="preserve"> </w:t>
      </w:r>
      <w:proofErr w:type="spellStart"/>
      <w:r w:rsidRPr="007428E3">
        <w:t>разлике</w:t>
      </w:r>
      <w:proofErr w:type="spellEnd"/>
      <w:r w:rsidRPr="007428E3">
        <w:t xml:space="preserve"> </w:t>
      </w:r>
      <w:proofErr w:type="spellStart"/>
      <w:r w:rsidRPr="007428E3">
        <w:t>које</w:t>
      </w:r>
      <w:proofErr w:type="spellEnd"/>
      <w:r w:rsidRPr="007428E3">
        <w:t xml:space="preserve"> </w:t>
      </w:r>
      <w:proofErr w:type="spellStart"/>
      <w:r w:rsidRPr="007428E3">
        <w:t>Роми</w:t>
      </w:r>
      <w:proofErr w:type="spellEnd"/>
      <w:r w:rsidRPr="007428E3">
        <w:t xml:space="preserve"> </w:t>
      </w:r>
      <w:proofErr w:type="spellStart"/>
      <w:r w:rsidRPr="007428E3">
        <w:t>сами</w:t>
      </w:r>
      <w:proofErr w:type="spellEnd"/>
      <w:r w:rsidRPr="007428E3">
        <w:t xml:space="preserve"> </w:t>
      </w:r>
      <w:proofErr w:type="spellStart"/>
      <w:r w:rsidRPr="007428E3">
        <w:t>не</w:t>
      </w:r>
      <w:proofErr w:type="spellEnd"/>
      <w:r w:rsidRPr="007428E3">
        <w:t xml:space="preserve"> </w:t>
      </w:r>
      <w:proofErr w:type="spellStart"/>
      <w:r w:rsidRPr="007428E3">
        <w:t>могу</w:t>
      </w:r>
      <w:proofErr w:type="spellEnd"/>
      <w:r w:rsidRPr="007428E3">
        <w:t xml:space="preserve"> </w:t>
      </w:r>
      <w:proofErr w:type="spellStart"/>
      <w:r w:rsidRPr="007428E3">
        <w:t>пребродити</w:t>
      </w:r>
      <w:proofErr w:type="spellEnd"/>
      <w:r w:rsidRPr="007428E3">
        <w:t xml:space="preserve">, </w:t>
      </w:r>
      <w:proofErr w:type="spellStart"/>
      <w:r w:rsidRPr="007428E3">
        <w:t>желимо</w:t>
      </w:r>
      <w:proofErr w:type="spellEnd"/>
      <w:r w:rsidRPr="007428E3">
        <w:t xml:space="preserve"> </w:t>
      </w:r>
      <w:proofErr w:type="spellStart"/>
      <w:r w:rsidRPr="007428E3">
        <w:t>на</w:t>
      </w:r>
      <w:proofErr w:type="spellEnd"/>
      <w:r w:rsidRPr="007428E3">
        <w:t xml:space="preserve"> </w:t>
      </w:r>
      <w:proofErr w:type="spellStart"/>
      <w:proofErr w:type="gramStart"/>
      <w:r w:rsidRPr="007428E3">
        <w:t>системски</w:t>
      </w:r>
      <w:proofErr w:type="spellEnd"/>
      <w:r w:rsidRPr="007428E3">
        <w:t xml:space="preserve">  </w:t>
      </w:r>
      <w:proofErr w:type="spellStart"/>
      <w:r w:rsidRPr="007428E3">
        <w:t>начин</w:t>
      </w:r>
      <w:proofErr w:type="spellEnd"/>
      <w:proofErr w:type="gramEnd"/>
      <w:r w:rsidRPr="007428E3">
        <w:t xml:space="preserve">  </w:t>
      </w:r>
      <w:proofErr w:type="spellStart"/>
      <w:r w:rsidRPr="007428E3">
        <w:t>да</w:t>
      </w:r>
      <w:proofErr w:type="spellEnd"/>
      <w:r w:rsidRPr="007428E3">
        <w:t xml:space="preserve"> </w:t>
      </w:r>
      <w:proofErr w:type="spellStart"/>
      <w:r w:rsidRPr="007428E3">
        <w:t>помогнемо</w:t>
      </w:r>
      <w:proofErr w:type="spellEnd"/>
      <w:r w:rsidRPr="007428E3">
        <w:t xml:space="preserve">   </w:t>
      </w:r>
      <w:proofErr w:type="spellStart"/>
      <w:r w:rsidRPr="007428E3">
        <w:t>припадницима</w:t>
      </w:r>
      <w:proofErr w:type="spellEnd"/>
      <w:r w:rsidRPr="007428E3">
        <w:t xml:space="preserve">   </w:t>
      </w:r>
      <w:proofErr w:type="spellStart"/>
      <w:r w:rsidRPr="007428E3">
        <w:t>ромске</w:t>
      </w:r>
      <w:proofErr w:type="spellEnd"/>
      <w:r w:rsidRPr="007428E3">
        <w:t xml:space="preserve">   </w:t>
      </w:r>
      <w:proofErr w:type="spellStart"/>
      <w:r w:rsidRPr="007428E3">
        <w:t>националне</w:t>
      </w:r>
      <w:proofErr w:type="spellEnd"/>
      <w:r w:rsidRPr="007428E3">
        <w:t xml:space="preserve"> </w:t>
      </w:r>
      <w:proofErr w:type="spellStart"/>
      <w:r w:rsidRPr="007428E3">
        <w:t>мањине</w:t>
      </w:r>
      <w:proofErr w:type="spellEnd"/>
      <w:r w:rsidRPr="007428E3">
        <w:t xml:space="preserve"> у </w:t>
      </w:r>
      <w:proofErr w:type="spellStart"/>
      <w:r w:rsidRPr="007428E3">
        <w:t>побољшању</w:t>
      </w:r>
      <w:proofErr w:type="spellEnd"/>
      <w:r w:rsidRPr="007428E3">
        <w:t xml:space="preserve"> </w:t>
      </w:r>
      <w:proofErr w:type="spellStart"/>
      <w:r w:rsidRPr="007428E3">
        <w:t>услова</w:t>
      </w:r>
      <w:proofErr w:type="spellEnd"/>
      <w:r w:rsidRPr="007428E3">
        <w:t xml:space="preserve"> </w:t>
      </w:r>
      <w:proofErr w:type="spellStart"/>
      <w:r w:rsidRPr="007428E3">
        <w:t>живота</w:t>
      </w:r>
      <w:proofErr w:type="spellEnd"/>
      <w:r w:rsidRPr="007428E3">
        <w:t xml:space="preserve">, </w:t>
      </w:r>
      <w:proofErr w:type="spellStart"/>
      <w:r w:rsidRPr="007428E3">
        <w:t>да</w:t>
      </w:r>
      <w:proofErr w:type="spellEnd"/>
      <w:r w:rsidRPr="007428E3">
        <w:t xml:space="preserve"> </w:t>
      </w:r>
      <w:proofErr w:type="spellStart"/>
      <w:r w:rsidRPr="007428E3">
        <w:t>подстакнемо</w:t>
      </w:r>
      <w:proofErr w:type="spellEnd"/>
      <w:r w:rsidRPr="007428E3">
        <w:t xml:space="preserve"> </w:t>
      </w:r>
      <w:proofErr w:type="spellStart"/>
      <w:r w:rsidRPr="007428E3">
        <w:t>њихово</w:t>
      </w:r>
      <w:proofErr w:type="spellEnd"/>
      <w:r w:rsidRPr="007428E3">
        <w:t xml:space="preserve"> </w:t>
      </w:r>
      <w:proofErr w:type="spellStart"/>
      <w:r w:rsidRPr="007428E3">
        <w:t>укључење</w:t>
      </w:r>
      <w:proofErr w:type="spellEnd"/>
      <w:r w:rsidRPr="007428E3">
        <w:t xml:space="preserve"> у </w:t>
      </w:r>
      <w:proofErr w:type="spellStart"/>
      <w:r w:rsidRPr="007428E3">
        <w:t>друштвени</w:t>
      </w:r>
      <w:proofErr w:type="spellEnd"/>
      <w:r w:rsidRPr="007428E3">
        <w:t xml:space="preserve"> </w:t>
      </w:r>
      <w:proofErr w:type="spellStart"/>
      <w:r w:rsidRPr="007428E3">
        <w:t>живот</w:t>
      </w:r>
      <w:proofErr w:type="spellEnd"/>
      <w:r w:rsidRPr="007428E3">
        <w:t xml:space="preserve"> </w:t>
      </w:r>
      <w:proofErr w:type="spellStart"/>
      <w:r w:rsidRPr="007428E3">
        <w:t>заједнице</w:t>
      </w:r>
      <w:proofErr w:type="spellEnd"/>
      <w:r w:rsidRPr="007428E3">
        <w:t xml:space="preserve"> и </w:t>
      </w:r>
      <w:proofErr w:type="spellStart"/>
      <w:r w:rsidRPr="007428E3">
        <w:t>процесе</w:t>
      </w:r>
      <w:proofErr w:type="spellEnd"/>
      <w:r w:rsidRPr="007428E3">
        <w:t xml:space="preserve"> </w:t>
      </w:r>
      <w:proofErr w:type="spellStart"/>
      <w:r w:rsidRPr="007428E3">
        <w:t>одлучивања</w:t>
      </w:r>
      <w:proofErr w:type="spellEnd"/>
      <w:r w:rsidRPr="007428E3">
        <w:t xml:space="preserve"> у </w:t>
      </w:r>
      <w:proofErr w:type="spellStart"/>
      <w:r w:rsidRPr="007428E3">
        <w:t>локалној</w:t>
      </w:r>
      <w:proofErr w:type="spellEnd"/>
      <w:r w:rsidRPr="007428E3">
        <w:t xml:space="preserve"> </w:t>
      </w:r>
      <w:proofErr w:type="spellStart"/>
      <w:r w:rsidRPr="007428E3">
        <w:t>средини</w:t>
      </w:r>
      <w:proofErr w:type="spellEnd"/>
      <w:r w:rsidRPr="007428E3">
        <w:t xml:space="preserve">, а </w:t>
      </w:r>
      <w:proofErr w:type="spellStart"/>
      <w:r w:rsidRPr="007428E3">
        <w:t>да</w:t>
      </w:r>
      <w:proofErr w:type="spellEnd"/>
      <w:r w:rsidRPr="007428E3">
        <w:t xml:space="preserve"> </w:t>
      </w:r>
      <w:proofErr w:type="spellStart"/>
      <w:r w:rsidRPr="007428E3">
        <w:t>при</w:t>
      </w:r>
      <w:proofErr w:type="spellEnd"/>
      <w:r w:rsidRPr="007428E3">
        <w:t xml:space="preserve"> </w:t>
      </w:r>
      <w:proofErr w:type="spellStart"/>
      <w:r w:rsidRPr="007428E3">
        <w:t>томе</w:t>
      </w:r>
      <w:proofErr w:type="spellEnd"/>
      <w:r w:rsidRPr="007428E3">
        <w:t xml:space="preserve"> </w:t>
      </w:r>
      <w:proofErr w:type="spellStart"/>
      <w:r w:rsidRPr="007428E3">
        <w:t>не</w:t>
      </w:r>
      <w:proofErr w:type="spellEnd"/>
      <w:r w:rsidRPr="007428E3">
        <w:t xml:space="preserve"> </w:t>
      </w:r>
      <w:proofErr w:type="spellStart"/>
      <w:r w:rsidRPr="007428E3">
        <w:t>изгубе</w:t>
      </w:r>
      <w:proofErr w:type="spellEnd"/>
      <w:r w:rsidRPr="007428E3">
        <w:t xml:space="preserve"> </w:t>
      </w:r>
      <w:proofErr w:type="spellStart"/>
      <w:r w:rsidRPr="007428E3">
        <w:t>сопствени</w:t>
      </w:r>
      <w:proofErr w:type="spellEnd"/>
      <w:r w:rsidRPr="007428E3">
        <w:t xml:space="preserve"> </w:t>
      </w:r>
      <w:proofErr w:type="spellStart"/>
      <w:r w:rsidRPr="007428E3">
        <w:t>идентитет</w:t>
      </w:r>
      <w:proofErr w:type="spellEnd"/>
      <w:r w:rsidRPr="007428E3">
        <w:t xml:space="preserve">, </w:t>
      </w:r>
      <w:proofErr w:type="spellStart"/>
      <w:r w:rsidRPr="007428E3">
        <w:t>културу</w:t>
      </w:r>
      <w:proofErr w:type="spellEnd"/>
      <w:r w:rsidRPr="007428E3">
        <w:t xml:space="preserve"> и </w:t>
      </w:r>
      <w:proofErr w:type="spellStart"/>
      <w:r w:rsidRPr="007428E3">
        <w:t>традицију</w:t>
      </w:r>
      <w:proofErr w:type="spellEnd"/>
      <w:r w:rsidRPr="007428E3">
        <w:t xml:space="preserve">, </w:t>
      </w:r>
      <w:proofErr w:type="spellStart"/>
      <w:r w:rsidRPr="007428E3">
        <w:t>као</w:t>
      </w:r>
      <w:proofErr w:type="spellEnd"/>
      <w:r w:rsidRPr="007428E3">
        <w:t xml:space="preserve"> и </w:t>
      </w:r>
      <w:proofErr w:type="spellStart"/>
      <w:r w:rsidRPr="007428E3">
        <w:t>да</w:t>
      </w:r>
      <w:proofErr w:type="spellEnd"/>
      <w:r w:rsidRPr="007428E3">
        <w:t xml:space="preserve"> </w:t>
      </w:r>
      <w:proofErr w:type="spellStart"/>
      <w:r w:rsidRPr="007428E3">
        <w:t>их</w:t>
      </w:r>
      <w:proofErr w:type="spellEnd"/>
      <w:r w:rsidRPr="007428E3">
        <w:t xml:space="preserve"> </w:t>
      </w:r>
      <w:proofErr w:type="spellStart"/>
      <w:r w:rsidRPr="007428E3">
        <w:t>подстичемо</w:t>
      </w:r>
      <w:proofErr w:type="spellEnd"/>
      <w:r w:rsidRPr="007428E3">
        <w:t xml:space="preserve"> </w:t>
      </w:r>
      <w:proofErr w:type="spellStart"/>
      <w:r w:rsidRPr="007428E3">
        <w:t>на</w:t>
      </w:r>
      <w:proofErr w:type="spellEnd"/>
      <w:r w:rsidRPr="007428E3">
        <w:t xml:space="preserve"> </w:t>
      </w:r>
      <w:proofErr w:type="spellStart"/>
      <w:r w:rsidRPr="007428E3">
        <w:t>преузимање</w:t>
      </w:r>
      <w:proofErr w:type="spellEnd"/>
      <w:r w:rsidRPr="007428E3">
        <w:t xml:space="preserve"> </w:t>
      </w:r>
      <w:proofErr w:type="spellStart"/>
      <w:r w:rsidRPr="007428E3">
        <w:t>активне</w:t>
      </w:r>
      <w:proofErr w:type="spellEnd"/>
      <w:r w:rsidRPr="007428E3">
        <w:t xml:space="preserve"> </w:t>
      </w:r>
      <w:proofErr w:type="spellStart"/>
      <w:r w:rsidRPr="007428E3">
        <w:t>улоге</w:t>
      </w:r>
      <w:proofErr w:type="spellEnd"/>
      <w:r w:rsidRPr="007428E3">
        <w:t xml:space="preserve"> у </w:t>
      </w:r>
      <w:proofErr w:type="spellStart"/>
      <w:r w:rsidRPr="007428E3">
        <w:t>промени</w:t>
      </w:r>
      <w:proofErr w:type="spellEnd"/>
      <w:r w:rsidRPr="007428E3">
        <w:t xml:space="preserve"> </w:t>
      </w:r>
      <w:proofErr w:type="spellStart"/>
      <w:r w:rsidRPr="007428E3">
        <w:t>свог</w:t>
      </w:r>
      <w:proofErr w:type="spellEnd"/>
      <w:r w:rsidRPr="007428E3">
        <w:t xml:space="preserve"> </w:t>
      </w:r>
      <w:proofErr w:type="spellStart"/>
      <w:r w:rsidRPr="007428E3">
        <w:t>положаја</w:t>
      </w:r>
      <w:proofErr w:type="spellEnd"/>
      <w:r w:rsidRPr="007428E3">
        <w:t xml:space="preserve"> у </w:t>
      </w:r>
      <w:proofErr w:type="spellStart"/>
      <w:r w:rsidRPr="007428E3">
        <w:t>друштву</w:t>
      </w:r>
      <w:proofErr w:type="spellEnd"/>
      <w:r w:rsidRPr="007428E3">
        <w:t xml:space="preserve">. </w:t>
      </w:r>
      <w:proofErr w:type="spellStart"/>
      <w:r w:rsidRPr="007428E3">
        <w:t>Стратегија</w:t>
      </w:r>
      <w:proofErr w:type="spellEnd"/>
      <w:r w:rsidRPr="007428E3">
        <w:t xml:space="preserve"> </w:t>
      </w:r>
      <w:proofErr w:type="spellStart"/>
      <w:r w:rsidRPr="007428E3">
        <w:t>је</w:t>
      </w:r>
      <w:proofErr w:type="spellEnd"/>
      <w:r w:rsidRPr="007428E3">
        <w:t xml:space="preserve"> </w:t>
      </w:r>
      <w:proofErr w:type="spellStart"/>
      <w:r w:rsidRPr="007428E3">
        <w:t>усмерена</w:t>
      </w:r>
      <w:proofErr w:type="spellEnd"/>
      <w:r w:rsidRPr="007428E3">
        <w:t xml:space="preserve"> и </w:t>
      </w:r>
      <w:proofErr w:type="spellStart"/>
      <w:r w:rsidRPr="007428E3">
        <w:t>на</w:t>
      </w:r>
      <w:proofErr w:type="spellEnd"/>
      <w:r w:rsidRPr="007428E3">
        <w:t xml:space="preserve"> </w:t>
      </w:r>
      <w:proofErr w:type="spellStart"/>
      <w:r w:rsidRPr="007428E3">
        <w:t>промену</w:t>
      </w:r>
      <w:proofErr w:type="spellEnd"/>
      <w:r w:rsidRPr="007428E3">
        <w:t xml:space="preserve"> </w:t>
      </w:r>
      <w:proofErr w:type="spellStart"/>
      <w:r w:rsidRPr="007428E3">
        <w:t>става</w:t>
      </w:r>
      <w:proofErr w:type="spellEnd"/>
      <w:r w:rsidRPr="007428E3">
        <w:t xml:space="preserve"> </w:t>
      </w:r>
      <w:proofErr w:type="spellStart"/>
      <w:r w:rsidRPr="007428E3">
        <w:t>већинског</w:t>
      </w:r>
      <w:proofErr w:type="spellEnd"/>
      <w:r w:rsidRPr="007428E3">
        <w:t xml:space="preserve"> </w:t>
      </w:r>
      <w:proofErr w:type="spellStart"/>
      <w:r w:rsidRPr="007428E3">
        <w:t>становништва</w:t>
      </w:r>
      <w:proofErr w:type="spellEnd"/>
      <w:r w:rsidRPr="007428E3">
        <w:t xml:space="preserve"> </w:t>
      </w:r>
      <w:proofErr w:type="spellStart"/>
      <w:r w:rsidRPr="007428E3">
        <w:t>према</w:t>
      </w:r>
      <w:proofErr w:type="spellEnd"/>
      <w:r w:rsidRPr="007428E3">
        <w:t xml:space="preserve"> </w:t>
      </w:r>
      <w:proofErr w:type="spellStart"/>
      <w:r w:rsidRPr="007428E3">
        <w:t>Ромима</w:t>
      </w:r>
      <w:proofErr w:type="spellEnd"/>
      <w:r w:rsidRPr="007428E3">
        <w:t xml:space="preserve">, </w:t>
      </w:r>
      <w:proofErr w:type="spellStart"/>
      <w:r w:rsidRPr="007428E3">
        <w:t>промовишући</w:t>
      </w:r>
      <w:proofErr w:type="spellEnd"/>
      <w:r w:rsidRPr="007428E3">
        <w:t xml:space="preserve"> </w:t>
      </w:r>
      <w:proofErr w:type="spellStart"/>
      <w:r w:rsidRPr="007428E3">
        <w:t>начела</w:t>
      </w:r>
      <w:proofErr w:type="spellEnd"/>
      <w:r w:rsidRPr="007428E3">
        <w:t xml:space="preserve"> </w:t>
      </w:r>
      <w:proofErr w:type="spellStart"/>
      <w:r w:rsidRPr="007428E3">
        <w:t>недискриминације</w:t>
      </w:r>
      <w:proofErr w:type="spellEnd"/>
      <w:r w:rsidRPr="007428E3">
        <w:t>.</w:t>
      </w:r>
    </w:p>
    <w:p w:rsidR="007428E3" w:rsidRPr="007428E3" w:rsidRDefault="007428E3" w:rsidP="007428E3">
      <w:pPr>
        <w:spacing w:line="276" w:lineRule="auto"/>
        <w:ind w:hanging="22"/>
        <w:jc w:val="both"/>
      </w:pPr>
    </w:p>
    <w:p w:rsidR="007428E3" w:rsidRDefault="007428E3" w:rsidP="007428E3">
      <w:pPr>
        <w:spacing w:line="276" w:lineRule="auto"/>
        <w:ind w:hanging="22"/>
        <w:jc w:val="both"/>
        <w:rPr>
          <w:b/>
          <w:bCs/>
        </w:rPr>
      </w:pPr>
      <w:proofErr w:type="spellStart"/>
      <w:r w:rsidRPr="007428E3">
        <w:rPr>
          <w:b/>
          <w:bCs/>
        </w:rPr>
        <w:t>Препоруке</w:t>
      </w:r>
      <w:proofErr w:type="spellEnd"/>
    </w:p>
    <w:p w:rsidR="007428E3" w:rsidRPr="007428E3" w:rsidRDefault="007428E3" w:rsidP="007428E3">
      <w:pPr>
        <w:spacing w:line="276" w:lineRule="auto"/>
        <w:ind w:hanging="22"/>
        <w:jc w:val="both"/>
      </w:pPr>
    </w:p>
    <w:p w:rsidR="007428E3" w:rsidRDefault="007428E3" w:rsidP="00E61011">
      <w:pPr>
        <w:numPr>
          <w:ilvl w:val="0"/>
          <w:numId w:val="10"/>
        </w:numPr>
        <w:spacing w:line="276" w:lineRule="auto"/>
        <w:jc w:val="both"/>
      </w:pPr>
      <w:proofErr w:type="spellStart"/>
      <w:r w:rsidRPr="007428E3">
        <w:t>Улагати</w:t>
      </w:r>
      <w:proofErr w:type="spellEnd"/>
      <w:r w:rsidRPr="007428E3">
        <w:t xml:space="preserve"> у </w:t>
      </w:r>
      <w:proofErr w:type="spellStart"/>
      <w:r w:rsidRPr="007428E3">
        <w:t>обазовање</w:t>
      </w:r>
      <w:proofErr w:type="spellEnd"/>
      <w:r w:rsidRPr="007428E3">
        <w:t xml:space="preserve"> и </w:t>
      </w:r>
      <w:proofErr w:type="spellStart"/>
      <w:r w:rsidRPr="007428E3">
        <w:t>запошљавање</w:t>
      </w:r>
      <w:proofErr w:type="spellEnd"/>
      <w:r w:rsidRPr="007428E3">
        <w:t xml:space="preserve"> </w:t>
      </w:r>
      <w:proofErr w:type="spellStart"/>
      <w:r w:rsidRPr="007428E3">
        <w:t>Рома</w:t>
      </w:r>
      <w:proofErr w:type="spellEnd"/>
    </w:p>
    <w:p w:rsidR="007428E3" w:rsidRPr="007428E3" w:rsidRDefault="007428E3" w:rsidP="007428E3">
      <w:pPr>
        <w:spacing w:line="276" w:lineRule="auto"/>
        <w:ind w:left="720"/>
        <w:jc w:val="both"/>
      </w:pPr>
    </w:p>
    <w:p w:rsidR="007428E3" w:rsidRPr="00287218" w:rsidRDefault="007428E3" w:rsidP="00E61011">
      <w:pPr>
        <w:numPr>
          <w:ilvl w:val="0"/>
          <w:numId w:val="10"/>
        </w:numPr>
        <w:spacing w:line="276" w:lineRule="auto"/>
        <w:jc w:val="both"/>
      </w:pPr>
      <w:proofErr w:type="spellStart"/>
      <w:r w:rsidRPr="007428E3">
        <w:t>Успоставити</w:t>
      </w:r>
      <w:proofErr w:type="spellEnd"/>
      <w:r w:rsidRPr="007428E3">
        <w:t xml:space="preserve"> </w:t>
      </w:r>
      <w:proofErr w:type="spellStart"/>
      <w:r w:rsidRPr="007428E3">
        <w:t>бољу</w:t>
      </w:r>
      <w:proofErr w:type="spellEnd"/>
      <w:r w:rsidRPr="007428E3">
        <w:t xml:space="preserve"> </w:t>
      </w:r>
      <w:proofErr w:type="spellStart"/>
      <w:r w:rsidRPr="007428E3">
        <w:t>вертикалну</w:t>
      </w:r>
      <w:proofErr w:type="spellEnd"/>
      <w:r w:rsidRPr="007428E3">
        <w:t xml:space="preserve"> </w:t>
      </w:r>
      <w:proofErr w:type="spellStart"/>
      <w:r w:rsidRPr="007428E3">
        <w:t>сарадњу</w:t>
      </w:r>
      <w:proofErr w:type="spellEnd"/>
      <w:r w:rsidRPr="007428E3">
        <w:t xml:space="preserve">, </w:t>
      </w:r>
      <w:proofErr w:type="spellStart"/>
      <w:r w:rsidRPr="007428E3">
        <w:t>међуресорну</w:t>
      </w:r>
      <w:proofErr w:type="spellEnd"/>
      <w:r w:rsidRPr="007428E3">
        <w:t xml:space="preserve"> </w:t>
      </w:r>
      <w:proofErr w:type="spellStart"/>
      <w:r w:rsidRPr="007428E3">
        <w:t>сарадњу</w:t>
      </w:r>
      <w:proofErr w:type="spellEnd"/>
      <w:r w:rsidRPr="007428E3">
        <w:t xml:space="preserve"> и </w:t>
      </w:r>
      <w:proofErr w:type="spellStart"/>
      <w:r w:rsidRPr="007428E3">
        <w:t>сарадњу</w:t>
      </w:r>
      <w:proofErr w:type="spellEnd"/>
      <w:r w:rsidRPr="007428E3">
        <w:t xml:space="preserve"> </w:t>
      </w:r>
      <w:proofErr w:type="spellStart"/>
      <w:r w:rsidRPr="007428E3">
        <w:t>између</w:t>
      </w:r>
      <w:proofErr w:type="spellEnd"/>
      <w:r w:rsidRPr="007428E3">
        <w:t xml:space="preserve"> </w:t>
      </w:r>
      <w:proofErr w:type="spellStart"/>
      <w:r w:rsidRPr="007428E3">
        <w:t>локалне</w:t>
      </w:r>
      <w:proofErr w:type="spellEnd"/>
      <w:r w:rsidRPr="007428E3">
        <w:t xml:space="preserve"> </w:t>
      </w:r>
      <w:proofErr w:type="spellStart"/>
      <w:r w:rsidRPr="007428E3">
        <w:t>власти</w:t>
      </w:r>
      <w:proofErr w:type="spellEnd"/>
      <w:r w:rsidRPr="007428E3">
        <w:t xml:space="preserve">, </w:t>
      </w:r>
      <w:proofErr w:type="spellStart"/>
      <w:r w:rsidRPr="007428E3">
        <w:t>организација</w:t>
      </w:r>
      <w:proofErr w:type="spellEnd"/>
      <w:r w:rsidRPr="007428E3">
        <w:t xml:space="preserve"> </w:t>
      </w:r>
      <w:proofErr w:type="spellStart"/>
      <w:r w:rsidRPr="007428E3">
        <w:t>цивилног</w:t>
      </w:r>
      <w:proofErr w:type="spellEnd"/>
      <w:r w:rsidRPr="007428E3">
        <w:t xml:space="preserve"> </w:t>
      </w:r>
      <w:proofErr w:type="spellStart"/>
      <w:r w:rsidRPr="007428E3">
        <w:t>друштва</w:t>
      </w:r>
      <w:proofErr w:type="spellEnd"/>
      <w:r w:rsidRPr="007428E3">
        <w:t xml:space="preserve"> и </w:t>
      </w:r>
      <w:proofErr w:type="spellStart"/>
      <w:r w:rsidRPr="007428E3">
        <w:t>међународних</w:t>
      </w:r>
      <w:proofErr w:type="spellEnd"/>
      <w:r w:rsidRPr="007428E3">
        <w:t xml:space="preserve"> </w:t>
      </w:r>
      <w:proofErr w:type="spellStart"/>
      <w:r w:rsidRPr="007428E3">
        <w:t>актера</w:t>
      </w:r>
      <w:proofErr w:type="spellEnd"/>
    </w:p>
    <w:p w:rsidR="00287218" w:rsidRDefault="00287218" w:rsidP="00287218">
      <w:pPr>
        <w:pStyle w:val="ListParagraph"/>
      </w:pPr>
    </w:p>
    <w:p w:rsidR="00287218" w:rsidRDefault="00287218" w:rsidP="00287218">
      <w:pPr>
        <w:spacing w:line="276" w:lineRule="auto"/>
        <w:ind w:left="720"/>
        <w:jc w:val="both"/>
      </w:pPr>
    </w:p>
    <w:p w:rsidR="007428E3" w:rsidRPr="00287218" w:rsidRDefault="00E14CEF" w:rsidP="00287218">
      <w:pPr>
        <w:spacing w:line="276" w:lineRule="auto"/>
        <w:ind w:hanging="22"/>
        <w:rPr>
          <w:b/>
          <w:i/>
        </w:rPr>
      </w:pPr>
      <w:proofErr w:type="spellStart"/>
      <w:r w:rsidRPr="00287218">
        <w:rPr>
          <w:b/>
          <w:i/>
        </w:rPr>
        <w:t>Избеглице</w:t>
      </w:r>
      <w:proofErr w:type="spellEnd"/>
      <w:r w:rsidRPr="00287218">
        <w:rPr>
          <w:b/>
          <w:i/>
        </w:rPr>
        <w:t xml:space="preserve"> и </w:t>
      </w:r>
      <w:proofErr w:type="spellStart"/>
      <w:r w:rsidRPr="00287218">
        <w:rPr>
          <w:b/>
          <w:i/>
        </w:rPr>
        <w:t>инетрно</w:t>
      </w:r>
      <w:proofErr w:type="spellEnd"/>
      <w:r w:rsidRPr="00287218">
        <w:rPr>
          <w:b/>
          <w:i/>
        </w:rPr>
        <w:t xml:space="preserve"> </w:t>
      </w:r>
      <w:proofErr w:type="spellStart"/>
      <w:r w:rsidRPr="00287218">
        <w:rPr>
          <w:b/>
          <w:i/>
        </w:rPr>
        <w:t>расељена</w:t>
      </w:r>
      <w:proofErr w:type="spellEnd"/>
      <w:r w:rsidRPr="00287218">
        <w:rPr>
          <w:b/>
          <w:i/>
        </w:rPr>
        <w:t xml:space="preserve"> </w:t>
      </w:r>
      <w:proofErr w:type="spellStart"/>
      <w:r w:rsidRPr="00287218">
        <w:rPr>
          <w:b/>
          <w:i/>
        </w:rPr>
        <w:t>лица</w:t>
      </w:r>
      <w:proofErr w:type="spellEnd"/>
    </w:p>
    <w:p w:rsidR="00E14CEF" w:rsidRDefault="00E14CEF" w:rsidP="00E14CEF">
      <w:pPr>
        <w:spacing w:line="276" w:lineRule="auto"/>
        <w:ind w:hanging="22"/>
        <w:jc w:val="center"/>
      </w:pPr>
    </w:p>
    <w:p w:rsidR="004A7785" w:rsidRPr="00503992" w:rsidRDefault="004A7785" w:rsidP="001F64AA">
      <w:pPr>
        <w:ind w:firstLine="567"/>
        <w:jc w:val="both"/>
        <w:rPr>
          <w:color w:val="000000"/>
          <w:spacing w:val="-2"/>
          <w:lang w:val="sr-Cyrl-CS"/>
        </w:rPr>
      </w:pPr>
      <w:r w:rsidRPr="00306235">
        <w:rPr>
          <w:color w:val="000000"/>
          <w:spacing w:val="-2"/>
          <w:lang w:val="sr-Cyrl-CS"/>
        </w:rPr>
        <w:t>После сукоба на просторима бивше Социјалистичке Федеративне Републике Југославије, велики број људи остао је без својих домова и био принуђен на избеглиштво или расељавање. Избеглице из Републике Хрватске и Босне и Херцеговине од 1992. године па надаље и</w:t>
      </w:r>
      <w:r w:rsidR="0082081D">
        <w:rPr>
          <w:color w:val="000000"/>
          <w:spacing w:val="-2"/>
          <w:lang w:val="sr-Cyrl-CS"/>
        </w:rPr>
        <w:t xml:space="preserve">интерно расељена лица </w:t>
      </w:r>
      <w:r w:rsidRPr="00306235">
        <w:rPr>
          <w:color w:val="000000"/>
          <w:spacing w:val="-2"/>
          <w:lang w:val="sr-Cyrl-CS"/>
        </w:rPr>
        <w:t>са Косова и Метохије почев од 1999. године, пронашли су с</w:t>
      </w:r>
      <w:r>
        <w:rPr>
          <w:color w:val="000000"/>
          <w:spacing w:val="-2"/>
          <w:lang w:val="sr-Cyrl-CS"/>
        </w:rPr>
        <w:t>воје уточиште у граду Смедереву.</w:t>
      </w:r>
      <w:r w:rsidR="001F64AA" w:rsidRPr="001F64AA">
        <w:rPr>
          <w:color w:val="000000"/>
          <w:spacing w:val="-2"/>
          <w:lang w:val="sr-Cyrl-CS"/>
        </w:rPr>
        <w:t xml:space="preserve"> </w:t>
      </w:r>
      <w:r w:rsidR="001F64AA">
        <w:rPr>
          <w:color w:val="000000"/>
          <w:spacing w:val="-2"/>
          <w:lang w:val="sr-Cyrl-CS"/>
        </w:rPr>
        <w:t xml:space="preserve">Овде </w:t>
      </w:r>
      <w:r w:rsidR="001F64AA" w:rsidRPr="00306235">
        <w:rPr>
          <w:color w:val="000000"/>
          <w:spacing w:val="-2"/>
          <w:lang w:val="sr-Cyrl-CS"/>
        </w:rPr>
        <w:t xml:space="preserve">се налазио највећи Колективни центар у Србији и на Балкану, чији су становници стамбено збринути дугогодишњом сарадњом локалне самоуправе са </w:t>
      </w:r>
      <w:r w:rsidR="00C23509">
        <w:rPr>
          <w:color w:val="000000"/>
          <w:spacing w:val="-2"/>
          <w:lang w:val="sr-Cyrl-CS"/>
        </w:rPr>
        <w:t xml:space="preserve">Високим комесаријатом Уједињених нација, </w:t>
      </w:r>
      <w:r w:rsidR="001F64AA" w:rsidRPr="00306235">
        <w:rPr>
          <w:color w:val="000000"/>
          <w:spacing w:val="-2"/>
          <w:lang w:val="sr-Cyrl-CS"/>
        </w:rPr>
        <w:t xml:space="preserve">Комесаријатом за избеглице и миграције Републике Србије и донаторима. Многе избеглице и интерно расељена лица </w:t>
      </w:r>
      <w:r w:rsidR="00726799">
        <w:rPr>
          <w:color w:val="000000"/>
          <w:spacing w:val="-2"/>
          <w:lang w:val="sr-Cyrl-CS"/>
        </w:rPr>
        <w:t xml:space="preserve">(у даљем тексту: ИРЛ) </w:t>
      </w:r>
      <w:r w:rsidR="001F64AA" w:rsidRPr="00306235">
        <w:rPr>
          <w:color w:val="000000"/>
          <w:spacing w:val="-2"/>
          <w:lang w:val="sr-Cyrl-CS"/>
        </w:rPr>
        <w:t>који живе у приватном смештају успели су да својим личним залагањем и напорима побољшају услове живота у новој средини, а за оне који су и даље остал</w:t>
      </w:r>
      <w:r w:rsidR="006900B1">
        <w:rPr>
          <w:color w:val="000000"/>
          <w:spacing w:val="-2"/>
          <w:lang w:val="sr-Cyrl-CS"/>
        </w:rPr>
        <w:t xml:space="preserve">и незбринути, град Смедерево </w:t>
      </w:r>
      <w:r w:rsidR="001F64AA">
        <w:rPr>
          <w:color w:val="000000"/>
          <w:spacing w:val="-2"/>
          <w:lang w:val="sr-Cyrl-CS"/>
        </w:rPr>
        <w:t>активно учествов</w:t>
      </w:r>
      <w:r w:rsidR="006900B1">
        <w:rPr>
          <w:color w:val="000000"/>
          <w:spacing w:val="-2"/>
          <w:lang w:val="sr-Cyrl-CS"/>
        </w:rPr>
        <w:t>ује</w:t>
      </w:r>
      <w:r w:rsidR="001F64AA" w:rsidRPr="00306235">
        <w:rPr>
          <w:color w:val="000000"/>
          <w:spacing w:val="-2"/>
          <w:lang w:val="sr-Cyrl-CS"/>
        </w:rPr>
        <w:t xml:space="preserve"> на решавању њиховог збрињавања.</w:t>
      </w:r>
    </w:p>
    <w:p w:rsidR="00E14CEF" w:rsidRPr="00503992" w:rsidRDefault="00E14CEF" w:rsidP="00E14CEF">
      <w:pPr>
        <w:spacing w:line="276" w:lineRule="auto"/>
        <w:ind w:hanging="22"/>
        <w:jc w:val="both"/>
        <w:rPr>
          <w:lang w:val="sr-Cyrl-CS"/>
        </w:rPr>
      </w:pPr>
      <w:r w:rsidRPr="00503992">
        <w:rPr>
          <w:lang w:val="sr-Cyrl-CS"/>
        </w:rPr>
        <w:t>Програми и пројекти за и</w:t>
      </w:r>
      <w:r w:rsidR="00155051" w:rsidRPr="00503992">
        <w:rPr>
          <w:lang w:val="sr-Cyrl-CS"/>
        </w:rPr>
        <w:t>збеглице и ИРЛ</w:t>
      </w:r>
      <w:r w:rsidRPr="00503992">
        <w:rPr>
          <w:lang w:val="sr-Cyrl-CS"/>
        </w:rPr>
        <w:t xml:space="preserve"> који су до сада реализовани, као и они који су у току, бавили су се решавањ</w:t>
      </w:r>
      <w:r w:rsidR="00810705" w:rsidRPr="00503992">
        <w:rPr>
          <w:lang w:val="sr-Cyrl-CS"/>
        </w:rPr>
        <w:t>ем следећих питања: стамбено збрињавање, побољшање</w:t>
      </w:r>
      <w:r w:rsidRPr="00503992">
        <w:rPr>
          <w:lang w:val="sr-Cyrl-CS"/>
        </w:rPr>
        <w:t xml:space="preserve"> усл</w:t>
      </w:r>
      <w:r w:rsidR="00810705" w:rsidRPr="00503992">
        <w:rPr>
          <w:lang w:val="sr-Cyrl-CS"/>
        </w:rPr>
        <w:t xml:space="preserve">ова </w:t>
      </w:r>
      <w:r w:rsidR="00810705" w:rsidRPr="00503992">
        <w:rPr>
          <w:lang w:val="sr-Cyrl-CS"/>
        </w:rPr>
        <w:lastRenderedPageBreak/>
        <w:t>становања, завршетак и опремање започетих стамбених објеката</w:t>
      </w:r>
      <w:r w:rsidR="00155051" w:rsidRPr="00503992">
        <w:rPr>
          <w:lang w:val="sr-Cyrl-CS"/>
        </w:rPr>
        <w:t xml:space="preserve">, </w:t>
      </w:r>
      <w:r w:rsidRPr="00503992">
        <w:rPr>
          <w:lang w:val="sr-Cyrl-CS"/>
        </w:rPr>
        <w:t>збрињавања старих, болесних и изнемоглих лица без старања</w:t>
      </w:r>
      <w:r w:rsidR="00810705" w:rsidRPr="00503992">
        <w:rPr>
          <w:lang w:val="sr-Cyrl-CS"/>
        </w:rPr>
        <w:t>,</w:t>
      </w:r>
      <w:r w:rsidRPr="00503992">
        <w:rPr>
          <w:lang w:val="sr-Cyrl-CS"/>
        </w:rPr>
        <w:t xml:space="preserve"> </w:t>
      </w:r>
      <w:r w:rsidR="00810705" w:rsidRPr="00503992">
        <w:rPr>
          <w:lang w:val="sr-Cyrl-CS"/>
        </w:rPr>
        <w:t>самозапошљавање и запошљавање</w:t>
      </w:r>
      <w:r w:rsidRPr="00503992">
        <w:rPr>
          <w:lang w:val="sr-Cyrl-CS"/>
        </w:rPr>
        <w:t>.</w:t>
      </w:r>
    </w:p>
    <w:p w:rsidR="00E14CEF" w:rsidRPr="00503992" w:rsidRDefault="00E14CEF" w:rsidP="00E14CEF">
      <w:pPr>
        <w:spacing w:line="276" w:lineRule="auto"/>
        <w:ind w:hanging="22"/>
        <w:rPr>
          <w:lang w:val="sr-Cyrl-CS"/>
        </w:rPr>
      </w:pPr>
      <w:r w:rsidRPr="00503992">
        <w:rPr>
          <w:lang w:val="sr-Cyrl-CS"/>
        </w:rPr>
        <w:t>Главни проблеми избеглица</w:t>
      </w:r>
      <w:r w:rsidR="00155051" w:rsidRPr="00503992">
        <w:rPr>
          <w:lang w:val="sr-Cyrl-CS"/>
        </w:rPr>
        <w:t xml:space="preserve"> и ИРЛ</w:t>
      </w:r>
      <w:r w:rsidRPr="00503992">
        <w:rPr>
          <w:lang w:val="sr-Cyrl-CS"/>
        </w:rPr>
        <w:t xml:space="preserve"> у Граду:</w:t>
      </w:r>
    </w:p>
    <w:p w:rsidR="00E14CEF" w:rsidRPr="00503992" w:rsidRDefault="00E14CEF" w:rsidP="00E61011">
      <w:pPr>
        <w:numPr>
          <w:ilvl w:val="0"/>
          <w:numId w:val="11"/>
        </w:numPr>
        <w:spacing w:line="276" w:lineRule="auto"/>
        <w:jc w:val="both"/>
        <w:rPr>
          <w:lang w:val="sr-Cyrl-CS"/>
        </w:rPr>
      </w:pPr>
      <w:r w:rsidRPr="00503992">
        <w:rPr>
          <w:lang w:val="sr-Cyrl-CS"/>
        </w:rPr>
        <w:t xml:space="preserve">Социјална изолација – избеглице и ИРЛ доласком у нову средину </w:t>
      </w:r>
      <w:r w:rsidR="00810705" w:rsidRPr="00503992">
        <w:rPr>
          <w:lang w:val="sr-Cyrl-CS"/>
        </w:rPr>
        <w:t>били су упућени с</w:t>
      </w:r>
      <w:r w:rsidRPr="00503992">
        <w:rPr>
          <w:lang w:val="sr-Cyrl-CS"/>
        </w:rPr>
        <w:t xml:space="preserve">претежно једни на друге. Велики број њих је и након неколико година живота у граду Смедереву </w:t>
      </w:r>
      <w:r w:rsidR="00810705" w:rsidRPr="00503992">
        <w:rPr>
          <w:lang w:val="sr-Cyrl-CS"/>
        </w:rPr>
        <w:t xml:space="preserve">био </w:t>
      </w:r>
      <w:r w:rsidRPr="00503992">
        <w:rPr>
          <w:lang w:val="sr-Cyrl-CS"/>
        </w:rPr>
        <w:t xml:space="preserve">недовољно укључен у контакте са локалним становништвом. У вези са овим проблемом, формирано је Породично саветовалиште у просторијама Центра за социјални рад, као и мобилни тим за пружање психосоцијалне подршке избеглицама и интерно расељеним лицима од стране невладине организације </w:t>
      </w:r>
      <w:r w:rsidRPr="00E14CEF">
        <w:t>AMITY</w:t>
      </w:r>
      <w:r w:rsidRPr="00503992">
        <w:rPr>
          <w:lang w:val="sr-Cyrl-CS"/>
        </w:rPr>
        <w:t>.</w:t>
      </w:r>
    </w:p>
    <w:p w:rsidR="004B7E41" w:rsidRPr="00503992" w:rsidRDefault="00E14CEF" w:rsidP="00E61011">
      <w:pPr>
        <w:numPr>
          <w:ilvl w:val="0"/>
          <w:numId w:val="11"/>
        </w:numPr>
        <w:spacing w:line="276" w:lineRule="auto"/>
        <w:jc w:val="both"/>
        <w:rPr>
          <w:lang w:val="sr-Cyrl-CS"/>
        </w:rPr>
      </w:pPr>
      <w:r w:rsidRPr="00503992">
        <w:rPr>
          <w:lang w:val="sr-Cyrl-CS"/>
        </w:rPr>
        <w:t>Нерешено стамбено питање - програми п</w:t>
      </w:r>
      <w:r w:rsidR="004B7E41" w:rsidRPr="00503992">
        <w:rPr>
          <w:lang w:val="sr-Cyrl-CS"/>
        </w:rPr>
        <w:t>ружања помоћи</w:t>
      </w:r>
      <w:r w:rsidR="00C23509" w:rsidRPr="00503992">
        <w:rPr>
          <w:lang w:val="sr-Cyrl-CS"/>
        </w:rPr>
        <w:t xml:space="preserve">: </w:t>
      </w:r>
      <w:r w:rsidR="004B7E41" w:rsidRPr="00503992">
        <w:rPr>
          <w:lang w:val="sr-Cyrl-CS"/>
        </w:rPr>
        <w:t xml:space="preserve"> </w:t>
      </w:r>
    </w:p>
    <w:p w:rsidR="00C23509" w:rsidRPr="00503992" w:rsidRDefault="00C23509" w:rsidP="004B7E41">
      <w:pPr>
        <w:spacing w:line="276" w:lineRule="auto"/>
        <w:ind w:left="720"/>
        <w:jc w:val="both"/>
        <w:rPr>
          <w:lang w:val="sr-Cyrl-CS"/>
        </w:rPr>
      </w:pPr>
      <w:r w:rsidRPr="00503992">
        <w:rPr>
          <w:lang w:val="sr-Cyrl-CS"/>
        </w:rPr>
        <w:t xml:space="preserve">- </w:t>
      </w:r>
      <w:r w:rsidR="00B44DB4" w:rsidRPr="00503992">
        <w:rPr>
          <w:lang w:val="sr-Cyrl-CS"/>
        </w:rPr>
        <w:t>102</w:t>
      </w:r>
      <w:r w:rsidR="00E14CEF" w:rsidRPr="00503992">
        <w:rPr>
          <w:lang w:val="sr-Cyrl-CS"/>
        </w:rPr>
        <w:t xml:space="preserve"> породице избеглица и ИРЛ на приватном смештају је добило по</w:t>
      </w:r>
      <w:r w:rsidR="00810705" w:rsidRPr="00503992">
        <w:rPr>
          <w:lang w:val="sr-Cyrl-CS"/>
        </w:rPr>
        <w:t xml:space="preserve">моћ у грађевинском материјалу. </w:t>
      </w:r>
    </w:p>
    <w:p w:rsidR="00E14CEF" w:rsidRPr="00503992" w:rsidRDefault="00C23509" w:rsidP="00C23509">
      <w:pPr>
        <w:spacing w:line="276" w:lineRule="auto"/>
        <w:ind w:left="720"/>
        <w:jc w:val="both"/>
        <w:rPr>
          <w:lang w:val="sr-Cyrl-CS"/>
        </w:rPr>
      </w:pPr>
      <w:r w:rsidRPr="00503992">
        <w:rPr>
          <w:lang w:val="sr-Cyrl-CS"/>
        </w:rPr>
        <w:t xml:space="preserve">- </w:t>
      </w:r>
      <w:r w:rsidR="00810705" w:rsidRPr="00503992">
        <w:rPr>
          <w:lang w:val="sr-Cyrl-CS"/>
        </w:rPr>
        <w:t>За п</w:t>
      </w:r>
      <w:r w:rsidR="00E14CEF" w:rsidRPr="00503992">
        <w:rPr>
          <w:lang w:val="sr-Cyrl-CS"/>
        </w:rPr>
        <w:t>ородице избеглица и ИРЛ</w:t>
      </w:r>
      <w:r w:rsidR="00810705" w:rsidRPr="00503992">
        <w:rPr>
          <w:lang w:val="sr-Cyrl-CS"/>
        </w:rPr>
        <w:t xml:space="preserve"> које су биле</w:t>
      </w:r>
      <w:r w:rsidR="00E14CEF" w:rsidRPr="00503992">
        <w:rPr>
          <w:lang w:val="sr-Cyrl-CS"/>
        </w:rPr>
        <w:t xml:space="preserve"> смеш</w:t>
      </w:r>
      <w:r w:rsidR="00810705" w:rsidRPr="00503992">
        <w:rPr>
          <w:lang w:val="sr-Cyrl-CS"/>
        </w:rPr>
        <w:t xml:space="preserve">тене у Колективном центру </w:t>
      </w:r>
      <w:r w:rsidR="00FC7CD4" w:rsidRPr="00503992">
        <w:rPr>
          <w:lang w:val="sr-Cyrl-CS"/>
        </w:rPr>
        <w:t xml:space="preserve">„ОРА-САРТИД“ Радинац </w:t>
      </w:r>
      <w:r w:rsidR="00810705" w:rsidRPr="00503992">
        <w:rPr>
          <w:lang w:val="sr-Cyrl-CS"/>
        </w:rPr>
        <w:t xml:space="preserve">изграђене </w:t>
      </w:r>
      <w:r w:rsidR="00E14CEF" w:rsidRPr="00503992">
        <w:rPr>
          <w:lang w:val="sr-Cyrl-CS"/>
        </w:rPr>
        <w:t xml:space="preserve"> су </w:t>
      </w:r>
      <w:r w:rsidR="00810705" w:rsidRPr="00503992">
        <w:rPr>
          <w:lang w:val="sr-Cyrl-CS"/>
        </w:rPr>
        <w:t>две зграде социјалног становања са по 20 станова</w:t>
      </w:r>
      <w:r w:rsidRPr="00503992">
        <w:rPr>
          <w:lang w:val="sr-Cyrl-CS"/>
        </w:rPr>
        <w:t xml:space="preserve">, 42 монтажне куће </w:t>
      </w:r>
      <w:r w:rsidR="00FC7CD4" w:rsidRPr="00503992">
        <w:rPr>
          <w:lang w:val="sr-Cyrl-CS"/>
        </w:rPr>
        <w:t xml:space="preserve">на парцелама Града </w:t>
      </w:r>
      <w:r w:rsidRPr="00503992">
        <w:rPr>
          <w:lang w:val="sr-Cyrl-CS"/>
        </w:rPr>
        <w:t>од организације „</w:t>
      </w:r>
      <w:r w:rsidR="00E14CEF" w:rsidRPr="00503992">
        <w:rPr>
          <w:lang w:val="sr-Cyrl-CS"/>
        </w:rPr>
        <w:t>ХЕЛП</w:t>
      </w:r>
      <w:r w:rsidRPr="00503992">
        <w:rPr>
          <w:lang w:val="sr-Cyrl-CS"/>
        </w:rPr>
        <w:t>“, од које су добили и</w:t>
      </w:r>
      <w:r w:rsidR="00E14CEF" w:rsidRPr="00503992">
        <w:rPr>
          <w:lang w:val="sr-Cyrl-CS"/>
        </w:rPr>
        <w:t xml:space="preserve"> 12 монтажних кућа на својим грађевинским парцелама, а 8 монтажних кућа је добило локално социјално угрожено становништво. Хуманитарна организација ИНТЕРСОС је пружала ПИК-ап програм лицима из Колективног центра, ради напуштања истог. Такође</w:t>
      </w:r>
      <w:r w:rsidR="00FC7CD4" w:rsidRPr="00503992">
        <w:rPr>
          <w:lang w:val="sr-Cyrl-CS"/>
        </w:rPr>
        <w:t xml:space="preserve">, </w:t>
      </w:r>
      <w:r w:rsidR="00E14CEF" w:rsidRPr="00503992">
        <w:rPr>
          <w:lang w:val="sr-Cyrl-CS"/>
        </w:rPr>
        <w:t>ИНТЕРСОС</w:t>
      </w:r>
      <w:r w:rsidR="00155051" w:rsidRPr="00503992">
        <w:rPr>
          <w:lang w:val="sr-Cyrl-CS"/>
        </w:rPr>
        <w:t xml:space="preserve"> је </w:t>
      </w:r>
      <w:r w:rsidR="00E14CEF" w:rsidRPr="00503992">
        <w:rPr>
          <w:lang w:val="sr-Cyrl-CS"/>
        </w:rPr>
        <w:t>откупио 5 сеоских домаћинстава</w:t>
      </w:r>
      <w:r w:rsidR="00193F13" w:rsidRPr="00503992">
        <w:rPr>
          <w:lang w:val="sr-Cyrl-CS"/>
        </w:rPr>
        <w:t xml:space="preserve"> породицама које су живеле у КЦ, а за 8 породица доделио грађевински материјал. </w:t>
      </w:r>
      <w:r w:rsidR="00E14CEF" w:rsidRPr="00503992">
        <w:rPr>
          <w:lang w:val="sr-Cyrl-CS"/>
        </w:rPr>
        <w:t xml:space="preserve"> До краја децембра 2014.</w:t>
      </w:r>
      <w:r w:rsidR="00FC7CD4" w:rsidRPr="00503992">
        <w:rPr>
          <w:lang w:val="sr-Cyrl-CS"/>
        </w:rPr>
        <w:t xml:space="preserve"> </w:t>
      </w:r>
      <w:r w:rsidR="00E14CEF" w:rsidRPr="00503992">
        <w:rPr>
          <w:lang w:val="sr-Cyrl-CS"/>
        </w:rPr>
        <w:t xml:space="preserve">године затворен је Колективни центар, а организација </w:t>
      </w:r>
      <w:r w:rsidR="00FC7CD4" w:rsidRPr="00503992">
        <w:rPr>
          <w:lang w:val="sr-Cyrl-CS"/>
        </w:rPr>
        <w:t>АСБ доделила је 45 стамбених јединица</w:t>
      </w:r>
      <w:r w:rsidR="00E14CEF" w:rsidRPr="00503992">
        <w:rPr>
          <w:lang w:val="sr-Cyrl-CS"/>
        </w:rPr>
        <w:t xml:space="preserve"> избеглицама и ИРЛ ради затварања истог.</w:t>
      </w:r>
    </w:p>
    <w:p w:rsidR="00E14CEF" w:rsidRPr="005A6E5A" w:rsidRDefault="00E14CEF" w:rsidP="00E61011">
      <w:pPr>
        <w:numPr>
          <w:ilvl w:val="0"/>
          <w:numId w:val="11"/>
        </w:numPr>
        <w:spacing w:line="276" w:lineRule="auto"/>
        <w:jc w:val="both"/>
      </w:pPr>
      <w:r w:rsidRPr="00503992">
        <w:rPr>
          <w:lang w:val="sr-Cyrl-CS"/>
        </w:rPr>
        <w:t xml:space="preserve">Незапосленост радно способних избеглица и ИРЛ који траже посао – довела је до повећаног броја корисника социјалних </w:t>
      </w:r>
      <w:r w:rsidR="00155051" w:rsidRPr="00503992">
        <w:rPr>
          <w:lang w:val="sr-Cyrl-CS"/>
        </w:rPr>
        <w:t xml:space="preserve">права и </w:t>
      </w:r>
      <w:r w:rsidRPr="00503992">
        <w:rPr>
          <w:lang w:val="sr-Cyrl-CS"/>
        </w:rPr>
        <w:t>услуга. Да би ублажили овај проблем</w:t>
      </w:r>
      <w:r w:rsidR="00193F13" w:rsidRPr="00503992">
        <w:rPr>
          <w:lang w:val="sr-Cyrl-CS"/>
        </w:rPr>
        <w:t>,</w:t>
      </w:r>
      <w:r w:rsidRPr="00503992">
        <w:rPr>
          <w:lang w:val="sr-Cyrl-CS"/>
        </w:rPr>
        <w:t xml:space="preserve"> формиран је Локални савет за запошљавање</w:t>
      </w:r>
      <w:r w:rsidR="00193F13" w:rsidRPr="00503992">
        <w:rPr>
          <w:lang w:val="sr-Cyrl-CS"/>
        </w:rPr>
        <w:t>,</w:t>
      </w:r>
      <w:r w:rsidRPr="00503992">
        <w:rPr>
          <w:lang w:val="sr-Cyrl-CS"/>
        </w:rPr>
        <w:t xml:space="preserve"> који годишње запосли 20 лица. </w:t>
      </w:r>
      <w:proofErr w:type="spellStart"/>
      <w:r w:rsidRPr="00E14CEF">
        <w:t>Intersos</w:t>
      </w:r>
      <w:proofErr w:type="spellEnd"/>
      <w:r w:rsidRPr="00503992">
        <w:rPr>
          <w:lang w:val="sr-Cyrl-CS"/>
        </w:rPr>
        <w:t xml:space="preserve"> је помогао програмом у пољопривредној опреми за ИРЛ и избеглице који живе на селу. </w:t>
      </w:r>
      <w:r w:rsidRPr="00E14CEF">
        <w:t>HELP</w:t>
      </w:r>
      <w:r w:rsidRPr="00503992">
        <w:rPr>
          <w:lang w:val="sr-Cyrl-CS"/>
        </w:rPr>
        <w:t xml:space="preserve"> је омогућио преквалификацију и помоћ у отварању самосталних радњи донацијом у основним средствима за рад.</w:t>
      </w:r>
      <w:r w:rsidR="005A6E5A" w:rsidRPr="00503992">
        <w:rPr>
          <w:lang w:val="sr-Cyrl-CS"/>
        </w:rPr>
        <w:t xml:space="preserve"> </w:t>
      </w:r>
      <w:proofErr w:type="spellStart"/>
      <w:r w:rsidR="005A6E5A">
        <w:t>Од</w:t>
      </w:r>
      <w:proofErr w:type="spellEnd"/>
      <w:r w:rsidR="005A6E5A">
        <w:t xml:space="preserve"> КИРС-а </w:t>
      </w:r>
      <w:proofErr w:type="spellStart"/>
      <w:r w:rsidR="005A6E5A">
        <w:t>је</w:t>
      </w:r>
      <w:proofErr w:type="spellEnd"/>
      <w:r w:rsidR="005A6E5A">
        <w:t xml:space="preserve"> 58 </w:t>
      </w:r>
      <w:proofErr w:type="spellStart"/>
      <w:r w:rsidR="005A6E5A">
        <w:t>породица</w:t>
      </w:r>
      <w:proofErr w:type="spellEnd"/>
      <w:r w:rsidR="005A6E5A">
        <w:t xml:space="preserve"> </w:t>
      </w:r>
      <w:proofErr w:type="spellStart"/>
      <w:r w:rsidR="005A6E5A">
        <w:t>добило</w:t>
      </w:r>
      <w:proofErr w:type="spellEnd"/>
      <w:r w:rsidR="005A6E5A">
        <w:t xml:space="preserve"> </w:t>
      </w:r>
      <w:proofErr w:type="spellStart"/>
      <w:r w:rsidR="005A6E5A">
        <w:t>економско</w:t>
      </w:r>
      <w:proofErr w:type="spellEnd"/>
      <w:r w:rsidR="005A6E5A">
        <w:t xml:space="preserve"> </w:t>
      </w:r>
      <w:proofErr w:type="spellStart"/>
      <w:r w:rsidR="005A6E5A">
        <w:t>оснаживање</w:t>
      </w:r>
      <w:proofErr w:type="spellEnd"/>
      <w:r w:rsidR="005A6E5A">
        <w:t xml:space="preserve">. </w:t>
      </w:r>
    </w:p>
    <w:p w:rsidR="005A6E5A" w:rsidRPr="00E14CEF" w:rsidRDefault="005A6E5A" w:rsidP="00E61011">
      <w:pPr>
        <w:numPr>
          <w:ilvl w:val="0"/>
          <w:numId w:val="11"/>
        </w:numPr>
        <w:spacing w:line="276" w:lineRule="auto"/>
        <w:jc w:val="both"/>
      </w:pPr>
      <w:proofErr w:type="spellStart"/>
      <w:r>
        <w:t>Од</w:t>
      </w:r>
      <w:proofErr w:type="spellEnd"/>
      <w:r>
        <w:t xml:space="preserve"> 2011. </w:t>
      </w:r>
      <w:proofErr w:type="spellStart"/>
      <w:r>
        <w:t>године</w:t>
      </w:r>
      <w:proofErr w:type="spellEnd"/>
      <w:r>
        <w:t xml:space="preserve">, КИРС </w:t>
      </w:r>
      <w:proofErr w:type="spellStart"/>
      <w:r>
        <w:t>сваке</w:t>
      </w:r>
      <w:proofErr w:type="spellEnd"/>
      <w:r>
        <w:t xml:space="preserve"> </w:t>
      </w:r>
      <w:proofErr w:type="spellStart"/>
      <w:r>
        <w:t>године</w:t>
      </w:r>
      <w:proofErr w:type="spellEnd"/>
      <w:r>
        <w:t xml:space="preserve"> </w:t>
      </w:r>
      <w:proofErr w:type="spellStart"/>
      <w:r>
        <w:t>за</w:t>
      </w:r>
      <w:proofErr w:type="spellEnd"/>
      <w:r>
        <w:t xml:space="preserve"> 10 </w:t>
      </w:r>
      <w:proofErr w:type="spellStart"/>
      <w:r>
        <w:t>до</w:t>
      </w:r>
      <w:proofErr w:type="spellEnd"/>
      <w:r>
        <w:t xml:space="preserve"> 20 </w:t>
      </w:r>
      <w:proofErr w:type="spellStart"/>
      <w:r>
        <w:t>породица</w:t>
      </w:r>
      <w:proofErr w:type="spellEnd"/>
      <w:r>
        <w:t xml:space="preserve"> </w:t>
      </w:r>
      <w:proofErr w:type="spellStart"/>
      <w:r w:rsidR="00155051">
        <w:t>избеглица</w:t>
      </w:r>
      <w:proofErr w:type="spellEnd"/>
      <w:r w:rsidR="00155051">
        <w:t xml:space="preserve"> и ИРЛ </w:t>
      </w:r>
      <w:proofErr w:type="spellStart"/>
      <w:r w:rsidR="00155051">
        <w:t>донира</w:t>
      </w:r>
      <w:proofErr w:type="spellEnd"/>
      <w:r w:rsidR="00155051">
        <w:t xml:space="preserve"> </w:t>
      </w:r>
      <w:proofErr w:type="spellStart"/>
      <w:r w:rsidR="00155051">
        <w:t>новчану</w:t>
      </w:r>
      <w:proofErr w:type="spellEnd"/>
      <w:r w:rsidR="00155051">
        <w:t xml:space="preserve"> </w:t>
      </w:r>
      <w:proofErr w:type="spellStart"/>
      <w:r w:rsidR="00155051">
        <w:t>помоћ</w:t>
      </w:r>
      <w:proofErr w:type="spellEnd"/>
      <w:r w:rsidR="00155051">
        <w:t xml:space="preserve">, </w:t>
      </w:r>
      <w:proofErr w:type="spellStart"/>
      <w:r w:rsidR="00155051">
        <w:t>огрев</w:t>
      </w:r>
      <w:proofErr w:type="spellEnd"/>
      <w:r>
        <w:t xml:space="preserve"> и </w:t>
      </w:r>
      <w:proofErr w:type="spellStart"/>
      <w:r>
        <w:t>пакете</w:t>
      </w:r>
      <w:proofErr w:type="spellEnd"/>
      <w:r>
        <w:t xml:space="preserve"> </w:t>
      </w:r>
      <w:proofErr w:type="spellStart"/>
      <w:r>
        <w:t>хране</w:t>
      </w:r>
      <w:proofErr w:type="spellEnd"/>
      <w:r>
        <w:t>.</w:t>
      </w:r>
    </w:p>
    <w:p w:rsidR="00E14CEF" w:rsidRPr="00E14CEF" w:rsidRDefault="00E14CEF" w:rsidP="00E61011">
      <w:pPr>
        <w:numPr>
          <w:ilvl w:val="0"/>
          <w:numId w:val="11"/>
        </w:numPr>
        <w:spacing w:line="276" w:lineRule="auto"/>
        <w:jc w:val="both"/>
      </w:pPr>
      <w:proofErr w:type="spellStart"/>
      <w:r w:rsidRPr="00E14CEF">
        <w:t>Проблем</w:t>
      </w:r>
      <w:proofErr w:type="spellEnd"/>
      <w:r w:rsidRPr="00E14CEF">
        <w:t xml:space="preserve"> </w:t>
      </w:r>
      <w:proofErr w:type="spellStart"/>
      <w:r w:rsidRPr="00E14CEF">
        <w:t>прибављања</w:t>
      </w:r>
      <w:proofErr w:type="spellEnd"/>
      <w:r w:rsidRPr="00E14CEF">
        <w:t xml:space="preserve"> </w:t>
      </w:r>
      <w:proofErr w:type="spellStart"/>
      <w:r w:rsidRPr="00E14CEF">
        <w:t>личних</w:t>
      </w:r>
      <w:proofErr w:type="spellEnd"/>
      <w:r w:rsidRPr="00E14CEF">
        <w:t xml:space="preserve"> </w:t>
      </w:r>
      <w:proofErr w:type="spellStart"/>
      <w:r w:rsidRPr="00E14CEF">
        <w:t>докумената</w:t>
      </w:r>
      <w:proofErr w:type="spellEnd"/>
      <w:r w:rsidRPr="00E14CEF">
        <w:t xml:space="preserve"> - SDF </w:t>
      </w:r>
      <w:proofErr w:type="spellStart"/>
      <w:r w:rsidRPr="00E14CEF">
        <w:t>пружа</w:t>
      </w:r>
      <w:proofErr w:type="spellEnd"/>
      <w:r w:rsidRPr="00E14CEF">
        <w:t xml:space="preserve"> </w:t>
      </w:r>
      <w:proofErr w:type="spellStart"/>
      <w:r w:rsidRPr="00E14CEF">
        <w:t>правне</w:t>
      </w:r>
      <w:proofErr w:type="spellEnd"/>
      <w:r w:rsidRPr="00E14CEF">
        <w:t xml:space="preserve"> </w:t>
      </w:r>
      <w:proofErr w:type="spellStart"/>
      <w:r w:rsidRPr="00E14CEF">
        <w:t>савете</w:t>
      </w:r>
      <w:proofErr w:type="spellEnd"/>
      <w:r w:rsidRPr="00E14CEF">
        <w:t xml:space="preserve"> </w:t>
      </w:r>
      <w:proofErr w:type="spellStart"/>
      <w:r w:rsidRPr="00E14CEF">
        <w:t>за</w:t>
      </w:r>
      <w:proofErr w:type="spellEnd"/>
      <w:r w:rsidRPr="00E14CEF">
        <w:t xml:space="preserve"> </w:t>
      </w:r>
      <w:proofErr w:type="spellStart"/>
      <w:r w:rsidRPr="00E14CEF">
        <w:t>прибављање</w:t>
      </w:r>
      <w:proofErr w:type="spellEnd"/>
      <w:r w:rsidRPr="00E14CEF">
        <w:t xml:space="preserve"> </w:t>
      </w:r>
      <w:proofErr w:type="spellStart"/>
      <w:r w:rsidRPr="00E14CEF">
        <w:t>личних</w:t>
      </w:r>
      <w:proofErr w:type="spellEnd"/>
      <w:r w:rsidRPr="00E14CEF">
        <w:t xml:space="preserve"> </w:t>
      </w:r>
      <w:proofErr w:type="spellStart"/>
      <w:r w:rsidRPr="00E14CEF">
        <w:t>докумената</w:t>
      </w:r>
      <w:proofErr w:type="spellEnd"/>
      <w:r w:rsidRPr="00E14CEF">
        <w:t xml:space="preserve"> </w:t>
      </w:r>
      <w:proofErr w:type="spellStart"/>
      <w:r w:rsidRPr="00E14CEF">
        <w:t>за</w:t>
      </w:r>
      <w:proofErr w:type="spellEnd"/>
      <w:r w:rsidR="00155051">
        <w:t xml:space="preserve"> </w:t>
      </w:r>
      <w:proofErr w:type="spellStart"/>
      <w:r w:rsidR="00155051">
        <w:t>избеглице</w:t>
      </w:r>
      <w:proofErr w:type="spellEnd"/>
      <w:r w:rsidR="00155051">
        <w:t xml:space="preserve">, а PRAXIS </w:t>
      </w:r>
      <w:proofErr w:type="spellStart"/>
      <w:r w:rsidR="00155051">
        <w:t>за</w:t>
      </w:r>
      <w:proofErr w:type="spellEnd"/>
      <w:r w:rsidR="00155051">
        <w:t xml:space="preserve"> ИРЛ</w:t>
      </w:r>
      <w:r w:rsidRPr="00E14CEF">
        <w:t>.</w:t>
      </w:r>
    </w:p>
    <w:p w:rsidR="005A6E5A" w:rsidRPr="002D1B46" w:rsidRDefault="00E14CEF" w:rsidP="005A6E5A">
      <w:pPr>
        <w:numPr>
          <w:ilvl w:val="0"/>
          <w:numId w:val="11"/>
        </w:numPr>
        <w:spacing w:line="276" w:lineRule="auto"/>
        <w:jc w:val="both"/>
      </w:pPr>
      <w:proofErr w:type="spellStart"/>
      <w:r w:rsidRPr="00E14CEF">
        <w:t>Спречено</w:t>
      </w:r>
      <w:proofErr w:type="spellEnd"/>
      <w:r w:rsidRPr="00E14CEF">
        <w:t xml:space="preserve"> </w:t>
      </w:r>
      <w:proofErr w:type="spellStart"/>
      <w:r w:rsidRPr="00E14CEF">
        <w:t>или</w:t>
      </w:r>
      <w:proofErr w:type="spellEnd"/>
      <w:r w:rsidRPr="00E14CEF">
        <w:t xml:space="preserve"> </w:t>
      </w:r>
      <w:proofErr w:type="spellStart"/>
      <w:r w:rsidRPr="00E14CEF">
        <w:t>отежано</w:t>
      </w:r>
      <w:proofErr w:type="spellEnd"/>
      <w:r w:rsidRPr="00E14CEF">
        <w:t xml:space="preserve"> </w:t>
      </w:r>
      <w:proofErr w:type="spellStart"/>
      <w:r w:rsidRPr="00E14CEF">
        <w:t>располагање</w:t>
      </w:r>
      <w:proofErr w:type="spellEnd"/>
      <w:r w:rsidRPr="00E14CEF">
        <w:t xml:space="preserve"> </w:t>
      </w:r>
      <w:proofErr w:type="spellStart"/>
      <w:r w:rsidRPr="00E14CEF">
        <w:t>сопственом</w:t>
      </w:r>
      <w:proofErr w:type="spellEnd"/>
      <w:r w:rsidRPr="00E14CEF">
        <w:t xml:space="preserve"> </w:t>
      </w:r>
      <w:proofErr w:type="spellStart"/>
      <w:r w:rsidRPr="00E14CEF">
        <w:t>имовином</w:t>
      </w:r>
      <w:proofErr w:type="spellEnd"/>
      <w:r w:rsidRPr="00E14CEF">
        <w:t xml:space="preserve"> у </w:t>
      </w:r>
      <w:proofErr w:type="spellStart"/>
      <w:r w:rsidRPr="00E14CEF">
        <w:t>бившим</w:t>
      </w:r>
      <w:proofErr w:type="spellEnd"/>
      <w:r w:rsidRPr="00E14CEF">
        <w:t xml:space="preserve"> </w:t>
      </w:r>
      <w:proofErr w:type="spellStart"/>
      <w:r w:rsidRPr="00E14CEF">
        <w:t>југосл</w:t>
      </w:r>
      <w:r w:rsidR="00155051">
        <w:t>овенским</w:t>
      </w:r>
      <w:proofErr w:type="spellEnd"/>
      <w:r w:rsidR="00155051">
        <w:t xml:space="preserve"> </w:t>
      </w:r>
      <w:proofErr w:type="spellStart"/>
      <w:r w:rsidR="00155051">
        <w:t>републикама</w:t>
      </w:r>
      <w:proofErr w:type="spellEnd"/>
      <w:r w:rsidR="00155051">
        <w:t xml:space="preserve"> </w:t>
      </w:r>
      <w:proofErr w:type="spellStart"/>
      <w:r w:rsidR="00155051">
        <w:t>или</w:t>
      </w:r>
      <w:proofErr w:type="spellEnd"/>
      <w:r w:rsidR="00155051">
        <w:t xml:space="preserve"> </w:t>
      </w:r>
      <w:proofErr w:type="spellStart"/>
      <w:r w:rsidR="00155051">
        <w:t>на</w:t>
      </w:r>
      <w:proofErr w:type="spellEnd"/>
      <w:r w:rsidR="00155051">
        <w:t xml:space="preserve"> </w:t>
      </w:r>
      <w:proofErr w:type="spellStart"/>
      <w:r w:rsidR="00155051">
        <w:t>КиМ</w:t>
      </w:r>
      <w:proofErr w:type="spellEnd"/>
      <w:r w:rsidRPr="00E14CEF">
        <w:t xml:space="preserve">. </w:t>
      </w:r>
      <w:proofErr w:type="spellStart"/>
      <w:r w:rsidRPr="00E14CEF">
        <w:t>Балкански</w:t>
      </w:r>
      <w:proofErr w:type="spellEnd"/>
      <w:r w:rsidRPr="00E14CEF">
        <w:t xml:space="preserve"> </w:t>
      </w:r>
      <w:proofErr w:type="spellStart"/>
      <w:r w:rsidRPr="00E14CEF">
        <w:t>центар</w:t>
      </w:r>
      <w:proofErr w:type="spellEnd"/>
      <w:r w:rsidRPr="00E14CEF">
        <w:t xml:space="preserve"> </w:t>
      </w:r>
      <w:proofErr w:type="spellStart"/>
      <w:r w:rsidRPr="00E14CEF">
        <w:t>за</w:t>
      </w:r>
      <w:proofErr w:type="spellEnd"/>
      <w:r w:rsidRPr="00E14CEF">
        <w:t xml:space="preserve"> </w:t>
      </w:r>
      <w:proofErr w:type="spellStart"/>
      <w:r w:rsidRPr="00E14CEF">
        <w:t>миграцију</w:t>
      </w:r>
      <w:proofErr w:type="spellEnd"/>
      <w:r w:rsidRPr="00E14CEF">
        <w:t xml:space="preserve"> </w:t>
      </w:r>
      <w:proofErr w:type="spellStart"/>
      <w:r w:rsidRPr="00E14CEF">
        <w:t>је</w:t>
      </w:r>
      <w:proofErr w:type="spellEnd"/>
      <w:r w:rsidRPr="00E14CEF">
        <w:t xml:space="preserve"> </w:t>
      </w:r>
      <w:proofErr w:type="spellStart"/>
      <w:r w:rsidRPr="00E14CEF">
        <w:t>покренуо</w:t>
      </w:r>
      <w:proofErr w:type="spellEnd"/>
      <w:r w:rsidRPr="00E14CEF">
        <w:t xml:space="preserve"> </w:t>
      </w:r>
      <w:proofErr w:type="spellStart"/>
      <w:r w:rsidRPr="00E14CEF">
        <w:t>по</w:t>
      </w:r>
      <w:proofErr w:type="spellEnd"/>
      <w:r w:rsidRPr="00E14CEF">
        <w:t xml:space="preserve"> </w:t>
      </w:r>
      <w:proofErr w:type="spellStart"/>
      <w:r w:rsidRPr="00E14CEF">
        <w:t>пуномоћју</w:t>
      </w:r>
      <w:proofErr w:type="spellEnd"/>
      <w:r w:rsidRPr="00E14CEF">
        <w:t xml:space="preserve"> ИРЛ </w:t>
      </w:r>
      <w:proofErr w:type="spellStart"/>
      <w:r w:rsidRPr="00E14CEF">
        <w:t>поступке</w:t>
      </w:r>
      <w:proofErr w:type="spellEnd"/>
      <w:r w:rsidRPr="00E14CEF">
        <w:t xml:space="preserve"> </w:t>
      </w:r>
      <w:proofErr w:type="spellStart"/>
      <w:r w:rsidRPr="00E14CEF">
        <w:t>код</w:t>
      </w:r>
      <w:proofErr w:type="spellEnd"/>
      <w:r w:rsidRPr="00E14CEF">
        <w:t xml:space="preserve"> </w:t>
      </w:r>
      <w:proofErr w:type="spellStart"/>
      <w:r w:rsidRPr="00E14CEF">
        <w:t>надлежних</w:t>
      </w:r>
      <w:proofErr w:type="spellEnd"/>
      <w:r w:rsidRPr="00E14CEF">
        <w:t xml:space="preserve"> </w:t>
      </w:r>
      <w:proofErr w:type="spellStart"/>
      <w:r w:rsidRPr="00E14CEF">
        <w:t>судова</w:t>
      </w:r>
      <w:proofErr w:type="spellEnd"/>
      <w:r w:rsidRPr="00E14CEF">
        <w:t xml:space="preserve"> </w:t>
      </w:r>
      <w:proofErr w:type="spellStart"/>
      <w:r w:rsidRPr="00E14CEF">
        <w:t>на</w:t>
      </w:r>
      <w:proofErr w:type="spellEnd"/>
      <w:r w:rsidRPr="00E14CEF">
        <w:t xml:space="preserve"> </w:t>
      </w:r>
      <w:proofErr w:type="spellStart"/>
      <w:r w:rsidRPr="00E14CEF">
        <w:t>КиМ</w:t>
      </w:r>
      <w:proofErr w:type="spellEnd"/>
      <w:r w:rsidRPr="00E14CEF">
        <w:t xml:space="preserve">, а SDF </w:t>
      </w:r>
      <w:r w:rsidR="00155051">
        <w:t xml:space="preserve">и VERITAS у </w:t>
      </w:r>
      <w:proofErr w:type="spellStart"/>
      <w:r w:rsidR="00155051">
        <w:t>Хрватској</w:t>
      </w:r>
      <w:proofErr w:type="spellEnd"/>
      <w:r w:rsidR="00155051">
        <w:t xml:space="preserve">. </w:t>
      </w:r>
      <w:proofErr w:type="spellStart"/>
      <w:r w:rsidR="00155051">
        <w:t>Имовинско</w:t>
      </w:r>
      <w:proofErr w:type="spellEnd"/>
      <w:r w:rsidR="00155051">
        <w:t xml:space="preserve"> - </w:t>
      </w:r>
      <w:proofErr w:type="spellStart"/>
      <w:r w:rsidR="00155051">
        <w:t>правна</w:t>
      </w:r>
      <w:proofErr w:type="spellEnd"/>
      <w:r w:rsidRPr="00E14CEF">
        <w:t xml:space="preserve"> </w:t>
      </w:r>
      <w:proofErr w:type="spellStart"/>
      <w:r w:rsidRPr="00E14CEF">
        <w:t>питања</w:t>
      </w:r>
      <w:proofErr w:type="spellEnd"/>
      <w:r w:rsidRPr="00E14CEF">
        <w:t xml:space="preserve"> у </w:t>
      </w:r>
      <w:proofErr w:type="spellStart"/>
      <w:r w:rsidRPr="00E14CEF">
        <w:t>БиХ</w:t>
      </w:r>
      <w:proofErr w:type="spellEnd"/>
      <w:r w:rsidRPr="00E14CEF">
        <w:t xml:space="preserve"> </w:t>
      </w:r>
      <w:proofErr w:type="spellStart"/>
      <w:r w:rsidRPr="00E14CEF">
        <w:t>су</w:t>
      </w:r>
      <w:proofErr w:type="spellEnd"/>
      <w:r w:rsidRPr="00E14CEF">
        <w:t xml:space="preserve"> </w:t>
      </w:r>
      <w:proofErr w:type="spellStart"/>
      <w:r w:rsidRPr="00E14CEF">
        <w:t>решена</w:t>
      </w:r>
      <w:proofErr w:type="spellEnd"/>
      <w:r w:rsidRPr="00E14CEF">
        <w:t xml:space="preserve"> у 90% </w:t>
      </w:r>
      <w:proofErr w:type="spellStart"/>
      <w:r w:rsidRPr="00E14CEF">
        <w:t>случајева</w:t>
      </w:r>
      <w:proofErr w:type="spellEnd"/>
      <w:r w:rsidRPr="00E14CEF">
        <w:t>.</w:t>
      </w:r>
    </w:p>
    <w:p w:rsidR="005A6E5A" w:rsidRDefault="005A6E5A" w:rsidP="005A6E5A">
      <w:pPr>
        <w:spacing w:line="276" w:lineRule="auto"/>
        <w:jc w:val="both"/>
        <w:rPr>
          <w:b/>
          <w:bCs/>
        </w:rPr>
      </w:pPr>
    </w:p>
    <w:p w:rsidR="005A6E5A" w:rsidRPr="005A6E5A" w:rsidRDefault="005A6E5A" w:rsidP="005A6E5A">
      <w:pPr>
        <w:spacing w:line="276" w:lineRule="auto"/>
        <w:jc w:val="both"/>
        <w:rPr>
          <w:b/>
          <w:bCs/>
        </w:rPr>
      </w:pPr>
    </w:p>
    <w:p w:rsidR="00E14CEF" w:rsidRPr="00E14CEF" w:rsidRDefault="00E14CEF" w:rsidP="00E14CEF">
      <w:pPr>
        <w:spacing w:line="276" w:lineRule="auto"/>
        <w:ind w:hanging="22"/>
        <w:jc w:val="both"/>
      </w:pPr>
      <w:proofErr w:type="spellStart"/>
      <w:r w:rsidRPr="00E14CEF">
        <w:rPr>
          <w:b/>
          <w:bCs/>
        </w:rPr>
        <w:t>Закључци</w:t>
      </w:r>
      <w:proofErr w:type="spellEnd"/>
    </w:p>
    <w:p w:rsidR="00E14CEF" w:rsidRPr="00E14CEF" w:rsidRDefault="00E14CEF" w:rsidP="00E14CEF">
      <w:pPr>
        <w:spacing w:line="276" w:lineRule="auto"/>
        <w:ind w:hanging="22"/>
        <w:jc w:val="both"/>
        <w:rPr>
          <w:b/>
          <w:bCs/>
        </w:rPr>
      </w:pPr>
    </w:p>
    <w:p w:rsidR="00E14CEF" w:rsidRPr="00E14CEF" w:rsidRDefault="00E14CEF" w:rsidP="00E14CEF">
      <w:pPr>
        <w:spacing w:line="276" w:lineRule="auto"/>
        <w:ind w:hanging="22"/>
        <w:jc w:val="both"/>
      </w:pPr>
      <w:proofErr w:type="spellStart"/>
      <w:r w:rsidRPr="00E14CEF">
        <w:t>Положај</w:t>
      </w:r>
      <w:proofErr w:type="spellEnd"/>
      <w:r w:rsidRPr="00E14CEF">
        <w:t xml:space="preserve"> </w:t>
      </w:r>
      <w:proofErr w:type="spellStart"/>
      <w:r w:rsidRPr="00E14CEF">
        <w:t>из</w:t>
      </w:r>
      <w:r w:rsidR="00155051">
        <w:t>беглица</w:t>
      </w:r>
      <w:proofErr w:type="spellEnd"/>
      <w:r w:rsidR="00155051">
        <w:t xml:space="preserve"> и ИРЛ</w:t>
      </w:r>
      <w:r w:rsidRPr="00E14CEF">
        <w:t xml:space="preserve"> </w:t>
      </w:r>
      <w:proofErr w:type="spellStart"/>
      <w:r w:rsidRPr="00E14CEF">
        <w:t>се</w:t>
      </w:r>
      <w:proofErr w:type="spellEnd"/>
      <w:r w:rsidRPr="00E14CEF">
        <w:t xml:space="preserve"> </w:t>
      </w:r>
      <w:proofErr w:type="spellStart"/>
      <w:r w:rsidRPr="00E14CEF">
        <w:t>последњих</w:t>
      </w:r>
      <w:proofErr w:type="spellEnd"/>
      <w:r w:rsidRPr="00E14CEF">
        <w:t xml:space="preserve"> </w:t>
      </w:r>
      <w:proofErr w:type="spellStart"/>
      <w:r w:rsidRPr="00E14CEF">
        <w:t>година</w:t>
      </w:r>
      <w:proofErr w:type="spellEnd"/>
      <w:r w:rsidRPr="00E14CEF">
        <w:t xml:space="preserve"> </w:t>
      </w:r>
      <w:proofErr w:type="spellStart"/>
      <w:r w:rsidRPr="00E14CEF">
        <w:t>значајно</w:t>
      </w:r>
      <w:proofErr w:type="spellEnd"/>
      <w:r w:rsidRPr="00E14CEF">
        <w:t xml:space="preserve"> </w:t>
      </w:r>
      <w:proofErr w:type="spellStart"/>
      <w:r w:rsidRPr="00E14CEF">
        <w:t>побољшао</w:t>
      </w:r>
      <w:proofErr w:type="spellEnd"/>
      <w:r w:rsidRPr="00E14CEF">
        <w:t xml:space="preserve">, </w:t>
      </w:r>
      <w:proofErr w:type="spellStart"/>
      <w:r w:rsidRPr="00E14CEF">
        <w:t>али</w:t>
      </w:r>
      <w:proofErr w:type="spellEnd"/>
      <w:r w:rsidRPr="00E14CEF">
        <w:t xml:space="preserve"> </w:t>
      </w:r>
      <w:proofErr w:type="spellStart"/>
      <w:r w:rsidRPr="00E14CEF">
        <w:t>су</w:t>
      </w:r>
      <w:proofErr w:type="spellEnd"/>
      <w:r w:rsidRPr="00E14CEF">
        <w:t xml:space="preserve"> и </w:t>
      </w:r>
      <w:proofErr w:type="spellStart"/>
      <w:r w:rsidRPr="00E14CEF">
        <w:t>даље</w:t>
      </w:r>
      <w:proofErr w:type="spellEnd"/>
      <w:r w:rsidRPr="00E14CEF">
        <w:t xml:space="preserve"> </w:t>
      </w:r>
      <w:proofErr w:type="spellStart"/>
      <w:r w:rsidRPr="00E14CEF">
        <w:t>изражени</w:t>
      </w:r>
      <w:proofErr w:type="spellEnd"/>
      <w:r w:rsidRPr="00E14CEF">
        <w:t xml:space="preserve"> </w:t>
      </w:r>
      <w:proofErr w:type="spellStart"/>
      <w:r w:rsidRPr="00E14CEF">
        <w:t>проблеми</w:t>
      </w:r>
      <w:proofErr w:type="spellEnd"/>
      <w:r w:rsidRPr="00E14CEF">
        <w:t xml:space="preserve"> </w:t>
      </w:r>
      <w:proofErr w:type="spellStart"/>
      <w:r w:rsidRPr="00E14CEF">
        <w:t>социјалне</w:t>
      </w:r>
      <w:proofErr w:type="spellEnd"/>
      <w:r w:rsidRPr="00E14CEF">
        <w:t xml:space="preserve"> </w:t>
      </w:r>
      <w:proofErr w:type="spellStart"/>
      <w:r w:rsidRPr="00E14CEF">
        <w:t>изолације</w:t>
      </w:r>
      <w:proofErr w:type="spellEnd"/>
      <w:r w:rsidRPr="00E14CEF">
        <w:t xml:space="preserve">, </w:t>
      </w:r>
      <w:proofErr w:type="spellStart"/>
      <w:r w:rsidRPr="00E14CEF">
        <w:t>нерешеног</w:t>
      </w:r>
      <w:proofErr w:type="spellEnd"/>
      <w:r w:rsidRPr="00E14CEF">
        <w:t xml:space="preserve"> </w:t>
      </w:r>
      <w:proofErr w:type="spellStart"/>
      <w:r w:rsidRPr="00E14CEF">
        <w:t>стамбеног</w:t>
      </w:r>
      <w:proofErr w:type="spellEnd"/>
      <w:r w:rsidRPr="00E14CEF">
        <w:t xml:space="preserve"> </w:t>
      </w:r>
      <w:proofErr w:type="spellStart"/>
      <w:r w:rsidRPr="00E14CEF">
        <w:t>питања</w:t>
      </w:r>
      <w:proofErr w:type="spellEnd"/>
      <w:r w:rsidRPr="00E14CEF">
        <w:t xml:space="preserve"> и </w:t>
      </w:r>
      <w:proofErr w:type="spellStart"/>
      <w:r w:rsidRPr="00E14CEF">
        <w:t>незапослености</w:t>
      </w:r>
      <w:proofErr w:type="spellEnd"/>
      <w:r w:rsidRPr="00E14CEF">
        <w:t xml:space="preserve">, </w:t>
      </w:r>
      <w:proofErr w:type="spellStart"/>
      <w:r w:rsidRPr="00E14CEF">
        <w:t>због</w:t>
      </w:r>
      <w:proofErr w:type="spellEnd"/>
      <w:r w:rsidR="00155051">
        <w:t xml:space="preserve"> </w:t>
      </w:r>
      <w:proofErr w:type="spellStart"/>
      <w:r w:rsidR="00155051">
        <w:t>чега</w:t>
      </w:r>
      <w:proofErr w:type="spellEnd"/>
      <w:r w:rsidR="00155051">
        <w:t xml:space="preserve"> </w:t>
      </w:r>
      <w:proofErr w:type="spellStart"/>
      <w:r w:rsidR="00155051">
        <w:t>ова</w:t>
      </w:r>
      <w:proofErr w:type="spellEnd"/>
      <w:r w:rsidR="00155051">
        <w:t xml:space="preserve"> </w:t>
      </w:r>
      <w:proofErr w:type="spellStart"/>
      <w:r w:rsidR="00155051">
        <w:t>група</w:t>
      </w:r>
      <w:proofErr w:type="spellEnd"/>
      <w:r w:rsidR="00155051">
        <w:t xml:space="preserve"> и </w:t>
      </w:r>
      <w:proofErr w:type="spellStart"/>
      <w:r w:rsidR="00155051">
        <w:t>даље</w:t>
      </w:r>
      <w:proofErr w:type="spellEnd"/>
      <w:r w:rsidR="00155051">
        <w:t xml:space="preserve"> </w:t>
      </w:r>
      <w:proofErr w:type="spellStart"/>
      <w:r w:rsidR="00155051">
        <w:t>припада</w:t>
      </w:r>
      <w:proofErr w:type="spellEnd"/>
      <w:r w:rsidRPr="00E14CEF">
        <w:t xml:space="preserve"> </w:t>
      </w:r>
      <w:proofErr w:type="spellStart"/>
      <w:r w:rsidRPr="00E14CEF">
        <w:t>категорији</w:t>
      </w:r>
      <w:proofErr w:type="spellEnd"/>
      <w:r w:rsidRPr="00E14CEF">
        <w:t xml:space="preserve"> </w:t>
      </w:r>
      <w:proofErr w:type="spellStart"/>
      <w:r w:rsidRPr="00E14CEF">
        <w:t>сиромашни</w:t>
      </w:r>
      <w:r w:rsidR="00155051">
        <w:t>ји</w:t>
      </w:r>
      <w:r w:rsidRPr="00E14CEF">
        <w:t>х</w:t>
      </w:r>
      <w:proofErr w:type="spellEnd"/>
      <w:r w:rsidRPr="00E14CEF">
        <w:t xml:space="preserve"> </w:t>
      </w:r>
      <w:proofErr w:type="spellStart"/>
      <w:r w:rsidRPr="00E14CEF">
        <w:t>особа</w:t>
      </w:r>
      <w:proofErr w:type="spellEnd"/>
      <w:r w:rsidRPr="00E14CEF">
        <w:t>.</w:t>
      </w:r>
    </w:p>
    <w:p w:rsidR="00E14CEF" w:rsidRPr="00E14CEF" w:rsidRDefault="00E14CEF" w:rsidP="00E14CEF">
      <w:pPr>
        <w:spacing w:line="276" w:lineRule="auto"/>
        <w:ind w:hanging="22"/>
        <w:jc w:val="both"/>
      </w:pPr>
      <w:proofErr w:type="spellStart"/>
      <w:r w:rsidRPr="00E14CEF">
        <w:t>Потребно</w:t>
      </w:r>
      <w:proofErr w:type="spellEnd"/>
      <w:r w:rsidRPr="00E14CEF">
        <w:t xml:space="preserve"> </w:t>
      </w:r>
      <w:proofErr w:type="spellStart"/>
      <w:r w:rsidRPr="00E14CEF">
        <w:t>је</w:t>
      </w:r>
      <w:proofErr w:type="spellEnd"/>
      <w:r w:rsidRPr="00E14CEF">
        <w:t xml:space="preserve"> </w:t>
      </w:r>
      <w:proofErr w:type="spellStart"/>
      <w:r w:rsidRPr="00E14CEF">
        <w:t>радити</w:t>
      </w:r>
      <w:proofErr w:type="spellEnd"/>
      <w:r w:rsidRPr="00E14CEF">
        <w:t xml:space="preserve"> </w:t>
      </w:r>
      <w:proofErr w:type="spellStart"/>
      <w:r w:rsidRPr="00E14CEF">
        <w:t>на</w:t>
      </w:r>
      <w:proofErr w:type="spellEnd"/>
      <w:r w:rsidRPr="00E14CEF">
        <w:t xml:space="preserve"> </w:t>
      </w:r>
      <w:proofErr w:type="spellStart"/>
      <w:r w:rsidRPr="00E14CEF">
        <w:t>побољшању</w:t>
      </w:r>
      <w:proofErr w:type="spellEnd"/>
      <w:r w:rsidRPr="00E14CEF">
        <w:t xml:space="preserve"> </w:t>
      </w:r>
      <w:proofErr w:type="spellStart"/>
      <w:r w:rsidRPr="00E14CEF">
        <w:t>социјално-материјалних</w:t>
      </w:r>
      <w:proofErr w:type="spellEnd"/>
      <w:r w:rsidRPr="00E14CEF">
        <w:t xml:space="preserve"> </w:t>
      </w:r>
      <w:proofErr w:type="spellStart"/>
      <w:r w:rsidRPr="00E14CEF">
        <w:t>услова</w:t>
      </w:r>
      <w:proofErr w:type="spellEnd"/>
      <w:r w:rsidRPr="00E14CEF">
        <w:t xml:space="preserve"> </w:t>
      </w:r>
      <w:proofErr w:type="spellStart"/>
      <w:r w:rsidRPr="00E14CEF">
        <w:t>за</w:t>
      </w:r>
      <w:proofErr w:type="spellEnd"/>
      <w:r w:rsidRPr="00E14CEF">
        <w:t xml:space="preserve"> </w:t>
      </w:r>
      <w:proofErr w:type="spellStart"/>
      <w:r w:rsidRPr="00E14CEF">
        <w:t>интеграцију</w:t>
      </w:r>
      <w:proofErr w:type="spellEnd"/>
      <w:r w:rsidRPr="00E14CEF">
        <w:t xml:space="preserve"> </w:t>
      </w:r>
      <w:proofErr w:type="spellStart"/>
      <w:r w:rsidRPr="00E14CEF">
        <w:t>из</w:t>
      </w:r>
      <w:r w:rsidR="00155051">
        <w:t>беглица</w:t>
      </w:r>
      <w:proofErr w:type="spellEnd"/>
      <w:r w:rsidR="00155051">
        <w:t xml:space="preserve"> и ИРЛ</w:t>
      </w:r>
      <w:r w:rsidRPr="00E14CEF">
        <w:t xml:space="preserve"> у </w:t>
      </w:r>
      <w:proofErr w:type="spellStart"/>
      <w:r w:rsidRPr="00E14CEF">
        <w:t>граду</w:t>
      </w:r>
      <w:proofErr w:type="spellEnd"/>
      <w:r w:rsidRPr="00E14CEF">
        <w:t xml:space="preserve"> </w:t>
      </w:r>
      <w:proofErr w:type="spellStart"/>
      <w:r w:rsidRPr="00E14CEF">
        <w:t>Смедереву</w:t>
      </w:r>
      <w:proofErr w:type="spellEnd"/>
      <w:r w:rsidRPr="00E14CEF">
        <w:t xml:space="preserve"> </w:t>
      </w:r>
      <w:proofErr w:type="spellStart"/>
      <w:r w:rsidRPr="00E14CEF">
        <w:t>кроз</w:t>
      </w:r>
      <w:proofErr w:type="spellEnd"/>
      <w:r w:rsidRPr="00E14CEF">
        <w:t xml:space="preserve"> </w:t>
      </w:r>
      <w:proofErr w:type="spellStart"/>
      <w:r w:rsidRPr="00E14CEF">
        <w:t>локалне</w:t>
      </w:r>
      <w:proofErr w:type="spellEnd"/>
      <w:r w:rsidRPr="00E14CEF">
        <w:t xml:space="preserve"> </w:t>
      </w:r>
      <w:proofErr w:type="spellStart"/>
      <w:r w:rsidRPr="00E14CEF">
        <w:t>програме</w:t>
      </w:r>
      <w:proofErr w:type="spellEnd"/>
      <w:r w:rsidRPr="00E14CEF">
        <w:t xml:space="preserve"> </w:t>
      </w:r>
      <w:proofErr w:type="spellStart"/>
      <w:r w:rsidRPr="00E14CEF">
        <w:t>за</w:t>
      </w:r>
      <w:proofErr w:type="spellEnd"/>
      <w:r w:rsidRPr="00E14CEF">
        <w:t xml:space="preserve"> </w:t>
      </w:r>
      <w:proofErr w:type="spellStart"/>
      <w:r w:rsidRPr="00E14CEF">
        <w:t>решавање</w:t>
      </w:r>
      <w:proofErr w:type="spellEnd"/>
      <w:r w:rsidRPr="00E14CEF">
        <w:t xml:space="preserve"> </w:t>
      </w:r>
      <w:proofErr w:type="spellStart"/>
      <w:r w:rsidRPr="00E14CEF">
        <w:t>стамбеног</w:t>
      </w:r>
      <w:proofErr w:type="spellEnd"/>
      <w:r w:rsidRPr="00E14CEF">
        <w:t xml:space="preserve"> </w:t>
      </w:r>
      <w:proofErr w:type="spellStart"/>
      <w:r w:rsidRPr="00E14CEF">
        <w:t>питања</w:t>
      </w:r>
      <w:proofErr w:type="spellEnd"/>
      <w:r w:rsidRPr="00E14CEF">
        <w:t xml:space="preserve"> и </w:t>
      </w:r>
      <w:proofErr w:type="spellStart"/>
      <w:r w:rsidRPr="00E14CEF">
        <w:t>запошљавања</w:t>
      </w:r>
      <w:proofErr w:type="spellEnd"/>
      <w:r w:rsidRPr="00E14CEF">
        <w:t>.</w:t>
      </w:r>
    </w:p>
    <w:p w:rsidR="00E14CEF" w:rsidRDefault="00E14CEF" w:rsidP="007428E3">
      <w:pPr>
        <w:spacing w:line="276" w:lineRule="auto"/>
        <w:ind w:hanging="22"/>
        <w:jc w:val="both"/>
      </w:pPr>
    </w:p>
    <w:p w:rsidR="00E14CEF" w:rsidRPr="00E14CEF" w:rsidRDefault="00E14CEF" w:rsidP="00E14CEF">
      <w:pPr>
        <w:spacing w:line="276" w:lineRule="auto"/>
        <w:ind w:hanging="22"/>
        <w:jc w:val="both"/>
      </w:pPr>
      <w:proofErr w:type="spellStart"/>
      <w:r w:rsidRPr="00E14CEF">
        <w:rPr>
          <w:b/>
          <w:bCs/>
        </w:rPr>
        <w:t>Препоруке</w:t>
      </w:r>
      <w:proofErr w:type="spellEnd"/>
    </w:p>
    <w:p w:rsidR="00E14CEF" w:rsidRPr="00E14CEF" w:rsidRDefault="00E14CEF" w:rsidP="00E14CEF">
      <w:pPr>
        <w:spacing w:line="276" w:lineRule="auto"/>
        <w:ind w:hanging="22"/>
        <w:jc w:val="both"/>
        <w:rPr>
          <w:b/>
          <w:bCs/>
        </w:rPr>
      </w:pPr>
    </w:p>
    <w:p w:rsidR="00E14CEF" w:rsidRPr="00E14CEF" w:rsidRDefault="00E14CEF" w:rsidP="00E61011">
      <w:pPr>
        <w:numPr>
          <w:ilvl w:val="0"/>
          <w:numId w:val="12"/>
        </w:numPr>
        <w:spacing w:line="276" w:lineRule="auto"/>
        <w:jc w:val="both"/>
      </w:pPr>
      <w:proofErr w:type="spellStart"/>
      <w:r w:rsidRPr="00E14CEF">
        <w:t>Локална</w:t>
      </w:r>
      <w:proofErr w:type="spellEnd"/>
      <w:r w:rsidRPr="00E14CEF">
        <w:t xml:space="preserve"> </w:t>
      </w:r>
      <w:proofErr w:type="spellStart"/>
      <w:r w:rsidRPr="00E14CEF">
        <w:t>заједница</w:t>
      </w:r>
      <w:proofErr w:type="spellEnd"/>
      <w:r w:rsidRPr="00E14CEF">
        <w:t xml:space="preserve"> </w:t>
      </w:r>
      <w:proofErr w:type="spellStart"/>
      <w:r w:rsidRPr="00E14CEF">
        <w:t>има</w:t>
      </w:r>
      <w:proofErr w:type="spellEnd"/>
      <w:r w:rsidRPr="00E14CEF">
        <w:t xml:space="preserve"> </w:t>
      </w:r>
      <w:proofErr w:type="spellStart"/>
      <w:r w:rsidRPr="00E14CEF">
        <w:t>већ</w:t>
      </w:r>
      <w:proofErr w:type="spellEnd"/>
      <w:r w:rsidRPr="00E14CEF">
        <w:t xml:space="preserve"> </w:t>
      </w:r>
      <w:proofErr w:type="spellStart"/>
      <w:r w:rsidRPr="00E14CEF">
        <w:t>успостављен</w:t>
      </w:r>
      <w:proofErr w:type="spellEnd"/>
      <w:r w:rsidRPr="00E14CEF">
        <w:t xml:space="preserve"> </w:t>
      </w:r>
      <w:proofErr w:type="spellStart"/>
      <w:r w:rsidRPr="00E14CEF">
        <w:t>развојни</w:t>
      </w:r>
      <w:proofErr w:type="spellEnd"/>
      <w:r w:rsidRPr="00E14CEF">
        <w:t xml:space="preserve"> </w:t>
      </w:r>
      <w:proofErr w:type="spellStart"/>
      <w:r w:rsidRPr="00E14CEF">
        <w:t>стратешки</w:t>
      </w:r>
      <w:proofErr w:type="spellEnd"/>
      <w:r w:rsidRPr="00E14CEF">
        <w:t xml:space="preserve"> </w:t>
      </w:r>
      <w:proofErr w:type="spellStart"/>
      <w:r w:rsidRPr="00E14CEF">
        <w:t>оквир</w:t>
      </w:r>
      <w:proofErr w:type="spellEnd"/>
      <w:r w:rsidRPr="00E14CEF">
        <w:t xml:space="preserve"> </w:t>
      </w:r>
      <w:proofErr w:type="spellStart"/>
      <w:r w:rsidRPr="00E14CEF">
        <w:t>Града</w:t>
      </w:r>
      <w:proofErr w:type="spellEnd"/>
      <w:r w:rsidRPr="00E14CEF">
        <w:t xml:space="preserve">, </w:t>
      </w:r>
      <w:proofErr w:type="spellStart"/>
      <w:r w:rsidRPr="00E14CEF">
        <w:t>који</w:t>
      </w:r>
      <w:proofErr w:type="spellEnd"/>
      <w:r w:rsidRPr="00E14CEF">
        <w:t xml:space="preserve"> </w:t>
      </w:r>
      <w:proofErr w:type="spellStart"/>
      <w:r w:rsidRPr="00E14CEF">
        <w:t>сачињавају</w:t>
      </w:r>
      <w:proofErr w:type="spellEnd"/>
      <w:r w:rsidRPr="00E14CEF">
        <w:t xml:space="preserve"> </w:t>
      </w:r>
      <w:proofErr w:type="spellStart"/>
      <w:r w:rsidRPr="00E14CEF">
        <w:t>основни</w:t>
      </w:r>
      <w:proofErr w:type="spellEnd"/>
      <w:r w:rsidRPr="00E14CEF">
        <w:t xml:space="preserve"> </w:t>
      </w:r>
      <w:proofErr w:type="spellStart"/>
      <w:r w:rsidRPr="00E14CEF">
        <w:t>стратешки</w:t>
      </w:r>
      <w:proofErr w:type="spellEnd"/>
      <w:r w:rsidRPr="00E14CEF">
        <w:t xml:space="preserve"> </w:t>
      </w:r>
      <w:proofErr w:type="spellStart"/>
      <w:r w:rsidRPr="00E14CEF">
        <w:t>документи</w:t>
      </w:r>
      <w:proofErr w:type="spellEnd"/>
      <w:r w:rsidRPr="00E14CEF">
        <w:t xml:space="preserve"> у </w:t>
      </w:r>
      <w:proofErr w:type="spellStart"/>
      <w:r w:rsidRPr="00E14CEF">
        <w:t>области</w:t>
      </w:r>
      <w:proofErr w:type="spellEnd"/>
      <w:r w:rsidRPr="00E14CEF">
        <w:t xml:space="preserve"> </w:t>
      </w:r>
      <w:proofErr w:type="spellStart"/>
      <w:r w:rsidRPr="00E14CEF">
        <w:t>општег</w:t>
      </w:r>
      <w:proofErr w:type="spellEnd"/>
      <w:r w:rsidRPr="00E14CEF">
        <w:t xml:space="preserve"> </w:t>
      </w:r>
      <w:proofErr w:type="spellStart"/>
      <w:r w:rsidRPr="00E14CEF">
        <w:t>развоја</w:t>
      </w:r>
      <w:proofErr w:type="spellEnd"/>
      <w:r w:rsidRPr="00E14CEF">
        <w:t xml:space="preserve">, </w:t>
      </w:r>
      <w:proofErr w:type="spellStart"/>
      <w:r w:rsidRPr="00E14CEF">
        <w:t>просторног</w:t>
      </w:r>
      <w:proofErr w:type="spellEnd"/>
      <w:r w:rsidRPr="00E14CEF">
        <w:t xml:space="preserve"> </w:t>
      </w:r>
      <w:proofErr w:type="spellStart"/>
      <w:r w:rsidRPr="00E14CEF">
        <w:t>планирања</w:t>
      </w:r>
      <w:proofErr w:type="spellEnd"/>
      <w:r w:rsidRPr="00E14CEF">
        <w:t xml:space="preserve"> и </w:t>
      </w:r>
      <w:proofErr w:type="spellStart"/>
      <w:r w:rsidRPr="00E14CEF">
        <w:t>социјалне</w:t>
      </w:r>
      <w:proofErr w:type="spellEnd"/>
      <w:r w:rsidRPr="00E14CEF">
        <w:t xml:space="preserve"> </w:t>
      </w:r>
      <w:proofErr w:type="spellStart"/>
      <w:r w:rsidRPr="00E14CEF">
        <w:t>заштите</w:t>
      </w:r>
      <w:proofErr w:type="spellEnd"/>
      <w:r w:rsidRPr="00E14CEF">
        <w:t xml:space="preserve">. </w:t>
      </w:r>
      <w:proofErr w:type="spellStart"/>
      <w:r w:rsidRPr="00E14CEF">
        <w:t>Полазећи</w:t>
      </w:r>
      <w:proofErr w:type="spellEnd"/>
      <w:r w:rsidRPr="00E14CEF">
        <w:t xml:space="preserve"> </w:t>
      </w:r>
      <w:proofErr w:type="spellStart"/>
      <w:r w:rsidRPr="00E14CEF">
        <w:t>од</w:t>
      </w:r>
      <w:proofErr w:type="spellEnd"/>
      <w:r w:rsidRPr="00E14CEF">
        <w:t xml:space="preserve"> </w:t>
      </w:r>
      <w:proofErr w:type="spellStart"/>
      <w:r w:rsidRPr="00E14CEF">
        <w:t>те</w:t>
      </w:r>
      <w:proofErr w:type="spellEnd"/>
      <w:r w:rsidRPr="00E14CEF">
        <w:t xml:space="preserve"> </w:t>
      </w:r>
      <w:proofErr w:type="spellStart"/>
      <w:r w:rsidRPr="00E14CEF">
        <w:t>основе</w:t>
      </w:r>
      <w:proofErr w:type="spellEnd"/>
      <w:r w:rsidRPr="00E14CEF">
        <w:t xml:space="preserve"> и </w:t>
      </w:r>
      <w:proofErr w:type="spellStart"/>
      <w:r w:rsidRPr="00E14CEF">
        <w:t>узимајући</w:t>
      </w:r>
      <w:proofErr w:type="spellEnd"/>
      <w:r w:rsidRPr="00E14CEF">
        <w:t xml:space="preserve"> у </w:t>
      </w:r>
      <w:proofErr w:type="spellStart"/>
      <w:r w:rsidRPr="00E14CEF">
        <w:t>обзир</w:t>
      </w:r>
      <w:proofErr w:type="spellEnd"/>
      <w:r w:rsidRPr="00E14CEF">
        <w:t xml:space="preserve"> </w:t>
      </w:r>
      <w:proofErr w:type="spellStart"/>
      <w:r w:rsidRPr="00E14CEF">
        <w:t>остале</w:t>
      </w:r>
      <w:proofErr w:type="spellEnd"/>
      <w:r w:rsidRPr="00E14CEF">
        <w:t xml:space="preserve"> </w:t>
      </w:r>
      <w:proofErr w:type="spellStart"/>
      <w:r w:rsidRPr="00E14CEF">
        <w:t>кључне</w:t>
      </w:r>
      <w:proofErr w:type="spellEnd"/>
      <w:r w:rsidRPr="00E14CEF">
        <w:t xml:space="preserve"> </w:t>
      </w:r>
      <w:proofErr w:type="spellStart"/>
      <w:r w:rsidRPr="00E14CEF">
        <w:t>снаге</w:t>
      </w:r>
      <w:proofErr w:type="spellEnd"/>
      <w:r w:rsidRPr="00E14CEF">
        <w:t xml:space="preserve"> </w:t>
      </w:r>
      <w:proofErr w:type="spellStart"/>
      <w:r w:rsidRPr="00E14CEF">
        <w:t>локалне</w:t>
      </w:r>
      <w:proofErr w:type="spellEnd"/>
      <w:r w:rsidRPr="00E14CEF">
        <w:t xml:space="preserve"> </w:t>
      </w:r>
      <w:proofErr w:type="spellStart"/>
      <w:r w:rsidRPr="00E14CEF">
        <w:t>заједнице</w:t>
      </w:r>
      <w:proofErr w:type="spellEnd"/>
      <w:r w:rsidRPr="00E14CEF">
        <w:t xml:space="preserve"> у </w:t>
      </w:r>
      <w:proofErr w:type="spellStart"/>
      <w:r w:rsidRPr="00E14CEF">
        <w:t>области</w:t>
      </w:r>
      <w:proofErr w:type="spellEnd"/>
      <w:r w:rsidRPr="00E14CEF">
        <w:t xml:space="preserve"> </w:t>
      </w:r>
      <w:proofErr w:type="spellStart"/>
      <w:r w:rsidRPr="00E14CEF">
        <w:t>унапређења</w:t>
      </w:r>
      <w:proofErr w:type="spellEnd"/>
      <w:r w:rsidRPr="00E14CEF">
        <w:t xml:space="preserve"> </w:t>
      </w:r>
      <w:proofErr w:type="spellStart"/>
      <w:r w:rsidRPr="00E14CEF">
        <w:t>положаја</w:t>
      </w:r>
      <w:proofErr w:type="spellEnd"/>
      <w:r w:rsidRPr="00E14CEF">
        <w:t xml:space="preserve"> </w:t>
      </w:r>
      <w:proofErr w:type="spellStart"/>
      <w:r w:rsidRPr="00E14CEF">
        <w:t>и</w:t>
      </w:r>
      <w:r w:rsidR="00155051">
        <w:t>збеглица</w:t>
      </w:r>
      <w:proofErr w:type="spellEnd"/>
      <w:r w:rsidR="00155051">
        <w:t xml:space="preserve"> и ИРЛ</w:t>
      </w:r>
      <w:r w:rsidRPr="00E14CEF">
        <w:t xml:space="preserve">, </w:t>
      </w:r>
      <w:proofErr w:type="spellStart"/>
      <w:r w:rsidRPr="00E14CEF">
        <w:t>као</w:t>
      </w:r>
      <w:proofErr w:type="spellEnd"/>
      <w:r w:rsidRPr="00E14CEF">
        <w:t xml:space="preserve"> и </w:t>
      </w:r>
      <w:proofErr w:type="spellStart"/>
      <w:r w:rsidRPr="00E14CEF">
        <w:t>актуелне</w:t>
      </w:r>
      <w:proofErr w:type="spellEnd"/>
      <w:r w:rsidRPr="00E14CEF">
        <w:t xml:space="preserve"> </w:t>
      </w:r>
      <w:proofErr w:type="spellStart"/>
      <w:r w:rsidRPr="00E14CEF">
        <w:t>сла</w:t>
      </w:r>
      <w:r w:rsidR="00803442">
        <w:t>бости</w:t>
      </w:r>
      <w:proofErr w:type="spellEnd"/>
      <w:r w:rsidR="00803442">
        <w:t xml:space="preserve">, </w:t>
      </w:r>
      <w:proofErr w:type="spellStart"/>
      <w:r w:rsidR="00803442">
        <w:t>значајно</w:t>
      </w:r>
      <w:proofErr w:type="spellEnd"/>
      <w:r w:rsidR="00803442">
        <w:t xml:space="preserve"> </w:t>
      </w:r>
      <w:proofErr w:type="spellStart"/>
      <w:r w:rsidR="00803442">
        <w:t>је</w:t>
      </w:r>
      <w:proofErr w:type="spellEnd"/>
      <w:r w:rsidR="00803442">
        <w:t xml:space="preserve"> </w:t>
      </w:r>
      <w:proofErr w:type="spellStart"/>
      <w:r w:rsidR="00803442">
        <w:t>везати</w:t>
      </w:r>
      <w:proofErr w:type="spellEnd"/>
      <w:r w:rsidR="00803442">
        <w:t xml:space="preserve"> </w:t>
      </w:r>
      <w:proofErr w:type="spellStart"/>
      <w:r w:rsidR="00803442">
        <w:t>будуће</w:t>
      </w:r>
      <w:proofErr w:type="spellEnd"/>
      <w:r w:rsidRPr="00E14CEF">
        <w:t xml:space="preserve"> </w:t>
      </w:r>
      <w:proofErr w:type="spellStart"/>
      <w:r w:rsidR="00803442">
        <w:t>локалне</w:t>
      </w:r>
      <w:proofErr w:type="spellEnd"/>
      <w:r w:rsidRPr="00E14CEF">
        <w:t xml:space="preserve"> </w:t>
      </w:r>
      <w:proofErr w:type="spellStart"/>
      <w:r w:rsidRPr="00E14CEF">
        <w:t>план</w:t>
      </w:r>
      <w:r w:rsidR="00803442">
        <w:t>ове</w:t>
      </w:r>
      <w:proofErr w:type="spellEnd"/>
      <w:r w:rsidRPr="00E14CEF">
        <w:t xml:space="preserve"> у </w:t>
      </w:r>
      <w:proofErr w:type="spellStart"/>
      <w:r w:rsidRPr="00E14CEF">
        <w:t>целини</w:t>
      </w:r>
      <w:proofErr w:type="spellEnd"/>
      <w:r w:rsidRPr="00E14CEF">
        <w:t xml:space="preserve">, </w:t>
      </w:r>
      <w:proofErr w:type="spellStart"/>
      <w:r w:rsidRPr="00E14CEF">
        <w:t>као</w:t>
      </w:r>
      <w:proofErr w:type="spellEnd"/>
      <w:r w:rsidRPr="00E14CEF">
        <w:t xml:space="preserve">  и </w:t>
      </w:r>
      <w:proofErr w:type="spellStart"/>
      <w:r w:rsidRPr="00E14CEF">
        <w:t>појединачне</w:t>
      </w:r>
      <w:proofErr w:type="spellEnd"/>
      <w:r w:rsidRPr="00E14CEF">
        <w:t xml:space="preserve">, </w:t>
      </w:r>
      <w:proofErr w:type="spellStart"/>
      <w:r w:rsidRPr="00E14CEF">
        <w:t>специфичне</w:t>
      </w:r>
      <w:proofErr w:type="spellEnd"/>
      <w:r w:rsidRPr="00E14CEF">
        <w:t xml:space="preserve"> </w:t>
      </w:r>
      <w:proofErr w:type="spellStart"/>
      <w:r w:rsidRPr="00E14CEF">
        <w:t>циљеве</w:t>
      </w:r>
      <w:proofErr w:type="spellEnd"/>
      <w:r w:rsidRPr="00E14CEF">
        <w:t xml:space="preserve"> </w:t>
      </w:r>
      <w:proofErr w:type="spellStart"/>
      <w:r w:rsidRPr="00E14CEF">
        <w:t>за</w:t>
      </w:r>
      <w:proofErr w:type="spellEnd"/>
      <w:r w:rsidRPr="00E14CEF">
        <w:t xml:space="preserve"> </w:t>
      </w:r>
      <w:proofErr w:type="spellStart"/>
      <w:r w:rsidRPr="00E14CEF">
        <w:t>постојећи</w:t>
      </w:r>
      <w:proofErr w:type="spellEnd"/>
      <w:r w:rsidRPr="00E14CEF">
        <w:t xml:space="preserve"> </w:t>
      </w:r>
      <w:proofErr w:type="spellStart"/>
      <w:r w:rsidRPr="00E14CEF">
        <w:t>стратешки</w:t>
      </w:r>
      <w:proofErr w:type="spellEnd"/>
      <w:r w:rsidRPr="00E14CEF">
        <w:t xml:space="preserve"> </w:t>
      </w:r>
      <w:proofErr w:type="spellStart"/>
      <w:r w:rsidRPr="00E14CEF">
        <w:t>оквир</w:t>
      </w:r>
      <w:proofErr w:type="spellEnd"/>
      <w:r w:rsidRPr="00E14CEF">
        <w:t xml:space="preserve">, </w:t>
      </w:r>
      <w:proofErr w:type="spellStart"/>
      <w:r w:rsidRPr="00E14CEF">
        <w:t>надлежности</w:t>
      </w:r>
      <w:proofErr w:type="spellEnd"/>
      <w:r w:rsidRPr="00E14CEF">
        <w:t xml:space="preserve"> и </w:t>
      </w:r>
      <w:proofErr w:type="spellStart"/>
      <w:r w:rsidRPr="00E14CEF">
        <w:t>капацитете</w:t>
      </w:r>
      <w:proofErr w:type="spellEnd"/>
      <w:r w:rsidRPr="00E14CEF">
        <w:t xml:space="preserve"> </w:t>
      </w:r>
      <w:proofErr w:type="spellStart"/>
      <w:r w:rsidRPr="00E14CEF">
        <w:t>локалне</w:t>
      </w:r>
      <w:proofErr w:type="spellEnd"/>
      <w:r w:rsidRPr="00E14CEF">
        <w:t xml:space="preserve"> </w:t>
      </w:r>
      <w:proofErr w:type="spellStart"/>
      <w:r w:rsidRPr="00E14CEF">
        <w:t>заједнице</w:t>
      </w:r>
      <w:proofErr w:type="spellEnd"/>
      <w:r w:rsidRPr="00E14CEF">
        <w:t xml:space="preserve"> и </w:t>
      </w:r>
      <w:proofErr w:type="spellStart"/>
      <w:r w:rsidRPr="00E14CEF">
        <w:t>локалне</w:t>
      </w:r>
      <w:proofErr w:type="spellEnd"/>
      <w:r w:rsidRPr="00E14CEF">
        <w:t xml:space="preserve"> </w:t>
      </w:r>
      <w:proofErr w:type="spellStart"/>
      <w:r w:rsidRPr="00E14CEF">
        <w:t>самоуправе</w:t>
      </w:r>
      <w:proofErr w:type="spellEnd"/>
      <w:r w:rsidRPr="00E14CEF">
        <w:t>.</w:t>
      </w:r>
    </w:p>
    <w:p w:rsidR="00E14CEF" w:rsidRPr="00E14CEF" w:rsidRDefault="00E14CEF" w:rsidP="00E61011">
      <w:pPr>
        <w:numPr>
          <w:ilvl w:val="0"/>
          <w:numId w:val="12"/>
        </w:numPr>
        <w:spacing w:line="276" w:lineRule="auto"/>
        <w:jc w:val="both"/>
      </w:pPr>
      <w:proofErr w:type="spellStart"/>
      <w:r w:rsidRPr="00E14CEF">
        <w:t>Локални</w:t>
      </w:r>
      <w:proofErr w:type="spellEnd"/>
      <w:r w:rsidRPr="00E14CEF">
        <w:t xml:space="preserve"> </w:t>
      </w:r>
      <w:proofErr w:type="spellStart"/>
      <w:r w:rsidRPr="00E14CEF">
        <w:t>план</w:t>
      </w:r>
      <w:r w:rsidR="00803442">
        <w:t>ови</w:t>
      </w:r>
      <w:proofErr w:type="spellEnd"/>
      <w:r w:rsidRPr="00E14CEF">
        <w:t xml:space="preserve"> </w:t>
      </w:r>
      <w:proofErr w:type="spellStart"/>
      <w:r w:rsidRPr="00E14CEF">
        <w:t>би</w:t>
      </w:r>
      <w:proofErr w:type="spellEnd"/>
      <w:r w:rsidRPr="00E14CEF">
        <w:t xml:space="preserve"> </w:t>
      </w:r>
      <w:proofErr w:type="spellStart"/>
      <w:r w:rsidRPr="00E14CEF">
        <w:t>требало</w:t>
      </w:r>
      <w:proofErr w:type="spellEnd"/>
      <w:r w:rsidRPr="00E14CEF">
        <w:t xml:space="preserve"> </w:t>
      </w:r>
      <w:proofErr w:type="spellStart"/>
      <w:proofErr w:type="gramStart"/>
      <w:r w:rsidRPr="00E14CEF">
        <w:t>да</w:t>
      </w:r>
      <w:proofErr w:type="spellEnd"/>
      <w:r w:rsidRPr="00E14CEF">
        <w:t xml:space="preserve">  </w:t>
      </w:r>
      <w:proofErr w:type="spellStart"/>
      <w:r w:rsidRPr="00E14CEF">
        <w:t>се</w:t>
      </w:r>
      <w:proofErr w:type="spellEnd"/>
      <w:proofErr w:type="gramEnd"/>
      <w:r w:rsidRPr="00E14CEF">
        <w:t xml:space="preserve"> </w:t>
      </w:r>
      <w:proofErr w:type="spellStart"/>
      <w:r w:rsidRPr="00E14CEF">
        <w:t>заснива</w:t>
      </w:r>
      <w:r w:rsidR="00803442">
        <w:t>ју</w:t>
      </w:r>
      <w:proofErr w:type="spellEnd"/>
      <w:r w:rsidRPr="00E14CEF">
        <w:t xml:space="preserve">  </w:t>
      </w:r>
      <w:proofErr w:type="spellStart"/>
      <w:r w:rsidRPr="00E14CEF">
        <w:t>на</w:t>
      </w:r>
      <w:proofErr w:type="spellEnd"/>
      <w:r w:rsidRPr="00E14CEF">
        <w:t xml:space="preserve">  </w:t>
      </w:r>
      <w:proofErr w:type="spellStart"/>
      <w:r w:rsidRPr="00E14CEF">
        <w:t>партнерској</w:t>
      </w:r>
      <w:proofErr w:type="spellEnd"/>
      <w:r w:rsidRPr="00E14CEF">
        <w:t xml:space="preserve"> </w:t>
      </w:r>
      <w:proofErr w:type="spellStart"/>
      <w:r w:rsidRPr="00E14CEF">
        <w:t>сарадњи</w:t>
      </w:r>
      <w:proofErr w:type="spellEnd"/>
      <w:r w:rsidRPr="00E14CEF">
        <w:t xml:space="preserve"> </w:t>
      </w:r>
      <w:proofErr w:type="spellStart"/>
      <w:r w:rsidRPr="00E14CEF">
        <w:t>свих</w:t>
      </w:r>
      <w:proofErr w:type="spellEnd"/>
      <w:r w:rsidRPr="00E14CEF">
        <w:t xml:space="preserve">,  а </w:t>
      </w:r>
      <w:proofErr w:type="spellStart"/>
      <w:r w:rsidRPr="00E14CEF">
        <w:t>нарочито</w:t>
      </w:r>
      <w:proofErr w:type="spellEnd"/>
      <w:r w:rsidRPr="00E14CEF">
        <w:t xml:space="preserve"> </w:t>
      </w:r>
      <w:proofErr w:type="spellStart"/>
      <w:r w:rsidRPr="00E14CEF">
        <w:t>локалних</w:t>
      </w:r>
      <w:proofErr w:type="spellEnd"/>
      <w:r w:rsidRPr="00E14CEF">
        <w:t xml:space="preserve"> </w:t>
      </w:r>
      <w:proofErr w:type="spellStart"/>
      <w:r w:rsidRPr="00E14CEF">
        <w:t>актера</w:t>
      </w:r>
      <w:proofErr w:type="spellEnd"/>
      <w:r w:rsidRPr="00E14CEF">
        <w:t xml:space="preserve"> и </w:t>
      </w:r>
      <w:proofErr w:type="spellStart"/>
      <w:r w:rsidRPr="00E14CEF">
        <w:t>на</w:t>
      </w:r>
      <w:proofErr w:type="spellEnd"/>
      <w:r w:rsidRPr="00E14CEF">
        <w:t xml:space="preserve"> </w:t>
      </w:r>
      <w:proofErr w:type="spellStart"/>
      <w:r w:rsidRPr="00E14CEF">
        <w:t>у</w:t>
      </w:r>
      <w:r w:rsidR="00803442">
        <w:t>спостављеном</w:t>
      </w:r>
      <w:proofErr w:type="spellEnd"/>
      <w:r w:rsidR="00803442">
        <w:t xml:space="preserve"> </w:t>
      </w:r>
      <w:proofErr w:type="spellStart"/>
      <w:r w:rsidR="00803442">
        <w:t>систему</w:t>
      </w:r>
      <w:proofErr w:type="spellEnd"/>
      <w:r w:rsidR="00803442">
        <w:t xml:space="preserve"> </w:t>
      </w:r>
      <w:proofErr w:type="spellStart"/>
      <w:r w:rsidR="00803442">
        <w:t>праћења</w:t>
      </w:r>
      <w:proofErr w:type="spellEnd"/>
      <w:r w:rsidR="00803442">
        <w:t xml:space="preserve"> </w:t>
      </w:r>
      <w:proofErr w:type="spellStart"/>
      <w:r w:rsidR="00803442">
        <w:t>њих</w:t>
      </w:r>
      <w:r w:rsidRPr="00E14CEF">
        <w:t>ове</w:t>
      </w:r>
      <w:proofErr w:type="spellEnd"/>
      <w:r w:rsidRPr="00E14CEF">
        <w:t xml:space="preserve"> </w:t>
      </w:r>
      <w:proofErr w:type="spellStart"/>
      <w:r w:rsidRPr="00E14CEF">
        <w:t>имплементације</w:t>
      </w:r>
      <w:proofErr w:type="spellEnd"/>
      <w:r w:rsidRPr="00E14CEF">
        <w:t xml:space="preserve"> и </w:t>
      </w:r>
      <w:proofErr w:type="spellStart"/>
      <w:r w:rsidRPr="00E14CEF">
        <w:t>оцењивања</w:t>
      </w:r>
      <w:proofErr w:type="spellEnd"/>
      <w:r w:rsidRPr="00E14CEF">
        <w:t xml:space="preserve"> </w:t>
      </w:r>
      <w:proofErr w:type="spellStart"/>
      <w:r w:rsidRPr="00E14CEF">
        <w:t>успешности</w:t>
      </w:r>
      <w:proofErr w:type="spellEnd"/>
      <w:r w:rsidR="00803442">
        <w:t>,</w:t>
      </w:r>
      <w:r w:rsidRPr="00E14CEF">
        <w:t xml:space="preserve"> </w:t>
      </w:r>
      <w:proofErr w:type="spellStart"/>
      <w:r w:rsidRPr="00E14CEF">
        <w:t>који</w:t>
      </w:r>
      <w:proofErr w:type="spellEnd"/>
      <w:r w:rsidRPr="00E14CEF">
        <w:t xml:space="preserve"> </w:t>
      </w:r>
      <w:proofErr w:type="spellStart"/>
      <w:r w:rsidRPr="00E14CEF">
        <w:t>подразумева</w:t>
      </w:r>
      <w:proofErr w:type="spellEnd"/>
      <w:r w:rsidRPr="00E14CEF">
        <w:t xml:space="preserve"> </w:t>
      </w:r>
      <w:proofErr w:type="spellStart"/>
      <w:r w:rsidRPr="00E14CEF">
        <w:t>координацију</w:t>
      </w:r>
      <w:proofErr w:type="spellEnd"/>
      <w:r w:rsidRPr="00E14CEF">
        <w:t xml:space="preserve"> </w:t>
      </w:r>
      <w:proofErr w:type="spellStart"/>
      <w:r w:rsidRPr="00E14CEF">
        <w:t>заинтересованих</w:t>
      </w:r>
      <w:proofErr w:type="spellEnd"/>
      <w:r w:rsidRPr="00E14CEF">
        <w:t xml:space="preserve"> </w:t>
      </w:r>
      <w:proofErr w:type="spellStart"/>
      <w:r w:rsidRPr="00E14CEF">
        <w:t>страна</w:t>
      </w:r>
      <w:proofErr w:type="spellEnd"/>
      <w:r w:rsidRPr="00E14CEF">
        <w:t xml:space="preserve">. </w:t>
      </w:r>
      <w:proofErr w:type="spellStart"/>
      <w:r w:rsidRPr="00E14CEF">
        <w:t>Нарочито</w:t>
      </w:r>
      <w:proofErr w:type="spellEnd"/>
      <w:r w:rsidRPr="00E14CEF">
        <w:t xml:space="preserve"> </w:t>
      </w:r>
      <w:proofErr w:type="spellStart"/>
      <w:r w:rsidRPr="00E14CEF">
        <w:t>је</w:t>
      </w:r>
      <w:proofErr w:type="spellEnd"/>
      <w:r w:rsidRPr="00E14CEF">
        <w:t xml:space="preserve"> </w:t>
      </w:r>
      <w:proofErr w:type="spellStart"/>
      <w:r w:rsidRPr="00E14CEF">
        <w:t>значајно</w:t>
      </w:r>
      <w:proofErr w:type="spellEnd"/>
      <w:r w:rsidRPr="00E14CEF">
        <w:t xml:space="preserve"> </w:t>
      </w:r>
      <w:proofErr w:type="spellStart"/>
      <w:r w:rsidRPr="00E14CEF">
        <w:t>да</w:t>
      </w:r>
      <w:proofErr w:type="spellEnd"/>
      <w:r w:rsidRPr="00E14CEF">
        <w:t xml:space="preserve"> </w:t>
      </w:r>
      <w:proofErr w:type="spellStart"/>
      <w:r w:rsidRPr="00E14CEF">
        <w:t>се</w:t>
      </w:r>
      <w:proofErr w:type="spellEnd"/>
      <w:r w:rsidRPr="00E14CEF">
        <w:t xml:space="preserve"> у </w:t>
      </w:r>
      <w:proofErr w:type="spellStart"/>
      <w:r w:rsidRPr="00E14CEF">
        <w:t>процес</w:t>
      </w:r>
      <w:proofErr w:type="spellEnd"/>
      <w:r w:rsidRPr="00E14CEF">
        <w:t xml:space="preserve"> </w:t>
      </w:r>
      <w:proofErr w:type="spellStart"/>
      <w:r w:rsidRPr="00E14CEF">
        <w:t>праћења</w:t>
      </w:r>
      <w:proofErr w:type="spellEnd"/>
      <w:r w:rsidRPr="00E14CEF">
        <w:t xml:space="preserve"> </w:t>
      </w:r>
      <w:proofErr w:type="spellStart"/>
      <w:r w:rsidRPr="00E14CEF">
        <w:t>укључе</w:t>
      </w:r>
      <w:proofErr w:type="spellEnd"/>
      <w:r w:rsidRPr="00E14CEF">
        <w:t xml:space="preserve"> и </w:t>
      </w:r>
      <w:proofErr w:type="spellStart"/>
      <w:r w:rsidRPr="00E14CEF">
        <w:t>представници</w:t>
      </w:r>
      <w:proofErr w:type="spellEnd"/>
      <w:r w:rsidRPr="00E14CEF">
        <w:t xml:space="preserve"> </w:t>
      </w:r>
      <w:proofErr w:type="spellStart"/>
      <w:r w:rsidRPr="00E14CEF">
        <w:t>корисничке</w:t>
      </w:r>
      <w:proofErr w:type="spellEnd"/>
      <w:r w:rsidRPr="00E14CEF">
        <w:t xml:space="preserve"> </w:t>
      </w:r>
      <w:proofErr w:type="spellStart"/>
      <w:r w:rsidRPr="00E14CEF">
        <w:t>групе</w:t>
      </w:r>
      <w:proofErr w:type="spellEnd"/>
      <w:r w:rsidRPr="00E14CEF">
        <w:t xml:space="preserve">, </w:t>
      </w:r>
      <w:proofErr w:type="spellStart"/>
      <w:r w:rsidRPr="00E14CEF">
        <w:t>на</w:t>
      </w:r>
      <w:proofErr w:type="spellEnd"/>
      <w:r w:rsidRPr="00E14CEF">
        <w:t xml:space="preserve"> </w:t>
      </w:r>
      <w:proofErr w:type="spellStart"/>
      <w:r w:rsidRPr="00E14CEF">
        <w:t>при</w:t>
      </w:r>
      <w:r w:rsidR="00803442">
        <w:t>мер</w:t>
      </w:r>
      <w:proofErr w:type="spellEnd"/>
      <w:r w:rsidR="00803442">
        <w:t xml:space="preserve">, </w:t>
      </w:r>
      <w:proofErr w:type="spellStart"/>
      <w:r w:rsidR="00803442">
        <w:t>представници</w:t>
      </w:r>
      <w:proofErr w:type="spellEnd"/>
      <w:r w:rsidR="00803442">
        <w:t xml:space="preserve"> </w:t>
      </w:r>
      <w:proofErr w:type="spellStart"/>
      <w:r w:rsidR="00803442">
        <w:t>одговарајућ</w:t>
      </w:r>
      <w:r w:rsidRPr="00E14CEF">
        <w:t>их</w:t>
      </w:r>
      <w:proofErr w:type="spellEnd"/>
      <w:r w:rsidRPr="00E14CEF">
        <w:t xml:space="preserve"> </w:t>
      </w:r>
      <w:proofErr w:type="spellStart"/>
      <w:r w:rsidRPr="00E14CEF">
        <w:t>удружења</w:t>
      </w:r>
      <w:proofErr w:type="spellEnd"/>
      <w:r w:rsidRPr="00E14CEF">
        <w:t>.</w:t>
      </w:r>
    </w:p>
    <w:p w:rsidR="00E14CEF" w:rsidRPr="00E14CEF" w:rsidRDefault="00E14CEF" w:rsidP="00E61011">
      <w:pPr>
        <w:numPr>
          <w:ilvl w:val="0"/>
          <w:numId w:val="12"/>
        </w:numPr>
        <w:spacing w:line="276" w:lineRule="auto"/>
        <w:jc w:val="both"/>
      </w:pPr>
      <w:r w:rsidRPr="00E14CEF">
        <w:t xml:space="preserve">У </w:t>
      </w:r>
      <w:proofErr w:type="spellStart"/>
      <w:r w:rsidRPr="00E14CEF">
        <w:t>оквиру</w:t>
      </w:r>
      <w:proofErr w:type="spellEnd"/>
      <w:r w:rsidRPr="00E14CEF">
        <w:t xml:space="preserve"> </w:t>
      </w:r>
      <w:proofErr w:type="spellStart"/>
      <w:r w:rsidRPr="00E14CEF">
        <w:t>постојећих</w:t>
      </w:r>
      <w:proofErr w:type="spellEnd"/>
      <w:r w:rsidRPr="00E14CEF">
        <w:t xml:space="preserve"> </w:t>
      </w:r>
      <w:proofErr w:type="spellStart"/>
      <w:r w:rsidRPr="00E14CEF">
        <w:t>капацитета</w:t>
      </w:r>
      <w:proofErr w:type="spellEnd"/>
      <w:r w:rsidRPr="00E14CEF">
        <w:t xml:space="preserve"> </w:t>
      </w:r>
      <w:proofErr w:type="spellStart"/>
      <w:r w:rsidRPr="00E14CEF">
        <w:t>локалне</w:t>
      </w:r>
      <w:proofErr w:type="spellEnd"/>
      <w:r w:rsidRPr="00E14CEF">
        <w:t xml:space="preserve"> </w:t>
      </w:r>
      <w:proofErr w:type="spellStart"/>
      <w:r w:rsidRPr="00E14CEF">
        <w:t>самоуправе</w:t>
      </w:r>
      <w:proofErr w:type="spellEnd"/>
      <w:r w:rsidRPr="00E14CEF">
        <w:t xml:space="preserve">, а </w:t>
      </w:r>
      <w:proofErr w:type="spellStart"/>
      <w:r w:rsidRPr="00E14CEF">
        <w:t>нарочито</w:t>
      </w:r>
      <w:proofErr w:type="spellEnd"/>
      <w:r w:rsidRPr="00E14CEF">
        <w:t xml:space="preserve"> у </w:t>
      </w:r>
      <w:proofErr w:type="spellStart"/>
      <w:r w:rsidRPr="00E14CEF">
        <w:t>оквиру</w:t>
      </w:r>
      <w:proofErr w:type="spellEnd"/>
      <w:r w:rsidRPr="00E14CEF">
        <w:t xml:space="preserve"> </w:t>
      </w:r>
      <w:proofErr w:type="spellStart"/>
      <w:r w:rsidRPr="00E14CEF">
        <w:t>буџетских</w:t>
      </w:r>
      <w:proofErr w:type="spellEnd"/>
      <w:r w:rsidRPr="00E14CEF">
        <w:t xml:space="preserve"> </w:t>
      </w:r>
      <w:proofErr w:type="spellStart"/>
      <w:r w:rsidRPr="00E14CEF">
        <w:t>могућности</w:t>
      </w:r>
      <w:proofErr w:type="spellEnd"/>
      <w:r w:rsidRPr="00E14CEF">
        <w:t xml:space="preserve">, </w:t>
      </w:r>
      <w:proofErr w:type="spellStart"/>
      <w:r w:rsidRPr="00E14CEF">
        <w:t>значајно</w:t>
      </w:r>
      <w:proofErr w:type="spellEnd"/>
      <w:r w:rsidRPr="00E14CEF">
        <w:t xml:space="preserve"> </w:t>
      </w:r>
      <w:proofErr w:type="spellStart"/>
      <w:r w:rsidRPr="00E14CEF">
        <w:t>је</w:t>
      </w:r>
      <w:proofErr w:type="spellEnd"/>
      <w:r w:rsidRPr="00E14CEF">
        <w:t xml:space="preserve"> </w:t>
      </w:r>
      <w:proofErr w:type="spellStart"/>
      <w:r w:rsidRPr="00E14CEF">
        <w:t>планирати</w:t>
      </w:r>
      <w:proofErr w:type="spellEnd"/>
      <w:r w:rsidRPr="00E14CEF">
        <w:t xml:space="preserve"> </w:t>
      </w:r>
      <w:proofErr w:type="spellStart"/>
      <w:r w:rsidRPr="00E14CEF">
        <w:t>реално</w:t>
      </w:r>
      <w:proofErr w:type="spellEnd"/>
      <w:r w:rsidRPr="00E14CEF">
        <w:t xml:space="preserve"> </w:t>
      </w:r>
      <w:proofErr w:type="spellStart"/>
      <w:r w:rsidRPr="00E14CEF">
        <w:t>изводљиве</w:t>
      </w:r>
      <w:proofErr w:type="spellEnd"/>
      <w:r w:rsidRPr="00E14CEF">
        <w:t xml:space="preserve"> </w:t>
      </w:r>
      <w:proofErr w:type="spellStart"/>
      <w:r w:rsidRPr="00E14CEF">
        <w:t>активности</w:t>
      </w:r>
      <w:proofErr w:type="spellEnd"/>
      <w:r w:rsidRPr="00E14CEF">
        <w:t xml:space="preserve"> и </w:t>
      </w:r>
      <w:proofErr w:type="spellStart"/>
      <w:r w:rsidRPr="00E14CEF">
        <w:t>за</w:t>
      </w:r>
      <w:proofErr w:type="spellEnd"/>
      <w:r w:rsidRPr="00E14CEF">
        <w:t xml:space="preserve"> </w:t>
      </w:r>
      <w:proofErr w:type="spellStart"/>
      <w:r w:rsidRPr="00E14CEF">
        <w:t>њих</w:t>
      </w:r>
      <w:proofErr w:type="spellEnd"/>
      <w:r w:rsidRPr="00E14CEF">
        <w:t xml:space="preserve"> </w:t>
      </w:r>
      <w:proofErr w:type="spellStart"/>
      <w:r w:rsidRPr="00E14CEF">
        <w:t>предвидети</w:t>
      </w:r>
      <w:proofErr w:type="spellEnd"/>
      <w:r w:rsidRPr="00E14CEF">
        <w:t xml:space="preserve"> </w:t>
      </w:r>
      <w:proofErr w:type="spellStart"/>
      <w:r w:rsidRPr="00E14CEF">
        <w:t>део</w:t>
      </w:r>
      <w:proofErr w:type="spellEnd"/>
      <w:r w:rsidRPr="00E14CEF">
        <w:t xml:space="preserve"> </w:t>
      </w:r>
      <w:proofErr w:type="spellStart"/>
      <w:r w:rsidRPr="00E14CEF">
        <w:t>средстава</w:t>
      </w:r>
      <w:proofErr w:type="spellEnd"/>
      <w:r w:rsidRPr="00E14CEF">
        <w:t xml:space="preserve"> </w:t>
      </w:r>
      <w:proofErr w:type="spellStart"/>
      <w:r w:rsidRPr="00E14CEF">
        <w:t>из</w:t>
      </w:r>
      <w:proofErr w:type="spellEnd"/>
      <w:r w:rsidRPr="00E14CEF">
        <w:t xml:space="preserve"> </w:t>
      </w:r>
      <w:proofErr w:type="spellStart"/>
      <w:r w:rsidRPr="00E14CEF">
        <w:t>локалног</w:t>
      </w:r>
      <w:proofErr w:type="spellEnd"/>
      <w:r w:rsidRPr="00E14CEF">
        <w:t xml:space="preserve"> </w:t>
      </w:r>
      <w:proofErr w:type="spellStart"/>
      <w:r w:rsidRPr="00E14CEF">
        <w:t>буџета</w:t>
      </w:r>
      <w:proofErr w:type="spellEnd"/>
      <w:r w:rsidRPr="00E14CEF">
        <w:t xml:space="preserve"> и </w:t>
      </w:r>
      <w:proofErr w:type="spellStart"/>
      <w:r w:rsidRPr="00E14CEF">
        <w:t>успоставити</w:t>
      </w:r>
      <w:proofErr w:type="spellEnd"/>
      <w:r w:rsidRPr="00E14CEF">
        <w:t xml:space="preserve"> </w:t>
      </w:r>
      <w:proofErr w:type="spellStart"/>
      <w:r w:rsidRPr="00E14CEF">
        <w:t>посебну</w:t>
      </w:r>
      <w:proofErr w:type="spellEnd"/>
      <w:r w:rsidRPr="00E14CEF">
        <w:t xml:space="preserve"> </w:t>
      </w:r>
      <w:proofErr w:type="spellStart"/>
      <w:r w:rsidRPr="00E14CEF">
        <w:t>буџетск</w:t>
      </w:r>
      <w:r w:rsidR="00803442">
        <w:t>у</w:t>
      </w:r>
      <w:proofErr w:type="spellEnd"/>
      <w:r w:rsidR="00803442">
        <w:t xml:space="preserve"> </w:t>
      </w:r>
      <w:proofErr w:type="spellStart"/>
      <w:r w:rsidR="00803442">
        <w:t>линију</w:t>
      </w:r>
      <w:proofErr w:type="spellEnd"/>
      <w:r w:rsidR="00803442">
        <w:t xml:space="preserve"> </w:t>
      </w:r>
      <w:proofErr w:type="spellStart"/>
      <w:r w:rsidR="00803442">
        <w:t>за</w:t>
      </w:r>
      <w:proofErr w:type="spellEnd"/>
      <w:r w:rsidR="00803442">
        <w:t xml:space="preserve"> </w:t>
      </w:r>
      <w:proofErr w:type="spellStart"/>
      <w:r w:rsidR="00803442">
        <w:t>финансирање</w:t>
      </w:r>
      <w:proofErr w:type="spellEnd"/>
      <w:r w:rsidR="00803442">
        <w:t xml:space="preserve"> </w:t>
      </w:r>
      <w:proofErr w:type="spellStart"/>
      <w:r w:rsidR="00803442">
        <w:t>Локалних</w:t>
      </w:r>
      <w:proofErr w:type="spellEnd"/>
      <w:r w:rsidR="00803442">
        <w:t xml:space="preserve"> </w:t>
      </w:r>
      <w:proofErr w:type="spellStart"/>
      <w:r w:rsidR="00803442">
        <w:t>планова</w:t>
      </w:r>
      <w:proofErr w:type="spellEnd"/>
      <w:r w:rsidR="00803442">
        <w:t>.</w:t>
      </w:r>
    </w:p>
    <w:p w:rsidR="00E14CEF" w:rsidRPr="00E14CEF" w:rsidRDefault="00E14CEF" w:rsidP="00E61011">
      <w:pPr>
        <w:numPr>
          <w:ilvl w:val="0"/>
          <w:numId w:val="12"/>
        </w:numPr>
        <w:spacing w:line="276" w:lineRule="auto"/>
        <w:jc w:val="both"/>
      </w:pPr>
      <w:r w:rsidRPr="00E14CEF">
        <w:t xml:space="preserve">С </w:t>
      </w:r>
      <w:proofErr w:type="spellStart"/>
      <w:r w:rsidRPr="00E14CEF">
        <w:t>обзиром</w:t>
      </w:r>
      <w:proofErr w:type="spellEnd"/>
      <w:r w:rsidRPr="00E14CEF">
        <w:t xml:space="preserve"> </w:t>
      </w:r>
      <w:proofErr w:type="spellStart"/>
      <w:r w:rsidRPr="00E14CEF">
        <w:t>на</w:t>
      </w:r>
      <w:proofErr w:type="spellEnd"/>
      <w:r w:rsidRPr="00E14CEF">
        <w:t xml:space="preserve"> </w:t>
      </w:r>
      <w:proofErr w:type="spellStart"/>
      <w:r w:rsidRPr="00E14CEF">
        <w:t>бројност</w:t>
      </w:r>
      <w:proofErr w:type="spellEnd"/>
      <w:r w:rsidRPr="00E14CEF">
        <w:t xml:space="preserve"> и </w:t>
      </w:r>
      <w:proofErr w:type="spellStart"/>
      <w:r w:rsidRPr="00E14CEF">
        <w:t>сложеност</w:t>
      </w:r>
      <w:proofErr w:type="spellEnd"/>
      <w:r w:rsidRPr="00E14CEF">
        <w:t xml:space="preserve"> </w:t>
      </w:r>
      <w:proofErr w:type="spellStart"/>
      <w:r w:rsidRPr="00E14CEF">
        <w:t>питања</w:t>
      </w:r>
      <w:proofErr w:type="spellEnd"/>
      <w:r w:rsidRPr="00E14CEF">
        <w:t xml:space="preserve"> и </w:t>
      </w:r>
      <w:proofErr w:type="spellStart"/>
      <w:r w:rsidRPr="00E14CEF">
        <w:t>проблема</w:t>
      </w:r>
      <w:proofErr w:type="spellEnd"/>
      <w:r w:rsidRPr="00E14CEF">
        <w:t xml:space="preserve"> </w:t>
      </w:r>
      <w:proofErr w:type="spellStart"/>
      <w:r w:rsidRPr="00E14CEF">
        <w:t>избеглица</w:t>
      </w:r>
      <w:proofErr w:type="spellEnd"/>
      <w:r w:rsidRPr="00E14CEF">
        <w:t xml:space="preserve"> и</w:t>
      </w:r>
      <w:r w:rsidR="00803442">
        <w:t xml:space="preserve"> ИРЛ, у </w:t>
      </w:r>
      <w:proofErr w:type="spellStart"/>
      <w:r w:rsidR="00803442">
        <w:t>локалним</w:t>
      </w:r>
      <w:proofErr w:type="spellEnd"/>
      <w:r w:rsidR="00803442">
        <w:t xml:space="preserve"> </w:t>
      </w:r>
      <w:proofErr w:type="spellStart"/>
      <w:r w:rsidR="00803442">
        <w:t>плановима</w:t>
      </w:r>
      <w:proofErr w:type="spellEnd"/>
      <w:r w:rsidRPr="00E14CEF">
        <w:t xml:space="preserve"> </w:t>
      </w:r>
      <w:proofErr w:type="spellStart"/>
      <w:r w:rsidRPr="00E14CEF">
        <w:t>би</w:t>
      </w:r>
      <w:proofErr w:type="spellEnd"/>
      <w:r w:rsidRPr="00E14CEF">
        <w:t xml:space="preserve"> </w:t>
      </w:r>
      <w:proofErr w:type="spellStart"/>
      <w:r w:rsidRPr="00E14CEF">
        <w:t>било</w:t>
      </w:r>
      <w:proofErr w:type="spellEnd"/>
      <w:r w:rsidRPr="00E14CEF">
        <w:t xml:space="preserve"> </w:t>
      </w:r>
      <w:proofErr w:type="spellStart"/>
      <w:r w:rsidRPr="00E14CEF">
        <w:t>пожељно</w:t>
      </w:r>
      <w:proofErr w:type="spellEnd"/>
      <w:r w:rsidRPr="00E14CEF">
        <w:t xml:space="preserve"> </w:t>
      </w:r>
      <w:proofErr w:type="spellStart"/>
      <w:r w:rsidRPr="00E14CEF">
        <w:t>усмерити</w:t>
      </w:r>
      <w:proofErr w:type="spellEnd"/>
      <w:r w:rsidRPr="00E14CEF">
        <w:t xml:space="preserve"> </w:t>
      </w:r>
      <w:proofErr w:type="spellStart"/>
      <w:r w:rsidRPr="00E14CEF">
        <w:t>се</w:t>
      </w:r>
      <w:proofErr w:type="spellEnd"/>
      <w:r w:rsidRPr="00E14CEF">
        <w:t xml:space="preserve"> </w:t>
      </w:r>
      <w:proofErr w:type="spellStart"/>
      <w:r w:rsidRPr="00E14CEF">
        <w:t>на</w:t>
      </w:r>
      <w:proofErr w:type="spellEnd"/>
      <w:r w:rsidRPr="00E14CEF">
        <w:t xml:space="preserve"> </w:t>
      </w:r>
      <w:proofErr w:type="spellStart"/>
      <w:r w:rsidRPr="00E14CEF">
        <w:t>она</w:t>
      </w:r>
      <w:proofErr w:type="spellEnd"/>
      <w:r w:rsidRPr="00E14CEF">
        <w:t xml:space="preserve"> у </w:t>
      </w:r>
      <w:proofErr w:type="spellStart"/>
      <w:r w:rsidRPr="00E14CEF">
        <w:t>којима</w:t>
      </w:r>
      <w:proofErr w:type="spellEnd"/>
      <w:r w:rsidRPr="00E14CEF">
        <w:t xml:space="preserve"> </w:t>
      </w:r>
      <w:proofErr w:type="spellStart"/>
      <w:r w:rsidRPr="00E14CEF">
        <w:t>локална</w:t>
      </w:r>
      <w:proofErr w:type="spellEnd"/>
      <w:r w:rsidRPr="00E14CEF">
        <w:t xml:space="preserve"> </w:t>
      </w:r>
      <w:proofErr w:type="spellStart"/>
      <w:r w:rsidRPr="00E14CEF">
        <w:t>самоуправа</w:t>
      </w:r>
      <w:proofErr w:type="spellEnd"/>
      <w:r w:rsidRPr="00E14CEF">
        <w:t xml:space="preserve"> </w:t>
      </w:r>
      <w:proofErr w:type="spellStart"/>
      <w:r w:rsidRPr="00E14CEF">
        <w:t>има</w:t>
      </w:r>
      <w:proofErr w:type="spellEnd"/>
      <w:r w:rsidRPr="00E14CEF">
        <w:t xml:space="preserve"> </w:t>
      </w:r>
      <w:proofErr w:type="spellStart"/>
      <w:r w:rsidRPr="00E14CEF">
        <w:t>надлежност</w:t>
      </w:r>
      <w:proofErr w:type="spellEnd"/>
      <w:r w:rsidRPr="00E14CEF">
        <w:t xml:space="preserve">, </w:t>
      </w:r>
      <w:proofErr w:type="spellStart"/>
      <w:r w:rsidRPr="00E14CEF">
        <w:t>као</w:t>
      </w:r>
      <w:proofErr w:type="spellEnd"/>
      <w:r w:rsidRPr="00E14CEF">
        <w:t xml:space="preserve"> </w:t>
      </w:r>
      <w:proofErr w:type="spellStart"/>
      <w:r w:rsidRPr="00E14CEF">
        <w:t>што</w:t>
      </w:r>
      <w:proofErr w:type="spellEnd"/>
      <w:r w:rsidRPr="00E14CEF">
        <w:t xml:space="preserve"> </w:t>
      </w:r>
      <w:proofErr w:type="spellStart"/>
      <w:r w:rsidRPr="00E14CEF">
        <w:t>су</w:t>
      </w:r>
      <w:proofErr w:type="spellEnd"/>
      <w:r w:rsidRPr="00E14CEF">
        <w:t xml:space="preserve"> </w:t>
      </w:r>
      <w:proofErr w:type="spellStart"/>
      <w:r w:rsidRPr="00E14CEF">
        <w:t>питања</w:t>
      </w:r>
      <w:proofErr w:type="spellEnd"/>
      <w:r w:rsidRPr="00E14CEF">
        <w:t xml:space="preserve"> </w:t>
      </w:r>
      <w:proofErr w:type="spellStart"/>
      <w:r w:rsidRPr="00E14CEF">
        <w:t>становања</w:t>
      </w:r>
      <w:proofErr w:type="spellEnd"/>
      <w:r w:rsidRPr="00E14CEF">
        <w:t xml:space="preserve"> и </w:t>
      </w:r>
      <w:proofErr w:type="spellStart"/>
      <w:r w:rsidRPr="00E14CEF">
        <w:t>запошљавања</w:t>
      </w:r>
      <w:proofErr w:type="spellEnd"/>
      <w:r w:rsidRPr="00E14CEF">
        <w:t>.</w:t>
      </w:r>
    </w:p>
    <w:p w:rsidR="00E14CEF" w:rsidRPr="007428E3" w:rsidRDefault="00E14CEF" w:rsidP="007428E3">
      <w:pPr>
        <w:spacing w:line="276" w:lineRule="auto"/>
        <w:ind w:hanging="22"/>
        <w:jc w:val="both"/>
      </w:pPr>
    </w:p>
    <w:p w:rsidR="006D43AB" w:rsidRDefault="00B57673" w:rsidP="00E61011">
      <w:pPr>
        <w:numPr>
          <w:ilvl w:val="0"/>
          <w:numId w:val="10"/>
        </w:numPr>
        <w:spacing w:line="276" w:lineRule="auto"/>
        <w:jc w:val="center"/>
      </w:pPr>
      <w:r>
        <w:rPr>
          <w:noProof/>
        </w:rPr>
        <w:lastRenderedPageBreak/>
        <w:drawing>
          <wp:inline distT="0" distB="0" distL="0" distR="0">
            <wp:extent cx="4391025" cy="410527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srcRect/>
                    <a:stretch>
                      <a:fillRect/>
                    </a:stretch>
                  </pic:blipFill>
                  <pic:spPr bwMode="auto">
                    <a:xfrm>
                      <a:off x="0" y="0"/>
                      <a:ext cx="4391025" cy="4105275"/>
                    </a:xfrm>
                    <a:prstGeom prst="rect">
                      <a:avLst/>
                    </a:prstGeom>
                    <a:noFill/>
                    <a:ln w="9525">
                      <a:noFill/>
                      <a:miter lim="800000"/>
                      <a:headEnd/>
                      <a:tailEnd/>
                    </a:ln>
                  </pic:spPr>
                </pic:pic>
              </a:graphicData>
            </a:graphic>
          </wp:inline>
        </w:drawing>
      </w:r>
    </w:p>
    <w:p w:rsidR="006D43AB" w:rsidRDefault="00B57673" w:rsidP="006D43AB">
      <w:pPr>
        <w:spacing w:line="276" w:lineRule="auto"/>
        <w:ind w:hanging="22"/>
        <w:jc w:val="center"/>
      </w:pPr>
      <w:r>
        <w:rPr>
          <w:noProof/>
        </w:rPr>
        <w:drawing>
          <wp:inline distT="0" distB="0" distL="0" distR="0">
            <wp:extent cx="6429375" cy="23717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srcRect/>
                    <a:stretch>
                      <a:fillRect/>
                    </a:stretch>
                  </pic:blipFill>
                  <pic:spPr bwMode="auto">
                    <a:xfrm>
                      <a:off x="0" y="0"/>
                      <a:ext cx="6429375" cy="2371725"/>
                    </a:xfrm>
                    <a:prstGeom prst="rect">
                      <a:avLst/>
                    </a:prstGeom>
                    <a:noFill/>
                    <a:ln w="9525">
                      <a:noFill/>
                      <a:miter lim="800000"/>
                      <a:headEnd/>
                      <a:tailEnd/>
                    </a:ln>
                  </pic:spPr>
                </pic:pic>
              </a:graphicData>
            </a:graphic>
          </wp:inline>
        </w:drawing>
      </w:r>
    </w:p>
    <w:p w:rsidR="00920957" w:rsidRDefault="00920957" w:rsidP="005C3F20">
      <w:pPr>
        <w:spacing w:line="276" w:lineRule="auto"/>
        <w:ind w:hanging="22"/>
        <w:rPr>
          <w:lang w:val="bg-BG"/>
        </w:rPr>
      </w:pPr>
    </w:p>
    <w:p w:rsidR="00920957" w:rsidRDefault="00920957" w:rsidP="005C3F20">
      <w:pPr>
        <w:spacing w:line="276" w:lineRule="auto"/>
        <w:ind w:hanging="22"/>
        <w:rPr>
          <w:lang w:val="bg-BG"/>
        </w:rPr>
      </w:pPr>
    </w:p>
    <w:p w:rsidR="00920957" w:rsidRDefault="00920957" w:rsidP="005C3F20">
      <w:pPr>
        <w:spacing w:line="276" w:lineRule="auto"/>
        <w:ind w:hanging="22"/>
        <w:rPr>
          <w:lang w:val="bg-BG"/>
        </w:rPr>
      </w:pPr>
    </w:p>
    <w:p w:rsidR="00920957" w:rsidRDefault="00920957" w:rsidP="005C3F20">
      <w:pPr>
        <w:spacing w:line="276" w:lineRule="auto"/>
        <w:ind w:hanging="22"/>
        <w:rPr>
          <w:lang w:val="bg-BG"/>
        </w:rPr>
      </w:pPr>
    </w:p>
    <w:p w:rsidR="00920957" w:rsidRDefault="00920957" w:rsidP="005C3F20">
      <w:pPr>
        <w:spacing w:line="276" w:lineRule="auto"/>
        <w:ind w:hanging="22"/>
        <w:rPr>
          <w:lang w:val="bg-BG"/>
        </w:rPr>
      </w:pPr>
    </w:p>
    <w:p w:rsidR="005C3F20" w:rsidRPr="005C3F20" w:rsidRDefault="005C3F20" w:rsidP="005C3F20">
      <w:pPr>
        <w:spacing w:line="276" w:lineRule="auto"/>
        <w:ind w:hanging="22"/>
        <w:rPr>
          <w:lang w:val="bg-BG"/>
        </w:rPr>
      </w:pPr>
      <w:r>
        <w:rPr>
          <w:lang w:val="bg-BG"/>
        </w:rPr>
        <w:lastRenderedPageBreak/>
        <w:t xml:space="preserve">Табела </w:t>
      </w:r>
      <w:r w:rsidR="00920957">
        <w:rPr>
          <w:lang w:val="bg-BG"/>
        </w:rPr>
        <w:t>54</w:t>
      </w:r>
      <w:r w:rsidR="006D2A5B">
        <w:rPr>
          <w:lang w:val="bg-BG"/>
        </w:rPr>
        <w:t>.</w:t>
      </w:r>
      <w:r w:rsidR="006D2A5B">
        <w:rPr>
          <w:rStyle w:val="FootnoteReference"/>
          <w:lang w:val="bg-BG"/>
        </w:rPr>
        <w:footnoteReference w:id="56"/>
      </w:r>
      <w:r w:rsidR="00920957">
        <w:rPr>
          <w:lang w:val="bg-BG"/>
        </w:rPr>
        <w:t>-Индикатори социјалне заштите у граду Смедереву</w:t>
      </w:r>
    </w:p>
    <w:tbl>
      <w:tblPr>
        <w:tblW w:w="8520" w:type="dxa"/>
        <w:tblInd w:w="113" w:type="dxa"/>
        <w:tblLook w:val="04A0" w:firstRow="1" w:lastRow="0" w:firstColumn="1" w:lastColumn="0" w:noHBand="0" w:noVBand="1"/>
      </w:tblPr>
      <w:tblGrid>
        <w:gridCol w:w="4640"/>
        <w:gridCol w:w="1720"/>
        <w:gridCol w:w="720"/>
        <w:gridCol w:w="720"/>
        <w:gridCol w:w="720"/>
      </w:tblGrid>
      <w:tr w:rsidR="00692730" w:rsidTr="00692730">
        <w:trPr>
          <w:trHeight w:val="300"/>
        </w:trPr>
        <w:tc>
          <w:tcPr>
            <w:tcW w:w="4640" w:type="dxa"/>
            <w:tcBorders>
              <w:top w:val="single" w:sz="4" w:space="0" w:color="C0C0C0"/>
              <w:left w:val="single" w:sz="4" w:space="0" w:color="C0C0C0"/>
              <w:bottom w:val="single" w:sz="4" w:space="0" w:color="C0C0C0"/>
              <w:right w:val="single" w:sz="4" w:space="0" w:color="C0C0C0"/>
            </w:tcBorders>
            <w:shd w:val="clear" w:color="C0C0C0" w:fill="95B3D7"/>
            <w:hideMark/>
          </w:tcPr>
          <w:p w:rsidR="00692730" w:rsidRPr="00503992" w:rsidRDefault="00692730">
            <w:pPr>
              <w:rPr>
                <w:color w:val="000000"/>
                <w:sz w:val="20"/>
                <w:szCs w:val="20"/>
                <w:lang w:val="bg-BG"/>
              </w:rPr>
            </w:pPr>
            <w:r>
              <w:rPr>
                <w:color w:val="000000"/>
                <w:sz w:val="20"/>
                <w:szCs w:val="20"/>
              </w:rPr>
              <w:t> </w:t>
            </w:r>
          </w:p>
        </w:tc>
        <w:tc>
          <w:tcPr>
            <w:tcW w:w="1720" w:type="dxa"/>
            <w:tcBorders>
              <w:top w:val="single" w:sz="4" w:space="0" w:color="C0C0C0"/>
              <w:left w:val="nil"/>
              <w:bottom w:val="single" w:sz="4" w:space="0" w:color="C0C0C0"/>
              <w:right w:val="single" w:sz="4" w:space="0" w:color="C0C0C0"/>
            </w:tcBorders>
            <w:shd w:val="clear" w:color="C0C0C0" w:fill="95B3D7"/>
            <w:hideMark/>
          </w:tcPr>
          <w:p w:rsidR="00692730" w:rsidRPr="00503992" w:rsidRDefault="00692730">
            <w:pPr>
              <w:rPr>
                <w:color w:val="000000"/>
                <w:sz w:val="20"/>
                <w:szCs w:val="20"/>
                <w:lang w:val="bg-BG"/>
              </w:rPr>
            </w:pPr>
            <w:r>
              <w:rPr>
                <w:color w:val="000000"/>
                <w:sz w:val="20"/>
                <w:szCs w:val="20"/>
              </w:rPr>
              <w:t> </w:t>
            </w:r>
          </w:p>
        </w:tc>
        <w:tc>
          <w:tcPr>
            <w:tcW w:w="2160" w:type="dxa"/>
            <w:gridSpan w:val="3"/>
            <w:tcBorders>
              <w:top w:val="single" w:sz="4" w:space="0" w:color="C0C0C0"/>
              <w:left w:val="nil"/>
              <w:bottom w:val="single" w:sz="4" w:space="0" w:color="C0C0C0"/>
              <w:right w:val="single" w:sz="4" w:space="0" w:color="C0C0C0"/>
            </w:tcBorders>
            <w:shd w:val="clear" w:color="C0C0C0" w:fill="95B3D7"/>
            <w:hideMark/>
          </w:tcPr>
          <w:p w:rsidR="00692730" w:rsidRDefault="00692730">
            <w:pPr>
              <w:jc w:val="center"/>
              <w:rPr>
                <w:b/>
                <w:bCs/>
                <w:color w:val="000000"/>
                <w:sz w:val="18"/>
                <w:szCs w:val="18"/>
              </w:rPr>
            </w:pPr>
            <w:proofErr w:type="spellStart"/>
            <w:r>
              <w:rPr>
                <w:b/>
                <w:bCs/>
                <w:color w:val="000000"/>
                <w:sz w:val="18"/>
                <w:szCs w:val="18"/>
              </w:rPr>
              <w:t>Вредност</w:t>
            </w:r>
            <w:proofErr w:type="spellEnd"/>
            <w:r>
              <w:rPr>
                <w:b/>
                <w:bCs/>
                <w:color w:val="000000"/>
                <w:sz w:val="18"/>
                <w:szCs w:val="18"/>
              </w:rPr>
              <w:t xml:space="preserve"> </w:t>
            </w:r>
            <w:proofErr w:type="spellStart"/>
            <w:r>
              <w:rPr>
                <w:b/>
                <w:bCs/>
                <w:color w:val="000000"/>
                <w:sz w:val="18"/>
                <w:szCs w:val="18"/>
              </w:rPr>
              <w:t>индикатора</w:t>
            </w:r>
            <w:proofErr w:type="spellEnd"/>
          </w:p>
        </w:tc>
      </w:tr>
      <w:tr w:rsidR="00692730" w:rsidTr="00692730">
        <w:trPr>
          <w:trHeight w:val="300"/>
        </w:trPr>
        <w:tc>
          <w:tcPr>
            <w:tcW w:w="4640" w:type="dxa"/>
            <w:tcBorders>
              <w:top w:val="nil"/>
              <w:left w:val="single" w:sz="4" w:space="0" w:color="C0C0C0"/>
              <w:bottom w:val="single" w:sz="4" w:space="0" w:color="000000"/>
              <w:right w:val="single" w:sz="4" w:space="0" w:color="C0C0C0"/>
            </w:tcBorders>
            <w:shd w:val="clear" w:color="C0C0C0" w:fill="95B3D7"/>
            <w:hideMark/>
          </w:tcPr>
          <w:p w:rsidR="00692730" w:rsidRDefault="00692730">
            <w:pPr>
              <w:rPr>
                <w:b/>
                <w:bCs/>
                <w:color w:val="000000"/>
                <w:sz w:val="22"/>
                <w:szCs w:val="22"/>
              </w:rPr>
            </w:pPr>
            <w:proofErr w:type="spellStart"/>
            <w:r>
              <w:rPr>
                <w:b/>
                <w:bCs/>
                <w:color w:val="000000"/>
                <w:sz w:val="22"/>
                <w:szCs w:val="22"/>
              </w:rPr>
              <w:t>Назив</w:t>
            </w:r>
            <w:proofErr w:type="spellEnd"/>
            <w:r>
              <w:rPr>
                <w:b/>
                <w:bCs/>
                <w:color w:val="000000"/>
                <w:sz w:val="22"/>
                <w:szCs w:val="22"/>
              </w:rPr>
              <w:t xml:space="preserve"> </w:t>
            </w:r>
            <w:proofErr w:type="spellStart"/>
            <w:r>
              <w:rPr>
                <w:b/>
                <w:bCs/>
                <w:color w:val="000000"/>
                <w:sz w:val="22"/>
                <w:szCs w:val="22"/>
              </w:rPr>
              <w:t>индикатора</w:t>
            </w:r>
            <w:proofErr w:type="spellEnd"/>
          </w:p>
        </w:tc>
        <w:tc>
          <w:tcPr>
            <w:tcW w:w="1720" w:type="dxa"/>
            <w:tcBorders>
              <w:top w:val="nil"/>
              <w:left w:val="nil"/>
              <w:bottom w:val="single" w:sz="4" w:space="0" w:color="000000"/>
              <w:right w:val="single" w:sz="4" w:space="0" w:color="C0C0C0"/>
            </w:tcBorders>
            <w:shd w:val="clear" w:color="C0C0C0" w:fill="95B3D7"/>
            <w:hideMark/>
          </w:tcPr>
          <w:p w:rsidR="00692730" w:rsidRPr="00692730" w:rsidRDefault="00692730">
            <w:pPr>
              <w:rPr>
                <w:b/>
                <w:bCs/>
                <w:color w:val="000000"/>
                <w:sz w:val="22"/>
                <w:szCs w:val="22"/>
              </w:rPr>
            </w:pPr>
            <w:proofErr w:type="spellStart"/>
            <w:r w:rsidRPr="00692730">
              <w:rPr>
                <w:b/>
                <w:bCs/>
                <w:color w:val="000000"/>
                <w:sz w:val="22"/>
                <w:szCs w:val="22"/>
              </w:rPr>
              <w:t>Јединица</w:t>
            </w:r>
            <w:proofErr w:type="spellEnd"/>
            <w:r w:rsidRPr="00692730">
              <w:rPr>
                <w:b/>
                <w:bCs/>
                <w:color w:val="000000"/>
                <w:sz w:val="22"/>
                <w:szCs w:val="22"/>
              </w:rPr>
              <w:t xml:space="preserve"> </w:t>
            </w:r>
            <w:proofErr w:type="spellStart"/>
            <w:r w:rsidRPr="00692730">
              <w:rPr>
                <w:b/>
                <w:bCs/>
                <w:color w:val="000000"/>
                <w:sz w:val="22"/>
                <w:szCs w:val="22"/>
              </w:rPr>
              <w:t>мере</w:t>
            </w:r>
            <w:proofErr w:type="spellEnd"/>
          </w:p>
        </w:tc>
        <w:tc>
          <w:tcPr>
            <w:tcW w:w="720" w:type="dxa"/>
            <w:tcBorders>
              <w:top w:val="nil"/>
              <w:left w:val="nil"/>
              <w:bottom w:val="single" w:sz="4" w:space="0" w:color="000000"/>
              <w:right w:val="single" w:sz="4" w:space="0" w:color="C0C0C0"/>
            </w:tcBorders>
            <w:shd w:val="clear" w:color="C0C0C0" w:fill="95B3D7"/>
            <w:hideMark/>
          </w:tcPr>
          <w:p w:rsidR="00692730" w:rsidRDefault="00692730">
            <w:pPr>
              <w:jc w:val="right"/>
              <w:rPr>
                <w:b/>
                <w:bCs/>
                <w:color w:val="000000"/>
                <w:sz w:val="22"/>
                <w:szCs w:val="22"/>
              </w:rPr>
            </w:pPr>
            <w:r>
              <w:rPr>
                <w:b/>
                <w:bCs/>
                <w:color w:val="000000"/>
                <w:sz w:val="22"/>
                <w:szCs w:val="22"/>
              </w:rPr>
              <w:t>2019</w:t>
            </w:r>
          </w:p>
        </w:tc>
        <w:tc>
          <w:tcPr>
            <w:tcW w:w="720" w:type="dxa"/>
            <w:tcBorders>
              <w:top w:val="nil"/>
              <w:left w:val="nil"/>
              <w:bottom w:val="single" w:sz="4" w:space="0" w:color="000000"/>
              <w:right w:val="single" w:sz="4" w:space="0" w:color="C0C0C0"/>
            </w:tcBorders>
            <w:shd w:val="clear" w:color="C0C0C0" w:fill="95B3D7"/>
            <w:hideMark/>
          </w:tcPr>
          <w:p w:rsidR="00692730" w:rsidRDefault="00692730">
            <w:pPr>
              <w:jc w:val="right"/>
              <w:rPr>
                <w:b/>
                <w:bCs/>
                <w:color w:val="000000"/>
                <w:sz w:val="22"/>
                <w:szCs w:val="22"/>
              </w:rPr>
            </w:pPr>
            <w:r>
              <w:rPr>
                <w:b/>
                <w:bCs/>
                <w:color w:val="000000"/>
                <w:sz w:val="22"/>
                <w:szCs w:val="22"/>
              </w:rPr>
              <w:t>2020</w:t>
            </w:r>
          </w:p>
        </w:tc>
        <w:tc>
          <w:tcPr>
            <w:tcW w:w="720" w:type="dxa"/>
            <w:tcBorders>
              <w:top w:val="nil"/>
              <w:left w:val="nil"/>
              <w:bottom w:val="single" w:sz="4" w:space="0" w:color="000000"/>
              <w:right w:val="single" w:sz="4" w:space="0" w:color="C0C0C0"/>
            </w:tcBorders>
            <w:shd w:val="clear" w:color="C0C0C0" w:fill="95B3D7"/>
            <w:hideMark/>
          </w:tcPr>
          <w:p w:rsidR="00692730" w:rsidRDefault="00692730">
            <w:pPr>
              <w:jc w:val="right"/>
              <w:rPr>
                <w:b/>
                <w:bCs/>
                <w:color w:val="000000"/>
                <w:sz w:val="22"/>
                <w:szCs w:val="22"/>
              </w:rPr>
            </w:pPr>
            <w:r>
              <w:rPr>
                <w:b/>
                <w:bCs/>
                <w:color w:val="000000"/>
                <w:sz w:val="22"/>
                <w:szCs w:val="22"/>
              </w:rPr>
              <w:t>2021</w:t>
            </w:r>
          </w:p>
        </w:tc>
      </w:tr>
      <w:tr w:rsidR="00692730" w:rsidTr="00692730">
        <w:trPr>
          <w:trHeight w:val="300"/>
        </w:trPr>
        <w:tc>
          <w:tcPr>
            <w:tcW w:w="4640"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t xml:space="preserve">01.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корисника</w:t>
            </w:r>
            <w:proofErr w:type="spellEnd"/>
            <w:r w:rsidRPr="00692730">
              <w:rPr>
                <w:color w:val="000000"/>
                <w:sz w:val="20"/>
                <w:szCs w:val="20"/>
              </w:rPr>
              <w:t xml:space="preserve"> </w:t>
            </w:r>
            <w:proofErr w:type="spellStart"/>
            <w:r w:rsidRPr="00692730">
              <w:rPr>
                <w:color w:val="000000"/>
                <w:sz w:val="20"/>
                <w:szCs w:val="20"/>
              </w:rPr>
              <w:t>новчане</w:t>
            </w:r>
            <w:proofErr w:type="spellEnd"/>
            <w:r w:rsidRPr="00692730">
              <w:rPr>
                <w:color w:val="000000"/>
                <w:sz w:val="20"/>
                <w:szCs w:val="20"/>
              </w:rPr>
              <w:t xml:space="preserve"> </w:t>
            </w:r>
            <w:proofErr w:type="spellStart"/>
            <w:r w:rsidRPr="00692730">
              <w:rPr>
                <w:color w:val="000000"/>
                <w:sz w:val="20"/>
                <w:szCs w:val="20"/>
              </w:rPr>
              <w:t>социјалне</w:t>
            </w:r>
            <w:proofErr w:type="spellEnd"/>
            <w:r w:rsidRPr="00692730">
              <w:rPr>
                <w:color w:val="000000"/>
                <w:sz w:val="20"/>
                <w:szCs w:val="20"/>
              </w:rPr>
              <w:t xml:space="preserve"> </w:t>
            </w:r>
            <w:proofErr w:type="spellStart"/>
            <w:r w:rsidRPr="00692730">
              <w:rPr>
                <w:color w:val="000000"/>
                <w:sz w:val="20"/>
                <w:szCs w:val="20"/>
              </w:rPr>
              <w:t>помоћи</w:t>
            </w:r>
            <w:proofErr w:type="spellEnd"/>
          </w:p>
        </w:tc>
        <w:tc>
          <w:tcPr>
            <w:tcW w:w="1720" w:type="dxa"/>
            <w:tcBorders>
              <w:top w:val="single" w:sz="4" w:space="0" w:color="D3D3D3"/>
              <w:left w:val="nil"/>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925</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2427</w:t>
            </w:r>
          </w:p>
        </w:tc>
        <w:tc>
          <w:tcPr>
            <w:tcW w:w="720" w:type="dxa"/>
            <w:tcBorders>
              <w:top w:val="single" w:sz="4" w:space="0" w:color="D3D3D3"/>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2135</w:t>
            </w:r>
          </w:p>
        </w:tc>
      </w:tr>
      <w:tr w:rsidR="00692730" w:rsidTr="002778B2">
        <w:trPr>
          <w:trHeight w:val="510"/>
        </w:trPr>
        <w:tc>
          <w:tcPr>
            <w:tcW w:w="4640" w:type="dxa"/>
            <w:tcBorders>
              <w:top w:val="nil"/>
              <w:left w:val="single" w:sz="4" w:space="0" w:color="D3D3D3"/>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02.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корисника</w:t>
            </w:r>
            <w:proofErr w:type="spellEnd"/>
            <w:r w:rsidRPr="00692730">
              <w:rPr>
                <w:color w:val="000000"/>
                <w:sz w:val="20"/>
                <w:szCs w:val="20"/>
              </w:rPr>
              <w:t xml:space="preserve"> </w:t>
            </w:r>
            <w:proofErr w:type="spellStart"/>
            <w:r w:rsidRPr="00692730">
              <w:rPr>
                <w:color w:val="000000"/>
                <w:sz w:val="20"/>
                <w:szCs w:val="20"/>
              </w:rPr>
              <w:t>новчане</w:t>
            </w:r>
            <w:proofErr w:type="spellEnd"/>
            <w:r w:rsidRPr="00692730">
              <w:rPr>
                <w:color w:val="000000"/>
                <w:sz w:val="20"/>
                <w:szCs w:val="20"/>
              </w:rPr>
              <w:t xml:space="preserve"> </w:t>
            </w:r>
            <w:proofErr w:type="spellStart"/>
            <w:r w:rsidRPr="00692730">
              <w:rPr>
                <w:color w:val="000000"/>
                <w:sz w:val="20"/>
                <w:szCs w:val="20"/>
              </w:rPr>
              <w:t>социјалне</w:t>
            </w:r>
            <w:proofErr w:type="spellEnd"/>
            <w:r w:rsidRPr="00692730">
              <w:rPr>
                <w:color w:val="000000"/>
                <w:sz w:val="20"/>
                <w:szCs w:val="20"/>
              </w:rPr>
              <w:t xml:space="preserve"> </w:t>
            </w:r>
            <w:proofErr w:type="spellStart"/>
            <w:r w:rsidRPr="00692730">
              <w:rPr>
                <w:color w:val="000000"/>
                <w:sz w:val="20"/>
                <w:szCs w:val="20"/>
              </w:rPr>
              <w:t>помоћи</w:t>
            </w:r>
            <w:proofErr w:type="spellEnd"/>
            <w:r w:rsidRPr="00692730">
              <w:rPr>
                <w:color w:val="000000"/>
                <w:sz w:val="20"/>
                <w:szCs w:val="20"/>
              </w:rPr>
              <w:t xml:space="preserve">, </w:t>
            </w:r>
            <w:proofErr w:type="spellStart"/>
            <w:r w:rsidRPr="00692730">
              <w:rPr>
                <w:color w:val="000000"/>
                <w:sz w:val="20"/>
                <w:szCs w:val="20"/>
              </w:rPr>
              <w:t>као</w:t>
            </w:r>
            <w:proofErr w:type="spellEnd"/>
            <w:r w:rsidRPr="00692730">
              <w:rPr>
                <w:color w:val="000000"/>
                <w:sz w:val="20"/>
                <w:szCs w:val="20"/>
              </w:rPr>
              <w:t xml:space="preserve"> % </w:t>
            </w:r>
            <w:proofErr w:type="spellStart"/>
            <w:r w:rsidRPr="00692730">
              <w:rPr>
                <w:color w:val="000000"/>
                <w:sz w:val="20"/>
                <w:szCs w:val="20"/>
              </w:rPr>
              <w:t>укупног</w:t>
            </w:r>
            <w:proofErr w:type="spellEnd"/>
            <w:r w:rsidRPr="00692730">
              <w:rPr>
                <w:color w:val="000000"/>
                <w:sz w:val="20"/>
                <w:szCs w:val="20"/>
              </w:rPr>
              <w:t xml:space="preserve"> </w:t>
            </w:r>
            <w:proofErr w:type="spellStart"/>
            <w:r w:rsidRPr="00692730">
              <w:rPr>
                <w:color w:val="000000"/>
                <w:sz w:val="20"/>
                <w:szCs w:val="20"/>
              </w:rPr>
              <w:t>броја</w:t>
            </w:r>
            <w:proofErr w:type="spellEnd"/>
            <w:r w:rsidRPr="00692730">
              <w:rPr>
                <w:color w:val="000000"/>
                <w:sz w:val="20"/>
                <w:szCs w:val="20"/>
              </w:rPr>
              <w:t xml:space="preserve"> </w:t>
            </w:r>
            <w:proofErr w:type="spellStart"/>
            <w:r w:rsidRPr="00692730">
              <w:rPr>
                <w:color w:val="000000"/>
                <w:sz w:val="20"/>
                <w:szCs w:val="20"/>
              </w:rPr>
              <w:t>становника</w:t>
            </w:r>
            <w:proofErr w:type="spellEnd"/>
          </w:p>
        </w:tc>
        <w:tc>
          <w:tcPr>
            <w:tcW w:w="1720" w:type="dxa"/>
            <w:tcBorders>
              <w:top w:val="nil"/>
              <w:left w:val="nil"/>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0.9</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2.4</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2.13</w:t>
            </w:r>
          </w:p>
        </w:tc>
      </w:tr>
      <w:tr w:rsidR="00692730" w:rsidTr="00692730">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t xml:space="preserve">03.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корисника</w:t>
            </w:r>
            <w:proofErr w:type="spellEnd"/>
            <w:r w:rsidRPr="00692730">
              <w:rPr>
                <w:color w:val="000000"/>
                <w:sz w:val="20"/>
                <w:szCs w:val="20"/>
              </w:rPr>
              <w:t xml:space="preserve"> </w:t>
            </w:r>
            <w:proofErr w:type="spellStart"/>
            <w:r w:rsidRPr="00692730">
              <w:rPr>
                <w:color w:val="000000"/>
                <w:sz w:val="20"/>
                <w:szCs w:val="20"/>
              </w:rPr>
              <w:t>основног</w:t>
            </w:r>
            <w:proofErr w:type="spellEnd"/>
            <w:r w:rsidRPr="00692730">
              <w:rPr>
                <w:color w:val="000000"/>
                <w:sz w:val="20"/>
                <w:szCs w:val="20"/>
              </w:rPr>
              <w:t xml:space="preserve"> </w:t>
            </w:r>
            <w:proofErr w:type="spellStart"/>
            <w:r w:rsidRPr="00692730">
              <w:rPr>
                <w:color w:val="000000"/>
                <w:sz w:val="20"/>
                <w:szCs w:val="20"/>
              </w:rPr>
              <w:t>додатка</w:t>
            </w:r>
            <w:proofErr w:type="spellEnd"/>
            <w:r w:rsidRPr="00692730">
              <w:rPr>
                <w:color w:val="000000"/>
                <w:sz w:val="20"/>
                <w:szCs w:val="20"/>
              </w:rPr>
              <w:t xml:space="preserve"> </w:t>
            </w:r>
            <w:proofErr w:type="spellStart"/>
            <w:r w:rsidRPr="00692730">
              <w:rPr>
                <w:color w:val="000000"/>
                <w:sz w:val="20"/>
                <w:szCs w:val="20"/>
              </w:rPr>
              <w:t>за</w:t>
            </w:r>
            <w:proofErr w:type="spellEnd"/>
            <w:r w:rsidRPr="00692730">
              <w:rPr>
                <w:color w:val="000000"/>
                <w:sz w:val="20"/>
                <w:szCs w:val="20"/>
              </w:rPr>
              <w:t xml:space="preserve"> </w:t>
            </w:r>
            <w:proofErr w:type="spellStart"/>
            <w:r w:rsidRPr="00692730">
              <w:rPr>
                <w:color w:val="000000"/>
                <w:sz w:val="20"/>
                <w:szCs w:val="20"/>
              </w:rPr>
              <w:t>негу</w:t>
            </w:r>
            <w:proofErr w:type="spellEnd"/>
            <w:r w:rsidRPr="00692730">
              <w:rPr>
                <w:color w:val="000000"/>
                <w:sz w:val="20"/>
                <w:szCs w:val="20"/>
              </w:rPr>
              <w:t xml:space="preserve"> и </w:t>
            </w:r>
            <w:proofErr w:type="spellStart"/>
            <w:r w:rsidRPr="00692730">
              <w:rPr>
                <w:color w:val="000000"/>
                <w:sz w:val="20"/>
                <w:szCs w:val="20"/>
              </w:rPr>
              <w:t>помоћ</w:t>
            </w:r>
            <w:proofErr w:type="spellEnd"/>
            <w:r w:rsidRPr="00692730">
              <w:rPr>
                <w:color w:val="000000"/>
                <w:sz w:val="20"/>
                <w:szCs w:val="20"/>
              </w:rPr>
              <w:t xml:space="preserve"> </w:t>
            </w:r>
            <w:proofErr w:type="spellStart"/>
            <w:r w:rsidRPr="00692730">
              <w:rPr>
                <w:color w:val="000000"/>
                <w:sz w:val="20"/>
                <w:szCs w:val="20"/>
              </w:rPr>
              <w:t>другог</w:t>
            </w:r>
            <w:proofErr w:type="spellEnd"/>
            <w:r w:rsidRPr="00692730">
              <w:rPr>
                <w:color w:val="000000"/>
                <w:sz w:val="20"/>
                <w:szCs w:val="20"/>
              </w:rPr>
              <w:t xml:space="preserve"> </w:t>
            </w:r>
            <w:proofErr w:type="spellStart"/>
            <w:r w:rsidRPr="00692730">
              <w:rPr>
                <w:color w:val="000000"/>
                <w:sz w:val="20"/>
                <w:szCs w:val="20"/>
              </w:rPr>
              <w:t>лица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216</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253</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260</w:t>
            </w:r>
          </w:p>
        </w:tc>
      </w:tr>
      <w:tr w:rsidR="00692730" w:rsidTr="002778B2">
        <w:trPr>
          <w:trHeight w:val="765"/>
        </w:trPr>
        <w:tc>
          <w:tcPr>
            <w:tcW w:w="4640" w:type="dxa"/>
            <w:tcBorders>
              <w:top w:val="nil"/>
              <w:left w:val="single" w:sz="4" w:space="0" w:color="D3D3D3"/>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04.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корисника</w:t>
            </w:r>
            <w:proofErr w:type="spellEnd"/>
            <w:r w:rsidRPr="00692730">
              <w:rPr>
                <w:color w:val="000000"/>
                <w:sz w:val="20"/>
                <w:szCs w:val="20"/>
              </w:rPr>
              <w:t xml:space="preserve"> </w:t>
            </w:r>
            <w:proofErr w:type="spellStart"/>
            <w:r w:rsidRPr="00692730">
              <w:rPr>
                <w:color w:val="000000"/>
                <w:sz w:val="20"/>
                <w:szCs w:val="20"/>
              </w:rPr>
              <w:t>основног</w:t>
            </w:r>
            <w:proofErr w:type="spellEnd"/>
            <w:r w:rsidRPr="00692730">
              <w:rPr>
                <w:color w:val="000000"/>
                <w:sz w:val="20"/>
                <w:szCs w:val="20"/>
              </w:rPr>
              <w:t xml:space="preserve"> </w:t>
            </w:r>
            <w:proofErr w:type="spellStart"/>
            <w:r w:rsidRPr="00692730">
              <w:rPr>
                <w:color w:val="000000"/>
                <w:sz w:val="20"/>
                <w:szCs w:val="20"/>
              </w:rPr>
              <w:t>додатка</w:t>
            </w:r>
            <w:proofErr w:type="spellEnd"/>
            <w:r w:rsidRPr="00692730">
              <w:rPr>
                <w:color w:val="000000"/>
                <w:sz w:val="20"/>
                <w:szCs w:val="20"/>
              </w:rPr>
              <w:t xml:space="preserve"> </w:t>
            </w:r>
            <w:proofErr w:type="spellStart"/>
            <w:r w:rsidRPr="00692730">
              <w:rPr>
                <w:color w:val="000000"/>
                <w:sz w:val="20"/>
                <w:szCs w:val="20"/>
              </w:rPr>
              <w:t>за</w:t>
            </w:r>
            <w:proofErr w:type="spellEnd"/>
            <w:r w:rsidRPr="00692730">
              <w:rPr>
                <w:color w:val="000000"/>
                <w:sz w:val="20"/>
                <w:szCs w:val="20"/>
              </w:rPr>
              <w:t xml:space="preserve"> </w:t>
            </w:r>
            <w:proofErr w:type="spellStart"/>
            <w:r w:rsidRPr="00692730">
              <w:rPr>
                <w:color w:val="000000"/>
                <w:sz w:val="20"/>
                <w:szCs w:val="20"/>
              </w:rPr>
              <w:t>негу</w:t>
            </w:r>
            <w:proofErr w:type="spellEnd"/>
            <w:r w:rsidRPr="00692730">
              <w:rPr>
                <w:color w:val="000000"/>
                <w:sz w:val="20"/>
                <w:szCs w:val="20"/>
              </w:rPr>
              <w:t xml:space="preserve"> и </w:t>
            </w:r>
            <w:proofErr w:type="spellStart"/>
            <w:r w:rsidRPr="00692730">
              <w:rPr>
                <w:color w:val="000000"/>
                <w:sz w:val="20"/>
                <w:szCs w:val="20"/>
              </w:rPr>
              <w:t>помоћ</w:t>
            </w:r>
            <w:proofErr w:type="spellEnd"/>
            <w:r w:rsidRPr="00692730">
              <w:rPr>
                <w:color w:val="000000"/>
                <w:sz w:val="20"/>
                <w:szCs w:val="20"/>
              </w:rPr>
              <w:t xml:space="preserve"> </w:t>
            </w:r>
            <w:proofErr w:type="spellStart"/>
            <w:r w:rsidRPr="00692730">
              <w:rPr>
                <w:color w:val="000000"/>
                <w:sz w:val="20"/>
                <w:szCs w:val="20"/>
              </w:rPr>
              <w:t>другог</w:t>
            </w:r>
            <w:proofErr w:type="spellEnd"/>
            <w:r w:rsidRPr="00692730">
              <w:rPr>
                <w:color w:val="000000"/>
                <w:sz w:val="20"/>
                <w:szCs w:val="20"/>
              </w:rPr>
              <w:t xml:space="preserve"> </w:t>
            </w:r>
            <w:proofErr w:type="spellStart"/>
            <w:r w:rsidRPr="00692730">
              <w:rPr>
                <w:color w:val="000000"/>
                <w:sz w:val="20"/>
                <w:szCs w:val="20"/>
              </w:rPr>
              <w:t>лица</w:t>
            </w:r>
            <w:proofErr w:type="spellEnd"/>
            <w:r w:rsidRPr="00692730">
              <w:rPr>
                <w:color w:val="000000"/>
                <w:sz w:val="20"/>
                <w:szCs w:val="20"/>
              </w:rPr>
              <w:t xml:space="preserve">, </w:t>
            </w:r>
            <w:proofErr w:type="spellStart"/>
            <w:r w:rsidRPr="00692730">
              <w:rPr>
                <w:color w:val="000000"/>
                <w:sz w:val="20"/>
                <w:szCs w:val="20"/>
              </w:rPr>
              <w:t>као</w:t>
            </w:r>
            <w:proofErr w:type="spellEnd"/>
            <w:r w:rsidRPr="00692730">
              <w:rPr>
                <w:color w:val="000000"/>
                <w:sz w:val="20"/>
                <w:szCs w:val="20"/>
              </w:rPr>
              <w:t xml:space="preserve"> % </w:t>
            </w:r>
            <w:proofErr w:type="spellStart"/>
            <w:r w:rsidRPr="00692730">
              <w:rPr>
                <w:color w:val="000000"/>
                <w:sz w:val="20"/>
                <w:szCs w:val="20"/>
              </w:rPr>
              <w:t>укупног</w:t>
            </w:r>
            <w:proofErr w:type="spellEnd"/>
            <w:r w:rsidRPr="00692730">
              <w:rPr>
                <w:color w:val="000000"/>
                <w:sz w:val="20"/>
                <w:szCs w:val="20"/>
              </w:rPr>
              <w:t xml:space="preserve"> </w:t>
            </w:r>
            <w:proofErr w:type="spellStart"/>
            <w:r w:rsidRPr="00692730">
              <w:rPr>
                <w:color w:val="000000"/>
                <w:sz w:val="20"/>
                <w:szCs w:val="20"/>
              </w:rPr>
              <w:t>броја</w:t>
            </w:r>
            <w:proofErr w:type="spellEnd"/>
            <w:r w:rsidRPr="00692730">
              <w:rPr>
                <w:color w:val="000000"/>
                <w:sz w:val="20"/>
                <w:szCs w:val="20"/>
              </w:rPr>
              <w:t xml:space="preserve"> </w:t>
            </w:r>
            <w:proofErr w:type="spellStart"/>
            <w:r w:rsidRPr="00692730">
              <w:rPr>
                <w:color w:val="000000"/>
                <w:sz w:val="20"/>
                <w:szCs w:val="20"/>
              </w:rPr>
              <w:t>становника</w:t>
            </w:r>
            <w:proofErr w:type="spellEnd"/>
          </w:p>
        </w:tc>
        <w:tc>
          <w:tcPr>
            <w:tcW w:w="1720" w:type="dxa"/>
            <w:tcBorders>
              <w:top w:val="nil"/>
              <w:left w:val="nil"/>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0.21</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0.25</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0.26</w:t>
            </w:r>
          </w:p>
        </w:tc>
      </w:tr>
      <w:tr w:rsidR="00692730" w:rsidTr="00692730">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t xml:space="preserve">05.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корисника</w:t>
            </w:r>
            <w:proofErr w:type="spellEnd"/>
            <w:r w:rsidRPr="00692730">
              <w:rPr>
                <w:color w:val="000000"/>
                <w:sz w:val="20"/>
                <w:szCs w:val="20"/>
              </w:rPr>
              <w:t xml:space="preserve"> </w:t>
            </w:r>
            <w:proofErr w:type="spellStart"/>
            <w:r w:rsidRPr="00692730">
              <w:rPr>
                <w:color w:val="000000"/>
                <w:sz w:val="20"/>
                <w:szCs w:val="20"/>
              </w:rPr>
              <w:t>увећаног</w:t>
            </w:r>
            <w:proofErr w:type="spellEnd"/>
            <w:r w:rsidRPr="00692730">
              <w:rPr>
                <w:color w:val="000000"/>
                <w:sz w:val="20"/>
                <w:szCs w:val="20"/>
              </w:rPr>
              <w:t xml:space="preserve"> </w:t>
            </w:r>
            <w:proofErr w:type="spellStart"/>
            <w:r w:rsidRPr="00692730">
              <w:rPr>
                <w:color w:val="000000"/>
                <w:sz w:val="20"/>
                <w:szCs w:val="20"/>
              </w:rPr>
              <w:t>додатка</w:t>
            </w:r>
            <w:proofErr w:type="spellEnd"/>
            <w:r w:rsidRPr="00692730">
              <w:rPr>
                <w:color w:val="000000"/>
                <w:sz w:val="20"/>
                <w:szCs w:val="20"/>
              </w:rPr>
              <w:t xml:space="preserve"> </w:t>
            </w:r>
            <w:proofErr w:type="spellStart"/>
            <w:r w:rsidRPr="00692730">
              <w:rPr>
                <w:color w:val="000000"/>
                <w:sz w:val="20"/>
                <w:szCs w:val="20"/>
              </w:rPr>
              <w:t>за</w:t>
            </w:r>
            <w:proofErr w:type="spellEnd"/>
            <w:r w:rsidRPr="00692730">
              <w:rPr>
                <w:color w:val="000000"/>
                <w:sz w:val="20"/>
                <w:szCs w:val="20"/>
              </w:rPr>
              <w:t xml:space="preserve"> </w:t>
            </w:r>
            <w:proofErr w:type="spellStart"/>
            <w:r w:rsidRPr="00692730">
              <w:rPr>
                <w:color w:val="000000"/>
                <w:sz w:val="20"/>
                <w:szCs w:val="20"/>
              </w:rPr>
              <w:t>негу</w:t>
            </w:r>
            <w:proofErr w:type="spellEnd"/>
            <w:r w:rsidRPr="00692730">
              <w:rPr>
                <w:color w:val="000000"/>
                <w:sz w:val="20"/>
                <w:szCs w:val="20"/>
              </w:rPr>
              <w:t xml:space="preserve"> и </w:t>
            </w:r>
            <w:proofErr w:type="spellStart"/>
            <w:r w:rsidRPr="00692730">
              <w:rPr>
                <w:color w:val="000000"/>
                <w:sz w:val="20"/>
                <w:szCs w:val="20"/>
              </w:rPr>
              <w:t>помоћ</w:t>
            </w:r>
            <w:proofErr w:type="spellEnd"/>
            <w:r w:rsidRPr="00692730">
              <w:rPr>
                <w:color w:val="000000"/>
                <w:sz w:val="20"/>
                <w:szCs w:val="20"/>
              </w:rPr>
              <w:t xml:space="preserve"> </w:t>
            </w:r>
            <w:proofErr w:type="spellStart"/>
            <w:r w:rsidRPr="00692730">
              <w:rPr>
                <w:color w:val="000000"/>
                <w:sz w:val="20"/>
                <w:szCs w:val="20"/>
              </w:rPr>
              <w:t>другог</w:t>
            </w:r>
            <w:proofErr w:type="spellEnd"/>
            <w:r w:rsidRPr="00692730">
              <w:rPr>
                <w:color w:val="000000"/>
                <w:sz w:val="20"/>
                <w:szCs w:val="20"/>
              </w:rPr>
              <w:t xml:space="preserve"> </w:t>
            </w:r>
            <w:proofErr w:type="spellStart"/>
            <w:r w:rsidRPr="00692730">
              <w:rPr>
                <w:color w:val="000000"/>
                <w:sz w:val="20"/>
                <w:szCs w:val="20"/>
              </w:rPr>
              <w:t>лица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556</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569</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576</w:t>
            </w:r>
          </w:p>
        </w:tc>
      </w:tr>
      <w:tr w:rsidR="00692730" w:rsidTr="002778B2">
        <w:trPr>
          <w:trHeight w:val="765"/>
        </w:trPr>
        <w:tc>
          <w:tcPr>
            <w:tcW w:w="4640" w:type="dxa"/>
            <w:tcBorders>
              <w:top w:val="nil"/>
              <w:left w:val="single" w:sz="4" w:space="0" w:color="D3D3D3"/>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06.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корисника</w:t>
            </w:r>
            <w:proofErr w:type="spellEnd"/>
            <w:r w:rsidRPr="00692730">
              <w:rPr>
                <w:color w:val="000000"/>
                <w:sz w:val="20"/>
                <w:szCs w:val="20"/>
              </w:rPr>
              <w:t xml:space="preserve"> </w:t>
            </w:r>
            <w:proofErr w:type="spellStart"/>
            <w:r w:rsidRPr="00692730">
              <w:rPr>
                <w:color w:val="000000"/>
                <w:sz w:val="20"/>
                <w:szCs w:val="20"/>
              </w:rPr>
              <w:t>увећаног</w:t>
            </w:r>
            <w:proofErr w:type="spellEnd"/>
            <w:r w:rsidRPr="00692730">
              <w:rPr>
                <w:color w:val="000000"/>
                <w:sz w:val="20"/>
                <w:szCs w:val="20"/>
              </w:rPr>
              <w:t xml:space="preserve"> </w:t>
            </w:r>
            <w:proofErr w:type="spellStart"/>
            <w:r w:rsidRPr="00692730">
              <w:rPr>
                <w:color w:val="000000"/>
                <w:sz w:val="20"/>
                <w:szCs w:val="20"/>
              </w:rPr>
              <w:t>додатка</w:t>
            </w:r>
            <w:proofErr w:type="spellEnd"/>
            <w:r w:rsidRPr="00692730">
              <w:rPr>
                <w:color w:val="000000"/>
                <w:sz w:val="20"/>
                <w:szCs w:val="20"/>
              </w:rPr>
              <w:t xml:space="preserve"> </w:t>
            </w:r>
            <w:proofErr w:type="spellStart"/>
            <w:r w:rsidRPr="00692730">
              <w:rPr>
                <w:color w:val="000000"/>
                <w:sz w:val="20"/>
                <w:szCs w:val="20"/>
              </w:rPr>
              <w:t>за</w:t>
            </w:r>
            <w:proofErr w:type="spellEnd"/>
            <w:r w:rsidRPr="00692730">
              <w:rPr>
                <w:color w:val="000000"/>
                <w:sz w:val="20"/>
                <w:szCs w:val="20"/>
              </w:rPr>
              <w:t xml:space="preserve"> </w:t>
            </w:r>
            <w:proofErr w:type="spellStart"/>
            <w:r w:rsidRPr="00692730">
              <w:rPr>
                <w:color w:val="000000"/>
                <w:sz w:val="20"/>
                <w:szCs w:val="20"/>
              </w:rPr>
              <w:t>негу</w:t>
            </w:r>
            <w:proofErr w:type="spellEnd"/>
            <w:r w:rsidRPr="00692730">
              <w:rPr>
                <w:color w:val="000000"/>
                <w:sz w:val="20"/>
                <w:szCs w:val="20"/>
              </w:rPr>
              <w:t xml:space="preserve"> и </w:t>
            </w:r>
            <w:proofErr w:type="spellStart"/>
            <w:r w:rsidRPr="00692730">
              <w:rPr>
                <w:color w:val="000000"/>
                <w:sz w:val="20"/>
                <w:szCs w:val="20"/>
              </w:rPr>
              <w:t>помоћ</w:t>
            </w:r>
            <w:proofErr w:type="spellEnd"/>
            <w:r w:rsidRPr="00692730">
              <w:rPr>
                <w:color w:val="000000"/>
                <w:sz w:val="20"/>
                <w:szCs w:val="20"/>
              </w:rPr>
              <w:t xml:space="preserve"> </w:t>
            </w:r>
            <w:proofErr w:type="spellStart"/>
            <w:r w:rsidRPr="00692730">
              <w:rPr>
                <w:color w:val="000000"/>
                <w:sz w:val="20"/>
                <w:szCs w:val="20"/>
              </w:rPr>
              <w:t>другог</w:t>
            </w:r>
            <w:proofErr w:type="spellEnd"/>
            <w:r w:rsidRPr="00692730">
              <w:rPr>
                <w:color w:val="000000"/>
                <w:sz w:val="20"/>
                <w:szCs w:val="20"/>
              </w:rPr>
              <w:t xml:space="preserve"> </w:t>
            </w:r>
            <w:proofErr w:type="spellStart"/>
            <w:r w:rsidRPr="00692730">
              <w:rPr>
                <w:color w:val="000000"/>
                <w:sz w:val="20"/>
                <w:szCs w:val="20"/>
              </w:rPr>
              <w:t>лица</w:t>
            </w:r>
            <w:proofErr w:type="spellEnd"/>
            <w:r w:rsidRPr="00692730">
              <w:rPr>
                <w:color w:val="000000"/>
                <w:sz w:val="20"/>
                <w:szCs w:val="20"/>
              </w:rPr>
              <w:t xml:space="preserve">, </w:t>
            </w:r>
            <w:proofErr w:type="spellStart"/>
            <w:r w:rsidRPr="00692730">
              <w:rPr>
                <w:color w:val="000000"/>
                <w:sz w:val="20"/>
                <w:szCs w:val="20"/>
              </w:rPr>
              <w:t>као</w:t>
            </w:r>
            <w:proofErr w:type="spellEnd"/>
            <w:r w:rsidRPr="00692730">
              <w:rPr>
                <w:color w:val="000000"/>
                <w:sz w:val="20"/>
                <w:szCs w:val="20"/>
              </w:rPr>
              <w:t xml:space="preserve"> % </w:t>
            </w:r>
            <w:proofErr w:type="spellStart"/>
            <w:r w:rsidRPr="00692730">
              <w:rPr>
                <w:color w:val="000000"/>
                <w:sz w:val="20"/>
                <w:szCs w:val="20"/>
              </w:rPr>
              <w:t>укупног</w:t>
            </w:r>
            <w:proofErr w:type="spellEnd"/>
            <w:r w:rsidRPr="00692730">
              <w:rPr>
                <w:color w:val="000000"/>
                <w:sz w:val="20"/>
                <w:szCs w:val="20"/>
              </w:rPr>
              <w:t xml:space="preserve"> </w:t>
            </w:r>
            <w:proofErr w:type="spellStart"/>
            <w:r w:rsidRPr="00692730">
              <w:rPr>
                <w:color w:val="000000"/>
                <w:sz w:val="20"/>
                <w:szCs w:val="20"/>
              </w:rPr>
              <w:t>броја</w:t>
            </w:r>
            <w:proofErr w:type="spellEnd"/>
            <w:r w:rsidRPr="00692730">
              <w:rPr>
                <w:color w:val="000000"/>
                <w:sz w:val="20"/>
                <w:szCs w:val="20"/>
              </w:rPr>
              <w:t xml:space="preserve"> </w:t>
            </w:r>
            <w:proofErr w:type="spellStart"/>
            <w:r w:rsidRPr="00692730">
              <w:rPr>
                <w:color w:val="000000"/>
                <w:sz w:val="20"/>
                <w:szCs w:val="20"/>
              </w:rPr>
              <w:t>становника</w:t>
            </w:r>
            <w:proofErr w:type="spellEnd"/>
          </w:p>
        </w:tc>
        <w:tc>
          <w:tcPr>
            <w:tcW w:w="1720" w:type="dxa"/>
            <w:tcBorders>
              <w:top w:val="nil"/>
              <w:left w:val="nil"/>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0.54</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0.56</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0.58</w:t>
            </w:r>
          </w:p>
        </w:tc>
      </w:tr>
      <w:tr w:rsidR="00692730" w:rsidTr="00692730">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t xml:space="preserve">07.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корисника</w:t>
            </w:r>
            <w:proofErr w:type="spellEnd"/>
            <w:r w:rsidRPr="00692730">
              <w:rPr>
                <w:color w:val="000000"/>
                <w:sz w:val="20"/>
                <w:szCs w:val="20"/>
              </w:rPr>
              <w:t xml:space="preserve"> </w:t>
            </w:r>
            <w:proofErr w:type="spellStart"/>
            <w:r w:rsidRPr="00692730">
              <w:rPr>
                <w:color w:val="000000"/>
                <w:sz w:val="20"/>
                <w:szCs w:val="20"/>
              </w:rPr>
              <w:t>дечијег</w:t>
            </w:r>
            <w:proofErr w:type="spellEnd"/>
            <w:r w:rsidRPr="00692730">
              <w:rPr>
                <w:color w:val="000000"/>
                <w:sz w:val="20"/>
                <w:szCs w:val="20"/>
              </w:rPr>
              <w:t xml:space="preserve"> </w:t>
            </w:r>
            <w:proofErr w:type="spellStart"/>
            <w:r w:rsidRPr="00692730">
              <w:rPr>
                <w:color w:val="000000"/>
                <w:sz w:val="20"/>
                <w:szCs w:val="20"/>
              </w:rPr>
              <w:t>додатка</w:t>
            </w:r>
            <w:proofErr w:type="spellEnd"/>
            <w:r w:rsidRPr="00692730">
              <w:rPr>
                <w:color w:val="000000"/>
                <w:sz w:val="20"/>
                <w:szCs w:val="20"/>
              </w:rPr>
              <w:t xml:space="preserve"> (0-17 </w:t>
            </w:r>
            <w:proofErr w:type="spellStart"/>
            <w:r w:rsidRPr="00692730">
              <w:rPr>
                <w:color w:val="000000"/>
                <w:sz w:val="20"/>
                <w:szCs w:val="20"/>
              </w:rPr>
              <w:t>година</w:t>
            </w:r>
            <w:proofErr w:type="spellEnd"/>
            <w:r w:rsidRPr="00692730">
              <w:rPr>
                <w:color w:val="000000"/>
                <w:sz w:val="20"/>
                <w:szCs w:val="20"/>
              </w:rPr>
              <w:t>)</w:t>
            </w:r>
          </w:p>
        </w:tc>
        <w:tc>
          <w:tcPr>
            <w:tcW w:w="1720" w:type="dxa"/>
            <w:tcBorders>
              <w:top w:val="nil"/>
              <w:left w:val="nil"/>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2832</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2526</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2222</w:t>
            </w:r>
          </w:p>
        </w:tc>
      </w:tr>
      <w:tr w:rsidR="00692730" w:rsidTr="002778B2">
        <w:trPr>
          <w:trHeight w:val="510"/>
        </w:trPr>
        <w:tc>
          <w:tcPr>
            <w:tcW w:w="4640" w:type="dxa"/>
            <w:tcBorders>
              <w:top w:val="nil"/>
              <w:left w:val="single" w:sz="4" w:space="0" w:color="D3D3D3"/>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08.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корисника</w:t>
            </w:r>
            <w:proofErr w:type="spellEnd"/>
            <w:r w:rsidRPr="00692730">
              <w:rPr>
                <w:color w:val="000000"/>
                <w:sz w:val="20"/>
                <w:szCs w:val="20"/>
              </w:rPr>
              <w:t xml:space="preserve"> </w:t>
            </w:r>
            <w:proofErr w:type="spellStart"/>
            <w:r w:rsidRPr="00692730">
              <w:rPr>
                <w:color w:val="000000"/>
                <w:sz w:val="20"/>
                <w:szCs w:val="20"/>
              </w:rPr>
              <w:t>дечијег</w:t>
            </w:r>
            <w:proofErr w:type="spellEnd"/>
            <w:r w:rsidRPr="00692730">
              <w:rPr>
                <w:color w:val="000000"/>
                <w:sz w:val="20"/>
                <w:szCs w:val="20"/>
              </w:rPr>
              <w:t xml:space="preserve"> </w:t>
            </w:r>
            <w:proofErr w:type="spellStart"/>
            <w:r w:rsidRPr="00692730">
              <w:rPr>
                <w:color w:val="000000"/>
                <w:sz w:val="20"/>
                <w:szCs w:val="20"/>
              </w:rPr>
              <w:t>додатка</w:t>
            </w:r>
            <w:proofErr w:type="spellEnd"/>
            <w:r w:rsidRPr="00692730">
              <w:rPr>
                <w:color w:val="000000"/>
                <w:sz w:val="20"/>
                <w:szCs w:val="20"/>
              </w:rPr>
              <w:t xml:space="preserve"> (0-17 </w:t>
            </w:r>
            <w:proofErr w:type="spellStart"/>
            <w:r w:rsidRPr="00692730">
              <w:rPr>
                <w:color w:val="000000"/>
                <w:sz w:val="20"/>
                <w:szCs w:val="20"/>
              </w:rPr>
              <w:t>година</w:t>
            </w:r>
            <w:proofErr w:type="spellEnd"/>
            <w:r w:rsidRPr="00692730">
              <w:rPr>
                <w:color w:val="000000"/>
                <w:sz w:val="20"/>
                <w:szCs w:val="20"/>
              </w:rPr>
              <w:t xml:space="preserve">), </w:t>
            </w:r>
            <w:proofErr w:type="spellStart"/>
            <w:r w:rsidRPr="00692730">
              <w:rPr>
                <w:color w:val="000000"/>
                <w:sz w:val="20"/>
                <w:szCs w:val="20"/>
              </w:rPr>
              <w:t>као</w:t>
            </w:r>
            <w:proofErr w:type="spellEnd"/>
            <w:r w:rsidRPr="00692730">
              <w:rPr>
                <w:color w:val="000000"/>
                <w:sz w:val="20"/>
                <w:szCs w:val="20"/>
              </w:rPr>
              <w:t xml:space="preserve"> % </w:t>
            </w:r>
            <w:proofErr w:type="spellStart"/>
            <w:r w:rsidRPr="00692730">
              <w:rPr>
                <w:color w:val="000000"/>
                <w:sz w:val="20"/>
                <w:szCs w:val="20"/>
              </w:rPr>
              <w:t>укупног</w:t>
            </w:r>
            <w:proofErr w:type="spellEnd"/>
            <w:r w:rsidRPr="00692730">
              <w:rPr>
                <w:color w:val="000000"/>
                <w:sz w:val="20"/>
                <w:szCs w:val="20"/>
              </w:rPr>
              <w:t xml:space="preserve"> </w:t>
            </w:r>
            <w:proofErr w:type="spellStart"/>
            <w:r w:rsidRPr="00692730">
              <w:rPr>
                <w:color w:val="000000"/>
                <w:sz w:val="20"/>
                <w:szCs w:val="20"/>
              </w:rPr>
              <w:t>броја</w:t>
            </w:r>
            <w:proofErr w:type="spellEnd"/>
            <w:r w:rsidRPr="00692730">
              <w:rPr>
                <w:color w:val="000000"/>
                <w:sz w:val="20"/>
                <w:szCs w:val="20"/>
              </w:rPr>
              <w:t xml:space="preserve"> </w:t>
            </w:r>
            <w:proofErr w:type="spellStart"/>
            <w:r w:rsidRPr="00692730">
              <w:rPr>
                <w:color w:val="000000"/>
                <w:sz w:val="20"/>
                <w:szCs w:val="20"/>
              </w:rPr>
              <w:t>деце</w:t>
            </w:r>
            <w:proofErr w:type="spellEnd"/>
          </w:p>
        </w:tc>
        <w:tc>
          <w:tcPr>
            <w:tcW w:w="1720" w:type="dxa"/>
            <w:tcBorders>
              <w:top w:val="nil"/>
              <w:left w:val="nil"/>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15.54</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14.04</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12.49</w:t>
            </w:r>
          </w:p>
        </w:tc>
      </w:tr>
      <w:tr w:rsidR="00692730" w:rsidTr="00692730">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t xml:space="preserve">09.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корисника</w:t>
            </w:r>
            <w:proofErr w:type="spellEnd"/>
            <w:r w:rsidRPr="00692730">
              <w:rPr>
                <w:color w:val="000000"/>
                <w:sz w:val="20"/>
                <w:szCs w:val="20"/>
              </w:rPr>
              <w:t xml:space="preserve"> </w:t>
            </w:r>
            <w:proofErr w:type="spellStart"/>
            <w:r w:rsidRPr="00692730">
              <w:rPr>
                <w:color w:val="000000"/>
                <w:sz w:val="20"/>
                <w:szCs w:val="20"/>
              </w:rPr>
              <w:t>увећеног</w:t>
            </w:r>
            <w:proofErr w:type="spellEnd"/>
            <w:r w:rsidRPr="00692730">
              <w:rPr>
                <w:color w:val="000000"/>
                <w:sz w:val="20"/>
                <w:szCs w:val="20"/>
              </w:rPr>
              <w:t xml:space="preserve"> </w:t>
            </w:r>
            <w:proofErr w:type="spellStart"/>
            <w:r w:rsidRPr="00692730">
              <w:rPr>
                <w:color w:val="000000"/>
                <w:sz w:val="20"/>
                <w:szCs w:val="20"/>
              </w:rPr>
              <w:t>дечијег</w:t>
            </w:r>
            <w:proofErr w:type="spellEnd"/>
            <w:r w:rsidRPr="00692730">
              <w:rPr>
                <w:color w:val="000000"/>
                <w:sz w:val="20"/>
                <w:szCs w:val="20"/>
              </w:rPr>
              <w:t xml:space="preserve"> </w:t>
            </w:r>
            <w:proofErr w:type="spellStart"/>
            <w:r w:rsidRPr="00692730">
              <w:rPr>
                <w:color w:val="000000"/>
                <w:sz w:val="20"/>
                <w:szCs w:val="20"/>
              </w:rPr>
              <w:t>додатка</w:t>
            </w:r>
            <w:proofErr w:type="spellEnd"/>
            <w:r w:rsidRPr="00692730">
              <w:rPr>
                <w:color w:val="000000"/>
                <w:sz w:val="20"/>
                <w:szCs w:val="20"/>
              </w:rPr>
              <w:t xml:space="preserve"> (0-17 </w:t>
            </w:r>
            <w:proofErr w:type="spellStart"/>
            <w:r w:rsidRPr="00692730">
              <w:rPr>
                <w:color w:val="000000"/>
                <w:sz w:val="20"/>
                <w:szCs w:val="20"/>
              </w:rPr>
              <w:t>година</w:t>
            </w:r>
            <w:proofErr w:type="spellEnd"/>
            <w:r w:rsidRPr="00692730">
              <w:rPr>
                <w:color w:val="000000"/>
                <w:sz w:val="20"/>
                <w:szCs w:val="20"/>
              </w:rPr>
              <w:t>)</w:t>
            </w:r>
          </w:p>
        </w:tc>
        <w:tc>
          <w:tcPr>
            <w:tcW w:w="1720" w:type="dxa"/>
            <w:tcBorders>
              <w:top w:val="nil"/>
              <w:left w:val="nil"/>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903</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791</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646</w:t>
            </w:r>
          </w:p>
        </w:tc>
      </w:tr>
      <w:tr w:rsidR="00692730" w:rsidTr="002778B2">
        <w:trPr>
          <w:trHeight w:val="510"/>
        </w:trPr>
        <w:tc>
          <w:tcPr>
            <w:tcW w:w="4640" w:type="dxa"/>
            <w:tcBorders>
              <w:top w:val="nil"/>
              <w:left w:val="single" w:sz="4" w:space="0" w:color="D3D3D3"/>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10.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корисника</w:t>
            </w:r>
            <w:proofErr w:type="spellEnd"/>
            <w:r w:rsidRPr="00692730">
              <w:rPr>
                <w:color w:val="000000"/>
                <w:sz w:val="20"/>
                <w:szCs w:val="20"/>
              </w:rPr>
              <w:t xml:space="preserve"> </w:t>
            </w:r>
            <w:proofErr w:type="spellStart"/>
            <w:r w:rsidRPr="00692730">
              <w:rPr>
                <w:color w:val="000000"/>
                <w:sz w:val="20"/>
                <w:szCs w:val="20"/>
              </w:rPr>
              <w:t>увећеног</w:t>
            </w:r>
            <w:proofErr w:type="spellEnd"/>
            <w:r w:rsidRPr="00692730">
              <w:rPr>
                <w:color w:val="000000"/>
                <w:sz w:val="20"/>
                <w:szCs w:val="20"/>
              </w:rPr>
              <w:t xml:space="preserve"> </w:t>
            </w:r>
            <w:proofErr w:type="spellStart"/>
            <w:r w:rsidRPr="00692730">
              <w:rPr>
                <w:color w:val="000000"/>
                <w:sz w:val="20"/>
                <w:szCs w:val="20"/>
              </w:rPr>
              <w:t>дечијег</w:t>
            </w:r>
            <w:proofErr w:type="spellEnd"/>
            <w:r w:rsidRPr="00692730">
              <w:rPr>
                <w:color w:val="000000"/>
                <w:sz w:val="20"/>
                <w:szCs w:val="20"/>
              </w:rPr>
              <w:t xml:space="preserve"> </w:t>
            </w:r>
            <w:proofErr w:type="spellStart"/>
            <w:r w:rsidRPr="00692730">
              <w:rPr>
                <w:color w:val="000000"/>
                <w:sz w:val="20"/>
                <w:szCs w:val="20"/>
              </w:rPr>
              <w:t>додатка</w:t>
            </w:r>
            <w:proofErr w:type="spellEnd"/>
            <w:r w:rsidRPr="00692730">
              <w:rPr>
                <w:color w:val="000000"/>
                <w:sz w:val="20"/>
                <w:szCs w:val="20"/>
              </w:rPr>
              <w:t xml:space="preserve"> (0-17 </w:t>
            </w:r>
            <w:proofErr w:type="spellStart"/>
            <w:r w:rsidRPr="00692730">
              <w:rPr>
                <w:color w:val="000000"/>
                <w:sz w:val="20"/>
                <w:szCs w:val="20"/>
              </w:rPr>
              <w:t>година</w:t>
            </w:r>
            <w:proofErr w:type="spellEnd"/>
            <w:r w:rsidRPr="00692730">
              <w:rPr>
                <w:color w:val="000000"/>
                <w:sz w:val="20"/>
                <w:szCs w:val="20"/>
              </w:rPr>
              <w:t xml:space="preserve">), </w:t>
            </w:r>
            <w:proofErr w:type="spellStart"/>
            <w:r w:rsidRPr="00692730">
              <w:rPr>
                <w:color w:val="000000"/>
                <w:sz w:val="20"/>
                <w:szCs w:val="20"/>
              </w:rPr>
              <w:t>као</w:t>
            </w:r>
            <w:proofErr w:type="spellEnd"/>
            <w:r w:rsidRPr="00692730">
              <w:rPr>
                <w:color w:val="000000"/>
                <w:sz w:val="20"/>
                <w:szCs w:val="20"/>
              </w:rPr>
              <w:t xml:space="preserve"> % </w:t>
            </w:r>
            <w:proofErr w:type="spellStart"/>
            <w:r w:rsidRPr="00692730">
              <w:rPr>
                <w:color w:val="000000"/>
                <w:sz w:val="20"/>
                <w:szCs w:val="20"/>
              </w:rPr>
              <w:t>укупног</w:t>
            </w:r>
            <w:proofErr w:type="spellEnd"/>
            <w:r w:rsidRPr="00692730">
              <w:rPr>
                <w:color w:val="000000"/>
                <w:sz w:val="20"/>
                <w:szCs w:val="20"/>
              </w:rPr>
              <w:t xml:space="preserve"> </w:t>
            </w:r>
            <w:proofErr w:type="spellStart"/>
            <w:r w:rsidRPr="00692730">
              <w:rPr>
                <w:color w:val="000000"/>
                <w:sz w:val="20"/>
                <w:szCs w:val="20"/>
              </w:rPr>
              <w:t>броја</w:t>
            </w:r>
            <w:proofErr w:type="spellEnd"/>
            <w:r w:rsidRPr="00692730">
              <w:rPr>
                <w:color w:val="000000"/>
                <w:sz w:val="20"/>
                <w:szCs w:val="20"/>
              </w:rPr>
              <w:t xml:space="preserve"> </w:t>
            </w:r>
            <w:proofErr w:type="spellStart"/>
            <w:r w:rsidRPr="00692730">
              <w:rPr>
                <w:color w:val="000000"/>
                <w:sz w:val="20"/>
                <w:szCs w:val="20"/>
              </w:rPr>
              <w:t>деце</w:t>
            </w:r>
            <w:proofErr w:type="spellEnd"/>
          </w:p>
        </w:tc>
        <w:tc>
          <w:tcPr>
            <w:tcW w:w="1720" w:type="dxa"/>
            <w:tcBorders>
              <w:top w:val="nil"/>
              <w:left w:val="nil"/>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4.95</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4.4</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3.63</w:t>
            </w:r>
          </w:p>
        </w:tc>
      </w:tr>
      <w:tr w:rsidR="00692730" w:rsidTr="00692730">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t xml:space="preserve">11.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деце</w:t>
            </w:r>
            <w:proofErr w:type="spellEnd"/>
            <w:r w:rsidRPr="00692730">
              <w:rPr>
                <w:color w:val="000000"/>
                <w:sz w:val="20"/>
                <w:szCs w:val="20"/>
              </w:rPr>
              <w:t xml:space="preserve"> </w:t>
            </w:r>
            <w:proofErr w:type="spellStart"/>
            <w:r w:rsidRPr="00692730">
              <w:rPr>
                <w:color w:val="000000"/>
                <w:sz w:val="20"/>
                <w:szCs w:val="20"/>
              </w:rPr>
              <w:t>која</w:t>
            </w:r>
            <w:proofErr w:type="spellEnd"/>
            <w:r w:rsidRPr="00692730">
              <w:rPr>
                <w:color w:val="000000"/>
                <w:sz w:val="20"/>
                <w:szCs w:val="20"/>
              </w:rPr>
              <w:t xml:space="preserve"> </w:t>
            </w:r>
            <w:proofErr w:type="spellStart"/>
            <w:r w:rsidRPr="00692730">
              <w:rPr>
                <w:color w:val="000000"/>
                <w:sz w:val="20"/>
                <w:szCs w:val="20"/>
              </w:rPr>
              <w:t>користе</w:t>
            </w:r>
            <w:proofErr w:type="spellEnd"/>
            <w:r w:rsidRPr="00692730">
              <w:rPr>
                <w:color w:val="000000"/>
                <w:sz w:val="20"/>
                <w:szCs w:val="20"/>
              </w:rPr>
              <w:t xml:space="preserve"> </w:t>
            </w:r>
            <w:proofErr w:type="spellStart"/>
            <w:r w:rsidRPr="00692730">
              <w:rPr>
                <w:color w:val="000000"/>
                <w:sz w:val="20"/>
                <w:szCs w:val="20"/>
              </w:rPr>
              <w:t>услуге</w:t>
            </w:r>
            <w:proofErr w:type="spellEnd"/>
            <w:r w:rsidRPr="00692730">
              <w:rPr>
                <w:color w:val="000000"/>
                <w:sz w:val="20"/>
                <w:szCs w:val="20"/>
              </w:rPr>
              <w:t xml:space="preserve"> </w:t>
            </w:r>
            <w:proofErr w:type="spellStart"/>
            <w:r w:rsidRPr="00692730">
              <w:rPr>
                <w:color w:val="000000"/>
                <w:sz w:val="20"/>
                <w:szCs w:val="20"/>
              </w:rPr>
              <w:t>смештаја</w:t>
            </w:r>
            <w:proofErr w:type="spellEnd"/>
            <w:r w:rsidRPr="00692730">
              <w:rPr>
                <w:color w:val="000000"/>
                <w:sz w:val="20"/>
                <w:szCs w:val="20"/>
              </w:rPr>
              <w:t xml:space="preserve"> (0-17 </w:t>
            </w:r>
            <w:proofErr w:type="spellStart"/>
            <w:r w:rsidRPr="00692730">
              <w:rPr>
                <w:color w:val="000000"/>
                <w:sz w:val="20"/>
                <w:szCs w:val="20"/>
              </w:rPr>
              <w:t>година</w:t>
            </w:r>
            <w:proofErr w:type="spellEnd"/>
            <w:r w:rsidRPr="00692730">
              <w:rPr>
                <w:color w:val="000000"/>
                <w:sz w:val="20"/>
                <w:szCs w:val="20"/>
              </w:rPr>
              <w:t>)</w:t>
            </w:r>
          </w:p>
        </w:tc>
        <w:tc>
          <w:tcPr>
            <w:tcW w:w="1720" w:type="dxa"/>
            <w:tcBorders>
              <w:top w:val="nil"/>
              <w:left w:val="nil"/>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101</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107</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107</w:t>
            </w:r>
          </w:p>
        </w:tc>
      </w:tr>
      <w:tr w:rsidR="00692730" w:rsidTr="002778B2">
        <w:trPr>
          <w:trHeight w:val="510"/>
        </w:trPr>
        <w:tc>
          <w:tcPr>
            <w:tcW w:w="4640" w:type="dxa"/>
            <w:tcBorders>
              <w:top w:val="nil"/>
              <w:left w:val="single" w:sz="4" w:space="0" w:color="D3D3D3"/>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12.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деце</w:t>
            </w:r>
            <w:proofErr w:type="spellEnd"/>
            <w:r w:rsidRPr="00692730">
              <w:rPr>
                <w:color w:val="000000"/>
                <w:sz w:val="20"/>
                <w:szCs w:val="20"/>
              </w:rPr>
              <w:t xml:space="preserve"> </w:t>
            </w:r>
            <w:proofErr w:type="spellStart"/>
            <w:r w:rsidRPr="00692730">
              <w:rPr>
                <w:color w:val="000000"/>
                <w:sz w:val="20"/>
                <w:szCs w:val="20"/>
              </w:rPr>
              <w:t>са</w:t>
            </w:r>
            <w:proofErr w:type="spellEnd"/>
            <w:r w:rsidRPr="00692730">
              <w:rPr>
                <w:color w:val="000000"/>
                <w:sz w:val="20"/>
                <w:szCs w:val="20"/>
              </w:rPr>
              <w:t xml:space="preserve"> </w:t>
            </w:r>
            <w:proofErr w:type="spellStart"/>
            <w:r w:rsidRPr="00692730">
              <w:rPr>
                <w:color w:val="000000"/>
                <w:sz w:val="20"/>
                <w:szCs w:val="20"/>
              </w:rPr>
              <w:t>инвалидитетом</w:t>
            </w:r>
            <w:proofErr w:type="spellEnd"/>
            <w:r w:rsidRPr="00692730">
              <w:rPr>
                <w:color w:val="000000"/>
                <w:sz w:val="20"/>
                <w:szCs w:val="20"/>
              </w:rPr>
              <w:t xml:space="preserve"> </w:t>
            </w:r>
            <w:proofErr w:type="spellStart"/>
            <w:r w:rsidRPr="00692730">
              <w:rPr>
                <w:color w:val="000000"/>
                <w:sz w:val="20"/>
                <w:szCs w:val="20"/>
              </w:rPr>
              <w:t>која</w:t>
            </w:r>
            <w:proofErr w:type="spellEnd"/>
            <w:r w:rsidRPr="00692730">
              <w:rPr>
                <w:color w:val="000000"/>
                <w:sz w:val="20"/>
                <w:szCs w:val="20"/>
              </w:rPr>
              <w:t xml:space="preserve"> </w:t>
            </w:r>
            <w:proofErr w:type="spellStart"/>
            <w:r w:rsidRPr="00692730">
              <w:rPr>
                <w:color w:val="000000"/>
                <w:sz w:val="20"/>
                <w:szCs w:val="20"/>
              </w:rPr>
              <w:t>користе</w:t>
            </w:r>
            <w:proofErr w:type="spellEnd"/>
            <w:r w:rsidRPr="00692730">
              <w:rPr>
                <w:color w:val="000000"/>
                <w:sz w:val="20"/>
                <w:szCs w:val="20"/>
              </w:rPr>
              <w:t xml:space="preserve"> </w:t>
            </w:r>
            <w:proofErr w:type="spellStart"/>
            <w:r w:rsidRPr="00692730">
              <w:rPr>
                <w:color w:val="000000"/>
                <w:sz w:val="20"/>
                <w:szCs w:val="20"/>
              </w:rPr>
              <w:t>услуге</w:t>
            </w:r>
            <w:proofErr w:type="spellEnd"/>
            <w:r w:rsidRPr="00692730">
              <w:rPr>
                <w:color w:val="000000"/>
                <w:sz w:val="20"/>
                <w:szCs w:val="20"/>
              </w:rPr>
              <w:t xml:space="preserve"> </w:t>
            </w:r>
            <w:proofErr w:type="spellStart"/>
            <w:r w:rsidRPr="00692730">
              <w:rPr>
                <w:color w:val="000000"/>
                <w:sz w:val="20"/>
                <w:szCs w:val="20"/>
              </w:rPr>
              <w:t>смештаја</w:t>
            </w:r>
            <w:proofErr w:type="spellEnd"/>
            <w:r w:rsidRPr="00692730">
              <w:rPr>
                <w:color w:val="000000"/>
                <w:sz w:val="20"/>
                <w:szCs w:val="20"/>
              </w:rPr>
              <w:t xml:space="preserve"> (0-17 </w:t>
            </w:r>
            <w:proofErr w:type="spellStart"/>
            <w:r w:rsidRPr="00692730">
              <w:rPr>
                <w:color w:val="000000"/>
                <w:sz w:val="20"/>
                <w:szCs w:val="20"/>
              </w:rPr>
              <w:t>година</w:t>
            </w:r>
            <w:proofErr w:type="spellEnd"/>
            <w:r w:rsidRPr="00692730">
              <w:rPr>
                <w:color w:val="000000"/>
                <w:sz w:val="20"/>
                <w:szCs w:val="20"/>
              </w:rPr>
              <w:t>)</w:t>
            </w:r>
          </w:p>
        </w:tc>
        <w:tc>
          <w:tcPr>
            <w:tcW w:w="1720" w:type="dxa"/>
            <w:tcBorders>
              <w:top w:val="nil"/>
              <w:left w:val="nil"/>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7</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4</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3</w:t>
            </w:r>
          </w:p>
        </w:tc>
      </w:tr>
      <w:tr w:rsidR="00692730" w:rsidTr="00692730">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t xml:space="preserve">13. </w:t>
            </w:r>
            <w:proofErr w:type="spellStart"/>
            <w:r w:rsidRPr="00692730">
              <w:rPr>
                <w:color w:val="000000"/>
                <w:sz w:val="20"/>
                <w:szCs w:val="20"/>
              </w:rPr>
              <w:t>Стопа</w:t>
            </w:r>
            <w:proofErr w:type="spellEnd"/>
            <w:r w:rsidRPr="00692730">
              <w:rPr>
                <w:color w:val="000000"/>
                <w:sz w:val="20"/>
                <w:szCs w:val="20"/>
              </w:rPr>
              <w:t xml:space="preserve"> </w:t>
            </w:r>
            <w:proofErr w:type="spellStart"/>
            <w:r w:rsidRPr="00692730">
              <w:rPr>
                <w:color w:val="000000"/>
                <w:sz w:val="20"/>
                <w:szCs w:val="20"/>
              </w:rPr>
              <w:t>деце</w:t>
            </w:r>
            <w:proofErr w:type="spellEnd"/>
            <w:r w:rsidRPr="00692730">
              <w:rPr>
                <w:color w:val="000000"/>
                <w:sz w:val="20"/>
                <w:szCs w:val="20"/>
              </w:rPr>
              <w:t xml:space="preserve"> </w:t>
            </w:r>
            <w:proofErr w:type="spellStart"/>
            <w:r w:rsidRPr="00692730">
              <w:rPr>
                <w:color w:val="000000"/>
                <w:sz w:val="20"/>
                <w:szCs w:val="20"/>
              </w:rPr>
              <w:t>која</w:t>
            </w:r>
            <w:proofErr w:type="spellEnd"/>
            <w:r w:rsidRPr="00692730">
              <w:rPr>
                <w:color w:val="000000"/>
                <w:sz w:val="20"/>
                <w:szCs w:val="20"/>
              </w:rPr>
              <w:t xml:space="preserve"> </w:t>
            </w:r>
            <w:proofErr w:type="spellStart"/>
            <w:r w:rsidRPr="00692730">
              <w:rPr>
                <w:color w:val="000000"/>
                <w:sz w:val="20"/>
                <w:szCs w:val="20"/>
              </w:rPr>
              <w:t>користе</w:t>
            </w:r>
            <w:proofErr w:type="spellEnd"/>
            <w:r w:rsidRPr="00692730">
              <w:rPr>
                <w:color w:val="000000"/>
                <w:sz w:val="20"/>
                <w:szCs w:val="20"/>
              </w:rPr>
              <w:t xml:space="preserve"> </w:t>
            </w:r>
            <w:proofErr w:type="spellStart"/>
            <w:r w:rsidRPr="00692730">
              <w:rPr>
                <w:color w:val="000000"/>
                <w:sz w:val="20"/>
                <w:szCs w:val="20"/>
              </w:rPr>
              <w:t>услуге</w:t>
            </w:r>
            <w:proofErr w:type="spellEnd"/>
            <w:r w:rsidRPr="00692730">
              <w:rPr>
                <w:color w:val="000000"/>
                <w:sz w:val="20"/>
                <w:szCs w:val="20"/>
              </w:rPr>
              <w:t xml:space="preserve"> </w:t>
            </w:r>
            <w:proofErr w:type="spellStart"/>
            <w:r w:rsidRPr="00692730">
              <w:rPr>
                <w:color w:val="000000"/>
                <w:sz w:val="20"/>
                <w:szCs w:val="20"/>
              </w:rPr>
              <w:t>смештаја</w:t>
            </w:r>
            <w:proofErr w:type="spellEnd"/>
            <w:r w:rsidRPr="00692730">
              <w:rPr>
                <w:color w:val="000000"/>
                <w:sz w:val="20"/>
                <w:szCs w:val="20"/>
              </w:rPr>
              <w:t xml:space="preserve"> (0-17 </w:t>
            </w:r>
            <w:proofErr w:type="spellStart"/>
            <w:r w:rsidRPr="00692730">
              <w:rPr>
                <w:color w:val="000000"/>
                <w:sz w:val="20"/>
                <w:szCs w:val="20"/>
              </w:rPr>
              <w:t>година</w:t>
            </w:r>
            <w:proofErr w:type="spellEnd"/>
            <w:r w:rsidRPr="00692730">
              <w:rPr>
                <w:color w:val="000000"/>
                <w:sz w:val="20"/>
                <w:szCs w:val="20"/>
              </w:rPr>
              <w:t>)</w:t>
            </w:r>
          </w:p>
        </w:tc>
        <w:tc>
          <w:tcPr>
            <w:tcW w:w="1720" w:type="dxa"/>
            <w:tcBorders>
              <w:top w:val="nil"/>
              <w:left w:val="nil"/>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proofErr w:type="spellStart"/>
            <w:r w:rsidRPr="00692730">
              <w:rPr>
                <w:color w:val="000000"/>
                <w:sz w:val="20"/>
                <w:szCs w:val="20"/>
              </w:rPr>
              <w:t>Промил</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5.54</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5.95</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6.02</w:t>
            </w:r>
          </w:p>
        </w:tc>
      </w:tr>
      <w:tr w:rsidR="00692730" w:rsidTr="002778B2">
        <w:trPr>
          <w:trHeight w:val="300"/>
        </w:trPr>
        <w:tc>
          <w:tcPr>
            <w:tcW w:w="4640" w:type="dxa"/>
            <w:tcBorders>
              <w:top w:val="nil"/>
              <w:left w:val="single" w:sz="4" w:space="0" w:color="D3D3D3"/>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14. </w:t>
            </w:r>
            <w:proofErr w:type="spellStart"/>
            <w:r w:rsidRPr="00692730">
              <w:rPr>
                <w:color w:val="000000"/>
                <w:sz w:val="20"/>
                <w:szCs w:val="20"/>
              </w:rPr>
              <w:t>Хранитељске</w:t>
            </w:r>
            <w:proofErr w:type="spellEnd"/>
            <w:r w:rsidRPr="00692730">
              <w:rPr>
                <w:color w:val="000000"/>
                <w:sz w:val="20"/>
                <w:szCs w:val="20"/>
              </w:rPr>
              <w:t xml:space="preserve"> </w:t>
            </w:r>
            <w:proofErr w:type="spellStart"/>
            <w:r w:rsidRPr="00692730">
              <w:rPr>
                <w:color w:val="000000"/>
                <w:sz w:val="20"/>
                <w:szCs w:val="20"/>
              </w:rPr>
              <w:t>породице</w:t>
            </w:r>
            <w:proofErr w:type="spellEnd"/>
          </w:p>
        </w:tc>
        <w:tc>
          <w:tcPr>
            <w:tcW w:w="1720" w:type="dxa"/>
            <w:tcBorders>
              <w:top w:val="nil"/>
              <w:left w:val="nil"/>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64</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60</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67</w:t>
            </w:r>
          </w:p>
        </w:tc>
      </w:tr>
      <w:tr w:rsidR="00692730" w:rsidTr="00692730">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t xml:space="preserve">15.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деце</w:t>
            </w:r>
            <w:proofErr w:type="spellEnd"/>
            <w:r w:rsidRPr="00692730">
              <w:rPr>
                <w:color w:val="000000"/>
                <w:sz w:val="20"/>
                <w:szCs w:val="20"/>
              </w:rPr>
              <w:t xml:space="preserve"> у </w:t>
            </w:r>
            <w:proofErr w:type="spellStart"/>
            <w:r w:rsidRPr="00692730">
              <w:rPr>
                <w:color w:val="000000"/>
                <w:sz w:val="20"/>
                <w:szCs w:val="20"/>
              </w:rPr>
              <w:t>хранитељским</w:t>
            </w:r>
            <w:proofErr w:type="spellEnd"/>
            <w:r w:rsidRPr="00692730">
              <w:rPr>
                <w:color w:val="000000"/>
                <w:sz w:val="20"/>
                <w:szCs w:val="20"/>
              </w:rPr>
              <w:t xml:space="preserve"> </w:t>
            </w:r>
            <w:proofErr w:type="spellStart"/>
            <w:r w:rsidRPr="00692730">
              <w:rPr>
                <w:color w:val="000000"/>
                <w:sz w:val="20"/>
                <w:szCs w:val="20"/>
              </w:rPr>
              <w:t>породицама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97</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103</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104</w:t>
            </w:r>
          </w:p>
        </w:tc>
      </w:tr>
      <w:tr w:rsidR="00692730" w:rsidTr="002778B2">
        <w:trPr>
          <w:trHeight w:val="510"/>
        </w:trPr>
        <w:tc>
          <w:tcPr>
            <w:tcW w:w="4640" w:type="dxa"/>
            <w:tcBorders>
              <w:top w:val="nil"/>
              <w:left w:val="single" w:sz="4" w:space="0" w:color="D3D3D3"/>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16.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деце</w:t>
            </w:r>
            <w:proofErr w:type="spellEnd"/>
            <w:r w:rsidRPr="00692730">
              <w:rPr>
                <w:color w:val="000000"/>
                <w:sz w:val="20"/>
                <w:szCs w:val="20"/>
              </w:rPr>
              <w:t xml:space="preserve"> </w:t>
            </w:r>
            <w:proofErr w:type="spellStart"/>
            <w:r w:rsidRPr="00692730">
              <w:rPr>
                <w:color w:val="000000"/>
                <w:sz w:val="20"/>
                <w:szCs w:val="20"/>
              </w:rPr>
              <w:t>са</w:t>
            </w:r>
            <w:proofErr w:type="spellEnd"/>
            <w:r w:rsidRPr="00692730">
              <w:rPr>
                <w:color w:val="000000"/>
                <w:sz w:val="20"/>
                <w:szCs w:val="20"/>
              </w:rPr>
              <w:t xml:space="preserve"> </w:t>
            </w:r>
            <w:proofErr w:type="spellStart"/>
            <w:r w:rsidRPr="00692730">
              <w:rPr>
                <w:color w:val="000000"/>
                <w:sz w:val="20"/>
                <w:szCs w:val="20"/>
              </w:rPr>
              <w:t>инвалидитетом</w:t>
            </w:r>
            <w:proofErr w:type="spellEnd"/>
            <w:r w:rsidRPr="00692730">
              <w:rPr>
                <w:color w:val="000000"/>
                <w:sz w:val="20"/>
                <w:szCs w:val="20"/>
              </w:rPr>
              <w:t xml:space="preserve"> у </w:t>
            </w:r>
            <w:proofErr w:type="spellStart"/>
            <w:r w:rsidRPr="00692730">
              <w:rPr>
                <w:color w:val="000000"/>
                <w:sz w:val="20"/>
                <w:szCs w:val="20"/>
              </w:rPr>
              <w:t>хранитељским</w:t>
            </w:r>
            <w:proofErr w:type="spellEnd"/>
            <w:r w:rsidRPr="00692730">
              <w:rPr>
                <w:color w:val="000000"/>
                <w:sz w:val="20"/>
                <w:szCs w:val="20"/>
              </w:rPr>
              <w:t xml:space="preserve"> </w:t>
            </w:r>
            <w:proofErr w:type="spellStart"/>
            <w:r w:rsidRPr="00692730">
              <w:rPr>
                <w:color w:val="000000"/>
                <w:sz w:val="20"/>
                <w:szCs w:val="20"/>
              </w:rPr>
              <w:t>породицама</w:t>
            </w:r>
            <w:proofErr w:type="spellEnd"/>
          </w:p>
        </w:tc>
        <w:tc>
          <w:tcPr>
            <w:tcW w:w="1720" w:type="dxa"/>
            <w:tcBorders>
              <w:top w:val="nil"/>
              <w:left w:val="nil"/>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3</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1</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0</w:t>
            </w:r>
          </w:p>
        </w:tc>
      </w:tr>
      <w:tr w:rsidR="00692730" w:rsidTr="00692730">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t xml:space="preserve">17. </w:t>
            </w:r>
            <w:proofErr w:type="spellStart"/>
            <w:r w:rsidRPr="00692730">
              <w:rPr>
                <w:color w:val="000000"/>
                <w:sz w:val="20"/>
                <w:szCs w:val="20"/>
              </w:rPr>
              <w:t>Стопа</w:t>
            </w:r>
            <w:proofErr w:type="spellEnd"/>
            <w:r w:rsidRPr="00692730">
              <w:rPr>
                <w:color w:val="000000"/>
                <w:sz w:val="20"/>
                <w:szCs w:val="20"/>
              </w:rPr>
              <w:t xml:space="preserve"> </w:t>
            </w:r>
            <w:proofErr w:type="spellStart"/>
            <w:r w:rsidRPr="00692730">
              <w:rPr>
                <w:color w:val="000000"/>
                <w:sz w:val="20"/>
                <w:szCs w:val="20"/>
              </w:rPr>
              <w:t>деце</w:t>
            </w:r>
            <w:proofErr w:type="spellEnd"/>
            <w:r w:rsidRPr="00692730">
              <w:rPr>
                <w:color w:val="000000"/>
                <w:sz w:val="20"/>
                <w:szCs w:val="20"/>
              </w:rPr>
              <w:t xml:space="preserve"> у </w:t>
            </w:r>
            <w:proofErr w:type="spellStart"/>
            <w:r w:rsidRPr="00692730">
              <w:rPr>
                <w:color w:val="000000"/>
                <w:sz w:val="20"/>
                <w:szCs w:val="20"/>
              </w:rPr>
              <w:t>хранитељским</w:t>
            </w:r>
            <w:proofErr w:type="spellEnd"/>
            <w:r w:rsidRPr="00692730">
              <w:rPr>
                <w:color w:val="000000"/>
                <w:sz w:val="20"/>
                <w:szCs w:val="20"/>
              </w:rPr>
              <w:t xml:space="preserve"> </w:t>
            </w:r>
            <w:proofErr w:type="spellStart"/>
            <w:r w:rsidRPr="00692730">
              <w:rPr>
                <w:color w:val="000000"/>
                <w:sz w:val="20"/>
                <w:szCs w:val="20"/>
              </w:rPr>
              <w:t>породицама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proofErr w:type="spellStart"/>
            <w:r w:rsidRPr="00692730">
              <w:rPr>
                <w:color w:val="000000"/>
                <w:sz w:val="20"/>
                <w:szCs w:val="20"/>
              </w:rPr>
              <w:t>Промил</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5.32</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5.72</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5.85</w:t>
            </w:r>
          </w:p>
        </w:tc>
      </w:tr>
      <w:tr w:rsidR="00692730" w:rsidTr="002778B2">
        <w:trPr>
          <w:trHeight w:val="300"/>
        </w:trPr>
        <w:tc>
          <w:tcPr>
            <w:tcW w:w="4640" w:type="dxa"/>
            <w:tcBorders>
              <w:top w:val="nil"/>
              <w:left w:val="single" w:sz="4" w:space="0" w:color="D3D3D3"/>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18.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деце</w:t>
            </w:r>
            <w:proofErr w:type="spellEnd"/>
            <w:r w:rsidRPr="00692730">
              <w:rPr>
                <w:color w:val="000000"/>
                <w:sz w:val="20"/>
                <w:szCs w:val="20"/>
              </w:rPr>
              <w:t xml:space="preserve"> у </w:t>
            </w:r>
            <w:proofErr w:type="spellStart"/>
            <w:r w:rsidRPr="00692730">
              <w:rPr>
                <w:color w:val="000000"/>
                <w:sz w:val="20"/>
                <w:szCs w:val="20"/>
              </w:rPr>
              <w:t>резиденцијалним</w:t>
            </w:r>
            <w:proofErr w:type="spellEnd"/>
            <w:r w:rsidRPr="00692730">
              <w:rPr>
                <w:color w:val="000000"/>
                <w:sz w:val="20"/>
                <w:szCs w:val="20"/>
              </w:rPr>
              <w:t xml:space="preserve"> </w:t>
            </w:r>
            <w:proofErr w:type="spellStart"/>
            <w:r w:rsidRPr="00692730">
              <w:rPr>
                <w:color w:val="000000"/>
                <w:sz w:val="20"/>
                <w:szCs w:val="20"/>
              </w:rPr>
              <w:t>установама</w:t>
            </w:r>
            <w:proofErr w:type="spellEnd"/>
          </w:p>
        </w:tc>
        <w:tc>
          <w:tcPr>
            <w:tcW w:w="1720" w:type="dxa"/>
            <w:tcBorders>
              <w:top w:val="nil"/>
              <w:left w:val="nil"/>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4</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4</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3</w:t>
            </w:r>
          </w:p>
        </w:tc>
      </w:tr>
      <w:tr w:rsidR="00692730" w:rsidTr="002778B2">
        <w:trPr>
          <w:trHeight w:val="510"/>
        </w:trPr>
        <w:tc>
          <w:tcPr>
            <w:tcW w:w="4640" w:type="dxa"/>
            <w:tcBorders>
              <w:top w:val="nil"/>
              <w:left w:val="single" w:sz="4" w:space="0" w:color="D3D3D3"/>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19.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деце</w:t>
            </w:r>
            <w:proofErr w:type="spellEnd"/>
            <w:r w:rsidRPr="00692730">
              <w:rPr>
                <w:color w:val="000000"/>
                <w:sz w:val="20"/>
                <w:szCs w:val="20"/>
              </w:rPr>
              <w:t xml:space="preserve"> </w:t>
            </w:r>
            <w:proofErr w:type="spellStart"/>
            <w:r w:rsidRPr="00692730">
              <w:rPr>
                <w:color w:val="000000"/>
                <w:sz w:val="20"/>
                <w:szCs w:val="20"/>
              </w:rPr>
              <w:t>са</w:t>
            </w:r>
            <w:proofErr w:type="spellEnd"/>
            <w:r w:rsidRPr="00692730">
              <w:rPr>
                <w:color w:val="000000"/>
                <w:sz w:val="20"/>
                <w:szCs w:val="20"/>
              </w:rPr>
              <w:t xml:space="preserve"> </w:t>
            </w:r>
            <w:proofErr w:type="spellStart"/>
            <w:r w:rsidRPr="00692730">
              <w:rPr>
                <w:color w:val="000000"/>
                <w:sz w:val="20"/>
                <w:szCs w:val="20"/>
              </w:rPr>
              <w:t>инвалидитетом</w:t>
            </w:r>
            <w:proofErr w:type="spellEnd"/>
            <w:r w:rsidRPr="00692730">
              <w:rPr>
                <w:color w:val="000000"/>
                <w:sz w:val="20"/>
                <w:szCs w:val="20"/>
              </w:rPr>
              <w:t xml:space="preserve"> у </w:t>
            </w:r>
            <w:proofErr w:type="spellStart"/>
            <w:r w:rsidRPr="00692730">
              <w:rPr>
                <w:color w:val="000000"/>
                <w:sz w:val="20"/>
                <w:szCs w:val="20"/>
              </w:rPr>
              <w:t>резиденцијалним</w:t>
            </w:r>
            <w:proofErr w:type="spellEnd"/>
            <w:r w:rsidRPr="00692730">
              <w:rPr>
                <w:color w:val="000000"/>
                <w:sz w:val="20"/>
                <w:szCs w:val="20"/>
              </w:rPr>
              <w:t xml:space="preserve"> </w:t>
            </w:r>
            <w:proofErr w:type="spellStart"/>
            <w:r w:rsidRPr="00692730">
              <w:rPr>
                <w:color w:val="000000"/>
                <w:sz w:val="20"/>
                <w:szCs w:val="20"/>
              </w:rPr>
              <w:t>установама</w:t>
            </w:r>
            <w:proofErr w:type="spellEnd"/>
          </w:p>
        </w:tc>
        <w:tc>
          <w:tcPr>
            <w:tcW w:w="1720" w:type="dxa"/>
            <w:tcBorders>
              <w:top w:val="nil"/>
              <w:left w:val="nil"/>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4</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3</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3</w:t>
            </w:r>
          </w:p>
        </w:tc>
      </w:tr>
      <w:tr w:rsidR="00692730" w:rsidTr="00692730">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t xml:space="preserve">20. </w:t>
            </w:r>
            <w:proofErr w:type="spellStart"/>
            <w:r w:rsidRPr="00692730">
              <w:rPr>
                <w:color w:val="000000"/>
                <w:sz w:val="20"/>
                <w:szCs w:val="20"/>
              </w:rPr>
              <w:t>Стопа</w:t>
            </w:r>
            <w:proofErr w:type="spellEnd"/>
            <w:r w:rsidRPr="00692730">
              <w:rPr>
                <w:color w:val="000000"/>
                <w:sz w:val="20"/>
                <w:szCs w:val="20"/>
              </w:rPr>
              <w:t xml:space="preserve"> </w:t>
            </w:r>
            <w:proofErr w:type="spellStart"/>
            <w:r w:rsidRPr="00692730">
              <w:rPr>
                <w:color w:val="000000"/>
                <w:sz w:val="20"/>
                <w:szCs w:val="20"/>
              </w:rPr>
              <w:t>деце</w:t>
            </w:r>
            <w:proofErr w:type="spellEnd"/>
            <w:r w:rsidRPr="00692730">
              <w:rPr>
                <w:color w:val="000000"/>
                <w:sz w:val="20"/>
                <w:szCs w:val="20"/>
              </w:rPr>
              <w:t xml:space="preserve"> у </w:t>
            </w:r>
            <w:proofErr w:type="spellStart"/>
            <w:r w:rsidRPr="00692730">
              <w:rPr>
                <w:color w:val="000000"/>
                <w:sz w:val="20"/>
                <w:szCs w:val="20"/>
              </w:rPr>
              <w:t>резиденцијалним</w:t>
            </w:r>
            <w:proofErr w:type="spellEnd"/>
            <w:r w:rsidRPr="00692730">
              <w:rPr>
                <w:color w:val="000000"/>
                <w:sz w:val="20"/>
                <w:szCs w:val="20"/>
              </w:rPr>
              <w:t xml:space="preserve"> </w:t>
            </w:r>
            <w:proofErr w:type="spellStart"/>
            <w:r w:rsidRPr="00692730">
              <w:rPr>
                <w:color w:val="000000"/>
                <w:sz w:val="20"/>
                <w:szCs w:val="20"/>
              </w:rPr>
              <w:t>установама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proofErr w:type="spellStart"/>
            <w:r w:rsidRPr="00692730">
              <w:rPr>
                <w:color w:val="000000"/>
                <w:sz w:val="20"/>
                <w:szCs w:val="20"/>
              </w:rPr>
              <w:t>Промил</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0.22</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0.22</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0.17</w:t>
            </w:r>
          </w:p>
        </w:tc>
      </w:tr>
      <w:tr w:rsidR="00692730" w:rsidTr="002778B2">
        <w:trPr>
          <w:trHeight w:val="510"/>
        </w:trPr>
        <w:tc>
          <w:tcPr>
            <w:tcW w:w="4640" w:type="dxa"/>
            <w:tcBorders>
              <w:top w:val="nil"/>
              <w:left w:val="single" w:sz="4" w:space="0" w:color="D3D3D3"/>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21.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корисника</w:t>
            </w:r>
            <w:proofErr w:type="spellEnd"/>
            <w:r w:rsidRPr="00692730">
              <w:rPr>
                <w:color w:val="000000"/>
                <w:sz w:val="20"/>
                <w:szCs w:val="20"/>
              </w:rPr>
              <w:t xml:space="preserve"> </w:t>
            </w:r>
            <w:proofErr w:type="spellStart"/>
            <w:r w:rsidRPr="00692730">
              <w:rPr>
                <w:color w:val="000000"/>
                <w:sz w:val="20"/>
                <w:szCs w:val="20"/>
              </w:rPr>
              <w:t>државних</w:t>
            </w:r>
            <w:proofErr w:type="spellEnd"/>
            <w:r w:rsidRPr="00692730">
              <w:rPr>
                <w:color w:val="000000"/>
                <w:sz w:val="20"/>
                <w:szCs w:val="20"/>
              </w:rPr>
              <w:t xml:space="preserve"> </w:t>
            </w:r>
            <w:proofErr w:type="spellStart"/>
            <w:r w:rsidRPr="00692730">
              <w:rPr>
                <w:color w:val="000000"/>
                <w:sz w:val="20"/>
                <w:szCs w:val="20"/>
              </w:rPr>
              <w:t>домова</w:t>
            </w:r>
            <w:proofErr w:type="spellEnd"/>
            <w:r w:rsidRPr="00692730">
              <w:rPr>
                <w:color w:val="000000"/>
                <w:sz w:val="20"/>
                <w:szCs w:val="20"/>
              </w:rPr>
              <w:t xml:space="preserve"> </w:t>
            </w:r>
            <w:proofErr w:type="spellStart"/>
            <w:r w:rsidRPr="00692730">
              <w:rPr>
                <w:color w:val="000000"/>
                <w:sz w:val="20"/>
                <w:szCs w:val="20"/>
              </w:rPr>
              <w:t>за</w:t>
            </w:r>
            <w:proofErr w:type="spellEnd"/>
            <w:r w:rsidRPr="00692730">
              <w:rPr>
                <w:color w:val="000000"/>
                <w:sz w:val="20"/>
                <w:szCs w:val="20"/>
              </w:rPr>
              <w:t xml:space="preserve"> </w:t>
            </w:r>
            <w:proofErr w:type="spellStart"/>
            <w:r w:rsidRPr="00692730">
              <w:rPr>
                <w:color w:val="000000"/>
                <w:sz w:val="20"/>
                <w:szCs w:val="20"/>
              </w:rPr>
              <w:t>смештај</w:t>
            </w:r>
            <w:proofErr w:type="spellEnd"/>
            <w:r w:rsidRPr="00692730">
              <w:rPr>
                <w:color w:val="000000"/>
                <w:sz w:val="20"/>
                <w:szCs w:val="20"/>
              </w:rPr>
              <w:t xml:space="preserve"> </w:t>
            </w:r>
            <w:proofErr w:type="spellStart"/>
            <w:r w:rsidRPr="00692730">
              <w:rPr>
                <w:color w:val="000000"/>
                <w:sz w:val="20"/>
                <w:szCs w:val="20"/>
              </w:rPr>
              <w:t>старих</w:t>
            </w:r>
            <w:proofErr w:type="spellEnd"/>
            <w:r w:rsidRPr="00692730">
              <w:rPr>
                <w:color w:val="000000"/>
                <w:sz w:val="20"/>
                <w:szCs w:val="20"/>
              </w:rPr>
              <w:t xml:space="preserve">  (65 + </w:t>
            </w:r>
            <w:proofErr w:type="spellStart"/>
            <w:r w:rsidRPr="00692730">
              <w:rPr>
                <w:color w:val="000000"/>
                <w:sz w:val="20"/>
                <w:szCs w:val="20"/>
              </w:rPr>
              <w:t>година</w:t>
            </w:r>
            <w:proofErr w:type="spellEnd"/>
            <w:r w:rsidRPr="00692730">
              <w:rPr>
                <w:color w:val="000000"/>
                <w:sz w:val="20"/>
                <w:szCs w:val="20"/>
              </w:rPr>
              <w:t>)</w:t>
            </w:r>
          </w:p>
        </w:tc>
        <w:tc>
          <w:tcPr>
            <w:tcW w:w="1720" w:type="dxa"/>
            <w:tcBorders>
              <w:top w:val="nil"/>
              <w:left w:val="nil"/>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101</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73</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81</w:t>
            </w:r>
          </w:p>
        </w:tc>
      </w:tr>
      <w:tr w:rsidR="00692730" w:rsidTr="00692730">
        <w:trPr>
          <w:trHeight w:val="765"/>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lastRenderedPageBreak/>
              <w:t xml:space="preserve">22.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корисника</w:t>
            </w:r>
            <w:proofErr w:type="spellEnd"/>
            <w:r w:rsidRPr="00692730">
              <w:rPr>
                <w:color w:val="000000"/>
                <w:sz w:val="20"/>
                <w:szCs w:val="20"/>
              </w:rPr>
              <w:t xml:space="preserve"> </w:t>
            </w:r>
            <w:proofErr w:type="spellStart"/>
            <w:r w:rsidRPr="00692730">
              <w:rPr>
                <w:color w:val="000000"/>
                <w:sz w:val="20"/>
                <w:szCs w:val="20"/>
              </w:rPr>
              <w:t>државних</w:t>
            </w:r>
            <w:proofErr w:type="spellEnd"/>
            <w:r w:rsidRPr="00692730">
              <w:rPr>
                <w:color w:val="000000"/>
                <w:sz w:val="20"/>
                <w:szCs w:val="20"/>
              </w:rPr>
              <w:t xml:space="preserve"> </w:t>
            </w:r>
            <w:proofErr w:type="spellStart"/>
            <w:r w:rsidRPr="00692730">
              <w:rPr>
                <w:color w:val="000000"/>
                <w:sz w:val="20"/>
                <w:szCs w:val="20"/>
              </w:rPr>
              <w:t>домова</w:t>
            </w:r>
            <w:proofErr w:type="spellEnd"/>
            <w:r w:rsidRPr="00692730">
              <w:rPr>
                <w:color w:val="000000"/>
                <w:sz w:val="20"/>
                <w:szCs w:val="20"/>
              </w:rPr>
              <w:t xml:space="preserve"> </w:t>
            </w:r>
            <w:proofErr w:type="spellStart"/>
            <w:r w:rsidRPr="00692730">
              <w:rPr>
                <w:color w:val="000000"/>
                <w:sz w:val="20"/>
                <w:szCs w:val="20"/>
              </w:rPr>
              <w:t>за</w:t>
            </w:r>
            <w:proofErr w:type="spellEnd"/>
            <w:r w:rsidRPr="00692730">
              <w:rPr>
                <w:color w:val="000000"/>
                <w:sz w:val="20"/>
                <w:szCs w:val="20"/>
              </w:rPr>
              <w:t xml:space="preserve"> </w:t>
            </w:r>
            <w:proofErr w:type="spellStart"/>
            <w:r w:rsidRPr="00692730">
              <w:rPr>
                <w:color w:val="000000"/>
                <w:sz w:val="20"/>
                <w:szCs w:val="20"/>
              </w:rPr>
              <w:t>смештај</w:t>
            </w:r>
            <w:proofErr w:type="spellEnd"/>
            <w:r w:rsidRPr="00692730">
              <w:rPr>
                <w:color w:val="000000"/>
                <w:sz w:val="20"/>
                <w:szCs w:val="20"/>
              </w:rPr>
              <w:t xml:space="preserve"> </w:t>
            </w:r>
            <w:proofErr w:type="spellStart"/>
            <w:r w:rsidRPr="00692730">
              <w:rPr>
                <w:color w:val="000000"/>
                <w:sz w:val="20"/>
                <w:szCs w:val="20"/>
              </w:rPr>
              <w:t>старих</w:t>
            </w:r>
            <w:proofErr w:type="spellEnd"/>
            <w:r w:rsidRPr="00692730">
              <w:rPr>
                <w:color w:val="000000"/>
                <w:sz w:val="20"/>
                <w:szCs w:val="20"/>
              </w:rPr>
              <w:t xml:space="preserve">  (65 + </w:t>
            </w:r>
            <w:proofErr w:type="spellStart"/>
            <w:r w:rsidRPr="00692730">
              <w:rPr>
                <w:color w:val="000000"/>
                <w:sz w:val="20"/>
                <w:szCs w:val="20"/>
              </w:rPr>
              <w:t>година</w:t>
            </w:r>
            <w:proofErr w:type="spellEnd"/>
            <w:r w:rsidRPr="00692730">
              <w:rPr>
                <w:color w:val="000000"/>
                <w:sz w:val="20"/>
                <w:szCs w:val="20"/>
              </w:rPr>
              <w:t xml:space="preserve">), </w:t>
            </w:r>
            <w:proofErr w:type="spellStart"/>
            <w:r w:rsidRPr="00692730">
              <w:rPr>
                <w:color w:val="000000"/>
                <w:sz w:val="20"/>
                <w:szCs w:val="20"/>
              </w:rPr>
              <w:t>као</w:t>
            </w:r>
            <w:proofErr w:type="spellEnd"/>
            <w:r w:rsidRPr="00692730">
              <w:rPr>
                <w:color w:val="000000"/>
                <w:sz w:val="20"/>
                <w:szCs w:val="20"/>
              </w:rPr>
              <w:t xml:space="preserve"> % </w:t>
            </w:r>
            <w:proofErr w:type="spellStart"/>
            <w:r w:rsidRPr="00692730">
              <w:rPr>
                <w:color w:val="000000"/>
                <w:sz w:val="20"/>
                <w:szCs w:val="20"/>
              </w:rPr>
              <w:t>броја</w:t>
            </w:r>
            <w:proofErr w:type="spellEnd"/>
            <w:r w:rsidRPr="00692730">
              <w:rPr>
                <w:color w:val="000000"/>
                <w:sz w:val="20"/>
                <w:szCs w:val="20"/>
              </w:rPr>
              <w:t xml:space="preserve"> </w:t>
            </w:r>
            <w:proofErr w:type="spellStart"/>
            <w:r w:rsidRPr="00692730">
              <w:rPr>
                <w:color w:val="000000"/>
                <w:sz w:val="20"/>
                <w:szCs w:val="20"/>
              </w:rPr>
              <w:t>становника</w:t>
            </w:r>
            <w:proofErr w:type="spellEnd"/>
            <w:r w:rsidRPr="00692730">
              <w:rPr>
                <w:color w:val="000000"/>
                <w:sz w:val="20"/>
                <w:szCs w:val="20"/>
              </w:rPr>
              <w:t xml:space="preserve"> 65 + </w:t>
            </w:r>
            <w:proofErr w:type="spellStart"/>
            <w:r w:rsidRPr="00692730">
              <w:rPr>
                <w:color w:val="000000"/>
                <w:sz w:val="20"/>
                <w:szCs w:val="20"/>
              </w:rPr>
              <w:t>година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0.55</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0.39</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0.42</w:t>
            </w:r>
          </w:p>
        </w:tc>
      </w:tr>
      <w:tr w:rsidR="00692730" w:rsidTr="002778B2">
        <w:trPr>
          <w:trHeight w:val="510"/>
        </w:trPr>
        <w:tc>
          <w:tcPr>
            <w:tcW w:w="4640" w:type="dxa"/>
            <w:tcBorders>
              <w:top w:val="nil"/>
              <w:left w:val="single" w:sz="4" w:space="0" w:color="D3D3D3"/>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23. </w:t>
            </w:r>
            <w:proofErr w:type="spellStart"/>
            <w:r w:rsidRPr="00692730">
              <w:rPr>
                <w:color w:val="000000"/>
                <w:sz w:val="20"/>
                <w:szCs w:val="20"/>
              </w:rPr>
              <w:t>Укупан</w:t>
            </w:r>
            <w:proofErr w:type="spellEnd"/>
            <w:r w:rsidRPr="00692730">
              <w:rPr>
                <w:color w:val="000000"/>
                <w:sz w:val="20"/>
                <w:szCs w:val="20"/>
              </w:rPr>
              <w:t xml:space="preserve">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корисника</w:t>
            </w:r>
            <w:proofErr w:type="spellEnd"/>
            <w:r w:rsidRPr="00692730">
              <w:rPr>
                <w:color w:val="000000"/>
                <w:sz w:val="20"/>
                <w:szCs w:val="20"/>
              </w:rPr>
              <w:t xml:space="preserve"> </w:t>
            </w:r>
            <w:proofErr w:type="spellStart"/>
            <w:r w:rsidRPr="00692730">
              <w:rPr>
                <w:color w:val="000000"/>
                <w:sz w:val="20"/>
                <w:szCs w:val="20"/>
              </w:rPr>
              <w:t>социјалне</w:t>
            </w:r>
            <w:proofErr w:type="spellEnd"/>
            <w:r w:rsidRPr="00692730">
              <w:rPr>
                <w:color w:val="000000"/>
                <w:sz w:val="20"/>
                <w:szCs w:val="20"/>
              </w:rPr>
              <w:t xml:space="preserve"> </w:t>
            </w:r>
            <w:proofErr w:type="spellStart"/>
            <w:r w:rsidRPr="00692730">
              <w:rPr>
                <w:color w:val="000000"/>
                <w:sz w:val="20"/>
                <w:szCs w:val="20"/>
              </w:rPr>
              <w:t>заштите</w:t>
            </w:r>
            <w:proofErr w:type="spellEnd"/>
            <w:r w:rsidRPr="00692730">
              <w:rPr>
                <w:color w:val="000000"/>
                <w:sz w:val="20"/>
                <w:szCs w:val="20"/>
              </w:rPr>
              <w:t xml:space="preserve"> </w:t>
            </w:r>
            <w:proofErr w:type="spellStart"/>
            <w:r w:rsidRPr="00692730">
              <w:rPr>
                <w:color w:val="000000"/>
                <w:sz w:val="20"/>
                <w:szCs w:val="20"/>
              </w:rPr>
              <w:t>на</w:t>
            </w:r>
            <w:proofErr w:type="spellEnd"/>
            <w:r w:rsidRPr="00692730">
              <w:rPr>
                <w:color w:val="000000"/>
                <w:sz w:val="20"/>
                <w:szCs w:val="20"/>
              </w:rPr>
              <w:t xml:space="preserve"> </w:t>
            </w:r>
            <w:proofErr w:type="spellStart"/>
            <w:r w:rsidRPr="00692730">
              <w:rPr>
                <w:color w:val="000000"/>
                <w:sz w:val="20"/>
                <w:szCs w:val="20"/>
              </w:rPr>
              <w:t>евиденцији</w:t>
            </w:r>
            <w:proofErr w:type="spellEnd"/>
            <w:r w:rsidRPr="00692730">
              <w:rPr>
                <w:color w:val="000000"/>
                <w:sz w:val="20"/>
                <w:szCs w:val="20"/>
              </w:rPr>
              <w:t xml:space="preserve"> </w:t>
            </w:r>
            <w:proofErr w:type="spellStart"/>
            <w:r w:rsidRPr="00692730">
              <w:rPr>
                <w:color w:val="000000"/>
                <w:sz w:val="20"/>
                <w:szCs w:val="20"/>
              </w:rPr>
              <w:t>Центра</w:t>
            </w:r>
            <w:proofErr w:type="spellEnd"/>
            <w:r w:rsidRPr="00692730">
              <w:rPr>
                <w:color w:val="000000"/>
                <w:sz w:val="20"/>
                <w:szCs w:val="20"/>
              </w:rPr>
              <w:t xml:space="preserve"> </w:t>
            </w:r>
            <w:proofErr w:type="spellStart"/>
            <w:r w:rsidRPr="00692730">
              <w:rPr>
                <w:color w:val="000000"/>
                <w:sz w:val="20"/>
                <w:szCs w:val="20"/>
              </w:rPr>
              <w:t>за</w:t>
            </w:r>
            <w:proofErr w:type="spellEnd"/>
            <w:r w:rsidRPr="00692730">
              <w:rPr>
                <w:color w:val="000000"/>
                <w:sz w:val="20"/>
                <w:szCs w:val="20"/>
              </w:rPr>
              <w:t xml:space="preserve"> </w:t>
            </w:r>
            <w:proofErr w:type="spellStart"/>
            <w:r w:rsidRPr="00692730">
              <w:rPr>
                <w:color w:val="000000"/>
                <w:sz w:val="20"/>
                <w:szCs w:val="20"/>
              </w:rPr>
              <w:t>социјални</w:t>
            </w:r>
            <w:proofErr w:type="spellEnd"/>
            <w:r w:rsidRPr="00692730">
              <w:rPr>
                <w:color w:val="000000"/>
                <w:sz w:val="20"/>
                <w:szCs w:val="20"/>
              </w:rPr>
              <w:t xml:space="preserve"> </w:t>
            </w:r>
            <w:proofErr w:type="spellStart"/>
            <w:r w:rsidRPr="00692730">
              <w:rPr>
                <w:color w:val="000000"/>
                <w:sz w:val="20"/>
                <w:szCs w:val="20"/>
              </w:rPr>
              <w:t>рад</w:t>
            </w:r>
            <w:proofErr w:type="spellEnd"/>
          </w:p>
        </w:tc>
        <w:tc>
          <w:tcPr>
            <w:tcW w:w="1720" w:type="dxa"/>
            <w:tcBorders>
              <w:top w:val="nil"/>
              <w:left w:val="nil"/>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10263</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9707</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9850</w:t>
            </w:r>
          </w:p>
        </w:tc>
      </w:tr>
      <w:tr w:rsidR="00692730" w:rsidTr="00692730">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t xml:space="preserve">24.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жена</w:t>
            </w:r>
            <w:proofErr w:type="spellEnd"/>
            <w:r w:rsidRPr="00692730">
              <w:rPr>
                <w:color w:val="000000"/>
                <w:sz w:val="20"/>
                <w:szCs w:val="20"/>
              </w:rPr>
              <w:t xml:space="preserve"> </w:t>
            </w:r>
            <w:proofErr w:type="spellStart"/>
            <w:r w:rsidRPr="00692730">
              <w:rPr>
                <w:color w:val="000000"/>
                <w:sz w:val="20"/>
                <w:szCs w:val="20"/>
              </w:rPr>
              <w:t>корисница</w:t>
            </w:r>
            <w:proofErr w:type="spellEnd"/>
            <w:r w:rsidRPr="00692730">
              <w:rPr>
                <w:color w:val="000000"/>
                <w:sz w:val="20"/>
                <w:szCs w:val="20"/>
              </w:rPr>
              <w:t xml:space="preserve"> </w:t>
            </w:r>
            <w:proofErr w:type="spellStart"/>
            <w:r w:rsidRPr="00692730">
              <w:rPr>
                <w:color w:val="000000"/>
                <w:sz w:val="20"/>
                <w:szCs w:val="20"/>
              </w:rPr>
              <w:t>социјалне</w:t>
            </w:r>
            <w:proofErr w:type="spellEnd"/>
            <w:r w:rsidRPr="00692730">
              <w:rPr>
                <w:color w:val="000000"/>
                <w:sz w:val="20"/>
                <w:szCs w:val="20"/>
              </w:rPr>
              <w:t xml:space="preserve"> </w:t>
            </w:r>
            <w:proofErr w:type="spellStart"/>
            <w:r w:rsidRPr="00692730">
              <w:rPr>
                <w:color w:val="000000"/>
                <w:sz w:val="20"/>
                <w:szCs w:val="20"/>
              </w:rPr>
              <w:t>заштите</w:t>
            </w:r>
            <w:proofErr w:type="spellEnd"/>
            <w:r w:rsidRPr="00692730">
              <w:rPr>
                <w:color w:val="000000"/>
                <w:sz w:val="20"/>
                <w:szCs w:val="20"/>
              </w:rPr>
              <w:t xml:space="preserve"> </w:t>
            </w:r>
            <w:proofErr w:type="spellStart"/>
            <w:r w:rsidRPr="00692730">
              <w:rPr>
                <w:color w:val="000000"/>
                <w:sz w:val="20"/>
                <w:szCs w:val="20"/>
              </w:rPr>
              <w:t>на</w:t>
            </w:r>
            <w:proofErr w:type="spellEnd"/>
            <w:r w:rsidRPr="00692730">
              <w:rPr>
                <w:color w:val="000000"/>
                <w:sz w:val="20"/>
                <w:szCs w:val="20"/>
              </w:rPr>
              <w:t xml:space="preserve"> </w:t>
            </w:r>
            <w:proofErr w:type="spellStart"/>
            <w:r w:rsidRPr="00692730">
              <w:rPr>
                <w:color w:val="000000"/>
                <w:sz w:val="20"/>
                <w:szCs w:val="20"/>
              </w:rPr>
              <w:t>евиденцији</w:t>
            </w:r>
            <w:proofErr w:type="spellEnd"/>
            <w:r w:rsidRPr="00692730">
              <w:rPr>
                <w:color w:val="000000"/>
                <w:sz w:val="20"/>
                <w:szCs w:val="20"/>
              </w:rPr>
              <w:t xml:space="preserve"> </w:t>
            </w:r>
            <w:proofErr w:type="spellStart"/>
            <w:r w:rsidRPr="00692730">
              <w:rPr>
                <w:color w:val="000000"/>
                <w:sz w:val="20"/>
                <w:szCs w:val="20"/>
              </w:rPr>
              <w:t>Центра</w:t>
            </w:r>
            <w:proofErr w:type="spellEnd"/>
            <w:r w:rsidRPr="00692730">
              <w:rPr>
                <w:color w:val="000000"/>
                <w:sz w:val="20"/>
                <w:szCs w:val="20"/>
              </w:rPr>
              <w:t xml:space="preserve"> </w:t>
            </w:r>
            <w:proofErr w:type="spellStart"/>
            <w:r w:rsidRPr="00692730">
              <w:rPr>
                <w:color w:val="000000"/>
                <w:sz w:val="20"/>
                <w:szCs w:val="20"/>
              </w:rPr>
              <w:t>за</w:t>
            </w:r>
            <w:proofErr w:type="spellEnd"/>
            <w:r w:rsidRPr="00692730">
              <w:rPr>
                <w:color w:val="000000"/>
                <w:sz w:val="20"/>
                <w:szCs w:val="20"/>
              </w:rPr>
              <w:t xml:space="preserve"> </w:t>
            </w:r>
            <w:proofErr w:type="spellStart"/>
            <w:r w:rsidRPr="00692730">
              <w:rPr>
                <w:color w:val="000000"/>
                <w:sz w:val="20"/>
                <w:szCs w:val="20"/>
              </w:rPr>
              <w:t>социјални</w:t>
            </w:r>
            <w:proofErr w:type="spellEnd"/>
            <w:r w:rsidRPr="00692730">
              <w:rPr>
                <w:color w:val="000000"/>
                <w:sz w:val="20"/>
                <w:szCs w:val="20"/>
              </w:rPr>
              <w:t xml:space="preserve"> </w:t>
            </w:r>
            <w:proofErr w:type="spellStart"/>
            <w:r w:rsidRPr="00692730">
              <w:rPr>
                <w:color w:val="000000"/>
                <w:sz w:val="20"/>
                <w:szCs w:val="20"/>
              </w:rPr>
              <w:t>рад</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6064</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5726</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5820</w:t>
            </w:r>
          </w:p>
        </w:tc>
      </w:tr>
      <w:tr w:rsidR="00692730" w:rsidTr="002778B2">
        <w:trPr>
          <w:trHeight w:val="510"/>
        </w:trPr>
        <w:tc>
          <w:tcPr>
            <w:tcW w:w="4640" w:type="dxa"/>
            <w:tcBorders>
              <w:top w:val="nil"/>
              <w:left w:val="single" w:sz="4" w:space="0" w:color="D3D3D3"/>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25.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мушкараца</w:t>
            </w:r>
            <w:proofErr w:type="spellEnd"/>
            <w:r w:rsidRPr="00692730">
              <w:rPr>
                <w:color w:val="000000"/>
                <w:sz w:val="20"/>
                <w:szCs w:val="20"/>
              </w:rPr>
              <w:t xml:space="preserve"> </w:t>
            </w:r>
            <w:proofErr w:type="spellStart"/>
            <w:r w:rsidRPr="00692730">
              <w:rPr>
                <w:color w:val="000000"/>
                <w:sz w:val="20"/>
                <w:szCs w:val="20"/>
              </w:rPr>
              <w:t>корисника</w:t>
            </w:r>
            <w:proofErr w:type="spellEnd"/>
            <w:r w:rsidRPr="00692730">
              <w:rPr>
                <w:color w:val="000000"/>
                <w:sz w:val="20"/>
                <w:szCs w:val="20"/>
              </w:rPr>
              <w:t xml:space="preserve"> </w:t>
            </w:r>
            <w:proofErr w:type="spellStart"/>
            <w:r w:rsidRPr="00692730">
              <w:rPr>
                <w:color w:val="000000"/>
                <w:sz w:val="20"/>
                <w:szCs w:val="20"/>
              </w:rPr>
              <w:t>социјалне</w:t>
            </w:r>
            <w:proofErr w:type="spellEnd"/>
            <w:r w:rsidRPr="00692730">
              <w:rPr>
                <w:color w:val="000000"/>
                <w:sz w:val="20"/>
                <w:szCs w:val="20"/>
              </w:rPr>
              <w:t xml:space="preserve"> </w:t>
            </w:r>
            <w:proofErr w:type="spellStart"/>
            <w:r w:rsidRPr="00692730">
              <w:rPr>
                <w:color w:val="000000"/>
                <w:sz w:val="20"/>
                <w:szCs w:val="20"/>
              </w:rPr>
              <w:t>заштите</w:t>
            </w:r>
            <w:proofErr w:type="spellEnd"/>
            <w:r w:rsidRPr="00692730">
              <w:rPr>
                <w:color w:val="000000"/>
                <w:sz w:val="20"/>
                <w:szCs w:val="20"/>
              </w:rPr>
              <w:t xml:space="preserve"> </w:t>
            </w:r>
            <w:proofErr w:type="spellStart"/>
            <w:r w:rsidRPr="00692730">
              <w:rPr>
                <w:color w:val="000000"/>
                <w:sz w:val="20"/>
                <w:szCs w:val="20"/>
              </w:rPr>
              <w:t>на</w:t>
            </w:r>
            <w:proofErr w:type="spellEnd"/>
            <w:r w:rsidRPr="00692730">
              <w:rPr>
                <w:color w:val="000000"/>
                <w:sz w:val="20"/>
                <w:szCs w:val="20"/>
              </w:rPr>
              <w:t xml:space="preserve"> </w:t>
            </w:r>
            <w:proofErr w:type="spellStart"/>
            <w:r w:rsidRPr="00692730">
              <w:rPr>
                <w:color w:val="000000"/>
                <w:sz w:val="20"/>
                <w:szCs w:val="20"/>
              </w:rPr>
              <w:t>евиденцији</w:t>
            </w:r>
            <w:proofErr w:type="spellEnd"/>
            <w:r w:rsidRPr="00692730">
              <w:rPr>
                <w:color w:val="000000"/>
                <w:sz w:val="20"/>
                <w:szCs w:val="20"/>
              </w:rPr>
              <w:t xml:space="preserve"> </w:t>
            </w:r>
            <w:proofErr w:type="spellStart"/>
            <w:r w:rsidRPr="00692730">
              <w:rPr>
                <w:color w:val="000000"/>
                <w:sz w:val="20"/>
                <w:szCs w:val="20"/>
              </w:rPr>
              <w:t>Центра</w:t>
            </w:r>
            <w:proofErr w:type="spellEnd"/>
            <w:r w:rsidRPr="00692730">
              <w:rPr>
                <w:color w:val="000000"/>
                <w:sz w:val="20"/>
                <w:szCs w:val="20"/>
              </w:rPr>
              <w:t xml:space="preserve"> </w:t>
            </w:r>
            <w:proofErr w:type="spellStart"/>
            <w:r w:rsidRPr="00692730">
              <w:rPr>
                <w:color w:val="000000"/>
                <w:sz w:val="20"/>
                <w:szCs w:val="20"/>
              </w:rPr>
              <w:t>за</w:t>
            </w:r>
            <w:proofErr w:type="spellEnd"/>
            <w:r w:rsidRPr="00692730">
              <w:rPr>
                <w:color w:val="000000"/>
                <w:sz w:val="20"/>
                <w:szCs w:val="20"/>
              </w:rPr>
              <w:t xml:space="preserve"> </w:t>
            </w:r>
            <w:proofErr w:type="spellStart"/>
            <w:r w:rsidRPr="00692730">
              <w:rPr>
                <w:color w:val="000000"/>
                <w:sz w:val="20"/>
                <w:szCs w:val="20"/>
              </w:rPr>
              <w:t>социјални</w:t>
            </w:r>
            <w:proofErr w:type="spellEnd"/>
            <w:r w:rsidRPr="00692730">
              <w:rPr>
                <w:color w:val="000000"/>
                <w:sz w:val="20"/>
                <w:szCs w:val="20"/>
              </w:rPr>
              <w:t xml:space="preserve"> </w:t>
            </w:r>
            <w:proofErr w:type="spellStart"/>
            <w:r w:rsidRPr="00692730">
              <w:rPr>
                <w:color w:val="000000"/>
                <w:sz w:val="20"/>
                <w:szCs w:val="20"/>
              </w:rPr>
              <w:t>рад</w:t>
            </w:r>
            <w:proofErr w:type="spellEnd"/>
          </w:p>
        </w:tc>
        <w:tc>
          <w:tcPr>
            <w:tcW w:w="1720" w:type="dxa"/>
            <w:tcBorders>
              <w:top w:val="nil"/>
              <w:left w:val="nil"/>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4199</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3981</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4030</w:t>
            </w:r>
          </w:p>
        </w:tc>
      </w:tr>
      <w:tr w:rsidR="00692730" w:rsidTr="00692730">
        <w:trPr>
          <w:trHeight w:val="765"/>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t xml:space="preserve">26.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корисника</w:t>
            </w:r>
            <w:proofErr w:type="spellEnd"/>
            <w:r w:rsidRPr="00692730">
              <w:rPr>
                <w:color w:val="000000"/>
                <w:sz w:val="20"/>
                <w:szCs w:val="20"/>
              </w:rPr>
              <w:t xml:space="preserve"> </w:t>
            </w:r>
            <w:proofErr w:type="spellStart"/>
            <w:r w:rsidRPr="00692730">
              <w:rPr>
                <w:color w:val="000000"/>
                <w:sz w:val="20"/>
                <w:szCs w:val="20"/>
              </w:rPr>
              <w:t>социјалне</w:t>
            </w:r>
            <w:proofErr w:type="spellEnd"/>
            <w:r w:rsidRPr="00692730">
              <w:rPr>
                <w:color w:val="000000"/>
                <w:sz w:val="20"/>
                <w:szCs w:val="20"/>
              </w:rPr>
              <w:t xml:space="preserve"> </w:t>
            </w:r>
            <w:proofErr w:type="spellStart"/>
            <w:r w:rsidRPr="00692730">
              <w:rPr>
                <w:color w:val="000000"/>
                <w:sz w:val="20"/>
                <w:szCs w:val="20"/>
              </w:rPr>
              <w:t>заштите</w:t>
            </w:r>
            <w:proofErr w:type="spellEnd"/>
            <w:r w:rsidRPr="00692730">
              <w:rPr>
                <w:color w:val="000000"/>
                <w:sz w:val="20"/>
                <w:szCs w:val="20"/>
              </w:rPr>
              <w:t xml:space="preserve"> </w:t>
            </w:r>
            <w:proofErr w:type="spellStart"/>
            <w:r w:rsidRPr="00692730">
              <w:rPr>
                <w:color w:val="000000"/>
                <w:sz w:val="20"/>
                <w:szCs w:val="20"/>
              </w:rPr>
              <w:t>на</w:t>
            </w:r>
            <w:proofErr w:type="spellEnd"/>
            <w:r w:rsidRPr="00692730">
              <w:rPr>
                <w:color w:val="000000"/>
                <w:sz w:val="20"/>
                <w:szCs w:val="20"/>
              </w:rPr>
              <w:t xml:space="preserve"> </w:t>
            </w:r>
            <w:proofErr w:type="spellStart"/>
            <w:r w:rsidRPr="00692730">
              <w:rPr>
                <w:color w:val="000000"/>
                <w:sz w:val="20"/>
                <w:szCs w:val="20"/>
              </w:rPr>
              <w:t>евиденцији</w:t>
            </w:r>
            <w:proofErr w:type="spellEnd"/>
            <w:r w:rsidRPr="00692730">
              <w:rPr>
                <w:color w:val="000000"/>
                <w:sz w:val="20"/>
                <w:szCs w:val="20"/>
              </w:rPr>
              <w:t xml:space="preserve"> </w:t>
            </w:r>
            <w:proofErr w:type="spellStart"/>
            <w:r w:rsidRPr="00692730">
              <w:rPr>
                <w:color w:val="000000"/>
                <w:sz w:val="20"/>
                <w:szCs w:val="20"/>
              </w:rPr>
              <w:t>Центра</w:t>
            </w:r>
            <w:proofErr w:type="spellEnd"/>
            <w:r w:rsidRPr="00692730">
              <w:rPr>
                <w:color w:val="000000"/>
                <w:sz w:val="20"/>
                <w:szCs w:val="20"/>
              </w:rPr>
              <w:t xml:space="preserve"> </w:t>
            </w:r>
            <w:proofErr w:type="spellStart"/>
            <w:r w:rsidRPr="00692730">
              <w:rPr>
                <w:color w:val="000000"/>
                <w:sz w:val="20"/>
                <w:szCs w:val="20"/>
              </w:rPr>
              <w:t>за</w:t>
            </w:r>
            <w:proofErr w:type="spellEnd"/>
            <w:r w:rsidRPr="00692730">
              <w:rPr>
                <w:color w:val="000000"/>
                <w:sz w:val="20"/>
                <w:szCs w:val="20"/>
              </w:rPr>
              <w:t xml:space="preserve"> </w:t>
            </w:r>
            <w:proofErr w:type="spellStart"/>
            <w:r w:rsidRPr="00692730">
              <w:rPr>
                <w:color w:val="000000"/>
                <w:sz w:val="20"/>
                <w:szCs w:val="20"/>
              </w:rPr>
              <w:t>социјални</w:t>
            </w:r>
            <w:proofErr w:type="spellEnd"/>
            <w:r w:rsidRPr="00692730">
              <w:rPr>
                <w:color w:val="000000"/>
                <w:sz w:val="20"/>
                <w:szCs w:val="20"/>
              </w:rPr>
              <w:t xml:space="preserve"> </w:t>
            </w:r>
            <w:proofErr w:type="spellStart"/>
            <w:r w:rsidRPr="00692730">
              <w:rPr>
                <w:color w:val="000000"/>
                <w:sz w:val="20"/>
                <w:szCs w:val="20"/>
              </w:rPr>
              <w:t>рад</w:t>
            </w:r>
            <w:proofErr w:type="spellEnd"/>
            <w:r w:rsidRPr="00692730">
              <w:rPr>
                <w:color w:val="000000"/>
                <w:sz w:val="20"/>
                <w:szCs w:val="20"/>
              </w:rPr>
              <w:t xml:space="preserve">, </w:t>
            </w:r>
            <w:proofErr w:type="spellStart"/>
            <w:r w:rsidRPr="00692730">
              <w:rPr>
                <w:color w:val="000000"/>
                <w:sz w:val="20"/>
                <w:szCs w:val="20"/>
              </w:rPr>
              <w:t>као</w:t>
            </w:r>
            <w:proofErr w:type="spellEnd"/>
            <w:r w:rsidRPr="00692730">
              <w:rPr>
                <w:color w:val="000000"/>
                <w:sz w:val="20"/>
                <w:szCs w:val="20"/>
              </w:rPr>
              <w:t xml:space="preserve"> % </w:t>
            </w:r>
            <w:proofErr w:type="spellStart"/>
            <w:r w:rsidRPr="00692730">
              <w:rPr>
                <w:color w:val="000000"/>
                <w:sz w:val="20"/>
                <w:szCs w:val="20"/>
              </w:rPr>
              <w:t>укупног</w:t>
            </w:r>
            <w:proofErr w:type="spellEnd"/>
            <w:r w:rsidRPr="00692730">
              <w:rPr>
                <w:color w:val="000000"/>
                <w:sz w:val="20"/>
                <w:szCs w:val="20"/>
              </w:rPr>
              <w:t xml:space="preserve"> </w:t>
            </w:r>
            <w:proofErr w:type="spellStart"/>
            <w:r w:rsidRPr="00692730">
              <w:rPr>
                <w:color w:val="000000"/>
                <w:sz w:val="20"/>
                <w:szCs w:val="20"/>
              </w:rPr>
              <w:t>броја</w:t>
            </w:r>
            <w:proofErr w:type="spellEnd"/>
            <w:r w:rsidRPr="00692730">
              <w:rPr>
                <w:color w:val="000000"/>
                <w:sz w:val="20"/>
                <w:szCs w:val="20"/>
              </w:rPr>
              <w:t xml:space="preserve"> </w:t>
            </w:r>
            <w:proofErr w:type="spellStart"/>
            <w:r w:rsidRPr="00692730">
              <w:rPr>
                <w:color w:val="000000"/>
                <w:sz w:val="20"/>
                <w:szCs w:val="20"/>
              </w:rPr>
              <w:t>становника</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10.03</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9.58</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9.83</w:t>
            </w:r>
          </w:p>
        </w:tc>
      </w:tr>
      <w:tr w:rsidR="00692730" w:rsidTr="002778B2">
        <w:trPr>
          <w:trHeight w:val="485"/>
        </w:trPr>
        <w:tc>
          <w:tcPr>
            <w:tcW w:w="4640" w:type="dxa"/>
            <w:tcBorders>
              <w:top w:val="nil"/>
              <w:left w:val="single" w:sz="4" w:space="0" w:color="D3D3D3"/>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27.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стручних</w:t>
            </w:r>
            <w:proofErr w:type="spellEnd"/>
            <w:r w:rsidRPr="00692730">
              <w:rPr>
                <w:color w:val="000000"/>
                <w:sz w:val="20"/>
                <w:szCs w:val="20"/>
              </w:rPr>
              <w:t xml:space="preserve"> </w:t>
            </w:r>
            <w:proofErr w:type="spellStart"/>
            <w:r w:rsidRPr="00692730">
              <w:rPr>
                <w:color w:val="000000"/>
                <w:sz w:val="20"/>
                <w:szCs w:val="20"/>
              </w:rPr>
              <w:t>радника</w:t>
            </w:r>
            <w:proofErr w:type="spellEnd"/>
            <w:r w:rsidRPr="00692730">
              <w:rPr>
                <w:color w:val="000000"/>
                <w:sz w:val="20"/>
                <w:szCs w:val="20"/>
              </w:rPr>
              <w:t xml:space="preserve"> у </w:t>
            </w:r>
            <w:proofErr w:type="spellStart"/>
            <w:r w:rsidRPr="00692730">
              <w:rPr>
                <w:color w:val="000000"/>
                <w:sz w:val="20"/>
                <w:szCs w:val="20"/>
              </w:rPr>
              <w:t>Центру</w:t>
            </w:r>
            <w:proofErr w:type="spellEnd"/>
            <w:r w:rsidRPr="00692730">
              <w:rPr>
                <w:color w:val="000000"/>
                <w:sz w:val="20"/>
                <w:szCs w:val="20"/>
              </w:rPr>
              <w:t xml:space="preserve"> </w:t>
            </w:r>
            <w:proofErr w:type="spellStart"/>
            <w:r w:rsidRPr="00692730">
              <w:rPr>
                <w:color w:val="000000"/>
                <w:sz w:val="20"/>
                <w:szCs w:val="20"/>
              </w:rPr>
              <w:t>за</w:t>
            </w:r>
            <w:proofErr w:type="spellEnd"/>
            <w:r w:rsidRPr="00692730">
              <w:rPr>
                <w:color w:val="000000"/>
                <w:sz w:val="20"/>
                <w:szCs w:val="20"/>
              </w:rPr>
              <w:t xml:space="preserve"> </w:t>
            </w:r>
            <w:proofErr w:type="spellStart"/>
            <w:r w:rsidRPr="00692730">
              <w:rPr>
                <w:color w:val="000000"/>
                <w:sz w:val="20"/>
                <w:szCs w:val="20"/>
              </w:rPr>
              <w:t>социјални</w:t>
            </w:r>
            <w:proofErr w:type="spellEnd"/>
            <w:r w:rsidRPr="00692730">
              <w:rPr>
                <w:color w:val="000000"/>
                <w:sz w:val="20"/>
                <w:szCs w:val="20"/>
              </w:rPr>
              <w:t xml:space="preserve"> </w:t>
            </w:r>
            <w:proofErr w:type="spellStart"/>
            <w:r w:rsidRPr="00692730">
              <w:rPr>
                <w:color w:val="000000"/>
                <w:sz w:val="20"/>
                <w:szCs w:val="20"/>
              </w:rPr>
              <w:t>рад</w:t>
            </w:r>
            <w:proofErr w:type="spellEnd"/>
          </w:p>
        </w:tc>
        <w:tc>
          <w:tcPr>
            <w:tcW w:w="1720" w:type="dxa"/>
            <w:tcBorders>
              <w:top w:val="nil"/>
              <w:left w:val="nil"/>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20</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20</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22</w:t>
            </w:r>
          </w:p>
        </w:tc>
      </w:tr>
      <w:tr w:rsidR="00692730" w:rsidTr="00692730">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t xml:space="preserve">28. </w:t>
            </w:r>
            <w:proofErr w:type="spellStart"/>
            <w:r w:rsidRPr="00692730">
              <w:rPr>
                <w:color w:val="000000"/>
                <w:sz w:val="20"/>
                <w:szCs w:val="20"/>
              </w:rPr>
              <w:t>Капацитет</w:t>
            </w:r>
            <w:proofErr w:type="spellEnd"/>
            <w:r w:rsidRPr="00692730">
              <w:rPr>
                <w:color w:val="000000"/>
                <w:sz w:val="20"/>
                <w:szCs w:val="20"/>
              </w:rPr>
              <w:t xml:space="preserve"> </w:t>
            </w:r>
            <w:proofErr w:type="spellStart"/>
            <w:r w:rsidRPr="00692730">
              <w:rPr>
                <w:color w:val="000000"/>
                <w:sz w:val="20"/>
                <w:szCs w:val="20"/>
              </w:rPr>
              <w:t>Центара</w:t>
            </w:r>
            <w:proofErr w:type="spellEnd"/>
            <w:r w:rsidRPr="00692730">
              <w:rPr>
                <w:color w:val="000000"/>
                <w:sz w:val="20"/>
                <w:szCs w:val="20"/>
              </w:rPr>
              <w:t xml:space="preserve"> </w:t>
            </w:r>
            <w:proofErr w:type="spellStart"/>
            <w:r w:rsidRPr="00692730">
              <w:rPr>
                <w:color w:val="000000"/>
                <w:sz w:val="20"/>
                <w:szCs w:val="20"/>
              </w:rPr>
              <w:t>за</w:t>
            </w:r>
            <w:proofErr w:type="spellEnd"/>
            <w:r w:rsidRPr="00692730">
              <w:rPr>
                <w:color w:val="000000"/>
                <w:sz w:val="20"/>
                <w:szCs w:val="20"/>
              </w:rPr>
              <w:t xml:space="preserve"> </w:t>
            </w:r>
            <w:proofErr w:type="spellStart"/>
            <w:r w:rsidRPr="00692730">
              <w:rPr>
                <w:color w:val="000000"/>
                <w:sz w:val="20"/>
                <w:szCs w:val="20"/>
              </w:rPr>
              <w:t>социјални</w:t>
            </w:r>
            <w:proofErr w:type="spellEnd"/>
            <w:r w:rsidRPr="00692730">
              <w:rPr>
                <w:color w:val="000000"/>
                <w:sz w:val="20"/>
                <w:szCs w:val="20"/>
              </w:rPr>
              <w:t xml:space="preserve"> </w:t>
            </w:r>
            <w:proofErr w:type="spellStart"/>
            <w:r w:rsidRPr="00692730">
              <w:rPr>
                <w:color w:val="000000"/>
                <w:sz w:val="20"/>
                <w:szCs w:val="20"/>
              </w:rPr>
              <w:t>рад</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513</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485</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448</w:t>
            </w:r>
          </w:p>
        </w:tc>
      </w:tr>
      <w:tr w:rsidR="00692730" w:rsidTr="00692730">
        <w:trPr>
          <w:trHeight w:val="51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t xml:space="preserve">29.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пријављених</w:t>
            </w:r>
            <w:proofErr w:type="spellEnd"/>
            <w:r w:rsidRPr="00692730">
              <w:rPr>
                <w:color w:val="000000"/>
                <w:sz w:val="20"/>
                <w:szCs w:val="20"/>
              </w:rPr>
              <w:t xml:space="preserve"> </w:t>
            </w:r>
            <w:proofErr w:type="spellStart"/>
            <w:r w:rsidRPr="00692730">
              <w:rPr>
                <w:color w:val="000000"/>
                <w:sz w:val="20"/>
                <w:szCs w:val="20"/>
              </w:rPr>
              <w:t>случајева</w:t>
            </w:r>
            <w:proofErr w:type="spellEnd"/>
            <w:r w:rsidRPr="00692730">
              <w:rPr>
                <w:color w:val="000000"/>
                <w:sz w:val="20"/>
                <w:szCs w:val="20"/>
              </w:rPr>
              <w:t xml:space="preserve"> </w:t>
            </w:r>
            <w:proofErr w:type="spellStart"/>
            <w:r w:rsidRPr="00692730">
              <w:rPr>
                <w:color w:val="000000"/>
                <w:sz w:val="20"/>
                <w:szCs w:val="20"/>
              </w:rPr>
              <w:t>породичног</w:t>
            </w:r>
            <w:proofErr w:type="spellEnd"/>
            <w:r w:rsidRPr="00692730">
              <w:rPr>
                <w:color w:val="000000"/>
                <w:sz w:val="20"/>
                <w:szCs w:val="20"/>
              </w:rPr>
              <w:t xml:space="preserve"> </w:t>
            </w:r>
            <w:proofErr w:type="spellStart"/>
            <w:r w:rsidRPr="00692730">
              <w:rPr>
                <w:color w:val="000000"/>
                <w:sz w:val="20"/>
                <w:szCs w:val="20"/>
              </w:rPr>
              <w:t>насиља</w:t>
            </w:r>
            <w:proofErr w:type="spellEnd"/>
            <w:r w:rsidRPr="00692730">
              <w:rPr>
                <w:color w:val="000000"/>
                <w:sz w:val="20"/>
                <w:szCs w:val="20"/>
              </w:rPr>
              <w:t xml:space="preserve"> </w:t>
            </w:r>
            <w:proofErr w:type="spellStart"/>
            <w:r w:rsidRPr="00692730">
              <w:rPr>
                <w:color w:val="000000"/>
                <w:sz w:val="20"/>
                <w:szCs w:val="20"/>
              </w:rPr>
              <w:t>према</w:t>
            </w:r>
            <w:proofErr w:type="spellEnd"/>
            <w:r w:rsidRPr="00692730">
              <w:rPr>
                <w:color w:val="000000"/>
                <w:sz w:val="20"/>
                <w:szCs w:val="20"/>
              </w:rPr>
              <w:t xml:space="preserve"> </w:t>
            </w:r>
            <w:proofErr w:type="spellStart"/>
            <w:r w:rsidRPr="00692730">
              <w:rPr>
                <w:color w:val="000000"/>
                <w:sz w:val="20"/>
                <w:szCs w:val="20"/>
              </w:rPr>
              <w:t>деци</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41</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52</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56</w:t>
            </w:r>
          </w:p>
        </w:tc>
      </w:tr>
      <w:tr w:rsidR="00692730" w:rsidTr="002778B2">
        <w:trPr>
          <w:trHeight w:val="510"/>
        </w:trPr>
        <w:tc>
          <w:tcPr>
            <w:tcW w:w="4640" w:type="dxa"/>
            <w:tcBorders>
              <w:top w:val="nil"/>
              <w:left w:val="single" w:sz="4" w:space="0" w:color="D3D3D3"/>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30.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пријављених</w:t>
            </w:r>
            <w:proofErr w:type="spellEnd"/>
            <w:r w:rsidRPr="00692730">
              <w:rPr>
                <w:color w:val="000000"/>
                <w:sz w:val="20"/>
                <w:szCs w:val="20"/>
              </w:rPr>
              <w:t xml:space="preserve"> </w:t>
            </w:r>
            <w:proofErr w:type="spellStart"/>
            <w:r w:rsidRPr="00692730">
              <w:rPr>
                <w:color w:val="000000"/>
                <w:sz w:val="20"/>
                <w:szCs w:val="20"/>
              </w:rPr>
              <w:t>случајева</w:t>
            </w:r>
            <w:proofErr w:type="spellEnd"/>
            <w:r w:rsidRPr="00692730">
              <w:rPr>
                <w:color w:val="000000"/>
                <w:sz w:val="20"/>
                <w:szCs w:val="20"/>
              </w:rPr>
              <w:t xml:space="preserve"> </w:t>
            </w:r>
            <w:proofErr w:type="spellStart"/>
            <w:r w:rsidRPr="00692730">
              <w:rPr>
                <w:color w:val="000000"/>
                <w:sz w:val="20"/>
                <w:szCs w:val="20"/>
              </w:rPr>
              <w:t>породичног</w:t>
            </w:r>
            <w:proofErr w:type="spellEnd"/>
            <w:r w:rsidRPr="00692730">
              <w:rPr>
                <w:color w:val="000000"/>
                <w:sz w:val="20"/>
                <w:szCs w:val="20"/>
              </w:rPr>
              <w:t xml:space="preserve"> </w:t>
            </w:r>
            <w:proofErr w:type="spellStart"/>
            <w:r w:rsidRPr="00692730">
              <w:rPr>
                <w:color w:val="000000"/>
                <w:sz w:val="20"/>
                <w:szCs w:val="20"/>
              </w:rPr>
              <w:t>насиља</w:t>
            </w:r>
            <w:proofErr w:type="spellEnd"/>
            <w:r w:rsidRPr="00692730">
              <w:rPr>
                <w:color w:val="000000"/>
                <w:sz w:val="20"/>
                <w:szCs w:val="20"/>
              </w:rPr>
              <w:t xml:space="preserve"> </w:t>
            </w:r>
            <w:proofErr w:type="spellStart"/>
            <w:r w:rsidRPr="00692730">
              <w:rPr>
                <w:color w:val="000000"/>
                <w:sz w:val="20"/>
                <w:szCs w:val="20"/>
              </w:rPr>
              <w:t>према</w:t>
            </w:r>
            <w:proofErr w:type="spellEnd"/>
            <w:r w:rsidRPr="00692730">
              <w:rPr>
                <w:color w:val="000000"/>
                <w:sz w:val="20"/>
                <w:szCs w:val="20"/>
              </w:rPr>
              <w:t xml:space="preserve"> </w:t>
            </w:r>
            <w:proofErr w:type="spellStart"/>
            <w:r w:rsidRPr="00692730">
              <w:rPr>
                <w:color w:val="000000"/>
                <w:sz w:val="20"/>
                <w:szCs w:val="20"/>
              </w:rPr>
              <w:t>женама</w:t>
            </w:r>
            <w:proofErr w:type="spellEnd"/>
          </w:p>
        </w:tc>
        <w:tc>
          <w:tcPr>
            <w:tcW w:w="1720" w:type="dxa"/>
            <w:tcBorders>
              <w:top w:val="nil"/>
              <w:left w:val="nil"/>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228</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286</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303</w:t>
            </w:r>
          </w:p>
        </w:tc>
      </w:tr>
      <w:tr w:rsidR="00692730" w:rsidTr="00692730">
        <w:trPr>
          <w:trHeight w:val="300"/>
        </w:trPr>
        <w:tc>
          <w:tcPr>
            <w:tcW w:w="4640" w:type="dxa"/>
            <w:tcBorders>
              <w:top w:val="nil"/>
              <w:left w:val="single" w:sz="4" w:space="0" w:color="D3D3D3"/>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r w:rsidRPr="00692730">
              <w:rPr>
                <w:color w:val="000000"/>
                <w:sz w:val="20"/>
                <w:szCs w:val="20"/>
              </w:rPr>
              <w:t xml:space="preserve">31. </w:t>
            </w:r>
            <w:proofErr w:type="spellStart"/>
            <w:r w:rsidRPr="00692730">
              <w:rPr>
                <w:color w:val="000000"/>
                <w:sz w:val="20"/>
                <w:szCs w:val="20"/>
              </w:rPr>
              <w:t>Број</w:t>
            </w:r>
            <w:proofErr w:type="spellEnd"/>
            <w:r w:rsidRPr="00692730">
              <w:rPr>
                <w:color w:val="000000"/>
                <w:sz w:val="20"/>
                <w:szCs w:val="20"/>
              </w:rPr>
              <w:t xml:space="preserve"> </w:t>
            </w:r>
            <w:proofErr w:type="spellStart"/>
            <w:r w:rsidRPr="00692730">
              <w:rPr>
                <w:color w:val="000000"/>
                <w:sz w:val="20"/>
                <w:szCs w:val="20"/>
              </w:rPr>
              <w:t>деце</w:t>
            </w:r>
            <w:proofErr w:type="spellEnd"/>
            <w:r w:rsidRPr="00692730">
              <w:rPr>
                <w:color w:val="000000"/>
                <w:sz w:val="20"/>
                <w:szCs w:val="20"/>
              </w:rPr>
              <w:t xml:space="preserve"> у </w:t>
            </w:r>
            <w:proofErr w:type="spellStart"/>
            <w:r w:rsidRPr="00692730">
              <w:rPr>
                <w:color w:val="000000"/>
                <w:sz w:val="20"/>
                <w:szCs w:val="20"/>
              </w:rPr>
              <w:t>сукобу</w:t>
            </w:r>
            <w:proofErr w:type="spellEnd"/>
            <w:r w:rsidRPr="00692730">
              <w:rPr>
                <w:color w:val="000000"/>
                <w:sz w:val="20"/>
                <w:szCs w:val="20"/>
              </w:rPr>
              <w:t xml:space="preserve"> </w:t>
            </w:r>
            <w:proofErr w:type="spellStart"/>
            <w:r w:rsidRPr="00692730">
              <w:rPr>
                <w:color w:val="000000"/>
                <w:sz w:val="20"/>
                <w:szCs w:val="20"/>
              </w:rPr>
              <w:t>са</w:t>
            </w:r>
            <w:proofErr w:type="spellEnd"/>
            <w:r w:rsidRPr="00692730">
              <w:rPr>
                <w:color w:val="000000"/>
                <w:sz w:val="20"/>
                <w:szCs w:val="20"/>
              </w:rPr>
              <w:t xml:space="preserve"> </w:t>
            </w:r>
            <w:proofErr w:type="spellStart"/>
            <w:r w:rsidRPr="00692730">
              <w:rPr>
                <w:color w:val="000000"/>
                <w:sz w:val="20"/>
                <w:szCs w:val="20"/>
              </w:rPr>
              <w:t>законом</w:t>
            </w:r>
            <w:proofErr w:type="spellEnd"/>
          </w:p>
        </w:tc>
        <w:tc>
          <w:tcPr>
            <w:tcW w:w="1720" w:type="dxa"/>
            <w:tcBorders>
              <w:top w:val="nil"/>
              <w:left w:val="nil"/>
              <w:bottom w:val="single" w:sz="4" w:space="0" w:color="D3D3D3"/>
              <w:right w:val="single" w:sz="4" w:space="0" w:color="D3D3D3"/>
            </w:tcBorders>
            <w:shd w:val="clear" w:color="auto" w:fill="auto"/>
            <w:vAlign w:val="center"/>
            <w:hideMark/>
          </w:tcPr>
          <w:p w:rsidR="00692730" w:rsidRPr="00692730" w:rsidRDefault="00692730">
            <w:pPr>
              <w:rPr>
                <w:color w:val="000000"/>
                <w:sz w:val="20"/>
                <w:szCs w:val="20"/>
              </w:rPr>
            </w:pPr>
            <w:proofErr w:type="spellStart"/>
            <w:r w:rsidRPr="00692730">
              <w:rPr>
                <w:color w:val="000000"/>
                <w:sz w:val="20"/>
                <w:szCs w:val="20"/>
              </w:rPr>
              <w:t>Број</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64</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100</w:t>
            </w:r>
          </w:p>
        </w:tc>
        <w:tc>
          <w:tcPr>
            <w:tcW w:w="720" w:type="dxa"/>
            <w:tcBorders>
              <w:top w:val="nil"/>
              <w:left w:val="nil"/>
              <w:bottom w:val="single" w:sz="4" w:space="0" w:color="D3D3D3"/>
              <w:right w:val="single" w:sz="4" w:space="0" w:color="D3D3D3"/>
            </w:tcBorders>
            <w:shd w:val="clear" w:color="auto" w:fill="auto"/>
            <w:vAlign w:val="center"/>
            <w:hideMark/>
          </w:tcPr>
          <w:p w:rsidR="00692730" w:rsidRDefault="00692730">
            <w:pPr>
              <w:jc w:val="right"/>
              <w:rPr>
                <w:color w:val="000000"/>
                <w:sz w:val="20"/>
                <w:szCs w:val="20"/>
              </w:rPr>
            </w:pPr>
            <w:r>
              <w:rPr>
                <w:color w:val="000000"/>
                <w:sz w:val="20"/>
                <w:szCs w:val="20"/>
              </w:rPr>
              <w:t>63</w:t>
            </w:r>
          </w:p>
        </w:tc>
      </w:tr>
      <w:tr w:rsidR="00692730" w:rsidTr="002778B2">
        <w:trPr>
          <w:trHeight w:val="300"/>
        </w:trPr>
        <w:tc>
          <w:tcPr>
            <w:tcW w:w="4640" w:type="dxa"/>
            <w:tcBorders>
              <w:top w:val="nil"/>
              <w:left w:val="single" w:sz="4" w:space="0" w:color="D3D3D3"/>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r w:rsidRPr="00692730">
              <w:rPr>
                <w:color w:val="000000"/>
                <w:sz w:val="20"/>
                <w:szCs w:val="20"/>
              </w:rPr>
              <w:t xml:space="preserve">32. </w:t>
            </w:r>
            <w:proofErr w:type="spellStart"/>
            <w:r w:rsidRPr="00692730">
              <w:rPr>
                <w:color w:val="000000"/>
                <w:sz w:val="20"/>
                <w:szCs w:val="20"/>
              </w:rPr>
              <w:t>Стопа</w:t>
            </w:r>
            <w:proofErr w:type="spellEnd"/>
            <w:r w:rsidRPr="00692730">
              <w:rPr>
                <w:color w:val="000000"/>
                <w:sz w:val="20"/>
                <w:szCs w:val="20"/>
              </w:rPr>
              <w:t xml:space="preserve"> </w:t>
            </w:r>
            <w:proofErr w:type="spellStart"/>
            <w:r w:rsidRPr="00692730">
              <w:rPr>
                <w:color w:val="000000"/>
                <w:sz w:val="20"/>
                <w:szCs w:val="20"/>
              </w:rPr>
              <w:t>деце</w:t>
            </w:r>
            <w:proofErr w:type="spellEnd"/>
            <w:r w:rsidRPr="00692730">
              <w:rPr>
                <w:color w:val="000000"/>
                <w:sz w:val="20"/>
                <w:szCs w:val="20"/>
              </w:rPr>
              <w:t xml:space="preserve"> у </w:t>
            </w:r>
            <w:proofErr w:type="spellStart"/>
            <w:r w:rsidRPr="00692730">
              <w:rPr>
                <w:color w:val="000000"/>
                <w:sz w:val="20"/>
                <w:szCs w:val="20"/>
              </w:rPr>
              <w:t>сукобу</w:t>
            </w:r>
            <w:proofErr w:type="spellEnd"/>
            <w:r w:rsidRPr="00692730">
              <w:rPr>
                <w:color w:val="000000"/>
                <w:sz w:val="20"/>
                <w:szCs w:val="20"/>
              </w:rPr>
              <w:t xml:space="preserve"> </w:t>
            </w:r>
            <w:proofErr w:type="spellStart"/>
            <w:r w:rsidRPr="00692730">
              <w:rPr>
                <w:color w:val="000000"/>
                <w:sz w:val="20"/>
                <w:szCs w:val="20"/>
              </w:rPr>
              <w:t>са</w:t>
            </w:r>
            <w:proofErr w:type="spellEnd"/>
            <w:r w:rsidRPr="00692730">
              <w:rPr>
                <w:color w:val="000000"/>
                <w:sz w:val="20"/>
                <w:szCs w:val="20"/>
              </w:rPr>
              <w:t xml:space="preserve"> </w:t>
            </w:r>
            <w:proofErr w:type="spellStart"/>
            <w:r w:rsidRPr="00692730">
              <w:rPr>
                <w:color w:val="000000"/>
                <w:sz w:val="20"/>
                <w:szCs w:val="20"/>
              </w:rPr>
              <w:t>законом</w:t>
            </w:r>
            <w:proofErr w:type="spellEnd"/>
          </w:p>
        </w:tc>
        <w:tc>
          <w:tcPr>
            <w:tcW w:w="1720" w:type="dxa"/>
            <w:tcBorders>
              <w:top w:val="nil"/>
              <w:left w:val="nil"/>
              <w:bottom w:val="single" w:sz="4" w:space="0" w:color="D3D3D3"/>
              <w:right w:val="single" w:sz="4" w:space="0" w:color="D3D3D3"/>
            </w:tcBorders>
            <w:shd w:val="clear" w:color="auto" w:fill="D9E2F3"/>
            <w:vAlign w:val="center"/>
            <w:hideMark/>
          </w:tcPr>
          <w:p w:rsidR="00692730" w:rsidRPr="00692730" w:rsidRDefault="00692730">
            <w:pPr>
              <w:rPr>
                <w:color w:val="000000"/>
                <w:sz w:val="20"/>
                <w:szCs w:val="20"/>
              </w:rPr>
            </w:pPr>
            <w:proofErr w:type="spellStart"/>
            <w:r w:rsidRPr="00692730">
              <w:rPr>
                <w:color w:val="000000"/>
                <w:sz w:val="20"/>
                <w:szCs w:val="20"/>
              </w:rPr>
              <w:t>Промил</w:t>
            </w:r>
            <w:proofErr w:type="spellEnd"/>
            <w:r w:rsidRPr="00692730">
              <w:rPr>
                <w:color w:val="000000"/>
                <w:sz w:val="20"/>
                <w:szCs w:val="20"/>
              </w:rPr>
              <w:t xml:space="preserve"> </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5.02</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7.94</w:t>
            </w:r>
          </w:p>
        </w:tc>
        <w:tc>
          <w:tcPr>
            <w:tcW w:w="720" w:type="dxa"/>
            <w:tcBorders>
              <w:top w:val="nil"/>
              <w:left w:val="nil"/>
              <w:bottom w:val="single" w:sz="4" w:space="0" w:color="D3D3D3"/>
              <w:right w:val="single" w:sz="4" w:space="0" w:color="D3D3D3"/>
            </w:tcBorders>
            <w:shd w:val="clear" w:color="auto" w:fill="D9E2F3"/>
            <w:vAlign w:val="center"/>
            <w:hideMark/>
          </w:tcPr>
          <w:p w:rsidR="00692730" w:rsidRDefault="00692730">
            <w:pPr>
              <w:jc w:val="right"/>
              <w:rPr>
                <w:color w:val="000000"/>
                <w:sz w:val="20"/>
                <w:szCs w:val="20"/>
              </w:rPr>
            </w:pPr>
            <w:r>
              <w:rPr>
                <w:color w:val="000000"/>
                <w:sz w:val="20"/>
                <w:szCs w:val="20"/>
              </w:rPr>
              <w:t>5.08</w:t>
            </w:r>
          </w:p>
        </w:tc>
      </w:tr>
    </w:tbl>
    <w:p w:rsidR="00287218" w:rsidRDefault="00287218" w:rsidP="00494C43">
      <w:pPr>
        <w:spacing w:line="276" w:lineRule="auto"/>
        <w:ind w:left="1440" w:firstLine="720"/>
        <w:rPr>
          <w:b/>
          <w:lang w:val="bg-BG"/>
        </w:rPr>
      </w:pPr>
    </w:p>
    <w:p w:rsidR="00253101" w:rsidRPr="0086293D" w:rsidRDefault="00287218" w:rsidP="0086293D">
      <w:pPr>
        <w:spacing w:line="276" w:lineRule="auto"/>
        <w:jc w:val="center"/>
        <w:rPr>
          <w:b/>
          <w:lang w:val="bg-BG"/>
        </w:rPr>
      </w:pPr>
      <w:r w:rsidRPr="0086293D">
        <w:rPr>
          <w:b/>
          <w:lang w:val="bg-BG"/>
        </w:rPr>
        <w:t xml:space="preserve">9 </w:t>
      </w:r>
      <w:r w:rsidR="00494C43" w:rsidRPr="0086293D">
        <w:rPr>
          <w:b/>
          <w:lang w:val="bg-BG"/>
        </w:rPr>
        <w:t xml:space="preserve"> </w:t>
      </w:r>
      <w:r w:rsidR="00253101" w:rsidRPr="0086293D">
        <w:rPr>
          <w:b/>
          <w:lang w:val="bg-BG"/>
        </w:rPr>
        <w:t>Деца: рани развој као императив</w:t>
      </w:r>
    </w:p>
    <w:p w:rsidR="00687658" w:rsidRDefault="00687658" w:rsidP="00494C43">
      <w:pPr>
        <w:spacing w:line="276" w:lineRule="auto"/>
        <w:ind w:left="1440" w:firstLine="720"/>
        <w:rPr>
          <w:lang w:val="bg-BG"/>
        </w:rPr>
      </w:pPr>
    </w:p>
    <w:p w:rsidR="00687658" w:rsidRPr="00503992" w:rsidRDefault="00FC5FCD" w:rsidP="00687658">
      <w:pPr>
        <w:spacing w:line="276" w:lineRule="auto"/>
        <w:jc w:val="both"/>
        <w:rPr>
          <w:bCs/>
          <w:lang w:val="bg-BG"/>
        </w:rPr>
      </w:pPr>
      <w:r w:rsidRPr="00503992">
        <w:rPr>
          <w:b/>
          <w:bCs/>
          <w:lang w:val="bg-BG"/>
        </w:rPr>
        <w:t xml:space="preserve">         </w:t>
      </w:r>
      <w:r w:rsidR="00687658" w:rsidRPr="00503992">
        <w:rPr>
          <w:b/>
          <w:bCs/>
          <w:lang w:val="bg-BG"/>
        </w:rPr>
        <w:t>Деца</w:t>
      </w:r>
      <w:r w:rsidR="00687658" w:rsidRPr="00503992">
        <w:rPr>
          <w:bCs/>
          <w:lang w:val="bg-BG"/>
        </w:rPr>
        <w:t xml:space="preserve"> спадају у једну од најугроженијих корисничких група због постојања високог степена ризика од социјалне искључености, с обзиром да немају капацитета да самостално превладају кризне ситуације и у високом су степену зависности, како од родитеља, тако и од шире друштвене заједнице.</w:t>
      </w:r>
    </w:p>
    <w:p w:rsidR="00687658" w:rsidRPr="00503992" w:rsidRDefault="00A24A83" w:rsidP="00687658">
      <w:pPr>
        <w:spacing w:line="276" w:lineRule="auto"/>
        <w:jc w:val="both"/>
        <w:rPr>
          <w:bCs/>
          <w:lang w:val="bg-BG"/>
        </w:rPr>
      </w:pPr>
      <w:r w:rsidRPr="00503992">
        <w:rPr>
          <w:bCs/>
          <w:lang w:val="bg-BG"/>
        </w:rPr>
        <w:t xml:space="preserve"> </w:t>
      </w:r>
      <w:r w:rsidR="00687658" w:rsidRPr="00503992">
        <w:rPr>
          <w:bCs/>
          <w:lang w:val="bg-BG"/>
        </w:rPr>
        <w:t>Истраживања спровођена на територији Републике Србије указују на чињеницу да се положај деце незнатно побољшава, али да се продубљују разлике између деце из маргинализованих група и националног просека. Званични подаци Републичког завода за социјалну заштиту показују да је 30% деце у ризику од сиромаштва, као и да све мањи број породица има могућност да деци обезбеди задовољење основних животних потреба.</w:t>
      </w:r>
    </w:p>
    <w:p w:rsidR="00687658" w:rsidRPr="00503992" w:rsidRDefault="00A24A83" w:rsidP="00687658">
      <w:pPr>
        <w:spacing w:line="276" w:lineRule="auto"/>
        <w:jc w:val="both"/>
        <w:rPr>
          <w:bCs/>
          <w:lang w:val="bg-BG"/>
        </w:rPr>
      </w:pPr>
      <w:r w:rsidRPr="00503992">
        <w:rPr>
          <w:bCs/>
          <w:lang w:val="bg-BG"/>
        </w:rPr>
        <w:t xml:space="preserve"> </w:t>
      </w:r>
      <w:r w:rsidR="00687658" w:rsidRPr="00503992">
        <w:rPr>
          <w:bCs/>
          <w:lang w:val="bg-BG"/>
        </w:rPr>
        <w:t>Према подацима Центра за социјални рад Смедерево за 2013. годину, деца чине 28% корисника услуга, а млади 14%.</w:t>
      </w:r>
    </w:p>
    <w:p w:rsidR="00687658" w:rsidRPr="00503992" w:rsidRDefault="00687658" w:rsidP="00687658">
      <w:pPr>
        <w:spacing w:line="276" w:lineRule="auto"/>
        <w:jc w:val="both"/>
        <w:rPr>
          <w:bCs/>
          <w:lang w:val="bg-BG"/>
        </w:rPr>
      </w:pPr>
      <w:r w:rsidRPr="00503992">
        <w:rPr>
          <w:bCs/>
          <w:lang w:val="bg-BG"/>
        </w:rPr>
        <w:t>Велики удео материјално угрожене деце у укупном броју деце условљен је континуираним осиромашењем већег дела популације, који  је  изазван високим степеном незапослености, као и све мањом могућношћу радног ангажовања на повременим и сезонским пословима, погоршањем здравственог стања чланова породице и сл.</w:t>
      </w:r>
    </w:p>
    <w:p w:rsidR="00687658" w:rsidRDefault="00687658" w:rsidP="00687658">
      <w:pPr>
        <w:spacing w:line="276" w:lineRule="auto"/>
        <w:rPr>
          <w:lang w:val="bg-BG"/>
        </w:rPr>
      </w:pPr>
    </w:p>
    <w:p w:rsidR="00253101" w:rsidRPr="00503992" w:rsidRDefault="00494C43" w:rsidP="008D34F8">
      <w:pPr>
        <w:pStyle w:val="Paragraf"/>
        <w:rPr>
          <w:lang w:val="bg-BG"/>
        </w:rPr>
      </w:pPr>
      <w:r w:rsidRPr="00253101">
        <w:rPr>
          <w:lang w:val="bg-BG"/>
        </w:rPr>
        <w:t xml:space="preserve"> </w:t>
      </w:r>
      <w:r w:rsidR="00253101" w:rsidRPr="00503992">
        <w:rPr>
          <w:lang w:val="bg-BG"/>
        </w:rPr>
        <w:t xml:space="preserve">Развој деце у најранијем детињству подразумева њихов раст и развој од мајчине трудноће до поласка у предшколски припремни програм. Доказано је да се у овом периоду постављају темељи за све животне успехе, а пропусти у бризи и стимулацији развоја детета остављају дугорочне последице, које се касније тешко могу надокнадити. Рано препознавање развојних </w:t>
      </w:r>
      <w:r w:rsidR="00253101" w:rsidRPr="00503992">
        <w:rPr>
          <w:lang w:val="bg-BG"/>
        </w:rPr>
        <w:lastRenderedPageBreak/>
        <w:t xml:space="preserve">ризика и одступања и ране интервенције могу у великој мери да надокнаде кашњења у развоју деце. Иако смањена, смртност одојчади и деце млађе од пет година која живе у ромским насељима два пута је виша од националног просека. Слично је и са ухрањеношћу.       Основни разлози због којих треба улагати у развој детета у раном детињству: рана улагања су најделотворнија (првих пет година живота) – ови програми дају добит већу него касније за цео живот: од 2 до 17 пута.  Ефекти су највећи код сиромашне деце, чиме се смањује неравноправност. Мозак се највише развија у првих пет година живота, достижући 80% свог развоја до навршене треће године. И на крају, рани развој детета је његово основно право, гарантовано Конвенцијом УН о правима детета. </w:t>
      </w:r>
    </w:p>
    <w:p w:rsidR="00253101" w:rsidRPr="00253101" w:rsidRDefault="00253101" w:rsidP="00253101">
      <w:pPr>
        <w:spacing w:before="120" w:after="120"/>
        <w:ind w:right="6"/>
        <w:jc w:val="both"/>
        <w:rPr>
          <w:rFonts w:eastAsia="SimSun"/>
          <w:noProof/>
          <w:color w:val="C00000"/>
          <w:spacing w:val="-4"/>
          <w:lang w:val="sr-Latn-BA" w:eastAsia="zh-CN"/>
        </w:rPr>
      </w:pPr>
      <w:r w:rsidRPr="00503992">
        <w:rPr>
          <w:rFonts w:eastAsia="SimSun"/>
          <w:noProof/>
          <w:spacing w:val="-4"/>
          <w:lang w:val="bg-BG" w:eastAsia="zh-CN"/>
        </w:rPr>
        <w:t xml:space="preserve">     </w:t>
      </w:r>
    </w:p>
    <w:p w:rsidR="00494C43" w:rsidRPr="00503992" w:rsidRDefault="00253101" w:rsidP="00253101">
      <w:pPr>
        <w:spacing w:line="276" w:lineRule="auto"/>
        <w:jc w:val="both"/>
        <w:rPr>
          <w:color w:val="C00000"/>
          <w:lang w:val="bg-BG"/>
        </w:rPr>
      </w:pPr>
      <w:r w:rsidRPr="00503992">
        <w:rPr>
          <w:lang w:val="bg-BG"/>
        </w:rPr>
        <w:t xml:space="preserve">      </w:t>
      </w:r>
    </w:p>
    <w:p w:rsidR="00687658" w:rsidRPr="0086293D" w:rsidRDefault="00253101" w:rsidP="0086293D">
      <w:pPr>
        <w:spacing w:line="276" w:lineRule="auto"/>
        <w:rPr>
          <w:i/>
          <w:lang w:val="bg-BG"/>
        </w:rPr>
      </w:pPr>
      <w:r w:rsidRPr="0086293D">
        <w:rPr>
          <w:b/>
          <w:i/>
          <w:lang w:val="bg-BG"/>
        </w:rPr>
        <w:t xml:space="preserve">9. </w:t>
      </w:r>
      <w:r w:rsidR="00287218" w:rsidRPr="0086293D">
        <w:rPr>
          <w:b/>
          <w:i/>
          <w:lang w:val="bg-BG"/>
        </w:rPr>
        <w:t>1</w:t>
      </w:r>
      <w:r w:rsidR="00494C43" w:rsidRPr="0086293D">
        <w:rPr>
          <w:i/>
          <w:lang w:val="bg-BG"/>
        </w:rPr>
        <w:t xml:space="preserve"> </w:t>
      </w:r>
      <w:r w:rsidR="00494C43" w:rsidRPr="0086293D">
        <w:rPr>
          <w:b/>
          <w:i/>
          <w:lang w:val="bg-BG"/>
        </w:rPr>
        <w:t>Млади као рањива група</w:t>
      </w:r>
    </w:p>
    <w:p w:rsidR="00687658" w:rsidRDefault="00687658" w:rsidP="00687658">
      <w:pPr>
        <w:spacing w:line="276" w:lineRule="auto"/>
        <w:jc w:val="both"/>
        <w:rPr>
          <w:lang w:val="bg-BG"/>
        </w:rPr>
      </w:pPr>
    </w:p>
    <w:p w:rsidR="00687658" w:rsidRPr="00503992" w:rsidRDefault="00687658" w:rsidP="00687658">
      <w:pPr>
        <w:spacing w:line="276" w:lineRule="auto"/>
        <w:jc w:val="both"/>
        <w:rPr>
          <w:lang w:val="bg-BG"/>
        </w:rPr>
      </w:pPr>
      <w:r w:rsidRPr="00687658">
        <w:rPr>
          <w:lang w:val="bg-BG"/>
        </w:rPr>
        <w:t xml:space="preserve">Једна од посебно осетљивих група корисника су </w:t>
      </w:r>
      <w:r w:rsidRPr="007E5331">
        <w:rPr>
          <w:b/>
          <w:lang w:val="bg-BG"/>
        </w:rPr>
        <w:t>деца и млади</w:t>
      </w:r>
      <w:r w:rsidRPr="00687658">
        <w:rPr>
          <w:lang w:val="bg-BG"/>
        </w:rPr>
        <w:t xml:space="preserve"> са проблемима  у  понашању. Заштита</w:t>
      </w:r>
      <w:r>
        <w:rPr>
          <w:lang w:val="bg-BG"/>
        </w:rPr>
        <w:t xml:space="preserve"> </w:t>
      </w:r>
      <w:r w:rsidRPr="00687658">
        <w:rPr>
          <w:lang w:val="bg-BG"/>
        </w:rPr>
        <w:t>деце и младих са проблемима у понашању подразумева рад на откривању, спровођењу заштите и третману</w:t>
      </w:r>
      <w:r>
        <w:rPr>
          <w:lang w:val="bg-BG"/>
        </w:rPr>
        <w:t xml:space="preserve"> </w:t>
      </w:r>
      <w:r w:rsidRPr="00687658">
        <w:rPr>
          <w:lang w:val="bg-BG"/>
        </w:rPr>
        <w:t>свих</w:t>
      </w:r>
      <w:r>
        <w:rPr>
          <w:lang w:val="bg-BG"/>
        </w:rPr>
        <w:t xml:space="preserve"> </w:t>
      </w:r>
      <w:r w:rsidRPr="00687658">
        <w:rPr>
          <w:lang w:val="bg-BG"/>
        </w:rPr>
        <w:t>облика делинквентног понашања. Када се анализирају проблеми у понашању по подацима за 2014. годину, може</w:t>
      </w:r>
      <w:r>
        <w:rPr>
          <w:lang w:val="bg-BG"/>
        </w:rPr>
        <w:t xml:space="preserve"> </w:t>
      </w:r>
      <w:r w:rsidRPr="00687658">
        <w:rPr>
          <w:lang w:val="bg-BG"/>
        </w:rPr>
        <w:t>се видети да са 55,4% доминирају деца и млади учиниоци кривичних дела. Број деце са проблемима у понашању је у порасту.</w:t>
      </w:r>
      <w:r>
        <w:rPr>
          <w:lang w:val="bg-BG"/>
        </w:rPr>
        <w:t xml:space="preserve"> </w:t>
      </w:r>
      <w:r w:rsidRPr="00687658">
        <w:rPr>
          <w:lang w:val="bg-BG"/>
        </w:rPr>
        <w:t>Када је реч о младима, из бројних истраживања која су вршиле државне институције и организације цивилног друштва у сарадњи са Канцеларијом за младе града Смедерева, показатељи о проблемима са којима се суочавају млади у нашем граду.</w:t>
      </w:r>
      <w:r>
        <w:rPr>
          <w:lang w:val="bg-BG"/>
        </w:rPr>
        <w:t xml:space="preserve"> </w:t>
      </w:r>
      <w:r w:rsidRPr="00503992">
        <w:rPr>
          <w:lang w:val="bg-BG"/>
        </w:rPr>
        <w:t>Највећи проблем младих је велика стопа незапослености и низак стандард живота, који доприноси „одливу мозгова“, неквалитетној исхрани, повећању броја оболелих од психо-социо-физичких болести, младих у ризику, доводи до појаве социјално и материјално нестабилних породица. Такође, постоји и лош приступ образовању и васпитању, поремећен  систем вредности.</w:t>
      </w:r>
    </w:p>
    <w:p w:rsidR="00687658" w:rsidRPr="00503992" w:rsidRDefault="00687658" w:rsidP="00687658">
      <w:pPr>
        <w:spacing w:line="276" w:lineRule="auto"/>
        <w:jc w:val="both"/>
        <w:rPr>
          <w:lang w:val="bg-BG"/>
        </w:rPr>
      </w:pPr>
      <w:r w:rsidRPr="00503992">
        <w:rPr>
          <w:lang w:val="bg-BG"/>
        </w:rPr>
        <w:t>Један од проблема је недовољан број квалитетних програмских активности, односно квалитетних спортских, културних, социјалних, економских и других активности, како би се подизали капацитети људских ресурса и задовољиле потребе младих кроз светске трендове развитка.</w:t>
      </w:r>
    </w:p>
    <w:p w:rsidR="00687658" w:rsidRDefault="0086293D" w:rsidP="0086293D">
      <w:pPr>
        <w:spacing w:line="276" w:lineRule="auto"/>
        <w:jc w:val="center"/>
        <w:rPr>
          <w:lang w:val="bg-BG"/>
        </w:rPr>
      </w:pPr>
      <w:r w:rsidRPr="0086293D">
        <w:rPr>
          <w:noProof/>
        </w:rPr>
        <w:drawing>
          <wp:inline distT="0" distB="0" distL="0" distR="0">
            <wp:extent cx="3829050" cy="2219325"/>
            <wp:effectExtent l="0" t="0" r="0" b="0"/>
            <wp:docPr id="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srcRect/>
                    <a:stretch>
                      <a:fillRect/>
                    </a:stretch>
                  </pic:blipFill>
                  <pic:spPr bwMode="auto">
                    <a:xfrm>
                      <a:off x="0" y="0"/>
                      <a:ext cx="3829050" cy="2219325"/>
                    </a:xfrm>
                    <a:prstGeom prst="rect">
                      <a:avLst/>
                    </a:prstGeom>
                    <a:noFill/>
                    <a:ln w="9525">
                      <a:noFill/>
                      <a:miter lim="800000"/>
                      <a:headEnd/>
                      <a:tailEnd/>
                    </a:ln>
                  </pic:spPr>
                </pic:pic>
              </a:graphicData>
            </a:graphic>
          </wp:inline>
        </w:drawing>
      </w:r>
    </w:p>
    <w:p w:rsidR="00EA1354" w:rsidRDefault="00EA1354" w:rsidP="00EA1354">
      <w:pPr>
        <w:spacing w:line="276" w:lineRule="auto"/>
        <w:ind w:left="142" w:hanging="22"/>
        <w:jc w:val="center"/>
        <w:rPr>
          <w:lang w:val="bg-BG"/>
        </w:rPr>
      </w:pPr>
    </w:p>
    <w:p w:rsidR="00B57673" w:rsidRPr="00503992" w:rsidRDefault="00253101" w:rsidP="008D34F8">
      <w:pPr>
        <w:pStyle w:val="Paragraf"/>
        <w:rPr>
          <w:lang w:val="bg-BG"/>
        </w:rPr>
      </w:pPr>
      <w:r w:rsidRPr="00503992">
        <w:rPr>
          <w:lang w:val="bg-BG"/>
        </w:rPr>
        <w:t>Када је у питању циљ који се односи на здравље и благостање младих, најчешћи проблеми који су препознати јесу болести зависности (дуван, алкохол, наркоманија, клађење, коцка, зависност од интернета). За циљне групе у ризику су проблем ХИВ/АИДС; Хепатит Ц.  Млади у Србији у прве сексуалне односе ступају рано и неспремни, због чега предњаче међу вршњацима из Европе по броју оболелих од полно преносивих болести и намерних прекида трудноће. Проценат раног рађања и малолетничких трудноћа знатно је смањен, али је и даље висок проценат малолетничких трудноћа у ромским насељима. Млади су суочени са бројним стресовима и потребна им је подршка у превазилажењу стреса (више од 50% средњошколаца наводи да је у протекле две године доживело бар један стресогени животни догађај). Једна од последица је и учестала појава самоубистава и покушаја самоубистава међу младима, као и депресије. Оболевање од хроничних незаразних болести – пре свега од гојазности и дијабетеса – карактеристика је и популације младих.</w:t>
      </w:r>
      <w:r w:rsidRPr="00B57673">
        <w:rPr>
          <w:vertAlign w:val="superscript"/>
        </w:rPr>
        <w:footnoteReference w:id="57"/>
      </w:r>
      <w:r w:rsidR="00B57673" w:rsidRPr="00503992">
        <w:rPr>
          <w:lang w:val="bg-BG"/>
        </w:rPr>
        <w:t>.</w:t>
      </w:r>
    </w:p>
    <w:p w:rsidR="00B57673" w:rsidRPr="00503992" w:rsidRDefault="00B57673" w:rsidP="008D34F8">
      <w:pPr>
        <w:pStyle w:val="Paragraf"/>
        <w:rPr>
          <w:lang w:val="bg-BG"/>
        </w:rPr>
      </w:pPr>
      <w:r w:rsidRPr="00503992">
        <w:rPr>
          <w:lang w:val="bg-BG"/>
        </w:rPr>
        <w:t>Закључак:</w:t>
      </w:r>
    </w:p>
    <w:p w:rsidR="00B57673" w:rsidRPr="00503992" w:rsidRDefault="00B57673" w:rsidP="00B57673">
      <w:pPr>
        <w:spacing w:line="276" w:lineRule="auto"/>
        <w:jc w:val="both"/>
        <w:rPr>
          <w:lang w:val="bg-BG"/>
        </w:rPr>
      </w:pPr>
      <w:r w:rsidRPr="00977750">
        <w:rPr>
          <w:lang w:val="bg-BG"/>
        </w:rPr>
        <w:t>Млади су посебно осетљиви на ХИВ, полно преносиве инфекције, употребу наркотика и алкохола, те је потребно уводити превентивне програме пре одласка у веће средине на школовање или рад. Такође, због повећања насиља, посебно вршњачког као и дискриминације у земљи, потребно је спроводити превентивне програме, пре свега концепт безбедносне културе као најефектније програме у овим областима.</w:t>
      </w:r>
    </w:p>
    <w:p w:rsidR="00253101" w:rsidRPr="00503992" w:rsidRDefault="00253101" w:rsidP="00253101">
      <w:pPr>
        <w:spacing w:line="276" w:lineRule="auto"/>
        <w:jc w:val="both"/>
        <w:rPr>
          <w:color w:val="C00000"/>
          <w:lang w:val="bg-BG"/>
        </w:rPr>
      </w:pPr>
    </w:p>
    <w:p w:rsidR="00253101" w:rsidRPr="0086293D" w:rsidRDefault="00253101" w:rsidP="0086293D">
      <w:pPr>
        <w:spacing w:line="276" w:lineRule="auto"/>
        <w:rPr>
          <w:i/>
          <w:lang w:val="bg-BG"/>
        </w:rPr>
      </w:pPr>
      <w:r w:rsidRPr="0086293D">
        <w:rPr>
          <w:i/>
          <w:lang w:val="bg-BG"/>
        </w:rPr>
        <w:t>9.</w:t>
      </w:r>
      <w:r w:rsidR="00287218" w:rsidRPr="0086293D">
        <w:rPr>
          <w:i/>
          <w:lang w:val="bg-BG"/>
        </w:rPr>
        <w:t>2</w:t>
      </w:r>
      <w:r w:rsidR="00494C43" w:rsidRPr="0086293D">
        <w:rPr>
          <w:i/>
          <w:lang w:val="bg-BG"/>
        </w:rPr>
        <w:t xml:space="preserve"> Старији као рањива група </w:t>
      </w:r>
    </w:p>
    <w:p w:rsidR="00B74157" w:rsidRDefault="00B74157" w:rsidP="00253101">
      <w:pPr>
        <w:spacing w:line="276" w:lineRule="auto"/>
        <w:ind w:left="1440" w:firstLine="720"/>
        <w:rPr>
          <w:lang w:val="bg-BG"/>
        </w:rPr>
      </w:pPr>
    </w:p>
    <w:p w:rsidR="00B74157" w:rsidRPr="00503992" w:rsidRDefault="00B74157" w:rsidP="00B74157">
      <w:pPr>
        <w:spacing w:line="276" w:lineRule="auto"/>
        <w:jc w:val="both"/>
        <w:rPr>
          <w:bCs/>
          <w:lang w:val="bg-BG"/>
        </w:rPr>
      </w:pPr>
      <w:r w:rsidRPr="00503992">
        <w:rPr>
          <w:bCs/>
          <w:lang w:val="bg-BG"/>
        </w:rPr>
        <w:t xml:space="preserve">Највећи проблем </w:t>
      </w:r>
      <w:r w:rsidRPr="00503992">
        <w:rPr>
          <w:b/>
          <w:bCs/>
          <w:lang w:val="bg-BG"/>
        </w:rPr>
        <w:t>стари</w:t>
      </w:r>
      <w:r w:rsidR="007E5331" w:rsidRPr="00503992">
        <w:rPr>
          <w:b/>
          <w:bCs/>
          <w:lang w:val="bg-BG"/>
        </w:rPr>
        <w:t>ји</w:t>
      </w:r>
      <w:r w:rsidRPr="00503992">
        <w:rPr>
          <w:b/>
          <w:bCs/>
          <w:lang w:val="bg-BG"/>
        </w:rPr>
        <w:t>х особа</w:t>
      </w:r>
      <w:r w:rsidRPr="00503992">
        <w:rPr>
          <w:bCs/>
          <w:lang w:val="bg-BG"/>
        </w:rPr>
        <w:t xml:space="preserve"> је сиромаштво, односно лоша материјална ситуација</w:t>
      </w:r>
      <w:r w:rsidR="007E5331" w:rsidRPr="00503992">
        <w:rPr>
          <w:bCs/>
          <w:lang w:val="bg-BG"/>
        </w:rPr>
        <w:t>,</w:t>
      </w:r>
      <w:r w:rsidRPr="00503992">
        <w:rPr>
          <w:bCs/>
          <w:lang w:val="bg-BG"/>
        </w:rPr>
        <w:t xml:space="preserve"> која је условљена ниским примањима и растом трошкова живота.</w:t>
      </w:r>
    </w:p>
    <w:p w:rsidR="00B74157" w:rsidRPr="00503992" w:rsidRDefault="00B74157" w:rsidP="00B74157">
      <w:pPr>
        <w:spacing w:line="276" w:lineRule="auto"/>
        <w:jc w:val="both"/>
        <w:rPr>
          <w:bCs/>
          <w:lang w:val="bg-BG"/>
        </w:rPr>
      </w:pPr>
      <w:r w:rsidRPr="00503992">
        <w:rPr>
          <w:bCs/>
          <w:lang w:val="bg-BG"/>
        </w:rPr>
        <w:t>Према подацим Центра за социјални рад Смедерево, број стари</w:t>
      </w:r>
      <w:r w:rsidR="007E5331" w:rsidRPr="00503992">
        <w:rPr>
          <w:bCs/>
          <w:lang w:val="bg-BG"/>
        </w:rPr>
        <w:t>ји</w:t>
      </w:r>
      <w:r w:rsidRPr="00503992">
        <w:rPr>
          <w:bCs/>
          <w:lang w:val="bg-BG"/>
        </w:rPr>
        <w:t>х особа које користе неке од видова социјалне заштите се повећава. Тако је у 2012. години проценат старих који су користили једнократне новчане помоћи, новчану социјалну помоћ, смештај у установама социјалне заштите, додатак за негу и помоћ другог лица, привремено и стално старатељство, заштиту од насиља над старима износио 8,75%, у 2013. години 9,13%, а само у првој половини 2014. године 11,32% у односу на укупан удео корисника.</w:t>
      </w:r>
    </w:p>
    <w:p w:rsidR="00B74157" w:rsidRPr="00503992" w:rsidRDefault="00B74157" w:rsidP="00B74157">
      <w:pPr>
        <w:spacing w:line="276" w:lineRule="auto"/>
        <w:jc w:val="both"/>
        <w:rPr>
          <w:bCs/>
          <w:lang w:val="bg-BG"/>
        </w:rPr>
      </w:pPr>
      <w:r w:rsidRPr="00503992">
        <w:rPr>
          <w:bCs/>
          <w:lang w:val="bg-BG"/>
        </w:rPr>
        <w:t>Категорију остарелих особа углавном чине самачка и двочлана домаћинства у којима су обе особе старије од 65 година и припадају категорији лица неспособних за привређивање. Ове особе имају висок степен изолованости, немају сроднике или сродници нису у могућности да се на адекватан начин брину о њима. Преживљавају од новчане социјалне помоћи, помоћи комшија и у ретким ситуацијама од породичне солидарности. Додатно су оптерећени здравственим проблемима, лошијим стамбеним условима, осећајем занемарености и мањим степеном мобилности.</w:t>
      </w:r>
    </w:p>
    <w:p w:rsidR="00B74157" w:rsidRPr="00503992" w:rsidRDefault="00B74157" w:rsidP="00B74157">
      <w:pPr>
        <w:spacing w:line="276" w:lineRule="auto"/>
        <w:jc w:val="both"/>
        <w:rPr>
          <w:bCs/>
          <w:lang w:val="bg-BG"/>
        </w:rPr>
      </w:pPr>
      <w:r w:rsidRPr="00503992">
        <w:rPr>
          <w:bCs/>
          <w:lang w:val="bg-BG"/>
        </w:rPr>
        <w:lastRenderedPageBreak/>
        <w:t>Према подацима из 2014. године, највећи број стари</w:t>
      </w:r>
      <w:r w:rsidR="007E5331" w:rsidRPr="00503992">
        <w:rPr>
          <w:bCs/>
          <w:lang w:val="bg-BG"/>
        </w:rPr>
        <w:t>ји</w:t>
      </w:r>
      <w:r w:rsidRPr="00503992">
        <w:rPr>
          <w:bCs/>
          <w:lang w:val="bg-BG"/>
        </w:rPr>
        <w:t>х особа припрада категорији особа које имају потребе за домским смештајем са уделом од 56%. На другом месту су социо-материјално угрожена лица са уделом од 30,2%, а на трећем месту су старе особе са инвалидитетом са уделом од 10,3%.</w:t>
      </w:r>
    </w:p>
    <w:p w:rsidR="00C400DF" w:rsidRPr="00503992" w:rsidRDefault="00C400DF" w:rsidP="00B74157">
      <w:pPr>
        <w:spacing w:line="276" w:lineRule="auto"/>
        <w:jc w:val="both"/>
        <w:rPr>
          <w:bCs/>
          <w:lang w:val="bg-BG"/>
        </w:rPr>
      </w:pPr>
    </w:p>
    <w:p w:rsidR="00C400DF" w:rsidRPr="00503992" w:rsidRDefault="00C400DF" w:rsidP="00C400DF">
      <w:pPr>
        <w:spacing w:line="276" w:lineRule="auto"/>
        <w:jc w:val="both"/>
        <w:rPr>
          <w:bCs/>
          <w:lang w:val="bg-BG"/>
        </w:rPr>
      </w:pPr>
      <w:r w:rsidRPr="00503992">
        <w:rPr>
          <w:b/>
          <w:bCs/>
          <w:lang w:val="bg-BG"/>
        </w:rPr>
        <w:t>Закључци</w:t>
      </w:r>
    </w:p>
    <w:p w:rsidR="00C400DF" w:rsidRPr="00503992" w:rsidRDefault="00C400DF" w:rsidP="00C400DF">
      <w:pPr>
        <w:spacing w:line="276" w:lineRule="auto"/>
        <w:jc w:val="both"/>
        <w:rPr>
          <w:bCs/>
          <w:lang w:val="bg-BG"/>
        </w:rPr>
      </w:pPr>
      <w:r w:rsidRPr="00503992">
        <w:rPr>
          <w:bCs/>
          <w:lang w:val="bg-BG"/>
        </w:rPr>
        <w:t xml:space="preserve">Старије особе у граду Смедереву припадају категорији маргинализованих група које су изложене сиромаштву и изолацији и за које не постоји довољан број ванинституционалних услуга у систему социјалне заштите. Посебан проблем представљају рурална подручја, због недовољне развијености свих облика социјалне </w:t>
      </w:r>
      <w:r w:rsidR="0095512E" w:rsidRPr="00503992">
        <w:rPr>
          <w:bCs/>
          <w:lang w:val="bg-BG"/>
        </w:rPr>
        <w:t xml:space="preserve">и здравствене </w:t>
      </w:r>
      <w:r w:rsidRPr="00503992">
        <w:rPr>
          <w:bCs/>
          <w:lang w:val="bg-BG"/>
        </w:rPr>
        <w:t>заштите.</w:t>
      </w:r>
    </w:p>
    <w:p w:rsidR="00C400DF" w:rsidRPr="00503992" w:rsidRDefault="00C400DF" w:rsidP="00C400DF">
      <w:pPr>
        <w:spacing w:line="276" w:lineRule="auto"/>
        <w:jc w:val="both"/>
        <w:rPr>
          <w:bCs/>
          <w:lang w:val="bg-BG"/>
        </w:rPr>
      </w:pPr>
    </w:p>
    <w:p w:rsidR="00C400DF" w:rsidRPr="00C400DF" w:rsidRDefault="00C400DF" w:rsidP="00C400DF">
      <w:pPr>
        <w:spacing w:line="276" w:lineRule="auto"/>
        <w:jc w:val="both"/>
        <w:rPr>
          <w:bCs/>
        </w:rPr>
      </w:pPr>
      <w:proofErr w:type="spellStart"/>
      <w:r w:rsidRPr="00C400DF">
        <w:rPr>
          <w:b/>
          <w:bCs/>
        </w:rPr>
        <w:t>Препоруке</w:t>
      </w:r>
      <w:proofErr w:type="spellEnd"/>
    </w:p>
    <w:p w:rsidR="00C400DF" w:rsidRPr="00C400DF" w:rsidRDefault="00C400DF" w:rsidP="00E61011">
      <w:pPr>
        <w:numPr>
          <w:ilvl w:val="0"/>
          <w:numId w:val="8"/>
        </w:numPr>
        <w:spacing w:line="276" w:lineRule="auto"/>
        <w:jc w:val="both"/>
        <w:rPr>
          <w:bCs/>
        </w:rPr>
      </w:pPr>
      <w:proofErr w:type="spellStart"/>
      <w:r w:rsidRPr="00C400DF">
        <w:rPr>
          <w:bCs/>
        </w:rPr>
        <w:t>Неопходно</w:t>
      </w:r>
      <w:proofErr w:type="spellEnd"/>
      <w:r w:rsidRPr="00C400DF">
        <w:rPr>
          <w:bCs/>
        </w:rPr>
        <w:t xml:space="preserve"> </w:t>
      </w:r>
      <w:proofErr w:type="spellStart"/>
      <w:r w:rsidRPr="00C400DF">
        <w:rPr>
          <w:bCs/>
        </w:rPr>
        <w:t>је</w:t>
      </w:r>
      <w:proofErr w:type="spellEnd"/>
      <w:r w:rsidRPr="00C400DF">
        <w:rPr>
          <w:bCs/>
        </w:rPr>
        <w:t xml:space="preserve"> </w:t>
      </w:r>
      <w:proofErr w:type="spellStart"/>
      <w:r w:rsidRPr="00C400DF">
        <w:rPr>
          <w:bCs/>
        </w:rPr>
        <w:t>развијати</w:t>
      </w:r>
      <w:proofErr w:type="spellEnd"/>
      <w:r w:rsidRPr="00C400DF">
        <w:rPr>
          <w:bCs/>
        </w:rPr>
        <w:t xml:space="preserve"> </w:t>
      </w:r>
      <w:proofErr w:type="spellStart"/>
      <w:r w:rsidRPr="00C400DF">
        <w:rPr>
          <w:bCs/>
        </w:rPr>
        <w:t>отворене</w:t>
      </w:r>
      <w:proofErr w:type="spellEnd"/>
      <w:r w:rsidRPr="00C400DF">
        <w:rPr>
          <w:bCs/>
        </w:rPr>
        <w:t xml:space="preserve"> </w:t>
      </w:r>
      <w:proofErr w:type="spellStart"/>
      <w:r w:rsidRPr="00C400DF">
        <w:rPr>
          <w:bCs/>
        </w:rPr>
        <w:t>моделе</w:t>
      </w:r>
      <w:proofErr w:type="spellEnd"/>
      <w:r w:rsidRPr="00C400DF">
        <w:rPr>
          <w:bCs/>
        </w:rPr>
        <w:t xml:space="preserve"> </w:t>
      </w:r>
      <w:proofErr w:type="spellStart"/>
      <w:r w:rsidRPr="00C400DF">
        <w:rPr>
          <w:bCs/>
        </w:rPr>
        <w:t>социјалне</w:t>
      </w:r>
      <w:proofErr w:type="spellEnd"/>
      <w:r w:rsidRPr="00C400DF">
        <w:rPr>
          <w:bCs/>
        </w:rPr>
        <w:t xml:space="preserve"> </w:t>
      </w:r>
      <w:proofErr w:type="spellStart"/>
      <w:r w:rsidRPr="00C400DF">
        <w:rPr>
          <w:bCs/>
        </w:rPr>
        <w:t>заштите</w:t>
      </w:r>
      <w:proofErr w:type="spellEnd"/>
      <w:r w:rsidRPr="00C400DF">
        <w:rPr>
          <w:bCs/>
        </w:rPr>
        <w:t xml:space="preserve"> </w:t>
      </w:r>
      <w:proofErr w:type="spellStart"/>
      <w:r w:rsidRPr="00C400DF">
        <w:rPr>
          <w:bCs/>
        </w:rPr>
        <w:t>старијих</w:t>
      </w:r>
      <w:proofErr w:type="spellEnd"/>
      <w:r w:rsidRPr="00C400DF">
        <w:rPr>
          <w:bCs/>
        </w:rPr>
        <w:t xml:space="preserve"> </w:t>
      </w:r>
      <w:proofErr w:type="spellStart"/>
      <w:r w:rsidRPr="00C400DF">
        <w:rPr>
          <w:bCs/>
        </w:rPr>
        <w:t>особа</w:t>
      </w:r>
      <w:proofErr w:type="spellEnd"/>
      <w:r w:rsidRPr="00C400DF">
        <w:rPr>
          <w:bCs/>
        </w:rPr>
        <w:t xml:space="preserve">, </w:t>
      </w:r>
      <w:proofErr w:type="spellStart"/>
      <w:r w:rsidRPr="00C400DF">
        <w:rPr>
          <w:bCs/>
        </w:rPr>
        <w:t>који</w:t>
      </w:r>
      <w:proofErr w:type="spellEnd"/>
      <w:r w:rsidRPr="00C400DF">
        <w:rPr>
          <w:bCs/>
        </w:rPr>
        <w:t xml:space="preserve"> </w:t>
      </w:r>
      <w:proofErr w:type="spellStart"/>
      <w:r w:rsidRPr="00C400DF">
        <w:rPr>
          <w:bCs/>
        </w:rPr>
        <w:t>подразумевају</w:t>
      </w:r>
      <w:proofErr w:type="spellEnd"/>
      <w:r w:rsidRPr="00C400DF">
        <w:rPr>
          <w:bCs/>
        </w:rPr>
        <w:t xml:space="preserve"> </w:t>
      </w:r>
      <w:proofErr w:type="spellStart"/>
      <w:r w:rsidRPr="00C400DF">
        <w:rPr>
          <w:bCs/>
        </w:rPr>
        <w:t>пружање</w:t>
      </w:r>
      <w:proofErr w:type="spellEnd"/>
      <w:r w:rsidRPr="00C400DF">
        <w:rPr>
          <w:bCs/>
        </w:rPr>
        <w:t xml:space="preserve"> </w:t>
      </w:r>
      <w:proofErr w:type="spellStart"/>
      <w:r w:rsidRPr="00C400DF">
        <w:rPr>
          <w:bCs/>
        </w:rPr>
        <w:t>подршке</w:t>
      </w:r>
      <w:proofErr w:type="spellEnd"/>
      <w:r w:rsidRPr="00C400DF">
        <w:rPr>
          <w:bCs/>
        </w:rPr>
        <w:t xml:space="preserve"> и </w:t>
      </w:r>
      <w:proofErr w:type="spellStart"/>
      <w:r w:rsidRPr="00C400DF">
        <w:rPr>
          <w:bCs/>
        </w:rPr>
        <w:t>помоћи</w:t>
      </w:r>
      <w:proofErr w:type="spellEnd"/>
      <w:r w:rsidRPr="00C400DF">
        <w:rPr>
          <w:bCs/>
        </w:rPr>
        <w:t xml:space="preserve"> у </w:t>
      </w:r>
      <w:proofErr w:type="spellStart"/>
      <w:r w:rsidRPr="00C400DF">
        <w:rPr>
          <w:bCs/>
        </w:rPr>
        <w:t>кућним</w:t>
      </w:r>
      <w:proofErr w:type="spellEnd"/>
      <w:r w:rsidRPr="00C400DF">
        <w:rPr>
          <w:bCs/>
        </w:rPr>
        <w:t xml:space="preserve"> </w:t>
      </w:r>
      <w:proofErr w:type="spellStart"/>
      <w:r w:rsidRPr="00C400DF">
        <w:rPr>
          <w:bCs/>
        </w:rPr>
        <w:t>условима</w:t>
      </w:r>
      <w:proofErr w:type="spellEnd"/>
      <w:r w:rsidRPr="00C400DF">
        <w:rPr>
          <w:bCs/>
        </w:rPr>
        <w:t xml:space="preserve"> (</w:t>
      </w:r>
      <w:proofErr w:type="spellStart"/>
      <w:r w:rsidRPr="00C400DF">
        <w:rPr>
          <w:bCs/>
        </w:rPr>
        <w:t>Помоћ</w:t>
      </w:r>
      <w:proofErr w:type="spellEnd"/>
      <w:r w:rsidRPr="00C400DF">
        <w:rPr>
          <w:bCs/>
        </w:rPr>
        <w:t xml:space="preserve"> у </w:t>
      </w:r>
      <w:proofErr w:type="spellStart"/>
      <w:r w:rsidRPr="00C400DF">
        <w:rPr>
          <w:bCs/>
        </w:rPr>
        <w:t>кући</w:t>
      </w:r>
      <w:proofErr w:type="spellEnd"/>
      <w:r w:rsidRPr="00C400DF">
        <w:rPr>
          <w:bCs/>
        </w:rPr>
        <w:t xml:space="preserve"> </w:t>
      </w:r>
      <w:proofErr w:type="spellStart"/>
      <w:r w:rsidRPr="00C400DF">
        <w:rPr>
          <w:bCs/>
        </w:rPr>
        <w:t>за</w:t>
      </w:r>
      <w:proofErr w:type="spellEnd"/>
      <w:r w:rsidRPr="00C400DF">
        <w:rPr>
          <w:bCs/>
        </w:rPr>
        <w:t xml:space="preserve"> </w:t>
      </w:r>
      <w:proofErr w:type="spellStart"/>
      <w:r w:rsidRPr="00C400DF">
        <w:rPr>
          <w:bCs/>
        </w:rPr>
        <w:t>старе</w:t>
      </w:r>
      <w:proofErr w:type="spellEnd"/>
      <w:r w:rsidRPr="00C400DF">
        <w:rPr>
          <w:bCs/>
        </w:rPr>
        <w:t xml:space="preserve"> </w:t>
      </w:r>
      <w:proofErr w:type="spellStart"/>
      <w:r w:rsidRPr="00C400DF">
        <w:rPr>
          <w:bCs/>
        </w:rPr>
        <w:t>особе</w:t>
      </w:r>
      <w:proofErr w:type="spellEnd"/>
      <w:r w:rsidRPr="00C400DF">
        <w:rPr>
          <w:bCs/>
        </w:rPr>
        <w:t xml:space="preserve">, </w:t>
      </w:r>
      <w:proofErr w:type="spellStart"/>
      <w:r w:rsidRPr="00C400DF">
        <w:rPr>
          <w:bCs/>
        </w:rPr>
        <w:t>Храна</w:t>
      </w:r>
      <w:proofErr w:type="spellEnd"/>
      <w:r w:rsidRPr="00C400DF">
        <w:rPr>
          <w:bCs/>
        </w:rPr>
        <w:t xml:space="preserve"> </w:t>
      </w:r>
      <w:proofErr w:type="spellStart"/>
      <w:r w:rsidRPr="00C400DF">
        <w:rPr>
          <w:bCs/>
        </w:rPr>
        <w:t>на</w:t>
      </w:r>
      <w:proofErr w:type="spellEnd"/>
      <w:r w:rsidRPr="00C400DF">
        <w:rPr>
          <w:bCs/>
        </w:rPr>
        <w:t xml:space="preserve"> </w:t>
      </w:r>
      <w:proofErr w:type="spellStart"/>
      <w:r w:rsidRPr="00C400DF">
        <w:rPr>
          <w:bCs/>
        </w:rPr>
        <w:t>точковима</w:t>
      </w:r>
      <w:proofErr w:type="spellEnd"/>
      <w:r w:rsidRPr="00C400DF">
        <w:rPr>
          <w:bCs/>
        </w:rPr>
        <w:t xml:space="preserve">, </w:t>
      </w:r>
      <w:proofErr w:type="spellStart"/>
      <w:r w:rsidRPr="00C400DF">
        <w:rPr>
          <w:bCs/>
        </w:rPr>
        <w:t>Кућна</w:t>
      </w:r>
      <w:proofErr w:type="spellEnd"/>
      <w:r w:rsidRPr="00C400DF">
        <w:rPr>
          <w:bCs/>
        </w:rPr>
        <w:t xml:space="preserve"> </w:t>
      </w:r>
      <w:proofErr w:type="spellStart"/>
      <w:r w:rsidRPr="00C400DF">
        <w:rPr>
          <w:bCs/>
        </w:rPr>
        <w:t>достава</w:t>
      </w:r>
      <w:proofErr w:type="spellEnd"/>
      <w:r w:rsidRPr="00C400DF">
        <w:rPr>
          <w:bCs/>
        </w:rPr>
        <w:t xml:space="preserve"> </w:t>
      </w:r>
      <w:proofErr w:type="spellStart"/>
      <w:r w:rsidRPr="00C400DF">
        <w:rPr>
          <w:bCs/>
        </w:rPr>
        <w:t>лекова</w:t>
      </w:r>
      <w:proofErr w:type="spellEnd"/>
      <w:r w:rsidRPr="00C400DF">
        <w:rPr>
          <w:bCs/>
        </w:rPr>
        <w:t xml:space="preserve">, </w:t>
      </w:r>
      <w:proofErr w:type="spellStart"/>
      <w:r w:rsidRPr="00C400DF">
        <w:rPr>
          <w:bCs/>
        </w:rPr>
        <w:t>Сервис</w:t>
      </w:r>
      <w:proofErr w:type="spellEnd"/>
      <w:r w:rsidRPr="00C400DF">
        <w:rPr>
          <w:bCs/>
        </w:rPr>
        <w:t xml:space="preserve"> </w:t>
      </w:r>
      <w:proofErr w:type="spellStart"/>
      <w:r w:rsidRPr="00C400DF">
        <w:rPr>
          <w:bCs/>
        </w:rPr>
        <w:t>прања</w:t>
      </w:r>
      <w:proofErr w:type="spellEnd"/>
      <w:r w:rsidRPr="00C400DF">
        <w:rPr>
          <w:bCs/>
        </w:rPr>
        <w:t xml:space="preserve"> </w:t>
      </w:r>
      <w:proofErr w:type="spellStart"/>
      <w:r w:rsidRPr="00C400DF">
        <w:rPr>
          <w:bCs/>
        </w:rPr>
        <w:t>рубља</w:t>
      </w:r>
      <w:proofErr w:type="spellEnd"/>
      <w:r w:rsidRPr="00C400DF">
        <w:rPr>
          <w:bCs/>
        </w:rPr>
        <w:t xml:space="preserve">, </w:t>
      </w:r>
      <w:proofErr w:type="spellStart"/>
      <w:r w:rsidRPr="00C400DF">
        <w:rPr>
          <w:bCs/>
        </w:rPr>
        <w:t>формирање</w:t>
      </w:r>
      <w:proofErr w:type="spellEnd"/>
      <w:r w:rsidRPr="00C400DF">
        <w:rPr>
          <w:bCs/>
        </w:rPr>
        <w:t xml:space="preserve"> </w:t>
      </w:r>
      <w:proofErr w:type="spellStart"/>
      <w:r w:rsidRPr="00C400DF">
        <w:rPr>
          <w:bCs/>
        </w:rPr>
        <w:t>мобилних</w:t>
      </w:r>
      <w:proofErr w:type="spellEnd"/>
      <w:r w:rsidRPr="00C400DF">
        <w:rPr>
          <w:bCs/>
        </w:rPr>
        <w:t xml:space="preserve"> </w:t>
      </w:r>
      <w:proofErr w:type="spellStart"/>
      <w:r w:rsidRPr="00C400DF">
        <w:rPr>
          <w:bCs/>
        </w:rPr>
        <w:t>екипа</w:t>
      </w:r>
      <w:proofErr w:type="spellEnd"/>
      <w:r w:rsidRPr="00C400DF">
        <w:rPr>
          <w:bCs/>
        </w:rPr>
        <w:t xml:space="preserve">, </w:t>
      </w:r>
      <w:proofErr w:type="spellStart"/>
      <w:r w:rsidRPr="00C400DF">
        <w:rPr>
          <w:bCs/>
        </w:rPr>
        <w:t>волонтера</w:t>
      </w:r>
      <w:proofErr w:type="spellEnd"/>
      <w:r w:rsidRPr="00C400DF">
        <w:rPr>
          <w:bCs/>
        </w:rPr>
        <w:t>).</w:t>
      </w:r>
    </w:p>
    <w:p w:rsidR="00C400DF" w:rsidRPr="00C400DF" w:rsidRDefault="00C400DF" w:rsidP="00E61011">
      <w:pPr>
        <w:numPr>
          <w:ilvl w:val="0"/>
          <w:numId w:val="8"/>
        </w:numPr>
        <w:spacing w:line="276" w:lineRule="auto"/>
        <w:jc w:val="both"/>
        <w:rPr>
          <w:bCs/>
        </w:rPr>
      </w:pPr>
      <w:proofErr w:type="spellStart"/>
      <w:r w:rsidRPr="00C400DF">
        <w:rPr>
          <w:bCs/>
        </w:rPr>
        <w:t>Потребно</w:t>
      </w:r>
      <w:proofErr w:type="spellEnd"/>
      <w:r w:rsidRPr="00C400DF">
        <w:rPr>
          <w:bCs/>
        </w:rPr>
        <w:t xml:space="preserve"> </w:t>
      </w:r>
      <w:proofErr w:type="spellStart"/>
      <w:r w:rsidRPr="00C400DF">
        <w:rPr>
          <w:bCs/>
        </w:rPr>
        <w:t>је</w:t>
      </w:r>
      <w:proofErr w:type="spellEnd"/>
      <w:r w:rsidRPr="00C400DF">
        <w:rPr>
          <w:bCs/>
        </w:rPr>
        <w:t xml:space="preserve"> </w:t>
      </w:r>
      <w:proofErr w:type="spellStart"/>
      <w:r w:rsidRPr="00C400DF">
        <w:rPr>
          <w:bCs/>
        </w:rPr>
        <w:t>повећати</w:t>
      </w:r>
      <w:proofErr w:type="spellEnd"/>
      <w:r w:rsidRPr="00C400DF">
        <w:rPr>
          <w:bCs/>
        </w:rPr>
        <w:t xml:space="preserve"> </w:t>
      </w:r>
      <w:proofErr w:type="spellStart"/>
      <w:r w:rsidRPr="00C400DF">
        <w:rPr>
          <w:bCs/>
        </w:rPr>
        <w:t>смештајне</w:t>
      </w:r>
      <w:proofErr w:type="spellEnd"/>
      <w:r w:rsidRPr="00C400DF">
        <w:rPr>
          <w:bCs/>
        </w:rPr>
        <w:t xml:space="preserve"> </w:t>
      </w:r>
      <w:proofErr w:type="spellStart"/>
      <w:r w:rsidRPr="00C400DF">
        <w:rPr>
          <w:bCs/>
        </w:rPr>
        <w:t>капацитете</w:t>
      </w:r>
      <w:proofErr w:type="spellEnd"/>
      <w:r w:rsidRPr="00C400DF">
        <w:rPr>
          <w:bCs/>
        </w:rPr>
        <w:t xml:space="preserve"> </w:t>
      </w:r>
      <w:proofErr w:type="spellStart"/>
      <w:r w:rsidRPr="00C400DF">
        <w:rPr>
          <w:bCs/>
        </w:rPr>
        <w:t>Дома</w:t>
      </w:r>
      <w:proofErr w:type="spellEnd"/>
      <w:r w:rsidRPr="00C400DF">
        <w:rPr>
          <w:bCs/>
        </w:rPr>
        <w:t xml:space="preserve"> </w:t>
      </w:r>
      <w:proofErr w:type="spellStart"/>
      <w:r w:rsidRPr="00C400DF">
        <w:rPr>
          <w:bCs/>
        </w:rPr>
        <w:t>за</w:t>
      </w:r>
      <w:proofErr w:type="spellEnd"/>
      <w:r w:rsidRPr="00C400DF">
        <w:rPr>
          <w:bCs/>
        </w:rPr>
        <w:t xml:space="preserve"> </w:t>
      </w:r>
      <w:proofErr w:type="spellStart"/>
      <w:r w:rsidRPr="00C400DF">
        <w:rPr>
          <w:bCs/>
        </w:rPr>
        <w:t>смештај</w:t>
      </w:r>
      <w:proofErr w:type="spellEnd"/>
      <w:r w:rsidRPr="00C400DF">
        <w:rPr>
          <w:bCs/>
        </w:rPr>
        <w:t xml:space="preserve"> </w:t>
      </w:r>
      <w:proofErr w:type="spellStart"/>
      <w:r w:rsidRPr="00C400DF">
        <w:rPr>
          <w:bCs/>
        </w:rPr>
        <w:t>старих</w:t>
      </w:r>
      <w:proofErr w:type="spellEnd"/>
      <w:r w:rsidRPr="00C400DF">
        <w:rPr>
          <w:bCs/>
        </w:rPr>
        <w:t xml:space="preserve"> </w:t>
      </w:r>
      <w:proofErr w:type="spellStart"/>
      <w:r w:rsidRPr="00C400DF">
        <w:rPr>
          <w:bCs/>
        </w:rPr>
        <w:t>лица</w:t>
      </w:r>
      <w:proofErr w:type="spellEnd"/>
      <w:r w:rsidRPr="00C400DF">
        <w:rPr>
          <w:bCs/>
        </w:rPr>
        <w:t xml:space="preserve"> и </w:t>
      </w:r>
      <w:proofErr w:type="spellStart"/>
      <w:r w:rsidRPr="00C400DF">
        <w:rPr>
          <w:bCs/>
        </w:rPr>
        <w:t>уредити</w:t>
      </w:r>
      <w:proofErr w:type="spellEnd"/>
      <w:r w:rsidRPr="00C400DF">
        <w:rPr>
          <w:bCs/>
        </w:rPr>
        <w:t xml:space="preserve"> </w:t>
      </w:r>
      <w:proofErr w:type="spellStart"/>
      <w:r w:rsidRPr="00C400DF">
        <w:rPr>
          <w:bCs/>
        </w:rPr>
        <w:t>просторије</w:t>
      </w:r>
      <w:proofErr w:type="spellEnd"/>
      <w:r w:rsidRPr="00C400DF">
        <w:rPr>
          <w:bCs/>
        </w:rPr>
        <w:t>.</w:t>
      </w:r>
    </w:p>
    <w:p w:rsidR="00C400DF" w:rsidRPr="00C400DF" w:rsidRDefault="00C400DF" w:rsidP="00E61011">
      <w:pPr>
        <w:numPr>
          <w:ilvl w:val="0"/>
          <w:numId w:val="8"/>
        </w:numPr>
        <w:spacing w:line="276" w:lineRule="auto"/>
        <w:jc w:val="both"/>
        <w:rPr>
          <w:bCs/>
        </w:rPr>
      </w:pPr>
      <w:proofErr w:type="spellStart"/>
      <w:r w:rsidRPr="00C400DF">
        <w:rPr>
          <w:bCs/>
        </w:rPr>
        <w:t>Повећати</w:t>
      </w:r>
      <w:proofErr w:type="spellEnd"/>
      <w:r w:rsidRPr="00C400DF">
        <w:rPr>
          <w:bCs/>
        </w:rPr>
        <w:t xml:space="preserve"> </w:t>
      </w:r>
      <w:proofErr w:type="spellStart"/>
      <w:r w:rsidRPr="00C400DF">
        <w:rPr>
          <w:bCs/>
        </w:rPr>
        <w:t>ангажованост</w:t>
      </w:r>
      <w:proofErr w:type="spellEnd"/>
      <w:r w:rsidRPr="00C400DF">
        <w:rPr>
          <w:bCs/>
        </w:rPr>
        <w:t xml:space="preserve"> </w:t>
      </w:r>
      <w:proofErr w:type="spellStart"/>
      <w:r w:rsidRPr="00C400DF">
        <w:rPr>
          <w:bCs/>
        </w:rPr>
        <w:t>локалне</w:t>
      </w:r>
      <w:proofErr w:type="spellEnd"/>
      <w:r w:rsidRPr="00C400DF">
        <w:rPr>
          <w:bCs/>
        </w:rPr>
        <w:t xml:space="preserve"> </w:t>
      </w:r>
      <w:proofErr w:type="spellStart"/>
      <w:r w:rsidRPr="00C400DF">
        <w:rPr>
          <w:bCs/>
        </w:rPr>
        <w:t>самоуправе</w:t>
      </w:r>
      <w:proofErr w:type="spellEnd"/>
      <w:r w:rsidRPr="00C400DF">
        <w:rPr>
          <w:bCs/>
        </w:rPr>
        <w:t xml:space="preserve"> </w:t>
      </w:r>
      <w:proofErr w:type="spellStart"/>
      <w:r w:rsidRPr="00C400DF">
        <w:rPr>
          <w:bCs/>
        </w:rPr>
        <w:t>на</w:t>
      </w:r>
      <w:proofErr w:type="spellEnd"/>
      <w:r w:rsidRPr="00C400DF">
        <w:rPr>
          <w:bCs/>
        </w:rPr>
        <w:t xml:space="preserve"> </w:t>
      </w:r>
      <w:proofErr w:type="spellStart"/>
      <w:r w:rsidRPr="00C400DF">
        <w:rPr>
          <w:bCs/>
        </w:rPr>
        <w:t>умрежавању</w:t>
      </w:r>
      <w:proofErr w:type="spellEnd"/>
      <w:r w:rsidRPr="00C400DF">
        <w:rPr>
          <w:bCs/>
        </w:rPr>
        <w:t xml:space="preserve"> и </w:t>
      </w:r>
      <w:proofErr w:type="spellStart"/>
      <w:r w:rsidRPr="00C400DF">
        <w:rPr>
          <w:bCs/>
        </w:rPr>
        <w:t>подизању</w:t>
      </w:r>
      <w:proofErr w:type="spellEnd"/>
      <w:r w:rsidRPr="00C400DF">
        <w:rPr>
          <w:bCs/>
        </w:rPr>
        <w:t xml:space="preserve"> </w:t>
      </w:r>
      <w:proofErr w:type="spellStart"/>
      <w:r w:rsidRPr="00C400DF">
        <w:rPr>
          <w:bCs/>
        </w:rPr>
        <w:t>капацитета</w:t>
      </w:r>
      <w:proofErr w:type="spellEnd"/>
      <w:r w:rsidRPr="00C400DF">
        <w:rPr>
          <w:bCs/>
        </w:rPr>
        <w:t xml:space="preserve"> </w:t>
      </w:r>
      <w:proofErr w:type="spellStart"/>
      <w:r w:rsidRPr="00C400DF">
        <w:rPr>
          <w:bCs/>
        </w:rPr>
        <w:t>свих</w:t>
      </w:r>
      <w:proofErr w:type="spellEnd"/>
      <w:r w:rsidRPr="00C400DF">
        <w:rPr>
          <w:bCs/>
        </w:rPr>
        <w:t xml:space="preserve"> </w:t>
      </w:r>
      <w:proofErr w:type="spellStart"/>
      <w:r w:rsidRPr="00C400DF">
        <w:rPr>
          <w:bCs/>
        </w:rPr>
        <w:t>пружалаца</w:t>
      </w:r>
      <w:proofErr w:type="spellEnd"/>
      <w:r w:rsidRPr="00C400DF">
        <w:rPr>
          <w:bCs/>
        </w:rPr>
        <w:t xml:space="preserve"> </w:t>
      </w:r>
      <w:proofErr w:type="spellStart"/>
      <w:r w:rsidRPr="00C400DF">
        <w:rPr>
          <w:bCs/>
        </w:rPr>
        <w:t>услуга</w:t>
      </w:r>
      <w:proofErr w:type="spellEnd"/>
      <w:r w:rsidRPr="00C400DF">
        <w:rPr>
          <w:bCs/>
        </w:rPr>
        <w:t xml:space="preserve"> </w:t>
      </w:r>
      <w:proofErr w:type="spellStart"/>
      <w:r w:rsidRPr="00C400DF">
        <w:rPr>
          <w:bCs/>
        </w:rPr>
        <w:t>намењених</w:t>
      </w:r>
      <w:proofErr w:type="spellEnd"/>
      <w:r w:rsidRPr="00C400DF">
        <w:rPr>
          <w:bCs/>
        </w:rPr>
        <w:t xml:space="preserve"> </w:t>
      </w:r>
      <w:proofErr w:type="spellStart"/>
      <w:r w:rsidRPr="00C400DF">
        <w:rPr>
          <w:bCs/>
        </w:rPr>
        <w:t>старијим</w:t>
      </w:r>
      <w:proofErr w:type="spellEnd"/>
      <w:r w:rsidRPr="00C400DF">
        <w:rPr>
          <w:bCs/>
        </w:rPr>
        <w:t xml:space="preserve"> </w:t>
      </w:r>
      <w:proofErr w:type="spellStart"/>
      <w:r w:rsidRPr="00C400DF">
        <w:rPr>
          <w:bCs/>
        </w:rPr>
        <w:t>лицима</w:t>
      </w:r>
      <w:proofErr w:type="spellEnd"/>
      <w:r w:rsidRPr="00C400DF">
        <w:rPr>
          <w:bCs/>
        </w:rPr>
        <w:t>.</w:t>
      </w:r>
    </w:p>
    <w:p w:rsidR="00C400DF" w:rsidRPr="00C400DF" w:rsidRDefault="00C400DF" w:rsidP="00E61011">
      <w:pPr>
        <w:numPr>
          <w:ilvl w:val="0"/>
          <w:numId w:val="8"/>
        </w:numPr>
        <w:spacing w:line="276" w:lineRule="auto"/>
        <w:jc w:val="both"/>
        <w:rPr>
          <w:bCs/>
        </w:rPr>
      </w:pPr>
      <w:proofErr w:type="spellStart"/>
      <w:r w:rsidRPr="00C400DF">
        <w:rPr>
          <w:bCs/>
        </w:rPr>
        <w:t>Организовати</w:t>
      </w:r>
      <w:proofErr w:type="spellEnd"/>
      <w:r w:rsidRPr="00C400DF">
        <w:rPr>
          <w:bCs/>
        </w:rPr>
        <w:t xml:space="preserve"> </w:t>
      </w:r>
      <w:proofErr w:type="spellStart"/>
      <w:r w:rsidRPr="00C400DF">
        <w:rPr>
          <w:bCs/>
        </w:rPr>
        <w:t>волонтерску</w:t>
      </w:r>
      <w:proofErr w:type="spellEnd"/>
      <w:r w:rsidRPr="00C400DF">
        <w:rPr>
          <w:bCs/>
        </w:rPr>
        <w:t xml:space="preserve"> </w:t>
      </w:r>
      <w:proofErr w:type="spellStart"/>
      <w:r w:rsidRPr="00C400DF">
        <w:rPr>
          <w:bCs/>
        </w:rPr>
        <w:t>службу</w:t>
      </w:r>
      <w:proofErr w:type="spellEnd"/>
      <w:r w:rsidRPr="00C400DF">
        <w:rPr>
          <w:bCs/>
        </w:rPr>
        <w:t xml:space="preserve"> </w:t>
      </w:r>
      <w:proofErr w:type="spellStart"/>
      <w:r w:rsidRPr="00C400DF">
        <w:rPr>
          <w:bCs/>
        </w:rPr>
        <w:t>за</w:t>
      </w:r>
      <w:proofErr w:type="spellEnd"/>
      <w:r w:rsidRPr="00C400DF">
        <w:rPr>
          <w:bCs/>
        </w:rPr>
        <w:t xml:space="preserve"> </w:t>
      </w:r>
      <w:proofErr w:type="spellStart"/>
      <w:r w:rsidRPr="00C400DF">
        <w:rPr>
          <w:bCs/>
        </w:rPr>
        <w:t>помоћ</w:t>
      </w:r>
      <w:proofErr w:type="spellEnd"/>
      <w:r w:rsidRPr="00C400DF">
        <w:rPr>
          <w:bCs/>
        </w:rPr>
        <w:t xml:space="preserve"> </w:t>
      </w:r>
      <w:proofErr w:type="spellStart"/>
      <w:r w:rsidRPr="00C400DF">
        <w:rPr>
          <w:bCs/>
        </w:rPr>
        <w:t>старим</w:t>
      </w:r>
      <w:proofErr w:type="spellEnd"/>
      <w:r w:rsidRPr="00C400DF">
        <w:rPr>
          <w:bCs/>
        </w:rPr>
        <w:t xml:space="preserve"> </w:t>
      </w:r>
      <w:proofErr w:type="spellStart"/>
      <w:r w:rsidRPr="00C400DF">
        <w:rPr>
          <w:bCs/>
        </w:rPr>
        <w:t>особама</w:t>
      </w:r>
      <w:proofErr w:type="spellEnd"/>
      <w:r w:rsidRPr="00C400DF">
        <w:rPr>
          <w:bCs/>
        </w:rPr>
        <w:t xml:space="preserve"> у </w:t>
      </w:r>
      <w:proofErr w:type="spellStart"/>
      <w:r w:rsidRPr="00C400DF">
        <w:rPr>
          <w:bCs/>
        </w:rPr>
        <w:t>сарадњи</w:t>
      </w:r>
      <w:proofErr w:type="spellEnd"/>
      <w:r w:rsidRPr="00C400DF">
        <w:rPr>
          <w:bCs/>
        </w:rPr>
        <w:t xml:space="preserve"> </w:t>
      </w:r>
      <w:proofErr w:type="spellStart"/>
      <w:r w:rsidRPr="00C400DF">
        <w:rPr>
          <w:bCs/>
        </w:rPr>
        <w:t>са</w:t>
      </w:r>
      <w:proofErr w:type="spellEnd"/>
      <w:r w:rsidRPr="00C400DF">
        <w:rPr>
          <w:bCs/>
        </w:rPr>
        <w:t xml:space="preserve"> </w:t>
      </w:r>
      <w:proofErr w:type="spellStart"/>
      <w:r w:rsidRPr="00C400DF">
        <w:rPr>
          <w:bCs/>
        </w:rPr>
        <w:t>невладиним</w:t>
      </w:r>
      <w:proofErr w:type="spellEnd"/>
      <w:r w:rsidRPr="00C400DF">
        <w:rPr>
          <w:bCs/>
        </w:rPr>
        <w:t xml:space="preserve"> </w:t>
      </w:r>
      <w:proofErr w:type="spellStart"/>
      <w:r w:rsidRPr="00C400DF">
        <w:rPr>
          <w:bCs/>
        </w:rPr>
        <w:t>организацијама</w:t>
      </w:r>
      <w:proofErr w:type="spellEnd"/>
      <w:r w:rsidRPr="00C400DF">
        <w:rPr>
          <w:bCs/>
        </w:rPr>
        <w:t>.</w:t>
      </w:r>
    </w:p>
    <w:p w:rsidR="00C400DF" w:rsidRPr="00C400DF" w:rsidRDefault="00C400DF" w:rsidP="00E61011">
      <w:pPr>
        <w:numPr>
          <w:ilvl w:val="0"/>
          <w:numId w:val="8"/>
        </w:numPr>
        <w:spacing w:line="276" w:lineRule="auto"/>
        <w:jc w:val="both"/>
        <w:rPr>
          <w:bCs/>
        </w:rPr>
      </w:pPr>
      <w:proofErr w:type="spellStart"/>
      <w:r w:rsidRPr="00C400DF">
        <w:rPr>
          <w:bCs/>
        </w:rPr>
        <w:t>Обезбедити</w:t>
      </w:r>
      <w:proofErr w:type="spellEnd"/>
      <w:r w:rsidRPr="00C400DF">
        <w:rPr>
          <w:bCs/>
        </w:rPr>
        <w:t xml:space="preserve"> </w:t>
      </w:r>
      <w:proofErr w:type="spellStart"/>
      <w:r w:rsidRPr="00C400DF">
        <w:rPr>
          <w:bCs/>
        </w:rPr>
        <w:t>финансијска</w:t>
      </w:r>
      <w:proofErr w:type="spellEnd"/>
      <w:r w:rsidRPr="00C400DF">
        <w:rPr>
          <w:bCs/>
        </w:rPr>
        <w:t xml:space="preserve"> </w:t>
      </w:r>
      <w:proofErr w:type="spellStart"/>
      <w:r w:rsidRPr="00C400DF">
        <w:rPr>
          <w:bCs/>
        </w:rPr>
        <w:t>средства</w:t>
      </w:r>
      <w:proofErr w:type="spellEnd"/>
      <w:r w:rsidRPr="00C400DF">
        <w:rPr>
          <w:bCs/>
        </w:rPr>
        <w:t xml:space="preserve"> </w:t>
      </w:r>
      <w:proofErr w:type="spellStart"/>
      <w:r w:rsidRPr="00C400DF">
        <w:rPr>
          <w:bCs/>
        </w:rPr>
        <w:t>на</w:t>
      </w:r>
      <w:proofErr w:type="spellEnd"/>
      <w:r w:rsidRPr="00C400DF">
        <w:rPr>
          <w:bCs/>
        </w:rPr>
        <w:t xml:space="preserve"> </w:t>
      </w:r>
      <w:proofErr w:type="spellStart"/>
      <w:r w:rsidRPr="00C400DF">
        <w:rPr>
          <w:bCs/>
        </w:rPr>
        <w:t>локалном</w:t>
      </w:r>
      <w:proofErr w:type="spellEnd"/>
      <w:r w:rsidRPr="00C400DF">
        <w:rPr>
          <w:bCs/>
        </w:rPr>
        <w:t xml:space="preserve"> </w:t>
      </w:r>
      <w:proofErr w:type="spellStart"/>
      <w:r w:rsidRPr="00C400DF">
        <w:rPr>
          <w:bCs/>
        </w:rPr>
        <w:t>нивоу</w:t>
      </w:r>
      <w:proofErr w:type="spellEnd"/>
      <w:r w:rsidRPr="00C400DF">
        <w:rPr>
          <w:bCs/>
        </w:rPr>
        <w:t xml:space="preserve"> и </w:t>
      </w:r>
      <w:proofErr w:type="spellStart"/>
      <w:r w:rsidRPr="00C400DF">
        <w:rPr>
          <w:bCs/>
        </w:rPr>
        <w:t>сачинити</w:t>
      </w:r>
      <w:proofErr w:type="spellEnd"/>
      <w:r w:rsidRPr="00C400DF">
        <w:rPr>
          <w:bCs/>
        </w:rPr>
        <w:t xml:space="preserve"> </w:t>
      </w:r>
      <w:proofErr w:type="spellStart"/>
      <w:r w:rsidRPr="00C400DF">
        <w:rPr>
          <w:bCs/>
        </w:rPr>
        <w:t>програм</w:t>
      </w:r>
      <w:proofErr w:type="spellEnd"/>
      <w:r w:rsidRPr="00C400DF">
        <w:rPr>
          <w:bCs/>
        </w:rPr>
        <w:t xml:space="preserve"> </w:t>
      </w:r>
      <w:proofErr w:type="spellStart"/>
      <w:r w:rsidRPr="00C400DF">
        <w:rPr>
          <w:bCs/>
        </w:rPr>
        <w:t>њиховог</w:t>
      </w:r>
      <w:proofErr w:type="spellEnd"/>
      <w:r w:rsidRPr="00C400DF">
        <w:rPr>
          <w:bCs/>
        </w:rPr>
        <w:t xml:space="preserve"> </w:t>
      </w:r>
      <w:proofErr w:type="spellStart"/>
      <w:r w:rsidRPr="00C400DF">
        <w:rPr>
          <w:bCs/>
        </w:rPr>
        <w:t>рационалног</w:t>
      </w:r>
      <w:proofErr w:type="spellEnd"/>
      <w:r w:rsidRPr="00C400DF">
        <w:rPr>
          <w:bCs/>
        </w:rPr>
        <w:t xml:space="preserve"> </w:t>
      </w:r>
      <w:proofErr w:type="spellStart"/>
      <w:r w:rsidRPr="00C400DF">
        <w:rPr>
          <w:bCs/>
        </w:rPr>
        <w:t>коришћења</w:t>
      </w:r>
      <w:proofErr w:type="spellEnd"/>
      <w:r w:rsidRPr="00C400DF">
        <w:rPr>
          <w:bCs/>
        </w:rPr>
        <w:t>.</w:t>
      </w:r>
    </w:p>
    <w:p w:rsidR="00C400DF" w:rsidRPr="00C400DF" w:rsidRDefault="00C400DF" w:rsidP="00E61011">
      <w:pPr>
        <w:numPr>
          <w:ilvl w:val="0"/>
          <w:numId w:val="8"/>
        </w:numPr>
        <w:spacing w:line="276" w:lineRule="auto"/>
        <w:jc w:val="both"/>
        <w:rPr>
          <w:bCs/>
        </w:rPr>
      </w:pPr>
      <w:proofErr w:type="spellStart"/>
      <w:r w:rsidRPr="00C400DF">
        <w:rPr>
          <w:bCs/>
        </w:rPr>
        <w:t>Повећати</w:t>
      </w:r>
      <w:proofErr w:type="spellEnd"/>
      <w:r w:rsidRPr="00C400DF">
        <w:rPr>
          <w:bCs/>
        </w:rPr>
        <w:t xml:space="preserve"> </w:t>
      </w:r>
      <w:proofErr w:type="spellStart"/>
      <w:r w:rsidRPr="00C400DF">
        <w:rPr>
          <w:bCs/>
        </w:rPr>
        <w:t>број</w:t>
      </w:r>
      <w:proofErr w:type="spellEnd"/>
      <w:r w:rsidRPr="00C400DF">
        <w:rPr>
          <w:bCs/>
        </w:rPr>
        <w:t xml:space="preserve"> </w:t>
      </w:r>
      <w:proofErr w:type="spellStart"/>
      <w:r w:rsidRPr="00C400DF">
        <w:rPr>
          <w:bCs/>
        </w:rPr>
        <w:t>хранитељских</w:t>
      </w:r>
      <w:proofErr w:type="spellEnd"/>
      <w:r w:rsidRPr="00C400DF">
        <w:rPr>
          <w:bCs/>
        </w:rPr>
        <w:t xml:space="preserve"> </w:t>
      </w:r>
      <w:proofErr w:type="spellStart"/>
      <w:r w:rsidRPr="00C400DF">
        <w:rPr>
          <w:bCs/>
        </w:rPr>
        <w:t>породица</w:t>
      </w:r>
      <w:proofErr w:type="spellEnd"/>
      <w:r w:rsidRPr="00C400DF">
        <w:rPr>
          <w:bCs/>
        </w:rPr>
        <w:t xml:space="preserve"> </w:t>
      </w:r>
      <w:proofErr w:type="spellStart"/>
      <w:r w:rsidRPr="00C400DF">
        <w:rPr>
          <w:bCs/>
        </w:rPr>
        <w:t>за</w:t>
      </w:r>
      <w:proofErr w:type="spellEnd"/>
      <w:r w:rsidRPr="00C400DF">
        <w:rPr>
          <w:bCs/>
        </w:rPr>
        <w:t xml:space="preserve"> </w:t>
      </w:r>
      <w:proofErr w:type="spellStart"/>
      <w:r w:rsidRPr="00C400DF">
        <w:rPr>
          <w:bCs/>
        </w:rPr>
        <w:t>старе</w:t>
      </w:r>
      <w:proofErr w:type="spellEnd"/>
      <w:r w:rsidRPr="00C400DF">
        <w:rPr>
          <w:bCs/>
        </w:rPr>
        <w:t xml:space="preserve"> </w:t>
      </w:r>
      <w:proofErr w:type="spellStart"/>
      <w:r w:rsidRPr="00C400DF">
        <w:rPr>
          <w:bCs/>
        </w:rPr>
        <w:t>особе</w:t>
      </w:r>
      <w:proofErr w:type="spellEnd"/>
      <w:r w:rsidRPr="00C400DF">
        <w:rPr>
          <w:bCs/>
        </w:rPr>
        <w:t>.</w:t>
      </w:r>
    </w:p>
    <w:p w:rsidR="00B74157" w:rsidRDefault="00B74157" w:rsidP="00B74157">
      <w:pPr>
        <w:spacing w:line="276" w:lineRule="auto"/>
        <w:rPr>
          <w:lang w:val="bg-BG"/>
        </w:rPr>
      </w:pPr>
    </w:p>
    <w:p w:rsidR="00770329" w:rsidRDefault="004D0492" w:rsidP="00494C43">
      <w:pPr>
        <w:spacing w:line="276" w:lineRule="auto"/>
        <w:ind w:left="1440" w:firstLine="720"/>
        <w:rPr>
          <w:b/>
          <w:lang w:val="bg-BG"/>
        </w:rPr>
      </w:pPr>
      <w:r w:rsidRPr="00287218">
        <w:rPr>
          <w:b/>
          <w:lang w:val="bg-BG"/>
        </w:rPr>
        <w:t>10</w:t>
      </w:r>
      <w:r w:rsidR="00494C43" w:rsidRPr="00287218">
        <w:rPr>
          <w:b/>
          <w:lang w:val="bg-BG"/>
        </w:rPr>
        <w:t xml:space="preserve">. Безбедност у заједници  </w:t>
      </w:r>
    </w:p>
    <w:p w:rsidR="008D34F8" w:rsidRPr="00287218" w:rsidRDefault="008D34F8" w:rsidP="00494C43">
      <w:pPr>
        <w:spacing w:line="276" w:lineRule="auto"/>
        <w:ind w:left="1440" w:firstLine="720"/>
        <w:rPr>
          <w:b/>
          <w:lang w:val="bg-BG"/>
        </w:rPr>
      </w:pPr>
    </w:p>
    <w:p w:rsidR="00CD3951" w:rsidRPr="00503992" w:rsidRDefault="00CD3951" w:rsidP="008D34F8">
      <w:pPr>
        <w:pStyle w:val="Paragraf"/>
        <w:rPr>
          <w:b/>
          <w:lang w:val="bg-BG"/>
        </w:rPr>
      </w:pPr>
      <w:r w:rsidRPr="00503992">
        <w:rPr>
          <w:b/>
          <w:lang w:val="bg-BG"/>
        </w:rPr>
        <w:t xml:space="preserve"> Полиција</w:t>
      </w:r>
    </w:p>
    <w:p w:rsidR="00CD3951" w:rsidRPr="00503992" w:rsidRDefault="00CD3951" w:rsidP="008D34F8">
      <w:pPr>
        <w:pStyle w:val="Paragraf"/>
        <w:rPr>
          <w:lang w:val="bg-BG"/>
        </w:rPr>
      </w:pPr>
    </w:p>
    <w:p w:rsidR="006D43AB" w:rsidRPr="00503992" w:rsidRDefault="00CD3951" w:rsidP="008D34F8">
      <w:pPr>
        <w:pStyle w:val="Paragraf"/>
        <w:rPr>
          <w:lang w:val="bg-BG"/>
        </w:rPr>
      </w:pPr>
      <w:r w:rsidRPr="00503992">
        <w:rPr>
          <w:lang w:val="bg-BG"/>
        </w:rPr>
        <w:t>Полицијска управа Смедерево обавља законом утврђене полицијске и друге послове, пружа подршку владавини права у демократском друштву и одговорна је за остваривање безбедности, у складу са законом. Обављањем полицијских послова, полиција свима пружа заштиту њихових права и слобода. Приликом пружања заштите, полиција поједина права и слободе може ограничити само под условима и на начин утврђен Уставом и законом.</w:t>
      </w:r>
    </w:p>
    <w:p w:rsidR="00B74157" w:rsidRPr="00503992" w:rsidRDefault="00B74157" w:rsidP="008D34F8">
      <w:pPr>
        <w:pStyle w:val="Paragraf"/>
        <w:rPr>
          <w:lang w:val="bg-BG"/>
        </w:rPr>
      </w:pPr>
    </w:p>
    <w:p w:rsidR="00117017" w:rsidRPr="00503992" w:rsidRDefault="00117017" w:rsidP="008D34F8">
      <w:pPr>
        <w:pStyle w:val="Paragraf"/>
        <w:rPr>
          <w:b/>
          <w:lang w:val="bg-BG"/>
        </w:rPr>
      </w:pPr>
    </w:p>
    <w:p w:rsidR="00117017" w:rsidRPr="00503992" w:rsidRDefault="00117017" w:rsidP="008D34F8">
      <w:pPr>
        <w:pStyle w:val="Paragraf"/>
        <w:rPr>
          <w:b/>
          <w:lang w:val="bg-BG"/>
        </w:rPr>
      </w:pPr>
    </w:p>
    <w:p w:rsidR="00B74157" w:rsidRPr="00503992" w:rsidRDefault="00B74157" w:rsidP="008D34F8">
      <w:pPr>
        <w:pStyle w:val="Paragraf"/>
        <w:rPr>
          <w:b/>
          <w:lang w:val="bg-BG"/>
        </w:rPr>
      </w:pPr>
      <w:r w:rsidRPr="00503992">
        <w:rPr>
          <w:b/>
          <w:lang w:val="bg-BG"/>
        </w:rPr>
        <w:lastRenderedPageBreak/>
        <w:t>Основни суд у Смедереву</w:t>
      </w:r>
    </w:p>
    <w:p w:rsidR="00B74157" w:rsidRPr="00503992" w:rsidRDefault="00B74157" w:rsidP="008D34F8">
      <w:pPr>
        <w:pStyle w:val="Paragraf"/>
        <w:rPr>
          <w:lang w:val="bg-BG"/>
        </w:rPr>
      </w:pPr>
    </w:p>
    <w:p w:rsidR="00B74157" w:rsidRPr="00503992" w:rsidRDefault="00B74157" w:rsidP="008D34F8">
      <w:pPr>
        <w:pStyle w:val="Paragraf"/>
        <w:rPr>
          <w:lang w:val="bg-BG"/>
        </w:rPr>
      </w:pPr>
      <w:r w:rsidRPr="00503992">
        <w:rPr>
          <w:lang w:val="bg-BG"/>
        </w:rPr>
        <w:t>Основни суд у Смедереву има надлежност да у првом степену суди за кривична дела за која је као главна казна предвиђена новчана казна или казна затвора до десет година, ако за поједина од њих није надлежан други суд и за кривична дела из своје надлежности, одлучује о молби за престанак мере безбедности или правне  последице   осуде, за  кривична  дела  из своје надлежности. Такође, у првом степену суди у грађанскоправним споровима ако за поједине од њих није надлежан други суд и води извршне и ванпарничне поступке за које није надлежан неки други суд.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радник претрпи на раду или у вези са радом; споровима поводом задовољавања стамбених потреба на основу рада. Основни суд пружа грађанима правну помоћ, међународну правну помоћ и врши друге послове одређене законом.</w:t>
      </w:r>
    </w:p>
    <w:p w:rsidR="00B74157" w:rsidRPr="00503992" w:rsidRDefault="00B74157" w:rsidP="008D34F8">
      <w:pPr>
        <w:pStyle w:val="Paragraf"/>
        <w:rPr>
          <w:lang w:val="bg-BG"/>
        </w:rPr>
      </w:pPr>
    </w:p>
    <w:p w:rsidR="00B74157" w:rsidRPr="00503992" w:rsidRDefault="00B74157" w:rsidP="008D34F8">
      <w:pPr>
        <w:pStyle w:val="Paragraf"/>
        <w:rPr>
          <w:lang w:val="bg-BG"/>
        </w:rPr>
      </w:pPr>
      <w:r w:rsidRPr="00503992">
        <w:rPr>
          <w:b/>
          <w:lang w:val="bg-BG"/>
        </w:rPr>
        <w:t xml:space="preserve">Виши суд у Смедереву </w:t>
      </w:r>
      <w:r w:rsidRPr="00503992">
        <w:rPr>
          <w:lang w:val="bg-BG"/>
        </w:rPr>
        <w:t>има првостепене и другостепене надлежности. У првом степену суди за кривична дела за која је као главна казна предвиђена казна затвора преко десет година, за кривична дела против Војске Србије, суди у кривичном поступку према малолетним учиниоцима кривичних дела, у грађанскоправним споровима кад вредност предмета спора омогућује изјављивање ревизије или у споровима о оспоравању или утврђивању очинства и материнства и др. Као другостепени орган одлучује по жалбама на одлуке основних судова</w:t>
      </w:r>
      <w:r w:rsidRPr="00503992">
        <w:rPr>
          <w:rFonts w:ascii="Arial" w:eastAsia="Arial" w:hAnsi="Arial"/>
          <w:b/>
          <w:lang w:val="bg-BG"/>
        </w:rPr>
        <w:t xml:space="preserve"> </w:t>
      </w:r>
      <w:r w:rsidRPr="00503992">
        <w:rPr>
          <w:b/>
          <w:lang w:val="bg-BG"/>
        </w:rPr>
        <w:t xml:space="preserve">Основно јавно тужилаштво </w:t>
      </w:r>
      <w:r w:rsidRPr="00503992">
        <w:rPr>
          <w:lang w:val="bg-BG"/>
        </w:rPr>
        <w:t>врши надлежност за гоњење учинилаца кривичних дела и других кажњивих дела, коришћењем одговарајућих законом предвиђених средстава и своју функцију врши искључиво на основу Устава и закона.</w:t>
      </w:r>
    </w:p>
    <w:p w:rsidR="00B74157" w:rsidRPr="00503992" w:rsidRDefault="00B74157" w:rsidP="008D34F8">
      <w:pPr>
        <w:pStyle w:val="Paragraf"/>
        <w:rPr>
          <w:lang w:val="bg-BG"/>
        </w:rPr>
      </w:pPr>
      <w:r w:rsidRPr="00503992">
        <w:rPr>
          <w:b/>
          <w:lang w:val="bg-BG"/>
        </w:rPr>
        <w:t xml:space="preserve">Више јавно тужилаштво </w:t>
      </w:r>
      <w:r w:rsidRPr="00503992">
        <w:rPr>
          <w:lang w:val="bg-BG"/>
        </w:rPr>
        <w:t>надлежно је да поступа пред Вишим судом и да надзире и усмерава подручна основна јавна тужилаштва, као и у другим случајевима одређеним законом.</w:t>
      </w:r>
    </w:p>
    <w:p w:rsidR="0086293D" w:rsidRPr="00503992" w:rsidRDefault="0086293D" w:rsidP="0086293D">
      <w:pPr>
        <w:spacing w:line="276" w:lineRule="auto"/>
        <w:rPr>
          <w:rFonts w:eastAsia="SimSun"/>
          <w:noProof/>
          <w:spacing w:val="-4"/>
          <w:lang w:val="bg-BG" w:eastAsia="zh-CN"/>
        </w:rPr>
      </w:pPr>
    </w:p>
    <w:p w:rsidR="00B57673" w:rsidRPr="00503992" w:rsidRDefault="00B57673" w:rsidP="0086293D">
      <w:pPr>
        <w:spacing w:line="276" w:lineRule="auto"/>
        <w:rPr>
          <w:i/>
          <w:lang w:val="bg-BG"/>
        </w:rPr>
      </w:pPr>
      <w:r w:rsidRPr="0086293D">
        <w:rPr>
          <w:i/>
          <w:lang w:val="bg-BG"/>
        </w:rPr>
        <w:t>10.1. Малолетничка делинквенција</w:t>
      </w:r>
    </w:p>
    <w:p w:rsidR="0086293D" w:rsidRPr="00503992" w:rsidRDefault="0086293D" w:rsidP="0086293D">
      <w:pPr>
        <w:spacing w:line="276" w:lineRule="auto"/>
        <w:rPr>
          <w:b/>
          <w:lang w:val="bg-BG"/>
        </w:rPr>
      </w:pPr>
    </w:p>
    <w:p w:rsidR="00B57673" w:rsidRPr="00503992" w:rsidRDefault="00B57673" w:rsidP="00B57673">
      <w:pPr>
        <w:spacing w:line="276" w:lineRule="auto"/>
        <w:jc w:val="both"/>
        <w:rPr>
          <w:lang w:val="bg-BG"/>
        </w:rPr>
      </w:pPr>
      <w:r w:rsidRPr="00503992">
        <w:rPr>
          <w:lang w:val="bg-BG"/>
        </w:rPr>
        <w:t>Подршка деци која чине кривична дела или прекршаје, у сукобу су са родитељима, старатељем и заједницом те ако својим понашањем угрожавају себе и околину се пружа комплементарном применом Закона о социјалној заштити и Закона о малолетним учиниоцима кривичних дела и кривично правној заштити малолетника.   Проблеми у понашању деце се најчешће перципирају као понашања која доводе до сукоба деце и младих са социјалном средином, друштвеним и законским нормама. Она укључују антисоцијално понашање, делинквенцију и поремећаје понашања. Пружање подршке деци са проблемима у понашању је условљено њиховим статусом у односу на кривичноправни систем. Наиме, дете које није навршило 14 година не може бити обухваћено кривичним поступком.  Подршка деци узраста испод 14 година која су извршила противправне радње се спроводи изван кривичноправног система, путем пружања услуга социјалне заштите и уз одговарајућу примену породично правне заштите.</w:t>
      </w:r>
    </w:p>
    <w:p w:rsidR="00B57673" w:rsidRPr="00503992" w:rsidRDefault="00B57673" w:rsidP="00B57673">
      <w:pPr>
        <w:spacing w:line="276" w:lineRule="auto"/>
        <w:jc w:val="both"/>
        <w:rPr>
          <w:lang w:val="bg-BG"/>
        </w:rPr>
      </w:pPr>
      <w:r w:rsidRPr="00503992">
        <w:rPr>
          <w:lang w:val="bg-BG"/>
        </w:rPr>
        <w:lastRenderedPageBreak/>
        <w:t>Актуелна евиденција малолетн</w:t>
      </w:r>
      <w:r w:rsidR="007E5331" w:rsidRPr="00503992">
        <w:rPr>
          <w:lang w:val="bg-BG"/>
        </w:rPr>
        <w:t>ика са проблемима у понашању у г</w:t>
      </w:r>
      <w:r w:rsidRPr="00503992">
        <w:rPr>
          <w:lang w:val="bg-BG"/>
        </w:rPr>
        <w:t xml:space="preserve">раду Смедереву, која нису починила прекршај или кривично дело обухвата  14 деце. Евидентирано је нешто мање од осморо деце са проблемима у понашању на 10.000 малолетних становника Смедерева што је далеко мање од вредности овог индикатора у целом Подунавском округу који износи 43,8 односно 50 на целој територији Србије.  Према узрасту, највише је деце са проблемима у понашању од 16 до 17 година а најмање је оних испод 14 година старости. Током раздобља од 2017. до 2021. број деце са проблемима у понашању из </w:t>
      </w:r>
      <w:r w:rsidR="007E5331" w:rsidRPr="00503992">
        <w:rPr>
          <w:lang w:val="bg-BG"/>
        </w:rPr>
        <w:t xml:space="preserve">града </w:t>
      </w:r>
      <w:r w:rsidRPr="00503992">
        <w:rPr>
          <w:lang w:val="bg-BG"/>
        </w:rPr>
        <w:t>Смедерева је преполовљен. Старосна структура је такође промењена тако што је смањен удео деце узраста до 14 година који је 2017. и 2018. био изједначен, па чак и виши у односу на узрасну категорију од 16 до 17 година.</w:t>
      </w:r>
    </w:p>
    <w:p w:rsidR="00B57673" w:rsidRPr="00503992" w:rsidRDefault="00B57673" w:rsidP="00B57673">
      <w:pPr>
        <w:spacing w:line="276" w:lineRule="auto"/>
        <w:jc w:val="both"/>
        <w:rPr>
          <w:lang w:val="bg-BG"/>
        </w:rPr>
      </w:pPr>
    </w:p>
    <w:p w:rsidR="00B57673" w:rsidRPr="00503992" w:rsidRDefault="00B57673" w:rsidP="00B57673">
      <w:pPr>
        <w:spacing w:line="276" w:lineRule="auto"/>
        <w:rPr>
          <w:lang w:val="bg-BG"/>
        </w:rPr>
      </w:pPr>
    </w:p>
    <w:p w:rsidR="00B57673" w:rsidRPr="00503992" w:rsidRDefault="00B57673" w:rsidP="00B57673">
      <w:pPr>
        <w:spacing w:line="276" w:lineRule="auto"/>
        <w:rPr>
          <w:lang w:val="bg-BG"/>
        </w:rPr>
      </w:pPr>
      <w:r w:rsidRPr="00503992">
        <w:rPr>
          <w:lang w:val="bg-BG"/>
        </w:rPr>
        <w:t>Графикон 10: Старосна структура деце са проблемима у понашању еви</w:t>
      </w:r>
      <w:r w:rsidR="00A74DF8" w:rsidRPr="00503992">
        <w:rPr>
          <w:lang w:val="bg-BG"/>
        </w:rPr>
        <w:t>дентиране у ЦСР Смедерево (2017</w:t>
      </w:r>
      <w:r w:rsidRPr="00503992">
        <w:rPr>
          <w:lang w:val="bg-BG"/>
        </w:rPr>
        <w:t xml:space="preserve"> - 2021.)</w:t>
      </w:r>
      <w:r>
        <w:rPr>
          <w:rStyle w:val="FootnoteReference"/>
        </w:rPr>
        <w:footnoteReference w:id="58"/>
      </w:r>
    </w:p>
    <w:p w:rsidR="00B57673" w:rsidRPr="00503992" w:rsidRDefault="00B57673" w:rsidP="00B57673">
      <w:pPr>
        <w:spacing w:line="276" w:lineRule="auto"/>
        <w:rPr>
          <w:lang w:val="bg-BG"/>
        </w:rPr>
      </w:pPr>
    </w:p>
    <w:p w:rsidR="00B57673" w:rsidRPr="00B57673" w:rsidRDefault="00B57673" w:rsidP="00B57673">
      <w:pPr>
        <w:spacing w:line="276" w:lineRule="auto"/>
      </w:pPr>
      <w:r>
        <w:rPr>
          <w:noProof/>
        </w:rPr>
        <w:drawing>
          <wp:inline distT="0" distB="0" distL="0" distR="0">
            <wp:extent cx="5718810" cy="2746629"/>
            <wp:effectExtent l="12192" t="6096" r="3048" b="0"/>
            <wp:docPr id="82" name="Grafikon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57673" w:rsidRPr="00B57673" w:rsidRDefault="00B57673" w:rsidP="00B57673">
      <w:pPr>
        <w:spacing w:line="276" w:lineRule="auto"/>
        <w:jc w:val="both"/>
      </w:pPr>
      <w:proofErr w:type="spellStart"/>
      <w:r w:rsidRPr="00B57673">
        <w:t>Систем</w:t>
      </w:r>
      <w:proofErr w:type="spellEnd"/>
      <w:r w:rsidRPr="00B57673">
        <w:t xml:space="preserve"> </w:t>
      </w:r>
      <w:proofErr w:type="spellStart"/>
      <w:r w:rsidRPr="00B57673">
        <w:t>социјалне</w:t>
      </w:r>
      <w:proofErr w:type="spellEnd"/>
      <w:r w:rsidRPr="00B57673">
        <w:t xml:space="preserve"> </w:t>
      </w:r>
      <w:proofErr w:type="spellStart"/>
      <w:r w:rsidRPr="00B57673">
        <w:t>заштите</w:t>
      </w:r>
      <w:proofErr w:type="spellEnd"/>
      <w:r w:rsidRPr="00B57673">
        <w:t xml:space="preserve"> </w:t>
      </w:r>
      <w:proofErr w:type="spellStart"/>
      <w:r w:rsidRPr="00B57673">
        <w:t>предвиђа</w:t>
      </w:r>
      <w:proofErr w:type="spellEnd"/>
      <w:r w:rsidRPr="00B57673">
        <w:t xml:space="preserve"> </w:t>
      </w:r>
      <w:proofErr w:type="spellStart"/>
      <w:r w:rsidRPr="00B57673">
        <w:t>подршку</w:t>
      </w:r>
      <w:proofErr w:type="spellEnd"/>
      <w:r w:rsidRPr="00B57673">
        <w:t xml:space="preserve"> </w:t>
      </w:r>
      <w:proofErr w:type="spellStart"/>
      <w:r w:rsidRPr="00B57673">
        <w:t>малолетницима</w:t>
      </w:r>
      <w:proofErr w:type="spellEnd"/>
      <w:r w:rsidRPr="00B57673">
        <w:t xml:space="preserve"> </w:t>
      </w:r>
      <w:proofErr w:type="spellStart"/>
      <w:r w:rsidRPr="00B57673">
        <w:t>са</w:t>
      </w:r>
      <w:proofErr w:type="spellEnd"/>
      <w:r w:rsidRPr="00B57673">
        <w:t xml:space="preserve"> </w:t>
      </w:r>
      <w:proofErr w:type="spellStart"/>
      <w:r w:rsidRPr="00B57673">
        <w:t>проблемима</w:t>
      </w:r>
      <w:proofErr w:type="spellEnd"/>
      <w:r w:rsidRPr="00B57673">
        <w:t xml:space="preserve"> у </w:t>
      </w:r>
      <w:proofErr w:type="spellStart"/>
      <w:r w:rsidRPr="00B57673">
        <w:t>понашању</w:t>
      </w:r>
      <w:proofErr w:type="spellEnd"/>
      <w:r w:rsidRPr="00B57673">
        <w:t xml:space="preserve"> </w:t>
      </w:r>
      <w:proofErr w:type="spellStart"/>
      <w:r w:rsidRPr="00B57673">
        <w:t>који</w:t>
      </w:r>
      <w:proofErr w:type="spellEnd"/>
      <w:r w:rsidRPr="00B57673">
        <w:t xml:space="preserve"> </w:t>
      </w:r>
      <w:proofErr w:type="spellStart"/>
      <w:r w:rsidRPr="00B57673">
        <w:t>нису</w:t>
      </w:r>
      <w:proofErr w:type="spellEnd"/>
      <w:r w:rsidRPr="00B57673">
        <w:t xml:space="preserve"> </w:t>
      </w:r>
      <w:proofErr w:type="spellStart"/>
      <w:r w:rsidRPr="00B57673">
        <w:t>починили</w:t>
      </w:r>
      <w:proofErr w:type="spellEnd"/>
      <w:r w:rsidRPr="00B57673">
        <w:t xml:space="preserve"> </w:t>
      </w:r>
      <w:proofErr w:type="spellStart"/>
      <w:r w:rsidRPr="00B57673">
        <w:t>прекршај</w:t>
      </w:r>
      <w:proofErr w:type="spellEnd"/>
      <w:r w:rsidRPr="00B57673">
        <w:t xml:space="preserve"> </w:t>
      </w:r>
      <w:proofErr w:type="spellStart"/>
      <w:r w:rsidRPr="00B57673">
        <w:t>или</w:t>
      </w:r>
      <w:proofErr w:type="spellEnd"/>
      <w:r w:rsidRPr="00B57673">
        <w:t xml:space="preserve"> </w:t>
      </w:r>
      <w:proofErr w:type="spellStart"/>
      <w:r w:rsidRPr="00B57673">
        <w:t>кривично</w:t>
      </w:r>
      <w:proofErr w:type="spellEnd"/>
      <w:r w:rsidRPr="00B57673">
        <w:t xml:space="preserve"> </w:t>
      </w:r>
      <w:proofErr w:type="spellStart"/>
      <w:r w:rsidRPr="00B57673">
        <w:t>дело</w:t>
      </w:r>
      <w:proofErr w:type="spellEnd"/>
      <w:r w:rsidRPr="00B57673">
        <w:t xml:space="preserve"> </w:t>
      </w:r>
      <w:proofErr w:type="spellStart"/>
      <w:r w:rsidRPr="00B57673">
        <w:t>путем</w:t>
      </w:r>
      <w:proofErr w:type="spellEnd"/>
      <w:r w:rsidRPr="00B57673">
        <w:t xml:space="preserve"> </w:t>
      </w:r>
      <w:proofErr w:type="spellStart"/>
      <w:r w:rsidRPr="00B57673">
        <w:t>пружања</w:t>
      </w:r>
      <w:proofErr w:type="spellEnd"/>
      <w:r w:rsidRPr="00B57673">
        <w:t xml:space="preserve"> </w:t>
      </w:r>
      <w:proofErr w:type="spellStart"/>
      <w:r w:rsidRPr="00B57673">
        <w:t>услуге</w:t>
      </w:r>
      <w:proofErr w:type="spellEnd"/>
      <w:r w:rsidRPr="00B57673">
        <w:t xml:space="preserve"> </w:t>
      </w:r>
      <w:proofErr w:type="spellStart"/>
      <w:r w:rsidRPr="00B57673">
        <w:t>дневног</w:t>
      </w:r>
      <w:proofErr w:type="spellEnd"/>
      <w:r w:rsidRPr="00B57673">
        <w:t xml:space="preserve"> </w:t>
      </w:r>
      <w:proofErr w:type="spellStart"/>
      <w:r w:rsidRPr="00B57673">
        <w:t>боравка</w:t>
      </w:r>
      <w:proofErr w:type="spellEnd"/>
      <w:r w:rsidRPr="00B57673">
        <w:t xml:space="preserve"> </w:t>
      </w:r>
      <w:proofErr w:type="spellStart"/>
      <w:r w:rsidRPr="00B57673">
        <w:t>за</w:t>
      </w:r>
      <w:proofErr w:type="spellEnd"/>
      <w:r w:rsidRPr="00B57673">
        <w:t xml:space="preserve"> </w:t>
      </w:r>
      <w:proofErr w:type="spellStart"/>
      <w:r w:rsidRPr="00B57673">
        <w:t>ову</w:t>
      </w:r>
      <w:proofErr w:type="spellEnd"/>
      <w:r w:rsidRPr="00B57673">
        <w:t xml:space="preserve"> </w:t>
      </w:r>
      <w:proofErr w:type="spellStart"/>
      <w:r w:rsidRPr="00B57673">
        <w:t>циљну</w:t>
      </w:r>
      <w:proofErr w:type="spellEnd"/>
      <w:r w:rsidRPr="00B57673">
        <w:t xml:space="preserve"> </w:t>
      </w:r>
      <w:proofErr w:type="spellStart"/>
      <w:r w:rsidRPr="00B57673">
        <w:t>групу</w:t>
      </w:r>
      <w:proofErr w:type="spellEnd"/>
      <w:r w:rsidRPr="00B57673">
        <w:t xml:space="preserve"> и </w:t>
      </w:r>
      <w:proofErr w:type="spellStart"/>
      <w:r w:rsidRPr="00B57673">
        <w:t>пружањем</w:t>
      </w:r>
      <w:proofErr w:type="spellEnd"/>
      <w:r w:rsidRPr="00B57673">
        <w:t xml:space="preserve"> </w:t>
      </w:r>
      <w:proofErr w:type="spellStart"/>
      <w:r w:rsidRPr="00B57673">
        <w:t>саветодавно</w:t>
      </w:r>
      <w:proofErr w:type="spellEnd"/>
      <w:r w:rsidRPr="00B57673">
        <w:t xml:space="preserve"> </w:t>
      </w:r>
      <w:proofErr w:type="spellStart"/>
      <w:r w:rsidRPr="00B57673">
        <w:t>терапијских</w:t>
      </w:r>
      <w:proofErr w:type="spellEnd"/>
      <w:r w:rsidRPr="00B57673">
        <w:t xml:space="preserve"> и </w:t>
      </w:r>
      <w:proofErr w:type="spellStart"/>
      <w:r w:rsidRPr="00B57673">
        <w:t>социјално</w:t>
      </w:r>
      <w:proofErr w:type="spellEnd"/>
      <w:r w:rsidRPr="00B57673">
        <w:t xml:space="preserve"> </w:t>
      </w:r>
      <w:proofErr w:type="spellStart"/>
      <w:r w:rsidRPr="00B57673">
        <w:t>едукативних</w:t>
      </w:r>
      <w:proofErr w:type="spellEnd"/>
      <w:r w:rsidRPr="00B57673">
        <w:t xml:space="preserve"> </w:t>
      </w:r>
      <w:proofErr w:type="spellStart"/>
      <w:r w:rsidRPr="00B57673">
        <w:t>услуга</w:t>
      </w:r>
      <w:proofErr w:type="spellEnd"/>
      <w:r w:rsidRPr="00B57673">
        <w:t xml:space="preserve">. </w:t>
      </w:r>
      <w:proofErr w:type="spellStart"/>
      <w:r w:rsidRPr="00B57673">
        <w:t>Међутим</w:t>
      </w:r>
      <w:proofErr w:type="spellEnd"/>
      <w:r w:rsidRPr="00B57673">
        <w:t xml:space="preserve">, </w:t>
      </w:r>
      <w:proofErr w:type="spellStart"/>
      <w:r w:rsidRPr="00B57673">
        <w:t>наведене</w:t>
      </w:r>
      <w:proofErr w:type="spellEnd"/>
      <w:r w:rsidRPr="00B57673">
        <w:t xml:space="preserve"> </w:t>
      </w:r>
      <w:proofErr w:type="spellStart"/>
      <w:r w:rsidRPr="00B57673">
        <w:t>услуге</w:t>
      </w:r>
      <w:proofErr w:type="spellEnd"/>
      <w:r w:rsidRPr="00B57673">
        <w:t xml:space="preserve"> </w:t>
      </w:r>
      <w:proofErr w:type="spellStart"/>
      <w:r w:rsidRPr="00B57673">
        <w:t>нису</w:t>
      </w:r>
      <w:proofErr w:type="spellEnd"/>
      <w:r w:rsidRPr="00B57673">
        <w:t xml:space="preserve"> </w:t>
      </w:r>
      <w:proofErr w:type="spellStart"/>
      <w:r w:rsidRPr="00B57673">
        <w:t>доступне</w:t>
      </w:r>
      <w:proofErr w:type="spellEnd"/>
      <w:r w:rsidRPr="00B57673">
        <w:t xml:space="preserve">, </w:t>
      </w:r>
      <w:proofErr w:type="spellStart"/>
      <w:r w:rsidRPr="00B57673">
        <w:t>како</w:t>
      </w:r>
      <w:proofErr w:type="spellEnd"/>
      <w:r w:rsidRPr="00B57673">
        <w:t xml:space="preserve"> </w:t>
      </w:r>
      <w:proofErr w:type="spellStart"/>
      <w:r w:rsidRPr="00B57673">
        <w:t>на</w:t>
      </w:r>
      <w:proofErr w:type="spellEnd"/>
      <w:r w:rsidRPr="00B57673">
        <w:t xml:space="preserve"> </w:t>
      </w:r>
      <w:proofErr w:type="spellStart"/>
      <w:r w:rsidRPr="00B57673">
        <w:t>територији</w:t>
      </w:r>
      <w:proofErr w:type="spellEnd"/>
      <w:r w:rsidRPr="00B57673">
        <w:t xml:space="preserve"> </w:t>
      </w:r>
      <w:proofErr w:type="spellStart"/>
      <w:r w:rsidRPr="00B57673">
        <w:t>града</w:t>
      </w:r>
      <w:proofErr w:type="spellEnd"/>
      <w:r w:rsidRPr="00B57673">
        <w:t xml:space="preserve"> </w:t>
      </w:r>
      <w:proofErr w:type="spellStart"/>
      <w:r w:rsidRPr="00B57673">
        <w:t>Смедерева</w:t>
      </w:r>
      <w:proofErr w:type="spellEnd"/>
      <w:r w:rsidRPr="00B57673">
        <w:t xml:space="preserve">, </w:t>
      </w:r>
      <w:proofErr w:type="spellStart"/>
      <w:r w:rsidRPr="00B57673">
        <w:t>тако</w:t>
      </w:r>
      <w:proofErr w:type="spellEnd"/>
      <w:r w:rsidRPr="00B57673">
        <w:t xml:space="preserve"> и у </w:t>
      </w:r>
      <w:proofErr w:type="spellStart"/>
      <w:r w:rsidRPr="00B57673">
        <w:t>целом</w:t>
      </w:r>
      <w:proofErr w:type="spellEnd"/>
      <w:r w:rsidRPr="00B57673">
        <w:t xml:space="preserve"> </w:t>
      </w:r>
      <w:proofErr w:type="spellStart"/>
      <w:r w:rsidRPr="00B57673">
        <w:t>Подунавском</w:t>
      </w:r>
      <w:proofErr w:type="spellEnd"/>
      <w:r w:rsidRPr="00B57673">
        <w:t xml:space="preserve"> </w:t>
      </w:r>
      <w:proofErr w:type="spellStart"/>
      <w:r w:rsidRPr="00B57673">
        <w:t>округу</w:t>
      </w:r>
      <w:proofErr w:type="spellEnd"/>
      <w:r w:rsidRPr="00B57673">
        <w:t xml:space="preserve">. </w:t>
      </w:r>
      <w:proofErr w:type="spellStart"/>
      <w:r w:rsidRPr="00B57673">
        <w:t>Шта</w:t>
      </w:r>
      <w:proofErr w:type="spellEnd"/>
      <w:r w:rsidRPr="00B57673">
        <w:t xml:space="preserve"> </w:t>
      </w:r>
      <w:proofErr w:type="spellStart"/>
      <w:r w:rsidRPr="00B57673">
        <w:t>више</w:t>
      </w:r>
      <w:proofErr w:type="spellEnd"/>
      <w:r w:rsidRPr="00B57673">
        <w:t xml:space="preserve">, </w:t>
      </w:r>
      <w:proofErr w:type="spellStart"/>
      <w:r w:rsidRPr="00B57673">
        <w:t>на</w:t>
      </w:r>
      <w:proofErr w:type="spellEnd"/>
      <w:r w:rsidRPr="00B57673">
        <w:t xml:space="preserve"> </w:t>
      </w:r>
      <w:proofErr w:type="spellStart"/>
      <w:r w:rsidRPr="00B57673">
        <w:t>целој</w:t>
      </w:r>
      <w:proofErr w:type="spellEnd"/>
      <w:r w:rsidRPr="00B57673">
        <w:t xml:space="preserve"> </w:t>
      </w:r>
      <w:proofErr w:type="spellStart"/>
      <w:r w:rsidRPr="00B57673">
        <w:t>територији</w:t>
      </w:r>
      <w:proofErr w:type="spellEnd"/>
      <w:r w:rsidRPr="00B57673">
        <w:t xml:space="preserve"> </w:t>
      </w:r>
      <w:proofErr w:type="spellStart"/>
      <w:r w:rsidRPr="00B57673">
        <w:t>Републике</w:t>
      </w:r>
      <w:proofErr w:type="spellEnd"/>
      <w:r w:rsidRPr="00B57673">
        <w:t xml:space="preserve"> </w:t>
      </w:r>
      <w:proofErr w:type="spellStart"/>
      <w:r w:rsidRPr="00B57673">
        <w:t>Србије</w:t>
      </w:r>
      <w:proofErr w:type="spellEnd"/>
      <w:r w:rsidRPr="00B57673">
        <w:t xml:space="preserve"> </w:t>
      </w:r>
      <w:proofErr w:type="spellStart"/>
      <w:r w:rsidRPr="00B57673">
        <w:t>не</w:t>
      </w:r>
      <w:proofErr w:type="spellEnd"/>
      <w:r w:rsidRPr="00B57673">
        <w:t xml:space="preserve"> </w:t>
      </w:r>
      <w:proofErr w:type="spellStart"/>
      <w:r w:rsidRPr="00B57673">
        <w:t>постоји</w:t>
      </w:r>
      <w:proofErr w:type="spellEnd"/>
      <w:r w:rsidRPr="00B57673">
        <w:t xml:space="preserve"> </w:t>
      </w:r>
      <w:proofErr w:type="spellStart"/>
      <w:r w:rsidRPr="00B57673">
        <w:t>организација</w:t>
      </w:r>
      <w:proofErr w:type="spellEnd"/>
      <w:r w:rsidRPr="00B57673">
        <w:t xml:space="preserve"> </w:t>
      </w:r>
      <w:proofErr w:type="spellStart"/>
      <w:r w:rsidRPr="00B57673">
        <w:t>која</w:t>
      </w:r>
      <w:proofErr w:type="spellEnd"/>
      <w:r w:rsidRPr="00B57673">
        <w:t xml:space="preserve"> </w:t>
      </w:r>
      <w:proofErr w:type="spellStart"/>
      <w:r w:rsidRPr="00B57673">
        <w:t>поседује</w:t>
      </w:r>
      <w:proofErr w:type="spellEnd"/>
      <w:r w:rsidRPr="00B57673">
        <w:t xml:space="preserve"> </w:t>
      </w:r>
      <w:proofErr w:type="spellStart"/>
      <w:r w:rsidRPr="00B57673">
        <w:t>одговарајућу</w:t>
      </w:r>
      <w:proofErr w:type="spellEnd"/>
      <w:r w:rsidRPr="00B57673">
        <w:t xml:space="preserve"> </w:t>
      </w:r>
      <w:proofErr w:type="spellStart"/>
      <w:r w:rsidRPr="00B57673">
        <w:t>лиценцу</w:t>
      </w:r>
      <w:proofErr w:type="spellEnd"/>
      <w:r w:rsidRPr="00B57673">
        <w:t xml:space="preserve"> </w:t>
      </w:r>
      <w:proofErr w:type="spellStart"/>
      <w:r w:rsidRPr="00B57673">
        <w:t>за</w:t>
      </w:r>
      <w:proofErr w:type="spellEnd"/>
      <w:r w:rsidRPr="00B57673">
        <w:t xml:space="preserve"> </w:t>
      </w:r>
      <w:proofErr w:type="spellStart"/>
      <w:r w:rsidRPr="00B57673">
        <w:t>пружање</w:t>
      </w:r>
      <w:proofErr w:type="spellEnd"/>
      <w:r w:rsidRPr="00B57673">
        <w:t xml:space="preserve"> </w:t>
      </w:r>
      <w:proofErr w:type="spellStart"/>
      <w:r w:rsidRPr="00B57673">
        <w:t>услуге</w:t>
      </w:r>
      <w:proofErr w:type="spellEnd"/>
      <w:r w:rsidRPr="00B57673">
        <w:t xml:space="preserve"> </w:t>
      </w:r>
      <w:proofErr w:type="spellStart"/>
      <w:r w:rsidRPr="00B57673">
        <w:t>дневног</w:t>
      </w:r>
      <w:proofErr w:type="spellEnd"/>
      <w:r w:rsidRPr="00B57673">
        <w:t xml:space="preserve"> </w:t>
      </w:r>
      <w:proofErr w:type="spellStart"/>
      <w:r w:rsidRPr="00B57673">
        <w:t>боравка</w:t>
      </w:r>
      <w:proofErr w:type="spellEnd"/>
      <w:r w:rsidRPr="00B57673">
        <w:t xml:space="preserve"> </w:t>
      </w:r>
      <w:proofErr w:type="spellStart"/>
      <w:r w:rsidRPr="00B57673">
        <w:t>за</w:t>
      </w:r>
      <w:proofErr w:type="spellEnd"/>
      <w:r w:rsidRPr="00B57673">
        <w:t xml:space="preserve"> </w:t>
      </w:r>
      <w:proofErr w:type="spellStart"/>
      <w:r w:rsidRPr="00B57673">
        <w:t>децу</w:t>
      </w:r>
      <w:proofErr w:type="spellEnd"/>
      <w:r w:rsidRPr="00B57673">
        <w:t xml:space="preserve"> </w:t>
      </w:r>
      <w:proofErr w:type="spellStart"/>
      <w:r w:rsidRPr="00B57673">
        <w:t>са</w:t>
      </w:r>
      <w:proofErr w:type="spellEnd"/>
      <w:r w:rsidRPr="00B57673">
        <w:t xml:space="preserve"> </w:t>
      </w:r>
      <w:proofErr w:type="spellStart"/>
      <w:r w:rsidRPr="00B57673">
        <w:t>проблемима</w:t>
      </w:r>
      <w:proofErr w:type="spellEnd"/>
      <w:r w:rsidRPr="00B57673">
        <w:t xml:space="preserve"> у </w:t>
      </w:r>
      <w:proofErr w:type="spellStart"/>
      <w:r w:rsidRPr="00B57673">
        <w:t>понашању</w:t>
      </w:r>
      <w:proofErr w:type="spellEnd"/>
      <w:r w:rsidRPr="00B57673">
        <w:t xml:space="preserve">. </w:t>
      </w:r>
      <w:proofErr w:type="spellStart"/>
      <w:r w:rsidRPr="00B57673">
        <w:t>Такође</w:t>
      </w:r>
      <w:proofErr w:type="spellEnd"/>
      <w:r w:rsidRPr="00B57673">
        <w:t xml:space="preserve">, </w:t>
      </w:r>
      <w:proofErr w:type="spellStart"/>
      <w:r w:rsidRPr="00B57673">
        <w:t>дневни</w:t>
      </w:r>
      <w:proofErr w:type="spellEnd"/>
      <w:r w:rsidRPr="00B57673">
        <w:t xml:space="preserve"> </w:t>
      </w:r>
      <w:proofErr w:type="spellStart"/>
      <w:r w:rsidRPr="00B57673">
        <w:t>боравак</w:t>
      </w:r>
      <w:proofErr w:type="spellEnd"/>
      <w:r w:rsidRPr="00B57673">
        <w:t xml:space="preserve"> </w:t>
      </w:r>
      <w:proofErr w:type="spellStart"/>
      <w:r w:rsidRPr="00B57673">
        <w:t>за</w:t>
      </w:r>
      <w:proofErr w:type="spellEnd"/>
      <w:r w:rsidRPr="00B57673">
        <w:t xml:space="preserve"> </w:t>
      </w:r>
      <w:proofErr w:type="spellStart"/>
      <w:r w:rsidRPr="00B57673">
        <w:t>децу</w:t>
      </w:r>
      <w:proofErr w:type="spellEnd"/>
      <w:r w:rsidRPr="00B57673">
        <w:t xml:space="preserve"> и </w:t>
      </w:r>
      <w:proofErr w:type="spellStart"/>
      <w:r w:rsidRPr="00B57673">
        <w:t>младе</w:t>
      </w:r>
      <w:proofErr w:type="spellEnd"/>
      <w:r w:rsidRPr="00B57673">
        <w:t xml:space="preserve"> </w:t>
      </w:r>
      <w:proofErr w:type="spellStart"/>
      <w:r w:rsidRPr="00B57673">
        <w:t>са</w:t>
      </w:r>
      <w:proofErr w:type="spellEnd"/>
      <w:r w:rsidRPr="00B57673">
        <w:t xml:space="preserve"> </w:t>
      </w:r>
      <w:proofErr w:type="spellStart"/>
      <w:r w:rsidRPr="00B57673">
        <w:t>проблемима</w:t>
      </w:r>
      <w:proofErr w:type="spellEnd"/>
      <w:r w:rsidRPr="00B57673">
        <w:t xml:space="preserve"> у </w:t>
      </w:r>
      <w:proofErr w:type="spellStart"/>
      <w:r w:rsidRPr="00B57673">
        <w:t>понашању</w:t>
      </w:r>
      <w:proofErr w:type="spellEnd"/>
      <w:r w:rsidRPr="00B57673">
        <w:t xml:space="preserve"> </w:t>
      </w:r>
      <w:proofErr w:type="spellStart"/>
      <w:r w:rsidRPr="00B57673">
        <w:t>није</w:t>
      </w:r>
      <w:proofErr w:type="spellEnd"/>
      <w:r w:rsidRPr="00B57673">
        <w:t xml:space="preserve"> </w:t>
      </w:r>
      <w:proofErr w:type="spellStart"/>
      <w:r w:rsidRPr="00B57673">
        <w:t>обухваћен</w:t>
      </w:r>
      <w:proofErr w:type="spellEnd"/>
      <w:r w:rsidRPr="00B57673">
        <w:t xml:space="preserve"> </w:t>
      </w:r>
      <w:proofErr w:type="spellStart"/>
      <w:r w:rsidRPr="00B57673">
        <w:t>одлуком</w:t>
      </w:r>
      <w:proofErr w:type="spellEnd"/>
      <w:r w:rsidRPr="00B57673">
        <w:t xml:space="preserve"> </w:t>
      </w:r>
      <w:proofErr w:type="spellStart"/>
      <w:r w:rsidRPr="00B57673">
        <w:t>којом</w:t>
      </w:r>
      <w:proofErr w:type="spellEnd"/>
      <w:r w:rsidRPr="00B57673">
        <w:t xml:space="preserve"> </w:t>
      </w:r>
      <w:proofErr w:type="spellStart"/>
      <w:r w:rsidRPr="00B57673">
        <w:t>је</w:t>
      </w:r>
      <w:proofErr w:type="spellEnd"/>
      <w:r w:rsidRPr="00B57673">
        <w:t xml:space="preserve"> </w:t>
      </w:r>
      <w:proofErr w:type="spellStart"/>
      <w:r w:rsidRPr="00B57673">
        <w:t>уређена</w:t>
      </w:r>
      <w:proofErr w:type="spellEnd"/>
      <w:r w:rsidRPr="00B57673">
        <w:t xml:space="preserve"> </w:t>
      </w:r>
      <w:proofErr w:type="spellStart"/>
      <w:r w:rsidRPr="00B57673">
        <w:t>социјална</w:t>
      </w:r>
      <w:proofErr w:type="spellEnd"/>
      <w:r w:rsidRPr="00B57673">
        <w:t xml:space="preserve"> </w:t>
      </w:r>
      <w:proofErr w:type="spellStart"/>
      <w:r w:rsidRPr="00B57673">
        <w:t>заштита</w:t>
      </w:r>
      <w:proofErr w:type="spellEnd"/>
      <w:r w:rsidRPr="00B57673">
        <w:t xml:space="preserve"> </w:t>
      </w:r>
      <w:proofErr w:type="spellStart"/>
      <w:r w:rsidRPr="00B57673">
        <w:t>на</w:t>
      </w:r>
      <w:proofErr w:type="spellEnd"/>
      <w:r w:rsidRPr="00B57673">
        <w:t xml:space="preserve"> </w:t>
      </w:r>
      <w:proofErr w:type="spellStart"/>
      <w:r w:rsidRPr="00B57673">
        <w:t>територији</w:t>
      </w:r>
      <w:proofErr w:type="spellEnd"/>
      <w:r w:rsidRPr="00B57673">
        <w:t xml:space="preserve"> </w:t>
      </w:r>
      <w:proofErr w:type="spellStart"/>
      <w:r w:rsidRPr="00B57673">
        <w:t>града</w:t>
      </w:r>
      <w:proofErr w:type="spellEnd"/>
      <w:r w:rsidRPr="00B57673">
        <w:t xml:space="preserve"> </w:t>
      </w:r>
      <w:proofErr w:type="spellStart"/>
      <w:r w:rsidRPr="00B57673">
        <w:t>Смедерева</w:t>
      </w:r>
      <w:proofErr w:type="spellEnd"/>
      <w:r w:rsidRPr="00B57673">
        <w:t xml:space="preserve">. </w:t>
      </w:r>
      <w:proofErr w:type="spellStart"/>
      <w:r w:rsidRPr="00B57673">
        <w:t>Насупрот</w:t>
      </w:r>
      <w:proofErr w:type="spellEnd"/>
      <w:r w:rsidRPr="00B57673">
        <w:t xml:space="preserve"> </w:t>
      </w:r>
      <w:proofErr w:type="spellStart"/>
      <w:r w:rsidRPr="00B57673">
        <w:t>томе</w:t>
      </w:r>
      <w:proofErr w:type="spellEnd"/>
      <w:r w:rsidRPr="00B57673">
        <w:t xml:space="preserve"> </w:t>
      </w:r>
      <w:proofErr w:type="spellStart"/>
      <w:r w:rsidRPr="00B57673">
        <w:t>Градском</w:t>
      </w:r>
      <w:proofErr w:type="spellEnd"/>
      <w:r w:rsidRPr="00B57673">
        <w:t xml:space="preserve"> </w:t>
      </w:r>
      <w:proofErr w:type="spellStart"/>
      <w:r w:rsidRPr="00B57673">
        <w:t>одлуком</w:t>
      </w:r>
      <w:proofErr w:type="spellEnd"/>
      <w:r w:rsidRPr="00B57673">
        <w:t xml:space="preserve"> </w:t>
      </w:r>
      <w:proofErr w:type="spellStart"/>
      <w:r w:rsidRPr="00B57673">
        <w:t>је</w:t>
      </w:r>
      <w:proofErr w:type="spellEnd"/>
      <w:r w:rsidRPr="00B57673">
        <w:t xml:space="preserve"> </w:t>
      </w:r>
      <w:proofErr w:type="spellStart"/>
      <w:r w:rsidRPr="00B57673">
        <w:t>утврђено</w:t>
      </w:r>
      <w:proofErr w:type="spellEnd"/>
      <w:r w:rsidRPr="00B57673">
        <w:t xml:space="preserve"> </w:t>
      </w:r>
      <w:proofErr w:type="spellStart"/>
      <w:r w:rsidRPr="00B57673">
        <w:t>да</w:t>
      </w:r>
      <w:proofErr w:type="spellEnd"/>
      <w:r w:rsidRPr="00B57673">
        <w:t xml:space="preserve"> </w:t>
      </w:r>
      <w:proofErr w:type="spellStart"/>
      <w:r w:rsidRPr="00B57673">
        <w:t>Саветодавно-терапијске</w:t>
      </w:r>
      <w:proofErr w:type="spellEnd"/>
      <w:r w:rsidRPr="00B57673">
        <w:t xml:space="preserve"> и </w:t>
      </w:r>
      <w:proofErr w:type="spellStart"/>
      <w:r w:rsidRPr="00B57673">
        <w:t>социјално-едукативне</w:t>
      </w:r>
      <w:proofErr w:type="spellEnd"/>
      <w:r w:rsidRPr="00B57673">
        <w:t xml:space="preserve"> </w:t>
      </w:r>
      <w:proofErr w:type="spellStart"/>
      <w:r w:rsidRPr="00B57673">
        <w:t>услуге</w:t>
      </w:r>
      <w:proofErr w:type="spellEnd"/>
      <w:r w:rsidRPr="00B57673">
        <w:t xml:space="preserve"> </w:t>
      </w:r>
      <w:proofErr w:type="spellStart"/>
      <w:r w:rsidRPr="00B57673">
        <w:t>при</w:t>
      </w:r>
      <w:proofErr w:type="spellEnd"/>
      <w:r w:rsidRPr="00B57673">
        <w:t xml:space="preserve"> </w:t>
      </w:r>
      <w:proofErr w:type="spellStart"/>
      <w:r w:rsidRPr="00B57673">
        <w:t>саветовалишту</w:t>
      </w:r>
      <w:proofErr w:type="spellEnd"/>
      <w:r w:rsidRPr="00B57673">
        <w:t xml:space="preserve"> ЦСР </w:t>
      </w:r>
      <w:proofErr w:type="spellStart"/>
      <w:r w:rsidRPr="00B57673">
        <w:t>Смедерево</w:t>
      </w:r>
      <w:proofErr w:type="spellEnd"/>
      <w:r w:rsidRPr="00B57673">
        <w:t xml:space="preserve"> </w:t>
      </w:r>
      <w:proofErr w:type="spellStart"/>
      <w:r w:rsidRPr="00B57673">
        <w:t>могу</w:t>
      </w:r>
      <w:proofErr w:type="spellEnd"/>
      <w:r w:rsidRPr="00B57673">
        <w:t xml:space="preserve"> </w:t>
      </w:r>
      <w:proofErr w:type="spellStart"/>
      <w:r w:rsidRPr="00B57673">
        <w:t>да</w:t>
      </w:r>
      <w:proofErr w:type="spellEnd"/>
      <w:r w:rsidRPr="00B57673">
        <w:t xml:space="preserve"> </w:t>
      </w:r>
      <w:proofErr w:type="spellStart"/>
      <w:r w:rsidRPr="00B57673">
        <w:t>се</w:t>
      </w:r>
      <w:proofErr w:type="spellEnd"/>
      <w:r w:rsidRPr="00B57673">
        <w:t xml:space="preserve"> </w:t>
      </w:r>
      <w:proofErr w:type="spellStart"/>
      <w:r w:rsidRPr="00B57673">
        <w:t>користе</w:t>
      </w:r>
      <w:proofErr w:type="spellEnd"/>
      <w:r w:rsidRPr="00B57673">
        <w:t xml:space="preserve">, </w:t>
      </w:r>
      <w:proofErr w:type="spellStart"/>
      <w:r w:rsidRPr="00B57673">
        <w:lastRenderedPageBreak/>
        <w:t>између</w:t>
      </w:r>
      <w:proofErr w:type="spellEnd"/>
      <w:r w:rsidRPr="00B57673">
        <w:t xml:space="preserve"> </w:t>
      </w:r>
      <w:proofErr w:type="spellStart"/>
      <w:proofErr w:type="gramStart"/>
      <w:r w:rsidRPr="00B57673">
        <w:t>осталог</w:t>
      </w:r>
      <w:proofErr w:type="spellEnd"/>
      <w:r w:rsidRPr="00B57673">
        <w:t xml:space="preserve">,  </w:t>
      </w:r>
      <w:proofErr w:type="spellStart"/>
      <w:r w:rsidRPr="00B57673">
        <w:t>као</w:t>
      </w:r>
      <w:proofErr w:type="spellEnd"/>
      <w:proofErr w:type="gramEnd"/>
      <w:r w:rsidRPr="00B57673">
        <w:t xml:space="preserve"> </w:t>
      </w:r>
      <w:proofErr w:type="spellStart"/>
      <w:r w:rsidRPr="00B57673">
        <w:t>вршњачка</w:t>
      </w:r>
      <w:proofErr w:type="spellEnd"/>
      <w:r w:rsidRPr="00B57673">
        <w:t xml:space="preserve"> </w:t>
      </w:r>
      <w:proofErr w:type="spellStart"/>
      <w:r w:rsidRPr="00B57673">
        <w:t>медијација-посредовање</w:t>
      </w:r>
      <w:proofErr w:type="spellEnd"/>
      <w:r w:rsidRPr="00B57673">
        <w:t xml:space="preserve"> у </w:t>
      </w:r>
      <w:proofErr w:type="spellStart"/>
      <w:r w:rsidRPr="00B57673">
        <w:t>конфликту</w:t>
      </w:r>
      <w:proofErr w:type="spellEnd"/>
      <w:r w:rsidRPr="00B57673">
        <w:t xml:space="preserve"> и </w:t>
      </w:r>
      <w:proofErr w:type="spellStart"/>
      <w:r w:rsidRPr="00B57673">
        <w:t>клуб</w:t>
      </w:r>
      <w:proofErr w:type="spellEnd"/>
      <w:r w:rsidRPr="00B57673">
        <w:t xml:space="preserve"> </w:t>
      </w:r>
      <w:proofErr w:type="spellStart"/>
      <w:r w:rsidRPr="00B57673">
        <w:t>младих-подршка</w:t>
      </w:r>
      <w:proofErr w:type="spellEnd"/>
      <w:r w:rsidRPr="00B57673">
        <w:t xml:space="preserve"> </w:t>
      </w:r>
      <w:proofErr w:type="spellStart"/>
      <w:r w:rsidRPr="00B57673">
        <w:t>младима</w:t>
      </w:r>
      <w:proofErr w:type="spellEnd"/>
      <w:r w:rsidRPr="00B57673">
        <w:t xml:space="preserve"> у </w:t>
      </w:r>
      <w:proofErr w:type="spellStart"/>
      <w:r w:rsidRPr="00B57673">
        <w:t>ризику</w:t>
      </w:r>
      <w:proofErr w:type="spellEnd"/>
      <w:r w:rsidRPr="00B57673">
        <w:t xml:space="preserve"> </w:t>
      </w:r>
      <w:proofErr w:type="spellStart"/>
      <w:r w:rsidRPr="00B57673">
        <w:t>од</w:t>
      </w:r>
      <w:proofErr w:type="spellEnd"/>
      <w:r w:rsidRPr="00B57673">
        <w:t xml:space="preserve"> </w:t>
      </w:r>
      <w:proofErr w:type="spellStart"/>
      <w:r w:rsidRPr="00B57673">
        <w:t>сукоба</w:t>
      </w:r>
      <w:proofErr w:type="spellEnd"/>
      <w:r w:rsidRPr="00B57673">
        <w:t xml:space="preserve"> </w:t>
      </w:r>
      <w:proofErr w:type="spellStart"/>
      <w:r w:rsidRPr="00B57673">
        <w:t>са</w:t>
      </w:r>
      <w:proofErr w:type="spellEnd"/>
      <w:r w:rsidRPr="00B57673">
        <w:t xml:space="preserve"> </w:t>
      </w:r>
      <w:proofErr w:type="spellStart"/>
      <w:r w:rsidRPr="00B57673">
        <w:t>законом</w:t>
      </w:r>
      <w:proofErr w:type="spellEnd"/>
      <w:r w:rsidRPr="00B57673">
        <w:t xml:space="preserve"> и у </w:t>
      </w:r>
      <w:proofErr w:type="spellStart"/>
      <w:r w:rsidRPr="00B57673">
        <w:t>сукобу</w:t>
      </w:r>
      <w:proofErr w:type="spellEnd"/>
      <w:r w:rsidRPr="00B57673">
        <w:t xml:space="preserve"> </w:t>
      </w:r>
      <w:proofErr w:type="spellStart"/>
      <w:r w:rsidRPr="00B57673">
        <w:t>са</w:t>
      </w:r>
      <w:proofErr w:type="spellEnd"/>
      <w:r w:rsidRPr="00B57673">
        <w:t xml:space="preserve"> </w:t>
      </w:r>
      <w:proofErr w:type="spellStart"/>
      <w:r w:rsidRPr="00B57673">
        <w:t>законом</w:t>
      </w:r>
      <w:proofErr w:type="spellEnd"/>
      <w:r w:rsidRPr="00B57673">
        <w:t xml:space="preserve">.  </w:t>
      </w:r>
      <w:proofErr w:type="spellStart"/>
      <w:r w:rsidRPr="00B57673">
        <w:t>Међутим</w:t>
      </w:r>
      <w:proofErr w:type="spellEnd"/>
      <w:r w:rsidRPr="00B57673">
        <w:t xml:space="preserve">, </w:t>
      </w:r>
      <w:proofErr w:type="spellStart"/>
      <w:r w:rsidRPr="00B57673">
        <w:t>Саветовалиште</w:t>
      </w:r>
      <w:proofErr w:type="spellEnd"/>
      <w:r w:rsidRPr="00B57673">
        <w:t xml:space="preserve"> </w:t>
      </w:r>
      <w:proofErr w:type="spellStart"/>
      <w:r w:rsidRPr="00B57673">
        <w:t>при</w:t>
      </w:r>
      <w:proofErr w:type="spellEnd"/>
      <w:r w:rsidRPr="00B57673">
        <w:t xml:space="preserve"> ЦСР </w:t>
      </w:r>
      <w:proofErr w:type="spellStart"/>
      <w:r w:rsidRPr="00B57673">
        <w:t>није</w:t>
      </w:r>
      <w:proofErr w:type="spellEnd"/>
      <w:r w:rsidRPr="00B57673">
        <w:t xml:space="preserve"> </w:t>
      </w:r>
      <w:proofErr w:type="spellStart"/>
      <w:r w:rsidRPr="00B57673">
        <w:t>основано</w:t>
      </w:r>
      <w:proofErr w:type="spellEnd"/>
      <w:r w:rsidRPr="00B57673">
        <w:t xml:space="preserve"> </w:t>
      </w:r>
      <w:proofErr w:type="spellStart"/>
      <w:r w:rsidRPr="00B57673">
        <w:t>нити</w:t>
      </w:r>
      <w:proofErr w:type="spellEnd"/>
      <w:r w:rsidRPr="00B57673">
        <w:t xml:space="preserve"> </w:t>
      </w:r>
      <w:proofErr w:type="spellStart"/>
      <w:r w:rsidRPr="00B57673">
        <w:t>је</w:t>
      </w:r>
      <w:proofErr w:type="spellEnd"/>
      <w:r w:rsidRPr="00B57673">
        <w:t xml:space="preserve"> </w:t>
      </w:r>
      <w:proofErr w:type="spellStart"/>
      <w:r w:rsidRPr="00B57673">
        <w:t>организовано</w:t>
      </w:r>
      <w:proofErr w:type="spellEnd"/>
      <w:r w:rsidRPr="00B57673">
        <w:t xml:space="preserve"> </w:t>
      </w:r>
      <w:proofErr w:type="spellStart"/>
      <w:r w:rsidRPr="00B57673">
        <w:t>пружање</w:t>
      </w:r>
      <w:proofErr w:type="spellEnd"/>
      <w:r w:rsidRPr="00B57673">
        <w:t xml:space="preserve"> </w:t>
      </w:r>
      <w:proofErr w:type="spellStart"/>
      <w:r w:rsidRPr="00B57673">
        <w:t>наведених</w:t>
      </w:r>
      <w:proofErr w:type="spellEnd"/>
      <w:r w:rsidRPr="00B57673">
        <w:t xml:space="preserve"> </w:t>
      </w:r>
      <w:proofErr w:type="spellStart"/>
      <w:r w:rsidRPr="00B57673">
        <w:t>услуга</w:t>
      </w:r>
      <w:proofErr w:type="spellEnd"/>
      <w:r w:rsidRPr="00B57673">
        <w:t xml:space="preserve"> у </w:t>
      </w:r>
      <w:proofErr w:type="spellStart"/>
      <w:r w:rsidR="007E5331">
        <w:t>граду</w:t>
      </w:r>
      <w:proofErr w:type="spellEnd"/>
      <w:r w:rsidR="007E5331">
        <w:t xml:space="preserve"> </w:t>
      </w:r>
      <w:proofErr w:type="spellStart"/>
      <w:r w:rsidRPr="00B57673">
        <w:t>Смедереву</w:t>
      </w:r>
      <w:proofErr w:type="spellEnd"/>
      <w:r w:rsidRPr="00B57673">
        <w:t>.</w:t>
      </w:r>
    </w:p>
    <w:p w:rsidR="00B57673" w:rsidRDefault="00B57673" w:rsidP="00B57673">
      <w:pPr>
        <w:spacing w:line="276" w:lineRule="auto"/>
        <w:jc w:val="both"/>
      </w:pPr>
      <w:r w:rsidRPr="00B57673">
        <w:t xml:space="preserve">ЦСР </w:t>
      </w:r>
      <w:proofErr w:type="spellStart"/>
      <w:r w:rsidRPr="00B57673">
        <w:t>Смедерево</w:t>
      </w:r>
      <w:proofErr w:type="spellEnd"/>
      <w:r w:rsidRPr="00B57673">
        <w:t xml:space="preserve"> </w:t>
      </w:r>
      <w:proofErr w:type="spellStart"/>
      <w:r w:rsidRPr="00B57673">
        <w:t>је</w:t>
      </w:r>
      <w:proofErr w:type="spellEnd"/>
      <w:r w:rsidRPr="00B57673">
        <w:t xml:space="preserve"> </w:t>
      </w:r>
      <w:proofErr w:type="spellStart"/>
      <w:r w:rsidRPr="00B57673">
        <w:t>својом</w:t>
      </w:r>
      <w:proofErr w:type="spellEnd"/>
      <w:r w:rsidRPr="00B57673">
        <w:t xml:space="preserve"> </w:t>
      </w:r>
      <w:proofErr w:type="spellStart"/>
      <w:r w:rsidRPr="00B57673">
        <w:t>евиденцијом</w:t>
      </w:r>
      <w:proofErr w:type="spellEnd"/>
      <w:r w:rsidRPr="00B57673">
        <w:t xml:space="preserve"> у 2021. </w:t>
      </w:r>
      <w:proofErr w:type="spellStart"/>
      <w:r w:rsidRPr="00B57673">
        <w:t>години</w:t>
      </w:r>
      <w:proofErr w:type="spellEnd"/>
      <w:r w:rsidRPr="00B57673">
        <w:t xml:space="preserve"> </w:t>
      </w:r>
      <w:proofErr w:type="spellStart"/>
      <w:r w:rsidRPr="00B57673">
        <w:t>обухватао</w:t>
      </w:r>
      <w:proofErr w:type="spellEnd"/>
      <w:r w:rsidRPr="00B57673">
        <w:t xml:space="preserve"> 26 </w:t>
      </w:r>
      <w:proofErr w:type="spellStart"/>
      <w:r w:rsidRPr="00B57673">
        <w:t>малолетника</w:t>
      </w:r>
      <w:proofErr w:type="spellEnd"/>
      <w:r w:rsidRPr="00B57673">
        <w:t xml:space="preserve"> </w:t>
      </w:r>
      <w:proofErr w:type="spellStart"/>
      <w:r w:rsidRPr="00B57673">
        <w:t>који</w:t>
      </w:r>
      <w:proofErr w:type="spellEnd"/>
      <w:r w:rsidRPr="00B57673">
        <w:t xml:space="preserve"> </w:t>
      </w:r>
      <w:proofErr w:type="spellStart"/>
      <w:r w:rsidRPr="00B57673">
        <w:t>су</w:t>
      </w:r>
      <w:proofErr w:type="spellEnd"/>
      <w:r w:rsidRPr="00B57673">
        <w:t xml:space="preserve"> </w:t>
      </w:r>
      <w:proofErr w:type="spellStart"/>
      <w:r w:rsidRPr="00B57673">
        <w:t>починили</w:t>
      </w:r>
      <w:proofErr w:type="spellEnd"/>
      <w:r w:rsidRPr="00B57673">
        <w:t xml:space="preserve"> </w:t>
      </w:r>
      <w:proofErr w:type="spellStart"/>
      <w:r w:rsidRPr="00B57673">
        <w:t>или</w:t>
      </w:r>
      <w:proofErr w:type="spellEnd"/>
      <w:r w:rsidRPr="00B57673">
        <w:t xml:space="preserve"> </w:t>
      </w:r>
      <w:proofErr w:type="spellStart"/>
      <w:r w:rsidRPr="00B57673">
        <w:t>постоји</w:t>
      </w:r>
      <w:proofErr w:type="spellEnd"/>
      <w:r w:rsidRPr="00B57673">
        <w:t xml:space="preserve"> </w:t>
      </w:r>
      <w:proofErr w:type="spellStart"/>
      <w:r w:rsidRPr="00B57673">
        <w:t>сумња</w:t>
      </w:r>
      <w:proofErr w:type="spellEnd"/>
      <w:r w:rsidRPr="00B57673">
        <w:t xml:space="preserve"> </w:t>
      </w:r>
      <w:proofErr w:type="spellStart"/>
      <w:r w:rsidRPr="00B57673">
        <w:t>да</w:t>
      </w:r>
      <w:proofErr w:type="spellEnd"/>
      <w:r w:rsidRPr="00B57673">
        <w:t xml:space="preserve"> </w:t>
      </w:r>
      <w:proofErr w:type="spellStart"/>
      <w:r w:rsidRPr="00B57673">
        <w:t>су</w:t>
      </w:r>
      <w:proofErr w:type="spellEnd"/>
      <w:r w:rsidRPr="00B57673">
        <w:t xml:space="preserve"> </w:t>
      </w:r>
      <w:proofErr w:type="spellStart"/>
      <w:r w:rsidRPr="00B57673">
        <w:t>починили</w:t>
      </w:r>
      <w:proofErr w:type="spellEnd"/>
      <w:r w:rsidRPr="00B57673">
        <w:t xml:space="preserve"> </w:t>
      </w:r>
      <w:proofErr w:type="spellStart"/>
      <w:r w:rsidRPr="00B57673">
        <w:t>прекршај</w:t>
      </w:r>
      <w:proofErr w:type="spellEnd"/>
      <w:r w:rsidRPr="00B57673">
        <w:t xml:space="preserve"> </w:t>
      </w:r>
      <w:proofErr w:type="spellStart"/>
      <w:r w:rsidRPr="00B57673">
        <w:t>или</w:t>
      </w:r>
      <w:proofErr w:type="spellEnd"/>
      <w:r w:rsidRPr="00B57673">
        <w:t xml:space="preserve"> </w:t>
      </w:r>
      <w:proofErr w:type="spellStart"/>
      <w:r w:rsidRPr="00B57673">
        <w:t>кривично</w:t>
      </w:r>
      <w:proofErr w:type="spellEnd"/>
      <w:r w:rsidRPr="00B57673">
        <w:t xml:space="preserve"> </w:t>
      </w:r>
      <w:proofErr w:type="spellStart"/>
      <w:r w:rsidRPr="00B57673">
        <w:t>дело</w:t>
      </w:r>
      <w:proofErr w:type="spellEnd"/>
      <w:r w:rsidRPr="00B57673">
        <w:t xml:space="preserve">. </w:t>
      </w:r>
      <w:proofErr w:type="spellStart"/>
      <w:r w:rsidRPr="00B57673">
        <w:t>Двоје</w:t>
      </w:r>
      <w:proofErr w:type="spellEnd"/>
      <w:r w:rsidRPr="00B57673">
        <w:t xml:space="preserve"> </w:t>
      </w:r>
      <w:proofErr w:type="spellStart"/>
      <w:r w:rsidRPr="00B57673">
        <w:t>малолетника</w:t>
      </w:r>
      <w:proofErr w:type="spellEnd"/>
      <w:r w:rsidRPr="00B57673">
        <w:t xml:space="preserve"> </w:t>
      </w:r>
      <w:proofErr w:type="spellStart"/>
      <w:r w:rsidRPr="00B57673">
        <w:t>је</w:t>
      </w:r>
      <w:proofErr w:type="spellEnd"/>
      <w:r w:rsidRPr="00B57673">
        <w:t xml:space="preserve"> </w:t>
      </w:r>
      <w:proofErr w:type="spellStart"/>
      <w:r w:rsidRPr="00B57673">
        <w:t>узраста</w:t>
      </w:r>
      <w:proofErr w:type="spellEnd"/>
      <w:r w:rsidRPr="00B57673">
        <w:t xml:space="preserve"> </w:t>
      </w:r>
      <w:proofErr w:type="spellStart"/>
      <w:r w:rsidRPr="00B57673">
        <w:t>испод</w:t>
      </w:r>
      <w:proofErr w:type="spellEnd"/>
      <w:r w:rsidRPr="00B57673">
        <w:t xml:space="preserve"> 14 </w:t>
      </w:r>
      <w:proofErr w:type="spellStart"/>
      <w:r w:rsidRPr="00B57673">
        <w:t>година</w:t>
      </w:r>
      <w:proofErr w:type="spellEnd"/>
      <w:r w:rsidRPr="00B57673">
        <w:t xml:space="preserve"> </w:t>
      </w:r>
      <w:proofErr w:type="spellStart"/>
      <w:r w:rsidRPr="00B57673">
        <w:t>те</w:t>
      </w:r>
      <w:proofErr w:type="spellEnd"/>
      <w:r w:rsidRPr="00B57673">
        <w:t xml:space="preserve"> </w:t>
      </w:r>
      <w:proofErr w:type="spellStart"/>
      <w:r w:rsidRPr="00B57673">
        <w:t>је</w:t>
      </w:r>
      <w:proofErr w:type="spellEnd"/>
      <w:r w:rsidRPr="00B57673">
        <w:t xml:space="preserve"> </w:t>
      </w:r>
      <w:proofErr w:type="spellStart"/>
      <w:r w:rsidRPr="00B57673">
        <w:t>из</w:t>
      </w:r>
      <w:proofErr w:type="spellEnd"/>
      <w:r w:rsidRPr="00B57673">
        <w:t xml:space="preserve"> </w:t>
      </w:r>
      <w:proofErr w:type="spellStart"/>
      <w:r w:rsidRPr="00B57673">
        <w:t>тог</w:t>
      </w:r>
      <w:proofErr w:type="spellEnd"/>
      <w:r w:rsidRPr="00B57673">
        <w:t xml:space="preserve"> </w:t>
      </w:r>
      <w:proofErr w:type="spellStart"/>
      <w:r w:rsidRPr="00B57673">
        <w:t>разлога</w:t>
      </w:r>
      <w:proofErr w:type="spellEnd"/>
      <w:r w:rsidRPr="00B57673">
        <w:t xml:space="preserve"> </w:t>
      </w:r>
      <w:proofErr w:type="spellStart"/>
      <w:r w:rsidRPr="00B57673">
        <w:t>одбачена</w:t>
      </w:r>
      <w:proofErr w:type="spellEnd"/>
      <w:r w:rsidRPr="00B57673">
        <w:t xml:space="preserve"> </w:t>
      </w:r>
      <w:proofErr w:type="spellStart"/>
      <w:r w:rsidRPr="00B57673">
        <w:t>пријава</w:t>
      </w:r>
      <w:proofErr w:type="spellEnd"/>
      <w:r w:rsidRPr="00B57673">
        <w:t xml:space="preserve"> </w:t>
      </w:r>
      <w:proofErr w:type="spellStart"/>
      <w:r w:rsidRPr="00B57673">
        <w:t>против</w:t>
      </w:r>
      <w:proofErr w:type="spellEnd"/>
      <w:r w:rsidRPr="00B57673">
        <w:t xml:space="preserve"> </w:t>
      </w:r>
      <w:proofErr w:type="spellStart"/>
      <w:r w:rsidRPr="00B57673">
        <w:t>њих</w:t>
      </w:r>
      <w:proofErr w:type="spellEnd"/>
      <w:r w:rsidRPr="00B57673">
        <w:t xml:space="preserve">. У </w:t>
      </w:r>
      <w:proofErr w:type="spellStart"/>
      <w:r w:rsidRPr="00B57673">
        <w:t>укупном</w:t>
      </w:r>
      <w:proofErr w:type="spellEnd"/>
      <w:r w:rsidRPr="00B57673">
        <w:t xml:space="preserve"> </w:t>
      </w:r>
      <w:proofErr w:type="spellStart"/>
      <w:r w:rsidRPr="00B57673">
        <w:t>броју</w:t>
      </w:r>
      <w:proofErr w:type="spellEnd"/>
      <w:r w:rsidRPr="00B57673">
        <w:t xml:space="preserve"> </w:t>
      </w:r>
      <w:proofErr w:type="spellStart"/>
      <w:r w:rsidRPr="00B57673">
        <w:t>малолетника</w:t>
      </w:r>
      <w:proofErr w:type="spellEnd"/>
      <w:r w:rsidRPr="00B57673">
        <w:t xml:space="preserve"> у </w:t>
      </w:r>
      <w:proofErr w:type="spellStart"/>
      <w:r w:rsidRPr="00B57673">
        <w:t>сукобу</w:t>
      </w:r>
      <w:proofErr w:type="spellEnd"/>
      <w:r w:rsidRPr="00B57673">
        <w:t xml:space="preserve"> </w:t>
      </w:r>
      <w:proofErr w:type="spellStart"/>
      <w:r w:rsidRPr="00B57673">
        <w:t>са</w:t>
      </w:r>
      <w:proofErr w:type="spellEnd"/>
      <w:r w:rsidRPr="00B57673">
        <w:t xml:space="preserve"> </w:t>
      </w:r>
      <w:proofErr w:type="spellStart"/>
      <w:r w:rsidRPr="00B57673">
        <w:t>законом</w:t>
      </w:r>
      <w:proofErr w:type="spellEnd"/>
      <w:r w:rsidRPr="00B57673">
        <w:t xml:space="preserve">, </w:t>
      </w:r>
      <w:proofErr w:type="spellStart"/>
      <w:r w:rsidRPr="00B57673">
        <w:t>највише</w:t>
      </w:r>
      <w:proofErr w:type="spellEnd"/>
      <w:r w:rsidRPr="00B57673">
        <w:t xml:space="preserve"> </w:t>
      </w:r>
      <w:proofErr w:type="spellStart"/>
      <w:r w:rsidRPr="00B57673">
        <w:t>је</w:t>
      </w:r>
      <w:proofErr w:type="spellEnd"/>
      <w:r w:rsidRPr="00B57673">
        <w:t xml:space="preserve"> </w:t>
      </w:r>
      <w:proofErr w:type="spellStart"/>
      <w:r w:rsidRPr="00B57673">
        <w:t>деце</w:t>
      </w:r>
      <w:proofErr w:type="spellEnd"/>
      <w:r w:rsidRPr="00B57673">
        <w:t xml:space="preserve"> </w:t>
      </w:r>
      <w:proofErr w:type="spellStart"/>
      <w:r w:rsidRPr="00B57673">
        <w:t>узраста</w:t>
      </w:r>
      <w:proofErr w:type="spellEnd"/>
      <w:r w:rsidRPr="00B57673">
        <w:t xml:space="preserve"> 16 </w:t>
      </w:r>
      <w:proofErr w:type="spellStart"/>
      <w:r w:rsidRPr="00B57673">
        <w:t>до</w:t>
      </w:r>
      <w:proofErr w:type="spellEnd"/>
      <w:r w:rsidRPr="00B57673">
        <w:t xml:space="preserve"> 17 </w:t>
      </w:r>
      <w:proofErr w:type="spellStart"/>
      <w:r w:rsidRPr="00B57673">
        <w:t>година</w:t>
      </w:r>
      <w:proofErr w:type="spellEnd"/>
      <w:r w:rsidRPr="00B57673">
        <w:t xml:space="preserve"> а </w:t>
      </w:r>
      <w:proofErr w:type="spellStart"/>
      <w:r w:rsidRPr="00B57673">
        <w:t>следе</w:t>
      </w:r>
      <w:proofErr w:type="spellEnd"/>
      <w:r w:rsidRPr="00B57673">
        <w:t xml:space="preserve"> </w:t>
      </w:r>
      <w:proofErr w:type="spellStart"/>
      <w:r w:rsidRPr="00B57673">
        <w:t>деца</w:t>
      </w:r>
      <w:proofErr w:type="spellEnd"/>
      <w:r w:rsidRPr="00B57673">
        <w:t xml:space="preserve"> </w:t>
      </w:r>
      <w:proofErr w:type="spellStart"/>
      <w:r w:rsidRPr="00B57673">
        <w:t>од</w:t>
      </w:r>
      <w:proofErr w:type="spellEnd"/>
      <w:r w:rsidRPr="00B57673">
        <w:t xml:space="preserve"> 14 </w:t>
      </w:r>
      <w:proofErr w:type="spellStart"/>
      <w:r w:rsidRPr="00B57673">
        <w:t>до</w:t>
      </w:r>
      <w:proofErr w:type="spellEnd"/>
      <w:r w:rsidRPr="00B57673">
        <w:t xml:space="preserve"> 15 </w:t>
      </w:r>
      <w:proofErr w:type="spellStart"/>
      <w:r w:rsidRPr="00B57673">
        <w:t>година</w:t>
      </w:r>
      <w:proofErr w:type="spellEnd"/>
      <w:r w:rsidRPr="00B57673">
        <w:t xml:space="preserve">. </w:t>
      </w:r>
      <w:proofErr w:type="spellStart"/>
      <w:r w:rsidRPr="00B57673">
        <w:t>Број</w:t>
      </w:r>
      <w:proofErr w:type="spellEnd"/>
      <w:r w:rsidRPr="00B57673">
        <w:t xml:space="preserve"> </w:t>
      </w:r>
      <w:proofErr w:type="spellStart"/>
      <w:r w:rsidRPr="00B57673">
        <w:t>деце</w:t>
      </w:r>
      <w:proofErr w:type="spellEnd"/>
      <w:r w:rsidRPr="00B57673">
        <w:t xml:space="preserve"> у </w:t>
      </w:r>
      <w:proofErr w:type="spellStart"/>
      <w:r w:rsidRPr="00B57673">
        <w:t>сукобу</w:t>
      </w:r>
      <w:proofErr w:type="spellEnd"/>
      <w:r w:rsidRPr="00B57673">
        <w:t xml:space="preserve"> </w:t>
      </w:r>
      <w:proofErr w:type="spellStart"/>
      <w:r w:rsidRPr="00B57673">
        <w:t>са</w:t>
      </w:r>
      <w:proofErr w:type="spellEnd"/>
      <w:r w:rsidRPr="00B57673">
        <w:t xml:space="preserve"> </w:t>
      </w:r>
      <w:proofErr w:type="spellStart"/>
      <w:r w:rsidRPr="00B57673">
        <w:t>законом</w:t>
      </w:r>
      <w:proofErr w:type="spellEnd"/>
      <w:r w:rsidRPr="00B57673">
        <w:t xml:space="preserve"> </w:t>
      </w:r>
      <w:proofErr w:type="spellStart"/>
      <w:r w:rsidRPr="00B57673">
        <w:t>на</w:t>
      </w:r>
      <w:proofErr w:type="spellEnd"/>
      <w:r w:rsidRPr="00B57673">
        <w:t xml:space="preserve"> 10.000 </w:t>
      </w:r>
      <w:proofErr w:type="spellStart"/>
      <w:r w:rsidRPr="00B57673">
        <w:t>малолетних</w:t>
      </w:r>
      <w:proofErr w:type="spellEnd"/>
      <w:r w:rsidRPr="00B57673">
        <w:t xml:space="preserve"> </w:t>
      </w:r>
      <w:proofErr w:type="spellStart"/>
      <w:r w:rsidRPr="00B57673">
        <w:t>становника</w:t>
      </w:r>
      <w:proofErr w:type="spellEnd"/>
      <w:r w:rsidRPr="00B57673">
        <w:t xml:space="preserve"> </w:t>
      </w:r>
      <w:proofErr w:type="spellStart"/>
      <w:r w:rsidR="007E5331">
        <w:t>града</w:t>
      </w:r>
      <w:proofErr w:type="spellEnd"/>
      <w:r w:rsidR="007E5331">
        <w:t xml:space="preserve"> </w:t>
      </w:r>
      <w:proofErr w:type="spellStart"/>
      <w:r w:rsidRPr="00B57673">
        <w:t>Смедерева</w:t>
      </w:r>
      <w:proofErr w:type="spellEnd"/>
      <w:r w:rsidRPr="00B57673">
        <w:t xml:space="preserve"> </w:t>
      </w:r>
      <w:proofErr w:type="spellStart"/>
      <w:r w:rsidRPr="00B57673">
        <w:t>је</w:t>
      </w:r>
      <w:proofErr w:type="spellEnd"/>
      <w:r w:rsidRPr="00B57673">
        <w:t xml:space="preserve"> 2021. </w:t>
      </w:r>
      <w:proofErr w:type="spellStart"/>
      <w:r w:rsidRPr="00B57673">
        <w:t>године</w:t>
      </w:r>
      <w:proofErr w:type="spellEnd"/>
      <w:r w:rsidRPr="00B57673">
        <w:t xml:space="preserve"> </w:t>
      </w:r>
      <w:proofErr w:type="spellStart"/>
      <w:r w:rsidRPr="00B57673">
        <w:t>износио</w:t>
      </w:r>
      <w:proofErr w:type="spellEnd"/>
      <w:r w:rsidRPr="00B57673">
        <w:t xml:space="preserve"> 12,4 </w:t>
      </w:r>
      <w:proofErr w:type="spellStart"/>
      <w:r w:rsidRPr="00B57673">
        <w:t>што</w:t>
      </w:r>
      <w:proofErr w:type="spellEnd"/>
      <w:r w:rsidRPr="00B57673">
        <w:t xml:space="preserve"> </w:t>
      </w:r>
      <w:proofErr w:type="spellStart"/>
      <w:r w:rsidRPr="00B57673">
        <w:t>је</w:t>
      </w:r>
      <w:proofErr w:type="spellEnd"/>
      <w:r w:rsidRPr="00B57673">
        <w:t xml:space="preserve">, </w:t>
      </w:r>
      <w:proofErr w:type="spellStart"/>
      <w:r w:rsidRPr="00B57673">
        <w:t>као</w:t>
      </w:r>
      <w:proofErr w:type="spellEnd"/>
      <w:r w:rsidRPr="00B57673">
        <w:t xml:space="preserve"> и </w:t>
      </w:r>
      <w:proofErr w:type="spellStart"/>
      <w:r w:rsidRPr="00B57673">
        <w:t>код</w:t>
      </w:r>
      <w:proofErr w:type="spellEnd"/>
      <w:r w:rsidRPr="00B57673">
        <w:t xml:space="preserve"> </w:t>
      </w:r>
      <w:proofErr w:type="spellStart"/>
      <w:r w:rsidRPr="00B57673">
        <w:t>деце</w:t>
      </w:r>
      <w:proofErr w:type="spellEnd"/>
      <w:r w:rsidRPr="00B57673">
        <w:t xml:space="preserve"> </w:t>
      </w:r>
      <w:proofErr w:type="spellStart"/>
      <w:r w:rsidRPr="00B57673">
        <w:t>са</w:t>
      </w:r>
      <w:proofErr w:type="spellEnd"/>
      <w:r w:rsidRPr="00B57673">
        <w:t xml:space="preserve"> </w:t>
      </w:r>
      <w:proofErr w:type="spellStart"/>
      <w:r w:rsidRPr="00B57673">
        <w:t>проблемима</w:t>
      </w:r>
      <w:proofErr w:type="spellEnd"/>
      <w:r w:rsidRPr="00B57673">
        <w:t xml:space="preserve"> у </w:t>
      </w:r>
      <w:proofErr w:type="spellStart"/>
      <w:r w:rsidRPr="00B57673">
        <w:t>понашању</w:t>
      </w:r>
      <w:proofErr w:type="spellEnd"/>
      <w:r w:rsidRPr="00B57673">
        <w:t xml:space="preserve">, </w:t>
      </w:r>
      <w:proofErr w:type="spellStart"/>
      <w:r w:rsidRPr="00B57673">
        <w:t>вишеструко</w:t>
      </w:r>
      <w:proofErr w:type="spellEnd"/>
      <w:r w:rsidRPr="00B57673">
        <w:t xml:space="preserve"> </w:t>
      </w:r>
      <w:proofErr w:type="spellStart"/>
      <w:r w:rsidRPr="00B57673">
        <w:t>мање</w:t>
      </w:r>
      <w:proofErr w:type="spellEnd"/>
      <w:r w:rsidRPr="00B57673">
        <w:t xml:space="preserve"> у </w:t>
      </w:r>
      <w:proofErr w:type="spellStart"/>
      <w:r w:rsidRPr="00B57673">
        <w:t>поређењу</w:t>
      </w:r>
      <w:proofErr w:type="spellEnd"/>
      <w:r w:rsidRPr="00B57673">
        <w:t xml:space="preserve"> </w:t>
      </w:r>
      <w:proofErr w:type="spellStart"/>
      <w:r w:rsidRPr="00B57673">
        <w:t>са</w:t>
      </w:r>
      <w:proofErr w:type="spellEnd"/>
      <w:r w:rsidRPr="00B57673">
        <w:t xml:space="preserve"> </w:t>
      </w:r>
      <w:proofErr w:type="spellStart"/>
      <w:r w:rsidRPr="00B57673">
        <w:t>Подунавским</w:t>
      </w:r>
      <w:proofErr w:type="spellEnd"/>
      <w:r w:rsidRPr="00B57673">
        <w:t xml:space="preserve"> </w:t>
      </w:r>
      <w:proofErr w:type="spellStart"/>
      <w:r w:rsidRPr="00B57673">
        <w:t>округом</w:t>
      </w:r>
      <w:proofErr w:type="spellEnd"/>
      <w:r w:rsidRPr="00B57673">
        <w:t xml:space="preserve"> и </w:t>
      </w:r>
      <w:proofErr w:type="spellStart"/>
      <w:r w:rsidRPr="00B57673">
        <w:t>Републиком</w:t>
      </w:r>
      <w:proofErr w:type="spellEnd"/>
      <w:r w:rsidRPr="00B57673">
        <w:t xml:space="preserve"> </w:t>
      </w:r>
      <w:proofErr w:type="spellStart"/>
      <w:r w:rsidRPr="00B57673">
        <w:t>Србијом</w:t>
      </w:r>
      <w:proofErr w:type="spellEnd"/>
      <w:r w:rsidRPr="00B57673">
        <w:t xml:space="preserve"> </w:t>
      </w:r>
      <w:proofErr w:type="spellStart"/>
      <w:r w:rsidRPr="00B57673">
        <w:t>где</w:t>
      </w:r>
      <w:proofErr w:type="spellEnd"/>
      <w:r w:rsidRPr="00B57673">
        <w:t xml:space="preserve"> </w:t>
      </w:r>
      <w:proofErr w:type="spellStart"/>
      <w:r w:rsidRPr="00B57673">
        <w:t>је</w:t>
      </w:r>
      <w:proofErr w:type="spellEnd"/>
      <w:r w:rsidRPr="00B57673">
        <w:t xml:space="preserve"> </w:t>
      </w:r>
      <w:proofErr w:type="spellStart"/>
      <w:r w:rsidRPr="00B57673">
        <w:t>овај</w:t>
      </w:r>
      <w:proofErr w:type="spellEnd"/>
      <w:r w:rsidRPr="00B57673">
        <w:t xml:space="preserve"> </w:t>
      </w:r>
      <w:proofErr w:type="spellStart"/>
      <w:r w:rsidRPr="00B57673">
        <w:t>однос</w:t>
      </w:r>
      <w:proofErr w:type="spellEnd"/>
      <w:r w:rsidRPr="00B57673">
        <w:t xml:space="preserve"> </w:t>
      </w:r>
      <w:proofErr w:type="spellStart"/>
      <w:r w:rsidRPr="00B57673">
        <w:t>износио</w:t>
      </w:r>
      <w:proofErr w:type="spellEnd"/>
      <w:r w:rsidRPr="00B57673">
        <w:t xml:space="preserve"> 73,1 </w:t>
      </w:r>
      <w:proofErr w:type="spellStart"/>
      <w:r w:rsidRPr="00B57673">
        <w:t>односно</w:t>
      </w:r>
      <w:proofErr w:type="spellEnd"/>
      <w:r w:rsidRPr="00B57673">
        <w:t xml:space="preserve"> 86,5.  </w:t>
      </w:r>
      <w:proofErr w:type="spellStart"/>
      <w:r w:rsidRPr="00B57673">
        <w:t>Током</w:t>
      </w:r>
      <w:proofErr w:type="spellEnd"/>
      <w:r w:rsidRPr="00B57673">
        <w:t xml:space="preserve"> </w:t>
      </w:r>
      <w:proofErr w:type="spellStart"/>
      <w:r w:rsidRPr="00B57673">
        <w:t>прве</w:t>
      </w:r>
      <w:proofErr w:type="spellEnd"/>
      <w:r w:rsidRPr="00B57673">
        <w:t xml:space="preserve"> </w:t>
      </w:r>
      <w:proofErr w:type="spellStart"/>
      <w:r w:rsidRPr="00B57673">
        <w:t>три</w:t>
      </w:r>
      <w:proofErr w:type="spellEnd"/>
      <w:r w:rsidRPr="00B57673">
        <w:t xml:space="preserve"> </w:t>
      </w:r>
      <w:proofErr w:type="spellStart"/>
      <w:r w:rsidRPr="00B57673">
        <w:t>године</w:t>
      </w:r>
      <w:proofErr w:type="spellEnd"/>
      <w:r w:rsidRPr="00B57673">
        <w:t xml:space="preserve"> </w:t>
      </w:r>
      <w:proofErr w:type="spellStart"/>
      <w:r w:rsidRPr="00B57673">
        <w:t>периода</w:t>
      </w:r>
      <w:proofErr w:type="spellEnd"/>
      <w:r w:rsidRPr="00B57673">
        <w:t xml:space="preserve"> </w:t>
      </w:r>
      <w:proofErr w:type="spellStart"/>
      <w:r w:rsidRPr="00B57673">
        <w:t>од</w:t>
      </w:r>
      <w:proofErr w:type="spellEnd"/>
      <w:r w:rsidRPr="00B57673">
        <w:t xml:space="preserve"> 2017. </w:t>
      </w:r>
      <w:proofErr w:type="spellStart"/>
      <w:r w:rsidRPr="00B57673">
        <w:t>до</w:t>
      </w:r>
      <w:proofErr w:type="spellEnd"/>
      <w:r w:rsidRPr="00B57673">
        <w:t xml:space="preserve"> 2021. </w:t>
      </w:r>
      <w:proofErr w:type="spellStart"/>
      <w:r w:rsidRPr="00B57673">
        <w:t>године</w:t>
      </w:r>
      <w:proofErr w:type="spellEnd"/>
      <w:r w:rsidRPr="00B57673">
        <w:t xml:space="preserve"> </w:t>
      </w:r>
      <w:proofErr w:type="spellStart"/>
      <w:r w:rsidRPr="00B57673">
        <w:t>је</w:t>
      </w:r>
      <w:proofErr w:type="spellEnd"/>
      <w:r w:rsidRPr="00B57673">
        <w:t xml:space="preserve"> </w:t>
      </w:r>
      <w:proofErr w:type="spellStart"/>
      <w:r w:rsidRPr="00B57673">
        <w:t>број</w:t>
      </w:r>
      <w:proofErr w:type="spellEnd"/>
      <w:r w:rsidRPr="00B57673">
        <w:t xml:space="preserve"> </w:t>
      </w:r>
      <w:proofErr w:type="spellStart"/>
      <w:r w:rsidRPr="00B57673">
        <w:t>малолетника</w:t>
      </w:r>
      <w:proofErr w:type="spellEnd"/>
      <w:r w:rsidRPr="00B57673">
        <w:t xml:space="preserve"> у </w:t>
      </w:r>
      <w:proofErr w:type="spellStart"/>
      <w:r w:rsidRPr="00B57673">
        <w:t>сукобу</w:t>
      </w:r>
      <w:proofErr w:type="spellEnd"/>
      <w:r w:rsidRPr="00B57673">
        <w:t xml:space="preserve"> </w:t>
      </w:r>
      <w:proofErr w:type="spellStart"/>
      <w:r w:rsidRPr="00B57673">
        <w:t>са</w:t>
      </w:r>
      <w:proofErr w:type="spellEnd"/>
      <w:r w:rsidRPr="00B57673">
        <w:t xml:space="preserve"> </w:t>
      </w:r>
      <w:proofErr w:type="spellStart"/>
      <w:r w:rsidRPr="00B57673">
        <w:t>законом</w:t>
      </w:r>
      <w:proofErr w:type="spellEnd"/>
      <w:r w:rsidRPr="00B57673">
        <w:t xml:space="preserve"> </w:t>
      </w:r>
      <w:proofErr w:type="spellStart"/>
      <w:r w:rsidRPr="00B57673">
        <w:t>из</w:t>
      </w:r>
      <w:proofErr w:type="spellEnd"/>
      <w:r w:rsidRPr="00B57673">
        <w:t xml:space="preserve"> </w:t>
      </w:r>
      <w:proofErr w:type="spellStart"/>
      <w:r w:rsidR="007E5331">
        <w:t>града</w:t>
      </w:r>
      <w:proofErr w:type="spellEnd"/>
      <w:r w:rsidR="007E5331">
        <w:t xml:space="preserve"> </w:t>
      </w:r>
      <w:proofErr w:type="spellStart"/>
      <w:r w:rsidRPr="00B57673">
        <w:t>Смедерева</w:t>
      </w:r>
      <w:proofErr w:type="spellEnd"/>
      <w:r w:rsidRPr="00B57673">
        <w:t xml:space="preserve"> </w:t>
      </w:r>
      <w:proofErr w:type="spellStart"/>
      <w:r w:rsidRPr="00B57673">
        <w:t>био</w:t>
      </w:r>
      <w:proofErr w:type="spellEnd"/>
      <w:r w:rsidRPr="00B57673">
        <w:t xml:space="preserve"> </w:t>
      </w:r>
      <w:proofErr w:type="spellStart"/>
      <w:r w:rsidRPr="00B57673">
        <w:t>стабилан</w:t>
      </w:r>
      <w:proofErr w:type="spellEnd"/>
      <w:r w:rsidR="007E5331">
        <w:t>,</w:t>
      </w:r>
      <w:r w:rsidRPr="00B57673">
        <w:t xml:space="preserve"> </w:t>
      </w:r>
      <w:proofErr w:type="spellStart"/>
      <w:r w:rsidRPr="00B57673">
        <w:t>али</w:t>
      </w:r>
      <w:proofErr w:type="spellEnd"/>
      <w:r w:rsidRPr="00B57673">
        <w:t xml:space="preserve"> </w:t>
      </w:r>
      <w:proofErr w:type="spellStart"/>
      <w:r w:rsidRPr="00B57673">
        <w:t>је</w:t>
      </w:r>
      <w:proofErr w:type="spellEnd"/>
      <w:r w:rsidRPr="00B57673">
        <w:t xml:space="preserve"> 2020. </w:t>
      </w:r>
      <w:proofErr w:type="spellStart"/>
      <w:r w:rsidRPr="00B57673">
        <w:t>године</w:t>
      </w:r>
      <w:proofErr w:type="spellEnd"/>
      <w:r w:rsidRPr="00B57673">
        <w:t xml:space="preserve"> </w:t>
      </w:r>
      <w:proofErr w:type="spellStart"/>
      <w:r w:rsidRPr="00B57673">
        <w:t>дошло</w:t>
      </w:r>
      <w:proofErr w:type="spellEnd"/>
      <w:r w:rsidRPr="00B57673">
        <w:t xml:space="preserve"> </w:t>
      </w:r>
      <w:proofErr w:type="spellStart"/>
      <w:r w:rsidRPr="00B57673">
        <w:t>до</w:t>
      </w:r>
      <w:proofErr w:type="spellEnd"/>
      <w:r w:rsidRPr="00B57673">
        <w:t xml:space="preserve"> </w:t>
      </w:r>
      <w:proofErr w:type="spellStart"/>
      <w:r w:rsidRPr="00B57673">
        <w:t>наглог</w:t>
      </w:r>
      <w:proofErr w:type="spellEnd"/>
      <w:r w:rsidRPr="00B57673">
        <w:t xml:space="preserve"> </w:t>
      </w:r>
      <w:proofErr w:type="spellStart"/>
      <w:r w:rsidRPr="00B57673">
        <w:t>скока</w:t>
      </w:r>
      <w:proofErr w:type="spellEnd"/>
      <w:r w:rsidRPr="00B57673">
        <w:t xml:space="preserve"> </w:t>
      </w:r>
      <w:proofErr w:type="spellStart"/>
      <w:r w:rsidRPr="00B57673">
        <w:t>за</w:t>
      </w:r>
      <w:proofErr w:type="spellEnd"/>
      <w:r w:rsidRPr="00B57673">
        <w:t xml:space="preserve"> </w:t>
      </w:r>
      <w:proofErr w:type="spellStart"/>
      <w:r w:rsidRPr="00B57673">
        <w:t>којим</w:t>
      </w:r>
      <w:proofErr w:type="spellEnd"/>
      <w:r w:rsidRPr="00B57673">
        <w:t xml:space="preserve"> </w:t>
      </w:r>
      <w:proofErr w:type="spellStart"/>
      <w:r w:rsidRPr="00B57673">
        <w:t>је</w:t>
      </w:r>
      <w:proofErr w:type="spellEnd"/>
      <w:r w:rsidRPr="00B57673">
        <w:t xml:space="preserve"> </w:t>
      </w:r>
      <w:proofErr w:type="spellStart"/>
      <w:r w:rsidRPr="00B57673">
        <w:t>уследио</w:t>
      </w:r>
      <w:proofErr w:type="spellEnd"/>
      <w:r w:rsidRPr="00B57673">
        <w:t xml:space="preserve"> </w:t>
      </w:r>
      <w:proofErr w:type="spellStart"/>
      <w:r w:rsidRPr="00B57673">
        <w:t>оштар</w:t>
      </w:r>
      <w:proofErr w:type="spellEnd"/>
      <w:r w:rsidRPr="00B57673">
        <w:t xml:space="preserve"> </w:t>
      </w:r>
      <w:proofErr w:type="spellStart"/>
      <w:r w:rsidRPr="00B57673">
        <w:t>пад</w:t>
      </w:r>
      <w:proofErr w:type="spellEnd"/>
      <w:r w:rsidRPr="00B57673">
        <w:t xml:space="preserve">. </w:t>
      </w:r>
      <w:proofErr w:type="spellStart"/>
      <w:r w:rsidRPr="00B57673">
        <w:t>Према</w:t>
      </w:r>
      <w:proofErr w:type="spellEnd"/>
      <w:r w:rsidRPr="00B57673">
        <w:t xml:space="preserve"> </w:t>
      </w:r>
      <w:proofErr w:type="spellStart"/>
      <w:r w:rsidRPr="00B57673">
        <w:t>сазнањима</w:t>
      </w:r>
      <w:proofErr w:type="spellEnd"/>
      <w:r w:rsidRPr="00B57673">
        <w:t xml:space="preserve"> ЦСР </w:t>
      </w:r>
      <w:proofErr w:type="spellStart"/>
      <w:r w:rsidRPr="00B57673">
        <w:t>Смедерево</w:t>
      </w:r>
      <w:proofErr w:type="spellEnd"/>
      <w:r w:rsidRPr="00B57673">
        <w:t xml:space="preserve">, </w:t>
      </w:r>
      <w:proofErr w:type="spellStart"/>
      <w:r w:rsidRPr="00B57673">
        <w:t>малолетници</w:t>
      </w:r>
      <w:proofErr w:type="spellEnd"/>
      <w:r w:rsidRPr="00B57673">
        <w:t xml:space="preserve"> </w:t>
      </w:r>
      <w:proofErr w:type="spellStart"/>
      <w:r w:rsidRPr="00B57673">
        <w:t>долазе</w:t>
      </w:r>
      <w:proofErr w:type="spellEnd"/>
      <w:r w:rsidRPr="00B57673">
        <w:t xml:space="preserve"> у </w:t>
      </w:r>
      <w:proofErr w:type="spellStart"/>
      <w:r w:rsidRPr="00B57673">
        <w:t>сукоб</w:t>
      </w:r>
      <w:proofErr w:type="spellEnd"/>
      <w:r w:rsidRPr="00B57673">
        <w:t xml:space="preserve"> </w:t>
      </w:r>
      <w:proofErr w:type="spellStart"/>
      <w:r w:rsidRPr="00B57673">
        <w:t>са</w:t>
      </w:r>
      <w:proofErr w:type="spellEnd"/>
      <w:r w:rsidRPr="00B57673">
        <w:t xml:space="preserve"> </w:t>
      </w:r>
      <w:proofErr w:type="spellStart"/>
      <w:r w:rsidRPr="00B57673">
        <w:t>законом</w:t>
      </w:r>
      <w:proofErr w:type="spellEnd"/>
      <w:r w:rsidRPr="00B57673">
        <w:t xml:space="preserve">, </w:t>
      </w:r>
      <w:proofErr w:type="spellStart"/>
      <w:r w:rsidRPr="00B57673">
        <w:t>пре</w:t>
      </w:r>
      <w:proofErr w:type="spellEnd"/>
      <w:r w:rsidRPr="00B57673">
        <w:t xml:space="preserve"> </w:t>
      </w:r>
      <w:proofErr w:type="spellStart"/>
      <w:r w:rsidRPr="00B57673">
        <w:t>свега</w:t>
      </w:r>
      <w:proofErr w:type="spellEnd"/>
      <w:r w:rsidRPr="00B57673">
        <w:t xml:space="preserve"> </w:t>
      </w:r>
      <w:proofErr w:type="spellStart"/>
      <w:r w:rsidRPr="00B57673">
        <w:t>због</w:t>
      </w:r>
      <w:proofErr w:type="spellEnd"/>
      <w:r w:rsidRPr="00B57673">
        <w:t xml:space="preserve"> </w:t>
      </w:r>
      <w:proofErr w:type="spellStart"/>
      <w:r w:rsidRPr="00B57673">
        <w:t>насиља</w:t>
      </w:r>
      <w:proofErr w:type="spellEnd"/>
      <w:r w:rsidRPr="00B57673">
        <w:t xml:space="preserve">. </w:t>
      </w:r>
    </w:p>
    <w:p w:rsidR="00B57673" w:rsidRPr="00B57673" w:rsidRDefault="00B57673" w:rsidP="00B57673">
      <w:pPr>
        <w:spacing w:line="276" w:lineRule="auto"/>
        <w:jc w:val="both"/>
      </w:pPr>
    </w:p>
    <w:p w:rsidR="00B57673" w:rsidRPr="00B57673" w:rsidRDefault="00B57673" w:rsidP="00B57673">
      <w:pPr>
        <w:spacing w:line="276" w:lineRule="auto"/>
        <w:jc w:val="both"/>
        <w:rPr>
          <w:i/>
        </w:rPr>
      </w:pPr>
      <w:proofErr w:type="spellStart"/>
      <w:r w:rsidRPr="00B57673">
        <w:rPr>
          <w:i/>
        </w:rPr>
        <w:t>Графикон</w:t>
      </w:r>
      <w:proofErr w:type="spellEnd"/>
      <w:r w:rsidRPr="00B57673">
        <w:rPr>
          <w:i/>
        </w:rPr>
        <w:t xml:space="preserve"> 11: </w:t>
      </w:r>
      <w:proofErr w:type="spellStart"/>
      <w:r w:rsidRPr="00B57673">
        <w:rPr>
          <w:i/>
        </w:rPr>
        <w:t>Старосна</w:t>
      </w:r>
      <w:proofErr w:type="spellEnd"/>
      <w:r w:rsidRPr="00B57673">
        <w:rPr>
          <w:i/>
        </w:rPr>
        <w:t xml:space="preserve"> </w:t>
      </w:r>
      <w:proofErr w:type="spellStart"/>
      <w:r w:rsidRPr="00B57673">
        <w:rPr>
          <w:i/>
        </w:rPr>
        <w:t>структура</w:t>
      </w:r>
      <w:proofErr w:type="spellEnd"/>
      <w:r w:rsidRPr="00B57673">
        <w:rPr>
          <w:i/>
        </w:rPr>
        <w:t xml:space="preserve"> </w:t>
      </w:r>
      <w:proofErr w:type="spellStart"/>
      <w:r w:rsidRPr="00B57673">
        <w:rPr>
          <w:i/>
        </w:rPr>
        <w:t>деце</w:t>
      </w:r>
      <w:proofErr w:type="spellEnd"/>
      <w:r w:rsidRPr="00B57673">
        <w:rPr>
          <w:i/>
        </w:rPr>
        <w:t xml:space="preserve"> у </w:t>
      </w:r>
      <w:proofErr w:type="spellStart"/>
      <w:r w:rsidRPr="00B57673">
        <w:rPr>
          <w:i/>
        </w:rPr>
        <w:t>сукобу</w:t>
      </w:r>
      <w:proofErr w:type="spellEnd"/>
      <w:r w:rsidRPr="00B57673">
        <w:rPr>
          <w:i/>
        </w:rPr>
        <w:t xml:space="preserve"> </w:t>
      </w:r>
      <w:proofErr w:type="spellStart"/>
      <w:r w:rsidRPr="00B57673">
        <w:rPr>
          <w:i/>
        </w:rPr>
        <w:t>са</w:t>
      </w:r>
      <w:proofErr w:type="spellEnd"/>
      <w:r w:rsidRPr="00B57673">
        <w:rPr>
          <w:i/>
        </w:rPr>
        <w:t xml:space="preserve"> </w:t>
      </w:r>
      <w:proofErr w:type="spellStart"/>
      <w:r w:rsidRPr="00B57673">
        <w:rPr>
          <w:i/>
        </w:rPr>
        <w:t>законом</w:t>
      </w:r>
      <w:proofErr w:type="spellEnd"/>
      <w:r w:rsidRPr="00B57673">
        <w:rPr>
          <w:i/>
        </w:rPr>
        <w:t xml:space="preserve"> </w:t>
      </w:r>
      <w:proofErr w:type="spellStart"/>
      <w:r w:rsidRPr="00B57673">
        <w:rPr>
          <w:i/>
        </w:rPr>
        <w:t>евидентиране</w:t>
      </w:r>
      <w:proofErr w:type="spellEnd"/>
      <w:r w:rsidRPr="00B57673">
        <w:rPr>
          <w:i/>
        </w:rPr>
        <w:t xml:space="preserve"> у ЦСР </w:t>
      </w:r>
      <w:proofErr w:type="spellStart"/>
      <w:r w:rsidRPr="00B57673">
        <w:rPr>
          <w:i/>
        </w:rPr>
        <w:t>Смедерево</w:t>
      </w:r>
      <w:proofErr w:type="spellEnd"/>
      <w:r>
        <w:rPr>
          <w:rStyle w:val="FootnoteReference"/>
          <w:i/>
        </w:rPr>
        <w:footnoteReference w:id="59"/>
      </w:r>
    </w:p>
    <w:p w:rsidR="00B57673" w:rsidRDefault="00B57673" w:rsidP="00B57673">
      <w:pPr>
        <w:spacing w:line="276" w:lineRule="auto"/>
        <w:rPr>
          <w:b/>
          <w:color w:val="C00000"/>
        </w:rPr>
      </w:pPr>
    </w:p>
    <w:p w:rsidR="00B57673" w:rsidRDefault="00B57673" w:rsidP="00B57673">
      <w:pPr>
        <w:spacing w:line="276" w:lineRule="auto"/>
        <w:rPr>
          <w:b/>
          <w:color w:val="C00000"/>
        </w:rPr>
      </w:pPr>
      <w:r>
        <w:rPr>
          <w:b/>
          <w:noProof/>
          <w:color w:val="C00000"/>
        </w:rPr>
        <w:drawing>
          <wp:inline distT="0" distB="0" distL="0" distR="0">
            <wp:extent cx="4702344" cy="1739215"/>
            <wp:effectExtent l="10025" t="3860" r="2506" b="0"/>
            <wp:docPr id="83" name="Grafikon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57673" w:rsidRPr="00B57673" w:rsidRDefault="00B57673" w:rsidP="00B57673">
      <w:pPr>
        <w:spacing w:line="276" w:lineRule="auto"/>
        <w:jc w:val="both"/>
      </w:pPr>
      <w:r w:rsidRPr="00B57673">
        <w:t xml:space="preserve">У </w:t>
      </w:r>
      <w:proofErr w:type="spellStart"/>
      <w:r w:rsidRPr="00B57673">
        <w:t>кривичноправном</w:t>
      </w:r>
      <w:proofErr w:type="spellEnd"/>
      <w:r w:rsidRPr="00B57673">
        <w:t xml:space="preserve"> </w:t>
      </w:r>
      <w:proofErr w:type="spellStart"/>
      <w:r w:rsidRPr="00B57673">
        <w:t>поступку</w:t>
      </w:r>
      <w:proofErr w:type="spellEnd"/>
      <w:r w:rsidRPr="00B57673">
        <w:t xml:space="preserve"> </w:t>
      </w:r>
      <w:proofErr w:type="spellStart"/>
      <w:r w:rsidRPr="00B57673">
        <w:t>према</w:t>
      </w:r>
      <w:proofErr w:type="spellEnd"/>
      <w:r w:rsidRPr="00B57673">
        <w:t xml:space="preserve"> </w:t>
      </w:r>
      <w:proofErr w:type="spellStart"/>
      <w:r w:rsidRPr="00B57673">
        <w:t>малолетнику</w:t>
      </w:r>
      <w:proofErr w:type="spellEnd"/>
      <w:r w:rsidRPr="00B57673">
        <w:t xml:space="preserve"> </w:t>
      </w:r>
      <w:proofErr w:type="spellStart"/>
      <w:r w:rsidRPr="00B57673">
        <w:t>који</w:t>
      </w:r>
      <w:proofErr w:type="spellEnd"/>
      <w:r w:rsidRPr="00B57673">
        <w:t xml:space="preserve"> </w:t>
      </w:r>
      <w:proofErr w:type="spellStart"/>
      <w:r w:rsidRPr="00B57673">
        <w:t>је</w:t>
      </w:r>
      <w:proofErr w:type="spellEnd"/>
      <w:r w:rsidRPr="00B57673">
        <w:t xml:space="preserve"> </w:t>
      </w:r>
      <w:proofErr w:type="spellStart"/>
      <w:r w:rsidRPr="00B57673">
        <w:t>учинио</w:t>
      </w:r>
      <w:proofErr w:type="spellEnd"/>
      <w:r w:rsidRPr="00B57673">
        <w:t xml:space="preserve"> </w:t>
      </w:r>
      <w:proofErr w:type="spellStart"/>
      <w:r w:rsidRPr="00B57673">
        <w:t>кривично</w:t>
      </w:r>
      <w:proofErr w:type="spellEnd"/>
      <w:r w:rsidRPr="00B57673">
        <w:t xml:space="preserve"> </w:t>
      </w:r>
      <w:proofErr w:type="spellStart"/>
      <w:r w:rsidRPr="00B57673">
        <w:t>дело</w:t>
      </w:r>
      <w:proofErr w:type="spellEnd"/>
      <w:r w:rsidRPr="00B57673">
        <w:t xml:space="preserve"> </w:t>
      </w:r>
      <w:proofErr w:type="spellStart"/>
      <w:r w:rsidRPr="00B57673">
        <w:t>изричу</w:t>
      </w:r>
      <w:proofErr w:type="spellEnd"/>
      <w:r w:rsidRPr="00B57673">
        <w:t xml:space="preserve"> </w:t>
      </w:r>
      <w:proofErr w:type="spellStart"/>
      <w:r w:rsidRPr="00B57673">
        <w:t>се</w:t>
      </w:r>
      <w:proofErr w:type="spellEnd"/>
      <w:r w:rsidRPr="00B57673">
        <w:t xml:space="preserve"> </w:t>
      </w:r>
      <w:proofErr w:type="spellStart"/>
      <w:r w:rsidRPr="00B57673">
        <w:t>васпитне</w:t>
      </w:r>
      <w:proofErr w:type="spellEnd"/>
      <w:r w:rsidRPr="00B57673">
        <w:t xml:space="preserve"> </w:t>
      </w:r>
      <w:proofErr w:type="spellStart"/>
      <w:r w:rsidRPr="00B57673">
        <w:t>мере</w:t>
      </w:r>
      <w:proofErr w:type="spellEnd"/>
      <w:r w:rsidRPr="00B57673">
        <w:t xml:space="preserve">. </w:t>
      </w:r>
      <w:proofErr w:type="spellStart"/>
      <w:r w:rsidRPr="00B57673">
        <w:t>Суд</w:t>
      </w:r>
      <w:proofErr w:type="spellEnd"/>
      <w:r w:rsidRPr="00B57673">
        <w:t xml:space="preserve"> у </w:t>
      </w:r>
      <w:proofErr w:type="spellStart"/>
      <w:r w:rsidRPr="00B57673">
        <w:t>оваквим</w:t>
      </w:r>
      <w:proofErr w:type="spellEnd"/>
      <w:r w:rsidRPr="00B57673">
        <w:t xml:space="preserve"> </w:t>
      </w:r>
      <w:proofErr w:type="spellStart"/>
      <w:r w:rsidRPr="00B57673">
        <w:t>поступцима</w:t>
      </w:r>
      <w:proofErr w:type="spellEnd"/>
      <w:r w:rsidRPr="00B57673">
        <w:t xml:space="preserve"> </w:t>
      </w:r>
      <w:proofErr w:type="spellStart"/>
      <w:r w:rsidRPr="00B57673">
        <w:t>може</w:t>
      </w:r>
      <w:proofErr w:type="spellEnd"/>
      <w:r w:rsidRPr="00B57673">
        <w:t xml:space="preserve"> </w:t>
      </w:r>
      <w:proofErr w:type="spellStart"/>
      <w:r w:rsidRPr="00B57673">
        <w:t>да</w:t>
      </w:r>
      <w:proofErr w:type="spellEnd"/>
      <w:r w:rsidRPr="00B57673">
        <w:t xml:space="preserve"> </w:t>
      </w:r>
      <w:proofErr w:type="spellStart"/>
      <w:r w:rsidRPr="00B57673">
        <w:t>изрекне</w:t>
      </w:r>
      <w:proofErr w:type="spellEnd"/>
      <w:r w:rsidRPr="00B57673">
        <w:t xml:space="preserve">: </w:t>
      </w:r>
    </w:p>
    <w:p w:rsidR="00B57673" w:rsidRPr="00B57673" w:rsidRDefault="00B57673" w:rsidP="00B57673">
      <w:pPr>
        <w:spacing w:line="276" w:lineRule="auto"/>
        <w:jc w:val="both"/>
      </w:pPr>
      <w:r w:rsidRPr="00B57673">
        <w:t xml:space="preserve">- </w:t>
      </w:r>
      <w:proofErr w:type="spellStart"/>
      <w:r w:rsidRPr="00B57673">
        <w:t>Мере</w:t>
      </w:r>
      <w:proofErr w:type="spellEnd"/>
      <w:r w:rsidRPr="00B57673">
        <w:t xml:space="preserve"> </w:t>
      </w:r>
      <w:proofErr w:type="spellStart"/>
      <w:r w:rsidRPr="00B57673">
        <w:t>упозорења</w:t>
      </w:r>
      <w:proofErr w:type="spellEnd"/>
      <w:r w:rsidRPr="00B57673">
        <w:t xml:space="preserve"> и </w:t>
      </w:r>
      <w:proofErr w:type="spellStart"/>
      <w:r w:rsidRPr="00B57673">
        <w:t>усмеравања</w:t>
      </w:r>
      <w:proofErr w:type="spellEnd"/>
      <w:r w:rsidRPr="00B57673">
        <w:t xml:space="preserve">: </w:t>
      </w:r>
      <w:proofErr w:type="spellStart"/>
      <w:r w:rsidRPr="00B57673">
        <w:t>судски</w:t>
      </w:r>
      <w:proofErr w:type="spellEnd"/>
      <w:r w:rsidRPr="00B57673">
        <w:t xml:space="preserve"> </w:t>
      </w:r>
      <w:proofErr w:type="spellStart"/>
      <w:r w:rsidRPr="00B57673">
        <w:t>укор</w:t>
      </w:r>
      <w:proofErr w:type="spellEnd"/>
      <w:r w:rsidRPr="00B57673">
        <w:t xml:space="preserve"> и </w:t>
      </w:r>
      <w:proofErr w:type="spellStart"/>
      <w:r w:rsidRPr="00B57673">
        <w:t>посебне</w:t>
      </w:r>
      <w:proofErr w:type="spellEnd"/>
      <w:r w:rsidRPr="00B57673">
        <w:t xml:space="preserve"> </w:t>
      </w:r>
      <w:proofErr w:type="spellStart"/>
      <w:r w:rsidRPr="00B57673">
        <w:t>обавезе</w:t>
      </w:r>
      <w:proofErr w:type="spellEnd"/>
      <w:r w:rsidRPr="00B57673">
        <w:t>,</w:t>
      </w:r>
    </w:p>
    <w:p w:rsidR="00B57673" w:rsidRPr="00B57673" w:rsidRDefault="00B57673" w:rsidP="00B57673">
      <w:pPr>
        <w:spacing w:line="276" w:lineRule="auto"/>
        <w:jc w:val="both"/>
      </w:pPr>
      <w:r w:rsidRPr="00B57673">
        <w:t xml:space="preserve">- </w:t>
      </w:r>
      <w:proofErr w:type="spellStart"/>
      <w:r w:rsidRPr="00B57673">
        <w:t>Мере</w:t>
      </w:r>
      <w:proofErr w:type="spellEnd"/>
      <w:r w:rsidRPr="00B57673">
        <w:t xml:space="preserve"> </w:t>
      </w:r>
      <w:proofErr w:type="spellStart"/>
      <w:r w:rsidRPr="00B57673">
        <w:t>појачаног</w:t>
      </w:r>
      <w:proofErr w:type="spellEnd"/>
      <w:r w:rsidRPr="00B57673">
        <w:t xml:space="preserve"> </w:t>
      </w:r>
      <w:proofErr w:type="spellStart"/>
      <w:r w:rsidRPr="00B57673">
        <w:t>надзора</w:t>
      </w:r>
      <w:proofErr w:type="spellEnd"/>
      <w:r w:rsidRPr="00B57673">
        <w:t xml:space="preserve">: </w:t>
      </w:r>
      <w:proofErr w:type="spellStart"/>
      <w:r w:rsidRPr="00B57673">
        <w:t>појачан</w:t>
      </w:r>
      <w:proofErr w:type="spellEnd"/>
      <w:r w:rsidRPr="00B57673">
        <w:t xml:space="preserve"> </w:t>
      </w:r>
      <w:proofErr w:type="spellStart"/>
      <w:r w:rsidRPr="00B57673">
        <w:t>надзор</w:t>
      </w:r>
      <w:proofErr w:type="spellEnd"/>
      <w:r w:rsidRPr="00B57673">
        <w:t xml:space="preserve"> </w:t>
      </w:r>
      <w:proofErr w:type="spellStart"/>
      <w:r w:rsidRPr="00B57673">
        <w:t>од</w:t>
      </w:r>
      <w:proofErr w:type="spellEnd"/>
      <w:r w:rsidRPr="00B57673">
        <w:t xml:space="preserve"> </w:t>
      </w:r>
      <w:proofErr w:type="spellStart"/>
      <w:r w:rsidRPr="00B57673">
        <w:t>стране</w:t>
      </w:r>
      <w:proofErr w:type="spellEnd"/>
      <w:r w:rsidRPr="00B57673">
        <w:t xml:space="preserve"> </w:t>
      </w:r>
      <w:proofErr w:type="spellStart"/>
      <w:r w:rsidRPr="00B57673">
        <w:t>родитеља</w:t>
      </w:r>
      <w:proofErr w:type="spellEnd"/>
      <w:r w:rsidRPr="00B57673">
        <w:t xml:space="preserve">, </w:t>
      </w:r>
      <w:proofErr w:type="spellStart"/>
      <w:r w:rsidRPr="00B57673">
        <w:t>усвојитеља</w:t>
      </w:r>
      <w:proofErr w:type="spellEnd"/>
      <w:r w:rsidRPr="00B57673">
        <w:t xml:space="preserve"> </w:t>
      </w:r>
      <w:proofErr w:type="spellStart"/>
      <w:r w:rsidRPr="00B57673">
        <w:t>или</w:t>
      </w:r>
      <w:proofErr w:type="spellEnd"/>
      <w:r w:rsidRPr="00B57673">
        <w:t xml:space="preserve"> </w:t>
      </w:r>
      <w:proofErr w:type="spellStart"/>
      <w:r w:rsidRPr="00B57673">
        <w:t>старатеља</w:t>
      </w:r>
      <w:proofErr w:type="spellEnd"/>
      <w:r w:rsidRPr="00B57673">
        <w:t xml:space="preserve">, </w:t>
      </w:r>
      <w:proofErr w:type="spellStart"/>
      <w:r w:rsidRPr="00B57673">
        <w:t>појачан</w:t>
      </w:r>
      <w:proofErr w:type="spellEnd"/>
      <w:r w:rsidRPr="00B57673">
        <w:t xml:space="preserve"> </w:t>
      </w:r>
      <w:proofErr w:type="spellStart"/>
      <w:r w:rsidRPr="00B57673">
        <w:t>надзор</w:t>
      </w:r>
      <w:proofErr w:type="spellEnd"/>
      <w:r w:rsidRPr="00B57673">
        <w:t xml:space="preserve"> у </w:t>
      </w:r>
      <w:proofErr w:type="spellStart"/>
      <w:r w:rsidRPr="00B57673">
        <w:t>другој</w:t>
      </w:r>
      <w:proofErr w:type="spellEnd"/>
      <w:r w:rsidRPr="00B57673">
        <w:t xml:space="preserve"> </w:t>
      </w:r>
      <w:proofErr w:type="spellStart"/>
      <w:r w:rsidRPr="00B57673">
        <w:t>породици</w:t>
      </w:r>
      <w:proofErr w:type="spellEnd"/>
      <w:r w:rsidRPr="00B57673">
        <w:t xml:space="preserve">, </w:t>
      </w:r>
      <w:proofErr w:type="spellStart"/>
      <w:r w:rsidRPr="00B57673">
        <w:t>појачан</w:t>
      </w:r>
      <w:proofErr w:type="spellEnd"/>
      <w:r w:rsidRPr="00B57673">
        <w:t xml:space="preserve"> </w:t>
      </w:r>
      <w:proofErr w:type="spellStart"/>
      <w:r w:rsidRPr="00B57673">
        <w:t>надзор</w:t>
      </w:r>
      <w:proofErr w:type="spellEnd"/>
      <w:r w:rsidRPr="00B57673">
        <w:t xml:space="preserve"> </w:t>
      </w:r>
      <w:proofErr w:type="spellStart"/>
      <w:r w:rsidRPr="00B57673">
        <w:t>од</w:t>
      </w:r>
      <w:proofErr w:type="spellEnd"/>
      <w:r w:rsidRPr="00B57673">
        <w:t xml:space="preserve"> </w:t>
      </w:r>
      <w:proofErr w:type="spellStart"/>
      <w:r w:rsidRPr="00B57673">
        <w:t>стране</w:t>
      </w:r>
      <w:proofErr w:type="spellEnd"/>
      <w:r w:rsidRPr="00B57673">
        <w:t xml:space="preserve"> </w:t>
      </w:r>
      <w:proofErr w:type="spellStart"/>
      <w:r w:rsidRPr="00B57673">
        <w:t>органа</w:t>
      </w:r>
      <w:proofErr w:type="spellEnd"/>
      <w:r w:rsidRPr="00B57673">
        <w:t xml:space="preserve"> </w:t>
      </w:r>
      <w:proofErr w:type="spellStart"/>
      <w:r w:rsidRPr="00B57673">
        <w:t>старатељства</w:t>
      </w:r>
      <w:proofErr w:type="spellEnd"/>
      <w:r w:rsidRPr="00B57673">
        <w:t xml:space="preserve">, </w:t>
      </w:r>
      <w:proofErr w:type="spellStart"/>
      <w:r w:rsidRPr="00B57673">
        <w:t>појачан</w:t>
      </w:r>
      <w:proofErr w:type="spellEnd"/>
      <w:r w:rsidRPr="00B57673">
        <w:t xml:space="preserve"> </w:t>
      </w:r>
      <w:proofErr w:type="spellStart"/>
      <w:r w:rsidRPr="00B57673">
        <w:t>надзор</w:t>
      </w:r>
      <w:proofErr w:type="spellEnd"/>
      <w:r w:rsidRPr="00B57673">
        <w:t xml:space="preserve"> </w:t>
      </w:r>
      <w:proofErr w:type="spellStart"/>
      <w:r w:rsidRPr="00B57673">
        <w:t>уз</w:t>
      </w:r>
      <w:proofErr w:type="spellEnd"/>
      <w:r w:rsidRPr="00B57673">
        <w:t xml:space="preserve"> </w:t>
      </w:r>
      <w:proofErr w:type="spellStart"/>
      <w:r w:rsidRPr="00B57673">
        <w:t>дневни</w:t>
      </w:r>
      <w:proofErr w:type="spellEnd"/>
      <w:r w:rsidRPr="00B57673">
        <w:t xml:space="preserve"> </w:t>
      </w:r>
      <w:proofErr w:type="spellStart"/>
      <w:r w:rsidRPr="00B57673">
        <w:t>боравак</w:t>
      </w:r>
      <w:proofErr w:type="spellEnd"/>
      <w:r w:rsidRPr="00B57673">
        <w:t xml:space="preserve"> у </w:t>
      </w:r>
      <w:proofErr w:type="spellStart"/>
      <w:r w:rsidRPr="00B57673">
        <w:t>одговарајућој</w:t>
      </w:r>
      <w:proofErr w:type="spellEnd"/>
      <w:r w:rsidRPr="00B57673">
        <w:t xml:space="preserve"> </w:t>
      </w:r>
      <w:proofErr w:type="spellStart"/>
      <w:r w:rsidRPr="00B57673">
        <w:t>установи</w:t>
      </w:r>
      <w:proofErr w:type="spellEnd"/>
      <w:r w:rsidRPr="00B57673">
        <w:t xml:space="preserve"> </w:t>
      </w:r>
      <w:proofErr w:type="spellStart"/>
      <w:r w:rsidRPr="00B57673">
        <w:t>за</w:t>
      </w:r>
      <w:proofErr w:type="spellEnd"/>
      <w:r w:rsidRPr="00B57673">
        <w:t xml:space="preserve"> </w:t>
      </w:r>
      <w:proofErr w:type="spellStart"/>
      <w:r w:rsidRPr="00B57673">
        <w:t>васпитавање</w:t>
      </w:r>
      <w:proofErr w:type="spellEnd"/>
      <w:r w:rsidRPr="00B57673">
        <w:t xml:space="preserve"> и </w:t>
      </w:r>
      <w:proofErr w:type="spellStart"/>
      <w:r w:rsidRPr="00B57673">
        <w:t>образовање</w:t>
      </w:r>
      <w:proofErr w:type="spellEnd"/>
      <w:r w:rsidRPr="00B57673">
        <w:t xml:space="preserve"> </w:t>
      </w:r>
      <w:proofErr w:type="spellStart"/>
      <w:r w:rsidRPr="00B57673">
        <w:t>малолетника</w:t>
      </w:r>
      <w:proofErr w:type="spellEnd"/>
      <w:r w:rsidRPr="00B57673">
        <w:t xml:space="preserve">, </w:t>
      </w:r>
    </w:p>
    <w:p w:rsidR="00B57673" w:rsidRDefault="00B57673" w:rsidP="00B57673">
      <w:pPr>
        <w:spacing w:line="276" w:lineRule="auto"/>
        <w:jc w:val="both"/>
      </w:pPr>
      <w:r w:rsidRPr="00B57673">
        <w:t xml:space="preserve">- </w:t>
      </w:r>
      <w:proofErr w:type="spellStart"/>
      <w:r w:rsidRPr="00B57673">
        <w:t>Заводске</w:t>
      </w:r>
      <w:proofErr w:type="spellEnd"/>
      <w:r w:rsidRPr="00B57673">
        <w:t xml:space="preserve"> </w:t>
      </w:r>
      <w:proofErr w:type="spellStart"/>
      <w:r w:rsidRPr="00B57673">
        <w:t>мере</w:t>
      </w:r>
      <w:proofErr w:type="spellEnd"/>
      <w:r w:rsidRPr="00B57673">
        <w:t xml:space="preserve">: </w:t>
      </w:r>
      <w:proofErr w:type="spellStart"/>
      <w:r w:rsidRPr="00B57673">
        <w:t>упућивање</w:t>
      </w:r>
      <w:proofErr w:type="spellEnd"/>
      <w:r w:rsidRPr="00B57673">
        <w:t xml:space="preserve"> у </w:t>
      </w:r>
      <w:proofErr w:type="spellStart"/>
      <w:r w:rsidRPr="00B57673">
        <w:t>васпитну</w:t>
      </w:r>
      <w:proofErr w:type="spellEnd"/>
      <w:r w:rsidRPr="00B57673">
        <w:t xml:space="preserve"> </w:t>
      </w:r>
      <w:proofErr w:type="spellStart"/>
      <w:r w:rsidRPr="00B57673">
        <w:t>установу</w:t>
      </w:r>
      <w:proofErr w:type="spellEnd"/>
      <w:r w:rsidRPr="00B57673">
        <w:t xml:space="preserve">, </w:t>
      </w:r>
      <w:proofErr w:type="spellStart"/>
      <w:r w:rsidRPr="00B57673">
        <w:t>упућивање</w:t>
      </w:r>
      <w:proofErr w:type="spellEnd"/>
      <w:r w:rsidRPr="00B57673">
        <w:t xml:space="preserve"> у </w:t>
      </w:r>
      <w:proofErr w:type="spellStart"/>
      <w:r w:rsidRPr="00B57673">
        <w:t>васпитно</w:t>
      </w:r>
      <w:proofErr w:type="spellEnd"/>
      <w:r w:rsidRPr="00B57673">
        <w:t xml:space="preserve"> - </w:t>
      </w:r>
      <w:proofErr w:type="spellStart"/>
      <w:r w:rsidRPr="00B57673">
        <w:t>поправни</w:t>
      </w:r>
      <w:proofErr w:type="spellEnd"/>
      <w:r w:rsidRPr="00B57673">
        <w:t xml:space="preserve"> </w:t>
      </w:r>
      <w:proofErr w:type="spellStart"/>
      <w:r w:rsidRPr="00B57673">
        <w:t>дом</w:t>
      </w:r>
      <w:proofErr w:type="spellEnd"/>
      <w:r w:rsidRPr="00B57673">
        <w:t xml:space="preserve">, </w:t>
      </w:r>
      <w:proofErr w:type="spellStart"/>
      <w:r w:rsidRPr="00B57673">
        <w:t>упућивање</w:t>
      </w:r>
      <w:proofErr w:type="spellEnd"/>
      <w:r w:rsidRPr="00B57673">
        <w:t xml:space="preserve"> у </w:t>
      </w:r>
      <w:proofErr w:type="spellStart"/>
      <w:r w:rsidRPr="00B57673">
        <w:t>посебну</w:t>
      </w:r>
      <w:proofErr w:type="spellEnd"/>
      <w:r w:rsidRPr="00B57673">
        <w:t xml:space="preserve"> </w:t>
      </w:r>
      <w:proofErr w:type="spellStart"/>
      <w:r w:rsidRPr="00B57673">
        <w:t>установу</w:t>
      </w:r>
      <w:proofErr w:type="spellEnd"/>
      <w:r w:rsidRPr="00B57673">
        <w:t xml:space="preserve"> </w:t>
      </w:r>
      <w:proofErr w:type="spellStart"/>
      <w:r w:rsidRPr="00B57673">
        <w:t>за</w:t>
      </w:r>
      <w:proofErr w:type="spellEnd"/>
      <w:r w:rsidRPr="00B57673">
        <w:t xml:space="preserve"> </w:t>
      </w:r>
      <w:proofErr w:type="spellStart"/>
      <w:r w:rsidRPr="00B57673">
        <w:t>лечење</w:t>
      </w:r>
      <w:proofErr w:type="spellEnd"/>
      <w:r w:rsidRPr="00B57673">
        <w:t xml:space="preserve"> и </w:t>
      </w:r>
      <w:proofErr w:type="spellStart"/>
      <w:r w:rsidRPr="00B57673">
        <w:t>оспособљавање</w:t>
      </w:r>
      <w:proofErr w:type="spellEnd"/>
      <w:r w:rsidRPr="00B57673">
        <w:t>.</w:t>
      </w:r>
      <w:r>
        <w:rPr>
          <w:rStyle w:val="FootnoteReference"/>
        </w:rPr>
        <w:footnoteReference w:id="60"/>
      </w:r>
    </w:p>
    <w:p w:rsidR="00B57673" w:rsidRPr="00B57673" w:rsidRDefault="00B57673" w:rsidP="00B57673">
      <w:pPr>
        <w:spacing w:line="276" w:lineRule="auto"/>
        <w:jc w:val="both"/>
      </w:pPr>
    </w:p>
    <w:p w:rsidR="00B57673" w:rsidRPr="00B57673" w:rsidRDefault="00B57673" w:rsidP="00B57673">
      <w:pPr>
        <w:spacing w:line="276" w:lineRule="auto"/>
        <w:jc w:val="both"/>
      </w:pPr>
      <w:proofErr w:type="spellStart"/>
      <w:r w:rsidRPr="00B57673">
        <w:t>Током</w:t>
      </w:r>
      <w:proofErr w:type="spellEnd"/>
      <w:r w:rsidRPr="00B57673">
        <w:t xml:space="preserve"> 2021. </w:t>
      </w:r>
      <w:proofErr w:type="spellStart"/>
      <w:r w:rsidRPr="00B57673">
        <w:t>године</w:t>
      </w:r>
      <w:proofErr w:type="spellEnd"/>
      <w:r w:rsidRPr="00B57673">
        <w:t xml:space="preserve"> </w:t>
      </w:r>
      <w:proofErr w:type="spellStart"/>
      <w:r w:rsidRPr="00B57673">
        <w:t>према</w:t>
      </w:r>
      <w:proofErr w:type="spellEnd"/>
      <w:r w:rsidRPr="00B57673">
        <w:t xml:space="preserve"> 13</w:t>
      </w:r>
      <w:r>
        <w:rPr>
          <w:rStyle w:val="FootnoteReference"/>
        </w:rPr>
        <w:footnoteReference w:id="61"/>
      </w:r>
      <w:r w:rsidRPr="00B57673">
        <w:t xml:space="preserve">  </w:t>
      </w:r>
      <w:proofErr w:type="spellStart"/>
      <w:r w:rsidRPr="00B57673">
        <w:t>малолетних</w:t>
      </w:r>
      <w:proofErr w:type="spellEnd"/>
      <w:r w:rsidRPr="00B57673">
        <w:t xml:space="preserve"> </w:t>
      </w:r>
      <w:proofErr w:type="spellStart"/>
      <w:r w:rsidRPr="00B57673">
        <w:t>извршиоца</w:t>
      </w:r>
      <w:proofErr w:type="spellEnd"/>
      <w:r w:rsidRPr="00B57673">
        <w:t xml:space="preserve"> </w:t>
      </w:r>
      <w:proofErr w:type="spellStart"/>
      <w:r w:rsidRPr="00B57673">
        <w:t>кривичних</w:t>
      </w:r>
      <w:proofErr w:type="spellEnd"/>
      <w:r w:rsidRPr="00B57673">
        <w:t xml:space="preserve"> </w:t>
      </w:r>
      <w:proofErr w:type="spellStart"/>
      <w:r w:rsidRPr="00B57673">
        <w:t>дела</w:t>
      </w:r>
      <w:proofErr w:type="spellEnd"/>
      <w:r w:rsidRPr="00B57673">
        <w:t xml:space="preserve"> у </w:t>
      </w:r>
      <w:proofErr w:type="spellStart"/>
      <w:r w:rsidR="007E5331">
        <w:t>граду</w:t>
      </w:r>
      <w:proofErr w:type="spellEnd"/>
      <w:r w:rsidR="007E5331">
        <w:t xml:space="preserve"> </w:t>
      </w:r>
      <w:proofErr w:type="spellStart"/>
      <w:r w:rsidRPr="00B57673">
        <w:t>Смедереву</w:t>
      </w:r>
      <w:proofErr w:type="spellEnd"/>
      <w:r w:rsidRPr="00B57673">
        <w:t xml:space="preserve"> </w:t>
      </w:r>
      <w:proofErr w:type="spellStart"/>
      <w:r w:rsidRPr="00B57673">
        <w:t>изречене</w:t>
      </w:r>
      <w:proofErr w:type="spellEnd"/>
      <w:r w:rsidRPr="00B57673">
        <w:t xml:space="preserve"> </w:t>
      </w:r>
      <w:proofErr w:type="spellStart"/>
      <w:r w:rsidRPr="00B57673">
        <w:t>су</w:t>
      </w:r>
      <w:proofErr w:type="spellEnd"/>
      <w:r w:rsidRPr="00B57673">
        <w:t xml:space="preserve"> </w:t>
      </w:r>
      <w:proofErr w:type="spellStart"/>
      <w:r w:rsidRPr="00B57673">
        <w:t>кривичне</w:t>
      </w:r>
      <w:proofErr w:type="spellEnd"/>
      <w:r w:rsidRPr="00B57673">
        <w:t xml:space="preserve"> </w:t>
      </w:r>
      <w:proofErr w:type="spellStart"/>
      <w:r w:rsidRPr="00B57673">
        <w:t>санкције</w:t>
      </w:r>
      <w:proofErr w:type="spellEnd"/>
      <w:r w:rsidRPr="00B57673">
        <w:t xml:space="preserve">. </w:t>
      </w:r>
      <w:proofErr w:type="spellStart"/>
      <w:r w:rsidRPr="00B57673">
        <w:t>Овај</w:t>
      </w:r>
      <w:proofErr w:type="spellEnd"/>
      <w:r w:rsidRPr="00B57673">
        <w:t xml:space="preserve"> </w:t>
      </w:r>
      <w:proofErr w:type="spellStart"/>
      <w:r w:rsidRPr="00B57673">
        <w:t>број</w:t>
      </w:r>
      <w:proofErr w:type="spellEnd"/>
      <w:r w:rsidRPr="00B57673">
        <w:t xml:space="preserve"> </w:t>
      </w:r>
      <w:proofErr w:type="spellStart"/>
      <w:r w:rsidRPr="00B57673">
        <w:t>је</w:t>
      </w:r>
      <w:proofErr w:type="spellEnd"/>
      <w:r w:rsidRPr="00B57673">
        <w:t xml:space="preserve"> </w:t>
      </w:r>
      <w:proofErr w:type="spellStart"/>
      <w:r w:rsidRPr="00B57673">
        <w:t>прилично</w:t>
      </w:r>
      <w:proofErr w:type="spellEnd"/>
      <w:r w:rsidRPr="00B57673">
        <w:t xml:space="preserve"> </w:t>
      </w:r>
      <w:proofErr w:type="spellStart"/>
      <w:r w:rsidRPr="00B57673">
        <w:t>уједначен</w:t>
      </w:r>
      <w:proofErr w:type="spellEnd"/>
      <w:r w:rsidRPr="00B57673">
        <w:t xml:space="preserve"> у </w:t>
      </w:r>
      <w:proofErr w:type="spellStart"/>
      <w:r w:rsidRPr="00B57673">
        <w:t>претходном</w:t>
      </w:r>
      <w:proofErr w:type="spellEnd"/>
      <w:r w:rsidRPr="00B57673">
        <w:t xml:space="preserve"> </w:t>
      </w:r>
      <w:proofErr w:type="spellStart"/>
      <w:r w:rsidRPr="00B57673">
        <w:t>петогодишњем</w:t>
      </w:r>
      <w:proofErr w:type="spellEnd"/>
      <w:r w:rsidRPr="00B57673">
        <w:t xml:space="preserve"> </w:t>
      </w:r>
      <w:proofErr w:type="spellStart"/>
      <w:r w:rsidRPr="00B57673">
        <w:t>периоду</w:t>
      </w:r>
      <w:proofErr w:type="spellEnd"/>
      <w:r w:rsidRPr="00B57673">
        <w:t xml:space="preserve"> </w:t>
      </w:r>
      <w:proofErr w:type="spellStart"/>
      <w:r w:rsidRPr="00B57673">
        <w:t>изузев</w:t>
      </w:r>
      <w:proofErr w:type="spellEnd"/>
      <w:r w:rsidRPr="00B57673">
        <w:t xml:space="preserve"> 2018. </w:t>
      </w:r>
      <w:proofErr w:type="spellStart"/>
      <w:r w:rsidRPr="00B57673">
        <w:t>године</w:t>
      </w:r>
      <w:proofErr w:type="spellEnd"/>
      <w:r w:rsidRPr="00B57673">
        <w:t xml:space="preserve"> </w:t>
      </w:r>
      <w:proofErr w:type="spellStart"/>
      <w:r w:rsidRPr="00B57673">
        <w:t>када</w:t>
      </w:r>
      <w:proofErr w:type="spellEnd"/>
      <w:r w:rsidRPr="00B57673">
        <w:t xml:space="preserve"> </w:t>
      </w:r>
      <w:proofErr w:type="spellStart"/>
      <w:r w:rsidRPr="00B57673">
        <w:t>су</w:t>
      </w:r>
      <w:proofErr w:type="spellEnd"/>
      <w:r w:rsidRPr="00B57673">
        <w:t xml:space="preserve"> </w:t>
      </w:r>
      <w:proofErr w:type="spellStart"/>
      <w:r w:rsidRPr="00B57673">
        <w:t>кривичне</w:t>
      </w:r>
      <w:proofErr w:type="spellEnd"/>
      <w:r w:rsidRPr="00B57673">
        <w:t xml:space="preserve"> </w:t>
      </w:r>
      <w:proofErr w:type="spellStart"/>
      <w:r w:rsidRPr="00B57673">
        <w:t>санкције</w:t>
      </w:r>
      <w:proofErr w:type="spellEnd"/>
      <w:r w:rsidRPr="00B57673">
        <w:t xml:space="preserve"> </w:t>
      </w:r>
      <w:proofErr w:type="spellStart"/>
      <w:r w:rsidRPr="00B57673">
        <w:t>изречене</w:t>
      </w:r>
      <w:proofErr w:type="spellEnd"/>
      <w:r w:rsidRPr="00B57673">
        <w:t xml:space="preserve"> </w:t>
      </w:r>
      <w:proofErr w:type="spellStart"/>
      <w:r w:rsidRPr="00B57673">
        <w:t>према</w:t>
      </w:r>
      <w:proofErr w:type="spellEnd"/>
      <w:r w:rsidRPr="00B57673">
        <w:t xml:space="preserve"> 24 </w:t>
      </w:r>
      <w:proofErr w:type="spellStart"/>
      <w:r w:rsidRPr="00B57673">
        <w:t>малолетника</w:t>
      </w:r>
      <w:proofErr w:type="spellEnd"/>
      <w:r w:rsidRPr="00B57673">
        <w:t xml:space="preserve">. </w:t>
      </w:r>
      <w:proofErr w:type="spellStart"/>
      <w:r w:rsidRPr="00B57673">
        <w:t>Изречено</w:t>
      </w:r>
      <w:proofErr w:type="spellEnd"/>
      <w:r w:rsidRPr="00B57673">
        <w:t xml:space="preserve"> </w:t>
      </w:r>
      <w:proofErr w:type="spellStart"/>
      <w:r w:rsidRPr="00B57673">
        <w:t>је</w:t>
      </w:r>
      <w:proofErr w:type="spellEnd"/>
      <w:r w:rsidRPr="00B57673">
        <w:t xml:space="preserve"> </w:t>
      </w:r>
      <w:proofErr w:type="spellStart"/>
      <w:r w:rsidRPr="00B57673">
        <w:t>свега</w:t>
      </w:r>
      <w:proofErr w:type="spellEnd"/>
      <w:r w:rsidRPr="00B57673">
        <w:t xml:space="preserve"> </w:t>
      </w:r>
      <w:proofErr w:type="spellStart"/>
      <w:r w:rsidRPr="00B57673">
        <w:t>једна</w:t>
      </w:r>
      <w:proofErr w:type="spellEnd"/>
      <w:r w:rsidRPr="00B57673">
        <w:t xml:space="preserve"> </w:t>
      </w:r>
      <w:proofErr w:type="spellStart"/>
      <w:r w:rsidRPr="00B57673">
        <w:t>мера</w:t>
      </w:r>
      <w:proofErr w:type="spellEnd"/>
      <w:r w:rsidRPr="00B57673">
        <w:t xml:space="preserve"> </w:t>
      </w:r>
      <w:proofErr w:type="spellStart"/>
      <w:r w:rsidRPr="00B57673">
        <w:t>појачаног</w:t>
      </w:r>
      <w:proofErr w:type="spellEnd"/>
      <w:r w:rsidRPr="00B57673">
        <w:t xml:space="preserve"> </w:t>
      </w:r>
      <w:proofErr w:type="spellStart"/>
      <w:r w:rsidRPr="00B57673">
        <w:t>надзора</w:t>
      </w:r>
      <w:proofErr w:type="spellEnd"/>
      <w:r w:rsidRPr="00B57673">
        <w:t xml:space="preserve"> </w:t>
      </w:r>
      <w:proofErr w:type="spellStart"/>
      <w:r w:rsidRPr="00B57673">
        <w:t>органа</w:t>
      </w:r>
      <w:proofErr w:type="spellEnd"/>
      <w:r w:rsidRPr="00B57673">
        <w:t xml:space="preserve"> </w:t>
      </w:r>
      <w:proofErr w:type="spellStart"/>
      <w:r w:rsidRPr="00B57673">
        <w:t>старатељства</w:t>
      </w:r>
      <w:proofErr w:type="spellEnd"/>
      <w:r w:rsidRPr="00B57673">
        <w:t xml:space="preserve"> </w:t>
      </w:r>
      <w:proofErr w:type="spellStart"/>
      <w:r w:rsidRPr="00B57673">
        <w:t>током</w:t>
      </w:r>
      <w:proofErr w:type="spellEnd"/>
      <w:r w:rsidRPr="00B57673">
        <w:t xml:space="preserve"> 2021. </w:t>
      </w:r>
      <w:proofErr w:type="spellStart"/>
      <w:r w:rsidRPr="00B57673">
        <w:t>године</w:t>
      </w:r>
      <w:proofErr w:type="spellEnd"/>
      <w:r w:rsidRPr="00B57673">
        <w:t xml:space="preserve">. </w:t>
      </w:r>
      <w:proofErr w:type="spellStart"/>
      <w:r w:rsidRPr="00B57673">
        <w:t>Мера</w:t>
      </w:r>
      <w:proofErr w:type="spellEnd"/>
      <w:r w:rsidRPr="00B57673">
        <w:t xml:space="preserve"> </w:t>
      </w:r>
      <w:proofErr w:type="spellStart"/>
      <w:r w:rsidRPr="00B57673">
        <w:t>појачаног</w:t>
      </w:r>
      <w:proofErr w:type="spellEnd"/>
      <w:r w:rsidRPr="00B57673">
        <w:t xml:space="preserve"> </w:t>
      </w:r>
      <w:proofErr w:type="spellStart"/>
      <w:r w:rsidRPr="00B57673">
        <w:t>надзора</w:t>
      </w:r>
      <w:proofErr w:type="spellEnd"/>
      <w:r w:rsidRPr="00B57673">
        <w:t xml:space="preserve"> </w:t>
      </w:r>
      <w:proofErr w:type="spellStart"/>
      <w:r w:rsidRPr="00B57673">
        <w:t>која</w:t>
      </w:r>
      <w:proofErr w:type="spellEnd"/>
      <w:r w:rsidRPr="00B57673">
        <w:t xml:space="preserve"> </w:t>
      </w:r>
      <w:proofErr w:type="spellStart"/>
      <w:r w:rsidRPr="00B57673">
        <w:t>је</w:t>
      </w:r>
      <w:proofErr w:type="spellEnd"/>
      <w:r w:rsidRPr="00B57673">
        <w:t xml:space="preserve">, у </w:t>
      </w:r>
      <w:proofErr w:type="spellStart"/>
      <w:r w:rsidRPr="00B57673">
        <w:t>претходних</w:t>
      </w:r>
      <w:proofErr w:type="spellEnd"/>
      <w:r w:rsidRPr="00B57673">
        <w:t xml:space="preserve"> </w:t>
      </w:r>
      <w:proofErr w:type="spellStart"/>
      <w:r w:rsidRPr="00B57673">
        <w:t>пет</w:t>
      </w:r>
      <w:proofErr w:type="spellEnd"/>
      <w:r w:rsidRPr="00B57673">
        <w:t xml:space="preserve"> </w:t>
      </w:r>
      <w:proofErr w:type="spellStart"/>
      <w:r w:rsidRPr="00B57673">
        <w:t>година</w:t>
      </w:r>
      <w:proofErr w:type="spellEnd"/>
      <w:r w:rsidRPr="00B57673">
        <w:t xml:space="preserve">, </w:t>
      </w:r>
      <w:proofErr w:type="spellStart"/>
      <w:r w:rsidRPr="00B57673">
        <w:t>најчешће</w:t>
      </w:r>
      <w:proofErr w:type="spellEnd"/>
      <w:r w:rsidRPr="00B57673">
        <w:t xml:space="preserve"> </w:t>
      </w:r>
      <w:proofErr w:type="spellStart"/>
      <w:r w:rsidRPr="00B57673">
        <w:t>изрицана</w:t>
      </w:r>
      <w:proofErr w:type="spellEnd"/>
      <w:r w:rsidRPr="00B57673">
        <w:t xml:space="preserve"> 2018. </w:t>
      </w:r>
      <w:proofErr w:type="spellStart"/>
      <w:r w:rsidRPr="00B57673">
        <w:t>године</w:t>
      </w:r>
      <w:proofErr w:type="spellEnd"/>
      <w:r w:rsidRPr="00B57673">
        <w:t xml:space="preserve"> и </w:t>
      </w:r>
      <w:proofErr w:type="spellStart"/>
      <w:r w:rsidRPr="00B57673">
        <w:t>то</w:t>
      </w:r>
      <w:proofErr w:type="spellEnd"/>
      <w:r w:rsidRPr="00B57673">
        <w:t xml:space="preserve"> у 15 </w:t>
      </w:r>
      <w:proofErr w:type="spellStart"/>
      <w:r w:rsidRPr="00B57673">
        <w:t>случајева</w:t>
      </w:r>
      <w:proofErr w:type="spellEnd"/>
      <w:r w:rsidRPr="00B57673">
        <w:t xml:space="preserve">. </w:t>
      </w:r>
      <w:proofErr w:type="spellStart"/>
      <w:r w:rsidRPr="00B57673">
        <w:t>Мера</w:t>
      </w:r>
      <w:proofErr w:type="spellEnd"/>
      <w:r w:rsidRPr="00B57673">
        <w:t xml:space="preserve"> </w:t>
      </w:r>
      <w:proofErr w:type="spellStart"/>
      <w:r w:rsidRPr="00B57673">
        <w:t>посебне</w:t>
      </w:r>
      <w:proofErr w:type="spellEnd"/>
      <w:r w:rsidRPr="00B57673">
        <w:t xml:space="preserve"> </w:t>
      </w:r>
      <w:proofErr w:type="spellStart"/>
      <w:r w:rsidRPr="00B57673">
        <w:t>обавезе</w:t>
      </w:r>
      <w:proofErr w:type="spellEnd"/>
      <w:r w:rsidRPr="00B57673">
        <w:t xml:space="preserve"> </w:t>
      </w:r>
      <w:proofErr w:type="spellStart"/>
      <w:r w:rsidRPr="00B57673">
        <w:t>је</w:t>
      </w:r>
      <w:proofErr w:type="spellEnd"/>
      <w:r w:rsidRPr="00B57673">
        <w:t xml:space="preserve"> 2021. </w:t>
      </w:r>
      <w:proofErr w:type="spellStart"/>
      <w:r w:rsidRPr="00B57673">
        <w:t>године</w:t>
      </w:r>
      <w:proofErr w:type="spellEnd"/>
      <w:r w:rsidRPr="00B57673">
        <w:t xml:space="preserve"> </w:t>
      </w:r>
      <w:proofErr w:type="spellStart"/>
      <w:r w:rsidRPr="00B57673">
        <w:t>изречена</w:t>
      </w:r>
      <w:proofErr w:type="spellEnd"/>
      <w:r w:rsidRPr="00B57673">
        <w:t xml:space="preserve"> </w:t>
      </w:r>
      <w:proofErr w:type="spellStart"/>
      <w:r w:rsidRPr="00B57673">
        <w:t>према</w:t>
      </w:r>
      <w:proofErr w:type="spellEnd"/>
      <w:r w:rsidRPr="00B57673">
        <w:t xml:space="preserve"> </w:t>
      </w:r>
      <w:proofErr w:type="spellStart"/>
      <w:r w:rsidRPr="00B57673">
        <w:t>девет</w:t>
      </w:r>
      <w:proofErr w:type="spellEnd"/>
      <w:r w:rsidRPr="00B57673">
        <w:t xml:space="preserve"> </w:t>
      </w:r>
      <w:proofErr w:type="spellStart"/>
      <w:r w:rsidRPr="00B57673">
        <w:t>малолетника</w:t>
      </w:r>
      <w:proofErr w:type="spellEnd"/>
      <w:r w:rsidRPr="00B57673">
        <w:t xml:space="preserve"> </w:t>
      </w:r>
      <w:proofErr w:type="spellStart"/>
      <w:r w:rsidRPr="00B57673">
        <w:t>од</w:t>
      </w:r>
      <w:proofErr w:type="spellEnd"/>
      <w:r w:rsidRPr="00B57673">
        <w:t xml:space="preserve"> </w:t>
      </w:r>
      <w:proofErr w:type="spellStart"/>
      <w:r w:rsidRPr="00B57673">
        <w:t>чега</w:t>
      </w:r>
      <w:proofErr w:type="spellEnd"/>
      <w:r w:rsidRPr="00B57673">
        <w:t xml:space="preserve"> </w:t>
      </w:r>
      <w:proofErr w:type="spellStart"/>
      <w:r w:rsidRPr="00B57673">
        <w:t>је</w:t>
      </w:r>
      <w:proofErr w:type="spellEnd"/>
      <w:r w:rsidRPr="00B57673">
        <w:t xml:space="preserve"> у </w:t>
      </w:r>
      <w:proofErr w:type="spellStart"/>
      <w:r w:rsidRPr="00B57673">
        <w:t>шест</w:t>
      </w:r>
      <w:proofErr w:type="spellEnd"/>
      <w:r w:rsidRPr="00B57673">
        <w:t xml:space="preserve"> </w:t>
      </w:r>
      <w:proofErr w:type="spellStart"/>
      <w:r w:rsidRPr="00B57673">
        <w:t>случајева</w:t>
      </w:r>
      <w:proofErr w:type="spellEnd"/>
      <w:r w:rsidRPr="00B57673">
        <w:t xml:space="preserve"> </w:t>
      </w:r>
      <w:proofErr w:type="spellStart"/>
      <w:r w:rsidRPr="00B57673">
        <w:t>подразумевала</w:t>
      </w:r>
      <w:proofErr w:type="spellEnd"/>
      <w:r w:rsidRPr="00B57673">
        <w:t xml:space="preserve"> </w:t>
      </w:r>
      <w:proofErr w:type="spellStart"/>
      <w:r w:rsidRPr="00B57673">
        <w:t>укључивање</w:t>
      </w:r>
      <w:proofErr w:type="spellEnd"/>
      <w:r w:rsidRPr="00B57673">
        <w:t xml:space="preserve"> у </w:t>
      </w:r>
      <w:proofErr w:type="spellStart"/>
      <w:r w:rsidRPr="00B57673">
        <w:t>рад</w:t>
      </w:r>
      <w:proofErr w:type="spellEnd"/>
      <w:r w:rsidRPr="00B57673">
        <w:t xml:space="preserve"> </w:t>
      </w:r>
      <w:proofErr w:type="spellStart"/>
      <w:r w:rsidRPr="00B57673">
        <w:t>хуманитарних</w:t>
      </w:r>
      <w:proofErr w:type="spellEnd"/>
      <w:r w:rsidRPr="00B57673">
        <w:t xml:space="preserve"> </w:t>
      </w:r>
      <w:proofErr w:type="spellStart"/>
      <w:r w:rsidRPr="00B57673">
        <w:t>организација</w:t>
      </w:r>
      <w:proofErr w:type="spellEnd"/>
      <w:r w:rsidRPr="00B57673">
        <w:t xml:space="preserve"> и </w:t>
      </w:r>
      <w:proofErr w:type="spellStart"/>
      <w:r w:rsidRPr="00B57673">
        <w:t>обављање</w:t>
      </w:r>
      <w:proofErr w:type="spellEnd"/>
      <w:r w:rsidRPr="00B57673">
        <w:t xml:space="preserve"> </w:t>
      </w:r>
      <w:proofErr w:type="spellStart"/>
      <w:r w:rsidRPr="00B57673">
        <w:t>послова</w:t>
      </w:r>
      <w:proofErr w:type="spellEnd"/>
      <w:r w:rsidRPr="00B57673">
        <w:t xml:space="preserve"> </w:t>
      </w:r>
      <w:proofErr w:type="spellStart"/>
      <w:r w:rsidRPr="00B57673">
        <w:t>од</w:t>
      </w:r>
      <w:proofErr w:type="spellEnd"/>
      <w:r w:rsidRPr="00B57673">
        <w:t xml:space="preserve"> </w:t>
      </w:r>
      <w:proofErr w:type="spellStart"/>
      <w:r w:rsidRPr="00B57673">
        <w:t>значаја</w:t>
      </w:r>
      <w:proofErr w:type="spellEnd"/>
      <w:r w:rsidRPr="00B57673">
        <w:t xml:space="preserve"> </w:t>
      </w:r>
      <w:proofErr w:type="spellStart"/>
      <w:r w:rsidRPr="00B57673">
        <w:t>за</w:t>
      </w:r>
      <w:proofErr w:type="spellEnd"/>
      <w:r w:rsidRPr="00B57673">
        <w:t xml:space="preserve"> </w:t>
      </w:r>
      <w:proofErr w:type="spellStart"/>
      <w:r w:rsidRPr="00B57673">
        <w:t>заједницу</w:t>
      </w:r>
      <w:proofErr w:type="spellEnd"/>
      <w:r w:rsidRPr="00B57673">
        <w:t xml:space="preserve">, </w:t>
      </w:r>
      <w:proofErr w:type="spellStart"/>
      <w:r w:rsidRPr="00B57673">
        <w:t>без</w:t>
      </w:r>
      <w:proofErr w:type="spellEnd"/>
      <w:r w:rsidRPr="00B57673">
        <w:t xml:space="preserve"> </w:t>
      </w:r>
      <w:proofErr w:type="spellStart"/>
      <w:r w:rsidRPr="00B57673">
        <w:t>накнаде</w:t>
      </w:r>
      <w:proofErr w:type="spellEnd"/>
      <w:r w:rsidRPr="00B57673">
        <w:t xml:space="preserve">. </w:t>
      </w:r>
      <w:proofErr w:type="spellStart"/>
      <w:r w:rsidRPr="00B57673">
        <w:t>Ради</w:t>
      </w:r>
      <w:proofErr w:type="spellEnd"/>
      <w:r w:rsidRPr="00B57673">
        <w:t xml:space="preserve"> </w:t>
      </w:r>
      <w:proofErr w:type="spellStart"/>
      <w:r w:rsidRPr="00B57673">
        <w:t>се</w:t>
      </w:r>
      <w:proofErr w:type="spellEnd"/>
      <w:r w:rsidRPr="00B57673">
        <w:t xml:space="preserve"> о </w:t>
      </w:r>
      <w:proofErr w:type="spellStart"/>
      <w:r w:rsidRPr="00B57673">
        <w:t>мери</w:t>
      </w:r>
      <w:proofErr w:type="spellEnd"/>
      <w:r w:rsidRPr="00B57673">
        <w:t xml:space="preserve"> </w:t>
      </w:r>
      <w:proofErr w:type="spellStart"/>
      <w:r w:rsidRPr="00B57673">
        <w:t>посебне</w:t>
      </w:r>
      <w:proofErr w:type="spellEnd"/>
      <w:r w:rsidRPr="00B57673">
        <w:t xml:space="preserve"> </w:t>
      </w:r>
      <w:proofErr w:type="spellStart"/>
      <w:r w:rsidRPr="00B57673">
        <w:t>обавезе</w:t>
      </w:r>
      <w:proofErr w:type="spellEnd"/>
      <w:r w:rsidRPr="00B57673">
        <w:t xml:space="preserve"> </w:t>
      </w:r>
      <w:proofErr w:type="spellStart"/>
      <w:r w:rsidRPr="00B57673">
        <w:t>која</w:t>
      </w:r>
      <w:proofErr w:type="spellEnd"/>
      <w:r w:rsidRPr="00B57673">
        <w:t xml:space="preserve"> </w:t>
      </w:r>
      <w:proofErr w:type="spellStart"/>
      <w:r w:rsidRPr="00B57673">
        <w:t>је</w:t>
      </w:r>
      <w:proofErr w:type="spellEnd"/>
      <w:r w:rsidRPr="00B57673">
        <w:t xml:space="preserve"> </w:t>
      </w:r>
      <w:proofErr w:type="spellStart"/>
      <w:r w:rsidRPr="00B57673">
        <w:t>најчешће</w:t>
      </w:r>
      <w:proofErr w:type="spellEnd"/>
      <w:r w:rsidRPr="00B57673">
        <w:t xml:space="preserve"> </w:t>
      </w:r>
      <w:proofErr w:type="spellStart"/>
      <w:r w:rsidRPr="00B57673">
        <w:t>примењивана</w:t>
      </w:r>
      <w:proofErr w:type="spellEnd"/>
      <w:r w:rsidRPr="00B57673">
        <w:t xml:space="preserve"> у </w:t>
      </w:r>
      <w:proofErr w:type="spellStart"/>
      <w:r w:rsidRPr="00B57673">
        <w:t>Смедереву</w:t>
      </w:r>
      <w:proofErr w:type="spellEnd"/>
      <w:r w:rsidRPr="00B57673">
        <w:t xml:space="preserve"> </w:t>
      </w:r>
      <w:proofErr w:type="spellStart"/>
      <w:r w:rsidRPr="00B57673">
        <w:t>током</w:t>
      </w:r>
      <w:proofErr w:type="spellEnd"/>
      <w:r w:rsidRPr="00B57673">
        <w:t xml:space="preserve"> </w:t>
      </w:r>
      <w:proofErr w:type="spellStart"/>
      <w:r w:rsidRPr="00B57673">
        <w:t>претходних</w:t>
      </w:r>
      <w:proofErr w:type="spellEnd"/>
      <w:r w:rsidRPr="00B57673">
        <w:t xml:space="preserve"> </w:t>
      </w:r>
      <w:proofErr w:type="spellStart"/>
      <w:r w:rsidRPr="00B57673">
        <w:t>година</w:t>
      </w:r>
      <w:proofErr w:type="spellEnd"/>
      <w:r w:rsidRPr="00B57673">
        <w:t xml:space="preserve">. </w:t>
      </w:r>
      <w:proofErr w:type="spellStart"/>
      <w:r w:rsidRPr="00B57673">
        <w:t>Заводске</w:t>
      </w:r>
      <w:proofErr w:type="spellEnd"/>
      <w:r w:rsidRPr="00B57673">
        <w:t xml:space="preserve"> </w:t>
      </w:r>
      <w:proofErr w:type="spellStart"/>
      <w:r w:rsidRPr="00B57673">
        <w:t>мере</w:t>
      </w:r>
      <w:proofErr w:type="spellEnd"/>
      <w:r w:rsidRPr="00B57673">
        <w:t xml:space="preserve"> </w:t>
      </w:r>
      <w:proofErr w:type="spellStart"/>
      <w:r w:rsidRPr="00B57673">
        <w:t>нису</w:t>
      </w:r>
      <w:proofErr w:type="spellEnd"/>
      <w:r w:rsidRPr="00B57673">
        <w:t xml:space="preserve"> </w:t>
      </w:r>
      <w:proofErr w:type="spellStart"/>
      <w:r w:rsidRPr="00B57673">
        <w:t>примењиване</w:t>
      </w:r>
      <w:proofErr w:type="spellEnd"/>
      <w:r w:rsidRPr="00B57673">
        <w:t xml:space="preserve"> у 2021. </w:t>
      </w:r>
      <w:proofErr w:type="spellStart"/>
      <w:r w:rsidRPr="00B57673">
        <w:t>години</w:t>
      </w:r>
      <w:proofErr w:type="spellEnd"/>
      <w:r w:rsidRPr="00B57673">
        <w:t xml:space="preserve"> а у </w:t>
      </w:r>
      <w:proofErr w:type="spellStart"/>
      <w:r w:rsidRPr="00B57673">
        <w:t>периоду</w:t>
      </w:r>
      <w:proofErr w:type="spellEnd"/>
      <w:r w:rsidRPr="00B57673">
        <w:t xml:space="preserve"> </w:t>
      </w:r>
      <w:proofErr w:type="spellStart"/>
      <w:r w:rsidRPr="00B57673">
        <w:t>под</w:t>
      </w:r>
      <w:proofErr w:type="spellEnd"/>
      <w:r w:rsidRPr="00B57673">
        <w:t xml:space="preserve"> 2017. </w:t>
      </w:r>
      <w:proofErr w:type="spellStart"/>
      <w:r w:rsidRPr="00B57673">
        <w:t>до</w:t>
      </w:r>
      <w:proofErr w:type="spellEnd"/>
      <w:r w:rsidRPr="00B57673">
        <w:t xml:space="preserve"> 2021. </w:t>
      </w:r>
      <w:proofErr w:type="spellStart"/>
      <w:r w:rsidRPr="00B57673">
        <w:t>су</w:t>
      </w:r>
      <w:proofErr w:type="spellEnd"/>
      <w:r w:rsidRPr="00B57673">
        <w:t xml:space="preserve"> </w:t>
      </w:r>
      <w:proofErr w:type="spellStart"/>
      <w:r w:rsidRPr="00B57673">
        <w:t>примењене</w:t>
      </w:r>
      <w:proofErr w:type="spellEnd"/>
      <w:r w:rsidRPr="00B57673">
        <w:t xml:space="preserve"> у 12 </w:t>
      </w:r>
      <w:proofErr w:type="spellStart"/>
      <w:r w:rsidRPr="00B57673">
        <w:t>случајева</w:t>
      </w:r>
      <w:proofErr w:type="spellEnd"/>
      <w:r w:rsidRPr="00B57673">
        <w:t xml:space="preserve"> и </w:t>
      </w:r>
      <w:proofErr w:type="spellStart"/>
      <w:r w:rsidRPr="00B57673">
        <w:t>то</w:t>
      </w:r>
      <w:proofErr w:type="spellEnd"/>
      <w:r w:rsidRPr="00B57673">
        <w:t xml:space="preserve"> </w:t>
      </w:r>
      <w:proofErr w:type="spellStart"/>
      <w:r w:rsidRPr="00B57673">
        <w:t>по</w:t>
      </w:r>
      <w:proofErr w:type="spellEnd"/>
      <w:r w:rsidRPr="00B57673">
        <w:t xml:space="preserve"> </w:t>
      </w:r>
      <w:proofErr w:type="spellStart"/>
      <w:r w:rsidRPr="00B57673">
        <w:t>правилу</w:t>
      </w:r>
      <w:proofErr w:type="spellEnd"/>
      <w:r w:rsidRPr="00B57673">
        <w:t xml:space="preserve"> </w:t>
      </w:r>
      <w:proofErr w:type="spellStart"/>
      <w:r w:rsidRPr="00B57673">
        <w:t>упућивањем</w:t>
      </w:r>
      <w:proofErr w:type="spellEnd"/>
      <w:r w:rsidRPr="00B57673">
        <w:t xml:space="preserve"> у </w:t>
      </w:r>
      <w:proofErr w:type="spellStart"/>
      <w:r w:rsidRPr="00B57673">
        <w:t>васпитно</w:t>
      </w:r>
      <w:proofErr w:type="spellEnd"/>
      <w:r w:rsidRPr="00B57673">
        <w:t xml:space="preserve"> </w:t>
      </w:r>
      <w:proofErr w:type="spellStart"/>
      <w:r w:rsidRPr="00B57673">
        <w:t>поправну</w:t>
      </w:r>
      <w:proofErr w:type="spellEnd"/>
      <w:r w:rsidRPr="00B57673">
        <w:t xml:space="preserve"> </w:t>
      </w:r>
      <w:proofErr w:type="spellStart"/>
      <w:r w:rsidRPr="00B57673">
        <w:t>установу</w:t>
      </w:r>
      <w:proofErr w:type="spellEnd"/>
      <w:r w:rsidRPr="00B57673">
        <w:t xml:space="preserve">. </w:t>
      </w:r>
    </w:p>
    <w:p w:rsidR="00B57673" w:rsidRPr="00B57673" w:rsidRDefault="00B57673" w:rsidP="00B57673">
      <w:pPr>
        <w:spacing w:line="276" w:lineRule="auto"/>
        <w:jc w:val="both"/>
      </w:pPr>
      <w:proofErr w:type="spellStart"/>
      <w:r w:rsidRPr="00B57673">
        <w:t>Васпитни</w:t>
      </w:r>
      <w:proofErr w:type="spellEnd"/>
      <w:r w:rsidRPr="00B57673">
        <w:t xml:space="preserve"> </w:t>
      </w:r>
      <w:proofErr w:type="spellStart"/>
      <w:r w:rsidRPr="00B57673">
        <w:t>налог</w:t>
      </w:r>
      <w:proofErr w:type="spellEnd"/>
      <w:r w:rsidRPr="00B57673">
        <w:t xml:space="preserve"> </w:t>
      </w:r>
      <w:proofErr w:type="spellStart"/>
      <w:r w:rsidRPr="00B57673">
        <w:t>је</w:t>
      </w:r>
      <w:proofErr w:type="spellEnd"/>
      <w:r w:rsidRPr="00B57673">
        <w:t xml:space="preserve"> </w:t>
      </w:r>
      <w:proofErr w:type="spellStart"/>
      <w:r w:rsidRPr="00B57673">
        <w:t>посебна</w:t>
      </w:r>
      <w:proofErr w:type="spellEnd"/>
      <w:r w:rsidRPr="00B57673">
        <w:t xml:space="preserve"> </w:t>
      </w:r>
      <w:proofErr w:type="spellStart"/>
      <w:r w:rsidRPr="00B57673">
        <w:t>мера</w:t>
      </w:r>
      <w:proofErr w:type="spellEnd"/>
      <w:r w:rsidRPr="00B57673">
        <w:t xml:space="preserve"> </w:t>
      </w:r>
      <w:proofErr w:type="spellStart"/>
      <w:r w:rsidRPr="00B57673">
        <w:t>предвиђена</w:t>
      </w:r>
      <w:proofErr w:type="spellEnd"/>
      <w:r w:rsidRPr="00B57673">
        <w:t xml:space="preserve"> </w:t>
      </w:r>
      <w:proofErr w:type="spellStart"/>
      <w:r w:rsidRPr="00B57673">
        <w:t>Законом</w:t>
      </w:r>
      <w:proofErr w:type="spellEnd"/>
      <w:r w:rsidRPr="00B57673">
        <w:t xml:space="preserve"> о </w:t>
      </w:r>
      <w:proofErr w:type="spellStart"/>
      <w:r w:rsidRPr="00B57673">
        <w:t>малолетницима</w:t>
      </w:r>
      <w:proofErr w:type="spellEnd"/>
      <w:r w:rsidRPr="00B57673">
        <w:t xml:space="preserve"> </w:t>
      </w:r>
      <w:proofErr w:type="spellStart"/>
      <w:r w:rsidRPr="00B57673">
        <w:t>која</w:t>
      </w:r>
      <w:proofErr w:type="spellEnd"/>
      <w:r w:rsidRPr="00B57673">
        <w:t xml:space="preserve"> </w:t>
      </w:r>
      <w:proofErr w:type="spellStart"/>
      <w:r w:rsidRPr="00B57673">
        <w:t>нема</w:t>
      </w:r>
      <w:proofErr w:type="spellEnd"/>
      <w:r w:rsidRPr="00B57673">
        <w:t xml:space="preserve"> </w:t>
      </w:r>
      <w:proofErr w:type="spellStart"/>
      <w:r w:rsidRPr="00B57673">
        <w:t>карактер</w:t>
      </w:r>
      <w:proofErr w:type="spellEnd"/>
      <w:r w:rsidRPr="00B57673">
        <w:t xml:space="preserve"> </w:t>
      </w:r>
      <w:proofErr w:type="spellStart"/>
      <w:r w:rsidRPr="00B57673">
        <w:t>кривичне</w:t>
      </w:r>
      <w:proofErr w:type="spellEnd"/>
      <w:r w:rsidRPr="00B57673">
        <w:t xml:space="preserve"> </w:t>
      </w:r>
      <w:proofErr w:type="spellStart"/>
      <w:r w:rsidRPr="00B57673">
        <w:t>санкције</w:t>
      </w:r>
      <w:proofErr w:type="spellEnd"/>
      <w:r w:rsidRPr="00B57673">
        <w:t xml:space="preserve">. </w:t>
      </w:r>
      <w:proofErr w:type="spellStart"/>
      <w:r w:rsidRPr="00B57673">
        <w:t>Сврха</w:t>
      </w:r>
      <w:proofErr w:type="spellEnd"/>
      <w:r w:rsidRPr="00B57673">
        <w:t xml:space="preserve"> </w:t>
      </w:r>
      <w:proofErr w:type="spellStart"/>
      <w:r w:rsidRPr="00B57673">
        <w:t>ове</w:t>
      </w:r>
      <w:proofErr w:type="spellEnd"/>
      <w:r w:rsidRPr="00B57673">
        <w:t xml:space="preserve"> </w:t>
      </w:r>
      <w:proofErr w:type="spellStart"/>
      <w:r w:rsidRPr="00B57673">
        <w:t>мере</w:t>
      </w:r>
      <w:proofErr w:type="spellEnd"/>
      <w:r w:rsidRPr="00B57673">
        <w:t xml:space="preserve"> </w:t>
      </w:r>
      <w:proofErr w:type="spellStart"/>
      <w:r w:rsidRPr="00B57673">
        <w:t>је</w:t>
      </w:r>
      <w:proofErr w:type="spellEnd"/>
      <w:r w:rsidRPr="00B57673">
        <w:t xml:space="preserve"> </w:t>
      </w:r>
      <w:proofErr w:type="spellStart"/>
      <w:r w:rsidRPr="00B57673">
        <w:t>избегавање</w:t>
      </w:r>
      <w:proofErr w:type="spellEnd"/>
      <w:r w:rsidRPr="00B57673">
        <w:t xml:space="preserve"> </w:t>
      </w:r>
      <w:proofErr w:type="spellStart"/>
      <w:r w:rsidRPr="00B57673">
        <w:t>кривичног</w:t>
      </w:r>
      <w:proofErr w:type="spellEnd"/>
      <w:r w:rsidRPr="00B57673">
        <w:t xml:space="preserve"> </w:t>
      </w:r>
      <w:proofErr w:type="spellStart"/>
      <w:r w:rsidRPr="00B57673">
        <w:t>поступка</w:t>
      </w:r>
      <w:proofErr w:type="spellEnd"/>
      <w:r w:rsidRPr="00B57673">
        <w:t xml:space="preserve"> </w:t>
      </w:r>
      <w:proofErr w:type="spellStart"/>
      <w:r w:rsidRPr="00B57673">
        <w:t>према</w:t>
      </w:r>
      <w:proofErr w:type="spellEnd"/>
      <w:r w:rsidRPr="00B57673">
        <w:t xml:space="preserve"> </w:t>
      </w:r>
      <w:proofErr w:type="spellStart"/>
      <w:r w:rsidRPr="00B57673">
        <w:t>малолетном</w:t>
      </w:r>
      <w:proofErr w:type="spellEnd"/>
      <w:r w:rsidRPr="00B57673">
        <w:t xml:space="preserve"> </w:t>
      </w:r>
      <w:proofErr w:type="spellStart"/>
      <w:r w:rsidRPr="00B57673">
        <w:t>учиниоцу</w:t>
      </w:r>
      <w:proofErr w:type="spellEnd"/>
      <w:r w:rsidRPr="00B57673">
        <w:t xml:space="preserve"> </w:t>
      </w:r>
      <w:proofErr w:type="spellStart"/>
      <w:r w:rsidRPr="00B57673">
        <w:t>кривичног</w:t>
      </w:r>
      <w:proofErr w:type="spellEnd"/>
      <w:r w:rsidRPr="00B57673">
        <w:t xml:space="preserve"> </w:t>
      </w:r>
      <w:proofErr w:type="spellStart"/>
      <w:r w:rsidRPr="00B57673">
        <w:t>дела</w:t>
      </w:r>
      <w:proofErr w:type="spellEnd"/>
      <w:r w:rsidRPr="00B57673">
        <w:t xml:space="preserve"> </w:t>
      </w:r>
      <w:proofErr w:type="spellStart"/>
      <w:r w:rsidRPr="00B57673">
        <w:t>или</w:t>
      </w:r>
      <w:proofErr w:type="spellEnd"/>
      <w:r w:rsidRPr="00B57673">
        <w:t xml:space="preserve"> </w:t>
      </w:r>
      <w:proofErr w:type="spellStart"/>
      <w:r w:rsidRPr="00B57673">
        <w:t>обустава</w:t>
      </w:r>
      <w:proofErr w:type="spellEnd"/>
      <w:r w:rsidRPr="00B57673">
        <w:t xml:space="preserve"> </w:t>
      </w:r>
      <w:proofErr w:type="spellStart"/>
      <w:r w:rsidRPr="00B57673">
        <w:t>поступка</w:t>
      </w:r>
      <w:proofErr w:type="spellEnd"/>
      <w:r w:rsidRPr="00B57673">
        <w:t xml:space="preserve">, </w:t>
      </w:r>
      <w:proofErr w:type="spellStart"/>
      <w:r w:rsidRPr="00B57673">
        <w:t>са</w:t>
      </w:r>
      <w:proofErr w:type="spellEnd"/>
      <w:r w:rsidRPr="00B57673">
        <w:t xml:space="preserve"> </w:t>
      </w:r>
      <w:proofErr w:type="spellStart"/>
      <w:r w:rsidRPr="00B57673">
        <w:t>циљем</w:t>
      </w:r>
      <w:proofErr w:type="spellEnd"/>
      <w:r w:rsidRPr="00B57673">
        <w:t xml:space="preserve"> </w:t>
      </w:r>
      <w:proofErr w:type="spellStart"/>
      <w:r w:rsidRPr="00B57673">
        <w:t>да</w:t>
      </w:r>
      <w:proofErr w:type="spellEnd"/>
      <w:r w:rsidRPr="00B57673">
        <w:t xml:space="preserve"> </w:t>
      </w:r>
      <w:proofErr w:type="spellStart"/>
      <w:r w:rsidRPr="00B57673">
        <w:t>се</w:t>
      </w:r>
      <w:proofErr w:type="spellEnd"/>
      <w:r w:rsidRPr="00B57673">
        <w:t xml:space="preserve"> </w:t>
      </w:r>
      <w:proofErr w:type="spellStart"/>
      <w:r w:rsidRPr="00B57673">
        <w:t>васпитним</w:t>
      </w:r>
      <w:proofErr w:type="spellEnd"/>
      <w:r w:rsidRPr="00B57673">
        <w:t xml:space="preserve"> </w:t>
      </w:r>
      <w:proofErr w:type="spellStart"/>
      <w:r w:rsidRPr="00B57673">
        <w:t>налогом</w:t>
      </w:r>
      <w:proofErr w:type="spellEnd"/>
      <w:r w:rsidRPr="00B57673">
        <w:t xml:space="preserve"> </w:t>
      </w:r>
      <w:proofErr w:type="spellStart"/>
      <w:r w:rsidRPr="00B57673">
        <w:t>утиче</w:t>
      </w:r>
      <w:proofErr w:type="spellEnd"/>
      <w:r w:rsidRPr="00B57673">
        <w:t xml:space="preserve"> </w:t>
      </w:r>
      <w:proofErr w:type="spellStart"/>
      <w:r w:rsidRPr="00B57673">
        <w:t>на</w:t>
      </w:r>
      <w:proofErr w:type="spellEnd"/>
      <w:r w:rsidRPr="00B57673">
        <w:t xml:space="preserve"> </w:t>
      </w:r>
      <w:proofErr w:type="spellStart"/>
      <w:r w:rsidRPr="00B57673">
        <w:t>правилан</w:t>
      </w:r>
      <w:proofErr w:type="spellEnd"/>
      <w:r w:rsidRPr="00B57673">
        <w:t xml:space="preserve"> </w:t>
      </w:r>
      <w:proofErr w:type="spellStart"/>
      <w:r w:rsidRPr="00B57673">
        <w:t>развој</w:t>
      </w:r>
      <w:proofErr w:type="spellEnd"/>
      <w:r w:rsidRPr="00B57673">
        <w:t xml:space="preserve"> </w:t>
      </w:r>
      <w:proofErr w:type="spellStart"/>
      <w:r w:rsidRPr="00B57673">
        <w:t>малолетника</w:t>
      </w:r>
      <w:proofErr w:type="spellEnd"/>
      <w:r w:rsidRPr="00B57673">
        <w:t xml:space="preserve"> и </w:t>
      </w:r>
      <w:proofErr w:type="spellStart"/>
      <w:r w:rsidRPr="00B57673">
        <w:t>јачање</w:t>
      </w:r>
      <w:proofErr w:type="spellEnd"/>
      <w:r w:rsidRPr="00B57673">
        <w:t xml:space="preserve"> </w:t>
      </w:r>
      <w:proofErr w:type="spellStart"/>
      <w:r w:rsidRPr="00B57673">
        <w:t>његове</w:t>
      </w:r>
      <w:proofErr w:type="spellEnd"/>
      <w:r w:rsidRPr="00B57673">
        <w:t xml:space="preserve"> </w:t>
      </w:r>
      <w:proofErr w:type="spellStart"/>
      <w:r w:rsidRPr="00B57673">
        <w:t>личне</w:t>
      </w:r>
      <w:proofErr w:type="spellEnd"/>
      <w:r w:rsidRPr="00B57673">
        <w:t xml:space="preserve"> </w:t>
      </w:r>
      <w:proofErr w:type="spellStart"/>
      <w:r w:rsidRPr="00B57673">
        <w:t>одговорности</w:t>
      </w:r>
      <w:proofErr w:type="spellEnd"/>
      <w:r w:rsidRPr="00B57673">
        <w:t xml:space="preserve"> и </w:t>
      </w:r>
      <w:proofErr w:type="spellStart"/>
      <w:r w:rsidRPr="00B57673">
        <w:t>превенира</w:t>
      </w:r>
      <w:proofErr w:type="spellEnd"/>
      <w:r w:rsidRPr="00B57673">
        <w:t xml:space="preserve"> </w:t>
      </w:r>
      <w:proofErr w:type="spellStart"/>
      <w:r w:rsidRPr="00B57673">
        <w:t>даље</w:t>
      </w:r>
      <w:proofErr w:type="spellEnd"/>
      <w:r w:rsidRPr="00B57673">
        <w:t xml:space="preserve"> </w:t>
      </w:r>
      <w:proofErr w:type="spellStart"/>
      <w:r w:rsidRPr="00B57673">
        <w:t>чињење</w:t>
      </w:r>
      <w:proofErr w:type="spellEnd"/>
      <w:r w:rsidRPr="00B57673">
        <w:t xml:space="preserve"> </w:t>
      </w:r>
      <w:proofErr w:type="spellStart"/>
      <w:r w:rsidRPr="00B57673">
        <w:t>кривичних</w:t>
      </w:r>
      <w:proofErr w:type="spellEnd"/>
      <w:r w:rsidRPr="00B57673">
        <w:t xml:space="preserve"> </w:t>
      </w:r>
      <w:proofErr w:type="spellStart"/>
      <w:r w:rsidRPr="00B57673">
        <w:t>дела</w:t>
      </w:r>
      <w:proofErr w:type="spellEnd"/>
      <w:r w:rsidRPr="00B57673">
        <w:t xml:space="preserve">. </w:t>
      </w:r>
      <w:proofErr w:type="spellStart"/>
      <w:r w:rsidRPr="00B57673">
        <w:t>На</w:t>
      </w:r>
      <w:proofErr w:type="spellEnd"/>
      <w:r w:rsidRPr="00B57673">
        <w:t xml:space="preserve"> </w:t>
      </w:r>
      <w:proofErr w:type="spellStart"/>
      <w:r w:rsidRPr="00B57673">
        <w:t>територији</w:t>
      </w:r>
      <w:proofErr w:type="spellEnd"/>
      <w:r w:rsidRPr="00B57673">
        <w:t xml:space="preserve"> </w:t>
      </w:r>
      <w:proofErr w:type="spellStart"/>
      <w:r w:rsidRPr="00B57673">
        <w:t>града</w:t>
      </w:r>
      <w:proofErr w:type="spellEnd"/>
      <w:r w:rsidRPr="00B57673">
        <w:t xml:space="preserve"> </w:t>
      </w:r>
      <w:proofErr w:type="spellStart"/>
      <w:r w:rsidRPr="00B57673">
        <w:t>Смедерева</w:t>
      </w:r>
      <w:proofErr w:type="spellEnd"/>
      <w:r w:rsidRPr="00B57673">
        <w:t xml:space="preserve"> </w:t>
      </w:r>
      <w:proofErr w:type="spellStart"/>
      <w:r w:rsidRPr="00B57673">
        <w:t>није</w:t>
      </w:r>
      <w:proofErr w:type="spellEnd"/>
      <w:r w:rsidRPr="00B57673">
        <w:t xml:space="preserve"> </w:t>
      </w:r>
      <w:proofErr w:type="spellStart"/>
      <w:r w:rsidRPr="00B57673">
        <w:t>изречен</w:t>
      </w:r>
      <w:proofErr w:type="spellEnd"/>
      <w:r w:rsidRPr="00B57673">
        <w:t xml:space="preserve"> </w:t>
      </w:r>
      <w:proofErr w:type="spellStart"/>
      <w:r w:rsidRPr="00B57673">
        <w:t>ни</w:t>
      </w:r>
      <w:proofErr w:type="spellEnd"/>
      <w:r w:rsidRPr="00B57673">
        <w:t xml:space="preserve"> </w:t>
      </w:r>
      <w:proofErr w:type="spellStart"/>
      <w:r w:rsidRPr="00B57673">
        <w:t>један</w:t>
      </w:r>
      <w:proofErr w:type="spellEnd"/>
      <w:r w:rsidRPr="00B57673">
        <w:t xml:space="preserve"> </w:t>
      </w:r>
      <w:proofErr w:type="spellStart"/>
      <w:r w:rsidRPr="00B57673">
        <w:t>васпитни</w:t>
      </w:r>
      <w:proofErr w:type="spellEnd"/>
      <w:r w:rsidRPr="00B57673">
        <w:t xml:space="preserve"> </w:t>
      </w:r>
      <w:proofErr w:type="spellStart"/>
      <w:r w:rsidRPr="00B57673">
        <w:t>налог</w:t>
      </w:r>
      <w:proofErr w:type="spellEnd"/>
      <w:r w:rsidRPr="00B57673">
        <w:t xml:space="preserve"> </w:t>
      </w:r>
      <w:proofErr w:type="spellStart"/>
      <w:r w:rsidRPr="00B57673">
        <w:t>од</w:t>
      </w:r>
      <w:proofErr w:type="spellEnd"/>
      <w:r w:rsidRPr="00B57673">
        <w:t xml:space="preserve"> 2017. </w:t>
      </w:r>
      <w:proofErr w:type="spellStart"/>
      <w:proofErr w:type="gramStart"/>
      <w:r w:rsidRPr="00B57673">
        <w:t>до</w:t>
      </w:r>
      <w:proofErr w:type="spellEnd"/>
      <w:r w:rsidRPr="00B57673">
        <w:t xml:space="preserve">  2021</w:t>
      </w:r>
      <w:proofErr w:type="gramEnd"/>
      <w:r w:rsidRPr="00B57673">
        <w:t xml:space="preserve">. </w:t>
      </w:r>
      <w:proofErr w:type="spellStart"/>
      <w:r w:rsidRPr="00B57673">
        <w:t>године</w:t>
      </w:r>
      <w:proofErr w:type="spellEnd"/>
      <w:r w:rsidRPr="00B57673">
        <w:t>.</w:t>
      </w:r>
    </w:p>
    <w:p w:rsidR="00B57673" w:rsidRPr="00B57673" w:rsidRDefault="00B57673" w:rsidP="00B57673">
      <w:pPr>
        <w:spacing w:line="276" w:lineRule="auto"/>
        <w:rPr>
          <w:b/>
          <w:color w:val="C00000"/>
        </w:rPr>
      </w:pPr>
    </w:p>
    <w:p w:rsidR="0095512E" w:rsidRDefault="00B57673" w:rsidP="00B57673">
      <w:pPr>
        <w:spacing w:line="276" w:lineRule="auto"/>
        <w:rPr>
          <w:lang w:val="bg-BG"/>
        </w:rPr>
      </w:pPr>
      <w:r w:rsidRPr="00B57673">
        <w:rPr>
          <w:b/>
          <w:lang w:val="bg-BG"/>
        </w:rPr>
        <w:t>Закључак:</w:t>
      </w:r>
      <w:r w:rsidRPr="00B57673">
        <w:rPr>
          <w:lang w:val="bg-BG"/>
        </w:rPr>
        <w:t xml:space="preserve">     </w:t>
      </w:r>
    </w:p>
    <w:p w:rsidR="00B57673" w:rsidRDefault="00B57673" w:rsidP="0095512E">
      <w:pPr>
        <w:spacing w:line="276" w:lineRule="auto"/>
        <w:jc w:val="both"/>
        <w:rPr>
          <w:lang w:val="bg-BG"/>
        </w:rPr>
      </w:pPr>
      <w:r w:rsidRPr="00B57673">
        <w:rPr>
          <w:lang w:val="bg-BG"/>
        </w:rPr>
        <w:t xml:space="preserve">Проблеми у понашању деце су протеклих година постали изражен проблем у </w:t>
      </w:r>
      <w:r w:rsidR="007E5331">
        <w:rPr>
          <w:lang w:val="bg-BG"/>
        </w:rPr>
        <w:t xml:space="preserve">граду </w:t>
      </w:r>
      <w:r w:rsidRPr="00B57673">
        <w:rPr>
          <w:lang w:val="bg-BG"/>
        </w:rPr>
        <w:t>Смедереву али без одговарајућег одговора друштвене заједнице. Ово се односи како на децу узраста испод 14 година, која нису кривично одговорна тако и на децу у сукобу са законом. Васпитни налози као савремени механизам у овој области, дају врло ограничене резултате управо због недостатка одговарајућих услуга социјалне заштите на које би деца и млади били преусмерени из правосудног процеса. Први корак ка унапређењу ових околности би било оснивање дневног боравка за децу са проблемима у понашању. Дневни боравак би након оснивања био нуклеус даљег развоја разноврсних иновативних видова подршке за ову осетљиву групу. Треба напоменути да рад са децом са проблемима у понашању карактерише висока фреквентност корисника уз релативно мали истовремени обим што негативно утиче на ефикасност пружања услуга. Стога би несврсисходније било развијати услуге за ову корисничку групу у сарадњи са суседним јединицама локалне самоуправе. Такође, подаци индикују одсуство координације између органа и организација социјалне заштите и образовања што свакако битно утиче на ову појаву.</w:t>
      </w:r>
    </w:p>
    <w:p w:rsidR="00B57673" w:rsidRDefault="00B57673" w:rsidP="00B57673">
      <w:pPr>
        <w:spacing w:line="276" w:lineRule="auto"/>
        <w:rPr>
          <w:b/>
          <w:lang w:val="bg-BG"/>
        </w:rPr>
      </w:pPr>
      <w:r w:rsidRPr="00B57673">
        <w:rPr>
          <w:b/>
          <w:lang w:val="bg-BG"/>
        </w:rPr>
        <w:t xml:space="preserve">Препорука  </w:t>
      </w:r>
    </w:p>
    <w:p w:rsidR="00B57673" w:rsidRDefault="00B57673" w:rsidP="00B57673">
      <w:pPr>
        <w:pStyle w:val="NoSpacing"/>
        <w:jc w:val="both"/>
        <w:rPr>
          <w:rStyle w:val="markedcontent"/>
        </w:rPr>
      </w:pPr>
      <w:r w:rsidRPr="00B57673">
        <w:rPr>
          <w:lang w:val="bg-BG"/>
        </w:rPr>
        <w:t xml:space="preserve">Потребно је пажљиво испланирати и започети развој услуга за децу са проблемима у понашању који започео оснивањем дневног боравка за ову осетљиву групу. </w:t>
      </w:r>
      <w:r w:rsidRPr="00B57673">
        <w:rPr>
          <w:lang w:val="bg-BG"/>
        </w:rPr>
        <w:lastRenderedPageBreak/>
        <w:t>Најцелисходније би било започети овај процес у сарадњи са суседним ЈЛС, како са становишта потребних капацитета тако и из угла ефикасности пружања услуге.</w:t>
      </w:r>
    </w:p>
    <w:p w:rsidR="0086293D" w:rsidRPr="00503992" w:rsidRDefault="0086293D" w:rsidP="00B57673">
      <w:pPr>
        <w:shd w:val="clear" w:color="auto" w:fill="FFFFFF"/>
        <w:spacing w:before="230" w:line="274" w:lineRule="exact"/>
        <w:ind w:left="5" w:firstLine="562"/>
        <w:jc w:val="both"/>
        <w:rPr>
          <w:b/>
          <w:color w:val="000000"/>
          <w:lang w:val="bg-BG"/>
        </w:rPr>
      </w:pPr>
    </w:p>
    <w:p w:rsidR="0086293D" w:rsidRPr="00503992" w:rsidRDefault="0086293D" w:rsidP="00B57673">
      <w:pPr>
        <w:shd w:val="clear" w:color="auto" w:fill="FFFFFF"/>
        <w:spacing w:before="230" w:line="274" w:lineRule="exact"/>
        <w:ind w:left="5" w:firstLine="562"/>
        <w:jc w:val="both"/>
        <w:rPr>
          <w:b/>
          <w:color w:val="000000"/>
          <w:lang w:val="bg-BG"/>
        </w:rPr>
      </w:pPr>
    </w:p>
    <w:p w:rsidR="00B57673" w:rsidRPr="00503992" w:rsidRDefault="00B57673" w:rsidP="00B57673">
      <w:pPr>
        <w:shd w:val="clear" w:color="auto" w:fill="FFFFFF"/>
        <w:spacing w:before="230" w:line="274" w:lineRule="exact"/>
        <w:ind w:left="5" w:firstLine="562"/>
        <w:jc w:val="both"/>
        <w:rPr>
          <w:i/>
          <w:color w:val="000000"/>
          <w:lang w:val="bg-BG"/>
        </w:rPr>
      </w:pPr>
      <w:r w:rsidRPr="00503992">
        <w:rPr>
          <w:i/>
          <w:color w:val="000000"/>
          <w:lang w:val="bg-BG"/>
        </w:rPr>
        <w:t>10.2 Безбедносзст у саобраћају</w:t>
      </w:r>
    </w:p>
    <w:p w:rsidR="00B57673" w:rsidRDefault="00B57673" w:rsidP="00B57673">
      <w:pPr>
        <w:shd w:val="clear" w:color="auto" w:fill="FFFFFF"/>
        <w:spacing w:before="230" w:line="274" w:lineRule="exact"/>
        <w:ind w:left="5" w:firstLine="562"/>
        <w:jc w:val="both"/>
      </w:pPr>
      <w:r>
        <w:rPr>
          <w:color w:val="000000"/>
          <w:lang w:val="sr-Cyrl-CS"/>
        </w:rPr>
        <w:t xml:space="preserve">У периоду од </w:t>
      </w:r>
      <w:r>
        <w:rPr>
          <w:color w:val="000000"/>
          <w:lang w:val="sr-Latn-CS"/>
        </w:rPr>
        <w:t>201</w:t>
      </w:r>
      <w:r w:rsidRPr="00503992">
        <w:rPr>
          <w:color w:val="000000"/>
          <w:lang w:val="bg-BG"/>
        </w:rPr>
        <w:t>7</w:t>
      </w:r>
      <w:r>
        <w:rPr>
          <w:color w:val="000000"/>
          <w:lang w:val="sr-Latn-CS"/>
        </w:rPr>
        <w:t xml:space="preserve">. </w:t>
      </w:r>
      <w:r>
        <w:rPr>
          <w:color w:val="000000"/>
          <w:lang w:val="sr-Cyrl-CS"/>
        </w:rPr>
        <w:t xml:space="preserve">до </w:t>
      </w:r>
      <w:r>
        <w:rPr>
          <w:color w:val="000000"/>
          <w:lang w:val="sr-Latn-CS"/>
        </w:rPr>
        <w:t>20</w:t>
      </w:r>
      <w:r w:rsidRPr="00503992">
        <w:rPr>
          <w:color w:val="000000"/>
          <w:lang w:val="bg-BG"/>
        </w:rPr>
        <w:t>22</w:t>
      </w:r>
      <w:r>
        <w:rPr>
          <w:color w:val="000000"/>
          <w:lang w:val="sr-Latn-CS"/>
        </w:rPr>
        <w:t xml:space="preserve">. </w:t>
      </w:r>
      <w:r>
        <w:rPr>
          <w:color w:val="000000"/>
          <w:lang w:val="sr-Cyrl-CS"/>
        </w:rPr>
        <w:t xml:space="preserve">године </w:t>
      </w:r>
      <w:r w:rsidR="007E5331">
        <w:rPr>
          <w:color w:val="000000"/>
          <w:spacing w:val="-1"/>
          <w:lang w:val="sr-Cyrl-CS"/>
        </w:rPr>
        <w:t>на подручју г</w:t>
      </w:r>
      <w:r>
        <w:rPr>
          <w:color w:val="000000"/>
          <w:spacing w:val="-1"/>
          <w:lang w:val="sr-Cyrl-CS"/>
        </w:rPr>
        <w:t xml:space="preserve">рада Смедерева евидентирано је укупно </w:t>
      </w:r>
      <w:r>
        <w:rPr>
          <w:color w:val="000000"/>
          <w:spacing w:val="-1"/>
          <w:lang w:val="sr-Latn-CS"/>
        </w:rPr>
        <w:t>2</w:t>
      </w:r>
      <w:r w:rsidRPr="00503992">
        <w:rPr>
          <w:color w:val="000000"/>
          <w:spacing w:val="-1"/>
          <w:lang w:val="bg-BG"/>
        </w:rPr>
        <w:t>925</w:t>
      </w:r>
      <w:r>
        <w:rPr>
          <w:color w:val="000000"/>
          <w:spacing w:val="-1"/>
          <w:lang w:val="sr-Latn-CS"/>
        </w:rPr>
        <w:t xml:space="preserve"> </w:t>
      </w:r>
      <w:r>
        <w:rPr>
          <w:color w:val="000000"/>
          <w:spacing w:val="-1"/>
          <w:lang w:val="sr-Cyrl-CS"/>
        </w:rPr>
        <w:t xml:space="preserve">саобраћајних </w:t>
      </w:r>
      <w:r>
        <w:rPr>
          <w:color w:val="000000"/>
          <w:spacing w:val="8"/>
          <w:lang w:val="sr-Cyrl-CS"/>
        </w:rPr>
        <w:t xml:space="preserve">незгода, од којих је </w:t>
      </w:r>
      <w:r w:rsidRPr="00503992">
        <w:rPr>
          <w:color w:val="000000"/>
          <w:spacing w:val="8"/>
          <w:lang w:val="bg-BG"/>
        </w:rPr>
        <w:t>2174</w:t>
      </w:r>
      <w:r>
        <w:rPr>
          <w:color w:val="000000"/>
          <w:spacing w:val="8"/>
          <w:lang w:val="sr-Latn-CS"/>
        </w:rPr>
        <w:t xml:space="preserve"> </w:t>
      </w:r>
      <w:r>
        <w:rPr>
          <w:color w:val="000000"/>
          <w:spacing w:val="8"/>
          <w:lang w:val="sr-Cyrl-CS"/>
        </w:rPr>
        <w:t xml:space="preserve">саобраћајних незода са настрадалим лицима </w:t>
      </w:r>
      <w:r>
        <w:rPr>
          <w:color w:val="000000"/>
          <w:spacing w:val="7"/>
          <w:lang w:val="sr-Cyrl-CS"/>
        </w:rPr>
        <w:t xml:space="preserve">(саобраћајне незгоде у којима је било повређених и погинулих лица). </w:t>
      </w:r>
      <w:r>
        <w:rPr>
          <w:color w:val="000000"/>
          <w:spacing w:val="-2"/>
          <w:lang w:val="sr-Cyrl-CS"/>
        </w:rPr>
        <w:t xml:space="preserve">Сагледавањем статистичких података можемо закључити да је број саобраћајних </w:t>
      </w:r>
      <w:r>
        <w:rPr>
          <w:color w:val="000000"/>
          <w:lang w:val="sr-Cyrl-CS"/>
        </w:rPr>
        <w:t xml:space="preserve">незгода у анализираном периоду осцилирајући, односно да је највећи број </w:t>
      </w:r>
      <w:r>
        <w:rPr>
          <w:color w:val="000000"/>
          <w:spacing w:val="6"/>
          <w:lang w:val="sr-Cyrl-CS"/>
        </w:rPr>
        <w:t xml:space="preserve">евидентиран </w:t>
      </w:r>
      <w:r>
        <w:rPr>
          <w:color w:val="000000"/>
          <w:spacing w:val="6"/>
          <w:lang w:val="sr-Latn-CS"/>
        </w:rPr>
        <w:t>20</w:t>
      </w:r>
      <w:r w:rsidRPr="00503992">
        <w:rPr>
          <w:color w:val="000000"/>
          <w:spacing w:val="6"/>
          <w:lang w:val="sr-Cyrl-CS"/>
        </w:rPr>
        <w:t>21</w:t>
      </w:r>
      <w:r>
        <w:rPr>
          <w:color w:val="000000"/>
          <w:spacing w:val="6"/>
          <w:lang w:val="sr-Latn-CS"/>
        </w:rPr>
        <w:t xml:space="preserve">. </w:t>
      </w:r>
      <w:r>
        <w:rPr>
          <w:color w:val="000000"/>
          <w:spacing w:val="6"/>
          <w:lang w:val="sr-Cyrl-CS"/>
        </w:rPr>
        <w:t>године-543 СН.</w:t>
      </w:r>
      <w:r>
        <w:rPr>
          <w:color w:val="000000"/>
          <w:spacing w:val="4"/>
          <w:lang w:val="sr-Cyrl-CS"/>
        </w:rPr>
        <w:t xml:space="preserve"> </w:t>
      </w:r>
      <w:r>
        <w:rPr>
          <w:color w:val="000000"/>
          <w:spacing w:val="-2"/>
          <w:lang w:val="sr-Cyrl-CS"/>
        </w:rPr>
        <w:t>Детаљнији приказ у табеларном прегледу.</w:t>
      </w:r>
    </w:p>
    <w:p w:rsidR="00B57673" w:rsidRDefault="00B57673" w:rsidP="00B57673">
      <w:pPr>
        <w:pStyle w:val="NoSpacing"/>
        <w:jc w:val="both"/>
        <w:rPr>
          <w:rStyle w:val="markedcontent"/>
        </w:rPr>
      </w:pPr>
    </w:p>
    <w:p w:rsidR="00B57673" w:rsidRDefault="00B57673" w:rsidP="00B57673">
      <w:pPr>
        <w:widowControl w:val="0"/>
        <w:autoSpaceDE w:val="0"/>
        <w:autoSpaceDN w:val="0"/>
        <w:adjustRightInd w:val="0"/>
        <w:spacing w:before="1" w:line="280" w:lineRule="exact"/>
        <w:rPr>
          <w:rFonts w:ascii="Cambria" w:hAnsi="Cambria" w:cs="Cambria"/>
          <w:color w:val="000000"/>
          <w:sz w:val="28"/>
          <w:szCs w:val="28"/>
        </w:rPr>
      </w:pPr>
    </w:p>
    <w:p w:rsidR="00B57673" w:rsidRPr="00B57673" w:rsidRDefault="00B57673" w:rsidP="00B57673">
      <w:pPr>
        <w:widowControl w:val="0"/>
        <w:autoSpaceDE w:val="0"/>
        <w:autoSpaceDN w:val="0"/>
        <w:adjustRightInd w:val="0"/>
        <w:ind w:left="100" w:right="58"/>
        <w:jc w:val="both"/>
        <w:rPr>
          <w:rFonts w:ascii="Cambria" w:hAnsi="Cambria" w:cs="Cambria"/>
          <w:color w:val="000000"/>
        </w:rPr>
      </w:pPr>
    </w:p>
    <w:p w:rsidR="00B57673" w:rsidRPr="00B57673" w:rsidRDefault="00B57673" w:rsidP="00B57673">
      <w:pPr>
        <w:widowControl w:val="0"/>
        <w:autoSpaceDE w:val="0"/>
        <w:autoSpaceDN w:val="0"/>
        <w:adjustRightInd w:val="0"/>
        <w:ind w:left="100" w:right="58"/>
        <w:jc w:val="both"/>
        <w:rPr>
          <w:rFonts w:ascii="Cambria" w:hAnsi="Cambria" w:cs="Cambria"/>
          <w:color w:val="000000"/>
        </w:rPr>
      </w:pPr>
    </w:p>
    <w:tbl>
      <w:tblPr>
        <w:tblW w:w="10120" w:type="dxa"/>
        <w:tblInd w:w="110" w:type="dxa"/>
        <w:tblLayout w:type="fixed"/>
        <w:tblCellMar>
          <w:left w:w="0" w:type="dxa"/>
          <w:right w:w="0" w:type="dxa"/>
        </w:tblCellMar>
        <w:tblLook w:val="0000" w:firstRow="0" w:lastRow="0" w:firstColumn="0" w:lastColumn="0" w:noHBand="0" w:noVBand="0"/>
      </w:tblPr>
      <w:tblGrid>
        <w:gridCol w:w="1600"/>
        <w:gridCol w:w="1000"/>
        <w:gridCol w:w="1000"/>
        <w:gridCol w:w="1000"/>
        <w:gridCol w:w="1000"/>
        <w:gridCol w:w="1000"/>
        <w:gridCol w:w="1000"/>
        <w:gridCol w:w="2520"/>
      </w:tblGrid>
      <w:tr w:rsidR="00B57673" w:rsidRPr="00B1338E" w:rsidTr="00FC7DA6">
        <w:trPr>
          <w:trHeight w:hRule="exact" w:val="600"/>
        </w:trPr>
        <w:tc>
          <w:tcPr>
            <w:tcW w:w="10120" w:type="dxa"/>
            <w:gridSpan w:val="8"/>
            <w:tcBorders>
              <w:top w:val="nil"/>
              <w:left w:val="nil"/>
              <w:bottom w:val="single" w:sz="8" w:space="0" w:color="FFFFFF"/>
              <w:right w:val="nil"/>
            </w:tcBorders>
            <w:shd w:val="clear" w:color="auto" w:fill="A5A5A5"/>
          </w:tcPr>
          <w:p w:rsidR="00B57673" w:rsidRPr="00B1338E" w:rsidRDefault="00B57673" w:rsidP="00FC7DA6">
            <w:pPr>
              <w:widowControl w:val="0"/>
              <w:autoSpaceDE w:val="0"/>
              <w:autoSpaceDN w:val="0"/>
              <w:adjustRightInd w:val="0"/>
              <w:spacing w:before="5" w:line="160" w:lineRule="exact"/>
              <w:rPr>
                <w:sz w:val="16"/>
                <w:szCs w:val="16"/>
              </w:rPr>
            </w:pPr>
          </w:p>
          <w:p w:rsidR="00B57673" w:rsidRPr="00B1338E" w:rsidRDefault="00B57673" w:rsidP="00FC7DA6">
            <w:pPr>
              <w:widowControl w:val="0"/>
              <w:tabs>
                <w:tab w:val="left" w:pos="2860"/>
                <w:tab w:val="left" w:pos="3860"/>
                <w:tab w:val="left" w:pos="4860"/>
                <w:tab w:val="left" w:pos="5860"/>
                <w:tab w:val="left" w:pos="6860"/>
                <w:tab w:val="left" w:pos="7660"/>
              </w:tabs>
              <w:autoSpaceDE w:val="0"/>
              <w:autoSpaceDN w:val="0"/>
              <w:adjustRightInd w:val="0"/>
              <w:spacing w:line="160" w:lineRule="auto"/>
              <w:ind w:left="8518" w:right="14" w:hanging="6655"/>
            </w:pPr>
            <w:r w:rsidRPr="00B1338E">
              <w:rPr>
                <w:rFonts w:ascii="Cambria" w:hAnsi="Cambria" w:cs="Cambria"/>
                <w:b/>
                <w:bCs/>
                <w:color w:val="FFFFFF"/>
                <w:sz w:val="20"/>
                <w:szCs w:val="20"/>
              </w:rPr>
              <w:t>2017</w:t>
            </w:r>
            <w:r w:rsidRPr="00B1338E">
              <w:rPr>
                <w:rFonts w:ascii="Cambria" w:hAnsi="Cambria" w:cs="Cambria"/>
                <w:b/>
                <w:bCs/>
                <w:color w:val="FFFFFF"/>
                <w:sz w:val="20"/>
                <w:szCs w:val="20"/>
              </w:rPr>
              <w:tab/>
              <w:t>2018</w:t>
            </w:r>
            <w:r w:rsidRPr="00B1338E">
              <w:rPr>
                <w:rFonts w:ascii="Cambria" w:hAnsi="Cambria" w:cs="Cambria"/>
                <w:b/>
                <w:bCs/>
                <w:color w:val="FFFFFF"/>
                <w:sz w:val="20"/>
                <w:szCs w:val="20"/>
              </w:rPr>
              <w:tab/>
              <w:t>2019</w:t>
            </w:r>
            <w:r w:rsidRPr="00B1338E">
              <w:rPr>
                <w:rFonts w:ascii="Cambria" w:hAnsi="Cambria" w:cs="Cambria"/>
                <w:b/>
                <w:bCs/>
                <w:color w:val="FFFFFF"/>
                <w:sz w:val="20"/>
                <w:szCs w:val="20"/>
              </w:rPr>
              <w:tab/>
              <w:t>2020</w:t>
            </w:r>
            <w:r w:rsidRPr="00B1338E">
              <w:rPr>
                <w:rFonts w:ascii="Cambria" w:hAnsi="Cambria" w:cs="Cambria"/>
                <w:b/>
                <w:bCs/>
                <w:color w:val="FFFFFF"/>
                <w:sz w:val="20"/>
                <w:szCs w:val="20"/>
              </w:rPr>
              <w:tab/>
              <w:t>2021</w:t>
            </w:r>
            <w:r w:rsidRPr="00B1338E">
              <w:rPr>
                <w:rFonts w:ascii="Cambria" w:hAnsi="Cambria" w:cs="Cambria"/>
                <w:b/>
                <w:bCs/>
                <w:color w:val="FFFFFF"/>
                <w:sz w:val="20"/>
                <w:szCs w:val="20"/>
              </w:rPr>
              <w:tab/>
              <w:t>2022</w:t>
            </w:r>
            <w:r w:rsidRPr="00B1338E">
              <w:rPr>
                <w:rFonts w:ascii="Cambria" w:hAnsi="Cambria" w:cs="Cambria"/>
                <w:b/>
                <w:bCs/>
                <w:color w:val="FFFFFF"/>
                <w:sz w:val="20"/>
                <w:szCs w:val="20"/>
              </w:rPr>
              <w:tab/>
            </w:r>
            <w:r w:rsidRPr="00B1338E">
              <w:rPr>
                <w:rFonts w:ascii="Cambria" w:hAnsi="Cambria" w:cs="Cambria"/>
                <w:b/>
                <w:bCs/>
                <w:color w:val="FFFFFF"/>
                <w:position w:val="12"/>
                <w:sz w:val="20"/>
                <w:szCs w:val="20"/>
              </w:rPr>
              <w:t xml:space="preserve">% у </w:t>
            </w:r>
            <w:proofErr w:type="spellStart"/>
            <w:r w:rsidRPr="00B1338E">
              <w:rPr>
                <w:rFonts w:ascii="Cambria" w:hAnsi="Cambria" w:cs="Cambria"/>
                <w:b/>
                <w:bCs/>
                <w:color w:val="FFFFFF"/>
                <w:position w:val="12"/>
                <w:sz w:val="20"/>
                <w:szCs w:val="20"/>
              </w:rPr>
              <w:t>односу</w:t>
            </w:r>
            <w:proofErr w:type="spellEnd"/>
            <w:r w:rsidRPr="00B1338E">
              <w:rPr>
                <w:rFonts w:ascii="Cambria" w:hAnsi="Cambria" w:cs="Cambria"/>
                <w:b/>
                <w:bCs/>
                <w:color w:val="FFFFFF"/>
                <w:position w:val="12"/>
                <w:sz w:val="20"/>
                <w:szCs w:val="20"/>
              </w:rPr>
              <w:t xml:space="preserve"> </w:t>
            </w:r>
            <w:proofErr w:type="spellStart"/>
            <w:r w:rsidRPr="00B1338E">
              <w:rPr>
                <w:rFonts w:ascii="Cambria" w:hAnsi="Cambria" w:cs="Cambria"/>
                <w:b/>
                <w:bCs/>
                <w:color w:val="FFFFFF"/>
                <w:position w:val="12"/>
                <w:sz w:val="20"/>
                <w:szCs w:val="20"/>
              </w:rPr>
              <w:t>на</w:t>
            </w:r>
            <w:proofErr w:type="spellEnd"/>
            <w:r w:rsidRPr="00B1338E">
              <w:rPr>
                <w:rFonts w:ascii="Cambria" w:hAnsi="Cambria" w:cs="Cambria"/>
                <w:b/>
                <w:bCs/>
                <w:color w:val="FFFFFF"/>
                <w:position w:val="12"/>
                <w:sz w:val="20"/>
                <w:szCs w:val="20"/>
              </w:rPr>
              <w:t xml:space="preserve"> </w:t>
            </w:r>
            <w:proofErr w:type="spellStart"/>
            <w:r w:rsidRPr="00B1338E">
              <w:rPr>
                <w:rFonts w:ascii="Cambria" w:hAnsi="Cambria" w:cs="Cambria"/>
                <w:b/>
                <w:bCs/>
                <w:color w:val="FFFFFF"/>
                <w:position w:val="12"/>
                <w:sz w:val="20"/>
                <w:szCs w:val="20"/>
              </w:rPr>
              <w:t>претходну</w:t>
            </w:r>
            <w:proofErr w:type="spellEnd"/>
            <w:r w:rsidRPr="00B1338E">
              <w:rPr>
                <w:rFonts w:ascii="Cambria" w:hAnsi="Cambria" w:cs="Cambria"/>
                <w:b/>
                <w:bCs/>
                <w:color w:val="FFFFFF"/>
                <w:position w:val="12"/>
                <w:sz w:val="20"/>
                <w:szCs w:val="20"/>
              </w:rPr>
              <w:t xml:space="preserve"> </w:t>
            </w:r>
            <w:proofErr w:type="spellStart"/>
            <w:r w:rsidRPr="00B1338E">
              <w:rPr>
                <w:rFonts w:ascii="Cambria" w:hAnsi="Cambria" w:cs="Cambria"/>
                <w:b/>
                <w:bCs/>
                <w:color w:val="FFFFFF"/>
                <w:sz w:val="20"/>
                <w:szCs w:val="20"/>
              </w:rPr>
              <w:t>годину</w:t>
            </w:r>
            <w:proofErr w:type="spellEnd"/>
          </w:p>
        </w:tc>
      </w:tr>
      <w:tr w:rsidR="00B57673" w:rsidRPr="00B1338E" w:rsidTr="00FC7DA6">
        <w:trPr>
          <w:trHeight w:hRule="exact" w:val="600"/>
        </w:trPr>
        <w:tc>
          <w:tcPr>
            <w:tcW w:w="1600" w:type="dxa"/>
            <w:tcBorders>
              <w:top w:val="single" w:sz="8" w:space="0" w:color="FFFFFF"/>
              <w:left w:val="nil"/>
              <w:bottom w:val="single" w:sz="8" w:space="0" w:color="FFFFFF"/>
              <w:right w:val="single" w:sz="8" w:space="0" w:color="FFFFFF"/>
            </w:tcBorders>
            <w:shd w:val="clear" w:color="auto" w:fill="A5A5A5"/>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454"/>
            </w:pPr>
            <w:r w:rsidRPr="00B1338E">
              <w:rPr>
                <w:rFonts w:ascii="Cambria" w:hAnsi="Cambria" w:cs="Cambria"/>
                <w:b/>
                <w:bCs/>
                <w:color w:val="FFFFFF"/>
                <w:sz w:val="20"/>
                <w:szCs w:val="20"/>
              </w:rPr>
              <w:t>СН ПОГ</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96" w:right="396"/>
              <w:jc w:val="center"/>
            </w:pPr>
            <w:r w:rsidRPr="00B1338E">
              <w:rPr>
                <w:rFonts w:ascii="Cambria" w:hAnsi="Cambria" w:cs="Cambria"/>
                <w:b/>
                <w:bCs/>
                <w:color w:val="7D7D7D"/>
                <w:sz w:val="20"/>
                <w:szCs w:val="20"/>
              </w:rPr>
              <w:t>9</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96" w:right="396"/>
              <w:jc w:val="center"/>
            </w:pPr>
            <w:r w:rsidRPr="00B1338E">
              <w:rPr>
                <w:rFonts w:ascii="Cambria" w:hAnsi="Cambria" w:cs="Cambria"/>
                <w:b/>
                <w:bCs/>
                <w:color w:val="7D7D7D"/>
                <w:sz w:val="20"/>
                <w:szCs w:val="20"/>
              </w:rPr>
              <w:t>9</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96" w:right="396"/>
              <w:jc w:val="center"/>
            </w:pPr>
            <w:r w:rsidRPr="00B1338E">
              <w:rPr>
                <w:rFonts w:ascii="Cambria" w:hAnsi="Cambria" w:cs="Cambria"/>
                <w:b/>
                <w:bCs/>
                <w:color w:val="7D7D7D"/>
                <w:sz w:val="20"/>
                <w:szCs w:val="20"/>
              </w:rPr>
              <w:t>8</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37" w:right="337"/>
              <w:jc w:val="center"/>
            </w:pPr>
            <w:r w:rsidRPr="00B1338E">
              <w:rPr>
                <w:rFonts w:ascii="Cambria" w:hAnsi="Cambria" w:cs="Cambria"/>
                <w:b/>
                <w:bCs/>
                <w:color w:val="7D7D7D"/>
                <w:sz w:val="20"/>
                <w:szCs w:val="20"/>
              </w:rPr>
              <w:t>14</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96" w:right="396"/>
              <w:jc w:val="center"/>
            </w:pPr>
            <w:r w:rsidRPr="00B1338E">
              <w:rPr>
                <w:rFonts w:ascii="Cambria" w:hAnsi="Cambria" w:cs="Cambria"/>
                <w:b/>
                <w:bCs/>
                <w:color w:val="7D7D7D"/>
                <w:sz w:val="20"/>
                <w:szCs w:val="20"/>
              </w:rPr>
              <w:t>4</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96" w:right="396"/>
              <w:jc w:val="center"/>
            </w:pPr>
            <w:r w:rsidRPr="00B1338E">
              <w:rPr>
                <w:rFonts w:ascii="Cambria" w:hAnsi="Cambria" w:cs="Cambria"/>
                <w:b/>
                <w:bCs/>
                <w:color w:val="7D7D7D"/>
                <w:sz w:val="20"/>
                <w:szCs w:val="20"/>
              </w:rPr>
              <w:t>7</w:t>
            </w:r>
          </w:p>
        </w:tc>
        <w:tc>
          <w:tcPr>
            <w:tcW w:w="2520" w:type="dxa"/>
            <w:tcBorders>
              <w:top w:val="single" w:sz="8" w:space="0" w:color="FFFFFF"/>
              <w:left w:val="single" w:sz="8" w:space="0" w:color="FFFFFF"/>
              <w:bottom w:val="single" w:sz="8" w:space="0" w:color="FFFFFF"/>
              <w:right w:val="nil"/>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671"/>
            </w:pPr>
            <w:r w:rsidRPr="00B1338E">
              <w:rPr>
                <w:rFonts w:ascii="Cambria" w:hAnsi="Cambria" w:cs="Cambria"/>
                <w:b/>
                <w:bCs/>
                <w:color w:val="7D7D7D"/>
                <w:sz w:val="20"/>
                <w:szCs w:val="20"/>
              </w:rPr>
              <w:t xml:space="preserve">75.0% </w:t>
            </w:r>
            <w:proofErr w:type="spellStart"/>
            <w:r w:rsidRPr="00B1338E">
              <w:rPr>
                <w:rFonts w:ascii="Cambria" w:hAnsi="Cambria" w:cs="Cambria"/>
                <w:b/>
                <w:bCs/>
                <w:color w:val="FF0000"/>
                <w:sz w:val="20"/>
                <w:szCs w:val="20"/>
              </w:rPr>
              <w:t>више</w:t>
            </w:r>
            <w:proofErr w:type="spellEnd"/>
          </w:p>
        </w:tc>
      </w:tr>
      <w:tr w:rsidR="00B57673" w:rsidRPr="00B1338E" w:rsidTr="00FC7DA6">
        <w:trPr>
          <w:trHeight w:hRule="exact" w:val="600"/>
        </w:trPr>
        <w:tc>
          <w:tcPr>
            <w:tcW w:w="1600" w:type="dxa"/>
            <w:tcBorders>
              <w:top w:val="single" w:sz="8" w:space="0" w:color="FFFFFF"/>
              <w:left w:val="nil"/>
              <w:bottom w:val="single" w:sz="8" w:space="0" w:color="FFFFFF"/>
              <w:right w:val="single" w:sz="8" w:space="0" w:color="FFFFFF"/>
            </w:tcBorders>
            <w:shd w:val="clear" w:color="auto" w:fill="A5A5A5"/>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443"/>
            </w:pPr>
            <w:r w:rsidRPr="00B1338E">
              <w:rPr>
                <w:rFonts w:ascii="Cambria" w:hAnsi="Cambria" w:cs="Cambria"/>
                <w:b/>
                <w:bCs/>
                <w:color w:val="FFFFFF"/>
                <w:sz w:val="20"/>
                <w:szCs w:val="20"/>
              </w:rPr>
              <w:t>СН ПОВ</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217</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250</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226</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197</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203</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208</w:t>
            </w:r>
          </w:p>
        </w:tc>
        <w:tc>
          <w:tcPr>
            <w:tcW w:w="2520" w:type="dxa"/>
            <w:tcBorders>
              <w:top w:val="single" w:sz="8" w:space="0" w:color="FFFFFF"/>
              <w:left w:val="single" w:sz="8" w:space="0" w:color="FFFFFF"/>
              <w:bottom w:val="single" w:sz="8" w:space="0" w:color="FFFFFF"/>
              <w:right w:val="nil"/>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730"/>
            </w:pPr>
            <w:r w:rsidRPr="00B1338E">
              <w:rPr>
                <w:rFonts w:ascii="Cambria" w:hAnsi="Cambria" w:cs="Cambria"/>
                <w:b/>
                <w:bCs/>
                <w:color w:val="7D7D7D"/>
                <w:sz w:val="20"/>
                <w:szCs w:val="20"/>
              </w:rPr>
              <w:t xml:space="preserve">2.5% </w:t>
            </w:r>
            <w:proofErr w:type="spellStart"/>
            <w:r w:rsidRPr="00B1338E">
              <w:rPr>
                <w:rFonts w:ascii="Cambria" w:hAnsi="Cambria" w:cs="Cambria"/>
                <w:b/>
                <w:bCs/>
                <w:color w:val="FF0000"/>
                <w:sz w:val="20"/>
                <w:szCs w:val="20"/>
              </w:rPr>
              <w:t>више</w:t>
            </w:r>
            <w:proofErr w:type="spellEnd"/>
          </w:p>
        </w:tc>
      </w:tr>
      <w:tr w:rsidR="00B57673" w:rsidRPr="00B1338E" w:rsidTr="00FC7DA6">
        <w:trPr>
          <w:trHeight w:hRule="exact" w:val="600"/>
        </w:trPr>
        <w:tc>
          <w:tcPr>
            <w:tcW w:w="1600" w:type="dxa"/>
            <w:tcBorders>
              <w:top w:val="single" w:sz="8" w:space="0" w:color="FFFFFF"/>
              <w:left w:val="nil"/>
              <w:bottom w:val="single" w:sz="8" w:space="0" w:color="FFFFFF"/>
              <w:right w:val="single" w:sz="8" w:space="0" w:color="FFFFFF"/>
            </w:tcBorders>
            <w:shd w:val="clear" w:color="auto" w:fill="A5A5A5"/>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463"/>
            </w:pPr>
            <w:r w:rsidRPr="00B1338E">
              <w:rPr>
                <w:rFonts w:ascii="Cambria" w:hAnsi="Cambria" w:cs="Cambria"/>
                <w:b/>
                <w:bCs/>
                <w:color w:val="FFFFFF"/>
                <w:sz w:val="20"/>
                <w:szCs w:val="20"/>
              </w:rPr>
              <w:t>СН МШ</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217</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250</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226</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197</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336</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302</w:t>
            </w:r>
          </w:p>
        </w:tc>
        <w:tc>
          <w:tcPr>
            <w:tcW w:w="2520" w:type="dxa"/>
            <w:tcBorders>
              <w:top w:val="single" w:sz="8" w:space="0" w:color="FFFFFF"/>
              <w:left w:val="single" w:sz="8" w:space="0" w:color="FFFFFF"/>
              <w:bottom w:val="single" w:sz="8" w:space="0" w:color="FFFFFF"/>
              <w:right w:val="nil"/>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669"/>
            </w:pPr>
            <w:r w:rsidRPr="00B1338E">
              <w:rPr>
                <w:rFonts w:ascii="Cambria" w:hAnsi="Cambria" w:cs="Cambria"/>
                <w:b/>
                <w:bCs/>
                <w:color w:val="7D7D7D"/>
                <w:sz w:val="20"/>
                <w:szCs w:val="20"/>
              </w:rPr>
              <w:t xml:space="preserve">10.1% </w:t>
            </w:r>
            <w:proofErr w:type="spellStart"/>
            <w:r w:rsidRPr="00B1338E">
              <w:rPr>
                <w:rFonts w:ascii="Cambria" w:hAnsi="Cambria" w:cs="Cambria"/>
                <w:b/>
                <w:bCs/>
                <w:color w:val="007F00"/>
                <w:sz w:val="20"/>
                <w:szCs w:val="20"/>
              </w:rPr>
              <w:t>мање</w:t>
            </w:r>
            <w:proofErr w:type="spellEnd"/>
          </w:p>
        </w:tc>
      </w:tr>
      <w:tr w:rsidR="00B57673" w:rsidRPr="00B1338E" w:rsidTr="00FC7DA6">
        <w:trPr>
          <w:trHeight w:hRule="exact" w:val="600"/>
        </w:trPr>
        <w:tc>
          <w:tcPr>
            <w:tcW w:w="1600" w:type="dxa"/>
            <w:tcBorders>
              <w:top w:val="single" w:sz="8" w:space="0" w:color="FFFFFF"/>
              <w:left w:val="nil"/>
              <w:bottom w:val="single" w:sz="8" w:space="0" w:color="FFFFFF"/>
              <w:right w:val="single" w:sz="8" w:space="0" w:color="FFFFFF"/>
            </w:tcBorders>
            <w:shd w:val="clear" w:color="auto" w:fill="006666"/>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245"/>
            </w:pPr>
            <w:r w:rsidRPr="00B1338E">
              <w:rPr>
                <w:rFonts w:ascii="Cambria" w:hAnsi="Cambria" w:cs="Cambria"/>
                <w:b/>
                <w:bCs/>
                <w:color w:val="FFFFFF"/>
                <w:sz w:val="20"/>
                <w:szCs w:val="20"/>
              </w:rPr>
              <w:t>УКУПНО СН</w:t>
            </w:r>
          </w:p>
        </w:tc>
        <w:tc>
          <w:tcPr>
            <w:tcW w:w="1000" w:type="dxa"/>
            <w:tcBorders>
              <w:top w:val="single" w:sz="8" w:space="0" w:color="FFFFFF"/>
              <w:left w:val="single" w:sz="8" w:space="0" w:color="FFFFFF"/>
              <w:bottom w:val="single" w:sz="8" w:space="0" w:color="FFFFFF"/>
              <w:right w:val="single" w:sz="8" w:space="0" w:color="FFFFFF"/>
            </w:tcBorders>
            <w:shd w:val="clear" w:color="auto" w:fill="006666"/>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FFFFFF"/>
                <w:sz w:val="20"/>
                <w:szCs w:val="20"/>
              </w:rPr>
              <w:t>429</w:t>
            </w:r>
          </w:p>
        </w:tc>
        <w:tc>
          <w:tcPr>
            <w:tcW w:w="1000" w:type="dxa"/>
            <w:tcBorders>
              <w:top w:val="single" w:sz="8" w:space="0" w:color="FFFFFF"/>
              <w:left w:val="single" w:sz="8" w:space="0" w:color="FFFFFF"/>
              <w:bottom w:val="single" w:sz="8" w:space="0" w:color="FFFFFF"/>
              <w:right w:val="single" w:sz="8" w:space="0" w:color="FFFFFF"/>
            </w:tcBorders>
            <w:shd w:val="clear" w:color="auto" w:fill="006666"/>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FFFFFF"/>
                <w:sz w:val="20"/>
                <w:szCs w:val="20"/>
              </w:rPr>
              <w:t>497</w:t>
            </w:r>
          </w:p>
        </w:tc>
        <w:tc>
          <w:tcPr>
            <w:tcW w:w="1000" w:type="dxa"/>
            <w:tcBorders>
              <w:top w:val="single" w:sz="8" w:space="0" w:color="FFFFFF"/>
              <w:left w:val="single" w:sz="8" w:space="0" w:color="FFFFFF"/>
              <w:bottom w:val="single" w:sz="8" w:space="0" w:color="FFFFFF"/>
              <w:right w:val="single" w:sz="8" w:space="0" w:color="FFFFFF"/>
            </w:tcBorders>
            <w:shd w:val="clear" w:color="auto" w:fill="006666"/>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FFFFFF"/>
                <w:sz w:val="20"/>
                <w:szCs w:val="20"/>
              </w:rPr>
              <w:t>495</w:t>
            </w:r>
          </w:p>
        </w:tc>
        <w:tc>
          <w:tcPr>
            <w:tcW w:w="1000" w:type="dxa"/>
            <w:tcBorders>
              <w:top w:val="single" w:sz="8" w:space="0" w:color="FFFFFF"/>
              <w:left w:val="single" w:sz="8" w:space="0" w:color="FFFFFF"/>
              <w:bottom w:val="single" w:sz="8" w:space="0" w:color="FFFFFF"/>
              <w:right w:val="single" w:sz="8" w:space="0" w:color="FFFFFF"/>
            </w:tcBorders>
            <w:shd w:val="clear" w:color="auto" w:fill="006666"/>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FFFFFF"/>
                <w:sz w:val="20"/>
                <w:szCs w:val="20"/>
              </w:rPr>
              <w:t>444</w:t>
            </w:r>
          </w:p>
        </w:tc>
        <w:tc>
          <w:tcPr>
            <w:tcW w:w="1000" w:type="dxa"/>
            <w:tcBorders>
              <w:top w:val="single" w:sz="8" w:space="0" w:color="FFFFFF"/>
              <w:left w:val="single" w:sz="8" w:space="0" w:color="FFFFFF"/>
              <w:bottom w:val="single" w:sz="8" w:space="0" w:color="FFFFFF"/>
              <w:right w:val="single" w:sz="8" w:space="0" w:color="FFFFFF"/>
            </w:tcBorders>
            <w:shd w:val="clear" w:color="auto" w:fill="006666"/>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FFFFFF"/>
                <w:sz w:val="20"/>
                <w:szCs w:val="20"/>
              </w:rPr>
              <w:t>543</w:t>
            </w:r>
          </w:p>
        </w:tc>
        <w:tc>
          <w:tcPr>
            <w:tcW w:w="1000" w:type="dxa"/>
            <w:tcBorders>
              <w:top w:val="single" w:sz="8" w:space="0" w:color="FFFFFF"/>
              <w:left w:val="single" w:sz="8" w:space="0" w:color="FFFFFF"/>
              <w:bottom w:val="single" w:sz="8" w:space="0" w:color="FFFFFF"/>
              <w:right w:val="single" w:sz="8" w:space="0" w:color="FFFFFF"/>
            </w:tcBorders>
            <w:shd w:val="clear" w:color="auto" w:fill="006666"/>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FFFFFF"/>
                <w:sz w:val="20"/>
                <w:szCs w:val="20"/>
              </w:rPr>
              <w:t>517</w:t>
            </w:r>
          </w:p>
        </w:tc>
        <w:tc>
          <w:tcPr>
            <w:tcW w:w="2520" w:type="dxa"/>
            <w:tcBorders>
              <w:top w:val="single" w:sz="8" w:space="0" w:color="FFFFFF"/>
              <w:left w:val="single" w:sz="8" w:space="0" w:color="FFFFFF"/>
              <w:bottom w:val="single" w:sz="8" w:space="0" w:color="FFFFFF"/>
              <w:right w:val="nil"/>
            </w:tcBorders>
            <w:shd w:val="clear" w:color="auto" w:fill="006666"/>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728"/>
            </w:pPr>
            <w:r w:rsidRPr="00B1338E">
              <w:rPr>
                <w:rFonts w:ascii="Cambria" w:hAnsi="Cambria" w:cs="Cambria"/>
                <w:b/>
                <w:bCs/>
                <w:color w:val="FFFFFF"/>
                <w:sz w:val="20"/>
                <w:szCs w:val="20"/>
              </w:rPr>
              <w:t xml:space="preserve">4.8% </w:t>
            </w:r>
            <w:proofErr w:type="spellStart"/>
            <w:r w:rsidRPr="00B1338E">
              <w:rPr>
                <w:rFonts w:ascii="Cambria" w:hAnsi="Cambria" w:cs="Cambria"/>
                <w:b/>
                <w:bCs/>
                <w:color w:val="FFFFFF"/>
                <w:sz w:val="20"/>
                <w:szCs w:val="20"/>
              </w:rPr>
              <w:t>мање</w:t>
            </w:r>
            <w:proofErr w:type="spellEnd"/>
          </w:p>
        </w:tc>
      </w:tr>
      <w:tr w:rsidR="00B57673" w:rsidRPr="00B1338E" w:rsidTr="00FC7DA6">
        <w:trPr>
          <w:trHeight w:hRule="exact" w:val="600"/>
        </w:trPr>
        <w:tc>
          <w:tcPr>
            <w:tcW w:w="1600" w:type="dxa"/>
            <w:tcBorders>
              <w:top w:val="single" w:sz="8" w:space="0" w:color="FFFFFF"/>
              <w:left w:val="nil"/>
              <w:bottom w:val="single" w:sz="8" w:space="0" w:color="FFFFFF"/>
              <w:right w:val="single" w:sz="8" w:space="0" w:color="FFFFFF"/>
            </w:tcBorders>
            <w:shd w:val="clear" w:color="auto" w:fill="A5A5A5"/>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570" w:right="560"/>
              <w:jc w:val="center"/>
            </w:pPr>
            <w:r w:rsidRPr="00B1338E">
              <w:rPr>
                <w:rFonts w:ascii="Cambria" w:hAnsi="Cambria" w:cs="Cambria"/>
                <w:b/>
                <w:bCs/>
                <w:color w:val="FFFFFF"/>
                <w:sz w:val="20"/>
                <w:szCs w:val="20"/>
              </w:rPr>
              <w:t>ПОГ</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96" w:right="396"/>
              <w:jc w:val="center"/>
            </w:pPr>
            <w:r w:rsidRPr="00B1338E">
              <w:rPr>
                <w:rFonts w:ascii="Cambria" w:hAnsi="Cambria" w:cs="Cambria"/>
                <w:b/>
                <w:bCs/>
                <w:color w:val="7D7D7D"/>
                <w:sz w:val="20"/>
                <w:szCs w:val="20"/>
              </w:rPr>
              <w:t>9</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37" w:right="337"/>
              <w:jc w:val="center"/>
            </w:pPr>
            <w:r w:rsidRPr="00B1338E">
              <w:rPr>
                <w:rFonts w:ascii="Cambria" w:hAnsi="Cambria" w:cs="Cambria"/>
                <w:b/>
                <w:bCs/>
                <w:color w:val="7D7D7D"/>
                <w:sz w:val="20"/>
                <w:szCs w:val="20"/>
              </w:rPr>
              <w:t>10</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37" w:right="337"/>
              <w:jc w:val="center"/>
            </w:pPr>
            <w:r w:rsidRPr="00B1338E">
              <w:rPr>
                <w:rFonts w:ascii="Cambria" w:hAnsi="Cambria" w:cs="Cambria"/>
                <w:b/>
                <w:bCs/>
                <w:color w:val="7D7D7D"/>
                <w:sz w:val="20"/>
                <w:szCs w:val="20"/>
              </w:rPr>
              <w:t>12</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37" w:right="337"/>
              <w:jc w:val="center"/>
            </w:pPr>
            <w:r w:rsidRPr="00B1338E">
              <w:rPr>
                <w:rFonts w:ascii="Cambria" w:hAnsi="Cambria" w:cs="Cambria"/>
                <w:b/>
                <w:bCs/>
                <w:color w:val="7D7D7D"/>
                <w:sz w:val="20"/>
                <w:szCs w:val="20"/>
              </w:rPr>
              <w:t>15</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96" w:right="396"/>
              <w:jc w:val="center"/>
            </w:pPr>
            <w:r w:rsidRPr="00B1338E">
              <w:rPr>
                <w:rFonts w:ascii="Cambria" w:hAnsi="Cambria" w:cs="Cambria"/>
                <w:b/>
                <w:bCs/>
                <w:color w:val="7D7D7D"/>
                <w:sz w:val="20"/>
                <w:szCs w:val="20"/>
              </w:rPr>
              <w:t>7</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96" w:right="396"/>
              <w:jc w:val="center"/>
            </w:pPr>
            <w:r w:rsidRPr="00B1338E">
              <w:rPr>
                <w:rFonts w:ascii="Cambria" w:hAnsi="Cambria" w:cs="Cambria"/>
                <w:b/>
                <w:bCs/>
                <w:color w:val="7D7D7D"/>
                <w:sz w:val="20"/>
                <w:szCs w:val="20"/>
              </w:rPr>
              <w:t>7</w:t>
            </w:r>
          </w:p>
        </w:tc>
        <w:tc>
          <w:tcPr>
            <w:tcW w:w="2520" w:type="dxa"/>
            <w:tcBorders>
              <w:top w:val="single" w:sz="8" w:space="0" w:color="FFFFFF"/>
              <w:left w:val="single" w:sz="8" w:space="0" w:color="FFFFFF"/>
              <w:bottom w:val="single" w:sz="8" w:space="0" w:color="FFFFFF"/>
              <w:right w:val="nil"/>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1058" w:right="1068"/>
              <w:jc w:val="center"/>
            </w:pPr>
            <w:r w:rsidRPr="00B1338E">
              <w:rPr>
                <w:rFonts w:ascii="Cambria" w:hAnsi="Cambria" w:cs="Cambria"/>
                <w:b/>
                <w:bCs/>
                <w:color w:val="7D7D7D"/>
                <w:sz w:val="20"/>
                <w:szCs w:val="20"/>
              </w:rPr>
              <w:t>0%</w:t>
            </w:r>
          </w:p>
        </w:tc>
      </w:tr>
      <w:tr w:rsidR="00B57673" w:rsidRPr="00B1338E" w:rsidTr="00FC7DA6">
        <w:trPr>
          <w:trHeight w:hRule="exact" w:val="600"/>
        </w:trPr>
        <w:tc>
          <w:tcPr>
            <w:tcW w:w="1600" w:type="dxa"/>
            <w:tcBorders>
              <w:top w:val="single" w:sz="8" w:space="0" w:color="FFFFFF"/>
              <w:left w:val="nil"/>
              <w:bottom w:val="single" w:sz="8" w:space="0" w:color="FFFFFF"/>
              <w:right w:val="single" w:sz="8" w:space="0" w:color="FFFFFF"/>
            </w:tcBorders>
            <w:shd w:val="clear" w:color="auto" w:fill="A5A5A5"/>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566" w:right="557"/>
              <w:jc w:val="center"/>
            </w:pPr>
            <w:r w:rsidRPr="00B1338E">
              <w:rPr>
                <w:rFonts w:ascii="Cambria" w:hAnsi="Cambria" w:cs="Cambria"/>
                <w:b/>
                <w:bCs/>
                <w:color w:val="FFFFFF"/>
                <w:sz w:val="20"/>
                <w:szCs w:val="20"/>
              </w:rPr>
              <w:t>ТТП</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37" w:right="337"/>
              <w:jc w:val="center"/>
            </w:pPr>
            <w:r w:rsidRPr="00B1338E">
              <w:rPr>
                <w:rFonts w:ascii="Cambria" w:hAnsi="Cambria" w:cs="Cambria"/>
                <w:b/>
                <w:bCs/>
                <w:color w:val="7D7D7D"/>
                <w:sz w:val="20"/>
                <w:szCs w:val="20"/>
              </w:rPr>
              <w:t>31</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37" w:right="337"/>
              <w:jc w:val="center"/>
            </w:pPr>
            <w:r w:rsidRPr="00B1338E">
              <w:rPr>
                <w:rFonts w:ascii="Cambria" w:hAnsi="Cambria" w:cs="Cambria"/>
                <w:b/>
                <w:bCs/>
                <w:color w:val="7D7D7D"/>
                <w:sz w:val="20"/>
                <w:szCs w:val="20"/>
              </w:rPr>
              <w:t>44</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37" w:right="337"/>
              <w:jc w:val="center"/>
            </w:pPr>
            <w:r w:rsidRPr="00B1338E">
              <w:rPr>
                <w:rFonts w:ascii="Cambria" w:hAnsi="Cambria" w:cs="Cambria"/>
                <w:b/>
                <w:bCs/>
                <w:color w:val="7D7D7D"/>
                <w:sz w:val="20"/>
                <w:szCs w:val="20"/>
              </w:rPr>
              <w:t>39</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37" w:right="337"/>
              <w:jc w:val="center"/>
            </w:pPr>
            <w:r w:rsidRPr="00B1338E">
              <w:rPr>
                <w:rFonts w:ascii="Cambria" w:hAnsi="Cambria" w:cs="Cambria"/>
                <w:b/>
                <w:bCs/>
                <w:color w:val="7D7D7D"/>
                <w:sz w:val="20"/>
                <w:szCs w:val="20"/>
              </w:rPr>
              <w:t>28</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37" w:right="337"/>
              <w:jc w:val="center"/>
            </w:pPr>
            <w:r w:rsidRPr="00B1338E">
              <w:rPr>
                <w:rFonts w:ascii="Cambria" w:hAnsi="Cambria" w:cs="Cambria"/>
                <w:b/>
                <w:bCs/>
                <w:color w:val="7D7D7D"/>
                <w:sz w:val="20"/>
                <w:szCs w:val="20"/>
              </w:rPr>
              <w:t>34</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37" w:right="337"/>
              <w:jc w:val="center"/>
            </w:pPr>
            <w:r w:rsidRPr="00B1338E">
              <w:rPr>
                <w:rFonts w:ascii="Cambria" w:hAnsi="Cambria" w:cs="Cambria"/>
                <w:b/>
                <w:bCs/>
                <w:color w:val="7D7D7D"/>
                <w:sz w:val="20"/>
                <w:szCs w:val="20"/>
              </w:rPr>
              <w:t>38</w:t>
            </w:r>
          </w:p>
        </w:tc>
        <w:tc>
          <w:tcPr>
            <w:tcW w:w="2520" w:type="dxa"/>
            <w:tcBorders>
              <w:top w:val="single" w:sz="8" w:space="0" w:color="FFFFFF"/>
              <w:left w:val="single" w:sz="8" w:space="0" w:color="FFFFFF"/>
              <w:bottom w:val="single" w:sz="8" w:space="0" w:color="FFFFFF"/>
              <w:right w:val="nil"/>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671"/>
            </w:pPr>
            <w:r w:rsidRPr="00B1338E">
              <w:rPr>
                <w:rFonts w:ascii="Cambria" w:hAnsi="Cambria" w:cs="Cambria"/>
                <w:b/>
                <w:bCs/>
                <w:color w:val="7D7D7D"/>
                <w:sz w:val="20"/>
                <w:szCs w:val="20"/>
              </w:rPr>
              <w:t xml:space="preserve">11.8% </w:t>
            </w:r>
            <w:proofErr w:type="spellStart"/>
            <w:r w:rsidRPr="00B1338E">
              <w:rPr>
                <w:rFonts w:ascii="Cambria" w:hAnsi="Cambria" w:cs="Cambria"/>
                <w:b/>
                <w:bCs/>
                <w:color w:val="FF0000"/>
                <w:sz w:val="20"/>
                <w:szCs w:val="20"/>
              </w:rPr>
              <w:t>више</w:t>
            </w:r>
            <w:proofErr w:type="spellEnd"/>
          </w:p>
        </w:tc>
      </w:tr>
      <w:tr w:rsidR="00B57673" w:rsidRPr="00B1338E" w:rsidTr="00FC7DA6">
        <w:trPr>
          <w:trHeight w:hRule="exact" w:val="600"/>
        </w:trPr>
        <w:tc>
          <w:tcPr>
            <w:tcW w:w="1600" w:type="dxa"/>
            <w:tcBorders>
              <w:top w:val="single" w:sz="8" w:space="0" w:color="FFFFFF"/>
              <w:left w:val="nil"/>
              <w:bottom w:val="single" w:sz="8" w:space="0" w:color="FFFFFF"/>
              <w:right w:val="single" w:sz="8" w:space="0" w:color="FFFFFF"/>
            </w:tcBorders>
            <w:shd w:val="clear" w:color="auto" w:fill="A5A5A5"/>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559" w:right="549"/>
              <w:jc w:val="center"/>
            </w:pPr>
            <w:r w:rsidRPr="00B1338E">
              <w:rPr>
                <w:rFonts w:ascii="Cambria" w:hAnsi="Cambria" w:cs="Cambria"/>
                <w:b/>
                <w:bCs/>
                <w:color w:val="FFFFFF"/>
                <w:sz w:val="20"/>
                <w:szCs w:val="20"/>
              </w:rPr>
              <w:t>ЛТП</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317</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352</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356</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279</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307</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7D7D7D"/>
                <w:sz w:val="20"/>
                <w:szCs w:val="20"/>
              </w:rPr>
              <w:t>289</w:t>
            </w:r>
          </w:p>
        </w:tc>
        <w:tc>
          <w:tcPr>
            <w:tcW w:w="2520" w:type="dxa"/>
            <w:tcBorders>
              <w:top w:val="single" w:sz="8" w:space="0" w:color="FFFFFF"/>
              <w:left w:val="single" w:sz="8" w:space="0" w:color="FFFFFF"/>
              <w:bottom w:val="single" w:sz="8" w:space="0" w:color="FFFFFF"/>
              <w:right w:val="nil"/>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728"/>
            </w:pPr>
            <w:r w:rsidRPr="00B1338E">
              <w:rPr>
                <w:rFonts w:ascii="Cambria" w:hAnsi="Cambria" w:cs="Cambria"/>
                <w:b/>
                <w:bCs/>
                <w:color w:val="7D7D7D"/>
                <w:sz w:val="20"/>
                <w:szCs w:val="20"/>
              </w:rPr>
              <w:t xml:space="preserve">5.9% </w:t>
            </w:r>
            <w:proofErr w:type="spellStart"/>
            <w:r w:rsidRPr="00B1338E">
              <w:rPr>
                <w:rFonts w:ascii="Cambria" w:hAnsi="Cambria" w:cs="Cambria"/>
                <w:b/>
                <w:bCs/>
                <w:color w:val="007F00"/>
                <w:sz w:val="20"/>
                <w:szCs w:val="20"/>
              </w:rPr>
              <w:t>мање</w:t>
            </w:r>
            <w:proofErr w:type="spellEnd"/>
          </w:p>
        </w:tc>
      </w:tr>
      <w:tr w:rsidR="00B57673" w:rsidRPr="00B1338E" w:rsidTr="00FC7DA6">
        <w:trPr>
          <w:trHeight w:hRule="exact" w:val="600"/>
        </w:trPr>
        <w:tc>
          <w:tcPr>
            <w:tcW w:w="1600" w:type="dxa"/>
            <w:tcBorders>
              <w:top w:val="single" w:sz="8" w:space="0" w:color="FFFFFF"/>
              <w:left w:val="nil"/>
              <w:bottom w:val="single" w:sz="8" w:space="0" w:color="FFFFFF"/>
              <w:right w:val="single" w:sz="8" w:space="0" w:color="FFFFFF"/>
            </w:tcBorders>
            <w:shd w:val="clear" w:color="auto" w:fill="006666"/>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180"/>
            </w:pPr>
            <w:r w:rsidRPr="00B1338E">
              <w:rPr>
                <w:rFonts w:ascii="Cambria" w:hAnsi="Cambria" w:cs="Cambria"/>
                <w:b/>
                <w:bCs/>
                <w:color w:val="FFFFFF"/>
                <w:sz w:val="20"/>
                <w:szCs w:val="20"/>
              </w:rPr>
              <w:t>УКУПНО НАС</w:t>
            </w:r>
          </w:p>
        </w:tc>
        <w:tc>
          <w:tcPr>
            <w:tcW w:w="1000" w:type="dxa"/>
            <w:tcBorders>
              <w:top w:val="single" w:sz="8" w:space="0" w:color="FFFFFF"/>
              <w:left w:val="single" w:sz="8" w:space="0" w:color="FFFFFF"/>
              <w:bottom w:val="single" w:sz="8" w:space="0" w:color="FFFFFF"/>
              <w:right w:val="single" w:sz="8" w:space="0" w:color="FFFFFF"/>
            </w:tcBorders>
            <w:shd w:val="clear" w:color="auto" w:fill="006666"/>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FFFFFF"/>
                <w:sz w:val="20"/>
                <w:szCs w:val="20"/>
              </w:rPr>
              <w:t>357</w:t>
            </w:r>
          </w:p>
        </w:tc>
        <w:tc>
          <w:tcPr>
            <w:tcW w:w="1000" w:type="dxa"/>
            <w:tcBorders>
              <w:top w:val="single" w:sz="8" w:space="0" w:color="FFFFFF"/>
              <w:left w:val="single" w:sz="8" w:space="0" w:color="FFFFFF"/>
              <w:bottom w:val="single" w:sz="8" w:space="0" w:color="FFFFFF"/>
              <w:right w:val="single" w:sz="8" w:space="0" w:color="FFFFFF"/>
            </w:tcBorders>
            <w:shd w:val="clear" w:color="auto" w:fill="006666"/>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FFFFFF"/>
                <w:sz w:val="20"/>
                <w:szCs w:val="20"/>
              </w:rPr>
              <w:t>406</w:t>
            </w:r>
          </w:p>
        </w:tc>
        <w:tc>
          <w:tcPr>
            <w:tcW w:w="1000" w:type="dxa"/>
            <w:tcBorders>
              <w:top w:val="single" w:sz="8" w:space="0" w:color="FFFFFF"/>
              <w:left w:val="single" w:sz="8" w:space="0" w:color="FFFFFF"/>
              <w:bottom w:val="single" w:sz="8" w:space="0" w:color="FFFFFF"/>
              <w:right w:val="single" w:sz="8" w:space="0" w:color="FFFFFF"/>
            </w:tcBorders>
            <w:shd w:val="clear" w:color="auto" w:fill="006666"/>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FFFFFF"/>
                <w:sz w:val="20"/>
                <w:szCs w:val="20"/>
              </w:rPr>
              <w:t>407</w:t>
            </w:r>
          </w:p>
        </w:tc>
        <w:tc>
          <w:tcPr>
            <w:tcW w:w="1000" w:type="dxa"/>
            <w:tcBorders>
              <w:top w:val="single" w:sz="8" w:space="0" w:color="FFFFFF"/>
              <w:left w:val="single" w:sz="8" w:space="0" w:color="FFFFFF"/>
              <w:bottom w:val="single" w:sz="8" w:space="0" w:color="FFFFFF"/>
              <w:right w:val="single" w:sz="8" w:space="0" w:color="FFFFFF"/>
            </w:tcBorders>
            <w:shd w:val="clear" w:color="auto" w:fill="006666"/>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FFFFFF"/>
                <w:sz w:val="20"/>
                <w:szCs w:val="20"/>
              </w:rPr>
              <w:t>322</w:t>
            </w:r>
          </w:p>
        </w:tc>
        <w:tc>
          <w:tcPr>
            <w:tcW w:w="1000" w:type="dxa"/>
            <w:tcBorders>
              <w:top w:val="single" w:sz="8" w:space="0" w:color="FFFFFF"/>
              <w:left w:val="single" w:sz="8" w:space="0" w:color="FFFFFF"/>
              <w:bottom w:val="single" w:sz="8" w:space="0" w:color="FFFFFF"/>
              <w:right w:val="single" w:sz="8" w:space="0" w:color="FFFFFF"/>
            </w:tcBorders>
            <w:shd w:val="clear" w:color="auto" w:fill="006666"/>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FFFFFF"/>
                <w:sz w:val="20"/>
                <w:szCs w:val="20"/>
              </w:rPr>
              <w:t>348</w:t>
            </w:r>
          </w:p>
        </w:tc>
        <w:tc>
          <w:tcPr>
            <w:tcW w:w="1000" w:type="dxa"/>
            <w:tcBorders>
              <w:top w:val="single" w:sz="8" w:space="0" w:color="FFFFFF"/>
              <w:left w:val="single" w:sz="8" w:space="0" w:color="FFFFFF"/>
              <w:bottom w:val="single" w:sz="8" w:space="0" w:color="FFFFFF"/>
              <w:right w:val="single" w:sz="8" w:space="0" w:color="FFFFFF"/>
            </w:tcBorders>
            <w:shd w:val="clear" w:color="auto" w:fill="006666"/>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312"/>
            </w:pPr>
            <w:r w:rsidRPr="00B1338E">
              <w:rPr>
                <w:rFonts w:ascii="Cambria" w:hAnsi="Cambria" w:cs="Cambria"/>
                <w:b/>
                <w:bCs/>
                <w:color w:val="FFFFFF"/>
                <w:sz w:val="20"/>
                <w:szCs w:val="20"/>
              </w:rPr>
              <w:t>334</w:t>
            </w:r>
          </w:p>
        </w:tc>
        <w:tc>
          <w:tcPr>
            <w:tcW w:w="2520" w:type="dxa"/>
            <w:tcBorders>
              <w:top w:val="single" w:sz="8" w:space="0" w:color="FFFFFF"/>
              <w:left w:val="single" w:sz="8" w:space="0" w:color="FFFFFF"/>
              <w:bottom w:val="single" w:sz="8" w:space="0" w:color="FFFFFF"/>
              <w:right w:val="nil"/>
            </w:tcBorders>
            <w:shd w:val="clear" w:color="auto" w:fill="006666"/>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728"/>
            </w:pPr>
            <w:r w:rsidRPr="00B1338E">
              <w:rPr>
                <w:rFonts w:ascii="Cambria" w:hAnsi="Cambria" w:cs="Cambria"/>
                <w:b/>
                <w:bCs/>
                <w:color w:val="FFFFFF"/>
                <w:sz w:val="20"/>
                <w:szCs w:val="20"/>
              </w:rPr>
              <w:t xml:space="preserve">4.0% </w:t>
            </w:r>
            <w:proofErr w:type="spellStart"/>
            <w:r w:rsidRPr="00B1338E">
              <w:rPr>
                <w:rFonts w:ascii="Cambria" w:hAnsi="Cambria" w:cs="Cambria"/>
                <w:b/>
                <w:bCs/>
                <w:color w:val="FFFFFF"/>
                <w:sz w:val="20"/>
                <w:szCs w:val="20"/>
              </w:rPr>
              <w:t>мање</w:t>
            </w:r>
            <w:proofErr w:type="spellEnd"/>
          </w:p>
        </w:tc>
      </w:tr>
      <w:tr w:rsidR="00B57673" w:rsidRPr="00B1338E" w:rsidTr="00FC7DA6">
        <w:trPr>
          <w:trHeight w:hRule="exact" w:val="600"/>
        </w:trPr>
        <w:tc>
          <w:tcPr>
            <w:tcW w:w="1600" w:type="dxa"/>
            <w:tcBorders>
              <w:top w:val="single" w:sz="8" w:space="0" w:color="FFFFFF"/>
              <w:left w:val="nil"/>
              <w:bottom w:val="single" w:sz="8" w:space="0" w:color="FFFFFF"/>
              <w:right w:val="single" w:sz="8" w:space="0" w:color="FFFFFF"/>
            </w:tcBorders>
            <w:shd w:val="clear" w:color="auto" w:fill="A5A5A5"/>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524" w:right="514"/>
              <w:jc w:val="center"/>
            </w:pPr>
            <w:r w:rsidRPr="00B1338E">
              <w:rPr>
                <w:rFonts w:ascii="Cambria" w:hAnsi="Cambria" w:cs="Cambria"/>
                <w:b/>
                <w:bCs/>
                <w:color w:val="FFFFFF"/>
                <w:sz w:val="20"/>
                <w:szCs w:val="20"/>
              </w:rPr>
              <w:t>ЈПБН</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230"/>
            </w:pPr>
            <w:r w:rsidRPr="00B1338E">
              <w:rPr>
                <w:rFonts w:ascii="Cambria" w:hAnsi="Cambria" w:cs="Cambria"/>
                <w:b/>
                <w:bCs/>
                <w:color w:val="7D7D7D"/>
                <w:sz w:val="20"/>
                <w:szCs w:val="20"/>
              </w:rPr>
              <w:t>514.7</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230"/>
            </w:pPr>
            <w:r w:rsidRPr="00B1338E">
              <w:rPr>
                <w:rFonts w:ascii="Cambria" w:hAnsi="Cambria" w:cs="Cambria"/>
                <w:b/>
                <w:bCs/>
                <w:color w:val="7D7D7D"/>
                <w:sz w:val="20"/>
                <w:szCs w:val="20"/>
              </w:rPr>
              <w:t>478.1</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230"/>
            </w:pPr>
            <w:r w:rsidRPr="00B1338E">
              <w:rPr>
                <w:rFonts w:ascii="Cambria" w:hAnsi="Cambria" w:cs="Cambria"/>
                <w:b/>
                <w:bCs/>
                <w:color w:val="7D7D7D"/>
                <w:sz w:val="20"/>
                <w:szCs w:val="20"/>
              </w:rPr>
              <w:t>519.6</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230"/>
            </w:pPr>
            <w:r w:rsidRPr="00B1338E">
              <w:rPr>
                <w:rFonts w:ascii="Cambria" w:hAnsi="Cambria" w:cs="Cambria"/>
                <w:b/>
                <w:bCs/>
                <w:color w:val="7D7D7D"/>
                <w:sz w:val="20"/>
                <w:szCs w:val="20"/>
              </w:rPr>
              <w:t>515.3</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230"/>
            </w:pPr>
            <w:r w:rsidRPr="00B1338E">
              <w:rPr>
                <w:rFonts w:ascii="Cambria" w:hAnsi="Cambria" w:cs="Cambria"/>
                <w:b/>
                <w:bCs/>
                <w:color w:val="7D7D7D"/>
                <w:sz w:val="20"/>
                <w:szCs w:val="20"/>
              </w:rPr>
              <w:t>563.1</w:t>
            </w:r>
          </w:p>
        </w:tc>
        <w:tc>
          <w:tcPr>
            <w:tcW w:w="1000" w:type="dxa"/>
            <w:tcBorders>
              <w:top w:val="single" w:sz="8" w:space="0" w:color="FFFFFF"/>
              <w:left w:val="single" w:sz="8" w:space="0" w:color="FFFFFF"/>
              <w:bottom w:val="single" w:sz="8" w:space="0" w:color="FFFFFF"/>
              <w:right w:val="single" w:sz="8" w:space="0" w:color="FFFFFF"/>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230"/>
            </w:pPr>
            <w:r w:rsidRPr="00B1338E">
              <w:rPr>
                <w:rFonts w:ascii="Cambria" w:hAnsi="Cambria" w:cs="Cambria"/>
                <w:b/>
                <w:bCs/>
                <w:color w:val="7D7D7D"/>
                <w:sz w:val="20"/>
                <w:szCs w:val="20"/>
              </w:rPr>
              <w:t>519.5</w:t>
            </w:r>
          </w:p>
        </w:tc>
        <w:tc>
          <w:tcPr>
            <w:tcW w:w="2520" w:type="dxa"/>
            <w:tcBorders>
              <w:top w:val="single" w:sz="8" w:space="0" w:color="FFFFFF"/>
              <w:left w:val="single" w:sz="8" w:space="0" w:color="FFFFFF"/>
              <w:bottom w:val="single" w:sz="8" w:space="0" w:color="FFFFFF"/>
              <w:right w:val="nil"/>
            </w:tcBorders>
            <w:shd w:val="clear" w:color="auto" w:fill="DADADA"/>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728"/>
            </w:pPr>
            <w:r w:rsidRPr="00B1338E">
              <w:rPr>
                <w:rFonts w:ascii="Cambria" w:hAnsi="Cambria" w:cs="Cambria"/>
                <w:b/>
                <w:bCs/>
                <w:color w:val="7D7D7D"/>
                <w:sz w:val="20"/>
                <w:szCs w:val="20"/>
              </w:rPr>
              <w:t xml:space="preserve">7.7% </w:t>
            </w:r>
            <w:proofErr w:type="spellStart"/>
            <w:r w:rsidRPr="00B1338E">
              <w:rPr>
                <w:rFonts w:ascii="Cambria" w:hAnsi="Cambria" w:cs="Cambria"/>
                <w:b/>
                <w:bCs/>
                <w:color w:val="007F00"/>
                <w:sz w:val="20"/>
                <w:szCs w:val="20"/>
              </w:rPr>
              <w:t>мање</w:t>
            </w:r>
            <w:proofErr w:type="spellEnd"/>
          </w:p>
        </w:tc>
      </w:tr>
      <w:tr w:rsidR="00B57673" w:rsidRPr="00B1338E" w:rsidTr="00FC7DA6">
        <w:trPr>
          <w:trHeight w:hRule="exact" w:val="600"/>
        </w:trPr>
        <w:tc>
          <w:tcPr>
            <w:tcW w:w="1600" w:type="dxa"/>
            <w:tcBorders>
              <w:top w:val="single" w:sz="8" w:space="0" w:color="FFFFFF"/>
              <w:left w:val="nil"/>
              <w:bottom w:val="single" w:sz="8" w:space="0" w:color="FFFFFF"/>
              <w:right w:val="single" w:sz="8" w:space="0" w:color="FFFFFF"/>
            </w:tcBorders>
            <w:shd w:val="clear" w:color="auto" w:fill="A5A5A5"/>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535"/>
            </w:pPr>
            <w:r w:rsidRPr="00B1338E">
              <w:rPr>
                <w:rFonts w:ascii="Cambria" w:hAnsi="Cambria" w:cs="Cambria"/>
                <w:b/>
                <w:bCs/>
                <w:color w:val="FFFFFF"/>
                <w:sz w:val="20"/>
                <w:szCs w:val="20"/>
              </w:rPr>
              <w:t>СПБН</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171"/>
            </w:pPr>
            <w:r w:rsidRPr="00B1338E">
              <w:rPr>
                <w:rFonts w:ascii="Cambria" w:hAnsi="Cambria" w:cs="Cambria"/>
                <w:b/>
                <w:bCs/>
                <w:color w:val="7D7D7D"/>
                <w:sz w:val="20"/>
                <w:szCs w:val="20"/>
              </w:rPr>
              <w:t>2110.4</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171"/>
            </w:pPr>
            <w:r w:rsidRPr="00B1338E">
              <w:rPr>
                <w:rFonts w:ascii="Cambria" w:hAnsi="Cambria" w:cs="Cambria"/>
                <w:b/>
                <w:bCs/>
                <w:color w:val="7D7D7D"/>
                <w:sz w:val="20"/>
                <w:szCs w:val="20"/>
              </w:rPr>
              <w:t>1960.4</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171"/>
            </w:pPr>
            <w:r w:rsidRPr="00B1338E">
              <w:rPr>
                <w:rFonts w:ascii="Cambria" w:hAnsi="Cambria" w:cs="Cambria"/>
                <w:b/>
                <w:bCs/>
                <w:color w:val="7D7D7D"/>
                <w:sz w:val="20"/>
                <w:szCs w:val="20"/>
              </w:rPr>
              <w:t>2130.5</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171"/>
            </w:pPr>
            <w:r w:rsidRPr="00B1338E">
              <w:rPr>
                <w:rFonts w:ascii="Cambria" w:hAnsi="Cambria" w:cs="Cambria"/>
                <w:b/>
                <w:bCs/>
                <w:color w:val="7D7D7D"/>
                <w:sz w:val="20"/>
                <w:szCs w:val="20"/>
              </w:rPr>
              <w:t>2308.6</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171"/>
            </w:pPr>
            <w:r w:rsidRPr="00B1338E">
              <w:rPr>
                <w:rFonts w:ascii="Cambria" w:hAnsi="Cambria" w:cs="Cambria"/>
                <w:b/>
                <w:bCs/>
                <w:color w:val="7D7D7D"/>
                <w:sz w:val="20"/>
                <w:szCs w:val="20"/>
              </w:rPr>
              <w:t>2308.6</w:t>
            </w:r>
          </w:p>
        </w:tc>
        <w:tc>
          <w:tcPr>
            <w:tcW w:w="1000" w:type="dxa"/>
            <w:tcBorders>
              <w:top w:val="single" w:sz="8" w:space="0" w:color="FFFFFF"/>
              <w:left w:val="single" w:sz="8" w:space="0" w:color="FFFFFF"/>
              <w:bottom w:val="single" w:sz="8" w:space="0" w:color="FFFFFF"/>
              <w:right w:val="single" w:sz="8" w:space="0" w:color="FFFFFF"/>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171"/>
            </w:pPr>
            <w:r w:rsidRPr="00B1338E">
              <w:rPr>
                <w:rFonts w:ascii="Cambria" w:hAnsi="Cambria" w:cs="Cambria"/>
                <w:b/>
                <w:bCs/>
                <w:color w:val="7D7D7D"/>
                <w:sz w:val="20"/>
                <w:szCs w:val="20"/>
              </w:rPr>
              <w:t>2129.7</w:t>
            </w:r>
          </w:p>
        </w:tc>
        <w:tc>
          <w:tcPr>
            <w:tcW w:w="2520" w:type="dxa"/>
            <w:tcBorders>
              <w:top w:val="single" w:sz="8" w:space="0" w:color="FFFFFF"/>
              <w:left w:val="single" w:sz="8" w:space="0" w:color="FFFFFF"/>
              <w:bottom w:val="single" w:sz="8" w:space="0" w:color="FFFFFF"/>
              <w:right w:val="nil"/>
            </w:tcBorders>
            <w:shd w:val="clear" w:color="auto" w:fill="ECECEC"/>
          </w:tcPr>
          <w:p w:rsidR="00B57673" w:rsidRPr="00B1338E" w:rsidRDefault="00B57673" w:rsidP="00FC7DA6">
            <w:pPr>
              <w:widowControl w:val="0"/>
              <w:autoSpaceDE w:val="0"/>
              <w:autoSpaceDN w:val="0"/>
              <w:adjustRightInd w:val="0"/>
              <w:spacing w:before="3" w:line="170" w:lineRule="exact"/>
              <w:rPr>
                <w:sz w:val="17"/>
                <w:szCs w:val="17"/>
              </w:rPr>
            </w:pPr>
          </w:p>
          <w:p w:rsidR="00B57673" w:rsidRPr="00B1338E" w:rsidRDefault="00B57673" w:rsidP="00FC7DA6">
            <w:pPr>
              <w:widowControl w:val="0"/>
              <w:autoSpaceDE w:val="0"/>
              <w:autoSpaceDN w:val="0"/>
              <w:adjustRightInd w:val="0"/>
              <w:ind w:left="728"/>
            </w:pPr>
            <w:r w:rsidRPr="00B1338E">
              <w:rPr>
                <w:rFonts w:ascii="Cambria" w:hAnsi="Cambria" w:cs="Cambria"/>
                <w:b/>
                <w:bCs/>
                <w:color w:val="7D7D7D"/>
                <w:sz w:val="20"/>
                <w:szCs w:val="20"/>
              </w:rPr>
              <w:t xml:space="preserve">7.7% </w:t>
            </w:r>
            <w:proofErr w:type="spellStart"/>
            <w:r w:rsidRPr="00B1338E">
              <w:rPr>
                <w:rFonts w:ascii="Cambria" w:hAnsi="Cambria" w:cs="Cambria"/>
                <w:b/>
                <w:bCs/>
                <w:color w:val="007F00"/>
                <w:sz w:val="20"/>
                <w:szCs w:val="20"/>
              </w:rPr>
              <w:t>мање</w:t>
            </w:r>
            <w:proofErr w:type="spellEnd"/>
          </w:p>
        </w:tc>
      </w:tr>
    </w:tbl>
    <w:p w:rsidR="00B57673" w:rsidRDefault="00B57673" w:rsidP="00B57673">
      <w:pPr>
        <w:widowControl w:val="0"/>
        <w:autoSpaceDE w:val="0"/>
        <w:autoSpaceDN w:val="0"/>
        <w:adjustRightInd w:val="0"/>
        <w:spacing w:before="35" w:line="205" w:lineRule="exact"/>
        <w:rPr>
          <w:rFonts w:ascii="Cambria" w:hAnsi="Cambria" w:cs="Cambria"/>
          <w:i/>
          <w:iCs/>
          <w:position w:val="-1"/>
          <w:sz w:val="18"/>
          <w:szCs w:val="18"/>
        </w:rPr>
      </w:pPr>
      <w:r>
        <w:rPr>
          <w:rFonts w:ascii="Cambria" w:hAnsi="Cambria" w:cs="Cambria"/>
          <w:i/>
          <w:iCs/>
          <w:position w:val="-1"/>
          <w:sz w:val="18"/>
          <w:szCs w:val="18"/>
        </w:rPr>
        <w:t xml:space="preserve">  </w:t>
      </w:r>
      <w:proofErr w:type="spellStart"/>
      <w:r>
        <w:rPr>
          <w:rFonts w:ascii="Cambria" w:hAnsi="Cambria" w:cs="Cambria"/>
          <w:i/>
          <w:iCs/>
          <w:position w:val="-1"/>
          <w:sz w:val="18"/>
          <w:szCs w:val="18"/>
        </w:rPr>
        <w:t>Основни</w:t>
      </w:r>
      <w:proofErr w:type="spellEnd"/>
      <w:r>
        <w:rPr>
          <w:rFonts w:ascii="Cambria" w:hAnsi="Cambria" w:cs="Cambria"/>
          <w:i/>
          <w:iCs/>
          <w:position w:val="-1"/>
          <w:sz w:val="18"/>
          <w:szCs w:val="18"/>
        </w:rPr>
        <w:t xml:space="preserve"> </w:t>
      </w:r>
      <w:proofErr w:type="spellStart"/>
      <w:r>
        <w:rPr>
          <w:rFonts w:ascii="Cambria" w:hAnsi="Cambria" w:cs="Cambria"/>
          <w:i/>
          <w:iCs/>
          <w:position w:val="-1"/>
          <w:sz w:val="18"/>
          <w:szCs w:val="18"/>
        </w:rPr>
        <w:t>показатељи</w:t>
      </w:r>
      <w:proofErr w:type="spellEnd"/>
      <w:r>
        <w:rPr>
          <w:rFonts w:ascii="Cambria" w:hAnsi="Cambria" w:cs="Cambria"/>
          <w:i/>
          <w:iCs/>
          <w:position w:val="-1"/>
          <w:sz w:val="18"/>
          <w:szCs w:val="18"/>
        </w:rPr>
        <w:t xml:space="preserve"> </w:t>
      </w:r>
      <w:proofErr w:type="spellStart"/>
      <w:r>
        <w:rPr>
          <w:rFonts w:ascii="Cambria" w:hAnsi="Cambria" w:cs="Cambria"/>
          <w:i/>
          <w:iCs/>
          <w:position w:val="-1"/>
          <w:sz w:val="18"/>
          <w:szCs w:val="18"/>
        </w:rPr>
        <w:t>безбедности</w:t>
      </w:r>
      <w:proofErr w:type="spellEnd"/>
      <w:r>
        <w:rPr>
          <w:rFonts w:ascii="Cambria" w:hAnsi="Cambria" w:cs="Cambria"/>
          <w:i/>
          <w:iCs/>
          <w:position w:val="-1"/>
          <w:sz w:val="18"/>
          <w:szCs w:val="18"/>
        </w:rPr>
        <w:t xml:space="preserve"> </w:t>
      </w:r>
      <w:proofErr w:type="spellStart"/>
      <w:r>
        <w:rPr>
          <w:rFonts w:ascii="Cambria" w:hAnsi="Cambria" w:cs="Cambria"/>
          <w:i/>
          <w:iCs/>
          <w:position w:val="-1"/>
          <w:sz w:val="18"/>
          <w:szCs w:val="18"/>
        </w:rPr>
        <w:t>сао</w:t>
      </w:r>
      <w:r w:rsidR="007E5331">
        <w:rPr>
          <w:rFonts w:ascii="Cambria" w:hAnsi="Cambria" w:cs="Cambria"/>
          <w:i/>
          <w:iCs/>
          <w:position w:val="-1"/>
          <w:sz w:val="18"/>
          <w:szCs w:val="18"/>
        </w:rPr>
        <w:t>браћаја</w:t>
      </w:r>
      <w:proofErr w:type="spellEnd"/>
      <w:r w:rsidR="007E5331">
        <w:rPr>
          <w:rFonts w:ascii="Cambria" w:hAnsi="Cambria" w:cs="Cambria"/>
          <w:i/>
          <w:iCs/>
          <w:position w:val="-1"/>
          <w:sz w:val="18"/>
          <w:szCs w:val="18"/>
        </w:rPr>
        <w:t xml:space="preserve"> </w:t>
      </w:r>
      <w:proofErr w:type="spellStart"/>
      <w:r w:rsidR="007E5331">
        <w:rPr>
          <w:rFonts w:ascii="Cambria" w:hAnsi="Cambria" w:cs="Cambria"/>
          <w:i/>
          <w:iCs/>
          <w:position w:val="-1"/>
          <w:sz w:val="18"/>
          <w:szCs w:val="18"/>
        </w:rPr>
        <w:t>за</w:t>
      </w:r>
      <w:proofErr w:type="spellEnd"/>
      <w:r w:rsidR="007E5331">
        <w:rPr>
          <w:rFonts w:ascii="Cambria" w:hAnsi="Cambria" w:cs="Cambria"/>
          <w:i/>
          <w:iCs/>
          <w:position w:val="-1"/>
          <w:sz w:val="18"/>
          <w:szCs w:val="18"/>
        </w:rPr>
        <w:t xml:space="preserve"> 2022. </w:t>
      </w:r>
      <w:proofErr w:type="spellStart"/>
      <w:r w:rsidR="007E5331">
        <w:rPr>
          <w:rFonts w:ascii="Cambria" w:hAnsi="Cambria" w:cs="Cambria"/>
          <w:i/>
          <w:iCs/>
          <w:position w:val="-1"/>
          <w:sz w:val="18"/>
          <w:szCs w:val="18"/>
        </w:rPr>
        <w:t>годину</w:t>
      </w:r>
      <w:proofErr w:type="spellEnd"/>
      <w:r w:rsidR="007E5331">
        <w:rPr>
          <w:rFonts w:ascii="Cambria" w:hAnsi="Cambria" w:cs="Cambria"/>
          <w:i/>
          <w:iCs/>
          <w:position w:val="-1"/>
          <w:sz w:val="18"/>
          <w:szCs w:val="18"/>
        </w:rPr>
        <w:t xml:space="preserve">, </w:t>
      </w:r>
      <w:proofErr w:type="spellStart"/>
      <w:r w:rsidR="007E5331">
        <w:rPr>
          <w:rFonts w:ascii="Cambria" w:hAnsi="Cambria" w:cs="Cambria"/>
          <w:i/>
          <w:iCs/>
          <w:position w:val="-1"/>
          <w:sz w:val="18"/>
          <w:szCs w:val="18"/>
        </w:rPr>
        <w:t>град</w:t>
      </w:r>
      <w:proofErr w:type="spellEnd"/>
      <w:r>
        <w:rPr>
          <w:rFonts w:ascii="Cambria" w:hAnsi="Cambria" w:cs="Cambria"/>
          <w:i/>
          <w:iCs/>
          <w:position w:val="-1"/>
          <w:sz w:val="18"/>
          <w:szCs w:val="18"/>
        </w:rPr>
        <w:t xml:space="preserve"> </w:t>
      </w:r>
      <w:proofErr w:type="spellStart"/>
      <w:r>
        <w:rPr>
          <w:rFonts w:ascii="Cambria" w:hAnsi="Cambria" w:cs="Cambria"/>
          <w:i/>
          <w:iCs/>
          <w:position w:val="-1"/>
          <w:sz w:val="18"/>
          <w:szCs w:val="18"/>
        </w:rPr>
        <w:t>Смедерево</w:t>
      </w:r>
      <w:proofErr w:type="spellEnd"/>
      <w:r>
        <w:rPr>
          <w:rStyle w:val="FootnoteReference"/>
          <w:rFonts w:ascii="Cambria" w:hAnsi="Cambria" w:cs="Cambria"/>
          <w:i/>
          <w:iCs/>
          <w:position w:val="-1"/>
          <w:sz w:val="18"/>
          <w:szCs w:val="18"/>
        </w:rPr>
        <w:footnoteReference w:id="62"/>
      </w:r>
    </w:p>
    <w:p w:rsidR="00B57673" w:rsidRDefault="00B57673" w:rsidP="00B57673">
      <w:pPr>
        <w:widowControl w:val="0"/>
        <w:autoSpaceDE w:val="0"/>
        <w:autoSpaceDN w:val="0"/>
        <w:adjustRightInd w:val="0"/>
        <w:spacing w:before="35" w:line="205" w:lineRule="exact"/>
        <w:rPr>
          <w:rFonts w:ascii="Cambria" w:hAnsi="Cambria" w:cs="Cambria"/>
          <w:i/>
          <w:iCs/>
          <w:position w:val="-1"/>
          <w:sz w:val="18"/>
          <w:szCs w:val="18"/>
        </w:rPr>
      </w:pPr>
    </w:p>
    <w:p w:rsidR="00B57673" w:rsidRPr="0086293D" w:rsidRDefault="00B57673" w:rsidP="00B57673">
      <w:pPr>
        <w:widowControl w:val="0"/>
        <w:autoSpaceDE w:val="0"/>
        <w:autoSpaceDN w:val="0"/>
        <w:adjustRightInd w:val="0"/>
        <w:spacing w:before="35" w:line="205" w:lineRule="exact"/>
        <w:rPr>
          <w:i/>
          <w:iCs/>
          <w:position w:val="-1"/>
        </w:rPr>
      </w:pPr>
      <w:r w:rsidRPr="0086293D">
        <w:rPr>
          <w:i/>
          <w:iCs/>
          <w:position w:val="-1"/>
        </w:rPr>
        <w:lastRenderedPageBreak/>
        <w:t xml:space="preserve">10.3 </w:t>
      </w:r>
      <w:proofErr w:type="spellStart"/>
      <w:r w:rsidRPr="0086293D">
        <w:rPr>
          <w:i/>
          <w:iCs/>
          <w:position w:val="-1"/>
        </w:rPr>
        <w:t>Породично</w:t>
      </w:r>
      <w:proofErr w:type="spellEnd"/>
      <w:r w:rsidRPr="0086293D">
        <w:rPr>
          <w:i/>
          <w:iCs/>
          <w:position w:val="-1"/>
        </w:rPr>
        <w:t xml:space="preserve"> </w:t>
      </w:r>
      <w:proofErr w:type="spellStart"/>
      <w:r w:rsidRPr="0086293D">
        <w:rPr>
          <w:i/>
          <w:iCs/>
          <w:position w:val="-1"/>
        </w:rPr>
        <w:t>насиље</w:t>
      </w:r>
      <w:proofErr w:type="spellEnd"/>
    </w:p>
    <w:p w:rsidR="00B57673" w:rsidRPr="00B57673" w:rsidRDefault="009C13B3" w:rsidP="008D34F8">
      <w:pPr>
        <w:pStyle w:val="Paragraf"/>
      </w:pPr>
      <w:r>
        <w:t>Насиље у породици је акт физичког, сексуалног</w:t>
      </w:r>
      <w:r w:rsidR="00B57673" w:rsidRPr="00B57673">
        <w:t xml:space="preserve">, психичког или економског насиља учиниоца према лицу са којим се учинилац налази у садашњем или ранијем брачном или ванбрачном или партнерском односу. Насиљем у породици се сматра и насиље учињено према сроднику усвојитељу, усвојенику, храњенику хранитељу или према другом лицу са којим учинилац живи или је живео у заједничком домаћинству.  Под насиљем у породици Породични закон подразумева следеће радње: </w:t>
      </w:r>
    </w:p>
    <w:p w:rsidR="00B57673" w:rsidRPr="00B57673" w:rsidRDefault="00312D63" w:rsidP="008D34F8">
      <w:pPr>
        <w:pStyle w:val="Paragraf"/>
      </w:pPr>
      <w:r>
        <w:t xml:space="preserve">- </w:t>
      </w:r>
      <w:r w:rsidR="00B57673" w:rsidRPr="00B57673">
        <w:t xml:space="preserve">наношење или покушај наношења телесне повреде; </w:t>
      </w:r>
    </w:p>
    <w:p w:rsidR="00B57673" w:rsidRPr="00B57673" w:rsidRDefault="00312D63" w:rsidP="008D34F8">
      <w:pPr>
        <w:pStyle w:val="Paragraf"/>
      </w:pPr>
      <w:r>
        <w:t xml:space="preserve">- </w:t>
      </w:r>
      <w:r w:rsidR="00B57673" w:rsidRPr="00B57673">
        <w:t xml:space="preserve">изазивање страха претњом убиства или наношења телесне повреде члану породице или њему блиском лицу; </w:t>
      </w:r>
    </w:p>
    <w:p w:rsidR="00B57673" w:rsidRPr="00B57673" w:rsidRDefault="00312D63" w:rsidP="008D34F8">
      <w:pPr>
        <w:pStyle w:val="Paragraf"/>
      </w:pPr>
      <w:r>
        <w:t xml:space="preserve">- </w:t>
      </w:r>
      <w:r w:rsidR="00B57673" w:rsidRPr="00B57673">
        <w:t xml:space="preserve">присиљавање на сексуални однос; </w:t>
      </w:r>
    </w:p>
    <w:p w:rsidR="00B57673" w:rsidRPr="00B57673" w:rsidRDefault="00312D63" w:rsidP="008D34F8">
      <w:pPr>
        <w:pStyle w:val="Paragraf"/>
      </w:pPr>
      <w:r>
        <w:t xml:space="preserve">- </w:t>
      </w:r>
      <w:r w:rsidR="00B57673" w:rsidRPr="00B57673">
        <w:t xml:space="preserve">навођење на сексуални однос или сексуални однос са лицем које није навршило 14. годину живота или немоћним лицем; </w:t>
      </w:r>
    </w:p>
    <w:p w:rsidR="00B57673" w:rsidRPr="00B57673" w:rsidRDefault="00312D63" w:rsidP="008D34F8">
      <w:pPr>
        <w:pStyle w:val="Paragraf"/>
      </w:pPr>
      <w:r>
        <w:t xml:space="preserve">- </w:t>
      </w:r>
      <w:r w:rsidR="00B57673" w:rsidRPr="00B57673">
        <w:t xml:space="preserve">ограничавање слободе кретања или комуницирања са трећим лицима; </w:t>
      </w:r>
    </w:p>
    <w:p w:rsidR="00B57673" w:rsidRPr="00B57673" w:rsidRDefault="00312D63" w:rsidP="008D34F8">
      <w:pPr>
        <w:pStyle w:val="Paragraf"/>
      </w:pPr>
      <w:r>
        <w:t xml:space="preserve">- </w:t>
      </w:r>
      <w:r w:rsidR="00B57673" w:rsidRPr="00B57673">
        <w:t xml:space="preserve">вређање, као и свако друго дрско, безобзирно и злонамерно понашање; </w:t>
      </w:r>
    </w:p>
    <w:p w:rsidR="00B57673" w:rsidRPr="00B57673" w:rsidRDefault="00B57673" w:rsidP="008D34F8">
      <w:pPr>
        <w:pStyle w:val="Paragraf"/>
      </w:pPr>
      <w:r w:rsidRPr="00B57673">
        <w:t>Дак</w:t>
      </w:r>
      <w:r w:rsidR="00745288">
        <w:t>ле, н</w:t>
      </w:r>
      <w:r w:rsidRPr="00B57673">
        <w:t xml:space="preserve">асиље у породици може да се испољава у различитим облицима као: физичко насиље, психичко насиље, сексуално насиље или економско насиље. </w:t>
      </w:r>
    </w:p>
    <w:p w:rsidR="00B57673" w:rsidRPr="00B57673" w:rsidRDefault="00B57673" w:rsidP="008D34F8">
      <w:pPr>
        <w:pStyle w:val="Paragraf"/>
      </w:pPr>
      <w:r w:rsidRPr="00B57673">
        <w:t>Према Закону о социјалној заштити, деца жртве насиља и занемаривања су деца код које постоји опасност да ће постати жртве или ако јесу жртве злостављања, занемаривања, насиља и експлоатације, односно ако су им физичко, психичко или емоционално благостање и развој угрожени деловањем или пропустима родитеља, старатеља или друге особе која се о њима непосредно стара.</w:t>
      </w:r>
    </w:p>
    <w:p w:rsidR="00B57673" w:rsidRPr="00B57673" w:rsidRDefault="00B57673" w:rsidP="008D34F8">
      <w:pPr>
        <w:pStyle w:val="Paragraf"/>
      </w:pPr>
      <w:r w:rsidRPr="00B57673">
        <w:t>Подршка жртвама насиља у породици се пружа комплементарном применом Закона о спречавању насиља у породици, Породичног закона и Закона о социјалној заштити. Подршка жртвама насиља у породици обухвата истражне прекршајне, и кривичноправне поступке као и примену одговарајућих мера породично правне заштите и пружање услуга социјалне заштите.</w:t>
      </w:r>
    </w:p>
    <w:p w:rsidR="00B57673" w:rsidRPr="00B57673" w:rsidRDefault="00B57673" w:rsidP="008D34F8">
      <w:pPr>
        <w:pStyle w:val="Paragraf"/>
      </w:pPr>
      <w:r w:rsidRPr="00B57673">
        <w:t xml:space="preserve">Током 2021. године ЦСР Смедерево је евидентирао 56 пријава у којима су деце означена као жртве насиља у породици. У 30 случајева се насиље догодило у једнородитељској биолошкој породици детета, 25 пријава се односило на потпуну биолошку породицу и једна на хранитељску породицу. Више од 60% пријава је поднето због занемаривања и немарног поступања према детету. По 10 пријава је поднето за физичко и емоционално насиље а у два случаја радило о сексуалном насиљу.  ЦСР је током 2021. године 56 пута пружио материјалну, правну и стручно саветодавну подршку у случајевима насиља над децом у породици. Деца су издвајана из породице више од 20 пута, корективни надзор је примењен у пет случајева а покренуто је и 17 одговарајућих поступака пред судом.  ЦСР је покренуо 11 поступака за делимично лишавање родитељског права и два за потпуно лишавање родитељског права. Покренуто је пет поступака за заштиту од насиља у породици и поднето је пет кривичних пријава. </w:t>
      </w:r>
    </w:p>
    <w:p w:rsidR="00B57673" w:rsidRPr="00B57673" w:rsidRDefault="00B57673" w:rsidP="008D34F8">
      <w:pPr>
        <w:pStyle w:val="Paragraf"/>
      </w:pPr>
      <w:r w:rsidRPr="00B57673">
        <w:t xml:space="preserve">Број и структура пријава насиља су се мењали током раздобља од 2017. до 2021. године али не на начин који је индикативан за саму појаву.  Највеће одступање од тренда је евидентирано 2017. године када је број пријава био већи за 40% у поређењу са 2021. годином уз изражен број </w:t>
      </w:r>
      <w:r w:rsidRPr="00B57673">
        <w:lastRenderedPageBreak/>
        <w:t>физичког насиља. Континуирано расте емоционално насиље а занемаривање и немарно поступање је доминантан вид насиља током целог периода.</w:t>
      </w:r>
    </w:p>
    <w:p w:rsidR="00B57673" w:rsidRPr="007B6E06" w:rsidRDefault="00494C43" w:rsidP="00770329">
      <w:pPr>
        <w:spacing w:line="276" w:lineRule="auto"/>
        <w:rPr>
          <w:lang w:val="bg-BG"/>
        </w:rPr>
      </w:pPr>
      <w:r w:rsidRPr="007B6E06">
        <w:rPr>
          <w:lang w:val="bg-BG"/>
        </w:rPr>
        <w:t xml:space="preserve"> </w:t>
      </w:r>
      <w:r w:rsidR="009C13B3">
        <w:rPr>
          <w:lang w:val="bg-BG"/>
        </w:rPr>
        <w:t>Табела бр.5</w:t>
      </w:r>
      <w:r w:rsidR="00996761">
        <w:rPr>
          <w:lang w:val="bg-BG"/>
        </w:rPr>
        <w:t>5</w:t>
      </w:r>
      <w:r w:rsidR="00B57673" w:rsidRPr="00B57673">
        <w:rPr>
          <w:lang w:val="bg-BG"/>
        </w:rPr>
        <w:t>: Кретање број пријава насиља над децом у породици током 2021. године према врсти насиља (2017. – 2021.)</w:t>
      </w:r>
      <w:r w:rsidR="00B57673">
        <w:rPr>
          <w:rStyle w:val="FootnoteReference"/>
          <w:lang w:val="bg-BG"/>
        </w:rPr>
        <w:footnoteReference w:id="63"/>
      </w:r>
    </w:p>
    <w:tbl>
      <w:tblPr>
        <w:tblW w:w="892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823"/>
        <w:gridCol w:w="1020"/>
        <w:gridCol w:w="1021"/>
        <w:gridCol w:w="1020"/>
        <w:gridCol w:w="1021"/>
        <w:gridCol w:w="1021"/>
      </w:tblGrid>
      <w:tr w:rsidR="00B57673" w:rsidRPr="002E2892" w:rsidTr="00FC7DA6">
        <w:trPr>
          <w:trHeight w:val="450"/>
          <w:jc w:val="center"/>
        </w:trPr>
        <w:tc>
          <w:tcPr>
            <w:tcW w:w="3823" w:type="dxa"/>
            <w:vAlign w:val="center"/>
            <w:hideMark/>
          </w:tcPr>
          <w:p w:rsidR="00B57673" w:rsidRPr="00B57673" w:rsidRDefault="00B57673" w:rsidP="00FC7DA6">
            <w:pPr>
              <w:rPr>
                <w:rFonts w:ascii="Cambria" w:hAnsi="Cambria"/>
                <w:sz w:val="20"/>
                <w:szCs w:val="20"/>
              </w:rPr>
            </w:pPr>
            <w:proofErr w:type="spellStart"/>
            <w:r>
              <w:rPr>
                <w:rFonts w:ascii="Cambria" w:hAnsi="Cambria"/>
                <w:sz w:val="20"/>
                <w:szCs w:val="20"/>
              </w:rPr>
              <w:t>Врста</w:t>
            </w:r>
            <w:proofErr w:type="spellEnd"/>
            <w:r>
              <w:rPr>
                <w:rFonts w:ascii="Cambria" w:hAnsi="Cambria"/>
                <w:sz w:val="20"/>
                <w:szCs w:val="20"/>
              </w:rPr>
              <w:t xml:space="preserve"> </w:t>
            </w:r>
            <w:proofErr w:type="spellStart"/>
            <w:r>
              <w:rPr>
                <w:rFonts w:ascii="Cambria" w:hAnsi="Cambria"/>
                <w:sz w:val="20"/>
                <w:szCs w:val="20"/>
              </w:rPr>
              <w:t>насиља</w:t>
            </w:r>
            <w:proofErr w:type="spellEnd"/>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2017.</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2018.</w:t>
            </w:r>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2019.</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2020.</w:t>
            </w:r>
          </w:p>
        </w:tc>
        <w:tc>
          <w:tcPr>
            <w:tcW w:w="1021" w:type="dxa"/>
            <w:vAlign w:val="center"/>
            <w:hideMark/>
          </w:tcPr>
          <w:p w:rsidR="00B57673" w:rsidRPr="002E2892" w:rsidRDefault="00B57673" w:rsidP="00FC7DA6">
            <w:pPr>
              <w:jc w:val="right"/>
              <w:rPr>
                <w:rFonts w:ascii="Cambria" w:hAnsi="Cambria"/>
                <w:sz w:val="20"/>
                <w:szCs w:val="20"/>
              </w:rPr>
            </w:pPr>
            <w:r w:rsidRPr="002E2892">
              <w:rPr>
                <w:rFonts w:ascii="Cambria" w:hAnsi="Cambria"/>
                <w:sz w:val="20"/>
                <w:szCs w:val="20"/>
              </w:rPr>
              <w:t>2021.</w:t>
            </w:r>
          </w:p>
        </w:tc>
      </w:tr>
      <w:tr w:rsidR="00B57673" w:rsidRPr="002E2892" w:rsidTr="00FC7DA6">
        <w:trPr>
          <w:trHeight w:val="300"/>
          <w:jc w:val="center"/>
        </w:trPr>
        <w:tc>
          <w:tcPr>
            <w:tcW w:w="3823" w:type="dxa"/>
            <w:shd w:val="clear" w:color="auto" w:fill="auto"/>
            <w:noWrap/>
            <w:vAlign w:val="bottom"/>
            <w:hideMark/>
          </w:tcPr>
          <w:p w:rsidR="00B57673" w:rsidRPr="00B57673" w:rsidRDefault="00B57673" w:rsidP="00FC7DA6">
            <w:pPr>
              <w:rPr>
                <w:rFonts w:ascii="Cambria" w:hAnsi="Cambria"/>
                <w:sz w:val="20"/>
                <w:szCs w:val="20"/>
              </w:rPr>
            </w:pPr>
            <w:proofErr w:type="spellStart"/>
            <w:r>
              <w:rPr>
                <w:rFonts w:ascii="Cambria" w:hAnsi="Cambria"/>
                <w:sz w:val="20"/>
                <w:szCs w:val="20"/>
              </w:rPr>
              <w:t>Физичко</w:t>
            </w:r>
            <w:proofErr w:type="spellEnd"/>
            <w:r>
              <w:rPr>
                <w:rFonts w:ascii="Cambria" w:hAnsi="Cambria"/>
                <w:sz w:val="20"/>
                <w:szCs w:val="20"/>
              </w:rPr>
              <w:t xml:space="preserve"> </w:t>
            </w:r>
            <w:proofErr w:type="spellStart"/>
            <w:r>
              <w:rPr>
                <w:rFonts w:ascii="Cambria" w:hAnsi="Cambria"/>
                <w:sz w:val="20"/>
                <w:szCs w:val="20"/>
              </w:rPr>
              <w:t>насиље</w:t>
            </w:r>
            <w:proofErr w:type="spellEnd"/>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22</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8</w:t>
            </w:r>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5</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18</w:t>
            </w:r>
          </w:p>
        </w:tc>
        <w:tc>
          <w:tcPr>
            <w:tcW w:w="1021" w:type="dxa"/>
            <w:shd w:val="clear" w:color="auto" w:fill="auto"/>
            <w:noWrap/>
            <w:vAlign w:val="center"/>
            <w:hideMark/>
          </w:tcPr>
          <w:p w:rsidR="00B57673" w:rsidRPr="002E2892" w:rsidRDefault="00B57673" w:rsidP="00FC7DA6">
            <w:pPr>
              <w:jc w:val="right"/>
              <w:rPr>
                <w:rFonts w:ascii="Cambria" w:hAnsi="Cambria"/>
                <w:sz w:val="20"/>
                <w:szCs w:val="20"/>
              </w:rPr>
            </w:pPr>
            <w:r w:rsidRPr="002E2892">
              <w:rPr>
                <w:rFonts w:ascii="Cambria" w:hAnsi="Cambria"/>
                <w:sz w:val="20"/>
                <w:szCs w:val="20"/>
              </w:rPr>
              <w:t>10</w:t>
            </w:r>
          </w:p>
        </w:tc>
      </w:tr>
      <w:tr w:rsidR="00B57673" w:rsidRPr="002E2892" w:rsidTr="00FC7DA6">
        <w:trPr>
          <w:trHeight w:val="300"/>
          <w:jc w:val="center"/>
        </w:trPr>
        <w:tc>
          <w:tcPr>
            <w:tcW w:w="3823" w:type="dxa"/>
            <w:shd w:val="clear" w:color="auto" w:fill="auto"/>
            <w:noWrap/>
            <w:vAlign w:val="bottom"/>
          </w:tcPr>
          <w:p w:rsidR="00B57673" w:rsidRPr="00B57673" w:rsidRDefault="00B57673" w:rsidP="00FC7DA6">
            <w:pPr>
              <w:rPr>
                <w:rFonts w:ascii="Cambria" w:hAnsi="Cambria"/>
                <w:sz w:val="20"/>
                <w:szCs w:val="20"/>
              </w:rPr>
            </w:pPr>
            <w:proofErr w:type="spellStart"/>
            <w:r>
              <w:rPr>
                <w:rFonts w:ascii="Cambria" w:hAnsi="Cambria"/>
                <w:sz w:val="20"/>
                <w:szCs w:val="20"/>
              </w:rPr>
              <w:t>Емоционално</w:t>
            </w:r>
            <w:proofErr w:type="spellEnd"/>
            <w:r>
              <w:rPr>
                <w:rFonts w:ascii="Cambria" w:hAnsi="Cambria"/>
                <w:sz w:val="20"/>
                <w:szCs w:val="20"/>
              </w:rPr>
              <w:t xml:space="preserve"> </w:t>
            </w:r>
            <w:proofErr w:type="spellStart"/>
            <w:r>
              <w:rPr>
                <w:rFonts w:ascii="Cambria" w:hAnsi="Cambria"/>
                <w:sz w:val="20"/>
                <w:szCs w:val="20"/>
              </w:rPr>
              <w:t>насиље</w:t>
            </w:r>
            <w:proofErr w:type="spellEnd"/>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1</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4</w:t>
            </w:r>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5</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9</w:t>
            </w:r>
          </w:p>
        </w:tc>
        <w:tc>
          <w:tcPr>
            <w:tcW w:w="1021" w:type="dxa"/>
            <w:shd w:val="clear" w:color="auto" w:fill="auto"/>
            <w:noWrap/>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10</w:t>
            </w:r>
          </w:p>
        </w:tc>
      </w:tr>
      <w:tr w:rsidR="00B57673" w:rsidRPr="002E2892" w:rsidTr="00FC7DA6">
        <w:trPr>
          <w:trHeight w:val="300"/>
          <w:jc w:val="center"/>
        </w:trPr>
        <w:tc>
          <w:tcPr>
            <w:tcW w:w="3823" w:type="dxa"/>
            <w:shd w:val="clear" w:color="auto" w:fill="auto"/>
            <w:noWrap/>
            <w:vAlign w:val="bottom"/>
            <w:hideMark/>
          </w:tcPr>
          <w:p w:rsidR="00B57673" w:rsidRPr="00B57673" w:rsidRDefault="00B57673" w:rsidP="00FC7DA6">
            <w:pPr>
              <w:rPr>
                <w:rFonts w:ascii="Cambria" w:hAnsi="Cambria"/>
                <w:sz w:val="20"/>
                <w:szCs w:val="20"/>
              </w:rPr>
            </w:pPr>
            <w:proofErr w:type="spellStart"/>
            <w:r>
              <w:rPr>
                <w:rFonts w:ascii="Cambria" w:hAnsi="Cambria"/>
                <w:sz w:val="20"/>
                <w:szCs w:val="20"/>
              </w:rPr>
              <w:t>Сексуално</w:t>
            </w:r>
            <w:proofErr w:type="spellEnd"/>
            <w:r>
              <w:rPr>
                <w:rFonts w:ascii="Cambria" w:hAnsi="Cambria"/>
                <w:sz w:val="20"/>
                <w:szCs w:val="20"/>
              </w:rPr>
              <w:t xml:space="preserve"> </w:t>
            </w:r>
            <w:proofErr w:type="spellStart"/>
            <w:r>
              <w:rPr>
                <w:rFonts w:ascii="Cambria" w:hAnsi="Cambria"/>
                <w:sz w:val="20"/>
                <w:szCs w:val="20"/>
              </w:rPr>
              <w:t>насиље</w:t>
            </w:r>
            <w:proofErr w:type="spellEnd"/>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0</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1</w:t>
            </w:r>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0</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0</w:t>
            </w:r>
          </w:p>
        </w:tc>
        <w:tc>
          <w:tcPr>
            <w:tcW w:w="1021" w:type="dxa"/>
            <w:shd w:val="clear" w:color="auto" w:fill="auto"/>
            <w:noWrap/>
            <w:vAlign w:val="center"/>
            <w:hideMark/>
          </w:tcPr>
          <w:p w:rsidR="00B57673" w:rsidRPr="002E2892" w:rsidRDefault="00B57673" w:rsidP="00FC7DA6">
            <w:pPr>
              <w:jc w:val="right"/>
              <w:rPr>
                <w:rFonts w:ascii="Cambria" w:hAnsi="Cambria"/>
                <w:sz w:val="20"/>
                <w:szCs w:val="20"/>
              </w:rPr>
            </w:pPr>
            <w:r w:rsidRPr="002E2892">
              <w:rPr>
                <w:rFonts w:ascii="Cambria" w:hAnsi="Cambria"/>
                <w:sz w:val="20"/>
                <w:szCs w:val="20"/>
              </w:rPr>
              <w:t>2</w:t>
            </w:r>
          </w:p>
        </w:tc>
      </w:tr>
      <w:tr w:rsidR="00B57673" w:rsidRPr="002E2892" w:rsidTr="00FC7DA6">
        <w:trPr>
          <w:trHeight w:val="300"/>
          <w:jc w:val="center"/>
        </w:trPr>
        <w:tc>
          <w:tcPr>
            <w:tcW w:w="3823" w:type="dxa"/>
            <w:shd w:val="clear" w:color="auto" w:fill="auto"/>
            <w:noWrap/>
            <w:vAlign w:val="bottom"/>
            <w:hideMark/>
          </w:tcPr>
          <w:p w:rsidR="00B57673" w:rsidRPr="00B57673" w:rsidRDefault="00B57673" w:rsidP="00FC7DA6">
            <w:pPr>
              <w:rPr>
                <w:rFonts w:ascii="Cambria" w:hAnsi="Cambria" w:cstheme="minorHAnsi"/>
                <w:sz w:val="20"/>
                <w:szCs w:val="20"/>
              </w:rPr>
            </w:pPr>
            <w:proofErr w:type="spellStart"/>
            <w:r>
              <w:rPr>
                <w:rFonts w:ascii="Cambria" w:hAnsi="Cambria" w:cstheme="minorHAnsi"/>
                <w:sz w:val="20"/>
                <w:szCs w:val="20"/>
              </w:rPr>
              <w:t>Занемаривање</w:t>
            </w:r>
            <w:proofErr w:type="spellEnd"/>
            <w:r>
              <w:rPr>
                <w:rFonts w:ascii="Cambria" w:hAnsi="Cambria" w:cstheme="minorHAnsi"/>
                <w:sz w:val="20"/>
                <w:szCs w:val="20"/>
              </w:rPr>
              <w:t xml:space="preserve"> и </w:t>
            </w:r>
            <w:proofErr w:type="spellStart"/>
            <w:r>
              <w:rPr>
                <w:rFonts w:ascii="Cambria" w:hAnsi="Cambria" w:cstheme="minorHAnsi"/>
                <w:sz w:val="20"/>
                <w:szCs w:val="20"/>
              </w:rPr>
              <w:t>немарно</w:t>
            </w:r>
            <w:proofErr w:type="spellEnd"/>
            <w:r>
              <w:rPr>
                <w:rFonts w:ascii="Cambria" w:hAnsi="Cambria" w:cstheme="minorHAnsi"/>
                <w:sz w:val="20"/>
                <w:szCs w:val="20"/>
              </w:rPr>
              <w:t xml:space="preserve"> </w:t>
            </w:r>
            <w:proofErr w:type="spellStart"/>
            <w:r>
              <w:rPr>
                <w:rFonts w:ascii="Cambria" w:hAnsi="Cambria" w:cstheme="minorHAnsi"/>
                <w:sz w:val="20"/>
                <w:szCs w:val="20"/>
              </w:rPr>
              <w:t>поступање</w:t>
            </w:r>
            <w:proofErr w:type="spellEnd"/>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47</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37</w:t>
            </w:r>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31</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25</w:t>
            </w:r>
          </w:p>
        </w:tc>
        <w:tc>
          <w:tcPr>
            <w:tcW w:w="1021" w:type="dxa"/>
            <w:shd w:val="clear" w:color="auto" w:fill="auto"/>
            <w:noWrap/>
            <w:vAlign w:val="center"/>
            <w:hideMark/>
          </w:tcPr>
          <w:p w:rsidR="00B57673" w:rsidRPr="002E2892" w:rsidRDefault="00B57673" w:rsidP="00FC7DA6">
            <w:pPr>
              <w:jc w:val="right"/>
              <w:rPr>
                <w:rFonts w:ascii="Cambria" w:hAnsi="Cambria"/>
                <w:sz w:val="20"/>
                <w:szCs w:val="20"/>
              </w:rPr>
            </w:pPr>
            <w:r w:rsidRPr="002E2892">
              <w:rPr>
                <w:rFonts w:ascii="Cambria" w:hAnsi="Cambria"/>
                <w:sz w:val="20"/>
                <w:szCs w:val="20"/>
              </w:rPr>
              <w:t>34</w:t>
            </w:r>
          </w:p>
        </w:tc>
      </w:tr>
      <w:tr w:rsidR="00B57673" w:rsidRPr="002E2892" w:rsidTr="00FC7DA6">
        <w:trPr>
          <w:trHeight w:val="300"/>
          <w:jc w:val="center"/>
        </w:trPr>
        <w:tc>
          <w:tcPr>
            <w:tcW w:w="3823" w:type="dxa"/>
            <w:shd w:val="clear" w:color="auto" w:fill="auto"/>
            <w:noWrap/>
            <w:vAlign w:val="bottom"/>
            <w:hideMark/>
          </w:tcPr>
          <w:p w:rsidR="00B57673" w:rsidRPr="00B57673" w:rsidRDefault="00B57673" w:rsidP="00FC7DA6">
            <w:pPr>
              <w:rPr>
                <w:rFonts w:ascii="Cambria" w:hAnsi="Cambria"/>
                <w:sz w:val="20"/>
                <w:szCs w:val="20"/>
              </w:rPr>
            </w:pPr>
            <w:proofErr w:type="spellStart"/>
            <w:r>
              <w:rPr>
                <w:rFonts w:ascii="Cambria" w:hAnsi="Cambria"/>
                <w:sz w:val="20"/>
                <w:szCs w:val="20"/>
              </w:rPr>
              <w:t>Експлоатација</w:t>
            </w:r>
            <w:proofErr w:type="spellEnd"/>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0</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0</w:t>
            </w:r>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0</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0</w:t>
            </w:r>
          </w:p>
        </w:tc>
        <w:tc>
          <w:tcPr>
            <w:tcW w:w="1021" w:type="dxa"/>
            <w:shd w:val="clear" w:color="auto" w:fill="auto"/>
            <w:noWrap/>
            <w:vAlign w:val="center"/>
            <w:hideMark/>
          </w:tcPr>
          <w:p w:rsidR="00B57673" w:rsidRPr="002E2892" w:rsidRDefault="00B57673" w:rsidP="00FC7DA6">
            <w:pPr>
              <w:jc w:val="right"/>
              <w:rPr>
                <w:rFonts w:ascii="Cambria" w:hAnsi="Cambria"/>
                <w:sz w:val="20"/>
                <w:szCs w:val="20"/>
              </w:rPr>
            </w:pPr>
            <w:r w:rsidRPr="002E2892">
              <w:rPr>
                <w:rFonts w:ascii="Cambria" w:hAnsi="Cambria"/>
                <w:sz w:val="20"/>
                <w:szCs w:val="20"/>
              </w:rPr>
              <w:t>0</w:t>
            </w:r>
          </w:p>
        </w:tc>
      </w:tr>
      <w:tr w:rsidR="00B57673" w:rsidRPr="002E2892" w:rsidTr="00FC7DA6">
        <w:trPr>
          <w:trHeight w:val="300"/>
          <w:jc w:val="center"/>
        </w:trPr>
        <w:tc>
          <w:tcPr>
            <w:tcW w:w="3823" w:type="dxa"/>
            <w:shd w:val="clear" w:color="auto" w:fill="auto"/>
            <w:noWrap/>
            <w:vAlign w:val="bottom"/>
            <w:hideMark/>
          </w:tcPr>
          <w:p w:rsidR="00B57673" w:rsidRPr="00B57673" w:rsidRDefault="00B57673" w:rsidP="00FC7DA6">
            <w:pPr>
              <w:rPr>
                <w:rFonts w:ascii="Cambria" w:hAnsi="Cambria"/>
                <w:sz w:val="20"/>
                <w:szCs w:val="20"/>
              </w:rPr>
            </w:pPr>
            <w:proofErr w:type="spellStart"/>
            <w:r>
              <w:rPr>
                <w:rFonts w:ascii="Cambria" w:hAnsi="Cambria"/>
                <w:sz w:val="20"/>
                <w:szCs w:val="20"/>
              </w:rPr>
              <w:t>Укупно</w:t>
            </w:r>
            <w:proofErr w:type="spellEnd"/>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70</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50</w:t>
            </w:r>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41</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52</w:t>
            </w:r>
          </w:p>
        </w:tc>
        <w:tc>
          <w:tcPr>
            <w:tcW w:w="1021" w:type="dxa"/>
            <w:shd w:val="clear" w:color="auto" w:fill="auto"/>
            <w:noWrap/>
            <w:vAlign w:val="center"/>
            <w:hideMark/>
          </w:tcPr>
          <w:p w:rsidR="00B57673" w:rsidRPr="002E2892" w:rsidRDefault="00B57673" w:rsidP="00FC7DA6">
            <w:pPr>
              <w:jc w:val="right"/>
              <w:rPr>
                <w:rFonts w:ascii="Cambria" w:hAnsi="Cambria"/>
                <w:sz w:val="20"/>
                <w:szCs w:val="20"/>
              </w:rPr>
            </w:pPr>
            <w:r w:rsidRPr="002E2892">
              <w:rPr>
                <w:rFonts w:ascii="Cambria" w:hAnsi="Cambria"/>
                <w:sz w:val="20"/>
                <w:szCs w:val="20"/>
              </w:rPr>
              <w:t>56</w:t>
            </w:r>
          </w:p>
        </w:tc>
      </w:tr>
    </w:tbl>
    <w:p w:rsidR="00B57673" w:rsidRDefault="00494C43" w:rsidP="00770329">
      <w:pPr>
        <w:spacing w:line="276" w:lineRule="auto"/>
        <w:rPr>
          <w:lang w:val="bg-BG"/>
        </w:rPr>
      </w:pPr>
      <w:r w:rsidRPr="007B6E06">
        <w:rPr>
          <w:lang w:val="bg-BG"/>
        </w:rPr>
        <w:t xml:space="preserve">       </w:t>
      </w:r>
    </w:p>
    <w:p w:rsidR="00B57673" w:rsidRPr="00B57673" w:rsidRDefault="00494C43" w:rsidP="00B57673">
      <w:pPr>
        <w:spacing w:line="276" w:lineRule="auto"/>
        <w:jc w:val="both"/>
        <w:rPr>
          <w:lang w:val="bg-BG"/>
        </w:rPr>
      </w:pPr>
      <w:r w:rsidRPr="007B6E06">
        <w:rPr>
          <w:lang w:val="bg-BG"/>
        </w:rPr>
        <w:t xml:space="preserve">      </w:t>
      </w:r>
      <w:r w:rsidR="00B57673" w:rsidRPr="00B57673">
        <w:rPr>
          <w:lang w:val="bg-BG"/>
        </w:rPr>
        <w:t xml:space="preserve">Број пријава насиља над децом у породици у односу на број становника је битно нижи у </w:t>
      </w:r>
      <w:r w:rsidR="00996761">
        <w:rPr>
          <w:lang w:val="bg-BG"/>
        </w:rPr>
        <w:t xml:space="preserve">граду </w:t>
      </w:r>
      <w:r w:rsidR="00B57673" w:rsidRPr="00B57673">
        <w:rPr>
          <w:lang w:val="bg-BG"/>
        </w:rPr>
        <w:t xml:space="preserve">Смедереву од вредности овог индикатора на територији Републике Србије. У </w:t>
      </w:r>
      <w:r w:rsidR="00996761">
        <w:rPr>
          <w:lang w:val="bg-BG"/>
        </w:rPr>
        <w:t xml:space="preserve">граду </w:t>
      </w:r>
      <w:r w:rsidR="00B57673" w:rsidRPr="00B57673">
        <w:rPr>
          <w:lang w:val="bg-BG"/>
        </w:rPr>
        <w:t xml:space="preserve">Смедереву је током претходних пет година евидентирано просечно око пет пријава на десет хиљада становника док је у </w:t>
      </w:r>
      <w:r w:rsidR="00996761">
        <w:rPr>
          <w:lang w:val="bg-BG"/>
        </w:rPr>
        <w:t xml:space="preserve">Републици </w:t>
      </w:r>
      <w:r w:rsidR="00B57673" w:rsidRPr="00B57673">
        <w:rPr>
          <w:lang w:val="bg-BG"/>
        </w:rPr>
        <w:t>Србији просечно овај однос износио нешто мање од 12. Структура пријава према врсти насиља је слична на целој територији Републике. Физичко насиље је у опадању док расте број пријава емоционалног насиља. Најизраженији вид насиља над децом у породици је занемаривање и немарно поступање које је у пријавама</w:t>
      </w:r>
      <w:r w:rsidR="00810E81">
        <w:rPr>
          <w:lang w:val="bg-BG"/>
        </w:rPr>
        <w:t xml:space="preserve"> заступљено са око 30% у целој д</w:t>
      </w:r>
      <w:r w:rsidR="00B57673" w:rsidRPr="00B57673">
        <w:rPr>
          <w:lang w:val="bg-BG"/>
        </w:rPr>
        <w:t>ржави</w:t>
      </w:r>
      <w:r w:rsidR="00810E81">
        <w:rPr>
          <w:lang w:val="bg-BG"/>
        </w:rPr>
        <w:t>,</w:t>
      </w:r>
      <w:r w:rsidR="00B57673" w:rsidRPr="00B57673">
        <w:rPr>
          <w:lang w:val="bg-BG"/>
        </w:rPr>
        <w:t xml:space="preserve"> али је удео овог вида насиља у </w:t>
      </w:r>
      <w:r w:rsidR="00810E81">
        <w:rPr>
          <w:lang w:val="bg-BG"/>
        </w:rPr>
        <w:t>гра</w:t>
      </w:r>
      <w:r w:rsidR="00996761">
        <w:rPr>
          <w:lang w:val="bg-BG"/>
        </w:rPr>
        <w:t xml:space="preserve">ду </w:t>
      </w:r>
      <w:r w:rsidR="00B57673" w:rsidRPr="00B57673">
        <w:rPr>
          <w:lang w:val="bg-BG"/>
        </w:rPr>
        <w:t>Смедереву двоструко већи.</w:t>
      </w:r>
    </w:p>
    <w:p w:rsidR="00B57673" w:rsidRDefault="00B57673" w:rsidP="00B57673">
      <w:pPr>
        <w:spacing w:line="276" w:lineRule="auto"/>
        <w:jc w:val="both"/>
        <w:rPr>
          <w:lang w:val="bg-BG"/>
        </w:rPr>
      </w:pPr>
      <w:r w:rsidRPr="00B57673">
        <w:rPr>
          <w:lang w:val="bg-BG"/>
        </w:rPr>
        <w:t>ЦСР Смедерево је током 2021. године евидентирао 376 пријава насиља у породици у случајевима када су жртве биле пунолетне особе. Жене су биле жетве насиља у породици у више од 80% случајев</w:t>
      </w:r>
      <w:r w:rsidR="00996761">
        <w:rPr>
          <w:lang w:val="bg-BG"/>
        </w:rPr>
        <w:t>,</w:t>
      </w:r>
      <w:r w:rsidRPr="00B57673">
        <w:rPr>
          <w:lang w:val="bg-BG"/>
        </w:rPr>
        <w:t>а а 56% пријава се односио на психичко насиље</w:t>
      </w:r>
      <w:r w:rsidR="00996761">
        <w:rPr>
          <w:lang w:val="bg-BG"/>
        </w:rPr>
        <w:t>,</w:t>
      </w:r>
      <w:r w:rsidRPr="00B57673">
        <w:rPr>
          <w:lang w:val="bg-BG"/>
        </w:rPr>
        <w:t xml:space="preserve"> док су остале пријаве поднесене због физичког насиља.  У 56% случајева, као починиоци насиља су пријављени садашњи или бивши ванбрачни односно брачни партнери. ЦСР Смедерево је у пријављеним случајевима насиља доминантно пружао  материјалну, правну и стручно саветодавну подршку у случајевима насиља и то 376 пута током 2021. године. Три жртве насиља су из безбедносних разлога издвојене из домаћинства а у 37 случајева су покренути одговарајући поступци пред судом. Суд је, према подацима ЦСР, изрекао 28 мера заштите од насиља у породици од којих изразита већина подразумева забрану даљег узнемиравања члана породице. Полиција и тужилаштво су током 2021. године изрекли 402 хитне мере заштите од насиља у породици. Такође, према подацима којима располаже ЦСР Смедерево, током 2021. године полиција и тужилаштво нису изрицали хине мере у сладу са Законом о спречавању насиља у породици.</w:t>
      </w:r>
      <w:r w:rsidR="00494C43" w:rsidRPr="007B6E06">
        <w:rPr>
          <w:lang w:val="bg-BG"/>
        </w:rPr>
        <w:t xml:space="preserve">   </w:t>
      </w:r>
    </w:p>
    <w:p w:rsidR="005E0E66" w:rsidRPr="00B57673" w:rsidRDefault="005E0E66" w:rsidP="00B57673">
      <w:pPr>
        <w:spacing w:line="276" w:lineRule="auto"/>
        <w:jc w:val="both"/>
        <w:rPr>
          <w:lang w:val="bg-BG"/>
        </w:rPr>
      </w:pPr>
    </w:p>
    <w:p w:rsidR="00B57673" w:rsidRDefault="00920957" w:rsidP="00B57673">
      <w:pPr>
        <w:spacing w:line="276" w:lineRule="auto"/>
        <w:jc w:val="both"/>
        <w:rPr>
          <w:lang w:val="bg-BG"/>
        </w:rPr>
      </w:pPr>
      <w:r>
        <w:rPr>
          <w:lang w:val="bg-BG"/>
        </w:rPr>
        <w:t>Табела бр.56</w:t>
      </w:r>
      <w:r w:rsidR="00B57673" w:rsidRPr="00B57673">
        <w:rPr>
          <w:lang w:val="bg-BG"/>
        </w:rPr>
        <w:t>: Број пријава породичног и партнерског насиља у току године према доминантној врсти насиља, старости и полу жртве насиља</w:t>
      </w:r>
      <w:r w:rsidR="00B57673">
        <w:rPr>
          <w:rStyle w:val="FootnoteReference"/>
          <w:lang w:val="bg-BG"/>
        </w:rPr>
        <w:footnoteReference w:id="64"/>
      </w:r>
      <w:r w:rsidR="00494C43" w:rsidRPr="007B6E06">
        <w:rPr>
          <w:lang w:val="bg-BG"/>
        </w:rPr>
        <w:t xml:space="preserve">                                </w:t>
      </w:r>
    </w:p>
    <w:tbl>
      <w:tblPr>
        <w:tblW w:w="89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823"/>
        <w:gridCol w:w="1020"/>
        <w:gridCol w:w="1021"/>
        <w:gridCol w:w="1020"/>
        <w:gridCol w:w="1021"/>
        <w:gridCol w:w="1021"/>
      </w:tblGrid>
      <w:tr w:rsidR="00B57673" w:rsidRPr="002E2892" w:rsidTr="00FC7DA6">
        <w:trPr>
          <w:trHeight w:val="450"/>
        </w:trPr>
        <w:tc>
          <w:tcPr>
            <w:tcW w:w="3823" w:type="dxa"/>
            <w:vAlign w:val="center"/>
            <w:hideMark/>
          </w:tcPr>
          <w:p w:rsidR="00B57673" w:rsidRPr="002D1B46" w:rsidRDefault="00B57673" w:rsidP="00FC7DA6">
            <w:pPr>
              <w:rPr>
                <w:sz w:val="22"/>
                <w:szCs w:val="22"/>
              </w:rPr>
            </w:pPr>
            <w:proofErr w:type="spellStart"/>
            <w:r w:rsidRPr="002D1B46">
              <w:rPr>
                <w:sz w:val="22"/>
                <w:szCs w:val="22"/>
              </w:rPr>
              <w:lastRenderedPageBreak/>
              <w:t>Врста</w:t>
            </w:r>
            <w:proofErr w:type="spellEnd"/>
            <w:r w:rsidRPr="002D1B46">
              <w:rPr>
                <w:sz w:val="22"/>
                <w:szCs w:val="22"/>
              </w:rPr>
              <w:t xml:space="preserve"> </w:t>
            </w:r>
            <w:proofErr w:type="spellStart"/>
            <w:r w:rsidRPr="002D1B46">
              <w:rPr>
                <w:sz w:val="22"/>
                <w:szCs w:val="22"/>
              </w:rPr>
              <w:t>насиља</w:t>
            </w:r>
            <w:proofErr w:type="spellEnd"/>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2017.</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2018.</w:t>
            </w:r>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2019.</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sz w:val="20"/>
                <w:szCs w:val="20"/>
              </w:rPr>
              <w:t>2020.</w:t>
            </w:r>
          </w:p>
        </w:tc>
        <w:tc>
          <w:tcPr>
            <w:tcW w:w="1021" w:type="dxa"/>
            <w:vAlign w:val="center"/>
            <w:hideMark/>
          </w:tcPr>
          <w:p w:rsidR="00B57673" w:rsidRPr="002E2892" w:rsidRDefault="00B57673" w:rsidP="00FC7DA6">
            <w:pPr>
              <w:jc w:val="right"/>
              <w:rPr>
                <w:rFonts w:ascii="Cambria" w:hAnsi="Cambria"/>
                <w:sz w:val="20"/>
                <w:szCs w:val="20"/>
              </w:rPr>
            </w:pPr>
            <w:r w:rsidRPr="002E2892">
              <w:rPr>
                <w:rFonts w:ascii="Cambria" w:hAnsi="Cambria"/>
                <w:sz w:val="20"/>
                <w:szCs w:val="20"/>
              </w:rPr>
              <w:t>2021.</w:t>
            </w:r>
          </w:p>
        </w:tc>
      </w:tr>
      <w:tr w:rsidR="00B57673" w:rsidRPr="002E2892" w:rsidTr="00FC7DA6">
        <w:trPr>
          <w:trHeight w:val="300"/>
        </w:trPr>
        <w:tc>
          <w:tcPr>
            <w:tcW w:w="3823" w:type="dxa"/>
            <w:shd w:val="clear" w:color="auto" w:fill="auto"/>
            <w:noWrap/>
            <w:vAlign w:val="bottom"/>
            <w:hideMark/>
          </w:tcPr>
          <w:p w:rsidR="00B57673" w:rsidRPr="002D1B46" w:rsidRDefault="00B57673" w:rsidP="00FC7DA6">
            <w:pPr>
              <w:rPr>
                <w:sz w:val="22"/>
                <w:szCs w:val="22"/>
              </w:rPr>
            </w:pPr>
            <w:proofErr w:type="spellStart"/>
            <w:r w:rsidRPr="002D1B46">
              <w:rPr>
                <w:sz w:val="22"/>
                <w:szCs w:val="22"/>
              </w:rPr>
              <w:t>Физичко</w:t>
            </w:r>
            <w:proofErr w:type="spellEnd"/>
            <w:r w:rsidRPr="002D1B46">
              <w:rPr>
                <w:sz w:val="22"/>
                <w:szCs w:val="22"/>
              </w:rPr>
              <w:t xml:space="preserve"> </w:t>
            </w:r>
            <w:proofErr w:type="spellStart"/>
            <w:r w:rsidRPr="002D1B46">
              <w:rPr>
                <w:sz w:val="22"/>
                <w:szCs w:val="22"/>
              </w:rPr>
              <w:t>насиље</w:t>
            </w:r>
            <w:proofErr w:type="spellEnd"/>
          </w:p>
        </w:tc>
        <w:tc>
          <w:tcPr>
            <w:tcW w:w="1020" w:type="dxa"/>
            <w:vAlign w:val="bottom"/>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173</w:t>
            </w:r>
          </w:p>
        </w:tc>
        <w:tc>
          <w:tcPr>
            <w:tcW w:w="1021" w:type="dxa"/>
            <w:vAlign w:val="bottom"/>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141</w:t>
            </w:r>
          </w:p>
        </w:tc>
        <w:tc>
          <w:tcPr>
            <w:tcW w:w="1020" w:type="dxa"/>
            <w:vAlign w:val="bottom"/>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158</w:t>
            </w:r>
          </w:p>
        </w:tc>
        <w:tc>
          <w:tcPr>
            <w:tcW w:w="1021" w:type="dxa"/>
            <w:vAlign w:val="bottom"/>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181</w:t>
            </w:r>
          </w:p>
        </w:tc>
        <w:tc>
          <w:tcPr>
            <w:tcW w:w="1021" w:type="dxa"/>
            <w:shd w:val="clear" w:color="auto" w:fill="auto"/>
            <w:noWrap/>
            <w:vAlign w:val="bottom"/>
            <w:hideMark/>
          </w:tcPr>
          <w:p w:rsidR="00B57673" w:rsidRPr="002E2892" w:rsidRDefault="00B57673" w:rsidP="00FC7DA6">
            <w:pPr>
              <w:jc w:val="right"/>
              <w:rPr>
                <w:rFonts w:ascii="Cambria" w:hAnsi="Cambria"/>
                <w:sz w:val="20"/>
                <w:szCs w:val="20"/>
              </w:rPr>
            </w:pPr>
            <w:r w:rsidRPr="002E2892">
              <w:rPr>
                <w:rFonts w:ascii="Cambria" w:hAnsi="Cambria" w:cs="Calibri"/>
                <w:sz w:val="20"/>
                <w:szCs w:val="20"/>
              </w:rPr>
              <w:t>170</w:t>
            </w:r>
          </w:p>
        </w:tc>
      </w:tr>
      <w:tr w:rsidR="00B57673" w:rsidRPr="002E2892" w:rsidTr="00FC7DA6">
        <w:trPr>
          <w:trHeight w:val="300"/>
        </w:trPr>
        <w:tc>
          <w:tcPr>
            <w:tcW w:w="3823" w:type="dxa"/>
            <w:shd w:val="clear" w:color="auto" w:fill="auto"/>
            <w:noWrap/>
            <w:vAlign w:val="bottom"/>
          </w:tcPr>
          <w:p w:rsidR="00B57673" w:rsidRPr="002D1B46" w:rsidRDefault="00B57673" w:rsidP="00FC7DA6">
            <w:pPr>
              <w:rPr>
                <w:sz w:val="22"/>
                <w:szCs w:val="22"/>
              </w:rPr>
            </w:pPr>
            <w:proofErr w:type="spellStart"/>
            <w:r w:rsidRPr="002D1B46">
              <w:rPr>
                <w:sz w:val="22"/>
                <w:szCs w:val="22"/>
              </w:rPr>
              <w:t>Сексуално</w:t>
            </w:r>
            <w:proofErr w:type="spellEnd"/>
            <w:r w:rsidRPr="002D1B46">
              <w:rPr>
                <w:sz w:val="22"/>
                <w:szCs w:val="22"/>
              </w:rPr>
              <w:t xml:space="preserve"> </w:t>
            </w:r>
            <w:proofErr w:type="spellStart"/>
            <w:r w:rsidRPr="002D1B46">
              <w:rPr>
                <w:sz w:val="22"/>
                <w:szCs w:val="22"/>
              </w:rPr>
              <w:t>насиље</w:t>
            </w:r>
            <w:proofErr w:type="spellEnd"/>
          </w:p>
        </w:tc>
        <w:tc>
          <w:tcPr>
            <w:tcW w:w="1020" w:type="dxa"/>
            <w:vAlign w:val="bottom"/>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0</w:t>
            </w:r>
          </w:p>
        </w:tc>
        <w:tc>
          <w:tcPr>
            <w:tcW w:w="1021" w:type="dxa"/>
            <w:vAlign w:val="bottom"/>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0</w:t>
            </w:r>
          </w:p>
        </w:tc>
        <w:tc>
          <w:tcPr>
            <w:tcW w:w="1020" w:type="dxa"/>
            <w:vAlign w:val="bottom"/>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0</w:t>
            </w:r>
          </w:p>
        </w:tc>
        <w:tc>
          <w:tcPr>
            <w:tcW w:w="1021" w:type="dxa"/>
            <w:vAlign w:val="bottom"/>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1</w:t>
            </w:r>
          </w:p>
        </w:tc>
        <w:tc>
          <w:tcPr>
            <w:tcW w:w="1021" w:type="dxa"/>
            <w:shd w:val="clear" w:color="auto" w:fill="auto"/>
            <w:noWrap/>
            <w:vAlign w:val="bottom"/>
          </w:tcPr>
          <w:p w:rsidR="00B57673" w:rsidRPr="002E2892" w:rsidRDefault="00B57673" w:rsidP="00FC7DA6">
            <w:pPr>
              <w:jc w:val="right"/>
              <w:rPr>
                <w:rFonts w:ascii="Cambria" w:hAnsi="Cambria"/>
                <w:sz w:val="20"/>
                <w:szCs w:val="20"/>
              </w:rPr>
            </w:pPr>
            <w:r w:rsidRPr="002E2892">
              <w:rPr>
                <w:rFonts w:ascii="Cambria" w:hAnsi="Cambria" w:cs="Calibri"/>
                <w:sz w:val="20"/>
                <w:szCs w:val="20"/>
              </w:rPr>
              <w:t>0</w:t>
            </w:r>
          </w:p>
        </w:tc>
      </w:tr>
      <w:tr w:rsidR="00B57673" w:rsidRPr="002E2892" w:rsidTr="00FC7DA6">
        <w:trPr>
          <w:trHeight w:val="300"/>
        </w:trPr>
        <w:tc>
          <w:tcPr>
            <w:tcW w:w="3823" w:type="dxa"/>
            <w:shd w:val="clear" w:color="auto" w:fill="auto"/>
            <w:noWrap/>
            <w:vAlign w:val="bottom"/>
            <w:hideMark/>
          </w:tcPr>
          <w:p w:rsidR="00B57673" w:rsidRPr="002D1B46" w:rsidRDefault="00B57673" w:rsidP="00FC7DA6">
            <w:pPr>
              <w:rPr>
                <w:sz w:val="22"/>
                <w:szCs w:val="22"/>
              </w:rPr>
            </w:pPr>
            <w:proofErr w:type="spellStart"/>
            <w:r w:rsidRPr="002D1B46">
              <w:rPr>
                <w:sz w:val="22"/>
                <w:szCs w:val="22"/>
              </w:rPr>
              <w:t>Психичко</w:t>
            </w:r>
            <w:proofErr w:type="spellEnd"/>
            <w:r w:rsidRPr="002D1B46">
              <w:rPr>
                <w:sz w:val="22"/>
                <w:szCs w:val="22"/>
              </w:rPr>
              <w:t xml:space="preserve"> </w:t>
            </w:r>
            <w:proofErr w:type="spellStart"/>
            <w:r w:rsidRPr="002D1B46">
              <w:rPr>
                <w:sz w:val="22"/>
                <w:szCs w:val="22"/>
              </w:rPr>
              <w:t>насиље</w:t>
            </w:r>
            <w:proofErr w:type="spellEnd"/>
          </w:p>
        </w:tc>
        <w:tc>
          <w:tcPr>
            <w:tcW w:w="1020" w:type="dxa"/>
            <w:vAlign w:val="bottom"/>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170</w:t>
            </w:r>
          </w:p>
        </w:tc>
        <w:tc>
          <w:tcPr>
            <w:tcW w:w="1021" w:type="dxa"/>
            <w:vAlign w:val="bottom"/>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127</w:t>
            </w:r>
          </w:p>
        </w:tc>
        <w:tc>
          <w:tcPr>
            <w:tcW w:w="1020" w:type="dxa"/>
            <w:vAlign w:val="bottom"/>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127</w:t>
            </w:r>
          </w:p>
        </w:tc>
        <w:tc>
          <w:tcPr>
            <w:tcW w:w="1021" w:type="dxa"/>
            <w:vAlign w:val="bottom"/>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186</w:t>
            </w:r>
          </w:p>
        </w:tc>
        <w:tc>
          <w:tcPr>
            <w:tcW w:w="1021" w:type="dxa"/>
            <w:shd w:val="clear" w:color="auto" w:fill="auto"/>
            <w:noWrap/>
            <w:vAlign w:val="bottom"/>
            <w:hideMark/>
          </w:tcPr>
          <w:p w:rsidR="00B57673" w:rsidRPr="002E2892" w:rsidRDefault="00B57673" w:rsidP="00FC7DA6">
            <w:pPr>
              <w:jc w:val="right"/>
              <w:rPr>
                <w:rFonts w:ascii="Cambria" w:hAnsi="Cambria"/>
                <w:sz w:val="20"/>
                <w:szCs w:val="20"/>
              </w:rPr>
            </w:pPr>
            <w:r w:rsidRPr="002E2892">
              <w:rPr>
                <w:rFonts w:ascii="Cambria" w:hAnsi="Cambria" w:cs="Calibri"/>
                <w:sz w:val="20"/>
                <w:szCs w:val="20"/>
              </w:rPr>
              <w:t>206</w:t>
            </w:r>
          </w:p>
        </w:tc>
      </w:tr>
      <w:tr w:rsidR="00B57673" w:rsidRPr="002E2892" w:rsidTr="00FC7DA6">
        <w:trPr>
          <w:trHeight w:val="300"/>
        </w:trPr>
        <w:tc>
          <w:tcPr>
            <w:tcW w:w="3823" w:type="dxa"/>
            <w:shd w:val="clear" w:color="auto" w:fill="auto"/>
            <w:noWrap/>
            <w:vAlign w:val="bottom"/>
            <w:hideMark/>
          </w:tcPr>
          <w:p w:rsidR="00B57673" w:rsidRPr="002D1B46" w:rsidRDefault="00B57673" w:rsidP="00FC7DA6">
            <w:pPr>
              <w:rPr>
                <w:sz w:val="22"/>
                <w:szCs w:val="22"/>
              </w:rPr>
            </w:pPr>
            <w:proofErr w:type="spellStart"/>
            <w:r w:rsidRPr="002D1B46">
              <w:rPr>
                <w:sz w:val="22"/>
                <w:szCs w:val="22"/>
              </w:rPr>
              <w:t>Економско</w:t>
            </w:r>
            <w:proofErr w:type="spellEnd"/>
            <w:r w:rsidRPr="002D1B46">
              <w:rPr>
                <w:sz w:val="22"/>
                <w:szCs w:val="22"/>
              </w:rPr>
              <w:t xml:space="preserve"> </w:t>
            </w:r>
            <w:proofErr w:type="spellStart"/>
            <w:r w:rsidRPr="002D1B46">
              <w:rPr>
                <w:sz w:val="22"/>
                <w:szCs w:val="22"/>
              </w:rPr>
              <w:t>насиље</w:t>
            </w:r>
            <w:proofErr w:type="spellEnd"/>
          </w:p>
        </w:tc>
        <w:tc>
          <w:tcPr>
            <w:tcW w:w="1020" w:type="dxa"/>
            <w:vAlign w:val="bottom"/>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0</w:t>
            </w:r>
          </w:p>
        </w:tc>
        <w:tc>
          <w:tcPr>
            <w:tcW w:w="1021" w:type="dxa"/>
            <w:vAlign w:val="bottom"/>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0</w:t>
            </w:r>
          </w:p>
        </w:tc>
        <w:tc>
          <w:tcPr>
            <w:tcW w:w="1020" w:type="dxa"/>
            <w:vAlign w:val="bottom"/>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0</w:t>
            </w:r>
          </w:p>
        </w:tc>
        <w:tc>
          <w:tcPr>
            <w:tcW w:w="1021" w:type="dxa"/>
            <w:vAlign w:val="bottom"/>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0</w:t>
            </w:r>
          </w:p>
        </w:tc>
        <w:tc>
          <w:tcPr>
            <w:tcW w:w="1021" w:type="dxa"/>
            <w:shd w:val="clear" w:color="auto" w:fill="auto"/>
            <w:noWrap/>
            <w:vAlign w:val="bottom"/>
            <w:hideMark/>
          </w:tcPr>
          <w:p w:rsidR="00B57673" w:rsidRPr="002E2892" w:rsidRDefault="00B57673" w:rsidP="00FC7DA6">
            <w:pPr>
              <w:jc w:val="right"/>
              <w:rPr>
                <w:rFonts w:ascii="Cambria" w:hAnsi="Cambria"/>
                <w:sz w:val="20"/>
                <w:szCs w:val="20"/>
              </w:rPr>
            </w:pPr>
            <w:r w:rsidRPr="002E2892">
              <w:rPr>
                <w:rFonts w:ascii="Cambria" w:hAnsi="Cambria" w:cs="Calibri"/>
                <w:sz w:val="20"/>
                <w:szCs w:val="20"/>
              </w:rPr>
              <w:t>0</w:t>
            </w:r>
          </w:p>
        </w:tc>
      </w:tr>
      <w:tr w:rsidR="00B57673" w:rsidRPr="002E2892" w:rsidTr="00FC7DA6">
        <w:trPr>
          <w:trHeight w:val="300"/>
        </w:trPr>
        <w:tc>
          <w:tcPr>
            <w:tcW w:w="3823" w:type="dxa"/>
            <w:shd w:val="clear" w:color="auto" w:fill="auto"/>
            <w:noWrap/>
            <w:vAlign w:val="bottom"/>
            <w:hideMark/>
          </w:tcPr>
          <w:p w:rsidR="00B57673" w:rsidRPr="002D1B46" w:rsidRDefault="00B57673" w:rsidP="00FC7DA6">
            <w:pPr>
              <w:rPr>
                <w:sz w:val="22"/>
                <w:szCs w:val="22"/>
              </w:rPr>
            </w:pPr>
            <w:proofErr w:type="spellStart"/>
            <w:r w:rsidRPr="002D1B46">
              <w:rPr>
                <w:sz w:val="22"/>
                <w:szCs w:val="22"/>
              </w:rPr>
              <w:t>Укупно</w:t>
            </w:r>
            <w:proofErr w:type="spellEnd"/>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343</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268</w:t>
            </w:r>
          </w:p>
        </w:tc>
        <w:tc>
          <w:tcPr>
            <w:tcW w:w="1020" w:type="dxa"/>
            <w:vAlign w:val="center"/>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285</w:t>
            </w:r>
          </w:p>
        </w:tc>
        <w:tc>
          <w:tcPr>
            <w:tcW w:w="1021" w:type="dxa"/>
            <w:vAlign w:val="center"/>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368</w:t>
            </w:r>
          </w:p>
        </w:tc>
        <w:tc>
          <w:tcPr>
            <w:tcW w:w="1021" w:type="dxa"/>
            <w:shd w:val="clear" w:color="auto" w:fill="auto"/>
            <w:noWrap/>
            <w:vAlign w:val="center"/>
            <w:hideMark/>
          </w:tcPr>
          <w:p w:rsidR="00B57673" w:rsidRPr="002E2892" w:rsidRDefault="00B57673" w:rsidP="00FC7DA6">
            <w:pPr>
              <w:jc w:val="right"/>
              <w:rPr>
                <w:rFonts w:ascii="Cambria" w:hAnsi="Cambria"/>
                <w:sz w:val="20"/>
                <w:szCs w:val="20"/>
              </w:rPr>
            </w:pPr>
            <w:r w:rsidRPr="002E2892">
              <w:rPr>
                <w:rFonts w:ascii="Cambria" w:hAnsi="Cambria" w:cs="Calibri"/>
                <w:color w:val="000000"/>
                <w:sz w:val="20"/>
                <w:szCs w:val="20"/>
              </w:rPr>
              <w:t>376</w:t>
            </w:r>
          </w:p>
        </w:tc>
      </w:tr>
    </w:tbl>
    <w:p w:rsidR="00B57673" w:rsidRDefault="00B57673" w:rsidP="00B57673">
      <w:pPr>
        <w:spacing w:line="276" w:lineRule="auto"/>
        <w:jc w:val="both"/>
        <w:rPr>
          <w:lang w:val="bg-BG"/>
        </w:rPr>
      </w:pPr>
    </w:p>
    <w:p w:rsidR="00B57673" w:rsidRDefault="00B57673" w:rsidP="00B57673">
      <w:pPr>
        <w:spacing w:line="276" w:lineRule="auto"/>
        <w:jc w:val="both"/>
        <w:rPr>
          <w:lang w:val="bg-BG"/>
        </w:rPr>
      </w:pPr>
      <w:r w:rsidRPr="00B57673">
        <w:rPr>
          <w:lang w:val="bg-BG"/>
        </w:rPr>
        <w:t>Број пријава насиља у породици у односу на број становника је током 2021. године у Смедереву био нижи за 11% него на територији Републике Србије. У Смедереву је током претходних пет година евидентирано просечно око 32 пријаве годишње на десет хиљада становника док је у Србији просечно овај однос износио око 40. Структура пријава према врсти насиља у Смедереву је слична као на целој територији Републике. Физичко насиље је у порасту који је блаже израђен него раст броја пријава психичког насиља док је број пријава сексуалног и економског насиља сувише низак да би утицао на појаву у целини. Најупадљивије одступање између броја пријава  насиља у Смедереву и тог броја територији целе Државе се огледа у смањењу између 2017 и 2018. године које није е</w:t>
      </w:r>
      <w:r w:rsidR="00C2549E">
        <w:rPr>
          <w:lang w:val="bg-BG"/>
        </w:rPr>
        <w:t>видентирано у осталим деловима з</w:t>
      </w:r>
      <w:r w:rsidRPr="00B57673">
        <w:rPr>
          <w:lang w:val="bg-BG"/>
        </w:rPr>
        <w:t>емље.</w:t>
      </w:r>
    </w:p>
    <w:p w:rsidR="00B57673" w:rsidRDefault="00B57673" w:rsidP="00B57673">
      <w:pPr>
        <w:spacing w:line="276" w:lineRule="auto"/>
        <w:jc w:val="both"/>
        <w:rPr>
          <w:lang w:val="bg-BG"/>
        </w:rPr>
      </w:pPr>
    </w:p>
    <w:p w:rsidR="00494C43" w:rsidRPr="00B57673" w:rsidRDefault="00B57673" w:rsidP="00B57673">
      <w:pPr>
        <w:spacing w:line="276" w:lineRule="auto"/>
        <w:jc w:val="both"/>
        <w:rPr>
          <w:lang w:val="bg-BG"/>
        </w:rPr>
      </w:pPr>
      <w:r>
        <w:rPr>
          <w:lang w:val="bg-BG"/>
        </w:rPr>
        <w:t xml:space="preserve">                </w:t>
      </w:r>
      <w:r w:rsidR="00494C43" w:rsidRPr="00B57673">
        <w:rPr>
          <w:lang w:val="bg-BG"/>
        </w:rPr>
        <w:t xml:space="preserve">            </w:t>
      </w:r>
    </w:p>
    <w:p w:rsidR="00B57673" w:rsidRPr="00503992" w:rsidRDefault="00494C43" w:rsidP="0086293D">
      <w:pPr>
        <w:spacing w:line="276" w:lineRule="auto"/>
        <w:jc w:val="center"/>
        <w:rPr>
          <w:b/>
          <w:lang w:val="bg-BG"/>
        </w:rPr>
      </w:pPr>
      <w:r w:rsidRPr="00B57673">
        <w:rPr>
          <w:b/>
          <w:lang w:val="bg-BG"/>
        </w:rPr>
        <w:t>1</w:t>
      </w:r>
      <w:r w:rsidR="004D0492" w:rsidRPr="00B57673">
        <w:rPr>
          <w:b/>
          <w:lang w:val="bg-BG"/>
        </w:rPr>
        <w:t>1</w:t>
      </w:r>
      <w:r w:rsidRPr="00B57673">
        <w:rPr>
          <w:b/>
          <w:lang w:val="bg-BG"/>
        </w:rPr>
        <w:t>. Рекреација и спорт</w:t>
      </w:r>
    </w:p>
    <w:p w:rsidR="00B57673" w:rsidRPr="00503992" w:rsidRDefault="00B57673" w:rsidP="00B57673">
      <w:pPr>
        <w:ind w:firstLine="708"/>
        <w:jc w:val="both"/>
        <w:rPr>
          <w:lang w:val="ru-RU"/>
        </w:rPr>
      </w:pPr>
      <w:r w:rsidRPr="00503992">
        <w:rPr>
          <w:lang w:val="bg-BG"/>
        </w:rPr>
        <w:t>С</w:t>
      </w:r>
      <w:r w:rsidRPr="00977750">
        <w:rPr>
          <w:lang w:val="ru-RU"/>
        </w:rPr>
        <w:t xml:space="preserve">порт, односно физичка активност представља веома важан фактор свакодневног живота и чини неодвојив аспект телесног, али и психичког развоја појединца. Физичка активност позитивно утиче на усвајање здравог начина живота, док истовремено унапређује здравље и квалитет живота појединаца, али и читавог колектива. </w:t>
      </w:r>
    </w:p>
    <w:p w:rsidR="00B57673" w:rsidRPr="00977750" w:rsidRDefault="00B57673" w:rsidP="00B57673">
      <w:pPr>
        <w:ind w:firstLine="708"/>
        <w:jc w:val="both"/>
        <w:rPr>
          <w:lang w:val="ru-RU"/>
        </w:rPr>
      </w:pPr>
      <w:r w:rsidRPr="00977750">
        <w:rPr>
          <w:lang w:val="ru-RU"/>
        </w:rPr>
        <w:t>Савремен начин живота који често приморава човека да занемари базичне потребе организма за вежбањем и здравом исхраном утиче на повећање умора и преоптерећености. Здравствене тегобе и сметње услед физичке неактивности постају модерна бољка од које пати све већи број људи.</w:t>
      </w:r>
      <w:r w:rsidRPr="00503992">
        <w:rPr>
          <w:lang w:val="ru-RU"/>
        </w:rPr>
        <w:t xml:space="preserve"> </w:t>
      </w:r>
      <w:r w:rsidRPr="00977750">
        <w:rPr>
          <w:lang w:val="ru-RU"/>
        </w:rPr>
        <w:t xml:space="preserve">Редовна физичка активност представља један од кључних фактора за вођење квалитетног и здравог начина живота. </w:t>
      </w:r>
    </w:p>
    <w:p w:rsidR="00B57673" w:rsidRPr="00977750" w:rsidRDefault="00B57673" w:rsidP="00B57673">
      <w:pPr>
        <w:ind w:firstLine="708"/>
        <w:jc w:val="both"/>
        <w:rPr>
          <w:rStyle w:val="ARPLAN"/>
          <w:lang w:val="ru-RU"/>
        </w:rPr>
      </w:pPr>
      <w:r w:rsidRPr="00977750">
        <w:rPr>
          <w:lang w:val="ru-RU"/>
        </w:rPr>
        <w:t>Када је у питању утицај спорта на здравље, редовна телесна активност продужава очекивано трајање живота, смањује ризик за добијање хроничних незаразних болести, као што су болести срца и крвних судова, али и шећерна болест, као и малигне болести и бројне друге. Поред тога, утицај спорта на здравље је видљив и у физичкој спреми, односно проценту телесних масти и мишићној маси особе која се бави спортом.</w:t>
      </w:r>
    </w:p>
    <w:p w:rsidR="00B57673" w:rsidRPr="00503992" w:rsidRDefault="00494C43" w:rsidP="00494C43">
      <w:pPr>
        <w:spacing w:line="276" w:lineRule="auto"/>
        <w:rPr>
          <w:lang w:val="ru-RU"/>
        </w:rPr>
      </w:pPr>
      <w:r w:rsidRPr="007B6E06">
        <w:rPr>
          <w:lang w:val="bg-BG"/>
        </w:rPr>
        <w:tab/>
      </w:r>
      <w:r w:rsidRPr="007B6E06">
        <w:rPr>
          <w:lang w:val="bg-BG"/>
        </w:rPr>
        <w:tab/>
      </w:r>
      <w:r w:rsidRPr="007B6E06">
        <w:rPr>
          <w:lang w:val="bg-BG"/>
        </w:rPr>
        <w:tab/>
      </w:r>
      <w:r w:rsidRPr="007B6E06">
        <w:rPr>
          <w:lang w:val="bg-BG"/>
        </w:rPr>
        <w:tab/>
      </w:r>
      <w:r w:rsidRPr="007B6E06">
        <w:rPr>
          <w:lang w:val="bg-BG"/>
        </w:rPr>
        <w:tab/>
        <w:t xml:space="preserve">   </w:t>
      </w:r>
    </w:p>
    <w:p w:rsidR="00B57673" w:rsidRPr="0086293D" w:rsidRDefault="00B55457" w:rsidP="00494C43">
      <w:pPr>
        <w:spacing w:line="276" w:lineRule="auto"/>
        <w:rPr>
          <w:i/>
          <w:lang w:val="sr-Cyrl-CS"/>
        </w:rPr>
      </w:pPr>
      <w:r w:rsidRPr="0086293D">
        <w:rPr>
          <w:i/>
          <w:lang w:val="bg-BG"/>
        </w:rPr>
        <w:t xml:space="preserve"> </w:t>
      </w:r>
      <w:r w:rsidR="00494C43" w:rsidRPr="0086293D">
        <w:rPr>
          <w:i/>
          <w:lang w:val="bg-BG"/>
        </w:rPr>
        <w:t xml:space="preserve"> 1</w:t>
      </w:r>
      <w:r w:rsidR="004D0492" w:rsidRPr="0086293D">
        <w:rPr>
          <w:i/>
          <w:lang w:val="bg-BG"/>
        </w:rPr>
        <w:t>1</w:t>
      </w:r>
      <w:r w:rsidR="00494C43" w:rsidRPr="0086293D">
        <w:rPr>
          <w:i/>
          <w:lang w:val="bg-BG"/>
        </w:rPr>
        <w:t xml:space="preserve">.1. </w:t>
      </w:r>
      <w:r w:rsidR="00494C43" w:rsidRPr="0086293D">
        <w:rPr>
          <w:i/>
          <w:lang w:val="sr-Cyrl-CS"/>
        </w:rPr>
        <w:t xml:space="preserve">Спортски клубови , удружења и објекти  </w:t>
      </w:r>
    </w:p>
    <w:p w:rsidR="00B57673" w:rsidRPr="00503992" w:rsidRDefault="00494C43" w:rsidP="00B57673">
      <w:pPr>
        <w:jc w:val="both"/>
        <w:rPr>
          <w:lang w:val="bg-BG"/>
        </w:rPr>
      </w:pPr>
      <w:r w:rsidRPr="00B57673">
        <w:rPr>
          <w:b/>
          <w:lang w:val="sr-Cyrl-CS"/>
        </w:rPr>
        <w:t xml:space="preserve">  </w:t>
      </w:r>
      <w:r w:rsidR="00B57673" w:rsidRPr="00503992">
        <w:rPr>
          <w:lang w:val="bg-BG"/>
        </w:rPr>
        <w:t xml:space="preserve">     Институционални механизми који постоје у граду Смедереву, а задужени су за област спорта, пре свега су Скупштина града Смедерева, Градско веће града Смедерева, Комисија за финансирање потреба у области спорта на територији града Смедерева, Јавно предузеће Спортски центар Смедерево, „Спортска хала“ д.о.о., Спортски савез Смедерево, Савез за </w:t>
      </w:r>
      <w:r w:rsidR="00B57673" w:rsidRPr="00503992">
        <w:rPr>
          <w:lang w:val="bg-BG"/>
        </w:rPr>
        <w:lastRenderedPageBreak/>
        <w:t>школска спортска такмичења и олимпијско васпитање Смедерево, Градски фудбалски савез Смедерево, школске и предшколске установе и друге организације.</w:t>
      </w:r>
    </w:p>
    <w:p w:rsidR="00B57673" w:rsidRPr="00503992" w:rsidRDefault="00B57673" w:rsidP="00B57673">
      <w:pPr>
        <w:adjustRightInd w:val="0"/>
        <w:jc w:val="both"/>
        <w:rPr>
          <w:lang w:val="bg-BG"/>
        </w:rPr>
      </w:pPr>
      <w:r w:rsidRPr="00503992">
        <w:rPr>
          <w:lang w:val="bg-BG"/>
        </w:rPr>
        <w:t>У граду Смедереву, према последњим подацима коришћеним за израду аката у области спорта</w:t>
      </w:r>
      <w:r w:rsidRPr="00BD692B">
        <w:rPr>
          <w:rStyle w:val="FootnoteReference"/>
        </w:rPr>
        <w:footnoteReference w:id="65"/>
      </w:r>
      <w:r w:rsidRPr="00503992">
        <w:rPr>
          <w:lang w:val="bg-BG"/>
        </w:rPr>
        <w:t>, постоји 19 регистрованих грана спортова, од којих су, према броју клубова, најмасовнији фудбал, борилачки спортови, кошарка, одбојка и рукомет. Неки од спортов</w:t>
      </w:r>
      <w:r w:rsidR="00C963F8" w:rsidRPr="00503992">
        <w:rPr>
          <w:lang w:val="bg-BG"/>
        </w:rPr>
        <w:t>а имају дужу традицију у нашем Г</w:t>
      </w:r>
      <w:r w:rsidRPr="00503992">
        <w:rPr>
          <w:lang w:val="bg-BG"/>
        </w:rPr>
        <w:t>раду</w:t>
      </w:r>
      <w:r w:rsidR="00C963F8" w:rsidRPr="00503992">
        <w:rPr>
          <w:lang w:val="bg-BG"/>
        </w:rPr>
        <w:t>,</w:t>
      </w:r>
      <w:r w:rsidRPr="00503992">
        <w:rPr>
          <w:lang w:val="bg-BG"/>
        </w:rPr>
        <w:t xml:space="preserve"> као ш</w:t>
      </w:r>
      <w:r w:rsidR="00C963F8" w:rsidRPr="00503992">
        <w:rPr>
          <w:lang w:val="bg-BG"/>
        </w:rPr>
        <w:t>то су</w:t>
      </w:r>
      <w:r w:rsidRPr="00503992">
        <w:rPr>
          <w:lang w:val="bg-BG"/>
        </w:rPr>
        <w:t xml:space="preserve"> стрељаштво, веслање и фудбал. Спортови у којима се постижу врхунски резултати су веслање, кик бокс и карате.</w:t>
      </w:r>
    </w:p>
    <w:p w:rsidR="00920957" w:rsidRPr="00503992" w:rsidRDefault="00920957" w:rsidP="00B57673">
      <w:pPr>
        <w:adjustRightInd w:val="0"/>
        <w:jc w:val="both"/>
        <w:rPr>
          <w:lang w:val="bg-BG"/>
        </w:rPr>
      </w:pPr>
    </w:p>
    <w:p w:rsidR="00920957" w:rsidRPr="00503992" w:rsidRDefault="00920957" w:rsidP="00B57673">
      <w:pPr>
        <w:adjustRightInd w:val="0"/>
        <w:jc w:val="both"/>
        <w:rPr>
          <w:lang w:val="bg-BG"/>
        </w:rPr>
      </w:pPr>
    </w:p>
    <w:p w:rsidR="00B57673" w:rsidRPr="00503992" w:rsidRDefault="00920957" w:rsidP="00B57673">
      <w:pPr>
        <w:adjustRightInd w:val="0"/>
        <w:jc w:val="both"/>
        <w:rPr>
          <w:lang w:val="bg-BG"/>
        </w:rPr>
      </w:pPr>
      <w:r w:rsidRPr="00503992">
        <w:rPr>
          <w:lang w:val="bg-BG"/>
        </w:rPr>
        <w:t>Табела бр.57</w:t>
      </w:r>
      <w:r w:rsidR="005E0E66" w:rsidRPr="00503992">
        <w:rPr>
          <w:lang w:val="bg-BG"/>
        </w:rPr>
        <w:t>:</w:t>
      </w:r>
      <w:r w:rsidR="005E0E66" w:rsidRPr="005E0E66">
        <w:rPr>
          <w:lang w:val="sr-Cyrl-CS"/>
        </w:rPr>
        <w:t xml:space="preserve"> </w:t>
      </w:r>
      <w:r w:rsidR="005E0E66">
        <w:rPr>
          <w:lang w:val="sr-Cyrl-CS"/>
        </w:rPr>
        <w:t>Спортови у граду Смедереву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6863"/>
        <w:gridCol w:w="2279"/>
      </w:tblGrid>
      <w:tr w:rsidR="00B57673" w:rsidRPr="002D1B46" w:rsidTr="00B57673">
        <w:tc>
          <w:tcPr>
            <w:tcW w:w="524" w:type="dxa"/>
          </w:tcPr>
          <w:p w:rsidR="00B57673" w:rsidRPr="002D1B46" w:rsidRDefault="00B57673" w:rsidP="00B57673">
            <w:pPr>
              <w:autoSpaceDE w:val="0"/>
              <w:autoSpaceDN w:val="0"/>
              <w:adjustRightInd w:val="0"/>
              <w:jc w:val="both"/>
              <w:rPr>
                <w:b/>
                <w:sz w:val="22"/>
                <w:szCs w:val="22"/>
                <w:lang w:val="sr-Cyrl-CS"/>
              </w:rPr>
            </w:pPr>
          </w:p>
        </w:tc>
        <w:tc>
          <w:tcPr>
            <w:tcW w:w="6863" w:type="dxa"/>
          </w:tcPr>
          <w:p w:rsidR="00B57673" w:rsidRPr="002D1B46" w:rsidRDefault="00B57673" w:rsidP="00B57673">
            <w:pPr>
              <w:autoSpaceDE w:val="0"/>
              <w:autoSpaceDN w:val="0"/>
              <w:adjustRightInd w:val="0"/>
              <w:jc w:val="center"/>
              <w:rPr>
                <w:sz w:val="22"/>
                <w:szCs w:val="22"/>
                <w:lang w:val="sr-Cyrl-CS"/>
              </w:rPr>
            </w:pPr>
            <w:r w:rsidRPr="002D1B46">
              <w:rPr>
                <w:sz w:val="22"/>
                <w:szCs w:val="22"/>
                <w:lang w:val="sr-Cyrl-CS"/>
              </w:rPr>
              <w:t>ГРАНА СПОРТА</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БРОЈ КЛУБОВА</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rPr>
            </w:pPr>
            <w:r w:rsidRPr="002D1B46">
              <w:rPr>
                <w:b/>
                <w:sz w:val="22"/>
                <w:szCs w:val="22"/>
              </w:rPr>
              <w:t>1.</w:t>
            </w:r>
          </w:p>
        </w:tc>
        <w:tc>
          <w:tcPr>
            <w:tcW w:w="6863" w:type="dxa"/>
          </w:tcPr>
          <w:p w:rsidR="00B57673" w:rsidRPr="002D1B46" w:rsidRDefault="00B57673" w:rsidP="00B57673">
            <w:pPr>
              <w:autoSpaceDE w:val="0"/>
              <w:autoSpaceDN w:val="0"/>
              <w:adjustRightInd w:val="0"/>
              <w:jc w:val="both"/>
              <w:rPr>
                <w:sz w:val="22"/>
                <w:szCs w:val="22"/>
              </w:rPr>
            </w:pPr>
            <w:r w:rsidRPr="002D1B46">
              <w:rPr>
                <w:sz w:val="22"/>
                <w:szCs w:val="22"/>
              </w:rPr>
              <w:t>AT</w:t>
            </w:r>
          </w:p>
        </w:tc>
        <w:tc>
          <w:tcPr>
            <w:tcW w:w="2279" w:type="dxa"/>
          </w:tcPr>
          <w:p w:rsidR="00B57673" w:rsidRPr="002D1B46" w:rsidRDefault="00B57673" w:rsidP="00B57673">
            <w:pPr>
              <w:autoSpaceDE w:val="0"/>
              <w:autoSpaceDN w:val="0"/>
              <w:adjustRightInd w:val="0"/>
              <w:jc w:val="both"/>
              <w:rPr>
                <w:sz w:val="22"/>
                <w:szCs w:val="22"/>
              </w:rPr>
            </w:pPr>
            <w:r w:rsidRPr="002D1B46">
              <w:rPr>
                <w:sz w:val="22"/>
                <w:szCs w:val="22"/>
              </w:rPr>
              <w:t>1</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lang w:val="sr-Cyrl-CS"/>
              </w:rPr>
            </w:pPr>
            <w:r w:rsidRPr="002D1B46">
              <w:rPr>
                <w:b/>
                <w:sz w:val="22"/>
                <w:szCs w:val="22"/>
                <w:lang w:val="sr-Cyrl-CS"/>
              </w:rPr>
              <w:t>1.</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АИКИДО</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2</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lang w:val="sr-Cyrl-CS"/>
              </w:rPr>
            </w:pPr>
            <w:r w:rsidRPr="002D1B46">
              <w:rPr>
                <w:b/>
                <w:sz w:val="22"/>
                <w:szCs w:val="22"/>
                <w:lang w:val="sr-Cyrl-CS"/>
              </w:rPr>
              <w:t>2.</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АЛПИНИЗАМ И ПЛАНИНАРЕЊЕ</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3</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lang w:val="sr-Cyrl-CS"/>
              </w:rPr>
            </w:pPr>
            <w:r w:rsidRPr="002D1B46">
              <w:rPr>
                <w:b/>
                <w:sz w:val="22"/>
                <w:szCs w:val="22"/>
              </w:rPr>
              <w:t>3</w:t>
            </w:r>
            <w:r w:rsidRPr="002D1B46">
              <w:rPr>
                <w:b/>
                <w:sz w:val="22"/>
                <w:szCs w:val="22"/>
                <w:lang w:val="sr-Cyrl-CS"/>
              </w:rPr>
              <w:t xml:space="preserve">. </w:t>
            </w:r>
          </w:p>
        </w:tc>
        <w:tc>
          <w:tcPr>
            <w:tcW w:w="6863" w:type="dxa"/>
          </w:tcPr>
          <w:p w:rsidR="00B57673" w:rsidRPr="002D1B46" w:rsidRDefault="00B57673" w:rsidP="00B57673">
            <w:pPr>
              <w:autoSpaceDE w:val="0"/>
              <w:autoSpaceDN w:val="0"/>
              <w:adjustRightInd w:val="0"/>
              <w:jc w:val="both"/>
              <w:rPr>
                <w:sz w:val="22"/>
                <w:szCs w:val="22"/>
              </w:rPr>
            </w:pPr>
            <w:r w:rsidRPr="002D1B46">
              <w:rPr>
                <w:sz w:val="22"/>
                <w:szCs w:val="22"/>
                <w:lang w:val="sr-Cyrl-CS"/>
              </w:rPr>
              <w:t>АЕРО КЛУБ</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1</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lang w:val="sr-Cyrl-CS"/>
              </w:rPr>
            </w:pPr>
            <w:r w:rsidRPr="002D1B46">
              <w:rPr>
                <w:b/>
                <w:sz w:val="22"/>
                <w:szCs w:val="22"/>
              </w:rPr>
              <w:t>4</w:t>
            </w:r>
            <w:r w:rsidRPr="002D1B46">
              <w:rPr>
                <w:b/>
                <w:sz w:val="22"/>
                <w:szCs w:val="22"/>
                <w:lang w:val="sr-Cyrl-CS"/>
              </w:rPr>
              <w:t>.</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БОДИ БИЛДИНГ</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1</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lang w:val="sr-Cyrl-CS"/>
              </w:rPr>
            </w:pPr>
            <w:r w:rsidRPr="002D1B46">
              <w:rPr>
                <w:b/>
                <w:sz w:val="22"/>
                <w:szCs w:val="22"/>
                <w:lang w:val="sr-Cyrl-CS"/>
              </w:rPr>
              <w:t>5.</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БОКС</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2</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lang w:val="sr-Cyrl-CS"/>
              </w:rPr>
            </w:pPr>
            <w:r w:rsidRPr="002D1B46">
              <w:rPr>
                <w:b/>
                <w:sz w:val="22"/>
                <w:szCs w:val="22"/>
              </w:rPr>
              <w:t>6</w:t>
            </w:r>
            <w:r w:rsidRPr="002D1B46">
              <w:rPr>
                <w:b/>
                <w:sz w:val="22"/>
                <w:szCs w:val="22"/>
                <w:lang w:val="sr-Cyrl-CS"/>
              </w:rPr>
              <w:t>.</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ВЕСЛАЊЕ</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1</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lang w:val="sr-Cyrl-CS"/>
              </w:rPr>
            </w:pPr>
            <w:r w:rsidRPr="002D1B46">
              <w:rPr>
                <w:b/>
                <w:sz w:val="22"/>
                <w:szCs w:val="22"/>
              </w:rPr>
              <w:t>7</w:t>
            </w:r>
            <w:r w:rsidRPr="002D1B46">
              <w:rPr>
                <w:b/>
                <w:sz w:val="22"/>
                <w:szCs w:val="22"/>
                <w:lang w:val="sr-Cyrl-CS"/>
              </w:rPr>
              <w:t>.</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ВАТЕРПОЛО</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1</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lang w:val="sr-Cyrl-CS"/>
              </w:rPr>
            </w:pPr>
            <w:r w:rsidRPr="002D1B46">
              <w:rPr>
                <w:b/>
                <w:sz w:val="22"/>
                <w:szCs w:val="22"/>
                <w:lang w:val="sr-Cyrl-CS"/>
              </w:rPr>
              <w:t>8.</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ЈУ ЈУТСУ</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1</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lang w:val="sr-Cyrl-CS"/>
              </w:rPr>
            </w:pPr>
            <w:r w:rsidRPr="002D1B46">
              <w:rPr>
                <w:b/>
                <w:sz w:val="22"/>
                <w:szCs w:val="22"/>
              </w:rPr>
              <w:t>9</w:t>
            </w:r>
            <w:r w:rsidRPr="002D1B46">
              <w:rPr>
                <w:b/>
                <w:sz w:val="22"/>
                <w:szCs w:val="22"/>
                <w:lang w:val="sr-Cyrl-CS"/>
              </w:rPr>
              <w:t>.</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ЈЕДРИЛИЧАРСТВО</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2</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lang w:val="sr-Cyrl-CS"/>
              </w:rPr>
            </w:pPr>
            <w:r w:rsidRPr="002D1B46">
              <w:rPr>
                <w:b/>
                <w:sz w:val="22"/>
                <w:szCs w:val="22"/>
              </w:rPr>
              <w:t>10</w:t>
            </w:r>
            <w:r w:rsidRPr="002D1B46">
              <w:rPr>
                <w:b/>
                <w:sz w:val="22"/>
                <w:szCs w:val="22"/>
                <w:lang w:val="sr-Cyrl-CS"/>
              </w:rPr>
              <w:t>.</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КОШАРКА</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6</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rPr>
            </w:pPr>
            <w:r w:rsidRPr="002D1B46">
              <w:rPr>
                <w:b/>
                <w:sz w:val="22"/>
                <w:szCs w:val="22"/>
              </w:rPr>
              <w:t>11.</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КИК БОКС</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2</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rPr>
            </w:pPr>
            <w:r w:rsidRPr="002D1B46">
              <w:rPr>
                <w:b/>
                <w:sz w:val="22"/>
                <w:szCs w:val="22"/>
              </w:rPr>
              <w:t>12.</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КАРАТЕ</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4</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rPr>
            </w:pPr>
            <w:r w:rsidRPr="002D1B46">
              <w:rPr>
                <w:b/>
                <w:sz w:val="22"/>
                <w:szCs w:val="22"/>
              </w:rPr>
              <w:t>13.</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КЈОКУШИНКАИ</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1</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rPr>
            </w:pPr>
            <w:r w:rsidRPr="002D1B46">
              <w:rPr>
                <w:b/>
                <w:sz w:val="22"/>
                <w:szCs w:val="22"/>
              </w:rPr>
              <w:t>14.</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КОЊИЧКИ СПОРТ</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1</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rPr>
            </w:pPr>
            <w:r w:rsidRPr="002D1B46">
              <w:rPr>
                <w:b/>
                <w:sz w:val="22"/>
                <w:szCs w:val="22"/>
              </w:rPr>
              <w:t>15.</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ОДБОЈКА</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4</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rPr>
            </w:pPr>
            <w:r w:rsidRPr="002D1B46">
              <w:rPr>
                <w:b/>
                <w:sz w:val="22"/>
                <w:szCs w:val="22"/>
                <w:lang w:val="sr-Cyrl-CS"/>
              </w:rPr>
              <w:t>1</w:t>
            </w:r>
            <w:r w:rsidRPr="002D1B46">
              <w:rPr>
                <w:b/>
                <w:sz w:val="22"/>
                <w:szCs w:val="22"/>
              </w:rPr>
              <w:t>6.</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ПЛЕС</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2</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rPr>
            </w:pPr>
            <w:r w:rsidRPr="002D1B46">
              <w:rPr>
                <w:b/>
                <w:sz w:val="22"/>
                <w:szCs w:val="22"/>
              </w:rPr>
              <w:t>17.</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РУКОМЕТ</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3</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rPr>
            </w:pPr>
            <w:r w:rsidRPr="002D1B46">
              <w:rPr>
                <w:b/>
                <w:sz w:val="22"/>
                <w:szCs w:val="22"/>
              </w:rPr>
              <w:t>18.</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РИБОЛОВЦИ</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2</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rPr>
            </w:pPr>
            <w:r w:rsidRPr="002D1B46">
              <w:rPr>
                <w:b/>
                <w:sz w:val="22"/>
                <w:szCs w:val="22"/>
              </w:rPr>
              <w:t>19.</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СТОНИ ТЕНИС</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4</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rPr>
            </w:pPr>
            <w:r w:rsidRPr="002D1B46">
              <w:rPr>
                <w:b/>
                <w:sz w:val="22"/>
                <w:szCs w:val="22"/>
              </w:rPr>
              <w:t>20.</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СТРЕЉАШТВО</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2</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rPr>
            </w:pPr>
            <w:r w:rsidRPr="002D1B46">
              <w:rPr>
                <w:b/>
                <w:sz w:val="22"/>
                <w:szCs w:val="22"/>
              </w:rPr>
              <w:t>21.</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СПОРТ ИНВАЛИДА</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4</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rPr>
            </w:pPr>
            <w:r w:rsidRPr="002D1B46">
              <w:rPr>
                <w:b/>
                <w:sz w:val="22"/>
                <w:szCs w:val="22"/>
                <w:lang w:val="sr-Cyrl-CS"/>
              </w:rPr>
              <w:t>2</w:t>
            </w:r>
            <w:r w:rsidRPr="002D1B46">
              <w:rPr>
                <w:b/>
                <w:sz w:val="22"/>
                <w:szCs w:val="22"/>
              </w:rPr>
              <w:t>2.</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СОКОЛСКИ СПОРТ</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1</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rPr>
            </w:pPr>
            <w:r w:rsidRPr="002D1B46">
              <w:rPr>
                <w:b/>
                <w:sz w:val="22"/>
                <w:szCs w:val="22"/>
              </w:rPr>
              <w:t>23.</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ТЕКВОНДО</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1</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rPr>
            </w:pPr>
            <w:r w:rsidRPr="002D1B46">
              <w:rPr>
                <w:b/>
                <w:sz w:val="22"/>
                <w:szCs w:val="22"/>
              </w:rPr>
              <w:t>24.</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ФУДБАЛ</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32</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rPr>
            </w:pPr>
            <w:r w:rsidRPr="002D1B46">
              <w:rPr>
                <w:b/>
                <w:sz w:val="22"/>
                <w:szCs w:val="22"/>
              </w:rPr>
              <w:t>25.</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ЏУДО</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4</w:t>
            </w:r>
          </w:p>
        </w:tc>
      </w:tr>
      <w:tr w:rsidR="00B57673" w:rsidRPr="002D1B46" w:rsidTr="00B57673">
        <w:tc>
          <w:tcPr>
            <w:tcW w:w="524" w:type="dxa"/>
          </w:tcPr>
          <w:p w:rsidR="00B57673" w:rsidRPr="002D1B46" w:rsidRDefault="00B57673" w:rsidP="00B57673">
            <w:pPr>
              <w:autoSpaceDE w:val="0"/>
              <w:autoSpaceDN w:val="0"/>
              <w:adjustRightInd w:val="0"/>
              <w:jc w:val="both"/>
              <w:rPr>
                <w:b/>
                <w:sz w:val="22"/>
                <w:szCs w:val="22"/>
              </w:rPr>
            </w:pPr>
            <w:r w:rsidRPr="002D1B46">
              <w:rPr>
                <w:b/>
                <w:sz w:val="22"/>
                <w:szCs w:val="22"/>
              </w:rPr>
              <w:t>26.</w:t>
            </w:r>
          </w:p>
        </w:tc>
        <w:tc>
          <w:tcPr>
            <w:tcW w:w="6863"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ШАХ</w:t>
            </w:r>
          </w:p>
        </w:tc>
        <w:tc>
          <w:tcPr>
            <w:tcW w:w="2279" w:type="dxa"/>
          </w:tcPr>
          <w:p w:rsidR="00B57673" w:rsidRPr="002D1B46" w:rsidRDefault="00B57673" w:rsidP="00B57673">
            <w:pPr>
              <w:autoSpaceDE w:val="0"/>
              <w:autoSpaceDN w:val="0"/>
              <w:adjustRightInd w:val="0"/>
              <w:jc w:val="both"/>
              <w:rPr>
                <w:sz w:val="22"/>
                <w:szCs w:val="22"/>
                <w:lang w:val="sr-Cyrl-CS"/>
              </w:rPr>
            </w:pPr>
            <w:r w:rsidRPr="002D1B46">
              <w:rPr>
                <w:sz w:val="22"/>
                <w:szCs w:val="22"/>
                <w:lang w:val="sr-Cyrl-CS"/>
              </w:rPr>
              <w:t>2</w:t>
            </w:r>
          </w:p>
        </w:tc>
      </w:tr>
    </w:tbl>
    <w:p w:rsidR="00B57673" w:rsidRPr="005E0E66" w:rsidRDefault="00B57673" w:rsidP="00B57673">
      <w:pPr>
        <w:adjustRightInd w:val="0"/>
        <w:jc w:val="both"/>
      </w:pPr>
    </w:p>
    <w:p w:rsidR="00FA2EB3" w:rsidRDefault="00FA2EB3" w:rsidP="00B57673">
      <w:pPr>
        <w:adjustRightInd w:val="0"/>
        <w:jc w:val="both"/>
      </w:pPr>
    </w:p>
    <w:p w:rsidR="00317B4F" w:rsidRDefault="00317B4F" w:rsidP="00B57673">
      <w:pPr>
        <w:adjustRightInd w:val="0"/>
        <w:jc w:val="both"/>
      </w:pPr>
      <w:proofErr w:type="spellStart"/>
      <w:r w:rsidRPr="00317B4F">
        <w:t>Са</w:t>
      </w:r>
      <w:proofErr w:type="spellEnd"/>
      <w:r w:rsidRPr="00317B4F">
        <w:t xml:space="preserve"> </w:t>
      </w:r>
      <w:proofErr w:type="spellStart"/>
      <w:r w:rsidRPr="00317B4F">
        <w:t>око</w:t>
      </w:r>
      <w:proofErr w:type="spellEnd"/>
      <w:r w:rsidRPr="00317B4F">
        <w:t xml:space="preserve"> 96 </w:t>
      </w:r>
      <w:proofErr w:type="spellStart"/>
      <w:r w:rsidRPr="00317B4F">
        <w:t>активних</w:t>
      </w:r>
      <w:proofErr w:type="spellEnd"/>
      <w:r w:rsidRPr="00317B4F">
        <w:t xml:space="preserve"> </w:t>
      </w:r>
      <w:proofErr w:type="spellStart"/>
      <w:r w:rsidRPr="00317B4F">
        <w:t>клубова</w:t>
      </w:r>
      <w:proofErr w:type="spellEnd"/>
      <w:r w:rsidRPr="00317B4F">
        <w:t xml:space="preserve"> (</w:t>
      </w:r>
      <w:proofErr w:type="spellStart"/>
      <w:r w:rsidRPr="00317B4F">
        <w:t>Спортски</w:t>
      </w:r>
      <w:proofErr w:type="spellEnd"/>
      <w:r w:rsidRPr="00317B4F">
        <w:t xml:space="preserve"> </w:t>
      </w:r>
      <w:proofErr w:type="spellStart"/>
      <w:r w:rsidRPr="00317B4F">
        <w:t>савез</w:t>
      </w:r>
      <w:proofErr w:type="spellEnd"/>
      <w:r w:rsidRPr="00317B4F">
        <w:t xml:space="preserve"> </w:t>
      </w:r>
      <w:proofErr w:type="spellStart"/>
      <w:r w:rsidRPr="00317B4F">
        <w:t>Смедерево</w:t>
      </w:r>
      <w:proofErr w:type="spellEnd"/>
      <w:r w:rsidRPr="00317B4F">
        <w:t xml:space="preserve">), </w:t>
      </w:r>
      <w:proofErr w:type="spellStart"/>
      <w:r w:rsidR="00C963F8">
        <w:t>град</w:t>
      </w:r>
      <w:proofErr w:type="spellEnd"/>
      <w:r w:rsidR="00C963F8">
        <w:t xml:space="preserve"> </w:t>
      </w:r>
      <w:proofErr w:type="spellStart"/>
      <w:r w:rsidRPr="00317B4F">
        <w:t>Смедерево</w:t>
      </w:r>
      <w:proofErr w:type="spellEnd"/>
      <w:r w:rsidRPr="00317B4F">
        <w:t xml:space="preserve"> </w:t>
      </w:r>
      <w:proofErr w:type="spellStart"/>
      <w:r w:rsidRPr="00317B4F">
        <w:t>је</w:t>
      </w:r>
      <w:proofErr w:type="spellEnd"/>
      <w:r w:rsidRPr="00317B4F">
        <w:t xml:space="preserve"> </w:t>
      </w:r>
      <w:proofErr w:type="spellStart"/>
      <w:r w:rsidRPr="00317B4F">
        <w:t>значајан</w:t>
      </w:r>
      <w:proofErr w:type="spellEnd"/>
      <w:r w:rsidRPr="00317B4F">
        <w:br/>
      </w:r>
      <w:proofErr w:type="spellStart"/>
      <w:r w:rsidRPr="00317B4F">
        <w:t>спортски</w:t>
      </w:r>
      <w:proofErr w:type="spellEnd"/>
      <w:r w:rsidRPr="00317B4F">
        <w:t xml:space="preserve"> </w:t>
      </w:r>
      <w:proofErr w:type="spellStart"/>
      <w:r w:rsidRPr="00317B4F">
        <w:t>центар</w:t>
      </w:r>
      <w:proofErr w:type="spellEnd"/>
      <w:r w:rsidRPr="00317B4F">
        <w:t xml:space="preserve"> у </w:t>
      </w:r>
      <w:proofErr w:type="spellStart"/>
      <w:r w:rsidR="00C963F8">
        <w:t>Републици</w:t>
      </w:r>
      <w:proofErr w:type="spellEnd"/>
      <w:r w:rsidR="00C963F8">
        <w:t xml:space="preserve"> </w:t>
      </w:r>
      <w:proofErr w:type="spellStart"/>
      <w:r w:rsidRPr="00317B4F">
        <w:t>Србији</w:t>
      </w:r>
      <w:proofErr w:type="spellEnd"/>
      <w:r w:rsidR="00C963F8">
        <w:t>,</w:t>
      </w:r>
      <w:r w:rsidRPr="00317B4F">
        <w:t xml:space="preserve"> </w:t>
      </w:r>
      <w:proofErr w:type="spellStart"/>
      <w:r w:rsidRPr="00317B4F">
        <w:t>јер</w:t>
      </w:r>
      <w:proofErr w:type="spellEnd"/>
      <w:r w:rsidRPr="00317B4F">
        <w:t xml:space="preserve"> </w:t>
      </w:r>
      <w:proofErr w:type="spellStart"/>
      <w:r w:rsidRPr="00317B4F">
        <w:t>пружа</w:t>
      </w:r>
      <w:proofErr w:type="spellEnd"/>
      <w:r w:rsidRPr="00317B4F">
        <w:t xml:space="preserve"> </w:t>
      </w:r>
      <w:proofErr w:type="spellStart"/>
      <w:r w:rsidRPr="00317B4F">
        <w:t>услове</w:t>
      </w:r>
      <w:proofErr w:type="spellEnd"/>
      <w:r w:rsidRPr="00317B4F">
        <w:t xml:space="preserve"> </w:t>
      </w:r>
      <w:proofErr w:type="spellStart"/>
      <w:r w:rsidRPr="00317B4F">
        <w:t>за</w:t>
      </w:r>
      <w:proofErr w:type="spellEnd"/>
      <w:r w:rsidRPr="00317B4F">
        <w:t xml:space="preserve"> </w:t>
      </w:r>
      <w:proofErr w:type="spellStart"/>
      <w:r w:rsidRPr="00317B4F">
        <w:t>развој</w:t>
      </w:r>
      <w:proofErr w:type="spellEnd"/>
      <w:r w:rsidRPr="00317B4F">
        <w:t xml:space="preserve"> </w:t>
      </w:r>
      <w:proofErr w:type="spellStart"/>
      <w:r w:rsidRPr="00317B4F">
        <w:t>спорта</w:t>
      </w:r>
      <w:proofErr w:type="spellEnd"/>
      <w:r w:rsidRPr="00317B4F">
        <w:t xml:space="preserve"> у </w:t>
      </w:r>
      <w:proofErr w:type="spellStart"/>
      <w:r w:rsidRPr="00317B4F">
        <w:t>спортским</w:t>
      </w:r>
      <w:proofErr w:type="spellEnd"/>
      <w:r w:rsidRPr="00317B4F">
        <w:t xml:space="preserve"> </w:t>
      </w:r>
      <w:proofErr w:type="spellStart"/>
      <w:r w:rsidRPr="00317B4F">
        <w:t>халама</w:t>
      </w:r>
      <w:proofErr w:type="spellEnd"/>
      <w:r w:rsidRPr="00317B4F">
        <w:t xml:space="preserve"> и </w:t>
      </w:r>
      <w:proofErr w:type="spellStart"/>
      <w:r w:rsidRPr="00317B4F">
        <w:t>отвореним</w:t>
      </w:r>
      <w:proofErr w:type="spellEnd"/>
      <w:r w:rsidRPr="00317B4F">
        <w:t xml:space="preserve"> </w:t>
      </w:r>
      <w:proofErr w:type="spellStart"/>
      <w:r w:rsidRPr="00317B4F">
        <w:t>теренима</w:t>
      </w:r>
      <w:proofErr w:type="spellEnd"/>
      <w:r w:rsidRPr="00317B4F">
        <w:t xml:space="preserve">. </w:t>
      </w:r>
      <w:proofErr w:type="spellStart"/>
      <w:r w:rsidRPr="00317B4F">
        <w:t>Вома</w:t>
      </w:r>
      <w:proofErr w:type="spellEnd"/>
      <w:r w:rsidRPr="00317B4F">
        <w:t xml:space="preserve"> </w:t>
      </w:r>
      <w:proofErr w:type="spellStart"/>
      <w:r w:rsidRPr="00317B4F">
        <w:t>је</w:t>
      </w:r>
      <w:proofErr w:type="spellEnd"/>
      <w:r w:rsidRPr="00317B4F">
        <w:t xml:space="preserve"> </w:t>
      </w:r>
      <w:proofErr w:type="spellStart"/>
      <w:r w:rsidRPr="00317B4F">
        <w:t>значајна</w:t>
      </w:r>
      <w:proofErr w:type="spellEnd"/>
      <w:r w:rsidRPr="00317B4F">
        <w:t xml:space="preserve"> </w:t>
      </w:r>
      <w:proofErr w:type="spellStart"/>
      <w:r w:rsidRPr="00317B4F">
        <w:t>изграђена</w:t>
      </w:r>
      <w:proofErr w:type="spellEnd"/>
      <w:r w:rsidRPr="00317B4F">
        <w:t xml:space="preserve"> </w:t>
      </w:r>
      <w:proofErr w:type="spellStart"/>
      <w:r w:rsidRPr="00317B4F">
        <w:t>Спортска</w:t>
      </w:r>
      <w:proofErr w:type="spellEnd"/>
      <w:r w:rsidRPr="00317B4F">
        <w:t xml:space="preserve"> </w:t>
      </w:r>
      <w:proofErr w:type="spellStart"/>
      <w:r w:rsidRPr="00317B4F">
        <w:t>хала</w:t>
      </w:r>
      <w:proofErr w:type="spellEnd"/>
      <w:r w:rsidR="00C963F8">
        <w:t>,</w:t>
      </w:r>
      <w:r w:rsidRPr="00317B4F">
        <w:t xml:space="preserve"> </w:t>
      </w:r>
      <w:proofErr w:type="spellStart"/>
      <w:r w:rsidRPr="00317B4F">
        <w:t>која</w:t>
      </w:r>
      <w:proofErr w:type="spellEnd"/>
      <w:r w:rsidRPr="00317B4F">
        <w:t xml:space="preserve"> </w:t>
      </w:r>
      <w:proofErr w:type="spellStart"/>
      <w:r w:rsidRPr="00317B4F">
        <w:t>представља</w:t>
      </w:r>
      <w:proofErr w:type="spellEnd"/>
      <w:r w:rsidRPr="00317B4F">
        <w:t xml:space="preserve"> </w:t>
      </w:r>
      <w:proofErr w:type="spellStart"/>
      <w:r w:rsidRPr="00317B4F">
        <w:t>стратешки</w:t>
      </w:r>
      <w:proofErr w:type="spellEnd"/>
      <w:r w:rsidRPr="00317B4F">
        <w:t xml:space="preserve"> </w:t>
      </w:r>
      <w:proofErr w:type="spellStart"/>
      <w:r w:rsidRPr="00317B4F">
        <w:t>корак</w:t>
      </w:r>
      <w:proofErr w:type="spellEnd"/>
      <w:r w:rsidRPr="00317B4F">
        <w:t xml:space="preserve"> у </w:t>
      </w:r>
      <w:proofErr w:type="spellStart"/>
      <w:r w:rsidRPr="00317B4F">
        <w:t>просперитету</w:t>
      </w:r>
      <w:proofErr w:type="spellEnd"/>
      <w:r w:rsidRPr="00317B4F">
        <w:t xml:space="preserve"> </w:t>
      </w:r>
      <w:proofErr w:type="spellStart"/>
      <w:r w:rsidRPr="00317B4F">
        <w:t>такмичарског</w:t>
      </w:r>
      <w:proofErr w:type="spellEnd"/>
      <w:r w:rsidRPr="00317B4F">
        <w:t xml:space="preserve"> </w:t>
      </w:r>
      <w:proofErr w:type="spellStart"/>
      <w:r w:rsidRPr="00317B4F">
        <w:t>спорта</w:t>
      </w:r>
      <w:proofErr w:type="spellEnd"/>
      <w:r w:rsidRPr="00317B4F">
        <w:t xml:space="preserve"> </w:t>
      </w:r>
      <w:proofErr w:type="spellStart"/>
      <w:r w:rsidRPr="00317B4F">
        <w:t>на</w:t>
      </w:r>
      <w:proofErr w:type="spellEnd"/>
      <w:r w:rsidRPr="00317B4F">
        <w:t xml:space="preserve"> </w:t>
      </w:r>
      <w:proofErr w:type="spellStart"/>
      <w:r w:rsidRPr="00317B4F">
        <w:t>територији</w:t>
      </w:r>
      <w:proofErr w:type="spellEnd"/>
      <w:r w:rsidRPr="00317B4F">
        <w:t xml:space="preserve"> </w:t>
      </w:r>
      <w:proofErr w:type="spellStart"/>
      <w:r w:rsidRPr="00317B4F">
        <w:t>града</w:t>
      </w:r>
      <w:proofErr w:type="spellEnd"/>
      <w:r w:rsidRPr="00317B4F">
        <w:t xml:space="preserve"> </w:t>
      </w:r>
      <w:proofErr w:type="spellStart"/>
      <w:r w:rsidRPr="00317B4F">
        <w:t>Смедерева</w:t>
      </w:r>
      <w:proofErr w:type="spellEnd"/>
      <w:r w:rsidRPr="00317B4F">
        <w:t xml:space="preserve"> и </w:t>
      </w:r>
      <w:proofErr w:type="spellStart"/>
      <w:r w:rsidRPr="00317B4F">
        <w:t>шире</w:t>
      </w:r>
      <w:proofErr w:type="spellEnd"/>
      <w:r w:rsidRPr="00317B4F">
        <w:t>.</w:t>
      </w:r>
      <w:r w:rsidR="00C963F8">
        <w:t xml:space="preserve"> </w:t>
      </w:r>
      <w:proofErr w:type="spellStart"/>
      <w:r w:rsidRPr="00317B4F">
        <w:t>Изграђен</w:t>
      </w:r>
      <w:proofErr w:type="spellEnd"/>
      <w:r w:rsidRPr="00317B4F">
        <w:t xml:space="preserve"> </w:t>
      </w:r>
      <w:proofErr w:type="spellStart"/>
      <w:r w:rsidRPr="00317B4F">
        <w:t>је</w:t>
      </w:r>
      <w:proofErr w:type="spellEnd"/>
      <w:r w:rsidRPr="00317B4F">
        <w:t xml:space="preserve"> и </w:t>
      </w:r>
      <w:proofErr w:type="spellStart"/>
      <w:r w:rsidRPr="00317B4F">
        <w:t>отворен</w:t>
      </w:r>
      <w:proofErr w:type="spellEnd"/>
      <w:r w:rsidRPr="00317B4F">
        <w:t xml:space="preserve"> </w:t>
      </w:r>
      <w:proofErr w:type="spellStart"/>
      <w:r w:rsidRPr="00317B4F">
        <w:t>градски</w:t>
      </w:r>
      <w:proofErr w:type="spellEnd"/>
      <w:r w:rsidRPr="00317B4F">
        <w:t xml:space="preserve"> </w:t>
      </w:r>
      <w:proofErr w:type="spellStart"/>
      <w:r w:rsidRPr="00317B4F">
        <w:t>базен</w:t>
      </w:r>
      <w:proofErr w:type="spellEnd"/>
      <w:r w:rsidR="00C963F8">
        <w:t xml:space="preserve">, </w:t>
      </w:r>
      <w:proofErr w:type="spellStart"/>
      <w:r w:rsidR="00C963F8">
        <w:t>који</w:t>
      </w:r>
      <w:proofErr w:type="spellEnd"/>
      <w:r w:rsidR="00C963F8">
        <w:t xml:space="preserve"> </w:t>
      </w:r>
      <w:proofErr w:type="spellStart"/>
      <w:r w:rsidR="00C963F8">
        <w:t>се</w:t>
      </w:r>
      <w:proofErr w:type="spellEnd"/>
      <w:r w:rsidR="00C963F8">
        <w:t xml:space="preserve"> </w:t>
      </w:r>
      <w:proofErr w:type="spellStart"/>
      <w:r w:rsidR="00C963F8">
        <w:t>састоји</w:t>
      </w:r>
      <w:proofErr w:type="spellEnd"/>
      <w:r w:rsidRPr="00317B4F">
        <w:t xml:space="preserve"> </w:t>
      </w:r>
      <w:proofErr w:type="spellStart"/>
      <w:r w:rsidRPr="00317B4F">
        <w:t>од</w:t>
      </w:r>
      <w:proofErr w:type="spellEnd"/>
      <w:r w:rsidRPr="00317B4F">
        <w:t xml:space="preserve"> </w:t>
      </w:r>
      <w:proofErr w:type="spellStart"/>
      <w:r w:rsidRPr="00317B4F">
        <w:t>олимпијског</w:t>
      </w:r>
      <w:proofErr w:type="spellEnd"/>
      <w:r w:rsidRPr="00317B4F">
        <w:t xml:space="preserve"> </w:t>
      </w:r>
      <w:proofErr w:type="spellStart"/>
      <w:r w:rsidRPr="00317B4F">
        <w:t>базена</w:t>
      </w:r>
      <w:proofErr w:type="spellEnd"/>
      <w:r w:rsidRPr="00317B4F">
        <w:t xml:space="preserve"> и </w:t>
      </w:r>
      <w:proofErr w:type="spellStart"/>
      <w:r w:rsidRPr="00317B4F">
        <w:t>два</w:t>
      </w:r>
      <w:proofErr w:type="spellEnd"/>
      <w:r w:rsidRPr="00317B4F">
        <w:t xml:space="preserve"> </w:t>
      </w:r>
      <w:proofErr w:type="spellStart"/>
      <w:r w:rsidRPr="00317B4F">
        <w:lastRenderedPageBreak/>
        <w:t>мања</w:t>
      </w:r>
      <w:proofErr w:type="spellEnd"/>
      <w:r w:rsidRPr="00317B4F">
        <w:t xml:space="preserve"> </w:t>
      </w:r>
      <w:proofErr w:type="spellStart"/>
      <w:r w:rsidRPr="00317B4F">
        <w:t>дечија</w:t>
      </w:r>
      <w:proofErr w:type="spellEnd"/>
      <w:r w:rsidRPr="00317B4F">
        <w:t xml:space="preserve"> </w:t>
      </w:r>
      <w:proofErr w:type="spellStart"/>
      <w:r w:rsidRPr="00317B4F">
        <w:t>базена</w:t>
      </w:r>
      <w:proofErr w:type="spellEnd"/>
      <w:r w:rsidRPr="00317B4F">
        <w:t xml:space="preserve"> </w:t>
      </w:r>
      <w:proofErr w:type="spellStart"/>
      <w:r w:rsidRPr="00317B4F">
        <w:t>са</w:t>
      </w:r>
      <w:proofErr w:type="spellEnd"/>
      <w:r w:rsidRPr="00317B4F">
        <w:t xml:space="preserve"> </w:t>
      </w:r>
      <w:proofErr w:type="spellStart"/>
      <w:r w:rsidRPr="00317B4F">
        <w:t>трибинама</w:t>
      </w:r>
      <w:proofErr w:type="spellEnd"/>
      <w:r w:rsidRPr="00317B4F">
        <w:t xml:space="preserve"> </w:t>
      </w:r>
      <w:proofErr w:type="spellStart"/>
      <w:r w:rsidRPr="00317B4F">
        <w:t>за</w:t>
      </w:r>
      <w:proofErr w:type="spellEnd"/>
      <w:r w:rsidRPr="00317B4F">
        <w:t xml:space="preserve"> </w:t>
      </w:r>
      <w:proofErr w:type="spellStart"/>
      <w:r w:rsidRPr="00317B4F">
        <w:t>око</w:t>
      </w:r>
      <w:proofErr w:type="spellEnd"/>
      <w:r w:rsidRPr="00317B4F">
        <w:t xml:space="preserve"> 5.000 </w:t>
      </w:r>
      <w:proofErr w:type="spellStart"/>
      <w:r w:rsidRPr="00317B4F">
        <w:t>гледалаца</w:t>
      </w:r>
      <w:proofErr w:type="spellEnd"/>
      <w:r w:rsidRPr="00317B4F">
        <w:t xml:space="preserve">, </w:t>
      </w:r>
      <w:proofErr w:type="spellStart"/>
      <w:r w:rsidRPr="00317B4F">
        <w:t>чиме</w:t>
      </w:r>
      <w:proofErr w:type="spellEnd"/>
      <w:r w:rsidRPr="00317B4F">
        <w:t xml:space="preserve"> </w:t>
      </w:r>
      <w:proofErr w:type="spellStart"/>
      <w:r w:rsidRPr="00317B4F">
        <w:t>се</w:t>
      </w:r>
      <w:proofErr w:type="spellEnd"/>
      <w:r w:rsidRPr="00317B4F">
        <w:t xml:space="preserve"> </w:t>
      </w:r>
      <w:proofErr w:type="spellStart"/>
      <w:r w:rsidRPr="00317B4F">
        <w:t>такође</w:t>
      </w:r>
      <w:proofErr w:type="spellEnd"/>
      <w:r>
        <w:t xml:space="preserve"> </w:t>
      </w:r>
      <w:proofErr w:type="spellStart"/>
      <w:r w:rsidRPr="00317B4F">
        <w:t>доприноси</w:t>
      </w:r>
      <w:proofErr w:type="spellEnd"/>
      <w:r>
        <w:t xml:space="preserve"> </w:t>
      </w:r>
      <w:proofErr w:type="spellStart"/>
      <w:r w:rsidRPr="00317B4F">
        <w:t>просперитету</w:t>
      </w:r>
      <w:proofErr w:type="spellEnd"/>
      <w:r>
        <w:t xml:space="preserve"> </w:t>
      </w:r>
      <w:proofErr w:type="spellStart"/>
      <w:r w:rsidRPr="00317B4F">
        <w:t>спорта</w:t>
      </w:r>
      <w:proofErr w:type="spellEnd"/>
      <w:r>
        <w:t xml:space="preserve"> </w:t>
      </w:r>
      <w:proofErr w:type="spellStart"/>
      <w:r w:rsidRPr="00317B4F">
        <w:t>на</w:t>
      </w:r>
      <w:proofErr w:type="spellEnd"/>
      <w:r>
        <w:t xml:space="preserve"> </w:t>
      </w:r>
      <w:proofErr w:type="spellStart"/>
      <w:r w:rsidRPr="00317B4F">
        <w:t>територији</w:t>
      </w:r>
      <w:proofErr w:type="spellEnd"/>
      <w:r w:rsidRPr="00317B4F">
        <w:t xml:space="preserve"> </w:t>
      </w:r>
      <w:proofErr w:type="spellStart"/>
      <w:r w:rsidRPr="00317B4F">
        <w:t>града</w:t>
      </w:r>
      <w:proofErr w:type="spellEnd"/>
      <w:r w:rsidRPr="00317B4F">
        <w:t xml:space="preserve"> </w:t>
      </w:r>
      <w:proofErr w:type="spellStart"/>
      <w:r w:rsidRPr="00317B4F">
        <w:t>Смедерева</w:t>
      </w:r>
      <w:proofErr w:type="spellEnd"/>
      <w:r w:rsidRPr="00317B4F">
        <w:t xml:space="preserve"> и </w:t>
      </w:r>
      <w:proofErr w:type="spellStart"/>
      <w:r w:rsidRPr="00317B4F">
        <w:t>шире</w:t>
      </w:r>
      <w:proofErr w:type="spellEnd"/>
      <w:r w:rsidRPr="00317B4F">
        <w:t>.</w:t>
      </w:r>
    </w:p>
    <w:p w:rsidR="00317B4F" w:rsidRDefault="00317B4F" w:rsidP="00B57673">
      <w:pPr>
        <w:adjustRightInd w:val="0"/>
        <w:jc w:val="both"/>
      </w:pPr>
      <w:proofErr w:type="spellStart"/>
      <w:r w:rsidRPr="00317B4F">
        <w:t>Спортски</w:t>
      </w:r>
      <w:proofErr w:type="spellEnd"/>
      <w:r w:rsidRPr="00317B4F">
        <w:t xml:space="preserve"> </w:t>
      </w:r>
      <w:proofErr w:type="spellStart"/>
      <w:r w:rsidRPr="00317B4F">
        <w:t>савез</w:t>
      </w:r>
      <w:proofErr w:type="spellEnd"/>
      <w:r w:rsidRPr="00317B4F">
        <w:t xml:space="preserve"> </w:t>
      </w:r>
      <w:proofErr w:type="spellStart"/>
      <w:r w:rsidRPr="00317B4F">
        <w:t>Смедерево</w:t>
      </w:r>
      <w:proofErr w:type="spellEnd"/>
      <w:r w:rsidRPr="00317B4F">
        <w:t xml:space="preserve"> </w:t>
      </w:r>
      <w:proofErr w:type="spellStart"/>
      <w:r w:rsidRPr="00317B4F">
        <w:t>основан</w:t>
      </w:r>
      <w:proofErr w:type="spellEnd"/>
      <w:r w:rsidRPr="00317B4F">
        <w:t xml:space="preserve"> </w:t>
      </w:r>
      <w:proofErr w:type="spellStart"/>
      <w:r w:rsidRPr="00317B4F">
        <w:t>је</w:t>
      </w:r>
      <w:proofErr w:type="spellEnd"/>
      <w:r w:rsidRPr="00317B4F">
        <w:t xml:space="preserve"> 1960. </w:t>
      </w:r>
      <w:proofErr w:type="spellStart"/>
      <w:r w:rsidRPr="00317B4F">
        <w:t>године</w:t>
      </w:r>
      <w:proofErr w:type="spellEnd"/>
      <w:r w:rsidRPr="00317B4F">
        <w:t xml:space="preserve"> </w:t>
      </w:r>
      <w:proofErr w:type="spellStart"/>
      <w:r w:rsidRPr="00317B4F">
        <w:t>као</w:t>
      </w:r>
      <w:proofErr w:type="spellEnd"/>
      <w:r w:rsidRPr="00317B4F">
        <w:t xml:space="preserve"> </w:t>
      </w:r>
      <w:proofErr w:type="spellStart"/>
      <w:r w:rsidRPr="00317B4F">
        <w:t>Савез</w:t>
      </w:r>
      <w:proofErr w:type="spellEnd"/>
      <w:r w:rsidRPr="00317B4F">
        <w:t xml:space="preserve"> </w:t>
      </w:r>
      <w:proofErr w:type="spellStart"/>
      <w:r w:rsidRPr="00317B4F">
        <w:t>организација</w:t>
      </w:r>
      <w:proofErr w:type="spellEnd"/>
      <w:r w:rsidRPr="00317B4F">
        <w:t xml:space="preserve"> </w:t>
      </w:r>
      <w:proofErr w:type="spellStart"/>
      <w:r w:rsidRPr="00317B4F">
        <w:t>за</w:t>
      </w:r>
      <w:proofErr w:type="spellEnd"/>
      <w:r w:rsidRPr="00317B4F">
        <w:br/>
      </w:r>
      <w:proofErr w:type="spellStart"/>
      <w:r w:rsidRPr="00317B4F">
        <w:t>физичку</w:t>
      </w:r>
      <w:proofErr w:type="spellEnd"/>
      <w:r w:rsidRPr="00317B4F">
        <w:t xml:space="preserve"> </w:t>
      </w:r>
      <w:proofErr w:type="spellStart"/>
      <w:r w:rsidRPr="00317B4F">
        <w:t>културу</w:t>
      </w:r>
      <w:proofErr w:type="spellEnd"/>
      <w:r w:rsidRPr="00317B4F">
        <w:t xml:space="preserve">. </w:t>
      </w:r>
      <w:proofErr w:type="spellStart"/>
      <w:r w:rsidRPr="00317B4F">
        <w:t>Радио</w:t>
      </w:r>
      <w:proofErr w:type="spellEnd"/>
      <w:r w:rsidRPr="00317B4F">
        <w:t xml:space="preserve"> </w:t>
      </w:r>
      <w:proofErr w:type="spellStart"/>
      <w:r w:rsidRPr="00317B4F">
        <w:t>је</w:t>
      </w:r>
      <w:proofErr w:type="spellEnd"/>
      <w:r w:rsidRPr="00317B4F">
        <w:t xml:space="preserve"> </w:t>
      </w:r>
      <w:proofErr w:type="spellStart"/>
      <w:r w:rsidRPr="00317B4F">
        <w:t>до</w:t>
      </w:r>
      <w:proofErr w:type="spellEnd"/>
      <w:r w:rsidRPr="00317B4F">
        <w:t xml:space="preserve"> 1998. </w:t>
      </w:r>
      <w:proofErr w:type="spellStart"/>
      <w:r w:rsidRPr="00317B4F">
        <w:t>године</w:t>
      </w:r>
      <w:proofErr w:type="spellEnd"/>
      <w:r w:rsidRPr="00317B4F">
        <w:t xml:space="preserve">. </w:t>
      </w:r>
      <w:proofErr w:type="spellStart"/>
      <w:r w:rsidRPr="00317B4F">
        <w:t>После</w:t>
      </w:r>
      <w:proofErr w:type="spellEnd"/>
      <w:r w:rsidRPr="00317B4F">
        <w:t xml:space="preserve"> </w:t>
      </w:r>
      <w:proofErr w:type="spellStart"/>
      <w:r w:rsidRPr="00317B4F">
        <w:t>непуне</w:t>
      </w:r>
      <w:proofErr w:type="spellEnd"/>
      <w:r w:rsidRPr="00317B4F">
        <w:t xml:space="preserve"> </w:t>
      </w:r>
      <w:proofErr w:type="spellStart"/>
      <w:r w:rsidRPr="00317B4F">
        <w:t>три</w:t>
      </w:r>
      <w:proofErr w:type="spellEnd"/>
      <w:r w:rsidRPr="00317B4F">
        <w:t xml:space="preserve"> </w:t>
      </w:r>
      <w:proofErr w:type="spellStart"/>
      <w:r w:rsidRPr="00317B4F">
        <w:t>године</w:t>
      </w:r>
      <w:proofErr w:type="spellEnd"/>
      <w:r w:rsidRPr="00317B4F">
        <w:t xml:space="preserve"> </w:t>
      </w:r>
      <w:proofErr w:type="spellStart"/>
      <w:r w:rsidRPr="00317B4F">
        <w:t>реактивира</w:t>
      </w:r>
      <w:proofErr w:type="spellEnd"/>
      <w:r w:rsidRPr="00317B4F">
        <w:t xml:space="preserve"> </w:t>
      </w:r>
      <w:proofErr w:type="spellStart"/>
      <w:r w:rsidRPr="00317B4F">
        <w:t>се</w:t>
      </w:r>
      <w:proofErr w:type="spellEnd"/>
      <w:r w:rsidRPr="00317B4F">
        <w:t xml:space="preserve"> </w:t>
      </w:r>
      <w:proofErr w:type="spellStart"/>
      <w:r w:rsidRPr="00317B4F">
        <w:t>рад</w:t>
      </w:r>
      <w:proofErr w:type="spellEnd"/>
      <w:r w:rsidRPr="00317B4F">
        <w:t xml:space="preserve"> </w:t>
      </w:r>
      <w:proofErr w:type="spellStart"/>
      <w:r w:rsidRPr="00317B4F">
        <w:t>Савеза</w:t>
      </w:r>
      <w:proofErr w:type="spellEnd"/>
      <w:r w:rsidRPr="00317B4F">
        <w:t xml:space="preserve"> </w:t>
      </w:r>
      <w:proofErr w:type="spellStart"/>
      <w:r w:rsidRPr="00317B4F">
        <w:t>спортова</w:t>
      </w:r>
      <w:proofErr w:type="spellEnd"/>
      <w:r w:rsidRPr="00317B4F">
        <w:t xml:space="preserve"> </w:t>
      </w:r>
      <w:proofErr w:type="spellStart"/>
      <w:r w:rsidRPr="00317B4F">
        <w:t>Смедерево</w:t>
      </w:r>
      <w:proofErr w:type="spellEnd"/>
      <w:r>
        <w:t>.</w:t>
      </w:r>
    </w:p>
    <w:p w:rsidR="00317B4F" w:rsidRDefault="00317B4F" w:rsidP="00B57673">
      <w:pPr>
        <w:adjustRightInd w:val="0"/>
        <w:jc w:val="both"/>
      </w:pPr>
      <w:proofErr w:type="spellStart"/>
      <w:r w:rsidRPr="00317B4F">
        <w:t>Савез</w:t>
      </w:r>
      <w:proofErr w:type="spellEnd"/>
      <w:r w:rsidRPr="00317B4F">
        <w:t xml:space="preserve"> </w:t>
      </w:r>
      <w:proofErr w:type="spellStart"/>
      <w:r w:rsidRPr="00317B4F">
        <w:t>спортова</w:t>
      </w:r>
      <w:proofErr w:type="spellEnd"/>
      <w:r w:rsidRPr="00317B4F">
        <w:t xml:space="preserve"> </w:t>
      </w:r>
      <w:proofErr w:type="spellStart"/>
      <w:r w:rsidRPr="00317B4F">
        <w:t>Смедерево</w:t>
      </w:r>
      <w:proofErr w:type="spellEnd"/>
      <w:r w:rsidRPr="00317B4F">
        <w:t xml:space="preserve"> </w:t>
      </w:r>
      <w:proofErr w:type="spellStart"/>
      <w:r w:rsidRPr="00317B4F">
        <w:t>је</w:t>
      </w:r>
      <w:proofErr w:type="spellEnd"/>
      <w:r w:rsidRPr="00317B4F">
        <w:t xml:space="preserve"> </w:t>
      </w:r>
      <w:proofErr w:type="spellStart"/>
      <w:r w:rsidRPr="00317B4F">
        <w:t>асоцијација</w:t>
      </w:r>
      <w:proofErr w:type="spellEnd"/>
      <w:r w:rsidRPr="00317B4F">
        <w:t xml:space="preserve"> </w:t>
      </w:r>
      <w:proofErr w:type="spellStart"/>
      <w:r w:rsidRPr="00317B4F">
        <w:t>добровољно</w:t>
      </w:r>
      <w:proofErr w:type="spellEnd"/>
      <w:r w:rsidRPr="00317B4F">
        <w:t xml:space="preserve"> </w:t>
      </w:r>
      <w:proofErr w:type="spellStart"/>
      <w:r w:rsidRPr="00317B4F">
        <w:t>удружених</w:t>
      </w:r>
      <w:proofErr w:type="spellEnd"/>
      <w:r w:rsidRPr="00317B4F">
        <w:t xml:space="preserve"> </w:t>
      </w:r>
      <w:proofErr w:type="spellStart"/>
      <w:r w:rsidRPr="00317B4F">
        <w:t>гранских</w:t>
      </w:r>
      <w:proofErr w:type="spellEnd"/>
      <w:r w:rsidRPr="00317B4F">
        <w:t xml:space="preserve"> </w:t>
      </w:r>
      <w:proofErr w:type="spellStart"/>
      <w:r w:rsidRPr="00317B4F">
        <w:t>градских</w:t>
      </w:r>
      <w:proofErr w:type="spellEnd"/>
      <w:r w:rsidRPr="00317B4F">
        <w:t xml:space="preserve"> </w:t>
      </w:r>
      <w:proofErr w:type="spellStart"/>
      <w:r w:rsidRPr="00317B4F">
        <w:t>савеза</w:t>
      </w:r>
      <w:proofErr w:type="spellEnd"/>
      <w:r w:rsidRPr="00317B4F">
        <w:t xml:space="preserve"> и </w:t>
      </w:r>
      <w:proofErr w:type="spellStart"/>
      <w:r w:rsidRPr="00317B4F">
        <w:t>основних</w:t>
      </w:r>
      <w:proofErr w:type="spellEnd"/>
      <w:r w:rsidRPr="00317B4F">
        <w:t xml:space="preserve"> </w:t>
      </w:r>
      <w:proofErr w:type="spellStart"/>
      <w:r w:rsidRPr="00317B4F">
        <w:t>спортских</w:t>
      </w:r>
      <w:proofErr w:type="spellEnd"/>
      <w:r w:rsidRPr="00317B4F">
        <w:t xml:space="preserve"> </w:t>
      </w:r>
      <w:proofErr w:type="spellStart"/>
      <w:r w:rsidRPr="00317B4F">
        <w:t>оганизација</w:t>
      </w:r>
      <w:proofErr w:type="spellEnd"/>
      <w:r w:rsidRPr="00317B4F">
        <w:t xml:space="preserve"> </w:t>
      </w:r>
      <w:proofErr w:type="spellStart"/>
      <w:r w:rsidRPr="00317B4F">
        <w:t>са</w:t>
      </w:r>
      <w:proofErr w:type="spellEnd"/>
      <w:r w:rsidRPr="00317B4F">
        <w:t xml:space="preserve"> </w:t>
      </w:r>
      <w:proofErr w:type="spellStart"/>
      <w:r w:rsidRPr="00317B4F">
        <w:t>својством</w:t>
      </w:r>
      <w:proofErr w:type="spellEnd"/>
      <w:r w:rsidRPr="00317B4F">
        <w:t xml:space="preserve"> </w:t>
      </w:r>
      <w:proofErr w:type="spellStart"/>
      <w:r w:rsidRPr="00317B4F">
        <w:t>правног</w:t>
      </w:r>
      <w:proofErr w:type="spellEnd"/>
      <w:r w:rsidRPr="00317B4F">
        <w:t xml:space="preserve"> </w:t>
      </w:r>
      <w:proofErr w:type="spellStart"/>
      <w:r w:rsidRPr="00317B4F">
        <w:t>лица</w:t>
      </w:r>
      <w:proofErr w:type="spellEnd"/>
      <w:r w:rsidRPr="00317B4F">
        <w:t xml:space="preserve"> у </w:t>
      </w:r>
      <w:proofErr w:type="spellStart"/>
      <w:r w:rsidRPr="00317B4F">
        <w:t>статусу</w:t>
      </w:r>
      <w:proofErr w:type="spellEnd"/>
      <w:r w:rsidRPr="00317B4F">
        <w:t xml:space="preserve"> </w:t>
      </w:r>
      <w:proofErr w:type="spellStart"/>
      <w:r w:rsidRPr="00317B4F">
        <w:t>удружења</w:t>
      </w:r>
      <w:proofErr w:type="spellEnd"/>
      <w:r w:rsidRPr="00317B4F">
        <w:t xml:space="preserve"> </w:t>
      </w:r>
      <w:proofErr w:type="spellStart"/>
      <w:r w:rsidRPr="00317B4F">
        <w:t>грађана</w:t>
      </w:r>
      <w:proofErr w:type="spellEnd"/>
      <w:r w:rsidRPr="00317B4F">
        <w:t xml:space="preserve">. </w:t>
      </w:r>
      <w:proofErr w:type="spellStart"/>
      <w:r w:rsidRPr="00317B4F">
        <w:t>Координира</w:t>
      </w:r>
      <w:proofErr w:type="spellEnd"/>
      <w:r w:rsidRPr="00317B4F">
        <w:t xml:space="preserve"> </w:t>
      </w:r>
      <w:proofErr w:type="spellStart"/>
      <w:r w:rsidRPr="00317B4F">
        <w:t>рад</w:t>
      </w:r>
      <w:proofErr w:type="spellEnd"/>
      <w:r w:rsidRPr="00317B4F">
        <w:t xml:space="preserve"> </w:t>
      </w:r>
      <w:proofErr w:type="spellStart"/>
      <w:r w:rsidRPr="00317B4F">
        <w:t>својих</w:t>
      </w:r>
      <w:proofErr w:type="spellEnd"/>
      <w:r w:rsidRPr="00317B4F">
        <w:t xml:space="preserve"> </w:t>
      </w:r>
      <w:proofErr w:type="spellStart"/>
      <w:r w:rsidRPr="00317B4F">
        <w:t>чланица</w:t>
      </w:r>
      <w:proofErr w:type="spellEnd"/>
      <w:r w:rsidRPr="00317B4F">
        <w:t xml:space="preserve"> </w:t>
      </w:r>
      <w:proofErr w:type="spellStart"/>
      <w:r w:rsidRPr="00317B4F">
        <w:t>које</w:t>
      </w:r>
      <w:proofErr w:type="spellEnd"/>
      <w:r w:rsidRPr="00317B4F">
        <w:t xml:space="preserve"> </w:t>
      </w:r>
      <w:proofErr w:type="spellStart"/>
      <w:r w:rsidRPr="00317B4F">
        <w:t>остварују</w:t>
      </w:r>
      <w:proofErr w:type="spellEnd"/>
      <w:r w:rsidRPr="00317B4F">
        <w:t xml:space="preserve"> </w:t>
      </w:r>
      <w:proofErr w:type="spellStart"/>
      <w:r w:rsidRPr="00317B4F">
        <w:t>циљеве</w:t>
      </w:r>
      <w:proofErr w:type="spellEnd"/>
      <w:r w:rsidRPr="00317B4F">
        <w:t xml:space="preserve"> и </w:t>
      </w:r>
      <w:proofErr w:type="spellStart"/>
      <w:r w:rsidRPr="00317B4F">
        <w:t>задатке</w:t>
      </w:r>
      <w:proofErr w:type="spellEnd"/>
      <w:r w:rsidRPr="00317B4F">
        <w:t xml:space="preserve"> </w:t>
      </w:r>
      <w:proofErr w:type="spellStart"/>
      <w:r w:rsidRPr="00317B4F">
        <w:t>од</w:t>
      </w:r>
      <w:proofErr w:type="spellEnd"/>
      <w:r w:rsidRPr="00317B4F">
        <w:t xml:space="preserve"> </w:t>
      </w:r>
      <w:proofErr w:type="spellStart"/>
      <w:r w:rsidRPr="00317B4F">
        <w:t>заједничког</w:t>
      </w:r>
      <w:proofErr w:type="spellEnd"/>
      <w:r w:rsidRPr="00317B4F">
        <w:t xml:space="preserve"> </w:t>
      </w:r>
      <w:proofErr w:type="spellStart"/>
      <w:r w:rsidRPr="00317B4F">
        <w:t>интереса</w:t>
      </w:r>
      <w:proofErr w:type="spellEnd"/>
      <w:r w:rsidRPr="00317B4F">
        <w:t xml:space="preserve"> </w:t>
      </w:r>
      <w:proofErr w:type="spellStart"/>
      <w:r w:rsidRPr="00317B4F">
        <w:t>за</w:t>
      </w:r>
      <w:proofErr w:type="spellEnd"/>
      <w:r w:rsidRPr="00317B4F">
        <w:t xml:space="preserve"> </w:t>
      </w:r>
      <w:proofErr w:type="spellStart"/>
      <w:r w:rsidRPr="00317B4F">
        <w:t>спорт</w:t>
      </w:r>
      <w:proofErr w:type="spellEnd"/>
      <w:r w:rsidRPr="00317B4F">
        <w:t xml:space="preserve">, </w:t>
      </w:r>
      <w:proofErr w:type="spellStart"/>
      <w:r w:rsidRPr="00317B4F">
        <w:t>физичко</w:t>
      </w:r>
      <w:proofErr w:type="spellEnd"/>
      <w:r w:rsidRPr="00317B4F">
        <w:t xml:space="preserve"> </w:t>
      </w:r>
      <w:proofErr w:type="spellStart"/>
      <w:r w:rsidRPr="00317B4F">
        <w:t>васпитање</w:t>
      </w:r>
      <w:proofErr w:type="spellEnd"/>
      <w:r w:rsidRPr="00317B4F">
        <w:t xml:space="preserve"> и </w:t>
      </w:r>
      <w:proofErr w:type="spellStart"/>
      <w:r w:rsidRPr="00317B4F">
        <w:t>рекреацију</w:t>
      </w:r>
      <w:proofErr w:type="spellEnd"/>
      <w:r w:rsidRPr="00317B4F">
        <w:t xml:space="preserve"> </w:t>
      </w:r>
      <w:proofErr w:type="spellStart"/>
      <w:r w:rsidRPr="00317B4F">
        <w:t>на</w:t>
      </w:r>
      <w:proofErr w:type="spellEnd"/>
      <w:r w:rsidRPr="00317B4F">
        <w:t xml:space="preserve"> </w:t>
      </w:r>
      <w:proofErr w:type="spellStart"/>
      <w:r w:rsidRPr="00317B4F">
        <w:t>територији</w:t>
      </w:r>
      <w:proofErr w:type="spellEnd"/>
      <w:r w:rsidRPr="00317B4F">
        <w:t xml:space="preserve"> </w:t>
      </w:r>
      <w:proofErr w:type="spellStart"/>
      <w:r w:rsidRPr="00317B4F">
        <w:t>града</w:t>
      </w:r>
      <w:proofErr w:type="spellEnd"/>
      <w:r w:rsidRPr="00317B4F">
        <w:t xml:space="preserve"> </w:t>
      </w:r>
      <w:proofErr w:type="spellStart"/>
      <w:r w:rsidRPr="00317B4F">
        <w:t>Смедерева</w:t>
      </w:r>
      <w:proofErr w:type="spellEnd"/>
      <w:r w:rsidRPr="00317B4F">
        <w:t xml:space="preserve"> и </w:t>
      </w:r>
      <w:proofErr w:type="spellStart"/>
      <w:r w:rsidRPr="00317B4F">
        <w:t>од</w:t>
      </w:r>
      <w:proofErr w:type="spellEnd"/>
      <w:r w:rsidRPr="00317B4F">
        <w:t xml:space="preserve"> </w:t>
      </w:r>
      <w:proofErr w:type="spellStart"/>
      <w:r w:rsidRPr="00317B4F">
        <w:t>користи</w:t>
      </w:r>
      <w:proofErr w:type="spellEnd"/>
      <w:r w:rsidRPr="00317B4F">
        <w:t xml:space="preserve"> </w:t>
      </w:r>
      <w:proofErr w:type="spellStart"/>
      <w:r w:rsidRPr="00317B4F">
        <w:t>су</w:t>
      </w:r>
      <w:proofErr w:type="spellEnd"/>
      <w:r w:rsidRPr="00317B4F">
        <w:t xml:space="preserve"> </w:t>
      </w:r>
      <w:proofErr w:type="spellStart"/>
      <w:r w:rsidRPr="00317B4F">
        <w:t>за</w:t>
      </w:r>
      <w:proofErr w:type="spellEnd"/>
      <w:r w:rsidRPr="00317B4F">
        <w:t xml:space="preserve"> </w:t>
      </w:r>
      <w:proofErr w:type="spellStart"/>
      <w:r w:rsidRPr="00317B4F">
        <w:t>његове</w:t>
      </w:r>
      <w:proofErr w:type="spellEnd"/>
      <w:r w:rsidRPr="00317B4F">
        <w:t xml:space="preserve"> </w:t>
      </w:r>
      <w:proofErr w:type="spellStart"/>
      <w:r w:rsidRPr="00317B4F">
        <w:t>чланове</w:t>
      </w:r>
      <w:proofErr w:type="spellEnd"/>
      <w:r>
        <w:t>.</w:t>
      </w:r>
    </w:p>
    <w:p w:rsidR="00317B4F" w:rsidRPr="00317B4F" w:rsidRDefault="00317B4F" w:rsidP="00B57673">
      <w:pPr>
        <w:adjustRightInd w:val="0"/>
        <w:jc w:val="both"/>
      </w:pPr>
      <w:proofErr w:type="spellStart"/>
      <w:r w:rsidRPr="00317B4F">
        <w:t>Спортски</w:t>
      </w:r>
      <w:proofErr w:type="spellEnd"/>
      <w:r w:rsidRPr="00317B4F">
        <w:t xml:space="preserve"> </w:t>
      </w:r>
      <w:proofErr w:type="spellStart"/>
      <w:r w:rsidRPr="00317B4F">
        <w:t>савез</w:t>
      </w:r>
      <w:proofErr w:type="spellEnd"/>
      <w:r w:rsidRPr="00317B4F">
        <w:t xml:space="preserve"> </w:t>
      </w:r>
      <w:proofErr w:type="spellStart"/>
      <w:r w:rsidRPr="00317B4F">
        <w:t>Смедерево</w:t>
      </w:r>
      <w:proofErr w:type="spellEnd"/>
      <w:r w:rsidRPr="00317B4F">
        <w:t xml:space="preserve"> </w:t>
      </w:r>
      <w:proofErr w:type="spellStart"/>
      <w:r w:rsidRPr="00317B4F">
        <w:t>окупља</w:t>
      </w:r>
      <w:proofErr w:type="spellEnd"/>
      <w:r w:rsidRPr="00317B4F">
        <w:t xml:space="preserve"> </w:t>
      </w:r>
      <w:proofErr w:type="spellStart"/>
      <w:r w:rsidRPr="00317B4F">
        <w:t>преко</w:t>
      </w:r>
      <w:proofErr w:type="spellEnd"/>
      <w:r w:rsidRPr="00317B4F">
        <w:t xml:space="preserve"> 96 </w:t>
      </w:r>
      <w:proofErr w:type="spellStart"/>
      <w:r w:rsidRPr="00317B4F">
        <w:t>чланова</w:t>
      </w:r>
      <w:proofErr w:type="spellEnd"/>
      <w:r w:rsidRPr="00317B4F">
        <w:t xml:space="preserve"> </w:t>
      </w:r>
      <w:proofErr w:type="spellStart"/>
      <w:r w:rsidRPr="00317B4F">
        <w:t>од</w:t>
      </w:r>
      <w:proofErr w:type="spellEnd"/>
      <w:r w:rsidRPr="00317B4F">
        <w:t xml:space="preserve"> </w:t>
      </w:r>
      <w:proofErr w:type="spellStart"/>
      <w:r w:rsidRPr="00317B4F">
        <w:t>свих</w:t>
      </w:r>
      <w:proofErr w:type="spellEnd"/>
      <w:r w:rsidRPr="00317B4F">
        <w:t xml:space="preserve"> </w:t>
      </w:r>
      <w:proofErr w:type="spellStart"/>
      <w:r w:rsidRPr="00317B4F">
        <w:t>спортова</w:t>
      </w:r>
      <w:proofErr w:type="spellEnd"/>
      <w:r w:rsidRPr="00317B4F">
        <w:t xml:space="preserve"> </w:t>
      </w:r>
      <w:proofErr w:type="spellStart"/>
      <w:r w:rsidRPr="00317B4F">
        <w:t>са</w:t>
      </w:r>
      <w:proofErr w:type="spellEnd"/>
      <w:r w:rsidRPr="00317B4F">
        <w:t xml:space="preserve"> </w:t>
      </w:r>
      <w:proofErr w:type="spellStart"/>
      <w:r w:rsidRPr="00317B4F">
        <w:t>територије</w:t>
      </w:r>
      <w:proofErr w:type="spellEnd"/>
      <w:r w:rsidRPr="00317B4F">
        <w:t xml:space="preserve"> </w:t>
      </w:r>
      <w:proofErr w:type="spellStart"/>
      <w:r w:rsidRPr="00317B4F">
        <w:t>града</w:t>
      </w:r>
      <w:proofErr w:type="spellEnd"/>
      <w:r w:rsidRPr="00317B4F">
        <w:t xml:space="preserve"> </w:t>
      </w:r>
      <w:proofErr w:type="spellStart"/>
      <w:r w:rsidRPr="00317B4F">
        <w:t>Смедерева</w:t>
      </w:r>
      <w:proofErr w:type="spellEnd"/>
      <w:r w:rsidRPr="00317B4F">
        <w:t xml:space="preserve">, у </w:t>
      </w:r>
      <w:proofErr w:type="spellStart"/>
      <w:r w:rsidRPr="00317B4F">
        <w:t>којима</w:t>
      </w:r>
      <w:proofErr w:type="spellEnd"/>
      <w:r w:rsidRPr="00317B4F">
        <w:t xml:space="preserve"> </w:t>
      </w:r>
      <w:proofErr w:type="spellStart"/>
      <w:r w:rsidRPr="00317B4F">
        <w:t>се</w:t>
      </w:r>
      <w:proofErr w:type="spellEnd"/>
      <w:r w:rsidRPr="00317B4F">
        <w:t xml:space="preserve"> </w:t>
      </w:r>
      <w:proofErr w:type="spellStart"/>
      <w:r w:rsidRPr="00317B4F">
        <w:t>процењује</w:t>
      </w:r>
      <w:proofErr w:type="spellEnd"/>
      <w:r w:rsidRPr="00317B4F">
        <w:t xml:space="preserve"> </w:t>
      </w:r>
      <w:proofErr w:type="spellStart"/>
      <w:r w:rsidRPr="00317B4F">
        <w:t>да</w:t>
      </w:r>
      <w:proofErr w:type="spellEnd"/>
      <w:r w:rsidRPr="00317B4F">
        <w:t xml:space="preserve"> </w:t>
      </w:r>
      <w:proofErr w:type="spellStart"/>
      <w:r w:rsidRPr="00317B4F">
        <w:t>активно</w:t>
      </w:r>
      <w:proofErr w:type="spellEnd"/>
      <w:r w:rsidRPr="00317B4F">
        <w:t xml:space="preserve"> </w:t>
      </w:r>
      <w:proofErr w:type="spellStart"/>
      <w:r w:rsidRPr="00317B4F">
        <w:t>тренира</w:t>
      </w:r>
      <w:proofErr w:type="spellEnd"/>
      <w:r w:rsidRPr="00317B4F">
        <w:t xml:space="preserve"> </w:t>
      </w:r>
      <w:proofErr w:type="spellStart"/>
      <w:r w:rsidRPr="00317B4F">
        <w:t>око</w:t>
      </w:r>
      <w:proofErr w:type="spellEnd"/>
      <w:r w:rsidRPr="00317B4F">
        <w:t xml:space="preserve"> 6.000 </w:t>
      </w:r>
      <w:proofErr w:type="spellStart"/>
      <w:r w:rsidRPr="00317B4F">
        <w:t>спортиста</w:t>
      </w:r>
      <w:proofErr w:type="spellEnd"/>
      <w:r>
        <w:t>.</w:t>
      </w:r>
    </w:p>
    <w:p w:rsidR="00B57673" w:rsidRDefault="00B57673" w:rsidP="00B57673">
      <w:pPr>
        <w:adjustRightInd w:val="0"/>
        <w:jc w:val="both"/>
      </w:pPr>
      <w:proofErr w:type="spellStart"/>
      <w:r w:rsidRPr="00A7438B">
        <w:t>Полазећи</w:t>
      </w:r>
      <w:proofErr w:type="spellEnd"/>
      <w:r w:rsidRPr="00A7438B">
        <w:t xml:space="preserve"> </w:t>
      </w:r>
      <w:proofErr w:type="spellStart"/>
      <w:r w:rsidRPr="00A7438B">
        <w:t>од</w:t>
      </w:r>
      <w:proofErr w:type="spellEnd"/>
      <w:r w:rsidRPr="00A7438B">
        <w:t xml:space="preserve"> </w:t>
      </w:r>
      <w:proofErr w:type="spellStart"/>
      <w:r w:rsidRPr="00A7438B">
        <w:t>система</w:t>
      </w:r>
      <w:proofErr w:type="spellEnd"/>
      <w:r w:rsidRPr="00A7438B">
        <w:t xml:space="preserve"> </w:t>
      </w:r>
      <w:proofErr w:type="spellStart"/>
      <w:r w:rsidRPr="00A7438B">
        <w:t>на</w:t>
      </w:r>
      <w:proofErr w:type="spellEnd"/>
      <w:r w:rsidRPr="00A7438B">
        <w:t xml:space="preserve"> </w:t>
      </w:r>
      <w:proofErr w:type="spellStart"/>
      <w:r w:rsidRPr="00A7438B">
        <w:t>којем</w:t>
      </w:r>
      <w:proofErr w:type="spellEnd"/>
      <w:r w:rsidRPr="00A7438B">
        <w:t xml:space="preserve"> </w:t>
      </w:r>
      <w:proofErr w:type="spellStart"/>
      <w:r w:rsidRPr="00A7438B">
        <w:t>је</w:t>
      </w:r>
      <w:proofErr w:type="spellEnd"/>
      <w:r w:rsidRPr="00A7438B">
        <w:t xml:space="preserve"> </w:t>
      </w:r>
      <w:proofErr w:type="spellStart"/>
      <w:r w:rsidRPr="00A7438B">
        <w:t>уређено</w:t>
      </w:r>
      <w:proofErr w:type="spellEnd"/>
      <w:r w:rsidRPr="00A7438B">
        <w:t xml:space="preserve"> </w:t>
      </w:r>
      <w:proofErr w:type="spellStart"/>
      <w:r w:rsidRPr="00A7438B">
        <w:t>наше</w:t>
      </w:r>
      <w:proofErr w:type="spellEnd"/>
      <w:r w:rsidRPr="00A7438B">
        <w:t xml:space="preserve"> </w:t>
      </w:r>
      <w:proofErr w:type="spellStart"/>
      <w:r w:rsidRPr="00A7438B">
        <w:t>друштво</w:t>
      </w:r>
      <w:proofErr w:type="spellEnd"/>
      <w:r w:rsidRPr="00A7438B">
        <w:t xml:space="preserve">, </w:t>
      </w:r>
      <w:proofErr w:type="spellStart"/>
      <w:r w:rsidRPr="00A7438B">
        <w:t>оптерећено</w:t>
      </w:r>
      <w:proofErr w:type="spellEnd"/>
      <w:r w:rsidRPr="00A7438B">
        <w:t xml:space="preserve"> </w:t>
      </w:r>
      <w:proofErr w:type="spellStart"/>
      <w:r w:rsidRPr="00A7438B">
        <w:t>питањима</w:t>
      </w:r>
      <w:proofErr w:type="spellEnd"/>
      <w:r w:rsidRPr="00A7438B">
        <w:t xml:space="preserve"> </w:t>
      </w:r>
      <w:proofErr w:type="spellStart"/>
      <w:r w:rsidRPr="00A7438B">
        <w:t>која</w:t>
      </w:r>
      <w:proofErr w:type="spellEnd"/>
      <w:r w:rsidRPr="00A7438B">
        <w:t xml:space="preserve"> </w:t>
      </w:r>
      <w:proofErr w:type="spellStart"/>
      <w:r w:rsidRPr="00A7438B">
        <w:t>се</w:t>
      </w:r>
      <w:proofErr w:type="spellEnd"/>
      <w:r w:rsidRPr="00A7438B">
        <w:t xml:space="preserve"> </w:t>
      </w:r>
      <w:proofErr w:type="spellStart"/>
      <w:r w:rsidRPr="00A7438B">
        <w:t>односе</w:t>
      </w:r>
      <w:proofErr w:type="spellEnd"/>
      <w:r w:rsidRPr="00A7438B">
        <w:t xml:space="preserve"> </w:t>
      </w:r>
      <w:proofErr w:type="spellStart"/>
      <w:r w:rsidRPr="00A7438B">
        <w:t>на</w:t>
      </w:r>
      <w:proofErr w:type="spellEnd"/>
      <w:r w:rsidRPr="00A7438B">
        <w:t xml:space="preserve"> </w:t>
      </w:r>
      <w:proofErr w:type="spellStart"/>
      <w:r w:rsidRPr="00A7438B">
        <w:t>финансијске</w:t>
      </w:r>
      <w:proofErr w:type="spellEnd"/>
      <w:r w:rsidRPr="00A7438B">
        <w:t xml:space="preserve"> и </w:t>
      </w:r>
      <w:proofErr w:type="spellStart"/>
      <w:r w:rsidRPr="00A7438B">
        <w:t>економске</w:t>
      </w:r>
      <w:proofErr w:type="spellEnd"/>
      <w:r w:rsidRPr="00A7438B">
        <w:t xml:space="preserve"> </w:t>
      </w:r>
      <w:proofErr w:type="spellStart"/>
      <w:r w:rsidRPr="00A7438B">
        <w:t>проблеме</w:t>
      </w:r>
      <w:proofErr w:type="spellEnd"/>
      <w:r w:rsidRPr="00A7438B">
        <w:t xml:space="preserve">, </w:t>
      </w:r>
      <w:proofErr w:type="spellStart"/>
      <w:r w:rsidRPr="00A7438B">
        <w:t>активно</w:t>
      </w:r>
      <w:proofErr w:type="spellEnd"/>
      <w:r w:rsidRPr="00A7438B">
        <w:t xml:space="preserve"> </w:t>
      </w:r>
      <w:proofErr w:type="spellStart"/>
      <w:r w:rsidRPr="00A7438B">
        <w:t>бављење</w:t>
      </w:r>
      <w:proofErr w:type="spellEnd"/>
      <w:r w:rsidRPr="00A7438B">
        <w:t xml:space="preserve"> </w:t>
      </w:r>
      <w:proofErr w:type="spellStart"/>
      <w:r w:rsidRPr="00A7438B">
        <w:t>спортом</w:t>
      </w:r>
      <w:proofErr w:type="spellEnd"/>
      <w:r w:rsidRPr="00A7438B">
        <w:t xml:space="preserve"> </w:t>
      </w:r>
      <w:proofErr w:type="spellStart"/>
      <w:r w:rsidRPr="00A7438B">
        <w:t>захтева</w:t>
      </w:r>
      <w:proofErr w:type="spellEnd"/>
      <w:r w:rsidRPr="00A7438B">
        <w:t xml:space="preserve"> </w:t>
      </w:r>
      <w:proofErr w:type="spellStart"/>
      <w:r w:rsidRPr="00A7438B">
        <w:t>учешће</w:t>
      </w:r>
      <w:proofErr w:type="spellEnd"/>
      <w:r w:rsidRPr="00A7438B">
        <w:t xml:space="preserve"> </w:t>
      </w:r>
      <w:proofErr w:type="spellStart"/>
      <w:r w:rsidRPr="00A7438B">
        <w:t>личних</w:t>
      </w:r>
      <w:proofErr w:type="spellEnd"/>
      <w:r w:rsidRPr="00A7438B">
        <w:t xml:space="preserve"> </w:t>
      </w:r>
      <w:proofErr w:type="spellStart"/>
      <w:r w:rsidRPr="00A7438B">
        <w:t>финансијских</w:t>
      </w:r>
      <w:proofErr w:type="spellEnd"/>
      <w:r w:rsidRPr="00A7438B">
        <w:t xml:space="preserve"> </w:t>
      </w:r>
      <w:proofErr w:type="spellStart"/>
      <w:r w:rsidRPr="00A7438B">
        <w:t>средстава</w:t>
      </w:r>
      <w:proofErr w:type="spellEnd"/>
      <w:r w:rsidRPr="00A7438B">
        <w:t xml:space="preserve">. У </w:t>
      </w:r>
      <w:proofErr w:type="spellStart"/>
      <w:r w:rsidRPr="00A7438B">
        <w:t>том</w:t>
      </w:r>
      <w:proofErr w:type="spellEnd"/>
      <w:r w:rsidRPr="00A7438B">
        <w:t xml:space="preserve"> </w:t>
      </w:r>
      <w:proofErr w:type="spellStart"/>
      <w:r w:rsidRPr="00A7438B">
        <w:t>смислу</w:t>
      </w:r>
      <w:proofErr w:type="spellEnd"/>
      <w:r w:rsidRPr="00A7438B">
        <w:t xml:space="preserve">, </w:t>
      </w:r>
      <w:proofErr w:type="spellStart"/>
      <w:r w:rsidRPr="00A7438B">
        <w:t>грађани</w:t>
      </w:r>
      <w:proofErr w:type="spellEnd"/>
      <w:r w:rsidRPr="00A7438B">
        <w:t xml:space="preserve">, а </w:t>
      </w:r>
      <w:proofErr w:type="spellStart"/>
      <w:r w:rsidRPr="00A7438B">
        <w:t>пре</w:t>
      </w:r>
      <w:proofErr w:type="spellEnd"/>
      <w:r w:rsidRPr="00A7438B">
        <w:t xml:space="preserve"> </w:t>
      </w:r>
      <w:proofErr w:type="spellStart"/>
      <w:r w:rsidRPr="00A7438B">
        <w:t>свега</w:t>
      </w:r>
      <w:proofErr w:type="spellEnd"/>
      <w:r w:rsidRPr="00A7438B">
        <w:t xml:space="preserve"> </w:t>
      </w:r>
      <w:proofErr w:type="spellStart"/>
      <w:r w:rsidRPr="00A7438B">
        <w:t>родитељи</w:t>
      </w:r>
      <w:proofErr w:type="spellEnd"/>
      <w:r w:rsidRPr="00A7438B">
        <w:t xml:space="preserve">, </w:t>
      </w:r>
      <w:proofErr w:type="spellStart"/>
      <w:r w:rsidRPr="00A7438B">
        <w:t>увек</w:t>
      </w:r>
      <w:proofErr w:type="spellEnd"/>
      <w:r w:rsidRPr="00A7438B">
        <w:t xml:space="preserve"> </w:t>
      </w:r>
      <w:proofErr w:type="spellStart"/>
      <w:r w:rsidRPr="00A7438B">
        <w:t>прво</w:t>
      </w:r>
      <w:proofErr w:type="spellEnd"/>
      <w:r w:rsidRPr="00A7438B">
        <w:t xml:space="preserve"> </w:t>
      </w:r>
      <w:proofErr w:type="spellStart"/>
      <w:r w:rsidRPr="00A7438B">
        <w:t>истичу</w:t>
      </w:r>
      <w:proofErr w:type="spellEnd"/>
      <w:r w:rsidRPr="00A7438B">
        <w:t xml:space="preserve"> </w:t>
      </w:r>
      <w:proofErr w:type="spellStart"/>
      <w:r w:rsidRPr="00A7438B">
        <w:t>финансијски</w:t>
      </w:r>
      <w:proofErr w:type="spellEnd"/>
      <w:r w:rsidRPr="00A7438B">
        <w:t xml:space="preserve"> </w:t>
      </w:r>
      <w:proofErr w:type="spellStart"/>
      <w:r w:rsidRPr="00A7438B">
        <w:t>проблем</w:t>
      </w:r>
      <w:proofErr w:type="spellEnd"/>
      <w:r w:rsidRPr="00A7438B">
        <w:t xml:space="preserve"> </w:t>
      </w:r>
      <w:proofErr w:type="spellStart"/>
      <w:r w:rsidRPr="00A7438B">
        <w:t>због</w:t>
      </w:r>
      <w:proofErr w:type="spellEnd"/>
      <w:r w:rsidRPr="00A7438B">
        <w:t xml:space="preserve"> </w:t>
      </w:r>
      <w:proofErr w:type="spellStart"/>
      <w:r w:rsidRPr="00A7438B">
        <w:t>којих</w:t>
      </w:r>
      <w:proofErr w:type="spellEnd"/>
      <w:r w:rsidRPr="00A7438B">
        <w:t xml:space="preserve"> </w:t>
      </w:r>
      <w:proofErr w:type="spellStart"/>
      <w:r w:rsidRPr="00A7438B">
        <w:t>се</w:t>
      </w:r>
      <w:proofErr w:type="spellEnd"/>
      <w:r w:rsidRPr="00A7438B">
        <w:t xml:space="preserve"> </w:t>
      </w:r>
      <w:proofErr w:type="spellStart"/>
      <w:r w:rsidRPr="00A7438B">
        <w:t>деца</w:t>
      </w:r>
      <w:proofErr w:type="spellEnd"/>
      <w:r w:rsidRPr="00A7438B">
        <w:t xml:space="preserve"> </w:t>
      </w:r>
      <w:proofErr w:type="spellStart"/>
      <w:r w:rsidRPr="00A7438B">
        <w:t>не</w:t>
      </w:r>
      <w:proofErr w:type="spellEnd"/>
      <w:r w:rsidRPr="00A7438B">
        <w:t xml:space="preserve"> </w:t>
      </w:r>
      <w:proofErr w:type="spellStart"/>
      <w:r w:rsidRPr="00A7438B">
        <w:t>баве</w:t>
      </w:r>
      <w:proofErr w:type="spellEnd"/>
      <w:r w:rsidRPr="00A7438B">
        <w:t xml:space="preserve"> </w:t>
      </w:r>
      <w:proofErr w:type="spellStart"/>
      <w:r w:rsidRPr="00A7438B">
        <w:t>спортом</w:t>
      </w:r>
      <w:proofErr w:type="spellEnd"/>
      <w:r w:rsidRPr="00A7438B">
        <w:t xml:space="preserve">. </w:t>
      </w:r>
      <w:proofErr w:type="spellStart"/>
      <w:r w:rsidRPr="00A7438B">
        <w:t>Такође</w:t>
      </w:r>
      <w:proofErr w:type="spellEnd"/>
      <w:r w:rsidRPr="00A7438B">
        <w:t xml:space="preserve">, </w:t>
      </w:r>
      <w:proofErr w:type="spellStart"/>
      <w:r w:rsidRPr="00A7438B">
        <w:t>истиче</w:t>
      </w:r>
      <w:proofErr w:type="spellEnd"/>
      <w:r w:rsidRPr="00A7438B">
        <w:t xml:space="preserve"> </w:t>
      </w:r>
      <w:proofErr w:type="spellStart"/>
      <w:r w:rsidRPr="00A7438B">
        <w:t>се</w:t>
      </w:r>
      <w:proofErr w:type="spellEnd"/>
      <w:r w:rsidRPr="00A7438B">
        <w:t xml:space="preserve"> и </w:t>
      </w:r>
      <w:proofErr w:type="spellStart"/>
      <w:r w:rsidRPr="00A7438B">
        <w:t>то</w:t>
      </w:r>
      <w:proofErr w:type="spellEnd"/>
      <w:r w:rsidRPr="00A7438B">
        <w:t xml:space="preserve"> </w:t>
      </w:r>
      <w:proofErr w:type="spellStart"/>
      <w:r w:rsidRPr="00A7438B">
        <w:t>да</w:t>
      </w:r>
      <w:proofErr w:type="spellEnd"/>
      <w:r w:rsidRPr="00A7438B">
        <w:t xml:space="preserve"> </w:t>
      </w:r>
      <w:proofErr w:type="spellStart"/>
      <w:r w:rsidRPr="00A7438B">
        <w:t>бављење</w:t>
      </w:r>
      <w:proofErr w:type="spellEnd"/>
      <w:r w:rsidRPr="00A7438B">
        <w:t xml:space="preserve"> </w:t>
      </w:r>
      <w:proofErr w:type="spellStart"/>
      <w:r w:rsidRPr="00A7438B">
        <w:t>спортом</w:t>
      </w:r>
      <w:proofErr w:type="spellEnd"/>
      <w:r w:rsidRPr="00A7438B">
        <w:t xml:space="preserve"> </w:t>
      </w:r>
      <w:proofErr w:type="spellStart"/>
      <w:r w:rsidRPr="00A7438B">
        <w:t>захтева</w:t>
      </w:r>
      <w:proofErr w:type="spellEnd"/>
      <w:r w:rsidRPr="00A7438B">
        <w:t xml:space="preserve"> </w:t>
      </w:r>
      <w:proofErr w:type="spellStart"/>
      <w:r w:rsidRPr="00A7438B">
        <w:t>финасијска</w:t>
      </w:r>
      <w:proofErr w:type="spellEnd"/>
      <w:r w:rsidRPr="00A7438B">
        <w:t xml:space="preserve"> </w:t>
      </w:r>
      <w:proofErr w:type="spellStart"/>
      <w:r w:rsidRPr="00A7438B">
        <w:t>средства</w:t>
      </w:r>
      <w:proofErr w:type="spellEnd"/>
      <w:r w:rsidRPr="00A7438B">
        <w:t xml:space="preserve"> </w:t>
      </w:r>
      <w:proofErr w:type="spellStart"/>
      <w:r w:rsidRPr="00A7438B">
        <w:t>за</w:t>
      </w:r>
      <w:proofErr w:type="spellEnd"/>
      <w:r w:rsidRPr="00A7438B">
        <w:t xml:space="preserve"> </w:t>
      </w:r>
      <w:proofErr w:type="spellStart"/>
      <w:r w:rsidRPr="00A7438B">
        <w:t>чланарине</w:t>
      </w:r>
      <w:proofErr w:type="spellEnd"/>
      <w:r w:rsidRPr="00A7438B">
        <w:t xml:space="preserve">, </w:t>
      </w:r>
      <w:proofErr w:type="spellStart"/>
      <w:r w:rsidRPr="00A7438B">
        <w:t>опрему</w:t>
      </w:r>
      <w:proofErr w:type="spellEnd"/>
      <w:r w:rsidRPr="00A7438B">
        <w:t xml:space="preserve"> и </w:t>
      </w:r>
      <w:proofErr w:type="spellStart"/>
      <w:r w:rsidRPr="00A7438B">
        <w:t>др</w:t>
      </w:r>
      <w:proofErr w:type="spellEnd"/>
      <w:r w:rsidRPr="00A7438B">
        <w:t xml:space="preserve">. </w:t>
      </w:r>
      <w:proofErr w:type="spellStart"/>
      <w:r w:rsidRPr="00A7438B">
        <w:t>Имајући</w:t>
      </w:r>
      <w:proofErr w:type="spellEnd"/>
      <w:r w:rsidRPr="00A7438B">
        <w:t xml:space="preserve"> у </w:t>
      </w:r>
      <w:proofErr w:type="spellStart"/>
      <w:r w:rsidRPr="00A7438B">
        <w:t>виду</w:t>
      </w:r>
      <w:proofErr w:type="spellEnd"/>
      <w:r w:rsidRPr="00A7438B">
        <w:t xml:space="preserve"> </w:t>
      </w:r>
      <w:proofErr w:type="spellStart"/>
      <w:r w:rsidRPr="00A7438B">
        <w:t>наведено</w:t>
      </w:r>
      <w:proofErr w:type="spellEnd"/>
      <w:r w:rsidRPr="00A7438B">
        <w:t xml:space="preserve">, а у </w:t>
      </w:r>
      <w:proofErr w:type="spellStart"/>
      <w:r w:rsidRPr="00A7438B">
        <w:t>складу</w:t>
      </w:r>
      <w:proofErr w:type="spellEnd"/>
      <w:r w:rsidRPr="00A7438B">
        <w:t xml:space="preserve"> </w:t>
      </w:r>
      <w:proofErr w:type="spellStart"/>
      <w:r w:rsidRPr="00A7438B">
        <w:t>са</w:t>
      </w:r>
      <w:proofErr w:type="spellEnd"/>
      <w:r w:rsidRPr="00A7438B">
        <w:t xml:space="preserve"> </w:t>
      </w:r>
      <w:proofErr w:type="spellStart"/>
      <w:r w:rsidRPr="00A7438B">
        <w:t>Законом</w:t>
      </w:r>
      <w:proofErr w:type="spellEnd"/>
      <w:r w:rsidRPr="00A7438B">
        <w:t xml:space="preserve"> о </w:t>
      </w:r>
      <w:proofErr w:type="spellStart"/>
      <w:r w:rsidRPr="00A7438B">
        <w:t>спорту</w:t>
      </w:r>
      <w:proofErr w:type="spellEnd"/>
      <w:r w:rsidRPr="00A7438B">
        <w:rPr>
          <w:rStyle w:val="FootnoteReference"/>
        </w:rPr>
        <w:footnoteReference w:id="66"/>
      </w:r>
      <w:r w:rsidRPr="00A7438B">
        <w:t xml:space="preserve">, </w:t>
      </w:r>
      <w:proofErr w:type="spellStart"/>
      <w:r w:rsidRPr="00A7438B">
        <w:t>град</w:t>
      </w:r>
      <w:proofErr w:type="spellEnd"/>
      <w:r w:rsidRPr="00A7438B">
        <w:t xml:space="preserve"> </w:t>
      </w:r>
      <w:proofErr w:type="spellStart"/>
      <w:r w:rsidRPr="00A7438B">
        <w:t>Смедерево</w:t>
      </w:r>
      <w:proofErr w:type="spellEnd"/>
      <w:r w:rsidRPr="00A7438B">
        <w:t xml:space="preserve"> </w:t>
      </w:r>
      <w:proofErr w:type="spellStart"/>
      <w:r w:rsidRPr="00A7438B">
        <w:t>финансира</w:t>
      </w:r>
      <w:proofErr w:type="spellEnd"/>
      <w:r w:rsidRPr="00A7438B">
        <w:t xml:space="preserve"> 96 </w:t>
      </w:r>
      <w:proofErr w:type="spellStart"/>
      <w:r w:rsidRPr="00A7438B">
        <w:t>организација</w:t>
      </w:r>
      <w:proofErr w:type="spellEnd"/>
      <w:r w:rsidRPr="00A7438B">
        <w:t xml:space="preserve"> у </w:t>
      </w:r>
      <w:proofErr w:type="spellStart"/>
      <w:r w:rsidRPr="00A7438B">
        <w:t>области</w:t>
      </w:r>
      <w:proofErr w:type="spellEnd"/>
      <w:r w:rsidRPr="00A7438B">
        <w:t xml:space="preserve"> </w:t>
      </w:r>
      <w:proofErr w:type="spellStart"/>
      <w:r w:rsidRPr="00A7438B">
        <w:t>спорта</w:t>
      </w:r>
      <w:proofErr w:type="spellEnd"/>
      <w:r w:rsidR="00FA61DE" w:rsidRPr="00A7438B">
        <w:rPr>
          <w:rStyle w:val="FootnoteReference"/>
        </w:rPr>
        <w:footnoteReference w:id="67"/>
      </w:r>
      <w:r w:rsidRPr="00A7438B">
        <w:t xml:space="preserve"> </w:t>
      </w:r>
      <w:proofErr w:type="spellStart"/>
      <w:r w:rsidRPr="00A7438B">
        <w:t>за</w:t>
      </w:r>
      <w:proofErr w:type="spellEnd"/>
      <w:r w:rsidRPr="00A7438B">
        <w:t xml:space="preserve"> </w:t>
      </w:r>
      <w:proofErr w:type="spellStart"/>
      <w:r w:rsidRPr="00A7438B">
        <w:t>која</w:t>
      </w:r>
      <w:proofErr w:type="spellEnd"/>
      <w:r w:rsidRPr="00A7438B">
        <w:t xml:space="preserve"> </w:t>
      </w:r>
      <w:proofErr w:type="spellStart"/>
      <w:r w:rsidRPr="00A7438B">
        <w:t>издваја</w:t>
      </w:r>
      <w:proofErr w:type="spellEnd"/>
      <w:r w:rsidRPr="00A7438B">
        <w:t xml:space="preserve"> </w:t>
      </w:r>
      <w:proofErr w:type="spellStart"/>
      <w:r w:rsidRPr="00A7438B">
        <w:t>значајна</w:t>
      </w:r>
      <w:proofErr w:type="spellEnd"/>
      <w:r w:rsidRPr="00A7438B">
        <w:t xml:space="preserve"> </w:t>
      </w:r>
      <w:proofErr w:type="spellStart"/>
      <w:r w:rsidRPr="00A7438B">
        <w:t>финансијска</w:t>
      </w:r>
      <w:proofErr w:type="spellEnd"/>
      <w:r w:rsidRPr="00A7438B">
        <w:t xml:space="preserve"> </w:t>
      </w:r>
      <w:proofErr w:type="spellStart"/>
      <w:r w:rsidRPr="00A7438B">
        <w:t>средства</w:t>
      </w:r>
      <w:proofErr w:type="spellEnd"/>
      <w:r w:rsidRPr="00A7438B">
        <w:t xml:space="preserve">, </w:t>
      </w:r>
      <w:proofErr w:type="spellStart"/>
      <w:r w:rsidRPr="00A7438B">
        <w:t>чиме</w:t>
      </w:r>
      <w:proofErr w:type="spellEnd"/>
      <w:r w:rsidRPr="00A7438B">
        <w:t xml:space="preserve"> </w:t>
      </w:r>
      <w:proofErr w:type="spellStart"/>
      <w:r w:rsidRPr="00A7438B">
        <w:t>задовољава</w:t>
      </w:r>
      <w:proofErr w:type="spellEnd"/>
      <w:r w:rsidRPr="00A7438B">
        <w:t xml:space="preserve"> </w:t>
      </w:r>
      <w:proofErr w:type="spellStart"/>
      <w:r w:rsidRPr="00A7438B">
        <w:t>потребе</w:t>
      </w:r>
      <w:proofErr w:type="spellEnd"/>
      <w:r w:rsidRPr="00A7438B">
        <w:t xml:space="preserve"> </w:t>
      </w:r>
      <w:proofErr w:type="spellStart"/>
      <w:r w:rsidRPr="00A7438B">
        <w:t>грађана</w:t>
      </w:r>
      <w:proofErr w:type="spellEnd"/>
      <w:r w:rsidRPr="00A7438B">
        <w:t xml:space="preserve"> </w:t>
      </w:r>
      <w:proofErr w:type="spellStart"/>
      <w:r w:rsidRPr="00A7438B">
        <w:t>за</w:t>
      </w:r>
      <w:proofErr w:type="spellEnd"/>
      <w:r w:rsidRPr="00A7438B">
        <w:t xml:space="preserve"> </w:t>
      </w:r>
      <w:proofErr w:type="spellStart"/>
      <w:r w:rsidRPr="00A7438B">
        <w:t>бављењем</w:t>
      </w:r>
      <w:proofErr w:type="spellEnd"/>
      <w:r w:rsidRPr="00A7438B">
        <w:t xml:space="preserve"> </w:t>
      </w:r>
      <w:proofErr w:type="spellStart"/>
      <w:r w:rsidRPr="00A7438B">
        <w:t>спортом</w:t>
      </w:r>
      <w:proofErr w:type="spellEnd"/>
      <w:r w:rsidRPr="00A7438B">
        <w:t xml:space="preserve"> у </w:t>
      </w:r>
      <w:proofErr w:type="spellStart"/>
      <w:r w:rsidRPr="00A7438B">
        <w:t>одговарајућој</w:t>
      </w:r>
      <w:proofErr w:type="spellEnd"/>
      <w:r w:rsidRPr="00A7438B">
        <w:t xml:space="preserve"> </w:t>
      </w:r>
      <w:proofErr w:type="spellStart"/>
      <w:r w:rsidRPr="00A7438B">
        <w:t>мери</w:t>
      </w:r>
      <w:proofErr w:type="spellEnd"/>
      <w:r w:rsidRPr="00A7438B">
        <w:t>.</w:t>
      </w:r>
    </w:p>
    <w:p w:rsidR="00E93D6F" w:rsidRDefault="00E93D6F" w:rsidP="00B57673">
      <w:pPr>
        <w:adjustRightInd w:val="0"/>
        <w:jc w:val="both"/>
      </w:pPr>
      <w:proofErr w:type="spellStart"/>
      <w:r w:rsidRPr="00E93D6F">
        <w:t>Анализа</w:t>
      </w:r>
      <w:proofErr w:type="spellEnd"/>
      <w:r w:rsidRPr="00E93D6F">
        <w:t xml:space="preserve"> </w:t>
      </w:r>
      <w:proofErr w:type="spellStart"/>
      <w:r w:rsidRPr="00E93D6F">
        <w:t>стања</w:t>
      </w:r>
      <w:proofErr w:type="spellEnd"/>
      <w:r w:rsidRPr="00E93D6F">
        <w:t xml:space="preserve"> </w:t>
      </w:r>
      <w:proofErr w:type="spellStart"/>
      <w:r w:rsidRPr="00E93D6F">
        <w:t>инфраструктуре</w:t>
      </w:r>
      <w:proofErr w:type="spellEnd"/>
      <w:r w:rsidRPr="00E93D6F">
        <w:t xml:space="preserve"> у </w:t>
      </w:r>
      <w:proofErr w:type="spellStart"/>
      <w:r w:rsidRPr="00E93D6F">
        <w:t>спорту</w:t>
      </w:r>
      <w:proofErr w:type="spellEnd"/>
      <w:r w:rsidRPr="00E93D6F">
        <w:t xml:space="preserve"> </w:t>
      </w:r>
      <w:proofErr w:type="spellStart"/>
      <w:r w:rsidRPr="00E93D6F">
        <w:t>је</w:t>
      </w:r>
      <w:proofErr w:type="spellEnd"/>
      <w:r w:rsidRPr="00E93D6F">
        <w:t xml:space="preserve"> </w:t>
      </w:r>
      <w:proofErr w:type="spellStart"/>
      <w:r w:rsidRPr="00E93D6F">
        <w:t>највише</w:t>
      </w:r>
      <w:proofErr w:type="spellEnd"/>
      <w:r w:rsidRPr="00E93D6F">
        <w:t xml:space="preserve"> </w:t>
      </w:r>
      <w:proofErr w:type="spellStart"/>
      <w:r w:rsidRPr="00E93D6F">
        <w:t>заснована</w:t>
      </w:r>
      <w:proofErr w:type="spellEnd"/>
      <w:r w:rsidRPr="00E93D6F">
        <w:t xml:space="preserve"> </w:t>
      </w:r>
      <w:proofErr w:type="spellStart"/>
      <w:r w:rsidRPr="00E93D6F">
        <w:t>на</w:t>
      </w:r>
      <w:proofErr w:type="spellEnd"/>
      <w:r w:rsidRPr="00E93D6F">
        <w:t xml:space="preserve"> </w:t>
      </w:r>
      <w:proofErr w:type="spellStart"/>
      <w:r w:rsidRPr="00E93D6F">
        <w:t>објективном</w:t>
      </w:r>
      <w:proofErr w:type="spellEnd"/>
      <w:r w:rsidRPr="00E93D6F">
        <w:br/>
        <w:t xml:space="preserve">и </w:t>
      </w:r>
      <w:proofErr w:type="spellStart"/>
      <w:r w:rsidRPr="00E93D6F">
        <w:t>искуственом</w:t>
      </w:r>
      <w:proofErr w:type="spellEnd"/>
      <w:r w:rsidRPr="00E93D6F">
        <w:t xml:space="preserve"> </w:t>
      </w:r>
      <w:proofErr w:type="spellStart"/>
      <w:r w:rsidRPr="00E93D6F">
        <w:t>приказу</w:t>
      </w:r>
      <w:proofErr w:type="spellEnd"/>
      <w:r w:rsidRPr="00E93D6F">
        <w:t xml:space="preserve"> </w:t>
      </w:r>
      <w:proofErr w:type="spellStart"/>
      <w:r w:rsidRPr="00E93D6F">
        <w:t>постојећег</w:t>
      </w:r>
      <w:proofErr w:type="spellEnd"/>
      <w:r w:rsidRPr="00E93D6F">
        <w:t xml:space="preserve"> </w:t>
      </w:r>
      <w:proofErr w:type="spellStart"/>
      <w:r w:rsidRPr="00E93D6F">
        <w:t>стања</w:t>
      </w:r>
      <w:proofErr w:type="spellEnd"/>
      <w:r w:rsidRPr="00E93D6F">
        <w:t xml:space="preserve">, </w:t>
      </w:r>
      <w:proofErr w:type="spellStart"/>
      <w:r w:rsidRPr="00E93D6F">
        <w:t>те</w:t>
      </w:r>
      <w:proofErr w:type="spellEnd"/>
      <w:r w:rsidRPr="00E93D6F">
        <w:t xml:space="preserve"> </w:t>
      </w:r>
      <w:proofErr w:type="spellStart"/>
      <w:r w:rsidRPr="00E93D6F">
        <w:t>на</w:t>
      </w:r>
      <w:proofErr w:type="spellEnd"/>
      <w:r w:rsidRPr="00E93D6F">
        <w:t xml:space="preserve"> </w:t>
      </w:r>
      <w:proofErr w:type="spellStart"/>
      <w:r w:rsidRPr="00E93D6F">
        <w:t>уоченим</w:t>
      </w:r>
      <w:proofErr w:type="spellEnd"/>
      <w:r w:rsidRPr="00E93D6F">
        <w:t xml:space="preserve"> </w:t>
      </w:r>
      <w:proofErr w:type="spellStart"/>
      <w:r w:rsidRPr="00E93D6F">
        <w:t>недостацима</w:t>
      </w:r>
      <w:proofErr w:type="spellEnd"/>
      <w:r w:rsidRPr="00E93D6F">
        <w:t xml:space="preserve"> </w:t>
      </w:r>
      <w:proofErr w:type="spellStart"/>
      <w:r w:rsidRPr="00E93D6F">
        <w:t>актуелне</w:t>
      </w:r>
      <w:proofErr w:type="spellEnd"/>
      <w:r w:rsidRPr="00E93D6F">
        <w:t xml:space="preserve"> </w:t>
      </w:r>
      <w:proofErr w:type="spellStart"/>
      <w:r w:rsidRPr="00E93D6F">
        <w:t>праксе</w:t>
      </w:r>
      <w:proofErr w:type="spellEnd"/>
      <w:r w:rsidRPr="00E93D6F">
        <w:t xml:space="preserve"> у </w:t>
      </w:r>
      <w:proofErr w:type="spellStart"/>
      <w:r w:rsidRPr="00E93D6F">
        <w:t>области</w:t>
      </w:r>
      <w:proofErr w:type="spellEnd"/>
      <w:r w:rsidRPr="00E93D6F">
        <w:t xml:space="preserve"> </w:t>
      </w:r>
      <w:proofErr w:type="spellStart"/>
      <w:r w:rsidRPr="00E93D6F">
        <w:t>управљања</w:t>
      </w:r>
      <w:proofErr w:type="spellEnd"/>
      <w:r w:rsidRPr="00E93D6F">
        <w:t xml:space="preserve"> и </w:t>
      </w:r>
      <w:proofErr w:type="spellStart"/>
      <w:r w:rsidRPr="00E93D6F">
        <w:t>коришћења</w:t>
      </w:r>
      <w:proofErr w:type="spellEnd"/>
      <w:r w:rsidRPr="00E93D6F">
        <w:t xml:space="preserve"> </w:t>
      </w:r>
      <w:proofErr w:type="spellStart"/>
      <w:r w:rsidRPr="00E93D6F">
        <w:t>објеката</w:t>
      </w:r>
      <w:proofErr w:type="spellEnd"/>
      <w:r w:rsidRPr="00E93D6F">
        <w:t>.</w:t>
      </w:r>
    </w:p>
    <w:p w:rsidR="002A0F8D" w:rsidRDefault="002A0F8D" w:rsidP="002A0F8D">
      <w:pPr>
        <w:pStyle w:val="NoSpacing"/>
        <w:jc w:val="both"/>
      </w:pPr>
      <w:r w:rsidRPr="006D44EB">
        <w:t>Од укупне површине свих спортских објеката до 10% је под грађевинским објектима, а преко</w:t>
      </w:r>
      <w:r>
        <w:t xml:space="preserve"> </w:t>
      </w:r>
      <w:r w:rsidRPr="006D44EB">
        <w:t>90 % је под теренима на отвореном. По врстама спортских активности, највећу површину</w:t>
      </w:r>
      <w:r>
        <w:t xml:space="preserve"> </w:t>
      </w:r>
      <w:r w:rsidRPr="006D44EB">
        <w:t>у укупној заузетости спортских објеката припада теренима за велики фудбал, а затим за</w:t>
      </w:r>
      <w:r>
        <w:t xml:space="preserve"> </w:t>
      </w:r>
      <w:r w:rsidRPr="006D44EB">
        <w:t xml:space="preserve">рукомет, односно мали фудбал, кошарку, одбојку, </w:t>
      </w:r>
      <w:r>
        <w:t xml:space="preserve">тенис. У укупној заступљености, </w:t>
      </w:r>
      <w:r w:rsidRPr="006D44EB">
        <w:t>премаброју спортских терена, највише је терена з</w:t>
      </w:r>
      <w:r>
        <w:t xml:space="preserve">а велики фудбал, а следе терени </w:t>
      </w:r>
      <w:r w:rsidRPr="006D44EB">
        <w:t>за</w:t>
      </w:r>
      <w:r>
        <w:t xml:space="preserve"> рукомет </w:t>
      </w:r>
      <w:r w:rsidRPr="006D44EB">
        <w:t>и</w:t>
      </w:r>
      <w:r>
        <w:t xml:space="preserve"> </w:t>
      </w:r>
      <w:r w:rsidRPr="006D44EB">
        <w:t>кошарку, тенис, одбојку</w:t>
      </w:r>
      <w:r>
        <w:t>.</w:t>
      </w:r>
    </w:p>
    <w:p w:rsidR="002A0F8D" w:rsidRDefault="002A0F8D" w:rsidP="002A0F8D">
      <w:pPr>
        <w:pStyle w:val="NoSpacing"/>
        <w:jc w:val="both"/>
      </w:pPr>
      <w:r w:rsidRPr="002A0F8D">
        <w:t>Спортска хала Смедерево у свом саставу има затворену дворану величине 44×27 метара са 2750 седећих места на трибинама орјентисаним на две стране као и телескопске трибине и ВИП седишта од 144 седећа места, фитнес и теретану састављену од три сале и свлачионицама укупне површине око 500м2, стрељану за ваздушно оружије са 40 места као и пуцаону за финална такмичења од 10 места и четворостазну куглану са кафе баром од 70 седећих места. Са јужне стране дворане налази се анекс у коме се налазе пословне просторије и од локала који су у приземљу хале којих има шест као и Медиа центар</w:t>
      </w:r>
      <w:r>
        <w:t>.</w:t>
      </w:r>
    </w:p>
    <w:p w:rsidR="00FF35A0" w:rsidRPr="00503992" w:rsidRDefault="00FF35A0" w:rsidP="00FF35A0">
      <w:pPr>
        <w:jc w:val="both"/>
        <w:rPr>
          <w:lang w:val="hr-HR"/>
        </w:rPr>
      </w:pPr>
      <w:proofErr w:type="spellStart"/>
      <w:r w:rsidRPr="00280BD8">
        <w:t>Усклопу</w:t>
      </w:r>
      <w:proofErr w:type="spellEnd"/>
      <w:r w:rsidRPr="00503992">
        <w:rPr>
          <w:lang w:val="hr-HR"/>
        </w:rPr>
        <w:t xml:space="preserve"> </w:t>
      </w:r>
      <w:proofErr w:type="spellStart"/>
      <w:r w:rsidRPr="00280BD8">
        <w:t>Јавног</w:t>
      </w:r>
      <w:proofErr w:type="spellEnd"/>
      <w:r w:rsidRPr="00503992">
        <w:rPr>
          <w:lang w:val="hr-HR"/>
        </w:rPr>
        <w:t xml:space="preserve"> </w:t>
      </w:r>
      <w:proofErr w:type="spellStart"/>
      <w:r w:rsidRPr="00280BD8">
        <w:t>предузећа</w:t>
      </w:r>
      <w:proofErr w:type="spellEnd"/>
      <w:r w:rsidRPr="00503992">
        <w:rPr>
          <w:lang w:val="hr-HR"/>
        </w:rPr>
        <w:t xml:space="preserve"> </w:t>
      </w:r>
      <w:proofErr w:type="spellStart"/>
      <w:r w:rsidRPr="00280BD8">
        <w:t>Спортски</w:t>
      </w:r>
      <w:proofErr w:type="spellEnd"/>
      <w:r w:rsidRPr="00503992">
        <w:rPr>
          <w:lang w:val="hr-HR"/>
        </w:rPr>
        <w:t xml:space="preserve"> </w:t>
      </w:r>
      <w:proofErr w:type="spellStart"/>
      <w:r w:rsidRPr="00280BD8">
        <w:t>центар</w:t>
      </w:r>
      <w:proofErr w:type="spellEnd"/>
      <w:r w:rsidRPr="00503992">
        <w:rPr>
          <w:lang w:val="hr-HR"/>
        </w:rPr>
        <w:t xml:space="preserve"> </w:t>
      </w:r>
      <w:proofErr w:type="spellStart"/>
      <w:r w:rsidR="00BF4831">
        <w:t>Смедерево</w:t>
      </w:r>
      <w:proofErr w:type="spellEnd"/>
      <w:r w:rsidR="00BF4831" w:rsidRPr="00503992">
        <w:rPr>
          <w:lang w:val="hr-HR"/>
        </w:rPr>
        <w:t xml:space="preserve"> </w:t>
      </w:r>
      <w:proofErr w:type="spellStart"/>
      <w:r>
        <w:t>налази</w:t>
      </w:r>
      <w:proofErr w:type="spellEnd"/>
      <w:r w:rsidRPr="00503992">
        <w:rPr>
          <w:lang w:val="hr-HR"/>
        </w:rPr>
        <w:t xml:space="preserve"> </w:t>
      </w:r>
      <w:proofErr w:type="spellStart"/>
      <w:r w:rsidRPr="00280BD8">
        <w:t>се</w:t>
      </w:r>
      <w:proofErr w:type="spellEnd"/>
      <w:r w:rsidRPr="00503992">
        <w:rPr>
          <w:lang w:val="hr-HR"/>
        </w:rPr>
        <w:t xml:space="preserve"> </w:t>
      </w:r>
      <w:proofErr w:type="spellStart"/>
      <w:r w:rsidRPr="00280BD8">
        <w:t>отворен</w:t>
      </w:r>
      <w:proofErr w:type="spellEnd"/>
      <w:r w:rsidRPr="00503992">
        <w:rPr>
          <w:lang w:val="hr-HR"/>
        </w:rPr>
        <w:t xml:space="preserve"> </w:t>
      </w:r>
      <w:proofErr w:type="spellStart"/>
      <w:r w:rsidRPr="00280BD8">
        <w:t>градски</w:t>
      </w:r>
      <w:proofErr w:type="spellEnd"/>
      <w:r w:rsidRPr="00503992">
        <w:rPr>
          <w:lang w:val="hr-HR"/>
        </w:rPr>
        <w:t xml:space="preserve"> </w:t>
      </w:r>
      <w:proofErr w:type="spellStart"/>
      <w:r w:rsidRPr="00280BD8">
        <w:t>базен</w:t>
      </w:r>
      <w:proofErr w:type="spellEnd"/>
      <w:r w:rsidR="00BF4831" w:rsidRPr="00503992">
        <w:rPr>
          <w:lang w:val="hr-HR"/>
        </w:rPr>
        <w:t>,</w:t>
      </w:r>
      <w:r w:rsidRPr="00503992">
        <w:rPr>
          <w:lang w:val="hr-HR"/>
        </w:rPr>
        <w:t xml:space="preserve"> </w:t>
      </w:r>
      <w:proofErr w:type="spellStart"/>
      <w:r w:rsidRPr="00280BD8">
        <w:t>који</w:t>
      </w:r>
      <w:proofErr w:type="spellEnd"/>
      <w:r w:rsidRPr="00503992">
        <w:rPr>
          <w:lang w:val="hr-HR"/>
        </w:rPr>
        <w:t xml:space="preserve"> </w:t>
      </w:r>
      <w:proofErr w:type="spellStart"/>
      <w:r w:rsidRPr="00280BD8">
        <w:t>се</w:t>
      </w:r>
      <w:proofErr w:type="spellEnd"/>
      <w:r w:rsidRPr="00503992">
        <w:rPr>
          <w:lang w:val="hr-HR"/>
        </w:rPr>
        <w:t xml:space="preserve"> </w:t>
      </w:r>
      <w:proofErr w:type="spellStart"/>
      <w:r w:rsidRPr="00280BD8">
        <w:t>састоји</w:t>
      </w:r>
      <w:proofErr w:type="spellEnd"/>
      <w:r w:rsidRPr="00503992">
        <w:rPr>
          <w:lang w:val="hr-HR"/>
        </w:rPr>
        <w:t xml:space="preserve"> </w:t>
      </w:r>
      <w:proofErr w:type="spellStart"/>
      <w:r w:rsidRPr="00280BD8">
        <w:t>од</w:t>
      </w:r>
      <w:proofErr w:type="spellEnd"/>
      <w:r w:rsidRPr="00503992">
        <w:rPr>
          <w:lang w:val="hr-HR"/>
        </w:rPr>
        <w:t xml:space="preserve"> </w:t>
      </w:r>
      <w:proofErr w:type="spellStart"/>
      <w:r w:rsidRPr="00280BD8">
        <w:t>олимпијског</w:t>
      </w:r>
      <w:proofErr w:type="spellEnd"/>
      <w:r w:rsidRPr="00503992">
        <w:rPr>
          <w:lang w:val="hr-HR"/>
        </w:rPr>
        <w:t xml:space="preserve"> </w:t>
      </w:r>
      <w:proofErr w:type="spellStart"/>
      <w:r w:rsidRPr="00280BD8">
        <w:t>базена</w:t>
      </w:r>
      <w:proofErr w:type="spellEnd"/>
      <w:r w:rsidRPr="00503992">
        <w:rPr>
          <w:lang w:val="hr-HR"/>
        </w:rPr>
        <w:t xml:space="preserve"> </w:t>
      </w:r>
      <w:proofErr w:type="spellStart"/>
      <w:r w:rsidRPr="00280BD8">
        <w:t>димензија</w:t>
      </w:r>
      <w:proofErr w:type="spellEnd"/>
      <w:r w:rsidRPr="00503992">
        <w:rPr>
          <w:lang w:val="hr-HR"/>
        </w:rPr>
        <w:t xml:space="preserve"> 22,0x 50,0 m </w:t>
      </w:r>
      <w:r w:rsidRPr="00280BD8">
        <w:t>и</w:t>
      </w:r>
      <w:r w:rsidRPr="00503992">
        <w:rPr>
          <w:lang w:val="hr-HR"/>
        </w:rPr>
        <w:t xml:space="preserve"> </w:t>
      </w:r>
      <w:proofErr w:type="spellStart"/>
      <w:r w:rsidRPr="00280BD8">
        <w:t>два</w:t>
      </w:r>
      <w:proofErr w:type="spellEnd"/>
      <w:r w:rsidRPr="00503992">
        <w:rPr>
          <w:lang w:val="hr-HR"/>
        </w:rPr>
        <w:t xml:space="preserve"> </w:t>
      </w:r>
      <w:proofErr w:type="spellStart"/>
      <w:r w:rsidRPr="00280BD8">
        <w:t>мања</w:t>
      </w:r>
      <w:proofErr w:type="spellEnd"/>
      <w:r w:rsidRPr="00503992">
        <w:rPr>
          <w:lang w:val="hr-HR"/>
        </w:rPr>
        <w:t xml:space="preserve"> </w:t>
      </w:r>
      <w:proofErr w:type="spellStart"/>
      <w:r w:rsidRPr="00280BD8">
        <w:t>деч</w:t>
      </w:r>
      <w:r w:rsidR="00BF4831">
        <w:t>и</w:t>
      </w:r>
      <w:r w:rsidRPr="00280BD8">
        <w:t>ја</w:t>
      </w:r>
      <w:proofErr w:type="spellEnd"/>
      <w:r w:rsidRPr="00503992">
        <w:rPr>
          <w:lang w:val="hr-HR"/>
        </w:rPr>
        <w:t xml:space="preserve"> </w:t>
      </w:r>
      <w:proofErr w:type="spellStart"/>
      <w:r w:rsidRPr="00280BD8">
        <w:t>базена</w:t>
      </w:r>
      <w:proofErr w:type="spellEnd"/>
      <w:r w:rsidRPr="00503992">
        <w:rPr>
          <w:lang w:val="hr-HR"/>
        </w:rPr>
        <w:t>.</w:t>
      </w:r>
      <w:r w:rsidR="00BF4831" w:rsidRPr="00503992">
        <w:rPr>
          <w:lang w:val="hr-HR"/>
        </w:rPr>
        <w:t xml:space="preserve"> </w:t>
      </w:r>
      <w:proofErr w:type="spellStart"/>
      <w:r w:rsidR="00BF4831">
        <w:t>Базен</w:t>
      </w:r>
      <w:proofErr w:type="spellEnd"/>
      <w:r w:rsidR="00BF4831" w:rsidRPr="00503992">
        <w:rPr>
          <w:lang w:val="hr-HR"/>
        </w:rPr>
        <w:t xml:space="preserve"> </w:t>
      </w:r>
      <w:proofErr w:type="spellStart"/>
      <w:r w:rsidRPr="00280BD8">
        <w:t>поседује</w:t>
      </w:r>
      <w:proofErr w:type="spellEnd"/>
      <w:r w:rsidRPr="00503992">
        <w:rPr>
          <w:lang w:val="hr-HR"/>
        </w:rPr>
        <w:t xml:space="preserve"> </w:t>
      </w:r>
      <w:r w:rsidRPr="00280BD8">
        <w:t>и</w:t>
      </w:r>
      <w:r w:rsidRPr="00503992">
        <w:rPr>
          <w:lang w:val="hr-HR"/>
        </w:rPr>
        <w:t xml:space="preserve"> </w:t>
      </w:r>
      <w:proofErr w:type="spellStart"/>
      <w:r w:rsidRPr="00280BD8">
        <w:t>трибине</w:t>
      </w:r>
      <w:proofErr w:type="spellEnd"/>
      <w:r w:rsidRPr="00503992">
        <w:rPr>
          <w:lang w:val="hr-HR"/>
        </w:rPr>
        <w:t xml:space="preserve"> </w:t>
      </w:r>
      <w:proofErr w:type="spellStart"/>
      <w:r w:rsidRPr="00280BD8">
        <w:t>за</w:t>
      </w:r>
      <w:proofErr w:type="spellEnd"/>
      <w:r w:rsidRPr="00503992">
        <w:rPr>
          <w:lang w:val="hr-HR"/>
        </w:rPr>
        <w:t xml:space="preserve"> </w:t>
      </w:r>
      <w:proofErr w:type="spellStart"/>
      <w:r w:rsidRPr="00280BD8">
        <w:t>око</w:t>
      </w:r>
      <w:proofErr w:type="spellEnd"/>
      <w:r w:rsidRPr="00503992">
        <w:rPr>
          <w:lang w:val="hr-HR"/>
        </w:rPr>
        <w:t xml:space="preserve"> 5.000 </w:t>
      </w:r>
      <w:proofErr w:type="spellStart"/>
      <w:r w:rsidRPr="00280BD8">
        <w:t>гледалаца</w:t>
      </w:r>
      <w:proofErr w:type="spellEnd"/>
      <w:r w:rsidRPr="00503992">
        <w:rPr>
          <w:lang w:val="hr-HR"/>
        </w:rPr>
        <w:t>.</w:t>
      </w:r>
      <w:r w:rsidRPr="00503992">
        <w:rPr>
          <w:lang w:val="hr-HR"/>
        </w:rPr>
        <w:br/>
      </w:r>
      <w:r w:rsidRPr="00280BD8">
        <w:t>У</w:t>
      </w:r>
      <w:r w:rsidRPr="00503992">
        <w:rPr>
          <w:lang w:val="hr-HR"/>
        </w:rPr>
        <w:t xml:space="preserve"> </w:t>
      </w:r>
      <w:proofErr w:type="spellStart"/>
      <w:r w:rsidRPr="00280BD8">
        <w:t>оквиру</w:t>
      </w:r>
      <w:proofErr w:type="spellEnd"/>
      <w:r w:rsidRPr="00503992">
        <w:rPr>
          <w:lang w:val="hr-HR"/>
        </w:rPr>
        <w:t xml:space="preserve"> </w:t>
      </w:r>
      <w:proofErr w:type="spellStart"/>
      <w:r w:rsidRPr="00280BD8">
        <w:t>Спортског</w:t>
      </w:r>
      <w:proofErr w:type="spellEnd"/>
      <w:r w:rsidRPr="00503992">
        <w:rPr>
          <w:lang w:val="hr-HR"/>
        </w:rPr>
        <w:t xml:space="preserve"> </w:t>
      </w:r>
      <w:proofErr w:type="spellStart"/>
      <w:r w:rsidRPr="00280BD8">
        <w:t>центра</w:t>
      </w:r>
      <w:proofErr w:type="spellEnd"/>
      <w:r w:rsidRPr="00503992">
        <w:rPr>
          <w:lang w:val="hr-HR"/>
        </w:rPr>
        <w:t xml:space="preserve"> </w:t>
      </w:r>
      <w:proofErr w:type="spellStart"/>
      <w:r w:rsidRPr="00280BD8">
        <w:t>је</w:t>
      </w:r>
      <w:proofErr w:type="spellEnd"/>
      <w:r w:rsidRPr="00503992">
        <w:rPr>
          <w:lang w:val="hr-HR"/>
        </w:rPr>
        <w:t xml:space="preserve"> </w:t>
      </w:r>
      <w:r w:rsidRPr="00280BD8">
        <w:t>и</w:t>
      </w:r>
      <w:r w:rsidRPr="00503992">
        <w:rPr>
          <w:lang w:val="hr-HR"/>
        </w:rPr>
        <w:t xml:space="preserve"> </w:t>
      </w:r>
      <w:proofErr w:type="spellStart"/>
      <w:r w:rsidRPr="00280BD8">
        <w:t>анекс</w:t>
      </w:r>
      <w:proofErr w:type="spellEnd"/>
      <w:r w:rsidRPr="00503992">
        <w:rPr>
          <w:lang w:val="hr-HR"/>
        </w:rPr>
        <w:t xml:space="preserve"> </w:t>
      </w:r>
      <w:proofErr w:type="spellStart"/>
      <w:r w:rsidRPr="00280BD8">
        <w:t>Јавног</w:t>
      </w:r>
      <w:proofErr w:type="spellEnd"/>
      <w:r w:rsidRPr="00503992">
        <w:rPr>
          <w:lang w:val="hr-HR"/>
        </w:rPr>
        <w:t xml:space="preserve"> </w:t>
      </w:r>
      <w:proofErr w:type="spellStart"/>
      <w:r w:rsidRPr="00280BD8">
        <w:t>предузећа</w:t>
      </w:r>
      <w:proofErr w:type="spellEnd"/>
      <w:r w:rsidRPr="00503992">
        <w:rPr>
          <w:lang w:val="hr-HR"/>
        </w:rPr>
        <w:t xml:space="preserve"> </w:t>
      </w:r>
      <w:proofErr w:type="spellStart"/>
      <w:r w:rsidRPr="00280BD8">
        <w:t>Спортског</w:t>
      </w:r>
      <w:proofErr w:type="spellEnd"/>
      <w:r w:rsidRPr="00503992">
        <w:rPr>
          <w:lang w:val="hr-HR"/>
        </w:rPr>
        <w:t xml:space="preserve"> </w:t>
      </w:r>
      <w:proofErr w:type="spellStart"/>
      <w:r w:rsidRPr="00280BD8">
        <w:t>центра</w:t>
      </w:r>
      <w:proofErr w:type="spellEnd"/>
      <w:r w:rsidRPr="00503992">
        <w:rPr>
          <w:lang w:val="hr-HR"/>
        </w:rPr>
        <w:t xml:space="preserve">, </w:t>
      </w:r>
      <w:proofErr w:type="spellStart"/>
      <w:r w:rsidRPr="00280BD8">
        <w:t>објекат</w:t>
      </w:r>
      <w:proofErr w:type="spellEnd"/>
      <w:r w:rsidRPr="00503992">
        <w:rPr>
          <w:lang w:val="hr-HR"/>
        </w:rPr>
        <w:t xml:space="preserve"> </w:t>
      </w:r>
      <w:proofErr w:type="spellStart"/>
      <w:r w:rsidRPr="00280BD8">
        <w:t>за</w:t>
      </w:r>
      <w:proofErr w:type="spellEnd"/>
      <w:r w:rsidRPr="00503992">
        <w:rPr>
          <w:lang w:val="hr-HR"/>
        </w:rPr>
        <w:t xml:space="preserve"> </w:t>
      </w:r>
      <w:proofErr w:type="spellStart"/>
      <w:r w:rsidRPr="00280BD8">
        <w:t>који</w:t>
      </w:r>
      <w:proofErr w:type="spellEnd"/>
      <w:r w:rsidRPr="00503992">
        <w:rPr>
          <w:lang w:val="hr-HR"/>
        </w:rPr>
        <w:t xml:space="preserve"> </w:t>
      </w:r>
      <w:proofErr w:type="spellStart"/>
      <w:r w:rsidRPr="00280BD8">
        <w:t>су</w:t>
      </w:r>
      <w:proofErr w:type="spellEnd"/>
      <w:r w:rsidRPr="00503992">
        <w:rPr>
          <w:lang w:val="hr-HR"/>
        </w:rPr>
        <w:t xml:space="preserve"> </w:t>
      </w:r>
      <w:r w:rsidRPr="00280BD8">
        <w:t>у</w:t>
      </w:r>
      <w:r w:rsidRPr="00503992">
        <w:rPr>
          <w:lang w:val="hr-HR"/>
        </w:rPr>
        <w:t xml:space="preserve"> </w:t>
      </w:r>
      <w:proofErr w:type="spellStart"/>
      <w:r w:rsidRPr="00280BD8">
        <w:t>току</w:t>
      </w:r>
      <w:proofErr w:type="spellEnd"/>
      <w:r w:rsidRPr="00503992">
        <w:rPr>
          <w:lang w:val="hr-HR"/>
        </w:rPr>
        <w:t xml:space="preserve"> </w:t>
      </w:r>
      <w:proofErr w:type="spellStart"/>
      <w:r w:rsidRPr="00280BD8">
        <w:t>активности</w:t>
      </w:r>
      <w:proofErr w:type="spellEnd"/>
      <w:r w:rsidRPr="00503992">
        <w:rPr>
          <w:lang w:val="hr-HR"/>
        </w:rPr>
        <w:t xml:space="preserve"> </w:t>
      </w:r>
      <w:proofErr w:type="spellStart"/>
      <w:r w:rsidRPr="00280BD8">
        <w:t>на</w:t>
      </w:r>
      <w:proofErr w:type="spellEnd"/>
      <w:r w:rsidRPr="00503992">
        <w:rPr>
          <w:lang w:val="hr-HR"/>
        </w:rPr>
        <w:t xml:space="preserve"> </w:t>
      </w:r>
      <w:proofErr w:type="spellStart"/>
      <w:r w:rsidRPr="00280BD8">
        <w:t>реконструкцији</w:t>
      </w:r>
      <w:proofErr w:type="spellEnd"/>
      <w:r w:rsidRPr="00503992">
        <w:rPr>
          <w:lang w:val="hr-HR"/>
        </w:rPr>
        <w:t xml:space="preserve"> </w:t>
      </w:r>
      <w:r w:rsidRPr="00280BD8">
        <w:t>и</w:t>
      </w:r>
      <w:r w:rsidRPr="00503992">
        <w:rPr>
          <w:lang w:val="hr-HR"/>
        </w:rPr>
        <w:t xml:space="preserve"> </w:t>
      </w:r>
      <w:proofErr w:type="spellStart"/>
      <w:r w:rsidRPr="00280BD8">
        <w:t>надградњи</w:t>
      </w:r>
      <w:proofErr w:type="spellEnd"/>
      <w:r w:rsidRPr="00503992">
        <w:rPr>
          <w:lang w:val="hr-HR"/>
        </w:rPr>
        <w:t xml:space="preserve"> </w:t>
      </w:r>
      <w:r w:rsidRPr="00280BD8">
        <w:t>у</w:t>
      </w:r>
      <w:r w:rsidRPr="00503992">
        <w:rPr>
          <w:lang w:val="hr-HR"/>
        </w:rPr>
        <w:t xml:space="preserve"> </w:t>
      </w:r>
      <w:proofErr w:type="spellStart"/>
      <w:r w:rsidRPr="00280BD8">
        <w:t>сврху</w:t>
      </w:r>
      <w:proofErr w:type="spellEnd"/>
      <w:r w:rsidRPr="00503992">
        <w:rPr>
          <w:lang w:val="hr-HR"/>
        </w:rPr>
        <w:t xml:space="preserve"> </w:t>
      </w:r>
      <w:proofErr w:type="spellStart"/>
      <w:r w:rsidRPr="00280BD8">
        <w:t>смештаја</w:t>
      </w:r>
      <w:proofErr w:type="spellEnd"/>
      <w:r w:rsidRPr="00503992">
        <w:rPr>
          <w:lang w:val="hr-HR"/>
        </w:rPr>
        <w:t xml:space="preserve"> </w:t>
      </w:r>
      <w:proofErr w:type="spellStart"/>
      <w:r w:rsidRPr="00280BD8">
        <w:t>спортиста</w:t>
      </w:r>
      <w:proofErr w:type="spellEnd"/>
      <w:r w:rsidRPr="00503992">
        <w:rPr>
          <w:lang w:val="hr-HR"/>
        </w:rPr>
        <w:t>.</w:t>
      </w:r>
    </w:p>
    <w:p w:rsidR="00FF35A0" w:rsidRPr="00503992" w:rsidRDefault="00FF35A0" w:rsidP="00FF35A0">
      <w:pPr>
        <w:jc w:val="both"/>
        <w:rPr>
          <w:lang w:val="hr-HR"/>
        </w:rPr>
      </w:pPr>
      <w:r w:rsidRPr="00503992">
        <w:rPr>
          <w:lang w:val="hr-HR"/>
        </w:rPr>
        <w:t xml:space="preserve"> </w:t>
      </w:r>
      <w:r w:rsidRPr="00280BD8">
        <w:t>У</w:t>
      </w:r>
      <w:r w:rsidRPr="00503992">
        <w:rPr>
          <w:lang w:val="hr-HR"/>
        </w:rPr>
        <w:t xml:space="preserve"> </w:t>
      </w:r>
      <w:proofErr w:type="spellStart"/>
      <w:r w:rsidRPr="00280BD8">
        <w:t>периоду</w:t>
      </w:r>
      <w:proofErr w:type="spellEnd"/>
      <w:r w:rsidRPr="00503992">
        <w:rPr>
          <w:lang w:val="hr-HR"/>
        </w:rPr>
        <w:t xml:space="preserve"> </w:t>
      </w:r>
      <w:proofErr w:type="spellStart"/>
      <w:r w:rsidRPr="00280BD8">
        <w:t>од</w:t>
      </w:r>
      <w:proofErr w:type="spellEnd"/>
      <w:r w:rsidRPr="00503992">
        <w:rPr>
          <w:lang w:val="hr-HR"/>
        </w:rPr>
        <w:t xml:space="preserve"> 1995-2003 </w:t>
      </w:r>
      <w:proofErr w:type="spellStart"/>
      <w:r w:rsidRPr="00280BD8">
        <w:t>год</w:t>
      </w:r>
      <w:proofErr w:type="spellEnd"/>
      <w:r w:rsidRPr="00503992">
        <w:rPr>
          <w:lang w:val="hr-HR"/>
        </w:rPr>
        <w:t xml:space="preserve">. </w:t>
      </w:r>
      <w:proofErr w:type="spellStart"/>
      <w:r w:rsidRPr="00280BD8">
        <w:t>изграђен</w:t>
      </w:r>
      <w:proofErr w:type="spellEnd"/>
      <w:r w:rsidRPr="00503992">
        <w:rPr>
          <w:lang w:val="hr-HR"/>
        </w:rPr>
        <w:t xml:space="preserve"> </w:t>
      </w:r>
      <w:proofErr w:type="spellStart"/>
      <w:r w:rsidRPr="00280BD8">
        <w:t>је</w:t>
      </w:r>
      <w:proofErr w:type="spellEnd"/>
      <w:r w:rsidRPr="00503992">
        <w:rPr>
          <w:lang w:val="hr-HR"/>
        </w:rPr>
        <w:t xml:space="preserve"> </w:t>
      </w:r>
      <w:proofErr w:type="spellStart"/>
      <w:r w:rsidRPr="00280BD8">
        <w:t>фудбалски</w:t>
      </w:r>
      <w:proofErr w:type="spellEnd"/>
      <w:r w:rsidRPr="00503992">
        <w:rPr>
          <w:lang w:val="hr-HR"/>
        </w:rPr>
        <w:t xml:space="preserve"> </w:t>
      </w:r>
      <w:proofErr w:type="spellStart"/>
      <w:r w:rsidRPr="00280BD8">
        <w:t>стадион</w:t>
      </w:r>
      <w:proofErr w:type="spellEnd"/>
      <w:r w:rsidRPr="00503992">
        <w:rPr>
          <w:lang w:val="hr-HR"/>
        </w:rPr>
        <w:t xml:space="preserve"> „</w:t>
      </w:r>
      <w:proofErr w:type="spellStart"/>
      <w:r w:rsidRPr="00280BD8">
        <w:t>Смедерево</w:t>
      </w:r>
      <w:proofErr w:type="spellEnd"/>
      <w:r w:rsidRPr="00503992">
        <w:rPr>
          <w:lang w:val="hr-HR"/>
        </w:rPr>
        <w:t xml:space="preserve">”, </w:t>
      </w:r>
      <w:proofErr w:type="spellStart"/>
      <w:r w:rsidRPr="00280BD8">
        <w:t>на</w:t>
      </w:r>
      <w:proofErr w:type="spellEnd"/>
      <w:r w:rsidRPr="00503992">
        <w:rPr>
          <w:lang w:val="hr-HR"/>
        </w:rPr>
        <w:t xml:space="preserve"> </w:t>
      </w:r>
      <w:proofErr w:type="spellStart"/>
      <w:r w:rsidRPr="00280BD8">
        <w:t>коме</w:t>
      </w:r>
      <w:proofErr w:type="spellEnd"/>
      <w:r w:rsidRPr="00503992">
        <w:rPr>
          <w:lang w:val="hr-HR"/>
        </w:rPr>
        <w:t xml:space="preserve"> </w:t>
      </w:r>
      <w:proofErr w:type="spellStart"/>
      <w:r w:rsidRPr="00280BD8">
        <w:t>је</w:t>
      </w:r>
      <w:proofErr w:type="spellEnd"/>
      <w:r w:rsidRPr="00503992">
        <w:rPr>
          <w:lang w:val="hr-HR"/>
        </w:rPr>
        <w:t xml:space="preserve"> </w:t>
      </w:r>
      <w:proofErr w:type="spellStart"/>
      <w:r w:rsidRPr="00280BD8">
        <w:t>завршено</w:t>
      </w:r>
      <w:proofErr w:type="spellEnd"/>
      <w:r w:rsidRPr="00503992">
        <w:rPr>
          <w:lang w:val="hr-HR"/>
        </w:rPr>
        <w:t xml:space="preserve"> 90% </w:t>
      </w:r>
      <w:proofErr w:type="spellStart"/>
      <w:r w:rsidRPr="00280BD8">
        <w:t>укупних</w:t>
      </w:r>
      <w:proofErr w:type="spellEnd"/>
      <w:r w:rsidRPr="00503992">
        <w:rPr>
          <w:lang w:val="hr-HR"/>
        </w:rPr>
        <w:t xml:space="preserve"> </w:t>
      </w:r>
      <w:proofErr w:type="spellStart"/>
      <w:r w:rsidRPr="00280BD8">
        <w:t>радова</w:t>
      </w:r>
      <w:proofErr w:type="spellEnd"/>
      <w:r w:rsidRPr="00503992">
        <w:rPr>
          <w:lang w:val="hr-HR"/>
        </w:rPr>
        <w:t xml:space="preserve">. </w:t>
      </w:r>
      <w:proofErr w:type="spellStart"/>
      <w:r w:rsidRPr="00280BD8">
        <w:t>Стадион</w:t>
      </w:r>
      <w:proofErr w:type="spellEnd"/>
      <w:r w:rsidRPr="00503992">
        <w:rPr>
          <w:lang w:val="hr-HR"/>
        </w:rPr>
        <w:t xml:space="preserve"> </w:t>
      </w:r>
      <w:proofErr w:type="spellStart"/>
      <w:r w:rsidRPr="00280BD8">
        <w:t>је</w:t>
      </w:r>
      <w:proofErr w:type="spellEnd"/>
      <w:r w:rsidRPr="00503992">
        <w:rPr>
          <w:lang w:val="hr-HR"/>
        </w:rPr>
        <w:t xml:space="preserve"> </w:t>
      </w:r>
      <w:proofErr w:type="spellStart"/>
      <w:r w:rsidRPr="00280BD8">
        <w:t>највећим</w:t>
      </w:r>
      <w:proofErr w:type="spellEnd"/>
      <w:r w:rsidRPr="00503992">
        <w:rPr>
          <w:lang w:val="hr-HR"/>
        </w:rPr>
        <w:t xml:space="preserve"> </w:t>
      </w:r>
      <w:proofErr w:type="spellStart"/>
      <w:r w:rsidRPr="00280BD8">
        <w:t>делом</w:t>
      </w:r>
      <w:proofErr w:type="spellEnd"/>
      <w:r w:rsidRPr="00503992">
        <w:rPr>
          <w:lang w:val="hr-HR"/>
        </w:rPr>
        <w:t xml:space="preserve"> </w:t>
      </w:r>
      <w:r w:rsidRPr="00280BD8">
        <w:t>у</w:t>
      </w:r>
      <w:r w:rsidRPr="00503992">
        <w:rPr>
          <w:lang w:val="hr-HR"/>
        </w:rPr>
        <w:t xml:space="preserve"> </w:t>
      </w:r>
      <w:proofErr w:type="spellStart"/>
      <w:r w:rsidRPr="00280BD8">
        <w:t>функцији</w:t>
      </w:r>
      <w:proofErr w:type="spellEnd"/>
      <w:r w:rsidRPr="00503992">
        <w:rPr>
          <w:lang w:val="hr-HR"/>
        </w:rPr>
        <w:t xml:space="preserve">, </w:t>
      </w:r>
      <w:proofErr w:type="spellStart"/>
      <w:r w:rsidRPr="00280BD8">
        <w:t>намењен</w:t>
      </w:r>
      <w:proofErr w:type="spellEnd"/>
      <w:r w:rsidRPr="00503992">
        <w:rPr>
          <w:lang w:val="hr-HR"/>
        </w:rPr>
        <w:t xml:space="preserve"> </w:t>
      </w:r>
      <w:proofErr w:type="spellStart"/>
      <w:r w:rsidRPr="00280BD8">
        <w:t>је</w:t>
      </w:r>
      <w:proofErr w:type="spellEnd"/>
      <w:r w:rsidRPr="00503992">
        <w:rPr>
          <w:lang w:val="hr-HR"/>
        </w:rPr>
        <w:t xml:space="preserve"> </w:t>
      </w:r>
      <w:proofErr w:type="spellStart"/>
      <w:r w:rsidRPr="00280BD8">
        <w:lastRenderedPageBreak/>
        <w:t>искључиво</w:t>
      </w:r>
      <w:proofErr w:type="spellEnd"/>
      <w:r w:rsidRPr="00503992">
        <w:rPr>
          <w:lang w:val="hr-HR"/>
        </w:rPr>
        <w:t xml:space="preserve"> </w:t>
      </w:r>
      <w:proofErr w:type="spellStart"/>
      <w:r w:rsidRPr="00280BD8">
        <w:t>фудбалском</w:t>
      </w:r>
      <w:proofErr w:type="spellEnd"/>
      <w:r w:rsidRPr="00503992">
        <w:rPr>
          <w:lang w:val="hr-HR"/>
        </w:rPr>
        <w:t xml:space="preserve"> </w:t>
      </w:r>
      <w:proofErr w:type="spellStart"/>
      <w:r w:rsidRPr="00280BD8">
        <w:t>спорту</w:t>
      </w:r>
      <w:proofErr w:type="spellEnd"/>
      <w:r w:rsidRPr="00503992">
        <w:rPr>
          <w:lang w:val="hr-HR"/>
        </w:rPr>
        <w:t xml:space="preserve"> </w:t>
      </w:r>
      <w:r w:rsidRPr="00280BD8">
        <w:t>и</w:t>
      </w:r>
      <w:r w:rsidRPr="00503992">
        <w:rPr>
          <w:lang w:val="hr-HR"/>
        </w:rPr>
        <w:t xml:space="preserve"> </w:t>
      </w:r>
      <w:proofErr w:type="spellStart"/>
      <w:r w:rsidRPr="00280BD8">
        <w:t>представља</w:t>
      </w:r>
      <w:proofErr w:type="spellEnd"/>
      <w:r w:rsidRPr="00503992">
        <w:rPr>
          <w:lang w:val="hr-HR"/>
        </w:rPr>
        <w:t xml:space="preserve"> </w:t>
      </w:r>
      <w:proofErr w:type="spellStart"/>
      <w:r w:rsidRPr="00280BD8">
        <w:t>један</w:t>
      </w:r>
      <w:proofErr w:type="spellEnd"/>
      <w:r w:rsidRPr="00503992">
        <w:rPr>
          <w:lang w:val="hr-HR"/>
        </w:rPr>
        <w:t xml:space="preserve"> </w:t>
      </w:r>
      <w:proofErr w:type="spellStart"/>
      <w:r w:rsidRPr="00280BD8">
        <w:t>од</w:t>
      </w:r>
      <w:proofErr w:type="spellEnd"/>
      <w:r w:rsidRPr="00503992">
        <w:rPr>
          <w:lang w:val="hr-HR"/>
        </w:rPr>
        <w:t xml:space="preserve"> </w:t>
      </w:r>
      <w:proofErr w:type="spellStart"/>
      <w:r w:rsidRPr="00280BD8">
        <w:t>модернијих</w:t>
      </w:r>
      <w:proofErr w:type="spellEnd"/>
      <w:r w:rsidRPr="00503992">
        <w:rPr>
          <w:lang w:val="hr-HR"/>
        </w:rPr>
        <w:t xml:space="preserve"> </w:t>
      </w:r>
      <w:r w:rsidRPr="00280BD8">
        <w:t>и</w:t>
      </w:r>
      <w:r w:rsidRPr="00503992">
        <w:rPr>
          <w:lang w:val="hr-HR"/>
        </w:rPr>
        <w:t xml:space="preserve"> </w:t>
      </w:r>
      <w:proofErr w:type="spellStart"/>
      <w:r w:rsidRPr="00280BD8">
        <w:t>већих</w:t>
      </w:r>
      <w:proofErr w:type="spellEnd"/>
      <w:r w:rsidRPr="00503992">
        <w:rPr>
          <w:lang w:val="hr-HR"/>
        </w:rPr>
        <w:t xml:space="preserve"> </w:t>
      </w:r>
      <w:proofErr w:type="spellStart"/>
      <w:r w:rsidRPr="00280BD8">
        <w:t>стадиона</w:t>
      </w:r>
      <w:proofErr w:type="spellEnd"/>
      <w:r w:rsidRPr="00503992">
        <w:rPr>
          <w:lang w:val="hr-HR"/>
        </w:rPr>
        <w:t xml:space="preserve"> </w:t>
      </w:r>
      <w:r w:rsidRPr="00280BD8">
        <w:t>у</w:t>
      </w:r>
      <w:r w:rsidRPr="00503992">
        <w:rPr>
          <w:lang w:val="hr-HR"/>
        </w:rPr>
        <w:t xml:space="preserve"> </w:t>
      </w:r>
      <w:proofErr w:type="spellStart"/>
      <w:r w:rsidRPr="00280BD8">
        <w:t>земљи</w:t>
      </w:r>
      <w:proofErr w:type="spellEnd"/>
      <w:r w:rsidRPr="00503992">
        <w:rPr>
          <w:lang w:val="hr-HR"/>
        </w:rPr>
        <w:t xml:space="preserve"> (</w:t>
      </w:r>
      <w:proofErr w:type="spellStart"/>
      <w:r w:rsidRPr="00280BD8">
        <w:t>са</w:t>
      </w:r>
      <w:proofErr w:type="spellEnd"/>
      <w:r w:rsidRPr="00503992">
        <w:rPr>
          <w:lang w:val="hr-HR"/>
        </w:rPr>
        <w:t xml:space="preserve"> </w:t>
      </w:r>
      <w:proofErr w:type="spellStart"/>
      <w:r w:rsidRPr="00280BD8">
        <w:t>условима</w:t>
      </w:r>
      <w:proofErr w:type="spellEnd"/>
      <w:r w:rsidRPr="00503992">
        <w:rPr>
          <w:lang w:val="hr-HR"/>
        </w:rPr>
        <w:t xml:space="preserve"> </w:t>
      </w:r>
      <w:proofErr w:type="spellStart"/>
      <w:r w:rsidRPr="00280BD8">
        <w:t>за</w:t>
      </w:r>
      <w:proofErr w:type="spellEnd"/>
      <w:r w:rsidRPr="00503992">
        <w:rPr>
          <w:lang w:val="hr-HR"/>
        </w:rPr>
        <w:t xml:space="preserve"> </w:t>
      </w:r>
      <w:proofErr w:type="spellStart"/>
      <w:r w:rsidRPr="00280BD8">
        <w:t>играње</w:t>
      </w:r>
      <w:proofErr w:type="spellEnd"/>
      <w:r w:rsidRPr="00503992">
        <w:rPr>
          <w:lang w:val="hr-HR"/>
        </w:rPr>
        <w:t xml:space="preserve"> </w:t>
      </w:r>
      <w:proofErr w:type="spellStart"/>
      <w:r w:rsidRPr="00280BD8">
        <w:t>међународних</w:t>
      </w:r>
      <w:proofErr w:type="spellEnd"/>
      <w:r w:rsidRPr="00503992">
        <w:rPr>
          <w:lang w:val="hr-HR"/>
        </w:rPr>
        <w:t xml:space="preserve"> </w:t>
      </w:r>
      <w:proofErr w:type="spellStart"/>
      <w:r w:rsidRPr="00280BD8">
        <w:t>утакмица</w:t>
      </w:r>
      <w:proofErr w:type="spellEnd"/>
      <w:r w:rsidRPr="00503992">
        <w:rPr>
          <w:lang w:val="hr-HR"/>
        </w:rPr>
        <w:t xml:space="preserve">). </w:t>
      </w:r>
      <w:proofErr w:type="spellStart"/>
      <w:r w:rsidRPr="00280BD8">
        <w:t>Остао</w:t>
      </w:r>
      <w:proofErr w:type="spellEnd"/>
      <w:r w:rsidRPr="00503992">
        <w:rPr>
          <w:lang w:val="hr-HR"/>
        </w:rPr>
        <w:t xml:space="preserve"> </w:t>
      </w:r>
      <w:proofErr w:type="spellStart"/>
      <w:r w:rsidRPr="00280BD8">
        <w:t>је</w:t>
      </w:r>
      <w:proofErr w:type="spellEnd"/>
      <w:r w:rsidRPr="00503992">
        <w:rPr>
          <w:lang w:val="hr-HR"/>
        </w:rPr>
        <w:t xml:space="preserve"> </w:t>
      </w:r>
      <w:proofErr w:type="spellStart"/>
      <w:r w:rsidRPr="00280BD8">
        <w:t>нерешен</w:t>
      </w:r>
      <w:proofErr w:type="spellEnd"/>
      <w:r w:rsidRPr="00503992">
        <w:rPr>
          <w:lang w:val="hr-HR"/>
        </w:rPr>
        <w:t xml:space="preserve"> </w:t>
      </w:r>
      <w:proofErr w:type="spellStart"/>
      <w:r w:rsidRPr="00280BD8">
        <w:t>проблем</w:t>
      </w:r>
      <w:proofErr w:type="spellEnd"/>
      <w:r w:rsidRPr="00503992">
        <w:rPr>
          <w:lang w:val="hr-HR"/>
        </w:rPr>
        <w:t xml:space="preserve"> </w:t>
      </w:r>
      <w:proofErr w:type="spellStart"/>
      <w:r w:rsidRPr="00280BD8">
        <w:t>наткривања</w:t>
      </w:r>
      <w:proofErr w:type="spellEnd"/>
      <w:r w:rsidRPr="00503992">
        <w:rPr>
          <w:lang w:val="hr-HR"/>
        </w:rPr>
        <w:t xml:space="preserve"> </w:t>
      </w:r>
      <w:proofErr w:type="spellStart"/>
      <w:r w:rsidRPr="00280BD8">
        <w:t>трибина</w:t>
      </w:r>
      <w:proofErr w:type="spellEnd"/>
      <w:r w:rsidRPr="00503992">
        <w:rPr>
          <w:lang w:val="hr-HR"/>
        </w:rPr>
        <w:t xml:space="preserve"> </w:t>
      </w:r>
      <w:proofErr w:type="spellStart"/>
      <w:r w:rsidRPr="00280BD8">
        <w:t>на</w:t>
      </w:r>
      <w:proofErr w:type="spellEnd"/>
      <w:r w:rsidRPr="00503992">
        <w:rPr>
          <w:lang w:val="hr-HR"/>
        </w:rPr>
        <w:t xml:space="preserve"> </w:t>
      </w:r>
      <w:proofErr w:type="spellStart"/>
      <w:r w:rsidRPr="00280BD8">
        <w:t>стадиону</w:t>
      </w:r>
      <w:proofErr w:type="spellEnd"/>
      <w:r w:rsidRPr="00503992">
        <w:rPr>
          <w:lang w:val="hr-HR"/>
        </w:rPr>
        <w:t xml:space="preserve"> </w:t>
      </w:r>
      <w:r w:rsidRPr="00280BD8">
        <w:t>и</w:t>
      </w:r>
      <w:r w:rsidRPr="00503992">
        <w:rPr>
          <w:lang w:val="hr-HR"/>
        </w:rPr>
        <w:t xml:space="preserve"> </w:t>
      </w:r>
      <w:proofErr w:type="spellStart"/>
      <w:r w:rsidRPr="00280BD8">
        <w:t>изградња</w:t>
      </w:r>
      <w:proofErr w:type="spellEnd"/>
      <w:r w:rsidRPr="00503992">
        <w:rPr>
          <w:lang w:val="hr-HR"/>
        </w:rPr>
        <w:t xml:space="preserve"> </w:t>
      </w:r>
      <w:proofErr w:type="spellStart"/>
      <w:r w:rsidRPr="00280BD8">
        <w:t>помоћних</w:t>
      </w:r>
      <w:proofErr w:type="spellEnd"/>
      <w:r w:rsidRPr="00503992">
        <w:rPr>
          <w:lang w:val="hr-HR"/>
        </w:rPr>
        <w:t xml:space="preserve"> </w:t>
      </w:r>
      <w:proofErr w:type="spellStart"/>
      <w:r w:rsidRPr="00280BD8">
        <w:t>фудбалских</w:t>
      </w:r>
      <w:proofErr w:type="spellEnd"/>
      <w:r w:rsidRPr="00503992">
        <w:rPr>
          <w:lang w:val="hr-HR"/>
        </w:rPr>
        <w:t xml:space="preserve"> </w:t>
      </w:r>
      <w:proofErr w:type="spellStart"/>
      <w:r w:rsidRPr="00280BD8">
        <w:t>терена</w:t>
      </w:r>
      <w:proofErr w:type="spellEnd"/>
      <w:r w:rsidRPr="00503992">
        <w:rPr>
          <w:lang w:val="hr-HR"/>
        </w:rPr>
        <w:t xml:space="preserve"> </w:t>
      </w:r>
      <w:proofErr w:type="spellStart"/>
      <w:r w:rsidRPr="00280BD8">
        <w:t>за</w:t>
      </w:r>
      <w:proofErr w:type="spellEnd"/>
      <w:r w:rsidRPr="00503992">
        <w:rPr>
          <w:lang w:val="hr-HR"/>
        </w:rPr>
        <w:t xml:space="preserve"> </w:t>
      </w:r>
      <w:proofErr w:type="spellStart"/>
      <w:r w:rsidRPr="00280BD8">
        <w:t>тренинге</w:t>
      </w:r>
      <w:proofErr w:type="spellEnd"/>
      <w:r w:rsidRPr="00503992">
        <w:rPr>
          <w:lang w:val="hr-HR"/>
        </w:rPr>
        <w:t xml:space="preserve"> </w:t>
      </w:r>
      <w:proofErr w:type="spellStart"/>
      <w:r w:rsidRPr="00280BD8">
        <w:t>свих</w:t>
      </w:r>
      <w:proofErr w:type="spellEnd"/>
      <w:r w:rsidRPr="00503992">
        <w:rPr>
          <w:lang w:val="hr-HR"/>
        </w:rPr>
        <w:t xml:space="preserve"> </w:t>
      </w:r>
      <w:proofErr w:type="spellStart"/>
      <w:r w:rsidRPr="00280BD8">
        <w:t>селекција</w:t>
      </w:r>
      <w:proofErr w:type="spellEnd"/>
      <w:r w:rsidRPr="00503992">
        <w:rPr>
          <w:lang w:val="hr-HR"/>
        </w:rPr>
        <w:t xml:space="preserve"> </w:t>
      </w:r>
      <w:r w:rsidRPr="00280BD8">
        <w:t>и</w:t>
      </w:r>
      <w:r w:rsidRPr="00503992">
        <w:rPr>
          <w:lang w:val="hr-HR"/>
        </w:rPr>
        <w:t xml:space="preserve"> </w:t>
      </w:r>
      <w:proofErr w:type="spellStart"/>
      <w:r w:rsidRPr="00280BD8">
        <w:t>паркиралишта</w:t>
      </w:r>
      <w:proofErr w:type="spellEnd"/>
      <w:r w:rsidRPr="00503992">
        <w:rPr>
          <w:lang w:val="hr-HR"/>
        </w:rPr>
        <w:t xml:space="preserve">. </w:t>
      </w:r>
    </w:p>
    <w:p w:rsidR="00FF35A0" w:rsidRPr="00503992" w:rsidRDefault="00BF4831" w:rsidP="00FF35A0">
      <w:pPr>
        <w:jc w:val="both"/>
        <w:rPr>
          <w:lang w:val="hr-HR"/>
        </w:rPr>
      </w:pPr>
      <w:proofErr w:type="spellStart"/>
      <w:r>
        <w:t>На</w:t>
      </w:r>
      <w:proofErr w:type="spellEnd"/>
      <w:r w:rsidRPr="00503992">
        <w:rPr>
          <w:lang w:val="hr-HR"/>
        </w:rPr>
        <w:t xml:space="preserve"> </w:t>
      </w:r>
      <w:proofErr w:type="spellStart"/>
      <w:r>
        <w:t>територији</w:t>
      </w:r>
      <w:proofErr w:type="spellEnd"/>
      <w:r w:rsidRPr="00503992">
        <w:rPr>
          <w:lang w:val="hr-HR"/>
        </w:rPr>
        <w:t xml:space="preserve"> </w:t>
      </w:r>
      <w:proofErr w:type="spellStart"/>
      <w:r>
        <w:t>Г</w:t>
      </w:r>
      <w:r w:rsidR="00FF35A0" w:rsidRPr="00280BD8">
        <w:t>рада</w:t>
      </w:r>
      <w:proofErr w:type="spellEnd"/>
      <w:r w:rsidR="00FF35A0" w:rsidRPr="00503992">
        <w:rPr>
          <w:lang w:val="hr-HR"/>
        </w:rPr>
        <w:t xml:space="preserve"> </w:t>
      </w:r>
      <w:proofErr w:type="spellStart"/>
      <w:r w:rsidR="00FF35A0" w:rsidRPr="00280BD8">
        <w:t>постоје</w:t>
      </w:r>
      <w:proofErr w:type="spellEnd"/>
      <w:r w:rsidR="00FF35A0" w:rsidRPr="00503992">
        <w:rPr>
          <w:lang w:val="hr-HR"/>
        </w:rPr>
        <w:t xml:space="preserve"> 3 </w:t>
      </w:r>
      <w:proofErr w:type="spellStart"/>
      <w:r w:rsidR="00FF35A0" w:rsidRPr="00280BD8">
        <w:t>балон</w:t>
      </w:r>
      <w:proofErr w:type="spellEnd"/>
      <w:r w:rsidR="00FF35A0" w:rsidRPr="00503992">
        <w:rPr>
          <w:lang w:val="hr-HR"/>
        </w:rPr>
        <w:t>-</w:t>
      </w:r>
      <w:proofErr w:type="spellStart"/>
      <w:r w:rsidR="00FF35A0" w:rsidRPr="00280BD8">
        <w:t>хале</w:t>
      </w:r>
      <w:proofErr w:type="spellEnd"/>
      <w:r w:rsidR="00FF35A0" w:rsidRPr="00503992">
        <w:rPr>
          <w:lang w:val="hr-HR"/>
        </w:rPr>
        <w:t xml:space="preserve">. </w:t>
      </w:r>
      <w:r w:rsidR="00FF35A0" w:rsidRPr="00280BD8">
        <w:t>У</w:t>
      </w:r>
      <w:r w:rsidR="00FF35A0" w:rsidRPr="00503992">
        <w:rPr>
          <w:lang w:val="hr-HR"/>
        </w:rPr>
        <w:t xml:space="preserve"> </w:t>
      </w:r>
      <w:proofErr w:type="spellStart"/>
      <w:r w:rsidR="00FF35A0" w:rsidRPr="00280BD8">
        <w:t>оквиру</w:t>
      </w:r>
      <w:proofErr w:type="spellEnd"/>
      <w:r w:rsidR="00FF35A0" w:rsidRPr="00503992">
        <w:rPr>
          <w:lang w:val="hr-HR"/>
        </w:rPr>
        <w:t xml:space="preserve"> </w:t>
      </w:r>
      <w:proofErr w:type="spellStart"/>
      <w:r w:rsidR="00FF35A0" w:rsidRPr="00280BD8">
        <w:t>комп</w:t>
      </w:r>
      <w:r>
        <w:t>лекса</w:t>
      </w:r>
      <w:proofErr w:type="spellEnd"/>
      <w:r w:rsidRPr="00503992">
        <w:rPr>
          <w:lang w:val="hr-HR"/>
        </w:rPr>
        <w:t xml:space="preserve"> </w:t>
      </w:r>
      <w:proofErr w:type="spellStart"/>
      <w:r>
        <w:t>Јавног</w:t>
      </w:r>
      <w:proofErr w:type="spellEnd"/>
      <w:r w:rsidRPr="00503992">
        <w:rPr>
          <w:lang w:val="hr-HR"/>
        </w:rPr>
        <w:t xml:space="preserve"> </w:t>
      </w:r>
      <w:proofErr w:type="spellStart"/>
      <w:r>
        <w:t>предузећа</w:t>
      </w:r>
      <w:proofErr w:type="spellEnd"/>
      <w:r w:rsidRPr="00503992">
        <w:rPr>
          <w:lang w:val="hr-HR"/>
        </w:rPr>
        <w:t xml:space="preserve"> </w:t>
      </w:r>
      <w:proofErr w:type="spellStart"/>
      <w:r>
        <w:t>Спортски</w:t>
      </w:r>
      <w:proofErr w:type="spellEnd"/>
      <w:r w:rsidRPr="00503992">
        <w:rPr>
          <w:lang w:val="hr-HR"/>
        </w:rPr>
        <w:t xml:space="preserve"> </w:t>
      </w:r>
      <w:proofErr w:type="spellStart"/>
      <w:r>
        <w:t>центар</w:t>
      </w:r>
      <w:proofErr w:type="spellEnd"/>
      <w:r w:rsidRPr="00503992">
        <w:rPr>
          <w:lang w:val="hr-HR"/>
        </w:rPr>
        <w:t xml:space="preserve"> </w:t>
      </w:r>
      <w:proofErr w:type="spellStart"/>
      <w:r>
        <w:t>Смедерево</w:t>
      </w:r>
      <w:proofErr w:type="spellEnd"/>
      <w:r w:rsidR="00FF35A0" w:rsidRPr="00503992">
        <w:rPr>
          <w:lang w:val="hr-HR"/>
        </w:rPr>
        <w:t xml:space="preserve"> </w:t>
      </w:r>
      <w:proofErr w:type="spellStart"/>
      <w:r w:rsidR="00FF35A0" w:rsidRPr="00280BD8">
        <w:t>постоје</w:t>
      </w:r>
      <w:proofErr w:type="spellEnd"/>
      <w:r w:rsidR="00FF35A0" w:rsidRPr="00503992">
        <w:rPr>
          <w:lang w:val="hr-HR"/>
        </w:rPr>
        <w:t xml:space="preserve"> </w:t>
      </w:r>
      <w:proofErr w:type="spellStart"/>
      <w:r w:rsidR="00FF35A0" w:rsidRPr="00280BD8">
        <w:t>две</w:t>
      </w:r>
      <w:proofErr w:type="spellEnd"/>
      <w:r w:rsidR="00FF35A0" w:rsidRPr="00503992">
        <w:rPr>
          <w:lang w:val="hr-HR"/>
        </w:rPr>
        <w:t xml:space="preserve"> </w:t>
      </w:r>
      <w:proofErr w:type="spellStart"/>
      <w:r w:rsidR="00FF35A0" w:rsidRPr="00280BD8">
        <w:t>балон</w:t>
      </w:r>
      <w:proofErr w:type="spellEnd"/>
      <w:r w:rsidR="00FF35A0" w:rsidRPr="00503992">
        <w:rPr>
          <w:lang w:val="hr-HR"/>
        </w:rPr>
        <w:t>-</w:t>
      </w:r>
      <w:proofErr w:type="spellStart"/>
      <w:r w:rsidR="00FF35A0" w:rsidRPr="00280BD8">
        <w:t>хале</w:t>
      </w:r>
      <w:proofErr w:type="spellEnd"/>
      <w:r w:rsidR="00FF35A0" w:rsidRPr="00503992">
        <w:rPr>
          <w:lang w:val="hr-HR"/>
        </w:rPr>
        <w:t xml:space="preserve">, </w:t>
      </w:r>
      <w:proofErr w:type="spellStart"/>
      <w:r w:rsidR="00FF35A0" w:rsidRPr="00280BD8">
        <w:t>за</w:t>
      </w:r>
      <w:proofErr w:type="spellEnd"/>
      <w:r w:rsidR="00FF35A0" w:rsidRPr="00503992">
        <w:rPr>
          <w:lang w:val="hr-HR"/>
        </w:rPr>
        <w:t xml:space="preserve"> </w:t>
      </w:r>
      <w:proofErr w:type="spellStart"/>
      <w:r w:rsidR="00FF35A0" w:rsidRPr="00280BD8">
        <w:t>мали</w:t>
      </w:r>
      <w:proofErr w:type="spellEnd"/>
      <w:r w:rsidR="00FF35A0" w:rsidRPr="00503992">
        <w:rPr>
          <w:lang w:val="hr-HR"/>
        </w:rPr>
        <w:t xml:space="preserve"> </w:t>
      </w:r>
      <w:proofErr w:type="spellStart"/>
      <w:r w:rsidR="00FF35A0" w:rsidRPr="00280BD8">
        <w:t>фудбал</w:t>
      </w:r>
      <w:proofErr w:type="spellEnd"/>
      <w:r w:rsidR="00FF35A0" w:rsidRPr="00503992">
        <w:rPr>
          <w:lang w:val="hr-HR"/>
        </w:rPr>
        <w:t xml:space="preserve"> </w:t>
      </w:r>
      <w:r w:rsidR="00FF35A0" w:rsidRPr="00280BD8">
        <w:t>и</w:t>
      </w:r>
      <w:r w:rsidR="00FF35A0" w:rsidRPr="00503992">
        <w:rPr>
          <w:lang w:val="hr-HR"/>
        </w:rPr>
        <w:t xml:space="preserve"> </w:t>
      </w:r>
      <w:proofErr w:type="spellStart"/>
      <w:r w:rsidR="00FF35A0" w:rsidRPr="00280BD8">
        <w:t>за</w:t>
      </w:r>
      <w:proofErr w:type="spellEnd"/>
      <w:r w:rsidR="00FF35A0" w:rsidRPr="00503992">
        <w:rPr>
          <w:lang w:val="hr-HR"/>
        </w:rPr>
        <w:t xml:space="preserve"> </w:t>
      </w:r>
      <w:proofErr w:type="spellStart"/>
      <w:r w:rsidR="00FF35A0" w:rsidRPr="00280BD8">
        <w:t>тенис</w:t>
      </w:r>
      <w:proofErr w:type="spellEnd"/>
      <w:r w:rsidR="00FF35A0" w:rsidRPr="00503992">
        <w:rPr>
          <w:lang w:val="hr-HR"/>
        </w:rPr>
        <w:t xml:space="preserve">. </w:t>
      </w:r>
      <w:r w:rsidR="00FF35A0" w:rsidRPr="00280BD8">
        <w:t>У</w:t>
      </w:r>
      <w:r w:rsidR="00FF35A0" w:rsidRPr="00503992">
        <w:rPr>
          <w:lang w:val="hr-HR"/>
        </w:rPr>
        <w:t xml:space="preserve"> </w:t>
      </w:r>
      <w:proofErr w:type="spellStart"/>
      <w:r w:rsidR="00FF35A0" w:rsidRPr="00280BD8">
        <w:t>оквиру</w:t>
      </w:r>
      <w:proofErr w:type="spellEnd"/>
      <w:r w:rsidR="00FF35A0" w:rsidRPr="00503992">
        <w:rPr>
          <w:lang w:val="hr-HR"/>
        </w:rPr>
        <w:t xml:space="preserve"> </w:t>
      </w:r>
      <w:proofErr w:type="spellStart"/>
      <w:r w:rsidR="00FF35A0" w:rsidRPr="00280BD8">
        <w:t>спортско</w:t>
      </w:r>
      <w:proofErr w:type="spellEnd"/>
      <w:r w:rsidR="00FF35A0" w:rsidRPr="00503992">
        <w:rPr>
          <w:lang w:val="hr-HR"/>
        </w:rPr>
        <w:t xml:space="preserve">- </w:t>
      </w:r>
      <w:proofErr w:type="spellStart"/>
      <w:r w:rsidR="00FF35A0" w:rsidRPr="00280BD8">
        <w:t>рекреативног</w:t>
      </w:r>
      <w:proofErr w:type="spellEnd"/>
      <w:r w:rsidR="00FF35A0" w:rsidRPr="00503992">
        <w:rPr>
          <w:lang w:val="hr-HR"/>
        </w:rPr>
        <w:t xml:space="preserve"> </w:t>
      </w:r>
      <w:proofErr w:type="spellStart"/>
      <w:r w:rsidR="00FF35A0" w:rsidRPr="00280BD8">
        <w:t>комплекса</w:t>
      </w:r>
      <w:proofErr w:type="spellEnd"/>
      <w:r w:rsidR="00FF35A0" w:rsidRPr="00503992">
        <w:rPr>
          <w:lang w:val="hr-HR"/>
        </w:rPr>
        <w:t xml:space="preserve"> “</w:t>
      </w:r>
      <w:proofErr w:type="spellStart"/>
      <w:r w:rsidR="00FF35A0" w:rsidRPr="00280BD8">
        <w:t>Веслачки</w:t>
      </w:r>
      <w:proofErr w:type="spellEnd"/>
      <w:r w:rsidR="00FF35A0" w:rsidRPr="00503992">
        <w:rPr>
          <w:lang w:val="hr-HR"/>
        </w:rPr>
        <w:t xml:space="preserve"> </w:t>
      </w:r>
      <w:proofErr w:type="spellStart"/>
      <w:r w:rsidR="00FF35A0" w:rsidRPr="00280BD8">
        <w:t>клуб</w:t>
      </w:r>
      <w:proofErr w:type="spellEnd"/>
      <w:r w:rsidR="00FF35A0" w:rsidRPr="00503992">
        <w:rPr>
          <w:lang w:val="hr-HR"/>
        </w:rPr>
        <w:t xml:space="preserve">” </w:t>
      </w:r>
      <w:proofErr w:type="spellStart"/>
      <w:r w:rsidR="00FF35A0" w:rsidRPr="00280BD8">
        <w:t>постоји</w:t>
      </w:r>
      <w:proofErr w:type="spellEnd"/>
      <w:r w:rsidR="00FF35A0" w:rsidRPr="00503992">
        <w:rPr>
          <w:lang w:val="hr-HR"/>
        </w:rPr>
        <w:t xml:space="preserve"> </w:t>
      </w:r>
      <w:proofErr w:type="spellStart"/>
      <w:r w:rsidR="00FF35A0" w:rsidRPr="00280BD8">
        <w:t>једна</w:t>
      </w:r>
      <w:proofErr w:type="spellEnd"/>
      <w:r w:rsidR="00FF35A0" w:rsidRPr="00503992">
        <w:rPr>
          <w:lang w:val="hr-HR"/>
        </w:rPr>
        <w:t xml:space="preserve"> </w:t>
      </w:r>
      <w:proofErr w:type="spellStart"/>
      <w:r w:rsidR="00FF35A0" w:rsidRPr="00280BD8">
        <w:t>балон</w:t>
      </w:r>
      <w:proofErr w:type="spellEnd"/>
      <w:r w:rsidR="00FF35A0" w:rsidRPr="00503992">
        <w:rPr>
          <w:lang w:val="hr-HR"/>
        </w:rPr>
        <w:t>-</w:t>
      </w:r>
      <w:proofErr w:type="spellStart"/>
      <w:r w:rsidR="00FF35A0" w:rsidRPr="00280BD8">
        <w:t>хала</w:t>
      </w:r>
      <w:proofErr w:type="spellEnd"/>
      <w:r w:rsidR="00FF35A0" w:rsidRPr="00503992">
        <w:rPr>
          <w:lang w:val="hr-HR"/>
        </w:rPr>
        <w:t xml:space="preserve"> </w:t>
      </w:r>
      <w:proofErr w:type="spellStart"/>
      <w:r w:rsidR="00FF35A0" w:rsidRPr="00280BD8">
        <w:t>за</w:t>
      </w:r>
      <w:proofErr w:type="spellEnd"/>
      <w:r w:rsidR="00FF35A0" w:rsidRPr="00503992">
        <w:rPr>
          <w:lang w:val="hr-HR"/>
        </w:rPr>
        <w:t xml:space="preserve"> </w:t>
      </w:r>
      <w:proofErr w:type="spellStart"/>
      <w:r w:rsidR="00FF35A0" w:rsidRPr="00280BD8">
        <w:t>мали</w:t>
      </w:r>
      <w:proofErr w:type="spellEnd"/>
      <w:r w:rsidR="00FF35A0" w:rsidRPr="00503992">
        <w:rPr>
          <w:lang w:val="hr-HR"/>
        </w:rPr>
        <w:t xml:space="preserve"> </w:t>
      </w:r>
      <w:proofErr w:type="spellStart"/>
      <w:r w:rsidR="00FF35A0" w:rsidRPr="00280BD8">
        <w:t>фудбал</w:t>
      </w:r>
      <w:proofErr w:type="spellEnd"/>
      <w:r w:rsidR="00FF35A0" w:rsidRPr="00503992">
        <w:rPr>
          <w:lang w:val="hr-HR"/>
        </w:rPr>
        <w:t xml:space="preserve">. </w:t>
      </w:r>
      <w:proofErr w:type="spellStart"/>
      <w:r w:rsidR="00FF35A0" w:rsidRPr="00280BD8">
        <w:t>Балон</w:t>
      </w:r>
      <w:proofErr w:type="spellEnd"/>
      <w:r w:rsidR="00FF35A0" w:rsidRPr="00503992">
        <w:rPr>
          <w:lang w:val="hr-HR"/>
        </w:rPr>
        <w:t xml:space="preserve">- </w:t>
      </w:r>
      <w:proofErr w:type="spellStart"/>
      <w:r w:rsidR="00FF35A0" w:rsidRPr="00280BD8">
        <w:t>хале</w:t>
      </w:r>
      <w:proofErr w:type="spellEnd"/>
      <w:r w:rsidR="00FF35A0" w:rsidRPr="00503992">
        <w:rPr>
          <w:lang w:val="hr-HR"/>
        </w:rPr>
        <w:t xml:space="preserve"> </w:t>
      </w:r>
      <w:proofErr w:type="spellStart"/>
      <w:r w:rsidR="00FF35A0" w:rsidRPr="00280BD8">
        <w:t>су</w:t>
      </w:r>
      <w:proofErr w:type="spellEnd"/>
      <w:r w:rsidR="00FF35A0" w:rsidRPr="00503992">
        <w:rPr>
          <w:lang w:val="hr-HR"/>
        </w:rPr>
        <w:t xml:space="preserve"> </w:t>
      </w:r>
      <w:proofErr w:type="spellStart"/>
      <w:r w:rsidR="00FF35A0" w:rsidRPr="00280BD8">
        <w:t>монтажног</w:t>
      </w:r>
      <w:proofErr w:type="spellEnd"/>
      <w:r w:rsidR="00FF35A0" w:rsidRPr="00503992">
        <w:rPr>
          <w:lang w:val="hr-HR"/>
        </w:rPr>
        <w:t xml:space="preserve"> </w:t>
      </w:r>
      <w:proofErr w:type="spellStart"/>
      <w:r w:rsidR="00FF35A0" w:rsidRPr="00280BD8">
        <w:t>типа</w:t>
      </w:r>
      <w:proofErr w:type="spellEnd"/>
      <w:r w:rsidR="00FF35A0" w:rsidRPr="00503992">
        <w:rPr>
          <w:lang w:val="hr-HR"/>
        </w:rPr>
        <w:t xml:space="preserve"> </w:t>
      </w:r>
      <w:r w:rsidR="00FF35A0" w:rsidRPr="00280BD8">
        <w:t>и</w:t>
      </w:r>
      <w:r w:rsidR="00FF35A0" w:rsidRPr="00503992">
        <w:rPr>
          <w:lang w:val="hr-HR"/>
        </w:rPr>
        <w:t xml:space="preserve"> </w:t>
      </w:r>
      <w:proofErr w:type="spellStart"/>
      <w:r w:rsidR="00FF35A0" w:rsidRPr="00280BD8">
        <w:t>привременог</w:t>
      </w:r>
      <w:proofErr w:type="spellEnd"/>
      <w:r w:rsidR="00FF35A0" w:rsidRPr="00503992">
        <w:rPr>
          <w:lang w:val="hr-HR"/>
        </w:rPr>
        <w:t xml:space="preserve"> </w:t>
      </w:r>
      <w:proofErr w:type="spellStart"/>
      <w:r w:rsidR="00FF35A0" w:rsidRPr="00280BD8">
        <w:t>карактера</w:t>
      </w:r>
      <w:proofErr w:type="spellEnd"/>
      <w:r w:rsidR="00FF35A0" w:rsidRPr="00503992">
        <w:rPr>
          <w:lang w:val="hr-HR"/>
        </w:rPr>
        <w:t xml:space="preserve">. </w:t>
      </w:r>
    </w:p>
    <w:p w:rsidR="00E93D6F" w:rsidRPr="00503992" w:rsidRDefault="00FF35A0" w:rsidP="00FF35A0">
      <w:pPr>
        <w:adjustRightInd w:val="0"/>
        <w:jc w:val="both"/>
        <w:rPr>
          <w:lang w:val="hr-HR"/>
        </w:rPr>
      </w:pPr>
      <w:proofErr w:type="spellStart"/>
      <w:r>
        <w:t>Као</w:t>
      </w:r>
      <w:proofErr w:type="spellEnd"/>
      <w:r w:rsidRPr="00503992">
        <w:rPr>
          <w:lang w:val="hr-HR"/>
        </w:rPr>
        <w:t xml:space="preserve"> </w:t>
      </w:r>
      <w:proofErr w:type="spellStart"/>
      <w:r w:rsidRPr="00280BD8">
        <w:t>што</w:t>
      </w:r>
      <w:proofErr w:type="spellEnd"/>
      <w:r w:rsidRPr="00503992">
        <w:rPr>
          <w:lang w:val="hr-HR"/>
        </w:rPr>
        <w:t xml:space="preserve"> </w:t>
      </w:r>
      <w:proofErr w:type="spellStart"/>
      <w:r w:rsidRPr="00280BD8">
        <w:t>је</w:t>
      </w:r>
      <w:proofErr w:type="spellEnd"/>
      <w:r w:rsidRPr="00503992">
        <w:rPr>
          <w:lang w:val="hr-HR"/>
        </w:rPr>
        <w:t xml:space="preserve"> </w:t>
      </w:r>
      <w:proofErr w:type="spellStart"/>
      <w:r w:rsidRPr="00280BD8">
        <w:t>поменуто</w:t>
      </w:r>
      <w:proofErr w:type="spellEnd"/>
      <w:r w:rsidR="00BF4831" w:rsidRPr="00503992">
        <w:rPr>
          <w:lang w:val="hr-HR"/>
        </w:rPr>
        <w:t xml:space="preserve">, </w:t>
      </w:r>
      <w:proofErr w:type="spellStart"/>
      <w:r w:rsidR="00BF4831">
        <w:t>на</w:t>
      </w:r>
      <w:proofErr w:type="spellEnd"/>
      <w:r w:rsidR="00BF4831" w:rsidRPr="00503992">
        <w:rPr>
          <w:lang w:val="hr-HR"/>
        </w:rPr>
        <w:t xml:space="preserve"> </w:t>
      </w:r>
      <w:proofErr w:type="spellStart"/>
      <w:r w:rsidR="00BF4831">
        <w:t>на</w:t>
      </w:r>
      <w:proofErr w:type="spellEnd"/>
      <w:r w:rsidR="00BF4831" w:rsidRPr="00503992">
        <w:rPr>
          <w:lang w:val="hr-HR"/>
        </w:rPr>
        <w:t xml:space="preserve"> </w:t>
      </w:r>
      <w:proofErr w:type="spellStart"/>
      <w:r w:rsidR="00BF4831">
        <w:t>територији</w:t>
      </w:r>
      <w:proofErr w:type="spellEnd"/>
      <w:r w:rsidR="00BF4831" w:rsidRPr="00503992">
        <w:rPr>
          <w:lang w:val="hr-HR"/>
        </w:rPr>
        <w:t xml:space="preserve"> </w:t>
      </w:r>
      <w:proofErr w:type="spellStart"/>
      <w:r w:rsidR="00BF4831">
        <w:t>града</w:t>
      </w:r>
      <w:proofErr w:type="spellEnd"/>
      <w:r w:rsidR="00BF4831" w:rsidRPr="00503992">
        <w:rPr>
          <w:lang w:val="hr-HR"/>
        </w:rPr>
        <w:t xml:space="preserve"> </w:t>
      </w:r>
      <w:proofErr w:type="spellStart"/>
      <w:r w:rsidR="00BF4831">
        <w:t>С</w:t>
      </w:r>
      <w:r w:rsidRPr="00280BD8">
        <w:t>медерева</w:t>
      </w:r>
      <w:proofErr w:type="spellEnd"/>
      <w:r w:rsidRPr="00503992">
        <w:rPr>
          <w:lang w:val="hr-HR"/>
        </w:rPr>
        <w:t xml:space="preserve"> </w:t>
      </w:r>
      <w:proofErr w:type="spellStart"/>
      <w:r w:rsidRPr="00280BD8">
        <w:t>постоје</w:t>
      </w:r>
      <w:proofErr w:type="spellEnd"/>
      <w:r w:rsidRPr="00503992">
        <w:rPr>
          <w:lang w:val="hr-HR"/>
        </w:rPr>
        <w:t xml:space="preserve"> </w:t>
      </w:r>
      <w:proofErr w:type="spellStart"/>
      <w:r w:rsidRPr="00280BD8">
        <w:t>два</w:t>
      </w:r>
      <w:proofErr w:type="spellEnd"/>
      <w:r w:rsidRPr="00503992">
        <w:rPr>
          <w:lang w:val="hr-HR"/>
        </w:rPr>
        <w:t xml:space="preserve"> </w:t>
      </w:r>
      <w:proofErr w:type="spellStart"/>
      <w:r w:rsidRPr="00280BD8">
        <w:t>делимично</w:t>
      </w:r>
      <w:proofErr w:type="spellEnd"/>
      <w:r w:rsidRPr="00503992">
        <w:rPr>
          <w:lang w:val="hr-HR"/>
        </w:rPr>
        <w:t xml:space="preserve"> </w:t>
      </w:r>
      <w:proofErr w:type="spellStart"/>
      <w:r w:rsidRPr="00280BD8">
        <w:t>уређена</w:t>
      </w:r>
      <w:proofErr w:type="spellEnd"/>
      <w:r w:rsidRPr="00503992">
        <w:rPr>
          <w:lang w:val="hr-HR"/>
        </w:rPr>
        <w:t xml:space="preserve"> </w:t>
      </w:r>
      <w:proofErr w:type="spellStart"/>
      <w:r w:rsidRPr="00280BD8">
        <w:t>спортско</w:t>
      </w:r>
      <w:proofErr w:type="spellEnd"/>
      <w:r w:rsidRPr="00503992">
        <w:rPr>
          <w:lang w:val="hr-HR"/>
        </w:rPr>
        <w:t>-</w:t>
      </w:r>
      <w:proofErr w:type="spellStart"/>
      <w:r w:rsidRPr="00280BD8">
        <w:t>рекреативна</w:t>
      </w:r>
      <w:proofErr w:type="spellEnd"/>
      <w:r w:rsidRPr="00503992">
        <w:rPr>
          <w:lang w:val="hr-HR"/>
        </w:rPr>
        <w:t xml:space="preserve"> </w:t>
      </w:r>
      <w:proofErr w:type="spellStart"/>
      <w:r w:rsidRPr="00280BD8">
        <w:t>коплекса</w:t>
      </w:r>
      <w:proofErr w:type="spellEnd"/>
      <w:r w:rsidRPr="00503992">
        <w:rPr>
          <w:lang w:val="hr-HR"/>
        </w:rPr>
        <w:t xml:space="preserve">, </w:t>
      </w:r>
      <w:r w:rsidRPr="00280BD8">
        <w:t>и</w:t>
      </w:r>
      <w:r w:rsidRPr="00503992">
        <w:rPr>
          <w:lang w:val="hr-HR"/>
        </w:rPr>
        <w:t xml:space="preserve"> </w:t>
      </w:r>
      <w:proofErr w:type="spellStart"/>
      <w:r w:rsidRPr="00280BD8">
        <w:t>то</w:t>
      </w:r>
      <w:proofErr w:type="spellEnd"/>
      <w:r w:rsidRPr="00503992">
        <w:rPr>
          <w:lang w:val="hr-HR"/>
        </w:rPr>
        <w:t xml:space="preserve">: </w:t>
      </w:r>
      <w:proofErr w:type="spellStart"/>
      <w:r w:rsidRPr="00280BD8">
        <w:t>спортско</w:t>
      </w:r>
      <w:proofErr w:type="spellEnd"/>
      <w:r w:rsidRPr="00503992">
        <w:rPr>
          <w:lang w:val="hr-HR"/>
        </w:rPr>
        <w:t>-</w:t>
      </w:r>
      <w:proofErr w:type="spellStart"/>
      <w:r w:rsidRPr="00280BD8">
        <w:t>рекреативни</w:t>
      </w:r>
      <w:proofErr w:type="spellEnd"/>
      <w:r w:rsidRPr="00503992">
        <w:rPr>
          <w:lang w:val="hr-HR"/>
        </w:rPr>
        <w:t xml:space="preserve"> </w:t>
      </w:r>
      <w:proofErr w:type="spellStart"/>
      <w:r w:rsidRPr="00280BD8">
        <w:t>комплекс</w:t>
      </w:r>
      <w:proofErr w:type="spellEnd"/>
      <w:r w:rsidRPr="00503992">
        <w:rPr>
          <w:lang w:val="hr-HR"/>
        </w:rPr>
        <w:t xml:space="preserve"> </w:t>
      </w:r>
      <w:r w:rsidRPr="00280BD8">
        <w:t>у</w:t>
      </w:r>
      <w:r w:rsidRPr="00503992">
        <w:rPr>
          <w:lang w:val="hr-HR"/>
        </w:rPr>
        <w:t xml:space="preserve"> </w:t>
      </w:r>
      <w:proofErr w:type="spellStart"/>
      <w:r w:rsidRPr="00280BD8">
        <w:t>оквиру</w:t>
      </w:r>
      <w:proofErr w:type="spellEnd"/>
      <w:r w:rsidRPr="00503992">
        <w:rPr>
          <w:lang w:val="hr-HR"/>
        </w:rPr>
        <w:t xml:space="preserve"> </w:t>
      </w:r>
      <w:proofErr w:type="spellStart"/>
      <w:r w:rsidRPr="00280BD8">
        <w:t>излетишта</w:t>
      </w:r>
      <w:proofErr w:type="spellEnd"/>
      <w:r w:rsidRPr="00503992">
        <w:rPr>
          <w:lang w:val="hr-HR"/>
        </w:rPr>
        <w:t xml:space="preserve"> </w:t>
      </w:r>
      <w:proofErr w:type="spellStart"/>
      <w:r w:rsidRPr="00280BD8">
        <w:t>Југово</w:t>
      </w:r>
      <w:proofErr w:type="spellEnd"/>
      <w:r w:rsidRPr="00503992">
        <w:rPr>
          <w:lang w:val="hr-HR"/>
        </w:rPr>
        <w:t xml:space="preserve">, </w:t>
      </w:r>
      <w:proofErr w:type="spellStart"/>
      <w:r w:rsidRPr="00280BD8">
        <w:t>са</w:t>
      </w:r>
      <w:proofErr w:type="spellEnd"/>
      <w:r w:rsidRPr="00503992">
        <w:rPr>
          <w:lang w:val="hr-HR"/>
        </w:rPr>
        <w:t xml:space="preserve"> </w:t>
      </w:r>
      <w:proofErr w:type="spellStart"/>
      <w:r w:rsidRPr="00280BD8">
        <w:t>положајем</w:t>
      </w:r>
      <w:proofErr w:type="spellEnd"/>
      <w:r w:rsidRPr="00503992">
        <w:rPr>
          <w:lang w:val="hr-HR"/>
        </w:rPr>
        <w:t xml:space="preserve"> </w:t>
      </w:r>
      <w:r w:rsidRPr="00280BD8">
        <w:t>у</w:t>
      </w:r>
      <w:r w:rsidRPr="00503992">
        <w:rPr>
          <w:lang w:val="hr-HR"/>
        </w:rPr>
        <w:t xml:space="preserve"> </w:t>
      </w:r>
      <w:proofErr w:type="spellStart"/>
      <w:r w:rsidRPr="00280BD8">
        <w:t>рубном</w:t>
      </w:r>
      <w:proofErr w:type="spellEnd"/>
      <w:r w:rsidRPr="00503992">
        <w:rPr>
          <w:lang w:val="hr-HR"/>
        </w:rPr>
        <w:t xml:space="preserve"> </w:t>
      </w:r>
      <w:proofErr w:type="spellStart"/>
      <w:r w:rsidRPr="00280BD8">
        <w:t>гардском</w:t>
      </w:r>
      <w:proofErr w:type="spellEnd"/>
      <w:r w:rsidRPr="00503992">
        <w:rPr>
          <w:lang w:val="hr-HR"/>
        </w:rPr>
        <w:t xml:space="preserve"> </w:t>
      </w:r>
      <w:proofErr w:type="spellStart"/>
      <w:r w:rsidRPr="00280BD8">
        <w:t>простору</w:t>
      </w:r>
      <w:proofErr w:type="spellEnd"/>
      <w:r w:rsidRPr="00503992">
        <w:rPr>
          <w:lang w:val="hr-HR"/>
        </w:rPr>
        <w:t xml:space="preserve"> </w:t>
      </w:r>
      <w:proofErr w:type="spellStart"/>
      <w:r w:rsidRPr="00280BD8">
        <w:t>на</w:t>
      </w:r>
      <w:proofErr w:type="spellEnd"/>
      <w:r w:rsidRPr="00503992">
        <w:rPr>
          <w:lang w:val="hr-HR"/>
        </w:rPr>
        <w:t xml:space="preserve"> </w:t>
      </w:r>
      <w:proofErr w:type="spellStart"/>
      <w:r w:rsidRPr="00280BD8">
        <w:t>обали</w:t>
      </w:r>
      <w:proofErr w:type="spellEnd"/>
      <w:r w:rsidRPr="00503992">
        <w:rPr>
          <w:lang w:val="hr-HR"/>
        </w:rPr>
        <w:t xml:space="preserve"> </w:t>
      </w:r>
      <w:proofErr w:type="spellStart"/>
      <w:r w:rsidRPr="00280BD8">
        <w:t>Дунава</w:t>
      </w:r>
      <w:proofErr w:type="spellEnd"/>
      <w:r w:rsidRPr="00503992">
        <w:rPr>
          <w:lang w:val="hr-HR"/>
        </w:rPr>
        <w:t xml:space="preserve">, </w:t>
      </w:r>
      <w:proofErr w:type="spellStart"/>
      <w:r w:rsidRPr="00280BD8">
        <w:t>са</w:t>
      </w:r>
      <w:proofErr w:type="spellEnd"/>
      <w:r w:rsidRPr="00503992">
        <w:rPr>
          <w:lang w:val="hr-HR"/>
        </w:rPr>
        <w:t xml:space="preserve"> </w:t>
      </w:r>
      <w:proofErr w:type="spellStart"/>
      <w:r w:rsidRPr="00280BD8">
        <w:t>обиљем</w:t>
      </w:r>
      <w:proofErr w:type="spellEnd"/>
      <w:r w:rsidRPr="00503992">
        <w:rPr>
          <w:lang w:val="hr-HR"/>
        </w:rPr>
        <w:t xml:space="preserve"> </w:t>
      </w:r>
      <w:proofErr w:type="spellStart"/>
      <w:r w:rsidRPr="00280BD8">
        <w:t>природних</w:t>
      </w:r>
      <w:proofErr w:type="spellEnd"/>
      <w:r w:rsidRPr="00503992">
        <w:rPr>
          <w:lang w:val="hr-HR"/>
        </w:rPr>
        <w:t xml:space="preserve"> </w:t>
      </w:r>
      <w:proofErr w:type="spellStart"/>
      <w:r w:rsidRPr="00280BD8">
        <w:t>погодности</w:t>
      </w:r>
      <w:proofErr w:type="spellEnd"/>
      <w:r w:rsidRPr="00503992">
        <w:rPr>
          <w:lang w:val="hr-HR"/>
        </w:rPr>
        <w:t xml:space="preserve">, </w:t>
      </w:r>
      <w:proofErr w:type="spellStart"/>
      <w:r w:rsidRPr="00280BD8">
        <w:t>површине</w:t>
      </w:r>
      <w:proofErr w:type="spellEnd"/>
      <w:r w:rsidRPr="00503992">
        <w:rPr>
          <w:lang w:val="hr-HR"/>
        </w:rPr>
        <w:t xml:space="preserve"> </w:t>
      </w:r>
      <w:proofErr w:type="spellStart"/>
      <w:r w:rsidRPr="00280BD8">
        <w:t>око</w:t>
      </w:r>
      <w:proofErr w:type="spellEnd"/>
      <w:r w:rsidRPr="00503992">
        <w:rPr>
          <w:lang w:val="hr-HR"/>
        </w:rPr>
        <w:t xml:space="preserve"> 11 h</w:t>
      </w:r>
      <w:r w:rsidRPr="00280BD8">
        <w:t>а</w:t>
      </w:r>
      <w:r w:rsidRPr="00503992">
        <w:rPr>
          <w:lang w:val="hr-HR"/>
        </w:rPr>
        <w:t xml:space="preserve">, </w:t>
      </w:r>
      <w:r w:rsidRPr="00280BD8">
        <w:t>и</w:t>
      </w:r>
      <w:r w:rsidRPr="00503992">
        <w:rPr>
          <w:lang w:val="hr-HR"/>
        </w:rPr>
        <w:t xml:space="preserve"> </w:t>
      </w:r>
      <w:proofErr w:type="spellStart"/>
      <w:r w:rsidRPr="00280BD8">
        <w:t>спортско</w:t>
      </w:r>
      <w:proofErr w:type="spellEnd"/>
      <w:r w:rsidRPr="00503992">
        <w:rPr>
          <w:lang w:val="hr-HR"/>
        </w:rPr>
        <w:t>-</w:t>
      </w:r>
      <w:proofErr w:type="spellStart"/>
      <w:r w:rsidRPr="00280BD8">
        <w:t>рекреативни</w:t>
      </w:r>
      <w:proofErr w:type="spellEnd"/>
      <w:r w:rsidRPr="00503992">
        <w:rPr>
          <w:lang w:val="hr-HR"/>
        </w:rPr>
        <w:t xml:space="preserve"> </w:t>
      </w:r>
      <w:proofErr w:type="spellStart"/>
      <w:r w:rsidRPr="00280BD8">
        <w:t>комплекс</w:t>
      </w:r>
      <w:proofErr w:type="spellEnd"/>
      <w:r w:rsidRPr="00503992">
        <w:rPr>
          <w:lang w:val="hr-HR"/>
        </w:rPr>
        <w:t xml:space="preserve"> </w:t>
      </w:r>
      <w:proofErr w:type="spellStart"/>
      <w:r w:rsidRPr="00280BD8">
        <w:t>Веслачки</w:t>
      </w:r>
      <w:proofErr w:type="spellEnd"/>
      <w:r w:rsidRPr="00503992">
        <w:rPr>
          <w:lang w:val="hr-HR"/>
        </w:rPr>
        <w:t xml:space="preserve"> </w:t>
      </w:r>
      <w:proofErr w:type="spellStart"/>
      <w:r w:rsidRPr="00280BD8">
        <w:t>клуб</w:t>
      </w:r>
      <w:proofErr w:type="spellEnd"/>
      <w:r w:rsidRPr="00503992">
        <w:rPr>
          <w:lang w:val="hr-HR"/>
        </w:rPr>
        <w:t xml:space="preserve">, </w:t>
      </w:r>
      <w:proofErr w:type="spellStart"/>
      <w:r w:rsidRPr="00280BD8">
        <w:t>позициониран</w:t>
      </w:r>
      <w:proofErr w:type="spellEnd"/>
      <w:r w:rsidRPr="00503992">
        <w:rPr>
          <w:lang w:val="hr-HR"/>
        </w:rPr>
        <w:t xml:space="preserve"> </w:t>
      </w:r>
      <w:proofErr w:type="spellStart"/>
      <w:r w:rsidRPr="00280BD8">
        <w:t>на</w:t>
      </w:r>
      <w:proofErr w:type="spellEnd"/>
      <w:r w:rsidRPr="00503992">
        <w:rPr>
          <w:lang w:val="hr-HR"/>
        </w:rPr>
        <w:t xml:space="preserve"> </w:t>
      </w:r>
      <w:proofErr w:type="spellStart"/>
      <w:r w:rsidRPr="00280BD8">
        <w:t>локацији</w:t>
      </w:r>
      <w:proofErr w:type="spellEnd"/>
      <w:r w:rsidRPr="00503992">
        <w:rPr>
          <w:lang w:val="hr-HR"/>
        </w:rPr>
        <w:t xml:space="preserve"> </w:t>
      </w:r>
      <w:proofErr w:type="spellStart"/>
      <w:r w:rsidRPr="00280BD8">
        <w:t>ширег</w:t>
      </w:r>
      <w:proofErr w:type="spellEnd"/>
      <w:r w:rsidRPr="00503992">
        <w:rPr>
          <w:lang w:val="hr-HR"/>
        </w:rPr>
        <w:t xml:space="preserve"> </w:t>
      </w:r>
      <w:proofErr w:type="spellStart"/>
      <w:r w:rsidRPr="00280BD8">
        <w:t>центра</w:t>
      </w:r>
      <w:proofErr w:type="spellEnd"/>
      <w:r w:rsidRPr="00503992">
        <w:rPr>
          <w:lang w:val="hr-HR"/>
        </w:rPr>
        <w:t xml:space="preserve"> </w:t>
      </w:r>
      <w:proofErr w:type="spellStart"/>
      <w:r w:rsidRPr="00280BD8">
        <w:t>града</w:t>
      </w:r>
      <w:proofErr w:type="spellEnd"/>
      <w:r w:rsidRPr="00503992">
        <w:rPr>
          <w:lang w:val="hr-HR"/>
        </w:rPr>
        <w:t xml:space="preserve">, </w:t>
      </w:r>
      <w:proofErr w:type="spellStart"/>
      <w:r w:rsidRPr="00280BD8">
        <w:t>на</w:t>
      </w:r>
      <w:proofErr w:type="spellEnd"/>
      <w:r w:rsidRPr="00503992">
        <w:rPr>
          <w:lang w:val="hr-HR"/>
        </w:rPr>
        <w:t xml:space="preserve"> </w:t>
      </w:r>
      <w:proofErr w:type="spellStart"/>
      <w:r w:rsidRPr="00280BD8">
        <w:t>обали</w:t>
      </w:r>
      <w:proofErr w:type="spellEnd"/>
      <w:r w:rsidRPr="00503992">
        <w:rPr>
          <w:lang w:val="hr-HR"/>
        </w:rPr>
        <w:t xml:space="preserve"> </w:t>
      </w:r>
      <w:proofErr w:type="spellStart"/>
      <w:r w:rsidRPr="00280BD8">
        <w:t>Дунава</w:t>
      </w:r>
      <w:proofErr w:type="spellEnd"/>
      <w:r w:rsidRPr="00503992">
        <w:rPr>
          <w:lang w:val="hr-HR"/>
        </w:rPr>
        <w:t xml:space="preserve">, </w:t>
      </w:r>
      <w:proofErr w:type="spellStart"/>
      <w:r w:rsidRPr="00280BD8">
        <w:t>површине</w:t>
      </w:r>
      <w:proofErr w:type="spellEnd"/>
      <w:r w:rsidRPr="00503992">
        <w:rPr>
          <w:lang w:val="hr-HR"/>
        </w:rPr>
        <w:t xml:space="preserve"> </w:t>
      </w:r>
      <w:proofErr w:type="spellStart"/>
      <w:r w:rsidRPr="00280BD8">
        <w:t>око</w:t>
      </w:r>
      <w:proofErr w:type="spellEnd"/>
      <w:r w:rsidRPr="00503992">
        <w:rPr>
          <w:lang w:val="hr-HR"/>
        </w:rPr>
        <w:t xml:space="preserve"> 7 h</w:t>
      </w:r>
      <w:r w:rsidRPr="00280BD8">
        <w:t>а</w:t>
      </w:r>
      <w:r w:rsidRPr="00503992">
        <w:rPr>
          <w:lang w:val="hr-HR"/>
        </w:rPr>
        <w:t xml:space="preserve">, </w:t>
      </w:r>
      <w:proofErr w:type="spellStart"/>
      <w:r w:rsidRPr="00280BD8">
        <w:t>урбано</w:t>
      </w:r>
      <w:proofErr w:type="spellEnd"/>
      <w:r w:rsidRPr="00503992">
        <w:rPr>
          <w:lang w:val="hr-HR"/>
        </w:rPr>
        <w:t xml:space="preserve"> </w:t>
      </w:r>
      <w:proofErr w:type="spellStart"/>
      <w:r w:rsidRPr="00280BD8">
        <w:t>дефинисан</w:t>
      </w:r>
      <w:proofErr w:type="spellEnd"/>
      <w:r w:rsidRPr="00503992">
        <w:rPr>
          <w:lang w:val="hr-HR"/>
        </w:rPr>
        <w:t xml:space="preserve"> </w:t>
      </w:r>
      <w:proofErr w:type="spellStart"/>
      <w:r w:rsidRPr="00280BD8">
        <w:t>партерним</w:t>
      </w:r>
      <w:proofErr w:type="spellEnd"/>
      <w:r w:rsidRPr="00503992">
        <w:rPr>
          <w:lang w:val="hr-HR"/>
        </w:rPr>
        <w:t xml:space="preserve"> </w:t>
      </w:r>
      <w:proofErr w:type="spellStart"/>
      <w:r w:rsidRPr="00280BD8">
        <w:t>површинама</w:t>
      </w:r>
      <w:proofErr w:type="spellEnd"/>
      <w:r w:rsidRPr="00503992">
        <w:rPr>
          <w:lang w:val="hr-HR"/>
        </w:rPr>
        <w:t xml:space="preserve"> </w:t>
      </w:r>
      <w:r w:rsidRPr="00280BD8">
        <w:t>и</w:t>
      </w:r>
      <w:r w:rsidRPr="00503992">
        <w:rPr>
          <w:lang w:val="hr-HR"/>
        </w:rPr>
        <w:t xml:space="preserve"> </w:t>
      </w:r>
      <w:proofErr w:type="spellStart"/>
      <w:r w:rsidRPr="00280BD8">
        <w:t>са</w:t>
      </w:r>
      <w:proofErr w:type="spellEnd"/>
      <w:r w:rsidRPr="00503992">
        <w:rPr>
          <w:lang w:val="hr-HR"/>
        </w:rPr>
        <w:t xml:space="preserve"> </w:t>
      </w:r>
      <w:proofErr w:type="spellStart"/>
      <w:r w:rsidRPr="00280BD8">
        <w:t>пратећим</w:t>
      </w:r>
      <w:proofErr w:type="spellEnd"/>
      <w:r w:rsidRPr="00503992">
        <w:rPr>
          <w:lang w:val="hr-HR"/>
        </w:rPr>
        <w:t xml:space="preserve"> </w:t>
      </w:r>
      <w:proofErr w:type="spellStart"/>
      <w:r w:rsidRPr="00280BD8">
        <w:t>садржајима</w:t>
      </w:r>
      <w:proofErr w:type="spellEnd"/>
      <w:r w:rsidRPr="00503992">
        <w:rPr>
          <w:lang w:val="hr-HR"/>
        </w:rPr>
        <w:t xml:space="preserve"> </w:t>
      </w:r>
      <w:r w:rsidRPr="00280BD8">
        <w:t>и</w:t>
      </w:r>
      <w:r w:rsidRPr="00503992">
        <w:rPr>
          <w:lang w:val="hr-HR"/>
        </w:rPr>
        <w:t xml:space="preserve"> </w:t>
      </w:r>
      <w:proofErr w:type="spellStart"/>
      <w:r w:rsidRPr="00280BD8">
        <w:t>објектима</w:t>
      </w:r>
      <w:proofErr w:type="spellEnd"/>
      <w:r w:rsidRPr="00503992">
        <w:rPr>
          <w:lang w:val="hr-HR"/>
        </w:rPr>
        <w:t xml:space="preserve">. </w:t>
      </w:r>
      <w:proofErr w:type="spellStart"/>
      <w:r w:rsidRPr="00280BD8">
        <w:t>За</w:t>
      </w:r>
      <w:proofErr w:type="spellEnd"/>
      <w:r w:rsidRPr="00503992">
        <w:rPr>
          <w:lang w:val="hr-HR"/>
        </w:rPr>
        <w:t xml:space="preserve"> </w:t>
      </w:r>
      <w:proofErr w:type="spellStart"/>
      <w:r w:rsidRPr="00280BD8">
        <w:t>оба</w:t>
      </w:r>
      <w:proofErr w:type="spellEnd"/>
      <w:r w:rsidRPr="00503992">
        <w:rPr>
          <w:lang w:val="hr-HR"/>
        </w:rPr>
        <w:t xml:space="preserve"> </w:t>
      </w:r>
      <w:proofErr w:type="spellStart"/>
      <w:r w:rsidRPr="00280BD8">
        <w:t>комплекса</w:t>
      </w:r>
      <w:proofErr w:type="spellEnd"/>
      <w:r w:rsidRPr="00503992">
        <w:rPr>
          <w:lang w:val="hr-HR"/>
        </w:rPr>
        <w:t xml:space="preserve"> </w:t>
      </w:r>
      <w:proofErr w:type="spellStart"/>
      <w:r w:rsidRPr="00280BD8">
        <w:t>планирано</w:t>
      </w:r>
      <w:proofErr w:type="spellEnd"/>
      <w:r w:rsidRPr="00503992">
        <w:rPr>
          <w:lang w:val="hr-HR"/>
        </w:rPr>
        <w:t xml:space="preserve"> </w:t>
      </w:r>
      <w:proofErr w:type="spellStart"/>
      <w:r w:rsidRPr="00280BD8">
        <w:t>је</w:t>
      </w:r>
      <w:proofErr w:type="spellEnd"/>
      <w:r w:rsidRPr="00503992">
        <w:rPr>
          <w:lang w:val="hr-HR"/>
        </w:rPr>
        <w:t xml:space="preserve"> </w:t>
      </w:r>
      <w:proofErr w:type="spellStart"/>
      <w:r w:rsidRPr="00280BD8">
        <w:t>уређење</w:t>
      </w:r>
      <w:proofErr w:type="spellEnd"/>
      <w:r w:rsidRPr="00503992">
        <w:rPr>
          <w:lang w:val="hr-HR"/>
        </w:rPr>
        <w:t xml:space="preserve"> </w:t>
      </w:r>
      <w:r w:rsidRPr="00280BD8">
        <w:t>и</w:t>
      </w:r>
      <w:r w:rsidRPr="00503992">
        <w:rPr>
          <w:lang w:val="hr-HR"/>
        </w:rPr>
        <w:t xml:space="preserve"> </w:t>
      </w:r>
      <w:proofErr w:type="spellStart"/>
      <w:r w:rsidRPr="00280BD8">
        <w:t>унапређење</w:t>
      </w:r>
      <w:proofErr w:type="spellEnd"/>
      <w:r w:rsidRPr="00503992">
        <w:rPr>
          <w:lang w:val="hr-HR"/>
        </w:rPr>
        <w:t xml:space="preserve"> </w:t>
      </w:r>
      <w:proofErr w:type="spellStart"/>
      <w:r w:rsidRPr="00280BD8">
        <w:t>простора</w:t>
      </w:r>
      <w:proofErr w:type="spellEnd"/>
      <w:r w:rsidRPr="00503992">
        <w:rPr>
          <w:lang w:val="hr-HR"/>
        </w:rPr>
        <w:t xml:space="preserve"> </w:t>
      </w:r>
      <w:r w:rsidRPr="00280BD8">
        <w:t>у</w:t>
      </w:r>
      <w:r w:rsidRPr="00503992">
        <w:rPr>
          <w:lang w:val="hr-HR"/>
        </w:rPr>
        <w:t xml:space="preserve"> </w:t>
      </w:r>
      <w:proofErr w:type="spellStart"/>
      <w:r w:rsidRPr="00280BD8">
        <w:t>туристичке</w:t>
      </w:r>
      <w:proofErr w:type="spellEnd"/>
      <w:r w:rsidRPr="00503992">
        <w:rPr>
          <w:lang w:val="hr-HR"/>
        </w:rPr>
        <w:t xml:space="preserve"> </w:t>
      </w:r>
      <w:r w:rsidRPr="00280BD8">
        <w:t>и</w:t>
      </w:r>
      <w:r w:rsidRPr="00503992">
        <w:rPr>
          <w:lang w:val="hr-HR"/>
        </w:rPr>
        <w:t xml:space="preserve"> </w:t>
      </w:r>
      <w:proofErr w:type="spellStart"/>
      <w:r w:rsidRPr="00280BD8">
        <w:t>спортско</w:t>
      </w:r>
      <w:proofErr w:type="spellEnd"/>
      <w:r w:rsidRPr="00503992">
        <w:rPr>
          <w:lang w:val="hr-HR"/>
        </w:rPr>
        <w:t xml:space="preserve">- </w:t>
      </w:r>
      <w:proofErr w:type="spellStart"/>
      <w:r w:rsidRPr="00280BD8">
        <w:t>рекреативне</w:t>
      </w:r>
      <w:proofErr w:type="spellEnd"/>
      <w:r w:rsidRPr="00503992">
        <w:rPr>
          <w:lang w:val="hr-HR"/>
        </w:rPr>
        <w:t xml:space="preserve"> </w:t>
      </w:r>
      <w:proofErr w:type="spellStart"/>
      <w:r w:rsidRPr="00280BD8">
        <w:t>сврхе</w:t>
      </w:r>
      <w:proofErr w:type="spellEnd"/>
      <w:r w:rsidRPr="00503992">
        <w:rPr>
          <w:lang w:val="hr-HR"/>
        </w:rPr>
        <w:t xml:space="preserve">, </w:t>
      </w:r>
      <w:proofErr w:type="spellStart"/>
      <w:r w:rsidRPr="00280BD8">
        <w:t>као</w:t>
      </w:r>
      <w:proofErr w:type="spellEnd"/>
      <w:r w:rsidRPr="00503992">
        <w:rPr>
          <w:lang w:val="hr-HR"/>
        </w:rPr>
        <w:t xml:space="preserve"> </w:t>
      </w:r>
      <w:r w:rsidRPr="00280BD8">
        <w:t>и</w:t>
      </w:r>
      <w:r w:rsidRPr="00503992">
        <w:rPr>
          <w:lang w:val="hr-HR"/>
        </w:rPr>
        <w:t xml:space="preserve"> </w:t>
      </w:r>
      <w:proofErr w:type="spellStart"/>
      <w:r w:rsidRPr="00280BD8">
        <w:t>очување</w:t>
      </w:r>
      <w:proofErr w:type="spellEnd"/>
      <w:r w:rsidRPr="00503992">
        <w:rPr>
          <w:lang w:val="hr-HR"/>
        </w:rPr>
        <w:t xml:space="preserve"> </w:t>
      </w:r>
      <w:r w:rsidRPr="00280BD8">
        <w:t>и</w:t>
      </w:r>
      <w:r w:rsidRPr="00503992">
        <w:rPr>
          <w:lang w:val="hr-HR"/>
        </w:rPr>
        <w:t xml:space="preserve"> </w:t>
      </w:r>
      <w:proofErr w:type="spellStart"/>
      <w:r w:rsidRPr="00280BD8">
        <w:t>унапређење</w:t>
      </w:r>
      <w:proofErr w:type="spellEnd"/>
      <w:r w:rsidRPr="00503992">
        <w:rPr>
          <w:lang w:val="hr-HR"/>
        </w:rPr>
        <w:t xml:space="preserve"> </w:t>
      </w:r>
      <w:proofErr w:type="spellStart"/>
      <w:r w:rsidRPr="00280BD8">
        <w:t>амбијенталних</w:t>
      </w:r>
      <w:proofErr w:type="spellEnd"/>
      <w:r w:rsidRPr="00503992">
        <w:rPr>
          <w:lang w:val="hr-HR"/>
        </w:rPr>
        <w:t xml:space="preserve"> </w:t>
      </w:r>
      <w:r w:rsidRPr="00280BD8">
        <w:t>и</w:t>
      </w:r>
      <w:r w:rsidRPr="00503992">
        <w:rPr>
          <w:lang w:val="hr-HR"/>
        </w:rPr>
        <w:t xml:space="preserve"> </w:t>
      </w:r>
      <w:proofErr w:type="spellStart"/>
      <w:r w:rsidRPr="00280BD8">
        <w:t>природних</w:t>
      </w:r>
      <w:proofErr w:type="spellEnd"/>
      <w:r w:rsidRPr="00503992">
        <w:rPr>
          <w:lang w:val="hr-HR"/>
        </w:rPr>
        <w:t xml:space="preserve"> </w:t>
      </w:r>
      <w:proofErr w:type="spellStart"/>
      <w:r w:rsidRPr="00280BD8">
        <w:t>вредности</w:t>
      </w:r>
      <w:proofErr w:type="spellEnd"/>
      <w:r w:rsidRPr="00503992">
        <w:rPr>
          <w:lang w:val="hr-HR"/>
        </w:rPr>
        <w:t xml:space="preserve"> </w:t>
      </w:r>
      <w:proofErr w:type="spellStart"/>
      <w:r w:rsidRPr="00280BD8">
        <w:t>локација</w:t>
      </w:r>
      <w:proofErr w:type="spellEnd"/>
      <w:r w:rsidRPr="00503992">
        <w:rPr>
          <w:lang w:val="hr-HR"/>
        </w:rPr>
        <w:t>.</w:t>
      </w:r>
    </w:p>
    <w:p w:rsidR="006255BA" w:rsidRPr="00503992" w:rsidRDefault="006255BA" w:rsidP="00B57673">
      <w:pPr>
        <w:adjustRightInd w:val="0"/>
        <w:jc w:val="both"/>
        <w:rPr>
          <w:lang w:val="hr-HR"/>
        </w:rPr>
      </w:pPr>
    </w:p>
    <w:p w:rsidR="004D0492" w:rsidRPr="00503992" w:rsidRDefault="00B55457" w:rsidP="00494C43">
      <w:pPr>
        <w:spacing w:line="276" w:lineRule="auto"/>
        <w:rPr>
          <w:i/>
          <w:lang w:val="sr-Cyrl-CS"/>
        </w:rPr>
      </w:pPr>
      <w:r w:rsidRPr="0086293D">
        <w:rPr>
          <w:i/>
          <w:lang w:val="sr-Cyrl-CS"/>
        </w:rPr>
        <w:t xml:space="preserve"> </w:t>
      </w:r>
      <w:r w:rsidR="00494C43" w:rsidRPr="0086293D">
        <w:rPr>
          <w:i/>
          <w:lang w:val="sr-Cyrl-CS"/>
        </w:rPr>
        <w:t>1</w:t>
      </w:r>
      <w:r w:rsidR="004D0492" w:rsidRPr="0086293D">
        <w:rPr>
          <w:i/>
          <w:lang w:val="sr-Cyrl-CS"/>
        </w:rPr>
        <w:t>1</w:t>
      </w:r>
      <w:r w:rsidR="00494C43" w:rsidRPr="0086293D">
        <w:rPr>
          <w:i/>
          <w:lang w:val="sr-Cyrl-CS"/>
        </w:rPr>
        <w:t>.2. Школски и рекреативни спорт</w:t>
      </w:r>
      <w:r w:rsidR="007517A9" w:rsidRPr="0086293D">
        <w:rPr>
          <w:rStyle w:val="FootnoteReference"/>
          <w:i/>
          <w:lang w:val="sr-Cyrl-CS"/>
        </w:rPr>
        <w:footnoteReference w:id="68"/>
      </w:r>
    </w:p>
    <w:p w:rsidR="0086293D" w:rsidRPr="00503992" w:rsidRDefault="0086293D" w:rsidP="00494C43">
      <w:pPr>
        <w:spacing w:line="276" w:lineRule="auto"/>
        <w:rPr>
          <w:lang w:val="sr-Cyrl-CS"/>
        </w:rPr>
      </w:pPr>
    </w:p>
    <w:p w:rsidR="007517A9" w:rsidRPr="00503992" w:rsidRDefault="00263AD5" w:rsidP="007517A9">
      <w:pPr>
        <w:jc w:val="both"/>
        <w:rPr>
          <w:lang w:val="sr-Cyrl-CS"/>
        </w:rPr>
      </w:pPr>
      <w:r w:rsidRPr="00503992">
        <w:rPr>
          <w:rStyle w:val="markedcontent"/>
          <w:lang w:val="sr-Cyrl-CS"/>
        </w:rPr>
        <w:t>Полазећи од Закона о спорту</w:t>
      </w:r>
      <w:r>
        <w:rPr>
          <w:rStyle w:val="FootnoteReference"/>
        </w:rPr>
        <w:footnoteReference w:id="69"/>
      </w:r>
      <w:r w:rsidRPr="00503992">
        <w:rPr>
          <w:rStyle w:val="markedcontent"/>
          <w:lang w:val="sr-Cyrl-CS"/>
        </w:rPr>
        <w:t>,.</w:t>
      </w:r>
      <w:r w:rsidRPr="00503992">
        <w:rPr>
          <w:lang w:val="sr-Cyrl-CS"/>
        </w:rPr>
        <w:t xml:space="preserve"> школски спорт дефинише се на следећи начин: „Школски спорт, у смислу овог закона, обухвата организоване наставне и ваннаставне спортске активности у области школског физичког васпитања, укључујући и школска спортска такмичења, која се спроводе у оквиру школског система у складу са наставним планом и програмом, утврђеним у складу са законом“. Што се тиче школа, у наставним програмима и плановима постоје планови за реализацију слободних активности, које подразумевају оснивање спортских секција и/или школских екипа, у складу са потребама и афинитетима ученика, и то је задатак наставника</w:t>
      </w:r>
      <w:r w:rsidR="007517A9" w:rsidRPr="00503992">
        <w:rPr>
          <w:lang w:val="sr-Cyrl-CS"/>
        </w:rPr>
        <w:t xml:space="preserve"> </w:t>
      </w:r>
      <w:r w:rsidRPr="00503992">
        <w:rPr>
          <w:lang w:val="sr-Cyrl-CS"/>
        </w:rPr>
        <w:t>физичког</w:t>
      </w:r>
      <w:r w:rsidR="007517A9" w:rsidRPr="00503992">
        <w:rPr>
          <w:lang w:val="sr-Cyrl-CS"/>
        </w:rPr>
        <w:t xml:space="preserve"> </w:t>
      </w:r>
      <w:r w:rsidRPr="00503992">
        <w:rPr>
          <w:lang w:val="sr-Cyrl-CS"/>
        </w:rPr>
        <w:t>васпитања</w:t>
      </w:r>
      <w:r w:rsidR="007517A9" w:rsidRPr="00503992">
        <w:rPr>
          <w:lang w:val="sr-Cyrl-CS"/>
        </w:rPr>
        <w:t>.</w:t>
      </w:r>
      <w:r w:rsidR="007517A9" w:rsidRPr="00503992">
        <w:rPr>
          <w:rStyle w:val="markedcontent"/>
          <w:lang w:val="sr-Cyrl-CS"/>
        </w:rPr>
        <w:t xml:space="preserve"> Бављење школским спортом омогућава деци и младима да кроз</w:t>
      </w:r>
      <w:r w:rsidR="007517A9" w:rsidRPr="00503992">
        <w:rPr>
          <w:lang w:val="sr-Cyrl-CS"/>
        </w:rPr>
        <w:t xml:space="preserve"> </w:t>
      </w:r>
      <w:r w:rsidR="007517A9" w:rsidRPr="00503992">
        <w:rPr>
          <w:rStyle w:val="markedcontent"/>
          <w:lang w:val="sr-Cyrl-CS"/>
        </w:rPr>
        <w:t>такмичења различитог нивоа унапреде своје моторичке способности, социјалне</w:t>
      </w:r>
      <w:r w:rsidR="007517A9" w:rsidRPr="00503992">
        <w:rPr>
          <w:lang w:val="sr-Cyrl-CS"/>
        </w:rPr>
        <w:t xml:space="preserve"> </w:t>
      </w:r>
      <w:r w:rsidR="007517A9" w:rsidRPr="00503992">
        <w:rPr>
          <w:rStyle w:val="markedcontent"/>
          <w:lang w:val="sr-Cyrl-CS"/>
        </w:rPr>
        <w:t>вештине и самопоштовање.</w:t>
      </w:r>
    </w:p>
    <w:p w:rsidR="00263AD5" w:rsidRPr="007517A9" w:rsidRDefault="00263AD5" w:rsidP="00263AD5">
      <w:pPr>
        <w:pStyle w:val="NoSpacing"/>
        <w:jc w:val="both"/>
      </w:pPr>
    </w:p>
    <w:p w:rsidR="00263AD5" w:rsidRDefault="00263AD5" w:rsidP="00263AD5">
      <w:pPr>
        <w:pStyle w:val="NoSpacing"/>
        <w:jc w:val="both"/>
      </w:pPr>
      <w:r w:rsidRPr="00263AD5">
        <w:t>Према подацима добијеним од Савеза за школска спортска такмичења и олимпијско васпитање Смедерево у школској 2014/2015. години учествовало је 3070 ученика на</w:t>
      </w:r>
      <w:r>
        <w:t xml:space="preserve"> </w:t>
      </w:r>
      <w:r w:rsidRPr="00263AD5">
        <w:t>спортским такмичењима (општинском, окружном и међуокружном такмичењу) и то у следећимспортовима:</w:t>
      </w:r>
    </w:p>
    <w:p w:rsidR="007517A9" w:rsidRDefault="007517A9" w:rsidP="00E61011">
      <w:pPr>
        <w:pStyle w:val="NoSpacing"/>
        <w:numPr>
          <w:ilvl w:val="0"/>
          <w:numId w:val="10"/>
        </w:numPr>
        <w:jc w:val="both"/>
      </w:pPr>
      <w:r>
        <w:t>Атлетика</w:t>
      </w:r>
    </w:p>
    <w:p w:rsidR="007517A9" w:rsidRDefault="007517A9" w:rsidP="00E61011">
      <w:pPr>
        <w:pStyle w:val="NoSpacing"/>
        <w:numPr>
          <w:ilvl w:val="0"/>
          <w:numId w:val="10"/>
        </w:numPr>
        <w:jc w:val="both"/>
      </w:pPr>
      <w:r>
        <w:t>Мали фудбал</w:t>
      </w:r>
    </w:p>
    <w:p w:rsidR="007517A9" w:rsidRDefault="007517A9" w:rsidP="00E61011">
      <w:pPr>
        <w:pStyle w:val="NoSpacing"/>
        <w:numPr>
          <w:ilvl w:val="0"/>
          <w:numId w:val="10"/>
        </w:numPr>
        <w:jc w:val="both"/>
      </w:pPr>
      <w:r>
        <w:t>Гимнастика</w:t>
      </w:r>
    </w:p>
    <w:p w:rsidR="007517A9" w:rsidRDefault="007517A9" w:rsidP="00E61011">
      <w:pPr>
        <w:pStyle w:val="NoSpacing"/>
        <w:numPr>
          <w:ilvl w:val="0"/>
          <w:numId w:val="10"/>
        </w:numPr>
        <w:jc w:val="both"/>
      </w:pPr>
      <w:r>
        <w:t>Рукомет</w:t>
      </w:r>
    </w:p>
    <w:p w:rsidR="007517A9" w:rsidRDefault="007517A9" w:rsidP="00E61011">
      <w:pPr>
        <w:pStyle w:val="NoSpacing"/>
        <w:numPr>
          <w:ilvl w:val="0"/>
          <w:numId w:val="10"/>
        </w:numPr>
        <w:jc w:val="both"/>
      </w:pPr>
      <w:r>
        <w:t>,,Мале олимпијске игре“</w:t>
      </w:r>
    </w:p>
    <w:p w:rsidR="007517A9" w:rsidRDefault="007517A9" w:rsidP="00E61011">
      <w:pPr>
        <w:pStyle w:val="NoSpacing"/>
        <w:numPr>
          <w:ilvl w:val="0"/>
          <w:numId w:val="10"/>
        </w:numPr>
        <w:jc w:val="both"/>
      </w:pPr>
      <w:r>
        <w:t>Кошарка</w:t>
      </w:r>
    </w:p>
    <w:p w:rsidR="007517A9" w:rsidRDefault="007517A9" w:rsidP="00E61011">
      <w:pPr>
        <w:pStyle w:val="NoSpacing"/>
        <w:numPr>
          <w:ilvl w:val="0"/>
          <w:numId w:val="10"/>
        </w:numPr>
        <w:jc w:val="both"/>
      </w:pPr>
      <w:r>
        <w:t>Одбојка</w:t>
      </w:r>
    </w:p>
    <w:p w:rsidR="007517A9" w:rsidRDefault="007517A9" w:rsidP="00E61011">
      <w:pPr>
        <w:pStyle w:val="NoSpacing"/>
        <w:numPr>
          <w:ilvl w:val="0"/>
          <w:numId w:val="10"/>
        </w:numPr>
        <w:jc w:val="both"/>
      </w:pPr>
      <w:r>
        <w:lastRenderedPageBreak/>
        <w:t>Стони тенис</w:t>
      </w:r>
    </w:p>
    <w:p w:rsidR="007517A9" w:rsidRPr="007517A9" w:rsidRDefault="007517A9" w:rsidP="00E61011">
      <w:pPr>
        <w:pStyle w:val="NoSpacing"/>
        <w:numPr>
          <w:ilvl w:val="0"/>
          <w:numId w:val="10"/>
        </w:numPr>
        <w:jc w:val="both"/>
      </w:pPr>
      <w:r>
        <w:t>Стрељаштво</w:t>
      </w:r>
      <w:r w:rsidR="00BF4831">
        <w:t>.</w:t>
      </w:r>
    </w:p>
    <w:p w:rsidR="006255BA" w:rsidRPr="00BF4831" w:rsidRDefault="00263AD5" w:rsidP="006255BA">
      <w:pPr>
        <w:pStyle w:val="NoSpacing"/>
        <w:jc w:val="both"/>
      </w:pPr>
      <w:r w:rsidRPr="00263AD5">
        <w:br/>
      </w:r>
      <w:r w:rsidRPr="007517A9">
        <w:t>Град Смедерево подржао је пројекат “Спорт у школе”, који на територији града</w:t>
      </w:r>
      <w:r w:rsidRPr="007517A9">
        <w:br/>
      </w:r>
      <w:r w:rsidR="007517A9" w:rsidRPr="007517A9">
        <w:t xml:space="preserve">Смедерева реализовао </w:t>
      </w:r>
      <w:r w:rsidRPr="007517A9">
        <w:t xml:space="preserve"> Савез за школска спортска такмичења и олимпијско васпитање</w:t>
      </w:r>
      <w:r w:rsidR="00BF4831">
        <w:t>.</w:t>
      </w:r>
    </w:p>
    <w:p w:rsidR="006255BA" w:rsidRPr="00545D37" w:rsidRDefault="00263AD5" w:rsidP="006255BA">
      <w:pPr>
        <w:pStyle w:val="NoSpacing"/>
        <w:jc w:val="both"/>
      </w:pPr>
      <w:r>
        <w:br/>
      </w:r>
      <w:r w:rsidR="006255BA" w:rsidRPr="00545D37">
        <w:t xml:space="preserve">Што се тиче школских спортских објеката, у </w:t>
      </w:r>
      <w:r w:rsidR="00BF4831">
        <w:t xml:space="preserve">граду </w:t>
      </w:r>
      <w:r w:rsidR="006255BA" w:rsidRPr="00545D37">
        <w:t>Смедереву у основним и средњим</w:t>
      </w:r>
      <w:r w:rsidR="006255BA" w:rsidRPr="00545D37">
        <w:br/>
        <w:t>школама проблем представља издавање школских сала приватним клубовима и другим</w:t>
      </w:r>
      <w:r w:rsidR="006255BA" w:rsidRPr="00545D37">
        <w:br/>
        <w:t>групама, без претходно утврђених процедура и надлежности, не реметећи наменско</w:t>
      </w:r>
      <w:r w:rsidR="006255BA" w:rsidRPr="00545D37">
        <w:br/>
        <w:t>коришћење школских сала, а то се пре свега мисли на спортске секције за децу и младе</w:t>
      </w:r>
      <w:r w:rsidR="006255BA" w:rsidRPr="00545D37">
        <w:br/>
        <w:t>унутар тих школа. Важно је да се омогући да у организацији програма, први термини после наставе буду секције или да се издавање омогући Спортском савезу Смедерево</w:t>
      </w:r>
      <w:r w:rsidR="00CE5A1B">
        <w:t>,</w:t>
      </w:r>
      <w:r w:rsidR="006255BA" w:rsidRPr="00545D37">
        <w:t xml:space="preserve"> који ће у складу са Правилником извршити расподелу.</w:t>
      </w:r>
    </w:p>
    <w:p w:rsidR="007517A9" w:rsidRDefault="007517A9" w:rsidP="007517A9">
      <w:pPr>
        <w:pStyle w:val="NoSpacing"/>
      </w:pPr>
    </w:p>
    <w:p w:rsidR="007517A9" w:rsidRDefault="007517A9" w:rsidP="007517A9">
      <w:pPr>
        <w:pStyle w:val="NoSpacing"/>
      </w:pPr>
      <w:r>
        <w:t xml:space="preserve">Проблеми у школском спорту у </w:t>
      </w:r>
      <w:r w:rsidR="00FC702F">
        <w:t xml:space="preserve">граду </w:t>
      </w:r>
      <w:r>
        <w:t>Смедереву</w:t>
      </w:r>
    </w:p>
    <w:p w:rsidR="007517A9" w:rsidRPr="00545D37" w:rsidRDefault="007517A9" w:rsidP="007517A9">
      <w:pPr>
        <w:pStyle w:val="NoSpacing"/>
      </w:pPr>
      <w:r>
        <w:t>-</w:t>
      </w:r>
      <w:r w:rsidR="00CE5A1B">
        <w:t xml:space="preserve"> </w:t>
      </w:r>
      <w:r w:rsidRPr="00545D37">
        <w:t xml:space="preserve">недовољна мотивисаност професор афизичке културе </w:t>
      </w:r>
      <w:r w:rsidRPr="00545D37">
        <w:br/>
        <w:t>- мали број спортских секција у школама</w:t>
      </w:r>
      <w:r w:rsidRPr="00545D37">
        <w:br/>
        <w:t>- незаинтересованост директора школа за уст</w:t>
      </w:r>
      <w:r w:rsidR="00C20797">
        <w:t xml:space="preserve">упање сала за спортске секције, </w:t>
      </w:r>
      <w:r w:rsidRPr="00545D37">
        <w:t>јер се више опредељују за издавање школ</w:t>
      </w:r>
      <w:r w:rsidR="00C20797">
        <w:t xml:space="preserve">ских сала за рекреацију групама </w:t>
      </w:r>
      <w:r w:rsidRPr="00545D37">
        <w:t>грађана или спортским клубовима</w:t>
      </w:r>
      <w:r w:rsidRPr="00545D37">
        <w:br/>
        <w:t>- незаинтересованост ученика</w:t>
      </w:r>
      <w:r w:rsidRPr="00545D37">
        <w:br/>
        <w:t>- одвлачење са спортских секција у спортске клубове</w:t>
      </w:r>
      <w:r w:rsidRPr="00545D37">
        <w:br/>
        <w:t>- постојање великог броја објеката брзе хране у близини школа</w:t>
      </w:r>
    </w:p>
    <w:p w:rsidR="007517A9" w:rsidRPr="00152BC9" w:rsidRDefault="00263AD5" w:rsidP="007517A9">
      <w:pPr>
        <w:pStyle w:val="NoSpacing"/>
        <w:jc w:val="both"/>
      </w:pPr>
      <w:r>
        <w:br/>
      </w:r>
    </w:p>
    <w:p w:rsidR="00A7438B" w:rsidRDefault="00A7438B" w:rsidP="00A7438B">
      <w:pPr>
        <w:pStyle w:val="NoSpacing"/>
        <w:jc w:val="both"/>
      </w:pPr>
      <w:r w:rsidRPr="00A7438B">
        <w:t>П</w:t>
      </w:r>
      <w:r w:rsidR="00FF35A0">
        <w:t>о</w:t>
      </w:r>
      <w:r w:rsidRPr="00A7438B">
        <w:t>лазећи од система на којем је уређено наше друштво, које је најчешће окупирано</w:t>
      </w:r>
      <w:r w:rsidRPr="00A7438B">
        <w:br/>
        <w:t>питањима која се односе на финансијске и економске проблеме, активно бављење спортом</w:t>
      </w:r>
      <w:r w:rsidRPr="00A7438B">
        <w:br/>
        <w:t>захтева улагање личних финансијских средстава.У том смислу грађани, а пре свега родитељи</w:t>
      </w:r>
      <w:r>
        <w:t xml:space="preserve"> </w:t>
      </w:r>
      <w:r w:rsidRPr="00A7438B">
        <w:t>увек прво истичу финансијски проблем због којех се њихова деца не баве спортом. Такође,</w:t>
      </w:r>
      <w:r>
        <w:t xml:space="preserve"> </w:t>
      </w:r>
      <w:r w:rsidRPr="00A7438B">
        <w:t>истиче се то да бављење спортом захтева финасијска средства за чланарине, опрему и др.</w:t>
      </w:r>
      <w:r>
        <w:t xml:space="preserve"> </w:t>
      </w:r>
    </w:p>
    <w:p w:rsidR="009828F8" w:rsidRDefault="00A7438B" w:rsidP="009828F8">
      <w:pPr>
        <w:pStyle w:val="NoSpacing"/>
        <w:jc w:val="both"/>
      </w:pPr>
      <w:r w:rsidRPr="00A7438B">
        <w:t>Улога родитеља је несумњива и пре свега неопходана, независно од система спорта за</w:t>
      </w:r>
      <w:r>
        <w:t xml:space="preserve"> </w:t>
      </w:r>
      <w:r w:rsidRPr="00A7438B">
        <w:t>децу и младе. С тим у вези, наглашавамо улогу бесплатних секција и ваннаставних спортских</w:t>
      </w:r>
      <w:r>
        <w:t xml:space="preserve"> </w:t>
      </w:r>
      <w:r w:rsidRPr="00A7438B">
        <w:t>активности у школама које су значајну улогу имале у претходном периоду у активном</w:t>
      </w:r>
      <w:r>
        <w:t xml:space="preserve"> </w:t>
      </w:r>
      <w:r w:rsidR="00420E9D">
        <w:t xml:space="preserve">бављењу спортом деце и младих, </w:t>
      </w:r>
      <w:r w:rsidRPr="00A7438B">
        <w:t>а које су данас стављене у други план</w:t>
      </w:r>
      <w:r w:rsidR="00AB6A19">
        <w:t xml:space="preserve"> </w:t>
      </w:r>
      <w:r w:rsidRPr="00A7438B">
        <w:t>популаризацијо</w:t>
      </w:r>
      <w:r>
        <w:t>м</w:t>
      </w:r>
      <w:r w:rsidR="00AB6A19">
        <w:t xml:space="preserve"> </w:t>
      </w:r>
      <w:r w:rsidRPr="00A7438B">
        <w:t>спортскихшкола.</w:t>
      </w:r>
      <w:r w:rsidRPr="00A7438B">
        <w:br/>
        <w:t>Значајна питања су колико је таквих секција доступно, да ли су популарне, од којих</w:t>
      </w:r>
      <w:r w:rsidRPr="00A7438B">
        <w:br/>
        <w:t>зависи креирање мера као одговора на ове тренутне проблеме. Истиче се да бављење</w:t>
      </w:r>
      <w:r w:rsidRPr="00A7438B">
        <w:br/>
        <w:t>спортом у детињству јесте основни предуслов за развој здравих животних навика,</w:t>
      </w:r>
      <w:r w:rsidRPr="00A7438B">
        <w:br/>
        <w:t>превенцију здравствено ризичних понашања и развој менталног здравља код младих.</w:t>
      </w:r>
      <w:r w:rsidRPr="00A7438B">
        <w:br/>
        <w:t>Рекреација и спортске активности су веома важне за шире становништво. Улога</w:t>
      </w:r>
      <w:r w:rsidRPr="00A7438B">
        <w:br/>
        <w:t>рекреације и спортске активности је важна јер утиче на опште здравље и према медицинскимсазнањима смањују могућност ризика од настанка хроничних болести узрокованих</w:t>
      </w:r>
      <w:r>
        <w:t xml:space="preserve"> </w:t>
      </w:r>
      <w:r w:rsidRPr="00A7438B">
        <w:t>пасивним начином живота, те се унапређење области спорта за све може посматрати као</w:t>
      </w:r>
      <w:r>
        <w:t xml:space="preserve"> </w:t>
      </w:r>
      <w:r w:rsidRPr="00A7438B">
        <w:t>приоритетна активност којом се доприноси здравијем и активнијем становништву.</w:t>
      </w:r>
      <w:r w:rsidRPr="00A7438B">
        <w:br/>
      </w:r>
      <w:r w:rsidRPr="00A7438B">
        <w:lastRenderedPageBreak/>
        <w:t>Такође, систем професионалног спорта (врхунски и квалитетни) захтева озбиљан и</w:t>
      </w:r>
      <w:r w:rsidRPr="00A7438B">
        <w:br/>
        <w:t>организован приступ у самом управљању и финансирању, како би се постигли озбиљни и</w:t>
      </w:r>
      <w:r w:rsidRPr="00A7438B">
        <w:br/>
        <w:t>врхунски резултати. Врхунски резултати не би смели бити само ствар личног ентузијазма,</w:t>
      </w:r>
      <w:r w:rsidRPr="00A7438B">
        <w:br/>
        <w:t>већ резултат уређеног система који подразумева стварање адекватних услова (стручне и</w:t>
      </w:r>
      <w:r w:rsidRPr="00A7438B">
        <w:br/>
        <w:t>мотивисане тренере, материјално-техничке услове за рад, квалитетну инфраструктуру за</w:t>
      </w:r>
      <w:r w:rsidRPr="00A7438B">
        <w:br/>
      </w:r>
      <w:r w:rsidR="006255BA" w:rsidRPr="00A7438B">
        <w:t>такмичења, подршка јавности и друштва</w:t>
      </w:r>
      <w:r w:rsidR="00E044D1">
        <w:t xml:space="preserve">. </w:t>
      </w:r>
    </w:p>
    <w:p w:rsidR="006255BA" w:rsidRPr="009828F8" w:rsidRDefault="009828F8" w:rsidP="009828F8">
      <w:pPr>
        <w:pStyle w:val="NoSpacing"/>
        <w:jc w:val="both"/>
      </w:pPr>
      <w:r>
        <w:t xml:space="preserve">Захваљујући </w:t>
      </w:r>
      <w:r w:rsidR="00A7438B" w:rsidRPr="00A7438B">
        <w:t>изузетно повољном географском положају, стварањем услова за</w:t>
      </w:r>
      <w:r w:rsidR="00A7438B" w:rsidRPr="00A7438B">
        <w:br/>
        <w:t>одржавање спортских такмичења и манифестација европског ранга за сениоре, остварила</w:t>
      </w:r>
      <w:r w:rsidR="00A7438B" w:rsidRPr="00A7438B">
        <w:br/>
        <w:t>би се директна финансијска добит, те би се средства остварена кроз овакву добит могла</w:t>
      </w:r>
      <w:r w:rsidR="00A7438B" w:rsidRPr="00A7438B">
        <w:br/>
        <w:t>посматрати као основа за унапређење и развој доступности спорта за све, и тиме би круг</w:t>
      </w:r>
      <w:r w:rsidR="00A7438B" w:rsidRPr="00A7438B">
        <w:br/>
      </w:r>
      <w:r w:rsidR="006255BA" w:rsidRPr="00A7438B">
        <w:t>система</w:t>
      </w:r>
      <w:r w:rsidR="006255BA">
        <w:t xml:space="preserve"> </w:t>
      </w:r>
      <w:r w:rsidR="006255BA" w:rsidRPr="00A7438B">
        <w:t>могао</w:t>
      </w:r>
      <w:r w:rsidR="006255BA">
        <w:t xml:space="preserve"> </w:t>
      </w:r>
      <w:r w:rsidR="006255BA" w:rsidRPr="00A7438B">
        <w:t>бити</w:t>
      </w:r>
      <w:r w:rsidR="006255BA">
        <w:t xml:space="preserve"> </w:t>
      </w:r>
      <w:r w:rsidR="006255BA" w:rsidRPr="00A7438B">
        <w:t>одржив</w:t>
      </w:r>
      <w:r w:rsidR="006255BA">
        <w:t xml:space="preserve"> </w:t>
      </w:r>
      <w:r w:rsidR="006255BA" w:rsidRPr="00A7438B">
        <w:t>и</w:t>
      </w:r>
      <w:r w:rsidR="006255BA">
        <w:t xml:space="preserve"> </w:t>
      </w:r>
      <w:r w:rsidR="006255BA" w:rsidRPr="00A7438B">
        <w:t>заокружен.</w:t>
      </w:r>
    </w:p>
    <w:p w:rsidR="006255BA" w:rsidRPr="006255BA" w:rsidRDefault="006255BA" w:rsidP="006255BA">
      <w:pPr>
        <w:pStyle w:val="NoSpacing"/>
      </w:pPr>
    </w:p>
    <w:p w:rsidR="00263AD5" w:rsidRPr="006255BA" w:rsidRDefault="00A7438B" w:rsidP="006255BA">
      <w:pPr>
        <w:pStyle w:val="NoSpacing"/>
        <w:jc w:val="both"/>
        <w:rPr>
          <w:rStyle w:val="markedcontent"/>
        </w:rPr>
      </w:pPr>
      <w:r w:rsidRPr="006255BA">
        <w:t>Локална самоуправа својим средствима за суфинансирање активних клубова и дотацијама, одржавањем инфраструктуре, има важну улогу, те је стога за целокупни развој</w:t>
      </w:r>
      <w:r w:rsidRPr="006255BA">
        <w:br/>
        <w:t>спорта за све, школског спорта и квалитетног и врхунског спорта неопходно поставити</w:t>
      </w:r>
      <w:r w:rsidRPr="006255BA">
        <w:br/>
        <w:t>даље стратешке правце развоја спорта у граду Смедереву и креирати конкретне мере за</w:t>
      </w:r>
      <w:r w:rsidR="006255BA" w:rsidRPr="006255BA">
        <w:t xml:space="preserve"> </w:t>
      </w:r>
      <w:r w:rsidR="006255BA">
        <w:t>побољшање врхунског спорта.</w:t>
      </w:r>
    </w:p>
    <w:p w:rsidR="00263AD5" w:rsidRPr="00503992" w:rsidRDefault="00263AD5" w:rsidP="00437486">
      <w:pPr>
        <w:jc w:val="both"/>
        <w:rPr>
          <w:rStyle w:val="markedcontent"/>
          <w:lang w:val="hr-HR"/>
        </w:rPr>
      </w:pPr>
    </w:p>
    <w:p w:rsidR="00437486" w:rsidRPr="00503992" w:rsidRDefault="00437486" w:rsidP="00494C43">
      <w:pPr>
        <w:spacing w:line="276" w:lineRule="auto"/>
        <w:rPr>
          <w:lang w:val="hr-HR"/>
        </w:rPr>
      </w:pPr>
    </w:p>
    <w:p w:rsidR="002D1B46" w:rsidRPr="00503992" w:rsidRDefault="002D1B46" w:rsidP="00494C43">
      <w:pPr>
        <w:spacing w:line="276" w:lineRule="auto"/>
        <w:rPr>
          <w:lang w:val="hr-HR"/>
        </w:rPr>
      </w:pPr>
    </w:p>
    <w:p w:rsidR="002D1B46" w:rsidRPr="00503992" w:rsidRDefault="002D1B46" w:rsidP="00494C43">
      <w:pPr>
        <w:spacing w:line="276" w:lineRule="auto"/>
        <w:rPr>
          <w:lang w:val="hr-HR"/>
        </w:rPr>
      </w:pPr>
    </w:p>
    <w:p w:rsidR="00B57673" w:rsidRPr="00503992" w:rsidRDefault="00B57673" w:rsidP="007517A9">
      <w:pPr>
        <w:jc w:val="both"/>
        <w:rPr>
          <w:b/>
          <w:bCs/>
          <w:lang w:val="hr-HR"/>
        </w:rPr>
      </w:pPr>
      <w:proofErr w:type="spellStart"/>
      <w:r w:rsidRPr="007517A9">
        <w:rPr>
          <w:b/>
          <w:bCs/>
        </w:rPr>
        <w:t>Закључак</w:t>
      </w:r>
      <w:proofErr w:type="spellEnd"/>
    </w:p>
    <w:p w:rsidR="00B57673" w:rsidRPr="00503992" w:rsidRDefault="00B57673" w:rsidP="00B57673">
      <w:pPr>
        <w:jc w:val="both"/>
        <w:rPr>
          <w:lang w:val="ru-RU"/>
        </w:rPr>
      </w:pPr>
      <w:r w:rsidRPr="007517A9">
        <w:rPr>
          <w:lang w:val="ru-RU"/>
        </w:rPr>
        <w:t>Здравље и спорт су међусобно компатибилни</w:t>
      </w:r>
      <w:r w:rsidR="009828F8">
        <w:rPr>
          <w:lang w:val="ru-RU"/>
        </w:rPr>
        <w:t>,</w:t>
      </w:r>
      <w:r w:rsidRPr="007517A9">
        <w:rPr>
          <w:lang w:val="ru-RU"/>
        </w:rPr>
        <w:t xml:space="preserve"> јер се упражњавањем физичких активности и бављењем спортом </w:t>
      </w:r>
      <w:proofErr w:type="spellStart"/>
      <w:r w:rsidRPr="007517A9">
        <w:t>долази</w:t>
      </w:r>
      <w:proofErr w:type="spellEnd"/>
      <w:r w:rsidRPr="00503992">
        <w:rPr>
          <w:lang w:val="hr-HR"/>
        </w:rPr>
        <w:t xml:space="preserve"> </w:t>
      </w:r>
      <w:proofErr w:type="spellStart"/>
      <w:r w:rsidRPr="007517A9">
        <w:t>до</w:t>
      </w:r>
      <w:proofErr w:type="spellEnd"/>
      <w:r w:rsidRPr="00503992">
        <w:rPr>
          <w:lang w:val="hr-HR"/>
        </w:rPr>
        <w:t xml:space="preserve"> </w:t>
      </w:r>
      <w:proofErr w:type="spellStart"/>
      <w:r w:rsidRPr="007517A9">
        <w:t>низа</w:t>
      </w:r>
      <w:proofErr w:type="spellEnd"/>
      <w:r w:rsidRPr="00503992">
        <w:rPr>
          <w:lang w:val="hr-HR"/>
        </w:rPr>
        <w:t xml:space="preserve"> </w:t>
      </w:r>
      <w:proofErr w:type="spellStart"/>
      <w:r w:rsidRPr="007517A9">
        <w:t>позитивних</w:t>
      </w:r>
      <w:proofErr w:type="spellEnd"/>
      <w:r w:rsidRPr="00503992">
        <w:rPr>
          <w:lang w:val="hr-HR"/>
        </w:rPr>
        <w:t xml:space="preserve"> </w:t>
      </w:r>
      <w:proofErr w:type="spellStart"/>
      <w:r w:rsidRPr="007517A9">
        <w:t>утицаја</w:t>
      </w:r>
      <w:proofErr w:type="spellEnd"/>
      <w:r w:rsidRPr="00503992">
        <w:rPr>
          <w:lang w:val="hr-HR"/>
        </w:rPr>
        <w:t xml:space="preserve"> </w:t>
      </w:r>
      <w:proofErr w:type="spellStart"/>
      <w:r w:rsidRPr="007517A9">
        <w:t>на</w:t>
      </w:r>
      <w:proofErr w:type="spellEnd"/>
      <w:r w:rsidRPr="00503992">
        <w:rPr>
          <w:lang w:val="hr-HR"/>
        </w:rPr>
        <w:t xml:space="preserve"> </w:t>
      </w:r>
      <w:proofErr w:type="spellStart"/>
      <w:r w:rsidRPr="007517A9">
        <w:t>организам</w:t>
      </w:r>
      <w:proofErr w:type="spellEnd"/>
      <w:r w:rsidRPr="00503992">
        <w:rPr>
          <w:lang w:val="hr-HR"/>
        </w:rPr>
        <w:t xml:space="preserve">. </w:t>
      </w:r>
      <w:r w:rsidRPr="007517A9">
        <w:t>У</w:t>
      </w:r>
      <w:r w:rsidRPr="007517A9">
        <w:rPr>
          <w:lang w:val="ru-RU"/>
        </w:rPr>
        <w:t>клања</w:t>
      </w:r>
      <w:r w:rsidRPr="00503992">
        <w:rPr>
          <w:lang w:val="hr-HR"/>
        </w:rPr>
        <w:t xml:space="preserve"> </w:t>
      </w:r>
      <w:proofErr w:type="spellStart"/>
      <w:r w:rsidRPr="007517A9">
        <w:t>се</w:t>
      </w:r>
      <w:proofErr w:type="spellEnd"/>
      <w:r w:rsidRPr="007517A9">
        <w:rPr>
          <w:lang w:val="ru-RU"/>
        </w:rPr>
        <w:t xml:space="preserve"> стрес, поправља квалитет сна, долази до побољшања концентрације код људи. </w:t>
      </w:r>
      <w:r w:rsidRPr="00503992">
        <w:rPr>
          <w:lang w:val="ru-RU"/>
        </w:rPr>
        <w:t>А такође, т</w:t>
      </w:r>
      <w:r w:rsidRPr="007517A9">
        <w:rPr>
          <w:lang w:val="ru-RU"/>
        </w:rPr>
        <w:t>ренинг има и регенеративан утицај на организам јер помаже уморном телу да се напуни енергијом и добије нов елан.</w:t>
      </w:r>
      <w:r w:rsidRPr="00503992">
        <w:rPr>
          <w:lang w:val="ru-RU"/>
        </w:rPr>
        <w:t xml:space="preserve"> Спортске објекте и садржаје у истим, користе у највећој мери деца и млади. </w:t>
      </w:r>
    </w:p>
    <w:p w:rsidR="00494C43" w:rsidRPr="007B6E06" w:rsidRDefault="00494C43" w:rsidP="00494C43">
      <w:pPr>
        <w:spacing w:line="276" w:lineRule="auto"/>
        <w:rPr>
          <w:lang w:val="bg-BG"/>
        </w:rPr>
      </w:pPr>
      <w:r w:rsidRPr="007B6E06">
        <w:rPr>
          <w:lang w:val="sr-Cyrl-CS"/>
        </w:rPr>
        <w:tab/>
      </w:r>
      <w:r w:rsidRPr="007B6E06">
        <w:rPr>
          <w:lang w:val="sr-Cyrl-CS"/>
        </w:rPr>
        <w:tab/>
      </w:r>
      <w:r w:rsidRPr="007B6E06">
        <w:rPr>
          <w:lang w:val="sr-Cyrl-CS"/>
        </w:rPr>
        <w:tab/>
      </w:r>
      <w:r w:rsidRPr="007B6E06">
        <w:rPr>
          <w:lang w:val="sr-Cyrl-CS"/>
        </w:rPr>
        <w:tab/>
        <w:t xml:space="preserve">      </w:t>
      </w:r>
    </w:p>
    <w:p w:rsidR="004D0492" w:rsidRPr="00503992" w:rsidRDefault="00494C43" w:rsidP="0086293D">
      <w:pPr>
        <w:spacing w:line="276" w:lineRule="auto"/>
        <w:jc w:val="center"/>
        <w:rPr>
          <w:lang w:val="bg-BG"/>
        </w:rPr>
      </w:pPr>
      <w:r w:rsidRPr="007B6E06">
        <w:rPr>
          <w:b/>
          <w:lang w:val="bg-BG"/>
        </w:rPr>
        <w:t>1</w:t>
      </w:r>
      <w:r w:rsidR="004D0492">
        <w:rPr>
          <w:b/>
          <w:lang w:val="bg-BG"/>
        </w:rPr>
        <w:t>2</w:t>
      </w:r>
      <w:r w:rsidRPr="007B6E06">
        <w:rPr>
          <w:b/>
          <w:lang w:val="bg-BG"/>
        </w:rPr>
        <w:t>.</w:t>
      </w:r>
      <w:r w:rsidRPr="007B6E06">
        <w:rPr>
          <w:lang w:val="bg-BG"/>
        </w:rPr>
        <w:t xml:space="preserve"> Култура</w:t>
      </w:r>
    </w:p>
    <w:p w:rsidR="00B57673" w:rsidRPr="00503992" w:rsidRDefault="00B57673" w:rsidP="00B57673">
      <w:pPr>
        <w:jc w:val="both"/>
        <w:rPr>
          <w:lang w:val="bg-BG"/>
        </w:rPr>
      </w:pPr>
      <w:r w:rsidRPr="00503992">
        <w:rPr>
          <w:lang w:val="bg-BG"/>
        </w:rPr>
        <w:t>На територији града Смедерева културни живот грађана је на задовољавајућем нивоу. Наиме, у Граду постоје пет установа у области ку</w:t>
      </w:r>
      <w:r w:rsidR="001264D5" w:rsidRPr="00503992">
        <w:rPr>
          <w:lang w:val="bg-BG"/>
        </w:rPr>
        <w:t>лтуре, и то: Центар за културу  Смедерево, Народна библиотека Смедерево</w:t>
      </w:r>
      <w:r w:rsidRPr="00503992">
        <w:rPr>
          <w:lang w:val="bg-BG"/>
        </w:rPr>
        <w:t xml:space="preserve">, Музеј у Смедереву, Историјски архив Смедерево и Регионални завод за заштиту споменика културе Смедерево. </w:t>
      </w:r>
      <w:r w:rsidR="001264D5" w:rsidRPr="00503992">
        <w:rPr>
          <w:lang w:val="bg-BG"/>
        </w:rPr>
        <w:t>Такође, Град је оснивач и Ј</w:t>
      </w:r>
      <w:r w:rsidRPr="00503992">
        <w:rPr>
          <w:lang w:val="bg-BG"/>
        </w:rPr>
        <w:t xml:space="preserve">авног предузећа „Смедеревска тврђава“ Смедерево. </w:t>
      </w:r>
    </w:p>
    <w:p w:rsidR="008367BD" w:rsidRPr="00503992" w:rsidRDefault="00CF0CCE" w:rsidP="00B57673">
      <w:pPr>
        <w:jc w:val="both"/>
        <w:rPr>
          <w:lang w:val="bg-BG"/>
        </w:rPr>
      </w:pPr>
      <w:r w:rsidRPr="00503992">
        <w:rPr>
          <w:lang w:val="bg-BG"/>
        </w:rPr>
        <w:t>Поред ових, на територији града Смедерева се издваја и независна институција културе и професионално позориште за децу и младе „Патос“, које се од 1986. године развијаи делује у просторијама Центра за културу Смедерево.</w:t>
      </w:r>
    </w:p>
    <w:p w:rsidR="00B57673" w:rsidRPr="00503992" w:rsidRDefault="00B57673" w:rsidP="00B57673">
      <w:pPr>
        <w:jc w:val="both"/>
        <w:rPr>
          <w:lang w:val="bg-BG"/>
        </w:rPr>
      </w:pPr>
      <w:r w:rsidRPr="00503992">
        <w:rPr>
          <w:lang w:val="bg-BG"/>
        </w:rPr>
        <w:t>Напред наведене установе и јавно предузеће реализују културне програме града Смедерева који су подржани средствима из буџета града Смедерева и буџета Републике Србије. Захваљујући утврђеним културним програмима, град Смедерево је препознатљив на културној мапи Србије и региона. С тим у вези, могу да се издвоје и манифестације и фестивали који су од значаја за Град</w:t>
      </w:r>
      <w:r w:rsidR="00897D69" w:rsidRPr="00503992">
        <w:rPr>
          <w:lang w:val="bg-BG"/>
        </w:rPr>
        <w:t>,</w:t>
      </w:r>
      <w:r w:rsidRPr="00503992">
        <w:rPr>
          <w:lang w:val="bg-BG"/>
        </w:rPr>
        <w:t xml:space="preserve"> као што су: </w:t>
      </w:r>
    </w:p>
    <w:p w:rsidR="00B57673" w:rsidRPr="00503992" w:rsidRDefault="00B57673" w:rsidP="00E61011">
      <w:pPr>
        <w:pStyle w:val="ListParagraph"/>
        <w:numPr>
          <w:ilvl w:val="0"/>
          <w:numId w:val="23"/>
        </w:numPr>
        <w:spacing w:after="0" w:line="240" w:lineRule="auto"/>
        <w:ind w:right="-547"/>
        <w:jc w:val="both"/>
        <w:rPr>
          <w:rFonts w:ascii="Times New Roman" w:hAnsi="Times New Roman"/>
          <w:sz w:val="24"/>
          <w:szCs w:val="24"/>
          <w:lang w:val="bg-BG"/>
        </w:rPr>
      </w:pPr>
      <w:r w:rsidRPr="00503992">
        <w:rPr>
          <w:rFonts w:ascii="Times New Roman" w:hAnsi="Times New Roman"/>
          <w:sz w:val="24"/>
          <w:szCs w:val="24"/>
          <w:lang w:val="bg-BG"/>
        </w:rPr>
        <w:t xml:space="preserve">Туристичко-привредна манифестација "Смедеревска јесен"; </w:t>
      </w:r>
    </w:p>
    <w:p w:rsidR="00B57673" w:rsidRPr="00BD692B" w:rsidRDefault="00B57673" w:rsidP="00E61011">
      <w:pPr>
        <w:pStyle w:val="ListParagraph"/>
        <w:numPr>
          <w:ilvl w:val="0"/>
          <w:numId w:val="23"/>
        </w:numPr>
        <w:spacing w:after="0" w:line="240" w:lineRule="auto"/>
        <w:ind w:right="-547"/>
        <w:jc w:val="both"/>
        <w:rPr>
          <w:rFonts w:ascii="Times New Roman" w:hAnsi="Times New Roman"/>
          <w:sz w:val="24"/>
          <w:szCs w:val="24"/>
        </w:rPr>
      </w:pPr>
      <w:proofErr w:type="spellStart"/>
      <w:r w:rsidRPr="00BD692B">
        <w:rPr>
          <w:rFonts w:ascii="Times New Roman" w:hAnsi="Times New Roman"/>
          <w:sz w:val="24"/>
          <w:szCs w:val="24"/>
        </w:rPr>
        <w:t>Фестивал</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Нушићеви</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дани</w:t>
      </w:r>
      <w:proofErr w:type="spellEnd"/>
      <w:r w:rsidRPr="00BD692B">
        <w:rPr>
          <w:rFonts w:ascii="Times New Roman" w:hAnsi="Times New Roman"/>
          <w:sz w:val="24"/>
          <w:szCs w:val="24"/>
        </w:rPr>
        <w:t xml:space="preserve">"; </w:t>
      </w:r>
    </w:p>
    <w:p w:rsidR="00B57673" w:rsidRPr="00BD692B" w:rsidRDefault="00B57673" w:rsidP="00E61011">
      <w:pPr>
        <w:pStyle w:val="ListParagraph"/>
        <w:numPr>
          <w:ilvl w:val="0"/>
          <w:numId w:val="23"/>
        </w:numPr>
        <w:spacing w:after="0" w:line="240" w:lineRule="auto"/>
        <w:ind w:right="-547"/>
        <w:jc w:val="both"/>
        <w:rPr>
          <w:rFonts w:ascii="Times New Roman" w:hAnsi="Times New Roman"/>
          <w:sz w:val="24"/>
          <w:szCs w:val="24"/>
        </w:rPr>
      </w:pPr>
      <w:proofErr w:type="spellStart"/>
      <w:r w:rsidRPr="00BD692B">
        <w:rPr>
          <w:rFonts w:ascii="Times New Roman" w:hAnsi="Times New Roman"/>
          <w:sz w:val="24"/>
          <w:szCs w:val="24"/>
        </w:rPr>
        <w:lastRenderedPageBreak/>
        <w:t>Фестивал</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Театар</w:t>
      </w:r>
      <w:proofErr w:type="spellEnd"/>
      <w:r w:rsidRPr="00BD692B">
        <w:rPr>
          <w:rFonts w:ascii="Times New Roman" w:hAnsi="Times New Roman"/>
          <w:sz w:val="24"/>
          <w:szCs w:val="24"/>
        </w:rPr>
        <w:t xml:space="preserve"> у </w:t>
      </w:r>
      <w:proofErr w:type="spellStart"/>
      <w:r w:rsidRPr="00BD692B">
        <w:rPr>
          <w:rFonts w:ascii="Times New Roman" w:hAnsi="Times New Roman"/>
          <w:sz w:val="24"/>
          <w:szCs w:val="24"/>
        </w:rPr>
        <w:t>Тврђави</w:t>
      </w:r>
      <w:proofErr w:type="spellEnd"/>
      <w:r w:rsidRPr="00BD692B">
        <w:rPr>
          <w:rFonts w:ascii="Times New Roman" w:hAnsi="Times New Roman"/>
          <w:sz w:val="24"/>
          <w:szCs w:val="24"/>
        </w:rPr>
        <w:t xml:space="preserve">"; </w:t>
      </w:r>
    </w:p>
    <w:p w:rsidR="00B57673" w:rsidRPr="00BD692B" w:rsidRDefault="00B57673" w:rsidP="00E61011">
      <w:pPr>
        <w:pStyle w:val="ListParagraph"/>
        <w:numPr>
          <w:ilvl w:val="0"/>
          <w:numId w:val="23"/>
        </w:numPr>
        <w:spacing w:after="0" w:line="240" w:lineRule="auto"/>
        <w:ind w:right="-547"/>
        <w:jc w:val="both"/>
        <w:rPr>
          <w:rFonts w:ascii="Times New Roman" w:hAnsi="Times New Roman"/>
          <w:sz w:val="24"/>
          <w:szCs w:val="24"/>
        </w:rPr>
      </w:pPr>
      <w:proofErr w:type="spellStart"/>
      <w:r w:rsidRPr="00BD692B">
        <w:rPr>
          <w:rFonts w:ascii="Times New Roman" w:hAnsi="Times New Roman"/>
          <w:sz w:val="24"/>
          <w:szCs w:val="24"/>
        </w:rPr>
        <w:t>Фестивал</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Дунав</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филм</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фест</w:t>
      </w:r>
      <w:proofErr w:type="spellEnd"/>
      <w:r w:rsidRPr="00BD692B">
        <w:rPr>
          <w:rFonts w:ascii="Times New Roman" w:hAnsi="Times New Roman"/>
          <w:sz w:val="24"/>
          <w:szCs w:val="24"/>
        </w:rPr>
        <w:t xml:space="preserve">"; </w:t>
      </w:r>
    </w:p>
    <w:p w:rsidR="00B57673" w:rsidRPr="00BD692B" w:rsidRDefault="00B57673" w:rsidP="00E61011">
      <w:pPr>
        <w:pStyle w:val="ListParagraph"/>
        <w:numPr>
          <w:ilvl w:val="0"/>
          <w:numId w:val="23"/>
        </w:numPr>
        <w:spacing w:after="0" w:line="240" w:lineRule="auto"/>
        <w:ind w:right="-547"/>
        <w:jc w:val="both"/>
        <w:rPr>
          <w:rFonts w:ascii="Times New Roman" w:hAnsi="Times New Roman"/>
          <w:sz w:val="24"/>
          <w:szCs w:val="24"/>
        </w:rPr>
      </w:pPr>
      <w:proofErr w:type="spellStart"/>
      <w:r w:rsidRPr="00BD692B">
        <w:rPr>
          <w:rFonts w:ascii="Times New Roman" w:hAnsi="Times New Roman"/>
          <w:sz w:val="24"/>
          <w:szCs w:val="24"/>
        </w:rPr>
        <w:t>Фестивал</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Тврђава</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музике</w:t>
      </w:r>
      <w:proofErr w:type="spellEnd"/>
      <w:r w:rsidRPr="00BD692B">
        <w:rPr>
          <w:rFonts w:ascii="Times New Roman" w:hAnsi="Times New Roman"/>
          <w:sz w:val="24"/>
          <w:szCs w:val="24"/>
        </w:rPr>
        <w:t>";</w:t>
      </w:r>
    </w:p>
    <w:p w:rsidR="00B57673" w:rsidRPr="00BD692B" w:rsidRDefault="00B57673" w:rsidP="00E61011">
      <w:pPr>
        <w:pStyle w:val="ListParagraph"/>
        <w:numPr>
          <w:ilvl w:val="0"/>
          <w:numId w:val="23"/>
        </w:numPr>
        <w:spacing w:after="0" w:line="240" w:lineRule="auto"/>
        <w:ind w:right="-547"/>
        <w:jc w:val="both"/>
        <w:rPr>
          <w:rFonts w:ascii="Times New Roman" w:hAnsi="Times New Roman"/>
          <w:sz w:val="24"/>
          <w:szCs w:val="24"/>
        </w:rPr>
      </w:pPr>
      <w:proofErr w:type="spellStart"/>
      <w:r w:rsidRPr="00BD692B">
        <w:rPr>
          <w:rFonts w:ascii="Times New Roman" w:hAnsi="Times New Roman"/>
          <w:sz w:val="24"/>
          <w:szCs w:val="24"/>
        </w:rPr>
        <w:t>Фестивал</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Витезови</w:t>
      </w:r>
      <w:proofErr w:type="spellEnd"/>
      <w:r w:rsidRPr="00BD692B">
        <w:rPr>
          <w:rFonts w:ascii="Times New Roman" w:hAnsi="Times New Roman"/>
          <w:sz w:val="24"/>
          <w:szCs w:val="24"/>
        </w:rPr>
        <w:t xml:space="preserve"> и </w:t>
      </w:r>
      <w:proofErr w:type="spellStart"/>
      <w:r w:rsidRPr="00BD692B">
        <w:rPr>
          <w:rFonts w:ascii="Times New Roman" w:hAnsi="Times New Roman"/>
          <w:sz w:val="24"/>
          <w:szCs w:val="24"/>
        </w:rPr>
        <w:t>легенде</w:t>
      </w:r>
      <w:proofErr w:type="spellEnd"/>
      <w:r w:rsidRPr="00BD692B">
        <w:rPr>
          <w:rFonts w:ascii="Times New Roman" w:hAnsi="Times New Roman"/>
          <w:sz w:val="24"/>
          <w:szCs w:val="24"/>
        </w:rPr>
        <w:t>“;</w:t>
      </w:r>
    </w:p>
    <w:p w:rsidR="00B57673" w:rsidRPr="00BD692B" w:rsidRDefault="00B57673" w:rsidP="00E61011">
      <w:pPr>
        <w:pStyle w:val="ListParagraph"/>
        <w:numPr>
          <w:ilvl w:val="0"/>
          <w:numId w:val="23"/>
        </w:numPr>
        <w:spacing w:after="0" w:line="240" w:lineRule="auto"/>
        <w:ind w:right="-547"/>
        <w:jc w:val="both"/>
        <w:rPr>
          <w:rFonts w:ascii="Times New Roman" w:hAnsi="Times New Roman"/>
          <w:sz w:val="24"/>
          <w:szCs w:val="24"/>
        </w:rPr>
      </w:pPr>
      <w:proofErr w:type="spellStart"/>
      <w:r w:rsidRPr="00BD692B">
        <w:rPr>
          <w:rFonts w:ascii="Times New Roman" w:hAnsi="Times New Roman"/>
          <w:sz w:val="24"/>
          <w:szCs w:val="24"/>
        </w:rPr>
        <w:t>Манифестација</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Светосавске</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свечаности</w:t>
      </w:r>
      <w:proofErr w:type="spellEnd"/>
      <w:r w:rsidRPr="00BD692B">
        <w:rPr>
          <w:rFonts w:ascii="Times New Roman" w:hAnsi="Times New Roman"/>
          <w:sz w:val="24"/>
          <w:szCs w:val="24"/>
        </w:rPr>
        <w:t>";</w:t>
      </w:r>
    </w:p>
    <w:p w:rsidR="00B57673" w:rsidRPr="00BD692B" w:rsidRDefault="00B57673" w:rsidP="00E61011">
      <w:pPr>
        <w:pStyle w:val="ListParagraph"/>
        <w:numPr>
          <w:ilvl w:val="0"/>
          <w:numId w:val="23"/>
        </w:numPr>
        <w:spacing w:after="0" w:line="240" w:lineRule="auto"/>
        <w:ind w:right="-547"/>
        <w:jc w:val="both"/>
        <w:rPr>
          <w:rFonts w:ascii="Times New Roman" w:hAnsi="Times New Roman"/>
          <w:sz w:val="24"/>
          <w:szCs w:val="24"/>
        </w:rPr>
      </w:pPr>
      <w:proofErr w:type="spellStart"/>
      <w:r w:rsidRPr="00BD692B">
        <w:rPr>
          <w:rFonts w:ascii="Times New Roman" w:hAnsi="Times New Roman"/>
          <w:sz w:val="24"/>
          <w:szCs w:val="24"/>
        </w:rPr>
        <w:t>Манифестација</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Ноћ</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музеја</w:t>
      </w:r>
      <w:proofErr w:type="spellEnd"/>
      <w:r w:rsidRPr="00BD692B">
        <w:rPr>
          <w:rFonts w:ascii="Times New Roman" w:hAnsi="Times New Roman"/>
          <w:sz w:val="24"/>
          <w:szCs w:val="24"/>
        </w:rPr>
        <w:t>";</w:t>
      </w:r>
    </w:p>
    <w:p w:rsidR="00B57673" w:rsidRPr="00BD692B" w:rsidRDefault="00B57673" w:rsidP="00E61011">
      <w:pPr>
        <w:pStyle w:val="ListParagraph"/>
        <w:numPr>
          <w:ilvl w:val="0"/>
          <w:numId w:val="23"/>
        </w:numPr>
        <w:spacing w:after="0" w:line="240" w:lineRule="auto"/>
        <w:ind w:right="-547"/>
        <w:jc w:val="both"/>
        <w:rPr>
          <w:rFonts w:ascii="Times New Roman" w:hAnsi="Times New Roman"/>
          <w:sz w:val="24"/>
          <w:szCs w:val="24"/>
        </w:rPr>
      </w:pPr>
      <w:proofErr w:type="spellStart"/>
      <w:r w:rsidRPr="00BD692B">
        <w:rPr>
          <w:rFonts w:ascii="Times New Roman" w:hAnsi="Times New Roman"/>
          <w:sz w:val="24"/>
          <w:szCs w:val="24"/>
        </w:rPr>
        <w:t>Манифестација</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Културно</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лето</w:t>
      </w:r>
      <w:proofErr w:type="spellEnd"/>
      <w:r w:rsidRPr="00BD692B">
        <w:rPr>
          <w:rFonts w:ascii="Times New Roman" w:hAnsi="Times New Roman"/>
          <w:sz w:val="24"/>
          <w:szCs w:val="24"/>
        </w:rPr>
        <w:t>";</w:t>
      </w:r>
    </w:p>
    <w:p w:rsidR="00B57673" w:rsidRPr="00BD692B" w:rsidRDefault="00B57673" w:rsidP="00E61011">
      <w:pPr>
        <w:pStyle w:val="ListParagraph"/>
        <w:numPr>
          <w:ilvl w:val="0"/>
          <w:numId w:val="23"/>
        </w:numPr>
        <w:spacing w:after="0" w:line="240" w:lineRule="auto"/>
        <w:ind w:right="-547"/>
        <w:jc w:val="both"/>
        <w:rPr>
          <w:rFonts w:ascii="Times New Roman" w:hAnsi="Times New Roman"/>
          <w:sz w:val="24"/>
          <w:szCs w:val="24"/>
        </w:rPr>
      </w:pPr>
      <w:proofErr w:type="spellStart"/>
      <w:r w:rsidRPr="00BD692B">
        <w:rPr>
          <w:rFonts w:ascii="Times New Roman" w:hAnsi="Times New Roman"/>
          <w:sz w:val="24"/>
          <w:szCs w:val="24"/>
        </w:rPr>
        <w:t>Манифестација</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Ликовна</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колонија</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графике</w:t>
      </w:r>
      <w:proofErr w:type="spellEnd"/>
      <w:r w:rsidRPr="00BD692B">
        <w:rPr>
          <w:rFonts w:ascii="Times New Roman" w:hAnsi="Times New Roman"/>
          <w:sz w:val="24"/>
          <w:szCs w:val="24"/>
        </w:rPr>
        <w:t>";</w:t>
      </w:r>
    </w:p>
    <w:p w:rsidR="00B57673" w:rsidRPr="00BD692B" w:rsidRDefault="00B57673" w:rsidP="00E61011">
      <w:pPr>
        <w:pStyle w:val="ListParagraph"/>
        <w:numPr>
          <w:ilvl w:val="0"/>
          <w:numId w:val="23"/>
        </w:numPr>
        <w:spacing w:after="0" w:line="240" w:lineRule="auto"/>
        <w:ind w:right="-547"/>
        <w:jc w:val="both"/>
        <w:rPr>
          <w:rFonts w:ascii="Times New Roman" w:hAnsi="Times New Roman"/>
          <w:sz w:val="24"/>
          <w:szCs w:val="24"/>
        </w:rPr>
      </w:pPr>
      <w:proofErr w:type="spellStart"/>
      <w:r w:rsidRPr="00BD692B">
        <w:rPr>
          <w:rFonts w:ascii="Times New Roman" w:hAnsi="Times New Roman"/>
          <w:sz w:val="24"/>
          <w:szCs w:val="24"/>
        </w:rPr>
        <w:t>Манифестација</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Сајам</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поезије</w:t>
      </w:r>
      <w:proofErr w:type="spellEnd"/>
      <w:r w:rsidRPr="00BD692B">
        <w:rPr>
          <w:rFonts w:ascii="Times New Roman" w:hAnsi="Times New Roman"/>
          <w:sz w:val="24"/>
          <w:szCs w:val="24"/>
        </w:rPr>
        <w:t>";</w:t>
      </w:r>
    </w:p>
    <w:p w:rsidR="00B57673" w:rsidRPr="00BD692B" w:rsidRDefault="00B57673" w:rsidP="00E61011">
      <w:pPr>
        <w:pStyle w:val="ListParagraph"/>
        <w:numPr>
          <w:ilvl w:val="0"/>
          <w:numId w:val="23"/>
        </w:numPr>
        <w:spacing w:after="0" w:line="240" w:lineRule="auto"/>
        <w:ind w:right="-547"/>
        <w:jc w:val="both"/>
        <w:rPr>
          <w:rFonts w:ascii="Times New Roman" w:hAnsi="Times New Roman"/>
          <w:sz w:val="24"/>
          <w:szCs w:val="24"/>
        </w:rPr>
      </w:pPr>
      <w:proofErr w:type="spellStart"/>
      <w:r w:rsidRPr="00BD692B">
        <w:rPr>
          <w:rFonts w:ascii="Times New Roman" w:hAnsi="Times New Roman"/>
          <w:sz w:val="24"/>
          <w:szCs w:val="24"/>
        </w:rPr>
        <w:t>Међународни</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фестивал</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поезије</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Смедеревска</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песничка</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јесен</w:t>
      </w:r>
      <w:proofErr w:type="spellEnd"/>
      <w:r w:rsidRPr="00BD692B">
        <w:rPr>
          <w:rFonts w:ascii="Times New Roman" w:hAnsi="Times New Roman"/>
          <w:sz w:val="24"/>
          <w:szCs w:val="24"/>
        </w:rPr>
        <w:t>";</w:t>
      </w:r>
    </w:p>
    <w:p w:rsidR="00B57673" w:rsidRPr="00BD692B" w:rsidRDefault="00B57673" w:rsidP="00E61011">
      <w:pPr>
        <w:pStyle w:val="ListParagraph"/>
        <w:numPr>
          <w:ilvl w:val="0"/>
          <w:numId w:val="23"/>
        </w:numPr>
        <w:spacing w:after="0" w:line="240" w:lineRule="auto"/>
        <w:ind w:right="-547"/>
        <w:jc w:val="both"/>
        <w:rPr>
          <w:rFonts w:ascii="Times New Roman" w:hAnsi="Times New Roman"/>
          <w:sz w:val="24"/>
          <w:szCs w:val="24"/>
        </w:rPr>
      </w:pPr>
      <w:proofErr w:type="spellStart"/>
      <w:r w:rsidRPr="00BD692B">
        <w:rPr>
          <w:rFonts w:ascii="Times New Roman" w:hAnsi="Times New Roman"/>
          <w:sz w:val="24"/>
          <w:szCs w:val="24"/>
        </w:rPr>
        <w:t>Манифестација</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Михољски</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сусрети</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села</w:t>
      </w:r>
      <w:proofErr w:type="spellEnd"/>
      <w:r w:rsidRPr="00BD692B">
        <w:rPr>
          <w:rFonts w:ascii="Times New Roman" w:hAnsi="Times New Roman"/>
          <w:sz w:val="24"/>
          <w:szCs w:val="24"/>
        </w:rPr>
        <w:t>";</w:t>
      </w:r>
    </w:p>
    <w:p w:rsidR="00B57673" w:rsidRPr="00ED3140" w:rsidRDefault="00B57673" w:rsidP="00E61011">
      <w:pPr>
        <w:pStyle w:val="ListParagraph"/>
        <w:numPr>
          <w:ilvl w:val="0"/>
          <w:numId w:val="23"/>
        </w:numPr>
        <w:spacing w:after="0" w:line="240" w:lineRule="auto"/>
        <w:ind w:right="-547"/>
        <w:jc w:val="both"/>
        <w:rPr>
          <w:rFonts w:ascii="Times New Roman" w:hAnsi="Times New Roman"/>
          <w:sz w:val="24"/>
          <w:szCs w:val="24"/>
        </w:rPr>
      </w:pPr>
      <w:proofErr w:type="spellStart"/>
      <w:r w:rsidRPr="00BD692B">
        <w:rPr>
          <w:rFonts w:ascii="Times New Roman" w:hAnsi="Times New Roman"/>
          <w:sz w:val="24"/>
          <w:szCs w:val="24"/>
        </w:rPr>
        <w:t>Манифестација</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Смедеревски</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новогодишњи</w:t>
      </w:r>
      <w:proofErr w:type="spellEnd"/>
      <w:r w:rsidRPr="00BD692B">
        <w:rPr>
          <w:rFonts w:ascii="Times New Roman" w:hAnsi="Times New Roman"/>
          <w:sz w:val="24"/>
          <w:szCs w:val="24"/>
        </w:rPr>
        <w:t xml:space="preserve"> </w:t>
      </w:r>
      <w:proofErr w:type="spellStart"/>
      <w:r w:rsidRPr="00BD692B">
        <w:rPr>
          <w:rFonts w:ascii="Times New Roman" w:hAnsi="Times New Roman"/>
          <w:sz w:val="24"/>
          <w:szCs w:val="24"/>
        </w:rPr>
        <w:t>програми</w:t>
      </w:r>
      <w:proofErr w:type="spellEnd"/>
      <w:r w:rsidRPr="00BD692B">
        <w:rPr>
          <w:rFonts w:ascii="Times New Roman" w:hAnsi="Times New Roman"/>
          <w:sz w:val="24"/>
          <w:szCs w:val="24"/>
        </w:rPr>
        <w:t>".</w:t>
      </w:r>
    </w:p>
    <w:p w:rsidR="00B57673" w:rsidRPr="001868FA" w:rsidRDefault="00B57673" w:rsidP="00B57673">
      <w:pPr>
        <w:pStyle w:val="ListParagraph"/>
        <w:spacing w:after="120"/>
        <w:jc w:val="both"/>
        <w:rPr>
          <w:rFonts w:ascii="Times New Roman" w:hAnsi="Times New Roman"/>
          <w:sz w:val="16"/>
          <w:szCs w:val="16"/>
        </w:rPr>
      </w:pPr>
    </w:p>
    <w:p w:rsidR="00B57673" w:rsidRPr="00BD692B" w:rsidRDefault="00B57673" w:rsidP="00B57673">
      <w:pPr>
        <w:jc w:val="both"/>
      </w:pPr>
      <w:proofErr w:type="spellStart"/>
      <w:r w:rsidRPr="00BD692B">
        <w:t>Град</w:t>
      </w:r>
      <w:proofErr w:type="spellEnd"/>
      <w:r w:rsidRPr="00BD692B">
        <w:t xml:space="preserve"> </w:t>
      </w:r>
      <w:proofErr w:type="spellStart"/>
      <w:r w:rsidRPr="00BD692B">
        <w:t>Смедерево</w:t>
      </w:r>
      <w:proofErr w:type="spellEnd"/>
      <w:r w:rsidRPr="00BD692B">
        <w:t xml:space="preserve"> </w:t>
      </w:r>
      <w:proofErr w:type="spellStart"/>
      <w:r w:rsidRPr="00BD692B">
        <w:t>подржава</w:t>
      </w:r>
      <w:proofErr w:type="spellEnd"/>
      <w:r w:rsidRPr="00BD692B">
        <w:t xml:space="preserve"> </w:t>
      </w:r>
      <w:proofErr w:type="spellStart"/>
      <w:r w:rsidRPr="00BD692B">
        <w:t>културне</w:t>
      </w:r>
      <w:proofErr w:type="spellEnd"/>
      <w:r w:rsidRPr="00BD692B">
        <w:t xml:space="preserve"> </w:t>
      </w:r>
      <w:proofErr w:type="spellStart"/>
      <w:r w:rsidRPr="00BD692B">
        <w:t>активности</w:t>
      </w:r>
      <w:proofErr w:type="spellEnd"/>
      <w:r w:rsidRPr="00BD692B">
        <w:t xml:space="preserve"> и </w:t>
      </w:r>
      <w:proofErr w:type="spellStart"/>
      <w:r w:rsidRPr="00BD692B">
        <w:t>осталих</w:t>
      </w:r>
      <w:proofErr w:type="spellEnd"/>
      <w:r w:rsidRPr="00BD692B">
        <w:t xml:space="preserve"> </w:t>
      </w:r>
      <w:proofErr w:type="spellStart"/>
      <w:r w:rsidRPr="00BD692B">
        <w:t>субјеката</w:t>
      </w:r>
      <w:proofErr w:type="spellEnd"/>
      <w:r w:rsidRPr="00BD692B">
        <w:t xml:space="preserve"> у </w:t>
      </w:r>
      <w:proofErr w:type="spellStart"/>
      <w:r w:rsidRPr="00BD692B">
        <w:t>култури</w:t>
      </w:r>
      <w:proofErr w:type="spellEnd"/>
      <w:r w:rsidRPr="00BD692B">
        <w:t xml:space="preserve"> у </w:t>
      </w:r>
      <w:proofErr w:type="spellStart"/>
      <w:r w:rsidRPr="00BD692B">
        <w:t>складу</w:t>
      </w:r>
      <w:proofErr w:type="spellEnd"/>
      <w:r w:rsidRPr="00BD692B">
        <w:t xml:space="preserve"> </w:t>
      </w:r>
      <w:proofErr w:type="spellStart"/>
      <w:r w:rsidRPr="00BD692B">
        <w:t>са</w:t>
      </w:r>
      <w:proofErr w:type="spellEnd"/>
      <w:r w:rsidRPr="00BD692B">
        <w:t xml:space="preserve"> </w:t>
      </w:r>
      <w:proofErr w:type="spellStart"/>
      <w:r w:rsidRPr="00BD692B">
        <w:t>Законом</w:t>
      </w:r>
      <w:proofErr w:type="spellEnd"/>
      <w:r w:rsidRPr="00BD692B">
        <w:t xml:space="preserve"> о </w:t>
      </w:r>
      <w:proofErr w:type="spellStart"/>
      <w:r w:rsidRPr="00BD692B">
        <w:t>култури</w:t>
      </w:r>
      <w:proofErr w:type="spellEnd"/>
      <w:r w:rsidRPr="00BD692B">
        <w:rPr>
          <w:rStyle w:val="FootnoteReference"/>
        </w:rPr>
        <w:footnoteReference w:id="70"/>
      </w:r>
      <w:r w:rsidRPr="00BD692B">
        <w:t xml:space="preserve">, </w:t>
      </w:r>
      <w:proofErr w:type="spellStart"/>
      <w:r w:rsidRPr="00BD692B">
        <w:t>кроз</w:t>
      </w:r>
      <w:proofErr w:type="spellEnd"/>
      <w:r w:rsidRPr="00BD692B">
        <w:t xml:space="preserve"> </w:t>
      </w:r>
      <w:proofErr w:type="spellStart"/>
      <w:r w:rsidRPr="00BD692B">
        <w:t>суфинансирање</w:t>
      </w:r>
      <w:proofErr w:type="spellEnd"/>
      <w:r w:rsidRPr="00BD692B">
        <w:t xml:space="preserve"> </w:t>
      </w:r>
      <w:proofErr w:type="spellStart"/>
      <w:r w:rsidRPr="00BD692B">
        <w:t>пројеката</w:t>
      </w:r>
      <w:proofErr w:type="spellEnd"/>
      <w:r w:rsidRPr="00BD692B">
        <w:t xml:space="preserve"> у </w:t>
      </w:r>
      <w:proofErr w:type="spellStart"/>
      <w:r w:rsidRPr="00BD692B">
        <w:t>области</w:t>
      </w:r>
      <w:proofErr w:type="spellEnd"/>
      <w:r w:rsidRPr="00BD692B">
        <w:t xml:space="preserve"> </w:t>
      </w:r>
      <w:proofErr w:type="spellStart"/>
      <w:r w:rsidRPr="00BD692B">
        <w:t>културе</w:t>
      </w:r>
      <w:proofErr w:type="spellEnd"/>
      <w:r w:rsidRPr="00BD692B">
        <w:t xml:space="preserve"> и </w:t>
      </w:r>
      <w:proofErr w:type="spellStart"/>
      <w:r w:rsidRPr="00BD692B">
        <w:t>то</w:t>
      </w:r>
      <w:proofErr w:type="spellEnd"/>
      <w:r w:rsidRPr="00BD692B">
        <w:t xml:space="preserve"> </w:t>
      </w:r>
      <w:proofErr w:type="spellStart"/>
      <w:r w:rsidRPr="00BD692B">
        <w:t>за</w:t>
      </w:r>
      <w:proofErr w:type="spellEnd"/>
      <w:r w:rsidRPr="00BD692B">
        <w:t xml:space="preserve"> </w:t>
      </w:r>
      <w:proofErr w:type="spellStart"/>
      <w:r w:rsidRPr="00BD692B">
        <w:t>области</w:t>
      </w:r>
      <w:proofErr w:type="spellEnd"/>
      <w:r w:rsidRPr="00BD692B">
        <w:t xml:space="preserve"> </w:t>
      </w:r>
      <w:proofErr w:type="spellStart"/>
      <w:r w:rsidRPr="00BD692B">
        <w:t>утврђене</w:t>
      </w:r>
      <w:proofErr w:type="spellEnd"/>
      <w:r w:rsidRPr="00BD692B">
        <w:t xml:space="preserve"> </w:t>
      </w:r>
      <w:proofErr w:type="spellStart"/>
      <w:r w:rsidRPr="00BD692B">
        <w:t>наведеним</w:t>
      </w:r>
      <w:proofErr w:type="spellEnd"/>
      <w:r w:rsidRPr="00BD692B">
        <w:t xml:space="preserve"> </w:t>
      </w:r>
      <w:proofErr w:type="spellStart"/>
      <w:r w:rsidRPr="00BD692B">
        <w:t>законом</w:t>
      </w:r>
      <w:proofErr w:type="spellEnd"/>
      <w:r w:rsidRPr="00BD692B">
        <w:t xml:space="preserve">: </w:t>
      </w:r>
      <w:proofErr w:type="spellStart"/>
      <w:r w:rsidRPr="00BD692B">
        <w:t>књижевност</w:t>
      </w:r>
      <w:proofErr w:type="spellEnd"/>
      <w:r w:rsidRPr="00BD692B">
        <w:t xml:space="preserve"> (</w:t>
      </w:r>
      <w:proofErr w:type="spellStart"/>
      <w:r w:rsidRPr="00BD692B">
        <w:t>стваралаштво</w:t>
      </w:r>
      <w:proofErr w:type="spellEnd"/>
      <w:r w:rsidRPr="00BD692B">
        <w:t xml:space="preserve">, </w:t>
      </w:r>
      <w:proofErr w:type="spellStart"/>
      <w:r w:rsidRPr="00BD692B">
        <w:t>преводилаштво</w:t>
      </w:r>
      <w:proofErr w:type="spellEnd"/>
      <w:r w:rsidRPr="00BD692B">
        <w:t xml:space="preserve">), </w:t>
      </w:r>
      <w:proofErr w:type="spellStart"/>
      <w:r w:rsidRPr="00BD692B">
        <w:t>музика</w:t>
      </w:r>
      <w:proofErr w:type="spellEnd"/>
      <w:r w:rsidRPr="00BD692B">
        <w:t xml:space="preserve"> (</w:t>
      </w:r>
      <w:proofErr w:type="spellStart"/>
      <w:r w:rsidRPr="00BD692B">
        <w:t>стваралаштво</w:t>
      </w:r>
      <w:proofErr w:type="spellEnd"/>
      <w:r w:rsidRPr="00BD692B">
        <w:t xml:space="preserve">, </w:t>
      </w:r>
      <w:proofErr w:type="spellStart"/>
      <w:r w:rsidRPr="00BD692B">
        <w:t>продукција</w:t>
      </w:r>
      <w:proofErr w:type="spellEnd"/>
      <w:r w:rsidRPr="00BD692B">
        <w:t xml:space="preserve">, </w:t>
      </w:r>
      <w:proofErr w:type="spellStart"/>
      <w:r w:rsidRPr="00BD692B">
        <w:t>интерпретација</w:t>
      </w:r>
      <w:proofErr w:type="spellEnd"/>
      <w:r w:rsidRPr="00BD692B">
        <w:t xml:space="preserve">), </w:t>
      </w:r>
      <w:proofErr w:type="spellStart"/>
      <w:r w:rsidRPr="00BD692B">
        <w:t>ликовне</w:t>
      </w:r>
      <w:proofErr w:type="spellEnd"/>
      <w:r w:rsidRPr="00BD692B">
        <w:t xml:space="preserve">, </w:t>
      </w:r>
      <w:proofErr w:type="spellStart"/>
      <w:r w:rsidRPr="00BD692B">
        <w:t>примењене</w:t>
      </w:r>
      <w:proofErr w:type="spellEnd"/>
      <w:r w:rsidRPr="00BD692B">
        <w:t xml:space="preserve">, </w:t>
      </w:r>
      <w:proofErr w:type="spellStart"/>
      <w:r w:rsidRPr="00BD692B">
        <w:t>визуелне</w:t>
      </w:r>
      <w:proofErr w:type="spellEnd"/>
      <w:r w:rsidRPr="00BD692B">
        <w:t xml:space="preserve"> </w:t>
      </w:r>
      <w:proofErr w:type="spellStart"/>
      <w:r w:rsidRPr="00BD692B">
        <w:t>уметности</w:t>
      </w:r>
      <w:proofErr w:type="spellEnd"/>
      <w:r w:rsidRPr="00BD692B">
        <w:t xml:space="preserve">, </w:t>
      </w:r>
      <w:proofErr w:type="spellStart"/>
      <w:r w:rsidRPr="00BD692B">
        <w:t>дизајн</w:t>
      </w:r>
      <w:proofErr w:type="spellEnd"/>
      <w:r w:rsidRPr="00BD692B">
        <w:t xml:space="preserve"> и </w:t>
      </w:r>
      <w:proofErr w:type="spellStart"/>
      <w:r w:rsidRPr="00BD692B">
        <w:t>архитектура</w:t>
      </w:r>
      <w:proofErr w:type="spellEnd"/>
      <w:r w:rsidRPr="00BD692B">
        <w:t xml:space="preserve">, </w:t>
      </w:r>
      <w:proofErr w:type="spellStart"/>
      <w:r w:rsidRPr="00BD692B">
        <w:t>позоришна</w:t>
      </w:r>
      <w:proofErr w:type="spellEnd"/>
      <w:r w:rsidRPr="00BD692B">
        <w:t xml:space="preserve"> </w:t>
      </w:r>
      <w:proofErr w:type="spellStart"/>
      <w:r w:rsidRPr="00BD692B">
        <w:t>уметност</w:t>
      </w:r>
      <w:proofErr w:type="spellEnd"/>
      <w:r w:rsidRPr="00BD692B">
        <w:t xml:space="preserve"> (</w:t>
      </w:r>
      <w:proofErr w:type="spellStart"/>
      <w:r w:rsidRPr="00BD692B">
        <w:t>стваралаштво</w:t>
      </w:r>
      <w:proofErr w:type="spellEnd"/>
      <w:r w:rsidRPr="00BD692B">
        <w:t xml:space="preserve">, </w:t>
      </w:r>
      <w:proofErr w:type="spellStart"/>
      <w:r w:rsidRPr="00BD692B">
        <w:t>продукција</w:t>
      </w:r>
      <w:proofErr w:type="spellEnd"/>
      <w:r w:rsidRPr="00BD692B">
        <w:t xml:space="preserve"> и </w:t>
      </w:r>
      <w:proofErr w:type="spellStart"/>
      <w:r w:rsidRPr="00BD692B">
        <w:t>интерпретација</w:t>
      </w:r>
      <w:proofErr w:type="spellEnd"/>
      <w:r w:rsidRPr="00BD692B">
        <w:t xml:space="preserve">), </w:t>
      </w:r>
      <w:proofErr w:type="spellStart"/>
      <w:r w:rsidRPr="00BD692B">
        <w:t>уметничка</w:t>
      </w:r>
      <w:proofErr w:type="spellEnd"/>
      <w:r w:rsidRPr="00BD692B">
        <w:t xml:space="preserve"> </w:t>
      </w:r>
      <w:proofErr w:type="spellStart"/>
      <w:r w:rsidRPr="00BD692B">
        <w:t>игра</w:t>
      </w:r>
      <w:proofErr w:type="spellEnd"/>
      <w:r w:rsidRPr="00BD692B">
        <w:t xml:space="preserve"> – </w:t>
      </w:r>
      <w:proofErr w:type="spellStart"/>
      <w:r w:rsidRPr="00BD692B">
        <w:t>класичан</w:t>
      </w:r>
      <w:proofErr w:type="spellEnd"/>
      <w:r w:rsidRPr="00BD692B">
        <w:t xml:space="preserve"> </w:t>
      </w:r>
      <w:proofErr w:type="spellStart"/>
      <w:r w:rsidRPr="00BD692B">
        <w:t>балет</w:t>
      </w:r>
      <w:proofErr w:type="spellEnd"/>
      <w:r w:rsidRPr="00BD692B">
        <w:t xml:space="preserve">, </w:t>
      </w:r>
      <w:proofErr w:type="spellStart"/>
      <w:r w:rsidRPr="00BD692B">
        <w:t>народна</w:t>
      </w:r>
      <w:proofErr w:type="spellEnd"/>
      <w:r w:rsidRPr="00BD692B">
        <w:t xml:space="preserve"> </w:t>
      </w:r>
      <w:proofErr w:type="spellStart"/>
      <w:r w:rsidRPr="00BD692B">
        <w:t>игра</w:t>
      </w:r>
      <w:proofErr w:type="spellEnd"/>
      <w:r w:rsidRPr="00BD692B">
        <w:t xml:space="preserve">, </w:t>
      </w:r>
      <w:proofErr w:type="spellStart"/>
      <w:r w:rsidRPr="00BD692B">
        <w:t>савремена</w:t>
      </w:r>
      <w:proofErr w:type="spellEnd"/>
      <w:r w:rsidRPr="00BD692B">
        <w:t xml:space="preserve"> </w:t>
      </w:r>
      <w:proofErr w:type="spellStart"/>
      <w:r w:rsidRPr="00BD692B">
        <w:t>игра</w:t>
      </w:r>
      <w:proofErr w:type="spellEnd"/>
      <w:r w:rsidRPr="00BD692B">
        <w:t xml:space="preserve"> (</w:t>
      </w:r>
      <w:proofErr w:type="spellStart"/>
      <w:r w:rsidRPr="00BD692B">
        <w:t>стваралаштво</w:t>
      </w:r>
      <w:proofErr w:type="spellEnd"/>
      <w:r w:rsidRPr="00BD692B">
        <w:t xml:space="preserve">, </w:t>
      </w:r>
      <w:proofErr w:type="spellStart"/>
      <w:r w:rsidRPr="00BD692B">
        <w:t>продукција</w:t>
      </w:r>
      <w:proofErr w:type="spellEnd"/>
      <w:r w:rsidRPr="00BD692B">
        <w:t xml:space="preserve"> и </w:t>
      </w:r>
      <w:proofErr w:type="spellStart"/>
      <w:r w:rsidRPr="00BD692B">
        <w:t>интерпретација</w:t>
      </w:r>
      <w:proofErr w:type="spellEnd"/>
      <w:r w:rsidRPr="00BD692B">
        <w:t xml:space="preserve">), </w:t>
      </w:r>
      <w:proofErr w:type="spellStart"/>
      <w:r w:rsidRPr="00BD692B">
        <w:t>филмска</w:t>
      </w:r>
      <w:proofErr w:type="spellEnd"/>
      <w:r w:rsidRPr="00BD692B">
        <w:t xml:space="preserve"> </w:t>
      </w:r>
      <w:proofErr w:type="spellStart"/>
      <w:r w:rsidRPr="00BD692B">
        <w:t>уметност</w:t>
      </w:r>
      <w:proofErr w:type="spellEnd"/>
      <w:r w:rsidRPr="00BD692B">
        <w:t xml:space="preserve"> и </w:t>
      </w:r>
      <w:proofErr w:type="spellStart"/>
      <w:r w:rsidRPr="00BD692B">
        <w:t>остало</w:t>
      </w:r>
      <w:proofErr w:type="spellEnd"/>
      <w:r w:rsidRPr="00BD692B">
        <w:t xml:space="preserve"> </w:t>
      </w:r>
      <w:proofErr w:type="spellStart"/>
      <w:r w:rsidRPr="00BD692B">
        <w:t>аудио-визуелно</w:t>
      </w:r>
      <w:proofErr w:type="spellEnd"/>
      <w:r w:rsidRPr="00BD692B">
        <w:t xml:space="preserve"> </w:t>
      </w:r>
      <w:proofErr w:type="spellStart"/>
      <w:r w:rsidRPr="00BD692B">
        <w:t>стваралаштво</w:t>
      </w:r>
      <w:proofErr w:type="spellEnd"/>
      <w:r w:rsidRPr="00BD692B">
        <w:t xml:space="preserve">, </w:t>
      </w:r>
      <w:proofErr w:type="spellStart"/>
      <w:r w:rsidRPr="00BD692B">
        <w:t>остала</w:t>
      </w:r>
      <w:proofErr w:type="spellEnd"/>
      <w:r w:rsidRPr="00BD692B">
        <w:t xml:space="preserve"> </w:t>
      </w:r>
      <w:proofErr w:type="spellStart"/>
      <w:r w:rsidRPr="00BD692B">
        <w:t>извођења</w:t>
      </w:r>
      <w:proofErr w:type="spellEnd"/>
      <w:r w:rsidRPr="00BD692B">
        <w:t xml:space="preserve"> </w:t>
      </w:r>
      <w:proofErr w:type="spellStart"/>
      <w:r w:rsidRPr="00BD692B">
        <w:t>културних</w:t>
      </w:r>
      <w:proofErr w:type="spellEnd"/>
      <w:r w:rsidRPr="00BD692B">
        <w:t xml:space="preserve"> </w:t>
      </w:r>
      <w:proofErr w:type="spellStart"/>
      <w:r w:rsidRPr="00BD692B">
        <w:t>програма</w:t>
      </w:r>
      <w:proofErr w:type="spellEnd"/>
      <w:r w:rsidRPr="00BD692B">
        <w:t xml:space="preserve"> и </w:t>
      </w:r>
      <w:proofErr w:type="spellStart"/>
      <w:r w:rsidRPr="00BD692B">
        <w:t>културних</w:t>
      </w:r>
      <w:proofErr w:type="spellEnd"/>
      <w:r w:rsidRPr="00BD692B">
        <w:t xml:space="preserve"> </w:t>
      </w:r>
      <w:proofErr w:type="spellStart"/>
      <w:r w:rsidRPr="00BD692B">
        <w:t>садржаја</w:t>
      </w:r>
      <w:proofErr w:type="spellEnd"/>
      <w:r w:rsidRPr="00BD692B">
        <w:t xml:space="preserve"> (</w:t>
      </w:r>
      <w:proofErr w:type="spellStart"/>
      <w:r w:rsidRPr="00BD692B">
        <w:t>мјузикл</w:t>
      </w:r>
      <w:proofErr w:type="spellEnd"/>
      <w:r w:rsidRPr="00BD692B">
        <w:t xml:space="preserve">, </w:t>
      </w:r>
      <w:proofErr w:type="spellStart"/>
      <w:r w:rsidRPr="00BD692B">
        <w:t>циркус</w:t>
      </w:r>
      <w:proofErr w:type="spellEnd"/>
      <w:r w:rsidRPr="00BD692B">
        <w:t xml:space="preserve">, </w:t>
      </w:r>
      <w:proofErr w:type="spellStart"/>
      <w:r w:rsidRPr="00BD692B">
        <w:t>пантомима</w:t>
      </w:r>
      <w:proofErr w:type="spellEnd"/>
      <w:r w:rsidRPr="00BD692B">
        <w:t xml:space="preserve">, </w:t>
      </w:r>
      <w:proofErr w:type="spellStart"/>
      <w:r w:rsidRPr="00BD692B">
        <w:t>улична</w:t>
      </w:r>
      <w:proofErr w:type="spellEnd"/>
      <w:r w:rsidRPr="00BD692B">
        <w:t xml:space="preserve"> </w:t>
      </w:r>
      <w:proofErr w:type="spellStart"/>
      <w:r w:rsidRPr="00BD692B">
        <w:t>уметност</w:t>
      </w:r>
      <w:proofErr w:type="spellEnd"/>
      <w:r w:rsidRPr="00BD692B">
        <w:t xml:space="preserve"> и </w:t>
      </w:r>
      <w:proofErr w:type="spellStart"/>
      <w:r w:rsidRPr="00BD692B">
        <w:t>сл</w:t>
      </w:r>
      <w:proofErr w:type="spellEnd"/>
      <w:r w:rsidRPr="00BD692B">
        <w:t>.).</w:t>
      </w:r>
    </w:p>
    <w:p w:rsidR="00B57673" w:rsidRDefault="00B57673" w:rsidP="00B57673">
      <w:pPr>
        <w:jc w:val="both"/>
      </w:pPr>
      <w:proofErr w:type="spellStart"/>
      <w:r w:rsidRPr="00BD692B">
        <w:t>Значајно</w:t>
      </w:r>
      <w:proofErr w:type="spellEnd"/>
      <w:r w:rsidRPr="00BD692B">
        <w:t xml:space="preserve"> </w:t>
      </w:r>
      <w:proofErr w:type="spellStart"/>
      <w:r w:rsidRPr="00BD692B">
        <w:t>је</w:t>
      </w:r>
      <w:proofErr w:type="spellEnd"/>
      <w:r w:rsidRPr="00BD692B">
        <w:t xml:space="preserve"> </w:t>
      </w:r>
      <w:proofErr w:type="spellStart"/>
      <w:r w:rsidRPr="00BD692B">
        <w:t>споменути</w:t>
      </w:r>
      <w:proofErr w:type="spellEnd"/>
      <w:r w:rsidRPr="00BD692B">
        <w:t xml:space="preserve"> и </w:t>
      </w:r>
      <w:proofErr w:type="spellStart"/>
      <w:r w:rsidRPr="00BD692B">
        <w:t>културно-историјске</w:t>
      </w:r>
      <w:proofErr w:type="spellEnd"/>
      <w:r w:rsidR="001264D5">
        <w:t xml:space="preserve"> </w:t>
      </w:r>
      <w:proofErr w:type="spellStart"/>
      <w:r w:rsidR="001264D5">
        <w:t>знаменитости</w:t>
      </w:r>
      <w:proofErr w:type="spellEnd"/>
      <w:r w:rsidR="001264D5">
        <w:t xml:space="preserve">, </w:t>
      </w:r>
      <w:proofErr w:type="spellStart"/>
      <w:r w:rsidR="001264D5">
        <w:t>као</w:t>
      </w:r>
      <w:proofErr w:type="spellEnd"/>
      <w:r w:rsidR="001264D5">
        <w:t xml:space="preserve"> </w:t>
      </w:r>
      <w:proofErr w:type="spellStart"/>
      <w:r w:rsidR="001264D5">
        <w:t>што</w:t>
      </w:r>
      <w:proofErr w:type="spellEnd"/>
      <w:r w:rsidR="001264D5">
        <w:t xml:space="preserve"> </w:t>
      </w:r>
      <w:proofErr w:type="spellStart"/>
      <w:r w:rsidR="001264D5">
        <w:t>је</w:t>
      </w:r>
      <w:proofErr w:type="spellEnd"/>
      <w:r w:rsidR="001264D5">
        <w:t xml:space="preserve"> </w:t>
      </w:r>
      <w:proofErr w:type="spellStart"/>
      <w:r w:rsidR="001264D5">
        <w:t>средњ</w:t>
      </w:r>
      <w:r w:rsidR="00CF0CCE">
        <w:t>е</w:t>
      </w:r>
      <w:r w:rsidRPr="00BD692B">
        <w:t>вековна</w:t>
      </w:r>
      <w:proofErr w:type="spellEnd"/>
      <w:r w:rsidRPr="00BD692B">
        <w:t xml:space="preserve"> </w:t>
      </w:r>
      <w:proofErr w:type="spellStart"/>
      <w:r w:rsidRPr="00BD692B">
        <w:t>Смедеревска</w:t>
      </w:r>
      <w:proofErr w:type="spellEnd"/>
      <w:r w:rsidRPr="00BD692B">
        <w:t xml:space="preserve"> </w:t>
      </w:r>
      <w:proofErr w:type="spellStart"/>
      <w:r w:rsidRPr="00BD692B">
        <w:t>тврђава</w:t>
      </w:r>
      <w:proofErr w:type="spellEnd"/>
      <w:r w:rsidRPr="00BD692B">
        <w:t xml:space="preserve"> и </w:t>
      </w:r>
      <w:proofErr w:type="spellStart"/>
      <w:r w:rsidRPr="00BD692B">
        <w:t>други</w:t>
      </w:r>
      <w:proofErr w:type="spellEnd"/>
      <w:r w:rsidRPr="00BD692B">
        <w:t xml:space="preserve"> </w:t>
      </w:r>
      <w:proofErr w:type="spellStart"/>
      <w:r w:rsidRPr="00BD692B">
        <w:t>локалитети</w:t>
      </w:r>
      <w:proofErr w:type="spellEnd"/>
      <w:r w:rsidRPr="00BD692B">
        <w:t xml:space="preserve"> и </w:t>
      </w:r>
      <w:proofErr w:type="spellStart"/>
      <w:r w:rsidRPr="00BD692B">
        <w:t>споменици</w:t>
      </w:r>
      <w:proofErr w:type="spellEnd"/>
      <w:r w:rsidRPr="00BD692B">
        <w:t>.</w:t>
      </w:r>
    </w:p>
    <w:p w:rsidR="00B57673" w:rsidRDefault="00B57673" w:rsidP="00B57673">
      <w:pPr>
        <w:jc w:val="both"/>
      </w:pPr>
    </w:p>
    <w:p w:rsidR="00B57673" w:rsidRPr="00B57673" w:rsidRDefault="00B57673" w:rsidP="00B57673">
      <w:pPr>
        <w:jc w:val="both"/>
        <w:rPr>
          <w:b/>
        </w:rPr>
      </w:pPr>
      <w:proofErr w:type="spellStart"/>
      <w:r w:rsidRPr="00B57673">
        <w:rPr>
          <w:b/>
        </w:rPr>
        <w:t>Закључак</w:t>
      </w:r>
      <w:proofErr w:type="spellEnd"/>
      <w:r w:rsidRPr="00B57673">
        <w:rPr>
          <w:b/>
        </w:rPr>
        <w:t>:</w:t>
      </w:r>
    </w:p>
    <w:p w:rsidR="00B57673" w:rsidRPr="00BD692B" w:rsidRDefault="00B57673" w:rsidP="00B57673">
      <w:pPr>
        <w:jc w:val="both"/>
      </w:pPr>
      <w:proofErr w:type="spellStart"/>
      <w:r w:rsidRPr="00BD692B">
        <w:t>Град</w:t>
      </w:r>
      <w:proofErr w:type="spellEnd"/>
      <w:r w:rsidRPr="00BD692B">
        <w:t xml:space="preserve"> </w:t>
      </w:r>
      <w:proofErr w:type="spellStart"/>
      <w:r w:rsidRPr="00BD692B">
        <w:t>Смедерево</w:t>
      </w:r>
      <w:proofErr w:type="spellEnd"/>
      <w:r>
        <w:t xml:space="preserve"> </w:t>
      </w:r>
      <w:proofErr w:type="spellStart"/>
      <w:r w:rsidRPr="00BD692B">
        <w:t>пружа</w:t>
      </w:r>
      <w:proofErr w:type="spellEnd"/>
      <w:r w:rsidRPr="00BD692B">
        <w:t xml:space="preserve"> </w:t>
      </w:r>
      <w:proofErr w:type="spellStart"/>
      <w:r w:rsidRPr="00BD692B">
        <w:t>садржаје</w:t>
      </w:r>
      <w:proofErr w:type="spellEnd"/>
      <w:r w:rsidRPr="00BD692B">
        <w:t xml:space="preserve"> у </w:t>
      </w:r>
      <w:proofErr w:type="spellStart"/>
      <w:r w:rsidRPr="00BD692B">
        <w:t>области</w:t>
      </w:r>
      <w:proofErr w:type="spellEnd"/>
      <w:r w:rsidRPr="00BD692B">
        <w:t xml:space="preserve"> </w:t>
      </w:r>
      <w:proofErr w:type="spellStart"/>
      <w:r w:rsidRPr="00BD692B">
        <w:t>културе</w:t>
      </w:r>
      <w:proofErr w:type="spellEnd"/>
      <w:r w:rsidRPr="00BD692B">
        <w:t xml:space="preserve"> </w:t>
      </w:r>
      <w:proofErr w:type="spellStart"/>
      <w:r w:rsidRPr="00BD692B">
        <w:t>који</w:t>
      </w:r>
      <w:proofErr w:type="spellEnd"/>
      <w:r w:rsidRPr="00BD692B">
        <w:t xml:space="preserve"> </w:t>
      </w:r>
      <w:proofErr w:type="spellStart"/>
      <w:r w:rsidRPr="00BD692B">
        <w:t>задовољавају</w:t>
      </w:r>
      <w:proofErr w:type="spellEnd"/>
      <w:r w:rsidRPr="00BD692B">
        <w:t xml:space="preserve"> </w:t>
      </w:r>
      <w:proofErr w:type="spellStart"/>
      <w:r w:rsidRPr="00BD692B">
        <w:t>потребе</w:t>
      </w:r>
      <w:proofErr w:type="spellEnd"/>
      <w:r w:rsidRPr="00BD692B">
        <w:t xml:space="preserve"> </w:t>
      </w:r>
      <w:proofErr w:type="spellStart"/>
      <w:r w:rsidRPr="00BD692B">
        <w:t>становништва</w:t>
      </w:r>
      <w:proofErr w:type="spellEnd"/>
      <w:r w:rsidRPr="00BD692B">
        <w:t xml:space="preserve">, </w:t>
      </w:r>
      <w:proofErr w:type="spellStart"/>
      <w:r w:rsidRPr="00BD692B">
        <w:t>мада</w:t>
      </w:r>
      <w:proofErr w:type="spellEnd"/>
      <w:r w:rsidRPr="00BD692B">
        <w:t xml:space="preserve"> </w:t>
      </w:r>
      <w:proofErr w:type="spellStart"/>
      <w:r w:rsidRPr="00BD692B">
        <w:t>увек</w:t>
      </w:r>
      <w:proofErr w:type="spellEnd"/>
      <w:r w:rsidRPr="00BD692B">
        <w:t xml:space="preserve"> </w:t>
      </w:r>
      <w:proofErr w:type="spellStart"/>
      <w:r w:rsidRPr="00BD692B">
        <w:t>има</w:t>
      </w:r>
      <w:proofErr w:type="spellEnd"/>
      <w:r w:rsidRPr="00BD692B">
        <w:t xml:space="preserve"> </w:t>
      </w:r>
      <w:proofErr w:type="spellStart"/>
      <w:r w:rsidRPr="00BD692B">
        <w:t>места</w:t>
      </w:r>
      <w:proofErr w:type="spellEnd"/>
      <w:r w:rsidRPr="00BD692B">
        <w:t xml:space="preserve"> </w:t>
      </w:r>
      <w:proofErr w:type="spellStart"/>
      <w:r w:rsidRPr="00BD692B">
        <w:t>за</w:t>
      </w:r>
      <w:proofErr w:type="spellEnd"/>
      <w:r w:rsidRPr="00BD692B">
        <w:t xml:space="preserve"> </w:t>
      </w:r>
      <w:proofErr w:type="spellStart"/>
      <w:r w:rsidRPr="00BD692B">
        <w:t>побољшање</w:t>
      </w:r>
      <w:proofErr w:type="spellEnd"/>
      <w:r w:rsidRPr="00BD692B">
        <w:t xml:space="preserve"> </w:t>
      </w:r>
      <w:proofErr w:type="spellStart"/>
      <w:r w:rsidRPr="00BD692B">
        <w:t>садржаја</w:t>
      </w:r>
      <w:proofErr w:type="spellEnd"/>
      <w:r w:rsidRPr="00BD692B">
        <w:t xml:space="preserve"> и </w:t>
      </w:r>
      <w:proofErr w:type="spellStart"/>
      <w:r w:rsidRPr="00BD692B">
        <w:t>услова</w:t>
      </w:r>
      <w:proofErr w:type="spellEnd"/>
      <w:r w:rsidRPr="00BD692B">
        <w:t xml:space="preserve"> </w:t>
      </w:r>
      <w:proofErr w:type="spellStart"/>
      <w:r w:rsidRPr="00BD692B">
        <w:t>за</w:t>
      </w:r>
      <w:proofErr w:type="spellEnd"/>
      <w:r w:rsidRPr="00BD692B">
        <w:t xml:space="preserve"> </w:t>
      </w:r>
      <w:proofErr w:type="spellStart"/>
      <w:r w:rsidRPr="00BD692B">
        <w:t>реализацију</w:t>
      </w:r>
      <w:proofErr w:type="spellEnd"/>
      <w:r w:rsidRPr="00BD692B">
        <w:t xml:space="preserve"> </w:t>
      </w:r>
      <w:proofErr w:type="spellStart"/>
      <w:r w:rsidRPr="00BD692B">
        <w:t>културних</w:t>
      </w:r>
      <w:proofErr w:type="spellEnd"/>
      <w:r w:rsidRPr="00BD692B">
        <w:t xml:space="preserve"> </w:t>
      </w:r>
      <w:proofErr w:type="spellStart"/>
      <w:r w:rsidRPr="00BD692B">
        <w:t>програма</w:t>
      </w:r>
      <w:proofErr w:type="spellEnd"/>
      <w:r w:rsidRPr="00BD692B">
        <w:t xml:space="preserve">. У </w:t>
      </w:r>
      <w:proofErr w:type="spellStart"/>
      <w:r w:rsidRPr="00BD692B">
        <w:t>том</w:t>
      </w:r>
      <w:proofErr w:type="spellEnd"/>
      <w:r w:rsidRPr="00BD692B">
        <w:t xml:space="preserve"> </w:t>
      </w:r>
      <w:proofErr w:type="spellStart"/>
      <w:r w:rsidRPr="00BD692B">
        <w:t>смислу</w:t>
      </w:r>
      <w:proofErr w:type="spellEnd"/>
      <w:r w:rsidRPr="00BD692B">
        <w:t xml:space="preserve">, </w:t>
      </w:r>
      <w:proofErr w:type="spellStart"/>
      <w:r w:rsidRPr="00BD692B">
        <w:t>поред</w:t>
      </w:r>
      <w:proofErr w:type="spellEnd"/>
      <w:r w:rsidRPr="00BD692B">
        <w:t xml:space="preserve"> </w:t>
      </w:r>
      <w:proofErr w:type="spellStart"/>
      <w:r w:rsidRPr="00BD692B">
        <w:t>текућих</w:t>
      </w:r>
      <w:proofErr w:type="spellEnd"/>
      <w:r w:rsidRPr="00BD692B">
        <w:t xml:space="preserve"> </w:t>
      </w:r>
      <w:proofErr w:type="spellStart"/>
      <w:r w:rsidRPr="00BD692B">
        <w:t>питања</w:t>
      </w:r>
      <w:proofErr w:type="spellEnd"/>
      <w:r w:rsidRPr="00BD692B">
        <w:t xml:space="preserve"> </w:t>
      </w:r>
      <w:proofErr w:type="spellStart"/>
      <w:r w:rsidRPr="00BD692B">
        <w:t>ко</w:t>
      </w:r>
      <w:r w:rsidR="001264D5">
        <w:t>ја</w:t>
      </w:r>
      <w:proofErr w:type="spellEnd"/>
      <w:r w:rsidRPr="00BD692B">
        <w:t xml:space="preserve"> </w:t>
      </w:r>
      <w:proofErr w:type="spellStart"/>
      <w:r w:rsidRPr="00BD692B">
        <w:t>се</w:t>
      </w:r>
      <w:proofErr w:type="spellEnd"/>
      <w:r w:rsidRPr="00BD692B">
        <w:t xml:space="preserve"> </w:t>
      </w:r>
      <w:proofErr w:type="spellStart"/>
      <w:r w:rsidRPr="00BD692B">
        <w:t>односе</w:t>
      </w:r>
      <w:proofErr w:type="spellEnd"/>
      <w:r w:rsidRPr="00BD692B">
        <w:t xml:space="preserve"> </w:t>
      </w:r>
      <w:proofErr w:type="spellStart"/>
      <w:r w:rsidRPr="00BD692B">
        <w:t>на</w:t>
      </w:r>
      <w:proofErr w:type="spellEnd"/>
      <w:r w:rsidRPr="00BD692B">
        <w:t xml:space="preserve"> </w:t>
      </w:r>
      <w:proofErr w:type="spellStart"/>
      <w:r w:rsidRPr="00BD692B">
        <w:t>саму</w:t>
      </w:r>
      <w:proofErr w:type="spellEnd"/>
      <w:r w:rsidRPr="00BD692B">
        <w:t xml:space="preserve"> </w:t>
      </w:r>
      <w:proofErr w:type="spellStart"/>
      <w:r w:rsidRPr="00BD692B">
        <w:t>реализацију</w:t>
      </w:r>
      <w:proofErr w:type="spellEnd"/>
      <w:r w:rsidRPr="00BD692B">
        <w:t xml:space="preserve"> </w:t>
      </w:r>
      <w:proofErr w:type="spellStart"/>
      <w:r w:rsidRPr="00BD692B">
        <w:t>програма</w:t>
      </w:r>
      <w:proofErr w:type="spellEnd"/>
      <w:r w:rsidRPr="00BD692B">
        <w:t xml:space="preserve"> (</w:t>
      </w:r>
      <w:proofErr w:type="spellStart"/>
      <w:r w:rsidRPr="00BD692B">
        <w:t>организација</w:t>
      </w:r>
      <w:proofErr w:type="spellEnd"/>
      <w:r w:rsidRPr="00BD692B">
        <w:t xml:space="preserve">, </w:t>
      </w:r>
      <w:proofErr w:type="spellStart"/>
      <w:r w:rsidRPr="00BD692B">
        <w:t>ресурси</w:t>
      </w:r>
      <w:proofErr w:type="spellEnd"/>
      <w:r w:rsidRPr="00BD692B">
        <w:t xml:space="preserve"> и </w:t>
      </w:r>
      <w:proofErr w:type="spellStart"/>
      <w:r w:rsidRPr="00BD692B">
        <w:t>сл</w:t>
      </w:r>
      <w:proofErr w:type="spellEnd"/>
      <w:r w:rsidRPr="00BD692B">
        <w:t xml:space="preserve">.), </w:t>
      </w:r>
      <w:proofErr w:type="spellStart"/>
      <w:r w:rsidRPr="00BD692B">
        <w:t>Град</w:t>
      </w:r>
      <w:proofErr w:type="spellEnd"/>
      <w:r w:rsidRPr="00BD692B">
        <w:t xml:space="preserve"> </w:t>
      </w:r>
      <w:proofErr w:type="spellStart"/>
      <w:r w:rsidRPr="00BD692B">
        <w:t>је</w:t>
      </w:r>
      <w:proofErr w:type="spellEnd"/>
      <w:r w:rsidRPr="00BD692B">
        <w:t xml:space="preserve"> </w:t>
      </w:r>
      <w:proofErr w:type="spellStart"/>
      <w:r w:rsidRPr="00BD692B">
        <w:t>нарочито</w:t>
      </w:r>
      <w:proofErr w:type="spellEnd"/>
      <w:r w:rsidRPr="00BD692B">
        <w:t xml:space="preserve"> </w:t>
      </w:r>
      <w:proofErr w:type="spellStart"/>
      <w:r w:rsidRPr="00BD692B">
        <w:t>усмерен</w:t>
      </w:r>
      <w:proofErr w:type="spellEnd"/>
      <w:r w:rsidRPr="00BD692B">
        <w:t xml:space="preserve"> </w:t>
      </w:r>
      <w:proofErr w:type="spellStart"/>
      <w:r w:rsidRPr="00BD692B">
        <w:t>на</w:t>
      </w:r>
      <w:proofErr w:type="spellEnd"/>
      <w:r w:rsidRPr="00BD692B">
        <w:t xml:space="preserve"> </w:t>
      </w:r>
      <w:proofErr w:type="spellStart"/>
      <w:r w:rsidRPr="00BD692B">
        <w:t>решавање</w:t>
      </w:r>
      <w:proofErr w:type="spellEnd"/>
      <w:r w:rsidRPr="00BD692B">
        <w:t xml:space="preserve"> </w:t>
      </w:r>
      <w:proofErr w:type="spellStart"/>
      <w:r w:rsidRPr="00BD692B">
        <w:t>питања</w:t>
      </w:r>
      <w:proofErr w:type="spellEnd"/>
      <w:r w:rsidRPr="00BD692B">
        <w:t xml:space="preserve"> </w:t>
      </w:r>
      <w:proofErr w:type="spellStart"/>
      <w:r w:rsidRPr="00BD692B">
        <w:t>која</w:t>
      </w:r>
      <w:proofErr w:type="spellEnd"/>
      <w:r w:rsidRPr="00BD692B">
        <w:t xml:space="preserve"> </w:t>
      </w:r>
      <w:proofErr w:type="spellStart"/>
      <w:r w:rsidRPr="00BD692B">
        <w:t>се</w:t>
      </w:r>
      <w:proofErr w:type="spellEnd"/>
      <w:r w:rsidRPr="00BD692B">
        <w:t xml:space="preserve"> </w:t>
      </w:r>
      <w:proofErr w:type="spellStart"/>
      <w:r w:rsidRPr="00BD692B">
        <w:t>односе</w:t>
      </w:r>
      <w:proofErr w:type="spellEnd"/>
      <w:r w:rsidRPr="00BD692B">
        <w:t xml:space="preserve"> </w:t>
      </w:r>
      <w:proofErr w:type="spellStart"/>
      <w:r w:rsidRPr="00BD692B">
        <w:t>на</w:t>
      </w:r>
      <w:proofErr w:type="spellEnd"/>
      <w:r w:rsidRPr="00BD692B">
        <w:t xml:space="preserve"> </w:t>
      </w:r>
      <w:proofErr w:type="spellStart"/>
      <w:r w:rsidRPr="00BD692B">
        <w:t>инфраструктуру</w:t>
      </w:r>
      <w:proofErr w:type="spellEnd"/>
      <w:r w:rsidRPr="00BD692B">
        <w:t xml:space="preserve">, а </w:t>
      </w:r>
      <w:proofErr w:type="spellStart"/>
      <w:r w:rsidRPr="00BD692B">
        <w:t>која</w:t>
      </w:r>
      <w:proofErr w:type="spellEnd"/>
      <w:r w:rsidRPr="00BD692B">
        <w:t xml:space="preserve"> </w:t>
      </w:r>
      <w:proofErr w:type="spellStart"/>
      <w:r w:rsidRPr="00BD692B">
        <w:t>се</w:t>
      </w:r>
      <w:proofErr w:type="spellEnd"/>
      <w:r w:rsidRPr="00BD692B">
        <w:t xml:space="preserve"> </w:t>
      </w:r>
      <w:proofErr w:type="spellStart"/>
      <w:r w:rsidRPr="00BD692B">
        <w:t>намећу</w:t>
      </w:r>
      <w:proofErr w:type="spellEnd"/>
      <w:r w:rsidRPr="00BD692B">
        <w:t xml:space="preserve"> </w:t>
      </w:r>
      <w:proofErr w:type="spellStart"/>
      <w:r w:rsidRPr="00BD692B">
        <w:t>кроз</w:t>
      </w:r>
      <w:proofErr w:type="spellEnd"/>
      <w:r w:rsidRPr="00BD692B">
        <w:t xml:space="preserve"> </w:t>
      </w:r>
      <w:proofErr w:type="spellStart"/>
      <w:r w:rsidRPr="00BD692B">
        <w:t>реализацију</w:t>
      </w:r>
      <w:proofErr w:type="spellEnd"/>
      <w:r w:rsidRPr="00BD692B">
        <w:t xml:space="preserve"> </w:t>
      </w:r>
      <w:proofErr w:type="spellStart"/>
      <w:r w:rsidRPr="00BD692B">
        <w:t>културних</w:t>
      </w:r>
      <w:proofErr w:type="spellEnd"/>
      <w:r w:rsidRPr="00BD692B">
        <w:t xml:space="preserve"> </w:t>
      </w:r>
      <w:proofErr w:type="spellStart"/>
      <w:r w:rsidRPr="00BD692B">
        <w:t>програма</w:t>
      </w:r>
      <w:proofErr w:type="spellEnd"/>
      <w:r w:rsidRPr="00BD692B">
        <w:t xml:space="preserve"> и </w:t>
      </w:r>
      <w:proofErr w:type="spellStart"/>
      <w:r w:rsidRPr="00BD692B">
        <w:t>потреба</w:t>
      </w:r>
      <w:proofErr w:type="spellEnd"/>
      <w:r w:rsidRPr="00BD692B">
        <w:t xml:space="preserve"> </w:t>
      </w:r>
      <w:proofErr w:type="spellStart"/>
      <w:r w:rsidRPr="00BD692B">
        <w:t>становништва</w:t>
      </w:r>
      <w:proofErr w:type="spellEnd"/>
      <w:r w:rsidRPr="00BD692B">
        <w:t>.</w:t>
      </w:r>
    </w:p>
    <w:p w:rsidR="00EA1354" w:rsidRPr="008367BD" w:rsidRDefault="00EA1354" w:rsidP="00494C43">
      <w:pPr>
        <w:spacing w:line="276" w:lineRule="auto"/>
      </w:pPr>
    </w:p>
    <w:p w:rsidR="00494C43" w:rsidRPr="004D0492" w:rsidRDefault="00494C43" w:rsidP="00494C43">
      <w:pPr>
        <w:spacing w:line="276" w:lineRule="auto"/>
        <w:rPr>
          <w:b/>
          <w:bCs/>
          <w:color w:val="C00000"/>
          <w:lang w:val="bg-BG"/>
        </w:rPr>
      </w:pPr>
      <w:r w:rsidRPr="004D0492">
        <w:rPr>
          <w:b/>
          <w:bCs/>
          <w:color w:val="C00000"/>
          <w:lang w:val="bg-BG"/>
        </w:rPr>
        <w:tab/>
      </w:r>
      <w:r w:rsidRPr="004D0492">
        <w:rPr>
          <w:b/>
          <w:bCs/>
          <w:color w:val="C00000"/>
          <w:lang w:val="bg-BG"/>
        </w:rPr>
        <w:tab/>
      </w:r>
      <w:r w:rsidRPr="004D0492">
        <w:rPr>
          <w:b/>
          <w:bCs/>
          <w:color w:val="C00000"/>
          <w:lang w:val="bg-BG"/>
        </w:rPr>
        <w:tab/>
      </w:r>
      <w:r w:rsidRPr="004D0492">
        <w:rPr>
          <w:b/>
          <w:bCs/>
          <w:color w:val="C00000"/>
          <w:lang w:val="bg-BG"/>
        </w:rPr>
        <w:tab/>
      </w:r>
      <w:r w:rsidRPr="004D0492">
        <w:rPr>
          <w:b/>
          <w:bCs/>
          <w:color w:val="C00000"/>
          <w:lang w:val="bg-BG"/>
        </w:rPr>
        <w:tab/>
      </w:r>
      <w:r w:rsidRPr="004D0492">
        <w:rPr>
          <w:b/>
          <w:bCs/>
          <w:color w:val="C00000"/>
          <w:lang w:val="bg-BG"/>
        </w:rPr>
        <w:tab/>
      </w:r>
      <w:r w:rsidRPr="004D0492">
        <w:rPr>
          <w:b/>
          <w:bCs/>
          <w:color w:val="C00000"/>
          <w:lang w:val="bg-BG"/>
        </w:rPr>
        <w:tab/>
        <w:t xml:space="preserve">      </w:t>
      </w:r>
    </w:p>
    <w:p w:rsidR="00B74157" w:rsidRPr="003D3034" w:rsidRDefault="00B55457" w:rsidP="00B74157">
      <w:pPr>
        <w:tabs>
          <w:tab w:val="left" w:pos="3690"/>
        </w:tabs>
        <w:spacing w:line="276" w:lineRule="auto"/>
        <w:rPr>
          <w:b/>
          <w:lang w:val="bg-BG"/>
        </w:rPr>
      </w:pPr>
      <w:r>
        <w:rPr>
          <w:b/>
          <w:lang w:val="bg-BG"/>
        </w:rPr>
        <w:t xml:space="preserve">                                  </w:t>
      </w:r>
      <w:r w:rsidR="00494C43" w:rsidRPr="003D3034">
        <w:rPr>
          <w:b/>
          <w:lang w:val="bg-BG"/>
        </w:rPr>
        <w:t>1</w:t>
      </w:r>
      <w:r w:rsidR="004D0492" w:rsidRPr="003D3034">
        <w:rPr>
          <w:b/>
          <w:lang w:val="bg-BG"/>
        </w:rPr>
        <w:t>3</w:t>
      </w:r>
      <w:r w:rsidR="00494C43" w:rsidRPr="003D3034">
        <w:rPr>
          <w:b/>
          <w:lang w:val="bg-BG"/>
        </w:rPr>
        <w:t>. Медији</w:t>
      </w:r>
    </w:p>
    <w:p w:rsidR="00B57673" w:rsidRPr="00503992" w:rsidRDefault="00B57673" w:rsidP="00B74157">
      <w:pPr>
        <w:tabs>
          <w:tab w:val="left" w:pos="3690"/>
        </w:tabs>
        <w:spacing w:line="276" w:lineRule="auto"/>
        <w:rPr>
          <w:lang w:val="bg-BG"/>
        </w:rPr>
      </w:pPr>
      <w:r w:rsidRPr="00977750">
        <w:rPr>
          <w:lang w:val="ru-RU"/>
        </w:rPr>
        <w:t xml:space="preserve">     </w:t>
      </w:r>
    </w:p>
    <w:p w:rsidR="00B74157" w:rsidRPr="00503992" w:rsidRDefault="00B74157" w:rsidP="003D3034">
      <w:pPr>
        <w:tabs>
          <w:tab w:val="left" w:pos="3690"/>
        </w:tabs>
        <w:spacing w:line="276" w:lineRule="auto"/>
        <w:jc w:val="both"/>
        <w:rPr>
          <w:lang w:val="ru-RU"/>
        </w:rPr>
      </w:pPr>
      <w:r w:rsidRPr="00503992">
        <w:rPr>
          <w:lang w:val="bg-BG"/>
        </w:rPr>
        <w:t>Активни медији у Смедереву су</w:t>
      </w:r>
      <w:r w:rsidRPr="00503992">
        <w:rPr>
          <w:b/>
          <w:lang w:val="bg-BG"/>
        </w:rPr>
        <w:t xml:space="preserve">: </w:t>
      </w:r>
      <w:r w:rsidRPr="00503992">
        <w:rPr>
          <w:lang w:val="bg-BG"/>
        </w:rPr>
        <w:t>ТВ Смедерево, РТВ Смедерево, ТВ Јерина, Радио Лукс, Радио Смедерево, штампани медији Наш глас и Наше новине.</w:t>
      </w:r>
      <w:r w:rsidR="00B57673" w:rsidRPr="00B57673">
        <w:rPr>
          <w:lang w:val="ru-RU"/>
        </w:rPr>
        <w:t xml:space="preserve"> </w:t>
      </w:r>
      <w:r w:rsidR="00B57673" w:rsidRPr="00977750">
        <w:rPr>
          <w:lang w:val="ru-RU"/>
        </w:rPr>
        <w:t xml:space="preserve">Једини вид комуникације са грађанима се обавља путем сајта </w:t>
      </w:r>
      <w:r w:rsidR="00B57673">
        <w:rPr>
          <w:lang w:val="ru-RU"/>
        </w:rPr>
        <w:t xml:space="preserve">града Смедерева </w:t>
      </w:r>
      <w:r w:rsidR="00521A03">
        <w:fldChar w:fldCharType="begin"/>
      </w:r>
      <w:r w:rsidR="00521A03">
        <w:instrText>HYPERLINK</w:instrText>
      </w:r>
      <w:r w:rsidR="00521A03" w:rsidRPr="00521A03">
        <w:rPr>
          <w:lang w:val="ru-RU"/>
        </w:rPr>
        <w:instrText xml:space="preserve"> "</w:instrText>
      </w:r>
      <w:r w:rsidR="00521A03">
        <w:instrText>http</w:instrText>
      </w:r>
      <w:r w:rsidR="00521A03" w:rsidRPr="00521A03">
        <w:rPr>
          <w:lang w:val="ru-RU"/>
        </w:rPr>
        <w:instrText>://</w:instrText>
      </w:r>
      <w:r w:rsidR="00521A03">
        <w:instrText>www</w:instrText>
      </w:r>
      <w:r w:rsidR="00521A03" w:rsidRPr="00521A03">
        <w:rPr>
          <w:lang w:val="ru-RU"/>
        </w:rPr>
        <w:instrText>.</w:instrText>
      </w:r>
      <w:r w:rsidR="00521A03">
        <w:instrText>smederevo</w:instrText>
      </w:r>
      <w:r w:rsidR="00521A03" w:rsidRPr="00521A03">
        <w:rPr>
          <w:lang w:val="ru-RU"/>
        </w:rPr>
        <w:instrText>.</w:instrText>
      </w:r>
      <w:r w:rsidR="00521A03">
        <w:instrText>ls</w:instrText>
      </w:r>
      <w:r w:rsidR="00521A03" w:rsidRPr="00521A03">
        <w:rPr>
          <w:lang w:val="ru-RU"/>
        </w:rPr>
        <w:instrText>.</w:instrText>
      </w:r>
      <w:r w:rsidR="00521A03">
        <w:instrText>gov</w:instrText>
      </w:r>
      <w:r w:rsidR="00521A03" w:rsidRPr="00521A03">
        <w:rPr>
          <w:lang w:val="ru-RU"/>
        </w:rPr>
        <w:instrText>.</w:instrText>
      </w:r>
      <w:r w:rsidR="00521A03">
        <w:instrText>rs</w:instrText>
      </w:r>
      <w:r w:rsidR="00521A03" w:rsidRPr="00521A03">
        <w:rPr>
          <w:lang w:val="ru-RU"/>
        </w:rPr>
        <w:instrText>"</w:instrText>
      </w:r>
      <w:r w:rsidR="00521A03">
        <w:fldChar w:fldCharType="separate"/>
      </w:r>
      <w:r w:rsidR="00B57673" w:rsidRPr="00126C77">
        <w:rPr>
          <w:rStyle w:val="Hyperlink"/>
        </w:rPr>
        <w:t>www</w:t>
      </w:r>
      <w:r w:rsidR="00B57673" w:rsidRPr="00503992">
        <w:rPr>
          <w:rStyle w:val="Hyperlink"/>
          <w:lang w:val="ru-RU"/>
        </w:rPr>
        <w:t>.</w:t>
      </w:r>
      <w:proofErr w:type="spellStart"/>
      <w:r w:rsidR="00B57673" w:rsidRPr="00126C77">
        <w:rPr>
          <w:rStyle w:val="Hyperlink"/>
        </w:rPr>
        <w:t>smederevo</w:t>
      </w:r>
      <w:proofErr w:type="spellEnd"/>
      <w:r w:rsidR="00B57673" w:rsidRPr="00503992">
        <w:rPr>
          <w:rStyle w:val="Hyperlink"/>
          <w:lang w:val="ru-RU"/>
        </w:rPr>
        <w:t>.</w:t>
      </w:r>
      <w:r w:rsidR="00B57673" w:rsidRPr="00126C77">
        <w:rPr>
          <w:rStyle w:val="Hyperlink"/>
        </w:rPr>
        <w:t>ls</w:t>
      </w:r>
      <w:r w:rsidR="00B57673" w:rsidRPr="00503992">
        <w:rPr>
          <w:rStyle w:val="Hyperlink"/>
          <w:lang w:val="ru-RU"/>
        </w:rPr>
        <w:t>.</w:t>
      </w:r>
      <w:r w:rsidR="00B57673" w:rsidRPr="00126C77">
        <w:rPr>
          <w:rStyle w:val="Hyperlink"/>
        </w:rPr>
        <w:t>gov</w:t>
      </w:r>
      <w:r w:rsidR="00B57673" w:rsidRPr="00503992">
        <w:rPr>
          <w:rStyle w:val="Hyperlink"/>
          <w:lang w:val="ru-RU"/>
        </w:rPr>
        <w:t>.</w:t>
      </w:r>
      <w:proofErr w:type="spellStart"/>
      <w:r w:rsidR="00B57673" w:rsidRPr="00126C77">
        <w:rPr>
          <w:rStyle w:val="Hyperlink"/>
        </w:rPr>
        <w:t>rs</w:t>
      </w:r>
      <w:proofErr w:type="spellEnd"/>
      <w:r w:rsidR="00521A03">
        <w:rPr>
          <w:rStyle w:val="Hyperlink"/>
        </w:rPr>
        <w:fldChar w:fldCharType="end"/>
      </w:r>
      <w:r w:rsidR="006F22DA" w:rsidRPr="00503992">
        <w:rPr>
          <w:lang w:val="ru-RU"/>
        </w:rPr>
        <w:t>.</w:t>
      </w:r>
    </w:p>
    <w:p w:rsidR="00494C43" w:rsidRPr="00B57673" w:rsidRDefault="004D0492" w:rsidP="003D3034">
      <w:pPr>
        <w:spacing w:line="276" w:lineRule="auto"/>
        <w:jc w:val="both"/>
        <w:rPr>
          <w:b/>
          <w:bCs/>
          <w:lang w:val="bg-BG"/>
        </w:rPr>
      </w:pPr>
      <w:r w:rsidRPr="00B57673">
        <w:rPr>
          <w:b/>
          <w:bCs/>
          <w:lang w:val="bg-BG"/>
        </w:rPr>
        <w:t xml:space="preserve">Закључак: </w:t>
      </w:r>
      <w:r w:rsidR="00494C43" w:rsidRPr="00B57673">
        <w:rPr>
          <w:b/>
          <w:bCs/>
          <w:lang w:val="bg-BG"/>
        </w:rPr>
        <w:tab/>
      </w:r>
      <w:r w:rsidR="00494C43" w:rsidRPr="00B57673">
        <w:rPr>
          <w:b/>
          <w:bCs/>
          <w:lang w:val="bg-BG"/>
        </w:rPr>
        <w:tab/>
      </w:r>
      <w:r w:rsidR="00494C43" w:rsidRPr="00B57673">
        <w:rPr>
          <w:b/>
          <w:bCs/>
          <w:lang w:val="bg-BG"/>
        </w:rPr>
        <w:tab/>
      </w:r>
      <w:r w:rsidR="00494C43" w:rsidRPr="00B57673">
        <w:rPr>
          <w:b/>
          <w:bCs/>
          <w:lang w:val="bg-BG"/>
        </w:rPr>
        <w:tab/>
      </w:r>
      <w:r w:rsidR="00494C43" w:rsidRPr="00B57673">
        <w:rPr>
          <w:b/>
          <w:bCs/>
          <w:lang w:val="bg-BG"/>
        </w:rPr>
        <w:tab/>
      </w:r>
      <w:r w:rsidR="00494C43" w:rsidRPr="00B57673">
        <w:rPr>
          <w:b/>
          <w:bCs/>
          <w:lang w:val="bg-BG"/>
        </w:rPr>
        <w:tab/>
      </w:r>
      <w:r w:rsidR="00494C43" w:rsidRPr="00B57673">
        <w:rPr>
          <w:b/>
          <w:bCs/>
          <w:lang w:val="bg-BG"/>
        </w:rPr>
        <w:tab/>
        <w:t xml:space="preserve">      </w:t>
      </w:r>
    </w:p>
    <w:p w:rsidR="00B57673" w:rsidRDefault="00B55457" w:rsidP="003D3034">
      <w:pPr>
        <w:tabs>
          <w:tab w:val="left" w:pos="3690"/>
        </w:tabs>
        <w:spacing w:line="276" w:lineRule="auto"/>
        <w:jc w:val="both"/>
        <w:rPr>
          <w:lang w:val="bg-BG"/>
        </w:rPr>
      </w:pPr>
      <w:r>
        <w:rPr>
          <w:b/>
          <w:lang w:val="bg-BG"/>
        </w:rPr>
        <w:t xml:space="preserve"> </w:t>
      </w:r>
      <w:r w:rsidR="00B57673" w:rsidRPr="00977750">
        <w:rPr>
          <w:lang w:val="ru-RU"/>
        </w:rPr>
        <w:t>Недостатак информисања, као и потребна али умерена јавна критика,</w:t>
      </w:r>
      <w:r w:rsidR="00B57673" w:rsidRPr="00503992">
        <w:rPr>
          <w:lang w:val="ru-RU"/>
        </w:rPr>
        <w:t xml:space="preserve"> сматрају се значајним недостацима.</w:t>
      </w:r>
    </w:p>
    <w:p w:rsidR="00494C43" w:rsidRPr="004D0492" w:rsidRDefault="00494C43" w:rsidP="00B55457">
      <w:pPr>
        <w:spacing w:line="276" w:lineRule="auto"/>
        <w:rPr>
          <w:b/>
          <w:bCs/>
          <w:color w:val="C00000"/>
          <w:lang w:val="bg-BG"/>
        </w:rPr>
      </w:pPr>
      <w:r w:rsidRPr="004D0492">
        <w:rPr>
          <w:b/>
          <w:bCs/>
          <w:color w:val="C00000"/>
          <w:lang w:val="bg-BG"/>
        </w:rPr>
        <w:lastRenderedPageBreak/>
        <w:tab/>
      </w:r>
      <w:r w:rsidRPr="004D0492">
        <w:rPr>
          <w:b/>
          <w:bCs/>
          <w:color w:val="C00000"/>
          <w:lang w:val="bg-BG"/>
        </w:rPr>
        <w:tab/>
        <w:t xml:space="preserve">      </w:t>
      </w:r>
    </w:p>
    <w:p w:rsidR="00C12254" w:rsidRPr="00503992" w:rsidRDefault="00B55457" w:rsidP="00052E90">
      <w:pPr>
        <w:rPr>
          <w:b/>
          <w:lang w:val="ru-RU"/>
        </w:rPr>
      </w:pPr>
      <w:r>
        <w:rPr>
          <w:b/>
          <w:lang w:val="bg-BG"/>
        </w:rPr>
        <w:t xml:space="preserve"> </w:t>
      </w:r>
      <w:r w:rsidR="00C12254">
        <w:rPr>
          <w:b/>
          <w:lang w:val="bg-BG"/>
        </w:rPr>
        <w:t xml:space="preserve">       </w:t>
      </w:r>
    </w:p>
    <w:p w:rsidR="00052E90" w:rsidRPr="00503992" w:rsidRDefault="00B55457" w:rsidP="00052E90">
      <w:pPr>
        <w:rPr>
          <w:rFonts w:eastAsia="Calibri"/>
          <w:b/>
          <w:shd w:val="clear" w:color="auto" w:fill="FFFFFF"/>
          <w:lang w:val="bg-BG"/>
        </w:rPr>
      </w:pPr>
      <w:r>
        <w:rPr>
          <w:b/>
          <w:lang w:val="bg-BG"/>
        </w:rPr>
        <w:t xml:space="preserve"> </w:t>
      </w:r>
      <w:r w:rsidR="00494C43" w:rsidRPr="003D3034">
        <w:rPr>
          <w:b/>
          <w:lang w:val="bg-BG"/>
        </w:rPr>
        <w:t xml:space="preserve">14. </w:t>
      </w:r>
      <w:r w:rsidR="00052E90" w:rsidRPr="00503992">
        <w:rPr>
          <w:rFonts w:eastAsia="Calibri"/>
          <w:b/>
          <w:shd w:val="clear" w:color="auto" w:fill="FFFFFF"/>
          <w:lang w:val="bg-BG"/>
        </w:rPr>
        <w:t>Невладин сектор - Удружења грађана и социјално хуманитарне организације</w:t>
      </w:r>
    </w:p>
    <w:p w:rsidR="00C12254" w:rsidRPr="00503992" w:rsidRDefault="00C12254" w:rsidP="00052E90">
      <w:pPr>
        <w:rPr>
          <w:rFonts w:eastAsia="Calibri"/>
          <w:b/>
          <w:lang w:val="bg-BG"/>
        </w:rPr>
      </w:pPr>
    </w:p>
    <w:p w:rsidR="006E101B" w:rsidRDefault="00052E90" w:rsidP="00052E90">
      <w:pPr>
        <w:autoSpaceDE w:val="0"/>
        <w:autoSpaceDN w:val="0"/>
        <w:adjustRightInd w:val="0"/>
        <w:jc w:val="both"/>
        <w:rPr>
          <w:lang w:val="sr-Cyrl-CS"/>
        </w:rPr>
      </w:pPr>
      <w:r w:rsidRPr="00503992">
        <w:rPr>
          <w:rFonts w:eastAsia="Calibri"/>
          <w:lang w:val="bg-BG"/>
        </w:rPr>
        <w:t xml:space="preserve">          На територији града Смедерева делује велики број невладиних организација и удружења, од којих се већина</w:t>
      </w:r>
      <w:r w:rsidRPr="00503992">
        <w:rPr>
          <w:rFonts w:eastAsia="Calibri"/>
          <w:color w:val="FF0000"/>
          <w:lang w:val="bg-BG"/>
        </w:rPr>
        <w:t xml:space="preserve"> </w:t>
      </w:r>
      <w:r w:rsidRPr="00503992">
        <w:rPr>
          <w:rFonts w:eastAsia="Calibri"/>
          <w:lang w:val="bg-BG"/>
        </w:rPr>
        <w:t>бави социјалном заштитом: Градски савез социјално хуманитарних организација Смедерево, Црвени крст Смедерево, Градска организација савеза слепих Србије - Смедерево, Градска организација глувих и наглувих Смедерево, Градска организација инвалида рада Смедерево, Друштво за церебралну и дечију парализу Смедерева,  Друштво за спорт и рекреацију инвалида града Смедерева, Удружење за помоћ ментално недовољно развијеним особама Смедерево, Удружење дистрофичара града Смедерева "Бољи живот", Удружење параплегичара Смедерево, Центар за самостални живот особа са инвалидитетом Смедерева, Спортско удружење глувих и наглувих „Деспоти“, Стрељачки клуб особа са инвалидитетом Р-50, Стонотениски клуб особа са инвалидитетом „СТИКС“,  Међуопштинско удружење дисторфичара Смедерево, Удружење слепих и слабовидих „Свети вид“ Смедерево, Удружење особа са ампутираним екстремитетима Смедерево, Удружење ратних и мирнодопских војних инвалида града Смедерева,  Градска организација цивилних инвалида рата Смедерево,  Удружење РВИ града Смедерева свих ратова,</w:t>
      </w:r>
      <w:r w:rsidRPr="00503992">
        <w:rPr>
          <w:rFonts w:eastAsia="Calibri"/>
          <w:color w:val="FF0000"/>
          <w:lang w:val="bg-BG"/>
        </w:rPr>
        <w:t xml:space="preserve"> </w:t>
      </w:r>
      <w:r w:rsidRPr="00503992">
        <w:rPr>
          <w:rFonts w:eastAsia="Calibri"/>
          <w:lang w:val="bg-BG"/>
        </w:rPr>
        <w:t xml:space="preserve">Удружење родитеља и старатељља деце и омладине са хендикепом, Удружење МС Платформа, СУБНОР града Смедерева, Стрељачко – стреличарски клуб особа са инвалидитетом Деспот Ђурађ Бранковић, Спортско удружење слепих и слабовидих „Дунав“, Савез ромских НВО „Смедеревски форум“ Смедерево, Удружење Рома Јелена 21 Враново, </w:t>
      </w:r>
      <w:r w:rsidRPr="00503992">
        <w:rPr>
          <w:lang w:val="bg-BG"/>
        </w:rPr>
        <w:t>НВО "</w:t>
      </w:r>
      <w:r>
        <w:t>AMITY</w:t>
      </w:r>
      <w:r w:rsidRPr="00503992">
        <w:rPr>
          <w:lang w:val="bg-BG"/>
        </w:rPr>
        <w:t xml:space="preserve">" </w:t>
      </w:r>
      <w:r w:rsidRPr="00503992">
        <w:rPr>
          <w:rFonts w:eastAsia="Calibri"/>
          <w:lang w:val="bg-BG"/>
        </w:rPr>
        <w:t>и др.</w:t>
      </w:r>
      <w:r w:rsidRPr="00FE4FAC">
        <w:rPr>
          <w:lang w:val="sr-Cyrl-CS"/>
        </w:rPr>
        <w:t xml:space="preserve">  </w:t>
      </w:r>
    </w:p>
    <w:p w:rsidR="00052E90" w:rsidRPr="00503992" w:rsidRDefault="00052E90" w:rsidP="00052E90">
      <w:pPr>
        <w:autoSpaceDE w:val="0"/>
        <w:autoSpaceDN w:val="0"/>
        <w:adjustRightInd w:val="0"/>
        <w:jc w:val="both"/>
        <w:rPr>
          <w:rFonts w:eastAsia="Calibri"/>
          <w:lang w:val="bg-BG"/>
        </w:rPr>
      </w:pPr>
      <w:r w:rsidRPr="00FE4FAC">
        <w:rPr>
          <w:lang w:val="sr-Cyrl-CS"/>
        </w:rPr>
        <w:t xml:space="preserve">        </w:t>
      </w:r>
    </w:p>
    <w:p w:rsidR="00052E90" w:rsidRDefault="00052E90" w:rsidP="00052E90">
      <w:pPr>
        <w:jc w:val="both"/>
        <w:rPr>
          <w:b/>
          <w:lang w:val="sr-Cyrl-CS"/>
        </w:rPr>
      </w:pPr>
      <w:r w:rsidRPr="00A152B6">
        <w:rPr>
          <w:b/>
          <w:lang w:val="sr-Cyrl-CS"/>
        </w:rPr>
        <w:t xml:space="preserve">         </w:t>
      </w:r>
      <w:r w:rsidRPr="00503992">
        <w:rPr>
          <w:b/>
          <w:lang w:val="sr-Cyrl-CS"/>
        </w:rPr>
        <w:t>Црвени крст Србије - Црвени крст Смедерево</w:t>
      </w:r>
      <w:r w:rsidRPr="00A152B6">
        <w:rPr>
          <w:b/>
          <w:lang w:val="sr-Cyrl-CS"/>
        </w:rPr>
        <w:t xml:space="preserve">  </w:t>
      </w:r>
    </w:p>
    <w:p w:rsidR="00052E90" w:rsidRPr="00A152B6" w:rsidRDefault="00052E90" w:rsidP="00052E90">
      <w:pPr>
        <w:jc w:val="both"/>
        <w:rPr>
          <w:b/>
          <w:lang w:val="sr-Cyrl-CS"/>
        </w:rPr>
      </w:pPr>
      <w:r w:rsidRPr="00503992">
        <w:rPr>
          <w:lang w:val="sr-Cyrl-CS"/>
        </w:rPr>
        <w:t xml:space="preserve">        Црвени крст Србије је хуманитарна, независна, непрофитна и добровољна организација. Црвени крст има за циљ да олакшава људску патњу, са задатком да пружа помоћ угроженим лицима у случају ратних сукоба, природних, еколошких или других несрећа ради спасавања угрожених живота и здравља људи и обезбеђења поштовања хуманитарног права, и у случају стања потреба за социјалном заштитом и збрињавањем, као и са задатком превентивног деловања и просвећивања грађана у области здравствене и социјалне заштите и унапређења хуманитарних вредности друштва.</w:t>
      </w:r>
    </w:p>
    <w:p w:rsidR="00052E90" w:rsidRPr="00503992" w:rsidRDefault="00052E90" w:rsidP="00052E90">
      <w:pPr>
        <w:jc w:val="both"/>
        <w:rPr>
          <w:lang w:val="sr-Cyrl-CS"/>
        </w:rPr>
      </w:pPr>
      <w:r w:rsidRPr="00503992">
        <w:rPr>
          <w:lang w:val="sr-Cyrl-CS"/>
        </w:rPr>
        <w:t xml:space="preserve">             Црвени крст Србије - Црвени крст Смедерево</w:t>
      </w:r>
      <w:r>
        <w:rPr>
          <w:lang w:val="sr-Cyrl-CS"/>
        </w:rPr>
        <w:t xml:space="preserve"> је основан пре 145 година, за пружање помоћи становништву града Смедерева. </w:t>
      </w:r>
      <w:r w:rsidRPr="00503992">
        <w:rPr>
          <w:lang w:val="sr-Cyrl-CS"/>
        </w:rPr>
        <w:t xml:space="preserve">Црвеном крсту је поверено да врши следећа јавна овлашћења, </w:t>
      </w:r>
      <w:r w:rsidRPr="00503992">
        <w:rPr>
          <w:rFonts w:eastAsia="SegoeUI"/>
          <w:lang w:val="sr-Cyrl-CS"/>
        </w:rPr>
        <w:t>која су утврђена Законом о Црвеном крсту Србије</w:t>
      </w:r>
      <w:r w:rsidRPr="00503992">
        <w:rPr>
          <w:lang w:val="sr-Cyrl-CS"/>
        </w:rPr>
        <w:t>:</w:t>
      </w:r>
    </w:p>
    <w:p w:rsidR="00052E90" w:rsidRPr="00503992" w:rsidRDefault="00052E90" w:rsidP="00052E90">
      <w:pPr>
        <w:jc w:val="both"/>
        <w:rPr>
          <w:lang w:val="sr-Cyrl-CS"/>
        </w:rPr>
      </w:pPr>
      <w:r w:rsidRPr="00503992">
        <w:rPr>
          <w:lang w:val="sr-Cyrl-CS"/>
        </w:rPr>
        <w:t>1) покретање, организовање и спровођење или учествовање у редовним и ванредним акцијама солидарности у Републици Србији за помоћ угроженим лицима и жртвама природних, еколошких и других несрећа и оружаних сукоба, као и обезбеђење, у складу са законом, обуке људи, материјалних, финансијских и других средстава за те акције;</w:t>
      </w:r>
    </w:p>
    <w:p w:rsidR="00052E90" w:rsidRPr="00503992" w:rsidRDefault="00052E90" w:rsidP="00052E90">
      <w:pPr>
        <w:jc w:val="both"/>
        <w:rPr>
          <w:lang w:val="sr-Cyrl-CS"/>
        </w:rPr>
      </w:pPr>
      <w:r w:rsidRPr="00503992">
        <w:rPr>
          <w:lang w:val="sr-Cyrl-CS"/>
        </w:rPr>
        <w:t>2) оспособљавање грађана, добровољно организованих за обављање послова цивилне заштите на територији Републике Србије, за пружање прве помоћи у случају природних, еколошких и других несрећа, као и оружаних сукоба;</w:t>
      </w:r>
    </w:p>
    <w:p w:rsidR="00052E90" w:rsidRPr="00503992" w:rsidRDefault="00052E90" w:rsidP="00052E90">
      <w:pPr>
        <w:jc w:val="both"/>
        <w:rPr>
          <w:lang w:val="sr-Cyrl-CS"/>
        </w:rPr>
      </w:pPr>
      <w:r w:rsidRPr="00503992">
        <w:rPr>
          <w:lang w:val="sr-Cyrl-CS"/>
        </w:rPr>
        <w:t>3) организовање, обучавање и припремање екипа за прву помоћ, хигијенско-епидемиолошку заштиту, негу повређених и оболелих, социјални рад, психолошку помоћ становништву и техничку помоћ за извршавање задатака у случају природних, еколошких и других несрећа, као и оружаних сукоба;</w:t>
      </w:r>
    </w:p>
    <w:p w:rsidR="00B74157" w:rsidRPr="00503992" w:rsidRDefault="00052E90" w:rsidP="00052E90">
      <w:pPr>
        <w:spacing w:line="276" w:lineRule="auto"/>
        <w:rPr>
          <w:lang w:val="sr-Cyrl-CS"/>
        </w:rPr>
      </w:pPr>
      <w:r w:rsidRPr="00503992">
        <w:rPr>
          <w:lang w:val="sr-Cyrl-CS"/>
        </w:rPr>
        <w:lastRenderedPageBreak/>
        <w:t>4) популарисање добровољног давалаштва крви и, у сарадњи са службама и здравственим</w:t>
      </w:r>
    </w:p>
    <w:p w:rsidR="00B74157" w:rsidRPr="00503992" w:rsidRDefault="00B74157" w:rsidP="00B74157">
      <w:pPr>
        <w:spacing w:line="276" w:lineRule="auto"/>
        <w:jc w:val="both"/>
        <w:rPr>
          <w:lang w:val="sr-Cyrl-CS"/>
        </w:rPr>
      </w:pPr>
    </w:p>
    <w:p w:rsidR="001A6617" w:rsidRPr="00503992" w:rsidRDefault="001A6617" w:rsidP="001A6617">
      <w:pPr>
        <w:spacing w:line="276" w:lineRule="auto"/>
        <w:jc w:val="both"/>
        <w:rPr>
          <w:lang w:val="sr-Cyrl-CS"/>
        </w:rPr>
      </w:pPr>
    </w:p>
    <w:p w:rsidR="00494C43" w:rsidRPr="007B6E06" w:rsidRDefault="00494C43" w:rsidP="00B55457">
      <w:pPr>
        <w:spacing w:line="276" w:lineRule="auto"/>
        <w:rPr>
          <w:lang w:val="bg-BG"/>
        </w:rPr>
      </w:pPr>
      <w:r w:rsidRPr="007B6E06">
        <w:rPr>
          <w:lang w:val="bg-BG"/>
        </w:rPr>
        <w:tab/>
      </w:r>
      <w:r w:rsidRPr="007B6E06">
        <w:rPr>
          <w:lang w:val="bg-BG"/>
        </w:rPr>
        <w:tab/>
      </w:r>
      <w:r w:rsidRPr="007B6E06">
        <w:rPr>
          <w:lang w:val="bg-BG"/>
        </w:rPr>
        <w:tab/>
      </w:r>
      <w:r w:rsidRPr="007B6E06">
        <w:rPr>
          <w:lang w:val="bg-BG"/>
        </w:rPr>
        <w:tab/>
        <w:t xml:space="preserve">      </w:t>
      </w:r>
    </w:p>
    <w:p w:rsidR="00437486" w:rsidRPr="00503992" w:rsidRDefault="00494C43" w:rsidP="00C12254">
      <w:pPr>
        <w:spacing w:line="276" w:lineRule="auto"/>
        <w:jc w:val="center"/>
        <w:rPr>
          <w:b/>
          <w:lang w:val="bg-BG"/>
        </w:rPr>
      </w:pPr>
      <w:r w:rsidRPr="00503992">
        <w:rPr>
          <w:b/>
          <w:lang w:val="bg-BG"/>
        </w:rPr>
        <w:t>1</w:t>
      </w:r>
      <w:r w:rsidRPr="003D3034">
        <w:rPr>
          <w:b/>
          <w:lang w:val="sr-Cyrl-CS"/>
        </w:rPr>
        <w:t>5</w:t>
      </w:r>
      <w:r w:rsidRPr="00503992">
        <w:rPr>
          <w:b/>
          <w:lang w:val="bg-BG"/>
        </w:rPr>
        <w:t>. Финансирање</w:t>
      </w:r>
      <w:r w:rsidRPr="003D3034">
        <w:rPr>
          <w:b/>
          <w:lang w:val="sr-Cyrl-CS"/>
        </w:rPr>
        <w:t xml:space="preserve"> здравља на локалном нивоу</w:t>
      </w:r>
    </w:p>
    <w:p w:rsidR="00437486" w:rsidRPr="00503992" w:rsidRDefault="00437486" w:rsidP="00437486">
      <w:pPr>
        <w:spacing w:line="276" w:lineRule="auto"/>
        <w:jc w:val="both"/>
        <w:rPr>
          <w:lang w:val="bg-BG"/>
        </w:rPr>
      </w:pPr>
      <w:r w:rsidRPr="00503992">
        <w:rPr>
          <w:lang w:val="bg-BG"/>
        </w:rPr>
        <w:t xml:space="preserve">Средства за реализацију програмских активности јавног здравља обезбеђују се у складу са Законом о јавном јавном здрављу, Одлуком о буџету </w:t>
      </w:r>
      <w:r w:rsidR="006E101B" w:rsidRPr="00503992">
        <w:rPr>
          <w:lang w:val="bg-BG"/>
        </w:rPr>
        <w:t>града Смедерева</w:t>
      </w:r>
      <w:r w:rsidRPr="00503992">
        <w:rPr>
          <w:lang w:val="bg-BG"/>
        </w:rPr>
        <w:t xml:space="preserve"> и другим законским и подзаконским актима, националним стратешким документима. </w:t>
      </w:r>
      <w:r w:rsidRPr="00977750">
        <w:rPr>
          <w:color w:val="FF0000"/>
          <w:lang w:val="sr-Cyrl-CS"/>
        </w:rPr>
        <w:t xml:space="preserve">                                                              </w:t>
      </w:r>
    </w:p>
    <w:p w:rsidR="00494C43" w:rsidRPr="007B6E06" w:rsidRDefault="00494C43" w:rsidP="00B57673">
      <w:pPr>
        <w:spacing w:line="276" w:lineRule="auto"/>
        <w:rPr>
          <w:lang w:val="sr-Cyrl-CS"/>
        </w:rPr>
      </w:pPr>
      <w:r w:rsidRPr="007B6E06">
        <w:rPr>
          <w:lang w:val="sr-Cyrl-CS"/>
        </w:rPr>
        <w:t xml:space="preserve">                                                                  </w:t>
      </w:r>
    </w:p>
    <w:p w:rsidR="00494C43" w:rsidRDefault="00494C43" w:rsidP="00B55457">
      <w:pPr>
        <w:spacing w:line="276" w:lineRule="auto"/>
        <w:rPr>
          <w:lang w:val="bg-BG"/>
        </w:rPr>
      </w:pPr>
      <w:r w:rsidRPr="007B6E06">
        <w:rPr>
          <w:lang w:val="bg-BG"/>
        </w:rPr>
        <w:tab/>
      </w:r>
      <w:r w:rsidRPr="007B6E06">
        <w:rPr>
          <w:lang w:val="bg-BG"/>
        </w:rPr>
        <w:tab/>
      </w:r>
      <w:r w:rsidRPr="007B6E06">
        <w:rPr>
          <w:lang w:val="bg-BG"/>
        </w:rPr>
        <w:tab/>
      </w:r>
      <w:r w:rsidRPr="007B6E06">
        <w:rPr>
          <w:lang w:val="bg-BG"/>
        </w:rPr>
        <w:tab/>
      </w:r>
      <w:r w:rsidRPr="007B6E06">
        <w:rPr>
          <w:lang w:val="bg-BG"/>
        </w:rPr>
        <w:tab/>
        <w:t xml:space="preserve">   </w:t>
      </w:r>
      <w:r w:rsidRPr="007B6E06">
        <w:rPr>
          <w:lang w:val="bg-BG"/>
        </w:rPr>
        <w:tab/>
      </w:r>
    </w:p>
    <w:p w:rsidR="00494C43" w:rsidRDefault="00494C43" w:rsidP="00B55457">
      <w:pPr>
        <w:spacing w:line="276" w:lineRule="auto"/>
        <w:rPr>
          <w:b/>
          <w:lang w:val="bg-BG"/>
        </w:rPr>
      </w:pPr>
      <w:r>
        <w:rPr>
          <w:b/>
          <w:lang w:val="bg-BG"/>
        </w:rPr>
        <w:t xml:space="preserve"> </w:t>
      </w:r>
      <w:r w:rsidR="00E132B0" w:rsidRPr="00503992">
        <w:rPr>
          <w:b/>
          <w:lang w:val="bg-BG"/>
        </w:rPr>
        <w:t xml:space="preserve">16. </w:t>
      </w:r>
      <w:r w:rsidR="00C33F57">
        <w:rPr>
          <w:b/>
          <w:lang w:val="bg-BG"/>
        </w:rPr>
        <w:t xml:space="preserve">ПРОЦЕНА ЈАВНОЗДРАВСТВЕНИХ ПОТРЕБА СТАНОВНИКА </w:t>
      </w:r>
    </w:p>
    <w:p w:rsidR="003D3034" w:rsidRDefault="003D3034" w:rsidP="00B55457">
      <w:pPr>
        <w:spacing w:line="276" w:lineRule="auto"/>
        <w:rPr>
          <w:lang w:val="bg-BG"/>
        </w:rPr>
      </w:pPr>
    </w:p>
    <w:p w:rsidR="00494C43" w:rsidRPr="00AF2879" w:rsidRDefault="00494C43" w:rsidP="001273DF">
      <w:pPr>
        <w:spacing w:line="276" w:lineRule="auto"/>
        <w:jc w:val="both"/>
        <w:rPr>
          <w:lang w:val="bg-BG"/>
        </w:rPr>
      </w:pPr>
      <w:r>
        <w:rPr>
          <w:lang w:val="bg-BG"/>
        </w:rPr>
        <w:tab/>
        <w:t xml:space="preserve">     </w:t>
      </w:r>
    </w:p>
    <w:p w:rsidR="00260EA1" w:rsidRPr="00503992" w:rsidRDefault="00260EA1" w:rsidP="00260EA1">
      <w:pPr>
        <w:spacing w:line="276" w:lineRule="auto"/>
        <w:jc w:val="both"/>
        <w:rPr>
          <w:lang w:val="bg-BG"/>
        </w:rPr>
      </w:pPr>
      <w:r w:rsidRPr="00503992">
        <w:rPr>
          <w:lang w:val="bg-BG"/>
        </w:rPr>
        <w:t>Приликом израде слике здравља спроведена је анкета, која за циљ има допуну постојећих информација, консултовањем становника о томе шта они увиђају као проблем и која су могућа решења. Анкета се састоји од две групе питања. Прва група питања, има за циљ прикупљање података о општини, док друга група питања нам даје податке о испитаницима, који се односе на:</w:t>
      </w:r>
    </w:p>
    <w:p w:rsidR="00260EA1" w:rsidRPr="00260EA1" w:rsidRDefault="00260EA1" w:rsidP="00260EA1">
      <w:pPr>
        <w:numPr>
          <w:ilvl w:val="0"/>
          <w:numId w:val="28"/>
        </w:numPr>
        <w:spacing w:line="276" w:lineRule="auto"/>
      </w:pPr>
      <w:proofErr w:type="spellStart"/>
      <w:r w:rsidRPr="00260EA1">
        <w:t>пол</w:t>
      </w:r>
      <w:proofErr w:type="spellEnd"/>
      <w:r w:rsidRPr="00260EA1">
        <w:t>,</w:t>
      </w:r>
    </w:p>
    <w:p w:rsidR="00260EA1" w:rsidRPr="00260EA1" w:rsidRDefault="00260EA1" w:rsidP="00260EA1">
      <w:pPr>
        <w:numPr>
          <w:ilvl w:val="0"/>
          <w:numId w:val="28"/>
        </w:numPr>
        <w:spacing w:line="276" w:lineRule="auto"/>
      </w:pPr>
      <w:proofErr w:type="spellStart"/>
      <w:r w:rsidRPr="00260EA1">
        <w:t>степен</w:t>
      </w:r>
      <w:proofErr w:type="spellEnd"/>
      <w:r w:rsidRPr="00260EA1">
        <w:t xml:space="preserve"> </w:t>
      </w:r>
      <w:proofErr w:type="spellStart"/>
      <w:r w:rsidRPr="00260EA1">
        <w:t>стручне</w:t>
      </w:r>
      <w:proofErr w:type="spellEnd"/>
      <w:r w:rsidRPr="00260EA1">
        <w:t xml:space="preserve"> </w:t>
      </w:r>
      <w:proofErr w:type="spellStart"/>
      <w:r w:rsidRPr="00260EA1">
        <w:t>спреме</w:t>
      </w:r>
      <w:proofErr w:type="spellEnd"/>
      <w:r w:rsidRPr="00260EA1">
        <w:t>,</w:t>
      </w:r>
    </w:p>
    <w:p w:rsidR="00260EA1" w:rsidRPr="00260EA1" w:rsidRDefault="00260EA1" w:rsidP="00260EA1">
      <w:pPr>
        <w:numPr>
          <w:ilvl w:val="0"/>
          <w:numId w:val="28"/>
        </w:numPr>
        <w:spacing w:line="276" w:lineRule="auto"/>
      </w:pPr>
      <w:proofErr w:type="spellStart"/>
      <w:r w:rsidRPr="00260EA1">
        <w:t>старост</w:t>
      </w:r>
      <w:proofErr w:type="spellEnd"/>
      <w:r w:rsidRPr="00260EA1">
        <w:t>,</w:t>
      </w:r>
    </w:p>
    <w:p w:rsidR="00260EA1" w:rsidRPr="00260EA1" w:rsidRDefault="00260EA1" w:rsidP="00260EA1">
      <w:pPr>
        <w:numPr>
          <w:ilvl w:val="0"/>
          <w:numId w:val="28"/>
        </w:numPr>
        <w:spacing w:line="276" w:lineRule="auto"/>
      </w:pPr>
      <w:proofErr w:type="spellStart"/>
      <w:r w:rsidRPr="00260EA1">
        <w:t>место</w:t>
      </w:r>
      <w:proofErr w:type="spellEnd"/>
      <w:r w:rsidRPr="00260EA1">
        <w:t xml:space="preserve"> </w:t>
      </w:r>
      <w:proofErr w:type="spellStart"/>
      <w:r w:rsidRPr="00260EA1">
        <w:t>боравка</w:t>
      </w:r>
      <w:proofErr w:type="spellEnd"/>
      <w:r w:rsidRPr="00260EA1">
        <w:t>.</w:t>
      </w:r>
    </w:p>
    <w:p w:rsidR="00260EA1" w:rsidRPr="00260EA1" w:rsidRDefault="00260EA1" w:rsidP="00260EA1">
      <w:pPr>
        <w:spacing w:line="276" w:lineRule="auto"/>
        <w:rPr>
          <w:lang w:val="bg-BG"/>
        </w:rPr>
      </w:pPr>
    </w:p>
    <w:p w:rsidR="00260EA1" w:rsidRPr="00260EA1" w:rsidRDefault="00D54D70" w:rsidP="00260EA1">
      <w:pPr>
        <w:spacing w:line="276" w:lineRule="auto"/>
        <w:jc w:val="both"/>
        <w:rPr>
          <w:color w:val="000000"/>
          <w:lang w:val="sr-Cyrl-BA"/>
        </w:rPr>
      </w:pPr>
      <w:r>
        <w:rPr>
          <w:color w:val="000000"/>
          <w:lang w:val="sr-Cyrl-BA"/>
        </w:rPr>
        <w:t>Анкета је спроведен</w:t>
      </w:r>
      <w:r w:rsidR="00260EA1" w:rsidRPr="00260EA1">
        <w:rPr>
          <w:color w:val="000000"/>
          <w:lang w:val="sr-Cyrl-BA"/>
        </w:rPr>
        <w:t>а електоронским путем, на тај начин што је била до</w:t>
      </w:r>
      <w:r>
        <w:rPr>
          <w:color w:val="000000"/>
          <w:lang w:val="sr-Cyrl-BA"/>
        </w:rPr>
        <w:t>ступна корисницима сајта Града</w:t>
      </w:r>
      <w:r w:rsidR="00260EA1" w:rsidRPr="00260EA1">
        <w:rPr>
          <w:color w:val="000000"/>
          <w:lang w:val="sr-Cyrl-BA"/>
        </w:rPr>
        <w:t xml:space="preserve"> и друштвених мрежа. Величина узорка прикупљених података обухватила је 61суграђанки</w:t>
      </w:r>
      <w:r>
        <w:rPr>
          <w:color w:val="000000"/>
          <w:lang w:val="sr-Cyrl-BA"/>
        </w:rPr>
        <w:t xml:space="preserve"> </w:t>
      </w:r>
      <w:r w:rsidR="00260EA1" w:rsidRPr="00260EA1">
        <w:rPr>
          <w:color w:val="000000"/>
          <w:lang w:val="sr-Cyrl-BA"/>
        </w:rPr>
        <w:t>(48) и суграђана (13). Ова величина случајног узорка  није репреѕентативан  у односу на целу популацију општине, тако да не можемо да тврдимо да одговори представљају мишљење просечног становника Смедерева, упркос томе сматрамо их драгоценим. Захвални смо на подељеним</w:t>
      </w:r>
      <w:r>
        <w:rPr>
          <w:color w:val="000000"/>
          <w:lang w:val="sr-Cyrl-BA"/>
        </w:rPr>
        <w:t xml:space="preserve"> </w:t>
      </w:r>
      <w:r w:rsidR="00260EA1" w:rsidRPr="00260EA1">
        <w:rPr>
          <w:color w:val="000000"/>
          <w:lang w:val="sr-Cyrl-BA"/>
        </w:rPr>
        <w:t>информацијма, одвојеном времену и проактивности суграђана. Образовни статус, местоживљена и старосна структура испитаника приказане су у табелама испод.</w:t>
      </w:r>
    </w:p>
    <w:p w:rsidR="00260EA1" w:rsidRPr="00260EA1" w:rsidRDefault="00260EA1" w:rsidP="00260EA1">
      <w:pPr>
        <w:spacing w:line="276" w:lineRule="auto"/>
        <w:jc w:val="both"/>
        <w:rPr>
          <w:lang w:val="sr-Cyrl-CS"/>
        </w:rPr>
      </w:pPr>
    </w:p>
    <w:p w:rsidR="00260EA1" w:rsidRPr="00260EA1" w:rsidRDefault="00260EA1" w:rsidP="00260EA1">
      <w:pPr>
        <w:spacing w:line="276" w:lineRule="auto"/>
        <w:jc w:val="both"/>
        <w:rPr>
          <w:lang w:val="sr-Cyrl-CS"/>
        </w:rPr>
      </w:pPr>
    </w:p>
    <w:p w:rsidR="00260EA1" w:rsidRPr="00260EA1" w:rsidRDefault="00260EA1" w:rsidP="00260EA1">
      <w:pPr>
        <w:spacing w:line="276" w:lineRule="auto"/>
        <w:jc w:val="center"/>
        <w:rPr>
          <w:noProof/>
        </w:rPr>
      </w:pPr>
      <w:r w:rsidRPr="00260EA1">
        <w:rPr>
          <w:noProof/>
        </w:rPr>
        <w:drawing>
          <wp:inline distT="0" distB="0" distL="0" distR="0">
            <wp:extent cx="3028950" cy="1352550"/>
            <wp:effectExtent l="19050" t="0" r="0" b="0"/>
            <wp:docPr id="168309266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28950" cy="1352550"/>
                    </a:xfrm>
                    <a:prstGeom prst="rect">
                      <a:avLst/>
                    </a:prstGeom>
                    <a:noFill/>
                  </pic:spPr>
                </pic:pic>
              </a:graphicData>
            </a:graphic>
          </wp:inline>
        </w:drawing>
      </w:r>
    </w:p>
    <w:p w:rsidR="00260EA1" w:rsidRPr="00260EA1" w:rsidRDefault="00260EA1" w:rsidP="00260EA1">
      <w:pPr>
        <w:spacing w:line="276" w:lineRule="auto"/>
        <w:jc w:val="center"/>
        <w:rPr>
          <w:noProof/>
        </w:rPr>
      </w:pPr>
    </w:p>
    <w:p w:rsidR="00260EA1" w:rsidRPr="00260EA1" w:rsidRDefault="00260EA1" w:rsidP="00260EA1">
      <w:pPr>
        <w:spacing w:line="276" w:lineRule="auto"/>
        <w:jc w:val="center"/>
        <w:rPr>
          <w:noProof/>
        </w:rPr>
      </w:pPr>
    </w:p>
    <w:p w:rsidR="00AA2D76" w:rsidRDefault="00AA2D76" w:rsidP="00260EA1">
      <w:pPr>
        <w:spacing w:line="276" w:lineRule="auto"/>
        <w:jc w:val="center"/>
        <w:rPr>
          <w:noProof/>
        </w:rPr>
      </w:pPr>
    </w:p>
    <w:p w:rsidR="00260EA1" w:rsidRPr="00260EA1" w:rsidRDefault="00260EA1" w:rsidP="00260EA1">
      <w:pPr>
        <w:spacing w:line="276" w:lineRule="auto"/>
        <w:jc w:val="center"/>
        <w:rPr>
          <w:noProof/>
        </w:rPr>
      </w:pPr>
      <w:r w:rsidRPr="00260EA1">
        <w:rPr>
          <w:noProof/>
        </w:rPr>
        <w:drawing>
          <wp:inline distT="0" distB="0" distL="0" distR="0">
            <wp:extent cx="3000375" cy="2000250"/>
            <wp:effectExtent l="19050" t="0" r="9525" b="0"/>
            <wp:docPr id="16898044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pic:spPr>
                </pic:pic>
              </a:graphicData>
            </a:graphic>
          </wp:inline>
        </w:drawing>
      </w:r>
    </w:p>
    <w:p w:rsidR="00260EA1" w:rsidRDefault="00260EA1" w:rsidP="00260EA1">
      <w:pPr>
        <w:spacing w:line="276" w:lineRule="auto"/>
        <w:jc w:val="center"/>
        <w:rPr>
          <w:noProof/>
        </w:rPr>
      </w:pPr>
    </w:p>
    <w:p w:rsidR="00AA2D76" w:rsidRDefault="00AA2D76" w:rsidP="00260EA1">
      <w:pPr>
        <w:spacing w:line="276" w:lineRule="auto"/>
        <w:jc w:val="center"/>
        <w:rPr>
          <w:noProof/>
        </w:rPr>
      </w:pPr>
      <w:r w:rsidRPr="00AA2D76">
        <w:rPr>
          <w:noProof/>
        </w:rPr>
        <w:drawing>
          <wp:inline distT="0" distB="0" distL="0" distR="0">
            <wp:extent cx="4584700" cy="2755900"/>
            <wp:effectExtent l="0" t="0" r="6350" b="6350"/>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A2D76" w:rsidRPr="00AA2D76" w:rsidRDefault="00AA2D76" w:rsidP="00260EA1">
      <w:pPr>
        <w:spacing w:line="276" w:lineRule="auto"/>
        <w:jc w:val="center"/>
        <w:rPr>
          <w:noProof/>
        </w:rPr>
      </w:pPr>
    </w:p>
    <w:p w:rsidR="00260EA1" w:rsidRPr="00260EA1" w:rsidRDefault="00260EA1" w:rsidP="00260EA1">
      <w:pPr>
        <w:spacing w:line="276" w:lineRule="auto"/>
        <w:jc w:val="center"/>
        <w:rPr>
          <w:noProof/>
        </w:rPr>
      </w:pPr>
      <w:r w:rsidRPr="00260EA1">
        <w:rPr>
          <w:noProof/>
        </w:rPr>
        <w:lastRenderedPageBreak/>
        <w:drawing>
          <wp:inline distT="0" distB="0" distL="0" distR="0">
            <wp:extent cx="4584700" cy="2755900"/>
            <wp:effectExtent l="0" t="0" r="6350" b="6350"/>
            <wp:docPr id="19459143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0EA1" w:rsidRPr="00260EA1" w:rsidRDefault="00260EA1" w:rsidP="00260EA1">
      <w:pPr>
        <w:spacing w:line="276" w:lineRule="auto"/>
        <w:jc w:val="center"/>
        <w:rPr>
          <w:noProof/>
        </w:rPr>
      </w:pPr>
    </w:p>
    <w:p w:rsidR="00260EA1" w:rsidRPr="00260EA1" w:rsidRDefault="00260EA1" w:rsidP="00260EA1">
      <w:pPr>
        <w:spacing w:line="276" w:lineRule="auto"/>
        <w:rPr>
          <w:noProof/>
          <w:lang w:val="sr-Cyrl-BA"/>
        </w:rPr>
      </w:pPr>
      <w:r w:rsidRPr="00260EA1">
        <w:rPr>
          <w:noProof/>
          <w:lang w:val="sr-Cyrl-BA"/>
        </w:rPr>
        <w:t>У наставку следи низ питања анкете и резултати испитивања.</w:t>
      </w:r>
    </w:p>
    <w:p w:rsidR="00260EA1" w:rsidRPr="00260EA1" w:rsidRDefault="00D54D70" w:rsidP="00260EA1">
      <w:pPr>
        <w:spacing w:line="276" w:lineRule="auto"/>
        <w:jc w:val="both"/>
        <w:rPr>
          <w:noProof/>
          <w:lang w:val="sr-Cyrl-BA"/>
        </w:rPr>
      </w:pPr>
      <w:r>
        <w:rPr>
          <w:noProof/>
          <w:lang w:val="sr-Cyrl-BA"/>
        </w:rPr>
        <w:t>Квалитет живота грађана у нашемј Граду</w:t>
      </w:r>
      <w:r w:rsidR="00260EA1" w:rsidRPr="00260EA1">
        <w:rPr>
          <w:noProof/>
          <w:lang w:val="sr-Cyrl-BA"/>
        </w:rPr>
        <w:t>, од стране суграђана најчешће је оценивана као добра.</w:t>
      </w:r>
      <w:r>
        <w:rPr>
          <w:noProof/>
          <w:lang w:val="sr-Cyrl-BA"/>
        </w:rPr>
        <w:t xml:space="preserve"> </w:t>
      </w:r>
      <w:r w:rsidR="00260EA1" w:rsidRPr="00260EA1">
        <w:rPr>
          <w:noProof/>
          <w:lang w:val="sr-Cyrl-BA"/>
        </w:rPr>
        <w:t>Оцењивало се уз помоћ скале од 1-5 (најлошије до најбоље).</w:t>
      </w:r>
    </w:p>
    <w:p w:rsidR="00260EA1" w:rsidRPr="00260EA1" w:rsidRDefault="00260EA1" w:rsidP="00260EA1">
      <w:pPr>
        <w:spacing w:line="276" w:lineRule="auto"/>
        <w:jc w:val="both"/>
        <w:rPr>
          <w:noProof/>
        </w:rPr>
      </w:pPr>
    </w:p>
    <w:p w:rsidR="00260EA1" w:rsidRPr="00260EA1" w:rsidRDefault="00260EA1" w:rsidP="00260EA1">
      <w:pPr>
        <w:spacing w:line="276" w:lineRule="auto"/>
        <w:jc w:val="center"/>
        <w:rPr>
          <w:noProof/>
        </w:rPr>
      </w:pPr>
      <w:r w:rsidRPr="00260EA1">
        <w:rPr>
          <w:noProof/>
        </w:rPr>
        <w:drawing>
          <wp:inline distT="0" distB="0" distL="0" distR="0">
            <wp:extent cx="4584700" cy="2755900"/>
            <wp:effectExtent l="0" t="0" r="6350" b="6350"/>
            <wp:docPr id="700363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0EA1" w:rsidRPr="00260EA1" w:rsidRDefault="00260EA1" w:rsidP="00260EA1">
      <w:pPr>
        <w:spacing w:line="276" w:lineRule="auto"/>
        <w:jc w:val="both"/>
        <w:rPr>
          <w:noProof/>
        </w:rPr>
      </w:pPr>
    </w:p>
    <w:p w:rsidR="00260EA1" w:rsidRPr="00260EA1" w:rsidRDefault="00260EA1" w:rsidP="00260EA1">
      <w:pPr>
        <w:spacing w:line="276" w:lineRule="auto"/>
        <w:jc w:val="both"/>
        <w:rPr>
          <w:noProof/>
          <w:lang w:val="sr-Cyrl-BA"/>
        </w:rPr>
      </w:pPr>
    </w:p>
    <w:p w:rsidR="00260EA1" w:rsidRPr="00260EA1" w:rsidRDefault="00260EA1" w:rsidP="00260EA1">
      <w:pPr>
        <w:spacing w:line="276" w:lineRule="auto"/>
        <w:jc w:val="center"/>
        <w:rPr>
          <w:noProof/>
        </w:rPr>
      </w:pPr>
    </w:p>
    <w:p w:rsidR="00260EA1" w:rsidRPr="00260EA1" w:rsidRDefault="00260EA1" w:rsidP="00EB54EF">
      <w:pPr>
        <w:spacing w:line="276" w:lineRule="auto"/>
        <w:jc w:val="both"/>
        <w:rPr>
          <w:lang w:val="sr-Cyrl-BA"/>
        </w:rPr>
      </w:pPr>
      <w:r w:rsidRPr="00260EA1">
        <w:rPr>
          <w:lang w:val="sr-Cyrl-BA"/>
        </w:rPr>
        <w:t>Према Вашем мишљењу која од наведених категорија становништва је тренутно најсрећнија/</w:t>
      </w:r>
      <w:r w:rsidR="00EB54EF">
        <w:rPr>
          <w:lang w:val="sr-Cyrl-BA"/>
        </w:rPr>
        <w:t>најзадовољнија животом у нашем Граду</w:t>
      </w:r>
      <w:r w:rsidRPr="00260EA1">
        <w:rPr>
          <w:lang w:val="sr-Cyrl-BA"/>
        </w:rPr>
        <w:t>?</w:t>
      </w:r>
    </w:p>
    <w:p w:rsidR="00260EA1" w:rsidRPr="00260EA1" w:rsidRDefault="00260EA1" w:rsidP="00260EA1">
      <w:pPr>
        <w:spacing w:line="276" w:lineRule="auto"/>
        <w:jc w:val="center"/>
        <w:rPr>
          <w:lang w:val="sr-Cyrl-BA"/>
        </w:rPr>
      </w:pPr>
    </w:p>
    <w:p w:rsidR="00260EA1" w:rsidRPr="00260EA1" w:rsidRDefault="00260EA1" w:rsidP="00260EA1">
      <w:pPr>
        <w:spacing w:line="276" w:lineRule="auto"/>
        <w:jc w:val="center"/>
        <w:rPr>
          <w:noProof/>
        </w:rPr>
      </w:pPr>
      <w:r w:rsidRPr="00260EA1">
        <w:rPr>
          <w:noProof/>
        </w:rPr>
        <w:lastRenderedPageBreak/>
        <w:drawing>
          <wp:inline distT="0" distB="0" distL="0" distR="0">
            <wp:extent cx="4584700" cy="2755900"/>
            <wp:effectExtent l="0" t="0" r="6350" b="6350"/>
            <wp:docPr id="775927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0EA1" w:rsidRPr="00260EA1" w:rsidRDefault="00260EA1" w:rsidP="00260EA1">
      <w:pPr>
        <w:spacing w:line="276" w:lineRule="auto"/>
        <w:jc w:val="center"/>
        <w:rPr>
          <w:noProof/>
        </w:rPr>
      </w:pPr>
    </w:p>
    <w:p w:rsidR="00260EA1" w:rsidRPr="00260EA1" w:rsidRDefault="00260EA1" w:rsidP="00D84347">
      <w:pPr>
        <w:spacing w:line="276" w:lineRule="auto"/>
        <w:jc w:val="both"/>
        <w:rPr>
          <w:noProof/>
        </w:rPr>
      </w:pPr>
      <w:r w:rsidRPr="00260EA1">
        <w:rPr>
          <w:noProof/>
        </w:rPr>
        <w:t>Према Вашем мишљењу која од наведених категорија становништва је тренутно најнесрећнија/на</w:t>
      </w:r>
      <w:r w:rsidR="00D84347">
        <w:rPr>
          <w:noProof/>
        </w:rPr>
        <w:t>јнезадовољнија животом у нашем Граду</w:t>
      </w:r>
      <w:r w:rsidRPr="00260EA1">
        <w:rPr>
          <w:noProof/>
        </w:rPr>
        <w:t>?</w:t>
      </w:r>
    </w:p>
    <w:p w:rsidR="00260EA1" w:rsidRPr="00260EA1" w:rsidRDefault="00260EA1" w:rsidP="00260EA1">
      <w:pPr>
        <w:spacing w:line="276" w:lineRule="auto"/>
        <w:jc w:val="center"/>
        <w:rPr>
          <w:noProof/>
        </w:rPr>
      </w:pPr>
    </w:p>
    <w:p w:rsidR="00260EA1" w:rsidRDefault="00260EA1" w:rsidP="00260EA1">
      <w:pPr>
        <w:spacing w:line="276" w:lineRule="auto"/>
        <w:jc w:val="center"/>
        <w:rPr>
          <w:noProof/>
        </w:rPr>
      </w:pPr>
      <w:r w:rsidRPr="00260EA1">
        <w:rPr>
          <w:noProof/>
        </w:rPr>
        <w:drawing>
          <wp:inline distT="0" distB="0" distL="0" distR="0">
            <wp:extent cx="4584700" cy="2755900"/>
            <wp:effectExtent l="0" t="0" r="6350" b="6350"/>
            <wp:docPr id="1589326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A2D76" w:rsidRPr="00AA2D76" w:rsidRDefault="00AA2D76" w:rsidP="00260EA1">
      <w:pPr>
        <w:spacing w:line="276" w:lineRule="auto"/>
        <w:jc w:val="center"/>
        <w:rPr>
          <w:noProof/>
        </w:rPr>
      </w:pPr>
    </w:p>
    <w:p w:rsidR="00260EA1" w:rsidRPr="00260EA1" w:rsidRDefault="00260EA1" w:rsidP="00AA2D76">
      <w:pPr>
        <w:spacing w:line="276" w:lineRule="auto"/>
        <w:rPr>
          <w:lang w:val="sr-Cyrl-BA"/>
        </w:rPr>
      </w:pPr>
      <w:r w:rsidRPr="00260EA1">
        <w:rPr>
          <w:lang w:val="sr-Cyrl-BA"/>
        </w:rPr>
        <w:t>Шта од наведених фактора умањује квали</w:t>
      </w:r>
      <w:r w:rsidR="00D84347">
        <w:rPr>
          <w:lang w:val="sr-Cyrl-BA"/>
        </w:rPr>
        <w:t>тет живота у нашем Граду</w:t>
      </w:r>
      <w:r w:rsidRPr="00260EA1">
        <w:rPr>
          <w:lang w:val="sr-Cyrl-BA"/>
        </w:rPr>
        <w:t>? – рангирање (поређајте факторе од 1 до 5, оцена 1 представља најмањи утицај).</w:t>
      </w:r>
    </w:p>
    <w:p w:rsidR="00260EA1" w:rsidRPr="00260EA1" w:rsidRDefault="00260EA1" w:rsidP="00260EA1">
      <w:pPr>
        <w:spacing w:line="276" w:lineRule="auto"/>
        <w:jc w:val="center"/>
        <w:rPr>
          <w:lang w:val="sr-Cyrl-BA"/>
        </w:rPr>
      </w:pPr>
    </w:p>
    <w:p w:rsidR="00260EA1" w:rsidRPr="00260EA1" w:rsidRDefault="00260EA1" w:rsidP="00260EA1">
      <w:pPr>
        <w:spacing w:line="276" w:lineRule="auto"/>
        <w:jc w:val="center"/>
        <w:rPr>
          <w:lang w:val="sr-Cyrl-BA"/>
        </w:rPr>
      </w:pPr>
    </w:p>
    <w:p w:rsidR="00260EA1" w:rsidRPr="00260EA1" w:rsidRDefault="00260EA1" w:rsidP="00260EA1">
      <w:pPr>
        <w:spacing w:line="276" w:lineRule="auto"/>
        <w:jc w:val="center"/>
        <w:rPr>
          <w:lang w:val="sr-Cyrl-BA"/>
        </w:rPr>
      </w:pPr>
    </w:p>
    <w:p w:rsidR="00260EA1" w:rsidRDefault="00260EA1" w:rsidP="00260EA1">
      <w:pPr>
        <w:spacing w:line="276" w:lineRule="auto"/>
        <w:jc w:val="center"/>
        <w:rPr>
          <w:lang w:val="sr-Cyrl-BA"/>
        </w:rPr>
      </w:pPr>
    </w:p>
    <w:p w:rsidR="00AA2D76" w:rsidRPr="00260EA1" w:rsidRDefault="00AA2D76" w:rsidP="00260EA1">
      <w:pPr>
        <w:spacing w:line="276" w:lineRule="auto"/>
        <w:jc w:val="center"/>
        <w:rPr>
          <w:lang w:val="sr-Cyrl-BA"/>
        </w:rPr>
      </w:pPr>
    </w:p>
    <w:p w:rsidR="00260EA1" w:rsidRPr="00260EA1" w:rsidRDefault="00260EA1" w:rsidP="00260EA1">
      <w:pPr>
        <w:spacing w:line="276" w:lineRule="auto"/>
        <w:jc w:val="center"/>
        <w:rPr>
          <w:lang w:val="sr-Cyrl-BA"/>
        </w:rPr>
      </w:pPr>
      <w:r w:rsidRPr="00260EA1">
        <w:rPr>
          <w:lang w:val="sr-Cyrl-BA"/>
        </w:rPr>
        <w:lastRenderedPageBreak/>
        <w:t>1.Недостатак/лоше организован/ јавни превоз</w:t>
      </w:r>
    </w:p>
    <w:p w:rsidR="00260EA1" w:rsidRPr="00260EA1" w:rsidRDefault="00260EA1" w:rsidP="00260EA1">
      <w:pPr>
        <w:spacing w:line="276" w:lineRule="auto"/>
        <w:jc w:val="center"/>
        <w:rPr>
          <w:lang w:val="sr-Cyrl-BA"/>
        </w:rPr>
      </w:pPr>
    </w:p>
    <w:p w:rsidR="00260EA1" w:rsidRPr="00260EA1" w:rsidRDefault="00260EA1" w:rsidP="00260EA1">
      <w:pPr>
        <w:spacing w:line="276" w:lineRule="auto"/>
        <w:jc w:val="center"/>
        <w:rPr>
          <w:lang w:val="sr-Cyrl-BA"/>
        </w:rPr>
      </w:pPr>
      <w:r w:rsidRPr="00260EA1">
        <w:rPr>
          <w:noProof/>
        </w:rPr>
        <w:drawing>
          <wp:inline distT="0" distB="0" distL="0" distR="0">
            <wp:extent cx="3779520" cy="2271900"/>
            <wp:effectExtent l="0" t="0" r="0" b="0"/>
            <wp:docPr id="33741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88978" cy="2277585"/>
                    </a:xfrm>
                    <a:prstGeom prst="rect">
                      <a:avLst/>
                    </a:prstGeom>
                    <a:noFill/>
                  </pic:spPr>
                </pic:pic>
              </a:graphicData>
            </a:graphic>
          </wp:inline>
        </w:drawing>
      </w:r>
    </w:p>
    <w:p w:rsidR="00260EA1" w:rsidRPr="00260EA1" w:rsidRDefault="00260EA1" w:rsidP="00260EA1">
      <w:pPr>
        <w:spacing w:line="276" w:lineRule="auto"/>
        <w:jc w:val="center"/>
        <w:rPr>
          <w:lang w:val="sr-Cyrl-BA"/>
        </w:rPr>
      </w:pPr>
    </w:p>
    <w:p w:rsidR="00260EA1" w:rsidRPr="00260EA1" w:rsidRDefault="00260EA1" w:rsidP="00260EA1">
      <w:pPr>
        <w:spacing w:line="276" w:lineRule="auto"/>
        <w:jc w:val="center"/>
        <w:rPr>
          <w:lang w:val="sr-Cyrl-BA"/>
        </w:rPr>
      </w:pPr>
    </w:p>
    <w:p w:rsidR="00260EA1" w:rsidRPr="00260EA1" w:rsidRDefault="00260EA1" w:rsidP="00260EA1">
      <w:pPr>
        <w:spacing w:line="276" w:lineRule="auto"/>
        <w:jc w:val="center"/>
        <w:rPr>
          <w:lang w:val="sr-Cyrl-BA"/>
        </w:rPr>
      </w:pPr>
      <w:r w:rsidRPr="00260EA1">
        <w:rPr>
          <w:noProof/>
        </w:rPr>
        <w:drawing>
          <wp:inline distT="0" distB="0" distL="0" distR="0">
            <wp:extent cx="3832860" cy="2303963"/>
            <wp:effectExtent l="0" t="0" r="0" b="1270"/>
            <wp:docPr id="1073491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47037" cy="2312485"/>
                    </a:xfrm>
                    <a:prstGeom prst="rect">
                      <a:avLst/>
                    </a:prstGeom>
                    <a:noFill/>
                  </pic:spPr>
                </pic:pic>
              </a:graphicData>
            </a:graphic>
          </wp:inline>
        </w:drawing>
      </w:r>
    </w:p>
    <w:p w:rsidR="00260EA1" w:rsidRPr="00260EA1" w:rsidRDefault="00260EA1" w:rsidP="00260EA1">
      <w:pPr>
        <w:spacing w:line="276" w:lineRule="auto"/>
        <w:jc w:val="center"/>
        <w:rPr>
          <w:lang w:val="sr-Cyrl-BA"/>
        </w:rPr>
      </w:pPr>
    </w:p>
    <w:p w:rsidR="00260EA1" w:rsidRPr="00260EA1" w:rsidRDefault="00260EA1" w:rsidP="00260EA1">
      <w:pPr>
        <w:spacing w:line="276" w:lineRule="auto"/>
        <w:rPr>
          <w:lang w:val="sr-Cyrl-BA"/>
        </w:rPr>
      </w:pPr>
    </w:p>
    <w:p w:rsidR="00260EA1" w:rsidRDefault="00260EA1" w:rsidP="00260EA1">
      <w:pPr>
        <w:spacing w:line="276" w:lineRule="auto"/>
        <w:jc w:val="center"/>
        <w:rPr>
          <w:lang w:val="sr-Cyrl-BA"/>
        </w:rPr>
      </w:pPr>
      <w:r w:rsidRPr="00260EA1">
        <w:rPr>
          <w:noProof/>
        </w:rPr>
        <w:lastRenderedPageBreak/>
        <w:drawing>
          <wp:inline distT="0" distB="0" distL="0" distR="0">
            <wp:extent cx="3916680" cy="2354348"/>
            <wp:effectExtent l="0" t="0" r="7620" b="8255"/>
            <wp:docPr id="4793893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28327" cy="2361349"/>
                    </a:xfrm>
                    <a:prstGeom prst="rect">
                      <a:avLst/>
                    </a:prstGeom>
                    <a:noFill/>
                  </pic:spPr>
                </pic:pic>
              </a:graphicData>
            </a:graphic>
          </wp:inline>
        </w:drawing>
      </w:r>
    </w:p>
    <w:p w:rsidR="00AA2D76" w:rsidRDefault="00AA2D76" w:rsidP="00260EA1">
      <w:pPr>
        <w:spacing w:line="276" w:lineRule="auto"/>
        <w:jc w:val="center"/>
        <w:rPr>
          <w:lang w:val="sr-Cyrl-BA"/>
        </w:rPr>
      </w:pPr>
    </w:p>
    <w:p w:rsidR="00AA2D76" w:rsidRPr="00260EA1" w:rsidRDefault="00AA2D76" w:rsidP="00260EA1">
      <w:pPr>
        <w:spacing w:line="276" w:lineRule="auto"/>
        <w:jc w:val="center"/>
        <w:rPr>
          <w:lang w:val="sr-Cyrl-BA"/>
        </w:rPr>
      </w:pPr>
    </w:p>
    <w:p w:rsidR="00260EA1" w:rsidRPr="00260EA1" w:rsidRDefault="00260EA1" w:rsidP="00260EA1">
      <w:pPr>
        <w:spacing w:line="276" w:lineRule="auto"/>
        <w:jc w:val="center"/>
        <w:rPr>
          <w:lang w:val="sr-Cyrl-BA"/>
        </w:rPr>
      </w:pPr>
      <w:r w:rsidRPr="00260EA1">
        <w:rPr>
          <w:noProof/>
        </w:rPr>
        <w:drawing>
          <wp:inline distT="0" distB="0" distL="0" distR="0">
            <wp:extent cx="3929743" cy="2362200"/>
            <wp:effectExtent l="0" t="0" r="0" b="0"/>
            <wp:docPr id="15282145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48706" cy="2373599"/>
                    </a:xfrm>
                    <a:prstGeom prst="rect">
                      <a:avLst/>
                    </a:prstGeom>
                    <a:noFill/>
                  </pic:spPr>
                </pic:pic>
              </a:graphicData>
            </a:graphic>
          </wp:inline>
        </w:drawing>
      </w:r>
    </w:p>
    <w:p w:rsidR="00260EA1" w:rsidRPr="00260EA1" w:rsidRDefault="00260EA1" w:rsidP="00260EA1">
      <w:pPr>
        <w:spacing w:line="276" w:lineRule="auto"/>
        <w:jc w:val="center"/>
        <w:rPr>
          <w:lang w:val="sr-Cyrl-BA"/>
        </w:rPr>
      </w:pPr>
    </w:p>
    <w:p w:rsidR="00260EA1" w:rsidRPr="00260EA1" w:rsidRDefault="00260EA1" w:rsidP="00260EA1">
      <w:pPr>
        <w:spacing w:line="276" w:lineRule="auto"/>
        <w:jc w:val="center"/>
        <w:rPr>
          <w:lang w:val="sr-Cyrl-BA"/>
        </w:rPr>
      </w:pPr>
    </w:p>
    <w:p w:rsidR="00260EA1" w:rsidRPr="00260EA1" w:rsidRDefault="00260EA1" w:rsidP="00260EA1">
      <w:pPr>
        <w:spacing w:line="276" w:lineRule="auto"/>
        <w:jc w:val="center"/>
        <w:rPr>
          <w:lang w:val="sr-Cyrl-BA"/>
        </w:rPr>
      </w:pPr>
      <w:r w:rsidRPr="00260EA1">
        <w:rPr>
          <w:noProof/>
        </w:rPr>
        <w:drawing>
          <wp:inline distT="0" distB="0" distL="0" distR="0">
            <wp:extent cx="3916680" cy="2354348"/>
            <wp:effectExtent l="0" t="0" r="7620" b="8255"/>
            <wp:docPr id="7581831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2161" cy="2363654"/>
                    </a:xfrm>
                    <a:prstGeom prst="rect">
                      <a:avLst/>
                    </a:prstGeom>
                    <a:noFill/>
                  </pic:spPr>
                </pic:pic>
              </a:graphicData>
            </a:graphic>
          </wp:inline>
        </w:drawing>
      </w:r>
    </w:p>
    <w:p w:rsidR="00260EA1" w:rsidRPr="00260EA1" w:rsidRDefault="00260EA1" w:rsidP="00260EA1">
      <w:pPr>
        <w:spacing w:line="276" w:lineRule="auto"/>
        <w:jc w:val="center"/>
        <w:rPr>
          <w:lang w:val="sr-Cyrl-BA"/>
        </w:rPr>
      </w:pPr>
    </w:p>
    <w:p w:rsidR="00260EA1" w:rsidRPr="00260EA1" w:rsidRDefault="00260EA1" w:rsidP="00260EA1">
      <w:pPr>
        <w:spacing w:line="276" w:lineRule="auto"/>
        <w:jc w:val="center"/>
        <w:rPr>
          <w:lang w:val="sr-Cyrl-BA"/>
        </w:rPr>
      </w:pPr>
    </w:p>
    <w:p w:rsidR="00AA2D76" w:rsidRDefault="00260EA1" w:rsidP="00260EA1">
      <w:pPr>
        <w:spacing w:line="276" w:lineRule="auto"/>
        <w:jc w:val="center"/>
        <w:rPr>
          <w:lang w:val="sr-Cyrl-BA"/>
        </w:rPr>
      </w:pPr>
      <w:r w:rsidRPr="00260EA1">
        <w:rPr>
          <w:noProof/>
        </w:rPr>
        <w:drawing>
          <wp:inline distT="0" distB="0" distL="0" distR="0">
            <wp:extent cx="3947160" cy="2372670"/>
            <wp:effectExtent l="0" t="0" r="0" b="8890"/>
            <wp:docPr id="18358798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1868" cy="2381511"/>
                    </a:xfrm>
                    <a:prstGeom prst="rect">
                      <a:avLst/>
                    </a:prstGeom>
                    <a:noFill/>
                  </pic:spPr>
                </pic:pic>
              </a:graphicData>
            </a:graphic>
          </wp:inline>
        </w:drawing>
      </w:r>
    </w:p>
    <w:p w:rsidR="00AA2D76" w:rsidRDefault="00AA2D76" w:rsidP="00260EA1">
      <w:pPr>
        <w:spacing w:line="276" w:lineRule="auto"/>
        <w:jc w:val="center"/>
        <w:rPr>
          <w:lang w:val="sr-Cyrl-BA"/>
        </w:rPr>
      </w:pPr>
    </w:p>
    <w:p w:rsidR="00AA2D76" w:rsidRDefault="00AA2D76" w:rsidP="00260EA1">
      <w:pPr>
        <w:spacing w:line="276" w:lineRule="auto"/>
        <w:jc w:val="center"/>
        <w:rPr>
          <w:lang w:val="sr-Cyrl-BA"/>
        </w:rPr>
      </w:pPr>
    </w:p>
    <w:p w:rsidR="00260EA1" w:rsidRPr="00260EA1" w:rsidRDefault="00260EA1" w:rsidP="00260EA1">
      <w:pPr>
        <w:spacing w:line="276" w:lineRule="auto"/>
        <w:jc w:val="center"/>
        <w:rPr>
          <w:lang w:val="sr-Cyrl-BA"/>
        </w:rPr>
      </w:pPr>
      <w:r w:rsidRPr="00260EA1">
        <w:rPr>
          <w:b/>
          <w:bCs/>
          <w:i/>
          <w:iCs/>
          <w:noProof/>
          <w:color w:val="4F81BD"/>
        </w:rPr>
        <w:drawing>
          <wp:inline distT="0" distB="0" distL="0" distR="0">
            <wp:extent cx="4015740" cy="2413893"/>
            <wp:effectExtent l="0" t="0" r="3810" b="5715"/>
            <wp:docPr id="16028695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20701" cy="2416875"/>
                    </a:xfrm>
                    <a:prstGeom prst="rect">
                      <a:avLst/>
                    </a:prstGeom>
                    <a:noFill/>
                  </pic:spPr>
                </pic:pic>
              </a:graphicData>
            </a:graphic>
          </wp:inline>
        </w:drawing>
      </w:r>
    </w:p>
    <w:p w:rsidR="00260EA1" w:rsidRPr="00260EA1" w:rsidRDefault="00260EA1" w:rsidP="00260EA1">
      <w:pPr>
        <w:spacing w:line="276" w:lineRule="auto"/>
        <w:jc w:val="center"/>
        <w:rPr>
          <w:lang w:val="sr-Cyrl-BA"/>
        </w:rPr>
      </w:pPr>
    </w:p>
    <w:p w:rsidR="00260EA1" w:rsidRPr="00260EA1" w:rsidRDefault="00260EA1" w:rsidP="00260EA1">
      <w:pPr>
        <w:spacing w:line="276" w:lineRule="auto"/>
        <w:jc w:val="center"/>
        <w:rPr>
          <w:lang w:val="sr-Cyrl-BA"/>
        </w:rPr>
      </w:pPr>
      <w:r w:rsidRPr="00260EA1">
        <w:rPr>
          <w:noProof/>
        </w:rPr>
        <w:drawing>
          <wp:inline distT="0" distB="0" distL="0" distR="0">
            <wp:extent cx="4024818" cy="2066925"/>
            <wp:effectExtent l="19050" t="0" r="0" b="0"/>
            <wp:docPr id="14333374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45355" cy="2077472"/>
                    </a:xfrm>
                    <a:prstGeom prst="rect">
                      <a:avLst/>
                    </a:prstGeom>
                    <a:noFill/>
                  </pic:spPr>
                </pic:pic>
              </a:graphicData>
            </a:graphic>
          </wp:inline>
        </w:drawing>
      </w:r>
    </w:p>
    <w:p w:rsidR="00260EA1" w:rsidRPr="00260EA1" w:rsidRDefault="00260EA1" w:rsidP="00260EA1">
      <w:pPr>
        <w:spacing w:line="276" w:lineRule="auto"/>
        <w:jc w:val="center"/>
        <w:rPr>
          <w:lang w:val="sr-Cyrl-BA"/>
        </w:rPr>
      </w:pPr>
      <w:r w:rsidRPr="00260EA1">
        <w:rPr>
          <w:noProof/>
        </w:rPr>
        <w:lastRenderedPageBreak/>
        <w:drawing>
          <wp:inline distT="0" distB="0" distL="0" distR="0">
            <wp:extent cx="4043833" cy="2430780"/>
            <wp:effectExtent l="0" t="0" r="0" b="7620"/>
            <wp:docPr id="19953805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56297" cy="2438272"/>
                    </a:xfrm>
                    <a:prstGeom prst="rect">
                      <a:avLst/>
                    </a:prstGeom>
                    <a:noFill/>
                  </pic:spPr>
                </pic:pic>
              </a:graphicData>
            </a:graphic>
          </wp:inline>
        </w:drawing>
      </w:r>
    </w:p>
    <w:p w:rsidR="00260EA1" w:rsidRPr="00260EA1" w:rsidRDefault="00260EA1" w:rsidP="00260EA1">
      <w:pPr>
        <w:spacing w:line="276" w:lineRule="auto"/>
        <w:jc w:val="center"/>
        <w:rPr>
          <w:lang w:val="sr-Cyrl-BA"/>
        </w:rPr>
      </w:pPr>
    </w:p>
    <w:p w:rsidR="00260EA1" w:rsidRPr="00260EA1" w:rsidRDefault="00260EA1" w:rsidP="00260EA1">
      <w:pPr>
        <w:spacing w:line="276" w:lineRule="auto"/>
        <w:jc w:val="center"/>
        <w:rPr>
          <w:lang w:val="sr-Cyrl-BA"/>
        </w:rPr>
      </w:pPr>
      <w:r w:rsidRPr="00260EA1">
        <w:rPr>
          <w:noProof/>
        </w:rPr>
        <w:drawing>
          <wp:inline distT="0" distB="0" distL="0" distR="0">
            <wp:extent cx="4069080" cy="2445957"/>
            <wp:effectExtent l="0" t="0" r="7620" b="0"/>
            <wp:docPr id="15125002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77500" cy="2451018"/>
                    </a:xfrm>
                    <a:prstGeom prst="rect">
                      <a:avLst/>
                    </a:prstGeom>
                    <a:noFill/>
                  </pic:spPr>
                </pic:pic>
              </a:graphicData>
            </a:graphic>
          </wp:inline>
        </w:drawing>
      </w:r>
    </w:p>
    <w:p w:rsidR="00260EA1" w:rsidRPr="00260EA1" w:rsidRDefault="00260EA1" w:rsidP="00260EA1">
      <w:pPr>
        <w:spacing w:line="276" w:lineRule="auto"/>
        <w:jc w:val="center"/>
        <w:rPr>
          <w:lang w:val="sr-Cyrl-BA"/>
        </w:rPr>
      </w:pPr>
    </w:p>
    <w:p w:rsidR="00260EA1" w:rsidRPr="00260EA1" w:rsidRDefault="00260EA1" w:rsidP="00260EA1">
      <w:pPr>
        <w:spacing w:line="276" w:lineRule="auto"/>
        <w:jc w:val="center"/>
        <w:rPr>
          <w:lang w:val="sr-Cyrl-BA"/>
        </w:rPr>
      </w:pPr>
      <w:r w:rsidRPr="00260EA1">
        <w:rPr>
          <w:noProof/>
        </w:rPr>
        <w:drawing>
          <wp:inline distT="0" distB="0" distL="0" distR="0">
            <wp:extent cx="4091940" cy="2459698"/>
            <wp:effectExtent l="0" t="0" r="3810" b="0"/>
            <wp:docPr id="944090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01637" cy="2465527"/>
                    </a:xfrm>
                    <a:prstGeom prst="rect">
                      <a:avLst/>
                    </a:prstGeom>
                    <a:noFill/>
                  </pic:spPr>
                </pic:pic>
              </a:graphicData>
            </a:graphic>
          </wp:inline>
        </w:drawing>
      </w:r>
    </w:p>
    <w:p w:rsidR="00260EA1" w:rsidRPr="00260EA1" w:rsidRDefault="00260EA1" w:rsidP="00260EA1">
      <w:pPr>
        <w:spacing w:line="276" w:lineRule="auto"/>
        <w:jc w:val="center"/>
        <w:rPr>
          <w:lang w:val="sr-Cyrl-BA"/>
        </w:rPr>
      </w:pPr>
      <w:r w:rsidRPr="00260EA1">
        <w:rPr>
          <w:noProof/>
        </w:rPr>
        <w:lastRenderedPageBreak/>
        <w:drawing>
          <wp:inline distT="0" distB="0" distL="0" distR="0">
            <wp:extent cx="3992880" cy="2400152"/>
            <wp:effectExtent l="0" t="0" r="7620" b="635"/>
            <wp:docPr id="11309646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00426" cy="2404688"/>
                    </a:xfrm>
                    <a:prstGeom prst="rect">
                      <a:avLst/>
                    </a:prstGeom>
                    <a:noFill/>
                  </pic:spPr>
                </pic:pic>
              </a:graphicData>
            </a:graphic>
          </wp:inline>
        </w:drawing>
      </w:r>
    </w:p>
    <w:p w:rsidR="00260EA1" w:rsidRPr="00260EA1" w:rsidRDefault="00260EA1" w:rsidP="00260EA1">
      <w:pPr>
        <w:spacing w:line="276" w:lineRule="auto"/>
        <w:jc w:val="center"/>
        <w:rPr>
          <w:lang w:val="sr-Cyrl-BA"/>
        </w:rPr>
      </w:pPr>
    </w:p>
    <w:p w:rsidR="00260EA1" w:rsidRPr="00260EA1" w:rsidRDefault="00260EA1" w:rsidP="00260EA1">
      <w:pPr>
        <w:spacing w:line="276" w:lineRule="auto"/>
        <w:jc w:val="center"/>
        <w:rPr>
          <w:lang w:val="sr-Cyrl-BA"/>
        </w:rPr>
      </w:pPr>
      <w:r w:rsidRPr="00260EA1">
        <w:rPr>
          <w:noProof/>
        </w:rPr>
        <w:drawing>
          <wp:inline distT="0" distB="0" distL="0" distR="0">
            <wp:extent cx="4008120" cy="2409313"/>
            <wp:effectExtent l="0" t="0" r="0" b="0"/>
            <wp:docPr id="3400493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18493" cy="2415548"/>
                    </a:xfrm>
                    <a:prstGeom prst="rect">
                      <a:avLst/>
                    </a:prstGeom>
                    <a:noFill/>
                  </pic:spPr>
                </pic:pic>
              </a:graphicData>
            </a:graphic>
          </wp:inline>
        </w:drawing>
      </w:r>
    </w:p>
    <w:p w:rsidR="00260EA1" w:rsidRPr="00260EA1" w:rsidRDefault="00260EA1" w:rsidP="00260EA1">
      <w:pPr>
        <w:spacing w:line="276" w:lineRule="auto"/>
        <w:jc w:val="center"/>
        <w:rPr>
          <w:lang w:val="sr-Cyrl-BA"/>
        </w:rPr>
      </w:pPr>
    </w:p>
    <w:p w:rsidR="00260EA1" w:rsidRPr="00260EA1" w:rsidRDefault="00260EA1" w:rsidP="00260EA1">
      <w:pPr>
        <w:spacing w:line="276" w:lineRule="auto"/>
        <w:jc w:val="center"/>
        <w:rPr>
          <w:lang w:val="sr-Cyrl-BA"/>
        </w:rPr>
      </w:pPr>
      <w:r w:rsidRPr="00260EA1">
        <w:rPr>
          <w:noProof/>
        </w:rPr>
        <w:drawing>
          <wp:inline distT="0" distB="0" distL="0" distR="0">
            <wp:extent cx="4038600" cy="2427635"/>
            <wp:effectExtent l="0" t="0" r="0" b="0"/>
            <wp:docPr id="2237772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54631" cy="2437271"/>
                    </a:xfrm>
                    <a:prstGeom prst="rect">
                      <a:avLst/>
                    </a:prstGeom>
                    <a:noFill/>
                  </pic:spPr>
                </pic:pic>
              </a:graphicData>
            </a:graphic>
          </wp:inline>
        </w:drawing>
      </w:r>
    </w:p>
    <w:p w:rsidR="00260EA1" w:rsidRPr="00260EA1" w:rsidRDefault="00260EA1" w:rsidP="00260EA1">
      <w:pPr>
        <w:spacing w:line="276" w:lineRule="auto"/>
        <w:jc w:val="center"/>
        <w:rPr>
          <w:lang w:val="sr-Cyrl-BA"/>
        </w:rPr>
      </w:pPr>
      <w:r w:rsidRPr="00260EA1">
        <w:rPr>
          <w:noProof/>
        </w:rPr>
        <w:lastRenderedPageBreak/>
        <w:drawing>
          <wp:inline distT="0" distB="0" distL="0" distR="0">
            <wp:extent cx="4091940" cy="2459698"/>
            <wp:effectExtent l="0" t="0" r="3810" b="0"/>
            <wp:docPr id="5768005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99035" cy="2463963"/>
                    </a:xfrm>
                    <a:prstGeom prst="rect">
                      <a:avLst/>
                    </a:prstGeom>
                    <a:noFill/>
                  </pic:spPr>
                </pic:pic>
              </a:graphicData>
            </a:graphic>
          </wp:inline>
        </w:drawing>
      </w:r>
    </w:p>
    <w:p w:rsidR="00260EA1" w:rsidRPr="00260EA1" w:rsidRDefault="00260EA1" w:rsidP="00260EA1">
      <w:pPr>
        <w:spacing w:line="276" w:lineRule="auto"/>
        <w:jc w:val="center"/>
        <w:rPr>
          <w:lang w:val="sr-Cyrl-BA"/>
        </w:rPr>
      </w:pPr>
    </w:p>
    <w:p w:rsidR="00260EA1" w:rsidRPr="00260EA1" w:rsidRDefault="00260EA1" w:rsidP="00260EA1">
      <w:pPr>
        <w:spacing w:line="276" w:lineRule="auto"/>
        <w:jc w:val="center"/>
        <w:rPr>
          <w:lang w:val="sr-Cyrl-BA"/>
        </w:rPr>
      </w:pPr>
      <w:r w:rsidRPr="00260EA1">
        <w:rPr>
          <w:noProof/>
        </w:rPr>
        <w:drawing>
          <wp:inline distT="0" distB="0" distL="0" distR="0">
            <wp:extent cx="4107180" cy="2468859"/>
            <wp:effectExtent l="0" t="0" r="7620" b="8255"/>
            <wp:docPr id="7733400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16191" cy="2474275"/>
                    </a:xfrm>
                    <a:prstGeom prst="rect">
                      <a:avLst/>
                    </a:prstGeom>
                    <a:noFill/>
                  </pic:spPr>
                </pic:pic>
              </a:graphicData>
            </a:graphic>
          </wp:inline>
        </w:drawing>
      </w:r>
    </w:p>
    <w:p w:rsidR="00260EA1" w:rsidRPr="00260EA1" w:rsidRDefault="00260EA1" w:rsidP="00260EA1">
      <w:pPr>
        <w:spacing w:line="276" w:lineRule="auto"/>
        <w:jc w:val="center"/>
        <w:rPr>
          <w:lang w:val="sr-Cyrl-BA"/>
        </w:rPr>
      </w:pPr>
    </w:p>
    <w:p w:rsidR="00260EA1" w:rsidRPr="00260EA1" w:rsidRDefault="00260EA1" w:rsidP="00260EA1">
      <w:pPr>
        <w:spacing w:line="276" w:lineRule="auto"/>
        <w:jc w:val="center"/>
        <w:rPr>
          <w:lang w:val="sr-Cyrl-BA"/>
        </w:rPr>
      </w:pPr>
      <w:r w:rsidRPr="00260EA1">
        <w:rPr>
          <w:noProof/>
        </w:rPr>
        <w:drawing>
          <wp:inline distT="0" distB="0" distL="0" distR="0">
            <wp:extent cx="4160520" cy="2500922"/>
            <wp:effectExtent l="0" t="0" r="0" b="0"/>
            <wp:docPr id="19556309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70311" cy="2506808"/>
                    </a:xfrm>
                    <a:prstGeom prst="rect">
                      <a:avLst/>
                    </a:prstGeom>
                    <a:noFill/>
                  </pic:spPr>
                </pic:pic>
              </a:graphicData>
            </a:graphic>
          </wp:inline>
        </w:drawing>
      </w:r>
    </w:p>
    <w:p w:rsidR="00260EA1" w:rsidRPr="00260EA1" w:rsidRDefault="00260EA1" w:rsidP="00260EA1">
      <w:pPr>
        <w:keepNext/>
        <w:keepLines/>
        <w:numPr>
          <w:ilvl w:val="1"/>
          <w:numId w:val="0"/>
        </w:numPr>
        <w:spacing w:before="360"/>
        <w:jc w:val="both"/>
        <w:outlineLvl w:val="1"/>
        <w:rPr>
          <w:color w:val="000000" w:themeColor="text1"/>
          <w:lang w:val="sr-Cyrl-BA"/>
        </w:rPr>
      </w:pPr>
      <w:r w:rsidRPr="00260EA1">
        <w:rPr>
          <w:color w:val="000000" w:themeColor="text1"/>
          <w:lang w:val="sr-Cyrl-BA"/>
        </w:rPr>
        <w:lastRenderedPageBreak/>
        <w:t>На питање: „ Да ли имате још неки пример фактора који умањује квал</w:t>
      </w:r>
      <w:r w:rsidR="00D84347">
        <w:rPr>
          <w:color w:val="000000" w:themeColor="text1"/>
          <w:lang w:val="sr-Cyrl-BA"/>
        </w:rPr>
        <w:t>итетживота у нашем Граду</w:t>
      </w:r>
      <w:r w:rsidRPr="00260EA1">
        <w:rPr>
          <w:color w:val="000000" w:themeColor="text1"/>
          <w:lang w:val="sr-Cyrl-BA"/>
        </w:rPr>
        <w:t>?“, анализирајући прикупљене одговоре, можемо закључити сљедеће:</w:t>
      </w:r>
    </w:p>
    <w:p w:rsidR="00260EA1" w:rsidRPr="00260EA1" w:rsidRDefault="00260EA1" w:rsidP="00260EA1">
      <w:pPr>
        <w:pStyle w:val="ListParagraph"/>
        <w:keepNext/>
        <w:keepLines/>
        <w:numPr>
          <w:ilvl w:val="0"/>
          <w:numId w:val="29"/>
        </w:numPr>
        <w:spacing w:before="360" w:after="0" w:line="240" w:lineRule="auto"/>
        <w:jc w:val="both"/>
        <w:outlineLvl w:val="1"/>
        <w:rPr>
          <w:rFonts w:ascii="Times New Roman" w:hAnsi="Times New Roman"/>
          <w:color w:val="000000" w:themeColor="text1"/>
          <w:sz w:val="24"/>
          <w:szCs w:val="24"/>
          <w:lang w:val="sr-Cyrl-BA"/>
        </w:rPr>
      </w:pPr>
      <w:r w:rsidRPr="00260EA1">
        <w:rPr>
          <w:rFonts w:ascii="Times New Roman" w:hAnsi="Times New Roman"/>
          <w:color w:val="000000" w:themeColor="text1"/>
          <w:sz w:val="24"/>
          <w:szCs w:val="24"/>
          <w:lang w:val="sr-Cyrl-BA"/>
        </w:rPr>
        <w:t xml:space="preserve">Већина испитаника нема додатне примере фактора који умањују квалитет живота у </w:t>
      </w:r>
      <w:r w:rsidR="00781C40">
        <w:rPr>
          <w:rFonts w:ascii="Times New Roman" w:hAnsi="Times New Roman"/>
          <w:color w:val="000000" w:themeColor="text1"/>
          <w:sz w:val="24"/>
          <w:szCs w:val="24"/>
          <w:lang w:val="sr-Cyrl-BA"/>
        </w:rPr>
        <w:t xml:space="preserve">граду </w:t>
      </w:r>
      <w:r w:rsidRPr="00260EA1">
        <w:rPr>
          <w:rFonts w:ascii="Times New Roman" w:hAnsi="Times New Roman"/>
          <w:color w:val="000000" w:themeColor="text1"/>
          <w:sz w:val="24"/>
          <w:szCs w:val="24"/>
          <w:lang w:val="sr-Cyrl-BA"/>
        </w:rPr>
        <w:t>Смедереву.</w:t>
      </w:r>
    </w:p>
    <w:p w:rsidR="00260EA1" w:rsidRPr="00260EA1" w:rsidRDefault="00260EA1" w:rsidP="00260EA1">
      <w:pPr>
        <w:pStyle w:val="ListParagraph"/>
        <w:keepNext/>
        <w:keepLines/>
        <w:numPr>
          <w:ilvl w:val="0"/>
          <w:numId w:val="29"/>
        </w:numPr>
        <w:spacing w:before="360" w:after="0" w:line="240" w:lineRule="auto"/>
        <w:jc w:val="both"/>
        <w:outlineLvl w:val="1"/>
        <w:rPr>
          <w:rFonts w:ascii="Times New Roman" w:hAnsi="Times New Roman"/>
          <w:color w:val="000000" w:themeColor="text1"/>
          <w:sz w:val="24"/>
          <w:szCs w:val="24"/>
          <w:lang w:val="sr-Cyrl-BA"/>
        </w:rPr>
      </w:pPr>
      <w:r w:rsidRPr="00260EA1">
        <w:rPr>
          <w:rFonts w:ascii="Times New Roman" w:hAnsi="Times New Roman"/>
          <w:color w:val="000000" w:themeColor="text1"/>
          <w:sz w:val="24"/>
          <w:szCs w:val="24"/>
          <w:lang w:val="sr-Cyrl-BA"/>
        </w:rPr>
        <w:t>Међу наведеним факторима, најчешће су споменути недостатак програма/културних догађаја за децу и младе, недовољне зелене површине, мале зараде и недостатак паркова/игралишта за децу.</w:t>
      </w:r>
    </w:p>
    <w:p w:rsidR="00260EA1" w:rsidRPr="00260EA1" w:rsidRDefault="00260EA1" w:rsidP="00260EA1">
      <w:pPr>
        <w:pStyle w:val="ListParagraph"/>
        <w:keepNext/>
        <w:keepLines/>
        <w:numPr>
          <w:ilvl w:val="0"/>
          <w:numId w:val="29"/>
        </w:numPr>
        <w:spacing w:before="360" w:after="0" w:line="240" w:lineRule="auto"/>
        <w:jc w:val="both"/>
        <w:outlineLvl w:val="1"/>
        <w:rPr>
          <w:rFonts w:ascii="Times New Roman" w:hAnsi="Times New Roman"/>
          <w:color w:val="000000" w:themeColor="text1"/>
          <w:sz w:val="24"/>
          <w:szCs w:val="24"/>
          <w:lang w:val="sr-Cyrl-BA"/>
        </w:rPr>
      </w:pPr>
      <w:r w:rsidRPr="00260EA1">
        <w:rPr>
          <w:rFonts w:ascii="Times New Roman" w:hAnsi="Times New Roman"/>
          <w:color w:val="000000" w:themeColor="text1"/>
          <w:sz w:val="24"/>
          <w:szCs w:val="24"/>
          <w:lang w:val="sr-Cyrl-BA"/>
        </w:rPr>
        <w:t>те недостатак стручних лица, издвојени су као неки од кључних проблема.</w:t>
      </w:r>
    </w:p>
    <w:p w:rsidR="00260EA1" w:rsidRDefault="00260EA1" w:rsidP="00260EA1">
      <w:pPr>
        <w:keepNext/>
        <w:keepLines/>
        <w:numPr>
          <w:ilvl w:val="0"/>
          <w:numId w:val="1"/>
        </w:numPr>
        <w:spacing w:before="360"/>
        <w:jc w:val="both"/>
        <w:outlineLvl w:val="1"/>
        <w:rPr>
          <w:color w:val="000000"/>
          <w:lang w:val="sr-Cyrl-BA"/>
        </w:rPr>
      </w:pPr>
      <w:r w:rsidRPr="00260EA1">
        <w:rPr>
          <w:color w:val="000000"/>
          <w:lang w:val="sr-Cyrl-BA"/>
        </w:rPr>
        <w:t>Шта од наведеног би допринело подизању квалит</w:t>
      </w:r>
      <w:r w:rsidR="00781C40">
        <w:rPr>
          <w:color w:val="000000"/>
          <w:lang w:val="sr-Cyrl-BA"/>
        </w:rPr>
        <w:t>ета живота у нашем Граду</w:t>
      </w:r>
      <w:r w:rsidRPr="00260EA1">
        <w:rPr>
          <w:color w:val="000000"/>
          <w:lang w:val="sr-Cyrl-BA"/>
        </w:rPr>
        <w:t>? рангирање (поређајте критеријуме од 1 до 5, оцена 1 представља најмањи утицај)</w:t>
      </w:r>
    </w:p>
    <w:p w:rsidR="00AA2D76" w:rsidRPr="00260EA1" w:rsidRDefault="00AA2D76" w:rsidP="00AA2D76">
      <w:pPr>
        <w:keepNext/>
        <w:keepLines/>
        <w:spacing w:before="360"/>
        <w:ind w:left="720"/>
        <w:jc w:val="both"/>
        <w:outlineLvl w:val="1"/>
        <w:rPr>
          <w:color w:val="000000"/>
          <w:lang w:val="sr-Cyrl-BA"/>
        </w:rPr>
      </w:pPr>
    </w:p>
    <w:p w:rsidR="00260EA1" w:rsidRPr="00260EA1" w:rsidRDefault="00260EA1" w:rsidP="00260EA1">
      <w:pPr>
        <w:keepNext/>
        <w:keepLines/>
        <w:spacing w:before="360"/>
        <w:jc w:val="center"/>
        <w:outlineLvl w:val="1"/>
        <w:rPr>
          <w:color w:val="000000" w:themeColor="text1"/>
          <w:lang w:val="sr-Cyrl-BA"/>
        </w:rPr>
      </w:pPr>
      <w:r w:rsidRPr="00260EA1">
        <w:rPr>
          <w:noProof/>
        </w:rPr>
        <w:drawing>
          <wp:inline distT="0" distB="0" distL="0" distR="0">
            <wp:extent cx="4572000" cy="2743200"/>
            <wp:effectExtent l="0" t="0" r="0" b="0"/>
            <wp:docPr id="1431499977" name="Chart 1">
              <a:extLst xmlns:a="http://schemas.openxmlformats.org/drawingml/2006/main">
                <a:ext uri="{FF2B5EF4-FFF2-40B4-BE49-F238E27FC236}">
                  <a16:creationId xmlns:a16="http://schemas.microsoft.com/office/drawing/2014/main" id="{0E8F8E4D-38F2-9921-3B0F-076C7CF5B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60EA1" w:rsidRPr="00260EA1" w:rsidRDefault="00260EA1" w:rsidP="00260EA1">
      <w:pPr>
        <w:keepNext/>
        <w:keepLines/>
        <w:numPr>
          <w:ilvl w:val="1"/>
          <w:numId w:val="0"/>
        </w:numPr>
        <w:spacing w:before="360"/>
        <w:jc w:val="center"/>
        <w:outlineLvl w:val="1"/>
        <w:rPr>
          <w:b/>
          <w:bCs/>
          <w:i/>
          <w:iCs/>
          <w:color w:val="4F81BD"/>
        </w:rPr>
      </w:pPr>
      <w:r w:rsidRPr="00260EA1">
        <w:rPr>
          <w:b/>
          <w:bCs/>
          <w:i/>
          <w:iCs/>
          <w:noProof/>
          <w:color w:val="4F81BD"/>
        </w:rPr>
        <w:lastRenderedPageBreak/>
        <w:drawing>
          <wp:inline distT="0" distB="0" distL="0" distR="0">
            <wp:extent cx="4584700" cy="2755900"/>
            <wp:effectExtent l="0" t="0" r="6350" b="6350"/>
            <wp:docPr id="2801035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A2D76" w:rsidRDefault="00AA2D76" w:rsidP="00260EA1">
      <w:pPr>
        <w:keepNext/>
        <w:keepLines/>
        <w:numPr>
          <w:ilvl w:val="1"/>
          <w:numId w:val="0"/>
        </w:numPr>
        <w:spacing w:before="360"/>
        <w:jc w:val="center"/>
        <w:outlineLvl w:val="1"/>
        <w:rPr>
          <w:b/>
          <w:bCs/>
          <w:i/>
          <w:iCs/>
          <w:noProof/>
          <w:color w:val="4F81BD"/>
        </w:rPr>
      </w:pPr>
    </w:p>
    <w:p w:rsidR="00260EA1" w:rsidRPr="00260EA1" w:rsidRDefault="00260EA1" w:rsidP="00260EA1">
      <w:pPr>
        <w:keepNext/>
        <w:keepLines/>
        <w:numPr>
          <w:ilvl w:val="1"/>
          <w:numId w:val="0"/>
        </w:numPr>
        <w:spacing w:before="360"/>
        <w:jc w:val="center"/>
        <w:outlineLvl w:val="1"/>
        <w:rPr>
          <w:b/>
          <w:bCs/>
          <w:i/>
          <w:iCs/>
          <w:color w:val="4F81BD"/>
        </w:rPr>
      </w:pPr>
      <w:r w:rsidRPr="00260EA1">
        <w:rPr>
          <w:b/>
          <w:bCs/>
          <w:i/>
          <w:iCs/>
          <w:noProof/>
          <w:color w:val="4F81BD"/>
        </w:rPr>
        <w:drawing>
          <wp:inline distT="0" distB="0" distL="0" distR="0">
            <wp:extent cx="4584700" cy="2755900"/>
            <wp:effectExtent l="0" t="0" r="6350" b="6350"/>
            <wp:docPr id="18271415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0EA1" w:rsidRPr="00260EA1" w:rsidRDefault="00260EA1" w:rsidP="00260EA1">
      <w:pPr>
        <w:keepNext/>
        <w:keepLines/>
        <w:numPr>
          <w:ilvl w:val="1"/>
          <w:numId w:val="0"/>
        </w:numPr>
        <w:spacing w:before="360"/>
        <w:ind w:left="578" w:hanging="578"/>
        <w:jc w:val="center"/>
        <w:outlineLvl w:val="1"/>
        <w:rPr>
          <w:b/>
          <w:bCs/>
          <w:i/>
          <w:iCs/>
          <w:color w:val="4F81BD"/>
        </w:rPr>
      </w:pPr>
      <w:r w:rsidRPr="00260EA1">
        <w:rPr>
          <w:b/>
          <w:bCs/>
          <w:i/>
          <w:iCs/>
          <w:noProof/>
          <w:color w:val="4F81BD"/>
        </w:rPr>
        <w:lastRenderedPageBreak/>
        <w:drawing>
          <wp:inline distT="0" distB="0" distL="0" distR="0">
            <wp:extent cx="4584700" cy="2755900"/>
            <wp:effectExtent l="0" t="0" r="6350" b="6350"/>
            <wp:docPr id="8017039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A2D76" w:rsidRDefault="00AA2D76" w:rsidP="00260EA1">
      <w:pPr>
        <w:keepNext/>
        <w:keepLines/>
        <w:numPr>
          <w:ilvl w:val="1"/>
          <w:numId w:val="0"/>
        </w:numPr>
        <w:spacing w:before="360"/>
        <w:ind w:left="578" w:hanging="578"/>
        <w:jc w:val="center"/>
        <w:outlineLvl w:val="1"/>
        <w:rPr>
          <w:b/>
          <w:bCs/>
          <w:i/>
          <w:iCs/>
          <w:noProof/>
          <w:color w:val="4F81BD"/>
        </w:rPr>
      </w:pPr>
    </w:p>
    <w:p w:rsidR="00260EA1" w:rsidRPr="00260EA1" w:rsidRDefault="00260EA1" w:rsidP="00260EA1">
      <w:pPr>
        <w:keepNext/>
        <w:keepLines/>
        <w:numPr>
          <w:ilvl w:val="1"/>
          <w:numId w:val="0"/>
        </w:numPr>
        <w:spacing w:before="360"/>
        <w:ind w:left="578" w:hanging="578"/>
        <w:jc w:val="center"/>
        <w:outlineLvl w:val="1"/>
        <w:rPr>
          <w:b/>
          <w:bCs/>
          <w:i/>
          <w:iCs/>
          <w:color w:val="4F81BD"/>
        </w:rPr>
      </w:pPr>
      <w:r w:rsidRPr="00260EA1">
        <w:rPr>
          <w:b/>
          <w:bCs/>
          <w:i/>
          <w:iCs/>
          <w:noProof/>
          <w:color w:val="4F81BD"/>
        </w:rPr>
        <w:drawing>
          <wp:inline distT="0" distB="0" distL="0" distR="0">
            <wp:extent cx="4584700" cy="2755900"/>
            <wp:effectExtent l="0" t="0" r="6350" b="6350"/>
            <wp:docPr id="9901140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0EA1" w:rsidRPr="00260EA1" w:rsidRDefault="00260EA1" w:rsidP="00260EA1">
      <w:pPr>
        <w:keepNext/>
        <w:keepLines/>
        <w:numPr>
          <w:ilvl w:val="1"/>
          <w:numId w:val="0"/>
        </w:numPr>
        <w:spacing w:before="360"/>
        <w:ind w:left="578" w:hanging="578"/>
        <w:jc w:val="center"/>
        <w:outlineLvl w:val="1"/>
        <w:rPr>
          <w:b/>
          <w:bCs/>
          <w:i/>
          <w:iCs/>
          <w:color w:val="4F81BD"/>
        </w:rPr>
      </w:pPr>
      <w:r w:rsidRPr="00260EA1">
        <w:rPr>
          <w:b/>
          <w:bCs/>
          <w:i/>
          <w:iCs/>
          <w:noProof/>
          <w:color w:val="4F81BD"/>
        </w:rPr>
        <w:lastRenderedPageBreak/>
        <w:drawing>
          <wp:inline distT="0" distB="0" distL="0" distR="0">
            <wp:extent cx="4584700" cy="2755900"/>
            <wp:effectExtent l="0" t="0" r="6350" b="6350"/>
            <wp:docPr id="15046955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A2D76" w:rsidRDefault="00AA2D76" w:rsidP="00260EA1">
      <w:pPr>
        <w:keepNext/>
        <w:keepLines/>
        <w:numPr>
          <w:ilvl w:val="1"/>
          <w:numId w:val="0"/>
        </w:numPr>
        <w:spacing w:before="360"/>
        <w:ind w:left="578" w:hanging="578"/>
        <w:jc w:val="center"/>
        <w:outlineLvl w:val="1"/>
        <w:rPr>
          <w:b/>
          <w:bCs/>
          <w:i/>
          <w:iCs/>
          <w:noProof/>
          <w:color w:val="4F81BD"/>
        </w:rPr>
      </w:pPr>
    </w:p>
    <w:p w:rsidR="00260EA1" w:rsidRPr="00260EA1" w:rsidRDefault="00260EA1" w:rsidP="00260EA1">
      <w:pPr>
        <w:keepNext/>
        <w:keepLines/>
        <w:numPr>
          <w:ilvl w:val="1"/>
          <w:numId w:val="0"/>
        </w:numPr>
        <w:spacing w:before="360"/>
        <w:ind w:left="578" w:hanging="578"/>
        <w:jc w:val="center"/>
        <w:outlineLvl w:val="1"/>
        <w:rPr>
          <w:b/>
          <w:bCs/>
          <w:i/>
          <w:iCs/>
          <w:noProof/>
          <w:color w:val="4F81BD"/>
        </w:rPr>
      </w:pPr>
      <w:r w:rsidRPr="00260EA1">
        <w:rPr>
          <w:b/>
          <w:bCs/>
          <w:i/>
          <w:iCs/>
          <w:noProof/>
          <w:color w:val="4F81BD"/>
        </w:rPr>
        <w:drawing>
          <wp:inline distT="0" distB="0" distL="0" distR="0">
            <wp:extent cx="4584700" cy="2755900"/>
            <wp:effectExtent l="0" t="0" r="6350" b="6350"/>
            <wp:docPr id="9563047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0EA1" w:rsidRPr="00260EA1" w:rsidRDefault="00260EA1" w:rsidP="00260EA1">
      <w:pPr>
        <w:keepNext/>
        <w:keepLines/>
        <w:numPr>
          <w:ilvl w:val="1"/>
          <w:numId w:val="0"/>
        </w:numPr>
        <w:spacing w:before="360"/>
        <w:jc w:val="center"/>
        <w:outlineLvl w:val="1"/>
        <w:rPr>
          <w:b/>
          <w:bCs/>
          <w:i/>
          <w:iCs/>
          <w:color w:val="4F81BD"/>
        </w:rPr>
      </w:pPr>
      <w:r w:rsidRPr="00260EA1">
        <w:rPr>
          <w:b/>
          <w:bCs/>
          <w:i/>
          <w:iCs/>
          <w:noProof/>
          <w:color w:val="4F81BD"/>
        </w:rPr>
        <w:lastRenderedPageBreak/>
        <w:drawing>
          <wp:inline distT="0" distB="0" distL="0" distR="0">
            <wp:extent cx="4584700" cy="2755900"/>
            <wp:effectExtent l="0" t="0" r="6350" b="6350"/>
            <wp:docPr id="20424808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A2D76" w:rsidRDefault="00AA2D76" w:rsidP="00260EA1">
      <w:pPr>
        <w:keepNext/>
        <w:keepLines/>
        <w:numPr>
          <w:ilvl w:val="1"/>
          <w:numId w:val="0"/>
        </w:numPr>
        <w:spacing w:before="360"/>
        <w:jc w:val="center"/>
        <w:outlineLvl w:val="1"/>
        <w:rPr>
          <w:b/>
          <w:bCs/>
          <w:i/>
          <w:iCs/>
          <w:noProof/>
          <w:color w:val="4F81BD"/>
        </w:rPr>
      </w:pPr>
    </w:p>
    <w:p w:rsidR="00260EA1" w:rsidRPr="00260EA1" w:rsidRDefault="00260EA1" w:rsidP="00260EA1">
      <w:pPr>
        <w:keepNext/>
        <w:keepLines/>
        <w:numPr>
          <w:ilvl w:val="1"/>
          <w:numId w:val="0"/>
        </w:numPr>
        <w:spacing w:before="360"/>
        <w:jc w:val="center"/>
        <w:outlineLvl w:val="1"/>
        <w:rPr>
          <w:b/>
          <w:bCs/>
          <w:i/>
          <w:iCs/>
          <w:color w:val="4F81BD"/>
        </w:rPr>
      </w:pPr>
      <w:r w:rsidRPr="00260EA1">
        <w:rPr>
          <w:b/>
          <w:bCs/>
          <w:i/>
          <w:iCs/>
          <w:noProof/>
          <w:color w:val="4F81BD"/>
        </w:rPr>
        <w:drawing>
          <wp:inline distT="0" distB="0" distL="0" distR="0">
            <wp:extent cx="4584700" cy="2755900"/>
            <wp:effectExtent l="0" t="0" r="6350" b="6350"/>
            <wp:docPr id="182319840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0EA1" w:rsidRPr="00260EA1" w:rsidRDefault="00260EA1" w:rsidP="00260EA1">
      <w:pPr>
        <w:keepNext/>
        <w:keepLines/>
        <w:numPr>
          <w:ilvl w:val="1"/>
          <w:numId w:val="0"/>
        </w:numPr>
        <w:spacing w:before="360"/>
        <w:jc w:val="center"/>
        <w:outlineLvl w:val="1"/>
        <w:rPr>
          <w:b/>
          <w:bCs/>
          <w:i/>
          <w:iCs/>
          <w:color w:val="4F81BD"/>
        </w:rPr>
      </w:pPr>
      <w:r w:rsidRPr="00260EA1">
        <w:rPr>
          <w:b/>
          <w:bCs/>
          <w:i/>
          <w:iCs/>
          <w:noProof/>
          <w:color w:val="4F81BD"/>
        </w:rPr>
        <w:lastRenderedPageBreak/>
        <w:drawing>
          <wp:inline distT="0" distB="0" distL="0" distR="0">
            <wp:extent cx="4584700" cy="2755900"/>
            <wp:effectExtent l="0" t="0" r="6350" b="6350"/>
            <wp:docPr id="4476826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A2D76" w:rsidRDefault="00AA2D76" w:rsidP="00260EA1">
      <w:pPr>
        <w:keepNext/>
        <w:keepLines/>
        <w:numPr>
          <w:ilvl w:val="1"/>
          <w:numId w:val="0"/>
        </w:numPr>
        <w:spacing w:before="360"/>
        <w:jc w:val="center"/>
        <w:outlineLvl w:val="1"/>
        <w:rPr>
          <w:b/>
          <w:bCs/>
          <w:i/>
          <w:iCs/>
          <w:noProof/>
          <w:color w:val="4F81BD"/>
        </w:rPr>
      </w:pPr>
    </w:p>
    <w:p w:rsidR="00260EA1" w:rsidRPr="00260EA1" w:rsidRDefault="00260EA1" w:rsidP="00260EA1">
      <w:pPr>
        <w:keepNext/>
        <w:keepLines/>
        <w:numPr>
          <w:ilvl w:val="1"/>
          <w:numId w:val="0"/>
        </w:numPr>
        <w:spacing w:before="360"/>
        <w:jc w:val="center"/>
        <w:outlineLvl w:val="1"/>
        <w:rPr>
          <w:b/>
          <w:bCs/>
          <w:i/>
          <w:iCs/>
          <w:color w:val="4F81BD"/>
        </w:rPr>
      </w:pPr>
      <w:r w:rsidRPr="00260EA1">
        <w:rPr>
          <w:b/>
          <w:bCs/>
          <w:i/>
          <w:iCs/>
          <w:noProof/>
          <w:color w:val="4F81BD"/>
        </w:rPr>
        <w:drawing>
          <wp:inline distT="0" distB="0" distL="0" distR="0">
            <wp:extent cx="4584700" cy="2755900"/>
            <wp:effectExtent l="0" t="0" r="6350" b="6350"/>
            <wp:docPr id="109111000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0EA1" w:rsidRPr="00260EA1" w:rsidRDefault="00260EA1" w:rsidP="00260EA1">
      <w:pPr>
        <w:keepNext/>
        <w:keepLines/>
        <w:numPr>
          <w:ilvl w:val="1"/>
          <w:numId w:val="0"/>
        </w:numPr>
        <w:spacing w:before="360"/>
        <w:jc w:val="center"/>
        <w:outlineLvl w:val="1"/>
        <w:rPr>
          <w:b/>
          <w:bCs/>
          <w:i/>
          <w:iCs/>
          <w:color w:val="4F81BD"/>
        </w:rPr>
      </w:pPr>
      <w:r w:rsidRPr="00260EA1">
        <w:rPr>
          <w:b/>
          <w:bCs/>
          <w:i/>
          <w:iCs/>
          <w:noProof/>
          <w:color w:val="4F81BD"/>
        </w:rPr>
        <w:lastRenderedPageBreak/>
        <w:drawing>
          <wp:inline distT="0" distB="0" distL="0" distR="0">
            <wp:extent cx="4584700" cy="2755900"/>
            <wp:effectExtent l="0" t="0" r="6350" b="6350"/>
            <wp:docPr id="1951877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A2D76" w:rsidRDefault="00AA2D76" w:rsidP="00260EA1">
      <w:pPr>
        <w:keepNext/>
        <w:keepLines/>
        <w:numPr>
          <w:ilvl w:val="1"/>
          <w:numId w:val="0"/>
        </w:numPr>
        <w:spacing w:before="360"/>
        <w:jc w:val="center"/>
        <w:outlineLvl w:val="1"/>
        <w:rPr>
          <w:b/>
          <w:bCs/>
          <w:i/>
          <w:iCs/>
          <w:noProof/>
          <w:color w:val="4F81BD"/>
        </w:rPr>
      </w:pPr>
    </w:p>
    <w:p w:rsidR="00260EA1" w:rsidRPr="00260EA1" w:rsidRDefault="00260EA1" w:rsidP="00260EA1">
      <w:pPr>
        <w:keepNext/>
        <w:keepLines/>
        <w:numPr>
          <w:ilvl w:val="1"/>
          <w:numId w:val="0"/>
        </w:numPr>
        <w:spacing w:before="360"/>
        <w:jc w:val="center"/>
        <w:outlineLvl w:val="1"/>
        <w:rPr>
          <w:b/>
          <w:bCs/>
          <w:i/>
          <w:iCs/>
          <w:color w:val="4F81BD"/>
        </w:rPr>
      </w:pPr>
      <w:r w:rsidRPr="00260EA1">
        <w:rPr>
          <w:b/>
          <w:bCs/>
          <w:i/>
          <w:iCs/>
          <w:noProof/>
          <w:color w:val="4F81BD"/>
        </w:rPr>
        <w:drawing>
          <wp:inline distT="0" distB="0" distL="0" distR="0">
            <wp:extent cx="4584700" cy="2755900"/>
            <wp:effectExtent l="0" t="0" r="6350" b="6350"/>
            <wp:docPr id="18939846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0EA1" w:rsidRDefault="00260EA1" w:rsidP="00260EA1">
      <w:pPr>
        <w:keepNext/>
        <w:keepLines/>
        <w:numPr>
          <w:ilvl w:val="1"/>
          <w:numId w:val="0"/>
        </w:numPr>
        <w:spacing w:before="360"/>
        <w:jc w:val="center"/>
        <w:outlineLvl w:val="1"/>
        <w:rPr>
          <w:b/>
          <w:bCs/>
          <w:i/>
          <w:iCs/>
          <w:color w:val="4F81BD"/>
        </w:rPr>
      </w:pPr>
      <w:r w:rsidRPr="00260EA1">
        <w:rPr>
          <w:b/>
          <w:bCs/>
          <w:i/>
          <w:iCs/>
          <w:noProof/>
          <w:color w:val="4F81BD"/>
        </w:rPr>
        <w:lastRenderedPageBreak/>
        <w:drawing>
          <wp:inline distT="0" distB="0" distL="0" distR="0">
            <wp:extent cx="4584700" cy="2755900"/>
            <wp:effectExtent l="0" t="0" r="6350" b="6350"/>
            <wp:docPr id="211341241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A2D76" w:rsidRDefault="00AA2D76" w:rsidP="00260EA1">
      <w:pPr>
        <w:keepNext/>
        <w:keepLines/>
        <w:numPr>
          <w:ilvl w:val="1"/>
          <w:numId w:val="0"/>
        </w:numPr>
        <w:spacing w:before="360"/>
        <w:jc w:val="center"/>
        <w:outlineLvl w:val="1"/>
        <w:rPr>
          <w:b/>
          <w:bCs/>
          <w:i/>
          <w:iCs/>
          <w:color w:val="4F81BD"/>
        </w:rPr>
      </w:pPr>
    </w:p>
    <w:p w:rsidR="00AA2D76" w:rsidRPr="00AA2D76" w:rsidRDefault="00AA2D76" w:rsidP="00260EA1">
      <w:pPr>
        <w:keepNext/>
        <w:keepLines/>
        <w:numPr>
          <w:ilvl w:val="1"/>
          <w:numId w:val="0"/>
        </w:numPr>
        <w:spacing w:before="360"/>
        <w:jc w:val="center"/>
        <w:outlineLvl w:val="1"/>
        <w:rPr>
          <w:b/>
          <w:bCs/>
          <w:i/>
          <w:iCs/>
          <w:color w:val="4F81BD"/>
        </w:rPr>
      </w:pPr>
    </w:p>
    <w:p w:rsidR="00260EA1" w:rsidRPr="00260EA1" w:rsidRDefault="00260EA1" w:rsidP="00260EA1">
      <w:pPr>
        <w:keepNext/>
        <w:keepLines/>
        <w:numPr>
          <w:ilvl w:val="1"/>
          <w:numId w:val="0"/>
        </w:numPr>
        <w:spacing w:before="360"/>
        <w:jc w:val="center"/>
        <w:outlineLvl w:val="1"/>
        <w:rPr>
          <w:b/>
          <w:bCs/>
          <w:i/>
          <w:iCs/>
          <w:color w:val="4F81BD"/>
        </w:rPr>
      </w:pPr>
      <w:r w:rsidRPr="00260EA1">
        <w:rPr>
          <w:b/>
          <w:bCs/>
          <w:i/>
          <w:iCs/>
          <w:noProof/>
          <w:color w:val="4F81BD"/>
        </w:rPr>
        <w:drawing>
          <wp:inline distT="0" distB="0" distL="0" distR="0">
            <wp:extent cx="4584700" cy="2755900"/>
            <wp:effectExtent l="0" t="0" r="6350" b="6350"/>
            <wp:docPr id="17041815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0EA1" w:rsidRPr="00260EA1" w:rsidRDefault="00260EA1" w:rsidP="00260EA1">
      <w:pPr>
        <w:keepNext/>
        <w:keepLines/>
        <w:numPr>
          <w:ilvl w:val="1"/>
          <w:numId w:val="0"/>
        </w:numPr>
        <w:spacing w:before="360"/>
        <w:jc w:val="center"/>
        <w:outlineLvl w:val="1"/>
        <w:rPr>
          <w:b/>
          <w:bCs/>
          <w:i/>
          <w:iCs/>
          <w:color w:val="4F81BD"/>
        </w:rPr>
      </w:pPr>
      <w:r w:rsidRPr="00260EA1">
        <w:rPr>
          <w:b/>
          <w:bCs/>
          <w:i/>
          <w:iCs/>
          <w:noProof/>
          <w:color w:val="4F81BD"/>
        </w:rPr>
        <w:lastRenderedPageBreak/>
        <w:drawing>
          <wp:inline distT="0" distB="0" distL="0" distR="0">
            <wp:extent cx="4584700" cy="2755900"/>
            <wp:effectExtent l="0" t="0" r="6350" b="6350"/>
            <wp:docPr id="13338388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0EA1" w:rsidRPr="00260EA1" w:rsidRDefault="00260EA1" w:rsidP="00260EA1">
      <w:pPr>
        <w:keepNext/>
        <w:keepLines/>
        <w:numPr>
          <w:ilvl w:val="1"/>
          <w:numId w:val="0"/>
        </w:numPr>
        <w:spacing w:before="360"/>
        <w:jc w:val="both"/>
        <w:outlineLvl w:val="1"/>
        <w:rPr>
          <w:color w:val="000000"/>
          <w:lang w:val="sr-Cyrl-BA"/>
        </w:rPr>
      </w:pPr>
      <w:r w:rsidRPr="00260EA1">
        <w:rPr>
          <w:color w:val="000000" w:themeColor="text1"/>
          <w:lang w:val="sr-Cyrl-BA"/>
        </w:rPr>
        <w:t>На питање: „</w:t>
      </w:r>
      <w:r w:rsidRPr="00260EA1">
        <w:rPr>
          <w:color w:val="000000"/>
          <w:lang w:val="sr-Cyrl-BA"/>
        </w:rPr>
        <w:t>Да ли имате предлог, шта би додатно утицало на побољшање квалите</w:t>
      </w:r>
      <w:r w:rsidR="00781C40">
        <w:rPr>
          <w:color w:val="000000"/>
          <w:lang w:val="sr-Cyrl-BA"/>
        </w:rPr>
        <w:t>та живота у нашем Граду</w:t>
      </w:r>
      <w:r w:rsidRPr="00260EA1">
        <w:rPr>
          <w:color w:val="000000"/>
          <w:lang w:val="sr-Cyrl-BA"/>
        </w:rPr>
        <w:t xml:space="preserve">?“  </w:t>
      </w:r>
    </w:p>
    <w:p w:rsidR="00260EA1" w:rsidRPr="00260EA1" w:rsidRDefault="00260EA1" w:rsidP="00260EA1">
      <w:pPr>
        <w:keepNext/>
        <w:keepLines/>
        <w:numPr>
          <w:ilvl w:val="1"/>
          <w:numId w:val="0"/>
        </w:numPr>
        <w:spacing w:before="360"/>
        <w:jc w:val="both"/>
        <w:outlineLvl w:val="1"/>
        <w:rPr>
          <w:color w:val="000000"/>
          <w:lang w:val="sr-Cyrl-BA"/>
        </w:rPr>
      </w:pPr>
      <w:r w:rsidRPr="00260EA1">
        <w:rPr>
          <w:color w:val="000000"/>
          <w:lang w:val="sr-Cyrl-BA"/>
        </w:rPr>
        <w:t>Испитаници су дали следеће одговоре, који су груписани у неколико категорија:</w:t>
      </w:r>
    </w:p>
    <w:p w:rsidR="00260EA1" w:rsidRPr="00260EA1" w:rsidRDefault="00260EA1" w:rsidP="00260EA1">
      <w:pPr>
        <w:keepNext/>
        <w:keepLines/>
        <w:numPr>
          <w:ilvl w:val="1"/>
          <w:numId w:val="0"/>
        </w:numPr>
        <w:spacing w:before="360"/>
        <w:jc w:val="both"/>
        <w:outlineLvl w:val="1"/>
        <w:rPr>
          <w:color w:val="000000"/>
          <w:lang w:val="sr-Cyrl-BA"/>
        </w:rPr>
      </w:pPr>
      <w:r w:rsidRPr="00260EA1">
        <w:rPr>
          <w:color w:val="000000"/>
          <w:lang w:val="sr-Cyrl-BA"/>
        </w:rPr>
        <w:t xml:space="preserve">    Екологија и зашти</w:t>
      </w:r>
      <w:r w:rsidR="00781C40">
        <w:rPr>
          <w:color w:val="000000"/>
          <w:lang w:val="sr-Cyrl-BA"/>
        </w:rPr>
        <w:t>та околине</w:t>
      </w:r>
      <w:r w:rsidRPr="00260EA1">
        <w:rPr>
          <w:color w:val="000000"/>
          <w:lang w:val="sr-Cyrl-BA"/>
        </w:rPr>
        <w:t>:</w:t>
      </w:r>
    </w:p>
    <w:p w:rsidR="00260EA1" w:rsidRPr="00260EA1" w:rsidRDefault="00260EA1" w:rsidP="00260EA1">
      <w:pPr>
        <w:pStyle w:val="ListParagraph"/>
        <w:keepNext/>
        <w:keepLines/>
        <w:numPr>
          <w:ilvl w:val="0"/>
          <w:numId w:val="30"/>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Смањење загађења.</w:t>
      </w:r>
    </w:p>
    <w:p w:rsidR="00260EA1" w:rsidRPr="00260EA1" w:rsidRDefault="00260EA1" w:rsidP="00260EA1">
      <w:pPr>
        <w:pStyle w:val="ListParagraph"/>
        <w:keepNext/>
        <w:keepLines/>
        <w:numPr>
          <w:ilvl w:val="0"/>
          <w:numId w:val="30"/>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Означене стазе за шетњу, паркови, зеленило.</w:t>
      </w:r>
    </w:p>
    <w:p w:rsidR="00260EA1" w:rsidRPr="00260EA1" w:rsidRDefault="00260EA1" w:rsidP="00260EA1">
      <w:pPr>
        <w:pStyle w:val="ListParagraph"/>
        <w:keepNext/>
        <w:keepLines/>
        <w:numPr>
          <w:ilvl w:val="0"/>
          <w:numId w:val="30"/>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 xml:space="preserve">Уређење простора </w:t>
      </w:r>
      <w:r w:rsidR="00F3498D">
        <w:rPr>
          <w:rFonts w:ascii="Times New Roman" w:hAnsi="Times New Roman"/>
          <w:color w:val="000000"/>
          <w:sz w:val="24"/>
          <w:szCs w:val="24"/>
          <w:lang w:val="sr-Cyrl-BA"/>
        </w:rPr>
        <w:t>око „Старе жел</w:t>
      </w:r>
      <w:r w:rsidRPr="00260EA1">
        <w:rPr>
          <w:rFonts w:ascii="Times New Roman" w:hAnsi="Times New Roman"/>
          <w:color w:val="000000"/>
          <w:sz w:val="24"/>
          <w:szCs w:val="24"/>
          <w:lang w:val="sr-Cyrl-BA"/>
        </w:rPr>
        <w:t>езаре</w:t>
      </w:r>
      <w:r w:rsidR="00F3498D">
        <w:rPr>
          <w:rFonts w:ascii="Times New Roman" w:hAnsi="Times New Roman"/>
          <w:color w:val="000000"/>
          <w:sz w:val="24"/>
          <w:szCs w:val="24"/>
          <w:lang w:val="sr-Cyrl-BA"/>
        </w:rPr>
        <w:t>“</w:t>
      </w:r>
      <w:r w:rsidRPr="00260EA1">
        <w:rPr>
          <w:rFonts w:ascii="Times New Roman" w:hAnsi="Times New Roman"/>
          <w:color w:val="000000"/>
          <w:sz w:val="24"/>
          <w:szCs w:val="24"/>
          <w:lang w:val="sr-Cyrl-BA"/>
        </w:rPr>
        <w:t>.</w:t>
      </w:r>
    </w:p>
    <w:p w:rsidR="00260EA1" w:rsidRPr="00260EA1" w:rsidRDefault="00260EA1" w:rsidP="00260EA1">
      <w:pPr>
        <w:pStyle w:val="ListParagraph"/>
        <w:keepNext/>
        <w:keepLines/>
        <w:numPr>
          <w:ilvl w:val="0"/>
          <w:numId w:val="30"/>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Кажањавање за бацање смећа без одлагања.</w:t>
      </w:r>
    </w:p>
    <w:p w:rsidR="00260EA1" w:rsidRPr="00260EA1" w:rsidRDefault="00260EA1" w:rsidP="00260EA1">
      <w:pPr>
        <w:pStyle w:val="ListParagraph"/>
        <w:keepNext/>
        <w:keepLines/>
        <w:numPr>
          <w:ilvl w:val="0"/>
          <w:numId w:val="30"/>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Конверзија котларница на еколошки прихватљиве енергенте.</w:t>
      </w:r>
    </w:p>
    <w:p w:rsidR="00260EA1" w:rsidRPr="00260EA1" w:rsidRDefault="00260EA1" w:rsidP="00260EA1">
      <w:pPr>
        <w:pStyle w:val="ListParagraph"/>
        <w:keepNext/>
        <w:keepLines/>
        <w:numPr>
          <w:ilvl w:val="0"/>
          <w:numId w:val="30"/>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Побољшање квалитета ваздуха и контрола загађивача.</w:t>
      </w:r>
    </w:p>
    <w:p w:rsidR="00260EA1" w:rsidRPr="00260EA1" w:rsidRDefault="002F22E1" w:rsidP="00260EA1">
      <w:pPr>
        <w:pStyle w:val="ListParagraph"/>
        <w:keepNext/>
        <w:keepLines/>
        <w:numPr>
          <w:ilvl w:val="0"/>
          <w:numId w:val="30"/>
        </w:numPr>
        <w:spacing w:before="360" w:after="0" w:line="240" w:lineRule="auto"/>
        <w:jc w:val="both"/>
        <w:outlineLvl w:val="1"/>
        <w:rPr>
          <w:rFonts w:ascii="Times New Roman" w:hAnsi="Times New Roman"/>
          <w:color w:val="000000"/>
          <w:sz w:val="24"/>
          <w:szCs w:val="24"/>
          <w:lang w:val="sr-Cyrl-BA"/>
        </w:rPr>
      </w:pPr>
      <w:r>
        <w:rPr>
          <w:rFonts w:ascii="Times New Roman" w:hAnsi="Times New Roman"/>
          <w:color w:val="000000"/>
          <w:sz w:val="24"/>
          <w:szCs w:val="24"/>
          <w:lang w:val="sr-Cyrl-BA"/>
        </w:rPr>
        <w:t>Филтери на пећима Жел</w:t>
      </w:r>
      <w:r w:rsidR="00260EA1" w:rsidRPr="00260EA1">
        <w:rPr>
          <w:rFonts w:ascii="Times New Roman" w:hAnsi="Times New Roman"/>
          <w:color w:val="000000"/>
          <w:sz w:val="24"/>
          <w:szCs w:val="24"/>
          <w:lang w:val="sr-Cyrl-BA"/>
        </w:rPr>
        <w:t>езаре и прелазак на грејање на струју и гас уместо мазута.</w:t>
      </w:r>
    </w:p>
    <w:p w:rsidR="00260EA1" w:rsidRPr="00260EA1" w:rsidRDefault="00260EA1" w:rsidP="00260EA1">
      <w:pPr>
        <w:pStyle w:val="ListParagraph"/>
        <w:keepNext/>
        <w:keepLines/>
        <w:numPr>
          <w:ilvl w:val="0"/>
          <w:numId w:val="30"/>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Контрола до</w:t>
      </w:r>
      <w:r w:rsidR="00A87BC9">
        <w:rPr>
          <w:rFonts w:ascii="Times New Roman" w:hAnsi="Times New Roman"/>
          <w:color w:val="000000"/>
          <w:sz w:val="24"/>
          <w:szCs w:val="24"/>
          <w:lang w:val="sr-Cyrl-BA"/>
        </w:rPr>
        <w:t>маћинстава и фабрика које загађ</w:t>
      </w:r>
      <w:r w:rsidRPr="00260EA1">
        <w:rPr>
          <w:rFonts w:ascii="Times New Roman" w:hAnsi="Times New Roman"/>
          <w:color w:val="000000"/>
          <w:sz w:val="24"/>
          <w:szCs w:val="24"/>
          <w:lang w:val="sr-Cyrl-BA"/>
        </w:rPr>
        <w:t>ују ваздух.</w:t>
      </w:r>
    </w:p>
    <w:p w:rsidR="00260EA1" w:rsidRPr="00260EA1" w:rsidRDefault="00260EA1" w:rsidP="00260EA1">
      <w:pPr>
        <w:keepNext/>
        <w:keepLines/>
        <w:numPr>
          <w:ilvl w:val="1"/>
          <w:numId w:val="0"/>
        </w:numPr>
        <w:spacing w:before="360"/>
        <w:jc w:val="both"/>
        <w:outlineLvl w:val="1"/>
        <w:rPr>
          <w:color w:val="000000"/>
          <w:lang w:val="sr-Cyrl-BA"/>
        </w:rPr>
      </w:pPr>
      <w:r w:rsidRPr="00260EA1">
        <w:rPr>
          <w:color w:val="000000"/>
          <w:lang w:val="sr-Cyrl-BA"/>
        </w:rPr>
        <w:t xml:space="preserve">    Инфраструктура и јавни простори:</w:t>
      </w:r>
    </w:p>
    <w:p w:rsidR="00260EA1" w:rsidRPr="00260EA1" w:rsidRDefault="00260EA1" w:rsidP="00260EA1">
      <w:pPr>
        <w:pStyle w:val="ListParagraph"/>
        <w:keepNext/>
        <w:keepLines/>
        <w:numPr>
          <w:ilvl w:val="0"/>
          <w:numId w:val="31"/>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Сређивање и асфалтирање улица.</w:t>
      </w:r>
    </w:p>
    <w:p w:rsidR="00260EA1" w:rsidRPr="00260EA1" w:rsidRDefault="00260EA1" w:rsidP="00260EA1">
      <w:pPr>
        <w:pStyle w:val="ListParagraph"/>
        <w:keepNext/>
        <w:keepLines/>
        <w:numPr>
          <w:ilvl w:val="0"/>
          <w:numId w:val="31"/>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Изградња тротоара за неометано кретање пешака.</w:t>
      </w:r>
    </w:p>
    <w:p w:rsidR="00260EA1" w:rsidRPr="00260EA1" w:rsidRDefault="00260EA1" w:rsidP="00260EA1">
      <w:pPr>
        <w:pStyle w:val="ListParagraph"/>
        <w:keepNext/>
        <w:keepLines/>
        <w:numPr>
          <w:ilvl w:val="0"/>
          <w:numId w:val="31"/>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Изградња пешачко-бициклистичке стазе до Југова.</w:t>
      </w:r>
    </w:p>
    <w:p w:rsidR="00260EA1" w:rsidRPr="00260EA1" w:rsidRDefault="00260EA1" w:rsidP="00260EA1">
      <w:pPr>
        <w:pStyle w:val="ListParagraph"/>
        <w:keepNext/>
        <w:keepLines/>
        <w:numPr>
          <w:ilvl w:val="0"/>
          <w:numId w:val="31"/>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Уређење Тврђаве.</w:t>
      </w:r>
    </w:p>
    <w:p w:rsidR="00260EA1" w:rsidRPr="00260EA1" w:rsidRDefault="00260EA1" w:rsidP="00260EA1">
      <w:pPr>
        <w:pStyle w:val="ListParagraph"/>
        <w:keepNext/>
        <w:keepLines/>
        <w:numPr>
          <w:ilvl w:val="0"/>
          <w:numId w:val="31"/>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Постављање канти за смеће у свим улицама.</w:t>
      </w:r>
    </w:p>
    <w:p w:rsidR="00260EA1" w:rsidRPr="00260EA1" w:rsidRDefault="00260EA1" w:rsidP="00260EA1">
      <w:pPr>
        <w:pStyle w:val="ListParagraph"/>
        <w:keepNext/>
        <w:keepLines/>
        <w:numPr>
          <w:ilvl w:val="0"/>
          <w:numId w:val="31"/>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Уклањање паса луталица и стерилизација паса луталица.</w:t>
      </w:r>
    </w:p>
    <w:p w:rsidR="00260EA1" w:rsidRPr="00260EA1" w:rsidRDefault="00260EA1" w:rsidP="00260EA1">
      <w:pPr>
        <w:pStyle w:val="ListParagraph"/>
        <w:keepNext/>
        <w:keepLines/>
        <w:numPr>
          <w:ilvl w:val="0"/>
          <w:numId w:val="31"/>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Повећање капацитета азила за напуштене животиње.</w:t>
      </w:r>
    </w:p>
    <w:p w:rsidR="00260EA1" w:rsidRPr="00260EA1" w:rsidRDefault="00260EA1" w:rsidP="00260EA1">
      <w:pPr>
        <w:pStyle w:val="ListParagraph"/>
        <w:keepNext/>
        <w:keepLines/>
        <w:numPr>
          <w:ilvl w:val="0"/>
          <w:numId w:val="31"/>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lastRenderedPageBreak/>
        <w:t>Постављање контејнера или одлагалишта за разврставање смећа (стакло, папир, лименке, итд.).</w:t>
      </w:r>
    </w:p>
    <w:p w:rsidR="00260EA1" w:rsidRPr="00260EA1" w:rsidRDefault="00260EA1" w:rsidP="00260EA1">
      <w:pPr>
        <w:pStyle w:val="ListParagraph"/>
        <w:keepNext/>
        <w:keepLines/>
        <w:numPr>
          <w:ilvl w:val="0"/>
          <w:numId w:val="31"/>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Повећање доступности паркирања.</w:t>
      </w:r>
    </w:p>
    <w:p w:rsidR="00260EA1" w:rsidRPr="00260EA1" w:rsidRDefault="00260EA1" w:rsidP="00260EA1">
      <w:pPr>
        <w:keepNext/>
        <w:keepLines/>
        <w:numPr>
          <w:ilvl w:val="1"/>
          <w:numId w:val="0"/>
        </w:numPr>
        <w:spacing w:before="360"/>
        <w:jc w:val="both"/>
        <w:outlineLvl w:val="1"/>
        <w:rPr>
          <w:color w:val="000000"/>
          <w:lang w:val="sr-Cyrl-BA"/>
        </w:rPr>
      </w:pPr>
      <w:r w:rsidRPr="00260EA1">
        <w:rPr>
          <w:color w:val="000000"/>
          <w:lang w:val="sr-Cyrl-BA"/>
        </w:rPr>
        <w:t xml:space="preserve">    Партиципација грађана:</w:t>
      </w:r>
    </w:p>
    <w:p w:rsidR="00260EA1" w:rsidRPr="00260EA1" w:rsidRDefault="00260EA1" w:rsidP="00260EA1">
      <w:pPr>
        <w:pStyle w:val="ListParagraph"/>
        <w:keepNext/>
        <w:keepLines/>
        <w:numPr>
          <w:ilvl w:val="0"/>
          <w:numId w:val="32"/>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 xml:space="preserve">Референдуми о </w:t>
      </w:r>
      <w:r w:rsidR="00A87BC9">
        <w:rPr>
          <w:rFonts w:ascii="Times New Roman" w:hAnsi="Times New Roman"/>
          <w:color w:val="000000"/>
          <w:sz w:val="24"/>
          <w:szCs w:val="24"/>
          <w:lang w:val="sr-Cyrl-BA"/>
        </w:rPr>
        <w:t>значајним одлукама Града</w:t>
      </w:r>
      <w:r w:rsidRPr="00260EA1">
        <w:rPr>
          <w:rFonts w:ascii="Times New Roman" w:hAnsi="Times New Roman"/>
          <w:color w:val="000000"/>
          <w:sz w:val="24"/>
          <w:szCs w:val="24"/>
          <w:lang w:val="sr-Cyrl-BA"/>
        </w:rPr>
        <w:t>.</w:t>
      </w:r>
    </w:p>
    <w:p w:rsidR="00260EA1" w:rsidRPr="00260EA1" w:rsidRDefault="00260EA1" w:rsidP="00260EA1">
      <w:pPr>
        <w:pStyle w:val="ListParagraph"/>
        <w:keepNext/>
        <w:keepLines/>
        <w:numPr>
          <w:ilvl w:val="0"/>
          <w:numId w:val="32"/>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Организоване радне акције становништва.</w:t>
      </w:r>
    </w:p>
    <w:p w:rsidR="00260EA1" w:rsidRPr="00260EA1" w:rsidRDefault="00260EA1" w:rsidP="00260EA1">
      <w:pPr>
        <w:keepNext/>
        <w:keepLines/>
        <w:numPr>
          <w:ilvl w:val="1"/>
          <w:numId w:val="0"/>
        </w:numPr>
        <w:spacing w:before="360"/>
        <w:jc w:val="both"/>
        <w:outlineLvl w:val="1"/>
        <w:rPr>
          <w:color w:val="000000"/>
          <w:lang w:val="sr-Cyrl-BA"/>
        </w:rPr>
      </w:pPr>
      <w:r w:rsidRPr="00260EA1">
        <w:rPr>
          <w:color w:val="000000"/>
          <w:lang w:val="sr-Cyrl-BA"/>
        </w:rPr>
        <w:t xml:space="preserve">    Социјални аспекти:</w:t>
      </w:r>
    </w:p>
    <w:p w:rsidR="00260EA1" w:rsidRPr="00260EA1" w:rsidRDefault="00260EA1" w:rsidP="00260EA1">
      <w:pPr>
        <w:pStyle w:val="ListParagraph"/>
        <w:keepNext/>
        <w:keepLines/>
        <w:numPr>
          <w:ilvl w:val="0"/>
          <w:numId w:val="33"/>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 xml:space="preserve">Већа брига за младе и подстицање њиховог живота и рада у </w:t>
      </w:r>
      <w:r w:rsidR="00A87BC9">
        <w:rPr>
          <w:rFonts w:ascii="Times New Roman" w:hAnsi="Times New Roman"/>
          <w:color w:val="000000"/>
          <w:sz w:val="24"/>
          <w:szCs w:val="24"/>
          <w:lang w:val="sr-Cyrl-BA"/>
        </w:rPr>
        <w:t xml:space="preserve">граду </w:t>
      </w:r>
      <w:r w:rsidRPr="00260EA1">
        <w:rPr>
          <w:rFonts w:ascii="Times New Roman" w:hAnsi="Times New Roman"/>
          <w:color w:val="000000"/>
          <w:sz w:val="24"/>
          <w:szCs w:val="24"/>
          <w:lang w:val="sr-Cyrl-BA"/>
        </w:rPr>
        <w:t>Смедереву.</w:t>
      </w:r>
    </w:p>
    <w:p w:rsidR="00260EA1" w:rsidRPr="00260EA1" w:rsidRDefault="00260EA1" w:rsidP="00260EA1">
      <w:pPr>
        <w:pStyle w:val="ListParagraph"/>
        <w:keepNext/>
        <w:keepLines/>
        <w:numPr>
          <w:ilvl w:val="0"/>
          <w:numId w:val="33"/>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Бесплатне едукације и тренинзи.</w:t>
      </w:r>
    </w:p>
    <w:p w:rsidR="00260EA1" w:rsidRPr="00260EA1" w:rsidRDefault="00260EA1" w:rsidP="00260EA1">
      <w:pPr>
        <w:pStyle w:val="ListParagraph"/>
        <w:keepNext/>
        <w:keepLines/>
        <w:numPr>
          <w:ilvl w:val="0"/>
          <w:numId w:val="33"/>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Веће зараде и боља здравствена заштита.</w:t>
      </w:r>
    </w:p>
    <w:p w:rsidR="00260EA1" w:rsidRPr="00260EA1" w:rsidRDefault="00260EA1" w:rsidP="00260EA1">
      <w:pPr>
        <w:pStyle w:val="ListParagraph"/>
        <w:keepNext/>
        <w:keepLines/>
        <w:numPr>
          <w:ilvl w:val="0"/>
          <w:numId w:val="33"/>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Већи туристички потенцијал и боље искориштење истог.</w:t>
      </w:r>
    </w:p>
    <w:p w:rsidR="00260EA1" w:rsidRPr="00260EA1" w:rsidRDefault="00260EA1" w:rsidP="00260EA1">
      <w:pPr>
        <w:pStyle w:val="ListParagraph"/>
        <w:keepNext/>
        <w:keepLines/>
        <w:numPr>
          <w:ilvl w:val="0"/>
          <w:numId w:val="33"/>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Уређење простора за спортске активности, попут затвореног базена.</w:t>
      </w:r>
    </w:p>
    <w:p w:rsidR="00260EA1" w:rsidRPr="00260EA1" w:rsidRDefault="00260EA1" w:rsidP="00260EA1">
      <w:pPr>
        <w:keepNext/>
        <w:keepLines/>
        <w:numPr>
          <w:ilvl w:val="1"/>
          <w:numId w:val="0"/>
        </w:numPr>
        <w:spacing w:before="360"/>
        <w:jc w:val="both"/>
        <w:outlineLvl w:val="1"/>
        <w:rPr>
          <w:color w:val="000000"/>
          <w:lang w:val="sr-Cyrl-BA"/>
        </w:rPr>
      </w:pPr>
    </w:p>
    <w:p w:rsidR="00260EA1" w:rsidRPr="00260EA1" w:rsidRDefault="00260EA1" w:rsidP="00260EA1">
      <w:pPr>
        <w:keepNext/>
        <w:keepLines/>
        <w:numPr>
          <w:ilvl w:val="1"/>
          <w:numId w:val="0"/>
        </w:numPr>
        <w:spacing w:before="360"/>
        <w:jc w:val="both"/>
        <w:outlineLvl w:val="1"/>
        <w:rPr>
          <w:color w:val="000000"/>
          <w:lang w:val="sr-Cyrl-BA"/>
        </w:rPr>
      </w:pPr>
      <w:r w:rsidRPr="00260EA1">
        <w:rPr>
          <w:color w:val="000000"/>
          <w:lang w:val="sr-Cyrl-BA"/>
        </w:rPr>
        <w:t>На питање о томе како би желели да њиховград изгледа за период од 10 година. Одговори становника су били следећи:</w:t>
      </w:r>
    </w:p>
    <w:p w:rsidR="00260EA1" w:rsidRPr="00260EA1" w:rsidRDefault="00260EA1" w:rsidP="00260EA1">
      <w:pPr>
        <w:keepNext/>
        <w:keepLines/>
        <w:numPr>
          <w:ilvl w:val="1"/>
          <w:numId w:val="0"/>
        </w:numPr>
        <w:spacing w:before="360"/>
        <w:jc w:val="both"/>
        <w:outlineLvl w:val="1"/>
        <w:rPr>
          <w:color w:val="000000"/>
          <w:lang w:val="sr-Cyrl-BA"/>
        </w:rPr>
      </w:pPr>
    </w:p>
    <w:p w:rsidR="00260EA1" w:rsidRPr="00260EA1" w:rsidRDefault="00260EA1" w:rsidP="00260EA1">
      <w:pPr>
        <w:pStyle w:val="ListParagraph"/>
        <w:keepNext/>
        <w:keepLines/>
        <w:numPr>
          <w:ilvl w:val="0"/>
          <w:numId w:val="34"/>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Зелен, просперитетан, место за живот свих генерација</w:t>
      </w:r>
    </w:p>
    <w:p w:rsidR="00260EA1" w:rsidRPr="00260EA1" w:rsidRDefault="00260EA1" w:rsidP="00260EA1">
      <w:pPr>
        <w:pStyle w:val="ListParagraph"/>
        <w:keepNext/>
        <w:keepLines/>
        <w:numPr>
          <w:ilvl w:val="0"/>
          <w:numId w:val="34"/>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Чист, зелен, економски просперитетан</w:t>
      </w:r>
    </w:p>
    <w:p w:rsidR="00260EA1" w:rsidRPr="00260EA1" w:rsidRDefault="00260EA1" w:rsidP="00260EA1">
      <w:pPr>
        <w:pStyle w:val="ListParagraph"/>
        <w:keepNext/>
        <w:keepLines/>
        <w:numPr>
          <w:ilvl w:val="0"/>
          <w:numId w:val="34"/>
        </w:numPr>
        <w:spacing w:before="360" w:after="0" w:line="240" w:lineRule="auto"/>
        <w:jc w:val="both"/>
        <w:outlineLvl w:val="1"/>
        <w:rPr>
          <w:rFonts w:ascii="Times New Roman" w:hAnsi="Times New Roman"/>
          <w:color w:val="000000"/>
          <w:sz w:val="24"/>
          <w:szCs w:val="24"/>
          <w:lang w:val="sr-Cyrl-BA"/>
        </w:rPr>
      </w:pPr>
      <w:r w:rsidRPr="00260EA1">
        <w:rPr>
          <w:rFonts w:ascii="Times New Roman" w:hAnsi="Times New Roman"/>
          <w:color w:val="000000"/>
          <w:sz w:val="24"/>
          <w:szCs w:val="24"/>
          <w:lang w:val="sr-Cyrl-BA"/>
        </w:rPr>
        <w:t>Чист, зелен, пун деце и запослених младих родитеља</w:t>
      </w:r>
    </w:p>
    <w:p w:rsidR="00260EA1" w:rsidRPr="00260EA1" w:rsidRDefault="00260EA1" w:rsidP="00260EA1">
      <w:pPr>
        <w:keepNext/>
        <w:keepLines/>
        <w:numPr>
          <w:ilvl w:val="1"/>
          <w:numId w:val="0"/>
        </w:numPr>
        <w:spacing w:before="360"/>
        <w:jc w:val="both"/>
        <w:outlineLvl w:val="1"/>
        <w:rPr>
          <w:color w:val="000000"/>
          <w:lang w:val="sr-Cyrl-BA"/>
        </w:rPr>
      </w:pPr>
    </w:p>
    <w:p w:rsidR="00260EA1" w:rsidRPr="00260EA1" w:rsidRDefault="00260EA1" w:rsidP="00260EA1">
      <w:pPr>
        <w:keepNext/>
        <w:keepLines/>
        <w:numPr>
          <w:ilvl w:val="1"/>
          <w:numId w:val="0"/>
        </w:numPr>
        <w:spacing w:before="360"/>
        <w:jc w:val="both"/>
        <w:outlineLvl w:val="1"/>
        <w:rPr>
          <w:color w:val="000000"/>
          <w:lang w:val="sr-Cyrl-BA"/>
        </w:rPr>
      </w:pPr>
      <w:r w:rsidRPr="00260EA1">
        <w:rPr>
          <w:color w:val="000000"/>
          <w:lang w:val="sr-Cyrl-BA"/>
        </w:rPr>
        <w:t>Из одговора становника види се доминантан захтев за зеленијим и чишћим окружењем, укључујући зелене површине и природне ресурсе. Такође, економски просперитет и опште благостање такође се наводе као важни ас</w:t>
      </w:r>
      <w:r w:rsidR="00112C5E">
        <w:rPr>
          <w:color w:val="000000"/>
          <w:lang w:val="sr-Cyrl-BA"/>
        </w:rPr>
        <w:t>пекти за будућност Града</w:t>
      </w:r>
      <w:r w:rsidRPr="00260EA1">
        <w:rPr>
          <w:color w:val="000000"/>
          <w:lang w:val="sr-Cyrl-BA"/>
        </w:rPr>
        <w:t>.</w:t>
      </w:r>
    </w:p>
    <w:p w:rsidR="00260EA1" w:rsidRPr="00260EA1" w:rsidRDefault="00260EA1" w:rsidP="00260EA1">
      <w:pPr>
        <w:keepNext/>
        <w:keepLines/>
        <w:numPr>
          <w:ilvl w:val="1"/>
          <w:numId w:val="0"/>
        </w:numPr>
        <w:spacing w:before="360"/>
        <w:jc w:val="both"/>
        <w:outlineLvl w:val="1"/>
        <w:rPr>
          <w:color w:val="000000"/>
          <w:lang w:val="sr-Cyrl-BA"/>
        </w:rPr>
      </w:pPr>
      <w:r w:rsidRPr="00260EA1">
        <w:rPr>
          <w:color w:val="000000"/>
          <w:lang w:val="sr-Cyrl-BA"/>
        </w:rPr>
        <w:t>Одговори становника такође указују на значај повећања наталитета и запослених младих родитеља, што сугерише жељу за изградњу бољих услова за  живот и стварање нових радних места.</w:t>
      </w:r>
    </w:p>
    <w:p w:rsidR="00260EA1" w:rsidRPr="00260EA1" w:rsidRDefault="00260EA1" w:rsidP="00260EA1">
      <w:pPr>
        <w:keepNext/>
        <w:keepLines/>
        <w:numPr>
          <w:ilvl w:val="1"/>
          <w:numId w:val="0"/>
        </w:numPr>
        <w:spacing w:before="360"/>
        <w:jc w:val="both"/>
        <w:outlineLvl w:val="1"/>
        <w:rPr>
          <w:color w:val="000000"/>
          <w:lang w:val="sr-Cyrl-BA"/>
        </w:rPr>
      </w:pPr>
      <w:r w:rsidRPr="00260EA1">
        <w:rPr>
          <w:color w:val="000000"/>
          <w:lang w:val="sr-Cyrl-BA"/>
        </w:rPr>
        <w:t xml:space="preserve">Укратко, становници </w:t>
      </w:r>
      <w:r w:rsidR="00112C5E">
        <w:rPr>
          <w:color w:val="000000"/>
          <w:lang w:val="sr-Cyrl-BA"/>
        </w:rPr>
        <w:t xml:space="preserve">града </w:t>
      </w:r>
      <w:r w:rsidRPr="00260EA1">
        <w:rPr>
          <w:color w:val="000000"/>
          <w:lang w:val="sr-Cyrl-BA"/>
        </w:rPr>
        <w:t>Смедер</w:t>
      </w:r>
      <w:r w:rsidR="00112C5E">
        <w:rPr>
          <w:color w:val="000000"/>
          <w:lang w:val="sr-Cyrl-BA"/>
        </w:rPr>
        <w:t>ева желе да виде свој Град зелен, чист и просперитетан</w:t>
      </w:r>
      <w:r w:rsidRPr="00260EA1">
        <w:rPr>
          <w:color w:val="000000"/>
          <w:lang w:val="sr-Cyrl-BA"/>
        </w:rPr>
        <w:t>, где ће све генерације имати прикладно место за живот. Ова жеља је у складу са стремљењима ка одрживом развоју и бољем квалитету живота у градовима и општинама.</w:t>
      </w:r>
    </w:p>
    <w:p w:rsidR="00786EFD" w:rsidRDefault="00786EFD" w:rsidP="001273DF">
      <w:pPr>
        <w:spacing w:line="276" w:lineRule="auto"/>
        <w:jc w:val="both"/>
        <w:rPr>
          <w:lang w:val="bg-BG"/>
        </w:rPr>
      </w:pPr>
    </w:p>
    <w:p w:rsidR="00DE3F9B" w:rsidRPr="00DE3F9B" w:rsidRDefault="00DE3F9B" w:rsidP="00DE3F9B">
      <w:pPr>
        <w:spacing w:line="276" w:lineRule="auto"/>
        <w:jc w:val="both"/>
        <w:rPr>
          <w:b/>
          <w:lang w:val="sr-Cyrl-CS"/>
        </w:rPr>
      </w:pPr>
    </w:p>
    <w:p w:rsidR="00A243F1" w:rsidRPr="002D1B46" w:rsidRDefault="00A243F1" w:rsidP="002D1B46">
      <w:pPr>
        <w:keepNext/>
        <w:keepLines/>
        <w:numPr>
          <w:ilvl w:val="1"/>
          <w:numId w:val="0"/>
        </w:numPr>
        <w:spacing w:before="360"/>
        <w:ind w:left="578" w:hanging="578"/>
        <w:jc w:val="center"/>
        <w:outlineLvl w:val="1"/>
        <w:rPr>
          <w:rFonts w:ascii="Cambria" w:hAnsi="Cambria"/>
          <w:b/>
          <w:bCs/>
          <w:color w:val="4F81BD"/>
          <w:sz w:val="26"/>
          <w:szCs w:val="26"/>
        </w:rPr>
      </w:pPr>
      <w:r w:rsidRPr="00A243F1">
        <w:rPr>
          <w:rFonts w:ascii="Cambria" w:hAnsi="Cambria"/>
          <w:b/>
          <w:bCs/>
          <w:i/>
          <w:iCs/>
          <w:color w:val="4F81BD"/>
          <w:sz w:val="26"/>
          <w:szCs w:val="26"/>
        </w:rPr>
        <w:t>SWOT</w:t>
      </w:r>
      <w:r w:rsidRPr="00A243F1">
        <w:rPr>
          <w:rFonts w:ascii="Cambria" w:hAnsi="Cambria"/>
          <w:b/>
          <w:bCs/>
          <w:color w:val="4F81BD"/>
          <w:sz w:val="26"/>
          <w:szCs w:val="26"/>
        </w:rPr>
        <w:t xml:space="preserve"> </w:t>
      </w:r>
      <w:r w:rsidR="002D1B46">
        <w:rPr>
          <w:rFonts w:ascii="Cambria" w:hAnsi="Cambria"/>
          <w:b/>
          <w:bCs/>
          <w:color w:val="4F81BD"/>
          <w:sz w:val="26"/>
          <w:szCs w:val="26"/>
        </w:rPr>
        <w:t>АНАЛИЗА</w:t>
      </w:r>
    </w:p>
    <w:p w:rsidR="00D31198" w:rsidRDefault="00D31198" w:rsidP="00D31198">
      <w:pPr>
        <w:spacing w:line="276" w:lineRule="auto"/>
        <w:ind w:firstLine="7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4"/>
        <w:gridCol w:w="4621"/>
      </w:tblGrid>
      <w:tr w:rsidR="00A243F1" w:rsidRPr="00A243F1" w:rsidTr="00483A3A">
        <w:tc>
          <w:tcPr>
            <w:tcW w:w="4624" w:type="dxa"/>
            <w:shd w:val="clear" w:color="auto" w:fill="8DB3E2"/>
          </w:tcPr>
          <w:p w:rsidR="00A243F1" w:rsidRPr="00A243F1" w:rsidRDefault="00A243F1" w:rsidP="00A243F1">
            <w:pPr>
              <w:spacing w:before="60" w:after="60"/>
              <w:jc w:val="center"/>
              <w:rPr>
                <w:rFonts w:ascii="Calibri" w:hAnsi="Calibri" w:cs="Calibri"/>
                <w:b/>
                <w:sz w:val="22"/>
                <w:szCs w:val="22"/>
              </w:rPr>
            </w:pPr>
            <w:r w:rsidRPr="00A243F1">
              <w:rPr>
                <w:rFonts w:ascii="Calibri" w:hAnsi="Calibri" w:cs="Calibri"/>
                <w:b/>
                <w:sz w:val="22"/>
                <w:szCs w:val="22"/>
              </w:rPr>
              <w:t>СНАГЕ</w:t>
            </w:r>
          </w:p>
        </w:tc>
        <w:tc>
          <w:tcPr>
            <w:tcW w:w="4621" w:type="dxa"/>
            <w:shd w:val="clear" w:color="auto" w:fill="8DB3E2"/>
          </w:tcPr>
          <w:p w:rsidR="00A243F1" w:rsidRPr="00A243F1" w:rsidRDefault="00A243F1" w:rsidP="00A243F1">
            <w:pPr>
              <w:spacing w:before="60" w:after="60"/>
              <w:jc w:val="center"/>
              <w:rPr>
                <w:rFonts w:ascii="Calibri" w:hAnsi="Calibri" w:cs="Calibri"/>
                <w:b/>
                <w:sz w:val="22"/>
                <w:szCs w:val="22"/>
              </w:rPr>
            </w:pPr>
            <w:r w:rsidRPr="00A243F1">
              <w:rPr>
                <w:rFonts w:ascii="Calibri" w:hAnsi="Calibri" w:cs="Calibri"/>
                <w:b/>
                <w:sz w:val="22"/>
                <w:szCs w:val="22"/>
              </w:rPr>
              <w:t>СЛАБОСТИ</w:t>
            </w:r>
          </w:p>
        </w:tc>
      </w:tr>
      <w:tr w:rsidR="00A243F1" w:rsidRPr="00B57673" w:rsidTr="00483A3A">
        <w:tc>
          <w:tcPr>
            <w:tcW w:w="4624" w:type="dxa"/>
            <w:shd w:val="clear" w:color="auto" w:fill="auto"/>
          </w:tcPr>
          <w:p w:rsidR="00085C05" w:rsidRPr="00B57673" w:rsidRDefault="00085C05" w:rsidP="00E61011">
            <w:pPr>
              <w:numPr>
                <w:ilvl w:val="0"/>
                <w:numId w:val="13"/>
              </w:numPr>
              <w:spacing w:before="60"/>
              <w:contextualSpacing/>
              <w:rPr>
                <w:rFonts w:ascii="Calibri" w:eastAsia="Calibri" w:hAnsi="Calibri"/>
                <w:sz w:val="22"/>
                <w:szCs w:val="22"/>
                <w:lang w:val="sr-Cyrl-CS"/>
              </w:rPr>
            </w:pPr>
            <w:r w:rsidRPr="00B57673">
              <w:rPr>
                <w:rFonts w:ascii="Calibri" w:eastAsia="Calibri" w:hAnsi="Calibri"/>
                <w:sz w:val="22"/>
                <w:szCs w:val="22"/>
                <w:lang w:val="sr-Cyrl-CS"/>
              </w:rPr>
              <w:t>Широка лепеза услуга за све области</w:t>
            </w:r>
          </w:p>
          <w:p w:rsidR="00085C05" w:rsidRPr="00B57673" w:rsidRDefault="00085C05" w:rsidP="00E61011">
            <w:pPr>
              <w:numPr>
                <w:ilvl w:val="0"/>
                <w:numId w:val="13"/>
              </w:numPr>
              <w:spacing w:before="60"/>
              <w:contextualSpacing/>
              <w:rPr>
                <w:rFonts w:ascii="Calibri" w:eastAsia="Calibri" w:hAnsi="Calibri"/>
                <w:sz w:val="22"/>
                <w:szCs w:val="22"/>
                <w:lang w:val="sr-Cyrl-CS"/>
              </w:rPr>
            </w:pPr>
            <w:r w:rsidRPr="00B57673">
              <w:rPr>
                <w:rFonts w:ascii="Calibri" w:eastAsia="Calibri" w:hAnsi="Calibri"/>
                <w:sz w:val="22"/>
                <w:szCs w:val="22"/>
                <w:lang w:val="sr-Cyrl-CS"/>
              </w:rPr>
              <w:t>Богата културна баштина</w:t>
            </w:r>
          </w:p>
          <w:p w:rsidR="00085C05" w:rsidRPr="00B57673" w:rsidRDefault="00085C05" w:rsidP="00E61011">
            <w:pPr>
              <w:numPr>
                <w:ilvl w:val="0"/>
                <w:numId w:val="13"/>
              </w:numPr>
              <w:spacing w:before="60"/>
              <w:contextualSpacing/>
              <w:rPr>
                <w:rFonts w:ascii="Calibri" w:eastAsia="Calibri" w:hAnsi="Calibri"/>
                <w:sz w:val="22"/>
                <w:szCs w:val="22"/>
                <w:lang w:val="sr-Cyrl-CS"/>
              </w:rPr>
            </w:pPr>
            <w:r w:rsidRPr="00B57673">
              <w:rPr>
                <w:rFonts w:ascii="Calibri" w:eastAsia="Calibri" w:hAnsi="Calibri"/>
                <w:sz w:val="22"/>
                <w:szCs w:val="22"/>
                <w:lang w:val="sr-Cyrl-CS"/>
              </w:rPr>
              <w:t>Развијена мрежа објеката у здравству</w:t>
            </w:r>
          </w:p>
          <w:p w:rsidR="00085C05" w:rsidRPr="00B57673" w:rsidRDefault="00085C05" w:rsidP="00E61011">
            <w:pPr>
              <w:numPr>
                <w:ilvl w:val="0"/>
                <w:numId w:val="13"/>
              </w:numPr>
              <w:spacing w:before="60"/>
              <w:contextualSpacing/>
              <w:rPr>
                <w:rFonts w:ascii="Calibri" w:eastAsia="Calibri" w:hAnsi="Calibri"/>
                <w:sz w:val="22"/>
                <w:szCs w:val="22"/>
                <w:lang w:val="sr-Cyrl-CS"/>
              </w:rPr>
            </w:pPr>
            <w:r w:rsidRPr="00B57673">
              <w:rPr>
                <w:rFonts w:ascii="Calibri" w:eastAsia="Calibri" w:hAnsi="Calibri"/>
                <w:sz w:val="22"/>
                <w:szCs w:val="22"/>
                <w:lang w:val="sr-Cyrl-CS"/>
              </w:rPr>
              <w:t>Спремност и отвореност ка иновацијама</w:t>
            </w:r>
          </w:p>
          <w:p w:rsidR="00085C05" w:rsidRPr="00B57673" w:rsidRDefault="00085C05" w:rsidP="00E61011">
            <w:pPr>
              <w:numPr>
                <w:ilvl w:val="0"/>
                <w:numId w:val="13"/>
              </w:numPr>
              <w:spacing w:before="60"/>
              <w:contextualSpacing/>
              <w:rPr>
                <w:rFonts w:ascii="Calibri" w:eastAsia="Calibri" w:hAnsi="Calibri"/>
                <w:sz w:val="22"/>
                <w:szCs w:val="22"/>
                <w:lang w:val="sr-Cyrl-CS"/>
              </w:rPr>
            </w:pPr>
            <w:r w:rsidRPr="00B57673">
              <w:rPr>
                <w:rFonts w:ascii="Calibri" w:eastAsia="Calibri" w:hAnsi="Calibri"/>
                <w:sz w:val="22"/>
                <w:szCs w:val="22"/>
                <w:lang w:val="sr-Cyrl-CS"/>
              </w:rPr>
              <w:t>Сензибилитет за потребе рањивих група</w:t>
            </w:r>
          </w:p>
          <w:p w:rsidR="00085C05" w:rsidRPr="00503992" w:rsidRDefault="00085C05" w:rsidP="00E61011">
            <w:pPr>
              <w:numPr>
                <w:ilvl w:val="0"/>
                <w:numId w:val="13"/>
              </w:numPr>
              <w:spacing w:before="60"/>
              <w:contextualSpacing/>
              <w:rPr>
                <w:rFonts w:ascii="Calibri" w:eastAsia="Calibri" w:hAnsi="Calibri"/>
                <w:sz w:val="22"/>
                <w:szCs w:val="22"/>
                <w:lang w:val="sr-Cyrl-CS"/>
              </w:rPr>
            </w:pPr>
            <w:r w:rsidRPr="00503992">
              <w:rPr>
                <w:rFonts w:ascii="Calibri" w:eastAsia="Calibri" w:hAnsi="Calibri"/>
                <w:sz w:val="22"/>
                <w:szCs w:val="22"/>
                <w:lang w:val="sr-Cyrl-CS"/>
              </w:rPr>
              <w:t>Број и распоред објеката у здравству</w:t>
            </w:r>
          </w:p>
          <w:p w:rsidR="00085C05" w:rsidRPr="00B57673" w:rsidRDefault="00085C05" w:rsidP="00E61011">
            <w:pPr>
              <w:numPr>
                <w:ilvl w:val="0"/>
                <w:numId w:val="13"/>
              </w:numPr>
              <w:spacing w:before="60"/>
              <w:contextualSpacing/>
              <w:rPr>
                <w:rFonts w:ascii="Calibri" w:eastAsia="Calibri" w:hAnsi="Calibri"/>
                <w:sz w:val="22"/>
                <w:szCs w:val="22"/>
              </w:rPr>
            </w:pPr>
            <w:proofErr w:type="spellStart"/>
            <w:r w:rsidRPr="00B57673">
              <w:rPr>
                <w:rFonts w:ascii="Calibri" w:eastAsia="Calibri" w:hAnsi="Calibri"/>
                <w:sz w:val="22"/>
                <w:szCs w:val="22"/>
              </w:rPr>
              <w:t>Развијена</w:t>
            </w:r>
            <w:proofErr w:type="spellEnd"/>
            <w:r w:rsidRPr="00B57673">
              <w:rPr>
                <w:rFonts w:ascii="Calibri" w:eastAsia="Calibri" w:hAnsi="Calibri"/>
                <w:sz w:val="22"/>
                <w:szCs w:val="22"/>
              </w:rPr>
              <w:t xml:space="preserve"> </w:t>
            </w:r>
            <w:proofErr w:type="spellStart"/>
            <w:r w:rsidRPr="00B57673">
              <w:rPr>
                <w:rFonts w:ascii="Calibri" w:eastAsia="Calibri" w:hAnsi="Calibri"/>
                <w:sz w:val="22"/>
                <w:szCs w:val="22"/>
              </w:rPr>
              <w:t>индустрија</w:t>
            </w:r>
            <w:proofErr w:type="spellEnd"/>
          </w:p>
          <w:p w:rsidR="00A243F1" w:rsidRPr="00B57673" w:rsidRDefault="00085C05" w:rsidP="00E61011">
            <w:pPr>
              <w:numPr>
                <w:ilvl w:val="0"/>
                <w:numId w:val="13"/>
              </w:numPr>
              <w:spacing w:before="60"/>
              <w:contextualSpacing/>
              <w:rPr>
                <w:rFonts w:ascii="Calibri" w:eastAsia="Calibri" w:hAnsi="Calibri"/>
                <w:sz w:val="22"/>
                <w:szCs w:val="22"/>
              </w:rPr>
            </w:pPr>
            <w:proofErr w:type="spellStart"/>
            <w:r w:rsidRPr="00B57673">
              <w:rPr>
                <w:rFonts w:ascii="Calibri" w:eastAsia="Calibri" w:hAnsi="Calibri"/>
                <w:sz w:val="22"/>
                <w:szCs w:val="22"/>
              </w:rPr>
              <w:t>Развијена</w:t>
            </w:r>
            <w:proofErr w:type="spellEnd"/>
            <w:r w:rsidRPr="00B57673">
              <w:rPr>
                <w:rFonts w:ascii="Calibri" w:eastAsia="Calibri" w:hAnsi="Calibri"/>
                <w:sz w:val="22"/>
                <w:szCs w:val="22"/>
              </w:rPr>
              <w:t xml:space="preserve"> </w:t>
            </w:r>
            <w:proofErr w:type="spellStart"/>
            <w:r w:rsidRPr="00B57673">
              <w:rPr>
                <w:rFonts w:ascii="Calibri" w:eastAsia="Calibri" w:hAnsi="Calibri"/>
                <w:sz w:val="22"/>
                <w:szCs w:val="22"/>
              </w:rPr>
              <w:t>мрежа</w:t>
            </w:r>
            <w:proofErr w:type="spellEnd"/>
            <w:r w:rsidRPr="00B57673">
              <w:rPr>
                <w:rFonts w:ascii="Calibri" w:eastAsia="Calibri" w:hAnsi="Calibri"/>
                <w:sz w:val="22"/>
                <w:szCs w:val="22"/>
              </w:rPr>
              <w:t xml:space="preserve"> </w:t>
            </w:r>
            <w:proofErr w:type="spellStart"/>
            <w:r w:rsidRPr="00B57673">
              <w:rPr>
                <w:rFonts w:ascii="Calibri" w:eastAsia="Calibri" w:hAnsi="Calibri"/>
                <w:sz w:val="22"/>
                <w:szCs w:val="22"/>
              </w:rPr>
              <w:t>васпитно</w:t>
            </w:r>
            <w:proofErr w:type="spellEnd"/>
            <w:r w:rsidRPr="00B57673">
              <w:rPr>
                <w:rFonts w:ascii="Calibri" w:eastAsia="Calibri" w:hAnsi="Calibri"/>
                <w:sz w:val="22"/>
                <w:szCs w:val="22"/>
              </w:rPr>
              <w:t xml:space="preserve">- </w:t>
            </w:r>
            <w:proofErr w:type="spellStart"/>
            <w:r w:rsidRPr="00B57673">
              <w:rPr>
                <w:rFonts w:ascii="Calibri" w:eastAsia="Calibri" w:hAnsi="Calibri"/>
                <w:sz w:val="22"/>
                <w:szCs w:val="22"/>
              </w:rPr>
              <w:t>образовних</w:t>
            </w:r>
            <w:proofErr w:type="spellEnd"/>
            <w:r w:rsidRPr="00B57673">
              <w:rPr>
                <w:rFonts w:ascii="Calibri" w:eastAsia="Calibri" w:hAnsi="Calibri"/>
                <w:sz w:val="22"/>
                <w:szCs w:val="22"/>
              </w:rPr>
              <w:t xml:space="preserve"> </w:t>
            </w:r>
            <w:proofErr w:type="spellStart"/>
            <w:r w:rsidRPr="00B57673">
              <w:rPr>
                <w:rFonts w:ascii="Calibri" w:eastAsia="Calibri" w:hAnsi="Calibri"/>
                <w:sz w:val="22"/>
                <w:szCs w:val="22"/>
              </w:rPr>
              <w:t>установа</w:t>
            </w:r>
            <w:proofErr w:type="spellEnd"/>
          </w:p>
        </w:tc>
        <w:tc>
          <w:tcPr>
            <w:tcW w:w="4621" w:type="dxa"/>
            <w:shd w:val="clear" w:color="auto" w:fill="auto"/>
          </w:tcPr>
          <w:p w:rsidR="00085C05" w:rsidRPr="00B57673" w:rsidRDefault="00085C05" w:rsidP="00085C05">
            <w:pPr>
              <w:autoSpaceDE w:val="0"/>
              <w:autoSpaceDN w:val="0"/>
              <w:adjustRightInd w:val="0"/>
              <w:spacing w:before="60"/>
              <w:ind w:left="224" w:hanging="80"/>
              <w:contextualSpacing/>
              <w:rPr>
                <w:rFonts w:ascii="Calibri" w:eastAsia="TTFF4BE280t00" w:hAnsi="Calibri" w:cs="Arial"/>
                <w:sz w:val="22"/>
                <w:szCs w:val="22"/>
              </w:rPr>
            </w:pPr>
            <w:r w:rsidRPr="00B57673">
              <w:rPr>
                <w:rFonts w:ascii="Calibri" w:eastAsia="TTFF4BE280t00" w:hAnsi="Calibri" w:cs="Arial"/>
                <w:sz w:val="22"/>
                <w:szCs w:val="22"/>
              </w:rPr>
              <w:t>•</w:t>
            </w:r>
            <w:proofErr w:type="spellStart"/>
            <w:r w:rsidRPr="00B57673">
              <w:rPr>
                <w:rFonts w:ascii="Calibri" w:eastAsia="TTFF4BE280t00" w:hAnsi="Calibri" w:cs="Arial"/>
                <w:sz w:val="22"/>
                <w:szCs w:val="22"/>
              </w:rPr>
              <w:t>Одлазак</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младих</w:t>
            </w:r>
            <w:proofErr w:type="spellEnd"/>
            <w:r w:rsidRPr="00B57673">
              <w:rPr>
                <w:rFonts w:ascii="Calibri" w:eastAsia="TTFF4BE280t00" w:hAnsi="Calibri" w:cs="Arial"/>
                <w:sz w:val="22"/>
                <w:szCs w:val="22"/>
              </w:rPr>
              <w:t xml:space="preserve"> у </w:t>
            </w:r>
            <w:proofErr w:type="spellStart"/>
            <w:r w:rsidRPr="00B57673">
              <w:rPr>
                <w:rFonts w:ascii="Calibri" w:eastAsia="TTFF4BE280t00" w:hAnsi="Calibri" w:cs="Arial"/>
                <w:sz w:val="22"/>
                <w:szCs w:val="22"/>
              </w:rPr>
              <w:t>великом</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броју</w:t>
            </w:r>
            <w:proofErr w:type="spellEnd"/>
          </w:p>
          <w:p w:rsidR="00085C05" w:rsidRPr="00B57673" w:rsidRDefault="00085C05" w:rsidP="00085C05">
            <w:pPr>
              <w:autoSpaceDE w:val="0"/>
              <w:autoSpaceDN w:val="0"/>
              <w:adjustRightInd w:val="0"/>
              <w:spacing w:before="60"/>
              <w:ind w:left="144"/>
              <w:contextualSpacing/>
              <w:rPr>
                <w:rFonts w:ascii="Calibri" w:eastAsia="TTFF4BE280t00" w:hAnsi="Calibri" w:cs="Arial"/>
                <w:sz w:val="22"/>
                <w:szCs w:val="22"/>
              </w:rPr>
            </w:pPr>
            <w:r w:rsidRPr="00B57673">
              <w:rPr>
                <w:rFonts w:ascii="Calibri" w:eastAsia="TTFF4BE280t00" w:hAnsi="Calibri" w:cs="Arial"/>
                <w:sz w:val="22"/>
                <w:szCs w:val="22"/>
              </w:rPr>
              <w:t>•</w:t>
            </w:r>
            <w:proofErr w:type="spellStart"/>
            <w:r w:rsidRPr="00B57673">
              <w:rPr>
                <w:rFonts w:ascii="Calibri" w:eastAsia="TTFF4BE280t00" w:hAnsi="Calibri" w:cs="Arial"/>
                <w:sz w:val="22"/>
                <w:szCs w:val="22"/>
              </w:rPr>
              <w:t>Прекомерна</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администрација</w:t>
            </w:r>
            <w:proofErr w:type="spellEnd"/>
          </w:p>
          <w:p w:rsidR="00085C05" w:rsidRPr="00B57673" w:rsidRDefault="00085C05" w:rsidP="00085C05">
            <w:pPr>
              <w:autoSpaceDE w:val="0"/>
              <w:autoSpaceDN w:val="0"/>
              <w:adjustRightInd w:val="0"/>
              <w:spacing w:before="60"/>
              <w:ind w:left="144"/>
              <w:contextualSpacing/>
              <w:rPr>
                <w:rFonts w:ascii="Calibri" w:eastAsia="TTFF4BE280t00" w:hAnsi="Calibri" w:cs="Arial"/>
                <w:sz w:val="22"/>
                <w:szCs w:val="22"/>
              </w:rPr>
            </w:pPr>
            <w:r w:rsidRPr="00B57673">
              <w:rPr>
                <w:rFonts w:ascii="Calibri" w:eastAsia="TTFF4BE280t00" w:hAnsi="Calibri" w:cs="Arial"/>
                <w:sz w:val="22"/>
                <w:szCs w:val="22"/>
              </w:rPr>
              <w:t>•</w:t>
            </w:r>
            <w:proofErr w:type="spellStart"/>
            <w:r w:rsidRPr="00B57673">
              <w:rPr>
                <w:rFonts w:ascii="Calibri" w:eastAsia="TTFF4BE280t00" w:hAnsi="Calibri" w:cs="Arial"/>
                <w:sz w:val="22"/>
                <w:szCs w:val="22"/>
              </w:rPr>
              <w:t>Оптерећеност</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незаразним</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болести</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ма</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дијабет</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кардиоваскуларне</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болести</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гојазност</w:t>
            </w:r>
            <w:proofErr w:type="spellEnd"/>
            <w:r w:rsidRPr="00B57673">
              <w:rPr>
                <w:rFonts w:ascii="Calibri" w:eastAsia="TTFF4BE280t00" w:hAnsi="Calibri" w:cs="Arial"/>
                <w:sz w:val="22"/>
                <w:szCs w:val="22"/>
              </w:rPr>
              <w:t>)</w:t>
            </w:r>
          </w:p>
          <w:p w:rsidR="00085C05" w:rsidRPr="00B57673" w:rsidRDefault="00085C05" w:rsidP="00085C05">
            <w:pPr>
              <w:autoSpaceDE w:val="0"/>
              <w:autoSpaceDN w:val="0"/>
              <w:adjustRightInd w:val="0"/>
              <w:spacing w:before="60"/>
              <w:ind w:left="144"/>
              <w:contextualSpacing/>
              <w:rPr>
                <w:rFonts w:ascii="Calibri" w:eastAsia="TTFF4BE280t00" w:hAnsi="Calibri" w:cs="Arial"/>
                <w:sz w:val="22"/>
                <w:szCs w:val="22"/>
              </w:rPr>
            </w:pPr>
            <w:r w:rsidRPr="00B57673">
              <w:rPr>
                <w:rFonts w:ascii="Calibri" w:eastAsia="TTFF4BE280t00" w:hAnsi="Calibri" w:cs="Arial"/>
                <w:sz w:val="22"/>
                <w:szCs w:val="22"/>
              </w:rPr>
              <w:t>•</w:t>
            </w:r>
            <w:proofErr w:type="spellStart"/>
            <w:r w:rsidRPr="00B57673">
              <w:rPr>
                <w:rFonts w:ascii="Calibri" w:eastAsia="TTFF4BE280t00" w:hAnsi="Calibri" w:cs="Arial"/>
                <w:sz w:val="22"/>
                <w:szCs w:val="22"/>
              </w:rPr>
              <w:t>Непостојање</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стратешких</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докумената</w:t>
            </w:r>
            <w:proofErr w:type="spellEnd"/>
            <w:r w:rsidRPr="00B57673">
              <w:rPr>
                <w:rFonts w:ascii="Calibri" w:eastAsia="TTFF4BE280t00" w:hAnsi="Calibri" w:cs="Arial"/>
                <w:sz w:val="22"/>
                <w:szCs w:val="22"/>
              </w:rPr>
              <w:t xml:space="preserve"> у </w:t>
            </w:r>
            <w:proofErr w:type="spellStart"/>
            <w:r w:rsidRPr="00B57673">
              <w:rPr>
                <w:rFonts w:ascii="Calibri" w:eastAsia="TTFF4BE280t00" w:hAnsi="Calibri" w:cs="Arial"/>
                <w:sz w:val="22"/>
                <w:szCs w:val="22"/>
              </w:rPr>
              <w:t>свим</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областима</w:t>
            </w:r>
            <w:proofErr w:type="spellEnd"/>
          </w:p>
          <w:p w:rsidR="00085C05" w:rsidRPr="00B57673" w:rsidRDefault="00085C05" w:rsidP="00085C05">
            <w:pPr>
              <w:autoSpaceDE w:val="0"/>
              <w:autoSpaceDN w:val="0"/>
              <w:adjustRightInd w:val="0"/>
              <w:spacing w:before="60"/>
              <w:ind w:left="144"/>
              <w:contextualSpacing/>
              <w:rPr>
                <w:rFonts w:ascii="Calibri" w:eastAsia="TTFF4BE280t00" w:hAnsi="Calibri" w:cs="Arial"/>
                <w:sz w:val="22"/>
                <w:szCs w:val="22"/>
              </w:rPr>
            </w:pPr>
            <w:r w:rsidRPr="00B57673">
              <w:rPr>
                <w:rFonts w:ascii="Calibri" w:eastAsia="TTFF4BE280t00" w:hAnsi="Calibri" w:cs="Arial"/>
                <w:sz w:val="22"/>
                <w:szCs w:val="22"/>
              </w:rPr>
              <w:t>•</w:t>
            </w:r>
            <w:proofErr w:type="spellStart"/>
            <w:r w:rsidRPr="00B57673">
              <w:rPr>
                <w:rFonts w:ascii="Calibri" w:eastAsia="TTFF4BE280t00" w:hAnsi="Calibri" w:cs="Arial"/>
                <w:sz w:val="22"/>
                <w:szCs w:val="22"/>
              </w:rPr>
              <w:t>Недовољна</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опремљеност</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здравствених</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установа</w:t>
            </w:r>
            <w:proofErr w:type="spellEnd"/>
            <w:r w:rsidRPr="00B57673">
              <w:rPr>
                <w:rFonts w:ascii="Calibri" w:eastAsia="TTFF4BE280t00" w:hAnsi="Calibri" w:cs="Arial"/>
                <w:sz w:val="22"/>
                <w:szCs w:val="22"/>
              </w:rPr>
              <w:t xml:space="preserve"> и </w:t>
            </w:r>
            <w:proofErr w:type="spellStart"/>
            <w:r w:rsidRPr="00B57673">
              <w:rPr>
                <w:rFonts w:ascii="Calibri" w:eastAsia="TTFF4BE280t00" w:hAnsi="Calibri" w:cs="Arial"/>
                <w:sz w:val="22"/>
                <w:szCs w:val="22"/>
              </w:rPr>
              <w:t>старост</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објеката</w:t>
            </w:r>
            <w:proofErr w:type="spellEnd"/>
          </w:p>
          <w:p w:rsidR="00085C05" w:rsidRPr="00B57673" w:rsidRDefault="00085C05" w:rsidP="00085C05">
            <w:pPr>
              <w:autoSpaceDE w:val="0"/>
              <w:autoSpaceDN w:val="0"/>
              <w:adjustRightInd w:val="0"/>
              <w:spacing w:before="60"/>
              <w:ind w:left="144"/>
              <w:contextualSpacing/>
              <w:rPr>
                <w:rFonts w:ascii="Calibri" w:eastAsia="TTFF4BE280t00" w:hAnsi="Calibri" w:cs="Arial"/>
                <w:sz w:val="22"/>
                <w:szCs w:val="22"/>
              </w:rPr>
            </w:pPr>
            <w:r w:rsidRPr="00B57673">
              <w:rPr>
                <w:rFonts w:ascii="Calibri" w:eastAsia="TTFF4BE280t00" w:hAnsi="Calibri" w:cs="Arial"/>
                <w:sz w:val="22"/>
                <w:szCs w:val="22"/>
              </w:rPr>
              <w:t>•</w:t>
            </w:r>
            <w:proofErr w:type="spellStart"/>
            <w:r w:rsidRPr="00B57673">
              <w:rPr>
                <w:rFonts w:ascii="Calibri" w:eastAsia="TTFF4BE280t00" w:hAnsi="Calibri" w:cs="Arial"/>
                <w:sz w:val="22"/>
                <w:szCs w:val="22"/>
              </w:rPr>
              <w:t>Недовољно</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развијена</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водоводна</w:t>
            </w:r>
            <w:proofErr w:type="spellEnd"/>
            <w:r w:rsidRPr="00B57673">
              <w:rPr>
                <w:rFonts w:ascii="Calibri" w:eastAsia="TTFF4BE280t00" w:hAnsi="Calibri" w:cs="Arial"/>
                <w:sz w:val="22"/>
                <w:szCs w:val="22"/>
              </w:rPr>
              <w:t xml:space="preserve"> и </w:t>
            </w:r>
            <w:proofErr w:type="spellStart"/>
            <w:r w:rsidRPr="00B57673">
              <w:rPr>
                <w:rFonts w:ascii="Calibri" w:eastAsia="TTFF4BE280t00" w:hAnsi="Calibri" w:cs="Arial"/>
                <w:sz w:val="22"/>
                <w:szCs w:val="22"/>
              </w:rPr>
              <w:t>канализациона</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мрежа</w:t>
            </w:r>
            <w:proofErr w:type="spellEnd"/>
          </w:p>
          <w:p w:rsidR="00A243F1" w:rsidRPr="00B57673" w:rsidRDefault="00085C05" w:rsidP="00085C05">
            <w:pPr>
              <w:autoSpaceDE w:val="0"/>
              <w:autoSpaceDN w:val="0"/>
              <w:adjustRightInd w:val="0"/>
              <w:spacing w:before="60"/>
              <w:ind w:left="144"/>
              <w:contextualSpacing/>
              <w:rPr>
                <w:rFonts w:ascii="Calibri" w:eastAsia="TTFF4BE280t00" w:hAnsi="Calibri" w:cs="Arial"/>
                <w:sz w:val="22"/>
                <w:szCs w:val="22"/>
              </w:rPr>
            </w:pPr>
            <w:r w:rsidRPr="00B57673">
              <w:rPr>
                <w:rFonts w:ascii="Calibri" w:eastAsia="TTFF4BE280t00" w:hAnsi="Calibri" w:cs="Arial"/>
                <w:sz w:val="22"/>
                <w:szCs w:val="22"/>
              </w:rPr>
              <w:t>•</w:t>
            </w:r>
            <w:proofErr w:type="spellStart"/>
            <w:r w:rsidRPr="00B57673">
              <w:rPr>
                <w:rFonts w:ascii="Calibri" w:eastAsia="TTFF4BE280t00" w:hAnsi="Calibri" w:cs="Arial"/>
                <w:sz w:val="22"/>
                <w:szCs w:val="22"/>
              </w:rPr>
              <w:t>Загађен</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ваздух</w:t>
            </w:r>
            <w:proofErr w:type="spellEnd"/>
            <w:r w:rsidRPr="00B57673">
              <w:rPr>
                <w:rFonts w:ascii="Calibri" w:eastAsia="TTFF4BE280t00" w:hAnsi="Calibri" w:cs="Arial"/>
                <w:sz w:val="22"/>
                <w:szCs w:val="22"/>
              </w:rPr>
              <w:t xml:space="preserve"> III </w:t>
            </w:r>
            <w:proofErr w:type="spellStart"/>
            <w:r w:rsidRPr="00B57673">
              <w:rPr>
                <w:rFonts w:ascii="Calibri" w:eastAsia="TTFF4BE280t00" w:hAnsi="Calibri" w:cs="Arial"/>
                <w:sz w:val="22"/>
                <w:szCs w:val="22"/>
              </w:rPr>
              <w:t>категорије</w:t>
            </w:r>
            <w:proofErr w:type="spellEnd"/>
          </w:p>
        </w:tc>
      </w:tr>
      <w:tr w:rsidR="00A243F1" w:rsidRPr="00B57673" w:rsidTr="00483A3A">
        <w:tc>
          <w:tcPr>
            <w:tcW w:w="4624" w:type="dxa"/>
            <w:shd w:val="clear" w:color="auto" w:fill="8DB3E2"/>
          </w:tcPr>
          <w:p w:rsidR="00A243F1" w:rsidRPr="00B57673" w:rsidRDefault="00A243F1" w:rsidP="00A243F1">
            <w:pPr>
              <w:spacing w:before="60" w:after="60"/>
              <w:jc w:val="center"/>
              <w:rPr>
                <w:rFonts w:ascii="Calibri" w:hAnsi="Calibri" w:cs="Calibri"/>
                <w:b/>
                <w:sz w:val="22"/>
                <w:szCs w:val="22"/>
              </w:rPr>
            </w:pPr>
            <w:r w:rsidRPr="00B57673">
              <w:rPr>
                <w:rFonts w:ascii="Calibri" w:hAnsi="Calibri" w:cs="Calibri"/>
                <w:sz w:val="22"/>
                <w:szCs w:val="22"/>
              </w:rPr>
              <w:br w:type="page"/>
            </w:r>
            <w:r w:rsidRPr="00B57673">
              <w:rPr>
                <w:rFonts w:ascii="Calibri" w:hAnsi="Calibri" w:cs="Calibri"/>
                <w:b/>
                <w:sz w:val="22"/>
                <w:szCs w:val="22"/>
              </w:rPr>
              <w:t>ШАНСЕ</w:t>
            </w:r>
          </w:p>
        </w:tc>
        <w:tc>
          <w:tcPr>
            <w:tcW w:w="4621" w:type="dxa"/>
            <w:shd w:val="clear" w:color="auto" w:fill="8DB3E2"/>
          </w:tcPr>
          <w:p w:rsidR="00A243F1" w:rsidRPr="00B57673" w:rsidRDefault="00A243F1" w:rsidP="00A243F1">
            <w:pPr>
              <w:spacing w:before="60" w:after="60"/>
              <w:jc w:val="center"/>
              <w:rPr>
                <w:rFonts w:ascii="Calibri" w:hAnsi="Calibri" w:cs="Calibri"/>
                <w:b/>
                <w:sz w:val="22"/>
                <w:szCs w:val="22"/>
              </w:rPr>
            </w:pPr>
            <w:r w:rsidRPr="00B57673">
              <w:rPr>
                <w:rFonts w:ascii="Calibri" w:hAnsi="Calibri" w:cs="Calibri"/>
                <w:b/>
                <w:sz w:val="22"/>
                <w:szCs w:val="22"/>
              </w:rPr>
              <w:t>ПРЕТЊЕ</w:t>
            </w:r>
          </w:p>
        </w:tc>
      </w:tr>
      <w:tr w:rsidR="00A243F1" w:rsidRPr="00B57673" w:rsidTr="00483A3A">
        <w:tc>
          <w:tcPr>
            <w:tcW w:w="4624" w:type="dxa"/>
            <w:shd w:val="clear" w:color="auto" w:fill="auto"/>
          </w:tcPr>
          <w:p w:rsidR="00085C05" w:rsidRPr="00B57673" w:rsidRDefault="00085C05" w:rsidP="00E61011">
            <w:pPr>
              <w:numPr>
                <w:ilvl w:val="0"/>
                <w:numId w:val="14"/>
              </w:numPr>
              <w:autoSpaceDE w:val="0"/>
              <w:autoSpaceDN w:val="0"/>
              <w:adjustRightInd w:val="0"/>
              <w:spacing w:before="60"/>
              <w:contextualSpacing/>
              <w:jc w:val="both"/>
              <w:rPr>
                <w:rFonts w:ascii="Calibri" w:eastAsia="TTFF4BE280t00" w:hAnsi="Calibri" w:cs="Arial"/>
                <w:sz w:val="22"/>
                <w:szCs w:val="22"/>
              </w:rPr>
            </w:pPr>
            <w:r w:rsidRPr="00B57673">
              <w:rPr>
                <w:rFonts w:ascii="Calibri" w:eastAsia="TTFF4BE280t00" w:hAnsi="Calibri" w:cs="Arial"/>
                <w:sz w:val="22"/>
                <w:szCs w:val="22"/>
                <w:lang w:val="sr-Cyrl-CS"/>
              </w:rPr>
              <w:t>Добар геостратешки положај</w:t>
            </w:r>
          </w:p>
          <w:p w:rsidR="00085C05" w:rsidRPr="00B57673" w:rsidRDefault="00085C05" w:rsidP="00E61011">
            <w:pPr>
              <w:numPr>
                <w:ilvl w:val="0"/>
                <w:numId w:val="14"/>
              </w:numPr>
              <w:autoSpaceDE w:val="0"/>
              <w:autoSpaceDN w:val="0"/>
              <w:adjustRightInd w:val="0"/>
              <w:spacing w:before="60"/>
              <w:contextualSpacing/>
              <w:jc w:val="both"/>
              <w:rPr>
                <w:rFonts w:ascii="Calibri" w:eastAsia="TTFF4BE280t00" w:hAnsi="Calibri" w:cs="Arial"/>
                <w:sz w:val="22"/>
                <w:szCs w:val="22"/>
              </w:rPr>
            </w:pPr>
            <w:r w:rsidRPr="00B57673">
              <w:rPr>
                <w:rFonts w:ascii="Calibri" w:eastAsia="TTFF4BE280t00" w:hAnsi="Calibri" w:cs="Arial"/>
                <w:sz w:val="22"/>
                <w:szCs w:val="22"/>
                <w:lang w:val="sr-Cyrl-CS"/>
              </w:rPr>
              <w:t>Могућности за рекреацију и спорт</w:t>
            </w:r>
          </w:p>
          <w:p w:rsidR="00085C05" w:rsidRPr="00B57673" w:rsidRDefault="00085C05" w:rsidP="00E61011">
            <w:pPr>
              <w:numPr>
                <w:ilvl w:val="0"/>
                <w:numId w:val="14"/>
              </w:numPr>
              <w:autoSpaceDE w:val="0"/>
              <w:autoSpaceDN w:val="0"/>
              <w:adjustRightInd w:val="0"/>
              <w:spacing w:before="60"/>
              <w:contextualSpacing/>
              <w:jc w:val="both"/>
              <w:rPr>
                <w:rFonts w:ascii="Calibri" w:eastAsia="TTFF4BE280t00" w:hAnsi="Calibri" w:cs="Arial"/>
                <w:sz w:val="22"/>
                <w:szCs w:val="22"/>
              </w:rPr>
            </w:pPr>
            <w:r w:rsidRPr="00B57673">
              <w:rPr>
                <w:rFonts w:ascii="Calibri" w:eastAsia="TTFF4BE280t00" w:hAnsi="Calibri" w:cs="Arial"/>
                <w:sz w:val="22"/>
                <w:szCs w:val="22"/>
                <w:lang w:val="sr-Cyrl-CS"/>
              </w:rPr>
              <w:t>Партнерски приступ локалне самоуправе</w:t>
            </w:r>
          </w:p>
          <w:p w:rsidR="00085C05" w:rsidRPr="00B57673" w:rsidRDefault="00085C05" w:rsidP="00E61011">
            <w:pPr>
              <w:numPr>
                <w:ilvl w:val="0"/>
                <w:numId w:val="14"/>
              </w:numPr>
              <w:autoSpaceDE w:val="0"/>
              <w:autoSpaceDN w:val="0"/>
              <w:adjustRightInd w:val="0"/>
              <w:spacing w:before="60"/>
              <w:contextualSpacing/>
              <w:jc w:val="both"/>
              <w:rPr>
                <w:rFonts w:ascii="Calibri" w:eastAsia="TTFF4BE280t00" w:hAnsi="Calibri" w:cs="Arial"/>
                <w:sz w:val="22"/>
                <w:szCs w:val="22"/>
              </w:rPr>
            </w:pPr>
            <w:proofErr w:type="spellStart"/>
            <w:r w:rsidRPr="00B57673">
              <w:rPr>
                <w:rFonts w:ascii="Calibri" w:eastAsia="TTFF4BE280t00" w:hAnsi="Calibri" w:cs="Arial"/>
                <w:sz w:val="22"/>
                <w:szCs w:val="22"/>
              </w:rPr>
              <w:t>Развој</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рециклажних</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активности</w:t>
            </w:r>
            <w:proofErr w:type="spellEnd"/>
          </w:p>
          <w:p w:rsidR="00085C05" w:rsidRPr="00B57673" w:rsidRDefault="00085C05" w:rsidP="00E61011">
            <w:pPr>
              <w:numPr>
                <w:ilvl w:val="0"/>
                <w:numId w:val="14"/>
              </w:numPr>
              <w:autoSpaceDE w:val="0"/>
              <w:autoSpaceDN w:val="0"/>
              <w:adjustRightInd w:val="0"/>
              <w:spacing w:before="60"/>
              <w:contextualSpacing/>
              <w:jc w:val="both"/>
              <w:rPr>
                <w:rFonts w:ascii="Calibri" w:eastAsia="TTFF4BE280t00" w:hAnsi="Calibri" w:cs="Arial"/>
                <w:sz w:val="22"/>
                <w:szCs w:val="22"/>
              </w:rPr>
            </w:pPr>
            <w:proofErr w:type="spellStart"/>
            <w:r w:rsidRPr="00B57673">
              <w:rPr>
                <w:rFonts w:ascii="Calibri" w:eastAsia="TTFF4BE280t00" w:hAnsi="Calibri" w:cs="Arial"/>
                <w:sz w:val="22"/>
                <w:szCs w:val="22"/>
              </w:rPr>
              <w:t>Подршка</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Министарства</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за</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заштиту</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животне</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средине</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за</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предузимање</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мера</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против</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загађења</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ваздуха</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из</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индивидуалних</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ложишта</w:t>
            </w:r>
            <w:proofErr w:type="spellEnd"/>
          </w:p>
          <w:p w:rsidR="00085C05" w:rsidRPr="00B57673" w:rsidRDefault="00085C05" w:rsidP="00E61011">
            <w:pPr>
              <w:numPr>
                <w:ilvl w:val="0"/>
                <w:numId w:val="14"/>
              </w:numPr>
              <w:autoSpaceDE w:val="0"/>
              <w:autoSpaceDN w:val="0"/>
              <w:adjustRightInd w:val="0"/>
              <w:spacing w:before="60"/>
              <w:contextualSpacing/>
              <w:jc w:val="both"/>
              <w:rPr>
                <w:rFonts w:ascii="Calibri" w:eastAsia="TTFF4BE280t00" w:hAnsi="Calibri" w:cs="Arial"/>
                <w:sz w:val="22"/>
                <w:szCs w:val="22"/>
              </w:rPr>
            </w:pPr>
            <w:proofErr w:type="spellStart"/>
            <w:r w:rsidRPr="00B57673">
              <w:rPr>
                <w:rFonts w:ascii="Calibri" w:eastAsia="TTFF4BE280t00" w:hAnsi="Calibri" w:cs="Arial"/>
                <w:sz w:val="22"/>
                <w:szCs w:val="22"/>
              </w:rPr>
              <w:t>Приступни</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фондови</w:t>
            </w:r>
            <w:proofErr w:type="spellEnd"/>
            <w:r w:rsidRPr="00B57673">
              <w:rPr>
                <w:rFonts w:ascii="Calibri" w:eastAsia="TTFF4BE280t00" w:hAnsi="Calibri" w:cs="Arial"/>
                <w:sz w:val="22"/>
                <w:szCs w:val="22"/>
              </w:rPr>
              <w:t xml:space="preserve"> ЕУ</w:t>
            </w:r>
          </w:p>
          <w:p w:rsidR="00085C05" w:rsidRPr="00B57673" w:rsidRDefault="00085C05" w:rsidP="00E61011">
            <w:pPr>
              <w:numPr>
                <w:ilvl w:val="0"/>
                <w:numId w:val="14"/>
              </w:numPr>
              <w:autoSpaceDE w:val="0"/>
              <w:autoSpaceDN w:val="0"/>
              <w:adjustRightInd w:val="0"/>
              <w:spacing w:before="60"/>
              <w:contextualSpacing/>
              <w:jc w:val="both"/>
              <w:rPr>
                <w:rFonts w:ascii="Calibri" w:eastAsia="TTFF4BE280t00" w:hAnsi="Calibri" w:cs="Arial"/>
                <w:sz w:val="22"/>
                <w:szCs w:val="22"/>
              </w:rPr>
            </w:pPr>
            <w:proofErr w:type="spellStart"/>
            <w:r w:rsidRPr="00B57673">
              <w:rPr>
                <w:rFonts w:ascii="Calibri" w:eastAsia="TTFF4BE280t00" w:hAnsi="Calibri" w:cs="Arial"/>
                <w:sz w:val="22"/>
                <w:szCs w:val="22"/>
              </w:rPr>
              <w:t>Развој</w:t>
            </w:r>
            <w:proofErr w:type="spellEnd"/>
            <w:r w:rsidRPr="00B57673">
              <w:rPr>
                <w:rFonts w:ascii="Calibri" w:eastAsia="TTFF4BE280t00" w:hAnsi="Calibri" w:cs="Arial"/>
                <w:sz w:val="22"/>
                <w:szCs w:val="22"/>
              </w:rPr>
              <w:t xml:space="preserve"> </w:t>
            </w:r>
            <w:proofErr w:type="spellStart"/>
            <w:r w:rsidRPr="00B57673">
              <w:rPr>
                <w:rFonts w:ascii="Calibri" w:eastAsia="TTFF4BE280t00" w:hAnsi="Calibri" w:cs="Arial"/>
                <w:sz w:val="22"/>
                <w:szCs w:val="22"/>
              </w:rPr>
              <w:t>туризма</w:t>
            </w:r>
            <w:proofErr w:type="spellEnd"/>
          </w:p>
          <w:p w:rsidR="00A243F1" w:rsidRPr="00B57673" w:rsidRDefault="00A243F1" w:rsidP="00085C05">
            <w:pPr>
              <w:autoSpaceDE w:val="0"/>
              <w:autoSpaceDN w:val="0"/>
              <w:adjustRightInd w:val="0"/>
              <w:spacing w:before="60"/>
              <w:contextualSpacing/>
              <w:jc w:val="both"/>
              <w:rPr>
                <w:rFonts w:ascii="Calibri" w:eastAsia="TTFF4BE280t00" w:hAnsi="Calibri" w:cs="Arial"/>
                <w:sz w:val="22"/>
                <w:szCs w:val="22"/>
              </w:rPr>
            </w:pPr>
          </w:p>
        </w:tc>
        <w:tc>
          <w:tcPr>
            <w:tcW w:w="4621" w:type="dxa"/>
            <w:shd w:val="clear" w:color="auto" w:fill="auto"/>
          </w:tcPr>
          <w:p w:rsidR="00085C05" w:rsidRPr="00B57673" w:rsidRDefault="00085C05" w:rsidP="00E61011">
            <w:pPr>
              <w:numPr>
                <w:ilvl w:val="0"/>
                <w:numId w:val="14"/>
              </w:numPr>
              <w:spacing w:before="60"/>
              <w:contextualSpacing/>
              <w:jc w:val="both"/>
              <w:rPr>
                <w:rFonts w:ascii="Calibri" w:eastAsia="Calibri" w:hAnsi="Calibri"/>
                <w:sz w:val="22"/>
                <w:szCs w:val="22"/>
              </w:rPr>
            </w:pPr>
            <w:r w:rsidRPr="00B57673">
              <w:rPr>
                <w:rFonts w:ascii="Calibri" w:eastAsia="Calibri" w:hAnsi="Calibri"/>
                <w:sz w:val="22"/>
                <w:szCs w:val="22"/>
                <w:lang w:val="sr-Cyrl-CS"/>
              </w:rPr>
              <w:t>Модел финансирања здравства</w:t>
            </w:r>
          </w:p>
          <w:p w:rsidR="00085C05" w:rsidRPr="00B57673" w:rsidRDefault="00085C05" w:rsidP="00E61011">
            <w:pPr>
              <w:numPr>
                <w:ilvl w:val="0"/>
                <w:numId w:val="14"/>
              </w:numPr>
              <w:spacing w:before="60"/>
              <w:contextualSpacing/>
              <w:jc w:val="both"/>
              <w:rPr>
                <w:rFonts w:ascii="Calibri" w:eastAsia="Calibri" w:hAnsi="Calibri"/>
                <w:sz w:val="22"/>
                <w:szCs w:val="22"/>
              </w:rPr>
            </w:pPr>
            <w:r w:rsidRPr="00B57673">
              <w:rPr>
                <w:rFonts w:ascii="Calibri" w:eastAsia="Calibri" w:hAnsi="Calibri"/>
                <w:sz w:val="22"/>
                <w:szCs w:val="22"/>
                <w:lang w:val="sr-Cyrl-CS"/>
              </w:rPr>
              <w:t>Неконтролисан развој индустрије</w:t>
            </w:r>
          </w:p>
          <w:p w:rsidR="00085C05" w:rsidRPr="00B57673" w:rsidRDefault="00085C05" w:rsidP="00E61011">
            <w:pPr>
              <w:numPr>
                <w:ilvl w:val="0"/>
                <w:numId w:val="14"/>
              </w:numPr>
              <w:spacing w:before="60"/>
              <w:contextualSpacing/>
              <w:jc w:val="both"/>
              <w:rPr>
                <w:rFonts w:ascii="Calibri" w:eastAsia="Calibri" w:hAnsi="Calibri"/>
                <w:sz w:val="22"/>
                <w:szCs w:val="22"/>
              </w:rPr>
            </w:pPr>
            <w:r w:rsidRPr="00B57673">
              <w:rPr>
                <w:rFonts w:ascii="Calibri" w:eastAsia="Calibri" w:hAnsi="Calibri"/>
                <w:sz w:val="22"/>
                <w:szCs w:val="22"/>
                <w:lang w:val="sr-Cyrl-CS"/>
              </w:rPr>
              <w:t>Висок степен несигурности</w:t>
            </w:r>
          </w:p>
          <w:p w:rsidR="00085C05" w:rsidRPr="00B57673" w:rsidRDefault="00085C05" w:rsidP="00E61011">
            <w:pPr>
              <w:numPr>
                <w:ilvl w:val="0"/>
                <w:numId w:val="14"/>
              </w:numPr>
              <w:spacing w:before="60"/>
              <w:contextualSpacing/>
              <w:jc w:val="both"/>
              <w:rPr>
                <w:rFonts w:ascii="Calibri" w:eastAsia="Calibri" w:hAnsi="Calibri"/>
                <w:sz w:val="22"/>
                <w:szCs w:val="22"/>
              </w:rPr>
            </w:pPr>
            <w:r w:rsidRPr="00B57673">
              <w:rPr>
                <w:rFonts w:ascii="Calibri" w:eastAsia="Calibri" w:hAnsi="Calibri"/>
                <w:sz w:val="22"/>
                <w:szCs w:val="22"/>
                <w:lang w:val="sr-Cyrl-CS"/>
              </w:rPr>
              <w:t>Централизација средстава</w:t>
            </w:r>
          </w:p>
          <w:p w:rsidR="00085C05" w:rsidRPr="00B57673" w:rsidRDefault="00085C05" w:rsidP="00E61011">
            <w:pPr>
              <w:numPr>
                <w:ilvl w:val="0"/>
                <w:numId w:val="14"/>
              </w:numPr>
              <w:spacing w:before="60"/>
              <w:contextualSpacing/>
              <w:jc w:val="both"/>
              <w:rPr>
                <w:rFonts w:ascii="Calibri" w:eastAsia="Calibri" w:hAnsi="Calibri"/>
                <w:sz w:val="22"/>
                <w:szCs w:val="22"/>
              </w:rPr>
            </w:pPr>
            <w:r w:rsidRPr="00B57673">
              <w:rPr>
                <w:rFonts w:ascii="Calibri" w:eastAsia="Calibri" w:hAnsi="Calibri"/>
                <w:sz w:val="22"/>
                <w:szCs w:val="22"/>
                <w:lang w:val="sr-Cyrl-CS"/>
              </w:rPr>
              <w:t>Економска криза, сиромаштво</w:t>
            </w:r>
          </w:p>
          <w:p w:rsidR="00085C05" w:rsidRPr="00B57673" w:rsidRDefault="00085C05" w:rsidP="00E61011">
            <w:pPr>
              <w:numPr>
                <w:ilvl w:val="0"/>
                <w:numId w:val="14"/>
              </w:numPr>
              <w:spacing w:before="60"/>
              <w:contextualSpacing/>
              <w:jc w:val="both"/>
              <w:rPr>
                <w:rFonts w:ascii="Calibri" w:eastAsia="Calibri" w:hAnsi="Calibri"/>
                <w:sz w:val="22"/>
                <w:szCs w:val="22"/>
              </w:rPr>
            </w:pPr>
            <w:r w:rsidRPr="00B57673">
              <w:rPr>
                <w:rFonts w:ascii="Calibri" w:eastAsia="Calibri" w:hAnsi="Calibri"/>
                <w:sz w:val="22"/>
                <w:szCs w:val="22"/>
                <w:lang w:val="sr-Cyrl-CS"/>
              </w:rPr>
              <w:t>Индиферентност грађана</w:t>
            </w:r>
          </w:p>
          <w:p w:rsidR="00085C05" w:rsidRPr="00B57673" w:rsidRDefault="00085C05" w:rsidP="00E61011">
            <w:pPr>
              <w:numPr>
                <w:ilvl w:val="0"/>
                <w:numId w:val="14"/>
              </w:numPr>
              <w:spacing w:before="60"/>
              <w:contextualSpacing/>
              <w:jc w:val="both"/>
              <w:rPr>
                <w:rFonts w:ascii="Calibri" w:eastAsia="Calibri" w:hAnsi="Calibri"/>
                <w:sz w:val="22"/>
                <w:szCs w:val="22"/>
              </w:rPr>
            </w:pPr>
            <w:r w:rsidRPr="00B57673">
              <w:rPr>
                <w:rFonts w:ascii="Calibri" w:eastAsia="Calibri" w:hAnsi="Calibri"/>
                <w:sz w:val="22"/>
                <w:szCs w:val="22"/>
                <w:lang w:val="sr-Cyrl-CS"/>
              </w:rPr>
              <w:t>Дугогодишње неулагање у бици-циклистички саобраћај</w:t>
            </w:r>
          </w:p>
          <w:p w:rsidR="00085C05" w:rsidRPr="00B57673" w:rsidRDefault="00085C05" w:rsidP="00E61011">
            <w:pPr>
              <w:numPr>
                <w:ilvl w:val="0"/>
                <w:numId w:val="14"/>
              </w:numPr>
              <w:spacing w:before="60"/>
              <w:contextualSpacing/>
              <w:jc w:val="both"/>
              <w:rPr>
                <w:rFonts w:ascii="Calibri" w:eastAsia="Calibri" w:hAnsi="Calibri"/>
                <w:sz w:val="22"/>
                <w:szCs w:val="22"/>
              </w:rPr>
            </w:pPr>
            <w:proofErr w:type="spellStart"/>
            <w:r w:rsidRPr="00B57673">
              <w:rPr>
                <w:rFonts w:ascii="Calibri" w:eastAsia="Calibri" w:hAnsi="Calibri"/>
                <w:sz w:val="22"/>
                <w:szCs w:val="22"/>
              </w:rPr>
              <w:t>Неповољна</w:t>
            </w:r>
            <w:proofErr w:type="spellEnd"/>
            <w:r w:rsidRPr="00B57673">
              <w:rPr>
                <w:rFonts w:ascii="Calibri" w:eastAsia="Calibri" w:hAnsi="Calibri"/>
                <w:sz w:val="22"/>
                <w:szCs w:val="22"/>
              </w:rPr>
              <w:t xml:space="preserve"> </w:t>
            </w:r>
            <w:proofErr w:type="spellStart"/>
            <w:r w:rsidRPr="00B57673">
              <w:rPr>
                <w:rFonts w:ascii="Calibri" w:eastAsia="Calibri" w:hAnsi="Calibri"/>
                <w:sz w:val="22"/>
                <w:szCs w:val="22"/>
              </w:rPr>
              <w:t>старосна</w:t>
            </w:r>
            <w:proofErr w:type="spellEnd"/>
            <w:r w:rsidRPr="00B57673">
              <w:rPr>
                <w:rFonts w:ascii="Calibri" w:eastAsia="Calibri" w:hAnsi="Calibri"/>
                <w:sz w:val="22"/>
                <w:szCs w:val="22"/>
              </w:rPr>
              <w:t xml:space="preserve"> </w:t>
            </w:r>
            <w:proofErr w:type="spellStart"/>
            <w:r w:rsidRPr="00B57673">
              <w:rPr>
                <w:rFonts w:ascii="Calibri" w:eastAsia="Calibri" w:hAnsi="Calibri"/>
                <w:sz w:val="22"/>
                <w:szCs w:val="22"/>
              </w:rPr>
              <w:t>структура</w:t>
            </w:r>
            <w:proofErr w:type="spellEnd"/>
          </w:p>
          <w:p w:rsidR="00A243F1" w:rsidRPr="00B57673" w:rsidRDefault="00085C05" w:rsidP="00085C05">
            <w:pPr>
              <w:spacing w:before="60"/>
              <w:ind w:left="144"/>
              <w:contextualSpacing/>
              <w:jc w:val="both"/>
              <w:rPr>
                <w:rFonts w:ascii="Calibri" w:eastAsia="Calibri" w:hAnsi="Calibri"/>
                <w:sz w:val="22"/>
                <w:szCs w:val="22"/>
              </w:rPr>
            </w:pPr>
            <w:proofErr w:type="spellStart"/>
            <w:r w:rsidRPr="00B57673">
              <w:rPr>
                <w:rFonts w:ascii="Calibri" w:eastAsia="Calibri" w:hAnsi="Calibri"/>
                <w:sz w:val="22"/>
                <w:szCs w:val="22"/>
              </w:rPr>
              <w:t>Опасности</w:t>
            </w:r>
            <w:proofErr w:type="spellEnd"/>
            <w:r w:rsidRPr="00B57673">
              <w:rPr>
                <w:rFonts w:ascii="Calibri" w:eastAsia="Calibri" w:hAnsi="Calibri"/>
                <w:sz w:val="22"/>
                <w:szCs w:val="22"/>
              </w:rPr>
              <w:t xml:space="preserve"> </w:t>
            </w:r>
            <w:proofErr w:type="spellStart"/>
            <w:r w:rsidRPr="00B57673">
              <w:rPr>
                <w:rFonts w:ascii="Calibri" w:eastAsia="Calibri" w:hAnsi="Calibri"/>
                <w:sz w:val="22"/>
                <w:szCs w:val="22"/>
              </w:rPr>
              <w:t>од</w:t>
            </w:r>
            <w:proofErr w:type="spellEnd"/>
            <w:r w:rsidRPr="00B57673">
              <w:rPr>
                <w:rFonts w:ascii="Calibri" w:eastAsia="Calibri" w:hAnsi="Calibri"/>
                <w:sz w:val="22"/>
                <w:szCs w:val="22"/>
              </w:rPr>
              <w:t xml:space="preserve"> </w:t>
            </w:r>
            <w:proofErr w:type="spellStart"/>
            <w:r w:rsidRPr="00B57673">
              <w:rPr>
                <w:rFonts w:ascii="Calibri" w:eastAsia="Calibri" w:hAnsi="Calibri"/>
                <w:sz w:val="22"/>
                <w:szCs w:val="22"/>
              </w:rPr>
              <w:t>природних</w:t>
            </w:r>
            <w:proofErr w:type="spellEnd"/>
            <w:r w:rsidRPr="00B57673">
              <w:rPr>
                <w:rFonts w:ascii="Calibri" w:eastAsia="Calibri" w:hAnsi="Calibri"/>
                <w:sz w:val="22"/>
                <w:szCs w:val="22"/>
              </w:rPr>
              <w:t xml:space="preserve"> </w:t>
            </w:r>
            <w:proofErr w:type="spellStart"/>
            <w:r w:rsidRPr="00B57673">
              <w:rPr>
                <w:rFonts w:ascii="Calibri" w:eastAsia="Calibri" w:hAnsi="Calibri"/>
                <w:sz w:val="22"/>
                <w:szCs w:val="22"/>
              </w:rPr>
              <w:t>катастрофа</w:t>
            </w:r>
            <w:proofErr w:type="spellEnd"/>
            <w:r w:rsidRPr="00B57673">
              <w:rPr>
                <w:rFonts w:ascii="Calibri" w:eastAsia="Calibri" w:hAnsi="Calibri"/>
                <w:sz w:val="22"/>
                <w:szCs w:val="22"/>
              </w:rPr>
              <w:t xml:space="preserve"> (</w:t>
            </w:r>
            <w:proofErr w:type="spellStart"/>
            <w:r w:rsidRPr="00B57673">
              <w:rPr>
                <w:rFonts w:ascii="Calibri" w:eastAsia="Calibri" w:hAnsi="Calibri"/>
                <w:sz w:val="22"/>
                <w:szCs w:val="22"/>
              </w:rPr>
              <w:t>поплава</w:t>
            </w:r>
            <w:proofErr w:type="spellEnd"/>
            <w:r w:rsidRPr="00B57673">
              <w:rPr>
                <w:rFonts w:ascii="Calibri" w:eastAsia="Calibri" w:hAnsi="Calibri"/>
                <w:sz w:val="22"/>
                <w:szCs w:val="22"/>
              </w:rPr>
              <w:t xml:space="preserve">, </w:t>
            </w:r>
            <w:proofErr w:type="spellStart"/>
            <w:r w:rsidRPr="00B57673">
              <w:rPr>
                <w:rFonts w:ascii="Calibri" w:eastAsia="Calibri" w:hAnsi="Calibri"/>
                <w:sz w:val="22"/>
                <w:szCs w:val="22"/>
              </w:rPr>
              <w:t>земљотреса</w:t>
            </w:r>
            <w:proofErr w:type="spellEnd"/>
            <w:r w:rsidRPr="00B57673">
              <w:rPr>
                <w:rFonts w:ascii="Calibri" w:eastAsia="Calibri" w:hAnsi="Calibri"/>
                <w:sz w:val="22"/>
                <w:szCs w:val="22"/>
              </w:rPr>
              <w:t xml:space="preserve">, </w:t>
            </w:r>
            <w:proofErr w:type="spellStart"/>
            <w:r w:rsidRPr="00B57673">
              <w:rPr>
                <w:rFonts w:ascii="Calibri" w:eastAsia="Calibri" w:hAnsi="Calibri"/>
                <w:sz w:val="22"/>
                <w:szCs w:val="22"/>
              </w:rPr>
              <w:t>еколошких</w:t>
            </w:r>
            <w:proofErr w:type="spellEnd"/>
            <w:r w:rsidRPr="00B57673">
              <w:rPr>
                <w:rFonts w:ascii="Calibri" w:eastAsia="Calibri" w:hAnsi="Calibri"/>
                <w:sz w:val="22"/>
                <w:szCs w:val="22"/>
              </w:rPr>
              <w:t xml:space="preserve"> </w:t>
            </w:r>
            <w:proofErr w:type="spellStart"/>
            <w:r w:rsidRPr="00B57673">
              <w:rPr>
                <w:rFonts w:ascii="Calibri" w:eastAsia="Calibri" w:hAnsi="Calibri"/>
                <w:sz w:val="22"/>
                <w:szCs w:val="22"/>
              </w:rPr>
              <w:t>загађења</w:t>
            </w:r>
            <w:proofErr w:type="spellEnd"/>
            <w:r w:rsidRPr="00B57673">
              <w:rPr>
                <w:rFonts w:ascii="Calibri" w:eastAsia="Calibri" w:hAnsi="Calibri"/>
                <w:sz w:val="22"/>
                <w:szCs w:val="22"/>
              </w:rPr>
              <w:t>)</w:t>
            </w:r>
          </w:p>
        </w:tc>
      </w:tr>
    </w:tbl>
    <w:p w:rsidR="002A6706" w:rsidRPr="00503992" w:rsidRDefault="00B57673" w:rsidP="00F86B19">
      <w:pPr>
        <w:spacing w:line="276" w:lineRule="auto"/>
        <w:jc w:val="both"/>
        <w:rPr>
          <w:b/>
          <w:highlight w:val="magenta"/>
          <w:lang w:val="sr-Cyrl-CS"/>
        </w:rPr>
      </w:pPr>
      <w:r w:rsidRPr="00B57673">
        <w:rPr>
          <w:color w:val="000000"/>
          <w:lang w:val="sr-Cyrl-CS"/>
        </w:rPr>
        <w:t xml:space="preserve">Овом анализом </w:t>
      </w:r>
      <w:r w:rsidR="00F86B19">
        <w:rPr>
          <w:color w:val="000000"/>
          <w:lang w:val="sr-Cyrl-CS"/>
        </w:rPr>
        <w:t>приказане су</w:t>
      </w:r>
      <w:r>
        <w:rPr>
          <w:color w:val="000000"/>
          <w:lang w:val="sr-Cyrl-CS"/>
        </w:rPr>
        <w:t xml:space="preserve"> снаге, слабости, шансе</w:t>
      </w:r>
      <w:r w:rsidRPr="00B57673">
        <w:rPr>
          <w:color w:val="000000"/>
          <w:lang w:val="sr-Cyrl-CS"/>
        </w:rPr>
        <w:t xml:space="preserve"> и претње при </w:t>
      </w:r>
      <w:r w:rsidRPr="00B57673">
        <w:rPr>
          <w:color w:val="000000"/>
          <w:spacing w:val="-1"/>
          <w:lang w:val="sr-Cyrl-CS"/>
        </w:rPr>
        <w:t>изради и остварењу циљева овог Плана</w:t>
      </w:r>
      <w:r w:rsidRPr="00B57673">
        <w:rPr>
          <w:color w:val="000000"/>
          <w:spacing w:val="-1"/>
        </w:rPr>
        <w:t>.</w:t>
      </w:r>
      <w:r w:rsidRPr="00B57673">
        <w:rPr>
          <w:color w:val="000000"/>
          <w:spacing w:val="-1"/>
          <w:lang w:val="sr-Cyrl-CS"/>
        </w:rPr>
        <w:t xml:space="preserve"> </w:t>
      </w:r>
      <w:r w:rsidRPr="00503992">
        <w:rPr>
          <w:color w:val="000000"/>
          <w:spacing w:val="-1"/>
          <w:lang w:val="sr-Cyrl-CS"/>
        </w:rPr>
        <w:t>С</w:t>
      </w:r>
      <w:r w:rsidRPr="00B57673">
        <w:rPr>
          <w:color w:val="000000"/>
          <w:spacing w:val="-1"/>
          <w:lang w:val="sr-Cyrl-CS"/>
        </w:rPr>
        <w:t>писак свих снага и слабости, као и прилика и из</w:t>
      </w:r>
      <w:r w:rsidR="00F86B19">
        <w:rPr>
          <w:color w:val="000000"/>
          <w:spacing w:val="-1"/>
          <w:lang w:val="sr-Cyrl-CS"/>
        </w:rPr>
        <w:t>азова није коначан и подложан ј</w:t>
      </w:r>
      <w:r w:rsidRPr="00B57673">
        <w:rPr>
          <w:color w:val="000000"/>
          <w:spacing w:val="-1"/>
          <w:lang w:val="sr-Cyrl-CS"/>
        </w:rPr>
        <w:t>е сталним преиспитивањима и допунама</w:t>
      </w:r>
      <w:r>
        <w:rPr>
          <w:color w:val="000000"/>
          <w:spacing w:val="-1"/>
          <w:lang w:val="sr-Cyrl-CS"/>
        </w:rPr>
        <w:t>.</w:t>
      </w:r>
    </w:p>
    <w:p w:rsidR="002A6706" w:rsidRPr="00AF2879" w:rsidRDefault="002A6706" w:rsidP="00B57673">
      <w:pPr>
        <w:spacing w:line="276" w:lineRule="auto"/>
        <w:rPr>
          <w:b/>
          <w:lang w:val="bg-BG"/>
        </w:rPr>
      </w:pPr>
    </w:p>
    <w:p w:rsidR="00494C43" w:rsidRDefault="00494C43" w:rsidP="00494C43">
      <w:pPr>
        <w:spacing w:line="276" w:lineRule="auto"/>
        <w:ind w:left="1440" w:firstLine="720"/>
        <w:rPr>
          <w:b/>
          <w:lang w:val="bg-BG"/>
        </w:rPr>
      </w:pPr>
      <w:r>
        <w:rPr>
          <w:b/>
          <w:lang w:val="bg-BG"/>
        </w:rPr>
        <w:t xml:space="preserve">          </w:t>
      </w:r>
    </w:p>
    <w:p w:rsidR="00C80E85" w:rsidRPr="00503992" w:rsidRDefault="00C80E85" w:rsidP="00C80E85">
      <w:pPr>
        <w:rPr>
          <w:lang w:val="sr-Cyrl-CS"/>
        </w:rPr>
        <w:sectPr w:rsidR="00C80E85" w:rsidRPr="00503992" w:rsidSect="00B57673">
          <w:headerReference w:type="default" r:id="rId95"/>
          <w:footerReference w:type="even" r:id="rId96"/>
          <w:footerReference w:type="default" r:id="rId97"/>
          <w:type w:val="continuous"/>
          <w:pgSz w:w="12240" w:h="15840" w:code="1"/>
          <w:pgMar w:top="1440" w:right="990" w:bottom="450" w:left="1800" w:header="720" w:footer="720" w:gutter="0"/>
          <w:cols w:space="720"/>
          <w:docGrid w:linePitch="360"/>
        </w:sectPr>
      </w:pPr>
    </w:p>
    <w:p w:rsidR="000623DE" w:rsidRDefault="000623DE" w:rsidP="00B55457">
      <w:pPr>
        <w:rPr>
          <w:lang w:val="sr-Cyrl-CS"/>
        </w:rPr>
      </w:pPr>
    </w:p>
    <w:p w:rsidR="0009663E" w:rsidRPr="00640F2B" w:rsidRDefault="0009663E" w:rsidP="0009663E">
      <w:pPr>
        <w:rPr>
          <w:lang w:val="sr-Cyrl-CS"/>
        </w:rPr>
      </w:pPr>
      <w:r>
        <w:rPr>
          <w:noProof/>
        </w:rPr>
        <w:drawing>
          <wp:inline distT="0" distB="0" distL="0" distR="0">
            <wp:extent cx="5734050" cy="20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srcRect/>
                    <a:stretch>
                      <a:fillRect/>
                    </a:stretch>
                  </pic:blipFill>
                  <pic:spPr bwMode="auto">
                    <a:xfrm>
                      <a:off x="0" y="0"/>
                      <a:ext cx="5734050" cy="209550"/>
                    </a:xfrm>
                    <a:prstGeom prst="rect">
                      <a:avLst/>
                    </a:prstGeom>
                    <a:noFill/>
                    <a:ln w="9525">
                      <a:noFill/>
                      <a:miter lim="800000"/>
                      <a:headEnd/>
                      <a:tailEnd/>
                    </a:ln>
                  </pic:spPr>
                </pic:pic>
              </a:graphicData>
            </a:graphic>
          </wp:inline>
        </w:drawing>
      </w:r>
    </w:p>
    <w:p w:rsidR="0009663E" w:rsidRPr="00182383" w:rsidRDefault="0009663E" w:rsidP="0009663E">
      <w:pPr>
        <w:tabs>
          <w:tab w:val="left" w:pos="1440"/>
        </w:tabs>
        <w:rPr>
          <w:i/>
          <w:sz w:val="22"/>
          <w:szCs w:val="22"/>
        </w:rPr>
      </w:pPr>
    </w:p>
    <w:p w:rsidR="0009663E" w:rsidRPr="00182383" w:rsidRDefault="0009663E" w:rsidP="0009663E">
      <w:pPr>
        <w:rPr>
          <w:sz w:val="22"/>
          <w:szCs w:val="22"/>
          <w:lang w:val="sr-Cyrl-CS"/>
        </w:rPr>
      </w:pPr>
      <w:r w:rsidRPr="00182383">
        <w:rPr>
          <w:sz w:val="22"/>
          <w:szCs w:val="22"/>
          <w:lang w:val="sr-Cyrl-CS"/>
        </w:rPr>
        <w:tab/>
      </w: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3230"/>
        <w:gridCol w:w="1159"/>
        <w:gridCol w:w="1093"/>
        <w:gridCol w:w="1138"/>
        <w:gridCol w:w="1094"/>
        <w:gridCol w:w="1138"/>
        <w:gridCol w:w="2166"/>
      </w:tblGrid>
      <w:tr w:rsidR="0009663E" w:rsidRPr="00182383" w:rsidTr="00C96FC5">
        <w:tc>
          <w:tcPr>
            <w:tcW w:w="2162" w:type="dxa"/>
            <w:shd w:val="clear" w:color="auto" w:fill="D99594"/>
          </w:tcPr>
          <w:p w:rsidR="0009663E" w:rsidRPr="00182383" w:rsidRDefault="0009663E" w:rsidP="00AD12DD">
            <w:pPr>
              <w:spacing w:before="60" w:after="60"/>
              <w:jc w:val="both"/>
              <w:rPr>
                <w:rFonts w:eastAsia="Calibri"/>
                <w:b/>
                <w:sz w:val="22"/>
                <w:szCs w:val="22"/>
              </w:rPr>
            </w:pPr>
            <w:r w:rsidRPr="00182383">
              <w:rPr>
                <w:rFonts w:eastAsia="Calibri"/>
                <w:b/>
                <w:sz w:val="22"/>
                <w:szCs w:val="22"/>
              </w:rPr>
              <w:t>ОПШТИ ЦИЉ:</w:t>
            </w:r>
          </w:p>
        </w:tc>
        <w:tc>
          <w:tcPr>
            <w:tcW w:w="11018" w:type="dxa"/>
            <w:gridSpan w:val="7"/>
            <w:shd w:val="clear" w:color="auto" w:fill="auto"/>
          </w:tcPr>
          <w:p w:rsidR="0009663E" w:rsidRPr="00182383" w:rsidRDefault="0009663E" w:rsidP="00AD12DD">
            <w:pPr>
              <w:spacing w:before="60" w:after="60"/>
              <w:rPr>
                <w:rFonts w:eastAsia="Calibri"/>
                <w:b/>
                <w:sz w:val="22"/>
                <w:szCs w:val="22"/>
                <w:u w:val="single"/>
              </w:rPr>
            </w:pPr>
            <w:proofErr w:type="spellStart"/>
            <w:r w:rsidRPr="00182383">
              <w:rPr>
                <w:rFonts w:eastAsia="Calibri"/>
                <w:b/>
                <w:sz w:val="22"/>
                <w:szCs w:val="22"/>
                <w:u w:val="single"/>
              </w:rPr>
              <w:t>Унапређење</w:t>
            </w:r>
            <w:proofErr w:type="spellEnd"/>
            <w:r w:rsidRPr="00182383">
              <w:rPr>
                <w:rFonts w:eastAsia="Calibri"/>
                <w:b/>
                <w:sz w:val="22"/>
                <w:szCs w:val="22"/>
                <w:u w:val="single"/>
              </w:rPr>
              <w:t xml:space="preserve"> </w:t>
            </w:r>
            <w:proofErr w:type="spellStart"/>
            <w:r w:rsidRPr="00182383">
              <w:rPr>
                <w:rFonts w:eastAsia="Calibri"/>
                <w:b/>
                <w:sz w:val="22"/>
                <w:szCs w:val="22"/>
                <w:u w:val="single"/>
              </w:rPr>
              <w:t>здравља</w:t>
            </w:r>
            <w:proofErr w:type="spellEnd"/>
            <w:r w:rsidRPr="00182383">
              <w:rPr>
                <w:rFonts w:eastAsia="Calibri"/>
                <w:b/>
                <w:sz w:val="22"/>
                <w:szCs w:val="22"/>
                <w:u w:val="single"/>
              </w:rPr>
              <w:t xml:space="preserve"> </w:t>
            </w:r>
            <w:proofErr w:type="spellStart"/>
            <w:r w:rsidRPr="00182383">
              <w:rPr>
                <w:rFonts w:eastAsia="Calibri"/>
                <w:b/>
                <w:sz w:val="22"/>
                <w:szCs w:val="22"/>
                <w:u w:val="single"/>
              </w:rPr>
              <w:t>становника</w:t>
            </w:r>
            <w:proofErr w:type="spellEnd"/>
            <w:r w:rsidRPr="00182383">
              <w:rPr>
                <w:rFonts w:eastAsia="Calibri"/>
                <w:b/>
                <w:sz w:val="22"/>
                <w:szCs w:val="22"/>
                <w:u w:val="single"/>
              </w:rPr>
              <w:t xml:space="preserve"> </w:t>
            </w:r>
            <w:proofErr w:type="spellStart"/>
            <w:r w:rsidRPr="00182383">
              <w:rPr>
                <w:rFonts w:eastAsia="Calibri"/>
                <w:b/>
                <w:sz w:val="22"/>
                <w:szCs w:val="22"/>
                <w:u w:val="single"/>
              </w:rPr>
              <w:t>града</w:t>
            </w:r>
            <w:proofErr w:type="spellEnd"/>
            <w:r w:rsidRPr="00182383">
              <w:rPr>
                <w:rFonts w:eastAsia="Calibri"/>
                <w:b/>
                <w:sz w:val="22"/>
                <w:szCs w:val="22"/>
                <w:u w:val="single"/>
              </w:rPr>
              <w:t xml:space="preserve"> </w:t>
            </w:r>
            <w:proofErr w:type="spellStart"/>
            <w:r w:rsidRPr="00182383">
              <w:rPr>
                <w:rFonts w:eastAsia="Calibri"/>
                <w:b/>
                <w:sz w:val="22"/>
                <w:szCs w:val="22"/>
                <w:u w:val="single"/>
              </w:rPr>
              <w:t>Смедерева</w:t>
            </w:r>
            <w:proofErr w:type="spellEnd"/>
            <w:r w:rsidRPr="00182383">
              <w:rPr>
                <w:rFonts w:eastAsia="Calibri"/>
                <w:b/>
                <w:sz w:val="22"/>
                <w:szCs w:val="22"/>
                <w:u w:val="single"/>
              </w:rPr>
              <w:t xml:space="preserve"> и </w:t>
            </w:r>
            <w:proofErr w:type="spellStart"/>
            <w:r w:rsidRPr="00182383">
              <w:rPr>
                <w:rFonts w:eastAsia="Calibri"/>
                <w:b/>
                <w:sz w:val="22"/>
                <w:szCs w:val="22"/>
                <w:u w:val="single"/>
              </w:rPr>
              <w:t>смањење</w:t>
            </w:r>
            <w:proofErr w:type="spellEnd"/>
            <w:r w:rsidRPr="00182383">
              <w:rPr>
                <w:rFonts w:eastAsia="Calibri"/>
                <w:b/>
                <w:sz w:val="22"/>
                <w:szCs w:val="22"/>
                <w:u w:val="single"/>
              </w:rPr>
              <w:t xml:space="preserve"> </w:t>
            </w:r>
            <w:proofErr w:type="spellStart"/>
            <w:r w:rsidRPr="00182383">
              <w:rPr>
                <w:rFonts w:eastAsia="Calibri"/>
                <w:b/>
                <w:sz w:val="22"/>
                <w:szCs w:val="22"/>
                <w:u w:val="single"/>
              </w:rPr>
              <w:t>неједнакости</w:t>
            </w:r>
            <w:proofErr w:type="spellEnd"/>
            <w:r w:rsidRPr="00182383">
              <w:rPr>
                <w:rFonts w:eastAsia="Calibri"/>
                <w:b/>
                <w:sz w:val="22"/>
                <w:szCs w:val="22"/>
                <w:u w:val="single"/>
              </w:rPr>
              <w:t xml:space="preserve"> у </w:t>
            </w:r>
            <w:proofErr w:type="spellStart"/>
            <w:r w:rsidRPr="00182383">
              <w:rPr>
                <w:rFonts w:eastAsia="Calibri"/>
                <w:b/>
                <w:sz w:val="22"/>
                <w:szCs w:val="22"/>
                <w:u w:val="single"/>
              </w:rPr>
              <w:t>здрављу</w:t>
            </w:r>
            <w:proofErr w:type="spellEnd"/>
            <w:r w:rsidRPr="00182383">
              <w:rPr>
                <w:rFonts w:eastAsia="Calibri"/>
                <w:b/>
                <w:sz w:val="22"/>
                <w:szCs w:val="22"/>
                <w:u w:val="single"/>
              </w:rPr>
              <w:t xml:space="preserve"> </w:t>
            </w:r>
          </w:p>
        </w:tc>
      </w:tr>
      <w:tr w:rsidR="0009663E" w:rsidRPr="00182383" w:rsidTr="00C96FC5">
        <w:tc>
          <w:tcPr>
            <w:tcW w:w="5392" w:type="dxa"/>
            <w:gridSpan w:val="2"/>
            <w:shd w:val="clear" w:color="auto" w:fill="E5B8B7"/>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Показатељи</w:t>
            </w:r>
            <w:proofErr w:type="spellEnd"/>
            <w:r w:rsidRPr="00182383">
              <w:rPr>
                <w:rFonts w:eastAsia="Calibri"/>
                <w:sz w:val="22"/>
                <w:szCs w:val="22"/>
              </w:rPr>
              <w:t xml:space="preserve"> </w:t>
            </w:r>
            <w:proofErr w:type="spellStart"/>
            <w:r w:rsidRPr="00182383">
              <w:rPr>
                <w:rFonts w:eastAsia="Calibri"/>
                <w:sz w:val="22"/>
                <w:szCs w:val="22"/>
              </w:rPr>
              <w:t>на</w:t>
            </w:r>
            <w:proofErr w:type="spellEnd"/>
            <w:r w:rsidRPr="00182383">
              <w:rPr>
                <w:rFonts w:eastAsia="Calibri"/>
                <w:sz w:val="22"/>
                <w:szCs w:val="22"/>
              </w:rPr>
              <w:t xml:space="preserve"> </w:t>
            </w:r>
            <w:proofErr w:type="spellStart"/>
            <w:r w:rsidRPr="00182383">
              <w:rPr>
                <w:rFonts w:eastAsia="Calibri"/>
                <w:sz w:val="22"/>
                <w:szCs w:val="22"/>
              </w:rPr>
              <w:t>нивоу</w:t>
            </w:r>
            <w:proofErr w:type="spellEnd"/>
            <w:r w:rsidRPr="00182383">
              <w:rPr>
                <w:rFonts w:eastAsia="Calibri"/>
                <w:sz w:val="22"/>
                <w:szCs w:val="22"/>
              </w:rPr>
              <w:t xml:space="preserve"> </w:t>
            </w:r>
            <w:proofErr w:type="spellStart"/>
            <w:r w:rsidRPr="00182383">
              <w:rPr>
                <w:rFonts w:eastAsia="Calibri"/>
                <w:sz w:val="22"/>
                <w:szCs w:val="22"/>
              </w:rPr>
              <w:t>општег</w:t>
            </w:r>
            <w:proofErr w:type="spellEnd"/>
            <w:r w:rsidRPr="00182383">
              <w:rPr>
                <w:rFonts w:eastAsia="Calibri"/>
                <w:sz w:val="22"/>
                <w:szCs w:val="22"/>
              </w:rPr>
              <w:t xml:space="preserve"> </w:t>
            </w:r>
            <w:proofErr w:type="spellStart"/>
            <w:r w:rsidRPr="00182383">
              <w:rPr>
                <w:rFonts w:eastAsia="Calibri"/>
                <w:sz w:val="22"/>
                <w:szCs w:val="22"/>
              </w:rPr>
              <w:t>циља</w:t>
            </w:r>
            <w:proofErr w:type="spellEnd"/>
            <w:r w:rsidRPr="00182383">
              <w:rPr>
                <w:rFonts w:eastAsia="Calibri"/>
                <w:sz w:val="22"/>
                <w:szCs w:val="22"/>
              </w:rPr>
              <w:t xml:space="preserve"> (</w:t>
            </w:r>
            <w:proofErr w:type="spellStart"/>
            <w:r w:rsidRPr="00182383">
              <w:rPr>
                <w:rFonts w:eastAsia="Calibri"/>
                <w:sz w:val="22"/>
                <w:szCs w:val="22"/>
              </w:rPr>
              <w:t>показатељи</w:t>
            </w:r>
            <w:proofErr w:type="spellEnd"/>
            <w:r w:rsidRPr="00182383">
              <w:rPr>
                <w:rFonts w:eastAsia="Calibri"/>
                <w:sz w:val="22"/>
                <w:szCs w:val="22"/>
              </w:rPr>
              <w:t xml:space="preserve"> </w:t>
            </w:r>
            <w:proofErr w:type="spellStart"/>
            <w:r w:rsidRPr="00182383">
              <w:rPr>
                <w:rFonts w:eastAsia="Calibri"/>
                <w:sz w:val="22"/>
                <w:szCs w:val="22"/>
              </w:rPr>
              <w:t>ефеката</w:t>
            </w:r>
            <w:proofErr w:type="spellEnd"/>
            <w:r w:rsidRPr="00182383">
              <w:rPr>
                <w:rFonts w:eastAsia="Calibri"/>
                <w:sz w:val="22"/>
                <w:szCs w:val="22"/>
              </w:rPr>
              <w:t>)</w:t>
            </w:r>
          </w:p>
        </w:tc>
        <w:tc>
          <w:tcPr>
            <w:tcW w:w="1159" w:type="dxa"/>
            <w:shd w:val="clear" w:color="auto" w:fill="E5B8B7"/>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Јединица</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p>
        </w:tc>
        <w:tc>
          <w:tcPr>
            <w:tcW w:w="1093" w:type="dxa"/>
            <w:shd w:val="clear" w:color="auto" w:fill="E5B8B7"/>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Базна</w:t>
            </w:r>
            <w:proofErr w:type="spellEnd"/>
            <w:r w:rsidRPr="00182383">
              <w:rPr>
                <w:rFonts w:eastAsia="Calibri"/>
                <w:sz w:val="22"/>
                <w:szCs w:val="22"/>
              </w:rPr>
              <w:t xml:space="preserve"> </w:t>
            </w:r>
            <w:proofErr w:type="spellStart"/>
            <w:r w:rsidRPr="00182383">
              <w:rPr>
                <w:rFonts w:eastAsia="Calibri"/>
                <w:sz w:val="22"/>
                <w:szCs w:val="22"/>
              </w:rPr>
              <w:t>година</w:t>
            </w:r>
            <w:proofErr w:type="spellEnd"/>
          </w:p>
        </w:tc>
        <w:tc>
          <w:tcPr>
            <w:tcW w:w="1138" w:type="dxa"/>
            <w:shd w:val="clear" w:color="auto" w:fill="E5B8B7"/>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Базна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p>
        </w:tc>
        <w:tc>
          <w:tcPr>
            <w:tcW w:w="1094" w:type="dxa"/>
            <w:shd w:val="clear" w:color="auto" w:fill="E5B8B7"/>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Циљна</w:t>
            </w:r>
            <w:proofErr w:type="spellEnd"/>
            <w:r w:rsidRPr="00182383">
              <w:rPr>
                <w:rFonts w:eastAsia="Calibri"/>
                <w:sz w:val="22"/>
                <w:szCs w:val="22"/>
              </w:rPr>
              <w:t xml:space="preserve"> </w:t>
            </w:r>
            <w:proofErr w:type="spellStart"/>
            <w:r w:rsidRPr="00182383">
              <w:rPr>
                <w:rFonts w:eastAsia="Calibri"/>
                <w:sz w:val="22"/>
                <w:szCs w:val="22"/>
              </w:rPr>
              <w:t>година</w:t>
            </w:r>
            <w:proofErr w:type="spellEnd"/>
          </w:p>
        </w:tc>
        <w:tc>
          <w:tcPr>
            <w:tcW w:w="1138" w:type="dxa"/>
            <w:shd w:val="clear" w:color="auto" w:fill="E5B8B7"/>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Циљна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p>
        </w:tc>
        <w:tc>
          <w:tcPr>
            <w:tcW w:w="2166" w:type="dxa"/>
            <w:shd w:val="clear" w:color="auto" w:fill="E5B8B7"/>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Извор</w:t>
            </w:r>
            <w:proofErr w:type="spellEnd"/>
            <w:r w:rsidRPr="00182383">
              <w:rPr>
                <w:rFonts w:eastAsia="Calibri"/>
                <w:sz w:val="22"/>
                <w:szCs w:val="22"/>
              </w:rPr>
              <w:t xml:space="preserve"> </w:t>
            </w:r>
            <w:proofErr w:type="spellStart"/>
            <w:r w:rsidRPr="00182383">
              <w:rPr>
                <w:rFonts w:eastAsia="Calibri"/>
                <w:sz w:val="22"/>
                <w:szCs w:val="22"/>
              </w:rPr>
              <w:t>провере</w:t>
            </w:r>
            <w:proofErr w:type="spellEnd"/>
          </w:p>
        </w:tc>
      </w:tr>
      <w:tr w:rsidR="0009663E" w:rsidRPr="00182383" w:rsidTr="008D4F71">
        <w:tc>
          <w:tcPr>
            <w:tcW w:w="5392" w:type="dxa"/>
            <w:gridSpan w:val="2"/>
            <w:shd w:val="clear" w:color="auto" w:fill="auto"/>
          </w:tcPr>
          <w:p w:rsidR="0009663E" w:rsidRPr="00182383" w:rsidRDefault="0009663E" w:rsidP="00AD12DD">
            <w:pPr>
              <w:spacing w:before="60" w:after="60"/>
              <w:rPr>
                <w:rFonts w:eastAsia="Calibri"/>
                <w:sz w:val="22"/>
                <w:szCs w:val="22"/>
              </w:rPr>
            </w:pPr>
            <w:proofErr w:type="spellStart"/>
            <w:r w:rsidRPr="00182383">
              <w:rPr>
                <w:rFonts w:eastAsia="Calibri"/>
                <w:sz w:val="22"/>
                <w:szCs w:val="22"/>
              </w:rPr>
              <w:t>Очекиване</w:t>
            </w:r>
            <w:proofErr w:type="spellEnd"/>
            <w:r w:rsidRPr="00182383">
              <w:rPr>
                <w:rFonts w:eastAsia="Calibri"/>
                <w:sz w:val="22"/>
                <w:szCs w:val="22"/>
              </w:rPr>
              <w:t xml:space="preserve"> </w:t>
            </w:r>
            <w:proofErr w:type="spellStart"/>
            <w:r w:rsidRPr="00182383">
              <w:rPr>
                <w:rFonts w:eastAsia="Calibri"/>
                <w:sz w:val="22"/>
                <w:szCs w:val="22"/>
              </w:rPr>
              <w:t>године</w:t>
            </w:r>
            <w:proofErr w:type="spellEnd"/>
            <w:r w:rsidRPr="00182383">
              <w:rPr>
                <w:rFonts w:eastAsia="Calibri"/>
                <w:sz w:val="22"/>
                <w:szCs w:val="22"/>
              </w:rPr>
              <w:t xml:space="preserve"> </w:t>
            </w:r>
            <w:proofErr w:type="spellStart"/>
            <w:r w:rsidRPr="00182383">
              <w:rPr>
                <w:rFonts w:eastAsia="Calibri"/>
                <w:sz w:val="22"/>
                <w:szCs w:val="22"/>
              </w:rPr>
              <w:t>живота</w:t>
            </w:r>
            <w:proofErr w:type="spellEnd"/>
            <w:r w:rsidRPr="00182383">
              <w:rPr>
                <w:rFonts w:eastAsia="Calibri"/>
                <w:sz w:val="22"/>
                <w:szCs w:val="22"/>
              </w:rPr>
              <w:t xml:space="preserve"> </w:t>
            </w:r>
            <w:proofErr w:type="spellStart"/>
            <w:r w:rsidRPr="00182383">
              <w:rPr>
                <w:rFonts w:eastAsia="Calibri"/>
                <w:sz w:val="22"/>
                <w:szCs w:val="22"/>
              </w:rPr>
              <w:t>на</w:t>
            </w:r>
            <w:proofErr w:type="spellEnd"/>
            <w:r w:rsidRPr="00182383">
              <w:rPr>
                <w:rFonts w:eastAsia="Calibri"/>
                <w:sz w:val="22"/>
                <w:szCs w:val="22"/>
              </w:rPr>
              <w:t xml:space="preserve"> </w:t>
            </w:r>
            <w:proofErr w:type="spellStart"/>
            <w:r w:rsidRPr="00182383">
              <w:rPr>
                <w:rFonts w:eastAsia="Calibri"/>
                <w:sz w:val="22"/>
                <w:szCs w:val="22"/>
              </w:rPr>
              <w:t>рођењу</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полу</w:t>
            </w:r>
            <w:proofErr w:type="spellEnd"/>
            <w:r w:rsidRPr="00182383">
              <w:rPr>
                <w:rFonts w:eastAsia="Calibri"/>
                <w:sz w:val="22"/>
                <w:szCs w:val="22"/>
              </w:rPr>
              <w:t xml:space="preserve">) </w:t>
            </w:r>
            <w:proofErr w:type="spellStart"/>
            <w:r w:rsidRPr="00182383">
              <w:rPr>
                <w:rFonts w:eastAsia="Calibri"/>
                <w:sz w:val="22"/>
                <w:szCs w:val="22"/>
              </w:rPr>
              <w:t>становника</w:t>
            </w:r>
            <w:proofErr w:type="spellEnd"/>
            <w:r w:rsidRPr="00182383">
              <w:rPr>
                <w:rFonts w:eastAsia="Calibri"/>
                <w:sz w:val="22"/>
                <w:szCs w:val="22"/>
              </w:rPr>
              <w:t xml:space="preserve"> </w:t>
            </w:r>
            <w:proofErr w:type="spellStart"/>
            <w:r w:rsidR="00503992" w:rsidRPr="00182383">
              <w:rPr>
                <w:rFonts w:eastAsia="Calibri"/>
                <w:sz w:val="22"/>
                <w:szCs w:val="22"/>
              </w:rPr>
              <w:t>града</w:t>
            </w:r>
            <w:proofErr w:type="spellEnd"/>
            <w:r w:rsidR="00503992" w:rsidRPr="00182383">
              <w:rPr>
                <w:rFonts w:eastAsia="Calibri"/>
                <w:sz w:val="22"/>
                <w:szCs w:val="22"/>
              </w:rPr>
              <w:t xml:space="preserve"> </w:t>
            </w:r>
            <w:proofErr w:type="spellStart"/>
            <w:r w:rsidR="00503992" w:rsidRPr="00182383">
              <w:rPr>
                <w:rFonts w:eastAsia="Calibri"/>
                <w:sz w:val="22"/>
                <w:szCs w:val="22"/>
              </w:rPr>
              <w:t>Смедерева</w:t>
            </w:r>
            <w:proofErr w:type="spellEnd"/>
          </w:p>
          <w:p w:rsidR="0009663E" w:rsidRPr="00182383" w:rsidRDefault="0009663E" w:rsidP="00AD12DD">
            <w:pPr>
              <w:spacing w:before="60" w:after="60"/>
              <w:rPr>
                <w:rFonts w:eastAsia="Calibri"/>
                <w:sz w:val="22"/>
                <w:szCs w:val="22"/>
              </w:rPr>
            </w:pPr>
          </w:p>
        </w:tc>
        <w:tc>
          <w:tcPr>
            <w:tcW w:w="1159" w:type="dxa"/>
            <w:shd w:val="clear" w:color="auto" w:fill="auto"/>
            <w:vAlign w:val="center"/>
          </w:tcPr>
          <w:p w:rsidR="0009663E" w:rsidRPr="00182383" w:rsidRDefault="0009663E" w:rsidP="00AD12DD">
            <w:pPr>
              <w:spacing w:before="60" w:after="60"/>
              <w:jc w:val="center"/>
              <w:rPr>
                <w:rFonts w:eastAsia="Calibri"/>
                <w:sz w:val="22"/>
                <w:szCs w:val="22"/>
                <w:highlight w:val="yellow"/>
              </w:rPr>
            </w:pPr>
            <w:proofErr w:type="spellStart"/>
            <w:r w:rsidRPr="00182383">
              <w:rPr>
                <w:rFonts w:eastAsia="Calibri"/>
                <w:sz w:val="22"/>
                <w:szCs w:val="22"/>
              </w:rPr>
              <w:t>Године</w:t>
            </w:r>
            <w:proofErr w:type="spellEnd"/>
            <w:r w:rsidRPr="00182383">
              <w:rPr>
                <w:rFonts w:eastAsia="Calibri"/>
                <w:sz w:val="22"/>
                <w:szCs w:val="22"/>
              </w:rPr>
              <w:t xml:space="preserve"> </w:t>
            </w:r>
            <w:proofErr w:type="spellStart"/>
            <w:r w:rsidRPr="00182383">
              <w:rPr>
                <w:rFonts w:eastAsia="Calibri"/>
                <w:sz w:val="22"/>
                <w:szCs w:val="22"/>
              </w:rPr>
              <w:t>живота</w:t>
            </w:r>
            <w:proofErr w:type="spellEnd"/>
          </w:p>
        </w:tc>
        <w:tc>
          <w:tcPr>
            <w:tcW w:w="1093" w:type="dxa"/>
            <w:shd w:val="clear" w:color="auto" w:fill="auto"/>
            <w:vAlign w:val="center"/>
          </w:tcPr>
          <w:p w:rsidR="0009663E" w:rsidRPr="00182383" w:rsidRDefault="0009663E" w:rsidP="00AD12DD">
            <w:pPr>
              <w:spacing w:before="60" w:after="60"/>
              <w:jc w:val="center"/>
              <w:rPr>
                <w:rFonts w:eastAsia="Calibri"/>
                <w:sz w:val="22"/>
                <w:szCs w:val="22"/>
              </w:rPr>
            </w:pPr>
            <w:r w:rsidRPr="00182383">
              <w:rPr>
                <w:rFonts w:eastAsia="Calibri"/>
                <w:sz w:val="22"/>
                <w:szCs w:val="22"/>
              </w:rPr>
              <w:t>2020</w:t>
            </w:r>
          </w:p>
        </w:tc>
        <w:tc>
          <w:tcPr>
            <w:tcW w:w="1138" w:type="dxa"/>
            <w:shd w:val="clear" w:color="auto" w:fill="auto"/>
            <w:vAlign w:val="center"/>
          </w:tcPr>
          <w:p w:rsidR="0009663E" w:rsidRPr="00182383" w:rsidRDefault="0009663E" w:rsidP="00AD12DD">
            <w:pPr>
              <w:spacing w:before="60" w:after="60"/>
              <w:jc w:val="center"/>
              <w:rPr>
                <w:rFonts w:eastAsia="Calibri"/>
                <w:sz w:val="22"/>
                <w:szCs w:val="22"/>
              </w:rPr>
            </w:pPr>
            <w:r w:rsidRPr="00182383">
              <w:rPr>
                <w:rFonts w:eastAsia="Calibri"/>
                <w:sz w:val="22"/>
                <w:szCs w:val="22"/>
              </w:rPr>
              <w:t>М 70,3</w:t>
            </w:r>
          </w:p>
          <w:p w:rsidR="0009663E" w:rsidRPr="00182383" w:rsidRDefault="0009663E" w:rsidP="00AD12DD">
            <w:pPr>
              <w:spacing w:before="60" w:after="60"/>
              <w:jc w:val="center"/>
              <w:rPr>
                <w:rFonts w:eastAsia="Calibri"/>
                <w:sz w:val="22"/>
                <w:szCs w:val="22"/>
              </w:rPr>
            </w:pPr>
            <w:r w:rsidRPr="00182383">
              <w:rPr>
                <w:rFonts w:eastAsia="Calibri"/>
                <w:sz w:val="22"/>
                <w:szCs w:val="22"/>
              </w:rPr>
              <w:t>Ж 76,2</w:t>
            </w:r>
          </w:p>
        </w:tc>
        <w:tc>
          <w:tcPr>
            <w:tcW w:w="1094" w:type="dxa"/>
            <w:shd w:val="clear" w:color="auto" w:fill="auto"/>
            <w:vAlign w:val="center"/>
          </w:tcPr>
          <w:p w:rsidR="0009663E" w:rsidRPr="00182383" w:rsidRDefault="0009663E" w:rsidP="00AD12DD">
            <w:pPr>
              <w:spacing w:before="60" w:after="60"/>
              <w:jc w:val="center"/>
              <w:rPr>
                <w:rFonts w:eastAsia="Calibri"/>
                <w:sz w:val="22"/>
                <w:szCs w:val="22"/>
              </w:rPr>
            </w:pPr>
            <w:r w:rsidRPr="00182383">
              <w:rPr>
                <w:rFonts w:eastAsia="Calibri"/>
                <w:sz w:val="22"/>
                <w:szCs w:val="22"/>
              </w:rPr>
              <w:t>202</w:t>
            </w:r>
            <w:r w:rsidR="00503992" w:rsidRPr="00182383">
              <w:rPr>
                <w:rFonts w:eastAsia="Calibri"/>
                <w:sz w:val="22"/>
                <w:szCs w:val="22"/>
              </w:rPr>
              <w:t>8</w:t>
            </w:r>
          </w:p>
        </w:tc>
        <w:tc>
          <w:tcPr>
            <w:tcW w:w="1138" w:type="dxa"/>
            <w:shd w:val="clear" w:color="auto" w:fill="auto"/>
            <w:vAlign w:val="center"/>
          </w:tcPr>
          <w:p w:rsidR="0009663E" w:rsidRPr="00182383" w:rsidRDefault="0009663E" w:rsidP="00AD12DD">
            <w:pPr>
              <w:spacing w:before="60" w:after="60"/>
              <w:jc w:val="center"/>
              <w:rPr>
                <w:rFonts w:eastAsia="Calibri"/>
                <w:sz w:val="22"/>
                <w:szCs w:val="22"/>
              </w:rPr>
            </w:pPr>
            <w:r w:rsidRPr="00182383">
              <w:rPr>
                <w:rFonts w:eastAsia="Calibri"/>
                <w:sz w:val="22"/>
                <w:szCs w:val="22"/>
              </w:rPr>
              <w:t>М 71</w:t>
            </w:r>
          </w:p>
          <w:p w:rsidR="0009663E" w:rsidRPr="00182383" w:rsidRDefault="0009663E" w:rsidP="00AD12DD">
            <w:pPr>
              <w:spacing w:before="60" w:after="60"/>
              <w:jc w:val="center"/>
              <w:rPr>
                <w:rFonts w:eastAsia="Calibri"/>
                <w:sz w:val="22"/>
                <w:szCs w:val="22"/>
              </w:rPr>
            </w:pPr>
            <w:r w:rsidRPr="00182383">
              <w:rPr>
                <w:rFonts w:eastAsia="Calibri"/>
                <w:sz w:val="22"/>
                <w:szCs w:val="22"/>
              </w:rPr>
              <w:t>Ж 77</w:t>
            </w:r>
          </w:p>
        </w:tc>
        <w:tc>
          <w:tcPr>
            <w:tcW w:w="2166" w:type="dxa"/>
            <w:shd w:val="clear" w:color="auto" w:fill="auto"/>
          </w:tcPr>
          <w:p w:rsidR="0009663E" w:rsidRPr="00182383" w:rsidRDefault="0009663E" w:rsidP="00AD12DD">
            <w:pPr>
              <w:spacing w:before="60" w:after="60"/>
              <w:rPr>
                <w:rFonts w:eastAsia="Calibri"/>
                <w:sz w:val="22"/>
                <w:szCs w:val="22"/>
              </w:rPr>
            </w:pPr>
            <w:r w:rsidRPr="00182383">
              <w:rPr>
                <w:rFonts w:eastAsia="Calibri"/>
                <w:sz w:val="22"/>
                <w:szCs w:val="22"/>
              </w:rPr>
              <w:t>РЗС</w:t>
            </w:r>
          </w:p>
          <w:p w:rsidR="0009663E" w:rsidRPr="00182383" w:rsidRDefault="0009663E" w:rsidP="00AD12DD">
            <w:pPr>
              <w:spacing w:before="60" w:after="60"/>
              <w:rPr>
                <w:rFonts w:eastAsia="Calibri"/>
                <w:sz w:val="22"/>
                <w:szCs w:val="22"/>
              </w:rPr>
            </w:pPr>
            <w:r w:rsidRPr="00182383">
              <w:rPr>
                <w:rFonts w:eastAsia="Calibri"/>
                <w:sz w:val="22"/>
                <w:szCs w:val="22"/>
              </w:rPr>
              <w:t>РФЗО</w:t>
            </w:r>
          </w:p>
        </w:tc>
      </w:tr>
    </w:tbl>
    <w:p w:rsidR="007C2736" w:rsidRPr="00182383" w:rsidRDefault="007C2736" w:rsidP="00C96FC5">
      <w:pPr>
        <w:spacing w:before="200"/>
        <w:jc w:val="both"/>
        <w:rPr>
          <w:sz w:val="22"/>
          <w:szCs w:val="22"/>
        </w:rPr>
      </w:pPr>
    </w:p>
    <w:p w:rsidR="007C2736" w:rsidRPr="00182383" w:rsidRDefault="007C2736" w:rsidP="00C96FC5">
      <w:pPr>
        <w:spacing w:before="200"/>
        <w:jc w:val="both"/>
        <w:rPr>
          <w:sz w:val="22"/>
          <w:szCs w:val="22"/>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3175"/>
        <w:gridCol w:w="1276"/>
        <w:gridCol w:w="1059"/>
        <w:gridCol w:w="1098"/>
        <w:gridCol w:w="1099"/>
        <w:gridCol w:w="1098"/>
        <w:gridCol w:w="2197"/>
      </w:tblGrid>
      <w:tr w:rsidR="00C96FC5" w:rsidRPr="00182383" w:rsidTr="00C96FC5">
        <w:tc>
          <w:tcPr>
            <w:tcW w:w="2178" w:type="dxa"/>
            <w:shd w:val="clear" w:color="auto" w:fill="EAF1DD"/>
          </w:tcPr>
          <w:p w:rsidR="00C96FC5" w:rsidRPr="00182383" w:rsidRDefault="00C96FC5" w:rsidP="00C96FC5">
            <w:pPr>
              <w:spacing w:before="60" w:after="60"/>
              <w:jc w:val="both"/>
              <w:rPr>
                <w:rFonts w:eastAsia="Calibri"/>
                <w:b/>
                <w:sz w:val="22"/>
                <w:szCs w:val="22"/>
              </w:rPr>
            </w:pPr>
            <w:r w:rsidRPr="00182383">
              <w:rPr>
                <w:rFonts w:eastAsia="Calibri"/>
                <w:b/>
                <w:sz w:val="22"/>
                <w:szCs w:val="22"/>
              </w:rPr>
              <w:t>ПОСЕБАН ЦИЉ 1:</w:t>
            </w:r>
          </w:p>
        </w:tc>
        <w:tc>
          <w:tcPr>
            <w:tcW w:w="11002" w:type="dxa"/>
            <w:gridSpan w:val="7"/>
            <w:shd w:val="clear" w:color="auto" w:fill="auto"/>
          </w:tcPr>
          <w:p w:rsidR="00C96FC5" w:rsidRPr="00182383" w:rsidRDefault="00C96FC5" w:rsidP="00C96FC5">
            <w:pPr>
              <w:spacing w:before="60" w:after="60"/>
              <w:rPr>
                <w:rFonts w:eastAsia="Calibri"/>
                <w:b/>
                <w:sz w:val="22"/>
                <w:szCs w:val="22"/>
                <w:u w:val="single"/>
              </w:rPr>
            </w:pPr>
            <w:proofErr w:type="spellStart"/>
            <w:r w:rsidRPr="00182383">
              <w:rPr>
                <w:rFonts w:eastAsia="Calibri"/>
                <w:b/>
                <w:sz w:val="22"/>
                <w:szCs w:val="22"/>
                <w:u w:val="single"/>
              </w:rPr>
              <w:t>Унапређење</w:t>
            </w:r>
            <w:proofErr w:type="spellEnd"/>
            <w:r w:rsidRPr="00182383">
              <w:rPr>
                <w:rFonts w:eastAsia="Calibri"/>
                <w:b/>
                <w:sz w:val="22"/>
                <w:szCs w:val="22"/>
                <w:u w:val="single"/>
              </w:rPr>
              <w:t xml:space="preserve"> </w:t>
            </w:r>
            <w:proofErr w:type="spellStart"/>
            <w:r w:rsidRPr="00182383">
              <w:rPr>
                <w:rFonts w:eastAsia="Calibri"/>
                <w:b/>
                <w:sz w:val="22"/>
                <w:szCs w:val="22"/>
                <w:u w:val="single"/>
              </w:rPr>
              <w:t>физичког</w:t>
            </w:r>
            <w:proofErr w:type="spellEnd"/>
            <w:r w:rsidRPr="00182383">
              <w:rPr>
                <w:rFonts w:eastAsia="Calibri"/>
                <w:b/>
                <w:sz w:val="22"/>
                <w:szCs w:val="22"/>
                <w:u w:val="single"/>
              </w:rPr>
              <w:t xml:space="preserve">, </w:t>
            </w:r>
            <w:proofErr w:type="spellStart"/>
            <w:r w:rsidRPr="00182383">
              <w:rPr>
                <w:rFonts w:eastAsia="Calibri"/>
                <w:b/>
                <w:sz w:val="22"/>
                <w:szCs w:val="22"/>
                <w:u w:val="single"/>
              </w:rPr>
              <w:t>менталног</w:t>
            </w:r>
            <w:proofErr w:type="spellEnd"/>
            <w:r w:rsidRPr="00182383">
              <w:rPr>
                <w:rFonts w:eastAsia="Calibri"/>
                <w:b/>
                <w:sz w:val="22"/>
                <w:szCs w:val="22"/>
                <w:u w:val="single"/>
              </w:rPr>
              <w:t xml:space="preserve"> и </w:t>
            </w:r>
            <w:proofErr w:type="spellStart"/>
            <w:r w:rsidRPr="00182383">
              <w:rPr>
                <w:rFonts w:eastAsia="Calibri"/>
                <w:b/>
                <w:sz w:val="22"/>
                <w:szCs w:val="22"/>
                <w:u w:val="single"/>
              </w:rPr>
              <w:t>социјалног</w:t>
            </w:r>
            <w:proofErr w:type="spellEnd"/>
            <w:r w:rsidRPr="00182383">
              <w:rPr>
                <w:rFonts w:eastAsia="Calibri"/>
                <w:b/>
                <w:sz w:val="22"/>
                <w:szCs w:val="22"/>
                <w:u w:val="single"/>
              </w:rPr>
              <w:t xml:space="preserve"> </w:t>
            </w:r>
            <w:proofErr w:type="spellStart"/>
            <w:r w:rsidRPr="00182383">
              <w:rPr>
                <w:rFonts w:eastAsia="Calibri"/>
                <w:b/>
                <w:sz w:val="22"/>
                <w:szCs w:val="22"/>
                <w:u w:val="single"/>
              </w:rPr>
              <w:t>здравља</w:t>
            </w:r>
            <w:proofErr w:type="spellEnd"/>
            <w:r w:rsidRPr="00182383">
              <w:rPr>
                <w:rFonts w:eastAsia="Calibri"/>
                <w:b/>
                <w:sz w:val="22"/>
                <w:szCs w:val="22"/>
                <w:u w:val="single"/>
              </w:rPr>
              <w:t xml:space="preserve"> </w:t>
            </w:r>
            <w:proofErr w:type="spellStart"/>
            <w:r w:rsidRPr="00182383">
              <w:rPr>
                <w:rFonts w:eastAsia="Calibri"/>
                <w:b/>
                <w:sz w:val="22"/>
                <w:szCs w:val="22"/>
                <w:u w:val="single"/>
              </w:rPr>
              <w:t>становништва</w:t>
            </w:r>
            <w:proofErr w:type="spellEnd"/>
            <w:r w:rsidRPr="00182383">
              <w:rPr>
                <w:rFonts w:eastAsia="Calibri"/>
                <w:b/>
                <w:sz w:val="22"/>
                <w:szCs w:val="22"/>
                <w:u w:val="single"/>
              </w:rPr>
              <w:t xml:space="preserve"> </w:t>
            </w:r>
            <w:proofErr w:type="spellStart"/>
            <w:r w:rsidRPr="00182383">
              <w:rPr>
                <w:rFonts w:eastAsia="Calibri"/>
                <w:b/>
                <w:sz w:val="22"/>
                <w:szCs w:val="22"/>
                <w:u w:val="single"/>
              </w:rPr>
              <w:t>града</w:t>
            </w:r>
            <w:proofErr w:type="spellEnd"/>
            <w:r w:rsidRPr="00182383">
              <w:rPr>
                <w:rFonts w:eastAsia="Calibri"/>
                <w:b/>
                <w:sz w:val="22"/>
                <w:szCs w:val="22"/>
                <w:u w:val="single"/>
              </w:rPr>
              <w:t xml:space="preserve"> </w:t>
            </w:r>
            <w:proofErr w:type="spellStart"/>
            <w:r w:rsidRPr="00182383">
              <w:rPr>
                <w:rFonts w:eastAsia="Calibri"/>
                <w:b/>
                <w:sz w:val="22"/>
                <w:szCs w:val="22"/>
                <w:u w:val="single"/>
              </w:rPr>
              <w:t>Смедерева</w:t>
            </w:r>
            <w:proofErr w:type="spellEnd"/>
          </w:p>
        </w:tc>
      </w:tr>
      <w:tr w:rsidR="00C96FC5" w:rsidRPr="00182383" w:rsidTr="00503992">
        <w:tc>
          <w:tcPr>
            <w:tcW w:w="5353" w:type="dxa"/>
            <w:gridSpan w:val="2"/>
            <w:shd w:val="clear" w:color="auto" w:fill="EAF1DD"/>
            <w:vAlign w:val="center"/>
          </w:tcPr>
          <w:p w:rsidR="00C96FC5" w:rsidRPr="00182383" w:rsidRDefault="00C96FC5" w:rsidP="00C96FC5">
            <w:pPr>
              <w:spacing w:before="60" w:after="60"/>
              <w:jc w:val="center"/>
              <w:rPr>
                <w:rFonts w:eastAsia="Calibri"/>
                <w:sz w:val="22"/>
                <w:szCs w:val="22"/>
              </w:rPr>
            </w:pPr>
            <w:proofErr w:type="spellStart"/>
            <w:r w:rsidRPr="00182383">
              <w:rPr>
                <w:rFonts w:eastAsia="Calibri"/>
                <w:sz w:val="22"/>
                <w:szCs w:val="22"/>
              </w:rPr>
              <w:t>Показатељи</w:t>
            </w:r>
            <w:proofErr w:type="spellEnd"/>
            <w:r w:rsidRPr="00182383">
              <w:rPr>
                <w:rFonts w:eastAsia="Calibri"/>
                <w:sz w:val="22"/>
                <w:szCs w:val="22"/>
              </w:rPr>
              <w:t xml:space="preserve"> </w:t>
            </w:r>
            <w:proofErr w:type="spellStart"/>
            <w:r w:rsidRPr="00182383">
              <w:rPr>
                <w:rFonts w:eastAsia="Calibri"/>
                <w:sz w:val="22"/>
                <w:szCs w:val="22"/>
              </w:rPr>
              <w:t>на</w:t>
            </w:r>
            <w:proofErr w:type="spellEnd"/>
            <w:r w:rsidRPr="00182383">
              <w:rPr>
                <w:rFonts w:eastAsia="Calibri"/>
                <w:sz w:val="22"/>
                <w:szCs w:val="22"/>
              </w:rPr>
              <w:t xml:space="preserve"> </w:t>
            </w:r>
            <w:proofErr w:type="spellStart"/>
            <w:r w:rsidRPr="00182383">
              <w:rPr>
                <w:rFonts w:eastAsia="Calibri"/>
                <w:sz w:val="22"/>
                <w:szCs w:val="22"/>
              </w:rPr>
              <w:t>нивоу</w:t>
            </w:r>
            <w:proofErr w:type="spellEnd"/>
            <w:r w:rsidRPr="00182383">
              <w:rPr>
                <w:rFonts w:eastAsia="Calibri"/>
                <w:sz w:val="22"/>
                <w:szCs w:val="22"/>
              </w:rPr>
              <w:t xml:space="preserve"> </w:t>
            </w:r>
            <w:proofErr w:type="spellStart"/>
            <w:r w:rsidRPr="00182383">
              <w:rPr>
                <w:rFonts w:eastAsia="Calibri"/>
                <w:sz w:val="22"/>
                <w:szCs w:val="22"/>
              </w:rPr>
              <w:t>посебног</w:t>
            </w:r>
            <w:proofErr w:type="spellEnd"/>
            <w:r w:rsidRPr="00182383">
              <w:rPr>
                <w:rFonts w:eastAsia="Calibri"/>
                <w:sz w:val="22"/>
                <w:szCs w:val="22"/>
              </w:rPr>
              <w:t xml:space="preserve"> </w:t>
            </w:r>
            <w:proofErr w:type="spellStart"/>
            <w:r w:rsidRPr="00182383">
              <w:rPr>
                <w:rFonts w:eastAsia="Calibri"/>
                <w:sz w:val="22"/>
                <w:szCs w:val="22"/>
              </w:rPr>
              <w:t>циља</w:t>
            </w:r>
            <w:proofErr w:type="spellEnd"/>
            <w:r w:rsidRPr="00182383">
              <w:rPr>
                <w:rFonts w:eastAsia="Calibri"/>
                <w:sz w:val="22"/>
                <w:szCs w:val="22"/>
              </w:rPr>
              <w:t xml:space="preserve"> (</w:t>
            </w:r>
            <w:proofErr w:type="spellStart"/>
            <w:r w:rsidRPr="00182383">
              <w:rPr>
                <w:rFonts w:eastAsia="Calibri"/>
                <w:sz w:val="22"/>
                <w:szCs w:val="22"/>
              </w:rPr>
              <w:t>показатељи</w:t>
            </w:r>
            <w:proofErr w:type="spellEnd"/>
            <w:r w:rsidRPr="00182383">
              <w:rPr>
                <w:rFonts w:eastAsia="Calibri"/>
                <w:sz w:val="22"/>
                <w:szCs w:val="22"/>
              </w:rPr>
              <w:t xml:space="preserve"> </w:t>
            </w:r>
            <w:proofErr w:type="spellStart"/>
            <w:r w:rsidRPr="00182383">
              <w:rPr>
                <w:rFonts w:eastAsia="Calibri"/>
                <w:sz w:val="22"/>
                <w:szCs w:val="22"/>
              </w:rPr>
              <w:t>исхода</w:t>
            </w:r>
            <w:proofErr w:type="spellEnd"/>
            <w:r w:rsidRPr="00182383">
              <w:rPr>
                <w:rFonts w:eastAsia="Calibri"/>
                <w:sz w:val="22"/>
                <w:szCs w:val="22"/>
              </w:rPr>
              <w:t>)</w:t>
            </w:r>
          </w:p>
        </w:tc>
        <w:tc>
          <w:tcPr>
            <w:tcW w:w="1276" w:type="dxa"/>
            <w:shd w:val="clear" w:color="auto" w:fill="EAF1DD"/>
            <w:vAlign w:val="center"/>
          </w:tcPr>
          <w:p w:rsidR="00C96FC5" w:rsidRPr="00182383" w:rsidRDefault="00C96FC5" w:rsidP="00C96FC5">
            <w:pPr>
              <w:spacing w:before="60" w:after="60"/>
              <w:jc w:val="center"/>
              <w:rPr>
                <w:rFonts w:eastAsia="Calibri"/>
                <w:sz w:val="22"/>
                <w:szCs w:val="22"/>
              </w:rPr>
            </w:pPr>
            <w:proofErr w:type="spellStart"/>
            <w:r w:rsidRPr="00182383">
              <w:rPr>
                <w:rFonts w:eastAsia="Calibri"/>
                <w:sz w:val="22"/>
                <w:szCs w:val="22"/>
              </w:rPr>
              <w:t>Јединица</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p>
        </w:tc>
        <w:tc>
          <w:tcPr>
            <w:tcW w:w="1059" w:type="dxa"/>
            <w:shd w:val="clear" w:color="auto" w:fill="EAF1DD"/>
            <w:vAlign w:val="center"/>
          </w:tcPr>
          <w:p w:rsidR="00C96FC5" w:rsidRPr="00182383" w:rsidRDefault="00C96FC5" w:rsidP="00C96FC5">
            <w:pPr>
              <w:spacing w:before="60" w:after="60"/>
              <w:jc w:val="center"/>
              <w:rPr>
                <w:rFonts w:eastAsia="Calibri"/>
                <w:sz w:val="22"/>
                <w:szCs w:val="22"/>
              </w:rPr>
            </w:pPr>
            <w:proofErr w:type="spellStart"/>
            <w:r w:rsidRPr="00182383">
              <w:rPr>
                <w:rFonts w:eastAsia="Calibri"/>
                <w:sz w:val="22"/>
                <w:szCs w:val="22"/>
              </w:rPr>
              <w:t>Базна</w:t>
            </w:r>
            <w:proofErr w:type="spellEnd"/>
            <w:r w:rsidRPr="00182383">
              <w:rPr>
                <w:rFonts w:eastAsia="Calibri"/>
                <w:sz w:val="22"/>
                <w:szCs w:val="22"/>
              </w:rPr>
              <w:t xml:space="preserve"> </w:t>
            </w:r>
            <w:proofErr w:type="spellStart"/>
            <w:r w:rsidRPr="00182383">
              <w:rPr>
                <w:rFonts w:eastAsia="Calibri"/>
                <w:sz w:val="22"/>
                <w:szCs w:val="22"/>
              </w:rPr>
              <w:t>година</w:t>
            </w:r>
            <w:proofErr w:type="spellEnd"/>
          </w:p>
        </w:tc>
        <w:tc>
          <w:tcPr>
            <w:tcW w:w="1098" w:type="dxa"/>
            <w:shd w:val="clear" w:color="auto" w:fill="EAF1DD"/>
            <w:vAlign w:val="center"/>
          </w:tcPr>
          <w:p w:rsidR="00C96FC5" w:rsidRPr="00182383" w:rsidRDefault="00C96FC5" w:rsidP="00C96FC5">
            <w:pPr>
              <w:spacing w:before="60" w:after="60"/>
              <w:jc w:val="center"/>
              <w:rPr>
                <w:rFonts w:eastAsia="Calibri"/>
                <w:sz w:val="22"/>
                <w:szCs w:val="22"/>
              </w:rPr>
            </w:pPr>
            <w:proofErr w:type="spellStart"/>
            <w:r w:rsidRPr="00182383">
              <w:rPr>
                <w:rFonts w:eastAsia="Calibri"/>
                <w:sz w:val="22"/>
                <w:szCs w:val="22"/>
              </w:rPr>
              <w:t>Базна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p>
        </w:tc>
        <w:tc>
          <w:tcPr>
            <w:tcW w:w="1099" w:type="dxa"/>
            <w:shd w:val="clear" w:color="auto" w:fill="EAF1DD"/>
            <w:vAlign w:val="center"/>
          </w:tcPr>
          <w:p w:rsidR="00C96FC5" w:rsidRPr="00182383" w:rsidRDefault="00C96FC5" w:rsidP="00C96FC5">
            <w:pPr>
              <w:spacing w:before="60" w:after="60"/>
              <w:jc w:val="center"/>
              <w:rPr>
                <w:rFonts w:eastAsia="Calibri"/>
                <w:sz w:val="22"/>
                <w:szCs w:val="22"/>
              </w:rPr>
            </w:pPr>
            <w:proofErr w:type="spellStart"/>
            <w:r w:rsidRPr="00182383">
              <w:rPr>
                <w:rFonts w:eastAsia="Calibri"/>
                <w:sz w:val="22"/>
                <w:szCs w:val="22"/>
              </w:rPr>
              <w:t>Циљна</w:t>
            </w:r>
            <w:proofErr w:type="spellEnd"/>
            <w:r w:rsidRPr="00182383">
              <w:rPr>
                <w:rFonts w:eastAsia="Calibri"/>
                <w:sz w:val="22"/>
                <w:szCs w:val="22"/>
              </w:rPr>
              <w:t xml:space="preserve"> </w:t>
            </w:r>
            <w:proofErr w:type="spellStart"/>
            <w:r w:rsidRPr="00182383">
              <w:rPr>
                <w:rFonts w:eastAsia="Calibri"/>
                <w:sz w:val="22"/>
                <w:szCs w:val="22"/>
              </w:rPr>
              <w:t>година</w:t>
            </w:r>
            <w:proofErr w:type="spellEnd"/>
          </w:p>
        </w:tc>
        <w:tc>
          <w:tcPr>
            <w:tcW w:w="1098" w:type="dxa"/>
            <w:shd w:val="clear" w:color="auto" w:fill="EAF1DD"/>
            <w:vAlign w:val="center"/>
          </w:tcPr>
          <w:p w:rsidR="00C96FC5" w:rsidRPr="00182383" w:rsidRDefault="00C96FC5" w:rsidP="00C96FC5">
            <w:pPr>
              <w:spacing w:before="60" w:after="60"/>
              <w:jc w:val="center"/>
              <w:rPr>
                <w:rFonts w:eastAsia="Calibri"/>
                <w:sz w:val="22"/>
                <w:szCs w:val="22"/>
              </w:rPr>
            </w:pPr>
            <w:proofErr w:type="spellStart"/>
            <w:r w:rsidRPr="00182383">
              <w:rPr>
                <w:rFonts w:eastAsia="Calibri"/>
                <w:sz w:val="22"/>
                <w:szCs w:val="22"/>
              </w:rPr>
              <w:t>Циљна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p>
        </w:tc>
        <w:tc>
          <w:tcPr>
            <w:tcW w:w="2197" w:type="dxa"/>
            <w:shd w:val="clear" w:color="auto" w:fill="EAF1DD"/>
            <w:vAlign w:val="center"/>
          </w:tcPr>
          <w:p w:rsidR="00C96FC5" w:rsidRPr="00182383" w:rsidRDefault="00C96FC5" w:rsidP="00C96FC5">
            <w:pPr>
              <w:spacing w:before="60" w:after="60"/>
              <w:jc w:val="center"/>
              <w:rPr>
                <w:rFonts w:eastAsia="Calibri"/>
                <w:sz w:val="22"/>
                <w:szCs w:val="22"/>
              </w:rPr>
            </w:pPr>
            <w:proofErr w:type="spellStart"/>
            <w:r w:rsidRPr="00182383">
              <w:rPr>
                <w:rFonts w:eastAsia="Calibri"/>
                <w:sz w:val="22"/>
                <w:szCs w:val="22"/>
              </w:rPr>
              <w:t>Извор</w:t>
            </w:r>
            <w:proofErr w:type="spellEnd"/>
            <w:r w:rsidRPr="00182383">
              <w:rPr>
                <w:rFonts w:eastAsia="Calibri"/>
                <w:sz w:val="22"/>
                <w:szCs w:val="22"/>
              </w:rPr>
              <w:t xml:space="preserve"> </w:t>
            </w:r>
            <w:proofErr w:type="spellStart"/>
            <w:r w:rsidRPr="00182383">
              <w:rPr>
                <w:rFonts w:eastAsia="Calibri"/>
                <w:sz w:val="22"/>
                <w:szCs w:val="22"/>
              </w:rPr>
              <w:t>провере</w:t>
            </w:r>
            <w:proofErr w:type="spellEnd"/>
          </w:p>
        </w:tc>
      </w:tr>
      <w:tr w:rsidR="00C96FC5" w:rsidRPr="00182383" w:rsidTr="00503992">
        <w:trPr>
          <w:trHeight w:val="379"/>
        </w:trPr>
        <w:tc>
          <w:tcPr>
            <w:tcW w:w="5353" w:type="dxa"/>
            <w:gridSpan w:val="2"/>
            <w:shd w:val="clear" w:color="auto" w:fill="auto"/>
          </w:tcPr>
          <w:p w:rsidR="00C96FC5" w:rsidRPr="00182383" w:rsidRDefault="00C96FC5" w:rsidP="00C96FC5">
            <w:pPr>
              <w:spacing w:before="60" w:after="60"/>
              <w:rPr>
                <w:rFonts w:eastAsia="Calibri"/>
                <w:b/>
                <w:bCs/>
                <w:sz w:val="22"/>
                <w:szCs w:val="22"/>
              </w:rPr>
            </w:pPr>
            <w:proofErr w:type="spellStart"/>
            <w:r w:rsidRPr="00182383">
              <w:rPr>
                <w:rFonts w:eastAsia="Calibri"/>
                <w:b/>
                <w:bCs/>
                <w:sz w:val="22"/>
                <w:szCs w:val="22"/>
              </w:rPr>
              <w:t>Број</w:t>
            </w:r>
            <w:proofErr w:type="spellEnd"/>
            <w:r w:rsidRPr="00182383">
              <w:rPr>
                <w:rFonts w:eastAsia="Calibri"/>
                <w:b/>
                <w:bCs/>
                <w:sz w:val="22"/>
                <w:szCs w:val="22"/>
              </w:rPr>
              <w:t xml:space="preserve"> </w:t>
            </w:r>
            <w:proofErr w:type="spellStart"/>
            <w:r w:rsidRPr="00182383">
              <w:rPr>
                <w:rFonts w:eastAsia="Calibri"/>
                <w:b/>
                <w:bCs/>
                <w:sz w:val="22"/>
                <w:szCs w:val="22"/>
              </w:rPr>
              <w:t>усвојених</w:t>
            </w:r>
            <w:proofErr w:type="spellEnd"/>
            <w:r w:rsidRPr="00182383">
              <w:rPr>
                <w:rFonts w:eastAsia="Calibri"/>
                <w:b/>
                <w:bCs/>
                <w:sz w:val="22"/>
                <w:szCs w:val="22"/>
              </w:rPr>
              <w:t xml:space="preserve"> </w:t>
            </w:r>
            <w:proofErr w:type="spellStart"/>
            <w:r w:rsidRPr="00182383">
              <w:rPr>
                <w:rFonts w:eastAsia="Calibri"/>
                <w:b/>
                <w:bCs/>
                <w:sz w:val="22"/>
                <w:szCs w:val="22"/>
              </w:rPr>
              <w:t>програма</w:t>
            </w:r>
            <w:proofErr w:type="spellEnd"/>
            <w:r w:rsidRPr="00182383">
              <w:rPr>
                <w:rFonts w:eastAsia="Calibri"/>
                <w:b/>
                <w:bCs/>
                <w:sz w:val="22"/>
                <w:szCs w:val="22"/>
              </w:rPr>
              <w:t xml:space="preserve"> </w:t>
            </w:r>
            <w:proofErr w:type="spellStart"/>
            <w:r w:rsidRPr="00182383">
              <w:rPr>
                <w:rFonts w:eastAsia="Calibri"/>
                <w:b/>
                <w:bCs/>
                <w:sz w:val="22"/>
                <w:szCs w:val="22"/>
              </w:rPr>
              <w:t>јавног</w:t>
            </w:r>
            <w:proofErr w:type="spellEnd"/>
            <w:r w:rsidRPr="00182383">
              <w:rPr>
                <w:rFonts w:eastAsia="Calibri"/>
                <w:b/>
                <w:bCs/>
                <w:sz w:val="22"/>
                <w:szCs w:val="22"/>
              </w:rPr>
              <w:t xml:space="preserve"> </w:t>
            </w:r>
            <w:proofErr w:type="spellStart"/>
            <w:r w:rsidRPr="00182383">
              <w:rPr>
                <w:rFonts w:eastAsia="Calibri"/>
                <w:b/>
                <w:bCs/>
                <w:sz w:val="22"/>
                <w:szCs w:val="22"/>
              </w:rPr>
              <w:t>здравља</w:t>
            </w:r>
            <w:proofErr w:type="spellEnd"/>
            <w:r w:rsidRPr="00182383">
              <w:rPr>
                <w:rFonts w:eastAsia="Calibri"/>
                <w:b/>
                <w:bCs/>
                <w:sz w:val="22"/>
                <w:szCs w:val="22"/>
              </w:rPr>
              <w:t xml:space="preserve"> у </w:t>
            </w:r>
            <w:proofErr w:type="spellStart"/>
            <w:r w:rsidRPr="00182383">
              <w:rPr>
                <w:rFonts w:eastAsia="Calibri"/>
                <w:b/>
                <w:bCs/>
                <w:sz w:val="22"/>
                <w:szCs w:val="22"/>
              </w:rPr>
              <w:t>области</w:t>
            </w:r>
            <w:proofErr w:type="spellEnd"/>
            <w:r w:rsidRPr="00182383">
              <w:rPr>
                <w:rFonts w:eastAsia="Calibri"/>
                <w:b/>
                <w:bCs/>
                <w:sz w:val="22"/>
                <w:szCs w:val="22"/>
              </w:rPr>
              <w:t xml:space="preserve"> </w:t>
            </w:r>
            <w:proofErr w:type="spellStart"/>
            <w:r w:rsidRPr="00182383">
              <w:rPr>
                <w:rFonts w:eastAsia="Calibri"/>
                <w:b/>
                <w:bCs/>
                <w:sz w:val="22"/>
                <w:szCs w:val="22"/>
              </w:rPr>
              <w:t>физичког</w:t>
            </w:r>
            <w:proofErr w:type="spellEnd"/>
            <w:r w:rsidRPr="00182383">
              <w:rPr>
                <w:rFonts w:eastAsia="Calibri"/>
                <w:b/>
                <w:bCs/>
                <w:sz w:val="22"/>
                <w:szCs w:val="22"/>
              </w:rPr>
              <w:t xml:space="preserve">, </w:t>
            </w:r>
            <w:proofErr w:type="spellStart"/>
            <w:r w:rsidRPr="00182383">
              <w:rPr>
                <w:rFonts w:eastAsia="Calibri"/>
                <w:b/>
                <w:bCs/>
                <w:sz w:val="22"/>
                <w:szCs w:val="22"/>
              </w:rPr>
              <w:t>менталног</w:t>
            </w:r>
            <w:proofErr w:type="spellEnd"/>
            <w:r w:rsidRPr="00182383">
              <w:rPr>
                <w:rFonts w:eastAsia="Calibri"/>
                <w:b/>
                <w:bCs/>
                <w:sz w:val="22"/>
                <w:szCs w:val="22"/>
              </w:rPr>
              <w:t xml:space="preserve"> и </w:t>
            </w:r>
            <w:proofErr w:type="spellStart"/>
            <w:r w:rsidRPr="00182383">
              <w:rPr>
                <w:rFonts w:eastAsia="Calibri"/>
                <w:b/>
                <w:bCs/>
                <w:sz w:val="22"/>
                <w:szCs w:val="22"/>
              </w:rPr>
              <w:t>социјалног</w:t>
            </w:r>
            <w:proofErr w:type="spellEnd"/>
            <w:r w:rsidRPr="00182383">
              <w:rPr>
                <w:rFonts w:eastAsia="Calibri"/>
                <w:b/>
                <w:bCs/>
                <w:sz w:val="22"/>
                <w:szCs w:val="22"/>
              </w:rPr>
              <w:t xml:space="preserve"> </w:t>
            </w:r>
            <w:proofErr w:type="spellStart"/>
            <w:r w:rsidRPr="00182383">
              <w:rPr>
                <w:rFonts w:eastAsia="Calibri"/>
                <w:b/>
                <w:bCs/>
                <w:sz w:val="22"/>
                <w:szCs w:val="22"/>
              </w:rPr>
              <w:t>здрављa</w:t>
            </w:r>
            <w:proofErr w:type="spellEnd"/>
          </w:p>
        </w:tc>
        <w:tc>
          <w:tcPr>
            <w:tcW w:w="1276" w:type="dxa"/>
            <w:shd w:val="clear" w:color="auto" w:fill="auto"/>
            <w:vAlign w:val="center"/>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Број</w:t>
            </w:r>
            <w:proofErr w:type="spellEnd"/>
            <w:r w:rsidRPr="00182383">
              <w:rPr>
                <w:rFonts w:eastAsia="Calibri"/>
                <w:sz w:val="22"/>
                <w:szCs w:val="22"/>
              </w:rPr>
              <w:t xml:space="preserve"> </w:t>
            </w:r>
          </w:p>
        </w:tc>
        <w:tc>
          <w:tcPr>
            <w:tcW w:w="1059" w:type="dxa"/>
            <w:shd w:val="clear" w:color="auto" w:fill="auto"/>
            <w:vAlign w:val="center"/>
          </w:tcPr>
          <w:p w:rsidR="00C96FC5" w:rsidRPr="00182383" w:rsidRDefault="00C96FC5" w:rsidP="00C96FC5">
            <w:pPr>
              <w:spacing w:before="60" w:after="60"/>
              <w:jc w:val="center"/>
              <w:rPr>
                <w:rFonts w:eastAsia="Calibri"/>
                <w:sz w:val="22"/>
                <w:szCs w:val="22"/>
              </w:rPr>
            </w:pPr>
            <w:r w:rsidRPr="00182383">
              <w:rPr>
                <w:rFonts w:eastAsia="Calibri"/>
                <w:sz w:val="22"/>
                <w:szCs w:val="22"/>
              </w:rPr>
              <w:t>2021</w:t>
            </w:r>
          </w:p>
        </w:tc>
        <w:tc>
          <w:tcPr>
            <w:tcW w:w="1098" w:type="dxa"/>
            <w:shd w:val="clear" w:color="auto" w:fill="auto"/>
            <w:vAlign w:val="center"/>
          </w:tcPr>
          <w:p w:rsidR="00C96FC5" w:rsidRPr="00182383" w:rsidRDefault="00C96FC5" w:rsidP="00C96FC5">
            <w:pPr>
              <w:spacing w:before="60" w:after="60"/>
              <w:jc w:val="both"/>
              <w:rPr>
                <w:rFonts w:eastAsia="Calibri"/>
                <w:sz w:val="22"/>
                <w:szCs w:val="22"/>
              </w:rPr>
            </w:pPr>
            <w:r w:rsidRPr="00182383">
              <w:rPr>
                <w:rFonts w:eastAsia="Calibri"/>
                <w:sz w:val="22"/>
                <w:szCs w:val="22"/>
              </w:rPr>
              <w:t xml:space="preserve">         0</w:t>
            </w:r>
          </w:p>
        </w:tc>
        <w:tc>
          <w:tcPr>
            <w:tcW w:w="1099" w:type="dxa"/>
            <w:shd w:val="clear" w:color="auto" w:fill="auto"/>
            <w:vAlign w:val="center"/>
          </w:tcPr>
          <w:p w:rsidR="00C96FC5" w:rsidRPr="00182383" w:rsidRDefault="00C96FC5" w:rsidP="00C96FC5">
            <w:pPr>
              <w:spacing w:before="60" w:after="60"/>
              <w:jc w:val="both"/>
              <w:rPr>
                <w:rFonts w:eastAsia="Calibri"/>
                <w:sz w:val="22"/>
                <w:szCs w:val="22"/>
              </w:rPr>
            </w:pPr>
            <w:r w:rsidRPr="00182383">
              <w:rPr>
                <w:rFonts w:eastAsia="Calibri"/>
                <w:sz w:val="22"/>
                <w:szCs w:val="22"/>
              </w:rPr>
              <w:t>202</w:t>
            </w:r>
            <w:r w:rsidR="00503992" w:rsidRPr="00182383">
              <w:rPr>
                <w:rFonts w:eastAsia="Calibri"/>
                <w:sz w:val="22"/>
                <w:szCs w:val="22"/>
              </w:rPr>
              <w:t>8</w:t>
            </w:r>
          </w:p>
        </w:tc>
        <w:tc>
          <w:tcPr>
            <w:tcW w:w="1098" w:type="dxa"/>
            <w:shd w:val="clear" w:color="auto" w:fill="auto"/>
            <w:vAlign w:val="center"/>
          </w:tcPr>
          <w:p w:rsidR="00C96FC5" w:rsidRPr="00182383" w:rsidRDefault="00C96FC5" w:rsidP="00C96FC5">
            <w:pPr>
              <w:spacing w:before="60" w:after="60"/>
              <w:jc w:val="center"/>
              <w:rPr>
                <w:rFonts w:eastAsia="Calibri"/>
                <w:sz w:val="22"/>
                <w:szCs w:val="22"/>
              </w:rPr>
            </w:pPr>
            <w:r w:rsidRPr="00182383">
              <w:rPr>
                <w:rFonts w:eastAsia="Calibri"/>
                <w:sz w:val="22"/>
                <w:szCs w:val="22"/>
              </w:rPr>
              <w:t>3</w:t>
            </w:r>
          </w:p>
        </w:tc>
        <w:tc>
          <w:tcPr>
            <w:tcW w:w="2197" w:type="dxa"/>
            <w:shd w:val="clear" w:color="auto" w:fill="auto"/>
          </w:tcPr>
          <w:p w:rsidR="00C96FC5" w:rsidRPr="00182383" w:rsidRDefault="00C96FC5" w:rsidP="00C96FC5">
            <w:pPr>
              <w:spacing w:before="60" w:after="60"/>
              <w:rPr>
                <w:rFonts w:eastAsia="Calibri"/>
                <w:sz w:val="22"/>
                <w:szCs w:val="22"/>
              </w:rPr>
            </w:pPr>
            <w:r w:rsidRPr="00182383">
              <w:rPr>
                <w:rFonts w:eastAsia="Calibri"/>
                <w:sz w:val="22"/>
                <w:szCs w:val="22"/>
              </w:rPr>
              <w:t>ЈЛС</w:t>
            </w:r>
          </w:p>
        </w:tc>
      </w:tr>
      <w:tr w:rsidR="00C96FC5" w:rsidRPr="00182383" w:rsidTr="00503992">
        <w:tc>
          <w:tcPr>
            <w:tcW w:w="5353" w:type="dxa"/>
            <w:gridSpan w:val="2"/>
            <w:shd w:val="clear" w:color="auto" w:fill="auto"/>
          </w:tcPr>
          <w:p w:rsidR="00C96FC5" w:rsidRPr="00182383" w:rsidRDefault="00C96FC5" w:rsidP="00C96FC5">
            <w:pPr>
              <w:spacing w:before="60" w:after="60"/>
              <w:rPr>
                <w:rFonts w:eastAsia="Calibri"/>
                <w:sz w:val="22"/>
                <w:szCs w:val="22"/>
              </w:rPr>
            </w:pPr>
            <w:proofErr w:type="spellStart"/>
            <w:r w:rsidRPr="00182383">
              <w:rPr>
                <w:rFonts w:eastAsia="Calibri"/>
                <w:b/>
                <w:bCs/>
                <w:sz w:val="22"/>
                <w:szCs w:val="22"/>
              </w:rPr>
              <w:t>Број</w:t>
            </w:r>
            <w:proofErr w:type="spellEnd"/>
            <w:r w:rsidRPr="00182383">
              <w:rPr>
                <w:rFonts w:eastAsia="Calibri"/>
                <w:b/>
                <w:bCs/>
                <w:sz w:val="22"/>
                <w:szCs w:val="22"/>
              </w:rPr>
              <w:t xml:space="preserve"> </w:t>
            </w:r>
            <w:proofErr w:type="spellStart"/>
            <w:r w:rsidRPr="00182383">
              <w:rPr>
                <w:rFonts w:eastAsia="Calibri"/>
                <w:b/>
                <w:bCs/>
                <w:sz w:val="22"/>
                <w:szCs w:val="22"/>
              </w:rPr>
              <w:t>реаизованих</w:t>
            </w:r>
            <w:proofErr w:type="spellEnd"/>
            <w:r w:rsidRPr="00182383">
              <w:rPr>
                <w:rFonts w:eastAsia="Calibri"/>
                <w:b/>
                <w:bCs/>
                <w:sz w:val="22"/>
                <w:szCs w:val="22"/>
              </w:rPr>
              <w:t xml:space="preserve"> </w:t>
            </w:r>
            <w:proofErr w:type="spellStart"/>
            <w:r w:rsidRPr="00182383">
              <w:rPr>
                <w:rFonts w:eastAsia="Calibri"/>
                <w:b/>
                <w:bCs/>
                <w:sz w:val="22"/>
                <w:szCs w:val="22"/>
              </w:rPr>
              <w:t>програма</w:t>
            </w:r>
            <w:proofErr w:type="spellEnd"/>
            <w:r w:rsidRPr="00182383">
              <w:rPr>
                <w:rFonts w:eastAsia="Calibri"/>
                <w:b/>
                <w:bCs/>
                <w:sz w:val="22"/>
                <w:szCs w:val="22"/>
              </w:rPr>
              <w:t xml:space="preserve"> </w:t>
            </w:r>
            <w:proofErr w:type="spellStart"/>
            <w:r w:rsidRPr="00182383">
              <w:rPr>
                <w:rFonts w:eastAsia="Calibri"/>
                <w:b/>
                <w:bCs/>
                <w:sz w:val="22"/>
                <w:szCs w:val="22"/>
              </w:rPr>
              <w:t>јавног</w:t>
            </w:r>
            <w:proofErr w:type="spellEnd"/>
            <w:r w:rsidRPr="00182383">
              <w:rPr>
                <w:rFonts w:eastAsia="Calibri"/>
                <w:b/>
                <w:bCs/>
                <w:sz w:val="22"/>
                <w:szCs w:val="22"/>
              </w:rPr>
              <w:t xml:space="preserve"> </w:t>
            </w:r>
            <w:proofErr w:type="spellStart"/>
            <w:r w:rsidRPr="00182383">
              <w:rPr>
                <w:rFonts w:eastAsia="Calibri"/>
                <w:b/>
                <w:bCs/>
                <w:sz w:val="22"/>
                <w:szCs w:val="22"/>
              </w:rPr>
              <w:t>здравља</w:t>
            </w:r>
            <w:proofErr w:type="spellEnd"/>
            <w:r w:rsidRPr="00182383">
              <w:rPr>
                <w:rFonts w:eastAsia="Calibri"/>
                <w:b/>
                <w:bCs/>
                <w:sz w:val="22"/>
                <w:szCs w:val="22"/>
              </w:rPr>
              <w:t xml:space="preserve"> у </w:t>
            </w:r>
            <w:proofErr w:type="spellStart"/>
            <w:r w:rsidRPr="00182383">
              <w:rPr>
                <w:rFonts w:eastAsia="Calibri"/>
                <w:b/>
                <w:bCs/>
                <w:sz w:val="22"/>
                <w:szCs w:val="22"/>
              </w:rPr>
              <w:t>области</w:t>
            </w:r>
            <w:proofErr w:type="spellEnd"/>
            <w:r w:rsidRPr="00182383">
              <w:rPr>
                <w:rFonts w:eastAsia="Calibri"/>
                <w:b/>
                <w:bCs/>
                <w:sz w:val="22"/>
                <w:szCs w:val="22"/>
              </w:rPr>
              <w:t xml:space="preserve"> </w:t>
            </w:r>
            <w:proofErr w:type="spellStart"/>
            <w:r w:rsidRPr="00182383">
              <w:rPr>
                <w:rFonts w:eastAsia="Calibri"/>
                <w:b/>
                <w:bCs/>
                <w:sz w:val="22"/>
                <w:szCs w:val="22"/>
              </w:rPr>
              <w:t>физичког</w:t>
            </w:r>
            <w:proofErr w:type="spellEnd"/>
            <w:r w:rsidRPr="00182383">
              <w:rPr>
                <w:rFonts w:eastAsia="Calibri"/>
                <w:b/>
                <w:bCs/>
                <w:sz w:val="22"/>
                <w:szCs w:val="22"/>
              </w:rPr>
              <w:t xml:space="preserve">, </w:t>
            </w:r>
            <w:proofErr w:type="spellStart"/>
            <w:r w:rsidRPr="00182383">
              <w:rPr>
                <w:rFonts w:eastAsia="Calibri"/>
                <w:b/>
                <w:bCs/>
                <w:sz w:val="22"/>
                <w:szCs w:val="22"/>
              </w:rPr>
              <w:t>менталног</w:t>
            </w:r>
            <w:proofErr w:type="spellEnd"/>
            <w:r w:rsidRPr="00182383">
              <w:rPr>
                <w:rFonts w:eastAsia="Calibri"/>
                <w:b/>
                <w:bCs/>
                <w:sz w:val="22"/>
                <w:szCs w:val="22"/>
              </w:rPr>
              <w:t xml:space="preserve"> и </w:t>
            </w:r>
            <w:proofErr w:type="spellStart"/>
            <w:r w:rsidRPr="00182383">
              <w:rPr>
                <w:rFonts w:eastAsia="Calibri"/>
                <w:b/>
                <w:bCs/>
                <w:sz w:val="22"/>
                <w:szCs w:val="22"/>
              </w:rPr>
              <w:t>социјалног</w:t>
            </w:r>
            <w:proofErr w:type="spellEnd"/>
            <w:r w:rsidRPr="00182383">
              <w:rPr>
                <w:rFonts w:eastAsia="Calibri"/>
                <w:b/>
                <w:bCs/>
                <w:sz w:val="22"/>
                <w:szCs w:val="22"/>
              </w:rPr>
              <w:t xml:space="preserve"> </w:t>
            </w:r>
            <w:proofErr w:type="spellStart"/>
            <w:r w:rsidRPr="00182383">
              <w:rPr>
                <w:rFonts w:eastAsia="Calibri"/>
                <w:b/>
                <w:bCs/>
                <w:sz w:val="22"/>
                <w:szCs w:val="22"/>
              </w:rPr>
              <w:t>здравља</w:t>
            </w:r>
            <w:proofErr w:type="spellEnd"/>
          </w:p>
        </w:tc>
        <w:tc>
          <w:tcPr>
            <w:tcW w:w="1276" w:type="dxa"/>
            <w:shd w:val="clear" w:color="auto" w:fill="auto"/>
            <w:vAlign w:val="center"/>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Број</w:t>
            </w:r>
            <w:proofErr w:type="spellEnd"/>
            <w:r w:rsidRPr="00182383">
              <w:rPr>
                <w:rFonts w:eastAsia="Calibri"/>
                <w:sz w:val="22"/>
                <w:szCs w:val="22"/>
              </w:rPr>
              <w:t xml:space="preserve"> </w:t>
            </w:r>
          </w:p>
        </w:tc>
        <w:tc>
          <w:tcPr>
            <w:tcW w:w="1059" w:type="dxa"/>
            <w:shd w:val="clear" w:color="auto" w:fill="auto"/>
            <w:vAlign w:val="center"/>
          </w:tcPr>
          <w:p w:rsidR="00C96FC5" w:rsidRPr="00182383" w:rsidRDefault="00C96FC5" w:rsidP="00C96FC5">
            <w:pPr>
              <w:spacing w:before="60" w:after="60"/>
              <w:jc w:val="center"/>
              <w:rPr>
                <w:rFonts w:eastAsia="Calibri"/>
                <w:sz w:val="22"/>
                <w:szCs w:val="22"/>
              </w:rPr>
            </w:pPr>
            <w:r w:rsidRPr="00182383">
              <w:rPr>
                <w:rFonts w:eastAsia="Calibri"/>
                <w:sz w:val="22"/>
                <w:szCs w:val="22"/>
              </w:rPr>
              <w:t>2021</w:t>
            </w:r>
          </w:p>
        </w:tc>
        <w:tc>
          <w:tcPr>
            <w:tcW w:w="1098" w:type="dxa"/>
            <w:shd w:val="clear" w:color="auto" w:fill="auto"/>
            <w:vAlign w:val="center"/>
          </w:tcPr>
          <w:p w:rsidR="00C96FC5" w:rsidRPr="00182383" w:rsidRDefault="00C96FC5" w:rsidP="00C96FC5">
            <w:pPr>
              <w:spacing w:before="60" w:after="60"/>
              <w:jc w:val="center"/>
              <w:rPr>
                <w:rFonts w:eastAsia="Calibri"/>
                <w:sz w:val="22"/>
                <w:szCs w:val="22"/>
              </w:rPr>
            </w:pPr>
            <w:r w:rsidRPr="00182383">
              <w:rPr>
                <w:rFonts w:eastAsia="Calibri"/>
                <w:sz w:val="22"/>
                <w:szCs w:val="22"/>
              </w:rPr>
              <w:t>0</w:t>
            </w:r>
          </w:p>
        </w:tc>
        <w:tc>
          <w:tcPr>
            <w:tcW w:w="1099" w:type="dxa"/>
            <w:shd w:val="clear" w:color="auto" w:fill="auto"/>
            <w:vAlign w:val="center"/>
          </w:tcPr>
          <w:p w:rsidR="00C96FC5" w:rsidRPr="00182383" w:rsidRDefault="00C96FC5" w:rsidP="00C96FC5">
            <w:pPr>
              <w:spacing w:before="60" w:after="60"/>
              <w:jc w:val="both"/>
              <w:rPr>
                <w:rFonts w:eastAsia="Calibri"/>
                <w:sz w:val="22"/>
                <w:szCs w:val="22"/>
              </w:rPr>
            </w:pPr>
            <w:r w:rsidRPr="00182383">
              <w:rPr>
                <w:rFonts w:eastAsia="Calibri"/>
                <w:sz w:val="22"/>
                <w:szCs w:val="22"/>
              </w:rPr>
              <w:t>202</w:t>
            </w:r>
            <w:r w:rsidR="00503992" w:rsidRPr="00182383">
              <w:rPr>
                <w:rFonts w:eastAsia="Calibri"/>
                <w:sz w:val="22"/>
                <w:szCs w:val="22"/>
              </w:rPr>
              <w:t>8</w:t>
            </w:r>
          </w:p>
        </w:tc>
        <w:tc>
          <w:tcPr>
            <w:tcW w:w="1098" w:type="dxa"/>
            <w:shd w:val="clear" w:color="auto" w:fill="auto"/>
            <w:vAlign w:val="center"/>
          </w:tcPr>
          <w:p w:rsidR="00C96FC5" w:rsidRPr="00182383" w:rsidRDefault="00C96FC5" w:rsidP="00C96FC5">
            <w:pPr>
              <w:spacing w:before="60" w:after="60"/>
              <w:jc w:val="center"/>
              <w:rPr>
                <w:rFonts w:eastAsia="Calibri"/>
                <w:sz w:val="22"/>
                <w:szCs w:val="22"/>
              </w:rPr>
            </w:pPr>
            <w:r w:rsidRPr="00182383">
              <w:rPr>
                <w:rFonts w:eastAsia="Calibri"/>
                <w:sz w:val="22"/>
                <w:szCs w:val="22"/>
              </w:rPr>
              <w:t>3</w:t>
            </w:r>
          </w:p>
        </w:tc>
        <w:tc>
          <w:tcPr>
            <w:tcW w:w="2197" w:type="dxa"/>
            <w:shd w:val="clear" w:color="auto" w:fill="auto"/>
          </w:tcPr>
          <w:p w:rsidR="00C96FC5" w:rsidRPr="00182383" w:rsidRDefault="00C96FC5" w:rsidP="00C96FC5">
            <w:pPr>
              <w:spacing w:before="60" w:after="60"/>
              <w:rPr>
                <w:rFonts w:eastAsia="Calibri"/>
                <w:sz w:val="22"/>
                <w:szCs w:val="22"/>
              </w:rPr>
            </w:pPr>
            <w:r w:rsidRPr="00182383">
              <w:rPr>
                <w:rFonts w:eastAsia="Calibri"/>
                <w:sz w:val="22"/>
                <w:szCs w:val="22"/>
              </w:rPr>
              <w:t>J</w:t>
            </w:r>
            <w:r w:rsidR="00B7742F" w:rsidRPr="00182383">
              <w:rPr>
                <w:rFonts w:eastAsia="Calibri"/>
                <w:sz w:val="22"/>
                <w:szCs w:val="22"/>
              </w:rPr>
              <w:t>ЛС</w:t>
            </w:r>
          </w:p>
        </w:tc>
      </w:tr>
    </w:tbl>
    <w:p w:rsidR="007C2736" w:rsidRPr="00182383" w:rsidRDefault="007C2736" w:rsidP="00C96FC5">
      <w:pPr>
        <w:spacing w:before="240"/>
        <w:ind w:left="720"/>
        <w:contextualSpacing/>
        <w:jc w:val="both"/>
        <w:rPr>
          <w:rFonts w:eastAsia="Calibri"/>
          <w:sz w:val="22"/>
          <w:szCs w:val="22"/>
        </w:rPr>
      </w:pPr>
    </w:p>
    <w:p w:rsidR="002D1B46" w:rsidRDefault="002D1B46" w:rsidP="00C96FC5">
      <w:pPr>
        <w:spacing w:before="240"/>
        <w:ind w:left="720"/>
        <w:contextualSpacing/>
        <w:jc w:val="both"/>
        <w:rPr>
          <w:rFonts w:eastAsia="Calibri"/>
          <w:sz w:val="22"/>
          <w:szCs w:val="22"/>
        </w:rPr>
      </w:pPr>
    </w:p>
    <w:p w:rsidR="00136E35" w:rsidRDefault="00136E35" w:rsidP="00C96FC5">
      <w:pPr>
        <w:spacing w:before="240"/>
        <w:ind w:left="720"/>
        <w:contextualSpacing/>
        <w:jc w:val="both"/>
        <w:rPr>
          <w:rFonts w:eastAsia="Calibri"/>
          <w:sz w:val="22"/>
          <w:szCs w:val="22"/>
        </w:rPr>
      </w:pPr>
    </w:p>
    <w:p w:rsidR="00136E35" w:rsidRDefault="00136E35" w:rsidP="00C96FC5">
      <w:pPr>
        <w:spacing w:before="240"/>
        <w:ind w:left="720"/>
        <w:contextualSpacing/>
        <w:jc w:val="both"/>
        <w:rPr>
          <w:rFonts w:eastAsia="Calibri"/>
          <w:sz w:val="22"/>
          <w:szCs w:val="22"/>
        </w:rPr>
      </w:pPr>
    </w:p>
    <w:p w:rsidR="00136E35" w:rsidRDefault="00136E35" w:rsidP="00C96FC5">
      <w:pPr>
        <w:spacing w:before="240"/>
        <w:ind w:left="720"/>
        <w:contextualSpacing/>
        <w:jc w:val="both"/>
        <w:rPr>
          <w:rFonts w:eastAsia="Calibri"/>
          <w:sz w:val="22"/>
          <w:szCs w:val="22"/>
        </w:rPr>
      </w:pPr>
    </w:p>
    <w:p w:rsidR="00136E35" w:rsidRDefault="00136E35" w:rsidP="00C96FC5">
      <w:pPr>
        <w:spacing w:before="240"/>
        <w:ind w:left="720"/>
        <w:contextualSpacing/>
        <w:jc w:val="both"/>
        <w:rPr>
          <w:rFonts w:eastAsia="Calibri"/>
          <w:sz w:val="22"/>
          <w:szCs w:val="22"/>
        </w:rPr>
      </w:pPr>
    </w:p>
    <w:p w:rsidR="00136E35" w:rsidRPr="00136E35" w:rsidRDefault="00136E35" w:rsidP="00C96FC5">
      <w:pPr>
        <w:spacing w:before="240"/>
        <w:ind w:left="720"/>
        <w:contextualSpacing/>
        <w:jc w:val="both"/>
        <w:rPr>
          <w:rFonts w:eastAsia="Calibri"/>
          <w:sz w:val="22"/>
          <w:szCs w:val="22"/>
        </w:rPr>
      </w:pPr>
    </w:p>
    <w:p w:rsidR="002D1B46" w:rsidRPr="00182383" w:rsidRDefault="002D1B46" w:rsidP="00C96FC5">
      <w:pPr>
        <w:spacing w:before="240"/>
        <w:ind w:left="720"/>
        <w:contextualSpacing/>
        <w:jc w:val="both"/>
        <w:rPr>
          <w:rFonts w:eastAsia="Calibri"/>
          <w:sz w:val="22"/>
          <w:szCs w:val="22"/>
        </w:rPr>
      </w:pPr>
    </w:p>
    <w:p w:rsidR="007C2736" w:rsidRPr="00182383" w:rsidRDefault="007C2736" w:rsidP="00C96FC5">
      <w:pPr>
        <w:spacing w:before="240"/>
        <w:ind w:left="720"/>
        <w:contextualSpacing/>
        <w:jc w:val="both"/>
        <w:rPr>
          <w:rFonts w:eastAsia="Calibri"/>
          <w:sz w:val="22"/>
          <w:szCs w:val="22"/>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196"/>
        <w:gridCol w:w="1099"/>
        <w:gridCol w:w="1099"/>
        <w:gridCol w:w="1031"/>
        <w:gridCol w:w="142"/>
        <w:gridCol w:w="1023"/>
        <w:gridCol w:w="1099"/>
        <w:gridCol w:w="1098"/>
        <w:gridCol w:w="2197"/>
      </w:tblGrid>
      <w:tr w:rsidR="002D1B46" w:rsidRPr="00182383" w:rsidTr="005D004B">
        <w:tc>
          <w:tcPr>
            <w:tcW w:w="2196" w:type="dxa"/>
            <w:shd w:val="clear" w:color="auto" w:fill="E36C0A"/>
          </w:tcPr>
          <w:p w:rsidR="002D1B46" w:rsidRPr="00182383" w:rsidRDefault="002D1B46" w:rsidP="005D004B">
            <w:pPr>
              <w:spacing w:before="60" w:after="60"/>
              <w:jc w:val="both"/>
              <w:rPr>
                <w:rFonts w:eastAsia="Calibri"/>
                <w:b/>
                <w:sz w:val="22"/>
                <w:szCs w:val="22"/>
              </w:rPr>
            </w:pPr>
            <w:r w:rsidRPr="00182383">
              <w:rPr>
                <w:rFonts w:eastAsia="Calibri"/>
                <w:b/>
                <w:sz w:val="22"/>
                <w:szCs w:val="22"/>
              </w:rPr>
              <w:lastRenderedPageBreak/>
              <w:t>МЕРА 1.1:</w:t>
            </w:r>
          </w:p>
        </w:tc>
        <w:tc>
          <w:tcPr>
            <w:tcW w:w="4394" w:type="dxa"/>
            <w:gridSpan w:val="3"/>
            <w:shd w:val="clear" w:color="auto" w:fill="E36C0A"/>
          </w:tcPr>
          <w:p w:rsidR="002D1B46" w:rsidRPr="00182383" w:rsidRDefault="002D1B46" w:rsidP="005D004B">
            <w:pPr>
              <w:spacing w:before="60" w:after="60"/>
              <w:rPr>
                <w:rFonts w:eastAsia="Calibri"/>
                <w:sz w:val="22"/>
                <w:szCs w:val="22"/>
              </w:rPr>
            </w:pPr>
            <w:proofErr w:type="spellStart"/>
            <w:r w:rsidRPr="00182383">
              <w:rPr>
                <w:rFonts w:eastAsia="Calibri"/>
                <w:sz w:val="22"/>
                <w:szCs w:val="22"/>
              </w:rPr>
              <w:t>Унапређење</w:t>
            </w:r>
            <w:proofErr w:type="spellEnd"/>
            <w:r w:rsidRPr="00182383">
              <w:rPr>
                <w:rFonts w:eastAsia="Calibri"/>
                <w:sz w:val="22"/>
                <w:szCs w:val="22"/>
              </w:rPr>
              <w:t xml:space="preserve"> </w:t>
            </w:r>
            <w:proofErr w:type="spellStart"/>
            <w:r w:rsidRPr="00182383">
              <w:rPr>
                <w:rFonts w:eastAsia="Calibri"/>
                <w:sz w:val="22"/>
                <w:szCs w:val="22"/>
              </w:rPr>
              <w:t>услова</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друштвену</w:t>
            </w:r>
            <w:proofErr w:type="spellEnd"/>
            <w:r w:rsidRPr="00182383">
              <w:rPr>
                <w:rFonts w:eastAsia="Calibri"/>
                <w:sz w:val="22"/>
                <w:szCs w:val="22"/>
              </w:rPr>
              <w:t xml:space="preserve"> </w:t>
            </w:r>
            <w:proofErr w:type="spellStart"/>
            <w:r w:rsidRPr="00182383">
              <w:rPr>
                <w:rFonts w:eastAsia="Calibri"/>
                <w:sz w:val="22"/>
                <w:szCs w:val="22"/>
              </w:rPr>
              <w:t>бригу</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јавно</w:t>
            </w:r>
            <w:proofErr w:type="spellEnd"/>
            <w:r w:rsidRPr="00182383">
              <w:rPr>
                <w:rFonts w:eastAsia="Calibri"/>
                <w:sz w:val="22"/>
                <w:szCs w:val="22"/>
              </w:rPr>
              <w:t xml:space="preserve"> </w:t>
            </w:r>
            <w:proofErr w:type="spellStart"/>
            <w:r w:rsidRPr="00182383">
              <w:rPr>
                <w:rFonts w:eastAsia="Calibri"/>
                <w:sz w:val="22"/>
                <w:szCs w:val="22"/>
              </w:rPr>
              <w:t>здравље</w:t>
            </w:r>
            <w:proofErr w:type="spellEnd"/>
            <w:r w:rsidRPr="00182383">
              <w:rPr>
                <w:rFonts w:eastAsia="Calibri"/>
                <w:sz w:val="22"/>
                <w:szCs w:val="22"/>
              </w:rPr>
              <w:t xml:space="preserve"> – </w:t>
            </w:r>
            <w:proofErr w:type="spellStart"/>
            <w:r w:rsidRPr="00182383">
              <w:rPr>
                <w:rFonts w:eastAsia="Calibri"/>
                <w:sz w:val="22"/>
                <w:szCs w:val="22"/>
              </w:rPr>
              <w:t>унапређење</w:t>
            </w:r>
            <w:proofErr w:type="spellEnd"/>
            <w:r w:rsidRPr="00182383">
              <w:rPr>
                <w:rFonts w:eastAsia="Calibri"/>
                <w:sz w:val="22"/>
                <w:szCs w:val="22"/>
              </w:rPr>
              <w:t xml:space="preserve"> </w:t>
            </w:r>
            <w:proofErr w:type="spellStart"/>
            <w:r w:rsidRPr="00182383">
              <w:rPr>
                <w:rFonts w:eastAsia="Calibri"/>
                <w:sz w:val="22"/>
                <w:szCs w:val="22"/>
              </w:rPr>
              <w:t>партнерства</w:t>
            </w:r>
            <w:proofErr w:type="spellEnd"/>
            <w:r w:rsidRPr="00182383">
              <w:rPr>
                <w:rFonts w:eastAsia="Calibri"/>
                <w:sz w:val="22"/>
                <w:szCs w:val="22"/>
              </w:rPr>
              <w:t xml:space="preserve"> и </w:t>
            </w:r>
            <w:proofErr w:type="spellStart"/>
            <w:r w:rsidRPr="00182383">
              <w:rPr>
                <w:rFonts w:eastAsia="Calibri"/>
                <w:sz w:val="22"/>
                <w:szCs w:val="22"/>
              </w:rPr>
              <w:t>друштвене</w:t>
            </w:r>
            <w:proofErr w:type="spellEnd"/>
            <w:r w:rsidRPr="00182383">
              <w:rPr>
                <w:rFonts w:eastAsia="Calibri"/>
                <w:sz w:val="22"/>
                <w:szCs w:val="22"/>
              </w:rPr>
              <w:t xml:space="preserve"> </w:t>
            </w:r>
            <w:proofErr w:type="spellStart"/>
            <w:r w:rsidRPr="00182383">
              <w:rPr>
                <w:rFonts w:eastAsia="Calibri"/>
                <w:sz w:val="22"/>
                <w:szCs w:val="22"/>
              </w:rPr>
              <w:t>укључености</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здравље</w:t>
            </w:r>
            <w:proofErr w:type="spellEnd"/>
            <w:r w:rsidRPr="00182383">
              <w:rPr>
                <w:rFonts w:eastAsia="Calibri"/>
                <w:sz w:val="22"/>
                <w:szCs w:val="22"/>
              </w:rPr>
              <w:t xml:space="preserve"> у ЈЛС</w:t>
            </w:r>
          </w:p>
        </w:tc>
        <w:tc>
          <w:tcPr>
            <w:tcW w:w="1031" w:type="dxa"/>
            <w:shd w:val="clear" w:color="auto" w:fill="E36C0A"/>
          </w:tcPr>
          <w:p w:rsidR="002D1B46" w:rsidRPr="00182383" w:rsidRDefault="002D1B46" w:rsidP="005D004B">
            <w:pPr>
              <w:spacing w:before="60" w:after="60"/>
              <w:jc w:val="both"/>
              <w:rPr>
                <w:rFonts w:eastAsia="Calibri"/>
                <w:sz w:val="22"/>
                <w:szCs w:val="22"/>
              </w:rPr>
            </w:pPr>
            <w:proofErr w:type="spellStart"/>
            <w:r w:rsidRPr="00182383">
              <w:rPr>
                <w:rFonts w:eastAsia="Calibri"/>
                <w:sz w:val="22"/>
                <w:szCs w:val="22"/>
              </w:rPr>
              <w:t>Тип</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r w:rsidRPr="00182383">
              <w:rPr>
                <w:rFonts w:eastAsia="Calibri"/>
                <w:sz w:val="22"/>
                <w:szCs w:val="22"/>
              </w:rPr>
              <w:t>:</w:t>
            </w:r>
          </w:p>
        </w:tc>
        <w:tc>
          <w:tcPr>
            <w:tcW w:w="5559" w:type="dxa"/>
            <w:gridSpan w:val="5"/>
            <w:shd w:val="clear" w:color="auto" w:fill="E36C0A"/>
          </w:tcPr>
          <w:p w:rsidR="002D1B46" w:rsidRPr="00182383" w:rsidRDefault="002D1B46" w:rsidP="005D004B">
            <w:pPr>
              <w:spacing w:before="60" w:after="60"/>
              <w:jc w:val="both"/>
              <w:rPr>
                <w:rFonts w:eastAsia="Calibri"/>
                <w:sz w:val="22"/>
                <w:szCs w:val="22"/>
              </w:rPr>
            </w:pPr>
            <w:r w:rsidRPr="00182383">
              <w:rPr>
                <w:rFonts w:eastAsia="Calibri"/>
                <w:sz w:val="22"/>
                <w:szCs w:val="22"/>
              </w:rPr>
              <w:t>1</w:t>
            </w:r>
          </w:p>
        </w:tc>
      </w:tr>
      <w:tr w:rsidR="002D1B46" w:rsidRPr="00182383" w:rsidTr="005D004B">
        <w:tc>
          <w:tcPr>
            <w:tcW w:w="2196" w:type="dxa"/>
            <w:shd w:val="clear" w:color="auto" w:fill="FBD4B4"/>
          </w:tcPr>
          <w:p w:rsidR="002D1B46" w:rsidRPr="00182383" w:rsidRDefault="002D1B46" w:rsidP="005D004B">
            <w:pPr>
              <w:spacing w:before="60" w:after="60"/>
              <w:jc w:val="both"/>
              <w:rPr>
                <w:rFonts w:eastAsia="Calibri"/>
                <w:sz w:val="22"/>
                <w:szCs w:val="22"/>
              </w:rPr>
            </w:pPr>
            <w:proofErr w:type="spellStart"/>
            <w:r w:rsidRPr="00182383">
              <w:rPr>
                <w:rFonts w:eastAsia="Calibri"/>
                <w:sz w:val="22"/>
                <w:szCs w:val="22"/>
              </w:rPr>
              <w:t>Носилац</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r w:rsidRPr="00182383">
              <w:rPr>
                <w:rFonts w:eastAsia="Calibri"/>
                <w:sz w:val="22"/>
                <w:szCs w:val="22"/>
              </w:rPr>
              <w:t>:</w:t>
            </w:r>
          </w:p>
        </w:tc>
        <w:tc>
          <w:tcPr>
            <w:tcW w:w="4394" w:type="dxa"/>
            <w:gridSpan w:val="3"/>
            <w:shd w:val="clear" w:color="auto" w:fill="FBD4B4"/>
          </w:tcPr>
          <w:p w:rsidR="002D1B46" w:rsidRPr="00182383" w:rsidRDefault="002D1B46" w:rsidP="005D004B">
            <w:pPr>
              <w:spacing w:before="60" w:after="60"/>
              <w:jc w:val="both"/>
              <w:rPr>
                <w:rFonts w:eastAsia="Calibri"/>
                <w:sz w:val="22"/>
                <w:szCs w:val="22"/>
              </w:rPr>
            </w:pPr>
            <w:r w:rsidRPr="00182383">
              <w:rPr>
                <w:rFonts w:eastAsia="Calibri"/>
                <w:sz w:val="22"/>
                <w:szCs w:val="22"/>
              </w:rPr>
              <w:t xml:space="preserve">ЈЛС – </w:t>
            </w:r>
            <w:proofErr w:type="spellStart"/>
            <w:r w:rsidRPr="00182383">
              <w:rPr>
                <w:rFonts w:eastAsia="Calibri"/>
                <w:sz w:val="22"/>
                <w:szCs w:val="22"/>
              </w:rPr>
              <w:t>Савет</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здравље</w:t>
            </w:r>
            <w:proofErr w:type="spellEnd"/>
          </w:p>
        </w:tc>
        <w:tc>
          <w:tcPr>
            <w:tcW w:w="1031" w:type="dxa"/>
            <w:shd w:val="clear" w:color="auto" w:fill="FBD4B4"/>
          </w:tcPr>
          <w:p w:rsidR="002D1B46" w:rsidRPr="00182383" w:rsidRDefault="002D1B46" w:rsidP="005D004B">
            <w:pPr>
              <w:spacing w:before="60" w:after="60"/>
              <w:jc w:val="both"/>
              <w:rPr>
                <w:rFonts w:eastAsia="Calibri"/>
                <w:sz w:val="22"/>
                <w:szCs w:val="22"/>
              </w:rPr>
            </w:pPr>
            <w:proofErr w:type="spellStart"/>
            <w:r w:rsidRPr="00182383">
              <w:rPr>
                <w:rFonts w:eastAsia="Calibri"/>
                <w:sz w:val="22"/>
                <w:szCs w:val="22"/>
              </w:rPr>
              <w:t>Партнери</w:t>
            </w:r>
            <w:proofErr w:type="spellEnd"/>
            <w:r w:rsidRPr="00182383">
              <w:rPr>
                <w:rFonts w:eastAsia="Calibri"/>
                <w:sz w:val="22"/>
                <w:szCs w:val="22"/>
              </w:rPr>
              <w:t>:</w:t>
            </w:r>
          </w:p>
        </w:tc>
        <w:tc>
          <w:tcPr>
            <w:tcW w:w="5559" w:type="dxa"/>
            <w:gridSpan w:val="5"/>
            <w:shd w:val="clear" w:color="auto" w:fill="FBD4B4"/>
          </w:tcPr>
          <w:p w:rsidR="002D1B46" w:rsidRPr="00182383" w:rsidRDefault="002D1B46" w:rsidP="005D004B">
            <w:pPr>
              <w:spacing w:before="60" w:after="60"/>
              <w:jc w:val="both"/>
              <w:rPr>
                <w:rFonts w:eastAsia="Calibri"/>
                <w:sz w:val="22"/>
                <w:szCs w:val="22"/>
              </w:rPr>
            </w:pPr>
            <w:proofErr w:type="spellStart"/>
            <w:r w:rsidRPr="00182383">
              <w:rPr>
                <w:rFonts w:eastAsia="Calibri"/>
                <w:sz w:val="22"/>
                <w:szCs w:val="22"/>
              </w:rPr>
              <w:t>Учесници</w:t>
            </w:r>
            <w:proofErr w:type="spellEnd"/>
            <w:r w:rsidRPr="00182383">
              <w:rPr>
                <w:rFonts w:eastAsia="Calibri"/>
                <w:sz w:val="22"/>
                <w:szCs w:val="22"/>
              </w:rPr>
              <w:t xml:space="preserve"> у </w:t>
            </w:r>
            <w:proofErr w:type="spellStart"/>
            <w:r w:rsidRPr="00182383">
              <w:rPr>
                <w:rFonts w:eastAsia="Calibri"/>
                <w:sz w:val="22"/>
                <w:szCs w:val="22"/>
              </w:rPr>
              <w:t>области</w:t>
            </w:r>
            <w:proofErr w:type="spellEnd"/>
            <w:r w:rsidRPr="00182383">
              <w:rPr>
                <w:rFonts w:eastAsia="Calibri"/>
                <w:sz w:val="22"/>
                <w:szCs w:val="22"/>
              </w:rPr>
              <w:t xml:space="preserve"> </w:t>
            </w:r>
            <w:proofErr w:type="spellStart"/>
            <w:r w:rsidRPr="00182383">
              <w:rPr>
                <w:rFonts w:eastAsia="Calibri"/>
                <w:sz w:val="22"/>
                <w:szCs w:val="22"/>
              </w:rPr>
              <w:t>јавног</w:t>
            </w:r>
            <w:proofErr w:type="spellEnd"/>
            <w:r w:rsidRPr="00182383">
              <w:rPr>
                <w:rFonts w:eastAsia="Calibri"/>
                <w:sz w:val="22"/>
                <w:szCs w:val="22"/>
              </w:rPr>
              <w:t xml:space="preserve"> </w:t>
            </w:r>
            <w:proofErr w:type="spellStart"/>
            <w:r w:rsidRPr="00182383">
              <w:rPr>
                <w:rFonts w:eastAsia="Calibri"/>
                <w:sz w:val="22"/>
                <w:szCs w:val="22"/>
              </w:rPr>
              <w:t>здравља</w:t>
            </w:r>
            <w:proofErr w:type="spellEnd"/>
            <w:r w:rsidRPr="00182383">
              <w:rPr>
                <w:rFonts w:eastAsia="Calibri"/>
                <w:sz w:val="22"/>
                <w:szCs w:val="22"/>
              </w:rPr>
              <w:t xml:space="preserve">: </w:t>
            </w:r>
            <w:proofErr w:type="spellStart"/>
            <w:r w:rsidRPr="00182383">
              <w:rPr>
                <w:rFonts w:eastAsia="Calibri"/>
                <w:sz w:val="22"/>
                <w:szCs w:val="22"/>
              </w:rPr>
              <w:t>органи</w:t>
            </w:r>
            <w:proofErr w:type="spellEnd"/>
            <w:r w:rsidRPr="00182383">
              <w:rPr>
                <w:rFonts w:eastAsia="Calibri"/>
                <w:sz w:val="22"/>
                <w:szCs w:val="22"/>
              </w:rPr>
              <w:t xml:space="preserve"> РС, АП и ЈЛС, </w:t>
            </w:r>
            <w:proofErr w:type="spellStart"/>
            <w:r w:rsidRPr="00182383">
              <w:rPr>
                <w:rFonts w:eastAsia="Calibri"/>
                <w:sz w:val="22"/>
                <w:szCs w:val="22"/>
              </w:rPr>
              <w:t>здравствене</w:t>
            </w:r>
            <w:proofErr w:type="spellEnd"/>
            <w:r w:rsidRPr="00182383">
              <w:rPr>
                <w:rFonts w:eastAsia="Calibri"/>
                <w:sz w:val="22"/>
                <w:szCs w:val="22"/>
              </w:rPr>
              <w:t xml:space="preserve"> </w:t>
            </w:r>
            <w:proofErr w:type="spellStart"/>
            <w:r w:rsidRPr="00182383">
              <w:rPr>
                <w:rFonts w:eastAsia="Calibri"/>
                <w:sz w:val="22"/>
                <w:szCs w:val="22"/>
              </w:rPr>
              <w:t>службе</w:t>
            </w:r>
            <w:proofErr w:type="spellEnd"/>
            <w:r w:rsidRPr="00182383">
              <w:rPr>
                <w:rFonts w:eastAsia="Calibri"/>
                <w:sz w:val="22"/>
                <w:szCs w:val="22"/>
              </w:rPr>
              <w:t xml:space="preserve"> (</w:t>
            </w:r>
            <w:proofErr w:type="spellStart"/>
            <w:r w:rsidRPr="00182383">
              <w:rPr>
                <w:rFonts w:eastAsia="Calibri"/>
                <w:sz w:val="22"/>
                <w:szCs w:val="22"/>
              </w:rPr>
              <w:t>дом</w:t>
            </w:r>
            <w:proofErr w:type="spellEnd"/>
            <w:r w:rsidRPr="00182383">
              <w:rPr>
                <w:rFonts w:eastAsia="Calibri"/>
                <w:sz w:val="22"/>
                <w:szCs w:val="22"/>
              </w:rPr>
              <w:t xml:space="preserve"> </w:t>
            </w:r>
            <w:proofErr w:type="spellStart"/>
            <w:r w:rsidRPr="00182383">
              <w:rPr>
                <w:rFonts w:eastAsia="Calibri"/>
                <w:sz w:val="22"/>
                <w:szCs w:val="22"/>
              </w:rPr>
              <w:t>здравља</w:t>
            </w:r>
            <w:proofErr w:type="spellEnd"/>
            <w:r w:rsidRPr="00182383">
              <w:rPr>
                <w:rFonts w:eastAsia="Calibri"/>
                <w:sz w:val="22"/>
                <w:szCs w:val="22"/>
              </w:rPr>
              <w:t>, и/</w:t>
            </w:r>
            <w:proofErr w:type="spellStart"/>
            <w:r w:rsidRPr="00182383">
              <w:rPr>
                <w:rFonts w:eastAsia="Calibri"/>
                <w:sz w:val="22"/>
                <w:szCs w:val="22"/>
              </w:rPr>
              <w:t>зјз</w:t>
            </w:r>
            <w:proofErr w:type="spellEnd"/>
            <w:r w:rsidRPr="00182383">
              <w:rPr>
                <w:rFonts w:eastAsia="Calibri"/>
                <w:sz w:val="22"/>
                <w:szCs w:val="22"/>
              </w:rPr>
              <w:t xml:space="preserve">, </w:t>
            </w:r>
            <w:proofErr w:type="spellStart"/>
            <w:r w:rsidRPr="00182383">
              <w:rPr>
                <w:rFonts w:eastAsia="Calibri"/>
                <w:sz w:val="22"/>
                <w:szCs w:val="22"/>
              </w:rPr>
              <w:t>приватна</w:t>
            </w:r>
            <w:proofErr w:type="spellEnd"/>
            <w:r w:rsidRPr="00182383">
              <w:rPr>
                <w:rFonts w:eastAsia="Calibri"/>
                <w:sz w:val="22"/>
                <w:szCs w:val="22"/>
              </w:rPr>
              <w:t xml:space="preserve"> </w:t>
            </w:r>
            <w:proofErr w:type="spellStart"/>
            <w:r w:rsidRPr="00182383">
              <w:rPr>
                <w:rFonts w:eastAsia="Calibri"/>
                <w:sz w:val="22"/>
                <w:szCs w:val="22"/>
              </w:rPr>
              <w:t>пракса</w:t>
            </w:r>
            <w:proofErr w:type="spellEnd"/>
            <w:r w:rsidRPr="00182383">
              <w:rPr>
                <w:rFonts w:eastAsia="Calibri"/>
                <w:sz w:val="22"/>
                <w:szCs w:val="22"/>
              </w:rPr>
              <w:t xml:space="preserve">), РФЗО, </w:t>
            </w:r>
            <w:proofErr w:type="spellStart"/>
            <w:r w:rsidRPr="00182383">
              <w:rPr>
                <w:rFonts w:eastAsia="Calibri"/>
                <w:sz w:val="22"/>
                <w:szCs w:val="22"/>
              </w:rPr>
              <w:t>васпитно-образовне</w:t>
            </w:r>
            <w:proofErr w:type="spellEnd"/>
            <w:r w:rsidRPr="00182383">
              <w:rPr>
                <w:rFonts w:eastAsia="Calibri"/>
                <w:sz w:val="22"/>
                <w:szCs w:val="22"/>
              </w:rPr>
              <w:t xml:space="preserve"> </w:t>
            </w:r>
            <w:proofErr w:type="spellStart"/>
            <w:r w:rsidRPr="00182383">
              <w:rPr>
                <w:rFonts w:eastAsia="Calibri"/>
                <w:sz w:val="22"/>
                <w:szCs w:val="22"/>
              </w:rPr>
              <w:t>установе</w:t>
            </w:r>
            <w:proofErr w:type="spellEnd"/>
            <w:r w:rsidRPr="00182383">
              <w:rPr>
                <w:rFonts w:eastAsia="Calibri"/>
                <w:sz w:val="22"/>
                <w:szCs w:val="22"/>
              </w:rPr>
              <w:t xml:space="preserve">, </w:t>
            </w:r>
            <w:proofErr w:type="spellStart"/>
            <w:r w:rsidRPr="00182383">
              <w:rPr>
                <w:rFonts w:eastAsia="Calibri"/>
                <w:sz w:val="22"/>
                <w:szCs w:val="22"/>
              </w:rPr>
              <w:t>средства</w:t>
            </w:r>
            <w:proofErr w:type="spellEnd"/>
            <w:r w:rsidRPr="00182383">
              <w:rPr>
                <w:rFonts w:eastAsia="Calibri"/>
                <w:sz w:val="22"/>
                <w:szCs w:val="22"/>
              </w:rPr>
              <w:t xml:space="preserve"> </w:t>
            </w:r>
            <w:proofErr w:type="spellStart"/>
            <w:r w:rsidRPr="00182383">
              <w:rPr>
                <w:rFonts w:eastAsia="Calibri"/>
                <w:sz w:val="22"/>
                <w:szCs w:val="22"/>
              </w:rPr>
              <w:t>јавног</w:t>
            </w:r>
            <w:proofErr w:type="spellEnd"/>
            <w:r w:rsidRPr="00182383">
              <w:rPr>
                <w:rFonts w:eastAsia="Calibri"/>
                <w:sz w:val="22"/>
                <w:szCs w:val="22"/>
              </w:rPr>
              <w:t xml:space="preserve"> </w:t>
            </w:r>
            <w:proofErr w:type="spellStart"/>
            <w:r w:rsidRPr="00182383">
              <w:rPr>
                <w:rFonts w:eastAsia="Calibri"/>
                <w:sz w:val="22"/>
                <w:szCs w:val="22"/>
              </w:rPr>
              <w:t>информисања</w:t>
            </w:r>
            <w:proofErr w:type="spellEnd"/>
            <w:r w:rsidRPr="00182383">
              <w:rPr>
                <w:rFonts w:eastAsia="Calibri"/>
                <w:sz w:val="22"/>
                <w:szCs w:val="22"/>
              </w:rPr>
              <w:t xml:space="preserve">, </w:t>
            </w:r>
            <w:proofErr w:type="spellStart"/>
            <w:r w:rsidRPr="00182383">
              <w:rPr>
                <w:rFonts w:eastAsia="Calibri"/>
                <w:sz w:val="22"/>
                <w:szCs w:val="22"/>
              </w:rPr>
              <w:t>јавна</w:t>
            </w:r>
            <w:proofErr w:type="spellEnd"/>
            <w:r w:rsidRPr="00182383">
              <w:rPr>
                <w:rFonts w:eastAsia="Calibri"/>
                <w:sz w:val="22"/>
                <w:szCs w:val="22"/>
              </w:rPr>
              <w:t xml:space="preserve"> </w:t>
            </w:r>
            <w:proofErr w:type="spellStart"/>
            <w:r w:rsidRPr="00182383">
              <w:rPr>
                <w:rFonts w:eastAsia="Calibri"/>
                <w:sz w:val="22"/>
                <w:szCs w:val="22"/>
              </w:rPr>
              <w:t>предузећа</w:t>
            </w:r>
            <w:proofErr w:type="spellEnd"/>
            <w:r w:rsidRPr="00182383">
              <w:rPr>
                <w:rFonts w:eastAsia="Calibri"/>
                <w:sz w:val="22"/>
                <w:szCs w:val="22"/>
              </w:rPr>
              <w:t xml:space="preserve">, </w:t>
            </w:r>
            <w:proofErr w:type="spellStart"/>
            <w:r w:rsidRPr="00182383">
              <w:rPr>
                <w:rFonts w:eastAsia="Calibri"/>
                <w:sz w:val="22"/>
                <w:szCs w:val="22"/>
              </w:rPr>
              <w:t>привредници</w:t>
            </w:r>
            <w:proofErr w:type="spellEnd"/>
            <w:r w:rsidRPr="00182383">
              <w:rPr>
                <w:rFonts w:eastAsia="Calibri"/>
                <w:sz w:val="22"/>
                <w:szCs w:val="22"/>
              </w:rPr>
              <w:t xml:space="preserve">, </w:t>
            </w:r>
            <w:proofErr w:type="spellStart"/>
            <w:r w:rsidRPr="00182383">
              <w:rPr>
                <w:rFonts w:eastAsia="Calibri"/>
                <w:sz w:val="22"/>
                <w:szCs w:val="22"/>
              </w:rPr>
              <w:t>цивилни</w:t>
            </w:r>
            <w:proofErr w:type="spellEnd"/>
            <w:r w:rsidRPr="00182383">
              <w:rPr>
                <w:rFonts w:eastAsia="Calibri"/>
                <w:sz w:val="22"/>
                <w:szCs w:val="22"/>
              </w:rPr>
              <w:t xml:space="preserve"> </w:t>
            </w:r>
            <w:proofErr w:type="spellStart"/>
            <w:r w:rsidRPr="00182383">
              <w:rPr>
                <w:rFonts w:eastAsia="Calibri"/>
                <w:sz w:val="22"/>
                <w:szCs w:val="22"/>
              </w:rPr>
              <w:t>сектор</w:t>
            </w:r>
            <w:proofErr w:type="spellEnd"/>
            <w:r w:rsidRPr="00182383">
              <w:rPr>
                <w:rFonts w:eastAsia="Calibri"/>
                <w:sz w:val="22"/>
                <w:szCs w:val="22"/>
              </w:rPr>
              <w:t xml:space="preserve"> (</w:t>
            </w:r>
            <w:proofErr w:type="spellStart"/>
            <w:r w:rsidRPr="00182383">
              <w:rPr>
                <w:rFonts w:eastAsia="Calibri"/>
                <w:sz w:val="22"/>
                <w:szCs w:val="22"/>
              </w:rPr>
              <w:t>хуманитарна</w:t>
            </w:r>
            <w:proofErr w:type="spellEnd"/>
            <w:r w:rsidRPr="00182383">
              <w:rPr>
                <w:rFonts w:eastAsia="Calibri"/>
                <w:sz w:val="22"/>
                <w:szCs w:val="22"/>
              </w:rPr>
              <w:t xml:space="preserve">, </w:t>
            </w:r>
            <w:proofErr w:type="spellStart"/>
            <w:r w:rsidRPr="00182383">
              <w:rPr>
                <w:rFonts w:eastAsia="Calibri"/>
                <w:sz w:val="22"/>
                <w:szCs w:val="22"/>
              </w:rPr>
              <w:t>спортска</w:t>
            </w:r>
            <w:proofErr w:type="spellEnd"/>
            <w:r w:rsidRPr="00182383">
              <w:rPr>
                <w:rFonts w:eastAsia="Calibri"/>
                <w:sz w:val="22"/>
                <w:szCs w:val="22"/>
              </w:rPr>
              <w:t xml:space="preserve">, </w:t>
            </w:r>
            <w:proofErr w:type="spellStart"/>
            <w:r w:rsidRPr="00182383">
              <w:rPr>
                <w:rFonts w:eastAsia="Calibri"/>
                <w:sz w:val="22"/>
                <w:szCs w:val="22"/>
              </w:rPr>
              <w:t>верска</w:t>
            </w:r>
            <w:proofErr w:type="spellEnd"/>
            <w:r w:rsidRPr="00182383">
              <w:rPr>
                <w:rFonts w:eastAsia="Calibri"/>
                <w:sz w:val="22"/>
                <w:szCs w:val="22"/>
              </w:rPr>
              <w:t xml:space="preserve"> и </w:t>
            </w:r>
            <w:proofErr w:type="spellStart"/>
            <w:r w:rsidRPr="00182383">
              <w:rPr>
                <w:rFonts w:eastAsia="Calibri"/>
                <w:sz w:val="22"/>
                <w:szCs w:val="22"/>
              </w:rPr>
              <w:t>друга</w:t>
            </w:r>
            <w:proofErr w:type="spellEnd"/>
            <w:r w:rsidRPr="00182383">
              <w:rPr>
                <w:rFonts w:eastAsia="Calibri"/>
                <w:sz w:val="22"/>
                <w:szCs w:val="22"/>
              </w:rPr>
              <w:t xml:space="preserve"> </w:t>
            </w:r>
            <w:proofErr w:type="spellStart"/>
            <w:r w:rsidRPr="00182383">
              <w:rPr>
                <w:rFonts w:eastAsia="Calibri"/>
                <w:sz w:val="22"/>
                <w:szCs w:val="22"/>
              </w:rPr>
              <w:t>удружења</w:t>
            </w:r>
            <w:proofErr w:type="spellEnd"/>
            <w:r w:rsidRPr="00182383">
              <w:rPr>
                <w:rFonts w:eastAsia="Calibri"/>
                <w:sz w:val="22"/>
                <w:szCs w:val="22"/>
              </w:rPr>
              <w:t>)</w:t>
            </w:r>
          </w:p>
        </w:tc>
      </w:tr>
      <w:tr w:rsidR="002D1B46" w:rsidRPr="00182383" w:rsidTr="005D004B">
        <w:tc>
          <w:tcPr>
            <w:tcW w:w="2196" w:type="dxa"/>
            <w:shd w:val="clear" w:color="auto" w:fill="FBD4B4"/>
          </w:tcPr>
          <w:p w:rsidR="002D1B46" w:rsidRPr="00182383" w:rsidRDefault="002D1B46" w:rsidP="005D004B">
            <w:pPr>
              <w:spacing w:before="60" w:after="60"/>
              <w:jc w:val="both"/>
              <w:rPr>
                <w:rFonts w:eastAsia="Calibri"/>
                <w:sz w:val="22"/>
                <w:szCs w:val="22"/>
              </w:rPr>
            </w:pPr>
            <w:proofErr w:type="spellStart"/>
            <w:r w:rsidRPr="00182383">
              <w:rPr>
                <w:rFonts w:eastAsia="Calibri"/>
                <w:sz w:val="22"/>
                <w:szCs w:val="22"/>
              </w:rPr>
              <w:t>Период</w:t>
            </w:r>
            <w:proofErr w:type="spellEnd"/>
            <w:r w:rsidRPr="00182383">
              <w:rPr>
                <w:rFonts w:eastAsia="Calibri"/>
                <w:sz w:val="22"/>
                <w:szCs w:val="22"/>
              </w:rPr>
              <w:t xml:space="preserve"> </w:t>
            </w:r>
            <w:proofErr w:type="spellStart"/>
            <w:r w:rsidRPr="00182383">
              <w:rPr>
                <w:rFonts w:eastAsia="Calibri"/>
                <w:sz w:val="22"/>
                <w:szCs w:val="22"/>
              </w:rPr>
              <w:t>спровођења</w:t>
            </w:r>
            <w:proofErr w:type="spellEnd"/>
            <w:r w:rsidRPr="00182383">
              <w:rPr>
                <w:rFonts w:eastAsia="Calibri"/>
                <w:sz w:val="22"/>
                <w:szCs w:val="22"/>
              </w:rPr>
              <w:t>:</w:t>
            </w:r>
          </w:p>
        </w:tc>
        <w:tc>
          <w:tcPr>
            <w:tcW w:w="2196" w:type="dxa"/>
            <w:shd w:val="clear" w:color="auto" w:fill="FBD4B4"/>
          </w:tcPr>
          <w:p w:rsidR="002D1B46" w:rsidRPr="00182383" w:rsidRDefault="002D1B46" w:rsidP="005D004B">
            <w:pPr>
              <w:spacing w:before="60" w:after="60"/>
              <w:jc w:val="both"/>
              <w:rPr>
                <w:rFonts w:eastAsia="Calibri"/>
                <w:sz w:val="22"/>
                <w:szCs w:val="22"/>
              </w:rPr>
            </w:pPr>
            <w:proofErr w:type="spellStart"/>
            <w:r w:rsidRPr="00182383">
              <w:rPr>
                <w:rFonts w:eastAsia="Calibri"/>
                <w:sz w:val="22"/>
                <w:szCs w:val="22"/>
              </w:rPr>
              <w:t>континуирано</w:t>
            </w:r>
            <w:proofErr w:type="spellEnd"/>
          </w:p>
        </w:tc>
        <w:tc>
          <w:tcPr>
            <w:tcW w:w="3229" w:type="dxa"/>
            <w:gridSpan w:val="3"/>
            <w:shd w:val="clear" w:color="auto" w:fill="FBD4B4"/>
          </w:tcPr>
          <w:p w:rsidR="002D1B46" w:rsidRPr="00182383" w:rsidRDefault="002D1B46" w:rsidP="005D004B">
            <w:pPr>
              <w:spacing w:before="60" w:after="60"/>
              <w:jc w:val="right"/>
              <w:rPr>
                <w:rFonts w:eastAsia="Calibri"/>
                <w:sz w:val="22"/>
                <w:szCs w:val="22"/>
              </w:rPr>
            </w:pPr>
            <w:proofErr w:type="spellStart"/>
            <w:r w:rsidRPr="00182383">
              <w:rPr>
                <w:rFonts w:eastAsia="Calibri"/>
                <w:sz w:val="22"/>
                <w:szCs w:val="22"/>
              </w:rPr>
              <w:t>Потребне</w:t>
            </w:r>
            <w:proofErr w:type="spellEnd"/>
            <w:r w:rsidRPr="00182383">
              <w:rPr>
                <w:rFonts w:eastAsia="Calibri"/>
                <w:sz w:val="22"/>
                <w:szCs w:val="22"/>
              </w:rPr>
              <w:t xml:space="preserve"> </w:t>
            </w:r>
            <w:proofErr w:type="spellStart"/>
            <w:r w:rsidRPr="00182383">
              <w:rPr>
                <w:rFonts w:eastAsia="Calibri"/>
                <w:sz w:val="22"/>
                <w:szCs w:val="22"/>
              </w:rPr>
              <w:t>измене</w:t>
            </w:r>
            <w:proofErr w:type="spellEnd"/>
            <w:r w:rsidRPr="00182383">
              <w:rPr>
                <w:rFonts w:eastAsia="Calibri"/>
                <w:sz w:val="22"/>
                <w:szCs w:val="22"/>
              </w:rPr>
              <w:t xml:space="preserve"> </w:t>
            </w:r>
            <w:proofErr w:type="spellStart"/>
            <w:r w:rsidRPr="00182383">
              <w:rPr>
                <w:rFonts w:eastAsia="Calibri"/>
                <w:sz w:val="22"/>
                <w:szCs w:val="22"/>
              </w:rPr>
              <w:t>прописа</w:t>
            </w:r>
            <w:proofErr w:type="spellEnd"/>
            <w:r w:rsidRPr="00182383">
              <w:rPr>
                <w:rFonts w:eastAsia="Calibri"/>
                <w:sz w:val="22"/>
                <w:szCs w:val="22"/>
              </w:rPr>
              <w:t>:</w:t>
            </w:r>
          </w:p>
        </w:tc>
        <w:tc>
          <w:tcPr>
            <w:tcW w:w="5559" w:type="dxa"/>
            <w:gridSpan w:val="5"/>
            <w:shd w:val="clear" w:color="auto" w:fill="FBD4B4"/>
          </w:tcPr>
          <w:p w:rsidR="002D1B46" w:rsidRPr="00182383" w:rsidRDefault="002D1B46" w:rsidP="005D004B">
            <w:pPr>
              <w:spacing w:before="60" w:after="60"/>
              <w:jc w:val="both"/>
              <w:rPr>
                <w:rFonts w:eastAsia="Calibri"/>
                <w:sz w:val="22"/>
                <w:szCs w:val="22"/>
              </w:rPr>
            </w:pPr>
            <w:proofErr w:type="spellStart"/>
            <w:r w:rsidRPr="00182383">
              <w:rPr>
                <w:rFonts w:eastAsia="Calibri"/>
                <w:sz w:val="22"/>
                <w:szCs w:val="22"/>
              </w:rPr>
              <w:t>Не</w:t>
            </w:r>
            <w:proofErr w:type="spellEnd"/>
          </w:p>
        </w:tc>
      </w:tr>
      <w:tr w:rsidR="002D1B46" w:rsidRPr="00182383" w:rsidTr="005D004B">
        <w:tc>
          <w:tcPr>
            <w:tcW w:w="2196" w:type="dxa"/>
            <w:shd w:val="clear" w:color="auto" w:fill="FBD4B4"/>
          </w:tcPr>
          <w:p w:rsidR="002D1B46" w:rsidRPr="00182383" w:rsidRDefault="002D1B46" w:rsidP="005D004B">
            <w:pPr>
              <w:spacing w:before="60" w:after="60"/>
              <w:rPr>
                <w:rFonts w:eastAsia="Calibri"/>
                <w:sz w:val="22"/>
                <w:szCs w:val="22"/>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меру</w:t>
            </w:r>
            <w:proofErr w:type="spellEnd"/>
            <w:r w:rsidRPr="00182383">
              <w:rPr>
                <w:rFonts w:eastAsia="Calibri"/>
                <w:sz w:val="22"/>
                <w:szCs w:val="22"/>
              </w:rPr>
              <w:t xml:space="preserve"> (РСД):</w:t>
            </w:r>
          </w:p>
        </w:tc>
        <w:tc>
          <w:tcPr>
            <w:tcW w:w="2196" w:type="dxa"/>
            <w:shd w:val="clear" w:color="auto" w:fill="FBD4B4"/>
          </w:tcPr>
          <w:p w:rsidR="002D1B46" w:rsidRPr="00182383" w:rsidRDefault="002D1B46" w:rsidP="005D004B">
            <w:pPr>
              <w:spacing w:before="60" w:after="60"/>
              <w:jc w:val="right"/>
              <w:rPr>
                <w:rFonts w:eastAsia="Calibri"/>
                <w:sz w:val="22"/>
                <w:szCs w:val="22"/>
                <w:vertAlign w:val="superscript"/>
              </w:rPr>
            </w:pPr>
            <w:r w:rsidRPr="00182383">
              <w:rPr>
                <w:rFonts w:eastAsia="Calibri"/>
                <w:sz w:val="22"/>
                <w:szCs w:val="22"/>
              </w:rPr>
              <w:t>300.000,00</w:t>
            </w:r>
          </w:p>
        </w:tc>
        <w:tc>
          <w:tcPr>
            <w:tcW w:w="2198" w:type="dxa"/>
            <w:gridSpan w:val="2"/>
            <w:shd w:val="clear" w:color="auto" w:fill="FBD4B4"/>
          </w:tcPr>
          <w:p w:rsidR="002D1B46" w:rsidRPr="00182383" w:rsidRDefault="002D1B46" w:rsidP="005D004B">
            <w:pPr>
              <w:spacing w:before="60" w:after="60"/>
              <w:rPr>
                <w:rFonts w:eastAsia="Calibri"/>
                <w:sz w:val="22"/>
                <w:szCs w:val="22"/>
                <w:vertAlign w:val="superscript"/>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годинама</w:t>
            </w:r>
            <w:proofErr w:type="spellEnd"/>
            <w:r w:rsidRPr="00182383">
              <w:rPr>
                <w:rFonts w:eastAsia="Calibri"/>
                <w:sz w:val="22"/>
                <w:szCs w:val="22"/>
              </w:rPr>
              <w:t xml:space="preserve"> (РСД):</w:t>
            </w:r>
          </w:p>
        </w:tc>
        <w:tc>
          <w:tcPr>
            <w:tcW w:w="2196" w:type="dxa"/>
            <w:gridSpan w:val="3"/>
            <w:shd w:val="clear" w:color="auto" w:fill="FBD4B4"/>
          </w:tcPr>
          <w:p w:rsidR="002D1B46" w:rsidRPr="00182383" w:rsidRDefault="002D1B46" w:rsidP="005D004B">
            <w:pPr>
              <w:spacing w:before="60" w:after="60"/>
              <w:jc w:val="right"/>
              <w:rPr>
                <w:rFonts w:eastAsia="Calibri"/>
                <w:sz w:val="22"/>
                <w:szCs w:val="22"/>
                <w:vertAlign w:val="superscript"/>
              </w:rPr>
            </w:pPr>
            <w:r w:rsidRPr="00182383">
              <w:rPr>
                <w:rFonts w:eastAsia="Calibri"/>
                <w:sz w:val="22"/>
                <w:szCs w:val="22"/>
              </w:rPr>
              <w:t>60.000,00</w:t>
            </w:r>
          </w:p>
        </w:tc>
        <w:tc>
          <w:tcPr>
            <w:tcW w:w="2197" w:type="dxa"/>
            <w:gridSpan w:val="2"/>
            <w:shd w:val="clear" w:color="auto" w:fill="FBD4B4"/>
          </w:tcPr>
          <w:p w:rsidR="002D1B46" w:rsidRPr="00182383" w:rsidRDefault="002D1B46" w:rsidP="005D004B">
            <w:pPr>
              <w:spacing w:before="60" w:after="60"/>
              <w:rPr>
                <w:rFonts w:eastAsia="Calibri"/>
                <w:sz w:val="22"/>
                <w:szCs w:val="22"/>
                <w:vertAlign w:val="superscript"/>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изворима</w:t>
            </w:r>
            <w:proofErr w:type="spellEnd"/>
            <w:r w:rsidRPr="00182383">
              <w:rPr>
                <w:rFonts w:eastAsia="Calibri"/>
                <w:sz w:val="22"/>
                <w:szCs w:val="22"/>
              </w:rPr>
              <w:t xml:space="preserve"> </w:t>
            </w:r>
            <w:proofErr w:type="spellStart"/>
            <w:r w:rsidRPr="00182383">
              <w:rPr>
                <w:rFonts w:eastAsia="Calibri"/>
                <w:sz w:val="22"/>
                <w:szCs w:val="22"/>
              </w:rPr>
              <w:t>финансир</w:t>
            </w:r>
            <w:proofErr w:type="spellEnd"/>
            <w:r w:rsidRPr="00182383">
              <w:rPr>
                <w:rFonts w:eastAsia="Calibri"/>
                <w:sz w:val="22"/>
                <w:szCs w:val="22"/>
              </w:rPr>
              <w:t>.:</w:t>
            </w:r>
          </w:p>
        </w:tc>
        <w:tc>
          <w:tcPr>
            <w:tcW w:w="2197" w:type="dxa"/>
            <w:shd w:val="clear" w:color="auto" w:fill="FBD4B4"/>
          </w:tcPr>
          <w:p w:rsidR="002D1B46" w:rsidRPr="00182383" w:rsidRDefault="002D1B46" w:rsidP="005D004B">
            <w:pPr>
              <w:spacing w:before="60" w:after="60"/>
              <w:jc w:val="right"/>
              <w:rPr>
                <w:rFonts w:eastAsia="Calibri"/>
                <w:sz w:val="22"/>
                <w:szCs w:val="22"/>
                <w:vertAlign w:val="superscript"/>
              </w:rPr>
            </w:pPr>
            <w:r w:rsidRPr="00182383">
              <w:rPr>
                <w:rFonts w:eastAsia="Calibri"/>
                <w:sz w:val="22"/>
                <w:szCs w:val="22"/>
              </w:rPr>
              <w:t xml:space="preserve">ЈЛС:300.000,00 </w:t>
            </w:r>
          </w:p>
        </w:tc>
      </w:tr>
      <w:tr w:rsidR="002D1B46" w:rsidRPr="00182383" w:rsidTr="00503992">
        <w:tc>
          <w:tcPr>
            <w:tcW w:w="4392" w:type="dxa"/>
            <w:gridSpan w:val="2"/>
            <w:vMerge w:val="restart"/>
            <w:shd w:val="clear" w:color="auto" w:fill="E36C0A"/>
            <w:vAlign w:val="center"/>
          </w:tcPr>
          <w:p w:rsidR="002D1B46" w:rsidRPr="00182383" w:rsidRDefault="002D1B46" w:rsidP="005D004B">
            <w:pPr>
              <w:spacing w:before="60" w:after="60"/>
              <w:jc w:val="center"/>
              <w:rPr>
                <w:rFonts w:eastAsia="Calibri"/>
                <w:sz w:val="22"/>
                <w:szCs w:val="22"/>
                <w:vertAlign w:val="superscript"/>
              </w:rPr>
            </w:pPr>
            <w:proofErr w:type="spellStart"/>
            <w:r w:rsidRPr="00182383">
              <w:rPr>
                <w:rFonts w:eastAsia="Calibri"/>
                <w:sz w:val="22"/>
                <w:szCs w:val="22"/>
              </w:rPr>
              <w:t>Показатељи</w:t>
            </w:r>
            <w:proofErr w:type="spellEnd"/>
            <w:r w:rsidRPr="00182383">
              <w:rPr>
                <w:rFonts w:eastAsia="Calibri"/>
                <w:sz w:val="22"/>
                <w:szCs w:val="22"/>
              </w:rPr>
              <w:t xml:space="preserve"> </w:t>
            </w:r>
            <w:proofErr w:type="spellStart"/>
            <w:r w:rsidRPr="00182383">
              <w:rPr>
                <w:rFonts w:eastAsia="Calibri"/>
                <w:sz w:val="22"/>
                <w:szCs w:val="22"/>
              </w:rPr>
              <w:t>на</w:t>
            </w:r>
            <w:proofErr w:type="spellEnd"/>
            <w:r w:rsidRPr="00182383">
              <w:rPr>
                <w:rFonts w:eastAsia="Calibri"/>
                <w:sz w:val="22"/>
                <w:szCs w:val="22"/>
              </w:rPr>
              <w:t xml:space="preserve"> </w:t>
            </w:r>
            <w:proofErr w:type="spellStart"/>
            <w:r w:rsidRPr="00182383">
              <w:rPr>
                <w:rFonts w:eastAsia="Calibri"/>
                <w:sz w:val="22"/>
                <w:szCs w:val="22"/>
              </w:rPr>
              <w:t>нивоу</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r w:rsidRPr="00182383">
              <w:rPr>
                <w:rFonts w:eastAsia="Calibri"/>
                <w:sz w:val="22"/>
                <w:szCs w:val="22"/>
              </w:rPr>
              <w:t xml:space="preserve"> (</w:t>
            </w:r>
            <w:proofErr w:type="spellStart"/>
            <w:r w:rsidRPr="00182383">
              <w:rPr>
                <w:rFonts w:eastAsia="Calibri"/>
                <w:sz w:val="22"/>
                <w:szCs w:val="22"/>
              </w:rPr>
              <w:t>показатељи</w:t>
            </w:r>
            <w:proofErr w:type="spellEnd"/>
            <w:r w:rsidRPr="00182383">
              <w:rPr>
                <w:rFonts w:eastAsia="Calibri"/>
                <w:sz w:val="22"/>
                <w:szCs w:val="22"/>
              </w:rPr>
              <w:t xml:space="preserve"> </w:t>
            </w:r>
            <w:proofErr w:type="spellStart"/>
            <w:r w:rsidRPr="00182383">
              <w:rPr>
                <w:rFonts w:eastAsia="Calibri"/>
                <w:sz w:val="22"/>
                <w:szCs w:val="22"/>
              </w:rPr>
              <w:t>резултата</w:t>
            </w:r>
            <w:proofErr w:type="spellEnd"/>
            <w:r w:rsidRPr="00182383">
              <w:rPr>
                <w:rFonts w:eastAsia="Calibri"/>
                <w:sz w:val="22"/>
                <w:szCs w:val="22"/>
              </w:rPr>
              <w:t>)</w:t>
            </w:r>
          </w:p>
        </w:tc>
        <w:tc>
          <w:tcPr>
            <w:tcW w:w="1099" w:type="dxa"/>
            <w:vMerge w:val="restart"/>
            <w:shd w:val="clear" w:color="auto" w:fill="E36C0A"/>
            <w:vAlign w:val="center"/>
          </w:tcPr>
          <w:p w:rsidR="002D1B46" w:rsidRPr="00182383" w:rsidRDefault="002D1B46" w:rsidP="005D004B">
            <w:pPr>
              <w:spacing w:before="60" w:after="60"/>
              <w:jc w:val="center"/>
              <w:rPr>
                <w:rFonts w:eastAsia="Calibri"/>
                <w:sz w:val="22"/>
                <w:szCs w:val="22"/>
                <w:vertAlign w:val="superscript"/>
              </w:rPr>
            </w:pPr>
            <w:proofErr w:type="spellStart"/>
            <w:r w:rsidRPr="00182383">
              <w:rPr>
                <w:rFonts w:eastAsia="Calibri"/>
                <w:sz w:val="22"/>
                <w:szCs w:val="22"/>
              </w:rPr>
              <w:t>Јединица</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p>
        </w:tc>
        <w:tc>
          <w:tcPr>
            <w:tcW w:w="1099" w:type="dxa"/>
            <w:vMerge w:val="restart"/>
            <w:shd w:val="clear" w:color="auto" w:fill="E36C0A"/>
            <w:vAlign w:val="center"/>
          </w:tcPr>
          <w:p w:rsidR="002D1B46" w:rsidRPr="00182383" w:rsidRDefault="002D1B46" w:rsidP="005D004B">
            <w:pPr>
              <w:spacing w:before="60" w:after="60"/>
              <w:jc w:val="center"/>
              <w:rPr>
                <w:rFonts w:eastAsia="Calibri"/>
                <w:sz w:val="22"/>
                <w:szCs w:val="22"/>
                <w:vertAlign w:val="superscript"/>
              </w:rPr>
            </w:pPr>
            <w:proofErr w:type="spellStart"/>
            <w:r w:rsidRPr="00182383">
              <w:rPr>
                <w:rFonts w:eastAsia="Calibri"/>
                <w:sz w:val="22"/>
                <w:szCs w:val="22"/>
              </w:rPr>
              <w:t>Базна</w:t>
            </w:r>
            <w:proofErr w:type="spellEnd"/>
            <w:r w:rsidRPr="00182383">
              <w:rPr>
                <w:rFonts w:eastAsia="Calibri"/>
                <w:sz w:val="22"/>
                <w:szCs w:val="22"/>
              </w:rPr>
              <w:t xml:space="preserve"> </w:t>
            </w:r>
            <w:proofErr w:type="spellStart"/>
            <w:r w:rsidRPr="00182383">
              <w:rPr>
                <w:rFonts w:eastAsia="Calibri"/>
                <w:sz w:val="22"/>
                <w:szCs w:val="22"/>
              </w:rPr>
              <w:t>година</w:t>
            </w:r>
            <w:proofErr w:type="spellEnd"/>
          </w:p>
        </w:tc>
        <w:tc>
          <w:tcPr>
            <w:tcW w:w="1173" w:type="dxa"/>
            <w:gridSpan w:val="2"/>
            <w:vMerge w:val="restart"/>
            <w:shd w:val="clear" w:color="auto" w:fill="E36C0A"/>
            <w:vAlign w:val="center"/>
          </w:tcPr>
          <w:p w:rsidR="002D1B46" w:rsidRPr="00182383" w:rsidRDefault="002D1B46" w:rsidP="005D004B">
            <w:pPr>
              <w:spacing w:before="60" w:after="60"/>
              <w:jc w:val="center"/>
              <w:rPr>
                <w:rFonts w:eastAsia="Calibri"/>
                <w:sz w:val="22"/>
                <w:szCs w:val="22"/>
                <w:vertAlign w:val="superscript"/>
              </w:rPr>
            </w:pPr>
            <w:proofErr w:type="spellStart"/>
            <w:r w:rsidRPr="00182383">
              <w:rPr>
                <w:rFonts w:eastAsia="Calibri"/>
                <w:sz w:val="22"/>
                <w:szCs w:val="22"/>
              </w:rPr>
              <w:t>Базна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p>
        </w:tc>
        <w:tc>
          <w:tcPr>
            <w:tcW w:w="3220" w:type="dxa"/>
            <w:gridSpan w:val="3"/>
            <w:shd w:val="clear" w:color="auto" w:fill="E36C0A"/>
            <w:vAlign w:val="center"/>
          </w:tcPr>
          <w:p w:rsidR="002D1B46" w:rsidRPr="00182383" w:rsidRDefault="002D1B46" w:rsidP="005D004B">
            <w:pPr>
              <w:spacing w:before="60" w:after="60"/>
              <w:jc w:val="center"/>
              <w:rPr>
                <w:rFonts w:eastAsia="Calibri"/>
                <w:sz w:val="22"/>
                <w:szCs w:val="22"/>
                <w:vertAlign w:val="superscript"/>
              </w:rPr>
            </w:pPr>
            <w:proofErr w:type="spellStart"/>
            <w:r w:rsidRPr="00182383">
              <w:rPr>
                <w:rFonts w:eastAsia="Calibri"/>
                <w:sz w:val="22"/>
                <w:szCs w:val="22"/>
              </w:rPr>
              <w:t>Циљне</w:t>
            </w:r>
            <w:proofErr w:type="spellEnd"/>
            <w:r w:rsidRPr="00182383">
              <w:rPr>
                <w:rFonts w:eastAsia="Calibri"/>
                <w:sz w:val="22"/>
                <w:szCs w:val="22"/>
              </w:rPr>
              <w:t xml:space="preserve"> </w:t>
            </w:r>
            <w:proofErr w:type="spellStart"/>
            <w:r w:rsidRPr="00182383">
              <w:rPr>
                <w:rFonts w:eastAsia="Calibri"/>
                <w:sz w:val="22"/>
                <w:szCs w:val="22"/>
              </w:rPr>
              <w:t>вредности</w:t>
            </w:r>
            <w:proofErr w:type="spellEnd"/>
          </w:p>
        </w:tc>
        <w:tc>
          <w:tcPr>
            <w:tcW w:w="2197" w:type="dxa"/>
            <w:vMerge w:val="restart"/>
            <w:shd w:val="clear" w:color="auto" w:fill="E36C0A"/>
            <w:vAlign w:val="center"/>
          </w:tcPr>
          <w:p w:rsidR="002D1B46" w:rsidRPr="00182383" w:rsidRDefault="002D1B46" w:rsidP="005D004B">
            <w:pPr>
              <w:spacing w:before="60" w:after="60"/>
              <w:jc w:val="center"/>
              <w:rPr>
                <w:rFonts w:eastAsia="Calibri"/>
                <w:sz w:val="22"/>
                <w:szCs w:val="22"/>
                <w:vertAlign w:val="superscript"/>
              </w:rPr>
            </w:pPr>
            <w:proofErr w:type="spellStart"/>
            <w:r w:rsidRPr="00182383">
              <w:rPr>
                <w:rFonts w:eastAsia="Calibri"/>
                <w:sz w:val="22"/>
                <w:szCs w:val="22"/>
              </w:rPr>
              <w:t>Извор</w:t>
            </w:r>
            <w:proofErr w:type="spellEnd"/>
            <w:r w:rsidRPr="00182383">
              <w:rPr>
                <w:rFonts w:eastAsia="Calibri"/>
                <w:sz w:val="22"/>
                <w:szCs w:val="22"/>
              </w:rPr>
              <w:t xml:space="preserve"> </w:t>
            </w:r>
            <w:proofErr w:type="spellStart"/>
            <w:r w:rsidRPr="00182383">
              <w:rPr>
                <w:rFonts w:eastAsia="Calibri"/>
                <w:sz w:val="22"/>
                <w:szCs w:val="22"/>
              </w:rPr>
              <w:t>провере</w:t>
            </w:r>
            <w:proofErr w:type="spellEnd"/>
          </w:p>
        </w:tc>
      </w:tr>
      <w:tr w:rsidR="002D1B46" w:rsidRPr="00182383" w:rsidTr="00503992">
        <w:tc>
          <w:tcPr>
            <w:tcW w:w="4392" w:type="dxa"/>
            <w:gridSpan w:val="2"/>
            <w:vMerge/>
            <w:shd w:val="clear" w:color="auto" w:fill="FABF8F"/>
            <w:vAlign w:val="center"/>
          </w:tcPr>
          <w:p w:rsidR="002D1B46" w:rsidRPr="00182383" w:rsidRDefault="002D1B46" w:rsidP="005D004B">
            <w:pPr>
              <w:spacing w:before="60" w:after="60"/>
              <w:jc w:val="center"/>
              <w:rPr>
                <w:rFonts w:eastAsia="Calibri"/>
                <w:sz w:val="22"/>
                <w:szCs w:val="22"/>
                <w:vertAlign w:val="superscript"/>
              </w:rPr>
            </w:pPr>
          </w:p>
        </w:tc>
        <w:tc>
          <w:tcPr>
            <w:tcW w:w="1099" w:type="dxa"/>
            <w:vMerge/>
            <w:shd w:val="clear" w:color="auto" w:fill="FABF8F"/>
            <w:vAlign w:val="center"/>
          </w:tcPr>
          <w:p w:rsidR="002D1B46" w:rsidRPr="00182383" w:rsidRDefault="002D1B46" w:rsidP="005D004B">
            <w:pPr>
              <w:spacing w:before="60" w:after="60"/>
              <w:jc w:val="center"/>
              <w:rPr>
                <w:rFonts w:eastAsia="Calibri"/>
                <w:sz w:val="22"/>
                <w:szCs w:val="22"/>
                <w:vertAlign w:val="superscript"/>
              </w:rPr>
            </w:pPr>
          </w:p>
        </w:tc>
        <w:tc>
          <w:tcPr>
            <w:tcW w:w="1099" w:type="dxa"/>
            <w:vMerge/>
            <w:shd w:val="clear" w:color="auto" w:fill="FABF8F"/>
            <w:vAlign w:val="center"/>
          </w:tcPr>
          <w:p w:rsidR="002D1B46" w:rsidRPr="00182383" w:rsidRDefault="002D1B46" w:rsidP="005D004B">
            <w:pPr>
              <w:spacing w:before="60" w:after="60"/>
              <w:jc w:val="center"/>
              <w:rPr>
                <w:rFonts w:eastAsia="Calibri"/>
                <w:sz w:val="22"/>
                <w:szCs w:val="22"/>
                <w:vertAlign w:val="superscript"/>
              </w:rPr>
            </w:pPr>
          </w:p>
        </w:tc>
        <w:tc>
          <w:tcPr>
            <w:tcW w:w="1173" w:type="dxa"/>
            <w:gridSpan w:val="2"/>
            <w:vMerge/>
            <w:shd w:val="clear" w:color="auto" w:fill="FABF8F"/>
            <w:vAlign w:val="center"/>
          </w:tcPr>
          <w:p w:rsidR="002D1B46" w:rsidRPr="00182383" w:rsidRDefault="002D1B46" w:rsidP="005D004B">
            <w:pPr>
              <w:spacing w:before="60" w:after="60"/>
              <w:jc w:val="center"/>
              <w:rPr>
                <w:rFonts w:eastAsia="Calibri"/>
                <w:sz w:val="22"/>
                <w:szCs w:val="22"/>
                <w:vertAlign w:val="superscript"/>
              </w:rPr>
            </w:pPr>
          </w:p>
        </w:tc>
        <w:tc>
          <w:tcPr>
            <w:tcW w:w="1023" w:type="dxa"/>
            <w:shd w:val="clear" w:color="auto" w:fill="E36C0A"/>
            <w:vAlign w:val="center"/>
          </w:tcPr>
          <w:p w:rsidR="002D1B46" w:rsidRPr="00182383" w:rsidRDefault="002D1B46" w:rsidP="005D004B">
            <w:pPr>
              <w:spacing w:before="60" w:after="60"/>
              <w:jc w:val="center"/>
              <w:rPr>
                <w:rFonts w:eastAsia="Calibri"/>
                <w:sz w:val="22"/>
                <w:szCs w:val="22"/>
                <w:vertAlign w:val="superscript"/>
              </w:rPr>
            </w:pPr>
            <w:r w:rsidRPr="00182383">
              <w:rPr>
                <w:rFonts w:eastAsia="Calibri"/>
                <w:sz w:val="22"/>
                <w:szCs w:val="22"/>
              </w:rPr>
              <w:t>202</w:t>
            </w:r>
            <w:r w:rsidR="00503992" w:rsidRPr="00182383">
              <w:rPr>
                <w:rFonts w:eastAsia="Calibri"/>
                <w:sz w:val="22"/>
                <w:szCs w:val="22"/>
              </w:rPr>
              <w:t>4</w:t>
            </w:r>
            <w:r w:rsidRPr="00182383">
              <w:rPr>
                <w:rFonts w:eastAsia="Calibri"/>
                <w:sz w:val="22"/>
                <w:szCs w:val="22"/>
              </w:rPr>
              <w:t>.</w:t>
            </w:r>
          </w:p>
        </w:tc>
        <w:tc>
          <w:tcPr>
            <w:tcW w:w="1099" w:type="dxa"/>
            <w:shd w:val="clear" w:color="auto" w:fill="E36C0A"/>
            <w:vAlign w:val="center"/>
          </w:tcPr>
          <w:p w:rsidR="002D1B46" w:rsidRPr="00182383" w:rsidRDefault="002D1B46" w:rsidP="005D004B">
            <w:pPr>
              <w:spacing w:before="60" w:after="60"/>
              <w:jc w:val="center"/>
              <w:rPr>
                <w:rFonts w:eastAsia="Calibri"/>
                <w:sz w:val="22"/>
                <w:szCs w:val="22"/>
                <w:vertAlign w:val="superscript"/>
              </w:rPr>
            </w:pPr>
            <w:r w:rsidRPr="00182383">
              <w:rPr>
                <w:rFonts w:eastAsia="Calibri"/>
                <w:sz w:val="22"/>
                <w:szCs w:val="22"/>
              </w:rPr>
              <w:t>202</w:t>
            </w:r>
            <w:r w:rsidR="00503992" w:rsidRPr="00182383">
              <w:rPr>
                <w:rFonts w:eastAsia="Calibri"/>
                <w:sz w:val="22"/>
                <w:szCs w:val="22"/>
              </w:rPr>
              <w:t>6</w:t>
            </w:r>
            <w:r w:rsidRPr="00182383">
              <w:rPr>
                <w:rFonts w:eastAsia="Calibri"/>
                <w:sz w:val="22"/>
                <w:szCs w:val="22"/>
              </w:rPr>
              <w:t>.</w:t>
            </w:r>
          </w:p>
        </w:tc>
        <w:tc>
          <w:tcPr>
            <w:tcW w:w="1098" w:type="dxa"/>
            <w:shd w:val="clear" w:color="auto" w:fill="E36C0A"/>
            <w:vAlign w:val="center"/>
          </w:tcPr>
          <w:p w:rsidR="002D1B46" w:rsidRPr="00182383" w:rsidRDefault="002D1B46" w:rsidP="005D004B">
            <w:pPr>
              <w:spacing w:before="60" w:after="60"/>
              <w:jc w:val="center"/>
              <w:rPr>
                <w:rFonts w:eastAsia="Calibri"/>
                <w:sz w:val="22"/>
                <w:szCs w:val="22"/>
                <w:vertAlign w:val="superscript"/>
              </w:rPr>
            </w:pPr>
            <w:r w:rsidRPr="00182383">
              <w:rPr>
                <w:rFonts w:eastAsia="Calibri"/>
                <w:sz w:val="22"/>
                <w:szCs w:val="22"/>
              </w:rPr>
              <w:t>202</w:t>
            </w:r>
            <w:r w:rsidR="00503992" w:rsidRPr="00182383">
              <w:rPr>
                <w:rFonts w:eastAsia="Calibri"/>
                <w:sz w:val="22"/>
                <w:szCs w:val="22"/>
              </w:rPr>
              <w:t>8</w:t>
            </w:r>
          </w:p>
        </w:tc>
        <w:tc>
          <w:tcPr>
            <w:tcW w:w="2197" w:type="dxa"/>
            <w:vMerge/>
            <w:shd w:val="clear" w:color="auto" w:fill="FABF8F"/>
            <w:vAlign w:val="center"/>
          </w:tcPr>
          <w:p w:rsidR="002D1B46" w:rsidRPr="00182383" w:rsidRDefault="002D1B46" w:rsidP="005D004B">
            <w:pPr>
              <w:spacing w:before="60" w:after="60"/>
              <w:jc w:val="center"/>
              <w:rPr>
                <w:rFonts w:eastAsia="Calibri"/>
                <w:sz w:val="22"/>
                <w:szCs w:val="22"/>
                <w:vertAlign w:val="superscript"/>
              </w:rPr>
            </w:pPr>
          </w:p>
        </w:tc>
      </w:tr>
      <w:tr w:rsidR="002D1B46" w:rsidRPr="00182383" w:rsidTr="00503992">
        <w:tc>
          <w:tcPr>
            <w:tcW w:w="4392" w:type="dxa"/>
            <w:gridSpan w:val="2"/>
            <w:shd w:val="clear" w:color="auto" w:fill="auto"/>
          </w:tcPr>
          <w:p w:rsidR="002D1B46" w:rsidRPr="00182383" w:rsidRDefault="002D1B46" w:rsidP="005D004B">
            <w:pPr>
              <w:spacing w:before="60" w:after="60"/>
              <w:rPr>
                <w:rFonts w:eastAsia="Calibri"/>
                <w:sz w:val="22"/>
                <w:szCs w:val="22"/>
                <w:vertAlign w:val="superscript"/>
              </w:rPr>
            </w:pPr>
            <w:proofErr w:type="spellStart"/>
            <w:r w:rsidRPr="00182383">
              <w:rPr>
                <w:rFonts w:eastAsia="Calibri"/>
                <w:sz w:val="22"/>
                <w:szCs w:val="22"/>
              </w:rPr>
              <w:t>Успостављен</w:t>
            </w:r>
            <w:proofErr w:type="spellEnd"/>
            <w:r w:rsidRPr="00182383">
              <w:rPr>
                <w:rFonts w:eastAsia="Calibri"/>
                <w:sz w:val="22"/>
                <w:szCs w:val="22"/>
              </w:rPr>
              <w:t xml:space="preserve"> </w:t>
            </w:r>
            <w:proofErr w:type="spellStart"/>
            <w:r w:rsidRPr="00182383">
              <w:rPr>
                <w:rFonts w:eastAsia="Calibri"/>
                <w:sz w:val="22"/>
                <w:szCs w:val="22"/>
              </w:rPr>
              <w:t>функционалан</w:t>
            </w:r>
            <w:proofErr w:type="spellEnd"/>
            <w:r w:rsidRPr="00182383">
              <w:rPr>
                <w:rFonts w:eastAsia="Calibri"/>
                <w:sz w:val="22"/>
                <w:szCs w:val="22"/>
              </w:rPr>
              <w:t xml:space="preserve"> </w:t>
            </w:r>
            <w:proofErr w:type="spellStart"/>
            <w:r w:rsidR="00B90303" w:rsidRPr="00182383">
              <w:rPr>
                <w:rFonts w:eastAsia="Calibri"/>
                <w:sz w:val="22"/>
                <w:szCs w:val="22"/>
              </w:rPr>
              <w:t>С</w:t>
            </w:r>
            <w:r w:rsidRPr="00182383">
              <w:rPr>
                <w:rFonts w:eastAsia="Calibri"/>
                <w:sz w:val="22"/>
                <w:szCs w:val="22"/>
              </w:rPr>
              <w:t>авет</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здравље</w:t>
            </w:r>
            <w:proofErr w:type="spellEnd"/>
            <w:r w:rsidRPr="00182383">
              <w:rPr>
                <w:rFonts w:eastAsia="Calibri"/>
                <w:sz w:val="22"/>
                <w:szCs w:val="22"/>
              </w:rPr>
              <w:t xml:space="preserve"> *</w:t>
            </w:r>
          </w:p>
        </w:tc>
        <w:tc>
          <w:tcPr>
            <w:tcW w:w="1099" w:type="dxa"/>
            <w:shd w:val="clear" w:color="auto" w:fill="auto"/>
          </w:tcPr>
          <w:p w:rsidR="002D1B46" w:rsidRPr="00182383" w:rsidRDefault="002D1B46" w:rsidP="005D004B">
            <w:pPr>
              <w:spacing w:before="60" w:after="60"/>
              <w:jc w:val="center"/>
              <w:rPr>
                <w:rFonts w:eastAsia="Calibri"/>
                <w:sz w:val="22"/>
                <w:szCs w:val="22"/>
                <w:vertAlign w:val="superscript"/>
              </w:rPr>
            </w:pPr>
            <w:proofErr w:type="spellStart"/>
            <w:r w:rsidRPr="00182383">
              <w:rPr>
                <w:rFonts w:eastAsia="Calibri"/>
                <w:sz w:val="22"/>
                <w:szCs w:val="22"/>
              </w:rPr>
              <w:t>Број</w:t>
            </w:r>
            <w:proofErr w:type="spellEnd"/>
            <w:r w:rsidRPr="00182383">
              <w:rPr>
                <w:rFonts w:eastAsia="Calibri"/>
                <w:sz w:val="22"/>
                <w:szCs w:val="22"/>
              </w:rPr>
              <w:t xml:space="preserve"> </w:t>
            </w:r>
          </w:p>
        </w:tc>
        <w:tc>
          <w:tcPr>
            <w:tcW w:w="1099" w:type="dxa"/>
            <w:shd w:val="clear" w:color="auto" w:fill="auto"/>
          </w:tcPr>
          <w:p w:rsidR="002D1B46" w:rsidRPr="00182383" w:rsidRDefault="002D1B46" w:rsidP="005D004B">
            <w:pPr>
              <w:spacing w:before="60" w:after="60"/>
              <w:jc w:val="center"/>
              <w:rPr>
                <w:rFonts w:eastAsia="Calibri"/>
                <w:sz w:val="22"/>
                <w:szCs w:val="22"/>
                <w:vertAlign w:val="superscript"/>
              </w:rPr>
            </w:pPr>
            <w:r w:rsidRPr="00182383">
              <w:rPr>
                <w:rFonts w:eastAsia="Calibri"/>
                <w:sz w:val="22"/>
                <w:szCs w:val="22"/>
              </w:rPr>
              <w:t>2021</w:t>
            </w:r>
          </w:p>
        </w:tc>
        <w:tc>
          <w:tcPr>
            <w:tcW w:w="1173" w:type="dxa"/>
            <w:gridSpan w:val="2"/>
            <w:shd w:val="clear" w:color="auto" w:fill="auto"/>
          </w:tcPr>
          <w:p w:rsidR="002D1B46" w:rsidRPr="00182383" w:rsidRDefault="002D1B46" w:rsidP="005D004B">
            <w:pPr>
              <w:spacing w:before="60" w:after="60"/>
              <w:jc w:val="center"/>
              <w:rPr>
                <w:rFonts w:eastAsia="Calibri"/>
                <w:sz w:val="22"/>
                <w:szCs w:val="22"/>
                <w:vertAlign w:val="superscript"/>
              </w:rPr>
            </w:pPr>
            <w:r w:rsidRPr="00182383">
              <w:rPr>
                <w:rFonts w:eastAsia="Calibri"/>
                <w:sz w:val="22"/>
                <w:szCs w:val="22"/>
              </w:rPr>
              <w:t>1</w:t>
            </w:r>
          </w:p>
        </w:tc>
        <w:tc>
          <w:tcPr>
            <w:tcW w:w="1023" w:type="dxa"/>
            <w:shd w:val="clear" w:color="auto" w:fill="auto"/>
          </w:tcPr>
          <w:p w:rsidR="002D1B46" w:rsidRPr="00182383" w:rsidRDefault="002D1B46" w:rsidP="005D004B">
            <w:pPr>
              <w:spacing w:before="60" w:after="60"/>
              <w:jc w:val="center"/>
              <w:rPr>
                <w:rFonts w:eastAsia="Calibri"/>
                <w:sz w:val="22"/>
                <w:szCs w:val="22"/>
                <w:vertAlign w:val="superscript"/>
              </w:rPr>
            </w:pPr>
            <w:r w:rsidRPr="00182383">
              <w:rPr>
                <w:rFonts w:eastAsia="Calibri"/>
                <w:sz w:val="22"/>
                <w:szCs w:val="22"/>
              </w:rPr>
              <w:t>2</w:t>
            </w:r>
          </w:p>
        </w:tc>
        <w:tc>
          <w:tcPr>
            <w:tcW w:w="1099" w:type="dxa"/>
            <w:shd w:val="clear" w:color="auto" w:fill="auto"/>
          </w:tcPr>
          <w:p w:rsidR="002D1B46" w:rsidRPr="00182383" w:rsidRDefault="002D1B46" w:rsidP="005D004B">
            <w:pPr>
              <w:spacing w:before="60" w:after="60"/>
              <w:jc w:val="center"/>
              <w:rPr>
                <w:rFonts w:eastAsia="Calibri"/>
                <w:sz w:val="22"/>
                <w:szCs w:val="22"/>
                <w:vertAlign w:val="superscript"/>
              </w:rPr>
            </w:pPr>
            <w:r w:rsidRPr="00182383">
              <w:rPr>
                <w:rFonts w:eastAsia="Calibri"/>
                <w:sz w:val="22"/>
                <w:szCs w:val="22"/>
                <w:vertAlign w:val="superscript"/>
              </w:rPr>
              <w:t>2</w:t>
            </w:r>
          </w:p>
        </w:tc>
        <w:tc>
          <w:tcPr>
            <w:tcW w:w="1098" w:type="dxa"/>
            <w:shd w:val="clear" w:color="auto" w:fill="auto"/>
          </w:tcPr>
          <w:p w:rsidR="002D1B46" w:rsidRPr="00182383" w:rsidRDefault="002D1B46" w:rsidP="005D004B">
            <w:pPr>
              <w:spacing w:before="60" w:after="60"/>
              <w:jc w:val="center"/>
              <w:rPr>
                <w:rFonts w:eastAsia="Calibri"/>
                <w:sz w:val="22"/>
                <w:szCs w:val="22"/>
                <w:vertAlign w:val="superscript"/>
              </w:rPr>
            </w:pPr>
            <w:r w:rsidRPr="00182383">
              <w:rPr>
                <w:rFonts w:eastAsia="Calibri"/>
                <w:sz w:val="22"/>
                <w:szCs w:val="22"/>
                <w:vertAlign w:val="superscript"/>
              </w:rPr>
              <w:t>2</w:t>
            </w:r>
          </w:p>
        </w:tc>
        <w:tc>
          <w:tcPr>
            <w:tcW w:w="2197" w:type="dxa"/>
            <w:shd w:val="clear" w:color="auto" w:fill="auto"/>
          </w:tcPr>
          <w:p w:rsidR="002D1B46" w:rsidRPr="00182383" w:rsidRDefault="002D1B46" w:rsidP="005D004B">
            <w:pPr>
              <w:spacing w:before="60" w:after="60"/>
              <w:rPr>
                <w:rFonts w:eastAsia="Calibri"/>
                <w:sz w:val="22"/>
                <w:szCs w:val="22"/>
                <w:vertAlign w:val="superscript"/>
              </w:rPr>
            </w:pPr>
            <w:proofErr w:type="spellStart"/>
            <w:r w:rsidRPr="00182383">
              <w:rPr>
                <w:rFonts w:eastAsia="Calibri"/>
                <w:sz w:val="22"/>
                <w:szCs w:val="22"/>
              </w:rPr>
              <w:t>Извештај</w:t>
            </w:r>
            <w:proofErr w:type="spellEnd"/>
            <w:r w:rsidRPr="00182383">
              <w:rPr>
                <w:rFonts w:eastAsia="Calibri"/>
                <w:sz w:val="22"/>
                <w:szCs w:val="22"/>
              </w:rPr>
              <w:t xml:space="preserve"> ЈЛС </w:t>
            </w:r>
          </w:p>
        </w:tc>
      </w:tr>
    </w:tbl>
    <w:p w:rsidR="002D1B46" w:rsidRPr="00182383" w:rsidRDefault="002D1B46" w:rsidP="002D1B46">
      <w:pPr>
        <w:spacing w:before="240"/>
        <w:ind w:left="720"/>
        <w:contextualSpacing/>
        <w:jc w:val="both"/>
        <w:rPr>
          <w:rFonts w:eastAsia="Calibri"/>
          <w:sz w:val="22"/>
          <w:szCs w:val="22"/>
        </w:rPr>
      </w:pPr>
      <w:r w:rsidRPr="00182383">
        <w:rPr>
          <w:rFonts w:eastAsia="Calibri"/>
          <w:sz w:val="22"/>
          <w:szCs w:val="22"/>
        </w:rPr>
        <w:t>*</w:t>
      </w:r>
      <w:proofErr w:type="spellStart"/>
      <w:r w:rsidRPr="00182383">
        <w:rPr>
          <w:rFonts w:eastAsia="Calibri"/>
          <w:sz w:val="22"/>
          <w:szCs w:val="22"/>
        </w:rPr>
        <w:t>Развити</w:t>
      </w:r>
      <w:proofErr w:type="spellEnd"/>
      <w:r w:rsidRPr="00182383">
        <w:rPr>
          <w:rFonts w:eastAsia="Calibri"/>
          <w:sz w:val="22"/>
          <w:szCs w:val="22"/>
        </w:rPr>
        <w:t xml:space="preserve"> </w:t>
      </w:r>
      <w:proofErr w:type="spellStart"/>
      <w:r w:rsidRPr="00182383">
        <w:rPr>
          <w:rFonts w:eastAsia="Calibri"/>
          <w:sz w:val="22"/>
          <w:szCs w:val="22"/>
        </w:rPr>
        <w:t>скалу</w:t>
      </w:r>
      <w:proofErr w:type="spellEnd"/>
      <w:r w:rsidRPr="00182383">
        <w:rPr>
          <w:rFonts w:eastAsia="Calibri"/>
          <w:sz w:val="22"/>
          <w:szCs w:val="22"/>
        </w:rPr>
        <w:t xml:space="preserve"> </w:t>
      </w:r>
      <w:proofErr w:type="spellStart"/>
      <w:r w:rsidRPr="00182383">
        <w:rPr>
          <w:rFonts w:eastAsia="Calibri"/>
          <w:sz w:val="22"/>
          <w:szCs w:val="22"/>
        </w:rPr>
        <w:t>оцењивања</w:t>
      </w:r>
      <w:proofErr w:type="spellEnd"/>
      <w:r w:rsidRPr="00182383">
        <w:rPr>
          <w:rFonts w:eastAsia="Calibri"/>
          <w:sz w:val="22"/>
          <w:szCs w:val="22"/>
        </w:rPr>
        <w:t xml:space="preserve">: 0-не </w:t>
      </w:r>
      <w:proofErr w:type="spellStart"/>
      <w:r w:rsidRPr="00182383">
        <w:rPr>
          <w:rFonts w:eastAsia="Calibri"/>
          <w:sz w:val="22"/>
          <w:szCs w:val="22"/>
        </w:rPr>
        <w:t>постоји</w:t>
      </w:r>
      <w:proofErr w:type="spellEnd"/>
      <w:r w:rsidRPr="00182383">
        <w:rPr>
          <w:rFonts w:eastAsia="Calibri"/>
          <w:sz w:val="22"/>
          <w:szCs w:val="22"/>
        </w:rPr>
        <w:t xml:space="preserve"> </w:t>
      </w:r>
      <w:proofErr w:type="spellStart"/>
      <w:r w:rsidRPr="00182383">
        <w:rPr>
          <w:rFonts w:eastAsia="Calibri"/>
          <w:sz w:val="22"/>
          <w:szCs w:val="22"/>
        </w:rPr>
        <w:t>савет</w:t>
      </w:r>
      <w:proofErr w:type="spellEnd"/>
      <w:r w:rsidRPr="00182383">
        <w:rPr>
          <w:rFonts w:eastAsia="Calibri"/>
          <w:sz w:val="22"/>
          <w:szCs w:val="22"/>
        </w:rPr>
        <w:t xml:space="preserve">, 1-постоји </w:t>
      </w:r>
      <w:proofErr w:type="spellStart"/>
      <w:r w:rsidRPr="00182383">
        <w:rPr>
          <w:rFonts w:eastAsia="Calibri"/>
          <w:sz w:val="22"/>
          <w:szCs w:val="22"/>
        </w:rPr>
        <w:t>нефункционалан</w:t>
      </w:r>
      <w:proofErr w:type="spellEnd"/>
      <w:r w:rsidRPr="00182383">
        <w:rPr>
          <w:rFonts w:eastAsia="Calibri"/>
          <w:sz w:val="22"/>
          <w:szCs w:val="22"/>
        </w:rPr>
        <w:t xml:space="preserve"> и 2-функционалан </w:t>
      </w:r>
      <w:proofErr w:type="spellStart"/>
      <w:r w:rsidRPr="00182383">
        <w:rPr>
          <w:rFonts w:eastAsia="Calibri"/>
          <w:sz w:val="22"/>
          <w:szCs w:val="22"/>
        </w:rPr>
        <w:t>савет</w:t>
      </w:r>
      <w:proofErr w:type="spellEnd"/>
    </w:p>
    <w:p w:rsidR="002D1B46" w:rsidRPr="00182383" w:rsidRDefault="002D1B46" w:rsidP="002D1B46">
      <w:pPr>
        <w:spacing w:before="240"/>
        <w:ind w:left="720"/>
        <w:contextualSpacing/>
        <w:jc w:val="both"/>
        <w:rPr>
          <w:rFonts w:eastAsia="Calibri"/>
          <w:sz w:val="22"/>
          <w:szCs w:val="22"/>
        </w:rPr>
      </w:pPr>
    </w:p>
    <w:p w:rsidR="007C2736" w:rsidRPr="00182383" w:rsidRDefault="007C2736" w:rsidP="00C96FC5">
      <w:pPr>
        <w:spacing w:before="240"/>
        <w:ind w:left="720"/>
        <w:contextualSpacing/>
        <w:jc w:val="both"/>
        <w:rPr>
          <w:rFonts w:eastAsia="Calibri"/>
          <w:sz w:val="22"/>
          <w:szCs w:val="22"/>
        </w:rPr>
      </w:pPr>
    </w:p>
    <w:p w:rsidR="002D1B46" w:rsidRPr="00182383" w:rsidRDefault="002D1B46" w:rsidP="00C96FC5">
      <w:pPr>
        <w:spacing w:before="240"/>
        <w:ind w:left="720"/>
        <w:contextualSpacing/>
        <w:jc w:val="both"/>
        <w:rPr>
          <w:rFonts w:eastAsia="Calibri"/>
          <w:sz w:val="22"/>
          <w:szCs w:val="22"/>
        </w:rPr>
      </w:pPr>
    </w:p>
    <w:p w:rsidR="002D1B46" w:rsidRDefault="002D1B46" w:rsidP="00C96FC5">
      <w:pPr>
        <w:spacing w:before="240"/>
        <w:ind w:left="720"/>
        <w:contextualSpacing/>
        <w:jc w:val="both"/>
        <w:rPr>
          <w:rFonts w:eastAsia="Calibri"/>
          <w:sz w:val="22"/>
          <w:szCs w:val="22"/>
        </w:rPr>
      </w:pPr>
    </w:p>
    <w:p w:rsidR="00136E35" w:rsidRDefault="00136E35" w:rsidP="00C96FC5">
      <w:pPr>
        <w:spacing w:before="240"/>
        <w:ind w:left="720"/>
        <w:contextualSpacing/>
        <w:jc w:val="both"/>
        <w:rPr>
          <w:rFonts w:eastAsia="Calibri"/>
          <w:sz w:val="22"/>
          <w:szCs w:val="22"/>
        </w:rPr>
      </w:pPr>
    </w:p>
    <w:p w:rsidR="00136E35" w:rsidRDefault="00136E35" w:rsidP="00C96FC5">
      <w:pPr>
        <w:spacing w:before="240"/>
        <w:ind w:left="720"/>
        <w:contextualSpacing/>
        <w:jc w:val="both"/>
        <w:rPr>
          <w:rFonts w:eastAsia="Calibri"/>
          <w:sz w:val="22"/>
          <w:szCs w:val="22"/>
        </w:rPr>
      </w:pPr>
    </w:p>
    <w:p w:rsidR="00136E35" w:rsidRDefault="00136E35" w:rsidP="00C96FC5">
      <w:pPr>
        <w:spacing w:before="240"/>
        <w:ind w:left="720"/>
        <w:contextualSpacing/>
        <w:jc w:val="both"/>
        <w:rPr>
          <w:rFonts w:eastAsia="Calibri"/>
          <w:sz w:val="22"/>
          <w:szCs w:val="22"/>
        </w:rPr>
      </w:pPr>
    </w:p>
    <w:p w:rsidR="00136E35" w:rsidRDefault="00136E35" w:rsidP="00C96FC5">
      <w:pPr>
        <w:spacing w:before="240"/>
        <w:ind w:left="720"/>
        <w:contextualSpacing/>
        <w:jc w:val="both"/>
        <w:rPr>
          <w:rFonts w:eastAsia="Calibri"/>
          <w:sz w:val="22"/>
          <w:szCs w:val="22"/>
        </w:rPr>
      </w:pPr>
    </w:p>
    <w:p w:rsidR="00136E35" w:rsidRDefault="00136E35" w:rsidP="00C96FC5">
      <w:pPr>
        <w:spacing w:before="240"/>
        <w:ind w:left="720"/>
        <w:contextualSpacing/>
        <w:jc w:val="both"/>
        <w:rPr>
          <w:rFonts w:eastAsia="Calibri"/>
          <w:sz w:val="22"/>
          <w:szCs w:val="22"/>
        </w:rPr>
      </w:pPr>
    </w:p>
    <w:p w:rsidR="00136E35" w:rsidRDefault="00136E35" w:rsidP="00C96FC5">
      <w:pPr>
        <w:spacing w:before="240"/>
        <w:ind w:left="720"/>
        <w:contextualSpacing/>
        <w:jc w:val="both"/>
        <w:rPr>
          <w:rFonts w:eastAsia="Calibri"/>
          <w:sz w:val="22"/>
          <w:szCs w:val="22"/>
        </w:rPr>
      </w:pPr>
    </w:p>
    <w:p w:rsidR="00136E35" w:rsidRPr="00136E35" w:rsidRDefault="00136E35" w:rsidP="00C96FC5">
      <w:pPr>
        <w:spacing w:before="240"/>
        <w:ind w:left="720"/>
        <w:contextualSpacing/>
        <w:jc w:val="both"/>
        <w:rPr>
          <w:rFonts w:eastAsia="Calibri"/>
          <w:sz w:val="22"/>
          <w:szCs w:val="22"/>
        </w:rPr>
      </w:pPr>
    </w:p>
    <w:p w:rsidR="002D1B46" w:rsidRPr="00182383" w:rsidRDefault="002D1B46" w:rsidP="00C96FC5">
      <w:pPr>
        <w:spacing w:before="240"/>
        <w:ind w:left="720"/>
        <w:contextualSpacing/>
        <w:jc w:val="both"/>
        <w:rPr>
          <w:rFonts w:eastAsia="Calibri"/>
          <w:sz w:val="22"/>
          <w:szCs w:val="22"/>
        </w:rPr>
      </w:pPr>
    </w:p>
    <w:p w:rsidR="007C2736" w:rsidRPr="00182383" w:rsidRDefault="007C2736" w:rsidP="00C96FC5">
      <w:pPr>
        <w:spacing w:before="240"/>
        <w:ind w:left="720"/>
        <w:contextualSpacing/>
        <w:jc w:val="both"/>
        <w:rPr>
          <w:rFonts w:eastAsia="Calibri"/>
          <w:sz w:val="22"/>
          <w:szCs w:val="22"/>
        </w:rPr>
      </w:pPr>
    </w:p>
    <w:p w:rsidR="007C2736" w:rsidRPr="00182383" w:rsidRDefault="007C2736" w:rsidP="00C96FC5">
      <w:pPr>
        <w:spacing w:before="240"/>
        <w:ind w:left="720"/>
        <w:contextualSpacing/>
        <w:jc w:val="both"/>
        <w:rPr>
          <w:rFonts w:eastAsia="Calibri"/>
          <w:sz w:val="22"/>
          <w:szCs w:val="22"/>
        </w:rPr>
      </w:pPr>
    </w:p>
    <w:p w:rsidR="007C2736" w:rsidRPr="00182383" w:rsidRDefault="007C2736" w:rsidP="00C96FC5">
      <w:pPr>
        <w:spacing w:before="240"/>
        <w:ind w:left="720"/>
        <w:contextualSpacing/>
        <w:jc w:val="both"/>
        <w:rPr>
          <w:rFonts w:eastAsia="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2441"/>
        <w:gridCol w:w="2260"/>
        <w:gridCol w:w="1570"/>
        <w:gridCol w:w="1453"/>
        <w:gridCol w:w="1439"/>
        <w:gridCol w:w="1445"/>
        <w:gridCol w:w="1445"/>
      </w:tblGrid>
      <w:tr w:rsidR="00C96FC5" w:rsidRPr="00182383" w:rsidTr="00136E35">
        <w:tc>
          <w:tcPr>
            <w:tcW w:w="997" w:type="dxa"/>
            <w:shd w:val="clear" w:color="auto" w:fill="92CDDC"/>
            <w:vAlign w:val="center"/>
          </w:tcPr>
          <w:p w:rsidR="00C96FC5" w:rsidRPr="00182383" w:rsidRDefault="00C96FC5" w:rsidP="00C96FC5">
            <w:pPr>
              <w:spacing w:before="60" w:after="60"/>
              <w:rPr>
                <w:sz w:val="22"/>
                <w:szCs w:val="22"/>
              </w:rPr>
            </w:pPr>
            <w:proofErr w:type="spellStart"/>
            <w:r w:rsidRPr="00182383">
              <w:rPr>
                <w:sz w:val="22"/>
                <w:szCs w:val="22"/>
              </w:rPr>
              <w:t>Ознака</w:t>
            </w:r>
            <w:proofErr w:type="spellEnd"/>
          </w:p>
        </w:tc>
        <w:tc>
          <w:tcPr>
            <w:tcW w:w="2441" w:type="dxa"/>
            <w:shd w:val="clear" w:color="auto" w:fill="92CDDC"/>
            <w:vAlign w:val="center"/>
          </w:tcPr>
          <w:p w:rsidR="00C96FC5" w:rsidRPr="00182383" w:rsidRDefault="00C96FC5" w:rsidP="00C96FC5">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2260" w:type="dxa"/>
            <w:shd w:val="clear" w:color="auto" w:fill="92CDDC"/>
            <w:vAlign w:val="center"/>
          </w:tcPr>
          <w:p w:rsidR="00C96FC5" w:rsidRPr="00182383" w:rsidRDefault="00C96FC5" w:rsidP="00C96FC5">
            <w:pPr>
              <w:spacing w:before="60" w:after="60"/>
              <w:jc w:val="center"/>
              <w:rPr>
                <w:sz w:val="22"/>
                <w:szCs w:val="22"/>
              </w:rPr>
            </w:pPr>
            <w:proofErr w:type="spellStart"/>
            <w:r w:rsidRPr="00182383">
              <w:rPr>
                <w:sz w:val="22"/>
                <w:szCs w:val="22"/>
              </w:rPr>
              <w:t>Носилац</w:t>
            </w:r>
            <w:proofErr w:type="spellEnd"/>
          </w:p>
        </w:tc>
        <w:tc>
          <w:tcPr>
            <w:tcW w:w="1570" w:type="dxa"/>
            <w:shd w:val="clear" w:color="auto" w:fill="92CDDC"/>
            <w:vAlign w:val="center"/>
          </w:tcPr>
          <w:p w:rsidR="00C96FC5" w:rsidRPr="00182383" w:rsidRDefault="00C96FC5" w:rsidP="00C96FC5">
            <w:pPr>
              <w:spacing w:before="60" w:after="60"/>
              <w:jc w:val="center"/>
              <w:rPr>
                <w:sz w:val="22"/>
                <w:szCs w:val="22"/>
              </w:rPr>
            </w:pPr>
            <w:proofErr w:type="spellStart"/>
            <w:r w:rsidRPr="00182383">
              <w:rPr>
                <w:sz w:val="22"/>
                <w:szCs w:val="22"/>
              </w:rPr>
              <w:t>Партнери</w:t>
            </w:r>
            <w:proofErr w:type="spellEnd"/>
          </w:p>
        </w:tc>
        <w:tc>
          <w:tcPr>
            <w:tcW w:w="1453" w:type="dxa"/>
            <w:shd w:val="clear" w:color="auto" w:fill="92CDDC"/>
            <w:vAlign w:val="center"/>
          </w:tcPr>
          <w:p w:rsidR="00C96FC5" w:rsidRPr="00182383" w:rsidRDefault="00C96FC5" w:rsidP="00C96FC5">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439" w:type="dxa"/>
            <w:shd w:val="clear" w:color="auto" w:fill="92CDDC"/>
            <w:vAlign w:val="center"/>
          </w:tcPr>
          <w:p w:rsidR="00C96FC5" w:rsidRPr="00182383" w:rsidRDefault="00C96FC5" w:rsidP="00C96FC5">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445" w:type="dxa"/>
            <w:shd w:val="clear" w:color="auto" w:fill="92CDDC"/>
            <w:vAlign w:val="center"/>
          </w:tcPr>
          <w:p w:rsidR="00C96FC5" w:rsidRPr="00182383" w:rsidRDefault="00C96FC5" w:rsidP="00C96FC5">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445" w:type="dxa"/>
            <w:shd w:val="clear" w:color="auto" w:fill="92CDDC"/>
            <w:vAlign w:val="center"/>
          </w:tcPr>
          <w:p w:rsidR="00C96FC5" w:rsidRPr="00182383" w:rsidRDefault="00C96FC5" w:rsidP="00C96FC5">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C96FC5" w:rsidRPr="00182383" w:rsidTr="00136E35">
        <w:tc>
          <w:tcPr>
            <w:tcW w:w="997" w:type="dxa"/>
          </w:tcPr>
          <w:p w:rsidR="00C96FC5" w:rsidRPr="00182383" w:rsidRDefault="00C96FC5" w:rsidP="00C96FC5">
            <w:pPr>
              <w:spacing w:before="60" w:after="60"/>
              <w:rPr>
                <w:sz w:val="22"/>
                <w:szCs w:val="22"/>
              </w:rPr>
            </w:pPr>
            <w:r w:rsidRPr="00182383">
              <w:rPr>
                <w:sz w:val="22"/>
                <w:szCs w:val="22"/>
              </w:rPr>
              <w:t>1.1.1</w:t>
            </w:r>
          </w:p>
        </w:tc>
        <w:tc>
          <w:tcPr>
            <w:tcW w:w="2441" w:type="dxa"/>
          </w:tcPr>
          <w:p w:rsidR="00C96FC5" w:rsidRPr="00182383" w:rsidRDefault="00C96FC5" w:rsidP="00C96FC5">
            <w:pPr>
              <w:spacing w:before="60" w:after="60"/>
              <w:rPr>
                <w:sz w:val="22"/>
                <w:szCs w:val="22"/>
              </w:rPr>
            </w:pPr>
            <w:proofErr w:type="spellStart"/>
            <w:r w:rsidRPr="00182383">
              <w:rPr>
                <w:sz w:val="22"/>
                <w:szCs w:val="22"/>
              </w:rPr>
              <w:t>Образовање</w:t>
            </w:r>
            <w:proofErr w:type="spellEnd"/>
            <w:r w:rsidRPr="00182383">
              <w:rPr>
                <w:sz w:val="22"/>
                <w:szCs w:val="22"/>
              </w:rPr>
              <w:t xml:space="preserve"> и </w:t>
            </w:r>
            <w:proofErr w:type="spellStart"/>
            <w:r w:rsidRPr="00182383">
              <w:rPr>
                <w:sz w:val="22"/>
                <w:szCs w:val="22"/>
              </w:rPr>
              <w:t>функционисање</w:t>
            </w:r>
            <w:proofErr w:type="spellEnd"/>
            <w:r w:rsidRPr="00182383">
              <w:rPr>
                <w:sz w:val="22"/>
                <w:szCs w:val="22"/>
              </w:rPr>
              <w:t xml:space="preserve"> </w:t>
            </w:r>
            <w:proofErr w:type="spellStart"/>
            <w:r w:rsidRPr="00182383">
              <w:rPr>
                <w:sz w:val="22"/>
                <w:szCs w:val="22"/>
              </w:rPr>
              <w:t>Савета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p>
        </w:tc>
        <w:tc>
          <w:tcPr>
            <w:tcW w:w="2260" w:type="dxa"/>
          </w:tcPr>
          <w:p w:rsidR="00C96FC5" w:rsidRPr="00182383" w:rsidRDefault="00C96FC5" w:rsidP="00C96FC5">
            <w:pPr>
              <w:spacing w:before="60" w:after="60"/>
              <w:rPr>
                <w:sz w:val="22"/>
                <w:szCs w:val="22"/>
              </w:rPr>
            </w:pPr>
            <w:r w:rsidRPr="00182383">
              <w:rPr>
                <w:sz w:val="22"/>
                <w:szCs w:val="22"/>
              </w:rPr>
              <w:t>ЈЛС</w:t>
            </w:r>
          </w:p>
        </w:tc>
        <w:tc>
          <w:tcPr>
            <w:tcW w:w="1570" w:type="dxa"/>
          </w:tcPr>
          <w:p w:rsidR="00C96FC5" w:rsidRPr="00182383" w:rsidRDefault="00C96FC5" w:rsidP="00C96FC5">
            <w:pPr>
              <w:spacing w:before="60" w:after="60"/>
              <w:rPr>
                <w:sz w:val="22"/>
                <w:szCs w:val="22"/>
              </w:rPr>
            </w:pPr>
            <w:r w:rsidRPr="00182383">
              <w:rPr>
                <w:sz w:val="22"/>
                <w:szCs w:val="22"/>
              </w:rPr>
              <w:t xml:space="preserve">ЗЈЗ,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службе</w:t>
            </w:r>
            <w:proofErr w:type="spellEnd"/>
            <w:r w:rsidRPr="00182383">
              <w:rPr>
                <w:sz w:val="22"/>
                <w:szCs w:val="22"/>
              </w:rPr>
              <w:t xml:space="preserve">, </w:t>
            </w:r>
            <w:proofErr w:type="spellStart"/>
            <w:r w:rsidRPr="00182383">
              <w:rPr>
                <w:sz w:val="22"/>
                <w:szCs w:val="22"/>
              </w:rPr>
              <w:t>васпитно-образовне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ЈКП, </w:t>
            </w:r>
            <w:proofErr w:type="spellStart"/>
            <w:r w:rsidRPr="00182383">
              <w:rPr>
                <w:sz w:val="22"/>
                <w:szCs w:val="22"/>
              </w:rPr>
              <w:t>предузетници</w:t>
            </w:r>
            <w:proofErr w:type="spellEnd"/>
            <w:r w:rsidRPr="00182383">
              <w:rPr>
                <w:sz w:val="22"/>
                <w:szCs w:val="22"/>
              </w:rPr>
              <w:t xml:space="preserve">, </w:t>
            </w:r>
            <w:proofErr w:type="spellStart"/>
            <w:r w:rsidRPr="00182383">
              <w:rPr>
                <w:sz w:val="22"/>
                <w:szCs w:val="22"/>
              </w:rPr>
              <w:t>Заштитник</w:t>
            </w:r>
            <w:proofErr w:type="spellEnd"/>
            <w:r w:rsidRPr="00182383">
              <w:rPr>
                <w:sz w:val="22"/>
                <w:szCs w:val="22"/>
              </w:rPr>
              <w:t xml:space="preserve"> </w:t>
            </w:r>
            <w:proofErr w:type="spellStart"/>
            <w:r w:rsidRPr="00182383">
              <w:rPr>
                <w:sz w:val="22"/>
                <w:szCs w:val="22"/>
              </w:rPr>
              <w:t>права</w:t>
            </w:r>
            <w:proofErr w:type="spellEnd"/>
            <w:r w:rsidRPr="00182383">
              <w:rPr>
                <w:sz w:val="22"/>
                <w:szCs w:val="22"/>
              </w:rPr>
              <w:t xml:space="preserve"> </w:t>
            </w:r>
            <w:proofErr w:type="spellStart"/>
            <w:r w:rsidRPr="00182383">
              <w:rPr>
                <w:sz w:val="22"/>
                <w:szCs w:val="22"/>
              </w:rPr>
              <w:t>пацијената</w:t>
            </w:r>
            <w:proofErr w:type="spellEnd"/>
            <w:r w:rsidRPr="00182383">
              <w:rPr>
                <w:sz w:val="22"/>
                <w:szCs w:val="22"/>
              </w:rPr>
              <w:t xml:space="preserve">, РФЗО, ЦСР, </w:t>
            </w:r>
            <w:proofErr w:type="spellStart"/>
            <w:r w:rsidRPr="00182383">
              <w:rPr>
                <w:sz w:val="22"/>
                <w:szCs w:val="22"/>
              </w:rPr>
              <w:t>цивилни</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хуманитарна</w:t>
            </w:r>
            <w:proofErr w:type="spellEnd"/>
            <w:r w:rsidRPr="00182383">
              <w:rPr>
                <w:sz w:val="22"/>
                <w:szCs w:val="22"/>
              </w:rPr>
              <w:t xml:space="preserve">, </w:t>
            </w:r>
            <w:proofErr w:type="spellStart"/>
            <w:r w:rsidRPr="00182383">
              <w:rPr>
                <w:sz w:val="22"/>
                <w:szCs w:val="22"/>
              </w:rPr>
              <w:t>спортска</w:t>
            </w:r>
            <w:proofErr w:type="spellEnd"/>
            <w:r w:rsidRPr="00182383">
              <w:rPr>
                <w:sz w:val="22"/>
                <w:szCs w:val="22"/>
              </w:rPr>
              <w:t xml:space="preserve">, </w:t>
            </w:r>
            <w:proofErr w:type="spellStart"/>
            <w:r w:rsidRPr="00182383">
              <w:rPr>
                <w:sz w:val="22"/>
                <w:szCs w:val="22"/>
              </w:rPr>
              <w:t>верска</w:t>
            </w:r>
            <w:proofErr w:type="spellEnd"/>
            <w:r w:rsidRPr="00182383">
              <w:rPr>
                <w:sz w:val="22"/>
                <w:szCs w:val="22"/>
              </w:rPr>
              <w:t xml:space="preserve"> и </w:t>
            </w:r>
            <w:proofErr w:type="spellStart"/>
            <w:r w:rsidRPr="00182383">
              <w:rPr>
                <w:sz w:val="22"/>
                <w:szCs w:val="22"/>
              </w:rPr>
              <w:t>друга</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w:t>
            </w:r>
          </w:p>
        </w:tc>
        <w:tc>
          <w:tcPr>
            <w:tcW w:w="1453" w:type="dxa"/>
          </w:tcPr>
          <w:p w:rsidR="00C96FC5" w:rsidRPr="00182383" w:rsidRDefault="009E5F57" w:rsidP="00C96FC5">
            <w:pPr>
              <w:spacing w:before="60" w:after="60"/>
              <w:rPr>
                <w:sz w:val="22"/>
                <w:szCs w:val="22"/>
              </w:rPr>
            </w:pPr>
            <w:r w:rsidRPr="00182383">
              <w:rPr>
                <w:sz w:val="22"/>
                <w:szCs w:val="22"/>
              </w:rPr>
              <w:t>202</w:t>
            </w:r>
            <w:r w:rsidR="00503992" w:rsidRPr="00182383">
              <w:rPr>
                <w:sz w:val="22"/>
                <w:szCs w:val="22"/>
              </w:rPr>
              <w:t>3</w:t>
            </w:r>
            <w:r w:rsidR="00C96FC5" w:rsidRPr="00182383">
              <w:rPr>
                <w:sz w:val="22"/>
                <w:szCs w:val="22"/>
              </w:rPr>
              <w:t>.г</w:t>
            </w:r>
          </w:p>
        </w:tc>
        <w:tc>
          <w:tcPr>
            <w:tcW w:w="1439" w:type="dxa"/>
          </w:tcPr>
          <w:p w:rsidR="00C96FC5" w:rsidRPr="00182383" w:rsidRDefault="00C96FC5" w:rsidP="00C96FC5">
            <w:pPr>
              <w:spacing w:before="60" w:after="60"/>
              <w:jc w:val="right"/>
              <w:rPr>
                <w:sz w:val="22"/>
                <w:szCs w:val="22"/>
              </w:rPr>
            </w:pPr>
          </w:p>
        </w:tc>
        <w:tc>
          <w:tcPr>
            <w:tcW w:w="1445" w:type="dxa"/>
          </w:tcPr>
          <w:p w:rsidR="00C96FC5" w:rsidRPr="00182383" w:rsidRDefault="00C96FC5" w:rsidP="00C96FC5">
            <w:pPr>
              <w:spacing w:before="60" w:after="60"/>
              <w:jc w:val="right"/>
              <w:rPr>
                <w:sz w:val="22"/>
                <w:szCs w:val="22"/>
              </w:rPr>
            </w:pPr>
          </w:p>
        </w:tc>
        <w:tc>
          <w:tcPr>
            <w:tcW w:w="1445" w:type="dxa"/>
          </w:tcPr>
          <w:p w:rsidR="00C96FC5" w:rsidRPr="00182383" w:rsidRDefault="00C96FC5" w:rsidP="00C96FC5">
            <w:pPr>
              <w:spacing w:before="60" w:after="60"/>
              <w:jc w:val="right"/>
              <w:rPr>
                <w:sz w:val="22"/>
                <w:szCs w:val="22"/>
              </w:rPr>
            </w:pPr>
          </w:p>
        </w:tc>
      </w:tr>
      <w:tr w:rsidR="00C96FC5" w:rsidRPr="00182383" w:rsidTr="00136E35">
        <w:tc>
          <w:tcPr>
            <w:tcW w:w="997" w:type="dxa"/>
          </w:tcPr>
          <w:p w:rsidR="00C96FC5" w:rsidRPr="00182383" w:rsidRDefault="00C96FC5" w:rsidP="00C96FC5">
            <w:pPr>
              <w:spacing w:before="60" w:after="60"/>
              <w:rPr>
                <w:sz w:val="22"/>
                <w:szCs w:val="22"/>
              </w:rPr>
            </w:pPr>
            <w:r w:rsidRPr="00182383">
              <w:rPr>
                <w:sz w:val="22"/>
                <w:szCs w:val="22"/>
              </w:rPr>
              <w:t>1.1.2</w:t>
            </w:r>
          </w:p>
        </w:tc>
        <w:tc>
          <w:tcPr>
            <w:tcW w:w="2441" w:type="dxa"/>
          </w:tcPr>
          <w:p w:rsidR="00C96FC5" w:rsidRPr="00182383" w:rsidRDefault="00C96FC5" w:rsidP="00C96FC5">
            <w:pPr>
              <w:spacing w:before="60" w:after="60"/>
              <w:rPr>
                <w:sz w:val="22"/>
                <w:szCs w:val="22"/>
              </w:rPr>
            </w:pPr>
            <w:proofErr w:type="spellStart"/>
            <w:r w:rsidRPr="00182383">
              <w:rPr>
                <w:sz w:val="22"/>
                <w:szCs w:val="22"/>
              </w:rPr>
              <w:t>Донети</w:t>
            </w:r>
            <w:proofErr w:type="spellEnd"/>
            <w:r w:rsidRPr="00182383">
              <w:rPr>
                <w:sz w:val="22"/>
                <w:szCs w:val="22"/>
              </w:rPr>
              <w:t xml:space="preserve"> </w:t>
            </w:r>
            <w:proofErr w:type="spellStart"/>
            <w:r w:rsidRPr="00182383">
              <w:rPr>
                <w:sz w:val="22"/>
                <w:szCs w:val="22"/>
              </w:rPr>
              <w:t>Акт</w:t>
            </w:r>
            <w:proofErr w:type="spellEnd"/>
            <w:r w:rsidRPr="00182383">
              <w:rPr>
                <w:sz w:val="22"/>
                <w:szCs w:val="22"/>
              </w:rPr>
              <w:t xml:space="preserve"> о </w:t>
            </w:r>
            <w:proofErr w:type="spellStart"/>
            <w:r w:rsidRPr="00182383">
              <w:rPr>
                <w:sz w:val="22"/>
                <w:szCs w:val="22"/>
              </w:rPr>
              <w:t>оснивању</w:t>
            </w:r>
            <w:proofErr w:type="spellEnd"/>
          </w:p>
        </w:tc>
        <w:tc>
          <w:tcPr>
            <w:tcW w:w="2260" w:type="dxa"/>
          </w:tcPr>
          <w:p w:rsidR="00C96FC5" w:rsidRPr="00182383" w:rsidRDefault="00C96FC5" w:rsidP="00C96FC5">
            <w:pPr>
              <w:spacing w:before="60" w:after="60"/>
              <w:rPr>
                <w:sz w:val="22"/>
                <w:szCs w:val="22"/>
              </w:rPr>
            </w:pPr>
            <w:r w:rsidRPr="00182383">
              <w:rPr>
                <w:sz w:val="22"/>
                <w:szCs w:val="22"/>
              </w:rPr>
              <w:t>ЈЛС</w:t>
            </w:r>
          </w:p>
        </w:tc>
        <w:tc>
          <w:tcPr>
            <w:tcW w:w="1570" w:type="dxa"/>
          </w:tcPr>
          <w:p w:rsidR="00C96FC5" w:rsidRPr="00182383" w:rsidRDefault="00C96FC5" w:rsidP="00C96FC5">
            <w:pPr>
              <w:spacing w:before="60" w:after="60"/>
              <w:rPr>
                <w:sz w:val="22"/>
                <w:szCs w:val="22"/>
              </w:rPr>
            </w:pPr>
          </w:p>
        </w:tc>
        <w:tc>
          <w:tcPr>
            <w:tcW w:w="1453" w:type="dxa"/>
          </w:tcPr>
          <w:p w:rsidR="00C96FC5" w:rsidRPr="00182383" w:rsidRDefault="009E5F57" w:rsidP="00C96FC5">
            <w:pPr>
              <w:spacing w:before="60" w:after="60"/>
              <w:rPr>
                <w:sz w:val="22"/>
                <w:szCs w:val="22"/>
              </w:rPr>
            </w:pPr>
            <w:r w:rsidRPr="00182383">
              <w:rPr>
                <w:sz w:val="22"/>
                <w:szCs w:val="22"/>
              </w:rPr>
              <w:t>202</w:t>
            </w:r>
            <w:r w:rsidR="00503992" w:rsidRPr="00182383">
              <w:rPr>
                <w:sz w:val="22"/>
                <w:szCs w:val="22"/>
              </w:rPr>
              <w:t>3</w:t>
            </w:r>
          </w:p>
        </w:tc>
        <w:tc>
          <w:tcPr>
            <w:tcW w:w="1439" w:type="dxa"/>
          </w:tcPr>
          <w:p w:rsidR="00C96FC5" w:rsidRPr="00182383" w:rsidRDefault="00C96FC5" w:rsidP="00C96FC5">
            <w:pPr>
              <w:spacing w:before="60" w:after="60"/>
              <w:jc w:val="right"/>
              <w:rPr>
                <w:sz w:val="22"/>
                <w:szCs w:val="22"/>
              </w:rPr>
            </w:pPr>
          </w:p>
        </w:tc>
        <w:tc>
          <w:tcPr>
            <w:tcW w:w="1445" w:type="dxa"/>
          </w:tcPr>
          <w:p w:rsidR="00C96FC5" w:rsidRPr="00182383" w:rsidRDefault="00C96FC5" w:rsidP="00C96FC5">
            <w:pPr>
              <w:spacing w:before="60" w:after="60"/>
              <w:jc w:val="right"/>
              <w:rPr>
                <w:sz w:val="22"/>
                <w:szCs w:val="22"/>
              </w:rPr>
            </w:pPr>
          </w:p>
        </w:tc>
        <w:tc>
          <w:tcPr>
            <w:tcW w:w="1445" w:type="dxa"/>
          </w:tcPr>
          <w:p w:rsidR="00C96FC5" w:rsidRPr="00182383" w:rsidRDefault="00C96FC5" w:rsidP="00C96FC5">
            <w:pPr>
              <w:spacing w:before="60" w:after="60"/>
              <w:jc w:val="right"/>
              <w:rPr>
                <w:sz w:val="22"/>
                <w:szCs w:val="22"/>
              </w:rPr>
            </w:pPr>
          </w:p>
        </w:tc>
      </w:tr>
      <w:tr w:rsidR="00C96FC5" w:rsidRPr="00182383" w:rsidTr="00136E35">
        <w:tc>
          <w:tcPr>
            <w:tcW w:w="997" w:type="dxa"/>
          </w:tcPr>
          <w:p w:rsidR="00C96FC5" w:rsidRPr="00182383" w:rsidRDefault="00C96FC5" w:rsidP="00C96FC5">
            <w:pPr>
              <w:spacing w:before="60" w:after="60"/>
              <w:rPr>
                <w:sz w:val="22"/>
                <w:szCs w:val="22"/>
              </w:rPr>
            </w:pPr>
            <w:r w:rsidRPr="00182383">
              <w:rPr>
                <w:sz w:val="22"/>
                <w:szCs w:val="22"/>
              </w:rPr>
              <w:t>1.1.3</w:t>
            </w:r>
          </w:p>
        </w:tc>
        <w:tc>
          <w:tcPr>
            <w:tcW w:w="2441" w:type="dxa"/>
          </w:tcPr>
          <w:p w:rsidR="00C96FC5" w:rsidRPr="00182383" w:rsidRDefault="00C96FC5" w:rsidP="00C96FC5">
            <w:pPr>
              <w:spacing w:before="60" w:after="60"/>
              <w:rPr>
                <w:sz w:val="22"/>
                <w:szCs w:val="22"/>
              </w:rPr>
            </w:pPr>
            <w:proofErr w:type="spellStart"/>
            <w:r w:rsidRPr="00182383">
              <w:rPr>
                <w:sz w:val="22"/>
                <w:szCs w:val="22"/>
              </w:rPr>
              <w:t>Едукација</w:t>
            </w:r>
            <w:proofErr w:type="spellEnd"/>
            <w:r w:rsidRPr="00182383">
              <w:rPr>
                <w:sz w:val="22"/>
                <w:szCs w:val="22"/>
              </w:rPr>
              <w:t xml:space="preserve"> </w:t>
            </w:r>
            <w:proofErr w:type="spellStart"/>
            <w:r w:rsidRPr="00182383">
              <w:rPr>
                <w:sz w:val="22"/>
                <w:szCs w:val="22"/>
              </w:rPr>
              <w:t>чланова</w:t>
            </w:r>
            <w:proofErr w:type="spellEnd"/>
            <w:r w:rsidRPr="00182383">
              <w:rPr>
                <w:sz w:val="22"/>
                <w:szCs w:val="22"/>
              </w:rPr>
              <w:t xml:space="preserve"> </w:t>
            </w:r>
            <w:proofErr w:type="spellStart"/>
            <w:r w:rsidRPr="00182383">
              <w:rPr>
                <w:sz w:val="22"/>
                <w:szCs w:val="22"/>
              </w:rPr>
              <w:t>Савета</w:t>
            </w:r>
            <w:proofErr w:type="spellEnd"/>
            <w:r w:rsidRPr="00182383">
              <w:rPr>
                <w:sz w:val="22"/>
                <w:szCs w:val="22"/>
              </w:rPr>
              <w:t xml:space="preserve"> </w:t>
            </w:r>
            <w:proofErr w:type="spellStart"/>
            <w:r w:rsidRPr="00182383">
              <w:rPr>
                <w:sz w:val="22"/>
                <w:szCs w:val="22"/>
              </w:rPr>
              <w:t>из</w:t>
            </w:r>
            <w:proofErr w:type="spellEnd"/>
            <w:r w:rsidRPr="00182383">
              <w:rPr>
                <w:sz w:val="22"/>
                <w:szCs w:val="22"/>
              </w:rPr>
              <w:t xml:space="preserve">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јавног</w:t>
            </w:r>
            <w:proofErr w:type="spellEnd"/>
            <w:r w:rsidRPr="00182383">
              <w:rPr>
                <w:sz w:val="22"/>
                <w:szCs w:val="22"/>
              </w:rPr>
              <w:t xml:space="preserve"> </w:t>
            </w:r>
            <w:proofErr w:type="spellStart"/>
            <w:r w:rsidRPr="00182383">
              <w:rPr>
                <w:sz w:val="22"/>
                <w:szCs w:val="22"/>
              </w:rPr>
              <w:t>здравља</w:t>
            </w:r>
            <w:proofErr w:type="spellEnd"/>
          </w:p>
        </w:tc>
        <w:tc>
          <w:tcPr>
            <w:tcW w:w="2260" w:type="dxa"/>
          </w:tcPr>
          <w:p w:rsidR="00C96FC5" w:rsidRPr="00182383" w:rsidRDefault="00C96FC5" w:rsidP="00C96FC5">
            <w:pPr>
              <w:spacing w:before="60" w:after="60"/>
              <w:rPr>
                <w:sz w:val="22"/>
                <w:szCs w:val="22"/>
              </w:rPr>
            </w:pPr>
            <w:r w:rsidRPr="00182383">
              <w:rPr>
                <w:sz w:val="22"/>
                <w:szCs w:val="22"/>
              </w:rPr>
              <w:t>ЈЛС</w:t>
            </w:r>
          </w:p>
        </w:tc>
        <w:tc>
          <w:tcPr>
            <w:tcW w:w="1570" w:type="dxa"/>
          </w:tcPr>
          <w:p w:rsidR="00C96FC5" w:rsidRPr="00182383" w:rsidRDefault="00C96FC5" w:rsidP="00C96FC5">
            <w:pPr>
              <w:spacing w:before="60" w:after="60"/>
              <w:rPr>
                <w:sz w:val="22"/>
                <w:szCs w:val="22"/>
              </w:rPr>
            </w:pPr>
            <w:r w:rsidRPr="00182383">
              <w:rPr>
                <w:sz w:val="22"/>
                <w:szCs w:val="22"/>
              </w:rPr>
              <w:t xml:space="preserve">ЗЈЗ, СКГО, </w:t>
            </w:r>
            <w:proofErr w:type="spellStart"/>
            <w:r w:rsidRPr="00182383">
              <w:rPr>
                <w:sz w:val="22"/>
                <w:szCs w:val="22"/>
              </w:rPr>
              <w:t>образовне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академске</w:t>
            </w:r>
            <w:proofErr w:type="spellEnd"/>
            <w:r w:rsidRPr="00182383">
              <w:rPr>
                <w:sz w:val="22"/>
                <w:szCs w:val="22"/>
              </w:rPr>
              <w:t xml:space="preserve"> </w:t>
            </w:r>
            <w:proofErr w:type="spellStart"/>
            <w:r w:rsidRPr="00182383">
              <w:rPr>
                <w:sz w:val="22"/>
                <w:szCs w:val="22"/>
              </w:rPr>
              <w:t>школе</w:t>
            </w:r>
            <w:proofErr w:type="spellEnd"/>
            <w:r w:rsidRPr="00182383">
              <w:rPr>
                <w:sz w:val="22"/>
                <w:szCs w:val="22"/>
              </w:rPr>
              <w:t xml:space="preserve"> и </w:t>
            </w:r>
            <w:proofErr w:type="spellStart"/>
            <w:r w:rsidRPr="00182383">
              <w:rPr>
                <w:sz w:val="22"/>
                <w:szCs w:val="22"/>
              </w:rPr>
              <w:t>факултети</w:t>
            </w:r>
            <w:proofErr w:type="spellEnd"/>
            <w:r w:rsidRPr="00182383">
              <w:rPr>
                <w:sz w:val="22"/>
                <w:szCs w:val="22"/>
              </w:rPr>
              <w:t>)</w:t>
            </w:r>
          </w:p>
        </w:tc>
        <w:tc>
          <w:tcPr>
            <w:tcW w:w="1453" w:type="dxa"/>
          </w:tcPr>
          <w:p w:rsidR="00C96FC5" w:rsidRPr="00182383" w:rsidRDefault="009E5F57" w:rsidP="00C96FC5">
            <w:pPr>
              <w:spacing w:before="60" w:after="60"/>
              <w:rPr>
                <w:sz w:val="22"/>
                <w:szCs w:val="22"/>
              </w:rPr>
            </w:pPr>
            <w:r w:rsidRPr="00182383">
              <w:rPr>
                <w:sz w:val="22"/>
                <w:szCs w:val="22"/>
              </w:rPr>
              <w:t>2024</w:t>
            </w:r>
          </w:p>
        </w:tc>
        <w:tc>
          <w:tcPr>
            <w:tcW w:w="1439" w:type="dxa"/>
          </w:tcPr>
          <w:p w:rsidR="00C96FC5" w:rsidRPr="00182383" w:rsidRDefault="00B66781" w:rsidP="00C96FC5">
            <w:pPr>
              <w:spacing w:before="60" w:after="60"/>
              <w:jc w:val="right"/>
              <w:rPr>
                <w:sz w:val="22"/>
                <w:szCs w:val="22"/>
              </w:rPr>
            </w:pPr>
            <w:r w:rsidRPr="00182383">
              <w:rPr>
                <w:sz w:val="22"/>
                <w:szCs w:val="22"/>
              </w:rPr>
              <w:t>300.000,00</w:t>
            </w:r>
          </w:p>
        </w:tc>
        <w:tc>
          <w:tcPr>
            <w:tcW w:w="1445" w:type="dxa"/>
          </w:tcPr>
          <w:p w:rsidR="00C96FC5" w:rsidRPr="00182383" w:rsidRDefault="00B66781" w:rsidP="00C96FC5">
            <w:pPr>
              <w:spacing w:before="60" w:after="60"/>
              <w:jc w:val="right"/>
              <w:rPr>
                <w:sz w:val="22"/>
                <w:szCs w:val="22"/>
              </w:rPr>
            </w:pPr>
            <w:r w:rsidRPr="00182383">
              <w:rPr>
                <w:sz w:val="22"/>
                <w:szCs w:val="22"/>
              </w:rPr>
              <w:t>60.000,00</w:t>
            </w:r>
          </w:p>
        </w:tc>
        <w:tc>
          <w:tcPr>
            <w:tcW w:w="1445" w:type="dxa"/>
          </w:tcPr>
          <w:p w:rsidR="00C96FC5" w:rsidRPr="00182383" w:rsidRDefault="00B66781" w:rsidP="00C96FC5">
            <w:pPr>
              <w:spacing w:before="60" w:after="60"/>
              <w:jc w:val="right"/>
              <w:rPr>
                <w:sz w:val="22"/>
                <w:szCs w:val="22"/>
              </w:rPr>
            </w:pPr>
            <w:r w:rsidRPr="00182383">
              <w:rPr>
                <w:sz w:val="22"/>
                <w:szCs w:val="22"/>
              </w:rPr>
              <w:t>ЈЛС 300.000,00</w:t>
            </w:r>
          </w:p>
        </w:tc>
      </w:tr>
      <w:tr w:rsidR="00C96FC5" w:rsidRPr="00182383" w:rsidTr="00136E35">
        <w:tc>
          <w:tcPr>
            <w:tcW w:w="997" w:type="dxa"/>
          </w:tcPr>
          <w:p w:rsidR="00C96FC5" w:rsidRPr="00182383" w:rsidRDefault="00C96FC5" w:rsidP="00C96FC5">
            <w:pPr>
              <w:spacing w:before="60" w:after="60"/>
              <w:rPr>
                <w:sz w:val="22"/>
                <w:szCs w:val="22"/>
              </w:rPr>
            </w:pPr>
            <w:r w:rsidRPr="00182383">
              <w:rPr>
                <w:sz w:val="22"/>
                <w:szCs w:val="22"/>
              </w:rPr>
              <w:lastRenderedPageBreak/>
              <w:t>1.1.4</w:t>
            </w:r>
          </w:p>
        </w:tc>
        <w:tc>
          <w:tcPr>
            <w:tcW w:w="2441" w:type="dxa"/>
          </w:tcPr>
          <w:p w:rsidR="00C96FC5" w:rsidRPr="00182383" w:rsidRDefault="00C96FC5" w:rsidP="00C96FC5">
            <w:pPr>
              <w:spacing w:before="60" w:after="60"/>
              <w:rPr>
                <w:sz w:val="22"/>
                <w:szCs w:val="22"/>
              </w:rPr>
            </w:pPr>
            <w:proofErr w:type="spellStart"/>
            <w:r w:rsidRPr="00182383">
              <w:rPr>
                <w:sz w:val="22"/>
                <w:szCs w:val="22"/>
              </w:rPr>
              <w:t>Протоколи</w:t>
            </w:r>
            <w:proofErr w:type="spellEnd"/>
            <w:r w:rsidRPr="00182383">
              <w:rPr>
                <w:sz w:val="22"/>
                <w:szCs w:val="22"/>
              </w:rPr>
              <w:t xml:space="preserve"> о </w:t>
            </w:r>
            <w:proofErr w:type="spellStart"/>
            <w:r w:rsidRPr="00182383">
              <w:rPr>
                <w:sz w:val="22"/>
                <w:szCs w:val="22"/>
              </w:rPr>
              <w:t>сарадњи</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партнерима</w:t>
            </w:r>
            <w:proofErr w:type="spellEnd"/>
          </w:p>
        </w:tc>
        <w:tc>
          <w:tcPr>
            <w:tcW w:w="2260" w:type="dxa"/>
          </w:tcPr>
          <w:p w:rsidR="00C96FC5" w:rsidRPr="00182383" w:rsidRDefault="00C96FC5" w:rsidP="00C96FC5">
            <w:pPr>
              <w:spacing w:before="60" w:after="60"/>
              <w:rPr>
                <w:sz w:val="22"/>
                <w:szCs w:val="22"/>
              </w:rPr>
            </w:pPr>
            <w:r w:rsidRPr="00182383">
              <w:rPr>
                <w:sz w:val="22"/>
                <w:szCs w:val="22"/>
              </w:rPr>
              <w:t>ЈЛС</w:t>
            </w:r>
          </w:p>
        </w:tc>
        <w:tc>
          <w:tcPr>
            <w:tcW w:w="1570" w:type="dxa"/>
          </w:tcPr>
          <w:p w:rsidR="00C96FC5" w:rsidRPr="00182383" w:rsidRDefault="00C96FC5" w:rsidP="00C96FC5">
            <w:pPr>
              <w:spacing w:before="60" w:after="60"/>
              <w:rPr>
                <w:sz w:val="22"/>
                <w:szCs w:val="22"/>
              </w:rPr>
            </w:pPr>
            <w:r w:rsidRPr="00182383">
              <w:rPr>
                <w:sz w:val="22"/>
                <w:szCs w:val="22"/>
              </w:rPr>
              <w:t xml:space="preserve">ЗЈЗ,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службе</w:t>
            </w:r>
            <w:proofErr w:type="spellEnd"/>
            <w:r w:rsidRPr="00182383">
              <w:rPr>
                <w:sz w:val="22"/>
                <w:szCs w:val="22"/>
              </w:rPr>
              <w:t xml:space="preserve">, </w:t>
            </w:r>
            <w:proofErr w:type="spellStart"/>
            <w:r w:rsidRPr="00182383">
              <w:rPr>
                <w:sz w:val="22"/>
                <w:szCs w:val="22"/>
              </w:rPr>
              <w:t>васпитно-образовне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ЈКП, </w:t>
            </w:r>
            <w:proofErr w:type="spellStart"/>
            <w:r w:rsidRPr="00182383">
              <w:rPr>
                <w:sz w:val="22"/>
                <w:szCs w:val="22"/>
              </w:rPr>
              <w:t>предузетници</w:t>
            </w:r>
            <w:proofErr w:type="spellEnd"/>
            <w:r w:rsidRPr="00182383">
              <w:rPr>
                <w:sz w:val="22"/>
                <w:szCs w:val="22"/>
              </w:rPr>
              <w:t xml:space="preserve">, СУП, </w:t>
            </w:r>
            <w:proofErr w:type="spellStart"/>
            <w:r w:rsidRPr="00182383">
              <w:rPr>
                <w:sz w:val="22"/>
                <w:szCs w:val="22"/>
              </w:rPr>
              <w:t>тужилаштво</w:t>
            </w:r>
            <w:proofErr w:type="spellEnd"/>
            <w:r w:rsidRPr="00182383">
              <w:rPr>
                <w:sz w:val="22"/>
                <w:szCs w:val="22"/>
              </w:rPr>
              <w:t xml:space="preserve">, </w:t>
            </w:r>
            <w:proofErr w:type="spellStart"/>
            <w:r w:rsidRPr="00182383">
              <w:rPr>
                <w:sz w:val="22"/>
                <w:szCs w:val="22"/>
              </w:rPr>
              <w:t>инспекцијске</w:t>
            </w:r>
            <w:proofErr w:type="spellEnd"/>
            <w:r w:rsidRPr="00182383">
              <w:rPr>
                <w:sz w:val="22"/>
                <w:szCs w:val="22"/>
              </w:rPr>
              <w:t xml:space="preserve"> </w:t>
            </w:r>
            <w:proofErr w:type="spellStart"/>
            <w:r w:rsidRPr="00182383">
              <w:rPr>
                <w:sz w:val="22"/>
                <w:szCs w:val="22"/>
              </w:rPr>
              <w:t>службе</w:t>
            </w:r>
            <w:proofErr w:type="spellEnd"/>
            <w:r w:rsidRPr="00182383">
              <w:rPr>
                <w:sz w:val="22"/>
                <w:szCs w:val="22"/>
              </w:rPr>
              <w:t xml:space="preserve">, </w:t>
            </w:r>
            <w:proofErr w:type="spellStart"/>
            <w:r w:rsidRPr="00182383">
              <w:rPr>
                <w:sz w:val="22"/>
                <w:szCs w:val="22"/>
              </w:rPr>
              <w:t>Заштитник</w:t>
            </w:r>
            <w:proofErr w:type="spellEnd"/>
            <w:r w:rsidRPr="00182383">
              <w:rPr>
                <w:sz w:val="22"/>
                <w:szCs w:val="22"/>
              </w:rPr>
              <w:t xml:space="preserve"> </w:t>
            </w:r>
            <w:proofErr w:type="spellStart"/>
            <w:r w:rsidRPr="00182383">
              <w:rPr>
                <w:sz w:val="22"/>
                <w:szCs w:val="22"/>
              </w:rPr>
              <w:t>права</w:t>
            </w:r>
            <w:proofErr w:type="spellEnd"/>
            <w:r w:rsidRPr="00182383">
              <w:rPr>
                <w:sz w:val="22"/>
                <w:szCs w:val="22"/>
              </w:rPr>
              <w:t xml:space="preserve"> </w:t>
            </w:r>
            <w:proofErr w:type="spellStart"/>
            <w:r w:rsidRPr="00182383">
              <w:rPr>
                <w:sz w:val="22"/>
                <w:szCs w:val="22"/>
              </w:rPr>
              <w:t>пацијената</w:t>
            </w:r>
            <w:proofErr w:type="spellEnd"/>
            <w:r w:rsidRPr="00182383">
              <w:rPr>
                <w:sz w:val="22"/>
                <w:szCs w:val="22"/>
              </w:rPr>
              <w:t xml:space="preserve">, РФЗО, ЦСР, </w:t>
            </w:r>
            <w:proofErr w:type="spellStart"/>
            <w:r w:rsidRPr="00182383">
              <w:rPr>
                <w:sz w:val="22"/>
                <w:szCs w:val="22"/>
              </w:rPr>
              <w:t>цивилни</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хуманитарна</w:t>
            </w:r>
            <w:proofErr w:type="spellEnd"/>
            <w:r w:rsidRPr="00182383">
              <w:rPr>
                <w:sz w:val="22"/>
                <w:szCs w:val="22"/>
              </w:rPr>
              <w:t xml:space="preserve">, </w:t>
            </w:r>
            <w:proofErr w:type="spellStart"/>
            <w:r w:rsidRPr="00182383">
              <w:rPr>
                <w:sz w:val="22"/>
                <w:szCs w:val="22"/>
              </w:rPr>
              <w:t>спортска</w:t>
            </w:r>
            <w:proofErr w:type="spellEnd"/>
            <w:r w:rsidRPr="00182383">
              <w:rPr>
                <w:sz w:val="22"/>
                <w:szCs w:val="22"/>
              </w:rPr>
              <w:t xml:space="preserve">, </w:t>
            </w:r>
            <w:proofErr w:type="spellStart"/>
            <w:r w:rsidRPr="00182383">
              <w:rPr>
                <w:sz w:val="22"/>
                <w:szCs w:val="22"/>
              </w:rPr>
              <w:t>верска</w:t>
            </w:r>
            <w:proofErr w:type="spellEnd"/>
            <w:r w:rsidRPr="00182383">
              <w:rPr>
                <w:sz w:val="22"/>
                <w:szCs w:val="22"/>
              </w:rPr>
              <w:t xml:space="preserve"> и </w:t>
            </w:r>
            <w:proofErr w:type="spellStart"/>
            <w:r w:rsidRPr="00182383">
              <w:rPr>
                <w:sz w:val="22"/>
                <w:szCs w:val="22"/>
              </w:rPr>
              <w:t>друга</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w:t>
            </w:r>
          </w:p>
        </w:tc>
        <w:tc>
          <w:tcPr>
            <w:tcW w:w="1453" w:type="dxa"/>
          </w:tcPr>
          <w:p w:rsidR="00C96FC5" w:rsidRPr="00182383" w:rsidRDefault="009E5F57" w:rsidP="00C96FC5">
            <w:pPr>
              <w:spacing w:before="60" w:after="60"/>
              <w:rPr>
                <w:sz w:val="22"/>
                <w:szCs w:val="22"/>
              </w:rPr>
            </w:pPr>
            <w:r w:rsidRPr="00182383">
              <w:rPr>
                <w:sz w:val="22"/>
                <w:szCs w:val="22"/>
              </w:rPr>
              <w:t>2025</w:t>
            </w:r>
          </w:p>
        </w:tc>
        <w:tc>
          <w:tcPr>
            <w:tcW w:w="1439" w:type="dxa"/>
          </w:tcPr>
          <w:p w:rsidR="00C96FC5" w:rsidRPr="00182383" w:rsidRDefault="00C96FC5" w:rsidP="00C96FC5">
            <w:pPr>
              <w:spacing w:before="60" w:after="60"/>
              <w:jc w:val="right"/>
              <w:rPr>
                <w:sz w:val="22"/>
                <w:szCs w:val="22"/>
              </w:rPr>
            </w:pPr>
          </w:p>
        </w:tc>
        <w:tc>
          <w:tcPr>
            <w:tcW w:w="1445" w:type="dxa"/>
          </w:tcPr>
          <w:p w:rsidR="00C96FC5" w:rsidRPr="00182383" w:rsidRDefault="00C96FC5" w:rsidP="00C96FC5">
            <w:pPr>
              <w:spacing w:before="60" w:after="60"/>
              <w:jc w:val="right"/>
              <w:rPr>
                <w:sz w:val="22"/>
                <w:szCs w:val="22"/>
              </w:rPr>
            </w:pPr>
          </w:p>
        </w:tc>
        <w:tc>
          <w:tcPr>
            <w:tcW w:w="1445" w:type="dxa"/>
          </w:tcPr>
          <w:p w:rsidR="00C96FC5" w:rsidRPr="00182383" w:rsidRDefault="00C96FC5" w:rsidP="00C96FC5">
            <w:pPr>
              <w:spacing w:before="60" w:after="60"/>
              <w:jc w:val="right"/>
              <w:rPr>
                <w:sz w:val="22"/>
                <w:szCs w:val="22"/>
              </w:rPr>
            </w:pPr>
          </w:p>
        </w:tc>
      </w:tr>
      <w:tr w:rsidR="00C96FC5" w:rsidRPr="00182383" w:rsidTr="00136E35">
        <w:tc>
          <w:tcPr>
            <w:tcW w:w="997" w:type="dxa"/>
          </w:tcPr>
          <w:p w:rsidR="00C96FC5" w:rsidRPr="00182383" w:rsidRDefault="00C96FC5" w:rsidP="00C96FC5">
            <w:pPr>
              <w:spacing w:before="60" w:after="60"/>
              <w:rPr>
                <w:sz w:val="22"/>
                <w:szCs w:val="22"/>
              </w:rPr>
            </w:pPr>
            <w:r w:rsidRPr="00182383">
              <w:rPr>
                <w:sz w:val="22"/>
                <w:szCs w:val="22"/>
              </w:rPr>
              <w:t>1.1.5</w:t>
            </w:r>
          </w:p>
        </w:tc>
        <w:tc>
          <w:tcPr>
            <w:tcW w:w="2441" w:type="dxa"/>
          </w:tcPr>
          <w:p w:rsidR="00C96FC5" w:rsidRPr="00182383" w:rsidRDefault="00C96FC5" w:rsidP="00C96FC5">
            <w:pPr>
              <w:spacing w:before="60" w:after="60"/>
              <w:rPr>
                <w:sz w:val="22"/>
                <w:szCs w:val="22"/>
              </w:rPr>
            </w:pPr>
            <w:proofErr w:type="spellStart"/>
            <w:r w:rsidRPr="00182383">
              <w:rPr>
                <w:sz w:val="22"/>
                <w:szCs w:val="22"/>
              </w:rPr>
              <w:t>Развој</w:t>
            </w:r>
            <w:proofErr w:type="spellEnd"/>
            <w:r w:rsidRPr="00182383">
              <w:rPr>
                <w:sz w:val="22"/>
                <w:szCs w:val="22"/>
              </w:rPr>
              <w:t xml:space="preserve"> и </w:t>
            </w:r>
            <w:proofErr w:type="spellStart"/>
            <w:r w:rsidRPr="00182383">
              <w:rPr>
                <w:sz w:val="22"/>
                <w:szCs w:val="22"/>
              </w:rPr>
              <w:t>унапређење</w:t>
            </w:r>
            <w:proofErr w:type="spellEnd"/>
            <w:r w:rsidRPr="00182383">
              <w:rPr>
                <w:sz w:val="22"/>
                <w:szCs w:val="22"/>
              </w:rPr>
              <w:t xml:space="preserve"> </w:t>
            </w:r>
            <w:proofErr w:type="spellStart"/>
            <w:r w:rsidRPr="00182383">
              <w:rPr>
                <w:sz w:val="22"/>
                <w:szCs w:val="22"/>
              </w:rPr>
              <w:t>компетенција</w:t>
            </w:r>
            <w:proofErr w:type="spellEnd"/>
            <w:r w:rsidRPr="00182383">
              <w:rPr>
                <w:sz w:val="22"/>
                <w:szCs w:val="22"/>
              </w:rPr>
              <w:t xml:space="preserve"> </w:t>
            </w:r>
            <w:proofErr w:type="spellStart"/>
            <w:r w:rsidRPr="00182383">
              <w:rPr>
                <w:sz w:val="22"/>
                <w:szCs w:val="22"/>
              </w:rPr>
              <w:t>актера</w:t>
            </w:r>
            <w:proofErr w:type="spellEnd"/>
            <w:r w:rsidRPr="00182383">
              <w:rPr>
                <w:sz w:val="22"/>
                <w:szCs w:val="22"/>
              </w:rPr>
              <w:t xml:space="preserve"> у ЈЛС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јавног</w:t>
            </w:r>
            <w:proofErr w:type="spellEnd"/>
            <w:r w:rsidRPr="00182383">
              <w:rPr>
                <w:sz w:val="22"/>
                <w:szCs w:val="22"/>
              </w:rPr>
              <w:t xml:space="preserve"> </w:t>
            </w:r>
            <w:proofErr w:type="spellStart"/>
            <w:r w:rsidRPr="00182383">
              <w:rPr>
                <w:sz w:val="22"/>
                <w:szCs w:val="22"/>
              </w:rPr>
              <w:t>здравља</w:t>
            </w:r>
            <w:proofErr w:type="spellEnd"/>
          </w:p>
        </w:tc>
        <w:tc>
          <w:tcPr>
            <w:tcW w:w="2260" w:type="dxa"/>
          </w:tcPr>
          <w:p w:rsidR="00C96FC5" w:rsidRPr="00182383" w:rsidRDefault="00C96FC5" w:rsidP="00C96FC5">
            <w:pPr>
              <w:spacing w:before="60" w:after="60"/>
              <w:rPr>
                <w:sz w:val="22"/>
                <w:szCs w:val="22"/>
              </w:rPr>
            </w:pPr>
            <w:r w:rsidRPr="00182383">
              <w:rPr>
                <w:sz w:val="22"/>
                <w:szCs w:val="22"/>
              </w:rPr>
              <w:t>ЈЛС</w:t>
            </w:r>
          </w:p>
        </w:tc>
        <w:tc>
          <w:tcPr>
            <w:tcW w:w="1570" w:type="dxa"/>
          </w:tcPr>
          <w:p w:rsidR="00C96FC5" w:rsidRPr="00182383" w:rsidRDefault="00C96FC5" w:rsidP="00C96FC5">
            <w:pPr>
              <w:spacing w:before="60" w:after="60"/>
              <w:rPr>
                <w:sz w:val="22"/>
                <w:szCs w:val="22"/>
              </w:rPr>
            </w:pPr>
            <w:r w:rsidRPr="00182383">
              <w:rPr>
                <w:sz w:val="22"/>
                <w:szCs w:val="22"/>
              </w:rPr>
              <w:t>ЗЈЗ</w:t>
            </w:r>
          </w:p>
        </w:tc>
        <w:tc>
          <w:tcPr>
            <w:tcW w:w="1453" w:type="dxa"/>
          </w:tcPr>
          <w:p w:rsidR="00C96FC5" w:rsidRPr="00182383" w:rsidRDefault="009E5F57" w:rsidP="00C96FC5">
            <w:pPr>
              <w:spacing w:before="60" w:after="60"/>
              <w:rPr>
                <w:sz w:val="22"/>
                <w:szCs w:val="22"/>
              </w:rPr>
            </w:pPr>
            <w:r w:rsidRPr="00182383">
              <w:rPr>
                <w:sz w:val="22"/>
                <w:szCs w:val="22"/>
              </w:rPr>
              <w:t>2024</w:t>
            </w:r>
          </w:p>
        </w:tc>
        <w:tc>
          <w:tcPr>
            <w:tcW w:w="1439" w:type="dxa"/>
          </w:tcPr>
          <w:p w:rsidR="00C96FC5" w:rsidRPr="00182383" w:rsidRDefault="00C96FC5" w:rsidP="00C96FC5">
            <w:pPr>
              <w:spacing w:before="60" w:after="60"/>
              <w:jc w:val="right"/>
              <w:rPr>
                <w:sz w:val="22"/>
                <w:szCs w:val="22"/>
              </w:rPr>
            </w:pPr>
          </w:p>
        </w:tc>
        <w:tc>
          <w:tcPr>
            <w:tcW w:w="1445" w:type="dxa"/>
          </w:tcPr>
          <w:p w:rsidR="00C96FC5" w:rsidRPr="00182383" w:rsidRDefault="00C96FC5" w:rsidP="00C96FC5">
            <w:pPr>
              <w:spacing w:before="60" w:after="60"/>
              <w:jc w:val="right"/>
              <w:rPr>
                <w:sz w:val="22"/>
                <w:szCs w:val="22"/>
              </w:rPr>
            </w:pPr>
          </w:p>
        </w:tc>
        <w:tc>
          <w:tcPr>
            <w:tcW w:w="1445" w:type="dxa"/>
          </w:tcPr>
          <w:p w:rsidR="00C96FC5" w:rsidRPr="00182383" w:rsidRDefault="00C96FC5" w:rsidP="00C96FC5">
            <w:pPr>
              <w:spacing w:before="60" w:after="60"/>
              <w:jc w:val="right"/>
              <w:rPr>
                <w:sz w:val="22"/>
                <w:szCs w:val="22"/>
              </w:rPr>
            </w:pPr>
          </w:p>
        </w:tc>
      </w:tr>
      <w:tr w:rsidR="00C96FC5" w:rsidRPr="00182383" w:rsidTr="00136E35">
        <w:tc>
          <w:tcPr>
            <w:tcW w:w="997" w:type="dxa"/>
          </w:tcPr>
          <w:p w:rsidR="00C96FC5" w:rsidRPr="00182383" w:rsidRDefault="00C96FC5" w:rsidP="00C96FC5">
            <w:pPr>
              <w:spacing w:before="60" w:after="60"/>
              <w:rPr>
                <w:sz w:val="22"/>
                <w:szCs w:val="22"/>
              </w:rPr>
            </w:pPr>
            <w:r w:rsidRPr="00182383">
              <w:rPr>
                <w:sz w:val="22"/>
                <w:szCs w:val="22"/>
              </w:rPr>
              <w:t>1.1.6</w:t>
            </w:r>
          </w:p>
        </w:tc>
        <w:tc>
          <w:tcPr>
            <w:tcW w:w="2441" w:type="dxa"/>
          </w:tcPr>
          <w:p w:rsidR="00C96FC5" w:rsidRPr="00182383" w:rsidRDefault="00C96FC5" w:rsidP="00C96FC5">
            <w:pPr>
              <w:spacing w:before="60" w:after="60"/>
              <w:rPr>
                <w:sz w:val="22"/>
                <w:szCs w:val="22"/>
              </w:rPr>
            </w:pPr>
            <w:proofErr w:type="spellStart"/>
            <w:r w:rsidRPr="00182383">
              <w:rPr>
                <w:sz w:val="22"/>
                <w:szCs w:val="22"/>
              </w:rPr>
              <w:t>Укључивање</w:t>
            </w:r>
            <w:proofErr w:type="spellEnd"/>
            <w:r w:rsidRPr="00182383">
              <w:rPr>
                <w:sz w:val="22"/>
                <w:szCs w:val="22"/>
              </w:rPr>
              <w:t xml:space="preserve"> </w:t>
            </w:r>
            <w:proofErr w:type="spellStart"/>
            <w:r w:rsidRPr="00182383">
              <w:rPr>
                <w:sz w:val="22"/>
                <w:szCs w:val="22"/>
              </w:rPr>
              <w:t>јавности</w:t>
            </w:r>
            <w:proofErr w:type="spellEnd"/>
            <w:r w:rsidRPr="00182383">
              <w:rPr>
                <w:sz w:val="22"/>
                <w:szCs w:val="22"/>
              </w:rPr>
              <w:t xml:space="preserve"> у </w:t>
            </w:r>
            <w:proofErr w:type="spellStart"/>
            <w:r w:rsidRPr="00182383">
              <w:rPr>
                <w:sz w:val="22"/>
                <w:szCs w:val="22"/>
              </w:rPr>
              <w:t>активности</w:t>
            </w:r>
            <w:proofErr w:type="spellEnd"/>
            <w:r w:rsidRPr="00182383">
              <w:rPr>
                <w:sz w:val="22"/>
                <w:szCs w:val="22"/>
              </w:rPr>
              <w:t xml:space="preserve"> </w:t>
            </w:r>
            <w:proofErr w:type="spellStart"/>
            <w:r w:rsidRPr="00182383">
              <w:rPr>
                <w:sz w:val="22"/>
                <w:szCs w:val="22"/>
              </w:rPr>
              <w:t>јавног</w:t>
            </w:r>
            <w:proofErr w:type="spellEnd"/>
            <w:r w:rsidRPr="00182383">
              <w:rPr>
                <w:sz w:val="22"/>
                <w:szCs w:val="22"/>
              </w:rPr>
              <w:t xml:space="preserve"> </w:t>
            </w:r>
            <w:proofErr w:type="spellStart"/>
            <w:r w:rsidRPr="00182383">
              <w:rPr>
                <w:sz w:val="22"/>
                <w:szCs w:val="22"/>
              </w:rPr>
              <w:t>здравља</w:t>
            </w:r>
            <w:proofErr w:type="spellEnd"/>
          </w:p>
        </w:tc>
        <w:tc>
          <w:tcPr>
            <w:tcW w:w="2260" w:type="dxa"/>
          </w:tcPr>
          <w:p w:rsidR="00C96FC5" w:rsidRPr="00182383" w:rsidRDefault="00C96FC5" w:rsidP="00C96FC5">
            <w:pPr>
              <w:spacing w:before="60" w:after="60"/>
              <w:rPr>
                <w:sz w:val="22"/>
                <w:szCs w:val="22"/>
              </w:rPr>
            </w:pPr>
            <w:r w:rsidRPr="00182383">
              <w:rPr>
                <w:sz w:val="22"/>
                <w:szCs w:val="22"/>
              </w:rPr>
              <w:t>ЈЛС</w:t>
            </w:r>
          </w:p>
        </w:tc>
        <w:tc>
          <w:tcPr>
            <w:tcW w:w="1570" w:type="dxa"/>
          </w:tcPr>
          <w:p w:rsidR="00C96FC5" w:rsidRPr="00182383" w:rsidRDefault="00C96FC5" w:rsidP="00C96FC5">
            <w:pPr>
              <w:spacing w:before="60" w:after="60"/>
              <w:rPr>
                <w:sz w:val="22"/>
                <w:szCs w:val="22"/>
              </w:rPr>
            </w:pPr>
            <w:r w:rsidRPr="00182383">
              <w:rPr>
                <w:sz w:val="22"/>
                <w:szCs w:val="22"/>
              </w:rPr>
              <w:t xml:space="preserve">ЗЈЗ,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службе</w:t>
            </w:r>
            <w:proofErr w:type="spellEnd"/>
            <w:r w:rsidRPr="00182383">
              <w:rPr>
                <w:sz w:val="22"/>
                <w:szCs w:val="22"/>
              </w:rPr>
              <w:t xml:space="preserve">, </w:t>
            </w:r>
            <w:proofErr w:type="spellStart"/>
            <w:r w:rsidRPr="00182383">
              <w:rPr>
                <w:sz w:val="22"/>
                <w:szCs w:val="22"/>
              </w:rPr>
              <w:t>васпитно-образовне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ЈКП, </w:t>
            </w:r>
            <w:proofErr w:type="spellStart"/>
            <w:r w:rsidRPr="00182383">
              <w:rPr>
                <w:sz w:val="22"/>
                <w:szCs w:val="22"/>
              </w:rPr>
              <w:t>предузетници</w:t>
            </w:r>
            <w:proofErr w:type="spellEnd"/>
            <w:r w:rsidRPr="00182383">
              <w:rPr>
                <w:sz w:val="22"/>
                <w:szCs w:val="22"/>
              </w:rPr>
              <w:t xml:space="preserve">, </w:t>
            </w:r>
            <w:r w:rsidRPr="00182383">
              <w:rPr>
                <w:sz w:val="22"/>
                <w:szCs w:val="22"/>
              </w:rPr>
              <w:lastRenderedPageBreak/>
              <w:t xml:space="preserve">СУП, </w:t>
            </w:r>
            <w:proofErr w:type="spellStart"/>
            <w:r w:rsidRPr="00182383">
              <w:rPr>
                <w:sz w:val="22"/>
                <w:szCs w:val="22"/>
              </w:rPr>
              <w:t>тужилаштво</w:t>
            </w:r>
            <w:proofErr w:type="spellEnd"/>
            <w:r w:rsidRPr="00182383">
              <w:rPr>
                <w:sz w:val="22"/>
                <w:szCs w:val="22"/>
              </w:rPr>
              <w:t xml:space="preserve">, </w:t>
            </w:r>
            <w:proofErr w:type="spellStart"/>
            <w:r w:rsidRPr="00182383">
              <w:rPr>
                <w:sz w:val="22"/>
                <w:szCs w:val="22"/>
              </w:rPr>
              <w:t>инспекцијске</w:t>
            </w:r>
            <w:proofErr w:type="spellEnd"/>
            <w:r w:rsidRPr="00182383">
              <w:rPr>
                <w:sz w:val="22"/>
                <w:szCs w:val="22"/>
              </w:rPr>
              <w:t xml:space="preserve"> </w:t>
            </w:r>
            <w:proofErr w:type="spellStart"/>
            <w:r w:rsidRPr="00182383">
              <w:rPr>
                <w:sz w:val="22"/>
                <w:szCs w:val="22"/>
              </w:rPr>
              <w:t>службе</w:t>
            </w:r>
            <w:proofErr w:type="spellEnd"/>
            <w:r w:rsidRPr="00182383">
              <w:rPr>
                <w:sz w:val="22"/>
                <w:szCs w:val="22"/>
              </w:rPr>
              <w:t xml:space="preserve">, </w:t>
            </w:r>
            <w:proofErr w:type="spellStart"/>
            <w:r w:rsidRPr="00182383">
              <w:rPr>
                <w:sz w:val="22"/>
                <w:szCs w:val="22"/>
              </w:rPr>
              <w:t>Заштитник</w:t>
            </w:r>
            <w:proofErr w:type="spellEnd"/>
            <w:r w:rsidRPr="00182383">
              <w:rPr>
                <w:sz w:val="22"/>
                <w:szCs w:val="22"/>
              </w:rPr>
              <w:t xml:space="preserve"> </w:t>
            </w:r>
            <w:proofErr w:type="spellStart"/>
            <w:r w:rsidRPr="00182383">
              <w:rPr>
                <w:sz w:val="22"/>
                <w:szCs w:val="22"/>
              </w:rPr>
              <w:t>права</w:t>
            </w:r>
            <w:proofErr w:type="spellEnd"/>
            <w:r w:rsidRPr="00182383">
              <w:rPr>
                <w:sz w:val="22"/>
                <w:szCs w:val="22"/>
              </w:rPr>
              <w:t xml:space="preserve"> </w:t>
            </w:r>
            <w:proofErr w:type="spellStart"/>
            <w:r w:rsidRPr="00182383">
              <w:rPr>
                <w:sz w:val="22"/>
                <w:szCs w:val="22"/>
              </w:rPr>
              <w:t>пацијената</w:t>
            </w:r>
            <w:proofErr w:type="spellEnd"/>
            <w:r w:rsidRPr="00182383">
              <w:rPr>
                <w:sz w:val="22"/>
                <w:szCs w:val="22"/>
              </w:rPr>
              <w:t xml:space="preserve">, РФЗО, ЦСР, </w:t>
            </w:r>
            <w:proofErr w:type="spellStart"/>
            <w:r w:rsidRPr="00182383">
              <w:rPr>
                <w:sz w:val="22"/>
                <w:szCs w:val="22"/>
              </w:rPr>
              <w:t>цивилни</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хуманитарна</w:t>
            </w:r>
            <w:proofErr w:type="spellEnd"/>
            <w:r w:rsidRPr="00182383">
              <w:rPr>
                <w:sz w:val="22"/>
                <w:szCs w:val="22"/>
              </w:rPr>
              <w:t xml:space="preserve">, </w:t>
            </w:r>
            <w:proofErr w:type="spellStart"/>
            <w:r w:rsidRPr="00182383">
              <w:rPr>
                <w:sz w:val="22"/>
                <w:szCs w:val="22"/>
              </w:rPr>
              <w:t>спортска</w:t>
            </w:r>
            <w:proofErr w:type="spellEnd"/>
            <w:r w:rsidRPr="00182383">
              <w:rPr>
                <w:sz w:val="22"/>
                <w:szCs w:val="22"/>
              </w:rPr>
              <w:t xml:space="preserve">, </w:t>
            </w:r>
            <w:proofErr w:type="spellStart"/>
            <w:r w:rsidRPr="00182383">
              <w:rPr>
                <w:sz w:val="22"/>
                <w:szCs w:val="22"/>
              </w:rPr>
              <w:t>верска</w:t>
            </w:r>
            <w:proofErr w:type="spellEnd"/>
            <w:r w:rsidRPr="00182383">
              <w:rPr>
                <w:sz w:val="22"/>
                <w:szCs w:val="22"/>
              </w:rPr>
              <w:t xml:space="preserve"> и </w:t>
            </w:r>
            <w:proofErr w:type="spellStart"/>
            <w:r w:rsidRPr="00182383">
              <w:rPr>
                <w:sz w:val="22"/>
                <w:szCs w:val="22"/>
              </w:rPr>
              <w:t>друга</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w:t>
            </w:r>
          </w:p>
        </w:tc>
        <w:tc>
          <w:tcPr>
            <w:tcW w:w="1453" w:type="dxa"/>
          </w:tcPr>
          <w:p w:rsidR="00C96FC5" w:rsidRPr="00182383" w:rsidRDefault="009E5F57" w:rsidP="00C96FC5">
            <w:pPr>
              <w:spacing w:before="60" w:after="60"/>
              <w:rPr>
                <w:sz w:val="22"/>
                <w:szCs w:val="22"/>
              </w:rPr>
            </w:pPr>
            <w:r w:rsidRPr="00182383">
              <w:rPr>
                <w:sz w:val="22"/>
                <w:szCs w:val="22"/>
              </w:rPr>
              <w:lastRenderedPageBreak/>
              <w:t>2024</w:t>
            </w:r>
          </w:p>
          <w:p w:rsidR="00A510A5" w:rsidRPr="00182383" w:rsidRDefault="00A510A5" w:rsidP="00C96FC5">
            <w:pPr>
              <w:spacing w:before="60" w:after="60"/>
              <w:rPr>
                <w:sz w:val="22"/>
                <w:szCs w:val="22"/>
              </w:rPr>
            </w:pPr>
          </w:p>
        </w:tc>
        <w:tc>
          <w:tcPr>
            <w:tcW w:w="1439" w:type="dxa"/>
          </w:tcPr>
          <w:p w:rsidR="00C96FC5" w:rsidRPr="00182383" w:rsidRDefault="00C96FC5" w:rsidP="00C96FC5">
            <w:pPr>
              <w:spacing w:before="60" w:after="60"/>
              <w:jc w:val="right"/>
              <w:rPr>
                <w:sz w:val="22"/>
                <w:szCs w:val="22"/>
              </w:rPr>
            </w:pPr>
          </w:p>
        </w:tc>
        <w:tc>
          <w:tcPr>
            <w:tcW w:w="1445" w:type="dxa"/>
          </w:tcPr>
          <w:p w:rsidR="00C96FC5" w:rsidRPr="00182383" w:rsidRDefault="00C96FC5" w:rsidP="00C96FC5">
            <w:pPr>
              <w:spacing w:before="60" w:after="60"/>
              <w:jc w:val="right"/>
              <w:rPr>
                <w:sz w:val="22"/>
                <w:szCs w:val="22"/>
              </w:rPr>
            </w:pPr>
          </w:p>
        </w:tc>
        <w:tc>
          <w:tcPr>
            <w:tcW w:w="1445" w:type="dxa"/>
          </w:tcPr>
          <w:p w:rsidR="00C96FC5" w:rsidRPr="00182383" w:rsidRDefault="00C96FC5" w:rsidP="00C96FC5">
            <w:pPr>
              <w:spacing w:before="60" w:after="60"/>
              <w:jc w:val="right"/>
              <w:rPr>
                <w:sz w:val="22"/>
                <w:szCs w:val="22"/>
              </w:rPr>
            </w:pPr>
          </w:p>
        </w:tc>
      </w:tr>
    </w:tbl>
    <w:p w:rsidR="00C96FC5" w:rsidRPr="00182383" w:rsidRDefault="00C96FC5" w:rsidP="00C96FC5">
      <w:pPr>
        <w:tabs>
          <w:tab w:val="left" w:pos="1440"/>
        </w:tabs>
        <w:rPr>
          <w:sz w:val="22"/>
          <w:szCs w:val="22"/>
          <w:lang w:val="sr-Cyrl-CS"/>
        </w:rPr>
      </w:pPr>
    </w:p>
    <w:p w:rsidR="00C96FC5" w:rsidRPr="00182383" w:rsidRDefault="00C96FC5" w:rsidP="00C96FC5">
      <w:pPr>
        <w:rPr>
          <w:sz w:val="22"/>
          <w:szCs w:val="22"/>
          <w:lang w:val="sr-Cyrl-CS"/>
        </w:rPr>
      </w:pPr>
    </w:p>
    <w:p w:rsidR="00C96FC5" w:rsidRPr="00182383" w:rsidRDefault="00C96FC5" w:rsidP="00C96FC5">
      <w:pPr>
        <w:rPr>
          <w:sz w:val="22"/>
          <w:szCs w:val="22"/>
          <w:lang w:val="sr-Cyrl-CS"/>
        </w:rPr>
      </w:pPr>
    </w:p>
    <w:p w:rsidR="008D4F71" w:rsidRPr="00182383" w:rsidRDefault="008D4F71" w:rsidP="00C96FC5">
      <w:pPr>
        <w:rPr>
          <w:sz w:val="22"/>
          <w:szCs w:val="22"/>
          <w:lang w:val="sr-Cyrl-CS"/>
        </w:rPr>
      </w:pPr>
    </w:p>
    <w:p w:rsidR="00BE1A78" w:rsidRPr="00182383" w:rsidRDefault="00BE1A78" w:rsidP="00C96FC5">
      <w:pPr>
        <w:rPr>
          <w:sz w:val="22"/>
          <w:szCs w:val="22"/>
          <w:lang w:val="sr-Cyrl-CS"/>
        </w:rPr>
      </w:pPr>
    </w:p>
    <w:p w:rsidR="00BE1A78" w:rsidRDefault="00BE1A78"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Pr="00182383" w:rsidRDefault="00136E35" w:rsidP="00C96FC5">
      <w:pPr>
        <w:rPr>
          <w:sz w:val="22"/>
          <w:szCs w:val="22"/>
          <w:lang w:val="sr-Cyrl-CS"/>
        </w:rPr>
      </w:pPr>
    </w:p>
    <w:p w:rsidR="00BE1A78" w:rsidRPr="00182383" w:rsidRDefault="00BE1A78" w:rsidP="00C96FC5">
      <w:pPr>
        <w:rPr>
          <w:sz w:val="22"/>
          <w:szCs w:val="22"/>
          <w:lang w:val="sr-Cyrl-CS"/>
        </w:rPr>
      </w:pPr>
    </w:p>
    <w:p w:rsidR="00BE1A78" w:rsidRPr="00182383" w:rsidRDefault="00BE1A78" w:rsidP="00C96FC5">
      <w:pPr>
        <w:rPr>
          <w:sz w:val="22"/>
          <w:szCs w:val="22"/>
          <w:lang w:val="sr-Cyrl-CS"/>
        </w:rPr>
      </w:pPr>
    </w:p>
    <w:p w:rsidR="00BE1A78" w:rsidRPr="00182383" w:rsidRDefault="00BE1A78" w:rsidP="00C96FC5">
      <w:pPr>
        <w:rPr>
          <w:sz w:val="22"/>
          <w:szCs w:val="22"/>
          <w:lang w:val="sr-Cyrl-CS"/>
        </w:rPr>
      </w:pPr>
    </w:p>
    <w:p w:rsidR="00C96FC5" w:rsidRPr="00182383" w:rsidRDefault="00C96FC5" w:rsidP="00C96FC5">
      <w:pPr>
        <w:rPr>
          <w:sz w:val="22"/>
          <w:szCs w:val="22"/>
          <w:lang w:val="sr-Cyrl-CS"/>
        </w:rPr>
      </w:pPr>
    </w:p>
    <w:p w:rsidR="00C96FC5" w:rsidRPr="00182383" w:rsidRDefault="00C96FC5" w:rsidP="00C96FC5">
      <w:pPr>
        <w:rPr>
          <w:sz w:val="22"/>
          <w:szCs w:val="22"/>
          <w:lang w:val="sr-Cyrl-CS"/>
        </w:rPr>
      </w:pPr>
    </w:p>
    <w:p w:rsidR="00C96FC5" w:rsidRPr="00182383" w:rsidRDefault="00C96FC5" w:rsidP="00C96FC5">
      <w:pPr>
        <w:rPr>
          <w:sz w:val="22"/>
          <w:szCs w:val="22"/>
          <w:lang w:val="sr-Cyrl-CS"/>
        </w:rPr>
      </w:pPr>
    </w:p>
    <w:p w:rsidR="00C96FC5" w:rsidRPr="00182383" w:rsidRDefault="00C96FC5" w:rsidP="00C96FC5">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060"/>
        <w:gridCol w:w="1159"/>
        <w:gridCol w:w="1113"/>
        <w:gridCol w:w="1313"/>
        <w:gridCol w:w="219"/>
        <w:gridCol w:w="871"/>
        <w:gridCol w:w="1096"/>
        <w:gridCol w:w="1094"/>
        <w:gridCol w:w="2166"/>
      </w:tblGrid>
      <w:tr w:rsidR="00C96FC5" w:rsidRPr="00182383" w:rsidTr="007C2736">
        <w:tc>
          <w:tcPr>
            <w:tcW w:w="2085" w:type="dxa"/>
            <w:shd w:val="clear" w:color="auto" w:fill="E36C0A"/>
          </w:tcPr>
          <w:p w:rsidR="00C96FC5" w:rsidRPr="00182383" w:rsidRDefault="00C96FC5" w:rsidP="00C96FC5">
            <w:pPr>
              <w:spacing w:before="60" w:after="60"/>
              <w:jc w:val="both"/>
              <w:rPr>
                <w:rFonts w:eastAsia="Calibri"/>
                <w:b/>
                <w:sz w:val="22"/>
                <w:szCs w:val="22"/>
              </w:rPr>
            </w:pPr>
            <w:r w:rsidRPr="00182383">
              <w:rPr>
                <w:rFonts w:eastAsia="Calibri"/>
                <w:b/>
                <w:sz w:val="22"/>
                <w:szCs w:val="22"/>
              </w:rPr>
              <w:lastRenderedPageBreak/>
              <w:t>МЕРА 1.2:</w:t>
            </w:r>
          </w:p>
        </w:tc>
        <w:tc>
          <w:tcPr>
            <w:tcW w:w="4332" w:type="dxa"/>
            <w:gridSpan w:val="3"/>
            <w:shd w:val="clear" w:color="auto" w:fill="E36C0A"/>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Праћење</w:t>
            </w:r>
            <w:proofErr w:type="spellEnd"/>
            <w:r w:rsidRPr="00182383">
              <w:rPr>
                <w:rFonts w:eastAsia="Calibri"/>
                <w:sz w:val="22"/>
                <w:szCs w:val="22"/>
              </w:rPr>
              <w:t xml:space="preserve"> </w:t>
            </w:r>
            <w:proofErr w:type="spellStart"/>
            <w:r w:rsidRPr="00182383">
              <w:rPr>
                <w:rFonts w:eastAsia="Calibri"/>
                <w:sz w:val="22"/>
                <w:szCs w:val="22"/>
              </w:rPr>
              <w:t>здравственог</w:t>
            </w:r>
            <w:proofErr w:type="spellEnd"/>
            <w:r w:rsidRPr="00182383">
              <w:rPr>
                <w:rFonts w:eastAsia="Calibri"/>
                <w:sz w:val="22"/>
                <w:szCs w:val="22"/>
              </w:rPr>
              <w:t xml:space="preserve"> </w:t>
            </w:r>
            <w:proofErr w:type="spellStart"/>
            <w:r w:rsidRPr="00182383">
              <w:rPr>
                <w:rFonts w:eastAsia="Calibri"/>
                <w:sz w:val="22"/>
                <w:szCs w:val="22"/>
              </w:rPr>
              <w:t>стања</w:t>
            </w:r>
            <w:proofErr w:type="spellEnd"/>
            <w:r w:rsidRPr="00182383">
              <w:rPr>
                <w:rFonts w:eastAsia="Calibri"/>
                <w:sz w:val="22"/>
                <w:szCs w:val="22"/>
              </w:rPr>
              <w:t xml:space="preserve"> </w:t>
            </w:r>
            <w:proofErr w:type="spellStart"/>
            <w:r w:rsidRPr="00182383">
              <w:rPr>
                <w:rFonts w:eastAsia="Calibri"/>
                <w:sz w:val="22"/>
                <w:szCs w:val="22"/>
              </w:rPr>
              <w:t>становништва</w:t>
            </w:r>
            <w:proofErr w:type="spellEnd"/>
            <w:r w:rsidRPr="00182383">
              <w:rPr>
                <w:rFonts w:eastAsia="Calibri"/>
                <w:sz w:val="22"/>
                <w:szCs w:val="22"/>
              </w:rPr>
              <w:t xml:space="preserve"> у </w:t>
            </w:r>
            <w:proofErr w:type="spellStart"/>
            <w:r w:rsidRPr="00182383">
              <w:rPr>
                <w:rFonts w:eastAsia="Calibri"/>
                <w:sz w:val="22"/>
                <w:szCs w:val="22"/>
              </w:rPr>
              <w:t>свим</w:t>
            </w:r>
            <w:proofErr w:type="spellEnd"/>
            <w:r w:rsidRPr="00182383">
              <w:rPr>
                <w:rFonts w:eastAsia="Calibri"/>
                <w:sz w:val="22"/>
                <w:szCs w:val="22"/>
              </w:rPr>
              <w:t xml:space="preserve"> </w:t>
            </w:r>
            <w:proofErr w:type="spellStart"/>
            <w:r w:rsidRPr="00182383">
              <w:rPr>
                <w:rFonts w:eastAsia="Calibri"/>
                <w:sz w:val="22"/>
                <w:szCs w:val="22"/>
              </w:rPr>
              <w:t>животним</w:t>
            </w:r>
            <w:proofErr w:type="spellEnd"/>
            <w:r w:rsidRPr="00182383">
              <w:rPr>
                <w:rFonts w:eastAsia="Calibri"/>
                <w:sz w:val="22"/>
                <w:szCs w:val="22"/>
              </w:rPr>
              <w:t xml:space="preserve"> </w:t>
            </w:r>
            <w:proofErr w:type="spellStart"/>
            <w:r w:rsidRPr="00182383">
              <w:rPr>
                <w:rFonts w:eastAsia="Calibri"/>
                <w:sz w:val="22"/>
                <w:szCs w:val="22"/>
              </w:rPr>
              <w:t>добима</w:t>
            </w:r>
            <w:proofErr w:type="spellEnd"/>
            <w:r w:rsidRPr="00182383">
              <w:rPr>
                <w:rFonts w:eastAsia="Calibri"/>
                <w:sz w:val="22"/>
                <w:szCs w:val="22"/>
              </w:rPr>
              <w:t xml:space="preserve">, </w:t>
            </w:r>
            <w:proofErr w:type="spellStart"/>
            <w:r w:rsidRPr="00182383">
              <w:rPr>
                <w:rFonts w:eastAsia="Calibri"/>
                <w:sz w:val="22"/>
                <w:szCs w:val="22"/>
              </w:rPr>
              <w:t>посебно</w:t>
            </w:r>
            <w:proofErr w:type="spellEnd"/>
            <w:r w:rsidRPr="00182383">
              <w:rPr>
                <w:rFonts w:eastAsia="Calibri"/>
                <w:sz w:val="22"/>
                <w:szCs w:val="22"/>
              </w:rPr>
              <w:t xml:space="preserve"> </w:t>
            </w:r>
            <w:proofErr w:type="spellStart"/>
            <w:r w:rsidRPr="00182383">
              <w:rPr>
                <w:rFonts w:eastAsia="Calibri"/>
                <w:sz w:val="22"/>
                <w:szCs w:val="22"/>
              </w:rPr>
              <w:t>осетљивих</w:t>
            </w:r>
            <w:proofErr w:type="spellEnd"/>
            <w:r w:rsidRPr="00182383">
              <w:rPr>
                <w:rFonts w:eastAsia="Calibri"/>
                <w:sz w:val="22"/>
                <w:szCs w:val="22"/>
              </w:rPr>
              <w:t xml:space="preserve"> </w:t>
            </w:r>
            <w:proofErr w:type="spellStart"/>
            <w:r w:rsidRPr="00182383">
              <w:rPr>
                <w:rFonts w:eastAsia="Calibri"/>
                <w:sz w:val="22"/>
                <w:szCs w:val="22"/>
              </w:rPr>
              <w:t>друштвених</w:t>
            </w:r>
            <w:proofErr w:type="spellEnd"/>
            <w:r w:rsidRPr="00182383">
              <w:rPr>
                <w:rFonts w:eastAsia="Calibri"/>
                <w:sz w:val="22"/>
                <w:szCs w:val="22"/>
              </w:rPr>
              <w:t xml:space="preserve"> </w:t>
            </w:r>
            <w:proofErr w:type="spellStart"/>
            <w:r w:rsidRPr="00182383">
              <w:rPr>
                <w:rFonts w:eastAsia="Calibri"/>
                <w:sz w:val="22"/>
                <w:szCs w:val="22"/>
              </w:rPr>
              <w:t>група</w:t>
            </w:r>
            <w:proofErr w:type="spellEnd"/>
            <w:r w:rsidRPr="00182383">
              <w:rPr>
                <w:rFonts w:eastAsia="Calibri"/>
                <w:sz w:val="22"/>
                <w:szCs w:val="22"/>
              </w:rPr>
              <w:t xml:space="preserve"> и </w:t>
            </w:r>
            <w:proofErr w:type="spellStart"/>
            <w:r w:rsidRPr="00182383">
              <w:rPr>
                <w:rFonts w:eastAsia="Calibri"/>
                <w:sz w:val="22"/>
                <w:szCs w:val="22"/>
              </w:rPr>
              <w:t>утврђивање</w:t>
            </w:r>
            <w:proofErr w:type="spellEnd"/>
            <w:r w:rsidRPr="00182383">
              <w:rPr>
                <w:rFonts w:eastAsia="Calibri"/>
                <w:sz w:val="22"/>
                <w:szCs w:val="22"/>
              </w:rPr>
              <w:t xml:space="preserve"> </w:t>
            </w:r>
            <w:proofErr w:type="spellStart"/>
            <w:r w:rsidRPr="00182383">
              <w:rPr>
                <w:rFonts w:eastAsia="Calibri"/>
                <w:sz w:val="22"/>
                <w:szCs w:val="22"/>
              </w:rPr>
              <w:t>приоритета</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промоцију</w:t>
            </w:r>
            <w:proofErr w:type="spellEnd"/>
            <w:r w:rsidRPr="00182383">
              <w:rPr>
                <w:rFonts w:eastAsia="Calibri"/>
                <w:sz w:val="22"/>
                <w:szCs w:val="22"/>
              </w:rPr>
              <w:t xml:space="preserve"> </w:t>
            </w:r>
            <w:proofErr w:type="spellStart"/>
            <w:r w:rsidRPr="00182383">
              <w:rPr>
                <w:rFonts w:eastAsia="Calibri"/>
                <w:sz w:val="22"/>
                <w:szCs w:val="22"/>
              </w:rPr>
              <w:t>здравља</w:t>
            </w:r>
            <w:proofErr w:type="spellEnd"/>
            <w:r w:rsidRPr="00182383">
              <w:rPr>
                <w:rFonts w:eastAsia="Calibri"/>
                <w:sz w:val="22"/>
                <w:szCs w:val="22"/>
              </w:rPr>
              <w:t xml:space="preserve"> и </w:t>
            </w:r>
            <w:proofErr w:type="spellStart"/>
            <w:r w:rsidRPr="00182383">
              <w:rPr>
                <w:rFonts w:eastAsia="Calibri"/>
                <w:sz w:val="22"/>
                <w:szCs w:val="22"/>
              </w:rPr>
              <w:t>превенцију</w:t>
            </w:r>
            <w:proofErr w:type="spellEnd"/>
            <w:r w:rsidRPr="00182383">
              <w:rPr>
                <w:rFonts w:eastAsia="Calibri"/>
                <w:sz w:val="22"/>
                <w:szCs w:val="22"/>
              </w:rPr>
              <w:t xml:space="preserve"> </w:t>
            </w:r>
            <w:proofErr w:type="spellStart"/>
            <w:r w:rsidRPr="00182383">
              <w:rPr>
                <w:rFonts w:eastAsia="Calibri"/>
                <w:sz w:val="22"/>
                <w:szCs w:val="22"/>
              </w:rPr>
              <w:t>болести</w:t>
            </w:r>
            <w:proofErr w:type="spellEnd"/>
          </w:p>
        </w:tc>
        <w:tc>
          <w:tcPr>
            <w:tcW w:w="1532" w:type="dxa"/>
            <w:gridSpan w:val="2"/>
            <w:shd w:val="clear" w:color="auto" w:fill="E36C0A"/>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Тип</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r w:rsidRPr="00182383">
              <w:rPr>
                <w:rFonts w:eastAsia="Calibri"/>
                <w:sz w:val="22"/>
                <w:szCs w:val="22"/>
              </w:rPr>
              <w:t>:</w:t>
            </w:r>
          </w:p>
        </w:tc>
        <w:tc>
          <w:tcPr>
            <w:tcW w:w="5227" w:type="dxa"/>
            <w:gridSpan w:val="4"/>
            <w:shd w:val="clear" w:color="auto" w:fill="E36C0A"/>
          </w:tcPr>
          <w:p w:rsidR="00C96FC5" w:rsidRPr="00182383" w:rsidRDefault="00C96FC5" w:rsidP="00C96FC5">
            <w:pPr>
              <w:spacing w:before="60" w:after="60"/>
              <w:jc w:val="both"/>
              <w:rPr>
                <w:rFonts w:eastAsia="Calibri"/>
                <w:sz w:val="22"/>
                <w:szCs w:val="22"/>
              </w:rPr>
            </w:pPr>
            <w:r w:rsidRPr="00182383">
              <w:rPr>
                <w:rFonts w:eastAsia="Calibri"/>
                <w:sz w:val="22"/>
                <w:szCs w:val="22"/>
                <w:vertAlign w:val="superscript"/>
              </w:rPr>
              <w:footnoteReference w:id="71"/>
            </w:r>
            <w:r w:rsidRPr="00182383">
              <w:rPr>
                <w:rFonts w:eastAsia="Calibri"/>
                <w:sz w:val="22"/>
                <w:szCs w:val="22"/>
              </w:rPr>
              <w:t xml:space="preserve"> 1</w:t>
            </w:r>
          </w:p>
        </w:tc>
      </w:tr>
      <w:tr w:rsidR="00C96FC5" w:rsidRPr="00182383" w:rsidTr="007C2736">
        <w:tc>
          <w:tcPr>
            <w:tcW w:w="2085" w:type="dxa"/>
            <w:shd w:val="clear" w:color="auto" w:fill="FBD4B4"/>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Носилац</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r w:rsidRPr="00182383">
              <w:rPr>
                <w:rFonts w:eastAsia="Calibri"/>
                <w:sz w:val="22"/>
                <w:szCs w:val="22"/>
              </w:rPr>
              <w:t>:</w:t>
            </w:r>
          </w:p>
        </w:tc>
        <w:tc>
          <w:tcPr>
            <w:tcW w:w="4332" w:type="dxa"/>
            <w:gridSpan w:val="3"/>
            <w:shd w:val="clear" w:color="auto" w:fill="FBD4B4"/>
          </w:tcPr>
          <w:p w:rsidR="00C96FC5" w:rsidRPr="00182383" w:rsidRDefault="00C96FC5" w:rsidP="00C96FC5">
            <w:pPr>
              <w:spacing w:before="60" w:after="60"/>
              <w:jc w:val="both"/>
              <w:rPr>
                <w:rFonts w:eastAsia="Calibri"/>
                <w:sz w:val="22"/>
                <w:szCs w:val="22"/>
              </w:rPr>
            </w:pPr>
            <w:r w:rsidRPr="00182383">
              <w:rPr>
                <w:rFonts w:eastAsia="Calibri"/>
                <w:sz w:val="22"/>
                <w:szCs w:val="22"/>
              </w:rPr>
              <w:t>ЈЛС</w:t>
            </w:r>
          </w:p>
        </w:tc>
        <w:tc>
          <w:tcPr>
            <w:tcW w:w="1532" w:type="dxa"/>
            <w:gridSpan w:val="2"/>
            <w:shd w:val="clear" w:color="auto" w:fill="FBD4B4"/>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Партнери</w:t>
            </w:r>
            <w:proofErr w:type="spellEnd"/>
            <w:r w:rsidRPr="00182383">
              <w:rPr>
                <w:rFonts w:eastAsia="Calibri"/>
                <w:sz w:val="22"/>
                <w:szCs w:val="22"/>
              </w:rPr>
              <w:t>:</w:t>
            </w:r>
          </w:p>
        </w:tc>
        <w:tc>
          <w:tcPr>
            <w:tcW w:w="5227" w:type="dxa"/>
            <w:gridSpan w:val="4"/>
            <w:shd w:val="clear" w:color="auto" w:fill="FBD4B4"/>
          </w:tcPr>
          <w:p w:rsidR="00C96FC5" w:rsidRPr="00182383" w:rsidRDefault="00C96FC5" w:rsidP="00C96FC5">
            <w:pPr>
              <w:spacing w:before="60" w:after="60"/>
              <w:jc w:val="both"/>
              <w:rPr>
                <w:rFonts w:eastAsia="Calibri"/>
                <w:sz w:val="22"/>
                <w:szCs w:val="22"/>
              </w:rPr>
            </w:pPr>
            <w:r w:rsidRPr="00182383">
              <w:rPr>
                <w:rFonts w:eastAsia="Calibri"/>
                <w:sz w:val="22"/>
                <w:szCs w:val="22"/>
              </w:rPr>
              <w:t xml:space="preserve">И/ЗЈЗ, </w:t>
            </w:r>
            <w:proofErr w:type="spellStart"/>
            <w:r w:rsidRPr="00182383">
              <w:rPr>
                <w:rFonts w:eastAsia="Calibri"/>
                <w:sz w:val="22"/>
                <w:szCs w:val="22"/>
              </w:rPr>
              <w:t>здравствене</w:t>
            </w:r>
            <w:proofErr w:type="spellEnd"/>
            <w:r w:rsidRPr="00182383">
              <w:rPr>
                <w:rFonts w:eastAsia="Calibri"/>
                <w:sz w:val="22"/>
                <w:szCs w:val="22"/>
              </w:rPr>
              <w:t xml:space="preserve"> </w:t>
            </w:r>
            <w:proofErr w:type="spellStart"/>
            <w:r w:rsidRPr="00182383">
              <w:rPr>
                <w:rFonts w:eastAsia="Calibri"/>
                <w:sz w:val="22"/>
                <w:szCs w:val="22"/>
              </w:rPr>
              <w:t>службе</w:t>
            </w:r>
            <w:proofErr w:type="spellEnd"/>
            <w:r w:rsidRPr="00182383">
              <w:rPr>
                <w:rFonts w:eastAsia="Calibri"/>
                <w:sz w:val="22"/>
                <w:szCs w:val="22"/>
              </w:rPr>
              <w:t xml:space="preserve">, </w:t>
            </w:r>
            <w:proofErr w:type="spellStart"/>
            <w:r w:rsidRPr="00182383">
              <w:rPr>
                <w:rFonts w:eastAsia="Calibri"/>
                <w:sz w:val="22"/>
                <w:szCs w:val="22"/>
              </w:rPr>
              <w:t>цивилни</w:t>
            </w:r>
            <w:proofErr w:type="spellEnd"/>
            <w:r w:rsidRPr="00182383">
              <w:rPr>
                <w:rFonts w:eastAsia="Calibri"/>
                <w:sz w:val="22"/>
                <w:szCs w:val="22"/>
              </w:rPr>
              <w:t xml:space="preserve"> </w:t>
            </w:r>
            <w:proofErr w:type="spellStart"/>
            <w:r w:rsidRPr="00182383">
              <w:rPr>
                <w:rFonts w:eastAsia="Calibri"/>
                <w:sz w:val="22"/>
                <w:szCs w:val="22"/>
              </w:rPr>
              <w:t>сектор</w:t>
            </w:r>
            <w:proofErr w:type="spellEnd"/>
          </w:p>
        </w:tc>
      </w:tr>
      <w:tr w:rsidR="00C96FC5" w:rsidRPr="00182383" w:rsidTr="007C2736">
        <w:tc>
          <w:tcPr>
            <w:tcW w:w="2085" w:type="dxa"/>
            <w:shd w:val="clear" w:color="auto" w:fill="FBD4B4"/>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Период</w:t>
            </w:r>
            <w:proofErr w:type="spellEnd"/>
            <w:r w:rsidRPr="00182383">
              <w:rPr>
                <w:rFonts w:eastAsia="Calibri"/>
                <w:sz w:val="22"/>
                <w:szCs w:val="22"/>
              </w:rPr>
              <w:t xml:space="preserve"> </w:t>
            </w:r>
            <w:proofErr w:type="spellStart"/>
            <w:r w:rsidRPr="00182383">
              <w:rPr>
                <w:rFonts w:eastAsia="Calibri"/>
                <w:sz w:val="22"/>
                <w:szCs w:val="22"/>
              </w:rPr>
              <w:t>спровођења</w:t>
            </w:r>
            <w:proofErr w:type="spellEnd"/>
            <w:r w:rsidRPr="00182383">
              <w:rPr>
                <w:rFonts w:eastAsia="Calibri"/>
                <w:sz w:val="22"/>
                <w:szCs w:val="22"/>
              </w:rPr>
              <w:t>:</w:t>
            </w:r>
          </w:p>
        </w:tc>
        <w:tc>
          <w:tcPr>
            <w:tcW w:w="2060" w:type="dxa"/>
            <w:shd w:val="clear" w:color="auto" w:fill="FBD4B4"/>
          </w:tcPr>
          <w:p w:rsidR="00C96FC5" w:rsidRPr="00182383" w:rsidRDefault="009E5F57" w:rsidP="00C96FC5">
            <w:pPr>
              <w:spacing w:before="60" w:after="60"/>
              <w:jc w:val="both"/>
              <w:rPr>
                <w:rFonts w:eastAsia="Calibri"/>
                <w:sz w:val="22"/>
                <w:szCs w:val="22"/>
              </w:rPr>
            </w:pPr>
            <w:r w:rsidRPr="00182383">
              <w:rPr>
                <w:rFonts w:eastAsia="Calibri"/>
                <w:sz w:val="22"/>
                <w:szCs w:val="22"/>
              </w:rPr>
              <w:t>2024</w:t>
            </w:r>
            <w:r w:rsidR="00C96FC5" w:rsidRPr="00182383">
              <w:rPr>
                <w:rFonts w:eastAsia="Calibri"/>
                <w:sz w:val="22"/>
                <w:szCs w:val="22"/>
              </w:rPr>
              <w:t>-2</w:t>
            </w:r>
            <w:r w:rsidR="00E132B0" w:rsidRPr="00182383">
              <w:rPr>
                <w:rFonts w:eastAsia="Calibri"/>
                <w:sz w:val="22"/>
                <w:szCs w:val="22"/>
              </w:rPr>
              <w:t>02</w:t>
            </w:r>
            <w:r w:rsidR="00150A96" w:rsidRPr="00182383">
              <w:rPr>
                <w:rFonts w:eastAsia="Calibri"/>
                <w:sz w:val="22"/>
                <w:szCs w:val="22"/>
              </w:rPr>
              <w:t>8</w:t>
            </w:r>
          </w:p>
        </w:tc>
        <w:tc>
          <w:tcPr>
            <w:tcW w:w="3804" w:type="dxa"/>
            <w:gridSpan w:val="4"/>
            <w:shd w:val="clear" w:color="auto" w:fill="FBD4B4"/>
          </w:tcPr>
          <w:p w:rsidR="00C96FC5" w:rsidRPr="00182383" w:rsidRDefault="00C96FC5" w:rsidP="00C96FC5">
            <w:pPr>
              <w:spacing w:before="60" w:after="60"/>
              <w:jc w:val="right"/>
              <w:rPr>
                <w:rFonts w:eastAsia="Calibri"/>
                <w:sz w:val="22"/>
                <w:szCs w:val="22"/>
              </w:rPr>
            </w:pPr>
            <w:proofErr w:type="spellStart"/>
            <w:r w:rsidRPr="00182383">
              <w:rPr>
                <w:rFonts w:eastAsia="Calibri"/>
                <w:sz w:val="22"/>
                <w:szCs w:val="22"/>
              </w:rPr>
              <w:t>Потребне</w:t>
            </w:r>
            <w:proofErr w:type="spellEnd"/>
            <w:r w:rsidRPr="00182383">
              <w:rPr>
                <w:rFonts w:eastAsia="Calibri"/>
                <w:sz w:val="22"/>
                <w:szCs w:val="22"/>
              </w:rPr>
              <w:t xml:space="preserve"> </w:t>
            </w:r>
            <w:proofErr w:type="spellStart"/>
            <w:r w:rsidRPr="00182383">
              <w:rPr>
                <w:rFonts w:eastAsia="Calibri"/>
                <w:sz w:val="22"/>
                <w:szCs w:val="22"/>
              </w:rPr>
              <w:t>измене</w:t>
            </w:r>
            <w:proofErr w:type="spellEnd"/>
            <w:r w:rsidRPr="00182383">
              <w:rPr>
                <w:rFonts w:eastAsia="Calibri"/>
                <w:sz w:val="22"/>
                <w:szCs w:val="22"/>
              </w:rPr>
              <w:t xml:space="preserve"> </w:t>
            </w:r>
            <w:proofErr w:type="spellStart"/>
            <w:r w:rsidRPr="00182383">
              <w:rPr>
                <w:rFonts w:eastAsia="Calibri"/>
                <w:sz w:val="22"/>
                <w:szCs w:val="22"/>
              </w:rPr>
              <w:t>прописа</w:t>
            </w:r>
            <w:proofErr w:type="spellEnd"/>
            <w:r w:rsidRPr="00182383">
              <w:rPr>
                <w:rFonts w:eastAsia="Calibri"/>
                <w:sz w:val="22"/>
                <w:szCs w:val="22"/>
              </w:rPr>
              <w:t>:</w:t>
            </w:r>
          </w:p>
        </w:tc>
        <w:tc>
          <w:tcPr>
            <w:tcW w:w="5227" w:type="dxa"/>
            <w:gridSpan w:val="4"/>
            <w:shd w:val="clear" w:color="auto" w:fill="FBD4B4"/>
          </w:tcPr>
          <w:p w:rsidR="00C96FC5" w:rsidRPr="00182383" w:rsidRDefault="00C96FC5" w:rsidP="00C96FC5">
            <w:pPr>
              <w:spacing w:before="60" w:after="60"/>
              <w:jc w:val="both"/>
              <w:rPr>
                <w:rFonts w:eastAsia="Calibri"/>
                <w:sz w:val="22"/>
                <w:szCs w:val="22"/>
              </w:rPr>
            </w:pPr>
            <w:r w:rsidRPr="00182383">
              <w:rPr>
                <w:rFonts w:eastAsia="Calibri"/>
                <w:sz w:val="22"/>
                <w:szCs w:val="22"/>
              </w:rPr>
              <w:t>НЕ</w:t>
            </w:r>
          </w:p>
        </w:tc>
      </w:tr>
      <w:tr w:rsidR="00C96FC5" w:rsidRPr="00182383" w:rsidTr="007C2736">
        <w:tc>
          <w:tcPr>
            <w:tcW w:w="2085" w:type="dxa"/>
            <w:shd w:val="clear" w:color="auto" w:fill="FBD4B4"/>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меру</w:t>
            </w:r>
            <w:proofErr w:type="spellEnd"/>
            <w:r w:rsidRPr="00182383">
              <w:rPr>
                <w:rFonts w:eastAsia="Calibri"/>
                <w:sz w:val="22"/>
                <w:szCs w:val="22"/>
              </w:rPr>
              <w:t xml:space="preserve"> (РСД):</w:t>
            </w:r>
          </w:p>
        </w:tc>
        <w:tc>
          <w:tcPr>
            <w:tcW w:w="2060" w:type="dxa"/>
            <w:shd w:val="clear" w:color="auto" w:fill="FBD4B4"/>
          </w:tcPr>
          <w:p w:rsidR="00C96FC5" w:rsidRPr="00182383" w:rsidRDefault="00B66781" w:rsidP="00C96FC5">
            <w:pPr>
              <w:spacing w:before="60" w:after="60"/>
              <w:jc w:val="right"/>
              <w:rPr>
                <w:rFonts w:eastAsia="Calibri"/>
                <w:sz w:val="22"/>
                <w:szCs w:val="22"/>
                <w:vertAlign w:val="superscript"/>
              </w:rPr>
            </w:pPr>
            <w:r w:rsidRPr="00182383">
              <w:rPr>
                <w:rFonts w:eastAsia="Calibri"/>
                <w:sz w:val="22"/>
                <w:szCs w:val="22"/>
              </w:rPr>
              <w:t>1.</w:t>
            </w:r>
            <w:r w:rsidR="00F1336F" w:rsidRPr="00182383">
              <w:rPr>
                <w:rFonts w:eastAsia="Calibri"/>
                <w:sz w:val="22"/>
                <w:szCs w:val="22"/>
              </w:rPr>
              <w:t>40</w:t>
            </w:r>
            <w:r w:rsidRPr="00182383">
              <w:rPr>
                <w:rFonts w:eastAsia="Calibri"/>
                <w:sz w:val="22"/>
                <w:szCs w:val="22"/>
              </w:rPr>
              <w:t>0.000,00</w:t>
            </w:r>
          </w:p>
        </w:tc>
        <w:tc>
          <w:tcPr>
            <w:tcW w:w="2272" w:type="dxa"/>
            <w:gridSpan w:val="2"/>
            <w:shd w:val="clear" w:color="auto" w:fill="FBD4B4"/>
          </w:tcPr>
          <w:p w:rsidR="00C96FC5" w:rsidRPr="00182383" w:rsidRDefault="00C96FC5" w:rsidP="00C96FC5">
            <w:pPr>
              <w:spacing w:before="60" w:after="60"/>
              <w:rPr>
                <w:rFonts w:eastAsia="Calibri"/>
                <w:sz w:val="22"/>
                <w:szCs w:val="22"/>
                <w:vertAlign w:val="superscript"/>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годинама</w:t>
            </w:r>
            <w:proofErr w:type="spellEnd"/>
            <w:r w:rsidRPr="00182383">
              <w:rPr>
                <w:rFonts w:eastAsia="Calibri"/>
                <w:sz w:val="22"/>
                <w:szCs w:val="22"/>
              </w:rPr>
              <w:t xml:space="preserve"> (РСД):</w:t>
            </w:r>
          </w:p>
        </w:tc>
        <w:tc>
          <w:tcPr>
            <w:tcW w:w="2403" w:type="dxa"/>
            <w:gridSpan w:val="3"/>
            <w:shd w:val="clear" w:color="auto" w:fill="FBD4B4"/>
          </w:tcPr>
          <w:p w:rsidR="00C96FC5" w:rsidRPr="00182383" w:rsidRDefault="00B66781" w:rsidP="00C96FC5">
            <w:pPr>
              <w:spacing w:before="60" w:after="60"/>
              <w:jc w:val="right"/>
              <w:rPr>
                <w:rFonts w:eastAsia="Calibri"/>
                <w:sz w:val="22"/>
                <w:szCs w:val="22"/>
                <w:vertAlign w:val="superscript"/>
              </w:rPr>
            </w:pPr>
            <w:r w:rsidRPr="00182383">
              <w:rPr>
                <w:rFonts w:eastAsia="Calibri"/>
                <w:sz w:val="22"/>
                <w:szCs w:val="22"/>
              </w:rPr>
              <w:t>2</w:t>
            </w:r>
            <w:r w:rsidR="00F1336F" w:rsidRPr="00182383">
              <w:rPr>
                <w:rFonts w:eastAsia="Calibri"/>
                <w:sz w:val="22"/>
                <w:szCs w:val="22"/>
              </w:rPr>
              <w:t>8</w:t>
            </w:r>
            <w:r w:rsidRPr="00182383">
              <w:rPr>
                <w:rFonts w:eastAsia="Calibri"/>
                <w:sz w:val="22"/>
                <w:szCs w:val="22"/>
              </w:rPr>
              <w:t>0.000,00</w:t>
            </w:r>
          </w:p>
        </w:tc>
        <w:tc>
          <w:tcPr>
            <w:tcW w:w="2190" w:type="dxa"/>
            <w:gridSpan w:val="2"/>
            <w:shd w:val="clear" w:color="auto" w:fill="FBD4B4"/>
          </w:tcPr>
          <w:p w:rsidR="00C96FC5" w:rsidRPr="00182383" w:rsidRDefault="00C96FC5" w:rsidP="00C96FC5">
            <w:pPr>
              <w:spacing w:before="60" w:after="60"/>
              <w:rPr>
                <w:rFonts w:eastAsia="Calibri"/>
                <w:sz w:val="22"/>
                <w:szCs w:val="22"/>
                <w:vertAlign w:val="superscript"/>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изворима</w:t>
            </w:r>
            <w:proofErr w:type="spellEnd"/>
            <w:r w:rsidRPr="00182383">
              <w:rPr>
                <w:rFonts w:eastAsia="Calibri"/>
                <w:sz w:val="22"/>
                <w:szCs w:val="22"/>
              </w:rPr>
              <w:t xml:space="preserve"> </w:t>
            </w:r>
            <w:proofErr w:type="spellStart"/>
            <w:r w:rsidRPr="00182383">
              <w:rPr>
                <w:rFonts w:eastAsia="Calibri"/>
                <w:sz w:val="22"/>
                <w:szCs w:val="22"/>
              </w:rPr>
              <w:t>финансир</w:t>
            </w:r>
            <w:proofErr w:type="spellEnd"/>
            <w:r w:rsidRPr="00182383">
              <w:rPr>
                <w:rFonts w:eastAsia="Calibri"/>
                <w:sz w:val="22"/>
                <w:szCs w:val="22"/>
              </w:rPr>
              <w:t>.:</w:t>
            </w:r>
          </w:p>
        </w:tc>
        <w:tc>
          <w:tcPr>
            <w:tcW w:w="2166" w:type="dxa"/>
            <w:shd w:val="clear" w:color="auto" w:fill="FBD4B4"/>
          </w:tcPr>
          <w:p w:rsidR="00C96FC5" w:rsidRPr="00182383" w:rsidRDefault="00C96FC5" w:rsidP="00E132B0">
            <w:pPr>
              <w:spacing w:before="60" w:after="60"/>
              <w:jc w:val="right"/>
              <w:rPr>
                <w:rFonts w:eastAsia="Calibri"/>
                <w:sz w:val="22"/>
                <w:szCs w:val="22"/>
                <w:vertAlign w:val="superscript"/>
              </w:rPr>
            </w:pPr>
            <w:r w:rsidRPr="00182383">
              <w:rPr>
                <w:rFonts w:eastAsia="Calibri"/>
                <w:sz w:val="22"/>
                <w:szCs w:val="22"/>
              </w:rPr>
              <w:t>ЈЛС</w:t>
            </w:r>
            <w:r w:rsidR="00B66781" w:rsidRPr="00182383">
              <w:rPr>
                <w:rFonts w:eastAsia="Calibri"/>
                <w:sz w:val="22"/>
                <w:szCs w:val="22"/>
              </w:rPr>
              <w:t xml:space="preserve"> 1.</w:t>
            </w:r>
            <w:r w:rsidR="00F1336F" w:rsidRPr="00182383">
              <w:rPr>
                <w:rFonts w:eastAsia="Calibri"/>
                <w:sz w:val="22"/>
                <w:szCs w:val="22"/>
              </w:rPr>
              <w:t>40</w:t>
            </w:r>
            <w:r w:rsidR="00B66781" w:rsidRPr="00182383">
              <w:rPr>
                <w:rFonts w:eastAsia="Calibri"/>
                <w:sz w:val="22"/>
                <w:szCs w:val="22"/>
              </w:rPr>
              <w:t>0.000,00</w:t>
            </w:r>
          </w:p>
        </w:tc>
      </w:tr>
      <w:tr w:rsidR="00C96FC5" w:rsidRPr="00182383" w:rsidTr="007C2736">
        <w:tc>
          <w:tcPr>
            <w:tcW w:w="4145" w:type="dxa"/>
            <w:gridSpan w:val="2"/>
            <w:vMerge w:val="restart"/>
            <w:shd w:val="clear" w:color="auto" w:fill="FBD4B4"/>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Показатељи</w:t>
            </w:r>
            <w:proofErr w:type="spellEnd"/>
            <w:r w:rsidRPr="00182383">
              <w:rPr>
                <w:rFonts w:eastAsia="Calibri"/>
                <w:sz w:val="22"/>
                <w:szCs w:val="22"/>
              </w:rPr>
              <w:t xml:space="preserve"> </w:t>
            </w:r>
            <w:proofErr w:type="spellStart"/>
            <w:r w:rsidRPr="00182383">
              <w:rPr>
                <w:rFonts w:eastAsia="Calibri"/>
                <w:sz w:val="22"/>
                <w:szCs w:val="22"/>
              </w:rPr>
              <w:t>на</w:t>
            </w:r>
            <w:proofErr w:type="spellEnd"/>
            <w:r w:rsidRPr="00182383">
              <w:rPr>
                <w:rFonts w:eastAsia="Calibri"/>
                <w:sz w:val="22"/>
                <w:szCs w:val="22"/>
              </w:rPr>
              <w:t xml:space="preserve"> </w:t>
            </w:r>
            <w:proofErr w:type="spellStart"/>
            <w:r w:rsidRPr="00182383">
              <w:rPr>
                <w:rFonts w:eastAsia="Calibri"/>
                <w:sz w:val="22"/>
                <w:szCs w:val="22"/>
              </w:rPr>
              <w:t>нивоу</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r w:rsidRPr="00182383">
              <w:rPr>
                <w:rFonts w:eastAsia="Calibri"/>
                <w:sz w:val="22"/>
                <w:szCs w:val="22"/>
              </w:rPr>
              <w:t xml:space="preserve"> (</w:t>
            </w:r>
            <w:proofErr w:type="spellStart"/>
            <w:r w:rsidRPr="00182383">
              <w:rPr>
                <w:rFonts w:eastAsia="Calibri"/>
                <w:sz w:val="22"/>
                <w:szCs w:val="22"/>
              </w:rPr>
              <w:t>показатељи</w:t>
            </w:r>
            <w:proofErr w:type="spellEnd"/>
            <w:r w:rsidRPr="00182383">
              <w:rPr>
                <w:rFonts w:eastAsia="Calibri"/>
                <w:sz w:val="22"/>
                <w:szCs w:val="22"/>
              </w:rPr>
              <w:t xml:space="preserve"> </w:t>
            </w:r>
            <w:proofErr w:type="spellStart"/>
            <w:r w:rsidRPr="00182383">
              <w:rPr>
                <w:rFonts w:eastAsia="Calibri"/>
                <w:sz w:val="22"/>
                <w:szCs w:val="22"/>
              </w:rPr>
              <w:t>резултата</w:t>
            </w:r>
            <w:proofErr w:type="spellEnd"/>
            <w:r w:rsidRPr="00182383">
              <w:rPr>
                <w:rFonts w:eastAsia="Calibri"/>
                <w:sz w:val="22"/>
                <w:szCs w:val="22"/>
              </w:rPr>
              <w:t>)</w:t>
            </w:r>
          </w:p>
        </w:tc>
        <w:tc>
          <w:tcPr>
            <w:tcW w:w="1159" w:type="dxa"/>
            <w:vMerge w:val="restart"/>
            <w:shd w:val="clear" w:color="auto" w:fill="FBD4B4"/>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Јединица</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p>
        </w:tc>
        <w:tc>
          <w:tcPr>
            <w:tcW w:w="1113" w:type="dxa"/>
            <w:vMerge w:val="restart"/>
            <w:shd w:val="clear" w:color="auto" w:fill="FBD4B4"/>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Базна</w:t>
            </w:r>
            <w:proofErr w:type="spellEnd"/>
            <w:r w:rsidRPr="00182383">
              <w:rPr>
                <w:rFonts w:eastAsia="Calibri"/>
                <w:sz w:val="22"/>
                <w:szCs w:val="22"/>
              </w:rPr>
              <w:t xml:space="preserve"> </w:t>
            </w:r>
            <w:proofErr w:type="spellStart"/>
            <w:r w:rsidRPr="00182383">
              <w:rPr>
                <w:rFonts w:eastAsia="Calibri"/>
                <w:sz w:val="22"/>
                <w:szCs w:val="22"/>
              </w:rPr>
              <w:t>година</w:t>
            </w:r>
            <w:proofErr w:type="spellEnd"/>
          </w:p>
        </w:tc>
        <w:tc>
          <w:tcPr>
            <w:tcW w:w="1313" w:type="dxa"/>
            <w:vMerge w:val="restart"/>
            <w:shd w:val="clear" w:color="auto" w:fill="FBD4B4"/>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Базна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p>
        </w:tc>
        <w:tc>
          <w:tcPr>
            <w:tcW w:w="3280" w:type="dxa"/>
            <w:gridSpan w:val="4"/>
            <w:shd w:val="clear" w:color="auto" w:fill="FBD4B4"/>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Циљне</w:t>
            </w:r>
            <w:proofErr w:type="spellEnd"/>
            <w:r w:rsidRPr="00182383">
              <w:rPr>
                <w:rFonts w:eastAsia="Calibri"/>
                <w:sz w:val="22"/>
                <w:szCs w:val="22"/>
              </w:rPr>
              <w:t xml:space="preserve"> </w:t>
            </w:r>
            <w:proofErr w:type="spellStart"/>
            <w:r w:rsidRPr="00182383">
              <w:rPr>
                <w:rFonts w:eastAsia="Calibri"/>
                <w:sz w:val="22"/>
                <w:szCs w:val="22"/>
              </w:rPr>
              <w:t>вредности</w:t>
            </w:r>
            <w:proofErr w:type="spellEnd"/>
          </w:p>
        </w:tc>
        <w:tc>
          <w:tcPr>
            <w:tcW w:w="2166" w:type="dxa"/>
            <w:vMerge w:val="restart"/>
            <w:shd w:val="clear" w:color="auto" w:fill="FBD4B4"/>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Извор</w:t>
            </w:r>
            <w:proofErr w:type="spellEnd"/>
            <w:r w:rsidRPr="00182383">
              <w:rPr>
                <w:rFonts w:eastAsia="Calibri"/>
                <w:sz w:val="22"/>
                <w:szCs w:val="22"/>
              </w:rPr>
              <w:t xml:space="preserve"> </w:t>
            </w:r>
            <w:proofErr w:type="spellStart"/>
            <w:r w:rsidRPr="00182383">
              <w:rPr>
                <w:rFonts w:eastAsia="Calibri"/>
                <w:sz w:val="22"/>
                <w:szCs w:val="22"/>
              </w:rPr>
              <w:t>провере</w:t>
            </w:r>
            <w:proofErr w:type="spellEnd"/>
          </w:p>
        </w:tc>
      </w:tr>
      <w:tr w:rsidR="00C96FC5" w:rsidRPr="00182383" w:rsidTr="007C2736">
        <w:tc>
          <w:tcPr>
            <w:tcW w:w="4145" w:type="dxa"/>
            <w:gridSpan w:val="2"/>
            <w:vMerge/>
            <w:shd w:val="clear" w:color="auto" w:fill="FABF8F"/>
            <w:vAlign w:val="center"/>
          </w:tcPr>
          <w:p w:rsidR="00C96FC5" w:rsidRPr="00182383" w:rsidRDefault="00C96FC5" w:rsidP="00C96FC5">
            <w:pPr>
              <w:spacing w:before="60" w:after="60"/>
              <w:jc w:val="center"/>
              <w:rPr>
                <w:rFonts w:eastAsia="Calibri"/>
                <w:sz w:val="22"/>
                <w:szCs w:val="22"/>
                <w:vertAlign w:val="superscript"/>
              </w:rPr>
            </w:pPr>
          </w:p>
        </w:tc>
        <w:tc>
          <w:tcPr>
            <w:tcW w:w="1159" w:type="dxa"/>
            <w:vMerge/>
            <w:shd w:val="clear" w:color="auto" w:fill="FABF8F"/>
            <w:vAlign w:val="center"/>
          </w:tcPr>
          <w:p w:rsidR="00C96FC5" w:rsidRPr="00182383" w:rsidRDefault="00C96FC5" w:rsidP="00C96FC5">
            <w:pPr>
              <w:spacing w:before="60" w:after="60"/>
              <w:jc w:val="center"/>
              <w:rPr>
                <w:rFonts w:eastAsia="Calibri"/>
                <w:sz w:val="22"/>
                <w:szCs w:val="22"/>
                <w:vertAlign w:val="superscript"/>
              </w:rPr>
            </w:pPr>
          </w:p>
        </w:tc>
        <w:tc>
          <w:tcPr>
            <w:tcW w:w="1113" w:type="dxa"/>
            <w:vMerge/>
            <w:shd w:val="clear" w:color="auto" w:fill="FABF8F"/>
            <w:vAlign w:val="center"/>
          </w:tcPr>
          <w:p w:rsidR="00C96FC5" w:rsidRPr="00182383" w:rsidRDefault="00C96FC5" w:rsidP="00C96FC5">
            <w:pPr>
              <w:spacing w:before="60" w:after="60"/>
              <w:jc w:val="center"/>
              <w:rPr>
                <w:rFonts w:eastAsia="Calibri"/>
                <w:sz w:val="22"/>
                <w:szCs w:val="22"/>
                <w:vertAlign w:val="superscript"/>
              </w:rPr>
            </w:pPr>
          </w:p>
        </w:tc>
        <w:tc>
          <w:tcPr>
            <w:tcW w:w="1313" w:type="dxa"/>
            <w:vMerge/>
            <w:shd w:val="clear" w:color="auto" w:fill="FABF8F"/>
            <w:vAlign w:val="center"/>
          </w:tcPr>
          <w:p w:rsidR="00C96FC5" w:rsidRPr="00182383" w:rsidRDefault="00C96FC5" w:rsidP="00C96FC5">
            <w:pPr>
              <w:spacing w:before="60" w:after="60"/>
              <w:jc w:val="center"/>
              <w:rPr>
                <w:rFonts w:eastAsia="Calibri"/>
                <w:sz w:val="22"/>
                <w:szCs w:val="22"/>
                <w:vertAlign w:val="superscript"/>
              </w:rPr>
            </w:pPr>
          </w:p>
        </w:tc>
        <w:tc>
          <w:tcPr>
            <w:tcW w:w="1090" w:type="dxa"/>
            <w:gridSpan w:val="2"/>
            <w:shd w:val="clear" w:color="auto" w:fill="FBD4B4"/>
            <w:vAlign w:val="center"/>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202</w:t>
            </w:r>
            <w:r w:rsidR="00E132B0" w:rsidRPr="00182383">
              <w:rPr>
                <w:rFonts w:eastAsia="Calibri"/>
                <w:sz w:val="22"/>
                <w:szCs w:val="22"/>
              </w:rPr>
              <w:t>4</w:t>
            </w:r>
            <w:r w:rsidRPr="00182383">
              <w:rPr>
                <w:rFonts w:eastAsia="Calibri"/>
                <w:sz w:val="22"/>
                <w:szCs w:val="22"/>
              </w:rPr>
              <w:t>.</w:t>
            </w:r>
          </w:p>
        </w:tc>
        <w:tc>
          <w:tcPr>
            <w:tcW w:w="1096" w:type="dxa"/>
            <w:shd w:val="clear" w:color="auto" w:fill="FBD4B4"/>
            <w:vAlign w:val="center"/>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202</w:t>
            </w:r>
            <w:r w:rsidR="00E132B0" w:rsidRPr="00182383">
              <w:rPr>
                <w:rFonts w:eastAsia="Calibri"/>
                <w:sz w:val="22"/>
                <w:szCs w:val="22"/>
              </w:rPr>
              <w:t>6</w:t>
            </w:r>
            <w:r w:rsidRPr="00182383">
              <w:rPr>
                <w:rFonts w:eastAsia="Calibri"/>
                <w:sz w:val="22"/>
                <w:szCs w:val="22"/>
              </w:rPr>
              <w:t>.</w:t>
            </w:r>
          </w:p>
        </w:tc>
        <w:tc>
          <w:tcPr>
            <w:tcW w:w="1094" w:type="dxa"/>
            <w:shd w:val="clear" w:color="auto" w:fill="FBD4B4"/>
            <w:vAlign w:val="center"/>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202</w:t>
            </w:r>
            <w:r w:rsidR="00E132B0" w:rsidRPr="00182383">
              <w:rPr>
                <w:rFonts w:eastAsia="Calibri"/>
                <w:sz w:val="22"/>
                <w:szCs w:val="22"/>
              </w:rPr>
              <w:t>8</w:t>
            </w:r>
            <w:r w:rsidRPr="00182383">
              <w:rPr>
                <w:rFonts w:eastAsia="Calibri"/>
                <w:sz w:val="22"/>
                <w:szCs w:val="22"/>
              </w:rPr>
              <w:t>.</w:t>
            </w:r>
          </w:p>
        </w:tc>
        <w:tc>
          <w:tcPr>
            <w:tcW w:w="2166" w:type="dxa"/>
            <w:vMerge/>
            <w:shd w:val="clear" w:color="auto" w:fill="FABF8F"/>
            <w:vAlign w:val="center"/>
          </w:tcPr>
          <w:p w:rsidR="00C96FC5" w:rsidRPr="00182383" w:rsidRDefault="00C96FC5" w:rsidP="00C96FC5">
            <w:pPr>
              <w:spacing w:before="60" w:after="60"/>
              <w:jc w:val="center"/>
              <w:rPr>
                <w:rFonts w:eastAsia="Calibri"/>
                <w:sz w:val="22"/>
                <w:szCs w:val="22"/>
                <w:vertAlign w:val="superscript"/>
              </w:rPr>
            </w:pPr>
          </w:p>
        </w:tc>
      </w:tr>
      <w:tr w:rsidR="00C96FC5" w:rsidRPr="00182383" w:rsidTr="007C2736">
        <w:tc>
          <w:tcPr>
            <w:tcW w:w="4145" w:type="dxa"/>
            <w:gridSpan w:val="2"/>
            <w:shd w:val="clear" w:color="auto" w:fill="auto"/>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Реализован</w:t>
            </w:r>
            <w:proofErr w:type="spellEnd"/>
            <w:r w:rsidRPr="00182383">
              <w:rPr>
                <w:rFonts w:eastAsia="Calibri"/>
                <w:sz w:val="22"/>
                <w:szCs w:val="22"/>
              </w:rPr>
              <w:t xml:space="preserve"> </w:t>
            </w:r>
            <w:proofErr w:type="spellStart"/>
            <w:r w:rsidRPr="00182383">
              <w:rPr>
                <w:rFonts w:eastAsia="Calibri"/>
                <w:sz w:val="22"/>
                <w:szCs w:val="22"/>
              </w:rPr>
              <w:t>програм</w:t>
            </w:r>
            <w:proofErr w:type="spellEnd"/>
            <w:r w:rsidRPr="00182383">
              <w:rPr>
                <w:rFonts w:eastAsia="Calibri"/>
                <w:sz w:val="22"/>
                <w:szCs w:val="22"/>
              </w:rPr>
              <w:t xml:space="preserve"> </w:t>
            </w:r>
            <w:proofErr w:type="spellStart"/>
            <w:r w:rsidRPr="00182383">
              <w:rPr>
                <w:rFonts w:eastAsia="Calibri"/>
                <w:sz w:val="22"/>
                <w:szCs w:val="22"/>
              </w:rPr>
              <w:t>јавног</w:t>
            </w:r>
            <w:proofErr w:type="spellEnd"/>
            <w:r w:rsidRPr="00182383">
              <w:rPr>
                <w:rFonts w:eastAsia="Calibri"/>
                <w:sz w:val="22"/>
                <w:szCs w:val="22"/>
              </w:rPr>
              <w:t xml:space="preserve"> </w:t>
            </w:r>
            <w:proofErr w:type="spellStart"/>
            <w:r w:rsidRPr="00182383">
              <w:rPr>
                <w:rFonts w:eastAsia="Calibri"/>
                <w:sz w:val="22"/>
                <w:szCs w:val="22"/>
              </w:rPr>
              <w:t>здравља</w:t>
            </w:r>
            <w:proofErr w:type="spellEnd"/>
            <w:r w:rsidRPr="00182383">
              <w:rPr>
                <w:rFonts w:eastAsia="Calibri"/>
                <w:sz w:val="22"/>
                <w:szCs w:val="22"/>
              </w:rPr>
              <w:t xml:space="preserve"> „</w:t>
            </w:r>
            <w:proofErr w:type="spellStart"/>
            <w:r w:rsidRPr="00182383">
              <w:rPr>
                <w:rFonts w:eastAsia="Calibri"/>
                <w:sz w:val="22"/>
                <w:szCs w:val="22"/>
              </w:rPr>
              <w:t>Анализа</w:t>
            </w:r>
            <w:proofErr w:type="spellEnd"/>
            <w:r w:rsidRPr="00182383">
              <w:rPr>
                <w:rFonts w:eastAsia="Calibri"/>
                <w:sz w:val="22"/>
                <w:szCs w:val="22"/>
              </w:rPr>
              <w:t xml:space="preserve"> </w:t>
            </w:r>
            <w:proofErr w:type="spellStart"/>
            <w:r w:rsidRPr="00182383">
              <w:rPr>
                <w:rFonts w:eastAsia="Calibri"/>
                <w:sz w:val="22"/>
                <w:szCs w:val="22"/>
              </w:rPr>
              <w:t>з</w:t>
            </w:r>
            <w:r w:rsidR="00687DF9" w:rsidRPr="00182383">
              <w:rPr>
                <w:rFonts w:eastAsia="Calibri"/>
                <w:sz w:val="22"/>
                <w:szCs w:val="22"/>
              </w:rPr>
              <w:t>дравственог</w:t>
            </w:r>
            <w:proofErr w:type="spellEnd"/>
            <w:r w:rsidR="00687DF9" w:rsidRPr="00182383">
              <w:rPr>
                <w:rFonts w:eastAsia="Calibri"/>
                <w:sz w:val="22"/>
                <w:szCs w:val="22"/>
              </w:rPr>
              <w:t xml:space="preserve"> </w:t>
            </w:r>
            <w:proofErr w:type="spellStart"/>
            <w:r w:rsidR="00687DF9" w:rsidRPr="00182383">
              <w:rPr>
                <w:rFonts w:eastAsia="Calibri"/>
                <w:sz w:val="22"/>
                <w:szCs w:val="22"/>
              </w:rPr>
              <w:t>стања</w:t>
            </w:r>
            <w:proofErr w:type="spellEnd"/>
            <w:r w:rsidR="00687DF9" w:rsidRPr="00182383">
              <w:rPr>
                <w:rFonts w:eastAsia="Calibri"/>
                <w:sz w:val="22"/>
                <w:szCs w:val="22"/>
              </w:rPr>
              <w:t xml:space="preserve"> </w:t>
            </w:r>
            <w:proofErr w:type="spellStart"/>
            <w:r w:rsidR="00687DF9" w:rsidRPr="00182383">
              <w:rPr>
                <w:rFonts w:eastAsia="Calibri"/>
                <w:sz w:val="22"/>
                <w:szCs w:val="22"/>
              </w:rPr>
              <w:t>становништва</w:t>
            </w:r>
            <w:proofErr w:type="spellEnd"/>
            <w:r w:rsidR="00687DF9" w:rsidRPr="00182383">
              <w:rPr>
                <w:rFonts w:eastAsia="Calibri"/>
                <w:sz w:val="22"/>
                <w:szCs w:val="22"/>
              </w:rPr>
              <w:t xml:space="preserve"> </w:t>
            </w:r>
            <w:r w:rsidRPr="00182383">
              <w:rPr>
                <w:rFonts w:eastAsia="Calibri"/>
                <w:sz w:val="22"/>
                <w:szCs w:val="22"/>
              </w:rPr>
              <w:t xml:space="preserve"> </w:t>
            </w:r>
            <w:proofErr w:type="spellStart"/>
            <w:r w:rsidRPr="00182383">
              <w:rPr>
                <w:rFonts w:eastAsia="Calibri"/>
                <w:sz w:val="22"/>
                <w:szCs w:val="22"/>
              </w:rPr>
              <w:t>града</w:t>
            </w:r>
            <w:proofErr w:type="spellEnd"/>
            <w:r w:rsidRPr="00182383">
              <w:rPr>
                <w:rFonts w:eastAsia="Calibri"/>
                <w:sz w:val="22"/>
                <w:szCs w:val="22"/>
              </w:rPr>
              <w:t xml:space="preserve"> </w:t>
            </w:r>
            <w:proofErr w:type="spellStart"/>
            <w:r w:rsidR="00687DF9" w:rsidRPr="00182383">
              <w:rPr>
                <w:rFonts w:eastAsia="Calibri"/>
                <w:sz w:val="22"/>
                <w:szCs w:val="22"/>
              </w:rPr>
              <w:t>Смедерева</w:t>
            </w:r>
            <w:proofErr w:type="spellEnd"/>
            <w:r w:rsidR="00B90303" w:rsidRPr="00182383">
              <w:rPr>
                <w:rFonts w:eastAsia="Calibri"/>
                <w:sz w:val="22"/>
                <w:szCs w:val="22"/>
              </w:rPr>
              <w:t>“</w:t>
            </w:r>
          </w:p>
          <w:p w:rsidR="00C96FC5" w:rsidRPr="00182383" w:rsidRDefault="00C96FC5" w:rsidP="00C96FC5">
            <w:pPr>
              <w:spacing w:before="60" w:after="60"/>
              <w:rPr>
                <w:rFonts w:eastAsia="Calibri"/>
                <w:sz w:val="22"/>
                <w:szCs w:val="22"/>
                <w:vertAlign w:val="superscript"/>
              </w:rPr>
            </w:pPr>
            <w:proofErr w:type="spellStart"/>
            <w:r w:rsidRPr="00182383">
              <w:rPr>
                <w:rFonts w:eastAsia="Calibri"/>
                <w:sz w:val="22"/>
                <w:szCs w:val="22"/>
              </w:rPr>
              <w:t>Усвојени</w:t>
            </w:r>
            <w:proofErr w:type="spellEnd"/>
            <w:r w:rsidRPr="00182383">
              <w:rPr>
                <w:rFonts w:eastAsia="Calibri"/>
                <w:sz w:val="22"/>
                <w:szCs w:val="22"/>
              </w:rPr>
              <w:t xml:space="preserve"> и </w:t>
            </w:r>
            <w:proofErr w:type="spellStart"/>
            <w:r w:rsidRPr="00182383">
              <w:rPr>
                <w:rFonts w:eastAsia="Calibri"/>
                <w:sz w:val="22"/>
                <w:szCs w:val="22"/>
              </w:rPr>
              <w:t>реализовани</w:t>
            </w:r>
            <w:proofErr w:type="spellEnd"/>
            <w:r w:rsidRPr="00182383">
              <w:rPr>
                <w:rFonts w:eastAsia="Calibri"/>
                <w:sz w:val="22"/>
                <w:szCs w:val="22"/>
              </w:rPr>
              <w:t xml:space="preserve"> </w:t>
            </w:r>
            <w:proofErr w:type="spellStart"/>
            <w:r w:rsidRPr="00182383">
              <w:rPr>
                <w:rFonts w:eastAsia="Calibri"/>
                <w:sz w:val="22"/>
                <w:szCs w:val="22"/>
              </w:rPr>
              <w:t>програми</w:t>
            </w:r>
            <w:proofErr w:type="spellEnd"/>
            <w:r w:rsidRPr="00182383">
              <w:rPr>
                <w:rFonts w:eastAsia="Calibri"/>
                <w:sz w:val="22"/>
                <w:szCs w:val="22"/>
              </w:rPr>
              <w:t xml:space="preserve"> ЈЗ </w:t>
            </w:r>
            <w:proofErr w:type="spellStart"/>
            <w:r w:rsidRPr="00182383">
              <w:rPr>
                <w:rFonts w:eastAsia="Calibri"/>
                <w:sz w:val="22"/>
                <w:szCs w:val="22"/>
              </w:rPr>
              <w:t>на</w:t>
            </w:r>
            <w:proofErr w:type="spellEnd"/>
            <w:r w:rsidRPr="00182383">
              <w:rPr>
                <w:rFonts w:eastAsia="Calibri"/>
                <w:sz w:val="22"/>
                <w:szCs w:val="22"/>
              </w:rPr>
              <w:t xml:space="preserve"> </w:t>
            </w:r>
            <w:proofErr w:type="spellStart"/>
            <w:r w:rsidRPr="00182383">
              <w:rPr>
                <w:rFonts w:eastAsia="Calibri"/>
                <w:sz w:val="22"/>
                <w:szCs w:val="22"/>
              </w:rPr>
              <w:t>тему</w:t>
            </w:r>
            <w:proofErr w:type="spellEnd"/>
            <w:r w:rsidRPr="00182383">
              <w:rPr>
                <w:rFonts w:eastAsia="Calibri"/>
                <w:sz w:val="22"/>
                <w:szCs w:val="22"/>
              </w:rPr>
              <w:t xml:space="preserve"> </w:t>
            </w:r>
            <w:proofErr w:type="spellStart"/>
            <w:r w:rsidRPr="00182383">
              <w:rPr>
                <w:rFonts w:eastAsia="Calibri"/>
                <w:sz w:val="22"/>
                <w:szCs w:val="22"/>
              </w:rPr>
              <w:t>промоције</w:t>
            </w:r>
            <w:proofErr w:type="spellEnd"/>
            <w:r w:rsidRPr="00182383">
              <w:rPr>
                <w:rFonts w:eastAsia="Calibri"/>
                <w:sz w:val="22"/>
                <w:szCs w:val="22"/>
              </w:rPr>
              <w:t xml:space="preserve"> </w:t>
            </w:r>
            <w:proofErr w:type="spellStart"/>
            <w:r w:rsidRPr="00182383">
              <w:rPr>
                <w:rFonts w:eastAsia="Calibri"/>
                <w:sz w:val="22"/>
                <w:szCs w:val="22"/>
              </w:rPr>
              <w:t>здравља</w:t>
            </w:r>
            <w:proofErr w:type="spellEnd"/>
            <w:r w:rsidRPr="00182383">
              <w:rPr>
                <w:rFonts w:eastAsia="Calibri"/>
                <w:sz w:val="22"/>
                <w:szCs w:val="22"/>
              </w:rPr>
              <w:t xml:space="preserve"> и </w:t>
            </w:r>
            <w:proofErr w:type="spellStart"/>
            <w:r w:rsidRPr="00182383">
              <w:rPr>
                <w:rFonts w:eastAsia="Calibri"/>
                <w:sz w:val="22"/>
                <w:szCs w:val="22"/>
              </w:rPr>
              <w:t>превенције</w:t>
            </w:r>
            <w:proofErr w:type="spellEnd"/>
            <w:r w:rsidRPr="00182383">
              <w:rPr>
                <w:rFonts w:eastAsia="Calibri"/>
                <w:sz w:val="22"/>
                <w:szCs w:val="22"/>
              </w:rPr>
              <w:t xml:space="preserve"> </w:t>
            </w:r>
            <w:proofErr w:type="spellStart"/>
            <w:r w:rsidRPr="00182383">
              <w:rPr>
                <w:rFonts w:eastAsia="Calibri"/>
                <w:sz w:val="22"/>
                <w:szCs w:val="22"/>
              </w:rPr>
              <w:t>болести</w:t>
            </w:r>
            <w:proofErr w:type="spellEnd"/>
            <w:r w:rsidRPr="00182383">
              <w:rPr>
                <w:rFonts w:eastAsia="Calibri"/>
                <w:sz w:val="22"/>
                <w:szCs w:val="22"/>
              </w:rPr>
              <w:t xml:space="preserve"> </w:t>
            </w:r>
          </w:p>
        </w:tc>
        <w:tc>
          <w:tcPr>
            <w:tcW w:w="1159" w:type="dxa"/>
            <w:shd w:val="clear" w:color="auto" w:fill="auto"/>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Број</w:t>
            </w:r>
            <w:proofErr w:type="spellEnd"/>
          </w:p>
        </w:tc>
        <w:tc>
          <w:tcPr>
            <w:tcW w:w="1113" w:type="dxa"/>
            <w:shd w:val="clear" w:color="auto" w:fill="auto"/>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2022</w:t>
            </w:r>
          </w:p>
        </w:tc>
        <w:tc>
          <w:tcPr>
            <w:tcW w:w="1313" w:type="dxa"/>
            <w:shd w:val="clear" w:color="auto" w:fill="auto"/>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0</w:t>
            </w:r>
          </w:p>
        </w:tc>
        <w:tc>
          <w:tcPr>
            <w:tcW w:w="1090" w:type="dxa"/>
            <w:gridSpan w:val="2"/>
            <w:shd w:val="clear" w:color="auto" w:fill="auto"/>
          </w:tcPr>
          <w:p w:rsidR="00C96FC5" w:rsidRPr="00182383" w:rsidRDefault="00C96FC5" w:rsidP="00C96FC5">
            <w:pPr>
              <w:spacing w:before="60" w:after="60"/>
              <w:jc w:val="center"/>
              <w:rPr>
                <w:rFonts w:eastAsia="Calibri"/>
                <w:sz w:val="22"/>
                <w:szCs w:val="22"/>
                <w:vertAlign w:val="superscript"/>
              </w:rPr>
            </w:pPr>
          </w:p>
        </w:tc>
        <w:tc>
          <w:tcPr>
            <w:tcW w:w="1096" w:type="dxa"/>
            <w:shd w:val="clear" w:color="auto" w:fill="auto"/>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1</w:t>
            </w:r>
          </w:p>
        </w:tc>
        <w:tc>
          <w:tcPr>
            <w:tcW w:w="1094" w:type="dxa"/>
            <w:shd w:val="clear" w:color="auto" w:fill="auto"/>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1</w:t>
            </w:r>
          </w:p>
        </w:tc>
        <w:tc>
          <w:tcPr>
            <w:tcW w:w="2166" w:type="dxa"/>
            <w:shd w:val="clear" w:color="auto" w:fill="auto"/>
          </w:tcPr>
          <w:p w:rsidR="00C96FC5" w:rsidRPr="00182383" w:rsidRDefault="00C96FC5" w:rsidP="00C96FC5">
            <w:pPr>
              <w:spacing w:before="60" w:after="60"/>
              <w:rPr>
                <w:rFonts w:eastAsia="Calibri"/>
                <w:sz w:val="22"/>
                <w:szCs w:val="22"/>
                <w:vertAlign w:val="superscript"/>
              </w:rPr>
            </w:pPr>
            <w:proofErr w:type="spellStart"/>
            <w:r w:rsidRPr="00182383">
              <w:rPr>
                <w:rFonts w:eastAsia="Calibri"/>
                <w:sz w:val="22"/>
                <w:szCs w:val="22"/>
                <w:vertAlign w:val="superscript"/>
              </w:rPr>
              <w:t>извештај</w:t>
            </w:r>
            <w:proofErr w:type="spellEnd"/>
            <w:r w:rsidRPr="00182383">
              <w:rPr>
                <w:rFonts w:eastAsia="Calibri"/>
                <w:sz w:val="22"/>
                <w:szCs w:val="22"/>
                <w:vertAlign w:val="superscript"/>
              </w:rPr>
              <w:t xml:space="preserve"> ЈЛС</w:t>
            </w:r>
          </w:p>
        </w:tc>
      </w:tr>
    </w:tbl>
    <w:p w:rsidR="002356B6" w:rsidRDefault="002356B6"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Pr="00182383" w:rsidRDefault="00136E35" w:rsidP="00C96FC5">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137"/>
        <w:gridCol w:w="1525"/>
        <w:gridCol w:w="1694"/>
        <w:gridCol w:w="1456"/>
        <w:gridCol w:w="1458"/>
        <w:gridCol w:w="1444"/>
        <w:gridCol w:w="1454"/>
      </w:tblGrid>
      <w:tr w:rsidR="00136E35" w:rsidRPr="00182383" w:rsidTr="00136E35">
        <w:tc>
          <w:tcPr>
            <w:tcW w:w="1008" w:type="dxa"/>
            <w:shd w:val="clear" w:color="auto" w:fill="92CDDC" w:themeFill="accent5" w:themeFillTint="99"/>
            <w:vAlign w:val="center"/>
          </w:tcPr>
          <w:p w:rsidR="00136E35" w:rsidRPr="00182383" w:rsidRDefault="00136E35" w:rsidP="00136E35">
            <w:pPr>
              <w:spacing w:before="60" w:after="60"/>
              <w:rPr>
                <w:rFonts w:eastAsia="Calibri"/>
                <w:sz w:val="22"/>
                <w:szCs w:val="22"/>
              </w:rPr>
            </w:pPr>
            <w:proofErr w:type="spellStart"/>
            <w:r w:rsidRPr="00182383">
              <w:rPr>
                <w:rFonts w:eastAsia="Calibri"/>
                <w:sz w:val="22"/>
                <w:szCs w:val="22"/>
              </w:rPr>
              <w:lastRenderedPageBreak/>
              <w:t>Ознака</w:t>
            </w:r>
            <w:proofErr w:type="spellEnd"/>
          </w:p>
        </w:tc>
        <w:tc>
          <w:tcPr>
            <w:tcW w:w="3137" w:type="dxa"/>
            <w:shd w:val="clear" w:color="auto" w:fill="92CDDC" w:themeFill="accent5" w:themeFillTint="99"/>
            <w:vAlign w:val="center"/>
          </w:tcPr>
          <w:p w:rsidR="00136E35" w:rsidRPr="00182383" w:rsidRDefault="00136E35" w:rsidP="00136E35">
            <w:pPr>
              <w:spacing w:before="60" w:after="60"/>
              <w:rPr>
                <w:rFonts w:eastAsia="Calibri"/>
                <w:sz w:val="22"/>
                <w:szCs w:val="22"/>
              </w:rPr>
            </w:pPr>
            <w:proofErr w:type="spellStart"/>
            <w:r w:rsidRPr="00182383">
              <w:rPr>
                <w:rFonts w:eastAsia="Calibri"/>
                <w:sz w:val="22"/>
                <w:szCs w:val="22"/>
              </w:rPr>
              <w:t>Назив</w:t>
            </w:r>
            <w:proofErr w:type="spellEnd"/>
            <w:r w:rsidRPr="00182383">
              <w:rPr>
                <w:rFonts w:eastAsia="Calibri"/>
                <w:sz w:val="22"/>
                <w:szCs w:val="22"/>
              </w:rPr>
              <w:t xml:space="preserve"> </w:t>
            </w:r>
            <w:proofErr w:type="spellStart"/>
            <w:r w:rsidRPr="00182383">
              <w:rPr>
                <w:rFonts w:eastAsia="Calibri"/>
                <w:sz w:val="22"/>
                <w:szCs w:val="22"/>
              </w:rPr>
              <w:t>активности</w:t>
            </w:r>
            <w:proofErr w:type="spellEnd"/>
          </w:p>
        </w:tc>
        <w:tc>
          <w:tcPr>
            <w:tcW w:w="1525" w:type="dxa"/>
            <w:shd w:val="clear" w:color="auto" w:fill="92CDDC" w:themeFill="accent5" w:themeFillTint="99"/>
            <w:vAlign w:val="center"/>
          </w:tcPr>
          <w:p w:rsidR="00136E35" w:rsidRPr="00182383" w:rsidRDefault="00136E35" w:rsidP="00136E35">
            <w:pPr>
              <w:spacing w:before="60" w:after="60"/>
              <w:jc w:val="center"/>
              <w:rPr>
                <w:rFonts w:eastAsia="Calibri"/>
                <w:sz w:val="22"/>
                <w:szCs w:val="22"/>
              </w:rPr>
            </w:pPr>
            <w:proofErr w:type="spellStart"/>
            <w:r w:rsidRPr="00182383">
              <w:rPr>
                <w:rFonts w:eastAsia="Calibri"/>
                <w:sz w:val="22"/>
                <w:szCs w:val="22"/>
              </w:rPr>
              <w:t>Носилац</w:t>
            </w:r>
            <w:proofErr w:type="spellEnd"/>
          </w:p>
        </w:tc>
        <w:tc>
          <w:tcPr>
            <w:tcW w:w="1694" w:type="dxa"/>
            <w:shd w:val="clear" w:color="auto" w:fill="92CDDC" w:themeFill="accent5" w:themeFillTint="99"/>
            <w:vAlign w:val="center"/>
          </w:tcPr>
          <w:p w:rsidR="00136E35" w:rsidRPr="00182383" w:rsidRDefault="00136E35" w:rsidP="00136E35">
            <w:pPr>
              <w:spacing w:before="60" w:after="60"/>
              <w:jc w:val="center"/>
              <w:rPr>
                <w:rFonts w:eastAsia="Calibri"/>
                <w:sz w:val="22"/>
                <w:szCs w:val="22"/>
              </w:rPr>
            </w:pPr>
            <w:proofErr w:type="spellStart"/>
            <w:r w:rsidRPr="00182383">
              <w:rPr>
                <w:rFonts w:eastAsia="Calibri"/>
                <w:sz w:val="22"/>
                <w:szCs w:val="22"/>
              </w:rPr>
              <w:t>Партнери</w:t>
            </w:r>
            <w:proofErr w:type="spellEnd"/>
          </w:p>
        </w:tc>
        <w:tc>
          <w:tcPr>
            <w:tcW w:w="1456" w:type="dxa"/>
            <w:shd w:val="clear" w:color="auto" w:fill="92CDDC" w:themeFill="accent5" w:themeFillTint="99"/>
            <w:vAlign w:val="center"/>
          </w:tcPr>
          <w:p w:rsidR="00136E35" w:rsidRPr="00182383" w:rsidRDefault="00136E35" w:rsidP="00136E35">
            <w:pPr>
              <w:spacing w:before="60" w:after="60"/>
              <w:jc w:val="center"/>
              <w:rPr>
                <w:rFonts w:eastAsia="Calibri"/>
                <w:sz w:val="22"/>
                <w:szCs w:val="22"/>
              </w:rPr>
            </w:pPr>
            <w:proofErr w:type="spellStart"/>
            <w:r w:rsidRPr="00182383">
              <w:rPr>
                <w:rFonts w:eastAsia="Calibri"/>
                <w:sz w:val="22"/>
                <w:szCs w:val="22"/>
              </w:rPr>
              <w:t>Рок</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реализацију</w:t>
            </w:r>
            <w:proofErr w:type="spellEnd"/>
          </w:p>
        </w:tc>
        <w:tc>
          <w:tcPr>
            <w:tcW w:w="1458" w:type="dxa"/>
            <w:shd w:val="clear" w:color="auto" w:fill="92CDDC"/>
            <w:vAlign w:val="center"/>
          </w:tcPr>
          <w:p w:rsidR="00136E35" w:rsidRPr="00182383" w:rsidRDefault="00136E35" w:rsidP="00136E35">
            <w:pPr>
              <w:spacing w:before="60" w:after="60"/>
              <w:jc w:val="center"/>
              <w:rPr>
                <w:rFonts w:eastAsia="Calibri"/>
                <w:sz w:val="22"/>
                <w:szCs w:val="22"/>
              </w:rPr>
            </w:pPr>
            <w:proofErr w:type="spellStart"/>
            <w:r w:rsidRPr="00182383">
              <w:rPr>
                <w:rFonts w:eastAsia="Calibri"/>
                <w:sz w:val="22"/>
                <w:szCs w:val="22"/>
              </w:rPr>
              <w:t>Укупно</w:t>
            </w:r>
            <w:proofErr w:type="spellEnd"/>
            <w:r w:rsidRPr="00182383">
              <w:rPr>
                <w:rFonts w:eastAsia="Calibri"/>
                <w:sz w:val="22"/>
                <w:szCs w:val="22"/>
              </w:rPr>
              <w:t xml:space="preserve"> </w:t>
            </w: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(РСД)</w:t>
            </w:r>
          </w:p>
        </w:tc>
        <w:tc>
          <w:tcPr>
            <w:tcW w:w="1444" w:type="dxa"/>
            <w:shd w:val="clear" w:color="auto" w:fill="92CDDC"/>
            <w:vAlign w:val="center"/>
          </w:tcPr>
          <w:p w:rsidR="00136E35" w:rsidRPr="00182383" w:rsidRDefault="00136E35" w:rsidP="00136E35">
            <w:pPr>
              <w:spacing w:before="60" w:after="60"/>
              <w:jc w:val="center"/>
              <w:rPr>
                <w:rFonts w:eastAsia="Calibri"/>
                <w:sz w:val="22"/>
                <w:szCs w:val="22"/>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годинама</w:t>
            </w:r>
            <w:proofErr w:type="spellEnd"/>
            <w:r w:rsidRPr="00182383">
              <w:rPr>
                <w:rFonts w:eastAsia="Calibri"/>
                <w:sz w:val="22"/>
                <w:szCs w:val="22"/>
              </w:rPr>
              <w:t xml:space="preserve"> (РСД)</w:t>
            </w:r>
          </w:p>
        </w:tc>
        <w:tc>
          <w:tcPr>
            <w:tcW w:w="1454" w:type="dxa"/>
            <w:shd w:val="clear" w:color="auto" w:fill="92CDDC"/>
            <w:vAlign w:val="center"/>
          </w:tcPr>
          <w:p w:rsidR="00136E35" w:rsidRPr="00182383" w:rsidRDefault="00136E35" w:rsidP="00136E35">
            <w:pPr>
              <w:spacing w:before="60" w:after="60"/>
              <w:jc w:val="center"/>
              <w:rPr>
                <w:rFonts w:eastAsia="Calibri"/>
                <w:sz w:val="22"/>
                <w:szCs w:val="22"/>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изворима</w:t>
            </w:r>
            <w:proofErr w:type="spellEnd"/>
            <w:r w:rsidRPr="00182383">
              <w:rPr>
                <w:rFonts w:eastAsia="Calibri"/>
                <w:sz w:val="22"/>
                <w:szCs w:val="22"/>
              </w:rPr>
              <w:t xml:space="preserve"> (РСД)</w:t>
            </w:r>
          </w:p>
        </w:tc>
      </w:tr>
      <w:tr w:rsidR="00136E35" w:rsidRPr="00182383" w:rsidTr="00136E35">
        <w:tc>
          <w:tcPr>
            <w:tcW w:w="1008" w:type="dxa"/>
            <w:shd w:val="clear" w:color="auto" w:fill="auto"/>
          </w:tcPr>
          <w:p w:rsidR="00136E35" w:rsidRPr="00182383" w:rsidRDefault="00136E35" w:rsidP="00136E35">
            <w:pPr>
              <w:spacing w:before="60" w:after="60"/>
              <w:rPr>
                <w:rFonts w:eastAsia="Calibri"/>
                <w:sz w:val="22"/>
                <w:szCs w:val="22"/>
              </w:rPr>
            </w:pPr>
            <w:r w:rsidRPr="00182383">
              <w:rPr>
                <w:rFonts w:eastAsia="Calibri"/>
                <w:sz w:val="22"/>
                <w:szCs w:val="22"/>
              </w:rPr>
              <w:t>1.2.1</w:t>
            </w:r>
          </w:p>
        </w:tc>
        <w:tc>
          <w:tcPr>
            <w:tcW w:w="3137" w:type="dxa"/>
            <w:shd w:val="clear" w:color="auto" w:fill="auto"/>
          </w:tcPr>
          <w:p w:rsidR="00136E35" w:rsidRPr="00182383" w:rsidRDefault="00136E35" w:rsidP="00136E35">
            <w:pPr>
              <w:spacing w:before="60" w:after="60"/>
              <w:rPr>
                <w:rFonts w:eastAsia="Calibri"/>
                <w:sz w:val="22"/>
                <w:szCs w:val="22"/>
              </w:rPr>
            </w:pPr>
            <w:proofErr w:type="spellStart"/>
            <w:r w:rsidRPr="00182383">
              <w:rPr>
                <w:rFonts w:eastAsia="Calibri"/>
                <w:sz w:val="22"/>
                <w:szCs w:val="22"/>
              </w:rPr>
              <w:t>Израда</w:t>
            </w:r>
            <w:proofErr w:type="spellEnd"/>
            <w:r w:rsidRPr="00182383">
              <w:rPr>
                <w:rFonts w:eastAsia="Calibri"/>
                <w:sz w:val="22"/>
                <w:szCs w:val="22"/>
              </w:rPr>
              <w:t xml:space="preserve"> </w:t>
            </w:r>
            <w:proofErr w:type="spellStart"/>
            <w:r w:rsidRPr="00182383">
              <w:rPr>
                <w:rFonts w:eastAsia="Calibri"/>
                <w:sz w:val="22"/>
                <w:szCs w:val="22"/>
              </w:rPr>
              <w:t>годишње</w:t>
            </w:r>
            <w:proofErr w:type="spellEnd"/>
            <w:r w:rsidRPr="00182383">
              <w:rPr>
                <w:rFonts w:eastAsia="Calibri"/>
                <w:sz w:val="22"/>
                <w:szCs w:val="22"/>
              </w:rPr>
              <w:t xml:space="preserve"> </w:t>
            </w:r>
            <w:proofErr w:type="spellStart"/>
            <w:r w:rsidRPr="00182383">
              <w:rPr>
                <w:rFonts w:eastAsia="Calibri"/>
                <w:sz w:val="22"/>
                <w:szCs w:val="22"/>
              </w:rPr>
              <w:t>анализе</w:t>
            </w:r>
            <w:proofErr w:type="spellEnd"/>
            <w:r w:rsidRPr="00182383">
              <w:rPr>
                <w:rFonts w:eastAsia="Calibri"/>
                <w:sz w:val="22"/>
                <w:szCs w:val="22"/>
              </w:rPr>
              <w:t xml:space="preserve"> </w:t>
            </w:r>
            <w:proofErr w:type="spellStart"/>
            <w:r w:rsidRPr="00182383">
              <w:rPr>
                <w:rFonts w:eastAsia="Calibri"/>
                <w:sz w:val="22"/>
                <w:szCs w:val="22"/>
              </w:rPr>
              <w:t>здравственог</w:t>
            </w:r>
            <w:proofErr w:type="spellEnd"/>
            <w:r w:rsidRPr="00182383">
              <w:rPr>
                <w:rFonts w:eastAsia="Calibri"/>
                <w:sz w:val="22"/>
                <w:szCs w:val="22"/>
              </w:rPr>
              <w:t xml:space="preserve"> </w:t>
            </w:r>
            <w:proofErr w:type="spellStart"/>
            <w:r w:rsidRPr="00182383">
              <w:rPr>
                <w:rFonts w:eastAsia="Calibri"/>
                <w:sz w:val="22"/>
                <w:szCs w:val="22"/>
              </w:rPr>
              <w:t>стања</w:t>
            </w:r>
            <w:proofErr w:type="spellEnd"/>
            <w:r w:rsidRPr="00182383">
              <w:rPr>
                <w:rFonts w:eastAsia="Calibri"/>
                <w:sz w:val="22"/>
                <w:szCs w:val="22"/>
              </w:rPr>
              <w:t xml:space="preserve"> </w:t>
            </w:r>
            <w:proofErr w:type="spellStart"/>
            <w:r w:rsidRPr="00182383">
              <w:rPr>
                <w:rFonts w:eastAsia="Calibri"/>
                <w:sz w:val="22"/>
                <w:szCs w:val="22"/>
              </w:rPr>
              <w:t>града</w:t>
            </w:r>
            <w:proofErr w:type="spellEnd"/>
            <w:r w:rsidRPr="00182383">
              <w:rPr>
                <w:rFonts w:eastAsia="Calibri"/>
                <w:sz w:val="22"/>
                <w:szCs w:val="22"/>
              </w:rPr>
              <w:t xml:space="preserve"> </w:t>
            </w:r>
            <w:proofErr w:type="spellStart"/>
            <w:r w:rsidRPr="00182383">
              <w:rPr>
                <w:rFonts w:eastAsia="Calibri"/>
                <w:sz w:val="22"/>
                <w:szCs w:val="22"/>
              </w:rPr>
              <w:t>Смедерева</w:t>
            </w:r>
            <w:proofErr w:type="spellEnd"/>
          </w:p>
        </w:tc>
        <w:tc>
          <w:tcPr>
            <w:tcW w:w="1525"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ЈЛС</w:t>
            </w:r>
          </w:p>
        </w:tc>
        <w:tc>
          <w:tcPr>
            <w:tcW w:w="1694"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ЈЛС, И/ЗЈЗ</w:t>
            </w:r>
          </w:p>
        </w:tc>
        <w:tc>
          <w:tcPr>
            <w:tcW w:w="1456"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2024-2028</w:t>
            </w:r>
          </w:p>
        </w:tc>
        <w:tc>
          <w:tcPr>
            <w:tcW w:w="1458" w:type="dxa"/>
            <w:shd w:val="clear" w:color="auto" w:fill="auto"/>
          </w:tcPr>
          <w:p w:rsidR="00136E35" w:rsidRPr="00182383" w:rsidRDefault="00136E35" w:rsidP="00136E35">
            <w:pPr>
              <w:spacing w:before="60" w:after="60"/>
              <w:jc w:val="center"/>
              <w:rPr>
                <w:rFonts w:eastAsia="Calibri"/>
                <w:sz w:val="22"/>
                <w:szCs w:val="22"/>
              </w:rPr>
            </w:pPr>
          </w:p>
          <w:p w:rsidR="00136E35" w:rsidRPr="00182383" w:rsidRDefault="00136E35" w:rsidP="00136E35">
            <w:pPr>
              <w:spacing w:before="60" w:after="60"/>
              <w:jc w:val="center"/>
              <w:rPr>
                <w:rFonts w:eastAsia="Calibri"/>
                <w:sz w:val="22"/>
                <w:szCs w:val="22"/>
              </w:rPr>
            </w:pPr>
            <w:r w:rsidRPr="00182383">
              <w:rPr>
                <w:rFonts w:eastAsia="Calibri"/>
                <w:sz w:val="22"/>
                <w:szCs w:val="22"/>
              </w:rPr>
              <w:t>1.800.000,00</w:t>
            </w:r>
          </w:p>
        </w:tc>
        <w:tc>
          <w:tcPr>
            <w:tcW w:w="1444" w:type="dxa"/>
            <w:shd w:val="clear" w:color="auto" w:fill="auto"/>
          </w:tcPr>
          <w:p w:rsidR="00136E35" w:rsidRPr="00182383" w:rsidRDefault="00136E35" w:rsidP="00136E35">
            <w:pPr>
              <w:spacing w:before="60" w:after="60"/>
              <w:jc w:val="center"/>
              <w:rPr>
                <w:rFonts w:eastAsia="Calibri"/>
                <w:sz w:val="22"/>
                <w:szCs w:val="22"/>
              </w:rPr>
            </w:pPr>
          </w:p>
          <w:p w:rsidR="00136E35" w:rsidRPr="00182383" w:rsidRDefault="00136E35" w:rsidP="00136E35">
            <w:pPr>
              <w:spacing w:before="60" w:after="60"/>
              <w:jc w:val="center"/>
              <w:rPr>
                <w:rFonts w:eastAsia="Calibri"/>
                <w:sz w:val="22"/>
                <w:szCs w:val="22"/>
              </w:rPr>
            </w:pPr>
            <w:r w:rsidRPr="00182383">
              <w:rPr>
                <w:rFonts w:eastAsia="Calibri"/>
                <w:sz w:val="22"/>
                <w:szCs w:val="22"/>
              </w:rPr>
              <w:t>360.000,00</w:t>
            </w:r>
          </w:p>
        </w:tc>
        <w:tc>
          <w:tcPr>
            <w:tcW w:w="1454" w:type="dxa"/>
            <w:shd w:val="clear" w:color="auto" w:fill="auto"/>
          </w:tcPr>
          <w:p w:rsidR="00136E35" w:rsidRPr="00182383" w:rsidRDefault="00136E35" w:rsidP="00136E35">
            <w:pPr>
              <w:spacing w:before="60" w:after="60"/>
              <w:jc w:val="center"/>
              <w:rPr>
                <w:rFonts w:eastAsia="Calibri"/>
                <w:sz w:val="22"/>
                <w:szCs w:val="22"/>
              </w:rPr>
            </w:pPr>
          </w:p>
          <w:p w:rsidR="00136E35" w:rsidRPr="00182383" w:rsidRDefault="00136E35" w:rsidP="00136E35">
            <w:pPr>
              <w:spacing w:before="60" w:after="60"/>
              <w:jc w:val="center"/>
              <w:rPr>
                <w:rFonts w:eastAsia="Calibri"/>
                <w:sz w:val="22"/>
                <w:szCs w:val="22"/>
              </w:rPr>
            </w:pPr>
            <w:r w:rsidRPr="00182383">
              <w:rPr>
                <w:rFonts w:eastAsia="Calibri"/>
                <w:sz w:val="22"/>
                <w:szCs w:val="22"/>
              </w:rPr>
              <w:t>ЈЛС</w:t>
            </w:r>
          </w:p>
          <w:p w:rsidR="00136E35" w:rsidRPr="00182383" w:rsidRDefault="00136E35" w:rsidP="00136E35">
            <w:pPr>
              <w:spacing w:before="60" w:after="60"/>
              <w:jc w:val="center"/>
              <w:rPr>
                <w:rFonts w:eastAsia="Calibri"/>
                <w:sz w:val="22"/>
                <w:szCs w:val="22"/>
              </w:rPr>
            </w:pPr>
            <w:r w:rsidRPr="00182383">
              <w:rPr>
                <w:rFonts w:eastAsia="Calibri"/>
                <w:sz w:val="22"/>
                <w:szCs w:val="22"/>
              </w:rPr>
              <w:t>1.800.000,00</w:t>
            </w:r>
          </w:p>
        </w:tc>
      </w:tr>
      <w:tr w:rsidR="00136E35" w:rsidRPr="00182383" w:rsidTr="00136E35">
        <w:tc>
          <w:tcPr>
            <w:tcW w:w="1008" w:type="dxa"/>
            <w:shd w:val="clear" w:color="auto" w:fill="auto"/>
          </w:tcPr>
          <w:p w:rsidR="00136E35" w:rsidRPr="00182383" w:rsidRDefault="00136E35" w:rsidP="00136E35">
            <w:pPr>
              <w:spacing w:before="60" w:after="60"/>
              <w:rPr>
                <w:rFonts w:eastAsia="Calibri"/>
                <w:sz w:val="22"/>
                <w:szCs w:val="22"/>
              </w:rPr>
            </w:pPr>
            <w:r w:rsidRPr="00182383">
              <w:rPr>
                <w:rFonts w:eastAsia="Calibri"/>
                <w:sz w:val="22"/>
                <w:szCs w:val="22"/>
              </w:rPr>
              <w:t>1.2.2</w:t>
            </w:r>
          </w:p>
        </w:tc>
        <w:tc>
          <w:tcPr>
            <w:tcW w:w="3137" w:type="dxa"/>
            <w:shd w:val="clear" w:color="auto" w:fill="auto"/>
          </w:tcPr>
          <w:p w:rsidR="00136E35" w:rsidRPr="00182383" w:rsidRDefault="00136E35" w:rsidP="00136E35">
            <w:pPr>
              <w:spacing w:before="60" w:after="60"/>
              <w:rPr>
                <w:rFonts w:eastAsia="Calibri"/>
                <w:sz w:val="22"/>
                <w:szCs w:val="22"/>
              </w:rPr>
            </w:pPr>
            <w:proofErr w:type="spellStart"/>
            <w:r w:rsidRPr="00182383">
              <w:rPr>
                <w:rFonts w:eastAsia="Calibri"/>
                <w:sz w:val="22"/>
                <w:szCs w:val="22"/>
              </w:rPr>
              <w:t>Радионица</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израду</w:t>
            </w:r>
            <w:proofErr w:type="spellEnd"/>
            <w:r w:rsidRPr="00182383">
              <w:rPr>
                <w:rFonts w:eastAsia="Calibri"/>
                <w:sz w:val="22"/>
                <w:szCs w:val="22"/>
              </w:rPr>
              <w:t xml:space="preserve"> </w:t>
            </w:r>
            <w:proofErr w:type="spellStart"/>
            <w:r w:rsidRPr="00182383">
              <w:rPr>
                <w:rFonts w:eastAsia="Calibri"/>
                <w:sz w:val="22"/>
                <w:szCs w:val="22"/>
              </w:rPr>
              <w:t>Слике</w:t>
            </w:r>
            <w:proofErr w:type="spellEnd"/>
            <w:r w:rsidRPr="00182383">
              <w:rPr>
                <w:rFonts w:eastAsia="Calibri"/>
                <w:sz w:val="22"/>
                <w:szCs w:val="22"/>
              </w:rPr>
              <w:t xml:space="preserve"> </w:t>
            </w:r>
            <w:proofErr w:type="spellStart"/>
            <w:r w:rsidRPr="00182383">
              <w:rPr>
                <w:rFonts w:eastAsia="Calibri"/>
                <w:sz w:val="22"/>
                <w:szCs w:val="22"/>
              </w:rPr>
              <w:t>здравља</w:t>
            </w:r>
            <w:proofErr w:type="spellEnd"/>
            <w:r w:rsidRPr="00182383">
              <w:rPr>
                <w:rFonts w:eastAsia="Calibri"/>
                <w:sz w:val="22"/>
                <w:szCs w:val="22"/>
              </w:rPr>
              <w:t xml:space="preserve"> </w:t>
            </w:r>
            <w:proofErr w:type="spellStart"/>
            <w:r w:rsidRPr="00182383">
              <w:rPr>
                <w:rFonts w:eastAsia="Calibri"/>
                <w:sz w:val="22"/>
                <w:szCs w:val="22"/>
              </w:rPr>
              <w:t>града</w:t>
            </w:r>
            <w:proofErr w:type="spellEnd"/>
            <w:r w:rsidRPr="00182383">
              <w:rPr>
                <w:rFonts w:eastAsia="Calibri"/>
                <w:sz w:val="22"/>
                <w:szCs w:val="22"/>
              </w:rPr>
              <w:t>/</w:t>
            </w:r>
            <w:proofErr w:type="spellStart"/>
            <w:r w:rsidRPr="00182383">
              <w:rPr>
                <w:rFonts w:eastAsia="Calibri"/>
                <w:sz w:val="22"/>
                <w:szCs w:val="22"/>
              </w:rPr>
              <w:t>општине</w:t>
            </w:r>
            <w:proofErr w:type="spellEnd"/>
          </w:p>
        </w:tc>
        <w:tc>
          <w:tcPr>
            <w:tcW w:w="1525"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 xml:space="preserve">ЈЛС- </w:t>
            </w:r>
            <w:proofErr w:type="spellStart"/>
            <w:r w:rsidRPr="00182383">
              <w:rPr>
                <w:rFonts w:eastAsia="Calibri"/>
                <w:sz w:val="22"/>
                <w:szCs w:val="22"/>
              </w:rPr>
              <w:t>Савет</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ЈЗ</w:t>
            </w:r>
          </w:p>
        </w:tc>
        <w:tc>
          <w:tcPr>
            <w:tcW w:w="1694"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 xml:space="preserve">СКГО, И/ЗЈЗ, </w:t>
            </w:r>
            <w:proofErr w:type="spellStart"/>
            <w:r w:rsidRPr="00182383">
              <w:rPr>
                <w:rFonts w:eastAsia="Calibri"/>
                <w:sz w:val="22"/>
                <w:szCs w:val="22"/>
              </w:rPr>
              <w:t>Савет</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јавно</w:t>
            </w:r>
            <w:proofErr w:type="spellEnd"/>
            <w:r w:rsidRPr="00182383">
              <w:rPr>
                <w:rFonts w:eastAsia="Calibri"/>
                <w:sz w:val="22"/>
                <w:szCs w:val="22"/>
              </w:rPr>
              <w:t xml:space="preserve"> </w:t>
            </w:r>
            <w:proofErr w:type="spellStart"/>
            <w:r w:rsidRPr="00182383">
              <w:rPr>
                <w:rFonts w:eastAsia="Calibri"/>
                <w:sz w:val="22"/>
                <w:szCs w:val="22"/>
              </w:rPr>
              <w:t>здравље</w:t>
            </w:r>
            <w:proofErr w:type="spellEnd"/>
            <w:r w:rsidRPr="00182383">
              <w:rPr>
                <w:rFonts w:eastAsia="Calibri"/>
                <w:sz w:val="22"/>
                <w:szCs w:val="22"/>
              </w:rPr>
              <w:t>, ОЦД</w:t>
            </w:r>
          </w:p>
        </w:tc>
        <w:tc>
          <w:tcPr>
            <w:tcW w:w="1456"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2024.</w:t>
            </w:r>
          </w:p>
        </w:tc>
        <w:tc>
          <w:tcPr>
            <w:tcW w:w="1458"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c>
          <w:tcPr>
            <w:tcW w:w="1444"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c>
          <w:tcPr>
            <w:tcW w:w="1454"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r>
      <w:tr w:rsidR="00136E35" w:rsidRPr="00182383" w:rsidTr="00136E35">
        <w:tc>
          <w:tcPr>
            <w:tcW w:w="1008" w:type="dxa"/>
            <w:shd w:val="clear" w:color="auto" w:fill="auto"/>
          </w:tcPr>
          <w:p w:rsidR="00136E35" w:rsidRPr="00182383" w:rsidRDefault="00136E35" w:rsidP="00136E35">
            <w:pPr>
              <w:spacing w:before="60" w:after="60"/>
              <w:rPr>
                <w:rFonts w:eastAsia="Calibri"/>
                <w:sz w:val="22"/>
                <w:szCs w:val="22"/>
              </w:rPr>
            </w:pPr>
            <w:r w:rsidRPr="00182383">
              <w:rPr>
                <w:rFonts w:eastAsia="Calibri"/>
                <w:sz w:val="22"/>
                <w:szCs w:val="22"/>
              </w:rPr>
              <w:t>1.2.3</w:t>
            </w:r>
          </w:p>
        </w:tc>
        <w:tc>
          <w:tcPr>
            <w:tcW w:w="3137" w:type="dxa"/>
            <w:shd w:val="clear" w:color="auto" w:fill="auto"/>
          </w:tcPr>
          <w:p w:rsidR="00136E35" w:rsidRPr="00182383" w:rsidRDefault="00136E35" w:rsidP="00136E35">
            <w:pPr>
              <w:spacing w:before="60" w:after="60"/>
              <w:rPr>
                <w:rFonts w:eastAsia="Calibri"/>
                <w:sz w:val="22"/>
                <w:szCs w:val="22"/>
              </w:rPr>
            </w:pPr>
            <w:proofErr w:type="spellStart"/>
            <w:r w:rsidRPr="00182383">
              <w:rPr>
                <w:rFonts w:eastAsia="Calibri"/>
                <w:sz w:val="22"/>
                <w:szCs w:val="22"/>
              </w:rPr>
              <w:t>Израда</w:t>
            </w:r>
            <w:proofErr w:type="spellEnd"/>
            <w:r w:rsidRPr="00182383">
              <w:rPr>
                <w:rFonts w:eastAsia="Calibri"/>
                <w:sz w:val="22"/>
                <w:szCs w:val="22"/>
              </w:rPr>
              <w:t xml:space="preserve"> </w:t>
            </w:r>
            <w:proofErr w:type="spellStart"/>
            <w:r w:rsidRPr="00182383">
              <w:rPr>
                <w:rFonts w:eastAsia="Calibri"/>
                <w:sz w:val="22"/>
                <w:szCs w:val="22"/>
              </w:rPr>
              <w:t>Слике</w:t>
            </w:r>
            <w:proofErr w:type="spellEnd"/>
            <w:r w:rsidRPr="00182383">
              <w:rPr>
                <w:rFonts w:eastAsia="Calibri"/>
                <w:sz w:val="22"/>
                <w:szCs w:val="22"/>
              </w:rPr>
              <w:t xml:space="preserve"> </w:t>
            </w:r>
            <w:proofErr w:type="spellStart"/>
            <w:r w:rsidRPr="00182383">
              <w:rPr>
                <w:rFonts w:eastAsia="Calibri"/>
                <w:sz w:val="22"/>
                <w:szCs w:val="22"/>
              </w:rPr>
              <w:t>здравља</w:t>
            </w:r>
            <w:proofErr w:type="spellEnd"/>
            <w:r w:rsidRPr="00182383">
              <w:rPr>
                <w:rFonts w:eastAsia="Calibri"/>
                <w:sz w:val="22"/>
                <w:szCs w:val="22"/>
              </w:rPr>
              <w:t xml:space="preserve"> </w:t>
            </w:r>
            <w:proofErr w:type="spellStart"/>
            <w:r w:rsidRPr="00182383">
              <w:rPr>
                <w:rFonts w:eastAsia="Calibri"/>
                <w:sz w:val="22"/>
                <w:szCs w:val="22"/>
              </w:rPr>
              <w:t>Града</w:t>
            </w:r>
            <w:proofErr w:type="spellEnd"/>
          </w:p>
        </w:tc>
        <w:tc>
          <w:tcPr>
            <w:tcW w:w="1525"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ЈЛС-</w:t>
            </w:r>
            <w:proofErr w:type="spellStart"/>
            <w:r w:rsidRPr="00182383">
              <w:rPr>
                <w:rFonts w:eastAsia="Calibri"/>
                <w:sz w:val="22"/>
                <w:szCs w:val="22"/>
              </w:rPr>
              <w:t>Савет</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ЈЗ</w:t>
            </w:r>
          </w:p>
        </w:tc>
        <w:tc>
          <w:tcPr>
            <w:tcW w:w="1694"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И/ЗЈЗ</w:t>
            </w:r>
          </w:p>
        </w:tc>
        <w:tc>
          <w:tcPr>
            <w:tcW w:w="1456"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2024</w:t>
            </w:r>
          </w:p>
        </w:tc>
        <w:tc>
          <w:tcPr>
            <w:tcW w:w="1458"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c>
          <w:tcPr>
            <w:tcW w:w="1444"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c>
          <w:tcPr>
            <w:tcW w:w="1454"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r>
      <w:tr w:rsidR="00136E35" w:rsidRPr="00182383" w:rsidTr="00136E35">
        <w:trPr>
          <w:trHeight w:val="1284"/>
        </w:trPr>
        <w:tc>
          <w:tcPr>
            <w:tcW w:w="1008" w:type="dxa"/>
            <w:shd w:val="clear" w:color="auto" w:fill="auto"/>
          </w:tcPr>
          <w:p w:rsidR="00136E35" w:rsidRPr="00182383" w:rsidRDefault="00136E35" w:rsidP="00136E35">
            <w:pPr>
              <w:spacing w:before="60" w:after="60"/>
              <w:rPr>
                <w:rFonts w:eastAsia="Calibri"/>
                <w:sz w:val="22"/>
                <w:szCs w:val="22"/>
              </w:rPr>
            </w:pPr>
            <w:r w:rsidRPr="00182383">
              <w:rPr>
                <w:rFonts w:eastAsia="Calibri"/>
                <w:sz w:val="22"/>
                <w:szCs w:val="22"/>
              </w:rPr>
              <w:t>1.2.4.</w:t>
            </w:r>
          </w:p>
        </w:tc>
        <w:tc>
          <w:tcPr>
            <w:tcW w:w="3137" w:type="dxa"/>
            <w:shd w:val="clear" w:color="auto" w:fill="auto"/>
          </w:tcPr>
          <w:p w:rsidR="00136E35" w:rsidRPr="00182383" w:rsidRDefault="00136E35" w:rsidP="00136E35">
            <w:pPr>
              <w:spacing w:before="60" w:after="60"/>
              <w:rPr>
                <w:rFonts w:eastAsia="Calibri"/>
                <w:sz w:val="22"/>
                <w:szCs w:val="22"/>
              </w:rPr>
            </w:pPr>
            <w:proofErr w:type="spellStart"/>
            <w:r w:rsidRPr="00182383">
              <w:rPr>
                <w:rFonts w:eastAsia="Calibri"/>
                <w:sz w:val="22"/>
                <w:szCs w:val="22"/>
              </w:rPr>
              <w:t>Укључивање</w:t>
            </w:r>
            <w:proofErr w:type="spellEnd"/>
            <w:r w:rsidRPr="00182383">
              <w:rPr>
                <w:rFonts w:eastAsia="Calibri"/>
                <w:sz w:val="22"/>
                <w:szCs w:val="22"/>
              </w:rPr>
              <w:t xml:space="preserve"> </w:t>
            </w:r>
            <w:proofErr w:type="spellStart"/>
            <w:r w:rsidRPr="00182383">
              <w:rPr>
                <w:rFonts w:eastAsia="Calibri"/>
                <w:sz w:val="22"/>
                <w:szCs w:val="22"/>
              </w:rPr>
              <w:t>јавности</w:t>
            </w:r>
            <w:proofErr w:type="spellEnd"/>
            <w:r w:rsidRPr="00182383">
              <w:rPr>
                <w:rFonts w:eastAsia="Calibri"/>
                <w:sz w:val="22"/>
                <w:szCs w:val="22"/>
              </w:rPr>
              <w:t xml:space="preserve"> у </w:t>
            </w:r>
            <w:proofErr w:type="spellStart"/>
            <w:r w:rsidRPr="00182383">
              <w:rPr>
                <w:rFonts w:eastAsia="Calibri"/>
                <w:sz w:val="22"/>
                <w:szCs w:val="22"/>
              </w:rPr>
              <w:t>процес</w:t>
            </w:r>
            <w:proofErr w:type="spellEnd"/>
            <w:r w:rsidRPr="00182383">
              <w:rPr>
                <w:rFonts w:eastAsia="Calibri"/>
                <w:sz w:val="22"/>
                <w:szCs w:val="22"/>
              </w:rPr>
              <w:t xml:space="preserve"> </w:t>
            </w:r>
            <w:proofErr w:type="spellStart"/>
            <w:r w:rsidRPr="00182383">
              <w:rPr>
                <w:rFonts w:eastAsia="Calibri"/>
                <w:sz w:val="22"/>
                <w:szCs w:val="22"/>
              </w:rPr>
              <w:t>планирања</w:t>
            </w:r>
            <w:proofErr w:type="spellEnd"/>
            <w:r w:rsidRPr="00182383">
              <w:rPr>
                <w:rFonts w:eastAsia="Calibri"/>
                <w:sz w:val="22"/>
                <w:szCs w:val="22"/>
              </w:rPr>
              <w:t xml:space="preserve"> и </w:t>
            </w:r>
            <w:proofErr w:type="spellStart"/>
            <w:r w:rsidRPr="00182383">
              <w:rPr>
                <w:rFonts w:eastAsia="Calibri"/>
                <w:sz w:val="22"/>
                <w:szCs w:val="22"/>
              </w:rPr>
              <w:t>одлучивања</w:t>
            </w:r>
            <w:proofErr w:type="spellEnd"/>
            <w:r w:rsidRPr="00182383">
              <w:rPr>
                <w:rFonts w:eastAsia="Calibri"/>
                <w:sz w:val="22"/>
                <w:szCs w:val="22"/>
              </w:rPr>
              <w:t xml:space="preserve"> о </w:t>
            </w:r>
            <w:proofErr w:type="spellStart"/>
            <w:r w:rsidRPr="00182383">
              <w:rPr>
                <w:rFonts w:eastAsia="Calibri"/>
                <w:sz w:val="22"/>
                <w:szCs w:val="22"/>
              </w:rPr>
              <w:t>здрављу</w:t>
            </w:r>
            <w:proofErr w:type="spellEnd"/>
          </w:p>
        </w:tc>
        <w:tc>
          <w:tcPr>
            <w:tcW w:w="1525"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ЈЛС</w:t>
            </w:r>
          </w:p>
        </w:tc>
        <w:tc>
          <w:tcPr>
            <w:tcW w:w="1694"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 xml:space="preserve">И/ЗЈЗ, </w:t>
            </w:r>
            <w:proofErr w:type="spellStart"/>
            <w:r w:rsidRPr="00182383">
              <w:rPr>
                <w:rFonts w:eastAsia="Calibri"/>
                <w:sz w:val="22"/>
                <w:szCs w:val="22"/>
              </w:rPr>
              <w:t>здравствене</w:t>
            </w:r>
            <w:proofErr w:type="spellEnd"/>
            <w:r w:rsidRPr="00182383">
              <w:rPr>
                <w:rFonts w:eastAsia="Calibri"/>
                <w:sz w:val="22"/>
                <w:szCs w:val="22"/>
              </w:rPr>
              <w:t xml:space="preserve"> </w:t>
            </w:r>
            <w:proofErr w:type="spellStart"/>
            <w:r w:rsidRPr="00182383">
              <w:rPr>
                <w:rFonts w:eastAsia="Calibri"/>
                <w:sz w:val="22"/>
                <w:szCs w:val="22"/>
              </w:rPr>
              <w:t>службе</w:t>
            </w:r>
            <w:proofErr w:type="spellEnd"/>
            <w:r w:rsidRPr="00182383">
              <w:rPr>
                <w:rFonts w:eastAsia="Calibri"/>
                <w:sz w:val="22"/>
                <w:szCs w:val="22"/>
              </w:rPr>
              <w:t xml:space="preserve">, </w:t>
            </w:r>
            <w:proofErr w:type="spellStart"/>
            <w:r w:rsidRPr="00182383">
              <w:rPr>
                <w:rFonts w:eastAsia="Calibri"/>
                <w:sz w:val="22"/>
                <w:szCs w:val="22"/>
              </w:rPr>
              <w:t>васпитно-образовне</w:t>
            </w:r>
            <w:proofErr w:type="spellEnd"/>
            <w:r w:rsidRPr="00182383">
              <w:rPr>
                <w:rFonts w:eastAsia="Calibri"/>
                <w:sz w:val="22"/>
                <w:szCs w:val="22"/>
              </w:rPr>
              <w:t xml:space="preserve"> </w:t>
            </w:r>
            <w:proofErr w:type="spellStart"/>
            <w:r w:rsidRPr="00182383">
              <w:rPr>
                <w:rFonts w:eastAsia="Calibri"/>
                <w:sz w:val="22"/>
                <w:szCs w:val="22"/>
              </w:rPr>
              <w:t>установе</w:t>
            </w:r>
            <w:proofErr w:type="spellEnd"/>
            <w:r w:rsidRPr="00182383">
              <w:rPr>
                <w:rFonts w:eastAsia="Calibri"/>
                <w:sz w:val="22"/>
                <w:szCs w:val="22"/>
              </w:rPr>
              <w:t xml:space="preserve">, ЈКП, </w:t>
            </w:r>
            <w:proofErr w:type="spellStart"/>
            <w:r w:rsidRPr="00182383">
              <w:rPr>
                <w:rFonts w:eastAsia="Calibri"/>
                <w:sz w:val="22"/>
                <w:szCs w:val="22"/>
              </w:rPr>
              <w:t>предузетници</w:t>
            </w:r>
            <w:proofErr w:type="spellEnd"/>
            <w:r w:rsidRPr="00182383">
              <w:rPr>
                <w:rFonts w:eastAsia="Calibri"/>
                <w:sz w:val="22"/>
                <w:szCs w:val="22"/>
              </w:rPr>
              <w:t xml:space="preserve">, МУП, </w:t>
            </w:r>
            <w:proofErr w:type="spellStart"/>
            <w:r w:rsidRPr="00182383">
              <w:rPr>
                <w:rFonts w:eastAsia="Calibri"/>
                <w:sz w:val="22"/>
                <w:szCs w:val="22"/>
              </w:rPr>
              <w:t>тужилаштво</w:t>
            </w:r>
            <w:proofErr w:type="spellEnd"/>
            <w:r w:rsidRPr="00182383">
              <w:rPr>
                <w:rFonts w:eastAsia="Calibri"/>
                <w:sz w:val="22"/>
                <w:szCs w:val="22"/>
              </w:rPr>
              <w:t xml:space="preserve">, </w:t>
            </w:r>
            <w:proofErr w:type="spellStart"/>
            <w:r w:rsidRPr="00182383">
              <w:rPr>
                <w:rFonts w:eastAsia="Calibri"/>
                <w:sz w:val="22"/>
                <w:szCs w:val="22"/>
              </w:rPr>
              <w:t>инспекцијске</w:t>
            </w:r>
            <w:proofErr w:type="spellEnd"/>
            <w:r w:rsidRPr="00182383">
              <w:rPr>
                <w:rFonts w:eastAsia="Calibri"/>
                <w:sz w:val="22"/>
                <w:szCs w:val="22"/>
              </w:rPr>
              <w:t xml:space="preserve"> </w:t>
            </w:r>
            <w:proofErr w:type="spellStart"/>
            <w:r w:rsidRPr="00182383">
              <w:rPr>
                <w:rFonts w:eastAsia="Calibri"/>
                <w:sz w:val="22"/>
                <w:szCs w:val="22"/>
              </w:rPr>
              <w:t>службе</w:t>
            </w:r>
            <w:proofErr w:type="spellEnd"/>
            <w:r w:rsidRPr="00182383">
              <w:rPr>
                <w:rFonts w:eastAsia="Calibri"/>
                <w:sz w:val="22"/>
                <w:szCs w:val="22"/>
              </w:rPr>
              <w:t xml:space="preserve">, </w:t>
            </w:r>
            <w:proofErr w:type="spellStart"/>
            <w:r w:rsidRPr="00182383">
              <w:rPr>
                <w:rFonts w:eastAsia="Calibri"/>
                <w:sz w:val="22"/>
                <w:szCs w:val="22"/>
              </w:rPr>
              <w:t>Заштитник</w:t>
            </w:r>
            <w:proofErr w:type="spellEnd"/>
            <w:r w:rsidRPr="00182383">
              <w:rPr>
                <w:rFonts w:eastAsia="Calibri"/>
                <w:sz w:val="22"/>
                <w:szCs w:val="22"/>
              </w:rPr>
              <w:t xml:space="preserve"> </w:t>
            </w:r>
            <w:proofErr w:type="spellStart"/>
            <w:r w:rsidRPr="00182383">
              <w:rPr>
                <w:rFonts w:eastAsia="Calibri"/>
                <w:sz w:val="22"/>
                <w:szCs w:val="22"/>
              </w:rPr>
              <w:t>права</w:t>
            </w:r>
            <w:proofErr w:type="spellEnd"/>
            <w:r w:rsidRPr="00182383">
              <w:rPr>
                <w:rFonts w:eastAsia="Calibri"/>
                <w:sz w:val="22"/>
                <w:szCs w:val="22"/>
              </w:rPr>
              <w:t xml:space="preserve"> </w:t>
            </w:r>
            <w:proofErr w:type="spellStart"/>
            <w:r w:rsidRPr="00182383">
              <w:rPr>
                <w:rFonts w:eastAsia="Calibri"/>
                <w:sz w:val="22"/>
                <w:szCs w:val="22"/>
              </w:rPr>
              <w:t>пацијената</w:t>
            </w:r>
            <w:proofErr w:type="spellEnd"/>
            <w:r w:rsidRPr="00182383">
              <w:rPr>
                <w:rFonts w:eastAsia="Calibri"/>
                <w:sz w:val="22"/>
                <w:szCs w:val="22"/>
              </w:rPr>
              <w:t xml:space="preserve">, РФЗО, ЦСР, </w:t>
            </w:r>
            <w:proofErr w:type="spellStart"/>
            <w:r w:rsidRPr="00182383">
              <w:rPr>
                <w:rFonts w:eastAsia="Calibri"/>
                <w:sz w:val="22"/>
                <w:szCs w:val="22"/>
              </w:rPr>
              <w:t>цивилни</w:t>
            </w:r>
            <w:proofErr w:type="spellEnd"/>
            <w:r w:rsidRPr="00182383">
              <w:rPr>
                <w:rFonts w:eastAsia="Calibri"/>
                <w:sz w:val="22"/>
                <w:szCs w:val="22"/>
              </w:rPr>
              <w:t xml:space="preserve"> </w:t>
            </w:r>
            <w:proofErr w:type="spellStart"/>
            <w:r w:rsidRPr="00182383">
              <w:rPr>
                <w:rFonts w:eastAsia="Calibri"/>
                <w:sz w:val="22"/>
                <w:szCs w:val="22"/>
              </w:rPr>
              <w:t>сектор</w:t>
            </w:r>
            <w:proofErr w:type="spellEnd"/>
            <w:r w:rsidRPr="00182383">
              <w:rPr>
                <w:rFonts w:eastAsia="Calibri"/>
                <w:sz w:val="22"/>
                <w:szCs w:val="22"/>
              </w:rPr>
              <w:t xml:space="preserve"> (</w:t>
            </w:r>
            <w:proofErr w:type="spellStart"/>
            <w:r w:rsidRPr="00182383">
              <w:rPr>
                <w:rFonts w:eastAsia="Calibri"/>
                <w:sz w:val="22"/>
                <w:szCs w:val="22"/>
              </w:rPr>
              <w:t>хуманитарна</w:t>
            </w:r>
            <w:proofErr w:type="spellEnd"/>
            <w:r w:rsidRPr="00182383">
              <w:rPr>
                <w:rFonts w:eastAsia="Calibri"/>
                <w:sz w:val="22"/>
                <w:szCs w:val="22"/>
              </w:rPr>
              <w:t xml:space="preserve">, </w:t>
            </w:r>
            <w:proofErr w:type="spellStart"/>
            <w:r w:rsidRPr="00182383">
              <w:rPr>
                <w:rFonts w:eastAsia="Calibri"/>
                <w:sz w:val="22"/>
                <w:szCs w:val="22"/>
              </w:rPr>
              <w:t>спортска</w:t>
            </w:r>
            <w:proofErr w:type="spellEnd"/>
            <w:r w:rsidRPr="00182383">
              <w:rPr>
                <w:rFonts w:eastAsia="Calibri"/>
                <w:sz w:val="22"/>
                <w:szCs w:val="22"/>
              </w:rPr>
              <w:t xml:space="preserve">, </w:t>
            </w:r>
            <w:proofErr w:type="spellStart"/>
            <w:r w:rsidRPr="00182383">
              <w:rPr>
                <w:rFonts w:eastAsia="Calibri"/>
                <w:sz w:val="22"/>
                <w:szCs w:val="22"/>
              </w:rPr>
              <w:t>верска</w:t>
            </w:r>
            <w:proofErr w:type="spellEnd"/>
            <w:r w:rsidRPr="00182383">
              <w:rPr>
                <w:rFonts w:eastAsia="Calibri"/>
                <w:sz w:val="22"/>
                <w:szCs w:val="22"/>
              </w:rPr>
              <w:t xml:space="preserve"> и </w:t>
            </w:r>
            <w:proofErr w:type="spellStart"/>
            <w:r w:rsidRPr="00182383">
              <w:rPr>
                <w:rFonts w:eastAsia="Calibri"/>
                <w:sz w:val="22"/>
                <w:szCs w:val="22"/>
              </w:rPr>
              <w:t>друга</w:t>
            </w:r>
            <w:proofErr w:type="spellEnd"/>
            <w:r w:rsidRPr="00182383">
              <w:rPr>
                <w:rFonts w:eastAsia="Calibri"/>
                <w:sz w:val="22"/>
                <w:szCs w:val="22"/>
              </w:rPr>
              <w:t xml:space="preserve"> </w:t>
            </w:r>
            <w:proofErr w:type="spellStart"/>
            <w:r w:rsidRPr="00182383">
              <w:rPr>
                <w:rFonts w:eastAsia="Calibri"/>
                <w:sz w:val="22"/>
                <w:szCs w:val="22"/>
              </w:rPr>
              <w:t>удружења</w:t>
            </w:r>
            <w:proofErr w:type="spellEnd"/>
            <w:r w:rsidRPr="00182383">
              <w:rPr>
                <w:rFonts w:eastAsia="Calibri"/>
                <w:sz w:val="22"/>
                <w:szCs w:val="22"/>
              </w:rPr>
              <w:t xml:space="preserve">), </w:t>
            </w:r>
            <w:proofErr w:type="spellStart"/>
            <w:r w:rsidRPr="00182383">
              <w:rPr>
                <w:rFonts w:eastAsia="Calibri"/>
                <w:sz w:val="22"/>
                <w:szCs w:val="22"/>
              </w:rPr>
              <w:t>медији</w:t>
            </w:r>
            <w:proofErr w:type="spellEnd"/>
          </w:p>
        </w:tc>
        <w:tc>
          <w:tcPr>
            <w:tcW w:w="1456"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2024-2028.</w:t>
            </w:r>
          </w:p>
        </w:tc>
        <w:tc>
          <w:tcPr>
            <w:tcW w:w="1458"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c>
          <w:tcPr>
            <w:tcW w:w="1444"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c>
          <w:tcPr>
            <w:tcW w:w="1454"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r>
      <w:tr w:rsidR="00136E35" w:rsidRPr="00182383" w:rsidTr="00136E35">
        <w:tc>
          <w:tcPr>
            <w:tcW w:w="1008" w:type="dxa"/>
            <w:shd w:val="clear" w:color="auto" w:fill="auto"/>
          </w:tcPr>
          <w:p w:rsidR="00136E35" w:rsidRPr="00182383" w:rsidRDefault="00136E35" w:rsidP="00136E35">
            <w:pPr>
              <w:spacing w:before="60" w:after="60"/>
              <w:rPr>
                <w:rFonts w:eastAsia="Calibri"/>
                <w:sz w:val="22"/>
                <w:szCs w:val="22"/>
              </w:rPr>
            </w:pPr>
            <w:r w:rsidRPr="00182383">
              <w:rPr>
                <w:rFonts w:eastAsia="Calibri"/>
                <w:sz w:val="22"/>
                <w:szCs w:val="22"/>
              </w:rPr>
              <w:lastRenderedPageBreak/>
              <w:t>1.2.5</w:t>
            </w:r>
          </w:p>
        </w:tc>
        <w:tc>
          <w:tcPr>
            <w:tcW w:w="3137" w:type="dxa"/>
            <w:shd w:val="clear" w:color="auto" w:fill="auto"/>
          </w:tcPr>
          <w:p w:rsidR="00136E35" w:rsidRPr="00182383" w:rsidRDefault="00136E35" w:rsidP="00136E35">
            <w:pPr>
              <w:spacing w:before="60" w:after="60"/>
              <w:rPr>
                <w:rFonts w:eastAsia="Calibri"/>
                <w:sz w:val="22"/>
                <w:szCs w:val="22"/>
              </w:rPr>
            </w:pPr>
            <w:proofErr w:type="spellStart"/>
            <w:r w:rsidRPr="00182383">
              <w:rPr>
                <w:rFonts w:eastAsia="Calibri"/>
                <w:sz w:val="22"/>
                <w:szCs w:val="22"/>
              </w:rPr>
              <w:t>Радионица</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израду</w:t>
            </w:r>
            <w:proofErr w:type="spellEnd"/>
            <w:r w:rsidRPr="00182383">
              <w:rPr>
                <w:rFonts w:eastAsia="Calibri"/>
                <w:sz w:val="22"/>
                <w:szCs w:val="22"/>
              </w:rPr>
              <w:t xml:space="preserve"> </w:t>
            </w:r>
            <w:proofErr w:type="spellStart"/>
            <w:r w:rsidRPr="00182383">
              <w:rPr>
                <w:rFonts w:eastAsia="Calibri"/>
                <w:sz w:val="22"/>
                <w:szCs w:val="22"/>
              </w:rPr>
              <w:t>Акционог</w:t>
            </w:r>
            <w:proofErr w:type="spellEnd"/>
            <w:r w:rsidRPr="00182383">
              <w:rPr>
                <w:rFonts w:eastAsia="Calibri"/>
                <w:sz w:val="22"/>
                <w:szCs w:val="22"/>
              </w:rPr>
              <w:t xml:space="preserve"> </w:t>
            </w:r>
            <w:proofErr w:type="spellStart"/>
            <w:r w:rsidRPr="00182383">
              <w:rPr>
                <w:rFonts w:eastAsia="Calibri"/>
                <w:sz w:val="22"/>
                <w:szCs w:val="22"/>
              </w:rPr>
              <w:t>плана</w:t>
            </w:r>
            <w:proofErr w:type="spellEnd"/>
            <w:r w:rsidRPr="00182383">
              <w:rPr>
                <w:rFonts w:eastAsia="Calibri"/>
                <w:sz w:val="22"/>
                <w:szCs w:val="22"/>
              </w:rPr>
              <w:t xml:space="preserve"> ЈЗ (</w:t>
            </w:r>
            <w:proofErr w:type="spellStart"/>
            <w:r w:rsidRPr="00182383">
              <w:rPr>
                <w:rFonts w:eastAsia="Calibri"/>
                <w:sz w:val="22"/>
                <w:szCs w:val="22"/>
              </w:rPr>
              <w:t>са</w:t>
            </w:r>
            <w:proofErr w:type="spellEnd"/>
            <w:r w:rsidRPr="00182383">
              <w:rPr>
                <w:rFonts w:eastAsia="Calibri"/>
                <w:sz w:val="22"/>
                <w:szCs w:val="22"/>
              </w:rPr>
              <w:t xml:space="preserve"> </w:t>
            </w:r>
            <w:proofErr w:type="spellStart"/>
            <w:r w:rsidRPr="00182383">
              <w:rPr>
                <w:rFonts w:eastAsia="Calibri"/>
                <w:sz w:val="22"/>
                <w:szCs w:val="22"/>
              </w:rPr>
              <w:t>евалуацијом</w:t>
            </w:r>
            <w:proofErr w:type="spellEnd"/>
            <w:r w:rsidRPr="00182383">
              <w:rPr>
                <w:rFonts w:eastAsia="Calibri"/>
                <w:sz w:val="22"/>
                <w:szCs w:val="22"/>
              </w:rPr>
              <w:t xml:space="preserve"> </w:t>
            </w:r>
            <w:proofErr w:type="spellStart"/>
            <w:r w:rsidRPr="00182383">
              <w:rPr>
                <w:rFonts w:eastAsia="Calibri"/>
                <w:sz w:val="22"/>
                <w:szCs w:val="22"/>
              </w:rPr>
              <w:t>задовољства</w:t>
            </w:r>
            <w:proofErr w:type="spellEnd"/>
            <w:r w:rsidRPr="00182383">
              <w:rPr>
                <w:rFonts w:eastAsia="Calibri"/>
                <w:sz w:val="22"/>
                <w:szCs w:val="22"/>
              </w:rPr>
              <w:t xml:space="preserve"> </w:t>
            </w:r>
            <w:proofErr w:type="spellStart"/>
            <w:r w:rsidRPr="00182383">
              <w:rPr>
                <w:rFonts w:eastAsia="Calibri"/>
                <w:sz w:val="22"/>
                <w:szCs w:val="22"/>
              </w:rPr>
              <w:t>учесника</w:t>
            </w:r>
            <w:proofErr w:type="spellEnd"/>
            <w:r w:rsidRPr="00182383">
              <w:rPr>
                <w:rFonts w:eastAsia="Calibri"/>
                <w:sz w:val="22"/>
                <w:szCs w:val="22"/>
              </w:rPr>
              <w:t>)</w:t>
            </w:r>
          </w:p>
        </w:tc>
        <w:tc>
          <w:tcPr>
            <w:tcW w:w="1525"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 xml:space="preserve">ЈЛС- </w:t>
            </w:r>
            <w:proofErr w:type="spellStart"/>
            <w:r w:rsidRPr="00182383">
              <w:rPr>
                <w:rFonts w:eastAsia="Calibri"/>
                <w:sz w:val="22"/>
                <w:szCs w:val="22"/>
              </w:rPr>
              <w:t>Савет</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ЈЗ</w:t>
            </w:r>
          </w:p>
        </w:tc>
        <w:tc>
          <w:tcPr>
            <w:tcW w:w="1694"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 xml:space="preserve">СКГО, И/ЗЈЗ, </w:t>
            </w:r>
            <w:proofErr w:type="spellStart"/>
            <w:r w:rsidRPr="00182383">
              <w:rPr>
                <w:rFonts w:eastAsia="Calibri"/>
                <w:sz w:val="22"/>
                <w:szCs w:val="22"/>
              </w:rPr>
              <w:t>Савет</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јавно</w:t>
            </w:r>
            <w:proofErr w:type="spellEnd"/>
            <w:r w:rsidRPr="00182383">
              <w:rPr>
                <w:rFonts w:eastAsia="Calibri"/>
                <w:sz w:val="22"/>
                <w:szCs w:val="22"/>
              </w:rPr>
              <w:t xml:space="preserve"> </w:t>
            </w:r>
            <w:proofErr w:type="spellStart"/>
            <w:r w:rsidRPr="00182383">
              <w:rPr>
                <w:rFonts w:eastAsia="Calibri"/>
                <w:sz w:val="22"/>
                <w:szCs w:val="22"/>
              </w:rPr>
              <w:t>здравље</w:t>
            </w:r>
            <w:proofErr w:type="spellEnd"/>
          </w:p>
        </w:tc>
        <w:tc>
          <w:tcPr>
            <w:tcW w:w="1456"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2023-2028.</w:t>
            </w:r>
          </w:p>
        </w:tc>
        <w:tc>
          <w:tcPr>
            <w:tcW w:w="1458"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250.000,00</w:t>
            </w:r>
          </w:p>
          <w:p w:rsidR="00136E35" w:rsidRPr="00182383" w:rsidRDefault="00136E35" w:rsidP="00136E35">
            <w:pPr>
              <w:spacing w:before="60" w:after="60"/>
              <w:jc w:val="center"/>
              <w:rPr>
                <w:rFonts w:eastAsia="Calibri"/>
                <w:sz w:val="22"/>
                <w:szCs w:val="22"/>
              </w:rPr>
            </w:pPr>
          </w:p>
        </w:tc>
        <w:tc>
          <w:tcPr>
            <w:tcW w:w="1444"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50.000,00</w:t>
            </w:r>
          </w:p>
          <w:p w:rsidR="00136E35" w:rsidRPr="00182383" w:rsidRDefault="00136E35" w:rsidP="00136E35">
            <w:pPr>
              <w:spacing w:before="60" w:after="60"/>
              <w:jc w:val="center"/>
              <w:rPr>
                <w:rFonts w:eastAsia="Calibri"/>
                <w:sz w:val="22"/>
                <w:szCs w:val="22"/>
              </w:rPr>
            </w:pPr>
          </w:p>
        </w:tc>
        <w:tc>
          <w:tcPr>
            <w:tcW w:w="1454"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ЈЛС 250.000,00</w:t>
            </w:r>
          </w:p>
          <w:p w:rsidR="00136E35" w:rsidRPr="00182383" w:rsidRDefault="00136E35" w:rsidP="00136E35">
            <w:pPr>
              <w:spacing w:before="60" w:after="60"/>
              <w:jc w:val="center"/>
              <w:rPr>
                <w:rFonts w:eastAsia="Calibri"/>
                <w:sz w:val="22"/>
                <w:szCs w:val="22"/>
              </w:rPr>
            </w:pPr>
          </w:p>
        </w:tc>
      </w:tr>
      <w:tr w:rsidR="00136E35" w:rsidRPr="00182383" w:rsidTr="00136E35">
        <w:tc>
          <w:tcPr>
            <w:tcW w:w="1008" w:type="dxa"/>
            <w:shd w:val="clear" w:color="auto" w:fill="auto"/>
          </w:tcPr>
          <w:p w:rsidR="00136E35" w:rsidRPr="00182383" w:rsidRDefault="00136E35" w:rsidP="00136E35">
            <w:pPr>
              <w:spacing w:before="60" w:after="60"/>
              <w:rPr>
                <w:rFonts w:eastAsia="Calibri"/>
                <w:sz w:val="22"/>
                <w:szCs w:val="22"/>
              </w:rPr>
            </w:pPr>
            <w:r w:rsidRPr="00182383">
              <w:rPr>
                <w:rFonts w:eastAsia="Calibri"/>
                <w:sz w:val="22"/>
                <w:szCs w:val="22"/>
              </w:rPr>
              <w:t>1.2.6</w:t>
            </w:r>
          </w:p>
        </w:tc>
        <w:tc>
          <w:tcPr>
            <w:tcW w:w="3137" w:type="dxa"/>
            <w:shd w:val="clear" w:color="auto" w:fill="auto"/>
          </w:tcPr>
          <w:p w:rsidR="00136E35" w:rsidRPr="00182383" w:rsidRDefault="00136E35" w:rsidP="00136E35">
            <w:pPr>
              <w:spacing w:before="60" w:after="60"/>
              <w:rPr>
                <w:rFonts w:eastAsia="Calibri"/>
                <w:sz w:val="22"/>
                <w:szCs w:val="22"/>
              </w:rPr>
            </w:pPr>
            <w:proofErr w:type="spellStart"/>
            <w:r w:rsidRPr="00182383">
              <w:rPr>
                <w:rFonts w:eastAsia="Calibri"/>
                <w:sz w:val="22"/>
                <w:szCs w:val="22"/>
              </w:rPr>
              <w:t>Израда</w:t>
            </w:r>
            <w:proofErr w:type="spellEnd"/>
            <w:r w:rsidRPr="00182383">
              <w:rPr>
                <w:rFonts w:eastAsia="Calibri"/>
                <w:sz w:val="22"/>
                <w:szCs w:val="22"/>
              </w:rPr>
              <w:t xml:space="preserve"> </w:t>
            </w:r>
            <w:proofErr w:type="spellStart"/>
            <w:r w:rsidRPr="00182383">
              <w:rPr>
                <w:rFonts w:eastAsia="Calibri"/>
                <w:sz w:val="22"/>
                <w:szCs w:val="22"/>
              </w:rPr>
              <w:t>Акционог</w:t>
            </w:r>
            <w:proofErr w:type="spellEnd"/>
            <w:r w:rsidRPr="00182383">
              <w:rPr>
                <w:rFonts w:eastAsia="Calibri"/>
                <w:sz w:val="22"/>
                <w:szCs w:val="22"/>
              </w:rPr>
              <w:t xml:space="preserve"> </w:t>
            </w:r>
            <w:proofErr w:type="spellStart"/>
            <w:r w:rsidRPr="00182383">
              <w:rPr>
                <w:rFonts w:eastAsia="Calibri"/>
                <w:sz w:val="22"/>
                <w:szCs w:val="22"/>
              </w:rPr>
              <w:t>плана</w:t>
            </w:r>
            <w:proofErr w:type="spellEnd"/>
            <w:r w:rsidRPr="00182383">
              <w:rPr>
                <w:rFonts w:eastAsia="Calibri"/>
                <w:sz w:val="22"/>
                <w:szCs w:val="22"/>
              </w:rPr>
              <w:t xml:space="preserve"> ЈЗ</w:t>
            </w:r>
          </w:p>
        </w:tc>
        <w:tc>
          <w:tcPr>
            <w:tcW w:w="1525"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ЈЛС-</w:t>
            </w:r>
            <w:proofErr w:type="spellStart"/>
            <w:r w:rsidRPr="00182383">
              <w:rPr>
                <w:rFonts w:eastAsia="Calibri"/>
                <w:sz w:val="22"/>
                <w:szCs w:val="22"/>
              </w:rPr>
              <w:t>Савет</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ЈЗ</w:t>
            </w:r>
          </w:p>
        </w:tc>
        <w:tc>
          <w:tcPr>
            <w:tcW w:w="1694"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И/ЗЈЗ</w:t>
            </w:r>
          </w:p>
        </w:tc>
        <w:tc>
          <w:tcPr>
            <w:tcW w:w="1456"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2024</w:t>
            </w:r>
          </w:p>
        </w:tc>
        <w:tc>
          <w:tcPr>
            <w:tcW w:w="1458"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c>
          <w:tcPr>
            <w:tcW w:w="1444"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c>
          <w:tcPr>
            <w:tcW w:w="1454"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r>
      <w:tr w:rsidR="00136E35" w:rsidRPr="00182383" w:rsidTr="00136E35">
        <w:tc>
          <w:tcPr>
            <w:tcW w:w="1008" w:type="dxa"/>
            <w:shd w:val="clear" w:color="auto" w:fill="auto"/>
          </w:tcPr>
          <w:p w:rsidR="00136E35" w:rsidRPr="00182383" w:rsidRDefault="00136E35" w:rsidP="00136E35">
            <w:pPr>
              <w:spacing w:before="60" w:after="60"/>
              <w:rPr>
                <w:rFonts w:eastAsia="Calibri"/>
                <w:sz w:val="22"/>
                <w:szCs w:val="22"/>
              </w:rPr>
            </w:pPr>
            <w:r w:rsidRPr="00182383">
              <w:rPr>
                <w:rFonts w:eastAsia="Calibri"/>
                <w:sz w:val="22"/>
                <w:szCs w:val="22"/>
              </w:rPr>
              <w:t>1.2.7</w:t>
            </w:r>
          </w:p>
        </w:tc>
        <w:tc>
          <w:tcPr>
            <w:tcW w:w="3137" w:type="dxa"/>
            <w:shd w:val="clear" w:color="auto" w:fill="auto"/>
          </w:tcPr>
          <w:p w:rsidR="00136E35" w:rsidRPr="00182383" w:rsidRDefault="00136E35" w:rsidP="00136E35">
            <w:pPr>
              <w:spacing w:before="60" w:after="60"/>
              <w:rPr>
                <w:rFonts w:eastAsia="Calibri"/>
                <w:sz w:val="22"/>
                <w:szCs w:val="22"/>
              </w:rPr>
            </w:pPr>
            <w:proofErr w:type="spellStart"/>
            <w:r w:rsidRPr="00182383">
              <w:rPr>
                <w:rFonts w:eastAsia="Calibri"/>
                <w:sz w:val="22"/>
                <w:szCs w:val="22"/>
              </w:rPr>
              <w:t>Израда</w:t>
            </w:r>
            <w:proofErr w:type="spellEnd"/>
            <w:r w:rsidRPr="00182383">
              <w:rPr>
                <w:rFonts w:eastAsia="Calibri"/>
                <w:sz w:val="22"/>
                <w:szCs w:val="22"/>
              </w:rPr>
              <w:t xml:space="preserve"> </w:t>
            </w:r>
            <w:proofErr w:type="spellStart"/>
            <w:r w:rsidRPr="00182383">
              <w:rPr>
                <w:rFonts w:eastAsia="Calibri"/>
                <w:sz w:val="22"/>
                <w:szCs w:val="22"/>
              </w:rPr>
              <w:t>годишњег</w:t>
            </w:r>
            <w:proofErr w:type="spellEnd"/>
            <w:r w:rsidRPr="00182383">
              <w:rPr>
                <w:rFonts w:eastAsia="Calibri"/>
                <w:sz w:val="22"/>
                <w:szCs w:val="22"/>
              </w:rPr>
              <w:t xml:space="preserve"> </w:t>
            </w:r>
            <w:proofErr w:type="spellStart"/>
            <w:r w:rsidRPr="00182383">
              <w:rPr>
                <w:rFonts w:eastAsia="Calibri"/>
                <w:sz w:val="22"/>
                <w:szCs w:val="22"/>
              </w:rPr>
              <w:t>извештаја</w:t>
            </w:r>
            <w:proofErr w:type="spellEnd"/>
            <w:r w:rsidRPr="00182383">
              <w:rPr>
                <w:rFonts w:eastAsia="Calibri"/>
                <w:sz w:val="22"/>
                <w:szCs w:val="22"/>
              </w:rPr>
              <w:t xml:space="preserve"> </w:t>
            </w:r>
            <w:proofErr w:type="spellStart"/>
            <w:r w:rsidRPr="00182383">
              <w:rPr>
                <w:rFonts w:eastAsia="Calibri"/>
                <w:sz w:val="22"/>
                <w:szCs w:val="22"/>
              </w:rPr>
              <w:t>Савета</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здравље</w:t>
            </w:r>
            <w:proofErr w:type="spellEnd"/>
            <w:r w:rsidRPr="00182383">
              <w:rPr>
                <w:rFonts w:eastAsia="Calibri"/>
                <w:sz w:val="22"/>
                <w:szCs w:val="22"/>
              </w:rPr>
              <w:t xml:space="preserve"> </w:t>
            </w:r>
          </w:p>
        </w:tc>
        <w:tc>
          <w:tcPr>
            <w:tcW w:w="1525"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 xml:space="preserve">ЈЛС- </w:t>
            </w:r>
            <w:proofErr w:type="spellStart"/>
            <w:r w:rsidRPr="00182383">
              <w:rPr>
                <w:rFonts w:eastAsia="Calibri"/>
                <w:sz w:val="22"/>
                <w:szCs w:val="22"/>
              </w:rPr>
              <w:t>Савет</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ЈЗ</w:t>
            </w:r>
          </w:p>
        </w:tc>
        <w:tc>
          <w:tcPr>
            <w:tcW w:w="1694"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 xml:space="preserve">И/ЗЈЗ, </w:t>
            </w:r>
            <w:proofErr w:type="spellStart"/>
            <w:r w:rsidRPr="00182383">
              <w:rPr>
                <w:rFonts w:eastAsia="Calibri"/>
                <w:sz w:val="22"/>
                <w:szCs w:val="22"/>
              </w:rPr>
              <w:t>носиоци</w:t>
            </w:r>
            <w:proofErr w:type="spellEnd"/>
            <w:r w:rsidRPr="00182383">
              <w:rPr>
                <w:rFonts w:eastAsia="Calibri"/>
                <w:sz w:val="22"/>
                <w:szCs w:val="22"/>
              </w:rPr>
              <w:t xml:space="preserve"> </w:t>
            </w:r>
            <w:proofErr w:type="spellStart"/>
            <w:r w:rsidRPr="00182383">
              <w:rPr>
                <w:rFonts w:eastAsia="Calibri"/>
                <w:sz w:val="22"/>
                <w:szCs w:val="22"/>
              </w:rPr>
              <w:t>активности</w:t>
            </w:r>
            <w:proofErr w:type="spellEnd"/>
            <w:r w:rsidRPr="00182383">
              <w:rPr>
                <w:rFonts w:eastAsia="Calibri"/>
                <w:sz w:val="22"/>
                <w:szCs w:val="22"/>
              </w:rPr>
              <w:t xml:space="preserve"> </w:t>
            </w:r>
            <w:proofErr w:type="spellStart"/>
            <w:r w:rsidRPr="00182383">
              <w:rPr>
                <w:rFonts w:eastAsia="Calibri"/>
                <w:sz w:val="22"/>
                <w:szCs w:val="22"/>
              </w:rPr>
              <w:t>програма</w:t>
            </w:r>
            <w:proofErr w:type="spellEnd"/>
            <w:r w:rsidRPr="00182383">
              <w:rPr>
                <w:rFonts w:eastAsia="Calibri"/>
                <w:sz w:val="22"/>
                <w:szCs w:val="22"/>
              </w:rPr>
              <w:t xml:space="preserve"> ЈЗ</w:t>
            </w:r>
          </w:p>
        </w:tc>
        <w:tc>
          <w:tcPr>
            <w:tcW w:w="1456"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2024-2028.</w:t>
            </w:r>
          </w:p>
        </w:tc>
        <w:tc>
          <w:tcPr>
            <w:tcW w:w="1458"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c>
          <w:tcPr>
            <w:tcW w:w="1444"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c>
          <w:tcPr>
            <w:tcW w:w="1454"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r>
    </w:tbl>
    <w:p w:rsidR="00136E35" w:rsidRPr="00182383" w:rsidRDefault="00136E35" w:rsidP="00136E35">
      <w:pPr>
        <w:rPr>
          <w:sz w:val="22"/>
          <w:szCs w:val="22"/>
          <w:lang w:val="sr-Cyrl-CS"/>
        </w:rPr>
      </w:pPr>
    </w:p>
    <w:p w:rsidR="002356B6" w:rsidRPr="00182383" w:rsidRDefault="002356B6" w:rsidP="00C96FC5">
      <w:pPr>
        <w:rPr>
          <w:sz w:val="22"/>
          <w:szCs w:val="22"/>
          <w:lang w:val="sr-Cyrl-CS"/>
        </w:rPr>
      </w:pPr>
    </w:p>
    <w:p w:rsidR="002356B6" w:rsidRPr="00182383" w:rsidRDefault="002356B6" w:rsidP="00C96FC5">
      <w:pPr>
        <w:rPr>
          <w:sz w:val="22"/>
          <w:szCs w:val="22"/>
          <w:lang w:val="sr-Cyrl-CS"/>
        </w:rPr>
      </w:pPr>
    </w:p>
    <w:p w:rsidR="002356B6" w:rsidRPr="00182383" w:rsidRDefault="002356B6" w:rsidP="00C96FC5">
      <w:pPr>
        <w:rPr>
          <w:sz w:val="22"/>
          <w:szCs w:val="22"/>
          <w:lang w:val="sr-Cyrl-CS"/>
        </w:rPr>
      </w:pPr>
    </w:p>
    <w:p w:rsidR="002356B6" w:rsidRDefault="002356B6"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Pr="00182383" w:rsidRDefault="00136E35" w:rsidP="00C96FC5">
      <w:pPr>
        <w:rPr>
          <w:sz w:val="22"/>
          <w:szCs w:val="22"/>
          <w:lang w:val="sr-Cyrl-CS"/>
        </w:rPr>
      </w:pPr>
    </w:p>
    <w:p w:rsidR="002356B6" w:rsidRPr="00182383" w:rsidRDefault="002356B6" w:rsidP="00C96FC5">
      <w:pPr>
        <w:rPr>
          <w:sz w:val="22"/>
          <w:szCs w:val="22"/>
          <w:lang w:val="sr-Cyrl-CS"/>
        </w:rPr>
      </w:pPr>
    </w:p>
    <w:p w:rsidR="00BE1A78" w:rsidRPr="00182383" w:rsidRDefault="00BE1A78" w:rsidP="00C96FC5">
      <w:pPr>
        <w:rPr>
          <w:sz w:val="22"/>
          <w:szCs w:val="22"/>
          <w:lang w:val="sr-Cyrl-CS"/>
        </w:rPr>
      </w:pPr>
    </w:p>
    <w:p w:rsidR="002356B6" w:rsidRPr="00182383" w:rsidRDefault="002356B6" w:rsidP="00C96FC5">
      <w:pPr>
        <w:rPr>
          <w:sz w:val="22"/>
          <w:szCs w:val="22"/>
          <w:lang w:val="sr-Cyrl-CS"/>
        </w:rPr>
      </w:pPr>
    </w:p>
    <w:p w:rsidR="002356B6" w:rsidRPr="00182383" w:rsidRDefault="002356B6" w:rsidP="00C96FC5">
      <w:pPr>
        <w:rPr>
          <w:sz w:val="22"/>
          <w:szCs w:val="22"/>
          <w:lang w:val="sr-Cyrl-CS"/>
        </w:rPr>
      </w:pPr>
    </w:p>
    <w:p w:rsidR="002356B6" w:rsidRPr="00182383" w:rsidRDefault="002356B6" w:rsidP="00C96FC5">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1681"/>
        <w:gridCol w:w="1342"/>
        <w:gridCol w:w="1442"/>
        <w:gridCol w:w="1594"/>
        <w:gridCol w:w="262"/>
        <w:gridCol w:w="747"/>
        <w:gridCol w:w="1038"/>
        <w:gridCol w:w="1205"/>
        <w:gridCol w:w="1767"/>
      </w:tblGrid>
      <w:tr w:rsidR="00C96FC5" w:rsidRPr="00182383" w:rsidTr="00136E35">
        <w:tc>
          <w:tcPr>
            <w:tcW w:w="2098" w:type="dxa"/>
            <w:shd w:val="clear" w:color="auto" w:fill="E36C0A"/>
          </w:tcPr>
          <w:p w:rsidR="00C96FC5" w:rsidRPr="00182383" w:rsidRDefault="00C96FC5" w:rsidP="00C96FC5">
            <w:pPr>
              <w:spacing w:before="60" w:after="60"/>
              <w:jc w:val="both"/>
              <w:rPr>
                <w:rFonts w:eastAsia="Calibri"/>
                <w:b/>
                <w:sz w:val="22"/>
                <w:szCs w:val="22"/>
              </w:rPr>
            </w:pPr>
            <w:r w:rsidRPr="00182383">
              <w:rPr>
                <w:rFonts w:eastAsia="Calibri"/>
                <w:b/>
                <w:sz w:val="22"/>
                <w:szCs w:val="22"/>
              </w:rPr>
              <w:lastRenderedPageBreak/>
              <w:t>МЕРА 1.3.</w:t>
            </w:r>
          </w:p>
        </w:tc>
        <w:tc>
          <w:tcPr>
            <w:tcW w:w="4465" w:type="dxa"/>
            <w:gridSpan w:val="3"/>
            <w:shd w:val="clear" w:color="auto" w:fill="E36C0A"/>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Мапирање</w:t>
            </w:r>
            <w:proofErr w:type="spellEnd"/>
            <w:r w:rsidRPr="00182383">
              <w:rPr>
                <w:rFonts w:eastAsia="Calibri"/>
                <w:sz w:val="22"/>
                <w:szCs w:val="22"/>
              </w:rPr>
              <w:t xml:space="preserve"> </w:t>
            </w:r>
            <w:proofErr w:type="spellStart"/>
            <w:r w:rsidRPr="00182383">
              <w:rPr>
                <w:rFonts w:eastAsia="Calibri"/>
                <w:sz w:val="22"/>
                <w:szCs w:val="22"/>
              </w:rPr>
              <w:t>фактора</w:t>
            </w:r>
            <w:proofErr w:type="spellEnd"/>
            <w:r w:rsidRPr="00182383">
              <w:rPr>
                <w:rFonts w:eastAsia="Calibri"/>
                <w:sz w:val="22"/>
                <w:szCs w:val="22"/>
              </w:rPr>
              <w:t xml:space="preserve"> </w:t>
            </w:r>
            <w:proofErr w:type="spellStart"/>
            <w:r w:rsidRPr="00182383">
              <w:rPr>
                <w:rFonts w:eastAsia="Calibri"/>
                <w:sz w:val="22"/>
                <w:szCs w:val="22"/>
              </w:rPr>
              <w:t>ризика</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здравље</w:t>
            </w:r>
            <w:proofErr w:type="spellEnd"/>
            <w:r w:rsidRPr="00182383">
              <w:rPr>
                <w:rFonts w:eastAsia="Calibri"/>
                <w:sz w:val="22"/>
                <w:szCs w:val="22"/>
              </w:rPr>
              <w:t xml:space="preserve"> </w:t>
            </w:r>
            <w:proofErr w:type="spellStart"/>
            <w:r w:rsidRPr="00182383">
              <w:rPr>
                <w:rFonts w:eastAsia="Calibri"/>
                <w:sz w:val="22"/>
                <w:szCs w:val="22"/>
              </w:rPr>
              <w:t>опште</w:t>
            </w:r>
            <w:proofErr w:type="spellEnd"/>
            <w:r w:rsidRPr="00182383">
              <w:rPr>
                <w:rFonts w:eastAsia="Calibri"/>
                <w:sz w:val="22"/>
                <w:szCs w:val="22"/>
              </w:rPr>
              <w:t xml:space="preserve"> </w:t>
            </w:r>
            <w:proofErr w:type="spellStart"/>
            <w:r w:rsidRPr="00182383">
              <w:rPr>
                <w:rFonts w:eastAsia="Calibri"/>
                <w:sz w:val="22"/>
                <w:szCs w:val="22"/>
              </w:rPr>
              <w:t>популације</w:t>
            </w:r>
            <w:proofErr w:type="spellEnd"/>
            <w:r w:rsidRPr="00182383">
              <w:rPr>
                <w:rFonts w:eastAsia="Calibri"/>
                <w:sz w:val="22"/>
                <w:szCs w:val="22"/>
              </w:rPr>
              <w:t xml:space="preserve"> и </w:t>
            </w:r>
            <w:proofErr w:type="spellStart"/>
            <w:r w:rsidRPr="00182383">
              <w:rPr>
                <w:rFonts w:eastAsia="Calibri"/>
                <w:sz w:val="22"/>
                <w:szCs w:val="22"/>
              </w:rPr>
              <w:t>осетљивих</w:t>
            </w:r>
            <w:proofErr w:type="spellEnd"/>
            <w:r w:rsidRPr="00182383">
              <w:rPr>
                <w:rFonts w:eastAsia="Calibri"/>
                <w:sz w:val="22"/>
                <w:szCs w:val="22"/>
              </w:rPr>
              <w:t xml:space="preserve"> </w:t>
            </w:r>
            <w:proofErr w:type="spellStart"/>
            <w:r w:rsidRPr="00182383">
              <w:rPr>
                <w:rFonts w:eastAsia="Calibri"/>
                <w:sz w:val="22"/>
                <w:szCs w:val="22"/>
              </w:rPr>
              <w:t>популационих</w:t>
            </w:r>
            <w:proofErr w:type="spellEnd"/>
            <w:r w:rsidRPr="00182383">
              <w:rPr>
                <w:rFonts w:eastAsia="Calibri"/>
                <w:sz w:val="22"/>
                <w:szCs w:val="22"/>
              </w:rPr>
              <w:t xml:space="preserve"> </w:t>
            </w:r>
            <w:proofErr w:type="spellStart"/>
            <w:r w:rsidRPr="00182383">
              <w:rPr>
                <w:rFonts w:eastAsia="Calibri"/>
                <w:sz w:val="22"/>
                <w:szCs w:val="22"/>
              </w:rPr>
              <w:t>група</w:t>
            </w:r>
            <w:proofErr w:type="spellEnd"/>
            <w:r w:rsidRPr="00182383">
              <w:rPr>
                <w:rFonts w:eastAsia="Calibri"/>
                <w:sz w:val="22"/>
                <w:szCs w:val="22"/>
              </w:rPr>
              <w:t xml:space="preserve"> </w:t>
            </w:r>
            <w:proofErr w:type="spellStart"/>
            <w:r w:rsidRPr="00182383">
              <w:rPr>
                <w:rFonts w:eastAsia="Calibri"/>
                <w:sz w:val="22"/>
                <w:szCs w:val="22"/>
              </w:rPr>
              <w:t>на</w:t>
            </w:r>
            <w:proofErr w:type="spellEnd"/>
            <w:r w:rsidRPr="00182383">
              <w:rPr>
                <w:rFonts w:eastAsia="Calibri"/>
                <w:sz w:val="22"/>
                <w:szCs w:val="22"/>
              </w:rPr>
              <w:t xml:space="preserve"> </w:t>
            </w:r>
            <w:proofErr w:type="spellStart"/>
            <w:r w:rsidRPr="00182383">
              <w:rPr>
                <w:rFonts w:eastAsia="Calibri"/>
                <w:sz w:val="22"/>
                <w:szCs w:val="22"/>
              </w:rPr>
              <w:t>нивоу</w:t>
            </w:r>
            <w:proofErr w:type="spellEnd"/>
            <w:r w:rsidRPr="00182383">
              <w:rPr>
                <w:rFonts w:eastAsia="Calibri"/>
                <w:sz w:val="22"/>
                <w:szCs w:val="22"/>
              </w:rPr>
              <w:t xml:space="preserve"> ЈЛС </w:t>
            </w:r>
          </w:p>
        </w:tc>
        <w:tc>
          <w:tcPr>
            <w:tcW w:w="1856" w:type="dxa"/>
            <w:gridSpan w:val="2"/>
            <w:shd w:val="clear" w:color="auto" w:fill="E36C0A"/>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Тип</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r w:rsidRPr="00182383">
              <w:rPr>
                <w:rFonts w:eastAsia="Calibri"/>
                <w:sz w:val="22"/>
                <w:szCs w:val="22"/>
              </w:rPr>
              <w:t>:</w:t>
            </w:r>
          </w:p>
        </w:tc>
        <w:tc>
          <w:tcPr>
            <w:tcW w:w="4757" w:type="dxa"/>
            <w:gridSpan w:val="4"/>
            <w:shd w:val="clear" w:color="auto" w:fill="E36C0A"/>
          </w:tcPr>
          <w:p w:rsidR="00C96FC5" w:rsidRPr="00182383" w:rsidRDefault="00C96FC5" w:rsidP="00C96FC5">
            <w:pPr>
              <w:spacing w:before="60" w:after="60"/>
              <w:jc w:val="both"/>
              <w:rPr>
                <w:rFonts w:eastAsia="Calibri"/>
                <w:sz w:val="22"/>
                <w:szCs w:val="22"/>
              </w:rPr>
            </w:pPr>
            <w:r w:rsidRPr="00182383">
              <w:rPr>
                <w:rFonts w:eastAsia="Calibri"/>
                <w:sz w:val="22"/>
                <w:szCs w:val="22"/>
                <w:vertAlign w:val="superscript"/>
              </w:rPr>
              <w:footnoteReference w:id="72"/>
            </w:r>
            <w:r w:rsidRPr="00182383">
              <w:rPr>
                <w:rFonts w:eastAsia="Calibri"/>
                <w:sz w:val="22"/>
                <w:szCs w:val="22"/>
              </w:rPr>
              <w:t xml:space="preserve"> 1</w:t>
            </w:r>
          </w:p>
        </w:tc>
      </w:tr>
      <w:tr w:rsidR="00C96FC5" w:rsidRPr="00182383" w:rsidTr="00136E35">
        <w:tc>
          <w:tcPr>
            <w:tcW w:w="2098" w:type="dxa"/>
            <w:shd w:val="clear" w:color="auto" w:fill="FBD4B4"/>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Носилац</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r w:rsidRPr="00182383">
              <w:rPr>
                <w:rFonts w:eastAsia="Calibri"/>
                <w:sz w:val="22"/>
                <w:szCs w:val="22"/>
              </w:rPr>
              <w:t>:</w:t>
            </w:r>
          </w:p>
        </w:tc>
        <w:tc>
          <w:tcPr>
            <w:tcW w:w="4465" w:type="dxa"/>
            <w:gridSpan w:val="3"/>
            <w:shd w:val="clear" w:color="auto" w:fill="FBD4B4"/>
          </w:tcPr>
          <w:p w:rsidR="00C96FC5" w:rsidRPr="00182383" w:rsidRDefault="00C96FC5" w:rsidP="00C96FC5">
            <w:pPr>
              <w:spacing w:before="60" w:after="60"/>
              <w:jc w:val="both"/>
              <w:rPr>
                <w:rFonts w:eastAsia="Calibri"/>
                <w:sz w:val="22"/>
                <w:szCs w:val="22"/>
              </w:rPr>
            </w:pPr>
            <w:r w:rsidRPr="00182383">
              <w:rPr>
                <w:rFonts w:eastAsia="Calibri"/>
                <w:sz w:val="22"/>
                <w:szCs w:val="22"/>
              </w:rPr>
              <w:t>ЈЛС</w:t>
            </w:r>
          </w:p>
        </w:tc>
        <w:tc>
          <w:tcPr>
            <w:tcW w:w="1856" w:type="dxa"/>
            <w:gridSpan w:val="2"/>
            <w:shd w:val="clear" w:color="auto" w:fill="FBD4B4"/>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Партнери</w:t>
            </w:r>
            <w:proofErr w:type="spellEnd"/>
            <w:r w:rsidRPr="00182383">
              <w:rPr>
                <w:rFonts w:eastAsia="Calibri"/>
                <w:sz w:val="22"/>
                <w:szCs w:val="22"/>
              </w:rPr>
              <w:t>:</w:t>
            </w:r>
          </w:p>
        </w:tc>
        <w:tc>
          <w:tcPr>
            <w:tcW w:w="4757" w:type="dxa"/>
            <w:gridSpan w:val="4"/>
            <w:shd w:val="clear" w:color="auto" w:fill="FBD4B4"/>
          </w:tcPr>
          <w:p w:rsidR="00C96FC5" w:rsidRPr="00182383" w:rsidRDefault="00C96FC5" w:rsidP="00C96FC5">
            <w:pPr>
              <w:spacing w:before="60" w:after="60"/>
              <w:jc w:val="both"/>
              <w:rPr>
                <w:rFonts w:eastAsia="Calibri"/>
                <w:sz w:val="22"/>
                <w:szCs w:val="22"/>
              </w:rPr>
            </w:pPr>
            <w:r w:rsidRPr="00182383">
              <w:rPr>
                <w:rFonts w:eastAsia="Calibri"/>
                <w:sz w:val="22"/>
                <w:szCs w:val="22"/>
              </w:rPr>
              <w:t xml:space="preserve">И/ЗЈЗ, </w:t>
            </w:r>
            <w:proofErr w:type="spellStart"/>
            <w:r w:rsidRPr="00182383">
              <w:rPr>
                <w:rFonts w:eastAsia="Calibri"/>
                <w:sz w:val="22"/>
                <w:szCs w:val="22"/>
              </w:rPr>
              <w:t>цивилни</w:t>
            </w:r>
            <w:proofErr w:type="spellEnd"/>
            <w:r w:rsidRPr="00182383">
              <w:rPr>
                <w:rFonts w:eastAsia="Calibri"/>
                <w:sz w:val="22"/>
                <w:szCs w:val="22"/>
              </w:rPr>
              <w:t xml:space="preserve"> </w:t>
            </w:r>
            <w:proofErr w:type="spellStart"/>
            <w:r w:rsidRPr="00182383">
              <w:rPr>
                <w:rFonts w:eastAsia="Calibri"/>
                <w:sz w:val="22"/>
                <w:szCs w:val="22"/>
              </w:rPr>
              <w:t>сектор</w:t>
            </w:r>
            <w:proofErr w:type="spellEnd"/>
          </w:p>
        </w:tc>
      </w:tr>
      <w:tr w:rsidR="00C96FC5" w:rsidRPr="00182383" w:rsidTr="00136E35">
        <w:tc>
          <w:tcPr>
            <w:tcW w:w="2098" w:type="dxa"/>
            <w:shd w:val="clear" w:color="auto" w:fill="FBD4B4"/>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Период</w:t>
            </w:r>
            <w:proofErr w:type="spellEnd"/>
            <w:r w:rsidRPr="00182383">
              <w:rPr>
                <w:rFonts w:eastAsia="Calibri"/>
                <w:sz w:val="22"/>
                <w:szCs w:val="22"/>
              </w:rPr>
              <w:t xml:space="preserve"> </w:t>
            </w:r>
            <w:proofErr w:type="spellStart"/>
            <w:r w:rsidRPr="00182383">
              <w:rPr>
                <w:rFonts w:eastAsia="Calibri"/>
                <w:sz w:val="22"/>
                <w:szCs w:val="22"/>
              </w:rPr>
              <w:t>спровођења</w:t>
            </w:r>
            <w:proofErr w:type="spellEnd"/>
            <w:r w:rsidRPr="00182383">
              <w:rPr>
                <w:rFonts w:eastAsia="Calibri"/>
                <w:sz w:val="22"/>
                <w:szCs w:val="22"/>
              </w:rPr>
              <w:t>:</w:t>
            </w:r>
          </w:p>
        </w:tc>
        <w:tc>
          <w:tcPr>
            <w:tcW w:w="1681" w:type="dxa"/>
            <w:shd w:val="clear" w:color="auto" w:fill="FBD4B4"/>
          </w:tcPr>
          <w:p w:rsidR="00C96FC5" w:rsidRPr="00182383" w:rsidRDefault="009E5F57" w:rsidP="00C96FC5">
            <w:pPr>
              <w:spacing w:before="60" w:after="60"/>
              <w:jc w:val="both"/>
              <w:rPr>
                <w:rFonts w:eastAsia="Calibri"/>
                <w:sz w:val="22"/>
                <w:szCs w:val="22"/>
              </w:rPr>
            </w:pPr>
            <w:r w:rsidRPr="00182383">
              <w:rPr>
                <w:rFonts w:eastAsia="Calibri"/>
                <w:sz w:val="22"/>
                <w:szCs w:val="22"/>
              </w:rPr>
              <w:t>2024</w:t>
            </w:r>
            <w:r w:rsidR="00C96FC5" w:rsidRPr="00182383">
              <w:rPr>
                <w:rFonts w:eastAsia="Calibri"/>
                <w:sz w:val="22"/>
                <w:szCs w:val="22"/>
              </w:rPr>
              <w:t>-2</w:t>
            </w:r>
            <w:r w:rsidR="00E132B0" w:rsidRPr="00182383">
              <w:rPr>
                <w:rFonts w:eastAsia="Calibri"/>
                <w:sz w:val="22"/>
                <w:szCs w:val="22"/>
              </w:rPr>
              <w:t>02</w:t>
            </w:r>
            <w:r w:rsidR="00150A96" w:rsidRPr="00182383">
              <w:rPr>
                <w:rFonts w:eastAsia="Calibri"/>
                <w:sz w:val="22"/>
                <w:szCs w:val="22"/>
              </w:rPr>
              <w:t>8</w:t>
            </w:r>
          </w:p>
        </w:tc>
        <w:tc>
          <w:tcPr>
            <w:tcW w:w="4640" w:type="dxa"/>
            <w:gridSpan w:val="4"/>
            <w:shd w:val="clear" w:color="auto" w:fill="FBD4B4"/>
          </w:tcPr>
          <w:p w:rsidR="00C96FC5" w:rsidRPr="00182383" w:rsidRDefault="00C96FC5" w:rsidP="00C96FC5">
            <w:pPr>
              <w:spacing w:before="60" w:after="60"/>
              <w:jc w:val="right"/>
              <w:rPr>
                <w:rFonts w:eastAsia="Calibri"/>
                <w:sz w:val="22"/>
                <w:szCs w:val="22"/>
              </w:rPr>
            </w:pPr>
            <w:proofErr w:type="spellStart"/>
            <w:r w:rsidRPr="00182383">
              <w:rPr>
                <w:rFonts w:eastAsia="Calibri"/>
                <w:sz w:val="22"/>
                <w:szCs w:val="22"/>
              </w:rPr>
              <w:t>Потребне</w:t>
            </w:r>
            <w:proofErr w:type="spellEnd"/>
            <w:r w:rsidRPr="00182383">
              <w:rPr>
                <w:rFonts w:eastAsia="Calibri"/>
                <w:sz w:val="22"/>
                <w:szCs w:val="22"/>
              </w:rPr>
              <w:t xml:space="preserve"> </w:t>
            </w:r>
            <w:proofErr w:type="spellStart"/>
            <w:r w:rsidRPr="00182383">
              <w:rPr>
                <w:rFonts w:eastAsia="Calibri"/>
                <w:sz w:val="22"/>
                <w:szCs w:val="22"/>
              </w:rPr>
              <w:t>измене</w:t>
            </w:r>
            <w:proofErr w:type="spellEnd"/>
            <w:r w:rsidRPr="00182383">
              <w:rPr>
                <w:rFonts w:eastAsia="Calibri"/>
                <w:sz w:val="22"/>
                <w:szCs w:val="22"/>
              </w:rPr>
              <w:t xml:space="preserve"> </w:t>
            </w:r>
            <w:proofErr w:type="spellStart"/>
            <w:r w:rsidRPr="00182383">
              <w:rPr>
                <w:rFonts w:eastAsia="Calibri"/>
                <w:sz w:val="22"/>
                <w:szCs w:val="22"/>
              </w:rPr>
              <w:t>прописа</w:t>
            </w:r>
            <w:proofErr w:type="spellEnd"/>
            <w:r w:rsidRPr="00182383">
              <w:rPr>
                <w:rFonts w:eastAsia="Calibri"/>
                <w:sz w:val="22"/>
                <w:szCs w:val="22"/>
              </w:rPr>
              <w:t>:</w:t>
            </w:r>
          </w:p>
        </w:tc>
        <w:tc>
          <w:tcPr>
            <w:tcW w:w="4757" w:type="dxa"/>
            <w:gridSpan w:val="4"/>
            <w:shd w:val="clear" w:color="auto" w:fill="FBD4B4"/>
          </w:tcPr>
          <w:p w:rsidR="00C96FC5" w:rsidRPr="00182383" w:rsidRDefault="00C96FC5" w:rsidP="00C96FC5">
            <w:pPr>
              <w:spacing w:before="60" w:after="60"/>
              <w:jc w:val="both"/>
              <w:rPr>
                <w:rFonts w:eastAsia="Calibri"/>
                <w:sz w:val="22"/>
                <w:szCs w:val="22"/>
              </w:rPr>
            </w:pPr>
            <w:r w:rsidRPr="00182383">
              <w:rPr>
                <w:rFonts w:eastAsia="Calibri"/>
                <w:sz w:val="22"/>
                <w:szCs w:val="22"/>
                <w:vertAlign w:val="superscript"/>
              </w:rPr>
              <w:footnoteReference w:id="73"/>
            </w:r>
            <w:r w:rsidRPr="00182383">
              <w:rPr>
                <w:rFonts w:eastAsia="Calibri"/>
                <w:sz w:val="22"/>
                <w:szCs w:val="22"/>
              </w:rPr>
              <w:t xml:space="preserve"> </w:t>
            </w:r>
            <w:proofErr w:type="spellStart"/>
            <w:r w:rsidRPr="00182383">
              <w:rPr>
                <w:rFonts w:eastAsia="Calibri"/>
                <w:sz w:val="22"/>
                <w:szCs w:val="22"/>
              </w:rPr>
              <w:t>Не</w:t>
            </w:r>
            <w:proofErr w:type="spellEnd"/>
          </w:p>
        </w:tc>
      </w:tr>
      <w:tr w:rsidR="00C96FC5" w:rsidRPr="00182383" w:rsidTr="00136E35">
        <w:tc>
          <w:tcPr>
            <w:tcW w:w="2098" w:type="dxa"/>
            <w:shd w:val="clear" w:color="auto" w:fill="FBD4B4"/>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меру</w:t>
            </w:r>
            <w:proofErr w:type="spellEnd"/>
            <w:r w:rsidRPr="00182383">
              <w:rPr>
                <w:rFonts w:eastAsia="Calibri"/>
                <w:sz w:val="22"/>
                <w:szCs w:val="22"/>
              </w:rPr>
              <w:t xml:space="preserve"> (РСД):</w:t>
            </w:r>
          </w:p>
        </w:tc>
        <w:tc>
          <w:tcPr>
            <w:tcW w:w="1681" w:type="dxa"/>
            <w:shd w:val="clear" w:color="auto" w:fill="FBD4B4"/>
          </w:tcPr>
          <w:p w:rsidR="00C96FC5" w:rsidRPr="00182383" w:rsidRDefault="00F62032" w:rsidP="00C96FC5">
            <w:pPr>
              <w:spacing w:before="60" w:after="60"/>
              <w:jc w:val="right"/>
              <w:rPr>
                <w:rFonts w:eastAsia="Calibri"/>
                <w:sz w:val="22"/>
                <w:szCs w:val="22"/>
                <w:vertAlign w:val="superscript"/>
              </w:rPr>
            </w:pPr>
            <w:r w:rsidRPr="00182383">
              <w:rPr>
                <w:rFonts w:eastAsia="Calibri"/>
                <w:sz w:val="22"/>
                <w:szCs w:val="22"/>
                <w:vertAlign w:val="superscript"/>
              </w:rPr>
              <w:t>250.000,00</w:t>
            </w:r>
          </w:p>
        </w:tc>
        <w:tc>
          <w:tcPr>
            <w:tcW w:w="2784" w:type="dxa"/>
            <w:gridSpan w:val="2"/>
            <w:shd w:val="clear" w:color="auto" w:fill="FBD4B4"/>
          </w:tcPr>
          <w:p w:rsidR="00C96FC5" w:rsidRPr="00182383" w:rsidRDefault="00C96FC5" w:rsidP="00C96FC5">
            <w:pPr>
              <w:spacing w:before="60" w:after="60"/>
              <w:rPr>
                <w:rFonts w:eastAsia="Calibri"/>
                <w:sz w:val="22"/>
                <w:szCs w:val="22"/>
                <w:vertAlign w:val="superscript"/>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годинама</w:t>
            </w:r>
            <w:proofErr w:type="spellEnd"/>
            <w:r w:rsidRPr="00182383">
              <w:rPr>
                <w:rFonts w:eastAsia="Calibri"/>
                <w:sz w:val="22"/>
                <w:szCs w:val="22"/>
              </w:rPr>
              <w:t xml:space="preserve"> (РСД):</w:t>
            </w:r>
          </w:p>
        </w:tc>
        <w:tc>
          <w:tcPr>
            <w:tcW w:w="2603" w:type="dxa"/>
            <w:gridSpan w:val="3"/>
            <w:shd w:val="clear" w:color="auto" w:fill="FBD4B4"/>
          </w:tcPr>
          <w:p w:rsidR="00C96FC5" w:rsidRPr="00182383" w:rsidRDefault="00F62032" w:rsidP="00C96FC5">
            <w:pPr>
              <w:spacing w:before="60" w:after="60"/>
              <w:jc w:val="right"/>
              <w:rPr>
                <w:rFonts w:eastAsia="Calibri"/>
                <w:sz w:val="22"/>
                <w:szCs w:val="22"/>
                <w:vertAlign w:val="superscript"/>
              </w:rPr>
            </w:pPr>
            <w:r w:rsidRPr="00182383">
              <w:rPr>
                <w:rFonts w:eastAsia="Calibri"/>
                <w:sz w:val="22"/>
                <w:szCs w:val="22"/>
                <w:vertAlign w:val="superscript"/>
              </w:rPr>
              <w:t>50.000,00</w:t>
            </w:r>
          </w:p>
        </w:tc>
        <w:tc>
          <w:tcPr>
            <w:tcW w:w="2243" w:type="dxa"/>
            <w:gridSpan w:val="2"/>
            <w:shd w:val="clear" w:color="auto" w:fill="FBD4B4"/>
          </w:tcPr>
          <w:p w:rsidR="00C96FC5" w:rsidRPr="00182383" w:rsidRDefault="00C96FC5" w:rsidP="00C96FC5">
            <w:pPr>
              <w:spacing w:before="60" w:after="60"/>
              <w:rPr>
                <w:rFonts w:eastAsia="Calibri"/>
                <w:sz w:val="22"/>
                <w:szCs w:val="22"/>
                <w:vertAlign w:val="superscript"/>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изворима</w:t>
            </w:r>
            <w:proofErr w:type="spellEnd"/>
            <w:r w:rsidRPr="00182383">
              <w:rPr>
                <w:rFonts w:eastAsia="Calibri"/>
                <w:sz w:val="22"/>
                <w:szCs w:val="22"/>
              </w:rPr>
              <w:t xml:space="preserve"> </w:t>
            </w:r>
            <w:proofErr w:type="spellStart"/>
            <w:r w:rsidRPr="00182383">
              <w:rPr>
                <w:rFonts w:eastAsia="Calibri"/>
                <w:sz w:val="22"/>
                <w:szCs w:val="22"/>
              </w:rPr>
              <w:t>финансир</w:t>
            </w:r>
            <w:proofErr w:type="spellEnd"/>
            <w:r w:rsidRPr="00182383">
              <w:rPr>
                <w:rFonts w:eastAsia="Calibri"/>
                <w:sz w:val="22"/>
                <w:szCs w:val="22"/>
              </w:rPr>
              <w:t>.:</w:t>
            </w:r>
          </w:p>
        </w:tc>
        <w:tc>
          <w:tcPr>
            <w:tcW w:w="1767" w:type="dxa"/>
            <w:shd w:val="clear" w:color="auto" w:fill="FBD4B4"/>
          </w:tcPr>
          <w:p w:rsidR="00F62032" w:rsidRPr="00182383" w:rsidRDefault="00F62032" w:rsidP="00F62032">
            <w:pPr>
              <w:spacing w:before="60" w:after="60"/>
              <w:jc w:val="right"/>
              <w:rPr>
                <w:rFonts w:eastAsia="Calibri"/>
                <w:sz w:val="22"/>
                <w:szCs w:val="22"/>
              </w:rPr>
            </w:pPr>
            <w:r w:rsidRPr="00182383">
              <w:rPr>
                <w:rFonts w:eastAsia="Calibri"/>
                <w:sz w:val="22"/>
                <w:szCs w:val="22"/>
              </w:rPr>
              <w:t xml:space="preserve">ЈЛС </w:t>
            </w:r>
          </w:p>
          <w:p w:rsidR="00C96FC5" w:rsidRPr="00182383" w:rsidRDefault="00F62032" w:rsidP="00F62032">
            <w:pPr>
              <w:spacing w:before="60" w:after="60"/>
              <w:jc w:val="right"/>
              <w:rPr>
                <w:rFonts w:eastAsia="Calibri"/>
                <w:sz w:val="22"/>
                <w:szCs w:val="22"/>
                <w:vertAlign w:val="superscript"/>
              </w:rPr>
            </w:pPr>
            <w:r w:rsidRPr="00182383">
              <w:rPr>
                <w:rFonts w:eastAsia="Calibri"/>
                <w:sz w:val="22"/>
                <w:szCs w:val="22"/>
              </w:rPr>
              <w:t>250.000,00</w:t>
            </w:r>
          </w:p>
        </w:tc>
      </w:tr>
      <w:tr w:rsidR="00C96FC5" w:rsidRPr="00182383" w:rsidTr="00136E35">
        <w:tc>
          <w:tcPr>
            <w:tcW w:w="3779" w:type="dxa"/>
            <w:gridSpan w:val="2"/>
            <w:vMerge w:val="restart"/>
            <w:shd w:val="clear" w:color="auto" w:fill="FBD4B4"/>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Показатељи</w:t>
            </w:r>
            <w:proofErr w:type="spellEnd"/>
            <w:r w:rsidRPr="00182383">
              <w:rPr>
                <w:rFonts w:eastAsia="Calibri"/>
                <w:sz w:val="22"/>
                <w:szCs w:val="22"/>
              </w:rPr>
              <w:t xml:space="preserve"> </w:t>
            </w:r>
            <w:proofErr w:type="spellStart"/>
            <w:r w:rsidRPr="00182383">
              <w:rPr>
                <w:rFonts w:eastAsia="Calibri"/>
                <w:sz w:val="22"/>
                <w:szCs w:val="22"/>
              </w:rPr>
              <w:t>на</w:t>
            </w:r>
            <w:proofErr w:type="spellEnd"/>
            <w:r w:rsidRPr="00182383">
              <w:rPr>
                <w:rFonts w:eastAsia="Calibri"/>
                <w:sz w:val="22"/>
                <w:szCs w:val="22"/>
              </w:rPr>
              <w:t xml:space="preserve"> </w:t>
            </w:r>
            <w:proofErr w:type="spellStart"/>
            <w:r w:rsidRPr="00182383">
              <w:rPr>
                <w:rFonts w:eastAsia="Calibri"/>
                <w:sz w:val="22"/>
                <w:szCs w:val="22"/>
              </w:rPr>
              <w:t>нивоу</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r w:rsidRPr="00182383">
              <w:rPr>
                <w:rFonts w:eastAsia="Calibri"/>
                <w:sz w:val="22"/>
                <w:szCs w:val="22"/>
              </w:rPr>
              <w:t xml:space="preserve"> (</w:t>
            </w:r>
            <w:proofErr w:type="spellStart"/>
            <w:r w:rsidRPr="00182383">
              <w:rPr>
                <w:rFonts w:eastAsia="Calibri"/>
                <w:sz w:val="22"/>
                <w:szCs w:val="22"/>
              </w:rPr>
              <w:t>показатељи</w:t>
            </w:r>
            <w:proofErr w:type="spellEnd"/>
            <w:r w:rsidRPr="00182383">
              <w:rPr>
                <w:rFonts w:eastAsia="Calibri"/>
                <w:sz w:val="22"/>
                <w:szCs w:val="22"/>
              </w:rPr>
              <w:t xml:space="preserve"> </w:t>
            </w:r>
            <w:proofErr w:type="spellStart"/>
            <w:r w:rsidRPr="00182383">
              <w:rPr>
                <w:rFonts w:eastAsia="Calibri"/>
                <w:sz w:val="22"/>
                <w:szCs w:val="22"/>
              </w:rPr>
              <w:t>резултата</w:t>
            </w:r>
            <w:proofErr w:type="spellEnd"/>
            <w:r w:rsidRPr="00182383">
              <w:rPr>
                <w:rFonts w:eastAsia="Calibri"/>
                <w:sz w:val="22"/>
                <w:szCs w:val="22"/>
              </w:rPr>
              <w:t>)</w:t>
            </w:r>
          </w:p>
        </w:tc>
        <w:tc>
          <w:tcPr>
            <w:tcW w:w="1342" w:type="dxa"/>
            <w:vMerge w:val="restart"/>
            <w:shd w:val="clear" w:color="auto" w:fill="FBD4B4"/>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Јединица</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p>
        </w:tc>
        <w:tc>
          <w:tcPr>
            <w:tcW w:w="1442" w:type="dxa"/>
            <w:vMerge w:val="restart"/>
            <w:shd w:val="clear" w:color="auto" w:fill="FBD4B4"/>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Базна</w:t>
            </w:r>
            <w:proofErr w:type="spellEnd"/>
            <w:r w:rsidRPr="00182383">
              <w:rPr>
                <w:rFonts w:eastAsia="Calibri"/>
                <w:sz w:val="22"/>
                <w:szCs w:val="22"/>
              </w:rPr>
              <w:t xml:space="preserve"> </w:t>
            </w:r>
            <w:proofErr w:type="spellStart"/>
            <w:r w:rsidRPr="00182383">
              <w:rPr>
                <w:rFonts w:eastAsia="Calibri"/>
                <w:sz w:val="22"/>
                <w:szCs w:val="22"/>
              </w:rPr>
              <w:t>година</w:t>
            </w:r>
            <w:proofErr w:type="spellEnd"/>
          </w:p>
        </w:tc>
        <w:tc>
          <w:tcPr>
            <w:tcW w:w="1594" w:type="dxa"/>
            <w:vMerge w:val="restart"/>
            <w:shd w:val="clear" w:color="auto" w:fill="FBD4B4"/>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Базна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p>
        </w:tc>
        <w:tc>
          <w:tcPr>
            <w:tcW w:w="3252" w:type="dxa"/>
            <w:gridSpan w:val="4"/>
            <w:shd w:val="clear" w:color="auto" w:fill="FBD4B4"/>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Циљне</w:t>
            </w:r>
            <w:proofErr w:type="spellEnd"/>
            <w:r w:rsidRPr="00182383">
              <w:rPr>
                <w:rFonts w:eastAsia="Calibri"/>
                <w:sz w:val="22"/>
                <w:szCs w:val="22"/>
              </w:rPr>
              <w:t xml:space="preserve"> </w:t>
            </w:r>
            <w:proofErr w:type="spellStart"/>
            <w:r w:rsidRPr="00182383">
              <w:rPr>
                <w:rFonts w:eastAsia="Calibri"/>
                <w:sz w:val="22"/>
                <w:szCs w:val="22"/>
              </w:rPr>
              <w:t>вредности</w:t>
            </w:r>
            <w:proofErr w:type="spellEnd"/>
          </w:p>
        </w:tc>
        <w:tc>
          <w:tcPr>
            <w:tcW w:w="1767" w:type="dxa"/>
            <w:vMerge w:val="restart"/>
            <w:shd w:val="clear" w:color="auto" w:fill="FBD4B4"/>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Извор</w:t>
            </w:r>
            <w:proofErr w:type="spellEnd"/>
            <w:r w:rsidRPr="00182383">
              <w:rPr>
                <w:rFonts w:eastAsia="Calibri"/>
                <w:sz w:val="22"/>
                <w:szCs w:val="22"/>
              </w:rPr>
              <w:t xml:space="preserve"> </w:t>
            </w:r>
            <w:proofErr w:type="spellStart"/>
            <w:r w:rsidRPr="00182383">
              <w:rPr>
                <w:rFonts w:eastAsia="Calibri"/>
                <w:sz w:val="22"/>
                <w:szCs w:val="22"/>
              </w:rPr>
              <w:t>провере</w:t>
            </w:r>
            <w:proofErr w:type="spellEnd"/>
          </w:p>
        </w:tc>
      </w:tr>
      <w:tr w:rsidR="00C96FC5" w:rsidRPr="00182383" w:rsidTr="00136E35">
        <w:tc>
          <w:tcPr>
            <w:tcW w:w="3779" w:type="dxa"/>
            <w:gridSpan w:val="2"/>
            <w:vMerge/>
            <w:shd w:val="clear" w:color="auto" w:fill="FABF8F"/>
            <w:vAlign w:val="center"/>
          </w:tcPr>
          <w:p w:rsidR="00C96FC5" w:rsidRPr="00182383" w:rsidRDefault="00C96FC5" w:rsidP="00C96FC5">
            <w:pPr>
              <w:spacing w:before="60" w:after="60"/>
              <w:jc w:val="center"/>
              <w:rPr>
                <w:rFonts w:eastAsia="Calibri"/>
                <w:sz w:val="22"/>
                <w:szCs w:val="22"/>
                <w:vertAlign w:val="superscript"/>
              </w:rPr>
            </w:pPr>
          </w:p>
        </w:tc>
        <w:tc>
          <w:tcPr>
            <w:tcW w:w="1342" w:type="dxa"/>
            <w:vMerge/>
            <w:shd w:val="clear" w:color="auto" w:fill="FABF8F"/>
            <w:vAlign w:val="center"/>
          </w:tcPr>
          <w:p w:rsidR="00C96FC5" w:rsidRPr="00182383" w:rsidRDefault="00C96FC5" w:rsidP="00C96FC5">
            <w:pPr>
              <w:spacing w:before="60" w:after="60"/>
              <w:jc w:val="center"/>
              <w:rPr>
                <w:rFonts w:eastAsia="Calibri"/>
                <w:sz w:val="22"/>
                <w:szCs w:val="22"/>
                <w:vertAlign w:val="superscript"/>
              </w:rPr>
            </w:pPr>
          </w:p>
        </w:tc>
        <w:tc>
          <w:tcPr>
            <w:tcW w:w="1442" w:type="dxa"/>
            <w:vMerge/>
            <w:shd w:val="clear" w:color="auto" w:fill="FABF8F"/>
            <w:vAlign w:val="center"/>
          </w:tcPr>
          <w:p w:rsidR="00C96FC5" w:rsidRPr="00182383" w:rsidRDefault="00C96FC5" w:rsidP="00C96FC5">
            <w:pPr>
              <w:spacing w:before="60" w:after="60"/>
              <w:jc w:val="center"/>
              <w:rPr>
                <w:rFonts w:eastAsia="Calibri"/>
                <w:sz w:val="22"/>
                <w:szCs w:val="22"/>
                <w:vertAlign w:val="superscript"/>
              </w:rPr>
            </w:pPr>
          </w:p>
        </w:tc>
        <w:tc>
          <w:tcPr>
            <w:tcW w:w="1594" w:type="dxa"/>
            <w:vMerge/>
            <w:shd w:val="clear" w:color="auto" w:fill="FABF8F"/>
            <w:vAlign w:val="center"/>
          </w:tcPr>
          <w:p w:rsidR="00C96FC5" w:rsidRPr="00182383" w:rsidRDefault="00C96FC5" w:rsidP="00C96FC5">
            <w:pPr>
              <w:spacing w:before="60" w:after="60"/>
              <w:jc w:val="center"/>
              <w:rPr>
                <w:rFonts w:eastAsia="Calibri"/>
                <w:sz w:val="22"/>
                <w:szCs w:val="22"/>
                <w:vertAlign w:val="superscript"/>
              </w:rPr>
            </w:pPr>
          </w:p>
        </w:tc>
        <w:tc>
          <w:tcPr>
            <w:tcW w:w="1009" w:type="dxa"/>
            <w:gridSpan w:val="2"/>
            <w:shd w:val="clear" w:color="auto" w:fill="FBD4B4"/>
            <w:vAlign w:val="center"/>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202</w:t>
            </w:r>
            <w:r w:rsidR="00E132B0" w:rsidRPr="00182383">
              <w:rPr>
                <w:rFonts w:eastAsia="Calibri"/>
                <w:sz w:val="22"/>
                <w:szCs w:val="22"/>
              </w:rPr>
              <w:t>4</w:t>
            </w:r>
            <w:r w:rsidRPr="00182383">
              <w:rPr>
                <w:rFonts w:eastAsia="Calibri"/>
                <w:sz w:val="22"/>
                <w:szCs w:val="22"/>
              </w:rPr>
              <w:t>.</w:t>
            </w:r>
          </w:p>
        </w:tc>
        <w:tc>
          <w:tcPr>
            <w:tcW w:w="1038" w:type="dxa"/>
            <w:shd w:val="clear" w:color="auto" w:fill="FBD4B4"/>
            <w:vAlign w:val="center"/>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202</w:t>
            </w:r>
            <w:r w:rsidR="00E132B0" w:rsidRPr="00182383">
              <w:rPr>
                <w:rFonts w:eastAsia="Calibri"/>
                <w:sz w:val="22"/>
                <w:szCs w:val="22"/>
              </w:rPr>
              <w:t>6</w:t>
            </w:r>
            <w:r w:rsidRPr="00182383">
              <w:rPr>
                <w:rFonts w:eastAsia="Calibri"/>
                <w:sz w:val="22"/>
                <w:szCs w:val="22"/>
              </w:rPr>
              <w:t>.</w:t>
            </w:r>
          </w:p>
        </w:tc>
        <w:tc>
          <w:tcPr>
            <w:tcW w:w="1205" w:type="dxa"/>
            <w:shd w:val="clear" w:color="auto" w:fill="FBD4B4"/>
            <w:vAlign w:val="center"/>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202</w:t>
            </w:r>
            <w:r w:rsidR="00E132B0" w:rsidRPr="00182383">
              <w:rPr>
                <w:rFonts w:eastAsia="Calibri"/>
                <w:sz w:val="22"/>
                <w:szCs w:val="22"/>
              </w:rPr>
              <w:t>8</w:t>
            </w:r>
            <w:r w:rsidRPr="00182383">
              <w:rPr>
                <w:rFonts w:eastAsia="Calibri"/>
                <w:sz w:val="22"/>
                <w:szCs w:val="22"/>
              </w:rPr>
              <w:t>.</w:t>
            </w:r>
          </w:p>
        </w:tc>
        <w:tc>
          <w:tcPr>
            <w:tcW w:w="1767" w:type="dxa"/>
            <w:vMerge/>
            <w:shd w:val="clear" w:color="auto" w:fill="FABF8F"/>
            <w:vAlign w:val="center"/>
          </w:tcPr>
          <w:p w:rsidR="00C96FC5" w:rsidRPr="00182383" w:rsidRDefault="00C96FC5" w:rsidP="00C96FC5">
            <w:pPr>
              <w:spacing w:before="60" w:after="60"/>
              <w:jc w:val="center"/>
              <w:rPr>
                <w:rFonts w:eastAsia="Calibri"/>
                <w:sz w:val="22"/>
                <w:szCs w:val="22"/>
                <w:vertAlign w:val="superscript"/>
              </w:rPr>
            </w:pPr>
          </w:p>
        </w:tc>
      </w:tr>
      <w:tr w:rsidR="00C96FC5" w:rsidRPr="00182383" w:rsidTr="00136E35">
        <w:tc>
          <w:tcPr>
            <w:tcW w:w="3779" w:type="dxa"/>
            <w:gridSpan w:val="2"/>
            <w:shd w:val="clear" w:color="auto" w:fill="auto"/>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Мапирани</w:t>
            </w:r>
            <w:proofErr w:type="spellEnd"/>
            <w:r w:rsidRPr="00182383">
              <w:rPr>
                <w:rFonts w:eastAsia="Calibri"/>
                <w:sz w:val="22"/>
                <w:szCs w:val="22"/>
              </w:rPr>
              <w:t xml:space="preserve"> </w:t>
            </w:r>
            <w:proofErr w:type="spellStart"/>
            <w:r w:rsidRPr="00182383">
              <w:rPr>
                <w:rFonts w:eastAsia="Calibri"/>
                <w:sz w:val="22"/>
                <w:szCs w:val="22"/>
              </w:rPr>
              <w:t>фактори</w:t>
            </w:r>
            <w:proofErr w:type="spellEnd"/>
            <w:r w:rsidRPr="00182383">
              <w:rPr>
                <w:rFonts w:eastAsia="Calibri"/>
                <w:sz w:val="22"/>
                <w:szCs w:val="22"/>
              </w:rPr>
              <w:t xml:space="preserve"> </w:t>
            </w:r>
            <w:proofErr w:type="spellStart"/>
            <w:r w:rsidRPr="00182383">
              <w:rPr>
                <w:rFonts w:eastAsia="Calibri"/>
                <w:sz w:val="22"/>
                <w:szCs w:val="22"/>
              </w:rPr>
              <w:t>ризика</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здравља</w:t>
            </w:r>
            <w:proofErr w:type="spellEnd"/>
          </w:p>
        </w:tc>
        <w:tc>
          <w:tcPr>
            <w:tcW w:w="1342" w:type="dxa"/>
            <w:shd w:val="clear" w:color="auto" w:fill="auto"/>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Број</w:t>
            </w:r>
            <w:proofErr w:type="spellEnd"/>
          </w:p>
        </w:tc>
        <w:tc>
          <w:tcPr>
            <w:tcW w:w="1442" w:type="dxa"/>
            <w:shd w:val="clear" w:color="auto" w:fill="auto"/>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2022</w:t>
            </w:r>
          </w:p>
        </w:tc>
        <w:tc>
          <w:tcPr>
            <w:tcW w:w="1594" w:type="dxa"/>
            <w:shd w:val="clear" w:color="auto" w:fill="auto"/>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0</w:t>
            </w:r>
          </w:p>
        </w:tc>
        <w:tc>
          <w:tcPr>
            <w:tcW w:w="1009" w:type="dxa"/>
            <w:gridSpan w:val="2"/>
            <w:shd w:val="clear" w:color="auto" w:fill="auto"/>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1</w:t>
            </w:r>
          </w:p>
        </w:tc>
        <w:tc>
          <w:tcPr>
            <w:tcW w:w="1038" w:type="dxa"/>
            <w:shd w:val="clear" w:color="auto" w:fill="auto"/>
          </w:tcPr>
          <w:p w:rsidR="00C96FC5" w:rsidRPr="00182383" w:rsidRDefault="00C96FC5" w:rsidP="00C96FC5">
            <w:pPr>
              <w:spacing w:before="60" w:after="60"/>
              <w:jc w:val="center"/>
              <w:rPr>
                <w:rFonts w:eastAsia="Calibri"/>
                <w:b/>
                <w:bCs/>
                <w:sz w:val="22"/>
                <w:szCs w:val="22"/>
                <w:vertAlign w:val="superscript"/>
              </w:rPr>
            </w:pPr>
            <w:r w:rsidRPr="00182383">
              <w:rPr>
                <w:rFonts w:eastAsia="Calibri"/>
                <w:sz w:val="22"/>
                <w:szCs w:val="22"/>
              </w:rPr>
              <w:t>2</w:t>
            </w:r>
          </w:p>
        </w:tc>
        <w:tc>
          <w:tcPr>
            <w:tcW w:w="1205" w:type="dxa"/>
            <w:shd w:val="clear" w:color="auto" w:fill="auto"/>
          </w:tcPr>
          <w:p w:rsidR="00C96FC5" w:rsidRPr="00182383" w:rsidRDefault="00C96FC5" w:rsidP="00C96FC5">
            <w:pPr>
              <w:spacing w:before="60" w:after="60"/>
              <w:jc w:val="center"/>
              <w:rPr>
                <w:rFonts w:eastAsia="Calibri"/>
                <w:b/>
                <w:bCs/>
                <w:sz w:val="22"/>
                <w:szCs w:val="22"/>
                <w:vertAlign w:val="superscript"/>
              </w:rPr>
            </w:pPr>
            <w:r w:rsidRPr="00182383">
              <w:rPr>
                <w:rFonts w:eastAsia="Calibri"/>
                <w:sz w:val="22"/>
                <w:szCs w:val="22"/>
              </w:rPr>
              <w:t>3</w:t>
            </w:r>
          </w:p>
        </w:tc>
        <w:tc>
          <w:tcPr>
            <w:tcW w:w="1767" w:type="dxa"/>
            <w:shd w:val="clear" w:color="auto" w:fill="auto"/>
          </w:tcPr>
          <w:p w:rsidR="00C96FC5" w:rsidRPr="00182383" w:rsidRDefault="00C96FC5" w:rsidP="00C96FC5">
            <w:pPr>
              <w:spacing w:before="60" w:after="60"/>
              <w:rPr>
                <w:rFonts w:eastAsia="Calibri"/>
                <w:sz w:val="22"/>
                <w:szCs w:val="22"/>
                <w:vertAlign w:val="superscript"/>
              </w:rPr>
            </w:pPr>
            <w:proofErr w:type="spellStart"/>
            <w:r w:rsidRPr="00182383">
              <w:rPr>
                <w:rFonts w:eastAsia="Calibri"/>
                <w:sz w:val="22"/>
                <w:szCs w:val="22"/>
              </w:rPr>
              <w:t>Извештај</w:t>
            </w:r>
            <w:proofErr w:type="spellEnd"/>
            <w:r w:rsidRPr="00182383">
              <w:rPr>
                <w:rFonts w:eastAsia="Calibri"/>
                <w:sz w:val="22"/>
                <w:szCs w:val="22"/>
              </w:rPr>
              <w:t xml:space="preserve"> ЈЛС</w:t>
            </w:r>
          </w:p>
        </w:tc>
      </w:tr>
      <w:tr w:rsidR="00C96FC5" w:rsidRPr="00182383" w:rsidTr="00136E35">
        <w:tc>
          <w:tcPr>
            <w:tcW w:w="3779" w:type="dxa"/>
            <w:gridSpan w:val="2"/>
            <w:shd w:val="clear" w:color="auto" w:fill="auto"/>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идентификовани</w:t>
            </w:r>
            <w:proofErr w:type="spellEnd"/>
            <w:r w:rsidRPr="00182383">
              <w:rPr>
                <w:rFonts w:eastAsia="Calibri"/>
                <w:sz w:val="22"/>
                <w:szCs w:val="22"/>
              </w:rPr>
              <w:t xml:space="preserve"> </w:t>
            </w:r>
            <w:proofErr w:type="spellStart"/>
            <w:r w:rsidRPr="00182383">
              <w:rPr>
                <w:rFonts w:eastAsia="Calibri"/>
                <w:sz w:val="22"/>
                <w:szCs w:val="22"/>
              </w:rPr>
              <w:t>приоритети</w:t>
            </w:r>
            <w:proofErr w:type="spellEnd"/>
          </w:p>
        </w:tc>
        <w:tc>
          <w:tcPr>
            <w:tcW w:w="1342" w:type="dxa"/>
            <w:shd w:val="clear" w:color="auto" w:fill="auto"/>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Број</w:t>
            </w:r>
            <w:proofErr w:type="spellEnd"/>
          </w:p>
        </w:tc>
        <w:tc>
          <w:tcPr>
            <w:tcW w:w="1442" w:type="dxa"/>
            <w:shd w:val="clear" w:color="auto" w:fill="auto"/>
          </w:tcPr>
          <w:p w:rsidR="00C96FC5" w:rsidRPr="00182383" w:rsidRDefault="00C96FC5" w:rsidP="00C96FC5">
            <w:pPr>
              <w:spacing w:before="60" w:after="60"/>
              <w:jc w:val="center"/>
              <w:rPr>
                <w:rFonts w:eastAsia="Calibri"/>
                <w:sz w:val="22"/>
                <w:szCs w:val="22"/>
              </w:rPr>
            </w:pPr>
            <w:r w:rsidRPr="00182383">
              <w:rPr>
                <w:rFonts w:eastAsia="Calibri"/>
                <w:sz w:val="22"/>
                <w:szCs w:val="22"/>
              </w:rPr>
              <w:t>2022</w:t>
            </w:r>
          </w:p>
        </w:tc>
        <w:tc>
          <w:tcPr>
            <w:tcW w:w="1594" w:type="dxa"/>
            <w:shd w:val="clear" w:color="auto" w:fill="auto"/>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0</w:t>
            </w:r>
          </w:p>
        </w:tc>
        <w:tc>
          <w:tcPr>
            <w:tcW w:w="1009" w:type="dxa"/>
            <w:gridSpan w:val="2"/>
            <w:shd w:val="clear" w:color="auto" w:fill="auto"/>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1</w:t>
            </w:r>
          </w:p>
        </w:tc>
        <w:tc>
          <w:tcPr>
            <w:tcW w:w="1038" w:type="dxa"/>
            <w:shd w:val="clear" w:color="auto" w:fill="auto"/>
          </w:tcPr>
          <w:p w:rsidR="00C96FC5" w:rsidRPr="00182383" w:rsidRDefault="00C96FC5" w:rsidP="00C96FC5">
            <w:pPr>
              <w:spacing w:before="60" w:after="60"/>
              <w:jc w:val="center"/>
              <w:rPr>
                <w:rFonts w:eastAsia="Calibri"/>
                <w:b/>
                <w:bCs/>
                <w:sz w:val="22"/>
                <w:szCs w:val="22"/>
                <w:vertAlign w:val="superscript"/>
              </w:rPr>
            </w:pPr>
            <w:r w:rsidRPr="00182383">
              <w:rPr>
                <w:rFonts w:eastAsia="Calibri"/>
                <w:sz w:val="22"/>
                <w:szCs w:val="22"/>
              </w:rPr>
              <w:t>2</w:t>
            </w:r>
          </w:p>
        </w:tc>
        <w:tc>
          <w:tcPr>
            <w:tcW w:w="1205" w:type="dxa"/>
            <w:shd w:val="clear" w:color="auto" w:fill="auto"/>
          </w:tcPr>
          <w:p w:rsidR="00C96FC5" w:rsidRPr="00182383" w:rsidRDefault="00C96FC5" w:rsidP="00C96FC5">
            <w:pPr>
              <w:spacing w:before="60" w:after="60"/>
              <w:jc w:val="center"/>
              <w:rPr>
                <w:rFonts w:eastAsia="Calibri"/>
                <w:b/>
                <w:bCs/>
                <w:sz w:val="22"/>
                <w:szCs w:val="22"/>
                <w:vertAlign w:val="superscript"/>
              </w:rPr>
            </w:pPr>
            <w:r w:rsidRPr="00182383">
              <w:rPr>
                <w:rFonts w:eastAsia="Calibri"/>
                <w:sz w:val="22"/>
                <w:szCs w:val="22"/>
              </w:rPr>
              <w:t>3</w:t>
            </w:r>
          </w:p>
        </w:tc>
        <w:tc>
          <w:tcPr>
            <w:tcW w:w="1767" w:type="dxa"/>
            <w:shd w:val="clear" w:color="auto" w:fill="auto"/>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Извештај</w:t>
            </w:r>
            <w:proofErr w:type="spellEnd"/>
            <w:r w:rsidRPr="00182383">
              <w:rPr>
                <w:rFonts w:eastAsia="Calibri"/>
                <w:sz w:val="22"/>
                <w:szCs w:val="22"/>
              </w:rPr>
              <w:t xml:space="preserve"> ЈЛС</w:t>
            </w:r>
          </w:p>
        </w:tc>
      </w:tr>
      <w:tr w:rsidR="00C96FC5" w:rsidRPr="00182383" w:rsidTr="00136E35">
        <w:tc>
          <w:tcPr>
            <w:tcW w:w="3779" w:type="dxa"/>
            <w:gridSpan w:val="2"/>
            <w:shd w:val="clear" w:color="auto" w:fill="auto"/>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Број</w:t>
            </w:r>
            <w:proofErr w:type="spellEnd"/>
            <w:r w:rsidRPr="00182383">
              <w:rPr>
                <w:rFonts w:eastAsia="Calibri"/>
                <w:sz w:val="22"/>
                <w:szCs w:val="22"/>
              </w:rPr>
              <w:t xml:space="preserve"> </w:t>
            </w:r>
            <w:proofErr w:type="spellStart"/>
            <w:r w:rsidRPr="00182383">
              <w:rPr>
                <w:rFonts w:eastAsia="Calibri"/>
                <w:sz w:val="22"/>
                <w:szCs w:val="22"/>
              </w:rPr>
              <w:t>усвојених</w:t>
            </w:r>
            <w:proofErr w:type="spellEnd"/>
            <w:r w:rsidRPr="00182383">
              <w:rPr>
                <w:rFonts w:eastAsia="Calibri"/>
                <w:sz w:val="22"/>
                <w:szCs w:val="22"/>
              </w:rPr>
              <w:t xml:space="preserve"> </w:t>
            </w:r>
            <w:proofErr w:type="spellStart"/>
            <w:r w:rsidRPr="00182383">
              <w:rPr>
                <w:rFonts w:eastAsia="Calibri"/>
                <w:sz w:val="22"/>
                <w:szCs w:val="22"/>
              </w:rPr>
              <w:t>програма</w:t>
            </w:r>
            <w:proofErr w:type="spellEnd"/>
            <w:r w:rsidRPr="00182383">
              <w:rPr>
                <w:rFonts w:eastAsia="Calibri"/>
                <w:sz w:val="22"/>
                <w:szCs w:val="22"/>
              </w:rPr>
              <w:t xml:space="preserve"> </w:t>
            </w:r>
            <w:proofErr w:type="spellStart"/>
            <w:r w:rsidRPr="00182383">
              <w:rPr>
                <w:rFonts w:eastAsia="Calibri"/>
                <w:sz w:val="22"/>
                <w:szCs w:val="22"/>
              </w:rPr>
              <w:t>дефинисаних</w:t>
            </w:r>
            <w:proofErr w:type="spellEnd"/>
            <w:r w:rsidRPr="00182383">
              <w:rPr>
                <w:rFonts w:eastAsia="Calibri"/>
                <w:sz w:val="22"/>
                <w:szCs w:val="22"/>
              </w:rPr>
              <w:t xml:space="preserve"> у </w:t>
            </w:r>
            <w:proofErr w:type="spellStart"/>
            <w:r w:rsidRPr="00182383">
              <w:rPr>
                <w:rFonts w:eastAsia="Calibri"/>
                <w:sz w:val="22"/>
                <w:szCs w:val="22"/>
              </w:rPr>
              <w:t>односу</w:t>
            </w:r>
            <w:proofErr w:type="spellEnd"/>
            <w:r w:rsidRPr="00182383">
              <w:rPr>
                <w:rFonts w:eastAsia="Calibri"/>
                <w:sz w:val="22"/>
                <w:szCs w:val="22"/>
              </w:rPr>
              <w:t xml:space="preserve"> </w:t>
            </w:r>
            <w:proofErr w:type="spellStart"/>
            <w:r w:rsidRPr="00182383">
              <w:rPr>
                <w:rFonts w:eastAsia="Calibri"/>
                <w:sz w:val="22"/>
                <w:szCs w:val="22"/>
              </w:rPr>
              <w:t>на</w:t>
            </w:r>
            <w:proofErr w:type="spellEnd"/>
            <w:r w:rsidRPr="00182383">
              <w:rPr>
                <w:rFonts w:eastAsia="Calibri"/>
                <w:sz w:val="22"/>
                <w:szCs w:val="22"/>
              </w:rPr>
              <w:t xml:space="preserve"> </w:t>
            </w:r>
            <w:proofErr w:type="spellStart"/>
            <w:r w:rsidRPr="00182383">
              <w:rPr>
                <w:rFonts w:eastAsia="Calibri"/>
                <w:sz w:val="22"/>
                <w:szCs w:val="22"/>
              </w:rPr>
              <w:t>приоритете</w:t>
            </w:r>
            <w:proofErr w:type="spellEnd"/>
          </w:p>
        </w:tc>
        <w:tc>
          <w:tcPr>
            <w:tcW w:w="1342" w:type="dxa"/>
            <w:shd w:val="clear" w:color="auto" w:fill="auto"/>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Број</w:t>
            </w:r>
            <w:proofErr w:type="spellEnd"/>
          </w:p>
        </w:tc>
        <w:tc>
          <w:tcPr>
            <w:tcW w:w="1442" w:type="dxa"/>
            <w:shd w:val="clear" w:color="auto" w:fill="auto"/>
          </w:tcPr>
          <w:p w:rsidR="00C96FC5" w:rsidRPr="00182383" w:rsidRDefault="00C96FC5" w:rsidP="00C96FC5">
            <w:pPr>
              <w:spacing w:before="60" w:after="60"/>
              <w:jc w:val="center"/>
              <w:rPr>
                <w:rFonts w:eastAsia="Calibri"/>
                <w:sz w:val="22"/>
                <w:szCs w:val="22"/>
              </w:rPr>
            </w:pPr>
            <w:r w:rsidRPr="00182383">
              <w:rPr>
                <w:rFonts w:eastAsia="Calibri"/>
                <w:sz w:val="22"/>
                <w:szCs w:val="22"/>
              </w:rPr>
              <w:t>2022</w:t>
            </w:r>
          </w:p>
        </w:tc>
        <w:tc>
          <w:tcPr>
            <w:tcW w:w="1594" w:type="dxa"/>
            <w:shd w:val="clear" w:color="auto" w:fill="auto"/>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0</w:t>
            </w:r>
          </w:p>
        </w:tc>
        <w:tc>
          <w:tcPr>
            <w:tcW w:w="1009" w:type="dxa"/>
            <w:gridSpan w:val="2"/>
            <w:shd w:val="clear" w:color="auto" w:fill="auto"/>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1</w:t>
            </w:r>
          </w:p>
        </w:tc>
        <w:tc>
          <w:tcPr>
            <w:tcW w:w="1038" w:type="dxa"/>
            <w:shd w:val="clear" w:color="auto" w:fill="auto"/>
          </w:tcPr>
          <w:p w:rsidR="00C96FC5" w:rsidRPr="00182383" w:rsidRDefault="00C96FC5" w:rsidP="00C96FC5">
            <w:pPr>
              <w:spacing w:before="60" w:after="60"/>
              <w:jc w:val="center"/>
              <w:rPr>
                <w:rFonts w:eastAsia="Calibri"/>
                <w:b/>
                <w:bCs/>
                <w:sz w:val="22"/>
                <w:szCs w:val="22"/>
                <w:vertAlign w:val="superscript"/>
              </w:rPr>
            </w:pPr>
            <w:r w:rsidRPr="00182383">
              <w:rPr>
                <w:rFonts w:eastAsia="Calibri"/>
                <w:sz w:val="22"/>
                <w:szCs w:val="22"/>
              </w:rPr>
              <w:t>2</w:t>
            </w:r>
          </w:p>
        </w:tc>
        <w:tc>
          <w:tcPr>
            <w:tcW w:w="1205" w:type="dxa"/>
            <w:shd w:val="clear" w:color="auto" w:fill="auto"/>
          </w:tcPr>
          <w:p w:rsidR="00C96FC5" w:rsidRPr="00182383" w:rsidRDefault="00C96FC5" w:rsidP="00C96FC5">
            <w:pPr>
              <w:spacing w:before="60" w:after="60"/>
              <w:jc w:val="center"/>
              <w:rPr>
                <w:rFonts w:eastAsia="Calibri"/>
                <w:b/>
                <w:bCs/>
                <w:sz w:val="22"/>
                <w:szCs w:val="22"/>
                <w:vertAlign w:val="superscript"/>
              </w:rPr>
            </w:pPr>
            <w:r w:rsidRPr="00182383">
              <w:rPr>
                <w:rFonts w:eastAsia="Calibri"/>
                <w:sz w:val="22"/>
                <w:szCs w:val="22"/>
              </w:rPr>
              <w:t>3</w:t>
            </w:r>
          </w:p>
        </w:tc>
        <w:tc>
          <w:tcPr>
            <w:tcW w:w="1767" w:type="dxa"/>
            <w:shd w:val="clear" w:color="auto" w:fill="auto"/>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Извештај</w:t>
            </w:r>
            <w:proofErr w:type="spellEnd"/>
            <w:r w:rsidRPr="00182383">
              <w:rPr>
                <w:rFonts w:eastAsia="Calibri"/>
                <w:sz w:val="22"/>
                <w:szCs w:val="22"/>
              </w:rPr>
              <w:t xml:space="preserve"> ЈЛС</w:t>
            </w:r>
          </w:p>
        </w:tc>
      </w:tr>
      <w:tr w:rsidR="00C96FC5" w:rsidRPr="00182383" w:rsidTr="00136E35">
        <w:tc>
          <w:tcPr>
            <w:tcW w:w="3779" w:type="dxa"/>
            <w:gridSpan w:val="2"/>
            <w:shd w:val="clear" w:color="auto" w:fill="auto"/>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Број</w:t>
            </w:r>
            <w:proofErr w:type="spellEnd"/>
            <w:r w:rsidRPr="00182383">
              <w:rPr>
                <w:rFonts w:eastAsia="Calibri"/>
                <w:sz w:val="22"/>
                <w:szCs w:val="22"/>
              </w:rPr>
              <w:t xml:space="preserve"> </w:t>
            </w:r>
            <w:proofErr w:type="spellStart"/>
            <w:r w:rsidRPr="00182383">
              <w:rPr>
                <w:rFonts w:eastAsia="Calibri"/>
                <w:sz w:val="22"/>
                <w:szCs w:val="22"/>
              </w:rPr>
              <w:t>реализованих</w:t>
            </w:r>
            <w:proofErr w:type="spellEnd"/>
            <w:r w:rsidRPr="00182383">
              <w:rPr>
                <w:rFonts w:eastAsia="Calibri"/>
                <w:sz w:val="22"/>
                <w:szCs w:val="22"/>
              </w:rPr>
              <w:t xml:space="preserve"> </w:t>
            </w:r>
            <w:proofErr w:type="spellStart"/>
            <w:r w:rsidRPr="00182383">
              <w:rPr>
                <w:rFonts w:eastAsia="Calibri"/>
                <w:sz w:val="22"/>
                <w:szCs w:val="22"/>
              </w:rPr>
              <w:t>планова</w:t>
            </w:r>
            <w:proofErr w:type="spellEnd"/>
            <w:r w:rsidRPr="00182383">
              <w:rPr>
                <w:rFonts w:eastAsia="Calibri"/>
                <w:sz w:val="22"/>
                <w:szCs w:val="22"/>
              </w:rPr>
              <w:t xml:space="preserve"> </w:t>
            </w:r>
            <w:proofErr w:type="spellStart"/>
            <w:r w:rsidRPr="00182383">
              <w:rPr>
                <w:rFonts w:eastAsia="Calibri"/>
                <w:sz w:val="22"/>
                <w:szCs w:val="22"/>
              </w:rPr>
              <w:t>дефинисаних</w:t>
            </w:r>
            <w:proofErr w:type="spellEnd"/>
            <w:r w:rsidRPr="00182383">
              <w:rPr>
                <w:rFonts w:eastAsia="Calibri"/>
                <w:sz w:val="22"/>
                <w:szCs w:val="22"/>
              </w:rPr>
              <w:t xml:space="preserve"> у </w:t>
            </w:r>
            <w:proofErr w:type="spellStart"/>
            <w:r w:rsidRPr="00182383">
              <w:rPr>
                <w:rFonts w:eastAsia="Calibri"/>
                <w:sz w:val="22"/>
                <w:szCs w:val="22"/>
              </w:rPr>
              <w:t>односу</w:t>
            </w:r>
            <w:proofErr w:type="spellEnd"/>
            <w:r w:rsidRPr="00182383">
              <w:rPr>
                <w:rFonts w:eastAsia="Calibri"/>
                <w:sz w:val="22"/>
                <w:szCs w:val="22"/>
              </w:rPr>
              <w:t xml:space="preserve"> </w:t>
            </w:r>
            <w:proofErr w:type="spellStart"/>
            <w:r w:rsidRPr="00182383">
              <w:rPr>
                <w:rFonts w:eastAsia="Calibri"/>
                <w:sz w:val="22"/>
                <w:szCs w:val="22"/>
              </w:rPr>
              <w:t>на</w:t>
            </w:r>
            <w:proofErr w:type="spellEnd"/>
            <w:r w:rsidRPr="00182383">
              <w:rPr>
                <w:rFonts w:eastAsia="Calibri"/>
                <w:sz w:val="22"/>
                <w:szCs w:val="22"/>
              </w:rPr>
              <w:t xml:space="preserve"> </w:t>
            </w:r>
            <w:proofErr w:type="spellStart"/>
            <w:r w:rsidRPr="00182383">
              <w:rPr>
                <w:rFonts w:eastAsia="Calibri"/>
                <w:sz w:val="22"/>
                <w:szCs w:val="22"/>
              </w:rPr>
              <w:t>приоритете</w:t>
            </w:r>
            <w:proofErr w:type="spellEnd"/>
          </w:p>
        </w:tc>
        <w:tc>
          <w:tcPr>
            <w:tcW w:w="1342" w:type="dxa"/>
            <w:shd w:val="clear" w:color="auto" w:fill="auto"/>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Број</w:t>
            </w:r>
            <w:proofErr w:type="spellEnd"/>
          </w:p>
        </w:tc>
        <w:tc>
          <w:tcPr>
            <w:tcW w:w="1442" w:type="dxa"/>
            <w:shd w:val="clear" w:color="auto" w:fill="auto"/>
          </w:tcPr>
          <w:p w:rsidR="00C96FC5" w:rsidRPr="00182383" w:rsidRDefault="00C96FC5" w:rsidP="00C96FC5">
            <w:pPr>
              <w:spacing w:before="60" w:after="60"/>
              <w:jc w:val="center"/>
              <w:rPr>
                <w:rFonts w:eastAsia="Calibri"/>
                <w:sz w:val="22"/>
                <w:szCs w:val="22"/>
              </w:rPr>
            </w:pPr>
            <w:r w:rsidRPr="00182383">
              <w:rPr>
                <w:rFonts w:eastAsia="Calibri"/>
                <w:sz w:val="22"/>
                <w:szCs w:val="22"/>
              </w:rPr>
              <w:t>202</w:t>
            </w:r>
            <w:r w:rsidR="00E132B0" w:rsidRPr="00182383">
              <w:rPr>
                <w:rFonts w:eastAsia="Calibri"/>
                <w:sz w:val="22"/>
                <w:szCs w:val="22"/>
              </w:rPr>
              <w:t>2</w:t>
            </w:r>
          </w:p>
        </w:tc>
        <w:tc>
          <w:tcPr>
            <w:tcW w:w="1594" w:type="dxa"/>
            <w:shd w:val="clear" w:color="auto" w:fill="auto"/>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0</w:t>
            </w:r>
          </w:p>
        </w:tc>
        <w:tc>
          <w:tcPr>
            <w:tcW w:w="1009" w:type="dxa"/>
            <w:gridSpan w:val="2"/>
            <w:shd w:val="clear" w:color="auto" w:fill="auto"/>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2</w:t>
            </w:r>
          </w:p>
        </w:tc>
        <w:tc>
          <w:tcPr>
            <w:tcW w:w="1038" w:type="dxa"/>
            <w:shd w:val="clear" w:color="auto" w:fill="auto"/>
          </w:tcPr>
          <w:p w:rsidR="00C96FC5" w:rsidRPr="00182383" w:rsidRDefault="00C96FC5" w:rsidP="00C96FC5">
            <w:pPr>
              <w:spacing w:before="60" w:after="60"/>
              <w:jc w:val="center"/>
              <w:rPr>
                <w:rFonts w:eastAsia="Calibri"/>
                <w:b/>
                <w:bCs/>
                <w:sz w:val="22"/>
                <w:szCs w:val="22"/>
                <w:vertAlign w:val="superscript"/>
              </w:rPr>
            </w:pPr>
            <w:r w:rsidRPr="00182383">
              <w:rPr>
                <w:rFonts w:eastAsia="Calibri"/>
                <w:sz w:val="22"/>
                <w:szCs w:val="22"/>
              </w:rPr>
              <w:t>2</w:t>
            </w:r>
          </w:p>
        </w:tc>
        <w:tc>
          <w:tcPr>
            <w:tcW w:w="1205" w:type="dxa"/>
            <w:shd w:val="clear" w:color="auto" w:fill="auto"/>
          </w:tcPr>
          <w:p w:rsidR="00C96FC5" w:rsidRPr="00182383" w:rsidRDefault="00C96FC5" w:rsidP="00C96FC5">
            <w:pPr>
              <w:spacing w:before="60" w:after="60"/>
              <w:jc w:val="center"/>
              <w:rPr>
                <w:rFonts w:eastAsia="Calibri"/>
                <w:b/>
                <w:bCs/>
                <w:sz w:val="22"/>
                <w:szCs w:val="22"/>
                <w:vertAlign w:val="superscript"/>
              </w:rPr>
            </w:pPr>
            <w:r w:rsidRPr="00182383">
              <w:rPr>
                <w:rFonts w:eastAsia="Calibri"/>
                <w:sz w:val="22"/>
                <w:szCs w:val="22"/>
              </w:rPr>
              <w:t>3</w:t>
            </w:r>
          </w:p>
        </w:tc>
        <w:tc>
          <w:tcPr>
            <w:tcW w:w="1767" w:type="dxa"/>
            <w:shd w:val="clear" w:color="auto" w:fill="auto"/>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Извештај</w:t>
            </w:r>
            <w:proofErr w:type="spellEnd"/>
            <w:r w:rsidRPr="00182383">
              <w:rPr>
                <w:rFonts w:eastAsia="Calibri"/>
                <w:sz w:val="22"/>
                <w:szCs w:val="22"/>
              </w:rPr>
              <w:t xml:space="preserve"> ЈЛС</w:t>
            </w:r>
          </w:p>
        </w:tc>
      </w:tr>
    </w:tbl>
    <w:p w:rsidR="00C96FC5" w:rsidRDefault="00C96FC5" w:rsidP="00C96FC5">
      <w:pPr>
        <w:rPr>
          <w:sz w:val="22"/>
          <w:szCs w:val="22"/>
          <w:lang w:val="sr-Cyrl-CS"/>
        </w:rPr>
      </w:pPr>
    </w:p>
    <w:p w:rsidR="00136E35" w:rsidRPr="00182383" w:rsidRDefault="00136E35" w:rsidP="00C96FC5">
      <w:pPr>
        <w:rPr>
          <w:sz w:val="22"/>
          <w:szCs w:val="22"/>
          <w:lang w:val="sr-Cyrl-CS"/>
        </w:rPr>
      </w:pPr>
    </w:p>
    <w:p w:rsidR="00BE1A78" w:rsidRPr="00182383" w:rsidRDefault="00BE1A78" w:rsidP="00C96FC5">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2913"/>
        <w:gridCol w:w="1772"/>
        <w:gridCol w:w="2234"/>
        <w:gridCol w:w="1340"/>
        <w:gridCol w:w="1352"/>
        <w:gridCol w:w="1283"/>
        <w:gridCol w:w="1283"/>
      </w:tblGrid>
      <w:tr w:rsidR="00136E35" w:rsidRPr="00182383" w:rsidTr="00136E35">
        <w:tc>
          <w:tcPr>
            <w:tcW w:w="1009" w:type="dxa"/>
            <w:shd w:val="clear" w:color="auto" w:fill="DBE5F1"/>
            <w:vAlign w:val="center"/>
          </w:tcPr>
          <w:p w:rsidR="00136E35" w:rsidRPr="00182383" w:rsidRDefault="00136E35" w:rsidP="00136E35">
            <w:pPr>
              <w:spacing w:before="60" w:after="60"/>
              <w:rPr>
                <w:rFonts w:eastAsia="Calibri"/>
                <w:sz w:val="22"/>
                <w:szCs w:val="22"/>
              </w:rPr>
            </w:pPr>
            <w:proofErr w:type="spellStart"/>
            <w:r w:rsidRPr="00182383">
              <w:rPr>
                <w:rFonts w:eastAsia="Calibri"/>
                <w:sz w:val="22"/>
                <w:szCs w:val="22"/>
              </w:rPr>
              <w:lastRenderedPageBreak/>
              <w:t>Ознака</w:t>
            </w:r>
            <w:proofErr w:type="spellEnd"/>
          </w:p>
        </w:tc>
        <w:tc>
          <w:tcPr>
            <w:tcW w:w="2998" w:type="dxa"/>
            <w:shd w:val="clear" w:color="auto" w:fill="DBE5F1"/>
            <w:vAlign w:val="center"/>
          </w:tcPr>
          <w:p w:rsidR="00136E35" w:rsidRPr="00182383" w:rsidRDefault="00136E35" w:rsidP="00136E35">
            <w:pPr>
              <w:spacing w:before="60" w:after="60"/>
              <w:rPr>
                <w:rFonts w:eastAsia="Calibri"/>
                <w:sz w:val="22"/>
                <w:szCs w:val="22"/>
              </w:rPr>
            </w:pPr>
            <w:proofErr w:type="spellStart"/>
            <w:r w:rsidRPr="00182383">
              <w:rPr>
                <w:rFonts w:eastAsia="Calibri"/>
                <w:sz w:val="22"/>
                <w:szCs w:val="22"/>
              </w:rPr>
              <w:t>Назив</w:t>
            </w:r>
            <w:proofErr w:type="spellEnd"/>
            <w:r w:rsidRPr="00182383">
              <w:rPr>
                <w:rFonts w:eastAsia="Calibri"/>
                <w:sz w:val="22"/>
                <w:szCs w:val="22"/>
              </w:rPr>
              <w:t xml:space="preserve"> </w:t>
            </w:r>
            <w:proofErr w:type="spellStart"/>
            <w:r w:rsidRPr="00182383">
              <w:rPr>
                <w:rFonts w:eastAsia="Calibri"/>
                <w:sz w:val="22"/>
                <w:szCs w:val="22"/>
              </w:rPr>
              <w:t>активности</w:t>
            </w:r>
            <w:proofErr w:type="spellEnd"/>
          </w:p>
        </w:tc>
        <w:tc>
          <w:tcPr>
            <w:tcW w:w="1837" w:type="dxa"/>
            <w:shd w:val="clear" w:color="auto" w:fill="DBE5F1"/>
            <w:vAlign w:val="center"/>
          </w:tcPr>
          <w:p w:rsidR="00136E35" w:rsidRPr="00182383" w:rsidRDefault="00136E35" w:rsidP="00136E35">
            <w:pPr>
              <w:spacing w:before="60" w:after="60"/>
              <w:jc w:val="center"/>
              <w:rPr>
                <w:rFonts w:eastAsia="Calibri"/>
                <w:sz w:val="22"/>
                <w:szCs w:val="22"/>
              </w:rPr>
            </w:pPr>
            <w:proofErr w:type="spellStart"/>
            <w:r w:rsidRPr="00182383">
              <w:rPr>
                <w:rFonts w:eastAsia="Calibri"/>
                <w:sz w:val="22"/>
                <w:szCs w:val="22"/>
              </w:rPr>
              <w:t>Носилац</w:t>
            </w:r>
            <w:proofErr w:type="spellEnd"/>
          </w:p>
        </w:tc>
        <w:tc>
          <w:tcPr>
            <w:tcW w:w="1935" w:type="dxa"/>
            <w:shd w:val="clear" w:color="auto" w:fill="DBE5F1"/>
            <w:vAlign w:val="center"/>
          </w:tcPr>
          <w:p w:rsidR="00136E35" w:rsidRPr="00182383" w:rsidRDefault="00136E35" w:rsidP="00136E35">
            <w:pPr>
              <w:spacing w:before="60" w:after="60"/>
              <w:jc w:val="center"/>
              <w:rPr>
                <w:rFonts w:eastAsia="Calibri"/>
                <w:sz w:val="22"/>
                <w:szCs w:val="22"/>
              </w:rPr>
            </w:pPr>
            <w:proofErr w:type="spellStart"/>
            <w:r w:rsidRPr="00182383">
              <w:rPr>
                <w:rFonts w:eastAsia="Calibri"/>
                <w:sz w:val="22"/>
                <w:szCs w:val="22"/>
              </w:rPr>
              <w:t>Партнери</w:t>
            </w:r>
            <w:proofErr w:type="spellEnd"/>
          </w:p>
        </w:tc>
        <w:tc>
          <w:tcPr>
            <w:tcW w:w="1331" w:type="dxa"/>
            <w:shd w:val="clear" w:color="auto" w:fill="DBE5F1"/>
            <w:vAlign w:val="center"/>
          </w:tcPr>
          <w:p w:rsidR="00136E35" w:rsidRPr="00182383" w:rsidRDefault="00136E35" w:rsidP="00136E35">
            <w:pPr>
              <w:spacing w:before="60" w:after="60"/>
              <w:jc w:val="center"/>
              <w:rPr>
                <w:rFonts w:eastAsia="Calibri"/>
                <w:sz w:val="22"/>
                <w:szCs w:val="22"/>
              </w:rPr>
            </w:pPr>
            <w:proofErr w:type="spellStart"/>
            <w:r w:rsidRPr="00182383">
              <w:rPr>
                <w:rFonts w:eastAsia="Calibri"/>
                <w:sz w:val="22"/>
                <w:szCs w:val="22"/>
              </w:rPr>
              <w:t>Рок</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реализацију</w:t>
            </w:r>
            <w:proofErr w:type="spellEnd"/>
          </w:p>
        </w:tc>
        <w:tc>
          <w:tcPr>
            <w:tcW w:w="1362" w:type="dxa"/>
            <w:shd w:val="clear" w:color="auto" w:fill="92CDDC"/>
            <w:vAlign w:val="center"/>
          </w:tcPr>
          <w:p w:rsidR="00136E35" w:rsidRPr="00182383" w:rsidRDefault="00136E35" w:rsidP="00136E35">
            <w:pPr>
              <w:spacing w:before="60" w:after="60"/>
              <w:jc w:val="center"/>
              <w:rPr>
                <w:rFonts w:eastAsia="Calibri"/>
                <w:sz w:val="22"/>
                <w:szCs w:val="22"/>
              </w:rPr>
            </w:pPr>
            <w:proofErr w:type="spellStart"/>
            <w:r w:rsidRPr="00182383">
              <w:rPr>
                <w:rFonts w:eastAsia="Calibri"/>
                <w:sz w:val="22"/>
                <w:szCs w:val="22"/>
              </w:rPr>
              <w:t>Укупно</w:t>
            </w:r>
            <w:proofErr w:type="spellEnd"/>
            <w:r w:rsidRPr="00182383">
              <w:rPr>
                <w:rFonts w:eastAsia="Calibri"/>
                <w:sz w:val="22"/>
                <w:szCs w:val="22"/>
              </w:rPr>
              <w:t xml:space="preserve"> </w:t>
            </w: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(РСД)</w:t>
            </w:r>
          </w:p>
        </w:tc>
        <w:tc>
          <w:tcPr>
            <w:tcW w:w="1239" w:type="dxa"/>
            <w:shd w:val="clear" w:color="auto" w:fill="92CDDC"/>
            <w:vAlign w:val="center"/>
          </w:tcPr>
          <w:p w:rsidR="00136E35" w:rsidRPr="00182383" w:rsidRDefault="00136E35" w:rsidP="00136E35">
            <w:pPr>
              <w:spacing w:before="60" w:after="60"/>
              <w:jc w:val="center"/>
              <w:rPr>
                <w:rFonts w:eastAsia="Calibri"/>
                <w:sz w:val="22"/>
                <w:szCs w:val="22"/>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годинама</w:t>
            </w:r>
            <w:proofErr w:type="spellEnd"/>
            <w:r w:rsidRPr="00182383">
              <w:rPr>
                <w:rFonts w:eastAsia="Calibri"/>
                <w:sz w:val="22"/>
                <w:szCs w:val="22"/>
              </w:rPr>
              <w:t xml:space="preserve"> (РСД)</w:t>
            </w:r>
          </w:p>
        </w:tc>
        <w:tc>
          <w:tcPr>
            <w:tcW w:w="1279" w:type="dxa"/>
            <w:shd w:val="clear" w:color="auto" w:fill="92CDDC"/>
            <w:vAlign w:val="center"/>
          </w:tcPr>
          <w:p w:rsidR="00136E35" w:rsidRPr="00182383" w:rsidRDefault="00136E35" w:rsidP="00136E35">
            <w:pPr>
              <w:spacing w:before="60" w:after="60"/>
              <w:jc w:val="center"/>
              <w:rPr>
                <w:rFonts w:eastAsia="Calibri"/>
                <w:sz w:val="22"/>
                <w:szCs w:val="22"/>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изворима</w:t>
            </w:r>
            <w:proofErr w:type="spellEnd"/>
            <w:r w:rsidRPr="00182383">
              <w:rPr>
                <w:rFonts w:eastAsia="Calibri"/>
                <w:sz w:val="22"/>
                <w:szCs w:val="22"/>
              </w:rPr>
              <w:t xml:space="preserve"> (РСД)</w:t>
            </w:r>
          </w:p>
        </w:tc>
      </w:tr>
      <w:tr w:rsidR="00136E35" w:rsidRPr="00182383" w:rsidTr="00136E35">
        <w:tc>
          <w:tcPr>
            <w:tcW w:w="1009" w:type="dxa"/>
            <w:shd w:val="clear" w:color="auto" w:fill="auto"/>
          </w:tcPr>
          <w:p w:rsidR="00136E35" w:rsidRPr="00182383" w:rsidRDefault="00136E35" w:rsidP="00136E35">
            <w:pPr>
              <w:spacing w:before="60" w:after="60"/>
              <w:rPr>
                <w:rFonts w:eastAsia="Calibri"/>
                <w:sz w:val="22"/>
                <w:szCs w:val="22"/>
              </w:rPr>
            </w:pPr>
            <w:r w:rsidRPr="00182383">
              <w:rPr>
                <w:rFonts w:eastAsia="Calibri"/>
                <w:sz w:val="22"/>
                <w:szCs w:val="22"/>
              </w:rPr>
              <w:t>1.3.1</w:t>
            </w:r>
          </w:p>
        </w:tc>
        <w:tc>
          <w:tcPr>
            <w:tcW w:w="2998" w:type="dxa"/>
            <w:shd w:val="clear" w:color="auto" w:fill="auto"/>
          </w:tcPr>
          <w:p w:rsidR="00136E35" w:rsidRPr="00182383" w:rsidRDefault="00136E35" w:rsidP="00136E35">
            <w:pPr>
              <w:spacing w:before="60" w:after="60"/>
              <w:rPr>
                <w:rFonts w:eastAsia="Calibri"/>
                <w:sz w:val="22"/>
                <w:szCs w:val="22"/>
              </w:rPr>
            </w:pPr>
            <w:proofErr w:type="spellStart"/>
            <w:r w:rsidRPr="00182383">
              <w:rPr>
                <w:rFonts w:eastAsia="Calibri"/>
                <w:sz w:val="22"/>
                <w:szCs w:val="22"/>
              </w:rPr>
              <w:t>Процена</w:t>
            </w:r>
            <w:proofErr w:type="spellEnd"/>
            <w:r w:rsidRPr="00182383">
              <w:rPr>
                <w:rFonts w:eastAsia="Calibri"/>
                <w:sz w:val="22"/>
                <w:szCs w:val="22"/>
              </w:rPr>
              <w:t xml:space="preserve"> </w:t>
            </w:r>
            <w:proofErr w:type="spellStart"/>
            <w:r w:rsidRPr="00182383">
              <w:rPr>
                <w:rFonts w:eastAsia="Calibri"/>
                <w:sz w:val="22"/>
                <w:szCs w:val="22"/>
              </w:rPr>
              <w:t>фактора</w:t>
            </w:r>
            <w:proofErr w:type="spellEnd"/>
            <w:r w:rsidRPr="00182383">
              <w:rPr>
                <w:rFonts w:eastAsia="Calibri"/>
                <w:sz w:val="22"/>
                <w:szCs w:val="22"/>
              </w:rPr>
              <w:t xml:space="preserve"> </w:t>
            </w:r>
            <w:proofErr w:type="spellStart"/>
            <w:r w:rsidRPr="00182383">
              <w:rPr>
                <w:rFonts w:eastAsia="Calibri"/>
                <w:sz w:val="22"/>
                <w:szCs w:val="22"/>
              </w:rPr>
              <w:t>ризика</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здравље</w:t>
            </w:r>
            <w:proofErr w:type="spellEnd"/>
            <w:r w:rsidRPr="00182383">
              <w:rPr>
                <w:rFonts w:eastAsia="Calibri"/>
                <w:sz w:val="22"/>
                <w:szCs w:val="22"/>
              </w:rPr>
              <w:t xml:space="preserve"> </w:t>
            </w:r>
            <w:proofErr w:type="spellStart"/>
            <w:r w:rsidRPr="00182383">
              <w:rPr>
                <w:rFonts w:eastAsia="Calibri"/>
                <w:sz w:val="22"/>
                <w:szCs w:val="22"/>
              </w:rPr>
              <w:t>опште</w:t>
            </w:r>
            <w:proofErr w:type="spellEnd"/>
            <w:r w:rsidRPr="00182383">
              <w:rPr>
                <w:rFonts w:eastAsia="Calibri"/>
                <w:sz w:val="22"/>
                <w:szCs w:val="22"/>
              </w:rPr>
              <w:t xml:space="preserve"> </w:t>
            </w:r>
            <w:proofErr w:type="spellStart"/>
            <w:r w:rsidRPr="00182383">
              <w:rPr>
                <w:rFonts w:eastAsia="Calibri"/>
                <w:sz w:val="22"/>
                <w:szCs w:val="22"/>
              </w:rPr>
              <w:t>популације</w:t>
            </w:r>
            <w:proofErr w:type="spellEnd"/>
            <w:r w:rsidRPr="00182383">
              <w:rPr>
                <w:rFonts w:eastAsia="Calibri"/>
                <w:sz w:val="22"/>
                <w:szCs w:val="22"/>
              </w:rPr>
              <w:t xml:space="preserve"> и </w:t>
            </w:r>
            <w:proofErr w:type="spellStart"/>
            <w:r w:rsidRPr="00182383">
              <w:rPr>
                <w:rFonts w:eastAsia="Calibri"/>
                <w:sz w:val="22"/>
                <w:szCs w:val="22"/>
              </w:rPr>
              <w:t>осетљивих</w:t>
            </w:r>
            <w:proofErr w:type="spellEnd"/>
            <w:r w:rsidRPr="00182383">
              <w:rPr>
                <w:rFonts w:eastAsia="Calibri"/>
                <w:sz w:val="22"/>
                <w:szCs w:val="22"/>
              </w:rPr>
              <w:t xml:space="preserve"> </w:t>
            </w:r>
            <w:proofErr w:type="spellStart"/>
            <w:r w:rsidRPr="00182383">
              <w:rPr>
                <w:rFonts w:eastAsia="Calibri"/>
                <w:sz w:val="22"/>
                <w:szCs w:val="22"/>
              </w:rPr>
              <w:t>популационих</w:t>
            </w:r>
            <w:proofErr w:type="spellEnd"/>
            <w:r w:rsidRPr="00182383">
              <w:rPr>
                <w:rFonts w:eastAsia="Calibri"/>
                <w:sz w:val="22"/>
                <w:szCs w:val="22"/>
              </w:rPr>
              <w:t xml:space="preserve"> </w:t>
            </w:r>
            <w:proofErr w:type="spellStart"/>
            <w:r w:rsidRPr="00182383">
              <w:rPr>
                <w:rFonts w:eastAsia="Calibri"/>
                <w:sz w:val="22"/>
                <w:szCs w:val="22"/>
              </w:rPr>
              <w:t>група</w:t>
            </w:r>
            <w:proofErr w:type="spellEnd"/>
            <w:r w:rsidRPr="00182383">
              <w:rPr>
                <w:rFonts w:eastAsia="Calibri"/>
                <w:sz w:val="22"/>
                <w:szCs w:val="22"/>
              </w:rPr>
              <w:t xml:space="preserve"> и </w:t>
            </w:r>
            <w:proofErr w:type="spellStart"/>
            <w:r w:rsidRPr="00182383">
              <w:rPr>
                <w:rFonts w:eastAsia="Calibri"/>
                <w:sz w:val="22"/>
                <w:szCs w:val="22"/>
              </w:rPr>
              <w:t>њихових</w:t>
            </w:r>
            <w:proofErr w:type="spellEnd"/>
            <w:r w:rsidRPr="00182383">
              <w:rPr>
                <w:rFonts w:eastAsia="Calibri"/>
                <w:sz w:val="22"/>
                <w:szCs w:val="22"/>
              </w:rPr>
              <w:t xml:space="preserve"> </w:t>
            </w:r>
            <w:proofErr w:type="spellStart"/>
            <w:r w:rsidRPr="00182383">
              <w:rPr>
                <w:rFonts w:eastAsia="Calibri"/>
                <w:sz w:val="22"/>
                <w:szCs w:val="22"/>
              </w:rPr>
              <w:t>потреба</w:t>
            </w:r>
            <w:proofErr w:type="spellEnd"/>
            <w:r w:rsidRPr="00182383">
              <w:rPr>
                <w:rFonts w:eastAsia="Calibri"/>
                <w:sz w:val="22"/>
                <w:szCs w:val="22"/>
              </w:rPr>
              <w:t xml:space="preserve">  (</w:t>
            </w:r>
            <w:proofErr w:type="spellStart"/>
            <w:r w:rsidRPr="00182383">
              <w:rPr>
                <w:rFonts w:eastAsia="Calibri"/>
                <w:sz w:val="22"/>
                <w:szCs w:val="22"/>
              </w:rPr>
              <w:t>ризици</w:t>
            </w:r>
            <w:proofErr w:type="spellEnd"/>
            <w:r w:rsidRPr="00182383">
              <w:rPr>
                <w:rFonts w:eastAsia="Calibri"/>
                <w:sz w:val="22"/>
                <w:szCs w:val="22"/>
              </w:rPr>
              <w:t xml:space="preserve"> </w:t>
            </w:r>
            <w:proofErr w:type="spellStart"/>
            <w:r w:rsidRPr="00182383">
              <w:rPr>
                <w:rFonts w:eastAsia="Calibri"/>
                <w:sz w:val="22"/>
                <w:szCs w:val="22"/>
              </w:rPr>
              <w:t>из</w:t>
            </w:r>
            <w:proofErr w:type="spellEnd"/>
            <w:r w:rsidRPr="00182383">
              <w:rPr>
                <w:rFonts w:eastAsia="Calibri"/>
                <w:sz w:val="22"/>
                <w:szCs w:val="22"/>
              </w:rPr>
              <w:t xml:space="preserve"> </w:t>
            </w:r>
            <w:proofErr w:type="spellStart"/>
            <w:r w:rsidRPr="00182383">
              <w:rPr>
                <w:rFonts w:eastAsia="Calibri"/>
                <w:sz w:val="22"/>
                <w:szCs w:val="22"/>
              </w:rPr>
              <w:t>животне</w:t>
            </w:r>
            <w:proofErr w:type="spellEnd"/>
            <w:r w:rsidRPr="00182383">
              <w:rPr>
                <w:rFonts w:eastAsia="Calibri"/>
                <w:sz w:val="22"/>
                <w:szCs w:val="22"/>
              </w:rPr>
              <w:t xml:space="preserve"> </w:t>
            </w:r>
            <w:proofErr w:type="spellStart"/>
            <w:r w:rsidRPr="00182383">
              <w:rPr>
                <w:rFonts w:eastAsia="Calibri"/>
                <w:sz w:val="22"/>
                <w:szCs w:val="22"/>
              </w:rPr>
              <w:t>средине</w:t>
            </w:r>
            <w:proofErr w:type="spellEnd"/>
            <w:r w:rsidRPr="00182383">
              <w:rPr>
                <w:rFonts w:eastAsia="Calibri"/>
                <w:sz w:val="22"/>
                <w:szCs w:val="22"/>
              </w:rPr>
              <w:t xml:space="preserve"> и </w:t>
            </w:r>
            <w:proofErr w:type="spellStart"/>
            <w:r w:rsidRPr="00182383">
              <w:rPr>
                <w:rFonts w:eastAsia="Calibri"/>
                <w:sz w:val="22"/>
                <w:szCs w:val="22"/>
              </w:rPr>
              <w:t>радне</w:t>
            </w:r>
            <w:proofErr w:type="spellEnd"/>
            <w:r w:rsidRPr="00182383">
              <w:rPr>
                <w:rFonts w:eastAsia="Calibri"/>
                <w:sz w:val="22"/>
                <w:szCs w:val="22"/>
              </w:rPr>
              <w:t xml:space="preserve"> </w:t>
            </w:r>
            <w:proofErr w:type="spellStart"/>
            <w:r w:rsidRPr="00182383">
              <w:rPr>
                <w:rFonts w:eastAsia="Calibri"/>
                <w:sz w:val="22"/>
                <w:szCs w:val="22"/>
              </w:rPr>
              <w:t>околине</w:t>
            </w:r>
            <w:proofErr w:type="spellEnd"/>
            <w:r w:rsidRPr="00182383">
              <w:rPr>
                <w:rFonts w:eastAsia="Calibri"/>
                <w:sz w:val="22"/>
                <w:szCs w:val="22"/>
              </w:rPr>
              <w:t xml:space="preserve">, </w:t>
            </w:r>
            <w:proofErr w:type="spellStart"/>
            <w:r w:rsidRPr="00182383">
              <w:rPr>
                <w:rFonts w:eastAsia="Calibri"/>
                <w:sz w:val="22"/>
                <w:szCs w:val="22"/>
              </w:rPr>
              <w:t>неправилна</w:t>
            </w:r>
            <w:proofErr w:type="spellEnd"/>
            <w:r w:rsidRPr="00182383">
              <w:rPr>
                <w:rFonts w:eastAsia="Calibri"/>
                <w:sz w:val="22"/>
                <w:szCs w:val="22"/>
              </w:rPr>
              <w:t xml:space="preserve"> </w:t>
            </w:r>
            <w:proofErr w:type="spellStart"/>
            <w:r w:rsidRPr="00182383">
              <w:rPr>
                <w:rFonts w:eastAsia="Calibri"/>
                <w:sz w:val="22"/>
                <w:szCs w:val="22"/>
              </w:rPr>
              <w:t>исхрана</w:t>
            </w:r>
            <w:proofErr w:type="spellEnd"/>
            <w:r w:rsidRPr="00182383">
              <w:rPr>
                <w:rFonts w:eastAsia="Calibri"/>
                <w:sz w:val="22"/>
                <w:szCs w:val="22"/>
              </w:rPr>
              <w:t xml:space="preserve">, </w:t>
            </w:r>
            <w:proofErr w:type="spellStart"/>
            <w:r w:rsidRPr="00182383">
              <w:rPr>
                <w:rFonts w:eastAsia="Calibri"/>
                <w:sz w:val="22"/>
                <w:szCs w:val="22"/>
              </w:rPr>
              <w:t>физичка</w:t>
            </w:r>
            <w:proofErr w:type="spellEnd"/>
            <w:r w:rsidRPr="00182383">
              <w:rPr>
                <w:rFonts w:eastAsia="Calibri"/>
                <w:sz w:val="22"/>
                <w:szCs w:val="22"/>
              </w:rPr>
              <w:t xml:space="preserve"> </w:t>
            </w:r>
            <w:proofErr w:type="spellStart"/>
            <w:r w:rsidRPr="00182383">
              <w:rPr>
                <w:rFonts w:eastAsia="Calibri"/>
                <w:sz w:val="22"/>
                <w:szCs w:val="22"/>
              </w:rPr>
              <w:t>неактивност</w:t>
            </w:r>
            <w:proofErr w:type="spellEnd"/>
            <w:r w:rsidRPr="00182383">
              <w:rPr>
                <w:rFonts w:eastAsia="Calibri"/>
                <w:sz w:val="22"/>
                <w:szCs w:val="22"/>
              </w:rPr>
              <w:t xml:space="preserve">, </w:t>
            </w:r>
            <w:proofErr w:type="spellStart"/>
            <w:r w:rsidRPr="00182383">
              <w:rPr>
                <w:rFonts w:eastAsia="Calibri"/>
                <w:sz w:val="22"/>
                <w:szCs w:val="22"/>
              </w:rPr>
              <w:t>ризично</w:t>
            </w:r>
            <w:proofErr w:type="spellEnd"/>
            <w:r w:rsidRPr="00182383">
              <w:rPr>
                <w:rFonts w:eastAsia="Calibri"/>
                <w:sz w:val="22"/>
                <w:szCs w:val="22"/>
              </w:rPr>
              <w:t xml:space="preserve"> </w:t>
            </w:r>
            <w:proofErr w:type="spellStart"/>
            <w:r w:rsidRPr="00182383">
              <w:rPr>
                <w:rFonts w:eastAsia="Calibri"/>
                <w:sz w:val="22"/>
                <w:szCs w:val="22"/>
              </w:rPr>
              <w:t>сексуално</w:t>
            </w:r>
            <w:proofErr w:type="spellEnd"/>
            <w:r w:rsidRPr="00182383">
              <w:rPr>
                <w:rFonts w:eastAsia="Calibri"/>
                <w:sz w:val="22"/>
                <w:szCs w:val="22"/>
              </w:rPr>
              <w:t xml:space="preserve"> </w:t>
            </w:r>
            <w:proofErr w:type="spellStart"/>
            <w:r w:rsidRPr="00182383">
              <w:rPr>
                <w:rFonts w:eastAsia="Calibri"/>
                <w:sz w:val="22"/>
                <w:szCs w:val="22"/>
              </w:rPr>
              <w:t>понашање</w:t>
            </w:r>
            <w:proofErr w:type="spellEnd"/>
            <w:r w:rsidRPr="00182383">
              <w:rPr>
                <w:rFonts w:eastAsia="Calibri"/>
                <w:sz w:val="22"/>
                <w:szCs w:val="22"/>
              </w:rPr>
              <w:t xml:space="preserve">, </w:t>
            </w:r>
            <w:proofErr w:type="spellStart"/>
            <w:r w:rsidRPr="00182383">
              <w:rPr>
                <w:rFonts w:eastAsia="Calibri"/>
                <w:sz w:val="22"/>
                <w:szCs w:val="22"/>
              </w:rPr>
              <w:t>небезбедно</w:t>
            </w:r>
            <w:proofErr w:type="spellEnd"/>
            <w:r w:rsidRPr="00182383">
              <w:rPr>
                <w:rFonts w:eastAsia="Calibri"/>
                <w:sz w:val="22"/>
                <w:szCs w:val="22"/>
              </w:rPr>
              <w:t xml:space="preserve"> </w:t>
            </w:r>
            <w:proofErr w:type="spellStart"/>
            <w:r w:rsidRPr="00182383">
              <w:rPr>
                <w:rFonts w:eastAsia="Calibri"/>
                <w:sz w:val="22"/>
                <w:szCs w:val="22"/>
              </w:rPr>
              <w:t>понашање</w:t>
            </w:r>
            <w:proofErr w:type="spellEnd"/>
            <w:r w:rsidRPr="00182383">
              <w:rPr>
                <w:rFonts w:eastAsia="Calibri"/>
                <w:sz w:val="22"/>
                <w:szCs w:val="22"/>
              </w:rPr>
              <w:t xml:space="preserve"> у </w:t>
            </w:r>
            <w:proofErr w:type="spellStart"/>
            <w:r w:rsidRPr="00182383">
              <w:rPr>
                <w:rFonts w:eastAsia="Calibri"/>
                <w:sz w:val="22"/>
                <w:szCs w:val="22"/>
              </w:rPr>
              <w:t>саобраћају</w:t>
            </w:r>
            <w:proofErr w:type="spellEnd"/>
            <w:r w:rsidRPr="00182383">
              <w:rPr>
                <w:rFonts w:eastAsia="Calibri"/>
                <w:sz w:val="22"/>
                <w:szCs w:val="22"/>
              </w:rPr>
              <w:t xml:space="preserve">, </w:t>
            </w:r>
            <w:proofErr w:type="spellStart"/>
            <w:r w:rsidRPr="00182383">
              <w:rPr>
                <w:rFonts w:eastAsia="Calibri"/>
                <w:sz w:val="22"/>
                <w:szCs w:val="22"/>
              </w:rPr>
              <w:t>употреба</w:t>
            </w:r>
            <w:proofErr w:type="spellEnd"/>
            <w:r w:rsidRPr="00182383">
              <w:rPr>
                <w:rFonts w:eastAsia="Calibri"/>
                <w:sz w:val="22"/>
                <w:szCs w:val="22"/>
              </w:rPr>
              <w:t xml:space="preserve"> </w:t>
            </w:r>
            <w:proofErr w:type="spellStart"/>
            <w:r w:rsidRPr="00182383">
              <w:rPr>
                <w:rFonts w:eastAsia="Calibri"/>
                <w:sz w:val="22"/>
                <w:szCs w:val="22"/>
              </w:rPr>
              <w:t>алкохола</w:t>
            </w:r>
            <w:proofErr w:type="spellEnd"/>
            <w:r w:rsidRPr="00182383">
              <w:rPr>
                <w:rFonts w:eastAsia="Calibri"/>
                <w:sz w:val="22"/>
                <w:szCs w:val="22"/>
              </w:rPr>
              <w:t xml:space="preserve">, </w:t>
            </w:r>
            <w:proofErr w:type="spellStart"/>
            <w:r w:rsidRPr="00182383">
              <w:rPr>
                <w:rFonts w:eastAsia="Calibri"/>
                <w:sz w:val="22"/>
                <w:szCs w:val="22"/>
              </w:rPr>
              <w:t>дувана</w:t>
            </w:r>
            <w:proofErr w:type="spellEnd"/>
            <w:r w:rsidRPr="00182383">
              <w:rPr>
                <w:rFonts w:eastAsia="Calibri"/>
                <w:sz w:val="22"/>
                <w:szCs w:val="22"/>
              </w:rPr>
              <w:t xml:space="preserve"> и </w:t>
            </w:r>
            <w:proofErr w:type="spellStart"/>
            <w:r w:rsidRPr="00182383">
              <w:rPr>
                <w:rFonts w:eastAsia="Calibri"/>
                <w:sz w:val="22"/>
                <w:szCs w:val="22"/>
              </w:rPr>
              <w:t>психоактивних</w:t>
            </w:r>
            <w:proofErr w:type="spellEnd"/>
            <w:r w:rsidRPr="00182383">
              <w:rPr>
                <w:rFonts w:eastAsia="Calibri"/>
                <w:sz w:val="22"/>
                <w:szCs w:val="22"/>
              </w:rPr>
              <w:t xml:space="preserve"> </w:t>
            </w:r>
            <w:proofErr w:type="spellStart"/>
            <w:r w:rsidRPr="00182383">
              <w:rPr>
                <w:rFonts w:eastAsia="Calibri"/>
                <w:sz w:val="22"/>
                <w:szCs w:val="22"/>
              </w:rPr>
              <w:t>супстанци</w:t>
            </w:r>
            <w:proofErr w:type="spellEnd"/>
            <w:r w:rsidRPr="00182383">
              <w:rPr>
                <w:rFonts w:eastAsia="Calibri"/>
                <w:sz w:val="22"/>
                <w:szCs w:val="22"/>
              </w:rPr>
              <w:t xml:space="preserve">, </w:t>
            </w:r>
            <w:proofErr w:type="spellStart"/>
            <w:r w:rsidRPr="00182383">
              <w:rPr>
                <w:rFonts w:eastAsia="Calibri"/>
                <w:sz w:val="22"/>
                <w:szCs w:val="22"/>
              </w:rPr>
              <w:t>коцкање</w:t>
            </w:r>
            <w:proofErr w:type="spellEnd"/>
            <w:r w:rsidRPr="00182383">
              <w:rPr>
                <w:rFonts w:eastAsia="Calibri"/>
                <w:sz w:val="22"/>
                <w:szCs w:val="22"/>
              </w:rPr>
              <w:t xml:space="preserve">, </w:t>
            </w:r>
            <w:proofErr w:type="spellStart"/>
            <w:r w:rsidRPr="00182383">
              <w:rPr>
                <w:rFonts w:eastAsia="Calibri"/>
                <w:sz w:val="22"/>
                <w:szCs w:val="22"/>
              </w:rPr>
              <w:t>игре</w:t>
            </w:r>
            <w:proofErr w:type="spellEnd"/>
            <w:r w:rsidRPr="00182383">
              <w:rPr>
                <w:rFonts w:eastAsia="Calibri"/>
                <w:sz w:val="22"/>
                <w:szCs w:val="22"/>
              </w:rPr>
              <w:t xml:space="preserve"> </w:t>
            </w:r>
            <w:proofErr w:type="spellStart"/>
            <w:r w:rsidRPr="00182383">
              <w:rPr>
                <w:rFonts w:eastAsia="Calibri"/>
                <w:sz w:val="22"/>
                <w:szCs w:val="22"/>
              </w:rPr>
              <w:t>на</w:t>
            </w:r>
            <w:proofErr w:type="spellEnd"/>
            <w:r w:rsidRPr="00182383">
              <w:rPr>
                <w:rFonts w:eastAsia="Calibri"/>
                <w:sz w:val="22"/>
                <w:szCs w:val="22"/>
              </w:rPr>
              <w:t xml:space="preserve"> </w:t>
            </w:r>
            <w:proofErr w:type="spellStart"/>
            <w:r w:rsidRPr="00182383">
              <w:rPr>
                <w:rFonts w:eastAsia="Calibri"/>
                <w:sz w:val="22"/>
                <w:szCs w:val="22"/>
              </w:rPr>
              <w:t>срећу</w:t>
            </w:r>
            <w:proofErr w:type="spellEnd"/>
            <w:r w:rsidRPr="00182383">
              <w:rPr>
                <w:rFonts w:eastAsia="Calibri"/>
                <w:sz w:val="22"/>
                <w:szCs w:val="22"/>
              </w:rPr>
              <w:t xml:space="preserve">, </w:t>
            </w:r>
            <w:proofErr w:type="spellStart"/>
            <w:r w:rsidRPr="00182383">
              <w:rPr>
                <w:rFonts w:eastAsia="Calibri"/>
                <w:sz w:val="22"/>
                <w:szCs w:val="22"/>
              </w:rPr>
              <w:t>стрес</w:t>
            </w:r>
            <w:proofErr w:type="spellEnd"/>
            <w:r w:rsidRPr="00182383">
              <w:rPr>
                <w:rFonts w:eastAsia="Calibri"/>
                <w:sz w:val="22"/>
                <w:szCs w:val="22"/>
              </w:rPr>
              <w:t xml:space="preserve">, </w:t>
            </w:r>
            <w:proofErr w:type="spellStart"/>
            <w:r w:rsidRPr="00182383">
              <w:rPr>
                <w:rFonts w:eastAsia="Calibri"/>
                <w:sz w:val="22"/>
                <w:szCs w:val="22"/>
              </w:rPr>
              <w:t>насиље</w:t>
            </w:r>
            <w:proofErr w:type="spellEnd"/>
            <w:r w:rsidRPr="00182383">
              <w:rPr>
                <w:rFonts w:eastAsia="Calibri"/>
                <w:sz w:val="22"/>
                <w:szCs w:val="22"/>
              </w:rPr>
              <w:t xml:space="preserve"> и </w:t>
            </w:r>
            <w:proofErr w:type="spellStart"/>
            <w:r w:rsidRPr="00182383">
              <w:rPr>
                <w:rFonts w:eastAsia="Calibri"/>
                <w:sz w:val="22"/>
                <w:szCs w:val="22"/>
              </w:rPr>
              <w:t>злостављање</w:t>
            </w:r>
            <w:proofErr w:type="spellEnd"/>
            <w:r w:rsidRPr="00182383">
              <w:rPr>
                <w:rFonts w:eastAsia="Calibri"/>
                <w:sz w:val="22"/>
                <w:szCs w:val="22"/>
              </w:rPr>
              <w:t xml:space="preserve">, </w:t>
            </w:r>
            <w:proofErr w:type="spellStart"/>
            <w:r w:rsidRPr="00182383">
              <w:rPr>
                <w:rFonts w:eastAsia="Calibri"/>
                <w:sz w:val="22"/>
                <w:szCs w:val="22"/>
              </w:rPr>
              <w:t>социјална</w:t>
            </w:r>
            <w:proofErr w:type="spellEnd"/>
            <w:r w:rsidRPr="00182383">
              <w:rPr>
                <w:rFonts w:eastAsia="Calibri"/>
                <w:sz w:val="22"/>
                <w:szCs w:val="22"/>
              </w:rPr>
              <w:t xml:space="preserve"> </w:t>
            </w:r>
            <w:proofErr w:type="spellStart"/>
            <w:r w:rsidRPr="00182383">
              <w:rPr>
                <w:rFonts w:eastAsia="Calibri"/>
                <w:sz w:val="22"/>
                <w:szCs w:val="22"/>
              </w:rPr>
              <w:t>искљученосз</w:t>
            </w:r>
            <w:proofErr w:type="spellEnd"/>
            <w:r w:rsidRPr="00182383">
              <w:rPr>
                <w:rFonts w:eastAsia="Calibri"/>
                <w:sz w:val="22"/>
                <w:szCs w:val="22"/>
              </w:rPr>
              <w:t xml:space="preserve">) </w:t>
            </w:r>
            <w:proofErr w:type="spellStart"/>
            <w:r w:rsidRPr="00182383">
              <w:rPr>
                <w:rFonts w:eastAsia="Calibri"/>
                <w:sz w:val="22"/>
                <w:szCs w:val="22"/>
              </w:rPr>
              <w:t>на</w:t>
            </w:r>
            <w:proofErr w:type="spellEnd"/>
            <w:r w:rsidRPr="00182383">
              <w:rPr>
                <w:rFonts w:eastAsia="Calibri"/>
                <w:sz w:val="22"/>
                <w:szCs w:val="22"/>
              </w:rPr>
              <w:t xml:space="preserve"> </w:t>
            </w:r>
            <w:proofErr w:type="spellStart"/>
            <w:r w:rsidRPr="00182383">
              <w:rPr>
                <w:rFonts w:eastAsia="Calibri"/>
                <w:sz w:val="22"/>
                <w:szCs w:val="22"/>
              </w:rPr>
              <w:t>репрезентативном</w:t>
            </w:r>
            <w:proofErr w:type="spellEnd"/>
            <w:r w:rsidRPr="00182383">
              <w:rPr>
                <w:rFonts w:eastAsia="Calibri"/>
                <w:sz w:val="22"/>
                <w:szCs w:val="22"/>
              </w:rPr>
              <w:t xml:space="preserve"> </w:t>
            </w:r>
            <w:proofErr w:type="spellStart"/>
            <w:r w:rsidRPr="00182383">
              <w:rPr>
                <w:rFonts w:eastAsia="Calibri"/>
                <w:sz w:val="22"/>
                <w:szCs w:val="22"/>
              </w:rPr>
              <w:t>узорку</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град</w:t>
            </w:r>
            <w:proofErr w:type="spellEnd"/>
            <w:r w:rsidRPr="00182383">
              <w:rPr>
                <w:rFonts w:eastAsia="Calibri"/>
                <w:sz w:val="22"/>
                <w:szCs w:val="22"/>
              </w:rPr>
              <w:t xml:space="preserve"> </w:t>
            </w:r>
            <w:proofErr w:type="spellStart"/>
            <w:r w:rsidRPr="00182383">
              <w:rPr>
                <w:rFonts w:eastAsia="Calibri"/>
                <w:sz w:val="22"/>
                <w:szCs w:val="22"/>
              </w:rPr>
              <w:t>Смедерево</w:t>
            </w:r>
            <w:proofErr w:type="spellEnd"/>
          </w:p>
        </w:tc>
        <w:tc>
          <w:tcPr>
            <w:tcW w:w="1837"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ЈЛС</w:t>
            </w:r>
          </w:p>
        </w:tc>
        <w:tc>
          <w:tcPr>
            <w:tcW w:w="1935" w:type="dxa"/>
            <w:shd w:val="clear" w:color="auto" w:fill="auto"/>
          </w:tcPr>
          <w:p w:rsidR="00136E35" w:rsidRPr="00182383" w:rsidRDefault="00136E35" w:rsidP="00136E35">
            <w:pPr>
              <w:spacing w:before="60" w:after="60"/>
              <w:rPr>
                <w:rFonts w:eastAsia="Calibri"/>
                <w:sz w:val="22"/>
                <w:szCs w:val="22"/>
              </w:rPr>
            </w:pPr>
            <w:r w:rsidRPr="00182383">
              <w:rPr>
                <w:rFonts w:eastAsia="Calibri"/>
                <w:sz w:val="22"/>
                <w:szCs w:val="22"/>
              </w:rPr>
              <w:t xml:space="preserve">И/ЗЈЗ, </w:t>
            </w:r>
            <w:proofErr w:type="spellStart"/>
            <w:r w:rsidRPr="00182383">
              <w:rPr>
                <w:rFonts w:eastAsia="Calibri"/>
                <w:sz w:val="22"/>
                <w:szCs w:val="22"/>
              </w:rPr>
              <w:t>агенција</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животну</w:t>
            </w:r>
            <w:proofErr w:type="spellEnd"/>
            <w:r w:rsidRPr="00182383">
              <w:rPr>
                <w:rFonts w:eastAsia="Calibri"/>
                <w:sz w:val="22"/>
                <w:szCs w:val="22"/>
              </w:rPr>
              <w:t xml:space="preserve"> </w:t>
            </w:r>
            <w:proofErr w:type="spellStart"/>
            <w:r w:rsidRPr="00182383">
              <w:rPr>
                <w:rFonts w:eastAsia="Calibri"/>
                <w:sz w:val="22"/>
                <w:szCs w:val="22"/>
              </w:rPr>
              <w:t>средину</w:t>
            </w:r>
            <w:proofErr w:type="spellEnd"/>
            <w:r w:rsidRPr="00182383">
              <w:rPr>
                <w:rFonts w:eastAsia="Calibri"/>
                <w:sz w:val="22"/>
                <w:szCs w:val="22"/>
              </w:rPr>
              <w:t xml:space="preserve">, </w:t>
            </w:r>
            <w:proofErr w:type="spellStart"/>
            <w:r w:rsidRPr="00182383">
              <w:rPr>
                <w:rFonts w:eastAsia="Calibri"/>
                <w:sz w:val="22"/>
                <w:szCs w:val="22"/>
              </w:rPr>
              <w:t>предузећа</w:t>
            </w:r>
            <w:proofErr w:type="spellEnd"/>
            <w:r w:rsidRPr="00182383">
              <w:rPr>
                <w:rFonts w:eastAsia="Calibri"/>
                <w:sz w:val="22"/>
                <w:szCs w:val="22"/>
              </w:rPr>
              <w:t xml:space="preserve">, </w:t>
            </w:r>
            <w:proofErr w:type="spellStart"/>
            <w:r w:rsidRPr="00182383">
              <w:rPr>
                <w:rFonts w:eastAsia="Calibri"/>
                <w:sz w:val="22"/>
                <w:szCs w:val="22"/>
              </w:rPr>
              <w:t>васпитно-образовне</w:t>
            </w:r>
            <w:proofErr w:type="spellEnd"/>
            <w:r w:rsidRPr="00182383">
              <w:rPr>
                <w:rFonts w:eastAsia="Calibri"/>
                <w:sz w:val="22"/>
                <w:szCs w:val="22"/>
              </w:rPr>
              <w:t xml:space="preserve"> </w:t>
            </w:r>
            <w:proofErr w:type="spellStart"/>
            <w:r w:rsidRPr="00182383">
              <w:rPr>
                <w:rFonts w:eastAsia="Calibri"/>
                <w:sz w:val="22"/>
                <w:szCs w:val="22"/>
              </w:rPr>
              <w:t>установе</w:t>
            </w:r>
            <w:proofErr w:type="spellEnd"/>
            <w:r w:rsidRPr="00182383">
              <w:rPr>
                <w:rFonts w:eastAsia="Calibri"/>
                <w:sz w:val="22"/>
                <w:szCs w:val="22"/>
              </w:rPr>
              <w:t xml:space="preserve">, МУП, </w:t>
            </w:r>
            <w:proofErr w:type="spellStart"/>
            <w:r w:rsidRPr="00182383">
              <w:rPr>
                <w:rFonts w:eastAsia="Calibri"/>
                <w:sz w:val="22"/>
                <w:szCs w:val="22"/>
              </w:rPr>
              <w:t>агенција</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безбедност</w:t>
            </w:r>
            <w:proofErr w:type="spellEnd"/>
            <w:r w:rsidRPr="00182383">
              <w:rPr>
                <w:rFonts w:eastAsia="Calibri"/>
                <w:sz w:val="22"/>
                <w:szCs w:val="22"/>
              </w:rPr>
              <w:t xml:space="preserve"> у </w:t>
            </w:r>
            <w:proofErr w:type="spellStart"/>
            <w:r w:rsidRPr="00182383">
              <w:rPr>
                <w:rFonts w:eastAsia="Calibri"/>
                <w:sz w:val="22"/>
                <w:szCs w:val="22"/>
              </w:rPr>
              <w:t>саобраћају</w:t>
            </w:r>
            <w:proofErr w:type="spellEnd"/>
            <w:r w:rsidRPr="00182383">
              <w:rPr>
                <w:rFonts w:eastAsia="Calibri"/>
                <w:sz w:val="22"/>
                <w:szCs w:val="22"/>
              </w:rPr>
              <w:t xml:space="preserve">, ЦСР, </w:t>
            </w:r>
            <w:proofErr w:type="spellStart"/>
            <w:r w:rsidRPr="00182383">
              <w:rPr>
                <w:rFonts w:eastAsia="Calibri"/>
                <w:sz w:val="22"/>
                <w:szCs w:val="22"/>
              </w:rPr>
              <w:t>цивилни</w:t>
            </w:r>
            <w:proofErr w:type="spellEnd"/>
            <w:r w:rsidRPr="00182383">
              <w:rPr>
                <w:rFonts w:eastAsia="Calibri"/>
                <w:sz w:val="22"/>
                <w:szCs w:val="22"/>
              </w:rPr>
              <w:t xml:space="preserve"> </w:t>
            </w:r>
            <w:proofErr w:type="spellStart"/>
            <w:r w:rsidRPr="00182383">
              <w:rPr>
                <w:rFonts w:eastAsia="Calibri"/>
                <w:sz w:val="22"/>
                <w:szCs w:val="22"/>
              </w:rPr>
              <w:t>сектор</w:t>
            </w:r>
            <w:proofErr w:type="spellEnd"/>
            <w:r w:rsidRPr="00182383">
              <w:rPr>
                <w:rFonts w:eastAsia="Calibri"/>
                <w:sz w:val="22"/>
                <w:szCs w:val="22"/>
              </w:rPr>
              <w:t xml:space="preserve"> (</w:t>
            </w:r>
            <w:proofErr w:type="spellStart"/>
            <w:r w:rsidRPr="00182383">
              <w:rPr>
                <w:rFonts w:eastAsia="Calibri"/>
                <w:sz w:val="22"/>
                <w:szCs w:val="22"/>
              </w:rPr>
              <w:t>хуманитарна</w:t>
            </w:r>
            <w:proofErr w:type="spellEnd"/>
            <w:r w:rsidRPr="00182383">
              <w:rPr>
                <w:rFonts w:eastAsia="Calibri"/>
                <w:sz w:val="22"/>
                <w:szCs w:val="22"/>
              </w:rPr>
              <w:t xml:space="preserve">, </w:t>
            </w:r>
            <w:proofErr w:type="spellStart"/>
            <w:r w:rsidRPr="00182383">
              <w:rPr>
                <w:rFonts w:eastAsia="Calibri"/>
                <w:sz w:val="22"/>
                <w:szCs w:val="22"/>
              </w:rPr>
              <w:t>спортска</w:t>
            </w:r>
            <w:proofErr w:type="spellEnd"/>
            <w:r w:rsidRPr="00182383">
              <w:rPr>
                <w:rFonts w:eastAsia="Calibri"/>
                <w:sz w:val="22"/>
                <w:szCs w:val="22"/>
              </w:rPr>
              <w:t xml:space="preserve">, </w:t>
            </w:r>
            <w:proofErr w:type="spellStart"/>
            <w:r w:rsidRPr="00182383">
              <w:rPr>
                <w:rFonts w:eastAsia="Calibri"/>
                <w:sz w:val="22"/>
                <w:szCs w:val="22"/>
              </w:rPr>
              <w:t>верска</w:t>
            </w:r>
            <w:proofErr w:type="spellEnd"/>
            <w:r w:rsidRPr="00182383">
              <w:rPr>
                <w:rFonts w:eastAsia="Calibri"/>
                <w:sz w:val="22"/>
                <w:szCs w:val="22"/>
              </w:rPr>
              <w:t xml:space="preserve"> и </w:t>
            </w:r>
            <w:proofErr w:type="spellStart"/>
            <w:r w:rsidRPr="00182383">
              <w:rPr>
                <w:rFonts w:eastAsia="Calibri"/>
                <w:sz w:val="22"/>
                <w:szCs w:val="22"/>
              </w:rPr>
              <w:t>друга</w:t>
            </w:r>
            <w:proofErr w:type="spellEnd"/>
            <w:r w:rsidRPr="00182383">
              <w:rPr>
                <w:rFonts w:eastAsia="Calibri"/>
                <w:sz w:val="22"/>
                <w:szCs w:val="22"/>
              </w:rPr>
              <w:t xml:space="preserve"> </w:t>
            </w:r>
            <w:proofErr w:type="spellStart"/>
            <w:r w:rsidRPr="00182383">
              <w:rPr>
                <w:rFonts w:eastAsia="Calibri"/>
                <w:sz w:val="22"/>
                <w:szCs w:val="22"/>
              </w:rPr>
              <w:t>удружења</w:t>
            </w:r>
            <w:proofErr w:type="spellEnd"/>
            <w:r w:rsidRPr="00182383">
              <w:rPr>
                <w:rFonts w:eastAsia="Calibri"/>
                <w:sz w:val="22"/>
                <w:szCs w:val="22"/>
              </w:rPr>
              <w:t>)</w:t>
            </w:r>
          </w:p>
        </w:tc>
        <w:tc>
          <w:tcPr>
            <w:tcW w:w="1331"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2024-2028.</w:t>
            </w:r>
          </w:p>
        </w:tc>
        <w:tc>
          <w:tcPr>
            <w:tcW w:w="1362" w:type="dxa"/>
            <w:shd w:val="clear" w:color="auto" w:fill="auto"/>
          </w:tcPr>
          <w:p w:rsidR="00136E35" w:rsidRPr="00182383" w:rsidRDefault="00136E35" w:rsidP="00136E35">
            <w:pPr>
              <w:spacing w:before="60" w:after="60"/>
              <w:jc w:val="right"/>
              <w:rPr>
                <w:rFonts w:eastAsia="Calibri"/>
                <w:sz w:val="22"/>
                <w:szCs w:val="22"/>
              </w:rPr>
            </w:pPr>
            <w:r w:rsidRPr="00182383">
              <w:rPr>
                <w:rFonts w:eastAsia="Calibri"/>
                <w:sz w:val="22"/>
                <w:szCs w:val="22"/>
              </w:rPr>
              <w:t>250.000,00</w:t>
            </w:r>
          </w:p>
        </w:tc>
        <w:tc>
          <w:tcPr>
            <w:tcW w:w="1239" w:type="dxa"/>
            <w:shd w:val="clear" w:color="auto" w:fill="auto"/>
          </w:tcPr>
          <w:p w:rsidR="00136E35" w:rsidRPr="00182383" w:rsidRDefault="00136E35" w:rsidP="00136E35">
            <w:pPr>
              <w:spacing w:before="60" w:after="60"/>
              <w:jc w:val="right"/>
              <w:rPr>
                <w:rFonts w:eastAsia="Calibri"/>
                <w:sz w:val="22"/>
                <w:szCs w:val="22"/>
              </w:rPr>
            </w:pPr>
            <w:r w:rsidRPr="00182383">
              <w:rPr>
                <w:rFonts w:eastAsia="Calibri"/>
                <w:sz w:val="22"/>
                <w:szCs w:val="22"/>
              </w:rPr>
              <w:t>50.000,00</w:t>
            </w:r>
          </w:p>
        </w:tc>
        <w:tc>
          <w:tcPr>
            <w:tcW w:w="1279" w:type="dxa"/>
            <w:shd w:val="clear" w:color="auto" w:fill="auto"/>
          </w:tcPr>
          <w:p w:rsidR="00136E35" w:rsidRPr="00182383" w:rsidRDefault="00136E35" w:rsidP="00136E35">
            <w:pPr>
              <w:spacing w:before="60" w:after="60"/>
              <w:jc w:val="right"/>
              <w:rPr>
                <w:rFonts w:eastAsia="Calibri"/>
                <w:sz w:val="22"/>
                <w:szCs w:val="22"/>
              </w:rPr>
            </w:pPr>
            <w:r w:rsidRPr="00182383">
              <w:rPr>
                <w:rFonts w:eastAsia="Calibri"/>
                <w:sz w:val="22"/>
                <w:szCs w:val="22"/>
              </w:rPr>
              <w:t>ЈЛС 250.000,00</w:t>
            </w:r>
          </w:p>
        </w:tc>
      </w:tr>
      <w:tr w:rsidR="00136E35" w:rsidRPr="00182383" w:rsidTr="00136E35">
        <w:tc>
          <w:tcPr>
            <w:tcW w:w="1009" w:type="dxa"/>
            <w:shd w:val="clear" w:color="auto" w:fill="auto"/>
          </w:tcPr>
          <w:p w:rsidR="00136E35" w:rsidRPr="00182383" w:rsidRDefault="00136E35" w:rsidP="00136E35">
            <w:pPr>
              <w:spacing w:before="60" w:after="60"/>
              <w:rPr>
                <w:rFonts w:eastAsia="Calibri"/>
                <w:sz w:val="22"/>
                <w:szCs w:val="22"/>
              </w:rPr>
            </w:pPr>
            <w:r w:rsidRPr="00182383">
              <w:rPr>
                <w:rFonts w:eastAsia="Calibri"/>
                <w:sz w:val="22"/>
                <w:szCs w:val="22"/>
              </w:rPr>
              <w:t>1.3.2</w:t>
            </w:r>
          </w:p>
        </w:tc>
        <w:tc>
          <w:tcPr>
            <w:tcW w:w="2998" w:type="dxa"/>
            <w:shd w:val="clear" w:color="auto" w:fill="auto"/>
          </w:tcPr>
          <w:p w:rsidR="00136E35" w:rsidRPr="00182383" w:rsidRDefault="00136E35" w:rsidP="00136E35">
            <w:pPr>
              <w:spacing w:before="60" w:after="60"/>
              <w:rPr>
                <w:rFonts w:eastAsia="Calibri"/>
                <w:sz w:val="22"/>
                <w:szCs w:val="22"/>
              </w:rPr>
            </w:pPr>
            <w:proofErr w:type="spellStart"/>
            <w:r w:rsidRPr="00182383">
              <w:rPr>
                <w:rFonts w:eastAsia="Calibri"/>
                <w:sz w:val="22"/>
                <w:szCs w:val="22"/>
              </w:rPr>
              <w:t>Идентификовање</w:t>
            </w:r>
            <w:proofErr w:type="spellEnd"/>
            <w:r w:rsidRPr="00182383">
              <w:rPr>
                <w:rFonts w:eastAsia="Calibri"/>
                <w:sz w:val="22"/>
                <w:szCs w:val="22"/>
              </w:rPr>
              <w:t xml:space="preserve"> </w:t>
            </w:r>
            <w:proofErr w:type="spellStart"/>
            <w:r w:rsidRPr="00182383">
              <w:rPr>
                <w:rFonts w:eastAsia="Calibri"/>
                <w:sz w:val="22"/>
                <w:szCs w:val="22"/>
              </w:rPr>
              <w:t>осетљивих</w:t>
            </w:r>
            <w:proofErr w:type="spellEnd"/>
            <w:r w:rsidRPr="00182383">
              <w:rPr>
                <w:rFonts w:eastAsia="Calibri"/>
                <w:sz w:val="22"/>
                <w:szCs w:val="22"/>
              </w:rPr>
              <w:t xml:space="preserve"> </w:t>
            </w:r>
            <w:proofErr w:type="spellStart"/>
            <w:r w:rsidRPr="00182383">
              <w:rPr>
                <w:rFonts w:eastAsia="Calibri"/>
                <w:sz w:val="22"/>
                <w:szCs w:val="22"/>
              </w:rPr>
              <w:t>популационих</w:t>
            </w:r>
            <w:proofErr w:type="spellEnd"/>
            <w:r w:rsidRPr="00182383">
              <w:rPr>
                <w:rFonts w:eastAsia="Calibri"/>
                <w:sz w:val="22"/>
                <w:szCs w:val="22"/>
              </w:rPr>
              <w:t xml:space="preserve"> </w:t>
            </w:r>
            <w:proofErr w:type="spellStart"/>
            <w:r w:rsidRPr="00182383">
              <w:rPr>
                <w:rFonts w:eastAsia="Calibri"/>
                <w:sz w:val="22"/>
                <w:szCs w:val="22"/>
              </w:rPr>
              <w:t>група</w:t>
            </w:r>
            <w:proofErr w:type="spellEnd"/>
            <w:r w:rsidRPr="00182383">
              <w:rPr>
                <w:rFonts w:eastAsia="Calibri"/>
                <w:sz w:val="22"/>
                <w:szCs w:val="22"/>
              </w:rPr>
              <w:t xml:space="preserve"> и </w:t>
            </w:r>
            <w:proofErr w:type="spellStart"/>
            <w:r w:rsidRPr="00182383">
              <w:rPr>
                <w:rFonts w:eastAsia="Calibri"/>
                <w:sz w:val="22"/>
                <w:szCs w:val="22"/>
              </w:rPr>
              <w:t>њихових</w:t>
            </w:r>
            <w:proofErr w:type="spellEnd"/>
            <w:r w:rsidRPr="00182383">
              <w:rPr>
                <w:rFonts w:eastAsia="Calibri"/>
                <w:sz w:val="22"/>
                <w:szCs w:val="22"/>
              </w:rPr>
              <w:t xml:space="preserve"> </w:t>
            </w:r>
            <w:proofErr w:type="spellStart"/>
            <w:r w:rsidRPr="00182383">
              <w:rPr>
                <w:rFonts w:eastAsia="Calibri"/>
                <w:sz w:val="22"/>
                <w:szCs w:val="22"/>
              </w:rPr>
              <w:t>удружења</w:t>
            </w:r>
            <w:proofErr w:type="spellEnd"/>
            <w:r w:rsidRPr="00182383">
              <w:rPr>
                <w:rFonts w:eastAsia="Calibri"/>
                <w:sz w:val="22"/>
                <w:szCs w:val="22"/>
              </w:rPr>
              <w:t xml:space="preserve"> </w:t>
            </w:r>
            <w:proofErr w:type="spellStart"/>
            <w:r w:rsidRPr="00182383">
              <w:rPr>
                <w:rFonts w:eastAsia="Calibri"/>
                <w:sz w:val="22"/>
                <w:szCs w:val="22"/>
              </w:rPr>
              <w:t>на</w:t>
            </w:r>
            <w:proofErr w:type="spellEnd"/>
            <w:r w:rsidRPr="00182383">
              <w:rPr>
                <w:rFonts w:eastAsia="Calibri"/>
                <w:sz w:val="22"/>
                <w:szCs w:val="22"/>
              </w:rPr>
              <w:t xml:space="preserve"> </w:t>
            </w:r>
            <w:proofErr w:type="spellStart"/>
            <w:r w:rsidRPr="00182383">
              <w:rPr>
                <w:rFonts w:eastAsia="Calibri"/>
                <w:sz w:val="22"/>
                <w:szCs w:val="22"/>
              </w:rPr>
              <w:t>локалном</w:t>
            </w:r>
            <w:proofErr w:type="spellEnd"/>
            <w:r w:rsidRPr="00182383">
              <w:rPr>
                <w:rFonts w:eastAsia="Calibri"/>
                <w:sz w:val="22"/>
                <w:szCs w:val="22"/>
              </w:rPr>
              <w:t xml:space="preserve"> </w:t>
            </w:r>
            <w:proofErr w:type="spellStart"/>
            <w:r w:rsidRPr="00182383">
              <w:rPr>
                <w:rFonts w:eastAsia="Calibri"/>
                <w:sz w:val="22"/>
                <w:szCs w:val="22"/>
              </w:rPr>
              <w:t>нивоу</w:t>
            </w:r>
            <w:proofErr w:type="spellEnd"/>
          </w:p>
        </w:tc>
        <w:tc>
          <w:tcPr>
            <w:tcW w:w="1837"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JЛС</w:t>
            </w:r>
          </w:p>
        </w:tc>
        <w:tc>
          <w:tcPr>
            <w:tcW w:w="1935" w:type="dxa"/>
            <w:shd w:val="clear" w:color="auto" w:fill="auto"/>
          </w:tcPr>
          <w:p w:rsidR="00136E35" w:rsidRPr="00182383" w:rsidRDefault="00136E35" w:rsidP="00136E35">
            <w:pPr>
              <w:spacing w:before="60" w:after="60"/>
              <w:rPr>
                <w:rFonts w:eastAsia="Calibri"/>
                <w:sz w:val="22"/>
                <w:szCs w:val="22"/>
              </w:rPr>
            </w:pPr>
            <w:proofErr w:type="spellStart"/>
            <w:r w:rsidRPr="00182383">
              <w:rPr>
                <w:rFonts w:eastAsia="Calibri"/>
                <w:sz w:val="22"/>
                <w:szCs w:val="22"/>
              </w:rPr>
              <w:t>Установе</w:t>
            </w:r>
            <w:proofErr w:type="spellEnd"/>
            <w:r w:rsidRPr="00182383">
              <w:rPr>
                <w:rFonts w:eastAsia="Calibri"/>
                <w:sz w:val="22"/>
                <w:szCs w:val="22"/>
              </w:rPr>
              <w:t xml:space="preserve"> </w:t>
            </w:r>
            <w:proofErr w:type="spellStart"/>
            <w:r w:rsidRPr="00182383">
              <w:rPr>
                <w:rFonts w:eastAsia="Calibri"/>
                <w:sz w:val="22"/>
                <w:szCs w:val="22"/>
              </w:rPr>
              <w:t>социјалне</w:t>
            </w:r>
            <w:proofErr w:type="spellEnd"/>
            <w:r w:rsidRPr="00182383">
              <w:rPr>
                <w:rFonts w:eastAsia="Calibri"/>
                <w:sz w:val="22"/>
                <w:szCs w:val="22"/>
              </w:rPr>
              <w:t xml:space="preserve"> </w:t>
            </w:r>
            <w:proofErr w:type="spellStart"/>
            <w:r w:rsidRPr="00182383">
              <w:rPr>
                <w:rFonts w:eastAsia="Calibri"/>
                <w:sz w:val="22"/>
                <w:szCs w:val="22"/>
              </w:rPr>
              <w:t>заштите</w:t>
            </w:r>
            <w:proofErr w:type="spellEnd"/>
            <w:r w:rsidRPr="00182383">
              <w:rPr>
                <w:rFonts w:eastAsia="Calibri"/>
                <w:sz w:val="22"/>
                <w:szCs w:val="22"/>
              </w:rPr>
              <w:t xml:space="preserve">/ </w:t>
            </w:r>
            <w:proofErr w:type="spellStart"/>
            <w:r w:rsidRPr="00182383">
              <w:rPr>
                <w:rFonts w:eastAsia="Calibri"/>
                <w:sz w:val="22"/>
                <w:szCs w:val="22"/>
              </w:rPr>
              <w:t>Цивилни</w:t>
            </w:r>
            <w:proofErr w:type="spellEnd"/>
            <w:r w:rsidRPr="00182383">
              <w:rPr>
                <w:rFonts w:eastAsia="Calibri"/>
                <w:sz w:val="22"/>
                <w:szCs w:val="22"/>
              </w:rPr>
              <w:t xml:space="preserve"> </w:t>
            </w:r>
            <w:proofErr w:type="spellStart"/>
            <w:r w:rsidRPr="00182383">
              <w:rPr>
                <w:rFonts w:eastAsia="Calibri"/>
                <w:sz w:val="22"/>
                <w:szCs w:val="22"/>
              </w:rPr>
              <w:t>сектор</w:t>
            </w:r>
            <w:proofErr w:type="spellEnd"/>
          </w:p>
        </w:tc>
        <w:tc>
          <w:tcPr>
            <w:tcW w:w="1331"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2024-2028.</w:t>
            </w:r>
          </w:p>
        </w:tc>
        <w:tc>
          <w:tcPr>
            <w:tcW w:w="1362"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c>
          <w:tcPr>
            <w:tcW w:w="1239"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c>
          <w:tcPr>
            <w:tcW w:w="1279"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r>
      <w:tr w:rsidR="00136E35" w:rsidRPr="00182383" w:rsidTr="00136E35">
        <w:trPr>
          <w:trHeight w:val="1880"/>
        </w:trPr>
        <w:tc>
          <w:tcPr>
            <w:tcW w:w="1009" w:type="dxa"/>
            <w:shd w:val="clear" w:color="auto" w:fill="auto"/>
          </w:tcPr>
          <w:p w:rsidR="00136E35" w:rsidRPr="00182383" w:rsidRDefault="00136E35" w:rsidP="00136E35">
            <w:pPr>
              <w:spacing w:before="60" w:after="60"/>
              <w:rPr>
                <w:rFonts w:eastAsia="Calibri"/>
                <w:sz w:val="22"/>
                <w:szCs w:val="22"/>
              </w:rPr>
            </w:pPr>
            <w:r w:rsidRPr="00182383">
              <w:rPr>
                <w:rFonts w:eastAsia="Calibri"/>
                <w:sz w:val="22"/>
                <w:szCs w:val="22"/>
              </w:rPr>
              <w:lastRenderedPageBreak/>
              <w:t>1.3.3</w:t>
            </w:r>
          </w:p>
        </w:tc>
        <w:tc>
          <w:tcPr>
            <w:tcW w:w="2998" w:type="dxa"/>
            <w:shd w:val="clear" w:color="auto" w:fill="auto"/>
          </w:tcPr>
          <w:p w:rsidR="00136E35" w:rsidRPr="00182383" w:rsidRDefault="00136E35" w:rsidP="00136E35">
            <w:pPr>
              <w:spacing w:before="60" w:after="60"/>
              <w:rPr>
                <w:rFonts w:eastAsia="Calibri"/>
                <w:sz w:val="22"/>
                <w:szCs w:val="22"/>
              </w:rPr>
            </w:pPr>
            <w:proofErr w:type="spellStart"/>
            <w:r w:rsidRPr="00182383">
              <w:rPr>
                <w:rFonts w:eastAsia="Calibri"/>
                <w:sz w:val="22"/>
                <w:szCs w:val="22"/>
              </w:rPr>
              <w:t>Израда</w:t>
            </w:r>
            <w:proofErr w:type="spellEnd"/>
            <w:r w:rsidRPr="00182383">
              <w:rPr>
                <w:rFonts w:eastAsia="Calibri"/>
                <w:sz w:val="22"/>
                <w:szCs w:val="22"/>
              </w:rPr>
              <w:t xml:space="preserve"> </w:t>
            </w:r>
            <w:proofErr w:type="spellStart"/>
            <w:r w:rsidRPr="00182383">
              <w:rPr>
                <w:rFonts w:eastAsia="Calibri"/>
                <w:sz w:val="22"/>
                <w:szCs w:val="22"/>
              </w:rPr>
              <w:t>годишњег</w:t>
            </w:r>
            <w:proofErr w:type="spellEnd"/>
            <w:r w:rsidRPr="00182383">
              <w:rPr>
                <w:rFonts w:eastAsia="Calibri"/>
                <w:sz w:val="22"/>
                <w:szCs w:val="22"/>
              </w:rPr>
              <w:t xml:space="preserve"> </w:t>
            </w:r>
            <w:proofErr w:type="spellStart"/>
            <w:r w:rsidRPr="00182383">
              <w:rPr>
                <w:rFonts w:eastAsia="Calibri"/>
                <w:sz w:val="22"/>
                <w:szCs w:val="22"/>
              </w:rPr>
              <w:t>извештаја</w:t>
            </w:r>
            <w:proofErr w:type="spellEnd"/>
            <w:r w:rsidRPr="00182383">
              <w:rPr>
                <w:rFonts w:eastAsia="Calibri"/>
                <w:sz w:val="22"/>
                <w:szCs w:val="22"/>
              </w:rPr>
              <w:t xml:space="preserve"> и </w:t>
            </w:r>
            <w:proofErr w:type="spellStart"/>
            <w:r w:rsidRPr="00182383">
              <w:rPr>
                <w:rFonts w:eastAsia="Calibri"/>
                <w:sz w:val="22"/>
                <w:szCs w:val="22"/>
              </w:rPr>
              <w:t>евалуација</w:t>
            </w:r>
            <w:proofErr w:type="spellEnd"/>
            <w:r w:rsidRPr="00182383">
              <w:rPr>
                <w:rFonts w:eastAsia="Calibri"/>
                <w:sz w:val="22"/>
                <w:szCs w:val="22"/>
              </w:rPr>
              <w:t xml:space="preserve"> </w:t>
            </w:r>
          </w:p>
        </w:tc>
        <w:tc>
          <w:tcPr>
            <w:tcW w:w="1837" w:type="dxa"/>
            <w:shd w:val="clear" w:color="auto" w:fill="auto"/>
          </w:tcPr>
          <w:p w:rsidR="00136E35" w:rsidRPr="00182383" w:rsidRDefault="00136E35" w:rsidP="00136E35">
            <w:pPr>
              <w:spacing w:before="60" w:after="60"/>
              <w:rPr>
                <w:rFonts w:eastAsia="Calibri"/>
                <w:sz w:val="22"/>
                <w:szCs w:val="22"/>
              </w:rPr>
            </w:pPr>
            <w:r w:rsidRPr="00182383">
              <w:rPr>
                <w:rFonts w:eastAsia="Calibri"/>
                <w:sz w:val="22"/>
                <w:szCs w:val="22"/>
              </w:rPr>
              <w:t xml:space="preserve">ЈЛС – </w:t>
            </w:r>
            <w:proofErr w:type="spellStart"/>
            <w:r w:rsidRPr="00182383">
              <w:rPr>
                <w:rFonts w:eastAsia="Calibri"/>
                <w:sz w:val="22"/>
                <w:szCs w:val="22"/>
              </w:rPr>
              <w:t>Савет</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здравље</w:t>
            </w:r>
            <w:proofErr w:type="spellEnd"/>
          </w:p>
        </w:tc>
        <w:tc>
          <w:tcPr>
            <w:tcW w:w="1935" w:type="dxa"/>
            <w:shd w:val="clear" w:color="auto" w:fill="auto"/>
          </w:tcPr>
          <w:p w:rsidR="00136E35" w:rsidRPr="00182383" w:rsidRDefault="00136E35" w:rsidP="00136E35">
            <w:pPr>
              <w:spacing w:before="60" w:after="60"/>
              <w:rPr>
                <w:rFonts w:eastAsia="Calibri"/>
                <w:sz w:val="22"/>
                <w:szCs w:val="22"/>
              </w:rPr>
            </w:pPr>
            <w:r w:rsidRPr="00182383">
              <w:rPr>
                <w:rFonts w:eastAsia="Calibri"/>
                <w:sz w:val="22"/>
                <w:szCs w:val="22"/>
              </w:rPr>
              <w:t xml:space="preserve">И/ЗЈЗ, </w:t>
            </w:r>
            <w:proofErr w:type="spellStart"/>
            <w:r w:rsidRPr="00182383">
              <w:rPr>
                <w:rFonts w:eastAsia="Calibri"/>
                <w:sz w:val="22"/>
                <w:szCs w:val="22"/>
              </w:rPr>
              <w:t>агенција</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животну</w:t>
            </w:r>
            <w:proofErr w:type="spellEnd"/>
            <w:r w:rsidRPr="00182383">
              <w:rPr>
                <w:rFonts w:eastAsia="Calibri"/>
                <w:sz w:val="22"/>
                <w:szCs w:val="22"/>
              </w:rPr>
              <w:t xml:space="preserve"> </w:t>
            </w:r>
            <w:proofErr w:type="spellStart"/>
            <w:r w:rsidRPr="00182383">
              <w:rPr>
                <w:rFonts w:eastAsia="Calibri"/>
                <w:sz w:val="22"/>
                <w:szCs w:val="22"/>
              </w:rPr>
              <w:t>средину</w:t>
            </w:r>
            <w:proofErr w:type="spellEnd"/>
            <w:r w:rsidRPr="00182383">
              <w:rPr>
                <w:rFonts w:eastAsia="Calibri"/>
                <w:sz w:val="22"/>
                <w:szCs w:val="22"/>
              </w:rPr>
              <w:t xml:space="preserve">, </w:t>
            </w:r>
            <w:proofErr w:type="spellStart"/>
            <w:r w:rsidRPr="00182383">
              <w:rPr>
                <w:rFonts w:eastAsia="Calibri"/>
                <w:sz w:val="22"/>
                <w:szCs w:val="22"/>
              </w:rPr>
              <w:t>предузећа</w:t>
            </w:r>
            <w:proofErr w:type="spellEnd"/>
            <w:r w:rsidRPr="00182383">
              <w:rPr>
                <w:rFonts w:eastAsia="Calibri"/>
                <w:sz w:val="22"/>
                <w:szCs w:val="22"/>
              </w:rPr>
              <w:t xml:space="preserve">, </w:t>
            </w:r>
            <w:proofErr w:type="spellStart"/>
            <w:r w:rsidRPr="00182383">
              <w:rPr>
                <w:rFonts w:eastAsia="Calibri"/>
                <w:sz w:val="22"/>
                <w:szCs w:val="22"/>
              </w:rPr>
              <w:t>васпитно-образовне</w:t>
            </w:r>
            <w:proofErr w:type="spellEnd"/>
            <w:r w:rsidRPr="00182383">
              <w:rPr>
                <w:rFonts w:eastAsia="Calibri"/>
                <w:sz w:val="22"/>
                <w:szCs w:val="22"/>
              </w:rPr>
              <w:t xml:space="preserve"> </w:t>
            </w:r>
            <w:proofErr w:type="spellStart"/>
            <w:r w:rsidRPr="00182383">
              <w:rPr>
                <w:rFonts w:eastAsia="Calibri"/>
                <w:sz w:val="22"/>
                <w:szCs w:val="22"/>
              </w:rPr>
              <w:t>установе</w:t>
            </w:r>
            <w:proofErr w:type="spellEnd"/>
            <w:r w:rsidRPr="00182383">
              <w:rPr>
                <w:rFonts w:eastAsia="Calibri"/>
                <w:sz w:val="22"/>
                <w:szCs w:val="22"/>
              </w:rPr>
              <w:t xml:space="preserve">, МУП, </w:t>
            </w:r>
            <w:proofErr w:type="spellStart"/>
            <w:r w:rsidRPr="00182383">
              <w:rPr>
                <w:rFonts w:eastAsia="Calibri"/>
                <w:sz w:val="22"/>
                <w:szCs w:val="22"/>
              </w:rPr>
              <w:t>агенција</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безбедност</w:t>
            </w:r>
            <w:proofErr w:type="spellEnd"/>
            <w:r w:rsidRPr="00182383">
              <w:rPr>
                <w:rFonts w:eastAsia="Calibri"/>
                <w:sz w:val="22"/>
                <w:szCs w:val="22"/>
              </w:rPr>
              <w:t xml:space="preserve"> у </w:t>
            </w:r>
            <w:proofErr w:type="spellStart"/>
            <w:r w:rsidRPr="00182383">
              <w:rPr>
                <w:rFonts w:eastAsia="Calibri"/>
                <w:sz w:val="22"/>
                <w:szCs w:val="22"/>
              </w:rPr>
              <w:t>саобраћају</w:t>
            </w:r>
            <w:proofErr w:type="spellEnd"/>
            <w:r w:rsidRPr="00182383">
              <w:rPr>
                <w:rFonts w:eastAsia="Calibri"/>
                <w:sz w:val="22"/>
                <w:szCs w:val="22"/>
              </w:rPr>
              <w:t xml:space="preserve">, ЦСР, </w:t>
            </w:r>
            <w:proofErr w:type="spellStart"/>
            <w:r w:rsidRPr="00182383">
              <w:rPr>
                <w:rFonts w:eastAsia="Calibri"/>
                <w:sz w:val="22"/>
                <w:szCs w:val="22"/>
              </w:rPr>
              <w:t>цивилни</w:t>
            </w:r>
            <w:proofErr w:type="spellEnd"/>
            <w:r w:rsidRPr="00182383">
              <w:rPr>
                <w:rFonts w:eastAsia="Calibri"/>
                <w:sz w:val="22"/>
                <w:szCs w:val="22"/>
              </w:rPr>
              <w:t xml:space="preserve"> </w:t>
            </w:r>
            <w:proofErr w:type="spellStart"/>
            <w:r w:rsidRPr="00182383">
              <w:rPr>
                <w:rFonts w:eastAsia="Calibri"/>
                <w:sz w:val="22"/>
                <w:szCs w:val="22"/>
              </w:rPr>
              <w:t>сектор</w:t>
            </w:r>
            <w:proofErr w:type="spellEnd"/>
            <w:r w:rsidRPr="00182383">
              <w:rPr>
                <w:rFonts w:eastAsia="Calibri"/>
                <w:sz w:val="22"/>
                <w:szCs w:val="22"/>
              </w:rPr>
              <w:t xml:space="preserve"> (</w:t>
            </w:r>
            <w:proofErr w:type="spellStart"/>
            <w:r w:rsidRPr="00182383">
              <w:rPr>
                <w:rFonts w:eastAsia="Calibri"/>
                <w:sz w:val="22"/>
                <w:szCs w:val="22"/>
              </w:rPr>
              <w:t>хуманитарна</w:t>
            </w:r>
            <w:proofErr w:type="spellEnd"/>
            <w:r w:rsidRPr="00182383">
              <w:rPr>
                <w:rFonts w:eastAsia="Calibri"/>
                <w:sz w:val="22"/>
                <w:szCs w:val="22"/>
              </w:rPr>
              <w:t xml:space="preserve">, </w:t>
            </w:r>
            <w:proofErr w:type="spellStart"/>
            <w:r w:rsidRPr="00182383">
              <w:rPr>
                <w:rFonts w:eastAsia="Calibri"/>
                <w:sz w:val="22"/>
                <w:szCs w:val="22"/>
              </w:rPr>
              <w:t>спортска</w:t>
            </w:r>
            <w:proofErr w:type="spellEnd"/>
            <w:r w:rsidRPr="00182383">
              <w:rPr>
                <w:rFonts w:eastAsia="Calibri"/>
                <w:sz w:val="22"/>
                <w:szCs w:val="22"/>
              </w:rPr>
              <w:t xml:space="preserve">, </w:t>
            </w:r>
            <w:proofErr w:type="spellStart"/>
            <w:r w:rsidRPr="00182383">
              <w:rPr>
                <w:rFonts w:eastAsia="Calibri"/>
                <w:sz w:val="22"/>
                <w:szCs w:val="22"/>
              </w:rPr>
              <w:t>верска</w:t>
            </w:r>
            <w:proofErr w:type="spellEnd"/>
            <w:r w:rsidRPr="00182383">
              <w:rPr>
                <w:rFonts w:eastAsia="Calibri"/>
                <w:sz w:val="22"/>
                <w:szCs w:val="22"/>
              </w:rPr>
              <w:t xml:space="preserve"> и </w:t>
            </w:r>
            <w:proofErr w:type="spellStart"/>
            <w:r w:rsidRPr="00182383">
              <w:rPr>
                <w:rFonts w:eastAsia="Calibri"/>
                <w:sz w:val="22"/>
                <w:szCs w:val="22"/>
              </w:rPr>
              <w:t>друга</w:t>
            </w:r>
            <w:proofErr w:type="spellEnd"/>
            <w:r w:rsidRPr="00182383">
              <w:rPr>
                <w:rFonts w:eastAsia="Calibri"/>
                <w:sz w:val="22"/>
                <w:szCs w:val="22"/>
              </w:rPr>
              <w:t xml:space="preserve"> </w:t>
            </w:r>
            <w:proofErr w:type="spellStart"/>
            <w:r w:rsidRPr="00182383">
              <w:rPr>
                <w:rFonts w:eastAsia="Calibri"/>
                <w:sz w:val="22"/>
                <w:szCs w:val="22"/>
              </w:rPr>
              <w:t>удружења</w:t>
            </w:r>
            <w:proofErr w:type="spellEnd"/>
            <w:r w:rsidRPr="00182383">
              <w:rPr>
                <w:rFonts w:eastAsia="Calibri"/>
                <w:sz w:val="22"/>
                <w:szCs w:val="22"/>
              </w:rPr>
              <w:t xml:space="preserve">)УНИЦЕФ, </w:t>
            </w:r>
            <w:proofErr w:type="spellStart"/>
            <w:r w:rsidRPr="00182383">
              <w:rPr>
                <w:rFonts w:eastAsia="Calibri"/>
                <w:sz w:val="22"/>
                <w:szCs w:val="22"/>
              </w:rPr>
              <w:t>цивилни</w:t>
            </w:r>
            <w:proofErr w:type="spellEnd"/>
            <w:r w:rsidRPr="00182383">
              <w:rPr>
                <w:rFonts w:eastAsia="Calibri"/>
                <w:sz w:val="22"/>
                <w:szCs w:val="22"/>
              </w:rPr>
              <w:t xml:space="preserve"> </w:t>
            </w:r>
            <w:proofErr w:type="spellStart"/>
            <w:r w:rsidRPr="00182383">
              <w:rPr>
                <w:rFonts w:eastAsia="Calibri"/>
                <w:sz w:val="22"/>
                <w:szCs w:val="22"/>
              </w:rPr>
              <w:t>сектор</w:t>
            </w:r>
            <w:proofErr w:type="spellEnd"/>
          </w:p>
        </w:tc>
        <w:tc>
          <w:tcPr>
            <w:tcW w:w="1331" w:type="dxa"/>
            <w:shd w:val="clear" w:color="auto" w:fill="auto"/>
          </w:tcPr>
          <w:p w:rsidR="00136E35" w:rsidRPr="00182383" w:rsidRDefault="00136E35" w:rsidP="00136E35">
            <w:pPr>
              <w:spacing w:before="60" w:after="60"/>
              <w:jc w:val="both"/>
              <w:rPr>
                <w:rFonts w:eastAsia="Calibri"/>
                <w:sz w:val="22"/>
                <w:szCs w:val="22"/>
              </w:rPr>
            </w:pPr>
            <w:r w:rsidRPr="00182383">
              <w:rPr>
                <w:rFonts w:eastAsia="Calibri"/>
                <w:sz w:val="22"/>
                <w:szCs w:val="22"/>
              </w:rPr>
              <w:t>2024-2028.</w:t>
            </w:r>
          </w:p>
        </w:tc>
        <w:tc>
          <w:tcPr>
            <w:tcW w:w="1362"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c>
          <w:tcPr>
            <w:tcW w:w="1239"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c>
          <w:tcPr>
            <w:tcW w:w="1279" w:type="dxa"/>
            <w:shd w:val="clear" w:color="auto" w:fill="auto"/>
          </w:tcPr>
          <w:p w:rsidR="00136E35" w:rsidRPr="00182383" w:rsidRDefault="00136E35" w:rsidP="00136E35">
            <w:pPr>
              <w:spacing w:before="60" w:after="60"/>
              <w:jc w:val="center"/>
              <w:rPr>
                <w:rFonts w:eastAsia="Calibri"/>
                <w:sz w:val="22"/>
                <w:szCs w:val="22"/>
              </w:rPr>
            </w:pPr>
            <w:r w:rsidRPr="00182383">
              <w:rPr>
                <w:rFonts w:eastAsia="Calibri"/>
                <w:sz w:val="22"/>
                <w:szCs w:val="22"/>
              </w:rPr>
              <w:t>/</w:t>
            </w:r>
          </w:p>
        </w:tc>
      </w:tr>
    </w:tbl>
    <w:p w:rsidR="00BE1A78" w:rsidRPr="00182383" w:rsidRDefault="00BE1A78" w:rsidP="00C96FC5">
      <w:pPr>
        <w:rPr>
          <w:sz w:val="22"/>
          <w:szCs w:val="22"/>
          <w:lang w:val="sr-Cyrl-CS"/>
        </w:rPr>
      </w:pPr>
    </w:p>
    <w:p w:rsidR="002356B6" w:rsidRPr="00182383" w:rsidRDefault="002356B6" w:rsidP="00C96FC5">
      <w:pPr>
        <w:rPr>
          <w:sz w:val="22"/>
          <w:szCs w:val="22"/>
          <w:lang w:val="sr-Cyrl-CS"/>
        </w:rPr>
      </w:pPr>
    </w:p>
    <w:p w:rsidR="002356B6" w:rsidRPr="00182383" w:rsidRDefault="002356B6" w:rsidP="00C96FC5">
      <w:pPr>
        <w:rPr>
          <w:sz w:val="22"/>
          <w:szCs w:val="22"/>
          <w:lang w:val="sr-Cyrl-CS"/>
        </w:rPr>
      </w:pPr>
    </w:p>
    <w:p w:rsidR="002356B6" w:rsidRPr="00182383" w:rsidRDefault="002356B6" w:rsidP="00C96FC5">
      <w:pPr>
        <w:rPr>
          <w:sz w:val="22"/>
          <w:szCs w:val="22"/>
          <w:lang w:val="sr-Cyrl-CS"/>
        </w:rPr>
      </w:pPr>
    </w:p>
    <w:p w:rsidR="00687DF9" w:rsidRPr="00182383" w:rsidRDefault="00687DF9" w:rsidP="00C96FC5">
      <w:pPr>
        <w:rPr>
          <w:sz w:val="22"/>
          <w:szCs w:val="22"/>
          <w:lang w:val="sr-Cyrl-CS"/>
        </w:rPr>
      </w:pPr>
    </w:p>
    <w:p w:rsidR="002356B6" w:rsidRDefault="002356B6"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Default="00136E35" w:rsidP="00C96FC5">
      <w:pPr>
        <w:rPr>
          <w:sz w:val="22"/>
          <w:szCs w:val="22"/>
          <w:lang w:val="sr-Cyrl-CS"/>
        </w:rPr>
      </w:pPr>
    </w:p>
    <w:p w:rsidR="00136E35" w:rsidRPr="00182383" w:rsidRDefault="00136E35" w:rsidP="00C96FC5">
      <w:pPr>
        <w:rPr>
          <w:sz w:val="22"/>
          <w:szCs w:val="22"/>
          <w:lang w:val="sr-Cyrl-CS"/>
        </w:rPr>
      </w:pPr>
    </w:p>
    <w:p w:rsidR="002356B6" w:rsidRPr="00182383" w:rsidRDefault="002356B6" w:rsidP="00C96FC5">
      <w:pPr>
        <w:rPr>
          <w:sz w:val="22"/>
          <w:szCs w:val="22"/>
          <w:lang w:val="sr-Cyrl-CS"/>
        </w:rPr>
      </w:pPr>
    </w:p>
    <w:p w:rsidR="002356B6" w:rsidRPr="00182383" w:rsidRDefault="002356B6" w:rsidP="00C96FC5">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96"/>
        <w:gridCol w:w="1098"/>
        <w:gridCol w:w="1098"/>
        <w:gridCol w:w="1098"/>
        <w:gridCol w:w="219"/>
        <w:gridCol w:w="879"/>
        <w:gridCol w:w="1098"/>
        <w:gridCol w:w="1098"/>
        <w:gridCol w:w="2196"/>
      </w:tblGrid>
      <w:tr w:rsidR="00C96FC5" w:rsidRPr="00182383" w:rsidTr="00C96FC5">
        <w:tc>
          <w:tcPr>
            <w:tcW w:w="2196" w:type="dxa"/>
            <w:shd w:val="clear" w:color="auto" w:fill="E36C0A" w:themeFill="accent6" w:themeFillShade="BF"/>
          </w:tcPr>
          <w:p w:rsidR="00C96FC5" w:rsidRPr="00182383" w:rsidRDefault="00C96FC5" w:rsidP="00C96FC5">
            <w:pPr>
              <w:spacing w:before="60" w:after="60"/>
              <w:jc w:val="both"/>
              <w:rPr>
                <w:rFonts w:eastAsia="Calibri"/>
                <w:b/>
                <w:sz w:val="22"/>
                <w:szCs w:val="22"/>
              </w:rPr>
            </w:pPr>
            <w:r w:rsidRPr="00182383">
              <w:rPr>
                <w:rFonts w:eastAsia="Calibri"/>
                <w:b/>
                <w:sz w:val="22"/>
                <w:szCs w:val="22"/>
              </w:rPr>
              <w:lastRenderedPageBreak/>
              <w:t>МЕРА 1.4:</w:t>
            </w:r>
          </w:p>
        </w:tc>
        <w:tc>
          <w:tcPr>
            <w:tcW w:w="4392" w:type="dxa"/>
            <w:gridSpan w:val="3"/>
            <w:shd w:val="clear" w:color="auto" w:fill="E36C0A" w:themeFill="accent6" w:themeFillShade="BF"/>
          </w:tcPr>
          <w:p w:rsidR="00C96FC5" w:rsidRPr="00182383" w:rsidRDefault="00687DF9" w:rsidP="00C96FC5">
            <w:pPr>
              <w:spacing w:before="60" w:after="60"/>
              <w:jc w:val="both"/>
              <w:rPr>
                <w:rFonts w:eastAsia="Calibri"/>
                <w:sz w:val="22"/>
                <w:szCs w:val="22"/>
              </w:rPr>
            </w:pPr>
            <w:proofErr w:type="spellStart"/>
            <w:r w:rsidRPr="00182383">
              <w:rPr>
                <w:rFonts w:eastAsia="Calibri"/>
                <w:sz w:val="22"/>
                <w:szCs w:val="22"/>
              </w:rPr>
              <w:t>Унапређење</w:t>
            </w:r>
            <w:proofErr w:type="spellEnd"/>
            <w:r w:rsidRPr="00182383">
              <w:rPr>
                <w:rFonts w:eastAsia="Calibri"/>
                <w:sz w:val="22"/>
                <w:szCs w:val="22"/>
              </w:rPr>
              <w:t xml:space="preserve"> </w:t>
            </w:r>
            <w:proofErr w:type="spellStart"/>
            <w:r w:rsidRPr="00182383">
              <w:rPr>
                <w:rFonts w:eastAsia="Calibri"/>
                <w:sz w:val="22"/>
                <w:szCs w:val="22"/>
              </w:rPr>
              <w:t>интегрисаних</w:t>
            </w:r>
            <w:proofErr w:type="spellEnd"/>
            <w:r w:rsidRPr="00182383">
              <w:rPr>
                <w:rFonts w:eastAsia="Calibri"/>
                <w:sz w:val="22"/>
                <w:szCs w:val="22"/>
              </w:rPr>
              <w:t xml:space="preserve"> </w:t>
            </w:r>
            <w:proofErr w:type="spellStart"/>
            <w:r w:rsidR="00C96FC5" w:rsidRPr="00182383">
              <w:rPr>
                <w:rFonts w:eastAsia="Calibri"/>
                <w:sz w:val="22"/>
                <w:szCs w:val="22"/>
              </w:rPr>
              <w:t>међусекторских</w:t>
            </w:r>
            <w:proofErr w:type="spellEnd"/>
            <w:r w:rsidRPr="00182383">
              <w:rPr>
                <w:rFonts w:eastAsia="Calibri"/>
                <w:sz w:val="22"/>
                <w:szCs w:val="22"/>
              </w:rPr>
              <w:t xml:space="preserve"> </w:t>
            </w:r>
            <w:r w:rsidR="00C96FC5" w:rsidRPr="00182383">
              <w:rPr>
                <w:rFonts w:eastAsia="Calibri"/>
                <w:sz w:val="22"/>
                <w:szCs w:val="22"/>
              </w:rPr>
              <w:t xml:space="preserve"> </w:t>
            </w:r>
            <w:proofErr w:type="spellStart"/>
            <w:r w:rsidR="00C96FC5" w:rsidRPr="00182383">
              <w:rPr>
                <w:rFonts w:eastAsia="Calibri"/>
                <w:sz w:val="22"/>
                <w:szCs w:val="22"/>
              </w:rPr>
              <w:t>услуга</w:t>
            </w:r>
            <w:proofErr w:type="spellEnd"/>
            <w:r w:rsidR="00C96FC5" w:rsidRPr="00182383">
              <w:rPr>
                <w:rFonts w:eastAsia="Calibri"/>
                <w:sz w:val="22"/>
                <w:szCs w:val="22"/>
              </w:rPr>
              <w:t xml:space="preserve"> </w:t>
            </w:r>
          </w:p>
        </w:tc>
        <w:tc>
          <w:tcPr>
            <w:tcW w:w="1317" w:type="dxa"/>
            <w:gridSpan w:val="2"/>
            <w:shd w:val="clear" w:color="auto" w:fill="E36C0A" w:themeFill="accent6" w:themeFillShade="BF"/>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Тип</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r w:rsidRPr="00182383">
              <w:rPr>
                <w:rFonts w:eastAsia="Calibri"/>
                <w:sz w:val="22"/>
                <w:szCs w:val="22"/>
              </w:rPr>
              <w:t>:</w:t>
            </w:r>
          </w:p>
        </w:tc>
        <w:tc>
          <w:tcPr>
            <w:tcW w:w="5271" w:type="dxa"/>
            <w:gridSpan w:val="4"/>
            <w:shd w:val="clear" w:color="auto" w:fill="E36C0A" w:themeFill="accent6" w:themeFillShade="BF"/>
          </w:tcPr>
          <w:p w:rsidR="00C96FC5" w:rsidRPr="00182383" w:rsidRDefault="00C96FC5" w:rsidP="00C96FC5">
            <w:pPr>
              <w:spacing w:before="60" w:after="60"/>
              <w:jc w:val="both"/>
              <w:rPr>
                <w:rFonts w:eastAsia="Calibri"/>
                <w:sz w:val="22"/>
                <w:szCs w:val="22"/>
              </w:rPr>
            </w:pPr>
            <w:r w:rsidRPr="00182383">
              <w:rPr>
                <w:rFonts w:eastAsia="Calibri"/>
                <w:sz w:val="22"/>
                <w:szCs w:val="22"/>
              </w:rPr>
              <w:t>1</w:t>
            </w:r>
          </w:p>
        </w:tc>
      </w:tr>
      <w:tr w:rsidR="00C96FC5" w:rsidRPr="00182383" w:rsidTr="00C96FC5">
        <w:tc>
          <w:tcPr>
            <w:tcW w:w="2196" w:type="dxa"/>
            <w:shd w:val="clear" w:color="auto" w:fill="FBD4B4"/>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Носилац</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r w:rsidRPr="00182383">
              <w:rPr>
                <w:rFonts w:eastAsia="Calibri"/>
                <w:sz w:val="22"/>
                <w:szCs w:val="22"/>
              </w:rPr>
              <w:t>:</w:t>
            </w:r>
          </w:p>
        </w:tc>
        <w:tc>
          <w:tcPr>
            <w:tcW w:w="4392" w:type="dxa"/>
            <w:gridSpan w:val="3"/>
            <w:shd w:val="clear" w:color="auto" w:fill="FBD4B4"/>
          </w:tcPr>
          <w:p w:rsidR="00C96FC5" w:rsidRPr="00182383" w:rsidRDefault="00C96FC5" w:rsidP="00C96FC5">
            <w:pPr>
              <w:spacing w:before="60" w:after="60"/>
              <w:jc w:val="both"/>
              <w:rPr>
                <w:rFonts w:eastAsia="Calibri"/>
                <w:sz w:val="22"/>
                <w:szCs w:val="22"/>
              </w:rPr>
            </w:pPr>
            <w:r w:rsidRPr="00182383">
              <w:rPr>
                <w:rFonts w:eastAsia="Calibri"/>
                <w:sz w:val="22"/>
                <w:szCs w:val="22"/>
              </w:rPr>
              <w:t>ЈЛС</w:t>
            </w:r>
          </w:p>
        </w:tc>
        <w:tc>
          <w:tcPr>
            <w:tcW w:w="1317" w:type="dxa"/>
            <w:gridSpan w:val="2"/>
            <w:shd w:val="clear" w:color="auto" w:fill="FBD4B4"/>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Партнери</w:t>
            </w:r>
            <w:proofErr w:type="spellEnd"/>
            <w:r w:rsidRPr="00182383">
              <w:rPr>
                <w:rFonts w:eastAsia="Calibri"/>
                <w:sz w:val="22"/>
                <w:szCs w:val="22"/>
              </w:rPr>
              <w:t>:</w:t>
            </w:r>
          </w:p>
        </w:tc>
        <w:tc>
          <w:tcPr>
            <w:tcW w:w="5271" w:type="dxa"/>
            <w:gridSpan w:val="4"/>
            <w:shd w:val="clear" w:color="auto" w:fill="FBD4B4"/>
          </w:tcPr>
          <w:p w:rsidR="00C96FC5" w:rsidRPr="00182383" w:rsidRDefault="00C96FC5" w:rsidP="00C96FC5">
            <w:pPr>
              <w:spacing w:before="60" w:after="60"/>
              <w:jc w:val="both"/>
              <w:rPr>
                <w:rFonts w:eastAsia="Calibri"/>
                <w:sz w:val="22"/>
                <w:szCs w:val="22"/>
              </w:rPr>
            </w:pPr>
            <w:r w:rsidRPr="00182383">
              <w:rPr>
                <w:rFonts w:eastAsia="Calibri"/>
                <w:sz w:val="22"/>
                <w:szCs w:val="22"/>
              </w:rPr>
              <w:t xml:space="preserve">ЗУ, ШУ, ЦСР, </w:t>
            </w:r>
            <w:proofErr w:type="spellStart"/>
            <w:r w:rsidRPr="00182383">
              <w:rPr>
                <w:rFonts w:eastAsia="Calibri"/>
                <w:sz w:val="22"/>
                <w:szCs w:val="22"/>
              </w:rPr>
              <w:t>установе</w:t>
            </w:r>
            <w:proofErr w:type="spellEnd"/>
            <w:r w:rsidRPr="00182383">
              <w:rPr>
                <w:rFonts w:eastAsia="Calibri"/>
                <w:sz w:val="22"/>
                <w:szCs w:val="22"/>
              </w:rPr>
              <w:t xml:space="preserve"> СЗ, </w:t>
            </w:r>
            <w:proofErr w:type="spellStart"/>
            <w:r w:rsidRPr="00182383">
              <w:rPr>
                <w:rFonts w:eastAsia="Calibri"/>
                <w:sz w:val="22"/>
                <w:szCs w:val="22"/>
              </w:rPr>
              <w:t>приватан</w:t>
            </w:r>
            <w:proofErr w:type="spellEnd"/>
            <w:r w:rsidRPr="00182383">
              <w:rPr>
                <w:rFonts w:eastAsia="Calibri"/>
                <w:sz w:val="22"/>
                <w:szCs w:val="22"/>
              </w:rPr>
              <w:t xml:space="preserve"> </w:t>
            </w:r>
            <w:proofErr w:type="spellStart"/>
            <w:r w:rsidRPr="00182383">
              <w:rPr>
                <w:rFonts w:eastAsia="Calibri"/>
                <w:sz w:val="22"/>
                <w:szCs w:val="22"/>
              </w:rPr>
              <w:t>сектор</w:t>
            </w:r>
            <w:proofErr w:type="spellEnd"/>
            <w:r w:rsidRPr="00182383">
              <w:rPr>
                <w:rFonts w:eastAsia="Calibri"/>
                <w:sz w:val="22"/>
                <w:szCs w:val="22"/>
              </w:rPr>
              <w:t>, ОЦД</w:t>
            </w:r>
          </w:p>
        </w:tc>
      </w:tr>
      <w:tr w:rsidR="00C96FC5" w:rsidRPr="00182383" w:rsidTr="00C96FC5">
        <w:tc>
          <w:tcPr>
            <w:tcW w:w="2196" w:type="dxa"/>
            <w:shd w:val="clear" w:color="auto" w:fill="FBD4B4"/>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Период</w:t>
            </w:r>
            <w:proofErr w:type="spellEnd"/>
            <w:r w:rsidRPr="00182383">
              <w:rPr>
                <w:rFonts w:eastAsia="Calibri"/>
                <w:sz w:val="22"/>
                <w:szCs w:val="22"/>
              </w:rPr>
              <w:t xml:space="preserve"> </w:t>
            </w:r>
            <w:proofErr w:type="spellStart"/>
            <w:r w:rsidRPr="00182383">
              <w:rPr>
                <w:rFonts w:eastAsia="Calibri"/>
                <w:sz w:val="22"/>
                <w:szCs w:val="22"/>
              </w:rPr>
              <w:t>спровођења</w:t>
            </w:r>
            <w:proofErr w:type="spellEnd"/>
            <w:r w:rsidRPr="00182383">
              <w:rPr>
                <w:rFonts w:eastAsia="Calibri"/>
                <w:sz w:val="22"/>
                <w:szCs w:val="22"/>
              </w:rPr>
              <w:t>:</w:t>
            </w:r>
          </w:p>
        </w:tc>
        <w:tc>
          <w:tcPr>
            <w:tcW w:w="2196" w:type="dxa"/>
            <w:shd w:val="clear" w:color="auto" w:fill="FBD4B4"/>
          </w:tcPr>
          <w:p w:rsidR="00C96FC5" w:rsidRPr="00182383" w:rsidRDefault="00BE1A78" w:rsidP="00C96FC5">
            <w:pPr>
              <w:spacing w:before="60" w:after="60"/>
              <w:jc w:val="both"/>
              <w:rPr>
                <w:rFonts w:eastAsia="Calibri"/>
                <w:sz w:val="22"/>
                <w:szCs w:val="22"/>
              </w:rPr>
            </w:pPr>
            <w:r w:rsidRPr="00182383">
              <w:rPr>
                <w:rFonts w:eastAsia="Calibri"/>
                <w:sz w:val="22"/>
                <w:szCs w:val="22"/>
              </w:rPr>
              <w:t>2024-2028</w:t>
            </w:r>
            <w:r w:rsidR="00E132B0" w:rsidRPr="00182383">
              <w:rPr>
                <w:rFonts w:eastAsia="Calibri"/>
                <w:sz w:val="22"/>
                <w:szCs w:val="22"/>
              </w:rPr>
              <w:t>.</w:t>
            </w:r>
          </w:p>
        </w:tc>
        <w:tc>
          <w:tcPr>
            <w:tcW w:w="3513" w:type="dxa"/>
            <w:gridSpan w:val="4"/>
            <w:shd w:val="clear" w:color="auto" w:fill="FBD4B4"/>
          </w:tcPr>
          <w:p w:rsidR="00C96FC5" w:rsidRPr="00182383" w:rsidRDefault="00C96FC5" w:rsidP="00C96FC5">
            <w:pPr>
              <w:spacing w:before="60" w:after="60"/>
              <w:jc w:val="right"/>
              <w:rPr>
                <w:rFonts w:eastAsia="Calibri"/>
                <w:sz w:val="22"/>
                <w:szCs w:val="22"/>
              </w:rPr>
            </w:pPr>
            <w:proofErr w:type="spellStart"/>
            <w:r w:rsidRPr="00182383">
              <w:rPr>
                <w:rFonts w:eastAsia="Calibri"/>
                <w:sz w:val="22"/>
                <w:szCs w:val="22"/>
              </w:rPr>
              <w:t>Потребне</w:t>
            </w:r>
            <w:proofErr w:type="spellEnd"/>
            <w:r w:rsidRPr="00182383">
              <w:rPr>
                <w:rFonts w:eastAsia="Calibri"/>
                <w:sz w:val="22"/>
                <w:szCs w:val="22"/>
              </w:rPr>
              <w:t xml:space="preserve"> </w:t>
            </w:r>
            <w:proofErr w:type="spellStart"/>
            <w:r w:rsidRPr="00182383">
              <w:rPr>
                <w:rFonts w:eastAsia="Calibri"/>
                <w:sz w:val="22"/>
                <w:szCs w:val="22"/>
              </w:rPr>
              <w:t>измене</w:t>
            </w:r>
            <w:proofErr w:type="spellEnd"/>
            <w:r w:rsidRPr="00182383">
              <w:rPr>
                <w:rFonts w:eastAsia="Calibri"/>
                <w:sz w:val="22"/>
                <w:szCs w:val="22"/>
              </w:rPr>
              <w:t xml:space="preserve"> </w:t>
            </w:r>
            <w:proofErr w:type="spellStart"/>
            <w:r w:rsidRPr="00182383">
              <w:rPr>
                <w:rFonts w:eastAsia="Calibri"/>
                <w:sz w:val="22"/>
                <w:szCs w:val="22"/>
              </w:rPr>
              <w:t>прописа</w:t>
            </w:r>
            <w:proofErr w:type="spellEnd"/>
            <w:r w:rsidRPr="00182383">
              <w:rPr>
                <w:rFonts w:eastAsia="Calibri"/>
                <w:sz w:val="22"/>
                <w:szCs w:val="22"/>
              </w:rPr>
              <w:t>:</w:t>
            </w:r>
          </w:p>
        </w:tc>
        <w:tc>
          <w:tcPr>
            <w:tcW w:w="5271" w:type="dxa"/>
            <w:gridSpan w:val="4"/>
            <w:shd w:val="clear" w:color="auto" w:fill="FBD4B4"/>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Да</w:t>
            </w:r>
            <w:proofErr w:type="spellEnd"/>
          </w:p>
        </w:tc>
      </w:tr>
      <w:tr w:rsidR="00C96FC5" w:rsidRPr="00182383" w:rsidTr="00C96FC5">
        <w:tc>
          <w:tcPr>
            <w:tcW w:w="2196" w:type="dxa"/>
            <w:shd w:val="clear" w:color="auto" w:fill="FBD4B4"/>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меру</w:t>
            </w:r>
            <w:proofErr w:type="spellEnd"/>
            <w:r w:rsidRPr="00182383">
              <w:rPr>
                <w:rFonts w:eastAsia="Calibri"/>
                <w:sz w:val="22"/>
                <w:szCs w:val="22"/>
              </w:rPr>
              <w:t xml:space="preserve"> (РСД):</w:t>
            </w:r>
          </w:p>
        </w:tc>
        <w:tc>
          <w:tcPr>
            <w:tcW w:w="2196" w:type="dxa"/>
            <w:shd w:val="clear" w:color="auto" w:fill="FBD4B4"/>
          </w:tcPr>
          <w:p w:rsidR="00C96FC5" w:rsidRPr="00182383" w:rsidRDefault="00F62032" w:rsidP="00C96FC5">
            <w:pPr>
              <w:spacing w:before="60" w:after="60"/>
              <w:jc w:val="right"/>
              <w:rPr>
                <w:rFonts w:eastAsia="Calibri"/>
                <w:sz w:val="22"/>
                <w:szCs w:val="22"/>
                <w:vertAlign w:val="superscript"/>
              </w:rPr>
            </w:pPr>
            <w:r w:rsidRPr="00182383">
              <w:rPr>
                <w:rFonts w:eastAsia="Calibri"/>
                <w:sz w:val="22"/>
                <w:szCs w:val="22"/>
                <w:vertAlign w:val="superscript"/>
              </w:rPr>
              <w:t>250.000,00</w:t>
            </w:r>
          </w:p>
        </w:tc>
        <w:tc>
          <w:tcPr>
            <w:tcW w:w="2196" w:type="dxa"/>
            <w:gridSpan w:val="2"/>
            <w:shd w:val="clear" w:color="auto" w:fill="FBD4B4"/>
          </w:tcPr>
          <w:p w:rsidR="00C96FC5" w:rsidRPr="00182383" w:rsidRDefault="00C96FC5" w:rsidP="00C96FC5">
            <w:pPr>
              <w:spacing w:before="60" w:after="60"/>
              <w:rPr>
                <w:rFonts w:eastAsia="Calibri"/>
                <w:sz w:val="22"/>
                <w:szCs w:val="22"/>
                <w:vertAlign w:val="superscript"/>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годинама</w:t>
            </w:r>
            <w:proofErr w:type="spellEnd"/>
            <w:r w:rsidRPr="00182383">
              <w:rPr>
                <w:rFonts w:eastAsia="Calibri"/>
                <w:sz w:val="22"/>
                <w:szCs w:val="22"/>
              </w:rPr>
              <w:t xml:space="preserve"> (РСД):</w:t>
            </w:r>
          </w:p>
        </w:tc>
        <w:tc>
          <w:tcPr>
            <w:tcW w:w="2196" w:type="dxa"/>
            <w:gridSpan w:val="3"/>
            <w:shd w:val="clear" w:color="auto" w:fill="FBD4B4"/>
          </w:tcPr>
          <w:p w:rsidR="00C96FC5" w:rsidRPr="00182383" w:rsidRDefault="00F62032" w:rsidP="00C96FC5">
            <w:pPr>
              <w:spacing w:before="60" w:after="60"/>
              <w:jc w:val="right"/>
              <w:rPr>
                <w:rFonts w:eastAsia="Calibri"/>
                <w:sz w:val="22"/>
                <w:szCs w:val="22"/>
                <w:vertAlign w:val="superscript"/>
              </w:rPr>
            </w:pPr>
            <w:r w:rsidRPr="00182383">
              <w:rPr>
                <w:rFonts w:eastAsia="Calibri"/>
                <w:sz w:val="22"/>
                <w:szCs w:val="22"/>
                <w:vertAlign w:val="superscript"/>
              </w:rPr>
              <w:t>50.000,00</w:t>
            </w:r>
          </w:p>
        </w:tc>
        <w:tc>
          <w:tcPr>
            <w:tcW w:w="2196" w:type="dxa"/>
            <w:gridSpan w:val="2"/>
            <w:shd w:val="clear" w:color="auto" w:fill="FBD4B4"/>
          </w:tcPr>
          <w:p w:rsidR="00C96FC5" w:rsidRPr="00182383" w:rsidRDefault="00C96FC5" w:rsidP="00C96FC5">
            <w:pPr>
              <w:spacing w:before="60" w:after="60"/>
              <w:rPr>
                <w:rFonts w:eastAsia="Calibri"/>
                <w:sz w:val="22"/>
                <w:szCs w:val="22"/>
                <w:vertAlign w:val="superscript"/>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изворима</w:t>
            </w:r>
            <w:proofErr w:type="spellEnd"/>
            <w:r w:rsidRPr="00182383">
              <w:rPr>
                <w:rFonts w:eastAsia="Calibri"/>
                <w:sz w:val="22"/>
                <w:szCs w:val="22"/>
              </w:rPr>
              <w:t xml:space="preserve"> </w:t>
            </w:r>
            <w:proofErr w:type="spellStart"/>
            <w:r w:rsidRPr="00182383">
              <w:rPr>
                <w:rFonts w:eastAsia="Calibri"/>
                <w:sz w:val="22"/>
                <w:szCs w:val="22"/>
              </w:rPr>
              <w:t>финансир</w:t>
            </w:r>
            <w:proofErr w:type="spellEnd"/>
            <w:r w:rsidRPr="00182383">
              <w:rPr>
                <w:rFonts w:eastAsia="Calibri"/>
                <w:sz w:val="22"/>
                <w:szCs w:val="22"/>
              </w:rPr>
              <w:t>.:</w:t>
            </w:r>
          </w:p>
        </w:tc>
        <w:tc>
          <w:tcPr>
            <w:tcW w:w="2196" w:type="dxa"/>
            <w:shd w:val="clear" w:color="auto" w:fill="FBD4B4"/>
          </w:tcPr>
          <w:p w:rsidR="00C96FC5" w:rsidRPr="00182383" w:rsidRDefault="00F62032" w:rsidP="00C96FC5">
            <w:pPr>
              <w:spacing w:before="60" w:after="60"/>
              <w:jc w:val="right"/>
              <w:rPr>
                <w:rFonts w:eastAsia="Calibri"/>
                <w:sz w:val="22"/>
                <w:szCs w:val="22"/>
                <w:vertAlign w:val="superscript"/>
              </w:rPr>
            </w:pPr>
            <w:r w:rsidRPr="00182383">
              <w:rPr>
                <w:rFonts w:eastAsia="Calibri"/>
                <w:sz w:val="22"/>
                <w:szCs w:val="22"/>
                <w:vertAlign w:val="superscript"/>
              </w:rPr>
              <w:t xml:space="preserve">ЈЛС </w:t>
            </w:r>
            <w:r w:rsidR="00150A96" w:rsidRPr="00182383">
              <w:rPr>
                <w:rFonts w:eastAsia="Calibri"/>
                <w:sz w:val="22"/>
                <w:szCs w:val="22"/>
                <w:vertAlign w:val="superscript"/>
              </w:rPr>
              <w:t>2</w:t>
            </w:r>
            <w:r w:rsidRPr="00182383">
              <w:rPr>
                <w:rFonts w:eastAsia="Calibri"/>
                <w:sz w:val="22"/>
                <w:szCs w:val="22"/>
                <w:vertAlign w:val="superscript"/>
              </w:rPr>
              <w:t>50.000,00</w:t>
            </w:r>
          </w:p>
        </w:tc>
      </w:tr>
      <w:tr w:rsidR="00C96FC5" w:rsidRPr="00182383" w:rsidTr="00C96FC5">
        <w:tc>
          <w:tcPr>
            <w:tcW w:w="4392" w:type="dxa"/>
            <w:gridSpan w:val="2"/>
            <w:vMerge w:val="restart"/>
            <w:shd w:val="clear" w:color="auto" w:fill="E36C0A"/>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Показатељи</w:t>
            </w:r>
            <w:proofErr w:type="spellEnd"/>
            <w:r w:rsidRPr="00182383">
              <w:rPr>
                <w:rFonts w:eastAsia="Calibri"/>
                <w:sz w:val="22"/>
                <w:szCs w:val="22"/>
              </w:rPr>
              <w:t xml:space="preserve"> </w:t>
            </w:r>
            <w:proofErr w:type="spellStart"/>
            <w:r w:rsidRPr="00182383">
              <w:rPr>
                <w:rFonts w:eastAsia="Calibri"/>
                <w:sz w:val="22"/>
                <w:szCs w:val="22"/>
              </w:rPr>
              <w:t>на</w:t>
            </w:r>
            <w:proofErr w:type="spellEnd"/>
            <w:r w:rsidRPr="00182383">
              <w:rPr>
                <w:rFonts w:eastAsia="Calibri"/>
                <w:sz w:val="22"/>
                <w:szCs w:val="22"/>
              </w:rPr>
              <w:t xml:space="preserve"> </w:t>
            </w:r>
            <w:proofErr w:type="spellStart"/>
            <w:r w:rsidRPr="00182383">
              <w:rPr>
                <w:rFonts w:eastAsia="Calibri"/>
                <w:sz w:val="22"/>
                <w:szCs w:val="22"/>
              </w:rPr>
              <w:t>нивоу</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r w:rsidRPr="00182383">
              <w:rPr>
                <w:rFonts w:eastAsia="Calibri"/>
                <w:sz w:val="22"/>
                <w:szCs w:val="22"/>
              </w:rPr>
              <w:t xml:space="preserve"> (</w:t>
            </w:r>
            <w:proofErr w:type="spellStart"/>
            <w:r w:rsidRPr="00182383">
              <w:rPr>
                <w:rFonts w:eastAsia="Calibri"/>
                <w:sz w:val="22"/>
                <w:szCs w:val="22"/>
              </w:rPr>
              <w:t>показатељи</w:t>
            </w:r>
            <w:proofErr w:type="spellEnd"/>
            <w:r w:rsidRPr="00182383">
              <w:rPr>
                <w:rFonts w:eastAsia="Calibri"/>
                <w:sz w:val="22"/>
                <w:szCs w:val="22"/>
              </w:rPr>
              <w:t xml:space="preserve"> </w:t>
            </w:r>
            <w:proofErr w:type="spellStart"/>
            <w:r w:rsidRPr="00182383">
              <w:rPr>
                <w:rFonts w:eastAsia="Calibri"/>
                <w:sz w:val="22"/>
                <w:szCs w:val="22"/>
              </w:rPr>
              <w:t>резултата</w:t>
            </w:r>
            <w:proofErr w:type="spellEnd"/>
            <w:r w:rsidRPr="00182383">
              <w:rPr>
                <w:rFonts w:eastAsia="Calibri"/>
                <w:sz w:val="22"/>
                <w:szCs w:val="22"/>
              </w:rPr>
              <w:t>)</w:t>
            </w:r>
          </w:p>
        </w:tc>
        <w:tc>
          <w:tcPr>
            <w:tcW w:w="1098" w:type="dxa"/>
            <w:vMerge w:val="restart"/>
            <w:shd w:val="clear" w:color="auto" w:fill="E36C0A"/>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Јединица</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p>
        </w:tc>
        <w:tc>
          <w:tcPr>
            <w:tcW w:w="1098" w:type="dxa"/>
            <w:vMerge w:val="restart"/>
            <w:shd w:val="clear" w:color="auto" w:fill="E36C0A"/>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Базна</w:t>
            </w:r>
            <w:proofErr w:type="spellEnd"/>
            <w:r w:rsidRPr="00182383">
              <w:rPr>
                <w:rFonts w:eastAsia="Calibri"/>
                <w:sz w:val="22"/>
                <w:szCs w:val="22"/>
              </w:rPr>
              <w:t xml:space="preserve"> </w:t>
            </w:r>
            <w:proofErr w:type="spellStart"/>
            <w:r w:rsidRPr="00182383">
              <w:rPr>
                <w:rFonts w:eastAsia="Calibri"/>
                <w:sz w:val="22"/>
                <w:szCs w:val="22"/>
              </w:rPr>
              <w:t>година</w:t>
            </w:r>
            <w:proofErr w:type="spellEnd"/>
          </w:p>
        </w:tc>
        <w:tc>
          <w:tcPr>
            <w:tcW w:w="1098" w:type="dxa"/>
            <w:vMerge w:val="restart"/>
            <w:shd w:val="clear" w:color="auto" w:fill="E36C0A"/>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Базна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p>
        </w:tc>
        <w:tc>
          <w:tcPr>
            <w:tcW w:w="3294" w:type="dxa"/>
            <w:gridSpan w:val="4"/>
            <w:shd w:val="clear" w:color="auto" w:fill="E36C0A"/>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Циљне</w:t>
            </w:r>
            <w:proofErr w:type="spellEnd"/>
            <w:r w:rsidRPr="00182383">
              <w:rPr>
                <w:rFonts w:eastAsia="Calibri"/>
                <w:sz w:val="22"/>
                <w:szCs w:val="22"/>
              </w:rPr>
              <w:t xml:space="preserve"> </w:t>
            </w:r>
            <w:proofErr w:type="spellStart"/>
            <w:r w:rsidRPr="00182383">
              <w:rPr>
                <w:rFonts w:eastAsia="Calibri"/>
                <w:sz w:val="22"/>
                <w:szCs w:val="22"/>
              </w:rPr>
              <w:t>вредности</w:t>
            </w:r>
            <w:proofErr w:type="spellEnd"/>
          </w:p>
        </w:tc>
        <w:tc>
          <w:tcPr>
            <w:tcW w:w="2196" w:type="dxa"/>
            <w:vMerge w:val="restart"/>
            <w:shd w:val="clear" w:color="auto" w:fill="E36C0A"/>
            <w:vAlign w:val="center"/>
          </w:tcPr>
          <w:p w:rsidR="00C96FC5" w:rsidRPr="00182383" w:rsidRDefault="00C96FC5" w:rsidP="00C96FC5">
            <w:pPr>
              <w:spacing w:before="60" w:after="60"/>
              <w:jc w:val="center"/>
              <w:rPr>
                <w:rFonts w:eastAsia="Calibri"/>
                <w:sz w:val="22"/>
                <w:szCs w:val="22"/>
                <w:vertAlign w:val="superscript"/>
              </w:rPr>
            </w:pPr>
            <w:proofErr w:type="spellStart"/>
            <w:r w:rsidRPr="00182383">
              <w:rPr>
                <w:rFonts w:eastAsia="Calibri"/>
                <w:sz w:val="22"/>
                <w:szCs w:val="22"/>
              </w:rPr>
              <w:t>Извор</w:t>
            </w:r>
            <w:proofErr w:type="spellEnd"/>
            <w:r w:rsidRPr="00182383">
              <w:rPr>
                <w:rFonts w:eastAsia="Calibri"/>
                <w:sz w:val="22"/>
                <w:szCs w:val="22"/>
              </w:rPr>
              <w:t xml:space="preserve"> </w:t>
            </w:r>
            <w:proofErr w:type="spellStart"/>
            <w:r w:rsidRPr="00182383">
              <w:rPr>
                <w:rFonts w:eastAsia="Calibri"/>
                <w:sz w:val="22"/>
                <w:szCs w:val="22"/>
              </w:rPr>
              <w:t>провере</w:t>
            </w:r>
            <w:proofErr w:type="spellEnd"/>
          </w:p>
        </w:tc>
      </w:tr>
      <w:tr w:rsidR="00C96FC5" w:rsidRPr="00182383" w:rsidTr="00C96FC5">
        <w:tc>
          <w:tcPr>
            <w:tcW w:w="4392" w:type="dxa"/>
            <w:gridSpan w:val="2"/>
            <w:vMerge/>
            <w:shd w:val="clear" w:color="auto" w:fill="FABF8F"/>
            <w:vAlign w:val="center"/>
          </w:tcPr>
          <w:p w:rsidR="00C96FC5" w:rsidRPr="00182383" w:rsidRDefault="00C96FC5" w:rsidP="00C96FC5">
            <w:pPr>
              <w:spacing w:before="60" w:after="60"/>
              <w:jc w:val="center"/>
              <w:rPr>
                <w:rFonts w:eastAsia="Calibri"/>
                <w:sz w:val="22"/>
                <w:szCs w:val="22"/>
                <w:vertAlign w:val="superscript"/>
              </w:rPr>
            </w:pPr>
          </w:p>
        </w:tc>
        <w:tc>
          <w:tcPr>
            <w:tcW w:w="1098" w:type="dxa"/>
            <w:vMerge/>
            <w:shd w:val="clear" w:color="auto" w:fill="FABF8F"/>
            <w:vAlign w:val="center"/>
          </w:tcPr>
          <w:p w:rsidR="00C96FC5" w:rsidRPr="00182383" w:rsidRDefault="00C96FC5" w:rsidP="00C96FC5">
            <w:pPr>
              <w:spacing w:before="60" w:after="60"/>
              <w:jc w:val="center"/>
              <w:rPr>
                <w:rFonts w:eastAsia="Calibri"/>
                <w:sz w:val="22"/>
                <w:szCs w:val="22"/>
                <w:vertAlign w:val="superscript"/>
              </w:rPr>
            </w:pPr>
          </w:p>
        </w:tc>
        <w:tc>
          <w:tcPr>
            <w:tcW w:w="1098" w:type="dxa"/>
            <w:vMerge/>
            <w:shd w:val="clear" w:color="auto" w:fill="FABF8F"/>
            <w:vAlign w:val="center"/>
          </w:tcPr>
          <w:p w:rsidR="00C96FC5" w:rsidRPr="00182383" w:rsidRDefault="00C96FC5" w:rsidP="00C96FC5">
            <w:pPr>
              <w:spacing w:before="60" w:after="60"/>
              <w:jc w:val="center"/>
              <w:rPr>
                <w:rFonts w:eastAsia="Calibri"/>
                <w:sz w:val="22"/>
                <w:szCs w:val="22"/>
                <w:vertAlign w:val="superscript"/>
              </w:rPr>
            </w:pPr>
          </w:p>
        </w:tc>
        <w:tc>
          <w:tcPr>
            <w:tcW w:w="1098" w:type="dxa"/>
            <w:vMerge/>
            <w:shd w:val="clear" w:color="auto" w:fill="FABF8F"/>
            <w:vAlign w:val="center"/>
          </w:tcPr>
          <w:p w:rsidR="00C96FC5" w:rsidRPr="00182383" w:rsidRDefault="00C96FC5" w:rsidP="00C96FC5">
            <w:pPr>
              <w:spacing w:before="60" w:after="60"/>
              <w:jc w:val="center"/>
              <w:rPr>
                <w:rFonts w:eastAsia="Calibri"/>
                <w:sz w:val="22"/>
                <w:szCs w:val="22"/>
                <w:vertAlign w:val="superscript"/>
              </w:rPr>
            </w:pPr>
          </w:p>
        </w:tc>
        <w:tc>
          <w:tcPr>
            <w:tcW w:w="1098" w:type="dxa"/>
            <w:gridSpan w:val="2"/>
            <w:shd w:val="clear" w:color="auto" w:fill="E36C0A"/>
            <w:vAlign w:val="center"/>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202</w:t>
            </w:r>
            <w:r w:rsidR="00E132B0" w:rsidRPr="00182383">
              <w:rPr>
                <w:rFonts w:eastAsia="Calibri"/>
                <w:sz w:val="22"/>
                <w:szCs w:val="22"/>
              </w:rPr>
              <w:t>4</w:t>
            </w:r>
            <w:r w:rsidRPr="00182383">
              <w:rPr>
                <w:rFonts w:eastAsia="Calibri"/>
                <w:sz w:val="22"/>
                <w:szCs w:val="22"/>
              </w:rPr>
              <w:t>.</w:t>
            </w:r>
          </w:p>
        </w:tc>
        <w:tc>
          <w:tcPr>
            <w:tcW w:w="1098" w:type="dxa"/>
            <w:shd w:val="clear" w:color="auto" w:fill="E36C0A"/>
            <w:vAlign w:val="center"/>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202</w:t>
            </w:r>
            <w:r w:rsidR="00E132B0" w:rsidRPr="00182383">
              <w:rPr>
                <w:rFonts w:eastAsia="Calibri"/>
                <w:sz w:val="22"/>
                <w:szCs w:val="22"/>
              </w:rPr>
              <w:t>6</w:t>
            </w:r>
            <w:r w:rsidRPr="00182383">
              <w:rPr>
                <w:rFonts w:eastAsia="Calibri"/>
                <w:sz w:val="22"/>
                <w:szCs w:val="22"/>
              </w:rPr>
              <w:t>.</w:t>
            </w:r>
          </w:p>
        </w:tc>
        <w:tc>
          <w:tcPr>
            <w:tcW w:w="1098" w:type="dxa"/>
            <w:shd w:val="clear" w:color="auto" w:fill="E36C0A"/>
            <w:vAlign w:val="center"/>
          </w:tcPr>
          <w:p w:rsidR="00C96FC5" w:rsidRPr="00182383" w:rsidRDefault="00C96FC5" w:rsidP="00C96FC5">
            <w:pPr>
              <w:spacing w:before="60" w:after="60"/>
              <w:jc w:val="center"/>
              <w:rPr>
                <w:rFonts w:eastAsia="Calibri"/>
                <w:sz w:val="22"/>
                <w:szCs w:val="22"/>
                <w:vertAlign w:val="superscript"/>
              </w:rPr>
            </w:pPr>
            <w:r w:rsidRPr="00182383">
              <w:rPr>
                <w:rFonts w:eastAsia="Calibri"/>
                <w:sz w:val="22"/>
                <w:szCs w:val="22"/>
              </w:rPr>
              <w:t>202</w:t>
            </w:r>
            <w:r w:rsidR="00E132B0" w:rsidRPr="00182383">
              <w:rPr>
                <w:rFonts w:eastAsia="Calibri"/>
                <w:sz w:val="22"/>
                <w:szCs w:val="22"/>
              </w:rPr>
              <w:t>8</w:t>
            </w:r>
            <w:r w:rsidRPr="00182383">
              <w:rPr>
                <w:rFonts w:eastAsia="Calibri"/>
                <w:sz w:val="22"/>
                <w:szCs w:val="22"/>
              </w:rPr>
              <w:t>.</w:t>
            </w:r>
          </w:p>
        </w:tc>
        <w:tc>
          <w:tcPr>
            <w:tcW w:w="2196" w:type="dxa"/>
            <w:vMerge/>
            <w:shd w:val="clear" w:color="auto" w:fill="FABF8F"/>
            <w:vAlign w:val="center"/>
          </w:tcPr>
          <w:p w:rsidR="00C96FC5" w:rsidRPr="00182383" w:rsidRDefault="00C96FC5" w:rsidP="00C96FC5">
            <w:pPr>
              <w:spacing w:before="60" w:after="60"/>
              <w:jc w:val="center"/>
              <w:rPr>
                <w:rFonts w:eastAsia="Calibri"/>
                <w:sz w:val="22"/>
                <w:szCs w:val="22"/>
                <w:vertAlign w:val="superscript"/>
              </w:rPr>
            </w:pPr>
          </w:p>
        </w:tc>
      </w:tr>
      <w:tr w:rsidR="00C96FC5" w:rsidRPr="00182383" w:rsidTr="002356B6">
        <w:tc>
          <w:tcPr>
            <w:tcW w:w="4392" w:type="dxa"/>
            <w:gridSpan w:val="2"/>
            <w:shd w:val="clear" w:color="auto" w:fill="auto"/>
          </w:tcPr>
          <w:p w:rsidR="00C96FC5" w:rsidRPr="00182383" w:rsidRDefault="00C96FC5" w:rsidP="00C96FC5">
            <w:pPr>
              <w:rPr>
                <w:rFonts w:eastAsia="Calibri"/>
                <w:sz w:val="22"/>
                <w:szCs w:val="22"/>
                <w:vertAlign w:val="superscript"/>
              </w:rPr>
            </w:pPr>
            <w:r w:rsidRPr="00182383">
              <w:rPr>
                <w:rFonts w:eastAsia="Calibri"/>
                <w:sz w:val="22"/>
                <w:szCs w:val="22"/>
              </w:rPr>
              <w:t xml:space="preserve">1.Број </w:t>
            </w:r>
            <w:proofErr w:type="spellStart"/>
            <w:r w:rsidRPr="00182383">
              <w:rPr>
                <w:rFonts w:eastAsia="Calibri"/>
                <w:sz w:val="22"/>
                <w:szCs w:val="22"/>
              </w:rPr>
              <w:t>пријављених</w:t>
            </w:r>
            <w:proofErr w:type="spellEnd"/>
            <w:r w:rsidRPr="00182383">
              <w:rPr>
                <w:rFonts w:eastAsia="Calibri"/>
                <w:sz w:val="22"/>
                <w:szCs w:val="22"/>
              </w:rPr>
              <w:t xml:space="preserve"> </w:t>
            </w:r>
            <w:proofErr w:type="spellStart"/>
            <w:r w:rsidRPr="00182383">
              <w:rPr>
                <w:rFonts w:eastAsia="Calibri"/>
                <w:sz w:val="22"/>
                <w:szCs w:val="22"/>
              </w:rPr>
              <w:t>случаја</w:t>
            </w:r>
            <w:proofErr w:type="spellEnd"/>
            <w:r w:rsidRPr="00182383">
              <w:rPr>
                <w:rFonts w:eastAsia="Calibri"/>
                <w:sz w:val="22"/>
                <w:szCs w:val="22"/>
              </w:rPr>
              <w:t xml:space="preserve"> </w:t>
            </w:r>
            <w:proofErr w:type="spellStart"/>
            <w:r w:rsidRPr="00182383">
              <w:rPr>
                <w:rFonts w:eastAsia="Calibri"/>
                <w:sz w:val="22"/>
                <w:szCs w:val="22"/>
              </w:rPr>
              <w:t>породичног</w:t>
            </w:r>
            <w:proofErr w:type="spellEnd"/>
            <w:r w:rsidRPr="00182383">
              <w:rPr>
                <w:rFonts w:eastAsia="Calibri"/>
                <w:sz w:val="22"/>
                <w:szCs w:val="22"/>
              </w:rPr>
              <w:t xml:space="preserve"> </w:t>
            </w:r>
            <w:proofErr w:type="spellStart"/>
            <w:r w:rsidRPr="00182383">
              <w:rPr>
                <w:rFonts w:eastAsia="Calibri"/>
                <w:sz w:val="22"/>
                <w:szCs w:val="22"/>
              </w:rPr>
              <w:t>насиља</w:t>
            </w:r>
            <w:proofErr w:type="spellEnd"/>
            <w:r w:rsidRPr="00182383">
              <w:rPr>
                <w:rFonts w:eastAsia="Calibri"/>
                <w:sz w:val="22"/>
                <w:szCs w:val="22"/>
              </w:rPr>
              <w:t xml:space="preserve"> </w:t>
            </w:r>
            <w:proofErr w:type="spellStart"/>
            <w:r w:rsidRPr="00182383">
              <w:rPr>
                <w:rFonts w:eastAsia="Calibri"/>
                <w:sz w:val="22"/>
                <w:szCs w:val="22"/>
              </w:rPr>
              <w:t>према</w:t>
            </w:r>
            <w:proofErr w:type="spellEnd"/>
            <w:r w:rsidRPr="00182383">
              <w:rPr>
                <w:rFonts w:eastAsia="Calibri"/>
                <w:sz w:val="22"/>
                <w:szCs w:val="22"/>
              </w:rPr>
              <w:t xml:space="preserve"> </w:t>
            </w:r>
            <w:proofErr w:type="spellStart"/>
            <w:r w:rsidRPr="00182383">
              <w:rPr>
                <w:rFonts w:eastAsia="Calibri"/>
                <w:sz w:val="22"/>
                <w:szCs w:val="22"/>
              </w:rPr>
              <w:t>деци</w:t>
            </w:r>
            <w:proofErr w:type="spellEnd"/>
            <w:r w:rsidRPr="00182383">
              <w:rPr>
                <w:rFonts w:eastAsia="Calibri"/>
                <w:sz w:val="22"/>
                <w:szCs w:val="22"/>
              </w:rPr>
              <w:t xml:space="preserve"> / </w:t>
            </w:r>
            <w:proofErr w:type="spellStart"/>
            <w:r w:rsidRPr="00182383">
              <w:rPr>
                <w:rFonts w:eastAsia="Calibri"/>
                <w:sz w:val="22"/>
                <w:szCs w:val="22"/>
              </w:rPr>
              <w:t>женамa</w:t>
            </w:r>
            <w:proofErr w:type="spellEnd"/>
          </w:p>
        </w:tc>
        <w:tc>
          <w:tcPr>
            <w:tcW w:w="1098" w:type="dxa"/>
            <w:shd w:val="clear" w:color="auto" w:fill="auto"/>
          </w:tcPr>
          <w:p w:rsidR="00C96FC5" w:rsidRPr="00182383" w:rsidRDefault="00C96FC5" w:rsidP="00C96FC5">
            <w:pPr>
              <w:jc w:val="center"/>
              <w:rPr>
                <w:rFonts w:eastAsia="Calibri"/>
                <w:sz w:val="22"/>
                <w:szCs w:val="22"/>
                <w:vertAlign w:val="superscript"/>
              </w:rPr>
            </w:pPr>
            <w:proofErr w:type="spellStart"/>
            <w:r w:rsidRPr="00182383">
              <w:rPr>
                <w:rFonts w:eastAsia="Calibri"/>
                <w:sz w:val="22"/>
                <w:szCs w:val="22"/>
              </w:rPr>
              <w:t>Број</w:t>
            </w:r>
            <w:proofErr w:type="spellEnd"/>
          </w:p>
        </w:tc>
        <w:tc>
          <w:tcPr>
            <w:tcW w:w="1098" w:type="dxa"/>
            <w:shd w:val="clear" w:color="auto" w:fill="auto"/>
          </w:tcPr>
          <w:p w:rsidR="00C96FC5" w:rsidRPr="00182383" w:rsidRDefault="00C96FC5" w:rsidP="00C96FC5">
            <w:pPr>
              <w:jc w:val="center"/>
              <w:rPr>
                <w:rFonts w:eastAsia="Calibri"/>
                <w:sz w:val="22"/>
                <w:szCs w:val="22"/>
                <w:vertAlign w:val="superscript"/>
              </w:rPr>
            </w:pPr>
            <w:r w:rsidRPr="00182383">
              <w:rPr>
                <w:rFonts w:eastAsia="Calibri"/>
                <w:sz w:val="22"/>
                <w:szCs w:val="22"/>
              </w:rPr>
              <w:t>2021</w:t>
            </w:r>
          </w:p>
        </w:tc>
        <w:tc>
          <w:tcPr>
            <w:tcW w:w="1098" w:type="dxa"/>
            <w:shd w:val="clear" w:color="auto" w:fill="auto"/>
          </w:tcPr>
          <w:p w:rsidR="00C96FC5" w:rsidRPr="00182383" w:rsidRDefault="00C96FC5" w:rsidP="00C96FC5">
            <w:pPr>
              <w:jc w:val="center"/>
              <w:rPr>
                <w:rFonts w:eastAsia="Calibri"/>
                <w:sz w:val="22"/>
                <w:szCs w:val="22"/>
                <w:vertAlign w:val="superscript"/>
              </w:rPr>
            </w:pPr>
            <w:r w:rsidRPr="00182383">
              <w:rPr>
                <w:rFonts w:eastAsia="Calibri"/>
                <w:sz w:val="22"/>
                <w:szCs w:val="22"/>
                <w:vertAlign w:val="superscript"/>
              </w:rPr>
              <w:t>356</w:t>
            </w:r>
          </w:p>
        </w:tc>
        <w:tc>
          <w:tcPr>
            <w:tcW w:w="1098" w:type="dxa"/>
            <w:gridSpan w:val="2"/>
            <w:shd w:val="clear" w:color="auto" w:fill="auto"/>
          </w:tcPr>
          <w:p w:rsidR="00C96FC5" w:rsidRPr="00182383" w:rsidRDefault="00C96FC5" w:rsidP="00C96FC5">
            <w:pPr>
              <w:jc w:val="center"/>
              <w:rPr>
                <w:rFonts w:eastAsia="Calibri"/>
                <w:sz w:val="22"/>
                <w:szCs w:val="22"/>
                <w:vertAlign w:val="superscript"/>
              </w:rPr>
            </w:pPr>
            <w:r w:rsidRPr="00182383">
              <w:rPr>
                <w:rFonts w:eastAsia="Calibri"/>
                <w:sz w:val="22"/>
                <w:szCs w:val="22"/>
                <w:vertAlign w:val="superscript"/>
              </w:rPr>
              <w:t>/</w:t>
            </w:r>
          </w:p>
        </w:tc>
        <w:tc>
          <w:tcPr>
            <w:tcW w:w="1098" w:type="dxa"/>
            <w:shd w:val="clear" w:color="auto" w:fill="auto"/>
          </w:tcPr>
          <w:p w:rsidR="00C96FC5" w:rsidRPr="00182383" w:rsidRDefault="00C96FC5" w:rsidP="00C96FC5">
            <w:pPr>
              <w:jc w:val="center"/>
              <w:rPr>
                <w:rFonts w:eastAsia="Calibri"/>
                <w:sz w:val="22"/>
                <w:szCs w:val="22"/>
                <w:vertAlign w:val="superscript"/>
              </w:rPr>
            </w:pPr>
            <w:r w:rsidRPr="00182383">
              <w:rPr>
                <w:rFonts w:eastAsia="Calibri"/>
                <w:sz w:val="22"/>
                <w:szCs w:val="22"/>
                <w:vertAlign w:val="superscript"/>
              </w:rPr>
              <w:t>/</w:t>
            </w:r>
          </w:p>
        </w:tc>
        <w:tc>
          <w:tcPr>
            <w:tcW w:w="1098" w:type="dxa"/>
            <w:shd w:val="clear" w:color="auto" w:fill="auto"/>
          </w:tcPr>
          <w:p w:rsidR="00C96FC5" w:rsidRPr="00182383" w:rsidRDefault="00C96FC5" w:rsidP="00C96FC5">
            <w:pPr>
              <w:jc w:val="center"/>
              <w:rPr>
                <w:rFonts w:eastAsia="Calibri"/>
                <w:sz w:val="22"/>
                <w:szCs w:val="22"/>
                <w:vertAlign w:val="superscript"/>
              </w:rPr>
            </w:pPr>
            <w:r w:rsidRPr="00182383">
              <w:rPr>
                <w:rFonts w:eastAsia="Calibri"/>
                <w:sz w:val="22"/>
                <w:szCs w:val="22"/>
                <w:vertAlign w:val="superscript"/>
              </w:rPr>
              <w:t>/</w:t>
            </w:r>
          </w:p>
        </w:tc>
        <w:tc>
          <w:tcPr>
            <w:tcW w:w="2196" w:type="dxa"/>
            <w:shd w:val="clear" w:color="auto" w:fill="auto"/>
          </w:tcPr>
          <w:p w:rsidR="00C96FC5" w:rsidRPr="00182383" w:rsidRDefault="00C96FC5" w:rsidP="00C96FC5">
            <w:pPr>
              <w:numPr>
                <w:ilvl w:val="0"/>
                <w:numId w:val="25"/>
              </w:numPr>
              <w:spacing w:before="120"/>
              <w:ind w:left="350"/>
              <w:contextualSpacing/>
              <w:jc w:val="both"/>
              <w:rPr>
                <w:rFonts w:eastAsia="Calibri"/>
                <w:sz w:val="22"/>
                <w:szCs w:val="22"/>
              </w:rPr>
            </w:pPr>
            <w:r w:rsidRPr="00182383">
              <w:rPr>
                <w:rFonts w:eastAsia="Calibri"/>
                <w:sz w:val="22"/>
                <w:szCs w:val="22"/>
              </w:rPr>
              <w:t xml:space="preserve">РЗС / ДЕВ </w:t>
            </w:r>
            <w:proofErr w:type="spellStart"/>
            <w:r w:rsidRPr="00182383">
              <w:rPr>
                <w:rFonts w:eastAsia="Calibri"/>
                <w:sz w:val="22"/>
                <w:szCs w:val="22"/>
              </w:rPr>
              <w:t>инфо</w:t>
            </w:r>
            <w:proofErr w:type="spellEnd"/>
          </w:p>
          <w:p w:rsidR="00C96FC5" w:rsidRPr="00182383" w:rsidRDefault="00C96FC5" w:rsidP="00C96FC5">
            <w:pPr>
              <w:numPr>
                <w:ilvl w:val="0"/>
                <w:numId w:val="25"/>
              </w:numPr>
              <w:spacing w:before="120"/>
              <w:ind w:left="350"/>
              <w:contextualSpacing/>
              <w:jc w:val="both"/>
              <w:rPr>
                <w:rFonts w:eastAsia="Calibri"/>
                <w:sz w:val="22"/>
                <w:szCs w:val="22"/>
              </w:rPr>
            </w:pPr>
            <w:r w:rsidRPr="00182383">
              <w:rPr>
                <w:rFonts w:eastAsia="Calibri"/>
                <w:sz w:val="22"/>
                <w:szCs w:val="22"/>
              </w:rPr>
              <w:t xml:space="preserve">ДЕВ </w:t>
            </w:r>
            <w:proofErr w:type="spellStart"/>
            <w:r w:rsidRPr="00182383">
              <w:rPr>
                <w:rFonts w:eastAsia="Calibri"/>
                <w:sz w:val="22"/>
                <w:szCs w:val="22"/>
              </w:rPr>
              <w:t>инфо</w:t>
            </w:r>
            <w:proofErr w:type="spellEnd"/>
          </w:p>
          <w:p w:rsidR="00C96FC5" w:rsidRPr="00182383" w:rsidRDefault="00C96FC5" w:rsidP="00C96FC5">
            <w:pPr>
              <w:numPr>
                <w:ilvl w:val="0"/>
                <w:numId w:val="25"/>
              </w:numPr>
              <w:spacing w:before="120"/>
              <w:ind w:left="350"/>
              <w:contextualSpacing/>
              <w:jc w:val="both"/>
              <w:rPr>
                <w:rFonts w:eastAsia="Calibri"/>
                <w:sz w:val="22"/>
                <w:szCs w:val="22"/>
              </w:rPr>
            </w:pPr>
            <w:r w:rsidRPr="00182383">
              <w:rPr>
                <w:rFonts w:eastAsia="Calibri"/>
                <w:sz w:val="22"/>
                <w:szCs w:val="22"/>
              </w:rPr>
              <w:t>ЈЛС</w:t>
            </w:r>
          </w:p>
        </w:tc>
      </w:tr>
      <w:tr w:rsidR="00C96FC5" w:rsidRPr="00182383" w:rsidTr="002356B6">
        <w:tc>
          <w:tcPr>
            <w:tcW w:w="4392" w:type="dxa"/>
            <w:gridSpan w:val="2"/>
            <w:shd w:val="clear" w:color="auto" w:fill="auto"/>
          </w:tcPr>
          <w:p w:rsidR="00C96FC5" w:rsidRPr="00182383" w:rsidRDefault="00C96FC5" w:rsidP="00C96FC5">
            <w:pPr>
              <w:rPr>
                <w:rFonts w:eastAsia="Calibri"/>
                <w:sz w:val="22"/>
                <w:szCs w:val="22"/>
              </w:rPr>
            </w:pPr>
            <w:r w:rsidRPr="00182383">
              <w:rPr>
                <w:rFonts w:eastAsia="Calibri"/>
                <w:sz w:val="22"/>
                <w:szCs w:val="22"/>
              </w:rPr>
              <w:t xml:space="preserve">2. </w:t>
            </w:r>
            <w:proofErr w:type="spellStart"/>
            <w:r w:rsidRPr="00182383">
              <w:rPr>
                <w:rFonts w:eastAsia="Calibri"/>
                <w:sz w:val="22"/>
                <w:szCs w:val="22"/>
              </w:rPr>
              <w:t>Развијене</w:t>
            </w:r>
            <w:proofErr w:type="spellEnd"/>
            <w:r w:rsidRPr="00182383">
              <w:rPr>
                <w:rFonts w:eastAsia="Calibri"/>
                <w:sz w:val="22"/>
                <w:szCs w:val="22"/>
              </w:rPr>
              <w:t xml:space="preserve"> </w:t>
            </w:r>
            <w:proofErr w:type="spellStart"/>
            <w:r w:rsidRPr="00182383">
              <w:rPr>
                <w:rFonts w:eastAsia="Calibri"/>
                <w:sz w:val="22"/>
                <w:szCs w:val="22"/>
              </w:rPr>
              <w:t>интегрисане</w:t>
            </w:r>
            <w:proofErr w:type="spellEnd"/>
            <w:r w:rsidRPr="00182383">
              <w:rPr>
                <w:rFonts w:eastAsia="Calibri"/>
                <w:sz w:val="22"/>
                <w:szCs w:val="22"/>
              </w:rPr>
              <w:t xml:space="preserve"> </w:t>
            </w:r>
            <w:proofErr w:type="spellStart"/>
            <w:r w:rsidRPr="00182383">
              <w:rPr>
                <w:rFonts w:eastAsia="Calibri"/>
                <w:sz w:val="22"/>
                <w:szCs w:val="22"/>
              </w:rPr>
              <w:t>међусекторске</w:t>
            </w:r>
            <w:proofErr w:type="spellEnd"/>
            <w:r w:rsidRPr="00182383">
              <w:rPr>
                <w:rFonts w:eastAsia="Calibri"/>
                <w:sz w:val="22"/>
                <w:szCs w:val="22"/>
              </w:rPr>
              <w:t xml:space="preserve"> </w:t>
            </w:r>
            <w:proofErr w:type="spellStart"/>
            <w:r w:rsidRPr="00182383">
              <w:rPr>
                <w:rFonts w:eastAsia="Calibri"/>
                <w:sz w:val="22"/>
                <w:szCs w:val="22"/>
              </w:rPr>
              <w:t>услуге</w:t>
            </w:r>
            <w:proofErr w:type="spellEnd"/>
            <w:r w:rsidRPr="00182383">
              <w:rPr>
                <w:rFonts w:eastAsia="Calibri"/>
                <w:sz w:val="22"/>
                <w:szCs w:val="22"/>
              </w:rPr>
              <w:t xml:space="preserve"> у </w:t>
            </w:r>
            <w:proofErr w:type="spellStart"/>
            <w:r w:rsidRPr="00182383">
              <w:rPr>
                <w:rFonts w:eastAsia="Calibri"/>
                <w:sz w:val="22"/>
                <w:szCs w:val="22"/>
              </w:rPr>
              <w:t>областима</w:t>
            </w:r>
            <w:proofErr w:type="spellEnd"/>
            <w:r w:rsidRPr="00182383">
              <w:rPr>
                <w:rFonts w:eastAsia="Calibri"/>
                <w:sz w:val="22"/>
                <w:szCs w:val="22"/>
              </w:rPr>
              <w:t xml:space="preserve"> у </w:t>
            </w:r>
            <w:proofErr w:type="spellStart"/>
            <w:r w:rsidRPr="00182383">
              <w:rPr>
                <w:rFonts w:eastAsia="Calibri"/>
                <w:sz w:val="22"/>
                <w:szCs w:val="22"/>
              </w:rPr>
              <w:t>јавног</w:t>
            </w:r>
            <w:proofErr w:type="spellEnd"/>
            <w:r w:rsidRPr="00182383">
              <w:rPr>
                <w:rFonts w:eastAsia="Calibri"/>
                <w:sz w:val="22"/>
                <w:szCs w:val="22"/>
              </w:rPr>
              <w:t xml:space="preserve"> </w:t>
            </w:r>
            <w:proofErr w:type="spellStart"/>
            <w:r w:rsidRPr="00182383">
              <w:rPr>
                <w:rFonts w:eastAsia="Calibri"/>
                <w:sz w:val="22"/>
                <w:szCs w:val="22"/>
              </w:rPr>
              <w:t>сектора</w:t>
            </w:r>
            <w:proofErr w:type="spellEnd"/>
            <w:r w:rsidRPr="00182383">
              <w:rPr>
                <w:rFonts w:eastAsia="Calibri"/>
                <w:sz w:val="22"/>
                <w:szCs w:val="22"/>
              </w:rPr>
              <w:t xml:space="preserve"> у </w:t>
            </w:r>
            <w:proofErr w:type="spellStart"/>
            <w:r w:rsidRPr="00182383">
              <w:rPr>
                <w:rFonts w:eastAsia="Calibri"/>
                <w:sz w:val="22"/>
                <w:szCs w:val="22"/>
              </w:rPr>
              <w:t>контексту</w:t>
            </w:r>
            <w:proofErr w:type="spellEnd"/>
            <w:r w:rsidRPr="00182383">
              <w:rPr>
                <w:rFonts w:eastAsia="Calibri"/>
                <w:sz w:val="22"/>
                <w:szCs w:val="22"/>
              </w:rPr>
              <w:t xml:space="preserve"> </w:t>
            </w:r>
            <w:proofErr w:type="spellStart"/>
            <w:r w:rsidRPr="00182383">
              <w:rPr>
                <w:rFonts w:eastAsia="Calibri"/>
                <w:sz w:val="22"/>
                <w:szCs w:val="22"/>
              </w:rPr>
              <w:t>унапређења</w:t>
            </w:r>
            <w:proofErr w:type="spellEnd"/>
            <w:r w:rsidRPr="00182383">
              <w:rPr>
                <w:rFonts w:eastAsia="Calibri"/>
                <w:sz w:val="22"/>
                <w:szCs w:val="22"/>
              </w:rPr>
              <w:t xml:space="preserve">  </w:t>
            </w:r>
            <w:proofErr w:type="spellStart"/>
            <w:r w:rsidRPr="00182383">
              <w:rPr>
                <w:rFonts w:eastAsia="Calibri"/>
                <w:sz w:val="22"/>
                <w:szCs w:val="22"/>
              </w:rPr>
              <w:t>јавног</w:t>
            </w:r>
            <w:proofErr w:type="spellEnd"/>
            <w:r w:rsidRPr="00182383">
              <w:rPr>
                <w:rFonts w:eastAsia="Calibri"/>
                <w:sz w:val="22"/>
                <w:szCs w:val="22"/>
              </w:rPr>
              <w:t xml:space="preserve"> </w:t>
            </w:r>
            <w:proofErr w:type="spellStart"/>
            <w:r w:rsidRPr="00182383">
              <w:rPr>
                <w:rFonts w:eastAsia="Calibri"/>
                <w:sz w:val="22"/>
                <w:szCs w:val="22"/>
              </w:rPr>
              <w:t>здравља</w:t>
            </w:r>
            <w:proofErr w:type="spellEnd"/>
          </w:p>
        </w:tc>
        <w:tc>
          <w:tcPr>
            <w:tcW w:w="1098" w:type="dxa"/>
            <w:shd w:val="clear" w:color="auto" w:fill="auto"/>
          </w:tcPr>
          <w:p w:rsidR="00C96FC5" w:rsidRPr="00182383" w:rsidRDefault="00C96FC5" w:rsidP="00C96FC5">
            <w:pPr>
              <w:jc w:val="center"/>
              <w:rPr>
                <w:rFonts w:eastAsia="Calibri"/>
                <w:sz w:val="22"/>
                <w:szCs w:val="22"/>
                <w:vertAlign w:val="superscript"/>
              </w:rPr>
            </w:pPr>
            <w:proofErr w:type="spellStart"/>
            <w:r w:rsidRPr="00182383">
              <w:rPr>
                <w:rFonts w:eastAsia="Calibri"/>
                <w:sz w:val="22"/>
                <w:szCs w:val="22"/>
              </w:rPr>
              <w:t>Број</w:t>
            </w:r>
            <w:proofErr w:type="spellEnd"/>
          </w:p>
        </w:tc>
        <w:tc>
          <w:tcPr>
            <w:tcW w:w="1098" w:type="dxa"/>
            <w:shd w:val="clear" w:color="auto" w:fill="auto"/>
          </w:tcPr>
          <w:p w:rsidR="00C96FC5" w:rsidRPr="00182383" w:rsidRDefault="00C96FC5" w:rsidP="00C96FC5">
            <w:pPr>
              <w:jc w:val="center"/>
              <w:rPr>
                <w:rFonts w:eastAsia="Calibri"/>
                <w:sz w:val="22"/>
                <w:szCs w:val="22"/>
              </w:rPr>
            </w:pPr>
            <w:r w:rsidRPr="00182383">
              <w:rPr>
                <w:rFonts w:eastAsia="Calibri"/>
                <w:sz w:val="22"/>
                <w:szCs w:val="22"/>
              </w:rPr>
              <w:t>2021</w:t>
            </w:r>
          </w:p>
        </w:tc>
        <w:tc>
          <w:tcPr>
            <w:tcW w:w="1098" w:type="dxa"/>
            <w:shd w:val="clear" w:color="auto" w:fill="auto"/>
          </w:tcPr>
          <w:p w:rsidR="00C96FC5" w:rsidRPr="00182383" w:rsidRDefault="00C96FC5" w:rsidP="00C96FC5">
            <w:pPr>
              <w:jc w:val="center"/>
              <w:rPr>
                <w:rFonts w:eastAsia="Calibri"/>
                <w:sz w:val="22"/>
                <w:szCs w:val="22"/>
                <w:vertAlign w:val="superscript"/>
              </w:rPr>
            </w:pPr>
            <w:r w:rsidRPr="00182383">
              <w:rPr>
                <w:rFonts w:eastAsia="Calibri"/>
                <w:sz w:val="22"/>
                <w:szCs w:val="22"/>
              </w:rPr>
              <w:t>0</w:t>
            </w:r>
          </w:p>
        </w:tc>
        <w:tc>
          <w:tcPr>
            <w:tcW w:w="1098" w:type="dxa"/>
            <w:gridSpan w:val="2"/>
            <w:shd w:val="clear" w:color="auto" w:fill="auto"/>
          </w:tcPr>
          <w:p w:rsidR="00C96FC5" w:rsidRPr="00182383" w:rsidRDefault="002356B6" w:rsidP="00C96FC5">
            <w:pPr>
              <w:jc w:val="center"/>
              <w:rPr>
                <w:rFonts w:eastAsia="Calibri"/>
                <w:sz w:val="22"/>
                <w:szCs w:val="22"/>
                <w:vertAlign w:val="superscript"/>
              </w:rPr>
            </w:pPr>
            <w:r w:rsidRPr="00182383">
              <w:rPr>
                <w:rFonts w:eastAsia="Calibri"/>
                <w:sz w:val="22"/>
                <w:szCs w:val="22"/>
                <w:vertAlign w:val="superscript"/>
              </w:rPr>
              <w:t>/</w:t>
            </w:r>
          </w:p>
        </w:tc>
        <w:tc>
          <w:tcPr>
            <w:tcW w:w="1098" w:type="dxa"/>
            <w:shd w:val="clear" w:color="auto" w:fill="auto"/>
          </w:tcPr>
          <w:p w:rsidR="00C96FC5" w:rsidRPr="00182383" w:rsidRDefault="002356B6" w:rsidP="00C96FC5">
            <w:pPr>
              <w:jc w:val="center"/>
              <w:rPr>
                <w:rFonts w:eastAsia="Calibri"/>
                <w:sz w:val="22"/>
                <w:szCs w:val="22"/>
                <w:vertAlign w:val="superscript"/>
              </w:rPr>
            </w:pPr>
            <w:r w:rsidRPr="00182383">
              <w:rPr>
                <w:rFonts w:eastAsia="Calibri"/>
                <w:sz w:val="22"/>
                <w:szCs w:val="22"/>
                <w:vertAlign w:val="superscript"/>
              </w:rPr>
              <w:t>/</w:t>
            </w:r>
          </w:p>
        </w:tc>
        <w:tc>
          <w:tcPr>
            <w:tcW w:w="1098" w:type="dxa"/>
            <w:shd w:val="clear" w:color="auto" w:fill="auto"/>
          </w:tcPr>
          <w:p w:rsidR="00C96FC5" w:rsidRPr="00182383" w:rsidRDefault="002356B6" w:rsidP="00C96FC5">
            <w:pPr>
              <w:jc w:val="center"/>
              <w:rPr>
                <w:rFonts w:eastAsia="Calibri"/>
                <w:sz w:val="22"/>
                <w:szCs w:val="22"/>
                <w:vertAlign w:val="superscript"/>
              </w:rPr>
            </w:pPr>
            <w:r w:rsidRPr="00182383">
              <w:rPr>
                <w:rFonts w:eastAsia="Calibri"/>
                <w:sz w:val="22"/>
                <w:szCs w:val="22"/>
                <w:vertAlign w:val="superscript"/>
              </w:rPr>
              <w:t>1</w:t>
            </w:r>
          </w:p>
        </w:tc>
        <w:tc>
          <w:tcPr>
            <w:tcW w:w="2196" w:type="dxa"/>
            <w:shd w:val="clear" w:color="auto" w:fill="auto"/>
          </w:tcPr>
          <w:p w:rsidR="00C96FC5" w:rsidRPr="00182383" w:rsidRDefault="00C96FC5" w:rsidP="00C96FC5">
            <w:pPr>
              <w:numPr>
                <w:ilvl w:val="0"/>
                <w:numId w:val="26"/>
              </w:numPr>
              <w:spacing w:before="120"/>
              <w:contextualSpacing/>
              <w:jc w:val="both"/>
              <w:rPr>
                <w:rFonts w:eastAsia="Calibri"/>
                <w:sz w:val="22"/>
                <w:szCs w:val="22"/>
              </w:rPr>
            </w:pPr>
            <w:r w:rsidRPr="00182383">
              <w:rPr>
                <w:rFonts w:eastAsia="Calibri"/>
                <w:sz w:val="22"/>
                <w:szCs w:val="22"/>
              </w:rPr>
              <w:t xml:space="preserve">РЗС / ДЕВ </w:t>
            </w:r>
            <w:proofErr w:type="spellStart"/>
            <w:r w:rsidRPr="00182383">
              <w:rPr>
                <w:rFonts w:eastAsia="Calibri"/>
                <w:sz w:val="22"/>
                <w:szCs w:val="22"/>
              </w:rPr>
              <w:t>инфо</w:t>
            </w:r>
            <w:proofErr w:type="spellEnd"/>
          </w:p>
          <w:p w:rsidR="00C96FC5" w:rsidRPr="00182383" w:rsidRDefault="00C96FC5" w:rsidP="00C96FC5">
            <w:pPr>
              <w:numPr>
                <w:ilvl w:val="0"/>
                <w:numId w:val="26"/>
              </w:numPr>
              <w:spacing w:before="120"/>
              <w:contextualSpacing/>
              <w:jc w:val="both"/>
              <w:rPr>
                <w:rFonts w:eastAsia="Calibri"/>
                <w:sz w:val="22"/>
                <w:szCs w:val="22"/>
              </w:rPr>
            </w:pPr>
            <w:r w:rsidRPr="00182383">
              <w:rPr>
                <w:rFonts w:eastAsia="Calibri"/>
                <w:sz w:val="22"/>
                <w:szCs w:val="22"/>
              </w:rPr>
              <w:t xml:space="preserve">ДЕВ </w:t>
            </w:r>
            <w:proofErr w:type="spellStart"/>
            <w:r w:rsidRPr="00182383">
              <w:rPr>
                <w:rFonts w:eastAsia="Calibri"/>
                <w:sz w:val="22"/>
                <w:szCs w:val="22"/>
              </w:rPr>
              <w:t>инфо</w:t>
            </w:r>
            <w:proofErr w:type="spellEnd"/>
          </w:p>
          <w:p w:rsidR="00C96FC5" w:rsidRPr="00182383" w:rsidRDefault="00C96FC5" w:rsidP="00C96FC5">
            <w:pPr>
              <w:numPr>
                <w:ilvl w:val="0"/>
                <w:numId w:val="26"/>
              </w:numPr>
              <w:spacing w:before="120"/>
              <w:contextualSpacing/>
              <w:jc w:val="both"/>
              <w:rPr>
                <w:rFonts w:eastAsia="Calibri"/>
                <w:sz w:val="22"/>
                <w:szCs w:val="22"/>
              </w:rPr>
            </w:pPr>
            <w:r w:rsidRPr="00182383">
              <w:rPr>
                <w:rFonts w:eastAsia="Calibri"/>
                <w:sz w:val="22"/>
                <w:szCs w:val="22"/>
              </w:rPr>
              <w:t>ЈЛС</w:t>
            </w:r>
          </w:p>
        </w:tc>
      </w:tr>
    </w:tbl>
    <w:p w:rsidR="00C96FC5" w:rsidRDefault="00C96FC5" w:rsidP="00C96FC5">
      <w:pPr>
        <w:rPr>
          <w:sz w:val="22"/>
          <w:szCs w:val="22"/>
        </w:rPr>
      </w:pPr>
    </w:p>
    <w:p w:rsidR="00136E35" w:rsidRDefault="00136E35" w:rsidP="00C96FC5">
      <w:pPr>
        <w:rPr>
          <w:sz w:val="22"/>
          <w:szCs w:val="22"/>
        </w:rPr>
      </w:pPr>
    </w:p>
    <w:p w:rsidR="00136E35" w:rsidRDefault="00136E35" w:rsidP="00C96FC5">
      <w:pPr>
        <w:rPr>
          <w:sz w:val="22"/>
          <w:szCs w:val="22"/>
        </w:rPr>
      </w:pPr>
    </w:p>
    <w:p w:rsidR="00136E35" w:rsidRDefault="00136E35" w:rsidP="00C96FC5">
      <w:pPr>
        <w:rPr>
          <w:sz w:val="22"/>
          <w:szCs w:val="22"/>
        </w:rPr>
      </w:pPr>
    </w:p>
    <w:p w:rsidR="00136E35" w:rsidRDefault="00136E35" w:rsidP="00C96FC5">
      <w:pPr>
        <w:rPr>
          <w:sz w:val="22"/>
          <w:szCs w:val="22"/>
        </w:rPr>
      </w:pPr>
    </w:p>
    <w:p w:rsidR="00136E35" w:rsidRDefault="00136E35" w:rsidP="00C96FC5">
      <w:pPr>
        <w:rPr>
          <w:sz w:val="22"/>
          <w:szCs w:val="22"/>
        </w:rPr>
      </w:pPr>
    </w:p>
    <w:p w:rsidR="00136E35" w:rsidRDefault="00136E35" w:rsidP="00C96FC5">
      <w:pPr>
        <w:rPr>
          <w:sz w:val="22"/>
          <w:szCs w:val="22"/>
        </w:rPr>
      </w:pPr>
    </w:p>
    <w:p w:rsidR="00136E35" w:rsidRPr="00136E35" w:rsidRDefault="00136E35" w:rsidP="00C96FC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3300"/>
        <w:gridCol w:w="1431"/>
        <w:gridCol w:w="1452"/>
        <w:gridCol w:w="1451"/>
        <w:gridCol w:w="1482"/>
        <w:gridCol w:w="1442"/>
        <w:gridCol w:w="1583"/>
      </w:tblGrid>
      <w:tr w:rsidR="00C96FC5" w:rsidRPr="00182383" w:rsidTr="00C96FC5">
        <w:tc>
          <w:tcPr>
            <w:tcW w:w="997" w:type="dxa"/>
            <w:shd w:val="clear" w:color="auto" w:fill="92CDDC"/>
            <w:vAlign w:val="center"/>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Ознака</w:t>
            </w:r>
            <w:proofErr w:type="spellEnd"/>
          </w:p>
        </w:tc>
        <w:tc>
          <w:tcPr>
            <w:tcW w:w="3300" w:type="dxa"/>
            <w:shd w:val="clear" w:color="auto" w:fill="92CDDC"/>
            <w:vAlign w:val="center"/>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Назив</w:t>
            </w:r>
            <w:proofErr w:type="spellEnd"/>
            <w:r w:rsidRPr="00182383">
              <w:rPr>
                <w:rFonts w:eastAsia="Calibri"/>
                <w:sz w:val="22"/>
                <w:szCs w:val="22"/>
              </w:rPr>
              <w:t xml:space="preserve"> </w:t>
            </w:r>
            <w:proofErr w:type="spellStart"/>
            <w:r w:rsidRPr="00182383">
              <w:rPr>
                <w:rFonts w:eastAsia="Calibri"/>
                <w:sz w:val="22"/>
                <w:szCs w:val="22"/>
              </w:rPr>
              <w:t>активности</w:t>
            </w:r>
            <w:proofErr w:type="spellEnd"/>
            <w:r w:rsidRPr="00182383">
              <w:rPr>
                <w:rFonts w:eastAsia="Calibri"/>
                <w:sz w:val="22"/>
                <w:szCs w:val="22"/>
              </w:rPr>
              <w:t xml:space="preserve"> (</w:t>
            </w:r>
            <w:proofErr w:type="spellStart"/>
            <w:r w:rsidRPr="00182383">
              <w:rPr>
                <w:rFonts w:eastAsia="Calibri"/>
                <w:sz w:val="22"/>
                <w:szCs w:val="22"/>
              </w:rPr>
              <w:t>свака</w:t>
            </w:r>
            <w:proofErr w:type="spellEnd"/>
            <w:r w:rsidRPr="00182383">
              <w:rPr>
                <w:rFonts w:eastAsia="Calibri"/>
                <w:sz w:val="22"/>
                <w:szCs w:val="22"/>
              </w:rPr>
              <w:t xml:space="preserve"> </w:t>
            </w:r>
            <w:proofErr w:type="spellStart"/>
            <w:r w:rsidRPr="00182383">
              <w:rPr>
                <w:rFonts w:eastAsia="Calibri"/>
                <w:sz w:val="22"/>
                <w:szCs w:val="22"/>
              </w:rPr>
              <w:t>активност</w:t>
            </w:r>
            <w:proofErr w:type="spellEnd"/>
            <w:r w:rsidRPr="00182383">
              <w:rPr>
                <w:rFonts w:eastAsia="Calibri"/>
                <w:sz w:val="22"/>
                <w:szCs w:val="22"/>
              </w:rPr>
              <w:t xml:space="preserve"> </w:t>
            </w:r>
            <w:proofErr w:type="spellStart"/>
            <w:r w:rsidRPr="00182383">
              <w:rPr>
                <w:rFonts w:eastAsia="Calibri"/>
                <w:sz w:val="22"/>
                <w:szCs w:val="22"/>
              </w:rPr>
              <w:t>може</w:t>
            </w:r>
            <w:proofErr w:type="spellEnd"/>
            <w:r w:rsidRPr="00182383">
              <w:rPr>
                <w:rFonts w:eastAsia="Calibri"/>
                <w:sz w:val="22"/>
                <w:szCs w:val="22"/>
              </w:rPr>
              <w:t xml:space="preserve"> </w:t>
            </w:r>
            <w:proofErr w:type="spellStart"/>
            <w:r w:rsidRPr="00182383">
              <w:rPr>
                <w:rFonts w:eastAsia="Calibri"/>
                <w:sz w:val="22"/>
                <w:szCs w:val="22"/>
              </w:rPr>
              <w:t>бити</w:t>
            </w:r>
            <w:proofErr w:type="spellEnd"/>
            <w:r w:rsidRPr="00182383">
              <w:rPr>
                <w:rFonts w:eastAsia="Calibri"/>
                <w:sz w:val="22"/>
                <w:szCs w:val="22"/>
              </w:rPr>
              <w:t xml:space="preserve"> </w:t>
            </w:r>
            <w:proofErr w:type="spellStart"/>
            <w:r w:rsidRPr="00182383">
              <w:rPr>
                <w:rFonts w:eastAsia="Calibri"/>
                <w:sz w:val="22"/>
                <w:szCs w:val="22"/>
              </w:rPr>
              <w:t>посебан</w:t>
            </w:r>
            <w:proofErr w:type="spellEnd"/>
            <w:r w:rsidRPr="00182383">
              <w:rPr>
                <w:rFonts w:eastAsia="Calibri"/>
                <w:sz w:val="22"/>
                <w:szCs w:val="22"/>
              </w:rPr>
              <w:t xml:space="preserve"> </w:t>
            </w:r>
            <w:proofErr w:type="spellStart"/>
            <w:r w:rsidRPr="00182383">
              <w:rPr>
                <w:rFonts w:eastAsia="Calibri"/>
                <w:sz w:val="22"/>
                <w:szCs w:val="22"/>
              </w:rPr>
              <w:t>програм</w:t>
            </w:r>
            <w:proofErr w:type="spellEnd"/>
            <w:r w:rsidRPr="00182383">
              <w:rPr>
                <w:rFonts w:eastAsia="Calibri"/>
                <w:sz w:val="22"/>
                <w:szCs w:val="22"/>
              </w:rPr>
              <w:t>/</w:t>
            </w:r>
            <w:proofErr w:type="spellStart"/>
            <w:r w:rsidRPr="00182383">
              <w:rPr>
                <w:rFonts w:eastAsia="Calibri"/>
                <w:sz w:val="22"/>
                <w:szCs w:val="22"/>
              </w:rPr>
              <w:t>пројекат</w:t>
            </w:r>
            <w:proofErr w:type="spellEnd"/>
            <w:r w:rsidRPr="00182383">
              <w:rPr>
                <w:rFonts w:eastAsia="Calibri"/>
                <w:sz w:val="22"/>
                <w:szCs w:val="22"/>
              </w:rPr>
              <w:t xml:space="preserve"> </w:t>
            </w:r>
            <w:proofErr w:type="spellStart"/>
            <w:r w:rsidRPr="00182383">
              <w:rPr>
                <w:rFonts w:eastAsia="Calibri"/>
                <w:sz w:val="22"/>
                <w:szCs w:val="22"/>
              </w:rPr>
              <w:t>са</w:t>
            </w:r>
            <w:proofErr w:type="spellEnd"/>
            <w:r w:rsidRPr="00182383">
              <w:rPr>
                <w:rFonts w:eastAsia="Calibri"/>
                <w:sz w:val="22"/>
                <w:szCs w:val="22"/>
              </w:rPr>
              <w:t xml:space="preserve"> </w:t>
            </w:r>
            <w:proofErr w:type="spellStart"/>
            <w:r w:rsidRPr="00182383">
              <w:rPr>
                <w:rFonts w:eastAsia="Calibri"/>
                <w:sz w:val="22"/>
                <w:szCs w:val="22"/>
              </w:rPr>
              <w:t>низом</w:t>
            </w:r>
            <w:proofErr w:type="spellEnd"/>
            <w:r w:rsidRPr="00182383">
              <w:rPr>
                <w:rFonts w:eastAsia="Calibri"/>
                <w:sz w:val="22"/>
                <w:szCs w:val="22"/>
              </w:rPr>
              <w:t xml:space="preserve"> </w:t>
            </w:r>
            <w:proofErr w:type="spellStart"/>
            <w:r w:rsidRPr="00182383">
              <w:rPr>
                <w:rFonts w:eastAsia="Calibri"/>
                <w:sz w:val="22"/>
                <w:szCs w:val="22"/>
              </w:rPr>
              <w:t>активности</w:t>
            </w:r>
            <w:proofErr w:type="spellEnd"/>
            <w:r w:rsidRPr="00182383">
              <w:rPr>
                <w:rFonts w:eastAsia="Calibri"/>
                <w:sz w:val="22"/>
                <w:szCs w:val="22"/>
              </w:rPr>
              <w:t>)</w:t>
            </w:r>
          </w:p>
        </w:tc>
        <w:tc>
          <w:tcPr>
            <w:tcW w:w="1431" w:type="dxa"/>
            <w:shd w:val="clear" w:color="auto" w:fill="92CDDC"/>
            <w:vAlign w:val="center"/>
          </w:tcPr>
          <w:p w:rsidR="00C96FC5" w:rsidRPr="00182383" w:rsidRDefault="00C96FC5" w:rsidP="00C96FC5">
            <w:pPr>
              <w:spacing w:before="60" w:after="60"/>
              <w:jc w:val="center"/>
              <w:rPr>
                <w:rFonts w:eastAsia="Calibri"/>
                <w:sz w:val="22"/>
                <w:szCs w:val="22"/>
              </w:rPr>
            </w:pPr>
            <w:proofErr w:type="spellStart"/>
            <w:r w:rsidRPr="00182383">
              <w:rPr>
                <w:rFonts w:eastAsia="Calibri"/>
                <w:sz w:val="22"/>
                <w:szCs w:val="22"/>
              </w:rPr>
              <w:t>Носилац</w:t>
            </w:r>
            <w:proofErr w:type="spellEnd"/>
          </w:p>
        </w:tc>
        <w:tc>
          <w:tcPr>
            <w:tcW w:w="1452" w:type="dxa"/>
            <w:shd w:val="clear" w:color="auto" w:fill="92CDDC"/>
            <w:vAlign w:val="center"/>
          </w:tcPr>
          <w:p w:rsidR="00C96FC5" w:rsidRPr="00182383" w:rsidRDefault="00C96FC5" w:rsidP="00C96FC5">
            <w:pPr>
              <w:spacing w:before="60" w:after="60"/>
              <w:jc w:val="center"/>
              <w:rPr>
                <w:rFonts w:eastAsia="Calibri"/>
                <w:sz w:val="22"/>
                <w:szCs w:val="22"/>
              </w:rPr>
            </w:pPr>
            <w:proofErr w:type="spellStart"/>
            <w:r w:rsidRPr="00182383">
              <w:rPr>
                <w:rFonts w:eastAsia="Calibri"/>
                <w:sz w:val="22"/>
                <w:szCs w:val="22"/>
              </w:rPr>
              <w:t>Партнери</w:t>
            </w:r>
            <w:proofErr w:type="spellEnd"/>
          </w:p>
        </w:tc>
        <w:tc>
          <w:tcPr>
            <w:tcW w:w="1451" w:type="dxa"/>
            <w:shd w:val="clear" w:color="auto" w:fill="92CDDC"/>
            <w:vAlign w:val="center"/>
          </w:tcPr>
          <w:p w:rsidR="00C96FC5" w:rsidRPr="00182383" w:rsidRDefault="00C96FC5" w:rsidP="00C96FC5">
            <w:pPr>
              <w:spacing w:before="60" w:after="60"/>
              <w:jc w:val="center"/>
              <w:rPr>
                <w:rFonts w:eastAsia="Calibri"/>
                <w:sz w:val="22"/>
                <w:szCs w:val="22"/>
              </w:rPr>
            </w:pPr>
            <w:proofErr w:type="spellStart"/>
            <w:r w:rsidRPr="00182383">
              <w:rPr>
                <w:rFonts w:eastAsia="Calibri"/>
                <w:sz w:val="22"/>
                <w:szCs w:val="22"/>
              </w:rPr>
              <w:t>Рок</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w:t>
            </w:r>
            <w:proofErr w:type="spellStart"/>
            <w:r w:rsidRPr="00182383">
              <w:rPr>
                <w:rFonts w:eastAsia="Calibri"/>
                <w:sz w:val="22"/>
                <w:szCs w:val="22"/>
              </w:rPr>
              <w:t>реализацију</w:t>
            </w:r>
            <w:proofErr w:type="spellEnd"/>
          </w:p>
        </w:tc>
        <w:tc>
          <w:tcPr>
            <w:tcW w:w="1482" w:type="dxa"/>
            <w:shd w:val="clear" w:color="auto" w:fill="92CDDC"/>
            <w:vAlign w:val="center"/>
          </w:tcPr>
          <w:p w:rsidR="00C96FC5" w:rsidRPr="00182383" w:rsidRDefault="00C96FC5" w:rsidP="00C96FC5">
            <w:pPr>
              <w:spacing w:before="60" w:after="60"/>
              <w:jc w:val="center"/>
              <w:rPr>
                <w:rFonts w:eastAsia="Calibri"/>
                <w:sz w:val="22"/>
                <w:szCs w:val="22"/>
              </w:rPr>
            </w:pPr>
            <w:proofErr w:type="spellStart"/>
            <w:r w:rsidRPr="00182383">
              <w:rPr>
                <w:rFonts w:eastAsia="Calibri"/>
                <w:sz w:val="22"/>
                <w:szCs w:val="22"/>
              </w:rPr>
              <w:t>Укупно</w:t>
            </w:r>
            <w:proofErr w:type="spellEnd"/>
            <w:r w:rsidRPr="00182383">
              <w:rPr>
                <w:rFonts w:eastAsia="Calibri"/>
                <w:sz w:val="22"/>
                <w:szCs w:val="22"/>
              </w:rPr>
              <w:t xml:space="preserve"> </w:t>
            </w: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(РСД)</w:t>
            </w:r>
          </w:p>
        </w:tc>
        <w:tc>
          <w:tcPr>
            <w:tcW w:w="1442" w:type="dxa"/>
            <w:shd w:val="clear" w:color="auto" w:fill="92CDDC"/>
            <w:vAlign w:val="center"/>
          </w:tcPr>
          <w:p w:rsidR="00C96FC5" w:rsidRPr="00182383" w:rsidRDefault="00C96FC5" w:rsidP="00C96FC5">
            <w:pPr>
              <w:spacing w:before="60" w:after="60"/>
              <w:jc w:val="center"/>
              <w:rPr>
                <w:rFonts w:eastAsia="Calibri"/>
                <w:sz w:val="22"/>
                <w:szCs w:val="22"/>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годинама</w:t>
            </w:r>
            <w:proofErr w:type="spellEnd"/>
            <w:r w:rsidRPr="00182383">
              <w:rPr>
                <w:rFonts w:eastAsia="Calibri"/>
                <w:sz w:val="22"/>
                <w:szCs w:val="22"/>
              </w:rPr>
              <w:t xml:space="preserve"> (РСД)</w:t>
            </w:r>
          </w:p>
        </w:tc>
        <w:tc>
          <w:tcPr>
            <w:tcW w:w="1583" w:type="dxa"/>
            <w:shd w:val="clear" w:color="auto" w:fill="92CDDC"/>
            <w:vAlign w:val="center"/>
          </w:tcPr>
          <w:p w:rsidR="00C96FC5" w:rsidRPr="00182383" w:rsidRDefault="00C96FC5" w:rsidP="00C96FC5">
            <w:pPr>
              <w:spacing w:before="60" w:after="60"/>
              <w:jc w:val="center"/>
              <w:rPr>
                <w:rFonts w:eastAsia="Calibri"/>
                <w:sz w:val="22"/>
                <w:szCs w:val="22"/>
              </w:rPr>
            </w:pPr>
            <w:proofErr w:type="spellStart"/>
            <w:r w:rsidRPr="00182383">
              <w:rPr>
                <w:rFonts w:eastAsia="Calibri"/>
                <w:sz w:val="22"/>
                <w:szCs w:val="22"/>
              </w:rPr>
              <w:t>Процењена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изворима</w:t>
            </w:r>
            <w:proofErr w:type="spellEnd"/>
            <w:r w:rsidRPr="00182383">
              <w:rPr>
                <w:rFonts w:eastAsia="Calibri"/>
                <w:sz w:val="22"/>
                <w:szCs w:val="22"/>
              </w:rPr>
              <w:t xml:space="preserve"> (РСД)</w:t>
            </w:r>
          </w:p>
        </w:tc>
      </w:tr>
      <w:tr w:rsidR="00C96FC5" w:rsidRPr="00182383" w:rsidTr="00C96FC5">
        <w:tc>
          <w:tcPr>
            <w:tcW w:w="997" w:type="dxa"/>
            <w:shd w:val="clear" w:color="auto" w:fill="92CDDC"/>
            <w:vAlign w:val="center"/>
          </w:tcPr>
          <w:p w:rsidR="00C96FC5" w:rsidRPr="00182383" w:rsidRDefault="00C96FC5" w:rsidP="00C96FC5">
            <w:pPr>
              <w:spacing w:before="60" w:after="60"/>
              <w:rPr>
                <w:rFonts w:eastAsia="Calibri"/>
                <w:b/>
                <w:bCs/>
                <w:sz w:val="22"/>
                <w:szCs w:val="22"/>
              </w:rPr>
            </w:pPr>
            <w:r w:rsidRPr="00182383">
              <w:rPr>
                <w:rFonts w:eastAsia="Calibri"/>
                <w:b/>
                <w:bCs/>
                <w:sz w:val="22"/>
                <w:szCs w:val="22"/>
              </w:rPr>
              <w:t>1.4.0</w:t>
            </w:r>
          </w:p>
        </w:tc>
        <w:tc>
          <w:tcPr>
            <w:tcW w:w="3300" w:type="dxa"/>
            <w:shd w:val="clear" w:color="auto" w:fill="92CDDC"/>
            <w:vAlign w:val="center"/>
          </w:tcPr>
          <w:p w:rsidR="00C96FC5" w:rsidRPr="00182383" w:rsidRDefault="00C96FC5" w:rsidP="00C96FC5">
            <w:pPr>
              <w:spacing w:before="60" w:after="60"/>
              <w:rPr>
                <w:rFonts w:eastAsia="Calibri"/>
                <w:bCs/>
                <w:sz w:val="22"/>
                <w:szCs w:val="22"/>
              </w:rPr>
            </w:pPr>
            <w:proofErr w:type="spellStart"/>
            <w:r w:rsidRPr="00182383">
              <w:rPr>
                <w:rFonts w:eastAsia="Calibri"/>
                <w:bCs/>
                <w:sz w:val="22"/>
                <w:szCs w:val="22"/>
              </w:rPr>
              <w:t>Из</w:t>
            </w:r>
            <w:r w:rsidR="00136E35">
              <w:rPr>
                <w:rFonts w:eastAsia="Calibri"/>
                <w:bCs/>
                <w:sz w:val="22"/>
                <w:szCs w:val="22"/>
              </w:rPr>
              <w:t>рада</w:t>
            </w:r>
            <w:proofErr w:type="spellEnd"/>
            <w:r w:rsidR="00136E35">
              <w:rPr>
                <w:rFonts w:eastAsia="Calibri"/>
                <w:bCs/>
                <w:sz w:val="22"/>
                <w:szCs w:val="22"/>
              </w:rPr>
              <w:t xml:space="preserve"> </w:t>
            </w:r>
            <w:proofErr w:type="spellStart"/>
            <w:r w:rsidR="00136E35">
              <w:rPr>
                <w:rFonts w:eastAsia="Calibri"/>
                <w:bCs/>
                <w:sz w:val="22"/>
                <w:szCs w:val="22"/>
              </w:rPr>
              <w:t>јединствене</w:t>
            </w:r>
            <w:proofErr w:type="spellEnd"/>
            <w:r w:rsidR="00136E35">
              <w:rPr>
                <w:rFonts w:eastAsia="Calibri"/>
                <w:bCs/>
                <w:sz w:val="22"/>
                <w:szCs w:val="22"/>
              </w:rPr>
              <w:t xml:space="preserve"> </w:t>
            </w:r>
            <w:r w:rsidRPr="00182383">
              <w:rPr>
                <w:rFonts w:eastAsia="Calibri"/>
                <w:bCs/>
                <w:sz w:val="22"/>
                <w:szCs w:val="22"/>
              </w:rPr>
              <w:t>(</w:t>
            </w:r>
            <w:proofErr w:type="spellStart"/>
            <w:r w:rsidRPr="00182383">
              <w:rPr>
                <w:rFonts w:eastAsia="Calibri"/>
                <w:bCs/>
                <w:sz w:val="22"/>
                <w:szCs w:val="22"/>
              </w:rPr>
              <w:t>међусекторске</w:t>
            </w:r>
            <w:proofErr w:type="spellEnd"/>
            <w:r w:rsidRPr="00182383">
              <w:rPr>
                <w:rFonts w:eastAsia="Calibri"/>
                <w:bCs/>
                <w:sz w:val="22"/>
                <w:szCs w:val="22"/>
              </w:rPr>
              <w:t xml:space="preserve">) </w:t>
            </w:r>
            <w:proofErr w:type="spellStart"/>
            <w:r w:rsidRPr="00182383">
              <w:rPr>
                <w:rFonts w:eastAsia="Calibri"/>
                <w:bCs/>
                <w:sz w:val="22"/>
                <w:szCs w:val="22"/>
              </w:rPr>
              <w:t>базе</w:t>
            </w:r>
            <w:proofErr w:type="spellEnd"/>
            <w:r w:rsidRPr="00182383">
              <w:rPr>
                <w:rFonts w:eastAsia="Calibri"/>
                <w:bCs/>
                <w:sz w:val="22"/>
                <w:szCs w:val="22"/>
              </w:rPr>
              <w:t xml:space="preserve"> </w:t>
            </w:r>
            <w:proofErr w:type="spellStart"/>
            <w:r w:rsidRPr="00182383">
              <w:rPr>
                <w:rFonts w:eastAsia="Calibri"/>
                <w:bCs/>
                <w:sz w:val="22"/>
                <w:szCs w:val="22"/>
              </w:rPr>
              <w:t>за</w:t>
            </w:r>
            <w:proofErr w:type="spellEnd"/>
            <w:r w:rsidRPr="00182383">
              <w:rPr>
                <w:rFonts w:eastAsia="Calibri"/>
                <w:bCs/>
                <w:sz w:val="22"/>
                <w:szCs w:val="22"/>
              </w:rPr>
              <w:t xml:space="preserve"> </w:t>
            </w:r>
            <w:proofErr w:type="spellStart"/>
            <w:r w:rsidRPr="00182383">
              <w:rPr>
                <w:rFonts w:eastAsia="Calibri"/>
                <w:bCs/>
                <w:sz w:val="22"/>
                <w:szCs w:val="22"/>
              </w:rPr>
              <w:t>пријављивање</w:t>
            </w:r>
            <w:proofErr w:type="spellEnd"/>
            <w:r w:rsidRPr="00182383">
              <w:rPr>
                <w:rFonts w:eastAsia="Calibri"/>
                <w:bCs/>
                <w:sz w:val="22"/>
                <w:szCs w:val="22"/>
              </w:rPr>
              <w:t xml:space="preserve"> </w:t>
            </w:r>
            <w:proofErr w:type="spellStart"/>
            <w:r w:rsidRPr="00182383">
              <w:rPr>
                <w:rFonts w:eastAsia="Calibri"/>
                <w:bCs/>
                <w:sz w:val="22"/>
                <w:szCs w:val="22"/>
              </w:rPr>
              <w:t>случајева</w:t>
            </w:r>
            <w:proofErr w:type="spellEnd"/>
            <w:r w:rsidRPr="00182383">
              <w:rPr>
                <w:rFonts w:eastAsia="Calibri"/>
                <w:bCs/>
                <w:sz w:val="22"/>
                <w:szCs w:val="22"/>
              </w:rPr>
              <w:t xml:space="preserve"> </w:t>
            </w:r>
            <w:proofErr w:type="spellStart"/>
            <w:r w:rsidRPr="00182383">
              <w:rPr>
                <w:rFonts w:eastAsia="Calibri"/>
                <w:bCs/>
                <w:sz w:val="22"/>
                <w:szCs w:val="22"/>
              </w:rPr>
              <w:t>злостављања</w:t>
            </w:r>
            <w:proofErr w:type="spellEnd"/>
          </w:p>
        </w:tc>
        <w:tc>
          <w:tcPr>
            <w:tcW w:w="1431" w:type="dxa"/>
            <w:shd w:val="clear" w:color="auto" w:fill="92CDDC"/>
            <w:vAlign w:val="center"/>
          </w:tcPr>
          <w:p w:rsidR="00C96FC5" w:rsidRPr="00182383" w:rsidRDefault="00C96FC5" w:rsidP="00C96FC5">
            <w:pPr>
              <w:spacing w:before="60" w:after="60"/>
              <w:jc w:val="center"/>
              <w:rPr>
                <w:rFonts w:eastAsia="Calibri"/>
                <w:bCs/>
                <w:sz w:val="22"/>
                <w:szCs w:val="22"/>
              </w:rPr>
            </w:pPr>
            <w:r w:rsidRPr="00182383">
              <w:rPr>
                <w:rFonts w:eastAsia="Calibri"/>
                <w:bCs/>
                <w:sz w:val="22"/>
                <w:szCs w:val="22"/>
              </w:rPr>
              <w:t>ЈЛС</w:t>
            </w:r>
          </w:p>
        </w:tc>
        <w:tc>
          <w:tcPr>
            <w:tcW w:w="1452" w:type="dxa"/>
            <w:shd w:val="clear" w:color="auto" w:fill="92CDDC"/>
            <w:vAlign w:val="center"/>
          </w:tcPr>
          <w:p w:rsidR="00C96FC5" w:rsidRPr="00182383" w:rsidRDefault="00C96FC5" w:rsidP="00C96FC5">
            <w:pPr>
              <w:spacing w:before="60" w:after="60"/>
              <w:jc w:val="center"/>
              <w:rPr>
                <w:rFonts w:eastAsia="Calibri"/>
                <w:bCs/>
                <w:sz w:val="22"/>
                <w:szCs w:val="22"/>
              </w:rPr>
            </w:pPr>
            <w:proofErr w:type="spellStart"/>
            <w:r w:rsidRPr="00182383">
              <w:rPr>
                <w:rFonts w:eastAsia="Calibri"/>
                <w:sz w:val="22"/>
                <w:szCs w:val="22"/>
              </w:rPr>
              <w:t>здравствена</w:t>
            </w:r>
            <w:proofErr w:type="spellEnd"/>
            <w:r w:rsidRPr="00182383">
              <w:rPr>
                <w:rFonts w:eastAsia="Calibri"/>
                <w:sz w:val="22"/>
                <w:szCs w:val="22"/>
              </w:rPr>
              <w:t xml:space="preserve"> </w:t>
            </w:r>
            <w:proofErr w:type="spellStart"/>
            <w:r w:rsidRPr="00182383">
              <w:rPr>
                <w:rFonts w:eastAsia="Calibri"/>
                <w:sz w:val="22"/>
                <w:szCs w:val="22"/>
              </w:rPr>
              <w:t>служба</w:t>
            </w:r>
            <w:proofErr w:type="spellEnd"/>
            <w:r w:rsidRPr="00182383">
              <w:rPr>
                <w:rFonts w:eastAsia="Calibri"/>
                <w:sz w:val="22"/>
                <w:szCs w:val="22"/>
              </w:rPr>
              <w:t xml:space="preserve">, </w:t>
            </w:r>
            <w:proofErr w:type="spellStart"/>
            <w:r w:rsidRPr="00182383">
              <w:rPr>
                <w:rFonts w:eastAsia="Calibri"/>
                <w:sz w:val="22"/>
                <w:szCs w:val="22"/>
              </w:rPr>
              <w:t>васпитно-образовне</w:t>
            </w:r>
            <w:proofErr w:type="spellEnd"/>
            <w:r w:rsidRPr="00182383">
              <w:rPr>
                <w:rFonts w:eastAsia="Calibri"/>
                <w:sz w:val="22"/>
                <w:szCs w:val="22"/>
              </w:rPr>
              <w:t xml:space="preserve"> </w:t>
            </w:r>
            <w:proofErr w:type="spellStart"/>
            <w:r w:rsidRPr="00182383">
              <w:rPr>
                <w:rFonts w:eastAsia="Calibri"/>
                <w:sz w:val="22"/>
                <w:szCs w:val="22"/>
              </w:rPr>
              <w:t>институције</w:t>
            </w:r>
            <w:proofErr w:type="spellEnd"/>
            <w:r w:rsidRPr="00182383">
              <w:rPr>
                <w:rFonts w:eastAsia="Calibri"/>
                <w:sz w:val="22"/>
                <w:szCs w:val="22"/>
              </w:rPr>
              <w:t xml:space="preserve">, </w:t>
            </w:r>
            <w:r w:rsidRPr="00182383">
              <w:rPr>
                <w:rFonts w:eastAsia="Calibri"/>
                <w:sz w:val="22"/>
                <w:szCs w:val="22"/>
              </w:rPr>
              <w:lastRenderedPageBreak/>
              <w:t xml:space="preserve">РФЗО,ЦСР, </w:t>
            </w:r>
            <w:proofErr w:type="spellStart"/>
            <w:r w:rsidRPr="00182383">
              <w:rPr>
                <w:rFonts w:eastAsia="Calibri"/>
                <w:sz w:val="22"/>
                <w:szCs w:val="22"/>
              </w:rPr>
              <w:t>цивилни</w:t>
            </w:r>
            <w:proofErr w:type="spellEnd"/>
            <w:r w:rsidRPr="00182383">
              <w:rPr>
                <w:rFonts w:eastAsia="Calibri"/>
                <w:sz w:val="22"/>
                <w:szCs w:val="22"/>
              </w:rPr>
              <w:t xml:space="preserve"> </w:t>
            </w:r>
            <w:proofErr w:type="spellStart"/>
            <w:r w:rsidRPr="00182383">
              <w:rPr>
                <w:rFonts w:eastAsia="Calibri"/>
                <w:sz w:val="22"/>
                <w:szCs w:val="22"/>
              </w:rPr>
              <w:t>сектор</w:t>
            </w:r>
            <w:proofErr w:type="spellEnd"/>
            <w:r w:rsidRPr="00182383">
              <w:rPr>
                <w:rFonts w:eastAsia="Calibri"/>
                <w:sz w:val="22"/>
                <w:szCs w:val="22"/>
              </w:rPr>
              <w:t xml:space="preserve">, </w:t>
            </w:r>
            <w:proofErr w:type="spellStart"/>
            <w:r w:rsidRPr="00182383">
              <w:rPr>
                <w:rFonts w:eastAsia="Calibri"/>
                <w:sz w:val="22"/>
                <w:szCs w:val="22"/>
              </w:rPr>
              <w:t>полиција</w:t>
            </w:r>
            <w:proofErr w:type="spellEnd"/>
            <w:r w:rsidRPr="00182383">
              <w:rPr>
                <w:rFonts w:eastAsia="Calibri"/>
                <w:sz w:val="22"/>
                <w:szCs w:val="22"/>
              </w:rPr>
              <w:t xml:space="preserve">, </w:t>
            </w:r>
            <w:proofErr w:type="spellStart"/>
            <w:r w:rsidRPr="00182383">
              <w:rPr>
                <w:rFonts w:eastAsia="Calibri"/>
                <w:sz w:val="22"/>
                <w:szCs w:val="22"/>
              </w:rPr>
              <w:t>тужилаштво</w:t>
            </w:r>
            <w:proofErr w:type="spellEnd"/>
          </w:p>
        </w:tc>
        <w:tc>
          <w:tcPr>
            <w:tcW w:w="1451" w:type="dxa"/>
            <w:shd w:val="clear" w:color="auto" w:fill="92CDDC"/>
            <w:vAlign w:val="center"/>
          </w:tcPr>
          <w:p w:rsidR="00C96FC5" w:rsidRPr="00182383" w:rsidRDefault="00C96FC5" w:rsidP="00C96FC5">
            <w:pPr>
              <w:spacing w:before="60" w:after="60"/>
              <w:jc w:val="center"/>
              <w:rPr>
                <w:rFonts w:eastAsia="Calibri"/>
                <w:bCs/>
                <w:sz w:val="22"/>
                <w:szCs w:val="22"/>
              </w:rPr>
            </w:pPr>
            <w:r w:rsidRPr="00182383">
              <w:rPr>
                <w:rFonts w:eastAsia="Calibri"/>
                <w:bCs/>
                <w:sz w:val="22"/>
                <w:szCs w:val="22"/>
              </w:rPr>
              <w:lastRenderedPageBreak/>
              <w:t>202</w:t>
            </w:r>
            <w:r w:rsidR="00E132B0" w:rsidRPr="00182383">
              <w:rPr>
                <w:rFonts w:eastAsia="Calibri"/>
                <w:bCs/>
                <w:sz w:val="22"/>
                <w:szCs w:val="22"/>
              </w:rPr>
              <w:t>8</w:t>
            </w:r>
          </w:p>
        </w:tc>
        <w:tc>
          <w:tcPr>
            <w:tcW w:w="1482" w:type="dxa"/>
            <w:shd w:val="clear" w:color="auto" w:fill="92CDDC"/>
            <w:vAlign w:val="center"/>
          </w:tcPr>
          <w:p w:rsidR="00C96FC5" w:rsidRPr="00182383" w:rsidRDefault="00C96FC5" w:rsidP="00C96FC5">
            <w:pPr>
              <w:spacing w:before="60" w:after="60"/>
              <w:jc w:val="center"/>
              <w:rPr>
                <w:rFonts w:eastAsia="Calibri"/>
                <w:bCs/>
                <w:sz w:val="22"/>
                <w:szCs w:val="22"/>
              </w:rPr>
            </w:pPr>
            <w:r w:rsidRPr="00182383">
              <w:rPr>
                <w:rFonts w:eastAsia="Calibri"/>
                <w:bCs/>
                <w:sz w:val="22"/>
                <w:szCs w:val="22"/>
              </w:rPr>
              <w:t>/</w:t>
            </w:r>
          </w:p>
        </w:tc>
        <w:tc>
          <w:tcPr>
            <w:tcW w:w="1442" w:type="dxa"/>
            <w:shd w:val="clear" w:color="auto" w:fill="92CDDC"/>
            <w:vAlign w:val="center"/>
          </w:tcPr>
          <w:p w:rsidR="00C96FC5" w:rsidRPr="00182383" w:rsidRDefault="00C96FC5" w:rsidP="00C96FC5">
            <w:pPr>
              <w:spacing w:before="60" w:after="60"/>
              <w:jc w:val="center"/>
              <w:rPr>
                <w:rFonts w:eastAsia="Calibri"/>
                <w:b/>
                <w:bCs/>
                <w:sz w:val="22"/>
                <w:szCs w:val="22"/>
              </w:rPr>
            </w:pPr>
            <w:r w:rsidRPr="00182383">
              <w:rPr>
                <w:rFonts w:eastAsia="Calibri"/>
                <w:b/>
                <w:bCs/>
                <w:sz w:val="22"/>
                <w:szCs w:val="22"/>
              </w:rPr>
              <w:t>/</w:t>
            </w:r>
          </w:p>
        </w:tc>
        <w:tc>
          <w:tcPr>
            <w:tcW w:w="1583" w:type="dxa"/>
            <w:shd w:val="clear" w:color="auto" w:fill="92CDDC"/>
            <w:vAlign w:val="center"/>
          </w:tcPr>
          <w:p w:rsidR="00C96FC5" w:rsidRPr="00182383" w:rsidRDefault="00C96FC5" w:rsidP="00C96FC5">
            <w:pPr>
              <w:spacing w:before="60" w:after="60"/>
              <w:jc w:val="center"/>
              <w:rPr>
                <w:rFonts w:eastAsia="Calibri"/>
                <w:b/>
                <w:bCs/>
                <w:sz w:val="22"/>
                <w:szCs w:val="22"/>
              </w:rPr>
            </w:pPr>
            <w:r w:rsidRPr="00182383">
              <w:rPr>
                <w:rFonts w:eastAsia="Calibri"/>
                <w:b/>
                <w:bCs/>
                <w:sz w:val="22"/>
                <w:szCs w:val="22"/>
              </w:rPr>
              <w:t>/</w:t>
            </w:r>
          </w:p>
        </w:tc>
      </w:tr>
      <w:tr w:rsidR="00C96FC5" w:rsidRPr="00182383" w:rsidTr="00C96FC5">
        <w:tc>
          <w:tcPr>
            <w:tcW w:w="997" w:type="dxa"/>
            <w:shd w:val="clear" w:color="auto" w:fill="auto"/>
          </w:tcPr>
          <w:p w:rsidR="00C96FC5" w:rsidRPr="00182383" w:rsidRDefault="00C96FC5" w:rsidP="00C96FC5">
            <w:pPr>
              <w:spacing w:before="60" w:after="60"/>
              <w:rPr>
                <w:rFonts w:eastAsia="Calibri"/>
                <w:sz w:val="22"/>
                <w:szCs w:val="22"/>
              </w:rPr>
            </w:pPr>
            <w:r w:rsidRPr="00182383">
              <w:rPr>
                <w:rFonts w:eastAsia="Calibri"/>
                <w:sz w:val="22"/>
                <w:szCs w:val="22"/>
              </w:rPr>
              <w:t>1.4.1</w:t>
            </w:r>
          </w:p>
        </w:tc>
        <w:tc>
          <w:tcPr>
            <w:tcW w:w="3300" w:type="dxa"/>
            <w:shd w:val="clear" w:color="auto" w:fill="auto"/>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Унапређење</w:t>
            </w:r>
            <w:proofErr w:type="spellEnd"/>
            <w:r w:rsidRPr="00182383">
              <w:rPr>
                <w:rFonts w:eastAsia="Calibri"/>
                <w:sz w:val="22"/>
                <w:szCs w:val="22"/>
              </w:rPr>
              <w:t xml:space="preserve"> </w:t>
            </w:r>
            <w:proofErr w:type="spellStart"/>
            <w:r w:rsidRPr="00182383">
              <w:rPr>
                <w:rFonts w:eastAsia="Calibri"/>
                <w:sz w:val="22"/>
                <w:szCs w:val="22"/>
              </w:rPr>
              <w:t>подршке</w:t>
            </w:r>
            <w:proofErr w:type="spellEnd"/>
            <w:r w:rsidRPr="00182383">
              <w:rPr>
                <w:rFonts w:eastAsia="Calibri"/>
                <w:sz w:val="22"/>
                <w:szCs w:val="22"/>
              </w:rPr>
              <w:t xml:space="preserve"> и </w:t>
            </w:r>
            <w:proofErr w:type="spellStart"/>
            <w:r w:rsidRPr="00182383">
              <w:rPr>
                <w:rFonts w:eastAsia="Calibri"/>
                <w:sz w:val="22"/>
                <w:szCs w:val="22"/>
              </w:rPr>
              <w:t>развој</w:t>
            </w:r>
            <w:proofErr w:type="spellEnd"/>
            <w:r w:rsidRPr="00182383">
              <w:rPr>
                <w:rFonts w:eastAsia="Calibri"/>
                <w:sz w:val="22"/>
                <w:szCs w:val="22"/>
              </w:rPr>
              <w:t xml:space="preserve"> </w:t>
            </w:r>
            <w:proofErr w:type="spellStart"/>
            <w:r w:rsidRPr="00182383">
              <w:rPr>
                <w:rFonts w:eastAsia="Calibri"/>
                <w:sz w:val="22"/>
                <w:szCs w:val="22"/>
              </w:rPr>
              <w:t>услуга</w:t>
            </w:r>
            <w:proofErr w:type="spellEnd"/>
            <w:r w:rsidRPr="00182383">
              <w:rPr>
                <w:rFonts w:eastAsia="Calibri"/>
                <w:sz w:val="22"/>
                <w:szCs w:val="22"/>
              </w:rPr>
              <w:t xml:space="preserve"> </w:t>
            </w:r>
            <w:proofErr w:type="spellStart"/>
            <w:r w:rsidRPr="00182383">
              <w:rPr>
                <w:rFonts w:eastAsia="Calibri"/>
                <w:sz w:val="22"/>
                <w:szCs w:val="22"/>
              </w:rPr>
              <w:t>намењених</w:t>
            </w:r>
            <w:proofErr w:type="spellEnd"/>
            <w:r w:rsidRPr="00182383">
              <w:rPr>
                <w:rFonts w:eastAsia="Calibri"/>
                <w:sz w:val="22"/>
                <w:szCs w:val="22"/>
              </w:rPr>
              <w:t xml:space="preserve">  </w:t>
            </w:r>
            <w:proofErr w:type="spellStart"/>
            <w:r w:rsidRPr="00182383">
              <w:rPr>
                <w:rFonts w:eastAsia="Calibri"/>
                <w:sz w:val="22"/>
                <w:szCs w:val="22"/>
              </w:rPr>
              <w:t>раном</w:t>
            </w:r>
            <w:proofErr w:type="spellEnd"/>
            <w:r w:rsidRPr="00182383">
              <w:rPr>
                <w:rFonts w:eastAsia="Calibri"/>
                <w:sz w:val="22"/>
                <w:szCs w:val="22"/>
              </w:rPr>
              <w:t xml:space="preserve"> </w:t>
            </w:r>
            <w:proofErr w:type="spellStart"/>
            <w:r w:rsidRPr="00182383">
              <w:rPr>
                <w:rFonts w:eastAsia="Calibri"/>
                <w:sz w:val="22"/>
                <w:szCs w:val="22"/>
              </w:rPr>
              <w:t>развоју</w:t>
            </w:r>
            <w:proofErr w:type="spellEnd"/>
            <w:r w:rsidRPr="00182383">
              <w:rPr>
                <w:rFonts w:eastAsia="Calibri"/>
                <w:sz w:val="22"/>
                <w:szCs w:val="22"/>
              </w:rPr>
              <w:t xml:space="preserve"> </w:t>
            </w:r>
            <w:proofErr w:type="spellStart"/>
            <w:r w:rsidRPr="00182383">
              <w:rPr>
                <w:rFonts w:eastAsia="Calibri"/>
                <w:sz w:val="22"/>
                <w:szCs w:val="22"/>
              </w:rPr>
              <w:t>деце</w:t>
            </w:r>
            <w:proofErr w:type="spellEnd"/>
            <w:r w:rsidRPr="00182383">
              <w:rPr>
                <w:rFonts w:eastAsia="Calibri"/>
                <w:sz w:val="22"/>
                <w:szCs w:val="22"/>
              </w:rPr>
              <w:t xml:space="preserve"> и </w:t>
            </w:r>
            <w:proofErr w:type="spellStart"/>
            <w:r w:rsidRPr="00182383">
              <w:rPr>
                <w:rFonts w:eastAsia="Calibri"/>
                <w:sz w:val="22"/>
                <w:szCs w:val="22"/>
              </w:rPr>
              <w:t>родитељству</w:t>
            </w:r>
            <w:proofErr w:type="spellEnd"/>
            <w:r w:rsidRPr="00182383">
              <w:rPr>
                <w:rFonts w:eastAsia="Calibri"/>
                <w:sz w:val="22"/>
                <w:szCs w:val="22"/>
              </w:rPr>
              <w:t xml:space="preserve"> (</w:t>
            </w:r>
            <w:proofErr w:type="spellStart"/>
            <w:r w:rsidRPr="00182383">
              <w:rPr>
                <w:rFonts w:eastAsia="Calibri"/>
                <w:sz w:val="22"/>
                <w:szCs w:val="22"/>
              </w:rPr>
              <w:t>од</w:t>
            </w:r>
            <w:proofErr w:type="spellEnd"/>
            <w:r w:rsidRPr="00182383">
              <w:rPr>
                <w:rFonts w:eastAsia="Calibri"/>
                <w:sz w:val="22"/>
                <w:szCs w:val="22"/>
              </w:rPr>
              <w:t xml:space="preserve"> </w:t>
            </w:r>
            <w:proofErr w:type="spellStart"/>
            <w:r w:rsidRPr="00182383">
              <w:rPr>
                <w:rFonts w:eastAsia="Calibri"/>
                <w:sz w:val="22"/>
                <w:szCs w:val="22"/>
              </w:rPr>
              <w:t>трудноће</w:t>
            </w:r>
            <w:proofErr w:type="spellEnd"/>
            <w:r w:rsidRPr="00182383">
              <w:rPr>
                <w:rFonts w:eastAsia="Calibri"/>
                <w:sz w:val="22"/>
                <w:szCs w:val="22"/>
              </w:rPr>
              <w:t xml:space="preserve"> </w:t>
            </w:r>
            <w:proofErr w:type="spellStart"/>
            <w:r w:rsidRPr="00182383">
              <w:rPr>
                <w:rFonts w:eastAsia="Calibri"/>
                <w:sz w:val="22"/>
                <w:szCs w:val="22"/>
              </w:rPr>
              <w:t>до</w:t>
            </w:r>
            <w:proofErr w:type="spellEnd"/>
            <w:r w:rsidRPr="00182383">
              <w:rPr>
                <w:rFonts w:eastAsia="Calibri"/>
                <w:sz w:val="22"/>
                <w:szCs w:val="22"/>
              </w:rPr>
              <w:t xml:space="preserve"> 6 </w:t>
            </w:r>
            <w:proofErr w:type="spellStart"/>
            <w:r w:rsidRPr="00182383">
              <w:rPr>
                <w:rFonts w:eastAsia="Calibri"/>
                <w:sz w:val="22"/>
                <w:szCs w:val="22"/>
              </w:rPr>
              <w:t>година</w:t>
            </w:r>
            <w:proofErr w:type="spellEnd"/>
            <w:r w:rsidRPr="00182383">
              <w:rPr>
                <w:rFonts w:eastAsia="Calibri"/>
                <w:sz w:val="22"/>
                <w:szCs w:val="22"/>
              </w:rPr>
              <w:t xml:space="preserve">)  </w:t>
            </w:r>
          </w:p>
        </w:tc>
        <w:tc>
          <w:tcPr>
            <w:tcW w:w="1431" w:type="dxa"/>
            <w:shd w:val="clear" w:color="auto" w:fill="auto"/>
          </w:tcPr>
          <w:p w:rsidR="00C96FC5" w:rsidRPr="00182383" w:rsidRDefault="00C96FC5" w:rsidP="00C96FC5">
            <w:pPr>
              <w:spacing w:before="60" w:after="60"/>
              <w:jc w:val="both"/>
              <w:rPr>
                <w:rFonts w:eastAsia="Calibri"/>
                <w:sz w:val="22"/>
                <w:szCs w:val="22"/>
              </w:rPr>
            </w:pPr>
            <w:r w:rsidRPr="00182383">
              <w:rPr>
                <w:rFonts w:eastAsia="Calibri"/>
                <w:sz w:val="22"/>
                <w:szCs w:val="22"/>
              </w:rPr>
              <w:t>ЈЛС</w:t>
            </w:r>
          </w:p>
        </w:tc>
        <w:tc>
          <w:tcPr>
            <w:tcW w:w="1452" w:type="dxa"/>
            <w:shd w:val="clear" w:color="auto" w:fill="auto"/>
          </w:tcPr>
          <w:p w:rsidR="00C96FC5" w:rsidRPr="00182383" w:rsidRDefault="00C96FC5" w:rsidP="00C96FC5">
            <w:pPr>
              <w:spacing w:before="60" w:after="60"/>
              <w:jc w:val="both"/>
              <w:rPr>
                <w:rFonts w:eastAsia="Calibri"/>
                <w:sz w:val="22"/>
                <w:szCs w:val="22"/>
              </w:rPr>
            </w:pPr>
            <w:r w:rsidRPr="00182383">
              <w:rPr>
                <w:rFonts w:eastAsia="Calibri"/>
                <w:sz w:val="22"/>
                <w:szCs w:val="22"/>
              </w:rPr>
              <w:t xml:space="preserve">И/ЗЈЗ, </w:t>
            </w:r>
            <w:proofErr w:type="spellStart"/>
            <w:r w:rsidRPr="00182383">
              <w:rPr>
                <w:rFonts w:eastAsia="Calibri"/>
                <w:sz w:val="22"/>
                <w:szCs w:val="22"/>
              </w:rPr>
              <w:t>здравствена</w:t>
            </w:r>
            <w:proofErr w:type="spellEnd"/>
            <w:r w:rsidRPr="00182383">
              <w:rPr>
                <w:rFonts w:eastAsia="Calibri"/>
                <w:sz w:val="22"/>
                <w:szCs w:val="22"/>
              </w:rPr>
              <w:t xml:space="preserve"> </w:t>
            </w:r>
            <w:proofErr w:type="spellStart"/>
            <w:r w:rsidRPr="00182383">
              <w:rPr>
                <w:rFonts w:eastAsia="Calibri"/>
                <w:sz w:val="22"/>
                <w:szCs w:val="22"/>
              </w:rPr>
              <w:t>служба</w:t>
            </w:r>
            <w:proofErr w:type="spellEnd"/>
            <w:r w:rsidRPr="00182383">
              <w:rPr>
                <w:rFonts w:eastAsia="Calibri"/>
                <w:sz w:val="22"/>
                <w:szCs w:val="22"/>
              </w:rPr>
              <w:t xml:space="preserve">, РФЗО, </w:t>
            </w:r>
            <w:proofErr w:type="spellStart"/>
            <w:r w:rsidRPr="00182383">
              <w:rPr>
                <w:rFonts w:eastAsia="Calibri"/>
                <w:sz w:val="22"/>
                <w:szCs w:val="22"/>
              </w:rPr>
              <w:t>цивилни</w:t>
            </w:r>
            <w:proofErr w:type="spellEnd"/>
            <w:r w:rsidRPr="00182383">
              <w:rPr>
                <w:rFonts w:eastAsia="Calibri"/>
                <w:sz w:val="22"/>
                <w:szCs w:val="22"/>
              </w:rPr>
              <w:t xml:space="preserve"> </w:t>
            </w:r>
            <w:proofErr w:type="spellStart"/>
            <w:r w:rsidRPr="00182383">
              <w:rPr>
                <w:rFonts w:eastAsia="Calibri"/>
                <w:sz w:val="22"/>
                <w:szCs w:val="22"/>
              </w:rPr>
              <w:t>сектор</w:t>
            </w:r>
            <w:proofErr w:type="spellEnd"/>
          </w:p>
        </w:tc>
        <w:tc>
          <w:tcPr>
            <w:tcW w:w="1451" w:type="dxa"/>
            <w:shd w:val="clear" w:color="auto" w:fill="auto"/>
          </w:tcPr>
          <w:p w:rsidR="00C96FC5" w:rsidRPr="00182383" w:rsidRDefault="003F447E" w:rsidP="00C96FC5">
            <w:pPr>
              <w:spacing w:before="60" w:after="60"/>
              <w:jc w:val="both"/>
              <w:rPr>
                <w:rFonts w:eastAsia="Calibri"/>
                <w:sz w:val="22"/>
                <w:szCs w:val="22"/>
              </w:rPr>
            </w:pPr>
            <w:r w:rsidRPr="00182383">
              <w:rPr>
                <w:rFonts w:eastAsia="Calibri"/>
                <w:sz w:val="22"/>
                <w:szCs w:val="22"/>
              </w:rPr>
              <w:t>2024-2028</w:t>
            </w:r>
            <w:r w:rsidR="00E132B0" w:rsidRPr="00182383">
              <w:rPr>
                <w:rFonts w:eastAsia="Calibri"/>
                <w:sz w:val="22"/>
                <w:szCs w:val="22"/>
              </w:rPr>
              <w:t>.</w:t>
            </w:r>
          </w:p>
        </w:tc>
        <w:tc>
          <w:tcPr>
            <w:tcW w:w="1482" w:type="dxa"/>
            <w:shd w:val="clear" w:color="auto" w:fill="auto"/>
          </w:tcPr>
          <w:p w:rsidR="00C96FC5" w:rsidRPr="00182383" w:rsidRDefault="00C96FC5" w:rsidP="00C96FC5">
            <w:pPr>
              <w:spacing w:before="60" w:after="60"/>
              <w:jc w:val="center"/>
              <w:rPr>
                <w:rFonts w:eastAsia="Calibri"/>
                <w:sz w:val="22"/>
                <w:szCs w:val="22"/>
              </w:rPr>
            </w:pPr>
            <w:r w:rsidRPr="00182383">
              <w:rPr>
                <w:rFonts w:eastAsia="Calibri"/>
                <w:sz w:val="22"/>
                <w:szCs w:val="22"/>
              </w:rPr>
              <w:t>/</w:t>
            </w:r>
          </w:p>
        </w:tc>
        <w:tc>
          <w:tcPr>
            <w:tcW w:w="1442" w:type="dxa"/>
            <w:shd w:val="clear" w:color="auto" w:fill="auto"/>
          </w:tcPr>
          <w:p w:rsidR="00C96FC5" w:rsidRPr="00182383" w:rsidRDefault="00C96FC5" w:rsidP="00C96FC5">
            <w:pPr>
              <w:spacing w:before="60" w:after="60"/>
              <w:jc w:val="center"/>
              <w:rPr>
                <w:rFonts w:eastAsia="Calibri"/>
                <w:sz w:val="22"/>
                <w:szCs w:val="22"/>
              </w:rPr>
            </w:pPr>
            <w:r w:rsidRPr="00182383">
              <w:rPr>
                <w:rFonts w:eastAsia="Calibri"/>
                <w:sz w:val="22"/>
                <w:szCs w:val="22"/>
              </w:rPr>
              <w:t>/</w:t>
            </w:r>
          </w:p>
        </w:tc>
        <w:tc>
          <w:tcPr>
            <w:tcW w:w="1583" w:type="dxa"/>
            <w:shd w:val="clear" w:color="auto" w:fill="auto"/>
          </w:tcPr>
          <w:p w:rsidR="00C96FC5" w:rsidRPr="00182383" w:rsidRDefault="00C96FC5" w:rsidP="00C96FC5">
            <w:pPr>
              <w:spacing w:before="60" w:after="60"/>
              <w:jc w:val="center"/>
              <w:rPr>
                <w:rFonts w:eastAsia="Calibri"/>
                <w:sz w:val="22"/>
                <w:szCs w:val="22"/>
              </w:rPr>
            </w:pPr>
            <w:r w:rsidRPr="00182383">
              <w:rPr>
                <w:rFonts w:eastAsia="Calibri"/>
                <w:sz w:val="22"/>
                <w:szCs w:val="22"/>
              </w:rPr>
              <w:t>/</w:t>
            </w:r>
          </w:p>
        </w:tc>
      </w:tr>
      <w:tr w:rsidR="00C96FC5" w:rsidRPr="00182383" w:rsidTr="00C96FC5">
        <w:tc>
          <w:tcPr>
            <w:tcW w:w="997" w:type="dxa"/>
            <w:shd w:val="clear" w:color="auto" w:fill="auto"/>
          </w:tcPr>
          <w:p w:rsidR="00C96FC5" w:rsidRPr="00182383" w:rsidRDefault="00C96FC5" w:rsidP="00C96FC5">
            <w:pPr>
              <w:spacing w:before="60" w:after="60"/>
              <w:rPr>
                <w:rFonts w:eastAsia="Calibri"/>
                <w:sz w:val="22"/>
                <w:szCs w:val="22"/>
              </w:rPr>
            </w:pPr>
            <w:r w:rsidRPr="00182383">
              <w:rPr>
                <w:rFonts w:eastAsia="Calibri"/>
                <w:sz w:val="22"/>
                <w:szCs w:val="22"/>
              </w:rPr>
              <w:t>1.4.2</w:t>
            </w:r>
          </w:p>
        </w:tc>
        <w:tc>
          <w:tcPr>
            <w:tcW w:w="3300" w:type="dxa"/>
            <w:shd w:val="clear" w:color="auto" w:fill="auto"/>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Спровођење</w:t>
            </w:r>
            <w:proofErr w:type="spellEnd"/>
            <w:r w:rsidRPr="00182383">
              <w:rPr>
                <w:rFonts w:eastAsia="Calibri"/>
                <w:sz w:val="22"/>
                <w:szCs w:val="22"/>
              </w:rPr>
              <w:t xml:space="preserve"> </w:t>
            </w:r>
            <w:proofErr w:type="spellStart"/>
            <w:r w:rsidRPr="00182383">
              <w:rPr>
                <w:rFonts w:eastAsia="Calibri"/>
                <w:sz w:val="22"/>
                <w:szCs w:val="22"/>
              </w:rPr>
              <w:t>протокола</w:t>
            </w:r>
            <w:proofErr w:type="spellEnd"/>
            <w:r w:rsidRPr="00182383">
              <w:rPr>
                <w:rFonts w:eastAsia="Calibri"/>
                <w:sz w:val="22"/>
                <w:szCs w:val="22"/>
              </w:rPr>
              <w:t xml:space="preserve"> о </w:t>
            </w:r>
            <w:proofErr w:type="spellStart"/>
            <w:r w:rsidRPr="00182383">
              <w:rPr>
                <w:rFonts w:eastAsia="Calibri"/>
                <w:sz w:val="22"/>
                <w:szCs w:val="22"/>
              </w:rPr>
              <w:t>међусекторској</w:t>
            </w:r>
            <w:proofErr w:type="spellEnd"/>
            <w:r w:rsidRPr="00182383">
              <w:rPr>
                <w:rFonts w:eastAsia="Calibri"/>
                <w:sz w:val="22"/>
                <w:szCs w:val="22"/>
              </w:rPr>
              <w:t xml:space="preserve"> </w:t>
            </w:r>
            <w:proofErr w:type="spellStart"/>
            <w:r w:rsidRPr="00182383">
              <w:rPr>
                <w:rFonts w:eastAsia="Calibri"/>
                <w:sz w:val="22"/>
                <w:szCs w:val="22"/>
              </w:rPr>
              <w:t>сарадњи</w:t>
            </w:r>
            <w:proofErr w:type="spellEnd"/>
            <w:r w:rsidRPr="00182383">
              <w:rPr>
                <w:rFonts w:eastAsia="Calibri"/>
                <w:sz w:val="22"/>
                <w:szCs w:val="22"/>
              </w:rPr>
              <w:t xml:space="preserve"> у </w:t>
            </w:r>
            <w:proofErr w:type="spellStart"/>
            <w:r w:rsidRPr="00182383">
              <w:rPr>
                <w:rFonts w:eastAsia="Calibri"/>
                <w:sz w:val="22"/>
                <w:szCs w:val="22"/>
              </w:rPr>
              <w:t>подршци</w:t>
            </w:r>
            <w:proofErr w:type="spellEnd"/>
            <w:r w:rsidRPr="00182383">
              <w:rPr>
                <w:rFonts w:eastAsia="Calibri"/>
                <w:sz w:val="22"/>
                <w:szCs w:val="22"/>
              </w:rPr>
              <w:t xml:space="preserve"> </w:t>
            </w:r>
            <w:proofErr w:type="spellStart"/>
            <w:r w:rsidRPr="00182383">
              <w:rPr>
                <w:rFonts w:eastAsia="Calibri"/>
                <w:sz w:val="22"/>
                <w:szCs w:val="22"/>
              </w:rPr>
              <w:t>програмима</w:t>
            </w:r>
            <w:proofErr w:type="spellEnd"/>
            <w:r w:rsidRPr="00182383">
              <w:rPr>
                <w:rFonts w:eastAsia="Calibri"/>
                <w:sz w:val="22"/>
                <w:szCs w:val="22"/>
              </w:rPr>
              <w:t xml:space="preserve"> </w:t>
            </w:r>
            <w:proofErr w:type="spellStart"/>
            <w:r w:rsidRPr="00182383">
              <w:rPr>
                <w:rFonts w:eastAsia="Calibri"/>
                <w:sz w:val="22"/>
                <w:szCs w:val="22"/>
              </w:rPr>
              <w:t>намењеним</w:t>
            </w:r>
            <w:proofErr w:type="spellEnd"/>
            <w:r w:rsidRPr="00182383">
              <w:rPr>
                <w:rFonts w:eastAsia="Calibri"/>
                <w:sz w:val="22"/>
                <w:szCs w:val="22"/>
              </w:rPr>
              <w:t xml:space="preserve"> </w:t>
            </w:r>
            <w:proofErr w:type="spellStart"/>
            <w:r w:rsidRPr="00182383">
              <w:rPr>
                <w:rFonts w:eastAsia="Calibri"/>
                <w:sz w:val="22"/>
                <w:szCs w:val="22"/>
              </w:rPr>
              <w:t>осетљивим</w:t>
            </w:r>
            <w:proofErr w:type="spellEnd"/>
            <w:r w:rsidRPr="00182383">
              <w:rPr>
                <w:rFonts w:eastAsia="Calibri"/>
                <w:sz w:val="22"/>
                <w:szCs w:val="22"/>
              </w:rPr>
              <w:t xml:space="preserve"> </w:t>
            </w:r>
            <w:proofErr w:type="spellStart"/>
            <w:r w:rsidRPr="00182383">
              <w:rPr>
                <w:rFonts w:eastAsia="Calibri"/>
                <w:sz w:val="22"/>
                <w:szCs w:val="22"/>
              </w:rPr>
              <w:t>популационим</w:t>
            </w:r>
            <w:proofErr w:type="spellEnd"/>
            <w:r w:rsidRPr="00182383">
              <w:rPr>
                <w:rFonts w:eastAsia="Calibri"/>
                <w:sz w:val="22"/>
                <w:szCs w:val="22"/>
              </w:rPr>
              <w:t xml:space="preserve"> </w:t>
            </w:r>
            <w:proofErr w:type="spellStart"/>
            <w:r w:rsidRPr="00182383">
              <w:rPr>
                <w:rFonts w:eastAsia="Calibri"/>
                <w:sz w:val="22"/>
                <w:szCs w:val="22"/>
              </w:rPr>
              <w:t>групама</w:t>
            </w:r>
            <w:proofErr w:type="spellEnd"/>
            <w:r w:rsidRPr="00182383">
              <w:rPr>
                <w:rFonts w:eastAsia="Calibri"/>
                <w:sz w:val="22"/>
                <w:szCs w:val="22"/>
              </w:rPr>
              <w:t xml:space="preserve"> (ОПГ)</w:t>
            </w:r>
          </w:p>
        </w:tc>
        <w:tc>
          <w:tcPr>
            <w:tcW w:w="1431" w:type="dxa"/>
            <w:shd w:val="clear" w:color="auto" w:fill="auto"/>
          </w:tcPr>
          <w:p w:rsidR="00C96FC5" w:rsidRPr="00182383" w:rsidRDefault="00C96FC5" w:rsidP="00C96FC5">
            <w:pPr>
              <w:spacing w:before="60" w:after="60"/>
              <w:jc w:val="both"/>
              <w:rPr>
                <w:rFonts w:eastAsia="Calibri"/>
                <w:sz w:val="22"/>
                <w:szCs w:val="22"/>
              </w:rPr>
            </w:pPr>
            <w:r w:rsidRPr="00182383">
              <w:rPr>
                <w:rFonts w:eastAsia="Calibri"/>
                <w:sz w:val="22"/>
                <w:szCs w:val="22"/>
              </w:rPr>
              <w:t>ЈЛС</w:t>
            </w:r>
          </w:p>
        </w:tc>
        <w:tc>
          <w:tcPr>
            <w:tcW w:w="1452" w:type="dxa"/>
            <w:shd w:val="clear" w:color="auto" w:fill="auto"/>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здравствена</w:t>
            </w:r>
            <w:proofErr w:type="spellEnd"/>
            <w:r w:rsidRPr="00182383">
              <w:rPr>
                <w:rFonts w:eastAsia="Calibri"/>
                <w:sz w:val="22"/>
                <w:szCs w:val="22"/>
              </w:rPr>
              <w:t xml:space="preserve"> </w:t>
            </w:r>
            <w:proofErr w:type="spellStart"/>
            <w:r w:rsidRPr="00182383">
              <w:rPr>
                <w:rFonts w:eastAsia="Calibri"/>
                <w:sz w:val="22"/>
                <w:szCs w:val="22"/>
              </w:rPr>
              <w:t>служба</w:t>
            </w:r>
            <w:proofErr w:type="spellEnd"/>
            <w:r w:rsidRPr="00182383">
              <w:rPr>
                <w:rFonts w:eastAsia="Calibri"/>
                <w:sz w:val="22"/>
                <w:szCs w:val="22"/>
              </w:rPr>
              <w:t xml:space="preserve">, </w:t>
            </w:r>
            <w:proofErr w:type="spellStart"/>
            <w:r w:rsidRPr="00182383">
              <w:rPr>
                <w:rFonts w:eastAsia="Calibri"/>
                <w:sz w:val="22"/>
                <w:szCs w:val="22"/>
              </w:rPr>
              <w:t>васпитно-образовне</w:t>
            </w:r>
            <w:proofErr w:type="spellEnd"/>
            <w:r w:rsidRPr="00182383">
              <w:rPr>
                <w:rFonts w:eastAsia="Calibri"/>
                <w:sz w:val="22"/>
                <w:szCs w:val="22"/>
              </w:rPr>
              <w:t xml:space="preserve"> </w:t>
            </w:r>
            <w:proofErr w:type="spellStart"/>
            <w:r w:rsidRPr="00182383">
              <w:rPr>
                <w:rFonts w:eastAsia="Calibri"/>
                <w:sz w:val="22"/>
                <w:szCs w:val="22"/>
              </w:rPr>
              <w:t>институције</w:t>
            </w:r>
            <w:proofErr w:type="spellEnd"/>
            <w:r w:rsidRPr="00182383">
              <w:rPr>
                <w:rFonts w:eastAsia="Calibri"/>
                <w:sz w:val="22"/>
                <w:szCs w:val="22"/>
              </w:rPr>
              <w:t xml:space="preserve">, РФЗО,ЦСР, </w:t>
            </w:r>
            <w:proofErr w:type="spellStart"/>
            <w:r w:rsidRPr="00182383">
              <w:rPr>
                <w:rFonts w:eastAsia="Calibri"/>
                <w:sz w:val="22"/>
                <w:szCs w:val="22"/>
              </w:rPr>
              <w:t>цивилни</w:t>
            </w:r>
            <w:proofErr w:type="spellEnd"/>
            <w:r w:rsidRPr="00182383">
              <w:rPr>
                <w:rFonts w:eastAsia="Calibri"/>
                <w:sz w:val="22"/>
                <w:szCs w:val="22"/>
              </w:rPr>
              <w:t xml:space="preserve"> </w:t>
            </w:r>
            <w:proofErr w:type="spellStart"/>
            <w:r w:rsidRPr="00182383">
              <w:rPr>
                <w:rFonts w:eastAsia="Calibri"/>
                <w:sz w:val="22"/>
                <w:szCs w:val="22"/>
              </w:rPr>
              <w:t>сектор</w:t>
            </w:r>
            <w:proofErr w:type="spellEnd"/>
          </w:p>
        </w:tc>
        <w:tc>
          <w:tcPr>
            <w:tcW w:w="1451" w:type="dxa"/>
            <w:shd w:val="clear" w:color="auto" w:fill="auto"/>
          </w:tcPr>
          <w:p w:rsidR="00C96FC5" w:rsidRPr="00182383" w:rsidRDefault="003F447E" w:rsidP="00C96FC5">
            <w:pPr>
              <w:spacing w:before="60" w:after="60"/>
              <w:jc w:val="both"/>
              <w:rPr>
                <w:rFonts w:eastAsia="Calibri"/>
                <w:sz w:val="22"/>
                <w:szCs w:val="22"/>
              </w:rPr>
            </w:pPr>
            <w:r w:rsidRPr="00182383">
              <w:rPr>
                <w:rFonts w:eastAsia="Calibri"/>
                <w:sz w:val="22"/>
                <w:szCs w:val="22"/>
              </w:rPr>
              <w:t>2024-2028</w:t>
            </w:r>
            <w:r w:rsidR="00E132B0" w:rsidRPr="00182383">
              <w:rPr>
                <w:rFonts w:eastAsia="Calibri"/>
                <w:sz w:val="22"/>
                <w:szCs w:val="22"/>
              </w:rPr>
              <w:t>.</w:t>
            </w:r>
          </w:p>
        </w:tc>
        <w:tc>
          <w:tcPr>
            <w:tcW w:w="1482" w:type="dxa"/>
            <w:shd w:val="clear" w:color="auto" w:fill="auto"/>
          </w:tcPr>
          <w:p w:rsidR="00C96FC5" w:rsidRPr="00182383" w:rsidRDefault="00C96FC5" w:rsidP="00C96FC5">
            <w:pPr>
              <w:spacing w:before="60" w:after="60"/>
              <w:jc w:val="center"/>
              <w:rPr>
                <w:rFonts w:eastAsia="Calibri"/>
                <w:sz w:val="22"/>
                <w:szCs w:val="22"/>
              </w:rPr>
            </w:pPr>
            <w:r w:rsidRPr="00182383">
              <w:rPr>
                <w:rFonts w:eastAsia="Calibri"/>
                <w:sz w:val="22"/>
                <w:szCs w:val="22"/>
              </w:rPr>
              <w:t>/</w:t>
            </w:r>
          </w:p>
        </w:tc>
        <w:tc>
          <w:tcPr>
            <w:tcW w:w="1442" w:type="dxa"/>
            <w:shd w:val="clear" w:color="auto" w:fill="auto"/>
          </w:tcPr>
          <w:p w:rsidR="00C96FC5" w:rsidRPr="00182383" w:rsidRDefault="00C96FC5" w:rsidP="00C96FC5">
            <w:pPr>
              <w:spacing w:before="60" w:after="60"/>
              <w:jc w:val="center"/>
              <w:rPr>
                <w:rFonts w:eastAsia="Calibri"/>
                <w:sz w:val="22"/>
                <w:szCs w:val="22"/>
              </w:rPr>
            </w:pPr>
            <w:r w:rsidRPr="00182383">
              <w:rPr>
                <w:rFonts w:eastAsia="Calibri"/>
                <w:sz w:val="22"/>
                <w:szCs w:val="22"/>
              </w:rPr>
              <w:t>/</w:t>
            </w:r>
          </w:p>
        </w:tc>
        <w:tc>
          <w:tcPr>
            <w:tcW w:w="1583" w:type="dxa"/>
            <w:shd w:val="clear" w:color="auto" w:fill="auto"/>
          </w:tcPr>
          <w:p w:rsidR="00C96FC5" w:rsidRPr="00182383" w:rsidRDefault="00C96FC5" w:rsidP="00C96FC5">
            <w:pPr>
              <w:spacing w:before="60" w:after="60"/>
              <w:jc w:val="center"/>
              <w:rPr>
                <w:rFonts w:eastAsia="Calibri"/>
                <w:sz w:val="22"/>
                <w:szCs w:val="22"/>
              </w:rPr>
            </w:pPr>
            <w:r w:rsidRPr="00182383">
              <w:rPr>
                <w:rFonts w:eastAsia="Calibri"/>
                <w:sz w:val="22"/>
                <w:szCs w:val="22"/>
              </w:rPr>
              <w:t>/</w:t>
            </w:r>
          </w:p>
        </w:tc>
      </w:tr>
      <w:tr w:rsidR="00C96FC5" w:rsidRPr="00182383" w:rsidTr="00C96FC5">
        <w:tc>
          <w:tcPr>
            <w:tcW w:w="997" w:type="dxa"/>
            <w:shd w:val="clear" w:color="auto" w:fill="auto"/>
          </w:tcPr>
          <w:p w:rsidR="00C96FC5" w:rsidRPr="00182383" w:rsidRDefault="00C96FC5" w:rsidP="00C96FC5">
            <w:pPr>
              <w:spacing w:before="60" w:after="60"/>
              <w:rPr>
                <w:rFonts w:eastAsia="Calibri"/>
                <w:sz w:val="22"/>
                <w:szCs w:val="22"/>
              </w:rPr>
            </w:pPr>
            <w:r w:rsidRPr="00182383">
              <w:rPr>
                <w:rFonts w:eastAsia="Calibri"/>
                <w:sz w:val="22"/>
                <w:szCs w:val="22"/>
              </w:rPr>
              <w:t>1.4.3</w:t>
            </w:r>
          </w:p>
        </w:tc>
        <w:tc>
          <w:tcPr>
            <w:tcW w:w="3300" w:type="dxa"/>
            <w:shd w:val="clear" w:color="auto" w:fill="auto"/>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Развој</w:t>
            </w:r>
            <w:proofErr w:type="spellEnd"/>
            <w:r w:rsidRPr="00182383">
              <w:rPr>
                <w:rFonts w:eastAsia="Calibri"/>
                <w:sz w:val="22"/>
                <w:szCs w:val="22"/>
              </w:rPr>
              <w:t xml:space="preserve"> </w:t>
            </w:r>
            <w:proofErr w:type="spellStart"/>
            <w:r w:rsidRPr="00182383">
              <w:rPr>
                <w:rFonts w:eastAsia="Calibri"/>
                <w:sz w:val="22"/>
                <w:szCs w:val="22"/>
              </w:rPr>
              <w:t>интегрисаних</w:t>
            </w:r>
            <w:proofErr w:type="spellEnd"/>
            <w:r w:rsidRPr="00182383">
              <w:rPr>
                <w:rFonts w:eastAsia="Calibri"/>
                <w:sz w:val="22"/>
                <w:szCs w:val="22"/>
              </w:rPr>
              <w:t xml:space="preserve"> </w:t>
            </w:r>
            <w:proofErr w:type="spellStart"/>
            <w:r w:rsidRPr="00182383">
              <w:rPr>
                <w:rFonts w:eastAsia="Calibri"/>
                <w:sz w:val="22"/>
                <w:szCs w:val="22"/>
              </w:rPr>
              <w:t>социоздравствених</w:t>
            </w:r>
            <w:proofErr w:type="spellEnd"/>
            <w:r w:rsidRPr="00182383">
              <w:rPr>
                <w:rFonts w:eastAsia="Calibri"/>
                <w:sz w:val="22"/>
                <w:szCs w:val="22"/>
              </w:rPr>
              <w:t xml:space="preserve"> </w:t>
            </w:r>
            <w:proofErr w:type="spellStart"/>
            <w:r w:rsidRPr="00182383">
              <w:rPr>
                <w:rFonts w:eastAsia="Calibri"/>
                <w:sz w:val="22"/>
                <w:szCs w:val="22"/>
              </w:rPr>
              <w:t>мултифункционалних</w:t>
            </w:r>
            <w:proofErr w:type="spellEnd"/>
            <w:r w:rsidRPr="00182383">
              <w:rPr>
                <w:rFonts w:eastAsia="Calibri"/>
                <w:sz w:val="22"/>
                <w:szCs w:val="22"/>
              </w:rPr>
              <w:t xml:space="preserve">  </w:t>
            </w:r>
            <w:proofErr w:type="spellStart"/>
            <w:r w:rsidRPr="00182383">
              <w:rPr>
                <w:rFonts w:eastAsia="Calibri"/>
                <w:sz w:val="22"/>
                <w:szCs w:val="22"/>
              </w:rPr>
              <w:t>инклузивнихх</w:t>
            </w:r>
            <w:proofErr w:type="spellEnd"/>
            <w:r w:rsidRPr="00182383">
              <w:rPr>
                <w:rFonts w:eastAsia="Calibri"/>
                <w:sz w:val="22"/>
                <w:szCs w:val="22"/>
              </w:rPr>
              <w:t xml:space="preserve"> </w:t>
            </w:r>
            <w:proofErr w:type="spellStart"/>
            <w:r w:rsidRPr="00182383">
              <w:rPr>
                <w:rFonts w:eastAsia="Calibri"/>
                <w:sz w:val="22"/>
                <w:szCs w:val="22"/>
              </w:rPr>
              <w:t>услуга</w:t>
            </w:r>
            <w:proofErr w:type="spellEnd"/>
            <w:r w:rsidRPr="00182383">
              <w:rPr>
                <w:rFonts w:eastAsia="Calibri"/>
                <w:sz w:val="22"/>
                <w:szCs w:val="22"/>
              </w:rPr>
              <w:t xml:space="preserve"> </w:t>
            </w:r>
            <w:proofErr w:type="spellStart"/>
            <w:r w:rsidRPr="00182383">
              <w:rPr>
                <w:rFonts w:eastAsia="Calibri"/>
                <w:sz w:val="22"/>
                <w:szCs w:val="22"/>
              </w:rPr>
              <w:t>интегрисаних</w:t>
            </w:r>
            <w:proofErr w:type="spellEnd"/>
            <w:r w:rsidRPr="00182383">
              <w:rPr>
                <w:rFonts w:eastAsia="Calibri"/>
                <w:sz w:val="22"/>
                <w:szCs w:val="22"/>
              </w:rPr>
              <w:t xml:space="preserve"> </w:t>
            </w:r>
            <w:proofErr w:type="spellStart"/>
            <w:r w:rsidRPr="00182383">
              <w:rPr>
                <w:rFonts w:eastAsia="Calibri"/>
                <w:sz w:val="22"/>
                <w:szCs w:val="22"/>
              </w:rPr>
              <w:t>услуга</w:t>
            </w:r>
            <w:proofErr w:type="spellEnd"/>
            <w:r w:rsidRPr="00182383">
              <w:rPr>
                <w:rFonts w:eastAsia="Calibri"/>
                <w:sz w:val="22"/>
                <w:szCs w:val="22"/>
              </w:rPr>
              <w:t xml:space="preserve"> </w:t>
            </w:r>
            <w:proofErr w:type="spellStart"/>
            <w:r w:rsidRPr="00182383">
              <w:rPr>
                <w:rFonts w:eastAsia="Calibri"/>
                <w:sz w:val="22"/>
                <w:szCs w:val="22"/>
              </w:rPr>
              <w:t>за</w:t>
            </w:r>
            <w:proofErr w:type="spellEnd"/>
            <w:r w:rsidRPr="00182383">
              <w:rPr>
                <w:rFonts w:eastAsia="Calibri"/>
                <w:sz w:val="22"/>
                <w:szCs w:val="22"/>
              </w:rPr>
              <w:t xml:space="preserve"> ОПГ (</w:t>
            </w:r>
            <w:proofErr w:type="spellStart"/>
            <w:r w:rsidRPr="00182383">
              <w:rPr>
                <w:rFonts w:eastAsia="Calibri"/>
                <w:sz w:val="22"/>
                <w:szCs w:val="22"/>
              </w:rPr>
              <w:t>деца</w:t>
            </w:r>
            <w:proofErr w:type="spellEnd"/>
            <w:r w:rsidRPr="00182383">
              <w:rPr>
                <w:rFonts w:eastAsia="Calibri"/>
                <w:sz w:val="22"/>
                <w:szCs w:val="22"/>
              </w:rPr>
              <w:t xml:space="preserve">, </w:t>
            </w:r>
            <w:proofErr w:type="spellStart"/>
            <w:r w:rsidRPr="00182383">
              <w:rPr>
                <w:rFonts w:eastAsia="Calibri"/>
                <w:sz w:val="22"/>
                <w:szCs w:val="22"/>
              </w:rPr>
              <w:t>старији</w:t>
            </w:r>
            <w:proofErr w:type="spellEnd"/>
            <w:r w:rsidRPr="00182383">
              <w:rPr>
                <w:rFonts w:eastAsia="Calibri"/>
                <w:sz w:val="22"/>
                <w:szCs w:val="22"/>
              </w:rPr>
              <w:t xml:space="preserve">, ОСИ, </w:t>
            </w:r>
            <w:proofErr w:type="spellStart"/>
            <w:r w:rsidRPr="00182383">
              <w:rPr>
                <w:rFonts w:eastAsia="Calibri"/>
                <w:sz w:val="22"/>
                <w:szCs w:val="22"/>
              </w:rPr>
              <w:t>особе</w:t>
            </w:r>
            <w:proofErr w:type="spellEnd"/>
            <w:r w:rsidRPr="00182383">
              <w:rPr>
                <w:rFonts w:eastAsia="Calibri"/>
                <w:sz w:val="22"/>
                <w:szCs w:val="22"/>
              </w:rPr>
              <w:t xml:space="preserve"> </w:t>
            </w:r>
            <w:proofErr w:type="spellStart"/>
            <w:r w:rsidRPr="00182383">
              <w:rPr>
                <w:rFonts w:eastAsia="Calibri"/>
                <w:sz w:val="22"/>
                <w:szCs w:val="22"/>
              </w:rPr>
              <w:t>са</w:t>
            </w:r>
            <w:proofErr w:type="spellEnd"/>
            <w:r w:rsidRPr="00182383">
              <w:rPr>
                <w:rFonts w:eastAsia="Calibri"/>
                <w:sz w:val="22"/>
                <w:szCs w:val="22"/>
              </w:rPr>
              <w:t xml:space="preserve"> </w:t>
            </w:r>
            <w:proofErr w:type="spellStart"/>
            <w:r w:rsidRPr="00182383">
              <w:rPr>
                <w:rFonts w:eastAsia="Calibri"/>
                <w:sz w:val="22"/>
                <w:szCs w:val="22"/>
              </w:rPr>
              <w:t>сметњама</w:t>
            </w:r>
            <w:proofErr w:type="spellEnd"/>
            <w:r w:rsidRPr="00182383">
              <w:rPr>
                <w:rFonts w:eastAsia="Calibri"/>
                <w:sz w:val="22"/>
                <w:szCs w:val="22"/>
              </w:rPr>
              <w:t xml:space="preserve"> у </w:t>
            </w:r>
            <w:proofErr w:type="spellStart"/>
            <w:r w:rsidRPr="00182383">
              <w:rPr>
                <w:rFonts w:eastAsia="Calibri"/>
                <w:sz w:val="22"/>
                <w:szCs w:val="22"/>
              </w:rPr>
              <w:t>развоју</w:t>
            </w:r>
            <w:proofErr w:type="spellEnd"/>
            <w:r w:rsidRPr="00182383">
              <w:rPr>
                <w:rFonts w:eastAsia="Calibri"/>
                <w:sz w:val="22"/>
                <w:szCs w:val="22"/>
              </w:rPr>
              <w:t xml:space="preserve"> и </w:t>
            </w:r>
            <w:proofErr w:type="spellStart"/>
            <w:r w:rsidRPr="00182383">
              <w:rPr>
                <w:rFonts w:eastAsia="Calibri"/>
                <w:sz w:val="22"/>
                <w:szCs w:val="22"/>
              </w:rPr>
              <w:t>менталним</w:t>
            </w:r>
            <w:proofErr w:type="spellEnd"/>
            <w:r w:rsidRPr="00182383">
              <w:rPr>
                <w:rFonts w:eastAsia="Calibri"/>
                <w:sz w:val="22"/>
                <w:szCs w:val="22"/>
              </w:rPr>
              <w:t xml:space="preserve"> </w:t>
            </w:r>
            <w:proofErr w:type="spellStart"/>
            <w:r w:rsidRPr="00182383">
              <w:rPr>
                <w:rFonts w:eastAsia="Calibri"/>
                <w:sz w:val="22"/>
                <w:szCs w:val="22"/>
              </w:rPr>
              <w:t>сметњама</w:t>
            </w:r>
            <w:proofErr w:type="spellEnd"/>
            <w:r w:rsidRPr="00182383">
              <w:rPr>
                <w:rFonts w:eastAsia="Calibri"/>
                <w:sz w:val="22"/>
                <w:szCs w:val="22"/>
              </w:rPr>
              <w:t xml:space="preserve"> </w:t>
            </w:r>
            <w:proofErr w:type="spellStart"/>
            <w:r w:rsidRPr="00182383">
              <w:rPr>
                <w:rFonts w:eastAsia="Calibri"/>
                <w:sz w:val="22"/>
                <w:szCs w:val="22"/>
              </w:rPr>
              <w:t>итд</w:t>
            </w:r>
            <w:proofErr w:type="spellEnd"/>
            <w:r w:rsidRPr="00182383">
              <w:rPr>
                <w:rFonts w:eastAsia="Calibri"/>
                <w:sz w:val="22"/>
                <w:szCs w:val="22"/>
              </w:rPr>
              <w:t>)</w:t>
            </w:r>
          </w:p>
        </w:tc>
        <w:tc>
          <w:tcPr>
            <w:tcW w:w="1431" w:type="dxa"/>
            <w:shd w:val="clear" w:color="auto" w:fill="auto"/>
          </w:tcPr>
          <w:p w:rsidR="00C96FC5" w:rsidRPr="00182383" w:rsidRDefault="00C96FC5" w:rsidP="00C96FC5">
            <w:pPr>
              <w:spacing w:before="60" w:after="60"/>
              <w:jc w:val="both"/>
              <w:rPr>
                <w:rFonts w:eastAsia="Calibri"/>
                <w:sz w:val="22"/>
                <w:szCs w:val="22"/>
              </w:rPr>
            </w:pPr>
            <w:r w:rsidRPr="00182383">
              <w:rPr>
                <w:rFonts w:eastAsia="Calibri"/>
                <w:sz w:val="22"/>
                <w:szCs w:val="22"/>
              </w:rPr>
              <w:t>ЈЛС</w:t>
            </w:r>
          </w:p>
        </w:tc>
        <w:tc>
          <w:tcPr>
            <w:tcW w:w="1452" w:type="dxa"/>
            <w:shd w:val="clear" w:color="auto" w:fill="auto"/>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здравствена</w:t>
            </w:r>
            <w:proofErr w:type="spellEnd"/>
            <w:r w:rsidRPr="00182383">
              <w:rPr>
                <w:rFonts w:eastAsia="Calibri"/>
                <w:sz w:val="22"/>
                <w:szCs w:val="22"/>
              </w:rPr>
              <w:t xml:space="preserve"> </w:t>
            </w:r>
            <w:proofErr w:type="spellStart"/>
            <w:r w:rsidRPr="00182383">
              <w:rPr>
                <w:rFonts w:eastAsia="Calibri"/>
                <w:sz w:val="22"/>
                <w:szCs w:val="22"/>
              </w:rPr>
              <w:t>служба</w:t>
            </w:r>
            <w:proofErr w:type="spellEnd"/>
            <w:r w:rsidRPr="00182383">
              <w:rPr>
                <w:rFonts w:eastAsia="Calibri"/>
                <w:sz w:val="22"/>
                <w:szCs w:val="22"/>
              </w:rPr>
              <w:t xml:space="preserve">, </w:t>
            </w:r>
            <w:proofErr w:type="spellStart"/>
            <w:r w:rsidRPr="00182383">
              <w:rPr>
                <w:rFonts w:eastAsia="Calibri"/>
                <w:sz w:val="22"/>
                <w:szCs w:val="22"/>
              </w:rPr>
              <w:t>васпитно-образовне</w:t>
            </w:r>
            <w:proofErr w:type="spellEnd"/>
            <w:r w:rsidRPr="00182383">
              <w:rPr>
                <w:rFonts w:eastAsia="Calibri"/>
                <w:sz w:val="22"/>
                <w:szCs w:val="22"/>
              </w:rPr>
              <w:t xml:space="preserve"> </w:t>
            </w:r>
            <w:proofErr w:type="spellStart"/>
            <w:r w:rsidRPr="00182383">
              <w:rPr>
                <w:rFonts w:eastAsia="Calibri"/>
                <w:sz w:val="22"/>
                <w:szCs w:val="22"/>
              </w:rPr>
              <w:t>институције</w:t>
            </w:r>
            <w:proofErr w:type="spellEnd"/>
            <w:r w:rsidRPr="00182383">
              <w:rPr>
                <w:rFonts w:eastAsia="Calibri"/>
                <w:sz w:val="22"/>
                <w:szCs w:val="22"/>
              </w:rPr>
              <w:t xml:space="preserve">, РФЗО,ЦСР, </w:t>
            </w:r>
            <w:proofErr w:type="spellStart"/>
            <w:r w:rsidRPr="00182383">
              <w:rPr>
                <w:rFonts w:eastAsia="Calibri"/>
                <w:sz w:val="22"/>
                <w:szCs w:val="22"/>
              </w:rPr>
              <w:t>цивилни</w:t>
            </w:r>
            <w:proofErr w:type="spellEnd"/>
            <w:r w:rsidRPr="00182383">
              <w:rPr>
                <w:rFonts w:eastAsia="Calibri"/>
                <w:sz w:val="22"/>
                <w:szCs w:val="22"/>
              </w:rPr>
              <w:t xml:space="preserve"> </w:t>
            </w:r>
            <w:proofErr w:type="spellStart"/>
            <w:r w:rsidRPr="00182383">
              <w:rPr>
                <w:rFonts w:eastAsia="Calibri"/>
                <w:sz w:val="22"/>
                <w:szCs w:val="22"/>
              </w:rPr>
              <w:t>сектор</w:t>
            </w:r>
            <w:proofErr w:type="spellEnd"/>
            <w:r w:rsidRPr="00182383">
              <w:rPr>
                <w:rFonts w:eastAsia="Calibri"/>
                <w:sz w:val="22"/>
                <w:szCs w:val="22"/>
              </w:rPr>
              <w:t xml:space="preserve"> </w:t>
            </w:r>
          </w:p>
        </w:tc>
        <w:tc>
          <w:tcPr>
            <w:tcW w:w="1451" w:type="dxa"/>
            <w:shd w:val="clear" w:color="auto" w:fill="auto"/>
          </w:tcPr>
          <w:p w:rsidR="00C96FC5" w:rsidRPr="00182383" w:rsidRDefault="003F447E" w:rsidP="00E132B0">
            <w:pPr>
              <w:spacing w:before="60" w:after="60"/>
              <w:jc w:val="both"/>
              <w:rPr>
                <w:rFonts w:eastAsia="Calibri"/>
                <w:sz w:val="22"/>
                <w:szCs w:val="22"/>
              </w:rPr>
            </w:pPr>
            <w:r w:rsidRPr="00182383">
              <w:rPr>
                <w:rFonts w:eastAsia="Calibri"/>
                <w:sz w:val="22"/>
                <w:szCs w:val="22"/>
              </w:rPr>
              <w:t>2024-2028</w:t>
            </w:r>
            <w:r w:rsidR="00E132B0" w:rsidRPr="00182383">
              <w:rPr>
                <w:rFonts w:eastAsia="Calibri"/>
                <w:sz w:val="22"/>
                <w:szCs w:val="22"/>
              </w:rPr>
              <w:t>.</w:t>
            </w:r>
          </w:p>
        </w:tc>
        <w:tc>
          <w:tcPr>
            <w:tcW w:w="1482" w:type="dxa"/>
            <w:shd w:val="clear" w:color="auto" w:fill="auto"/>
          </w:tcPr>
          <w:p w:rsidR="00C96FC5" w:rsidRPr="00182383" w:rsidRDefault="00C96FC5" w:rsidP="00C96FC5">
            <w:pPr>
              <w:spacing w:before="60" w:after="60"/>
              <w:jc w:val="right"/>
              <w:rPr>
                <w:rFonts w:eastAsia="Calibri"/>
                <w:sz w:val="22"/>
                <w:szCs w:val="22"/>
              </w:rPr>
            </w:pPr>
            <w:r w:rsidRPr="00182383">
              <w:rPr>
                <w:rFonts w:eastAsia="Calibri"/>
                <w:sz w:val="22"/>
                <w:szCs w:val="22"/>
              </w:rPr>
              <w:t>/</w:t>
            </w:r>
          </w:p>
        </w:tc>
        <w:tc>
          <w:tcPr>
            <w:tcW w:w="1442" w:type="dxa"/>
            <w:shd w:val="clear" w:color="auto" w:fill="auto"/>
          </w:tcPr>
          <w:p w:rsidR="00C96FC5" w:rsidRPr="00182383" w:rsidRDefault="00C96FC5" w:rsidP="00C96FC5">
            <w:pPr>
              <w:spacing w:before="60" w:after="60"/>
              <w:jc w:val="right"/>
              <w:rPr>
                <w:rFonts w:eastAsia="Calibri"/>
                <w:sz w:val="22"/>
                <w:szCs w:val="22"/>
              </w:rPr>
            </w:pPr>
            <w:r w:rsidRPr="00182383">
              <w:rPr>
                <w:rFonts w:eastAsia="Calibri"/>
                <w:sz w:val="22"/>
                <w:szCs w:val="22"/>
              </w:rPr>
              <w:t>/</w:t>
            </w:r>
          </w:p>
        </w:tc>
        <w:tc>
          <w:tcPr>
            <w:tcW w:w="1583" w:type="dxa"/>
            <w:shd w:val="clear" w:color="auto" w:fill="auto"/>
          </w:tcPr>
          <w:p w:rsidR="00C96FC5" w:rsidRPr="00182383" w:rsidRDefault="00C96FC5" w:rsidP="00C96FC5">
            <w:pPr>
              <w:spacing w:before="60" w:after="60"/>
              <w:jc w:val="right"/>
              <w:rPr>
                <w:rFonts w:eastAsia="Calibri"/>
                <w:sz w:val="22"/>
                <w:szCs w:val="22"/>
              </w:rPr>
            </w:pPr>
            <w:r w:rsidRPr="00182383">
              <w:rPr>
                <w:rFonts w:eastAsia="Calibri"/>
                <w:sz w:val="22"/>
                <w:szCs w:val="22"/>
              </w:rPr>
              <w:t>/</w:t>
            </w:r>
          </w:p>
        </w:tc>
      </w:tr>
      <w:tr w:rsidR="00C96FC5" w:rsidRPr="00182383" w:rsidTr="00C96FC5">
        <w:tc>
          <w:tcPr>
            <w:tcW w:w="997" w:type="dxa"/>
            <w:shd w:val="clear" w:color="auto" w:fill="auto"/>
          </w:tcPr>
          <w:p w:rsidR="00C96FC5" w:rsidRPr="00182383" w:rsidRDefault="00C96FC5" w:rsidP="00C96FC5">
            <w:pPr>
              <w:spacing w:before="60" w:after="60"/>
              <w:rPr>
                <w:rFonts w:eastAsia="Calibri"/>
                <w:sz w:val="22"/>
                <w:szCs w:val="22"/>
              </w:rPr>
            </w:pPr>
            <w:r w:rsidRPr="00182383">
              <w:rPr>
                <w:rFonts w:eastAsia="Calibri"/>
                <w:sz w:val="22"/>
                <w:szCs w:val="22"/>
              </w:rPr>
              <w:t>1.4.4</w:t>
            </w:r>
          </w:p>
        </w:tc>
        <w:tc>
          <w:tcPr>
            <w:tcW w:w="3300" w:type="dxa"/>
            <w:shd w:val="clear" w:color="auto" w:fill="auto"/>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Спровођење</w:t>
            </w:r>
            <w:proofErr w:type="spellEnd"/>
            <w:r w:rsidRPr="00182383">
              <w:rPr>
                <w:rFonts w:eastAsia="Calibri"/>
                <w:sz w:val="22"/>
                <w:szCs w:val="22"/>
              </w:rPr>
              <w:t xml:space="preserve"> </w:t>
            </w:r>
            <w:proofErr w:type="spellStart"/>
            <w:r w:rsidRPr="00182383">
              <w:rPr>
                <w:rFonts w:eastAsia="Calibri"/>
                <w:sz w:val="22"/>
                <w:szCs w:val="22"/>
              </w:rPr>
              <w:t>протокола</w:t>
            </w:r>
            <w:proofErr w:type="spellEnd"/>
            <w:r w:rsidRPr="00182383">
              <w:rPr>
                <w:rFonts w:eastAsia="Calibri"/>
                <w:sz w:val="22"/>
                <w:szCs w:val="22"/>
              </w:rPr>
              <w:t xml:space="preserve"> о </w:t>
            </w:r>
            <w:proofErr w:type="spellStart"/>
            <w:r w:rsidRPr="00182383">
              <w:rPr>
                <w:rFonts w:eastAsia="Calibri"/>
                <w:sz w:val="22"/>
                <w:szCs w:val="22"/>
              </w:rPr>
              <w:t>поступању</w:t>
            </w:r>
            <w:proofErr w:type="spellEnd"/>
            <w:r w:rsidRPr="00182383">
              <w:rPr>
                <w:rFonts w:eastAsia="Calibri"/>
                <w:sz w:val="22"/>
                <w:szCs w:val="22"/>
              </w:rPr>
              <w:t xml:space="preserve"> у </w:t>
            </w:r>
            <w:proofErr w:type="spellStart"/>
            <w:r w:rsidRPr="00182383">
              <w:rPr>
                <w:rFonts w:eastAsia="Calibri"/>
                <w:sz w:val="22"/>
                <w:szCs w:val="22"/>
              </w:rPr>
              <w:t>одговору</w:t>
            </w:r>
            <w:proofErr w:type="spellEnd"/>
            <w:r w:rsidRPr="00182383">
              <w:rPr>
                <w:rFonts w:eastAsia="Calibri"/>
                <w:sz w:val="22"/>
                <w:szCs w:val="22"/>
              </w:rPr>
              <w:t xml:space="preserve"> </w:t>
            </w:r>
            <w:proofErr w:type="spellStart"/>
            <w:r w:rsidRPr="00182383">
              <w:rPr>
                <w:rFonts w:eastAsia="Calibri"/>
                <w:sz w:val="22"/>
                <w:szCs w:val="22"/>
              </w:rPr>
              <w:t>на</w:t>
            </w:r>
            <w:proofErr w:type="spellEnd"/>
            <w:r w:rsidRPr="00182383">
              <w:rPr>
                <w:rFonts w:eastAsia="Calibri"/>
                <w:sz w:val="22"/>
                <w:szCs w:val="22"/>
              </w:rPr>
              <w:t xml:space="preserve"> </w:t>
            </w:r>
            <w:proofErr w:type="spellStart"/>
            <w:r w:rsidRPr="00182383">
              <w:rPr>
                <w:rFonts w:eastAsia="Calibri"/>
                <w:sz w:val="22"/>
                <w:szCs w:val="22"/>
              </w:rPr>
              <w:t>насиље</w:t>
            </w:r>
            <w:proofErr w:type="spellEnd"/>
            <w:r w:rsidRPr="00182383">
              <w:rPr>
                <w:rFonts w:eastAsia="Calibri"/>
                <w:sz w:val="22"/>
                <w:szCs w:val="22"/>
              </w:rPr>
              <w:t xml:space="preserve">, </w:t>
            </w:r>
            <w:proofErr w:type="spellStart"/>
            <w:r w:rsidRPr="00182383">
              <w:rPr>
                <w:rFonts w:eastAsia="Calibri"/>
                <w:sz w:val="22"/>
                <w:szCs w:val="22"/>
              </w:rPr>
              <w:t>злостављање</w:t>
            </w:r>
            <w:proofErr w:type="spellEnd"/>
            <w:r w:rsidRPr="00182383">
              <w:rPr>
                <w:rFonts w:eastAsia="Calibri"/>
                <w:sz w:val="22"/>
                <w:szCs w:val="22"/>
              </w:rPr>
              <w:t xml:space="preserve"> и </w:t>
            </w:r>
            <w:proofErr w:type="spellStart"/>
            <w:r w:rsidRPr="00182383">
              <w:rPr>
                <w:rFonts w:eastAsia="Calibri"/>
                <w:sz w:val="22"/>
                <w:szCs w:val="22"/>
              </w:rPr>
              <w:t>занеаривање</w:t>
            </w:r>
            <w:proofErr w:type="spellEnd"/>
            <w:r w:rsidRPr="00182383">
              <w:rPr>
                <w:rFonts w:eastAsia="Calibri"/>
                <w:sz w:val="22"/>
                <w:szCs w:val="22"/>
              </w:rPr>
              <w:t xml:space="preserve"> (</w:t>
            </w:r>
            <w:proofErr w:type="spellStart"/>
            <w:r w:rsidRPr="00182383">
              <w:rPr>
                <w:rFonts w:eastAsia="Calibri"/>
                <w:sz w:val="22"/>
                <w:szCs w:val="22"/>
              </w:rPr>
              <w:t>породично</w:t>
            </w:r>
            <w:proofErr w:type="spellEnd"/>
            <w:r w:rsidRPr="00182383">
              <w:rPr>
                <w:rFonts w:eastAsia="Calibri"/>
                <w:sz w:val="22"/>
                <w:szCs w:val="22"/>
              </w:rPr>
              <w:t xml:space="preserve">, у </w:t>
            </w:r>
            <w:proofErr w:type="spellStart"/>
            <w:r w:rsidRPr="00182383">
              <w:rPr>
                <w:rFonts w:eastAsia="Calibri"/>
                <w:sz w:val="22"/>
                <w:szCs w:val="22"/>
              </w:rPr>
              <w:t>школама</w:t>
            </w:r>
            <w:proofErr w:type="spellEnd"/>
            <w:r w:rsidRPr="00182383">
              <w:rPr>
                <w:rFonts w:eastAsia="Calibri"/>
                <w:sz w:val="22"/>
                <w:szCs w:val="22"/>
              </w:rPr>
              <w:t xml:space="preserve">, </w:t>
            </w:r>
            <w:proofErr w:type="spellStart"/>
            <w:r w:rsidRPr="00182383">
              <w:rPr>
                <w:rFonts w:eastAsia="Calibri"/>
                <w:sz w:val="22"/>
                <w:szCs w:val="22"/>
              </w:rPr>
              <w:t>родно</w:t>
            </w:r>
            <w:proofErr w:type="spellEnd"/>
            <w:r w:rsidRPr="00182383">
              <w:rPr>
                <w:rFonts w:eastAsia="Calibri"/>
                <w:sz w:val="22"/>
                <w:szCs w:val="22"/>
              </w:rPr>
              <w:t xml:space="preserve"> </w:t>
            </w:r>
            <w:proofErr w:type="spellStart"/>
            <w:r w:rsidRPr="00182383">
              <w:rPr>
                <w:rFonts w:eastAsia="Calibri"/>
                <w:sz w:val="22"/>
                <w:szCs w:val="22"/>
              </w:rPr>
              <w:t>засновано</w:t>
            </w:r>
            <w:proofErr w:type="spellEnd"/>
            <w:r w:rsidRPr="00182383">
              <w:rPr>
                <w:rFonts w:eastAsia="Calibri"/>
                <w:sz w:val="22"/>
                <w:szCs w:val="22"/>
              </w:rPr>
              <w:t xml:space="preserve">, </w:t>
            </w:r>
            <w:proofErr w:type="spellStart"/>
            <w:r w:rsidRPr="00182383">
              <w:rPr>
                <w:rFonts w:eastAsia="Calibri"/>
                <w:sz w:val="22"/>
                <w:szCs w:val="22"/>
              </w:rPr>
              <w:t>над</w:t>
            </w:r>
            <w:proofErr w:type="spellEnd"/>
            <w:r w:rsidRPr="00182383">
              <w:rPr>
                <w:rFonts w:eastAsia="Calibri"/>
                <w:sz w:val="22"/>
                <w:szCs w:val="22"/>
              </w:rPr>
              <w:t xml:space="preserve"> </w:t>
            </w:r>
            <w:proofErr w:type="spellStart"/>
            <w:r w:rsidRPr="00182383">
              <w:rPr>
                <w:rFonts w:eastAsia="Calibri"/>
                <w:sz w:val="22"/>
                <w:szCs w:val="22"/>
              </w:rPr>
              <w:t>старим</w:t>
            </w:r>
            <w:proofErr w:type="spellEnd"/>
            <w:r w:rsidRPr="00182383">
              <w:rPr>
                <w:rFonts w:eastAsia="Calibri"/>
                <w:sz w:val="22"/>
                <w:szCs w:val="22"/>
              </w:rPr>
              <w:t xml:space="preserve"> </w:t>
            </w:r>
            <w:proofErr w:type="spellStart"/>
            <w:r w:rsidRPr="00182383">
              <w:rPr>
                <w:rFonts w:eastAsia="Calibri"/>
                <w:sz w:val="22"/>
                <w:szCs w:val="22"/>
              </w:rPr>
              <w:t>лицима</w:t>
            </w:r>
            <w:proofErr w:type="spellEnd"/>
            <w:r w:rsidRPr="00182383">
              <w:rPr>
                <w:rFonts w:eastAsia="Calibri"/>
                <w:sz w:val="22"/>
                <w:szCs w:val="22"/>
              </w:rPr>
              <w:t xml:space="preserve"> </w:t>
            </w:r>
            <w:proofErr w:type="spellStart"/>
            <w:r w:rsidRPr="00182383">
              <w:rPr>
                <w:rFonts w:eastAsia="Calibri"/>
                <w:sz w:val="22"/>
                <w:szCs w:val="22"/>
              </w:rPr>
              <w:t>итд</w:t>
            </w:r>
            <w:proofErr w:type="spellEnd"/>
            <w:r w:rsidRPr="00182383">
              <w:rPr>
                <w:rFonts w:eastAsia="Calibri"/>
                <w:sz w:val="22"/>
                <w:szCs w:val="22"/>
              </w:rPr>
              <w:t>)</w:t>
            </w:r>
          </w:p>
        </w:tc>
        <w:tc>
          <w:tcPr>
            <w:tcW w:w="1431" w:type="dxa"/>
            <w:shd w:val="clear" w:color="auto" w:fill="auto"/>
          </w:tcPr>
          <w:p w:rsidR="00C96FC5" w:rsidRPr="00182383" w:rsidRDefault="00C96FC5" w:rsidP="00C96FC5">
            <w:pPr>
              <w:spacing w:before="60" w:after="60"/>
              <w:jc w:val="both"/>
              <w:rPr>
                <w:rFonts w:eastAsia="Calibri"/>
                <w:sz w:val="22"/>
                <w:szCs w:val="22"/>
              </w:rPr>
            </w:pPr>
            <w:r w:rsidRPr="00182383">
              <w:rPr>
                <w:rFonts w:eastAsia="Calibri"/>
                <w:sz w:val="22"/>
                <w:szCs w:val="22"/>
              </w:rPr>
              <w:t>ЈЛС</w:t>
            </w:r>
          </w:p>
        </w:tc>
        <w:tc>
          <w:tcPr>
            <w:tcW w:w="1452" w:type="dxa"/>
            <w:shd w:val="clear" w:color="auto" w:fill="auto"/>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здравствена</w:t>
            </w:r>
            <w:proofErr w:type="spellEnd"/>
            <w:r w:rsidRPr="00182383">
              <w:rPr>
                <w:rFonts w:eastAsia="Calibri"/>
                <w:sz w:val="22"/>
                <w:szCs w:val="22"/>
              </w:rPr>
              <w:t xml:space="preserve"> </w:t>
            </w:r>
            <w:proofErr w:type="spellStart"/>
            <w:r w:rsidRPr="00182383">
              <w:rPr>
                <w:rFonts w:eastAsia="Calibri"/>
                <w:sz w:val="22"/>
                <w:szCs w:val="22"/>
              </w:rPr>
              <w:t>служба</w:t>
            </w:r>
            <w:proofErr w:type="spellEnd"/>
            <w:r w:rsidRPr="00182383">
              <w:rPr>
                <w:rFonts w:eastAsia="Calibri"/>
                <w:sz w:val="22"/>
                <w:szCs w:val="22"/>
              </w:rPr>
              <w:t xml:space="preserve">, </w:t>
            </w:r>
            <w:proofErr w:type="spellStart"/>
            <w:r w:rsidRPr="00182383">
              <w:rPr>
                <w:rFonts w:eastAsia="Calibri"/>
                <w:sz w:val="22"/>
                <w:szCs w:val="22"/>
              </w:rPr>
              <w:t>васпитно-образовне</w:t>
            </w:r>
            <w:proofErr w:type="spellEnd"/>
            <w:r w:rsidRPr="00182383">
              <w:rPr>
                <w:rFonts w:eastAsia="Calibri"/>
                <w:sz w:val="22"/>
                <w:szCs w:val="22"/>
              </w:rPr>
              <w:t xml:space="preserve"> </w:t>
            </w:r>
            <w:proofErr w:type="spellStart"/>
            <w:r w:rsidRPr="00182383">
              <w:rPr>
                <w:rFonts w:eastAsia="Calibri"/>
                <w:sz w:val="22"/>
                <w:szCs w:val="22"/>
              </w:rPr>
              <w:t>институције</w:t>
            </w:r>
            <w:proofErr w:type="spellEnd"/>
            <w:r w:rsidRPr="00182383">
              <w:rPr>
                <w:rFonts w:eastAsia="Calibri"/>
                <w:sz w:val="22"/>
                <w:szCs w:val="22"/>
              </w:rPr>
              <w:t xml:space="preserve">, РФЗО,ЦСР, </w:t>
            </w:r>
            <w:proofErr w:type="spellStart"/>
            <w:r w:rsidRPr="00182383">
              <w:rPr>
                <w:rFonts w:eastAsia="Calibri"/>
                <w:sz w:val="22"/>
                <w:szCs w:val="22"/>
              </w:rPr>
              <w:t>цивилни</w:t>
            </w:r>
            <w:proofErr w:type="spellEnd"/>
            <w:r w:rsidRPr="00182383">
              <w:rPr>
                <w:rFonts w:eastAsia="Calibri"/>
                <w:sz w:val="22"/>
                <w:szCs w:val="22"/>
              </w:rPr>
              <w:t xml:space="preserve"> </w:t>
            </w:r>
            <w:proofErr w:type="spellStart"/>
            <w:r w:rsidRPr="00182383">
              <w:rPr>
                <w:rFonts w:eastAsia="Calibri"/>
                <w:sz w:val="22"/>
                <w:szCs w:val="22"/>
              </w:rPr>
              <w:lastRenderedPageBreak/>
              <w:t>сектор</w:t>
            </w:r>
            <w:proofErr w:type="spellEnd"/>
            <w:r w:rsidRPr="00182383">
              <w:rPr>
                <w:rFonts w:eastAsia="Calibri"/>
                <w:b/>
                <w:bCs/>
                <w:sz w:val="22"/>
                <w:szCs w:val="22"/>
              </w:rPr>
              <w:t xml:space="preserve"> </w:t>
            </w:r>
          </w:p>
        </w:tc>
        <w:tc>
          <w:tcPr>
            <w:tcW w:w="1451" w:type="dxa"/>
            <w:shd w:val="clear" w:color="auto" w:fill="auto"/>
          </w:tcPr>
          <w:p w:rsidR="00C96FC5" w:rsidRPr="00182383" w:rsidRDefault="003F447E" w:rsidP="00C96FC5">
            <w:pPr>
              <w:spacing w:before="60" w:after="60"/>
              <w:jc w:val="both"/>
              <w:rPr>
                <w:rFonts w:eastAsia="Calibri"/>
                <w:sz w:val="22"/>
                <w:szCs w:val="22"/>
              </w:rPr>
            </w:pPr>
            <w:r w:rsidRPr="00182383">
              <w:rPr>
                <w:rFonts w:eastAsia="Calibri"/>
                <w:sz w:val="22"/>
                <w:szCs w:val="22"/>
              </w:rPr>
              <w:lastRenderedPageBreak/>
              <w:t>2024-2028</w:t>
            </w:r>
            <w:r w:rsidR="00E132B0" w:rsidRPr="00182383">
              <w:rPr>
                <w:rFonts w:eastAsia="Calibri"/>
                <w:sz w:val="22"/>
                <w:szCs w:val="22"/>
              </w:rPr>
              <w:t>.</w:t>
            </w:r>
          </w:p>
        </w:tc>
        <w:tc>
          <w:tcPr>
            <w:tcW w:w="1482" w:type="dxa"/>
            <w:shd w:val="clear" w:color="auto" w:fill="auto"/>
          </w:tcPr>
          <w:p w:rsidR="00C96FC5" w:rsidRPr="00182383" w:rsidRDefault="00C96FC5" w:rsidP="00C96FC5">
            <w:pPr>
              <w:spacing w:before="60" w:after="60"/>
              <w:jc w:val="center"/>
              <w:rPr>
                <w:rFonts w:eastAsia="Calibri"/>
                <w:sz w:val="22"/>
                <w:szCs w:val="22"/>
              </w:rPr>
            </w:pPr>
            <w:r w:rsidRPr="00182383">
              <w:rPr>
                <w:rFonts w:eastAsia="Calibri"/>
                <w:sz w:val="22"/>
                <w:szCs w:val="22"/>
              </w:rPr>
              <w:t>/</w:t>
            </w:r>
          </w:p>
        </w:tc>
        <w:tc>
          <w:tcPr>
            <w:tcW w:w="1442" w:type="dxa"/>
            <w:shd w:val="clear" w:color="auto" w:fill="auto"/>
          </w:tcPr>
          <w:p w:rsidR="00C96FC5" w:rsidRPr="00182383" w:rsidRDefault="00C96FC5" w:rsidP="00C96FC5">
            <w:pPr>
              <w:spacing w:before="60" w:after="60"/>
              <w:jc w:val="center"/>
              <w:rPr>
                <w:rFonts w:eastAsia="Calibri"/>
                <w:sz w:val="22"/>
                <w:szCs w:val="22"/>
              </w:rPr>
            </w:pPr>
            <w:r w:rsidRPr="00182383">
              <w:rPr>
                <w:rFonts w:eastAsia="Calibri"/>
                <w:sz w:val="22"/>
                <w:szCs w:val="22"/>
              </w:rPr>
              <w:t>/</w:t>
            </w:r>
          </w:p>
        </w:tc>
        <w:tc>
          <w:tcPr>
            <w:tcW w:w="1583" w:type="dxa"/>
            <w:shd w:val="clear" w:color="auto" w:fill="auto"/>
          </w:tcPr>
          <w:p w:rsidR="00C96FC5" w:rsidRPr="00182383" w:rsidRDefault="00C96FC5" w:rsidP="00C96FC5">
            <w:pPr>
              <w:spacing w:before="60" w:after="60"/>
              <w:jc w:val="center"/>
              <w:rPr>
                <w:rFonts w:eastAsia="Calibri"/>
                <w:sz w:val="22"/>
                <w:szCs w:val="22"/>
              </w:rPr>
            </w:pPr>
            <w:r w:rsidRPr="00182383">
              <w:rPr>
                <w:rFonts w:eastAsia="Calibri"/>
                <w:sz w:val="22"/>
                <w:szCs w:val="22"/>
              </w:rPr>
              <w:t>/</w:t>
            </w:r>
          </w:p>
        </w:tc>
      </w:tr>
      <w:tr w:rsidR="00C96FC5" w:rsidRPr="00182383" w:rsidTr="00C96FC5">
        <w:tc>
          <w:tcPr>
            <w:tcW w:w="997" w:type="dxa"/>
            <w:shd w:val="clear" w:color="auto" w:fill="auto"/>
          </w:tcPr>
          <w:p w:rsidR="00C96FC5" w:rsidRPr="00182383" w:rsidRDefault="00C96FC5" w:rsidP="00C96FC5">
            <w:pPr>
              <w:spacing w:before="60" w:after="60"/>
              <w:rPr>
                <w:rFonts w:eastAsia="Calibri"/>
                <w:sz w:val="22"/>
                <w:szCs w:val="22"/>
              </w:rPr>
            </w:pPr>
            <w:r w:rsidRPr="00182383">
              <w:rPr>
                <w:rFonts w:eastAsia="Calibri"/>
                <w:sz w:val="22"/>
                <w:szCs w:val="22"/>
              </w:rPr>
              <w:t>1.4.5</w:t>
            </w:r>
          </w:p>
        </w:tc>
        <w:tc>
          <w:tcPr>
            <w:tcW w:w="3300" w:type="dxa"/>
            <w:shd w:val="clear" w:color="auto" w:fill="auto"/>
          </w:tcPr>
          <w:p w:rsidR="00C96FC5" w:rsidRPr="00182383" w:rsidRDefault="00C96FC5" w:rsidP="00C96FC5">
            <w:pPr>
              <w:spacing w:before="60" w:after="60"/>
              <w:rPr>
                <w:rFonts w:eastAsia="Calibri"/>
                <w:sz w:val="22"/>
                <w:szCs w:val="22"/>
              </w:rPr>
            </w:pPr>
            <w:proofErr w:type="spellStart"/>
            <w:r w:rsidRPr="00182383">
              <w:rPr>
                <w:rFonts w:eastAsia="Calibri"/>
                <w:sz w:val="22"/>
                <w:szCs w:val="22"/>
              </w:rPr>
              <w:t>Испитивање</w:t>
            </w:r>
            <w:proofErr w:type="spellEnd"/>
            <w:r w:rsidRPr="00182383">
              <w:rPr>
                <w:rFonts w:eastAsia="Calibri"/>
                <w:sz w:val="22"/>
                <w:szCs w:val="22"/>
              </w:rPr>
              <w:t xml:space="preserve"> </w:t>
            </w:r>
            <w:proofErr w:type="spellStart"/>
            <w:r w:rsidRPr="00182383">
              <w:rPr>
                <w:rFonts w:eastAsia="Calibri"/>
                <w:sz w:val="22"/>
                <w:szCs w:val="22"/>
              </w:rPr>
              <w:t>задовољства</w:t>
            </w:r>
            <w:proofErr w:type="spellEnd"/>
            <w:r w:rsidRPr="00182383">
              <w:rPr>
                <w:rFonts w:eastAsia="Calibri"/>
                <w:sz w:val="22"/>
                <w:szCs w:val="22"/>
              </w:rPr>
              <w:t xml:space="preserve"> </w:t>
            </w:r>
            <w:proofErr w:type="spellStart"/>
            <w:r w:rsidRPr="00182383">
              <w:rPr>
                <w:rFonts w:eastAsia="Calibri"/>
                <w:sz w:val="22"/>
                <w:szCs w:val="22"/>
              </w:rPr>
              <w:t>корисника</w:t>
            </w:r>
            <w:proofErr w:type="spellEnd"/>
            <w:r w:rsidRPr="00182383">
              <w:rPr>
                <w:rFonts w:eastAsia="Calibri"/>
                <w:sz w:val="22"/>
                <w:szCs w:val="22"/>
              </w:rPr>
              <w:t xml:space="preserve"> </w:t>
            </w:r>
            <w:proofErr w:type="spellStart"/>
            <w:r w:rsidRPr="00182383">
              <w:rPr>
                <w:rFonts w:eastAsia="Calibri"/>
                <w:sz w:val="22"/>
                <w:szCs w:val="22"/>
              </w:rPr>
              <w:t>нових</w:t>
            </w:r>
            <w:proofErr w:type="spellEnd"/>
            <w:r w:rsidRPr="00182383">
              <w:rPr>
                <w:rFonts w:eastAsia="Calibri"/>
                <w:sz w:val="22"/>
                <w:szCs w:val="22"/>
              </w:rPr>
              <w:t xml:space="preserve"> </w:t>
            </w:r>
            <w:proofErr w:type="spellStart"/>
            <w:r w:rsidRPr="00182383">
              <w:rPr>
                <w:rFonts w:eastAsia="Calibri"/>
                <w:sz w:val="22"/>
                <w:szCs w:val="22"/>
              </w:rPr>
              <w:t>интегрисаних</w:t>
            </w:r>
            <w:proofErr w:type="spellEnd"/>
            <w:r w:rsidRPr="00182383">
              <w:rPr>
                <w:rFonts w:eastAsia="Calibri"/>
                <w:sz w:val="22"/>
                <w:szCs w:val="22"/>
              </w:rPr>
              <w:t xml:space="preserve"> </w:t>
            </w:r>
            <w:proofErr w:type="spellStart"/>
            <w:r w:rsidRPr="00182383">
              <w:rPr>
                <w:rFonts w:eastAsia="Calibri"/>
                <w:sz w:val="22"/>
                <w:szCs w:val="22"/>
              </w:rPr>
              <w:t>услуга</w:t>
            </w:r>
            <w:proofErr w:type="spellEnd"/>
          </w:p>
        </w:tc>
        <w:tc>
          <w:tcPr>
            <w:tcW w:w="1431" w:type="dxa"/>
            <w:shd w:val="clear" w:color="auto" w:fill="auto"/>
          </w:tcPr>
          <w:p w:rsidR="00C96FC5" w:rsidRPr="00182383" w:rsidRDefault="00C96FC5" w:rsidP="00C96FC5">
            <w:pPr>
              <w:spacing w:before="60" w:after="60"/>
              <w:jc w:val="both"/>
              <w:rPr>
                <w:rFonts w:eastAsia="Calibri"/>
                <w:sz w:val="22"/>
                <w:szCs w:val="22"/>
              </w:rPr>
            </w:pPr>
            <w:r w:rsidRPr="00182383">
              <w:rPr>
                <w:rFonts w:eastAsia="Calibri"/>
                <w:sz w:val="22"/>
                <w:szCs w:val="22"/>
              </w:rPr>
              <w:t>ЈЛС</w:t>
            </w:r>
          </w:p>
        </w:tc>
        <w:tc>
          <w:tcPr>
            <w:tcW w:w="1452" w:type="dxa"/>
            <w:shd w:val="clear" w:color="auto" w:fill="auto"/>
          </w:tcPr>
          <w:p w:rsidR="00C96FC5" w:rsidRPr="00182383" w:rsidRDefault="00C96FC5" w:rsidP="00C96FC5">
            <w:pPr>
              <w:spacing w:before="60" w:after="60"/>
              <w:jc w:val="both"/>
              <w:rPr>
                <w:rFonts w:eastAsia="Calibri"/>
                <w:sz w:val="22"/>
                <w:szCs w:val="22"/>
              </w:rPr>
            </w:pPr>
            <w:proofErr w:type="spellStart"/>
            <w:r w:rsidRPr="00182383">
              <w:rPr>
                <w:rFonts w:eastAsia="Calibri"/>
                <w:sz w:val="22"/>
                <w:szCs w:val="22"/>
              </w:rPr>
              <w:t>Носилац</w:t>
            </w:r>
            <w:proofErr w:type="spellEnd"/>
            <w:r w:rsidRPr="00182383">
              <w:rPr>
                <w:rFonts w:eastAsia="Calibri"/>
                <w:sz w:val="22"/>
                <w:szCs w:val="22"/>
              </w:rPr>
              <w:t xml:space="preserve"> </w:t>
            </w:r>
            <w:proofErr w:type="spellStart"/>
            <w:r w:rsidRPr="00182383">
              <w:rPr>
                <w:rFonts w:eastAsia="Calibri"/>
                <w:sz w:val="22"/>
                <w:szCs w:val="22"/>
              </w:rPr>
              <w:t>активности</w:t>
            </w:r>
            <w:proofErr w:type="spellEnd"/>
          </w:p>
        </w:tc>
        <w:tc>
          <w:tcPr>
            <w:tcW w:w="1451" w:type="dxa"/>
            <w:shd w:val="clear" w:color="auto" w:fill="auto"/>
          </w:tcPr>
          <w:p w:rsidR="00C96FC5" w:rsidRPr="00182383" w:rsidRDefault="003F447E" w:rsidP="00C96FC5">
            <w:pPr>
              <w:spacing w:before="60" w:after="60"/>
              <w:jc w:val="both"/>
              <w:rPr>
                <w:rFonts w:eastAsia="Calibri"/>
                <w:sz w:val="22"/>
                <w:szCs w:val="22"/>
              </w:rPr>
            </w:pPr>
            <w:r w:rsidRPr="00182383">
              <w:rPr>
                <w:rFonts w:eastAsia="Calibri"/>
                <w:sz w:val="22"/>
                <w:szCs w:val="22"/>
              </w:rPr>
              <w:t>2024-2028</w:t>
            </w:r>
            <w:r w:rsidR="00E132B0" w:rsidRPr="00182383">
              <w:rPr>
                <w:rFonts w:eastAsia="Calibri"/>
                <w:sz w:val="22"/>
                <w:szCs w:val="22"/>
              </w:rPr>
              <w:t>.</w:t>
            </w:r>
          </w:p>
        </w:tc>
        <w:tc>
          <w:tcPr>
            <w:tcW w:w="1482" w:type="dxa"/>
            <w:shd w:val="clear" w:color="auto" w:fill="auto"/>
          </w:tcPr>
          <w:p w:rsidR="00C96FC5" w:rsidRPr="00182383" w:rsidRDefault="00C96FC5" w:rsidP="00C96FC5">
            <w:pPr>
              <w:spacing w:before="60" w:after="60"/>
              <w:jc w:val="center"/>
              <w:rPr>
                <w:rFonts w:eastAsia="Calibri"/>
                <w:sz w:val="22"/>
                <w:szCs w:val="22"/>
              </w:rPr>
            </w:pPr>
            <w:r w:rsidRPr="00182383">
              <w:rPr>
                <w:rFonts w:eastAsia="Calibri"/>
                <w:sz w:val="22"/>
                <w:szCs w:val="22"/>
              </w:rPr>
              <w:t>/</w:t>
            </w:r>
          </w:p>
        </w:tc>
        <w:tc>
          <w:tcPr>
            <w:tcW w:w="1442" w:type="dxa"/>
            <w:shd w:val="clear" w:color="auto" w:fill="auto"/>
          </w:tcPr>
          <w:p w:rsidR="00C96FC5" w:rsidRPr="00182383" w:rsidRDefault="00C96FC5" w:rsidP="00C96FC5">
            <w:pPr>
              <w:spacing w:before="60" w:after="60"/>
              <w:jc w:val="center"/>
              <w:rPr>
                <w:rFonts w:eastAsia="Calibri"/>
                <w:sz w:val="22"/>
                <w:szCs w:val="22"/>
              </w:rPr>
            </w:pPr>
            <w:r w:rsidRPr="00182383">
              <w:rPr>
                <w:rFonts w:eastAsia="Calibri"/>
                <w:sz w:val="22"/>
                <w:szCs w:val="22"/>
              </w:rPr>
              <w:t>/</w:t>
            </w:r>
          </w:p>
        </w:tc>
        <w:tc>
          <w:tcPr>
            <w:tcW w:w="1583" w:type="dxa"/>
            <w:shd w:val="clear" w:color="auto" w:fill="auto"/>
          </w:tcPr>
          <w:p w:rsidR="00C96FC5" w:rsidRPr="00182383" w:rsidRDefault="00C96FC5" w:rsidP="00C96FC5">
            <w:pPr>
              <w:spacing w:before="60" w:after="60"/>
              <w:jc w:val="center"/>
              <w:rPr>
                <w:rFonts w:eastAsia="Calibri"/>
                <w:sz w:val="22"/>
                <w:szCs w:val="22"/>
              </w:rPr>
            </w:pPr>
            <w:r w:rsidRPr="00182383">
              <w:rPr>
                <w:rFonts w:eastAsia="Calibri"/>
                <w:sz w:val="22"/>
                <w:szCs w:val="22"/>
              </w:rPr>
              <w:t>/</w:t>
            </w:r>
          </w:p>
        </w:tc>
      </w:tr>
    </w:tbl>
    <w:p w:rsidR="00C96FC5" w:rsidRPr="00182383" w:rsidRDefault="00C96FC5" w:rsidP="00C96FC5">
      <w:pPr>
        <w:rPr>
          <w:sz w:val="22"/>
          <w:szCs w:val="22"/>
          <w:lang w:val="sr-Cyrl-CS"/>
        </w:rPr>
      </w:pPr>
    </w:p>
    <w:p w:rsidR="0009663E" w:rsidRPr="00182383" w:rsidRDefault="0009663E" w:rsidP="00B005AE">
      <w:pPr>
        <w:rPr>
          <w:sz w:val="22"/>
          <w:szCs w:val="22"/>
          <w:lang w:val="sr-Cyrl-CS"/>
        </w:rPr>
      </w:pPr>
    </w:p>
    <w:p w:rsidR="0009663E" w:rsidRPr="00182383" w:rsidRDefault="0009663E" w:rsidP="00B005AE">
      <w:pPr>
        <w:rPr>
          <w:sz w:val="22"/>
          <w:szCs w:val="22"/>
          <w:lang w:val="sr-Cyrl-CS"/>
        </w:rPr>
      </w:pPr>
    </w:p>
    <w:tbl>
      <w:tblPr>
        <w:tblW w:w="1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3313"/>
        <w:gridCol w:w="1099"/>
        <w:gridCol w:w="1098"/>
        <w:gridCol w:w="1180"/>
        <w:gridCol w:w="1017"/>
        <w:gridCol w:w="1143"/>
        <w:gridCol w:w="2152"/>
      </w:tblGrid>
      <w:tr w:rsidR="0009663E" w:rsidRPr="00182383" w:rsidTr="0068466D">
        <w:trPr>
          <w:jc w:val="center"/>
        </w:trPr>
        <w:tc>
          <w:tcPr>
            <w:tcW w:w="2400" w:type="dxa"/>
            <w:shd w:val="clear" w:color="auto" w:fill="76923C"/>
          </w:tcPr>
          <w:p w:rsidR="0009663E" w:rsidRPr="00182383" w:rsidRDefault="0009663E" w:rsidP="00AD12DD">
            <w:pPr>
              <w:spacing w:before="60" w:after="60"/>
              <w:jc w:val="both"/>
              <w:rPr>
                <w:rFonts w:eastAsia="Calibri"/>
                <w:b/>
                <w:sz w:val="22"/>
                <w:szCs w:val="22"/>
              </w:rPr>
            </w:pPr>
            <w:r w:rsidRPr="00182383">
              <w:rPr>
                <w:rFonts w:eastAsia="Calibri"/>
                <w:b/>
                <w:sz w:val="22"/>
                <w:szCs w:val="22"/>
              </w:rPr>
              <w:t>ПОСЕБАН ЦИЉ 2:</w:t>
            </w:r>
          </w:p>
        </w:tc>
        <w:tc>
          <w:tcPr>
            <w:tcW w:w="11002" w:type="dxa"/>
            <w:gridSpan w:val="7"/>
            <w:shd w:val="clear" w:color="auto" w:fill="76923C"/>
          </w:tcPr>
          <w:p w:rsidR="0009663E" w:rsidRPr="00182383" w:rsidRDefault="0009663E" w:rsidP="00AD12DD">
            <w:pPr>
              <w:spacing w:before="60" w:after="60"/>
              <w:rPr>
                <w:rFonts w:eastAsia="Calibri"/>
                <w:sz w:val="22"/>
                <w:szCs w:val="22"/>
              </w:rPr>
            </w:pPr>
            <w:proofErr w:type="spellStart"/>
            <w:r w:rsidRPr="00182383">
              <w:rPr>
                <w:rFonts w:eastAsia="Calibri"/>
                <w:sz w:val="22"/>
                <w:szCs w:val="22"/>
              </w:rPr>
              <w:t>Унапређена</w:t>
            </w:r>
            <w:proofErr w:type="spellEnd"/>
            <w:r w:rsidRPr="00182383">
              <w:rPr>
                <w:rFonts w:eastAsia="Calibri"/>
                <w:sz w:val="22"/>
                <w:szCs w:val="22"/>
              </w:rPr>
              <w:t xml:space="preserve"> </w:t>
            </w:r>
            <w:proofErr w:type="spellStart"/>
            <w:r w:rsidRPr="00182383">
              <w:rPr>
                <w:rFonts w:eastAsia="Calibri"/>
                <w:sz w:val="22"/>
                <w:szCs w:val="22"/>
              </w:rPr>
              <w:t>промоција</w:t>
            </w:r>
            <w:proofErr w:type="spellEnd"/>
            <w:r w:rsidRPr="00182383">
              <w:rPr>
                <w:rFonts w:eastAsia="Calibri"/>
                <w:sz w:val="22"/>
                <w:szCs w:val="22"/>
              </w:rPr>
              <w:t xml:space="preserve"> </w:t>
            </w:r>
            <w:proofErr w:type="spellStart"/>
            <w:r w:rsidRPr="00182383">
              <w:rPr>
                <w:rFonts w:eastAsia="Calibri"/>
                <w:sz w:val="22"/>
                <w:szCs w:val="22"/>
              </w:rPr>
              <w:t>здравља</w:t>
            </w:r>
            <w:proofErr w:type="spellEnd"/>
            <w:r w:rsidRPr="00182383">
              <w:rPr>
                <w:rFonts w:eastAsia="Calibri"/>
                <w:sz w:val="22"/>
                <w:szCs w:val="22"/>
              </w:rPr>
              <w:t xml:space="preserve"> и </w:t>
            </w:r>
            <w:proofErr w:type="spellStart"/>
            <w:r w:rsidRPr="00182383">
              <w:rPr>
                <w:rFonts w:eastAsia="Calibri"/>
                <w:sz w:val="22"/>
                <w:szCs w:val="22"/>
              </w:rPr>
              <w:t>превенција</w:t>
            </w:r>
            <w:proofErr w:type="spellEnd"/>
            <w:r w:rsidRPr="00182383">
              <w:rPr>
                <w:rFonts w:eastAsia="Calibri"/>
                <w:sz w:val="22"/>
                <w:szCs w:val="22"/>
              </w:rPr>
              <w:t xml:space="preserve"> </w:t>
            </w:r>
            <w:proofErr w:type="spellStart"/>
            <w:r w:rsidRPr="00182383">
              <w:rPr>
                <w:rFonts w:eastAsia="Calibri"/>
                <w:sz w:val="22"/>
                <w:szCs w:val="22"/>
              </w:rPr>
              <w:t>болести</w:t>
            </w:r>
            <w:proofErr w:type="spellEnd"/>
          </w:p>
        </w:tc>
      </w:tr>
      <w:tr w:rsidR="0009663E" w:rsidRPr="00182383" w:rsidTr="0068466D">
        <w:trPr>
          <w:jc w:val="center"/>
        </w:trPr>
        <w:tc>
          <w:tcPr>
            <w:tcW w:w="5713" w:type="dxa"/>
            <w:gridSpan w:val="2"/>
            <w:shd w:val="clear" w:color="auto" w:fill="C2D69B"/>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Показатељи</w:t>
            </w:r>
            <w:proofErr w:type="spellEnd"/>
            <w:r w:rsidRPr="00182383">
              <w:rPr>
                <w:rFonts w:eastAsia="Calibri"/>
                <w:sz w:val="22"/>
                <w:szCs w:val="22"/>
              </w:rPr>
              <w:t xml:space="preserve"> </w:t>
            </w:r>
            <w:proofErr w:type="spellStart"/>
            <w:r w:rsidRPr="00182383">
              <w:rPr>
                <w:rFonts w:eastAsia="Calibri"/>
                <w:sz w:val="22"/>
                <w:szCs w:val="22"/>
              </w:rPr>
              <w:t>на</w:t>
            </w:r>
            <w:proofErr w:type="spellEnd"/>
            <w:r w:rsidRPr="00182383">
              <w:rPr>
                <w:rFonts w:eastAsia="Calibri"/>
                <w:sz w:val="22"/>
                <w:szCs w:val="22"/>
              </w:rPr>
              <w:t xml:space="preserve"> </w:t>
            </w:r>
            <w:proofErr w:type="spellStart"/>
            <w:r w:rsidRPr="00182383">
              <w:rPr>
                <w:rFonts w:eastAsia="Calibri"/>
                <w:sz w:val="22"/>
                <w:szCs w:val="22"/>
              </w:rPr>
              <w:t>нивоу</w:t>
            </w:r>
            <w:proofErr w:type="spellEnd"/>
            <w:r w:rsidRPr="00182383">
              <w:rPr>
                <w:rFonts w:eastAsia="Calibri"/>
                <w:sz w:val="22"/>
                <w:szCs w:val="22"/>
              </w:rPr>
              <w:t xml:space="preserve"> </w:t>
            </w:r>
            <w:proofErr w:type="spellStart"/>
            <w:r w:rsidRPr="00182383">
              <w:rPr>
                <w:rFonts w:eastAsia="Calibri"/>
                <w:sz w:val="22"/>
                <w:szCs w:val="22"/>
              </w:rPr>
              <w:t>посебног</w:t>
            </w:r>
            <w:proofErr w:type="spellEnd"/>
            <w:r w:rsidRPr="00182383">
              <w:rPr>
                <w:rFonts w:eastAsia="Calibri"/>
                <w:sz w:val="22"/>
                <w:szCs w:val="22"/>
              </w:rPr>
              <w:t xml:space="preserve"> </w:t>
            </w:r>
            <w:proofErr w:type="spellStart"/>
            <w:r w:rsidRPr="00182383">
              <w:rPr>
                <w:rFonts w:eastAsia="Calibri"/>
                <w:sz w:val="22"/>
                <w:szCs w:val="22"/>
              </w:rPr>
              <w:t>циља</w:t>
            </w:r>
            <w:proofErr w:type="spellEnd"/>
            <w:r w:rsidRPr="00182383">
              <w:rPr>
                <w:rFonts w:eastAsia="Calibri"/>
                <w:sz w:val="22"/>
                <w:szCs w:val="22"/>
              </w:rPr>
              <w:t xml:space="preserve"> (</w:t>
            </w:r>
            <w:proofErr w:type="spellStart"/>
            <w:r w:rsidRPr="00182383">
              <w:rPr>
                <w:rFonts w:eastAsia="Calibri"/>
                <w:sz w:val="22"/>
                <w:szCs w:val="22"/>
              </w:rPr>
              <w:t>показатељи</w:t>
            </w:r>
            <w:proofErr w:type="spellEnd"/>
            <w:r w:rsidRPr="00182383">
              <w:rPr>
                <w:rFonts w:eastAsia="Calibri"/>
                <w:sz w:val="22"/>
                <w:szCs w:val="22"/>
              </w:rPr>
              <w:t xml:space="preserve"> </w:t>
            </w:r>
            <w:proofErr w:type="spellStart"/>
            <w:r w:rsidRPr="00182383">
              <w:rPr>
                <w:rFonts w:eastAsia="Calibri"/>
                <w:sz w:val="22"/>
                <w:szCs w:val="22"/>
              </w:rPr>
              <w:t>исхода</w:t>
            </w:r>
            <w:proofErr w:type="spellEnd"/>
            <w:r w:rsidRPr="00182383">
              <w:rPr>
                <w:rFonts w:eastAsia="Calibri"/>
                <w:sz w:val="22"/>
                <w:szCs w:val="22"/>
              </w:rPr>
              <w:t>)</w:t>
            </w:r>
          </w:p>
        </w:tc>
        <w:tc>
          <w:tcPr>
            <w:tcW w:w="1099" w:type="dxa"/>
            <w:shd w:val="clear" w:color="auto" w:fill="C2D69B"/>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Јединица</w:t>
            </w:r>
            <w:proofErr w:type="spellEnd"/>
            <w:r w:rsidRPr="00182383">
              <w:rPr>
                <w:rFonts w:eastAsia="Calibri"/>
                <w:sz w:val="22"/>
                <w:szCs w:val="22"/>
              </w:rPr>
              <w:t xml:space="preserve"> </w:t>
            </w:r>
            <w:proofErr w:type="spellStart"/>
            <w:r w:rsidRPr="00182383">
              <w:rPr>
                <w:rFonts w:eastAsia="Calibri"/>
                <w:sz w:val="22"/>
                <w:szCs w:val="22"/>
              </w:rPr>
              <w:t>мере</w:t>
            </w:r>
            <w:proofErr w:type="spellEnd"/>
          </w:p>
        </w:tc>
        <w:tc>
          <w:tcPr>
            <w:tcW w:w="1098" w:type="dxa"/>
            <w:shd w:val="clear" w:color="auto" w:fill="C2D69B"/>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Базна</w:t>
            </w:r>
            <w:proofErr w:type="spellEnd"/>
            <w:r w:rsidRPr="00182383">
              <w:rPr>
                <w:rFonts w:eastAsia="Calibri"/>
                <w:sz w:val="22"/>
                <w:szCs w:val="22"/>
              </w:rPr>
              <w:t xml:space="preserve"> </w:t>
            </w:r>
            <w:proofErr w:type="spellStart"/>
            <w:r w:rsidRPr="00182383">
              <w:rPr>
                <w:rFonts w:eastAsia="Calibri"/>
                <w:sz w:val="22"/>
                <w:szCs w:val="22"/>
              </w:rPr>
              <w:t>година</w:t>
            </w:r>
            <w:proofErr w:type="spellEnd"/>
          </w:p>
        </w:tc>
        <w:tc>
          <w:tcPr>
            <w:tcW w:w="1180" w:type="dxa"/>
            <w:shd w:val="clear" w:color="auto" w:fill="C2D69B"/>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Базна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p>
        </w:tc>
        <w:tc>
          <w:tcPr>
            <w:tcW w:w="1017" w:type="dxa"/>
            <w:shd w:val="clear" w:color="auto" w:fill="C2D69B"/>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Циљна</w:t>
            </w:r>
            <w:proofErr w:type="spellEnd"/>
            <w:r w:rsidRPr="00182383">
              <w:rPr>
                <w:rFonts w:eastAsia="Calibri"/>
                <w:sz w:val="22"/>
                <w:szCs w:val="22"/>
              </w:rPr>
              <w:t xml:space="preserve"> </w:t>
            </w:r>
            <w:proofErr w:type="spellStart"/>
            <w:r w:rsidRPr="00182383">
              <w:rPr>
                <w:rFonts w:eastAsia="Calibri"/>
                <w:sz w:val="22"/>
                <w:szCs w:val="22"/>
              </w:rPr>
              <w:t>година</w:t>
            </w:r>
            <w:proofErr w:type="spellEnd"/>
          </w:p>
        </w:tc>
        <w:tc>
          <w:tcPr>
            <w:tcW w:w="1143" w:type="dxa"/>
            <w:shd w:val="clear" w:color="auto" w:fill="C2D69B"/>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Циљна</w:t>
            </w:r>
            <w:proofErr w:type="spellEnd"/>
            <w:r w:rsidRPr="00182383">
              <w:rPr>
                <w:rFonts w:eastAsia="Calibri"/>
                <w:sz w:val="22"/>
                <w:szCs w:val="22"/>
              </w:rPr>
              <w:t xml:space="preserve"> </w:t>
            </w:r>
            <w:proofErr w:type="spellStart"/>
            <w:r w:rsidRPr="00182383">
              <w:rPr>
                <w:rFonts w:eastAsia="Calibri"/>
                <w:sz w:val="22"/>
                <w:szCs w:val="22"/>
              </w:rPr>
              <w:t>вредност</w:t>
            </w:r>
            <w:proofErr w:type="spellEnd"/>
          </w:p>
        </w:tc>
        <w:tc>
          <w:tcPr>
            <w:tcW w:w="2152" w:type="dxa"/>
            <w:shd w:val="clear" w:color="auto" w:fill="C2D69B"/>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Извор</w:t>
            </w:r>
            <w:proofErr w:type="spellEnd"/>
            <w:r w:rsidRPr="00182383">
              <w:rPr>
                <w:rFonts w:eastAsia="Calibri"/>
                <w:sz w:val="22"/>
                <w:szCs w:val="22"/>
              </w:rPr>
              <w:t xml:space="preserve"> </w:t>
            </w:r>
            <w:proofErr w:type="spellStart"/>
            <w:r w:rsidRPr="00182383">
              <w:rPr>
                <w:rFonts w:eastAsia="Calibri"/>
                <w:sz w:val="22"/>
                <w:szCs w:val="22"/>
              </w:rPr>
              <w:t>провере</w:t>
            </w:r>
            <w:proofErr w:type="spellEnd"/>
          </w:p>
        </w:tc>
      </w:tr>
      <w:tr w:rsidR="0009663E" w:rsidRPr="00182383" w:rsidTr="0068466D">
        <w:trPr>
          <w:trHeight w:val="558"/>
          <w:jc w:val="center"/>
        </w:trPr>
        <w:tc>
          <w:tcPr>
            <w:tcW w:w="5713" w:type="dxa"/>
            <w:gridSpan w:val="2"/>
            <w:shd w:val="clear" w:color="auto" w:fill="auto"/>
          </w:tcPr>
          <w:p w:rsidR="0009663E" w:rsidRPr="00182383" w:rsidRDefault="0009663E" w:rsidP="00AD12DD">
            <w:pPr>
              <w:spacing w:before="60" w:after="60"/>
              <w:rPr>
                <w:rFonts w:eastAsia="Calibri"/>
                <w:sz w:val="22"/>
                <w:szCs w:val="22"/>
              </w:rPr>
            </w:pPr>
            <w:proofErr w:type="spellStart"/>
            <w:r w:rsidRPr="00182383">
              <w:rPr>
                <w:rFonts w:eastAsia="Calibri"/>
                <w:sz w:val="22"/>
                <w:szCs w:val="22"/>
              </w:rPr>
              <w:t>Очекивано</w:t>
            </w:r>
            <w:proofErr w:type="spellEnd"/>
            <w:r w:rsidRPr="00182383">
              <w:rPr>
                <w:rFonts w:eastAsia="Calibri"/>
                <w:sz w:val="22"/>
                <w:szCs w:val="22"/>
              </w:rPr>
              <w:t xml:space="preserve"> </w:t>
            </w:r>
            <w:proofErr w:type="spellStart"/>
            <w:r w:rsidRPr="00182383">
              <w:rPr>
                <w:rFonts w:eastAsia="Calibri"/>
                <w:sz w:val="22"/>
                <w:szCs w:val="22"/>
              </w:rPr>
              <w:t>трајање</w:t>
            </w:r>
            <w:proofErr w:type="spellEnd"/>
            <w:r w:rsidRPr="00182383">
              <w:rPr>
                <w:rFonts w:eastAsia="Calibri"/>
                <w:sz w:val="22"/>
                <w:szCs w:val="22"/>
              </w:rPr>
              <w:t xml:space="preserve"> </w:t>
            </w:r>
            <w:proofErr w:type="spellStart"/>
            <w:r w:rsidRPr="00182383">
              <w:rPr>
                <w:rFonts w:eastAsia="Calibri"/>
                <w:sz w:val="22"/>
                <w:szCs w:val="22"/>
              </w:rPr>
              <w:t>живота</w:t>
            </w:r>
            <w:proofErr w:type="spellEnd"/>
            <w:r w:rsidRPr="00182383">
              <w:rPr>
                <w:rFonts w:eastAsia="Calibri"/>
                <w:sz w:val="22"/>
                <w:szCs w:val="22"/>
              </w:rPr>
              <w:t xml:space="preserve"> </w:t>
            </w:r>
            <w:proofErr w:type="spellStart"/>
            <w:r w:rsidRPr="00182383">
              <w:rPr>
                <w:rFonts w:eastAsia="Calibri"/>
                <w:sz w:val="22"/>
                <w:szCs w:val="22"/>
              </w:rPr>
              <w:t>живорођених</w:t>
            </w:r>
            <w:proofErr w:type="spellEnd"/>
            <w:r w:rsidRPr="00182383">
              <w:rPr>
                <w:rFonts w:eastAsia="Calibri"/>
                <w:sz w:val="22"/>
                <w:szCs w:val="22"/>
              </w:rPr>
              <w:t xml:space="preserve"> </w:t>
            </w:r>
          </w:p>
        </w:tc>
        <w:tc>
          <w:tcPr>
            <w:tcW w:w="1099" w:type="dxa"/>
            <w:shd w:val="clear" w:color="auto" w:fill="auto"/>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Трајање</w:t>
            </w:r>
            <w:proofErr w:type="spellEnd"/>
            <w:r w:rsidRPr="00182383">
              <w:rPr>
                <w:rFonts w:eastAsia="Calibri"/>
                <w:sz w:val="22"/>
                <w:szCs w:val="22"/>
              </w:rPr>
              <w:t xml:space="preserve"> </w:t>
            </w:r>
            <w:proofErr w:type="spellStart"/>
            <w:r w:rsidRPr="00182383">
              <w:rPr>
                <w:rFonts w:eastAsia="Calibri"/>
                <w:sz w:val="22"/>
                <w:szCs w:val="22"/>
              </w:rPr>
              <w:t>живота</w:t>
            </w:r>
            <w:proofErr w:type="spellEnd"/>
          </w:p>
        </w:tc>
        <w:tc>
          <w:tcPr>
            <w:tcW w:w="1098" w:type="dxa"/>
            <w:shd w:val="clear" w:color="auto" w:fill="auto"/>
            <w:vAlign w:val="center"/>
          </w:tcPr>
          <w:p w:rsidR="0009663E" w:rsidRPr="00182383" w:rsidRDefault="0009663E" w:rsidP="00AD12DD">
            <w:pPr>
              <w:spacing w:before="60" w:after="60"/>
              <w:jc w:val="center"/>
              <w:rPr>
                <w:rFonts w:eastAsia="Calibri"/>
                <w:sz w:val="22"/>
                <w:szCs w:val="22"/>
              </w:rPr>
            </w:pPr>
            <w:r w:rsidRPr="00182383">
              <w:rPr>
                <w:rFonts w:eastAsia="Calibri"/>
                <w:sz w:val="22"/>
                <w:szCs w:val="22"/>
              </w:rPr>
              <w:t>2021</w:t>
            </w:r>
          </w:p>
        </w:tc>
        <w:tc>
          <w:tcPr>
            <w:tcW w:w="1180" w:type="dxa"/>
            <w:shd w:val="clear" w:color="auto" w:fill="FFFFFF" w:themeFill="background1"/>
            <w:vAlign w:val="center"/>
          </w:tcPr>
          <w:p w:rsidR="0009663E" w:rsidRPr="00182383" w:rsidRDefault="0009663E" w:rsidP="0009663E">
            <w:pPr>
              <w:spacing w:before="60" w:after="60"/>
              <w:jc w:val="center"/>
              <w:rPr>
                <w:rFonts w:eastAsia="Calibri"/>
                <w:sz w:val="22"/>
                <w:szCs w:val="22"/>
              </w:rPr>
            </w:pPr>
            <w:r w:rsidRPr="00182383">
              <w:rPr>
                <w:rFonts w:eastAsia="Calibri"/>
                <w:sz w:val="22"/>
                <w:szCs w:val="22"/>
              </w:rPr>
              <w:t>М 70,4</w:t>
            </w:r>
          </w:p>
          <w:p w:rsidR="0009663E" w:rsidRPr="00182383" w:rsidRDefault="0009663E" w:rsidP="0009663E">
            <w:pPr>
              <w:spacing w:before="60" w:after="60"/>
              <w:jc w:val="center"/>
              <w:rPr>
                <w:rFonts w:eastAsia="Calibri"/>
                <w:sz w:val="22"/>
                <w:szCs w:val="22"/>
              </w:rPr>
            </w:pPr>
            <w:r w:rsidRPr="00182383">
              <w:rPr>
                <w:rFonts w:eastAsia="Calibri"/>
                <w:sz w:val="22"/>
                <w:szCs w:val="22"/>
              </w:rPr>
              <w:t>Ж 76,2</w:t>
            </w:r>
          </w:p>
        </w:tc>
        <w:tc>
          <w:tcPr>
            <w:tcW w:w="1017" w:type="dxa"/>
            <w:shd w:val="clear" w:color="auto" w:fill="auto"/>
            <w:vAlign w:val="center"/>
          </w:tcPr>
          <w:p w:rsidR="0009663E" w:rsidRPr="00182383" w:rsidRDefault="0009663E" w:rsidP="00AD12DD">
            <w:pPr>
              <w:spacing w:before="60" w:after="60"/>
              <w:jc w:val="both"/>
              <w:rPr>
                <w:rFonts w:eastAsia="Calibri"/>
                <w:sz w:val="22"/>
                <w:szCs w:val="22"/>
              </w:rPr>
            </w:pPr>
            <w:r w:rsidRPr="00182383">
              <w:rPr>
                <w:rFonts w:eastAsia="Calibri"/>
                <w:sz w:val="22"/>
                <w:szCs w:val="22"/>
              </w:rPr>
              <w:t>202</w:t>
            </w:r>
            <w:r w:rsidR="003F447E" w:rsidRPr="00182383">
              <w:rPr>
                <w:rFonts w:eastAsia="Calibri"/>
                <w:sz w:val="22"/>
                <w:szCs w:val="22"/>
              </w:rPr>
              <w:t>8</w:t>
            </w:r>
          </w:p>
        </w:tc>
        <w:tc>
          <w:tcPr>
            <w:tcW w:w="1143" w:type="dxa"/>
            <w:shd w:val="clear" w:color="auto" w:fill="FFFFFF" w:themeFill="background1"/>
            <w:vAlign w:val="center"/>
          </w:tcPr>
          <w:p w:rsidR="0009663E" w:rsidRPr="00182383" w:rsidRDefault="0009663E" w:rsidP="00AD12DD">
            <w:pPr>
              <w:spacing w:before="60" w:after="60"/>
              <w:jc w:val="center"/>
              <w:rPr>
                <w:rFonts w:eastAsia="Calibri"/>
                <w:sz w:val="22"/>
                <w:szCs w:val="22"/>
              </w:rPr>
            </w:pPr>
            <w:r w:rsidRPr="00182383">
              <w:rPr>
                <w:rFonts w:eastAsia="Calibri"/>
                <w:sz w:val="22"/>
                <w:szCs w:val="22"/>
              </w:rPr>
              <w:t>М71</w:t>
            </w:r>
          </w:p>
          <w:p w:rsidR="0009663E" w:rsidRPr="00182383" w:rsidRDefault="0009663E" w:rsidP="00AD12DD">
            <w:pPr>
              <w:spacing w:before="60" w:after="60"/>
              <w:jc w:val="center"/>
              <w:rPr>
                <w:rFonts w:eastAsia="Calibri"/>
                <w:sz w:val="22"/>
                <w:szCs w:val="22"/>
              </w:rPr>
            </w:pPr>
            <w:r w:rsidRPr="00182383">
              <w:rPr>
                <w:rFonts w:eastAsia="Calibri"/>
                <w:sz w:val="22"/>
                <w:szCs w:val="22"/>
              </w:rPr>
              <w:t>Ж77</w:t>
            </w:r>
          </w:p>
        </w:tc>
        <w:tc>
          <w:tcPr>
            <w:tcW w:w="2152" w:type="dxa"/>
            <w:shd w:val="clear" w:color="auto" w:fill="auto"/>
          </w:tcPr>
          <w:p w:rsidR="0009663E" w:rsidRPr="00182383" w:rsidRDefault="0009663E" w:rsidP="00AD12DD">
            <w:pPr>
              <w:spacing w:before="60" w:after="60"/>
              <w:rPr>
                <w:rFonts w:eastAsia="Calibri"/>
                <w:sz w:val="22"/>
                <w:szCs w:val="22"/>
              </w:rPr>
            </w:pPr>
            <w:r w:rsidRPr="00182383">
              <w:rPr>
                <w:rFonts w:eastAsia="Calibri"/>
                <w:sz w:val="22"/>
                <w:szCs w:val="22"/>
              </w:rPr>
              <w:t xml:space="preserve">ДЕВ </w:t>
            </w:r>
            <w:proofErr w:type="spellStart"/>
            <w:r w:rsidRPr="00182383">
              <w:rPr>
                <w:rFonts w:eastAsia="Calibri"/>
                <w:sz w:val="22"/>
                <w:szCs w:val="22"/>
              </w:rPr>
              <w:t>инфо</w:t>
            </w:r>
            <w:proofErr w:type="spellEnd"/>
          </w:p>
          <w:p w:rsidR="0009663E" w:rsidRPr="00182383" w:rsidRDefault="0009663E" w:rsidP="00AD12DD">
            <w:pPr>
              <w:spacing w:before="60" w:after="60"/>
              <w:rPr>
                <w:rFonts w:eastAsia="Calibri"/>
                <w:sz w:val="22"/>
                <w:szCs w:val="22"/>
              </w:rPr>
            </w:pPr>
            <w:r w:rsidRPr="00182383">
              <w:rPr>
                <w:rFonts w:eastAsia="Calibri"/>
                <w:sz w:val="22"/>
                <w:szCs w:val="22"/>
              </w:rPr>
              <w:t>ЈЛС</w:t>
            </w:r>
          </w:p>
        </w:tc>
      </w:tr>
      <w:tr w:rsidR="0009663E" w:rsidRPr="00182383" w:rsidTr="0068466D">
        <w:trPr>
          <w:jc w:val="center"/>
        </w:trPr>
        <w:tc>
          <w:tcPr>
            <w:tcW w:w="5713" w:type="dxa"/>
            <w:gridSpan w:val="2"/>
            <w:shd w:val="clear" w:color="auto" w:fill="auto"/>
          </w:tcPr>
          <w:p w:rsidR="0009663E" w:rsidRPr="00182383" w:rsidRDefault="0009663E" w:rsidP="00AD12DD">
            <w:pPr>
              <w:spacing w:before="60" w:after="60"/>
              <w:rPr>
                <w:rFonts w:eastAsia="Calibri"/>
                <w:sz w:val="22"/>
                <w:szCs w:val="22"/>
              </w:rPr>
            </w:pPr>
            <w:proofErr w:type="spellStart"/>
            <w:r w:rsidRPr="00182383">
              <w:rPr>
                <w:rFonts w:eastAsia="Calibri"/>
                <w:sz w:val="22"/>
                <w:szCs w:val="22"/>
              </w:rPr>
              <w:t>Просечна</w:t>
            </w:r>
            <w:proofErr w:type="spellEnd"/>
            <w:r w:rsidRPr="00182383">
              <w:rPr>
                <w:rFonts w:eastAsia="Calibri"/>
                <w:sz w:val="22"/>
                <w:szCs w:val="22"/>
              </w:rPr>
              <w:t xml:space="preserve"> </w:t>
            </w:r>
            <w:proofErr w:type="spellStart"/>
            <w:r w:rsidRPr="00182383">
              <w:rPr>
                <w:rFonts w:eastAsia="Calibri"/>
                <w:sz w:val="22"/>
                <w:szCs w:val="22"/>
              </w:rPr>
              <w:t>старост</w:t>
            </w:r>
            <w:proofErr w:type="spellEnd"/>
            <w:r w:rsidRPr="00182383">
              <w:rPr>
                <w:rFonts w:eastAsia="Calibri"/>
                <w:sz w:val="22"/>
                <w:szCs w:val="22"/>
              </w:rPr>
              <w:t xml:space="preserve"> </w:t>
            </w:r>
            <w:proofErr w:type="spellStart"/>
            <w:r w:rsidRPr="00182383">
              <w:rPr>
                <w:rFonts w:eastAsia="Calibri"/>
                <w:sz w:val="22"/>
                <w:szCs w:val="22"/>
              </w:rPr>
              <w:t>по</w:t>
            </w:r>
            <w:proofErr w:type="spellEnd"/>
            <w:r w:rsidRPr="00182383">
              <w:rPr>
                <w:rFonts w:eastAsia="Calibri"/>
                <w:sz w:val="22"/>
                <w:szCs w:val="22"/>
              </w:rPr>
              <w:t xml:space="preserve"> </w:t>
            </w:r>
            <w:proofErr w:type="spellStart"/>
            <w:r w:rsidRPr="00182383">
              <w:rPr>
                <w:rFonts w:eastAsia="Calibri"/>
                <w:sz w:val="22"/>
                <w:szCs w:val="22"/>
              </w:rPr>
              <w:t>полу</w:t>
            </w:r>
            <w:proofErr w:type="spellEnd"/>
          </w:p>
          <w:p w:rsidR="0009663E" w:rsidRPr="00182383" w:rsidRDefault="0009663E" w:rsidP="00AD12DD">
            <w:pPr>
              <w:spacing w:before="60" w:after="60"/>
              <w:rPr>
                <w:rFonts w:eastAsia="Calibri"/>
                <w:sz w:val="22"/>
                <w:szCs w:val="22"/>
              </w:rPr>
            </w:pPr>
          </w:p>
        </w:tc>
        <w:tc>
          <w:tcPr>
            <w:tcW w:w="1099" w:type="dxa"/>
            <w:shd w:val="clear" w:color="auto" w:fill="auto"/>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Године</w:t>
            </w:r>
            <w:proofErr w:type="spellEnd"/>
            <w:r w:rsidRPr="00182383">
              <w:rPr>
                <w:rFonts w:eastAsia="Calibri"/>
                <w:sz w:val="22"/>
                <w:szCs w:val="22"/>
              </w:rPr>
              <w:t xml:space="preserve"> </w:t>
            </w:r>
            <w:proofErr w:type="spellStart"/>
            <w:r w:rsidRPr="00182383">
              <w:rPr>
                <w:rFonts w:eastAsia="Calibri"/>
                <w:sz w:val="22"/>
                <w:szCs w:val="22"/>
              </w:rPr>
              <w:t>живота</w:t>
            </w:r>
            <w:proofErr w:type="spellEnd"/>
          </w:p>
        </w:tc>
        <w:tc>
          <w:tcPr>
            <w:tcW w:w="1098" w:type="dxa"/>
            <w:shd w:val="clear" w:color="auto" w:fill="auto"/>
            <w:vAlign w:val="center"/>
          </w:tcPr>
          <w:p w:rsidR="0009663E" w:rsidRPr="00182383" w:rsidRDefault="0009663E" w:rsidP="00AD12DD">
            <w:pPr>
              <w:spacing w:before="60" w:after="60"/>
              <w:jc w:val="center"/>
              <w:rPr>
                <w:rFonts w:eastAsia="Calibri"/>
                <w:sz w:val="22"/>
                <w:szCs w:val="22"/>
              </w:rPr>
            </w:pPr>
            <w:r w:rsidRPr="00182383">
              <w:rPr>
                <w:rFonts w:eastAsia="Calibri"/>
                <w:sz w:val="22"/>
                <w:szCs w:val="22"/>
              </w:rPr>
              <w:t>2021</w:t>
            </w:r>
          </w:p>
        </w:tc>
        <w:tc>
          <w:tcPr>
            <w:tcW w:w="1180" w:type="dxa"/>
            <w:shd w:val="clear" w:color="auto" w:fill="FFFFFF" w:themeFill="background1"/>
            <w:vAlign w:val="center"/>
          </w:tcPr>
          <w:p w:rsidR="0009663E" w:rsidRPr="00182383" w:rsidRDefault="0009663E" w:rsidP="00AD12DD">
            <w:pPr>
              <w:spacing w:before="60" w:after="60"/>
              <w:jc w:val="center"/>
              <w:rPr>
                <w:rFonts w:eastAsia="Calibri"/>
                <w:sz w:val="22"/>
                <w:szCs w:val="22"/>
              </w:rPr>
            </w:pPr>
            <w:r w:rsidRPr="00182383">
              <w:rPr>
                <w:rFonts w:eastAsia="Calibri"/>
                <w:sz w:val="22"/>
                <w:szCs w:val="22"/>
              </w:rPr>
              <w:t>43</w:t>
            </w:r>
          </w:p>
        </w:tc>
        <w:tc>
          <w:tcPr>
            <w:tcW w:w="1017" w:type="dxa"/>
            <w:shd w:val="clear" w:color="auto" w:fill="auto"/>
            <w:vAlign w:val="center"/>
          </w:tcPr>
          <w:p w:rsidR="0009663E" w:rsidRPr="00182383" w:rsidRDefault="0009663E" w:rsidP="00AD12DD">
            <w:pPr>
              <w:spacing w:before="60" w:after="60"/>
              <w:jc w:val="both"/>
              <w:rPr>
                <w:rFonts w:eastAsia="Calibri"/>
                <w:sz w:val="22"/>
                <w:szCs w:val="22"/>
              </w:rPr>
            </w:pPr>
            <w:r w:rsidRPr="00182383">
              <w:rPr>
                <w:rFonts w:eastAsia="Calibri"/>
                <w:sz w:val="22"/>
                <w:szCs w:val="22"/>
              </w:rPr>
              <w:t>202</w:t>
            </w:r>
            <w:r w:rsidR="003F447E" w:rsidRPr="00182383">
              <w:rPr>
                <w:rFonts w:eastAsia="Calibri"/>
                <w:sz w:val="22"/>
                <w:szCs w:val="22"/>
              </w:rPr>
              <w:t>8</w:t>
            </w:r>
          </w:p>
        </w:tc>
        <w:tc>
          <w:tcPr>
            <w:tcW w:w="1143" w:type="dxa"/>
            <w:shd w:val="clear" w:color="auto" w:fill="FFFFFF" w:themeFill="background1"/>
            <w:vAlign w:val="center"/>
          </w:tcPr>
          <w:p w:rsidR="0009663E" w:rsidRPr="00182383" w:rsidRDefault="00E132B0" w:rsidP="00AD12DD">
            <w:pPr>
              <w:spacing w:before="60" w:after="60"/>
              <w:jc w:val="center"/>
              <w:rPr>
                <w:rFonts w:eastAsia="Calibri"/>
                <w:sz w:val="22"/>
                <w:szCs w:val="22"/>
              </w:rPr>
            </w:pPr>
            <w:r w:rsidRPr="00182383">
              <w:rPr>
                <w:rFonts w:eastAsia="Calibri"/>
                <w:sz w:val="22"/>
                <w:szCs w:val="22"/>
              </w:rPr>
              <w:t>44</w:t>
            </w:r>
          </w:p>
        </w:tc>
        <w:tc>
          <w:tcPr>
            <w:tcW w:w="2152" w:type="dxa"/>
            <w:shd w:val="clear" w:color="auto" w:fill="auto"/>
          </w:tcPr>
          <w:p w:rsidR="0009663E" w:rsidRPr="00182383" w:rsidRDefault="0009663E" w:rsidP="00AD12DD">
            <w:pPr>
              <w:spacing w:before="60" w:after="60"/>
              <w:rPr>
                <w:rFonts w:eastAsia="Calibri"/>
                <w:sz w:val="22"/>
                <w:szCs w:val="22"/>
              </w:rPr>
            </w:pPr>
            <w:r w:rsidRPr="00182383">
              <w:rPr>
                <w:rFonts w:eastAsia="Calibri"/>
                <w:sz w:val="22"/>
                <w:szCs w:val="22"/>
              </w:rPr>
              <w:t xml:space="preserve">ДЕВ </w:t>
            </w:r>
            <w:proofErr w:type="spellStart"/>
            <w:r w:rsidRPr="00182383">
              <w:rPr>
                <w:rFonts w:eastAsia="Calibri"/>
                <w:sz w:val="22"/>
                <w:szCs w:val="22"/>
              </w:rPr>
              <w:t>инфо</w:t>
            </w:r>
            <w:proofErr w:type="spellEnd"/>
          </w:p>
          <w:p w:rsidR="0009663E" w:rsidRPr="00182383" w:rsidRDefault="0009663E" w:rsidP="00AD12DD">
            <w:pPr>
              <w:spacing w:before="60" w:after="60"/>
              <w:rPr>
                <w:rFonts w:eastAsia="Calibri"/>
                <w:sz w:val="22"/>
                <w:szCs w:val="22"/>
              </w:rPr>
            </w:pPr>
            <w:r w:rsidRPr="00182383">
              <w:rPr>
                <w:rFonts w:eastAsia="Calibri"/>
                <w:sz w:val="22"/>
                <w:szCs w:val="22"/>
              </w:rPr>
              <w:t>ЈЛС</w:t>
            </w:r>
          </w:p>
        </w:tc>
      </w:tr>
      <w:tr w:rsidR="0009663E" w:rsidRPr="00182383" w:rsidTr="0068466D">
        <w:trPr>
          <w:jc w:val="center"/>
        </w:trPr>
        <w:tc>
          <w:tcPr>
            <w:tcW w:w="5713" w:type="dxa"/>
            <w:gridSpan w:val="2"/>
            <w:shd w:val="clear" w:color="auto" w:fill="auto"/>
          </w:tcPr>
          <w:p w:rsidR="0009663E" w:rsidRPr="00182383" w:rsidRDefault="0009663E" w:rsidP="00AD12DD">
            <w:pPr>
              <w:spacing w:before="60" w:after="60"/>
              <w:rPr>
                <w:rFonts w:eastAsia="Calibri"/>
                <w:sz w:val="22"/>
                <w:szCs w:val="22"/>
              </w:rPr>
            </w:pPr>
            <w:proofErr w:type="spellStart"/>
            <w:r w:rsidRPr="00182383">
              <w:rPr>
                <w:rFonts w:eastAsia="Calibri"/>
                <w:sz w:val="22"/>
                <w:szCs w:val="22"/>
              </w:rPr>
              <w:t>Индекс</w:t>
            </w:r>
            <w:proofErr w:type="spellEnd"/>
            <w:r w:rsidRPr="00182383">
              <w:rPr>
                <w:rFonts w:eastAsia="Calibri"/>
                <w:sz w:val="22"/>
                <w:szCs w:val="22"/>
              </w:rPr>
              <w:t xml:space="preserve"> </w:t>
            </w:r>
            <w:proofErr w:type="spellStart"/>
            <w:r w:rsidRPr="00182383">
              <w:rPr>
                <w:rFonts w:eastAsia="Calibri"/>
                <w:sz w:val="22"/>
                <w:szCs w:val="22"/>
              </w:rPr>
              <w:t>старости</w:t>
            </w:r>
            <w:proofErr w:type="spellEnd"/>
          </w:p>
        </w:tc>
        <w:tc>
          <w:tcPr>
            <w:tcW w:w="1099" w:type="dxa"/>
            <w:shd w:val="clear" w:color="auto" w:fill="auto"/>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Године</w:t>
            </w:r>
            <w:proofErr w:type="spellEnd"/>
            <w:r w:rsidRPr="00182383">
              <w:rPr>
                <w:rFonts w:eastAsia="Calibri"/>
                <w:sz w:val="22"/>
                <w:szCs w:val="22"/>
              </w:rPr>
              <w:t xml:space="preserve"> </w:t>
            </w:r>
            <w:proofErr w:type="spellStart"/>
            <w:r w:rsidRPr="00182383">
              <w:rPr>
                <w:rFonts w:eastAsia="Calibri"/>
                <w:sz w:val="22"/>
                <w:szCs w:val="22"/>
              </w:rPr>
              <w:t>живота</w:t>
            </w:r>
            <w:proofErr w:type="spellEnd"/>
          </w:p>
        </w:tc>
        <w:tc>
          <w:tcPr>
            <w:tcW w:w="1098" w:type="dxa"/>
            <w:shd w:val="clear" w:color="auto" w:fill="auto"/>
            <w:vAlign w:val="center"/>
          </w:tcPr>
          <w:p w:rsidR="0009663E" w:rsidRPr="00182383" w:rsidRDefault="0009663E" w:rsidP="00AD12DD">
            <w:pPr>
              <w:spacing w:before="60" w:after="60"/>
              <w:jc w:val="center"/>
              <w:rPr>
                <w:rFonts w:eastAsia="Calibri"/>
                <w:sz w:val="22"/>
                <w:szCs w:val="22"/>
              </w:rPr>
            </w:pPr>
            <w:r w:rsidRPr="00182383">
              <w:rPr>
                <w:rFonts w:eastAsia="Calibri"/>
                <w:sz w:val="22"/>
                <w:szCs w:val="22"/>
              </w:rPr>
              <w:t>2021</w:t>
            </w:r>
          </w:p>
        </w:tc>
        <w:tc>
          <w:tcPr>
            <w:tcW w:w="1180" w:type="dxa"/>
            <w:shd w:val="clear" w:color="auto" w:fill="FFFFFF" w:themeFill="background1"/>
            <w:vAlign w:val="center"/>
          </w:tcPr>
          <w:p w:rsidR="0009663E" w:rsidRPr="00182383" w:rsidRDefault="0009663E" w:rsidP="00AD12DD">
            <w:pPr>
              <w:spacing w:before="60" w:after="60"/>
              <w:jc w:val="center"/>
              <w:rPr>
                <w:rFonts w:eastAsia="Calibri"/>
                <w:sz w:val="22"/>
                <w:szCs w:val="22"/>
              </w:rPr>
            </w:pPr>
            <w:r w:rsidRPr="00182383">
              <w:rPr>
                <w:rFonts w:eastAsia="Calibri"/>
                <w:sz w:val="22"/>
                <w:szCs w:val="22"/>
              </w:rPr>
              <w:t>139</w:t>
            </w:r>
          </w:p>
        </w:tc>
        <w:tc>
          <w:tcPr>
            <w:tcW w:w="1017" w:type="dxa"/>
            <w:shd w:val="clear" w:color="auto" w:fill="auto"/>
            <w:vAlign w:val="center"/>
          </w:tcPr>
          <w:p w:rsidR="0009663E" w:rsidRPr="00182383" w:rsidRDefault="0009663E" w:rsidP="00AD12DD">
            <w:pPr>
              <w:spacing w:before="60" w:after="60"/>
              <w:jc w:val="both"/>
              <w:rPr>
                <w:rFonts w:eastAsia="Calibri"/>
                <w:sz w:val="22"/>
                <w:szCs w:val="22"/>
              </w:rPr>
            </w:pPr>
            <w:r w:rsidRPr="00182383">
              <w:rPr>
                <w:rFonts w:eastAsia="Calibri"/>
                <w:sz w:val="22"/>
                <w:szCs w:val="22"/>
              </w:rPr>
              <w:t>202</w:t>
            </w:r>
            <w:r w:rsidR="003F447E" w:rsidRPr="00182383">
              <w:rPr>
                <w:rFonts w:eastAsia="Calibri"/>
                <w:sz w:val="22"/>
                <w:szCs w:val="22"/>
              </w:rPr>
              <w:t>8</w:t>
            </w:r>
          </w:p>
        </w:tc>
        <w:tc>
          <w:tcPr>
            <w:tcW w:w="1143" w:type="dxa"/>
            <w:shd w:val="clear" w:color="auto" w:fill="FFFFFF" w:themeFill="background1"/>
            <w:vAlign w:val="center"/>
          </w:tcPr>
          <w:p w:rsidR="0009663E" w:rsidRPr="00182383" w:rsidRDefault="0009663E" w:rsidP="00AD12DD">
            <w:pPr>
              <w:spacing w:before="60" w:after="60"/>
              <w:jc w:val="center"/>
              <w:rPr>
                <w:rFonts w:eastAsia="Calibri"/>
                <w:sz w:val="22"/>
                <w:szCs w:val="22"/>
              </w:rPr>
            </w:pPr>
            <w:r w:rsidRPr="00182383">
              <w:rPr>
                <w:rFonts w:eastAsia="Calibri"/>
                <w:sz w:val="22"/>
                <w:szCs w:val="22"/>
              </w:rPr>
              <w:t>135</w:t>
            </w:r>
          </w:p>
        </w:tc>
        <w:tc>
          <w:tcPr>
            <w:tcW w:w="2152" w:type="dxa"/>
            <w:shd w:val="clear" w:color="auto" w:fill="auto"/>
          </w:tcPr>
          <w:p w:rsidR="0009663E" w:rsidRPr="00182383" w:rsidRDefault="0009663E" w:rsidP="00AD12DD">
            <w:pPr>
              <w:spacing w:before="60" w:after="60"/>
              <w:rPr>
                <w:rFonts w:eastAsia="Calibri"/>
                <w:sz w:val="22"/>
                <w:szCs w:val="22"/>
              </w:rPr>
            </w:pPr>
            <w:r w:rsidRPr="00182383">
              <w:rPr>
                <w:rFonts w:eastAsia="Calibri"/>
                <w:sz w:val="22"/>
                <w:szCs w:val="22"/>
              </w:rPr>
              <w:t xml:space="preserve">ДЕВ </w:t>
            </w:r>
            <w:proofErr w:type="spellStart"/>
            <w:r w:rsidRPr="00182383">
              <w:rPr>
                <w:rFonts w:eastAsia="Calibri"/>
                <w:sz w:val="22"/>
                <w:szCs w:val="22"/>
              </w:rPr>
              <w:t>инфо</w:t>
            </w:r>
            <w:proofErr w:type="spellEnd"/>
          </w:p>
          <w:p w:rsidR="0009663E" w:rsidRPr="00182383" w:rsidRDefault="0009663E" w:rsidP="00AD12DD">
            <w:pPr>
              <w:spacing w:before="60" w:after="60"/>
              <w:rPr>
                <w:rFonts w:eastAsia="Calibri"/>
                <w:sz w:val="22"/>
                <w:szCs w:val="22"/>
              </w:rPr>
            </w:pPr>
            <w:r w:rsidRPr="00182383">
              <w:rPr>
                <w:rFonts w:eastAsia="Calibri"/>
                <w:sz w:val="22"/>
                <w:szCs w:val="22"/>
              </w:rPr>
              <w:t>ЈЛС</w:t>
            </w:r>
          </w:p>
        </w:tc>
      </w:tr>
      <w:tr w:rsidR="0009663E" w:rsidRPr="00182383" w:rsidTr="0068466D">
        <w:trPr>
          <w:jc w:val="center"/>
        </w:trPr>
        <w:tc>
          <w:tcPr>
            <w:tcW w:w="5713" w:type="dxa"/>
            <w:gridSpan w:val="2"/>
            <w:shd w:val="clear" w:color="auto" w:fill="auto"/>
          </w:tcPr>
          <w:p w:rsidR="0009663E" w:rsidRPr="00182383" w:rsidRDefault="0009663E" w:rsidP="0009663E">
            <w:pPr>
              <w:spacing w:before="60" w:after="60"/>
              <w:rPr>
                <w:rFonts w:eastAsia="Calibri"/>
                <w:sz w:val="22"/>
                <w:szCs w:val="22"/>
              </w:rPr>
            </w:pPr>
            <w:proofErr w:type="spellStart"/>
            <w:r w:rsidRPr="00182383">
              <w:rPr>
                <w:rFonts w:eastAsia="Calibri"/>
                <w:sz w:val="22"/>
                <w:szCs w:val="22"/>
              </w:rPr>
              <w:t>Број</w:t>
            </w:r>
            <w:proofErr w:type="spellEnd"/>
            <w:r w:rsidRPr="00182383">
              <w:rPr>
                <w:rFonts w:eastAsia="Calibri"/>
                <w:sz w:val="22"/>
                <w:szCs w:val="22"/>
              </w:rPr>
              <w:t xml:space="preserve"> </w:t>
            </w:r>
            <w:proofErr w:type="spellStart"/>
            <w:r w:rsidRPr="00182383">
              <w:rPr>
                <w:rFonts w:eastAsia="Calibri"/>
                <w:sz w:val="22"/>
                <w:szCs w:val="22"/>
              </w:rPr>
              <w:t>усвојених</w:t>
            </w:r>
            <w:proofErr w:type="spellEnd"/>
            <w:r w:rsidRPr="00182383">
              <w:rPr>
                <w:rFonts w:eastAsia="Calibri"/>
                <w:sz w:val="22"/>
                <w:szCs w:val="22"/>
              </w:rPr>
              <w:t xml:space="preserve"> </w:t>
            </w:r>
            <w:proofErr w:type="spellStart"/>
            <w:r w:rsidRPr="00182383">
              <w:rPr>
                <w:rFonts w:eastAsia="Calibri"/>
                <w:sz w:val="22"/>
                <w:szCs w:val="22"/>
              </w:rPr>
              <w:t>програма</w:t>
            </w:r>
            <w:proofErr w:type="spellEnd"/>
            <w:r w:rsidRPr="00182383">
              <w:rPr>
                <w:rFonts w:eastAsia="Calibri"/>
                <w:sz w:val="22"/>
                <w:szCs w:val="22"/>
              </w:rPr>
              <w:t xml:space="preserve"> </w:t>
            </w:r>
            <w:proofErr w:type="spellStart"/>
            <w:r w:rsidRPr="00182383">
              <w:rPr>
                <w:rFonts w:eastAsia="Calibri"/>
                <w:sz w:val="22"/>
                <w:szCs w:val="22"/>
              </w:rPr>
              <w:t>јавног</w:t>
            </w:r>
            <w:proofErr w:type="spellEnd"/>
            <w:r w:rsidRPr="00182383">
              <w:rPr>
                <w:rFonts w:eastAsia="Calibri"/>
                <w:sz w:val="22"/>
                <w:szCs w:val="22"/>
              </w:rPr>
              <w:t xml:space="preserve"> </w:t>
            </w:r>
            <w:proofErr w:type="spellStart"/>
            <w:r w:rsidRPr="00182383">
              <w:rPr>
                <w:rFonts w:eastAsia="Calibri"/>
                <w:sz w:val="22"/>
                <w:szCs w:val="22"/>
              </w:rPr>
              <w:t>здравља</w:t>
            </w:r>
            <w:proofErr w:type="spellEnd"/>
            <w:r w:rsidRPr="00182383">
              <w:rPr>
                <w:rFonts w:eastAsia="Calibri"/>
                <w:sz w:val="22"/>
                <w:szCs w:val="22"/>
              </w:rPr>
              <w:t xml:space="preserve"> у </w:t>
            </w:r>
            <w:proofErr w:type="spellStart"/>
            <w:r w:rsidRPr="00182383">
              <w:rPr>
                <w:rFonts w:eastAsia="Calibri"/>
                <w:sz w:val="22"/>
                <w:szCs w:val="22"/>
              </w:rPr>
              <w:t>области</w:t>
            </w:r>
            <w:proofErr w:type="spellEnd"/>
            <w:r w:rsidRPr="00182383">
              <w:rPr>
                <w:rFonts w:eastAsia="Calibri"/>
                <w:sz w:val="22"/>
                <w:szCs w:val="22"/>
              </w:rPr>
              <w:t xml:space="preserve"> </w:t>
            </w:r>
            <w:proofErr w:type="spellStart"/>
            <w:r w:rsidRPr="00182383">
              <w:rPr>
                <w:rFonts w:eastAsia="Calibri"/>
                <w:sz w:val="22"/>
                <w:szCs w:val="22"/>
              </w:rPr>
              <w:t>промоције</w:t>
            </w:r>
            <w:proofErr w:type="spellEnd"/>
            <w:r w:rsidRPr="00182383">
              <w:rPr>
                <w:rFonts w:eastAsia="Calibri"/>
                <w:sz w:val="22"/>
                <w:szCs w:val="22"/>
              </w:rPr>
              <w:t xml:space="preserve"> </w:t>
            </w:r>
            <w:proofErr w:type="spellStart"/>
            <w:r w:rsidRPr="00182383">
              <w:rPr>
                <w:rFonts w:eastAsia="Calibri"/>
                <w:sz w:val="22"/>
                <w:szCs w:val="22"/>
              </w:rPr>
              <w:t>здравља</w:t>
            </w:r>
            <w:proofErr w:type="spellEnd"/>
            <w:r w:rsidRPr="00182383">
              <w:rPr>
                <w:rFonts w:eastAsia="Calibri"/>
                <w:sz w:val="22"/>
                <w:szCs w:val="22"/>
              </w:rPr>
              <w:t xml:space="preserve"> и </w:t>
            </w:r>
            <w:proofErr w:type="spellStart"/>
            <w:r w:rsidRPr="00182383">
              <w:rPr>
                <w:rFonts w:eastAsia="Calibri"/>
                <w:sz w:val="22"/>
                <w:szCs w:val="22"/>
              </w:rPr>
              <w:t>превенције</w:t>
            </w:r>
            <w:proofErr w:type="spellEnd"/>
            <w:r w:rsidRPr="00182383">
              <w:rPr>
                <w:rFonts w:eastAsia="Calibri"/>
                <w:sz w:val="22"/>
                <w:szCs w:val="22"/>
              </w:rPr>
              <w:t xml:space="preserve"> </w:t>
            </w:r>
            <w:proofErr w:type="spellStart"/>
            <w:r w:rsidRPr="00182383">
              <w:rPr>
                <w:rFonts w:eastAsia="Calibri"/>
                <w:sz w:val="22"/>
                <w:szCs w:val="22"/>
              </w:rPr>
              <w:t>болести</w:t>
            </w:r>
            <w:proofErr w:type="spellEnd"/>
            <w:r w:rsidRPr="00182383">
              <w:rPr>
                <w:rFonts w:eastAsia="Calibri"/>
                <w:sz w:val="22"/>
                <w:szCs w:val="22"/>
              </w:rPr>
              <w:t xml:space="preserve"> у </w:t>
            </w:r>
            <w:proofErr w:type="spellStart"/>
            <w:r w:rsidRPr="00182383">
              <w:rPr>
                <w:rFonts w:eastAsia="Calibri"/>
                <w:sz w:val="22"/>
                <w:szCs w:val="22"/>
              </w:rPr>
              <w:t>граду</w:t>
            </w:r>
            <w:proofErr w:type="spellEnd"/>
            <w:r w:rsidRPr="00182383">
              <w:rPr>
                <w:rFonts w:eastAsia="Calibri"/>
                <w:sz w:val="22"/>
                <w:szCs w:val="22"/>
              </w:rPr>
              <w:t xml:space="preserve"> </w:t>
            </w:r>
            <w:proofErr w:type="spellStart"/>
            <w:r w:rsidRPr="00182383">
              <w:rPr>
                <w:rFonts w:eastAsia="Calibri"/>
                <w:sz w:val="22"/>
                <w:szCs w:val="22"/>
              </w:rPr>
              <w:t>Смедереву</w:t>
            </w:r>
            <w:proofErr w:type="spellEnd"/>
          </w:p>
        </w:tc>
        <w:tc>
          <w:tcPr>
            <w:tcW w:w="1099" w:type="dxa"/>
            <w:shd w:val="clear" w:color="auto" w:fill="auto"/>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Број</w:t>
            </w:r>
            <w:proofErr w:type="spellEnd"/>
          </w:p>
        </w:tc>
        <w:tc>
          <w:tcPr>
            <w:tcW w:w="1098" w:type="dxa"/>
            <w:shd w:val="clear" w:color="auto" w:fill="auto"/>
            <w:vAlign w:val="center"/>
          </w:tcPr>
          <w:p w:rsidR="0009663E" w:rsidRPr="00182383" w:rsidRDefault="0009663E" w:rsidP="00AD12DD">
            <w:pPr>
              <w:spacing w:before="60" w:after="60"/>
              <w:jc w:val="center"/>
              <w:rPr>
                <w:rFonts w:eastAsia="Calibri"/>
                <w:sz w:val="22"/>
                <w:szCs w:val="22"/>
              </w:rPr>
            </w:pPr>
            <w:r w:rsidRPr="00182383">
              <w:rPr>
                <w:rFonts w:eastAsia="Calibri"/>
                <w:sz w:val="22"/>
                <w:szCs w:val="22"/>
              </w:rPr>
              <w:t>2021</w:t>
            </w:r>
          </w:p>
        </w:tc>
        <w:tc>
          <w:tcPr>
            <w:tcW w:w="1180" w:type="dxa"/>
            <w:shd w:val="clear" w:color="auto" w:fill="FFFFFF" w:themeFill="background1"/>
            <w:vAlign w:val="center"/>
          </w:tcPr>
          <w:p w:rsidR="0009663E" w:rsidRPr="00182383" w:rsidRDefault="0009663E" w:rsidP="00AD12DD">
            <w:pPr>
              <w:spacing w:before="60" w:after="60"/>
              <w:jc w:val="center"/>
              <w:rPr>
                <w:rFonts w:eastAsia="Calibri"/>
                <w:sz w:val="22"/>
                <w:szCs w:val="22"/>
              </w:rPr>
            </w:pPr>
            <w:r w:rsidRPr="00182383">
              <w:rPr>
                <w:rFonts w:eastAsia="Calibri"/>
                <w:sz w:val="22"/>
                <w:szCs w:val="22"/>
              </w:rPr>
              <w:t>0</w:t>
            </w:r>
          </w:p>
        </w:tc>
        <w:tc>
          <w:tcPr>
            <w:tcW w:w="1017" w:type="dxa"/>
            <w:shd w:val="clear" w:color="auto" w:fill="auto"/>
            <w:vAlign w:val="center"/>
          </w:tcPr>
          <w:p w:rsidR="0009663E" w:rsidRPr="00182383" w:rsidRDefault="0009663E" w:rsidP="00AD12DD">
            <w:pPr>
              <w:spacing w:before="60" w:after="60"/>
              <w:jc w:val="both"/>
              <w:rPr>
                <w:rFonts w:eastAsia="Calibri"/>
                <w:sz w:val="22"/>
                <w:szCs w:val="22"/>
              </w:rPr>
            </w:pPr>
            <w:r w:rsidRPr="00182383">
              <w:rPr>
                <w:rFonts w:eastAsia="Calibri"/>
                <w:sz w:val="22"/>
                <w:szCs w:val="22"/>
              </w:rPr>
              <w:t>202</w:t>
            </w:r>
            <w:r w:rsidR="003F447E" w:rsidRPr="00182383">
              <w:rPr>
                <w:rFonts w:eastAsia="Calibri"/>
                <w:sz w:val="22"/>
                <w:szCs w:val="22"/>
              </w:rPr>
              <w:t>8</w:t>
            </w:r>
          </w:p>
        </w:tc>
        <w:tc>
          <w:tcPr>
            <w:tcW w:w="1143" w:type="dxa"/>
            <w:shd w:val="clear" w:color="auto" w:fill="FFFFFF" w:themeFill="background1"/>
            <w:vAlign w:val="center"/>
          </w:tcPr>
          <w:p w:rsidR="0009663E" w:rsidRPr="00182383" w:rsidRDefault="0009663E" w:rsidP="00AD12DD">
            <w:pPr>
              <w:spacing w:before="60" w:after="60"/>
              <w:jc w:val="center"/>
              <w:rPr>
                <w:rFonts w:eastAsia="Calibri"/>
                <w:sz w:val="22"/>
                <w:szCs w:val="22"/>
              </w:rPr>
            </w:pPr>
            <w:r w:rsidRPr="00182383">
              <w:rPr>
                <w:rFonts w:eastAsia="Calibri"/>
                <w:sz w:val="22"/>
                <w:szCs w:val="22"/>
              </w:rPr>
              <w:t>1</w:t>
            </w:r>
          </w:p>
        </w:tc>
        <w:tc>
          <w:tcPr>
            <w:tcW w:w="2152" w:type="dxa"/>
            <w:shd w:val="clear" w:color="auto" w:fill="auto"/>
          </w:tcPr>
          <w:p w:rsidR="0009663E" w:rsidRPr="00182383" w:rsidRDefault="0009663E" w:rsidP="00AD12DD">
            <w:pPr>
              <w:spacing w:before="60" w:after="60"/>
              <w:rPr>
                <w:rFonts w:eastAsia="Calibri"/>
                <w:sz w:val="22"/>
                <w:szCs w:val="22"/>
              </w:rPr>
            </w:pPr>
            <w:r w:rsidRPr="00182383">
              <w:rPr>
                <w:rFonts w:eastAsia="Calibri"/>
                <w:sz w:val="22"/>
                <w:szCs w:val="22"/>
              </w:rPr>
              <w:t xml:space="preserve">ДЕВ </w:t>
            </w:r>
            <w:proofErr w:type="spellStart"/>
            <w:r w:rsidRPr="00182383">
              <w:rPr>
                <w:rFonts w:eastAsia="Calibri"/>
                <w:sz w:val="22"/>
                <w:szCs w:val="22"/>
              </w:rPr>
              <w:t>инфо</w:t>
            </w:r>
            <w:proofErr w:type="spellEnd"/>
          </w:p>
          <w:p w:rsidR="0009663E" w:rsidRPr="00182383" w:rsidRDefault="0009663E" w:rsidP="00AD12DD">
            <w:pPr>
              <w:spacing w:before="60" w:after="60"/>
              <w:rPr>
                <w:rFonts w:eastAsia="Calibri"/>
                <w:sz w:val="22"/>
                <w:szCs w:val="22"/>
              </w:rPr>
            </w:pPr>
            <w:r w:rsidRPr="00182383">
              <w:rPr>
                <w:rFonts w:eastAsia="Calibri"/>
                <w:sz w:val="22"/>
                <w:szCs w:val="22"/>
              </w:rPr>
              <w:t>ЈЛС</w:t>
            </w:r>
          </w:p>
        </w:tc>
      </w:tr>
      <w:tr w:rsidR="0009663E" w:rsidRPr="00182383" w:rsidTr="0068466D">
        <w:trPr>
          <w:jc w:val="center"/>
        </w:trPr>
        <w:tc>
          <w:tcPr>
            <w:tcW w:w="5713" w:type="dxa"/>
            <w:gridSpan w:val="2"/>
            <w:shd w:val="clear" w:color="auto" w:fill="auto"/>
          </w:tcPr>
          <w:p w:rsidR="0009663E" w:rsidRPr="00182383" w:rsidRDefault="0009663E" w:rsidP="0009663E">
            <w:pPr>
              <w:spacing w:before="60" w:after="60"/>
              <w:rPr>
                <w:rFonts w:eastAsia="Calibri"/>
                <w:sz w:val="22"/>
                <w:szCs w:val="22"/>
              </w:rPr>
            </w:pPr>
            <w:proofErr w:type="spellStart"/>
            <w:r w:rsidRPr="00182383">
              <w:rPr>
                <w:rFonts w:eastAsia="Calibri"/>
                <w:sz w:val="22"/>
                <w:szCs w:val="22"/>
              </w:rPr>
              <w:t>Број</w:t>
            </w:r>
            <w:proofErr w:type="spellEnd"/>
            <w:r w:rsidRPr="00182383">
              <w:rPr>
                <w:rFonts w:eastAsia="Calibri"/>
                <w:sz w:val="22"/>
                <w:szCs w:val="22"/>
              </w:rPr>
              <w:t xml:space="preserve"> </w:t>
            </w:r>
            <w:proofErr w:type="spellStart"/>
            <w:r w:rsidRPr="00182383">
              <w:rPr>
                <w:rFonts w:eastAsia="Calibri"/>
                <w:sz w:val="22"/>
                <w:szCs w:val="22"/>
              </w:rPr>
              <w:t>реализованих</w:t>
            </w:r>
            <w:proofErr w:type="spellEnd"/>
            <w:r w:rsidRPr="00182383">
              <w:rPr>
                <w:rFonts w:eastAsia="Calibri"/>
                <w:sz w:val="22"/>
                <w:szCs w:val="22"/>
              </w:rPr>
              <w:t xml:space="preserve"> </w:t>
            </w:r>
            <w:proofErr w:type="spellStart"/>
            <w:r w:rsidRPr="00182383">
              <w:rPr>
                <w:rFonts w:eastAsia="Calibri"/>
                <w:sz w:val="22"/>
                <w:szCs w:val="22"/>
              </w:rPr>
              <w:t>програма</w:t>
            </w:r>
            <w:proofErr w:type="spellEnd"/>
            <w:r w:rsidRPr="00182383">
              <w:rPr>
                <w:rFonts w:eastAsia="Calibri"/>
                <w:sz w:val="22"/>
                <w:szCs w:val="22"/>
              </w:rPr>
              <w:t xml:space="preserve"> </w:t>
            </w:r>
            <w:proofErr w:type="spellStart"/>
            <w:r w:rsidRPr="00182383">
              <w:rPr>
                <w:rFonts w:eastAsia="Calibri"/>
                <w:sz w:val="22"/>
                <w:szCs w:val="22"/>
              </w:rPr>
              <w:t>јавног</w:t>
            </w:r>
            <w:proofErr w:type="spellEnd"/>
            <w:r w:rsidRPr="00182383">
              <w:rPr>
                <w:rFonts w:eastAsia="Calibri"/>
                <w:sz w:val="22"/>
                <w:szCs w:val="22"/>
              </w:rPr>
              <w:t xml:space="preserve"> </w:t>
            </w:r>
            <w:proofErr w:type="spellStart"/>
            <w:r w:rsidRPr="00182383">
              <w:rPr>
                <w:rFonts w:eastAsia="Calibri"/>
                <w:sz w:val="22"/>
                <w:szCs w:val="22"/>
              </w:rPr>
              <w:t>здравља</w:t>
            </w:r>
            <w:proofErr w:type="spellEnd"/>
            <w:r w:rsidRPr="00182383">
              <w:rPr>
                <w:rFonts w:eastAsia="Calibri"/>
                <w:sz w:val="22"/>
                <w:szCs w:val="22"/>
              </w:rPr>
              <w:t xml:space="preserve"> у </w:t>
            </w:r>
            <w:proofErr w:type="spellStart"/>
            <w:r w:rsidRPr="00182383">
              <w:rPr>
                <w:rFonts w:eastAsia="Calibri"/>
                <w:sz w:val="22"/>
                <w:szCs w:val="22"/>
              </w:rPr>
              <w:t>области</w:t>
            </w:r>
            <w:proofErr w:type="spellEnd"/>
            <w:r w:rsidRPr="00182383">
              <w:rPr>
                <w:rFonts w:eastAsia="Calibri"/>
                <w:sz w:val="22"/>
                <w:szCs w:val="22"/>
              </w:rPr>
              <w:t xml:space="preserve"> </w:t>
            </w:r>
            <w:proofErr w:type="spellStart"/>
            <w:r w:rsidRPr="00182383">
              <w:rPr>
                <w:rFonts w:eastAsia="Calibri"/>
                <w:sz w:val="22"/>
                <w:szCs w:val="22"/>
              </w:rPr>
              <w:t>промоције</w:t>
            </w:r>
            <w:proofErr w:type="spellEnd"/>
            <w:r w:rsidRPr="00182383">
              <w:rPr>
                <w:rFonts w:eastAsia="Calibri"/>
                <w:sz w:val="22"/>
                <w:szCs w:val="22"/>
              </w:rPr>
              <w:t xml:space="preserve"> </w:t>
            </w:r>
            <w:proofErr w:type="spellStart"/>
            <w:r w:rsidRPr="00182383">
              <w:rPr>
                <w:rFonts w:eastAsia="Calibri"/>
                <w:sz w:val="22"/>
                <w:szCs w:val="22"/>
              </w:rPr>
              <w:t>здравља</w:t>
            </w:r>
            <w:proofErr w:type="spellEnd"/>
            <w:r w:rsidRPr="00182383">
              <w:rPr>
                <w:rFonts w:eastAsia="Calibri"/>
                <w:sz w:val="22"/>
                <w:szCs w:val="22"/>
              </w:rPr>
              <w:t xml:space="preserve"> и </w:t>
            </w:r>
            <w:proofErr w:type="spellStart"/>
            <w:r w:rsidRPr="00182383">
              <w:rPr>
                <w:rFonts w:eastAsia="Calibri"/>
                <w:sz w:val="22"/>
                <w:szCs w:val="22"/>
              </w:rPr>
              <w:t>превенције</w:t>
            </w:r>
            <w:proofErr w:type="spellEnd"/>
            <w:r w:rsidRPr="00182383">
              <w:rPr>
                <w:rFonts w:eastAsia="Calibri"/>
                <w:sz w:val="22"/>
                <w:szCs w:val="22"/>
              </w:rPr>
              <w:t xml:space="preserve"> </w:t>
            </w:r>
            <w:proofErr w:type="spellStart"/>
            <w:r w:rsidRPr="00182383">
              <w:rPr>
                <w:rFonts w:eastAsia="Calibri"/>
                <w:sz w:val="22"/>
                <w:szCs w:val="22"/>
              </w:rPr>
              <w:t>болести</w:t>
            </w:r>
            <w:proofErr w:type="spellEnd"/>
            <w:r w:rsidRPr="00182383">
              <w:rPr>
                <w:rFonts w:eastAsia="Calibri"/>
                <w:sz w:val="22"/>
                <w:szCs w:val="22"/>
              </w:rPr>
              <w:t xml:space="preserve"> у </w:t>
            </w:r>
            <w:proofErr w:type="spellStart"/>
            <w:r w:rsidRPr="00182383">
              <w:rPr>
                <w:rFonts w:eastAsia="Calibri"/>
                <w:sz w:val="22"/>
                <w:szCs w:val="22"/>
              </w:rPr>
              <w:t>граду</w:t>
            </w:r>
            <w:proofErr w:type="spellEnd"/>
            <w:r w:rsidRPr="00182383">
              <w:rPr>
                <w:rFonts w:eastAsia="Calibri"/>
                <w:sz w:val="22"/>
                <w:szCs w:val="22"/>
              </w:rPr>
              <w:t xml:space="preserve"> </w:t>
            </w:r>
            <w:proofErr w:type="spellStart"/>
            <w:r w:rsidRPr="00182383">
              <w:rPr>
                <w:rFonts w:eastAsia="Calibri"/>
                <w:sz w:val="22"/>
                <w:szCs w:val="22"/>
              </w:rPr>
              <w:t>Смедереву</w:t>
            </w:r>
            <w:proofErr w:type="spellEnd"/>
          </w:p>
        </w:tc>
        <w:tc>
          <w:tcPr>
            <w:tcW w:w="1099" w:type="dxa"/>
            <w:shd w:val="clear" w:color="auto" w:fill="auto"/>
            <w:vAlign w:val="center"/>
          </w:tcPr>
          <w:p w:rsidR="0009663E" w:rsidRPr="00182383" w:rsidRDefault="0009663E" w:rsidP="00AD12DD">
            <w:pPr>
              <w:spacing w:before="60" w:after="60"/>
              <w:jc w:val="center"/>
              <w:rPr>
                <w:rFonts w:eastAsia="Calibri"/>
                <w:sz w:val="22"/>
                <w:szCs w:val="22"/>
              </w:rPr>
            </w:pPr>
            <w:proofErr w:type="spellStart"/>
            <w:r w:rsidRPr="00182383">
              <w:rPr>
                <w:rFonts w:eastAsia="Calibri"/>
                <w:sz w:val="22"/>
                <w:szCs w:val="22"/>
              </w:rPr>
              <w:t>Број</w:t>
            </w:r>
            <w:proofErr w:type="spellEnd"/>
          </w:p>
        </w:tc>
        <w:tc>
          <w:tcPr>
            <w:tcW w:w="1098" w:type="dxa"/>
            <w:shd w:val="clear" w:color="auto" w:fill="auto"/>
            <w:vAlign w:val="center"/>
          </w:tcPr>
          <w:p w:rsidR="0009663E" w:rsidRPr="00182383" w:rsidRDefault="0009663E" w:rsidP="00AD12DD">
            <w:pPr>
              <w:spacing w:before="60" w:after="60"/>
              <w:jc w:val="center"/>
              <w:rPr>
                <w:rFonts w:eastAsia="Calibri"/>
                <w:sz w:val="22"/>
                <w:szCs w:val="22"/>
              </w:rPr>
            </w:pPr>
            <w:r w:rsidRPr="00182383">
              <w:rPr>
                <w:rFonts w:eastAsia="Calibri"/>
                <w:sz w:val="22"/>
                <w:szCs w:val="22"/>
              </w:rPr>
              <w:t>2021</w:t>
            </w:r>
          </w:p>
        </w:tc>
        <w:tc>
          <w:tcPr>
            <w:tcW w:w="1180" w:type="dxa"/>
            <w:shd w:val="clear" w:color="auto" w:fill="FFFFFF" w:themeFill="background1"/>
            <w:vAlign w:val="center"/>
          </w:tcPr>
          <w:p w:rsidR="0009663E" w:rsidRPr="00182383" w:rsidRDefault="0009663E" w:rsidP="00AD12DD">
            <w:pPr>
              <w:spacing w:before="60" w:after="60"/>
              <w:jc w:val="center"/>
              <w:rPr>
                <w:rFonts w:eastAsia="Calibri"/>
                <w:sz w:val="22"/>
                <w:szCs w:val="22"/>
              </w:rPr>
            </w:pPr>
            <w:r w:rsidRPr="00182383">
              <w:rPr>
                <w:rFonts w:eastAsia="Calibri"/>
                <w:sz w:val="22"/>
                <w:szCs w:val="22"/>
              </w:rPr>
              <w:t>0</w:t>
            </w:r>
          </w:p>
        </w:tc>
        <w:tc>
          <w:tcPr>
            <w:tcW w:w="1017" w:type="dxa"/>
            <w:shd w:val="clear" w:color="auto" w:fill="auto"/>
            <w:vAlign w:val="center"/>
          </w:tcPr>
          <w:p w:rsidR="0009663E" w:rsidRPr="00182383" w:rsidRDefault="0009663E" w:rsidP="00AD12DD">
            <w:pPr>
              <w:spacing w:before="60" w:after="60"/>
              <w:jc w:val="both"/>
              <w:rPr>
                <w:rFonts w:eastAsia="Calibri"/>
                <w:sz w:val="22"/>
                <w:szCs w:val="22"/>
              </w:rPr>
            </w:pPr>
            <w:r w:rsidRPr="00182383">
              <w:rPr>
                <w:rFonts w:eastAsia="Calibri"/>
                <w:sz w:val="22"/>
                <w:szCs w:val="22"/>
              </w:rPr>
              <w:t>202</w:t>
            </w:r>
            <w:r w:rsidR="003F447E" w:rsidRPr="00182383">
              <w:rPr>
                <w:rFonts w:eastAsia="Calibri"/>
                <w:sz w:val="22"/>
                <w:szCs w:val="22"/>
              </w:rPr>
              <w:t>8</w:t>
            </w:r>
          </w:p>
        </w:tc>
        <w:tc>
          <w:tcPr>
            <w:tcW w:w="1143" w:type="dxa"/>
            <w:shd w:val="clear" w:color="auto" w:fill="FFFFFF" w:themeFill="background1"/>
            <w:vAlign w:val="center"/>
          </w:tcPr>
          <w:p w:rsidR="0009663E" w:rsidRPr="00182383" w:rsidRDefault="00E132B0" w:rsidP="00AD12DD">
            <w:pPr>
              <w:spacing w:before="60" w:after="60"/>
              <w:jc w:val="center"/>
              <w:rPr>
                <w:rFonts w:eastAsia="Calibri"/>
                <w:sz w:val="22"/>
                <w:szCs w:val="22"/>
              </w:rPr>
            </w:pPr>
            <w:r w:rsidRPr="00182383">
              <w:rPr>
                <w:rFonts w:eastAsia="Calibri"/>
                <w:sz w:val="22"/>
                <w:szCs w:val="22"/>
              </w:rPr>
              <w:t>2</w:t>
            </w:r>
          </w:p>
        </w:tc>
        <w:tc>
          <w:tcPr>
            <w:tcW w:w="2152" w:type="dxa"/>
            <w:shd w:val="clear" w:color="auto" w:fill="auto"/>
          </w:tcPr>
          <w:p w:rsidR="0009663E" w:rsidRPr="00182383" w:rsidRDefault="0009663E" w:rsidP="00AD12DD">
            <w:pPr>
              <w:spacing w:before="60" w:after="60"/>
              <w:rPr>
                <w:rFonts w:eastAsia="Calibri"/>
                <w:sz w:val="22"/>
                <w:szCs w:val="22"/>
              </w:rPr>
            </w:pPr>
            <w:r w:rsidRPr="00182383">
              <w:rPr>
                <w:rFonts w:eastAsia="Calibri"/>
                <w:sz w:val="22"/>
                <w:szCs w:val="22"/>
              </w:rPr>
              <w:t xml:space="preserve">ДЕВ </w:t>
            </w:r>
            <w:proofErr w:type="spellStart"/>
            <w:r w:rsidRPr="00182383">
              <w:rPr>
                <w:rFonts w:eastAsia="Calibri"/>
                <w:sz w:val="22"/>
                <w:szCs w:val="22"/>
              </w:rPr>
              <w:t>инфо</w:t>
            </w:r>
            <w:proofErr w:type="spellEnd"/>
          </w:p>
          <w:p w:rsidR="0009663E" w:rsidRPr="00182383" w:rsidRDefault="0009663E" w:rsidP="00AD12DD">
            <w:pPr>
              <w:spacing w:before="60" w:after="60"/>
              <w:rPr>
                <w:rFonts w:eastAsia="Calibri"/>
                <w:sz w:val="22"/>
                <w:szCs w:val="22"/>
              </w:rPr>
            </w:pPr>
            <w:r w:rsidRPr="00182383">
              <w:rPr>
                <w:rFonts w:eastAsia="Calibri"/>
                <w:sz w:val="22"/>
                <w:szCs w:val="22"/>
              </w:rPr>
              <w:t>ЈЛС</w:t>
            </w:r>
          </w:p>
        </w:tc>
      </w:tr>
    </w:tbl>
    <w:p w:rsidR="0068466D" w:rsidRPr="00182383" w:rsidRDefault="0068466D" w:rsidP="0068466D">
      <w:pPr>
        <w:rPr>
          <w:sz w:val="22"/>
          <w:szCs w:val="22"/>
        </w:rPr>
        <w:sectPr w:rsidR="0068466D" w:rsidRPr="00182383" w:rsidSect="0068466D">
          <w:pgSz w:w="15840" w:h="12240" w:orient="landscape"/>
          <w:pgMar w:top="1440" w:right="1440" w:bottom="1440" w:left="144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96"/>
        <w:gridCol w:w="1098"/>
        <w:gridCol w:w="1098"/>
        <w:gridCol w:w="1098"/>
        <w:gridCol w:w="219"/>
        <w:gridCol w:w="879"/>
        <w:gridCol w:w="1098"/>
        <w:gridCol w:w="1098"/>
        <w:gridCol w:w="2196"/>
      </w:tblGrid>
      <w:tr w:rsidR="0068466D" w:rsidRPr="00182383" w:rsidTr="0068466D">
        <w:trPr>
          <w:jc w:val="center"/>
        </w:trPr>
        <w:tc>
          <w:tcPr>
            <w:tcW w:w="2196" w:type="dxa"/>
            <w:shd w:val="clear" w:color="auto" w:fill="E36C0A"/>
            <w:vAlign w:val="center"/>
          </w:tcPr>
          <w:p w:rsidR="0068466D" w:rsidRPr="00182383" w:rsidRDefault="0068466D" w:rsidP="0068466D">
            <w:pPr>
              <w:spacing w:before="60" w:after="60"/>
              <w:rPr>
                <w:b/>
                <w:sz w:val="22"/>
                <w:szCs w:val="22"/>
              </w:rPr>
            </w:pPr>
            <w:r w:rsidRPr="00182383">
              <w:rPr>
                <w:b/>
                <w:sz w:val="22"/>
                <w:szCs w:val="22"/>
              </w:rPr>
              <w:lastRenderedPageBreak/>
              <w:t>МЕРА 2.1:</w:t>
            </w:r>
          </w:p>
        </w:tc>
        <w:tc>
          <w:tcPr>
            <w:tcW w:w="4392" w:type="dxa"/>
            <w:gridSpan w:val="3"/>
            <w:shd w:val="clear" w:color="auto" w:fill="E36C0A"/>
            <w:vAlign w:val="center"/>
          </w:tcPr>
          <w:p w:rsidR="0068466D" w:rsidRPr="00182383" w:rsidRDefault="0068466D" w:rsidP="0068466D">
            <w:pPr>
              <w:spacing w:before="60" w:after="60"/>
              <w:rPr>
                <w:sz w:val="22"/>
                <w:szCs w:val="22"/>
              </w:rPr>
            </w:pPr>
            <w:proofErr w:type="spellStart"/>
            <w:r w:rsidRPr="00182383">
              <w:rPr>
                <w:sz w:val="22"/>
                <w:szCs w:val="22"/>
              </w:rPr>
              <w:t>Унапредити</w:t>
            </w:r>
            <w:proofErr w:type="spellEnd"/>
            <w:r w:rsidRPr="00182383">
              <w:rPr>
                <w:sz w:val="22"/>
                <w:szCs w:val="22"/>
              </w:rPr>
              <w:t xml:space="preserve"> </w:t>
            </w:r>
            <w:proofErr w:type="spellStart"/>
            <w:r w:rsidRPr="00182383">
              <w:rPr>
                <w:sz w:val="22"/>
                <w:szCs w:val="22"/>
              </w:rPr>
              <w:t>доступност</w:t>
            </w:r>
            <w:proofErr w:type="spellEnd"/>
            <w:r w:rsidRPr="00182383">
              <w:rPr>
                <w:sz w:val="22"/>
                <w:szCs w:val="22"/>
              </w:rPr>
              <w:t xml:space="preserve"> и </w:t>
            </w:r>
            <w:proofErr w:type="spellStart"/>
            <w:r w:rsidRPr="00182383">
              <w:rPr>
                <w:sz w:val="22"/>
                <w:szCs w:val="22"/>
              </w:rPr>
              <w:t>квалитет</w:t>
            </w:r>
            <w:proofErr w:type="spellEnd"/>
            <w:r w:rsidRPr="00182383">
              <w:rPr>
                <w:sz w:val="22"/>
                <w:szCs w:val="22"/>
              </w:rPr>
              <w:t xml:space="preserve"> </w:t>
            </w:r>
            <w:proofErr w:type="spellStart"/>
            <w:r w:rsidRPr="00182383">
              <w:rPr>
                <w:sz w:val="22"/>
                <w:szCs w:val="22"/>
              </w:rPr>
              <w:t>превентивних</w:t>
            </w:r>
            <w:proofErr w:type="spellEnd"/>
            <w:r w:rsidRPr="00182383">
              <w:rPr>
                <w:sz w:val="22"/>
                <w:szCs w:val="22"/>
              </w:rPr>
              <w:t xml:space="preserve"> </w:t>
            </w:r>
            <w:proofErr w:type="spellStart"/>
            <w:r w:rsidRPr="00182383">
              <w:rPr>
                <w:sz w:val="22"/>
                <w:szCs w:val="22"/>
              </w:rPr>
              <w:t>услуга</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сексуалног</w:t>
            </w:r>
            <w:proofErr w:type="spellEnd"/>
            <w:r w:rsidRPr="00182383">
              <w:rPr>
                <w:sz w:val="22"/>
                <w:szCs w:val="22"/>
              </w:rPr>
              <w:t xml:space="preserve"> и </w:t>
            </w:r>
            <w:proofErr w:type="spellStart"/>
            <w:r w:rsidRPr="00182383">
              <w:rPr>
                <w:sz w:val="22"/>
                <w:szCs w:val="22"/>
              </w:rPr>
              <w:t>репродуктивног</w:t>
            </w:r>
            <w:proofErr w:type="spellEnd"/>
            <w:r w:rsidRPr="00182383">
              <w:rPr>
                <w:sz w:val="22"/>
                <w:szCs w:val="22"/>
              </w:rPr>
              <w:t xml:space="preserve"> </w:t>
            </w:r>
            <w:proofErr w:type="spellStart"/>
            <w:r w:rsidRPr="00182383">
              <w:rPr>
                <w:sz w:val="22"/>
                <w:szCs w:val="22"/>
              </w:rPr>
              <w:t>здравља</w:t>
            </w:r>
            <w:proofErr w:type="spellEnd"/>
          </w:p>
        </w:tc>
        <w:tc>
          <w:tcPr>
            <w:tcW w:w="1317" w:type="dxa"/>
            <w:gridSpan w:val="2"/>
            <w:shd w:val="clear" w:color="auto" w:fill="E36C0A"/>
            <w:vAlign w:val="center"/>
          </w:tcPr>
          <w:p w:rsidR="0068466D" w:rsidRPr="00182383" w:rsidRDefault="0068466D" w:rsidP="0068466D">
            <w:pPr>
              <w:spacing w:before="60" w:after="60"/>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271" w:type="dxa"/>
            <w:gridSpan w:val="4"/>
            <w:shd w:val="clear" w:color="auto" w:fill="E36C0A"/>
            <w:vAlign w:val="center"/>
          </w:tcPr>
          <w:p w:rsidR="0068466D" w:rsidRPr="00182383" w:rsidRDefault="0068466D" w:rsidP="0068466D">
            <w:pPr>
              <w:spacing w:before="60" w:after="60"/>
              <w:rPr>
                <w:sz w:val="22"/>
                <w:szCs w:val="22"/>
              </w:rPr>
            </w:pPr>
            <w:r w:rsidRPr="00182383">
              <w:rPr>
                <w:sz w:val="22"/>
                <w:szCs w:val="22"/>
              </w:rPr>
              <w:t>1</w:t>
            </w:r>
          </w:p>
        </w:tc>
      </w:tr>
      <w:tr w:rsidR="0068466D" w:rsidRPr="00182383" w:rsidTr="0068466D">
        <w:trPr>
          <w:jc w:val="center"/>
        </w:trPr>
        <w:tc>
          <w:tcPr>
            <w:tcW w:w="2196"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92" w:type="dxa"/>
            <w:gridSpan w:val="3"/>
            <w:shd w:val="clear" w:color="auto" w:fill="FBD4B4"/>
          </w:tcPr>
          <w:p w:rsidR="0068466D" w:rsidRPr="00182383" w:rsidRDefault="0068466D" w:rsidP="0068466D">
            <w:pPr>
              <w:spacing w:before="60" w:after="60"/>
              <w:rPr>
                <w:sz w:val="22"/>
                <w:szCs w:val="22"/>
              </w:rPr>
            </w:pPr>
            <w:r w:rsidRPr="00182383">
              <w:rPr>
                <w:sz w:val="22"/>
                <w:szCs w:val="22"/>
              </w:rPr>
              <w:t>ЈЛС</w:t>
            </w:r>
          </w:p>
        </w:tc>
        <w:tc>
          <w:tcPr>
            <w:tcW w:w="1317" w:type="dxa"/>
            <w:gridSpan w:val="2"/>
            <w:shd w:val="clear" w:color="auto" w:fill="FBD4B4"/>
          </w:tcPr>
          <w:p w:rsidR="0068466D" w:rsidRPr="00182383" w:rsidRDefault="0068466D" w:rsidP="0068466D">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5271" w:type="dxa"/>
            <w:gridSpan w:val="4"/>
            <w:shd w:val="clear" w:color="auto" w:fill="FBD4B4"/>
          </w:tcPr>
          <w:p w:rsidR="0068466D" w:rsidRPr="00182383" w:rsidRDefault="0068466D" w:rsidP="0068466D">
            <w:pPr>
              <w:spacing w:before="60" w:after="60"/>
              <w:rPr>
                <w:sz w:val="22"/>
                <w:szCs w:val="22"/>
              </w:rPr>
            </w:pPr>
            <w:r w:rsidRPr="00182383">
              <w:rPr>
                <w:sz w:val="22"/>
                <w:szCs w:val="22"/>
              </w:rPr>
              <w:t xml:space="preserve">ДЗ, ОШ, СШ, ЗЗЈЗ, ОЦД, </w:t>
            </w:r>
            <w:proofErr w:type="spellStart"/>
            <w:r w:rsidRPr="00182383">
              <w:rPr>
                <w:sz w:val="22"/>
                <w:szCs w:val="22"/>
              </w:rPr>
              <w:t>медији</w:t>
            </w:r>
            <w:proofErr w:type="spellEnd"/>
          </w:p>
        </w:tc>
      </w:tr>
      <w:tr w:rsidR="0068466D" w:rsidRPr="00182383" w:rsidTr="0068466D">
        <w:trPr>
          <w:jc w:val="center"/>
        </w:trPr>
        <w:tc>
          <w:tcPr>
            <w:tcW w:w="2196"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96" w:type="dxa"/>
            <w:shd w:val="clear" w:color="auto" w:fill="FBD4B4"/>
          </w:tcPr>
          <w:p w:rsidR="0068466D" w:rsidRPr="00182383" w:rsidRDefault="003F447E" w:rsidP="0068466D">
            <w:pPr>
              <w:spacing w:before="60" w:after="60"/>
              <w:rPr>
                <w:sz w:val="22"/>
                <w:szCs w:val="22"/>
              </w:rPr>
            </w:pPr>
            <w:r w:rsidRPr="00182383">
              <w:rPr>
                <w:rFonts w:eastAsia="Calibri"/>
                <w:sz w:val="22"/>
                <w:szCs w:val="22"/>
              </w:rPr>
              <w:t>2024-2028</w:t>
            </w:r>
            <w:r w:rsidR="00E132B0" w:rsidRPr="00182383">
              <w:rPr>
                <w:rFonts w:eastAsia="Calibri"/>
                <w:sz w:val="22"/>
                <w:szCs w:val="22"/>
              </w:rPr>
              <w:t>.</w:t>
            </w:r>
          </w:p>
        </w:tc>
        <w:tc>
          <w:tcPr>
            <w:tcW w:w="3513" w:type="dxa"/>
            <w:gridSpan w:val="4"/>
            <w:shd w:val="clear" w:color="auto" w:fill="FBD4B4"/>
          </w:tcPr>
          <w:p w:rsidR="0068466D" w:rsidRPr="00182383" w:rsidRDefault="0068466D" w:rsidP="0068466D">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271" w:type="dxa"/>
            <w:gridSpan w:val="4"/>
            <w:shd w:val="clear" w:color="auto" w:fill="FBD4B4"/>
          </w:tcPr>
          <w:p w:rsidR="0068466D" w:rsidRPr="00182383" w:rsidRDefault="0068466D" w:rsidP="0068466D">
            <w:pPr>
              <w:spacing w:before="60" w:after="60"/>
              <w:rPr>
                <w:sz w:val="22"/>
                <w:szCs w:val="22"/>
              </w:rPr>
            </w:pPr>
            <w:proofErr w:type="spellStart"/>
            <w:r w:rsidRPr="00182383">
              <w:rPr>
                <w:sz w:val="22"/>
                <w:szCs w:val="22"/>
              </w:rPr>
              <w:t>Не</w:t>
            </w:r>
            <w:proofErr w:type="spellEnd"/>
          </w:p>
        </w:tc>
      </w:tr>
      <w:tr w:rsidR="0068466D" w:rsidRPr="00182383" w:rsidTr="0068466D">
        <w:trPr>
          <w:jc w:val="center"/>
        </w:trPr>
        <w:tc>
          <w:tcPr>
            <w:tcW w:w="2196"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96" w:type="dxa"/>
            <w:shd w:val="clear" w:color="auto" w:fill="FBD4B4"/>
          </w:tcPr>
          <w:p w:rsidR="0068466D" w:rsidRPr="00182383" w:rsidRDefault="00150A96" w:rsidP="0068466D">
            <w:pPr>
              <w:spacing w:before="60" w:after="60"/>
              <w:jc w:val="right"/>
              <w:rPr>
                <w:rStyle w:val="FootnoteReference"/>
                <w:sz w:val="22"/>
                <w:szCs w:val="22"/>
              </w:rPr>
            </w:pPr>
            <w:r w:rsidRPr="00182383">
              <w:rPr>
                <w:sz w:val="22"/>
                <w:szCs w:val="22"/>
              </w:rPr>
              <w:t>1.850.000,00</w:t>
            </w:r>
          </w:p>
        </w:tc>
        <w:tc>
          <w:tcPr>
            <w:tcW w:w="2196" w:type="dxa"/>
            <w:gridSpan w:val="2"/>
            <w:shd w:val="clear" w:color="auto" w:fill="FBD4B4"/>
          </w:tcPr>
          <w:p w:rsidR="0068466D" w:rsidRPr="00182383" w:rsidRDefault="0068466D" w:rsidP="0068466D">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96" w:type="dxa"/>
            <w:gridSpan w:val="3"/>
            <w:shd w:val="clear" w:color="auto" w:fill="FBD4B4"/>
          </w:tcPr>
          <w:p w:rsidR="0068466D" w:rsidRPr="00182383" w:rsidRDefault="00150A96" w:rsidP="0068466D">
            <w:pPr>
              <w:spacing w:before="60" w:after="60"/>
              <w:jc w:val="right"/>
              <w:rPr>
                <w:rStyle w:val="FootnoteReference"/>
                <w:sz w:val="22"/>
                <w:szCs w:val="22"/>
              </w:rPr>
            </w:pPr>
            <w:r w:rsidRPr="00182383">
              <w:rPr>
                <w:sz w:val="22"/>
                <w:szCs w:val="22"/>
              </w:rPr>
              <w:t>370.000,00</w:t>
            </w:r>
          </w:p>
        </w:tc>
        <w:tc>
          <w:tcPr>
            <w:tcW w:w="2196" w:type="dxa"/>
            <w:gridSpan w:val="2"/>
            <w:shd w:val="clear" w:color="auto" w:fill="FBD4B4"/>
          </w:tcPr>
          <w:p w:rsidR="0068466D" w:rsidRPr="00182383" w:rsidRDefault="0068466D" w:rsidP="0068466D">
            <w:pPr>
              <w:spacing w:before="60" w:after="60"/>
              <w:rPr>
                <w:rStyle w:val="FootnoteReference"/>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2196" w:type="dxa"/>
            <w:shd w:val="clear" w:color="auto" w:fill="FBD4B4"/>
          </w:tcPr>
          <w:p w:rsidR="0068466D" w:rsidRPr="00182383" w:rsidRDefault="00150A96" w:rsidP="0068466D">
            <w:pPr>
              <w:spacing w:before="60" w:after="60"/>
              <w:jc w:val="right"/>
              <w:rPr>
                <w:rStyle w:val="FootnoteReference"/>
                <w:sz w:val="22"/>
                <w:szCs w:val="22"/>
              </w:rPr>
            </w:pPr>
            <w:r w:rsidRPr="00182383">
              <w:rPr>
                <w:sz w:val="22"/>
                <w:szCs w:val="22"/>
              </w:rPr>
              <w:t>ЈЛС: 1.850.000,00</w:t>
            </w:r>
          </w:p>
        </w:tc>
      </w:tr>
      <w:tr w:rsidR="0068466D" w:rsidRPr="00182383" w:rsidTr="0068466D">
        <w:trPr>
          <w:jc w:val="center"/>
        </w:trPr>
        <w:tc>
          <w:tcPr>
            <w:tcW w:w="4392" w:type="dxa"/>
            <w:gridSpan w:val="2"/>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8"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98"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8"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94" w:type="dxa"/>
            <w:gridSpan w:val="4"/>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96"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68466D" w:rsidRPr="00182383" w:rsidTr="0068466D">
        <w:trPr>
          <w:jc w:val="center"/>
        </w:trPr>
        <w:tc>
          <w:tcPr>
            <w:tcW w:w="4392" w:type="dxa"/>
            <w:gridSpan w:val="2"/>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98" w:type="dxa"/>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98" w:type="dxa"/>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98" w:type="dxa"/>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98" w:type="dxa"/>
            <w:gridSpan w:val="2"/>
            <w:shd w:val="clear" w:color="auto" w:fill="E36C0A"/>
            <w:vAlign w:val="center"/>
          </w:tcPr>
          <w:p w:rsidR="0068466D" w:rsidRPr="00182383" w:rsidRDefault="0068466D" w:rsidP="0068466D">
            <w:pPr>
              <w:spacing w:before="60" w:after="60"/>
              <w:jc w:val="center"/>
              <w:rPr>
                <w:rStyle w:val="FootnoteReference"/>
                <w:sz w:val="22"/>
                <w:szCs w:val="22"/>
              </w:rPr>
            </w:pPr>
            <w:r w:rsidRPr="00182383">
              <w:rPr>
                <w:sz w:val="22"/>
                <w:szCs w:val="22"/>
              </w:rPr>
              <w:t>202</w:t>
            </w:r>
            <w:r w:rsidR="00E132B0" w:rsidRPr="00182383">
              <w:rPr>
                <w:sz w:val="22"/>
                <w:szCs w:val="22"/>
              </w:rPr>
              <w:t>4</w:t>
            </w:r>
          </w:p>
        </w:tc>
        <w:tc>
          <w:tcPr>
            <w:tcW w:w="1098" w:type="dxa"/>
            <w:shd w:val="clear" w:color="auto" w:fill="E36C0A"/>
            <w:vAlign w:val="center"/>
          </w:tcPr>
          <w:p w:rsidR="0068466D" w:rsidRPr="00182383" w:rsidRDefault="00E132B0" w:rsidP="0068466D">
            <w:pPr>
              <w:spacing w:before="60" w:after="60"/>
              <w:jc w:val="center"/>
              <w:rPr>
                <w:rStyle w:val="FootnoteReference"/>
                <w:sz w:val="22"/>
                <w:szCs w:val="22"/>
              </w:rPr>
            </w:pPr>
            <w:r w:rsidRPr="00182383">
              <w:rPr>
                <w:sz w:val="22"/>
                <w:szCs w:val="22"/>
              </w:rPr>
              <w:t>2026</w:t>
            </w:r>
            <w:r w:rsidR="0068466D" w:rsidRPr="00182383">
              <w:rPr>
                <w:sz w:val="22"/>
                <w:szCs w:val="22"/>
              </w:rPr>
              <w:t>.</w:t>
            </w:r>
          </w:p>
        </w:tc>
        <w:tc>
          <w:tcPr>
            <w:tcW w:w="1098" w:type="dxa"/>
            <w:shd w:val="clear" w:color="auto" w:fill="E36C0A"/>
            <w:vAlign w:val="center"/>
          </w:tcPr>
          <w:p w:rsidR="0068466D" w:rsidRPr="00182383" w:rsidRDefault="0068466D" w:rsidP="0068466D">
            <w:pPr>
              <w:spacing w:before="60" w:after="60"/>
              <w:jc w:val="center"/>
              <w:rPr>
                <w:rStyle w:val="FootnoteReference"/>
                <w:sz w:val="22"/>
                <w:szCs w:val="22"/>
              </w:rPr>
            </w:pPr>
            <w:r w:rsidRPr="00182383">
              <w:rPr>
                <w:sz w:val="22"/>
                <w:szCs w:val="22"/>
              </w:rPr>
              <w:t>202</w:t>
            </w:r>
            <w:r w:rsidR="00E132B0" w:rsidRPr="00182383">
              <w:rPr>
                <w:sz w:val="22"/>
                <w:szCs w:val="22"/>
              </w:rPr>
              <w:t>8</w:t>
            </w:r>
          </w:p>
        </w:tc>
        <w:tc>
          <w:tcPr>
            <w:tcW w:w="2196" w:type="dxa"/>
            <w:vMerge/>
            <w:shd w:val="clear" w:color="auto" w:fill="FABF8F"/>
            <w:vAlign w:val="center"/>
          </w:tcPr>
          <w:p w:rsidR="0068466D" w:rsidRPr="00182383" w:rsidRDefault="0068466D" w:rsidP="0068466D">
            <w:pPr>
              <w:spacing w:before="60" w:after="60"/>
              <w:jc w:val="center"/>
              <w:rPr>
                <w:rStyle w:val="FootnoteReference"/>
                <w:sz w:val="22"/>
                <w:szCs w:val="22"/>
              </w:rPr>
            </w:pPr>
          </w:p>
        </w:tc>
      </w:tr>
      <w:tr w:rsidR="0068466D" w:rsidRPr="00182383" w:rsidTr="0068466D">
        <w:trPr>
          <w:jc w:val="center"/>
        </w:trPr>
        <w:tc>
          <w:tcPr>
            <w:tcW w:w="4392" w:type="dxa"/>
            <w:gridSpan w:val="2"/>
          </w:tcPr>
          <w:p w:rsidR="0068466D" w:rsidRPr="00182383" w:rsidRDefault="0068466D" w:rsidP="0068466D">
            <w:pPr>
              <w:spacing w:before="60" w:after="60"/>
              <w:rPr>
                <w:rStyle w:val="FootnoteReference"/>
                <w:sz w:val="22"/>
                <w:szCs w:val="22"/>
              </w:rPr>
            </w:pPr>
            <w:proofErr w:type="spellStart"/>
            <w:r w:rsidRPr="00182383">
              <w:rPr>
                <w:rStyle w:val="FootnoteReference"/>
                <w:sz w:val="22"/>
                <w:szCs w:val="22"/>
              </w:rPr>
              <w:t>Стопа</w:t>
            </w:r>
            <w:proofErr w:type="spellEnd"/>
            <w:r w:rsidRPr="00182383">
              <w:rPr>
                <w:rStyle w:val="FootnoteReference"/>
                <w:sz w:val="22"/>
                <w:szCs w:val="22"/>
              </w:rPr>
              <w:t xml:space="preserve"> </w:t>
            </w:r>
            <w:proofErr w:type="spellStart"/>
            <w:r w:rsidRPr="00182383">
              <w:rPr>
                <w:rStyle w:val="FootnoteReference"/>
                <w:sz w:val="22"/>
                <w:szCs w:val="22"/>
              </w:rPr>
              <w:t>малолетничких</w:t>
            </w:r>
            <w:proofErr w:type="spellEnd"/>
            <w:r w:rsidRPr="00182383">
              <w:rPr>
                <w:rStyle w:val="FootnoteReference"/>
                <w:sz w:val="22"/>
                <w:szCs w:val="22"/>
              </w:rPr>
              <w:t xml:space="preserve"> </w:t>
            </w:r>
            <w:proofErr w:type="spellStart"/>
            <w:r w:rsidRPr="00182383">
              <w:rPr>
                <w:rStyle w:val="FootnoteReference"/>
                <w:sz w:val="22"/>
                <w:szCs w:val="22"/>
              </w:rPr>
              <w:t>порођаја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1000 </w:t>
            </w:r>
            <w:proofErr w:type="spellStart"/>
            <w:r w:rsidRPr="00182383">
              <w:rPr>
                <w:sz w:val="22"/>
                <w:szCs w:val="22"/>
              </w:rPr>
              <w:t>породиља</w:t>
            </w:r>
            <w:proofErr w:type="spellEnd"/>
          </w:p>
        </w:tc>
        <w:tc>
          <w:tcPr>
            <w:tcW w:w="1098" w:type="dx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Број</w:t>
            </w:r>
            <w:proofErr w:type="spellEnd"/>
          </w:p>
        </w:tc>
        <w:tc>
          <w:tcPr>
            <w:tcW w:w="1098" w:type="dxa"/>
            <w:vAlign w:val="center"/>
          </w:tcPr>
          <w:p w:rsidR="0068466D" w:rsidRPr="00182383" w:rsidRDefault="0068466D" w:rsidP="0068466D">
            <w:pPr>
              <w:spacing w:before="60" w:after="60"/>
              <w:jc w:val="center"/>
              <w:rPr>
                <w:rStyle w:val="FootnoteReference"/>
                <w:sz w:val="22"/>
                <w:szCs w:val="22"/>
              </w:rPr>
            </w:pPr>
            <w:r w:rsidRPr="00182383">
              <w:rPr>
                <w:sz w:val="22"/>
                <w:szCs w:val="22"/>
              </w:rPr>
              <w:t>2022</w:t>
            </w:r>
          </w:p>
        </w:tc>
        <w:tc>
          <w:tcPr>
            <w:tcW w:w="1098" w:type="dxa"/>
            <w:vAlign w:val="center"/>
          </w:tcPr>
          <w:p w:rsidR="0068466D" w:rsidRPr="00182383" w:rsidRDefault="0068466D" w:rsidP="0068466D">
            <w:pPr>
              <w:spacing w:before="60" w:after="60"/>
              <w:jc w:val="center"/>
              <w:rPr>
                <w:rStyle w:val="FootnoteReference"/>
                <w:sz w:val="22"/>
                <w:szCs w:val="22"/>
              </w:rPr>
            </w:pPr>
            <w:r w:rsidRPr="00182383">
              <w:rPr>
                <w:sz w:val="22"/>
                <w:szCs w:val="22"/>
              </w:rPr>
              <w:t>9,4/1000</w:t>
            </w:r>
          </w:p>
        </w:tc>
        <w:tc>
          <w:tcPr>
            <w:tcW w:w="1098" w:type="dxa"/>
            <w:gridSpan w:val="2"/>
            <w:vAlign w:val="center"/>
          </w:tcPr>
          <w:p w:rsidR="0068466D" w:rsidRPr="00182383" w:rsidRDefault="0068466D" w:rsidP="0068466D">
            <w:pPr>
              <w:spacing w:before="60" w:after="60"/>
              <w:jc w:val="center"/>
              <w:rPr>
                <w:rStyle w:val="FootnoteReference"/>
                <w:sz w:val="22"/>
                <w:szCs w:val="22"/>
              </w:rPr>
            </w:pPr>
            <w:r w:rsidRPr="00182383">
              <w:rPr>
                <w:sz w:val="22"/>
                <w:szCs w:val="22"/>
              </w:rPr>
              <w:t>9,4/1000</w:t>
            </w:r>
          </w:p>
        </w:tc>
        <w:tc>
          <w:tcPr>
            <w:tcW w:w="1098" w:type="dxa"/>
            <w:vAlign w:val="center"/>
          </w:tcPr>
          <w:p w:rsidR="0068466D" w:rsidRPr="00182383" w:rsidRDefault="0068466D" w:rsidP="0068466D">
            <w:pPr>
              <w:spacing w:before="60" w:after="60"/>
              <w:jc w:val="center"/>
              <w:rPr>
                <w:rStyle w:val="FootnoteReference"/>
                <w:sz w:val="22"/>
                <w:szCs w:val="22"/>
              </w:rPr>
            </w:pPr>
            <w:r w:rsidRPr="00182383">
              <w:rPr>
                <w:sz w:val="22"/>
                <w:szCs w:val="22"/>
              </w:rPr>
              <w:t>8,9/1000</w:t>
            </w:r>
          </w:p>
        </w:tc>
        <w:tc>
          <w:tcPr>
            <w:tcW w:w="1098" w:type="dxa"/>
            <w:vAlign w:val="center"/>
          </w:tcPr>
          <w:p w:rsidR="0068466D" w:rsidRPr="00182383" w:rsidRDefault="0068466D" w:rsidP="0068466D">
            <w:pPr>
              <w:spacing w:before="60" w:after="60"/>
              <w:jc w:val="center"/>
              <w:rPr>
                <w:rStyle w:val="FootnoteReference"/>
                <w:sz w:val="22"/>
                <w:szCs w:val="22"/>
              </w:rPr>
            </w:pPr>
            <w:r w:rsidRPr="00182383">
              <w:rPr>
                <w:sz w:val="22"/>
                <w:szCs w:val="22"/>
              </w:rPr>
              <w:t>8,4/1000</w:t>
            </w:r>
          </w:p>
        </w:tc>
        <w:tc>
          <w:tcPr>
            <w:tcW w:w="2196" w:type="dxa"/>
            <w:vAlign w:val="center"/>
          </w:tcPr>
          <w:p w:rsidR="0068466D" w:rsidRPr="00182383" w:rsidRDefault="0068466D" w:rsidP="0068466D">
            <w:pPr>
              <w:spacing w:before="60" w:after="60"/>
              <w:jc w:val="center"/>
              <w:rPr>
                <w:rStyle w:val="FootnoteReference"/>
                <w:sz w:val="22"/>
                <w:szCs w:val="22"/>
              </w:rPr>
            </w:pPr>
            <w:r w:rsidRPr="00182383">
              <w:rPr>
                <w:rStyle w:val="FootnoteReference"/>
                <w:sz w:val="22"/>
                <w:szCs w:val="22"/>
              </w:rPr>
              <w:t>ДЕВ</w:t>
            </w:r>
            <w:r w:rsidRPr="00182383">
              <w:rPr>
                <w:sz w:val="22"/>
                <w:szCs w:val="22"/>
              </w:rPr>
              <w:t xml:space="preserve"> </w:t>
            </w:r>
            <w:proofErr w:type="spellStart"/>
            <w:r w:rsidRPr="00182383">
              <w:rPr>
                <w:sz w:val="22"/>
                <w:szCs w:val="22"/>
              </w:rPr>
              <w:t>инфо</w:t>
            </w:r>
            <w:proofErr w:type="spellEnd"/>
          </w:p>
        </w:tc>
      </w:tr>
      <w:tr w:rsidR="0068466D" w:rsidRPr="00182383" w:rsidTr="0068466D">
        <w:trPr>
          <w:jc w:val="center"/>
        </w:trPr>
        <w:tc>
          <w:tcPr>
            <w:tcW w:w="4392" w:type="dxa"/>
            <w:gridSpan w:val="2"/>
          </w:tcPr>
          <w:p w:rsidR="0068466D" w:rsidRPr="00182383" w:rsidRDefault="0068466D" w:rsidP="0068466D">
            <w:pPr>
              <w:spacing w:before="60" w:after="60"/>
              <w:rPr>
                <w:sz w:val="22"/>
                <w:szCs w:val="22"/>
              </w:rPr>
            </w:pPr>
            <w:proofErr w:type="spellStart"/>
            <w:r w:rsidRPr="00182383">
              <w:rPr>
                <w:sz w:val="22"/>
                <w:szCs w:val="22"/>
              </w:rPr>
              <w:t>Обухват</w:t>
            </w:r>
            <w:proofErr w:type="spellEnd"/>
            <w:r w:rsidRPr="00182383">
              <w:rPr>
                <w:sz w:val="22"/>
                <w:szCs w:val="22"/>
              </w:rPr>
              <w:t xml:space="preserve"> </w:t>
            </w:r>
            <w:proofErr w:type="spellStart"/>
            <w:r w:rsidRPr="00182383">
              <w:rPr>
                <w:sz w:val="22"/>
                <w:szCs w:val="22"/>
              </w:rPr>
              <w:t>жена</w:t>
            </w:r>
            <w:proofErr w:type="spellEnd"/>
            <w:r w:rsidRPr="00182383">
              <w:rPr>
                <w:sz w:val="22"/>
                <w:szCs w:val="22"/>
              </w:rPr>
              <w:t xml:space="preserve"> у </w:t>
            </w:r>
            <w:proofErr w:type="spellStart"/>
            <w:r w:rsidRPr="00182383">
              <w:rPr>
                <w:sz w:val="22"/>
                <w:szCs w:val="22"/>
              </w:rPr>
              <w:t>току</w:t>
            </w:r>
            <w:proofErr w:type="spellEnd"/>
            <w:r w:rsidRPr="00182383">
              <w:rPr>
                <w:sz w:val="22"/>
                <w:szCs w:val="22"/>
              </w:rPr>
              <w:t xml:space="preserve"> </w:t>
            </w:r>
            <w:proofErr w:type="spellStart"/>
            <w:r w:rsidRPr="00182383">
              <w:rPr>
                <w:sz w:val="22"/>
                <w:szCs w:val="22"/>
              </w:rPr>
              <w:t>првог</w:t>
            </w:r>
            <w:proofErr w:type="spellEnd"/>
            <w:r w:rsidRPr="00182383">
              <w:rPr>
                <w:sz w:val="22"/>
                <w:szCs w:val="22"/>
              </w:rPr>
              <w:t xml:space="preserve"> </w:t>
            </w:r>
            <w:proofErr w:type="spellStart"/>
            <w:r w:rsidRPr="00182383">
              <w:rPr>
                <w:sz w:val="22"/>
                <w:szCs w:val="22"/>
              </w:rPr>
              <w:t>триместра</w:t>
            </w:r>
            <w:proofErr w:type="spellEnd"/>
            <w:r w:rsidRPr="00182383">
              <w:rPr>
                <w:sz w:val="22"/>
                <w:szCs w:val="22"/>
              </w:rPr>
              <w:t xml:space="preserve"> </w:t>
            </w:r>
            <w:proofErr w:type="spellStart"/>
            <w:r w:rsidRPr="00182383">
              <w:rPr>
                <w:sz w:val="22"/>
                <w:szCs w:val="22"/>
              </w:rPr>
              <w:t>трудноће</w:t>
            </w:r>
            <w:proofErr w:type="spellEnd"/>
            <w:r w:rsidRPr="00182383">
              <w:rPr>
                <w:sz w:val="22"/>
                <w:szCs w:val="22"/>
              </w:rPr>
              <w:t xml:space="preserve"> </w:t>
            </w:r>
            <w:proofErr w:type="spellStart"/>
            <w:r w:rsidRPr="00182383">
              <w:rPr>
                <w:sz w:val="22"/>
                <w:szCs w:val="22"/>
              </w:rPr>
              <w:t>савременом</w:t>
            </w:r>
            <w:proofErr w:type="spellEnd"/>
            <w:r w:rsidRPr="00182383">
              <w:rPr>
                <w:sz w:val="22"/>
                <w:szCs w:val="22"/>
              </w:rPr>
              <w:t xml:space="preserve"> </w:t>
            </w:r>
            <w:proofErr w:type="spellStart"/>
            <w:r w:rsidRPr="00182383">
              <w:rPr>
                <w:sz w:val="22"/>
                <w:szCs w:val="22"/>
              </w:rPr>
              <w:t>здравставеном</w:t>
            </w:r>
            <w:proofErr w:type="spellEnd"/>
            <w:r w:rsidRPr="00182383">
              <w:rPr>
                <w:sz w:val="22"/>
                <w:szCs w:val="22"/>
              </w:rPr>
              <w:t xml:space="preserve"> </w:t>
            </w:r>
            <w:proofErr w:type="spellStart"/>
            <w:r w:rsidRPr="00182383">
              <w:rPr>
                <w:sz w:val="22"/>
                <w:szCs w:val="22"/>
              </w:rPr>
              <w:t>заштитом</w:t>
            </w:r>
            <w:proofErr w:type="spellEnd"/>
            <w:r w:rsidRPr="00182383">
              <w:rPr>
                <w:sz w:val="22"/>
                <w:szCs w:val="22"/>
              </w:rPr>
              <w:t xml:space="preserve"> </w:t>
            </w:r>
          </w:p>
        </w:tc>
        <w:tc>
          <w:tcPr>
            <w:tcW w:w="1098" w:type="dxa"/>
            <w:vAlign w:val="center"/>
          </w:tcPr>
          <w:p w:rsidR="0068466D" w:rsidRPr="00182383" w:rsidRDefault="0068466D" w:rsidP="0068466D">
            <w:pPr>
              <w:spacing w:before="60" w:after="60"/>
              <w:jc w:val="center"/>
              <w:rPr>
                <w:sz w:val="22"/>
                <w:szCs w:val="22"/>
              </w:rPr>
            </w:pPr>
            <w:r w:rsidRPr="00182383">
              <w:rPr>
                <w:sz w:val="22"/>
                <w:szCs w:val="22"/>
              </w:rPr>
              <w:t>%</w:t>
            </w:r>
          </w:p>
        </w:tc>
        <w:tc>
          <w:tcPr>
            <w:tcW w:w="1098" w:type="dxa"/>
            <w:vAlign w:val="center"/>
          </w:tcPr>
          <w:p w:rsidR="0068466D" w:rsidRPr="00182383" w:rsidRDefault="0068466D" w:rsidP="0068466D">
            <w:pPr>
              <w:spacing w:before="60" w:after="60"/>
              <w:jc w:val="center"/>
              <w:rPr>
                <w:sz w:val="22"/>
                <w:szCs w:val="22"/>
              </w:rPr>
            </w:pPr>
            <w:r w:rsidRPr="00182383">
              <w:rPr>
                <w:sz w:val="22"/>
                <w:szCs w:val="22"/>
              </w:rPr>
              <w:t>2022</w:t>
            </w:r>
          </w:p>
        </w:tc>
        <w:tc>
          <w:tcPr>
            <w:tcW w:w="1098" w:type="dxa"/>
            <w:vAlign w:val="center"/>
          </w:tcPr>
          <w:p w:rsidR="0068466D" w:rsidRPr="00182383" w:rsidRDefault="0068466D" w:rsidP="0068466D">
            <w:pPr>
              <w:spacing w:before="60" w:after="60"/>
              <w:jc w:val="center"/>
              <w:rPr>
                <w:rStyle w:val="FootnoteReference"/>
                <w:sz w:val="22"/>
                <w:szCs w:val="22"/>
              </w:rPr>
            </w:pPr>
            <w:r w:rsidRPr="00182383">
              <w:rPr>
                <w:sz w:val="22"/>
                <w:szCs w:val="22"/>
              </w:rPr>
              <w:t>74,3</w:t>
            </w:r>
          </w:p>
        </w:tc>
        <w:tc>
          <w:tcPr>
            <w:tcW w:w="1098" w:type="dxa"/>
            <w:gridSpan w:val="2"/>
            <w:vAlign w:val="center"/>
          </w:tcPr>
          <w:p w:rsidR="0068466D" w:rsidRPr="00182383" w:rsidRDefault="0068466D" w:rsidP="0068466D">
            <w:pPr>
              <w:spacing w:before="60" w:after="60"/>
              <w:jc w:val="center"/>
              <w:rPr>
                <w:sz w:val="22"/>
                <w:szCs w:val="22"/>
              </w:rPr>
            </w:pPr>
            <w:r w:rsidRPr="00182383">
              <w:rPr>
                <w:sz w:val="22"/>
                <w:szCs w:val="22"/>
              </w:rPr>
              <w:t>74,3</w:t>
            </w:r>
          </w:p>
        </w:tc>
        <w:tc>
          <w:tcPr>
            <w:tcW w:w="1098" w:type="dxa"/>
            <w:vAlign w:val="center"/>
          </w:tcPr>
          <w:p w:rsidR="0068466D" w:rsidRPr="00182383" w:rsidRDefault="0068466D" w:rsidP="0068466D">
            <w:pPr>
              <w:spacing w:before="60" w:after="60"/>
              <w:jc w:val="center"/>
              <w:rPr>
                <w:rStyle w:val="FootnoteReference"/>
                <w:sz w:val="22"/>
                <w:szCs w:val="22"/>
              </w:rPr>
            </w:pPr>
            <w:r w:rsidRPr="00182383">
              <w:rPr>
                <w:sz w:val="22"/>
                <w:szCs w:val="22"/>
              </w:rPr>
              <w:t>85</w:t>
            </w:r>
          </w:p>
        </w:tc>
        <w:tc>
          <w:tcPr>
            <w:tcW w:w="1098" w:type="dxa"/>
            <w:vAlign w:val="center"/>
          </w:tcPr>
          <w:p w:rsidR="0068466D" w:rsidRPr="00182383" w:rsidRDefault="0068466D" w:rsidP="0068466D">
            <w:pPr>
              <w:spacing w:before="60" w:after="60"/>
              <w:jc w:val="center"/>
              <w:rPr>
                <w:sz w:val="22"/>
                <w:szCs w:val="22"/>
              </w:rPr>
            </w:pPr>
            <w:r w:rsidRPr="00182383">
              <w:rPr>
                <w:sz w:val="22"/>
                <w:szCs w:val="22"/>
              </w:rPr>
              <w:t>100</w:t>
            </w:r>
          </w:p>
        </w:tc>
        <w:tc>
          <w:tcPr>
            <w:tcW w:w="2196" w:type="dxa"/>
            <w:vAlign w:val="center"/>
          </w:tcPr>
          <w:p w:rsidR="0068466D" w:rsidRPr="00182383" w:rsidRDefault="0068466D" w:rsidP="0068466D">
            <w:pPr>
              <w:spacing w:before="60" w:after="60"/>
              <w:jc w:val="center"/>
              <w:rPr>
                <w:sz w:val="22"/>
                <w:szCs w:val="22"/>
              </w:rPr>
            </w:pPr>
            <w:r w:rsidRPr="00182383">
              <w:rPr>
                <w:sz w:val="22"/>
                <w:szCs w:val="22"/>
              </w:rPr>
              <w:t xml:space="preserve">ДЕВ </w:t>
            </w:r>
            <w:proofErr w:type="spellStart"/>
            <w:r w:rsidRPr="00182383">
              <w:rPr>
                <w:sz w:val="22"/>
                <w:szCs w:val="22"/>
              </w:rPr>
              <w:t>инфо</w:t>
            </w:r>
            <w:proofErr w:type="spellEnd"/>
          </w:p>
        </w:tc>
      </w:tr>
      <w:tr w:rsidR="0068466D" w:rsidRPr="00182383" w:rsidTr="0068466D">
        <w:trPr>
          <w:jc w:val="center"/>
        </w:trPr>
        <w:tc>
          <w:tcPr>
            <w:tcW w:w="4392" w:type="dxa"/>
            <w:gridSpan w:val="2"/>
          </w:tcPr>
          <w:p w:rsidR="0068466D" w:rsidRPr="00182383" w:rsidRDefault="0068466D" w:rsidP="0068466D">
            <w:pPr>
              <w:spacing w:before="60" w:after="60"/>
              <w:rPr>
                <w:sz w:val="22"/>
                <w:szCs w:val="22"/>
              </w:rPr>
            </w:pPr>
            <w:proofErr w:type="spellStart"/>
            <w:r w:rsidRPr="00182383">
              <w:rPr>
                <w:sz w:val="22"/>
                <w:szCs w:val="22"/>
              </w:rPr>
              <w:t>Обухват</w:t>
            </w:r>
            <w:proofErr w:type="spellEnd"/>
            <w:r w:rsidRPr="00182383">
              <w:rPr>
                <w:sz w:val="22"/>
                <w:szCs w:val="22"/>
              </w:rPr>
              <w:t xml:space="preserve"> </w:t>
            </w:r>
            <w:proofErr w:type="spellStart"/>
            <w:r w:rsidRPr="00182383">
              <w:rPr>
                <w:sz w:val="22"/>
                <w:szCs w:val="22"/>
              </w:rPr>
              <w:t>трудница</w:t>
            </w:r>
            <w:proofErr w:type="spellEnd"/>
            <w:r w:rsidRPr="00182383">
              <w:rPr>
                <w:sz w:val="22"/>
                <w:szCs w:val="22"/>
              </w:rPr>
              <w:t xml:space="preserve"> </w:t>
            </w:r>
            <w:proofErr w:type="spellStart"/>
            <w:r w:rsidRPr="00182383">
              <w:rPr>
                <w:sz w:val="22"/>
                <w:szCs w:val="22"/>
              </w:rPr>
              <w:t>патронажним</w:t>
            </w:r>
            <w:proofErr w:type="spellEnd"/>
            <w:r w:rsidRPr="00182383">
              <w:rPr>
                <w:sz w:val="22"/>
                <w:szCs w:val="22"/>
              </w:rPr>
              <w:t xml:space="preserve"> </w:t>
            </w:r>
            <w:proofErr w:type="spellStart"/>
            <w:r w:rsidRPr="00182383">
              <w:rPr>
                <w:sz w:val="22"/>
                <w:szCs w:val="22"/>
              </w:rPr>
              <w:t>посетама</w:t>
            </w:r>
            <w:proofErr w:type="spellEnd"/>
          </w:p>
        </w:tc>
        <w:tc>
          <w:tcPr>
            <w:tcW w:w="1098" w:type="dxa"/>
            <w:vAlign w:val="center"/>
          </w:tcPr>
          <w:p w:rsidR="0068466D" w:rsidRPr="00182383" w:rsidRDefault="0068466D" w:rsidP="0068466D">
            <w:pPr>
              <w:spacing w:before="60" w:after="60"/>
              <w:jc w:val="center"/>
              <w:rPr>
                <w:sz w:val="22"/>
                <w:szCs w:val="22"/>
              </w:rPr>
            </w:pPr>
            <w:proofErr w:type="spellStart"/>
            <w:r w:rsidRPr="00182383">
              <w:rPr>
                <w:sz w:val="22"/>
                <w:szCs w:val="22"/>
              </w:rPr>
              <w:t>број</w:t>
            </w:r>
            <w:proofErr w:type="spellEnd"/>
          </w:p>
        </w:tc>
        <w:tc>
          <w:tcPr>
            <w:tcW w:w="1098" w:type="dxa"/>
            <w:vAlign w:val="center"/>
          </w:tcPr>
          <w:p w:rsidR="0068466D" w:rsidRPr="00182383" w:rsidRDefault="0068466D" w:rsidP="0068466D">
            <w:pPr>
              <w:spacing w:before="60" w:after="60"/>
              <w:jc w:val="center"/>
              <w:rPr>
                <w:sz w:val="22"/>
                <w:szCs w:val="22"/>
              </w:rPr>
            </w:pPr>
            <w:r w:rsidRPr="00182383">
              <w:rPr>
                <w:sz w:val="22"/>
                <w:szCs w:val="22"/>
              </w:rPr>
              <w:t>2022</w:t>
            </w:r>
          </w:p>
        </w:tc>
        <w:tc>
          <w:tcPr>
            <w:tcW w:w="1098" w:type="dxa"/>
            <w:vAlign w:val="center"/>
          </w:tcPr>
          <w:p w:rsidR="0068466D" w:rsidRPr="00182383" w:rsidRDefault="0068466D" w:rsidP="0068466D">
            <w:pPr>
              <w:spacing w:before="60" w:after="60"/>
              <w:jc w:val="center"/>
              <w:rPr>
                <w:sz w:val="22"/>
                <w:szCs w:val="22"/>
              </w:rPr>
            </w:pPr>
            <w:r w:rsidRPr="00182383">
              <w:rPr>
                <w:sz w:val="22"/>
                <w:szCs w:val="22"/>
              </w:rPr>
              <w:t>0,6</w:t>
            </w:r>
          </w:p>
        </w:tc>
        <w:tc>
          <w:tcPr>
            <w:tcW w:w="1098" w:type="dxa"/>
            <w:gridSpan w:val="2"/>
            <w:vAlign w:val="center"/>
          </w:tcPr>
          <w:p w:rsidR="0068466D" w:rsidRPr="00182383" w:rsidRDefault="0068466D" w:rsidP="0068466D">
            <w:pPr>
              <w:spacing w:before="60" w:after="60"/>
              <w:jc w:val="center"/>
              <w:rPr>
                <w:sz w:val="22"/>
                <w:szCs w:val="22"/>
              </w:rPr>
            </w:pPr>
            <w:r w:rsidRPr="00182383">
              <w:rPr>
                <w:sz w:val="22"/>
                <w:szCs w:val="22"/>
              </w:rPr>
              <w:t>0,6</w:t>
            </w:r>
          </w:p>
        </w:tc>
        <w:tc>
          <w:tcPr>
            <w:tcW w:w="1098" w:type="dxa"/>
            <w:vAlign w:val="center"/>
          </w:tcPr>
          <w:p w:rsidR="0068466D" w:rsidRPr="00182383" w:rsidRDefault="0068466D" w:rsidP="0068466D">
            <w:pPr>
              <w:spacing w:before="60" w:after="60"/>
              <w:jc w:val="center"/>
              <w:rPr>
                <w:rStyle w:val="FootnoteReference"/>
                <w:sz w:val="22"/>
                <w:szCs w:val="22"/>
              </w:rPr>
            </w:pPr>
            <w:r w:rsidRPr="00182383">
              <w:rPr>
                <w:sz w:val="22"/>
                <w:szCs w:val="22"/>
              </w:rPr>
              <w:t>1</w:t>
            </w:r>
          </w:p>
        </w:tc>
        <w:tc>
          <w:tcPr>
            <w:tcW w:w="1098" w:type="dxa"/>
            <w:vAlign w:val="center"/>
          </w:tcPr>
          <w:p w:rsidR="0068466D" w:rsidRPr="00182383" w:rsidRDefault="0068466D" w:rsidP="0068466D">
            <w:pPr>
              <w:spacing w:before="60" w:after="60"/>
              <w:jc w:val="center"/>
              <w:rPr>
                <w:sz w:val="22"/>
                <w:szCs w:val="22"/>
              </w:rPr>
            </w:pPr>
            <w:r w:rsidRPr="00182383">
              <w:rPr>
                <w:sz w:val="22"/>
                <w:szCs w:val="22"/>
              </w:rPr>
              <w:t>1</w:t>
            </w:r>
          </w:p>
        </w:tc>
        <w:tc>
          <w:tcPr>
            <w:tcW w:w="2196" w:type="dxa"/>
            <w:vAlign w:val="center"/>
          </w:tcPr>
          <w:p w:rsidR="0068466D" w:rsidRPr="00182383" w:rsidRDefault="0068466D" w:rsidP="0068466D">
            <w:pPr>
              <w:spacing w:before="60" w:after="60"/>
              <w:jc w:val="center"/>
              <w:rPr>
                <w:sz w:val="22"/>
                <w:szCs w:val="22"/>
              </w:rPr>
            </w:pPr>
            <w:r w:rsidRPr="00182383">
              <w:rPr>
                <w:sz w:val="22"/>
                <w:szCs w:val="22"/>
              </w:rPr>
              <w:t xml:space="preserve">ДЕВ </w:t>
            </w:r>
            <w:proofErr w:type="spellStart"/>
            <w:r w:rsidRPr="00182383">
              <w:rPr>
                <w:sz w:val="22"/>
                <w:szCs w:val="22"/>
              </w:rPr>
              <w:t>инфо</w:t>
            </w:r>
            <w:proofErr w:type="spellEnd"/>
          </w:p>
        </w:tc>
      </w:tr>
      <w:tr w:rsidR="0068466D" w:rsidRPr="00182383" w:rsidTr="0068466D">
        <w:trPr>
          <w:jc w:val="center"/>
        </w:trPr>
        <w:tc>
          <w:tcPr>
            <w:tcW w:w="4392" w:type="dxa"/>
            <w:gridSpan w:val="2"/>
          </w:tcPr>
          <w:p w:rsidR="0068466D" w:rsidRPr="00182383" w:rsidRDefault="0068466D" w:rsidP="0068466D">
            <w:pPr>
              <w:spacing w:before="60" w:after="60"/>
              <w:rPr>
                <w:sz w:val="22"/>
                <w:szCs w:val="22"/>
              </w:rPr>
            </w:pPr>
            <w:r w:rsidRPr="00182383">
              <w:rPr>
                <w:sz w:val="22"/>
                <w:szCs w:val="22"/>
              </w:rPr>
              <w:t xml:space="preserve">% </w:t>
            </w:r>
            <w:proofErr w:type="spellStart"/>
            <w:r w:rsidRPr="00182383">
              <w:rPr>
                <w:sz w:val="22"/>
                <w:szCs w:val="22"/>
              </w:rPr>
              <w:t>корисница</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15 </w:t>
            </w:r>
            <w:proofErr w:type="spellStart"/>
            <w:r w:rsidRPr="00182383">
              <w:rPr>
                <w:sz w:val="22"/>
                <w:szCs w:val="22"/>
              </w:rPr>
              <w:t>до</w:t>
            </w:r>
            <w:proofErr w:type="spellEnd"/>
            <w:r w:rsidRPr="00182383">
              <w:rPr>
                <w:sz w:val="22"/>
                <w:szCs w:val="22"/>
              </w:rPr>
              <w:t xml:space="preserve"> 49 </w:t>
            </w:r>
            <w:proofErr w:type="spellStart"/>
            <w:r w:rsidRPr="00182383">
              <w:rPr>
                <w:sz w:val="22"/>
                <w:szCs w:val="22"/>
              </w:rPr>
              <w:t>година</w:t>
            </w:r>
            <w:proofErr w:type="spellEnd"/>
            <w:r w:rsidRPr="00182383">
              <w:rPr>
                <w:sz w:val="22"/>
                <w:szCs w:val="22"/>
              </w:rPr>
              <w:t xml:space="preserve"> </w:t>
            </w:r>
            <w:proofErr w:type="spellStart"/>
            <w:r w:rsidRPr="00182383">
              <w:rPr>
                <w:sz w:val="22"/>
                <w:szCs w:val="22"/>
              </w:rPr>
              <w:t>којима</w:t>
            </w:r>
            <w:proofErr w:type="spellEnd"/>
            <w:r w:rsidRPr="00182383">
              <w:rPr>
                <w:sz w:val="22"/>
                <w:szCs w:val="22"/>
              </w:rPr>
              <w:t xml:space="preserve"> </w:t>
            </w:r>
            <w:proofErr w:type="spellStart"/>
            <w:r w:rsidRPr="00182383">
              <w:rPr>
                <w:sz w:val="22"/>
                <w:szCs w:val="22"/>
              </w:rPr>
              <w:t>је</w:t>
            </w:r>
            <w:proofErr w:type="spellEnd"/>
            <w:r w:rsidRPr="00182383">
              <w:rPr>
                <w:sz w:val="22"/>
                <w:szCs w:val="22"/>
              </w:rPr>
              <w:t xml:space="preserve"> </w:t>
            </w:r>
            <w:proofErr w:type="spellStart"/>
            <w:r w:rsidRPr="00182383">
              <w:rPr>
                <w:sz w:val="22"/>
                <w:szCs w:val="22"/>
              </w:rPr>
              <w:t>урађен</w:t>
            </w:r>
            <w:proofErr w:type="spellEnd"/>
            <w:r w:rsidRPr="00182383">
              <w:rPr>
                <w:sz w:val="22"/>
                <w:szCs w:val="22"/>
              </w:rPr>
              <w:t xml:space="preserve"> </w:t>
            </w:r>
            <w:proofErr w:type="spellStart"/>
            <w:r w:rsidRPr="00182383">
              <w:rPr>
                <w:sz w:val="22"/>
                <w:szCs w:val="22"/>
              </w:rPr>
              <w:t>превентивни</w:t>
            </w:r>
            <w:proofErr w:type="spellEnd"/>
            <w:r w:rsidRPr="00182383">
              <w:rPr>
                <w:sz w:val="22"/>
                <w:szCs w:val="22"/>
              </w:rPr>
              <w:t xml:space="preserve"> </w:t>
            </w:r>
            <w:proofErr w:type="spellStart"/>
            <w:r w:rsidRPr="00182383">
              <w:rPr>
                <w:sz w:val="22"/>
                <w:szCs w:val="22"/>
              </w:rPr>
              <w:t>преглед</w:t>
            </w:r>
            <w:proofErr w:type="spellEnd"/>
            <w:r w:rsidRPr="00182383">
              <w:rPr>
                <w:sz w:val="22"/>
                <w:szCs w:val="22"/>
              </w:rPr>
              <w:t xml:space="preserve"> и </w:t>
            </w:r>
            <w:proofErr w:type="spellStart"/>
            <w:r w:rsidRPr="00182383">
              <w:rPr>
                <w:sz w:val="22"/>
                <w:szCs w:val="22"/>
              </w:rPr>
              <w:t>дат</w:t>
            </w:r>
            <w:proofErr w:type="spellEnd"/>
            <w:r w:rsidRPr="00182383">
              <w:rPr>
                <w:sz w:val="22"/>
                <w:szCs w:val="22"/>
              </w:rPr>
              <w:t xml:space="preserve"> </w:t>
            </w:r>
            <w:proofErr w:type="spellStart"/>
            <w:r w:rsidRPr="00182383">
              <w:rPr>
                <w:sz w:val="22"/>
                <w:szCs w:val="22"/>
              </w:rPr>
              <w:t>савет</w:t>
            </w:r>
            <w:proofErr w:type="spellEnd"/>
            <w:r w:rsidRPr="00182383">
              <w:rPr>
                <w:sz w:val="22"/>
                <w:szCs w:val="22"/>
              </w:rPr>
              <w:t xml:space="preserve"> у </w:t>
            </w:r>
            <w:proofErr w:type="spellStart"/>
            <w:r w:rsidRPr="00182383">
              <w:rPr>
                <w:sz w:val="22"/>
                <w:szCs w:val="22"/>
              </w:rPr>
              <w:t>вези</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планирањем</w:t>
            </w:r>
            <w:proofErr w:type="spellEnd"/>
            <w:r w:rsidRPr="00182383">
              <w:rPr>
                <w:sz w:val="22"/>
                <w:szCs w:val="22"/>
              </w:rPr>
              <w:t xml:space="preserve"> </w:t>
            </w:r>
            <w:proofErr w:type="spellStart"/>
            <w:r w:rsidRPr="00182383">
              <w:rPr>
                <w:sz w:val="22"/>
                <w:szCs w:val="22"/>
              </w:rPr>
              <w:t>породице</w:t>
            </w:r>
            <w:proofErr w:type="spellEnd"/>
            <w:r w:rsidRPr="00182383">
              <w:rPr>
                <w:sz w:val="22"/>
                <w:szCs w:val="22"/>
              </w:rPr>
              <w:t xml:space="preserve">, </w:t>
            </w:r>
            <w:proofErr w:type="spellStart"/>
            <w:r w:rsidRPr="00182383">
              <w:rPr>
                <w:sz w:val="22"/>
                <w:szCs w:val="22"/>
              </w:rPr>
              <w:t>односно</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методама</w:t>
            </w:r>
            <w:proofErr w:type="spellEnd"/>
            <w:r w:rsidRPr="00182383">
              <w:rPr>
                <w:sz w:val="22"/>
                <w:szCs w:val="22"/>
              </w:rPr>
              <w:t xml:space="preserve"> </w:t>
            </w:r>
            <w:proofErr w:type="spellStart"/>
            <w:r w:rsidRPr="00182383">
              <w:rPr>
                <w:sz w:val="22"/>
                <w:szCs w:val="22"/>
              </w:rPr>
              <w:t>ефективне</w:t>
            </w:r>
            <w:proofErr w:type="spellEnd"/>
            <w:r w:rsidRPr="00182383">
              <w:rPr>
                <w:sz w:val="22"/>
                <w:szCs w:val="22"/>
              </w:rPr>
              <w:t xml:space="preserve"> </w:t>
            </w:r>
            <w:proofErr w:type="spellStart"/>
            <w:r w:rsidRPr="00182383">
              <w:rPr>
                <w:sz w:val="22"/>
                <w:szCs w:val="22"/>
              </w:rPr>
              <w:t>контрацепције</w:t>
            </w:r>
            <w:proofErr w:type="spellEnd"/>
            <w:r w:rsidRPr="00182383">
              <w:rPr>
                <w:sz w:val="22"/>
                <w:szCs w:val="22"/>
              </w:rPr>
              <w:t xml:space="preserve"> *</w:t>
            </w:r>
          </w:p>
        </w:tc>
        <w:tc>
          <w:tcPr>
            <w:tcW w:w="1098" w:type="dxa"/>
            <w:vAlign w:val="center"/>
          </w:tcPr>
          <w:p w:rsidR="0068466D" w:rsidRPr="00182383" w:rsidRDefault="0068466D" w:rsidP="0068466D">
            <w:pPr>
              <w:spacing w:before="60" w:after="60"/>
              <w:jc w:val="center"/>
              <w:rPr>
                <w:sz w:val="22"/>
                <w:szCs w:val="22"/>
              </w:rPr>
            </w:pPr>
            <w:r w:rsidRPr="00182383">
              <w:rPr>
                <w:sz w:val="22"/>
                <w:szCs w:val="22"/>
              </w:rPr>
              <w:t>%</w:t>
            </w:r>
          </w:p>
        </w:tc>
        <w:tc>
          <w:tcPr>
            <w:tcW w:w="1098" w:type="dxa"/>
            <w:vAlign w:val="center"/>
          </w:tcPr>
          <w:p w:rsidR="0068466D" w:rsidRPr="00182383" w:rsidRDefault="0068466D" w:rsidP="0068466D">
            <w:pPr>
              <w:spacing w:before="60" w:after="60"/>
              <w:jc w:val="center"/>
              <w:rPr>
                <w:sz w:val="22"/>
                <w:szCs w:val="22"/>
              </w:rPr>
            </w:pPr>
            <w:r w:rsidRPr="00182383">
              <w:rPr>
                <w:sz w:val="22"/>
                <w:szCs w:val="22"/>
              </w:rPr>
              <w:t>2022</w:t>
            </w:r>
          </w:p>
        </w:tc>
        <w:tc>
          <w:tcPr>
            <w:tcW w:w="1098" w:type="dxa"/>
            <w:vAlign w:val="center"/>
          </w:tcPr>
          <w:p w:rsidR="0068466D" w:rsidRPr="00182383" w:rsidRDefault="0068466D" w:rsidP="0068466D">
            <w:pPr>
              <w:spacing w:before="60" w:after="60"/>
              <w:jc w:val="center"/>
              <w:rPr>
                <w:sz w:val="22"/>
                <w:szCs w:val="22"/>
              </w:rPr>
            </w:pPr>
            <w:r w:rsidRPr="00182383">
              <w:rPr>
                <w:sz w:val="22"/>
                <w:szCs w:val="22"/>
              </w:rPr>
              <w:t>5,5</w:t>
            </w:r>
          </w:p>
        </w:tc>
        <w:tc>
          <w:tcPr>
            <w:tcW w:w="1098" w:type="dxa"/>
            <w:gridSpan w:val="2"/>
            <w:vAlign w:val="center"/>
          </w:tcPr>
          <w:p w:rsidR="0068466D" w:rsidRPr="00182383" w:rsidRDefault="0068466D" w:rsidP="0068466D">
            <w:pPr>
              <w:spacing w:before="60" w:after="60"/>
              <w:jc w:val="center"/>
              <w:rPr>
                <w:sz w:val="22"/>
                <w:szCs w:val="22"/>
              </w:rPr>
            </w:pPr>
            <w:r w:rsidRPr="00182383">
              <w:rPr>
                <w:sz w:val="22"/>
                <w:szCs w:val="22"/>
              </w:rPr>
              <w:t>5,5</w:t>
            </w:r>
          </w:p>
        </w:tc>
        <w:tc>
          <w:tcPr>
            <w:tcW w:w="1098" w:type="dxa"/>
            <w:vAlign w:val="center"/>
          </w:tcPr>
          <w:p w:rsidR="0068466D" w:rsidRPr="00182383" w:rsidRDefault="0068466D" w:rsidP="0068466D">
            <w:pPr>
              <w:spacing w:before="60" w:after="60"/>
              <w:jc w:val="center"/>
              <w:rPr>
                <w:sz w:val="22"/>
                <w:szCs w:val="22"/>
              </w:rPr>
            </w:pPr>
            <w:r w:rsidRPr="00182383">
              <w:rPr>
                <w:sz w:val="22"/>
                <w:szCs w:val="22"/>
              </w:rPr>
              <w:t>15</w:t>
            </w:r>
          </w:p>
        </w:tc>
        <w:tc>
          <w:tcPr>
            <w:tcW w:w="1098" w:type="dxa"/>
            <w:vAlign w:val="center"/>
          </w:tcPr>
          <w:p w:rsidR="0068466D" w:rsidRPr="00182383" w:rsidRDefault="0068466D" w:rsidP="0068466D">
            <w:pPr>
              <w:spacing w:before="60" w:after="60"/>
              <w:jc w:val="center"/>
              <w:rPr>
                <w:sz w:val="22"/>
                <w:szCs w:val="22"/>
              </w:rPr>
            </w:pPr>
            <w:r w:rsidRPr="00182383">
              <w:rPr>
                <w:sz w:val="22"/>
                <w:szCs w:val="22"/>
              </w:rPr>
              <w:t>20</w:t>
            </w:r>
          </w:p>
        </w:tc>
        <w:tc>
          <w:tcPr>
            <w:tcW w:w="2196" w:type="dxa"/>
            <w:vAlign w:val="center"/>
          </w:tcPr>
          <w:p w:rsidR="0068466D" w:rsidRPr="00182383" w:rsidRDefault="0068466D" w:rsidP="0068466D">
            <w:pPr>
              <w:spacing w:before="60" w:after="60"/>
              <w:jc w:val="center"/>
              <w:rPr>
                <w:sz w:val="22"/>
                <w:szCs w:val="22"/>
              </w:rPr>
            </w:pPr>
            <w:r w:rsidRPr="00182383">
              <w:rPr>
                <w:sz w:val="22"/>
                <w:szCs w:val="22"/>
              </w:rPr>
              <w:t>ДЗ</w:t>
            </w:r>
          </w:p>
        </w:tc>
      </w:tr>
      <w:tr w:rsidR="0068466D" w:rsidRPr="00182383" w:rsidTr="0068466D">
        <w:trPr>
          <w:jc w:val="center"/>
        </w:trPr>
        <w:tc>
          <w:tcPr>
            <w:tcW w:w="4392" w:type="dxa"/>
            <w:gridSpan w:val="2"/>
          </w:tcPr>
          <w:p w:rsidR="0068466D" w:rsidRPr="00182383" w:rsidRDefault="0068466D" w:rsidP="0068466D">
            <w:pPr>
              <w:spacing w:before="60" w:after="60"/>
              <w:rPr>
                <w:sz w:val="22"/>
                <w:szCs w:val="22"/>
              </w:rPr>
            </w:pPr>
            <w:r w:rsidRPr="00182383">
              <w:rPr>
                <w:sz w:val="22"/>
                <w:szCs w:val="22"/>
              </w:rPr>
              <w:t xml:space="preserve">% </w:t>
            </w:r>
            <w:proofErr w:type="spellStart"/>
            <w:r w:rsidRPr="00182383">
              <w:rPr>
                <w:sz w:val="22"/>
                <w:szCs w:val="22"/>
              </w:rPr>
              <w:t>трудница</w:t>
            </w:r>
            <w:proofErr w:type="spellEnd"/>
            <w:r w:rsidRPr="00182383">
              <w:rPr>
                <w:sz w:val="22"/>
                <w:szCs w:val="22"/>
              </w:rPr>
              <w:t xml:space="preserve"> </w:t>
            </w:r>
            <w:proofErr w:type="spellStart"/>
            <w:r w:rsidRPr="00182383">
              <w:rPr>
                <w:sz w:val="22"/>
                <w:szCs w:val="22"/>
              </w:rPr>
              <w:t>код</w:t>
            </w:r>
            <w:proofErr w:type="spellEnd"/>
            <w:r w:rsidRPr="00182383">
              <w:rPr>
                <w:sz w:val="22"/>
                <w:szCs w:val="22"/>
              </w:rPr>
              <w:t xml:space="preserve"> </w:t>
            </w:r>
            <w:proofErr w:type="spellStart"/>
            <w:r w:rsidRPr="00182383">
              <w:rPr>
                <w:sz w:val="22"/>
                <w:szCs w:val="22"/>
              </w:rPr>
              <w:t>којих</w:t>
            </w:r>
            <w:proofErr w:type="spellEnd"/>
            <w:r w:rsidRPr="00182383">
              <w:rPr>
                <w:sz w:val="22"/>
                <w:szCs w:val="22"/>
              </w:rPr>
              <w:t xml:space="preserve"> </w:t>
            </w:r>
            <w:proofErr w:type="spellStart"/>
            <w:r w:rsidRPr="00182383">
              <w:rPr>
                <w:sz w:val="22"/>
                <w:szCs w:val="22"/>
              </w:rPr>
              <w:t>је</w:t>
            </w:r>
            <w:proofErr w:type="spellEnd"/>
            <w:r w:rsidRPr="00182383">
              <w:rPr>
                <w:sz w:val="22"/>
                <w:szCs w:val="22"/>
              </w:rPr>
              <w:t xml:space="preserve"> </w:t>
            </w:r>
            <w:proofErr w:type="spellStart"/>
            <w:r w:rsidRPr="00182383">
              <w:rPr>
                <w:sz w:val="22"/>
                <w:szCs w:val="22"/>
              </w:rPr>
              <w:t>урађен</w:t>
            </w:r>
            <w:proofErr w:type="spellEnd"/>
            <w:r w:rsidRPr="00182383">
              <w:rPr>
                <w:sz w:val="22"/>
                <w:szCs w:val="22"/>
              </w:rPr>
              <w:t xml:space="preserve"> </w:t>
            </w:r>
            <w:proofErr w:type="spellStart"/>
            <w:r w:rsidRPr="00182383">
              <w:rPr>
                <w:sz w:val="22"/>
                <w:szCs w:val="22"/>
              </w:rPr>
              <w:t>превентивни</w:t>
            </w:r>
            <w:proofErr w:type="spellEnd"/>
            <w:r w:rsidRPr="00182383">
              <w:rPr>
                <w:sz w:val="22"/>
                <w:szCs w:val="22"/>
              </w:rPr>
              <w:t xml:space="preserve"> </w:t>
            </w:r>
            <w:proofErr w:type="spellStart"/>
            <w:r w:rsidRPr="00182383">
              <w:rPr>
                <w:sz w:val="22"/>
                <w:szCs w:val="22"/>
              </w:rPr>
              <w:t>преглед</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рано</w:t>
            </w:r>
            <w:proofErr w:type="spellEnd"/>
            <w:r w:rsidRPr="00182383">
              <w:rPr>
                <w:sz w:val="22"/>
                <w:szCs w:val="22"/>
              </w:rPr>
              <w:t xml:space="preserve"> </w:t>
            </w:r>
            <w:proofErr w:type="spellStart"/>
            <w:r w:rsidRPr="00182383">
              <w:rPr>
                <w:sz w:val="22"/>
                <w:szCs w:val="22"/>
              </w:rPr>
              <w:t>откривање</w:t>
            </w:r>
            <w:proofErr w:type="spellEnd"/>
            <w:r w:rsidRPr="00182383">
              <w:rPr>
                <w:sz w:val="22"/>
                <w:szCs w:val="22"/>
              </w:rPr>
              <w:t xml:space="preserve"> </w:t>
            </w:r>
            <w:proofErr w:type="spellStart"/>
            <w:r w:rsidRPr="00182383">
              <w:rPr>
                <w:sz w:val="22"/>
                <w:szCs w:val="22"/>
              </w:rPr>
              <w:t>гестацијског</w:t>
            </w:r>
            <w:proofErr w:type="spellEnd"/>
            <w:r w:rsidRPr="00182383">
              <w:rPr>
                <w:sz w:val="22"/>
                <w:szCs w:val="22"/>
              </w:rPr>
              <w:t xml:space="preserve"> </w:t>
            </w:r>
            <w:proofErr w:type="spellStart"/>
            <w:r w:rsidRPr="00182383">
              <w:rPr>
                <w:sz w:val="22"/>
                <w:szCs w:val="22"/>
              </w:rPr>
              <w:t>дијабетеса</w:t>
            </w:r>
            <w:proofErr w:type="spellEnd"/>
            <w:r w:rsidRPr="00182383">
              <w:rPr>
                <w:sz w:val="22"/>
                <w:szCs w:val="22"/>
              </w:rPr>
              <w:t>*</w:t>
            </w:r>
          </w:p>
        </w:tc>
        <w:tc>
          <w:tcPr>
            <w:tcW w:w="1098" w:type="dxa"/>
            <w:vAlign w:val="center"/>
          </w:tcPr>
          <w:p w:rsidR="0068466D" w:rsidRPr="00182383" w:rsidRDefault="0068466D" w:rsidP="0068466D">
            <w:pPr>
              <w:spacing w:before="60" w:after="60"/>
              <w:jc w:val="center"/>
              <w:rPr>
                <w:sz w:val="22"/>
                <w:szCs w:val="22"/>
              </w:rPr>
            </w:pPr>
            <w:r w:rsidRPr="00182383">
              <w:rPr>
                <w:sz w:val="22"/>
                <w:szCs w:val="22"/>
              </w:rPr>
              <w:t>%</w:t>
            </w:r>
          </w:p>
        </w:tc>
        <w:tc>
          <w:tcPr>
            <w:tcW w:w="1098" w:type="dxa"/>
            <w:vAlign w:val="center"/>
          </w:tcPr>
          <w:p w:rsidR="0068466D" w:rsidRPr="00182383" w:rsidRDefault="0068466D" w:rsidP="0068466D">
            <w:pPr>
              <w:spacing w:before="60" w:after="60"/>
              <w:jc w:val="center"/>
              <w:rPr>
                <w:sz w:val="22"/>
                <w:szCs w:val="22"/>
              </w:rPr>
            </w:pPr>
            <w:r w:rsidRPr="00182383">
              <w:rPr>
                <w:sz w:val="22"/>
                <w:szCs w:val="22"/>
              </w:rPr>
              <w:t>2022</w:t>
            </w:r>
          </w:p>
        </w:tc>
        <w:tc>
          <w:tcPr>
            <w:tcW w:w="1098" w:type="dxa"/>
            <w:vAlign w:val="center"/>
          </w:tcPr>
          <w:p w:rsidR="0068466D" w:rsidRPr="00182383" w:rsidRDefault="0068466D" w:rsidP="0068466D">
            <w:pPr>
              <w:spacing w:before="60" w:after="60"/>
              <w:jc w:val="center"/>
              <w:rPr>
                <w:sz w:val="22"/>
                <w:szCs w:val="22"/>
              </w:rPr>
            </w:pPr>
            <w:r w:rsidRPr="00182383">
              <w:rPr>
                <w:sz w:val="22"/>
                <w:szCs w:val="22"/>
              </w:rPr>
              <w:t>98,4%</w:t>
            </w:r>
          </w:p>
        </w:tc>
        <w:tc>
          <w:tcPr>
            <w:tcW w:w="1098" w:type="dxa"/>
            <w:gridSpan w:val="2"/>
            <w:vAlign w:val="center"/>
          </w:tcPr>
          <w:p w:rsidR="0068466D" w:rsidRPr="00182383" w:rsidRDefault="0068466D" w:rsidP="0068466D">
            <w:pPr>
              <w:spacing w:before="60" w:after="60"/>
              <w:jc w:val="center"/>
              <w:rPr>
                <w:sz w:val="22"/>
                <w:szCs w:val="22"/>
              </w:rPr>
            </w:pPr>
            <w:r w:rsidRPr="00182383">
              <w:rPr>
                <w:sz w:val="22"/>
                <w:szCs w:val="22"/>
              </w:rPr>
              <w:t>98,4%</w:t>
            </w:r>
          </w:p>
        </w:tc>
        <w:tc>
          <w:tcPr>
            <w:tcW w:w="1098" w:type="dxa"/>
            <w:vAlign w:val="center"/>
          </w:tcPr>
          <w:p w:rsidR="0068466D" w:rsidRPr="00182383" w:rsidRDefault="0068466D" w:rsidP="0068466D">
            <w:pPr>
              <w:spacing w:before="60" w:after="60"/>
              <w:jc w:val="center"/>
              <w:rPr>
                <w:sz w:val="22"/>
                <w:szCs w:val="22"/>
              </w:rPr>
            </w:pPr>
            <w:r w:rsidRPr="00182383">
              <w:rPr>
                <w:sz w:val="22"/>
                <w:szCs w:val="22"/>
              </w:rPr>
              <w:t>98,4%</w:t>
            </w:r>
          </w:p>
        </w:tc>
        <w:tc>
          <w:tcPr>
            <w:tcW w:w="1098" w:type="dxa"/>
            <w:vAlign w:val="center"/>
          </w:tcPr>
          <w:p w:rsidR="0068466D" w:rsidRPr="00182383" w:rsidRDefault="0068466D" w:rsidP="0068466D">
            <w:pPr>
              <w:spacing w:before="60" w:after="60"/>
              <w:jc w:val="center"/>
              <w:rPr>
                <w:sz w:val="22"/>
                <w:szCs w:val="22"/>
              </w:rPr>
            </w:pPr>
            <w:r w:rsidRPr="00182383">
              <w:rPr>
                <w:sz w:val="22"/>
                <w:szCs w:val="22"/>
              </w:rPr>
              <w:t>98,4%</w:t>
            </w:r>
          </w:p>
        </w:tc>
        <w:tc>
          <w:tcPr>
            <w:tcW w:w="2196" w:type="dxa"/>
            <w:vAlign w:val="center"/>
          </w:tcPr>
          <w:p w:rsidR="0068466D" w:rsidRPr="00182383" w:rsidRDefault="0068466D" w:rsidP="0068466D">
            <w:pPr>
              <w:spacing w:before="60" w:after="60"/>
              <w:jc w:val="center"/>
              <w:rPr>
                <w:sz w:val="22"/>
                <w:szCs w:val="22"/>
              </w:rPr>
            </w:pPr>
            <w:r w:rsidRPr="00182383">
              <w:rPr>
                <w:sz w:val="22"/>
                <w:szCs w:val="22"/>
              </w:rPr>
              <w:t>ДЗ</w:t>
            </w:r>
          </w:p>
        </w:tc>
      </w:tr>
    </w:tbl>
    <w:p w:rsidR="0068466D" w:rsidRPr="00182383" w:rsidRDefault="0068466D" w:rsidP="0068466D">
      <w:pPr>
        <w:rPr>
          <w:sz w:val="22"/>
          <w:szCs w:val="22"/>
        </w:rPr>
      </w:pPr>
      <w:r w:rsidRPr="00182383">
        <w:rPr>
          <w:sz w:val="22"/>
          <w:szCs w:val="22"/>
        </w:rPr>
        <w:t>*</w:t>
      </w: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података</w:t>
      </w:r>
      <w:proofErr w:type="spellEnd"/>
      <w:r w:rsidRPr="00182383">
        <w:rPr>
          <w:sz w:val="22"/>
          <w:szCs w:val="22"/>
        </w:rPr>
        <w:t xml:space="preserve">: </w:t>
      </w:r>
      <w:proofErr w:type="spellStart"/>
      <w:r w:rsidRPr="00182383">
        <w:rPr>
          <w:sz w:val="22"/>
          <w:szCs w:val="22"/>
        </w:rPr>
        <w:t>повратне</w:t>
      </w:r>
      <w:proofErr w:type="spellEnd"/>
      <w:r w:rsidRPr="00182383">
        <w:rPr>
          <w:sz w:val="22"/>
          <w:szCs w:val="22"/>
        </w:rPr>
        <w:t xml:space="preserve"> </w:t>
      </w:r>
      <w:proofErr w:type="spellStart"/>
      <w:r w:rsidRPr="00182383">
        <w:rPr>
          <w:sz w:val="22"/>
          <w:szCs w:val="22"/>
        </w:rPr>
        <w:t>информације</w:t>
      </w:r>
      <w:proofErr w:type="spellEnd"/>
      <w:r w:rsidRPr="00182383">
        <w:rPr>
          <w:sz w:val="22"/>
          <w:szCs w:val="22"/>
        </w:rPr>
        <w:t xml:space="preserve"> о </w:t>
      </w:r>
      <w:proofErr w:type="spellStart"/>
      <w:r w:rsidRPr="00182383">
        <w:rPr>
          <w:sz w:val="22"/>
          <w:szCs w:val="22"/>
        </w:rPr>
        <w:t>показатељима</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из</w:t>
      </w:r>
      <w:proofErr w:type="spellEnd"/>
      <w:r w:rsidRPr="00182383">
        <w:rPr>
          <w:sz w:val="22"/>
          <w:szCs w:val="22"/>
        </w:rPr>
        <w:t xml:space="preserve"> РФЗО </w:t>
      </w:r>
      <w:proofErr w:type="spellStart"/>
      <w:r w:rsidRPr="00182383">
        <w:rPr>
          <w:sz w:val="22"/>
          <w:szCs w:val="22"/>
        </w:rPr>
        <w:t>добијених</w:t>
      </w:r>
      <w:proofErr w:type="spellEnd"/>
      <w:r w:rsidRPr="00182383">
        <w:rPr>
          <w:sz w:val="22"/>
          <w:szCs w:val="22"/>
        </w:rPr>
        <w:t xml:space="preserve"> </w:t>
      </w:r>
      <w:proofErr w:type="spellStart"/>
      <w:r w:rsidRPr="00182383">
        <w:rPr>
          <w:sz w:val="22"/>
          <w:szCs w:val="22"/>
        </w:rPr>
        <w:t>преко</w:t>
      </w:r>
      <w:proofErr w:type="spellEnd"/>
      <w:r w:rsidRPr="00182383">
        <w:rPr>
          <w:sz w:val="22"/>
          <w:szCs w:val="22"/>
        </w:rPr>
        <w:t xml:space="preserve"> ИЗЈЗ </w:t>
      </w:r>
      <w:proofErr w:type="spellStart"/>
      <w:r w:rsidRPr="00182383">
        <w:rPr>
          <w:sz w:val="22"/>
          <w:szCs w:val="22"/>
        </w:rPr>
        <w:t>или</w:t>
      </w:r>
      <w:proofErr w:type="spellEnd"/>
      <w:r w:rsidRPr="00182383">
        <w:rPr>
          <w:sz w:val="22"/>
          <w:szCs w:val="22"/>
        </w:rPr>
        <w:t xml:space="preserve"> ЗЗЈЗ. РЕФ </w:t>
      </w:r>
      <w:proofErr w:type="spellStart"/>
      <w:r w:rsidRPr="00182383">
        <w:rPr>
          <w:sz w:val="22"/>
          <w:szCs w:val="22"/>
        </w:rPr>
        <w:t>предлог</w:t>
      </w:r>
      <w:proofErr w:type="spellEnd"/>
      <w:r w:rsidRPr="00182383">
        <w:rPr>
          <w:sz w:val="22"/>
          <w:szCs w:val="22"/>
        </w:rPr>
        <w:t xml:space="preserve"> </w:t>
      </w:r>
      <w:proofErr w:type="spellStart"/>
      <w:r w:rsidRPr="00182383">
        <w:rPr>
          <w:sz w:val="22"/>
          <w:szCs w:val="22"/>
        </w:rPr>
        <w:t>новог</w:t>
      </w:r>
      <w:proofErr w:type="spellEnd"/>
      <w:r w:rsidRPr="00182383">
        <w:rPr>
          <w:sz w:val="22"/>
          <w:szCs w:val="22"/>
        </w:rPr>
        <w:t xml:space="preserve"> </w:t>
      </w:r>
      <w:proofErr w:type="spellStart"/>
      <w:r w:rsidRPr="00182383">
        <w:rPr>
          <w:sz w:val="22"/>
          <w:szCs w:val="22"/>
        </w:rPr>
        <w:t>правилника</w:t>
      </w:r>
      <w:proofErr w:type="spellEnd"/>
      <w:r w:rsidRPr="00182383">
        <w:rPr>
          <w:sz w:val="22"/>
          <w:szCs w:val="22"/>
        </w:rPr>
        <w:t xml:space="preserve"> о </w:t>
      </w:r>
      <w:proofErr w:type="spellStart"/>
      <w:r w:rsidRPr="00182383">
        <w:rPr>
          <w:sz w:val="22"/>
          <w:szCs w:val="22"/>
        </w:rPr>
        <w:t>показатељима</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w:t>
      </w:r>
    </w:p>
    <w:p w:rsidR="0068466D" w:rsidRPr="00182383" w:rsidRDefault="0068466D" w:rsidP="0068466D">
      <w:pPr>
        <w:rPr>
          <w:sz w:val="22"/>
          <w:szCs w:val="22"/>
        </w:rPr>
      </w:pPr>
    </w:p>
    <w:p w:rsidR="0068466D" w:rsidRDefault="0068466D" w:rsidP="0068466D">
      <w:pPr>
        <w:rPr>
          <w:sz w:val="22"/>
          <w:szCs w:val="22"/>
        </w:rPr>
      </w:pPr>
    </w:p>
    <w:p w:rsidR="00136E35" w:rsidRDefault="00136E35" w:rsidP="0068466D">
      <w:pPr>
        <w:rPr>
          <w:sz w:val="22"/>
          <w:szCs w:val="22"/>
        </w:rPr>
      </w:pPr>
    </w:p>
    <w:p w:rsidR="00136E35" w:rsidRPr="00136E35" w:rsidRDefault="00136E35" w:rsidP="0068466D">
      <w:pPr>
        <w:rPr>
          <w:sz w:val="22"/>
          <w:szCs w:val="22"/>
        </w:rPr>
      </w:pPr>
    </w:p>
    <w:p w:rsidR="0068466D" w:rsidRPr="00182383" w:rsidRDefault="0068466D" w:rsidP="0068466D">
      <w:pPr>
        <w:rPr>
          <w:sz w:val="22"/>
          <w:szCs w:val="22"/>
        </w:rPr>
      </w:pPr>
    </w:p>
    <w:p w:rsidR="0068466D" w:rsidRPr="00182383" w:rsidRDefault="0068466D" w:rsidP="0068466D">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3221"/>
        <w:gridCol w:w="1312"/>
        <w:gridCol w:w="2152"/>
        <w:gridCol w:w="1404"/>
        <w:gridCol w:w="1334"/>
        <w:gridCol w:w="1364"/>
        <w:gridCol w:w="1364"/>
      </w:tblGrid>
      <w:tr w:rsidR="0068466D" w:rsidRPr="00182383" w:rsidTr="0068466D">
        <w:trPr>
          <w:jc w:val="center"/>
        </w:trPr>
        <w:tc>
          <w:tcPr>
            <w:tcW w:w="1027" w:type="dxa"/>
            <w:tcBorders>
              <w:bottom w:val="single" w:sz="4" w:space="0" w:color="auto"/>
            </w:tcBorders>
            <w:shd w:val="clear" w:color="auto" w:fill="92CDDC"/>
            <w:vAlign w:val="center"/>
          </w:tcPr>
          <w:p w:rsidR="0068466D" w:rsidRPr="00182383" w:rsidRDefault="0068466D" w:rsidP="0068466D">
            <w:pPr>
              <w:spacing w:before="60" w:after="60"/>
              <w:rPr>
                <w:sz w:val="22"/>
                <w:szCs w:val="22"/>
              </w:rPr>
            </w:pPr>
            <w:r w:rsidRPr="00182383">
              <w:rPr>
                <w:sz w:val="22"/>
                <w:szCs w:val="22"/>
              </w:rPr>
              <w:br w:type="page"/>
            </w:r>
            <w:proofErr w:type="spellStart"/>
            <w:r w:rsidRPr="00182383">
              <w:rPr>
                <w:sz w:val="22"/>
                <w:szCs w:val="22"/>
              </w:rPr>
              <w:t>Ознака</w:t>
            </w:r>
            <w:proofErr w:type="spellEnd"/>
          </w:p>
        </w:tc>
        <w:tc>
          <w:tcPr>
            <w:tcW w:w="3227" w:type="dxa"/>
            <w:tcBorders>
              <w:bottom w:val="single" w:sz="4" w:space="0" w:color="auto"/>
            </w:tcBorders>
            <w:shd w:val="clear" w:color="auto" w:fill="92CDDC"/>
            <w:vAlign w:val="center"/>
          </w:tcPr>
          <w:p w:rsidR="0068466D" w:rsidRPr="00182383" w:rsidRDefault="0068466D" w:rsidP="0068466D">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314" w:type="dxa"/>
            <w:tcBorders>
              <w:bottom w:val="single" w:sz="4" w:space="0" w:color="auto"/>
            </w:tcBorders>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Носилац</w:t>
            </w:r>
            <w:proofErr w:type="spellEnd"/>
          </w:p>
        </w:tc>
        <w:tc>
          <w:tcPr>
            <w:tcW w:w="1912" w:type="dxa"/>
            <w:tcBorders>
              <w:bottom w:val="single" w:sz="4" w:space="0" w:color="auto"/>
            </w:tcBorders>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Партнери</w:t>
            </w:r>
            <w:proofErr w:type="spellEnd"/>
          </w:p>
        </w:tc>
        <w:tc>
          <w:tcPr>
            <w:tcW w:w="1405" w:type="dxa"/>
            <w:tcBorders>
              <w:bottom w:val="single" w:sz="4" w:space="0" w:color="auto"/>
            </w:tcBorders>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335" w:type="dxa"/>
            <w:tcBorders>
              <w:bottom w:val="single" w:sz="4" w:space="0" w:color="auto"/>
            </w:tcBorders>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365" w:type="dxa"/>
            <w:tcBorders>
              <w:bottom w:val="single" w:sz="4" w:space="0" w:color="auto"/>
            </w:tcBorders>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365" w:type="dxa"/>
            <w:tcBorders>
              <w:bottom w:val="single" w:sz="4" w:space="0" w:color="auto"/>
            </w:tcBorders>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68466D" w:rsidRPr="00182383" w:rsidTr="0068466D">
        <w:trPr>
          <w:jc w:val="center"/>
        </w:trPr>
        <w:tc>
          <w:tcPr>
            <w:tcW w:w="1027" w:type="dxa"/>
            <w:shd w:val="clear" w:color="auto" w:fill="auto"/>
            <w:vAlign w:val="center"/>
          </w:tcPr>
          <w:p w:rsidR="0068466D" w:rsidRPr="00182383" w:rsidRDefault="0068466D" w:rsidP="0068466D">
            <w:pPr>
              <w:spacing w:before="60" w:after="60"/>
              <w:jc w:val="center"/>
              <w:rPr>
                <w:sz w:val="22"/>
                <w:szCs w:val="22"/>
              </w:rPr>
            </w:pPr>
            <w:r w:rsidRPr="00182383">
              <w:rPr>
                <w:sz w:val="22"/>
                <w:szCs w:val="22"/>
              </w:rPr>
              <w:t>2.1.1</w:t>
            </w:r>
          </w:p>
        </w:tc>
        <w:tc>
          <w:tcPr>
            <w:tcW w:w="3227" w:type="dxa"/>
            <w:shd w:val="clear" w:color="auto" w:fill="auto"/>
            <w:vAlign w:val="center"/>
          </w:tcPr>
          <w:p w:rsidR="0068466D" w:rsidRPr="00182383" w:rsidRDefault="0068466D" w:rsidP="0068466D">
            <w:pPr>
              <w:spacing w:before="60" w:after="60"/>
              <w:rPr>
                <w:sz w:val="22"/>
                <w:szCs w:val="22"/>
              </w:rPr>
            </w:pPr>
            <w:proofErr w:type="spellStart"/>
            <w:r w:rsidRPr="00182383">
              <w:rPr>
                <w:sz w:val="22"/>
                <w:szCs w:val="22"/>
              </w:rPr>
              <w:t>Праћење</w:t>
            </w:r>
            <w:proofErr w:type="spellEnd"/>
            <w:r w:rsidRPr="00182383">
              <w:rPr>
                <w:sz w:val="22"/>
                <w:szCs w:val="22"/>
              </w:rPr>
              <w:t xml:space="preserve"> и </w:t>
            </w:r>
            <w:proofErr w:type="spellStart"/>
            <w:r w:rsidRPr="00182383">
              <w:rPr>
                <w:sz w:val="22"/>
                <w:szCs w:val="22"/>
              </w:rPr>
              <w:t>анализирање</w:t>
            </w:r>
            <w:proofErr w:type="spellEnd"/>
            <w:r w:rsidRPr="00182383">
              <w:rPr>
                <w:sz w:val="22"/>
                <w:szCs w:val="22"/>
              </w:rPr>
              <w:t xml:space="preserve"> </w:t>
            </w:r>
            <w:proofErr w:type="spellStart"/>
            <w:r w:rsidRPr="00182383">
              <w:rPr>
                <w:sz w:val="22"/>
                <w:szCs w:val="22"/>
              </w:rPr>
              <w:t>фактора</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сексуално</w:t>
            </w:r>
            <w:proofErr w:type="spellEnd"/>
            <w:r w:rsidRPr="00182383">
              <w:rPr>
                <w:sz w:val="22"/>
                <w:szCs w:val="22"/>
              </w:rPr>
              <w:t xml:space="preserve"> и </w:t>
            </w:r>
            <w:proofErr w:type="spellStart"/>
            <w:r w:rsidRPr="00182383">
              <w:rPr>
                <w:sz w:val="22"/>
                <w:szCs w:val="22"/>
              </w:rPr>
              <w:t>репродуктивно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(СРЗ) (</w:t>
            </w:r>
            <w:proofErr w:type="spellStart"/>
            <w:r w:rsidRPr="00182383">
              <w:rPr>
                <w:sz w:val="22"/>
                <w:szCs w:val="22"/>
              </w:rPr>
              <w:t>посебно</w:t>
            </w:r>
            <w:proofErr w:type="spellEnd"/>
            <w:r w:rsidRPr="00182383">
              <w:rPr>
                <w:sz w:val="22"/>
                <w:szCs w:val="22"/>
              </w:rPr>
              <w:t xml:space="preserve"> </w:t>
            </w:r>
            <w:proofErr w:type="spellStart"/>
            <w:r w:rsidRPr="00182383">
              <w:rPr>
                <w:sz w:val="22"/>
                <w:szCs w:val="22"/>
              </w:rPr>
              <w:t>осетљивих</w:t>
            </w:r>
            <w:proofErr w:type="spellEnd"/>
            <w:r w:rsidRPr="00182383">
              <w:rPr>
                <w:sz w:val="22"/>
                <w:szCs w:val="22"/>
              </w:rPr>
              <w:t xml:space="preserve"> </w:t>
            </w:r>
            <w:proofErr w:type="spellStart"/>
            <w:r w:rsidRPr="00182383">
              <w:rPr>
                <w:sz w:val="22"/>
                <w:szCs w:val="22"/>
              </w:rPr>
              <w:t>друштвених</w:t>
            </w:r>
            <w:proofErr w:type="spellEnd"/>
            <w:r w:rsidRPr="00182383">
              <w:rPr>
                <w:sz w:val="22"/>
                <w:szCs w:val="22"/>
              </w:rPr>
              <w:t xml:space="preserve"> </w:t>
            </w:r>
            <w:proofErr w:type="spellStart"/>
            <w:r w:rsidRPr="00182383">
              <w:rPr>
                <w:sz w:val="22"/>
                <w:szCs w:val="22"/>
              </w:rPr>
              <w:t>група</w:t>
            </w:r>
            <w:proofErr w:type="spellEnd"/>
            <w:r w:rsidRPr="00182383">
              <w:rPr>
                <w:sz w:val="22"/>
                <w:szCs w:val="22"/>
              </w:rPr>
              <w:t>/ПОДГ)</w:t>
            </w:r>
          </w:p>
        </w:tc>
        <w:tc>
          <w:tcPr>
            <w:tcW w:w="1314" w:type="dxa"/>
            <w:shd w:val="clear" w:color="auto" w:fill="auto"/>
            <w:vAlign w:val="center"/>
          </w:tcPr>
          <w:p w:rsidR="0068466D" w:rsidRPr="00182383" w:rsidRDefault="0068466D" w:rsidP="0068466D">
            <w:pPr>
              <w:spacing w:before="60" w:after="60"/>
              <w:jc w:val="center"/>
              <w:rPr>
                <w:sz w:val="22"/>
                <w:szCs w:val="22"/>
              </w:rPr>
            </w:pPr>
            <w:r w:rsidRPr="00182383">
              <w:rPr>
                <w:sz w:val="22"/>
                <w:szCs w:val="22"/>
              </w:rPr>
              <w:t xml:space="preserve">ЈЛС,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
          <w:p w:rsidR="0068466D" w:rsidRPr="00182383" w:rsidRDefault="0068466D" w:rsidP="0068466D">
            <w:pPr>
              <w:spacing w:before="60" w:after="60"/>
              <w:jc w:val="center"/>
              <w:rPr>
                <w:sz w:val="22"/>
                <w:szCs w:val="22"/>
              </w:rPr>
            </w:pPr>
          </w:p>
        </w:tc>
        <w:tc>
          <w:tcPr>
            <w:tcW w:w="1912" w:type="dxa"/>
            <w:shd w:val="clear" w:color="auto" w:fill="auto"/>
            <w:vAlign w:val="center"/>
          </w:tcPr>
          <w:p w:rsidR="0068466D" w:rsidRPr="00182383" w:rsidRDefault="0068466D" w:rsidP="0068466D">
            <w:pPr>
              <w:rPr>
                <w:sz w:val="22"/>
                <w:szCs w:val="22"/>
              </w:rPr>
            </w:pPr>
          </w:p>
          <w:p w:rsidR="0068466D" w:rsidRPr="00182383" w:rsidRDefault="0068466D" w:rsidP="0068466D">
            <w:pPr>
              <w:jc w:val="center"/>
              <w:rPr>
                <w:sz w:val="22"/>
                <w:szCs w:val="22"/>
              </w:rPr>
            </w:pPr>
            <w:proofErr w:type="spellStart"/>
            <w:r w:rsidRPr="00182383">
              <w:rPr>
                <w:sz w:val="22"/>
                <w:szCs w:val="22"/>
              </w:rPr>
              <w:t>институти</w:t>
            </w:r>
            <w:proofErr w:type="spellEnd"/>
            <w:r w:rsidRPr="00182383">
              <w:rPr>
                <w:sz w:val="22"/>
                <w:szCs w:val="22"/>
              </w:rPr>
              <w:t xml:space="preserve"> и </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p>
          <w:p w:rsidR="0068466D" w:rsidRPr="00182383" w:rsidRDefault="0068466D" w:rsidP="0068466D">
            <w:pPr>
              <w:jc w:val="center"/>
              <w:rPr>
                <w:sz w:val="22"/>
                <w:szCs w:val="22"/>
              </w:rPr>
            </w:pP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w:t>
            </w:r>
          </w:p>
          <w:p w:rsidR="0068466D" w:rsidRPr="00182383" w:rsidRDefault="0068466D" w:rsidP="0068466D">
            <w:pPr>
              <w:jc w:val="center"/>
              <w:rPr>
                <w:sz w:val="22"/>
                <w:szCs w:val="22"/>
              </w:rPr>
            </w:pPr>
            <w:proofErr w:type="spellStart"/>
            <w:r w:rsidRPr="00182383">
              <w:rPr>
                <w:sz w:val="22"/>
                <w:szCs w:val="22"/>
              </w:rPr>
              <w:t>домови</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w:t>
            </w:r>
          </w:p>
          <w:p w:rsidR="0068466D" w:rsidRPr="00182383" w:rsidRDefault="0068466D" w:rsidP="0068466D">
            <w:pPr>
              <w:jc w:val="center"/>
              <w:rPr>
                <w:sz w:val="22"/>
                <w:szCs w:val="22"/>
              </w:rPr>
            </w:pPr>
            <w:proofErr w:type="spellStart"/>
            <w:r w:rsidRPr="00182383">
              <w:rPr>
                <w:sz w:val="22"/>
                <w:szCs w:val="22"/>
              </w:rPr>
              <w:t>центри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социјални</w:t>
            </w:r>
            <w:proofErr w:type="spellEnd"/>
          </w:p>
          <w:p w:rsidR="0068466D" w:rsidRPr="00182383" w:rsidRDefault="0068466D" w:rsidP="0068466D">
            <w:pPr>
              <w:jc w:val="center"/>
              <w:rPr>
                <w:sz w:val="22"/>
                <w:szCs w:val="22"/>
              </w:rPr>
            </w:pPr>
            <w:proofErr w:type="spellStart"/>
            <w:r w:rsidRPr="00182383">
              <w:rPr>
                <w:sz w:val="22"/>
                <w:szCs w:val="22"/>
              </w:rPr>
              <w:t>рад</w:t>
            </w:r>
            <w:proofErr w:type="spellEnd"/>
            <w:r w:rsidRPr="00182383">
              <w:rPr>
                <w:sz w:val="22"/>
                <w:szCs w:val="22"/>
              </w:rPr>
              <w:t xml:space="preserve">, </w:t>
            </w:r>
          </w:p>
        </w:tc>
        <w:tc>
          <w:tcPr>
            <w:tcW w:w="1405" w:type="dxa"/>
            <w:shd w:val="clear" w:color="auto" w:fill="auto"/>
            <w:vAlign w:val="center"/>
          </w:tcPr>
          <w:p w:rsidR="0068466D" w:rsidRPr="00182383" w:rsidRDefault="003F447E" w:rsidP="0068466D">
            <w:pPr>
              <w:spacing w:before="60" w:after="60"/>
              <w:jc w:val="center"/>
              <w:rPr>
                <w:sz w:val="22"/>
                <w:szCs w:val="22"/>
              </w:rPr>
            </w:pPr>
            <w:r w:rsidRPr="00182383">
              <w:rPr>
                <w:rFonts w:eastAsia="Calibri"/>
                <w:sz w:val="22"/>
                <w:szCs w:val="22"/>
              </w:rPr>
              <w:t>2028</w:t>
            </w:r>
            <w:r w:rsidR="00E132B0" w:rsidRPr="00182383">
              <w:rPr>
                <w:rFonts w:eastAsia="Calibri"/>
                <w:sz w:val="22"/>
                <w:szCs w:val="22"/>
              </w:rPr>
              <w:t>.</w:t>
            </w:r>
          </w:p>
        </w:tc>
        <w:tc>
          <w:tcPr>
            <w:tcW w:w="1335" w:type="dxa"/>
            <w:shd w:val="clear" w:color="auto" w:fill="auto"/>
            <w:vAlign w:val="center"/>
          </w:tcPr>
          <w:p w:rsidR="0068466D" w:rsidRPr="00182383" w:rsidRDefault="003F447E" w:rsidP="0068466D">
            <w:pPr>
              <w:spacing w:before="60" w:after="60"/>
              <w:jc w:val="center"/>
              <w:rPr>
                <w:sz w:val="22"/>
                <w:szCs w:val="22"/>
              </w:rPr>
            </w:pPr>
            <w:r w:rsidRPr="00182383">
              <w:rPr>
                <w:sz w:val="22"/>
                <w:szCs w:val="22"/>
              </w:rPr>
              <w:t>150.000,00</w:t>
            </w:r>
          </w:p>
        </w:tc>
        <w:tc>
          <w:tcPr>
            <w:tcW w:w="1365" w:type="dxa"/>
            <w:shd w:val="clear" w:color="auto" w:fill="auto"/>
            <w:vAlign w:val="center"/>
          </w:tcPr>
          <w:p w:rsidR="0068466D" w:rsidRPr="00182383" w:rsidRDefault="003F447E" w:rsidP="0068466D">
            <w:pPr>
              <w:spacing w:before="60" w:after="60"/>
              <w:jc w:val="center"/>
              <w:rPr>
                <w:sz w:val="22"/>
                <w:szCs w:val="22"/>
              </w:rPr>
            </w:pPr>
            <w:r w:rsidRPr="00182383">
              <w:rPr>
                <w:sz w:val="22"/>
                <w:szCs w:val="22"/>
              </w:rPr>
              <w:t>30.000,00</w:t>
            </w:r>
          </w:p>
        </w:tc>
        <w:tc>
          <w:tcPr>
            <w:tcW w:w="1365" w:type="dxa"/>
            <w:shd w:val="clear" w:color="auto" w:fill="auto"/>
            <w:vAlign w:val="center"/>
          </w:tcPr>
          <w:p w:rsidR="0068466D" w:rsidRPr="00182383" w:rsidRDefault="003F447E" w:rsidP="0068466D">
            <w:pPr>
              <w:spacing w:before="60" w:after="60"/>
              <w:jc w:val="center"/>
              <w:rPr>
                <w:sz w:val="22"/>
                <w:szCs w:val="22"/>
              </w:rPr>
            </w:pPr>
            <w:r w:rsidRPr="00182383">
              <w:rPr>
                <w:sz w:val="22"/>
                <w:szCs w:val="22"/>
              </w:rPr>
              <w:t>150.000,00</w:t>
            </w:r>
          </w:p>
          <w:p w:rsidR="003F447E" w:rsidRPr="00182383" w:rsidRDefault="003F447E" w:rsidP="0068466D">
            <w:pPr>
              <w:spacing w:before="60" w:after="60"/>
              <w:jc w:val="center"/>
              <w:rPr>
                <w:sz w:val="22"/>
                <w:szCs w:val="22"/>
              </w:rPr>
            </w:pPr>
            <w:r w:rsidRPr="00182383">
              <w:rPr>
                <w:sz w:val="22"/>
                <w:szCs w:val="22"/>
              </w:rPr>
              <w:t>ЈЛС</w:t>
            </w:r>
          </w:p>
        </w:tc>
      </w:tr>
      <w:tr w:rsidR="0068466D" w:rsidRPr="00182383" w:rsidTr="0068466D">
        <w:trPr>
          <w:jc w:val="center"/>
        </w:trPr>
        <w:tc>
          <w:tcPr>
            <w:tcW w:w="1027" w:type="dxa"/>
            <w:vAlign w:val="center"/>
          </w:tcPr>
          <w:p w:rsidR="0068466D" w:rsidRPr="00182383" w:rsidRDefault="002356B6" w:rsidP="0068466D">
            <w:pPr>
              <w:spacing w:before="60" w:after="60"/>
              <w:jc w:val="center"/>
              <w:rPr>
                <w:sz w:val="22"/>
                <w:szCs w:val="22"/>
              </w:rPr>
            </w:pPr>
            <w:r w:rsidRPr="00182383">
              <w:rPr>
                <w:sz w:val="22"/>
                <w:szCs w:val="22"/>
              </w:rPr>
              <w:t>2.1.2</w:t>
            </w:r>
          </w:p>
        </w:tc>
        <w:tc>
          <w:tcPr>
            <w:tcW w:w="3227" w:type="dxa"/>
          </w:tcPr>
          <w:p w:rsidR="0068466D" w:rsidRPr="00182383" w:rsidRDefault="0068466D" w:rsidP="0068466D">
            <w:pPr>
              <w:spacing w:before="60" w:after="60"/>
              <w:rPr>
                <w:sz w:val="22"/>
                <w:szCs w:val="22"/>
              </w:rPr>
            </w:pPr>
            <w:proofErr w:type="spellStart"/>
            <w:r w:rsidRPr="00182383">
              <w:rPr>
                <w:sz w:val="22"/>
                <w:szCs w:val="22"/>
              </w:rPr>
              <w:t>Развој</w:t>
            </w:r>
            <w:proofErr w:type="spellEnd"/>
            <w:r w:rsidRPr="00182383">
              <w:rPr>
                <w:sz w:val="22"/>
                <w:szCs w:val="22"/>
              </w:rPr>
              <w:t xml:space="preserve">  </w:t>
            </w:r>
            <w:proofErr w:type="spellStart"/>
            <w:r w:rsidRPr="00182383">
              <w:rPr>
                <w:sz w:val="22"/>
                <w:szCs w:val="22"/>
              </w:rPr>
              <w:t>услуга</w:t>
            </w:r>
            <w:proofErr w:type="spellEnd"/>
            <w:r w:rsidRPr="00182383">
              <w:rPr>
                <w:sz w:val="22"/>
                <w:szCs w:val="22"/>
              </w:rPr>
              <w:t xml:space="preserve"> </w:t>
            </w:r>
            <w:proofErr w:type="spellStart"/>
            <w:r w:rsidRPr="00182383">
              <w:rPr>
                <w:sz w:val="22"/>
                <w:szCs w:val="22"/>
              </w:rPr>
              <w:t>саветовања</w:t>
            </w:r>
            <w:proofErr w:type="spellEnd"/>
            <w:r w:rsidRPr="00182383">
              <w:rPr>
                <w:sz w:val="22"/>
                <w:szCs w:val="22"/>
              </w:rPr>
              <w:t xml:space="preserve"> о </w:t>
            </w:r>
            <w:proofErr w:type="spellStart"/>
            <w:r w:rsidRPr="00182383">
              <w:rPr>
                <w:sz w:val="22"/>
                <w:szCs w:val="22"/>
              </w:rPr>
              <w:t>сексуалном</w:t>
            </w:r>
            <w:proofErr w:type="spellEnd"/>
            <w:r w:rsidRPr="00182383">
              <w:rPr>
                <w:sz w:val="22"/>
                <w:szCs w:val="22"/>
              </w:rPr>
              <w:t xml:space="preserve"> и </w:t>
            </w:r>
            <w:proofErr w:type="spellStart"/>
            <w:r w:rsidRPr="00182383">
              <w:rPr>
                <w:sz w:val="22"/>
                <w:szCs w:val="22"/>
              </w:rPr>
              <w:t>репродуктивном</w:t>
            </w:r>
            <w:proofErr w:type="spellEnd"/>
            <w:r w:rsidRPr="00182383">
              <w:rPr>
                <w:sz w:val="22"/>
                <w:szCs w:val="22"/>
              </w:rPr>
              <w:t xml:space="preserve"> </w:t>
            </w:r>
            <w:proofErr w:type="spellStart"/>
            <w:r w:rsidRPr="00182383">
              <w:rPr>
                <w:sz w:val="22"/>
                <w:szCs w:val="22"/>
              </w:rPr>
              <w:t>здрављу</w:t>
            </w:r>
            <w:proofErr w:type="spellEnd"/>
            <w:r w:rsidRPr="00182383">
              <w:rPr>
                <w:sz w:val="22"/>
                <w:szCs w:val="22"/>
              </w:rPr>
              <w:t xml:space="preserve"> </w:t>
            </w:r>
            <w:proofErr w:type="spellStart"/>
            <w:r w:rsidRPr="00182383">
              <w:rPr>
                <w:sz w:val="22"/>
                <w:szCs w:val="22"/>
              </w:rPr>
              <w:t>кроз</w:t>
            </w:r>
            <w:proofErr w:type="spellEnd"/>
            <w:r w:rsidRPr="00182383">
              <w:rPr>
                <w:sz w:val="22"/>
                <w:szCs w:val="22"/>
              </w:rPr>
              <w:t xml:space="preserve"> </w:t>
            </w:r>
            <w:proofErr w:type="spellStart"/>
            <w:r w:rsidRPr="00182383">
              <w:rPr>
                <w:sz w:val="22"/>
                <w:szCs w:val="22"/>
              </w:rPr>
              <w:t>интерсекторску</w:t>
            </w:r>
            <w:proofErr w:type="spellEnd"/>
            <w:r w:rsidRPr="00182383">
              <w:rPr>
                <w:sz w:val="22"/>
                <w:szCs w:val="22"/>
              </w:rPr>
              <w:t xml:space="preserve"> </w:t>
            </w:r>
            <w:proofErr w:type="spellStart"/>
            <w:r w:rsidRPr="00182383">
              <w:rPr>
                <w:sz w:val="22"/>
                <w:szCs w:val="22"/>
              </w:rPr>
              <w:t>сарадњу</w:t>
            </w:r>
            <w:proofErr w:type="spellEnd"/>
            <w:r w:rsidRPr="00182383">
              <w:rPr>
                <w:sz w:val="22"/>
                <w:szCs w:val="22"/>
              </w:rPr>
              <w:t xml:space="preserve"> </w:t>
            </w:r>
            <w:proofErr w:type="spellStart"/>
            <w:r w:rsidRPr="00182383">
              <w:rPr>
                <w:sz w:val="22"/>
                <w:szCs w:val="22"/>
              </w:rPr>
              <w:t>прилагођено</w:t>
            </w:r>
            <w:proofErr w:type="spellEnd"/>
            <w:r w:rsidRPr="00182383">
              <w:rPr>
                <w:sz w:val="22"/>
                <w:szCs w:val="22"/>
              </w:rPr>
              <w:t xml:space="preserve"> </w:t>
            </w:r>
            <w:proofErr w:type="spellStart"/>
            <w:r w:rsidRPr="00182383">
              <w:rPr>
                <w:sz w:val="22"/>
                <w:szCs w:val="22"/>
              </w:rPr>
              <w:t>потребама</w:t>
            </w:r>
            <w:proofErr w:type="spellEnd"/>
            <w:r w:rsidRPr="00182383">
              <w:rPr>
                <w:sz w:val="22"/>
                <w:szCs w:val="22"/>
              </w:rPr>
              <w:t xml:space="preserve"> </w:t>
            </w:r>
            <w:proofErr w:type="spellStart"/>
            <w:r w:rsidRPr="00182383">
              <w:rPr>
                <w:sz w:val="22"/>
                <w:szCs w:val="22"/>
              </w:rPr>
              <w:t>циљних</w:t>
            </w:r>
            <w:proofErr w:type="spellEnd"/>
            <w:r w:rsidRPr="00182383">
              <w:rPr>
                <w:sz w:val="22"/>
                <w:szCs w:val="22"/>
              </w:rPr>
              <w:t xml:space="preserve"> </w:t>
            </w:r>
            <w:proofErr w:type="spellStart"/>
            <w:r w:rsidRPr="00182383">
              <w:rPr>
                <w:sz w:val="22"/>
                <w:szCs w:val="22"/>
              </w:rPr>
              <w:t>група</w:t>
            </w:r>
            <w:proofErr w:type="spellEnd"/>
          </w:p>
        </w:tc>
        <w:tc>
          <w:tcPr>
            <w:tcW w:w="1314" w:type="dxa"/>
            <w:vAlign w:val="center"/>
          </w:tcPr>
          <w:p w:rsidR="0068466D" w:rsidRPr="00182383" w:rsidRDefault="0068466D" w:rsidP="0068466D">
            <w:pPr>
              <w:spacing w:before="60" w:after="60"/>
              <w:jc w:val="center"/>
              <w:rPr>
                <w:sz w:val="22"/>
                <w:szCs w:val="22"/>
              </w:rPr>
            </w:pPr>
            <w:r w:rsidRPr="00182383">
              <w:rPr>
                <w:sz w:val="22"/>
                <w:szCs w:val="22"/>
              </w:rPr>
              <w:t xml:space="preserve">ЈЛС,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w:t>
            </w:r>
            <w:r w:rsidR="00970F93" w:rsidRPr="00182383">
              <w:rPr>
                <w:sz w:val="22"/>
                <w:szCs w:val="22"/>
              </w:rPr>
              <w:t>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
        </w:tc>
        <w:tc>
          <w:tcPr>
            <w:tcW w:w="1912" w:type="dxa"/>
            <w:vAlign w:val="center"/>
          </w:tcPr>
          <w:p w:rsidR="0068466D" w:rsidRPr="00182383" w:rsidRDefault="0068466D" w:rsidP="0068466D">
            <w:pPr>
              <w:spacing w:before="60" w:after="60"/>
              <w:jc w:val="center"/>
              <w:rPr>
                <w:sz w:val="22"/>
                <w:szCs w:val="22"/>
              </w:rPr>
            </w:pPr>
            <w:r w:rsidRPr="00182383">
              <w:rPr>
                <w:sz w:val="22"/>
                <w:szCs w:val="22"/>
              </w:rPr>
              <w:t xml:space="preserve">ЗЈЗ/ИЗЈЗ,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установе,ОЦД</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грађана</w:t>
            </w:r>
            <w:proofErr w:type="spellEnd"/>
            <w:r w:rsidRPr="00182383">
              <w:rPr>
                <w:sz w:val="22"/>
                <w:szCs w:val="22"/>
              </w:rPr>
              <w:t xml:space="preserve">, </w:t>
            </w:r>
            <w:proofErr w:type="spellStart"/>
            <w:r w:rsidRPr="00182383">
              <w:rPr>
                <w:sz w:val="22"/>
                <w:szCs w:val="22"/>
              </w:rPr>
              <w:t>школске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
        </w:tc>
        <w:tc>
          <w:tcPr>
            <w:tcW w:w="1405" w:type="dxa"/>
            <w:vAlign w:val="center"/>
          </w:tcPr>
          <w:p w:rsidR="0068466D" w:rsidRPr="00182383" w:rsidRDefault="003F447E" w:rsidP="0068466D">
            <w:pPr>
              <w:spacing w:before="60" w:after="60"/>
              <w:jc w:val="center"/>
              <w:rPr>
                <w:sz w:val="22"/>
                <w:szCs w:val="22"/>
              </w:rPr>
            </w:pPr>
            <w:r w:rsidRPr="00182383">
              <w:rPr>
                <w:rFonts w:eastAsia="Calibri"/>
                <w:sz w:val="22"/>
                <w:szCs w:val="22"/>
              </w:rPr>
              <w:t>2028</w:t>
            </w:r>
            <w:r w:rsidR="00E132B0" w:rsidRPr="00182383">
              <w:rPr>
                <w:rFonts w:eastAsia="Calibri"/>
                <w:sz w:val="22"/>
                <w:szCs w:val="22"/>
              </w:rPr>
              <w:t>.</w:t>
            </w:r>
          </w:p>
        </w:tc>
        <w:tc>
          <w:tcPr>
            <w:tcW w:w="1335" w:type="dxa"/>
          </w:tcPr>
          <w:p w:rsidR="0068466D" w:rsidRPr="00182383" w:rsidRDefault="003F447E" w:rsidP="003F447E">
            <w:pPr>
              <w:spacing w:before="60" w:after="60"/>
              <w:jc w:val="center"/>
              <w:rPr>
                <w:sz w:val="22"/>
                <w:szCs w:val="22"/>
              </w:rPr>
            </w:pPr>
            <w:r w:rsidRPr="00182383">
              <w:rPr>
                <w:sz w:val="22"/>
                <w:szCs w:val="22"/>
              </w:rPr>
              <w:t>250.000,00</w:t>
            </w:r>
          </w:p>
        </w:tc>
        <w:tc>
          <w:tcPr>
            <w:tcW w:w="1365" w:type="dxa"/>
          </w:tcPr>
          <w:p w:rsidR="0068466D" w:rsidRPr="00182383" w:rsidRDefault="003F447E" w:rsidP="003F447E">
            <w:pPr>
              <w:spacing w:before="60" w:after="60"/>
              <w:jc w:val="center"/>
              <w:rPr>
                <w:sz w:val="22"/>
                <w:szCs w:val="22"/>
              </w:rPr>
            </w:pPr>
            <w:r w:rsidRPr="00182383">
              <w:rPr>
                <w:sz w:val="22"/>
                <w:szCs w:val="22"/>
              </w:rPr>
              <w:t>50.000,00</w:t>
            </w:r>
          </w:p>
        </w:tc>
        <w:tc>
          <w:tcPr>
            <w:tcW w:w="1365" w:type="dxa"/>
          </w:tcPr>
          <w:p w:rsidR="0068466D" w:rsidRPr="00182383" w:rsidRDefault="003F447E" w:rsidP="003F447E">
            <w:pPr>
              <w:spacing w:before="60" w:after="60"/>
              <w:jc w:val="center"/>
              <w:rPr>
                <w:sz w:val="22"/>
                <w:szCs w:val="22"/>
              </w:rPr>
            </w:pPr>
            <w:r w:rsidRPr="00182383">
              <w:rPr>
                <w:sz w:val="22"/>
                <w:szCs w:val="22"/>
              </w:rPr>
              <w:t>50.000,00</w:t>
            </w:r>
          </w:p>
          <w:p w:rsidR="003F447E" w:rsidRPr="00182383" w:rsidRDefault="003F447E" w:rsidP="003F447E">
            <w:pPr>
              <w:spacing w:before="60" w:after="60"/>
              <w:jc w:val="center"/>
              <w:rPr>
                <w:sz w:val="22"/>
                <w:szCs w:val="22"/>
              </w:rPr>
            </w:pPr>
            <w:r w:rsidRPr="00182383">
              <w:rPr>
                <w:sz w:val="22"/>
                <w:szCs w:val="22"/>
              </w:rPr>
              <w:t>ЈЛС</w:t>
            </w:r>
          </w:p>
        </w:tc>
      </w:tr>
      <w:tr w:rsidR="0068466D" w:rsidRPr="00182383" w:rsidTr="0068466D">
        <w:trPr>
          <w:jc w:val="center"/>
        </w:trPr>
        <w:tc>
          <w:tcPr>
            <w:tcW w:w="1027" w:type="dxa"/>
            <w:vAlign w:val="center"/>
          </w:tcPr>
          <w:p w:rsidR="0068466D" w:rsidRPr="00182383" w:rsidRDefault="002356B6" w:rsidP="0068466D">
            <w:pPr>
              <w:spacing w:before="60" w:after="60"/>
              <w:jc w:val="center"/>
              <w:rPr>
                <w:sz w:val="22"/>
                <w:szCs w:val="22"/>
              </w:rPr>
            </w:pPr>
            <w:r w:rsidRPr="00182383">
              <w:rPr>
                <w:sz w:val="22"/>
                <w:szCs w:val="22"/>
              </w:rPr>
              <w:t>2.1.3</w:t>
            </w:r>
          </w:p>
        </w:tc>
        <w:tc>
          <w:tcPr>
            <w:tcW w:w="3227" w:type="dxa"/>
          </w:tcPr>
          <w:p w:rsidR="0068466D" w:rsidRPr="00182383" w:rsidRDefault="0068466D" w:rsidP="0068466D">
            <w:pPr>
              <w:spacing w:before="60" w:after="60"/>
              <w:rPr>
                <w:sz w:val="22"/>
                <w:szCs w:val="22"/>
              </w:rPr>
            </w:pPr>
            <w:proofErr w:type="spellStart"/>
            <w:r w:rsidRPr="00182383">
              <w:rPr>
                <w:sz w:val="22"/>
                <w:szCs w:val="22"/>
              </w:rPr>
              <w:t>Реализовање</w:t>
            </w:r>
            <w:proofErr w:type="spellEnd"/>
            <w:r w:rsidRPr="00182383">
              <w:rPr>
                <w:sz w:val="22"/>
                <w:szCs w:val="22"/>
              </w:rPr>
              <w:t xml:space="preserve"> </w:t>
            </w:r>
            <w:proofErr w:type="spellStart"/>
            <w:r w:rsidRPr="00182383">
              <w:rPr>
                <w:sz w:val="22"/>
                <w:szCs w:val="22"/>
              </w:rPr>
              <w:t>семинара</w:t>
            </w:r>
            <w:proofErr w:type="spellEnd"/>
            <w:r w:rsidRPr="00182383">
              <w:rPr>
                <w:sz w:val="22"/>
                <w:szCs w:val="22"/>
              </w:rPr>
              <w:t>/</w:t>
            </w:r>
            <w:proofErr w:type="spellStart"/>
            <w:r w:rsidRPr="00182383">
              <w:rPr>
                <w:sz w:val="22"/>
                <w:szCs w:val="22"/>
              </w:rPr>
              <w:t>обука</w:t>
            </w:r>
            <w:proofErr w:type="spellEnd"/>
            <w:r w:rsidRPr="00182383">
              <w:rPr>
                <w:sz w:val="22"/>
                <w:szCs w:val="22"/>
              </w:rPr>
              <w:t>/</w:t>
            </w:r>
            <w:proofErr w:type="spellStart"/>
            <w:r w:rsidRPr="00182383">
              <w:rPr>
                <w:sz w:val="22"/>
                <w:szCs w:val="22"/>
              </w:rPr>
              <w:t>курсева</w:t>
            </w:r>
            <w:proofErr w:type="spellEnd"/>
            <w:r w:rsidRPr="00182383">
              <w:rPr>
                <w:sz w:val="22"/>
                <w:szCs w:val="22"/>
              </w:rPr>
              <w:t xml:space="preserve"> </w:t>
            </w:r>
            <w:proofErr w:type="spellStart"/>
            <w:r w:rsidRPr="00182383">
              <w:rPr>
                <w:sz w:val="22"/>
                <w:szCs w:val="22"/>
              </w:rPr>
              <w:t>континуиране</w:t>
            </w:r>
            <w:proofErr w:type="spellEnd"/>
            <w:r w:rsidRPr="00182383">
              <w:rPr>
                <w:sz w:val="22"/>
                <w:szCs w:val="22"/>
              </w:rPr>
              <w:t xml:space="preserve"> </w:t>
            </w:r>
            <w:proofErr w:type="spellStart"/>
            <w:r w:rsidRPr="00182383">
              <w:rPr>
                <w:sz w:val="22"/>
                <w:szCs w:val="22"/>
              </w:rPr>
              <w:t>медицинске</w:t>
            </w:r>
            <w:proofErr w:type="spellEnd"/>
            <w:r w:rsidRPr="00182383">
              <w:rPr>
                <w:sz w:val="22"/>
                <w:szCs w:val="22"/>
              </w:rPr>
              <w:t xml:space="preserve"> </w:t>
            </w:r>
            <w:proofErr w:type="spellStart"/>
            <w:r w:rsidRPr="00182383">
              <w:rPr>
                <w:sz w:val="22"/>
                <w:szCs w:val="22"/>
              </w:rPr>
              <w:t>едукације</w:t>
            </w:r>
            <w:proofErr w:type="spellEnd"/>
            <w:r w:rsidRPr="00182383">
              <w:rPr>
                <w:sz w:val="22"/>
                <w:szCs w:val="22"/>
              </w:rPr>
              <w:t xml:space="preserve"> (КМЕ)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запослене</w:t>
            </w:r>
            <w:proofErr w:type="spellEnd"/>
            <w:r w:rsidRPr="00182383">
              <w:rPr>
                <w:sz w:val="22"/>
                <w:szCs w:val="22"/>
              </w:rPr>
              <w:t xml:space="preserve"> </w:t>
            </w:r>
            <w:proofErr w:type="spellStart"/>
            <w:r w:rsidRPr="00182383">
              <w:rPr>
                <w:sz w:val="22"/>
                <w:szCs w:val="22"/>
              </w:rPr>
              <w:t>лекаре</w:t>
            </w:r>
            <w:proofErr w:type="spellEnd"/>
            <w:r w:rsidRPr="00182383">
              <w:rPr>
                <w:sz w:val="22"/>
                <w:szCs w:val="22"/>
              </w:rPr>
              <w:t xml:space="preserve"> у </w:t>
            </w:r>
            <w:proofErr w:type="spellStart"/>
            <w:r w:rsidRPr="00182383">
              <w:rPr>
                <w:sz w:val="22"/>
                <w:szCs w:val="22"/>
              </w:rPr>
              <w:t>примарној</w:t>
            </w:r>
            <w:proofErr w:type="spellEnd"/>
            <w:r w:rsidRPr="00182383">
              <w:rPr>
                <w:sz w:val="22"/>
                <w:szCs w:val="22"/>
              </w:rPr>
              <w:t xml:space="preserve"> </w:t>
            </w:r>
            <w:proofErr w:type="spellStart"/>
            <w:r w:rsidRPr="00182383">
              <w:rPr>
                <w:sz w:val="22"/>
                <w:szCs w:val="22"/>
              </w:rPr>
              <w:t>здравственој</w:t>
            </w:r>
            <w:proofErr w:type="spellEnd"/>
            <w:r w:rsidRPr="00182383">
              <w:rPr>
                <w:sz w:val="22"/>
                <w:szCs w:val="22"/>
              </w:rPr>
              <w:t xml:space="preserve"> </w:t>
            </w:r>
            <w:proofErr w:type="spellStart"/>
            <w:r w:rsidRPr="00182383">
              <w:rPr>
                <w:sz w:val="22"/>
                <w:szCs w:val="22"/>
              </w:rPr>
              <w:t>заштити</w:t>
            </w:r>
            <w:proofErr w:type="spellEnd"/>
            <w:r w:rsidRPr="00182383">
              <w:rPr>
                <w:sz w:val="22"/>
                <w:szCs w:val="22"/>
              </w:rPr>
              <w:t xml:space="preserve"> (ПЗЗ)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рад</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превенцији</w:t>
            </w:r>
            <w:proofErr w:type="spellEnd"/>
            <w:r w:rsidRPr="00182383">
              <w:rPr>
                <w:sz w:val="22"/>
                <w:szCs w:val="22"/>
              </w:rPr>
              <w:t xml:space="preserve"> и </w:t>
            </w:r>
            <w:proofErr w:type="spellStart"/>
            <w:r w:rsidRPr="00182383">
              <w:rPr>
                <w:sz w:val="22"/>
                <w:szCs w:val="22"/>
              </w:rPr>
              <w:t>промоцији</w:t>
            </w:r>
            <w:proofErr w:type="spellEnd"/>
            <w:r w:rsidRPr="00182383">
              <w:rPr>
                <w:sz w:val="22"/>
                <w:szCs w:val="22"/>
              </w:rPr>
              <w:t xml:space="preserve"> СРЗ </w:t>
            </w:r>
            <w:proofErr w:type="spellStart"/>
            <w:r w:rsidRPr="00182383">
              <w:rPr>
                <w:sz w:val="22"/>
                <w:szCs w:val="22"/>
              </w:rPr>
              <w:t>међу</w:t>
            </w:r>
            <w:proofErr w:type="spellEnd"/>
            <w:r w:rsidRPr="00182383">
              <w:rPr>
                <w:sz w:val="22"/>
                <w:szCs w:val="22"/>
              </w:rPr>
              <w:t xml:space="preserve"> </w:t>
            </w:r>
            <w:proofErr w:type="spellStart"/>
            <w:r w:rsidRPr="00182383">
              <w:rPr>
                <w:sz w:val="22"/>
                <w:szCs w:val="22"/>
              </w:rPr>
              <w:t>припадницима</w:t>
            </w:r>
            <w:proofErr w:type="spellEnd"/>
            <w:r w:rsidRPr="00182383">
              <w:rPr>
                <w:sz w:val="22"/>
                <w:szCs w:val="22"/>
              </w:rPr>
              <w:t xml:space="preserve"> ПОДГ</w:t>
            </w:r>
          </w:p>
        </w:tc>
        <w:tc>
          <w:tcPr>
            <w:tcW w:w="1314" w:type="dxa"/>
            <w:vAlign w:val="center"/>
          </w:tcPr>
          <w:p w:rsidR="0068466D" w:rsidRPr="00182383" w:rsidRDefault="0068466D" w:rsidP="0068466D">
            <w:pPr>
              <w:spacing w:before="60" w:after="60"/>
              <w:jc w:val="center"/>
              <w:rPr>
                <w:sz w:val="22"/>
                <w:szCs w:val="22"/>
              </w:rPr>
            </w:pPr>
            <w:r w:rsidRPr="00182383">
              <w:rPr>
                <w:sz w:val="22"/>
                <w:szCs w:val="22"/>
              </w:rPr>
              <w:t xml:space="preserve">ЈЛС,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p>
        </w:tc>
        <w:tc>
          <w:tcPr>
            <w:tcW w:w="1912" w:type="dxa"/>
            <w:vAlign w:val="center"/>
          </w:tcPr>
          <w:p w:rsidR="0068466D" w:rsidRPr="00182383" w:rsidRDefault="0068466D" w:rsidP="0068466D">
            <w:pPr>
              <w:spacing w:before="60" w:after="60"/>
              <w:jc w:val="center"/>
              <w:rPr>
                <w:sz w:val="22"/>
                <w:szCs w:val="22"/>
              </w:rPr>
            </w:pPr>
            <w:proofErr w:type="spellStart"/>
            <w:r w:rsidRPr="00182383">
              <w:rPr>
                <w:sz w:val="22"/>
                <w:szCs w:val="22"/>
              </w:rPr>
              <w:t>коморе</w:t>
            </w:r>
            <w:proofErr w:type="spellEnd"/>
            <w:r w:rsidRPr="00182383">
              <w:rPr>
                <w:sz w:val="22"/>
                <w:szCs w:val="22"/>
              </w:rPr>
              <w:t xml:space="preserve"> </w:t>
            </w:r>
            <w:proofErr w:type="spellStart"/>
            <w:r w:rsidRPr="00182383">
              <w:rPr>
                <w:sz w:val="22"/>
                <w:szCs w:val="22"/>
              </w:rPr>
              <w:t>здравствених</w:t>
            </w:r>
            <w:proofErr w:type="spellEnd"/>
            <w:r w:rsidRPr="00182383">
              <w:rPr>
                <w:sz w:val="22"/>
                <w:szCs w:val="22"/>
              </w:rPr>
              <w:t xml:space="preserve"> </w:t>
            </w:r>
            <w:proofErr w:type="spellStart"/>
            <w:r w:rsidRPr="00182383">
              <w:rPr>
                <w:sz w:val="22"/>
                <w:szCs w:val="22"/>
              </w:rPr>
              <w:t>радника,здравствене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 ЗУ</w:t>
            </w:r>
          </w:p>
        </w:tc>
        <w:tc>
          <w:tcPr>
            <w:tcW w:w="1405" w:type="dxa"/>
            <w:vAlign w:val="center"/>
          </w:tcPr>
          <w:p w:rsidR="0068466D" w:rsidRPr="00182383" w:rsidRDefault="003F447E" w:rsidP="0068466D">
            <w:pPr>
              <w:spacing w:before="60" w:after="60"/>
              <w:jc w:val="center"/>
              <w:rPr>
                <w:sz w:val="22"/>
                <w:szCs w:val="22"/>
              </w:rPr>
            </w:pPr>
            <w:r w:rsidRPr="00182383">
              <w:rPr>
                <w:rFonts w:eastAsia="Calibri"/>
                <w:sz w:val="22"/>
                <w:szCs w:val="22"/>
              </w:rPr>
              <w:t>2028</w:t>
            </w:r>
            <w:r w:rsidR="00E132B0" w:rsidRPr="00182383">
              <w:rPr>
                <w:rFonts w:eastAsia="Calibri"/>
                <w:sz w:val="22"/>
                <w:szCs w:val="22"/>
              </w:rPr>
              <w:t>.</w:t>
            </w:r>
          </w:p>
        </w:tc>
        <w:tc>
          <w:tcPr>
            <w:tcW w:w="1335" w:type="dxa"/>
          </w:tcPr>
          <w:p w:rsidR="0068466D" w:rsidRPr="00182383" w:rsidRDefault="003F447E" w:rsidP="003F447E">
            <w:pPr>
              <w:spacing w:before="60" w:after="60"/>
              <w:jc w:val="center"/>
              <w:rPr>
                <w:sz w:val="22"/>
                <w:szCs w:val="22"/>
              </w:rPr>
            </w:pPr>
            <w:r w:rsidRPr="00182383">
              <w:rPr>
                <w:sz w:val="22"/>
                <w:szCs w:val="22"/>
              </w:rPr>
              <w:t>500.000,00</w:t>
            </w:r>
          </w:p>
        </w:tc>
        <w:tc>
          <w:tcPr>
            <w:tcW w:w="1365" w:type="dxa"/>
          </w:tcPr>
          <w:p w:rsidR="0068466D" w:rsidRPr="00182383" w:rsidRDefault="003F447E" w:rsidP="003F447E">
            <w:pPr>
              <w:spacing w:before="60" w:after="60"/>
              <w:jc w:val="center"/>
              <w:rPr>
                <w:sz w:val="22"/>
                <w:szCs w:val="22"/>
              </w:rPr>
            </w:pPr>
            <w:r w:rsidRPr="00182383">
              <w:rPr>
                <w:sz w:val="22"/>
                <w:szCs w:val="22"/>
              </w:rPr>
              <w:t>100.000,00</w:t>
            </w:r>
          </w:p>
        </w:tc>
        <w:tc>
          <w:tcPr>
            <w:tcW w:w="1365" w:type="dxa"/>
          </w:tcPr>
          <w:p w:rsidR="0068466D" w:rsidRPr="00182383" w:rsidRDefault="003F447E" w:rsidP="003F447E">
            <w:pPr>
              <w:spacing w:before="60" w:after="60"/>
              <w:jc w:val="center"/>
              <w:rPr>
                <w:sz w:val="22"/>
                <w:szCs w:val="22"/>
              </w:rPr>
            </w:pPr>
            <w:r w:rsidRPr="00182383">
              <w:rPr>
                <w:sz w:val="22"/>
                <w:szCs w:val="22"/>
              </w:rPr>
              <w:t>100.000,00</w:t>
            </w:r>
          </w:p>
          <w:p w:rsidR="003F447E" w:rsidRPr="00182383" w:rsidRDefault="003F447E" w:rsidP="003F447E">
            <w:pPr>
              <w:spacing w:before="60" w:after="60"/>
              <w:jc w:val="center"/>
              <w:rPr>
                <w:sz w:val="22"/>
                <w:szCs w:val="22"/>
              </w:rPr>
            </w:pPr>
            <w:r w:rsidRPr="00182383">
              <w:rPr>
                <w:sz w:val="22"/>
                <w:szCs w:val="22"/>
              </w:rPr>
              <w:t>ЈЛС</w:t>
            </w:r>
          </w:p>
        </w:tc>
      </w:tr>
      <w:tr w:rsidR="0068466D" w:rsidRPr="00182383" w:rsidTr="0068466D">
        <w:trPr>
          <w:jc w:val="center"/>
        </w:trPr>
        <w:tc>
          <w:tcPr>
            <w:tcW w:w="1027" w:type="dxa"/>
            <w:vAlign w:val="center"/>
          </w:tcPr>
          <w:p w:rsidR="0068466D" w:rsidRPr="00182383" w:rsidRDefault="002356B6" w:rsidP="0068466D">
            <w:pPr>
              <w:spacing w:before="60" w:after="60"/>
              <w:jc w:val="center"/>
              <w:rPr>
                <w:sz w:val="22"/>
                <w:szCs w:val="22"/>
              </w:rPr>
            </w:pPr>
            <w:r w:rsidRPr="00182383">
              <w:rPr>
                <w:sz w:val="22"/>
                <w:szCs w:val="22"/>
              </w:rPr>
              <w:t>2.1.4</w:t>
            </w:r>
          </w:p>
        </w:tc>
        <w:tc>
          <w:tcPr>
            <w:tcW w:w="3227" w:type="dxa"/>
          </w:tcPr>
          <w:p w:rsidR="0068466D" w:rsidRPr="00182383" w:rsidRDefault="0068466D" w:rsidP="0068466D">
            <w:pPr>
              <w:spacing w:before="60" w:after="60"/>
              <w:rPr>
                <w:sz w:val="22"/>
                <w:szCs w:val="22"/>
              </w:rPr>
            </w:pPr>
            <w:proofErr w:type="spellStart"/>
            <w:r w:rsidRPr="00182383">
              <w:rPr>
                <w:sz w:val="22"/>
                <w:szCs w:val="22"/>
              </w:rPr>
              <w:t>Реализовање</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w:t>
            </w:r>
            <w:proofErr w:type="spellStart"/>
            <w:r w:rsidRPr="00182383">
              <w:rPr>
                <w:sz w:val="22"/>
                <w:szCs w:val="22"/>
              </w:rPr>
              <w:t>континуиране</w:t>
            </w:r>
            <w:proofErr w:type="spellEnd"/>
            <w:r w:rsidRPr="00182383">
              <w:rPr>
                <w:sz w:val="22"/>
                <w:szCs w:val="22"/>
              </w:rPr>
              <w:t xml:space="preserve"> </w:t>
            </w:r>
            <w:proofErr w:type="spellStart"/>
            <w:r w:rsidRPr="00182383">
              <w:rPr>
                <w:sz w:val="22"/>
                <w:szCs w:val="22"/>
              </w:rPr>
              <w:t>едукација</w:t>
            </w:r>
            <w:proofErr w:type="spellEnd"/>
            <w:r w:rsidRPr="00182383">
              <w:rPr>
                <w:sz w:val="22"/>
                <w:szCs w:val="22"/>
              </w:rPr>
              <w:t xml:space="preserve"> </w:t>
            </w:r>
            <w:proofErr w:type="spellStart"/>
            <w:r w:rsidRPr="00182383">
              <w:rPr>
                <w:sz w:val="22"/>
                <w:szCs w:val="22"/>
              </w:rPr>
              <w:t>код</w:t>
            </w:r>
            <w:proofErr w:type="spellEnd"/>
            <w:r w:rsidRPr="00182383">
              <w:rPr>
                <w:sz w:val="22"/>
                <w:szCs w:val="22"/>
              </w:rPr>
              <w:t xml:space="preserve"> </w:t>
            </w:r>
            <w:proofErr w:type="spellStart"/>
            <w:r w:rsidRPr="00182383">
              <w:rPr>
                <w:sz w:val="22"/>
                <w:szCs w:val="22"/>
              </w:rPr>
              <w:t>школског</w:t>
            </w:r>
            <w:proofErr w:type="spellEnd"/>
            <w:r w:rsidRPr="00182383">
              <w:rPr>
                <w:sz w:val="22"/>
                <w:szCs w:val="22"/>
              </w:rPr>
              <w:t xml:space="preserve"> </w:t>
            </w:r>
            <w:proofErr w:type="spellStart"/>
            <w:r w:rsidRPr="00182383">
              <w:rPr>
                <w:sz w:val="22"/>
                <w:szCs w:val="22"/>
              </w:rPr>
              <w:t>савета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промоцију</w:t>
            </w:r>
            <w:proofErr w:type="spellEnd"/>
            <w:r w:rsidRPr="00182383">
              <w:rPr>
                <w:sz w:val="22"/>
                <w:szCs w:val="22"/>
              </w:rPr>
              <w:t xml:space="preserve"> </w:t>
            </w:r>
            <w:proofErr w:type="spellStart"/>
            <w:r w:rsidRPr="00182383">
              <w:rPr>
                <w:sz w:val="22"/>
                <w:szCs w:val="22"/>
              </w:rPr>
              <w:t>сексуалног</w:t>
            </w:r>
            <w:proofErr w:type="spellEnd"/>
            <w:r w:rsidRPr="00182383">
              <w:rPr>
                <w:sz w:val="22"/>
                <w:szCs w:val="22"/>
              </w:rPr>
              <w:t xml:space="preserve"> и </w:t>
            </w:r>
            <w:proofErr w:type="spellStart"/>
            <w:r w:rsidRPr="00182383">
              <w:rPr>
                <w:sz w:val="22"/>
                <w:szCs w:val="22"/>
              </w:rPr>
              <w:t>репродуктивног</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у </w:t>
            </w:r>
            <w:proofErr w:type="spellStart"/>
            <w:r w:rsidRPr="00182383">
              <w:rPr>
                <w:sz w:val="22"/>
                <w:szCs w:val="22"/>
              </w:rPr>
              <w:t>школама</w:t>
            </w:r>
            <w:proofErr w:type="spellEnd"/>
          </w:p>
        </w:tc>
        <w:tc>
          <w:tcPr>
            <w:tcW w:w="1314" w:type="dxa"/>
            <w:vAlign w:val="center"/>
          </w:tcPr>
          <w:p w:rsidR="0068466D" w:rsidRPr="00182383" w:rsidRDefault="0068466D" w:rsidP="0068466D">
            <w:pPr>
              <w:spacing w:before="60" w:after="60"/>
              <w:jc w:val="center"/>
              <w:rPr>
                <w:sz w:val="22"/>
                <w:szCs w:val="22"/>
              </w:rPr>
            </w:pPr>
            <w:r w:rsidRPr="00182383">
              <w:rPr>
                <w:sz w:val="22"/>
                <w:szCs w:val="22"/>
              </w:rPr>
              <w:t xml:space="preserve">ЈЛС,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
        </w:tc>
        <w:tc>
          <w:tcPr>
            <w:tcW w:w="1912" w:type="dxa"/>
            <w:vAlign w:val="center"/>
          </w:tcPr>
          <w:p w:rsidR="0068466D" w:rsidRPr="00182383" w:rsidRDefault="0068466D" w:rsidP="0068466D">
            <w:pPr>
              <w:spacing w:before="60" w:after="60"/>
              <w:jc w:val="center"/>
              <w:rPr>
                <w:sz w:val="22"/>
                <w:szCs w:val="22"/>
              </w:rPr>
            </w:pPr>
            <w:proofErr w:type="spellStart"/>
            <w:r w:rsidRPr="00182383">
              <w:rPr>
                <w:sz w:val="22"/>
                <w:szCs w:val="22"/>
              </w:rPr>
              <w:t>Школска</w:t>
            </w:r>
            <w:proofErr w:type="spellEnd"/>
            <w:r w:rsidRPr="00182383">
              <w:rPr>
                <w:sz w:val="22"/>
                <w:szCs w:val="22"/>
              </w:rPr>
              <w:t xml:space="preserve"> </w:t>
            </w:r>
            <w:proofErr w:type="spellStart"/>
            <w:r w:rsidRPr="00182383">
              <w:rPr>
                <w:sz w:val="22"/>
                <w:szCs w:val="22"/>
              </w:rPr>
              <w:t>управа</w:t>
            </w:r>
            <w:proofErr w:type="spellEnd"/>
            <w:r w:rsidRPr="00182383">
              <w:rPr>
                <w:sz w:val="22"/>
                <w:szCs w:val="22"/>
              </w:rPr>
              <w:t>,</w:t>
            </w:r>
          </w:p>
          <w:p w:rsidR="0068466D" w:rsidRPr="00182383" w:rsidRDefault="0068466D" w:rsidP="0068466D">
            <w:pPr>
              <w:spacing w:before="60" w:after="60"/>
              <w:jc w:val="center"/>
              <w:rPr>
                <w:sz w:val="22"/>
                <w:szCs w:val="22"/>
              </w:rPr>
            </w:pPr>
            <w:proofErr w:type="spellStart"/>
            <w:r w:rsidRPr="00182383">
              <w:rPr>
                <w:sz w:val="22"/>
                <w:szCs w:val="22"/>
              </w:rPr>
              <w:t>Основне</w:t>
            </w:r>
            <w:proofErr w:type="spellEnd"/>
            <w:r w:rsidRPr="00182383">
              <w:rPr>
                <w:sz w:val="22"/>
                <w:szCs w:val="22"/>
              </w:rPr>
              <w:t xml:space="preserve"> и </w:t>
            </w:r>
            <w:proofErr w:type="spellStart"/>
            <w:r w:rsidRPr="00182383">
              <w:rPr>
                <w:sz w:val="22"/>
                <w:szCs w:val="22"/>
              </w:rPr>
              <w:t>средње</w:t>
            </w:r>
            <w:proofErr w:type="spellEnd"/>
            <w:r w:rsidRPr="00182383">
              <w:rPr>
                <w:sz w:val="22"/>
                <w:szCs w:val="22"/>
              </w:rPr>
              <w:t xml:space="preserve"> </w:t>
            </w:r>
            <w:proofErr w:type="spellStart"/>
            <w:r w:rsidRPr="00182383">
              <w:rPr>
                <w:sz w:val="22"/>
                <w:szCs w:val="22"/>
              </w:rPr>
              <w:t>школе</w:t>
            </w:r>
            <w:proofErr w:type="spellEnd"/>
            <w:r w:rsidRPr="00182383">
              <w:rPr>
                <w:sz w:val="22"/>
                <w:szCs w:val="22"/>
              </w:rPr>
              <w:t xml:space="preserve">, </w:t>
            </w:r>
            <w:proofErr w:type="spellStart"/>
            <w:r w:rsidRPr="00182383">
              <w:rPr>
                <w:sz w:val="22"/>
                <w:szCs w:val="22"/>
              </w:rPr>
              <w:t>Савети</w:t>
            </w:r>
            <w:proofErr w:type="spellEnd"/>
            <w:r w:rsidRPr="00182383">
              <w:rPr>
                <w:sz w:val="22"/>
                <w:szCs w:val="22"/>
              </w:rPr>
              <w:t xml:space="preserve"> </w:t>
            </w:r>
            <w:proofErr w:type="spellStart"/>
            <w:r w:rsidRPr="00182383">
              <w:rPr>
                <w:sz w:val="22"/>
                <w:szCs w:val="22"/>
              </w:rPr>
              <w:t>родитеља</w:t>
            </w:r>
            <w:proofErr w:type="spellEnd"/>
            <w:r w:rsidRPr="00182383">
              <w:rPr>
                <w:sz w:val="22"/>
                <w:szCs w:val="22"/>
              </w:rPr>
              <w:t xml:space="preserve">, </w:t>
            </w:r>
            <w:proofErr w:type="spellStart"/>
            <w:r w:rsidRPr="00182383">
              <w:rPr>
                <w:sz w:val="22"/>
                <w:szCs w:val="22"/>
              </w:rPr>
              <w:t>школски</w:t>
            </w:r>
            <w:proofErr w:type="spellEnd"/>
            <w:r w:rsidRPr="00182383">
              <w:rPr>
                <w:sz w:val="22"/>
                <w:szCs w:val="22"/>
              </w:rPr>
              <w:t xml:space="preserve"> </w:t>
            </w:r>
            <w:proofErr w:type="spellStart"/>
            <w:r w:rsidRPr="00182383">
              <w:rPr>
                <w:sz w:val="22"/>
                <w:szCs w:val="22"/>
              </w:rPr>
              <w:t>парламенти</w:t>
            </w:r>
            <w:proofErr w:type="spellEnd"/>
            <w:r w:rsidRPr="00182383">
              <w:rPr>
                <w:sz w:val="22"/>
                <w:szCs w:val="22"/>
              </w:rPr>
              <w:t xml:space="preserve"> и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младих</w:t>
            </w:r>
            <w:proofErr w:type="spellEnd"/>
            <w:r w:rsidRPr="00182383">
              <w:rPr>
                <w:sz w:val="22"/>
                <w:szCs w:val="22"/>
              </w:rPr>
              <w:t xml:space="preserve"> </w:t>
            </w:r>
          </w:p>
        </w:tc>
        <w:tc>
          <w:tcPr>
            <w:tcW w:w="1405" w:type="dxa"/>
            <w:vAlign w:val="center"/>
          </w:tcPr>
          <w:p w:rsidR="0068466D" w:rsidRPr="00182383" w:rsidRDefault="009E5F57" w:rsidP="0068466D">
            <w:pPr>
              <w:spacing w:before="60" w:after="60"/>
              <w:jc w:val="center"/>
              <w:rPr>
                <w:sz w:val="22"/>
                <w:szCs w:val="22"/>
              </w:rPr>
            </w:pPr>
            <w:r w:rsidRPr="00182383">
              <w:rPr>
                <w:sz w:val="22"/>
                <w:szCs w:val="22"/>
              </w:rPr>
              <w:t>2029</w:t>
            </w:r>
            <w:r w:rsidR="0068466D" w:rsidRPr="00182383">
              <w:rPr>
                <w:sz w:val="22"/>
                <w:szCs w:val="22"/>
              </w:rPr>
              <w:t>.</w:t>
            </w:r>
          </w:p>
        </w:tc>
        <w:tc>
          <w:tcPr>
            <w:tcW w:w="1335" w:type="dxa"/>
          </w:tcPr>
          <w:p w:rsidR="0068466D" w:rsidRPr="00182383" w:rsidRDefault="0068466D" w:rsidP="003F447E">
            <w:pPr>
              <w:spacing w:before="60" w:after="60"/>
              <w:jc w:val="center"/>
              <w:rPr>
                <w:sz w:val="22"/>
                <w:szCs w:val="22"/>
              </w:rPr>
            </w:pPr>
          </w:p>
          <w:p w:rsidR="003F447E" w:rsidRPr="00182383" w:rsidRDefault="003F447E" w:rsidP="003F447E">
            <w:pPr>
              <w:spacing w:before="60" w:after="60"/>
              <w:jc w:val="center"/>
              <w:rPr>
                <w:sz w:val="22"/>
                <w:szCs w:val="22"/>
              </w:rPr>
            </w:pPr>
            <w:r w:rsidRPr="00182383">
              <w:rPr>
                <w:sz w:val="22"/>
                <w:szCs w:val="22"/>
              </w:rPr>
              <w:t>250.000,00</w:t>
            </w:r>
          </w:p>
          <w:p w:rsidR="003F447E" w:rsidRPr="00182383" w:rsidRDefault="003F447E" w:rsidP="003F447E">
            <w:pPr>
              <w:spacing w:before="60" w:after="60"/>
              <w:jc w:val="center"/>
              <w:rPr>
                <w:sz w:val="22"/>
                <w:szCs w:val="22"/>
              </w:rPr>
            </w:pPr>
          </w:p>
        </w:tc>
        <w:tc>
          <w:tcPr>
            <w:tcW w:w="1365" w:type="dxa"/>
          </w:tcPr>
          <w:p w:rsidR="0068466D" w:rsidRPr="00182383" w:rsidRDefault="0068466D" w:rsidP="003F447E">
            <w:pPr>
              <w:spacing w:before="60" w:after="60"/>
              <w:jc w:val="center"/>
              <w:rPr>
                <w:sz w:val="22"/>
                <w:szCs w:val="22"/>
              </w:rPr>
            </w:pPr>
          </w:p>
          <w:p w:rsidR="003F447E" w:rsidRPr="00182383" w:rsidRDefault="003F447E" w:rsidP="003F447E">
            <w:pPr>
              <w:spacing w:before="60" w:after="60"/>
              <w:rPr>
                <w:sz w:val="22"/>
                <w:szCs w:val="22"/>
              </w:rPr>
            </w:pPr>
            <w:r w:rsidRPr="00182383">
              <w:rPr>
                <w:sz w:val="22"/>
                <w:szCs w:val="22"/>
              </w:rPr>
              <w:t>50.000,00</w:t>
            </w:r>
          </w:p>
        </w:tc>
        <w:tc>
          <w:tcPr>
            <w:tcW w:w="1365" w:type="dxa"/>
          </w:tcPr>
          <w:p w:rsidR="003F447E" w:rsidRPr="00182383" w:rsidRDefault="003F447E" w:rsidP="003F447E">
            <w:pPr>
              <w:spacing w:before="60" w:after="60"/>
              <w:jc w:val="center"/>
              <w:rPr>
                <w:sz w:val="22"/>
                <w:szCs w:val="22"/>
              </w:rPr>
            </w:pPr>
          </w:p>
          <w:p w:rsidR="003F447E" w:rsidRPr="00182383" w:rsidRDefault="003F447E" w:rsidP="003F447E">
            <w:pPr>
              <w:spacing w:before="60" w:after="60"/>
              <w:jc w:val="center"/>
              <w:rPr>
                <w:sz w:val="22"/>
                <w:szCs w:val="22"/>
              </w:rPr>
            </w:pPr>
            <w:r w:rsidRPr="00182383">
              <w:rPr>
                <w:sz w:val="22"/>
                <w:szCs w:val="22"/>
              </w:rPr>
              <w:t>50.000,00</w:t>
            </w:r>
          </w:p>
          <w:p w:rsidR="0068466D" w:rsidRPr="00182383" w:rsidRDefault="003F447E" w:rsidP="003F447E">
            <w:pPr>
              <w:spacing w:before="60" w:after="60"/>
              <w:jc w:val="center"/>
              <w:rPr>
                <w:sz w:val="22"/>
                <w:szCs w:val="22"/>
              </w:rPr>
            </w:pPr>
            <w:r w:rsidRPr="00182383">
              <w:rPr>
                <w:sz w:val="22"/>
                <w:szCs w:val="22"/>
              </w:rPr>
              <w:t>ЈЛС</w:t>
            </w:r>
          </w:p>
        </w:tc>
      </w:tr>
      <w:tr w:rsidR="0068466D" w:rsidRPr="00182383" w:rsidTr="0068466D">
        <w:trPr>
          <w:jc w:val="center"/>
        </w:trPr>
        <w:tc>
          <w:tcPr>
            <w:tcW w:w="1027" w:type="dxa"/>
            <w:vAlign w:val="center"/>
          </w:tcPr>
          <w:p w:rsidR="0068466D" w:rsidRPr="00182383" w:rsidRDefault="002356B6" w:rsidP="0068466D">
            <w:pPr>
              <w:spacing w:before="60" w:after="60"/>
              <w:jc w:val="center"/>
              <w:rPr>
                <w:sz w:val="22"/>
                <w:szCs w:val="22"/>
              </w:rPr>
            </w:pPr>
            <w:r w:rsidRPr="00182383">
              <w:rPr>
                <w:sz w:val="22"/>
                <w:szCs w:val="22"/>
              </w:rPr>
              <w:t>2.1.5</w:t>
            </w:r>
          </w:p>
        </w:tc>
        <w:tc>
          <w:tcPr>
            <w:tcW w:w="3227" w:type="dxa"/>
          </w:tcPr>
          <w:p w:rsidR="0068466D" w:rsidRPr="00182383" w:rsidRDefault="0068466D" w:rsidP="0068466D">
            <w:pPr>
              <w:spacing w:before="60" w:after="60"/>
              <w:rPr>
                <w:sz w:val="22"/>
                <w:szCs w:val="22"/>
              </w:rPr>
            </w:pPr>
            <w:proofErr w:type="spellStart"/>
            <w:r w:rsidRPr="00182383">
              <w:rPr>
                <w:sz w:val="22"/>
                <w:szCs w:val="22"/>
              </w:rPr>
              <w:t>Едукације</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lastRenderedPageBreak/>
              <w:t>сексуалног</w:t>
            </w:r>
            <w:proofErr w:type="spellEnd"/>
            <w:r w:rsidRPr="00182383">
              <w:rPr>
                <w:sz w:val="22"/>
                <w:szCs w:val="22"/>
              </w:rPr>
              <w:t xml:space="preserve"> и </w:t>
            </w:r>
            <w:proofErr w:type="spellStart"/>
            <w:r w:rsidRPr="00182383">
              <w:rPr>
                <w:sz w:val="22"/>
                <w:szCs w:val="22"/>
              </w:rPr>
              <w:t>репродуктивног</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w:t>
            </w:r>
            <w:proofErr w:type="spellStart"/>
            <w:r w:rsidRPr="00182383">
              <w:rPr>
                <w:sz w:val="22"/>
                <w:szCs w:val="22"/>
              </w:rPr>
              <w:t>кроз</w:t>
            </w:r>
            <w:proofErr w:type="spellEnd"/>
            <w:r w:rsidRPr="00182383">
              <w:rPr>
                <w:sz w:val="22"/>
                <w:szCs w:val="22"/>
              </w:rPr>
              <w:t xml:space="preserve"> </w:t>
            </w:r>
            <w:proofErr w:type="spellStart"/>
            <w:r w:rsidRPr="00182383">
              <w:rPr>
                <w:sz w:val="22"/>
                <w:szCs w:val="22"/>
              </w:rPr>
              <w:t>интерсекторску</w:t>
            </w:r>
            <w:proofErr w:type="spellEnd"/>
            <w:r w:rsidRPr="00182383">
              <w:rPr>
                <w:sz w:val="22"/>
                <w:szCs w:val="22"/>
              </w:rPr>
              <w:t xml:space="preserve"> </w:t>
            </w:r>
            <w:proofErr w:type="spellStart"/>
            <w:r w:rsidRPr="00182383">
              <w:rPr>
                <w:sz w:val="22"/>
                <w:szCs w:val="22"/>
              </w:rPr>
              <w:t>сарадњу</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различитим</w:t>
            </w:r>
            <w:proofErr w:type="spellEnd"/>
            <w:r w:rsidRPr="00182383">
              <w:rPr>
                <w:sz w:val="22"/>
                <w:szCs w:val="22"/>
              </w:rPr>
              <w:t xml:space="preserve"> </w:t>
            </w:r>
            <w:proofErr w:type="spellStart"/>
            <w:r w:rsidRPr="00182383">
              <w:rPr>
                <w:sz w:val="22"/>
                <w:szCs w:val="22"/>
              </w:rPr>
              <w:t>осетљивим</w:t>
            </w:r>
            <w:proofErr w:type="spellEnd"/>
            <w:r w:rsidRPr="00182383">
              <w:rPr>
                <w:sz w:val="22"/>
                <w:szCs w:val="22"/>
              </w:rPr>
              <w:t xml:space="preserve"> </w:t>
            </w:r>
            <w:proofErr w:type="spellStart"/>
            <w:r w:rsidRPr="00182383">
              <w:rPr>
                <w:sz w:val="22"/>
                <w:szCs w:val="22"/>
              </w:rPr>
              <w:t>групама</w:t>
            </w:r>
            <w:proofErr w:type="spellEnd"/>
            <w:r w:rsidRPr="00182383">
              <w:rPr>
                <w:sz w:val="22"/>
                <w:szCs w:val="22"/>
              </w:rPr>
              <w:t>(ПОДГ)</w:t>
            </w:r>
          </w:p>
        </w:tc>
        <w:tc>
          <w:tcPr>
            <w:tcW w:w="1314" w:type="dxa"/>
            <w:vAlign w:val="center"/>
          </w:tcPr>
          <w:p w:rsidR="0068466D" w:rsidRPr="00182383" w:rsidRDefault="0068466D" w:rsidP="0068466D">
            <w:pPr>
              <w:spacing w:before="60" w:after="60"/>
              <w:jc w:val="center"/>
              <w:rPr>
                <w:sz w:val="22"/>
                <w:szCs w:val="22"/>
              </w:rPr>
            </w:pPr>
            <w:r w:rsidRPr="00182383">
              <w:rPr>
                <w:sz w:val="22"/>
                <w:szCs w:val="22"/>
              </w:rPr>
              <w:lastRenderedPageBreak/>
              <w:t xml:space="preserve">ЈЛС,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lastRenderedPageBreak/>
              <w:t>за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
        </w:tc>
        <w:tc>
          <w:tcPr>
            <w:tcW w:w="1912" w:type="dxa"/>
          </w:tcPr>
          <w:p w:rsidR="0068466D" w:rsidRPr="00182383" w:rsidRDefault="0068466D" w:rsidP="0068466D">
            <w:pPr>
              <w:spacing w:before="60" w:after="60"/>
              <w:jc w:val="center"/>
              <w:rPr>
                <w:sz w:val="22"/>
                <w:szCs w:val="22"/>
              </w:rPr>
            </w:pPr>
            <w:proofErr w:type="spellStart"/>
            <w:r w:rsidRPr="00182383">
              <w:rPr>
                <w:sz w:val="22"/>
                <w:szCs w:val="22"/>
              </w:rPr>
              <w:lastRenderedPageBreak/>
              <w:t>здравствене</w:t>
            </w:r>
            <w:proofErr w:type="spellEnd"/>
            <w:r w:rsidRPr="00182383">
              <w:rPr>
                <w:sz w:val="22"/>
                <w:szCs w:val="22"/>
              </w:rPr>
              <w:t xml:space="preserve"> и </w:t>
            </w:r>
            <w:proofErr w:type="spellStart"/>
            <w:proofErr w:type="gramStart"/>
            <w:r w:rsidRPr="00182383">
              <w:rPr>
                <w:sz w:val="22"/>
                <w:szCs w:val="22"/>
              </w:rPr>
              <w:lastRenderedPageBreak/>
              <w:t>школске</w:t>
            </w:r>
            <w:proofErr w:type="spellEnd"/>
            <w:r w:rsidRPr="00182383">
              <w:rPr>
                <w:sz w:val="22"/>
                <w:szCs w:val="22"/>
              </w:rPr>
              <w:t xml:space="preserve">  </w:t>
            </w:r>
            <w:proofErr w:type="spellStart"/>
            <w:r w:rsidRPr="00182383">
              <w:rPr>
                <w:sz w:val="22"/>
                <w:szCs w:val="22"/>
              </w:rPr>
              <w:t>установе</w:t>
            </w:r>
            <w:proofErr w:type="spellEnd"/>
            <w:proofErr w:type="gram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грађана</w:t>
            </w:r>
            <w:proofErr w:type="spellEnd"/>
            <w:r w:rsidRPr="00182383">
              <w:rPr>
                <w:sz w:val="22"/>
                <w:szCs w:val="22"/>
              </w:rPr>
              <w:t>. ЦСР</w:t>
            </w:r>
          </w:p>
        </w:tc>
        <w:tc>
          <w:tcPr>
            <w:tcW w:w="1405" w:type="dxa"/>
            <w:vAlign w:val="center"/>
          </w:tcPr>
          <w:p w:rsidR="0068466D" w:rsidRPr="00182383" w:rsidRDefault="009E5F57" w:rsidP="0068466D">
            <w:pPr>
              <w:spacing w:before="60" w:after="60"/>
              <w:jc w:val="center"/>
              <w:rPr>
                <w:sz w:val="22"/>
                <w:szCs w:val="22"/>
              </w:rPr>
            </w:pPr>
            <w:r w:rsidRPr="00182383">
              <w:rPr>
                <w:sz w:val="22"/>
                <w:szCs w:val="22"/>
              </w:rPr>
              <w:lastRenderedPageBreak/>
              <w:t>2029</w:t>
            </w:r>
            <w:r w:rsidR="0068466D" w:rsidRPr="00182383">
              <w:rPr>
                <w:sz w:val="22"/>
                <w:szCs w:val="22"/>
              </w:rPr>
              <w:t>.</w:t>
            </w:r>
          </w:p>
        </w:tc>
        <w:tc>
          <w:tcPr>
            <w:tcW w:w="1335" w:type="dxa"/>
          </w:tcPr>
          <w:p w:rsidR="003F447E" w:rsidRPr="00182383" w:rsidRDefault="003F447E" w:rsidP="003F447E">
            <w:pPr>
              <w:spacing w:before="60" w:after="60"/>
              <w:jc w:val="center"/>
              <w:rPr>
                <w:sz w:val="22"/>
                <w:szCs w:val="22"/>
              </w:rPr>
            </w:pPr>
            <w:r w:rsidRPr="00182383">
              <w:rPr>
                <w:sz w:val="22"/>
                <w:szCs w:val="22"/>
              </w:rPr>
              <w:t>250.000,00</w:t>
            </w:r>
          </w:p>
          <w:p w:rsidR="0068466D" w:rsidRPr="00182383" w:rsidRDefault="0068466D" w:rsidP="003F447E">
            <w:pPr>
              <w:spacing w:before="60" w:after="60"/>
              <w:jc w:val="center"/>
              <w:rPr>
                <w:sz w:val="22"/>
                <w:szCs w:val="22"/>
              </w:rPr>
            </w:pPr>
          </w:p>
        </w:tc>
        <w:tc>
          <w:tcPr>
            <w:tcW w:w="1365" w:type="dxa"/>
          </w:tcPr>
          <w:p w:rsidR="0068466D" w:rsidRPr="00182383" w:rsidRDefault="003F447E" w:rsidP="003F447E">
            <w:pPr>
              <w:spacing w:before="60" w:after="60"/>
              <w:jc w:val="center"/>
              <w:rPr>
                <w:sz w:val="22"/>
                <w:szCs w:val="22"/>
              </w:rPr>
            </w:pPr>
            <w:r w:rsidRPr="00182383">
              <w:rPr>
                <w:sz w:val="22"/>
                <w:szCs w:val="22"/>
              </w:rPr>
              <w:lastRenderedPageBreak/>
              <w:t>50.000,00</w:t>
            </w:r>
          </w:p>
        </w:tc>
        <w:tc>
          <w:tcPr>
            <w:tcW w:w="1365" w:type="dxa"/>
          </w:tcPr>
          <w:p w:rsidR="003F447E" w:rsidRPr="00182383" w:rsidRDefault="003F447E" w:rsidP="003F447E">
            <w:pPr>
              <w:spacing w:before="60" w:after="60"/>
              <w:jc w:val="center"/>
              <w:rPr>
                <w:sz w:val="22"/>
                <w:szCs w:val="22"/>
              </w:rPr>
            </w:pPr>
            <w:r w:rsidRPr="00182383">
              <w:rPr>
                <w:sz w:val="22"/>
                <w:szCs w:val="22"/>
              </w:rPr>
              <w:t>50.000,00</w:t>
            </w:r>
          </w:p>
          <w:p w:rsidR="0068466D" w:rsidRPr="00182383" w:rsidRDefault="003F447E" w:rsidP="003F447E">
            <w:pPr>
              <w:spacing w:before="60" w:after="60"/>
              <w:jc w:val="center"/>
              <w:rPr>
                <w:sz w:val="22"/>
                <w:szCs w:val="22"/>
              </w:rPr>
            </w:pPr>
            <w:r w:rsidRPr="00182383">
              <w:rPr>
                <w:sz w:val="22"/>
                <w:szCs w:val="22"/>
              </w:rPr>
              <w:lastRenderedPageBreak/>
              <w:t>ЈЛС</w:t>
            </w:r>
          </w:p>
        </w:tc>
      </w:tr>
      <w:tr w:rsidR="0068466D" w:rsidRPr="00182383" w:rsidTr="0068466D">
        <w:trPr>
          <w:jc w:val="center"/>
        </w:trPr>
        <w:tc>
          <w:tcPr>
            <w:tcW w:w="1027" w:type="dxa"/>
            <w:vAlign w:val="center"/>
          </w:tcPr>
          <w:p w:rsidR="0068466D" w:rsidRPr="00182383" w:rsidRDefault="002356B6" w:rsidP="0068466D">
            <w:pPr>
              <w:spacing w:before="60" w:after="60"/>
              <w:jc w:val="center"/>
              <w:rPr>
                <w:sz w:val="22"/>
                <w:szCs w:val="22"/>
              </w:rPr>
            </w:pPr>
            <w:r w:rsidRPr="00182383">
              <w:rPr>
                <w:sz w:val="22"/>
                <w:szCs w:val="22"/>
              </w:rPr>
              <w:lastRenderedPageBreak/>
              <w:t>2.1.6</w:t>
            </w:r>
          </w:p>
        </w:tc>
        <w:tc>
          <w:tcPr>
            <w:tcW w:w="3227" w:type="dxa"/>
          </w:tcPr>
          <w:p w:rsidR="0068466D" w:rsidRPr="00182383" w:rsidRDefault="0068466D" w:rsidP="0068466D">
            <w:pPr>
              <w:spacing w:before="60" w:after="60"/>
              <w:rPr>
                <w:sz w:val="22"/>
                <w:szCs w:val="22"/>
              </w:rPr>
            </w:pPr>
            <w:proofErr w:type="spellStart"/>
            <w:r w:rsidRPr="00182383">
              <w:rPr>
                <w:sz w:val="22"/>
                <w:szCs w:val="22"/>
              </w:rPr>
              <w:t>Успоставити</w:t>
            </w:r>
            <w:proofErr w:type="spellEnd"/>
            <w:r w:rsidRPr="00182383">
              <w:rPr>
                <w:sz w:val="22"/>
                <w:szCs w:val="22"/>
              </w:rPr>
              <w:t xml:space="preserve"> </w:t>
            </w:r>
            <w:proofErr w:type="spellStart"/>
            <w:r w:rsidRPr="00182383">
              <w:rPr>
                <w:sz w:val="22"/>
                <w:szCs w:val="22"/>
              </w:rPr>
              <w:t>или</w:t>
            </w:r>
            <w:proofErr w:type="spellEnd"/>
            <w:r w:rsidRPr="00182383">
              <w:rPr>
                <w:sz w:val="22"/>
                <w:szCs w:val="22"/>
              </w:rPr>
              <w:t xml:space="preserve"> </w:t>
            </w:r>
            <w:proofErr w:type="spellStart"/>
            <w:r w:rsidRPr="00182383">
              <w:rPr>
                <w:sz w:val="22"/>
                <w:szCs w:val="22"/>
              </w:rPr>
              <w:t>унапредити</w:t>
            </w:r>
            <w:proofErr w:type="spellEnd"/>
            <w:r w:rsidRPr="00182383">
              <w:rPr>
                <w:sz w:val="22"/>
                <w:szCs w:val="22"/>
              </w:rPr>
              <w:t xml:space="preserve"> </w:t>
            </w:r>
            <w:proofErr w:type="spellStart"/>
            <w:r w:rsidRPr="00182383">
              <w:rPr>
                <w:sz w:val="22"/>
                <w:szCs w:val="22"/>
              </w:rPr>
              <w:t>систем</w:t>
            </w:r>
            <w:proofErr w:type="spellEnd"/>
            <w:r w:rsidRPr="00182383">
              <w:rPr>
                <w:sz w:val="22"/>
                <w:szCs w:val="22"/>
              </w:rPr>
              <w:t xml:space="preserve"> </w:t>
            </w:r>
            <w:proofErr w:type="spellStart"/>
            <w:r w:rsidRPr="00182383">
              <w:rPr>
                <w:sz w:val="22"/>
                <w:szCs w:val="22"/>
              </w:rPr>
              <w:t>Добровољног</w:t>
            </w:r>
            <w:proofErr w:type="spellEnd"/>
            <w:r w:rsidRPr="00182383">
              <w:rPr>
                <w:sz w:val="22"/>
                <w:szCs w:val="22"/>
              </w:rPr>
              <w:t xml:space="preserve"> </w:t>
            </w:r>
            <w:proofErr w:type="spellStart"/>
            <w:r w:rsidRPr="00182383">
              <w:rPr>
                <w:sz w:val="22"/>
                <w:szCs w:val="22"/>
              </w:rPr>
              <w:t>поверљивог</w:t>
            </w:r>
            <w:proofErr w:type="spellEnd"/>
            <w:r w:rsidRPr="00182383">
              <w:rPr>
                <w:sz w:val="22"/>
                <w:szCs w:val="22"/>
              </w:rPr>
              <w:t xml:space="preserve"> </w:t>
            </w:r>
            <w:proofErr w:type="spellStart"/>
            <w:r w:rsidRPr="00182383">
              <w:rPr>
                <w:sz w:val="22"/>
                <w:szCs w:val="22"/>
              </w:rPr>
              <w:t>саветовања</w:t>
            </w:r>
            <w:proofErr w:type="spellEnd"/>
            <w:r w:rsidRPr="00182383">
              <w:rPr>
                <w:sz w:val="22"/>
                <w:szCs w:val="22"/>
              </w:rPr>
              <w:t xml:space="preserve"> и </w:t>
            </w:r>
            <w:proofErr w:type="spellStart"/>
            <w:r w:rsidRPr="00182383">
              <w:rPr>
                <w:sz w:val="22"/>
                <w:szCs w:val="22"/>
              </w:rPr>
              <w:t>тестирања</w:t>
            </w:r>
            <w:proofErr w:type="spellEnd"/>
            <w:r w:rsidRPr="00182383">
              <w:rPr>
                <w:sz w:val="22"/>
                <w:szCs w:val="22"/>
              </w:rPr>
              <w:t xml:space="preserve"> ДПСТ</w:t>
            </w:r>
            <w:r w:rsidRPr="00182383">
              <w:rPr>
                <w:rStyle w:val="FootnoteReference"/>
                <w:sz w:val="22"/>
                <w:szCs w:val="22"/>
              </w:rPr>
              <w:footnoteReference w:id="74"/>
            </w:r>
          </w:p>
        </w:tc>
        <w:tc>
          <w:tcPr>
            <w:tcW w:w="1314" w:type="dxa"/>
            <w:vAlign w:val="center"/>
          </w:tcPr>
          <w:p w:rsidR="0068466D" w:rsidRPr="00182383" w:rsidRDefault="0068466D" w:rsidP="0068466D">
            <w:pPr>
              <w:spacing w:before="60" w:after="60"/>
              <w:jc w:val="center"/>
              <w:rPr>
                <w:sz w:val="22"/>
                <w:szCs w:val="22"/>
              </w:rPr>
            </w:pPr>
            <w:r w:rsidRPr="00182383">
              <w:rPr>
                <w:sz w:val="22"/>
                <w:szCs w:val="22"/>
              </w:rPr>
              <w:t xml:space="preserve">ЈЛС,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p>
        </w:tc>
        <w:tc>
          <w:tcPr>
            <w:tcW w:w="1912" w:type="dxa"/>
            <w:vAlign w:val="center"/>
          </w:tcPr>
          <w:p w:rsidR="0068466D" w:rsidRPr="00182383" w:rsidRDefault="0068466D" w:rsidP="0068466D">
            <w:pPr>
              <w:spacing w:before="60" w:after="60"/>
              <w:jc w:val="center"/>
              <w:rPr>
                <w:sz w:val="22"/>
                <w:szCs w:val="22"/>
              </w:rPr>
            </w:pPr>
            <w:proofErr w:type="spellStart"/>
            <w:r w:rsidRPr="00182383">
              <w:rPr>
                <w:sz w:val="22"/>
                <w:szCs w:val="22"/>
              </w:rPr>
              <w:t>Заводи</w:t>
            </w:r>
            <w:proofErr w:type="spellEnd"/>
            <w:r w:rsidRPr="00182383">
              <w:rPr>
                <w:sz w:val="22"/>
                <w:szCs w:val="22"/>
              </w:rPr>
              <w:t>/</w:t>
            </w:r>
            <w:proofErr w:type="spellStart"/>
            <w:r w:rsidRPr="00182383">
              <w:rPr>
                <w:sz w:val="22"/>
                <w:szCs w:val="22"/>
              </w:rPr>
              <w:t>институтти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грађана</w:t>
            </w:r>
            <w:proofErr w:type="spellEnd"/>
            <w:r w:rsidRPr="00182383">
              <w:rPr>
                <w:sz w:val="22"/>
                <w:szCs w:val="22"/>
              </w:rPr>
              <w:t>, ЦСР</w:t>
            </w:r>
          </w:p>
        </w:tc>
        <w:tc>
          <w:tcPr>
            <w:tcW w:w="1405" w:type="dxa"/>
            <w:vAlign w:val="center"/>
          </w:tcPr>
          <w:p w:rsidR="0068466D" w:rsidRPr="00182383" w:rsidRDefault="009E5F57" w:rsidP="0068466D">
            <w:pPr>
              <w:spacing w:before="60" w:after="60"/>
              <w:jc w:val="center"/>
              <w:rPr>
                <w:sz w:val="22"/>
                <w:szCs w:val="22"/>
              </w:rPr>
            </w:pPr>
            <w:r w:rsidRPr="00182383">
              <w:rPr>
                <w:sz w:val="22"/>
                <w:szCs w:val="22"/>
              </w:rPr>
              <w:t>2025</w:t>
            </w:r>
            <w:r w:rsidR="0068466D" w:rsidRPr="00182383">
              <w:rPr>
                <w:sz w:val="22"/>
                <w:szCs w:val="22"/>
              </w:rPr>
              <w:t>.</w:t>
            </w:r>
          </w:p>
        </w:tc>
        <w:tc>
          <w:tcPr>
            <w:tcW w:w="1335" w:type="dxa"/>
          </w:tcPr>
          <w:p w:rsidR="0068466D" w:rsidRPr="00182383" w:rsidRDefault="0068466D" w:rsidP="003F447E">
            <w:pPr>
              <w:spacing w:before="60" w:after="60"/>
              <w:jc w:val="center"/>
              <w:rPr>
                <w:sz w:val="22"/>
                <w:szCs w:val="22"/>
              </w:rPr>
            </w:pPr>
          </w:p>
          <w:p w:rsidR="003F447E" w:rsidRPr="00182383" w:rsidRDefault="00150A96" w:rsidP="003F447E">
            <w:pPr>
              <w:spacing w:before="60" w:after="60"/>
              <w:jc w:val="center"/>
              <w:rPr>
                <w:sz w:val="22"/>
                <w:szCs w:val="22"/>
              </w:rPr>
            </w:pPr>
            <w:r w:rsidRPr="00182383">
              <w:rPr>
                <w:sz w:val="22"/>
                <w:szCs w:val="22"/>
              </w:rPr>
              <w:t>250.000,00</w:t>
            </w:r>
          </w:p>
        </w:tc>
        <w:tc>
          <w:tcPr>
            <w:tcW w:w="1365" w:type="dxa"/>
          </w:tcPr>
          <w:p w:rsidR="00150A96" w:rsidRPr="00182383" w:rsidRDefault="00150A96" w:rsidP="003F447E">
            <w:pPr>
              <w:spacing w:before="60" w:after="60"/>
              <w:jc w:val="center"/>
              <w:rPr>
                <w:sz w:val="22"/>
                <w:szCs w:val="22"/>
              </w:rPr>
            </w:pPr>
          </w:p>
          <w:p w:rsidR="0068466D" w:rsidRPr="00182383" w:rsidRDefault="00150A96" w:rsidP="003F447E">
            <w:pPr>
              <w:spacing w:before="60" w:after="60"/>
              <w:jc w:val="center"/>
              <w:rPr>
                <w:sz w:val="22"/>
                <w:szCs w:val="22"/>
              </w:rPr>
            </w:pPr>
            <w:r w:rsidRPr="00182383">
              <w:rPr>
                <w:sz w:val="22"/>
                <w:szCs w:val="22"/>
              </w:rPr>
              <w:t>50.000,00</w:t>
            </w:r>
          </w:p>
        </w:tc>
        <w:tc>
          <w:tcPr>
            <w:tcW w:w="1365" w:type="dxa"/>
          </w:tcPr>
          <w:p w:rsidR="00150A96" w:rsidRPr="00182383" w:rsidRDefault="00150A96" w:rsidP="003F447E">
            <w:pPr>
              <w:spacing w:before="60" w:after="60"/>
              <w:jc w:val="center"/>
              <w:rPr>
                <w:sz w:val="22"/>
                <w:szCs w:val="22"/>
              </w:rPr>
            </w:pPr>
          </w:p>
          <w:p w:rsidR="0068466D" w:rsidRPr="00182383" w:rsidRDefault="00150A96" w:rsidP="003F447E">
            <w:pPr>
              <w:spacing w:before="60" w:after="60"/>
              <w:jc w:val="center"/>
              <w:rPr>
                <w:sz w:val="22"/>
                <w:szCs w:val="22"/>
              </w:rPr>
            </w:pPr>
            <w:r w:rsidRPr="00182383">
              <w:rPr>
                <w:sz w:val="22"/>
                <w:szCs w:val="22"/>
              </w:rPr>
              <w:t>250.000,00</w:t>
            </w:r>
          </w:p>
          <w:p w:rsidR="00150A96" w:rsidRPr="00182383" w:rsidRDefault="00150A96" w:rsidP="003F447E">
            <w:pPr>
              <w:spacing w:before="60" w:after="60"/>
              <w:jc w:val="center"/>
              <w:rPr>
                <w:sz w:val="22"/>
                <w:szCs w:val="22"/>
              </w:rPr>
            </w:pPr>
            <w:r w:rsidRPr="00182383">
              <w:rPr>
                <w:sz w:val="22"/>
                <w:szCs w:val="22"/>
              </w:rPr>
              <w:t>ЈЛС</w:t>
            </w:r>
          </w:p>
        </w:tc>
      </w:tr>
      <w:tr w:rsidR="0068466D" w:rsidRPr="00182383" w:rsidTr="0068466D">
        <w:trPr>
          <w:jc w:val="center"/>
        </w:trPr>
        <w:tc>
          <w:tcPr>
            <w:tcW w:w="1027" w:type="dxa"/>
            <w:vAlign w:val="center"/>
          </w:tcPr>
          <w:p w:rsidR="0068466D" w:rsidRPr="00182383" w:rsidRDefault="002356B6" w:rsidP="0068466D">
            <w:pPr>
              <w:spacing w:before="60" w:after="60"/>
              <w:jc w:val="center"/>
              <w:rPr>
                <w:sz w:val="22"/>
                <w:szCs w:val="22"/>
              </w:rPr>
            </w:pPr>
            <w:r w:rsidRPr="00182383">
              <w:rPr>
                <w:sz w:val="22"/>
                <w:szCs w:val="22"/>
              </w:rPr>
              <w:t>2.1.7</w:t>
            </w:r>
          </w:p>
        </w:tc>
        <w:tc>
          <w:tcPr>
            <w:tcW w:w="3227" w:type="dxa"/>
          </w:tcPr>
          <w:p w:rsidR="0068466D" w:rsidRPr="00182383" w:rsidRDefault="0068466D" w:rsidP="0068466D">
            <w:pPr>
              <w:spacing w:before="60" w:after="60"/>
              <w:rPr>
                <w:sz w:val="22"/>
                <w:szCs w:val="22"/>
              </w:rPr>
            </w:pPr>
            <w:proofErr w:type="spellStart"/>
            <w:r w:rsidRPr="00182383">
              <w:rPr>
                <w:sz w:val="22"/>
                <w:szCs w:val="22"/>
              </w:rPr>
              <w:t>Спроводити</w:t>
            </w:r>
            <w:proofErr w:type="spellEnd"/>
            <w:r w:rsidRPr="00182383">
              <w:rPr>
                <w:sz w:val="22"/>
                <w:szCs w:val="22"/>
              </w:rPr>
              <w:t xml:space="preserve"> </w:t>
            </w:r>
            <w:proofErr w:type="spellStart"/>
            <w:r w:rsidRPr="00182383">
              <w:rPr>
                <w:sz w:val="22"/>
                <w:szCs w:val="22"/>
              </w:rPr>
              <w:t>парњачку</w:t>
            </w:r>
            <w:proofErr w:type="spellEnd"/>
            <w:r w:rsidRPr="00182383">
              <w:rPr>
                <w:sz w:val="22"/>
                <w:szCs w:val="22"/>
              </w:rPr>
              <w:t xml:space="preserve"> </w:t>
            </w:r>
            <w:proofErr w:type="spellStart"/>
            <w:r w:rsidRPr="00182383">
              <w:rPr>
                <w:sz w:val="22"/>
                <w:szCs w:val="22"/>
              </w:rPr>
              <w:t>подршку</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кључне</w:t>
            </w:r>
            <w:proofErr w:type="spellEnd"/>
            <w:r w:rsidRPr="00182383">
              <w:rPr>
                <w:sz w:val="22"/>
                <w:szCs w:val="22"/>
              </w:rPr>
              <w:t xml:space="preserve"> </w:t>
            </w:r>
            <w:proofErr w:type="spellStart"/>
            <w:r w:rsidRPr="00182383">
              <w:rPr>
                <w:sz w:val="22"/>
                <w:szCs w:val="22"/>
              </w:rPr>
              <w:t>популације</w:t>
            </w:r>
            <w:proofErr w:type="spellEnd"/>
            <w:r w:rsidRPr="00182383">
              <w:rPr>
                <w:sz w:val="22"/>
                <w:szCs w:val="22"/>
              </w:rPr>
              <w:t xml:space="preserve"> у </w:t>
            </w:r>
            <w:proofErr w:type="spellStart"/>
            <w:r w:rsidRPr="00182383">
              <w:rPr>
                <w:sz w:val="22"/>
                <w:szCs w:val="22"/>
              </w:rPr>
              <w:t>ризику</w:t>
            </w:r>
            <w:proofErr w:type="spellEnd"/>
          </w:p>
        </w:tc>
        <w:tc>
          <w:tcPr>
            <w:tcW w:w="1314" w:type="dxa"/>
            <w:vAlign w:val="center"/>
          </w:tcPr>
          <w:p w:rsidR="0068466D" w:rsidRPr="00182383" w:rsidRDefault="0068466D" w:rsidP="0068466D">
            <w:pPr>
              <w:spacing w:before="60" w:after="60"/>
              <w:jc w:val="center"/>
              <w:rPr>
                <w:sz w:val="22"/>
                <w:szCs w:val="22"/>
              </w:rPr>
            </w:pPr>
            <w:r w:rsidRPr="00182383">
              <w:rPr>
                <w:sz w:val="22"/>
                <w:szCs w:val="22"/>
              </w:rPr>
              <w:t xml:space="preserve">ЈЛС,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p>
        </w:tc>
        <w:tc>
          <w:tcPr>
            <w:tcW w:w="1912" w:type="dxa"/>
            <w:vAlign w:val="center"/>
          </w:tcPr>
          <w:p w:rsidR="0068466D" w:rsidRPr="00182383" w:rsidRDefault="0068466D" w:rsidP="0068466D">
            <w:pPr>
              <w:spacing w:before="60" w:after="60"/>
              <w:jc w:val="center"/>
              <w:rPr>
                <w:sz w:val="22"/>
                <w:szCs w:val="22"/>
              </w:rPr>
            </w:pP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грађана</w:t>
            </w:r>
            <w:proofErr w:type="spellEnd"/>
            <w:r w:rsidRPr="00182383">
              <w:rPr>
                <w:sz w:val="22"/>
                <w:szCs w:val="22"/>
              </w:rPr>
              <w:t>, ЦСР</w:t>
            </w:r>
          </w:p>
        </w:tc>
        <w:tc>
          <w:tcPr>
            <w:tcW w:w="1405" w:type="dxa"/>
            <w:vAlign w:val="center"/>
          </w:tcPr>
          <w:p w:rsidR="0068466D" w:rsidRPr="00182383" w:rsidRDefault="009E5F57" w:rsidP="0068466D">
            <w:pPr>
              <w:spacing w:before="60" w:after="60"/>
              <w:jc w:val="center"/>
              <w:rPr>
                <w:sz w:val="22"/>
                <w:szCs w:val="22"/>
              </w:rPr>
            </w:pPr>
            <w:r w:rsidRPr="00182383">
              <w:rPr>
                <w:sz w:val="22"/>
                <w:szCs w:val="22"/>
              </w:rPr>
              <w:t>2027</w:t>
            </w:r>
            <w:r w:rsidR="0068466D" w:rsidRPr="00182383">
              <w:rPr>
                <w:sz w:val="22"/>
                <w:szCs w:val="22"/>
              </w:rPr>
              <w:t>.</w:t>
            </w:r>
          </w:p>
        </w:tc>
        <w:tc>
          <w:tcPr>
            <w:tcW w:w="1335" w:type="dxa"/>
          </w:tcPr>
          <w:p w:rsidR="0068466D" w:rsidRPr="00182383" w:rsidRDefault="003F447E" w:rsidP="003F447E">
            <w:pPr>
              <w:spacing w:before="60" w:after="60"/>
              <w:jc w:val="center"/>
              <w:rPr>
                <w:sz w:val="22"/>
                <w:szCs w:val="22"/>
              </w:rPr>
            </w:pPr>
            <w:r w:rsidRPr="00182383">
              <w:rPr>
                <w:sz w:val="22"/>
                <w:szCs w:val="22"/>
              </w:rPr>
              <w:t>100.000,00</w:t>
            </w:r>
          </w:p>
        </w:tc>
        <w:tc>
          <w:tcPr>
            <w:tcW w:w="1365" w:type="dxa"/>
          </w:tcPr>
          <w:p w:rsidR="0068466D" w:rsidRPr="00182383" w:rsidRDefault="003F447E" w:rsidP="003F447E">
            <w:pPr>
              <w:spacing w:before="60" w:after="60"/>
              <w:jc w:val="center"/>
              <w:rPr>
                <w:sz w:val="22"/>
                <w:szCs w:val="22"/>
              </w:rPr>
            </w:pPr>
            <w:r w:rsidRPr="00182383">
              <w:rPr>
                <w:sz w:val="22"/>
                <w:szCs w:val="22"/>
              </w:rPr>
              <w:t>20.000,00</w:t>
            </w:r>
          </w:p>
        </w:tc>
        <w:tc>
          <w:tcPr>
            <w:tcW w:w="1365" w:type="dxa"/>
          </w:tcPr>
          <w:p w:rsidR="003F447E" w:rsidRPr="00182383" w:rsidRDefault="003F447E" w:rsidP="003F447E">
            <w:pPr>
              <w:spacing w:before="60" w:after="60"/>
              <w:jc w:val="center"/>
              <w:rPr>
                <w:sz w:val="22"/>
                <w:szCs w:val="22"/>
              </w:rPr>
            </w:pPr>
            <w:r w:rsidRPr="00182383">
              <w:rPr>
                <w:sz w:val="22"/>
                <w:szCs w:val="22"/>
              </w:rPr>
              <w:t>100.000,00</w:t>
            </w:r>
          </w:p>
          <w:p w:rsidR="0068466D" w:rsidRPr="00182383" w:rsidRDefault="003F447E" w:rsidP="003F447E">
            <w:pPr>
              <w:spacing w:before="60" w:after="60"/>
              <w:jc w:val="center"/>
              <w:rPr>
                <w:sz w:val="22"/>
                <w:szCs w:val="22"/>
              </w:rPr>
            </w:pPr>
            <w:r w:rsidRPr="00182383">
              <w:rPr>
                <w:sz w:val="22"/>
                <w:szCs w:val="22"/>
              </w:rPr>
              <w:t>ЈЛС</w:t>
            </w:r>
          </w:p>
        </w:tc>
      </w:tr>
      <w:tr w:rsidR="0068466D" w:rsidRPr="00182383" w:rsidTr="0068466D">
        <w:trPr>
          <w:jc w:val="center"/>
        </w:trPr>
        <w:tc>
          <w:tcPr>
            <w:tcW w:w="1027" w:type="dxa"/>
            <w:vAlign w:val="center"/>
          </w:tcPr>
          <w:p w:rsidR="0068466D" w:rsidRPr="00182383" w:rsidRDefault="002356B6" w:rsidP="0068466D">
            <w:pPr>
              <w:spacing w:before="60" w:after="60"/>
              <w:jc w:val="center"/>
              <w:rPr>
                <w:sz w:val="22"/>
                <w:szCs w:val="22"/>
              </w:rPr>
            </w:pPr>
            <w:r w:rsidRPr="00182383">
              <w:rPr>
                <w:sz w:val="22"/>
                <w:szCs w:val="22"/>
              </w:rPr>
              <w:t>2.1.8</w:t>
            </w:r>
          </w:p>
        </w:tc>
        <w:tc>
          <w:tcPr>
            <w:tcW w:w="3227" w:type="dxa"/>
          </w:tcPr>
          <w:p w:rsidR="0068466D" w:rsidRPr="00182383" w:rsidRDefault="0068466D" w:rsidP="0068466D">
            <w:pPr>
              <w:spacing w:before="60" w:after="60"/>
              <w:rPr>
                <w:sz w:val="22"/>
                <w:szCs w:val="22"/>
              </w:rPr>
            </w:pPr>
            <w:proofErr w:type="spellStart"/>
            <w:r w:rsidRPr="00182383">
              <w:rPr>
                <w:sz w:val="22"/>
                <w:szCs w:val="22"/>
              </w:rPr>
              <w:t>Спроводити</w:t>
            </w:r>
            <w:proofErr w:type="spellEnd"/>
            <w:r w:rsidRPr="00182383">
              <w:rPr>
                <w:sz w:val="22"/>
                <w:szCs w:val="22"/>
              </w:rPr>
              <w:t xml:space="preserve"> </w:t>
            </w:r>
            <w:proofErr w:type="spellStart"/>
            <w:r w:rsidRPr="00182383">
              <w:rPr>
                <w:sz w:val="22"/>
                <w:szCs w:val="22"/>
              </w:rPr>
              <w:t>активности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видљивости</w:t>
            </w:r>
            <w:proofErr w:type="spellEnd"/>
            <w:r w:rsidRPr="00182383">
              <w:rPr>
                <w:sz w:val="22"/>
                <w:szCs w:val="22"/>
              </w:rPr>
              <w:t xml:space="preserve"> и </w:t>
            </w:r>
            <w:proofErr w:type="spellStart"/>
            <w:r w:rsidRPr="00182383">
              <w:rPr>
                <w:sz w:val="22"/>
                <w:szCs w:val="22"/>
              </w:rPr>
              <w:t>заступљености</w:t>
            </w:r>
            <w:proofErr w:type="spellEnd"/>
            <w:r w:rsidRPr="00182383">
              <w:rPr>
                <w:sz w:val="22"/>
                <w:szCs w:val="22"/>
              </w:rPr>
              <w:t xml:space="preserve"> </w:t>
            </w:r>
            <w:proofErr w:type="spellStart"/>
            <w:r w:rsidRPr="00182383">
              <w:rPr>
                <w:sz w:val="22"/>
                <w:szCs w:val="22"/>
              </w:rPr>
              <w:t>тема</w:t>
            </w:r>
            <w:proofErr w:type="spellEnd"/>
            <w:r w:rsidRPr="00182383">
              <w:rPr>
                <w:sz w:val="22"/>
                <w:szCs w:val="22"/>
              </w:rPr>
              <w:t xml:space="preserve"> </w:t>
            </w:r>
            <w:proofErr w:type="spellStart"/>
            <w:r w:rsidRPr="00182383">
              <w:rPr>
                <w:sz w:val="22"/>
                <w:szCs w:val="22"/>
              </w:rPr>
              <w:t>из</w:t>
            </w:r>
            <w:proofErr w:type="spellEnd"/>
            <w:r w:rsidRPr="00182383">
              <w:rPr>
                <w:sz w:val="22"/>
                <w:szCs w:val="22"/>
              </w:rPr>
              <w:t xml:space="preserve">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сексуалног</w:t>
            </w:r>
            <w:proofErr w:type="spellEnd"/>
            <w:r w:rsidRPr="00182383">
              <w:rPr>
                <w:sz w:val="22"/>
                <w:szCs w:val="22"/>
              </w:rPr>
              <w:t xml:space="preserve"> и </w:t>
            </w:r>
            <w:proofErr w:type="spellStart"/>
            <w:r w:rsidRPr="00182383">
              <w:rPr>
                <w:sz w:val="22"/>
                <w:szCs w:val="22"/>
              </w:rPr>
              <w:t>репродуктивног</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w:t>
            </w:r>
            <w:proofErr w:type="spellStart"/>
            <w:r w:rsidRPr="00182383">
              <w:rPr>
                <w:sz w:val="22"/>
                <w:szCs w:val="22"/>
              </w:rPr>
              <w:t>кроз</w:t>
            </w:r>
            <w:proofErr w:type="spellEnd"/>
            <w:r w:rsidRPr="00182383">
              <w:rPr>
                <w:sz w:val="22"/>
                <w:szCs w:val="22"/>
              </w:rPr>
              <w:t xml:space="preserve"> </w:t>
            </w:r>
            <w:proofErr w:type="spellStart"/>
            <w:r w:rsidRPr="00182383">
              <w:rPr>
                <w:sz w:val="22"/>
                <w:szCs w:val="22"/>
              </w:rPr>
              <w:t>све</w:t>
            </w:r>
            <w:proofErr w:type="spellEnd"/>
            <w:r w:rsidRPr="00182383">
              <w:rPr>
                <w:sz w:val="22"/>
                <w:szCs w:val="22"/>
              </w:rPr>
              <w:t xml:space="preserve"> </w:t>
            </w:r>
            <w:proofErr w:type="spellStart"/>
            <w:r w:rsidRPr="00182383">
              <w:rPr>
                <w:sz w:val="22"/>
                <w:szCs w:val="22"/>
              </w:rPr>
              <w:t>канале</w:t>
            </w:r>
            <w:proofErr w:type="spellEnd"/>
            <w:r w:rsidRPr="00182383">
              <w:rPr>
                <w:sz w:val="22"/>
                <w:szCs w:val="22"/>
              </w:rPr>
              <w:t xml:space="preserve"> </w:t>
            </w:r>
            <w:proofErr w:type="spellStart"/>
            <w:r w:rsidRPr="00182383">
              <w:rPr>
                <w:sz w:val="22"/>
                <w:szCs w:val="22"/>
              </w:rPr>
              <w:t>медијске</w:t>
            </w:r>
            <w:proofErr w:type="spellEnd"/>
            <w:r w:rsidRPr="00182383">
              <w:rPr>
                <w:sz w:val="22"/>
                <w:szCs w:val="22"/>
              </w:rPr>
              <w:t xml:space="preserve"> </w:t>
            </w:r>
            <w:proofErr w:type="spellStart"/>
            <w:r w:rsidRPr="00182383">
              <w:rPr>
                <w:sz w:val="22"/>
                <w:szCs w:val="22"/>
              </w:rPr>
              <w:t>комуникације</w:t>
            </w:r>
            <w:proofErr w:type="spellEnd"/>
          </w:p>
        </w:tc>
        <w:tc>
          <w:tcPr>
            <w:tcW w:w="1314" w:type="dxa"/>
            <w:vAlign w:val="center"/>
          </w:tcPr>
          <w:p w:rsidR="0068466D" w:rsidRPr="00182383" w:rsidRDefault="0068466D" w:rsidP="0068466D">
            <w:pPr>
              <w:spacing w:before="60" w:after="60"/>
              <w:jc w:val="center"/>
              <w:rPr>
                <w:sz w:val="22"/>
                <w:szCs w:val="22"/>
              </w:rPr>
            </w:pPr>
            <w:r w:rsidRPr="00182383">
              <w:rPr>
                <w:sz w:val="22"/>
                <w:szCs w:val="22"/>
              </w:rPr>
              <w:t>ЈЛС</w:t>
            </w:r>
          </w:p>
        </w:tc>
        <w:tc>
          <w:tcPr>
            <w:tcW w:w="1912" w:type="dxa"/>
            <w:vAlign w:val="center"/>
          </w:tcPr>
          <w:p w:rsidR="0068466D" w:rsidRPr="00182383" w:rsidRDefault="0068466D" w:rsidP="0068466D">
            <w:pPr>
              <w:spacing w:before="60" w:after="60"/>
              <w:jc w:val="center"/>
              <w:rPr>
                <w:sz w:val="22"/>
                <w:szCs w:val="22"/>
              </w:rPr>
            </w:pPr>
            <w:proofErr w:type="spellStart"/>
            <w:r w:rsidRPr="00182383">
              <w:rPr>
                <w:sz w:val="22"/>
                <w:szCs w:val="22"/>
              </w:rPr>
              <w:t>медији</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грађана</w:t>
            </w:r>
            <w:proofErr w:type="spellEnd"/>
          </w:p>
        </w:tc>
        <w:tc>
          <w:tcPr>
            <w:tcW w:w="1405" w:type="dxa"/>
            <w:vAlign w:val="center"/>
          </w:tcPr>
          <w:p w:rsidR="0068466D" w:rsidRPr="00182383" w:rsidRDefault="009E5F57" w:rsidP="0068466D">
            <w:pPr>
              <w:spacing w:before="60" w:after="60"/>
              <w:jc w:val="center"/>
              <w:rPr>
                <w:sz w:val="22"/>
                <w:szCs w:val="22"/>
              </w:rPr>
            </w:pPr>
            <w:r w:rsidRPr="00182383">
              <w:rPr>
                <w:sz w:val="22"/>
                <w:szCs w:val="22"/>
              </w:rPr>
              <w:t>2027</w:t>
            </w:r>
            <w:r w:rsidR="0068466D" w:rsidRPr="00182383">
              <w:rPr>
                <w:sz w:val="22"/>
                <w:szCs w:val="22"/>
              </w:rPr>
              <w:t>.</w:t>
            </w:r>
          </w:p>
        </w:tc>
        <w:tc>
          <w:tcPr>
            <w:tcW w:w="1335" w:type="dxa"/>
          </w:tcPr>
          <w:p w:rsidR="0068466D" w:rsidRPr="00182383" w:rsidRDefault="003F447E" w:rsidP="003F447E">
            <w:pPr>
              <w:spacing w:before="60" w:after="60"/>
              <w:jc w:val="center"/>
              <w:rPr>
                <w:sz w:val="22"/>
                <w:szCs w:val="22"/>
              </w:rPr>
            </w:pPr>
            <w:r w:rsidRPr="00182383">
              <w:rPr>
                <w:sz w:val="22"/>
                <w:szCs w:val="22"/>
              </w:rPr>
              <w:t>100.000,00</w:t>
            </w:r>
          </w:p>
        </w:tc>
        <w:tc>
          <w:tcPr>
            <w:tcW w:w="1365" w:type="dxa"/>
          </w:tcPr>
          <w:p w:rsidR="0068466D" w:rsidRPr="00182383" w:rsidRDefault="003F447E" w:rsidP="003F447E">
            <w:pPr>
              <w:spacing w:before="60" w:after="60"/>
              <w:jc w:val="center"/>
              <w:rPr>
                <w:sz w:val="22"/>
                <w:szCs w:val="22"/>
              </w:rPr>
            </w:pPr>
            <w:r w:rsidRPr="00182383">
              <w:rPr>
                <w:sz w:val="22"/>
                <w:szCs w:val="22"/>
              </w:rPr>
              <w:t>20.000,00</w:t>
            </w:r>
          </w:p>
        </w:tc>
        <w:tc>
          <w:tcPr>
            <w:tcW w:w="1365" w:type="dxa"/>
          </w:tcPr>
          <w:p w:rsidR="0068466D" w:rsidRPr="00182383" w:rsidRDefault="003F447E" w:rsidP="003F447E">
            <w:pPr>
              <w:spacing w:before="60" w:after="60"/>
              <w:jc w:val="center"/>
              <w:rPr>
                <w:sz w:val="22"/>
                <w:szCs w:val="22"/>
              </w:rPr>
            </w:pPr>
            <w:r w:rsidRPr="00182383">
              <w:rPr>
                <w:sz w:val="22"/>
                <w:szCs w:val="22"/>
              </w:rPr>
              <w:t>100.000,00</w:t>
            </w:r>
          </w:p>
          <w:p w:rsidR="003F447E" w:rsidRPr="00182383" w:rsidRDefault="003F447E" w:rsidP="003F447E">
            <w:pPr>
              <w:spacing w:before="60" w:after="60"/>
              <w:jc w:val="center"/>
              <w:rPr>
                <w:sz w:val="22"/>
                <w:szCs w:val="22"/>
              </w:rPr>
            </w:pPr>
            <w:r w:rsidRPr="00182383">
              <w:rPr>
                <w:sz w:val="22"/>
                <w:szCs w:val="22"/>
              </w:rPr>
              <w:t>ЈЛС</w:t>
            </w:r>
          </w:p>
        </w:tc>
      </w:tr>
      <w:tr w:rsidR="0068466D" w:rsidRPr="00182383" w:rsidTr="0068466D">
        <w:trPr>
          <w:jc w:val="center"/>
        </w:trPr>
        <w:tc>
          <w:tcPr>
            <w:tcW w:w="1027" w:type="dxa"/>
            <w:vAlign w:val="center"/>
          </w:tcPr>
          <w:p w:rsidR="0068466D" w:rsidRPr="00182383" w:rsidRDefault="002356B6" w:rsidP="0068466D">
            <w:pPr>
              <w:spacing w:before="60" w:after="60"/>
              <w:jc w:val="center"/>
              <w:rPr>
                <w:sz w:val="22"/>
                <w:szCs w:val="22"/>
              </w:rPr>
            </w:pPr>
            <w:r w:rsidRPr="00182383">
              <w:rPr>
                <w:sz w:val="22"/>
                <w:szCs w:val="22"/>
              </w:rPr>
              <w:t>2.1.9</w:t>
            </w:r>
          </w:p>
        </w:tc>
        <w:tc>
          <w:tcPr>
            <w:tcW w:w="3227" w:type="dxa"/>
          </w:tcPr>
          <w:p w:rsidR="0068466D" w:rsidRPr="00182383" w:rsidRDefault="0068466D" w:rsidP="0068466D">
            <w:pPr>
              <w:spacing w:before="60" w:after="60"/>
              <w:rPr>
                <w:sz w:val="22"/>
                <w:szCs w:val="22"/>
              </w:rPr>
            </w:pPr>
            <w:proofErr w:type="spellStart"/>
            <w:r w:rsidRPr="00182383">
              <w:rPr>
                <w:sz w:val="22"/>
                <w:szCs w:val="22"/>
              </w:rPr>
              <w:t>Спроводити</w:t>
            </w:r>
            <w:proofErr w:type="spellEnd"/>
            <w:r w:rsidRPr="00182383">
              <w:rPr>
                <w:sz w:val="22"/>
                <w:szCs w:val="22"/>
              </w:rPr>
              <w:t xml:space="preserve"> и </w:t>
            </w:r>
            <w:proofErr w:type="spellStart"/>
            <w:r w:rsidRPr="00182383">
              <w:rPr>
                <w:sz w:val="22"/>
                <w:szCs w:val="22"/>
              </w:rPr>
              <w:t>подржати</w:t>
            </w:r>
            <w:proofErr w:type="spellEnd"/>
            <w:r w:rsidRPr="00182383">
              <w:rPr>
                <w:sz w:val="22"/>
                <w:szCs w:val="22"/>
              </w:rPr>
              <w:t xml:space="preserve"> </w:t>
            </w:r>
            <w:proofErr w:type="spellStart"/>
            <w:r w:rsidRPr="00182383">
              <w:rPr>
                <w:sz w:val="22"/>
                <w:szCs w:val="22"/>
              </w:rPr>
              <w:t>активности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превенцији</w:t>
            </w:r>
            <w:proofErr w:type="spellEnd"/>
            <w:r w:rsidRPr="00182383">
              <w:rPr>
                <w:sz w:val="22"/>
                <w:szCs w:val="22"/>
              </w:rPr>
              <w:t xml:space="preserve"> и </w:t>
            </w:r>
            <w:proofErr w:type="spellStart"/>
            <w:r w:rsidRPr="00182383">
              <w:rPr>
                <w:sz w:val="22"/>
                <w:szCs w:val="22"/>
              </w:rPr>
              <w:t>смањењу</w:t>
            </w:r>
            <w:proofErr w:type="spellEnd"/>
            <w:r w:rsidRPr="00182383">
              <w:rPr>
                <w:sz w:val="22"/>
                <w:szCs w:val="22"/>
              </w:rPr>
              <w:t xml:space="preserve"> </w:t>
            </w:r>
            <w:proofErr w:type="spellStart"/>
            <w:r w:rsidRPr="00182383">
              <w:rPr>
                <w:sz w:val="22"/>
                <w:szCs w:val="22"/>
              </w:rPr>
              <w:t>стигме</w:t>
            </w:r>
            <w:proofErr w:type="spellEnd"/>
            <w:r w:rsidRPr="00182383">
              <w:rPr>
                <w:sz w:val="22"/>
                <w:szCs w:val="22"/>
              </w:rPr>
              <w:t xml:space="preserve"> и </w:t>
            </w:r>
            <w:proofErr w:type="spellStart"/>
            <w:r w:rsidRPr="00182383">
              <w:rPr>
                <w:sz w:val="22"/>
                <w:szCs w:val="22"/>
              </w:rPr>
              <w:t>дискриминације</w:t>
            </w:r>
            <w:proofErr w:type="spellEnd"/>
            <w:r w:rsidRPr="00182383">
              <w:rPr>
                <w:sz w:val="22"/>
                <w:szCs w:val="22"/>
              </w:rPr>
              <w:t xml:space="preserve"> у </w:t>
            </w:r>
            <w:proofErr w:type="spellStart"/>
            <w:r w:rsidRPr="00182383">
              <w:rPr>
                <w:sz w:val="22"/>
                <w:szCs w:val="22"/>
              </w:rPr>
              <w:t>окружењу</w:t>
            </w:r>
            <w:proofErr w:type="spellEnd"/>
            <w:r w:rsidRPr="00182383">
              <w:rPr>
                <w:sz w:val="22"/>
                <w:szCs w:val="22"/>
              </w:rPr>
              <w:t xml:space="preserve"> </w:t>
            </w:r>
            <w:proofErr w:type="spellStart"/>
            <w:r w:rsidRPr="00182383">
              <w:rPr>
                <w:sz w:val="22"/>
                <w:szCs w:val="22"/>
              </w:rPr>
              <w:t>према</w:t>
            </w:r>
            <w:proofErr w:type="spellEnd"/>
            <w:r w:rsidRPr="00182383">
              <w:rPr>
                <w:sz w:val="22"/>
                <w:szCs w:val="22"/>
              </w:rPr>
              <w:t xml:space="preserve"> </w:t>
            </w:r>
            <w:proofErr w:type="spellStart"/>
            <w:r w:rsidRPr="00182383">
              <w:rPr>
                <w:sz w:val="22"/>
                <w:szCs w:val="22"/>
              </w:rPr>
              <w:t>кључним</w:t>
            </w:r>
            <w:proofErr w:type="spellEnd"/>
            <w:r w:rsidRPr="00182383">
              <w:rPr>
                <w:sz w:val="22"/>
                <w:szCs w:val="22"/>
              </w:rPr>
              <w:t xml:space="preserve"> </w:t>
            </w:r>
            <w:proofErr w:type="spellStart"/>
            <w:r w:rsidRPr="00182383">
              <w:rPr>
                <w:sz w:val="22"/>
                <w:szCs w:val="22"/>
              </w:rPr>
              <w:t>популацијама</w:t>
            </w:r>
            <w:proofErr w:type="spellEnd"/>
            <w:r w:rsidRPr="00182383">
              <w:rPr>
                <w:sz w:val="22"/>
                <w:szCs w:val="22"/>
              </w:rPr>
              <w:t xml:space="preserve"> у </w:t>
            </w:r>
            <w:proofErr w:type="spellStart"/>
            <w:r w:rsidRPr="00182383">
              <w:rPr>
                <w:sz w:val="22"/>
                <w:szCs w:val="22"/>
              </w:rPr>
              <w:t>ризику</w:t>
            </w:r>
            <w:proofErr w:type="spellEnd"/>
          </w:p>
        </w:tc>
        <w:tc>
          <w:tcPr>
            <w:tcW w:w="1314" w:type="dxa"/>
            <w:vAlign w:val="center"/>
          </w:tcPr>
          <w:p w:rsidR="0068466D" w:rsidRPr="00182383" w:rsidRDefault="0068466D" w:rsidP="0068466D">
            <w:pPr>
              <w:spacing w:before="60" w:after="60"/>
              <w:jc w:val="center"/>
              <w:rPr>
                <w:sz w:val="22"/>
                <w:szCs w:val="22"/>
              </w:rPr>
            </w:pPr>
            <w:r w:rsidRPr="00182383">
              <w:rPr>
                <w:sz w:val="22"/>
                <w:szCs w:val="22"/>
              </w:rPr>
              <w:t>ЈЛС</w:t>
            </w:r>
          </w:p>
        </w:tc>
        <w:tc>
          <w:tcPr>
            <w:tcW w:w="1912" w:type="dxa"/>
            <w:vAlign w:val="center"/>
          </w:tcPr>
          <w:p w:rsidR="0068466D" w:rsidRPr="00182383" w:rsidRDefault="0068466D" w:rsidP="0068466D">
            <w:pPr>
              <w:spacing w:before="60" w:after="60"/>
              <w:jc w:val="center"/>
              <w:rPr>
                <w:sz w:val="22"/>
                <w:szCs w:val="22"/>
              </w:rPr>
            </w:pPr>
            <w:proofErr w:type="spellStart"/>
            <w:r w:rsidRPr="00182383">
              <w:rPr>
                <w:sz w:val="22"/>
                <w:szCs w:val="22"/>
              </w:rPr>
              <w:t>Медији</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грађана</w:t>
            </w:r>
            <w:proofErr w:type="spellEnd"/>
          </w:p>
        </w:tc>
        <w:tc>
          <w:tcPr>
            <w:tcW w:w="1405" w:type="dxa"/>
            <w:vAlign w:val="center"/>
          </w:tcPr>
          <w:p w:rsidR="0068466D" w:rsidRPr="00182383" w:rsidRDefault="009E5F57" w:rsidP="0068466D">
            <w:pPr>
              <w:spacing w:before="60" w:after="60"/>
              <w:jc w:val="center"/>
              <w:rPr>
                <w:sz w:val="22"/>
                <w:szCs w:val="22"/>
              </w:rPr>
            </w:pPr>
            <w:r w:rsidRPr="00182383">
              <w:rPr>
                <w:sz w:val="22"/>
                <w:szCs w:val="22"/>
              </w:rPr>
              <w:t>2027</w:t>
            </w:r>
            <w:r w:rsidR="0068466D" w:rsidRPr="00182383">
              <w:rPr>
                <w:sz w:val="22"/>
                <w:szCs w:val="22"/>
              </w:rPr>
              <w:t>.</w:t>
            </w:r>
          </w:p>
        </w:tc>
        <w:tc>
          <w:tcPr>
            <w:tcW w:w="1335" w:type="dxa"/>
          </w:tcPr>
          <w:p w:rsidR="0068466D" w:rsidRPr="00182383" w:rsidRDefault="0068466D" w:rsidP="0068466D">
            <w:pPr>
              <w:spacing w:before="60" w:after="60"/>
              <w:jc w:val="right"/>
              <w:rPr>
                <w:sz w:val="22"/>
                <w:szCs w:val="22"/>
              </w:rPr>
            </w:pPr>
          </w:p>
        </w:tc>
        <w:tc>
          <w:tcPr>
            <w:tcW w:w="1365" w:type="dxa"/>
          </w:tcPr>
          <w:p w:rsidR="0068466D" w:rsidRPr="00182383" w:rsidRDefault="0068466D" w:rsidP="0068466D">
            <w:pPr>
              <w:spacing w:before="60" w:after="60"/>
              <w:jc w:val="right"/>
              <w:rPr>
                <w:sz w:val="22"/>
                <w:szCs w:val="22"/>
              </w:rPr>
            </w:pPr>
          </w:p>
        </w:tc>
        <w:tc>
          <w:tcPr>
            <w:tcW w:w="1365" w:type="dxa"/>
          </w:tcPr>
          <w:p w:rsidR="0068466D" w:rsidRPr="00182383" w:rsidRDefault="0068466D" w:rsidP="0068466D">
            <w:pPr>
              <w:spacing w:before="60" w:after="60"/>
              <w:jc w:val="right"/>
              <w:rPr>
                <w:sz w:val="22"/>
                <w:szCs w:val="22"/>
              </w:rPr>
            </w:pPr>
          </w:p>
        </w:tc>
      </w:tr>
      <w:tr w:rsidR="0068466D" w:rsidRPr="00182383" w:rsidTr="0068466D">
        <w:trPr>
          <w:jc w:val="center"/>
        </w:trPr>
        <w:tc>
          <w:tcPr>
            <w:tcW w:w="1027" w:type="dxa"/>
            <w:vAlign w:val="center"/>
          </w:tcPr>
          <w:p w:rsidR="0068466D" w:rsidRPr="00182383" w:rsidRDefault="002356B6" w:rsidP="0068466D">
            <w:pPr>
              <w:spacing w:before="60" w:after="60"/>
              <w:jc w:val="center"/>
              <w:rPr>
                <w:sz w:val="22"/>
                <w:szCs w:val="22"/>
              </w:rPr>
            </w:pPr>
            <w:r w:rsidRPr="00182383">
              <w:rPr>
                <w:sz w:val="22"/>
                <w:szCs w:val="22"/>
              </w:rPr>
              <w:t>2.1.10</w:t>
            </w:r>
          </w:p>
        </w:tc>
        <w:tc>
          <w:tcPr>
            <w:tcW w:w="3227" w:type="dxa"/>
          </w:tcPr>
          <w:p w:rsidR="0068466D" w:rsidRPr="00182383" w:rsidRDefault="0068466D" w:rsidP="0068466D">
            <w:pPr>
              <w:spacing w:before="60" w:after="60"/>
              <w:rPr>
                <w:sz w:val="22"/>
                <w:szCs w:val="22"/>
              </w:rPr>
            </w:pPr>
            <w:proofErr w:type="spellStart"/>
            <w:r w:rsidRPr="00182383">
              <w:rPr>
                <w:sz w:val="22"/>
                <w:szCs w:val="22"/>
              </w:rPr>
              <w:t>Мерење</w:t>
            </w:r>
            <w:proofErr w:type="spellEnd"/>
            <w:r w:rsidRPr="00182383">
              <w:rPr>
                <w:sz w:val="22"/>
                <w:szCs w:val="22"/>
              </w:rPr>
              <w:t xml:space="preserve"> </w:t>
            </w:r>
            <w:proofErr w:type="spellStart"/>
            <w:r w:rsidRPr="00182383">
              <w:rPr>
                <w:sz w:val="22"/>
                <w:szCs w:val="22"/>
              </w:rPr>
              <w:t>задовољства</w:t>
            </w:r>
            <w:proofErr w:type="spellEnd"/>
            <w:r w:rsidRPr="00182383">
              <w:rPr>
                <w:sz w:val="22"/>
                <w:szCs w:val="22"/>
              </w:rPr>
              <w:t xml:space="preserve"> </w:t>
            </w:r>
            <w:proofErr w:type="spellStart"/>
            <w:r w:rsidRPr="00182383">
              <w:rPr>
                <w:sz w:val="22"/>
                <w:szCs w:val="22"/>
              </w:rPr>
              <w:t>корисника</w:t>
            </w:r>
            <w:proofErr w:type="spellEnd"/>
            <w:r w:rsidRPr="00182383">
              <w:rPr>
                <w:sz w:val="22"/>
                <w:szCs w:val="22"/>
              </w:rPr>
              <w:t xml:space="preserve"> </w:t>
            </w:r>
            <w:proofErr w:type="spellStart"/>
            <w:r w:rsidRPr="00182383">
              <w:rPr>
                <w:sz w:val="22"/>
                <w:szCs w:val="22"/>
              </w:rPr>
              <w:t>услуга</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заштите</w:t>
            </w:r>
            <w:proofErr w:type="spellEnd"/>
            <w:r w:rsidRPr="00182383">
              <w:rPr>
                <w:sz w:val="22"/>
                <w:szCs w:val="22"/>
              </w:rPr>
              <w:t xml:space="preserve"> у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грађана</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очувања</w:t>
            </w:r>
            <w:proofErr w:type="spellEnd"/>
            <w:r w:rsidRPr="00182383">
              <w:rPr>
                <w:sz w:val="22"/>
                <w:szCs w:val="22"/>
              </w:rPr>
              <w:t xml:space="preserve"> и </w:t>
            </w:r>
            <w:proofErr w:type="spellStart"/>
            <w:r w:rsidRPr="00182383">
              <w:rPr>
                <w:sz w:val="22"/>
                <w:szCs w:val="22"/>
              </w:rPr>
              <w:t>унапређења</w:t>
            </w:r>
            <w:proofErr w:type="spellEnd"/>
            <w:r w:rsidRPr="00182383">
              <w:rPr>
                <w:sz w:val="22"/>
                <w:szCs w:val="22"/>
              </w:rPr>
              <w:t xml:space="preserve"> </w:t>
            </w:r>
            <w:proofErr w:type="spellStart"/>
            <w:r w:rsidRPr="00182383">
              <w:rPr>
                <w:sz w:val="22"/>
                <w:szCs w:val="22"/>
              </w:rPr>
              <w:t>сексуалног</w:t>
            </w:r>
            <w:proofErr w:type="spellEnd"/>
            <w:r w:rsidRPr="00182383">
              <w:rPr>
                <w:sz w:val="22"/>
                <w:szCs w:val="22"/>
              </w:rPr>
              <w:t xml:space="preserve"> и </w:t>
            </w:r>
            <w:proofErr w:type="spellStart"/>
            <w:r w:rsidRPr="00182383">
              <w:rPr>
                <w:sz w:val="22"/>
                <w:szCs w:val="22"/>
              </w:rPr>
              <w:t>репродуктивног</w:t>
            </w:r>
            <w:proofErr w:type="spellEnd"/>
            <w:r w:rsidRPr="00182383">
              <w:rPr>
                <w:sz w:val="22"/>
                <w:szCs w:val="22"/>
              </w:rPr>
              <w:t xml:space="preserve"> </w:t>
            </w:r>
            <w:proofErr w:type="spellStart"/>
            <w:r w:rsidRPr="00182383">
              <w:rPr>
                <w:sz w:val="22"/>
                <w:szCs w:val="22"/>
              </w:rPr>
              <w:t>здравља</w:t>
            </w:r>
            <w:proofErr w:type="spellEnd"/>
          </w:p>
        </w:tc>
        <w:tc>
          <w:tcPr>
            <w:tcW w:w="1314" w:type="dxa"/>
            <w:vAlign w:val="center"/>
          </w:tcPr>
          <w:p w:rsidR="0068466D" w:rsidRPr="00182383" w:rsidRDefault="0068466D" w:rsidP="0068466D">
            <w:pPr>
              <w:spacing w:before="60" w:after="60"/>
              <w:jc w:val="center"/>
              <w:rPr>
                <w:sz w:val="22"/>
                <w:szCs w:val="22"/>
              </w:rPr>
            </w:pPr>
            <w:r w:rsidRPr="00182383">
              <w:rPr>
                <w:sz w:val="22"/>
                <w:szCs w:val="22"/>
              </w:rPr>
              <w:t>ЈЛС</w:t>
            </w:r>
          </w:p>
        </w:tc>
        <w:tc>
          <w:tcPr>
            <w:tcW w:w="1912" w:type="dxa"/>
            <w:vAlign w:val="center"/>
          </w:tcPr>
          <w:p w:rsidR="0068466D" w:rsidRPr="00182383" w:rsidRDefault="0068466D" w:rsidP="0068466D">
            <w:pPr>
              <w:spacing w:before="60" w:after="60"/>
              <w:jc w:val="center"/>
              <w:rPr>
                <w:sz w:val="22"/>
                <w:szCs w:val="22"/>
              </w:rPr>
            </w:pP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грађана</w:t>
            </w:r>
            <w:proofErr w:type="spellEnd"/>
          </w:p>
        </w:tc>
        <w:tc>
          <w:tcPr>
            <w:tcW w:w="1405" w:type="dxa"/>
            <w:vAlign w:val="center"/>
          </w:tcPr>
          <w:p w:rsidR="0068466D" w:rsidRPr="00182383" w:rsidRDefault="009E5F57" w:rsidP="0068466D">
            <w:pPr>
              <w:spacing w:before="60" w:after="60"/>
              <w:jc w:val="center"/>
              <w:rPr>
                <w:sz w:val="22"/>
                <w:szCs w:val="22"/>
              </w:rPr>
            </w:pPr>
            <w:r w:rsidRPr="00182383">
              <w:rPr>
                <w:sz w:val="22"/>
                <w:szCs w:val="22"/>
              </w:rPr>
              <w:t>2027</w:t>
            </w:r>
            <w:r w:rsidR="0068466D" w:rsidRPr="00182383">
              <w:rPr>
                <w:sz w:val="22"/>
                <w:szCs w:val="22"/>
              </w:rPr>
              <w:t>.</w:t>
            </w:r>
          </w:p>
        </w:tc>
        <w:tc>
          <w:tcPr>
            <w:tcW w:w="1335" w:type="dxa"/>
          </w:tcPr>
          <w:p w:rsidR="0068466D" w:rsidRPr="00182383" w:rsidRDefault="0068466D" w:rsidP="0068466D">
            <w:pPr>
              <w:spacing w:before="60" w:after="60"/>
              <w:jc w:val="right"/>
              <w:rPr>
                <w:sz w:val="22"/>
                <w:szCs w:val="22"/>
              </w:rPr>
            </w:pPr>
          </w:p>
        </w:tc>
        <w:tc>
          <w:tcPr>
            <w:tcW w:w="1365" w:type="dxa"/>
          </w:tcPr>
          <w:p w:rsidR="0068466D" w:rsidRPr="00182383" w:rsidRDefault="0068466D" w:rsidP="0068466D">
            <w:pPr>
              <w:spacing w:before="60" w:after="60"/>
              <w:jc w:val="right"/>
              <w:rPr>
                <w:sz w:val="22"/>
                <w:szCs w:val="22"/>
              </w:rPr>
            </w:pPr>
          </w:p>
        </w:tc>
        <w:tc>
          <w:tcPr>
            <w:tcW w:w="1365" w:type="dxa"/>
          </w:tcPr>
          <w:p w:rsidR="0068466D" w:rsidRPr="00182383" w:rsidRDefault="0068466D" w:rsidP="0068466D">
            <w:pPr>
              <w:spacing w:before="60" w:after="60"/>
              <w:jc w:val="right"/>
              <w:rPr>
                <w:sz w:val="22"/>
                <w:szCs w:val="22"/>
              </w:rPr>
            </w:pPr>
          </w:p>
        </w:tc>
      </w:tr>
    </w:tbl>
    <w:p w:rsidR="0068466D" w:rsidRPr="00182383" w:rsidRDefault="0068466D" w:rsidP="0068466D">
      <w:pPr>
        <w:rPr>
          <w:sz w:val="22"/>
          <w:szCs w:val="22"/>
        </w:rPr>
      </w:pPr>
    </w:p>
    <w:p w:rsidR="0068466D" w:rsidRPr="00182383" w:rsidRDefault="0068466D" w:rsidP="0068466D">
      <w:pPr>
        <w:rPr>
          <w:sz w:val="22"/>
          <w:szCs w:val="22"/>
        </w:rPr>
      </w:pPr>
    </w:p>
    <w:p w:rsidR="0068466D" w:rsidRPr="00182383" w:rsidRDefault="0068466D" w:rsidP="0068466D">
      <w:pPr>
        <w:rPr>
          <w:sz w:val="22"/>
          <w:szCs w:val="22"/>
        </w:rPr>
        <w:sectPr w:rsidR="0068466D" w:rsidRPr="00182383" w:rsidSect="0068466D">
          <w:pgSz w:w="15840" w:h="12240" w:orient="landscape"/>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2107"/>
        <w:gridCol w:w="1094"/>
        <w:gridCol w:w="1085"/>
        <w:gridCol w:w="1152"/>
        <w:gridCol w:w="218"/>
        <w:gridCol w:w="860"/>
        <w:gridCol w:w="1078"/>
        <w:gridCol w:w="1078"/>
        <w:gridCol w:w="2169"/>
      </w:tblGrid>
      <w:tr w:rsidR="0068466D" w:rsidRPr="00182383" w:rsidTr="0068466D">
        <w:tc>
          <w:tcPr>
            <w:tcW w:w="2164" w:type="dxa"/>
            <w:shd w:val="clear" w:color="auto" w:fill="E36C0A"/>
            <w:vAlign w:val="center"/>
          </w:tcPr>
          <w:p w:rsidR="0068466D" w:rsidRPr="00182383" w:rsidRDefault="0068466D" w:rsidP="0068466D">
            <w:pPr>
              <w:spacing w:before="60" w:after="60"/>
              <w:rPr>
                <w:b/>
                <w:sz w:val="22"/>
                <w:szCs w:val="22"/>
              </w:rPr>
            </w:pPr>
            <w:r w:rsidRPr="00182383">
              <w:rPr>
                <w:b/>
                <w:sz w:val="22"/>
                <w:szCs w:val="22"/>
              </w:rPr>
              <w:lastRenderedPageBreak/>
              <w:t>МЕРА 2.2:</w:t>
            </w:r>
          </w:p>
        </w:tc>
        <w:tc>
          <w:tcPr>
            <w:tcW w:w="4286" w:type="dxa"/>
            <w:gridSpan w:val="3"/>
            <w:shd w:val="clear" w:color="auto" w:fill="E36C0A"/>
            <w:vAlign w:val="center"/>
          </w:tcPr>
          <w:p w:rsidR="0068466D" w:rsidRPr="00182383" w:rsidRDefault="0068466D" w:rsidP="0068466D">
            <w:pPr>
              <w:spacing w:before="60" w:after="60"/>
              <w:rPr>
                <w:sz w:val="22"/>
                <w:szCs w:val="22"/>
              </w:rPr>
            </w:pPr>
            <w:proofErr w:type="spellStart"/>
            <w:r w:rsidRPr="00182383">
              <w:rPr>
                <w:sz w:val="22"/>
                <w:szCs w:val="22"/>
              </w:rPr>
              <w:t>Унапредити</w:t>
            </w:r>
            <w:proofErr w:type="spellEnd"/>
            <w:r w:rsidRPr="00182383">
              <w:rPr>
                <w:sz w:val="22"/>
                <w:szCs w:val="22"/>
              </w:rPr>
              <w:t xml:space="preserve"> </w:t>
            </w:r>
            <w:proofErr w:type="spellStart"/>
            <w:r w:rsidRPr="00182383">
              <w:rPr>
                <w:sz w:val="22"/>
                <w:szCs w:val="22"/>
              </w:rPr>
              <w:t>доступност</w:t>
            </w:r>
            <w:proofErr w:type="spellEnd"/>
            <w:r w:rsidRPr="00182383">
              <w:rPr>
                <w:sz w:val="22"/>
                <w:szCs w:val="22"/>
              </w:rPr>
              <w:t xml:space="preserve"> и </w:t>
            </w:r>
            <w:proofErr w:type="spellStart"/>
            <w:r w:rsidRPr="00182383">
              <w:rPr>
                <w:sz w:val="22"/>
                <w:szCs w:val="22"/>
              </w:rPr>
              <w:t>квалитет</w:t>
            </w:r>
            <w:proofErr w:type="spellEnd"/>
            <w:r w:rsidRPr="00182383">
              <w:rPr>
                <w:sz w:val="22"/>
                <w:szCs w:val="22"/>
              </w:rPr>
              <w:t xml:space="preserve"> </w:t>
            </w:r>
            <w:proofErr w:type="spellStart"/>
            <w:r w:rsidRPr="00182383">
              <w:rPr>
                <w:sz w:val="22"/>
                <w:szCs w:val="22"/>
              </w:rPr>
              <w:t>услуга</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заштите</w:t>
            </w:r>
            <w:proofErr w:type="spellEnd"/>
            <w:r w:rsidRPr="00182383">
              <w:rPr>
                <w:sz w:val="22"/>
                <w:szCs w:val="22"/>
              </w:rPr>
              <w:t xml:space="preserve"> </w:t>
            </w:r>
            <w:proofErr w:type="spellStart"/>
            <w:r w:rsidRPr="00182383">
              <w:rPr>
                <w:sz w:val="22"/>
                <w:szCs w:val="22"/>
              </w:rPr>
              <w:t>менталног</w:t>
            </w:r>
            <w:proofErr w:type="spellEnd"/>
            <w:r w:rsidRPr="00182383">
              <w:rPr>
                <w:sz w:val="22"/>
                <w:szCs w:val="22"/>
              </w:rPr>
              <w:t xml:space="preserve"> </w:t>
            </w:r>
            <w:proofErr w:type="spellStart"/>
            <w:r w:rsidRPr="00182383">
              <w:rPr>
                <w:sz w:val="22"/>
                <w:szCs w:val="22"/>
              </w:rPr>
              <w:t>здравља</w:t>
            </w:r>
            <w:proofErr w:type="spellEnd"/>
          </w:p>
        </w:tc>
        <w:tc>
          <w:tcPr>
            <w:tcW w:w="1370" w:type="dxa"/>
            <w:gridSpan w:val="2"/>
            <w:shd w:val="clear" w:color="auto" w:fill="E36C0A"/>
            <w:vAlign w:val="center"/>
          </w:tcPr>
          <w:p w:rsidR="0068466D" w:rsidRPr="00182383" w:rsidRDefault="0068466D" w:rsidP="0068466D">
            <w:pPr>
              <w:spacing w:before="60" w:after="60"/>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185" w:type="dxa"/>
            <w:gridSpan w:val="4"/>
            <w:shd w:val="clear" w:color="auto" w:fill="E36C0A"/>
            <w:vAlign w:val="center"/>
          </w:tcPr>
          <w:p w:rsidR="0068466D" w:rsidRPr="00182383" w:rsidRDefault="0068466D" w:rsidP="0068466D">
            <w:pPr>
              <w:spacing w:before="60" w:after="60"/>
              <w:rPr>
                <w:sz w:val="22"/>
                <w:szCs w:val="22"/>
              </w:rPr>
            </w:pPr>
            <w:r w:rsidRPr="00182383">
              <w:rPr>
                <w:sz w:val="22"/>
                <w:szCs w:val="22"/>
              </w:rPr>
              <w:t>1</w:t>
            </w:r>
          </w:p>
        </w:tc>
      </w:tr>
      <w:tr w:rsidR="0068466D" w:rsidRPr="00182383" w:rsidTr="0068466D">
        <w:tc>
          <w:tcPr>
            <w:tcW w:w="2164"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286" w:type="dxa"/>
            <w:gridSpan w:val="3"/>
            <w:shd w:val="clear" w:color="auto" w:fill="FBD4B4"/>
          </w:tcPr>
          <w:p w:rsidR="0068466D" w:rsidRPr="00182383" w:rsidRDefault="0068466D" w:rsidP="0068466D">
            <w:pPr>
              <w:spacing w:before="60" w:after="60"/>
              <w:rPr>
                <w:sz w:val="22"/>
                <w:szCs w:val="22"/>
              </w:rPr>
            </w:pPr>
            <w:r w:rsidRPr="00182383">
              <w:rPr>
                <w:sz w:val="22"/>
                <w:szCs w:val="22"/>
              </w:rPr>
              <w:t>ЈЛС</w:t>
            </w:r>
          </w:p>
        </w:tc>
        <w:tc>
          <w:tcPr>
            <w:tcW w:w="1370" w:type="dxa"/>
            <w:gridSpan w:val="2"/>
            <w:shd w:val="clear" w:color="auto" w:fill="FBD4B4"/>
          </w:tcPr>
          <w:p w:rsidR="0068466D" w:rsidRPr="00182383" w:rsidRDefault="0068466D" w:rsidP="0068466D">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5185" w:type="dxa"/>
            <w:gridSpan w:val="4"/>
            <w:shd w:val="clear" w:color="auto" w:fill="FBD4B4"/>
          </w:tcPr>
          <w:p w:rsidR="0068466D" w:rsidRPr="00182383" w:rsidRDefault="0068466D" w:rsidP="0068466D">
            <w:pPr>
              <w:spacing w:before="60" w:after="60"/>
              <w:rPr>
                <w:sz w:val="22"/>
                <w:szCs w:val="22"/>
              </w:rPr>
            </w:pPr>
            <w:r w:rsidRPr="00182383">
              <w:rPr>
                <w:sz w:val="22"/>
                <w:szCs w:val="22"/>
              </w:rPr>
              <w:t xml:space="preserve">ЗУ, ШУ, ОЦД,ЦСР, </w:t>
            </w:r>
            <w:proofErr w:type="spellStart"/>
            <w:r w:rsidRPr="00182383">
              <w:rPr>
                <w:sz w:val="22"/>
                <w:szCs w:val="22"/>
              </w:rPr>
              <w:t>медији</w:t>
            </w:r>
            <w:proofErr w:type="spellEnd"/>
          </w:p>
        </w:tc>
      </w:tr>
      <w:tr w:rsidR="0068466D" w:rsidRPr="00182383" w:rsidTr="0068466D">
        <w:tc>
          <w:tcPr>
            <w:tcW w:w="2164"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07" w:type="dxa"/>
            <w:shd w:val="clear" w:color="auto" w:fill="FBD4B4"/>
          </w:tcPr>
          <w:p w:rsidR="0068466D" w:rsidRPr="00182383" w:rsidRDefault="009E5F57" w:rsidP="0068466D">
            <w:pPr>
              <w:spacing w:before="60" w:after="60"/>
              <w:rPr>
                <w:sz w:val="22"/>
                <w:szCs w:val="22"/>
              </w:rPr>
            </w:pPr>
            <w:r w:rsidRPr="00182383">
              <w:rPr>
                <w:sz w:val="22"/>
                <w:szCs w:val="22"/>
              </w:rPr>
              <w:t>2024</w:t>
            </w:r>
            <w:r w:rsidR="002356B6" w:rsidRPr="00182383">
              <w:rPr>
                <w:sz w:val="22"/>
                <w:szCs w:val="22"/>
              </w:rPr>
              <w:t>-202</w:t>
            </w:r>
            <w:r w:rsidRPr="00182383">
              <w:rPr>
                <w:sz w:val="22"/>
                <w:szCs w:val="22"/>
              </w:rPr>
              <w:t>9</w:t>
            </w:r>
          </w:p>
        </w:tc>
        <w:tc>
          <w:tcPr>
            <w:tcW w:w="3549" w:type="dxa"/>
            <w:gridSpan w:val="4"/>
            <w:shd w:val="clear" w:color="auto" w:fill="FBD4B4"/>
          </w:tcPr>
          <w:p w:rsidR="0068466D" w:rsidRPr="00182383" w:rsidRDefault="0068466D" w:rsidP="0068466D">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185" w:type="dxa"/>
            <w:gridSpan w:val="4"/>
            <w:shd w:val="clear" w:color="auto" w:fill="FBD4B4"/>
          </w:tcPr>
          <w:p w:rsidR="0068466D" w:rsidRPr="00182383" w:rsidRDefault="0068466D" w:rsidP="0068466D">
            <w:pPr>
              <w:spacing w:before="60" w:after="60"/>
              <w:rPr>
                <w:sz w:val="22"/>
                <w:szCs w:val="22"/>
              </w:rPr>
            </w:pPr>
            <w:proofErr w:type="spellStart"/>
            <w:r w:rsidRPr="00182383">
              <w:rPr>
                <w:sz w:val="22"/>
                <w:szCs w:val="22"/>
              </w:rPr>
              <w:t>Не</w:t>
            </w:r>
            <w:proofErr w:type="spellEnd"/>
          </w:p>
        </w:tc>
      </w:tr>
      <w:tr w:rsidR="0068466D" w:rsidRPr="00182383" w:rsidTr="0068466D">
        <w:tc>
          <w:tcPr>
            <w:tcW w:w="2164"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07" w:type="dxa"/>
            <w:shd w:val="clear" w:color="auto" w:fill="FBD4B4"/>
          </w:tcPr>
          <w:p w:rsidR="0068466D" w:rsidRPr="00182383" w:rsidRDefault="0068466D" w:rsidP="0068466D">
            <w:pPr>
              <w:spacing w:before="60" w:after="60"/>
              <w:jc w:val="right"/>
              <w:rPr>
                <w:sz w:val="22"/>
                <w:szCs w:val="22"/>
                <w:vertAlign w:val="superscript"/>
              </w:rPr>
            </w:pPr>
          </w:p>
          <w:p w:rsidR="00983DEA" w:rsidRPr="00182383" w:rsidRDefault="00983DEA" w:rsidP="0068466D">
            <w:pPr>
              <w:spacing w:before="60" w:after="60"/>
              <w:jc w:val="right"/>
              <w:rPr>
                <w:sz w:val="22"/>
                <w:szCs w:val="22"/>
                <w:vertAlign w:val="superscript"/>
              </w:rPr>
            </w:pPr>
          </w:p>
          <w:p w:rsidR="00983DEA" w:rsidRPr="00182383" w:rsidRDefault="00983DEA" w:rsidP="0068466D">
            <w:pPr>
              <w:spacing w:before="60" w:after="60"/>
              <w:jc w:val="right"/>
              <w:rPr>
                <w:sz w:val="22"/>
                <w:szCs w:val="22"/>
                <w:vertAlign w:val="superscript"/>
              </w:rPr>
            </w:pPr>
            <w:r w:rsidRPr="00182383">
              <w:rPr>
                <w:sz w:val="22"/>
                <w:szCs w:val="22"/>
                <w:vertAlign w:val="superscript"/>
              </w:rPr>
              <w:t>1.200.000,00</w:t>
            </w:r>
          </w:p>
        </w:tc>
        <w:tc>
          <w:tcPr>
            <w:tcW w:w="2179" w:type="dxa"/>
            <w:gridSpan w:val="2"/>
            <w:shd w:val="clear" w:color="auto" w:fill="FBD4B4"/>
          </w:tcPr>
          <w:p w:rsidR="0068466D" w:rsidRPr="00182383" w:rsidRDefault="0068466D" w:rsidP="0068466D">
            <w:pPr>
              <w:spacing w:before="60" w:after="60"/>
              <w:rPr>
                <w:sz w:val="22"/>
                <w:szCs w:val="22"/>
                <w:vertAlign w:val="superscript"/>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230" w:type="dxa"/>
            <w:gridSpan w:val="3"/>
            <w:shd w:val="clear" w:color="auto" w:fill="FBD4B4"/>
          </w:tcPr>
          <w:p w:rsidR="0068466D" w:rsidRPr="00182383" w:rsidRDefault="0068466D" w:rsidP="0068466D">
            <w:pPr>
              <w:spacing w:before="60" w:after="60"/>
              <w:jc w:val="right"/>
              <w:rPr>
                <w:sz w:val="22"/>
                <w:szCs w:val="22"/>
                <w:vertAlign w:val="superscript"/>
              </w:rPr>
            </w:pPr>
          </w:p>
          <w:p w:rsidR="00983DEA" w:rsidRPr="00182383" w:rsidRDefault="00983DEA" w:rsidP="0068466D">
            <w:pPr>
              <w:spacing w:before="60" w:after="60"/>
              <w:jc w:val="right"/>
              <w:rPr>
                <w:sz w:val="22"/>
                <w:szCs w:val="22"/>
                <w:vertAlign w:val="superscript"/>
              </w:rPr>
            </w:pPr>
          </w:p>
          <w:p w:rsidR="00983DEA" w:rsidRPr="00182383" w:rsidRDefault="00983DEA" w:rsidP="0068466D">
            <w:pPr>
              <w:spacing w:before="60" w:after="60"/>
              <w:jc w:val="right"/>
              <w:rPr>
                <w:sz w:val="22"/>
                <w:szCs w:val="22"/>
                <w:vertAlign w:val="superscript"/>
              </w:rPr>
            </w:pPr>
            <w:r w:rsidRPr="00182383">
              <w:rPr>
                <w:sz w:val="22"/>
                <w:szCs w:val="22"/>
                <w:vertAlign w:val="superscript"/>
              </w:rPr>
              <w:t>240.000,00</w:t>
            </w:r>
          </w:p>
        </w:tc>
        <w:tc>
          <w:tcPr>
            <w:tcW w:w="2156" w:type="dxa"/>
            <w:gridSpan w:val="2"/>
            <w:shd w:val="clear" w:color="auto" w:fill="FBD4B4"/>
          </w:tcPr>
          <w:p w:rsidR="0068466D" w:rsidRPr="00182383" w:rsidRDefault="0068466D" w:rsidP="0068466D">
            <w:pPr>
              <w:spacing w:before="60" w:after="60"/>
              <w:rPr>
                <w:sz w:val="22"/>
                <w:szCs w:val="22"/>
                <w:vertAlign w:val="superscript"/>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2169" w:type="dxa"/>
            <w:shd w:val="clear" w:color="auto" w:fill="FBD4B4"/>
          </w:tcPr>
          <w:p w:rsidR="0068466D" w:rsidRPr="00182383" w:rsidRDefault="00A6126D" w:rsidP="0068466D">
            <w:pPr>
              <w:spacing w:before="60" w:after="60"/>
              <w:jc w:val="right"/>
              <w:rPr>
                <w:sz w:val="22"/>
                <w:szCs w:val="22"/>
                <w:vertAlign w:val="superscript"/>
              </w:rPr>
            </w:pPr>
            <w:r w:rsidRPr="00182383">
              <w:rPr>
                <w:sz w:val="22"/>
                <w:szCs w:val="22"/>
                <w:vertAlign w:val="superscript"/>
              </w:rPr>
              <w:t>ЈЛС: 1.200.000,00</w:t>
            </w:r>
          </w:p>
        </w:tc>
      </w:tr>
      <w:tr w:rsidR="0068466D" w:rsidRPr="00182383" w:rsidTr="0068466D">
        <w:tc>
          <w:tcPr>
            <w:tcW w:w="4271" w:type="dxa"/>
            <w:gridSpan w:val="2"/>
            <w:vMerge w:val="restart"/>
            <w:shd w:val="clear" w:color="auto" w:fill="E36C0A"/>
            <w:vAlign w:val="center"/>
          </w:tcPr>
          <w:p w:rsidR="0068466D" w:rsidRPr="00182383" w:rsidRDefault="0068466D" w:rsidP="0068466D">
            <w:pPr>
              <w:spacing w:before="60" w:after="60"/>
              <w:jc w:val="center"/>
              <w:rPr>
                <w:sz w:val="22"/>
                <w:szCs w:val="22"/>
                <w:vertAlign w:val="superscript"/>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4" w:type="dxa"/>
            <w:vMerge w:val="restart"/>
            <w:shd w:val="clear" w:color="auto" w:fill="E36C0A"/>
            <w:vAlign w:val="center"/>
          </w:tcPr>
          <w:p w:rsidR="0068466D" w:rsidRPr="00182383" w:rsidRDefault="0068466D" w:rsidP="0068466D">
            <w:pPr>
              <w:spacing w:before="60" w:after="60"/>
              <w:jc w:val="center"/>
              <w:rPr>
                <w:sz w:val="22"/>
                <w:szCs w:val="22"/>
                <w:vertAlign w:val="superscript"/>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85" w:type="dxa"/>
            <w:vMerge w:val="restart"/>
            <w:shd w:val="clear" w:color="auto" w:fill="E36C0A"/>
            <w:vAlign w:val="center"/>
          </w:tcPr>
          <w:p w:rsidR="0068466D" w:rsidRPr="00182383" w:rsidRDefault="0068466D" w:rsidP="0068466D">
            <w:pPr>
              <w:spacing w:before="60" w:after="60"/>
              <w:jc w:val="center"/>
              <w:rPr>
                <w:sz w:val="22"/>
                <w:szCs w:val="22"/>
                <w:vertAlign w:val="superscript"/>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152" w:type="dxa"/>
            <w:vMerge w:val="restart"/>
            <w:shd w:val="clear" w:color="auto" w:fill="E36C0A"/>
            <w:vAlign w:val="center"/>
          </w:tcPr>
          <w:p w:rsidR="0068466D" w:rsidRPr="00182383" w:rsidRDefault="0068466D" w:rsidP="0068466D">
            <w:pPr>
              <w:spacing w:before="60" w:after="60"/>
              <w:jc w:val="center"/>
              <w:rPr>
                <w:sz w:val="22"/>
                <w:szCs w:val="22"/>
                <w:vertAlign w:val="superscript"/>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34" w:type="dxa"/>
            <w:gridSpan w:val="4"/>
            <w:shd w:val="clear" w:color="auto" w:fill="E36C0A"/>
            <w:vAlign w:val="center"/>
          </w:tcPr>
          <w:p w:rsidR="0068466D" w:rsidRPr="00182383" w:rsidRDefault="0068466D" w:rsidP="0068466D">
            <w:pPr>
              <w:spacing w:before="60" w:after="60"/>
              <w:jc w:val="center"/>
              <w:rPr>
                <w:sz w:val="22"/>
                <w:szCs w:val="22"/>
                <w:vertAlign w:val="superscript"/>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69" w:type="dxa"/>
            <w:vMerge w:val="restart"/>
            <w:shd w:val="clear" w:color="auto" w:fill="E36C0A"/>
            <w:vAlign w:val="center"/>
          </w:tcPr>
          <w:p w:rsidR="0068466D" w:rsidRPr="00182383" w:rsidRDefault="0068466D" w:rsidP="0068466D">
            <w:pPr>
              <w:spacing w:before="60" w:after="60"/>
              <w:jc w:val="center"/>
              <w:rPr>
                <w:sz w:val="22"/>
                <w:szCs w:val="22"/>
                <w:vertAlign w:val="superscript"/>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68466D" w:rsidRPr="00182383" w:rsidTr="0068466D">
        <w:tc>
          <w:tcPr>
            <w:tcW w:w="4271" w:type="dxa"/>
            <w:gridSpan w:val="2"/>
            <w:vMerge/>
            <w:shd w:val="clear" w:color="auto" w:fill="FABF8F"/>
            <w:vAlign w:val="center"/>
          </w:tcPr>
          <w:p w:rsidR="0068466D" w:rsidRPr="00182383" w:rsidRDefault="0068466D" w:rsidP="0068466D">
            <w:pPr>
              <w:spacing w:before="60" w:after="60"/>
              <w:jc w:val="center"/>
              <w:rPr>
                <w:sz w:val="22"/>
                <w:szCs w:val="22"/>
                <w:vertAlign w:val="superscript"/>
              </w:rPr>
            </w:pPr>
          </w:p>
        </w:tc>
        <w:tc>
          <w:tcPr>
            <w:tcW w:w="1094" w:type="dxa"/>
            <w:vMerge/>
            <w:shd w:val="clear" w:color="auto" w:fill="FABF8F"/>
            <w:vAlign w:val="center"/>
          </w:tcPr>
          <w:p w:rsidR="0068466D" w:rsidRPr="00182383" w:rsidRDefault="0068466D" w:rsidP="0068466D">
            <w:pPr>
              <w:spacing w:before="60" w:after="60"/>
              <w:jc w:val="center"/>
              <w:rPr>
                <w:sz w:val="22"/>
                <w:szCs w:val="22"/>
                <w:vertAlign w:val="superscript"/>
              </w:rPr>
            </w:pPr>
          </w:p>
        </w:tc>
        <w:tc>
          <w:tcPr>
            <w:tcW w:w="1085" w:type="dxa"/>
            <w:vMerge/>
            <w:shd w:val="clear" w:color="auto" w:fill="FABF8F"/>
            <w:vAlign w:val="center"/>
          </w:tcPr>
          <w:p w:rsidR="0068466D" w:rsidRPr="00182383" w:rsidRDefault="0068466D" w:rsidP="0068466D">
            <w:pPr>
              <w:spacing w:before="60" w:after="60"/>
              <w:jc w:val="center"/>
              <w:rPr>
                <w:sz w:val="22"/>
                <w:szCs w:val="22"/>
                <w:vertAlign w:val="superscript"/>
              </w:rPr>
            </w:pPr>
          </w:p>
        </w:tc>
        <w:tc>
          <w:tcPr>
            <w:tcW w:w="1152" w:type="dxa"/>
            <w:vMerge/>
            <w:shd w:val="clear" w:color="auto" w:fill="FABF8F"/>
            <w:vAlign w:val="center"/>
          </w:tcPr>
          <w:p w:rsidR="0068466D" w:rsidRPr="00182383" w:rsidRDefault="0068466D" w:rsidP="0068466D">
            <w:pPr>
              <w:spacing w:before="60" w:after="60"/>
              <w:jc w:val="center"/>
              <w:rPr>
                <w:sz w:val="22"/>
                <w:szCs w:val="22"/>
                <w:vertAlign w:val="superscript"/>
              </w:rPr>
            </w:pPr>
          </w:p>
        </w:tc>
        <w:tc>
          <w:tcPr>
            <w:tcW w:w="1078" w:type="dxa"/>
            <w:gridSpan w:val="2"/>
            <w:shd w:val="clear" w:color="auto" w:fill="E36C0A"/>
            <w:vAlign w:val="center"/>
          </w:tcPr>
          <w:p w:rsidR="0068466D" w:rsidRPr="00182383" w:rsidRDefault="009416C7" w:rsidP="0068466D">
            <w:pPr>
              <w:spacing w:before="60" w:after="60"/>
              <w:jc w:val="center"/>
              <w:rPr>
                <w:sz w:val="22"/>
                <w:szCs w:val="22"/>
                <w:vertAlign w:val="superscript"/>
              </w:rPr>
            </w:pPr>
            <w:r w:rsidRPr="00182383">
              <w:rPr>
                <w:sz w:val="22"/>
                <w:szCs w:val="22"/>
              </w:rPr>
              <w:t>2024</w:t>
            </w:r>
            <w:r w:rsidR="0068466D" w:rsidRPr="00182383">
              <w:rPr>
                <w:sz w:val="22"/>
                <w:szCs w:val="22"/>
              </w:rPr>
              <w:t>.</w:t>
            </w:r>
          </w:p>
        </w:tc>
        <w:tc>
          <w:tcPr>
            <w:tcW w:w="1078" w:type="dxa"/>
            <w:shd w:val="clear" w:color="auto" w:fill="E36C0A"/>
            <w:vAlign w:val="center"/>
          </w:tcPr>
          <w:p w:rsidR="0068466D" w:rsidRPr="00182383" w:rsidRDefault="009416C7" w:rsidP="0068466D">
            <w:pPr>
              <w:spacing w:before="60" w:after="60"/>
              <w:jc w:val="center"/>
              <w:rPr>
                <w:sz w:val="22"/>
                <w:szCs w:val="22"/>
                <w:vertAlign w:val="superscript"/>
              </w:rPr>
            </w:pPr>
            <w:r w:rsidRPr="00182383">
              <w:rPr>
                <w:sz w:val="22"/>
                <w:szCs w:val="22"/>
              </w:rPr>
              <w:t>2026</w:t>
            </w:r>
            <w:r w:rsidR="0068466D" w:rsidRPr="00182383">
              <w:rPr>
                <w:sz w:val="22"/>
                <w:szCs w:val="22"/>
              </w:rPr>
              <w:t>.</w:t>
            </w:r>
          </w:p>
        </w:tc>
        <w:tc>
          <w:tcPr>
            <w:tcW w:w="1078" w:type="dxa"/>
            <w:shd w:val="clear" w:color="auto" w:fill="E36C0A"/>
            <w:vAlign w:val="center"/>
          </w:tcPr>
          <w:p w:rsidR="0068466D" w:rsidRPr="00182383" w:rsidRDefault="0068466D" w:rsidP="0068466D">
            <w:pPr>
              <w:spacing w:before="60" w:after="60"/>
              <w:jc w:val="center"/>
              <w:rPr>
                <w:sz w:val="22"/>
                <w:szCs w:val="22"/>
                <w:vertAlign w:val="superscript"/>
              </w:rPr>
            </w:pPr>
            <w:r w:rsidRPr="00182383">
              <w:rPr>
                <w:sz w:val="22"/>
                <w:szCs w:val="22"/>
              </w:rPr>
              <w:t>202</w:t>
            </w:r>
            <w:r w:rsidR="009416C7" w:rsidRPr="00182383">
              <w:rPr>
                <w:sz w:val="22"/>
                <w:szCs w:val="22"/>
              </w:rPr>
              <w:t>8</w:t>
            </w:r>
          </w:p>
        </w:tc>
        <w:tc>
          <w:tcPr>
            <w:tcW w:w="2169" w:type="dxa"/>
            <w:vMerge/>
            <w:shd w:val="clear" w:color="auto" w:fill="FABF8F"/>
            <w:vAlign w:val="center"/>
          </w:tcPr>
          <w:p w:rsidR="0068466D" w:rsidRPr="00182383" w:rsidRDefault="0068466D" w:rsidP="0068466D">
            <w:pPr>
              <w:spacing w:before="60" w:after="60"/>
              <w:jc w:val="center"/>
              <w:rPr>
                <w:sz w:val="22"/>
                <w:szCs w:val="22"/>
                <w:vertAlign w:val="superscript"/>
              </w:rPr>
            </w:pPr>
          </w:p>
        </w:tc>
      </w:tr>
      <w:tr w:rsidR="0068466D" w:rsidRPr="00182383" w:rsidTr="0068466D">
        <w:tc>
          <w:tcPr>
            <w:tcW w:w="4271" w:type="dxa"/>
            <w:gridSpan w:val="2"/>
          </w:tcPr>
          <w:p w:rsidR="0068466D" w:rsidRPr="00182383" w:rsidRDefault="0068466D" w:rsidP="0068466D">
            <w:pPr>
              <w:spacing w:before="60" w:after="60"/>
              <w:rPr>
                <w:sz w:val="22"/>
                <w:szCs w:val="22"/>
              </w:rPr>
            </w:pPr>
            <w:proofErr w:type="spellStart"/>
            <w:r w:rsidRPr="00182383">
              <w:rPr>
                <w:sz w:val="22"/>
                <w:szCs w:val="22"/>
              </w:rPr>
              <w:t>Стопа</w:t>
            </w:r>
            <w:proofErr w:type="spellEnd"/>
            <w:r w:rsidRPr="00182383">
              <w:rPr>
                <w:sz w:val="22"/>
                <w:szCs w:val="22"/>
              </w:rPr>
              <w:t xml:space="preserve"> </w:t>
            </w:r>
            <w:proofErr w:type="spellStart"/>
            <w:r w:rsidRPr="00182383">
              <w:rPr>
                <w:sz w:val="22"/>
                <w:szCs w:val="22"/>
              </w:rPr>
              <w:t>смртности</w:t>
            </w:r>
            <w:proofErr w:type="spellEnd"/>
            <w:r w:rsidRPr="00182383">
              <w:rPr>
                <w:sz w:val="22"/>
                <w:szCs w:val="22"/>
              </w:rPr>
              <w:t xml:space="preserve"> </w:t>
            </w:r>
            <w:proofErr w:type="spellStart"/>
            <w:r w:rsidRPr="00182383">
              <w:rPr>
                <w:sz w:val="22"/>
                <w:szCs w:val="22"/>
              </w:rPr>
              <w:t>услед</w:t>
            </w:r>
            <w:proofErr w:type="spellEnd"/>
            <w:r w:rsidRPr="00182383">
              <w:rPr>
                <w:sz w:val="22"/>
                <w:szCs w:val="22"/>
              </w:rPr>
              <w:t xml:space="preserve"> </w:t>
            </w:r>
            <w:proofErr w:type="spellStart"/>
            <w:r w:rsidRPr="00182383">
              <w:rPr>
                <w:sz w:val="22"/>
                <w:szCs w:val="22"/>
              </w:rPr>
              <w:t>самоубиствана</w:t>
            </w:r>
            <w:proofErr w:type="spellEnd"/>
            <w:r w:rsidRPr="00182383">
              <w:rPr>
                <w:sz w:val="22"/>
                <w:szCs w:val="22"/>
              </w:rPr>
              <w:t xml:space="preserve"> 100.000 </w:t>
            </w:r>
            <w:proofErr w:type="spellStart"/>
            <w:r w:rsidRPr="00182383">
              <w:rPr>
                <w:sz w:val="22"/>
                <w:szCs w:val="22"/>
              </w:rPr>
              <w:t>становника</w:t>
            </w:r>
            <w:proofErr w:type="spellEnd"/>
            <w:r w:rsidRPr="00182383">
              <w:rPr>
                <w:sz w:val="22"/>
                <w:szCs w:val="22"/>
              </w:rPr>
              <w:t xml:space="preserve">  </w:t>
            </w:r>
          </w:p>
        </w:tc>
        <w:tc>
          <w:tcPr>
            <w:tcW w:w="1094" w:type="dxa"/>
          </w:tcPr>
          <w:p w:rsidR="0068466D" w:rsidRPr="00182383" w:rsidRDefault="0068466D" w:rsidP="0068466D">
            <w:pPr>
              <w:spacing w:before="60" w:after="60"/>
              <w:jc w:val="center"/>
              <w:rPr>
                <w:sz w:val="22"/>
                <w:szCs w:val="22"/>
              </w:rPr>
            </w:pPr>
            <w:proofErr w:type="spellStart"/>
            <w:r w:rsidRPr="00182383">
              <w:rPr>
                <w:sz w:val="22"/>
                <w:szCs w:val="22"/>
              </w:rPr>
              <w:t>број</w:t>
            </w:r>
            <w:proofErr w:type="spellEnd"/>
          </w:p>
        </w:tc>
        <w:tc>
          <w:tcPr>
            <w:tcW w:w="1085" w:type="dxa"/>
          </w:tcPr>
          <w:p w:rsidR="0068466D" w:rsidRPr="00182383" w:rsidRDefault="0068466D" w:rsidP="0068466D">
            <w:pPr>
              <w:spacing w:before="60" w:after="60"/>
              <w:jc w:val="center"/>
              <w:rPr>
                <w:sz w:val="22"/>
                <w:szCs w:val="22"/>
              </w:rPr>
            </w:pPr>
            <w:r w:rsidRPr="00182383">
              <w:rPr>
                <w:sz w:val="22"/>
                <w:szCs w:val="22"/>
              </w:rPr>
              <w:t>2022</w:t>
            </w:r>
          </w:p>
        </w:tc>
        <w:tc>
          <w:tcPr>
            <w:tcW w:w="1152" w:type="dxa"/>
          </w:tcPr>
          <w:p w:rsidR="0068466D" w:rsidRPr="00182383" w:rsidRDefault="0068466D" w:rsidP="0068466D">
            <w:pPr>
              <w:spacing w:before="60" w:after="60"/>
              <w:jc w:val="center"/>
              <w:rPr>
                <w:sz w:val="22"/>
                <w:szCs w:val="22"/>
                <w:vertAlign w:val="superscript"/>
              </w:rPr>
            </w:pPr>
            <w:r w:rsidRPr="00182383">
              <w:rPr>
                <w:sz w:val="22"/>
                <w:szCs w:val="22"/>
                <w:vertAlign w:val="superscript"/>
              </w:rPr>
              <w:t>16/100000</w:t>
            </w:r>
          </w:p>
        </w:tc>
        <w:tc>
          <w:tcPr>
            <w:tcW w:w="1078" w:type="dxa"/>
            <w:gridSpan w:val="2"/>
          </w:tcPr>
          <w:p w:rsidR="0068466D" w:rsidRPr="00182383" w:rsidRDefault="0068466D" w:rsidP="0068466D">
            <w:pPr>
              <w:spacing w:before="60" w:after="60"/>
              <w:jc w:val="center"/>
              <w:rPr>
                <w:sz w:val="22"/>
                <w:szCs w:val="22"/>
                <w:vertAlign w:val="superscript"/>
              </w:rPr>
            </w:pPr>
            <w:r w:rsidRPr="00182383">
              <w:rPr>
                <w:sz w:val="22"/>
                <w:szCs w:val="22"/>
                <w:vertAlign w:val="superscript"/>
              </w:rPr>
              <w:t>16/100000</w:t>
            </w:r>
          </w:p>
        </w:tc>
        <w:tc>
          <w:tcPr>
            <w:tcW w:w="1078" w:type="dxa"/>
          </w:tcPr>
          <w:p w:rsidR="0068466D" w:rsidRPr="00182383" w:rsidRDefault="0068466D" w:rsidP="0068466D">
            <w:pPr>
              <w:spacing w:before="60" w:after="60"/>
              <w:jc w:val="center"/>
              <w:rPr>
                <w:sz w:val="22"/>
                <w:szCs w:val="22"/>
                <w:vertAlign w:val="superscript"/>
              </w:rPr>
            </w:pPr>
            <w:r w:rsidRPr="00182383">
              <w:rPr>
                <w:sz w:val="22"/>
                <w:szCs w:val="22"/>
                <w:vertAlign w:val="superscript"/>
              </w:rPr>
              <w:t>15/100000</w:t>
            </w:r>
          </w:p>
        </w:tc>
        <w:tc>
          <w:tcPr>
            <w:tcW w:w="1078" w:type="dxa"/>
          </w:tcPr>
          <w:p w:rsidR="0068466D" w:rsidRPr="00182383" w:rsidRDefault="0068466D" w:rsidP="0068466D">
            <w:pPr>
              <w:spacing w:before="60" w:after="60"/>
              <w:jc w:val="center"/>
              <w:rPr>
                <w:sz w:val="22"/>
                <w:szCs w:val="22"/>
                <w:vertAlign w:val="superscript"/>
              </w:rPr>
            </w:pPr>
            <w:r w:rsidRPr="00182383">
              <w:rPr>
                <w:sz w:val="22"/>
                <w:szCs w:val="22"/>
                <w:vertAlign w:val="superscript"/>
              </w:rPr>
              <w:t>14/100000</w:t>
            </w:r>
          </w:p>
        </w:tc>
        <w:tc>
          <w:tcPr>
            <w:tcW w:w="2169" w:type="dxa"/>
          </w:tcPr>
          <w:p w:rsidR="0068466D" w:rsidRPr="00182383" w:rsidRDefault="0068466D" w:rsidP="0068466D">
            <w:pPr>
              <w:spacing w:before="60" w:after="60"/>
              <w:rPr>
                <w:sz w:val="22"/>
                <w:szCs w:val="22"/>
              </w:rPr>
            </w:pPr>
            <w:r w:rsidRPr="00182383">
              <w:rPr>
                <w:sz w:val="22"/>
                <w:szCs w:val="22"/>
              </w:rPr>
              <w:t>РЗС</w:t>
            </w:r>
          </w:p>
        </w:tc>
      </w:tr>
      <w:tr w:rsidR="0068466D" w:rsidRPr="00182383" w:rsidTr="0068466D">
        <w:tc>
          <w:tcPr>
            <w:tcW w:w="4271" w:type="dxa"/>
            <w:gridSpan w:val="2"/>
          </w:tcPr>
          <w:p w:rsidR="0068466D" w:rsidRPr="00182383" w:rsidRDefault="0068466D" w:rsidP="0068466D">
            <w:pPr>
              <w:spacing w:before="60" w:after="60"/>
              <w:rPr>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пријављених</w:t>
            </w:r>
            <w:proofErr w:type="spellEnd"/>
            <w:r w:rsidRPr="00182383">
              <w:rPr>
                <w:sz w:val="22"/>
                <w:szCs w:val="22"/>
              </w:rPr>
              <w:t xml:space="preserve"> </w:t>
            </w:r>
            <w:proofErr w:type="spellStart"/>
            <w:r w:rsidRPr="00182383">
              <w:rPr>
                <w:sz w:val="22"/>
                <w:szCs w:val="22"/>
              </w:rPr>
              <w:t>случајева</w:t>
            </w:r>
            <w:proofErr w:type="spellEnd"/>
            <w:r w:rsidRPr="00182383">
              <w:rPr>
                <w:sz w:val="22"/>
                <w:szCs w:val="22"/>
              </w:rPr>
              <w:t xml:space="preserve"> </w:t>
            </w:r>
            <w:proofErr w:type="spellStart"/>
            <w:r w:rsidRPr="00182383">
              <w:rPr>
                <w:sz w:val="22"/>
                <w:szCs w:val="22"/>
              </w:rPr>
              <w:t>породичног</w:t>
            </w:r>
            <w:proofErr w:type="spellEnd"/>
            <w:r w:rsidRPr="00182383">
              <w:rPr>
                <w:sz w:val="22"/>
                <w:szCs w:val="22"/>
              </w:rPr>
              <w:t xml:space="preserve"> </w:t>
            </w:r>
            <w:proofErr w:type="spellStart"/>
            <w:r w:rsidRPr="00182383">
              <w:rPr>
                <w:sz w:val="22"/>
                <w:szCs w:val="22"/>
              </w:rPr>
              <w:t>насиља</w:t>
            </w:r>
            <w:proofErr w:type="spellEnd"/>
            <w:r w:rsidRPr="00182383">
              <w:rPr>
                <w:sz w:val="22"/>
                <w:szCs w:val="22"/>
              </w:rPr>
              <w:t xml:space="preserve"> </w:t>
            </w:r>
            <w:proofErr w:type="spellStart"/>
            <w:r w:rsidRPr="00182383">
              <w:rPr>
                <w:sz w:val="22"/>
                <w:szCs w:val="22"/>
              </w:rPr>
              <w:t>према</w:t>
            </w:r>
            <w:proofErr w:type="spellEnd"/>
            <w:r w:rsidRPr="00182383">
              <w:rPr>
                <w:sz w:val="22"/>
                <w:szCs w:val="22"/>
              </w:rPr>
              <w:t xml:space="preserve"> </w:t>
            </w:r>
            <w:proofErr w:type="spellStart"/>
            <w:r w:rsidRPr="00182383">
              <w:rPr>
                <w:sz w:val="22"/>
                <w:szCs w:val="22"/>
              </w:rPr>
              <w:t>деци</w:t>
            </w:r>
            <w:proofErr w:type="spellEnd"/>
            <w:r w:rsidRPr="00182383">
              <w:rPr>
                <w:sz w:val="22"/>
                <w:szCs w:val="22"/>
              </w:rPr>
              <w:t xml:space="preserve"> </w:t>
            </w:r>
          </w:p>
        </w:tc>
        <w:tc>
          <w:tcPr>
            <w:tcW w:w="1094" w:type="dxa"/>
          </w:tcPr>
          <w:p w:rsidR="0068466D" w:rsidRPr="00182383" w:rsidRDefault="0068466D" w:rsidP="0068466D">
            <w:pPr>
              <w:spacing w:before="60" w:after="60"/>
              <w:jc w:val="center"/>
              <w:rPr>
                <w:sz w:val="22"/>
                <w:szCs w:val="22"/>
              </w:rPr>
            </w:pPr>
            <w:proofErr w:type="spellStart"/>
            <w:r w:rsidRPr="00182383">
              <w:rPr>
                <w:sz w:val="22"/>
                <w:szCs w:val="22"/>
              </w:rPr>
              <w:t>број</w:t>
            </w:r>
            <w:proofErr w:type="spellEnd"/>
          </w:p>
        </w:tc>
        <w:tc>
          <w:tcPr>
            <w:tcW w:w="1085" w:type="dxa"/>
          </w:tcPr>
          <w:p w:rsidR="0068466D" w:rsidRPr="00182383" w:rsidRDefault="0068466D" w:rsidP="0068466D">
            <w:pPr>
              <w:spacing w:before="60" w:after="60"/>
              <w:jc w:val="center"/>
              <w:rPr>
                <w:sz w:val="22"/>
                <w:szCs w:val="22"/>
              </w:rPr>
            </w:pPr>
            <w:r w:rsidRPr="00182383">
              <w:rPr>
                <w:sz w:val="22"/>
                <w:szCs w:val="22"/>
              </w:rPr>
              <w:t>2022</w:t>
            </w:r>
          </w:p>
        </w:tc>
        <w:tc>
          <w:tcPr>
            <w:tcW w:w="1152" w:type="dxa"/>
          </w:tcPr>
          <w:p w:rsidR="0068466D" w:rsidRPr="00182383" w:rsidRDefault="0068466D" w:rsidP="0068466D">
            <w:pPr>
              <w:spacing w:before="60" w:after="60"/>
              <w:jc w:val="center"/>
              <w:rPr>
                <w:sz w:val="22"/>
                <w:szCs w:val="22"/>
                <w:vertAlign w:val="superscript"/>
              </w:rPr>
            </w:pPr>
            <w:r w:rsidRPr="00182383">
              <w:rPr>
                <w:sz w:val="22"/>
                <w:szCs w:val="22"/>
                <w:vertAlign w:val="superscript"/>
              </w:rPr>
              <w:t>56</w:t>
            </w:r>
          </w:p>
        </w:tc>
        <w:tc>
          <w:tcPr>
            <w:tcW w:w="1078" w:type="dxa"/>
            <w:gridSpan w:val="2"/>
          </w:tcPr>
          <w:p w:rsidR="0068466D" w:rsidRPr="00182383" w:rsidRDefault="0068466D" w:rsidP="0068466D">
            <w:pPr>
              <w:spacing w:before="60" w:after="60"/>
              <w:jc w:val="center"/>
              <w:rPr>
                <w:sz w:val="22"/>
                <w:szCs w:val="22"/>
                <w:vertAlign w:val="superscript"/>
              </w:rPr>
            </w:pPr>
            <w:r w:rsidRPr="00182383">
              <w:rPr>
                <w:sz w:val="22"/>
                <w:szCs w:val="22"/>
                <w:vertAlign w:val="superscript"/>
              </w:rPr>
              <w:t>56</w:t>
            </w:r>
          </w:p>
        </w:tc>
        <w:tc>
          <w:tcPr>
            <w:tcW w:w="1078" w:type="dxa"/>
          </w:tcPr>
          <w:p w:rsidR="0068466D" w:rsidRPr="00182383" w:rsidRDefault="0068466D" w:rsidP="0068466D">
            <w:pPr>
              <w:spacing w:before="60" w:after="60"/>
              <w:jc w:val="center"/>
              <w:rPr>
                <w:sz w:val="22"/>
                <w:szCs w:val="22"/>
                <w:vertAlign w:val="superscript"/>
              </w:rPr>
            </w:pPr>
            <w:r w:rsidRPr="00182383">
              <w:rPr>
                <w:sz w:val="22"/>
                <w:szCs w:val="22"/>
                <w:vertAlign w:val="superscript"/>
              </w:rPr>
              <w:t>53</w:t>
            </w:r>
          </w:p>
        </w:tc>
        <w:tc>
          <w:tcPr>
            <w:tcW w:w="1078" w:type="dxa"/>
          </w:tcPr>
          <w:p w:rsidR="0068466D" w:rsidRPr="00182383" w:rsidRDefault="0068466D" w:rsidP="0068466D">
            <w:pPr>
              <w:spacing w:before="60" w:after="60"/>
              <w:jc w:val="center"/>
              <w:rPr>
                <w:sz w:val="22"/>
                <w:szCs w:val="22"/>
                <w:vertAlign w:val="superscript"/>
              </w:rPr>
            </w:pPr>
            <w:r w:rsidRPr="00182383">
              <w:rPr>
                <w:sz w:val="22"/>
                <w:szCs w:val="22"/>
                <w:vertAlign w:val="superscript"/>
              </w:rPr>
              <w:t>50</w:t>
            </w:r>
          </w:p>
        </w:tc>
        <w:tc>
          <w:tcPr>
            <w:tcW w:w="2169" w:type="dxa"/>
          </w:tcPr>
          <w:p w:rsidR="0068466D" w:rsidRPr="00182383" w:rsidRDefault="0068466D" w:rsidP="0068466D">
            <w:pPr>
              <w:spacing w:before="60" w:after="60"/>
              <w:rPr>
                <w:sz w:val="22"/>
                <w:szCs w:val="22"/>
              </w:rPr>
            </w:pPr>
            <w:r w:rsidRPr="00182383">
              <w:rPr>
                <w:sz w:val="22"/>
                <w:szCs w:val="22"/>
              </w:rPr>
              <w:t>РЗС</w:t>
            </w:r>
          </w:p>
        </w:tc>
      </w:tr>
      <w:tr w:rsidR="0068466D" w:rsidRPr="00182383" w:rsidTr="0068466D">
        <w:tc>
          <w:tcPr>
            <w:tcW w:w="4271" w:type="dxa"/>
            <w:gridSpan w:val="2"/>
          </w:tcPr>
          <w:p w:rsidR="0068466D" w:rsidRPr="00182383" w:rsidRDefault="0068466D" w:rsidP="0068466D">
            <w:pPr>
              <w:spacing w:before="60" w:after="60"/>
              <w:rPr>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пријављених</w:t>
            </w:r>
            <w:proofErr w:type="spellEnd"/>
            <w:r w:rsidRPr="00182383">
              <w:rPr>
                <w:sz w:val="22"/>
                <w:szCs w:val="22"/>
              </w:rPr>
              <w:t xml:space="preserve"> </w:t>
            </w:r>
            <w:proofErr w:type="spellStart"/>
            <w:r w:rsidRPr="00182383">
              <w:rPr>
                <w:sz w:val="22"/>
                <w:szCs w:val="22"/>
              </w:rPr>
              <w:t>случајева</w:t>
            </w:r>
            <w:proofErr w:type="spellEnd"/>
            <w:r w:rsidRPr="00182383">
              <w:rPr>
                <w:sz w:val="22"/>
                <w:szCs w:val="22"/>
              </w:rPr>
              <w:t xml:space="preserve"> </w:t>
            </w:r>
            <w:proofErr w:type="spellStart"/>
            <w:r w:rsidRPr="00182383">
              <w:rPr>
                <w:sz w:val="22"/>
                <w:szCs w:val="22"/>
              </w:rPr>
              <w:t>породичног</w:t>
            </w:r>
            <w:proofErr w:type="spellEnd"/>
            <w:r w:rsidRPr="00182383">
              <w:rPr>
                <w:sz w:val="22"/>
                <w:szCs w:val="22"/>
              </w:rPr>
              <w:t xml:space="preserve"> </w:t>
            </w:r>
            <w:proofErr w:type="spellStart"/>
            <w:r w:rsidRPr="00182383">
              <w:rPr>
                <w:sz w:val="22"/>
                <w:szCs w:val="22"/>
              </w:rPr>
              <w:t>насиља</w:t>
            </w:r>
            <w:proofErr w:type="spellEnd"/>
            <w:r w:rsidRPr="00182383">
              <w:rPr>
                <w:sz w:val="22"/>
                <w:szCs w:val="22"/>
              </w:rPr>
              <w:t xml:space="preserve"> </w:t>
            </w:r>
            <w:proofErr w:type="spellStart"/>
            <w:r w:rsidRPr="00182383">
              <w:rPr>
                <w:sz w:val="22"/>
                <w:szCs w:val="22"/>
              </w:rPr>
              <w:t>према</w:t>
            </w:r>
            <w:proofErr w:type="spellEnd"/>
            <w:r w:rsidRPr="00182383">
              <w:rPr>
                <w:sz w:val="22"/>
                <w:szCs w:val="22"/>
              </w:rPr>
              <w:t xml:space="preserve"> </w:t>
            </w:r>
            <w:proofErr w:type="spellStart"/>
            <w:r w:rsidRPr="00182383">
              <w:rPr>
                <w:sz w:val="22"/>
                <w:szCs w:val="22"/>
              </w:rPr>
              <w:t>женама</w:t>
            </w:r>
            <w:proofErr w:type="spellEnd"/>
            <w:r w:rsidRPr="00182383">
              <w:rPr>
                <w:sz w:val="22"/>
                <w:szCs w:val="22"/>
              </w:rPr>
              <w:t xml:space="preserve"> </w:t>
            </w:r>
          </w:p>
        </w:tc>
        <w:tc>
          <w:tcPr>
            <w:tcW w:w="1094" w:type="dxa"/>
          </w:tcPr>
          <w:p w:rsidR="0068466D" w:rsidRPr="00182383" w:rsidRDefault="0068466D" w:rsidP="0068466D">
            <w:pPr>
              <w:spacing w:before="60" w:after="60"/>
              <w:jc w:val="center"/>
              <w:rPr>
                <w:sz w:val="22"/>
                <w:szCs w:val="22"/>
              </w:rPr>
            </w:pPr>
            <w:proofErr w:type="spellStart"/>
            <w:r w:rsidRPr="00182383">
              <w:rPr>
                <w:sz w:val="22"/>
                <w:szCs w:val="22"/>
              </w:rPr>
              <w:t>број</w:t>
            </w:r>
            <w:proofErr w:type="spellEnd"/>
          </w:p>
        </w:tc>
        <w:tc>
          <w:tcPr>
            <w:tcW w:w="1085" w:type="dxa"/>
          </w:tcPr>
          <w:p w:rsidR="0068466D" w:rsidRPr="00182383" w:rsidRDefault="0068466D" w:rsidP="0068466D">
            <w:pPr>
              <w:spacing w:before="60" w:after="60"/>
              <w:jc w:val="center"/>
              <w:rPr>
                <w:sz w:val="22"/>
                <w:szCs w:val="22"/>
              </w:rPr>
            </w:pPr>
            <w:r w:rsidRPr="00182383">
              <w:rPr>
                <w:sz w:val="22"/>
                <w:szCs w:val="22"/>
              </w:rPr>
              <w:t>2022</w:t>
            </w:r>
          </w:p>
        </w:tc>
        <w:tc>
          <w:tcPr>
            <w:tcW w:w="1152" w:type="dxa"/>
          </w:tcPr>
          <w:p w:rsidR="0068466D" w:rsidRPr="00182383" w:rsidRDefault="0068466D" w:rsidP="0068466D">
            <w:pPr>
              <w:spacing w:before="60" w:after="60"/>
              <w:jc w:val="center"/>
              <w:rPr>
                <w:sz w:val="22"/>
                <w:szCs w:val="22"/>
                <w:vertAlign w:val="superscript"/>
              </w:rPr>
            </w:pPr>
            <w:r w:rsidRPr="00182383">
              <w:rPr>
                <w:sz w:val="22"/>
                <w:szCs w:val="22"/>
                <w:vertAlign w:val="superscript"/>
              </w:rPr>
              <w:t>303</w:t>
            </w:r>
          </w:p>
        </w:tc>
        <w:tc>
          <w:tcPr>
            <w:tcW w:w="1078" w:type="dxa"/>
            <w:gridSpan w:val="2"/>
          </w:tcPr>
          <w:p w:rsidR="0068466D" w:rsidRPr="00182383" w:rsidRDefault="0068466D" w:rsidP="0068466D">
            <w:pPr>
              <w:spacing w:before="60" w:after="60"/>
              <w:jc w:val="center"/>
              <w:rPr>
                <w:sz w:val="22"/>
                <w:szCs w:val="22"/>
                <w:vertAlign w:val="superscript"/>
              </w:rPr>
            </w:pPr>
            <w:r w:rsidRPr="00182383">
              <w:rPr>
                <w:sz w:val="22"/>
                <w:szCs w:val="22"/>
                <w:vertAlign w:val="superscript"/>
              </w:rPr>
              <w:t>303</w:t>
            </w:r>
          </w:p>
        </w:tc>
        <w:tc>
          <w:tcPr>
            <w:tcW w:w="1078" w:type="dxa"/>
          </w:tcPr>
          <w:p w:rsidR="0068466D" w:rsidRPr="00182383" w:rsidRDefault="0068466D" w:rsidP="0068466D">
            <w:pPr>
              <w:spacing w:before="60" w:after="60"/>
              <w:jc w:val="center"/>
              <w:rPr>
                <w:sz w:val="22"/>
                <w:szCs w:val="22"/>
                <w:vertAlign w:val="superscript"/>
              </w:rPr>
            </w:pPr>
            <w:r w:rsidRPr="00182383">
              <w:rPr>
                <w:sz w:val="22"/>
                <w:szCs w:val="22"/>
                <w:vertAlign w:val="superscript"/>
              </w:rPr>
              <w:t>287</w:t>
            </w:r>
          </w:p>
        </w:tc>
        <w:tc>
          <w:tcPr>
            <w:tcW w:w="1078" w:type="dxa"/>
          </w:tcPr>
          <w:p w:rsidR="0068466D" w:rsidRPr="00182383" w:rsidRDefault="0068466D" w:rsidP="0068466D">
            <w:pPr>
              <w:spacing w:before="60" w:after="60"/>
              <w:jc w:val="center"/>
              <w:rPr>
                <w:sz w:val="22"/>
                <w:szCs w:val="22"/>
                <w:vertAlign w:val="superscript"/>
              </w:rPr>
            </w:pPr>
            <w:r w:rsidRPr="00182383">
              <w:rPr>
                <w:sz w:val="22"/>
                <w:szCs w:val="22"/>
                <w:vertAlign w:val="superscript"/>
              </w:rPr>
              <w:t>272</w:t>
            </w:r>
          </w:p>
        </w:tc>
        <w:tc>
          <w:tcPr>
            <w:tcW w:w="2169" w:type="dxa"/>
          </w:tcPr>
          <w:p w:rsidR="0068466D" w:rsidRPr="00182383" w:rsidRDefault="0068466D" w:rsidP="0068466D">
            <w:pPr>
              <w:spacing w:before="60" w:after="60"/>
              <w:rPr>
                <w:sz w:val="22"/>
                <w:szCs w:val="22"/>
              </w:rPr>
            </w:pPr>
            <w:r w:rsidRPr="00182383">
              <w:rPr>
                <w:sz w:val="22"/>
                <w:szCs w:val="22"/>
              </w:rPr>
              <w:t>РЗС</w:t>
            </w:r>
          </w:p>
        </w:tc>
      </w:tr>
      <w:tr w:rsidR="0068466D" w:rsidRPr="00182383" w:rsidTr="0068466D">
        <w:tc>
          <w:tcPr>
            <w:tcW w:w="4271" w:type="dxa"/>
            <w:gridSpan w:val="2"/>
          </w:tcPr>
          <w:p w:rsidR="0068466D" w:rsidRPr="00182383" w:rsidRDefault="0068466D" w:rsidP="0068466D">
            <w:pPr>
              <w:spacing w:before="60" w:after="60"/>
              <w:rPr>
                <w:sz w:val="22"/>
                <w:szCs w:val="22"/>
              </w:rPr>
            </w:pPr>
            <w:proofErr w:type="spellStart"/>
            <w:r w:rsidRPr="00182383">
              <w:rPr>
                <w:sz w:val="22"/>
                <w:szCs w:val="22"/>
              </w:rPr>
              <w:t>Стопа</w:t>
            </w:r>
            <w:proofErr w:type="spellEnd"/>
            <w:r w:rsidRPr="00182383">
              <w:rPr>
                <w:sz w:val="22"/>
                <w:szCs w:val="22"/>
              </w:rPr>
              <w:t xml:space="preserve"> </w:t>
            </w:r>
            <w:proofErr w:type="spellStart"/>
            <w:r w:rsidRPr="00182383">
              <w:rPr>
                <w:sz w:val="22"/>
                <w:szCs w:val="22"/>
              </w:rPr>
              <w:t>деце</w:t>
            </w:r>
            <w:proofErr w:type="spellEnd"/>
            <w:r w:rsidRPr="00182383">
              <w:rPr>
                <w:sz w:val="22"/>
                <w:szCs w:val="22"/>
              </w:rPr>
              <w:t xml:space="preserve"> у </w:t>
            </w:r>
            <w:proofErr w:type="spellStart"/>
            <w:r w:rsidRPr="00182383">
              <w:rPr>
                <w:sz w:val="22"/>
                <w:szCs w:val="22"/>
              </w:rPr>
              <w:t>сукобу</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законом</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1000 </w:t>
            </w:r>
            <w:proofErr w:type="spellStart"/>
            <w:r w:rsidRPr="00182383">
              <w:rPr>
                <w:sz w:val="22"/>
                <w:szCs w:val="22"/>
              </w:rPr>
              <w:t>деце</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6 </w:t>
            </w:r>
            <w:proofErr w:type="spellStart"/>
            <w:r w:rsidRPr="00182383">
              <w:rPr>
                <w:sz w:val="22"/>
                <w:szCs w:val="22"/>
              </w:rPr>
              <w:t>до</w:t>
            </w:r>
            <w:proofErr w:type="spellEnd"/>
            <w:r w:rsidRPr="00182383">
              <w:rPr>
                <w:sz w:val="22"/>
                <w:szCs w:val="22"/>
              </w:rPr>
              <w:t xml:space="preserve"> 17 </w:t>
            </w:r>
            <w:proofErr w:type="spellStart"/>
            <w:r w:rsidRPr="00182383">
              <w:rPr>
                <w:sz w:val="22"/>
                <w:szCs w:val="22"/>
              </w:rPr>
              <w:t>година</w:t>
            </w:r>
            <w:proofErr w:type="spellEnd"/>
            <w:r w:rsidRPr="00182383">
              <w:rPr>
                <w:sz w:val="22"/>
                <w:szCs w:val="22"/>
              </w:rPr>
              <w:t>)</w:t>
            </w:r>
          </w:p>
        </w:tc>
        <w:tc>
          <w:tcPr>
            <w:tcW w:w="1094" w:type="dxa"/>
          </w:tcPr>
          <w:p w:rsidR="0068466D" w:rsidRPr="00182383" w:rsidRDefault="0068466D" w:rsidP="0068466D">
            <w:pPr>
              <w:spacing w:before="60" w:after="60"/>
              <w:jc w:val="center"/>
              <w:rPr>
                <w:sz w:val="22"/>
                <w:szCs w:val="22"/>
              </w:rPr>
            </w:pPr>
            <w:proofErr w:type="spellStart"/>
            <w:r w:rsidRPr="00182383">
              <w:rPr>
                <w:sz w:val="22"/>
                <w:szCs w:val="22"/>
              </w:rPr>
              <w:t>број</w:t>
            </w:r>
            <w:proofErr w:type="spellEnd"/>
          </w:p>
        </w:tc>
        <w:tc>
          <w:tcPr>
            <w:tcW w:w="1085" w:type="dxa"/>
          </w:tcPr>
          <w:p w:rsidR="0068466D" w:rsidRPr="00182383" w:rsidRDefault="0068466D" w:rsidP="0068466D">
            <w:pPr>
              <w:spacing w:before="60" w:after="60"/>
              <w:jc w:val="center"/>
              <w:rPr>
                <w:sz w:val="22"/>
                <w:szCs w:val="22"/>
              </w:rPr>
            </w:pPr>
            <w:r w:rsidRPr="00182383">
              <w:rPr>
                <w:sz w:val="22"/>
                <w:szCs w:val="22"/>
              </w:rPr>
              <w:t>2022</w:t>
            </w:r>
          </w:p>
        </w:tc>
        <w:tc>
          <w:tcPr>
            <w:tcW w:w="1152" w:type="dxa"/>
          </w:tcPr>
          <w:p w:rsidR="0068466D" w:rsidRPr="00182383" w:rsidRDefault="0068466D" w:rsidP="0068466D">
            <w:pPr>
              <w:spacing w:before="60" w:after="60"/>
              <w:jc w:val="center"/>
              <w:rPr>
                <w:sz w:val="22"/>
                <w:szCs w:val="22"/>
                <w:vertAlign w:val="superscript"/>
              </w:rPr>
            </w:pPr>
            <w:r w:rsidRPr="00182383">
              <w:rPr>
                <w:sz w:val="22"/>
                <w:szCs w:val="22"/>
                <w:vertAlign w:val="superscript"/>
              </w:rPr>
              <w:t>63/1000</w:t>
            </w:r>
          </w:p>
        </w:tc>
        <w:tc>
          <w:tcPr>
            <w:tcW w:w="1078" w:type="dxa"/>
            <w:gridSpan w:val="2"/>
          </w:tcPr>
          <w:p w:rsidR="0068466D" w:rsidRPr="00182383" w:rsidRDefault="0068466D" w:rsidP="0068466D">
            <w:pPr>
              <w:spacing w:before="60" w:after="60"/>
              <w:jc w:val="center"/>
              <w:rPr>
                <w:sz w:val="22"/>
                <w:szCs w:val="22"/>
                <w:vertAlign w:val="superscript"/>
              </w:rPr>
            </w:pPr>
            <w:r w:rsidRPr="00182383">
              <w:rPr>
                <w:sz w:val="22"/>
                <w:szCs w:val="22"/>
                <w:vertAlign w:val="superscript"/>
              </w:rPr>
              <w:t>63/1000</w:t>
            </w:r>
          </w:p>
        </w:tc>
        <w:tc>
          <w:tcPr>
            <w:tcW w:w="1078" w:type="dxa"/>
          </w:tcPr>
          <w:p w:rsidR="0068466D" w:rsidRPr="00182383" w:rsidRDefault="0068466D" w:rsidP="0068466D">
            <w:pPr>
              <w:spacing w:before="60" w:after="60"/>
              <w:jc w:val="center"/>
              <w:rPr>
                <w:sz w:val="22"/>
                <w:szCs w:val="22"/>
                <w:vertAlign w:val="superscript"/>
              </w:rPr>
            </w:pPr>
            <w:r w:rsidRPr="00182383">
              <w:rPr>
                <w:sz w:val="22"/>
                <w:szCs w:val="22"/>
                <w:vertAlign w:val="superscript"/>
              </w:rPr>
              <w:t>59/100000</w:t>
            </w:r>
          </w:p>
        </w:tc>
        <w:tc>
          <w:tcPr>
            <w:tcW w:w="1078" w:type="dxa"/>
          </w:tcPr>
          <w:p w:rsidR="0068466D" w:rsidRPr="00182383" w:rsidRDefault="0068466D" w:rsidP="0068466D">
            <w:pPr>
              <w:spacing w:before="60" w:after="60"/>
              <w:jc w:val="center"/>
              <w:rPr>
                <w:sz w:val="22"/>
                <w:szCs w:val="22"/>
                <w:vertAlign w:val="superscript"/>
              </w:rPr>
            </w:pPr>
            <w:r w:rsidRPr="00182383">
              <w:rPr>
                <w:sz w:val="22"/>
                <w:szCs w:val="22"/>
                <w:vertAlign w:val="superscript"/>
              </w:rPr>
              <w:t>56/100000</w:t>
            </w:r>
          </w:p>
        </w:tc>
        <w:tc>
          <w:tcPr>
            <w:tcW w:w="2169" w:type="dxa"/>
          </w:tcPr>
          <w:p w:rsidR="0068466D" w:rsidRPr="00182383" w:rsidRDefault="0068466D" w:rsidP="0068466D">
            <w:pPr>
              <w:spacing w:before="60" w:after="60"/>
              <w:rPr>
                <w:sz w:val="22"/>
                <w:szCs w:val="22"/>
              </w:rPr>
            </w:pPr>
            <w:r w:rsidRPr="00182383">
              <w:rPr>
                <w:sz w:val="22"/>
                <w:szCs w:val="22"/>
              </w:rPr>
              <w:t xml:space="preserve">РЗС </w:t>
            </w:r>
          </w:p>
        </w:tc>
      </w:tr>
      <w:tr w:rsidR="0068466D" w:rsidRPr="00182383" w:rsidTr="0068466D">
        <w:tc>
          <w:tcPr>
            <w:tcW w:w="4271" w:type="dxa"/>
            <w:gridSpan w:val="2"/>
          </w:tcPr>
          <w:p w:rsidR="0068466D" w:rsidRPr="00182383" w:rsidRDefault="0068466D" w:rsidP="0068466D">
            <w:pPr>
              <w:spacing w:before="60" w:after="60"/>
              <w:rPr>
                <w:sz w:val="22"/>
                <w:szCs w:val="22"/>
              </w:rPr>
            </w:pPr>
            <w:r w:rsidRPr="00182383">
              <w:rPr>
                <w:sz w:val="22"/>
                <w:szCs w:val="22"/>
              </w:rPr>
              <w:t xml:space="preserve">% </w:t>
            </w:r>
            <w:proofErr w:type="spellStart"/>
            <w:r w:rsidRPr="00182383">
              <w:rPr>
                <w:sz w:val="22"/>
                <w:szCs w:val="22"/>
              </w:rPr>
              <w:t>регистрованих</w:t>
            </w:r>
            <w:proofErr w:type="spellEnd"/>
            <w:r w:rsidRPr="00182383">
              <w:rPr>
                <w:sz w:val="22"/>
                <w:szCs w:val="22"/>
              </w:rPr>
              <w:t xml:space="preserve"> </w:t>
            </w:r>
            <w:proofErr w:type="spellStart"/>
            <w:r w:rsidRPr="00182383">
              <w:rPr>
                <w:sz w:val="22"/>
                <w:szCs w:val="22"/>
              </w:rPr>
              <w:t>корисника</w:t>
            </w:r>
            <w:proofErr w:type="spellEnd"/>
            <w:r w:rsidRPr="00182383">
              <w:rPr>
                <w:sz w:val="22"/>
                <w:szCs w:val="22"/>
              </w:rPr>
              <w:t xml:space="preserve"> </w:t>
            </w:r>
            <w:proofErr w:type="spellStart"/>
            <w:r w:rsidRPr="00182383">
              <w:rPr>
                <w:sz w:val="22"/>
                <w:szCs w:val="22"/>
              </w:rPr>
              <w:t>примарне</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заштите</w:t>
            </w:r>
            <w:proofErr w:type="spellEnd"/>
            <w:r w:rsidRPr="00182383">
              <w:rPr>
                <w:sz w:val="22"/>
                <w:szCs w:val="22"/>
              </w:rPr>
              <w:t xml:space="preserve"> </w:t>
            </w:r>
            <w:proofErr w:type="spellStart"/>
            <w:r w:rsidRPr="00182383">
              <w:rPr>
                <w:sz w:val="22"/>
                <w:szCs w:val="22"/>
              </w:rPr>
              <w:t>старијих</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18 </w:t>
            </w:r>
            <w:proofErr w:type="spellStart"/>
            <w:r w:rsidRPr="00182383">
              <w:rPr>
                <w:sz w:val="22"/>
                <w:szCs w:val="22"/>
              </w:rPr>
              <w:t>година</w:t>
            </w:r>
            <w:proofErr w:type="spellEnd"/>
            <w:r w:rsidRPr="00182383">
              <w:rPr>
                <w:sz w:val="22"/>
                <w:szCs w:val="22"/>
              </w:rPr>
              <w:t xml:space="preserve"> </w:t>
            </w:r>
            <w:proofErr w:type="spellStart"/>
            <w:r w:rsidRPr="00182383">
              <w:rPr>
                <w:sz w:val="22"/>
                <w:szCs w:val="22"/>
              </w:rPr>
              <w:t>којима</w:t>
            </w:r>
            <w:proofErr w:type="spellEnd"/>
            <w:r w:rsidRPr="00182383">
              <w:rPr>
                <w:sz w:val="22"/>
                <w:szCs w:val="22"/>
              </w:rPr>
              <w:t xml:space="preserve"> </w:t>
            </w:r>
            <w:proofErr w:type="spellStart"/>
            <w:r w:rsidRPr="00182383">
              <w:rPr>
                <w:sz w:val="22"/>
                <w:szCs w:val="22"/>
              </w:rPr>
              <w:t>је</w:t>
            </w:r>
            <w:proofErr w:type="spellEnd"/>
            <w:r w:rsidRPr="00182383">
              <w:rPr>
                <w:sz w:val="22"/>
                <w:szCs w:val="22"/>
              </w:rPr>
              <w:t xml:space="preserve"> </w:t>
            </w:r>
            <w:proofErr w:type="spellStart"/>
            <w:r w:rsidRPr="00182383">
              <w:rPr>
                <w:sz w:val="22"/>
                <w:szCs w:val="22"/>
              </w:rPr>
              <w:t>процењен</w:t>
            </w:r>
            <w:proofErr w:type="spellEnd"/>
            <w:r w:rsidRPr="00182383">
              <w:rPr>
                <w:sz w:val="22"/>
                <w:szCs w:val="22"/>
              </w:rPr>
              <w:t xml:space="preserve"> </w:t>
            </w:r>
            <w:proofErr w:type="spellStart"/>
            <w:r w:rsidRPr="00182383">
              <w:rPr>
                <w:sz w:val="22"/>
                <w:szCs w:val="22"/>
              </w:rPr>
              <w:t>ризик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депресију</w:t>
            </w:r>
            <w:proofErr w:type="spellEnd"/>
            <w:r w:rsidRPr="00182383">
              <w:rPr>
                <w:sz w:val="22"/>
                <w:szCs w:val="22"/>
              </w:rPr>
              <w:t>*</w:t>
            </w:r>
          </w:p>
        </w:tc>
        <w:tc>
          <w:tcPr>
            <w:tcW w:w="1094" w:type="dxa"/>
          </w:tcPr>
          <w:p w:rsidR="0068466D" w:rsidRPr="00182383" w:rsidRDefault="0068466D" w:rsidP="0068466D">
            <w:pPr>
              <w:spacing w:before="60" w:after="60"/>
              <w:jc w:val="center"/>
              <w:rPr>
                <w:sz w:val="22"/>
                <w:szCs w:val="22"/>
              </w:rPr>
            </w:pPr>
            <w:r w:rsidRPr="00182383">
              <w:rPr>
                <w:sz w:val="22"/>
                <w:szCs w:val="22"/>
              </w:rPr>
              <w:t>%</w:t>
            </w:r>
          </w:p>
        </w:tc>
        <w:tc>
          <w:tcPr>
            <w:tcW w:w="1085" w:type="dxa"/>
          </w:tcPr>
          <w:p w:rsidR="0068466D" w:rsidRPr="00182383" w:rsidRDefault="0068466D" w:rsidP="0068466D">
            <w:pPr>
              <w:spacing w:before="60" w:after="60"/>
              <w:jc w:val="center"/>
              <w:rPr>
                <w:sz w:val="22"/>
                <w:szCs w:val="22"/>
              </w:rPr>
            </w:pPr>
            <w:r w:rsidRPr="00182383">
              <w:rPr>
                <w:sz w:val="22"/>
                <w:szCs w:val="22"/>
              </w:rPr>
              <w:t>2022</w:t>
            </w:r>
          </w:p>
        </w:tc>
        <w:tc>
          <w:tcPr>
            <w:tcW w:w="1152" w:type="dxa"/>
          </w:tcPr>
          <w:p w:rsidR="0068466D" w:rsidRPr="00182383" w:rsidRDefault="0068466D" w:rsidP="0068466D">
            <w:pPr>
              <w:spacing w:before="60" w:after="60"/>
              <w:jc w:val="center"/>
              <w:rPr>
                <w:sz w:val="22"/>
                <w:szCs w:val="22"/>
                <w:vertAlign w:val="superscript"/>
              </w:rPr>
            </w:pPr>
            <w:r w:rsidRPr="00182383">
              <w:rPr>
                <w:sz w:val="22"/>
                <w:szCs w:val="22"/>
                <w:vertAlign w:val="superscript"/>
              </w:rPr>
              <w:t>0.5%</w:t>
            </w:r>
          </w:p>
        </w:tc>
        <w:tc>
          <w:tcPr>
            <w:tcW w:w="1078" w:type="dxa"/>
            <w:gridSpan w:val="2"/>
          </w:tcPr>
          <w:p w:rsidR="0068466D" w:rsidRPr="00182383" w:rsidRDefault="0068466D" w:rsidP="0068466D">
            <w:pPr>
              <w:spacing w:before="60" w:after="60"/>
              <w:jc w:val="center"/>
              <w:rPr>
                <w:sz w:val="22"/>
                <w:szCs w:val="22"/>
                <w:vertAlign w:val="superscript"/>
              </w:rPr>
            </w:pPr>
            <w:r w:rsidRPr="00182383">
              <w:rPr>
                <w:sz w:val="22"/>
                <w:szCs w:val="22"/>
                <w:vertAlign w:val="superscript"/>
              </w:rPr>
              <w:t>0.5%</w:t>
            </w:r>
          </w:p>
        </w:tc>
        <w:tc>
          <w:tcPr>
            <w:tcW w:w="1078" w:type="dxa"/>
          </w:tcPr>
          <w:p w:rsidR="0068466D" w:rsidRPr="00182383" w:rsidRDefault="0068466D" w:rsidP="0068466D">
            <w:pPr>
              <w:spacing w:before="60" w:after="60"/>
              <w:jc w:val="center"/>
              <w:rPr>
                <w:sz w:val="22"/>
                <w:szCs w:val="22"/>
                <w:vertAlign w:val="superscript"/>
              </w:rPr>
            </w:pPr>
            <w:r w:rsidRPr="00182383">
              <w:rPr>
                <w:sz w:val="22"/>
                <w:szCs w:val="22"/>
                <w:vertAlign w:val="superscript"/>
              </w:rPr>
              <w:t>5%</w:t>
            </w:r>
          </w:p>
        </w:tc>
        <w:tc>
          <w:tcPr>
            <w:tcW w:w="1078" w:type="dxa"/>
          </w:tcPr>
          <w:p w:rsidR="0068466D" w:rsidRPr="00182383" w:rsidRDefault="0068466D" w:rsidP="0068466D">
            <w:pPr>
              <w:spacing w:before="60" w:after="60"/>
              <w:jc w:val="center"/>
              <w:rPr>
                <w:sz w:val="22"/>
                <w:szCs w:val="22"/>
                <w:vertAlign w:val="superscript"/>
              </w:rPr>
            </w:pPr>
            <w:r w:rsidRPr="00182383">
              <w:rPr>
                <w:sz w:val="22"/>
                <w:szCs w:val="22"/>
                <w:vertAlign w:val="superscript"/>
              </w:rPr>
              <w:t>8%</w:t>
            </w:r>
          </w:p>
        </w:tc>
        <w:tc>
          <w:tcPr>
            <w:tcW w:w="2169" w:type="dxa"/>
          </w:tcPr>
          <w:p w:rsidR="0068466D" w:rsidRPr="00182383" w:rsidRDefault="0068466D" w:rsidP="0068466D">
            <w:pPr>
              <w:spacing w:before="60" w:after="60"/>
              <w:rPr>
                <w:sz w:val="22"/>
                <w:szCs w:val="22"/>
              </w:rPr>
            </w:pPr>
            <w:r w:rsidRPr="00182383">
              <w:rPr>
                <w:sz w:val="22"/>
                <w:szCs w:val="22"/>
              </w:rPr>
              <w:t>ЗЈЗ/ИЗЈЗ</w:t>
            </w:r>
          </w:p>
        </w:tc>
      </w:tr>
    </w:tbl>
    <w:p w:rsidR="0068466D" w:rsidRDefault="0068466D" w:rsidP="0068466D">
      <w:pPr>
        <w:rPr>
          <w:sz w:val="22"/>
          <w:szCs w:val="22"/>
        </w:rPr>
      </w:pPr>
      <w:r w:rsidRPr="00182383">
        <w:rPr>
          <w:sz w:val="22"/>
          <w:szCs w:val="22"/>
        </w:rPr>
        <w:t>*</w:t>
      </w: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података</w:t>
      </w:r>
      <w:proofErr w:type="spellEnd"/>
      <w:r w:rsidRPr="00182383">
        <w:rPr>
          <w:sz w:val="22"/>
          <w:szCs w:val="22"/>
        </w:rPr>
        <w:t xml:space="preserve">: </w:t>
      </w:r>
      <w:proofErr w:type="spellStart"/>
      <w:r w:rsidRPr="00182383">
        <w:rPr>
          <w:sz w:val="22"/>
          <w:szCs w:val="22"/>
        </w:rPr>
        <w:t>повратне</w:t>
      </w:r>
      <w:proofErr w:type="spellEnd"/>
      <w:r w:rsidRPr="00182383">
        <w:rPr>
          <w:sz w:val="22"/>
          <w:szCs w:val="22"/>
        </w:rPr>
        <w:t xml:space="preserve"> </w:t>
      </w:r>
      <w:proofErr w:type="spellStart"/>
      <w:r w:rsidRPr="00182383">
        <w:rPr>
          <w:sz w:val="22"/>
          <w:szCs w:val="22"/>
        </w:rPr>
        <w:t>информације</w:t>
      </w:r>
      <w:proofErr w:type="spellEnd"/>
      <w:r w:rsidRPr="00182383">
        <w:rPr>
          <w:sz w:val="22"/>
          <w:szCs w:val="22"/>
        </w:rPr>
        <w:t xml:space="preserve"> о </w:t>
      </w:r>
      <w:proofErr w:type="spellStart"/>
      <w:r w:rsidRPr="00182383">
        <w:rPr>
          <w:sz w:val="22"/>
          <w:szCs w:val="22"/>
        </w:rPr>
        <w:t>показатељима</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из</w:t>
      </w:r>
      <w:proofErr w:type="spellEnd"/>
      <w:r w:rsidRPr="00182383">
        <w:rPr>
          <w:sz w:val="22"/>
          <w:szCs w:val="22"/>
        </w:rPr>
        <w:t xml:space="preserve"> РФЗО </w:t>
      </w:r>
      <w:proofErr w:type="spellStart"/>
      <w:r w:rsidRPr="00182383">
        <w:rPr>
          <w:sz w:val="22"/>
          <w:szCs w:val="22"/>
        </w:rPr>
        <w:t>добијених</w:t>
      </w:r>
      <w:proofErr w:type="spellEnd"/>
      <w:r w:rsidRPr="00182383">
        <w:rPr>
          <w:sz w:val="22"/>
          <w:szCs w:val="22"/>
        </w:rPr>
        <w:t xml:space="preserve"> </w:t>
      </w:r>
      <w:proofErr w:type="spellStart"/>
      <w:r w:rsidRPr="00182383">
        <w:rPr>
          <w:sz w:val="22"/>
          <w:szCs w:val="22"/>
        </w:rPr>
        <w:t>преко</w:t>
      </w:r>
      <w:proofErr w:type="spellEnd"/>
      <w:r w:rsidRPr="00182383">
        <w:rPr>
          <w:sz w:val="22"/>
          <w:szCs w:val="22"/>
        </w:rPr>
        <w:t xml:space="preserve"> ИЗЈЗ </w:t>
      </w:r>
      <w:proofErr w:type="spellStart"/>
      <w:r w:rsidRPr="00182383">
        <w:rPr>
          <w:sz w:val="22"/>
          <w:szCs w:val="22"/>
        </w:rPr>
        <w:t>или</w:t>
      </w:r>
      <w:proofErr w:type="spellEnd"/>
      <w:r w:rsidRPr="00182383">
        <w:rPr>
          <w:sz w:val="22"/>
          <w:szCs w:val="22"/>
        </w:rPr>
        <w:t xml:space="preserve"> ЗЗЈЗ. РЕФ </w:t>
      </w:r>
      <w:proofErr w:type="spellStart"/>
      <w:r w:rsidRPr="00182383">
        <w:rPr>
          <w:sz w:val="22"/>
          <w:szCs w:val="22"/>
        </w:rPr>
        <w:t>предлог</w:t>
      </w:r>
      <w:proofErr w:type="spellEnd"/>
      <w:r w:rsidRPr="00182383">
        <w:rPr>
          <w:sz w:val="22"/>
          <w:szCs w:val="22"/>
        </w:rPr>
        <w:t xml:space="preserve"> </w:t>
      </w:r>
      <w:proofErr w:type="spellStart"/>
      <w:r w:rsidRPr="00182383">
        <w:rPr>
          <w:sz w:val="22"/>
          <w:szCs w:val="22"/>
        </w:rPr>
        <w:t>новог</w:t>
      </w:r>
      <w:proofErr w:type="spellEnd"/>
      <w:r w:rsidRPr="00182383">
        <w:rPr>
          <w:sz w:val="22"/>
          <w:szCs w:val="22"/>
        </w:rPr>
        <w:t xml:space="preserve"> </w:t>
      </w:r>
      <w:proofErr w:type="spellStart"/>
      <w:r w:rsidRPr="00182383">
        <w:rPr>
          <w:sz w:val="22"/>
          <w:szCs w:val="22"/>
        </w:rPr>
        <w:t>правилника</w:t>
      </w:r>
      <w:proofErr w:type="spellEnd"/>
      <w:r w:rsidRPr="00182383">
        <w:rPr>
          <w:sz w:val="22"/>
          <w:szCs w:val="22"/>
        </w:rPr>
        <w:t xml:space="preserve"> о </w:t>
      </w:r>
      <w:proofErr w:type="spellStart"/>
      <w:r w:rsidRPr="00182383">
        <w:rPr>
          <w:sz w:val="22"/>
          <w:szCs w:val="22"/>
        </w:rPr>
        <w:t>показатељима</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w:t>
      </w:r>
    </w:p>
    <w:p w:rsidR="00136E35" w:rsidRDefault="00136E35" w:rsidP="0068466D">
      <w:pPr>
        <w:rPr>
          <w:sz w:val="22"/>
          <w:szCs w:val="22"/>
        </w:rPr>
      </w:pPr>
    </w:p>
    <w:p w:rsidR="00136E35" w:rsidRDefault="00136E35" w:rsidP="0068466D">
      <w:pPr>
        <w:rPr>
          <w:sz w:val="22"/>
          <w:szCs w:val="22"/>
        </w:rPr>
      </w:pPr>
    </w:p>
    <w:p w:rsidR="00136E35" w:rsidRDefault="00136E35" w:rsidP="0068466D">
      <w:pPr>
        <w:rPr>
          <w:sz w:val="22"/>
          <w:szCs w:val="22"/>
        </w:rPr>
      </w:pPr>
    </w:p>
    <w:p w:rsidR="00136E35" w:rsidRDefault="00136E35" w:rsidP="0068466D">
      <w:pPr>
        <w:rPr>
          <w:sz w:val="22"/>
          <w:szCs w:val="22"/>
        </w:rPr>
      </w:pPr>
    </w:p>
    <w:p w:rsidR="00136E35" w:rsidRDefault="00136E35" w:rsidP="0068466D">
      <w:pPr>
        <w:rPr>
          <w:sz w:val="22"/>
          <w:szCs w:val="22"/>
        </w:rPr>
      </w:pPr>
    </w:p>
    <w:p w:rsidR="00136E35" w:rsidRDefault="00136E35" w:rsidP="0068466D">
      <w:pPr>
        <w:rPr>
          <w:sz w:val="22"/>
          <w:szCs w:val="22"/>
        </w:rPr>
      </w:pPr>
    </w:p>
    <w:p w:rsidR="00136E35" w:rsidRPr="00136E35" w:rsidRDefault="00136E35" w:rsidP="0068466D">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3299"/>
        <w:gridCol w:w="1428"/>
        <w:gridCol w:w="1632"/>
        <w:gridCol w:w="1450"/>
        <w:gridCol w:w="1433"/>
        <w:gridCol w:w="1441"/>
        <w:gridCol w:w="1441"/>
      </w:tblGrid>
      <w:tr w:rsidR="0068466D" w:rsidRPr="00182383" w:rsidTr="00983DEA">
        <w:tc>
          <w:tcPr>
            <w:tcW w:w="995" w:type="dxa"/>
            <w:shd w:val="clear" w:color="auto" w:fill="92CDDC"/>
            <w:vAlign w:val="center"/>
          </w:tcPr>
          <w:p w:rsidR="0068466D" w:rsidRPr="00182383" w:rsidRDefault="0068466D" w:rsidP="0068466D">
            <w:pPr>
              <w:spacing w:before="60" w:after="60"/>
              <w:rPr>
                <w:sz w:val="22"/>
                <w:szCs w:val="22"/>
              </w:rPr>
            </w:pPr>
            <w:proofErr w:type="spellStart"/>
            <w:r w:rsidRPr="00182383">
              <w:rPr>
                <w:sz w:val="22"/>
                <w:szCs w:val="22"/>
              </w:rPr>
              <w:lastRenderedPageBreak/>
              <w:t>Ознака</w:t>
            </w:r>
            <w:proofErr w:type="spellEnd"/>
          </w:p>
        </w:tc>
        <w:tc>
          <w:tcPr>
            <w:tcW w:w="3299" w:type="dxa"/>
            <w:shd w:val="clear" w:color="auto" w:fill="92CDDC"/>
            <w:vAlign w:val="center"/>
          </w:tcPr>
          <w:p w:rsidR="0068466D" w:rsidRPr="00182383" w:rsidRDefault="0068466D" w:rsidP="0068466D">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428"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Носилац</w:t>
            </w:r>
            <w:proofErr w:type="spellEnd"/>
          </w:p>
        </w:tc>
        <w:tc>
          <w:tcPr>
            <w:tcW w:w="1632"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Партнери</w:t>
            </w:r>
            <w:proofErr w:type="spellEnd"/>
          </w:p>
        </w:tc>
        <w:tc>
          <w:tcPr>
            <w:tcW w:w="1450"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433"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441"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441"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68466D" w:rsidRPr="00182383" w:rsidTr="00983DEA">
        <w:tc>
          <w:tcPr>
            <w:tcW w:w="995" w:type="dxa"/>
          </w:tcPr>
          <w:p w:rsidR="0068466D" w:rsidRPr="00182383" w:rsidRDefault="0068466D" w:rsidP="0068466D">
            <w:pPr>
              <w:spacing w:before="60" w:after="60"/>
              <w:rPr>
                <w:sz w:val="22"/>
                <w:szCs w:val="22"/>
              </w:rPr>
            </w:pPr>
            <w:r w:rsidRPr="00182383">
              <w:rPr>
                <w:sz w:val="22"/>
                <w:szCs w:val="22"/>
              </w:rPr>
              <w:t>2.2.1</w:t>
            </w:r>
          </w:p>
        </w:tc>
        <w:tc>
          <w:tcPr>
            <w:tcW w:w="3299" w:type="dxa"/>
          </w:tcPr>
          <w:p w:rsidR="0068466D" w:rsidRPr="00182383" w:rsidRDefault="00983DEA" w:rsidP="0068466D">
            <w:pPr>
              <w:spacing w:before="60" w:after="60"/>
              <w:rPr>
                <w:sz w:val="22"/>
                <w:szCs w:val="22"/>
              </w:rPr>
            </w:pPr>
            <w:proofErr w:type="spellStart"/>
            <w:r w:rsidRPr="00182383">
              <w:rPr>
                <w:sz w:val="22"/>
                <w:szCs w:val="22"/>
              </w:rPr>
              <w:t>Спроводити</w:t>
            </w:r>
            <w:proofErr w:type="spellEnd"/>
            <w:r w:rsidRPr="00182383">
              <w:rPr>
                <w:sz w:val="22"/>
                <w:szCs w:val="22"/>
              </w:rPr>
              <w:t xml:space="preserve"> и </w:t>
            </w:r>
            <w:proofErr w:type="spellStart"/>
            <w:r w:rsidRPr="00182383">
              <w:rPr>
                <w:sz w:val="22"/>
                <w:szCs w:val="22"/>
              </w:rPr>
              <w:t>подржати</w:t>
            </w:r>
            <w:proofErr w:type="spellEnd"/>
            <w:r w:rsidRPr="00182383">
              <w:rPr>
                <w:sz w:val="22"/>
                <w:szCs w:val="22"/>
              </w:rPr>
              <w:t xml:space="preserve"> </w:t>
            </w:r>
            <w:proofErr w:type="spellStart"/>
            <w:r w:rsidRPr="00182383">
              <w:rPr>
                <w:sz w:val="22"/>
                <w:szCs w:val="22"/>
              </w:rPr>
              <w:t>активности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превенцији</w:t>
            </w:r>
            <w:proofErr w:type="spellEnd"/>
            <w:r w:rsidRPr="00182383">
              <w:rPr>
                <w:sz w:val="22"/>
                <w:szCs w:val="22"/>
              </w:rPr>
              <w:t xml:space="preserve"> и </w:t>
            </w:r>
            <w:proofErr w:type="spellStart"/>
            <w:r w:rsidRPr="00182383">
              <w:rPr>
                <w:sz w:val="22"/>
                <w:szCs w:val="22"/>
              </w:rPr>
              <w:t>смањењу</w:t>
            </w:r>
            <w:proofErr w:type="spellEnd"/>
            <w:r w:rsidRPr="00182383">
              <w:rPr>
                <w:sz w:val="22"/>
                <w:szCs w:val="22"/>
              </w:rPr>
              <w:t xml:space="preserve"> </w:t>
            </w:r>
            <w:proofErr w:type="spellStart"/>
            <w:r w:rsidRPr="00182383">
              <w:rPr>
                <w:sz w:val="22"/>
                <w:szCs w:val="22"/>
              </w:rPr>
              <w:t>стигме</w:t>
            </w:r>
            <w:proofErr w:type="spellEnd"/>
            <w:r w:rsidRPr="00182383">
              <w:rPr>
                <w:sz w:val="22"/>
                <w:szCs w:val="22"/>
              </w:rPr>
              <w:t xml:space="preserve"> и </w:t>
            </w:r>
            <w:proofErr w:type="spellStart"/>
            <w:r w:rsidRPr="00182383">
              <w:rPr>
                <w:sz w:val="22"/>
                <w:szCs w:val="22"/>
              </w:rPr>
              <w:t>дискриминације</w:t>
            </w:r>
            <w:proofErr w:type="spellEnd"/>
            <w:r w:rsidRPr="00182383">
              <w:rPr>
                <w:sz w:val="22"/>
                <w:szCs w:val="22"/>
              </w:rPr>
              <w:t xml:space="preserve"> у </w:t>
            </w:r>
            <w:proofErr w:type="spellStart"/>
            <w:r w:rsidRPr="00182383">
              <w:rPr>
                <w:sz w:val="22"/>
                <w:szCs w:val="22"/>
              </w:rPr>
              <w:t>окружењу</w:t>
            </w:r>
            <w:proofErr w:type="spellEnd"/>
            <w:r w:rsidRPr="00182383">
              <w:rPr>
                <w:sz w:val="22"/>
                <w:szCs w:val="22"/>
              </w:rPr>
              <w:t xml:space="preserve"> </w:t>
            </w:r>
            <w:proofErr w:type="spellStart"/>
            <w:r w:rsidRPr="00182383">
              <w:rPr>
                <w:sz w:val="22"/>
                <w:szCs w:val="22"/>
              </w:rPr>
              <w:t>према</w:t>
            </w:r>
            <w:proofErr w:type="spellEnd"/>
            <w:r w:rsidRPr="00182383">
              <w:rPr>
                <w:sz w:val="22"/>
                <w:szCs w:val="22"/>
              </w:rPr>
              <w:t xml:space="preserve"> </w:t>
            </w:r>
            <w:proofErr w:type="spellStart"/>
            <w:r w:rsidRPr="00182383">
              <w:rPr>
                <w:sz w:val="22"/>
                <w:szCs w:val="22"/>
              </w:rPr>
              <w:t>кључним</w:t>
            </w:r>
            <w:proofErr w:type="spellEnd"/>
            <w:r w:rsidRPr="00182383">
              <w:rPr>
                <w:sz w:val="22"/>
                <w:szCs w:val="22"/>
              </w:rPr>
              <w:t xml:space="preserve"> </w:t>
            </w:r>
            <w:proofErr w:type="spellStart"/>
            <w:r w:rsidRPr="00182383">
              <w:rPr>
                <w:sz w:val="22"/>
                <w:szCs w:val="22"/>
              </w:rPr>
              <w:t>популацијама</w:t>
            </w:r>
            <w:proofErr w:type="spellEnd"/>
            <w:r w:rsidRPr="00182383">
              <w:rPr>
                <w:sz w:val="22"/>
                <w:szCs w:val="22"/>
              </w:rPr>
              <w:t xml:space="preserve"> (</w:t>
            </w:r>
            <w:proofErr w:type="spellStart"/>
            <w:r w:rsidRPr="00182383">
              <w:rPr>
                <w:sz w:val="22"/>
                <w:szCs w:val="22"/>
              </w:rPr>
              <w:t>особе</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потешкоћама</w:t>
            </w:r>
            <w:proofErr w:type="spellEnd"/>
            <w:r w:rsidRPr="00182383">
              <w:rPr>
                <w:sz w:val="22"/>
                <w:szCs w:val="22"/>
              </w:rPr>
              <w:t xml:space="preserve"> у </w:t>
            </w:r>
            <w:proofErr w:type="spellStart"/>
            <w:r w:rsidRPr="00182383">
              <w:rPr>
                <w:sz w:val="22"/>
                <w:szCs w:val="22"/>
              </w:rPr>
              <w:t>психоцоцијалном</w:t>
            </w:r>
            <w:proofErr w:type="spellEnd"/>
            <w:r w:rsidRPr="00182383">
              <w:rPr>
                <w:sz w:val="22"/>
                <w:szCs w:val="22"/>
              </w:rPr>
              <w:t xml:space="preserve"> </w:t>
            </w:r>
            <w:proofErr w:type="spellStart"/>
            <w:r w:rsidRPr="00182383">
              <w:rPr>
                <w:sz w:val="22"/>
                <w:szCs w:val="22"/>
              </w:rPr>
              <w:t>функционисању</w:t>
            </w:r>
            <w:proofErr w:type="spellEnd"/>
            <w:r w:rsidRPr="00182383">
              <w:rPr>
                <w:sz w:val="22"/>
                <w:szCs w:val="22"/>
              </w:rPr>
              <w:t xml:space="preserve">, ЛГБТ </w:t>
            </w:r>
            <w:proofErr w:type="spellStart"/>
            <w:r w:rsidRPr="00182383">
              <w:rPr>
                <w:sz w:val="22"/>
                <w:szCs w:val="22"/>
              </w:rPr>
              <w:t>полулација</w:t>
            </w:r>
            <w:proofErr w:type="spellEnd"/>
            <w:r w:rsidRPr="00182383">
              <w:rPr>
                <w:sz w:val="22"/>
                <w:szCs w:val="22"/>
              </w:rPr>
              <w:t xml:space="preserve">, </w:t>
            </w:r>
            <w:proofErr w:type="spellStart"/>
            <w:r w:rsidRPr="00182383">
              <w:rPr>
                <w:sz w:val="22"/>
                <w:szCs w:val="22"/>
              </w:rPr>
              <w:t>мигранти,сексуалне</w:t>
            </w:r>
            <w:proofErr w:type="spellEnd"/>
            <w:r w:rsidRPr="00182383">
              <w:rPr>
                <w:sz w:val="22"/>
                <w:szCs w:val="22"/>
              </w:rPr>
              <w:t xml:space="preserve"> </w:t>
            </w:r>
            <w:proofErr w:type="spellStart"/>
            <w:r w:rsidRPr="00182383">
              <w:rPr>
                <w:sz w:val="22"/>
                <w:szCs w:val="22"/>
              </w:rPr>
              <w:t>раднице</w:t>
            </w:r>
            <w:proofErr w:type="spellEnd"/>
            <w:r w:rsidRPr="00182383">
              <w:rPr>
                <w:sz w:val="22"/>
                <w:szCs w:val="22"/>
              </w:rPr>
              <w:t xml:space="preserve"> и </w:t>
            </w:r>
            <w:proofErr w:type="spellStart"/>
            <w:r w:rsidRPr="00182383">
              <w:rPr>
                <w:sz w:val="22"/>
                <w:szCs w:val="22"/>
              </w:rPr>
              <w:t>радници</w:t>
            </w:r>
            <w:proofErr w:type="spellEnd"/>
            <w:r w:rsidRPr="00182383">
              <w:rPr>
                <w:sz w:val="22"/>
                <w:szCs w:val="22"/>
              </w:rPr>
              <w:t xml:space="preserve"> и </w:t>
            </w:r>
            <w:proofErr w:type="spellStart"/>
            <w:r w:rsidRPr="00182383">
              <w:rPr>
                <w:sz w:val="22"/>
                <w:szCs w:val="22"/>
              </w:rPr>
              <w:t>остале</w:t>
            </w:r>
            <w:proofErr w:type="spellEnd"/>
            <w:r w:rsidRPr="00182383">
              <w:rPr>
                <w:sz w:val="22"/>
                <w:szCs w:val="22"/>
              </w:rPr>
              <w:t xml:space="preserve"> </w:t>
            </w:r>
            <w:proofErr w:type="spellStart"/>
            <w:r w:rsidRPr="00182383">
              <w:rPr>
                <w:sz w:val="22"/>
                <w:szCs w:val="22"/>
              </w:rPr>
              <w:t>маргинализоване</w:t>
            </w:r>
            <w:proofErr w:type="spellEnd"/>
            <w:r w:rsidRPr="00182383">
              <w:rPr>
                <w:sz w:val="22"/>
                <w:szCs w:val="22"/>
              </w:rPr>
              <w:t xml:space="preserve"> </w:t>
            </w:r>
            <w:proofErr w:type="spellStart"/>
            <w:r w:rsidRPr="00182383">
              <w:rPr>
                <w:sz w:val="22"/>
                <w:szCs w:val="22"/>
              </w:rPr>
              <w:t>групе</w:t>
            </w:r>
            <w:proofErr w:type="spellEnd"/>
            <w:r w:rsidRPr="00182383">
              <w:rPr>
                <w:sz w:val="22"/>
                <w:szCs w:val="22"/>
              </w:rPr>
              <w:t>)</w:t>
            </w:r>
          </w:p>
        </w:tc>
        <w:tc>
          <w:tcPr>
            <w:tcW w:w="1428" w:type="dxa"/>
          </w:tcPr>
          <w:p w:rsidR="0068466D" w:rsidRPr="00182383" w:rsidRDefault="0068466D" w:rsidP="0068466D">
            <w:pPr>
              <w:spacing w:before="60" w:after="60"/>
              <w:rPr>
                <w:sz w:val="22"/>
                <w:szCs w:val="22"/>
              </w:rPr>
            </w:pPr>
            <w:r w:rsidRPr="00182383">
              <w:rPr>
                <w:sz w:val="22"/>
                <w:szCs w:val="22"/>
              </w:rPr>
              <w:t>ЈЛС</w:t>
            </w:r>
          </w:p>
        </w:tc>
        <w:tc>
          <w:tcPr>
            <w:tcW w:w="1632" w:type="dxa"/>
          </w:tcPr>
          <w:p w:rsidR="0068466D" w:rsidRPr="00182383" w:rsidRDefault="0068466D" w:rsidP="0068466D">
            <w:pPr>
              <w:spacing w:before="60" w:after="60"/>
              <w:rPr>
                <w:sz w:val="22"/>
                <w:szCs w:val="22"/>
              </w:rPr>
            </w:pP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грађана</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социјалне</w:t>
            </w:r>
            <w:proofErr w:type="spellEnd"/>
            <w:r w:rsidRPr="00182383">
              <w:rPr>
                <w:sz w:val="22"/>
                <w:szCs w:val="22"/>
              </w:rPr>
              <w:t xml:space="preserve"> </w:t>
            </w:r>
            <w:proofErr w:type="spellStart"/>
            <w:r w:rsidRPr="00182383">
              <w:rPr>
                <w:sz w:val="22"/>
                <w:szCs w:val="22"/>
              </w:rPr>
              <w:t>заштите</w:t>
            </w:r>
            <w:proofErr w:type="spellEnd"/>
            <w:r w:rsidR="00983DEA" w:rsidRPr="00182383">
              <w:rPr>
                <w:sz w:val="22"/>
                <w:szCs w:val="22"/>
              </w:rPr>
              <w:t>,</w:t>
            </w:r>
          </w:p>
          <w:p w:rsidR="00983DEA" w:rsidRPr="00182383" w:rsidRDefault="00983DEA" w:rsidP="0068466D">
            <w:pPr>
              <w:spacing w:before="60" w:after="60"/>
              <w:rPr>
                <w:sz w:val="22"/>
                <w:szCs w:val="22"/>
              </w:rPr>
            </w:pP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p>
        </w:tc>
        <w:tc>
          <w:tcPr>
            <w:tcW w:w="1450" w:type="dxa"/>
          </w:tcPr>
          <w:p w:rsidR="0068466D" w:rsidRPr="00182383" w:rsidRDefault="00983DEA" w:rsidP="0068466D">
            <w:pPr>
              <w:spacing w:before="60" w:after="60"/>
              <w:rPr>
                <w:sz w:val="22"/>
                <w:szCs w:val="22"/>
              </w:rPr>
            </w:pPr>
            <w:r w:rsidRPr="00182383">
              <w:rPr>
                <w:sz w:val="22"/>
                <w:szCs w:val="22"/>
              </w:rPr>
              <w:t>2024-2028</w:t>
            </w:r>
            <w:r w:rsidR="00DF6809" w:rsidRPr="00182383">
              <w:rPr>
                <w:sz w:val="22"/>
                <w:szCs w:val="22"/>
              </w:rPr>
              <w:t>.</w:t>
            </w:r>
          </w:p>
        </w:tc>
        <w:tc>
          <w:tcPr>
            <w:tcW w:w="1433" w:type="dxa"/>
          </w:tcPr>
          <w:p w:rsidR="0068466D" w:rsidRPr="00182383" w:rsidRDefault="00983DEA" w:rsidP="0068466D">
            <w:pPr>
              <w:spacing w:before="60" w:after="60"/>
              <w:jc w:val="right"/>
              <w:rPr>
                <w:sz w:val="22"/>
                <w:szCs w:val="22"/>
              </w:rPr>
            </w:pPr>
            <w:r w:rsidRPr="00182383">
              <w:rPr>
                <w:sz w:val="22"/>
                <w:szCs w:val="22"/>
              </w:rPr>
              <w:t>500.000,00</w:t>
            </w:r>
          </w:p>
        </w:tc>
        <w:tc>
          <w:tcPr>
            <w:tcW w:w="1441" w:type="dxa"/>
          </w:tcPr>
          <w:p w:rsidR="0068466D" w:rsidRPr="00182383" w:rsidRDefault="00983DEA" w:rsidP="0068466D">
            <w:pPr>
              <w:spacing w:before="60" w:after="60"/>
              <w:jc w:val="right"/>
              <w:rPr>
                <w:sz w:val="22"/>
                <w:szCs w:val="22"/>
              </w:rPr>
            </w:pPr>
            <w:r w:rsidRPr="00182383">
              <w:rPr>
                <w:sz w:val="22"/>
                <w:szCs w:val="22"/>
              </w:rPr>
              <w:t>100.000,00</w:t>
            </w:r>
          </w:p>
        </w:tc>
        <w:tc>
          <w:tcPr>
            <w:tcW w:w="1441" w:type="dxa"/>
          </w:tcPr>
          <w:p w:rsidR="0068466D" w:rsidRPr="00182383" w:rsidRDefault="00983DEA" w:rsidP="0068466D">
            <w:pPr>
              <w:spacing w:before="60" w:after="60"/>
              <w:jc w:val="right"/>
              <w:rPr>
                <w:sz w:val="22"/>
                <w:szCs w:val="22"/>
              </w:rPr>
            </w:pPr>
            <w:r w:rsidRPr="00182383">
              <w:rPr>
                <w:sz w:val="22"/>
                <w:szCs w:val="22"/>
              </w:rPr>
              <w:t>500.000,00</w:t>
            </w:r>
          </w:p>
          <w:p w:rsidR="00983DEA" w:rsidRPr="00182383" w:rsidRDefault="00983DEA" w:rsidP="0068466D">
            <w:pPr>
              <w:spacing w:before="60" w:after="60"/>
              <w:jc w:val="right"/>
              <w:rPr>
                <w:sz w:val="22"/>
                <w:szCs w:val="22"/>
              </w:rPr>
            </w:pPr>
            <w:r w:rsidRPr="00182383">
              <w:rPr>
                <w:sz w:val="22"/>
                <w:szCs w:val="22"/>
              </w:rPr>
              <w:t>ЈЛС</w:t>
            </w:r>
          </w:p>
        </w:tc>
      </w:tr>
      <w:tr w:rsidR="0068466D" w:rsidRPr="00182383" w:rsidTr="00983DEA">
        <w:tc>
          <w:tcPr>
            <w:tcW w:w="995" w:type="dxa"/>
          </w:tcPr>
          <w:p w:rsidR="0068466D" w:rsidRPr="00182383" w:rsidRDefault="0068466D" w:rsidP="0068466D">
            <w:pPr>
              <w:spacing w:before="60" w:after="60"/>
              <w:rPr>
                <w:sz w:val="22"/>
                <w:szCs w:val="22"/>
              </w:rPr>
            </w:pPr>
            <w:r w:rsidRPr="00182383">
              <w:rPr>
                <w:sz w:val="22"/>
                <w:szCs w:val="22"/>
              </w:rPr>
              <w:t>2.2.</w:t>
            </w:r>
            <w:r w:rsidR="00983DEA" w:rsidRPr="00182383">
              <w:rPr>
                <w:sz w:val="22"/>
                <w:szCs w:val="22"/>
              </w:rPr>
              <w:t>1</w:t>
            </w:r>
          </w:p>
        </w:tc>
        <w:tc>
          <w:tcPr>
            <w:tcW w:w="3299" w:type="dxa"/>
          </w:tcPr>
          <w:p w:rsidR="0068466D" w:rsidRPr="00182383" w:rsidRDefault="0068466D" w:rsidP="0068466D">
            <w:pPr>
              <w:spacing w:before="60" w:after="60"/>
              <w:rPr>
                <w:sz w:val="22"/>
                <w:szCs w:val="22"/>
              </w:rPr>
            </w:pPr>
            <w:proofErr w:type="spellStart"/>
            <w:r w:rsidRPr="00182383">
              <w:rPr>
                <w:sz w:val="22"/>
                <w:szCs w:val="22"/>
              </w:rPr>
              <w:t>Обезбедити</w:t>
            </w:r>
            <w:proofErr w:type="spellEnd"/>
            <w:r w:rsidRPr="00182383">
              <w:rPr>
                <w:sz w:val="22"/>
                <w:szCs w:val="22"/>
              </w:rPr>
              <w:t xml:space="preserve"> </w:t>
            </w:r>
            <w:proofErr w:type="spellStart"/>
            <w:r w:rsidRPr="00182383">
              <w:rPr>
                <w:sz w:val="22"/>
                <w:szCs w:val="22"/>
              </w:rPr>
              <w:t>спровођење</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w:t>
            </w:r>
            <w:proofErr w:type="spellStart"/>
            <w:r w:rsidRPr="00182383">
              <w:rPr>
                <w:sz w:val="22"/>
                <w:szCs w:val="22"/>
              </w:rPr>
              <w:t>превенције</w:t>
            </w:r>
            <w:proofErr w:type="spellEnd"/>
            <w:r w:rsidRPr="00182383">
              <w:rPr>
                <w:sz w:val="22"/>
                <w:szCs w:val="22"/>
              </w:rPr>
              <w:t xml:space="preserve"> </w:t>
            </w:r>
            <w:proofErr w:type="spellStart"/>
            <w:r w:rsidRPr="00182383">
              <w:rPr>
                <w:sz w:val="22"/>
                <w:szCs w:val="22"/>
              </w:rPr>
              <w:t>вршњачког</w:t>
            </w:r>
            <w:proofErr w:type="spellEnd"/>
            <w:r w:rsidRPr="00182383">
              <w:rPr>
                <w:sz w:val="22"/>
                <w:szCs w:val="22"/>
              </w:rPr>
              <w:t xml:space="preserve"> </w:t>
            </w:r>
            <w:proofErr w:type="spellStart"/>
            <w:r w:rsidRPr="00182383">
              <w:rPr>
                <w:sz w:val="22"/>
                <w:szCs w:val="22"/>
              </w:rPr>
              <w:t>насиља</w:t>
            </w:r>
            <w:proofErr w:type="spellEnd"/>
            <w:r w:rsidRPr="00182383">
              <w:rPr>
                <w:sz w:val="22"/>
                <w:szCs w:val="22"/>
              </w:rPr>
              <w:t xml:space="preserve">, </w:t>
            </w:r>
            <w:proofErr w:type="spellStart"/>
            <w:r w:rsidRPr="00182383">
              <w:rPr>
                <w:sz w:val="22"/>
                <w:szCs w:val="22"/>
              </w:rPr>
              <w:t>родно</w:t>
            </w:r>
            <w:proofErr w:type="spellEnd"/>
            <w:r w:rsidRPr="00182383">
              <w:rPr>
                <w:sz w:val="22"/>
                <w:szCs w:val="22"/>
              </w:rPr>
              <w:t xml:space="preserve"> </w:t>
            </w:r>
            <w:proofErr w:type="spellStart"/>
            <w:r w:rsidRPr="00182383">
              <w:rPr>
                <w:sz w:val="22"/>
                <w:szCs w:val="22"/>
              </w:rPr>
              <w:t>заснованог</w:t>
            </w:r>
            <w:proofErr w:type="spellEnd"/>
            <w:r w:rsidRPr="00182383">
              <w:rPr>
                <w:sz w:val="22"/>
                <w:szCs w:val="22"/>
              </w:rPr>
              <w:t xml:space="preserve"> </w:t>
            </w:r>
            <w:proofErr w:type="spellStart"/>
            <w:r w:rsidRPr="00182383">
              <w:rPr>
                <w:sz w:val="22"/>
                <w:szCs w:val="22"/>
              </w:rPr>
              <w:t>насиља</w:t>
            </w:r>
            <w:proofErr w:type="spellEnd"/>
            <w:r w:rsidRPr="00182383">
              <w:rPr>
                <w:sz w:val="22"/>
                <w:szCs w:val="22"/>
              </w:rPr>
              <w:t xml:space="preserve"> и </w:t>
            </w:r>
            <w:proofErr w:type="spellStart"/>
            <w:r w:rsidRPr="00182383">
              <w:rPr>
                <w:sz w:val="22"/>
                <w:szCs w:val="22"/>
              </w:rPr>
              <w:t>свих</w:t>
            </w:r>
            <w:proofErr w:type="spellEnd"/>
            <w:r w:rsidRPr="00182383">
              <w:rPr>
                <w:sz w:val="22"/>
                <w:szCs w:val="22"/>
              </w:rPr>
              <w:t xml:space="preserve"> </w:t>
            </w:r>
            <w:proofErr w:type="spellStart"/>
            <w:r w:rsidRPr="00182383">
              <w:rPr>
                <w:sz w:val="22"/>
                <w:szCs w:val="22"/>
              </w:rPr>
              <w:t>других</w:t>
            </w:r>
            <w:proofErr w:type="spellEnd"/>
            <w:r w:rsidRPr="00182383">
              <w:rPr>
                <w:sz w:val="22"/>
                <w:szCs w:val="22"/>
              </w:rPr>
              <w:t xml:space="preserve"> </w:t>
            </w:r>
            <w:proofErr w:type="spellStart"/>
            <w:r w:rsidRPr="00182383">
              <w:rPr>
                <w:sz w:val="22"/>
                <w:szCs w:val="22"/>
              </w:rPr>
              <w:t>врста</w:t>
            </w:r>
            <w:proofErr w:type="spellEnd"/>
            <w:r w:rsidRPr="00182383">
              <w:rPr>
                <w:sz w:val="22"/>
                <w:szCs w:val="22"/>
              </w:rPr>
              <w:t xml:space="preserve"> </w:t>
            </w:r>
            <w:proofErr w:type="spellStart"/>
            <w:r w:rsidRPr="00182383">
              <w:rPr>
                <w:sz w:val="22"/>
                <w:szCs w:val="22"/>
              </w:rPr>
              <w:t>насиља</w:t>
            </w:r>
            <w:proofErr w:type="spellEnd"/>
          </w:p>
        </w:tc>
        <w:tc>
          <w:tcPr>
            <w:tcW w:w="1428" w:type="dxa"/>
          </w:tcPr>
          <w:p w:rsidR="0068466D" w:rsidRPr="00182383" w:rsidRDefault="0068466D" w:rsidP="0068466D">
            <w:pPr>
              <w:spacing w:before="60" w:after="60"/>
              <w:rPr>
                <w:sz w:val="22"/>
                <w:szCs w:val="22"/>
              </w:rPr>
            </w:pPr>
            <w:r w:rsidRPr="00182383">
              <w:rPr>
                <w:sz w:val="22"/>
                <w:szCs w:val="22"/>
              </w:rPr>
              <w:t>ЈЛС</w:t>
            </w:r>
          </w:p>
        </w:tc>
        <w:tc>
          <w:tcPr>
            <w:tcW w:w="1632" w:type="dxa"/>
          </w:tcPr>
          <w:p w:rsidR="0068466D" w:rsidRPr="00182383" w:rsidRDefault="0068466D" w:rsidP="0068466D">
            <w:pPr>
              <w:spacing w:before="60" w:after="60"/>
              <w:rPr>
                <w:sz w:val="22"/>
                <w:szCs w:val="22"/>
              </w:rPr>
            </w:pPr>
            <w:proofErr w:type="spellStart"/>
            <w:r w:rsidRPr="00182383">
              <w:rPr>
                <w:sz w:val="22"/>
                <w:szCs w:val="22"/>
              </w:rPr>
              <w:t>Предшколске</w:t>
            </w:r>
            <w:proofErr w:type="spellEnd"/>
            <w:r w:rsidRPr="00182383">
              <w:rPr>
                <w:sz w:val="22"/>
                <w:szCs w:val="22"/>
              </w:rPr>
              <w:t xml:space="preserve"> и </w:t>
            </w:r>
            <w:proofErr w:type="spellStart"/>
            <w:r w:rsidRPr="00182383">
              <w:rPr>
                <w:sz w:val="22"/>
                <w:szCs w:val="22"/>
              </w:rPr>
              <w:t>школске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грађана</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социјалне</w:t>
            </w:r>
            <w:proofErr w:type="spellEnd"/>
            <w:r w:rsidRPr="00182383">
              <w:rPr>
                <w:sz w:val="22"/>
                <w:szCs w:val="22"/>
              </w:rPr>
              <w:t xml:space="preserve"> </w:t>
            </w:r>
            <w:proofErr w:type="spellStart"/>
            <w:r w:rsidRPr="00182383">
              <w:rPr>
                <w:sz w:val="22"/>
                <w:szCs w:val="22"/>
              </w:rPr>
              <w:t>заштите</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грађана</w:t>
            </w:r>
            <w:proofErr w:type="spellEnd"/>
          </w:p>
        </w:tc>
        <w:tc>
          <w:tcPr>
            <w:tcW w:w="1450" w:type="dxa"/>
          </w:tcPr>
          <w:p w:rsidR="0068466D" w:rsidRPr="00182383" w:rsidRDefault="00983DEA" w:rsidP="0068466D">
            <w:pPr>
              <w:spacing w:before="60" w:after="60"/>
              <w:rPr>
                <w:sz w:val="22"/>
                <w:szCs w:val="22"/>
              </w:rPr>
            </w:pPr>
            <w:r w:rsidRPr="00182383">
              <w:rPr>
                <w:sz w:val="22"/>
                <w:szCs w:val="22"/>
              </w:rPr>
              <w:t>2024-2028</w:t>
            </w:r>
            <w:r w:rsidR="00DF6809" w:rsidRPr="00182383">
              <w:rPr>
                <w:sz w:val="22"/>
                <w:szCs w:val="22"/>
              </w:rPr>
              <w:t>.</w:t>
            </w:r>
          </w:p>
        </w:tc>
        <w:tc>
          <w:tcPr>
            <w:tcW w:w="1433" w:type="dxa"/>
          </w:tcPr>
          <w:p w:rsidR="0068466D" w:rsidRPr="00182383" w:rsidRDefault="00983DEA" w:rsidP="0068466D">
            <w:pPr>
              <w:spacing w:before="60" w:after="60"/>
              <w:jc w:val="right"/>
              <w:rPr>
                <w:sz w:val="22"/>
                <w:szCs w:val="22"/>
              </w:rPr>
            </w:pPr>
            <w:r w:rsidRPr="00182383">
              <w:rPr>
                <w:sz w:val="22"/>
                <w:szCs w:val="22"/>
              </w:rPr>
              <w:t>200.000,00</w:t>
            </w:r>
          </w:p>
        </w:tc>
        <w:tc>
          <w:tcPr>
            <w:tcW w:w="1441" w:type="dxa"/>
          </w:tcPr>
          <w:p w:rsidR="0068466D" w:rsidRPr="00182383" w:rsidRDefault="00983DEA" w:rsidP="0068466D">
            <w:pPr>
              <w:spacing w:before="60" w:after="60"/>
              <w:jc w:val="right"/>
              <w:rPr>
                <w:sz w:val="22"/>
                <w:szCs w:val="22"/>
              </w:rPr>
            </w:pPr>
            <w:r w:rsidRPr="00182383">
              <w:rPr>
                <w:sz w:val="22"/>
                <w:szCs w:val="22"/>
              </w:rPr>
              <w:t>40.000,00</w:t>
            </w:r>
          </w:p>
        </w:tc>
        <w:tc>
          <w:tcPr>
            <w:tcW w:w="1441" w:type="dxa"/>
          </w:tcPr>
          <w:p w:rsidR="0068466D" w:rsidRPr="00182383" w:rsidRDefault="00983DEA" w:rsidP="0068466D">
            <w:pPr>
              <w:spacing w:before="60" w:after="60"/>
              <w:jc w:val="right"/>
              <w:rPr>
                <w:sz w:val="22"/>
                <w:szCs w:val="22"/>
              </w:rPr>
            </w:pPr>
            <w:r w:rsidRPr="00182383">
              <w:rPr>
                <w:sz w:val="22"/>
                <w:szCs w:val="22"/>
              </w:rPr>
              <w:t>200.000,00</w:t>
            </w:r>
          </w:p>
          <w:p w:rsidR="00983DEA" w:rsidRPr="00182383" w:rsidRDefault="00983DEA" w:rsidP="0068466D">
            <w:pPr>
              <w:spacing w:before="60" w:after="60"/>
              <w:jc w:val="right"/>
              <w:rPr>
                <w:sz w:val="22"/>
                <w:szCs w:val="22"/>
              </w:rPr>
            </w:pPr>
            <w:r w:rsidRPr="00182383">
              <w:rPr>
                <w:sz w:val="22"/>
                <w:szCs w:val="22"/>
              </w:rPr>
              <w:t>ЈЛС</w:t>
            </w:r>
          </w:p>
        </w:tc>
      </w:tr>
      <w:tr w:rsidR="0068466D" w:rsidRPr="00182383" w:rsidTr="00983DEA">
        <w:tc>
          <w:tcPr>
            <w:tcW w:w="995" w:type="dxa"/>
          </w:tcPr>
          <w:p w:rsidR="0068466D" w:rsidRPr="00182383" w:rsidRDefault="00983DEA" w:rsidP="0068466D">
            <w:pPr>
              <w:spacing w:before="60" w:after="60"/>
              <w:rPr>
                <w:sz w:val="22"/>
                <w:szCs w:val="22"/>
              </w:rPr>
            </w:pPr>
            <w:r w:rsidRPr="00182383">
              <w:rPr>
                <w:sz w:val="22"/>
                <w:szCs w:val="22"/>
              </w:rPr>
              <w:t>2.2.3</w:t>
            </w:r>
          </w:p>
        </w:tc>
        <w:tc>
          <w:tcPr>
            <w:tcW w:w="3299" w:type="dxa"/>
          </w:tcPr>
          <w:p w:rsidR="0068466D" w:rsidRPr="00182383" w:rsidRDefault="0068466D" w:rsidP="0068466D">
            <w:pPr>
              <w:spacing w:before="60" w:after="60"/>
              <w:rPr>
                <w:sz w:val="22"/>
                <w:szCs w:val="22"/>
              </w:rPr>
            </w:pPr>
            <w:proofErr w:type="spellStart"/>
            <w:r w:rsidRPr="00182383">
              <w:rPr>
                <w:sz w:val="22"/>
                <w:szCs w:val="22"/>
              </w:rPr>
              <w:t>Обезбедити</w:t>
            </w:r>
            <w:proofErr w:type="spellEnd"/>
            <w:r w:rsidRPr="00182383">
              <w:rPr>
                <w:sz w:val="22"/>
                <w:szCs w:val="22"/>
              </w:rPr>
              <w:t xml:space="preserve"> </w:t>
            </w:r>
            <w:proofErr w:type="spellStart"/>
            <w:r w:rsidRPr="00182383">
              <w:rPr>
                <w:sz w:val="22"/>
                <w:szCs w:val="22"/>
              </w:rPr>
              <w:t>спровођење</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w:t>
            </w:r>
            <w:proofErr w:type="spellStart"/>
            <w:r w:rsidRPr="00182383">
              <w:rPr>
                <w:sz w:val="22"/>
                <w:szCs w:val="22"/>
              </w:rPr>
              <w:t>подршке</w:t>
            </w:r>
            <w:proofErr w:type="spellEnd"/>
            <w:r w:rsidRPr="00182383">
              <w:rPr>
                <w:sz w:val="22"/>
                <w:szCs w:val="22"/>
              </w:rPr>
              <w:t xml:space="preserve"> </w:t>
            </w:r>
            <w:proofErr w:type="spellStart"/>
            <w:r w:rsidRPr="00182383">
              <w:rPr>
                <w:sz w:val="22"/>
                <w:szCs w:val="22"/>
              </w:rPr>
              <w:t>старима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потешкоћама</w:t>
            </w:r>
            <w:proofErr w:type="spellEnd"/>
            <w:r w:rsidRPr="00182383">
              <w:rPr>
                <w:sz w:val="22"/>
                <w:szCs w:val="22"/>
              </w:rPr>
              <w:t xml:space="preserve"> у </w:t>
            </w:r>
            <w:proofErr w:type="spellStart"/>
            <w:r w:rsidRPr="00182383">
              <w:rPr>
                <w:sz w:val="22"/>
                <w:szCs w:val="22"/>
              </w:rPr>
              <w:t>психосоцијалном</w:t>
            </w:r>
            <w:proofErr w:type="spellEnd"/>
            <w:r w:rsidRPr="00182383">
              <w:rPr>
                <w:sz w:val="22"/>
                <w:szCs w:val="22"/>
              </w:rPr>
              <w:t xml:space="preserve"> </w:t>
            </w:r>
            <w:proofErr w:type="spellStart"/>
            <w:r w:rsidRPr="00182383">
              <w:rPr>
                <w:sz w:val="22"/>
                <w:szCs w:val="22"/>
              </w:rPr>
              <w:t>функционисању</w:t>
            </w:r>
            <w:proofErr w:type="spellEnd"/>
            <w:r w:rsidRPr="00182383">
              <w:rPr>
                <w:sz w:val="22"/>
                <w:szCs w:val="22"/>
              </w:rPr>
              <w:t xml:space="preserve"> и </w:t>
            </w:r>
            <w:proofErr w:type="spellStart"/>
            <w:r w:rsidRPr="00182383">
              <w:rPr>
                <w:sz w:val="22"/>
                <w:szCs w:val="22"/>
              </w:rPr>
              <w:t>развијање</w:t>
            </w:r>
            <w:proofErr w:type="spellEnd"/>
            <w:r w:rsidRPr="00182383">
              <w:rPr>
                <w:sz w:val="22"/>
                <w:szCs w:val="22"/>
              </w:rPr>
              <w:t xml:space="preserve"> </w:t>
            </w:r>
            <w:proofErr w:type="spellStart"/>
            <w:r w:rsidRPr="00182383">
              <w:rPr>
                <w:sz w:val="22"/>
                <w:szCs w:val="22"/>
              </w:rPr>
              <w:t>међугенерацијске</w:t>
            </w:r>
            <w:proofErr w:type="spellEnd"/>
            <w:r w:rsidRPr="00182383">
              <w:rPr>
                <w:sz w:val="22"/>
                <w:szCs w:val="22"/>
              </w:rPr>
              <w:t xml:space="preserve"> </w:t>
            </w:r>
            <w:proofErr w:type="spellStart"/>
            <w:r w:rsidRPr="00182383">
              <w:rPr>
                <w:sz w:val="22"/>
                <w:szCs w:val="22"/>
              </w:rPr>
              <w:t>повезаности</w:t>
            </w:r>
            <w:proofErr w:type="spellEnd"/>
            <w:r w:rsidRPr="00182383">
              <w:rPr>
                <w:sz w:val="22"/>
                <w:szCs w:val="22"/>
              </w:rPr>
              <w:t xml:space="preserve"> </w:t>
            </w:r>
          </w:p>
        </w:tc>
        <w:tc>
          <w:tcPr>
            <w:tcW w:w="1428" w:type="dxa"/>
          </w:tcPr>
          <w:p w:rsidR="0068466D" w:rsidRPr="00182383" w:rsidRDefault="0068466D" w:rsidP="0068466D">
            <w:pPr>
              <w:spacing w:before="60" w:after="60"/>
              <w:rPr>
                <w:sz w:val="22"/>
                <w:szCs w:val="22"/>
              </w:rPr>
            </w:pPr>
            <w:r w:rsidRPr="00182383">
              <w:rPr>
                <w:sz w:val="22"/>
                <w:szCs w:val="22"/>
              </w:rPr>
              <w:t>ЈЛС</w:t>
            </w:r>
          </w:p>
        </w:tc>
        <w:tc>
          <w:tcPr>
            <w:tcW w:w="1632" w:type="dxa"/>
          </w:tcPr>
          <w:p w:rsidR="0068466D" w:rsidRPr="00182383" w:rsidRDefault="0068466D" w:rsidP="0068466D">
            <w:pPr>
              <w:spacing w:before="60" w:after="60"/>
              <w:rPr>
                <w:sz w:val="22"/>
                <w:szCs w:val="22"/>
              </w:rPr>
            </w:pP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социјалне</w:t>
            </w:r>
            <w:proofErr w:type="spellEnd"/>
            <w:r w:rsidRPr="00182383">
              <w:rPr>
                <w:sz w:val="22"/>
                <w:szCs w:val="22"/>
              </w:rPr>
              <w:t xml:space="preserve"> </w:t>
            </w:r>
            <w:proofErr w:type="spellStart"/>
            <w:r w:rsidRPr="00182383">
              <w:rPr>
                <w:sz w:val="22"/>
                <w:szCs w:val="22"/>
              </w:rPr>
              <w:t>заштите</w:t>
            </w:r>
            <w:proofErr w:type="spellEnd"/>
            <w:r w:rsidRPr="00182383">
              <w:rPr>
                <w:sz w:val="22"/>
                <w:szCs w:val="22"/>
              </w:rPr>
              <w:t xml:space="preserve">, </w:t>
            </w:r>
          </w:p>
          <w:p w:rsidR="0068466D" w:rsidRPr="00182383" w:rsidRDefault="0068466D" w:rsidP="0068466D">
            <w:pPr>
              <w:spacing w:before="60" w:after="60"/>
              <w:rPr>
                <w:sz w:val="22"/>
                <w:szCs w:val="22"/>
              </w:rPr>
            </w:pP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w:t>
            </w:r>
          </w:p>
          <w:p w:rsidR="0068466D" w:rsidRPr="00182383" w:rsidRDefault="0068466D" w:rsidP="0068466D">
            <w:pPr>
              <w:spacing w:before="60" w:after="60"/>
              <w:rPr>
                <w:sz w:val="22"/>
                <w:szCs w:val="22"/>
              </w:rPr>
            </w:pPr>
            <w:proofErr w:type="spellStart"/>
            <w:r w:rsidRPr="00182383">
              <w:rPr>
                <w:sz w:val="22"/>
                <w:szCs w:val="22"/>
              </w:rPr>
              <w:t>предшколске</w:t>
            </w:r>
            <w:proofErr w:type="spellEnd"/>
            <w:r w:rsidRPr="00182383">
              <w:rPr>
                <w:sz w:val="22"/>
                <w:szCs w:val="22"/>
              </w:rPr>
              <w:t xml:space="preserve"> и </w:t>
            </w:r>
            <w:proofErr w:type="spellStart"/>
            <w:r w:rsidRPr="00182383">
              <w:rPr>
                <w:sz w:val="22"/>
                <w:szCs w:val="22"/>
              </w:rPr>
              <w:lastRenderedPageBreak/>
              <w:t>школске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грађана</w:t>
            </w:r>
            <w:proofErr w:type="spellEnd"/>
          </w:p>
        </w:tc>
        <w:tc>
          <w:tcPr>
            <w:tcW w:w="1450" w:type="dxa"/>
          </w:tcPr>
          <w:p w:rsidR="0068466D" w:rsidRPr="00182383" w:rsidRDefault="00983DEA" w:rsidP="0068466D">
            <w:pPr>
              <w:spacing w:before="60" w:after="60"/>
              <w:rPr>
                <w:sz w:val="22"/>
                <w:szCs w:val="22"/>
              </w:rPr>
            </w:pPr>
            <w:r w:rsidRPr="00182383">
              <w:rPr>
                <w:sz w:val="22"/>
                <w:szCs w:val="22"/>
              </w:rPr>
              <w:lastRenderedPageBreak/>
              <w:t>2024-2028</w:t>
            </w:r>
            <w:r w:rsidR="00DF6809" w:rsidRPr="00182383">
              <w:rPr>
                <w:sz w:val="22"/>
                <w:szCs w:val="22"/>
              </w:rPr>
              <w:t>.</w:t>
            </w:r>
          </w:p>
        </w:tc>
        <w:tc>
          <w:tcPr>
            <w:tcW w:w="1433" w:type="dxa"/>
          </w:tcPr>
          <w:p w:rsidR="0068466D" w:rsidRPr="00182383" w:rsidRDefault="00983DEA" w:rsidP="0068466D">
            <w:pPr>
              <w:spacing w:before="60" w:after="60"/>
              <w:jc w:val="right"/>
              <w:rPr>
                <w:sz w:val="22"/>
                <w:szCs w:val="22"/>
              </w:rPr>
            </w:pPr>
            <w:r w:rsidRPr="00182383">
              <w:rPr>
                <w:sz w:val="22"/>
                <w:szCs w:val="22"/>
              </w:rPr>
              <w:t>500.000,00</w:t>
            </w:r>
          </w:p>
        </w:tc>
        <w:tc>
          <w:tcPr>
            <w:tcW w:w="1441" w:type="dxa"/>
          </w:tcPr>
          <w:p w:rsidR="0068466D" w:rsidRPr="00182383" w:rsidRDefault="00983DEA" w:rsidP="0068466D">
            <w:pPr>
              <w:spacing w:before="60" w:after="60"/>
              <w:jc w:val="right"/>
              <w:rPr>
                <w:sz w:val="22"/>
                <w:szCs w:val="22"/>
              </w:rPr>
            </w:pPr>
            <w:r w:rsidRPr="00182383">
              <w:rPr>
                <w:sz w:val="22"/>
                <w:szCs w:val="22"/>
              </w:rPr>
              <w:t>100.000,00</w:t>
            </w:r>
          </w:p>
        </w:tc>
        <w:tc>
          <w:tcPr>
            <w:tcW w:w="1441" w:type="dxa"/>
          </w:tcPr>
          <w:p w:rsidR="00983DEA" w:rsidRPr="00182383" w:rsidRDefault="00983DEA" w:rsidP="00983DEA">
            <w:pPr>
              <w:spacing w:before="60" w:after="60"/>
              <w:jc w:val="right"/>
              <w:rPr>
                <w:sz w:val="22"/>
                <w:szCs w:val="22"/>
              </w:rPr>
            </w:pPr>
            <w:r w:rsidRPr="00182383">
              <w:rPr>
                <w:sz w:val="22"/>
                <w:szCs w:val="22"/>
              </w:rPr>
              <w:t>500.000,00</w:t>
            </w:r>
          </w:p>
          <w:p w:rsidR="0068466D" w:rsidRPr="00182383" w:rsidRDefault="00983DEA" w:rsidP="00983DEA">
            <w:pPr>
              <w:spacing w:before="60" w:after="60"/>
              <w:jc w:val="right"/>
              <w:rPr>
                <w:sz w:val="22"/>
                <w:szCs w:val="22"/>
              </w:rPr>
            </w:pPr>
            <w:r w:rsidRPr="00182383">
              <w:rPr>
                <w:sz w:val="22"/>
                <w:szCs w:val="22"/>
              </w:rPr>
              <w:t>ЈЛС</w:t>
            </w:r>
          </w:p>
        </w:tc>
      </w:tr>
    </w:tbl>
    <w:p w:rsidR="0068466D" w:rsidRDefault="0068466D" w:rsidP="0068466D">
      <w:pPr>
        <w:rPr>
          <w:sz w:val="22"/>
          <w:szCs w:val="22"/>
        </w:rPr>
      </w:pPr>
    </w:p>
    <w:p w:rsidR="00136E35" w:rsidRPr="00136E35" w:rsidRDefault="00136E35" w:rsidP="0068466D">
      <w:pPr>
        <w:rPr>
          <w:sz w:val="22"/>
          <w:szCs w:val="22"/>
        </w:rPr>
      </w:pPr>
    </w:p>
    <w:p w:rsidR="00983DEA" w:rsidRPr="00182383" w:rsidRDefault="00983DEA" w:rsidP="0068466D">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2119"/>
        <w:gridCol w:w="1095"/>
        <w:gridCol w:w="1087"/>
        <w:gridCol w:w="1097"/>
        <w:gridCol w:w="218"/>
        <w:gridCol w:w="863"/>
        <w:gridCol w:w="1081"/>
        <w:gridCol w:w="1081"/>
        <w:gridCol w:w="2146"/>
      </w:tblGrid>
      <w:tr w:rsidR="0068466D" w:rsidRPr="00182383" w:rsidTr="0068466D">
        <w:tc>
          <w:tcPr>
            <w:tcW w:w="2163" w:type="dxa"/>
            <w:shd w:val="clear" w:color="auto" w:fill="E36C0A"/>
            <w:vAlign w:val="center"/>
          </w:tcPr>
          <w:p w:rsidR="0068466D" w:rsidRPr="00182383" w:rsidRDefault="0068466D" w:rsidP="0068466D">
            <w:pPr>
              <w:spacing w:before="60" w:after="60"/>
              <w:rPr>
                <w:b/>
                <w:sz w:val="22"/>
                <w:szCs w:val="22"/>
              </w:rPr>
            </w:pPr>
            <w:r w:rsidRPr="00182383">
              <w:rPr>
                <w:b/>
                <w:sz w:val="22"/>
                <w:szCs w:val="22"/>
              </w:rPr>
              <w:t>МЕРА 2.3:</w:t>
            </w:r>
          </w:p>
        </w:tc>
        <w:tc>
          <w:tcPr>
            <w:tcW w:w="4301" w:type="dxa"/>
            <w:gridSpan w:val="3"/>
            <w:shd w:val="clear" w:color="auto" w:fill="E36C0A"/>
            <w:vAlign w:val="center"/>
          </w:tcPr>
          <w:p w:rsidR="0068466D" w:rsidRPr="00182383" w:rsidRDefault="0068466D" w:rsidP="0068466D">
            <w:pPr>
              <w:spacing w:before="60" w:after="60"/>
              <w:rPr>
                <w:sz w:val="22"/>
                <w:szCs w:val="22"/>
              </w:rPr>
            </w:pPr>
            <w:proofErr w:type="spellStart"/>
            <w:r w:rsidRPr="00182383">
              <w:rPr>
                <w:sz w:val="22"/>
                <w:szCs w:val="22"/>
              </w:rPr>
              <w:t>Унапредити</w:t>
            </w:r>
            <w:proofErr w:type="spellEnd"/>
            <w:r w:rsidRPr="00182383">
              <w:rPr>
                <w:sz w:val="22"/>
                <w:szCs w:val="22"/>
              </w:rPr>
              <w:t xml:space="preserve"> </w:t>
            </w:r>
            <w:proofErr w:type="spellStart"/>
            <w:r w:rsidRPr="00182383">
              <w:rPr>
                <w:sz w:val="22"/>
                <w:szCs w:val="22"/>
              </w:rPr>
              <w:t>доступност</w:t>
            </w:r>
            <w:proofErr w:type="spellEnd"/>
            <w:r w:rsidRPr="00182383">
              <w:rPr>
                <w:sz w:val="22"/>
                <w:szCs w:val="22"/>
              </w:rPr>
              <w:t xml:space="preserve"> и </w:t>
            </w:r>
            <w:proofErr w:type="spellStart"/>
            <w:r w:rsidRPr="00182383">
              <w:rPr>
                <w:sz w:val="22"/>
                <w:szCs w:val="22"/>
              </w:rPr>
              <w:t>квалитет</w:t>
            </w:r>
            <w:proofErr w:type="spellEnd"/>
            <w:r w:rsidRPr="00182383">
              <w:rPr>
                <w:sz w:val="22"/>
                <w:szCs w:val="22"/>
              </w:rPr>
              <w:t xml:space="preserve"> </w:t>
            </w:r>
            <w:proofErr w:type="spellStart"/>
            <w:r w:rsidRPr="00182383">
              <w:rPr>
                <w:sz w:val="22"/>
                <w:szCs w:val="22"/>
              </w:rPr>
              <w:t>услуга</w:t>
            </w:r>
            <w:proofErr w:type="spellEnd"/>
            <w:r w:rsidRPr="00182383">
              <w:rPr>
                <w:sz w:val="22"/>
                <w:szCs w:val="22"/>
              </w:rPr>
              <w:t xml:space="preserve"> у </w:t>
            </w:r>
            <w:proofErr w:type="spellStart"/>
            <w:r w:rsidRPr="00182383">
              <w:rPr>
                <w:sz w:val="22"/>
                <w:szCs w:val="22"/>
              </w:rPr>
              <w:t>превенцији</w:t>
            </w:r>
            <w:proofErr w:type="spellEnd"/>
            <w:r w:rsidRPr="00182383">
              <w:rPr>
                <w:sz w:val="22"/>
                <w:szCs w:val="22"/>
              </w:rPr>
              <w:t xml:space="preserve"> </w:t>
            </w:r>
            <w:proofErr w:type="spellStart"/>
            <w:r w:rsidRPr="00182383">
              <w:rPr>
                <w:sz w:val="22"/>
                <w:szCs w:val="22"/>
              </w:rPr>
              <w:t>хроничних</w:t>
            </w:r>
            <w:proofErr w:type="spellEnd"/>
            <w:r w:rsidRPr="00182383">
              <w:rPr>
                <w:sz w:val="22"/>
                <w:szCs w:val="22"/>
              </w:rPr>
              <w:t xml:space="preserve"> </w:t>
            </w:r>
            <w:proofErr w:type="spellStart"/>
            <w:r w:rsidRPr="00182383">
              <w:rPr>
                <w:sz w:val="22"/>
                <w:szCs w:val="22"/>
              </w:rPr>
              <w:t>незаразних</w:t>
            </w:r>
            <w:proofErr w:type="spellEnd"/>
            <w:r w:rsidRPr="00182383">
              <w:rPr>
                <w:sz w:val="22"/>
                <w:szCs w:val="22"/>
              </w:rPr>
              <w:t xml:space="preserve"> </w:t>
            </w:r>
            <w:proofErr w:type="spellStart"/>
            <w:r w:rsidRPr="00182383">
              <w:rPr>
                <w:sz w:val="22"/>
                <w:szCs w:val="22"/>
              </w:rPr>
              <w:t>болести</w:t>
            </w:r>
            <w:proofErr w:type="spellEnd"/>
            <w:r w:rsidRPr="00182383">
              <w:rPr>
                <w:sz w:val="22"/>
                <w:szCs w:val="22"/>
              </w:rPr>
              <w:t xml:space="preserve"> (ХНБ)</w:t>
            </w:r>
          </w:p>
        </w:tc>
        <w:tc>
          <w:tcPr>
            <w:tcW w:w="1315" w:type="dxa"/>
            <w:gridSpan w:val="2"/>
            <w:shd w:val="clear" w:color="auto" w:fill="E36C0A"/>
            <w:vAlign w:val="center"/>
          </w:tcPr>
          <w:p w:rsidR="0068466D" w:rsidRPr="00182383" w:rsidRDefault="0068466D" w:rsidP="0068466D">
            <w:pPr>
              <w:spacing w:before="60" w:after="60"/>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171" w:type="dxa"/>
            <w:gridSpan w:val="4"/>
            <w:shd w:val="clear" w:color="auto" w:fill="E36C0A"/>
            <w:vAlign w:val="center"/>
          </w:tcPr>
          <w:p w:rsidR="0068466D" w:rsidRPr="00182383" w:rsidRDefault="0068466D" w:rsidP="0068466D">
            <w:pPr>
              <w:spacing w:before="60" w:after="60"/>
              <w:rPr>
                <w:sz w:val="22"/>
                <w:szCs w:val="22"/>
              </w:rPr>
            </w:pPr>
            <w:r w:rsidRPr="00182383">
              <w:rPr>
                <w:sz w:val="22"/>
                <w:szCs w:val="22"/>
              </w:rPr>
              <w:t>1</w:t>
            </w:r>
          </w:p>
        </w:tc>
      </w:tr>
      <w:tr w:rsidR="0068466D" w:rsidRPr="00182383" w:rsidTr="0068466D">
        <w:tc>
          <w:tcPr>
            <w:tcW w:w="2163"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01" w:type="dxa"/>
            <w:gridSpan w:val="3"/>
            <w:shd w:val="clear" w:color="auto" w:fill="FBD4B4"/>
          </w:tcPr>
          <w:p w:rsidR="0068466D" w:rsidRPr="00182383" w:rsidRDefault="0068466D" w:rsidP="0068466D">
            <w:pPr>
              <w:spacing w:before="60" w:after="60"/>
              <w:rPr>
                <w:sz w:val="22"/>
                <w:szCs w:val="22"/>
              </w:rPr>
            </w:pPr>
            <w:r w:rsidRPr="00182383">
              <w:rPr>
                <w:sz w:val="22"/>
                <w:szCs w:val="22"/>
              </w:rPr>
              <w:t>ЈЛС</w:t>
            </w:r>
          </w:p>
        </w:tc>
        <w:tc>
          <w:tcPr>
            <w:tcW w:w="1315" w:type="dxa"/>
            <w:gridSpan w:val="2"/>
            <w:shd w:val="clear" w:color="auto" w:fill="FBD4B4"/>
          </w:tcPr>
          <w:p w:rsidR="0068466D" w:rsidRPr="00182383" w:rsidRDefault="0068466D" w:rsidP="0068466D">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5171" w:type="dxa"/>
            <w:gridSpan w:val="4"/>
            <w:shd w:val="clear" w:color="auto" w:fill="FBD4B4"/>
          </w:tcPr>
          <w:p w:rsidR="0068466D" w:rsidRPr="00182383" w:rsidRDefault="0068466D" w:rsidP="0068466D">
            <w:pPr>
              <w:spacing w:before="60" w:after="60"/>
              <w:rPr>
                <w:sz w:val="22"/>
                <w:szCs w:val="22"/>
              </w:rPr>
            </w:pPr>
            <w:r w:rsidRPr="00182383">
              <w:rPr>
                <w:sz w:val="22"/>
                <w:szCs w:val="22"/>
              </w:rPr>
              <w:t xml:space="preserve">ЗУ, </w:t>
            </w:r>
            <w:proofErr w:type="spellStart"/>
            <w:r w:rsidRPr="00182383">
              <w:rPr>
                <w:sz w:val="22"/>
                <w:szCs w:val="22"/>
              </w:rPr>
              <w:t>приватан</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ОЦД, ШУ, ЦСР</w:t>
            </w:r>
          </w:p>
        </w:tc>
      </w:tr>
      <w:tr w:rsidR="0068466D" w:rsidRPr="00182383" w:rsidTr="0068466D">
        <w:tc>
          <w:tcPr>
            <w:tcW w:w="2163"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19" w:type="dxa"/>
            <w:shd w:val="clear" w:color="auto" w:fill="FBD4B4"/>
          </w:tcPr>
          <w:p w:rsidR="0068466D" w:rsidRPr="00182383" w:rsidRDefault="009416C7" w:rsidP="0068466D">
            <w:pPr>
              <w:spacing w:before="60" w:after="60"/>
              <w:rPr>
                <w:sz w:val="22"/>
                <w:szCs w:val="22"/>
              </w:rPr>
            </w:pPr>
            <w:r w:rsidRPr="00182383">
              <w:rPr>
                <w:sz w:val="22"/>
                <w:szCs w:val="22"/>
              </w:rPr>
              <w:t>2024</w:t>
            </w:r>
            <w:r w:rsidR="002356B6" w:rsidRPr="00182383">
              <w:rPr>
                <w:sz w:val="22"/>
                <w:szCs w:val="22"/>
              </w:rPr>
              <w:t>-2026</w:t>
            </w:r>
            <w:r w:rsidR="00DF6809" w:rsidRPr="00182383">
              <w:rPr>
                <w:sz w:val="22"/>
                <w:szCs w:val="22"/>
              </w:rPr>
              <w:t>.</w:t>
            </w:r>
          </w:p>
        </w:tc>
        <w:tc>
          <w:tcPr>
            <w:tcW w:w="3497" w:type="dxa"/>
            <w:gridSpan w:val="4"/>
            <w:shd w:val="clear" w:color="auto" w:fill="FBD4B4"/>
          </w:tcPr>
          <w:p w:rsidR="0068466D" w:rsidRPr="00182383" w:rsidRDefault="0068466D" w:rsidP="0068466D">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171" w:type="dxa"/>
            <w:gridSpan w:val="4"/>
            <w:shd w:val="clear" w:color="auto" w:fill="FBD4B4"/>
          </w:tcPr>
          <w:p w:rsidR="0068466D" w:rsidRPr="00182383" w:rsidRDefault="0068466D" w:rsidP="0068466D">
            <w:pPr>
              <w:spacing w:before="60" w:after="60"/>
              <w:rPr>
                <w:sz w:val="22"/>
                <w:szCs w:val="22"/>
              </w:rPr>
            </w:pPr>
            <w:proofErr w:type="spellStart"/>
            <w:r w:rsidRPr="00182383">
              <w:rPr>
                <w:sz w:val="22"/>
                <w:szCs w:val="22"/>
              </w:rPr>
              <w:t>Не</w:t>
            </w:r>
            <w:proofErr w:type="spellEnd"/>
          </w:p>
        </w:tc>
      </w:tr>
      <w:tr w:rsidR="0068466D" w:rsidRPr="00182383" w:rsidTr="0068466D">
        <w:tc>
          <w:tcPr>
            <w:tcW w:w="2163"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19" w:type="dxa"/>
            <w:shd w:val="clear" w:color="auto" w:fill="FBD4B4"/>
          </w:tcPr>
          <w:p w:rsidR="0068466D" w:rsidRPr="00182383" w:rsidRDefault="00A6126D" w:rsidP="0068466D">
            <w:pPr>
              <w:spacing w:before="60" w:after="60"/>
              <w:jc w:val="right"/>
              <w:rPr>
                <w:rStyle w:val="FootnoteReference"/>
                <w:sz w:val="22"/>
                <w:szCs w:val="22"/>
              </w:rPr>
            </w:pPr>
            <w:r w:rsidRPr="00182383">
              <w:rPr>
                <w:sz w:val="22"/>
                <w:szCs w:val="22"/>
              </w:rPr>
              <w:t>500.000,00</w:t>
            </w:r>
          </w:p>
        </w:tc>
        <w:tc>
          <w:tcPr>
            <w:tcW w:w="2182" w:type="dxa"/>
            <w:gridSpan w:val="2"/>
            <w:shd w:val="clear" w:color="auto" w:fill="FBD4B4"/>
          </w:tcPr>
          <w:p w:rsidR="0068466D" w:rsidRPr="00182383" w:rsidRDefault="0068466D" w:rsidP="0068466D">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78" w:type="dxa"/>
            <w:gridSpan w:val="3"/>
            <w:shd w:val="clear" w:color="auto" w:fill="FBD4B4"/>
          </w:tcPr>
          <w:p w:rsidR="0068466D" w:rsidRPr="00182383" w:rsidRDefault="00A6126D" w:rsidP="0068466D">
            <w:pPr>
              <w:spacing w:before="60" w:after="60"/>
              <w:jc w:val="right"/>
              <w:rPr>
                <w:rStyle w:val="FootnoteReference"/>
                <w:sz w:val="22"/>
                <w:szCs w:val="22"/>
              </w:rPr>
            </w:pPr>
            <w:r w:rsidRPr="00182383">
              <w:rPr>
                <w:sz w:val="22"/>
                <w:szCs w:val="22"/>
              </w:rPr>
              <w:t>100.000,00</w:t>
            </w:r>
          </w:p>
        </w:tc>
        <w:tc>
          <w:tcPr>
            <w:tcW w:w="2162" w:type="dxa"/>
            <w:gridSpan w:val="2"/>
            <w:shd w:val="clear" w:color="auto" w:fill="FBD4B4"/>
          </w:tcPr>
          <w:p w:rsidR="0068466D" w:rsidRPr="00182383" w:rsidRDefault="0068466D" w:rsidP="0068466D">
            <w:pPr>
              <w:spacing w:before="60" w:after="60"/>
              <w:rPr>
                <w:rStyle w:val="FootnoteReference"/>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2146" w:type="dxa"/>
            <w:shd w:val="clear" w:color="auto" w:fill="FBD4B4"/>
          </w:tcPr>
          <w:p w:rsidR="0068466D" w:rsidRPr="00182383" w:rsidRDefault="00A6126D" w:rsidP="0068466D">
            <w:pPr>
              <w:spacing w:before="60" w:after="60"/>
              <w:jc w:val="right"/>
              <w:rPr>
                <w:rStyle w:val="FootnoteReference"/>
                <w:sz w:val="22"/>
                <w:szCs w:val="22"/>
              </w:rPr>
            </w:pPr>
            <w:r w:rsidRPr="00182383">
              <w:rPr>
                <w:sz w:val="22"/>
                <w:szCs w:val="22"/>
              </w:rPr>
              <w:t>ЈЛС: 500.000,00</w:t>
            </w:r>
          </w:p>
        </w:tc>
      </w:tr>
      <w:tr w:rsidR="0068466D" w:rsidRPr="00182383" w:rsidTr="0068466D">
        <w:tc>
          <w:tcPr>
            <w:tcW w:w="4282" w:type="dxa"/>
            <w:gridSpan w:val="2"/>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5"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87"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7"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43" w:type="dxa"/>
            <w:gridSpan w:val="4"/>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46"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68466D" w:rsidRPr="00182383" w:rsidTr="0068466D">
        <w:tc>
          <w:tcPr>
            <w:tcW w:w="4282" w:type="dxa"/>
            <w:gridSpan w:val="2"/>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95" w:type="dxa"/>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87" w:type="dxa"/>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97" w:type="dxa"/>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81" w:type="dxa"/>
            <w:gridSpan w:val="2"/>
            <w:shd w:val="clear" w:color="auto" w:fill="E36C0A"/>
            <w:vAlign w:val="center"/>
          </w:tcPr>
          <w:p w:rsidR="0068466D" w:rsidRPr="00182383" w:rsidRDefault="009416C7" w:rsidP="0068466D">
            <w:pPr>
              <w:spacing w:before="60" w:after="60"/>
              <w:jc w:val="center"/>
              <w:rPr>
                <w:rStyle w:val="FootnoteReference"/>
                <w:sz w:val="22"/>
                <w:szCs w:val="22"/>
              </w:rPr>
            </w:pPr>
            <w:r w:rsidRPr="00182383">
              <w:rPr>
                <w:sz w:val="22"/>
                <w:szCs w:val="22"/>
              </w:rPr>
              <w:t>2024</w:t>
            </w:r>
            <w:r w:rsidR="0068466D" w:rsidRPr="00182383">
              <w:rPr>
                <w:sz w:val="22"/>
                <w:szCs w:val="22"/>
              </w:rPr>
              <w:t>.</w:t>
            </w:r>
          </w:p>
        </w:tc>
        <w:tc>
          <w:tcPr>
            <w:tcW w:w="1081" w:type="dxa"/>
            <w:shd w:val="clear" w:color="auto" w:fill="E36C0A"/>
            <w:vAlign w:val="center"/>
          </w:tcPr>
          <w:p w:rsidR="0068466D" w:rsidRPr="00182383" w:rsidRDefault="0068466D" w:rsidP="0068466D">
            <w:pPr>
              <w:spacing w:before="60" w:after="60"/>
              <w:jc w:val="center"/>
              <w:rPr>
                <w:rStyle w:val="FootnoteReference"/>
                <w:sz w:val="22"/>
                <w:szCs w:val="22"/>
              </w:rPr>
            </w:pPr>
            <w:r w:rsidRPr="00182383">
              <w:rPr>
                <w:sz w:val="22"/>
                <w:szCs w:val="22"/>
              </w:rPr>
              <w:t>202</w:t>
            </w:r>
            <w:r w:rsidR="009416C7" w:rsidRPr="00182383">
              <w:rPr>
                <w:sz w:val="22"/>
                <w:szCs w:val="22"/>
              </w:rPr>
              <w:t>6</w:t>
            </w:r>
          </w:p>
        </w:tc>
        <w:tc>
          <w:tcPr>
            <w:tcW w:w="1081" w:type="dxa"/>
            <w:shd w:val="clear" w:color="auto" w:fill="E36C0A"/>
            <w:vAlign w:val="center"/>
          </w:tcPr>
          <w:p w:rsidR="0068466D" w:rsidRPr="00182383" w:rsidRDefault="009416C7" w:rsidP="0068466D">
            <w:pPr>
              <w:spacing w:before="60" w:after="60"/>
              <w:jc w:val="center"/>
              <w:rPr>
                <w:rStyle w:val="FootnoteReference"/>
                <w:sz w:val="22"/>
                <w:szCs w:val="22"/>
              </w:rPr>
            </w:pPr>
            <w:r w:rsidRPr="00182383">
              <w:rPr>
                <w:sz w:val="22"/>
                <w:szCs w:val="22"/>
              </w:rPr>
              <w:t>2028</w:t>
            </w:r>
            <w:r w:rsidR="0068466D" w:rsidRPr="00182383">
              <w:rPr>
                <w:sz w:val="22"/>
                <w:szCs w:val="22"/>
              </w:rPr>
              <w:t>.</w:t>
            </w:r>
          </w:p>
        </w:tc>
        <w:tc>
          <w:tcPr>
            <w:tcW w:w="2146" w:type="dxa"/>
            <w:vMerge/>
            <w:shd w:val="clear" w:color="auto" w:fill="FABF8F"/>
            <w:vAlign w:val="center"/>
          </w:tcPr>
          <w:p w:rsidR="0068466D" w:rsidRPr="00182383" w:rsidRDefault="0068466D" w:rsidP="0068466D">
            <w:pPr>
              <w:spacing w:before="60" w:after="60"/>
              <w:jc w:val="center"/>
              <w:rPr>
                <w:rStyle w:val="FootnoteReference"/>
                <w:sz w:val="22"/>
                <w:szCs w:val="22"/>
              </w:rPr>
            </w:pPr>
          </w:p>
        </w:tc>
      </w:tr>
      <w:tr w:rsidR="0068466D" w:rsidRPr="00182383" w:rsidTr="0068466D">
        <w:tc>
          <w:tcPr>
            <w:tcW w:w="4282" w:type="dxa"/>
            <w:gridSpan w:val="2"/>
          </w:tcPr>
          <w:p w:rsidR="0068466D" w:rsidRPr="00182383" w:rsidRDefault="0068466D" w:rsidP="0068466D">
            <w:pPr>
              <w:spacing w:before="60" w:after="60"/>
              <w:rPr>
                <w:rStyle w:val="FootnoteReference"/>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кампања</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промоције</w:t>
            </w:r>
            <w:proofErr w:type="spellEnd"/>
            <w:r w:rsidRPr="00182383">
              <w:rPr>
                <w:sz w:val="22"/>
                <w:szCs w:val="22"/>
              </w:rPr>
              <w:t xml:space="preserve"> </w:t>
            </w:r>
            <w:proofErr w:type="spellStart"/>
            <w:r w:rsidRPr="00182383">
              <w:rPr>
                <w:sz w:val="22"/>
                <w:szCs w:val="22"/>
              </w:rPr>
              <w:t>здравих</w:t>
            </w:r>
            <w:proofErr w:type="spellEnd"/>
            <w:r w:rsidRPr="00182383">
              <w:rPr>
                <w:sz w:val="22"/>
                <w:szCs w:val="22"/>
              </w:rPr>
              <w:t xml:space="preserve"> </w:t>
            </w:r>
            <w:proofErr w:type="spellStart"/>
            <w:r w:rsidRPr="00182383">
              <w:rPr>
                <w:sz w:val="22"/>
                <w:szCs w:val="22"/>
              </w:rPr>
              <w:t>животних</w:t>
            </w:r>
            <w:proofErr w:type="spellEnd"/>
            <w:r w:rsidRPr="00182383">
              <w:rPr>
                <w:sz w:val="22"/>
                <w:szCs w:val="22"/>
              </w:rPr>
              <w:t xml:space="preserve"> </w:t>
            </w:r>
            <w:proofErr w:type="spellStart"/>
            <w:r w:rsidRPr="00182383">
              <w:rPr>
                <w:sz w:val="22"/>
                <w:szCs w:val="22"/>
              </w:rPr>
              <w:t>стилова</w:t>
            </w:r>
            <w:proofErr w:type="spellEnd"/>
            <w:r w:rsidRPr="00182383">
              <w:rPr>
                <w:sz w:val="22"/>
                <w:szCs w:val="22"/>
              </w:rPr>
              <w:t xml:space="preserve"> и </w:t>
            </w:r>
            <w:proofErr w:type="spellStart"/>
            <w:r w:rsidRPr="00182383">
              <w:rPr>
                <w:sz w:val="22"/>
                <w:szCs w:val="22"/>
              </w:rPr>
              <w:t>превенције</w:t>
            </w:r>
            <w:proofErr w:type="spellEnd"/>
            <w:r w:rsidRPr="00182383">
              <w:rPr>
                <w:sz w:val="22"/>
                <w:szCs w:val="22"/>
              </w:rPr>
              <w:t xml:space="preserve"> ХНБ</w:t>
            </w:r>
          </w:p>
        </w:tc>
        <w:tc>
          <w:tcPr>
            <w:tcW w:w="1095" w:type="dxa"/>
          </w:tcPr>
          <w:p w:rsidR="0068466D" w:rsidRPr="00182383" w:rsidRDefault="0068466D" w:rsidP="0068466D">
            <w:pPr>
              <w:spacing w:before="60" w:after="60"/>
              <w:jc w:val="center"/>
              <w:rPr>
                <w:rStyle w:val="FootnoteReference"/>
                <w:sz w:val="22"/>
                <w:szCs w:val="22"/>
              </w:rPr>
            </w:pPr>
            <w:proofErr w:type="spellStart"/>
            <w:r w:rsidRPr="00182383">
              <w:rPr>
                <w:sz w:val="22"/>
                <w:szCs w:val="22"/>
              </w:rPr>
              <w:t>број</w:t>
            </w:r>
            <w:proofErr w:type="spellEnd"/>
          </w:p>
        </w:tc>
        <w:tc>
          <w:tcPr>
            <w:tcW w:w="1087" w:type="dxa"/>
          </w:tcPr>
          <w:p w:rsidR="0068466D" w:rsidRPr="00182383" w:rsidRDefault="0068466D" w:rsidP="0068466D">
            <w:pPr>
              <w:spacing w:before="60" w:after="60"/>
              <w:jc w:val="center"/>
              <w:rPr>
                <w:rStyle w:val="FootnoteReference"/>
                <w:sz w:val="22"/>
                <w:szCs w:val="22"/>
              </w:rPr>
            </w:pPr>
            <w:r w:rsidRPr="00182383">
              <w:rPr>
                <w:sz w:val="22"/>
                <w:szCs w:val="22"/>
              </w:rPr>
              <w:t>2022</w:t>
            </w:r>
            <w:r w:rsidR="00DF6809" w:rsidRPr="00182383">
              <w:rPr>
                <w:sz w:val="22"/>
                <w:szCs w:val="22"/>
              </w:rPr>
              <w:t>.</w:t>
            </w:r>
          </w:p>
        </w:tc>
        <w:tc>
          <w:tcPr>
            <w:tcW w:w="1097" w:type="dxa"/>
          </w:tcPr>
          <w:p w:rsidR="0068466D" w:rsidRPr="00182383" w:rsidRDefault="0068466D" w:rsidP="0068466D">
            <w:pPr>
              <w:spacing w:before="60" w:after="60"/>
              <w:jc w:val="center"/>
              <w:rPr>
                <w:rStyle w:val="FootnoteReference"/>
                <w:sz w:val="22"/>
                <w:szCs w:val="22"/>
              </w:rPr>
            </w:pPr>
            <w:r w:rsidRPr="00182383">
              <w:rPr>
                <w:sz w:val="22"/>
                <w:szCs w:val="22"/>
              </w:rPr>
              <w:t>5</w:t>
            </w:r>
          </w:p>
        </w:tc>
        <w:tc>
          <w:tcPr>
            <w:tcW w:w="1081" w:type="dxa"/>
            <w:gridSpan w:val="2"/>
          </w:tcPr>
          <w:p w:rsidR="0068466D" w:rsidRPr="00182383" w:rsidRDefault="0068466D" w:rsidP="0068466D">
            <w:pPr>
              <w:spacing w:before="60" w:after="60"/>
              <w:jc w:val="center"/>
              <w:rPr>
                <w:rStyle w:val="FootnoteReference"/>
                <w:sz w:val="22"/>
                <w:szCs w:val="22"/>
              </w:rPr>
            </w:pPr>
            <w:r w:rsidRPr="00182383">
              <w:rPr>
                <w:sz w:val="22"/>
                <w:szCs w:val="22"/>
              </w:rPr>
              <w:t>6</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7</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8</w:t>
            </w:r>
          </w:p>
        </w:tc>
        <w:tc>
          <w:tcPr>
            <w:tcW w:w="2146" w:type="dxa"/>
          </w:tcPr>
          <w:p w:rsidR="0068466D" w:rsidRPr="00182383" w:rsidRDefault="0068466D" w:rsidP="0068466D">
            <w:pPr>
              <w:spacing w:before="60" w:after="60"/>
              <w:rPr>
                <w:rStyle w:val="FootnoteReference"/>
                <w:sz w:val="22"/>
                <w:szCs w:val="22"/>
              </w:rPr>
            </w:pPr>
            <w:r w:rsidRPr="00182383">
              <w:rPr>
                <w:sz w:val="22"/>
                <w:szCs w:val="22"/>
              </w:rPr>
              <w:t>ЈЛС</w:t>
            </w:r>
          </w:p>
        </w:tc>
      </w:tr>
      <w:tr w:rsidR="0068466D" w:rsidRPr="00182383" w:rsidTr="0068466D">
        <w:tc>
          <w:tcPr>
            <w:tcW w:w="4282" w:type="dxa"/>
            <w:gridSpan w:val="2"/>
          </w:tcPr>
          <w:p w:rsidR="0068466D" w:rsidRPr="00182383" w:rsidRDefault="0068466D" w:rsidP="0068466D">
            <w:pPr>
              <w:spacing w:before="60" w:after="60"/>
              <w:rPr>
                <w:sz w:val="22"/>
                <w:szCs w:val="22"/>
              </w:rPr>
            </w:pPr>
            <w:r w:rsidRPr="00182383">
              <w:rPr>
                <w:sz w:val="22"/>
                <w:szCs w:val="22"/>
              </w:rPr>
              <w:t xml:space="preserve">% </w:t>
            </w:r>
            <w:proofErr w:type="spellStart"/>
            <w:r w:rsidRPr="00182383">
              <w:rPr>
                <w:sz w:val="22"/>
                <w:szCs w:val="22"/>
              </w:rPr>
              <w:t>регистрованих</w:t>
            </w:r>
            <w:proofErr w:type="spellEnd"/>
            <w:r w:rsidRPr="00182383">
              <w:rPr>
                <w:sz w:val="22"/>
                <w:szCs w:val="22"/>
              </w:rPr>
              <w:t xml:space="preserve"> </w:t>
            </w:r>
            <w:proofErr w:type="spellStart"/>
            <w:r w:rsidRPr="00182383">
              <w:rPr>
                <w:sz w:val="22"/>
                <w:szCs w:val="22"/>
              </w:rPr>
              <w:t>корисника</w:t>
            </w:r>
            <w:proofErr w:type="spellEnd"/>
            <w:r w:rsidRPr="00182383">
              <w:rPr>
                <w:sz w:val="22"/>
                <w:szCs w:val="22"/>
              </w:rPr>
              <w:t xml:space="preserve"> </w:t>
            </w:r>
            <w:proofErr w:type="spellStart"/>
            <w:r w:rsidRPr="00182383">
              <w:rPr>
                <w:sz w:val="22"/>
                <w:szCs w:val="22"/>
              </w:rPr>
              <w:t>старојих</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45 </w:t>
            </w:r>
            <w:proofErr w:type="spellStart"/>
            <w:r w:rsidRPr="00182383">
              <w:rPr>
                <w:sz w:val="22"/>
                <w:szCs w:val="22"/>
              </w:rPr>
              <w:t>година</w:t>
            </w:r>
            <w:proofErr w:type="spellEnd"/>
            <w:r w:rsidRPr="00182383">
              <w:rPr>
                <w:sz w:val="22"/>
                <w:szCs w:val="22"/>
              </w:rPr>
              <w:t xml:space="preserve"> </w:t>
            </w:r>
            <w:proofErr w:type="spellStart"/>
            <w:r w:rsidRPr="00182383">
              <w:rPr>
                <w:sz w:val="22"/>
                <w:szCs w:val="22"/>
              </w:rPr>
              <w:t>код</w:t>
            </w:r>
            <w:proofErr w:type="spellEnd"/>
            <w:r w:rsidRPr="00182383">
              <w:rPr>
                <w:sz w:val="22"/>
                <w:szCs w:val="22"/>
              </w:rPr>
              <w:t xml:space="preserve"> </w:t>
            </w:r>
            <w:proofErr w:type="spellStart"/>
            <w:r w:rsidRPr="00182383">
              <w:rPr>
                <w:sz w:val="22"/>
                <w:szCs w:val="22"/>
              </w:rPr>
              <w:t>којих</w:t>
            </w:r>
            <w:proofErr w:type="spellEnd"/>
            <w:r w:rsidRPr="00182383">
              <w:rPr>
                <w:sz w:val="22"/>
                <w:szCs w:val="22"/>
              </w:rPr>
              <w:t xml:space="preserve"> </w:t>
            </w:r>
            <w:proofErr w:type="spellStart"/>
            <w:r w:rsidRPr="00182383">
              <w:rPr>
                <w:sz w:val="22"/>
                <w:szCs w:val="22"/>
              </w:rPr>
              <w:t>је</w:t>
            </w:r>
            <w:proofErr w:type="spellEnd"/>
            <w:r w:rsidRPr="00182383">
              <w:rPr>
                <w:sz w:val="22"/>
                <w:szCs w:val="22"/>
              </w:rPr>
              <w:t xml:space="preserve"> у </w:t>
            </w:r>
            <w:proofErr w:type="spellStart"/>
            <w:r w:rsidRPr="00182383">
              <w:rPr>
                <w:sz w:val="22"/>
                <w:szCs w:val="22"/>
              </w:rPr>
              <w:t>претходних</w:t>
            </w:r>
            <w:proofErr w:type="spellEnd"/>
            <w:r w:rsidRPr="00182383">
              <w:rPr>
                <w:sz w:val="22"/>
                <w:szCs w:val="22"/>
              </w:rPr>
              <w:t xml:space="preserve"> 12 </w:t>
            </w:r>
            <w:proofErr w:type="spellStart"/>
            <w:r w:rsidRPr="00182383">
              <w:rPr>
                <w:sz w:val="22"/>
                <w:szCs w:val="22"/>
              </w:rPr>
              <w:t>месеци</w:t>
            </w:r>
            <w:proofErr w:type="spellEnd"/>
            <w:r w:rsidRPr="00182383">
              <w:rPr>
                <w:sz w:val="22"/>
                <w:szCs w:val="22"/>
              </w:rPr>
              <w:t xml:space="preserve"> </w:t>
            </w:r>
            <w:proofErr w:type="spellStart"/>
            <w:r w:rsidRPr="00182383">
              <w:rPr>
                <w:sz w:val="22"/>
                <w:szCs w:val="22"/>
              </w:rPr>
              <w:t>процењен</w:t>
            </w:r>
            <w:proofErr w:type="spellEnd"/>
            <w:r w:rsidRPr="00182383">
              <w:rPr>
                <w:sz w:val="22"/>
                <w:szCs w:val="22"/>
              </w:rPr>
              <w:t xml:space="preserve"> </w:t>
            </w:r>
            <w:proofErr w:type="spellStart"/>
            <w:r w:rsidRPr="00182383">
              <w:rPr>
                <w:sz w:val="22"/>
                <w:szCs w:val="22"/>
              </w:rPr>
              <w:t>ризик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тип</w:t>
            </w:r>
            <w:proofErr w:type="spellEnd"/>
            <w:r w:rsidRPr="00182383">
              <w:rPr>
                <w:sz w:val="22"/>
                <w:szCs w:val="22"/>
              </w:rPr>
              <w:t xml:space="preserve"> 2 </w:t>
            </w:r>
            <w:proofErr w:type="spellStart"/>
            <w:r w:rsidRPr="00182383">
              <w:rPr>
                <w:sz w:val="22"/>
                <w:szCs w:val="22"/>
              </w:rPr>
              <w:t>дијабетеса</w:t>
            </w:r>
            <w:proofErr w:type="spellEnd"/>
            <w:r w:rsidRPr="00182383">
              <w:rPr>
                <w:sz w:val="22"/>
                <w:szCs w:val="22"/>
              </w:rPr>
              <w:t>*</w:t>
            </w:r>
          </w:p>
        </w:tc>
        <w:tc>
          <w:tcPr>
            <w:tcW w:w="1095" w:type="dxa"/>
          </w:tcPr>
          <w:p w:rsidR="0068466D" w:rsidRPr="00182383" w:rsidRDefault="0068466D" w:rsidP="0068466D">
            <w:pPr>
              <w:spacing w:before="60" w:after="60"/>
              <w:jc w:val="center"/>
              <w:rPr>
                <w:rStyle w:val="FootnoteReference"/>
                <w:sz w:val="22"/>
                <w:szCs w:val="22"/>
              </w:rPr>
            </w:pPr>
            <w:r w:rsidRPr="00182383">
              <w:rPr>
                <w:sz w:val="22"/>
                <w:szCs w:val="22"/>
              </w:rPr>
              <w:t>%</w:t>
            </w:r>
          </w:p>
        </w:tc>
        <w:tc>
          <w:tcPr>
            <w:tcW w:w="1087" w:type="dxa"/>
          </w:tcPr>
          <w:p w:rsidR="0068466D" w:rsidRPr="00182383" w:rsidRDefault="0068466D" w:rsidP="0068466D">
            <w:pPr>
              <w:spacing w:before="60" w:after="60"/>
              <w:jc w:val="center"/>
              <w:rPr>
                <w:rStyle w:val="FootnoteReference"/>
                <w:sz w:val="22"/>
                <w:szCs w:val="22"/>
              </w:rPr>
            </w:pPr>
            <w:r w:rsidRPr="00182383">
              <w:rPr>
                <w:sz w:val="22"/>
                <w:szCs w:val="22"/>
              </w:rPr>
              <w:t>2022</w:t>
            </w:r>
            <w:r w:rsidR="00DF6809" w:rsidRPr="00182383">
              <w:rPr>
                <w:sz w:val="22"/>
                <w:szCs w:val="22"/>
              </w:rPr>
              <w:t>.</w:t>
            </w:r>
          </w:p>
        </w:tc>
        <w:tc>
          <w:tcPr>
            <w:tcW w:w="1097" w:type="dxa"/>
          </w:tcPr>
          <w:p w:rsidR="0068466D" w:rsidRPr="00182383" w:rsidRDefault="0068466D" w:rsidP="0068466D">
            <w:pPr>
              <w:spacing w:before="60" w:after="60"/>
              <w:jc w:val="center"/>
              <w:rPr>
                <w:rStyle w:val="FootnoteReference"/>
                <w:sz w:val="22"/>
                <w:szCs w:val="22"/>
              </w:rPr>
            </w:pPr>
            <w:r w:rsidRPr="00182383">
              <w:rPr>
                <w:sz w:val="22"/>
                <w:szCs w:val="22"/>
              </w:rPr>
              <w:t>1.93</w:t>
            </w:r>
          </w:p>
        </w:tc>
        <w:tc>
          <w:tcPr>
            <w:tcW w:w="1081" w:type="dxa"/>
            <w:gridSpan w:val="2"/>
          </w:tcPr>
          <w:p w:rsidR="0068466D" w:rsidRPr="00182383" w:rsidRDefault="0068466D" w:rsidP="0068466D">
            <w:pPr>
              <w:spacing w:before="60" w:after="60"/>
              <w:jc w:val="center"/>
              <w:rPr>
                <w:rStyle w:val="FootnoteReference"/>
                <w:sz w:val="22"/>
                <w:szCs w:val="22"/>
              </w:rPr>
            </w:pPr>
            <w:r w:rsidRPr="00182383">
              <w:rPr>
                <w:sz w:val="22"/>
                <w:szCs w:val="22"/>
              </w:rPr>
              <w:t>1.93</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5</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8</w:t>
            </w:r>
          </w:p>
        </w:tc>
        <w:tc>
          <w:tcPr>
            <w:tcW w:w="2146" w:type="dxa"/>
          </w:tcPr>
          <w:p w:rsidR="0068466D" w:rsidRPr="00182383" w:rsidRDefault="0068466D" w:rsidP="0068466D">
            <w:pPr>
              <w:spacing w:before="60" w:after="60"/>
              <w:rPr>
                <w:rStyle w:val="FootnoteReference"/>
                <w:sz w:val="22"/>
                <w:szCs w:val="22"/>
              </w:rPr>
            </w:pPr>
            <w:r w:rsidRPr="00182383">
              <w:rPr>
                <w:sz w:val="22"/>
                <w:szCs w:val="22"/>
              </w:rPr>
              <w:t>ДЗ, ЗЈЗ/ИЗЈЗ</w:t>
            </w:r>
          </w:p>
        </w:tc>
      </w:tr>
      <w:tr w:rsidR="0068466D" w:rsidRPr="00182383" w:rsidTr="0068466D">
        <w:tc>
          <w:tcPr>
            <w:tcW w:w="4282" w:type="dxa"/>
            <w:gridSpan w:val="2"/>
          </w:tcPr>
          <w:p w:rsidR="0068466D" w:rsidRPr="00182383" w:rsidRDefault="0068466D" w:rsidP="0068466D">
            <w:pPr>
              <w:spacing w:before="60" w:after="60"/>
              <w:rPr>
                <w:sz w:val="22"/>
                <w:szCs w:val="22"/>
              </w:rPr>
            </w:pPr>
            <w:r w:rsidRPr="00182383">
              <w:rPr>
                <w:sz w:val="22"/>
                <w:szCs w:val="22"/>
              </w:rPr>
              <w:t xml:space="preserve">% </w:t>
            </w:r>
            <w:proofErr w:type="spellStart"/>
            <w:r w:rsidRPr="00182383">
              <w:rPr>
                <w:sz w:val="22"/>
                <w:szCs w:val="22"/>
              </w:rPr>
              <w:t>регистрованих</w:t>
            </w:r>
            <w:proofErr w:type="spellEnd"/>
            <w:r w:rsidRPr="00182383">
              <w:rPr>
                <w:sz w:val="22"/>
                <w:szCs w:val="22"/>
              </w:rPr>
              <w:t xml:space="preserve"> </w:t>
            </w:r>
            <w:proofErr w:type="spellStart"/>
            <w:r w:rsidRPr="00182383">
              <w:rPr>
                <w:sz w:val="22"/>
                <w:szCs w:val="22"/>
              </w:rPr>
              <w:t>корисника</w:t>
            </w:r>
            <w:proofErr w:type="spellEnd"/>
            <w:r w:rsidRPr="00182383">
              <w:rPr>
                <w:sz w:val="22"/>
                <w:szCs w:val="22"/>
              </w:rPr>
              <w:t xml:space="preserve"> </w:t>
            </w:r>
            <w:proofErr w:type="spellStart"/>
            <w:r w:rsidRPr="00182383">
              <w:rPr>
                <w:sz w:val="22"/>
                <w:szCs w:val="22"/>
              </w:rPr>
              <w:t>мушког</w:t>
            </w:r>
            <w:proofErr w:type="spellEnd"/>
            <w:r w:rsidRPr="00182383">
              <w:rPr>
                <w:sz w:val="22"/>
                <w:szCs w:val="22"/>
              </w:rPr>
              <w:t xml:space="preserve"> </w:t>
            </w:r>
            <w:proofErr w:type="spellStart"/>
            <w:r w:rsidRPr="00182383">
              <w:rPr>
                <w:sz w:val="22"/>
                <w:szCs w:val="22"/>
              </w:rPr>
              <w:t>пола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навршених</w:t>
            </w:r>
            <w:proofErr w:type="spellEnd"/>
            <w:r w:rsidRPr="00182383">
              <w:rPr>
                <w:sz w:val="22"/>
                <w:szCs w:val="22"/>
              </w:rPr>
              <w:t xml:space="preserve"> 35 </w:t>
            </w:r>
            <w:proofErr w:type="spellStart"/>
            <w:r w:rsidRPr="00182383">
              <w:rPr>
                <w:sz w:val="22"/>
                <w:szCs w:val="22"/>
              </w:rPr>
              <w:t>година</w:t>
            </w:r>
            <w:proofErr w:type="spellEnd"/>
            <w:r w:rsidRPr="00182383">
              <w:rPr>
                <w:sz w:val="22"/>
                <w:szCs w:val="22"/>
              </w:rPr>
              <w:t xml:space="preserve"> и </w:t>
            </w:r>
            <w:proofErr w:type="spellStart"/>
            <w:r w:rsidRPr="00182383">
              <w:rPr>
                <w:sz w:val="22"/>
                <w:szCs w:val="22"/>
              </w:rPr>
              <w:t>женског</w:t>
            </w:r>
            <w:proofErr w:type="spellEnd"/>
            <w:r w:rsidRPr="00182383">
              <w:rPr>
                <w:sz w:val="22"/>
                <w:szCs w:val="22"/>
              </w:rPr>
              <w:t xml:space="preserve"> </w:t>
            </w:r>
            <w:proofErr w:type="spellStart"/>
            <w:r w:rsidRPr="00182383">
              <w:rPr>
                <w:sz w:val="22"/>
                <w:szCs w:val="22"/>
              </w:rPr>
              <w:t>пола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навршених</w:t>
            </w:r>
            <w:proofErr w:type="spellEnd"/>
            <w:r w:rsidRPr="00182383">
              <w:rPr>
                <w:sz w:val="22"/>
                <w:szCs w:val="22"/>
              </w:rPr>
              <w:t xml:space="preserve"> 45 </w:t>
            </w:r>
            <w:proofErr w:type="spellStart"/>
            <w:r w:rsidRPr="00182383">
              <w:rPr>
                <w:sz w:val="22"/>
                <w:szCs w:val="22"/>
              </w:rPr>
              <w:t>година</w:t>
            </w:r>
            <w:proofErr w:type="spellEnd"/>
            <w:r w:rsidRPr="00182383">
              <w:rPr>
                <w:sz w:val="22"/>
                <w:szCs w:val="22"/>
              </w:rPr>
              <w:t xml:space="preserve"> </w:t>
            </w:r>
            <w:proofErr w:type="spellStart"/>
            <w:r w:rsidRPr="00182383">
              <w:rPr>
                <w:sz w:val="22"/>
                <w:szCs w:val="22"/>
              </w:rPr>
              <w:t>до</w:t>
            </w:r>
            <w:proofErr w:type="spellEnd"/>
            <w:r w:rsidRPr="00182383">
              <w:rPr>
                <w:sz w:val="22"/>
                <w:szCs w:val="22"/>
              </w:rPr>
              <w:t xml:space="preserve"> </w:t>
            </w:r>
            <w:proofErr w:type="spellStart"/>
            <w:r w:rsidRPr="00182383">
              <w:rPr>
                <w:sz w:val="22"/>
                <w:szCs w:val="22"/>
              </w:rPr>
              <w:t>навршених</w:t>
            </w:r>
            <w:proofErr w:type="spellEnd"/>
            <w:r w:rsidRPr="00182383">
              <w:rPr>
                <w:sz w:val="22"/>
                <w:szCs w:val="22"/>
              </w:rPr>
              <w:t xml:space="preserve"> 69 </w:t>
            </w:r>
            <w:proofErr w:type="spellStart"/>
            <w:r w:rsidRPr="00182383">
              <w:rPr>
                <w:sz w:val="22"/>
                <w:szCs w:val="22"/>
              </w:rPr>
              <w:t>година</w:t>
            </w:r>
            <w:proofErr w:type="spellEnd"/>
            <w:r w:rsidRPr="00182383">
              <w:rPr>
                <w:sz w:val="22"/>
                <w:szCs w:val="22"/>
              </w:rPr>
              <w:t xml:space="preserve"> </w:t>
            </w:r>
            <w:proofErr w:type="spellStart"/>
            <w:r w:rsidRPr="00182383">
              <w:rPr>
                <w:sz w:val="22"/>
                <w:szCs w:val="22"/>
              </w:rPr>
              <w:t>обухваћених</w:t>
            </w:r>
            <w:proofErr w:type="spellEnd"/>
            <w:r w:rsidRPr="00182383">
              <w:rPr>
                <w:sz w:val="22"/>
                <w:szCs w:val="22"/>
              </w:rPr>
              <w:t xml:space="preserve"> </w:t>
            </w:r>
            <w:proofErr w:type="spellStart"/>
            <w:r w:rsidRPr="00182383">
              <w:rPr>
                <w:sz w:val="22"/>
                <w:szCs w:val="22"/>
              </w:rPr>
              <w:t>скринингом</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процену</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КВБ*</w:t>
            </w:r>
          </w:p>
        </w:tc>
        <w:tc>
          <w:tcPr>
            <w:tcW w:w="1095" w:type="dxa"/>
          </w:tcPr>
          <w:p w:rsidR="0068466D" w:rsidRPr="00182383" w:rsidRDefault="0068466D" w:rsidP="0068466D">
            <w:pPr>
              <w:spacing w:before="60" w:after="60"/>
              <w:jc w:val="center"/>
              <w:rPr>
                <w:rStyle w:val="FootnoteReference"/>
                <w:sz w:val="22"/>
                <w:szCs w:val="22"/>
              </w:rPr>
            </w:pPr>
            <w:r w:rsidRPr="00182383">
              <w:rPr>
                <w:sz w:val="22"/>
                <w:szCs w:val="22"/>
              </w:rPr>
              <w:t>%</w:t>
            </w:r>
          </w:p>
        </w:tc>
        <w:tc>
          <w:tcPr>
            <w:tcW w:w="1087" w:type="dxa"/>
          </w:tcPr>
          <w:p w:rsidR="0068466D" w:rsidRPr="00182383" w:rsidRDefault="0068466D" w:rsidP="0068466D">
            <w:pPr>
              <w:spacing w:before="60" w:after="60"/>
              <w:jc w:val="center"/>
              <w:rPr>
                <w:rStyle w:val="FootnoteReference"/>
                <w:sz w:val="22"/>
                <w:szCs w:val="22"/>
              </w:rPr>
            </w:pPr>
            <w:r w:rsidRPr="00182383">
              <w:rPr>
                <w:sz w:val="22"/>
                <w:szCs w:val="22"/>
              </w:rPr>
              <w:t>2022</w:t>
            </w:r>
            <w:r w:rsidR="00DF6809" w:rsidRPr="00182383">
              <w:rPr>
                <w:sz w:val="22"/>
                <w:szCs w:val="22"/>
              </w:rPr>
              <w:t>.</w:t>
            </w:r>
          </w:p>
        </w:tc>
        <w:tc>
          <w:tcPr>
            <w:tcW w:w="1097" w:type="dxa"/>
          </w:tcPr>
          <w:p w:rsidR="0068466D" w:rsidRPr="00182383" w:rsidRDefault="0068466D" w:rsidP="0068466D">
            <w:pPr>
              <w:spacing w:before="60" w:after="60"/>
              <w:jc w:val="center"/>
              <w:rPr>
                <w:sz w:val="22"/>
                <w:szCs w:val="22"/>
              </w:rPr>
            </w:pPr>
            <w:r w:rsidRPr="00182383">
              <w:rPr>
                <w:sz w:val="22"/>
                <w:szCs w:val="22"/>
              </w:rPr>
              <w:t>М-2.2</w:t>
            </w:r>
          </w:p>
          <w:p w:rsidR="0068466D" w:rsidRPr="00182383" w:rsidRDefault="0068466D" w:rsidP="0068466D">
            <w:pPr>
              <w:spacing w:before="60" w:after="60"/>
              <w:jc w:val="center"/>
              <w:rPr>
                <w:rStyle w:val="FootnoteReference"/>
                <w:sz w:val="22"/>
                <w:szCs w:val="22"/>
              </w:rPr>
            </w:pPr>
            <w:r w:rsidRPr="00182383">
              <w:rPr>
                <w:sz w:val="22"/>
                <w:szCs w:val="22"/>
              </w:rPr>
              <w:t>Ж-1.9</w:t>
            </w:r>
          </w:p>
        </w:tc>
        <w:tc>
          <w:tcPr>
            <w:tcW w:w="1081" w:type="dxa"/>
            <w:gridSpan w:val="2"/>
          </w:tcPr>
          <w:p w:rsidR="0068466D" w:rsidRPr="00182383" w:rsidRDefault="0068466D" w:rsidP="0068466D">
            <w:pPr>
              <w:spacing w:before="60" w:after="60"/>
              <w:jc w:val="center"/>
              <w:rPr>
                <w:sz w:val="22"/>
                <w:szCs w:val="22"/>
              </w:rPr>
            </w:pPr>
            <w:r w:rsidRPr="00182383">
              <w:rPr>
                <w:sz w:val="22"/>
                <w:szCs w:val="22"/>
              </w:rPr>
              <w:t>М-2.2</w:t>
            </w:r>
          </w:p>
          <w:p w:rsidR="0068466D" w:rsidRPr="00182383" w:rsidRDefault="0068466D" w:rsidP="0068466D">
            <w:pPr>
              <w:spacing w:before="60" w:after="60"/>
              <w:jc w:val="center"/>
              <w:rPr>
                <w:rStyle w:val="FootnoteReference"/>
                <w:sz w:val="22"/>
                <w:szCs w:val="22"/>
              </w:rPr>
            </w:pPr>
            <w:r w:rsidRPr="00182383">
              <w:rPr>
                <w:sz w:val="22"/>
                <w:szCs w:val="22"/>
              </w:rPr>
              <w:t>Ж-1.9</w:t>
            </w:r>
          </w:p>
        </w:tc>
        <w:tc>
          <w:tcPr>
            <w:tcW w:w="1081" w:type="dxa"/>
          </w:tcPr>
          <w:p w:rsidR="0068466D" w:rsidRPr="00182383" w:rsidRDefault="0068466D" w:rsidP="0068466D">
            <w:pPr>
              <w:spacing w:before="60" w:after="60"/>
              <w:jc w:val="center"/>
              <w:rPr>
                <w:sz w:val="22"/>
                <w:szCs w:val="22"/>
              </w:rPr>
            </w:pPr>
            <w:r w:rsidRPr="00182383">
              <w:rPr>
                <w:sz w:val="22"/>
                <w:szCs w:val="22"/>
              </w:rPr>
              <w:t>М-5</w:t>
            </w:r>
          </w:p>
          <w:p w:rsidR="0068466D" w:rsidRPr="00182383" w:rsidRDefault="0068466D" w:rsidP="0068466D">
            <w:pPr>
              <w:spacing w:before="60" w:after="60"/>
              <w:jc w:val="center"/>
              <w:rPr>
                <w:rStyle w:val="FootnoteReference"/>
                <w:sz w:val="22"/>
                <w:szCs w:val="22"/>
              </w:rPr>
            </w:pPr>
            <w:r w:rsidRPr="00182383">
              <w:rPr>
                <w:sz w:val="22"/>
                <w:szCs w:val="22"/>
              </w:rPr>
              <w:t>Ж-5</w:t>
            </w:r>
          </w:p>
        </w:tc>
        <w:tc>
          <w:tcPr>
            <w:tcW w:w="1081" w:type="dxa"/>
          </w:tcPr>
          <w:p w:rsidR="0068466D" w:rsidRPr="00182383" w:rsidRDefault="0068466D" w:rsidP="0068466D">
            <w:pPr>
              <w:spacing w:before="60" w:after="60"/>
              <w:jc w:val="center"/>
              <w:rPr>
                <w:sz w:val="22"/>
                <w:szCs w:val="22"/>
              </w:rPr>
            </w:pPr>
            <w:r w:rsidRPr="00182383">
              <w:rPr>
                <w:sz w:val="22"/>
                <w:szCs w:val="22"/>
              </w:rPr>
              <w:t>М-8</w:t>
            </w:r>
          </w:p>
          <w:p w:rsidR="0068466D" w:rsidRPr="00182383" w:rsidRDefault="0068466D" w:rsidP="0068466D">
            <w:pPr>
              <w:spacing w:before="60" w:after="60"/>
              <w:jc w:val="center"/>
              <w:rPr>
                <w:rStyle w:val="FootnoteReference"/>
                <w:sz w:val="22"/>
                <w:szCs w:val="22"/>
              </w:rPr>
            </w:pPr>
            <w:r w:rsidRPr="00182383">
              <w:rPr>
                <w:sz w:val="22"/>
                <w:szCs w:val="22"/>
              </w:rPr>
              <w:t>Ж-8</w:t>
            </w:r>
          </w:p>
        </w:tc>
        <w:tc>
          <w:tcPr>
            <w:tcW w:w="2146" w:type="dxa"/>
          </w:tcPr>
          <w:p w:rsidR="0068466D" w:rsidRPr="00182383" w:rsidRDefault="0068466D" w:rsidP="0068466D">
            <w:pPr>
              <w:spacing w:before="60" w:after="60"/>
              <w:rPr>
                <w:rStyle w:val="FootnoteReference"/>
                <w:sz w:val="22"/>
                <w:szCs w:val="22"/>
              </w:rPr>
            </w:pPr>
            <w:r w:rsidRPr="00182383">
              <w:rPr>
                <w:sz w:val="22"/>
                <w:szCs w:val="22"/>
              </w:rPr>
              <w:t>ДЗ, ЗЈЗ/ИЗЈЗ</w:t>
            </w:r>
          </w:p>
        </w:tc>
      </w:tr>
      <w:tr w:rsidR="0068466D" w:rsidRPr="00182383" w:rsidTr="0068466D">
        <w:tc>
          <w:tcPr>
            <w:tcW w:w="4282" w:type="dxa"/>
            <w:gridSpan w:val="2"/>
          </w:tcPr>
          <w:p w:rsidR="0068466D" w:rsidRPr="00182383" w:rsidRDefault="0068466D" w:rsidP="0068466D">
            <w:pPr>
              <w:spacing w:before="60" w:after="60"/>
              <w:rPr>
                <w:sz w:val="22"/>
                <w:szCs w:val="22"/>
              </w:rPr>
            </w:pPr>
            <w:r w:rsidRPr="00182383">
              <w:rPr>
                <w:sz w:val="22"/>
                <w:szCs w:val="22"/>
              </w:rPr>
              <w:t xml:space="preserve">% </w:t>
            </w:r>
            <w:proofErr w:type="spellStart"/>
            <w:r w:rsidRPr="00182383">
              <w:rPr>
                <w:sz w:val="22"/>
                <w:szCs w:val="22"/>
              </w:rPr>
              <w:t>регистрованих</w:t>
            </w:r>
            <w:proofErr w:type="spellEnd"/>
            <w:r w:rsidRPr="00182383">
              <w:rPr>
                <w:sz w:val="22"/>
                <w:szCs w:val="22"/>
              </w:rPr>
              <w:t xml:space="preserve"> </w:t>
            </w:r>
            <w:proofErr w:type="spellStart"/>
            <w:r w:rsidRPr="00182383">
              <w:rPr>
                <w:sz w:val="22"/>
                <w:szCs w:val="22"/>
              </w:rPr>
              <w:t>корисника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навршених</w:t>
            </w:r>
            <w:proofErr w:type="spellEnd"/>
            <w:r w:rsidRPr="00182383">
              <w:rPr>
                <w:sz w:val="22"/>
                <w:szCs w:val="22"/>
              </w:rPr>
              <w:t xml:space="preserve"> </w:t>
            </w:r>
            <w:r w:rsidRPr="00182383">
              <w:rPr>
                <w:sz w:val="22"/>
                <w:szCs w:val="22"/>
              </w:rPr>
              <w:lastRenderedPageBreak/>
              <w:t xml:space="preserve">50 </w:t>
            </w:r>
            <w:proofErr w:type="spellStart"/>
            <w:r w:rsidRPr="00182383">
              <w:rPr>
                <w:sz w:val="22"/>
                <w:szCs w:val="22"/>
              </w:rPr>
              <w:t>година</w:t>
            </w:r>
            <w:proofErr w:type="spellEnd"/>
            <w:r w:rsidRPr="00182383">
              <w:rPr>
                <w:sz w:val="22"/>
                <w:szCs w:val="22"/>
              </w:rPr>
              <w:t xml:space="preserve"> </w:t>
            </w:r>
            <w:proofErr w:type="spellStart"/>
            <w:r w:rsidRPr="00182383">
              <w:rPr>
                <w:sz w:val="22"/>
                <w:szCs w:val="22"/>
              </w:rPr>
              <w:t>до</w:t>
            </w:r>
            <w:proofErr w:type="spellEnd"/>
            <w:r w:rsidRPr="00182383">
              <w:rPr>
                <w:sz w:val="22"/>
                <w:szCs w:val="22"/>
              </w:rPr>
              <w:t xml:space="preserve"> </w:t>
            </w:r>
            <w:proofErr w:type="spellStart"/>
            <w:r w:rsidRPr="00182383">
              <w:rPr>
                <w:sz w:val="22"/>
                <w:szCs w:val="22"/>
              </w:rPr>
              <w:t>навршених</w:t>
            </w:r>
            <w:proofErr w:type="spellEnd"/>
            <w:r w:rsidRPr="00182383">
              <w:rPr>
                <w:sz w:val="22"/>
                <w:szCs w:val="22"/>
              </w:rPr>
              <w:t xml:space="preserve"> 74 </w:t>
            </w:r>
            <w:proofErr w:type="spellStart"/>
            <w:r w:rsidRPr="00182383">
              <w:rPr>
                <w:sz w:val="22"/>
                <w:szCs w:val="22"/>
              </w:rPr>
              <w:t>година</w:t>
            </w:r>
            <w:proofErr w:type="spellEnd"/>
            <w:r w:rsidRPr="00182383">
              <w:rPr>
                <w:sz w:val="22"/>
                <w:szCs w:val="22"/>
              </w:rPr>
              <w:t xml:space="preserve"> </w:t>
            </w:r>
            <w:proofErr w:type="spellStart"/>
            <w:r w:rsidRPr="00182383">
              <w:rPr>
                <w:sz w:val="22"/>
                <w:szCs w:val="22"/>
              </w:rPr>
              <w:t>обухваћених</w:t>
            </w:r>
            <w:proofErr w:type="spellEnd"/>
            <w:r w:rsidRPr="00182383">
              <w:rPr>
                <w:sz w:val="22"/>
                <w:szCs w:val="22"/>
              </w:rPr>
              <w:t xml:space="preserve"> </w:t>
            </w:r>
            <w:proofErr w:type="spellStart"/>
            <w:r w:rsidRPr="00182383">
              <w:rPr>
                <w:sz w:val="22"/>
                <w:szCs w:val="22"/>
              </w:rPr>
              <w:t>скринингом</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карцином</w:t>
            </w:r>
            <w:proofErr w:type="spellEnd"/>
            <w:r w:rsidRPr="00182383">
              <w:rPr>
                <w:sz w:val="22"/>
                <w:szCs w:val="22"/>
              </w:rPr>
              <w:t xml:space="preserve"> </w:t>
            </w:r>
            <w:proofErr w:type="spellStart"/>
            <w:r w:rsidRPr="00182383">
              <w:rPr>
                <w:sz w:val="22"/>
                <w:szCs w:val="22"/>
              </w:rPr>
              <w:t>дебелог</w:t>
            </w:r>
            <w:proofErr w:type="spellEnd"/>
            <w:r w:rsidRPr="00182383">
              <w:rPr>
                <w:sz w:val="22"/>
                <w:szCs w:val="22"/>
              </w:rPr>
              <w:t xml:space="preserve"> </w:t>
            </w:r>
            <w:proofErr w:type="spellStart"/>
            <w:r w:rsidRPr="00182383">
              <w:rPr>
                <w:sz w:val="22"/>
                <w:szCs w:val="22"/>
              </w:rPr>
              <w:t>црева</w:t>
            </w:r>
            <w:proofErr w:type="spellEnd"/>
            <w:r w:rsidRPr="00182383">
              <w:rPr>
                <w:sz w:val="22"/>
                <w:szCs w:val="22"/>
              </w:rPr>
              <w:t>*</w:t>
            </w:r>
          </w:p>
        </w:tc>
        <w:tc>
          <w:tcPr>
            <w:tcW w:w="1095" w:type="dxa"/>
          </w:tcPr>
          <w:p w:rsidR="0068466D" w:rsidRPr="00182383" w:rsidRDefault="0068466D" w:rsidP="0068466D">
            <w:pPr>
              <w:spacing w:before="60" w:after="60"/>
              <w:jc w:val="center"/>
              <w:rPr>
                <w:rStyle w:val="FootnoteReference"/>
                <w:sz w:val="22"/>
                <w:szCs w:val="22"/>
              </w:rPr>
            </w:pPr>
            <w:r w:rsidRPr="00182383">
              <w:rPr>
                <w:sz w:val="22"/>
                <w:szCs w:val="22"/>
              </w:rPr>
              <w:lastRenderedPageBreak/>
              <w:t>%</w:t>
            </w:r>
          </w:p>
        </w:tc>
        <w:tc>
          <w:tcPr>
            <w:tcW w:w="1087" w:type="dxa"/>
          </w:tcPr>
          <w:p w:rsidR="0068466D" w:rsidRPr="00182383" w:rsidRDefault="0068466D" w:rsidP="0068466D">
            <w:pPr>
              <w:spacing w:before="60" w:after="60"/>
              <w:jc w:val="center"/>
              <w:rPr>
                <w:rStyle w:val="FootnoteReference"/>
                <w:sz w:val="22"/>
                <w:szCs w:val="22"/>
              </w:rPr>
            </w:pPr>
            <w:r w:rsidRPr="00182383">
              <w:rPr>
                <w:sz w:val="22"/>
                <w:szCs w:val="22"/>
              </w:rPr>
              <w:t>2022</w:t>
            </w:r>
            <w:r w:rsidR="00DF6809" w:rsidRPr="00182383">
              <w:rPr>
                <w:sz w:val="22"/>
                <w:szCs w:val="22"/>
              </w:rPr>
              <w:t>.</w:t>
            </w:r>
          </w:p>
        </w:tc>
        <w:tc>
          <w:tcPr>
            <w:tcW w:w="1097" w:type="dxa"/>
          </w:tcPr>
          <w:p w:rsidR="0068466D" w:rsidRPr="00182383" w:rsidRDefault="0068466D" w:rsidP="0068466D">
            <w:pPr>
              <w:spacing w:before="60" w:after="60"/>
              <w:jc w:val="center"/>
              <w:rPr>
                <w:rStyle w:val="FootnoteReference"/>
                <w:sz w:val="22"/>
                <w:szCs w:val="22"/>
              </w:rPr>
            </w:pPr>
            <w:r w:rsidRPr="00182383">
              <w:rPr>
                <w:sz w:val="22"/>
                <w:szCs w:val="22"/>
              </w:rPr>
              <w:t>1.24</w:t>
            </w:r>
          </w:p>
        </w:tc>
        <w:tc>
          <w:tcPr>
            <w:tcW w:w="1081" w:type="dxa"/>
            <w:gridSpan w:val="2"/>
          </w:tcPr>
          <w:p w:rsidR="0068466D" w:rsidRPr="00182383" w:rsidRDefault="0068466D" w:rsidP="0068466D">
            <w:pPr>
              <w:spacing w:before="60" w:after="60"/>
              <w:jc w:val="center"/>
              <w:rPr>
                <w:rStyle w:val="FootnoteReference"/>
                <w:sz w:val="22"/>
                <w:szCs w:val="22"/>
              </w:rPr>
            </w:pPr>
            <w:r w:rsidRPr="00182383">
              <w:rPr>
                <w:sz w:val="22"/>
                <w:szCs w:val="22"/>
              </w:rPr>
              <w:t>1.24</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5</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10</w:t>
            </w:r>
          </w:p>
        </w:tc>
        <w:tc>
          <w:tcPr>
            <w:tcW w:w="2146" w:type="dxa"/>
          </w:tcPr>
          <w:p w:rsidR="0068466D" w:rsidRPr="00182383" w:rsidRDefault="0068466D" w:rsidP="0068466D">
            <w:pPr>
              <w:spacing w:before="60" w:after="60"/>
              <w:rPr>
                <w:rStyle w:val="FootnoteReference"/>
                <w:sz w:val="22"/>
                <w:szCs w:val="22"/>
              </w:rPr>
            </w:pPr>
            <w:r w:rsidRPr="00182383">
              <w:rPr>
                <w:sz w:val="22"/>
                <w:szCs w:val="22"/>
              </w:rPr>
              <w:t>ДЗ, ЗЈЗ/ИЗЈЗ</w:t>
            </w:r>
          </w:p>
        </w:tc>
      </w:tr>
      <w:tr w:rsidR="0068466D" w:rsidRPr="00182383" w:rsidTr="0068466D">
        <w:tc>
          <w:tcPr>
            <w:tcW w:w="4282" w:type="dxa"/>
            <w:gridSpan w:val="2"/>
          </w:tcPr>
          <w:p w:rsidR="0068466D" w:rsidRPr="00182383" w:rsidRDefault="0068466D" w:rsidP="0068466D">
            <w:pPr>
              <w:spacing w:before="60" w:after="60"/>
              <w:rPr>
                <w:sz w:val="22"/>
                <w:szCs w:val="22"/>
              </w:rPr>
            </w:pPr>
            <w:r w:rsidRPr="00182383">
              <w:rPr>
                <w:sz w:val="22"/>
                <w:szCs w:val="22"/>
              </w:rPr>
              <w:t xml:space="preserve">% </w:t>
            </w:r>
            <w:proofErr w:type="spellStart"/>
            <w:r w:rsidRPr="00182383">
              <w:rPr>
                <w:sz w:val="22"/>
                <w:szCs w:val="22"/>
              </w:rPr>
              <w:t>регистрованих</w:t>
            </w:r>
            <w:proofErr w:type="spellEnd"/>
            <w:r w:rsidRPr="00182383">
              <w:rPr>
                <w:sz w:val="22"/>
                <w:szCs w:val="22"/>
              </w:rPr>
              <w:t xml:space="preserve"> </w:t>
            </w:r>
            <w:proofErr w:type="spellStart"/>
            <w:r w:rsidRPr="00182383">
              <w:rPr>
                <w:sz w:val="22"/>
                <w:szCs w:val="22"/>
              </w:rPr>
              <w:t>корисница</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25 </w:t>
            </w:r>
            <w:proofErr w:type="spellStart"/>
            <w:r w:rsidRPr="00182383">
              <w:rPr>
                <w:sz w:val="22"/>
                <w:szCs w:val="22"/>
              </w:rPr>
              <w:t>до</w:t>
            </w:r>
            <w:proofErr w:type="spellEnd"/>
            <w:r w:rsidRPr="00182383">
              <w:rPr>
                <w:sz w:val="22"/>
                <w:szCs w:val="22"/>
              </w:rPr>
              <w:t xml:space="preserve"> 64 </w:t>
            </w:r>
            <w:proofErr w:type="spellStart"/>
            <w:r w:rsidRPr="00182383">
              <w:rPr>
                <w:sz w:val="22"/>
                <w:szCs w:val="22"/>
              </w:rPr>
              <w:t>година</w:t>
            </w:r>
            <w:proofErr w:type="spellEnd"/>
            <w:r w:rsidRPr="00182383">
              <w:rPr>
                <w:sz w:val="22"/>
                <w:szCs w:val="22"/>
              </w:rPr>
              <w:t xml:space="preserve"> </w:t>
            </w:r>
            <w:proofErr w:type="spellStart"/>
            <w:r w:rsidRPr="00182383">
              <w:rPr>
                <w:sz w:val="22"/>
                <w:szCs w:val="22"/>
              </w:rPr>
              <w:t>старости</w:t>
            </w:r>
            <w:proofErr w:type="spellEnd"/>
            <w:r w:rsidRPr="00182383">
              <w:rPr>
                <w:sz w:val="22"/>
                <w:szCs w:val="22"/>
              </w:rPr>
              <w:t xml:space="preserve"> </w:t>
            </w:r>
            <w:proofErr w:type="spellStart"/>
            <w:r w:rsidRPr="00182383">
              <w:rPr>
                <w:sz w:val="22"/>
                <w:szCs w:val="22"/>
              </w:rPr>
              <w:t>обухваћених</w:t>
            </w:r>
            <w:proofErr w:type="spellEnd"/>
            <w:r w:rsidRPr="00182383">
              <w:rPr>
                <w:sz w:val="22"/>
                <w:szCs w:val="22"/>
              </w:rPr>
              <w:t xml:space="preserve"> </w:t>
            </w:r>
            <w:proofErr w:type="spellStart"/>
            <w:r w:rsidRPr="00182383">
              <w:rPr>
                <w:sz w:val="22"/>
                <w:szCs w:val="22"/>
              </w:rPr>
              <w:t>скринингом</w:t>
            </w:r>
            <w:proofErr w:type="spellEnd"/>
            <w:r w:rsidRPr="00182383">
              <w:rPr>
                <w:sz w:val="22"/>
                <w:szCs w:val="22"/>
              </w:rPr>
              <w:t xml:space="preserve"> </w:t>
            </w:r>
            <w:proofErr w:type="spellStart"/>
            <w:r w:rsidRPr="00182383">
              <w:rPr>
                <w:sz w:val="22"/>
                <w:szCs w:val="22"/>
              </w:rPr>
              <w:t>ради</w:t>
            </w:r>
            <w:proofErr w:type="spellEnd"/>
            <w:r w:rsidRPr="00182383">
              <w:rPr>
                <w:sz w:val="22"/>
                <w:szCs w:val="22"/>
              </w:rPr>
              <w:t xml:space="preserve"> </w:t>
            </w:r>
            <w:proofErr w:type="spellStart"/>
            <w:r w:rsidRPr="00182383">
              <w:rPr>
                <w:sz w:val="22"/>
                <w:szCs w:val="22"/>
              </w:rPr>
              <w:t>раног</w:t>
            </w:r>
            <w:proofErr w:type="spellEnd"/>
            <w:r w:rsidRPr="00182383">
              <w:rPr>
                <w:sz w:val="22"/>
                <w:szCs w:val="22"/>
              </w:rPr>
              <w:t xml:space="preserve"> </w:t>
            </w:r>
            <w:proofErr w:type="spellStart"/>
            <w:r w:rsidRPr="00182383">
              <w:rPr>
                <w:sz w:val="22"/>
                <w:szCs w:val="22"/>
              </w:rPr>
              <w:t>откривања</w:t>
            </w:r>
            <w:proofErr w:type="spellEnd"/>
            <w:r w:rsidRPr="00182383">
              <w:rPr>
                <w:sz w:val="22"/>
                <w:szCs w:val="22"/>
              </w:rPr>
              <w:t xml:space="preserve"> </w:t>
            </w:r>
            <w:proofErr w:type="spellStart"/>
            <w:r w:rsidRPr="00182383">
              <w:rPr>
                <w:sz w:val="22"/>
                <w:szCs w:val="22"/>
              </w:rPr>
              <w:t>рака</w:t>
            </w:r>
            <w:proofErr w:type="spellEnd"/>
            <w:r w:rsidRPr="00182383">
              <w:rPr>
                <w:sz w:val="22"/>
                <w:szCs w:val="22"/>
              </w:rPr>
              <w:t xml:space="preserve"> </w:t>
            </w:r>
            <w:proofErr w:type="spellStart"/>
            <w:r w:rsidRPr="00182383">
              <w:rPr>
                <w:sz w:val="22"/>
                <w:szCs w:val="22"/>
              </w:rPr>
              <w:t>грлића</w:t>
            </w:r>
            <w:proofErr w:type="spellEnd"/>
            <w:r w:rsidRPr="00182383">
              <w:rPr>
                <w:sz w:val="22"/>
                <w:szCs w:val="22"/>
              </w:rPr>
              <w:t xml:space="preserve"> </w:t>
            </w:r>
            <w:proofErr w:type="spellStart"/>
            <w:r w:rsidRPr="00182383">
              <w:rPr>
                <w:sz w:val="22"/>
                <w:szCs w:val="22"/>
              </w:rPr>
              <w:t>материце</w:t>
            </w:r>
            <w:proofErr w:type="spellEnd"/>
            <w:r w:rsidRPr="00182383">
              <w:rPr>
                <w:sz w:val="22"/>
                <w:szCs w:val="22"/>
              </w:rPr>
              <w:t>*</w:t>
            </w:r>
          </w:p>
        </w:tc>
        <w:tc>
          <w:tcPr>
            <w:tcW w:w="1095" w:type="dxa"/>
          </w:tcPr>
          <w:p w:rsidR="0068466D" w:rsidRPr="00182383" w:rsidRDefault="0068466D" w:rsidP="0068466D">
            <w:pPr>
              <w:spacing w:before="60" w:after="60"/>
              <w:jc w:val="center"/>
              <w:rPr>
                <w:rStyle w:val="FootnoteReference"/>
                <w:sz w:val="22"/>
                <w:szCs w:val="22"/>
              </w:rPr>
            </w:pPr>
            <w:r w:rsidRPr="00182383">
              <w:rPr>
                <w:sz w:val="22"/>
                <w:szCs w:val="22"/>
              </w:rPr>
              <w:t>%</w:t>
            </w:r>
          </w:p>
        </w:tc>
        <w:tc>
          <w:tcPr>
            <w:tcW w:w="1087" w:type="dxa"/>
          </w:tcPr>
          <w:p w:rsidR="0068466D" w:rsidRPr="00182383" w:rsidRDefault="0068466D" w:rsidP="0068466D">
            <w:pPr>
              <w:spacing w:before="60" w:after="60"/>
              <w:jc w:val="center"/>
              <w:rPr>
                <w:rStyle w:val="FootnoteReference"/>
                <w:sz w:val="22"/>
                <w:szCs w:val="22"/>
              </w:rPr>
            </w:pPr>
            <w:r w:rsidRPr="00182383">
              <w:rPr>
                <w:sz w:val="22"/>
                <w:szCs w:val="22"/>
              </w:rPr>
              <w:t>2022</w:t>
            </w:r>
            <w:r w:rsidR="00DF6809" w:rsidRPr="00182383">
              <w:rPr>
                <w:sz w:val="22"/>
                <w:szCs w:val="22"/>
              </w:rPr>
              <w:t>.</w:t>
            </w:r>
          </w:p>
        </w:tc>
        <w:tc>
          <w:tcPr>
            <w:tcW w:w="1097" w:type="dxa"/>
          </w:tcPr>
          <w:p w:rsidR="0068466D" w:rsidRPr="00182383" w:rsidRDefault="0068466D" w:rsidP="0068466D">
            <w:pPr>
              <w:spacing w:before="60" w:after="60"/>
              <w:jc w:val="center"/>
              <w:rPr>
                <w:rStyle w:val="FootnoteReference"/>
                <w:sz w:val="22"/>
                <w:szCs w:val="22"/>
              </w:rPr>
            </w:pPr>
            <w:r w:rsidRPr="00182383">
              <w:rPr>
                <w:sz w:val="22"/>
                <w:szCs w:val="22"/>
              </w:rPr>
              <w:t>37.7</w:t>
            </w:r>
          </w:p>
        </w:tc>
        <w:tc>
          <w:tcPr>
            <w:tcW w:w="1081" w:type="dxa"/>
            <w:gridSpan w:val="2"/>
          </w:tcPr>
          <w:p w:rsidR="0068466D" w:rsidRPr="00182383" w:rsidRDefault="0068466D" w:rsidP="0068466D">
            <w:pPr>
              <w:spacing w:before="60" w:after="60"/>
              <w:jc w:val="center"/>
              <w:rPr>
                <w:rStyle w:val="FootnoteReference"/>
                <w:sz w:val="22"/>
                <w:szCs w:val="22"/>
              </w:rPr>
            </w:pPr>
            <w:r w:rsidRPr="00182383">
              <w:rPr>
                <w:sz w:val="22"/>
                <w:szCs w:val="22"/>
              </w:rPr>
              <w:t>37.7</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37.5</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37.5</w:t>
            </w:r>
          </w:p>
        </w:tc>
        <w:tc>
          <w:tcPr>
            <w:tcW w:w="2146" w:type="dxa"/>
          </w:tcPr>
          <w:p w:rsidR="0068466D" w:rsidRPr="00182383" w:rsidRDefault="0068466D" w:rsidP="0068466D">
            <w:pPr>
              <w:spacing w:before="60" w:after="60"/>
              <w:rPr>
                <w:rStyle w:val="FootnoteReference"/>
                <w:sz w:val="22"/>
                <w:szCs w:val="22"/>
              </w:rPr>
            </w:pPr>
            <w:r w:rsidRPr="00182383">
              <w:rPr>
                <w:sz w:val="22"/>
                <w:szCs w:val="22"/>
              </w:rPr>
              <w:t>ДЗ, ЗЈЗ/ИЗЈЗ</w:t>
            </w:r>
          </w:p>
        </w:tc>
      </w:tr>
      <w:tr w:rsidR="0068466D" w:rsidRPr="00182383" w:rsidTr="0068466D">
        <w:tc>
          <w:tcPr>
            <w:tcW w:w="4282" w:type="dxa"/>
            <w:gridSpan w:val="2"/>
          </w:tcPr>
          <w:p w:rsidR="0068466D" w:rsidRPr="00182383" w:rsidRDefault="0068466D" w:rsidP="0068466D">
            <w:pPr>
              <w:spacing w:before="60" w:after="60"/>
              <w:rPr>
                <w:sz w:val="22"/>
                <w:szCs w:val="22"/>
              </w:rPr>
            </w:pPr>
            <w:r w:rsidRPr="00182383">
              <w:rPr>
                <w:sz w:val="22"/>
                <w:szCs w:val="22"/>
              </w:rPr>
              <w:t xml:space="preserve">% </w:t>
            </w:r>
            <w:proofErr w:type="spellStart"/>
            <w:r w:rsidRPr="00182383">
              <w:rPr>
                <w:sz w:val="22"/>
                <w:szCs w:val="22"/>
              </w:rPr>
              <w:t>корисница</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50 </w:t>
            </w:r>
            <w:proofErr w:type="spellStart"/>
            <w:r w:rsidRPr="00182383">
              <w:rPr>
                <w:sz w:val="22"/>
                <w:szCs w:val="22"/>
              </w:rPr>
              <w:t>до</w:t>
            </w:r>
            <w:proofErr w:type="spellEnd"/>
            <w:r w:rsidRPr="00182383">
              <w:rPr>
                <w:sz w:val="22"/>
                <w:szCs w:val="22"/>
              </w:rPr>
              <w:t xml:space="preserve"> 69 </w:t>
            </w:r>
            <w:proofErr w:type="spellStart"/>
            <w:r w:rsidRPr="00182383">
              <w:rPr>
                <w:sz w:val="22"/>
                <w:szCs w:val="22"/>
              </w:rPr>
              <w:t>година</w:t>
            </w:r>
            <w:proofErr w:type="spellEnd"/>
            <w:r w:rsidRPr="00182383">
              <w:rPr>
                <w:sz w:val="22"/>
                <w:szCs w:val="22"/>
              </w:rPr>
              <w:t xml:space="preserve"> </w:t>
            </w:r>
            <w:proofErr w:type="spellStart"/>
            <w:r w:rsidRPr="00182383">
              <w:rPr>
                <w:sz w:val="22"/>
                <w:szCs w:val="22"/>
              </w:rPr>
              <w:t>старости</w:t>
            </w:r>
            <w:proofErr w:type="spellEnd"/>
            <w:r w:rsidRPr="00182383">
              <w:rPr>
                <w:sz w:val="22"/>
                <w:szCs w:val="22"/>
              </w:rPr>
              <w:t xml:space="preserve"> </w:t>
            </w:r>
            <w:proofErr w:type="spellStart"/>
            <w:r w:rsidRPr="00182383">
              <w:rPr>
                <w:sz w:val="22"/>
                <w:szCs w:val="22"/>
              </w:rPr>
              <w:t>обухваћених</w:t>
            </w:r>
            <w:proofErr w:type="spellEnd"/>
            <w:r w:rsidRPr="00182383">
              <w:rPr>
                <w:sz w:val="22"/>
                <w:szCs w:val="22"/>
              </w:rPr>
              <w:t xml:space="preserve"> </w:t>
            </w:r>
            <w:proofErr w:type="spellStart"/>
            <w:r w:rsidRPr="00182383">
              <w:rPr>
                <w:sz w:val="22"/>
                <w:szCs w:val="22"/>
              </w:rPr>
              <w:t>скринингом</w:t>
            </w:r>
            <w:proofErr w:type="spellEnd"/>
            <w:r w:rsidRPr="00182383">
              <w:rPr>
                <w:sz w:val="22"/>
                <w:szCs w:val="22"/>
              </w:rPr>
              <w:t xml:space="preserve"> </w:t>
            </w:r>
            <w:proofErr w:type="spellStart"/>
            <w:r w:rsidRPr="00182383">
              <w:rPr>
                <w:sz w:val="22"/>
                <w:szCs w:val="22"/>
              </w:rPr>
              <w:t>ради</w:t>
            </w:r>
            <w:proofErr w:type="spellEnd"/>
            <w:r w:rsidRPr="00182383">
              <w:rPr>
                <w:sz w:val="22"/>
                <w:szCs w:val="22"/>
              </w:rPr>
              <w:t xml:space="preserve"> </w:t>
            </w:r>
            <w:proofErr w:type="spellStart"/>
            <w:r w:rsidRPr="00182383">
              <w:rPr>
                <w:sz w:val="22"/>
                <w:szCs w:val="22"/>
              </w:rPr>
              <w:t>раног</w:t>
            </w:r>
            <w:proofErr w:type="spellEnd"/>
            <w:r w:rsidRPr="00182383">
              <w:rPr>
                <w:sz w:val="22"/>
                <w:szCs w:val="22"/>
              </w:rPr>
              <w:t xml:space="preserve"> </w:t>
            </w:r>
            <w:proofErr w:type="spellStart"/>
            <w:r w:rsidRPr="00182383">
              <w:rPr>
                <w:sz w:val="22"/>
                <w:szCs w:val="22"/>
              </w:rPr>
              <w:t>откривања</w:t>
            </w:r>
            <w:proofErr w:type="spellEnd"/>
            <w:r w:rsidRPr="00182383">
              <w:rPr>
                <w:sz w:val="22"/>
                <w:szCs w:val="22"/>
              </w:rPr>
              <w:t xml:space="preserve"> </w:t>
            </w:r>
            <w:proofErr w:type="spellStart"/>
            <w:r w:rsidRPr="00182383">
              <w:rPr>
                <w:sz w:val="22"/>
                <w:szCs w:val="22"/>
              </w:rPr>
              <w:t>рака</w:t>
            </w:r>
            <w:proofErr w:type="spellEnd"/>
            <w:r w:rsidRPr="00182383">
              <w:rPr>
                <w:sz w:val="22"/>
                <w:szCs w:val="22"/>
              </w:rPr>
              <w:t xml:space="preserve"> </w:t>
            </w:r>
            <w:proofErr w:type="spellStart"/>
            <w:r w:rsidRPr="00182383">
              <w:rPr>
                <w:sz w:val="22"/>
                <w:szCs w:val="22"/>
              </w:rPr>
              <w:t>дојке</w:t>
            </w:r>
            <w:proofErr w:type="spellEnd"/>
            <w:r w:rsidRPr="00182383">
              <w:rPr>
                <w:sz w:val="22"/>
                <w:szCs w:val="22"/>
              </w:rPr>
              <w:t xml:space="preserve"> у </w:t>
            </w:r>
            <w:proofErr w:type="spellStart"/>
            <w:r w:rsidRPr="00182383">
              <w:rPr>
                <w:sz w:val="22"/>
                <w:szCs w:val="22"/>
              </w:rPr>
              <w:t>претходних</w:t>
            </w:r>
            <w:proofErr w:type="spellEnd"/>
            <w:r w:rsidRPr="00182383">
              <w:rPr>
                <w:sz w:val="22"/>
                <w:szCs w:val="22"/>
              </w:rPr>
              <w:t xml:space="preserve"> 12 </w:t>
            </w:r>
            <w:proofErr w:type="spellStart"/>
            <w:r w:rsidRPr="00182383">
              <w:rPr>
                <w:sz w:val="22"/>
                <w:szCs w:val="22"/>
              </w:rPr>
              <w:t>месеци</w:t>
            </w:r>
            <w:proofErr w:type="spellEnd"/>
            <w:r w:rsidRPr="00182383">
              <w:rPr>
                <w:sz w:val="22"/>
                <w:szCs w:val="22"/>
              </w:rPr>
              <w:t>*</w:t>
            </w:r>
          </w:p>
        </w:tc>
        <w:tc>
          <w:tcPr>
            <w:tcW w:w="1095" w:type="dxa"/>
          </w:tcPr>
          <w:p w:rsidR="0068466D" w:rsidRPr="00182383" w:rsidRDefault="0068466D" w:rsidP="0068466D">
            <w:pPr>
              <w:spacing w:before="60" w:after="60"/>
              <w:jc w:val="center"/>
              <w:rPr>
                <w:rStyle w:val="FootnoteReference"/>
                <w:sz w:val="22"/>
                <w:szCs w:val="22"/>
              </w:rPr>
            </w:pPr>
            <w:r w:rsidRPr="00182383">
              <w:rPr>
                <w:sz w:val="22"/>
                <w:szCs w:val="22"/>
              </w:rPr>
              <w:t>%</w:t>
            </w:r>
          </w:p>
        </w:tc>
        <w:tc>
          <w:tcPr>
            <w:tcW w:w="1087" w:type="dxa"/>
          </w:tcPr>
          <w:p w:rsidR="0068466D" w:rsidRPr="00182383" w:rsidRDefault="0068466D" w:rsidP="0068466D">
            <w:pPr>
              <w:spacing w:before="60" w:after="60"/>
              <w:jc w:val="center"/>
              <w:rPr>
                <w:rStyle w:val="FootnoteReference"/>
                <w:sz w:val="22"/>
                <w:szCs w:val="22"/>
              </w:rPr>
            </w:pPr>
            <w:r w:rsidRPr="00182383">
              <w:rPr>
                <w:sz w:val="22"/>
                <w:szCs w:val="22"/>
              </w:rPr>
              <w:t>2022</w:t>
            </w:r>
            <w:r w:rsidR="00DF6809" w:rsidRPr="00182383">
              <w:rPr>
                <w:sz w:val="22"/>
                <w:szCs w:val="22"/>
              </w:rPr>
              <w:t>.</w:t>
            </w:r>
          </w:p>
        </w:tc>
        <w:tc>
          <w:tcPr>
            <w:tcW w:w="1097" w:type="dxa"/>
          </w:tcPr>
          <w:p w:rsidR="0068466D" w:rsidRPr="00182383" w:rsidRDefault="0068466D" w:rsidP="0068466D">
            <w:pPr>
              <w:spacing w:before="60" w:after="60"/>
              <w:jc w:val="center"/>
              <w:rPr>
                <w:rStyle w:val="FootnoteReference"/>
                <w:sz w:val="22"/>
                <w:szCs w:val="22"/>
              </w:rPr>
            </w:pPr>
            <w:r w:rsidRPr="00182383">
              <w:rPr>
                <w:sz w:val="22"/>
                <w:szCs w:val="22"/>
              </w:rPr>
              <w:t>0</w:t>
            </w:r>
          </w:p>
        </w:tc>
        <w:tc>
          <w:tcPr>
            <w:tcW w:w="1081" w:type="dxa"/>
            <w:gridSpan w:val="2"/>
          </w:tcPr>
          <w:p w:rsidR="0068466D" w:rsidRPr="00182383" w:rsidRDefault="0068466D" w:rsidP="0068466D">
            <w:pPr>
              <w:spacing w:before="60" w:after="60"/>
              <w:jc w:val="center"/>
              <w:rPr>
                <w:rStyle w:val="FootnoteReference"/>
                <w:sz w:val="22"/>
                <w:szCs w:val="22"/>
              </w:rPr>
            </w:pPr>
            <w:r w:rsidRPr="00182383">
              <w:rPr>
                <w:sz w:val="22"/>
                <w:szCs w:val="22"/>
              </w:rPr>
              <w:t>0</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5</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10</w:t>
            </w:r>
          </w:p>
        </w:tc>
        <w:tc>
          <w:tcPr>
            <w:tcW w:w="2146" w:type="dxa"/>
          </w:tcPr>
          <w:p w:rsidR="0068466D" w:rsidRPr="00182383" w:rsidRDefault="0068466D" w:rsidP="0068466D">
            <w:pPr>
              <w:spacing w:before="60" w:after="60"/>
              <w:rPr>
                <w:rStyle w:val="FootnoteReference"/>
                <w:sz w:val="22"/>
                <w:szCs w:val="22"/>
              </w:rPr>
            </w:pPr>
            <w:r w:rsidRPr="00182383">
              <w:rPr>
                <w:sz w:val="22"/>
                <w:szCs w:val="22"/>
              </w:rPr>
              <w:t>ДЗ, ЗЈЗ/ИЗЈЗ</w:t>
            </w:r>
          </w:p>
        </w:tc>
      </w:tr>
      <w:tr w:rsidR="0068466D" w:rsidRPr="00182383" w:rsidTr="0068466D">
        <w:tc>
          <w:tcPr>
            <w:tcW w:w="4282" w:type="dxa"/>
            <w:gridSpan w:val="2"/>
          </w:tcPr>
          <w:p w:rsidR="0068466D" w:rsidRPr="00182383" w:rsidRDefault="0068466D" w:rsidP="0068466D">
            <w:pPr>
              <w:spacing w:before="60" w:after="60"/>
              <w:rPr>
                <w:sz w:val="22"/>
                <w:szCs w:val="22"/>
              </w:rPr>
            </w:pPr>
            <w:r w:rsidRPr="00182383">
              <w:rPr>
                <w:sz w:val="22"/>
                <w:szCs w:val="22"/>
              </w:rPr>
              <w:t xml:space="preserve">% </w:t>
            </w:r>
            <w:proofErr w:type="spellStart"/>
            <w:r w:rsidRPr="00182383">
              <w:rPr>
                <w:sz w:val="22"/>
                <w:szCs w:val="22"/>
              </w:rPr>
              <w:t>регистрованих</w:t>
            </w:r>
            <w:proofErr w:type="spellEnd"/>
            <w:r w:rsidRPr="00182383">
              <w:rPr>
                <w:sz w:val="22"/>
                <w:szCs w:val="22"/>
              </w:rPr>
              <w:t xml:space="preserve"> </w:t>
            </w:r>
            <w:proofErr w:type="spellStart"/>
            <w:r w:rsidRPr="00182383">
              <w:rPr>
                <w:sz w:val="22"/>
                <w:szCs w:val="22"/>
              </w:rPr>
              <w:t>корисника</w:t>
            </w:r>
            <w:proofErr w:type="spellEnd"/>
            <w:r w:rsidRPr="00182383">
              <w:rPr>
                <w:sz w:val="22"/>
                <w:szCs w:val="22"/>
              </w:rPr>
              <w:t xml:space="preserve"> у </w:t>
            </w:r>
            <w:proofErr w:type="spellStart"/>
            <w:r w:rsidRPr="00182383">
              <w:rPr>
                <w:sz w:val="22"/>
                <w:szCs w:val="22"/>
              </w:rPr>
              <w:t>дому</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w:t>
            </w:r>
            <w:proofErr w:type="spellStart"/>
            <w:r w:rsidRPr="00182383">
              <w:rPr>
                <w:sz w:val="22"/>
                <w:szCs w:val="22"/>
              </w:rPr>
              <w:t>старијих</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35 </w:t>
            </w:r>
            <w:proofErr w:type="spellStart"/>
            <w:r w:rsidRPr="00182383">
              <w:rPr>
                <w:sz w:val="22"/>
                <w:szCs w:val="22"/>
              </w:rPr>
              <w:t>година</w:t>
            </w:r>
            <w:proofErr w:type="spellEnd"/>
            <w:r w:rsidRPr="00182383">
              <w:rPr>
                <w:sz w:val="22"/>
                <w:szCs w:val="22"/>
              </w:rPr>
              <w:t xml:space="preserve"> </w:t>
            </w:r>
            <w:proofErr w:type="spellStart"/>
            <w:r w:rsidRPr="00182383">
              <w:rPr>
                <w:sz w:val="22"/>
                <w:szCs w:val="22"/>
              </w:rPr>
              <w:t>код</w:t>
            </w:r>
            <w:proofErr w:type="spellEnd"/>
            <w:r w:rsidRPr="00182383">
              <w:rPr>
                <w:sz w:val="22"/>
                <w:szCs w:val="22"/>
              </w:rPr>
              <w:t xml:space="preserve"> </w:t>
            </w:r>
            <w:proofErr w:type="spellStart"/>
            <w:r w:rsidRPr="00182383">
              <w:rPr>
                <w:sz w:val="22"/>
                <w:szCs w:val="22"/>
              </w:rPr>
              <w:t>којих</w:t>
            </w:r>
            <w:proofErr w:type="spellEnd"/>
            <w:r w:rsidRPr="00182383">
              <w:rPr>
                <w:sz w:val="22"/>
                <w:szCs w:val="22"/>
              </w:rPr>
              <w:t xml:space="preserve"> </w:t>
            </w:r>
            <w:proofErr w:type="spellStart"/>
            <w:r w:rsidRPr="00182383">
              <w:rPr>
                <w:sz w:val="22"/>
                <w:szCs w:val="22"/>
              </w:rPr>
              <w:t>је</w:t>
            </w:r>
            <w:proofErr w:type="spellEnd"/>
            <w:r w:rsidRPr="00182383">
              <w:rPr>
                <w:sz w:val="22"/>
                <w:szCs w:val="22"/>
              </w:rPr>
              <w:t xml:space="preserve"> </w:t>
            </w:r>
            <w:proofErr w:type="spellStart"/>
            <w:r w:rsidRPr="00182383">
              <w:rPr>
                <w:sz w:val="22"/>
                <w:szCs w:val="22"/>
              </w:rPr>
              <w:t>регистрован</w:t>
            </w:r>
            <w:proofErr w:type="spellEnd"/>
            <w:r w:rsidRPr="00182383">
              <w:rPr>
                <w:sz w:val="22"/>
                <w:szCs w:val="22"/>
              </w:rPr>
              <w:t xml:space="preserve"> </w:t>
            </w:r>
            <w:proofErr w:type="spellStart"/>
            <w:r w:rsidRPr="00182383">
              <w:rPr>
                <w:sz w:val="22"/>
                <w:szCs w:val="22"/>
              </w:rPr>
              <w:t>пушачки</w:t>
            </w:r>
            <w:proofErr w:type="spellEnd"/>
            <w:r w:rsidRPr="00182383">
              <w:rPr>
                <w:sz w:val="22"/>
                <w:szCs w:val="22"/>
              </w:rPr>
              <w:t xml:space="preserve"> </w:t>
            </w:r>
            <w:proofErr w:type="spellStart"/>
            <w:r w:rsidRPr="00182383">
              <w:rPr>
                <w:sz w:val="22"/>
                <w:szCs w:val="22"/>
              </w:rPr>
              <w:t>статус</w:t>
            </w:r>
            <w:proofErr w:type="spellEnd"/>
            <w:r w:rsidRPr="00182383">
              <w:rPr>
                <w:sz w:val="22"/>
                <w:szCs w:val="22"/>
              </w:rPr>
              <w:t>*</w:t>
            </w:r>
          </w:p>
        </w:tc>
        <w:tc>
          <w:tcPr>
            <w:tcW w:w="1095" w:type="dxa"/>
          </w:tcPr>
          <w:p w:rsidR="0068466D" w:rsidRPr="00182383" w:rsidRDefault="0068466D" w:rsidP="0068466D">
            <w:pPr>
              <w:spacing w:before="60" w:after="60"/>
              <w:jc w:val="center"/>
              <w:rPr>
                <w:rStyle w:val="FootnoteReference"/>
                <w:sz w:val="22"/>
                <w:szCs w:val="22"/>
              </w:rPr>
            </w:pPr>
            <w:r w:rsidRPr="00182383">
              <w:rPr>
                <w:sz w:val="22"/>
                <w:szCs w:val="22"/>
              </w:rPr>
              <w:t>%</w:t>
            </w:r>
          </w:p>
        </w:tc>
        <w:tc>
          <w:tcPr>
            <w:tcW w:w="1087" w:type="dxa"/>
          </w:tcPr>
          <w:p w:rsidR="0068466D" w:rsidRPr="00182383" w:rsidRDefault="0068466D" w:rsidP="0068466D">
            <w:pPr>
              <w:spacing w:before="60" w:after="60"/>
              <w:jc w:val="center"/>
              <w:rPr>
                <w:rStyle w:val="FootnoteReference"/>
                <w:sz w:val="22"/>
                <w:szCs w:val="22"/>
              </w:rPr>
            </w:pPr>
            <w:r w:rsidRPr="00182383">
              <w:rPr>
                <w:sz w:val="22"/>
                <w:szCs w:val="22"/>
              </w:rPr>
              <w:t>2022</w:t>
            </w:r>
            <w:r w:rsidR="00DF6809" w:rsidRPr="00182383">
              <w:rPr>
                <w:sz w:val="22"/>
                <w:szCs w:val="22"/>
              </w:rPr>
              <w:t>.</w:t>
            </w:r>
          </w:p>
        </w:tc>
        <w:tc>
          <w:tcPr>
            <w:tcW w:w="1097" w:type="dxa"/>
          </w:tcPr>
          <w:p w:rsidR="0068466D" w:rsidRPr="00182383" w:rsidRDefault="0068466D" w:rsidP="0068466D">
            <w:pPr>
              <w:spacing w:before="60" w:after="60"/>
              <w:jc w:val="center"/>
              <w:rPr>
                <w:rStyle w:val="FootnoteReference"/>
                <w:sz w:val="22"/>
                <w:szCs w:val="22"/>
              </w:rPr>
            </w:pPr>
            <w:r w:rsidRPr="00182383">
              <w:rPr>
                <w:sz w:val="22"/>
                <w:szCs w:val="22"/>
              </w:rPr>
              <w:t>100</w:t>
            </w:r>
          </w:p>
        </w:tc>
        <w:tc>
          <w:tcPr>
            <w:tcW w:w="1081" w:type="dxa"/>
            <w:gridSpan w:val="2"/>
          </w:tcPr>
          <w:p w:rsidR="0068466D" w:rsidRPr="00182383" w:rsidRDefault="0068466D" w:rsidP="0068466D">
            <w:pPr>
              <w:spacing w:before="60" w:after="60"/>
              <w:jc w:val="center"/>
              <w:rPr>
                <w:rStyle w:val="FootnoteReference"/>
                <w:sz w:val="22"/>
                <w:szCs w:val="22"/>
              </w:rPr>
            </w:pPr>
            <w:r w:rsidRPr="00182383">
              <w:rPr>
                <w:sz w:val="22"/>
                <w:szCs w:val="22"/>
              </w:rPr>
              <w:t>100</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100</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100</w:t>
            </w:r>
          </w:p>
        </w:tc>
        <w:tc>
          <w:tcPr>
            <w:tcW w:w="2146" w:type="dxa"/>
          </w:tcPr>
          <w:p w:rsidR="0068466D" w:rsidRPr="00182383" w:rsidRDefault="0068466D" w:rsidP="0068466D">
            <w:pPr>
              <w:spacing w:before="60" w:after="60"/>
              <w:rPr>
                <w:rStyle w:val="FootnoteReference"/>
                <w:sz w:val="22"/>
                <w:szCs w:val="22"/>
              </w:rPr>
            </w:pPr>
            <w:r w:rsidRPr="00182383">
              <w:rPr>
                <w:sz w:val="22"/>
                <w:szCs w:val="22"/>
              </w:rPr>
              <w:t>ДЗ, ЗЈЗ/ИЗЈЗ</w:t>
            </w:r>
          </w:p>
        </w:tc>
      </w:tr>
    </w:tbl>
    <w:p w:rsidR="0068466D" w:rsidRPr="00182383" w:rsidRDefault="0068466D" w:rsidP="0068466D">
      <w:pPr>
        <w:rPr>
          <w:sz w:val="22"/>
          <w:szCs w:val="22"/>
        </w:rPr>
      </w:pPr>
      <w:bookmarkStart w:id="24" w:name="_Hlk71554195"/>
      <w:r w:rsidRPr="00182383">
        <w:rPr>
          <w:sz w:val="22"/>
          <w:szCs w:val="22"/>
        </w:rPr>
        <w:t>*</w:t>
      </w: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података</w:t>
      </w:r>
      <w:proofErr w:type="spellEnd"/>
      <w:r w:rsidRPr="00182383">
        <w:rPr>
          <w:sz w:val="22"/>
          <w:szCs w:val="22"/>
        </w:rPr>
        <w:t xml:space="preserve">: </w:t>
      </w:r>
      <w:proofErr w:type="spellStart"/>
      <w:r w:rsidRPr="00182383">
        <w:rPr>
          <w:sz w:val="22"/>
          <w:szCs w:val="22"/>
        </w:rPr>
        <w:t>повратне</w:t>
      </w:r>
      <w:proofErr w:type="spellEnd"/>
      <w:r w:rsidRPr="00182383">
        <w:rPr>
          <w:sz w:val="22"/>
          <w:szCs w:val="22"/>
        </w:rPr>
        <w:t xml:space="preserve"> </w:t>
      </w:r>
      <w:proofErr w:type="spellStart"/>
      <w:r w:rsidRPr="00182383">
        <w:rPr>
          <w:sz w:val="22"/>
          <w:szCs w:val="22"/>
        </w:rPr>
        <w:t>информације</w:t>
      </w:r>
      <w:proofErr w:type="spellEnd"/>
      <w:r w:rsidRPr="00182383">
        <w:rPr>
          <w:sz w:val="22"/>
          <w:szCs w:val="22"/>
        </w:rPr>
        <w:t xml:space="preserve"> о </w:t>
      </w:r>
      <w:proofErr w:type="spellStart"/>
      <w:r w:rsidRPr="00182383">
        <w:rPr>
          <w:sz w:val="22"/>
          <w:szCs w:val="22"/>
        </w:rPr>
        <w:t>показатељима</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из</w:t>
      </w:r>
      <w:proofErr w:type="spellEnd"/>
      <w:r w:rsidRPr="00182383">
        <w:rPr>
          <w:sz w:val="22"/>
          <w:szCs w:val="22"/>
        </w:rPr>
        <w:t xml:space="preserve"> РФЗО </w:t>
      </w:r>
      <w:proofErr w:type="spellStart"/>
      <w:r w:rsidRPr="00182383">
        <w:rPr>
          <w:sz w:val="22"/>
          <w:szCs w:val="22"/>
        </w:rPr>
        <w:t>добијених</w:t>
      </w:r>
      <w:proofErr w:type="spellEnd"/>
      <w:r w:rsidRPr="00182383">
        <w:rPr>
          <w:sz w:val="22"/>
          <w:szCs w:val="22"/>
        </w:rPr>
        <w:t xml:space="preserve"> </w:t>
      </w:r>
      <w:proofErr w:type="spellStart"/>
      <w:r w:rsidRPr="00182383">
        <w:rPr>
          <w:sz w:val="22"/>
          <w:szCs w:val="22"/>
        </w:rPr>
        <w:t>преко</w:t>
      </w:r>
      <w:proofErr w:type="spellEnd"/>
      <w:r w:rsidRPr="00182383">
        <w:rPr>
          <w:sz w:val="22"/>
          <w:szCs w:val="22"/>
        </w:rPr>
        <w:t xml:space="preserve"> ИЗЈЗ </w:t>
      </w:r>
      <w:proofErr w:type="spellStart"/>
      <w:r w:rsidRPr="00182383">
        <w:rPr>
          <w:sz w:val="22"/>
          <w:szCs w:val="22"/>
        </w:rPr>
        <w:t>или</w:t>
      </w:r>
      <w:proofErr w:type="spellEnd"/>
      <w:r w:rsidRPr="00182383">
        <w:rPr>
          <w:sz w:val="22"/>
          <w:szCs w:val="22"/>
        </w:rPr>
        <w:t xml:space="preserve"> ЗЗЈЗ. РЕФ </w:t>
      </w:r>
      <w:proofErr w:type="spellStart"/>
      <w:r w:rsidRPr="00182383">
        <w:rPr>
          <w:sz w:val="22"/>
          <w:szCs w:val="22"/>
        </w:rPr>
        <w:t>предлог</w:t>
      </w:r>
      <w:proofErr w:type="spellEnd"/>
      <w:r w:rsidRPr="00182383">
        <w:rPr>
          <w:sz w:val="22"/>
          <w:szCs w:val="22"/>
        </w:rPr>
        <w:t xml:space="preserve"> </w:t>
      </w:r>
      <w:proofErr w:type="spellStart"/>
      <w:r w:rsidRPr="00182383">
        <w:rPr>
          <w:sz w:val="22"/>
          <w:szCs w:val="22"/>
        </w:rPr>
        <w:t>новог</w:t>
      </w:r>
      <w:proofErr w:type="spellEnd"/>
      <w:r w:rsidRPr="00182383">
        <w:rPr>
          <w:sz w:val="22"/>
          <w:szCs w:val="22"/>
        </w:rPr>
        <w:t xml:space="preserve"> </w:t>
      </w:r>
      <w:proofErr w:type="spellStart"/>
      <w:r w:rsidRPr="00182383">
        <w:rPr>
          <w:sz w:val="22"/>
          <w:szCs w:val="22"/>
        </w:rPr>
        <w:t>правилника</w:t>
      </w:r>
      <w:proofErr w:type="spellEnd"/>
      <w:r w:rsidRPr="00182383">
        <w:rPr>
          <w:sz w:val="22"/>
          <w:szCs w:val="22"/>
        </w:rPr>
        <w:t xml:space="preserve"> о </w:t>
      </w:r>
      <w:proofErr w:type="spellStart"/>
      <w:r w:rsidRPr="00182383">
        <w:rPr>
          <w:sz w:val="22"/>
          <w:szCs w:val="22"/>
        </w:rPr>
        <w:t>показатељима</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w:t>
      </w:r>
    </w:p>
    <w:bookmarkEnd w:id="24"/>
    <w:p w:rsidR="0068466D" w:rsidRPr="00182383" w:rsidRDefault="0068466D" w:rsidP="0068466D">
      <w:pPr>
        <w:rPr>
          <w:sz w:val="22"/>
          <w:szCs w:val="22"/>
        </w:rPr>
      </w:pPr>
    </w:p>
    <w:p w:rsidR="00A6126D" w:rsidRPr="00182383" w:rsidRDefault="00A6126D" w:rsidP="0068466D">
      <w:pPr>
        <w:rPr>
          <w:sz w:val="22"/>
          <w:szCs w:val="22"/>
        </w:rPr>
      </w:pPr>
    </w:p>
    <w:p w:rsidR="00A6126D" w:rsidRPr="00182383" w:rsidRDefault="00A6126D" w:rsidP="0068466D">
      <w:pPr>
        <w:rPr>
          <w:sz w:val="22"/>
          <w:szCs w:val="22"/>
        </w:rPr>
      </w:pPr>
    </w:p>
    <w:p w:rsidR="00A6126D" w:rsidRPr="00182383" w:rsidRDefault="00A6126D" w:rsidP="0068466D">
      <w:pPr>
        <w:rPr>
          <w:sz w:val="22"/>
          <w:szCs w:val="22"/>
        </w:rPr>
      </w:pPr>
    </w:p>
    <w:p w:rsidR="00A6126D" w:rsidRPr="00182383" w:rsidRDefault="00A6126D" w:rsidP="0068466D">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173"/>
        <w:gridCol w:w="1403"/>
        <w:gridCol w:w="1878"/>
        <w:gridCol w:w="1452"/>
        <w:gridCol w:w="1412"/>
        <w:gridCol w:w="1432"/>
        <w:gridCol w:w="1432"/>
      </w:tblGrid>
      <w:tr w:rsidR="0068466D" w:rsidRPr="00182383" w:rsidTr="00A6126D">
        <w:tc>
          <w:tcPr>
            <w:tcW w:w="994" w:type="dxa"/>
            <w:shd w:val="clear" w:color="auto" w:fill="92CDDC"/>
            <w:vAlign w:val="center"/>
          </w:tcPr>
          <w:p w:rsidR="0068466D" w:rsidRPr="00182383" w:rsidRDefault="0068466D" w:rsidP="0068466D">
            <w:pPr>
              <w:spacing w:before="60" w:after="60"/>
              <w:rPr>
                <w:sz w:val="22"/>
                <w:szCs w:val="22"/>
              </w:rPr>
            </w:pPr>
            <w:proofErr w:type="spellStart"/>
            <w:r w:rsidRPr="00182383">
              <w:rPr>
                <w:sz w:val="22"/>
                <w:szCs w:val="22"/>
              </w:rPr>
              <w:t>Ознака</w:t>
            </w:r>
            <w:proofErr w:type="spellEnd"/>
          </w:p>
        </w:tc>
        <w:tc>
          <w:tcPr>
            <w:tcW w:w="3173" w:type="dxa"/>
            <w:shd w:val="clear" w:color="auto" w:fill="92CDDC"/>
            <w:vAlign w:val="center"/>
          </w:tcPr>
          <w:p w:rsidR="0068466D" w:rsidRPr="00182383" w:rsidRDefault="0068466D" w:rsidP="0068466D">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403"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Носилац</w:t>
            </w:r>
            <w:proofErr w:type="spellEnd"/>
          </w:p>
        </w:tc>
        <w:tc>
          <w:tcPr>
            <w:tcW w:w="1878"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Партнери</w:t>
            </w:r>
            <w:proofErr w:type="spellEnd"/>
          </w:p>
        </w:tc>
        <w:tc>
          <w:tcPr>
            <w:tcW w:w="1452"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412"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432"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432"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68466D" w:rsidRPr="00182383" w:rsidTr="00A6126D">
        <w:tc>
          <w:tcPr>
            <w:tcW w:w="994" w:type="dxa"/>
          </w:tcPr>
          <w:p w:rsidR="0068466D" w:rsidRPr="00182383" w:rsidRDefault="00A6126D" w:rsidP="0068466D">
            <w:pPr>
              <w:spacing w:before="60" w:after="60"/>
              <w:rPr>
                <w:sz w:val="22"/>
                <w:szCs w:val="22"/>
              </w:rPr>
            </w:pPr>
            <w:r w:rsidRPr="00182383">
              <w:rPr>
                <w:sz w:val="22"/>
                <w:szCs w:val="22"/>
              </w:rPr>
              <w:t>2.3.1</w:t>
            </w:r>
          </w:p>
        </w:tc>
        <w:tc>
          <w:tcPr>
            <w:tcW w:w="3173" w:type="dxa"/>
          </w:tcPr>
          <w:p w:rsidR="0068466D" w:rsidRPr="00182383" w:rsidRDefault="0068466D" w:rsidP="0068466D">
            <w:pPr>
              <w:spacing w:before="60" w:after="60"/>
              <w:rPr>
                <w:sz w:val="22"/>
                <w:szCs w:val="22"/>
              </w:rPr>
            </w:pPr>
            <w:proofErr w:type="spellStart"/>
            <w:r w:rsidRPr="00182383">
              <w:rPr>
                <w:sz w:val="22"/>
                <w:szCs w:val="22"/>
              </w:rPr>
              <w:t>Повећати</w:t>
            </w:r>
            <w:proofErr w:type="spellEnd"/>
            <w:r w:rsidRPr="00182383">
              <w:rPr>
                <w:sz w:val="22"/>
                <w:szCs w:val="22"/>
              </w:rPr>
              <w:t xml:space="preserve"> </w:t>
            </w:r>
            <w:proofErr w:type="spellStart"/>
            <w:r w:rsidRPr="00182383">
              <w:rPr>
                <w:sz w:val="22"/>
                <w:szCs w:val="22"/>
              </w:rPr>
              <w:t>контролу</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 xml:space="preserve"> </w:t>
            </w:r>
            <w:proofErr w:type="spellStart"/>
            <w:r w:rsidRPr="00182383">
              <w:rPr>
                <w:sz w:val="22"/>
                <w:szCs w:val="22"/>
              </w:rPr>
              <w:t>Закона</w:t>
            </w:r>
            <w:proofErr w:type="spellEnd"/>
            <w:r w:rsidRPr="00182383">
              <w:rPr>
                <w:sz w:val="22"/>
                <w:szCs w:val="22"/>
              </w:rPr>
              <w:t xml:space="preserve"> о </w:t>
            </w:r>
            <w:proofErr w:type="spellStart"/>
            <w:r w:rsidRPr="00182383">
              <w:rPr>
                <w:sz w:val="22"/>
                <w:szCs w:val="22"/>
              </w:rPr>
              <w:t>дувану</w:t>
            </w:r>
            <w:proofErr w:type="spellEnd"/>
            <w:r w:rsidRPr="00182383">
              <w:rPr>
                <w:sz w:val="22"/>
                <w:szCs w:val="22"/>
              </w:rPr>
              <w:t xml:space="preserve"> и </w:t>
            </w:r>
            <w:proofErr w:type="spellStart"/>
            <w:r w:rsidRPr="00182383">
              <w:rPr>
                <w:sz w:val="22"/>
                <w:szCs w:val="22"/>
              </w:rPr>
              <w:t>Закона</w:t>
            </w:r>
            <w:proofErr w:type="spellEnd"/>
            <w:r w:rsidRPr="00182383">
              <w:rPr>
                <w:sz w:val="22"/>
                <w:szCs w:val="22"/>
              </w:rPr>
              <w:t xml:space="preserve"> о </w:t>
            </w:r>
            <w:proofErr w:type="spellStart"/>
            <w:r w:rsidRPr="00182383">
              <w:rPr>
                <w:sz w:val="22"/>
                <w:szCs w:val="22"/>
              </w:rPr>
              <w:t>заштити</w:t>
            </w:r>
            <w:proofErr w:type="spellEnd"/>
            <w:r w:rsidRPr="00182383">
              <w:rPr>
                <w:sz w:val="22"/>
                <w:szCs w:val="22"/>
              </w:rPr>
              <w:t xml:space="preserve"> </w:t>
            </w:r>
            <w:proofErr w:type="spellStart"/>
            <w:r w:rsidRPr="00182383">
              <w:rPr>
                <w:sz w:val="22"/>
                <w:szCs w:val="22"/>
              </w:rPr>
              <w:t>становништва</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w:t>
            </w:r>
            <w:proofErr w:type="spellStart"/>
            <w:r w:rsidRPr="00182383">
              <w:rPr>
                <w:sz w:val="22"/>
                <w:szCs w:val="22"/>
              </w:rPr>
              <w:t>изложености</w:t>
            </w:r>
            <w:proofErr w:type="spellEnd"/>
            <w:r w:rsidRPr="00182383">
              <w:rPr>
                <w:sz w:val="22"/>
                <w:szCs w:val="22"/>
              </w:rPr>
              <w:t xml:space="preserve"> </w:t>
            </w:r>
            <w:proofErr w:type="spellStart"/>
            <w:r w:rsidRPr="00182383">
              <w:rPr>
                <w:sz w:val="22"/>
                <w:szCs w:val="22"/>
              </w:rPr>
              <w:t>дуванском</w:t>
            </w:r>
            <w:proofErr w:type="spellEnd"/>
            <w:r w:rsidRPr="00182383">
              <w:rPr>
                <w:sz w:val="22"/>
                <w:szCs w:val="22"/>
              </w:rPr>
              <w:t xml:space="preserve"> </w:t>
            </w:r>
            <w:proofErr w:type="spellStart"/>
            <w:r w:rsidRPr="00182383">
              <w:rPr>
                <w:sz w:val="22"/>
                <w:szCs w:val="22"/>
              </w:rPr>
              <w:t>диму</w:t>
            </w:r>
            <w:proofErr w:type="spellEnd"/>
            <w:r w:rsidRPr="00182383">
              <w:rPr>
                <w:sz w:val="22"/>
                <w:szCs w:val="22"/>
              </w:rPr>
              <w:t xml:space="preserve"> и </w:t>
            </w:r>
            <w:proofErr w:type="spellStart"/>
            <w:r w:rsidRPr="00182383">
              <w:rPr>
                <w:sz w:val="22"/>
                <w:szCs w:val="22"/>
              </w:rPr>
              <w:t>видљивости</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 xml:space="preserve"> </w:t>
            </w:r>
            <w:proofErr w:type="spellStart"/>
            <w:r w:rsidRPr="00182383">
              <w:rPr>
                <w:sz w:val="22"/>
                <w:szCs w:val="22"/>
              </w:rPr>
              <w:t>мера</w:t>
            </w:r>
            <w:proofErr w:type="spellEnd"/>
          </w:p>
        </w:tc>
        <w:tc>
          <w:tcPr>
            <w:tcW w:w="1403" w:type="dxa"/>
            <w:vAlign w:val="center"/>
          </w:tcPr>
          <w:p w:rsidR="0068466D" w:rsidRPr="00182383" w:rsidRDefault="0068466D" w:rsidP="0068466D">
            <w:pPr>
              <w:spacing w:before="60" w:after="60"/>
              <w:jc w:val="center"/>
              <w:rPr>
                <w:sz w:val="22"/>
                <w:szCs w:val="22"/>
              </w:rPr>
            </w:pPr>
            <w:r w:rsidRPr="00182383">
              <w:rPr>
                <w:sz w:val="22"/>
                <w:szCs w:val="22"/>
              </w:rPr>
              <w:t>ЈЛС</w:t>
            </w:r>
          </w:p>
        </w:tc>
        <w:tc>
          <w:tcPr>
            <w:tcW w:w="1878" w:type="dxa"/>
            <w:vAlign w:val="center"/>
          </w:tcPr>
          <w:p w:rsidR="0068466D" w:rsidRPr="00182383" w:rsidRDefault="0068466D" w:rsidP="0068466D">
            <w:pPr>
              <w:spacing w:before="60" w:after="60"/>
              <w:jc w:val="center"/>
              <w:rPr>
                <w:sz w:val="22"/>
                <w:szCs w:val="22"/>
              </w:rPr>
            </w:pPr>
            <w:r w:rsidRPr="00182383">
              <w:rPr>
                <w:sz w:val="22"/>
                <w:szCs w:val="22"/>
              </w:rPr>
              <w:t>,</w:t>
            </w:r>
            <w:proofErr w:type="spellStart"/>
            <w:r w:rsidRPr="00182383">
              <w:rPr>
                <w:sz w:val="22"/>
                <w:szCs w:val="22"/>
              </w:rPr>
              <w:t>медији</w:t>
            </w:r>
            <w:proofErr w:type="spellEnd"/>
            <w:r w:rsidRPr="00182383">
              <w:rPr>
                <w:sz w:val="22"/>
                <w:szCs w:val="22"/>
              </w:rPr>
              <w:t xml:space="preserve">, </w:t>
            </w:r>
            <w:proofErr w:type="spellStart"/>
            <w:r w:rsidRPr="00182383">
              <w:rPr>
                <w:sz w:val="22"/>
                <w:szCs w:val="22"/>
              </w:rPr>
              <w:t>надлежне</w:t>
            </w:r>
            <w:proofErr w:type="spellEnd"/>
            <w:r w:rsidRPr="00182383">
              <w:rPr>
                <w:sz w:val="22"/>
                <w:szCs w:val="22"/>
              </w:rPr>
              <w:t xml:space="preserve"> </w:t>
            </w:r>
            <w:proofErr w:type="spellStart"/>
            <w:r w:rsidRPr="00182383">
              <w:rPr>
                <w:sz w:val="22"/>
                <w:szCs w:val="22"/>
              </w:rPr>
              <w:t>инспекције</w:t>
            </w:r>
            <w:proofErr w:type="spellEnd"/>
          </w:p>
        </w:tc>
        <w:tc>
          <w:tcPr>
            <w:tcW w:w="1452" w:type="dxa"/>
          </w:tcPr>
          <w:p w:rsidR="0068466D" w:rsidRPr="00182383" w:rsidRDefault="009416C7" w:rsidP="00A6126D">
            <w:pPr>
              <w:spacing w:before="60" w:after="60"/>
              <w:rPr>
                <w:sz w:val="22"/>
                <w:szCs w:val="22"/>
              </w:rPr>
            </w:pPr>
            <w:r w:rsidRPr="00182383">
              <w:rPr>
                <w:sz w:val="22"/>
                <w:szCs w:val="22"/>
              </w:rPr>
              <w:t>202</w:t>
            </w:r>
            <w:r w:rsidR="00A6126D" w:rsidRPr="00182383">
              <w:rPr>
                <w:sz w:val="22"/>
                <w:szCs w:val="22"/>
              </w:rPr>
              <w:t>4-2028</w:t>
            </w:r>
            <w:r w:rsidR="0068466D" w:rsidRPr="00182383">
              <w:rPr>
                <w:sz w:val="22"/>
                <w:szCs w:val="22"/>
              </w:rPr>
              <w:t>.</w:t>
            </w:r>
          </w:p>
        </w:tc>
        <w:tc>
          <w:tcPr>
            <w:tcW w:w="1412" w:type="dxa"/>
          </w:tcPr>
          <w:p w:rsidR="0068466D" w:rsidRPr="00182383" w:rsidRDefault="00A6126D" w:rsidP="0068466D">
            <w:pPr>
              <w:spacing w:before="60" w:after="60"/>
              <w:jc w:val="right"/>
              <w:rPr>
                <w:sz w:val="22"/>
                <w:szCs w:val="22"/>
              </w:rPr>
            </w:pPr>
            <w:r w:rsidRPr="00182383">
              <w:rPr>
                <w:sz w:val="22"/>
                <w:szCs w:val="22"/>
              </w:rPr>
              <w:t>100.000,00</w:t>
            </w:r>
          </w:p>
        </w:tc>
        <w:tc>
          <w:tcPr>
            <w:tcW w:w="1432" w:type="dxa"/>
          </w:tcPr>
          <w:p w:rsidR="0068466D" w:rsidRPr="00182383" w:rsidRDefault="00A6126D" w:rsidP="0068466D">
            <w:pPr>
              <w:spacing w:before="60" w:after="60"/>
              <w:jc w:val="right"/>
              <w:rPr>
                <w:sz w:val="22"/>
                <w:szCs w:val="22"/>
              </w:rPr>
            </w:pPr>
            <w:r w:rsidRPr="00182383">
              <w:rPr>
                <w:sz w:val="22"/>
                <w:szCs w:val="22"/>
              </w:rPr>
              <w:t>20.000,00</w:t>
            </w:r>
          </w:p>
        </w:tc>
        <w:tc>
          <w:tcPr>
            <w:tcW w:w="1432" w:type="dxa"/>
          </w:tcPr>
          <w:p w:rsidR="0068466D" w:rsidRPr="00182383" w:rsidRDefault="00A6126D" w:rsidP="0068466D">
            <w:pPr>
              <w:spacing w:before="60" w:after="60"/>
              <w:jc w:val="right"/>
              <w:rPr>
                <w:sz w:val="22"/>
                <w:szCs w:val="22"/>
              </w:rPr>
            </w:pPr>
            <w:r w:rsidRPr="00182383">
              <w:rPr>
                <w:sz w:val="22"/>
                <w:szCs w:val="22"/>
              </w:rPr>
              <w:t>100.000,00</w:t>
            </w:r>
          </w:p>
          <w:p w:rsidR="00A6126D" w:rsidRPr="00182383" w:rsidRDefault="00A6126D" w:rsidP="0068466D">
            <w:pPr>
              <w:spacing w:before="60" w:after="60"/>
              <w:jc w:val="right"/>
              <w:rPr>
                <w:sz w:val="22"/>
                <w:szCs w:val="22"/>
              </w:rPr>
            </w:pPr>
            <w:r w:rsidRPr="00182383">
              <w:rPr>
                <w:sz w:val="22"/>
                <w:szCs w:val="22"/>
              </w:rPr>
              <w:t>ЈЛС</w:t>
            </w:r>
          </w:p>
        </w:tc>
      </w:tr>
      <w:tr w:rsidR="0068466D" w:rsidRPr="00182383" w:rsidTr="00A6126D">
        <w:tc>
          <w:tcPr>
            <w:tcW w:w="994" w:type="dxa"/>
          </w:tcPr>
          <w:p w:rsidR="0068466D" w:rsidRPr="00182383" w:rsidRDefault="00A6126D" w:rsidP="0068466D">
            <w:pPr>
              <w:spacing w:before="60" w:after="60"/>
              <w:rPr>
                <w:sz w:val="22"/>
                <w:szCs w:val="22"/>
              </w:rPr>
            </w:pPr>
            <w:r w:rsidRPr="00182383">
              <w:rPr>
                <w:sz w:val="22"/>
                <w:szCs w:val="22"/>
              </w:rPr>
              <w:t>2.3.2</w:t>
            </w:r>
          </w:p>
        </w:tc>
        <w:tc>
          <w:tcPr>
            <w:tcW w:w="3173" w:type="dxa"/>
          </w:tcPr>
          <w:p w:rsidR="0068466D" w:rsidRPr="00182383" w:rsidRDefault="0068466D" w:rsidP="0068466D">
            <w:pPr>
              <w:spacing w:before="60" w:after="60"/>
              <w:rPr>
                <w:sz w:val="22"/>
                <w:szCs w:val="22"/>
              </w:rPr>
            </w:pPr>
            <w:proofErr w:type="spellStart"/>
            <w:r w:rsidRPr="00182383">
              <w:rPr>
                <w:sz w:val="22"/>
                <w:szCs w:val="22"/>
              </w:rPr>
              <w:t>Спроводити</w:t>
            </w:r>
            <w:proofErr w:type="spellEnd"/>
            <w:r w:rsidRPr="00182383">
              <w:rPr>
                <w:sz w:val="22"/>
                <w:szCs w:val="22"/>
              </w:rPr>
              <w:t xml:space="preserve"> </w:t>
            </w:r>
            <w:proofErr w:type="spellStart"/>
            <w:r w:rsidRPr="00182383">
              <w:rPr>
                <w:sz w:val="22"/>
                <w:szCs w:val="22"/>
              </w:rPr>
              <w:t>активности</w:t>
            </w:r>
            <w:proofErr w:type="spellEnd"/>
            <w:r w:rsidRPr="00182383">
              <w:rPr>
                <w:sz w:val="22"/>
                <w:szCs w:val="22"/>
              </w:rPr>
              <w:t xml:space="preserve"> </w:t>
            </w:r>
            <w:proofErr w:type="spellStart"/>
            <w:r w:rsidRPr="00182383">
              <w:rPr>
                <w:sz w:val="22"/>
                <w:szCs w:val="22"/>
              </w:rPr>
              <w:lastRenderedPageBreak/>
              <w:t>едукације</w:t>
            </w:r>
            <w:proofErr w:type="spellEnd"/>
            <w:r w:rsidRPr="00182383">
              <w:rPr>
                <w:sz w:val="22"/>
                <w:szCs w:val="22"/>
              </w:rPr>
              <w:t xml:space="preserve"> и </w:t>
            </w:r>
            <w:proofErr w:type="spellStart"/>
            <w:r w:rsidRPr="00182383">
              <w:rPr>
                <w:sz w:val="22"/>
                <w:szCs w:val="22"/>
              </w:rPr>
              <w:t>услуге</w:t>
            </w:r>
            <w:proofErr w:type="spellEnd"/>
            <w:r w:rsidRPr="00182383">
              <w:rPr>
                <w:sz w:val="22"/>
                <w:szCs w:val="22"/>
              </w:rPr>
              <w:t xml:space="preserve"> </w:t>
            </w:r>
            <w:proofErr w:type="spellStart"/>
            <w:r w:rsidRPr="00182383">
              <w:rPr>
                <w:sz w:val="22"/>
                <w:szCs w:val="22"/>
              </w:rPr>
              <w:t>саветовања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теме</w:t>
            </w:r>
            <w:proofErr w:type="spellEnd"/>
            <w:r w:rsidRPr="00182383">
              <w:rPr>
                <w:sz w:val="22"/>
                <w:szCs w:val="22"/>
              </w:rPr>
              <w:t xml:space="preserve"> </w:t>
            </w:r>
            <w:proofErr w:type="spellStart"/>
            <w:r w:rsidRPr="00182383">
              <w:rPr>
                <w:sz w:val="22"/>
                <w:szCs w:val="22"/>
              </w:rPr>
              <w:t>превенције</w:t>
            </w:r>
            <w:proofErr w:type="spellEnd"/>
            <w:r w:rsidRPr="00182383">
              <w:rPr>
                <w:sz w:val="22"/>
                <w:szCs w:val="22"/>
              </w:rPr>
              <w:t xml:space="preserve"> </w:t>
            </w:r>
            <w:proofErr w:type="spellStart"/>
            <w:r w:rsidRPr="00182383">
              <w:rPr>
                <w:sz w:val="22"/>
                <w:szCs w:val="22"/>
              </w:rPr>
              <w:t>пушења</w:t>
            </w:r>
            <w:proofErr w:type="spellEnd"/>
            <w:r w:rsidRPr="00182383">
              <w:rPr>
                <w:sz w:val="22"/>
                <w:szCs w:val="22"/>
              </w:rPr>
              <w:t xml:space="preserve"> и </w:t>
            </w:r>
            <w:proofErr w:type="spellStart"/>
            <w:r w:rsidRPr="00182383">
              <w:rPr>
                <w:sz w:val="22"/>
                <w:szCs w:val="22"/>
              </w:rPr>
              <w:t>одвикавања</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w:t>
            </w:r>
            <w:proofErr w:type="spellStart"/>
            <w:r w:rsidRPr="00182383">
              <w:rPr>
                <w:sz w:val="22"/>
                <w:szCs w:val="22"/>
              </w:rPr>
              <w:t>пушења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различите</w:t>
            </w:r>
            <w:proofErr w:type="spellEnd"/>
            <w:r w:rsidRPr="00182383">
              <w:rPr>
                <w:sz w:val="22"/>
                <w:szCs w:val="22"/>
              </w:rPr>
              <w:t xml:space="preserve"> </w:t>
            </w: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групе</w:t>
            </w:r>
            <w:proofErr w:type="spellEnd"/>
          </w:p>
        </w:tc>
        <w:tc>
          <w:tcPr>
            <w:tcW w:w="1403" w:type="dxa"/>
            <w:vAlign w:val="center"/>
          </w:tcPr>
          <w:p w:rsidR="0068466D" w:rsidRPr="00182383" w:rsidRDefault="0068466D" w:rsidP="0068466D">
            <w:pPr>
              <w:spacing w:before="60" w:after="60"/>
              <w:jc w:val="center"/>
              <w:rPr>
                <w:sz w:val="22"/>
                <w:szCs w:val="22"/>
              </w:rPr>
            </w:pPr>
            <w:r w:rsidRPr="00182383">
              <w:rPr>
                <w:sz w:val="22"/>
                <w:szCs w:val="22"/>
              </w:rPr>
              <w:lastRenderedPageBreak/>
              <w:t>ЈЛС</w:t>
            </w:r>
          </w:p>
        </w:tc>
        <w:tc>
          <w:tcPr>
            <w:tcW w:w="1878" w:type="dxa"/>
            <w:vAlign w:val="center"/>
          </w:tcPr>
          <w:p w:rsidR="0068466D" w:rsidRPr="00182383" w:rsidRDefault="0068466D" w:rsidP="0068466D">
            <w:pPr>
              <w:spacing w:before="60" w:after="60"/>
              <w:jc w:val="center"/>
              <w:rPr>
                <w:sz w:val="22"/>
                <w:szCs w:val="22"/>
              </w:rPr>
            </w:pP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lastRenderedPageBreak/>
              <w:t>установе</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грађана</w:t>
            </w:r>
            <w:proofErr w:type="spellEnd"/>
            <w:r w:rsidRPr="00182383">
              <w:rPr>
                <w:sz w:val="22"/>
                <w:szCs w:val="22"/>
              </w:rPr>
              <w:t xml:space="preserve">, </w:t>
            </w:r>
            <w:proofErr w:type="spellStart"/>
            <w:r w:rsidRPr="00182383">
              <w:rPr>
                <w:sz w:val="22"/>
                <w:szCs w:val="22"/>
              </w:rPr>
              <w:t>медији</w:t>
            </w:r>
            <w:proofErr w:type="spellEnd"/>
          </w:p>
        </w:tc>
        <w:tc>
          <w:tcPr>
            <w:tcW w:w="1452" w:type="dxa"/>
          </w:tcPr>
          <w:p w:rsidR="0068466D" w:rsidRPr="00182383" w:rsidRDefault="009416C7" w:rsidP="0068466D">
            <w:pPr>
              <w:spacing w:before="60" w:after="60"/>
              <w:rPr>
                <w:sz w:val="22"/>
                <w:szCs w:val="22"/>
              </w:rPr>
            </w:pPr>
            <w:r w:rsidRPr="00182383">
              <w:rPr>
                <w:sz w:val="22"/>
                <w:szCs w:val="22"/>
              </w:rPr>
              <w:lastRenderedPageBreak/>
              <w:t>202</w:t>
            </w:r>
            <w:r w:rsidR="00A6126D" w:rsidRPr="00182383">
              <w:rPr>
                <w:sz w:val="22"/>
                <w:szCs w:val="22"/>
              </w:rPr>
              <w:t>4-2028</w:t>
            </w:r>
            <w:r w:rsidR="00DF6809" w:rsidRPr="00182383">
              <w:rPr>
                <w:sz w:val="22"/>
                <w:szCs w:val="22"/>
              </w:rPr>
              <w:t>.</w:t>
            </w:r>
          </w:p>
        </w:tc>
        <w:tc>
          <w:tcPr>
            <w:tcW w:w="1412" w:type="dxa"/>
          </w:tcPr>
          <w:p w:rsidR="0068466D" w:rsidRPr="00182383" w:rsidRDefault="00A6126D" w:rsidP="0068466D">
            <w:pPr>
              <w:spacing w:before="60" w:after="60"/>
              <w:jc w:val="right"/>
              <w:rPr>
                <w:sz w:val="22"/>
                <w:szCs w:val="22"/>
              </w:rPr>
            </w:pPr>
            <w:r w:rsidRPr="00182383">
              <w:rPr>
                <w:sz w:val="22"/>
                <w:szCs w:val="22"/>
              </w:rPr>
              <w:t>200.000,00</w:t>
            </w:r>
          </w:p>
        </w:tc>
        <w:tc>
          <w:tcPr>
            <w:tcW w:w="1432" w:type="dxa"/>
          </w:tcPr>
          <w:p w:rsidR="0068466D" w:rsidRPr="00182383" w:rsidRDefault="00A6126D" w:rsidP="0068466D">
            <w:pPr>
              <w:spacing w:before="60" w:after="60"/>
              <w:jc w:val="right"/>
              <w:rPr>
                <w:sz w:val="22"/>
                <w:szCs w:val="22"/>
              </w:rPr>
            </w:pPr>
            <w:r w:rsidRPr="00182383">
              <w:rPr>
                <w:sz w:val="22"/>
                <w:szCs w:val="22"/>
              </w:rPr>
              <w:t>40.000,00</w:t>
            </w:r>
          </w:p>
        </w:tc>
        <w:tc>
          <w:tcPr>
            <w:tcW w:w="1432" w:type="dxa"/>
          </w:tcPr>
          <w:p w:rsidR="00A6126D" w:rsidRPr="00182383" w:rsidRDefault="00A6126D" w:rsidP="0068466D">
            <w:pPr>
              <w:spacing w:before="60" w:after="60"/>
              <w:jc w:val="right"/>
              <w:rPr>
                <w:sz w:val="22"/>
                <w:szCs w:val="22"/>
              </w:rPr>
            </w:pPr>
            <w:r w:rsidRPr="00182383">
              <w:rPr>
                <w:sz w:val="22"/>
                <w:szCs w:val="22"/>
              </w:rPr>
              <w:t>200.000,00</w:t>
            </w:r>
          </w:p>
          <w:p w:rsidR="0068466D" w:rsidRPr="00182383" w:rsidRDefault="00A6126D" w:rsidP="0068466D">
            <w:pPr>
              <w:spacing w:before="60" w:after="60"/>
              <w:jc w:val="right"/>
              <w:rPr>
                <w:sz w:val="22"/>
                <w:szCs w:val="22"/>
              </w:rPr>
            </w:pPr>
            <w:r w:rsidRPr="00182383">
              <w:rPr>
                <w:sz w:val="22"/>
                <w:szCs w:val="22"/>
              </w:rPr>
              <w:lastRenderedPageBreak/>
              <w:t>ЈЛС</w:t>
            </w:r>
          </w:p>
        </w:tc>
      </w:tr>
      <w:tr w:rsidR="0068466D" w:rsidRPr="00182383" w:rsidTr="00A6126D">
        <w:tc>
          <w:tcPr>
            <w:tcW w:w="994" w:type="dxa"/>
          </w:tcPr>
          <w:p w:rsidR="0068466D" w:rsidRPr="00182383" w:rsidRDefault="00A6126D" w:rsidP="0068466D">
            <w:pPr>
              <w:spacing w:before="60" w:after="60"/>
              <w:rPr>
                <w:sz w:val="22"/>
                <w:szCs w:val="22"/>
              </w:rPr>
            </w:pPr>
            <w:r w:rsidRPr="00182383">
              <w:rPr>
                <w:sz w:val="22"/>
                <w:szCs w:val="22"/>
              </w:rPr>
              <w:lastRenderedPageBreak/>
              <w:t>2.3.3</w:t>
            </w:r>
          </w:p>
        </w:tc>
        <w:tc>
          <w:tcPr>
            <w:tcW w:w="3173" w:type="dxa"/>
          </w:tcPr>
          <w:p w:rsidR="0068466D" w:rsidRPr="00182383" w:rsidRDefault="0068466D" w:rsidP="0068466D">
            <w:pPr>
              <w:spacing w:before="60" w:after="60"/>
              <w:rPr>
                <w:sz w:val="22"/>
                <w:szCs w:val="22"/>
              </w:rPr>
            </w:pPr>
            <w:proofErr w:type="spellStart"/>
            <w:r w:rsidRPr="00182383">
              <w:rPr>
                <w:sz w:val="22"/>
                <w:szCs w:val="22"/>
              </w:rPr>
              <w:t>Подржати</w:t>
            </w:r>
            <w:proofErr w:type="spellEnd"/>
            <w:r w:rsidRPr="00182383">
              <w:rPr>
                <w:sz w:val="22"/>
                <w:szCs w:val="22"/>
              </w:rPr>
              <w:t xml:space="preserve"> </w:t>
            </w:r>
            <w:proofErr w:type="spellStart"/>
            <w:r w:rsidRPr="00182383">
              <w:rPr>
                <w:sz w:val="22"/>
                <w:szCs w:val="22"/>
              </w:rPr>
              <w:t>групе</w:t>
            </w:r>
            <w:proofErr w:type="spellEnd"/>
            <w:r w:rsidRPr="00182383">
              <w:rPr>
                <w:sz w:val="22"/>
                <w:szCs w:val="22"/>
              </w:rPr>
              <w:t xml:space="preserve"> </w:t>
            </w:r>
            <w:proofErr w:type="spellStart"/>
            <w:r w:rsidRPr="00182383">
              <w:rPr>
                <w:sz w:val="22"/>
                <w:szCs w:val="22"/>
              </w:rPr>
              <w:t>подршке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одвикавање</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w:t>
            </w:r>
            <w:proofErr w:type="spellStart"/>
            <w:r w:rsidRPr="00182383">
              <w:rPr>
                <w:sz w:val="22"/>
                <w:szCs w:val="22"/>
              </w:rPr>
              <w:t>штетне</w:t>
            </w:r>
            <w:proofErr w:type="spellEnd"/>
            <w:r w:rsidRPr="00182383">
              <w:rPr>
                <w:sz w:val="22"/>
                <w:szCs w:val="22"/>
              </w:rPr>
              <w:t xml:space="preserve"> и </w:t>
            </w:r>
            <w:proofErr w:type="spellStart"/>
            <w:r w:rsidRPr="00182383">
              <w:rPr>
                <w:sz w:val="22"/>
                <w:szCs w:val="22"/>
              </w:rPr>
              <w:t>високоризичне</w:t>
            </w:r>
            <w:proofErr w:type="spellEnd"/>
            <w:r w:rsidRPr="00182383">
              <w:rPr>
                <w:sz w:val="22"/>
                <w:szCs w:val="22"/>
              </w:rPr>
              <w:t xml:space="preserve"> </w:t>
            </w:r>
            <w:proofErr w:type="spellStart"/>
            <w:r w:rsidRPr="00182383">
              <w:rPr>
                <w:sz w:val="22"/>
                <w:szCs w:val="22"/>
              </w:rPr>
              <w:t>употребе</w:t>
            </w:r>
            <w:proofErr w:type="spellEnd"/>
            <w:r w:rsidRPr="00182383">
              <w:rPr>
                <w:sz w:val="22"/>
                <w:szCs w:val="22"/>
              </w:rPr>
              <w:t xml:space="preserve"> </w:t>
            </w:r>
            <w:proofErr w:type="spellStart"/>
            <w:r w:rsidRPr="00182383">
              <w:rPr>
                <w:sz w:val="22"/>
                <w:szCs w:val="22"/>
              </w:rPr>
              <w:t>алкохола</w:t>
            </w:r>
            <w:proofErr w:type="spellEnd"/>
            <w:r w:rsidRPr="00182383">
              <w:rPr>
                <w:sz w:val="22"/>
                <w:szCs w:val="22"/>
              </w:rPr>
              <w:t xml:space="preserve"> (</w:t>
            </w:r>
            <w:proofErr w:type="spellStart"/>
            <w:r w:rsidRPr="00182383">
              <w:rPr>
                <w:sz w:val="22"/>
                <w:szCs w:val="22"/>
              </w:rPr>
              <w:t>Анонимни</w:t>
            </w:r>
            <w:proofErr w:type="spellEnd"/>
            <w:r w:rsidRPr="00182383">
              <w:rPr>
                <w:sz w:val="22"/>
                <w:szCs w:val="22"/>
              </w:rPr>
              <w:t xml:space="preserve"> </w:t>
            </w:r>
            <w:proofErr w:type="spellStart"/>
            <w:r w:rsidRPr="00182383">
              <w:rPr>
                <w:sz w:val="22"/>
                <w:szCs w:val="22"/>
              </w:rPr>
              <w:t>алкохоличари</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лечених</w:t>
            </w:r>
            <w:proofErr w:type="spellEnd"/>
            <w:r w:rsidRPr="00182383">
              <w:rPr>
                <w:sz w:val="22"/>
                <w:szCs w:val="22"/>
              </w:rPr>
              <w:t xml:space="preserve"> </w:t>
            </w:r>
            <w:proofErr w:type="spellStart"/>
            <w:r w:rsidRPr="00182383">
              <w:rPr>
                <w:sz w:val="22"/>
                <w:szCs w:val="22"/>
              </w:rPr>
              <w:t>алкохоличара</w:t>
            </w:r>
            <w:proofErr w:type="spellEnd"/>
            <w:r w:rsidRPr="00182383">
              <w:rPr>
                <w:sz w:val="22"/>
                <w:szCs w:val="22"/>
              </w:rPr>
              <w:t>...)</w:t>
            </w:r>
          </w:p>
        </w:tc>
        <w:tc>
          <w:tcPr>
            <w:tcW w:w="1403" w:type="dxa"/>
            <w:vAlign w:val="center"/>
          </w:tcPr>
          <w:p w:rsidR="0068466D" w:rsidRPr="00182383" w:rsidRDefault="0068466D" w:rsidP="0068466D">
            <w:pPr>
              <w:spacing w:before="60" w:after="60"/>
              <w:jc w:val="center"/>
              <w:rPr>
                <w:sz w:val="22"/>
                <w:szCs w:val="22"/>
              </w:rPr>
            </w:pPr>
            <w:r w:rsidRPr="00182383">
              <w:rPr>
                <w:sz w:val="22"/>
                <w:szCs w:val="22"/>
              </w:rPr>
              <w:t>ЈЛС</w:t>
            </w:r>
          </w:p>
        </w:tc>
        <w:tc>
          <w:tcPr>
            <w:tcW w:w="1878" w:type="dxa"/>
            <w:vAlign w:val="center"/>
          </w:tcPr>
          <w:p w:rsidR="0068466D" w:rsidRPr="00182383" w:rsidRDefault="0068466D" w:rsidP="0068466D">
            <w:pPr>
              <w:spacing w:before="60" w:after="60"/>
              <w:jc w:val="center"/>
              <w:rPr>
                <w:sz w:val="22"/>
                <w:szCs w:val="22"/>
              </w:rPr>
            </w:pP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грађана</w:t>
            </w:r>
            <w:proofErr w:type="spellEnd"/>
          </w:p>
        </w:tc>
        <w:tc>
          <w:tcPr>
            <w:tcW w:w="1452" w:type="dxa"/>
          </w:tcPr>
          <w:p w:rsidR="0068466D" w:rsidRPr="00182383" w:rsidRDefault="00A6126D" w:rsidP="0068466D">
            <w:pPr>
              <w:spacing w:before="60" w:after="60"/>
              <w:rPr>
                <w:sz w:val="22"/>
                <w:szCs w:val="22"/>
              </w:rPr>
            </w:pPr>
            <w:r w:rsidRPr="00182383">
              <w:rPr>
                <w:sz w:val="22"/>
                <w:szCs w:val="22"/>
              </w:rPr>
              <w:t>2024-2028</w:t>
            </w:r>
            <w:r w:rsidR="00DF6809" w:rsidRPr="00182383">
              <w:rPr>
                <w:sz w:val="22"/>
                <w:szCs w:val="22"/>
              </w:rPr>
              <w:t>.</w:t>
            </w:r>
          </w:p>
        </w:tc>
        <w:tc>
          <w:tcPr>
            <w:tcW w:w="1412" w:type="dxa"/>
          </w:tcPr>
          <w:p w:rsidR="0068466D" w:rsidRPr="00182383" w:rsidRDefault="00A6126D" w:rsidP="0068466D">
            <w:pPr>
              <w:spacing w:before="60" w:after="60"/>
              <w:jc w:val="right"/>
              <w:rPr>
                <w:sz w:val="22"/>
                <w:szCs w:val="22"/>
              </w:rPr>
            </w:pPr>
            <w:r w:rsidRPr="00182383">
              <w:rPr>
                <w:sz w:val="22"/>
                <w:szCs w:val="22"/>
              </w:rPr>
              <w:t>100.000,00</w:t>
            </w:r>
          </w:p>
        </w:tc>
        <w:tc>
          <w:tcPr>
            <w:tcW w:w="1432" w:type="dxa"/>
          </w:tcPr>
          <w:p w:rsidR="0068466D" w:rsidRPr="00182383" w:rsidRDefault="00A6126D" w:rsidP="0068466D">
            <w:pPr>
              <w:spacing w:before="60" w:after="60"/>
              <w:jc w:val="right"/>
              <w:rPr>
                <w:sz w:val="22"/>
                <w:szCs w:val="22"/>
              </w:rPr>
            </w:pPr>
            <w:r w:rsidRPr="00182383">
              <w:rPr>
                <w:sz w:val="22"/>
                <w:szCs w:val="22"/>
              </w:rPr>
              <w:t>20.000,00</w:t>
            </w:r>
          </w:p>
        </w:tc>
        <w:tc>
          <w:tcPr>
            <w:tcW w:w="1432" w:type="dxa"/>
          </w:tcPr>
          <w:p w:rsidR="00A6126D" w:rsidRPr="00182383" w:rsidRDefault="00A6126D" w:rsidP="00A6126D">
            <w:pPr>
              <w:spacing w:before="60" w:after="60"/>
              <w:jc w:val="right"/>
              <w:rPr>
                <w:sz w:val="22"/>
                <w:szCs w:val="22"/>
              </w:rPr>
            </w:pPr>
            <w:r w:rsidRPr="00182383">
              <w:rPr>
                <w:sz w:val="22"/>
                <w:szCs w:val="22"/>
              </w:rPr>
              <w:t>100.000,00</w:t>
            </w:r>
          </w:p>
          <w:p w:rsidR="0068466D" w:rsidRPr="00182383" w:rsidRDefault="00A6126D" w:rsidP="00A6126D">
            <w:pPr>
              <w:spacing w:before="60" w:after="60"/>
              <w:jc w:val="right"/>
              <w:rPr>
                <w:sz w:val="22"/>
                <w:szCs w:val="22"/>
              </w:rPr>
            </w:pPr>
            <w:r w:rsidRPr="00182383">
              <w:rPr>
                <w:sz w:val="22"/>
                <w:szCs w:val="22"/>
              </w:rPr>
              <w:t>ЈЛС</w:t>
            </w:r>
          </w:p>
        </w:tc>
      </w:tr>
      <w:tr w:rsidR="0068466D" w:rsidRPr="00182383" w:rsidTr="00A6126D">
        <w:tc>
          <w:tcPr>
            <w:tcW w:w="994" w:type="dxa"/>
          </w:tcPr>
          <w:p w:rsidR="007C2736" w:rsidRPr="00182383" w:rsidRDefault="007C2736" w:rsidP="0068466D">
            <w:pPr>
              <w:spacing w:before="60" w:after="60"/>
              <w:rPr>
                <w:sz w:val="22"/>
                <w:szCs w:val="22"/>
              </w:rPr>
            </w:pPr>
          </w:p>
          <w:p w:rsidR="0068466D" w:rsidRPr="00182383" w:rsidRDefault="007C2736" w:rsidP="0068466D">
            <w:pPr>
              <w:spacing w:before="60" w:after="60"/>
              <w:rPr>
                <w:sz w:val="22"/>
                <w:szCs w:val="22"/>
              </w:rPr>
            </w:pPr>
            <w:r w:rsidRPr="00182383">
              <w:rPr>
                <w:sz w:val="22"/>
                <w:szCs w:val="22"/>
              </w:rPr>
              <w:t>2</w:t>
            </w:r>
            <w:r w:rsidR="00A6126D" w:rsidRPr="00182383">
              <w:rPr>
                <w:sz w:val="22"/>
                <w:szCs w:val="22"/>
              </w:rPr>
              <w:t>.3.4</w:t>
            </w:r>
          </w:p>
        </w:tc>
        <w:tc>
          <w:tcPr>
            <w:tcW w:w="3173" w:type="dxa"/>
          </w:tcPr>
          <w:p w:rsidR="0068466D" w:rsidRPr="00182383" w:rsidRDefault="0068466D" w:rsidP="0068466D">
            <w:pPr>
              <w:spacing w:before="60" w:after="60"/>
              <w:rPr>
                <w:sz w:val="22"/>
                <w:szCs w:val="22"/>
              </w:rPr>
            </w:pPr>
            <w:proofErr w:type="spellStart"/>
            <w:r w:rsidRPr="00182383">
              <w:rPr>
                <w:sz w:val="22"/>
                <w:szCs w:val="22"/>
              </w:rPr>
              <w:t>Спроводити</w:t>
            </w:r>
            <w:proofErr w:type="spellEnd"/>
            <w:r w:rsidRPr="00182383">
              <w:rPr>
                <w:sz w:val="22"/>
                <w:szCs w:val="22"/>
              </w:rPr>
              <w:t xml:space="preserve"> </w:t>
            </w:r>
            <w:proofErr w:type="spellStart"/>
            <w:r w:rsidRPr="00182383">
              <w:rPr>
                <w:sz w:val="22"/>
                <w:szCs w:val="22"/>
              </w:rPr>
              <w:t>превентивне</w:t>
            </w:r>
            <w:proofErr w:type="spellEnd"/>
            <w:r w:rsidRPr="00182383">
              <w:rPr>
                <w:sz w:val="22"/>
                <w:szCs w:val="22"/>
              </w:rPr>
              <w:t xml:space="preserve"> </w:t>
            </w:r>
            <w:proofErr w:type="spellStart"/>
            <w:r w:rsidRPr="00182383">
              <w:rPr>
                <w:sz w:val="22"/>
                <w:szCs w:val="22"/>
              </w:rPr>
              <w:t>прегледе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рано</w:t>
            </w:r>
            <w:proofErr w:type="spellEnd"/>
            <w:r w:rsidRPr="00182383">
              <w:rPr>
                <w:sz w:val="22"/>
                <w:szCs w:val="22"/>
              </w:rPr>
              <w:t xml:space="preserve"> </w:t>
            </w:r>
            <w:proofErr w:type="spellStart"/>
            <w:r w:rsidRPr="00182383">
              <w:rPr>
                <w:sz w:val="22"/>
                <w:szCs w:val="22"/>
              </w:rPr>
              <w:t>откривање</w:t>
            </w:r>
            <w:proofErr w:type="spellEnd"/>
            <w:r w:rsidRPr="00182383">
              <w:rPr>
                <w:sz w:val="22"/>
                <w:szCs w:val="22"/>
              </w:rPr>
              <w:t xml:space="preserve"> </w:t>
            </w:r>
            <w:proofErr w:type="gramStart"/>
            <w:r w:rsidRPr="00182383">
              <w:rPr>
                <w:sz w:val="22"/>
                <w:szCs w:val="22"/>
              </w:rPr>
              <w:t>ХНБ(</w:t>
            </w:r>
            <w:proofErr w:type="spellStart"/>
            <w:proofErr w:type="gramEnd"/>
            <w:r w:rsidRPr="00182383">
              <w:rPr>
                <w:sz w:val="22"/>
                <w:szCs w:val="22"/>
              </w:rPr>
              <w:t>мобилне</w:t>
            </w:r>
            <w:proofErr w:type="spellEnd"/>
            <w:r w:rsidRPr="00182383">
              <w:rPr>
                <w:sz w:val="22"/>
                <w:szCs w:val="22"/>
              </w:rPr>
              <w:t xml:space="preserve"> </w:t>
            </w:r>
            <w:proofErr w:type="spellStart"/>
            <w:r w:rsidRPr="00182383">
              <w:rPr>
                <w:sz w:val="22"/>
                <w:szCs w:val="22"/>
              </w:rPr>
              <w:t>јединце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скрининге</w:t>
            </w:r>
            <w:proofErr w:type="spellEnd"/>
            <w:r w:rsidRPr="00182383">
              <w:rPr>
                <w:sz w:val="22"/>
                <w:szCs w:val="22"/>
              </w:rPr>
              <w:t xml:space="preserve">, </w:t>
            </w:r>
            <w:proofErr w:type="spellStart"/>
            <w:r w:rsidRPr="00182383">
              <w:rPr>
                <w:sz w:val="22"/>
                <w:szCs w:val="22"/>
              </w:rPr>
              <w:t>базари</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w:t>
            </w:r>
            <w:proofErr w:type="spellStart"/>
            <w:r w:rsidRPr="00182383">
              <w:rPr>
                <w:sz w:val="22"/>
                <w:szCs w:val="22"/>
              </w:rPr>
              <w:t>слање</w:t>
            </w:r>
            <w:proofErr w:type="spellEnd"/>
            <w:r w:rsidRPr="00182383">
              <w:rPr>
                <w:sz w:val="22"/>
                <w:szCs w:val="22"/>
              </w:rPr>
              <w:t xml:space="preserve"> </w:t>
            </w:r>
            <w:proofErr w:type="spellStart"/>
            <w:r w:rsidRPr="00182383">
              <w:rPr>
                <w:sz w:val="22"/>
                <w:szCs w:val="22"/>
              </w:rPr>
              <w:t>скрининг-тестова</w:t>
            </w:r>
            <w:proofErr w:type="spellEnd"/>
            <w:r w:rsidRPr="00182383">
              <w:rPr>
                <w:sz w:val="22"/>
                <w:szCs w:val="22"/>
              </w:rPr>
              <w:t xml:space="preserve"> </w:t>
            </w:r>
            <w:proofErr w:type="spellStart"/>
            <w:r w:rsidRPr="00182383">
              <w:rPr>
                <w:sz w:val="22"/>
                <w:szCs w:val="22"/>
              </w:rPr>
              <w:t>поштом</w:t>
            </w:r>
            <w:proofErr w:type="spellEnd"/>
            <w:r w:rsidRPr="00182383">
              <w:rPr>
                <w:sz w:val="22"/>
                <w:szCs w:val="22"/>
              </w:rPr>
              <w:t xml:space="preserve">, </w:t>
            </w:r>
            <w:proofErr w:type="spellStart"/>
            <w:r w:rsidRPr="00182383">
              <w:rPr>
                <w:sz w:val="22"/>
                <w:szCs w:val="22"/>
              </w:rPr>
              <w:t>самоевалуација</w:t>
            </w:r>
            <w:proofErr w:type="spellEnd"/>
            <w:r w:rsidRPr="00182383">
              <w:rPr>
                <w:sz w:val="22"/>
                <w:szCs w:val="22"/>
              </w:rPr>
              <w:t>...)</w:t>
            </w:r>
          </w:p>
        </w:tc>
        <w:tc>
          <w:tcPr>
            <w:tcW w:w="1403" w:type="dxa"/>
            <w:vAlign w:val="center"/>
          </w:tcPr>
          <w:p w:rsidR="0068466D" w:rsidRPr="00182383" w:rsidRDefault="0068466D" w:rsidP="0068466D">
            <w:pPr>
              <w:spacing w:before="60" w:after="60"/>
              <w:jc w:val="center"/>
              <w:rPr>
                <w:sz w:val="22"/>
                <w:szCs w:val="22"/>
              </w:rPr>
            </w:pPr>
            <w:r w:rsidRPr="00182383">
              <w:rPr>
                <w:sz w:val="22"/>
                <w:szCs w:val="22"/>
              </w:rPr>
              <w:t>ЈЛС</w:t>
            </w:r>
          </w:p>
        </w:tc>
        <w:tc>
          <w:tcPr>
            <w:tcW w:w="1878" w:type="dxa"/>
            <w:vAlign w:val="center"/>
          </w:tcPr>
          <w:p w:rsidR="0068466D" w:rsidRPr="00182383" w:rsidRDefault="0068466D" w:rsidP="0068466D">
            <w:pPr>
              <w:spacing w:before="60" w:after="60"/>
              <w:jc w:val="center"/>
              <w:rPr>
                <w:sz w:val="22"/>
                <w:szCs w:val="22"/>
              </w:rPr>
            </w:pP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ЗЈЗ7ИЗЈЗ</w:t>
            </w:r>
          </w:p>
        </w:tc>
        <w:tc>
          <w:tcPr>
            <w:tcW w:w="1452" w:type="dxa"/>
          </w:tcPr>
          <w:p w:rsidR="0068466D" w:rsidRPr="00182383" w:rsidRDefault="009416C7" w:rsidP="0068466D">
            <w:pPr>
              <w:spacing w:before="60" w:after="60"/>
              <w:rPr>
                <w:sz w:val="22"/>
                <w:szCs w:val="22"/>
              </w:rPr>
            </w:pPr>
            <w:r w:rsidRPr="00182383">
              <w:rPr>
                <w:sz w:val="22"/>
                <w:szCs w:val="22"/>
              </w:rPr>
              <w:t>2025</w:t>
            </w:r>
            <w:r w:rsidR="0068466D" w:rsidRPr="00182383">
              <w:rPr>
                <w:sz w:val="22"/>
                <w:szCs w:val="22"/>
              </w:rPr>
              <w:t>.</w:t>
            </w:r>
          </w:p>
        </w:tc>
        <w:tc>
          <w:tcPr>
            <w:tcW w:w="1412" w:type="dxa"/>
          </w:tcPr>
          <w:p w:rsidR="0068466D" w:rsidRPr="00182383" w:rsidRDefault="00A6126D" w:rsidP="0068466D">
            <w:pPr>
              <w:spacing w:before="60" w:after="60"/>
              <w:jc w:val="right"/>
              <w:rPr>
                <w:sz w:val="22"/>
                <w:szCs w:val="22"/>
              </w:rPr>
            </w:pPr>
            <w:r w:rsidRPr="00182383">
              <w:rPr>
                <w:sz w:val="22"/>
                <w:szCs w:val="22"/>
              </w:rPr>
              <w:t>100.000,00</w:t>
            </w:r>
          </w:p>
        </w:tc>
        <w:tc>
          <w:tcPr>
            <w:tcW w:w="1432" w:type="dxa"/>
          </w:tcPr>
          <w:p w:rsidR="0068466D" w:rsidRPr="00182383" w:rsidRDefault="00A6126D" w:rsidP="0068466D">
            <w:pPr>
              <w:spacing w:before="60" w:after="60"/>
              <w:jc w:val="right"/>
              <w:rPr>
                <w:sz w:val="22"/>
                <w:szCs w:val="22"/>
              </w:rPr>
            </w:pPr>
            <w:r w:rsidRPr="00182383">
              <w:rPr>
                <w:sz w:val="22"/>
                <w:szCs w:val="22"/>
              </w:rPr>
              <w:t>20.000,00</w:t>
            </w:r>
          </w:p>
        </w:tc>
        <w:tc>
          <w:tcPr>
            <w:tcW w:w="1432" w:type="dxa"/>
          </w:tcPr>
          <w:p w:rsidR="00A6126D" w:rsidRPr="00182383" w:rsidRDefault="00A6126D" w:rsidP="00A6126D">
            <w:pPr>
              <w:spacing w:before="60" w:after="60"/>
              <w:jc w:val="right"/>
              <w:rPr>
                <w:sz w:val="22"/>
                <w:szCs w:val="22"/>
              </w:rPr>
            </w:pPr>
            <w:r w:rsidRPr="00182383">
              <w:rPr>
                <w:sz w:val="22"/>
                <w:szCs w:val="22"/>
              </w:rPr>
              <w:t>100.000,00</w:t>
            </w:r>
          </w:p>
          <w:p w:rsidR="0068466D" w:rsidRPr="00182383" w:rsidRDefault="00A6126D" w:rsidP="00A6126D">
            <w:pPr>
              <w:spacing w:before="60" w:after="60"/>
              <w:jc w:val="right"/>
              <w:rPr>
                <w:sz w:val="22"/>
                <w:szCs w:val="22"/>
              </w:rPr>
            </w:pPr>
            <w:r w:rsidRPr="00182383">
              <w:rPr>
                <w:sz w:val="22"/>
                <w:szCs w:val="22"/>
              </w:rPr>
              <w:t>ЈЛС</w:t>
            </w:r>
          </w:p>
        </w:tc>
      </w:tr>
    </w:tbl>
    <w:p w:rsidR="0068466D" w:rsidRPr="00182383" w:rsidRDefault="0068466D" w:rsidP="0068466D">
      <w:pPr>
        <w:rPr>
          <w:sz w:val="22"/>
          <w:szCs w:val="22"/>
        </w:rPr>
      </w:pPr>
    </w:p>
    <w:p w:rsidR="0068466D" w:rsidRPr="00182383" w:rsidRDefault="0068466D" w:rsidP="0068466D">
      <w:pPr>
        <w:rPr>
          <w:sz w:val="22"/>
          <w:szCs w:val="22"/>
        </w:rPr>
        <w:sectPr w:rsidR="0068466D" w:rsidRPr="00182383" w:rsidSect="0068466D">
          <w:pgSz w:w="15840" w:h="12240" w:orient="landscape"/>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112"/>
        <w:gridCol w:w="1095"/>
        <w:gridCol w:w="1086"/>
        <w:gridCol w:w="1097"/>
        <w:gridCol w:w="218"/>
        <w:gridCol w:w="862"/>
        <w:gridCol w:w="1080"/>
        <w:gridCol w:w="1080"/>
        <w:gridCol w:w="2161"/>
      </w:tblGrid>
      <w:tr w:rsidR="0068466D" w:rsidRPr="00182383" w:rsidTr="0068466D">
        <w:tc>
          <w:tcPr>
            <w:tcW w:w="2159" w:type="dxa"/>
            <w:shd w:val="clear" w:color="auto" w:fill="E36C0A"/>
            <w:vAlign w:val="center"/>
          </w:tcPr>
          <w:p w:rsidR="0068466D" w:rsidRPr="00182383" w:rsidRDefault="0068466D" w:rsidP="0068466D">
            <w:pPr>
              <w:spacing w:before="60" w:after="60"/>
              <w:rPr>
                <w:b/>
                <w:sz w:val="22"/>
                <w:szCs w:val="22"/>
              </w:rPr>
            </w:pPr>
            <w:r w:rsidRPr="00182383">
              <w:rPr>
                <w:b/>
                <w:sz w:val="22"/>
                <w:szCs w:val="22"/>
              </w:rPr>
              <w:lastRenderedPageBreak/>
              <w:t>МЕРА 2.4:</w:t>
            </w:r>
          </w:p>
        </w:tc>
        <w:tc>
          <w:tcPr>
            <w:tcW w:w="4293" w:type="dxa"/>
            <w:gridSpan w:val="3"/>
            <w:shd w:val="clear" w:color="auto" w:fill="E36C0A"/>
            <w:vAlign w:val="center"/>
          </w:tcPr>
          <w:p w:rsidR="0068466D" w:rsidRPr="00182383" w:rsidRDefault="0068466D" w:rsidP="0068466D">
            <w:pPr>
              <w:spacing w:before="60" w:after="60"/>
              <w:rPr>
                <w:sz w:val="22"/>
                <w:szCs w:val="22"/>
              </w:rPr>
            </w:pPr>
            <w:proofErr w:type="spellStart"/>
            <w:r w:rsidRPr="00182383">
              <w:rPr>
                <w:sz w:val="22"/>
                <w:szCs w:val="22"/>
              </w:rPr>
              <w:t>Унапредити</w:t>
            </w:r>
            <w:proofErr w:type="spellEnd"/>
            <w:r w:rsidRPr="00182383">
              <w:rPr>
                <w:sz w:val="22"/>
                <w:szCs w:val="22"/>
              </w:rPr>
              <w:t xml:space="preserve"> </w:t>
            </w:r>
            <w:proofErr w:type="spellStart"/>
            <w:r w:rsidRPr="00182383">
              <w:rPr>
                <w:sz w:val="22"/>
                <w:szCs w:val="22"/>
              </w:rPr>
              <w:t>доступност</w:t>
            </w:r>
            <w:proofErr w:type="spellEnd"/>
            <w:r w:rsidRPr="00182383">
              <w:rPr>
                <w:sz w:val="22"/>
                <w:szCs w:val="22"/>
              </w:rPr>
              <w:t xml:space="preserve"> и </w:t>
            </w:r>
            <w:proofErr w:type="spellStart"/>
            <w:r w:rsidRPr="00182383">
              <w:rPr>
                <w:sz w:val="22"/>
                <w:szCs w:val="22"/>
              </w:rPr>
              <w:t>квалитет</w:t>
            </w:r>
            <w:proofErr w:type="spellEnd"/>
            <w:r w:rsidRPr="00182383">
              <w:rPr>
                <w:sz w:val="22"/>
                <w:szCs w:val="22"/>
              </w:rPr>
              <w:t xml:space="preserve"> </w:t>
            </w:r>
            <w:proofErr w:type="spellStart"/>
            <w:r w:rsidRPr="00182383">
              <w:rPr>
                <w:sz w:val="22"/>
                <w:szCs w:val="22"/>
              </w:rPr>
              <w:t>услуга</w:t>
            </w:r>
            <w:proofErr w:type="spellEnd"/>
            <w:r w:rsidRPr="00182383">
              <w:rPr>
                <w:sz w:val="22"/>
                <w:szCs w:val="22"/>
              </w:rPr>
              <w:t xml:space="preserve"> у </w:t>
            </w:r>
            <w:proofErr w:type="spellStart"/>
            <w:r w:rsidRPr="00182383">
              <w:rPr>
                <w:sz w:val="22"/>
                <w:szCs w:val="22"/>
              </w:rPr>
              <w:t>превенцији</w:t>
            </w:r>
            <w:proofErr w:type="spellEnd"/>
            <w:r w:rsidRPr="00182383">
              <w:rPr>
                <w:sz w:val="22"/>
                <w:szCs w:val="22"/>
              </w:rPr>
              <w:t xml:space="preserve"> </w:t>
            </w:r>
            <w:proofErr w:type="spellStart"/>
            <w:r w:rsidRPr="00182383">
              <w:rPr>
                <w:sz w:val="22"/>
                <w:szCs w:val="22"/>
              </w:rPr>
              <w:t>болести</w:t>
            </w:r>
            <w:proofErr w:type="spellEnd"/>
            <w:r w:rsidRPr="00182383">
              <w:rPr>
                <w:sz w:val="22"/>
                <w:szCs w:val="22"/>
              </w:rPr>
              <w:t xml:space="preserve"> </w:t>
            </w:r>
            <w:proofErr w:type="spellStart"/>
            <w:r w:rsidRPr="00182383">
              <w:rPr>
                <w:sz w:val="22"/>
                <w:szCs w:val="22"/>
              </w:rPr>
              <w:t>зависности</w:t>
            </w:r>
            <w:proofErr w:type="spellEnd"/>
          </w:p>
        </w:tc>
        <w:tc>
          <w:tcPr>
            <w:tcW w:w="1315" w:type="dxa"/>
            <w:gridSpan w:val="2"/>
            <w:shd w:val="clear" w:color="auto" w:fill="E36C0A"/>
            <w:vAlign w:val="center"/>
          </w:tcPr>
          <w:p w:rsidR="0068466D" w:rsidRPr="00182383" w:rsidRDefault="0068466D" w:rsidP="0068466D">
            <w:pPr>
              <w:spacing w:before="60" w:after="60"/>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183" w:type="dxa"/>
            <w:gridSpan w:val="4"/>
            <w:shd w:val="clear" w:color="auto" w:fill="E36C0A"/>
            <w:vAlign w:val="center"/>
          </w:tcPr>
          <w:p w:rsidR="0068466D" w:rsidRPr="00182383" w:rsidRDefault="0068466D" w:rsidP="0068466D">
            <w:pPr>
              <w:spacing w:before="60" w:after="60"/>
              <w:rPr>
                <w:sz w:val="22"/>
                <w:szCs w:val="22"/>
              </w:rPr>
            </w:pPr>
            <w:r w:rsidRPr="00182383">
              <w:rPr>
                <w:sz w:val="22"/>
                <w:szCs w:val="22"/>
              </w:rPr>
              <w:t>1</w:t>
            </w:r>
          </w:p>
        </w:tc>
      </w:tr>
      <w:tr w:rsidR="0068466D" w:rsidRPr="00182383" w:rsidTr="0068466D">
        <w:tc>
          <w:tcPr>
            <w:tcW w:w="2159"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293" w:type="dxa"/>
            <w:gridSpan w:val="3"/>
            <w:shd w:val="clear" w:color="auto" w:fill="FBD4B4"/>
          </w:tcPr>
          <w:p w:rsidR="0068466D" w:rsidRPr="00182383" w:rsidRDefault="0068466D" w:rsidP="0068466D">
            <w:pPr>
              <w:spacing w:before="60" w:after="60"/>
              <w:rPr>
                <w:sz w:val="22"/>
                <w:szCs w:val="22"/>
              </w:rPr>
            </w:pPr>
            <w:r w:rsidRPr="00182383">
              <w:rPr>
                <w:sz w:val="22"/>
                <w:szCs w:val="22"/>
              </w:rPr>
              <w:t>ЈЛС</w:t>
            </w:r>
          </w:p>
        </w:tc>
        <w:tc>
          <w:tcPr>
            <w:tcW w:w="1315" w:type="dxa"/>
            <w:gridSpan w:val="2"/>
            <w:shd w:val="clear" w:color="auto" w:fill="FBD4B4"/>
          </w:tcPr>
          <w:p w:rsidR="0068466D" w:rsidRPr="00182383" w:rsidRDefault="0068466D" w:rsidP="0068466D">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5183" w:type="dxa"/>
            <w:gridSpan w:val="4"/>
            <w:shd w:val="clear" w:color="auto" w:fill="FBD4B4"/>
          </w:tcPr>
          <w:p w:rsidR="0068466D" w:rsidRPr="00182383" w:rsidRDefault="0068466D" w:rsidP="0068466D">
            <w:pPr>
              <w:spacing w:before="60" w:after="60"/>
              <w:rPr>
                <w:sz w:val="22"/>
                <w:szCs w:val="22"/>
              </w:rPr>
            </w:pPr>
            <w:r w:rsidRPr="00182383">
              <w:rPr>
                <w:sz w:val="22"/>
                <w:szCs w:val="22"/>
              </w:rPr>
              <w:t xml:space="preserve">ЗУ, ШУ, ЦСР; ОЦД, </w:t>
            </w:r>
            <w:proofErr w:type="spellStart"/>
            <w:r w:rsidRPr="00182383">
              <w:rPr>
                <w:sz w:val="22"/>
                <w:szCs w:val="22"/>
              </w:rPr>
              <w:t>медији</w:t>
            </w:r>
            <w:proofErr w:type="spellEnd"/>
            <w:r w:rsidRPr="00182383">
              <w:rPr>
                <w:sz w:val="22"/>
                <w:szCs w:val="22"/>
              </w:rPr>
              <w:t xml:space="preserve"> </w:t>
            </w:r>
          </w:p>
        </w:tc>
      </w:tr>
      <w:tr w:rsidR="0068466D" w:rsidRPr="00182383" w:rsidTr="0068466D">
        <w:tc>
          <w:tcPr>
            <w:tcW w:w="2159"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12" w:type="dxa"/>
            <w:shd w:val="clear" w:color="auto" w:fill="FBD4B4"/>
          </w:tcPr>
          <w:p w:rsidR="0068466D" w:rsidRPr="00182383" w:rsidRDefault="009416C7" w:rsidP="0068466D">
            <w:pPr>
              <w:spacing w:before="60" w:after="60"/>
              <w:rPr>
                <w:sz w:val="22"/>
                <w:szCs w:val="22"/>
              </w:rPr>
            </w:pPr>
            <w:r w:rsidRPr="00182383">
              <w:rPr>
                <w:sz w:val="22"/>
                <w:szCs w:val="22"/>
              </w:rPr>
              <w:t>2024-2028</w:t>
            </w:r>
            <w:r w:rsidR="00DF6809" w:rsidRPr="00182383">
              <w:rPr>
                <w:sz w:val="22"/>
                <w:szCs w:val="22"/>
              </w:rPr>
              <w:t>.</w:t>
            </w:r>
          </w:p>
        </w:tc>
        <w:tc>
          <w:tcPr>
            <w:tcW w:w="3496" w:type="dxa"/>
            <w:gridSpan w:val="4"/>
            <w:shd w:val="clear" w:color="auto" w:fill="FBD4B4"/>
          </w:tcPr>
          <w:p w:rsidR="0068466D" w:rsidRPr="00182383" w:rsidRDefault="0068466D" w:rsidP="0068466D">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183" w:type="dxa"/>
            <w:gridSpan w:val="4"/>
            <w:shd w:val="clear" w:color="auto" w:fill="FBD4B4"/>
          </w:tcPr>
          <w:p w:rsidR="0068466D" w:rsidRPr="00182383" w:rsidRDefault="0068466D" w:rsidP="0068466D">
            <w:pPr>
              <w:spacing w:before="60" w:after="60"/>
              <w:rPr>
                <w:sz w:val="22"/>
                <w:szCs w:val="22"/>
              </w:rPr>
            </w:pPr>
            <w:proofErr w:type="spellStart"/>
            <w:r w:rsidRPr="00182383">
              <w:rPr>
                <w:sz w:val="22"/>
                <w:szCs w:val="22"/>
              </w:rPr>
              <w:t>Да</w:t>
            </w:r>
            <w:proofErr w:type="spellEnd"/>
            <w:r w:rsidRPr="00182383">
              <w:rPr>
                <w:sz w:val="22"/>
                <w:szCs w:val="22"/>
              </w:rPr>
              <w:t xml:space="preserve"> (</w:t>
            </w:r>
            <w:proofErr w:type="spellStart"/>
            <w:r w:rsidRPr="00182383">
              <w:rPr>
                <w:sz w:val="22"/>
                <w:szCs w:val="22"/>
              </w:rPr>
              <w:t>уредбе</w:t>
            </w:r>
            <w:proofErr w:type="spellEnd"/>
            <w:r w:rsidRPr="00182383">
              <w:rPr>
                <w:sz w:val="22"/>
                <w:szCs w:val="22"/>
              </w:rPr>
              <w:t xml:space="preserve"> ЈЛС о </w:t>
            </w:r>
            <w:proofErr w:type="spellStart"/>
            <w:r w:rsidRPr="00182383">
              <w:rPr>
                <w:sz w:val="22"/>
                <w:szCs w:val="22"/>
              </w:rPr>
              <w:t>раду</w:t>
            </w:r>
            <w:proofErr w:type="spellEnd"/>
            <w:r w:rsidRPr="00182383">
              <w:rPr>
                <w:sz w:val="22"/>
                <w:szCs w:val="22"/>
              </w:rPr>
              <w:t xml:space="preserve"> </w:t>
            </w:r>
            <w:proofErr w:type="spellStart"/>
            <w:r w:rsidRPr="00182383">
              <w:rPr>
                <w:sz w:val="22"/>
                <w:szCs w:val="22"/>
              </w:rPr>
              <w:t>киоска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продају</w:t>
            </w:r>
            <w:proofErr w:type="spellEnd"/>
            <w:r w:rsidRPr="00182383">
              <w:rPr>
                <w:sz w:val="22"/>
                <w:szCs w:val="22"/>
              </w:rPr>
              <w:t xml:space="preserve"> </w:t>
            </w:r>
            <w:proofErr w:type="spellStart"/>
            <w:r w:rsidRPr="00182383">
              <w:rPr>
                <w:sz w:val="22"/>
                <w:szCs w:val="22"/>
              </w:rPr>
              <w:t>дувана</w:t>
            </w:r>
            <w:proofErr w:type="spellEnd"/>
            <w:r w:rsidRPr="00182383">
              <w:rPr>
                <w:sz w:val="22"/>
                <w:szCs w:val="22"/>
              </w:rPr>
              <w:t xml:space="preserve"> и </w:t>
            </w:r>
            <w:proofErr w:type="spellStart"/>
            <w:r w:rsidRPr="00182383">
              <w:rPr>
                <w:sz w:val="22"/>
                <w:szCs w:val="22"/>
              </w:rPr>
              <w:t>алкохолних</w:t>
            </w:r>
            <w:proofErr w:type="spellEnd"/>
            <w:r w:rsidRPr="00182383">
              <w:rPr>
                <w:sz w:val="22"/>
                <w:szCs w:val="22"/>
              </w:rPr>
              <w:t xml:space="preserve"> </w:t>
            </w:r>
            <w:proofErr w:type="spellStart"/>
            <w:r w:rsidRPr="00182383">
              <w:rPr>
                <w:sz w:val="22"/>
                <w:szCs w:val="22"/>
              </w:rPr>
              <w:t>пића</w:t>
            </w:r>
            <w:proofErr w:type="spellEnd"/>
            <w:r w:rsidRPr="00182383">
              <w:rPr>
                <w:sz w:val="22"/>
                <w:szCs w:val="22"/>
              </w:rPr>
              <w:t>)</w:t>
            </w:r>
          </w:p>
        </w:tc>
      </w:tr>
      <w:tr w:rsidR="0068466D" w:rsidRPr="00182383" w:rsidTr="0068466D">
        <w:tc>
          <w:tcPr>
            <w:tcW w:w="2159"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12" w:type="dxa"/>
            <w:shd w:val="clear" w:color="auto" w:fill="FBD4B4"/>
          </w:tcPr>
          <w:p w:rsidR="0068466D" w:rsidRPr="00182383" w:rsidRDefault="008A347F" w:rsidP="0068466D">
            <w:pPr>
              <w:spacing w:before="60" w:after="60"/>
              <w:jc w:val="right"/>
              <w:rPr>
                <w:rStyle w:val="FootnoteReference"/>
                <w:sz w:val="22"/>
                <w:szCs w:val="22"/>
              </w:rPr>
            </w:pPr>
            <w:r w:rsidRPr="00182383">
              <w:rPr>
                <w:sz w:val="22"/>
                <w:szCs w:val="22"/>
              </w:rPr>
              <w:t>650.000,00</w:t>
            </w:r>
          </w:p>
        </w:tc>
        <w:tc>
          <w:tcPr>
            <w:tcW w:w="2181" w:type="dxa"/>
            <w:gridSpan w:val="2"/>
            <w:shd w:val="clear" w:color="auto" w:fill="FBD4B4"/>
          </w:tcPr>
          <w:p w:rsidR="0068466D" w:rsidRPr="00182383" w:rsidRDefault="0068466D" w:rsidP="0068466D">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77" w:type="dxa"/>
            <w:gridSpan w:val="3"/>
            <w:shd w:val="clear" w:color="auto" w:fill="FBD4B4"/>
          </w:tcPr>
          <w:p w:rsidR="0068466D" w:rsidRPr="00182383" w:rsidRDefault="008A347F" w:rsidP="0068466D">
            <w:pPr>
              <w:spacing w:before="60" w:after="60"/>
              <w:jc w:val="right"/>
              <w:rPr>
                <w:rStyle w:val="FootnoteReference"/>
                <w:sz w:val="22"/>
                <w:szCs w:val="22"/>
              </w:rPr>
            </w:pPr>
            <w:r w:rsidRPr="00182383">
              <w:rPr>
                <w:sz w:val="22"/>
                <w:szCs w:val="22"/>
              </w:rPr>
              <w:t>130.000,00</w:t>
            </w:r>
          </w:p>
        </w:tc>
        <w:tc>
          <w:tcPr>
            <w:tcW w:w="2160" w:type="dxa"/>
            <w:gridSpan w:val="2"/>
            <w:shd w:val="clear" w:color="auto" w:fill="FBD4B4"/>
          </w:tcPr>
          <w:p w:rsidR="0068466D" w:rsidRPr="00182383" w:rsidRDefault="0068466D" w:rsidP="0068466D">
            <w:pPr>
              <w:spacing w:before="60" w:after="60"/>
              <w:rPr>
                <w:rStyle w:val="FootnoteReference"/>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финансирања</w:t>
            </w:r>
            <w:proofErr w:type="spellEnd"/>
            <w:r w:rsidRPr="00182383">
              <w:rPr>
                <w:sz w:val="22"/>
                <w:szCs w:val="22"/>
              </w:rPr>
              <w:t>:</w:t>
            </w:r>
          </w:p>
        </w:tc>
        <w:tc>
          <w:tcPr>
            <w:tcW w:w="2161" w:type="dxa"/>
            <w:shd w:val="clear" w:color="auto" w:fill="FBD4B4"/>
          </w:tcPr>
          <w:p w:rsidR="0068466D" w:rsidRPr="00182383" w:rsidRDefault="008A347F" w:rsidP="0068466D">
            <w:pPr>
              <w:spacing w:before="60" w:after="60"/>
              <w:jc w:val="right"/>
              <w:rPr>
                <w:rStyle w:val="FootnoteReference"/>
                <w:sz w:val="22"/>
                <w:szCs w:val="22"/>
              </w:rPr>
            </w:pPr>
            <w:r w:rsidRPr="00182383">
              <w:rPr>
                <w:sz w:val="22"/>
                <w:szCs w:val="22"/>
              </w:rPr>
              <w:t>650.000,00</w:t>
            </w:r>
          </w:p>
        </w:tc>
      </w:tr>
      <w:tr w:rsidR="0068466D" w:rsidRPr="00182383" w:rsidTr="0068466D">
        <w:tc>
          <w:tcPr>
            <w:tcW w:w="4271" w:type="dxa"/>
            <w:gridSpan w:val="2"/>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5"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86"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7"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40" w:type="dxa"/>
            <w:gridSpan w:val="4"/>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61"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68466D" w:rsidRPr="00182383" w:rsidTr="0068466D">
        <w:trPr>
          <w:trHeight w:val="824"/>
        </w:trPr>
        <w:tc>
          <w:tcPr>
            <w:tcW w:w="4271" w:type="dxa"/>
            <w:gridSpan w:val="2"/>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95" w:type="dxa"/>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86" w:type="dxa"/>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97" w:type="dxa"/>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80" w:type="dxa"/>
            <w:gridSpan w:val="2"/>
            <w:shd w:val="clear" w:color="auto" w:fill="E36C0A"/>
            <w:vAlign w:val="center"/>
          </w:tcPr>
          <w:p w:rsidR="0068466D" w:rsidRPr="00182383" w:rsidRDefault="0068466D" w:rsidP="0068466D">
            <w:pPr>
              <w:spacing w:before="60" w:after="60"/>
              <w:jc w:val="center"/>
              <w:rPr>
                <w:rStyle w:val="FootnoteReference"/>
                <w:sz w:val="22"/>
                <w:szCs w:val="22"/>
              </w:rPr>
            </w:pPr>
            <w:r w:rsidRPr="00182383">
              <w:rPr>
                <w:sz w:val="22"/>
                <w:szCs w:val="22"/>
              </w:rPr>
              <w:t>2023.</w:t>
            </w:r>
          </w:p>
        </w:tc>
        <w:tc>
          <w:tcPr>
            <w:tcW w:w="1080" w:type="dxa"/>
            <w:shd w:val="clear" w:color="auto" w:fill="E36C0A"/>
            <w:vAlign w:val="center"/>
          </w:tcPr>
          <w:p w:rsidR="0068466D" w:rsidRPr="00182383" w:rsidRDefault="0068466D" w:rsidP="0068466D">
            <w:pPr>
              <w:spacing w:before="60" w:after="60"/>
              <w:jc w:val="center"/>
              <w:rPr>
                <w:rStyle w:val="FootnoteReference"/>
                <w:sz w:val="22"/>
                <w:szCs w:val="22"/>
              </w:rPr>
            </w:pPr>
            <w:r w:rsidRPr="00182383">
              <w:rPr>
                <w:sz w:val="22"/>
                <w:szCs w:val="22"/>
              </w:rPr>
              <w:t>2024.</w:t>
            </w:r>
          </w:p>
        </w:tc>
        <w:tc>
          <w:tcPr>
            <w:tcW w:w="1080" w:type="dxa"/>
            <w:shd w:val="clear" w:color="auto" w:fill="E36C0A"/>
            <w:vAlign w:val="center"/>
          </w:tcPr>
          <w:p w:rsidR="0068466D" w:rsidRPr="00182383" w:rsidRDefault="0068466D" w:rsidP="0068466D">
            <w:pPr>
              <w:spacing w:before="60" w:after="60"/>
              <w:jc w:val="center"/>
              <w:rPr>
                <w:rStyle w:val="FootnoteReference"/>
                <w:sz w:val="22"/>
                <w:szCs w:val="22"/>
              </w:rPr>
            </w:pPr>
            <w:r w:rsidRPr="00182383">
              <w:rPr>
                <w:sz w:val="22"/>
                <w:szCs w:val="22"/>
              </w:rPr>
              <w:t>2026</w:t>
            </w:r>
          </w:p>
        </w:tc>
        <w:tc>
          <w:tcPr>
            <w:tcW w:w="2161" w:type="dxa"/>
            <w:vMerge/>
            <w:shd w:val="clear" w:color="auto" w:fill="FABF8F"/>
            <w:vAlign w:val="center"/>
          </w:tcPr>
          <w:p w:rsidR="0068466D" w:rsidRPr="00182383" w:rsidRDefault="0068466D" w:rsidP="0068466D">
            <w:pPr>
              <w:spacing w:before="60" w:after="60"/>
              <w:jc w:val="center"/>
              <w:rPr>
                <w:rStyle w:val="FootnoteReference"/>
                <w:sz w:val="22"/>
                <w:szCs w:val="22"/>
              </w:rPr>
            </w:pPr>
          </w:p>
        </w:tc>
      </w:tr>
      <w:tr w:rsidR="0068466D" w:rsidRPr="00182383" w:rsidTr="0068466D">
        <w:tc>
          <w:tcPr>
            <w:tcW w:w="4271" w:type="dxa"/>
            <w:gridSpan w:val="2"/>
          </w:tcPr>
          <w:p w:rsidR="0068466D" w:rsidRPr="00182383" w:rsidRDefault="0068466D" w:rsidP="00DF6809">
            <w:pPr>
              <w:spacing w:before="60" w:after="60"/>
              <w:rPr>
                <w:rStyle w:val="FootnoteReference"/>
                <w:sz w:val="22"/>
                <w:szCs w:val="22"/>
              </w:rPr>
            </w:pPr>
            <w:proofErr w:type="spellStart"/>
            <w:r w:rsidRPr="00182383">
              <w:rPr>
                <w:sz w:val="22"/>
                <w:szCs w:val="22"/>
              </w:rPr>
              <w:t>Ученици</w:t>
            </w:r>
            <w:proofErr w:type="spellEnd"/>
            <w:r w:rsidRPr="00182383">
              <w:rPr>
                <w:sz w:val="22"/>
                <w:szCs w:val="22"/>
              </w:rPr>
              <w:t xml:space="preserve"> </w:t>
            </w:r>
            <w:proofErr w:type="spellStart"/>
            <w:r w:rsidRPr="00182383">
              <w:rPr>
                <w:sz w:val="22"/>
                <w:szCs w:val="22"/>
              </w:rPr>
              <w:t>прве</w:t>
            </w:r>
            <w:proofErr w:type="spellEnd"/>
            <w:r w:rsidRPr="00182383">
              <w:rPr>
                <w:sz w:val="22"/>
                <w:szCs w:val="22"/>
              </w:rPr>
              <w:t xml:space="preserve"> </w:t>
            </w:r>
            <w:proofErr w:type="spellStart"/>
            <w:r w:rsidRPr="00182383">
              <w:rPr>
                <w:sz w:val="22"/>
                <w:szCs w:val="22"/>
              </w:rPr>
              <w:t>године</w:t>
            </w:r>
            <w:proofErr w:type="spellEnd"/>
            <w:r w:rsidRPr="00182383">
              <w:rPr>
                <w:sz w:val="22"/>
                <w:szCs w:val="22"/>
              </w:rPr>
              <w:t xml:space="preserve"> </w:t>
            </w:r>
            <w:proofErr w:type="spellStart"/>
            <w:r w:rsidRPr="00182383">
              <w:rPr>
                <w:sz w:val="22"/>
                <w:szCs w:val="22"/>
              </w:rPr>
              <w:t>основне</w:t>
            </w:r>
            <w:proofErr w:type="spellEnd"/>
            <w:r w:rsidRPr="00182383">
              <w:rPr>
                <w:sz w:val="22"/>
                <w:szCs w:val="22"/>
              </w:rPr>
              <w:t xml:space="preserve"> </w:t>
            </w:r>
            <w:proofErr w:type="spellStart"/>
            <w:r w:rsidRPr="00182383">
              <w:rPr>
                <w:sz w:val="22"/>
                <w:szCs w:val="22"/>
              </w:rPr>
              <w:t>школе</w:t>
            </w:r>
            <w:proofErr w:type="spellEnd"/>
            <w:r w:rsidRPr="00182383">
              <w:rPr>
                <w:sz w:val="22"/>
                <w:szCs w:val="22"/>
              </w:rPr>
              <w:t xml:space="preserve"> </w:t>
            </w:r>
            <w:proofErr w:type="spellStart"/>
            <w:r w:rsidRPr="00182383">
              <w:rPr>
                <w:sz w:val="22"/>
                <w:szCs w:val="22"/>
              </w:rPr>
              <w:t>који</w:t>
            </w:r>
            <w:proofErr w:type="spellEnd"/>
            <w:r w:rsidRPr="00182383">
              <w:rPr>
                <w:sz w:val="22"/>
                <w:szCs w:val="22"/>
              </w:rPr>
              <w:t xml:space="preserve"> </w:t>
            </w:r>
            <w:proofErr w:type="spellStart"/>
            <w:r w:rsidRPr="00182383">
              <w:rPr>
                <w:sz w:val="22"/>
                <w:szCs w:val="22"/>
              </w:rPr>
              <w:t>не</w:t>
            </w:r>
            <w:proofErr w:type="spellEnd"/>
            <w:r w:rsidRPr="00182383">
              <w:rPr>
                <w:sz w:val="22"/>
                <w:szCs w:val="22"/>
              </w:rPr>
              <w:t xml:space="preserve"> </w:t>
            </w:r>
            <w:proofErr w:type="spellStart"/>
            <w:r w:rsidRPr="00182383">
              <w:rPr>
                <w:sz w:val="22"/>
                <w:szCs w:val="22"/>
              </w:rPr>
              <w:t>користе</w:t>
            </w:r>
            <w:proofErr w:type="spellEnd"/>
            <w:r w:rsidRPr="00182383">
              <w:rPr>
                <w:sz w:val="22"/>
                <w:szCs w:val="22"/>
              </w:rPr>
              <w:t xml:space="preserve"> </w:t>
            </w:r>
            <w:proofErr w:type="spellStart"/>
            <w:r w:rsidRPr="00182383">
              <w:rPr>
                <w:sz w:val="22"/>
                <w:szCs w:val="22"/>
              </w:rPr>
              <w:t>психоактивне</w:t>
            </w:r>
            <w:proofErr w:type="spellEnd"/>
            <w:r w:rsidRPr="00182383">
              <w:rPr>
                <w:sz w:val="22"/>
                <w:szCs w:val="22"/>
              </w:rPr>
              <w:t xml:space="preserve"> </w:t>
            </w:r>
            <w:proofErr w:type="spellStart"/>
            <w:r w:rsidRPr="00182383">
              <w:rPr>
                <w:sz w:val="22"/>
                <w:szCs w:val="22"/>
              </w:rPr>
              <w:t>супстанце</w:t>
            </w:r>
            <w:proofErr w:type="spellEnd"/>
          </w:p>
        </w:tc>
        <w:tc>
          <w:tcPr>
            <w:tcW w:w="1095" w:type="dxa"/>
          </w:tcPr>
          <w:p w:rsidR="0068466D" w:rsidRPr="00182383" w:rsidRDefault="0068466D" w:rsidP="0068466D">
            <w:pPr>
              <w:spacing w:before="60" w:after="60"/>
              <w:jc w:val="center"/>
              <w:rPr>
                <w:rStyle w:val="FootnoteReference"/>
                <w:sz w:val="22"/>
                <w:szCs w:val="22"/>
              </w:rPr>
            </w:pPr>
            <w:r w:rsidRPr="00182383">
              <w:rPr>
                <w:sz w:val="22"/>
                <w:szCs w:val="22"/>
              </w:rPr>
              <w:t>%</w:t>
            </w:r>
          </w:p>
        </w:tc>
        <w:tc>
          <w:tcPr>
            <w:tcW w:w="1086" w:type="dxa"/>
          </w:tcPr>
          <w:p w:rsidR="0068466D" w:rsidRPr="00182383" w:rsidRDefault="0068466D" w:rsidP="0068466D">
            <w:pPr>
              <w:spacing w:before="60" w:after="60"/>
              <w:jc w:val="center"/>
              <w:rPr>
                <w:rStyle w:val="FootnoteReference"/>
                <w:sz w:val="22"/>
                <w:szCs w:val="22"/>
              </w:rPr>
            </w:pPr>
            <w:r w:rsidRPr="00182383">
              <w:rPr>
                <w:sz w:val="22"/>
                <w:szCs w:val="22"/>
              </w:rPr>
              <w:t>2022</w:t>
            </w:r>
            <w:r w:rsidR="00DF6809" w:rsidRPr="00182383">
              <w:rPr>
                <w:sz w:val="22"/>
                <w:szCs w:val="22"/>
              </w:rPr>
              <w:t>.</w:t>
            </w:r>
          </w:p>
        </w:tc>
        <w:tc>
          <w:tcPr>
            <w:tcW w:w="1097" w:type="dxa"/>
          </w:tcPr>
          <w:p w:rsidR="0068466D" w:rsidRPr="00182383" w:rsidRDefault="0068466D" w:rsidP="0068466D">
            <w:pPr>
              <w:spacing w:before="60" w:after="60"/>
              <w:jc w:val="center"/>
              <w:rPr>
                <w:rStyle w:val="FootnoteReference"/>
                <w:sz w:val="22"/>
                <w:szCs w:val="22"/>
              </w:rPr>
            </w:pPr>
          </w:p>
        </w:tc>
        <w:tc>
          <w:tcPr>
            <w:tcW w:w="1080" w:type="dxa"/>
            <w:gridSpan w:val="2"/>
          </w:tcPr>
          <w:p w:rsidR="0068466D" w:rsidRPr="00182383" w:rsidRDefault="0068466D" w:rsidP="0068466D">
            <w:pPr>
              <w:spacing w:before="60" w:after="60"/>
              <w:jc w:val="center"/>
              <w:rPr>
                <w:rStyle w:val="FootnoteReference"/>
                <w:sz w:val="22"/>
                <w:szCs w:val="22"/>
              </w:rPr>
            </w:pPr>
          </w:p>
        </w:tc>
        <w:tc>
          <w:tcPr>
            <w:tcW w:w="1080" w:type="dxa"/>
          </w:tcPr>
          <w:p w:rsidR="0068466D" w:rsidRPr="00182383" w:rsidRDefault="0068466D" w:rsidP="0068466D">
            <w:pPr>
              <w:spacing w:before="60" w:after="60"/>
              <w:jc w:val="center"/>
              <w:rPr>
                <w:rStyle w:val="FootnoteReference"/>
                <w:sz w:val="22"/>
                <w:szCs w:val="22"/>
              </w:rPr>
            </w:pPr>
          </w:p>
        </w:tc>
        <w:tc>
          <w:tcPr>
            <w:tcW w:w="1080" w:type="dxa"/>
          </w:tcPr>
          <w:p w:rsidR="0068466D" w:rsidRPr="00182383" w:rsidRDefault="0068466D" w:rsidP="0068466D">
            <w:pPr>
              <w:spacing w:before="60" w:after="60"/>
              <w:jc w:val="center"/>
              <w:rPr>
                <w:rStyle w:val="FootnoteReference"/>
                <w:sz w:val="22"/>
                <w:szCs w:val="22"/>
              </w:rPr>
            </w:pPr>
          </w:p>
        </w:tc>
        <w:tc>
          <w:tcPr>
            <w:tcW w:w="2161" w:type="dxa"/>
          </w:tcPr>
          <w:p w:rsidR="0068466D" w:rsidRPr="00182383" w:rsidRDefault="0068466D" w:rsidP="002356B6">
            <w:pPr>
              <w:spacing w:before="60" w:after="60"/>
              <w:jc w:val="center"/>
              <w:rPr>
                <w:rStyle w:val="FootnoteReference"/>
                <w:sz w:val="22"/>
                <w:szCs w:val="22"/>
              </w:rPr>
            </w:pPr>
            <w:proofErr w:type="spellStart"/>
            <w:r w:rsidRPr="00182383">
              <w:rPr>
                <w:sz w:val="22"/>
                <w:szCs w:val="22"/>
              </w:rPr>
              <w:t>Анкетно</w:t>
            </w:r>
            <w:proofErr w:type="spellEnd"/>
            <w:r w:rsidRPr="00182383">
              <w:rPr>
                <w:sz w:val="22"/>
                <w:szCs w:val="22"/>
              </w:rPr>
              <w:t xml:space="preserve"> </w:t>
            </w:r>
            <w:proofErr w:type="spellStart"/>
            <w:r w:rsidRPr="00182383">
              <w:rPr>
                <w:sz w:val="22"/>
                <w:szCs w:val="22"/>
              </w:rPr>
              <w:t>истраживање</w:t>
            </w:r>
            <w:proofErr w:type="spellEnd"/>
            <w:r w:rsidRPr="00182383">
              <w:rPr>
                <w:sz w:val="22"/>
                <w:szCs w:val="22"/>
              </w:rPr>
              <w:t xml:space="preserve">; ИЗЈЗ </w:t>
            </w:r>
            <w:proofErr w:type="spellStart"/>
            <w:r w:rsidRPr="00182383">
              <w:rPr>
                <w:sz w:val="22"/>
                <w:szCs w:val="22"/>
              </w:rPr>
              <w:t>Батут</w:t>
            </w:r>
            <w:proofErr w:type="spellEnd"/>
          </w:p>
        </w:tc>
      </w:tr>
      <w:tr w:rsidR="0068466D" w:rsidRPr="00182383" w:rsidTr="0068466D">
        <w:tc>
          <w:tcPr>
            <w:tcW w:w="4271" w:type="dxa"/>
            <w:gridSpan w:val="2"/>
          </w:tcPr>
          <w:p w:rsidR="0068466D" w:rsidRPr="00182383" w:rsidRDefault="0068466D" w:rsidP="00DF6809">
            <w:pPr>
              <w:spacing w:before="60" w:after="60"/>
              <w:rPr>
                <w:rStyle w:val="FootnoteReference"/>
                <w:sz w:val="22"/>
                <w:szCs w:val="22"/>
              </w:rPr>
            </w:pPr>
            <w:proofErr w:type="spellStart"/>
            <w:r w:rsidRPr="00182383">
              <w:rPr>
                <w:sz w:val="22"/>
                <w:szCs w:val="22"/>
              </w:rPr>
              <w:t>Ученици</w:t>
            </w:r>
            <w:proofErr w:type="spellEnd"/>
            <w:r w:rsidRPr="00182383">
              <w:rPr>
                <w:sz w:val="22"/>
                <w:szCs w:val="22"/>
              </w:rPr>
              <w:t xml:space="preserve"> </w:t>
            </w:r>
            <w:proofErr w:type="spellStart"/>
            <w:r w:rsidRPr="00182383">
              <w:rPr>
                <w:sz w:val="22"/>
                <w:szCs w:val="22"/>
              </w:rPr>
              <w:t>прве</w:t>
            </w:r>
            <w:proofErr w:type="spellEnd"/>
            <w:r w:rsidRPr="00182383">
              <w:rPr>
                <w:sz w:val="22"/>
                <w:szCs w:val="22"/>
              </w:rPr>
              <w:t xml:space="preserve"> </w:t>
            </w:r>
            <w:proofErr w:type="spellStart"/>
            <w:r w:rsidRPr="00182383">
              <w:rPr>
                <w:sz w:val="22"/>
                <w:szCs w:val="22"/>
              </w:rPr>
              <w:t>године</w:t>
            </w:r>
            <w:proofErr w:type="spellEnd"/>
            <w:r w:rsidRPr="00182383">
              <w:rPr>
                <w:sz w:val="22"/>
                <w:szCs w:val="22"/>
              </w:rPr>
              <w:t xml:space="preserve"> </w:t>
            </w:r>
            <w:proofErr w:type="spellStart"/>
            <w:r w:rsidRPr="00182383">
              <w:rPr>
                <w:sz w:val="22"/>
                <w:szCs w:val="22"/>
              </w:rPr>
              <w:t>средње</w:t>
            </w:r>
            <w:proofErr w:type="spellEnd"/>
            <w:r w:rsidRPr="00182383">
              <w:rPr>
                <w:sz w:val="22"/>
                <w:szCs w:val="22"/>
              </w:rPr>
              <w:t xml:space="preserve"> </w:t>
            </w:r>
            <w:proofErr w:type="spellStart"/>
            <w:r w:rsidRPr="00182383">
              <w:rPr>
                <w:sz w:val="22"/>
                <w:szCs w:val="22"/>
              </w:rPr>
              <w:t>школе</w:t>
            </w:r>
            <w:proofErr w:type="spellEnd"/>
            <w:r w:rsidRPr="00182383">
              <w:rPr>
                <w:sz w:val="22"/>
                <w:szCs w:val="22"/>
              </w:rPr>
              <w:t xml:space="preserve"> </w:t>
            </w:r>
            <w:proofErr w:type="spellStart"/>
            <w:r w:rsidRPr="00182383">
              <w:rPr>
                <w:sz w:val="22"/>
                <w:szCs w:val="22"/>
              </w:rPr>
              <w:t>који</w:t>
            </w:r>
            <w:proofErr w:type="spellEnd"/>
            <w:r w:rsidRPr="00182383">
              <w:rPr>
                <w:sz w:val="22"/>
                <w:szCs w:val="22"/>
              </w:rPr>
              <w:t xml:space="preserve"> </w:t>
            </w:r>
            <w:proofErr w:type="spellStart"/>
            <w:r w:rsidRPr="00182383">
              <w:rPr>
                <w:sz w:val="22"/>
                <w:szCs w:val="22"/>
              </w:rPr>
              <w:t>не</w:t>
            </w:r>
            <w:proofErr w:type="spellEnd"/>
            <w:r w:rsidRPr="00182383">
              <w:rPr>
                <w:sz w:val="22"/>
                <w:szCs w:val="22"/>
              </w:rPr>
              <w:t xml:space="preserve"> </w:t>
            </w:r>
            <w:proofErr w:type="spellStart"/>
            <w:r w:rsidRPr="00182383">
              <w:rPr>
                <w:sz w:val="22"/>
                <w:szCs w:val="22"/>
              </w:rPr>
              <w:t>користе</w:t>
            </w:r>
            <w:proofErr w:type="spellEnd"/>
            <w:r w:rsidRPr="00182383">
              <w:rPr>
                <w:sz w:val="22"/>
                <w:szCs w:val="22"/>
              </w:rPr>
              <w:t xml:space="preserve"> </w:t>
            </w:r>
            <w:proofErr w:type="spellStart"/>
            <w:r w:rsidRPr="00182383">
              <w:rPr>
                <w:sz w:val="22"/>
                <w:szCs w:val="22"/>
              </w:rPr>
              <w:t>психоактивне</w:t>
            </w:r>
            <w:proofErr w:type="spellEnd"/>
            <w:r w:rsidRPr="00182383">
              <w:rPr>
                <w:sz w:val="22"/>
                <w:szCs w:val="22"/>
              </w:rPr>
              <w:t xml:space="preserve"> </w:t>
            </w:r>
            <w:proofErr w:type="spellStart"/>
            <w:r w:rsidRPr="00182383">
              <w:rPr>
                <w:sz w:val="22"/>
                <w:szCs w:val="22"/>
              </w:rPr>
              <w:t>супстанце</w:t>
            </w:r>
            <w:proofErr w:type="spellEnd"/>
          </w:p>
        </w:tc>
        <w:tc>
          <w:tcPr>
            <w:tcW w:w="1095" w:type="dxa"/>
          </w:tcPr>
          <w:p w:rsidR="0068466D" w:rsidRPr="00182383" w:rsidRDefault="0068466D" w:rsidP="0068466D">
            <w:pPr>
              <w:spacing w:before="60" w:after="60"/>
              <w:jc w:val="center"/>
              <w:rPr>
                <w:rStyle w:val="FootnoteReference"/>
                <w:sz w:val="22"/>
                <w:szCs w:val="22"/>
              </w:rPr>
            </w:pPr>
            <w:r w:rsidRPr="00182383">
              <w:rPr>
                <w:sz w:val="22"/>
                <w:szCs w:val="22"/>
              </w:rPr>
              <w:t>%</w:t>
            </w:r>
          </w:p>
        </w:tc>
        <w:tc>
          <w:tcPr>
            <w:tcW w:w="1086" w:type="dxa"/>
          </w:tcPr>
          <w:p w:rsidR="0068466D" w:rsidRPr="00182383" w:rsidRDefault="0068466D" w:rsidP="0068466D">
            <w:pPr>
              <w:spacing w:before="60" w:after="60"/>
              <w:jc w:val="center"/>
              <w:rPr>
                <w:sz w:val="22"/>
                <w:szCs w:val="22"/>
              </w:rPr>
            </w:pPr>
            <w:r w:rsidRPr="00182383">
              <w:rPr>
                <w:sz w:val="22"/>
                <w:szCs w:val="22"/>
              </w:rPr>
              <w:t>2022</w:t>
            </w:r>
            <w:r w:rsidR="00DF6809" w:rsidRPr="00182383">
              <w:rPr>
                <w:sz w:val="22"/>
                <w:szCs w:val="22"/>
              </w:rPr>
              <w:t>.</w:t>
            </w:r>
          </w:p>
        </w:tc>
        <w:tc>
          <w:tcPr>
            <w:tcW w:w="1097" w:type="dxa"/>
          </w:tcPr>
          <w:p w:rsidR="0068466D" w:rsidRPr="00182383" w:rsidRDefault="0068466D" w:rsidP="0068466D">
            <w:pPr>
              <w:spacing w:before="60" w:after="60"/>
              <w:jc w:val="center"/>
              <w:rPr>
                <w:rStyle w:val="FootnoteReference"/>
                <w:sz w:val="22"/>
                <w:szCs w:val="22"/>
              </w:rPr>
            </w:pPr>
          </w:p>
        </w:tc>
        <w:tc>
          <w:tcPr>
            <w:tcW w:w="1080" w:type="dxa"/>
            <w:gridSpan w:val="2"/>
          </w:tcPr>
          <w:p w:rsidR="0068466D" w:rsidRPr="00182383" w:rsidRDefault="0068466D" w:rsidP="0068466D">
            <w:pPr>
              <w:spacing w:before="60" w:after="60"/>
              <w:jc w:val="center"/>
              <w:rPr>
                <w:rStyle w:val="FootnoteReference"/>
                <w:sz w:val="22"/>
                <w:szCs w:val="22"/>
              </w:rPr>
            </w:pPr>
          </w:p>
        </w:tc>
        <w:tc>
          <w:tcPr>
            <w:tcW w:w="1080" w:type="dxa"/>
          </w:tcPr>
          <w:p w:rsidR="0068466D" w:rsidRPr="00182383" w:rsidRDefault="0068466D" w:rsidP="0068466D">
            <w:pPr>
              <w:spacing w:before="60" w:after="60"/>
              <w:jc w:val="center"/>
              <w:rPr>
                <w:rStyle w:val="FootnoteReference"/>
                <w:sz w:val="22"/>
                <w:szCs w:val="22"/>
              </w:rPr>
            </w:pPr>
          </w:p>
        </w:tc>
        <w:tc>
          <w:tcPr>
            <w:tcW w:w="1080" w:type="dxa"/>
          </w:tcPr>
          <w:p w:rsidR="0068466D" w:rsidRPr="00182383" w:rsidRDefault="0068466D" w:rsidP="0068466D">
            <w:pPr>
              <w:spacing w:before="60" w:after="60"/>
              <w:jc w:val="center"/>
              <w:rPr>
                <w:rStyle w:val="FootnoteReference"/>
                <w:sz w:val="22"/>
                <w:szCs w:val="22"/>
              </w:rPr>
            </w:pPr>
          </w:p>
        </w:tc>
        <w:tc>
          <w:tcPr>
            <w:tcW w:w="2161" w:type="dxa"/>
          </w:tcPr>
          <w:p w:rsidR="0068466D" w:rsidRPr="00182383" w:rsidRDefault="0068466D" w:rsidP="002356B6">
            <w:pPr>
              <w:spacing w:before="60" w:after="60"/>
              <w:jc w:val="center"/>
              <w:rPr>
                <w:rStyle w:val="FootnoteReference"/>
                <w:sz w:val="22"/>
                <w:szCs w:val="22"/>
              </w:rPr>
            </w:pPr>
            <w:proofErr w:type="spellStart"/>
            <w:r w:rsidRPr="00182383">
              <w:rPr>
                <w:sz w:val="22"/>
                <w:szCs w:val="22"/>
              </w:rPr>
              <w:t>Анкетно</w:t>
            </w:r>
            <w:proofErr w:type="spellEnd"/>
            <w:r w:rsidRPr="00182383">
              <w:rPr>
                <w:sz w:val="22"/>
                <w:szCs w:val="22"/>
              </w:rPr>
              <w:t xml:space="preserve"> </w:t>
            </w:r>
            <w:proofErr w:type="spellStart"/>
            <w:r w:rsidRPr="00182383">
              <w:rPr>
                <w:sz w:val="22"/>
                <w:szCs w:val="22"/>
              </w:rPr>
              <w:t>истраживање</w:t>
            </w:r>
            <w:proofErr w:type="spellEnd"/>
            <w:r w:rsidRPr="00182383">
              <w:rPr>
                <w:sz w:val="22"/>
                <w:szCs w:val="22"/>
              </w:rPr>
              <w:t xml:space="preserve">; ИЗЈЗ </w:t>
            </w:r>
            <w:proofErr w:type="spellStart"/>
            <w:r w:rsidRPr="00182383">
              <w:rPr>
                <w:sz w:val="22"/>
                <w:szCs w:val="22"/>
              </w:rPr>
              <w:t>Батут</w:t>
            </w:r>
            <w:proofErr w:type="spellEnd"/>
          </w:p>
        </w:tc>
      </w:tr>
      <w:tr w:rsidR="0068466D" w:rsidRPr="00182383" w:rsidTr="0068466D">
        <w:tc>
          <w:tcPr>
            <w:tcW w:w="4271" w:type="dxa"/>
            <w:gridSpan w:val="2"/>
            <w:vAlign w:val="center"/>
          </w:tcPr>
          <w:p w:rsidR="0068466D" w:rsidRPr="00182383" w:rsidRDefault="0068466D" w:rsidP="00DF6809">
            <w:pPr>
              <w:spacing w:before="60" w:after="60"/>
              <w:rPr>
                <w:rStyle w:val="FootnoteReference"/>
                <w:sz w:val="22"/>
                <w:szCs w:val="22"/>
              </w:rPr>
            </w:pPr>
            <w:proofErr w:type="spellStart"/>
            <w:r w:rsidRPr="00182383">
              <w:rPr>
                <w:sz w:val="22"/>
                <w:szCs w:val="22"/>
              </w:rPr>
              <w:t>Ученици</w:t>
            </w:r>
            <w:proofErr w:type="spellEnd"/>
            <w:r w:rsidRPr="00182383">
              <w:rPr>
                <w:sz w:val="22"/>
                <w:szCs w:val="22"/>
              </w:rPr>
              <w:t xml:space="preserve"> </w:t>
            </w:r>
            <w:proofErr w:type="spellStart"/>
            <w:r w:rsidRPr="00182383">
              <w:rPr>
                <w:sz w:val="22"/>
                <w:szCs w:val="22"/>
              </w:rPr>
              <w:t>који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крају</w:t>
            </w:r>
            <w:proofErr w:type="spellEnd"/>
            <w:r w:rsidRPr="00182383">
              <w:rPr>
                <w:sz w:val="22"/>
                <w:szCs w:val="22"/>
              </w:rPr>
              <w:t xml:space="preserve"> </w:t>
            </w:r>
            <w:proofErr w:type="spellStart"/>
            <w:r w:rsidRPr="00182383">
              <w:rPr>
                <w:sz w:val="22"/>
                <w:szCs w:val="22"/>
              </w:rPr>
              <w:t>завршене</w:t>
            </w:r>
            <w:proofErr w:type="spellEnd"/>
            <w:r w:rsidRPr="00182383">
              <w:rPr>
                <w:sz w:val="22"/>
                <w:szCs w:val="22"/>
              </w:rPr>
              <w:t xml:space="preserve"> </w:t>
            </w:r>
            <w:proofErr w:type="spellStart"/>
            <w:r w:rsidRPr="00182383">
              <w:rPr>
                <w:sz w:val="22"/>
                <w:szCs w:val="22"/>
              </w:rPr>
              <w:t>основне</w:t>
            </w:r>
            <w:proofErr w:type="spellEnd"/>
            <w:r w:rsidRPr="00182383">
              <w:rPr>
                <w:sz w:val="22"/>
                <w:szCs w:val="22"/>
              </w:rPr>
              <w:t xml:space="preserve"> </w:t>
            </w:r>
            <w:proofErr w:type="spellStart"/>
            <w:r w:rsidRPr="00182383">
              <w:rPr>
                <w:sz w:val="22"/>
                <w:szCs w:val="22"/>
              </w:rPr>
              <w:t>школе</w:t>
            </w:r>
            <w:proofErr w:type="spellEnd"/>
            <w:r w:rsidRPr="00182383">
              <w:rPr>
                <w:sz w:val="22"/>
                <w:szCs w:val="22"/>
              </w:rPr>
              <w:t xml:space="preserve"> </w:t>
            </w:r>
            <w:proofErr w:type="spellStart"/>
            <w:r w:rsidRPr="00182383">
              <w:rPr>
                <w:sz w:val="22"/>
                <w:szCs w:val="22"/>
              </w:rPr>
              <w:t>не</w:t>
            </w:r>
            <w:proofErr w:type="spellEnd"/>
            <w:r w:rsidRPr="00182383">
              <w:rPr>
                <w:sz w:val="22"/>
                <w:szCs w:val="22"/>
              </w:rPr>
              <w:t xml:space="preserve"> </w:t>
            </w:r>
            <w:proofErr w:type="spellStart"/>
            <w:r w:rsidRPr="00182383">
              <w:rPr>
                <w:sz w:val="22"/>
                <w:szCs w:val="22"/>
              </w:rPr>
              <w:t>пуше</w:t>
            </w:r>
            <w:proofErr w:type="spellEnd"/>
            <w:r w:rsidRPr="00182383">
              <w:rPr>
                <w:sz w:val="22"/>
                <w:szCs w:val="22"/>
              </w:rPr>
              <w:t xml:space="preserve"> </w:t>
            </w:r>
            <w:proofErr w:type="spellStart"/>
            <w:r w:rsidRPr="00182383">
              <w:rPr>
                <w:sz w:val="22"/>
                <w:szCs w:val="22"/>
              </w:rPr>
              <w:t>дуван</w:t>
            </w:r>
            <w:proofErr w:type="spellEnd"/>
          </w:p>
        </w:tc>
        <w:tc>
          <w:tcPr>
            <w:tcW w:w="1095" w:type="dxa"/>
            <w:vAlign w:val="center"/>
          </w:tcPr>
          <w:p w:rsidR="0068466D" w:rsidRPr="00182383" w:rsidRDefault="0068466D" w:rsidP="0068466D">
            <w:pPr>
              <w:spacing w:before="60" w:after="60"/>
              <w:jc w:val="center"/>
              <w:rPr>
                <w:rStyle w:val="FootnoteReference"/>
                <w:sz w:val="22"/>
                <w:szCs w:val="22"/>
              </w:rPr>
            </w:pPr>
            <w:r w:rsidRPr="00182383">
              <w:rPr>
                <w:sz w:val="22"/>
                <w:szCs w:val="22"/>
              </w:rPr>
              <w:t>%</w:t>
            </w:r>
          </w:p>
        </w:tc>
        <w:tc>
          <w:tcPr>
            <w:tcW w:w="1086" w:type="dxa"/>
            <w:vAlign w:val="center"/>
          </w:tcPr>
          <w:p w:rsidR="0068466D" w:rsidRPr="00182383" w:rsidRDefault="0068466D" w:rsidP="0068466D">
            <w:pPr>
              <w:spacing w:before="60" w:after="60"/>
              <w:jc w:val="center"/>
              <w:rPr>
                <w:rStyle w:val="FootnoteReference"/>
                <w:sz w:val="22"/>
                <w:szCs w:val="22"/>
              </w:rPr>
            </w:pPr>
            <w:r w:rsidRPr="00182383">
              <w:rPr>
                <w:sz w:val="22"/>
                <w:szCs w:val="22"/>
              </w:rPr>
              <w:t>2022</w:t>
            </w:r>
            <w:r w:rsidR="00DF6809" w:rsidRPr="00182383">
              <w:rPr>
                <w:sz w:val="22"/>
                <w:szCs w:val="22"/>
              </w:rPr>
              <w:t>.</w:t>
            </w:r>
          </w:p>
        </w:tc>
        <w:tc>
          <w:tcPr>
            <w:tcW w:w="1097" w:type="dxa"/>
            <w:vAlign w:val="center"/>
          </w:tcPr>
          <w:p w:rsidR="0068466D" w:rsidRPr="00182383" w:rsidRDefault="0068466D" w:rsidP="0068466D">
            <w:pPr>
              <w:spacing w:before="60" w:after="60"/>
              <w:jc w:val="center"/>
              <w:rPr>
                <w:rStyle w:val="FootnoteReference"/>
                <w:sz w:val="22"/>
                <w:szCs w:val="22"/>
              </w:rPr>
            </w:pPr>
          </w:p>
        </w:tc>
        <w:tc>
          <w:tcPr>
            <w:tcW w:w="1080" w:type="dxa"/>
            <w:gridSpan w:val="2"/>
            <w:vAlign w:val="center"/>
          </w:tcPr>
          <w:p w:rsidR="0068466D" w:rsidRPr="00182383" w:rsidRDefault="0068466D" w:rsidP="0068466D">
            <w:pPr>
              <w:spacing w:before="60" w:after="60"/>
              <w:jc w:val="center"/>
              <w:rPr>
                <w:rStyle w:val="FootnoteReference"/>
                <w:sz w:val="22"/>
                <w:szCs w:val="22"/>
              </w:rPr>
            </w:pPr>
          </w:p>
        </w:tc>
        <w:tc>
          <w:tcPr>
            <w:tcW w:w="1080" w:type="dxa"/>
            <w:vAlign w:val="center"/>
          </w:tcPr>
          <w:p w:rsidR="0068466D" w:rsidRPr="00182383" w:rsidRDefault="0068466D" w:rsidP="0068466D">
            <w:pPr>
              <w:spacing w:before="60" w:after="60"/>
              <w:jc w:val="center"/>
              <w:rPr>
                <w:rStyle w:val="FootnoteReference"/>
                <w:sz w:val="22"/>
                <w:szCs w:val="22"/>
              </w:rPr>
            </w:pPr>
          </w:p>
        </w:tc>
        <w:tc>
          <w:tcPr>
            <w:tcW w:w="1080" w:type="dxa"/>
            <w:vAlign w:val="center"/>
          </w:tcPr>
          <w:p w:rsidR="0068466D" w:rsidRPr="00182383" w:rsidRDefault="0068466D" w:rsidP="0068466D">
            <w:pPr>
              <w:spacing w:before="60" w:after="60"/>
              <w:jc w:val="center"/>
              <w:rPr>
                <w:rStyle w:val="FootnoteReference"/>
                <w:sz w:val="22"/>
                <w:szCs w:val="22"/>
              </w:rPr>
            </w:pPr>
          </w:p>
        </w:tc>
        <w:tc>
          <w:tcPr>
            <w:tcW w:w="2161" w:type="dxa"/>
            <w:vAlign w:val="center"/>
          </w:tcPr>
          <w:p w:rsidR="0068466D" w:rsidRPr="00182383" w:rsidRDefault="0068466D" w:rsidP="002356B6">
            <w:pPr>
              <w:spacing w:before="60" w:after="60"/>
              <w:jc w:val="center"/>
              <w:rPr>
                <w:rStyle w:val="FootnoteReference"/>
                <w:sz w:val="22"/>
                <w:szCs w:val="22"/>
              </w:rPr>
            </w:pPr>
            <w:proofErr w:type="spellStart"/>
            <w:r w:rsidRPr="00182383">
              <w:rPr>
                <w:sz w:val="22"/>
                <w:szCs w:val="22"/>
              </w:rPr>
              <w:t>Анкетно</w:t>
            </w:r>
            <w:proofErr w:type="spellEnd"/>
            <w:r w:rsidRPr="00182383">
              <w:rPr>
                <w:sz w:val="22"/>
                <w:szCs w:val="22"/>
              </w:rPr>
              <w:t xml:space="preserve"> </w:t>
            </w:r>
            <w:proofErr w:type="spellStart"/>
            <w:r w:rsidRPr="00182383">
              <w:rPr>
                <w:sz w:val="22"/>
                <w:szCs w:val="22"/>
              </w:rPr>
              <w:t>истраживање</w:t>
            </w:r>
            <w:proofErr w:type="spellEnd"/>
            <w:r w:rsidRPr="00182383">
              <w:rPr>
                <w:sz w:val="22"/>
                <w:szCs w:val="22"/>
              </w:rPr>
              <w:t xml:space="preserve">; ИЗЈЗ </w:t>
            </w:r>
            <w:proofErr w:type="spellStart"/>
            <w:r w:rsidRPr="00182383">
              <w:rPr>
                <w:sz w:val="22"/>
                <w:szCs w:val="22"/>
              </w:rPr>
              <w:t>Батут</w:t>
            </w:r>
            <w:proofErr w:type="spellEnd"/>
          </w:p>
        </w:tc>
      </w:tr>
      <w:tr w:rsidR="0068466D" w:rsidRPr="00182383" w:rsidTr="0068466D">
        <w:tc>
          <w:tcPr>
            <w:tcW w:w="4271" w:type="dxa"/>
            <w:gridSpan w:val="2"/>
            <w:vAlign w:val="center"/>
          </w:tcPr>
          <w:p w:rsidR="0068466D" w:rsidRPr="00182383" w:rsidRDefault="0068466D" w:rsidP="00DF6809">
            <w:pPr>
              <w:spacing w:before="60" w:after="60"/>
              <w:rPr>
                <w:rStyle w:val="FootnoteReference"/>
                <w:sz w:val="22"/>
                <w:szCs w:val="22"/>
              </w:rPr>
            </w:pPr>
            <w:proofErr w:type="spellStart"/>
            <w:r w:rsidRPr="00182383">
              <w:rPr>
                <w:sz w:val="22"/>
                <w:szCs w:val="22"/>
              </w:rPr>
              <w:t>Ученици</w:t>
            </w:r>
            <w:proofErr w:type="spellEnd"/>
            <w:r w:rsidRPr="00182383">
              <w:rPr>
                <w:sz w:val="22"/>
                <w:szCs w:val="22"/>
              </w:rPr>
              <w:t xml:space="preserve"> </w:t>
            </w:r>
            <w:proofErr w:type="spellStart"/>
            <w:r w:rsidRPr="00182383">
              <w:rPr>
                <w:sz w:val="22"/>
                <w:szCs w:val="22"/>
              </w:rPr>
              <w:t>који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крају</w:t>
            </w:r>
            <w:proofErr w:type="spellEnd"/>
            <w:r w:rsidRPr="00182383">
              <w:rPr>
                <w:sz w:val="22"/>
                <w:szCs w:val="22"/>
              </w:rPr>
              <w:t xml:space="preserve"> </w:t>
            </w:r>
            <w:proofErr w:type="spellStart"/>
            <w:r w:rsidRPr="00182383">
              <w:rPr>
                <w:sz w:val="22"/>
                <w:szCs w:val="22"/>
              </w:rPr>
              <w:t>срење</w:t>
            </w:r>
            <w:proofErr w:type="spellEnd"/>
            <w:r w:rsidRPr="00182383">
              <w:rPr>
                <w:sz w:val="22"/>
                <w:szCs w:val="22"/>
              </w:rPr>
              <w:t xml:space="preserve"> </w:t>
            </w:r>
            <w:proofErr w:type="spellStart"/>
            <w:r w:rsidRPr="00182383">
              <w:rPr>
                <w:sz w:val="22"/>
                <w:szCs w:val="22"/>
              </w:rPr>
              <w:t>школе</w:t>
            </w:r>
            <w:proofErr w:type="spellEnd"/>
            <w:r w:rsidRPr="00182383">
              <w:rPr>
                <w:sz w:val="22"/>
                <w:szCs w:val="22"/>
              </w:rPr>
              <w:t xml:space="preserve"> </w:t>
            </w:r>
            <w:proofErr w:type="spellStart"/>
            <w:r w:rsidRPr="00182383">
              <w:rPr>
                <w:sz w:val="22"/>
                <w:szCs w:val="22"/>
              </w:rPr>
              <w:t>не</w:t>
            </w:r>
            <w:proofErr w:type="spellEnd"/>
            <w:r w:rsidRPr="00182383">
              <w:rPr>
                <w:sz w:val="22"/>
                <w:szCs w:val="22"/>
              </w:rPr>
              <w:t xml:space="preserve"> </w:t>
            </w:r>
            <w:proofErr w:type="spellStart"/>
            <w:r w:rsidRPr="00182383">
              <w:rPr>
                <w:sz w:val="22"/>
                <w:szCs w:val="22"/>
              </w:rPr>
              <w:t>користе</w:t>
            </w:r>
            <w:proofErr w:type="spellEnd"/>
            <w:r w:rsidRPr="00182383">
              <w:rPr>
                <w:sz w:val="22"/>
                <w:szCs w:val="22"/>
              </w:rPr>
              <w:t xml:space="preserve"> </w:t>
            </w:r>
            <w:proofErr w:type="spellStart"/>
            <w:r w:rsidRPr="00182383">
              <w:rPr>
                <w:sz w:val="22"/>
                <w:szCs w:val="22"/>
              </w:rPr>
              <w:t>дуван</w:t>
            </w:r>
            <w:proofErr w:type="spellEnd"/>
          </w:p>
        </w:tc>
        <w:tc>
          <w:tcPr>
            <w:tcW w:w="1095" w:type="dxa"/>
            <w:vAlign w:val="center"/>
          </w:tcPr>
          <w:p w:rsidR="0068466D" w:rsidRPr="00182383" w:rsidRDefault="0068466D" w:rsidP="0068466D">
            <w:pPr>
              <w:spacing w:before="60" w:after="60"/>
              <w:jc w:val="center"/>
              <w:rPr>
                <w:rStyle w:val="FootnoteReference"/>
                <w:sz w:val="22"/>
                <w:szCs w:val="22"/>
              </w:rPr>
            </w:pPr>
            <w:r w:rsidRPr="00182383">
              <w:rPr>
                <w:sz w:val="22"/>
                <w:szCs w:val="22"/>
              </w:rPr>
              <w:t>%</w:t>
            </w:r>
          </w:p>
        </w:tc>
        <w:tc>
          <w:tcPr>
            <w:tcW w:w="1086" w:type="dxa"/>
            <w:vAlign w:val="center"/>
          </w:tcPr>
          <w:p w:rsidR="0068466D" w:rsidRPr="00182383" w:rsidRDefault="0068466D" w:rsidP="0068466D">
            <w:pPr>
              <w:spacing w:before="60" w:after="60"/>
              <w:jc w:val="center"/>
              <w:rPr>
                <w:rStyle w:val="FootnoteReference"/>
                <w:sz w:val="22"/>
                <w:szCs w:val="22"/>
              </w:rPr>
            </w:pPr>
            <w:r w:rsidRPr="00182383">
              <w:rPr>
                <w:sz w:val="22"/>
                <w:szCs w:val="22"/>
              </w:rPr>
              <w:t>2022</w:t>
            </w:r>
            <w:r w:rsidR="00DF6809" w:rsidRPr="00182383">
              <w:rPr>
                <w:sz w:val="22"/>
                <w:szCs w:val="22"/>
              </w:rPr>
              <w:t>.</w:t>
            </w:r>
          </w:p>
        </w:tc>
        <w:tc>
          <w:tcPr>
            <w:tcW w:w="1097" w:type="dxa"/>
            <w:vAlign w:val="center"/>
          </w:tcPr>
          <w:p w:rsidR="0068466D" w:rsidRPr="00182383" w:rsidRDefault="0068466D" w:rsidP="0068466D">
            <w:pPr>
              <w:spacing w:before="60" w:after="60"/>
              <w:jc w:val="center"/>
              <w:rPr>
                <w:rStyle w:val="FootnoteReference"/>
                <w:sz w:val="22"/>
                <w:szCs w:val="22"/>
              </w:rPr>
            </w:pPr>
          </w:p>
        </w:tc>
        <w:tc>
          <w:tcPr>
            <w:tcW w:w="1080" w:type="dxa"/>
            <w:gridSpan w:val="2"/>
            <w:vAlign w:val="center"/>
          </w:tcPr>
          <w:p w:rsidR="0068466D" w:rsidRPr="00182383" w:rsidRDefault="0068466D" w:rsidP="0068466D">
            <w:pPr>
              <w:spacing w:before="60" w:after="60"/>
              <w:jc w:val="center"/>
              <w:rPr>
                <w:rStyle w:val="FootnoteReference"/>
                <w:sz w:val="22"/>
                <w:szCs w:val="22"/>
              </w:rPr>
            </w:pPr>
          </w:p>
        </w:tc>
        <w:tc>
          <w:tcPr>
            <w:tcW w:w="1080" w:type="dxa"/>
            <w:vAlign w:val="center"/>
          </w:tcPr>
          <w:p w:rsidR="0068466D" w:rsidRPr="00182383" w:rsidRDefault="0068466D" w:rsidP="0068466D">
            <w:pPr>
              <w:spacing w:before="60" w:after="60"/>
              <w:jc w:val="center"/>
              <w:rPr>
                <w:rStyle w:val="FootnoteReference"/>
                <w:sz w:val="22"/>
                <w:szCs w:val="22"/>
              </w:rPr>
            </w:pPr>
          </w:p>
        </w:tc>
        <w:tc>
          <w:tcPr>
            <w:tcW w:w="1080" w:type="dxa"/>
            <w:vAlign w:val="center"/>
          </w:tcPr>
          <w:p w:rsidR="0068466D" w:rsidRPr="00182383" w:rsidRDefault="0068466D" w:rsidP="0068466D">
            <w:pPr>
              <w:spacing w:before="60" w:after="60"/>
              <w:jc w:val="center"/>
              <w:rPr>
                <w:rStyle w:val="FootnoteReference"/>
                <w:sz w:val="22"/>
                <w:szCs w:val="22"/>
              </w:rPr>
            </w:pPr>
          </w:p>
        </w:tc>
        <w:tc>
          <w:tcPr>
            <w:tcW w:w="2161" w:type="dxa"/>
            <w:shd w:val="clear" w:color="auto" w:fill="auto"/>
            <w:vAlign w:val="center"/>
          </w:tcPr>
          <w:p w:rsidR="0068466D" w:rsidRPr="00182383" w:rsidRDefault="0068466D" w:rsidP="002356B6">
            <w:pPr>
              <w:spacing w:before="60" w:after="60"/>
              <w:jc w:val="center"/>
              <w:rPr>
                <w:rStyle w:val="FootnoteReference"/>
                <w:sz w:val="22"/>
                <w:szCs w:val="22"/>
              </w:rPr>
            </w:pPr>
            <w:proofErr w:type="spellStart"/>
            <w:r w:rsidRPr="00182383">
              <w:rPr>
                <w:sz w:val="22"/>
                <w:szCs w:val="22"/>
              </w:rPr>
              <w:t>Анкетно</w:t>
            </w:r>
            <w:proofErr w:type="spellEnd"/>
            <w:r w:rsidRPr="00182383">
              <w:rPr>
                <w:sz w:val="22"/>
                <w:szCs w:val="22"/>
              </w:rPr>
              <w:t xml:space="preserve"> </w:t>
            </w:r>
            <w:proofErr w:type="spellStart"/>
            <w:r w:rsidRPr="00182383">
              <w:rPr>
                <w:sz w:val="22"/>
                <w:szCs w:val="22"/>
              </w:rPr>
              <w:t>истраживање</w:t>
            </w:r>
            <w:proofErr w:type="spellEnd"/>
            <w:r w:rsidRPr="00182383">
              <w:rPr>
                <w:sz w:val="22"/>
                <w:szCs w:val="22"/>
              </w:rPr>
              <w:t xml:space="preserve">, ИЗЈЗ </w:t>
            </w:r>
            <w:proofErr w:type="spellStart"/>
            <w:r w:rsidRPr="00182383">
              <w:rPr>
                <w:sz w:val="22"/>
                <w:szCs w:val="22"/>
              </w:rPr>
              <w:t>Батут</w:t>
            </w:r>
            <w:proofErr w:type="spellEnd"/>
          </w:p>
        </w:tc>
      </w:tr>
      <w:tr w:rsidR="0068466D" w:rsidRPr="00182383" w:rsidTr="0068466D">
        <w:tc>
          <w:tcPr>
            <w:tcW w:w="4271" w:type="dxa"/>
            <w:gridSpan w:val="2"/>
            <w:vAlign w:val="center"/>
          </w:tcPr>
          <w:p w:rsidR="0068466D" w:rsidRPr="00182383" w:rsidRDefault="0068466D" w:rsidP="00DF6809">
            <w:pPr>
              <w:spacing w:before="60" w:after="60"/>
              <w:rPr>
                <w:sz w:val="22"/>
                <w:szCs w:val="22"/>
              </w:rPr>
            </w:pPr>
            <w:proofErr w:type="spellStart"/>
            <w:r w:rsidRPr="00182383">
              <w:rPr>
                <w:sz w:val="22"/>
                <w:szCs w:val="22"/>
              </w:rPr>
              <w:t>Особе</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супституционој</w:t>
            </w:r>
            <w:proofErr w:type="spellEnd"/>
            <w:r w:rsidRPr="00182383">
              <w:rPr>
                <w:sz w:val="22"/>
                <w:szCs w:val="22"/>
              </w:rPr>
              <w:t xml:space="preserve"> </w:t>
            </w:r>
            <w:proofErr w:type="spellStart"/>
            <w:r w:rsidRPr="00182383">
              <w:rPr>
                <w:sz w:val="22"/>
                <w:szCs w:val="22"/>
              </w:rPr>
              <w:t>терапији</w:t>
            </w:r>
            <w:proofErr w:type="spellEnd"/>
            <w:r w:rsidRPr="00182383">
              <w:rPr>
                <w:sz w:val="22"/>
                <w:szCs w:val="22"/>
              </w:rPr>
              <w:t xml:space="preserve"> </w:t>
            </w:r>
            <w:proofErr w:type="spellStart"/>
            <w:r w:rsidRPr="00182383">
              <w:rPr>
                <w:sz w:val="22"/>
                <w:szCs w:val="22"/>
              </w:rPr>
              <w:t>без</w:t>
            </w:r>
            <w:proofErr w:type="spellEnd"/>
            <w:r w:rsidRPr="00182383">
              <w:rPr>
                <w:sz w:val="22"/>
                <w:szCs w:val="22"/>
              </w:rPr>
              <w:t xml:space="preserve"> </w:t>
            </w:r>
            <w:proofErr w:type="spellStart"/>
            <w:r w:rsidRPr="00182383">
              <w:rPr>
                <w:sz w:val="22"/>
                <w:szCs w:val="22"/>
              </w:rPr>
              <w:t>релапса</w:t>
            </w:r>
            <w:proofErr w:type="spellEnd"/>
          </w:p>
        </w:tc>
        <w:tc>
          <w:tcPr>
            <w:tcW w:w="1095" w:type="dxa"/>
            <w:vAlign w:val="center"/>
          </w:tcPr>
          <w:p w:rsidR="0068466D" w:rsidRPr="00182383" w:rsidRDefault="0068466D" w:rsidP="0068466D">
            <w:pPr>
              <w:spacing w:before="60" w:after="60"/>
              <w:jc w:val="center"/>
              <w:rPr>
                <w:sz w:val="22"/>
                <w:szCs w:val="22"/>
              </w:rPr>
            </w:pPr>
            <w:r w:rsidRPr="00182383">
              <w:rPr>
                <w:sz w:val="22"/>
                <w:szCs w:val="22"/>
              </w:rPr>
              <w:t>%</w:t>
            </w:r>
          </w:p>
        </w:tc>
        <w:tc>
          <w:tcPr>
            <w:tcW w:w="1086" w:type="dxa"/>
            <w:vAlign w:val="center"/>
          </w:tcPr>
          <w:p w:rsidR="0068466D" w:rsidRPr="00182383" w:rsidRDefault="0068466D" w:rsidP="0068466D">
            <w:pPr>
              <w:spacing w:before="60" w:after="60"/>
              <w:jc w:val="center"/>
              <w:rPr>
                <w:sz w:val="22"/>
                <w:szCs w:val="22"/>
              </w:rPr>
            </w:pPr>
            <w:r w:rsidRPr="00182383">
              <w:rPr>
                <w:sz w:val="22"/>
                <w:szCs w:val="22"/>
              </w:rPr>
              <w:t>2022</w:t>
            </w:r>
            <w:r w:rsidR="00DF6809" w:rsidRPr="00182383">
              <w:rPr>
                <w:sz w:val="22"/>
                <w:szCs w:val="22"/>
              </w:rPr>
              <w:t>.</w:t>
            </w:r>
          </w:p>
        </w:tc>
        <w:tc>
          <w:tcPr>
            <w:tcW w:w="1097" w:type="dxa"/>
            <w:vAlign w:val="center"/>
          </w:tcPr>
          <w:p w:rsidR="0068466D" w:rsidRPr="00182383" w:rsidRDefault="0068466D" w:rsidP="0068466D">
            <w:pPr>
              <w:spacing w:before="60" w:after="60"/>
              <w:jc w:val="center"/>
              <w:rPr>
                <w:sz w:val="22"/>
                <w:szCs w:val="22"/>
              </w:rPr>
            </w:pPr>
          </w:p>
        </w:tc>
        <w:tc>
          <w:tcPr>
            <w:tcW w:w="1080" w:type="dxa"/>
            <w:gridSpan w:val="2"/>
            <w:vAlign w:val="center"/>
          </w:tcPr>
          <w:p w:rsidR="0068466D" w:rsidRPr="00182383" w:rsidRDefault="0068466D" w:rsidP="0068466D">
            <w:pPr>
              <w:spacing w:before="60" w:after="60"/>
              <w:jc w:val="center"/>
              <w:rPr>
                <w:sz w:val="22"/>
                <w:szCs w:val="22"/>
              </w:rPr>
            </w:pPr>
          </w:p>
        </w:tc>
        <w:tc>
          <w:tcPr>
            <w:tcW w:w="1080" w:type="dxa"/>
            <w:vAlign w:val="center"/>
          </w:tcPr>
          <w:p w:rsidR="0068466D" w:rsidRPr="00182383" w:rsidRDefault="0068466D" w:rsidP="0068466D">
            <w:pPr>
              <w:spacing w:before="60" w:after="60"/>
              <w:jc w:val="center"/>
              <w:rPr>
                <w:sz w:val="22"/>
                <w:szCs w:val="22"/>
              </w:rPr>
            </w:pPr>
          </w:p>
        </w:tc>
        <w:tc>
          <w:tcPr>
            <w:tcW w:w="1080" w:type="dxa"/>
            <w:vAlign w:val="center"/>
          </w:tcPr>
          <w:p w:rsidR="0068466D" w:rsidRPr="00182383" w:rsidRDefault="0068466D" w:rsidP="0068466D">
            <w:pPr>
              <w:spacing w:before="60" w:after="60"/>
              <w:jc w:val="center"/>
              <w:rPr>
                <w:sz w:val="22"/>
                <w:szCs w:val="22"/>
              </w:rPr>
            </w:pPr>
          </w:p>
        </w:tc>
        <w:tc>
          <w:tcPr>
            <w:tcW w:w="2161" w:type="dxa"/>
            <w:vAlign w:val="center"/>
          </w:tcPr>
          <w:p w:rsidR="0068466D" w:rsidRPr="00182383" w:rsidRDefault="0068466D" w:rsidP="002356B6">
            <w:pPr>
              <w:spacing w:before="60" w:after="60"/>
              <w:jc w:val="center"/>
              <w:rPr>
                <w:sz w:val="22"/>
                <w:szCs w:val="22"/>
              </w:rPr>
            </w:pPr>
            <w:proofErr w:type="spellStart"/>
            <w:r w:rsidRPr="00182383">
              <w:rPr>
                <w:sz w:val="22"/>
                <w:szCs w:val="22"/>
              </w:rPr>
              <w:t>Подаци</w:t>
            </w:r>
            <w:proofErr w:type="spellEnd"/>
            <w:r w:rsidRPr="00182383">
              <w:rPr>
                <w:sz w:val="22"/>
                <w:szCs w:val="22"/>
              </w:rPr>
              <w:t xml:space="preserve"> </w:t>
            </w:r>
            <w:proofErr w:type="spellStart"/>
            <w:r w:rsidRPr="00182383">
              <w:rPr>
                <w:sz w:val="22"/>
                <w:szCs w:val="22"/>
              </w:rPr>
              <w:t>здравствених</w:t>
            </w:r>
            <w:proofErr w:type="spellEnd"/>
            <w:r w:rsidRPr="00182383">
              <w:rPr>
                <w:sz w:val="22"/>
                <w:szCs w:val="22"/>
              </w:rPr>
              <w:t xml:space="preserve"> </w:t>
            </w:r>
            <w:proofErr w:type="spellStart"/>
            <w:r w:rsidRPr="00182383">
              <w:rPr>
                <w:sz w:val="22"/>
                <w:szCs w:val="22"/>
              </w:rPr>
              <w:t>установа</w:t>
            </w:r>
            <w:proofErr w:type="spellEnd"/>
            <w:r w:rsidRPr="00182383">
              <w:rPr>
                <w:sz w:val="22"/>
                <w:szCs w:val="22"/>
              </w:rPr>
              <w:t xml:space="preserve"> (ДЗ</w:t>
            </w:r>
          </w:p>
        </w:tc>
      </w:tr>
    </w:tbl>
    <w:p w:rsidR="0068466D" w:rsidRPr="00136E35" w:rsidRDefault="0068466D" w:rsidP="0068466D">
      <w:pPr>
        <w:rPr>
          <w:sz w:val="22"/>
          <w:szCs w:val="22"/>
        </w:rPr>
      </w:pPr>
      <w:r w:rsidRPr="00182383">
        <w:rPr>
          <w:sz w:val="22"/>
          <w:szCs w:val="22"/>
        </w:rPr>
        <w:t>*</w:t>
      </w: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података</w:t>
      </w:r>
      <w:proofErr w:type="spellEnd"/>
      <w:r w:rsidRPr="00182383">
        <w:rPr>
          <w:sz w:val="22"/>
          <w:szCs w:val="22"/>
        </w:rPr>
        <w:t xml:space="preserve">: </w:t>
      </w:r>
      <w:proofErr w:type="spellStart"/>
      <w:r w:rsidRPr="00182383">
        <w:rPr>
          <w:sz w:val="22"/>
          <w:szCs w:val="22"/>
        </w:rPr>
        <w:t>повратне</w:t>
      </w:r>
      <w:proofErr w:type="spellEnd"/>
      <w:r w:rsidRPr="00182383">
        <w:rPr>
          <w:sz w:val="22"/>
          <w:szCs w:val="22"/>
        </w:rPr>
        <w:t xml:space="preserve"> </w:t>
      </w:r>
      <w:proofErr w:type="spellStart"/>
      <w:r w:rsidRPr="00182383">
        <w:rPr>
          <w:sz w:val="22"/>
          <w:szCs w:val="22"/>
        </w:rPr>
        <w:t>информације</w:t>
      </w:r>
      <w:proofErr w:type="spellEnd"/>
      <w:r w:rsidRPr="00182383">
        <w:rPr>
          <w:sz w:val="22"/>
          <w:szCs w:val="22"/>
        </w:rPr>
        <w:t xml:space="preserve"> о </w:t>
      </w:r>
      <w:proofErr w:type="spellStart"/>
      <w:r w:rsidRPr="00182383">
        <w:rPr>
          <w:sz w:val="22"/>
          <w:szCs w:val="22"/>
        </w:rPr>
        <w:t>показатељима</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из</w:t>
      </w:r>
      <w:proofErr w:type="spellEnd"/>
      <w:r w:rsidRPr="00182383">
        <w:rPr>
          <w:sz w:val="22"/>
          <w:szCs w:val="22"/>
        </w:rPr>
        <w:t xml:space="preserve"> РФЗО </w:t>
      </w:r>
      <w:proofErr w:type="spellStart"/>
      <w:r w:rsidRPr="00182383">
        <w:rPr>
          <w:sz w:val="22"/>
          <w:szCs w:val="22"/>
        </w:rPr>
        <w:t>добијених</w:t>
      </w:r>
      <w:proofErr w:type="spellEnd"/>
      <w:r w:rsidRPr="00182383">
        <w:rPr>
          <w:sz w:val="22"/>
          <w:szCs w:val="22"/>
        </w:rPr>
        <w:t xml:space="preserve"> </w:t>
      </w:r>
      <w:proofErr w:type="spellStart"/>
      <w:r w:rsidRPr="00182383">
        <w:rPr>
          <w:sz w:val="22"/>
          <w:szCs w:val="22"/>
        </w:rPr>
        <w:t>преко</w:t>
      </w:r>
      <w:proofErr w:type="spellEnd"/>
      <w:r w:rsidRPr="00182383">
        <w:rPr>
          <w:sz w:val="22"/>
          <w:szCs w:val="22"/>
        </w:rPr>
        <w:t xml:space="preserve"> ИЗЈЗ </w:t>
      </w:r>
      <w:proofErr w:type="spellStart"/>
      <w:r w:rsidRPr="00182383">
        <w:rPr>
          <w:sz w:val="22"/>
          <w:szCs w:val="22"/>
        </w:rPr>
        <w:t>или</w:t>
      </w:r>
      <w:proofErr w:type="spellEnd"/>
      <w:r w:rsidRPr="00182383">
        <w:rPr>
          <w:sz w:val="22"/>
          <w:szCs w:val="22"/>
        </w:rPr>
        <w:t xml:space="preserve"> ЗЗЈЗ. РЕФ </w:t>
      </w:r>
      <w:proofErr w:type="spellStart"/>
      <w:r w:rsidRPr="00182383">
        <w:rPr>
          <w:sz w:val="22"/>
          <w:szCs w:val="22"/>
        </w:rPr>
        <w:t>предлог</w:t>
      </w:r>
      <w:proofErr w:type="spellEnd"/>
      <w:r w:rsidRPr="00182383">
        <w:rPr>
          <w:sz w:val="22"/>
          <w:szCs w:val="22"/>
        </w:rPr>
        <w:t xml:space="preserve"> </w:t>
      </w:r>
      <w:proofErr w:type="spellStart"/>
      <w:r w:rsidRPr="00182383">
        <w:rPr>
          <w:sz w:val="22"/>
          <w:szCs w:val="22"/>
        </w:rPr>
        <w:t>новог</w:t>
      </w:r>
      <w:proofErr w:type="spellEnd"/>
      <w:r w:rsidRPr="00182383">
        <w:rPr>
          <w:sz w:val="22"/>
          <w:szCs w:val="22"/>
        </w:rPr>
        <w:t xml:space="preserve"> </w:t>
      </w:r>
      <w:proofErr w:type="spellStart"/>
      <w:r w:rsidRPr="00182383">
        <w:rPr>
          <w:sz w:val="22"/>
          <w:szCs w:val="22"/>
        </w:rPr>
        <w:t>Правилника</w:t>
      </w:r>
      <w:proofErr w:type="spellEnd"/>
      <w:r w:rsidRPr="00182383">
        <w:rPr>
          <w:sz w:val="22"/>
          <w:szCs w:val="22"/>
        </w:rPr>
        <w:t xml:space="preserve"> о </w:t>
      </w:r>
      <w:proofErr w:type="spellStart"/>
      <w:r w:rsidRPr="00182383">
        <w:rPr>
          <w:sz w:val="22"/>
          <w:szCs w:val="22"/>
        </w:rPr>
        <w:t>показатељима</w:t>
      </w:r>
      <w:proofErr w:type="spellEnd"/>
      <w:r w:rsidRPr="00182383">
        <w:rPr>
          <w:sz w:val="22"/>
          <w:szCs w:val="22"/>
        </w:rPr>
        <w:t xml:space="preserve"> </w:t>
      </w:r>
      <w:proofErr w:type="spellStart"/>
      <w:r w:rsidRPr="00182383">
        <w:rPr>
          <w:sz w:val="22"/>
          <w:szCs w:val="22"/>
        </w:rPr>
        <w:t>квалитета</w:t>
      </w:r>
      <w:proofErr w:type="spellEnd"/>
    </w:p>
    <w:p w:rsidR="0068466D" w:rsidRPr="00136E35" w:rsidRDefault="0068466D" w:rsidP="0068466D">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2710"/>
        <w:gridCol w:w="1080"/>
        <w:gridCol w:w="2700"/>
        <w:gridCol w:w="1378"/>
        <w:gridCol w:w="1434"/>
        <w:gridCol w:w="1438"/>
        <w:gridCol w:w="1438"/>
      </w:tblGrid>
      <w:tr w:rsidR="0068466D" w:rsidRPr="00182383" w:rsidTr="00136E35">
        <w:tc>
          <w:tcPr>
            <w:tcW w:w="998" w:type="dxa"/>
            <w:shd w:val="clear" w:color="auto" w:fill="92CDDC"/>
            <w:vAlign w:val="center"/>
          </w:tcPr>
          <w:p w:rsidR="0068466D" w:rsidRPr="00182383" w:rsidRDefault="0068466D" w:rsidP="0068466D">
            <w:pPr>
              <w:spacing w:before="60" w:after="60"/>
              <w:rPr>
                <w:sz w:val="22"/>
                <w:szCs w:val="22"/>
              </w:rPr>
            </w:pPr>
            <w:proofErr w:type="spellStart"/>
            <w:r w:rsidRPr="00182383">
              <w:rPr>
                <w:sz w:val="22"/>
                <w:szCs w:val="22"/>
              </w:rPr>
              <w:lastRenderedPageBreak/>
              <w:t>Ознака</w:t>
            </w:r>
            <w:proofErr w:type="spellEnd"/>
          </w:p>
        </w:tc>
        <w:tc>
          <w:tcPr>
            <w:tcW w:w="2710" w:type="dxa"/>
            <w:shd w:val="clear" w:color="auto" w:fill="92CDDC"/>
            <w:vAlign w:val="center"/>
          </w:tcPr>
          <w:p w:rsidR="0068466D" w:rsidRPr="00182383" w:rsidRDefault="0068466D" w:rsidP="0068466D">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080"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Носилац</w:t>
            </w:r>
            <w:proofErr w:type="spellEnd"/>
          </w:p>
        </w:tc>
        <w:tc>
          <w:tcPr>
            <w:tcW w:w="2700"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Партнери</w:t>
            </w:r>
            <w:proofErr w:type="spellEnd"/>
          </w:p>
        </w:tc>
        <w:tc>
          <w:tcPr>
            <w:tcW w:w="1378"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434"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438"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438"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68466D" w:rsidRPr="00182383" w:rsidTr="00136E35">
        <w:trPr>
          <w:trHeight w:val="2015"/>
        </w:trPr>
        <w:tc>
          <w:tcPr>
            <w:tcW w:w="998" w:type="dxa"/>
            <w:shd w:val="clear" w:color="auto" w:fill="FFFFFF"/>
            <w:vAlign w:val="center"/>
          </w:tcPr>
          <w:p w:rsidR="0068466D" w:rsidRPr="00182383" w:rsidRDefault="0068466D" w:rsidP="0068466D">
            <w:pPr>
              <w:spacing w:before="60" w:after="60"/>
              <w:jc w:val="center"/>
              <w:rPr>
                <w:sz w:val="22"/>
                <w:szCs w:val="22"/>
              </w:rPr>
            </w:pPr>
            <w:r w:rsidRPr="00182383">
              <w:rPr>
                <w:sz w:val="22"/>
                <w:szCs w:val="22"/>
              </w:rPr>
              <w:t>2.4.1</w:t>
            </w:r>
          </w:p>
        </w:tc>
        <w:tc>
          <w:tcPr>
            <w:tcW w:w="2710" w:type="dxa"/>
            <w:shd w:val="clear" w:color="auto" w:fill="FFFFFF"/>
            <w:vAlign w:val="center"/>
          </w:tcPr>
          <w:p w:rsidR="0068466D" w:rsidRPr="00182383" w:rsidRDefault="0068466D" w:rsidP="00494A92">
            <w:pPr>
              <w:spacing w:before="60" w:after="60"/>
              <w:rPr>
                <w:sz w:val="22"/>
                <w:szCs w:val="22"/>
              </w:rPr>
            </w:pPr>
            <w:proofErr w:type="spellStart"/>
            <w:r w:rsidRPr="00182383">
              <w:rPr>
                <w:sz w:val="22"/>
                <w:szCs w:val="22"/>
              </w:rPr>
              <w:t>Обезбедити</w:t>
            </w:r>
            <w:proofErr w:type="spellEnd"/>
            <w:r w:rsidRPr="00182383">
              <w:rPr>
                <w:sz w:val="22"/>
                <w:szCs w:val="22"/>
              </w:rPr>
              <w:t xml:space="preserve"> </w:t>
            </w:r>
            <w:proofErr w:type="spellStart"/>
            <w:r w:rsidRPr="00182383">
              <w:rPr>
                <w:sz w:val="22"/>
                <w:szCs w:val="22"/>
              </w:rPr>
              <w:t>подршку</w:t>
            </w:r>
            <w:proofErr w:type="spellEnd"/>
            <w:r w:rsidRPr="00182383">
              <w:rPr>
                <w:sz w:val="22"/>
                <w:szCs w:val="22"/>
              </w:rPr>
              <w:t xml:space="preserve"> </w:t>
            </w:r>
            <w:proofErr w:type="spellStart"/>
            <w:r w:rsidRPr="00182383">
              <w:rPr>
                <w:sz w:val="22"/>
                <w:szCs w:val="22"/>
              </w:rPr>
              <w:t>програмима</w:t>
            </w:r>
            <w:proofErr w:type="spellEnd"/>
            <w:r w:rsidRPr="00182383">
              <w:rPr>
                <w:sz w:val="22"/>
                <w:szCs w:val="22"/>
              </w:rPr>
              <w:t xml:space="preserve"> </w:t>
            </w:r>
            <w:proofErr w:type="spellStart"/>
            <w:r w:rsidRPr="00182383">
              <w:rPr>
                <w:sz w:val="22"/>
                <w:szCs w:val="22"/>
              </w:rPr>
              <w:t>едукације</w:t>
            </w:r>
            <w:proofErr w:type="spellEnd"/>
            <w:r w:rsidRPr="00182383">
              <w:rPr>
                <w:sz w:val="22"/>
                <w:szCs w:val="22"/>
              </w:rPr>
              <w:t xml:space="preserve"> </w:t>
            </w:r>
            <w:proofErr w:type="spellStart"/>
            <w:r w:rsidRPr="00182383">
              <w:rPr>
                <w:sz w:val="22"/>
                <w:szCs w:val="22"/>
              </w:rPr>
              <w:t>циљних</w:t>
            </w:r>
            <w:proofErr w:type="spellEnd"/>
            <w:r w:rsidRPr="00182383">
              <w:rPr>
                <w:sz w:val="22"/>
                <w:szCs w:val="22"/>
              </w:rPr>
              <w:t xml:space="preserve"> </w:t>
            </w:r>
            <w:proofErr w:type="spellStart"/>
            <w:r w:rsidRPr="00182383">
              <w:rPr>
                <w:sz w:val="22"/>
                <w:szCs w:val="22"/>
              </w:rPr>
              <w:t>група</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деца</w:t>
            </w:r>
            <w:proofErr w:type="spellEnd"/>
            <w:r w:rsidRPr="00182383">
              <w:rPr>
                <w:sz w:val="22"/>
                <w:szCs w:val="22"/>
              </w:rPr>
              <w:t xml:space="preserve"> и </w:t>
            </w:r>
            <w:proofErr w:type="spellStart"/>
            <w:r w:rsidRPr="00182383">
              <w:rPr>
                <w:sz w:val="22"/>
                <w:szCs w:val="22"/>
              </w:rPr>
              <w:t>омладина</w:t>
            </w:r>
            <w:proofErr w:type="spellEnd"/>
            <w:r w:rsidRPr="00182383">
              <w:rPr>
                <w:sz w:val="22"/>
                <w:szCs w:val="22"/>
              </w:rPr>
              <w:t xml:space="preserve">, </w:t>
            </w:r>
            <w:proofErr w:type="spellStart"/>
            <w:r w:rsidRPr="00182383">
              <w:rPr>
                <w:sz w:val="22"/>
                <w:szCs w:val="22"/>
              </w:rPr>
              <w:t>родитеља</w:t>
            </w:r>
            <w:proofErr w:type="spellEnd"/>
            <w:r w:rsidRPr="00182383">
              <w:rPr>
                <w:sz w:val="22"/>
                <w:szCs w:val="22"/>
              </w:rPr>
              <w:t xml:space="preserve"> и </w:t>
            </w:r>
            <w:proofErr w:type="spellStart"/>
            <w:r w:rsidRPr="00182383">
              <w:rPr>
                <w:sz w:val="22"/>
                <w:szCs w:val="22"/>
              </w:rPr>
              <w:t>професионалци</w:t>
            </w:r>
            <w:proofErr w:type="spellEnd"/>
            <w:r w:rsidRPr="00182383">
              <w:rPr>
                <w:sz w:val="22"/>
                <w:szCs w:val="22"/>
              </w:rPr>
              <w:t xml:space="preserve">) </w:t>
            </w:r>
            <w:proofErr w:type="spellStart"/>
            <w:r w:rsidRPr="00182383">
              <w:rPr>
                <w:sz w:val="22"/>
                <w:szCs w:val="22"/>
              </w:rPr>
              <w:t>превенције</w:t>
            </w:r>
            <w:proofErr w:type="spellEnd"/>
            <w:r w:rsidRPr="00182383">
              <w:rPr>
                <w:sz w:val="22"/>
                <w:szCs w:val="22"/>
              </w:rPr>
              <w:t xml:space="preserve"> </w:t>
            </w:r>
            <w:proofErr w:type="spellStart"/>
            <w:r w:rsidRPr="00182383">
              <w:rPr>
                <w:sz w:val="22"/>
                <w:szCs w:val="22"/>
              </w:rPr>
              <w:t>болести</w:t>
            </w:r>
            <w:proofErr w:type="spellEnd"/>
            <w:r w:rsidRPr="00182383">
              <w:rPr>
                <w:sz w:val="22"/>
                <w:szCs w:val="22"/>
              </w:rPr>
              <w:t xml:space="preserve"> </w:t>
            </w:r>
            <w:proofErr w:type="spellStart"/>
            <w:r w:rsidRPr="00182383">
              <w:rPr>
                <w:sz w:val="22"/>
                <w:szCs w:val="22"/>
              </w:rPr>
              <w:t>зависности</w:t>
            </w:r>
            <w:proofErr w:type="spellEnd"/>
          </w:p>
        </w:tc>
        <w:tc>
          <w:tcPr>
            <w:tcW w:w="1080" w:type="dxa"/>
            <w:shd w:val="clear" w:color="auto" w:fill="FFFFFF"/>
            <w:vAlign w:val="center"/>
          </w:tcPr>
          <w:p w:rsidR="0068466D" w:rsidRPr="00182383" w:rsidRDefault="0068466D" w:rsidP="0068466D">
            <w:pPr>
              <w:spacing w:before="60" w:after="60"/>
              <w:jc w:val="center"/>
              <w:rPr>
                <w:sz w:val="22"/>
                <w:szCs w:val="22"/>
              </w:rPr>
            </w:pPr>
            <w:r w:rsidRPr="00182383">
              <w:rPr>
                <w:sz w:val="22"/>
                <w:szCs w:val="22"/>
              </w:rPr>
              <w:t>ЈЛС</w:t>
            </w:r>
          </w:p>
        </w:tc>
        <w:tc>
          <w:tcPr>
            <w:tcW w:w="2700" w:type="dxa"/>
            <w:shd w:val="clear" w:color="auto" w:fill="FFFFFF"/>
            <w:vAlign w:val="center"/>
          </w:tcPr>
          <w:p w:rsidR="0068466D" w:rsidRPr="00182383" w:rsidRDefault="0068466D" w:rsidP="00494A92">
            <w:pPr>
              <w:spacing w:before="60" w:after="60"/>
              <w:rPr>
                <w:sz w:val="22"/>
                <w:szCs w:val="22"/>
              </w:rPr>
            </w:pPr>
            <w:proofErr w:type="spellStart"/>
            <w:r w:rsidRPr="00182383">
              <w:rPr>
                <w:sz w:val="22"/>
                <w:szCs w:val="22"/>
              </w:rPr>
              <w:t>Канцеларија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дроге</w:t>
            </w:r>
            <w:proofErr w:type="spellEnd"/>
            <w:r w:rsidRPr="00182383">
              <w:rPr>
                <w:sz w:val="22"/>
                <w:szCs w:val="22"/>
              </w:rPr>
              <w:t xml:space="preserve"> РС,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Организације</w:t>
            </w:r>
            <w:proofErr w:type="spellEnd"/>
            <w:r w:rsidRPr="00182383">
              <w:rPr>
                <w:sz w:val="22"/>
                <w:szCs w:val="22"/>
              </w:rPr>
              <w:t xml:space="preserve"> </w:t>
            </w:r>
            <w:proofErr w:type="spellStart"/>
            <w:r w:rsidRPr="00182383">
              <w:rPr>
                <w:sz w:val="22"/>
                <w:szCs w:val="22"/>
              </w:rPr>
              <w:t>цивилног</w:t>
            </w:r>
            <w:proofErr w:type="spellEnd"/>
            <w:r w:rsidRPr="00182383">
              <w:rPr>
                <w:sz w:val="22"/>
                <w:szCs w:val="22"/>
              </w:rPr>
              <w:t xml:space="preserve"> </w:t>
            </w:r>
            <w:proofErr w:type="spellStart"/>
            <w:r w:rsidRPr="00182383">
              <w:rPr>
                <w:sz w:val="22"/>
                <w:szCs w:val="22"/>
              </w:rPr>
              <w:t>друштва</w:t>
            </w:r>
            <w:proofErr w:type="spellEnd"/>
            <w:r w:rsidRPr="00182383">
              <w:rPr>
                <w:sz w:val="22"/>
                <w:szCs w:val="22"/>
              </w:rPr>
              <w:t xml:space="preserve">,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образовања</w:t>
            </w:r>
            <w:proofErr w:type="spellEnd"/>
            <w:r w:rsidRPr="00182383">
              <w:rPr>
                <w:sz w:val="22"/>
                <w:szCs w:val="22"/>
              </w:rPr>
              <w:t xml:space="preserve">, </w:t>
            </w:r>
            <w:proofErr w:type="spellStart"/>
            <w:r w:rsidRPr="00182383">
              <w:rPr>
                <w:sz w:val="22"/>
                <w:szCs w:val="22"/>
              </w:rPr>
              <w:t>медиј</w:t>
            </w:r>
            <w:proofErr w:type="spellEnd"/>
          </w:p>
        </w:tc>
        <w:tc>
          <w:tcPr>
            <w:tcW w:w="1378" w:type="dxa"/>
            <w:shd w:val="clear" w:color="auto" w:fill="FFFFFF"/>
            <w:vAlign w:val="center"/>
          </w:tcPr>
          <w:p w:rsidR="0068466D" w:rsidRPr="00182383" w:rsidRDefault="0068466D" w:rsidP="0068466D">
            <w:pPr>
              <w:spacing w:before="60" w:after="60"/>
              <w:jc w:val="center"/>
              <w:rPr>
                <w:sz w:val="22"/>
                <w:szCs w:val="22"/>
              </w:rPr>
            </w:pPr>
            <w:r w:rsidRPr="00182383">
              <w:rPr>
                <w:sz w:val="22"/>
                <w:szCs w:val="22"/>
              </w:rPr>
              <w:t>2026.</w:t>
            </w:r>
          </w:p>
        </w:tc>
        <w:tc>
          <w:tcPr>
            <w:tcW w:w="1434" w:type="dxa"/>
            <w:shd w:val="clear" w:color="auto" w:fill="FFFFFF"/>
            <w:vAlign w:val="center"/>
          </w:tcPr>
          <w:p w:rsidR="0068466D" w:rsidRPr="00182383" w:rsidRDefault="00A6126D" w:rsidP="0068466D">
            <w:pPr>
              <w:spacing w:before="60" w:after="60"/>
              <w:jc w:val="center"/>
              <w:rPr>
                <w:sz w:val="22"/>
                <w:szCs w:val="22"/>
              </w:rPr>
            </w:pPr>
            <w:r w:rsidRPr="00182383">
              <w:rPr>
                <w:sz w:val="22"/>
                <w:szCs w:val="22"/>
              </w:rPr>
              <w:t>200.000,00</w:t>
            </w:r>
          </w:p>
        </w:tc>
        <w:tc>
          <w:tcPr>
            <w:tcW w:w="1438" w:type="dxa"/>
            <w:shd w:val="clear" w:color="auto" w:fill="FFFFFF"/>
            <w:vAlign w:val="center"/>
          </w:tcPr>
          <w:p w:rsidR="0068466D" w:rsidRPr="00182383" w:rsidRDefault="00A6126D" w:rsidP="0068466D">
            <w:pPr>
              <w:spacing w:before="60" w:after="60"/>
              <w:jc w:val="center"/>
              <w:rPr>
                <w:sz w:val="22"/>
                <w:szCs w:val="22"/>
              </w:rPr>
            </w:pPr>
            <w:r w:rsidRPr="00182383">
              <w:rPr>
                <w:sz w:val="22"/>
                <w:szCs w:val="22"/>
              </w:rPr>
              <w:t>40.000,00</w:t>
            </w:r>
          </w:p>
        </w:tc>
        <w:tc>
          <w:tcPr>
            <w:tcW w:w="1438" w:type="dxa"/>
            <w:shd w:val="clear" w:color="auto" w:fill="FFFFFF"/>
            <w:vAlign w:val="center"/>
          </w:tcPr>
          <w:p w:rsidR="0068466D" w:rsidRPr="00182383" w:rsidRDefault="00A6126D" w:rsidP="0068466D">
            <w:pPr>
              <w:spacing w:before="60" w:after="60"/>
              <w:jc w:val="center"/>
              <w:rPr>
                <w:sz w:val="22"/>
                <w:szCs w:val="22"/>
              </w:rPr>
            </w:pPr>
            <w:r w:rsidRPr="00182383">
              <w:rPr>
                <w:sz w:val="22"/>
                <w:szCs w:val="22"/>
              </w:rPr>
              <w:t>200.000,00</w:t>
            </w:r>
          </w:p>
          <w:p w:rsidR="00A6126D" w:rsidRPr="00182383" w:rsidRDefault="00A6126D" w:rsidP="0068466D">
            <w:pPr>
              <w:spacing w:before="60" w:after="60"/>
              <w:jc w:val="center"/>
              <w:rPr>
                <w:sz w:val="22"/>
                <w:szCs w:val="22"/>
              </w:rPr>
            </w:pPr>
            <w:r w:rsidRPr="00182383">
              <w:rPr>
                <w:sz w:val="22"/>
                <w:szCs w:val="22"/>
              </w:rPr>
              <w:t>ЈЛС</w:t>
            </w:r>
          </w:p>
        </w:tc>
      </w:tr>
      <w:tr w:rsidR="0068466D" w:rsidRPr="00182383" w:rsidTr="00136E35">
        <w:tc>
          <w:tcPr>
            <w:tcW w:w="998" w:type="dxa"/>
            <w:vAlign w:val="center"/>
          </w:tcPr>
          <w:p w:rsidR="0068466D" w:rsidRPr="00182383" w:rsidRDefault="00A574AA" w:rsidP="0068466D">
            <w:pPr>
              <w:spacing w:before="60" w:after="60"/>
              <w:jc w:val="center"/>
              <w:rPr>
                <w:sz w:val="22"/>
                <w:szCs w:val="22"/>
              </w:rPr>
            </w:pPr>
            <w:r w:rsidRPr="00182383">
              <w:rPr>
                <w:sz w:val="22"/>
                <w:szCs w:val="22"/>
              </w:rPr>
              <w:t>2.4.2</w:t>
            </w:r>
          </w:p>
        </w:tc>
        <w:tc>
          <w:tcPr>
            <w:tcW w:w="2710" w:type="dxa"/>
            <w:vAlign w:val="center"/>
          </w:tcPr>
          <w:p w:rsidR="0068466D" w:rsidRPr="00182383" w:rsidRDefault="0068466D" w:rsidP="00494A92">
            <w:pPr>
              <w:spacing w:before="60" w:after="60"/>
              <w:rPr>
                <w:sz w:val="22"/>
                <w:szCs w:val="22"/>
              </w:rPr>
            </w:pPr>
            <w:proofErr w:type="spellStart"/>
            <w:r w:rsidRPr="00182383">
              <w:rPr>
                <w:sz w:val="22"/>
                <w:szCs w:val="22"/>
              </w:rPr>
              <w:t>Обезбедити</w:t>
            </w:r>
            <w:proofErr w:type="spellEnd"/>
            <w:r w:rsidRPr="00182383">
              <w:rPr>
                <w:sz w:val="22"/>
                <w:szCs w:val="22"/>
              </w:rPr>
              <w:t xml:space="preserve"> и </w:t>
            </w:r>
            <w:proofErr w:type="spellStart"/>
            <w:r w:rsidRPr="00182383">
              <w:rPr>
                <w:sz w:val="22"/>
                <w:szCs w:val="22"/>
              </w:rPr>
              <w:t>подржати</w:t>
            </w:r>
            <w:proofErr w:type="spellEnd"/>
            <w:r w:rsidRPr="00182383">
              <w:rPr>
                <w:sz w:val="22"/>
                <w:szCs w:val="22"/>
              </w:rPr>
              <w:t xml:space="preserve">  </w:t>
            </w:r>
            <w:proofErr w:type="spellStart"/>
            <w:r w:rsidRPr="00182383">
              <w:rPr>
                <w:sz w:val="22"/>
                <w:szCs w:val="22"/>
              </w:rPr>
              <w:t>спровођење</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w:t>
            </w:r>
            <w:proofErr w:type="spellStart"/>
            <w:r w:rsidRPr="00182383">
              <w:rPr>
                <w:sz w:val="22"/>
                <w:szCs w:val="22"/>
              </w:rPr>
              <w:t>смањења</w:t>
            </w:r>
            <w:proofErr w:type="spellEnd"/>
            <w:r w:rsidRPr="00182383">
              <w:rPr>
                <w:sz w:val="22"/>
                <w:szCs w:val="22"/>
              </w:rPr>
              <w:t xml:space="preserve"> </w:t>
            </w:r>
            <w:proofErr w:type="spellStart"/>
            <w:r w:rsidRPr="00182383">
              <w:rPr>
                <w:sz w:val="22"/>
                <w:szCs w:val="22"/>
              </w:rPr>
              <w:t>штета</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употребе</w:t>
            </w:r>
            <w:proofErr w:type="spellEnd"/>
            <w:r w:rsidRPr="00182383">
              <w:rPr>
                <w:sz w:val="22"/>
                <w:szCs w:val="22"/>
              </w:rPr>
              <w:t xml:space="preserve"> ПАС</w:t>
            </w:r>
          </w:p>
        </w:tc>
        <w:tc>
          <w:tcPr>
            <w:tcW w:w="1080" w:type="dxa"/>
            <w:vAlign w:val="center"/>
          </w:tcPr>
          <w:p w:rsidR="0068466D" w:rsidRPr="00182383" w:rsidRDefault="0068466D" w:rsidP="0068466D">
            <w:pPr>
              <w:jc w:val="center"/>
              <w:rPr>
                <w:sz w:val="22"/>
                <w:szCs w:val="22"/>
              </w:rPr>
            </w:pPr>
            <w:r w:rsidRPr="00182383">
              <w:rPr>
                <w:sz w:val="22"/>
                <w:szCs w:val="22"/>
              </w:rPr>
              <w:t>ЈЛС</w:t>
            </w:r>
          </w:p>
        </w:tc>
        <w:tc>
          <w:tcPr>
            <w:tcW w:w="2700" w:type="dxa"/>
            <w:vAlign w:val="center"/>
          </w:tcPr>
          <w:p w:rsidR="0068466D" w:rsidRPr="00182383" w:rsidRDefault="0068466D" w:rsidP="00494A92">
            <w:pPr>
              <w:spacing w:before="60" w:after="60"/>
              <w:rPr>
                <w:sz w:val="22"/>
                <w:szCs w:val="22"/>
              </w:rPr>
            </w:pPr>
            <w:proofErr w:type="spellStart"/>
            <w:r w:rsidRPr="00182383">
              <w:rPr>
                <w:sz w:val="22"/>
                <w:szCs w:val="22"/>
              </w:rPr>
              <w:t>Канцеларија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дроге</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Организације</w:t>
            </w:r>
            <w:proofErr w:type="spellEnd"/>
            <w:r w:rsidRPr="00182383">
              <w:rPr>
                <w:sz w:val="22"/>
                <w:szCs w:val="22"/>
              </w:rPr>
              <w:t xml:space="preserve"> </w:t>
            </w:r>
            <w:proofErr w:type="spellStart"/>
            <w:r w:rsidRPr="00182383">
              <w:rPr>
                <w:sz w:val="22"/>
                <w:szCs w:val="22"/>
              </w:rPr>
              <w:t>цивилног</w:t>
            </w:r>
            <w:proofErr w:type="spellEnd"/>
            <w:r w:rsidRPr="00182383">
              <w:rPr>
                <w:sz w:val="22"/>
                <w:szCs w:val="22"/>
              </w:rPr>
              <w:t xml:space="preserve"> </w:t>
            </w:r>
            <w:proofErr w:type="spellStart"/>
            <w:r w:rsidRPr="00182383">
              <w:rPr>
                <w:sz w:val="22"/>
                <w:szCs w:val="22"/>
              </w:rPr>
              <w:t>друштва</w:t>
            </w:r>
            <w:proofErr w:type="spellEnd"/>
            <w:r w:rsidRPr="00182383">
              <w:rPr>
                <w:sz w:val="22"/>
                <w:szCs w:val="22"/>
              </w:rPr>
              <w:t xml:space="preserve">,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образовања</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културе</w:t>
            </w:r>
            <w:proofErr w:type="spellEnd"/>
            <w:r w:rsidRPr="00182383">
              <w:rPr>
                <w:sz w:val="22"/>
                <w:szCs w:val="22"/>
              </w:rPr>
              <w:t xml:space="preserve">, </w:t>
            </w:r>
            <w:proofErr w:type="spellStart"/>
            <w:r w:rsidRPr="00182383">
              <w:rPr>
                <w:sz w:val="22"/>
                <w:szCs w:val="22"/>
              </w:rPr>
              <w:t>спортски</w:t>
            </w:r>
            <w:proofErr w:type="spellEnd"/>
            <w:r w:rsidRPr="00182383">
              <w:rPr>
                <w:sz w:val="22"/>
                <w:szCs w:val="22"/>
              </w:rPr>
              <w:t xml:space="preserve"> </w:t>
            </w:r>
            <w:proofErr w:type="spellStart"/>
            <w:r w:rsidRPr="00182383">
              <w:rPr>
                <w:sz w:val="22"/>
                <w:szCs w:val="22"/>
              </w:rPr>
              <w:t>клубови</w:t>
            </w:r>
            <w:proofErr w:type="spellEnd"/>
            <w:r w:rsidRPr="00182383">
              <w:rPr>
                <w:sz w:val="22"/>
                <w:szCs w:val="22"/>
              </w:rPr>
              <w:t xml:space="preserve">, </w:t>
            </w:r>
            <w:proofErr w:type="spellStart"/>
            <w:r w:rsidRPr="00182383">
              <w:rPr>
                <w:sz w:val="22"/>
                <w:szCs w:val="22"/>
              </w:rPr>
              <w:t>медији</w:t>
            </w:r>
            <w:proofErr w:type="spellEnd"/>
          </w:p>
        </w:tc>
        <w:tc>
          <w:tcPr>
            <w:tcW w:w="1378" w:type="dxa"/>
            <w:vAlign w:val="center"/>
          </w:tcPr>
          <w:p w:rsidR="0068466D" w:rsidRPr="00182383" w:rsidRDefault="0068466D" w:rsidP="0068466D">
            <w:pPr>
              <w:spacing w:before="60" w:after="60"/>
              <w:jc w:val="center"/>
              <w:rPr>
                <w:sz w:val="22"/>
                <w:szCs w:val="22"/>
              </w:rPr>
            </w:pPr>
            <w:r w:rsidRPr="00182383">
              <w:rPr>
                <w:sz w:val="22"/>
                <w:szCs w:val="22"/>
              </w:rPr>
              <w:t>2026.</w:t>
            </w:r>
          </w:p>
        </w:tc>
        <w:tc>
          <w:tcPr>
            <w:tcW w:w="1434" w:type="dxa"/>
            <w:vAlign w:val="center"/>
          </w:tcPr>
          <w:p w:rsidR="0068466D" w:rsidRPr="00182383" w:rsidRDefault="00C130F8" w:rsidP="0068466D">
            <w:pPr>
              <w:spacing w:before="60" w:after="60"/>
              <w:jc w:val="center"/>
              <w:rPr>
                <w:sz w:val="22"/>
                <w:szCs w:val="22"/>
              </w:rPr>
            </w:pPr>
            <w:r w:rsidRPr="00182383">
              <w:rPr>
                <w:sz w:val="22"/>
                <w:szCs w:val="22"/>
              </w:rPr>
              <w:t>200.000,00</w:t>
            </w:r>
          </w:p>
        </w:tc>
        <w:tc>
          <w:tcPr>
            <w:tcW w:w="1438" w:type="dxa"/>
            <w:vAlign w:val="center"/>
          </w:tcPr>
          <w:p w:rsidR="0068466D" w:rsidRPr="00182383" w:rsidRDefault="00C130F8" w:rsidP="0068466D">
            <w:pPr>
              <w:spacing w:before="60" w:after="60"/>
              <w:jc w:val="center"/>
              <w:rPr>
                <w:sz w:val="22"/>
                <w:szCs w:val="22"/>
              </w:rPr>
            </w:pPr>
            <w:r w:rsidRPr="00182383">
              <w:rPr>
                <w:sz w:val="22"/>
                <w:szCs w:val="22"/>
              </w:rPr>
              <w:t>40.000,00</w:t>
            </w:r>
          </w:p>
        </w:tc>
        <w:tc>
          <w:tcPr>
            <w:tcW w:w="1438" w:type="dxa"/>
          </w:tcPr>
          <w:p w:rsidR="00C130F8" w:rsidRPr="00182383" w:rsidRDefault="00C130F8" w:rsidP="00C130F8">
            <w:pPr>
              <w:spacing w:before="60" w:after="60"/>
              <w:jc w:val="center"/>
              <w:rPr>
                <w:sz w:val="22"/>
                <w:szCs w:val="22"/>
              </w:rPr>
            </w:pPr>
          </w:p>
          <w:p w:rsidR="00C130F8" w:rsidRPr="00182383" w:rsidRDefault="00C130F8" w:rsidP="00C130F8">
            <w:pPr>
              <w:spacing w:before="60" w:after="60"/>
              <w:jc w:val="center"/>
              <w:rPr>
                <w:sz w:val="22"/>
                <w:szCs w:val="22"/>
              </w:rPr>
            </w:pPr>
            <w:r w:rsidRPr="00182383">
              <w:rPr>
                <w:sz w:val="22"/>
                <w:szCs w:val="22"/>
              </w:rPr>
              <w:t>200.000,00</w:t>
            </w:r>
          </w:p>
          <w:p w:rsidR="0068466D" w:rsidRPr="00182383" w:rsidRDefault="00C130F8" w:rsidP="00C130F8">
            <w:pPr>
              <w:spacing w:before="60" w:after="60"/>
              <w:jc w:val="right"/>
              <w:rPr>
                <w:sz w:val="22"/>
                <w:szCs w:val="22"/>
              </w:rPr>
            </w:pPr>
            <w:r w:rsidRPr="00182383">
              <w:rPr>
                <w:sz w:val="22"/>
                <w:szCs w:val="22"/>
              </w:rPr>
              <w:t>ЈЛС</w:t>
            </w:r>
          </w:p>
        </w:tc>
      </w:tr>
      <w:tr w:rsidR="0068466D" w:rsidRPr="00182383" w:rsidTr="00136E35">
        <w:tc>
          <w:tcPr>
            <w:tcW w:w="998" w:type="dxa"/>
            <w:vAlign w:val="center"/>
          </w:tcPr>
          <w:p w:rsidR="0068466D" w:rsidRPr="00182383" w:rsidRDefault="00A574AA" w:rsidP="0068466D">
            <w:pPr>
              <w:spacing w:before="60" w:after="60"/>
              <w:jc w:val="center"/>
              <w:rPr>
                <w:sz w:val="22"/>
                <w:szCs w:val="22"/>
              </w:rPr>
            </w:pPr>
            <w:r w:rsidRPr="00182383">
              <w:rPr>
                <w:sz w:val="22"/>
                <w:szCs w:val="22"/>
              </w:rPr>
              <w:t>2.4.3</w:t>
            </w:r>
            <w:r w:rsidR="0068466D" w:rsidRPr="00182383">
              <w:rPr>
                <w:sz w:val="22"/>
                <w:szCs w:val="22"/>
              </w:rPr>
              <w:t>.</w:t>
            </w:r>
          </w:p>
        </w:tc>
        <w:tc>
          <w:tcPr>
            <w:tcW w:w="2710" w:type="dxa"/>
            <w:vAlign w:val="center"/>
          </w:tcPr>
          <w:p w:rsidR="0068466D" w:rsidRPr="00182383" w:rsidRDefault="0068466D" w:rsidP="00494A92">
            <w:pPr>
              <w:spacing w:before="60" w:after="60"/>
              <w:rPr>
                <w:sz w:val="22"/>
                <w:szCs w:val="22"/>
              </w:rPr>
            </w:pPr>
            <w:proofErr w:type="spellStart"/>
            <w:r w:rsidRPr="00182383">
              <w:rPr>
                <w:sz w:val="22"/>
                <w:szCs w:val="22"/>
              </w:rPr>
              <w:t>Развити</w:t>
            </w:r>
            <w:proofErr w:type="spellEnd"/>
            <w:r w:rsidRPr="00182383">
              <w:rPr>
                <w:sz w:val="22"/>
                <w:szCs w:val="22"/>
              </w:rPr>
              <w:t xml:space="preserve"> </w:t>
            </w:r>
            <w:proofErr w:type="spellStart"/>
            <w:r w:rsidRPr="00182383">
              <w:rPr>
                <w:sz w:val="22"/>
                <w:szCs w:val="22"/>
              </w:rPr>
              <w:t>програме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младе</w:t>
            </w:r>
            <w:proofErr w:type="spellEnd"/>
            <w:r w:rsidRPr="00182383">
              <w:rPr>
                <w:sz w:val="22"/>
                <w:szCs w:val="22"/>
              </w:rPr>
              <w:t xml:space="preserve"> </w:t>
            </w:r>
            <w:proofErr w:type="spellStart"/>
            <w:r w:rsidRPr="00182383">
              <w:rPr>
                <w:sz w:val="22"/>
                <w:szCs w:val="22"/>
              </w:rPr>
              <w:t>који</w:t>
            </w:r>
            <w:proofErr w:type="spellEnd"/>
            <w:r w:rsidRPr="00182383">
              <w:rPr>
                <w:sz w:val="22"/>
                <w:szCs w:val="22"/>
              </w:rPr>
              <w:t xml:space="preserve"> </w:t>
            </w:r>
            <w:proofErr w:type="spellStart"/>
            <w:r w:rsidRPr="00182383">
              <w:rPr>
                <w:sz w:val="22"/>
                <w:szCs w:val="22"/>
              </w:rPr>
              <w:t>користе</w:t>
            </w:r>
            <w:proofErr w:type="spellEnd"/>
            <w:r w:rsidRPr="00182383">
              <w:rPr>
                <w:sz w:val="22"/>
                <w:szCs w:val="22"/>
              </w:rPr>
              <w:t xml:space="preserve"> </w:t>
            </w:r>
            <w:proofErr w:type="spellStart"/>
            <w:r w:rsidRPr="00182383">
              <w:rPr>
                <w:sz w:val="22"/>
                <w:szCs w:val="22"/>
              </w:rPr>
              <w:t>психоактивне</w:t>
            </w:r>
            <w:proofErr w:type="spellEnd"/>
            <w:r w:rsidRPr="00182383">
              <w:rPr>
                <w:sz w:val="22"/>
                <w:szCs w:val="22"/>
              </w:rPr>
              <w:t xml:space="preserve"> </w:t>
            </w:r>
            <w:proofErr w:type="spellStart"/>
            <w:r w:rsidRPr="00182383">
              <w:rPr>
                <w:sz w:val="22"/>
                <w:szCs w:val="22"/>
              </w:rPr>
              <w:t>супстанце</w:t>
            </w:r>
            <w:proofErr w:type="spellEnd"/>
            <w:r w:rsidRPr="00182383">
              <w:rPr>
                <w:sz w:val="22"/>
                <w:szCs w:val="22"/>
              </w:rPr>
              <w:t xml:space="preserve"> </w:t>
            </w:r>
          </w:p>
        </w:tc>
        <w:tc>
          <w:tcPr>
            <w:tcW w:w="1080" w:type="dxa"/>
            <w:vAlign w:val="center"/>
          </w:tcPr>
          <w:p w:rsidR="0068466D" w:rsidRPr="00182383" w:rsidRDefault="0068466D" w:rsidP="0068466D">
            <w:pPr>
              <w:spacing w:before="60" w:after="60"/>
              <w:jc w:val="center"/>
              <w:rPr>
                <w:sz w:val="22"/>
                <w:szCs w:val="22"/>
              </w:rPr>
            </w:pPr>
            <w:r w:rsidRPr="00182383">
              <w:rPr>
                <w:sz w:val="22"/>
                <w:szCs w:val="22"/>
              </w:rPr>
              <w:t>ЈЛС</w:t>
            </w:r>
          </w:p>
        </w:tc>
        <w:tc>
          <w:tcPr>
            <w:tcW w:w="2700" w:type="dxa"/>
            <w:vAlign w:val="center"/>
          </w:tcPr>
          <w:p w:rsidR="0068466D" w:rsidRPr="00182383" w:rsidRDefault="0068466D" w:rsidP="00494A92">
            <w:pPr>
              <w:spacing w:before="60" w:after="60"/>
              <w:rPr>
                <w:sz w:val="22"/>
                <w:szCs w:val="22"/>
              </w:rPr>
            </w:pPr>
            <w:proofErr w:type="spellStart"/>
            <w:r w:rsidRPr="00182383">
              <w:rPr>
                <w:sz w:val="22"/>
                <w:szCs w:val="22"/>
              </w:rPr>
              <w:t>Канцеларија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дроге</w:t>
            </w:r>
            <w:proofErr w:type="spellEnd"/>
            <w:r w:rsidRPr="00182383">
              <w:rPr>
                <w:sz w:val="22"/>
                <w:szCs w:val="22"/>
              </w:rPr>
              <w:t xml:space="preserve"> РС,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Организације</w:t>
            </w:r>
            <w:proofErr w:type="spellEnd"/>
            <w:r w:rsidRPr="00182383">
              <w:rPr>
                <w:sz w:val="22"/>
                <w:szCs w:val="22"/>
              </w:rPr>
              <w:t xml:space="preserve"> </w:t>
            </w:r>
            <w:proofErr w:type="spellStart"/>
            <w:r w:rsidRPr="00182383">
              <w:rPr>
                <w:sz w:val="22"/>
                <w:szCs w:val="22"/>
              </w:rPr>
              <w:t>цивилног</w:t>
            </w:r>
            <w:proofErr w:type="spellEnd"/>
            <w:r w:rsidRPr="00182383">
              <w:rPr>
                <w:sz w:val="22"/>
                <w:szCs w:val="22"/>
              </w:rPr>
              <w:t xml:space="preserve"> </w:t>
            </w:r>
            <w:proofErr w:type="spellStart"/>
            <w:r w:rsidRPr="00182383">
              <w:rPr>
                <w:sz w:val="22"/>
                <w:szCs w:val="22"/>
              </w:rPr>
              <w:t>друштва</w:t>
            </w:r>
            <w:proofErr w:type="spellEnd"/>
            <w:r w:rsidRPr="00182383">
              <w:rPr>
                <w:sz w:val="22"/>
                <w:szCs w:val="22"/>
              </w:rPr>
              <w:t xml:space="preserve">,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Центар</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социјални</w:t>
            </w:r>
            <w:proofErr w:type="spellEnd"/>
            <w:r w:rsidRPr="00182383">
              <w:rPr>
                <w:sz w:val="22"/>
                <w:szCs w:val="22"/>
              </w:rPr>
              <w:t xml:space="preserve"> </w:t>
            </w:r>
            <w:proofErr w:type="spellStart"/>
            <w:r w:rsidRPr="00182383">
              <w:rPr>
                <w:sz w:val="22"/>
                <w:szCs w:val="22"/>
              </w:rPr>
              <w:t>рад</w:t>
            </w:r>
            <w:proofErr w:type="spellEnd"/>
          </w:p>
        </w:tc>
        <w:tc>
          <w:tcPr>
            <w:tcW w:w="1378" w:type="dxa"/>
            <w:vAlign w:val="center"/>
          </w:tcPr>
          <w:p w:rsidR="0068466D" w:rsidRPr="00182383" w:rsidRDefault="00A574AA" w:rsidP="0068466D">
            <w:pPr>
              <w:spacing w:before="60" w:after="60"/>
              <w:jc w:val="center"/>
              <w:rPr>
                <w:sz w:val="22"/>
                <w:szCs w:val="22"/>
              </w:rPr>
            </w:pPr>
            <w:r w:rsidRPr="00182383">
              <w:rPr>
                <w:sz w:val="22"/>
                <w:szCs w:val="22"/>
              </w:rPr>
              <w:t>2024-2028</w:t>
            </w:r>
            <w:r w:rsidR="008A347F" w:rsidRPr="00182383">
              <w:rPr>
                <w:sz w:val="22"/>
                <w:szCs w:val="22"/>
              </w:rPr>
              <w:t>.</w:t>
            </w:r>
          </w:p>
        </w:tc>
        <w:tc>
          <w:tcPr>
            <w:tcW w:w="1434" w:type="dxa"/>
            <w:vAlign w:val="center"/>
          </w:tcPr>
          <w:p w:rsidR="0068466D" w:rsidRPr="00182383" w:rsidRDefault="00A574AA" w:rsidP="0068466D">
            <w:pPr>
              <w:spacing w:before="60" w:after="60"/>
              <w:jc w:val="center"/>
              <w:rPr>
                <w:sz w:val="22"/>
                <w:szCs w:val="22"/>
              </w:rPr>
            </w:pPr>
            <w:r w:rsidRPr="00182383">
              <w:rPr>
                <w:sz w:val="22"/>
                <w:szCs w:val="22"/>
              </w:rPr>
              <w:t>250.000,00</w:t>
            </w:r>
          </w:p>
        </w:tc>
        <w:tc>
          <w:tcPr>
            <w:tcW w:w="1438" w:type="dxa"/>
            <w:vAlign w:val="center"/>
          </w:tcPr>
          <w:p w:rsidR="0068466D" w:rsidRPr="00182383" w:rsidRDefault="00A574AA" w:rsidP="0068466D">
            <w:pPr>
              <w:spacing w:before="60" w:after="60"/>
              <w:jc w:val="center"/>
              <w:rPr>
                <w:sz w:val="22"/>
                <w:szCs w:val="22"/>
              </w:rPr>
            </w:pPr>
            <w:r w:rsidRPr="00182383">
              <w:rPr>
                <w:sz w:val="22"/>
                <w:szCs w:val="22"/>
              </w:rPr>
              <w:t>50.000,00</w:t>
            </w:r>
          </w:p>
        </w:tc>
        <w:tc>
          <w:tcPr>
            <w:tcW w:w="1438" w:type="dxa"/>
          </w:tcPr>
          <w:p w:rsidR="0068466D" w:rsidRPr="00182383" w:rsidRDefault="0068466D" w:rsidP="0068466D">
            <w:pPr>
              <w:spacing w:before="60" w:after="60"/>
              <w:jc w:val="right"/>
              <w:rPr>
                <w:sz w:val="22"/>
                <w:szCs w:val="22"/>
              </w:rPr>
            </w:pPr>
          </w:p>
          <w:p w:rsidR="00A574AA" w:rsidRPr="00182383" w:rsidRDefault="00A574AA" w:rsidP="0068466D">
            <w:pPr>
              <w:spacing w:before="60" w:after="60"/>
              <w:jc w:val="right"/>
              <w:rPr>
                <w:sz w:val="22"/>
                <w:szCs w:val="22"/>
              </w:rPr>
            </w:pPr>
          </w:p>
          <w:p w:rsidR="00A574AA" w:rsidRPr="00182383" w:rsidRDefault="00A574AA" w:rsidP="0068466D">
            <w:pPr>
              <w:spacing w:before="60" w:after="60"/>
              <w:jc w:val="right"/>
              <w:rPr>
                <w:sz w:val="22"/>
                <w:szCs w:val="22"/>
              </w:rPr>
            </w:pPr>
          </w:p>
          <w:p w:rsidR="00A574AA" w:rsidRPr="00182383" w:rsidRDefault="00A574AA" w:rsidP="0068466D">
            <w:pPr>
              <w:spacing w:before="60" w:after="60"/>
              <w:jc w:val="right"/>
              <w:rPr>
                <w:sz w:val="22"/>
                <w:szCs w:val="22"/>
              </w:rPr>
            </w:pPr>
          </w:p>
          <w:p w:rsidR="00A574AA" w:rsidRPr="00182383" w:rsidRDefault="00A574AA" w:rsidP="0068466D">
            <w:pPr>
              <w:spacing w:before="60" w:after="60"/>
              <w:jc w:val="right"/>
              <w:rPr>
                <w:sz w:val="22"/>
                <w:szCs w:val="22"/>
              </w:rPr>
            </w:pPr>
            <w:r w:rsidRPr="00182383">
              <w:rPr>
                <w:sz w:val="22"/>
                <w:szCs w:val="22"/>
              </w:rPr>
              <w:t>250.000,00</w:t>
            </w:r>
          </w:p>
          <w:p w:rsidR="00A574AA" w:rsidRPr="00182383" w:rsidRDefault="00A574AA" w:rsidP="0068466D">
            <w:pPr>
              <w:spacing w:before="60" w:after="60"/>
              <w:jc w:val="right"/>
              <w:rPr>
                <w:sz w:val="22"/>
                <w:szCs w:val="22"/>
              </w:rPr>
            </w:pPr>
            <w:r w:rsidRPr="00182383">
              <w:rPr>
                <w:sz w:val="22"/>
                <w:szCs w:val="22"/>
              </w:rPr>
              <w:t>ЈЛС</w:t>
            </w:r>
          </w:p>
        </w:tc>
      </w:tr>
    </w:tbl>
    <w:p w:rsidR="0068466D" w:rsidRPr="00136E35" w:rsidRDefault="0068466D" w:rsidP="0068466D">
      <w:pPr>
        <w:rPr>
          <w:sz w:val="22"/>
          <w:szCs w:val="22"/>
        </w:rPr>
        <w:sectPr w:rsidR="0068466D" w:rsidRPr="00136E35" w:rsidSect="0068466D">
          <w:pgSz w:w="15840" w:h="12240" w:orient="landscape"/>
          <w:pgMar w:top="1440" w:right="1440" w:bottom="1440" w:left="1440" w:header="720" w:footer="720" w:gutter="0"/>
          <w:cols w:space="720"/>
          <w:docGrid w:linePitch="360"/>
        </w:sectPr>
      </w:pPr>
    </w:p>
    <w:tbl>
      <w:tblPr>
        <w:tblpPr w:leftFromText="180" w:rightFromText="180" w:horzAnchor="margin" w:tblpY="7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2107"/>
        <w:gridCol w:w="1095"/>
        <w:gridCol w:w="1084"/>
        <w:gridCol w:w="1097"/>
        <w:gridCol w:w="218"/>
        <w:gridCol w:w="863"/>
        <w:gridCol w:w="1213"/>
        <w:gridCol w:w="1213"/>
        <w:gridCol w:w="2134"/>
      </w:tblGrid>
      <w:tr w:rsidR="0068466D" w:rsidRPr="00182383" w:rsidTr="0068466D">
        <w:tc>
          <w:tcPr>
            <w:tcW w:w="2163" w:type="dxa"/>
            <w:shd w:val="clear" w:color="auto" w:fill="E36C0A"/>
            <w:vAlign w:val="center"/>
          </w:tcPr>
          <w:p w:rsidR="0068466D" w:rsidRPr="00182383" w:rsidRDefault="0068466D" w:rsidP="0068466D">
            <w:pPr>
              <w:spacing w:before="60" w:after="60"/>
              <w:rPr>
                <w:b/>
                <w:sz w:val="22"/>
                <w:szCs w:val="22"/>
              </w:rPr>
            </w:pPr>
            <w:bookmarkStart w:id="25" w:name="_Hlk53127954"/>
            <w:r w:rsidRPr="00182383">
              <w:rPr>
                <w:b/>
                <w:sz w:val="22"/>
                <w:szCs w:val="22"/>
              </w:rPr>
              <w:lastRenderedPageBreak/>
              <w:t>МЕРА 2.5:</w:t>
            </w:r>
          </w:p>
        </w:tc>
        <w:tc>
          <w:tcPr>
            <w:tcW w:w="4301" w:type="dxa"/>
            <w:gridSpan w:val="3"/>
            <w:shd w:val="clear" w:color="auto" w:fill="E36C0A"/>
            <w:vAlign w:val="center"/>
          </w:tcPr>
          <w:p w:rsidR="0068466D" w:rsidRPr="00182383" w:rsidRDefault="0068466D" w:rsidP="0068466D">
            <w:pPr>
              <w:spacing w:before="60" w:after="60"/>
              <w:rPr>
                <w:sz w:val="22"/>
                <w:szCs w:val="22"/>
              </w:rPr>
            </w:pPr>
            <w:proofErr w:type="spellStart"/>
            <w:r w:rsidRPr="00182383">
              <w:rPr>
                <w:sz w:val="22"/>
                <w:szCs w:val="22"/>
              </w:rPr>
              <w:t>Унапредити</w:t>
            </w:r>
            <w:proofErr w:type="spellEnd"/>
            <w:r w:rsidRPr="00182383">
              <w:rPr>
                <w:sz w:val="22"/>
                <w:szCs w:val="22"/>
              </w:rPr>
              <w:t xml:space="preserve"> </w:t>
            </w:r>
            <w:proofErr w:type="spellStart"/>
            <w:r w:rsidRPr="00182383">
              <w:rPr>
                <w:sz w:val="22"/>
                <w:szCs w:val="22"/>
              </w:rPr>
              <w:t>промоцију</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и </w:t>
            </w:r>
            <w:proofErr w:type="spellStart"/>
            <w:r w:rsidRPr="00182383">
              <w:rPr>
                <w:sz w:val="22"/>
                <w:szCs w:val="22"/>
              </w:rPr>
              <w:t>здравствено</w:t>
            </w:r>
            <w:proofErr w:type="spellEnd"/>
            <w:r w:rsidRPr="00182383">
              <w:rPr>
                <w:sz w:val="22"/>
                <w:szCs w:val="22"/>
              </w:rPr>
              <w:t xml:space="preserve"> </w:t>
            </w:r>
            <w:proofErr w:type="spellStart"/>
            <w:r w:rsidRPr="00182383">
              <w:rPr>
                <w:sz w:val="22"/>
                <w:szCs w:val="22"/>
              </w:rPr>
              <w:t>васпитање</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заразних</w:t>
            </w:r>
            <w:proofErr w:type="spellEnd"/>
            <w:r w:rsidRPr="00182383">
              <w:rPr>
                <w:sz w:val="22"/>
                <w:szCs w:val="22"/>
              </w:rPr>
              <w:t xml:space="preserve"> </w:t>
            </w:r>
            <w:proofErr w:type="spellStart"/>
            <w:r w:rsidRPr="00182383">
              <w:rPr>
                <w:sz w:val="22"/>
                <w:szCs w:val="22"/>
              </w:rPr>
              <w:t>болести</w:t>
            </w:r>
            <w:proofErr w:type="spellEnd"/>
          </w:p>
        </w:tc>
        <w:tc>
          <w:tcPr>
            <w:tcW w:w="1315" w:type="dxa"/>
            <w:gridSpan w:val="2"/>
            <w:shd w:val="clear" w:color="auto" w:fill="E36C0A"/>
            <w:vAlign w:val="center"/>
          </w:tcPr>
          <w:p w:rsidR="0068466D" w:rsidRPr="00182383" w:rsidRDefault="0068466D" w:rsidP="0068466D">
            <w:pPr>
              <w:spacing w:before="60" w:after="60"/>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171" w:type="dxa"/>
            <w:gridSpan w:val="4"/>
            <w:shd w:val="clear" w:color="auto" w:fill="E36C0A"/>
            <w:vAlign w:val="center"/>
          </w:tcPr>
          <w:p w:rsidR="0068466D" w:rsidRPr="00182383" w:rsidRDefault="0068466D" w:rsidP="0068466D">
            <w:pPr>
              <w:spacing w:before="60" w:after="60"/>
              <w:rPr>
                <w:sz w:val="22"/>
                <w:szCs w:val="22"/>
              </w:rPr>
            </w:pPr>
            <w:r w:rsidRPr="00182383">
              <w:rPr>
                <w:sz w:val="22"/>
                <w:szCs w:val="22"/>
              </w:rPr>
              <w:t>1</w:t>
            </w:r>
          </w:p>
        </w:tc>
      </w:tr>
      <w:tr w:rsidR="0068466D" w:rsidRPr="00182383" w:rsidTr="0068466D">
        <w:tc>
          <w:tcPr>
            <w:tcW w:w="2163"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01" w:type="dxa"/>
            <w:gridSpan w:val="3"/>
            <w:shd w:val="clear" w:color="auto" w:fill="FBD4B4"/>
          </w:tcPr>
          <w:p w:rsidR="0068466D" w:rsidRPr="00182383" w:rsidRDefault="0068466D" w:rsidP="0068466D">
            <w:pPr>
              <w:spacing w:before="60" w:after="60"/>
              <w:rPr>
                <w:sz w:val="22"/>
                <w:szCs w:val="22"/>
              </w:rPr>
            </w:pPr>
            <w:r w:rsidRPr="00182383">
              <w:rPr>
                <w:sz w:val="22"/>
                <w:szCs w:val="22"/>
              </w:rPr>
              <w:t>ЈЛС</w:t>
            </w:r>
          </w:p>
        </w:tc>
        <w:tc>
          <w:tcPr>
            <w:tcW w:w="1315" w:type="dxa"/>
            <w:gridSpan w:val="2"/>
            <w:shd w:val="clear" w:color="auto" w:fill="FBD4B4"/>
          </w:tcPr>
          <w:p w:rsidR="0068466D" w:rsidRPr="00182383" w:rsidRDefault="0068466D" w:rsidP="0068466D">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5171" w:type="dxa"/>
            <w:gridSpan w:val="4"/>
            <w:shd w:val="clear" w:color="auto" w:fill="FBD4B4"/>
          </w:tcPr>
          <w:p w:rsidR="0068466D" w:rsidRPr="00182383" w:rsidRDefault="0068466D" w:rsidP="0068466D">
            <w:pPr>
              <w:spacing w:before="60" w:after="60"/>
              <w:rPr>
                <w:sz w:val="22"/>
                <w:szCs w:val="22"/>
              </w:rPr>
            </w:pPr>
            <w:r w:rsidRPr="00182383">
              <w:rPr>
                <w:sz w:val="22"/>
                <w:szCs w:val="22"/>
              </w:rPr>
              <w:t xml:space="preserve">ЗУ, ОЦД, </w:t>
            </w:r>
            <w:proofErr w:type="spellStart"/>
            <w:r w:rsidRPr="00182383">
              <w:rPr>
                <w:sz w:val="22"/>
                <w:szCs w:val="22"/>
              </w:rPr>
              <w:t>приватан</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ШУ</w:t>
            </w:r>
          </w:p>
        </w:tc>
      </w:tr>
      <w:tr w:rsidR="0068466D" w:rsidRPr="00182383" w:rsidTr="0068466D">
        <w:tc>
          <w:tcPr>
            <w:tcW w:w="2163"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19" w:type="dxa"/>
            <w:shd w:val="clear" w:color="auto" w:fill="FBD4B4"/>
          </w:tcPr>
          <w:p w:rsidR="0068466D" w:rsidRPr="00182383" w:rsidRDefault="009416C7" w:rsidP="0068466D">
            <w:pPr>
              <w:spacing w:before="60" w:after="60"/>
              <w:rPr>
                <w:sz w:val="22"/>
                <w:szCs w:val="22"/>
              </w:rPr>
            </w:pPr>
            <w:r w:rsidRPr="00182383">
              <w:rPr>
                <w:sz w:val="22"/>
                <w:szCs w:val="22"/>
              </w:rPr>
              <w:t>2024-2028</w:t>
            </w:r>
            <w:r w:rsidR="0068466D" w:rsidRPr="00182383">
              <w:rPr>
                <w:sz w:val="22"/>
                <w:szCs w:val="22"/>
              </w:rPr>
              <w:t>.</w:t>
            </w:r>
          </w:p>
        </w:tc>
        <w:tc>
          <w:tcPr>
            <w:tcW w:w="3497" w:type="dxa"/>
            <w:gridSpan w:val="4"/>
            <w:shd w:val="clear" w:color="auto" w:fill="FBD4B4"/>
          </w:tcPr>
          <w:p w:rsidR="0068466D" w:rsidRPr="00182383" w:rsidRDefault="0068466D" w:rsidP="0068466D">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171" w:type="dxa"/>
            <w:gridSpan w:val="4"/>
            <w:shd w:val="clear" w:color="auto" w:fill="FBD4B4"/>
          </w:tcPr>
          <w:p w:rsidR="0068466D" w:rsidRPr="00182383" w:rsidRDefault="0068466D" w:rsidP="0068466D">
            <w:pPr>
              <w:spacing w:before="60" w:after="60"/>
              <w:rPr>
                <w:sz w:val="22"/>
                <w:szCs w:val="22"/>
              </w:rPr>
            </w:pPr>
            <w:proofErr w:type="spellStart"/>
            <w:r w:rsidRPr="00182383">
              <w:rPr>
                <w:sz w:val="22"/>
                <w:szCs w:val="22"/>
              </w:rPr>
              <w:t>Не</w:t>
            </w:r>
            <w:proofErr w:type="spellEnd"/>
          </w:p>
        </w:tc>
      </w:tr>
      <w:tr w:rsidR="0068466D" w:rsidRPr="00182383" w:rsidTr="0068466D">
        <w:tc>
          <w:tcPr>
            <w:tcW w:w="2163"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19" w:type="dxa"/>
            <w:shd w:val="clear" w:color="auto" w:fill="FBD4B4"/>
          </w:tcPr>
          <w:p w:rsidR="0068466D" w:rsidRPr="00182383" w:rsidRDefault="001B6484" w:rsidP="0068466D">
            <w:pPr>
              <w:spacing w:before="60" w:after="60"/>
              <w:jc w:val="right"/>
              <w:rPr>
                <w:rStyle w:val="FootnoteReference"/>
                <w:sz w:val="22"/>
                <w:szCs w:val="22"/>
              </w:rPr>
            </w:pPr>
            <w:r w:rsidRPr="00182383">
              <w:rPr>
                <w:sz w:val="22"/>
                <w:szCs w:val="22"/>
              </w:rPr>
              <w:t>600.000,00</w:t>
            </w:r>
          </w:p>
        </w:tc>
        <w:tc>
          <w:tcPr>
            <w:tcW w:w="2182" w:type="dxa"/>
            <w:gridSpan w:val="2"/>
            <w:shd w:val="clear" w:color="auto" w:fill="FBD4B4"/>
          </w:tcPr>
          <w:p w:rsidR="0068466D" w:rsidRPr="00182383" w:rsidRDefault="0068466D" w:rsidP="0068466D">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78" w:type="dxa"/>
            <w:gridSpan w:val="3"/>
            <w:shd w:val="clear" w:color="auto" w:fill="FBD4B4"/>
          </w:tcPr>
          <w:p w:rsidR="0068466D" w:rsidRPr="00182383" w:rsidRDefault="001B6484" w:rsidP="0068466D">
            <w:pPr>
              <w:spacing w:before="60" w:after="60"/>
              <w:jc w:val="right"/>
              <w:rPr>
                <w:rStyle w:val="FootnoteReference"/>
                <w:sz w:val="22"/>
                <w:szCs w:val="22"/>
              </w:rPr>
            </w:pPr>
            <w:r w:rsidRPr="00182383">
              <w:rPr>
                <w:sz w:val="22"/>
                <w:szCs w:val="22"/>
              </w:rPr>
              <w:t>120.000,00</w:t>
            </w:r>
          </w:p>
        </w:tc>
        <w:tc>
          <w:tcPr>
            <w:tcW w:w="2162" w:type="dxa"/>
            <w:gridSpan w:val="2"/>
            <w:shd w:val="clear" w:color="auto" w:fill="FBD4B4"/>
          </w:tcPr>
          <w:p w:rsidR="0068466D" w:rsidRPr="00182383" w:rsidRDefault="0068466D" w:rsidP="0068466D">
            <w:pPr>
              <w:spacing w:before="60" w:after="60"/>
              <w:rPr>
                <w:rStyle w:val="FootnoteReference"/>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финансирања</w:t>
            </w:r>
            <w:proofErr w:type="spellEnd"/>
            <w:r w:rsidRPr="00182383">
              <w:rPr>
                <w:sz w:val="22"/>
                <w:szCs w:val="22"/>
              </w:rPr>
              <w:t>:</w:t>
            </w:r>
          </w:p>
        </w:tc>
        <w:tc>
          <w:tcPr>
            <w:tcW w:w="2146" w:type="dxa"/>
            <w:shd w:val="clear" w:color="auto" w:fill="FBD4B4"/>
          </w:tcPr>
          <w:p w:rsidR="0068466D" w:rsidRPr="00182383" w:rsidRDefault="001B6484" w:rsidP="0068466D">
            <w:pPr>
              <w:spacing w:before="60" w:after="60"/>
              <w:jc w:val="right"/>
              <w:rPr>
                <w:rStyle w:val="FootnoteReference"/>
                <w:sz w:val="22"/>
                <w:szCs w:val="22"/>
              </w:rPr>
            </w:pPr>
            <w:proofErr w:type="spellStart"/>
            <w:r w:rsidRPr="00182383">
              <w:rPr>
                <w:sz w:val="22"/>
                <w:szCs w:val="22"/>
              </w:rPr>
              <w:t>Јлс</w:t>
            </w:r>
            <w:proofErr w:type="spellEnd"/>
            <w:r w:rsidRPr="00182383">
              <w:rPr>
                <w:sz w:val="22"/>
                <w:szCs w:val="22"/>
              </w:rPr>
              <w:t>: 600.000,00</w:t>
            </w:r>
          </w:p>
        </w:tc>
      </w:tr>
      <w:tr w:rsidR="0068466D" w:rsidRPr="00182383" w:rsidTr="0068466D">
        <w:tc>
          <w:tcPr>
            <w:tcW w:w="4282" w:type="dxa"/>
            <w:gridSpan w:val="2"/>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5"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87"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7"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43" w:type="dxa"/>
            <w:gridSpan w:val="4"/>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46"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68466D" w:rsidRPr="00182383" w:rsidTr="0068466D">
        <w:tc>
          <w:tcPr>
            <w:tcW w:w="4282" w:type="dxa"/>
            <w:gridSpan w:val="2"/>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95" w:type="dxa"/>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87" w:type="dxa"/>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97" w:type="dxa"/>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81" w:type="dxa"/>
            <w:gridSpan w:val="2"/>
            <w:shd w:val="clear" w:color="auto" w:fill="E36C0A"/>
            <w:vAlign w:val="center"/>
          </w:tcPr>
          <w:p w:rsidR="0068466D" w:rsidRPr="00182383" w:rsidRDefault="0068466D" w:rsidP="0068466D">
            <w:pPr>
              <w:spacing w:before="60" w:after="60"/>
              <w:jc w:val="center"/>
              <w:rPr>
                <w:rStyle w:val="FootnoteReference"/>
                <w:sz w:val="22"/>
                <w:szCs w:val="22"/>
              </w:rPr>
            </w:pPr>
            <w:r w:rsidRPr="00182383">
              <w:rPr>
                <w:sz w:val="22"/>
                <w:szCs w:val="22"/>
              </w:rPr>
              <w:t>2023.</w:t>
            </w:r>
          </w:p>
        </w:tc>
        <w:tc>
          <w:tcPr>
            <w:tcW w:w="1081" w:type="dxa"/>
            <w:shd w:val="clear" w:color="auto" w:fill="E36C0A"/>
            <w:vAlign w:val="center"/>
          </w:tcPr>
          <w:p w:rsidR="0068466D" w:rsidRPr="00182383" w:rsidRDefault="0068466D" w:rsidP="0068466D">
            <w:pPr>
              <w:spacing w:before="60" w:after="60"/>
              <w:jc w:val="center"/>
              <w:rPr>
                <w:rStyle w:val="FootnoteReference"/>
                <w:sz w:val="22"/>
                <w:szCs w:val="22"/>
              </w:rPr>
            </w:pPr>
            <w:r w:rsidRPr="00182383">
              <w:rPr>
                <w:sz w:val="22"/>
                <w:szCs w:val="22"/>
              </w:rPr>
              <w:t>2024.</w:t>
            </w:r>
          </w:p>
        </w:tc>
        <w:tc>
          <w:tcPr>
            <w:tcW w:w="1081" w:type="dxa"/>
            <w:shd w:val="clear" w:color="auto" w:fill="E36C0A"/>
            <w:vAlign w:val="center"/>
          </w:tcPr>
          <w:p w:rsidR="0068466D" w:rsidRPr="00182383" w:rsidRDefault="0068466D" w:rsidP="0068466D">
            <w:pPr>
              <w:spacing w:before="60" w:after="60"/>
              <w:jc w:val="center"/>
              <w:rPr>
                <w:rStyle w:val="FootnoteReference"/>
                <w:sz w:val="22"/>
                <w:szCs w:val="22"/>
              </w:rPr>
            </w:pPr>
            <w:r w:rsidRPr="00182383">
              <w:rPr>
                <w:sz w:val="22"/>
                <w:szCs w:val="22"/>
              </w:rPr>
              <w:t>2026.</w:t>
            </w:r>
          </w:p>
        </w:tc>
        <w:tc>
          <w:tcPr>
            <w:tcW w:w="2146" w:type="dxa"/>
            <w:vMerge/>
            <w:shd w:val="clear" w:color="auto" w:fill="FABF8F"/>
            <w:vAlign w:val="center"/>
          </w:tcPr>
          <w:p w:rsidR="0068466D" w:rsidRPr="00182383" w:rsidRDefault="0068466D" w:rsidP="0068466D">
            <w:pPr>
              <w:spacing w:before="60" w:after="60"/>
              <w:jc w:val="center"/>
              <w:rPr>
                <w:rStyle w:val="FootnoteReference"/>
                <w:sz w:val="22"/>
                <w:szCs w:val="22"/>
              </w:rPr>
            </w:pPr>
          </w:p>
        </w:tc>
      </w:tr>
      <w:tr w:rsidR="0068466D" w:rsidRPr="00182383" w:rsidTr="0068466D">
        <w:tc>
          <w:tcPr>
            <w:tcW w:w="4282" w:type="dxa"/>
            <w:gridSpan w:val="2"/>
          </w:tcPr>
          <w:p w:rsidR="0068466D" w:rsidRPr="00182383" w:rsidRDefault="0068466D" w:rsidP="0068466D">
            <w:pPr>
              <w:rPr>
                <w:sz w:val="22"/>
                <w:szCs w:val="22"/>
              </w:rPr>
            </w:pPr>
            <w:proofErr w:type="spellStart"/>
            <w:r w:rsidRPr="00182383">
              <w:rPr>
                <w:sz w:val="22"/>
                <w:szCs w:val="22"/>
              </w:rPr>
              <w:t>Инициденција</w:t>
            </w:r>
            <w:proofErr w:type="spellEnd"/>
            <w:r w:rsidRPr="00182383">
              <w:rPr>
                <w:sz w:val="22"/>
                <w:szCs w:val="22"/>
              </w:rPr>
              <w:t xml:space="preserve"> </w:t>
            </w:r>
            <w:proofErr w:type="spellStart"/>
            <w:r w:rsidRPr="00182383">
              <w:rPr>
                <w:sz w:val="22"/>
                <w:szCs w:val="22"/>
              </w:rPr>
              <w:t>Туберколозе</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100.000 </w:t>
            </w:r>
            <w:proofErr w:type="spellStart"/>
            <w:r w:rsidRPr="00182383">
              <w:rPr>
                <w:sz w:val="22"/>
                <w:szCs w:val="22"/>
              </w:rPr>
              <w:t>становника</w:t>
            </w:r>
            <w:proofErr w:type="spellEnd"/>
          </w:p>
          <w:p w:rsidR="0068466D" w:rsidRPr="00182383" w:rsidRDefault="0068466D" w:rsidP="0068466D">
            <w:pPr>
              <w:spacing w:before="60" w:after="60"/>
              <w:rPr>
                <w:rStyle w:val="FootnoteReference"/>
                <w:sz w:val="22"/>
                <w:szCs w:val="22"/>
              </w:rPr>
            </w:pPr>
          </w:p>
        </w:tc>
        <w:tc>
          <w:tcPr>
            <w:tcW w:w="1095" w:type="dxa"/>
          </w:tcPr>
          <w:p w:rsidR="0068466D" w:rsidRPr="00182383" w:rsidRDefault="0068466D" w:rsidP="0068466D">
            <w:pPr>
              <w:spacing w:before="60" w:after="60"/>
              <w:jc w:val="center"/>
              <w:rPr>
                <w:rStyle w:val="FootnoteReference"/>
                <w:sz w:val="22"/>
                <w:szCs w:val="22"/>
              </w:rPr>
            </w:pPr>
            <w:proofErr w:type="spellStart"/>
            <w:r w:rsidRPr="00182383">
              <w:rPr>
                <w:sz w:val="22"/>
                <w:szCs w:val="22"/>
              </w:rPr>
              <w:t>број</w:t>
            </w:r>
            <w:proofErr w:type="spellEnd"/>
          </w:p>
        </w:tc>
        <w:tc>
          <w:tcPr>
            <w:tcW w:w="1087" w:type="dxa"/>
          </w:tcPr>
          <w:p w:rsidR="0068466D" w:rsidRPr="00182383" w:rsidRDefault="0068466D" w:rsidP="0068466D">
            <w:pPr>
              <w:spacing w:before="60" w:after="60"/>
              <w:jc w:val="center"/>
              <w:rPr>
                <w:rStyle w:val="FootnoteReference"/>
                <w:sz w:val="22"/>
                <w:szCs w:val="22"/>
              </w:rPr>
            </w:pPr>
            <w:r w:rsidRPr="00182383">
              <w:rPr>
                <w:sz w:val="22"/>
                <w:szCs w:val="22"/>
              </w:rPr>
              <w:t>2022</w:t>
            </w:r>
            <w:r w:rsidR="00A23F8F" w:rsidRPr="00182383">
              <w:rPr>
                <w:sz w:val="22"/>
                <w:szCs w:val="22"/>
              </w:rPr>
              <w:t>.</w:t>
            </w:r>
          </w:p>
        </w:tc>
        <w:tc>
          <w:tcPr>
            <w:tcW w:w="1097" w:type="dxa"/>
          </w:tcPr>
          <w:p w:rsidR="0068466D" w:rsidRPr="00182383" w:rsidRDefault="0068466D" w:rsidP="0068466D">
            <w:pPr>
              <w:spacing w:before="60" w:after="60"/>
              <w:jc w:val="center"/>
              <w:rPr>
                <w:rStyle w:val="FootnoteReference"/>
                <w:sz w:val="22"/>
                <w:szCs w:val="22"/>
              </w:rPr>
            </w:pPr>
            <w:r w:rsidRPr="00182383">
              <w:rPr>
                <w:sz w:val="22"/>
                <w:szCs w:val="22"/>
              </w:rPr>
              <w:t>6/100000</w:t>
            </w:r>
          </w:p>
        </w:tc>
        <w:tc>
          <w:tcPr>
            <w:tcW w:w="1081" w:type="dxa"/>
            <w:gridSpan w:val="2"/>
          </w:tcPr>
          <w:p w:rsidR="0068466D" w:rsidRPr="00182383" w:rsidRDefault="0068466D" w:rsidP="0068466D">
            <w:pPr>
              <w:spacing w:before="60" w:after="60"/>
              <w:jc w:val="center"/>
              <w:rPr>
                <w:rStyle w:val="FootnoteReference"/>
                <w:sz w:val="22"/>
                <w:szCs w:val="22"/>
              </w:rPr>
            </w:pPr>
            <w:r w:rsidRPr="00182383">
              <w:rPr>
                <w:sz w:val="22"/>
                <w:szCs w:val="22"/>
              </w:rPr>
              <w:t>6/100000</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5.7/100000</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5.4/100000</w:t>
            </w:r>
          </w:p>
        </w:tc>
        <w:tc>
          <w:tcPr>
            <w:tcW w:w="2146" w:type="dxa"/>
          </w:tcPr>
          <w:p w:rsidR="0068466D" w:rsidRPr="00182383" w:rsidRDefault="0068466D" w:rsidP="0068466D">
            <w:pPr>
              <w:spacing w:before="60" w:after="60"/>
              <w:rPr>
                <w:rStyle w:val="FootnoteReference"/>
                <w:sz w:val="22"/>
                <w:szCs w:val="22"/>
              </w:rPr>
            </w:pPr>
            <w:r w:rsidRPr="00182383">
              <w:rPr>
                <w:sz w:val="22"/>
                <w:szCs w:val="22"/>
              </w:rPr>
              <w:t xml:space="preserve">ДЕВ </w:t>
            </w:r>
            <w:proofErr w:type="spellStart"/>
            <w:r w:rsidRPr="00182383">
              <w:rPr>
                <w:sz w:val="22"/>
                <w:szCs w:val="22"/>
              </w:rPr>
              <w:t>инфо</w:t>
            </w:r>
            <w:proofErr w:type="spellEnd"/>
          </w:p>
        </w:tc>
      </w:tr>
      <w:tr w:rsidR="0068466D" w:rsidRPr="00182383" w:rsidTr="0068466D">
        <w:tc>
          <w:tcPr>
            <w:tcW w:w="4282" w:type="dxa"/>
            <w:gridSpan w:val="2"/>
          </w:tcPr>
          <w:p w:rsidR="0068466D" w:rsidRPr="00182383" w:rsidRDefault="0068466D" w:rsidP="0068466D">
            <w:pPr>
              <w:spacing w:before="60" w:after="60"/>
              <w:rPr>
                <w:rStyle w:val="FootnoteReference"/>
                <w:sz w:val="22"/>
                <w:szCs w:val="22"/>
              </w:rPr>
            </w:pPr>
            <w:r w:rsidRPr="00182383">
              <w:rPr>
                <w:sz w:val="22"/>
                <w:szCs w:val="22"/>
              </w:rPr>
              <w:t xml:space="preserve">% </w:t>
            </w:r>
            <w:proofErr w:type="spellStart"/>
            <w:r w:rsidRPr="00182383">
              <w:rPr>
                <w:sz w:val="22"/>
                <w:szCs w:val="22"/>
              </w:rPr>
              <w:t>регистрованих</w:t>
            </w:r>
            <w:proofErr w:type="spellEnd"/>
            <w:r w:rsidRPr="00182383">
              <w:rPr>
                <w:sz w:val="22"/>
                <w:szCs w:val="22"/>
              </w:rPr>
              <w:t xml:space="preserve"> </w:t>
            </w:r>
            <w:proofErr w:type="spellStart"/>
            <w:r w:rsidRPr="00182383">
              <w:rPr>
                <w:sz w:val="22"/>
                <w:szCs w:val="22"/>
              </w:rPr>
              <w:t>корисника</w:t>
            </w:r>
            <w:proofErr w:type="spellEnd"/>
            <w:r w:rsidRPr="00182383">
              <w:rPr>
                <w:sz w:val="22"/>
                <w:szCs w:val="22"/>
              </w:rPr>
              <w:t xml:space="preserve"> у ДЗ </w:t>
            </w:r>
            <w:proofErr w:type="spellStart"/>
            <w:r w:rsidRPr="00182383">
              <w:rPr>
                <w:sz w:val="22"/>
                <w:szCs w:val="22"/>
              </w:rPr>
              <w:t>старијих</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65 </w:t>
            </w:r>
            <w:proofErr w:type="spellStart"/>
            <w:r w:rsidRPr="00182383">
              <w:rPr>
                <w:sz w:val="22"/>
                <w:szCs w:val="22"/>
              </w:rPr>
              <w:t>година</w:t>
            </w:r>
            <w:proofErr w:type="spellEnd"/>
            <w:r w:rsidRPr="00182383">
              <w:rPr>
                <w:sz w:val="22"/>
                <w:szCs w:val="22"/>
              </w:rPr>
              <w:t xml:space="preserve"> </w:t>
            </w:r>
            <w:proofErr w:type="spellStart"/>
            <w:r w:rsidRPr="00182383">
              <w:rPr>
                <w:sz w:val="22"/>
                <w:szCs w:val="22"/>
              </w:rPr>
              <w:t>код</w:t>
            </w:r>
            <w:proofErr w:type="spellEnd"/>
            <w:r w:rsidRPr="00182383">
              <w:rPr>
                <w:sz w:val="22"/>
                <w:szCs w:val="22"/>
              </w:rPr>
              <w:t xml:space="preserve"> </w:t>
            </w:r>
            <w:proofErr w:type="spellStart"/>
            <w:r w:rsidRPr="00182383">
              <w:rPr>
                <w:sz w:val="22"/>
                <w:szCs w:val="22"/>
              </w:rPr>
              <w:t>којих</w:t>
            </w:r>
            <w:proofErr w:type="spellEnd"/>
            <w:r w:rsidRPr="00182383">
              <w:rPr>
                <w:sz w:val="22"/>
                <w:szCs w:val="22"/>
              </w:rPr>
              <w:t xml:space="preserve"> </w:t>
            </w:r>
            <w:proofErr w:type="spellStart"/>
            <w:r w:rsidRPr="00182383">
              <w:rPr>
                <w:sz w:val="22"/>
                <w:szCs w:val="22"/>
              </w:rPr>
              <w:t>је</w:t>
            </w:r>
            <w:proofErr w:type="spellEnd"/>
            <w:r w:rsidRPr="00182383">
              <w:rPr>
                <w:sz w:val="22"/>
                <w:szCs w:val="22"/>
              </w:rPr>
              <w:t xml:space="preserve"> </w:t>
            </w:r>
            <w:proofErr w:type="spellStart"/>
            <w:r w:rsidRPr="00182383">
              <w:rPr>
                <w:sz w:val="22"/>
                <w:szCs w:val="22"/>
              </w:rPr>
              <w:t>извршена</w:t>
            </w:r>
            <w:proofErr w:type="spellEnd"/>
            <w:r w:rsidRPr="00182383">
              <w:rPr>
                <w:sz w:val="22"/>
                <w:szCs w:val="22"/>
              </w:rPr>
              <w:t xml:space="preserve"> </w:t>
            </w:r>
            <w:proofErr w:type="spellStart"/>
            <w:r w:rsidRPr="00182383">
              <w:rPr>
                <w:sz w:val="22"/>
                <w:szCs w:val="22"/>
              </w:rPr>
              <w:t>вакцинација</w:t>
            </w:r>
            <w:proofErr w:type="spellEnd"/>
            <w:r w:rsidRPr="00182383">
              <w:rPr>
                <w:sz w:val="22"/>
                <w:szCs w:val="22"/>
              </w:rPr>
              <w:t xml:space="preserve"> </w:t>
            </w:r>
            <w:proofErr w:type="spellStart"/>
            <w:r w:rsidRPr="00182383">
              <w:rPr>
                <w:sz w:val="22"/>
                <w:szCs w:val="22"/>
              </w:rPr>
              <w:t>против</w:t>
            </w:r>
            <w:proofErr w:type="spellEnd"/>
            <w:r w:rsidRPr="00182383">
              <w:rPr>
                <w:sz w:val="22"/>
                <w:szCs w:val="22"/>
              </w:rPr>
              <w:t xml:space="preserve"> </w:t>
            </w:r>
            <w:proofErr w:type="spellStart"/>
            <w:r w:rsidRPr="00182383">
              <w:rPr>
                <w:sz w:val="22"/>
                <w:szCs w:val="22"/>
              </w:rPr>
              <w:t>сезонског</w:t>
            </w:r>
            <w:proofErr w:type="spellEnd"/>
            <w:r w:rsidRPr="00182383">
              <w:rPr>
                <w:sz w:val="22"/>
                <w:szCs w:val="22"/>
              </w:rPr>
              <w:t xml:space="preserve"> </w:t>
            </w:r>
            <w:proofErr w:type="spellStart"/>
            <w:r w:rsidRPr="00182383">
              <w:rPr>
                <w:sz w:val="22"/>
                <w:szCs w:val="22"/>
              </w:rPr>
              <w:t>грипа</w:t>
            </w:r>
            <w:proofErr w:type="spellEnd"/>
          </w:p>
        </w:tc>
        <w:tc>
          <w:tcPr>
            <w:tcW w:w="1095" w:type="dxa"/>
          </w:tcPr>
          <w:p w:rsidR="0068466D" w:rsidRPr="00182383" w:rsidRDefault="0068466D" w:rsidP="0068466D">
            <w:pPr>
              <w:spacing w:before="60" w:after="60"/>
              <w:jc w:val="center"/>
              <w:rPr>
                <w:rStyle w:val="FootnoteReference"/>
                <w:sz w:val="22"/>
                <w:szCs w:val="22"/>
              </w:rPr>
            </w:pPr>
            <w:r w:rsidRPr="00182383">
              <w:rPr>
                <w:sz w:val="22"/>
                <w:szCs w:val="22"/>
              </w:rPr>
              <w:t>%</w:t>
            </w:r>
          </w:p>
        </w:tc>
        <w:tc>
          <w:tcPr>
            <w:tcW w:w="1087" w:type="dxa"/>
          </w:tcPr>
          <w:p w:rsidR="0068466D" w:rsidRPr="00182383" w:rsidRDefault="0068466D" w:rsidP="0068466D">
            <w:pPr>
              <w:spacing w:before="60" w:after="60"/>
              <w:jc w:val="center"/>
              <w:rPr>
                <w:rStyle w:val="FootnoteReference"/>
                <w:sz w:val="22"/>
                <w:szCs w:val="22"/>
              </w:rPr>
            </w:pPr>
            <w:r w:rsidRPr="00182383">
              <w:rPr>
                <w:sz w:val="22"/>
                <w:szCs w:val="22"/>
              </w:rPr>
              <w:t>2022</w:t>
            </w:r>
            <w:r w:rsidR="00A23F8F" w:rsidRPr="00182383">
              <w:rPr>
                <w:sz w:val="22"/>
                <w:szCs w:val="22"/>
              </w:rPr>
              <w:t>.</w:t>
            </w:r>
          </w:p>
        </w:tc>
        <w:tc>
          <w:tcPr>
            <w:tcW w:w="1097" w:type="dxa"/>
          </w:tcPr>
          <w:p w:rsidR="0068466D" w:rsidRPr="00182383" w:rsidRDefault="0068466D" w:rsidP="0068466D">
            <w:pPr>
              <w:spacing w:before="60" w:after="60"/>
              <w:jc w:val="center"/>
              <w:rPr>
                <w:rStyle w:val="FootnoteReference"/>
                <w:sz w:val="22"/>
                <w:szCs w:val="22"/>
              </w:rPr>
            </w:pPr>
            <w:r w:rsidRPr="00182383">
              <w:rPr>
                <w:sz w:val="22"/>
                <w:szCs w:val="22"/>
              </w:rPr>
              <w:t>38.5</w:t>
            </w:r>
          </w:p>
        </w:tc>
        <w:tc>
          <w:tcPr>
            <w:tcW w:w="1081" w:type="dxa"/>
            <w:gridSpan w:val="2"/>
          </w:tcPr>
          <w:p w:rsidR="0068466D" w:rsidRPr="00182383" w:rsidRDefault="0068466D" w:rsidP="0068466D">
            <w:pPr>
              <w:spacing w:before="60" w:after="60"/>
              <w:jc w:val="center"/>
              <w:rPr>
                <w:rStyle w:val="FootnoteReference"/>
                <w:sz w:val="22"/>
                <w:szCs w:val="22"/>
              </w:rPr>
            </w:pPr>
            <w:r w:rsidRPr="00182383">
              <w:rPr>
                <w:sz w:val="22"/>
                <w:szCs w:val="22"/>
              </w:rPr>
              <w:t>38.5</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39.2</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40</w:t>
            </w:r>
          </w:p>
        </w:tc>
        <w:tc>
          <w:tcPr>
            <w:tcW w:w="2146" w:type="dxa"/>
          </w:tcPr>
          <w:p w:rsidR="0068466D" w:rsidRPr="00182383" w:rsidRDefault="0068466D" w:rsidP="0068466D">
            <w:pPr>
              <w:spacing w:before="60" w:after="60"/>
              <w:rPr>
                <w:rStyle w:val="FootnoteReference"/>
                <w:sz w:val="22"/>
                <w:szCs w:val="22"/>
              </w:rPr>
            </w:pPr>
            <w:r w:rsidRPr="00182383">
              <w:rPr>
                <w:sz w:val="22"/>
                <w:szCs w:val="22"/>
              </w:rPr>
              <w:t>ДЗ</w:t>
            </w:r>
          </w:p>
        </w:tc>
      </w:tr>
      <w:tr w:rsidR="0068466D" w:rsidRPr="00182383" w:rsidTr="0068466D">
        <w:tc>
          <w:tcPr>
            <w:tcW w:w="4282" w:type="dxa"/>
            <w:gridSpan w:val="2"/>
          </w:tcPr>
          <w:p w:rsidR="0068466D" w:rsidRPr="00182383" w:rsidRDefault="0068466D" w:rsidP="0068466D">
            <w:pPr>
              <w:spacing w:before="60" w:after="60"/>
              <w:rPr>
                <w:sz w:val="22"/>
                <w:szCs w:val="22"/>
              </w:rPr>
            </w:pPr>
            <w:r w:rsidRPr="00182383">
              <w:rPr>
                <w:sz w:val="22"/>
                <w:szCs w:val="22"/>
              </w:rPr>
              <w:t xml:space="preserve">% </w:t>
            </w:r>
            <w:proofErr w:type="spellStart"/>
            <w:r w:rsidRPr="00182383">
              <w:rPr>
                <w:sz w:val="22"/>
                <w:szCs w:val="22"/>
              </w:rPr>
              <w:t>регистрованих</w:t>
            </w:r>
            <w:proofErr w:type="spellEnd"/>
            <w:r w:rsidRPr="00182383">
              <w:rPr>
                <w:sz w:val="22"/>
                <w:szCs w:val="22"/>
              </w:rPr>
              <w:t xml:space="preserve"> </w:t>
            </w:r>
            <w:proofErr w:type="spellStart"/>
            <w:r w:rsidRPr="00182383">
              <w:rPr>
                <w:sz w:val="22"/>
                <w:szCs w:val="22"/>
              </w:rPr>
              <w:t>корисника</w:t>
            </w:r>
            <w:proofErr w:type="spellEnd"/>
            <w:r w:rsidRPr="00182383">
              <w:rPr>
                <w:sz w:val="22"/>
                <w:szCs w:val="22"/>
              </w:rPr>
              <w:t xml:space="preserve"> у ДЗ </w:t>
            </w:r>
            <w:proofErr w:type="spellStart"/>
            <w:r w:rsidRPr="00182383">
              <w:rPr>
                <w:sz w:val="22"/>
                <w:szCs w:val="22"/>
              </w:rPr>
              <w:t>старијих</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18 </w:t>
            </w:r>
            <w:proofErr w:type="spellStart"/>
            <w:r w:rsidRPr="00182383">
              <w:rPr>
                <w:sz w:val="22"/>
                <w:szCs w:val="22"/>
              </w:rPr>
              <w:t>година</w:t>
            </w:r>
            <w:proofErr w:type="spellEnd"/>
            <w:r w:rsidRPr="00182383">
              <w:rPr>
                <w:sz w:val="22"/>
                <w:szCs w:val="22"/>
              </w:rPr>
              <w:t xml:space="preserve"> </w:t>
            </w:r>
            <w:proofErr w:type="spellStart"/>
            <w:r w:rsidRPr="00182383">
              <w:rPr>
                <w:sz w:val="22"/>
                <w:szCs w:val="22"/>
              </w:rPr>
              <w:t>код</w:t>
            </w:r>
            <w:proofErr w:type="spellEnd"/>
            <w:r w:rsidRPr="00182383">
              <w:rPr>
                <w:sz w:val="22"/>
                <w:szCs w:val="22"/>
              </w:rPr>
              <w:t xml:space="preserve"> </w:t>
            </w:r>
            <w:proofErr w:type="spellStart"/>
            <w:r w:rsidRPr="00182383">
              <w:rPr>
                <w:sz w:val="22"/>
                <w:szCs w:val="22"/>
              </w:rPr>
              <w:t>којих</w:t>
            </w:r>
            <w:proofErr w:type="spellEnd"/>
            <w:r w:rsidRPr="00182383">
              <w:rPr>
                <w:sz w:val="22"/>
                <w:szCs w:val="22"/>
              </w:rPr>
              <w:t xml:space="preserve"> </w:t>
            </w:r>
            <w:proofErr w:type="spellStart"/>
            <w:r w:rsidRPr="00182383">
              <w:rPr>
                <w:sz w:val="22"/>
                <w:szCs w:val="22"/>
              </w:rPr>
              <w:t>је</w:t>
            </w:r>
            <w:proofErr w:type="spellEnd"/>
            <w:r w:rsidRPr="00182383">
              <w:rPr>
                <w:sz w:val="22"/>
                <w:szCs w:val="22"/>
              </w:rPr>
              <w:t xml:space="preserve"> </w:t>
            </w:r>
            <w:proofErr w:type="spellStart"/>
            <w:r w:rsidRPr="00182383">
              <w:rPr>
                <w:sz w:val="22"/>
                <w:szCs w:val="22"/>
              </w:rPr>
              <w:t>извршена</w:t>
            </w:r>
            <w:proofErr w:type="spellEnd"/>
            <w:r w:rsidRPr="00182383">
              <w:rPr>
                <w:sz w:val="22"/>
                <w:szCs w:val="22"/>
              </w:rPr>
              <w:t xml:space="preserve"> </w:t>
            </w:r>
            <w:proofErr w:type="spellStart"/>
            <w:r w:rsidRPr="00182383">
              <w:rPr>
                <w:sz w:val="22"/>
                <w:szCs w:val="22"/>
              </w:rPr>
              <w:t>вакцинација</w:t>
            </w:r>
            <w:proofErr w:type="spellEnd"/>
            <w:r w:rsidRPr="00182383">
              <w:rPr>
                <w:sz w:val="22"/>
                <w:szCs w:val="22"/>
              </w:rPr>
              <w:t xml:space="preserve"> </w:t>
            </w:r>
            <w:proofErr w:type="spellStart"/>
            <w:r w:rsidRPr="00182383">
              <w:rPr>
                <w:sz w:val="22"/>
                <w:szCs w:val="22"/>
              </w:rPr>
              <w:t>против</w:t>
            </w:r>
            <w:proofErr w:type="spellEnd"/>
            <w:r w:rsidRPr="00182383">
              <w:rPr>
                <w:sz w:val="22"/>
                <w:szCs w:val="22"/>
              </w:rPr>
              <w:t xml:space="preserve"> COVID - 19</w:t>
            </w:r>
          </w:p>
        </w:tc>
        <w:tc>
          <w:tcPr>
            <w:tcW w:w="1095" w:type="dxa"/>
          </w:tcPr>
          <w:p w:rsidR="0068466D" w:rsidRPr="00182383" w:rsidRDefault="0068466D" w:rsidP="0068466D">
            <w:pPr>
              <w:spacing w:before="60" w:after="60"/>
              <w:jc w:val="center"/>
              <w:rPr>
                <w:rStyle w:val="FootnoteReference"/>
                <w:sz w:val="22"/>
                <w:szCs w:val="22"/>
              </w:rPr>
            </w:pPr>
            <w:r w:rsidRPr="00182383">
              <w:rPr>
                <w:sz w:val="22"/>
                <w:szCs w:val="22"/>
              </w:rPr>
              <w:t>%</w:t>
            </w:r>
          </w:p>
        </w:tc>
        <w:tc>
          <w:tcPr>
            <w:tcW w:w="1087" w:type="dxa"/>
          </w:tcPr>
          <w:p w:rsidR="0068466D" w:rsidRPr="00182383" w:rsidRDefault="0068466D" w:rsidP="0068466D">
            <w:pPr>
              <w:spacing w:before="60" w:after="60"/>
              <w:jc w:val="center"/>
              <w:rPr>
                <w:rStyle w:val="FootnoteReference"/>
                <w:sz w:val="22"/>
                <w:szCs w:val="22"/>
              </w:rPr>
            </w:pPr>
            <w:r w:rsidRPr="00182383">
              <w:rPr>
                <w:sz w:val="22"/>
                <w:szCs w:val="22"/>
              </w:rPr>
              <w:t>2022</w:t>
            </w:r>
            <w:r w:rsidR="00A23F8F" w:rsidRPr="00182383">
              <w:rPr>
                <w:sz w:val="22"/>
                <w:szCs w:val="22"/>
              </w:rPr>
              <w:t>.</w:t>
            </w:r>
          </w:p>
        </w:tc>
        <w:tc>
          <w:tcPr>
            <w:tcW w:w="1097" w:type="dxa"/>
          </w:tcPr>
          <w:p w:rsidR="0068466D" w:rsidRPr="00182383" w:rsidRDefault="0068466D" w:rsidP="0068466D">
            <w:pPr>
              <w:spacing w:before="60" w:after="60"/>
              <w:jc w:val="center"/>
              <w:rPr>
                <w:rStyle w:val="FootnoteReference"/>
                <w:sz w:val="22"/>
                <w:szCs w:val="22"/>
              </w:rPr>
            </w:pPr>
            <w:r w:rsidRPr="00182383">
              <w:rPr>
                <w:sz w:val="22"/>
                <w:szCs w:val="22"/>
              </w:rPr>
              <w:t>2.5</w:t>
            </w:r>
          </w:p>
        </w:tc>
        <w:tc>
          <w:tcPr>
            <w:tcW w:w="1081" w:type="dxa"/>
            <w:gridSpan w:val="2"/>
          </w:tcPr>
          <w:p w:rsidR="0068466D" w:rsidRPr="00182383" w:rsidRDefault="0068466D" w:rsidP="0068466D">
            <w:pPr>
              <w:spacing w:before="60" w:after="60"/>
              <w:jc w:val="center"/>
              <w:rPr>
                <w:rStyle w:val="FootnoteReference"/>
                <w:sz w:val="22"/>
                <w:szCs w:val="22"/>
              </w:rPr>
            </w:pPr>
            <w:r w:rsidRPr="00182383">
              <w:rPr>
                <w:sz w:val="22"/>
                <w:szCs w:val="22"/>
              </w:rPr>
              <w:t>2.5</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2.5</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2.5</w:t>
            </w:r>
          </w:p>
        </w:tc>
        <w:tc>
          <w:tcPr>
            <w:tcW w:w="2146" w:type="dxa"/>
          </w:tcPr>
          <w:p w:rsidR="0068466D" w:rsidRPr="00182383" w:rsidRDefault="0068466D" w:rsidP="0068466D">
            <w:pPr>
              <w:spacing w:before="60" w:after="60"/>
              <w:rPr>
                <w:sz w:val="22"/>
                <w:szCs w:val="22"/>
              </w:rPr>
            </w:pPr>
            <w:r w:rsidRPr="00182383">
              <w:rPr>
                <w:sz w:val="22"/>
                <w:szCs w:val="22"/>
              </w:rPr>
              <w:t>ДЗ</w:t>
            </w:r>
          </w:p>
        </w:tc>
      </w:tr>
      <w:tr w:rsidR="0068466D" w:rsidRPr="00182383" w:rsidTr="0068466D">
        <w:tc>
          <w:tcPr>
            <w:tcW w:w="4282" w:type="dxa"/>
            <w:gridSpan w:val="2"/>
          </w:tcPr>
          <w:p w:rsidR="0068466D" w:rsidRPr="00182383" w:rsidRDefault="0068466D" w:rsidP="0068466D">
            <w:pPr>
              <w:spacing w:before="60" w:after="60"/>
              <w:rPr>
                <w:sz w:val="22"/>
                <w:szCs w:val="22"/>
              </w:rPr>
            </w:pPr>
            <w:r w:rsidRPr="00182383">
              <w:rPr>
                <w:sz w:val="22"/>
                <w:szCs w:val="22"/>
              </w:rPr>
              <w:t xml:space="preserve">% </w:t>
            </w:r>
            <w:proofErr w:type="spellStart"/>
            <w:r w:rsidRPr="00182383">
              <w:rPr>
                <w:sz w:val="22"/>
                <w:szCs w:val="22"/>
              </w:rPr>
              <w:t>деце</w:t>
            </w:r>
            <w:proofErr w:type="spellEnd"/>
            <w:r w:rsidRPr="00182383">
              <w:rPr>
                <w:sz w:val="22"/>
                <w:szCs w:val="22"/>
              </w:rPr>
              <w:t xml:space="preserve"> </w:t>
            </w:r>
            <w:proofErr w:type="spellStart"/>
            <w:r w:rsidRPr="00182383">
              <w:rPr>
                <w:sz w:val="22"/>
                <w:szCs w:val="22"/>
              </w:rPr>
              <w:t>која</w:t>
            </w:r>
            <w:proofErr w:type="spellEnd"/>
            <w:r w:rsidRPr="00182383">
              <w:rPr>
                <w:sz w:val="22"/>
                <w:szCs w:val="22"/>
              </w:rPr>
              <w:t xml:space="preserve"> </w:t>
            </w:r>
            <w:proofErr w:type="spellStart"/>
            <w:r w:rsidRPr="00182383">
              <w:rPr>
                <w:sz w:val="22"/>
                <w:szCs w:val="22"/>
              </w:rPr>
              <w:t>су</w:t>
            </w:r>
            <w:proofErr w:type="spellEnd"/>
            <w:r w:rsidRPr="00182383">
              <w:rPr>
                <w:sz w:val="22"/>
                <w:szCs w:val="22"/>
              </w:rPr>
              <w:t xml:space="preserve"> </w:t>
            </w:r>
            <w:proofErr w:type="spellStart"/>
            <w:r w:rsidRPr="00182383">
              <w:rPr>
                <w:sz w:val="22"/>
                <w:szCs w:val="22"/>
              </w:rPr>
              <w:t>вакцинисана</w:t>
            </w:r>
            <w:proofErr w:type="spellEnd"/>
            <w:r w:rsidRPr="00182383">
              <w:rPr>
                <w:sz w:val="22"/>
                <w:szCs w:val="22"/>
              </w:rPr>
              <w:t xml:space="preserve"> </w:t>
            </w:r>
            <w:proofErr w:type="spellStart"/>
            <w:r w:rsidRPr="00182383">
              <w:rPr>
                <w:sz w:val="22"/>
                <w:szCs w:val="22"/>
              </w:rPr>
              <w:t>вакцинама</w:t>
            </w:r>
            <w:proofErr w:type="spellEnd"/>
            <w:r w:rsidRPr="00182383">
              <w:rPr>
                <w:sz w:val="22"/>
                <w:szCs w:val="22"/>
              </w:rPr>
              <w:t xml:space="preserve"> </w:t>
            </w:r>
            <w:proofErr w:type="spellStart"/>
            <w:r w:rsidRPr="00182383">
              <w:rPr>
                <w:sz w:val="22"/>
                <w:szCs w:val="22"/>
              </w:rPr>
              <w:t>из</w:t>
            </w:r>
            <w:proofErr w:type="spellEnd"/>
            <w:r w:rsidRPr="00182383">
              <w:rPr>
                <w:sz w:val="22"/>
                <w:szCs w:val="22"/>
              </w:rPr>
              <w:t xml:space="preserve"> </w:t>
            </w:r>
            <w:proofErr w:type="spellStart"/>
            <w:r w:rsidRPr="00182383">
              <w:rPr>
                <w:sz w:val="22"/>
                <w:szCs w:val="22"/>
              </w:rPr>
              <w:t>обавезног</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w:t>
            </w:r>
            <w:proofErr w:type="spellStart"/>
            <w:r w:rsidRPr="00182383">
              <w:rPr>
                <w:sz w:val="22"/>
                <w:szCs w:val="22"/>
              </w:rPr>
              <w:t>према</w:t>
            </w:r>
            <w:proofErr w:type="spellEnd"/>
            <w:r w:rsidRPr="00182383">
              <w:rPr>
                <w:sz w:val="22"/>
                <w:szCs w:val="22"/>
              </w:rPr>
              <w:t xml:space="preserve"> </w:t>
            </w:r>
            <w:proofErr w:type="spellStart"/>
            <w:r w:rsidRPr="00182383">
              <w:rPr>
                <w:sz w:val="22"/>
                <w:szCs w:val="22"/>
              </w:rPr>
              <w:t>важећем</w:t>
            </w:r>
            <w:proofErr w:type="spellEnd"/>
            <w:r w:rsidRPr="00182383">
              <w:rPr>
                <w:sz w:val="22"/>
                <w:szCs w:val="22"/>
              </w:rPr>
              <w:t xml:space="preserve"> </w:t>
            </w:r>
            <w:proofErr w:type="spellStart"/>
            <w:r w:rsidRPr="00182383">
              <w:rPr>
                <w:sz w:val="22"/>
                <w:szCs w:val="22"/>
              </w:rPr>
              <w:t>правилнику</w:t>
            </w:r>
            <w:proofErr w:type="spellEnd"/>
            <w:r w:rsidRPr="00182383">
              <w:rPr>
                <w:sz w:val="22"/>
                <w:szCs w:val="22"/>
              </w:rPr>
              <w:t>)</w:t>
            </w:r>
          </w:p>
        </w:tc>
        <w:tc>
          <w:tcPr>
            <w:tcW w:w="1095" w:type="dxa"/>
          </w:tcPr>
          <w:p w:rsidR="0068466D" w:rsidRPr="00182383" w:rsidRDefault="0068466D" w:rsidP="0068466D">
            <w:pPr>
              <w:spacing w:before="60" w:after="60"/>
              <w:jc w:val="center"/>
              <w:rPr>
                <w:rStyle w:val="FootnoteReference"/>
                <w:sz w:val="22"/>
                <w:szCs w:val="22"/>
              </w:rPr>
            </w:pPr>
            <w:r w:rsidRPr="00182383">
              <w:rPr>
                <w:sz w:val="22"/>
                <w:szCs w:val="22"/>
              </w:rPr>
              <w:t>%</w:t>
            </w:r>
          </w:p>
        </w:tc>
        <w:tc>
          <w:tcPr>
            <w:tcW w:w="1087" w:type="dxa"/>
          </w:tcPr>
          <w:p w:rsidR="0068466D" w:rsidRPr="00182383" w:rsidRDefault="0068466D" w:rsidP="0068466D">
            <w:pPr>
              <w:spacing w:before="60" w:after="60"/>
              <w:jc w:val="center"/>
              <w:rPr>
                <w:rStyle w:val="FootnoteReference"/>
                <w:sz w:val="22"/>
                <w:szCs w:val="22"/>
              </w:rPr>
            </w:pPr>
            <w:r w:rsidRPr="00182383">
              <w:rPr>
                <w:sz w:val="22"/>
                <w:szCs w:val="22"/>
              </w:rPr>
              <w:t>2022</w:t>
            </w:r>
            <w:r w:rsidR="00A23F8F" w:rsidRPr="00182383">
              <w:rPr>
                <w:sz w:val="22"/>
                <w:szCs w:val="22"/>
              </w:rPr>
              <w:t>.</w:t>
            </w:r>
          </w:p>
        </w:tc>
        <w:tc>
          <w:tcPr>
            <w:tcW w:w="1097" w:type="dxa"/>
          </w:tcPr>
          <w:p w:rsidR="0068466D" w:rsidRPr="00182383" w:rsidRDefault="0068466D" w:rsidP="0068466D">
            <w:pPr>
              <w:spacing w:before="60" w:after="60"/>
              <w:jc w:val="center"/>
              <w:rPr>
                <w:rStyle w:val="FootnoteReference"/>
                <w:sz w:val="22"/>
                <w:szCs w:val="22"/>
              </w:rPr>
            </w:pPr>
            <w:r w:rsidRPr="00182383">
              <w:rPr>
                <w:sz w:val="22"/>
                <w:szCs w:val="22"/>
              </w:rPr>
              <w:t>91.7</w:t>
            </w:r>
          </w:p>
        </w:tc>
        <w:tc>
          <w:tcPr>
            <w:tcW w:w="1081" w:type="dxa"/>
            <w:gridSpan w:val="2"/>
          </w:tcPr>
          <w:p w:rsidR="0068466D" w:rsidRPr="00182383" w:rsidRDefault="0068466D" w:rsidP="0068466D">
            <w:pPr>
              <w:spacing w:before="60" w:after="60"/>
              <w:jc w:val="center"/>
              <w:rPr>
                <w:rStyle w:val="FootnoteReference"/>
                <w:sz w:val="22"/>
                <w:szCs w:val="22"/>
              </w:rPr>
            </w:pPr>
            <w:r w:rsidRPr="00182383">
              <w:rPr>
                <w:sz w:val="22"/>
                <w:szCs w:val="22"/>
              </w:rPr>
              <w:t>91.7</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95</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95</w:t>
            </w:r>
          </w:p>
        </w:tc>
        <w:tc>
          <w:tcPr>
            <w:tcW w:w="2146" w:type="dxa"/>
          </w:tcPr>
          <w:p w:rsidR="0068466D" w:rsidRPr="00182383" w:rsidRDefault="0068466D" w:rsidP="0068466D">
            <w:pPr>
              <w:spacing w:before="60" w:after="60"/>
              <w:rPr>
                <w:sz w:val="22"/>
                <w:szCs w:val="22"/>
              </w:rPr>
            </w:pPr>
            <w:r w:rsidRPr="00182383">
              <w:rPr>
                <w:sz w:val="22"/>
                <w:szCs w:val="22"/>
              </w:rPr>
              <w:t>ДЗ</w:t>
            </w:r>
          </w:p>
        </w:tc>
      </w:tr>
      <w:tr w:rsidR="0068466D" w:rsidRPr="00182383" w:rsidTr="0068466D">
        <w:tc>
          <w:tcPr>
            <w:tcW w:w="4282" w:type="dxa"/>
            <w:gridSpan w:val="2"/>
          </w:tcPr>
          <w:p w:rsidR="0068466D" w:rsidRPr="00182383" w:rsidRDefault="0068466D" w:rsidP="0068466D">
            <w:pPr>
              <w:spacing w:before="60" w:after="60"/>
              <w:rPr>
                <w:sz w:val="22"/>
                <w:szCs w:val="22"/>
              </w:rPr>
            </w:pPr>
            <w:r w:rsidRPr="00182383">
              <w:rPr>
                <w:sz w:val="22"/>
                <w:szCs w:val="22"/>
              </w:rPr>
              <w:t xml:space="preserve">% </w:t>
            </w:r>
            <w:proofErr w:type="spellStart"/>
            <w:r w:rsidRPr="00182383">
              <w:rPr>
                <w:sz w:val="22"/>
                <w:szCs w:val="22"/>
              </w:rPr>
              <w:t>деце</w:t>
            </w:r>
            <w:proofErr w:type="spellEnd"/>
            <w:r w:rsidRPr="00182383">
              <w:rPr>
                <w:sz w:val="22"/>
                <w:szCs w:val="22"/>
              </w:rPr>
              <w:t xml:space="preserve"> </w:t>
            </w:r>
            <w:proofErr w:type="spellStart"/>
            <w:r w:rsidRPr="00182383">
              <w:rPr>
                <w:sz w:val="22"/>
                <w:szCs w:val="22"/>
              </w:rPr>
              <w:t>вакцинисана</w:t>
            </w:r>
            <w:proofErr w:type="spellEnd"/>
            <w:r w:rsidRPr="00182383">
              <w:rPr>
                <w:sz w:val="22"/>
                <w:szCs w:val="22"/>
              </w:rPr>
              <w:t xml:space="preserve"> ММР </w:t>
            </w:r>
            <w:proofErr w:type="spellStart"/>
            <w:r w:rsidRPr="00182383">
              <w:rPr>
                <w:sz w:val="22"/>
                <w:szCs w:val="22"/>
              </w:rPr>
              <w:t>вакцином</w:t>
            </w:r>
            <w:proofErr w:type="spellEnd"/>
            <w:r w:rsidRPr="00182383">
              <w:rPr>
                <w:sz w:val="22"/>
                <w:szCs w:val="22"/>
              </w:rPr>
              <w:t xml:space="preserve"> </w:t>
            </w:r>
            <w:proofErr w:type="spellStart"/>
            <w:r w:rsidRPr="00182383">
              <w:rPr>
                <w:sz w:val="22"/>
                <w:szCs w:val="22"/>
              </w:rPr>
              <w:t>према</w:t>
            </w:r>
            <w:proofErr w:type="spellEnd"/>
            <w:r w:rsidRPr="00182383">
              <w:rPr>
                <w:sz w:val="22"/>
                <w:szCs w:val="22"/>
              </w:rPr>
              <w:t xml:space="preserve"> </w:t>
            </w:r>
            <w:proofErr w:type="spellStart"/>
            <w:r w:rsidRPr="00182383">
              <w:rPr>
                <w:sz w:val="22"/>
                <w:szCs w:val="22"/>
              </w:rPr>
              <w:t>узрасту</w:t>
            </w:r>
            <w:proofErr w:type="spellEnd"/>
          </w:p>
        </w:tc>
        <w:tc>
          <w:tcPr>
            <w:tcW w:w="1095" w:type="dxa"/>
          </w:tcPr>
          <w:p w:rsidR="0068466D" w:rsidRPr="00182383" w:rsidRDefault="0068466D" w:rsidP="0068466D">
            <w:pPr>
              <w:spacing w:before="60" w:after="60"/>
              <w:jc w:val="center"/>
              <w:rPr>
                <w:rStyle w:val="FootnoteReference"/>
                <w:sz w:val="22"/>
                <w:szCs w:val="22"/>
              </w:rPr>
            </w:pPr>
            <w:r w:rsidRPr="00182383">
              <w:rPr>
                <w:sz w:val="22"/>
                <w:szCs w:val="22"/>
              </w:rPr>
              <w:t>%</w:t>
            </w:r>
          </w:p>
        </w:tc>
        <w:tc>
          <w:tcPr>
            <w:tcW w:w="1087" w:type="dxa"/>
          </w:tcPr>
          <w:p w:rsidR="0068466D" w:rsidRPr="00182383" w:rsidRDefault="0068466D" w:rsidP="0068466D">
            <w:pPr>
              <w:spacing w:before="60" w:after="60"/>
              <w:jc w:val="center"/>
              <w:rPr>
                <w:rStyle w:val="FootnoteReference"/>
                <w:sz w:val="22"/>
                <w:szCs w:val="22"/>
              </w:rPr>
            </w:pPr>
            <w:r w:rsidRPr="00182383">
              <w:rPr>
                <w:sz w:val="22"/>
                <w:szCs w:val="22"/>
              </w:rPr>
              <w:t>2022</w:t>
            </w:r>
            <w:r w:rsidR="00A23F8F" w:rsidRPr="00182383">
              <w:rPr>
                <w:sz w:val="22"/>
                <w:szCs w:val="22"/>
              </w:rPr>
              <w:t>.</w:t>
            </w:r>
          </w:p>
        </w:tc>
        <w:tc>
          <w:tcPr>
            <w:tcW w:w="1097" w:type="dxa"/>
          </w:tcPr>
          <w:p w:rsidR="0068466D" w:rsidRPr="00182383" w:rsidRDefault="0068466D" w:rsidP="0068466D">
            <w:pPr>
              <w:spacing w:before="60" w:after="60"/>
              <w:jc w:val="center"/>
              <w:rPr>
                <w:sz w:val="22"/>
                <w:szCs w:val="22"/>
              </w:rPr>
            </w:pPr>
            <w:r w:rsidRPr="00182383">
              <w:rPr>
                <w:sz w:val="22"/>
                <w:szCs w:val="22"/>
              </w:rPr>
              <w:t>2.год-88.11</w:t>
            </w:r>
          </w:p>
          <w:p w:rsidR="0068466D" w:rsidRPr="00182383" w:rsidRDefault="0068466D" w:rsidP="0068466D">
            <w:pPr>
              <w:spacing w:before="60" w:after="60"/>
              <w:jc w:val="center"/>
              <w:rPr>
                <w:rStyle w:val="FootnoteReference"/>
                <w:sz w:val="22"/>
                <w:szCs w:val="22"/>
              </w:rPr>
            </w:pPr>
            <w:r w:rsidRPr="00182383">
              <w:rPr>
                <w:sz w:val="22"/>
                <w:szCs w:val="22"/>
              </w:rPr>
              <w:t>7.год-91.21</w:t>
            </w:r>
          </w:p>
        </w:tc>
        <w:tc>
          <w:tcPr>
            <w:tcW w:w="1081" w:type="dxa"/>
            <w:gridSpan w:val="2"/>
          </w:tcPr>
          <w:p w:rsidR="0068466D" w:rsidRPr="00182383" w:rsidRDefault="0068466D" w:rsidP="0068466D">
            <w:pPr>
              <w:spacing w:before="60" w:after="60"/>
              <w:jc w:val="center"/>
              <w:rPr>
                <w:sz w:val="22"/>
                <w:szCs w:val="22"/>
              </w:rPr>
            </w:pPr>
            <w:r w:rsidRPr="00182383">
              <w:rPr>
                <w:sz w:val="22"/>
                <w:szCs w:val="22"/>
              </w:rPr>
              <w:t>2.год-88.11</w:t>
            </w:r>
          </w:p>
          <w:p w:rsidR="0068466D" w:rsidRPr="00182383" w:rsidRDefault="0068466D" w:rsidP="0068466D">
            <w:pPr>
              <w:spacing w:before="60" w:after="60"/>
              <w:jc w:val="center"/>
              <w:rPr>
                <w:rStyle w:val="FootnoteReference"/>
                <w:sz w:val="22"/>
                <w:szCs w:val="22"/>
              </w:rPr>
            </w:pPr>
            <w:r w:rsidRPr="00182383">
              <w:rPr>
                <w:sz w:val="22"/>
                <w:szCs w:val="22"/>
              </w:rPr>
              <w:t>7.год-91.21</w:t>
            </w:r>
          </w:p>
        </w:tc>
        <w:tc>
          <w:tcPr>
            <w:tcW w:w="1081" w:type="dxa"/>
          </w:tcPr>
          <w:p w:rsidR="0068466D" w:rsidRPr="00182383" w:rsidRDefault="0068466D" w:rsidP="0068466D">
            <w:pPr>
              <w:spacing w:before="60" w:after="60"/>
              <w:jc w:val="center"/>
              <w:rPr>
                <w:sz w:val="22"/>
                <w:szCs w:val="22"/>
              </w:rPr>
            </w:pPr>
            <w:r w:rsidRPr="00182383">
              <w:rPr>
                <w:sz w:val="22"/>
                <w:szCs w:val="22"/>
              </w:rPr>
              <w:t>2.год-95</w:t>
            </w:r>
          </w:p>
          <w:p w:rsidR="0068466D" w:rsidRPr="00182383" w:rsidRDefault="0068466D" w:rsidP="0068466D">
            <w:pPr>
              <w:spacing w:before="60" w:after="60"/>
              <w:jc w:val="center"/>
              <w:rPr>
                <w:rStyle w:val="FootnoteReference"/>
                <w:sz w:val="22"/>
                <w:szCs w:val="22"/>
              </w:rPr>
            </w:pPr>
            <w:r w:rsidRPr="00182383">
              <w:rPr>
                <w:sz w:val="22"/>
                <w:szCs w:val="22"/>
              </w:rPr>
              <w:t>7.год-95</w:t>
            </w:r>
          </w:p>
        </w:tc>
        <w:tc>
          <w:tcPr>
            <w:tcW w:w="1081" w:type="dxa"/>
          </w:tcPr>
          <w:p w:rsidR="0068466D" w:rsidRPr="00182383" w:rsidRDefault="0068466D" w:rsidP="0068466D">
            <w:pPr>
              <w:spacing w:before="60" w:after="60"/>
              <w:jc w:val="center"/>
              <w:rPr>
                <w:sz w:val="22"/>
                <w:szCs w:val="22"/>
              </w:rPr>
            </w:pPr>
            <w:r w:rsidRPr="00182383">
              <w:rPr>
                <w:sz w:val="22"/>
                <w:szCs w:val="22"/>
              </w:rPr>
              <w:t>2.год-95</w:t>
            </w:r>
          </w:p>
          <w:p w:rsidR="0068466D" w:rsidRPr="00182383" w:rsidRDefault="0068466D" w:rsidP="0068466D">
            <w:pPr>
              <w:spacing w:before="60" w:after="60"/>
              <w:jc w:val="center"/>
              <w:rPr>
                <w:rStyle w:val="FootnoteReference"/>
                <w:sz w:val="22"/>
                <w:szCs w:val="22"/>
              </w:rPr>
            </w:pPr>
            <w:r w:rsidRPr="00182383">
              <w:rPr>
                <w:sz w:val="22"/>
                <w:szCs w:val="22"/>
              </w:rPr>
              <w:t>7.год-95</w:t>
            </w:r>
          </w:p>
        </w:tc>
        <w:tc>
          <w:tcPr>
            <w:tcW w:w="2146" w:type="dxa"/>
          </w:tcPr>
          <w:p w:rsidR="0068466D" w:rsidRPr="00182383" w:rsidRDefault="0068466D" w:rsidP="0068466D">
            <w:pPr>
              <w:spacing w:before="60" w:after="60"/>
              <w:rPr>
                <w:sz w:val="22"/>
                <w:szCs w:val="22"/>
              </w:rPr>
            </w:pPr>
            <w:r w:rsidRPr="00182383">
              <w:rPr>
                <w:sz w:val="22"/>
                <w:szCs w:val="22"/>
              </w:rPr>
              <w:t>ДЗ</w:t>
            </w:r>
          </w:p>
        </w:tc>
      </w:tr>
      <w:tr w:rsidR="0068466D" w:rsidRPr="00182383" w:rsidTr="0068466D">
        <w:tc>
          <w:tcPr>
            <w:tcW w:w="4282" w:type="dxa"/>
            <w:gridSpan w:val="2"/>
          </w:tcPr>
          <w:p w:rsidR="0068466D" w:rsidRPr="00182383" w:rsidRDefault="0068466D" w:rsidP="0068466D">
            <w:pPr>
              <w:spacing w:before="60" w:after="60"/>
              <w:rPr>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лекара</w:t>
            </w:r>
            <w:proofErr w:type="spellEnd"/>
            <w:r w:rsidRPr="00182383">
              <w:rPr>
                <w:sz w:val="22"/>
                <w:szCs w:val="22"/>
              </w:rPr>
              <w:t xml:space="preserve"> </w:t>
            </w:r>
            <w:proofErr w:type="spellStart"/>
            <w:r w:rsidRPr="00182383">
              <w:rPr>
                <w:sz w:val="22"/>
                <w:szCs w:val="22"/>
              </w:rPr>
              <w:t>обухваћених</w:t>
            </w:r>
            <w:proofErr w:type="spellEnd"/>
            <w:r w:rsidRPr="00182383">
              <w:rPr>
                <w:sz w:val="22"/>
                <w:szCs w:val="22"/>
              </w:rPr>
              <w:t xml:space="preserve"> </w:t>
            </w:r>
            <w:proofErr w:type="spellStart"/>
            <w:r w:rsidRPr="00182383">
              <w:rPr>
                <w:sz w:val="22"/>
                <w:szCs w:val="22"/>
              </w:rPr>
              <w:t>едукацијама</w:t>
            </w:r>
            <w:proofErr w:type="spellEnd"/>
            <w:r w:rsidRPr="00182383">
              <w:rPr>
                <w:sz w:val="22"/>
                <w:szCs w:val="22"/>
              </w:rPr>
              <w:t xml:space="preserve"> </w:t>
            </w:r>
            <w:proofErr w:type="spellStart"/>
            <w:r w:rsidRPr="00182383">
              <w:rPr>
                <w:sz w:val="22"/>
                <w:szCs w:val="22"/>
              </w:rPr>
              <w:t>из</w:t>
            </w:r>
            <w:proofErr w:type="spellEnd"/>
            <w:r w:rsidRPr="00182383">
              <w:rPr>
                <w:sz w:val="22"/>
                <w:szCs w:val="22"/>
              </w:rPr>
              <w:t xml:space="preserve">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превенције</w:t>
            </w:r>
            <w:proofErr w:type="spellEnd"/>
            <w:r w:rsidRPr="00182383">
              <w:rPr>
                <w:sz w:val="22"/>
                <w:szCs w:val="22"/>
              </w:rPr>
              <w:t xml:space="preserve"> </w:t>
            </w:r>
            <w:proofErr w:type="spellStart"/>
            <w:r w:rsidRPr="00182383">
              <w:rPr>
                <w:sz w:val="22"/>
                <w:szCs w:val="22"/>
              </w:rPr>
              <w:t>заразних</w:t>
            </w:r>
            <w:proofErr w:type="spellEnd"/>
            <w:r w:rsidRPr="00182383">
              <w:rPr>
                <w:sz w:val="22"/>
                <w:szCs w:val="22"/>
              </w:rPr>
              <w:t xml:space="preserve"> </w:t>
            </w:r>
            <w:proofErr w:type="spellStart"/>
            <w:r w:rsidRPr="00182383">
              <w:rPr>
                <w:sz w:val="22"/>
                <w:szCs w:val="22"/>
              </w:rPr>
              <w:t>болести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годину</w:t>
            </w:r>
            <w:proofErr w:type="spellEnd"/>
            <w:r w:rsidRPr="00182383">
              <w:rPr>
                <w:sz w:val="22"/>
                <w:szCs w:val="22"/>
              </w:rPr>
              <w:t xml:space="preserve"> </w:t>
            </w:r>
            <w:proofErr w:type="spellStart"/>
            <w:r w:rsidRPr="00182383">
              <w:rPr>
                <w:sz w:val="22"/>
                <w:szCs w:val="22"/>
              </w:rPr>
              <w:t>дана</w:t>
            </w:r>
            <w:proofErr w:type="spellEnd"/>
            <w:r w:rsidRPr="00182383">
              <w:rPr>
                <w:sz w:val="22"/>
                <w:szCs w:val="22"/>
              </w:rPr>
              <w:t>)</w:t>
            </w:r>
          </w:p>
        </w:tc>
        <w:tc>
          <w:tcPr>
            <w:tcW w:w="1095" w:type="dxa"/>
          </w:tcPr>
          <w:p w:rsidR="0068466D" w:rsidRPr="00182383" w:rsidRDefault="0068466D" w:rsidP="0068466D">
            <w:pPr>
              <w:spacing w:before="60" w:after="60"/>
              <w:jc w:val="center"/>
              <w:rPr>
                <w:rStyle w:val="FootnoteReference"/>
                <w:sz w:val="22"/>
                <w:szCs w:val="22"/>
              </w:rPr>
            </w:pPr>
            <w:proofErr w:type="spellStart"/>
            <w:r w:rsidRPr="00182383">
              <w:rPr>
                <w:sz w:val="22"/>
                <w:szCs w:val="22"/>
              </w:rPr>
              <w:t>Број</w:t>
            </w:r>
            <w:proofErr w:type="spellEnd"/>
          </w:p>
        </w:tc>
        <w:tc>
          <w:tcPr>
            <w:tcW w:w="1087" w:type="dxa"/>
          </w:tcPr>
          <w:p w:rsidR="0068466D" w:rsidRPr="00182383" w:rsidRDefault="0068466D" w:rsidP="0068466D">
            <w:pPr>
              <w:spacing w:before="60" w:after="60"/>
              <w:jc w:val="center"/>
              <w:rPr>
                <w:rStyle w:val="FootnoteReference"/>
                <w:sz w:val="22"/>
                <w:szCs w:val="22"/>
              </w:rPr>
            </w:pPr>
            <w:r w:rsidRPr="00182383">
              <w:rPr>
                <w:sz w:val="22"/>
                <w:szCs w:val="22"/>
              </w:rPr>
              <w:t>2022</w:t>
            </w:r>
            <w:r w:rsidR="00A23F8F" w:rsidRPr="00182383">
              <w:rPr>
                <w:sz w:val="22"/>
                <w:szCs w:val="22"/>
              </w:rPr>
              <w:t>.</w:t>
            </w:r>
          </w:p>
        </w:tc>
        <w:tc>
          <w:tcPr>
            <w:tcW w:w="1097" w:type="dxa"/>
          </w:tcPr>
          <w:p w:rsidR="0068466D" w:rsidRPr="00182383" w:rsidRDefault="0068466D" w:rsidP="0068466D">
            <w:pPr>
              <w:spacing w:before="60" w:after="60"/>
              <w:jc w:val="center"/>
              <w:rPr>
                <w:rStyle w:val="FootnoteReference"/>
                <w:sz w:val="22"/>
                <w:szCs w:val="22"/>
              </w:rPr>
            </w:pPr>
            <w:r w:rsidRPr="00182383">
              <w:rPr>
                <w:sz w:val="22"/>
                <w:szCs w:val="22"/>
              </w:rPr>
              <w:t>48</w:t>
            </w:r>
          </w:p>
        </w:tc>
        <w:tc>
          <w:tcPr>
            <w:tcW w:w="1081" w:type="dxa"/>
            <w:gridSpan w:val="2"/>
          </w:tcPr>
          <w:p w:rsidR="0068466D" w:rsidRPr="00182383" w:rsidRDefault="0068466D" w:rsidP="0068466D">
            <w:pPr>
              <w:spacing w:before="60" w:after="60"/>
              <w:jc w:val="center"/>
              <w:rPr>
                <w:rStyle w:val="FootnoteReference"/>
                <w:sz w:val="22"/>
                <w:szCs w:val="22"/>
              </w:rPr>
            </w:pPr>
            <w:r w:rsidRPr="00182383">
              <w:rPr>
                <w:sz w:val="22"/>
                <w:szCs w:val="22"/>
              </w:rPr>
              <w:t>48</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49</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50</w:t>
            </w:r>
          </w:p>
        </w:tc>
        <w:tc>
          <w:tcPr>
            <w:tcW w:w="2146" w:type="dxa"/>
          </w:tcPr>
          <w:p w:rsidR="0068466D" w:rsidRPr="00182383" w:rsidRDefault="0068466D" w:rsidP="0068466D">
            <w:pPr>
              <w:spacing w:before="60" w:after="60"/>
              <w:rPr>
                <w:sz w:val="22"/>
                <w:szCs w:val="22"/>
              </w:rPr>
            </w:pPr>
            <w:r w:rsidRPr="00182383">
              <w:rPr>
                <w:sz w:val="22"/>
                <w:szCs w:val="22"/>
              </w:rPr>
              <w:t>ДЗ / ЗЗЈЗ и ИЗЈЗ</w:t>
            </w:r>
          </w:p>
        </w:tc>
      </w:tr>
      <w:tr w:rsidR="0068466D" w:rsidRPr="00182383" w:rsidTr="0068466D">
        <w:tc>
          <w:tcPr>
            <w:tcW w:w="4282" w:type="dxa"/>
            <w:gridSpan w:val="2"/>
          </w:tcPr>
          <w:p w:rsidR="0068466D" w:rsidRPr="00182383" w:rsidRDefault="0068466D" w:rsidP="0068466D">
            <w:pPr>
              <w:spacing w:before="60" w:after="60"/>
              <w:rPr>
                <w:sz w:val="22"/>
                <w:szCs w:val="22"/>
              </w:rPr>
            </w:pPr>
            <w:proofErr w:type="spellStart"/>
            <w:r w:rsidRPr="00182383">
              <w:rPr>
                <w:sz w:val="22"/>
                <w:szCs w:val="22"/>
              </w:rPr>
              <w:lastRenderedPageBreak/>
              <w:t>Број</w:t>
            </w:r>
            <w:proofErr w:type="spellEnd"/>
            <w:r w:rsidRPr="00182383">
              <w:rPr>
                <w:sz w:val="22"/>
                <w:szCs w:val="22"/>
              </w:rPr>
              <w:t xml:space="preserve"> </w:t>
            </w:r>
            <w:proofErr w:type="spellStart"/>
            <w:r w:rsidRPr="00182383">
              <w:rPr>
                <w:sz w:val="22"/>
                <w:szCs w:val="22"/>
              </w:rPr>
              <w:t>становника</w:t>
            </w:r>
            <w:proofErr w:type="spellEnd"/>
            <w:r w:rsidRPr="00182383">
              <w:rPr>
                <w:sz w:val="22"/>
                <w:szCs w:val="22"/>
              </w:rPr>
              <w:t xml:space="preserve"> </w:t>
            </w:r>
            <w:proofErr w:type="spellStart"/>
            <w:r w:rsidRPr="00182383">
              <w:rPr>
                <w:sz w:val="22"/>
                <w:szCs w:val="22"/>
              </w:rPr>
              <w:t>обухваћених</w:t>
            </w:r>
            <w:proofErr w:type="spellEnd"/>
            <w:r w:rsidRPr="00182383">
              <w:rPr>
                <w:sz w:val="22"/>
                <w:szCs w:val="22"/>
              </w:rPr>
              <w:t xml:space="preserve"> </w:t>
            </w:r>
            <w:proofErr w:type="spellStart"/>
            <w:r w:rsidRPr="00182383">
              <w:rPr>
                <w:sz w:val="22"/>
                <w:szCs w:val="22"/>
              </w:rPr>
              <w:t>едукацијама</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превенције</w:t>
            </w:r>
            <w:proofErr w:type="spellEnd"/>
            <w:r w:rsidRPr="00182383">
              <w:rPr>
                <w:sz w:val="22"/>
                <w:szCs w:val="22"/>
              </w:rPr>
              <w:t xml:space="preserve"> </w:t>
            </w:r>
            <w:proofErr w:type="spellStart"/>
            <w:r w:rsidRPr="00182383">
              <w:rPr>
                <w:sz w:val="22"/>
                <w:szCs w:val="22"/>
              </w:rPr>
              <w:t>заразних</w:t>
            </w:r>
            <w:proofErr w:type="spellEnd"/>
            <w:r w:rsidRPr="00182383">
              <w:rPr>
                <w:sz w:val="22"/>
                <w:szCs w:val="22"/>
              </w:rPr>
              <w:t xml:space="preserve"> </w:t>
            </w:r>
            <w:proofErr w:type="spellStart"/>
            <w:r w:rsidRPr="00182383">
              <w:rPr>
                <w:sz w:val="22"/>
                <w:szCs w:val="22"/>
              </w:rPr>
              <w:t>болести</w:t>
            </w:r>
            <w:proofErr w:type="spellEnd"/>
          </w:p>
        </w:tc>
        <w:tc>
          <w:tcPr>
            <w:tcW w:w="1095" w:type="dxa"/>
          </w:tcPr>
          <w:p w:rsidR="0068466D" w:rsidRPr="00182383" w:rsidRDefault="0068466D" w:rsidP="0068466D">
            <w:pPr>
              <w:spacing w:before="60" w:after="60"/>
              <w:jc w:val="center"/>
              <w:rPr>
                <w:rStyle w:val="FootnoteReference"/>
                <w:sz w:val="22"/>
                <w:szCs w:val="22"/>
              </w:rPr>
            </w:pPr>
            <w:proofErr w:type="spellStart"/>
            <w:r w:rsidRPr="00182383">
              <w:rPr>
                <w:sz w:val="22"/>
                <w:szCs w:val="22"/>
              </w:rPr>
              <w:t>Број</w:t>
            </w:r>
            <w:proofErr w:type="spellEnd"/>
          </w:p>
        </w:tc>
        <w:tc>
          <w:tcPr>
            <w:tcW w:w="1087" w:type="dxa"/>
          </w:tcPr>
          <w:p w:rsidR="0068466D" w:rsidRPr="00182383" w:rsidRDefault="0068466D" w:rsidP="0068466D">
            <w:pPr>
              <w:spacing w:before="60" w:after="60"/>
              <w:jc w:val="center"/>
              <w:rPr>
                <w:rStyle w:val="FootnoteReference"/>
                <w:sz w:val="22"/>
                <w:szCs w:val="22"/>
              </w:rPr>
            </w:pPr>
            <w:r w:rsidRPr="00182383">
              <w:rPr>
                <w:sz w:val="22"/>
                <w:szCs w:val="22"/>
              </w:rPr>
              <w:t>2022</w:t>
            </w:r>
            <w:r w:rsidR="00A23F8F" w:rsidRPr="00182383">
              <w:rPr>
                <w:sz w:val="22"/>
                <w:szCs w:val="22"/>
              </w:rPr>
              <w:t>.</w:t>
            </w:r>
          </w:p>
        </w:tc>
        <w:tc>
          <w:tcPr>
            <w:tcW w:w="1097" w:type="dxa"/>
          </w:tcPr>
          <w:p w:rsidR="0068466D" w:rsidRPr="00182383" w:rsidRDefault="0068466D" w:rsidP="0068466D">
            <w:pPr>
              <w:spacing w:before="60" w:after="60"/>
              <w:jc w:val="center"/>
              <w:rPr>
                <w:rStyle w:val="FootnoteReference"/>
                <w:sz w:val="22"/>
                <w:szCs w:val="22"/>
              </w:rPr>
            </w:pPr>
            <w:r w:rsidRPr="00182383">
              <w:rPr>
                <w:sz w:val="22"/>
                <w:szCs w:val="22"/>
              </w:rPr>
              <w:t>28994</w:t>
            </w:r>
          </w:p>
        </w:tc>
        <w:tc>
          <w:tcPr>
            <w:tcW w:w="1081" w:type="dxa"/>
            <w:gridSpan w:val="2"/>
          </w:tcPr>
          <w:p w:rsidR="0068466D" w:rsidRPr="00182383" w:rsidRDefault="0068466D" w:rsidP="0068466D">
            <w:pPr>
              <w:spacing w:before="60" w:after="60"/>
              <w:jc w:val="center"/>
              <w:rPr>
                <w:rStyle w:val="FootnoteReference"/>
                <w:sz w:val="22"/>
                <w:szCs w:val="22"/>
              </w:rPr>
            </w:pPr>
            <w:r w:rsidRPr="00182383">
              <w:rPr>
                <w:sz w:val="22"/>
                <w:szCs w:val="22"/>
              </w:rPr>
              <w:t>28994</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29864</w:t>
            </w:r>
          </w:p>
        </w:tc>
        <w:tc>
          <w:tcPr>
            <w:tcW w:w="1081" w:type="dxa"/>
          </w:tcPr>
          <w:p w:rsidR="0068466D" w:rsidRPr="00182383" w:rsidRDefault="0068466D" w:rsidP="0068466D">
            <w:pPr>
              <w:spacing w:before="60" w:after="60"/>
              <w:jc w:val="center"/>
              <w:rPr>
                <w:rStyle w:val="FootnoteReference"/>
                <w:sz w:val="22"/>
                <w:szCs w:val="22"/>
              </w:rPr>
            </w:pPr>
            <w:r w:rsidRPr="00182383">
              <w:rPr>
                <w:sz w:val="22"/>
                <w:szCs w:val="22"/>
              </w:rPr>
              <w:t>30760</w:t>
            </w:r>
          </w:p>
        </w:tc>
        <w:tc>
          <w:tcPr>
            <w:tcW w:w="2146" w:type="dxa"/>
          </w:tcPr>
          <w:p w:rsidR="0068466D" w:rsidRPr="00182383" w:rsidRDefault="0068466D" w:rsidP="0068466D">
            <w:pPr>
              <w:spacing w:before="60" w:after="60"/>
              <w:rPr>
                <w:sz w:val="22"/>
                <w:szCs w:val="22"/>
              </w:rPr>
            </w:pPr>
            <w:r w:rsidRPr="00182383">
              <w:rPr>
                <w:sz w:val="22"/>
                <w:szCs w:val="22"/>
              </w:rPr>
              <w:t>ЗЗЈЗ и ИЗЈЗ</w:t>
            </w:r>
          </w:p>
        </w:tc>
      </w:tr>
    </w:tbl>
    <w:p w:rsidR="0068466D" w:rsidRPr="00136E35" w:rsidRDefault="0068466D" w:rsidP="0068466D">
      <w:pPr>
        <w:rPr>
          <w:sz w:val="22"/>
          <w:szCs w:val="22"/>
        </w:rPr>
      </w:pPr>
    </w:p>
    <w:p w:rsidR="0068466D" w:rsidRPr="00182383" w:rsidRDefault="0068466D" w:rsidP="0068466D">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3281"/>
        <w:gridCol w:w="1438"/>
        <w:gridCol w:w="1465"/>
        <w:gridCol w:w="1454"/>
        <w:gridCol w:w="1442"/>
        <w:gridCol w:w="1447"/>
        <w:gridCol w:w="1447"/>
      </w:tblGrid>
      <w:tr w:rsidR="0068466D" w:rsidRPr="00182383" w:rsidTr="001B6484">
        <w:tc>
          <w:tcPr>
            <w:tcW w:w="998" w:type="dxa"/>
            <w:shd w:val="clear" w:color="auto" w:fill="92CDDC"/>
            <w:vAlign w:val="center"/>
          </w:tcPr>
          <w:p w:rsidR="0068466D" w:rsidRPr="00182383" w:rsidRDefault="0068466D" w:rsidP="0068466D">
            <w:pPr>
              <w:spacing w:before="60" w:after="60"/>
              <w:rPr>
                <w:sz w:val="22"/>
                <w:szCs w:val="22"/>
              </w:rPr>
            </w:pPr>
            <w:proofErr w:type="spellStart"/>
            <w:r w:rsidRPr="00182383">
              <w:rPr>
                <w:sz w:val="22"/>
                <w:szCs w:val="22"/>
              </w:rPr>
              <w:t>Ознака</w:t>
            </w:r>
            <w:proofErr w:type="spellEnd"/>
          </w:p>
        </w:tc>
        <w:tc>
          <w:tcPr>
            <w:tcW w:w="3281" w:type="dxa"/>
            <w:shd w:val="clear" w:color="auto" w:fill="92CDDC"/>
            <w:vAlign w:val="center"/>
          </w:tcPr>
          <w:p w:rsidR="0068466D" w:rsidRPr="00182383" w:rsidRDefault="0068466D" w:rsidP="0068466D">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438"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Носилац</w:t>
            </w:r>
            <w:proofErr w:type="spellEnd"/>
          </w:p>
        </w:tc>
        <w:tc>
          <w:tcPr>
            <w:tcW w:w="1465"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Партнери</w:t>
            </w:r>
            <w:proofErr w:type="spellEnd"/>
          </w:p>
        </w:tc>
        <w:tc>
          <w:tcPr>
            <w:tcW w:w="1454"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442"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447"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447"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68466D" w:rsidRPr="00182383" w:rsidTr="001B6484">
        <w:tc>
          <w:tcPr>
            <w:tcW w:w="998" w:type="dxa"/>
          </w:tcPr>
          <w:p w:rsidR="0068466D" w:rsidRPr="00182383" w:rsidRDefault="0068466D" w:rsidP="0068466D">
            <w:pPr>
              <w:spacing w:before="60" w:after="60"/>
              <w:rPr>
                <w:sz w:val="22"/>
                <w:szCs w:val="22"/>
              </w:rPr>
            </w:pPr>
            <w:r w:rsidRPr="00182383">
              <w:rPr>
                <w:sz w:val="22"/>
                <w:szCs w:val="22"/>
              </w:rPr>
              <w:t>2.5.1</w:t>
            </w:r>
          </w:p>
        </w:tc>
        <w:tc>
          <w:tcPr>
            <w:tcW w:w="3281" w:type="dxa"/>
          </w:tcPr>
          <w:p w:rsidR="0068466D" w:rsidRPr="00182383" w:rsidRDefault="0068466D" w:rsidP="0068466D">
            <w:pPr>
              <w:spacing w:before="60" w:after="60"/>
              <w:rPr>
                <w:sz w:val="22"/>
                <w:szCs w:val="22"/>
              </w:rPr>
            </w:pPr>
            <w:proofErr w:type="spellStart"/>
            <w:r w:rsidRPr="00182383">
              <w:rPr>
                <w:sz w:val="22"/>
                <w:szCs w:val="22"/>
              </w:rPr>
              <w:t>Обезбедити</w:t>
            </w:r>
            <w:proofErr w:type="spellEnd"/>
            <w:r w:rsidRPr="00182383">
              <w:rPr>
                <w:sz w:val="22"/>
                <w:szCs w:val="22"/>
              </w:rPr>
              <w:t xml:space="preserve"> </w:t>
            </w:r>
            <w:proofErr w:type="spellStart"/>
            <w:r w:rsidRPr="00182383">
              <w:rPr>
                <w:sz w:val="22"/>
                <w:szCs w:val="22"/>
              </w:rPr>
              <w:t>подршку</w:t>
            </w:r>
            <w:proofErr w:type="spellEnd"/>
            <w:r w:rsidRPr="00182383">
              <w:rPr>
                <w:sz w:val="22"/>
                <w:szCs w:val="22"/>
              </w:rPr>
              <w:t xml:space="preserve"> </w:t>
            </w:r>
            <w:proofErr w:type="spellStart"/>
            <w:r w:rsidRPr="00182383">
              <w:rPr>
                <w:sz w:val="22"/>
                <w:szCs w:val="22"/>
              </w:rPr>
              <w:t>програмима</w:t>
            </w:r>
            <w:proofErr w:type="spellEnd"/>
            <w:r w:rsidRPr="00182383">
              <w:rPr>
                <w:sz w:val="22"/>
                <w:szCs w:val="22"/>
              </w:rPr>
              <w:t xml:space="preserve"> </w:t>
            </w:r>
            <w:proofErr w:type="spellStart"/>
            <w:r w:rsidRPr="00182383">
              <w:rPr>
                <w:sz w:val="22"/>
                <w:szCs w:val="22"/>
              </w:rPr>
              <w:t>едукације</w:t>
            </w:r>
            <w:proofErr w:type="spellEnd"/>
            <w:r w:rsidRPr="00182383">
              <w:rPr>
                <w:sz w:val="22"/>
                <w:szCs w:val="22"/>
              </w:rPr>
              <w:t xml:space="preserve"> </w:t>
            </w:r>
            <w:proofErr w:type="spellStart"/>
            <w:r w:rsidRPr="00182383">
              <w:rPr>
                <w:sz w:val="22"/>
                <w:szCs w:val="22"/>
              </w:rPr>
              <w:t>циљних</w:t>
            </w:r>
            <w:proofErr w:type="spellEnd"/>
            <w:r w:rsidRPr="00182383">
              <w:rPr>
                <w:sz w:val="22"/>
                <w:szCs w:val="22"/>
              </w:rPr>
              <w:t xml:space="preserve"> </w:t>
            </w:r>
            <w:proofErr w:type="spellStart"/>
            <w:r w:rsidRPr="00182383">
              <w:rPr>
                <w:sz w:val="22"/>
                <w:szCs w:val="22"/>
              </w:rPr>
              <w:t>група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спровођење</w:t>
            </w:r>
            <w:proofErr w:type="spellEnd"/>
            <w:r w:rsidRPr="00182383">
              <w:rPr>
                <w:sz w:val="22"/>
                <w:szCs w:val="22"/>
              </w:rPr>
              <w:t xml:space="preserve"> </w:t>
            </w:r>
            <w:proofErr w:type="spellStart"/>
            <w:r w:rsidRPr="00182383">
              <w:rPr>
                <w:sz w:val="22"/>
                <w:szCs w:val="22"/>
              </w:rPr>
              <w:t>општих</w:t>
            </w:r>
            <w:proofErr w:type="spellEnd"/>
            <w:r w:rsidRPr="00182383">
              <w:rPr>
                <w:sz w:val="22"/>
                <w:szCs w:val="22"/>
              </w:rPr>
              <w:t xml:space="preserve"> и </w:t>
            </w:r>
            <w:proofErr w:type="spellStart"/>
            <w:r w:rsidRPr="00182383">
              <w:rPr>
                <w:sz w:val="22"/>
                <w:szCs w:val="22"/>
              </w:rPr>
              <w:t>посебних</w:t>
            </w:r>
            <w:proofErr w:type="spellEnd"/>
            <w:r w:rsidRPr="00182383">
              <w:rPr>
                <w:sz w:val="22"/>
                <w:szCs w:val="22"/>
              </w:rPr>
              <w:t xml:space="preserve"> </w:t>
            </w:r>
            <w:proofErr w:type="spellStart"/>
            <w:r w:rsidRPr="00182383">
              <w:rPr>
                <w:sz w:val="22"/>
                <w:szCs w:val="22"/>
              </w:rPr>
              <w:t>мера</w:t>
            </w:r>
            <w:proofErr w:type="spellEnd"/>
            <w:r w:rsidRPr="00182383">
              <w:rPr>
                <w:sz w:val="22"/>
                <w:szCs w:val="22"/>
              </w:rPr>
              <w:t xml:space="preserve"> </w:t>
            </w:r>
            <w:proofErr w:type="spellStart"/>
            <w:r w:rsidRPr="00182383">
              <w:rPr>
                <w:sz w:val="22"/>
                <w:szCs w:val="22"/>
              </w:rPr>
              <w:t>спречавања</w:t>
            </w:r>
            <w:proofErr w:type="spellEnd"/>
            <w:r w:rsidRPr="00182383">
              <w:rPr>
                <w:sz w:val="22"/>
                <w:szCs w:val="22"/>
              </w:rPr>
              <w:t xml:space="preserve"> </w:t>
            </w:r>
            <w:proofErr w:type="spellStart"/>
            <w:r w:rsidRPr="00182383">
              <w:rPr>
                <w:sz w:val="22"/>
                <w:szCs w:val="22"/>
              </w:rPr>
              <w:t>ширења</w:t>
            </w:r>
            <w:proofErr w:type="spellEnd"/>
            <w:r w:rsidRPr="00182383">
              <w:rPr>
                <w:sz w:val="22"/>
                <w:szCs w:val="22"/>
              </w:rPr>
              <w:t xml:space="preserve"> </w:t>
            </w:r>
            <w:proofErr w:type="spellStart"/>
            <w:r w:rsidRPr="00182383">
              <w:rPr>
                <w:sz w:val="22"/>
                <w:szCs w:val="22"/>
              </w:rPr>
              <w:t>заразих</w:t>
            </w:r>
            <w:proofErr w:type="spellEnd"/>
            <w:r w:rsidRPr="00182383">
              <w:rPr>
                <w:sz w:val="22"/>
                <w:szCs w:val="22"/>
              </w:rPr>
              <w:t xml:space="preserve"> </w:t>
            </w:r>
            <w:proofErr w:type="spellStart"/>
            <w:r w:rsidRPr="00182383">
              <w:rPr>
                <w:sz w:val="22"/>
                <w:szCs w:val="22"/>
              </w:rPr>
              <w:t>болести</w:t>
            </w:r>
            <w:proofErr w:type="spellEnd"/>
          </w:p>
        </w:tc>
        <w:tc>
          <w:tcPr>
            <w:tcW w:w="1438" w:type="dxa"/>
            <w:vAlign w:val="center"/>
          </w:tcPr>
          <w:p w:rsidR="0068466D" w:rsidRPr="00182383" w:rsidRDefault="0068466D" w:rsidP="0068466D">
            <w:pPr>
              <w:spacing w:before="60" w:after="60"/>
              <w:jc w:val="center"/>
              <w:rPr>
                <w:sz w:val="22"/>
                <w:szCs w:val="22"/>
              </w:rPr>
            </w:pPr>
            <w:r w:rsidRPr="00182383">
              <w:rPr>
                <w:sz w:val="22"/>
                <w:szCs w:val="22"/>
              </w:rPr>
              <w:t>ЈЛС</w:t>
            </w:r>
          </w:p>
        </w:tc>
        <w:tc>
          <w:tcPr>
            <w:tcW w:w="1465" w:type="dxa"/>
            <w:vAlign w:val="center"/>
          </w:tcPr>
          <w:p w:rsidR="0068466D" w:rsidRPr="00182383" w:rsidRDefault="0068466D" w:rsidP="0068466D">
            <w:pPr>
              <w:spacing w:before="60" w:after="60"/>
              <w:jc w:val="center"/>
              <w:rPr>
                <w:sz w:val="22"/>
                <w:szCs w:val="22"/>
              </w:rPr>
            </w:pPr>
            <w:proofErr w:type="spellStart"/>
            <w:r w:rsidRPr="00182383">
              <w:rPr>
                <w:sz w:val="22"/>
                <w:szCs w:val="22"/>
              </w:rPr>
              <w:t>Здравствене</w:t>
            </w:r>
            <w:proofErr w:type="spellEnd"/>
            <w:r w:rsidRPr="00182383">
              <w:rPr>
                <w:sz w:val="22"/>
                <w:szCs w:val="22"/>
              </w:rPr>
              <w:t xml:space="preserve"> и </w:t>
            </w:r>
            <w:proofErr w:type="spellStart"/>
            <w:r w:rsidRPr="00182383">
              <w:rPr>
                <w:sz w:val="22"/>
                <w:szCs w:val="22"/>
              </w:rPr>
              <w:t>штколске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грађана</w:t>
            </w:r>
            <w:proofErr w:type="spellEnd"/>
          </w:p>
        </w:tc>
        <w:tc>
          <w:tcPr>
            <w:tcW w:w="1454" w:type="dxa"/>
            <w:vAlign w:val="center"/>
          </w:tcPr>
          <w:p w:rsidR="0068466D" w:rsidRPr="00182383" w:rsidRDefault="001B6484" w:rsidP="0068466D">
            <w:pPr>
              <w:spacing w:before="60" w:after="60"/>
              <w:jc w:val="center"/>
              <w:rPr>
                <w:sz w:val="22"/>
                <w:szCs w:val="22"/>
              </w:rPr>
            </w:pPr>
            <w:r w:rsidRPr="00182383">
              <w:rPr>
                <w:sz w:val="22"/>
                <w:szCs w:val="22"/>
              </w:rPr>
              <w:t>2024-2028</w:t>
            </w:r>
            <w:r w:rsidR="00D01098" w:rsidRPr="00182383">
              <w:rPr>
                <w:sz w:val="22"/>
                <w:szCs w:val="22"/>
              </w:rPr>
              <w:t>.</w:t>
            </w:r>
          </w:p>
        </w:tc>
        <w:tc>
          <w:tcPr>
            <w:tcW w:w="1442" w:type="dxa"/>
          </w:tcPr>
          <w:p w:rsidR="001B6484" w:rsidRPr="00182383" w:rsidRDefault="001B6484" w:rsidP="001B6484">
            <w:pPr>
              <w:spacing w:before="60" w:after="60"/>
              <w:jc w:val="center"/>
              <w:rPr>
                <w:sz w:val="22"/>
                <w:szCs w:val="22"/>
              </w:rPr>
            </w:pPr>
          </w:p>
          <w:p w:rsidR="001B6484" w:rsidRPr="00182383" w:rsidRDefault="001B6484" w:rsidP="001B6484">
            <w:pPr>
              <w:spacing w:before="60" w:after="60"/>
              <w:jc w:val="center"/>
              <w:rPr>
                <w:sz w:val="22"/>
                <w:szCs w:val="22"/>
              </w:rPr>
            </w:pPr>
          </w:p>
          <w:p w:rsidR="0068466D" w:rsidRPr="00182383" w:rsidRDefault="001B6484" w:rsidP="001B6484">
            <w:pPr>
              <w:spacing w:before="60" w:after="60"/>
              <w:jc w:val="center"/>
              <w:rPr>
                <w:sz w:val="22"/>
                <w:szCs w:val="22"/>
              </w:rPr>
            </w:pPr>
            <w:r w:rsidRPr="00182383">
              <w:rPr>
                <w:sz w:val="22"/>
                <w:szCs w:val="22"/>
              </w:rPr>
              <w:t>200.000,00</w:t>
            </w:r>
          </w:p>
        </w:tc>
        <w:tc>
          <w:tcPr>
            <w:tcW w:w="1447" w:type="dxa"/>
          </w:tcPr>
          <w:p w:rsidR="001B6484" w:rsidRPr="00182383" w:rsidRDefault="001B6484" w:rsidP="001B6484">
            <w:pPr>
              <w:spacing w:before="60" w:after="60"/>
              <w:jc w:val="center"/>
              <w:rPr>
                <w:sz w:val="22"/>
                <w:szCs w:val="22"/>
              </w:rPr>
            </w:pPr>
          </w:p>
          <w:p w:rsidR="001B6484" w:rsidRPr="00182383" w:rsidRDefault="001B6484" w:rsidP="001B6484">
            <w:pPr>
              <w:spacing w:before="60" w:after="60"/>
              <w:jc w:val="center"/>
              <w:rPr>
                <w:sz w:val="22"/>
                <w:szCs w:val="22"/>
              </w:rPr>
            </w:pPr>
          </w:p>
          <w:p w:rsidR="0068466D" w:rsidRPr="00182383" w:rsidRDefault="001B6484" w:rsidP="001B6484">
            <w:pPr>
              <w:spacing w:before="60" w:after="60"/>
              <w:jc w:val="center"/>
              <w:rPr>
                <w:sz w:val="22"/>
                <w:szCs w:val="22"/>
              </w:rPr>
            </w:pPr>
            <w:r w:rsidRPr="00182383">
              <w:rPr>
                <w:sz w:val="22"/>
                <w:szCs w:val="22"/>
              </w:rPr>
              <w:t>40.000,00</w:t>
            </w:r>
          </w:p>
        </w:tc>
        <w:tc>
          <w:tcPr>
            <w:tcW w:w="1447" w:type="dxa"/>
          </w:tcPr>
          <w:p w:rsidR="001B6484" w:rsidRPr="00182383" w:rsidRDefault="001B6484" w:rsidP="001B6484">
            <w:pPr>
              <w:spacing w:before="60" w:after="60"/>
              <w:jc w:val="center"/>
              <w:rPr>
                <w:sz w:val="22"/>
                <w:szCs w:val="22"/>
              </w:rPr>
            </w:pPr>
          </w:p>
          <w:p w:rsidR="001B6484" w:rsidRPr="00182383" w:rsidRDefault="001B6484" w:rsidP="001B6484">
            <w:pPr>
              <w:spacing w:before="60" w:after="60"/>
              <w:jc w:val="center"/>
              <w:rPr>
                <w:sz w:val="22"/>
                <w:szCs w:val="22"/>
              </w:rPr>
            </w:pPr>
          </w:p>
          <w:p w:rsidR="0068466D" w:rsidRPr="00182383" w:rsidRDefault="001B6484" w:rsidP="001B6484">
            <w:pPr>
              <w:spacing w:before="60" w:after="60"/>
              <w:jc w:val="center"/>
              <w:rPr>
                <w:sz w:val="22"/>
                <w:szCs w:val="22"/>
              </w:rPr>
            </w:pPr>
            <w:r w:rsidRPr="00182383">
              <w:rPr>
                <w:sz w:val="22"/>
                <w:szCs w:val="22"/>
              </w:rPr>
              <w:t>200.000,00</w:t>
            </w:r>
          </w:p>
          <w:p w:rsidR="001B6484" w:rsidRPr="00182383" w:rsidRDefault="001B6484" w:rsidP="001B6484">
            <w:pPr>
              <w:spacing w:before="60" w:after="60"/>
              <w:jc w:val="center"/>
              <w:rPr>
                <w:sz w:val="22"/>
                <w:szCs w:val="22"/>
              </w:rPr>
            </w:pPr>
            <w:r w:rsidRPr="00182383">
              <w:rPr>
                <w:sz w:val="22"/>
                <w:szCs w:val="22"/>
              </w:rPr>
              <w:t>ЈЛС</w:t>
            </w:r>
          </w:p>
        </w:tc>
      </w:tr>
      <w:tr w:rsidR="0068466D" w:rsidRPr="00182383" w:rsidTr="001B6484">
        <w:tc>
          <w:tcPr>
            <w:tcW w:w="998" w:type="dxa"/>
          </w:tcPr>
          <w:p w:rsidR="0068466D" w:rsidRPr="00182383" w:rsidRDefault="0068466D" w:rsidP="0068466D">
            <w:pPr>
              <w:spacing w:before="60" w:after="60"/>
              <w:rPr>
                <w:sz w:val="22"/>
                <w:szCs w:val="22"/>
              </w:rPr>
            </w:pPr>
            <w:r w:rsidRPr="00182383">
              <w:rPr>
                <w:sz w:val="22"/>
                <w:szCs w:val="22"/>
              </w:rPr>
              <w:t>2.5.2</w:t>
            </w:r>
          </w:p>
        </w:tc>
        <w:tc>
          <w:tcPr>
            <w:tcW w:w="3281" w:type="dxa"/>
          </w:tcPr>
          <w:p w:rsidR="0068466D" w:rsidRPr="00182383" w:rsidRDefault="0068466D" w:rsidP="0068466D">
            <w:pPr>
              <w:spacing w:before="60" w:after="60"/>
              <w:rPr>
                <w:sz w:val="22"/>
                <w:szCs w:val="22"/>
              </w:rPr>
            </w:pPr>
            <w:proofErr w:type="spellStart"/>
            <w:r w:rsidRPr="00182383">
              <w:rPr>
                <w:sz w:val="22"/>
                <w:szCs w:val="22"/>
              </w:rPr>
              <w:t>Обезбедити</w:t>
            </w:r>
            <w:proofErr w:type="spellEnd"/>
            <w:r w:rsidRPr="00182383">
              <w:rPr>
                <w:sz w:val="22"/>
                <w:szCs w:val="22"/>
              </w:rPr>
              <w:t xml:space="preserve"> </w:t>
            </w:r>
            <w:proofErr w:type="spellStart"/>
            <w:r w:rsidRPr="00182383">
              <w:rPr>
                <w:sz w:val="22"/>
                <w:szCs w:val="22"/>
              </w:rPr>
              <w:t>подршку</w:t>
            </w:r>
            <w:proofErr w:type="spellEnd"/>
            <w:r w:rsidRPr="00182383">
              <w:rPr>
                <w:sz w:val="22"/>
                <w:szCs w:val="22"/>
              </w:rPr>
              <w:t xml:space="preserve"> </w:t>
            </w:r>
            <w:proofErr w:type="spellStart"/>
            <w:r w:rsidRPr="00182383">
              <w:rPr>
                <w:sz w:val="22"/>
                <w:szCs w:val="22"/>
              </w:rPr>
              <w:t>програмима</w:t>
            </w:r>
            <w:proofErr w:type="spellEnd"/>
            <w:r w:rsidRPr="00182383">
              <w:rPr>
                <w:sz w:val="22"/>
                <w:szCs w:val="22"/>
              </w:rPr>
              <w:t xml:space="preserve"> </w:t>
            </w:r>
            <w:proofErr w:type="spellStart"/>
            <w:r w:rsidRPr="00182383">
              <w:rPr>
                <w:sz w:val="22"/>
                <w:szCs w:val="22"/>
              </w:rPr>
              <w:t>едукације</w:t>
            </w:r>
            <w:proofErr w:type="spellEnd"/>
            <w:r w:rsidRPr="00182383">
              <w:rPr>
                <w:sz w:val="22"/>
                <w:szCs w:val="22"/>
              </w:rPr>
              <w:t xml:space="preserve"> </w:t>
            </w:r>
            <w:proofErr w:type="spellStart"/>
            <w:r w:rsidRPr="00182383">
              <w:rPr>
                <w:sz w:val="22"/>
                <w:szCs w:val="22"/>
              </w:rPr>
              <w:t>циљних</w:t>
            </w:r>
            <w:proofErr w:type="spellEnd"/>
            <w:r w:rsidRPr="00182383">
              <w:rPr>
                <w:sz w:val="22"/>
                <w:szCs w:val="22"/>
              </w:rPr>
              <w:t xml:space="preserve"> </w:t>
            </w:r>
            <w:proofErr w:type="spellStart"/>
            <w:r w:rsidRPr="00182383">
              <w:rPr>
                <w:sz w:val="22"/>
                <w:szCs w:val="22"/>
              </w:rPr>
              <w:t>група</w:t>
            </w:r>
            <w:proofErr w:type="spellEnd"/>
            <w:r w:rsidRPr="00182383">
              <w:rPr>
                <w:sz w:val="22"/>
                <w:szCs w:val="22"/>
              </w:rPr>
              <w:t xml:space="preserve"> о </w:t>
            </w:r>
            <w:proofErr w:type="spellStart"/>
            <w:r w:rsidRPr="00182383">
              <w:rPr>
                <w:sz w:val="22"/>
                <w:szCs w:val="22"/>
              </w:rPr>
              <w:t>значају</w:t>
            </w:r>
            <w:proofErr w:type="spellEnd"/>
            <w:r w:rsidRPr="00182383">
              <w:rPr>
                <w:sz w:val="22"/>
                <w:szCs w:val="22"/>
              </w:rPr>
              <w:t xml:space="preserve"> </w:t>
            </w:r>
            <w:proofErr w:type="spellStart"/>
            <w:r w:rsidRPr="00182383">
              <w:rPr>
                <w:sz w:val="22"/>
                <w:szCs w:val="22"/>
              </w:rPr>
              <w:t>имунизације</w:t>
            </w:r>
            <w:proofErr w:type="spellEnd"/>
          </w:p>
        </w:tc>
        <w:tc>
          <w:tcPr>
            <w:tcW w:w="1438" w:type="dxa"/>
            <w:vAlign w:val="center"/>
          </w:tcPr>
          <w:p w:rsidR="0068466D" w:rsidRPr="00182383" w:rsidRDefault="0068466D" w:rsidP="0068466D">
            <w:pPr>
              <w:spacing w:before="60" w:after="60"/>
              <w:jc w:val="center"/>
              <w:rPr>
                <w:sz w:val="22"/>
                <w:szCs w:val="22"/>
              </w:rPr>
            </w:pPr>
            <w:r w:rsidRPr="00182383">
              <w:rPr>
                <w:sz w:val="22"/>
                <w:szCs w:val="22"/>
              </w:rPr>
              <w:t>ЈЛС</w:t>
            </w:r>
          </w:p>
        </w:tc>
        <w:tc>
          <w:tcPr>
            <w:tcW w:w="1465" w:type="dxa"/>
            <w:vAlign w:val="center"/>
          </w:tcPr>
          <w:p w:rsidR="0068466D" w:rsidRPr="00182383" w:rsidRDefault="0068466D" w:rsidP="0068466D">
            <w:pPr>
              <w:spacing w:before="60" w:after="60"/>
              <w:jc w:val="center"/>
              <w:rPr>
                <w:sz w:val="22"/>
                <w:szCs w:val="22"/>
              </w:rPr>
            </w:pP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грађана</w:t>
            </w:r>
            <w:proofErr w:type="spellEnd"/>
          </w:p>
        </w:tc>
        <w:tc>
          <w:tcPr>
            <w:tcW w:w="1454" w:type="dxa"/>
            <w:vAlign w:val="center"/>
          </w:tcPr>
          <w:p w:rsidR="0068466D" w:rsidRPr="00182383" w:rsidRDefault="001B6484" w:rsidP="0068466D">
            <w:pPr>
              <w:spacing w:before="60" w:after="60"/>
              <w:jc w:val="center"/>
              <w:rPr>
                <w:sz w:val="22"/>
                <w:szCs w:val="22"/>
              </w:rPr>
            </w:pPr>
            <w:r w:rsidRPr="00182383">
              <w:rPr>
                <w:sz w:val="22"/>
                <w:szCs w:val="22"/>
              </w:rPr>
              <w:t>2024-2028</w:t>
            </w:r>
            <w:r w:rsidR="00D01098" w:rsidRPr="00182383">
              <w:rPr>
                <w:sz w:val="22"/>
                <w:szCs w:val="22"/>
              </w:rPr>
              <w:t>.</w:t>
            </w:r>
          </w:p>
        </w:tc>
        <w:tc>
          <w:tcPr>
            <w:tcW w:w="1442" w:type="dxa"/>
          </w:tcPr>
          <w:p w:rsidR="001B6484" w:rsidRPr="00182383" w:rsidRDefault="001B6484" w:rsidP="001B6484">
            <w:pPr>
              <w:spacing w:before="60" w:after="60"/>
              <w:jc w:val="center"/>
              <w:rPr>
                <w:sz w:val="22"/>
                <w:szCs w:val="22"/>
              </w:rPr>
            </w:pPr>
          </w:p>
          <w:p w:rsidR="0068466D" w:rsidRPr="00182383" w:rsidRDefault="001B6484" w:rsidP="001B6484">
            <w:pPr>
              <w:spacing w:before="60" w:after="60"/>
              <w:rPr>
                <w:sz w:val="22"/>
                <w:szCs w:val="22"/>
              </w:rPr>
            </w:pPr>
            <w:r w:rsidRPr="00182383">
              <w:rPr>
                <w:sz w:val="22"/>
                <w:szCs w:val="22"/>
              </w:rPr>
              <w:t>200.000,00</w:t>
            </w:r>
          </w:p>
        </w:tc>
        <w:tc>
          <w:tcPr>
            <w:tcW w:w="1447" w:type="dxa"/>
          </w:tcPr>
          <w:p w:rsidR="001B6484" w:rsidRPr="00182383" w:rsidRDefault="001B6484" w:rsidP="001B6484">
            <w:pPr>
              <w:spacing w:before="60" w:after="60"/>
              <w:rPr>
                <w:sz w:val="22"/>
                <w:szCs w:val="22"/>
              </w:rPr>
            </w:pPr>
          </w:p>
          <w:p w:rsidR="0068466D" w:rsidRPr="00182383" w:rsidRDefault="001B6484" w:rsidP="001B6484">
            <w:pPr>
              <w:spacing w:before="60" w:after="60"/>
              <w:rPr>
                <w:sz w:val="22"/>
                <w:szCs w:val="22"/>
              </w:rPr>
            </w:pPr>
            <w:r w:rsidRPr="00182383">
              <w:rPr>
                <w:sz w:val="22"/>
                <w:szCs w:val="22"/>
              </w:rPr>
              <w:t>40.000,00</w:t>
            </w:r>
          </w:p>
        </w:tc>
        <w:tc>
          <w:tcPr>
            <w:tcW w:w="1447" w:type="dxa"/>
          </w:tcPr>
          <w:p w:rsidR="001B6484" w:rsidRPr="00182383" w:rsidRDefault="001B6484" w:rsidP="001B6484">
            <w:pPr>
              <w:spacing w:before="60" w:after="60"/>
              <w:jc w:val="center"/>
              <w:rPr>
                <w:sz w:val="22"/>
                <w:szCs w:val="22"/>
              </w:rPr>
            </w:pPr>
          </w:p>
          <w:p w:rsidR="001B6484" w:rsidRPr="00182383" w:rsidRDefault="001B6484" w:rsidP="001B6484">
            <w:pPr>
              <w:spacing w:before="60" w:after="60"/>
              <w:jc w:val="center"/>
              <w:rPr>
                <w:sz w:val="22"/>
                <w:szCs w:val="22"/>
              </w:rPr>
            </w:pPr>
            <w:r w:rsidRPr="00182383">
              <w:rPr>
                <w:sz w:val="22"/>
                <w:szCs w:val="22"/>
              </w:rPr>
              <w:t>200.000,00</w:t>
            </w:r>
          </w:p>
          <w:p w:rsidR="0068466D" w:rsidRPr="00182383" w:rsidRDefault="001B6484" w:rsidP="001B6484">
            <w:pPr>
              <w:spacing w:before="60" w:after="60"/>
              <w:jc w:val="center"/>
              <w:rPr>
                <w:sz w:val="22"/>
                <w:szCs w:val="22"/>
              </w:rPr>
            </w:pPr>
            <w:r w:rsidRPr="00182383">
              <w:rPr>
                <w:sz w:val="22"/>
                <w:szCs w:val="22"/>
              </w:rPr>
              <w:t>ЈЛС</w:t>
            </w:r>
          </w:p>
        </w:tc>
      </w:tr>
      <w:tr w:rsidR="0068466D" w:rsidRPr="00182383" w:rsidTr="001B6484">
        <w:trPr>
          <w:trHeight w:val="971"/>
        </w:trPr>
        <w:tc>
          <w:tcPr>
            <w:tcW w:w="998" w:type="dxa"/>
          </w:tcPr>
          <w:p w:rsidR="0068466D" w:rsidRPr="00182383" w:rsidRDefault="0068466D" w:rsidP="0068466D">
            <w:pPr>
              <w:spacing w:before="60" w:after="60"/>
              <w:rPr>
                <w:sz w:val="22"/>
                <w:szCs w:val="22"/>
              </w:rPr>
            </w:pPr>
            <w:r w:rsidRPr="00182383">
              <w:rPr>
                <w:sz w:val="22"/>
                <w:szCs w:val="22"/>
              </w:rPr>
              <w:t>2.5.3</w:t>
            </w:r>
          </w:p>
        </w:tc>
        <w:tc>
          <w:tcPr>
            <w:tcW w:w="3281" w:type="dxa"/>
          </w:tcPr>
          <w:p w:rsidR="0068466D" w:rsidRPr="00182383" w:rsidRDefault="0068466D" w:rsidP="0068466D">
            <w:pPr>
              <w:rPr>
                <w:sz w:val="22"/>
                <w:szCs w:val="22"/>
              </w:rPr>
            </w:pPr>
            <w:proofErr w:type="spellStart"/>
            <w:r w:rsidRPr="00182383">
              <w:rPr>
                <w:sz w:val="22"/>
                <w:szCs w:val="22"/>
              </w:rPr>
              <w:t>Повећање</w:t>
            </w:r>
            <w:proofErr w:type="spellEnd"/>
            <w:r w:rsidRPr="00182383">
              <w:rPr>
                <w:sz w:val="22"/>
                <w:szCs w:val="22"/>
              </w:rPr>
              <w:t xml:space="preserve"> </w:t>
            </w:r>
            <w:proofErr w:type="spellStart"/>
            <w:r w:rsidRPr="00182383">
              <w:rPr>
                <w:sz w:val="22"/>
                <w:szCs w:val="22"/>
              </w:rPr>
              <w:t>пропорције</w:t>
            </w:r>
            <w:proofErr w:type="spellEnd"/>
            <w:r w:rsidRPr="00182383">
              <w:rPr>
                <w:sz w:val="22"/>
                <w:szCs w:val="22"/>
              </w:rPr>
              <w:t xml:space="preserve"> </w:t>
            </w:r>
            <w:proofErr w:type="spellStart"/>
            <w:r w:rsidRPr="00182383">
              <w:rPr>
                <w:sz w:val="22"/>
                <w:szCs w:val="22"/>
              </w:rPr>
              <w:t>родитеља</w:t>
            </w:r>
            <w:proofErr w:type="spellEnd"/>
            <w:r w:rsidRPr="00182383">
              <w:rPr>
                <w:sz w:val="22"/>
                <w:szCs w:val="22"/>
              </w:rPr>
              <w:t xml:space="preserve"> </w:t>
            </w:r>
            <w:proofErr w:type="spellStart"/>
            <w:r w:rsidRPr="00182383">
              <w:rPr>
                <w:sz w:val="22"/>
                <w:szCs w:val="22"/>
              </w:rPr>
              <w:t>који</w:t>
            </w:r>
            <w:proofErr w:type="spellEnd"/>
            <w:r w:rsidRPr="00182383">
              <w:rPr>
                <w:sz w:val="22"/>
                <w:szCs w:val="22"/>
              </w:rPr>
              <w:t xml:space="preserve"> </w:t>
            </w:r>
            <w:proofErr w:type="spellStart"/>
            <w:r w:rsidRPr="00182383">
              <w:rPr>
                <w:sz w:val="22"/>
                <w:szCs w:val="22"/>
              </w:rPr>
              <w:t>имају</w:t>
            </w:r>
            <w:proofErr w:type="spellEnd"/>
            <w:r w:rsidRPr="00182383">
              <w:rPr>
                <w:sz w:val="22"/>
                <w:szCs w:val="22"/>
              </w:rPr>
              <w:t xml:space="preserve"> </w:t>
            </w:r>
            <w:proofErr w:type="spellStart"/>
            <w:r w:rsidRPr="00182383">
              <w:rPr>
                <w:sz w:val="22"/>
                <w:szCs w:val="22"/>
              </w:rPr>
              <w:t>позитиван</w:t>
            </w:r>
            <w:proofErr w:type="spellEnd"/>
            <w:r w:rsidRPr="00182383">
              <w:rPr>
                <w:sz w:val="22"/>
                <w:szCs w:val="22"/>
              </w:rPr>
              <w:t xml:space="preserve"> </w:t>
            </w:r>
            <w:proofErr w:type="spellStart"/>
            <w:r w:rsidRPr="00182383">
              <w:rPr>
                <w:sz w:val="22"/>
                <w:szCs w:val="22"/>
              </w:rPr>
              <w:t>став</w:t>
            </w:r>
            <w:proofErr w:type="spellEnd"/>
            <w:r w:rsidRPr="00182383">
              <w:rPr>
                <w:sz w:val="22"/>
                <w:szCs w:val="22"/>
              </w:rPr>
              <w:t xml:space="preserve"> </w:t>
            </w:r>
            <w:proofErr w:type="spellStart"/>
            <w:r w:rsidRPr="00182383">
              <w:rPr>
                <w:sz w:val="22"/>
                <w:szCs w:val="22"/>
              </w:rPr>
              <w:t>према</w:t>
            </w:r>
            <w:proofErr w:type="spellEnd"/>
            <w:r w:rsidRPr="00182383">
              <w:rPr>
                <w:sz w:val="22"/>
                <w:szCs w:val="22"/>
              </w:rPr>
              <w:t xml:space="preserve"> </w:t>
            </w:r>
            <w:proofErr w:type="spellStart"/>
            <w:r w:rsidRPr="00182383">
              <w:rPr>
                <w:sz w:val="22"/>
                <w:szCs w:val="22"/>
              </w:rPr>
              <w:t>вакцинацији</w:t>
            </w:r>
            <w:proofErr w:type="spellEnd"/>
            <w:r w:rsidRPr="00182383">
              <w:rPr>
                <w:sz w:val="22"/>
                <w:szCs w:val="22"/>
              </w:rPr>
              <w:t xml:space="preserve"> </w:t>
            </w:r>
            <w:proofErr w:type="spellStart"/>
            <w:r w:rsidRPr="00182383">
              <w:rPr>
                <w:sz w:val="22"/>
                <w:szCs w:val="22"/>
              </w:rPr>
              <w:t>против</w:t>
            </w:r>
            <w:proofErr w:type="spellEnd"/>
            <w:r w:rsidRPr="00182383">
              <w:rPr>
                <w:sz w:val="22"/>
                <w:szCs w:val="22"/>
              </w:rPr>
              <w:t xml:space="preserve"> ХПВ </w:t>
            </w:r>
            <w:proofErr w:type="spellStart"/>
            <w:r w:rsidRPr="00182383">
              <w:rPr>
                <w:sz w:val="22"/>
                <w:szCs w:val="22"/>
              </w:rPr>
              <w:t>девојчица</w:t>
            </w:r>
            <w:proofErr w:type="spellEnd"/>
            <w:r w:rsidRPr="00182383">
              <w:rPr>
                <w:sz w:val="22"/>
                <w:szCs w:val="22"/>
              </w:rPr>
              <w:t xml:space="preserve"> </w:t>
            </w:r>
            <w:proofErr w:type="spellStart"/>
            <w:r w:rsidRPr="00182383">
              <w:rPr>
                <w:sz w:val="22"/>
                <w:szCs w:val="22"/>
              </w:rPr>
              <w:t>узраста</w:t>
            </w:r>
            <w:proofErr w:type="spellEnd"/>
            <w:r w:rsidRPr="00182383">
              <w:rPr>
                <w:sz w:val="22"/>
                <w:szCs w:val="22"/>
              </w:rPr>
              <w:t xml:space="preserve"> 9-14 </w:t>
            </w:r>
            <w:proofErr w:type="spellStart"/>
            <w:r w:rsidRPr="00182383">
              <w:rPr>
                <w:sz w:val="22"/>
                <w:szCs w:val="22"/>
              </w:rPr>
              <w:t>година</w:t>
            </w:r>
            <w:proofErr w:type="spellEnd"/>
            <w:r w:rsidRPr="00182383">
              <w:rPr>
                <w:sz w:val="22"/>
                <w:szCs w:val="22"/>
              </w:rPr>
              <w:t xml:space="preserve"> (</w:t>
            </w:r>
            <w:proofErr w:type="spellStart"/>
            <w:r w:rsidRPr="00182383">
              <w:rPr>
                <w:sz w:val="22"/>
                <w:szCs w:val="22"/>
              </w:rPr>
              <w:t>као</w:t>
            </w:r>
            <w:proofErr w:type="spellEnd"/>
            <w:r w:rsidRPr="00182383">
              <w:rPr>
                <w:sz w:val="22"/>
                <w:szCs w:val="22"/>
              </w:rPr>
              <w:t xml:space="preserve"> </w:t>
            </w:r>
            <w:proofErr w:type="spellStart"/>
            <w:r w:rsidRPr="00182383">
              <w:rPr>
                <w:sz w:val="22"/>
                <w:szCs w:val="22"/>
              </w:rPr>
              <w:t>препорученог</w:t>
            </w:r>
            <w:proofErr w:type="spellEnd"/>
            <w:r w:rsidRPr="00182383">
              <w:rPr>
                <w:sz w:val="22"/>
                <w:szCs w:val="22"/>
              </w:rPr>
              <w:t xml:space="preserve"> </w:t>
            </w:r>
            <w:proofErr w:type="spellStart"/>
            <w:r w:rsidRPr="00182383">
              <w:rPr>
                <w:sz w:val="22"/>
                <w:szCs w:val="22"/>
              </w:rPr>
              <w:t>облика</w:t>
            </w:r>
            <w:proofErr w:type="spellEnd"/>
            <w:r w:rsidRPr="00182383">
              <w:rPr>
                <w:sz w:val="22"/>
                <w:szCs w:val="22"/>
              </w:rPr>
              <w:t xml:space="preserve"> </w:t>
            </w:r>
            <w:proofErr w:type="spellStart"/>
            <w:r w:rsidRPr="00182383">
              <w:rPr>
                <w:sz w:val="22"/>
                <w:szCs w:val="22"/>
              </w:rPr>
              <w:t>имунизације</w:t>
            </w:r>
            <w:proofErr w:type="spellEnd"/>
            <w:r w:rsidRPr="00182383">
              <w:rPr>
                <w:sz w:val="22"/>
                <w:szCs w:val="22"/>
              </w:rPr>
              <w:t>)</w:t>
            </w:r>
          </w:p>
        </w:tc>
        <w:tc>
          <w:tcPr>
            <w:tcW w:w="1438" w:type="dxa"/>
            <w:vAlign w:val="center"/>
          </w:tcPr>
          <w:p w:rsidR="0068466D" w:rsidRPr="00182383" w:rsidRDefault="0068466D" w:rsidP="0068466D">
            <w:pPr>
              <w:spacing w:before="60" w:after="60"/>
              <w:jc w:val="center"/>
              <w:rPr>
                <w:sz w:val="22"/>
                <w:szCs w:val="22"/>
              </w:rPr>
            </w:pPr>
            <w:r w:rsidRPr="00182383">
              <w:rPr>
                <w:sz w:val="22"/>
                <w:szCs w:val="22"/>
              </w:rPr>
              <w:t>ЈЛС</w:t>
            </w:r>
          </w:p>
        </w:tc>
        <w:tc>
          <w:tcPr>
            <w:tcW w:w="1465" w:type="dxa"/>
            <w:vAlign w:val="center"/>
          </w:tcPr>
          <w:p w:rsidR="0068466D" w:rsidRPr="00182383" w:rsidRDefault="0068466D" w:rsidP="0068466D">
            <w:pPr>
              <w:spacing w:before="60" w:after="60"/>
              <w:jc w:val="center"/>
              <w:rPr>
                <w:sz w:val="22"/>
                <w:szCs w:val="22"/>
              </w:rPr>
            </w:pPr>
            <w:r w:rsidRPr="00182383">
              <w:rPr>
                <w:sz w:val="22"/>
                <w:szCs w:val="22"/>
              </w:rPr>
              <w:t xml:space="preserve"> </w:t>
            </w:r>
            <w:proofErr w:type="spellStart"/>
            <w:r w:rsidRPr="00182383">
              <w:rPr>
                <w:sz w:val="22"/>
                <w:szCs w:val="22"/>
              </w:rPr>
              <w:t>школске</w:t>
            </w:r>
            <w:proofErr w:type="spellEnd"/>
            <w:r w:rsidRPr="00182383">
              <w:rPr>
                <w:sz w:val="22"/>
                <w:szCs w:val="22"/>
              </w:rPr>
              <w:t xml:space="preserve"> и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w:t>
            </w:r>
            <w:proofErr w:type="spellStart"/>
            <w:r w:rsidRPr="00182383">
              <w:rPr>
                <w:sz w:val="22"/>
                <w:szCs w:val="22"/>
              </w:rPr>
              <w:t>грађана</w:t>
            </w:r>
            <w:proofErr w:type="spellEnd"/>
          </w:p>
        </w:tc>
        <w:tc>
          <w:tcPr>
            <w:tcW w:w="1454" w:type="dxa"/>
            <w:vAlign w:val="center"/>
          </w:tcPr>
          <w:p w:rsidR="0068466D" w:rsidRPr="00182383" w:rsidRDefault="001B6484" w:rsidP="0068466D">
            <w:pPr>
              <w:spacing w:before="60" w:after="60"/>
              <w:jc w:val="center"/>
              <w:rPr>
                <w:sz w:val="22"/>
                <w:szCs w:val="22"/>
              </w:rPr>
            </w:pPr>
            <w:r w:rsidRPr="00182383">
              <w:rPr>
                <w:sz w:val="22"/>
                <w:szCs w:val="22"/>
              </w:rPr>
              <w:t>2024-2028</w:t>
            </w:r>
            <w:r w:rsidR="00D01098" w:rsidRPr="00182383">
              <w:rPr>
                <w:sz w:val="22"/>
                <w:szCs w:val="22"/>
              </w:rPr>
              <w:t>.</w:t>
            </w:r>
          </w:p>
        </w:tc>
        <w:tc>
          <w:tcPr>
            <w:tcW w:w="1442" w:type="dxa"/>
          </w:tcPr>
          <w:p w:rsidR="001B6484" w:rsidRPr="00182383" w:rsidRDefault="001B6484" w:rsidP="001B6484">
            <w:pPr>
              <w:spacing w:before="60" w:after="60"/>
              <w:jc w:val="center"/>
              <w:rPr>
                <w:sz w:val="22"/>
                <w:szCs w:val="22"/>
              </w:rPr>
            </w:pPr>
          </w:p>
          <w:p w:rsidR="001B6484" w:rsidRPr="00182383" w:rsidRDefault="001B6484" w:rsidP="001B6484">
            <w:pPr>
              <w:spacing w:before="60" w:after="60"/>
              <w:jc w:val="center"/>
              <w:rPr>
                <w:sz w:val="22"/>
                <w:szCs w:val="22"/>
              </w:rPr>
            </w:pPr>
          </w:p>
          <w:p w:rsidR="0068466D" w:rsidRPr="00182383" w:rsidRDefault="001B6484" w:rsidP="001B6484">
            <w:pPr>
              <w:spacing w:before="60" w:after="60"/>
              <w:jc w:val="center"/>
              <w:rPr>
                <w:sz w:val="22"/>
                <w:szCs w:val="22"/>
              </w:rPr>
            </w:pPr>
            <w:r w:rsidRPr="00182383">
              <w:rPr>
                <w:sz w:val="22"/>
                <w:szCs w:val="22"/>
              </w:rPr>
              <w:t>100.000,00</w:t>
            </w:r>
          </w:p>
        </w:tc>
        <w:tc>
          <w:tcPr>
            <w:tcW w:w="1447" w:type="dxa"/>
          </w:tcPr>
          <w:p w:rsidR="001B6484" w:rsidRPr="00182383" w:rsidRDefault="001B6484" w:rsidP="001B6484">
            <w:pPr>
              <w:spacing w:before="60" w:after="60"/>
              <w:jc w:val="center"/>
              <w:rPr>
                <w:sz w:val="22"/>
                <w:szCs w:val="22"/>
              </w:rPr>
            </w:pPr>
          </w:p>
          <w:p w:rsidR="001B6484" w:rsidRPr="00182383" w:rsidRDefault="001B6484" w:rsidP="001B6484">
            <w:pPr>
              <w:spacing w:before="60" w:after="60"/>
              <w:jc w:val="center"/>
              <w:rPr>
                <w:sz w:val="22"/>
                <w:szCs w:val="22"/>
              </w:rPr>
            </w:pPr>
          </w:p>
          <w:p w:rsidR="0068466D" w:rsidRPr="00182383" w:rsidRDefault="001B6484" w:rsidP="001B6484">
            <w:pPr>
              <w:spacing w:before="60" w:after="60"/>
              <w:jc w:val="center"/>
              <w:rPr>
                <w:sz w:val="22"/>
                <w:szCs w:val="22"/>
              </w:rPr>
            </w:pPr>
            <w:r w:rsidRPr="00182383">
              <w:rPr>
                <w:sz w:val="22"/>
                <w:szCs w:val="22"/>
              </w:rPr>
              <w:t>20.000,00</w:t>
            </w:r>
          </w:p>
        </w:tc>
        <w:tc>
          <w:tcPr>
            <w:tcW w:w="1447" w:type="dxa"/>
          </w:tcPr>
          <w:p w:rsidR="001B6484" w:rsidRPr="00182383" w:rsidRDefault="001B6484" w:rsidP="001B6484">
            <w:pPr>
              <w:spacing w:before="60" w:after="60"/>
              <w:jc w:val="center"/>
              <w:rPr>
                <w:sz w:val="22"/>
                <w:szCs w:val="22"/>
              </w:rPr>
            </w:pPr>
          </w:p>
          <w:p w:rsidR="001B6484" w:rsidRPr="00182383" w:rsidRDefault="001B6484" w:rsidP="001B6484">
            <w:pPr>
              <w:spacing w:before="60" w:after="60"/>
              <w:jc w:val="center"/>
              <w:rPr>
                <w:sz w:val="22"/>
                <w:szCs w:val="22"/>
              </w:rPr>
            </w:pPr>
          </w:p>
          <w:p w:rsidR="0068466D" w:rsidRPr="00182383" w:rsidRDefault="001B6484" w:rsidP="001B6484">
            <w:pPr>
              <w:spacing w:before="60" w:after="60"/>
              <w:jc w:val="center"/>
              <w:rPr>
                <w:sz w:val="22"/>
                <w:szCs w:val="22"/>
              </w:rPr>
            </w:pPr>
            <w:r w:rsidRPr="00182383">
              <w:rPr>
                <w:sz w:val="22"/>
                <w:szCs w:val="22"/>
              </w:rPr>
              <w:t>100.000,00</w:t>
            </w:r>
          </w:p>
          <w:p w:rsidR="001B6484" w:rsidRPr="00182383" w:rsidRDefault="001B6484" w:rsidP="001B6484">
            <w:pPr>
              <w:spacing w:before="60" w:after="60"/>
              <w:jc w:val="center"/>
              <w:rPr>
                <w:sz w:val="22"/>
                <w:szCs w:val="22"/>
              </w:rPr>
            </w:pPr>
            <w:r w:rsidRPr="00182383">
              <w:rPr>
                <w:sz w:val="22"/>
                <w:szCs w:val="22"/>
              </w:rPr>
              <w:t>ЈЛС</w:t>
            </w:r>
          </w:p>
        </w:tc>
      </w:tr>
      <w:tr w:rsidR="0068466D" w:rsidRPr="00182383" w:rsidTr="001B6484">
        <w:trPr>
          <w:trHeight w:val="791"/>
        </w:trPr>
        <w:tc>
          <w:tcPr>
            <w:tcW w:w="998" w:type="dxa"/>
          </w:tcPr>
          <w:p w:rsidR="0068466D" w:rsidRPr="00182383" w:rsidRDefault="0068466D" w:rsidP="0068466D">
            <w:pPr>
              <w:spacing w:before="60" w:after="60"/>
              <w:rPr>
                <w:sz w:val="22"/>
                <w:szCs w:val="22"/>
              </w:rPr>
            </w:pPr>
            <w:r w:rsidRPr="00182383">
              <w:rPr>
                <w:sz w:val="22"/>
                <w:szCs w:val="22"/>
              </w:rPr>
              <w:t>2.5.4</w:t>
            </w:r>
          </w:p>
        </w:tc>
        <w:tc>
          <w:tcPr>
            <w:tcW w:w="3281" w:type="dxa"/>
            <w:vAlign w:val="center"/>
          </w:tcPr>
          <w:p w:rsidR="0068466D" w:rsidRPr="00182383" w:rsidDel="00BF0874" w:rsidRDefault="0068466D" w:rsidP="0068466D">
            <w:pPr>
              <w:rPr>
                <w:sz w:val="22"/>
                <w:szCs w:val="22"/>
              </w:rPr>
            </w:pPr>
            <w:proofErr w:type="spellStart"/>
            <w:r w:rsidRPr="00182383">
              <w:rPr>
                <w:sz w:val="22"/>
                <w:szCs w:val="22"/>
              </w:rPr>
              <w:t>Повећање</w:t>
            </w:r>
            <w:proofErr w:type="spellEnd"/>
            <w:r w:rsidRPr="00182383">
              <w:rPr>
                <w:sz w:val="22"/>
                <w:szCs w:val="22"/>
              </w:rPr>
              <w:t xml:space="preserve"> </w:t>
            </w:r>
            <w:proofErr w:type="spellStart"/>
            <w:r w:rsidRPr="00182383">
              <w:rPr>
                <w:sz w:val="22"/>
                <w:szCs w:val="22"/>
              </w:rPr>
              <w:t>пропорције</w:t>
            </w:r>
            <w:proofErr w:type="spellEnd"/>
            <w:r w:rsidRPr="00182383">
              <w:rPr>
                <w:sz w:val="22"/>
                <w:szCs w:val="22"/>
              </w:rPr>
              <w:t xml:space="preserve"> </w:t>
            </w:r>
            <w:proofErr w:type="spellStart"/>
            <w:r w:rsidRPr="00182383">
              <w:rPr>
                <w:sz w:val="22"/>
                <w:szCs w:val="22"/>
              </w:rPr>
              <w:t>родитеља</w:t>
            </w:r>
            <w:proofErr w:type="spellEnd"/>
            <w:r w:rsidRPr="00182383">
              <w:rPr>
                <w:sz w:val="22"/>
                <w:szCs w:val="22"/>
              </w:rPr>
              <w:t xml:space="preserve"> </w:t>
            </w:r>
            <w:proofErr w:type="spellStart"/>
            <w:r w:rsidRPr="00182383">
              <w:rPr>
                <w:sz w:val="22"/>
                <w:szCs w:val="22"/>
              </w:rPr>
              <w:t>који</w:t>
            </w:r>
            <w:proofErr w:type="spellEnd"/>
            <w:r w:rsidRPr="00182383">
              <w:rPr>
                <w:sz w:val="22"/>
                <w:szCs w:val="22"/>
              </w:rPr>
              <w:t xml:space="preserve"> </w:t>
            </w:r>
            <w:proofErr w:type="spellStart"/>
            <w:r w:rsidRPr="00182383">
              <w:rPr>
                <w:sz w:val="22"/>
                <w:szCs w:val="22"/>
              </w:rPr>
              <w:t>познају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спречавања</w:t>
            </w:r>
            <w:proofErr w:type="spellEnd"/>
            <w:r w:rsidRPr="00182383">
              <w:rPr>
                <w:sz w:val="22"/>
                <w:szCs w:val="22"/>
              </w:rPr>
              <w:t xml:space="preserve"> </w:t>
            </w:r>
            <w:proofErr w:type="spellStart"/>
            <w:r w:rsidRPr="00182383">
              <w:rPr>
                <w:sz w:val="22"/>
                <w:szCs w:val="22"/>
              </w:rPr>
              <w:t>каријеса</w:t>
            </w:r>
            <w:proofErr w:type="spellEnd"/>
            <w:r w:rsidRPr="00182383">
              <w:rPr>
                <w:sz w:val="22"/>
                <w:szCs w:val="22"/>
              </w:rPr>
              <w:t xml:space="preserve"> у </w:t>
            </w:r>
            <w:proofErr w:type="spellStart"/>
            <w:r w:rsidRPr="00182383">
              <w:rPr>
                <w:sz w:val="22"/>
                <w:szCs w:val="22"/>
              </w:rPr>
              <w:t>раном</w:t>
            </w:r>
            <w:proofErr w:type="spellEnd"/>
            <w:r w:rsidRPr="00182383">
              <w:rPr>
                <w:sz w:val="22"/>
                <w:szCs w:val="22"/>
              </w:rPr>
              <w:t xml:space="preserve"> </w:t>
            </w:r>
            <w:proofErr w:type="spellStart"/>
            <w:r w:rsidRPr="00182383">
              <w:rPr>
                <w:sz w:val="22"/>
                <w:szCs w:val="22"/>
              </w:rPr>
              <w:t>детињству</w:t>
            </w:r>
            <w:proofErr w:type="spellEnd"/>
          </w:p>
        </w:tc>
        <w:tc>
          <w:tcPr>
            <w:tcW w:w="1438" w:type="dxa"/>
            <w:vAlign w:val="center"/>
          </w:tcPr>
          <w:p w:rsidR="0068466D" w:rsidRPr="00182383" w:rsidRDefault="0068466D" w:rsidP="0068466D">
            <w:pPr>
              <w:spacing w:before="60" w:after="60"/>
              <w:jc w:val="center"/>
              <w:rPr>
                <w:sz w:val="22"/>
                <w:szCs w:val="22"/>
              </w:rPr>
            </w:pPr>
            <w:r w:rsidRPr="00182383">
              <w:rPr>
                <w:sz w:val="22"/>
                <w:szCs w:val="22"/>
              </w:rPr>
              <w:t>ЈЛС</w:t>
            </w:r>
          </w:p>
        </w:tc>
        <w:tc>
          <w:tcPr>
            <w:tcW w:w="1465" w:type="dxa"/>
            <w:vAlign w:val="center"/>
          </w:tcPr>
          <w:p w:rsidR="0068466D" w:rsidRPr="00182383" w:rsidRDefault="0068466D" w:rsidP="0068466D">
            <w:pPr>
              <w:spacing w:before="60" w:after="60"/>
              <w:rPr>
                <w:sz w:val="22"/>
                <w:szCs w:val="22"/>
              </w:rPr>
            </w:pPr>
            <w:r w:rsidRPr="00182383">
              <w:rPr>
                <w:sz w:val="22"/>
                <w:szCs w:val="22"/>
              </w:rPr>
              <w:t xml:space="preserve"> </w:t>
            </w:r>
            <w:proofErr w:type="spellStart"/>
            <w:r w:rsidRPr="00182383">
              <w:rPr>
                <w:sz w:val="22"/>
                <w:szCs w:val="22"/>
              </w:rPr>
              <w:t>школске</w:t>
            </w:r>
            <w:proofErr w:type="spellEnd"/>
            <w:r w:rsidRPr="00182383">
              <w:rPr>
                <w:sz w:val="22"/>
                <w:szCs w:val="22"/>
              </w:rPr>
              <w:t xml:space="preserve"> и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p>
        </w:tc>
        <w:tc>
          <w:tcPr>
            <w:tcW w:w="1454" w:type="dxa"/>
            <w:vAlign w:val="center"/>
          </w:tcPr>
          <w:p w:rsidR="0068466D" w:rsidRPr="00182383" w:rsidRDefault="001B6484" w:rsidP="0068466D">
            <w:pPr>
              <w:spacing w:before="60" w:after="60"/>
              <w:jc w:val="center"/>
              <w:rPr>
                <w:rStyle w:val="CommentReference"/>
                <w:rFonts w:eastAsia="Calibri"/>
                <w:sz w:val="22"/>
                <w:szCs w:val="22"/>
              </w:rPr>
            </w:pPr>
            <w:r w:rsidRPr="00182383">
              <w:rPr>
                <w:sz w:val="22"/>
                <w:szCs w:val="22"/>
              </w:rPr>
              <w:t>2024-2028</w:t>
            </w:r>
            <w:r w:rsidR="00D01098" w:rsidRPr="00182383">
              <w:rPr>
                <w:sz w:val="22"/>
                <w:szCs w:val="22"/>
              </w:rPr>
              <w:t>.</w:t>
            </w:r>
          </w:p>
        </w:tc>
        <w:tc>
          <w:tcPr>
            <w:tcW w:w="1442" w:type="dxa"/>
          </w:tcPr>
          <w:p w:rsidR="0068466D" w:rsidRPr="00182383" w:rsidRDefault="0068466D" w:rsidP="001B6484">
            <w:pPr>
              <w:spacing w:before="60" w:after="60"/>
              <w:jc w:val="center"/>
              <w:rPr>
                <w:sz w:val="22"/>
                <w:szCs w:val="22"/>
              </w:rPr>
            </w:pPr>
          </w:p>
          <w:p w:rsidR="001B6484" w:rsidRPr="00182383" w:rsidRDefault="001B6484" w:rsidP="001B6484">
            <w:pPr>
              <w:spacing w:before="60" w:after="60"/>
              <w:jc w:val="center"/>
              <w:rPr>
                <w:sz w:val="22"/>
                <w:szCs w:val="22"/>
              </w:rPr>
            </w:pPr>
            <w:r w:rsidRPr="00182383">
              <w:rPr>
                <w:sz w:val="22"/>
                <w:szCs w:val="22"/>
              </w:rPr>
              <w:t>100.000,00</w:t>
            </w:r>
          </w:p>
        </w:tc>
        <w:tc>
          <w:tcPr>
            <w:tcW w:w="1447" w:type="dxa"/>
          </w:tcPr>
          <w:p w:rsidR="0068466D" w:rsidRPr="00182383" w:rsidRDefault="001B6484" w:rsidP="001B6484">
            <w:pPr>
              <w:spacing w:before="60" w:after="60"/>
              <w:jc w:val="center"/>
              <w:rPr>
                <w:sz w:val="22"/>
                <w:szCs w:val="22"/>
              </w:rPr>
            </w:pPr>
            <w:r w:rsidRPr="00182383">
              <w:rPr>
                <w:sz w:val="22"/>
                <w:szCs w:val="22"/>
              </w:rPr>
              <w:t>20.000,00</w:t>
            </w:r>
          </w:p>
        </w:tc>
        <w:tc>
          <w:tcPr>
            <w:tcW w:w="1447" w:type="dxa"/>
          </w:tcPr>
          <w:p w:rsidR="001B6484" w:rsidRPr="00182383" w:rsidRDefault="001B6484" w:rsidP="001B6484">
            <w:pPr>
              <w:spacing w:before="60" w:after="60"/>
              <w:jc w:val="center"/>
              <w:rPr>
                <w:sz w:val="22"/>
                <w:szCs w:val="22"/>
              </w:rPr>
            </w:pPr>
            <w:r w:rsidRPr="00182383">
              <w:rPr>
                <w:sz w:val="22"/>
                <w:szCs w:val="22"/>
              </w:rPr>
              <w:t>100.000,00</w:t>
            </w:r>
          </w:p>
          <w:p w:rsidR="0068466D" w:rsidRPr="00182383" w:rsidRDefault="001B6484" w:rsidP="001B6484">
            <w:pPr>
              <w:spacing w:before="60" w:after="60"/>
              <w:jc w:val="center"/>
              <w:rPr>
                <w:sz w:val="22"/>
                <w:szCs w:val="22"/>
              </w:rPr>
            </w:pPr>
            <w:r w:rsidRPr="00182383">
              <w:rPr>
                <w:sz w:val="22"/>
                <w:szCs w:val="22"/>
              </w:rPr>
              <w:t>ЈЛС</w:t>
            </w:r>
          </w:p>
        </w:tc>
      </w:tr>
    </w:tbl>
    <w:p w:rsidR="0068466D" w:rsidRPr="00182383" w:rsidRDefault="0068466D" w:rsidP="0068466D">
      <w:pPr>
        <w:rPr>
          <w:sz w:val="22"/>
          <w:szCs w:val="22"/>
        </w:rPr>
      </w:pPr>
    </w:p>
    <w:p w:rsidR="0068466D" w:rsidRPr="00182383" w:rsidRDefault="0068466D" w:rsidP="0068466D">
      <w:pPr>
        <w:rPr>
          <w:sz w:val="22"/>
          <w:szCs w:val="22"/>
        </w:rPr>
      </w:pPr>
    </w:p>
    <w:p w:rsidR="0068466D" w:rsidRPr="00182383" w:rsidRDefault="0068466D" w:rsidP="0068466D">
      <w:pPr>
        <w:rPr>
          <w:sz w:val="22"/>
          <w:szCs w:val="22"/>
        </w:rPr>
      </w:pPr>
    </w:p>
    <w:p w:rsidR="0068466D" w:rsidRPr="00182383" w:rsidRDefault="0068466D" w:rsidP="0068466D">
      <w:pPr>
        <w:rPr>
          <w:sz w:val="22"/>
          <w:szCs w:val="22"/>
        </w:rPr>
      </w:pPr>
    </w:p>
    <w:bookmarkEnd w:id="25"/>
    <w:p w:rsidR="0068466D" w:rsidRPr="00182383" w:rsidRDefault="0068466D" w:rsidP="0068466D">
      <w:pPr>
        <w:rPr>
          <w:sz w:val="22"/>
          <w:szCs w:val="22"/>
        </w:rPr>
      </w:pPr>
    </w:p>
    <w:p w:rsidR="0068466D" w:rsidRPr="00182383" w:rsidRDefault="0068466D" w:rsidP="0068466D">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96"/>
        <w:gridCol w:w="1098"/>
        <w:gridCol w:w="1098"/>
        <w:gridCol w:w="1098"/>
        <w:gridCol w:w="219"/>
        <w:gridCol w:w="879"/>
        <w:gridCol w:w="1098"/>
        <w:gridCol w:w="1098"/>
        <w:gridCol w:w="2196"/>
      </w:tblGrid>
      <w:tr w:rsidR="0068466D" w:rsidRPr="00182383" w:rsidTr="0068466D">
        <w:tc>
          <w:tcPr>
            <w:tcW w:w="2196" w:type="dxa"/>
            <w:shd w:val="clear" w:color="auto" w:fill="E36C0A"/>
          </w:tcPr>
          <w:p w:rsidR="0068466D" w:rsidRPr="00182383" w:rsidRDefault="0068466D" w:rsidP="0068466D">
            <w:pPr>
              <w:spacing w:before="60" w:after="60"/>
              <w:rPr>
                <w:b/>
                <w:sz w:val="22"/>
                <w:szCs w:val="22"/>
              </w:rPr>
            </w:pPr>
            <w:r w:rsidRPr="00182383">
              <w:rPr>
                <w:b/>
                <w:sz w:val="22"/>
                <w:szCs w:val="22"/>
              </w:rPr>
              <w:lastRenderedPageBreak/>
              <w:t>МЕРА 2.6:</w:t>
            </w:r>
          </w:p>
        </w:tc>
        <w:tc>
          <w:tcPr>
            <w:tcW w:w="4392" w:type="dxa"/>
            <w:gridSpan w:val="3"/>
            <w:shd w:val="clear" w:color="auto" w:fill="E36C0A"/>
          </w:tcPr>
          <w:p w:rsidR="0068466D" w:rsidRPr="00182383" w:rsidRDefault="0068466D" w:rsidP="0068466D">
            <w:pPr>
              <w:spacing w:before="60" w:after="60"/>
              <w:rPr>
                <w:sz w:val="22"/>
                <w:szCs w:val="22"/>
              </w:rPr>
            </w:pPr>
            <w:proofErr w:type="spellStart"/>
            <w:r w:rsidRPr="00182383">
              <w:rPr>
                <w:sz w:val="22"/>
                <w:szCs w:val="22"/>
              </w:rPr>
              <w:t>Унапређење</w:t>
            </w:r>
            <w:proofErr w:type="spellEnd"/>
            <w:r w:rsidRPr="00182383">
              <w:rPr>
                <w:sz w:val="22"/>
                <w:szCs w:val="22"/>
              </w:rPr>
              <w:t xml:space="preserve"> </w:t>
            </w:r>
            <w:proofErr w:type="spellStart"/>
            <w:r w:rsidRPr="00182383">
              <w:rPr>
                <w:sz w:val="22"/>
                <w:szCs w:val="22"/>
              </w:rPr>
              <w:t>санитарно-хигијенског</w:t>
            </w:r>
            <w:proofErr w:type="spellEnd"/>
            <w:r w:rsidRPr="00182383">
              <w:rPr>
                <w:sz w:val="22"/>
                <w:szCs w:val="22"/>
              </w:rPr>
              <w:t xml:space="preserve"> и </w:t>
            </w:r>
            <w:proofErr w:type="spellStart"/>
            <w:r w:rsidRPr="00182383">
              <w:rPr>
                <w:sz w:val="22"/>
                <w:szCs w:val="22"/>
              </w:rPr>
              <w:t>епидемиолошког</w:t>
            </w:r>
            <w:proofErr w:type="spellEnd"/>
            <w:r w:rsidRPr="00182383">
              <w:rPr>
                <w:sz w:val="22"/>
                <w:szCs w:val="22"/>
              </w:rPr>
              <w:t xml:space="preserve"> </w:t>
            </w:r>
            <w:proofErr w:type="spellStart"/>
            <w:r w:rsidRPr="00182383">
              <w:rPr>
                <w:sz w:val="22"/>
                <w:szCs w:val="22"/>
              </w:rPr>
              <w:t>надзора</w:t>
            </w:r>
            <w:proofErr w:type="spellEnd"/>
            <w:r w:rsidRPr="00182383">
              <w:rPr>
                <w:sz w:val="22"/>
                <w:szCs w:val="22"/>
              </w:rPr>
              <w:t xml:space="preserve"> у </w:t>
            </w:r>
            <w:proofErr w:type="spellStart"/>
            <w:r w:rsidRPr="00182383">
              <w:rPr>
                <w:sz w:val="22"/>
                <w:szCs w:val="22"/>
              </w:rPr>
              <w:t>циљу</w:t>
            </w:r>
            <w:proofErr w:type="spellEnd"/>
            <w:r w:rsidRPr="00182383">
              <w:rPr>
                <w:sz w:val="22"/>
                <w:szCs w:val="22"/>
              </w:rPr>
              <w:t xml:space="preserve"> </w:t>
            </w:r>
            <w:proofErr w:type="spellStart"/>
            <w:r w:rsidRPr="00182383">
              <w:rPr>
                <w:sz w:val="22"/>
                <w:szCs w:val="22"/>
              </w:rPr>
              <w:t>сузбијања</w:t>
            </w:r>
            <w:proofErr w:type="spellEnd"/>
            <w:r w:rsidRPr="00182383">
              <w:rPr>
                <w:sz w:val="22"/>
                <w:szCs w:val="22"/>
              </w:rPr>
              <w:t xml:space="preserve"> </w:t>
            </w:r>
            <w:proofErr w:type="spellStart"/>
            <w:r w:rsidRPr="00182383">
              <w:rPr>
                <w:sz w:val="22"/>
                <w:szCs w:val="22"/>
              </w:rPr>
              <w:t>незаразних</w:t>
            </w:r>
            <w:proofErr w:type="spellEnd"/>
            <w:r w:rsidRPr="00182383">
              <w:rPr>
                <w:sz w:val="22"/>
                <w:szCs w:val="22"/>
              </w:rPr>
              <w:t xml:space="preserve"> и </w:t>
            </w:r>
            <w:proofErr w:type="spellStart"/>
            <w:r w:rsidRPr="00182383">
              <w:rPr>
                <w:sz w:val="22"/>
                <w:szCs w:val="22"/>
              </w:rPr>
              <w:t>заразних</w:t>
            </w:r>
            <w:proofErr w:type="spellEnd"/>
            <w:r w:rsidRPr="00182383">
              <w:rPr>
                <w:sz w:val="22"/>
                <w:szCs w:val="22"/>
              </w:rPr>
              <w:t xml:space="preserve"> </w:t>
            </w:r>
            <w:proofErr w:type="spellStart"/>
            <w:r w:rsidRPr="00182383">
              <w:rPr>
                <w:sz w:val="22"/>
                <w:szCs w:val="22"/>
              </w:rPr>
              <w:t>болести</w:t>
            </w:r>
            <w:proofErr w:type="spellEnd"/>
          </w:p>
        </w:tc>
        <w:tc>
          <w:tcPr>
            <w:tcW w:w="1317" w:type="dxa"/>
            <w:gridSpan w:val="2"/>
            <w:shd w:val="clear" w:color="auto" w:fill="E36C0A"/>
          </w:tcPr>
          <w:p w:rsidR="0068466D" w:rsidRPr="00182383" w:rsidRDefault="0068466D" w:rsidP="0068466D">
            <w:pPr>
              <w:spacing w:before="60" w:after="60"/>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271" w:type="dxa"/>
            <w:gridSpan w:val="4"/>
            <w:shd w:val="clear" w:color="auto" w:fill="E36C0A"/>
          </w:tcPr>
          <w:p w:rsidR="0068466D" w:rsidRPr="00182383" w:rsidRDefault="0068466D" w:rsidP="0068466D">
            <w:pPr>
              <w:spacing w:before="60" w:after="60"/>
              <w:rPr>
                <w:sz w:val="22"/>
                <w:szCs w:val="22"/>
              </w:rPr>
            </w:pPr>
            <w:r w:rsidRPr="00182383">
              <w:rPr>
                <w:sz w:val="22"/>
                <w:szCs w:val="22"/>
              </w:rPr>
              <w:t>1,2</w:t>
            </w:r>
          </w:p>
        </w:tc>
      </w:tr>
      <w:tr w:rsidR="0068466D" w:rsidRPr="00182383" w:rsidTr="0068466D">
        <w:tc>
          <w:tcPr>
            <w:tcW w:w="2196"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92" w:type="dxa"/>
            <w:gridSpan w:val="3"/>
            <w:shd w:val="clear" w:color="auto" w:fill="FBD4B4"/>
          </w:tcPr>
          <w:p w:rsidR="0068466D" w:rsidRPr="00182383" w:rsidRDefault="0068466D" w:rsidP="0068466D">
            <w:pPr>
              <w:spacing w:before="60" w:after="60"/>
              <w:rPr>
                <w:sz w:val="22"/>
                <w:szCs w:val="22"/>
              </w:rPr>
            </w:pPr>
            <w:r w:rsidRPr="00182383">
              <w:rPr>
                <w:sz w:val="22"/>
                <w:szCs w:val="22"/>
              </w:rPr>
              <w:t>ЈЛС</w:t>
            </w:r>
          </w:p>
        </w:tc>
        <w:tc>
          <w:tcPr>
            <w:tcW w:w="1317" w:type="dxa"/>
            <w:gridSpan w:val="2"/>
            <w:shd w:val="clear" w:color="auto" w:fill="FBD4B4"/>
          </w:tcPr>
          <w:p w:rsidR="0068466D" w:rsidRPr="00182383" w:rsidRDefault="0068466D" w:rsidP="0068466D">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5271" w:type="dxa"/>
            <w:gridSpan w:val="4"/>
            <w:shd w:val="clear" w:color="auto" w:fill="FBD4B4"/>
          </w:tcPr>
          <w:p w:rsidR="0068466D" w:rsidRPr="00182383" w:rsidRDefault="0068466D" w:rsidP="0068466D">
            <w:pPr>
              <w:spacing w:before="60" w:after="60"/>
              <w:rPr>
                <w:sz w:val="22"/>
                <w:szCs w:val="22"/>
              </w:rPr>
            </w:pPr>
            <w:proofErr w:type="spellStart"/>
            <w:r w:rsidRPr="00182383">
              <w:rPr>
                <w:sz w:val="22"/>
                <w:szCs w:val="22"/>
              </w:rPr>
              <w:t>Инспекција</w:t>
            </w:r>
            <w:proofErr w:type="spellEnd"/>
            <w:r w:rsidRPr="00182383">
              <w:rPr>
                <w:sz w:val="22"/>
                <w:szCs w:val="22"/>
              </w:rPr>
              <w:t xml:space="preserve">, </w:t>
            </w:r>
            <w:r w:rsidR="00D01098" w:rsidRPr="00182383">
              <w:rPr>
                <w:sz w:val="22"/>
                <w:szCs w:val="22"/>
              </w:rPr>
              <w:t>и</w:t>
            </w:r>
            <w:r w:rsidRPr="00182383">
              <w:rPr>
                <w:sz w:val="22"/>
                <w:szCs w:val="22"/>
              </w:rPr>
              <w:t>/</w:t>
            </w:r>
            <w:proofErr w:type="spellStart"/>
            <w:r w:rsidRPr="00182383">
              <w:rPr>
                <w:sz w:val="22"/>
                <w:szCs w:val="22"/>
              </w:rPr>
              <w:t>зјз</w:t>
            </w:r>
            <w:proofErr w:type="spellEnd"/>
            <w:r w:rsidRPr="00182383">
              <w:rPr>
                <w:sz w:val="22"/>
                <w:szCs w:val="22"/>
              </w:rPr>
              <w:t xml:space="preserve">, </w:t>
            </w:r>
            <w:proofErr w:type="spellStart"/>
            <w:r w:rsidRPr="00182383">
              <w:rPr>
                <w:sz w:val="22"/>
                <w:szCs w:val="22"/>
              </w:rPr>
              <w:t>делатност</w:t>
            </w:r>
            <w:proofErr w:type="spellEnd"/>
            <w:r w:rsidRPr="00182383">
              <w:rPr>
                <w:sz w:val="22"/>
                <w:szCs w:val="22"/>
              </w:rPr>
              <w:t xml:space="preserve"> </w:t>
            </w:r>
            <w:proofErr w:type="spellStart"/>
            <w:r w:rsidRPr="00182383">
              <w:rPr>
                <w:sz w:val="22"/>
                <w:szCs w:val="22"/>
              </w:rPr>
              <w:t>производње</w:t>
            </w:r>
            <w:proofErr w:type="spellEnd"/>
            <w:r w:rsidRPr="00182383">
              <w:rPr>
                <w:sz w:val="22"/>
                <w:szCs w:val="22"/>
              </w:rPr>
              <w:t xml:space="preserve"> и </w:t>
            </w:r>
            <w:proofErr w:type="spellStart"/>
            <w:r w:rsidRPr="00182383">
              <w:rPr>
                <w:sz w:val="22"/>
                <w:szCs w:val="22"/>
              </w:rPr>
              <w:t>промета</w:t>
            </w:r>
            <w:proofErr w:type="spellEnd"/>
            <w:r w:rsidRPr="00182383">
              <w:rPr>
                <w:sz w:val="22"/>
                <w:szCs w:val="22"/>
              </w:rPr>
              <w:t xml:space="preserve"> </w:t>
            </w:r>
            <w:proofErr w:type="spellStart"/>
            <w:r w:rsidRPr="00182383">
              <w:rPr>
                <w:sz w:val="22"/>
                <w:szCs w:val="22"/>
              </w:rPr>
              <w:t>намирница</w:t>
            </w:r>
            <w:proofErr w:type="spellEnd"/>
            <w:r w:rsidRPr="00182383">
              <w:rPr>
                <w:sz w:val="22"/>
                <w:szCs w:val="22"/>
              </w:rPr>
              <w:t xml:space="preserve"> и </w:t>
            </w:r>
            <w:proofErr w:type="spellStart"/>
            <w:r w:rsidRPr="00182383">
              <w:rPr>
                <w:sz w:val="22"/>
                <w:szCs w:val="22"/>
              </w:rPr>
              <w:t>предмета</w:t>
            </w:r>
            <w:proofErr w:type="spellEnd"/>
            <w:r w:rsidRPr="00182383">
              <w:rPr>
                <w:sz w:val="22"/>
                <w:szCs w:val="22"/>
              </w:rPr>
              <w:t xml:space="preserve"> </w:t>
            </w:r>
            <w:proofErr w:type="spellStart"/>
            <w:r w:rsidRPr="00182383">
              <w:rPr>
                <w:sz w:val="22"/>
                <w:szCs w:val="22"/>
              </w:rPr>
              <w:t>опште</w:t>
            </w:r>
            <w:proofErr w:type="spellEnd"/>
            <w:r w:rsidRPr="00182383">
              <w:rPr>
                <w:sz w:val="22"/>
                <w:szCs w:val="22"/>
              </w:rPr>
              <w:t xml:space="preserve"> </w:t>
            </w:r>
            <w:proofErr w:type="spellStart"/>
            <w:r w:rsidRPr="00182383">
              <w:rPr>
                <w:sz w:val="22"/>
                <w:szCs w:val="22"/>
              </w:rPr>
              <w:t>употребе</w:t>
            </w:r>
            <w:proofErr w:type="spellEnd"/>
            <w:r w:rsidRPr="00182383">
              <w:rPr>
                <w:sz w:val="22"/>
                <w:szCs w:val="22"/>
              </w:rPr>
              <w:t xml:space="preserve">, </w:t>
            </w:r>
            <w:proofErr w:type="spellStart"/>
            <w:r w:rsidRPr="00182383">
              <w:rPr>
                <w:sz w:val="22"/>
                <w:szCs w:val="22"/>
              </w:rPr>
              <w:t>јавни</w:t>
            </w:r>
            <w:proofErr w:type="spellEnd"/>
            <w:r w:rsidRPr="00182383">
              <w:rPr>
                <w:sz w:val="22"/>
                <w:szCs w:val="22"/>
              </w:rPr>
              <w:t xml:space="preserve"> </w:t>
            </w:r>
            <w:proofErr w:type="spellStart"/>
            <w:r w:rsidRPr="00182383">
              <w:rPr>
                <w:sz w:val="22"/>
                <w:szCs w:val="22"/>
              </w:rPr>
              <w:t>водоводи</w:t>
            </w:r>
            <w:proofErr w:type="spellEnd"/>
            <w:r w:rsidRPr="00182383">
              <w:rPr>
                <w:sz w:val="22"/>
                <w:szCs w:val="22"/>
              </w:rPr>
              <w:t xml:space="preserve">, </w:t>
            </w:r>
            <w:proofErr w:type="spellStart"/>
            <w:r w:rsidRPr="00182383">
              <w:rPr>
                <w:sz w:val="22"/>
                <w:szCs w:val="22"/>
              </w:rPr>
              <w:t>делатност</w:t>
            </w:r>
            <w:proofErr w:type="spellEnd"/>
            <w:r w:rsidRPr="00182383">
              <w:rPr>
                <w:sz w:val="22"/>
                <w:szCs w:val="22"/>
              </w:rPr>
              <w:t xml:space="preserve"> </w:t>
            </w:r>
            <w:proofErr w:type="spellStart"/>
            <w:r w:rsidRPr="00182383">
              <w:rPr>
                <w:sz w:val="22"/>
                <w:szCs w:val="22"/>
              </w:rPr>
              <w:t>социјалне</w:t>
            </w:r>
            <w:proofErr w:type="spellEnd"/>
            <w:r w:rsidRPr="00182383">
              <w:rPr>
                <w:sz w:val="22"/>
                <w:szCs w:val="22"/>
              </w:rPr>
              <w:t xml:space="preserve"> </w:t>
            </w:r>
            <w:proofErr w:type="spellStart"/>
            <w:r w:rsidRPr="00182383">
              <w:rPr>
                <w:sz w:val="22"/>
                <w:szCs w:val="22"/>
              </w:rPr>
              <w:t>заштите</w:t>
            </w:r>
            <w:proofErr w:type="spellEnd"/>
            <w:r w:rsidRPr="00182383">
              <w:rPr>
                <w:sz w:val="22"/>
                <w:szCs w:val="22"/>
              </w:rPr>
              <w:t xml:space="preserve">, </w:t>
            </w:r>
            <w:proofErr w:type="spellStart"/>
            <w:r w:rsidRPr="00182383">
              <w:rPr>
                <w:sz w:val="22"/>
                <w:szCs w:val="22"/>
              </w:rPr>
              <w:t>угоститељска</w:t>
            </w:r>
            <w:proofErr w:type="spellEnd"/>
            <w:r w:rsidRPr="00182383">
              <w:rPr>
                <w:sz w:val="22"/>
                <w:szCs w:val="22"/>
              </w:rPr>
              <w:t xml:space="preserve"> </w:t>
            </w:r>
            <w:proofErr w:type="spellStart"/>
            <w:r w:rsidRPr="00182383">
              <w:rPr>
                <w:sz w:val="22"/>
                <w:szCs w:val="22"/>
              </w:rPr>
              <w:t>делатност</w:t>
            </w:r>
            <w:proofErr w:type="spellEnd"/>
            <w:r w:rsidRPr="00182383">
              <w:rPr>
                <w:sz w:val="22"/>
                <w:szCs w:val="22"/>
              </w:rPr>
              <w:t xml:space="preserve">, </w:t>
            </w:r>
            <w:proofErr w:type="spellStart"/>
            <w:r w:rsidRPr="00182383">
              <w:rPr>
                <w:sz w:val="22"/>
                <w:szCs w:val="22"/>
              </w:rPr>
              <w:t>делатност</w:t>
            </w:r>
            <w:proofErr w:type="spellEnd"/>
            <w:r w:rsidRPr="00182383">
              <w:rPr>
                <w:sz w:val="22"/>
                <w:szCs w:val="22"/>
              </w:rPr>
              <w:t xml:space="preserve"> </w:t>
            </w:r>
            <w:proofErr w:type="spellStart"/>
            <w:r w:rsidRPr="00182383">
              <w:rPr>
                <w:sz w:val="22"/>
                <w:szCs w:val="22"/>
              </w:rPr>
              <w:t>спорта</w:t>
            </w:r>
            <w:proofErr w:type="spellEnd"/>
            <w:r w:rsidRPr="00182383">
              <w:rPr>
                <w:sz w:val="22"/>
                <w:szCs w:val="22"/>
              </w:rPr>
              <w:t xml:space="preserve"> и </w:t>
            </w:r>
            <w:proofErr w:type="spellStart"/>
            <w:r w:rsidRPr="00182383">
              <w:rPr>
                <w:sz w:val="22"/>
                <w:szCs w:val="22"/>
              </w:rPr>
              <w:t>рекреације</w:t>
            </w:r>
            <w:proofErr w:type="spellEnd"/>
            <w:r w:rsidRPr="00182383">
              <w:rPr>
                <w:sz w:val="22"/>
                <w:szCs w:val="22"/>
              </w:rPr>
              <w:t xml:space="preserve">, </w:t>
            </w:r>
            <w:proofErr w:type="spellStart"/>
            <w:r w:rsidRPr="00182383">
              <w:rPr>
                <w:sz w:val="22"/>
                <w:szCs w:val="22"/>
              </w:rPr>
              <w:t>васпитно-образовна</w:t>
            </w:r>
            <w:proofErr w:type="spellEnd"/>
            <w:r w:rsidRPr="00182383">
              <w:rPr>
                <w:sz w:val="22"/>
                <w:szCs w:val="22"/>
              </w:rPr>
              <w:t xml:space="preserve"> </w:t>
            </w:r>
            <w:proofErr w:type="spellStart"/>
            <w:r w:rsidRPr="00182383">
              <w:rPr>
                <w:sz w:val="22"/>
                <w:szCs w:val="22"/>
              </w:rPr>
              <w:t>делатност</w:t>
            </w:r>
            <w:proofErr w:type="spellEnd"/>
            <w:r w:rsidRPr="00182383">
              <w:rPr>
                <w:sz w:val="22"/>
                <w:szCs w:val="22"/>
              </w:rPr>
              <w:t xml:space="preserve">, </w:t>
            </w:r>
            <w:proofErr w:type="spellStart"/>
            <w:r w:rsidRPr="00182383">
              <w:rPr>
                <w:sz w:val="22"/>
                <w:szCs w:val="22"/>
              </w:rPr>
              <w:t>услужне</w:t>
            </w:r>
            <w:proofErr w:type="spellEnd"/>
            <w:r w:rsidRPr="00182383">
              <w:rPr>
                <w:sz w:val="22"/>
                <w:szCs w:val="22"/>
              </w:rPr>
              <w:t xml:space="preserve"> </w:t>
            </w:r>
            <w:proofErr w:type="spellStart"/>
            <w:r w:rsidRPr="00182383">
              <w:rPr>
                <w:sz w:val="22"/>
                <w:szCs w:val="22"/>
              </w:rPr>
              <w:t>делатности</w:t>
            </w:r>
            <w:proofErr w:type="spellEnd"/>
            <w:r w:rsidRPr="00182383">
              <w:rPr>
                <w:sz w:val="22"/>
                <w:szCs w:val="22"/>
              </w:rPr>
              <w:t xml:space="preserve"> </w:t>
            </w:r>
            <w:proofErr w:type="spellStart"/>
            <w:r w:rsidRPr="00182383">
              <w:rPr>
                <w:sz w:val="22"/>
                <w:szCs w:val="22"/>
              </w:rPr>
              <w:t>хигијене</w:t>
            </w:r>
            <w:proofErr w:type="spellEnd"/>
            <w:r w:rsidRPr="00182383">
              <w:rPr>
                <w:sz w:val="22"/>
                <w:szCs w:val="22"/>
              </w:rPr>
              <w:t xml:space="preserve">, </w:t>
            </w:r>
            <w:proofErr w:type="spellStart"/>
            <w:r w:rsidRPr="00182383">
              <w:rPr>
                <w:sz w:val="22"/>
                <w:szCs w:val="22"/>
              </w:rPr>
              <w:t>неге</w:t>
            </w:r>
            <w:proofErr w:type="spellEnd"/>
            <w:r w:rsidRPr="00182383">
              <w:rPr>
                <w:sz w:val="22"/>
                <w:szCs w:val="22"/>
              </w:rPr>
              <w:t xml:space="preserve"> и </w:t>
            </w:r>
            <w:proofErr w:type="spellStart"/>
            <w:r w:rsidRPr="00182383">
              <w:rPr>
                <w:sz w:val="22"/>
                <w:szCs w:val="22"/>
              </w:rPr>
              <w:t>улепшавања</w:t>
            </w:r>
            <w:proofErr w:type="spellEnd"/>
            <w:r w:rsidRPr="00182383">
              <w:rPr>
                <w:sz w:val="22"/>
                <w:szCs w:val="22"/>
              </w:rPr>
              <w:t xml:space="preserve">, </w:t>
            </w:r>
            <w:proofErr w:type="spellStart"/>
            <w:r w:rsidRPr="00182383">
              <w:rPr>
                <w:sz w:val="22"/>
                <w:szCs w:val="22"/>
              </w:rPr>
              <w:t>јавни</w:t>
            </w:r>
            <w:proofErr w:type="spellEnd"/>
            <w:r w:rsidRPr="00182383">
              <w:rPr>
                <w:sz w:val="22"/>
                <w:szCs w:val="22"/>
              </w:rPr>
              <w:t xml:space="preserve"> </w:t>
            </w:r>
            <w:proofErr w:type="spellStart"/>
            <w:r w:rsidRPr="00182383">
              <w:rPr>
                <w:sz w:val="22"/>
                <w:szCs w:val="22"/>
              </w:rPr>
              <w:t>саобраћај</w:t>
            </w:r>
            <w:proofErr w:type="spellEnd"/>
          </w:p>
        </w:tc>
      </w:tr>
      <w:tr w:rsidR="0068466D" w:rsidRPr="00182383" w:rsidTr="0068466D">
        <w:tc>
          <w:tcPr>
            <w:tcW w:w="2196"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96" w:type="dxa"/>
            <w:shd w:val="clear" w:color="auto" w:fill="FBD4B4"/>
          </w:tcPr>
          <w:p w:rsidR="0068466D" w:rsidRPr="00182383" w:rsidRDefault="009416C7" w:rsidP="0068466D">
            <w:pPr>
              <w:spacing w:before="60" w:after="60"/>
              <w:rPr>
                <w:sz w:val="22"/>
                <w:szCs w:val="22"/>
              </w:rPr>
            </w:pPr>
            <w:r w:rsidRPr="00182383">
              <w:rPr>
                <w:sz w:val="22"/>
                <w:szCs w:val="22"/>
              </w:rPr>
              <w:t>2024-2028</w:t>
            </w:r>
            <w:r w:rsidR="0068466D" w:rsidRPr="00182383">
              <w:rPr>
                <w:sz w:val="22"/>
                <w:szCs w:val="22"/>
              </w:rPr>
              <w:t>.</w:t>
            </w:r>
          </w:p>
        </w:tc>
        <w:tc>
          <w:tcPr>
            <w:tcW w:w="3513" w:type="dxa"/>
            <w:gridSpan w:val="4"/>
            <w:shd w:val="clear" w:color="auto" w:fill="FBD4B4"/>
          </w:tcPr>
          <w:p w:rsidR="0068466D" w:rsidRPr="00182383" w:rsidRDefault="0068466D" w:rsidP="0068466D">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271" w:type="dxa"/>
            <w:gridSpan w:val="4"/>
            <w:shd w:val="clear" w:color="auto" w:fill="FBD4B4"/>
          </w:tcPr>
          <w:p w:rsidR="0068466D" w:rsidRPr="00182383" w:rsidRDefault="0068466D" w:rsidP="0068466D">
            <w:pPr>
              <w:spacing w:before="60" w:after="60"/>
              <w:rPr>
                <w:sz w:val="22"/>
                <w:szCs w:val="22"/>
              </w:rPr>
            </w:pPr>
            <w:proofErr w:type="spellStart"/>
            <w:r w:rsidRPr="00182383">
              <w:rPr>
                <w:sz w:val="22"/>
                <w:szCs w:val="22"/>
              </w:rPr>
              <w:t>Не</w:t>
            </w:r>
            <w:proofErr w:type="spellEnd"/>
          </w:p>
        </w:tc>
      </w:tr>
      <w:tr w:rsidR="0068466D" w:rsidRPr="00182383" w:rsidTr="0068466D">
        <w:tc>
          <w:tcPr>
            <w:tcW w:w="2196" w:type="dxa"/>
            <w:shd w:val="clear" w:color="auto" w:fill="FBD4B4"/>
          </w:tcPr>
          <w:p w:rsidR="0068466D" w:rsidRPr="00182383" w:rsidRDefault="0068466D" w:rsidP="0068466D">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96" w:type="dxa"/>
            <w:shd w:val="clear" w:color="auto" w:fill="FBD4B4"/>
          </w:tcPr>
          <w:p w:rsidR="0068466D" w:rsidRPr="00182383" w:rsidRDefault="0068466D" w:rsidP="0068466D">
            <w:pPr>
              <w:spacing w:before="60" w:after="60"/>
              <w:jc w:val="right"/>
              <w:rPr>
                <w:rStyle w:val="FootnoteReference"/>
                <w:sz w:val="22"/>
                <w:szCs w:val="22"/>
              </w:rPr>
            </w:pPr>
          </w:p>
        </w:tc>
        <w:tc>
          <w:tcPr>
            <w:tcW w:w="2196" w:type="dxa"/>
            <w:gridSpan w:val="2"/>
            <w:shd w:val="clear" w:color="auto" w:fill="FBD4B4"/>
          </w:tcPr>
          <w:p w:rsidR="0068466D" w:rsidRPr="00182383" w:rsidRDefault="0068466D" w:rsidP="0068466D">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96" w:type="dxa"/>
            <w:gridSpan w:val="3"/>
            <w:shd w:val="clear" w:color="auto" w:fill="FBD4B4"/>
          </w:tcPr>
          <w:p w:rsidR="0068466D" w:rsidRPr="00182383" w:rsidRDefault="0068466D" w:rsidP="0068466D">
            <w:pPr>
              <w:spacing w:before="60" w:after="60"/>
              <w:jc w:val="right"/>
              <w:rPr>
                <w:rStyle w:val="FootnoteReference"/>
                <w:sz w:val="22"/>
                <w:szCs w:val="22"/>
              </w:rPr>
            </w:pPr>
          </w:p>
        </w:tc>
        <w:tc>
          <w:tcPr>
            <w:tcW w:w="2196" w:type="dxa"/>
            <w:gridSpan w:val="2"/>
            <w:shd w:val="clear" w:color="auto" w:fill="FBD4B4"/>
          </w:tcPr>
          <w:p w:rsidR="0068466D" w:rsidRPr="00182383" w:rsidRDefault="0068466D" w:rsidP="0068466D">
            <w:pPr>
              <w:spacing w:before="60" w:after="60"/>
              <w:rPr>
                <w:rStyle w:val="FootnoteReference"/>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2196" w:type="dxa"/>
            <w:shd w:val="clear" w:color="auto" w:fill="FBD4B4"/>
          </w:tcPr>
          <w:p w:rsidR="0068466D" w:rsidRPr="00182383" w:rsidRDefault="0068466D" w:rsidP="0068466D">
            <w:pPr>
              <w:spacing w:before="60" w:after="60"/>
              <w:jc w:val="right"/>
              <w:rPr>
                <w:rStyle w:val="FootnoteReference"/>
                <w:sz w:val="22"/>
                <w:szCs w:val="22"/>
              </w:rPr>
            </w:pPr>
          </w:p>
        </w:tc>
      </w:tr>
      <w:tr w:rsidR="0068466D" w:rsidRPr="00182383" w:rsidTr="0068466D">
        <w:tc>
          <w:tcPr>
            <w:tcW w:w="4392" w:type="dxa"/>
            <w:gridSpan w:val="2"/>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8"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98"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8"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94" w:type="dxa"/>
            <w:gridSpan w:val="4"/>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96" w:type="dxa"/>
            <w:vMerge w:val="restart"/>
            <w:shd w:val="clear" w:color="auto" w:fill="E36C0A"/>
            <w:vAlign w:val="center"/>
          </w:tcPr>
          <w:p w:rsidR="0068466D" w:rsidRPr="00182383" w:rsidRDefault="0068466D" w:rsidP="0068466D">
            <w:pPr>
              <w:spacing w:before="60" w:after="60"/>
              <w:jc w:val="center"/>
              <w:rPr>
                <w:rStyle w:val="FootnoteReference"/>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68466D" w:rsidRPr="00182383" w:rsidTr="0068466D">
        <w:tc>
          <w:tcPr>
            <w:tcW w:w="4392" w:type="dxa"/>
            <w:gridSpan w:val="2"/>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98" w:type="dxa"/>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98" w:type="dxa"/>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98" w:type="dxa"/>
            <w:vMerge/>
            <w:shd w:val="clear" w:color="auto" w:fill="FABF8F"/>
            <w:vAlign w:val="center"/>
          </w:tcPr>
          <w:p w:rsidR="0068466D" w:rsidRPr="00182383" w:rsidRDefault="0068466D" w:rsidP="0068466D">
            <w:pPr>
              <w:spacing w:before="60" w:after="60"/>
              <w:jc w:val="center"/>
              <w:rPr>
                <w:rStyle w:val="FootnoteReference"/>
                <w:sz w:val="22"/>
                <w:szCs w:val="22"/>
              </w:rPr>
            </w:pPr>
          </w:p>
        </w:tc>
        <w:tc>
          <w:tcPr>
            <w:tcW w:w="1098" w:type="dxa"/>
            <w:gridSpan w:val="2"/>
            <w:shd w:val="clear" w:color="auto" w:fill="E36C0A"/>
            <w:vAlign w:val="center"/>
          </w:tcPr>
          <w:p w:rsidR="0068466D" w:rsidRPr="00182383" w:rsidRDefault="0068466D" w:rsidP="0068466D">
            <w:pPr>
              <w:spacing w:before="60" w:after="60"/>
              <w:jc w:val="center"/>
              <w:rPr>
                <w:rStyle w:val="FootnoteReference"/>
                <w:sz w:val="22"/>
                <w:szCs w:val="22"/>
              </w:rPr>
            </w:pPr>
            <w:r w:rsidRPr="00182383">
              <w:rPr>
                <w:sz w:val="22"/>
                <w:szCs w:val="22"/>
              </w:rPr>
              <w:t>202</w:t>
            </w:r>
            <w:r w:rsidR="009416C7" w:rsidRPr="00182383">
              <w:rPr>
                <w:sz w:val="22"/>
                <w:szCs w:val="22"/>
              </w:rPr>
              <w:t>4</w:t>
            </w:r>
          </w:p>
        </w:tc>
        <w:tc>
          <w:tcPr>
            <w:tcW w:w="1098" w:type="dxa"/>
            <w:shd w:val="clear" w:color="auto" w:fill="E36C0A"/>
            <w:vAlign w:val="center"/>
          </w:tcPr>
          <w:p w:rsidR="0068466D" w:rsidRPr="00182383" w:rsidRDefault="009416C7" w:rsidP="0068466D">
            <w:pPr>
              <w:spacing w:before="60" w:after="60"/>
              <w:jc w:val="center"/>
              <w:rPr>
                <w:rStyle w:val="FootnoteReference"/>
                <w:sz w:val="22"/>
                <w:szCs w:val="22"/>
              </w:rPr>
            </w:pPr>
            <w:r w:rsidRPr="00182383">
              <w:rPr>
                <w:sz w:val="22"/>
                <w:szCs w:val="22"/>
              </w:rPr>
              <w:t>2026</w:t>
            </w:r>
            <w:r w:rsidR="0068466D" w:rsidRPr="00182383">
              <w:rPr>
                <w:sz w:val="22"/>
                <w:szCs w:val="22"/>
              </w:rPr>
              <w:t>.</w:t>
            </w:r>
          </w:p>
        </w:tc>
        <w:tc>
          <w:tcPr>
            <w:tcW w:w="1098" w:type="dxa"/>
            <w:shd w:val="clear" w:color="auto" w:fill="E36C0A"/>
            <w:vAlign w:val="center"/>
          </w:tcPr>
          <w:p w:rsidR="0068466D" w:rsidRPr="00182383" w:rsidRDefault="009416C7" w:rsidP="0068466D">
            <w:pPr>
              <w:spacing w:before="60" w:after="60"/>
              <w:jc w:val="center"/>
              <w:rPr>
                <w:rStyle w:val="FootnoteReference"/>
                <w:sz w:val="22"/>
                <w:szCs w:val="22"/>
              </w:rPr>
            </w:pPr>
            <w:r w:rsidRPr="00182383">
              <w:rPr>
                <w:sz w:val="22"/>
                <w:szCs w:val="22"/>
              </w:rPr>
              <w:t>2028</w:t>
            </w:r>
            <w:r w:rsidR="0068466D" w:rsidRPr="00182383">
              <w:rPr>
                <w:sz w:val="22"/>
                <w:szCs w:val="22"/>
              </w:rPr>
              <w:t>.</w:t>
            </w:r>
          </w:p>
        </w:tc>
        <w:tc>
          <w:tcPr>
            <w:tcW w:w="2196" w:type="dxa"/>
            <w:vMerge/>
            <w:shd w:val="clear" w:color="auto" w:fill="FABF8F"/>
            <w:vAlign w:val="center"/>
          </w:tcPr>
          <w:p w:rsidR="0068466D" w:rsidRPr="00182383" w:rsidRDefault="0068466D" w:rsidP="0068466D">
            <w:pPr>
              <w:spacing w:before="60" w:after="60"/>
              <w:jc w:val="center"/>
              <w:rPr>
                <w:rStyle w:val="FootnoteReference"/>
                <w:sz w:val="22"/>
                <w:szCs w:val="22"/>
              </w:rPr>
            </w:pPr>
          </w:p>
        </w:tc>
      </w:tr>
      <w:tr w:rsidR="0068466D" w:rsidRPr="00182383" w:rsidTr="0068466D">
        <w:tc>
          <w:tcPr>
            <w:tcW w:w="4392" w:type="dxa"/>
            <w:gridSpan w:val="2"/>
          </w:tcPr>
          <w:p w:rsidR="0068466D" w:rsidRPr="00182383" w:rsidRDefault="0068466D" w:rsidP="0068466D">
            <w:pPr>
              <w:spacing w:before="60" w:after="60"/>
              <w:rPr>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реализованих</w:t>
            </w:r>
            <w:proofErr w:type="spellEnd"/>
            <w:r w:rsidRPr="00182383">
              <w:rPr>
                <w:sz w:val="22"/>
                <w:szCs w:val="22"/>
              </w:rPr>
              <w:t xml:space="preserve"> </w:t>
            </w:r>
            <w:proofErr w:type="spellStart"/>
            <w:r w:rsidRPr="00182383">
              <w:rPr>
                <w:sz w:val="22"/>
                <w:szCs w:val="22"/>
              </w:rPr>
              <w:t>санитарно-хигијенских</w:t>
            </w:r>
            <w:proofErr w:type="spellEnd"/>
            <w:r w:rsidRPr="00182383">
              <w:rPr>
                <w:sz w:val="22"/>
                <w:szCs w:val="22"/>
              </w:rPr>
              <w:t xml:space="preserve"> </w:t>
            </w:r>
            <w:proofErr w:type="spellStart"/>
            <w:r w:rsidRPr="00182383">
              <w:rPr>
                <w:sz w:val="22"/>
                <w:szCs w:val="22"/>
              </w:rPr>
              <w:t>контрола</w:t>
            </w:r>
            <w:proofErr w:type="spellEnd"/>
            <w:r w:rsidRPr="00182383">
              <w:rPr>
                <w:sz w:val="22"/>
                <w:szCs w:val="22"/>
              </w:rPr>
              <w:t xml:space="preserve"> ;</w:t>
            </w:r>
          </w:p>
          <w:p w:rsidR="0068466D" w:rsidRPr="00182383" w:rsidRDefault="0068466D" w:rsidP="0068466D">
            <w:pPr>
              <w:spacing w:before="60" w:after="60"/>
              <w:rPr>
                <w:rStyle w:val="FootnoteReference"/>
                <w:sz w:val="22"/>
                <w:szCs w:val="22"/>
              </w:rPr>
            </w:pPr>
            <w:r w:rsidRPr="00182383">
              <w:rPr>
                <w:sz w:val="22"/>
                <w:szCs w:val="22"/>
              </w:rPr>
              <w:t xml:space="preserve">% </w:t>
            </w:r>
            <w:proofErr w:type="spellStart"/>
            <w:r w:rsidRPr="00182383">
              <w:rPr>
                <w:sz w:val="22"/>
                <w:szCs w:val="22"/>
              </w:rPr>
              <w:t>негативних</w:t>
            </w:r>
            <w:proofErr w:type="spellEnd"/>
            <w:r w:rsidRPr="00182383">
              <w:rPr>
                <w:sz w:val="22"/>
                <w:szCs w:val="22"/>
              </w:rPr>
              <w:t xml:space="preserve"> </w:t>
            </w:r>
            <w:proofErr w:type="spellStart"/>
            <w:r w:rsidRPr="00182383">
              <w:rPr>
                <w:sz w:val="22"/>
                <w:szCs w:val="22"/>
              </w:rPr>
              <w:t>налаза</w:t>
            </w:r>
            <w:proofErr w:type="spellEnd"/>
            <w:r w:rsidRPr="00182383">
              <w:rPr>
                <w:sz w:val="22"/>
                <w:szCs w:val="22"/>
              </w:rPr>
              <w:t xml:space="preserve"> у </w:t>
            </w:r>
            <w:proofErr w:type="spellStart"/>
            <w:r w:rsidRPr="00182383">
              <w:rPr>
                <w:sz w:val="22"/>
                <w:szCs w:val="22"/>
              </w:rPr>
              <w:t>односу</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укупан</w:t>
            </w:r>
            <w:proofErr w:type="spellEnd"/>
            <w:r w:rsidRPr="00182383">
              <w:rPr>
                <w:sz w:val="22"/>
                <w:szCs w:val="22"/>
              </w:rPr>
              <w:t xml:space="preserve"> </w:t>
            </w: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извршених</w:t>
            </w:r>
            <w:proofErr w:type="spellEnd"/>
            <w:r w:rsidRPr="00182383">
              <w:rPr>
                <w:sz w:val="22"/>
                <w:szCs w:val="22"/>
              </w:rPr>
              <w:t xml:space="preserve"> </w:t>
            </w:r>
            <w:proofErr w:type="spellStart"/>
            <w:r w:rsidRPr="00182383">
              <w:rPr>
                <w:sz w:val="22"/>
                <w:szCs w:val="22"/>
              </w:rPr>
              <w:t>контрола</w:t>
            </w:r>
            <w:proofErr w:type="spellEnd"/>
          </w:p>
        </w:tc>
        <w:tc>
          <w:tcPr>
            <w:tcW w:w="1098" w:type="dxa"/>
          </w:tcPr>
          <w:p w:rsidR="0068466D" w:rsidRPr="00182383" w:rsidRDefault="0068466D" w:rsidP="0068466D">
            <w:pPr>
              <w:spacing w:before="60" w:after="60"/>
              <w:jc w:val="center"/>
              <w:rPr>
                <w:rStyle w:val="FootnoteReference"/>
                <w:sz w:val="22"/>
                <w:szCs w:val="22"/>
              </w:rPr>
            </w:pPr>
            <w:proofErr w:type="spellStart"/>
            <w:r w:rsidRPr="00182383">
              <w:rPr>
                <w:sz w:val="22"/>
                <w:szCs w:val="22"/>
              </w:rPr>
              <w:t>Број</w:t>
            </w:r>
            <w:proofErr w:type="spellEnd"/>
            <w:r w:rsidRPr="00182383">
              <w:rPr>
                <w:sz w:val="22"/>
                <w:szCs w:val="22"/>
              </w:rPr>
              <w:t xml:space="preserve"> (%)</w:t>
            </w:r>
          </w:p>
        </w:tc>
        <w:tc>
          <w:tcPr>
            <w:tcW w:w="1098" w:type="dxa"/>
          </w:tcPr>
          <w:p w:rsidR="0068466D" w:rsidRPr="00182383" w:rsidRDefault="0068466D" w:rsidP="0068466D">
            <w:pPr>
              <w:spacing w:before="60" w:after="60"/>
              <w:jc w:val="center"/>
              <w:rPr>
                <w:rStyle w:val="FootnoteReference"/>
                <w:sz w:val="22"/>
                <w:szCs w:val="22"/>
              </w:rPr>
            </w:pPr>
            <w:r w:rsidRPr="00182383">
              <w:rPr>
                <w:sz w:val="22"/>
                <w:szCs w:val="22"/>
              </w:rPr>
              <w:t>2022.</w:t>
            </w:r>
          </w:p>
        </w:tc>
        <w:tc>
          <w:tcPr>
            <w:tcW w:w="1098" w:type="dxa"/>
          </w:tcPr>
          <w:p w:rsidR="0068466D" w:rsidRPr="00182383" w:rsidRDefault="0068466D" w:rsidP="0068466D">
            <w:pPr>
              <w:spacing w:before="60" w:after="60"/>
              <w:jc w:val="center"/>
              <w:rPr>
                <w:sz w:val="22"/>
                <w:szCs w:val="22"/>
              </w:rPr>
            </w:pPr>
            <w:r w:rsidRPr="00182383">
              <w:rPr>
                <w:sz w:val="22"/>
                <w:szCs w:val="22"/>
              </w:rPr>
              <w:t>70</w:t>
            </w:r>
          </w:p>
          <w:p w:rsidR="0068466D" w:rsidRPr="00182383" w:rsidRDefault="0068466D" w:rsidP="0068466D">
            <w:pPr>
              <w:spacing w:before="60" w:after="60"/>
              <w:jc w:val="center"/>
              <w:rPr>
                <w:sz w:val="22"/>
                <w:szCs w:val="22"/>
              </w:rPr>
            </w:pPr>
          </w:p>
          <w:p w:rsidR="0068466D" w:rsidRPr="00182383" w:rsidRDefault="0068466D" w:rsidP="0068466D">
            <w:pPr>
              <w:spacing w:before="60" w:after="60"/>
              <w:jc w:val="center"/>
              <w:rPr>
                <w:sz w:val="22"/>
                <w:szCs w:val="22"/>
              </w:rPr>
            </w:pPr>
          </w:p>
          <w:p w:rsidR="0068466D" w:rsidRPr="00182383" w:rsidRDefault="0068466D" w:rsidP="0068466D">
            <w:pPr>
              <w:spacing w:before="60" w:after="60"/>
              <w:jc w:val="center"/>
              <w:rPr>
                <w:rStyle w:val="FootnoteReference"/>
                <w:sz w:val="22"/>
                <w:szCs w:val="22"/>
              </w:rPr>
            </w:pPr>
            <w:r w:rsidRPr="00182383">
              <w:rPr>
                <w:sz w:val="22"/>
                <w:szCs w:val="22"/>
              </w:rPr>
              <w:t>2.5%</w:t>
            </w:r>
          </w:p>
        </w:tc>
        <w:tc>
          <w:tcPr>
            <w:tcW w:w="1098" w:type="dxa"/>
            <w:gridSpan w:val="2"/>
          </w:tcPr>
          <w:p w:rsidR="0068466D" w:rsidRPr="00182383" w:rsidRDefault="0068466D" w:rsidP="0068466D">
            <w:pPr>
              <w:spacing w:before="60" w:after="60"/>
              <w:jc w:val="center"/>
              <w:rPr>
                <w:sz w:val="22"/>
                <w:szCs w:val="22"/>
              </w:rPr>
            </w:pPr>
            <w:r w:rsidRPr="00182383">
              <w:rPr>
                <w:sz w:val="22"/>
                <w:szCs w:val="22"/>
              </w:rPr>
              <w:t>70</w:t>
            </w:r>
          </w:p>
          <w:p w:rsidR="0068466D" w:rsidRPr="00182383" w:rsidRDefault="0068466D" w:rsidP="0068466D">
            <w:pPr>
              <w:spacing w:before="60" w:after="60"/>
              <w:jc w:val="center"/>
              <w:rPr>
                <w:sz w:val="22"/>
                <w:szCs w:val="22"/>
              </w:rPr>
            </w:pPr>
          </w:p>
          <w:p w:rsidR="0068466D" w:rsidRPr="00182383" w:rsidRDefault="0068466D" w:rsidP="0068466D">
            <w:pPr>
              <w:spacing w:before="60" w:after="60"/>
              <w:jc w:val="center"/>
              <w:rPr>
                <w:sz w:val="22"/>
                <w:szCs w:val="22"/>
              </w:rPr>
            </w:pPr>
          </w:p>
          <w:p w:rsidR="0068466D" w:rsidRPr="00182383" w:rsidRDefault="0068466D" w:rsidP="0068466D">
            <w:pPr>
              <w:spacing w:before="60" w:after="60"/>
              <w:jc w:val="center"/>
              <w:rPr>
                <w:rStyle w:val="FootnoteReference"/>
                <w:sz w:val="22"/>
                <w:szCs w:val="22"/>
              </w:rPr>
            </w:pPr>
            <w:r w:rsidRPr="00182383">
              <w:rPr>
                <w:sz w:val="22"/>
                <w:szCs w:val="22"/>
              </w:rPr>
              <w:t>2.5%</w:t>
            </w:r>
          </w:p>
        </w:tc>
        <w:tc>
          <w:tcPr>
            <w:tcW w:w="1098" w:type="dxa"/>
          </w:tcPr>
          <w:p w:rsidR="0068466D" w:rsidRPr="00182383" w:rsidRDefault="0068466D" w:rsidP="0068466D">
            <w:pPr>
              <w:spacing w:before="60" w:after="60"/>
              <w:jc w:val="center"/>
              <w:rPr>
                <w:sz w:val="22"/>
                <w:szCs w:val="22"/>
              </w:rPr>
            </w:pPr>
            <w:r w:rsidRPr="00182383">
              <w:rPr>
                <w:sz w:val="22"/>
                <w:szCs w:val="22"/>
              </w:rPr>
              <w:t>72</w:t>
            </w:r>
          </w:p>
          <w:p w:rsidR="0068466D" w:rsidRPr="00182383" w:rsidRDefault="0068466D" w:rsidP="0068466D">
            <w:pPr>
              <w:spacing w:before="60" w:after="60"/>
              <w:jc w:val="center"/>
              <w:rPr>
                <w:sz w:val="22"/>
                <w:szCs w:val="22"/>
              </w:rPr>
            </w:pPr>
          </w:p>
          <w:p w:rsidR="0068466D" w:rsidRPr="00182383" w:rsidRDefault="0068466D" w:rsidP="0068466D">
            <w:pPr>
              <w:spacing w:before="60" w:after="60"/>
              <w:jc w:val="center"/>
              <w:rPr>
                <w:sz w:val="22"/>
                <w:szCs w:val="22"/>
              </w:rPr>
            </w:pPr>
          </w:p>
          <w:p w:rsidR="0068466D" w:rsidRPr="00182383" w:rsidRDefault="0068466D" w:rsidP="0068466D">
            <w:pPr>
              <w:spacing w:before="60" w:after="60"/>
              <w:jc w:val="center"/>
              <w:rPr>
                <w:rStyle w:val="FootnoteReference"/>
                <w:sz w:val="22"/>
                <w:szCs w:val="22"/>
              </w:rPr>
            </w:pPr>
            <w:r w:rsidRPr="00182383">
              <w:rPr>
                <w:sz w:val="22"/>
                <w:szCs w:val="22"/>
              </w:rPr>
              <w:t>2.4%</w:t>
            </w:r>
          </w:p>
        </w:tc>
        <w:tc>
          <w:tcPr>
            <w:tcW w:w="1098" w:type="dxa"/>
          </w:tcPr>
          <w:p w:rsidR="0068466D" w:rsidRPr="00182383" w:rsidRDefault="0068466D" w:rsidP="0068466D">
            <w:pPr>
              <w:spacing w:before="60" w:after="60"/>
              <w:jc w:val="center"/>
              <w:rPr>
                <w:sz w:val="22"/>
                <w:szCs w:val="22"/>
              </w:rPr>
            </w:pPr>
            <w:r w:rsidRPr="00182383">
              <w:rPr>
                <w:sz w:val="22"/>
                <w:szCs w:val="22"/>
              </w:rPr>
              <w:t>74</w:t>
            </w:r>
          </w:p>
          <w:p w:rsidR="0068466D" w:rsidRPr="00182383" w:rsidRDefault="0068466D" w:rsidP="0068466D">
            <w:pPr>
              <w:spacing w:before="60" w:after="60"/>
              <w:jc w:val="center"/>
              <w:rPr>
                <w:sz w:val="22"/>
                <w:szCs w:val="22"/>
              </w:rPr>
            </w:pPr>
          </w:p>
          <w:p w:rsidR="0068466D" w:rsidRPr="00182383" w:rsidRDefault="0068466D" w:rsidP="0068466D">
            <w:pPr>
              <w:spacing w:before="60" w:after="60"/>
              <w:jc w:val="center"/>
              <w:rPr>
                <w:sz w:val="22"/>
                <w:szCs w:val="22"/>
              </w:rPr>
            </w:pPr>
          </w:p>
          <w:p w:rsidR="0068466D" w:rsidRPr="00182383" w:rsidRDefault="0068466D" w:rsidP="0068466D">
            <w:pPr>
              <w:spacing w:before="60" w:after="60"/>
              <w:jc w:val="center"/>
              <w:rPr>
                <w:rStyle w:val="FootnoteReference"/>
                <w:sz w:val="22"/>
                <w:szCs w:val="22"/>
              </w:rPr>
            </w:pPr>
            <w:r w:rsidRPr="00182383">
              <w:rPr>
                <w:sz w:val="22"/>
                <w:szCs w:val="22"/>
              </w:rPr>
              <w:t>2.3%</w:t>
            </w:r>
          </w:p>
        </w:tc>
        <w:tc>
          <w:tcPr>
            <w:tcW w:w="2196" w:type="dxa"/>
          </w:tcPr>
          <w:p w:rsidR="0068466D" w:rsidRPr="00182383" w:rsidRDefault="0068466D" w:rsidP="0068466D">
            <w:pPr>
              <w:spacing w:before="60" w:after="60"/>
              <w:rPr>
                <w:rStyle w:val="FootnoteReference"/>
                <w:sz w:val="22"/>
                <w:szCs w:val="22"/>
              </w:rPr>
            </w:pPr>
          </w:p>
          <w:p w:rsidR="0068466D" w:rsidRPr="00182383" w:rsidRDefault="0068466D" w:rsidP="0068466D">
            <w:pPr>
              <w:spacing w:before="60" w:after="60"/>
              <w:rPr>
                <w:rStyle w:val="FootnoteReference"/>
                <w:sz w:val="22"/>
                <w:szCs w:val="22"/>
              </w:rPr>
            </w:pPr>
            <w:proofErr w:type="spellStart"/>
            <w:r w:rsidRPr="00182383">
              <w:rPr>
                <w:sz w:val="22"/>
                <w:szCs w:val="22"/>
              </w:rPr>
              <w:t>Извештаји</w:t>
            </w:r>
            <w:proofErr w:type="spellEnd"/>
            <w:r w:rsidRPr="00182383">
              <w:rPr>
                <w:sz w:val="22"/>
                <w:szCs w:val="22"/>
              </w:rPr>
              <w:t xml:space="preserve"> </w:t>
            </w:r>
            <w:proofErr w:type="spellStart"/>
            <w:r w:rsidRPr="00182383">
              <w:rPr>
                <w:sz w:val="22"/>
                <w:szCs w:val="22"/>
              </w:rPr>
              <w:t>инспекција</w:t>
            </w:r>
            <w:proofErr w:type="spellEnd"/>
          </w:p>
        </w:tc>
      </w:tr>
    </w:tbl>
    <w:p w:rsidR="0068466D" w:rsidRPr="00182383" w:rsidRDefault="0068466D" w:rsidP="0068466D">
      <w:pPr>
        <w:spacing w:before="24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3187"/>
        <w:gridCol w:w="1334"/>
        <w:gridCol w:w="2132"/>
        <w:gridCol w:w="1443"/>
        <w:gridCol w:w="1350"/>
        <w:gridCol w:w="1382"/>
        <w:gridCol w:w="1382"/>
      </w:tblGrid>
      <w:tr w:rsidR="0068466D" w:rsidRPr="00182383" w:rsidTr="001B6484">
        <w:tc>
          <w:tcPr>
            <w:tcW w:w="966" w:type="dxa"/>
            <w:shd w:val="clear" w:color="auto" w:fill="92CDDC"/>
            <w:vAlign w:val="center"/>
          </w:tcPr>
          <w:p w:rsidR="0068466D" w:rsidRPr="00182383" w:rsidRDefault="0068466D" w:rsidP="0068466D">
            <w:pPr>
              <w:spacing w:before="60" w:after="60"/>
              <w:rPr>
                <w:sz w:val="22"/>
                <w:szCs w:val="22"/>
              </w:rPr>
            </w:pPr>
            <w:proofErr w:type="spellStart"/>
            <w:r w:rsidRPr="00182383">
              <w:rPr>
                <w:sz w:val="22"/>
                <w:szCs w:val="22"/>
              </w:rPr>
              <w:t>Ознака</w:t>
            </w:r>
            <w:proofErr w:type="spellEnd"/>
          </w:p>
        </w:tc>
        <w:tc>
          <w:tcPr>
            <w:tcW w:w="3187" w:type="dxa"/>
            <w:shd w:val="clear" w:color="auto" w:fill="92CDDC"/>
            <w:vAlign w:val="center"/>
          </w:tcPr>
          <w:p w:rsidR="0068466D" w:rsidRPr="00182383" w:rsidRDefault="0068466D" w:rsidP="0068466D">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334"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Носилац</w:t>
            </w:r>
            <w:proofErr w:type="spellEnd"/>
          </w:p>
        </w:tc>
        <w:tc>
          <w:tcPr>
            <w:tcW w:w="2132"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Партнери</w:t>
            </w:r>
            <w:proofErr w:type="spellEnd"/>
          </w:p>
        </w:tc>
        <w:tc>
          <w:tcPr>
            <w:tcW w:w="1443"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350"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382"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382" w:type="dxa"/>
            <w:shd w:val="clear" w:color="auto" w:fill="92CDDC"/>
            <w:vAlign w:val="center"/>
          </w:tcPr>
          <w:p w:rsidR="0068466D" w:rsidRPr="00182383" w:rsidRDefault="0068466D" w:rsidP="0068466D">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68466D" w:rsidRPr="00182383" w:rsidTr="001B6484">
        <w:tc>
          <w:tcPr>
            <w:tcW w:w="966" w:type="dxa"/>
          </w:tcPr>
          <w:p w:rsidR="0068466D" w:rsidRPr="00182383" w:rsidRDefault="0068466D" w:rsidP="0068466D">
            <w:pPr>
              <w:spacing w:before="60" w:after="60"/>
              <w:rPr>
                <w:sz w:val="22"/>
                <w:szCs w:val="22"/>
              </w:rPr>
            </w:pPr>
            <w:r w:rsidRPr="00182383">
              <w:rPr>
                <w:sz w:val="22"/>
                <w:szCs w:val="22"/>
              </w:rPr>
              <w:t>2.6.1</w:t>
            </w:r>
          </w:p>
        </w:tc>
        <w:tc>
          <w:tcPr>
            <w:tcW w:w="3187" w:type="dxa"/>
          </w:tcPr>
          <w:p w:rsidR="0068466D" w:rsidRPr="00182383" w:rsidRDefault="0068466D" w:rsidP="0068466D">
            <w:pPr>
              <w:spacing w:before="60" w:after="60"/>
              <w:rPr>
                <w:sz w:val="22"/>
                <w:szCs w:val="22"/>
              </w:rPr>
            </w:pPr>
            <w:proofErr w:type="spellStart"/>
            <w:r w:rsidRPr="00182383">
              <w:rPr>
                <w:sz w:val="22"/>
                <w:szCs w:val="22"/>
              </w:rPr>
              <w:t>Повећање</w:t>
            </w:r>
            <w:proofErr w:type="spellEnd"/>
            <w:r w:rsidRPr="00182383">
              <w:rPr>
                <w:sz w:val="22"/>
                <w:szCs w:val="22"/>
              </w:rPr>
              <w:t xml:space="preserve"> </w:t>
            </w:r>
            <w:proofErr w:type="spellStart"/>
            <w:r w:rsidRPr="00182383">
              <w:rPr>
                <w:sz w:val="22"/>
                <w:szCs w:val="22"/>
              </w:rPr>
              <w:t>обухвата</w:t>
            </w:r>
            <w:proofErr w:type="spellEnd"/>
            <w:r w:rsidRPr="00182383">
              <w:rPr>
                <w:sz w:val="22"/>
                <w:szCs w:val="22"/>
              </w:rPr>
              <w:t xml:space="preserve"> </w:t>
            </w:r>
            <w:proofErr w:type="spellStart"/>
            <w:r w:rsidRPr="00182383">
              <w:rPr>
                <w:sz w:val="22"/>
                <w:szCs w:val="22"/>
              </w:rPr>
              <w:t>санитарно-хигијенског</w:t>
            </w:r>
            <w:proofErr w:type="spellEnd"/>
            <w:r w:rsidRPr="00182383">
              <w:rPr>
                <w:sz w:val="22"/>
                <w:szCs w:val="22"/>
              </w:rPr>
              <w:t xml:space="preserve"> и </w:t>
            </w:r>
            <w:proofErr w:type="spellStart"/>
            <w:r w:rsidRPr="00182383">
              <w:rPr>
                <w:sz w:val="22"/>
                <w:szCs w:val="22"/>
              </w:rPr>
              <w:t>епидемиолошког</w:t>
            </w:r>
            <w:proofErr w:type="spellEnd"/>
            <w:r w:rsidRPr="00182383">
              <w:rPr>
                <w:sz w:val="22"/>
                <w:szCs w:val="22"/>
              </w:rPr>
              <w:t xml:space="preserve"> </w:t>
            </w:r>
            <w:proofErr w:type="spellStart"/>
            <w:r w:rsidRPr="00182383">
              <w:rPr>
                <w:sz w:val="22"/>
                <w:szCs w:val="22"/>
              </w:rPr>
              <w:t>надзора</w:t>
            </w:r>
            <w:proofErr w:type="spellEnd"/>
          </w:p>
        </w:tc>
        <w:tc>
          <w:tcPr>
            <w:tcW w:w="1334" w:type="dxa"/>
          </w:tcPr>
          <w:p w:rsidR="0068466D" w:rsidRPr="00182383" w:rsidRDefault="0068466D" w:rsidP="0068466D">
            <w:pPr>
              <w:spacing w:before="60" w:after="60"/>
              <w:rPr>
                <w:sz w:val="22"/>
                <w:szCs w:val="22"/>
              </w:rPr>
            </w:pPr>
            <w:r w:rsidRPr="00182383">
              <w:rPr>
                <w:sz w:val="22"/>
                <w:szCs w:val="22"/>
              </w:rPr>
              <w:t>ЈЛС</w:t>
            </w:r>
          </w:p>
        </w:tc>
        <w:tc>
          <w:tcPr>
            <w:tcW w:w="2132" w:type="dxa"/>
          </w:tcPr>
          <w:p w:rsidR="0068466D" w:rsidRPr="00182383" w:rsidRDefault="0068466D" w:rsidP="0068466D">
            <w:pPr>
              <w:spacing w:before="60" w:after="60"/>
              <w:rPr>
                <w:sz w:val="22"/>
                <w:szCs w:val="22"/>
              </w:rPr>
            </w:pPr>
            <w:proofErr w:type="spellStart"/>
            <w:r w:rsidRPr="00182383">
              <w:rPr>
                <w:sz w:val="22"/>
                <w:szCs w:val="22"/>
              </w:rPr>
              <w:t>Инспекција</w:t>
            </w:r>
            <w:proofErr w:type="spellEnd"/>
            <w:r w:rsidRPr="00182383">
              <w:rPr>
                <w:sz w:val="22"/>
                <w:szCs w:val="22"/>
              </w:rPr>
              <w:t>, и/</w:t>
            </w:r>
            <w:proofErr w:type="spellStart"/>
            <w:r w:rsidRPr="00182383">
              <w:rPr>
                <w:sz w:val="22"/>
                <w:szCs w:val="22"/>
              </w:rPr>
              <w:t>зјз</w:t>
            </w:r>
            <w:proofErr w:type="spellEnd"/>
            <w:r w:rsidRPr="00182383">
              <w:rPr>
                <w:sz w:val="22"/>
                <w:szCs w:val="22"/>
              </w:rPr>
              <w:t xml:space="preserve">, </w:t>
            </w:r>
            <w:proofErr w:type="spellStart"/>
            <w:r w:rsidRPr="00182383">
              <w:rPr>
                <w:sz w:val="22"/>
                <w:szCs w:val="22"/>
              </w:rPr>
              <w:t>правна</w:t>
            </w:r>
            <w:proofErr w:type="spellEnd"/>
            <w:r w:rsidRPr="00182383">
              <w:rPr>
                <w:sz w:val="22"/>
                <w:szCs w:val="22"/>
              </w:rPr>
              <w:t xml:space="preserve"> </w:t>
            </w:r>
            <w:proofErr w:type="spellStart"/>
            <w:r w:rsidRPr="00182383">
              <w:rPr>
                <w:sz w:val="22"/>
                <w:szCs w:val="22"/>
              </w:rPr>
              <w:t>лица</w:t>
            </w:r>
            <w:proofErr w:type="spellEnd"/>
            <w:r w:rsidRPr="00182383">
              <w:rPr>
                <w:sz w:val="22"/>
                <w:szCs w:val="22"/>
              </w:rPr>
              <w:t xml:space="preserve"> </w:t>
            </w:r>
            <w:proofErr w:type="spellStart"/>
            <w:r w:rsidRPr="00182383">
              <w:rPr>
                <w:sz w:val="22"/>
                <w:szCs w:val="22"/>
              </w:rPr>
              <w:t>која</w:t>
            </w:r>
            <w:proofErr w:type="spellEnd"/>
            <w:r w:rsidRPr="00182383">
              <w:rPr>
                <w:sz w:val="22"/>
                <w:szCs w:val="22"/>
              </w:rPr>
              <w:t xml:space="preserve"> </w:t>
            </w:r>
            <w:proofErr w:type="spellStart"/>
            <w:r w:rsidRPr="00182383">
              <w:rPr>
                <w:sz w:val="22"/>
                <w:szCs w:val="22"/>
              </w:rPr>
              <w:t>подлежу</w:t>
            </w:r>
            <w:proofErr w:type="spellEnd"/>
            <w:r w:rsidRPr="00182383">
              <w:rPr>
                <w:sz w:val="22"/>
                <w:szCs w:val="22"/>
              </w:rPr>
              <w:t xml:space="preserve"> СХЕ </w:t>
            </w:r>
            <w:proofErr w:type="spellStart"/>
            <w:r w:rsidRPr="00182383">
              <w:rPr>
                <w:sz w:val="22"/>
                <w:szCs w:val="22"/>
              </w:rPr>
              <w:t>надзору</w:t>
            </w:r>
            <w:proofErr w:type="spellEnd"/>
            <w:r w:rsidRPr="00182383">
              <w:rPr>
                <w:sz w:val="22"/>
                <w:szCs w:val="22"/>
              </w:rPr>
              <w:t xml:space="preserve"> у </w:t>
            </w:r>
            <w:proofErr w:type="spellStart"/>
            <w:r w:rsidRPr="00182383">
              <w:rPr>
                <w:sz w:val="22"/>
                <w:szCs w:val="22"/>
              </w:rPr>
              <w:t>складу</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lastRenderedPageBreak/>
              <w:t>законом</w:t>
            </w:r>
            <w:proofErr w:type="spellEnd"/>
            <w:r w:rsidRPr="00182383">
              <w:rPr>
                <w:sz w:val="22"/>
                <w:szCs w:val="22"/>
              </w:rPr>
              <w:t xml:space="preserve"> и </w:t>
            </w:r>
            <w:proofErr w:type="spellStart"/>
            <w:r w:rsidRPr="00182383">
              <w:rPr>
                <w:sz w:val="22"/>
                <w:szCs w:val="22"/>
              </w:rPr>
              <w:t>правилницима</w:t>
            </w:r>
            <w:proofErr w:type="spellEnd"/>
          </w:p>
        </w:tc>
        <w:tc>
          <w:tcPr>
            <w:tcW w:w="1443" w:type="dxa"/>
          </w:tcPr>
          <w:p w:rsidR="0068466D" w:rsidRPr="00182383" w:rsidRDefault="00006766" w:rsidP="0068466D">
            <w:pPr>
              <w:spacing w:before="60" w:after="60"/>
              <w:rPr>
                <w:sz w:val="22"/>
                <w:szCs w:val="22"/>
              </w:rPr>
            </w:pPr>
            <w:r w:rsidRPr="00182383">
              <w:rPr>
                <w:sz w:val="22"/>
                <w:szCs w:val="22"/>
              </w:rPr>
              <w:lastRenderedPageBreak/>
              <w:t>2028</w:t>
            </w:r>
            <w:r w:rsidR="0068466D" w:rsidRPr="00182383">
              <w:rPr>
                <w:sz w:val="22"/>
                <w:szCs w:val="22"/>
              </w:rPr>
              <w:t>.</w:t>
            </w:r>
          </w:p>
        </w:tc>
        <w:tc>
          <w:tcPr>
            <w:tcW w:w="1350" w:type="dxa"/>
          </w:tcPr>
          <w:p w:rsidR="0068466D" w:rsidRPr="00182383" w:rsidRDefault="0068466D" w:rsidP="001B6484">
            <w:pPr>
              <w:spacing w:before="60" w:after="60"/>
              <w:jc w:val="center"/>
              <w:rPr>
                <w:sz w:val="22"/>
                <w:szCs w:val="22"/>
              </w:rPr>
            </w:pPr>
          </w:p>
          <w:p w:rsidR="001B6484" w:rsidRPr="00182383" w:rsidRDefault="001B6484" w:rsidP="001B6484">
            <w:pPr>
              <w:spacing w:before="60" w:after="60"/>
              <w:jc w:val="center"/>
              <w:rPr>
                <w:sz w:val="22"/>
                <w:szCs w:val="22"/>
              </w:rPr>
            </w:pPr>
            <w:r w:rsidRPr="00182383">
              <w:rPr>
                <w:sz w:val="22"/>
                <w:szCs w:val="22"/>
              </w:rPr>
              <w:t>/</w:t>
            </w:r>
          </w:p>
        </w:tc>
        <w:tc>
          <w:tcPr>
            <w:tcW w:w="1382" w:type="dxa"/>
          </w:tcPr>
          <w:p w:rsidR="0068466D" w:rsidRPr="00182383" w:rsidRDefault="0068466D" w:rsidP="001B6484">
            <w:pPr>
              <w:spacing w:before="60" w:after="60"/>
              <w:jc w:val="center"/>
              <w:rPr>
                <w:sz w:val="22"/>
                <w:szCs w:val="22"/>
              </w:rPr>
            </w:pPr>
          </w:p>
          <w:p w:rsidR="001B6484" w:rsidRPr="00182383" w:rsidRDefault="001B6484" w:rsidP="001B6484">
            <w:pPr>
              <w:spacing w:before="60" w:after="60"/>
              <w:jc w:val="center"/>
              <w:rPr>
                <w:sz w:val="22"/>
                <w:szCs w:val="22"/>
              </w:rPr>
            </w:pPr>
            <w:r w:rsidRPr="00182383">
              <w:rPr>
                <w:sz w:val="22"/>
                <w:szCs w:val="22"/>
              </w:rPr>
              <w:t>/</w:t>
            </w:r>
          </w:p>
        </w:tc>
        <w:tc>
          <w:tcPr>
            <w:tcW w:w="1382" w:type="dxa"/>
          </w:tcPr>
          <w:p w:rsidR="0068466D" w:rsidRPr="00182383" w:rsidRDefault="0068466D" w:rsidP="001B6484">
            <w:pPr>
              <w:spacing w:before="60" w:after="60"/>
              <w:jc w:val="center"/>
              <w:rPr>
                <w:sz w:val="22"/>
                <w:szCs w:val="22"/>
              </w:rPr>
            </w:pPr>
          </w:p>
          <w:p w:rsidR="001B6484" w:rsidRPr="00182383" w:rsidRDefault="001B6484" w:rsidP="001B6484">
            <w:pPr>
              <w:spacing w:before="60" w:after="60"/>
              <w:jc w:val="center"/>
              <w:rPr>
                <w:sz w:val="22"/>
                <w:szCs w:val="22"/>
              </w:rPr>
            </w:pPr>
            <w:r w:rsidRPr="00182383">
              <w:rPr>
                <w:sz w:val="22"/>
                <w:szCs w:val="22"/>
              </w:rPr>
              <w:t>/</w:t>
            </w:r>
          </w:p>
        </w:tc>
      </w:tr>
      <w:tr w:rsidR="0068466D" w:rsidRPr="00182383" w:rsidTr="001B6484">
        <w:tc>
          <w:tcPr>
            <w:tcW w:w="966" w:type="dxa"/>
          </w:tcPr>
          <w:p w:rsidR="0068466D" w:rsidRPr="00182383" w:rsidRDefault="0068466D" w:rsidP="0068466D">
            <w:pPr>
              <w:spacing w:before="60" w:after="60"/>
              <w:rPr>
                <w:sz w:val="22"/>
                <w:szCs w:val="22"/>
              </w:rPr>
            </w:pPr>
            <w:r w:rsidRPr="00182383">
              <w:rPr>
                <w:sz w:val="22"/>
                <w:szCs w:val="22"/>
              </w:rPr>
              <w:t>2.6.2</w:t>
            </w:r>
          </w:p>
        </w:tc>
        <w:tc>
          <w:tcPr>
            <w:tcW w:w="3187" w:type="dxa"/>
          </w:tcPr>
          <w:p w:rsidR="0068466D" w:rsidRPr="00182383" w:rsidRDefault="0068466D" w:rsidP="0068466D">
            <w:pPr>
              <w:spacing w:before="60" w:after="60"/>
              <w:rPr>
                <w:sz w:val="22"/>
                <w:szCs w:val="22"/>
              </w:rPr>
            </w:pPr>
            <w:proofErr w:type="spellStart"/>
            <w:r w:rsidRPr="00182383">
              <w:rPr>
                <w:sz w:val="22"/>
                <w:szCs w:val="22"/>
              </w:rPr>
              <w:t>Редовно</w:t>
            </w:r>
            <w:proofErr w:type="spellEnd"/>
            <w:r w:rsidRPr="00182383">
              <w:rPr>
                <w:sz w:val="22"/>
                <w:szCs w:val="22"/>
              </w:rPr>
              <w:t xml:space="preserve"> </w:t>
            </w:r>
            <w:proofErr w:type="spellStart"/>
            <w:r w:rsidRPr="00182383">
              <w:rPr>
                <w:sz w:val="22"/>
                <w:szCs w:val="22"/>
              </w:rPr>
              <w:t>исвештавање</w:t>
            </w:r>
            <w:proofErr w:type="spellEnd"/>
            <w:r w:rsidRPr="00182383">
              <w:rPr>
                <w:sz w:val="22"/>
                <w:szCs w:val="22"/>
              </w:rPr>
              <w:t xml:space="preserve"> о </w:t>
            </w:r>
            <w:proofErr w:type="spellStart"/>
            <w:r w:rsidRPr="00182383">
              <w:rPr>
                <w:sz w:val="22"/>
                <w:szCs w:val="22"/>
              </w:rPr>
              <w:t>надзору</w:t>
            </w:r>
            <w:proofErr w:type="spellEnd"/>
            <w:r w:rsidRPr="00182383">
              <w:rPr>
                <w:sz w:val="22"/>
                <w:szCs w:val="22"/>
              </w:rPr>
              <w:t xml:space="preserve"> </w:t>
            </w:r>
          </w:p>
        </w:tc>
        <w:tc>
          <w:tcPr>
            <w:tcW w:w="1334" w:type="dxa"/>
          </w:tcPr>
          <w:p w:rsidR="0068466D" w:rsidRPr="00182383" w:rsidRDefault="0068466D" w:rsidP="0068466D">
            <w:pPr>
              <w:spacing w:before="60" w:after="60"/>
              <w:rPr>
                <w:sz w:val="22"/>
                <w:szCs w:val="22"/>
              </w:rPr>
            </w:pPr>
            <w:r w:rsidRPr="00182383">
              <w:rPr>
                <w:sz w:val="22"/>
                <w:szCs w:val="22"/>
              </w:rPr>
              <w:t>ЈЛС</w:t>
            </w:r>
          </w:p>
        </w:tc>
        <w:tc>
          <w:tcPr>
            <w:tcW w:w="2132" w:type="dxa"/>
          </w:tcPr>
          <w:p w:rsidR="0068466D" w:rsidRPr="00182383" w:rsidRDefault="0068466D" w:rsidP="0068466D">
            <w:pPr>
              <w:spacing w:before="60" w:after="60"/>
              <w:rPr>
                <w:sz w:val="22"/>
                <w:szCs w:val="22"/>
              </w:rPr>
            </w:pPr>
            <w:proofErr w:type="spellStart"/>
            <w:r w:rsidRPr="00182383">
              <w:rPr>
                <w:sz w:val="22"/>
                <w:szCs w:val="22"/>
              </w:rPr>
              <w:t>инспекције</w:t>
            </w:r>
            <w:proofErr w:type="spellEnd"/>
          </w:p>
        </w:tc>
        <w:tc>
          <w:tcPr>
            <w:tcW w:w="1443" w:type="dxa"/>
          </w:tcPr>
          <w:p w:rsidR="0068466D" w:rsidRPr="00182383" w:rsidRDefault="00006766" w:rsidP="0068466D">
            <w:pPr>
              <w:spacing w:before="60" w:after="60"/>
              <w:rPr>
                <w:sz w:val="22"/>
                <w:szCs w:val="22"/>
              </w:rPr>
            </w:pPr>
            <w:r w:rsidRPr="00182383">
              <w:rPr>
                <w:sz w:val="22"/>
                <w:szCs w:val="22"/>
              </w:rPr>
              <w:t>2028.</w:t>
            </w:r>
          </w:p>
        </w:tc>
        <w:tc>
          <w:tcPr>
            <w:tcW w:w="1350" w:type="dxa"/>
          </w:tcPr>
          <w:p w:rsidR="0068466D" w:rsidRPr="00182383" w:rsidRDefault="001B6484" w:rsidP="001B6484">
            <w:pPr>
              <w:spacing w:before="60" w:after="60"/>
              <w:jc w:val="center"/>
              <w:rPr>
                <w:sz w:val="22"/>
                <w:szCs w:val="22"/>
              </w:rPr>
            </w:pPr>
            <w:r w:rsidRPr="00182383">
              <w:rPr>
                <w:sz w:val="22"/>
                <w:szCs w:val="22"/>
              </w:rPr>
              <w:t>/</w:t>
            </w:r>
          </w:p>
        </w:tc>
        <w:tc>
          <w:tcPr>
            <w:tcW w:w="1382" w:type="dxa"/>
          </w:tcPr>
          <w:p w:rsidR="0068466D" w:rsidRPr="00182383" w:rsidRDefault="001B6484" w:rsidP="001B6484">
            <w:pPr>
              <w:spacing w:before="60" w:after="60"/>
              <w:jc w:val="center"/>
              <w:rPr>
                <w:sz w:val="22"/>
                <w:szCs w:val="22"/>
              </w:rPr>
            </w:pPr>
            <w:r w:rsidRPr="00182383">
              <w:rPr>
                <w:sz w:val="22"/>
                <w:szCs w:val="22"/>
              </w:rPr>
              <w:t>/</w:t>
            </w:r>
          </w:p>
        </w:tc>
        <w:tc>
          <w:tcPr>
            <w:tcW w:w="1382" w:type="dxa"/>
          </w:tcPr>
          <w:p w:rsidR="0068466D" w:rsidRPr="00182383" w:rsidRDefault="001B6484" w:rsidP="001B6484">
            <w:pPr>
              <w:spacing w:before="60" w:after="60"/>
              <w:jc w:val="center"/>
              <w:rPr>
                <w:sz w:val="22"/>
                <w:szCs w:val="22"/>
              </w:rPr>
            </w:pPr>
            <w:r w:rsidRPr="00182383">
              <w:rPr>
                <w:sz w:val="22"/>
                <w:szCs w:val="22"/>
              </w:rPr>
              <w:t>/</w:t>
            </w:r>
          </w:p>
        </w:tc>
      </w:tr>
      <w:tr w:rsidR="0068466D" w:rsidRPr="00182383" w:rsidTr="001B6484">
        <w:tc>
          <w:tcPr>
            <w:tcW w:w="966" w:type="dxa"/>
          </w:tcPr>
          <w:p w:rsidR="0068466D" w:rsidRPr="00182383" w:rsidRDefault="0068466D" w:rsidP="0068466D">
            <w:pPr>
              <w:spacing w:before="60" w:after="60"/>
              <w:rPr>
                <w:sz w:val="22"/>
                <w:szCs w:val="22"/>
              </w:rPr>
            </w:pPr>
            <w:r w:rsidRPr="00182383">
              <w:rPr>
                <w:sz w:val="22"/>
                <w:szCs w:val="22"/>
              </w:rPr>
              <w:t>2.6.3</w:t>
            </w:r>
          </w:p>
        </w:tc>
        <w:tc>
          <w:tcPr>
            <w:tcW w:w="3187" w:type="dxa"/>
          </w:tcPr>
          <w:p w:rsidR="0068466D" w:rsidRPr="00182383" w:rsidRDefault="0068466D" w:rsidP="0068466D">
            <w:pPr>
              <w:spacing w:before="60" w:after="60"/>
              <w:rPr>
                <w:sz w:val="22"/>
                <w:szCs w:val="22"/>
              </w:rPr>
            </w:pPr>
            <w:proofErr w:type="spellStart"/>
            <w:r w:rsidRPr="00182383">
              <w:rPr>
                <w:sz w:val="22"/>
                <w:szCs w:val="22"/>
              </w:rPr>
              <w:t>Праћење</w:t>
            </w:r>
            <w:proofErr w:type="spellEnd"/>
            <w:r w:rsidRPr="00182383">
              <w:rPr>
                <w:sz w:val="22"/>
                <w:szCs w:val="22"/>
              </w:rPr>
              <w:t xml:space="preserve"> </w:t>
            </w:r>
            <w:proofErr w:type="spellStart"/>
            <w:r w:rsidRPr="00182383">
              <w:rPr>
                <w:sz w:val="22"/>
                <w:szCs w:val="22"/>
              </w:rPr>
              <w:t>корективних</w:t>
            </w:r>
            <w:proofErr w:type="spellEnd"/>
            <w:r w:rsidRPr="00182383">
              <w:rPr>
                <w:sz w:val="22"/>
                <w:szCs w:val="22"/>
              </w:rPr>
              <w:t xml:space="preserve"> </w:t>
            </w:r>
            <w:proofErr w:type="spellStart"/>
            <w:r w:rsidRPr="00182383">
              <w:rPr>
                <w:sz w:val="22"/>
                <w:szCs w:val="22"/>
              </w:rPr>
              <w:t>мера</w:t>
            </w:r>
            <w:proofErr w:type="spellEnd"/>
          </w:p>
        </w:tc>
        <w:tc>
          <w:tcPr>
            <w:tcW w:w="1334" w:type="dxa"/>
          </w:tcPr>
          <w:p w:rsidR="0068466D" w:rsidRPr="00182383" w:rsidRDefault="0068466D" w:rsidP="0068466D">
            <w:pPr>
              <w:spacing w:before="60" w:after="60"/>
              <w:rPr>
                <w:sz w:val="22"/>
                <w:szCs w:val="22"/>
              </w:rPr>
            </w:pPr>
            <w:r w:rsidRPr="00182383">
              <w:rPr>
                <w:sz w:val="22"/>
                <w:szCs w:val="22"/>
              </w:rPr>
              <w:t xml:space="preserve">ЈЛС </w:t>
            </w:r>
          </w:p>
        </w:tc>
        <w:tc>
          <w:tcPr>
            <w:tcW w:w="2132" w:type="dxa"/>
          </w:tcPr>
          <w:p w:rsidR="0068466D" w:rsidRPr="00182383" w:rsidRDefault="0068466D" w:rsidP="0068466D">
            <w:pPr>
              <w:spacing w:before="60" w:after="60"/>
              <w:rPr>
                <w:sz w:val="22"/>
                <w:szCs w:val="22"/>
              </w:rPr>
            </w:pPr>
            <w:r w:rsidRPr="00182383">
              <w:rPr>
                <w:sz w:val="22"/>
                <w:szCs w:val="22"/>
              </w:rPr>
              <w:t xml:space="preserve">ЈЛС –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p>
        </w:tc>
        <w:tc>
          <w:tcPr>
            <w:tcW w:w="1443" w:type="dxa"/>
          </w:tcPr>
          <w:p w:rsidR="0068466D" w:rsidRPr="00182383" w:rsidRDefault="00006766" w:rsidP="0068466D">
            <w:pPr>
              <w:spacing w:before="60" w:after="60"/>
              <w:rPr>
                <w:sz w:val="22"/>
                <w:szCs w:val="22"/>
              </w:rPr>
            </w:pPr>
            <w:r w:rsidRPr="00182383">
              <w:rPr>
                <w:sz w:val="22"/>
                <w:szCs w:val="22"/>
              </w:rPr>
              <w:t>2028.</w:t>
            </w:r>
          </w:p>
        </w:tc>
        <w:tc>
          <w:tcPr>
            <w:tcW w:w="1350" w:type="dxa"/>
          </w:tcPr>
          <w:p w:rsidR="0068466D" w:rsidRPr="00182383" w:rsidRDefault="001B6484" w:rsidP="001B6484">
            <w:pPr>
              <w:spacing w:before="60" w:after="60"/>
              <w:jc w:val="center"/>
              <w:rPr>
                <w:sz w:val="22"/>
                <w:szCs w:val="22"/>
              </w:rPr>
            </w:pPr>
            <w:r w:rsidRPr="00182383">
              <w:rPr>
                <w:sz w:val="22"/>
                <w:szCs w:val="22"/>
              </w:rPr>
              <w:t>/</w:t>
            </w:r>
          </w:p>
        </w:tc>
        <w:tc>
          <w:tcPr>
            <w:tcW w:w="1382" w:type="dxa"/>
          </w:tcPr>
          <w:p w:rsidR="0068466D" w:rsidRPr="00182383" w:rsidRDefault="001B6484" w:rsidP="001B6484">
            <w:pPr>
              <w:spacing w:before="60" w:after="60"/>
              <w:jc w:val="center"/>
              <w:rPr>
                <w:sz w:val="22"/>
                <w:szCs w:val="22"/>
              </w:rPr>
            </w:pPr>
            <w:r w:rsidRPr="00182383">
              <w:rPr>
                <w:sz w:val="22"/>
                <w:szCs w:val="22"/>
              </w:rPr>
              <w:t>/</w:t>
            </w:r>
          </w:p>
        </w:tc>
        <w:tc>
          <w:tcPr>
            <w:tcW w:w="1382" w:type="dxa"/>
          </w:tcPr>
          <w:p w:rsidR="0068466D" w:rsidRPr="00182383" w:rsidRDefault="001B6484" w:rsidP="001B6484">
            <w:pPr>
              <w:spacing w:before="60" w:after="60"/>
              <w:jc w:val="center"/>
              <w:rPr>
                <w:sz w:val="22"/>
                <w:szCs w:val="22"/>
              </w:rPr>
            </w:pPr>
            <w:r w:rsidRPr="00182383">
              <w:rPr>
                <w:sz w:val="22"/>
                <w:szCs w:val="22"/>
              </w:rPr>
              <w:t>/</w:t>
            </w:r>
          </w:p>
        </w:tc>
      </w:tr>
      <w:tr w:rsidR="0068466D" w:rsidRPr="00182383" w:rsidTr="001B6484">
        <w:tc>
          <w:tcPr>
            <w:tcW w:w="966" w:type="dxa"/>
          </w:tcPr>
          <w:p w:rsidR="0068466D" w:rsidRPr="00182383" w:rsidRDefault="0068466D" w:rsidP="0068466D">
            <w:pPr>
              <w:spacing w:before="60" w:after="60"/>
              <w:rPr>
                <w:sz w:val="22"/>
                <w:szCs w:val="22"/>
              </w:rPr>
            </w:pPr>
            <w:r w:rsidRPr="00182383">
              <w:rPr>
                <w:sz w:val="22"/>
                <w:szCs w:val="22"/>
              </w:rPr>
              <w:t>2.6.4</w:t>
            </w:r>
          </w:p>
        </w:tc>
        <w:tc>
          <w:tcPr>
            <w:tcW w:w="3187" w:type="dxa"/>
          </w:tcPr>
          <w:p w:rsidR="0068466D" w:rsidRPr="00182383" w:rsidRDefault="0068466D" w:rsidP="0068466D">
            <w:pPr>
              <w:spacing w:before="60" w:after="60"/>
              <w:rPr>
                <w:sz w:val="22"/>
                <w:szCs w:val="22"/>
              </w:rPr>
            </w:pPr>
            <w:proofErr w:type="spellStart"/>
            <w:r w:rsidRPr="00182383">
              <w:rPr>
                <w:sz w:val="22"/>
                <w:szCs w:val="22"/>
              </w:rPr>
              <w:t>Развој</w:t>
            </w:r>
            <w:proofErr w:type="spellEnd"/>
            <w:r w:rsidRPr="00182383">
              <w:rPr>
                <w:sz w:val="22"/>
                <w:szCs w:val="22"/>
              </w:rPr>
              <w:t xml:space="preserve"> и </w:t>
            </w:r>
            <w:proofErr w:type="spellStart"/>
            <w:r w:rsidRPr="00182383">
              <w:rPr>
                <w:sz w:val="22"/>
                <w:szCs w:val="22"/>
              </w:rPr>
              <w:t>спровођење</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w:t>
            </w:r>
            <w:proofErr w:type="spellStart"/>
            <w:r w:rsidRPr="00182383">
              <w:rPr>
                <w:sz w:val="22"/>
                <w:szCs w:val="22"/>
              </w:rPr>
              <w:t>пројеката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унапређење</w:t>
            </w:r>
            <w:proofErr w:type="spellEnd"/>
            <w:r w:rsidRPr="00182383">
              <w:rPr>
                <w:sz w:val="22"/>
                <w:szCs w:val="22"/>
              </w:rPr>
              <w:t xml:space="preserve"> </w:t>
            </w:r>
            <w:proofErr w:type="spellStart"/>
            <w:r w:rsidRPr="00182383">
              <w:rPr>
                <w:sz w:val="22"/>
                <w:szCs w:val="22"/>
              </w:rPr>
              <w:t>санитарно-хигијенског</w:t>
            </w:r>
            <w:proofErr w:type="spellEnd"/>
            <w:r w:rsidRPr="00182383">
              <w:rPr>
                <w:sz w:val="22"/>
                <w:szCs w:val="22"/>
              </w:rPr>
              <w:t xml:space="preserve"> и </w:t>
            </w:r>
            <w:proofErr w:type="spellStart"/>
            <w:r w:rsidRPr="00182383">
              <w:rPr>
                <w:sz w:val="22"/>
                <w:szCs w:val="22"/>
              </w:rPr>
              <w:t>епидемиолошког</w:t>
            </w:r>
            <w:proofErr w:type="spellEnd"/>
            <w:r w:rsidRPr="00182383">
              <w:rPr>
                <w:sz w:val="22"/>
                <w:szCs w:val="22"/>
              </w:rPr>
              <w:t xml:space="preserve"> </w:t>
            </w:r>
            <w:proofErr w:type="spellStart"/>
            <w:r w:rsidRPr="00182383">
              <w:rPr>
                <w:sz w:val="22"/>
                <w:szCs w:val="22"/>
              </w:rPr>
              <w:t>надзора</w:t>
            </w:r>
            <w:proofErr w:type="spellEnd"/>
          </w:p>
        </w:tc>
        <w:tc>
          <w:tcPr>
            <w:tcW w:w="1334" w:type="dxa"/>
          </w:tcPr>
          <w:p w:rsidR="0068466D" w:rsidRPr="00182383" w:rsidRDefault="0068466D" w:rsidP="0068466D">
            <w:pPr>
              <w:spacing w:before="60" w:after="60"/>
              <w:rPr>
                <w:sz w:val="22"/>
                <w:szCs w:val="22"/>
              </w:rPr>
            </w:pPr>
            <w:r w:rsidRPr="00182383">
              <w:rPr>
                <w:sz w:val="22"/>
                <w:szCs w:val="22"/>
              </w:rPr>
              <w:t>ЈЛС</w:t>
            </w:r>
          </w:p>
        </w:tc>
        <w:tc>
          <w:tcPr>
            <w:tcW w:w="2132" w:type="dxa"/>
          </w:tcPr>
          <w:p w:rsidR="0068466D" w:rsidRPr="00182383" w:rsidRDefault="0068466D" w:rsidP="0068466D">
            <w:pPr>
              <w:spacing w:before="60" w:after="60"/>
              <w:rPr>
                <w:sz w:val="22"/>
                <w:szCs w:val="22"/>
              </w:rPr>
            </w:pPr>
            <w:proofErr w:type="spellStart"/>
            <w:r w:rsidRPr="00182383">
              <w:rPr>
                <w:sz w:val="22"/>
                <w:szCs w:val="22"/>
              </w:rPr>
              <w:t>Инспекција</w:t>
            </w:r>
            <w:proofErr w:type="spellEnd"/>
            <w:r w:rsidRPr="00182383">
              <w:rPr>
                <w:sz w:val="22"/>
                <w:szCs w:val="22"/>
              </w:rPr>
              <w:t>, и/</w:t>
            </w:r>
            <w:proofErr w:type="spellStart"/>
            <w:r w:rsidRPr="00182383">
              <w:rPr>
                <w:sz w:val="22"/>
                <w:szCs w:val="22"/>
              </w:rPr>
              <w:t>зјз</w:t>
            </w:r>
            <w:proofErr w:type="spellEnd"/>
            <w:r w:rsidRPr="00182383">
              <w:rPr>
                <w:sz w:val="22"/>
                <w:szCs w:val="22"/>
              </w:rPr>
              <w:t xml:space="preserve">, </w:t>
            </w:r>
          </w:p>
        </w:tc>
        <w:tc>
          <w:tcPr>
            <w:tcW w:w="1443" w:type="dxa"/>
          </w:tcPr>
          <w:p w:rsidR="0068466D" w:rsidRPr="00182383" w:rsidRDefault="00006766" w:rsidP="0068466D">
            <w:pPr>
              <w:spacing w:before="60" w:after="60"/>
              <w:rPr>
                <w:sz w:val="22"/>
                <w:szCs w:val="22"/>
              </w:rPr>
            </w:pPr>
            <w:r w:rsidRPr="00182383">
              <w:rPr>
                <w:sz w:val="22"/>
                <w:szCs w:val="22"/>
              </w:rPr>
              <w:t>2028.</w:t>
            </w:r>
          </w:p>
        </w:tc>
        <w:tc>
          <w:tcPr>
            <w:tcW w:w="1350" w:type="dxa"/>
          </w:tcPr>
          <w:p w:rsidR="001B6484" w:rsidRPr="00182383" w:rsidRDefault="001B6484" w:rsidP="001B6484">
            <w:pPr>
              <w:spacing w:before="60" w:after="60"/>
              <w:jc w:val="center"/>
              <w:rPr>
                <w:sz w:val="22"/>
                <w:szCs w:val="22"/>
              </w:rPr>
            </w:pPr>
          </w:p>
          <w:p w:rsidR="0068466D" w:rsidRPr="00182383" w:rsidRDefault="001B6484" w:rsidP="001B6484">
            <w:pPr>
              <w:spacing w:before="60" w:after="60"/>
              <w:jc w:val="center"/>
              <w:rPr>
                <w:sz w:val="22"/>
                <w:szCs w:val="22"/>
              </w:rPr>
            </w:pPr>
            <w:r w:rsidRPr="00182383">
              <w:rPr>
                <w:sz w:val="22"/>
                <w:szCs w:val="22"/>
              </w:rPr>
              <w:t>/</w:t>
            </w:r>
          </w:p>
        </w:tc>
        <w:tc>
          <w:tcPr>
            <w:tcW w:w="1382" w:type="dxa"/>
          </w:tcPr>
          <w:p w:rsidR="001B6484" w:rsidRPr="00182383" w:rsidRDefault="001B6484" w:rsidP="001B6484">
            <w:pPr>
              <w:spacing w:before="60" w:after="60"/>
              <w:jc w:val="center"/>
              <w:rPr>
                <w:sz w:val="22"/>
                <w:szCs w:val="22"/>
              </w:rPr>
            </w:pPr>
          </w:p>
          <w:p w:rsidR="0068466D" w:rsidRPr="00182383" w:rsidRDefault="001B6484" w:rsidP="001B6484">
            <w:pPr>
              <w:spacing w:before="60" w:after="60"/>
              <w:jc w:val="center"/>
              <w:rPr>
                <w:sz w:val="22"/>
                <w:szCs w:val="22"/>
              </w:rPr>
            </w:pPr>
            <w:r w:rsidRPr="00182383">
              <w:rPr>
                <w:sz w:val="22"/>
                <w:szCs w:val="22"/>
              </w:rPr>
              <w:t>/</w:t>
            </w:r>
          </w:p>
        </w:tc>
        <w:tc>
          <w:tcPr>
            <w:tcW w:w="1382" w:type="dxa"/>
          </w:tcPr>
          <w:p w:rsidR="001B6484" w:rsidRPr="00182383" w:rsidRDefault="001B6484" w:rsidP="001B6484">
            <w:pPr>
              <w:spacing w:before="60" w:after="60"/>
              <w:jc w:val="center"/>
              <w:rPr>
                <w:sz w:val="22"/>
                <w:szCs w:val="22"/>
              </w:rPr>
            </w:pPr>
          </w:p>
          <w:p w:rsidR="0068466D" w:rsidRPr="00182383" w:rsidRDefault="001B6484" w:rsidP="001B6484">
            <w:pPr>
              <w:spacing w:before="60" w:after="60"/>
              <w:jc w:val="center"/>
              <w:rPr>
                <w:sz w:val="22"/>
                <w:szCs w:val="22"/>
              </w:rPr>
            </w:pPr>
            <w:r w:rsidRPr="00182383">
              <w:rPr>
                <w:sz w:val="22"/>
                <w:szCs w:val="22"/>
              </w:rPr>
              <w:t>/</w:t>
            </w:r>
          </w:p>
        </w:tc>
      </w:tr>
      <w:tr w:rsidR="0068466D" w:rsidRPr="00182383" w:rsidTr="001B6484">
        <w:tc>
          <w:tcPr>
            <w:tcW w:w="966" w:type="dxa"/>
          </w:tcPr>
          <w:p w:rsidR="0068466D" w:rsidRPr="00182383" w:rsidRDefault="0068466D" w:rsidP="0068466D">
            <w:pPr>
              <w:spacing w:before="60" w:after="60"/>
              <w:rPr>
                <w:sz w:val="22"/>
                <w:szCs w:val="22"/>
              </w:rPr>
            </w:pPr>
            <w:r w:rsidRPr="00182383">
              <w:rPr>
                <w:sz w:val="22"/>
                <w:szCs w:val="22"/>
              </w:rPr>
              <w:t>2.6.6</w:t>
            </w:r>
          </w:p>
        </w:tc>
        <w:tc>
          <w:tcPr>
            <w:tcW w:w="3187" w:type="dxa"/>
          </w:tcPr>
          <w:p w:rsidR="0068466D" w:rsidRPr="00182383" w:rsidRDefault="0068466D" w:rsidP="0068466D">
            <w:pPr>
              <w:spacing w:before="60" w:after="60"/>
              <w:rPr>
                <w:sz w:val="22"/>
                <w:szCs w:val="22"/>
              </w:rPr>
            </w:pPr>
            <w:proofErr w:type="spellStart"/>
            <w:r w:rsidRPr="00182383">
              <w:rPr>
                <w:sz w:val="22"/>
                <w:szCs w:val="22"/>
              </w:rPr>
              <w:t>Испитивање</w:t>
            </w:r>
            <w:proofErr w:type="spellEnd"/>
            <w:r w:rsidRPr="00182383">
              <w:rPr>
                <w:sz w:val="22"/>
                <w:szCs w:val="22"/>
              </w:rPr>
              <w:t xml:space="preserve"> </w:t>
            </w:r>
            <w:proofErr w:type="spellStart"/>
            <w:r w:rsidRPr="00182383">
              <w:rPr>
                <w:sz w:val="22"/>
                <w:szCs w:val="22"/>
              </w:rPr>
              <w:t>задовољства</w:t>
            </w:r>
            <w:proofErr w:type="spellEnd"/>
            <w:r w:rsidRPr="00182383">
              <w:rPr>
                <w:sz w:val="22"/>
                <w:szCs w:val="22"/>
              </w:rPr>
              <w:t xml:space="preserve"> </w:t>
            </w:r>
            <w:proofErr w:type="spellStart"/>
            <w:r w:rsidRPr="00182383">
              <w:rPr>
                <w:sz w:val="22"/>
                <w:szCs w:val="22"/>
              </w:rPr>
              <w:t>корисника</w:t>
            </w:r>
            <w:proofErr w:type="spellEnd"/>
            <w:r w:rsidRPr="00182383">
              <w:rPr>
                <w:sz w:val="22"/>
                <w:szCs w:val="22"/>
              </w:rPr>
              <w:t xml:space="preserve"> </w:t>
            </w:r>
            <w:proofErr w:type="spellStart"/>
            <w:r w:rsidRPr="00182383">
              <w:rPr>
                <w:sz w:val="22"/>
                <w:szCs w:val="22"/>
              </w:rPr>
              <w:t>услуга</w:t>
            </w:r>
            <w:proofErr w:type="spellEnd"/>
            <w:r w:rsidRPr="00182383">
              <w:rPr>
                <w:sz w:val="22"/>
                <w:szCs w:val="22"/>
              </w:rPr>
              <w:t xml:space="preserve"> у </w:t>
            </w:r>
            <w:proofErr w:type="spellStart"/>
            <w:r w:rsidRPr="00182383">
              <w:rPr>
                <w:sz w:val="22"/>
                <w:szCs w:val="22"/>
              </w:rPr>
              <w:t>делатности</w:t>
            </w:r>
            <w:proofErr w:type="spellEnd"/>
            <w:r w:rsidRPr="00182383">
              <w:rPr>
                <w:sz w:val="22"/>
                <w:szCs w:val="22"/>
              </w:rPr>
              <w:t xml:space="preserve"> </w:t>
            </w:r>
            <w:proofErr w:type="spellStart"/>
            <w:r w:rsidRPr="00182383">
              <w:rPr>
                <w:sz w:val="22"/>
                <w:szCs w:val="22"/>
              </w:rPr>
              <w:t>ма</w:t>
            </w:r>
            <w:proofErr w:type="spellEnd"/>
            <w:r w:rsidRPr="00182383">
              <w:rPr>
                <w:sz w:val="22"/>
                <w:szCs w:val="22"/>
              </w:rPr>
              <w:t xml:space="preserve"> </w:t>
            </w:r>
            <w:proofErr w:type="spellStart"/>
            <w:r w:rsidRPr="00182383">
              <w:rPr>
                <w:sz w:val="22"/>
                <w:szCs w:val="22"/>
              </w:rPr>
              <w:t>које</w:t>
            </w:r>
            <w:proofErr w:type="spellEnd"/>
            <w:r w:rsidRPr="00182383">
              <w:rPr>
                <w:sz w:val="22"/>
                <w:szCs w:val="22"/>
              </w:rPr>
              <w:t xml:space="preserve"> </w:t>
            </w:r>
            <w:proofErr w:type="spellStart"/>
            <w:r w:rsidRPr="00182383">
              <w:rPr>
                <w:sz w:val="22"/>
                <w:szCs w:val="22"/>
              </w:rPr>
              <w:t>су</w:t>
            </w:r>
            <w:proofErr w:type="spellEnd"/>
            <w:r w:rsidRPr="00182383">
              <w:rPr>
                <w:sz w:val="22"/>
                <w:szCs w:val="22"/>
              </w:rPr>
              <w:t xml:space="preserve"> </w:t>
            </w:r>
            <w:proofErr w:type="spellStart"/>
            <w:r w:rsidRPr="00182383">
              <w:rPr>
                <w:sz w:val="22"/>
                <w:szCs w:val="22"/>
              </w:rPr>
              <w:t>биле</w:t>
            </w:r>
            <w:proofErr w:type="spellEnd"/>
            <w:r w:rsidRPr="00182383">
              <w:rPr>
                <w:sz w:val="22"/>
                <w:szCs w:val="22"/>
              </w:rPr>
              <w:t xml:space="preserve"> </w:t>
            </w:r>
            <w:proofErr w:type="spellStart"/>
            <w:r w:rsidRPr="00182383">
              <w:rPr>
                <w:sz w:val="22"/>
                <w:szCs w:val="22"/>
              </w:rPr>
              <w:t>предмет</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w:t>
            </w:r>
            <w:proofErr w:type="spellStart"/>
            <w:r w:rsidRPr="00182383">
              <w:rPr>
                <w:sz w:val="22"/>
                <w:szCs w:val="22"/>
              </w:rPr>
              <w:t>пројекта</w:t>
            </w:r>
            <w:proofErr w:type="spellEnd"/>
          </w:p>
        </w:tc>
        <w:tc>
          <w:tcPr>
            <w:tcW w:w="1334" w:type="dxa"/>
          </w:tcPr>
          <w:p w:rsidR="0068466D" w:rsidRPr="00182383" w:rsidRDefault="0068466D" w:rsidP="0068466D">
            <w:pPr>
              <w:spacing w:before="60" w:after="60"/>
              <w:rPr>
                <w:sz w:val="22"/>
                <w:szCs w:val="22"/>
              </w:rPr>
            </w:pPr>
            <w:r w:rsidRPr="00182383">
              <w:rPr>
                <w:sz w:val="22"/>
                <w:szCs w:val="22"/>
              </w:rPr>
              <w:t>ЈЛС</w:t>
            </w:r>
          </w:p>
        </w:tc>
        <w:tc>
          <w:tcPr>
            <w:tcW w:w="2132" w:type="dxa"/>
          </w:tcPr>
          <w:p w:rsidR="0068466D" w:rsidRPr="00182383" w:rsidRDefault="0068466D" w:rsidP="0068466D">
            <w:pPr>
              <w:spacing w:before="60" w:after="60"/>
              <w:rPr>
                <w:sz w:val="22"/>
                <w:szCs w:val="22"/>
              </w:rPr>
            </w:pPr>
            <w:r w:rsidRPr="00182383">
              <w:rPr>
                <w:sz w:val="22"/>
                <w:szCs w:val="22"/>
              </w:rPr>
              <w:t>и/</w:t>
            </w:r>
            <w:proofErr w:type="spellStart"/>
            <w:r w:rsidRPr="00182383">
              <w:rPr>
                <w:sz w:val="22"/>
                <w:szCs w:val="22"/>
              </w:rPr>
              <w:t>зјз</w:t>
            </w:r>
            <w:proofErr w:type="spellEnd"/>
            <w:r w:rsidRPr="00182383">
              <w:rPr>
                <w:sz w:val="22"/>
                <w:szCs w:val="22"/>
              </w:rPr>
              <w:t xml:space="preserve">, </w:t>
            </w:r>
            <w:proofErr w:type="spellStart"/>
            <w:r w:rsidRPr="00182383">
              <w:rPr>
                <w:sz w:val="22"/>
                <w:szCs w:val="22"/>
              </w:rPr>
              <w:t>правна</w:t>
            </w:r>
            <w:proofErr w:type="spellEnd"/>
            <w:r w:rsidRPr="00182383">
              <w:rPr>
                <w:sz w:val="22"/>
                <w:szCs w:val="22"/>
              </w:rPr>
              <w:t xml:space="preserve"> </w:t>
            </w:r>
            <w:proofErr w:type="spellStart"/>
            <w:r w:rsidRPr="00182383">
              <w:rPr>
                <w:sz w:val="22"/>
                <w:szCs w:val="22"/>
              </w:rPr>
              <w:t>лица</w:t>
            </w:r>
            <w:proofErr w:type="spellEnd"/>
            <w:r w:rsidRPr="00182383">
              <w:rPr>
                <w:sz w:val="22"/>
                <w:szCs w:val="22"/>
              </w:rPr>
              <w:t xml:space="preserve"> </w:t>
            </w:r>
            <w:proofErr w:type="spellStart"/>
            <w:r w:rsidRPr="00182383">
              <w:rPr>
                <w:sz w:val="22"/>
                <w:szCs w:val="22"/>
              </w:rPr>
              <w:t>која</w:t>
            </w:r>
            <w:proofErr w:type="spellEnd"/>
            <w:r w:rsidRPr="00182383">
              <w:rPr>
                <w:sz w:val="22"/>
                <w:szCs w:val="22"/>
              </w:rPr>
              <w:t xml:space="preserve"> </w:t>
            </w:r>
            <w:proofErr w:type="spellStart"/>
            <w:r w:rsidRPr="00182383">
              <w:rPr>
                <w:sz w:val="22"/>
                <w:szCs w:val="22"/>
              </w:rPr>
              <w:t>учествују</w:t>
            </w:r>
            <w:proofErr w:type="spellEnd"/>
            <w:r w:rsidRPr="00182383">
              <w:rPr>
                <w:sz w:val="22"/>
                <w:szCs w:val="22"/>
              </w:rPr>
              <w:t xml:space="preserve"> у </w:t>
            </w:r>
            <w:proofErr w:type="spellStart"/>
            <w:r w:rsidRPr="00182383">
              <w:rPr>
                <w:sz w:val="22"/>
                <w:szCs w:val="22"/>
              </w:rPr>
              <w:t>програму</w:t>
            </w:r>
            <w:proofErr w:type="spellEnd"/>
            <w:r w:rsidRPr="00182383">
              <w:rPr>
                <w:sz w:val="22"/>
                <w:szCs w:val="22"/>
              </w:rPr>
              <w:t>/</w:t>
            </w:r>
            <w:proofErr w:type="spellStart"/>
            <w:r w:rsidRPr="00182383">
              <w:rPr>
                <w:sz w:val="22"/>
                <w:szCs w:val="22"/>
              </w:rPr>
              <w:t>пројекту</w:t>
            </w:r>
            <w:proofErr w:type="spellEnd"/>
          </w:p>
        </w:tc>
        <w:tc>
          <w:tcPr>
            <w:tcW w:w="1443" w:type="dxa"/>
          </w:tcPr>
          <w:p w:rsidR="0068466D" w:rsidRPr="00182383" w:rsidRDefault="00006766" w:rsidP="0068466D">
            <w:pPr>
              <w:spacing w:before="60" w:after="60"/>
              <w:rPr>
                <w:sz w:val="22"/>
                <w:szCs w:val="22"/>
              </w:rPr>
            </w:pPr>
            <w:r w:rsidRPr="00182383">
              <w:rPr>
                <w:sz w:val="22"/>
                <w:szCs w:val="22"/>
              </w:rPr>
              <w:t>2028.</w:t>
            </w:r>
          </w:p>
        </w:tc>
        <w:tc>
          <w:tcPr>
            <w:tcW w:w="1350" w:type="dxa"/>
          </w:tcPr>
          <w:p w:rsidR="001B6484" w:rsidRPr="00182383" w:rsidRDefault="001B6484" w:rsidP="001B6484">
            <w:pPr>
              <w:spacing w:before="60" w:after="60"/>
              <w:jc w:val="center"/>
              <w:rPr>
                <w:sz w:val="22"/>
                <w:szCs w:val="22"/>
              </w:rPr>
            </w:pPr>
          </w:p>
          <w:p w:rsidR="0068466D" w:rsidRPr="00182383" w:rsidRDefault="001B6484" w:rsidP="001B6484">
            <w:pPr>
              <w:spacing w:before="60" w:after="60"/>
              <w:jc w:val="center"/>
              <w:rPr>
                <w:sz w:val="22"/>
                <w:szCs w:val="22"/>
              </w:rPr>
            </w:pPr>
            <w:r w:rsidRPr="00182383">
              <w:rPr>
                <w:sz w:val="22"/>
                <w:szCs w:val="22"/>
              </w:rPr>
              <w:t>/</w:t>
            </w:r>
          </w:p>
        </w:tc>
        <w:tc>
          <w:tcPr>
            <w:tcW w:w="1382" w:type="dxa"/>
          </w:tcPr>
          <w:p w:rsidR="001B6484" w:rsidRPr="00182383" w:rsidRDefault="001B6484" w:rsidP="001B6484">
            <w:pPr>
              <w:spacing w:before="60" w:after="60"/>
              <w:jc w:val="center"/>
              <w:rPr>
                <w:sz w:val="22"/>
                <w:szCs w:val="22"/>
              </w:rPr>
            </w:pPr>
          </w:p>
          <w:p w:rsidR="0068466D" w:rsidRPr="00182383" w:rsidRDefault="001B6484" w:rsidP="001B6484">
            <w:pPr>
              <w:spacing w:before="60" w:after="60"/>
              <w:jc w:val="center"/>
              <w:rPr>
                <w:sz w:val="22"/>
                <w:szCs w:val="22"/>
              </w:rPr>
            </w:pPr>
            <w:r w:rsidRPr="00182383">
              <w:rPr>
                <w:sz w:val="22"/>
                <w:szCs w:val="22"/>
              </w:rPr>
              <w:t>/</w:t>
            </w:r>
          </w:p>
        </w:tc>
        <w:tc>
          <w:tcPr>
            <w:tcW w:w="1382" w:type="dxa"/>
          </w:tcPr>
          <w:p w:rsidR="001B6484" w:rsidRPr="00182383" w:rsidRDefault="001B6484" w:rsidP="001B6484">
            <w:pPr>
              <w:spacing w:before="60" w:after="60"/>
              <w:jc w:val="center"/>
              <w:rPr>
                <w:sz w:val="22"/>
                <w:szCs w:val="22"/>
              </w:rPr>
            </w:pPr>
          </w:p>
          <w:p w:rsidR="0068466D" w:rsidRPr="00182383" w:rsidRDefault="001B6484" w:rsidP="001B6484">
            <w:pPr>
              <w:spacing w:before="60" w:after="60"/>
              <w:jc w:val="center"/>
              <w:rPr>
                <w:sz w:val="22"/>
                <w:szCs w:val="22"/>
              </w:rPr>
            </w:pPr>
            <w:r w:rsidRPr="00182383">
              <w:rPr>
                <w:sz w:val="22"/>
                <w:szCs w:val="22"/>
              </w:rPr>
              <w:t>/</w:t>
            </w:r>
          </w:p>
        </w:tc>
      </w:tr>
    </w:tbl>
    <w:p w:rsidR="003231ED" w:rsidRPr="00182383" w:rsidRDefault="003231ED" w:rsidP="00706CC8">
      <w:pPr>
        <w:spacing w:before="200"/>
        <w:jc w:val="both"/>
        <w:rPr>
          <w:sz w:val="22"/>
          <w:szCs w:val="22"/>
          <w:lang w:val="sr-Cyrl-CS"/>
        </w:rPr>
      </w:pPr>
    </w:p>
    <w:p w:rsidR="007C2736" w:rsidRPr="00182383" w:rsidRDefault="007C2736" w:rsidP="007C2736">
      <w:pPr>
        <w:jc w:val="both"/>
        <w:rPr>
          <w:b/>
          <w:sz w:val="22"/>
          <w:szCs w:val="22"/>
        </w:rPr>
      </w:pPr>
    </w:p>
    <w:p w:rsidR="001B6484" w:rsidRPr="00182383" w:rsidRDefault="001B6484" w:rsidP="007C2736">
      <w:pPr>
        <w:jc w:val="both"/>
        <w:rPr>
          <w:b/>
          <w:sz w:val="22"/>
          <w:szCs w:val="22"/>
        </w:rPr>
      </w:pPr>
    </w:p>
    <w:p w:rsidR="001B6484" w:rsidRPr="00182383" w:rsidRDefault="001B6484" w:rsidP="007C2736">
      <w:pPr>
        <w:jc w:val="both"/>
        <w:rPr>
          <w:b/>
          <w:sz w:val="22"/>
          <w:szCs w:val="22"/>
        </w:rPr>
      </w:pPr>
    </w:p>
    <w:p w:rsidR="007C2736" w:rsidRPr="00182383" w:rsidRDefault="007C2736" w:rsidP="007C2736">
      <w:pPr>
        <w:spacing w:before="200"/>
        <w:jc w:val="both"/>
        <w:rPr>
          <w:sz w:val="22"/>
          <w:szCs w:val="22"/>
        </w:rPr>
      </w:pPr>
    </w:p>
    <w:p w:rsidR="002E2E55" w:rsidRPr="00182383" w:rsidRDefault="002E2E55" w:rsidP="007C2736">
      <w:pPr>
        <w:spacing w:before="200"/>
        <w:jc w:val="both"/>
        <w:rPr>
          <w:sz w:val="22"/>
          <w:szCs w:val="22"/>
        </w:rPr>
      </w:pPr>
    </w:p>
    <w:tbl>
      <w:tblPr>
        <w:tblW w:w="0" w:type="auto"/>
        <w:tblInd w:w="108" w:type="dxa"/>
        <w:tblCellMar>
          <w:left w:w="10" w:type="dxa"/>
          <w:right w:w="10" w:type="dxa"/>
        </w:tblCellMar>
        <w:tblLook w:val="00A0" w:firstRow="1" w:lastRow="0" w:firstColumn="1" w:lastColumn="0" w:noHBand="0" w:noVBand="0"/>
      </w:tblPr>
      <w:tblGrid>
        <w:gridCol w:w="1505"/>
        <w:gridCol w:w="1491"/>
        <w:gridCol w:w="1864"/>
        <w:gridCol w:w="990"/>
        <w:gridCol w:w="1350"/>
        <w:gridCol w:w="1530"/>
        <w:gridCol w:w="1620"/>
        <w:gridCol w:w="2610"/>
      </w:tblGrid>
      <w:tr w:rsidR="007C2736" w:rsidRPr="00182383" w:rsidTr="00006766">
        <w:trPr>
          <w:trHeight w:val="1"/>
        </w:trPr>
        <w:tc>
          <w:tcPr>
            <w:tcW w:w="1505" w:type="dxa"/>
            <w:tcBorders>
              <w:top w:val="single" w:sz="4" w:space="0" w:color="000000"/>
              <w:left w:val="single" w:sz="4" w:space="0" w:color="000000"/>
              <w:bottom w:val="single" w:sz="4" w:space="0" w:color="000000"/>
              <w:right w:val="single" w:sz="4" w:space="0" w:color="000000"/>
            </w:tcBorders>
            <w:shd w:val="clear" w:color="auto" w:fill="76923C"/>
            <w:tcMar>
              <w:left w:w="108" w:type="dxa"/>
              <w:right w:w="108" w:type="dxa"/>
            </w:tcMar>
          </w:tcPr>
          <w:p w:rsidR="007C2736" w:rsidRPr="00182383" w:rsidRDefault="007C2736" w:rsidP="00E132B0">
            <w:pPr>
              <w:spacing w:before="60" w:after="60"/>
              <w:jc w:val="both"/>
              <w:rPr>
                <w:sz w:val="22"/>
                <w:szCs w:val="22"/>
              </w:rPr>
            </w:pPr>
            <w:r w:rsidRPr="00182383">
              <w:rPr>
                <w:b/>
                <w:sz w:val="22"/>
                <w:szCs w:val="22"/>
              </w:rPr>
              <w:t>ПОСЕБАН ЦИЉ 3:</w:t>
            </w:r>
          </w:p>
        </w:tc>
        <w:tc>
          <w:tcPr>
            <w:tcW w:w="11455" w:type="dxa"/>
            <w:gridSpan w:val="7"/>
            <w:tcBorders>
              <w:top w:val="single" w:sz="4" w:space="0" w:color="000000"/>
              <w:left w:val="single" w:sz="4" w:space="0" w:color="000000"/>
              <w:bottom w:val="single" w:sz="4" w:space="0" w:color="000000"/>
              <w:right w:val="single" w:sz="4" w:space="0" w:color="000000"/>
            </w:tcBorders>
            <w:shd w:val="clear" w:color="auto" w:fill="76923C"/>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Унапређење</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w:t>
            </w:r>
            <w:proofErr w:type="spellStart"/>
            <w:r w:rsidRPr="00182383">
              <w:rPr>
                <w:sz w:val="22"/>
                <w:szCs w:val="22"/>
              </w:rPr>
              <w:t>становништва</w:t>
            </w:r>
            <w:proofErr w:type="spellEnd"/>
            <w:r w:rsidRPr="00182383">
              <w:rPr>
                <w:sz w:val="22"/>
                <w:szCs w:val="22"/>
              </w:rPr>
              <w:t xml:space="preserve"> </w:t>
            </w:r>
            <w:proofErr w:type="spellStart"/>
            <w:r w:rsidRPr="00182383">
              <w:rPr>
                <w:sz w:val="22"/>
                <w:szCs w:val="22"/>
              </w:rPr>
              <w:t>управљањем</w:t>
            </w:r>
            <w:proofErr w:type="spellEnd"/>
            <w:r w:rsidRPr="00182383">
              <w:rPr>
                <w:sz w:val="22"/>
                <w:szCs w:val="22"/>
              </w:rPr>
              <w:t xml:space="preserve"> </w:t>
            </w:r>
            <w:proofErr w:type="spellStart"/>
            <w:r w:rsidRPr="00182383">
              <w:rPr>
                <w:sz w:val="22"/>
                <w:szCs w:val="22"/>
              </w:rPr>
              <w:t>факторима</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w:t>
            </w:r>
            <w:proofErr w:type="spellStart"/>
            <w:r w:rsidRPr="00182383">
              <w:rPr>
                <w:sz w:val="22"/>
                <w:szCs w:val="22"/>
              </w:rPr>
              <w:t>из</w:t>
            </w:r>
            <w:proofErr w:type="spellEnd"/>
            <w:r w:rsidRPr="00182383">
              <w:rPr>
                <w:sz w:val="22"/>
                <w:szCs w:val="22"/>
              </w:rPr>
              <w:t xml:space="preserve"> </w:t>
            </w:r>
            <w:proofErr w:type="spellStart"/>
            <w:r w:rsidRPr="00182383">
              <w:rPr>
                <w:sz w:val="22"/>
                <w:szCs w:val="22"/>
              </w:rPr>
              <w:t>животне</w:t>
            </w:r>
            <w:proofErr w:type="spellEnd"/>
            <w:r w:rsidRPr="00182383">
              <w:rPr>
                <w:sz w:val="22"/>
                <w:szCs w:val="22"/>
              </w:rPr>
              <w:t xml:space="preserve"> </w:t>
            </w:r>
            <w:proofErr w:type="spellStart"/>
            <w:r w:rsidRPr="00182383">
              <w:rPr>
                <w:sz w:val="22"/>
                <w:szCs w:val="22"/>
              </w:rPr>
              <w:t>средине</w:t>
            </w:r>
            <w:proofErr w:type="spellEnd"/>
            <w:r w:rsidRPr="00182383">
              <w:rPr>
                <w:sz w:val="22"/>
                <w:szCs w:val="22"/>
              </w:rPr>
              <w:t xml:space="preserve"> </w:t>
            </w:r>
          </w:p>
        </w:tc>
      </w:tr>
      <w:tr w:rsidR="007C2736" w:rsidRPr="00182383" w:rsidTr="00006766">
        <w:trPr>
          <w:trHeight w:val="1"/>
        </w:trPr>
        <w:tc>
          <w:tcPr>
            <w:tcW w:w="2996" w:type="dxa"/>
            <w:gridSpan w:val="2"/>
            <w:tcBorders>
              <w:top w:val="single" w:sz="4" w:space="0" w:color="000000"/>
              <w:left w:val="single" w:sz="4" w:space="0" w:color="000000"/>
              <w:bottom w:val="single" w:sz="4" w:space="0" w:color="000000"/>
              <w:right w:val="single" w:sz="4" w:space="0" w:color="000000"/>
            </w:tcBorders>
            <w:shd w:val="clear" w:color="auto" w:fill="C2D69B"/>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посебног</w:t>
            </w:r>
            <w:proofErr w:type="spellEnd"/>
            <w:r w:rsidRPr="00182383">
              <w:rPr>
                <w:sz w:val="22"/>
                <w:szCs w:val="22"/>
              </w:rPr>
              <w:t xml:space="preserve"> </w:t>
            </w:r>
            <w:proofErr w:type="spellStart"/>
            <w:r w:rsidRPr="00182383">
              <w:rPr>
                <w:sz w:val="22"/>
                <w:szCs w:val="22"/>
              </w:rPr>
              <w:t>циља</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исхода</w:t>
            </w:r>
            <w:proofErr w:type="spellEnd"/>
            <w:r w:rsidRPr="00182383">
              <w:rPr>
                <w:sz w:val="22"/>
                <w:szCs w:val="22"/>
              </w:rPr>
              <w:t>)</w:t>
            </w:r>
          </w:p>
        </w:tc>
        <w:tc>
          <w:tcPr>
            <w:tcW w:w="1864" w:type="dxa"/>
            <w:tcBorders>
              <w:top w:val="single" w:sz="4" w:space="0" w:color="000000"/>
              <w:left w:val="single" w:sz="4" w:space="0" w:color="000000"/>
              <w:bottom w:val="single" w:sz="4" w:space="0" w:color="000000"/>
              <w:right w:val="single" w:sz="4" w:space="0" w:color="000000"/>
            </w:tcBorders>
            <w:shd w:val="clear" w:color="auto" w:fill="C2D69B"/>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990" w:type="dxa"/>
            <w:tcBorders>
              <w:top w:val="single" w:sz="4" w:space="0" w:color="000000"/>
              <w:left w:val="single" w:sz="4" w:space="0" w:color="000000"/>
              <w:bottom w:val="single" w:sz="4" w:space="0" w:color="000000"/>
              <w:right w:val="single" w:sz="4" w:space="0" w:color="000000"/>
            </w:tcBorders>
            <w:shd w:val="clear" w:color="auto" w:fill="C2D69B"/>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C2D69B"/>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C2D69B"/>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Циљна</w:t>
            </w:r>
            <w:proofErr w:type="spellEnd"/>
            <w:r w:rsidRPr="00182383">
              <w:rPr>
                <w:sz w:val="22"/>
                <w:szCs w:val="22"/>
              </w:rPr>
              <w:t xml:space="preserve"> </w:t>
            </w:r>
            <w:proofErr w:type="spellStart"/>
            <w:r w:rsidRPr="00182383">
              <w:rPr>
                <w:sz w:val="22"/>
                <w:szCs w:val="22"/>
              </w:rPr>
              <w:t>година</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C2D69B"/>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Циљна</w:t>
            </w:r>
            <w:proofErr w:type="spellEnd"/>
            <w:r w:rsidRPr="00182383">
              <w:rPr>
                <w:sz w:val="22"/>
                <w:szCs w:val="22"/>
              </w:rPr>
              <w:t xml:space="preserve"> </w:t>
            </w:r>
            <w:proofErr w:type="spellStart"/>
            <w:r w:rsidRPr="00182383">
              <w:rPr>
                <w:sz w:val="22"/>
                <w:szCs w:val="22"/>
              </w:rPr>
              <w:t>вредност</w:t>
            </w:r>
            <w:proofErr w:type="spellEnd"/>
          </w:p>
        </w:tc>
        <w:tc>
          <w:tcPr>
            <w:tcW w:w="2610" w:type="dxa"/>
            <w:tcBorders>
              <w:top w:val="single" w:sz="4" w:space="0" w:color="000000"/>
              <w:left w:val="single" w:sz="4" w:space="0" w:color="000000"/>
              <w:bottom w:val="single" w:sz="4" w:space="0" w:color="000000"/>
              <w:right w:val="single" w:sz="4" w:space="0" w:color="000000"/>
            </w:tcBorders>
            <w:shd w:val="clear" w:color="auto" w:fill="C2D69B"/>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C2736" w:rsidRPr="00182383" w:rsidTr="00006766">
        <w:trPr>
          <w:trHeight w:val="1"/>
        </w:trPr>
        <w:tc>
          <w:tcPr>
            <w:tcW w:w="299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усвојених</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ЈЗ </w:t>
            </w:r>
            <w:proofErr w:type="spellStart"/>
            <w:r w:rsidRPr="00182383">
              <w:rPr>
                <w:sz w:val="22"/>
                <w:szCs w:val="22"/>
              </w:rPr>
              <w:t>из</w:t>
            </w:r>
            <w:proofErr w:type="spellEnd"/>
            <w:r w:rsidRPr="00182383">
              <w:rPr>
                <w:sz w:val="22"/>
                <w:szCs w:val="22"/>
              </w:rPr>
              <w:t xml:space="preserve">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друштвена</w:t>
            </w:r>
            <w:proofErr w:type="spellEnd"/>
            <w:r w:rsidRPr="00182383">
              <w:rPr>
                <w:sz w:val="22"/>
                <w:szCs w:val="22"/>
              </w:rPr>
              <w:t xml:space="preserve"> </w:t>
            </w:r>
            <w:proofErr w:type="spellStart"/>
            <w:r w:rsidRPr="00182383">
              <w:rPr>
                <w:sz w:val="22"/>
                <w:szCs w:val="22"/>
              </w:rPr>
              <w:t>брига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и </w:t>
            </w:r>
            <w:proofErr w:type="spellStart"/>
            <w:r w:rsidRPr="00182383">
              <w:rPr>
                <w:sz w:val="22"/>
                <w:szCs w:val="22"/>
              </w:rPr>
              <w:t>животна</w:t>
            </w:r>
            <w:proofErr w:type="spellEnd"/>
            <w:r w:rsidRPr="00182383">
              <w:rPr>
                <w:sz w:val="22"/>
                <w:szCs w:val="22"/>
              </w:rPr>
              <w:t xml:space="preserve"> </w:t>
            </w:r>
            <w:proofErr w:type="spellStart"/>
            <w:r w:rsidRPr="00182383">
              <w:rPr>
                <w:sz w:val="22"/>
                <w:szCs w:val="22"/>
              </w:rPr>
              <w:t>средина</w:t>
            </w:r>
            <w:proofErr w:type="spellEnd"/>
            <w:r w:rsidRPr="00182383">
              <w:rPr>
                <w:sz w:val="22"/>
                <w:szCs w:val="22"/>
              </w:rPr>
              <w:t xml:space="preserve"> </w:t>
            </w:r>
          </w:p>
          <w:p w:rsidR="007C2736" w:rsidRPr="00182383" w:rsidRDefault="007C2736" w:rsidP="00E132B0">
            <w:pPr>
              <w:spacing w:before="60" w:after="60"/>
              <w:rPr>
                <w:sz w:val="22"/>
                <w:szCs w:val="22"/>
              </w:rPr>
            </w:pPr>
          </w:p>
          <w:p w:rsidR="007C2736" w:rsidRPr="00182383" w:rsidRDefault="007C2736" w:rsidP="00E132B0">
            <w:pPr>
              <w:rPr>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реализованих</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ЈЗ </w:t>
            </w:r>
            <w:proofErr w:type="spellStart"/>
            <w:r w:rsidRPr="00182383">
              <w:rPr>
                <w:sz w:val="22"/>
                <w:szCs w:val="22"/>
              </w:rPr>
              <w:t>из</w:t>
            </w:r>
            <w:proofErr w:type="spellEnd"/>
            <w:r w:rsidRPr="00182383">
              <w:rPr>
                <w:sz w:val="22"/>
                <w:szCs w:val="22"/>
              </w:rPr>
              <w:t xml:space="preserve">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друштвена</w:t>
            </w:r>
            <w:proofErr w:type="spellEnd"/>
            <w:r w:rsidRPr="00182383">
              <w:rPr>
                <w:sz w:val="22"/>
                <w:szCs w:val="22"/>
              </w:rPr>
              <w:t xml:space="preserve"> </w:t>
            </w:r>
            <w:proofErr w:type="spellStart"/>
            <w:r w:rsidRPr="00182383">
              <w:rPr>
                <w:sz w:val="22"/>
                <w:szCs w:val="22"/>
              </w:rPr>
              <w:t>брига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и </w:t>
            </w:r>
            <w:proofErr w:type="spellStart"/>
            <w:r w:rsidRPr="00182383">
              <w:rPr>
                <w:sz w:val="22"/>
                <w:szCs w:val="22"/>
              </w:rPr>
              <w:t>животна</w:t>
            </w:r>
            <w:proofErr w:type="spellEnd"/>
            <w:r w:rsidRPr="00182383">
              <w:rPr>
                <w:sz w:val="22"/>
                <w:szCs w:val="22"/>
              </w:rPr>
              <w:t xml:space="preserve"> </w:t>
            </w:r>
            <w:proofErr w:type="spellStart"/>
            <w:r w:rsidRPr="00182383">
              <w:rPr>
                <w:sz w:val="22"/>
                <w:szCs w:val="22"/>
              </w:rPr>
              <w:t>средина</w:t>
            </w:r>
            <w:proofErr w:type="spellEnd"/>
            <w:r w:rsidRPr="00182383">
              <w:rPr>
                <w:sz w:val="22"/>
                <w:szCs w:val="22"/>
              </w:rPr>
              <w:t xml:space="preserve"> </w:t>
            </w:r>
          </w:p>
          <w:p w:rsidR="007C2736" w:rsidRPr="00182383" w:rsidRDefault="007C2736" w:rsidP="00E132B0">
            <w:pPr>
              <w:spacing w:before="60" w:after="60"/>
              <w:rPr>
                <w:sz w:val="22"/>
                <w:szCs w:val="22"/>
              </w:rPr>
            </w:pPr>
          </w:p>
        </w:tc>
        <w:tc>
          <w:tcPr>
            <w:tcW w:w="186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jc w:val="center"/>
              <w:rPr>
                <w:sz w:val="22"/>
                <w:szCs w:val="22"/>
                <w:lang w:val="sr-Latn-CS"/>
              </w:rPr>
            </w:pPr>
            <w:proofErr w:type="spellStart"/>
            <w:r w:rsidRPr="00182383">
              <w:rPr>
                <w:sz w:val="22"/>
                <w:szCs w:val="22"/>
              </w:rPr>
              <w:lastRenderedPageBreak/>
              <w:t>Бро</w:t>
            </w:r>
            <w:proofErr w:type="spellEnd"/>
            <w:r w:rsidRPr="00182383">
              <w:rPr>
                <w:sz w:val="22"/>
                <w:szCs w:val="22"/>
                <w:lang w:val="sr-Latn-CS"/>
              </w:rPr>
              <w:t>j</w:t>
            </w:r>
          </w:p>
          <w:p w:rsidR="007C2736" w:rsidRPr="00182383" w:rsidRDefault="007C2736" w:rsidP="00E132B0">
            <w:pPr>
              <w:spacing w:before="60" w:after="60"/>
              <w:jc w:val="center"/>
              <w:rPr>
                <w:sz w:val="22"/>
                <w:szCs w:val="22"/>
                <w:lang w:val="sr-Latn-CS"/>
              </w:rPr>
            </w:pPr>
          </w:p>
          <w:p w:rsidR="007C2736" w:rsidRPr="00182383" w:rsidRDefault="007C2736" w:rsidP="00E132B0">
            <w:pPr>
              <w:spacing w:before="60" w:after="60"/>
              <w:jc w:val="center"/>
              <w:rPr>
                <w:sz w:val="22"/>
                <w:szCs w:val="22"/>
                <w:lang w:val="sr-Latn-CS"/>
              </w:rPr>
            </w:pPr>
          </w:p>
          <w:p w:rsidR="007C2736" w:rsidRPr="00182383" w:rsidRDefault="007C2736" w:rsidP="00E132B0">
            <w:pPr>
              <w:spacing w:before="60" w:after="60"/>
              <w:jc w:val="center"/>
              <w:rPr>
                <w:sz w:val="22"/>
                <w:szCs w:val="22"/>
                <w:lang w:val="sr-Latn-CS"/>
              </w:rPr>
            </w:pPr>
          </w:p>
          <w:p w:rsidR="007C2736" w:rsidRPr="00182383" w:rsidRDefault="007C2736" w:rsidP="00E132B0">
            <w:pPr>
              <w:spacing w:before="60" w:after="60"/>
              <w:jc w:val="center"/>
              <w:rPr>
                <w:sz w:val="22"/>
                <w:szCs w:val="22"/>
                <w:lang w:val="sr-Latn-CS"/>
              </w:rPr>
            </w:pPr>
            <w:proofErr w:type="spellStart"/>
            <w:r w:rsidRPr="00182383">
              <w:rPr>
                <w:sz w:val="22"/>
                <w:szCs w:val="22"/>
              </w:rPr>
              <w:lastRenderedPageBreak/>
              <w:t>Број</w:t>
            </w:r>
            <w:proofErr w:type="spellEnd"/>
          </w:p>
          <w:p w:rsidR="007C2736" w:rsidRPr="00182383" w:rsidRDefault="007C2736" w:rsidP="00E132B0">
            <w:pPr>
              <w:spacing w:before="60" w:after="60"/>
              <w:jc w:val="center"/>
              <w:rPr>
                <w:sz w:val="22"/>
                <w:szCs w:val="22"/>
                <w:lang w:val="sr-Latn-CS"/>
              </w:rPr>
            </w:pPr>
          </w:p>
        </w:tc>
        <w:tc>
          <w:tcPr>
            <w:tcW w:w="99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jc w:val="center"/>
              <w:rPr>
                <w:sz w:val="22"/>
                <w:szCs w:val="22"/>
              </w:rPr>
            </w:pPr>
            <w:r w:rsidRPr="00182383">
              <w:rPr>
                <w:sz w:val="22"/>
                <w:szCs w:val="22"/>
              </w:rPr>
              <w:lastRenderedPageBreak/>
              <w:t>2022</w:t>
            </w:r>
            <w:r w:rsidR="00755E04" w:rsidRPr="00182383">
              <w:rPr>
                <w:sz w:val="22"/>
                <w:szCs w:val="22"/>
              </w:rPr>
              <w:t>.</w:t>
            </w:r>
          </w:p>
        </w:tc>
        <w:tc>
          <w:tcPr>
            <w:tcW w:w="13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jc w:val="center"/>
              <w:rPr>
                <w:sz w:val="22"/>
                <w:szCs w:val="22"/>
                <w:lang w:val="sr-Latn-CS"/>
              </w:rPr>
            </w:pPr>
            <w:r w:rsidRPr="00182383">
              <w:rPr>
                <w:sz w:val="22"/>
                <w:szCs w:val="22"/>
                <w:lang w:val="sr-Latn-CS"/>
              </w:rPr>
              <w:t>0</w:t>
            </w:r>
          </w:p>
          <w:p w:rsidR="007C2736" w:rsidRPr="00182383" w:rsidRDefault="007C2736" w:rsidP="00E132B0">
            <w:pPr>
              <w:spacing w:before="60" w:after="60"/>
              <w:jc w:val="center"/>
              <w:rPr>
                <w:sz w:val="22"/>
                <w:szCs w:val="22"/>
                <w:lang w:val="sr-Latn-CS"/>
              </w:rPr>
            </w:pPr>
          </w:p>
          <w:p w:rsidR="007C2736" w:rsidRPr="00182383" w:rsidRDefault="007C2736" w:rsidP="00E132B0">
            <w:pPr>
              <w:spacing w:before="60" w:after="60"/>
              <w:jc w:val="center"/>
              <w:rPr>
                <w:sz w:val="22"/>
                <w:szCs w:val="22"/>
                <w:lang w:val="sr-Latn-CS"/>
              </w:rPr>
            </w:pPr>
          </w:p>
          <w:p w:rsidR="007C2736" w:rsidRPr="00182383" w:rsidRDefault="007C2736" w:rsidP="00E132B0">
            <w:pPr>
              <w:spacing w:before="60" w:after="60"/>
              <w:jc w:val="center"/>
              <w:rPr>
                <w:sz w:val="22"/>
                <w:szCs w:val="22"/>
                <w:lang w:val="sr-Latn-CS"/>
              </w:rPr>
            </w:pPr>
          </w:p>
          <w:p w:rsidR="007C2736" w:rsidRPr="00182383" w:rsidRDefault="007C2736" w:rsidP="00E132B0">
            <w:pPr>
              <w:spacing w:before="60" w:after="60"/>
              <w:jc w:val="center"/>
              <w:rPr>
                <w:sz w:val="22"/>
                <w:szCs w:val="22"/>
                <w:lang w:val="sr-Latn-CS"/>
              </w:rPr>
            </w:pPr>
            <w:r w:rsidRPr="00182383">
              <w:rPr>
                <w:sz w:val="22"/>
                <w:szCs w:val="22"/>
                <w:lang w:val="sr-Latn-CS"/>
              </w:rPr>
              <w:lastRenderedPageBreak/>
              <w:t>0</w:t>
            </w:r>
          </w:p>
        </w:tc>
        <w:tc>
          <w:tcPr>
            <w:tcW w:w="153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jc w:val="center"/>
              <w:rPr>
                <w:sz w:val="22"/>
                <w:szCs w:val="22"/>
              </w:rPr>
            </w:pPr>
            <w:r w:rsidRPr="00182383">
              <w:rPr>
                <w:sz w:val="22"/>
                <w:szCs w:val="22"/>
              </w:rPr>
              <w:lastRenderedPageBreak/>
              <w:t>2026</w:t>
            </w:r>
            <w:r w:rsidR="00755E04" w:rsidRPr="00182383">
              <w:rPr>
                <w:sz w:val="22"/>
                <w:szCs w:val="22"/>
              </w:rPr>
              <w:t>.</w:t>
            </w:r>
          </w:p>
        </w:tc>
        <w:tc>
          <w:tcPr>
            <w:tcW w:w="162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jc w:val="center"/>
              <w:rPr>
                <w:sz w:val="22"/>
                <w:szCs w:val="22"/>
                <w:lang w:val="sr-Latn-CS"/>
              </w:rPr>
            </w:pPr>
            <w:r w:rsidRPr="00182383">
              <w:rPr>
                <w:sz w:val="22"/>
                <w:szCs w:val="22"/>
                <w:lang w:val="sr-Latn-CS"/>
              </w:rPr>
              <w:t>1</w:t>
            </w:r>
          </w:p>
          <w:p w:rsidR="007C2736" w:rsidRPr="00182383" w:rsidRDefault="007C2736" w:rsidP="00E132B0">
            <w:pPr>
              <w:spacing w:before="60" w:after="60"/>
              <w:jc w:val="center"/>
              <w:rPr>
                <w:sz w:val="22"/>
                <w:szCs w:val="22"/>
                <w:lang w:val="sr-Latn-CS"/>
              </w:rPr>
            </w:pPr>
          </w:p>
          <w:p w:rsidR="007C2736" w:rsidRPr="00182383" w:rsidRDefault="007C2736" w:rsidP="00E132B0">
            <w:pPr>
              <w:spacing w:before="60" w:after="60"/>
              <w:jc w:val="center"/>
              <w:rPr>
                <w:sz w:val="22"/>
                <w:szCs w:val="22"/>
                <w:lang w:val="sr-Latn-CS"/>
              </w:rPr>
            </w:pPr>
          </w:p>
          <w:p w:rsidR="007C2736" w:rsidRPr="00182383" w:rsidRDefault="007C2736" w:rsidP="00E132B0">
            <w:pPr>
              <w:spacing w:before="60" w:after="60"/>
              <w:jc w:val="center"/>
              <w:rPr>
                <w:sz w:val="22"/>
                <w:szCs w:val="22"/>
                <w:lang w:val="sr-Latn-CS"/>
              </w:rPr>
            </w:pPr>
          </w:p>
          <w:p w:rsidR="007C2736" w:rsidRPr="00182383" w:rsidRDefault="007C2736" w:rsidP="00E132B0">
            <w:pPr>
              <w:spacing w:before="60" w:after="60"/>
              <w:jc w:val="center"/>
              <w:rPr>
                <w:sz w:val="22"/>
                <w:szCs w:val="22"/>
                <w:lang w:val="sr-Latn-CS"/>
              </w:rPr>
            </w:pPr>
            <w:r w:rsidRPr="00182383">
              <w:rPr>
                <w:sz w:val="22"/>
                <w:szCs w:val="22"/>
                <w:lang w:val="sr-Latn-CS"/>
              </w:rPr>
              <w:lastRenderedPageBreak/>
              <w:t>1</w:t>
            </w:r>
          </w:p>
        </w:tc>
        <w:tc>
          <w:tcPr>
            <w:tcW w:w="26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C2736" w:rsidRPr="00182383" w:rsidRDefault="007C2736" w:rsidP="00E132B0">
            <w:pPr>
              <w:spacing w:before="60" w:after="60"/>
              <w:rPr>
                <w:sz w:val="22"/>
                <w:szCs w:val="22"/>
              </w:rPr>
            </w:pPr>
            <w:r w:rsidRPr="00182383">
              <w:rPr>
                <w:sz w:val="22"/>
                <w:szCs w:val="22"/>
              </w:rPr>
              <w:lastRenderedPageBreak/>
              <w:t>ЈЛС</w:t>
            </w:r>
          </w:p>
        </w:tc>
      </w:tr>
    </w:tbl>
    <w:p w:rsidR="007C2736" w:rsidRPr="00182383" w:rsidRDefault="007C2736" w:rsidP="007C2736">
      <w:pPr>
        <w:spacing w:before="200"/>
        <w:jc w:val="both"/>
        <w:rPr>
          <w:sz w:val="22"/>
          <w:szCs w:val="22"/>
        </w:rPr>
      </w:pPr>
    </w:p>
    <w:p w:rsidR="002356B6" w:rsidRPr="00182383" w:rsidRDefault="002356B6" w:rsidP="007C2736">
      <w:pPr>
        <w:spacing w:before="200"/>
        <w:jc w:val="both"/>
        <w:rPr>
          <w:sz w:val="22"/>
          <w:szCs w:val="22"/>
        </w:rPr>
      </w:pPr>
    </w:p>
    <w:p w:rsidR="002356B6" w:rsidRPr="00182383" w:rsidRDefault="002356B6" w:rsidP="007C2736">
      <w:pPr>
        <w:spacing w:before="200"/>
        <w:jc w:val="both"/>
        <w:rPr>
          <w:sz w:val="22"/>
          <w:szCs w:val="22"/>
        </w:rPr>
      </w:pPr>
    </w:p>
    <w:tbl>
      <w:tblPr>
        <w:tblW w:w="0" w:type="auto"/>
        <w:tblInd w:w="108" w:type="dxa"/>
        <w:tblCellMar>
          <w:left w:w="10" w:type="dxa"/>
          <w:right w:w="10" w:type="dxa"/>
        </w:tblCellMar>
        <w:tblLook w:val="00A0" w:firstRow="1" w:lastRow="0" w:firstColumn="1" w:lastColumn="0" w:noHBand="0" w:noVBand="0"/>
      </w:tblPr>
      <w:tblGrid>
        <w:gridCol w:w="1523"/>
        <w:gridCol w:w="1371"/>
        <w:gridCol w:w="1374"/>
        <w:gridCol w:w="919"/>
        <w:gridCol w:w="1138"/>
        <w:gridCol w:w="165"/>
        <w:gridCol w:w="592"/>
        <w:gridCol w:w="757"/>
        <w:gridCol w:w="757"/>
        <w:gridCol w:w="4472"/>
      </w:tblGrid>
      <w:tr w:rsidR="007C2736" w:rsidRPr="00182383" w:rsidTr="00006766">
        <w:trPr>
          <w:trHeight w:val="1"/>
        </w:trPr>
        <w:tc>
          <w:tcPr>
            <w:tcW w:w="1524"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r w:rsidRPr="00182383">
              <w:rPr>
                <w:b/>
                <w:sz w:val="22"/>
                <w:szCs w:val="22"/>
              </w:rPr>
              <w:t>МЕРА 3.1:</w:t>
            </w:r>
          </w:p>
        </w:tc>
        <w:tc>
          <w:tcPr>
            <w:tcW w:w="3411" w:type="dxa"/>
            <w:gridSpan w:val="3"/>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Формирање</w:t>
            </w:r>
            <w:proofErr w:type="spellEnd"/>
            <w:r w:rsidRPr="00182383">
              <w:rPr>
                <w:sz w:val="22"/>
                <w:szCs w:val="22"/>
              </w:rPr>
              <w:t xml:space="preserve"> </w:t>
            </w:r>
            <w:proofErr w:type="spellStart"/>
            <w:r w:rsidRPr="00182383">
              <w:rPr>
                <w:sz w:val="22"/>
                <w:szCs w:val="22"/>
              </w:rPr>
              <w:t>посебне</w:t>
            </w:r>
            <w:proofErr w:type="spellEnd"/>
            <w:r w:rsidRPr="00182383">
              <w:rPr>
                <w:sz w:val="22"/>
                <w:szCs w:val="22"/>
              </w:rPr>
              <w:t xml:space="preserve"> </w:t>
            </w:r>
            <w:proofErr w:type="spellStart"/>
            <w:r w:rsidRPr="00182383">
              <w:rPr>
                <w:sz w:val="22"/>
                <w:szCs w:val="22"/>
              </w:rPr>
              <w:t>организационе</w:t>
            </w:r>
            <w:proofErr w:type="spellEnd"/>
            <w:r w:rsidRPr="00182383">
              <w:rPr>
                <w:sz w:val="22"/>
                <w:szCs w:val="22"/>
              </w:rPr>
              <w:t xml:space="preserve"> </w:t>
            </w:r>
            <w:proofErr w:type="spellStart"/>
            <w:r w:rsidRPr="00182383">
              <w:rPr>
                <w:sz w:val="22"/>
                <w:szCs w:val="22"/>
              </w:rPr>
              <w:t>јединице</w:t>
            </w:r>
            <w:proofErr w:type="spellEnd"/>
            <w:r w:rsidRPr="00182383">
              <w:rPr>
                <w:sz w:val="22"/>
                <w:szCs w:val="22"/>
              </w:rPr>
              <w:t>/</w:t>
            </w:r>
            <w:proofErr w:type="spellStart"/>
            <w:r w:rsidRPr="00182383">
              <w:rPr>
                <w:sz w:val="22"/>
                <w:szCs w:val="22"/>
              </w:rPr>
              <w:t>запослених</w:t>
            </w:r>
            <w:proofErr w:type="spellEnd"/>
            <w:r w:rsidRPr="00182383">
              <w:rPr>
                <w:sz w:val="22"/>
                <w:szCs w:val="22"/>
              </w:rPr>
              <w:t xml:space="preserve">  </w:t>
            </w:r>
            <w:proofErr w:type="spellStart"/>
            <w:r w:rsidRPr="00182383">
              <w:rPr>
                <w:sz w:val="22"/>
                <w:szCs w:val="22"/>
              </w:rPr>
              <w:t>надлежних</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послове</w:t>
            </w:r>
            <w:proofErr w:type="spellEnd"/>
            <w:r w:rsidRPr="00182383">
              <w:rPr>
                <w:sz w:val="22"/>
                <w:szCs w:val="22"/>
              </w:rPr>
              <w:t xml:space="preserve"> </w:t>
            </w:r>
            <w:proofErr w:type="spellStart"/>
            <w:r w:rsidRPr="00182383">
              <w:rPr>
                <w:sz w:val="22"/>
                <w:szCs w:val="22"/>
              </w:rPr>
              <w:t>јавног</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у </w:t>
            </w:r>
            <w:proofErr w:type="spellStart"/>
            <w:r w:rsidRPr="00182383">
              <w:rPr>
                <w:sz w:val="22"/>
                <w:szCs w:val="22"/>
              </w:rPr>
              <w:t>оквиру</w:t>
            </w:r>
            <w:proofErr w:type="spellEnd"/>
            <w:r w:rsidRPr="00182383">
              <w:rPr>
                <w:sz w:val="22"/>
                <w:szCs w:val="22"/>
              </w:rPr>
              <w:t xml:space="preserve"> ЈЛС </w:t>
            </w: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
        </w:tc>
        <w:tc>
          <w:tcPr>
            <w:tcW w:w="6632" w:type="dxa"/>
            <w:gridSpan w:val="4"/>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
        </w:tc>
      </w:tr>
      <w:tr w:rsidR="007C2736" w:rsidRPr="00182383" w:rsidTr="00006766">
        <w:trPr>
          <w:trHeight w:val="1"/>
        </w:trPr>
        <w:tc>
          <w:tcPr>
            <w:tcW w:w="1524"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3411"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1303"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Партнери</w:t>
            </w:r>
            <w:proofErr w:type="spellEnd"/>
            <w:r w:rsidRPr="00182383">
              <w:rPr>
                <w:sz w:val="22"/>
                <w:szCs w:val="22"/>
              </w:rPr>
              <w:t>:</w:t>
            </w:r>
          </w:p>
        </w:tc>
        <w:tc>
          <w:tcPr>
            <w:tcW w:w="6632"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Локални</w:t>
            </w:r>
            <w:proofErr w:type="spellEnd"/>
            <w:r w:rsidRPr="00182383">
              <w:rPr>
                <w:sz w:val="22"/>
                <w:szCs w:val="22"/>
              </w:rPr>
              <w:t xml:space="preserve">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СКГО</w:t>
            </w:r>
          </w:p>
        </w:tc>
      </w:tr>
      <w:tr w:rsidR="007C2736" w:rsidRPr="00182383" w:rsidTr="00006766">
        <w:trPr>
          <w:trHeight w:val="1"/>
        </w:trPr>
        <w:tc>
          <w:tcPr>
            <w:tcW w:w="1524"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1115"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42682F">
            <w:pPr>
              <w:spacing w:before="60" w:after="60"/>
              <w:jc w:val="both"/>
              <w:rPr>
                <w:sz w:val="22"/>
                <w:szCs w:val="22"/>
              </w:rPr>
            </w:pPr>
            <w:r w:rsidRPr="00182383">
              <w:rPr>
                <w:sz w:val="22"/>
                <w:szCs w:val="22"/>
              </w:rPr>
              <w:t>202</w:t>
            </w:r>
            <w:r w:rsidR="009416C7" w:rsidRPr="00182383">
              <w:rPr>
                <w:sz w:val="22"/>
                <w:szCs w:val="22"/>
              </w:rPr>
              <w:t>4</w:t>
            </w:r>
            <w:r w:rsidR="0042682F" w:rsidRPr="00182383">
              <w:rPr>
                <w:sz w:val="22"/>
                <w:szCs w:val="22"/>
              </w:rPr>
              <w:t>-2028</w:t>
            </w:r>
            <w:r w:rsidR="00755E04" w:rsidRPr="00182383">
              <w:rPr>
                <w:sz w:val="22"/>
                <w:szCs w:val="22"/>
              </w:rPr>
              <w:t>.</w:t>
            </w:r>
          </w:p>
        </w:tc>
        <w:tc>
          <w:tcPr>
            <w:tcW w:w="3599"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6632"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9416C7" w:rsidP="00E132B0">
            <w:pPr>
              <w:spacing w:before="60" w:after="60"/>
              <w:jc w:val="both"/>
              <w:rPr>
                <w:sz w:val="22"/>
                <w:szCs w:val="22"/>
              </w:rPr>
            </w:pPr>
            <w:proofErr w:type="spellStart"/>
            <w:r w:rsidRPr="00182383">
              <w:rPr>
                <w:sz w:val="22"/>
                <w:szCs w:val="22"/>
              </w:rPr>
              <w:t>Не</w:t>
            </w:r>
            <w:proofErr w:type="spellEnd"/>
          </w:p>
        </w:tc>
      </w:tr>
      <w:tr w:rsidR="007C2736" w:rsidRPr="00182383" w:rsidTr="00006766">
        <w:trPr>
          <w:trHeight w:val="1"/>
        </w:trPr>
        <w:tc>
          <w:tcPr>
            <w:tcW w:w="1524"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1115"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EA633C" w:rsidP="00E132B0">
            <w:pPr>
              <w:spacing w:before="60" w:after="60"/>
              <w:jc w:val="right"/>
              <w:rPr>
                <w:sz w:val="22"/>
                <w:szCs w:val="22"/>
              </w:rPr>
            </w:pPr>
            <w:r w:rsidRPr="00182383">
              <w:rPr>
                <w:sz w:val="22"/>
                <w:szCs w:val="22"/>
              </w:rPr>
              <w:t>1.150.000,00</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896"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EA633C" w:rsidP="00E132B0">
            <w:pPr>
              <w:spacing w:before="60" w:after="60"/>
              <w:jc w:val="right"/>
              <w:rPr>
                <w:sz w:val="22"/>
                <w:szCs w:val="22"/>
              </w:rPr>
            </w:pPr>
            <w:r w:rsidRPr="00182383">
              <w:rPr>
                <w:sz w:val="22"/>
                <w:szCs w:val="22"/>
              </w:rPr>
              <w:t>1.150.000,00</w:t>
            </w:r>
          </w:p>
        </w:tc>
        <w:tc>
          <w:tcPr>
            <w:tcW w:w="1516"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452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EA633C" w:rsidP="00E132B0">
            <w:pPr>
              <w:spacing w:before="60" w:after="60"/>
              <w:jc w:val="right"/>
              <w:rPr>
                <w:sz w:val="22"/>
                <w:szCs w:val="22"/>
              </w:rPr>
            </w:pPr>
            <w:r w:rsidRPr="00182383">
              <w:rPr>
                <w:sz w:val="22"/>
                <w:szCs w:val="22"/>
              </w:rPr>
              <w:t xml:space="preserve">ЈЛС: 1.150.000,00 </w:t>
            </w:r>
          </w:p>
        </w:tc>
      </w:tr>
      <w:tr w:rsidR="007C2736" w:rsidRPr="00182383" w:rsidTr="00006766">
        <w:trPr>
          <w:trHeight w:val="1"/>
        </w:trPr>
        <w:tc>
          <w:tcPr>
            <w:tcW w:w="2639" w:type="dxa"/>
            <w:gridSpan w:val="2"/>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376"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920"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2274" w:type="dxa"/>
            <w:gridSpan w:val="4"/>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4523"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C2736" w:rsidRPr="00182383" w:rsidTr="00006766">
        <w:trPr>
          <w:trHeight w:val="1"/>
        </w:trPr>
        <w:tc>
          <w:tcPr>
            <w:tcW w:w="2639" w:type="dxa"/>
            <w:gridSpan w:val="2"/>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376"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920"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758"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006766" w:rsidP="00E132B0">
            <w:pPr>
              <w:spacing w:before="60" w:after="60"/>
              <w:jc w:val="center"/>
              <w:rPr>
                <w:sz w:val="22"/>
                <w:szCs w:val="22"/>
              </w:rPr>
            </w:pPr>
            <w:r w:rsidRPr="00182383">
              <w:rPr>
                <w:sz w:val="22"/>
                <w:szCs w:val="22"/>
              </w:rPr>
              <w:t>2024</w:t>
            </w:r>
            <w:r w:rsidR="007C2736" w:rsidRPr="00182383">
              <w:rPr>
                <w:sz w:val="22"/>
                <w:szCs w:val="22"/>
              </w:rPr>
              <w:t>.</w:t>
            </w:r>
          </w:p>
        </w:tc>
        <w:tc>
          <w:tcPr>
            <w:tcW w:w="758"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006766" w:rsidP="00E132B0">
            <w:pPr>
              <w:spacing w:before="60" w:after="60"/>
              <w:jc w:val="center"/>
              <w:rPr>
                <w:sz w:val="22"/>
                <w:szCs w:val="22"/>
              </w:rPr>
            </w:pPr>
            <w:r w:rsidRPr="00182383">
              <w:rPr>
                <w:sz w:val="22"/>
                <w:szCs w:val="22"/>
              </w:rPr>
              <w:t>2026</w:t>
            </w:r>
            <w:r w:rsidR="007C2736" w:rsidRPr="00182383">
              <w:rPr>
                <w:sz w:val="22"/>
                <w:szCs w:val="22"/>
              </w:rPr>
              <w:t>.</w:t>
            </w:r>
          </w:p>
        </w:tc>
        <w:tc>
          <w:tcPr>
            <w:tcW w:w="758"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006766" w:rsidP="00E132B0">
            <w:pPr>
              <w:spacing w:before="60" w:after="60"/>
              <w:jc w:val="center"/>
              <w:rPr>
                <w:sz w:val="22"/>
                <w:szCs w:val="22"/>
              </w:rPr>
            </w:pPr>
            <w:r w:rsidRPr="00182383">
              <w:rPr>
                <w:sz w:val="22"/>
                <w:szCs w:val="22"/>
              </w:rPr>
              <w:t>2028</w:t>
            </w:r>
            <w:r w:rsidR="007C2736" w:rsidRPr="00182383">
              <w:rPr>
                <w:sz w:val="22"/>
                <w:szCs w:val="22"/>
              </w:rPr>
              <w:t>.</w:t>
            </w:r>
          </w:p>
        </w:tc>
        <w:tc>
          <w:tcPr>
            <w:tcW w:w="4523"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r>
      <w:tr w:rsidR="007C2736" w:rsidRPr="00182383" w:rsidTr="00006766">
        <w:trPr>
          <w:trHeight w:val="1"/>
        </w:trPr>
        <w:tc>
          <w:tcPr>
            <w:tcW w:w="263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Обезбеђени</w:t>
            </w:r>
            <w:proofErr w:type="spellEnd"/>
            <w:r w:rsidRPr="00182383">
              <w:rPr>
                <w:sz w:val="22"/>
                <w:szCs w:val="22"/>
              </w:rPr>
              <w:t xml:space="preserve"> </w:t>
            </w:r>
            <w:proofErr w:type="spellStart"/>
            <w:r w:rsidRPr="00182383">
              <w:rPr>
                <w:sz w:val="22"/>
                <w:szCs w:val="22"/>
              </w:rPr>
              <w:t>правно-финансијски</w:t>
            </w:r>
            <w:proofErr w:type="spellEnd"/>
            <w:r w:rsidRPr="00182383">
              <w:rPr>
                <w:sz w:val="22"/>
                <w:szCs w:val="22"/>
              </w:rPr>
              <w:t xml:space="preserve"> </w:t>
            </w:r>
            <w:proofErr w:type="spellStart"/>
            <w:r w:rsidRPr="00182383">
              <w:rPr>
                <w:sz w:val="22"/>
                <w:szCs w:val="22"/>
              </w:rPr>
              <w:t>услови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почетак</w:t>
            </w:r>
            <w:proofErr w:type="spellEnd"/>
            <w:r w:rsidRPr="00182383">
              <w:rPr>
                <w:sz w:val="22"/>
                <w:szCs w:val="22"/>
              </w:rPr>
              <w:t xml:space="preserve"> </w:t>
            </w:r>
            <w:proofErr w:type="spellStart"/>
            <w:r w:rsidRPr="00182383">
              <w:rPr>
                <w:sz w:val="22"/>
                <w:szCs w:val="22"/>
              </w:rPr>
              <w:t>фукционисања</w:t>
            </w:r>
            <w:proofErr w:type="spellEnd"/>
            <w:r w:rsidRPr="00182383">
              <w:rPr>
                <w:sz w:val="22"/>
                <w:szCs w:val="22"/>
              </w:rPr>
              <w:t xml:space="preserve"> </w:t>
            </w:r>
            <w:proofErr w:type="spellStart"/>
            <w:r w:rsidRPr="00182383">
              <w:rPr>
                <w:sz w:val="22"/>
                <w:szCs w:val="22"/>
              </w:rPr>
              <w:t>организационе</w:t>
            </w:r>
            <w:proofErr w:type="spellEnd"/>
            <w:r w:rsidRPr="00182383">
              <w:rPr>
                <w:sz w:val="22"/>
                <w:szCs w:val="22"/>
              </w:rPr>
              <w:t xml:space="preserve"> </w:t>
            </w:r>
            <w:proofErr w:type="spellStart"/>
            <w:r w:rsidRPr="00182383">
              <w:rPr>
                <w:sz w:val="22"/>
                <w:szCs w:val="22"/>
              </w:rPr>
              <w:t>јединице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w:t>
            </w:r>
            <w:proofErr w:type="spellStart"/>
            <w:r w:rsidRPr="00182383">
              <w:rPr>
                <w:sz w:val="22"/>
                <w:szCs w:val="22"/>
              </w:rPr>
              <w:t>запослених</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пословима</w:t>
            </w:r>
            <w:proofErr w:type="spellEnd"/>
            <w:r w:rsidRPr="00182383">
              <w:rPr>
                <w:sz w:val="22"/>
                <w:szCs w:val="22"/>
              </w:rPr>
              <w:t xml:space="preserve"> ЈЗ у ЈЛС</w:t>
            </w: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roofErr w:type="spellStart"/>
            <w:r w:rsidRPr="00182383">
              <w:rPr>
                <w:sz w:val="22"/>
                <w:szCs w:val="22"/>
              </w:rPr>
              <w:t>Нова</w:t>
            </w:r>
            <w:proofErr w:type="spellEnd"/>
            <w:r w:rsidRPr="00182383">
              <w:rPr>
                <w:sz w:val="22"/>
                <w:szCs w:val="22"/>
              </w:rPr>
              <w:t xml:space="preserve"> </w:t>
            </w:r>
            <w:proofErr w:type="spellStart"/>
            <w:r w:rsidRPr="00182383">
              <w:rPr>
                <w:sz w:val="22"/>
                <w:szCs w:val="22"/>
              </w:rPr>
              <w:t>организационе</w:t>
            </w:r>
            <w:proofErr w:type="spellEnd"/>
            <w:r w:rsidRPr="00182383">
              <w:rPr>
                <w:sz w:val="22"/>
                <w:szCs w:val="22"/>
              </w:rPr>
              <w:t xml:space="preserve"> </w:t>
            </w:r>
            <w:proofErr w:type="spellStart"/>
            <w:r w:rsidRPr="00182383">
              <w:rPr>
                <w:sz w:val="22"/>
                <w:szCs w:val="22"/>
              </w:rPr>
              <w:t>јединица</w:t>
            </w:r>
            <w:proofErr w:type="spellEnd"/>
            <w:r w:rsidRPr="00182383">
              <w:rPr>
                <w:sz w:val="22"/>
                <w:szCs w:val="22"/>
              </w:rPr>
              <w:t xml:space="preserve"> ЈЛС </w:t>
            </w:r>
            <w:proofErr w:type="spellStart"/>
            <w:r w:rsidRPr="00182383">
              <w:rPr>
                <w:sz w:val="22"/>
                <w:szCs w:val="22"/>
              </w:rPr>
              <w:t>функционално</w:t>
            </w:r>
            <w:proofErr w:type="spellEnd"/>
            <w:r w:rsidRPr="00182383">
              <w:rPr>
                <w:sz w:val="22"/>
                <w:szCs w:val="22"/>
              </w:rPr>
              <w:t xml:space="preserve"> </w:t>
            </w:r>
            <w:proofErr w:type="spellStart"/>
            <w:r w:rsidRPr="00182383">
              <w:rPr>
                <w:sz w:val="22"/>
                <w:szCs w:val="22"/>
              </w:rPr>
              <w:t>активирана</w:t>
            </w:r>
            <w:proofErr w:type="spellEnd"/>
            <w:r w:rsidRPr="00182383">
              <w:rPr>
                <w:sz w:val="22"/>
                <w:szCs w:val="22"/>
              </w:rPr>
              <w:t>/</w:t>
            </w:r>
            <w:proofErr w:type="spellStart"/>
            <w:r w:rsidRPr="00182383">
              <w:rPr>
                <w:sz w:val="22"/>
                <w:szCs w:val="22"/>
              </w:rPr>
              <w:t>запослени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пословима</w:t>
            </w:r>
            <w:proofErr w:type="spellEnd"/>
            <w:r w:rsidRPr="00182383">
              <w:rPr>
                <w:sz w:val="22"/>
                <w:szCs w:val="22"/>
              </w:rPr>
              <w:t xml:space="preserve"> ЈЗ </w:t>
            </w: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
        </w:tc>
        <w:tc>
          <w:tcPr>
            <w:tcW w:w="1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proofErr w:type="spellStart"/>
            <w:r w:rsidRPr="00182383">
              <w:rPr>
                <w:sz w:val="22"/>
                <w:szCs w:val="22"/>
              </w:rPr>
              <w:lastRenderedPageBreak/>
              <w:t>Број</w:t>
            </w:r>
            <w:proofErr w:type="spellEnd"/>
            <w:r w:rsidRPr="00182383">
              <w:rPr>
                <w:sz w:val="22"/>
                <w:szCs w:val="22"/>
              </w:rPr>
              <w:t xml:space="preserve"> </w:t>
            </w:r>
            <w:proofErr w:type="spellStart"/>
            <w:r w:rsidRPr="00182383">
              <w:rPr>
                <w:sz w:val="22"/>
                <w:szCs w:val="22"/>
              </w:rPr>
              <w:t>запослених</w:t>
            </w:r>
            <w:proofErr w:type="spellEnd"/>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2356B6" w:rsidRPr="00182383" w:rsidRDefault="002356B6" w:rsidP="00E132B0">
            <w:pPr>
              <w:spacing w:before="60" w:after="60"/>
              <w:rPr>
                <w:sz w:val="22"/>
                <w:szCs w:val="22"/>
              </w:rPr>
            </w:pPr>
          </w:p>
          <w:p w:rsidR="002356B6" w:rsidRPr="00182383" w:rsidRDefault="007C2736" w:rsidP="00E132B0">
            <w:pPr>
              <w:spacing w:before="60" w:after="60"/>
              <w:rPr>
                <w:sz w:val="22"/>
                <w:szCs w:val="22"/>
              </w:rPr>
            </w:pPr>
            <w:r w:rsidRPr="00182383">
              <w:rPr>
                <w:sz w:val="22"/>
                <w:szCs w:val="22"/>
              </w:rPr>
              <w:lastRenderedPageBreak/>
              <w:t xml:space="preserve"> </w:t>
            </w:r>
          </w:p>
          <w:p w:rsidR="002356B6" w:rsidRPr="00182383" w:rsidRDefault="002356B6" w:rsidP="00E132B0">
            <w:pPr>
              <w:spacing w:before="60" w:after="60"/>
              <w:rPr>
                <w:sz w:val="22"/>
                <w:szCs w:val="22"/>
              </w:rPr>
            </w:pPr>
          </w:p>
          <w:p w:rsidR="002356B6" w:rsidRPr="00182383" w:rsidRDefault="002356B6" w:rsidP="00E132B0">
            <w:pPr>
              <w:spacing w:before="60" w:after="60"/>
              <w:rPr>
                <w:sz w:val="22"/>
                <w:szCs w:val="22"/>
              </w:rPr>
            </w:pPr>
          </w:p>
          <w:p w:rsidR="002356B6" w:rsidRPr="00182383" w:rsidRDefault="002356B6" w:rsidP="00E132B0">
            <w:pPr>
              <w:spacing w:before="60" w:after="60"/>
              <w:rPr>
                <w:sz w:val="22"/>
                <w:szCs w:val="22"/>
              </w:rPr>
            </w:pPr>
          </w:p>
          <w:p w:rsidR="007C2736" w:rsidRPr="00182383" w:rsidRDefault="007C2736" w:rsidP="00E132B0">
            <w:pPr>
              <w:spacing w:before="60" w:after="60"/>
              <w:rPr>
                <w:sz w:val="22"/>
                <w:szCs w:val="22"/>
              </w:rPr>
            </w:pPr>
            <w:proofErr w:type="spellStart"/>
            <w:r w:rsidRPr="00182383">
              <w:rPr>
                <w:sz w:val="22"/>
                <w:szCs w:val="22"/>
              </w:rPr>
              <w:t>Број</w:t>
            </w:r>
            <w:proofErr w:type="spellEnd"/>
          </w:p>
        </w:tc>
        <w:tc>
          <w:tcPr>
            <w:tcW w:w="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lastRenderedPageBreak/>
              <w:t>2022</w:t>
            </w:r>
            <w:r w:rsidR="004E6736" w:rsidRPr="00182383">
              <w:rPr>
                <w:sz w:val="22"/>
                <w:szCs w:val="22"/>
              </w:rPr>
              <w:t>.</w:t>
            </w:r>
          </w:p>
          <w:p w:rsidR="007C2736" w:rsidRPr="00182383" w:rsidRDefault="007C2736" w:rsidP="00E132B0">
            <w:pPr>
              <w:rPr>
                <w:sz w:val="22"/>
                <w:szCs w:val="22"/>
              </w:rPr>
            </w:pPr>
          </w:p>
          <w:p w:rsidR="007C2736" w:rsidRPr="00182383" w:rsidRDefault="007C2736" w:rsidP="00E132B0">
            <w:pPr>
              <w:rPr>
                <w:sz w:val="22"/>
                <w:szCs w:val="22"/>
              </w:rPr>
            </w:pPr>
          </w:p>
          <w:p w:rsidR="007C2736" w:rsidRPr="00182383" w:rsidRDefault="007C2736" w:rsidP="00E132B0">
            <w:pPr>
              <w:rPr>
                <w:sz w:val="22"/>
                <w:szCs w:val="22"/>
              </w:rPr>
            </w:pPr>
          </w:p>
          <w:p w:rsidR="007C2736" w:rsidRPr="00182383" w:rsidRDefault="007C2736" w:rsidP="00E132B0">
            <w:pPr>
              <w:rPr>
                <w:sz w:val="22"/>
                <w:szCs w:val="22"/>
              </w:rPr>
            </w:pPr>
          </w:p>
          <w:p w:rsidR="002356B6" w:rsidRPr="00182383" w:rsidRDefault="002356B6" w:rsidP="00E132B0">
            <w:pPr>
              <w:rPr>
                <w:sz w:val="22"/>
                <w:szCs w:val="22"/>
              </w:rPr>
            </w:pPr>
          </w:p>
          <w:p w:rsidR="002356B6" w:rsidRPr="00182383" w:rsidRDefault="002356B6" w:rsidP="00E132B0">
            <w:pPr>
              <w:rPr>
                <w:sz w:val="22"/>
                <w:szCs w:val="22"/>
              </w:rPr>
            </w:pPr>
          </w:p>
          <w:p w:rsidR="002356B6" w:rsidRPr="00182383" w:rsidRDefault="002356B6" w:rsidP="00E132B0">
            <w:pPr>
              <w:rPr>
                <w:sz w:val="22"/>
                <w:szCs w:val="22"/>
              </w:rPr>
            </w:pPr>
          </w:p>
          <w:p w:rsidR="002356B6" w:rsidRPr="00182383" w:rsidRDefault="002356B6" w:rsidP="00E132B0">
            <w:pPr>
              <w:rPr>
                <w:sz w:val="22"/>
                <w:szCs w:val="22"/>
              </w:rPr>
            </w:pPr>
          </w:p>
          <w:p w:rsidR="002356B6" w:rsidRPr="00182383" w:rsidRDefault="002356B6" w:rsidP="00E132B0">
            <w:pPr>
              <w:rPr>
                <w:sz w:val="22"/>
                <w:szCs w:val="22"/>
              </w:rPr>
            </w:pPr>
          </w:p>
          <w:p w:rsidR="002356B6" w:rsidRPr="00182383" w:rsidRDefault="002356B6" w:rsidP="00E132B0">
            <w:pPr>
              <w:rPr>
                <w:sz w:val="22"/>
                <w:szCs w:val="22"/>
              </w:rPr>
            </w:pPr>
          </w:p>
          <w:p w:rsidR="007C2736" w:rsidRPr="00182383" w:rsidRDefault="007C2736" w:rsidP="00E132B0">
            <w:pPr>
              <w:rPr>
                <w:sz w:val="22"/>
                <w:szCs w:val="22"/>
              </w:rPr>
            </w:pPr>
            <w:r w:rsidRPr="00182383">
              <w:rPr>
                <w:sz w:val="22"/>
                <w:szCs w:val="22"/>
              </w:rPr>
              <w:t>2022</w:t>
            </w:r>
            <w:r w:rsidR="004E6736" w:rsidRPr="00182383">
              <w:rPr>
                <w:sz w:val="22"/>
                <w:szCs w:val="22"/>
              </w:rPr>
              <w:t>.</w:t>
            </w:r>
          </w:p>
          <w:p w:rsidR="004E6736" w:rsidRPr="00182383" w:rsidRDefault="004E6736" w:rsidP="00E132B0">
            <w:pPr>
              <w:rPr>
                <w:sz w:val="22"/>
                <w:szCs w:val="22"/>
              </w:rPr>
            </w:pPr>
          </w:p>
        </w:tc>
        <w:tc>
          <w:tcPr>
            <w:tcW w:w="1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lastRenderedPageBreak/>
              <w:t>0</w:t>
            </w: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2356B6" w:rsidRPr="00182383" w:rsidRDefault="002356B6" w:rsidP="00E132B0">
            <w:pPr>
              <w:spacing w:before="60" w:after="60"/>
              <w:jc w:val="center"/>
              <w:rPr>
                <w:sz w:val="22"/>
                <w:szCs w:val="22"/>
              </w:rPr>
            </w:pPr>
          </w:p>
          <w:p w:rsidR="002356B6" w:rsidRPr="00182383" w:rsidRDefault="002356B6" w:rsidP="00E132B0">
            <w:pPr>
              <w:spacing w:before="60" w:after="60"/>
              <w:jc w:val="center"/>
              <w:rPr>
                <w:sz w:val="22"/>
                <w:szCs w:val="22"/>
              </w:rPr>
            </w:pPr>
          </w:p>
          <w:p w:rsidR="002356B6" w:rsidRPr="00182383" w:rsidRDefault="002356B6" w:rsidP="00E132B0">
            <w:pPr>
              <w:spacing w:before="60" w:after="60"/>
              <w:jc w:val="center"/>
              <w:rPr>
                <w:sz w:val="22"/>
                <w:szCs w:val="22"/>
              </w:rPr>
            </w:pPr>
          </w:p>
          <w:p w:rsidR="007C2736" w:rsidRPr="00182383" w:rsidRDefault="007C2736" w:rsidP="00E132B0">
            <w:pPr>
              <w:spacing w:before="60" w:after="60"/>
              <w:jc w:val="center"/>
              <w:rPr>
                <w:sz w:val="22"/>
                <w:szCs w:val="22"/>
              </w:rPr>
            </w:pPr>
            <w:r w:rsidRPr="00182383">
              <w:rPr>
                <w:sz w:val="22"/>
                <w:szCs w:val="22"/>
              </w:rPr>
              <w:t>0</w:t>
            </w:r>
          </w:p>
        </w:tc>
        <w:tc>
          <w:tcPr>
            <w:tcW w:w="75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p>
        </w:tc>
        <w:tc>
          <w:tcPr>
            <w:tcW w:w="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p>
        </w:tc>
        <w:tc>
          <w:tcPr>
            <w:tcW w:w="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4E6736" w:rsidP="00E132B0">
            <w:pPr>
              <w:spacing w:before="60" w:after="60"/>
              <w:jc w:val="center"/>
              <w:rPr>
                <w:sz w:val="22"/>
                <w:szCs w:val="22"/>
              </w:rPr>
            </w:pPr>
            <w:r w:rsidRPr="00182383">
              <w:rPr>
                <w:sz w:val="22"/>
                <w:szCs w:val="22"/>
              </w:rPr>
              <w:t>1</w:t>
            </w: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2356B6" w:rsidRPr="00182383" w:rsidRDefault="002356B6" w:rsidP="00E132B0">
            <w:pPr>
              <w:spacing w:before="60" w:after="60"/>
              <w:jc w:val="center"/>
              <w:rPr>
                <w:sz w:val="22"/>
                <w:szCs w:val="22"/>
              </w:rPr>
            </w:pPr>
          </w:p>
          <w:p w:rsidR="002356B6" w:rsidRPr="00182383" w:rsidRDefault="002356B6" w:rsidP="00E132B0">
            <w:pPr>
              <w:spacing w:before="60" w:after="60"/>
              <w:jc w:val="center"/>
              <w:rPr>
                <w:sz w:val="22"/>
                <w:szCs w:val="22"/>
              </w:rPr>
            </w:pPr>
          </w:p>
          <w:p w:rsidR="002356B6" w:rsidRPr="00182383" w:rsidRDefault="002356B6" w:rsidP="00E132B0">
            <w:pPr>
              <w:spacing w:before="60" w:after="60"/>
              <w:jc w:val="center"/>
              <w:rPr>
                <w:sz w:val="22"/>
                <w:szCs w:val="22"/>
              </w:rPr>
            </w:pPr>
          </w:p>
          <w:p w:rsidR="007C2736" w:rsidRPr="00182383" w:rsidRDefault="007C2736" w:rsidP="00E132B0">
            <w:pPr>
              <w:spacing w:before="60" w:after="60"/>
              <w:jc w:val="center"/>
              <w:rPr>
                <w:sz w:val="22"/>
                <w:szCs w:val="22"/>
              </w:rPr>
            </w:pPr>
            <w:r w:rsidRPr="00182383">
              <w:rPr>
                <w:sz w:val="22"/>
                <w:szCs w:val="22"/>
              </w:rPr>
              <w:t>1</w:t>
            </w:r>
          </w:p>
        </w:tc>
        <w:tc>
          <w:tcPr>
            <w:tcW w:w="4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lastRenderedPageBreak/>
              <w:t>Службени</w:t>
            </w:r>
            <w:proofErr w:type="spellEnd"/>
            <w:r w:rsidRPr="00182383">
              <w:rPr>
                <w:sz w:val="22"/>
                <w:szCs w:val="22"/>
              </w:rPr>
              <w:t xml:space="preserve"> </w:t>
            </w:r>
            <w:proofErr w:type="spellStart"/>
            <w:r w:rsidRPr="00182383">
              <w:rPr>
                <w:sz w:val="22"/>
                <w:szCs w:val="22"/>
              </w:rPr>
              <w:t>лист</w:t>
            </w:r>
            <w:proofErr w:type="spellEnd"/>
            <w:r w:rsidRPr="00182383">
              <w:rPr>
                <w:sz w:val="22"/>
                <w:szCs w:val="22"/>
              </w:rPr>
              <w:t xml:space="preserve"> ЈЛС</w:t>
            </w: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roofErr w:type="spellStart"/>
            <w:r w:rsidRPr="00182383">
              <w:rPr>
                <w:sz w:val="22"/>
                <w:szCs w:val="22"/>
              </w:rPr>
              <w:lastRenderedPageBreak/>
              <w:t>Службени</w:t>
            </w:r>
            <w:proofErr w:type="spellEnd"/>
            <w:r w:rsidRPr="00182383">
              <w:rPr>
                <w:sz w:val="22"/>
                <w:szCs w:val="22"/>
              </w:rPr>
              <w:t xml:space="preserve"> </w:t>
            </w:r>
            <w:proofErr w:type="spellStart"/>
            <w:r w:rsidRPr="00182383">
              <w:rPr>
                <w:sz w:val="22"/>
                <w:szCs w:val="22"/>
              </w:rPr>
              <w:t>лист</w:t>
            </w:r>
            <w:proofErr w:type="spellEnd"/>
            <w:r w:rsidRPr="00182383">
              <w:rPr>
                <w:sz w:val="22"/>
                <w:szCs w:val="22"/>
              </w:rPr>
              <w:t xml:space="preserve"> ЈЛС, </w:t>
            </w:r>
            <w:proofErr w:type="spellStart"/>
            <w:r w:rsidRPr="00182383">
              <w:rPr>
                <w:sz w:val="22"/>
                <w:szCs w:val="22"/>
              </w:rPr>
              <w:t>извештај</w:t>
            </w:r>
            <w:proofErr w:type="spellEnd"/>
            <w:r w:rsidRPr="00182383">
              <w:rPr>
                <w:sz w:val="22"/>
                <w:szCs w:val="22"/>
              </w:rPr>
              <w:t xml:space="preserve"> ЈЛС </w:t>
            </w:r>
          </w:p>
          <w:p w:rsidR="007C2736" w:rsidRPr="00182383" w:rsidRDefault="007C2736" w:rsidP="00E132B0">
            <w:pPr>
              <w:spacing w:before="60" w:after="60"/>
              <w:rPr>
                <w:sz w:val="22"/>
                <w:szCs w:val="22"/>
              </w:rPr>
            </w:pPr>
          </w:p>
        </w:tc>
      </w:tr>
    </w:tbl>
    <w:p w:rsidR="004E6736" w:rsidRPr="00136E35" w:rsidRDefault="004E6736" w:rsidP="007C2736">
      <w:pPr>
        <w:spacing w:before="240"/>
        <w:jc w:val="both"/>
        <w:rPr>
          <w:sz w:val="22"/>
          <w:szCs w:val="22"/>
        </w:rPr>
      </w:pPr>
    </w:p>
    <w:p w:rsidR="001B6484" w:rsidRPr="00182383" w:rsidRDefault="001B6484" w:rsidP="007C2736">
      <w:pPr>
        <w:spacing w:before="240"/>
        <w:jc w:val="both"/>
        <w:rPr>
          <w:sz w:val="22"/>
          <w:szCs w:val="22"/>
        </w:rPr>
      </w:pPr>
    </w:p>
    <w:tbl>
      <w:tblPr>
        <w:tblW w:w="0" w:type="auto"/>
        <w:tblInd w:w="108" w:type="dxa"/>
        <w:tblCellMar>
          <w:left w:w="10" w:type="dxa"/>
          <w:right w:w="10" w:type="dxa"/>
        </w:tblCellMar>
        <w:tblLook w:val="00A0" w:firstRow="1" w:lastRow="0" w:firstColumn="1" w:lastColumn="0" w:noHBand="0" w:noVBand="0"/>
      </w:tblPr>
      <w:tblGrid>
        <w:gridCol w:w="943"/>
        <w:gridCol w:w="2103"/>
        <w:gridCol w:w="1100"/>
        <w:gridCol w:w="1244"/>
        <w:gridCol w:w="1443"/>
        <w:gridCol w:w="1807"/>
        <w:gridCol w:w="1620"/>
        <w:gridCol w:w="2520"/>
      </w:tblGrid>
      <w:tr w:rsidR="007C2736" w:rsidRPr="00182383" w:rsidTr="002356B6">
        <w:trPr>
          <w:trHeight w:val="1"/>
        </w:trPr>
        <w:tc>
          <w:tcPr>
            <w:tcW w:w="943"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rPr>
                <w:sz w:val="22"/>
                <w:szCs w:val="22"/>
              </w:rPr>
            </w:pPr>
            <w:proofErr w:type="spellStart"/>
            <w:r w:rsidRPr="00182383">
              <w:rPr>
                <w:sz w:val="22"/>
                <w:szCs w:val="22"/>
              </w:rPr>
              <w:t>Ознака</w:t>
            </w:r>
            <w:proofErr w:type="spellEnd"/>
          </w:p>
        </w:tc>
        <w:tc>
          <w:tcPr>
            <w:tcW w:w="2103"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Носилац</w:t>
            </w:r>
            <w:proofErr w:type="spellEnd"/>
          </w:p>
        </w:tc>
        <w:tc>
          <w:tcPr>
            <w:tcW w:w="1244"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Партнери</w:t>
            </w:r>
            <w:proofErr w:type="spellEnd"/>
          </w:p>
        </w:tc>
        <w:tc>
          <w:tcPr>
            <w:tcW w:w="1443"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807"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62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52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7C2736" w:rsidRPr="00182383" w:rsidTr="002356B6">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r w:rsidRPr="00182383">
              <w:rPr>
                <w:sz w:val="22"/>
                <w:szCs w:val="22"/>
              </w:rPr>
              <w:t>3.1.1</w:t>
            </w:r>
          </w:p>
        </w:tc>
        <w:tc>
          <w:tcPr>
            <w:tcW w:w="2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Измене</w:t>
            </w:r>
            <w:proofErr w:type="spellEnd"/>
            <w:r w:rsidRPr="00182383">
              <w:rPr>
                <w:sz w:val="22"/>
                <w:szCs w:val="22"/>
              </w:rPr>
              <w:t xml:space="preserve"> и </w:t>
            </w:r>
            <w:proofErr w:type="spellStart"/>
            <w:r w:rsidRPr="00182383">
              <w:rPr>
                <w:sz w:val="22"/>
                <w:szCs w:val="22"/>
              </w:rPr>
              <w:t>допуне</w:t>
            </w:r>
            <w:proofErr w:type="spellEnd"/>
            <w:r w:rsidRPr="00182383">
              <w:rPr>
                <w:sz w:val="22"/>
                <w:szCs w:val="22"/>
              </w:rPr>
              <w:t xml:space="preserve"> </w:t>
            </w:r>
            <w:proofErr w:type="spellStart"/>
            <w:r w:rsidRPr="00182383">
              <w:rPr>
                <w:sz w:val="22"/>
                <w:szCs w:val="22"/>
              </w:rPr>
              <w:t>Правилника</w:t>
            </w:r>
            <w:proofErr w:type="spellEnd"/>
            <w:r w:rsidRPr="00182383">
              <w:rPr>
                <w:sz w:val="22"/>
                <w:szCs w:val="22"/>
              </w:rPr>
              <w:t xml:space="preserve"> о </w:t>
            </w:r>
            <w:proofErr w:type="spellStart"/>
            <w:r w:rsidRPr="00182383">
              <w:rPr>
                <w:sz w:val="22"/>
                <w:szCs w:val="22"/>
              </w:rPr>
              <w:t>систематизацији</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СКГО</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9416C7" w:rsidP="00E132B0">
            <w:pPr>
              <w:spacing w:before="60" w:after="60"/>
              <w:jc w:val="both"/>
              <w:rPr>
                <w:sz w:val="22"/>
                <w:szCs w:val="22"/>
              </w:rPr>
            </w:pPr>
            <w:r w:rsidRPr="00182383">
              <w:rPr>
                <w:sz w:val="22"/>
                <w:szCs w:val="22"/>
              </w:rPr>
              <w:t>2024</w:t>
            </w:r>
            <w:r w:rsidR="00006766" w:rsidRPr="00182383">
              <w:rPr>
                <w:sz w:val="22"/>
                <w:szCs w:val="22"/>
              </w:rPr>
              <w:t>-2028</w:t>
            </w:r>
            <w:r w:rsidR="004E6736" w:rsidRPr="00182383">
              <w:rPr>
                <w:sz w:val="22"/>
                <w:szCs w:val="22"/>
              </w:rPr>
              <w:t>.</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A633C">
            <w:pPr>
              <w:spacing w:before="60" w:after="60"/>
              <w:jc w:val="center"/>
              <w:rPr>
                <w:sz w:val="22"/>
                <w:szCs w:val="22"/>
              </w:rPr>
            </w:pPr>
          </w:p>
          <w:p w:rsidR="00EA633C" w:rsidRPr="00182383" w:rsidRDefault="00EA633C" w:rsidP="00EA633C">
            <w:pPr>
              <w:spacing w:before="60" w:after="60"/>
              <w:jc w:val="center"/>
              <w:rPr>
                <w:sz w:val="22"/>
                <w:szCs w:val="22"/>
              </w:rPr>
            </w:pPr>
            <w:r w:rsidRPr="00182383">
              <w:rPr>
                <w:sz w:val="22"/>
                <w:szCs w:val="22"/>
              </w:rPr>
              <w:t>/</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A633C">
            <w:pPr>
              <w:spacing w:before="60" w:after="60"/>
              <w:jc w:val="center"/>
              <w:rPr>
                <w:sz w:val="22"/>
                <w:szCs w:val="22"/>
              </w:rPr>
            </w:pPr>
          </w:p>
          <w:p w:rsidR="00EA633C" w:rsidRPr="00182383" w:rsidRDefault="00EA633C" w:rsidP="00EA633C">
            <w:pPr>
              <w:spacing w:before="60" w:after="60"/>
              <w:jc w:val="center"/>
              <w:rPr>
                <w:sz w:val="22"/>
                <w:szCs w:val="22"/>
              </w:rPr>
            </w:pPr>
            <w:r w:rsidRPr="00182383">
              <w:rPr>
                <w:sz w:val="22"/>
                <w:szCs w:val="22"/>
              </w:rPr>
              <w:t>/</w:t>
            </w:r>
          </w:p>
        </w:tc>
      </w:tr>
      <w:tr w:rsidR="007C2736" w:rsidRPr="00182383" w:rsidTr="002356B6">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r w:rsidRPr="00182383">
              <w:rPr>
                <w:sz w:val="22"/>
                <w:szCs w:val="22"/>
              </w:rPr>
              <w:t>3.1.2</w:t>
            </w:r>
          </w:p>
        </w:tc>
        <w:tc>
          <w:tcPr>
            <w:tcW w:w="2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Обезбеђивање</w:t>
            </w:r>
            <w:proofErr w:type="spellEnd"/>
            <w:r w:rsidRPr="00182383">
              <w:rPr>
                <w:sz w:val="22"/>
                <w:szCs w:val="22"/>
              </w:rPr>
              <w:t xml:space="preserve"> </w:t>
            </w:r>
            <w:proofErr w:type="spellStart"/>
            <w:r w:rsidRPr="00182383">
              <w:rPr>
                <w:sz w:val="22"/>
                <w:szCs w:val="22"/>
              </w:rPr>
              <w:t>кадровских</w:t>
            </w:r>
            <w:proofErr w:type="spellEnd"/>
            <w:r w:rsidRPr="00182383">
              <w:rPr>
                <w:sz w:val="22"/>
                <w:szCs w:val="22"/>
              </w:rPr>
              <w:t xml:space="preserve"> и </w:t>
            </w:r>
            <w:proofErr w:type="spellStart"/>
            <w:r w:rsidRPr="00182383">
              <w:rPr>
                <w:sz w:val="22"/>
                <w:szCs w:val="22"/>
              </w:rPr>
              <w:t>техничких</w:t>
            </w:r>
            <w:proofErr w:type="spellEnd"/>
            <w:r w:rsidRPr="00182383">
              <w:rPr>
                <w:sz w:val="22"/>
                <w:szCs w:val="22"/>
              </w:rPr>
              <w:t xml:space="preserve"> </w:t>
            </w:r>
            <w:proofErr w:type="spellStart"/>
            <w:r w:rsidRPr="00182383">
              <w:rPr>
                <w:sz w:val="22"/>
                <w:szCs w:val="22"/>
              </w:rPr>
              <w:t>капацитета</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9416C7" w:rsidP="00EA633C">
            <w:pPr>
              <w:spacing w:before="60" w:after="60"/>
              <w:jc w:val="both"/>
              <w:rPr>
                <w:sz w:val="22"/>
                <w:szCs w:val="22"/>
              </w:rPr>
            </w:pPr>
            <w:r w:rsidRPr="00182383">
              <w:rPr>
                <w:sz w:val="22"/>
                <w:szCs w:val="22"/>
              </w:rPr>
              <w:t>202</w:t>
            </w:r>
            <w:r w:rsidR="004E6736" w:rsidRPr="00182383">
              <w:rPr>
                <w:sz w:val="22"/>
                <w:szCs w:val="22"/>
              </w:rPr>
              <w:t>8.</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EA633C" w:rsidP="00E132B0">
            <w:pPr>
              <w:spacing w:before="60" w:after="60"/>
              <w:jc w:val="right"/>
              <w:rPr>
                <w:sz w:val="22"/>
                <w:szCs w:val="22"/>
              </w:rPr>
            </w:pPr>
            <w:r w:rsidRPr="00182383">
              <w:rPr>
                <w:sz w:val="22"/>
                <w:szCs w:val="22"/>
              </w:rPr>
              <w:t>1.000.000,00</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EA633C" w:rsidP="00EA633C">
            <w:pPr>
              <w:spacing w:before="60" w:after="60"/>
              <w:jc w:val="center"/>
              <w:rPr>
                <w:sz w:val="22"/>
                <w:szCs w:val="22"/>
              </w:rPr>
            </w:pPr>
            <w:r w:rsidRPr="00182383">
              <w:rPr>
                <w:sz w:val="22"/>
                <w:szCs w:val="22"/>
              </w:rPr>
              <w:t>1.000.000,00</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EA633C" w:rsidP="00EA633C">
            <w:pPr>
              <w:spacing w:before="60" w:after="60"/>
              <w:jc w:val="center"/>
              <w:rPr>
                <w:sz w:val="22"/>
                <w:szCs w:val="22"/>
              </w:rPr>
            </w:pPr>
            <w:r w:rsidRPr="00182383">
              <w:rPr>
                <w:sz w:val="22"/>
                <w:szCs w:val="22"/>
              </w:rPr>
              <w:t>1.000.000,00</w:t>
            </w:r>
          </w:p>
          <w:p w:rsidR="00EA633C" w:rsidRPr="00182383" w:rsidRDefault="00EA633C" w:rsidP="00EA633C">
            <w:pPr>
              <w:spacing w:before="60" w:after="60"/>
              <w:jc w:val="center"/>
              <w:rPr>
                <w:sz w:val="22"/>
                <w:szCs w:val="22"/>
              </w:rPr>
            </w:pPr>
            <w:r w:rsidRPr="00182383">
              <w:rPr>
                <w:sz w:val="22"/>
                <w:szCs w:val="22"/>
              </w:rPr>
              <w:t>ЈЛС</w:t>
            </w:r>
          </w:p>
        </w:tc>
      </w:tr>
      <w:tr w:rsidR="007C2736" w:rsidRPr="00182383" w:rsidTr="002356B6">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r w:rsidRPr="00182383">
              <w:rPr>
                <w:sz w:val="22"/>
                <w:szCs w:val="22"/>
              </w:rPr>
              <w:t>3.1.3</w:t>
            </w:r>
          </w:p>
        </w:tc>
        <w:tc>
          <w:tcPr>
            <w:tcW w:w="2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Редовни</w:t>
            </w:r>
            <w:proofErr w:type="spellEnd"/>
            <w:r w:rsidRPr="00182383">
              <w:rPr>
                <w:sz w:val="22"/>
                <w:szCs w:val="22"/>
              </w:rPr>
              <w:t xml:space="preserve"> </w:t>
            </w:r>
            <w:proofErr w:type="spellStart"/>
            <w:r w:rsidRPr="00182383">
              <w:rPr>
                <w:sz w:val="22"/>
                <w:szCs w:val="22"/>
              </w:rPr>
              <w:t>тренинзи</w:t>
            </w:r>
            <w:proofErr w:type="spellEnd"/>
            <w:r w:rsidRPr="00182383">
              <w:rPr>
                <w:sz w:val="22"/>
                <w:szCs w:val="22"/>
              </w:rPr>
              <w:t xml:space="preserve"> и </w:t>
            </w:r>
            <w:proofErr w:type="spellStart"/>
            <w:r w:rsidRPr="00182383">
              <w:rPr>
                <w:sz w:val="22"/>
                <w:szCs w:val="22"/>
              </w:rPr>
              <w:t>едукација</w:t>
            </w:r>
            <w:proofErr w:type="spellEnd"/>
            <w:r w:rsidRPr="00182383">
              <w:rPr>
                <w:sz w:val="22"/>
                <w:szCs w:val="22"/>
              </w:rPr>
              <w:t xml:space="preserve"> (</w:t>
            </w:r>
            <w:proofErr w:type="spellStart"/>
            <w:r w:rsidRPr="00182383">
              <w:rPr>
                <w:i/>
                <w:sz w:val="22"/>
                <w:szCs w:val="22"/>
              </w:rPr>
              <w:t>Развој</w:t>
            </w:r>
            <w:proofErr w:type="spellEnd"/>
            <w:r w:rsidRPr="00182383">
              <w:rPr>
                <w:i/>
                <w:sz w:val="22"/>
                <w:szCs w:val="22"/>
              </w:rPr>
              <w:t xml:space="preserve"> и </w:t>
            </w:r>
            <w:proofErr w:type="spellStart"/>
            <w:r w:rsidRPr="00182383">
              <w:rPr>
                <w:i/>
                <w:sz w:val="22"/>
                <w:szCs w:val="22"/>
              </w:rPr>
              <w:t>унапређење</w:t>
            </w:r>
            <w:proofErr w:type="spellEnd"/>
            <w:r w:rsidRPr="00182383">
              <w:rPr>
                <w:i/>
                <w:sz w:val="22"/>
                <w:szCs w:val="22"/>
              </w:rPr>
              <w:t xml:space="preserve"> </w:t>
            </w:r>
            <w:proofErr w:type="spellStart"/>
            <w:r w:rsidRPr="00182383">
              <w:rPr>
                <w:i/>
                <w:sz w:val="22"/>
                <w:szCs w:val="22"/>
              </w:rPr>
              <w:t>компетенција</w:t>
            </w:r>
            <w:proofErr w:type="spellEnd"/>
            <w:r w:rsidRPr="00182383">
              <w:rPr>
                <w:i/>
                <w:sz w:val="22"/>
                <w:szCs w:val="22"/>
              </w:rPr>
              <w:t xml:space="preserve"> </w:t>
            </w:r>
            <w:proofErr w:type="spellStart"/>
            <w:r w:rsidRPr="00182383">
              <w:rPr>
                <w:i/>
                <w:sz w:val="22"/>
                <w:szCs w:val="22"/>
              </w:rPr>
              <w:t>запослених</w:t>
            </w:r>
            <w:proofErr w:type="spellEnd"/>
            <w:r w:rsidRPr="00182383">
              <w:rPr>
                <w:i/>
                <w:sz w:val="22"/>
                <w:szCs w:val="22"/>
              </w:rPr>
              <w:t xml:space="preserve"> у ЈЛС </w:t>
            </w:r>
            <w:proofErr w:type="spellStart"/>
            <w:r w:rsidRPr="00182383">
              <w:rPr>
                <w:i/>
                <w:sz w:val="22"/>
                <w:szCs w:val="22"/>
              </w:rPr>
              <w:t>за</w:t>
            </w:r>
            <w:proofErr w:type="spellEnd"/>
            <w:r w:rsidRPr="00182383">
              <w:rPr>
                <w:i/>
                <w:sz w:val="22"/>
                <w:szCs w:val="22"/>
              </w:rPr>
              <w:t xml:space="preserve"> </w:t>
            </w:r>
            <w:proofErr w:type="spellStart"/>
            <w:r w:rsidRPr="00182383">
              <w:rPr>
                <w:i/>
                <w:sz w:val="22"/>
                <w:szCs w:val="22"/>
              </w:rPr>
              <w:t>област</w:t>
            </w:r>
            <w:proofErr w:type="spellEnd"/>
            <w:r w:rsidRPr="00182383">
              <w:rPr>
                <w:i/>
                <w:sz w:val="22"/>
                <w:szCs w:val="22"/>
              </w:rPr>
              <w:t xml:space="preserve"> </w:t>
            </w:r>
            <w:proofErr w:type="spellStart"/>
            <w:r w:rsidRPr="00182383">
              <w:rPr>
                <w:i/>
                <w:sz w:val="22"/>
                <w:szCs w:val="22"/>
              </w:rPr>
              <w:t>јавног</w:t>
            </w:r>
            <w:proofErr w:type="spellEnd"/>
            <w:r w:rsidRPr="00182383">
              <w:rPr>
                <w:i/>
                <w:sz w:val="22"/>
                <w:szCs w:val="22"/>
              </w:rPr>
              <w:t xml:space="preserve"> </w:t>
            </w:r>
            <w:proofErr w:type="spellStart"/>
            <w:r w:rsidRPr="00182383">
              <w:rPr>
                <w:i/>
                <w:sz w:val="22"/>
                <w:szCs w:val="22"/>
              </w:rPr>
              <w:t>здравља</w:t>
            </w:r>
            <w:proofErr w:type="spellEnd"/>
            <w:r w:rsidRPr="00182383">
              <w:rPr>
                <w:i/>
                <w:sz w:val="22"/>
                <w:szCs w:val="22"/>
              </w:rPr>
              <w:t xml:space="preserve">) </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 xml:space="preserve">СКГО, МЗ, НАЈУ, ИЗЈЗ/ЗЈ, </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9416C7" w:rsidP="00EA633C">
            <w:pPr>
              <w:spacing w:before="60" w:after="60"/>
              <w:jc w:val="both"/>
              <w:rPr>
                <w:sz w:val="22"/>
                <w:szCs w:val="22"/>
              </w:rPr>
            </w:pPr>
            <w:r w:rsidRPr="00182383">
              <w:rPr>
                <w:sz w:val="22"/>
                <w:szCs w:val="22"/>
              </w:rPr>
              <w:t>202</w:t>
            </w:r>
            <w:r w:rsidR="00EA633C" w:rsidRPr="00182383">
              <w:rPr>
                <w:sz w:val="22"/>
                <w:szCs w:val="22"/>
              </w:rPr>
              <w:t>5</w:t>
            </w:r>
            <w:r w:rsidR="004E6736" w:rsidRPr="00182383">
              <w:rPr>
                <w:sz w:val="22"/>
                <w:szCs w:val="22"/>
              </w:rPr>
              <w:t>.</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A633C">
            <w:pPr>
              <w:spacing w:before="60" w:after="60"/>
              <w:jc w:val="center"/>
              <w:rPr>
                <w:sz w:val="22"/>
                <w:szCs w:val="22"/>
              </w:rPr>
            </w:pPr>
          </w:p>
          <w:p w:rsidR="00EA633C" w:rsidRPr="00182383" w:rsidRDefault="00EA633C" w:rsidP="00EA633C">
            <w:pPr>
              <w:spacing w:before="60" w:after="60"/>
              <w:jc w:val="center"/>
              <w:rPr>
                <w:sz w:val="22"/>
                <w:szCs w:val="22"/>
              </w:rPr>
            </w:pPr>
            <w:r w:rsidRPr="00182383">
              <w:rPr>
                <w:sz w:val="22"/>
                <w:szCs w:val="22"/>
              </w:rPr>
              <w:t>100.000,00</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A633C">
            <w:pPr>
              <w:spacing w:before="60" w:after="60"/>
              <w:jc w:val="center"/>
              <w:rPr>
                <w:sz w:val="22"/>
                <w:szCs w:val="22"/>
              </w:rPr>
            </w:pPr>
          </w:p>
          <w:p w:rsidR="00EA633C" w:rsidRPr="00182383" w:rsidRDefault="00EA633C" w:rsidP="00EA633C">
            <w:pPr>
              <w:spacing w:before="60" w:after="60"/>
              <w:jc w:val="center"/>
              <w:rPr>
                <w:sz w:val="22"/>
                <w:szCs w:val="22"/>
              </w:rPr>
            </w:pPr>
            <w:r w:rsidRPr="00182383">
              <w:rPr>
                <w:sz w:val="22"/>
                <w:szCs w:val="22"/>
              </w:rPr>
              <w:t>100.000,00</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A633C">
            <w:pPr>
              <w:spacing w:before="60" w:after="60"/>
              <w:jc w:val="center"/>
              <w:rPr>
                <w:sz w:val="22"/>
                <w:szCs w:val="22"/>
              </w:rPr>
            </w:pPr>
          </w:p>
          <w:p w:rsidR="00EA633C" w:rsidRPr="00182383" w:rsidRDefault="00EA633C" w:rsidP="00EA633C">
            <w:pPr>
              <w:spacing w:before="60" w:after="60"/>
              <w:jc w:val="center"/>
              <w:rPr>
                <w:sz w:val="22"/>
                <w:szCs w:val="22"/>
              </w:rPr>
            </w:pPr>
            <w:r w:rsidRPr="00182383">
              <w:rPr>
                <w:sz w:val="22"/>
                <w:szCs w:val="22"/>
              </w:rPr>
              <w:t>100.000,00</w:t>
            </w:r>
          </w:p>
          <w:p w:rsidR="00EA633C" w:rsidRPr="00182383" w:rsidRDefault="00EA633C" w:rsidP="00EA633C">
            <w:pPr>
              <w:spacing w:before="60" w:after="60"/>
              <w:jc w:val="center"/>
              <w:rPr>
                <w:sz w:val="22"/>
                <w:szCs w:val="22"/>
              </w:rPr>
            </w:pPr>
            <w:r w:rsidRPr="00182383">
              <w:rPr>
                <w:sz w:val="22"/>
                <w:szCs w:val="22"/>
              </w:rPr>
              <w:t>ЈЛС</w:t>
            </w:r>
          </w:p>
        </w:tc>
      </w:tr>
      <w:tr w:rsidR="007C2736" w:rsidRPr="00182383" w:rsidTr="002356B6">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r w:rsidRPr="00182383">
              <w:rPr>
                <w:sz w:val="22"/>
                <w:szCs w:val="22"/>
              </w:rPr>
              <w:t>3.1.4</w:t>
            </w:r>
          </w:p>
        </w:tc>
        <w:tc>
          <w:tcPr>
            <w:tcW w:w="2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Програмирање</w:t>
            </w:r>
            <w:proofErr w:type="spellEnd"/>
            <w:r w:rsidRPr="00182383">
              <w:rPr>
                <w:sz w:val="22"/>
                <w:szCs w:val="22"/>
              </w:rPr>
              <w:t xml:space="preserve">, </w:t>
            </w:r>
            <w:proofErr w:type="spellStart"/>
            <w:r w:rsidRPr="00182383">
              <w:rPr>
                <w:sz w:val="22"/>
                <w:szCs w:val="22"/>
              </w:rPr>
              <w:t>планирање</w:t>
            </w:r>
            <w:proofErr w:type="spellEnd"/>
            <w:r w:rsidRPr="00182383">
              <w:rPr>
                <w:sz w:val="22"/>
                <w:szCs w:val="22"/>
              </w:rPr>
              <w:t xml:space="preserve">, </w:t>
            </w:r>
            <w:proofErr w:type="spellStart"/>
            <w:r w:rsidRPr="00182383">
              <w:rPr>
                <w:sz w:val="22"/>
                <w:szCs w:val="22"/>
              </w:rPr>
              <w:lastRenderedPageBreak/>
              <w:t>праћење</w:t>
            </w:r>
            <w:proofErr w:type="spellEnd"/>
            <w:r w:rsidRPr="00182383">
              <w:rPr>
                <w:sz w:val="22"/>
                <w:szCs w:val="22"/>
              </w:rPr>
              <w:t xml:space="preserve"> и </w:t>
            </w:r>
            <w:proofErr w:type="spellStart"/>
            <w:r w:rsidRPr="00182383">
              <w:rPr>
                <w:sz w:val="22"/>
                <w:szCs w:val="22"/>
              </w:rPr>
              <w:t>извештавање</w:t>
            </w:r>
            <w:proofErr w:type="spellEnd"/>
            <w:r w:rsidRPr="00182383">
              <w:rPr>
                <w:sz w:val="22"/>
                <w:szCs w:val="22"/>
              </w:rPr>
              <w:t xml:space="preserve"> о </w:t>
            </w:r>
            <w:proofErr w:type="spellStart"/>
            <w:r w:rsidRPr="00182383">
              <w:rPr>
                <w:sz w:val="22"/>
                <w:szCs w:val="22"/>
              </w:rPr>
              <w:t>питањима</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w:t>
            </w:r>
            <w:proofErr w:type="spellStart"/>
            <w:r w:rsidRPr="00182383">
              <w:rPr>
                <w:sz w:val="22"/>
                <w:szCs w:val="22"/>
              </w:rPr>
              <w:t>значаја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lastRenderedPageBreak/>
              <w:t>ЈЛС</w:t>
            </w:r>
          </w:p>
        </w:tc>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 xml:space="preserve">МЗ, СКГО, </w:t>
            </w:r>
            <w:r w:rsidRPr="00182383">
              <w:rPr>
                <w:sz w:val="22"/>
                <w:szCs w:val="22"/>
              </w:rPr>
              <w:lastRenderedPageBreak/>
              <w:t>ИЗЈЗ/ЗЗЈЗ</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9416C7" w:rsidP="00EA633C">
            <w:pPr>
              <w:spacing w:before="60" w:after="60"/>
              <w:jc w:val="both"/>
              <w:rPr>
                <w:sz w:val="22"/>
                <w:szCs w:val="22"/>
              </w:rPr>
            </w:pPr>
            <w:r w:rsidRPr="00182383">
              <w:rPr>
                <w:sz w:val="22"/>
                <w:szCs w:val="22"/>
              </w:rPr>
              <w:lastRenderedPageBreak/>
              <w:t>202</w:t>
            </w:r>
            <w:r w:rsidR="00EA633C" w:rsidRPr="00182383">
              <w:rPr>
                <w:sz w:val="22"/>
                <w:szCs w:val="22"/>
              </w:rPr>
              <w:t>5</w:t>
            </w:r>
            <w:r w:rsidR="004E6736" w:rsidRPr="00182383">
              <w:rPr>
                <w:sz w:val="22"/>
                <w:szCs w:val="22"/>
              </w:rPr>
              <w:t>.</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A633C">
            <w:pPr>
              <w:spacing w:before="60" w:after="60"/>
              <w:jc w:val="center"/>
              <w:rPr>
                <w:sz w:val="22"/>
                <w:szCs w:val="22"/>
              </w:rPr>
            </w:pPr>
          </w:p>
          <w:p w:rsidR="00EA633C" w:rsidRPr="00182383" w:rsidRDefault="00EA633C" w:rsidP="00EA633C">
            <w:pPr>
              <w:spacing w:before="60" w:after="60"/>
              <w:jc w:val="center"/>
              <w:rPr>
                <w:sz w:val="22"/>
                <w:szCs w:val="22"/>
              </w:rPr>
            </w:pPr>
          </w:p>
          <w:p w:rsidR="00EA633C" w:rsidRPr="00182383" w:rsidRDefault="00EA633C" w:rsidP="00EA633C">
            <w:pPr>
              <w:spacing w:before="60" w:after="60"/>
              <w:jc w:val="center"/>
              <w:rPr>
                <w:sz w:val="22"/>
                <w:szCs w:val="22"/>
              </w:rPr>
            </w:pPr>
            <w:r w:rsidRPr="00182383">
              <w:rPr>
                <w:sz w:val="22"/>
                <w:szCs w:val="22"/>
              </w:rPr>
              <w:lastRenderedPageBreak/>
              <w:t>50.000,00</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633C" w:rsidRPr="00182383" w:rsidRDefault="00EA633C" w:rsidP="00EA633C">
            <w:pPr>
              <w:spacing w:before="60" w:after="60"/>
              <w:jc w:val="center"/>
              <w:rPr>
                <w:sz w:val="22"/>
                <w:szCs w:val="22"/>
              </w:rPr>
            </w:pPr>
          </w:p>
          <w:p w:rsidR="00EA633C" w:rsidRPr="00182383" w:rsidRDefault="00EA633C" w:rsidP="00EA633C">
            <w:pPr>
              <w:spacing w:before="60" w:after="60"/>
              <w:jc w:val="center"/>
              <w:rPr>
                <w:sz w:val="22"/>
                <w:szCs w:val="22"/>
              </w:rPr>
            </w:pPr>
          </w:p>
          <w:p w:rsidR="007C2736" w:rsidRPr="00182383" w:rsidRDefault="00EA633C" w:rsidP="00EA633C">
            <w:pPr>
              <w:spacing w:before="60" w:after="60"/>
              <w:jc w:val="center"/>
              <w:rPr>
                <w:sz w:val="22"/>
                <w:szCs w:val="22"/>
              </w:rPr>
            </w:pPr>
            <w:r w:rsidRPr="00182383">
              <w:rPr>
                <w:sz w:val="22"/>
                <w:szCs w:val="22"/>
              </w:rPr>
              <w:lastRenderedPageBreak/>
              <w:t>50.000,00</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A633C">
            <w:pPr>
              <w:spacing w:before="60" w:after="60"/>
              <w:jc w:val="center"/>
              <w:rPr>
                <w:sz w:val="22"/>
                <w:szCs w:val="22"/>
              </w:rPr>
            </w:pPr>
          </w:p>
          <w:p w:rsidR="00EA633C" w:rsidRPr="00182383" w:rsidRDefault="00EA633C" w:rsidP="00EA633C">
            <w:pPr>
              <w:spacing w:before="60" w:after="60"/>
              <w:jc w:val="center"/>
              <w:rPr>
                <w:sz w:val="22"/>
                <w:szCs w:val="22"/>
              </w:rPr>
            </w:pPr>
            <w:r w:rsidRPr="00182383">
              <w:rPr>
                <w:sz w:val="22"/>
                <w:szCs w:val="22"/>
              </w:rPr>
              <w:t>50.000,00</w:t>
            </w:r>
          </w:p>
          <w:p w:rsidR="00EA633C" w:rsidRPr="00182383" w:rsidRDefault="00EA633C" w:rsidP="00EA633C">
            <w:pPr>
              <w:spacing w:before="60" w:after="60"/>
              <w:jc w:val="center"/>
              <w:rPr>
                <w:sz w:val="22"/>
                <w:szCs w:val="22"/>
              </w:rPr>
            </w:pPr>
            <w:r w:rsidRPr="00182383">
              <w:rPr>
                <w:sz w:val="22"/>
                <w:szCs w:val="22"/>
              </w:rPr>
              <w:lastRenderedPageBreak/>
              <w:t>ЈЛС</w:t>
            </w:r>
          </w:p>
          <w:p w:rsidR="00EA633C" w:rsidRPr="00182383" w:rsidRDefault="00EA633C" w:rsidP="00EA633C">
            <w:pPr>
              <w:spacing w:before="60" w:after="60"/>
              <w:jc w:val="center"/>
              <w:rPr>
                <w:sz w:val="22"/>
                <w:szCs w:val="22"/>
              </w:rPr>
            </w:pPr>
          </w:p>
        </w:tc>
      </w:tr>
    </w:tbl>
    <w:p w:rsidR="007C2736" w:rsidRPr="00182383" w:rsidRDefault="007C2736" w:rsidP="007C2736">
      <w:pPr>
        <w:spacing w:before="200"/>
        <w:jc w:val="both"/>
        <w:rPr>
          <w:sz w:val="22"/>
          <w:szCs w:val="22"/>
        </w:rPr>
      </w:pPr>
    </w:p>
    <w:p w:rsidR="007C2736" w:rsidRPr="00182383" w:rsidRDefault="007C2736" w:rsidP="007C2736">
      <w:pPr>
        <w:spacing w:before="200"/>
        <w:jc w:val="both"/>
        <w:rPr>
          <w:sz w:val="22"/>
          <w:szCs w:val="22"/>
        </w:rPr>
      </w:pPr>
    </w:p>
    <w:p w:rsidR="007C2736" w:rsidRPr="00182383" w:rsidRDefault="007C2736" w:rsidP="007C2736">
      <w:pPr>
        <w:spacing w:before="240"/>
        <w:jc w:val="both"/>
        <w:rPr>
          <w:sz w:val="22"/>
          <w:szCs w:val="22"/>
        </w:rPr>
      </w:pPr>
    </w:p>
    <w:p w:rsidR="007C2736" w:rsidRPr="00182383" w:rsidRDefault="007C2736" w:rsidP="007C2736">
      <w:pPr>
        <w:spacing w:before="240"/>
        <w:jc w:val="both"/>
        <w:rPr>
          <w:sz w:val="22"/>
          <w:szCs w:val="22"/>
        </w:rPr>
      </w:pPr>
    </w:p>
    <w:tbl>
      <w:tblPr>
        <w:tblW w:w="0" w:type="auto"/>
        <w:tblInd w:w="108" w:type="dxa"/>
        <w:tblLayout w:type="fixed"/>
        <w:tblCellMar>
          <w:left w:w="10" w:type="dxa"/>
          <w:right w:w="10" w:type="dxa"/>
        </w:tblCellMar>
        <w:tblLook w:val="00A0" w:firstRow="1" w:lastRow="0" w:firstColumn="1" w:lastColumn="0" w:noHBand="0" w:noVBand="0"/>
      </w:tblPr>
      <w:tblGrid>
        <w:gridCol w:w="1517"/>
        <w:gridCol w:w="1543"/>
        <w:gridCol w:w="990"/>
        <w:gridCol w:w="900"/>
        <w:gridCol w:w="990"/>
        <w:gridCol w:w="346"/>
        <w:gridCol w:w="104"/>
        <w:gridCol w:w="720"/>
        <w:gridCol w:w="900"/>
        <w:gridCol w:w="1530"/>
        <w:gridCol w:w="3240"/>
      </w:tblGrid>
      <w:tr w:rsidR="007C2736" w:rsidRPr="00182383" w:rsidTr="00873C67">
        <w:trPr>
          <w:trHeight w:val="1"/>
        </w:trPr>
        <w:tc>
          <w:tcPr>
            <w:tcW w:w="1517"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110533" w:rsidP="00E132B0">
            <w:pPr>
              <w:spacing w:before="60" w:after="60"/>
              <w:jc w:val="both"/>
              <w:rPr>
                <w:sz w:val="22"/>
                <w:szCs w:val="22"/>
              </w:rPr>
            </w:pPr>
            <w:r w:rsidRPr="00182383">
              <w:rPr>
                <w:b/>
                <w:sz w:val="22"/>
                <w:szCs w:val="22"/>
              </w:rPr>
              <w:t>МЕРА 3.2</w:t>
            </w:r>
            <w:r w:rsidR="007C2736" w:rsidRPr="00182383">
              <w:rPr>
                <w:b/>
                <w:sz w:val="22"/>
                <w:szCs w:val="22"/>
              </w:rPr>
              <w:t>:</w:t>
            </w:r>
          </w:p>
        </w:tc>
        <w:tc>
          <w:tcPr>
            <w:tcW w:w="4873" w:type="dxa"/>
            <w:gridSpan w:val="6"/>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Праћење</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исправности</w:t>
            </w:r>
            <w:proofErr w:type="spellEnd"/>
            <w:r w:rsidRPr="00182383">
              <w:rPr>
                <w:sz w:val="22"/>
                <w:szCs w:val="22"/>
              </w:rPr>
              <w:t xml:space="preserve"> </w:t>
            </w:r>
            <w:proofErr w:type="spellStart"/>
            <w:r w:rsidRPr="00182383">
              <w:rPr>
                <w:sz w:val="22"/>
                <w:szCs w:val="22"/>
              </w:rPr>
              <w:t>воде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пиће</w:t>
            </w:r>
            <w:proofErr w:type="spellEnd"/>
            <w:r w:rsidRPr="00182383">
              <w:rPr>
                <w:sz w:val="22"/>
                <w:szCs w:val="22"/>
              </w:rPr>
              <w:t xml:space="preserve"> </w:t>
            </w:r>
          </w:p>
        </w:tc>
        <w:tc>
          <w:tcPr>
            <w:tcW w:w="3150" w:type="dxa"/>
            <w:gridSpan w:val="3"/>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
        </w:tc>
        <w:tc>
          <w:tcPr>
            <w:tcW w:w="3240"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
        </w:tc>
      </w:tr>
      <w:tr w:rsidR="007C2736" w:rsidRPr="00182383" w:rsidTr="00873C67">
        <w:trPr>
          <w:trHeight w:val="1"/>
        </w:trPr>
        <w:tc>
          <w:tcPr>
            <w:tcW w:w="1517"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873" w:type="dxa"/>
            <w:gridSpan w:val="6"/>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ЈКП, ЈЛС</w:t>
            </w:r>
          </w:p>
        </w:tc>
        <w:tc>
          <w:tcPr>
            <w:tcW w:w="3150"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Партнери</w:t>
            </w:r>
            <w:proofErr w:type="spellEnd"/>
            <w:r w:rsidRPr="00182383">
              <w:rPr>
                <w:sz w:val="22"/>
                <w:szCs w:val="22"/>
              </w:rPr>
              <w:t>:</w:t>
            </w:r>
          </w:p>
        </w:tc>
        <w:tc>
          <w:tcPr>
            <w:tcW w:w="324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r w:rsidRPr="00182383">
              <w:rPr>
                <w:sz w:val="22"/>
                <w:szCs w:val="22"/>
              </w:rPr>
              <w:t>МЗ-</w:t>
            </w:r>
            <w:proofErr w:type="spellStart"/>
            <w:r w:rsidRPr="00182383">
              <w:rPr>
                <w:sz w:val="22"/>
                <w:szCs w:val="22"/>
              </w:rPr>
              <w:t>Санитарна</w:t>
            </w:r>
            <w:proofErr w:type="spellEnd"/>
            <w:r w:rsidRPr="00182383">
              <w:rPr>
                <w:sz w:val="22"/>
                <w:szCs w:val="22"/>
              </w:rPr>
              <w:t xml:space="preserve"> </w:t>
            </w:r>
            <w:proofErr w:type="spellStart"/>
            <w:r w:rsidRPr="00182383">
              <w:rPr>
                <w:sz w:val="22"/>
                <w:szCs w:val="22"/>
              </w:rPr>
              <w:t>инспекција</w:t>
            </w:r>
            <w:proofErr w:type="spellEnd"/>
            <w:r w:rsidRPr="00182383">
              <w:rPr>
                <w:sz w:val="22"/>
                <w:szCs w:val="22"/>
              </w:rPr>
              <w:t xml:space="preserve">, </w:t>
            </w:r>
            <w:proofErr w:type="spellStart"/>
            <w:r w:rsidRPr="00182383">
              <w:rPr>
                <w:sz w:val="22"/>
                <w:szCs w:val="22"/>
              </w:rPr>
              <w:t>Институт</w:t>
            </w:r>
            <w:proofErr w:type="spellEnd"/>
            <w:r w:rsidRPr="00182383">
              <w:rPr>
                <w:sz w:val="22"/>
                <w:szCs w:val="22"/>
              </w:rPr>
              <w:t>/</w:t>
            </w:r>
            <w:proofErr w:type="spellStart"/>
            <w:r w:rsidRPr="00182383">
              <w:rPr>
                <w:sz w:val="22"/>
                <w:szCs w:val="22"/>
              </w:rPr>
              <w:t>Завод</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p>
        </w:tc>
      </w:tr>
      <w:tr w:rsidR="007C2736" w:rsidRPr="00182383" w:rsidTr="00873C67">
        <w:trPr>
          <w:trHeight w:val="1"/>
        </w:trPr>
        <w:tc>
          <w:tcPr>
            <w:tcW w:w="1517"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154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9416C7" w:rsidP="00E132B0">
            <w:pPr>
              <w:spacing w:before="60" w:after="60"/>
              <w:jc w:val="both"/>
              <w:rPr>
                <w:sz w:val="22"/>
                <w:szCs w:val="22"/>
              </w:rPr>
            </w:pPr>
            <w:r w:rsidRPr="00182383">
              <w:rPr>
                <w:sz w:val="22"/>
                <w:szCs w:val="22"/>
              </w:rPr>
              <w:t>2024</w:t>
            </w:r>
            <w:r w:rsidR="00110533" w:rsidRPr="00182383">
              <w:rPr>
                <w:sz w:val="22"/>
                <w:szCs w:val="22"/>
              </w:rPr>
              <w:t>-202</w:t>
            </w:r>
            <w:r w:rsidR="00014727" w:rsidRPr="00182383">
              <w:rPr>
                <w:sz w:val="22"/>
                <w:szCs w:val="22"/>
              </w:rPr>
              <w:t>6</w:t>
            </w:r>
            <w:r w:rsidR="00735B87" w:rsidRPr="00182383">
              <w:rPr>
                <w:sz w:val="22"/>
                <w:szCs w:val="22"/>
              </w:rPr>
              <w:t>.</w:t>
            </w:r>
          </w:p>
        </w:tc>
        <w:tc>
          <w:tcPr>
            <w:tcW w:w="6480" w:type="dxa"/>
            <w:gridSpan w:val="8"/>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324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
        </w:tc>
      </w:tr>
      <w:tr w:rsidR="007C2736" w:rsidRPr="00182383" w:rsidTr="00873C67">
        <w:trPr>
          <w:trHeight w:val="1"/>
        </w:trPr>
        <w:tc>
          <w:tcPr>
            <w:tcW w:w="1517"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154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873C67" w:rsidP="00E132B0">
            <w:pPr>
              <w:spacing w:before="60" w:after="60"/>
              <w:jc w:val="right"/>
              <w:rPr>
                <w:sz w:val="22"/>
                <w:szCs w:val="22"/>
              </w:rPr>
            </w:pPr>
            <w:r w:rsidRPr="00182383">
              <w:rPr>
                <w:sz w:val="22"/>
                <w:szCs w:val="22"/>
              </w:rPr>
              <w:t>4.500.000,00</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873C67" w:rsidP="00E132B0">
            <w:pPr>
              <w:spacing w:before="60" w:after="60"/>
              <w:jc w:val="right"/>
              <w:rPr>
                <w:sz w:val="22"/>
                <w:szCs w:val="22"/>
              </w:rPr>
            </w:pPr>
            <w:r w:rsidRPr="00182383">
              <w:rPr>
                <w:sz w:val="22"/>
                <w:szCs w:val="22"/>
              </w:rPr>
              <w:t>900.000,00</w:t>
            </w:r>
          </w:p>
        </w:tc>
        <w:tc>
          <w:tcPr>
            <w:tcW w:w="3254"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324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873C67" w:rsidP="00E132B0">
            <w:pPr>
              <w:spacing w:before="60" w:after="60"/>
              <w:jc w:val="right"/>
              <w:rPr>
                <w:sz w:val="22"/>
                <w:szCs w:val="22"/>
              </w:rPr>
            </w:pPr>
            <w:r w:rsidRPr="00182383">
              <w:rPr>
                <w:sz w:val="22"/>
                <w:szCs w:val="22"/>
              </w:rPr>
              <w:t>ЈЛС:4.500.000,00</w:t>
            </w:r>
          </w:p>
        </w:tc>
      </w:tr>
      <w:tr w:rsidR="007C2736" w:rsidRPr="00182383" w:rsidTr="00873C67">
        <w:trPr>
          <w:trHeight w:val="1"/>
        </w:trPr>
        <w:tc>
          <w:tcPr>
            <w:tcW w:w="3060" w:type="dxa"/>
            <w:gridSpan w:val="2"/>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600" w:type="dxa"/>
            <w:gridSpan w:val="5"/>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3240"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C2736" w:rsidRPr="00182383" w:rsidTr="00873C67">
        <w:trPr>
          <w:trHeight w:val="1"/>
        </w:trPr>
        <w:tc>
          <w:tcPr>
            <w:tcW w:w="3060" w:type="dxa"/>
            <w:gridSpan w:val="2"/>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42682F" w:rsidP="00E132B0">
            <w:pPr>
              <w:spacing w:before="60" w:after="60"/>
              <w:jc w:val="center"/>
              <w:rPr>
                <w:sz w:val="22"/>
                <w:szCs w:val="22"/>
              </w:rPr>
            </w:pPr>
            <w:r w:rsidRPr="00182383">
              <w:rPr>
                <w:sz w:val="22"/>
                <w:szCs w:val="22"/>
              </w:rPr>
              <w:t>2024</w:t>
            </w:r>
            <w:r w:rsidR="007C2736" w:rsidRPr="00182383">
              <w:rPr>
                <w:sz w:val="22"/>
                <w:szCs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42682F" w:rsidP="00E132B0">
            <w:pPr>
              <w:spacing w:before="60" w:after="60"/>
              <w:jc w:val="center"/>
              <w:rPr>
                <w:sz w:val="22"/>
                <w:szCs w:val="22"/>
              </w:rPr>
            </w:pPr>
            <w:r w:rsidRPr="00182383">
              <w:rPr>
                <w:sz w:val="22"/>
                <w:szCs w:val="22"/>
              </w:rPr>
              <w:t>2026</w:t>
            </w:r>
          </w:p>
        </w:tc>
        <w:tc>
          <w:tcPr>
            <w:tcW w:w="1530"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42682F" w:rsidP="00E132B0">
            <w:pPr>
              <w:spacing w:before="60" w:after="60"/>
              <w:jc w:val="center"/>
              <w:rPr>
                <w:sz w:val="22"/>
                <w:szCs w:val="22"/>
              </w:rPr>
            </w:pPr>
            <w:r w:rsidRPr="00182383">
              <w:rPr>
                <w:sz w:val="22"/>
                <w:szCs w:val="22"/>
              </w:rPr>
              <w:t>2028</w:t>
            </w:r>
            <w:r w:rsidR="007C2736" w:rsidRPr="00182383">
              <w:rPr>
                <w:sz w:val="22"/>
                <w:szCs w:val="22"/>
              </w:rPr>
              <w:t>.</w:t>
            </w:r>
          </w:p>
        </w:tc>
        <w:tc>
          <w:tcPr>
            <w:tcW w:w="3240"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r>
      <w:tr w:rsidR="007C2736" w:rsidRPr="00182383" w:rsidTr="00873C67">
        <w:trPr>
          <w:trHeight w:val="1"/>
        </w:trPr>
        <w:tc>
          <w:tcPr>
            <w:tcW w:w="30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јавних</w:t>
            </w:r>
            <w:proofErr w:type="spellEnd"/>
            <w:r w:rsidRPr="00182383">
              <w:rPr>
                <w:sz w:val="22"/>
                <w:szCs w:val="22"/>
              </w:rPr>
              <w:t xml:space="preserve"> </w:t>
            </w:r>
            <w:proofErr w:type="spellStart"/>
            <w:r w:rsidRPr="00182383">
              <w:rPr>
                <w:sz w:val="22"/>
                <w:szCs w:val="22"/>
              </w:rPr>
              <w:t>водовода</w:t>
            </w:r>
            <w:proofErr w:type="spellEnd"/>
            <w:r w:rsidRPr="00182383">
              <w:rPr>
                <w:sz w:val="22"/>
                <w:szCs w:val="22"/>
              </w:rPr>
              <w:t xml:space="preserve"> у </w:t>
            </w:r>
            <w:proofErr w:type="spellStart"/>
            <w:r w:rsidRPr="00182383">
              <w:rPr>
                <w:sz w:val="22"/>
                <w:szCs w:val="22"/>
              </w:rPr>
              <w:t>којима</w:t>
            </w:r>
            <w:proofErr w:type="spellEnd"/>
            <w:r w:rsidRPr="00182383">
              <w:rPr>
                <w:sz w:val="22"/>
                <w:szCs w:val="22"/>
              </w:rPr>
              <w:t xml:space="preserve"> </w:t>
            </w:r>
            <w:proofErr w:type="spellStart"/>
            <w:r w:rsidRPr="00182383">
              <w:rPr>
                <w:sz w:val="22"/>
                <w:szCs w:val="22"/>
              </w:rPr>
              <w:t>се</w:t>
            </w:r>
            <w:proofErr w:type="spellEnd"/>
            <w:r w:rsidRPr="00182383">
              <w:rPr>
                <w:sz w:val="22"/>
                <w:szCs w:val="22"/>
              </w:rPr>
              <w:t xml:space="preserve"> </w:t>
            </w:r>
            <w:proofErr w:type="spellStart"/>
            <w:r w:rsidRPr="00182383">
              <w:rPr>
                <w:sz w:val="22"/>
                <w:szCs w:val="22"/>
              </w:rPr>
              <w:t>прати</w:t>
            </w:r>
            <w:proofErr w:type="spellEnd"/>
            <w:r w:rsidRPr="00182383">
              <w:rPr>
                <w:sz w:val="22"/>
                <w:szCs w:val="22"/>
              </w:rPr>
              <w:t xml:space="preserve"> </w:t>
            </w:r>
            <w:proofErr w:type="spellStart"/>
            <w:r w:rsidRPr="00182383">
              <w:rPr>
                <w:sz w:val="22"/>
                <w:szCs w:val="22"/>
              </w:rPr>
              <w:t>здравствена</w:t>
            </w:r>
            <w:proofErr w:type="spellEnd"/>
            <w:r w:rsidRPr="00182383">
              <w:rPr>
                <w:sz w:val="22"/>
                <w:szCs w:val="22"/>
              </w:rPr>
              <w:t xml:space="preserve"> </w:t>
            </w:r>
            <w:proofErr w:type="spellStart"/>
            <w:r w:rsidRPr="00182383">
              <w:rPr>
                <w:sz w:val="22"/>
                <w:szCs w:val="22"/>
              </w:rPr>
              <w:t>исправност</w:t>
            </w:r>
            <w:proofErr w:type="spellEnd"/>
            <w:r w:rsidRPr="00182383">
              <w:rPr>
                <w:sz w:val="22"/>
                <w:szCs w:val="22"/>
              </w:rPr>
              <w:t xml:space="preserve"> </w:t>
            </w:r>
            <w:proofErr w:type="spellStart"/>
            <w:r w:rsidRPr="00182383">
              <w:rPr>
                <w:sz w:val="22"/>
                <w:szCs w:val="22"/>
              </w:rPr>
              <w:t>воде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пиће</w:t>
            </w:r>
            <w:proofErr w:type="spellEnd"/>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proofErr w:type="spellStart"/>
            <w:r w:rsidRPr="00182383">
              <w:rPr>
                <w:sz w:val="22"/>
                <w:szCs w:val="22"/>
              </w:rPr>
              <w:t>Број</w:t>
            </w:r>
            <w:proofErr w:type="spellEnd"/>
            <w:r w:rsidRPr="00182383">
              <w:rPr>
                <w:sz w:val="22"/>
                <w:szCs w:val="22"/>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t>2022</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t>15(100%)</w:t>
            </w:r>
          </w:p>
        </w:tc>
        <w:tc>
          <w:tcPr>
            <w:tcW w:w="11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r w:rsidRPr="00182383">
              <w:rPr>
                <w:sz w:val="22"/>
                <w:szCs w:val="22"/>
              </w:rPr>
              <w:t>15(100%)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t>15(100%)</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r w:rsidRPr="00182383">
              <w:rPr>
                <w:sz w:val="22"/>
                <w:szCs w:val="22"/>
              </w:rPr>
              <w:t>15(100%)</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r w:rsidRPr="00182383">
              <w:rPr>
                <w:sz w:val="22"/>
                <w:szCs w:val="22"/>
              </w:rPr>
              <w:t>ЈЛС</w:t>
            </w:r>
          </w:p>
        </w:tc>
      </w:tr>
    </w:tbl>
    <w:p w:rsidR="007C2736" w:rsidRPr="00182383" w:rsidRDefault="007C2736" w:rsidP="007C2736">
      <w:pPr>
        <w:spacing w:before="240"/>
        <w:jc w:val="both"/>
        <w:rPr>
          <w:sz w:val="22"/>
          <w:szCs w:val="22"/>
        </w:rPr>
      </w:pPr>
    </w:p>
    <w:p w:rsidR="00EA633C" w:rsidRPr="00182383" w:rsidRDefault="00EA633C" w:rsidP="007C2736">
      <w:pPr>
        <w:spacing w:before="240"/>
        <w:jc w:val="both"/>
        <w:rPr>
          <w:sz w:val="22"/>
          <w:szCs w:val="22"/>
        </w:rPr>
      </w:pPr>
    </w:p>
    <w:p w:rsidR="00014727" w:rsidRPr="00182383" w:rsidRDefault="00014727" w:rsidP="007C2736">
      <w:pPr>
        <w:spacing w:before="240"/>
        <w:jc w:val="both"/>
        <w:rPr>
          <w:sz w:val="22"/>
          <w:szCs w:val="22"/>
        </w:rPr>
      </w:pPr>
    </w:p>
    <w:p w:rsidR="00735B87" w:rsidRPr="00182383" w:rsidRDefault="00735B87" w:rsidP="007C2736">
      <w:pPr>
        <w:spacing w:before="240"/>
        <w:jc w:val="both"/>
        <w:rPr>
          <w:sz w:val="22"/>
          <w:szCs w:val="22"/>
        </w:rPr>
      </w:pPr>
    </w:p>
    <w:p w:rsidR="00735B87" w:rsidRPr="00182383" w:rsidRDefault="00735B87" w:rsidP="007C2736">
      <w:pPr>
        <w:spacing w:before="240"/>
        <w:jc w:val="both"/>
        <w:rPr>
          <w:sz w:val="22"/>
          <w:szCs w:val="22"/>
        </w:rPr>
      </w:pPr>
    </w:p>
    <w:tbl>
      <w:tblPr>
        <w:tblW w:w="12780" w:type="dxa"/>
        <w:tblInd w:w="108" w:type="dxa"/>
        <w:tblLayout w:type="fixed"/>
        <w:tblCellMar>
          <w:left w:w="10" w:type="dxa"/>
          <w:right w:w="10" w:type="dxa"/>
        </w:tblCellMar>
        <w:tblLook w:val="00A0" w:firstRow="1" w:lastRow="0" w:firstColumn="1" w:lastColumn="0" w:noHBand="0" w:noVBand="0"/>
      </w:tblPr>
      <w:tblGrid>
        <w:gridCol w:w="1170"/>
        <w:gridCol w:w="1980"/>
        <w:gridCol w:w="1260"/>
        <w:gridCol w:w="1350"/>
        <w:gridCol w:w="1530"/>
        <w:gridCol w:w="1710"/>
        <w:gridCol w:w="1530"/>
        <w:gridCol w:w="2250"/>
      </w:tblGrid>
      <w:tr w:rsidR="00873C67" w:rsidRPr="00182383" w:rsidTr="00873C67">
        <w:trPr>
          <w:trHeight w:val="1"/>
        </w:trPr>
        <w:tc>
          <w:tcPr>
            <w:tcW w:w="117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014727" w:rsidRPr="00182383" w:rsidRDefault="00014727" w:rsidP="00A86535">
            <w:pPr>
              <w:spacing w:before="60" w:after="60"/>
              <w:rPr>
                <w:sz w:val="22"/>
                <w:szCs w:val="22"/>
              </w:rPr>
            </w:pPr>
            <w:proofErr w:type="spellStart"/>
            <w:r w:rsidRPr="00182383">
              <w:rPr>
                <w:sz w:val="22"/>
                <w:szCs w:val="22"/>
              </w:rPr>
              <w:t>Ознака</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014727" w:rsidRPr="00182383" w:rsidRDefault="00014727" w:rsidP="00A86535">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26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014727" w:rsidRPr="00182383" w:rsidRDefault="00014727" w:rsidP="00A86535">
            <w:pPr>
              <w:spacing w:before="60" w:after="60"/>
              <w:jc w:val="center"/>
              <w:rPr>
                <w:sz w:val="22"/>
                <w:szCs w:val="22"/>
              </w:rPr>
            </w:pPr>
            <w:proofErr w:type="spellStart"/>
            <w:r w:rsidRPr="00182383">
              <w:rPr>
                <w:sz w:val="22"/>
                <w:szCs w:val="22"/>
              </w:rPr>
              <w:t>Носилац</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014727" w:rsidRPr="00182383" w:rsidRDefault="00014727" w:rsidP="00A86535">
            <w:pPr>
              <w:spacing w:before="60" w:after="60"/>
              <w:jc w:val="center"/>
              <w:rPr>
                <w:sz w:val="22"/>
                <w:szCs w:val="22"/>
              </w:rPr>
            </w:pPr>
            <w:proofErr w:type="spellStart"/>
            <w:r w:rsidRPr="00182383">
              <w:rPr>
                <w:sz w:val="22"/>
                <w:szCs w:val="22"/>
              </w:rPr>
              <w:t>Партнери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014727" w:rsidRPr="00182383" w:rsidRDefault="00014727" w:rsidP="00A86535">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014727" w:rsidRPr="00182383" w:rsidRDefault="00014727" w:rsidP="00A86535">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53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014727" w:rsidRPr="00182383" w:rsidRDefault="00014727" w:rsidP="00A86535">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25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014727" w:rsidRPr="00182383" w:rsidRDefault="00014727" w:rsidP="00A86535">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873C67" w:rsidRPr="00182383" w:rsidTr="00873C67">
        <w:trPr>
          <w:trHeight w:val="1"/>
        </w:trPr>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rPr>
                <w:sz w:val="22"/>
                <w:szCs w:val="22"/>
              </w:rPr>
            </w:pPr>
            <w:r w:rsidRPr="00182383">
              <w:rPr>
                <w:sz w:val="22"/>
                <w:szCs w:val="22"/>
              </w:rPr>
              <w:t>3.2.1</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елабората</w:t>
            </w:r>
            <w:proofErr w:type="spellEnd"/>
            <w:r w:rsidRPr="00182383">
              <w:rPr>
                <w:sz w:val="22"/>
                <w:szCs w:val="22"/>
              </w:rPr>
              <w:t xml:space="preserve"> о </w:t>
            </w:r>
            <w:proofErr w:type="spellStart"/>
            <w:r w:rsidRPr="00182383">
              <w:rPr>
                <w:sz w:val="22"/>
                <w:szCs w:val="22"/>
              </w:rPr>
              <w:t>зонама</w:t>
            </w:r>
            <w:proofErr w:type="spellEnd"/>
            <w:r w:rsidRPr="00182383">
              <w:rPr>
                <w:sz w:val="22"/>
                <w:szCs w:val="22"/>
              </w:rPr>
              <w:t xml:space="preserve"> </w:t>
            </w:r>
            <w:proofErr w:type="spellStart"/>
            <w:r w:rsidRPr="00182383">
              <w:rPr>
                <w:sz w:val="22"/>
                <w:szCs w:val="22"/>
              </w:rPr>
              <w:t>санитарне</w:t>
            </w:r>
            <w:proofErr w:type="spellEnd"/>
            <w:r w:rsidRPr="00182383">
              <w:rPr>
                <w:sz w:val="22"/>
                <w:szCs w:val="22"/>
              </w:rPr>
              <w:t xml:space="preserve"> </w:t>
            </w:r>
            <w:proofErr w:type="spellStart"/>
            <w:r w:rsidRPr="00182383">
              <w:rPr>
                <w:sz w:val="22"/>
                <w:szCs w:val="22"/>
              </w:rPr>
              <w:t>заштите</w:t>
            </w:r>
            <w:proofErr w:type="spellEnd"/>
            <w:r w:rsidRPr="00182383">
              <w:rPr>
                <w:sz w:val="22"/>
                <w:szCs w:val="22"/>
              </w:rPr>
              <w:t xml:space="preserve"> </w:t>
            </w:r>
            <w:proofErr w:type="spellStart"/>
            <w:r w:rsidRPr="00182383">
              <w:rPr>
                <w:sz w:val="22"/>
                <w:szCs w:val="22"/>
              </w:rPr>
              <w:t>изворишта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водоснабдевање</w:t>
            </w:r>
            <w:proofErr w:type="spellEnd"/>
          </w:p>
          <w:p w:rsidR="00AD6BE3" w:rsidRPr="00182383" w:rsidRDefault="00AD6BE3" w:rsidP="00A86535">
            <w:pPr>
              <w:spacing w:before="60" w:after="60"/>
              <w:rPr>
                <w:color w:val="FF0000"/>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jc w:val="both"/>
              <w:rPr>
                <w:sz w:val="22"/>
                <w:szCs w:val="22"/>
              </w:rPr>
            </w:pPr>
            <w:r w:rsidRPr="00182383">
              <w:rPr>
                <w:sz w:val="22"/>
                <w:szCs w:val="22"/>
              </w:rPr>
              <w:t xml:space="preserve">ЈЛС </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jc w:val="both"/>
              <w:rPr>
                <w:sz w:val="22"/>
                <w:szCs w:val="22"/>
              </w:rPr>
            </w:pPr>
            <w:r w:rsidRPr="00182383">
              <w:rPr>
                <w:sz w:val="22"/>
                <w:szCs w:val="22"/>
              </w:rPr>
              <w:t xml:space="preserve">ИЗЈЗ/ЗЗЈЗ, ЈКП, </w:t>
            </w:r>
            <w:proofErr w:type="spellStart"/>
            <w:r w:rsidRPr="00182383">
              <w:rPr>
                <w:sz w:val="22"/>
                <w:szCs w:val="22"/>
              </w:rPr>
              <w:t>лиценцирани</w:t>
            </w:r>
            <w:proofErr w:type="spellEnd"/>
            <w:r w:rsidRPr="00182383">
              <w:rPr>
                <w:sz w:val="22"/>
                <w:szCs w:val="22"/>
              </w:rPr>
              <w:t xml:space="preserve"> </w:t>
            </w:r>
            <w:proofErr w:type="spellStart"/>
            <w:r w:rsidRPr="00182383">
              <w:rPr>
                <w:sz w:val="22"/>
                <w:szCs w:val="22"/>
              </w:rPr>
              <w:t>пружалац</w:t>
            </w:r>
            <w:proofErr w:type="spellEnd"/>
            <w:r w:rsidRPr="00182383">
              <w:rPr>
                <w:sz w:val="22"/>
                <w:szCs w:val="22"/>
              </w:rPr>
              <w:t xml:space="preserve"> </w:t>
            </w:r>
            <w:proofErr w:type="spellStart"/>
            <w:r w:rsidRPr="00182383">
              <w:rPr>
                <w:sz w:val="22"/>
                <w:szCs w:val="22"/>
              </w:rPr>
              <w:t>услуге</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jc w:val="both"/>
              <w:rPr>
                <w:sz w:val="22"/>
                <w:szCs w:val="22"/>
              </w:rPr>
            </w:pPr>
          </w:p>
          <w:p w:rsidR="00014727" w:rsidRPr="00182383" w:rsidRDefault="00014727" w:rsidP="00A86535">
            <w:pPr>
              <w:spacing w:before="60" w:after="60"/>
              <w:jc w:val="both"/>
              <w:rPr>
                <w:sz w:val="22"/>
                <w:szCs w:val="22"/>
              </w:rPr>
            </w:pPr>
          </w:p>
          <w:p w:rsidR="00014727" w:rsidRPr="00182383" w:rsidRDefault="00014727" w:rsidP="00A86535">
            <w:pPr>
              <w:spacing w:before="60" w:after="60"/>
              <w:jc w:val="both"/>
              <w:rPr>
                <w:sz w:val="22"/>
                <w:szCs w:val="22"/>
              </w:rPr>
            </w:pPr>
          </w:p>
          <w:p w:rsidR="00014727" w:rsidRPr="00182383" w:rsidRDefault="00014727" w:rsidP="00A86535">
            <w:pPr>
              <w:spacing w:before="60" w:after="60"/>
              <w:jc w:val="both"/>
              <w:rPr>
                <w:sz w:val="22"/>
                <w:szCs w:val="22"/>
              </w:rPr>
            </w:pPr>
            <w:r w:rsidRPr="00182383">
              <w:rPr>
                <w:sz w:val="22"/>
                <w:szCs w:val="22"/>
              </w:rPr>
              <w:t>2024-2028.</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C67" w:rsidRPr="00182383" w:rsidRDefault="00873C67" w:rsidP="00873C67">
            <w:pPr>
              <w:spacing w:before="60" w:after="60"/>
              <w:jc w:val="center"/>
              <w:rPr>
                <w:color w:val="C00000"/>
                <w:sz w:val="22"/>
                <w:szCs w:val="22"/>
              </w:rPr>
            </w:pPr>
          </w:p>
          <w:p w:rsidR="00873C67" w:rsidRPr="00182383" w:rsidRDefault="00873C67" w:rsidP="00873C67">
            <w:pPr>
              <w:spacing w:before="60" w:after="60"/>
              <w:jc w:val="center"/>
              <w:rPr>
                <w:color w:val="C00000"/>
                <w:sz w:val="22"/>
                <w:szCs w:val="22"/>
              </w:rPr>
            </w:pPr>
          </w:p>
          <w:p w:rsidR="00014727" w:rsidRPr="00182383" w:rsidRDefault="001B30D9" w:rsidP="00873C67">
            <w:pPr>
              <w:spacing w:before="60" w:after="60"/>
              <w:jc w:val="center"/>
              <w:rPr>
                <w:sz w:val="22"/>
                <w:szCs w:val="22"/>
              </w:rPr>
            </w:pPr>
            <w:r w:rsidRPr="00182383">
              <w:rPr>
                <w:sz w:val="22"/>
                <w:szCs w:val="22"/>
              </w:rPr>
              <w:t>/</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C67" w:rsidRPr="00182383" w:rsidRDefault="00873C67" w:rsidP="00873C67">
            <w:pPr>
              <w:spacing w:before="60" w:after="60"/>
              <w:jc w:val="center"/>
              <w:rPr>
                <w:color w:val="C00000"/>
                <w:sz w:val="22"/>
                <w:szCs w:val="22"/>
              </w:rPr>
            </w:pPr>
          </w:p>
          <w:p w:rsidR="00873C67" w:rsidRPr="00182383" w:rsidRDefault="00873C67" w:rsidP="00873C67">
            <w:pPr>
              <w:spacing w:before="60" w:after="60"/>
              <w:jc w:val="center"/>
              <w:rPr>
                <w:color w:val="C00000"/>
                <w:sz w:val="22"/>
                <w:szCs w:val="22"/>
              </w:rPr>
            </w:pPr>
          </w:p>
          <w:p w:rsidR="00014727" w:rsidRPr="00182383" w:rsidRDefault="001B30D9" w:rsidP="00873C67">
            <w:pPr>
              <w:spacing w:before="60" w:after="60"/>
              <w:jc w:val="center"/>
              <w:rPr>
                <w:sz w:val="22"/>
                <w:szCs w:val="22"/>
              </w:rPr>
            </w:pPr>
            <w:r w:rsidRPr="00182383">
              <w:rPr>
                <w:sz w:val="22"/>
                <w:szCs w:val="22"/>
              </w:rPr>
              <w:t>/</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C67" w:rsidRPr="00182383" w:rsidRDefault="00873C67" w:rsidP="00873C67">
            <w:pPr>
              <w:spacing w:before="60" w:after="60"/>
              <w:jc w:val="center"/>
              <w:rPr>
                <w:color w:val="C00000"/>
                <w:sz w:val="22"/>
                <w:szCs w:val="22"/>
              </w:rPr>
            </w:pPr>
          </w:p>
          <w:p w:rsidR="00873C67" w:rsidRPr="00182383" w:rsidRDefault="00873C67" w:rsidP="00873C67">
            <w:pPr>
              <w:spacing w:before="60" w:after="60"/>
              <w:jc w:val="center"/>
              <w:rPr>
                <w:color w:val="C00000"/>
                <w:sz w:val="22"/>
                <w:szCs w:val="22"/>
              </w:rPr>
            </w:pPr>
          </w:p>
          <w:p w:rsidR="00873C67" w:rsidRPr="00182383" w:rsidRDefault="00873C67" w:rsidP="00873C67">
            <w:pPr>
              <w:spacing w:before="60" w:after="60"/>
              <w:jc w:val="center"/>
              <w:rPr>
                <w:color w:val="C00000"/>
                <w:sz w:val="22"/>
                <w:szCs w:val="22"/>
              </w:rPr>
            </w:pPr>
          </w:p>
        </w:tc>
      </w:tr>
      <w:tr w:rsidR="00873C67" w:rsidRPr="00182383" w:rsidTr="00873C67">
        <w:trPr>
          <w:trHeight w:val="1"/>
        </w:trPr>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rPr>
                <w:sz w:val="22"/>
                <w:szCs w:val="22"/>
              </w:rPr>
            </w:pPr>
            <w:r w:rsidRPr="00182383">
              <w:rPr>
                <w:sz w:val="22"/>
                <w:szCs w:val="22"/>
              </w:rPr>
              <w:t>3.2.2</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rPr>
                <w:sz w:val="22"/>
                <w:szCs w:val="22"/>
              </w:rPr>
            </w:pPr>
            <w:proofErr w:type="spellStart"/>
            <w:r w:rsidRPr="00182383">
              <w:rPr>
                <w:sz w:val="22"/>
                <w:szCs w:val="22"/>
              </w:rPr>
              <w:t>Имплементација</w:t>
            </w:r>
            <w:proofErr w:type="spellEnd"/>
            <w:r w:rsidRPr="00182383">
              <w:rPr>
                <w:sz w:val="22"/>
                <w:szCs w:val="22"/>
              </w:rPr>
              <w:t xml:space="preserve"> </w:t>
            </w:r>
            <w:proofErr w:type="spellStart"/>
            <w:r w:rsidRPr="00182383">
              <w:rPr>
                <w:sz w:val="22"/>
                <w:szCs w:val="22"/>
              </w:rPr>
              <w:t>мера</w:t>
            </w:r>
            <w:proofErr w:type="spellEnd"/>
            <w:r w:rsidRPr="00182383">
              <w:rPr>
                <w:sz w:val="22"/>
                <w:szCs w:val="22"/>
              </w:rPr>
              <w:t xml:space="preserve"> </w:t>
            </w:r>
            <w:proofErr w:type="spellStart"/>
            <w:r w:rsidRPr="00182383">
              <w:rPr>
                <w:sz w:val="22"/>
                <w:szCs w:val="22"/>
              </w:rPr>
              <w:t>дефинисаних</w:t>
            </w:r>
            <w:proofErr w:type="spellEnd"/>
            <w:r w:rsidRPr="00182383">
              <w:rPr>
                <w:sz w:val="22"/>
                <w:szCs w:val="22"/>
              </w:rPr>
              <w:t xml:space="preserve"> </w:t>
            </w:r>
            <w:proofErr w:type="spellStart"/>
            <w:r w:rsidRPr="00182383">
              <w:rPr>
                <w:sz w:val="22"/>
                <w:szCs w:val="22"/>
              </w:rPr>
              <w:t>елаборатом</w:t>
            </w:r>
            <w:proofErr w:type="spellEnd"/>
            <w:r w:rsidRPr="00182383">
              <w:rPr>
                <w:sz w:val="22"/>
                <w:szCs w:val="22"/>
              </w:rPr>
              <w:t xml:space="preserve"> о </w:t>
            </w:r>
            <w:proofErr w:type="spellStart"/>
            <w:r w:rsidRPr="00182383">
              <w:rPr>
                <w:sz w:val="22"/>
                <w:szCs w:val="22"/>
              </w:rPr>
              <w:t>зонама</w:t>
            </w:r>
            <w:proofErr w:type="spellEnd"/>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jc w:val="both"/>
              <w:rPr>
                <w:sz w:val="22"/>
                <w:szCs w:val="22"/>
              </w:rPr>
            </w:pPr>
            <w:r w:rsidRPr="00182383">
              <w:rPr>
                <w:sz w:val="22"/>
                <w:szCs w:val="22"/>
              </w:rPr>
              <w:t>МПШВ, МЗЖС</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jc w:val="both"/>
              <w:rPr>
                <w:sz w:val="22"/>
                <w:szCs w:val="22"/>
              </w:rPr>
            </w:pPr>
          </w:p>
          <w:p w:rsidR="00014727" w:rsidRPr="00182383" w:rsidRDefault="00014727" w:rsidP="00A86535">
            <w:pPr>
              <w:spacing w:before="60" w:after="60"/>
              <w:jc w:val="both"/>
              <w:rPr>
                <w:sz w:val="22"/>
                <w:szCs w:val="22"/>
              </w:rPr>
            </w:pPr>
            <w:r w:rsidRPr="00182383">
              <w:rPr>
                <w:sz w:val="22"/>
                <w:szCs w:val="22"/>
              </w:rPr>
              <w:t>2024-2028.</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873C67">
            <w:pPr>
              <w:spacing w:before="60" w:after="60"/>
              <w:jc w:val="center"/>
              <w:rPr>
                <w:sz w:val="22"/>
                <w:szCs w:val="22"/>
              </w:rPr>
            </w:pPr>
          </w:p>
          <w:p w:rsidR="00873C67" w:rsidRPr="00182383" w:rsidRDefault="00873C67" w:rsidP="00873C67">
            <w:pPr>
              <w:spacing w:before="60" w:after="60"/>
              <w:jc w:val="center"/>
              <w:rPr>
                <w:sz w:val="22"/>
                <w:szCs w:val="22"/>
              </w:rPr>
            </w:pP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873C67">
            <w:pPr>
              <w:spacing w:before="60" w:after="60"/>
              <w:jc w:val="center"/>
              <w:rPr>
                <w:sz w:val="22"/>
                <w:szCs w:val="22"/>
              </w:rPr>
            </w:pPr>
          </w:p>
          <w:p w:rsidR="00873C67" w:rsidRPr="00182383" w:rsidRDefault="00873C67" w:rsidP="00873C67">
            <w:pPr>
              <w:spacing w:before="60" w:after="60"/>
              <w:jc w:val="center"/>
              <w:rPr>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C67" w:rsidRPr="00182383" w:rsidRDefault="00873C67" w:rsidP="00873C67">
            <w:pPr>
              <w:spacing w:before="60" w:after="60"/>
              <w:jc w:val="center"/>
              <w:rPr>
                <w:sz w:val="22"/>
                <w:szCs w:val="22"/>
              </w:rPr>
            </w:pPr>
          </w:p>
        </w:tc>
      </w:tr>
      <w:tr w:rsidR="00873C67" w:rsidRPr="00182383" w:rsidTr="00873C67">
        <w:trPr>
          <w:trHeight w:val="1"/>
        </w:trPr>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rPr>
                <w:sz w:val="22"/>
                <w:szCs w:val="22"/>
              </w:rPr>
            </w:pPr>
            <w:r w:rsidRPr="00182383">
              <w:rPr>
                <w:sz w:val="22"/>
                <w:szCs w:val="22"/>
              </w:rPr>
              <w:t>3.2.3</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rPr>
                <w:sz w:val="22"/>
                <w:szCs w:val="22"/>
              </w:rPr>
            </w:pPr>
            <w:proofErr w:type="spellStart"/>
            <w:r w:rsidRPr="00182383">
              <w:rPr>
                <w:sz w:val="22"/>
                <w:szCs w:val="22"/>
              </w:rPr>
              <w:t>Контрола</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 xml:space="preserve"> </w:t>
            </w:r>
            <w:proofErr w:type="spellStart"/>
            <w:r w:rsidRPr="00182383">
              <w:rPr>
                <w:sz w:val="22"/>
                <w:szCs w:val="22"/>
              </w:rPr>
              <w:t>елабората</w:t>
            </w:r>
            <w:proofErr w:type="spellEnd"/>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jc w:val="both"/>
              <w:rPr>
                <w:sz w:val="22"/>
                <w:szCs w:val="22"/>
              </w:rPr>
            </w:pPr>
            <w:proofErr w:type="spellStart"/>
            <w:r w:rsidRPr="00182383">
              <w:rPr>
                <w:sz w:val="22"/>
                <w:szCs w:val="22"/>
              </w:rPr>
              <w:t>Санитарна</w:t>
            </w:r>
            <w:proofErr w:type="spellEnd"/>
            <w:r w:rsidRPr="00182383">
              <w:rPr>
                <w:sz w:val="22"/>
                <w:szCs w:val="22"/>
              </w:rPr>
              <w:t xml:space="preserve"> </w:t>
            </w:r>
            <w:proofErr w:type="spellStart"/>
            <w:r w:rsidRPr="00182383">
              <w:rPr>
                <w:sz w:val="22"/>
                <w:szCs w:val="22"/>
              </w:rPr>
              <w:t>инспекција</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jc w:val="both"/>
              <w:rPr>
                <w:sz w:val="22"/>
                <w:szCs w:val="22"/>
              </w:rPr>
            </w:pPr>
            <w:r w:rsidRPr="00182383">
              <w:rPr>
                <w:sz w:val="22"/>
                <w:szCs w:val="22"/>
              </w:rPr>
              <w:t>ЈЛС, ЈП</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jc w:val="both"/>
              <w:rPr>
                <w:sz w:val="22"/>
                <w:szCs w:val="22"/>
              </w:rPr>
            </w:pPr>
          </w:p>
          <w:p w:rsidR="00014727" w:rsidRPr="00182383" w:rsidRDefault="00014727" w:rsidP="00A86535">
            <w:pPr>
              <w:spacing w:before="60" w:after="60"/>
              <w:jc w:val="both"/>
              <w:rPr>
                <w:sz w:val="22"/>
                <w:szCs w:val="22"/>
              </w:rPr>
            </w:pPr>
            <w:r w:rsidRPr="00182383">
              <w:rPr>
                <w:sz w:val="22"/>
                <w:szCs w:val="22"/>
              </w:rPr>
              <w:t>2024-2028.</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873C67">
            <w:pPr>
              <w:spacing w:before="60" w:after="60"/>
              <w:jc w:val="center"/>
              <w:rPr>
                <w:sz w:val="22"/>
                <w:szCs w:val="22"/>
              </w:rPr>
            </w:pPr>
          </w:p>
          <w:p w:rsidR="00873C67" w:rsidRPr="00182383" w:rsidRDefault="00873C67" w:rsidP="00873C67">
            <w:pPr>
              <w:spacing w:before="60" w:after="60"/>
              <w:jc w:val="center"/>
              <w:rPr>
                <w:sz w:val="22"/>
                <w:szCs w:val="22"/>
              </w:rPr>
            </w:pPr>
            <w:r w:rsidRPr="00182383">
              <w:rPr>
                <w:sz w:val="22"/>
                <w:szCs w:val="22"/>
              </w:rPr>
              <w:t>/</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873C67">
            <w:pPr>
              <w:spacing w:before="60" w:after="60"/>
              <w:jc w:val="center"/>
              <w:rPr>
                <w:sz w:val="22"/>
                <w:szCs w:val="22"/>
              </w:rPr>
            </w:pPr>
          </w:p>
          <w:p w:rsidR="00873C67" w:rsidRPr="00182383" w:rsidRDefault="00873C67" w:rsidP="00873C67">
            <w:pPr>
              <w:spacing w:before="60" w:after="60"/>
              <w:jc w:val="center"/>
              <w:rPr>
                <w:sz w:val="22"/>
                <w:szCs w:val="22"/>
              </w:rPr>
            </w:pPr>
            <w:r w:rsidRPr="00182383">
              <w:rPr>
                <w:sz w:val="22"/>
                <w:szCs w:val="22"/>
              </w:rPr>
              <w:t>/</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873C67">
            <w:pPr>
              <w:spacing w:before="60" w:after="60"/>
              <w:jc w:val="center"/>
              <w:rPr>
                <w:sz w:val="22"/>
                <w:szCs w:val="22"/>
              </w:rPr>
            </w:pPr>
          </w:p>
          <w:p w:rsidR="00873C67" w:rsidRPr="00182383" w:rsidRDefault="00873C67" w:rsidP="00873C67">
            <w:pPr>
              <w:spacing w:before="60" w:after="60"/>
              <w:jc w:val="center"/>
              <w:rPr>
                <w:sz w:val="22"/>
                <w:szCs w:val="22"/>
              </w:rPr>
            </w:pPr>
          </w:p>
        </w:tc>
      </w:tr>
      <w:tr w:rsidR="00873C67" w:rsidRPr="00182383" w:rsidTr="00873C67">
        <w:trPr>
          <w:trHeight w:val="1"/>
        </w:trPr>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rPr>
                <w:sz w:val="22"/>
                <w:szCs w:val="22"/>
              </w:rPr>
            </w:pPr>
            <w:r w:rsidRPr="00182383">
              <w:rPr>
                <w:sz w:val="22"/>
                <w:szCs w:val="22"/>
              </w:rPr>
              <w:t>3.2.4</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510A5" w:rsidRPr="00182383" w:rsidRDefault="00014727" w:rsidP="00A86535">
            <w:pPr>
              <w:spacing w:before="60" w:after="60"/>
              <w:rPr>
                <w:sz w:val="22"/>
                <w:szCs w:val="22"/>
              </w:rPr>
            </w:pPr>
            <w:proofErr w:type="spellStart"/>
            <w:r w:rsidRPr="00182383">
              <w:rPr>
                <w:sz w:val="22"/>
                <w:szCs w:val="22"/>
              </w:rPr>
              <w:t>Праћење</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w:t>
            </w:r>
          </w:p>
          <w:p w:rsidR="00014727" w:rsidRPr="00182383" w:rsidRDefault="00014727" w:rsidP="00A86535">
            <w:pPr>
              <w:spacing w:before="60" w:after="60"/>
              <w:rPr>
                <w:sz w:val="22"/>
                <w:szCs w:val="22"/>
              </w:rPr>
            </w:pPr>
            <w:proofErr w:type="spellStart"/>
            <w:r w:rsidRPr="00182383">
              <w:rPr>
                <w:sz w:val="22"/>
                <w:szCs w:val="22"/>
              </w:rPr>
              <w:t>исправности</w:t>
            </w:r>
            <w:proofErr w:type="spellEnd"/>
            <w:r w:rsidRPr="00182383">
              <w:rPr>
                <w:sz w:val="22"/>
                <w:szCs w:val="22"/>
              </w:rPr>
              <w:t xml:space="preserve"> </w:t>
            </w:r>
            <w:proofErr w:type="spellStart"/>
            <w:r w:rsidRPr="00182383">
              <w:rPr>
                <w:sz w:val="22"/>
                <w:szCs w:val="22"/>
              </w:rPr>
              <w:t>воде</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изворишта</w:t>
            </w:r>
            <w:proofErr w:type="spellEnd"/>
            <w:r w:rsidRPr="00182383">
              <w:rPr>
                <w:sz w:val="22"/>
                <w:szCs w:val="22"/>
              </w:rPr>
              <w:t xml:space="preserve"> </w:t>
            </w:r>
            <w:proofErr w:type="spellStart"/>
            <w:r w:rsidRPr="00182383">
              <w:rPr>
                <w:sz w:val="22"/>
                <w:szCs w:val="22"/>
              </w:rPr>
              <w:t>водоснабдевања</w:t>
            </w:r>
            <w:proofErr w:type="spellEnd"/>
          </w:p>
          <w:p w:rsidR="00AD6BE3" w:rsidRPr="00182383" w:rsidRDefault="00AD6BE3" w:rsidP="00A86535">
            <w:pPr>
              <w:spacing w:before="60" w:after="60"/>
              <w:rPr>
                <w:color w:val="FF0000"/>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tabs>
                <w:tab w:val="left" w:pos="738"/>
              </w:tabs>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jc w:val="both"/>
              <w:rPr>
                <w:sz w:val="22"/>
                <w:szCs w:val="22"/>
              </w:rPr>
            </w:pPr>
            <w:r w:rsidRPr="00182383">
              <w:rPr>
                <w:sz w:val="22"/>
                <w:szCs w:val="22"/>
              </w:rPr>
              <w:t>ИЗЈЗ/ЗЗЈЗ, ЈКП</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jc w:val="both"/>
              <w:rPr>
                <w:sz w:val="22"/>
                <w:szCs w:val="22"/>
              </w:rPr>
            </w:pPr>
          </w:p>
          <w:p w:rsidR="00014727" w:rsidRPr="00182383" w:rsidRDefault="00014727" w:rsidP="00A86535">
            <w:pPr>
              <w:spacing w:before="60" w:after="60"/>
              <w:jc w:val="both"/>
              <w:rPr>
                <w:sz w:val="22"/>
                <w:szCs w:val="22"/>
              </w:rPr>
            </w:pPr>
            <w:r w:rsidRPr="00182383">
              <w:rPr>
                <w:sz w:val="22"/>
                <w:szCs w:val="22"/>
              </w:rPr>
              <w:t>2024-2028.</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C67" w:rsidRPr="00182383" w:rsidRDefault="00873C67" w:rsidP="00873C67">
            <w:pPr>
              <w:spacing w:before="60" w:after="60"/>
              <w:jc w:val="center"/>
              <w:rPr>
                <w:sz w:val="22"/>
                <w:szCs w:val="22"/>
              </w:rPr>
            </w:pPr>
          </w:p>
          <w:p w:rsidR="00014727" w:rsidRPr="00182383" w:rsidRDefault="001B30D9" w:rsidP="00873C67">
            <w:pPr>
              <w:spacing w:before="60" w:after="60"/>
              <w:jc w:val="center"/>
              <w:rPr>
                <w:sz w:val="22"/>
                <w:szCs w:val="22"/>
              </w:rPr>
            </w:pPr>
            <w:r w:rsidRPr="00182383">
              <w:rPr>
                <w:sz w:val="22"/>
                <w:szCs w:val="22"/>
              </w:rPr>
              <w:t>/</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C67" w:rsidRPr="00182383" w:rsidRDefault="00873C67" w:rsidP="00873C67">
            <w:pPr>
              <w:spacing w:before="60" w:after="60"/>
              <w:jc w:val="center"/>
              <w:rPr>
                <w:sz w:val="22"/>
                <w:szCs w:val="22"/>
              </w:rPr>
            </w:pPr>
          </w:p>
          <w:p w:rsidR="00014727" w:rsidRPr="00182383" w:rsidRDefault="001B30D9" w:rsidP="00873C67">
            <w:pPr>
              <w:spacing w:before="60" w:after="60"/>
              <w:jc w:val="center"/>
              <w:rPr>
                <w:sz w:val="22"/>
                <w:szCs w:val="22"/>
              </w:rPr>
            </w:pPr>
            <w:r w:rsidRPr="00182383">
              <w:rPr>
                <w:sz w:val="22"/>
                <w:szCs w:val="22"/>
              </w:rPr>
              <w:t>/</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3C67" w:rsidRPr="00182383" w:rsidRDefault="00873C67" w:rsidP="00873C67">
            <w:pPr>
              <w:spacing w:before="60" w:after="60"/>
              <w:jc w:val="center"/>
              <w:rPr>
                <w:color w:val="FF0000"/>
                <w:sz w:val="22"/>
                <w:szCs w:val="22"/>
              </w:rPr>
            </w:pPr>
          </w:p>
          <w:p w:rsidR="00873C67" w:rsidRPr="00182383" w:rsidRDefault="00873C67" w:rsidP="00873C67">
            <w:pPr>
              <w:spacing w:before="60" w:after="60"/>
              <w:jc w:val="center"/>
              <w:rPr>
                <w:color w:val="FF0000"/>
                <w:sz w:val="22"/>
                <w:szCs w:val="22"/>
              </w:rPr>
            </w:pPr>
          </w:p>
        </w:tc>
      </w:tr>
      <w:tr w:rsidR="00873C67" w:rsidRPr="00182383" w:rsidTr="00873C67">
        <w:trPr>
          <w:trHeight w:val="1"/>
        </w:trPr>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rPr>
                <w:sz w:val="22"/>
                <w:szCs w:val="22"/>
              </w:rPr>
            </w:pPr>
            <w:r w:rsidRPr="00182383">
              <w:rPr>
                <w:sz w:val="22"/>
                <w:szCs w:val="22"/>
              </w:rPr>
              <w:t>3.2.5</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rPr>
                <w:sz w:val="22"/>
                <w:szCs w:val="22"/>
              </w:rPr>
            </w:pPr>
            <w:proofErr w:type="spellStart"/>
            <w:r w:rsidRPr="00182383">
              <w:rPr>
                <w:sz w:val="22"/>
                <w:szCs w:val="22"/>
              </w:rPr>
              <w:t>Извештавање</w:t>
            </w:r>
            <w:proofErr w:type="spellEnd"/>
            <w:r w:rsidRPr="00182383">
              <w:rPr>
                <w:sz w:val="22"/>
                <w:szCs w:val="22"/>
              </w:rPr>
              <w:t xml:space="preserve"> о </w:t>
            </w:r>
            <w:proofErr w:type="spellStart"/>
            <w:r w:rsidRPr="00182383">
              <w:rPr>
                <w:sz w:val="22"/>
                <w:szCs w:val="22"/>
              </w:rPr>
              <w:t>резултатима</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 xml:space="preserve"> </w:t>
            </w:r>
            <w:proofErr w:type="spellStart"/>
            <w:r w:rsidRPr="00182383">
              <w:rPr>
                <w:sz w:val="22"/>
                <w:szCs w:val="22"/>
              </w:rPr>
              <w:lastRenderedPageBreak/>
              <w:t>активности</w:t>
            </w:r>
            <w:proofErr w:type="spellEnd"/>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jc w:val="both"/>
              <w:rPr>
                <w:sz w:val="22"/>
                <w:szCs w:val="22"/>
              </w:rPr>
            </w:pPr>
            <w:r w:rsidRPr="00182383">
              <w:rPr>
                <w:sz w:val="22"/>
                <w:szCs w:val="22"/>
              </w:rPr>
              <w:lastRenderedPageBreak/>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jc w:val="both"/>
              <w:rPr>
                <w:sz w:val="22"/>
                <w:szCs w:val="22"/>
              </w:rPr>
            </w:pPr>
            <w:r w:rsidRPr="00182383">
              <w:rPr>
                <w:sz w:val="22"/>
                <w:szCs w:val="22"/>
              </w:rPr>
              <w:t>ИЗЈЗ/ЗЗЈЗ; ЈКП</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A86535">
            <w:pPr>
              <w:spacing w:before="60" w:after="60"/>
              <w:jc w:val="both"/>
              <w:rPr>
                <w:sz w:val="22"/>
                <w:szCs w:val="22"/>
              </w:rPr>
            </w:pPr>
            <w:r w:rsidRPr="00182383">
              <w:rPr>
                <w:sz w:val="22"/>
                <w:szCs w:val="22"/>
              </w:rPr>
              <w:t>2023-2028.</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873C67">
            <w:pPr>
              <w:spacing w:before="60" w:after="60"/>
              <w:jc w:val="center"/>
              <w:rPr>
                <w:sz w:val="22"/>
                <w:szCs w:val="22"/>
              </w:rPr>
            </w:pPr>
          </w:p>
          <w:p w:rsidR="00873C67" w:rsidRPr="00182383" w:rsidRDefault="00873C67" w:rsidP="00873C67">
            <w:pPr>
              <w:spacing w:before="60" w:after="60"/>
              <w:jc w:val="center"/>
              <w:rPr>
                <w:sz w:val="22"/>
                <w:szCs w:val="22"/>
              </w:rPr>
            </w:pPr>
            <w:r w:rsidRPr="00182383">
              <w:rPr>
                <w:sz w:val="22"/>
                <w:szCs w:val="22"/>
              </w:rPr>
              <w:t>/</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873C67">
            <w:pPr>
              <w:spacing w:before="60" w:after="60"/>
              <w:jc w:val="center"/>
              <w:rPr>
                <w:sz w:val="22"/>
                <w:szCs w:val="22"/>
              </w:rPr>
            </w:pPr>
          </w:p>
          <w:p w:rsidR="00873C67" w:rsidRPr="00182383" w:rsidRDefault="00873C67" w:rsidP="00873C67">
            <w:pPr>
              <w:spacing w:before="60" w:after="60"/>
              <w:jc w:val="center"/>
              <w:rPr>
                <w:sz w:val="22"/>
                <w:szCs w:val="22"/>
              </w:rPr>
            </w:pPr>
            <w:r w:rsidRPr="00182383">
              <w:rPr>
                <w:sz w:val="22"/>
                <w:szCs w:val="22"/>
              </w:rPr>
              <w:t>/</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727" w:rsidRPr="00182383" w:rsidRDefault="00014727" w:rsidP="00873C67">
            <w:pPr>
              <w:spacing w:before="60" w:after="60"/>
              <w:jc w:val="center"/>
              <w:rPr>
                <w:sz w:val="22"/>
                <w:szCs w:val="22"/>
              </w:rPr>
            </w:pPr>
          </w:p>
          <w:p w:rsidR="00873C67" w:rsidRPr="00182383" w:rsidRDefault="00873C67" w:rsidP="00873C67">
            <w:pPr>
              <w:spacing w:before="60" w:after="60"/>
              <w:jc w:val="center"/>
              <w:rPr>
                <w:sz w:val="22"/>
                <w:szCs w:val="22"/>
              </w:rPr>
            </w:pPr>
            <w:r w:rsidRPr="00182383">
              <w:rPr>
                <w:sz w:val="22"/>
                <w:szCs w:val="22"/>
              </w:rPr>
              <w:t>/</w:t>
            </w:r>
          </w:p>
        </w:tc>
      </w:tr>
    </w:tbl>
    <w:p w:rsidR="007C2736" w:rsidRPr="00182383" w:rsidRDefault="007C2736" w:rsidP="007C2736">
      <w:pPr>
        <w:spacing w:before="240"/>
        <w:jc w:val="both"/>
        <w:rPr>
          <w:sz w:val="22"/>
          <w:szCs w:val="22"/>
        </w:rPr>
      </w:pPr>
    </w:p>
    <w:tbl>
      <w:tblPr>
        <w:tblW w:w="0" w:type="auto"/>
        <w:tblInd w:w="108" w:type="dxa"/>
        <w:tblCellMar>
          <w:left w:w="10" w:type="dxa"/>
          <w:right w:w="10" w:type="dxa"/>
        </w:tblCellMar>
        <w:tblLook w:val="00A0" w:firstRow="1" w:lastRow="0" w:firstColumn="1" w:lastColumn="0" w:noHBand="0" w:noVBand="0"/>
      </w:tblPr>
      <w:tblGrid>
        <w:gridCol w:w="2163"/>
        <w:gridCol w:w="2119"/>
        <w:gridCol w:w="1095"/>
        <w:gridCol w:w="1087"/>
        <w:gridCol w:w="1097"/>
        <w:gridCol w:w="218"/>
        <w:gridCol w:w="863"/>
        <w:gridCol w:w="1081"/>
        <w:gridCol w:w="1081"/>
        <w:gridCol w:w="2146"/>
      </w:tblGrid>
      <w:tr w:rsidR="007C171F" w:rsidRPr="00182383" w:rsidTr="00A86535">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171F" w:rsidRPr="00182383" w:rsidRDefault="007C171F" w:rsidP="00A86535">
            <w:pPr>
              <w:spacing w:before="60" w:after="60"/>
              <w:jc w:val="both"/>
              <w:rPr>
                <w:sz w:val="22"/>
                <w:szCs w:val="22"/>
              </w:rPr>
            </w:pPr>
            <w:r w:rsidRPr="00182383">
              <w:rPr>
                <w:b/>
                <w:sz w:val="22"/>
                <w:szCs w:val="22"/>
              </w:rPr>
              <w:t xml:space="preserve">МЕРА </w:t>
            </w:r>
            <w:r w:rsidR="006F1931" w:rsidRPr="00182383">
              <w:rPr>
                <w:b/>
                <w:sz w:val="22"/>
                <w:szCs w:val="22"/>
              </w:rPr>
              <w:t>3.3</w:t>
            </w:r>
            <w:r w:rsidRPr="00182383">
              <w:rPr>
                <w:b/>
                <w:sz w:val="22"/>
                <w:szCs w:val="22"/>
              </w:rPr>
              <w:t>:</w:t>
            </w:r>
          </w:p>
        </w:tc>
        <w:tc>
          <w:tcPr>
            <w:tcW w:w="4301" w:type="dxa"/>
            <w:gridSpan w:val="3"/>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171F" w:rsidRPr="00182383" w:rsidRDefault="007C171F" w:rsidP="00A86535">
            <w:pPr>
              <w:spacing w:before="60" w:after="60"/>
              <w:jc w:val="both"/>
              <w:rPr>
                <w:sz w:val="22"/>
                <w:szCs w:val="22"/>
              </w:rPr>
            </w:pPr>
            <w:proofErr w:type="spellStart"/>
            <w:r w:rsidRPr="00182383">
              <w:rPr>
                <w:sz w:val="22"/>
                <w:szCs w:val="22"/>
              </w:rPr>
              <w:t>Успостављање</w:t>
            </w:r>
            <w:proofErr w:type="spellEnd"/>
            <w:r w:rsidRPr="00182383">
              <w:rPr>
                <w:sz w:val="22"/>
                <w:szCs w:val="22"/>
              </w:rPr>
              <w:t xml:space="preserve"> </w:t>
            </w:r>
            <w:proofErr w:type="spellStart"/>
            <w:r w:rsidRPr="00182383">
              <w:rPr>
                <w:sz w:val="22"/>
                <w:szCs w:val="22"/>
              </w:rPr>
              <w:t>оптималног</w:t>
            </w:r>
            <w:proofErr w:type="spellEnd"/>
            <w:r w:rsidRPr="00182383">
              <w:rPr>
                <w:sz w:val="22"/>
                <w:szCs w:val="22"/>
              </w:rPr>
              <w:t xml:space="preserve">  </w:t>
            </w:r>
            <w:proofErr w:type="spellStart"/>
            <w:r w:rsidRPr="00182383">
              <w:rPr>
                <w:sz w:val="22"/>
                <w:szCs w:val="22"/>
              </w:rPr>
              <w:t>праћења</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ваздуха</w:t>
            </w:r>
            <w:proofErr w:type="spellEnd"/>
            <w:r w:rsidRPr="00182383">
              <w:rPr>
                <w:sz w:val="22"/>
                <w:szCs w:val="22"/>
              </w:rPr>
              <w:t xml:space="preserve"> </w:t>
            </w:r>
            <w:proofErr w:type="spellStart"/>
            <w:r w:rsidRPr="00182383">
              <w:rPr>
                <w:sz w:val="22"/>
                <w:szCs w:val="22"/>
              </w:rPr>
              <w:t>животне</w:t>
            </w:r>
            <w:proofErr w:type="spellEnd"/>
            <w:r w:rsidRPr="00182383">
              <w:rPr>
                <w:sz w:val="22"/>
                <w:szCs w:val="22"/>
              </w:rPr>
              <w:t xml:space="preserve"> </w:t>
            </w:r>
            <w:proofErr w:type="spellStart"/>
            <w:r w:rsidRPr="00182383">
              <w:rPr>
                <w:sz w:val="22"/>
                <w:szCs w:val="22"/>
              </w:rPr>
              <w:t>средине</w:t>
            </w:r>
            <w:proofErr w:type="spellEnd"/>
            <w:r w:rsidRPr="00182383">
              <w:rPr>
                <w:sz w:val="22"/>
                <w:szCs w:val="22"/>
              </w:rPr>
              <w:t xml:space="preserve"> у </w:t>
            </w:r>
            <w:proofErr w:type="spellStart"/>
            <w:r w:rsidRPr="00182383">
              <w:rPr>
                <w:sz w:val="22"/>
                <w:szCs w:val="22"/>
              </w:rPr>
              <w:t>циљу</w:t>
            </w:r>
            <w:proofErr w:type="spellEnd"/>
            <w:r w:rsidRPr="00182383">
              <w:rPr>
                <w:sz w:val="22"/>
                <w:szCs w:val="22"/>
              </w:rPr>
              <w:t xml:space="preserve"> </w:t>
            </w:r>
            <w:proofErr w:type="spellStart"/>
            <w:r w:rsidRPr="00182383">
              <w:rPr>
                <w:sz w:val="22"/>
                <w:szCs w:val="22"/>
              </w:rPr>
              <w:t>унапређења</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w:t>
            </w:r>
            <w:proofErr w:type="spellStart"/>
            <w:r w:rsidRPr="00182383">
              <w:rPr>
                <w:sz w:val="22"/>
                <w:szCs w:val="22"/>
              </w:rPr>
              <w:t>становништва</w:t>
            </w:r>
            <w:proofErr w:type="spellEnd"/>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171F" w:rsidRPr="00182383" w:rsidRDefault="007C171F" w:rsidP="00A86535">
            <w:pPr>
              <w:spacing w:before="60" w:after="60"/>
              <w:jc w:val="both"/>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171" w:type="dxa"/>
            <w:gridSpan w:val="4"/>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171F" w:rsidRPr="00182383" w:rsidRDefault="007C171F" w:rsidP="00A86535">
            <w:pPr>
              <w:spacing w:before="60" w:after="60"/>
              <w:jc w:val="both"/>
              <w:rPr>
                <w:sz w:val="22"/>
                <w:szCs w:val="22"/>
              </w:rPr>
            </w:pPr>
          </w:p>
        </w:tc>
      </w:tr>
      <w:tr w:rsidR="007C171F" w:rsidRPr="00182383" w:rsidTr="00A86535">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171F" w:rsidRPr="00182383" w:rsidRDefault="007C171F" w:rsidP="00A86535">
            <w:pPr>
              <w:spacing w:before="60" w:after="60"/>
              <w:jc w:val="both"/>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01"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171F" w:rsidRPr="00182383" w:rsidRDefault="007C171F" w:rsidP="00A86535">
            <w:pPr>
              <w:spacing w:before="60" w:after="60"/>
              <w:jc w:val="both"/>
              <w:rPr>
                <w:sz w:val="22"/>
                <w:szCs w:val="22"/>
              </w:rPr>
            </w:pPr>
            <w:r w:rsidRPr="00182383">
              <w:rPr>
                <w:sz w:val="22"/>
                <w:szCs w:val="22"/>
              </w:rPr>
              <w:t>ЈЛС</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171F" w:rsidRPr="00182383" w:rsidRDefault="007C171F" w:rsidP="00A86535">
            <w:pPr>
              <w:spacing w:before="60" w:after="60"/>
              <w:jc w:val="both"/>
              <w:rPr>
                <w:sz w:val="22"/>
                <w:szCs w:val="22"/>
              </w:rPr>
            </w:pPr>
            <w:proofErr w:type="spellStart"/>
            <w:r w:rsidRPr="00182383">
              <w:rPr>
                <w:sz w:val="22"/>
                <w:szCs w:val="22"/>
              </w:rPr>
              <w:t>Партнери</w:t>
            </w:r>
            <w:proofErr w:type="spellEnd"/>
            <w:r w:rsidRPr="00182383">
              <w:rPr>
                <w:sz w:val="22"/>
                <w:szCs w:val="22"/>
              </w:rPr>
              <w:t>:</w:t>
            </w:r>
          </w:p>
        </w:tc>
        <w:tc>
          <w:tcPr>
            <w:tcW w:w="5171"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171F" w:rsidRPr="00182383" w:rsidRDefault="007C171F" w:rsidP="00A86535">
            <w:pPr>
              <w:spacing w:before="60" w:after="60"/>
              <w:jc w:val="both"/>
              <w:rPr>
                <w:sz w:val="22"/>
                <w:szCs w:val="22"/>
              </w:rPr>
            </w:pPr>
            <w:r w:rsidRPr="00182383">
              <w:rPr>
                <w:sz w:val="22"/>
                <w:szCs w:val="22"/>
              </w:rPr>
              <w:t>ИЗЈЗ/ЗЗЈЗ, МЗ, МЖС</w:t>
            </w:r>
          </w:p>
        </w:tc>
      </w:tr>
      <w:tr w:rsidR="007C171F" w:rsidRPr="00182383" w:rsidTr="00A86535">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171F" w:rsidRPr="00182383" w:rsidRDefault="007C171F" w:rsidP="00A86535">
            <w:pPr>
              <w:spacing w:before="60" w:after="60"/>
              <w:jc w:val="both"/>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171F" w:rsidRPr="00182383" w:rsidRDefault="00890CD0" w:rsidP="00A86535">
            <w:pPr>
              <w:spacing w:before="60" w:after="60"/>
              <w:jc w:val="both"/>
              <w:rPr>
                <w:sz w:val="22"/>
                <w:szCs w:val="22"/>
              </w:rPr>
            </w:pPr>
            <w:r w:rsidRPr="00182383">
              <w:rPr>
                <w:sz w:val="22"/>
                <w:szCs w:val="22"/>
              </w:rPr>
              <w:t>2024</w:t>
            </w:r>
            <w:r w:rsidR="007C171F" w:rsidRPr="00182383">
              <w:rPr>
                <w:sz w:val="22"/>
                <w:szCs w:val="22"/>
              </w:rPr>
              <w:t>-202</w:t>
            </w:r>
            <w:r w:rsidRPr="00182383">
              <w:rPr>
                <w:sz w:val="22"/>
                <w:szCs w:val="22"/>
              </w:rPr>
              <w:t>8</w:t>
            </w:r>
            <w:r w:rsidR="007C171F" w:rsidRPr="00182383">
              <w:rPr>
                <w:sz w:val="22"/>
                <w:szCs w:val="22"/>
              </w:rPr>
              <w:t>.</w:t>
            </w:r>
          </w:p>
        </w:tc>
        <w:tc>
          <w:tcPr>
            <w:tcW w:w="3497"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171F" w:rsidRPr="00182383" w:rsidRDefault="007C171F" w:rsidP="00A86535">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171"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171F" w:rsidRPr="00182383" w:rsidRDefault="007C171F" w:rsidP="00A86535">
            <w:pPr>
              <w:spacing w:before="60" w:after="60"/>
              <w:jc w:val="both"/>
              <w:rPr>
                <w:sz w:val="22"/>
                <w:szCs w:val="22"/>
              </w:rPr>
            </w:pPr>
          </w:p>
        </w:tc>
      </w:tr>
      <w:tr w:rsidR="007C171F" w:rsidRPr="00182383" w:rsidTr="00A86535">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171F" w:rsidRPr="00182383" w:rsidRDefault="007C171F" w:rsidP="00A86535">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1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171F" w:rsidRPr="00182383" w:rsidRDefault="00890CD0" w:rsidP="00A86535">
            <w:pPr>
              <w:spacing w:before="60" w:after="60"/>
              <w:jc w:val="right"/>
              <w:rPr>
                <w:sz w:val="22"/>
                <w:szCs w:val="22"/>
              </w:rPr>
            </w:pPr>
            <w:r w:rsidRPr="00182383">
              <w:rPr>
                <w:sz w:val="22"/>
                <w:szCs w:val="22"/>
              </w:rPr>
              <w:t>2.500.000,00</w:t>
            </w:r>
          </w:p>
        </w:tc>
        <w:tc>
          <w:tcPr>
            <w:tcW w:w="2182"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171F" w:rsidRPr="00182383" w:rsidRDefault="007C171F" w:rsidP="00A86535">
            <w:pPr>
              <w:spacing w:before="60" w:after="60"/>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78"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171F" w:rsidRPr="00182383" w:rsidRDefault="007C171F" w:rsidP="00A86535">
            <w:pPr>
              <w:spacing w:before="60" w:after="60"/>
              <w:jc w:val="right"/>
              <w:rPr>
                <w:sz w:val="22"/>
                <w:szCs w:val="22"/>
              </w:rPr>
            </w:pPr>
          </w:p>
        </w:tc>
        <w:tc>
          <w:tcPr>
            <w:tcW w:w="2162"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171F" w:rsidRPr="00182383" w:rsidRDefault="007C171F" w:rsidP="00A86535">
            <w:pPr>
              <w:spacing w:before="60" w:after="60"/>
              <w:rPr>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2146"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171F" w:rsidRPr="00182383" w:rsidRDefault="00890CD0" w:rsidP="00A86535">
            <w:pPr>
              <w:spacing w:before="60" w:after="60"/>
              <w:jc w:val="right"/>
              <w:rPr>
                <w:sz w:val="22"/>
                <w:szCs w:val="22"/>
              </w:rPr>
            </w:pPr>
            <w:r w:rsidRPr="00182383">
              <w:rPr>
                <w:sz w:val="22"/>
                <w:szCs w:val="22"/>
              </w:rPr>
              <w:t>ЈЛС: 2.500.000,00</w:t>
            </w:r>
          </w:p>
        </w:tc>
      </w:tr>
      <w:tr w:rsidR="007C171F" w:rsidRPr="00182383" w:rsidTr="00A86535">
        <w:trPr>
          <w:trHeight w:val="1"/>
        </w:trPr>
        <w:tc>
          <w:tcPr>
            <w:tcW w:w="4282" w:type="dxa"/>
            <w:gridSpan w:val="2"/>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171F" w:rsidRPr="00182383" w:rsidRDefault="007C171F" w:rsidP="00A86535">
            <w:pPr>
              <w:spacing w:before="60" w:after="60"/>
              <w:jc w:val="center"/>
              <w:rPr>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proofErr w:type="gramStart"/>
            <w:r w:rsidRPr="00182383">
              <w:rPr>
                <w:sz w:val="22"/>
                <w:szCs w:val="22"/>
              </w:rPr>
              <w:t>)</w:t>
            </w:r>
            <w:r w:rsidR="00890CD0" w:rsidRPr="00182383">
              <w:rPr>
                <w:sz w:val="22"/>
                <w:szCs w:val="22"/>
              </w:rPr>
              <w:t>..</w:t>
            </w:r>
            <w:proofErr w:type="gramEnd"/>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171F" w:rsidRPr="00182383" w:rsidRDefault="007C171F" w:rsidP="00A86535">
            <w:pPr>
              <w:spacing w:before="60" w:after="60"/>
              <w:jc w:val="center"/>
              <w:rPr>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87"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171F" w:rsidRPr="00182383" w:rsidRDefault="007C171F" w:rsidP="00A86535">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7"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171F" w:rsidRPr="00182383" w:rsidRDefault="007C171F" w:rsidP="00A86535">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43" w:type="dxa"/>
            <w:gridSpan w:val="4"/>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171F" w:rsidRPr="00182383" w:rsidRDefault="007C171F" w:rsidP="00A86535">
            <w:pPr>
              <w:spacing w:before="60" w:after="60"/>
              <w:jc w:val="center"/>
              <w:rPr>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46"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171F" w:rsidRPr="00182383" w:rsidRDefault="007C171F" w:rsidP="00A86535">
            <w:pPr>
              <w:spacing w:before="60" w:after="60"/>
              <w:jc w:val="center"/>
              <w:rPr>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C171F" w:rsidRPr="00182383" w:rsidTr="00A86535">
        <w:trPr>
          <w:trHeight w:val="1"/>
        </w:trPr>
        <w:tc>
          <w:tcPr>
            <w:tcW w:w="4282" w:type="dxa"/>
            <w:gridSpan w:val="2"/>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171F" w:rsidRPr="00182383" w:rsidRDefault="007C171F" w:rsidP="00A86535">
            <w:pPr>
              <w:spacing w:after="200" w:line="276" w:lineRule="auto"/>
              <w:rPr>
                <w:sz w:val="22"/>
                <w:szCs w:val="22"/>
              </w:rPr>
            </w:pPr>
          </w:p>
        </w:tc>
        <w:tc>
          <w:tcPr>
            <w:tcW w:w="1095"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171F" w:rsidRPr="00182383" w:rsidRDefault="007C171F" w:rsidP="00A86535">
            <w:pPr>
              <w:spacing w:after="200" w:line="276" w:lineRule="auto"/>
              <w:rPr>
                <w:sz w:val="22"/>
                <w:szCs w:val="22"/>
              </w:rPr>
            </w:pPr>
          </w:p>
        </w:tc>
        <w:tc>
          <w:tcPr>
            <w:tcW w:w="1087"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171F" w:rsidRPr="00182383" w:rsidRDefault="007C171F" w:rsidP="00A86535">
            <w:pPr>
              <w:spacing w:after="200" w:line="276" w:lineRule="auto"/>
              <w:rPr>
                <w:sz w:val="22"/>
                <w:szCs w:val="22"/>
              </w:rPr>
            </w:pPr>
          </w:p>
        </w:tc>
        <w:tc>
          <w:tcPr>
            <w:tcW w:w="1097"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171F" w:rsidRPr="00182383" w:rsidRDefault="007C171F" w:rsidP="00A86535">
            <w:pPr>
              <w:spacing w:after="200" w:line="276" w:lineRule="auto"/>
              <w:rPr>
                <w:sz w:val="22"/>
                <w:szCs w:val="22"/>
              </w:rPr>
            </w:pPr>
          </w:p>
        </w:tc>
        <w:tc>
          <w:tcPr>
            <w:tcW w:w="1081"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171F" w:rsidRPr="00182383" w:rsidRDefault="007C171F" w:rsidP="00A86535">
            <w:pPr>
              <w:spacing w:before="60" w:after="60"/>
              <w:jc w:val="center"/>
              <w:rPr>
                <w:sz w:val="22"/>
                <w:szCs w:val="22"/>
              </w:rPr>
            </w:pPr>
            <w:r w:rsidRPr="00182383">
              <w:rPr>
                <w:sz w:val="22"/>
                <w:szCs w:val="22"/>
              </w:rPr>
              <w:t>2023.</w:t>
            </w:r>
          </w:p>
        </w:tc>
        <w:tc>
          <w:tcPr>
            <w:tcW w:w="1081"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171F" w:rsidRPr="00182383" w:rsidRDefault="007C171F" w:rsidP="00A86535">
            <w:pPr>
              <w:spacing w:before="60" w:after="60"/>
              <w:jc w:val="center"/>
              <w:rPr>
                <w:sz w:val="22"/>
                <w:szCs w:val="22"/>
              </w:rPr>
            </w:pPr>
            <w:r w:rsidRPr="00182383">
              <w:rPr>
                <w:sz w:val="22"/>
                <w:szCs w:val="22"/>
              </w:rPr>
              <w:t>2024.</w:t>
            </w:r>
          </w:p>
        </w:tc>
        <w:tc>
          <w:tcPr>
            <w:tcW w:w="1081"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171F" w:rsidRPr="00182383" w:rsidRDefault="007C171F" w:rsidP="00A86535">
            <w:pPr>
              <w:spacing w:before="60" w:after="60"/>
              <w:jc w:val="center"/>
              <w:rPr>
                <w:sz w:val="22"/>
                <w:szCs w:val="22"/>
              </w:rPr>
            </w:pPr>
            <w:r w:rsidRPr="00182383">
              <w:rPr>
                <w:sz w:val="22"/>
                <w:szCs w:val="22"/>
              </w:rPr>
              <w:t>2026.</w:t>
            </w:r>
          </w:p>
        </w:tc>
        <w:tc>
          <w:tcPr>
            <w:tcW w:w="2146"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171F" w:rsidRPr="00182383" w:rsidRDefault="007C171F" w:rsidP="00A86535">
            <w:pPr>
              <w:spacing w:after="200" w:line="276" w:lineRule="auto"/>
              <w:rPr>
                <w:sz w:val="22"/>
                <w:szCs w:val="22"/>
              </w:rPr>
            </w:pPr>
          </w:p>
        </w:tc>
      </w:tr>
      <w:tr w:rsidR="007C171F" w:rsidRPr="00182383" w:rsidTr="00A86535">
        <w:trPr>
          <w:trHeight w:val="1"/>
        </w:trPr>
        <w:tc>
          <w:tcPr>
            <w:tcW w:w="42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F" w:rsidRPr="00182383" w:rsidRDefault="007C171F" w:rsidP="00A86535">
            <w:pPr>
              <w:spacing w:before="60" w:after="60"/>
              <w:rPr>
                <w:sz w:val="22"/>
                <w:szCs w:val="22"/>
              </w:rPr>
            </w:pPr>
            <w:proofErr w:type="spellStart"/>
            <w:r w:rsidRPr="00182383">
              <w:rPr>
                <w:sz w:val="22"/>
                <w:szCs w:val="22"/>
              </w:rPr>
              <w:t>Обезбезбеђени</w:t>
            </w:r>
            <w:proofErr w:type="spellEnd"/>
            <w:r w:rsidRPr="00182383">
              <w:rPr>
                <w:sz w:val="22"/>
                <w:szCs w:val="22"/>
              </w:rPr>
              <w:t xml:space="preserve"> </w:t>
            </w:r>
            <w:proofErr w:type="spellStart"/>
            <w:r w:rsidRPr="00182383">
              <w:rPr>
                <w:sz w:val="22"/>
                <w:szCs w:val="22"/>
              </w:rPr>
              <w:t>услови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успостављање</w:t>
            </w:r>
            <w:proofErr w:type="spellEnd"/>
            <w:r w:rsidRPr="00182383">
              <w:rPr>
                <w:sz w:val="22"/>
                <w:szCs w:val="22"/>
              </w:rPr>
              <w:t xml:space="preserve"> </w:t>
            </w:r>
            <w:proofErr w:type="spellStart"/>
            <w:r w:rsidRPr="00182383">
              <w:rPr>
                <w:sz w:val="22"/>
                <w:szCs w:val="22"/>
              </w:rPr>
              <w:t>праћења</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ваздуха</w:t>
            </w:r>
            <w:proofErr w:type="spellEnd"/>
            <w:r w:rsidRPr="00182383">
              <w:rPr>
                <w:sz w:val="22"/>
                <w:szCs w:val="22"/>
              </w:rPr>
              <w:t xml:space="preserve"> у ЈЛС</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F" w:rsidRPr="00182383" w:rsidRDefault="007C171F" w:rsidP="00A86535">
            <w:pPr>
              <w:spacing w:before="60" w:after="60"/>
              <w:jc w:val="center"/>
              <w:rPr>
                <w:sz w:val="22"/>
                <w:szCs w:val="22"/>
              </w:rPr>
            </w:pPr>
            <w:proofErr w:type="spellStart"/>
            <w:r w:rsidRPr="00182383">
              <w:rPr>
                <w:sz w:val="22"/>
                <w:szCs w:val="22"/>
              </w:rPr>
              <w:t>Број</w:t>
            </w:r>
            <w:proofErr w:type="spellEnd"/>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F" w:rsidRPr="00182383" w:rsidRDefault="007C171F" w:rsidP="00A86535">
            <w:pPr>
              <w:spacing w:before="60" w:after="60"/>
              <w:jc w:val="center"/>
              <w:rPr>
                <w:sz w:val="22"/>
                <w:szCs w:val="22"/>
              </w:rPr>
            </w:pPr>
            <w:r w:rsidRPr="00182383">
              <w:rPr>
                <w:sz w:val="22"/>
                <w:szCs w:val="22"/>
              </w:rPr>
              <w:t>2022.</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F" w:rsidRPr="00182383" w:rsidRDefault="007C171F" w:rsidP="00A86535">
            <w:pPr>
              <w:spacing w:before="60" w:after="60"/>
              <w:jc w:val="center"/>
              <w:rPr>
                <w:sz w:val="22"/>
                <w:szCs w:val="22"/>
              </w:rPr>
            </w:pPr>
            <w:r w:rsidRPr="00182383">
              <w:rPr>
                <w:sz w:val="22"/>
                <w:szCs w:val="22"/>
              </w:rPr>
              <w:t>1</w:t>
            </w:r>
          </w:p>
        </w:tc>
        <w:tc>
          <w:tcPr>
            <w:tcW w:w="10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F" w:rsidRPr="00182383" w:rsidRDefault="007C171F" w:rsidP="00A86535">
            <w:pPr>
              <w:spacing w:before="60" w:after="60"/>
              <w:jc w:val="center"/>
              <w:rPr>
                <w:sz w:val="22"/>
                <w:szCs w:val="22"/>
              </w:rPr>
            </w:pPr>
            <w:r w:rsidRPr="00182383">
              <w:rPr>
                <w:sz w:val="22"/>
                <w:szCs w:val="22"/>
              </w:rPr>
              <w:t>1</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F" w:rsidRPr="00182383" w:rsidRDefault="007C171F" w:rsidP="00A86535">
            <w:pPr>
              <w:spacing w:before="60" w:after="60"/>
              <w:jc w:val="center"/>
              <w:rPr>
                <w:sz w:val="22"/>
                <w:szCs w:val="22"/>
              </w:rPr>
            </w:pPr>
            <w:r w:rsidRPr="00182383">
              <w:rPr>
                <w:sz w:val="22"/>
                <w:szCs w:val="22"/>
              </w:rPr>
              <w:t>1</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F" w:rsidRPr="00182383" w:rsidRDefault="007C171F" w:rsidP="00A86535">
            <w:pPr>
              <w:spacing w:before="60" w:after="60"/>
              <w:jc w:val="center"/>
              <w:rPr>
                <w:sz w:val="22"/>
                <w:szCs w:val="22"/>
              </w:rPr>
            </w:pPr>
            <w:r w:rsidRPr="00182383">
              <w:rPr>
                <w:sz w:val="22"/>
                <w:szCs w:val="22"/>
              </w:rPr>
              <w:t>1</w:t>
            </w:r>
          </w:p>
        </w:tc>
        <w:tc>
          <w:tcPr>
            <w:tcW w:w="2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71F" w:rsidRPr="00182383" w:rsidRDefault="007C171F" w:rsidP="00A86535">
            <w:pPr>
              <w:spacing w:before="60" w:after="60"/>
              <w:rPr>
                <w:sz w:val="22"/>
                <w:szCs w:val="22"/>
              </w:rPr>
            </w:pPr>
            <w:r w:rsidRPr="00182383">
              <w:rPr>
                <w:sz w:val="22"/>
                <w:szCs w:val="22"/>
              </w:rPr>
              <w:t>ЈЛС</w:t>
            </w:r>
          </w:p>
        </w:tc>
      </w:tr>
    </w:tbl>
    <w:p w:rsidR="007C2736" w:rsidRPr="00182383" w:rsidRDefault="007C2736" w:rsidP="007C2736">
      <w:pPr>
        <w:spacing w:before="240"/>
        <w:jc w:val="both"/>
        <w:rPr>
          <w:sz w:val="22"/>
          <w:szCs w:val="22"/>
        </w:rPr>
      </w:pPr>
    </w:p>
    <w:tbl>
      <w:tblPr>
        <w:tblW w:w="0" w:type="auto"/>
        <w:tblInd w:w="108" w:type="dxa"/>
        <w:tblCellMar>
          <w:left w:w="10" w:type="dxa"/>
          <w:right w:w="10" w:type="dxa"/>
        </w:tblCellMar>
        <w:tblLook w:val="00A0" w:firstRow="1" w:lastRow="0" w:firstColumn="1" w:lastColumn="0" w:noHBand="0" w:noVBand="0"/>
      </w:tblPr>
      <w:tblGrid>
        <w:gridCol w:w="882"/>
        <w:gridCol w:w="2341"/>
        <w:gridCol w:w="1260"/>
        <w:gridCol w:w="1350"/>
        <w:gridCol w:w="1530"/>
        <w:gridCol w:w="1710"/>
        <w:gridCol w:w="1530"/>
        <w:gridCol w:w="2430"/>
      </w:tblGrid>
      <w:tr w:rsidR="006F1931" w:rsidRPr="00182383" w:rsidTr="006F1931">
        <w:trPr>
          <w:trHeight w:val="1"/>
        </w:trPr>
        <w:tc>
          <w:tcPr>
            <w:tcW w:w="809"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6F1931" w:rsidRPr="00182383" w:rsidRDefault="006F1931" w:rsidP="00A86535">
            <w:pPr>
              <w:spacing w:before="60" w:after="60"/>
              <w:rPr>
                <w:sz w:val="22"/>
                <w:szCs w:val="22"/>
              </w:rPr>
            </w:pPr>
            <w:proofErr w:type="spellStart"/>
            <w:r w:rsidRPr="00182383">
              <w:rPr>
                <w:sz w:val="22"/>
                <w:szCs w:val="22"/>
              </w:rPr>
              <w:t>Ознака</w:t>
            </w:r>
            <w:proofErr w:type="spellEnd"/>
          </w:p>
        </w:tc>
        <w:tc>
          <w:tcPr>
            <w:tcW w:w="2341"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6F1931" w:rsidRPr="00182383" w:rsidRDefault="006F1931" w:rsidP="00A86535">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26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6F1931" w:rsidRPr="00182383" w:rsidRDefault="006F1931" w:rsidP="00A86535">
            <w:pPr>
              <w:spacing w:before="60" w:after="60"/>
              <w:jc w:val="center"/>
              <w:rPr>
                <w:sz w:val="22"/>
                <w:szCs w:val="22"/>
              </w:rPr>
            </w:pPr>
            <w:proofErr w:type="spellStart"/>
            <w:r w:rsidRPr="00182383">
              <w:rPr>
                <w:sz w:val="22"/>
                <w:szCs w:val="22"/>
              </w:rPr>
              <w:t>Носилац</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6F1931" w:rsidRPr="00182383" w:rsidRDefault="006F1931" w:rsidP="00A86535">
            <w:pPr>
              <w:spacing w:before="60" w:after="60"/>
              <w:jc w:val="center"/>
              <w:rPr>
                <w:sz w:val="22"/>
                <w:szCs w:val="22"/>
              </w:rPr>
            </w:pPr>
            <w:proofErr w:type="spellStart"/>
            <w:r w:rsidRPr="00182383">
              <w:rPr>
                <w:sz w:val="22"/>
                <w:szCs w:val="22"/>
              </w:rPr>
              <w:t>Партнери</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6F1931" w:rsidRPr="00182383" w:rsidRDefault="006F1931" w:rsidP="00A86535">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6F1931" w:rsidRPr="00182383" w:rsidRDefault="006F1931" w:rsidP="00A86535">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53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6F1931" w:rsidRPr="00182383" w:rsidRDefault="006F1931" w:rsidP="00A86535">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43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6F1931" w:rsidRPr="00182383" w:rsidRDefault="006F1931" w:rsidP="00A86535">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6F1931" w:rsidRPr="00182383" w:rsidTr="006F1931">
        <w:trPr>
          <w:trHeight w:val="1"/>
        </w:trPr>
        <w:tc>
          <w:tcPr>
            <w:tcW w:w="8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F1931" w:rsidRPr="00182383" w:rsidRDefault="006F1931" w:rsidP="00A86535">
            <w:pPr>
              <w:spacing w:before="60" w:after="60"/>
              <w:rPr>
                <w:sz w:val="22"/>
                <w:szCs w:val="22"/>
              </w:rPr>
            </w:pPr>
            <w:r w:rsidRPr="00182383">
              <w:rPr>
                <w:sz w:val="22"/>
                <w:szCs w:val="22"/>
              </w:rPr>
              <w:t>3.3.1</w:t>
            </w:r>
          </w:p>
        </w:tc>
        <w:tc>
          <w:tcPr>
            <w:tcW w:w="234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F1931" w:rsidRPr="00182383" w:rsidRDefault="006F1931" w:rsidP="00A86535">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праћења</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ваздуха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имплементацијом</w:t>
            </w:r>
            <w:proofErr w:type="spellEnd"/>
            <w:r w:rsidRPr="00182383">
              <w:rPr>
                <w:sz w:val="22"/>
                <w:szCs w:val="22"/>
              </w:rPr>
              <w:t xml:space="preserve"> и </w:t>
            </w:r>
            <w:proofErr w:type="spellStart"/>
            <w:r w:rsidRPr="00182383">
              <w:rPr>
                <w:sz w:val="22"/>
                <w:szCs w:val="22"/>
              </w:rPr>
              <w:t>евалуацијом</w:t>
            </w:r>
            <w:proofErr w:type="spellEnd"/>
          </w:p>
        </w:tc>
        <w:tc>
          <w:tcPr>
            <w:tcW w:w="126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F1931" w:rsidRPr="00182383" w:rsidRDefault="006F1931" w:rsidP="00A86535">
            <w:pPr>
              <w:spacing w:before="60" w:after="60"/>
              <w:jc w:val="center"/>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F1931" w:rsidRPr="00182383" w:rsidRDefault="006F1931" w:rsidP="00A86535">
            <w:pPr>
              <w:spacing w:before="60" w:after="60"/>
              <w:jc w:val="center"/>
              <w:rPr>
                <w:sz w:val="22"/>
                <w:szCs w:val="22"/>
              </w:rPr>
            </w:pPr>
            <w:r w:rsidRPr="00182383">
              <w:rPr>
                <w:sz w:val="22"/>
                <w:szCs w:val="22"/>
              </w:rPr>
              <w:t>ИЗЈЗ/ЗЗЈЗ, МЗ, МЖС</w:t>
            </w:r>
          </w:p>
        </w:tc>
        <w:tc>
          <w:tcPr>
            <w:tcW w:w="153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F1931" w:rsidRPr="00182383" w:rsidRDefault="006F1931" w:rsidP="00890CD0">
            <w:pPr>
              <w:spacing w:before="60" w:after="60"/>
              <w:jc w:val="center"/>
              <w:rPr>
                <w:sz w:val="22"/>
                <w:szCs w:val="22"/>
              </w:rPr>
            </w:pPr>
            <w:r w:rsidRPr="00182383">
              <w:rPr>
                <w:sz w:val="22"/>
                <w:szCs w:val="22"/>
              </w:rPr>
              <w:t>2024-2028</w:t>
            </w:r>
            <w:r w:rsidR="00606F50" w:rsidRPr="00182383">
              <w:rPr>
                <w:sz w:val="22"/>
                <w:szCs w:val="22"/>
              </w:rPr>
              <w:t>.</w:t>
            </w:r>
          </w:p>
        </w:tc>
        <w:tc>
          <w:tcPr>
            <w:tcW w:w="17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F1931" w:rsidRPr="00182383" w:rsidRDefault="003B7E74" w:rsidP="00A86535">
            <w:pPr>
              <w:spacing w:before="60" w:after="60"/>
              <w:jc w:val="center"/>
              <w:rPr>
                <w:sz w:val="22"/>
                <w:szCs w:val="22"/>
              </w:rPr>
            </w:pPr>
            <w:r w:rsidRPr="00182383">
              <w:rPr>
                <w:sz w:val="22"/>
                <w:szCs w:val="22"/>
              </w:rPr>
              <w:t>/</w:t>
            </w:r>
          </w:p>
        </w:tc>
        <w:tc>
          <w:tcPr>
            <w:tcW w:w="153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F1931" w:rsidRPr="00182383" w:rsidRDefault="003B7E74" w:rsidP="00A86535">
            <w:pPr>
              <w:spacing w:before="60" w:after="60"/>
              <w:jc w:val="center"/>
              <w:rPr>
                <w:sz w:val="22"/>
                <w:szCs w:val="22"/>
              </w:rPr>
            </w:pPr>
            <w:r w:rsidRPr="00182383">
              <w:rPr>
                <w:sz w:val="22"/>
                <w:szCs w:val="22"/>
              </w:rPr>
              <w:t>/</w:t>
            </w:r>
          </w:p>
        </w:tc>
        <w:tc>
          <w:tcPr>
            <w:tcW w:w="243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F1931" w:rsidRPr="00182383" w:rsidRDefault="003B7E74" w:rsidP="00A86535">
            <w:pPr>
              <w:spacing w:before="60" w:after="60"/>
              <w:jc w:val="center"/>
              <w:rPr>
                <w:sz w:val="22"/>
                <w:szCs w:val="22"/>
              </w:rPr>
            </w:pPr>
            <w:r w:rsidRPr="00182383">
              <w:rPr>
                <w:sz w:val="22"/>
                <w:szCs w:val="22"/>
              </w:rPr>
              <w:t>/</w:t>
            </w:r>
          </w:p>
        </w:tc>
      </w:tr>
      <w:tr w:rsidR="006F1931" w:rsidRPr="00182383" w:rsidTr="006F1931">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rPr>
                <w:sz w:val="22"/>
                <w:szCs w:val="22"/>
              </w:rPr>
            </w:pPr>
            <w:r w:rsidRPr="00182383">
              <w:rPr>
                <w:sz w:val="22"/>
                <w:szCs w:val="22"/>
              </w:rPr>
              <w:t>3.3.2</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rPr>
                <w:sz w:val="22"/>
                <w:szCs w:val="22"/>
              </w:rPr>
            </w:pPr>
            <w:proofErr w:type="spellStart"/>
            <w:r w:rsidRPr="00182383">
              <w:rPr>
                <w:sz w:val="22"/>
                <w:szCs w:val="22"/>
              </w:rPr>
              <w:t>Континуирани</w:t>
            </w:r>
            <w:proofErr w:type="spellEnd"/>
            <w:r w:rsidRPr="00182383">
              <w:rPr>
                <w:sz w:val="22"/>
                <w:szCs w:val="22"/>
              </w:rPr>
              <w:t xml:space="preserve"> </w:t>
            </w:r>
            <w:proofErr w:type="spellStart"/>
            <w:r w:rsidRPr="00182383">
              <w:rPr>
                <w:sz w:val="22"/>
                <w:szCs w:val="22"/>
              </w:rPr>
              <w:t>мониторинг</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ваздуха</w:t>
            </w:r>
            <w:proofErr w:type="spellEnd"/>
            <w:r w:rsidRPr="00182383">
              <w:rPr>
                <w:sz w:val="22"/>
                <w:szCs w:val="22"/>
              </w:rPr>
              <w:t xml:space="preserve"> </w:t>
            </w:r>
            <w:proofErr w:type="spellStart"/>
            <w:r w:rsidRPr="00182383">
              <w:rPr>
                <w:sz w:val="22"/>
                <w:szCs w:val="22"/>
              </w:rPr>
              <w:t>животне</w:t>
            </w:r>
            <w:proofErr w:type="spellEnd"/>
            <w:r w:rsidRPr="00182383">
              <w:rPr>
                <w:sz w:val="22"/>
                <w:szCs w:val="22"/>
              </w:rPr>
              <w:t xml:space="preserve"> </w:t>
            </w:r>
            <w:proofErr w:type="spellStart"/>
            <w:r w:rsidRPr="00182383">
              <w:rPr>
                <w:sz w:val="22"/>
                <w:szCs w:val="22"/>
              </w:rPr>
              <w:t>средине</w:t>
            </w:r>
            <w:proofErr w:type="spellEnd"/>
            <w:r w:rsidRPr="00182383">
              <w:rPr>
                <w:sz w:val="22"/>
                <w:szCs w:val="22"/>
              </w:rPr>
              <w:t xml:space="preserve"> (</w:t>
            </w:r>
            <w:proofErr w:type="spellStart"/>
            <w:r w:rsidRPr="00182383">
              <w:rPr>
                <w:sz w:val="22"/>
                <w:szCs w:val="22"/>
              </w:rPr>
              <w:t>врста</w:t>
            </w:r>
            <w:proofErr w:type="spellEnd"/>
            <w:r w:rsidRPr="00182383">
              <w:rPr>
                <w:sz w:val="22"/>
                <w:szCs w:val="22"/>
              </w:rPr>
              <w:t xml:space="preserve"> и </w:t>
            </w: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контрола</w:t>
            </w:r>
            <w:proofErr w:type="spellEnd"/>
            <w:r w:rsidRPr="00182383">
              <w:rPr>
                <w:sz w:val="22"/>
                <w:szCs w:val="22"/>
              </w:rPr>
              <w:t xml:space="preserve"> </w:t>
            </w:r>
            <w:proofErr w:type="spellStart"/>
            <w:r w:rsidRPr="00182383">
              <w:rPr>
                <w:sz w:val="22"/>
                <w:szCs w:val="22"/>
              </w:rPr>
              <w:t>према</w:t>
            </w:r>
            <w:proofErr w:type="spellEnd"/>
            <w:r w:rsidRPr="00182383">
              <w:rPr>
                <w:sz w:val="22"/>
                <w:szCs w:val="22"/>
              </w:rPr>
              <w:t xml:space="preserve"> </w:t>
            </w:r>
            <w:proofErr w:type="spellStart"/>
            <w:r w:rsidRPr="00182383">
              <w:rPr>
                <w:sz w:val="22"/>
                <w:szCs w:val="22"/>
              </w:rPr>
              <w:t>месту</w:t>
            </w:r>
            <w:proofErr w:type="spellEnd"/>
            <w:r w:rsidRPr="00182383">
              <w:rPr>
                <w:sz w:val="22"/>
                <w:szCs w:val="22"/>
              </w:rPr>
              <w:t xml:space="preserve"> </w:t>
            </w:r>
            <w:proofErr w:type="spellStart"/>
            <w:r w:rsidRPr="00182383">
              <w:rPr>
                <w:sz w:val="22"/>
                <w:szCs w:val="22"/>
              </w:rPr>
              <w:lastRenderedPageBreak/>
              <w:t>узорковања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стручним</w:t>
            </w:r>
            <w:proofErr w:type="spellEnd"/>
            <w:r w:rsidRPr="00182383">
              <w:rPr>
                <w:sz w:val="22"/>
                <w:szCs w:val="22"/>
              </w:rPr>
              <w:t xml:space="preserve"> </w:t>
            </w:r>
            <w:proofErr w:type="spellStart"/>
            <w:r w:rsidRPr="00182383">
              <w:rPr>
                <w:sz w:val="22"/>
                <w:szCs w:val="22"/>
              </w:rPr>
              <w:t>мишљењем</w:t>
            </w:r>
            <w:proofErr w:type="spellEnd"/>
            <w:r w:rsidRPr="00182383">
              <w:rPr>
                <w:sz w:val="22"/>
                <w:szCs w:val="22"/>
              </w:rPr>
              <w:t xml:space="preserve"> и </w:t>
            </w:r>
            <w:proofErr w:type="spellStart"/>
            <w:r w:rsidRPr="00182383">
              <w:rPr>
                <w:sz w:val="22"/>
                <w:szCs w:val="22"/>
              </w:rPr>
              <w:t>проценом</w:t>
            </w:r>
            <w:proofErr w:type="spellEnd"/>
            <w:r w:rsidRPr="00182383">
              <w:rPr>
                <w:sz w:val="22"/>
                <w:szCs w:val="22"/>
              </w:rPr>
              <w:t xml:space="preserve"> </w:t>
            </w:r>
            <w:proofErr w:type="spellStart"/>
            <w:r w:rsidRPr="00182383">
              <w:rPr>
                <w:sz w:val="22"/>
                <w:szCs w:val="22"/>
              </w:rPr>
              <w:t>утицаја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здравље</w:t>
            </w:r>
            <w:proofErr w:type="spellEnd"/>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jc w:val="both"/>
              <w:rPr>
                <w:sz w:val="22"/>
                <w:szCs w:val="22"/>
              </w:rPr>
            </w:pPr>
            <w:r w:rsidRPr="00182383">
              <w:rPr>
                <w:sz w:val="22"/>
                <w:szCs w:val="22"/>
              </w:rPr>
              <w:lastRenderedPageBreak/>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jc w:val="both"/>
              <w:rPr>
                <w:sz w:val="22"/>
                <w:szCs w:val="22"/>
              </w:rPr>
            </w:pPr>
            <w:r w:rsidRPr="00182383">
              <w:rPr>
                <w:sz w:val="22"/>
                <w:szCs w:val="22"/>
              </w:rPr>
              <w:t>ИЗЈЗ/ЗЗЈЗ, МЗ, МЖС</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890CD0">
            <w:pPr>
              <w:spacing w:before="60" w:after="60"/>
              <w:jc w:val="center"/>
              <w:rPr>
                <w:sz w:val="22"/>
                <w:szCs w:val="22"/>
              </w:rPr>
            </w:pPr>
            <w:r w:rsidRPr="00182383">
              <w:rPr>
                <w:sz w:val="22"/>
                <w:szCs w:val="22"/>
              </w:rPr>
              <w:t>2024-2028</w:t>
            </w:r>
            <w:r w:rsidR="00606F50" w:rsidRPr="00182383">
              <w:rPr>
                <w:sz w:val="22"/>
                <w:szCs w:val="22"/>
              </w:rPr>
              <w:t>.</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2E2E55" w:rsidP="006F1931">
            <w:pPr>
              <w:spacing w:before="60" w:after="60"/>
              <w:jc w:val="center"/>
              <w:rPr>
                <w:sz w:val="22"/>
                <w:szCs w:val="22"/>
              </w:rPr>
            </w:pPr>
            <w:r w:rsidRPr="00182383">
              <w:rPr>
                <w:sz w:val="22"/>
                <w:szCs w:val="22"/>
              </w:rPr>
              <w:t>10.000.000,00</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2E2E55" w:rsidP="006F1931">
            <w:pPr>
              <w:spacing w:before="60" w:after="60"/>
              <w:jc w:val="center"/>
              <w:rPr>
                <w:sz w:val="22"/>
                <w:szCs w:val="22"/>
              </w:rPr>
            </w:pPr>
            <w:r w:rsidRPr="00182383">
              <w:rPr>
                <w:sz w:val="22"/>
                <w:szCs w:val="22"/>
              </w:rPr>
              <w:t>2.000.000,00</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2E2E55" w:rsidP="006F1931">
            <w:pPr>
              <w:spacing w:before="60" w:after="60"/>
              <w:jc w:val="center"/>
              <w:rPr>
                <w:sz w:val="22"/>
                <w:szCs w:val="22"/>
              </w:rPr>
            </w:pPr>
            <w:r w:rsidRPr="00182383">
              <w:rPr>
                <w:sz w:val="22"/>
                <w:szCs w:val="22"/>
              </w:rPr>
              <w:t>10.000.000,00</w:t>
            </w:r>
            <w:r w:rsidR="006F1931" w:rsidRPr="00182383">
              <w:rPr>
                <w:sz w:val="22"/>
                <w:szCs w:val="22"/>
              </w:rPr>
              <w:t>ЈЛС</w:t>
            </w:r>
          </w:p>
        </w:tc>
      </w:tr>
      <w:tr w:rsidR="006F1931" w:rsidRPr="00182383" w:rsidTr="006F1931">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rPr>
                <w:sz w:val="22"/>
                <w:szCs w:val="22"/>
              </w:rPr>
            </w:pPr>
            <w:r w:rsidRPr="00182383">
              <w:rPr>
                <w:sz w:val="22"/>
                <w:szCs w:val="22"/>
              </w:rPr>
              <w:t>3</w:t>
            </w:r>
            <w:r w:rsidR="00890CD0" w:rsidRPr="00182383">
              <w:rPr>
                <w:sz w:val="22"/>
                <w:szCs w:val="22"/>
              </w:rPr>
              <w:t>.3.3</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индекса</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ваздуха</w:t>
            </w:r>
            <w:proofErr w:type="spellEnd"/>
            <w:r w:rsidRPr="00182383">
              <w:rPr>
                <w:sz w:val="22"/>
                <w:szCs w:val="22"/>
              </w:rPr>
              <w:t xml:space="preserve"> </w:t>
            </w:r>
            <w:proofErr w:type="spellStart"/>
            <w:r w:rsidRPr="00182383">
              <w:rPr>
                <w:sz w:val="22"/>
                <w:szCs w:val="22"/>
              </w:rPr>
              <w:t>животне</w:t>
            </w:r>
            <w:proofErr w:type="spellEnd"/>
            <w:r w:rsidRPr="00182383">
              <w:rPr>
                <w:sz w:val="22"/>
                <w:szCs w:val="22"/>
              </w:rPr>
              <w:t xml:space="preserve"> </w:t>
            </w:r>
            <w:proofErr w:type="spellStart"/>
            <w:r w:rsidRPr="00182383">
              <w:rPr>
                <w:sz w:val="22"/>
                <w:szCs w:val="22"/>
              </w:rPr>
              <w:t>средине</w:t>
            </w:r>
            <w:proofErr w:type="spellEnd"/>
            <w:r w:rsidRPr="00182383">
              <w:rPr>
                <w:sz w:val="22"/>
                <w:szCs w:val="22"/>
              </w:rPr>
              <w:t xml:space="preserve"> у </w:t>
            </w:r>
            <w:proofErr w:type="spellStart"/>
            <w:r w:rsidRPr="00182383">
              <w:rPr>
                <w:sz w:val="22"/>
                <w:szCs w:val="22"/>
              </w:rPr>
              <w:t>циљу</w:t>
            </w:r>
            <w:proofErr w:type="spellEnd"/>
            <w:r w:rsidRPr="00182383">
              <w:rPr>
                <w:sz w:val="22"/>
                <w:szCs w:val="22"/>
              </w:rPr>
              <w:t xml:space="preserve"> </w:t>
            </w:r>
            <w:proofErr w:type="spellStart"/>
            <w:r w:rsidRPr="00182383">
              <w:rPr>
                <w:sz w:val="22"/>
                <w:szCs w:val="22"/>
              </w:rPr>
              <w:t>јасног</w:t>
            </w:r>
            <w:proofErr w:type="spellEnd"/>
            <w:r w:rsidRPr="00182383">
              <w:rPr>
                <w:sz w:val="22"/>
                <w:szCs w:val="22"/>
              </w:rPr>
              <w:t xml:space="preserve"> </w:t>
            </w:r>
            <w:proofErr w:type="spellStart"/>
            <w:r w:rsidRPr="00182383">
              <w:rPr>
                <w:sz w:val="22"/>
                <w:szCs w:val="22"/>
              </w:rPr>
              <w:t>обавештавања</w:t>
            </w:r>
            <w:proofErr w:type="spellEnd"/>
            <w:r w:rsidRPr="00182383">
              <w:rPr>
                <w:sz w:val="22"/>
                <w:szCs w:val="22"/>
              </w:rPr>
              <w:t xml:space="preserve"> </w:t>
            </w:r>
            <w:proofErr w:type="spellStart"/>
            <w:r w:rsidRPr="00182383">
              <w:rPr>
                <w:sz w:val="22"/>
                <w:szCs w:val="22"/>
              </w:rPr>
              <w:t>становништва</w:t>
            </w:r>
            <w:proofErr w:type="spellEnd"/>
            <w:r w:rsidRPr="00182383">
              <w:rPr>
                <w:sz w:val="22"/>
                <w:szCs w:val="22"/>
              </w:rPr>
              <w:t xml:space="preserve"> у </w:t>
            </w:r>
            <w:proofErr w:type="spellStart"/>
            <w:r w:rsidRPr="00182383">
              <w:rPr>
                <w:sz w:val="22"/>
                <w:szCs w:val="22"/>
              </w:rPr>
              <w:t>односу</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присуство</w:t>
            </w:r>
            <w:proofErr w:type="spellEnd"/>
            <w:r w:rsidRPr="00182383">
              <w:rPr>
                <w:sz w:val="22"/>
                <w:szCs w:val="22"/>
              </w:rPr>
              <w:t xml:space="preserve"> </w:t>
            </w:r>
            <w:proofErr w:type="spellStart"/>
            <w:r w:rsidRPr="00182383">
              <w:rPr>
                <w:sz w:val="22"/>
                <w:szCs w:val="22"/>
              </w:rPr>
              <w:t>загађујућих</w:t>
            </w:r>
            <w:proofErr w:type="spellEnd"/>
            <w:r w:rsidRPr="00182383">
              <w:rPr>
                <w:sz w:val="22"/>
                <w:szCs w:val="22"/>
              </w:rPr>
              <w:t xml:space="preserve"> </w:t>
            </w:r>
            <w:proofErr w:type="spellStart"/>
            <w:r w:rsidRPr="00182383">
              <w:rPr>
                <w:sz w:val="22"/>
                <w:szCs w:val="22"/>
              </w:rPr>
              <w:t>материја</w:t>
            </w:r>
            <w:proofErr w:type="spellEnd"/>
            <w:r w:rsidRPr="00182383">
              <w:rPr>
                <w:sz w:val="22"/>
                <w:szCs w:val="22"/>
              </w:rPr>
              <w:t xml:space="preserve"> у </w:t>
            </w:r>
            <w:proofErr w:type="spellStart"/>
            <w:r w:rsidRPr="00182383">
              <w:rPr>
                <w:sz w:val="22"/>
                <w:szCs w:val="22"/>
              </w:rPr>
              <w:t>ваздуху</w:t>
            </w:r>
            <w:proofErr w:type="spellEnd"/>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jc w:val="both"/>
              <w:rPr>
                <w:sz w:val="22"/>
                <w:szCs w:val="22"/>
              </w:rPr>
            </w:pPr>
            <w:r w:rsidRPr="00182383">
              <w:rPr>
                <w:sz w:val="22"/>
                <w:szCs w:val="22"/>
              </w:rPr>
              <w:t>ИЗЈЗ/ЗЗЈЗ, МЗ, МЖС</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890CD0" w:rsidP="00890CD0">
            <w:pPr>
              <w:spacing w:before="60" w:after="60"/>
              <w:jc w:val="center"/>
              <w:rPr>
                <w:sz w:val="22"/>
                <w:szCs w:val="22"/>
              </w:rPr>
            </w:pPr>
            <w:r w:rsidRPr="00182383">
              <w:rPr>
                <w:sz w:val="22"/>
                <w:szCs w:val="22"/>
              </w:rPr>
              <w:t>2024-2028</w:t>
            </w:r>
            <w:r w:rsidR="00606F50" w:rsidRPr="00182383">
              <w:rPr>
                <w:sz w:val="22"/>
                <w:szCs w:val="22"/>
              </w:rPr>
              <w:t>.</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6F1931">
            <w:pPr>
              <w:spacing w:before="60" w:after="60"/>
              <w:jc w:val="center"/>
              <w:rPr>
                <w:sz w:val="22"/>
                <w:szCs w:val="22"/>
              </w:rPr>
            </w:pPr>
          </w:p>
          <w:p w:rsidR="006F1931" w:rsidRPr="00182383" w:rsidRDefault="006F1931" w:rsidP="006F1931">
            <w:pPr>
              <w:spacing w:before="60" w:after="60"/>
              <w:jc w:val="center"/>
              <w:rPr>
                <w:sz w:val="22"/>
                <w:szCs w:val="22"/>
              </w:rPr>
            </w:pPr>
            <w:r w:rsidRPr="00182383">
              <w:rPr>
                <w:sz w:val="22"/>
                <w:szCs w:val="22"/>
              </w:rPr>
              <w:t>/</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6F1931">
            <w:pPr>
              <w:spacing w:before="60" w:after="60"/>
              <w:jc w:val="center"/>
              <w:rPr>
                <w:sz w:val="22"/>
                <w:szCs w:val="22"/>
              </w:rPr>
            </w:pPr>
          </w:p>
          <w:p w:rsidR="006F1931" w:rsidRPr="00182383" w:rsidRDefault="006F1931" w:rsidP="006F1931">
            <w:pPr>
              <w:spacing w:before="60" w:after="60"/>
              <w:jc w:val="center"/>
              <w:rPr>
                <w:sz w:val="22"/>
                <w:szCs w:val="22"/>
              </w:rPr>
            </w:pPr>
            <w:r w:rsidRPr="00182383">
              <w:rPr>
                <w:sz w:val="22"/>
                <w:szCs w:val="22"/>
              </w:rPr>
              <w:t>/</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6F1931">
            <w:pPr>
              <w:spacing w:before="60" w:after="60"/>
              <w:jc w:val="center"/>
              <w:rPr>
                <w:sz w:val="22"/>
                <w:szCs w:val="22"/>
              </w:rPr>
            </w:pPr>
          </w:p>
          <w:p w:rsidR="006F1931" w:rsidRPr="00182383" w:rsidRDefault="006F1931" w:rsidP="006F1931">
            <w:pPr>
              <w:spacing w:before="60" w:after="60"/>
              <w:jc w:val="center"/>
              <w:rPr>
                <w:sz w:val="22"/>
                <w:szCs w:val="22"/>
              </w:rPr>
            </w:pPr>
          </w:p>
        </w:tc>
      </w:tr>
      <w:tr w:rsidR="006F1931" w:rsidRPr="00182383" w:rsidTr="006F1931">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rPr>
                <w:sz w:val="22"/>
                <w:szCs w:val="22"/>
              </w:rPr>
            </w:pPr>
            <w:r w:rsidRPr="00182383">
              <w:rPr>
                <w:sz w:val="22"/>
                <w:szCs w:val="22"/>
              </w:rPr>
              <w:t>3</w:t>
            </w:r>
            <w:r w:rsidR="00890CD0" w:rsidRPr="00182383">
              <w:rPr>
                <w:sz w:val="22"/>
                <w:szCs w:val="22"/>
              </w:rPr>
              <w:t>.3.4</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rPr>
                <w:sz w:val="22"/>
                <w:szCs w:val="22"/>
              </w:rPr>
            </w:pPr>
            <w:proofErr w:type="spellStart"/>
            <w:r w:rsidRPr="00182383">
              <w:rPr>
                <w:sz w:val="22"/>
                <w:szCs w:val="22"/>
              </w:rPr>
              <w:t>Прикупљање</w:t>
            </w:r>
            <w:proofErr w:type="spellEnd"/>
            <w:r w:rsidRPr="00182383">
              <w:rPr>
                <w:sz w:val="22"/>
                <w:szCs w:val="22"/>
              </w:rPr>
              <w:t xml:space="preserve"> и </w:t>
            </w:r>
            <w:proofErr w:type="spellStart"/>
            <w:r w:rsidRPr="00182383">
              <w:rPr>
                <w:sz w:val="22"/>
                <w:szCs w:val="22"/>
              </w:rPr>
              <w:t>статистичка</w:t>
            </w:r>
            <w:proofErr w:type="spellEnd"/>
            <w:r w:rsidRPr="00182383">
              <w:rPr>
                <w:sz w:val="22"/>
                <w:szCs w:val="22"/>
              </w:rPr>
              <w:t xml:space="preserve"> </w:t>
            </w:r>
            <w:proofErr w:type="spellStart"/>
            <w:r w:rsidRPr="00182383">
              <w:rPr>
                <w:sz w:val="22"/>
                <w:szCs w:val="22"/>
              </w:rPr>
              <w:t>обрада</w:t>
            </w:r>
            <w:proofErr w:type="spellEnd"/>
            <w:r w:rsidRPr="00182383">
              <w:rPr>
                <w:sz w:val="22"/>
                <w:szCs w:val="22"/>
              </w:rPr>
              <w:t xml:space="preserve"> </w:t>
            </w:r>
            <w:proofErr w:type="spellStart"/>
            <w:r w:rsidRPr="00182383">
              <w:rPr>
                <w:sz w:val="22"/>
                <w:szCs w:val="22"/>
              </w:rPr>
              <w:t>података</w:t>
            </w:r>
            <w:proofErr w:type="spellEnd"/>
            <w:r w:rsidRPr="00182383">
              <w:rPr>
                <w:sz w:val="22"/>
                <w:szCs w:val="22"/>
              </w:rPr>
              <w:t xml:space="preserve"> </w:t>
            </w:r>
            <w:proofErr w:type="spellStart"/>
            <w:r w:rsidRPr="00182383">
              <w:rPr>
                <w:sz w:val="22"/>
                <w:szCs w:val="22"/>
              </w:rPr>
              <w:t>према</w:t>
            </w:r>
            <w:proofErr w:type="spellEnd"/>
            <w:r w:rsidRPr="00182383">
              <w:rPr>
                <w:sz w:val="22"/>
                <w:szCs w:val="22"/>
              </w:rPr>
              <w:t xml:space="preserve"> </w:t>
            </w:r>
            <w:proofErr w:type="spellStart"/>
            <w:r w:rsidRPr="00182383">
              <w:rPr>
                <w:sz w:val="22"/>
                <w:szCs w:val="22"/>
              </w:rPr>
              <w:t>врсти</w:t>
            </w:r>
            <w:proofErr w:type="spellEnd"/>
            <w:r w:rsidRPr="00182383">
              <w:rPr>
                <w:sz w:val="22"/>
                <w:szCs w:val="22"/>
              </w:rPr>
              <w:t xml:space="preserve"> </w:t>
            </w:r>
            <w:proofErr w:type="spellStart"/>
            <w:r w:rsidRPr="00182383">
              <w:rPr>
                <w:sz w:val="22"/>
                <w:szCs w:val="22"/>
              </w:rPr>
              <w:t>анализе</w:t>
            </w:r>
            <w:proofErr w:type="spellEnd"/>
            <w:r w:rsidRPr="00182383">
              <w:rPr>
                <w:sz w:val="22"/>
                <w:szCs w:val="22"/>
              </w:rPr>
              <w:t xml:space="preserve">, </w:t>
            </w:r>
            <w:proofErr w:type="spellStart"/>
            <w:r w:rsidRPr="00182383">
              <w:rPr>
                <w:sz w:val="22"/>
                <w:szCs w:val="22"/>
              </w:rPr>
              <w:t>броју</w:t>
            </w:r>
            <w:proofErr w:type="spellEnd"/>
            <w:r w:rsidRPr="00182383">
              <w:rPr>
                <w:sz w:val="22"/>
                <w:szCs w:val="22"/>
              </w:rPr>
              <w:t xml:space="preserve"> </w:t>
            </w:r>
            <w:proofErr w:type="spellStart"/>
            <w:r w:rsidRPr="00182383">
              <w:rPr>
                <w:sz w:val="22"/>
                <w:szCs w:val="22"/>
              </w:rPr>
              <w:t>узорака</w:t>
            </w:r>
            <w:proofErr w:type="spellEnd"/>
            <w:r w:rsidRPr="00182383">
              <w:rPr>
                <w:sz w:val="22"/>
                <w:szCs w:val="22"/>
              </w:rPr>
              <w:t xml:space="preserve"> и </w:t>
            </w:r>
            <w:proofErr w:type="spellStart"/>
            <w:r w:rsidRPr="00182383">
              <w:rPr>
                <w:sz w:val="22"/>
                <w:szCs w:val="22"/>
              </w:rPr>
              <w:t>месту</w:t>
            </w:r>
            <w:proofErr w:type="spellEnd"/>
            <w:r w:rsidRPr="00182383">
              <w:rPr>
                <w:sz w:val="22"/>
                <w:szCs w:val="22"/>
              </w:rPr>
              <w:t xml:space="preserve"> </w:t>
            </w:r>
            <w:proofErr w:type="spellStart"/>
            <w:r w:rsidRPr="00182383">
              <w:rPr>
                <w:sz w:val="22"/>
                <w:szCs w:val="22"/>
              </w:rPr>
              <w:t>узорковања</w:t>
            </w:r>
            <w:proofErr w:type="spellEnd"/>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jc w:val="both"/>
              <w:rPr>
                <w:sz w:val="22"/>
                <w:szCs w:val="22"/>
              </w:rPr>
            </w:pPr>
            <w:r w:rsidRPr="00182383">
              <w:rPr>
                <w:sz w:val="22"/>
                <w:szCs w:val="22"/>
              </w:rPr>
              <w:t>ИЗЈЗ/ЗЗЈЗ, МЗ, МЖС</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890CD0" w:rsidP="00890CD0">
            <w:pPr>
              <w:spacing w:before="60" w:after="60"/>
              <w:jc w:val="center"/>
              <w:rPr>
                <w:sz w:val="22"/>
                <w:szCs w:val="22"/>
              </w:rPr>
            </w:pPr>
            <w:r w:rsidRPr="00182383">
              <w:rPr>
                <w:sz w:val="22"/>
                <w:szCs w:val="22"/>
              </w:rPr>
              <w:t>2024-2028</w:t>
            </w:r>
            <w:r w:rsidR="00606F50" w:rsidRPr="00182383">
              <w:rPr>
                <w:sz w:val="22"/>
                <w:szCs w:val="22"/>
              </w:rPr>
              <w:t>.</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890CD0">
            <w:pPr>
              <w:spacing w:before="60" w:after="60"/>
              <w:jc w:val="center"/>
              <w:rPr>
                <w:sz w:val="22"/>
                <w:szCs w:val="22"/>
              </w:rPr>
            </w:pPr>
          </w:p>
          <w:p w:rsidR="00890CD0" w:rsidRPr="00182383" w:rsidRDefault="00890CD0" w:rsidP="00890CD0">
            <w:pPr>
              <w:spacing w:before="60" w:after="60"/>
              <w:jc w:val="center"/>
              <w:rPr>
                <w:sz w:val="22"/>
                <w:szCs w:val="22"/>
              </w:rPr>
            </w:pPr>
            <w:r w:rsidRPr="00182383">
              <w:rPr>
                <w:sz w:val="22"/>
                <w:szCs w:val="22"/>
              </w:rPr>
              <w:t>/</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890CD0">
            <w:pPr>
              <w:spacing w:before="60" w:after="60"/>
              <w:jc w:val="center"/>
              <w:rPr>
                <w:sz w:val="22"/>
                <w:szCs w:val="22"/>
              </w:rPr>
            </w:pPr>
          </w:p>
          <w:p w:rsidR="00890CD0" w:rsidRPr="00182383" w:rsidRDefault="00890CD0" w:rsidP="00890CD0">
            <w:pPr>
              <w:spacing w:before="60" w:after="60"/>
              <w:jc w:val="center"/>
              <w:rPr>
                <w:sz w:val="22"/>
                <w:szCs w:val="22"/>
              </w:rPr>
            </w:pPr>
            <w:r w:rsidRPr="00182383">
              <w:rPr>
                <w:sz w:val="22"/>
                <w:szCs w:val="22"/>
              </w:rPr>
              <w:t>/</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890CD0">
            <w:pPr>
              <w:spacing w:before="60" w:after="60"/>
              <w:jc w:val="center"/>
              <w:rPr>
                <w:sz w:val="22"/>
                <w:szCs w:val="22"/>
              </w:rPr>
            </w:pPr>
          </w:p>
        </w:tc>
      </w:tr>
      <w:tr w:rsidR="006F1931" w:rsidRPr="00182383" w:rsidTr="006F1931">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890CD0">
            <w:pPr>
              <w:spacing w:before="60" w:after="60"/>
              <w:rPr>
                <w:sz w:val="22"/>
                <w:szCs w:val="22"/>
              </w:rPr>
            </w:pPr>
            <w:r w:rsidRPr="00182383">
              <w:rPr>
                <w:sz w:val="22"/>
                <w:szCs w:val="22"/>
              </w:rPr>
              <w:t>3</w:t>
            </w:r>
            <w:r w:rsidR="00890CD0" w:rsidRPr="00182383">
              <w:rPr>
                <w:sz w:val="22"/>
                <w:szCs w:val="22"/>
              </w:rPr>
              <w:t>.3.5</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rPr>
                <w:sz w:val="22"/>
                <w:szCs w:val="22"/>
              </w:rPr>
            </w:pPr>
            <w:proofErr w:type="spellStart"/>
            <w:r w:rsidRPr="00182383">
              <w:rPr>
                <w:sz w:val="22"/>
                <w:szCs w:val="22"/>
              </w:rPr>
              <w:t>Формирање</w:t>
            </w:r>
            <w:proofErr w:type="spellEnd"/>
            <w:r w:rsidRPr="00182383">
              <w:rPr>
                <w:sz w:val="22"/>
                <w:szCs w:val="22"/>
              </w:rPr>
              <w:t xml:space="preserve"> </w:t>
            </w:r>
            <w:proofErr w:type="spellStart"/>
            <w:r w:rsidRPr="00182383">
              <w:rPr>
                <w:sz w:val="22"/>
                <w:szCs w:val="22"/>
              </w:rPr>
              <w:t>базе</w:t>
            </w:r>
            <w:proofErr w:type="spellEnd"/>
            <w:r w:rsidRPr="00182383">
              <w:rPr>
                <w:sz w:val="22"/>
                <w:szCs w:val="22"/>
              </w:rPr>
              <w:t xml:space="preserve"> </w:t>
            </w:r>
            <w:proofErr w:type="spellStart"/>
            <w:r w:rsidRPr="00182383">
              <w:rPr>
                <w:sz w:val="22"/>
                <w:szCs w:val="22"/>
              </w:rPr>
              <w:t>података</w:t>
            </w:r>
            <w:proofErr w:type="spellEnd"/>
            <w:r w:rsidRPr="00182383">
              <w:rPr>
                <w:sz w:val="22"/>
                <w:szCs w:val="22"/>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jc w:val="both"/>
              <w:rPr>
                <w:sz w:val="22"/>
                <w:szCs w:val="22"/>
              </w:rPr>
            </w:pPr>
            <w:r w:rsidRPr="00182383">
              <w:rPr>
                <w:sz w:val="22"/>
                <w:szCs w:val="22"/>
              </w:rPr>
              <w:t>ИЗЈЗ/ЗЗЈЗ, МЗ, МЖС</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890CD0" w:rsidP="00890CD0">
            <w:pPr>
              <w:spacing w:before="60" w:after="60"/>
              <w:jc w:val="center"/>
              <w:rPr>
                <w:sz w:val="22"/>
                <w:szCs w:val="22"/>
              </w:rPr>
            </w:pPr>
            <w:r w:rsidRPr="00182383">
              <w:rPr>
                <w:sz w:val="22"/>
                <w:szCs w:val="22"/>
              </w:rPr>
              <w:t>2024-2028</w:t>
            </w:r>
            <w:r w:rsidR="00606F50" w:rsidRPr="00182383">
              <w:rPr>
                <w:sz w:val="22"/>
                <w:szCs w:val="22"/>
              </w:rPr>
              <w:t>.</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890CD0" w:rsidP="00890CD0">
            <w:pPr>
              <w:spacing w:before="60" w:after="60"/>
              <w:jc w:val="center"/>
              <w:rPr>
                <w:sz w:val="22"/>
                <w:szCs w:val="22"/>
              </w:rPr>
            </w:pPr>
            <w:r w:rsidRPr="00182383">
              <w:rPr>
                <w:sz w:val="22"/>
                <w:szCs w:val="22"/>
              </w:rPr>
              <w:t>/</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890CD0" w:rsidP="00890CD0">
            <w:pPr>
              <w:spacing w:before="60" w:after="60"/>
              <w:jc w:val="center"/>
              <w:rPr>
                <w:sz w:val="22"/>
                <w:szCs w:val="22"/>
              </w:rPr>
            </w:pPr>
            <w:r w:rsidRPr="00182383">
              <w:rPr>
                <w:sz w:val="22"/>
                <w:szCs w:val="22"/>
              </w:rPr>
              <w:t>/</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890CD0">
            <w:pPr>
              <w:spacing w:before="60" w:after="60"/>
              <w:jc w:val="center"/>
              <w:rPr>
                <w:sz w:val="22"/>
                <w:szCs w:val="22"/>
              </w:rPr>
            </w:pPr>
          </w:p>
        </w:tc>
      </w:tr>
      <w:tr w:rsidR="006F1931" w:rsidRPr="00182383" w:rsidTr="006F1931">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890CD0">
            <w:pPr>
              <w:spacing w:before="60" w:after="60"/>
              <w:rPr>
                <w:sz w:val="22"/>
                <w:szCs w:val="22"/>
              </w:rPr>
            </w:pPr>
            <w:r w:rsidRPr="00182383">
              <w:rPr>
                <w:sz w:val="22"/>
                <w:szCs w:val="22"/>
              </w:rPr>
              <w:t>3</w:t>
            </w:r>
            <w:r w:rsidR="00890CD0" w:rsidRPr="00182383">
              <w:rPr>
                <w:sz w:val="22"/>
                <w:szCs w:val="22"/>
              </w:rPr>
              <w:t>.3.6</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годишњег</w:t>
            </w:r>
            <w:proofErr w:type="spellEnd"/>
            <w:r w:rsidRPr="00182383">
              <w:rPr>
                <w:sz w:val="22"/>
                <w:szCs w:val="22"/>
              </w:rPr>
              <w:t xml:space="preserve"> </w:t>
            </w:r>
            <w:proofErr w:type="spellStart"/>
            <w:r w:rsidRPr="00182383">
              <w:rPr>
                <w:sz w:val="22"/>
                <w:szCs w:val="22"/>
              </w:rPr>
              <w:t>извештаја</w:t>
            </w:r>
            <w:proofErr w:type="spellEnd"/>
            <w:r w:rsidRPr="00182383">
              <w:rPr>
                <w:sz w:val="22"/>
                <w:szCs w:val="22"/>
              </w:rPr>
              <w:t xml:space="preserve"> и </w:t>
            </w:r>
            <w:proofErr w:type="spellStart"/>
            <w:r w:rsidRPr="00182383">
              <w:rPr>
                <w:sz w:val="22"/>
                <w:szCs w:val="22"/>
              </w:rPr>
              <w:t>евалуација</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предлогом</w:t>
            </w:r>
            <w:proofErr w:type="spellEnd"/>
            <w:r w:rsidRPr="00182383">
              <w:rPr>
                <w:sz w:val="22"/>
                <w:szCs w:val="22"/>
              </w:rPr>
              <w:t xml:space="preserve"> </w:t>
            </w:r>
            <w:proofErr w:type="spellStart"/>
            <w:r w:rsidRPr="00182383">
              <w:rPr>
                <w:sz w:val="22"/>
                <w:szCs w:val="22"/>
              </w:rPr>
              <w:t>мера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унапређење</w:t>
            </w:r>
            <w:proofErr w:type="spellEnd"/>
            <w:r w:rsidRPr="00182383">
              <w:rPr>
                <w:sz w:val="22"/>
                <w:szCs w:val="22"/>
              </w:rPr>
              <w:t xml:space="preserve"> </w:t>
            </w:r>
          </w:p>
          <w:p w:rsidR="006F1931" w:rsidRPr="00182383" w:rsidRDefault="006F1931" w:rsidP="00A86535">
            <w:pPr>
              <w:spacing w:before="60" w:after="60"/>
              <w:rPr>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jc w:val="both"/>
              <w:rPr>
                <w:sz w:val="22"/>
                <w:szCs w:val="22"/>
              </w:rPr>
            </w:pPr>
            <w:r w:rsidRPr="00182383">
              <w:rPr>
                <w:sz w:val="22"/>
                <w:szCs w:val="22"/>
              </w:rPr>
              <w:t>ИЗЈЗ/ЗЗЈЗ, МЗ, МЖС</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890CD0" w:rsidP="00890CD0">
            <w:pPr>
              <w:spacing w:before="60" w:after="60"/>
              <w:jc w:val="center"/>
              <w:rPr>
                <w:sz w:val="22"/>
                <w:szCs w:val="22"/>
              </w:rPr>
            </w:pPr>
            <w:r w:rsidRPr="00182383">
              <w:rPr>
                <w:sz w:val="22"/>
                <w:szCs w:val="22"/>
              </w:rPr>
              <w:t>2024-2028</w:t>
            </w:r>
            <w:r w:rsidR="00606F50" w:rsidRPr="00182383">
              <w:rPr>
                <w:sz w:val="22"/>
                <w:szCs w:val="22"/>
              </w:rPr>
              <w:t>.</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890CD0" w:rsidP="00890CD0">
            <w:pPr>
              <w:spacing w:before="60" w:after="60"/>
              <w:jc w:val="center"/>
              <w:rPr>
                <w:sz w:val="22"/>
                <w:szCs w:val="22"/>
              </w:rPr>
            </w:pPr>
            <w:r w:rsidRPr="00182383">
              <w:rPr>
                <w:sz w:val="22"/>
                <w:szCs w:val="22"/>
              </w:rPr>
              <w:t>/</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890CD0" w:rsidP="00890CD0">
            <w:pPr>
              <w:spacing w:before="60" w:after="60"/>
              <w:jc w:val="center"/>
              <w:rPr>
                <w:sz w:val="22"/>
                <w:szCs w:val="22"/>
              </w:rPr>
            </w:pPr>
            <w:r w:rsidRPr="00182383">
              <w:rPr>
                <w:sz w:val="22"/>
                <w:szCs w:val="22"/>
              </w:rPr>
              <w:t>/</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890CD0">
            <w:pPr>
              <w:spacing w:before="60" w:after="60"/>
              <w:jc w:val="center"/>
              <w:rPr>
                <w:sz w:val="22"/>
                <w:szCs w:val="22"/>
              </w:rPr>
            </w:pPr>
          </w:p>
        </w:tc>
      </w:tr>
      <w:tr w:rsidR="006F1931" w:rsidRPr="00182383" w:rsidTr="006F1931">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rPr>
                <w:sz w:val="22"/>
                <w:szCs w:val="22"/>
              </w:rPr>
            </w:pPr>
            <w:r w:rsidRPr="00182383">
              <w:rPr>
                <w:sz w:val="22"/>
                <w:szCs w:val="22"/>
              </w:rPr>
              <w:t>3</w:t>
            </w:r>
            <w:r w:rsidR="00890CD0" w:rsidRPr="00182383">
              <w:rPr>
                <w:sz w:val="22"/>
                <w:szCs w:val="22"/>
              </w:rPr>
              <w:t>.3.7</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rPr>
                <w:sz w:val="22"/>
                <w:szCs w:val="22"/>
              </w:rPr>
            </w:pPr>
            <w:proofErr w:type="spellStart"/>
            <w:r w:rsidRPr="00182383">
              <w:rPr>
                <w:sz w:val="22"/>
                <w:szCs w:val="22"/>
              </w:rPr>
              <w:t>Информисање</w:t>
            </w:r>
            <w:proofErr w:type="spellEnd"/>
            <w:r w:rsidRPr="00182383">
              <w:rPr>
                <w:sz w:val="22"/>
                <w:szCs w:val="22"/>
              </w:rPr>
              <w:t xml:space="preserve"> </w:t>
            </w:r>
            <w:proofErr w:type="spellStart"/>
            <w:r w:rsidRPr="00182383">
              <w:rPr>
                <w:sz w:val="22"/>
                <w:szCs w:val="22"/>
              </w:rPr>
              <w:t>јавности</w:t>
            </w:r>
            <w:proofErr w:type="spellEnd"/>
            <w:r w:rsidRPr="00182383">
              <w:rPr>
                <w:sz w:val="22"/>
                <w:szCs w:val="22"/>
              </w:rPr>
              <w:t xml:space="preserve"> о </w:t>
            </w:r>
            <w:proofErr w:type="spellStart"/>
            <w:r w:rsidRPr="00182383">
              <w:rPr>
                <w:sz w:val="22"/>
                <w:szCs w:val="22"/>
              </w:rPr>
              <w:t>квалитету</w:t>
            </w:r>
            <w:proofErr w:type="spellEnd"/>
            <w:r w:rsidRPr="00182383">
              <w:rPr>
                <w:sz w:val="22"/>
                <w:szCs w:val="22"/>
              </w:rPr>
              <w:t xml:space="preserve"> </w:t>
            </w:r>
            <w:proofErr w:type="spellStart"/>
            <w:r w:rsidRPr="00182383">
              <w:rPr>
                <w:sz w:val="22"/>
                <w:szCs w:val="22"/>
              </w:rPr>
              <w:t>ваздуха</w:t>
            </w:r>
            <w:proofErr w:type="spellEnd"/>
            <w:r w:rsidRPr="00182383">
              <w:rPr>
                <w:sz w:val="22"/>
                <w:szCs w:val="22"/>
              </w:rPr>
              <w:t xml:space="preserve"> и </w:t>
            </w:r>
            <w:proofErr w:type="spellStart"/>
            <w:r w:rsidRPr="00182383">
              <w:rPr>
                <w:sz w:val="22"/>
                <w:szCs w:val="22"/>
              </w:rPr>
              <w:t>препоруке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понашање</w:t>
            </w:r>
            <w:proofErr w:type="spellEnd"/>
            <w:r w:rsidRPr="00182383">
              <w:rPr>
                <w:sz w:val="22"/>
                <w:szCs w:val="22"/>
              </w:rPr>
              <w:t xml:space="preserve"> </w:t>
            </w:r>
            <w:proofErr w:type="spellStart"/>
            <w:r w:rsidRPr="00182383">
              <w:rPr>
                <w:sz w:val="22"/>
                <w:szCs w:val="22"/>
              </w:rPr>
              <w:t>становништва</w:t>
            </w:r>
            <w:proofErr w:type="spellEnd"/>
            <w:r w:rsidRPr="00182383">
              <w:rPr>
                <w:sz w:val="22"/>
                <w:szCs w:val="22"/>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jc w:val="both"/>
              <w:rPr>
                <w:sz w:val="22"/>
                <w:szCs w:val="22"/>
              </w:rPr>
            </w:pPr>
            <w:r w:rsidRPr="00182383">
              <w:rPr>
                <w:sz w:val="22"/>
                <w:szCs w:val="22"/>
              </w:rPr>
              <w:t>ИЗЈЗ/ЗЗЈЗ, МЗ, МЖС</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890CD0" w:rsidP="00890CD0">
            <w:pPr>
              <w:spacing w:before="60" w:after="60"/>
              <w:jc w:val="center"/>
              <w:rPr>
                <w:sz w:val="22"/>
                <w:szCs w:val="22"/>
              </w:rPr>
            </w:pPr>
            <w:r w:rsidRPr="00182383">
              <w:rPr>
                <w:sz w:val="22"/>
                <w:szCs w:val="22"/>
              </w:rPr>
              <w:t>2024-2028</w:t>
            </w:r>
            <w:r w:rsidR="00606F50" w:rsidRPr="00182383">
              <w:rPr>
                <w:sz w:val="22"/>
                <w:szCs w:val="22"/>
              </w:rPr>
              <w:t>.</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890CD0" w:rsidP="00890CD0">
            <w:pPr>
              <w:spacing w:before="60" w:after="60"/>
              <w:jc w:val="center"/>
              <w:rPr>
                <w:sz w:val="22"/>
                <w:szCs w:val="22"/>
              </w:rPr>
            </w:pPr>
            <w:r w:rsidRPr="00182383">
              <w:rPr>
                <w:sz w:val="22"/>
                <w:szCs w:val="22"/>
              </w:rPr>
              <w:t>/</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890CD0" w:rsidP="00890CD0">
            <w:pPr>
              <w:spacing w:before="60" w:after="60"/>
              <w:jc w:val="center"/>
              <w:rPr>
                <w:sz w:val="22"/>
                <w:szCs w:val="22"/>
              </w:rPr>
            </w:pPr>
            <w:r w:rsidRPr="00182383">
              <w:rPr>
                <w:sz w:val="22"/>
                <w:szCs w:val="22"/>
              </w:rPr>
              <w:t>/</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890CD0">
            <w:pPr>
              <w:spacing w:before="60" w:after="60"/>
              <w:jc w:val="center"/>
              <w:rPr>
                <w:sz w:val="22"/>
                <w:szCs w:val="22"/>
              </w:rPr>
            </w:pPr>
          </w:p>
        </w:tc>
      </w:tr>
      <w:tr w:rsidR="006F1931" w:rsidRPr="00182383" w:rsidTr="006F1931">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rPr>
                <w:sz w:val="22"/>
                <w:szCs w:val="22"/>
              </w:rPr>
            </w:pPr>
            <w:r w:rsidRPr="00182383">
              <w:rPr>
                <w:sz w:val="22"/>
                <w:szCs w:val="22"/>
              </w:rPr>
              <w:t>3.</w:t>
            </w:r>
            <w:r w:rsidR="00890CD0" w:rsidRPr="00182383">
              <w:rPr>
                <w:sz w:val="22"/>
                <w:szCs w:val="22"/>
              </w:rPr>
              <w:t>3.8</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rPr>
                <w:sz w:val="22"/>
                <w:szCs w:val="22"/>
              </w:rPr>
            </w:pPr>
            <w:proofErr w:type="spellStart"/>
            <w:r w:rsidRPr="00182383">
              <w:rPr>
                <w:sz w:val="22"/>
                <w:szCs w:val="22"/>
              </w:rPr>
              <w:t>Задовољство</w:t>
            </w:r>
            <w:proofErr w:type="spellEnd"/>
            <w:r w:rsidRPr="00182383">
              <w:rPr>
                <w:sz w:val="22"/>
                <w:szCs w:val="22"/>
              </w:rPr>
              <w:t xml:space="preserve"> </w:t>
            </w:r>
            <w:proofErr w:type="spellStart"/>
            <w:r w:rsidRPr="00182383">
              <w:rPr>
                <w:sz w:val="22"/>
                <w:szCs w:val="22"/>
              </w:rPr>
              <w:t>корисника</w:t>
            </w:r>
            <w:proofErr w:type="spellEnd"/>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jc w:val="both"/>
              <w:rPr>
                <w:sz w:val="22"/>
                <w:szCs w:val="22"/>
              </w:rPr>
            </w:pPr>
            <w:r w:rsidRPr="00182383">
              <w:rPr>
                <w:sz w:val="22"/>
                <w:szCs w:val="22"/>
              </w:rPr>
              <w:t>ИЗЈЗ/ЗЗЈЗ, МЗ, МЖС</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890CD0" w:rsidP="00890CD0">
            <w:pPr>
              <w:spacing w:before="60" w:after="60"/>
              <w:jc w:val="center"/>
              <w:rPr>
                <w:sz w:val="22"/>
                <w:szCs w:val="22"/>
              </w:rPr>
            </w:pPr>
            <w:r w:rsidRPr="00182383">
              <w:rPr>
                <w:sz w:val="22"/>
                <w:szCs w:val="22"/>
              </w:rPr>
              <w:t>2024-2028</w:t>
            </w:r>
            <w:r w:rsidR="00606F50" w:rsidRPr="00182383">
              <w:rPr>
                <w:sz w:val="22"/>
                <w:szCs w:val="22"/>
              </w:rPr>
              <w:t>.</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890CD0" w:rsidP="00890CD0">
            <w:pPr>
              <w:spacing w:before="60" w:after="60"/>
              <w:jc w:val="center"/>
              <w:rPr>
                <w:sz w:val="22"/>
                <w:szCs w:val="22"/>
              </w:rPr>
            </w:pPr>
            <w:r w:rsidRPr="00182383">
              <w:rPr>
                <w:sz w:val="22"/>
                <w:szCs w:val="22"/>
              </w:rPr>
              <w:t>/</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890CD0" w:rsidP="00890CD0">
            <w:pPr>
              <w:spacing w:before="60" w:after="60"/>
              <w:jc w:val="center"/>
              <w:rPr>
                <w:sz w:val="22"/>
                <w:szCs w:val="22"/>
              </w:rPr>
            </w:pPr>
            <w:r w:rsidRPr="00182383">
              <w:rPr>
                <w:sz w:val="22"/>
                <w:szCs w:val="22"/>
              </w:rPr>
              <w:t>/</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890CD0">
            <w:pPr>
              <w:spacing w:before="60" w:after="60"/>
              <w:jc w:val="center"/>
              <w:rPr>
                <w:sz w:val="22"/>
                <w:szCs w:val="22"/>
              </w:rPr>
            </w:pPr>
          </w:p>
        </w:tc>
      </w:tr>
      <w:tr w:rsidR="006F1931" w:rsidRPr="00182383" w:rsidTr="006F1931">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rPr>
                <w:sz w:val="22"/>
                <w:szCs w:val="22"/>
              </w:rPr>
            </w:pPr>
            <w:r w:rsidRPr="00182383">
              <w:rPr>
                <w:sz w:val="22"/>
                <w:szCs w:val="22"/>
              </w:rPr>
              <w:lastRenderedPageBreak/>
              <w:t>3.</w:t>
            </w:r>
            <w:r w:rsidR="00890CD0" w:rsidRPr="00182383">
              <w:rPr>
                <w:sz w:val="22"/>
                <w:szCs w:val="22"/>
              </w:rPr>
              <w:t>3.9</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rPr>
                <w:sz w:val="22"/>
                <w:szCs w:val="22"/>
              </w:rPr>
            </w:pPr>
            <w:proofErr w:type="spellStart"/>
            <w:r w:rsidRPr="00182383">
              <w:rPr>
                <w:sz w:val="22"/>
                <w:szCs w:val="22"/>
              </w:rPr>
              <w:t>Едукација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тему</w:t>
            </w:r>
            <w:proofErr w:type="spellEnd"/>
            <w:r w:rsidRPr="00182383">
              <w:rPr>
                <w:sz w:val="22"/>
                <w:szCs w:val="22"/>
              </w:rPr>
              <w:t xml:space="preserve"> </w:t>
            </w:r>
            <w:proofErr w:type="spellStart"/>
            <w:r w:rsidRPr="00182383">
              <w:rPr>
                <w:sz w:val="22"/>
                <w:szCs w:val="22"/>
              </w:rPr>
              <w:t>значаја</w:t>
            </w:r>
            <w:proofErr w:type="spellEnd"/>
            <w:r w:rsidRPr="00182383">
              <w:rPr>
                <w:sz w:val="22"/>
                <w:szCs w:val="22"/>
              </w:rPr>
              <w:t xml:space="preserve"> </w:t>
            </w:r>
            <w:proofErr w:type="spellStart"/>
            <w:r w:rsidRPr="00182383">
              <w:rPr>
                <w:sz w:val="22"/>
                <w:szCs w:val="22"/>
              </w:rPr>
              <w:t>обезбеђивања</w:t>
            </w:r>
            <w:proofErr w:type="spellEnd"/>
            <w:r w:rsidRPr="00182383">
              <w:rPr>
                <w:sz w:val="22"/>
                <w:szCs w:val="22"/>
              </w:rPr>
              <w:t xml:space="preserve"> </w:t>
            </w:r>
            <w:proofErr w:type="spellStart"/>
            <w:r w:rsidRPr="00182383">
              <w:rPr>
                <w:sz w:val="22"/>
                <w:szCs w:val="22"/>
              </w:rPr>
              <w:t>техничких</w:t>
            </w:r>
            <w:proofErr w:type="spellEnd"/>
            <w:r w:rsidRPr="00182383">
              <w:rPr>
                <w:sz w:val="22"/>
                <w:szCs w:val="22"/>
              </w:rPr>
              <w:t xml:space="preserve"> </w:t>
            </w:r>
            <w:proofErr w:type="spellStart"/>
            <w:r w:rsidRPr="00182383">
              <w:rPr>
                <w:sz w:val="22"/>
                <w:szCs w:val="22"/>
              </w:rPr>
              <w:t>капацитета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праћење</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ваздуха</w:t>
            </w:r>
            <w:proofErr w:type="spellEnd"/>
            <w:r w:rsidRPr="00182383">
              <w:rPr>
                <w:sz w:val="22"/>
                <w:szCs w:val="22"/>
              </w:rPr>
              <w:t xml:space="preserve"> </w:t>
            </w:r>
            <w:proofErr w:type="spellStart"/>
            <w:r w:rsidRPr="00182383">
              <w:rPr>
                <w:sz w:val="22"/>
                <w:szCs w:val="22"/>
              </w:rPr>
              <w:t>животне</w:t>
            </w:r>
            <w:proofErr w:type="spellEnd"/>
            <w:r w:rsidRPr="00182383">
              <w:rPr>
                <w:sz w:val="22"/>
                <w:szCs w:val="22"/>
              </w:rPr>
              <w:t xml:space="preserve"> </w:t>
            </w:r>
            <w:proofErr w:type="spellStart"/>
            <w:r w:rsidRPr="00182383">
              <w:rPr>
                <w:sz w:val="22"/>
                <w:szCs w:val="22"/>
              </w:rPr>
              <w:t>средине</w:t>
            </w:r>
            <w:proofErr w:type="spellEnd"/>
            <w:r w:rsidRPr="00182383">
              <w:rPr>
                <w:sz w:val="22"/>
                <w:szCs w:val="22"/>
              </w:rPr>
              <w:t xml:space="preserve"> </w:t>
            </w:r>
            <w:proofErr w:type="spellStart"/>
            <w:r w:rsidRPr="00182383">
              <w:rPr>
                <w:sz w:val="22"/>
                <w:szCs w:val="22"/>
              </w:rPr>
              <w:t>употребом</w:t>
            </w:r>
            <w:proofErr w:type="spellEnd"/>
            <w:r w:rsidRPr="00182383">
              <w:rPr>
                <w:sz w:val="22"/>
                <w:szCs w:val="22"/>
              </w:rPr>
              <w:t xml:space="preserve"> </w:t>
            </w:r>
            <w:proofErr w:type="spellStart"/>
            <w:r w:rsidRPr="00182383">
              <w:rPr>
                <w:sz w:val="22"/>
                <w:szCs w:val="22"/>
              </w:rPr>
              <w:t>интернет</w:t>
            </w:r>
            <w:proofErr w:type="spellEnd"/>
            <w:r w:rsidRPr="00182383">
              <w:rPr>
                <w:sz w:val="22"/>
                <w:szCs w:val="22"/>
              </w:rPr>
              <w:t xml:space="preserve"> </w:t>
            </w:r>
            <w:proofErr w:type="spellStart"/>
            <w:r w:rsidRPr="00182383">
              <w:rPr>
                <w:sz w:val="22"/>
                <w:szCs w:val="22"/>
              </w:rPr>
              <w:t>портала</w:t>
            </w:r>
            <w:proofErr w:type="spellEnd"/>
            <w:r w:rsidRPr="00182383">
              <w:rPr>
                <w:sz w:val="22"/>
                <w:szCs w:val="22"/>
              </w:rPr>
              <w:t xml:space="preserve">, </w:t>
            </w:r>
            <w:proofErr w:type="spellStart"/>
            <w:r w:rsidRPr="00182383">
              <w:rPr>
                <w:sz w:val="22"/>
                <w:szCs w:val="22"/>
              </w:rPr>
              <w:t>он</w:t>
            </w:r>
            <w:proofErr w:type="spellEnd"/>
            <w:r w:rsidRPr="00182383">
              <w:rPr>
                <w:sz w:val="22"/>
                <w:szCs w:val="22"/>
              </w:rPr>
              <w:t xml:space="preserve"> </w:t>
            </w:r>
            <w:proofErr w:type="spellStart"/>
            <w:r w:rsidRPr="00182383">
              <w:rPr>
                <w:sz w:val="22"/>
                <w:szCs w:val="22"/>
              </w:rPr>
              <w:t>лине</w:t>
            </w:r>
            <w:proofErr w:type="spellEnd"/>
            <w:r w:rsidRPr="00182383">
              <w:rPr>
                <w:sz w:val="22"/>
                <w:szCs w:val="22"/>
              </w:rPr>
              <w:t xml:space="preserve"> </w:t>
            </w:r>
            <w:proofErr w:type="spellStart"/>
            <w:r w:rsidRPr="00182383">
              <w:rPr>
                <w:sz w:val="22"/>
                <w:szCs w:val="22"/>
              </w:rPr>
              <w:t>едукација</w:t>
            </w:r>
            <w:proofErr w:type="spellEnd"/>
            <w:r w:rsidRPr="00182383">
              <w:rPr>
                <w:sz w:val="22"/>
                <w:szCs w:val="22"/>
              </w:rPr>
              <w:t xml:space="preserve"> и </w:t>
            </w:r>
            <w:proofErr w:type="spellStart"/>
            <w:r w:rsidRPr="00182383">
              <w:rPr>
                <w:sz w:val="22"/>
                <w:szCs w:val="22"/>
              </w:rPr>
              <w:t>промотивних</w:t>
            </w:r>
            <w:proofErr w:type="spellEnd"/>
            <w:r w:rsidRPr="00182383">
              <w:rPr>
                <w:sz w:val="22"/>
                <w:szCs w:val="22"/>
              </w:rPr>
              <w:t xml:space="preserve"> </w:t>
            </w:r>
            <w:proofErr w:type="spellStart"/>
            <w:r w:rsidRPr="00182383">
              <w:rPr>
                <w:sz w:val="22"/>
                <w:szCs w:val="22"/>
              </w:rPr>
              <w:t>материјала</w:t>
            </w:r>
            <w:proofErr w:type="spellEnd"/>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A86535">
            <w:pPr>
              <w:spacing w:before="60" w:after="60"/>
              <w:jc w:val="both"/>
              <w:rPr>
                <w:sz w:val="22"/>
                <w:szCs w:val="22"/>
              </w:rPr>
            </w:pPr>
            <w:r w:rsidRPr="00182383">
              <w:rPr>
                <w:sz w:val="22"/>
                <w:szCs w:val="22"/>
              </w:rPr>
              <w:t>ИЗЈЗ/ЗЗЈЗ, МЗ, МЖС</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890CD0" w:rsidP="00890CD0">
            <w:pPr>
              <w:spacing w:before="60" w:after="60"/>
              <w:jc w:val="center"/>
              <w:rPr>
                <w:sz w:val="22"/>
                <w:szCs w:val="22"/>
              </w:rPr>
            </w:pPr>
            <w:r w:rsidRPr="00182383">
              <w:rPr>
                <w:sz w:val="22"/>
                <w:szCs w:val="22"/>
              </w:rPr>
              <w:t>2024-2028</w:t>
            </w:r>
            <w:r w:rsidR="006F1931" w:rsidRPr="00182383">
              <w:rPr>
                <w:sz w:val="22"/>
                <w:szCs w:val="22"/>
              </w:rPr>
              <w:t>.</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890CD0" w:rsidP="00890CD0">
            <w:pPr>
              <w:spacing w:before="60" w:after="60"/>
              <w:jc w:val="center"/>
              <w:rPr>
                <w:sz w:val="22"/>
                <w:szCs w:val="22"/>
              </w:rPr>
            </w:pPr>
            <w:r w:rsidRPr="00182383">
              <w:rPr>
                <w:sz w:val="22"/>
                <w:szCs w:val="22"/>
              </w:rPr>
              <w:t>/</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890CD0" w:rsidP="00890CD0">
            <w:pPr>
              <w:spacing w:before="60" w:after="60"/>
              <w:jc w:val="center"/>
              <w:rPr>
                <w:sz w:val="22"/>
                <w:szCs w:val="22"/>
              </w:rPr>
            </w:pPr>
            <w:r w:rsidRPr="00182383">
              <w:rPr>
                <w:sz w:val="22"/>
                <w:szCs w:val="22"/>
              </w:rPr>
              <w:t>/</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1931" w:rsidRPr="00182383" w:rsidRDefault="006F1931" w:rsidP="00890CD0">
            <w:pPr>
              <w:spacing w:before="60" w:after="60"/>
              <w:jc w:val="center"/>
              <w:rPr>
                <w:sz w:val="22"/>
                <w:szCs w:val="22"/>
              </w:rPr>
            </w:pPr>
          </w:p>
        </w:tc>
      </w:tr>
    </w:tbl>
    <w:p w:rsidR="007C2736" w:rsidRPr="00182383" w:rsidRDefault="007C2736" w:rsidP="007C2736">
      <w:pPr>
        <w:spacing w:before="240"/>
        <w:jc w:val="both"/>
        <w:rPr>
          <w:sz w:val="22"/>
          <w:szCs w:val="22"/>
        </w:rPr>
      </w:pPr>
    </w:p>
    <w:p w:rsidR="00CD08BC" w:rsidRPr="00182383" w:rsidRDefault="00CD08BC" w:rsidP="007C2736">
      <w:pPr>
        <w:spacing w:before="240"/>
        <w:jc w:val="both"/>
        <w:rPr>
          <w:sz w:val="22"/>
          <w:szCs w:val="22"/>
        </w:rPr>
      </w:pPr>
    </w:p>
    <w:p w:rsidR="00CD08BC" w:rsidRPr="00182383" w:rsidRDefault="00CD08BC" w:rsidP="007C2736">
      <w:pPr>
        <w:spacing w:before="240"/>
        <w:jc w:val="both"/>
        <w:rPr>
          <w:sz w:val="22"/>
          <w:szCs w:val="22"/>
        </w:rPr>
      </w:pPr>
    </w:p>
    <w:p w:rsidR="00CD08BC" w:rsidRPr="00182383" w:rsidRDefault="00CD08BC" w:rsidP="007C2736">
      <w:pPr>
        <w:spacing w:before="240"/>
        <w:jc w:val="both"/>
        <w:rPr>
          <w:sz w:val="22"/>
          <w:szCs w:val="22"/>
        </w:rPr>
      </w:pPr>
    </w:p>
    <w:p w:rsidR="007C2736" w:rsidRPr="00182383" w:rsidRDefault="007C2736" w:rsidP="007C2736">
      <w:pPr>
        <w:spacing w:before="240"/>
        <w:jc w:val="both"/>
        <w:rPr>
          <w:sz w:val="22"/>
          <w:szCs w:val="22"/>
        </w:rPr>
      </w:pPr>
    </w:p>
    <w:p w:rsidR="00606F50" w:rsidRPr="00182383" w:rsidRDefault="00606F50" w:rsidP="007C2736">
      <w:pPr>
        <w:spacing w:before="240"/>
        <w:jc w:val="both"/>
        <w:rPr>
          <w:sz w:val="22"/>
          <w:szCs w:val="22"/>
        </w:rPr>
      </w:pPr>
    </w:p>
    <w:p w:rsidR="00606F50" w:rsidRPr="00182383" w:rsidRDefault="00606F50" w:rsidP="007C2736">
      <w:pPr>
        <w:spacing w:before="240"/>
        <w:jc w:val="both"/>
        <w:rPr>
          <w:sz w:val="22"/>
          <w:szCs w:val="22"/>
        </w:rPr>
      </w:pPr>
    </w:p>
    <w:p w:rsidR="00606F50" w:rsidRPr="00182383" w:rsidRDefault="00606F50" w:rsidP="007C2736">
      <w:pPr>
        <w:spacing w:before="240"/>
        <w:jc w:val="both"/>
        <w:rPr>
          <w:sz w:val="22"/>
          <w:szCs w:val="22"/>
        </w:rPr>
      </w:pPr>
    </w:p>
    <w:p w:rsidR="007C2736" w:rsidRPr="00182383" w:rsidRDefault="007C2736" w:rsidP="007C2736">
      <w:pPr>
        <w:spacing w:before="240"/>
        <w:jc w:val="both"/>
        <w:rPr>
          <w:sz w:val="22"/>
          <w:szCs w:val="22"/>
        </w:rPr>
      </w:pPr>
    </w:p>
    <w:tbl>
      <w:tblPr>
        <w:tblW w:w="0" w:type="auto"/>
        <w:tblInd w:w="108" w:type="dxa"/>
        <w:tblCellMar>
          <w:left w:w="10" w:type="dxa"/>
          <w:right w:w="10" w:type="dxa"/>
        </w:tblCellMar>
        <w:tblLook w:val="00A0" w:firstRow="1" w:lastRow="0" w:firstColumn="1" w:lastColumn="0" w:noHBand="0" w:noVBand="0"/>
      </w:tblPr>
      <w:tblGrid>
        <w:gridCol w:w="2163"/>
        <w:gridCol w:w="2119"/>
        <w:gridCol w:w="1095"/>
        <w:gridCol w:w="1087"/>
        <w:gridCol w:w="1097"/>
        <w:gridCol w:w="218"/>
        <w:gridCol w:w="863"/>
        <w:gridCol w:w="1081"/>
        <w:gridCol w:w="1081"/>
        <w:gridCol w:w="2146"/>
      </w:tblGrid>
      <w:tr w:rsidR="007C2736" w:rsidRPr="00182383" w:rsidTr="00E132B0">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890CD0" w:rsidP="00E132B0">
            <w:pPr>
              <w:spacing w:before="60" w:after="60"/>
              <w:jc w:val="both"/>
              <w:rPr>
                <w:sz w:val="22"/>
                <w:szCs w:val="22"/>
              </w:rPr>
            </w:pPr>
            <w:r w:rsidRPr="00182383">
              <w:rPr>
                <w:b/>
                <w:sz w:val="22"/>
                <w:szCs w:val="22"/>
              </w:rPr>
              <w:t>МЕРА 3.4</w:t>
            </w:r>
            <w:r w:rsidR="007C2736" w:rsidRPr="00182383">
              <w:rPr>
                <w:b/>
                <w:sz w:val="22"/>
                <w:szCs w:val="22"/>
              </w:rPr>
              <w:t xml:space="preserve">: </w:t>
            </w:r>
          </w:p>
        </w:tc>
        <w:tc>
          <w:tcPr>
            <w:tcW w:w="4301" w:type="dxa"/>
            <w:gridSpan w:val="3"/>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Здраво</w:t>
            </w:r>
            <w:proofErr w:type="spellEnd"/>
            <w:r w:rsidRPr="00182383">
              <w:rPr>
                <w:sz w:val="22"/>
                <w:szCs w:val="22"/>
              </w:rPr>
              <w:t xml:space="preserve"> </w:t>
            </w:r>
            <w:proofErr w:type="spellStart"/>
            <w:r w:rsidRPr="00182383">
              <w:rPr>
                <w:sz w:val="22"/>
                <w:szCs w:val="22"/>
              </w:rPr>
              <w:t>урбано</w:t>
            </w:r>
            <w:proofErr w:type="spellEnd"/>
            <w:r w:rsidRPr="00182383">
              <w:rPr>
                <w:sz w:val="22"/>
                <w:szCs w:val="22"/>
              </w:rPr>
              <w:t xml:space="preserve"> </w:t>
            </w:r>
            <w:proofErr w:type="spellStart"/>
            <w:r w:rsidRPr="00182383">
              <w:rPr>
                <w:sz w:val="22"/>
                <w:szCs w:val="22"/>
              </w:rPr>
              <w:t>планирање</w:t>
            </w:r>
            <w:proofErr w:type="spellEnd"/>
            <w:r w:rsidRPr="00182383">
              <w:rPr>
                <w:sz w:val="22"/>
                <w:szCs w:val="22"/>
              </w:rPr>
              <w:t xml:space="preserve"> и </w:t>
            </w:r>
            <w:proofErr w:type="spellStart"/>
            <w:r w:rsidRPr="00182383">
              <w:rPr>
                <w:sz w:val="22"/>
                <w:szCs w:val="22"/>
              </w:rPr>
              <w:t>урбана</w:t>
            </w:r>
            <w:proofErr w:type="spellEnd"/>
            <w:r w:rsidRPr="00182383">
              <w:rPr>
                <w:sz w:val="22"/>
                <w:szCs w:val="22"/>
              </w:rPr>
              <w:t xml:space="preserve"> </w:t>
            </w:r>
            <w:proofErr w:type="spellStart"/>
            <w:r w:rsidRPr="00182383">
              <w:rPr>
                <w:sz w:val="22"/>
                <w:szCs w:val="22"/>
              </w:rPr>
              <w:t>мобилност</w:t>
            </w:r>
            <w:proofErr w:type="spellEnd"/>
            <w:r w:rsidRPr="00182383">
              <w:rPr>
                <w:sz w:val="22"/>
                <w:szCs w:val="22"/>
              </w:rPr>
              <w:t xml:space="preserve"> </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171" w:type="dxa"/>
            <w:gridSpan w:val="4"/>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
        </w:tc>
      </w:tr>
      <w:tr w:rsidR="007C2736" w:rsidRPr="00182383" w:rsidTr="00E132B0">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01"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Партнери</w:t>
            </w:r>
            <w:proofErr w:type="spellEnd"/>
            <w:r w:rsidRPr="00182383">
              <w:rPr>
                <w:sz w:val="22"/>
                <w:szCs w:val="22"/>
              </w:rPr>
              <w:t>:</w:t>
            </w:r>
          </w:p>
        </w:tc>
        <w:tc>
          <w:tcPr>
            <w:tcW w:w="5171"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r w:rsidRPr="00182383">
              <w:rPr>
                <w:sz w:val="22"/>
                <w:szCs w:val="22"/>
              </w:rPr>
              <w:t>ИЗЈЗ/ЗЗЈЗ</w:t>
            </w:r>
          </w:p>
        </w:tc>
      </w:tr>
      <w:tr w:rsidR="007C2736" w:rsidRPr="00182383" w:rsidTr="00E132B0">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6B30DE" w:rsidP="00E132B0">
            <w:pPr>
              <w:spacing w:before="60" w:after="60"/>
              <w:jc w:val="both"/>
              <w:rPr>
                <w:sz w:val="22"/>
                <w:szCs w:val="22"/>
              </w:rPr>
            </w:pPr>
            <w:r w:rsidRPr="00182383">
              <w:rPr>
                <w:sz w:val="22"/>
                <w:szCs w:val="22"/>
              </w:rPr>
              <w:t>2024-2028</w:t>
            </w:r>
            <w:r w:rsidR="00606F50" w:rsidRPr="00182383">
              <w:rPr>
                <w:sz w:val="22"/>
                <w:szCs w:val="22"/>
              </w:rPr>
              <w:t>.</w:t>
            </w:r>
          </w:p>
        </w:tc>
        <w:tc>
          <w:tcPr>
            <w:tcW w:w="3497"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171"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
        </w:tc>
      </w:tr>
      <w:tr w:rsidR="007C2736" w:rsidRPr="00182383" w:rsidTr="00E132B0">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w:t>
            </w:r>
            <w:r w:rsidRPr="00182383">
              <w:rPr>
                <w:sz w:val="22"/>
                <w:szCs w:val="22"/>
              </w:rPr>
              <w:lastRenderedPageBreak/>
              <w:t>(РСД):</w:t>
            </w:r>
          </w:p>
        </w:tc>
        <w:tc>
          <w:tcPr>
            <w:tcW w:w="211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
        </w:tc>
        <w:tc>
          <w:tcPr>
            <w:tcW w:w="2182"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78"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
        </w:tc>
        <w:tc>
          <w:tcPr>
            <w:tcW w:w="2162"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lastRenderedPageBreak/>
              <w:t>финансир</w:t>
            </w:r>
            <w:proofErr w:type="spellEnd"/>
            <w:r w:rsidRPr="00182383">
              <w:rPr>
                <w:sz w:val="22"/>
                <w:szCs w:val="22"/>
              </w:rPr>
              <w:t>.:</w:t>
            </w:r>
          </w:p>
        </w:tc>
        <w:tc>
          <w:tcPr>
            <w:tcW w:w="2146"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
        </w:tc>
      </w:tr>
      <w:tr w:rsidR="007C2736" w:rsidRPr="00182383" w:rsidTr="00E132B0">
        <w:trPr>
          <w:trHeight w:val="1"/>
        </w:trPr>
        <w:tc>
          <w:tcPr>
            <w:tcW w:w="4282" w:type="dxa"/>
            <w:gridSpan w:val="2"/>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87"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7"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43" w:type="dxa"/>
            <w:gridSpan w:val="4"/>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46"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C2736" w:rsidRPr="00182383" w:rsidTr="00E132B0">
        <w:trPr>
          <w:trHeight w:val="1"/>
        </w:trPr>
        <w:tc>
          <w:tcPr>
            <w:tcW w:w="4282" w:type="dxa"/>
            <w:gridSpan w:val="2"/>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095"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087"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097"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081"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r w:rsidRPr="00182383">
              <w:rPr>
                <w:sz w:val="22"/>
                <w:szCs w:val="22"/>
              </w:rPr>
              <w:t>202</w:t>
            </w:r>
            <w:r w:rsidR="00110533" w:rsidRPr="00182383">
              <w:rPr>
                <w:sz w:val="22"/>
                <w:szCs w:val="22"/>
              </w:rPr>
              <w:t>4</w:t>
            </w:r>
          </w:p>
        </w:tc>
        <w:tc>
          <w:tcPr>
            <w:tcW w:w="1081"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110533" w:rsidP="00E132B0">
            <w:pPr>
              <w:spacing w:before="60" w:after="60"/>
              <w:jc w:val="center"/>
              <w:rPr>
                <w:sz w:val="22"/>
                <w:szCs w:val="22"/>
              </w:rPr>
            </w:pPr>
            <w:r w:rsidRPr="00182383">
              <w:rPr>
                <w:sz w:val="22"/>
                <w:szCs w:val="22"/>
              </w:rPr>
              <w:t>2026</w:t>
            </w:r>
            <w:r w:rsidR="007C2736" w:rsidRPr="00182383">
              <w:rPr>
                <w:sz w:val="22"/>
                <w:szCs w:val="22"/>
              </w:rPr>
              <w:t>.</w:t>
            </w:r>
          </w:p>
        </w:tc>
        <w:tc>
          <w:tcPr>
            <w:tcW w:w="1081"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110533" w:rsidP="00E132B0">
            <w:pPr>
              <w:spacing w:before="60" w:after="60"/>
              <w:jc w:val="center"/>
              <w:rPr>
                <w:sz w:val="22"/>
                <w:szCs w:val="22"/>
              </w:rPr>
            </w:pPr>
            <w:r w:rsidRPr="00182383">
              <w:rPr>
                <w:sz w:val="22"/>
                <w:szCs w:val="22"/>
              </w:rPr>
              <w:t>202</w:t>
            </w:r>
            <w:r w:rsidR="00A10FF4" w:rsidRPr="00182383">
              <w:rPr>
                <w:sz w:val="22"/>
                <w:szCs w:val="22"/>
              </w:rPr>
              <w:t>8</w:t>
            </w:r>
          </w:p>
        </w:tc>
        <w:tc>
          <w:tcPr>
            <w:tcW w:w="2146"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r>
      <w:tr w:rsidR="007C2736" w:rsidRPr="00182383" w:rsidTr="00E132B0">
        <w:trPr>
          <w:trHeight w:val="1"/>
        </w:trPr>
        <w:tc>
          <w:tcPr>
            <w:tcW w:w="42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Дужина</w:t>
            </w:r>
            <w:proofErr w:type="spellEnd"/>
            <w:r w:rsidRPr="00182383">
              <w:rPr>
                <w:sz w:val="22"/>
                <w:szCs w:val="22"/>
              </w:rPr>
              <w:t xml:space="preserve"> </w:t>
            </w:r>
            <w:proofErr w:type="spellStart"/>
            <w:r w:rsidRPr="00182383">
              <w:rPr>
                <w:sz w:val="22"/>
                <w:szCs w:val="22"/>
              </w:rPr>
              <w:t>бициклистичких</w:t>
            </w:r>
            <w:proofErr w:type="spellEnd"/>
            <w:r w:rsidRPr="00182383">
              <w:rPr>
                <w:sz w:val="22"/>
                <w:szCs w:val="22"/>
              </w:rPr>
              <w:t xml:space="preserve"> </w:t>
            </w:r>
            <w:proofErr w:type="spellStart"/>
            <w:r w:rsidRPr="00182383">
              <w:rPr>
                <w:sz w:val="22"/>
                <w:szCs w:val="22"/>
              </w:rPr>
              <w:t>стаза</w:t>
            </w:r>
            <w:proofErr w:type="spellEnd"/>
            <w:r w:rsidRPr="00182383">
              <w:rPr>
                <w:sz w:val="22"/>
                <w:szCs w:val="22"/>
              </w:rPr>
              <w:t xml:space="preserve"> /</w:t>
            </w:r>
            <w:proofErr w:type="spellStart"/>
            <w:r w:rsidRPr="00182383">
              <w:rPr>
                <w:sz w:val="22"/>
                <w:szCs w:val="22"/>
              </w:rPr>
              <w:t>трака</w:t>
            </w:r>
            <w:proofErr w:type="spellEnd"/>
            <w:r w:rsidRPr="00182383">
              <w:rPr>
                <w:sz w:val="22"/>
                <w:szCs w:val="22"/>
              </w:rPr>
              <w:t xml:space="preserve"> </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proofErr w:type="spellStart"/>
            <w:r w:rsidRPr="00182383">
              <w:rPr>
                <w:sz w:val="22"/>
                <w:szCs w:val="22"/>
              </w:rPr>
              <w:t>км</w:t>
            </w:r>
            <w:proofErr w:type="spellEnd"/>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t>202</w:t>
            </w:r>
            <w:r w:rsidR="00110533" w:rsidRPr="00182383">
              <w:rPr>
                <w:sz w:val="22"/>
                <w:szCs w:val="22"/>
              </w:rPr>
              <w:t>3</w:t>
            </w:r>
            <w:r w:rsidR="000C6E40" w:rsidRPr="00182383">
              <w:rPr>
                <w:sz w:val="22"/>
                <w:szCs w:val="22"/>
              </w:rPr>
              <w:t>.</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110533" w:rsidP="00E132B0">
            <w:pPr>
              <w:spacing w:before="60" w:after="60"/>
              <w:jc w:val="center"/>
              <w:rPr>
                <w:sz w:val="22"/>
                <w:szCs w:val="22"/>
              </w:rPr>
            </w:pPr>
            <w:r w:rsidRPr="00182383">
              <w:rPr>
                <w:sz w:val="22"/>
                <w:szCs w:val="22"/>
              </w:rPr>
              <w:t>0</w:t>
            </w:r>
          </w:p>
        </w:tc>
        <w:tc>
          <w:tcPr>
            <w:tcW w:w="10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110533" w:rsidP="00E132B0">
            <w:pPr>
              <w:spacing w:before="60" w:after="60"/>
              <w:jc w:val="center"/>
              <w:rPr>
                <w:sz w:val="22"/>
                <w:szCs w:val="22"/>
              </w:rPr>
            </w:pPr>
            <w:r w:rsidRPr="00182383">
              <w:rPr>
                <w:sz w:val="22"/>
                <w:szCs w:val="22"/>
              </w:rPr>
              <w:t>0</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A10FF4" w:rsidP="00E132B0">
            <w:pPr>
              <w:spacing w:before="60" w:after="60"/>
              <w:jc w:val="center"/>
              <w:rPr>
                <w:sz w:val="22"/>
                <w:szCs w:val="22"/>
              </w:rPr>
            </w:pPr>
            <w:r w:rsidRPr="00182383">
              <w:rPr>
                <w:sz w:val="22"/>
                <w:szCs w:val="22"/>
              </w:rPr>
              <w:t>0</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42682F" w:rsidP="00E132B0">
            <w:pPr>
              <w:spacing w:before="60" w:after="60"/>
              <w:jc w:val="center"/>
              <w:rPr>
                <w:sz w:val="22"/>
                <w:szCs w:val="22"/>
              </w:rPr>
            </w:pPr>
            <w:r w:rsidRPr="00182383">
              <w:rPr>
                <w:sz w:val="22"/>
                <w:szCs w:val="22"/>
              </w:rPr>
              <w:t>5,7</w:t>
            </w:r>
          </w:p>
        </w:tc>
        <w:tc>
          <w:tcPr>
            <w:tcW w:w="2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r w:rsidRPr="00182383">
              <w:rPr>
                <w:sz w:val="22"/>
                <w:szCs w:val="22"/>
              </w:rPr>
              <w:t>ЈЛС</w:t>
            </w:r>
          </w:p>
        </w:tc>
      </w:tr>
      <w:tr w:rsidR="007C2736" w:rsidRPr="00182383" w:rsidTr="00E132B0">
        <w:trPr>
          <w:trHeight w:val="1"/>
        </w:trPr>
        <w:tc>
          <w:tcPr>
            <w:tcW w:w="42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Величина</w:t>
            </w:r>
            <w:proofErr w:type="spellEnd"/>
            <w:r w:rsidRPr="00182383">
              <w:rPr>
                <w:sz w:val="22"/>
                <w:szCs w:val="22"/>
              </w:rPr>
              <w:t xml:space="preserve"> </w:t>
            </w:r>
            <w:proofErr w:type="spellStart"/>
            <w:r w:rsidRPr="00182383">
              <w:rPr>
                <w:sz w:val="22"/>
                <w:szCs w:val="22"/>
              </w:rPr>
              <w:t>површина</w:t>
            </w:r>
            <w:proofErr w:type="spellEnd"/>
            <w:r w:rsidRPr="00182383">
              <w:rPr>
                <w:sz w:val="22"/>
                <w:szCs w:val="22"/>
              </w:rPr>
              <w:t xml:space="preserve"> </w:t>
            </w:r>
            <w:proofErr w:type="spellStart"/>
            <w:r w:rsidRPr="00182383">
              <w:rPr>
                <w:sz w:val="22"/>
                <w:szCs w:val="22"/>
              </w:rPr>
              <w:t>насеља</w:t>
            </w:r>
            <w:proofErr w:type="spellEnd"/>
            <w:r w:rsidRPr="00182383">
              <w:rPr>
                <w:sz w:val="22"/>
                <w:szCs w:val="22"/>
              </w:rPr>
              <w:t xml:space="preserve"> </w:t>
            </w:r>
            <w:proofErr w:type="spellStart"/>
            <w:r w:rsidRPr="00182383">
              <w:rPr>
                <w:sz w:val="22"/>
                <w:szCs w:val="22"/>
              </w:rPr>
              <w:t>центра</w:t>
            </w:r>
            <w:proofErr w:type="spellEnd"/>
            <w:r w:rsidRPr="00182383">
              <w:rPr>
                <w:sz w:val="22"/>
                <w:szCs w:val="22"/>
              </w:rPr>
              <w:t xml:space="preserve"> ЈЛС </w:t>
            </w:r>
            <w:proofErr w:type="spellStart"/>
            <w:r w:rsidRPr="00182383">
              <w:rPr>
                <w:sz w:val="22"/>
                <w:szCs w:val="22"/>
              </w:rPr>
              <w:t>под</w:t>
            </w:r>
            <w:proofErr w:type="spellEnd"/>
            <w:r w:rsidRPr="00182383">
              <w:rPr>
                <w:sz w:val="22"/>
                <w:szCs w:val="22"/>
              </w:rPr>
              <w:t xml:space="preserve"> </w:t>
            </w:r>
            <w:proofErr w:type="spellStart"/>
            <w:r w:rsidRPr="00182383">
              <w:rPr>
                <w:sz w:val="22"/>
                <w:szCs w:val="22"/>
              </w:rPr>
              <w:t>зеленилом</w:t>
            </w:r>
            <w:proofErr w:type="spellEnd"/>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A10FF4" w:rsidP="00E132B0">
            <w:pPr>
              <w:spacing w:before="60" w:after="60"/>
              <w:jc w:val="center"/>
              <w:rPr>
                <w:sz w:val="22"/>
                <w:szCs w:val="22"/>
              </w:rPr>
            </w:pPr>
            <w:r w:rsidRPr="00182383">
              <w:rPr>
                <w:sz w:val="22"/>
                <w:szCs w:val="22"/>
                <w:vertAlign w:val="superscript"/>
              </w:rPr>
              <w:t>ha</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t>202</w:t>
            </w:r>
            <w:r w:rsidR="00110533" w:rsidRPr="00182383">
              <w:rPr>
                <w:sz w:val="22"/>
                <w:szCs w:val="22"/>
              </w:rPr>
              <w:t>3</w:t>
            </w:r>
            <w:r w:rsidR="000C6E40" w:rsidRPr="00182383">
              <w:rPr>
                <w:sz w:val="22"/>
                <w:szCs w:val="22"/>
              </w:rPr>
              <w:t>.</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A10FF4" w:rsidP="00E132B0">
            <w:pPr>
              <w:spacing w:before="60" w:after="60"/>
              <w:jc w:val="center"/>
              <w:rPr>
                <w:sz w:val="22"/>
                <w:szCs w:val="22"/>
              </w:rPr>
            </w:pPr>
            <w:r w:rsidRPr="00182383">
              <w:rPr>
                <w:sz w:val="22"/>
                <w:szCs w:val="22"/>
              </w:rPr>
              <w:t>36,68</w:t>
            </w:r>
          </w:p>
        </w:tc>
        <w:tc>
          <w:tcPr>
            <w:tcW w:w="10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A10FF4" w:rsidP="00E132B0">
            <w:pPr>
              <w:spacing w:before="60" w:after="60"/>
              <w:jc w:val="center"/>
              <w:rPr>
                <w:sz w:val="22"/>
                <w:szCs w:val="22"/>
              </w:rPr>
            </w:pPr>
            <w:r w:rsidRPr="00182383">
              <w:rPr>
                <w:sz w:val="22"/>
                <w:szCs w:val="22"/>
              </w:rPr>
              <w:t>36,68</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A10FF4" w:rsidP="00E132B0">
            <w:pPr>
              <w:spacing w:before="60" w:after="60"/>
              <w:jc w:val="center"/>
              <w:rPr>
                <w:sz w:val="22"/>
                <w:szCs w:val="22"/>
              </w:rPr>
            </w:pPr>
            <w:r w:rsidRPr="00182383">
              <w:rPr>
                <w:sz w:val="22"/>
                <w:szCs w:val="22"/>
              </w:rPr>
              <w:t>37</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A10FF4" w:rsidP="00E132B0">
            <w:pPr>
              <w:spacing w:before="60" w:after="60"/>
              <w:jc w:val="center"/>
              <w:rPr>
                <w:sz w:val="22"/>
                <w:szCs w:val="22"/>
              </w:rPr>
            </w:pPr>
            <w:r w:rsidRPr="00182383">
              <w:rPr>
                <w:sz w:val="22"/>
                <w:szCs w:val="22"/>
              </w:rPr>
              <w:t>38</w:t>
            </w:r>
          </w:p>
        </w:tc>
        <w:tc>
          <w:tcPr>
            <w:tcW w:w="2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r w:rsidRPr="00182383">
              <w:rPr>
                <w:sz w:val="22"/>
                <w:szCs w:val="22"/>
              </w:rPr>
              <w:t>ЈЛС</w:t>
            </w:r>
          </w:p>
        </w:tc>
      </w:tr>
      <w:tr w:rsidR="007C2736" w:rsidRPr="00182383" w:rsidTr="00E132B0">
        <w:trPr>
          <w:trHeight w:val="1"/>
        </w:trPr>
        <w:tc>
          <w:tcPr>
            <w:tcW w:w="42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објеката</w:t>
            </w:r>
            <w:proofErr w:type="spellEnd"/>
            <w:r w:rsidRPr="00182383">
              <w:rPr>
                <w:sz w:val="22"/>
                <w:szCs w:val="22"/>
              </w:rPr>
              <w:t xml:space="preserve"> </w:t>
            </w:r>
            <w:proofErr w:type="spellStart"/>
            <w:r w:rsidRPr="00182383">
              <w:rPr>
                <w:sz w:val="22"/>
                <w:szCs w:val="22"/>
              </w:rPr>
              <w:t>који</w:t>
            </w:r>
            <w:proofErr w:type="spellEnd"/>
            <w:r w:rsidRPr="00182383">
              <w:rPr>
                <w:sz w:val="22"/>
                <w:szCs w:val="22"/>
              </w:rPr>
              <w:t xml:space="preserve"> </w:t>
            </w:r>
            <w:proofErr w:type="spellStart"/>
            <w:r w:rsidRPr="00182383">
              <w:rPr>
                <w:sz w:val="22"/>
                <w:szCs w:val="22"/>
              </w:rPr>
              <w:t>користе</w:t>
            </w:r>
            <w:proofErr w:type="spellEnd"/>
            <w:r w:rsidRPr="00182383">
              <w:rPr>
                <w:sz w:val="22"/>
                <w:szCs w:val="22"/>
              </w:rPr>
              <w:t xml:space="preserve"> </w:t>
            </w:r>
            <w:proofErr w:type="spellStart"/>
            <w:r w:rsidRPr="00182383">
              <w:rPr>
                <w:sz w:val="22"/>
                <w:szCs w:val="22"/>
              </w:rPr>
              <w:t>алтернативне</w:t>
            </w:r>
            <w:proofErr w:type="spellEnd"/>
            <w:r w:rsidRPr="00182383">
              <w:rPr>
                <w:sz w:val="22"/>
                <w:szCs w:val="22"/>
              </w:rPr>
              <w:t xml:space="preserve"> </w:t>
            </w:r>
            <w:proofErr w:type="spellStart"/>
            <w:r w:rsidRPr="00182383">
              <w:rPr>
                <w:sz w:val="22"/>
                <w:szCs w:val="22"/>
              </w:rPr>
              <w:t>изворе</w:t>
            </w:r>
            <w:proofErr w:type="spellEnd"/>
            <w:r w:rsidRPr="00182383">
              <w:rPr>
                <w:sz w:val="22"/>
                <w:szCs w:val="22"/>
              </w:rPr>
              <w:t xml:space="preserve"> </w:t>
            </w:r>
            <w:proofErr w:type="spellStart"/>
            <w:r w:rsidRPr="00182383">
              <w:rPr>
                <w:sz w:val="22"/>
                <w:szCs w:val="22"/>
              </w:rPr>
              <w:t>енергије</w:t>
            </w:r>
            <w:proofErr w:type="spellEnd"/>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proofErr w:type="spellStart"/>
            <w:r w:rsidRPr="00182383">
              <w:rPr>
                <w:sz w:val="22"/>
                <w:szCs w:val="22"/>
              </w:rPr>
              <w:t>Број</w:t>
            </w:r>
            <w:proofErr w:type="spellEnd"/>
            <w:r w:rsidRPr="00182383">
              <w:rPr>
                <w:sz w:val="22"/>
                <w:szCs w:val="22"/>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t>2022</w:t>
            </w:r>
            <w:r w:rsidR="000C6E40" w:rsidRPr="00182383">
              <w:rPr>
                <w:sz w:val="22"/>
                <w:szCs w:val="22"/>
              </w:rPr>
              <w:t>.</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t>0</w:t>
            </w:r>
          </w:p>
        </w:tc>
        <w:tc>
          <w:tcPr>
            <w:tcW w:w="10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t>0</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t>0</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t>1</w:t>
            </w:r>
          </w:p>
        </w:tc>
        <w:tc>
          <w:tcPr>
            <w:tcW w:w="2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r w:rsidRPr="00182383">
              <w:rPr>
                <w:sz w:val="22"/>
                <w:szCs w:val="22"/>
              </w:rPr>
              <w:t>ЈЛС</w:t>
            </w:r>
          </w:p>
        </w:tc>
      </w:tr>
    </w:tbl>
    <w:p w:rsidR="007C2736" w:rsidRPr="00182383" w:rsidRDefault="007C2736" w:rsidP="007C2736">
      <w:pPr>
        <w:spacing w:before="240"/>
        <w:jc w:val="both"/>
        <w:rPr>
          <w:sz w:val="22"/>
          <w:szCs w:val="22"/>
        </w:rPr>
      </w:pPr>
    </w:p>
    <w:tbl>
      <w:tblPr>
        <w:tblW w:w="0" w:type="auto"/>
        <w:tblInd w:w="108" w:type="dxa"/>
        <w:tblCellMar>
          <w:left w:w="10" w:type="dxa"/>
          <w:right w:w="10" w:type="dxa"/>
        </w:tblCellMar>
        <w:tblLook w:val="00A0" w:firstRow="1" w:lastRow="0" w:firstColumn="1" w:lastColumn="0" w:noHBand="0" w:noVBand="0"/>
      </w:tblPr>
      <w:tblGrid>
        <w:gridCol w:w="943"/>
        <w:gridCol w:w="1988"/>
        <w:gridCol w:w="1100"/>
        <w:gridCol w:w="2003"/>
        <w:gridCol w:w="1443"/>
        <w:gridCol w:w="1153"/>
        <w:gridCol w:w="1630"/>
        <w:gridCol w:w="2790"/>
      </w:tblGrid>
      <w:tr w:rsidR="007C2736" w:rsidRPr="00182383" w:rsidTr="00F707CB">
        <w:tc>
          <w:tcPr>
            <w:tcW w:w="943"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rPr>
                <w:sz w:val="22"/>
                <w:szCs w:val="22"/>
              </w:rPr>
            </w:pPr>
            <w:proofErr w:type="spellStart"/>
            <w:r w:rsidRPr="00182383">
              <w:rPr>
                <w:sz w:val="22"/>
                <w:szCs w:val="22"/>
              </w:rPr>
              <w:t>Ознака</w:t>
            </w:r>
            <w:proofErr w:type="spellEnd"/>
          </w:p>
        </w:tc>
        <w:tc>
          <w:tcPr>
            <w:tcW w:w="1988"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Носилац</w:t>
            </w:r>
            <w:proofErr w:type="spellEnd"/>
          </w:p>
        </w:tc>
        <w:tc>
          <w:tcPr>
            <w:tcW w:w="2003"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Партнери</w:t>
            </w:r>
            <w:proofErr w:type="spellEnd"/>
          </w:p>
        </w:tc>
        <w:tc>
          <w:tcPr>
            <w:tcW w:w="1443"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153"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63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79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7C2736" w:rsidRPr="00182383" w:rsidTr="00F707CB">
        <w:trPr>
          <w:trHeight w:val="1"/>
        </w:trPr>
        <w:tc>
          <w:tcPr>
            <w:tcW w:w="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890CD0" w:rsidP="00E132B0">
            <w:pPr>
              <w:spacing w:before="60" w:after="60"/>
              <w:rPr>
                <w:sz w:val="22"/>
                <w:szCs w:val="22"/>
              </w:rPr>
            </w:pPr>
            <w:r w:rsidRPr="00182383">
              <w:rPr>
                <w:sz w:val="22"/>
                <w:szCs w:val="22"/>
              </w:rPr>
              <w:t>3.</w:t>
            </w:r>
            <w:r w:rsidR="00DF1ADD" w:rsidRPr="00182383">
              <w:rPr>
                <w:sz w:val="22"/>
                <w:szCs w:val="22"/>
              </w:rPr>
              <w:t>4</w:t>
            </w:r>
            <w:r w:rsidR="007C2736" w:rsidRPr="00182383">
              <w:rPr>
                <w:sz w:val="22"/>
                <w:szCs w:val="22"/>
              </w:rPr>
              <w:t>.1</w:t>
            </w:r>
          </w:p>
        </w:tc>
        <w:tc>
          <w:tcPr>
            <w:tcW w:w="1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Анализа</w:t>
            </w:r>
            <w:proofErr w:type="spellEnd"/>
            <w:r w:rsidRPr="00182383">
              <w:rPr>
                <w:sz w:val="22"/>
                <w:szCs w:val="22"/>
              </w:rPr>
              <w:t xml:space="preserve"> </w:t>
            </w:r>
            <w:proofErr w:type="spellStart"/>
            <w:r w:rsidRPr="00182383">
              <w:rPr>
                <w:sz w:val="22"/>
                <w:szCs w:val="22"/>
              </w:rPr>
              <w:t>постојећег</w:t>
            </w:r>
            <w:proofErr w:type="spellEnd"/>
            <w:r w:rsidRPr="00182383">
              <w:rPr>
                <w:sz w:val="22"/>
                <w:szCs w:val="22"/>
              </w:rPr>
              <w:t xml:space="preserve"> </w:t>
            </w:r>
            <w:proofErr w:type="spellStart"/>
            <w:r w:rsidRPr="00182383">
              <w:rPr>
                <w:sz w:val="22"/>
                <w:szCs w:val="22"/>
              </w:rPr>
              <w:t>стања</w:t>
            </w:r>
            <w:proofErr w:type="spellEnd"/>
            <w:r w:rsidRPr="00182383">
              <w:rPr>
                <w:sz w:val="22"/>
                <w:szCs w:val="22"/>
              </w:rPr>
              <w:t xml:space="preserve"> у </w:t>
            </w:r>
            <w:proofErr w:type="spellStart"/>
            <w:r w:rsidRPr="00182383">
              <w:rPr>
                <w:sz w:val="22"/>
                <w:szCs w:val="22"/>
              </w:rPr>
              <w:t>вези</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наведеном</w:t>
            </w:r>
            <w:proofErr w:type="spellEnd"/>
            <w:r w:rsidRPr="00182383">
              <w:rPr>
                <w:sz w:val="22"/>
                <w:szCs w:val="22"/>
              </w:rPr>
              <w:t xml:space="preserve"> </w:t>
            </w:r>
            <w:proofErr w:type="spellStart"/>
            <w:r w:rsidRPr="00182383">
              <w:rPr>
                <w:sz w:val="22"/>
                <w:szCs w:val="22"/>
              </w:rPr>
              <w:t>мером</w:t>
            </w:r>
            <w:proofErr w:type="spellEnd"/>
          </w:p>
        </w:tc>
        <w:tc>
          <w:tcPr>
            <w:tcW w:w="110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rPr>
                <w:sz w:val="22"/>
                <w:szCs w:val="22"/>
              </w:rPr>
            </w:pPr>
            <w:r w:rsidRPr="00182383">
              <w:rPr>
                <w:sz w:val="22"/>
                <w:szCs w:val="22"/>
              </w:rPr>
              <w:t>ЈЛС</w:t>
            </w:r>
          </w:p>
        </w:tc>
        <w:tc>
          <w:tcPr>
            <w:tcW w:w="20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Институције</w:t>
            </w:r>
            <w:proofErr w:type="spellEnd"/>
            <w:r w:rsidRPr="00182383">
              <w:rPr>
                <w:sz w:val="22"/>
                <w:szCs w:val="22"/>
              </w:rPr>
              <w:t xml:space="preserve"> </w:t>
            </w:r>
            <w:proofErr w:type="spellStart"/>
            <w:r w:rsidRPr="00182383">
              <w:rPr>
                <w:sz w:val="22"/>
                <w:szCs w:val="22"/>
              </w:rPr>
              <w:t>надлежне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област</w:t>
            </w:r>
            <w:proofErr w:type="spellEnd"/>
            <w:r w:rsidRPr="00182383">
              <w:rPr>
                <w:sz w:val="22"/>
                <w:szCs w:val="22"/>
              </w:rPr>
              <w:t xml:space="preserve"> </w:t>
            </w:r>
            <w:proofErr w:type="spellStart"/>
            <w:r w:rsidRPr="00182383">
              <w:rPr>
                <w:sz w:val="22"/>
                <w:szCs w:val="22"/>
              </w:rPr>
              <w:t>просторног</w:t>
            </w:r>
            <w:proofErr w:type="spellEnd"/>
            <w:r w:rsidRPr="00182383">
              <w:rPr>
                <w:sz w:val="22"/>
                <w:szCs w:val="22"/>
              </w:rPr>
              <w:t xml:space="preserve"> </w:t>
            </w:r>
            <w:proofErr w:type="spellStart"/>
            <w:r w:rsidRPr="00182383">
              <w:rPr>
                <w:sz w:val="22"/>
                <w:szCs w:val="22"/>
              </w:rPr>
              <w:t>планирања</w:t>
            </w:r>
            <w:proofErr w:type="spellEnd"/>
          </w:p>
        </w:tc>
        <w:tc>
          <w:tcPr>
            <w:tcW w:w="14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42682F" w:rsidP="0042682F">
            <w:pPr>
              <w:spacing w:before="60" w:after="60"/>
              <w:jc w:val="center"/>
              <w:rPr>
                <w:sz w:val="22"/>
                <w:szCs w:val="22"/>
              </w:rPr>
            </w:pPr>
            <w:r w:rsidRPr="00182383">
              <w:rPr>
                <w:sz w:val="22"/>
                <w:szCs w:val="22"/>
              </w:rPr>
              <w:t>2024</w:t>
            </w:r>
            <w:r w:rsidR="00043F27" w:rsidRPr="00182383">
              <w:rPr>
                <w:sz w:val="22"/>
                <w:szCs w:val="22"/>
              </w:rPr>
              <w:t>-2028</w:t>
            </w:r>
            <w:r w:rsidR="000C6E40" w:rsidRPr="00182383">
              <w:rPr>
                <w:sz w:val="22"/>
                <w:szCs w:val="22"/>
              </w:rPr>
              <w:t>.</w:t>
            </w:r>
          </w:p>
        </w:tc>
        <w:tc>
          <w:tcPr>
            <w:tcW w:w="115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890CD0" w:rsidP="00890CD0">
            <w:pPr>
              <w:spacing w:before="60" w:after="60"/>
              <w:jc w:val="center"/>
              <w:rPr>
                <w:sz w:val="22"/>
                <w:szCs w:val="22"/>
              </w:rPr>
            </w:pPr>
            <w:r w:rsidRPr="00182383">
              <w:rPr>
                <w:sz w:val="22"/>
                <w:szCs w:val="22"/>
              </w:rPr>
              <w:t>/</w:t>
            </w:r>
          </w:p>
        </w:tc>
        <w:tc>
          <w:tcPr>
            <w:tcW w:w="163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890CD0" w:rsidP="00890CD0">
            <w:pPr>
              <w:spacing w:before="60" w:after="60"/>
              <w:jc w:val="center"/>
              <w:rPr>
                <w:sz w:val="22"/>
                <w:szCs w:val="22"/>
              </w:rPr>
            </w:pPr>
            <w:r w:rsidRPr="00182383">
              <w:rPr>
                <w:sz w:val="22"/>
                <w:szCs w:val="22"/>
              </w:rPr>
              <w:t>/</w:t>
            </w: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jc w:val="center"/>
              <w:rPr>
                <w:sz w:val="22"/>
                <w:szCs w:val="22"/>
              </w:rPr>
            </w:pPr>
          </w:p>
        </w:tc>
      </w:tr>
      <w:tr w:rsidR="007C2736" w:rsidRPr="00182383" w:rsidTr="00F707CB">
        <w:trPr>
          <w:trHeight w:val="1"/>
        </w:trPr>
        <w:tc>
          <w:tcPr>
            <w:tcW w:w="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890CD0" w:rsidP="00E132B0">
            <w:pPr>
              <w:spacing w:before="60" w:after="60"/>
              <w:rPr>
                <w:sz w:val="22"/>
                <w:szCs w:val="22"/>
              </w:rPr>
            </w:pPr>
            <w:r w:rsidRPr="00182383">
              <w:rPr>
                <w:sz w:val="22"/>
                <w:szCs w:val="22"/>
              </w:rPr>
              <w:t>3.4</w:t>
            </w:r>
            <w:r w:rsidR="007C2736" w:rsidRPr="00182383">
              <w:rPr>
                <w:sz w:val="22"/>
                <w:szCs w:val="22"/>
              </w:rPr>
              <w:t>.2</w:t>
            </w:r>
          </w:p>
        </w:tc>
        <w:tc>
          <w:tcPr>
            <w:tcW w:w="1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повећања</w:t>
            </w:r>
            <w:proofErr w:type="spellEnd"/>
            <w:r w:rsidRPr="00182383">
              <w:rPr>
                <w:sz w:val="22"/>
                <w:szCs w:val="22"/>
              </w:rPr>
              <w:t xml:space="preserve"> </w:t>
            </w:r>
            <w:proofErr w:type="spellStart"/>
            <w:r w:rsidRPr="00182383">
              <w:rPr>
                <w:sz w:val="22"/>
                <w:szCs w:val="22"/>
              </w:rPr>
              <w:t>дужина</w:t>
            </w:r>
            <w:proofErr w:type="spellEnd"/>
            <w:r w:rsidRPr="00182383">
              <w:rPr>
                <w:sz w:val="22"/>
                <w:szCs w:val="22"/>
              </w:rPr>
              <w:t xml:space="preserve"> </w:t>
            </w:r>
            <w:proofErr w:type="spellStart"/>
            <w:r w:rsidRPr="00182383">
              <w:rPr>
                <w:sz w:val="22"/>
                <w:szCs w:val="22"/>
              </w:rPr>
              <w:t>бициклистичких</w:t>
            </w:r>
            <w:proofErr w:type="spellEnd"/>
            <w:r w:rsidRPr="00182383">
              <w:rPr>
                <w:sz w:val="22"/>
                <w:szCs w:val="22"/>
              </w:rPr>
              <w:t xml:space="preserve"> </w:t>
            </w:r>
            <w:proofErr w:type="spellStart"/>
            <w:r w:rsidRPr="00182383">
              <w:rPr>
                <w:sz w:val="22"/>
                <w:szCs w:val="22"/>
              </w:rPr>
              <w:t>стаза</w:t>
            </w:r>
            <w:proofErr w:type="spellEnd"/>
            <w:r w:rsidRPr="00182383">
              <w:rPr>
                <w:sz w:val="22"/>
                <w:szCs w:val="22"/>
              </w:rPr>
              <w:t xml:space="preserve">, </w:t>
            </w:r>
            <w:proofErr w:type="spellStart"/>
            <w:r w:rsidRPr="00182383">
              <w:rPr>
                <w:sz w:val="22"/>
                <w:szCs w:val="22"/>
              </w:rPr>
              <w:t>зелених</w:t>
            </w:r>
            <w:proofErr w:type="spellEnd"/>
            <w:r w:rsidRPr="00182383">
              <w:rPr>
                <w:sz w:val="22"/>
                <w:szCs w:val="22"/>
              </w:rPr>
              <w:t xml:space="preserve"> </w:t>
            </w:r>
            <w:proofErr w:type="spellStart"/>
            <w:r w:rsidRPr="00182383">
              <w:rPr>
                <w:sz w:val="22"/>
                <w:szCs w:val="22"/>
              </w:rPr>
              <w:t>површина</w:t>
            </w:r>
            <w:proofErr w:type="spellEnd"/>
            <w:r w:rsidRPr="00182383">
              <w:rPr>
                <w:sz w:val="22"/>
                <w:szCs w:val="22"/>
              </w:rPr>
              <w:t xml:space="preserve">, </w:t>
            </w:r>
            <w:proofErr w:type="spellStart"/>
            <w:r w:rsidRPr="00182383">
              <w:rPr>
                <w:sz w:val="22"/>
                <w:szCs w:val="22"/>
              </w:rPr>
              <w:t>броја</w:t>
            </w:r>
            <w:proofErr w:type="spellEnd"/>
            <w:r w:rsidRPr="00182383">
              <w:rPr>
                <w:sz w:val="22"/>
                <w:szCs w:val="22"/>
              </w:rPr>
              <w:t xml:space="preserve"> </w:t>
            </w:r>
            <w:proofErr w:type="spellStart"/>
            <w:r w:rsidRPr="00182383">
              <w:rPr>
                <w:sz w:val="22"/>
                <w:szCs w:val="22"/>
              </w:rPr>
              <w:t>објеката</w:t>
            </w:r>
            <w:proofErr w:type="spellEnd"/>
            <w:r w:rsidRPr="00182383">
              <w:rPr>
                <w:sz w:val="22"/>
                <w:szCs w:val="22"/>
              </w:rPr>
              <w:t xml:space="preserve"> </w:t>
            </w:r>
            <w:proofErr w:type="spellStart"/>
            <w:r w:rsidRPr="00182383">
              <w:rPr>
                <w:sz w:val="22"/>
                <w:szCs w:val="22"/>
              </w:rPr>
              <w:t>који</w:t>
            </w:r>
            <w:proofErr w:type="spellEnd"/>
            <w:r w:rsidRPr="00182383">
              <w:rPr>
                <w:sz w:val="22"/>
                <w:szCs w:val="22"/>
              </w:rPr>
              <w:t xml:space="preserve"> </w:t>
            </w:r>
            <w:proofErr w:type="spellStart"/>
            <w:r w:rsidRPr="00182383">
              <w:rPr>
                <w:sz w:val="22"/>
                <w:szCs w:val="22"/>
              </w:rPr>
              <w:t>користе</w:t>
            </w:r>
            <w:proofErr w:type="spellEnd"/>
            <w:r w:rsidRPr="00182383">
              <w:rPr>
                <w:sz w:val="22"/>
                <w:szCs w:val="22"/>
              </w:rPr>
              <w:t xml:space="preserve"> </w:t>
            </w:r>
            <w:proofErr w:type="spellStart"/>
            <w:r w:rsidRPr="00182383">
              <w:rPr>
                <w:sz w:val="22"/>
                <w:szCs w:val="22"/>
              </w:rPr>
              <w:t>алтернативну</w:t>
            </w:r>
            <w:proofErr w:type="spellEnd"/>
            <w:r w:rsidRPr="00182383">
              <w:rPr>
                <w:sz w:val="22"/>
                <w:szCs w:val="22"/>
              </w:rPr>
              <w:t xml:space="preserve"> </w:t>
            </w:r>
            <w:proofErr w:type="spellStart"/>
            <w:r w:rsidRPr="00182383">
              <w:rPr>
                <w:sz w:val="22"/>
                <w:szCs w:val="22"/>
              </w:rPr>
              <w:t>енергију</w:t>
            </w:r>
            <w:proofErr w:type="spellEnd"/>
            <w:r w:rsidRPr="00182383">
              <w:rPr>
                <w:sz w:val="22"/>
                <w:szCs w:val="22"/>
              </w:rPr>
              <w:t xml:space="preserve">, </w:t>
            </w:r>
            <w:proofErr w:type="spellStart"/>
            <w:r w:rsidRPr="00182383">
              <w:rPr>
                <w:sz w:val="22"/>
                <w:szCs w:val="22"/>
              </w:rPr>
              <w:t>прилагођавања</w:t>
            </w:r>
            <w:proofErr w:type="spellEnd"/>
            <w:r w:rsidRPr="00182383">
              <w:rPr>
                <w:sz w:val="22"/>
                <w:szCs w:val="22"/>
              </w:rPr>
              <w:t xml:space="preserve"> </w:t>
            </w:r>
            <w:proofErr w:type="spellStart"/>
            <w:r w:rsidRPr="00182383">
              <w:rPr>
                <w:sz w:val="22"/>
                <w:szCs w:val="22"/>
              </w:rPr>
              <w:t>саобраћаја</w:t>
            </w:r>
            <w:proofErr w:type="spellEnd"/>
            <w:r w:rsidRPr="00182383">
              <w:rPr>
                <w:sz w:val="22"/>
                <w:szCs w:val="22"/>
              </w:rPr>
              <w:t xml:space="preserve"> </w:t>
            </w:r>
            <w:proofErr w:type="spellStart"/>
            <w:r w:rsidRPr="00182383">
              <w:rPr>
                <w:sz w:val="22"/>
                <w:szCs w:val="22"/>
              </w:rPr>
              <w:t>смањењу</w:t>
            </w:r>
            <w:proofErr w:type="spellEnd"/>
            <w:r w:rsidRPr="00182383">
              <w:rPr>
                <w:sz w:val="22"/>
                <w:szCs w:val="22"/>
              </w:rPr>
              <w:t xml:space="preserve"> </w:t>
            </w:r>
            <w:proofErr w:type="spellStart"/>
            <w:r w:rsidRPr="00182383">
              <w:rPr>
                <w:sz w:val="22"/>
                <w:szCs w:val="22"/>
              </w:rPr>
              <w:t>аерозагађења</w:t>
            </w:r>
            <w:proofErr w:type="spellEnd"/>
            <w:r w:rsidRPr="00182383">
              <w:rPr>
                <w:sz w:val="22"/>
                <w:szCs w:val="22"/>
              </w:rPr>
              <w:t xml:space="preserve"> и </w:t>
            </w:r>
            <w:proofErr w:type="spellStart"/>
            <w:r w:rsidRPr="00182383">
              <w:rPr>
                <w:sz w:val="22"/>
                <w:szCs w:val="22"/>
              </w:rPr>
              <w:t>других</w:t>
            </w:r>
            <w:proofErr w:type="spellEnd"/>
            <w:r w:rsidRPr="00182383">
              <w:rPr>
                <w:sz w:val="22"/>
                <w:szCs w:val="22"/>
              </w:rPr>
              <w:t xml:space="preserve"> </w:t>
            </w:r>
            <w:proofErr w:type="spellStart"/>
            <w:r w:rsidRPr="00182383">
              <w:rPr>
                <w:sz w:val="22"/>
                <w:szCs w:val="22"/>
              </w:rPr>
              <w:t>мера</w:t>
            </w:r>
            <w:proofErr w:type="spellEnd"/>
            <w:r w:rsidRPr="00182383">
              <w:rPr>
                <w:sz w:val="22"/>
                <w:szCs w:val="22"/>
              </w:rPr>
              <w:t xml:space="preserve"> </w:t>
            </w:r>
            <w:proofErr w:type="spellStart"/>
            <w:r w:rsidRPr="00182383">
              <w:rPr>
                <w:sz w:val="22"/>
                <w:szCs w:val="22"/>
              </w:rPr>
              <w:lastRenderedPageBreak/>
              <w:t>еколошког</w:t>
            </w:r>
            <w:proofErr w:type="spellEnd"/>
            <w:r w:rsidRPr="00182383">
              <w:rPr>
                <w:sz w:val="22"/>
                <w:szCs w:val="22"/>
              </w:rPr>
              <w:t xml:space="preserve"> </w:t>
            </w:r>
            <w:proofErr w:type="spellStart"/>
            <w:r w:rsidRPr="00182383">
              <w:rPr>
                <w:sz w:val="22"/>
                <w:szCs w:val="22"/>
              </w:rPr>
              <w:t>урбаног</w:t>
            </w:r>
            <w:proofErr w:type="spellEnd"/>
            <w:r w:rsidRPr="00182383">
              <w:rPr>
                <w:sz w:val="22"/>
                <w:szCs w:val="22"/>
              </w:rPr>
              <w:t xml:space="preserve"> </w:t>
            </w:r>
            <w:proofErr w:type="spellStart"/>
            <w:r w:rsidRPr="00182383">
              <w:rPr>
                <w:sz w:val="22"/>
                <w:szCs w:val="22"/>
              </w:rPr>
              <w:t>планирања</w:t>
            </w:r>
            <w:proofErr w:type="spellEnd"/>
            <w:r w:rsidRPr="00182383">
              <w:rPr>
                <w:sz w:val="22"/>
                <w:szCs w:val="22"/>
              </w:rPr>
              <w:t>.</w:t>
            </w:r>
          </w:p>
        </w:tc>
        <w:tc>
          <w:tcPr>
            <w:tcW w:w="110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rPr>
                <w:sz w:val="22"/>
                <w:szCs w:val="22"/>
              </w:rPr>
            </w:pPr>
            <w:r w:rsidRPr="00182383">
              <w:rPr>
                <w:sz w:val="22"/>
                <w:szCs w:val="22"/>
              </w:rPr>
              <w:lastRenderedPageBreak/>
              <w:t>ЈЛС</w:t>
            </w:r>
          </w:p>
        </w:tc>
        <w:tc>
          <w:tcPr>
            <w:tcW w:w="20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Институције</w:t>
            </w:r>
            <w:proofErr w:type="spellEnd"/>
            <w:r w:rsidRPr="00182383">
              <w:rPr>
                <w:sz w:val="22"/>
                <w:szCs w:val="22"/>
              </w:rPr>
              <w:t xml:space="preserve"> </w:t>
            </w:r>
            <w:proofErr w:type="spellStart"/>
            <w:r w:rsidRPr="00182383">
              <w:rPr>
                <w:sz w:val="22"/>
                <w:szCs w:val="22"/>
              </w:rPr>
              <w:t>надлежне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област</w:t>
            </w:r>
            <w:proofErr w:type="spellEnd"/>
            <w:r w:rsidRPr="00182383">
              <w:rPr>
                <w:sz w:val="22"/>
                <w:szCs w:val="22"/>
              </w:rPr>
              <w:t xml:space="preserve"> </w:t>
            </w:r>
            <w:proofErr w:type="spellStart"/>
            <w:r w:rsidRPr="00182383">
              <w:rPr>
                <w:sz w:val="22"/>
                <w:szCs w:val="22"/>
              </w:rPr>
              <w:t>просторног</w:t>
            </w:r>
            <w:proofErr w:type="spellEnd"/>
            <w:r w:rsidRPr="00182383">
              <w:rPr>
                <w:sz w:val="22"/>
                <w:szCs w:val="22"/>
              </w:rPr>
              <w:t xml:space="preserve"> </w:t>
            </w:r>
            <w:proofErr w:type="spellStart"/>
            <w:r w:rsidRPr="00182383">
              <w:rPr>
                <w:sz w:val="22"/>
                <w:szCs w:val="22"/>
              </w:rPr>
              <w:t>планирања</w:t>
            </w:r>
            <w:proofErr w:type="spellEnd"/>
            <w:r w:rsidRPr="00182383">
              <w:rPr>
                <w:sz w:val="22"/>
                <w:szCs w:val="22"/>
              </w:rPr>
              <w:t xml:space="preserve">, </w:t>
            </w:r>
            <w:proofErr w:type="spellStart"/>
            <w:r w:rsidRPr="00182383">
              <w:rPr>
                <w:sz w:val="22"/>
                <w:szCs w:val="22"/>
              </w:rPr>
              <w:t>Дирекције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изградњу</w:t>
            </w:r>
            <w:proofErr w:type="spellEnd"/>
            <w:r w:rsidRPr="00182383">
              <w:rPr>
                <w:sz w:val="22"/>
                <w:szCs w:val="22"/>
              </w:rPr>
              <w:t xml:space="preserve"> ИЗЈЗ/ЗЗЈЗ,</w:t>
            </w:r>
          </w:p>
        </w:tc>
        <w:tc>
          <w:tcPr>
            <w:tcW w:w="14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42682F" w:rsidP="00E132B0">
            <w:pPr>
              <w:spacing w:before="60" w:after="60"/>
              <w:jc w:val="center"/>
              <w:rPr>
                <w:sz w:val="22"/>
                <w:szCs w:val="22"/>
              </w:rPr>
            </w:pPr>
            <w:r w:rsidRPr="00182383">
              <w:rPr>
                <w:sz w:val="22"/>
                <w:szCs w:val="22"/>
              </w:rPr>
              <w:t>2024</w:t>
            </w:r>
            <w:r w:rsidR="00043F27" w:rsidRPr="00182383">
              <w:rPr>
                <w:sz w:val="22"/>
                <w:szCs w:val="22"/>
              </w:rPr>
              <w:t>-2028</w:t>
            </w:r>
            <w:r w:rsidR="000C6E40" w:rsidRPr="00182383">
              <w:rPr>
                <w:sz w:val="22"/>
                <w:szCs w:val="22"/>
              </w:rPr>
              <w:t>.</w:t>
            </w:r>
          </w:p>
        </w:tc>
        <w:tc>
          <w:tcPr>
            <w:tcW w:w="115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890CD0" w:rsidP="00890CD0">
            <w:pPr>
              <w:spacing w:before="60" w:after="60"/>
              <w:jc w:val="center"/>
              <w:rPr>
                <w:sz w:val="22"/>
                <w:szCs w:val="22"/>
              </w:rPr>
            </w:pPr>
            <w:r w:rsidRPr="00182383">
              <w:rPr>
                <w:sz w:val="22"/>
                <w:szCs w:val="22"/>
              </w:rPr>
              <w:t>/</w:t>
            </w:r>
          </w:p>
        </w:tc>
        <w:tc>
          <w:tcPr>
            <w:tcW w:w="163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890CD0" w:rsidP="00890CD0">
            <w:pPr>
              <w:spacing w:before="60" w:after="60"/>
              <w:jc w:val="center"/>
              <w:rPr>
                <w:sz w:val="22"/>
                <w:szCs w:val="22"/>
              </w:rPr>
            </w:pPr>
            <w:r w:rsidRPr="00182383">
              <w:rPr>
                <w:sz w:val="22"/>
                <w:szCs w:val="22"/>
              </w:rPr>
              <w:t>/</w:t>
            </w: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jc w:val="center"/>
              <w:rPr>
                <w:sz w:val="22"/>
                <w:szCs w:val="22"/>
              </w:rPr>
            </w:pPr>
          </w:p>
        </w:tc>
      </w:tr>
      <w:tr w:rsidR="007C2736" w:rsidRPr="00182383" w:rsidTr="00F707CB">
        <w:trPr>
          <w:trHeight w:val="1"/>
        </w:trPr>
        <w:tc>
          <w:tcPr>
            <w:tcW w:w="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890CD0" w:rsidP="00E132B0">
            <w:pPr>
              <w:spacing w:before="60" w:after="60"/>
              <w:rPr>
                <w:sz w:val="22"/>
                <w:szCs w:val="22"/>
              </w:rPr>
            </w:pPr>
            <w:r w:rsidRPr="00182383">
              <w:rPr>
                <w:sz w:val="22"/>
                <w:szCs w:val="22"/>
              </w:rPr>
              <w:t>3.4</w:t>
            </w:r>
            <w:r w:rsidR="007C2736" w:rsidRPr="00182383">
              <w:rPr>
                <w:sz w:val="22"/>
                <w:szCs w:val="22"/>
              </w:rPr>
              <w:t>.3</w:t>
            </w:r>
          </w:p>
        </w:tc>
        <w:tc>
          <w:tcPr>
            <w:tcW w:w="198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Повећање</w:t>
            </w:r>
            <w:proofErr w:type="spellEnd"/>
            <w:r w:rsidRPr="00182383">
              <w:rPr>
                <w:sz w:val="22"/>
                <w:szCs w:val="22"/>
              </w:rPr>
              <w:t xml:space="preserve"> </w:t>
            </w:r>
            <w:proofErr w:type="spellStart"/>
            <w:r w:rsidRPr="00182383">
              <w:rPr>
                <w:sz w:val="22"/>
                <w:szCs w:val="22"/>
              </w:rPr>
              <w:t>зелених</w:t>
            </w:r>
            <w:proofErr w:type="spellEnd"/>
            <w:r w:rsidRPr="00182383">
              <w:rPr>
                <w:sz w:val="22"/>
                <w:szCs w:val="22"/>
              </w:rPr>
              <w:t xml:space="preserve"> </w:t>
            </w:r>
            <w:proofErr w:type="spellStart"/>
            <w:r w:rsidRPr="00182383">
              <w:rPr>
                <w:sz w:val="22"/>
                <w:szCs w:val="22"/>
              </w:rPr>
              <w:t>површина</w:t>
            </w:r>
            <w:proofErr w:type="spellEnd"/>
            <w:r w:rsidRPr="00182383">
              <w:rPr>
                <w:sz w:val="22"/>
                <w:szCs w:val="22"/>
              </w:rPr>
              <w:t xml:space="preserve"> у </w:t>
            </w:r>
            <w:proofErr w:type="spellStart"/>
            <w:r w:rsidRPr="00182383">
              <w:rPr>
                <w:sz w:val="22"/>
                <w:szCs w:val="22"/>
              </w:rPr>
              <w:t>урбаним</w:t>
            </w:r>
            <w:proofErr w:type="spellEnd"/>
            <w:r w:rsidRPr="00182383">
              <w:rPr>
                <w:sz w:val="22"/>
                <w:szCs w:val="22"/>
              </w:rPr>
              <w:t xml:space="preserve"> </w:t>
            </w:r>
            <w:proofErr w:type="spellStart"/>
            <w:r w:rsidRPr="00182383">
              <w:rPr>
                <w:sz w:val="22"/>
                <w:szCs w:val="22"/>
              </w:rPr>
              <w:t>целинама</w:t>
            </w:r>
            <w:proofErr w:type="spellEnd"/>
            <w:r w:rsidRPr="00182383">
              <w:rPr>
                <w:sz w:val="22"/>
                <w:szCs w:val="22"/>
              </w:rPr>
              <w:t xml:space="preserve"> у </w:t>
            </w:r>
            <w:proofErr w:type="spellStart"/>
            <w:r w:rsidRPr="00182383">
              <w:rPr>
                <w:sz w:val="22"/>
                <w:szCs w:val="22"/>
              </w:rPr>
              <w:t>циљу</w:t>
            </w:r>
            <w:proofErr w:type="spellEnd"/>
            <w:r w:rsidRPr="00182383">
              <w:rPr>
                <w:sz w:val="22"/>
                <w:szCs w:val="22"/>
              </w:rPr>
              <w:t xml:space="preserve"> </w:t>
            </w:r>
            <w:proofErr w:type="spellStart"/>
            <w:r w:rsidRPr="00182383">
              <w:rPr>
                <w:sz w:val="22"/>
                <w:szCs w:val="22"/>
              </w:rPr>
              <w:t>унапређења</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w:t>
            </w:r>
          </w:p>
        </w:tc>
        <w:tc>
          <w:tcPr>
            <w:tcW w:w="110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rPr>
                <w:sz w:val="22"/>
                <w:szCs w:val="22"/>
              </w:rPr>
            </w:pPr>
            <w:r w:rsidRPr="00182383">
              <w:rPr>
                <w:sz w:val="22"/>
                <w:szCs w:val="22"/>
              </w:rPr>
              <w:t>ЈЛС</w:t>
            </w:r>
          </w:p>
        </w:tc>
        <w:tc>
          <w:tcPr>
            <w:tcW w:w="20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Институције</w:t>
            </w:r>
            <w:proofErr w:type="spellEnd"/>
            <w:r w:rsidRPr="00182383">
              <w:rPr>
                <w:sz w:val="22"/>
                <w:szCs w:val="22"/>
              </w:rPr>
              <w:t xml:space="preserve"> </w:t>
            </w:r>
            <w:proofErr w:type="spellStart"/>
            <w:r w:rsidRPr="00182383">
              <w:rPr>
                <w:sz w:val="22"/>
                <w:szCs w:val="22"/>
              </w:rPr>
              <w:t>надлежне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област</w:t>
            </w:r>
            <w:proofErr w:type="spellEnd"/>
            <w:r w:rsidRPr="00182383">
              <w:rPr>
                <w:sz w:val="22"/>
                <w:szCs w:val="22"/>
              </w:rPr>
              <w:t xml:space="preserve"> </w:t>
            </w:r>
            <w:proofErr w:type="spellStart"/>
            <w:r w:rsidRPr="00182383">
              <w:rPr>
                <w:sz w:val="22"/>
                <w:szCs w:val="22"/>
              </w:rPr>
              <w:t>просторног</w:t>
            </w:r>
            <w:proofErr w:type="spellEnd"/>
            <w:r w:rsidRPr="00182383">
              <w:rPr>
                <w:sz w:val="22"/>
                <w:szCs w:val="22"/>
              </w:rPr>
              <w:t xml:space="preserve"> </w:t>
            </w:r>
            <w:proofErr w:type="spellStart"/>
            <w:r w:rsidRPr="00182383">
              <w:rPr>
                <w:sz w:val="22"/>
                <w:szCs w:val="22"/>
              </w:rPr>
              <w:t>планирања</w:t>
            </w:r>
            <w:proofErr w:type="spellEnd"/>
            <w:r w:rsidRPr="00182383">
              <w:rPr>
                <w:sz w:val="22"/>
                <w:szCs w:val="22"/>
              </w:rPr>
              <w:t xml:space="preserve">, </w:t>
            </w:r>
            <w:proofErr w:type="spellStart"/>
            <w:r w:rsidRPr="00182383">
              <w:rPr>
                <w:sz w:val="22"/>
                <w:szCs w:val="22"/>
              </w:rPr>
              <w:t>Дирекције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изградњу</w:t>
            </w:r>
            <w:proofErr w:type="spellEnd"/>
            <w:r w:rsidRPr="00182383">
              <w:rPr>
                <w:sz w:val="22"/>
                <w:szCs w:val="22"/>
              </w:rPr>
              <w:t>, ЈКП</w:t>
            </w:r>
          </w:p>
        </w:tc>
        <w:tc>
          <w:tcPr>
            <w:tcW w:w="14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42682F" w:rsidP="00E132B0">
            <w:pPr>
              <w:spacing w:before="60" w:after="60"/>
              <w:jc w:val="center"/>
              <w:rPr>
                <w:sz w:val="22"/>
                <w:szCs w:val="22"/>
              </w:rPr>
            </w:pPr>
            <w:r w:rsidRPr="00182383">
              <w:rPr>
                <w:sz w:val="22"/>
                <w:szCs w:val="22"/>
              </w:rPr>
              <w:t>2024</w:t>
            </w:r>
            <w:r w:rsidR="007C2736" w:rsidRPr="00182383">
              <w:rPr>
                <w:sz w:val="22"/>
                <w:szCs w:val="22"/>
              </w:rPr>
              <w:t>-202</w:t>
            </w:r>
            <w:r w:rsidRPr="00182383">
              <w:rPr>
                <w:sz w:val="22"/>
                <w:szCs w:val="22"/>
              </w:rPr>
              <w:t>8</w:t>
            </w:r>
            <w:r w:rsidR="000C6E40" w:rsidRPr="00182383">
              <w:rPr>
                <w:sz w:val="22"/>
                <w:szCs w:val="22"/>
              </w:rPr>
              <w:t>.</w:t>
            </w:r>
          </w:p>
        </w:tc>
        <w:tc>
          <w:tcPr>
            <w:tcW w:w="115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890CD0" w:rsidP="00890CD0">
            <w:pPr>
              <w:spacing w:before="60" w:after="60"/>
              <w:jc w:val="center"/>
              <w:rPr>
                <w:sz w:val="22"/>
                <w:szCs w:val="22"/>
              </w:rPr>
            </w:pPr>
            <w:r w:rsidRPr="00182383">
              <w:rPr>
                <w:sz w:val="22"/>
                <w:szCs w:val="22"/>
              </w:rPr>
              <w:t>/</w:t>
            </w:r>
          </w:p>
        </w:tc>
        <w:tc>
          <w:tcPr>
            <w:tcW w:w="163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890CD0" w:rsidP="00890CD0">
            <w:pPr>
              <w:spacing w:before="60" w:after="60"/>
              <w:jc w:val="center"/>
              <w:rPr>
                <w:sz w:val="22"/>
                <w:szCs w:val="22"/>
              </w:rPr>
            </w:pPr>
            <w:r w:rsidRPr="00182383">
              <w:rPr>
                <w:sz w:val="22"/>
                <w:szCs w:val="22"/>
              </w:rPr>
              <w:t>/</w:t>
            </w:r>
          </w:p>
        </w:tc>
        <w:tc>
          <w:tcPr>
            <w:tcW w:w="279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jc w:val="center"/>
              <w:rPr>
                <w:sz w:val="22"/>
                <w:szCs w:val="22"/>
              </w:rPr>
            </w:pPr>
          </w:p>
        </w:tc>
      </w:tr>
      <w:tr w:rsidR="007C2736" w:rsidRPr="00182383" w:rsidTr="00F707CB">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E132B0">
            <w:pPr>
              <w:spacing w:before="60" w:after="60"/>
              <w:rPr>
                <w:sz w:val="22"/>
                <w:szCs w:val="22"/>
              </w:rPr>
            </w:pPr>
            <w:r w:rsidRPr="00182383">
              <w:rPr>
                <w:sz w:val="22"/>
                <w:szCs w:val="22"/>
              </w:rPr>
              <w:t>3.4</w:t>
            </w:r>
            <w:r w:rsidR="007C2736" w:rsidRPr="00182383">
              <w:rPr>
                <w:sz w:val="22"/>
                <w:szCs w:val="22"/>
              </w:rPr>
              <w:t>.4</w:t>
            </w:r>
          </w:p>
        </w:tc>
        <w:tc>
          <w:tcPr>
            <w:tcW w:w="1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Повећање</w:t>
            </w:r>
            <w:proofErr w:type="spellEnd"/>
            <w:r w:rsidRPr="00182383">
              <w:rPr>
                <w:sz w:val="22"/>
                <w:szCs w:val="22"/>
              </w:rPr>
              <w:t xml:space="preserve"> </w:t>
            </w:r>
            <w:proofErr w:type="spellStart"/>
            <w:r w:rsidRPr="00182383">
              <w:rPr>
                <w:sz w:val="22"/>
                <w:szCs w:val="22"/>
              </w:rPr>
              <w:t>пешачких</w:t>
            </w:r>
            <w:proofErr w:type="spellEnd"/>
            <w:r w:rsidRPr="00182383">
              <w:rPr>
                <w:sz w:val="22"/>
                <w:szCs w:val="22"/>
              </w:rPr>
              <w:t xml:space="preserve"> и </w:t>
            </w:r>
            <w:proofErr w:type="spellStart"/>
            <w:r w:rsidRPr="00182383">
              <w:rPr>
                <w:sz w:val="22"/>
                <w:szCs w:val="22"/>
              </w:rPr>
              <w:t>бициклистичких</w:t>
            </w:r>
            <w:proofErr w:type="spellEnd"/>
            <w:r w:rsidRPr="00182383">
              <w:rPr>
                <w:sz w:val="22"/>
                <w:szCs w:val="22"/>
              </w:rPr>
              <w:t xml:space="preserve"> </w:t>
            </w:r>
            <w:proofErr w:type="spellStart"/>
            <w:r w:rsidRPr="00182383">
              <w:rPr>
                <w:sz w:val="22"/>
                <w:szCs w:val="22"/>
              </w:rPr>
              <w:t>стазацелинама</w:t>
            </w:r>
            <w:proofErr w:type="spellEnd"/>
            <w:r w:rsidRPr="00182383">
              <w:rPr>
                <w:sz w:val="22"/>
                <w:szCs w:val="22"/>
              </w:rPr>
              <w:t xml:space="preserve"> у </w:t>
            </w:r>
            <w:proofErr w:type="spellStart"/>
            <w:r w:rsidRPr="00182383">
              <w:rPr>
                <w:sz w:val="22"/>
                <w:szCs w:val="22"/>
              </w:rPr>
              <w:t>циљу</w:t>
            </w:r>
            <w:proofErr w:type="spellEnd"/>
            <w:r w:rsidRPr="00182383">
              <w:rPr>
                <w:sz w:val="22"/>
                <w:szCs w:val="22"/>
              </w:rPr>
              <w:t xml:space="preserve"> </w:t>
            </w:r>
            <w:proofErr w:type="spellStart"/>
            <w:r w:rsidRPr="00182383">
              <w:rPr>
                <w:sz w:val="22"/>
                <w:szCs w:val="22"/>
              </w:rPr>
              <w:t>унапређења</w:t>
            </w:r>
            <w:proofErr w:type="spellEnd"/>
            <w:r w:rsidRPr="00182383">
              <w:rPr>
                <w:sz w:val="22"/>
                <w:szCs w:val="22"/>
              </w:rPr>
              <w:t xml:space="preserve"> </w:t>
            </w:r>
            <w:proofErr w:type="spellStart"/>
            <w:r w:rsidRPr="00182383">
              <w:rPr>
                <w:sz w:val="22"/>
                <w:szCs w:val="22"/>
              </w:rPr>
              <w:t>здравља</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Институције</w:t>
            </w:r>
            <w:proofErr w:type="spellEnd"/>
            <w:r w:rsidRPr="00182383">
              <w:rPr>
                <w:sz w:val="22"/>
                <w:szCs w:val="22"/>
              </w:rPr>
              <w:t xml:space="preserve"> </w:t>
            </w:r>
            <w:proofErr w:type="spellStart"/>
            <w:r w:rsidRPr="00182383">
              <w:rPr>
                <w:sz w:val="22"/>
                <w:szCs w:val="22"/>
              </w:rPr>
              <w:t>надлежне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област</w:t>
            </w:r>
            <w:proofErr w:type="spellEnd"/>
            <w:r w:rsidRPr="00182383">
              <w:rPr>
                <w:sz w:val="22"/>
                <w:szCs w:val="22"/>
              </w:rPr>
              <w:t xml:space="preserve"> </w:t>
            </w:r>
            <w:proofErr w:type="spellStart"/>
            <w:r w:rsidRPr="00182383">
              <w:rPr>
                <w:sz w:val="22"/>
                <w:szCs w:val="22"/>
              </w:rPr>
              <w:t>просторног</w:t>
            </w:r>
            <w:proofErr w:type="spellEnd"/>
            <w:r w:rsidRPr="00182383">
              <w:rPr>
                <w:sz w:val="22"/>
                <w:szCs w:val="22"/>
              </w:rPr>
              <w:t xml:space="preserve"> </w:t>
            </w:r>
            <w:proofErr w:type="spellStart"/>
            <w:r w:rsidRPr="00182383">
              <w:rPr>
                <w:sz w:val="22"/>
                <w:szCs w:val="22"/>
              </w:rPr>
              <w:t>планирања</w:t>
            </w:r>
            <w:proofErr w:type="spellEnd"/>
            <w:r w:rsidRPr="00182383">
              <w:rPr>
                <w:sz w:val="22"/>
                <w:szCs w:val="22"/>
              </w:rPr>
              <w:t xml:space="preserve">, </w:t>
            </w:r>
            <w:proofErr w:type="spellStart"/>
            <w:r w:rsidRPr="00182383">
              <w:rPr>
                <w:sz w:val="22"/>
                <w:szCs w:val="22"/>
              </w:rPr>
              <w:t>Дирекције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изградњу</w:t>
            </w:r>
            <w:proofErr w:type="spellEnd"/>
            <w:r w:rsidRPr="00182383">
              <w:rPr>
                <w:sz w:val="22"/>
                <w:szCs w:val="22"/>
              </w:rPr>
              <w:t>, ЈКП</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043F27" w:rsidP="00E132B0">
            <w:pPr>
              <w:spacing w:before="60" w:after="60"/>
              <w:jc w:val="both"/>
              <w:rPr>
                <w:sz w:val="22"/>
                <w:szCs w:val="22"/>
              </w:rPr>
            </w:pPr>
            <w:r w:rsidRPr="00182383">
              <w:rPr>
                <w:sz w:val="22"/>
                <w:szCs w:val="22"/>
              </w:rPr>
              <w:t>2024-2028</w:t>
            </w:r>
            <w:r w:rsidR="000C6E40" w:rsidRPr="00182383">
              <w:rPr>
                <w:sz w:val="22"/>
                <w:szCs w:val="22"/>
              </w:rPr>
              <w:t>.</w:t>
            </w:r>
          </w:p>
        </w:tc>
        <w:tc>
          <w:tcPr>
            <w:tcW w:w="1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890CD0">
            <w:pPr>
              <w:spacing w:before="60" w:after="60"/>
              <w:jc w:val="center"/>
              <w:rPr>
                <w:sz w:val="22"/>
                <w:szCs w:val="22"/>
              </w:rPr>
            </w:pPr>
            <w:r w:rsidRPr="00182383">
              <w:rPr>
                <w:sz w:val="22"/>
                <w:szCs w:val="22"/>
              </w:rPr>
              <w:t>/</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890CD0">
            <w:pPr>
              <w:spacing w:before="60" w:after="60"/>
              <w:jc w:val="center"/>
              <w:rPr>
                <w:sz w:val="22"/>
                <w:szCs w:val="22"/>
              </w:rPr>
            </w:pPr>
            <w:r w:rsidRPr="00182383">
              <w:rPr>
                <w:sz w:val="22"/>
                <w:szCs w:val="22"/>
              </w:rPr>
              <w:t>/</w:t>
            </w:r>
          </w:p>
        </w:tc>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r>
      <w:tr w:rsidR="007C2736" w:rsidRPr="00182383" w:rsidTr="00F707CB">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E132B0">
            <w:pPr>
              <w:spacing w:before="60" w:after="60"/>
              <w:rPr>
                <w:sz w:val="22"/>
                <w:szCs w:val="22"/>
              </w:rPr>
            </w:pPr>
            <w:r w:rsidRPr="00182383">
              <w:rPr>
                <w:sz w:val="22"/>
                <w:szCs w:val="22"/>
              </w:rPr>
              <w:t>3.4</w:t>
            </w:r>
            <w:r w:rsidR="007C2736" w:rsidRPr="00182383">
              <w:rPr>
                <w:sz w:val="22"/>
                <w:szCs w:val="22"/>
              </w:rPr>
              <w:t>.5</w:t>
            </w:r>
          </w:p>
        </w:tc>
        <w:tc>
          <w:tcPr>
            <w:tcW w:w="1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техничке</w:t>
            </w:r>
            <w:proofErr w:type="spellEnd"/>
            <w:r w:rsidRPr="00182383">
              <w:rPr>
                <w:sz w:val="22"/>
                <w:szCs w:val="22"/>
              </w:rPr>
              <w:t xml:space="preserve"> </w:t>
            </w:r>
            <w:proofErr w:type="spellStart"/>
            <w:r w:rsidRPr="00182383">
              <w:rPr>
                <w:sz w:val="22"/>
                <w:szCs w:val="22"/>
              </w:rPr>
              <w:t>регулације</w:t>
            </w:r>
            <w:proofErr w:type="spellEnd"/>
            <w:r w:rsidRPr="00182383">
              <w:rPr>
                <w:sz w:val="22"/>
                <w:szCs w:val="22"/>
              </w:rPr>
              <w:t xml:space="preserve"> </w:t>
            </w:r>
            <w:proofErr w:type="spellStart"/>
            <w:r w:rsidRPr="00182383">
              <w:rPr>
                <w:sz w:val="22"/>
                <w:szCs w:val="22"/>
              </w:rPr>
              <w:t>саобраћаја</w:t>
            </w:r>
            <w:proofErr w:type="spellEnd"/>
            <w:r w:rsidRPr="00182383">
              <w:rPr>
                <w:sz w:val="22"/>
                <w:szCs w:val="22"/>
              </w:rPr>
              <w:t xml:space="preserve"> – </w:t>
            </w:r>
            <w:proofErr w:type="spellStart"/>
            <w:r w:rsidRPr="00182383">
              <w:rPr>
                <w:sz w:val="22"/>
                <w:szCs w:val="22"/>
              </w:rPr>
              <w:t>забрана</w:t>
            </w:r>
            <w:proofErr w:type="spellEnd"/>
            <w:r w:rsidRPr="00182383">
              <w:rPr>
                <w:sz w:val="22"/>
                <w:szCs w:val="22"/>
              </w:rPr>
              <w:t xml:space="preserve"> </w:t>
            </w:r>
            <w:proofErr w:type="spellStart"/>
            <w:r w:rsidRPr="00182383">
              <w:rPr>
                <w:sz w:val="22"/>
                <w:szCs w:val="22"/>
              </w:rPr>
              <w:t>кретања</w:t>
            </w:r>
            <w:proofErr w:type="spellEnd"/>
            <w:r w:rsidRPr="00182383">
              <w:rPr>
                <w:sz w:val="22"/>
                <w:szCs w:val="22"/>
              </w:rPr>
              <w:t xml:space="preserve"> </w:t>
            </w:r>
            <w:proofErr w:type="spellStart"/>
            <w:r w:rsidRPr="00182383">
              <w:rPr>
                <w:sz w:val="22"/>
                <w:szCs w:val="22"/>
              </w:rPr>
              <w:t>моторних</w:t>
            </w:r>
            <w:proofErr w:type="spellEnd"/>
            <w:r w:rsidRPr="00182383">
              <w:rPr>
                <w:sz w:val="22"/>
                <w:szCs w:val="22"/>
              </w:rPr>
              <w:t xml:space="preserve"> </w:t>
            </w:r>
            <w:proofErr w:type="spellStart"/>
            <w:r w:rsidRPr="00182383">
              <w:rPr>
                <w:sz w:val="22"/>
                <w:szCs w:val="22"/>
              </w:rPr>
              <w:t>возила</w:t>
            </w:r>
            <w:proofErr w:type="spellEnd"/>
            <w:r w:rsidRPr="00182383">
              <w:rPr>
                <w:sz w:val="22"/>
                <w:szCs w:val="22"/>
              </w:rPr>
              <w:t xml:space="preserve"> у </w:t>
            </w:r>
            <w:proofErr w:type="spellStart"/>
            <w:r w:rsidRPr="00182383">
              <w:rPr>
                <w:sz w:val="22"/>
                <w:szCs w:val="22"/>
              </w:rPr>
              <w:t>деловима</w:t>
            </w:r>
            <w:proofErr w:type="spellEnd"/>
            <w:r w:rsidRPr="00182383">
              <w:rPr>
                <w:sz w:val="22"/>
                <w:szCs w:val="22"/>
              </w:rPr>
              <w:t xml:space="preserve"> </w:t>
            </w:r>
            <w:proofErr w:type="spellStart"/>
            <w:r w:rsidRPr="00182383">
              <w:rPr>
                <w:sz w:val="22"/>
                <w:szCs w:val="22"/>
              </w:rPr>
              <w:t>града</w:t>
            </w:r>
            <w:proofErr w:type="spellEnd"/>
            <w:r w:rsidR="0042682F" w:rsidRPr="00182383">
              <w:rPr>
                <w:sz w:val="22"/>
                <w:szCs w:val="22"/>
              </w:rPr>
              <w:t xml:space="preserve"> </w:t>
            </w:r>
            <w:proofErr w:type="spellStart"/>
            <w:r w:rsidRPr="00182383">
              <w:rPr>
                <w:sz w:val="22"/>
                <w:szCs w:val="22"/>
              </w:rPr>
              <w:t>целинама</w:t>
            </w:r>
            <w:proofErr w:type="spellEnd"/>
            <w:r w:rsidRPr="00182383">
              <w:rPr>
                <w:sz w:val="22"/>
                <w:szCs w:val="22"/>
              </w:rPr>
              <w:t xml:space="preserve"> у </w:t>
            </w:r>
            <w:proofErr w:type="spellStart"/>
            <w:r w:rsidRPr="00182383">
              <w:rPr>
                <w:sz w:val="22"/>
                <w:szCs w:val="22"/>
              </w:rPr>
              <w:t>циљу</w:t>
            </w:r>
            <w:proofErr w:type="spellEnd"/>
            <w:r w:rsidRPr="00182383">
              <w:rPr>
                <w:sz w:val="22"/>
                <w:szCs w:val="22"/>
              </w:rPr>
              <w:t xml:space="preserve"> </w:t>
            </w:r>
            <w:proofErr w:type="spellStart"/>
            <w:r w:rsidRPr="00182383">
              <w:rPr>
                <w:sz w:val="22"/>
                <w:szCs w:val="22"/>
              </w:rPr>
              <w:t>унапређења</w:t>
            </w:r>
            <w:proofErr w:type="spellEnd"/>
            <w:r w:rsidRPr="00182383">
              <w:rPr>
                <w:sz w:val="22"/>
                <w:szCs w:val="22"/>
              </w:rPr>
              <w:t xml:space="preserve"> </w:t>
            </w:r>
            <w:proofErr w:type="spellStart"/>
            <w:r w:rsidRPr="00182383">
              <w:rPr>
                <w:sz w:val="22"/>
                <w:szCs w:val="22"/>
              </w:rPr>
              <w:t>здравља</w:t>
            </w:r>
            <w:proofErr w:type="spellEnd"/>
          </w:p>
          <w:p w:rsidR="007C2736" w:rsidRPr="00182383" w:rsidRDefault="007C2736" w:rsidP="00E132B0">
            <w:pPr>
              <w:spacing w:before="60" w:after="60"/>
              <w:rPr>
                <w:sz w:val="22"/>
                <w:szCs w:val="22"/>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Организиациона</w:t>
            </w:r>
            <w:proofErr w:type="spellEnd"/>
            <w:r w:rsidRPr="00182383">
              <w:rPr>
                <w:sz w:val="22"/>
                <w:szCs w:val="22"/>
              </w:rPr>
              <w:t xml:space="preserve"> </w:t>
            </w: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задужена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област</w:t>
            </w:r>
            <w:proofErr w:type="spellEnd"/>
            <w:r w:rsidRPr="00182383">
              <w:rPr>
                <w:sz w:val="22"/>
                <w:szCs w:val="22"/>
              </w:rPr>
              <w:t xml:space="preserve"> </w:t>
            </w:r>
            <w:proofErr w:type="spellStart"/>
            <w:r w:rsidRPr="00182383">
              <w:rPr>
                <w:sz w:val="22"/>
                <w:szCs w:val="22"/>
              </w:rPr>
              <w:t>саобраћаја</w:t>
            </w:r>
            <w:proofErr w:type="spellEnd"/>
            <w:r w:rsidRPr="00182383">
              <w:rPr>
                <w:sz w:val="22"/>
                <w:szCs w:val="22"/>
              </w:rPr>
              <w:t xml:space="preserve">, </w:t>
            </w:r>
            <w:r w:rsidR="00890CD0" w:rsidRPr="00182383">
              <w:rPr>
                <w:sz w:val="22"/>
                <w:szCs w:val="22"/>
              </w:rPr>
              <w:t>/</w:t>
            </w:r>
            <w:r w:rsidRPr="00182383">
              <w:rPr>
                <w:sz w:val="22"/>
                <w:szCs w:val="22"/>
              </w:rPr>
              <w:t>ИЗЈЗ/ЗЗЈЗ</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043F27" w:rsidP="00E132B0">
            <w:pPr>
              <w:spacing w:before="60" w:after="60"/>
              <w:jc w:val="both"/>
              <w:rPr>
                <w:sz w:val="22"/>
                <w:szCs w:val="22"/>
              </w:rPr>
            </w:pPr>
            <w:r w:rsidRPr="00182383">
              <w:rPr>
                <w:sz w:val="22"/>
                <w:szCs w:val="22"/>
              </w:rPr>
              <w:t>2024</w:t>
            </w:r>
            <w:r w:rsidR="0042682F" w:rsidRPr="00182383">
              <w:rPr>
                <w:sz w:val="22"/>
                <w:szCs w:val="22"/>
              </w:rPr>
              <w:t>-2028</w:t>
            </w:r>
            <w:r w:rsidR="000C6E40" w:rsidRPr="00182383">
              <w:rPr>
                <w:sz w:val="22"/>
                <w:szCs w:val="22"/>
              </w:rPr>
              <w:t>.</w:t>
            </w:r>
          </w:p>
        </w:tc>
        <w:tc>
          <w:tcPr>
            <w:tcW w:w="1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890CD0">
            <w:pPr>
              <w:spacing w:before="60" w:after="60"/>
              <w:jc w:val="center"/>
              <w:rPr>
                <w:sz w:val="22"/>
                <w:szCs w:val="22"/>
              </w:rPr>
            </w:pPr>
            <w:r w:rsidRPr="00182383">
              <w:rPr>
                <w:sz w:val="22"/>
                <w:szCs w:val="22"/>
              </w:rPr>
              <w:t>/</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890CD0">
            <w:pPr>
              <w:spacing w:before="60" w:after="60"/>
              <w:jc w:val="center"/>
              <w:rPr>
                <w:sz w:val="22"/>
                <w:szCs w:val="22"/>
              </w:rPr>
            </w:pPr>
            <w:r w:rsidRPr="00182383">
              <w:rPr>
                <w:sz w:val="22"/>
                <w:szCs w:val="22"/>
              </w:rPr>
              <w:t>/</w:t>
            </w:r>
          </w:p>
        </w:tc>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r>
      <w:tr w:rsidR="007C2736" w:rsidRPr="00182383" w:rsidTr="00F707CB">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E132B0">
            <w:pPr>
              <w:spacing w:before="60" w:after="60"/>
              <w:rPr>
                <w:sz w:val="22"/>
                <w:szCs w:val="22"/>
              </w:rPr>
            </w:pPr>
            <w:r w:rsidRPr="00182383">
              <w:rPr>
                <w:sz w:val="22"/>
                <w:szCs w:val="22"/>
              </w:rPr>
              <w:t>3.4</w:t>
            </w:r>
            <w:r w:rsidR="007C2736" w:rsidRPr="00182383">
              <w:rPr>
                <w:sz w:val="22"/>
                <w:szCs w:val="22"/>
              </w:rPr>
              <w:t>.6</w:t>
            </w:r>
          </w:p>
        </w:tc>
        <w:tc>
          <w:tcPr>
            <w:tcW w:w="1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Промоција</w:t>
            </w:r>
            <w:proofErr w:type="spellEnd"/>
            <w:r w:rsidRPr="00182383">
              <w:rPr>
                <w:sz w:val="22"/>
                <w:szCs w:val="22"/>
              </w:rPr>
              <w:t xml:space="preserve"> и </w:t>
            </w:r>
            <w:proofErr w:type="spellStart"/>
            <w:r w:rsidRPr="00182383">
              <w:rPr>
                <w:sz w:val="22"/>
                <w:szCs w:val="22"/>
              </w:rPr>
              <w:t>подстицање</w:t>
            </w:r>
            <w:proofErr w:type="spellEnd"/>
            <w:r w:rsidRPr="00182383">
              <w:rPr>
                <w:sz w:val="22"/>
                <w:szCs w:val="22"/>
              </w:rPr>
              <w:t xml:space="preserve"> </w:t>
            </w:r>
            <w:proofErr w:type="spellStart"/>
            <w:r w:rsidRPr="00182383">
              <w:rPr>
                <w:sz w:val="22"/>
                <w:szCs w:val="22"/>
              </w:rPr>
              <w:t>субституције</w:t>
            </w:r>
            <w:proofErr w:type="spellEnd"/>
            <w:r w:rsidRPr="00182383">
              <w:rPr>
                <w:sz w:val="22"/>
                <w:szCs w:val="22"/>
              </w:rPr>
              <w:t xml:space="preserve"> </w:t>
            </w:r>
            <w:proofErr w:type="spellStart"/>
            <w:r w:rsidRPr="00182383">
              <w:rPr>
                <w:sz w:val="22"/>
                <w:szCs w:val="22"/>
              </w:rPr>
              <w:t>енергената</w:t>
            </w:r>
            <w:proofErr w:type="spellEnd"/>
            <w:r w:rsidRPr="00182383">
              <w:rPr>
                <w:sz w:val="22"/>
                <w:szCs w:val="22"/>
              </w:rPr>
              <w:t xml:space="preserve"> у </w:t>
            </w:r>
            <w:proofErr w:type="spellStart"/>
            <w:r w:rsidRPr="00182383">
              <w:rPr>
                <w:sz w:val="22"/>
                <w:szCs w:val="22"/>
              </w:rPr>
              <w:t>циљу</w:t>
            </w:r>
            <w:proofErr w:type="spellEnd"/>
            <w:r w:rsidRPr="00182383">
              <w:rPr>
                <w:sz w:val="22"/>
                <w:szCs w:val="22"/>
              </w:rPr>
              <w:t xml:space="preserve"> </w:t>
            </w:r>
            <w:proofErr w:type="spellStart"/>
            <w:r w:rsidRPr="00182383">
              <w:rPr>
                <w:sz w:val="22"/>
                <w:szCs w:val="22"/>
              </w:rPr>
              <w:t>смањења</w:t>
            </w:r>
            <w:proofErr w:type="spellEnd"/>
            <w:r w:rsidRPr="00182383">
              <w:rPr>
                <w:sz w:val="22"/>
                <w:szCs w:val="22"/>
              </w:rPr>
              <w:t xml:space="preserve"> </w:t>
            </w:r>
            <w:proofErr w:type="spellStart"/>
            <w:r w:rsidRPr="00182383">
              <w:rPr>
                <w:sz w:val="22"/>
                <w:szCs w:val="22"/>
              </w:rPr>
              <w:t>штетних</w:t>
            </w:r>
            <w:proofErr w:type="spellEnd"/>
            <w:r w:rsidRPr="00182383">
              <w:rPr>
                <w:sz w:val="22"/>
                <w:szCs w:val="22"/>
              </w:rPr>
              <w:t xml:space="preserve"> </w:t>
            </w:r>
            <w:proofErr w:type="spellStart"/>
            <w:r w:rsidRPr="00182383">
              <w:rPr>
                <w:sz w:val="22"/>
                <w:szCs w:val="22"/>
              </w:rPr>
              <w:t>емисијацелинама</w:t>
            </w:r>
            <w:proofErr w:type="spellEnd"/>
            <w:r w:rsidRPr="00182383">
              <w:rPr>
                <w:sz w:val="22"/>
                <w:szCs w:val="22"/>
              </w:rPr>
              <w:t xml:space="preserve"> у </w:t>
            </w:r>
            <w:proofErr w:type="spellStart"/>
            <w:r w:rsidRPr="00182383">
              <w:rPr>
                <w:sz w:val="22"/>
                <w:szCs w:val="22"/>
              </w:rPr>
              <w:t>циљу</w:t>
            </w:r>
            <w:proofErr w:type="spellEnd"/>
            <w:r w:rsidRPr="00182383">
              <w:rPr>
                <w:sz w:val="22"/>
                <w:szCs w:val="22"/>
              </w:rPr>
              <w:t xml:space="preserve"> </w:t>
            </w:r>
            <w:proofErr w:type="spellStart"/>
            <w:r w:rsidRPr="00182383">
              <w:rPr>
                <w:sz w:val="22"/>
                <w:szCs w:val="22"/>
              </w:rPr>
              <w:t>унапређења</w:t>
            </w:r>
            <w:proofErr w:type="spellEnd"/>
            <w:r w:rsidRPr="00182383">
              <w:rPr>
                <w:sz w:val="22"/>
                <w:szCs w:val="22"/>
              </w:rPr>
              <w:t xml:space="preserve"> </w:t>
            </w:r>
            <w:proofErr w:type="spellStart"/>
            <w:r w:rsidRPr="00182383">
              <w:rPr>
                <w:sz w:val="22"/>
                <w:szCs w:val="22"/>
              </w:rPr>
              <w:t>здравља</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Институције</w:t>
            </w:r>
            <w:proofErr w:type="spellEnd"/>
            <w:r w:rsidRPr="00182383">
              <w:rPr>
                <w:sz w:val="22"/>
                <w:szCs w:val="22"/>
              </w:rPr>
              <w:t xml:space="preserve"> </w:t>
            </w:r>
            <w:proofErr w:type="spellStart"/>
            <w:r w:rsidRPr="00182383">
              <w:rPr>
                <w:sz w:val="22"/>
                <w:szCs w:val="22"/>
              </w:rPr>
              <w:t>надлежне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област</w:t>
            </w:r>
            <w:proofErr w:type="spellEnd"/>
            <w:r w:rsidRPr="00182383">
              <w:rPr>
                <w:sz w:val="22"/>
                <w:szCs w:val="22"/>
              </w:rPr>
              <w:t xml:space="preserve"> </w:t>
            </w:r>
            <w:proofErr w:type="spellStart"/>
            <w:r w:rsidRPr="00182383">
              <w:rPr>
                <w:sz w:val="22"/>
                <w:szCs w:val="22"/>
              </w:rPr>
              <w:t>енргетике</w:t>
            </w:r>
            <w:proofErr w:type="spellEnd"/>
            <w:r w:rsidRPr="00182383">
              <w:rPr>
                <w:sz w:val="22"/>
                <w:szCs w:val="22"/>
              </w:rPr>
              <w:t xml:space="preserve">, ИЗЈЗ/ЗЗЈЗ, СКГО, ОЦД </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136E35" w:rsidP="00E132B0">
            <w:pPr>
              <w:spacing w:before="60" w:after="60"/>
              <w:jc w:val="both"/>
              <w:rPr>
                <w:sz w:val="22"/>
                <w:szCs w:val="22"/>
              </w:rPr>
            </w:pPr>
            <w:r>
              <w:rPr>
                <w:sz w:val="22"/>
                <w:szCs w:val="22"/>
              </w:rPr>
              <w:t>2024</w:t>
            </w:r>
            <w:r w:rsidR="007C2736" w:rsidRPr="00182383">
              <w:rPr>
                <w:sz w:val="22"/>
                <w:szCs w:val="22"/>
              </w:rPr>
              <w:t>-202</w:t>
            </w:r>
            <w:r w:rsidR="0042682F" w:rsidRPr="00182383">
              <w:rPr>
                <w:sz w:val="22"/>
                <w:szCs w:val="22"/>
              </w:rPr>
              <w:t>8</w:t>
            </w:r>
            <w:r w:rsidR="000C6E40" w:rsidRPr="00182383">
              <w:rPr>
                <w:sz w:val="22"/>
                <w:szCs w:val="22"/>
              </w:rPr>
              <w:t>.</w:t>
            </w:r>
          </w:p>
        </w:tc>
        <w:tc>
          <w:tcPr>
            <w:tcW w:w="1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890CD0">
            <w:pPr>
              <w:spacing w:before="60" w:after="60"/>
              <w:jc w:val="center"/>
              <w:rPr>
                <w:sz w:val="22"/>
                <w:szCs w:val="22"/>
              </w:rPr>
            </w:pPr>
            <w:r w:rsidRPr="00182383">
              <w:rPr>
                <w:sz w:val="22"/>
                <w:szCs w:val="22"/>
              </w:rPr>
              <w:t>/</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890CD0">
            <w:pPr>
              <w:spacing w:before="60" w:after="60"/>
              <w:jc w:val="center"/>
              <w:rPr>
                <w:sz w:val="22"/>
                <w:szCs w:val="22"/>
              </w:rPr>
            </w:pPr>
            <w:r w:rsidRPr="00182383">
              <w:rPr>
                <w:sz w:val="22"/>
                <w:szCs w:val="22"/>
              </w:rPr>
              <w:t>/</w:t>
            </w:r>
          </w:p>
        </w:tc>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r>
      <w:tr w:rsidR="007C2736" w:rsidRPr="00182383" w:rsidTr="00F707CB">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E132B0">
            <w:pPr>
              <w:spacing w:before="60" w:after="60"/>
              <w:rPr>
                <w:sz w:val="22"/>
                <w:szCs w:val="22"/>
              </w:rPr>
            </w:pPr>
            <w:r w:rsidRPr="00182383">
              <w:rPr>
                <w:sz w:val="22"/>
                <w:szCs w:val="22"/>
              </w:rPr>
              <w:lastRenderedPageBreak/>
              <w:t>3.4</w:t>
            </w:r>
            <w:r w:rsidR="007C2736" w:rsidRPr="00182383">
              <w:rPr>
                <w:sz w:val="22"/>
                <w:szCs w:val="22"/>
              </w:rPr>
              <w:t>.7</w:t>
            </w:r>
          </w:p>
        </w:tc>
        <w:tc>
          <w:tcPr>
            <w:tcW w:w="1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Набавка</w:t>
            </w:r>
            <w:proofErr w:type="spellEnd"/>
            <w:r w:rsidRPr="00182383">
              <w:rPr>
                <w:sz w:val="22"/>
                <w:szCs w:val="22"/>
              </w:rPr>
              <w:t xml:space="preserve"> </w:t>
            </w:r>
            <w:proofErr w:type="spellStart"/>
            <w:r w:rsidRPr="00182383">
              <w:rPr>
                <w:sz w:val="22"/>
                <w:szCs w:val="22"/>
              </w:rPr>
              <w:t>возила</w:t>
            </w:r>
            <w:proofErr w:type="spellEnd"/>
            <w:r w:rsidRPr="00182383">
              <w:rPr>
                <w:sz w:val="22"/>
                <w:szCs w:val="22"/>
              </w:rPr>
              <w:t xml:space="preserve"> </w:t>
            </w:r>
            <w:proofErr w:type="spellStart"/>
            <w:r w:rsidRPr="00182383">
              <w:rPr>
                <w:sz w:val="22"/>
                <w:szCs w:val="22"/>
              </w:rPr>
              <w:t>јавног</w:t>
            </w:r>
            <w:proofErr w:type="spellEnd"/>
            <w:r w:rsidRPr="00182383">
              <w:rPr>
                <w:sz w:val="22"/>
                <w:szCs w:val="22"/>
              </w:rPr>
              <w:t xml:space="preserve"> </w:t>
            </w:r>
            <w:proofErr w:type="spellStart"/>
            <w:r w:rsidRPr="00182383">
              <w:rPr>
                <w:sz w:val="22"/>
                <w:szCs w:val="22"/>
              </w:rPr>
              <w:t>градског</w:t>
            </w:r>
            <w:proofErr w:type="spellEnd"/>
            <w:r w:rsidRPr="00182383">
              <w:rPr>
                <w:sz w:val="22"/>
                <w:szCs w:val="22"/>
              </w:rPr>
              <w:t xml:space="preserve"> </w:t>
            </w:r>
            <w:proofErr w:type="spellStart"/>
            <w:r w:rsidRPr="00182383">
              <w:rPr>
                <w:sz w:val="22"/>
                <w:szCs w:val="22"/>
              </w:rPr>
              <w:t>превоза</w:t>
            </w:r>
            <w:proofErr w:type="spellEnd"/>
            <w:r w:rsidRPr="00182383">
              <w:rPr>
                <w:sz w:val="22"/>
                <w:szCs w:val="22"/>
              </w:rPr>
              <w:t xml:space="preserve"> </w:t>
            </w:r>
            <w:proofErr w:type="spellStart"/>
            <w:r w:rsidRPr="00182383">
              <w:rPr>
                <w:sz w:val="22"/>
                <w:szCs w:val="22"/>
              </w:rPr>
              <w:t>без</w:t>
            </w:r>
            <w:proofErr w:type="spellEnd"/>
            <w:r w:rsidRPr="00182383">
              <w:rPr>
                <w:sz w:val="22"/>
                <w:szCs w:val="22"/>
              </w:rPr>
              <w:t xml:space="preserve"> </w:t>
            </w:r>
            <w:proofErr w:type="spellStart"/>
            <w:r w:rsidRPr="00182383">
              <w:rPr>
                <w:sz w:val="22"/>
                <w:szCs w:val="22"/>
              </w:rPr>
              <w:t>мотора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унутрашњим</w:t>
            </w:r>
            <w:proofErr w:type="spellEnd"/>
            <w:r w:rsidRPr="00182383">
              <w:rPr>
                <w:sz w:val="22"/>
                <w:szCs w:val="22"/>
              </w:rPr>
              <w:t xml:space="preserve"> </w:t>
            </w:r>
            <w:proofErr w:type="spellStart"/>
            <w:r w:rsidRPr="00182383">
              <w:rPr>
                <w:sz w:val="22"/>
                <w:szCs w:val="22"/>
              </w:rPr>
              <w:t>сагоревањем</w:t>
            </w:r>
            <w:proofErr w:type="spellEnd"/>
            <w:r w:rsidRPr="00182383">
              <w:rPr>
                <w:sz w:val="22"/>
                <w:szCs w:val="22"/>
              </w:rPr>
              <w:t xml:space="preserve"> у </w:t>
            </w:r>
            <w:proofErr w:type="spellStart"/>
            <w:r w:rsidRPr="00182383">
              <w:rPr>
                <w:sz w:val="22"/>
                <w:szCs w:val="22"/>
              </w:rPr>
              <w:t>циљу</w:t>
            </w:r>
            <w:proofErr w:type="spellEnd"/>
            <w:r w:rsidRPr="00182383">
              <w:rPr>
                <w:sz w:val="22"/>
                <w:szCs w:val="22"/>
              </w:rPr>
              <w:t xml:space="preserve"> </w:t>
            </w:r>
            <w:proofErr w:type="spellStart"/>
            <w:r w:rsidRPr="00182383">
              <w:rPr>
                <w:sz w:val="22"/>
                <w:szCs w:val="22"/>
              </w:rPr>
              <w:t>унапређења</w:t>
            </w:r>
            <w:proofErr w:type="spellEnd"/>
            <w:r w:rsidRPr="00182383">
              <w:rPr>
                <w:sz w:val="22"/>
                <w:szCs w:val="22"/>
              </w:rPr>
              <w:t xml:space="preserve"> </w:t>
            </w:r>
            <w:proofErr w:type="spellStart"/>
            <w:r w:rsidRPr="00182383">
              <w:rPr>
                <w:sz w:val="22"/>
                <w:szCs w:val="22"/>
              </w:rPr>
              <w:t>здравља</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предузеће</w:t>
            </w:r>
            <w:proofErr w:type="spellEnd"/>
            <w:r w:rsidRPr="00182383">
              <w:rPr>
                <w:sz w:val="22"/>
                <w:szCs w:val="22"/>
              </w:rPr>
              <w:t>/</w:t>
            </w:r>
            <w:proofErr w:type="spellStart"/>
            <w:r w:rsidRPr="00182383">
              <w:rPr>
                <w:sz w:val="22"/>
                <w:szCs w:val="22"/>
              </w:rPr>
              <w:t>управа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саобраћај</w:t>
            </w:r>
            <w:proofErr w:type="spellEnd"/>
            <w:r w:rsidRPr="00182383">
              <w:rPr>
                <w:sz w:val="22"/>
                <w:szCs w:val="22"/>
              </w:rPr>
              <w:t>,</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2023-202</w:t>
            </w:r>
            <w:r w:rsidR="0042682F" w:rsidRPr="00182383">
              <w:rPr>
                <w:sz w:val="22"/>
                <w:szCs w:val="22"/>
              </w:rPr>
              <w:t>8</w:t>
            </w:r>
            <w:r w:rsidR="000C6E40" w:rsidRPr="00182383">
              <w:rPr>
                <w:sz w:val="22"/>
                <w:szCs w:val="22"/>
              </w:rPr>
              <w:t>.</w:t>
            </w:r>
          </w:p>
        </w:tc>
        <w:tc>
          <w:tcPr>
            <w:tcW w:w="1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890CD0">
            <w:pPr>
              <w:spacing w:before="60" w:after="60"/>
              <w:jc w:val="center"/>
              <w:rPr>
                <w:sz w:val="22"/>
                <w:szCs w:val="22"/>
              </w:rPr>
            </w:pPr>
            <w:r w:rsidRPr="00182383">
              <w:rPr>
                <w:sz w:val="22"/>
                <w:szCs w:val="22"/>
              </w:rPr>
              <w:t>/</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890CD0">
            <w:pPr>
              <w:spacing w:before="60" w:after="60"/>
              <w:jc w:val="center"/>
              <w:rPr>
                <w:sz w:val="22"/>
                <w:szCs w:val="22"/>
              </w:rPr>
            </w:pPr>
            <w:r w:rsidRPr="00182383">
              <w:rPr>
                <w:sz w:val="22"/>
                <w:szCs w:val="22"/>
              </w:rPr>
              <w:t>/</w:t>
            </w:r>
          </w:p>
        </w:tc>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r>
      <w:tr w:rsidR="007C2736" w:rsidRPr="00182383" w:rsidTr="00F707CB">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E132B0">
            <w:pPr>
              <w:spacing w:before="60" w:after="60"/>
              <w:rPr>
                <w:sz w:val="22"/>
                <w:szCs w:val="22"/>
              </w:rPr>
            </w:pPr>
            <w:r w:rsidRPr="00182383">
              <w:rPr>
                <w:sz w:val="22"/>
                <w:szCs w:val="22"/>
              </w:rPr>
              <w:t>3.4</w:t>
            </w:r>
            <w:r w:rsidR="007C2736" w:rsidRPr="00182383">
              <w:rPr>
                <w:sz w:val="22"/>
                <w:szCs w:val="22"/>
              </w:rPr>
              <w:t>.8</w:t>
            </w:r>
          </w:p>
        </w:tc>
        <w:tc>
          <w:tcPr>
            <w:tcW w:w="1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Стимулисање</w:t>
            </w:r>
            <w:proofErr w:type="spellEnd"/>
            <w:r w:rsidRPr="00182383">
              <w:rPr>
                <w:sz w:val="22"/>
                <w:szCs w:val="22"/>
              </w:rPr>
              <w:t xml:space="preserve"> </w:t>
            </w:r>
            <w:proofErr w:type="spellStart"/>
            <w:r w:rsidRPr="00182383">
              <w:rPr>
                <w:sz w:val="22"/>
                <w:szCs w:val="22"/>
              </w:rPr>
              <w:t>градње</w:t>
            </w:r>
            <w:proofErr w:type="spellEnd"/>
            <w:r w:rsidRPr="00182383">
              <w:rPr>
                <w:sz w:val="22"/>
                <w:szCs w:val="22"/>
              </w:rPr>
              <w:t xml:space="preserve"> </w:t>
            </w:r>
            <w:proofErr w:type="spellStart"/>
            <w:r w:rsidRPr="00182383">
              <w:rPr>
                <w:sz w:val="22"/>
                <w:szCs w:val="22"/>
              </w:rPr>
              <w:t>нових</w:t>
            </w:r>
            <w:proofErr w:type="spellEnd"/>
            <w:r w:rsidRPr="00182383">
              <w:rPr>
                <w:sz w:val="22"/>
                <w:szCs w:val="22"/>
              </w:rPr>
              <w:t xml:space="preserve"> и </w:t>
            </w:r>
            <w:proofErr w:type="spellStart"/>
            <w:r w:rsidRPr="00182383">
              <w:rPr>
                <w:sz w:val="22"/>
                <w:szCs w:val="22"/>
              </w:rPr>
              <w:t>реконструкције</w:t>
            </w:r>
            <w:proofErr w:type="spellEnd"/>
            <w:r w:rsidRPr="00182383">
              <w:rPr>
                <w:sz w:val="22"/>
                <w:szCs w:val="22"/>
              </w:rPr>
              <w:t xml:space="preserve"> </w:t>
            </w:r>
            <w:proofErr w:type="spellStart"/>
            <w:r w:rsidRPr="00182383">
              <w:rPr>
                <w:sz w:val="22"/>
                <w:szCs w:val="22"/>
              </w:rPr>
              <w:t>постојећих</w:t>
            </w:r>
            <w:proofErr w:type="spellEnd"/>
            <w:r w:rsidRPr="00182383">
              <w:rPr>
                <w:sz w:val="22"/>
                <w:szCs w:val="22"/>
              </w:rPr>
              <w:t xml:space="preserve"> </w:t>
            </w:r>
            <w:proofErr w:type="spellStart"/>
            <w:r w:rsidRPr="00182383">
              <w:rPr>
                <w:sz w:val="22"/>
                <w:szCs w:val="22"/>
              </w:rPr>
              <w:t>објеката</w:t>
            </w:r>
            <w:proofErr w:type="spellEnd"/>
            <w:r w:rsidRPr="00182383">
              <w:rPr>
                <w:sz w:val="22"/>
                <w:szCs w:val="22"/>
              </w:rPr>
              <w:t xml:space="preserve">  у </w:t>
            </w:r>
            <w:proofErr w:type="spellStart"/>
            <w:r w:rsidRPr="00182383">
              <w:rPr>
                <w:sz w:val="22"/>
                <w:szCs w:val="22"/>
              </w:rPr>
              <w:t>складу</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прописима</w:t>
            </w:r>
            <w:proofErr w:type="spellEnd"/>
            <w:r w:rsidRPr="00182383">
              <w:rPr>
                <w:sz w:val="22"/>
                <w:szCs w:val="22"/>
              </w:rPr>
              <w:t xml:space="preserve"> о </w:t>
            </w:r>
            <w:proofErr w:type="spellStart"/>
            <w:r w:rsidRPr="00182383">
              <w:rPr>
                <w:sz w:val="22"/>
                <w:szCs w:val="22"/>
              </w:rPr>
              <w:t>енергетској</w:t>
            </w:r>
            <w:proofErr w:type="spellEnd"/>
            <w:r w:rsidRPr="00182383">
              <w:rPr>
                <w:sz w:val="22"/>
                <w:szCs w:val="22"/>
              </w:rPr>
              <w:t xml:space="preserve"> </w:t>
            </w:r>
            <w:proofErr w:type="spellStart"/>
            <w:r w:rsidRPr="00182383">
              <w:rPr>
                <w:sz w:val="22"/>
                <w:szCs w:val="22"/>
              </w:rPr>
              <w:t>ефикасности</w:t>
            </w:r>
            <w:proofErr w:type="spellEnd"/>
            <w:r w:rsidRPr="00182383">
              <w:rPr>
                <w:sz w:val="22"/>
                <w:szCs w:val="22"/>
              </w:rPr>
              <w:t xml:space="preserve"> (</w:t>
            </w:r>
            <w:proofErr w:type="spellStart"/>
            <w:r w:rsidRPr="00182383">
              <w:rPr>
                <w:sz w:val="22"/>
                <w:szCs w:val="22"/>
              </w:rPr>
              <w:t>енергетски</w:t>
            </w:r>
            <w:proofErr w:type="spellEnd"/>
            <w:r w:rsidRPr="00182383">
              <w:rPr>
                <w:sz w:val="22"/>
                <w:szCs w:val="22"/>
              </w:rPr>
              <w:t xml:space="preserve"> </w:t>
            </w:r>
            <w:proofErr w:type="spellStart"/>
            <w:r w:rsidRPr="00182383">
              <w:rPr>
                <w:sz w:val="22"/>
                <w:szCs w:val="22"/>
              </w:rPr>
              <w:t>пасош</w:t>
            </w:r>
            <w:proofErr w:type="spellEnd"/>
            <w:r w:rsidRPr="00182383">
              <w:rPr>
                <w:sz w:val="22"/>
                <w:szCs w:val="22"/>
              </w:rPr>
              <w:t>)</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Институције</w:t>
            </w:r>
            <w:proofErr w:type="spellEnd"/>
            <w:r w:rsidRPr="00182383">
              <w:rPr>
                <w:sz w:val="22"/>
                <w:szCs w:val="22"/>
              </w:rPr>
              <w:t xml:space="preserve"> </w:t>
            </w:r>
            <w:proofErr w:type="spellStart"/>
            <w:r w:rsidRPr="00182383">
              <w:rPr>
                <w:sz w:val="22"/>
                <w:szCs w:val="22"/>
              </w:rPr>
              <w:t>надлежне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област</w:t>
            </w:r>
            <w:proofErr w:type="spellEnd"/>
            <w:r w:rsidRPr="00182383">
              <w:rPr>
                <w:sz w:val="22"/>
                <w:szCs w:val="22"/>
              </w:rPr>
              <w:t xml:space="preserve"> </w:t>
            </w:r>
            <w:proofErr w:type="spellStart"/>
            <w:r w:rsidRPr="00182383">
              <w:rPr>
                <w:sz w:val="22"/>
                <w:szCs w:val="22"/>
              </w:rPr>
              <w:t>енергетике</w:t>
            </w:r>
            <w:proofErr w:type="spellEnd"/>
            <w:r w:rsidRPr="00182383">
              <w:rPr>
                <w:sz w:val="22"/>
                <w:szCs w:val="22"/>
              </w:rPr>
              <w:t>, ИЗЈЗ/ЗЗЈЗ, СКГО</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043F27" w:rsidP="00E132B0">
            <w:pPr>
              <w:spacing w:before="60" w:after="60"/>
              <w:jc w:val="both"/>
              <w:rPr>
                <w:sz w:val="22"/>
                <w:szCs w:val="22"/>
              </w:rPr>
            </w:pPr>
            <w:r w:rsidRPr="00182383">
              <w:rPr>
                <w:sz w:val="22"/>
                <w:szCs w:val="22"/>
              </w:rPr>
              <w:t>2024</w:t>
            </w:r>
            <w:r w:rsidR="007C2736" w:rsidRPr="00182383">
              <w:rPr>
                <w:sz w:val="22"/>
                <w:szCs w:val="22"/>
              </w:rPr>
              <w:t>-202</w:t>
            </w:r>
            <w:r w:rsidR="0042682F" w:rsidRPr="00182383">
              <w:rPr>
                <w:sz w:val="22"/>
                <w:szCs w:val="22"/>
              </w:rPr>
              <w:t>8</w:t>
            </w:r>
            <w:r w:rsidR="000C6E40" w:rsidRPr="00182383">
              <w:rPr>
                <w:sz w:val="22"/>
                <w:szCs w:val="22"/>
              </w:rPr>
              <w:t>.</w:t>
            </w:r>
          </w:p>
        </w:tc>
        <w:tc>
          <w:tcPr>
            <w:tcW w:w="1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890CD0">
            <w:pPr>
              <w:spacing w:before="60" w:after="60"/>
              <w:jc w:val="center"/>
              <w:rPr>
                <w:sz w:val="22"/>
                <w:szCs w:val="22"/>
              </w:rPr>
            </w:pPr>
            <w:r w:rsidRPr="00182383">
              <w:rPr>
                <w:sz w:val="22"/>
                <w:szCs w:val="22"/>
              </w:rPr>
              <w:t>/</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890CD0">
            <w:pPr>
              <w:spacing w:before="60" w:after="60"/>
              <w:jc w:val="center"/>
              <w:rPr>
                <w:sz w:val="22"/>
                <w:szCs w:val="22"/>
              </w:rPr>
            </w:pPr>
            <w:r w:rsidRPr="00182383">
              <w:rPr>
                <w:sz w:val="22"/>
                <w:szCs w:val="22"/>
              </w:rPr>
              <w:t>/</w:t>
            </w:r>
          </w:p>
        </w:tc>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r>
      <w:tr w:rsidR="007C2736" w:rsidRPr="00182383" w:rsidTr="00F707CB">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E132B0">
            <w:pPr>
              <w:spacing w:before="60" w:after="60"/>
              <w:rPr>
                <w:sz w:val="22"/>
                <w:szCs w:val="22"/>
              </w:rPr>
            </w:pPr>
            <w:r w:rsidRPr="00182383">
              <w:rPr>
                <w:sz w:val="22"/>
                <w:szCs w:val="22"/>
              </w:rPr>
              <w:t>3.4.</w:t>
            </w:r>
            <w:r w:rsidR="007C2736" w:rsidRPr="00182383">
              <w:rPr>
                <w:sz w:val="22"/>
                <w:szCs w:val="22"/>
              </w:rPr>
              <w:t>9</w:t>
            </w:r>
          </w:p>
        </w:tc>
        <w:tc>
          <w:tcPr>
            <w:tcW w:w="1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Задовољство</w:t>
            </w:r>
            <w:proofErr w:type="spellEnd"/>
            <w:r w:rsidRPr="00182383">
              <w:rPr>
                <w:sz w:val="22"/>
                <w:szCs w:val="22"/>
              </w:rPr>
              <w:t xml:space="preserve"> </w:t>
            </w:r>
            <w:proofErr w:type="spellStart"/>
            <w:r w:rsidRPr="00182383">
              <w:rPr>
                <w:sz w:val="22"/>
                <w:szCs w:val="22"/>
              </w:rPr>
              <w:t>корисника</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Институције</w:t>
            </w:r>
            <w:proofErr w:type="spellEnd"/>
            <w:r w:rsidRPr="00182383">
              <w:rPr>
                <w:sz w:val="22"/>
                <w:szCs w:val="22"/>
              </w:rPr>
              <w:t xml:space="preserve"> </w:t>
            </w:r>
            <w:proofErr w:type="spellStart"/>
            <w:r w:rsidRPr="00182383">
              <w:rPr>
                <w:sz w:val="22"/>
                <w:szCs w:val="22"/>
              </w:rPr>
              <w:t>надлежне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област</w:t>
            </w:r>
            <w:proofErr w:type="spellEnd"/>
            <w:r w:rsidRPr="00182383">
              <w:rPr>
                <w:sz w:val="22"/>
                <w:szCs w:val="22"/>
              </w:rPr>
              <w:t xml:space="preserve"> </w:t>
            </w:r>
            <w:proofErr w:type="spellStart"/>
            <w:r w:rsidRPr="00182383">
              <w:rPr>
                <w:sz w:val="22"/>
                <w:szCs w:val="22"/>
              </w:rPr>
              <w:t>енергетике</w:t>
            </w:r>
            <w:proofErr w:type="spellEnd"/>
            <w:r w:rsidRPr="00182383">
              <w:rPr>
                <w:sz w:val="22"/>
                <w:szCs w:val="22"/>
              </w:rPr>
              <w:t>, ИЗЈЗ/ЗЗЈЗ, СКГО</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043F27" w:rsidP="00E132B0">
            <w:pPr>
              <w:spacing w:before="60" w:after="60"/>
              <w:jc w:val="both"/>
              <w:rPr>
                <w:sz w:val="22"/>
                <w:szCs w:val="22"/>
              </w:rPr>
            </w:pPr>
            <w:r w:rsidRPr="00182383">
              <w:rPr>
                <w:sz w:val="22"/>
                <w:szCs w:val="22"/>
              </w:rPr>
              <w:t>2024</w:t>
            </w:r>
            <w:r w:rsidR="007C2736" w:rsidRPr="00182383">
              <w:rPr>
                <w:sz w:val="22"/>
                <w:szCs w:val="22"/>
              </w:rPr>
              <w:t>-202</w:t>
            </w:r>
            <w:r w:rsidR="0042682F" w:rsidRPr="00182383">
              <w:rPr>
                <w:sz w:val="22"/>
                <w:szCs w:val="22"/>
              </w:rPr>
              <w:t>8</w:t>
            </w:r>
            <w:r w:rsidR="000C6E40" w:rsidRPr="00182383">
              <w:rPr>
                <w:sz w:val="22"/>
                <w:szCs w:val="22"/>
              </w:rPr>
              <w:t>.</w:t>
            </w:r>
          </w:p>
        </w:tc>
        <w:tc>
          <w:tcPr>
            <w:tcW w:w="1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890CD0">
            <w:pPr>
              <w:spacing w:before="60" w:after="60"/>
              <w:jc w:val="center"/>
              <w:rPr>
                <w:sz w:val="22"/>
                <w:szCs w:val="22"/>
              </w:rPr>
            </w:pPr>
            <w:r w:rsidRPr="00182383">
              <w:rPr>
                <w:sz w:val="22"/>
                <w:szCs w:val="22"/>
              </w:rPr>
              <w:t>/</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890CD0">
            <w:pPr>
              <w:spacing w:before="60" w:after="60"/>
              <w:jc w:val="center"/>
              <w:rPr>
                <w:sz w:val="22"/>
                <w:szCs w:val="22"/>
              </w:rPr>
            </w:pPr>
            <w:r w:rsidRPr="00182383">
              <w:rPr>
                <w:sz w:val="22"/>
                <w:szCs w:val="22"/>
              </w:rPr>
              <w:t>/</w:t>
            </w:r>
          </w:p>
        </w:tc>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r>
      <w:tr w:rsidR="007C2736" w:rsidRPr="00182383" w:rsidTr="00F707CB">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E132B0">
            <w:pPr>
              <w:spacing w:before="60" w:after="60"/>
              <w:rPr>
                <w:sz w:val="22"/>
                <w:szCs w:val="22"/>
              </w:rPr>
            </w:pPr>
            <w:r w:rsidRPr="00182383">
              <w:rPr>
                <w:sz w:val="22"/>
                <w:szCs w:val="22"/>
              </w:rPr>
              <w:t>3.4</w:t>
            </w:r>
            <w:r w:rsidR="007C2736" w:rsidRPr="00182383">
              <w:rPr>
                <w:sz w:val="22"/>
                <w:szCs w:val="22"/>
              </w:rPr>
              <w:t>.10</w:t>
            </w:r>
          </w:p>
        </w:tc>
        <w:tc>
          <w:tcPr>
            <w:tcW w:w="1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Едукација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тему</w:t>
            </w:r>
            <w:proofErr w:type="spellEnd"/>
            <w:r w:rsidRPr="00182383">
              <w:rPr>
                <w:sz w:val="22"/>
                <w:szCs w:val="22"/>
              </w:rPr>
              <w:t xml:space="preserve"> </w:t>
            </w:r>
            <w:proofErr w:type="spellStart"/>
            <w:r w:rsidRPr="00182383">
              <w:rPr>
                <w:sz w:val="22"/>
                <w:szCs w:val="22"/>
              </w:rPr>
              <w:t>значаја</w:t>
            </w:r>
            <w:proofErr w:type="spellEnd"/>
            <w:r w:rsidRPr="00182383">
              <w:rPr>
                <w:sz w:val="22"/>
                <w:szCs w:val="22"/>
              </w:rPr>
              <w:t xml:space="preserve"> </w:t>
            </w:r>
            <w:proofErr w:type="spellStart"/>
            <w:r w:rsidRPr="00182383">
              <w:rPr>
                <w:sz w:val="22"/>
                <w:szCs w:val="22"/>
              </w:rPr>
              <w:t>обезбеђивања</w:t>
            </w:r>
            <w:proofErr w:type="spellEnd"/>
            <w:r w:rsidRPr="00182383">
              <w:rPr>
                <w:sz w:val="22"/>
                <w:szCs w:val="22"/>
              </w:rPr>
              <w:t xml:space="preserve"> </w:t>
            </w:r>
            <w:proofErr w:type="spellStart"/>
            <w:r w:rsidRPr="00182383">
              <w:rPr>
                <w:sz w:val="22"/>
                <w:szCs w:val="22"/>
              </w:rPr>
              <w:t>услова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здраво</w:t>
            </w:r>
            <w:proofErr w:type="spellEnd"/>
            <w:r w:rsidRPr="00182383">
              <w:rPr>
                <w:sz w:val="22"/>
                <w:szCs w:val="22"/>
              </w:rPr>
              <w:t xml:space="preserve"> </w:t>
            </w:r>
            <w:proofErr w:type="spellStart"/>
            <w:r w:rsidRPr="00182383">
              <w:rPr>
                <w:sz w:val="22"/>
                <w:szCs w:val="22"/>
              </w:rPr>
              <w:t>урбано</w:t>
            </w:r>
            <w:proofErr w:type="spellEnd"/>
            <w:r w:rsidRPr="00182383">
              <w:rPr>
                <w:sz w:val="22"/>
                <w:szCs w:val="22"/>
              </w:rPr>
              <w:t xml:space="preserve"> </w:t>
            </w:r>
            <w:proofErr w:type="spellStart"/>
            <w:r w:rsidRPr="00182383">
              <w:rPr>
                <w:sz w:val="22"/>
                <w:szCs w:val="22"/>
              </w:rPr>
              <w:t>планирање</w:t>
            </w:r>
            <w:proofErr w:type="spellEnd"/>
            <w:r w:rsidRPr="00182383">
              <w:rPr>
                <w:sz w:val="22"/>
                <w:szCs w:val="22"/>
              </w:rPr>
              <w:t xml:space="preserve"> и </w:t>
            </w:r>
            <w:proofErr w:type="spellStart"/>
            <w:r w:rsidRPr="00182383">
              <w:rPr>
                <w:sz w:val="22"/>
                <w:szCs w:val="22"/>
              </w:rPr>
              <w:t>урбану</w:t>
            </w:r>
            <w:proofErr w:type="spellEnd"/>
            <w:r w:rsidRPr="00182383">
              <w:rPr>
                <w:sz w:val="22"/>
                <w:szCs w:val="22"/>
              </w:rPr>
              <w:t xml:space="preserve"> </w:t>
            </w:r>
            <w:proofErr w:type="spellStart"/>
            <w:r w:rsidRPr="00182383">
              <w:rPr>
                <w:sz w:val="22"/>
                <w:szCs w:val="22"/>
              </w:rPr>
              <w:t>мобилност</w:t>
            </w:r>
            <w:proofErr w:type="spellEnd"/>
            <w:r w:rsidRPr="00182383">
              <w:rPr>
                <w:sz w:val="22"/>
                <w:szCs w:val="22"/>
              </w:rPr>
              <w:t xml:space="preserve"> </w:t>
            </w:r>
            <w:proofErr w:type="spellStart"/>
            <w:r w:rsidRPr="00182383">
              <w:rPr>
                <w:sz w:val="22"/>
                <w:szCs w:val="22"/>
              </w:rPr>
              <w:t>употребом</w:t>
            </w:r>
            <w:proofErr w:type="spellEnd"/>
            <w:r w:rsidRPr="00182383">
              <w:rPr>
                <w:sz w:val="22"/>
                <w:szCs w:val="22"/>
              </w:rPr>
              <w:t xml:space="preserve"> </w:t>
            </w:r>
            <w:proofErr w:type="spellStart"/>
            <w:r w:rsidRPr="00182383">
              <w:rPr>
                <w:sz w:val="22"/>
                <w:szCs w:val="22"/>
              </w:rPr>
              <w:t>мас</w:t>
            </w:r>
            <w:proofErr w:type="spellEnd"/>
            <w:r w:rsidRPr="00182383">
              <w:rPr>
                <w:sz w:val="22"/>
                <w:szCs w:val="22"/>
              </w:rPr>
              <w:t xml:space="preserve"> </w:t>
            </w:r>
            <w:proofErr w:type="spellStart"/>
            <w:r w:rsidRPr="00182383">
              <w:rPr>
                <w:sz w:val="22"/>
                <w:szCs w:val="22"/>
              </w:rPr>
              <w:t>медија</w:t>
            </w:r>
            <w:proofErr w:type="spellEnd"/>
            <w:r w:rsidRPr="00182383">
              <w:rPr>
                <w:sz w:val="22"/>
                <w:szCs w:val="22"/>
              </w:rPr>
              <w:t xml:space="preserve">, </w:t>
            </w:r>
            <w:proofErr w:type="spellStart"/>
            <w:r w:rsidRPr="00182383">
              <w:rPr>
                <w:sz w:val="22"/>
                <w:szCs w:val="22"/>
              </w:rPr>
              <w:t>интернет</w:t>
            </w:r>
            <w:proofErr w:type="spellEnd"/>
            <w:r w:rsidRPr="00182383">
              <w:rPr>
                <w:sz w:val="22"/>
                <w:szCs w:val="22"/>
              </w:rPr>
              <w:t xml:space="preserve"> </w:t>
            </w:r>
            <w:proofErr w:type="spellStart"/>
            <w:r w:rsidRPr="00182383">
              <w:rPr>
                <w:sz w:val="22"/>
                <w:szCs w:val="22"/>
              </w:rPr>
              <w:t>портала</w:t>
            </w:r>
            <w:proofErr w:type="spellEnd"/>
            <w:r w:rsidRPr="00182383">
              <w:rPr>
                <w:sz w:val="22"/>
                <w:szCs w:val="22"/>
              </w:rPr>
              <w:t xml:space="preserve">, </w:t>
            </w:r>
            <w:proofErr w:type="spellStart"/>
            <w:r w:rsidRPr="00182383">
              <w:rPr>
                <w:sz w:val="22"/>
                <w:szCs w:val="22"/>
              </w:rPr>
              <w:t>он</w:t>
            </w:r>
            <w:proofErr w:type="spellEnd"/>
            <w:r w:rsidRPr="00182383">
              <w:rPr>
                <w:sz w:val="22"/>
                <w:szCs w:val="22"/>
              </w:rPr>
              <w:t xml:space="preserve"> </w:t>
            </w:r>
            <w:proofErr w:type="spellStart"/>
            <w:r w:rsidRPr="00182383">
              <w:rPr>
                <w:sz w:val="22"/>
                <w:szCs w:val="22"/>
              </w:rPr>
              <w:t>лине</w:t>
            </w:r>
            <w:proofErr w:type="spellEnd"/>
            <w:r w:rsidRPr="00182383">
              <w:rPr>
                <w:sz w:val="22"/>
                <w:szCs w:val="22"/>
              </w:rPr>
              <w:t xml:space="preserve"> </w:t>
            </w:r>
            <w:proofErr w:type="spellStart"/>
            <w:r w:rsidRPr="00182383">
              <w:rPr>
                <w:sz w:val="22"/>
                <w:szCs w:val="22"/>
              </w:rPr>
              <w:t>едукација</w:t>
            </w:r>
            <w:proofErr w:type="spellEnd"/>
            <w:r w:rsidRPr="00182383">
              <w:rPr>
                <w:sz w:val="22"/>
                <w:szCs w:val="22"/>
              </w:rPr>
              <w:t xml:space="preserve"> и </w:t>
            </w:r>
            <w:proofErr w:type="spellStart"/>
            <w:r w:rsidRPr="00182383">
              <w:rPr>
                <w:sz w:val="22"/>
                <w:szCs w:val="22"/>
              </w:rPr>
              <w:t>промотивних</w:t>
            </w:r>
            <w:proofErr w:type="spellEnd"/>
            <w:r w:rsidRPr="00182383">
              <w:rPr>
                <w:sz w:val="22"/>
                <w:szCs w:val="22"/>
              </w:rPr>
              <w:t xml:space="preserve"> </w:t>
            </w:r>
            <w:proofErr w:type="spellStart"/>
            <w:r w:rsidRPr="00182383">
              <w:rPr>
                <w:sz w:val="22"/>
                <w:szCs w:val="22"/>
              </w:rPr>
              <w:t>материјала</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Институције</w:t>
            </w:r>
            <w:proofErr w:type="spellEnd"/>
            <w:r w:rsidRPr="00182383">
              <w:rPr>
                <w:sz w:val="22"/>
                <w:szCs w:val="22"/>
              </w:rPr>
              <w:t xml:space="preserve"> </w:t>
            </w:r>
            <w:proofErr w:type="spellStart"/>
            <w:r w:rsidRPr="00182383">
              <w:rPr>
                <w:sz w:val="22"/>
                <w:szCs w:val="22"/>
              </w:rPr>
              <w:t>надлежне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област</w:t>
            </w:r>
            <w:proofErr w:type="spellEnd"/>
            <w:r w:rsidRPr="00182383">
              <w:rPr>
                <w:sz w:val="22"/>
                <w:szCs w:val="22"/>
              </w:rPr>
              <w:t xml:space="preserve"> </w:t>
            </w:r>
            <w:proofErr w:type="spellStart"/>
            <w:r w:rsidRPr="00182383">
              <w:rPr>
                <w:sz w:val="22"/>
                <w:szCs w:val="22"/>
              </w:rPr>
              <w:t>енергетике</w:t>
            </w:r>
            <w:proofErr w:type="spellEnd"/>
            <w:r w:rsidRPr="00182383">
              <w:rPr>
                <w:sz w:val="22"/>
                <w:szCs w:val="22"/>
              </w:rPr>
              <w:t xml:space="preserve">, ИЗЈЗ/ЗЗЈЗ, СКГО, НВО, </w:t>
            </w:r>
            <w:proofErr w:type="spellStart"/>
            <w:r w:rsidRPr="00182383">
              <w:rPr>
                <w:sz w:val="22"/>
                <w:szCs w:val="22"/>
              </w:rPr>
              <w:t>медији</w:t>
            </w:r>
            <w:proofErr w:type="spellEnd"/>
            <w:r w:rsidRPr="00182383">
              <w:rPr>
                <w:sz w:val="22"/>
                <w:szCs w:val="22"/>
              </w:rPr>
              <w:t xml:space="preserve">, ОЦД </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043F27" w:rsidP="00E132B0">
            <w:pPr>
              <w:spacing w:before="60" w:after="60"/>
              <w:jc w:val="both"/>
              <w:rPr>
                <w:sz w:val="22"/>
                <w:szCs w:val="22"/>
              </w:rPr>
            </w:pPr>
            <w:r w:rsidRPr="00182383">
              <w:rPr>
                <w:sz w:val="22"/>
                <w:szCs w:val="22"/>
              </w:rPr>
              <w:t>2024</w:t>
            </w:r>
            <w:r w:rsidR="007C2736" w:rsidRPr="00182383">
              <w:rPr>
                <w:sz w:val="22"/>
                <w:szCs w:val="22"/>
              </w:rPr>
              <w:t>-202</w:t>
            </w:r>
            <w:r w:rsidR="0042682F" w:rsidRPr="00182383">
              <w:rPr>
                <w:sz w:val="22"/>
                <w:szCs w:val="22"/>
              </w:rPr>
              <w:t>8</w:t>
            </w:r>
            <w:r w:rsidR="000C6E40" w:rsidRPr="00182383">
              <w:rPr>
                <w:sz w:val="22"/>
                <w:szCs w:val="22"/>
              </w:rPr>
              <w:t>.</w:t>
            </w:r>
          </w:p>
        </w:tc>
        <w:tc>
          <w:tcPr>
            <w:tcW w:w="1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890CD0">
            <w:pPr>
              <w:spacing w:before="60" w:after="60"/>
              <w:jc w:val="center"/>
              <w:rPr>
                <w:sz w:val="22"/>
                <w:szCs w:val="22"/>
              </w:rPr>
            </w:pPr>
            <w:r w:rsidRPr="00182383">
              <w:rPr>
                <w:sz w:val="22"/>
                <w:szCs w:val="22"/>
              </w:rPr>
              <w:t>/</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890CD0">
            <w:pPr>
              <w:spacing w:before="60" w:after="60"/>
              <w:jc w:val="center"/>
              <w:rPr>
                <w:sz w:val="22"/>
                <w:szCs w:val="22"/>
              </w:rPr>
            </w:pPr>
            <w:r w:rsidRPr="00182383">
              <w:rPr>
                <w:sz w:val="22"/>
                <w:szCs w:val="22"/>
              </w:rPr>
              <w:t>/</w:t>
            </w:r>
          </w:p>
        </w:tc>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r>
      <w:tr w:rsidR="007C2736" w:rsidRPr="00182383" w:rsidTr="00F707CB">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E132B0">
            <w:pPr>
              <w:spacing w:before="60" w:after="60"/>
              <w:rPr>
                <w:sz w:val="22"/>
                <w:szCs w:val="22"/>
              </w:rPr>
            </w:pPr>
            <w:r w:rsidRPr="00182383">
              <w:rPr>
                <w:sz w:val="22"/>
                <w:szCs w:val="22"/>
              </w:rPr>
              <w:lastRenderedPageBreak/>
              <w:t>3.4</w:t>
            </w:r>
            <w:r w:rsidR="007C2736" w:rsidRPr="00182383">
              <w:rPr>
                <w:sz w:val="22"/>
                <w:szCs w:val="22"/>
              </w:rPr>
              <w:t>.11.</w:t>
            </w:r>
          </w:p>
        </w:tc>
        <w:tc>
          <w:tcPr>
            <w:tcW w:w="1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42682F">
            <w:pPr>
              <w:spacing w:before="60" w:after="60"/>
              <w:rPr>
                <w:sz w:val="22"/>
                <w:szCs w:val="22"/>
              </w:rPr>
            </w:pPr>
            <w:proofErr w:type="spellStart"/>
            <w:r w:rsidRPr="00182383">
              <w:rPr>
                <w:sz w:val="22"/>
                <w:szCs w:val="22"/>
              </w:rPr>
              <w:t>Подршка</w:t>
            </w:r>
            <w:proofErr w:type="spellEnd"/>
            <w:r w:rsidRPr="00182383">
              <w:rPr>
                <w:sz w:val="22"/>
                <w:szCs w:val="22"/>
              </w:rPr>
              <w:t xml:space="preserve"> </w:t>
            </w:r>
            <w:proofErr w:type="spellStart"/>
            <w:r w:rsidRPr="00182383">
              <w:rPr>
                <w:sz w:val="22"/>
                <w:szCs w:val="22"/>
              </w:rPr>
              <w:t>обележавању</w:t>
            </w:r>
            <w:proofErr w:type="spellEnd"/>
            <w:r w:rsidRPr="00182383">
              <w:rPr>
                <w:sz w:val="22"/>
                <w:szCs w:val="22"/>
              </w:rPr>
              <w:t xml:space="preserve"> </w:t>
            </w:r>
            <w:proofErr w:type="spellStart"/>
            <w:r w:rsidRPr="00182383">
              <w:rPr>
                <w:sz w:val="22"/>
                <w:szCs w:val="22"/>
              </w:rPr>
              <w:t>Европске</w:t>
            </w:r>
            <w:proofErr w:type="spellEnd"/>
            <w:r w:rsidRPr="00182383">
              <w:rPr>
                <w:sz w:val="22"/>
                <w:szCs w:val="22"/>
              </w:rPr>
              <w:t xml:space="preserve"> </w:t>
            </w:r>
            <w:proofErr w:type="spellStart"/>
            <w:r w:rsidRPr="00182383">
              <w:rPr>
                <w:sz w:val="22"/>
                <w:szCs w:val="22"/>
              </w:rPr>
              <w:t>недеље</w:t>
            </w:r>
            <w:proofErr w:type="spellEnd"/>
            <w:r w:rsidRPr="00182383">
              <w:rPr>
                <w:sz w:val="22"/>
                <w:szCs w:val="22"/>
              </w:rPr>
              <w:t xml:space="preserve"> </w:t>
            </w:r>
            <w:proofErr w:type="spellStart"/>
            <w:r w:rsidRPr="00182383">
              <w:rPr>
                <w:sz w:val="22"/>
                <w:szCs w:val="22"/>
              </w:rPr>
              <w:t>мобилности</w:t>
            </w:r>
            <w:proofErr w:type="spellEnd"/>
            <w:r w:rsidRPr="00182383">
              <w:rPr>
                <w:sz w:val="22"/>
                <w:szCs w:val="22"/>
              </w:rPr>
              <w:t xml:space="preserve"> у </w:t>
            </w:r>
            <w:proofErr w:type="spellStart"/>
            <w:r w:rsidRPr="00182383">
              <w:rPr>
                <w:sz w:val="22"/>
                <w:szCs w:val="22"/>
              </w:rPr>
              <w:t>граду</w:t>
            </w:r>
            <w:proofErr w:type="spellEnd"/>
            <w:r w:rsidR="0042682F" w:rsidRPr="00182383">
              <w:rPr>
                <w:sz w:val="22"/>
                <w:szCs w:val="22"/>
              </w:rPr>
              <w:t xml:space="preserve"> </w:t>
            </w:r>
            <w:proofErr w:type="spellStart"/>
            <w:r w:rsidR="0042682F" w:rsidRPr="00182383">
              <w:rPr>
                <w:sz w:val="22"/>
                <w:szCs w:val="22"/>
              </w:rPr>
              <w:t>Смедереву</w:t>
            </w:r>
            <w:proofErr w:type="spellEnd"/>
            <w:r w:rsidRPr="00182383">
              <w:rPr>
                <w:sz w:val="22"/>
                <w:szCs w:val="22"/>
              </w:rPr>
              <w:t xml:space="preserve">– </w:t>
            </w:r>
            <w:proofErr w:type="spellStart"/>
            <w:r w:rsidRPr="00182383">
              <w:rPr>
                <w:sz w:val="22"/>
                <w:szCs w:val="22"/>
              </w:rPr>
              <w:t>јачање</w:t>
            </w:r>
            <w:proofErr w:type="spellEnd"/>
            <w:r w:rsidRPr="00182383">
              <w:rPr>
                <w:sz w:val="22"/>
                <w:szCs w:val="22"/>
              </w:rPr>
              <w:t xml:space="preserve"> </w:t>
            </w:r>
            <w:proofErr w:type="spellStart"/>
            <w:r w:rsidRPr="00182383">
              <w:rPr>
                <w:sz w:val="22"/>
                <w:szCs w:val="22"/>
              </w:rPr>
              <w:t>свести</w:t>
            </w:r>
            <w:proofErr w:type="spellEnd"/>
            <w:r w:rsidRPr="00182383">
              <w:rPr>
                <w:sz w:val="22"/>
                <w:szCs w:val="22"/>
              </w:rPr>
              <w:t xml:space="preserve"> </w:t>
            </w:r>
            <w:proofErr w:type="spellStart"/>
            <w:r w:rsidRPr="00182383">
              <w:rPr>
                <w:sz w:val="22"/>
                <w:szCs w:val="22"/>
              </w:rPr>
              <w:t>грађана</w:t>
            </w:r>
            <w:proofErr w:type="spellEnd"/>
            <w:r w:rsidRPr="00182383">
              <w:rPr>
                <w:sz w:val="22"/>
                <w:szCs w:val="22"/>
              </w:rPr>
              <w:t xml:space="preserve"> о </w:t>
            </w:r>
            <w:proofErr w:type="spellStart"/>
            <w:r w:rsidRPr="00182383">
              <w:rPr>
                <w:sz w:val="22"/>
                <w:szCs w:val="22"/>
              </w:rPr>
              <w:t>значају</w:t>
            </w:r>
            <w:proofErr w:type="spellEnd"/>
            <w:r w:rsidRPr="00182383">
              <w:rPr>
                <w:sz w:val="22"/>
                <w:szCs w:val="22"/>
              </w:rPr>
              <w:t xml:space="preserve"> </w:t>
            </w:r>
            <w:proofErr w:type="spellStart"/>
            <w:r w:rsidRPr="00182383">
              <w:rPr>
                <w:sz w:val="22"/>
                <w:szCs w:val="22"/>
              </w:rPr>
              <w:t>активних</w:t>
            </w:r>
            <w:proofErr w:type="spellEnd"/>
            <w:r w:rsidRPr="00182383">
              <w:rPr>
                <w:sz w:val="22"/>
                <w:szCs w:val="22"/>
              </w:rPr>
              <w:t xml:space="preserve"> </w:t>
            </w:r>
            <w:proofErr w:type="spellStart"/>
            <w:r w:rsidRPr="00182383">
              <w:rPr>
                <w:sz w:val="22"/>
                <w:szCs w:val="22"/>
              </w:rPr>
              <w:t>видова</w:t>
            </w:r>
            <w:proofErr w:type="spellEnd"/>
            <w:r w:rsidRPr="00182383">
              <w:rPr>
                <w:sz w:val="22"/>
                <w:szCs w:val="22"/>
              </w:rPr>
              <w:t xml:space="preserve"> </w:t>
            </w:r>
            <w:proofErr w:type="spellStart"/>
            <w:r w:rsidRPr="00182383">
              <w:rPr>
                <w:sz w:val="22"/>
                <w:szCs w:val="22"/>
              </w:rPr>
              <w:t>кретања</w:t>
            </w:r>
            <w:proofErr w:type="spellEnd"/>
            <w:r w:rsidRPr="00182383">
              <w:rPr>
                <w:sz w:val="22"/>
                <w:szCs w:val="22"/>
              </w:rPr>
              <w:t xml:space="preserve"> и </w:t>
            </w:r>
            <w:proofErr w:type="spellStart"/>
            <w:r w:rsidRPr="00182383">
              <w:rPr>
                <w:sz w:val="22"/>
                <w:szCs w:val="22"/>
              </w:rPr>
              <w:t>бенефитима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здравље</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 xml:space="preserve">Организационе </w:t>
            </w:r>
            <w:proofErr w:type="spellStart"/>
            <w:r w:rsidRPr="00182383">
              <w:rPr>
                <w:sz w:val="22"/>
                <w:szCs w:val="22"/>
              </w:rPr>
              <w:t>јединице</w:t>
            </w:r>
            <w:proofErr w:type="spellEnd"/>
            <w:r w:rsidRPr="00182383">
              <w:rPr>
                <w:sz w:val="22"/>
                <w:szCs w:val="22"/>
              </w:rPr>
              <w:t xml:space="preserve"> </w:t>
            </w:r>
            <w:proofErr w:type="spellStart"/>
            <w:r w:rsidRPr="00182383">
              <w:rPr>
                <w:sz w:val="22"/>
                <w:szCs w:val="22"/>
              </w:rPr>
              <w:t>управе</w:t>
            </w:r>
            <w:proofErr w:type="spellEnd"/>
            <w:r w:rsidRPr="00182383">
              <w:rPr>
                <w:sz w:val="22"/>
                <w:szCs w:val="22"/>
              </w:rPr>
              <w:t xml:space="preserve"> </w:t>
            </w:r>
            <w:proofErr w:type="spellStart"/>
            <w:r w:rsidRPr="00182383">
              <w:rPr>
                <w:sz w:val="22"/>
                <w:szCs w:val="22"/>
              </w:rPr>
              <w:t>надлежне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саобраћај</w:t>
            </w:r>
            <w:proofErr w:type="spellEnd"/>
            <w:r w:rsidRPr="00182383">
              <w:rPr>
                <w:sz w:val="22"/>
                <w:szCs w:val="22"/>
              </w:rPr>
              <w:t xml:space="preserve"> и </w:t>
            </w:r>
            <w:proofErr w:type="spellStart"/>
            <w:r w:rsidRPr="00182383">
              <w:rPr>
                <w:sz w:val="22"/>
                <w:szCs w:val="22"/>
              </w:rPr>
              <w:t>заштиту</w:t>
            </w:r>
            <w:proofErr w:type="spellEnd"/>
            <w:r w:rsidRPr="00182383">
              <w:rPr>
                <w:sz w:val="22"/>
                <w:szCs w:val="22"/>
              </w:rPr>
              <w:t xml:space="preserve"> </w:t>
            </w:r>
            <w:proofErr w:type="spellStart"/>
            <w:r w:rsidRPr="00182383">
              <w:rPr>
                <w:sz w:val="22"/>
                <w:szCs w:val="22"/>
              </w:rPr>
              <w:t>животне</w:t>
            </w:r>
            <w:proofErr w:type="spellEnd"/>
            <w:r w:rsidRPr="00182383">
              <w:rPr>
                <w:sz w:val="22"/>
                <w:szCs w:val="22"/>
              </w:rPr>
              <w:t xml:space="preserve"> </w:t>
            </w:r>
            <w:proofErr w:type="spellStart"/>
            <w:r w:rsidRPr="00182383">
              <w:rPr>
                <w:sz w:val="22"/>
                <w:szCs w:val="22"/>
              </w:rPr>
              <w:t>средине</w:t>
            </w:r>
            <w:proofErr w:type="spellEnd"/>
            <w:r w:rsidRPr="00182383">
              <w:rPr>
                <w:sz w:val="22"/>
                <w:szCs w:val="22"/>
              </w:rPr>
              <w:t xml:space="preserve">,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безбедност</w:t>
            </w:r>
            <w:proofErr w:type="spellEnd"/>
            <w:r w:rsidRPr="00182383">
              <w:rPr>
                <w:sz w:val="22"/>
                <w:szCs w:val="22"/>
              </w:rPr>
              <w:t xml:space="preserve"> </w:t>
            </w:r>
            <w:proofErr w:type="spellStart"/>
            <w:r w:rsidRPr="00182383">
              <w:rPr>
                <w:sz w:val="22"/>
                <w:szCs w:val="22"/>
              </w:rPr>
              <w:t>саобраћаја</w:t>
            </w:r>
            <w:proofErr w:type="spellEnd"/>
            <w:r w:rsidRPr="00182383">
              <w:rPr>
                <w:sz w:val="22"/>
                <w:szCs w:val="22"/>
              </w:rPr>
              <w:t xml:space="preserve">, </w:t>
            </w:r>
            <w:proofErr w:type="spellStart"/>
            <w:r w:rsidRPr="00182383">
              <w:rPr>
                <w:sz w:val="22"/>
                <w:szCs w:val="22"/>
              </w:rPr>
              <w:t>медији</w:t>
            </w:r>
            <w:proofErr w:type="spellEnd"/>
            <w:r w:rsidRPr="00182383">
              <w:rPr>
                <w:sz w:val="22"/>
                <w:szCs w:val="22"/>
              </w:rPr>
              <w:t>, ОЦД</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043F27" w:rsidP="00E132B0">
            <w:pPr>
              <w:spacing w:before="60" w:after="60"/>
              <w:jc w:val="both"/>
              <w:rPr>
                <w:sz w:val="22"/>
                <w:szCs w:val="22"/>
              </w:rPr>
            </w:pPr>
            <w:r w:rsidRPr="00182383">
              <w:rPr>
                <w:sz w:val="22"/>
                <w:szCs w:val="22"/>
              </w:rPr>
              <w:t>2024</w:t>
            </w:r>
            <w:r w:rsidR="007C2736" w:rsidRPr="00182383">
              <w:rPr>
                <w:sz w:val="22"/>
                <w:szCs w:val="22"/>
              </w:rPr>
              <w:t>-20</w:t>
            </w:r>
            <w:r w:rsidRPr="00182383">
              <w:rPr>
                <w:sz w:val="22"/>
                <w:szCs w:val="22"/>
              </w:rPr>
              <w:t>28</w:t>
            </w:r>
            <w:r w:rsidR="000C6E40" w:rsidRPr="00182383">
              <w:rPr>
                <w:sz w:val="22"/>
                <w:szCs w:val="22"/>
              </w:rPr>
              <w:t>.</w:t>
            </w:r>
          </w:p>
        </w:tc>
        <w:tc>
          <w:tcPr>
            <w:tcW w:w="1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890CD0">
            <w:pPr>
              <w:spacing w:before="60" w:after="60"/>
              <w:jc w:val="center"/>
              <w:rPr>
                <w:sz w:val="22"/>
                <w:szCs w:val="22"/>
              </w:rPr>
            </w:pPr>
            <w:r w:rsidRPr="00182383">
              <w:rPr>
                <w:sz w:val="22"/>
                <w:szCs w:val="22"/>
              </w:rPr>
              <w:t>/</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90CD0" w:rsidP="00890CD0">
            <w:pPr>
              <w:spacing w:before="60" w:after="60"/>
              <w:jc w:val="center"/>
              <w:rPr>
                <w:sz w:val="22"/>
                <w:szCs w:val="22"/>
              </w:rPr>
            </w:pPr>
            <w:r w:rsidRPr="00182383">
              <w:rPr>
                <w:sz w:val="22"/>
                <w:szCs w:val="22"/>
              </w:rPr>
              <w:t>/</w:t>
            </w:r>
          </w:p>
        </w:tc>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r>
    </w:tbl>
    <w:p w:rsidR="00043F27" w:rsidRPr="00182383" w:rsidRDefault="00043F27" w:rsidP="00043F27">
      <w:pPr>
        <w:spacing w:before="240"/>
        <w:jc w:val="both"/>
        <w:rPr>
          <w:sz w:val="22"/>
          <w:szCs w:val="22"/>
        </w:rPr>
      </w:pPr>
    </w:p>
    <w:p w:rsidR="00043F27" w:rsidRPr="00182383" w:rsidRDefault="00043F27" w:rsidP="00043F27">
      <w:pPr>
        <w:spacing w:before="240"/>
        <w:jc w:val="both"/>
        <w:rPr>
          <w:sz w:val="22"/>
          <w:szCs w:val="22"/>
        </w:rPr>
      </w:pPr>
    </w:p>
    <w:p w:rsidR="001B30D9" w:rsidRPr="00182383" w:rsidRDefault="001B30D9" w:rsidP="00043F27">
      <w:pPr>
        <w:spacing w:before="240"/>
        <w:jc w:val="both"/>
        <w:rPr>
          <w:sz w:val="22"/>
          <w:szCs w:val="22"/>
        </w:rPr>
      </w:pPr>
    </w:p>
    <w:p w:rsidR="001B30D9" w:rsidRPr="00182383" w:rsidRDefault="001B30D9" w:rsidP="00043F27">
      <w:pPr>
        <w:spacing w:before="240"/>
        <w:jc w:val="both"/>
        <w:rPr>
          <w:sz w:val="22"/>
          <w:szCs w:val="22"/>
        </w:rPr>
      </w:pPr>
    </w:p>
    <w:p w:rsidR="001B30D9" w:rsidRPr="00182383" w:rsidRDefault="001B30D9" w:rsidP="00043F27">
      <w:pPr>
        <w:spacing w:before="240"/>
        <w:jc w:val="both"/>
        <w:rPr>
          <w:sz w:val="22"/>
          <w:szCs w:val="22"/>
        </w:rPr>
      </w:pPr>
    </w:p>
    <w:p w:rsidR="007C2736" w:rsidRPr="00182383" w:rsidRDefault="007C2736" w:rsidP="007C2736">
      <w:pPr>
        <w:spacing w:before="240"/>
        <w:jc w:val="both"/>
        <w:rPr>
          <w:sz w:val="22"/>
          <w:szCs w:val="22"/>
        </w:rPr>
      </w:pPr>
    </w:p>
    <w:p w:rsidR="007C2736" w:rsidRPr="00182383" w:rsidRDefault="007C2736" w:rsidP="007C2736">
      <w:pPr>
        <w:spacing w:before="240"/>
        <w:jc w:val="both"/>
        <w:rPr>
          <w:sz w:val="22"/>
          <w:szCs w:val="22"/>
        </w:rPr>
      </w:pPr>
    </w:p>
    <w:p w:rsidR="0042682F" w:rsidRPr="00182383" w:rsidRDefault="0042682F" w:rsidP="007C2736">
      <w:pPr>
        <w:spacing w:before="240"/>
        <w:jc w:val="both"/>
        <w:rPr>
          <w:sz w:val="22"/>
          <w:szCs w:val="22"/>
        </w:rPr>
      </w:pPr>
    </w:p>
    <w:tbl>
      <w:tblPr>
        <w:tblW w:w="0" w:type="auto"/>
        <w:tblInd w:w="108" w:type="dxa"/>
        <w:tblCellMar>
          <w:left w:w="10" w:type="dxa"/>
          <w:right w:w="10" w:type="dxa"/>
        </w:tblCellMar>
        <w:tblLook w:val="00A0" w:firstRow="1" w:lastRow="0" w:firstColumn="1" w:lastColumn="0" w:noHBand="0" w:noVBand="0"/>
      </w:tblPr>
      <w:tblGrid>
        <w:gridCol w:w="2157"/>
        <w:gridCol w:w="1353"/>
        <w:gridCol w:w="1961"/>
        <w:gridCol w:w="1086"/>
        <w:gridCol w:w="1138"/>
        <w:gridCol w:w="218"/>
        <w:gridCol w:w="860"/>
        <w:gridCol w:w="1079"/>
        <w:gridCol w:w="1078"/>
        <w:gridCol w:w="2120"/>
      </w:tblGrid>
      <w:tr w:rsidR="007C2736" w:rsidRPr="00182383" w:rsidTr="006B30DE">
        <w:trPr>
          <w:trHeight w:val="1"/>
        </w:trPr>
        <w:tc>
          <w:tcPr>
            <w:tcW w:w="2157"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043F27" w:rsidP="00E132B0">
            <w:pPr>
              <w:spacing w:before="60" w:after="60"/>
              <w:jc w:val="both"/>
              <w:rPr>
                <w:sz w:val="22"/>
                <w:szCs w:val="22"/>
              </w:rPr>
            </w:pPr>
            <w:r w:rsidRPr="00182383">
              <w:rPr>
                <w:b/>
                <w:sz w:val="22"/>
                <w:szCs w:val="22"/>
              </w:rPr>
              <w:t>МЕРА 3.5</w:t>
            </w:r>
            <w:r w:rsidR="007C2736" w:rsidRPr="00182383">
              <w:rPr>
                <w:b/>
                <w:sz w:val="22"/>
                <w:szCs w:val="22"/>
              </w:rPr>
              <w:t>:</w:t>
            </w: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Одрживо</w:t>
            </w:r>
            <w:proofErr w:type="spellEnd"/>
            <w:r w:rsidRPr="00182383">
              <w:rPr>
                <w:sz w:val="22"/>
                <w:szCs w:val="22"/>
              </w:rPr>
              <w:t xml:space="preserve"> </w:t>
            </w:r>
            <w:proofErr w:type="spellStart"/>
            <w:r w:rsidRPr="00182383">
              <w:rPr>
                <w:sz w:val="22"/>
                <w:szCs w:val="22"/>
              </w:rPr>
              <w:t>управљање</w:t>
            </w:r>
            <w:proofErr w:type="spellEnd"/>
            <w:r w:rsidRPr="00182383">
              <w:rPr>
                <w:sz w:val="22"/>
                <w:szCs w:val="22"/>
              </w:rPr>
              <w:t xml:space="preserve"> </w:t>
            </w:r>
            <w:proofErr w:type="spellStart"/>
            <w:r w:rsidRPr="00182383">
              <w:rPr>
                <w:sz w:val="22"/>
                <w:szCs w:val="22"/>
              </w:rPr>
              <w:t>отпадом</w:t>
            </w:r>
            <w:proofErr w:type="spellEnd"/>
            <w:r w:rsidR="0042682F" w:rsidRPr="00182383">
              <w:rPr>
                <w:sz w:val="22"/>
                <w:szCs w:val="22"/>
              </w:rPr>
              <w:t xml:space="preserve"> </w:t>
            </w:r>
            <w:r w:rsidRPr="00182383">
              <w:rPr>
                <w:sz w:val="22"/>
                <w:szCs w:val="22"/>
              </w:rPr>
              <w:t xml:space="preserve">у </w:t>
            </w:r>
            <w:proofErr w:type="spellStart"/>
            <w:r w:rsidRPr="00182383">
              <w:rPr>
                <w:sz w:val="22"/>
                <w:szCs w:val="22"/>
              </w:rPr>
              <w:t>циљу</w:t>
            </w:r>
            <w:proofErr w:type="spellEnd"/>
            <w:r w:rsidRPr="00182383">
              <w:rPr>
                <w:sz w:val="22"/>
                <w:szCs w:val="22"/>
              </w:rPr>
              <w:t xml:space="preserve"> </w:t>
            </w:r>
            <w:proofErr w:type="spellStart"/>
            <w:r w:rsidRPr="00182383">
              <w:rPr>
                <w:sz w:val="22"/>
                <w:szCs w:val="22"/>
              </w:rPr>
              <w:t>заштите</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w:t>
            </w:r>
            <w:proofErr w:type="spellStart"/>
            <w:r w:rsidRPr="00182383">
              <w:rPr>
                <w:sz w:val="22"/>
                <w:szCs w:val="22"/>
              </w:rPr>
              <w:t>становништва</w:t>
            </w:r>
            <w:proofErr w:type="spellEnd"/>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137" w:type="dxa"/>
            <w:gridSpan w:val="4"/>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
        </w:tc>
      </w:tr>
      <w:tr w:rsidR="007C2736" w:rsidRPr="00182383" w:rsidTr="006B30DE">
        <w:trPr>
          <w:trHeight w:val="1"/>
        </w:trPr>
        <w:tc>
          <w:tcPr>
            <w:tcW w:w="2157"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400"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1356"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Партнери</w:t>
            </w:r>
            <w:proofErr w:type="spellEnd"/>
            <w:r w:rsidRPr="00182383">
              <w:rPr>
                <w:sz w:val="22"/>
                <w:szCs w:val="22"/>
              </w:rPr>
              <w:t>:</w:t>
            </w:r>
          </w:p>
        </w:tc>
        <w:tc>
          <w:tcPr>
            <w:tcW w:w="5137"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r w:rsidRPr="00182383">
              <w:rPr>
                <w:sz w:val="22"/>
                <w:szCs w:val="22"/>
              </w:rPr>
              <w:t xml:space="preserve">ЈКП, </w:t>
            </w:r>
            <w:proofErr w:type="spellStart"/>
            <w:r w:rsidRPr="00182383">
              <w:rPr>
                <w:sz w:val="22"/>
                <w:szCs w:val="22"/>
              </w:rPr>
              <w:t>приватан</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ОЦД</w:t>
            </w:r>
          </w:p>
        </w:tc>
      </w:tr>
      <w:tr w:rsidR="007C2736" w:rsidRPr="00182383" w:rsidTr="006B30DE">
        <w:trPr>
          <w:trHeight w:val="1"/>
        </w:trPr>
        <w:tc>
          <w:tcPr>
            <w:tcW w:w="2157"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135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6B30DE" w:rsidP="00E132B0">
            <w:pPr>
              <w:spacing w:before="60" w:after="60"/>
              <w:jc w:val="both"/>
              <w:rPr>
                <w:sz w:val="22"/>
                <w:szCs w:val="22"/>
              </w:rPr>
            </w:pPr>
            <w:r w:rsidRPr="00182383">
              <w:rPr>
                <w:sz w:val="22"/>
                <w:szCs w:val="22"/>
              </w:rPr>
              <w:t>2024</w:t>
            </w:r>
            <w:r w:rsidR="00863F1B" w:rsidRPr="00182383">
              <w:rPr>
                <w:sz w:val="22"/>
                <w:szCs w:val="22"/>
              </w:rPr>
              <w:t>-2028</w:t>
            </w:r>
            <w:r w:rsidR="000C6E40" w:rsidRPr="00182383">
              <w:rPr>
                <w:sz w:val="22"/>
                <w:szCs w:val="22"/>
              </w:rPr>
              <w:t>.</w:t>
            </w:r>
          </w:p>
        </w:tc>
        <w:tc>
          <w:tcPr>
            <w:tcW w:w="4403"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137"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
        </w:tc>
      </w:tr>
      <w:tr w:rsidR="007C2736" w:rsidRPr="00182383" w:rsidTr="006B30DE">
        <w:trPr>
          <w:trHeight w:val="1"/>
        </w:trPr>
        <w:tc>
          <w:tcPr>
            <w:tcW w:w="2157"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w:t>
            </w:r>
            <w:r w:rsidRPr="00182383">
              <w:rPr>
                <w:sz w:val="22"/>
                <w:szCs w:val="22"/>
              </w:rPr>
              <w:lastRenderedPageBreak/>
              <w:t>(РСД):</w:t>
            </w:r>
          </w:p>
        </w:tc>
        <w:tc>
          <w:tcPr>
            <w:tcW w:w="135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
        </w:tc>
        <w:tc>
          <w:tcPr>
            <w:tcW w:w="3047"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216"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
        </w:tc>
        <w:tc>
          <w:tcPr>
            <w:tcW w:w="2157"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lastRenderedPageBreak/>
              <w:t>финансир</w:t>
            </w:r>
            <w:proofErr w:type="spellEnd"/>
            <w:r w:rsidRPr="00182383">
              <w:rPr>
                <w:sz w:val="22"/>
                <w:szCs w:val="22"/>
              </w:rPr>
              <w:t>.:</w:t>
            </w:r>
          </w:p>
        </w:tc>
        <w:tc>
          <w:tcPr>
            <w:tcW w:w="212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
        </w:tc>
      </w:tr>
      <w:tr w:rsidR="007C2736" w:rsidRPr="00182383" w:rsidTr="006B30DE">
        <w:trPr>
          <w:trHeight w:val="1"/>
        </w:trPr>
        <w:tc>
          <w:tcPr>
            <w:tcW w:w="3510" w:type="dxa"/>
            <w:gridSpan w:val="2"/>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961"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86"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35" w:type="dxa"/>
            <w:gridSpan w:val="4"/>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20"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C2736" w:rsidRPr="00182383" w:rsidTr="006B30DE">
        <w:trPr>
          <w:trHeight w:val="1"/>
        </w:trPr>
        <w:tc>
          <w:tcPr>
            <w:tcW w:w="3510" w:type="dxa"/>
            <w:gridSpan w:val="2"/>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961"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086"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078"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r w:rsidRPr="00182383">
              <w:rPr>
                <w:sz w:val="22"/>
                <w:szCs w:val="22"/>
              </w:rPr>
              <w:t>202</w:t>
            </w:r>
            <w:r w:rsidR="00863F1B" w:rsidRPr="00182383">
              <w:rPr>
                <w:sz w:val="22"/>
                <w:szCs w:val="22"/>
              </w:rPr>
              <w:t>4</w:t>
            </w:r>
            <w:r w:rsidR="000C6E40" w:rsidRPr="00182383">
              <w:rPr>
                <w:sz w:val="22"/>
                <w:szCs w:val="22"/>
              </w:rPr>
              <w:t>.</w:t>
            </w:r>
          </w:p>
        </w:tc>
        <w:tc>
          <w:tcPr>
            <w:tcW w:w="1079"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863F1B" w:rsidP="00E132B0">
            <w:pPr>
              <w:spacing w:before="60" w:after="60"/>
              <w:jc w:val="center"/>
              <w:rPr>
                <w:sz w:val="22"/>
                <w:szCs w:val="22"/>
              </w:rPr>
            </w:pPr>
            <w:r w:rsidRPr="00182383">
              <w:rPr>
                <w:sz w:val="22"/>
                <w:szCs w:val="22"/>
              </w:rPr>
              <w:t>2026</w:t>
            </w:r>
            <w:r w:rsidR="007C2736" w:rsidRPr="00182383">
              <w:rPr>
                <w:sz w:val="22"/>
                <w:szCs w:val="22"/>
              </w:rPr>
              <w:t>.</w:t>
            </w:r>
          </w:p>
        </w:tc>
        <w:tc>
          <w:tcPr>
            <w:tcW w:w="1078"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863F1B" w:rsidP="00E132B0">
            <w:pPr>
              <w:spacing w:before="60" w:after="60"/>
              <w:jc w:val="center"/>
              <w:rPr>
                <w:sz w:val="22"/>
                <w:szCs w:val="22"/>
              </w:rPr>
            </w:pPr>
            <w:r w:rsidRPr="00182383">
              <w:rPr>
                <w:sz w:val="22"/>
                <w:szCs w:val="22"/>
              </w:rPr>
              <w:t>2028</w:t>
            </w:r>
            <w:r w:rsidR="000C6E40" w:rsidRPr="00182383">
              <w:rPr>
                <w:sz w:val="22"/>
                <w:szCs w:val="22"/>
              </w:rPr>
              <w:t>.</w:t>
            </w:r>
          </w:p>
        </w:tc>
        <w:tc>
          <w:tcPr>
            <w:tcW w:w="2120"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r>
      <w:tr w:rsidR="007C2736" w:rsidRPr="00182383" w:rsidTr="006B30DE">
        <w:trPr>
          <w:trHeight w:val="1"/>
        </w:trPr>
        <w:tc>
          <w:tcPr>
            <w:tcW w:w="35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r w:rsidRPr="00182383">
              <w:rPr>
                <w:sz w:val="22"/>
                <w:szCs w:val="22"/>
              </w:rPr>
              <w:t xml:space="preserve">1. </w:t>
            </w:r>
            <w:proofErr w:type="spellStart"/>
            <w:r w:rsidRPr="00182383">
              <w:rPr>
                <w:sz w:val="22"/>
                <w:szCs w:val="22"/>
              </w:rPr>
              <w:t>Успостављен</w:t>
            </w:r>
            <w:proofErr w:type="spellEnd"/>
            <w:r w:rsidRPr="00182383">
              <w:rPr>
                <w:sz w:val="22"/>
                <w:szCs w:val="22"/>
              </w:rPr>
              <w:t xml:space="preserve"> </w:t>
            </w:r>
            <w:proofErr w:type="spellStart"/>
            <w:r w:rsidRPr="00182383">
              <w:rPr>
                <w:sz w:val="22"/>
                <w:szCs w:val="22"/>
              </w:rPr>
              <w:t>регионални</w:t>
            </w:r>
            <w:proofErr w:type="spellEnd"/>
            <w:r w:rsidRPr="00182383">
              <w:rPr>
                <w:sz w:val="22"/>
                <w:szCs w:val="22"/>
              </w:rPr>
              <w:t xml:space="preserve"> </w:t>
            </w:r>
            <w:proofErr w:type="spellStart"/>
            <w:r w:rsidRPr="00182383">
              <w:rPr>
                <w:sz w:val="22"/>
                <w:szCs w:val="22"/>
              </w:rPr>
              <w:t>центар</w:t>
            </w:r>
            <w:proofErr w:type="spellEnd"/>
            <w:r w:rsidRPr="00182383">
              <w:rPr>
                <w:sz w:val="22"/>
                <w:szCs w:val="22"/>
              </w:rPr>
              <w:t xml:space="preserve"> /</w:t>
            </w:r>
            <w:proofErr w:type="spellStart"/>
            <w:r w:rsidRPr="00182383">
              <w:rPr>
                <w:sz w:val="22"/>
                <w:szCs w:val="22"/>
              </w:rPr>
              <w:t>објекат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третман</w:t>
            </w:r>
            <w:proofErr w:type="spellEnd"/>
            <w:r w:rsidRPr="00182383">
              <w:rPr>
                <w:sz w:val="22"/>
                <w:szCs w:val="22"/>
              </w:rPr>
              <w:t>/</w:t>
            </w:r>
            <w:proofErr w:type="spellStart"/>
            <w:r w:rsidRPr="00182383">
              <w:rPr>
                <w:sz w:val="22"/>
                <w:szCs w:val="22"/>
              </w:rPr>
              <w:t>обраду</w:t>
            </w:r>
            <w:proofErr w:type="spellEnd"/>
            <w:r w:rsidRPr="00182383">
              <w:rPr>
                <w:sz w:val="22"/>
                <w:szCs w:val="22"/>
              </w:rPr>
              <w:t xml:space="preserve"> </w:t>
            </w:r>
            <w:proofErr w:type="spellStart"/>
            <w:r w:rsidRPr="00182383">
              <w:rPr>
                <w:sz w:val="22"/>
                <w:szCs w:val="22"/>
              </w:rPr>
              <w:t>обрадивог</w:t>
            </w:r>
            <w:proofErr w:type="spellEnd"/>
            <w:r w:rsidRPr="00182383">
              <w:rPr>
                <w:sz w:val="22"/>
                <w:szCs w:val="22"/>
              </w:rPr>
              <w:t xml:space="preserve"> </w:t>
            </w:r>
            <w:proofErr w:type="spellStart"/>
            <w:r w:rsidRPr="00182383">
              <w:rPr>
                <w:sz w:val="22"/>
                <w:szCs w:val="22"/>
              </w:rPr>
              <w:t>отпада</w:t>
            </w:r>
            <w:proofErr w:type="spellEnd"/>
            <w:r w:rsidRPr="00182383">
              <w:rPr>
                <w:sz w:val="22"/>
                <w:szCs w:val="22"/>
              </w:rPr>
              <w:t>(</w:t>
            </w:r>
            <w:proofErr w:type="spellStart"/>
            <w:r w:rsidRPr="00182383">
              <w:rPr>
                <w:sz w:val="22"/>
                <w:szCs w:val="22"/>
              </w:rPr>
              <w:t>компостана</w:t>
            </w:r>
            <w:proofErr w:type="spellEnd"/>
            <w:r w:rsidRPr="00182383">
              <w:rPr>
                <w:sz w:val="22"/>
                <w:szCs w:val="22"/>
              </w:rPr>
              <w:t xml:space="preserve">, </w:t>
            </w:r>
            <w:proofErr w:type="spellStart"/>
            <w:r w:rsidRPr="00182383">
              <w:rPr>
                <w:sz w:val="22"/>
                <w:szCs w:val="22"/>
              </w:rPr>
              <w:t>рециклажни</w:t>
            </w:r>
            <w:proofErr w:type="spellEnd"/>
            <w:r w:rsidRPr="00182383">
              <w:rPr>
                <w:sz w:val="22"/>
                <w:szCs w:val="22"/>
              </w:rPr>
              <w:t xml:space="preserve"> </w:t>
            </w:r>
            <w:proofErr w:type="spellStart"/>
            <w:r w:rsidRPr="00182383">
              <w:rPr>
                <w:sz w:val="22"/>
                <w:szCs w:val="22"/>
              </w:rPr>
              <w:t>центар</w:t>
            </w:r>
            <w:proofErr w:type="spellEnd"/>
            <w:r w:rsidRPr="00182383">
              <w:rPr>
                <w:sz w:val="22"/>
                <w:szCs w:val="22"/>
              </w:rPr>
              <w:t xml:space="preserve">, </w:t>
            </w:r>
            <w:proofErr w:type="spellStart"/>
            <w:r w:rsidRPr="00182383">
              <w:rPr>
                <w:sz w:val="22"/>
                <w:szCs w:val="22"/>
              </w:rPr>
              <w:t>постројење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третман</w:t>
            </w:r>
            <w:proofErr w:type="spellEnd"/>
            <w:r w:rsidRPr="00182383">
              <w:rPr>
                <w:sz w:val="22"/>
                <w:szCs w:val="22"/>
              </w:rPr>
              <w:t xml:space="preserve"> </w:t>
            </w:r>
            <w:proofErr w:type="spellStart"/>
            <w:r w:rsidRPr="00182383">
              <w:rPr>
                <w:sz w:val="22"/>
                <w:szCs w:val="22"/>
              </w:rPr>
              <w:t>животињског</w:t>
            </w:r>
            <w:proofErr w:type="spellEnd"/>
            <w:r w:rsidRPr="00182383">
              <w:rPr>
                <w:sz w:val="22"/>
                <w:szCs w:val="22"/>
              </w:rPr>
              <w:t xml:space="preserve"> </w:t>
            </w:r>
            <w:proofErr w:type="spellStart"/>
            <w:r w:rsidRPr="00182383">
              <w:rPr>
                <w:sz w:val="22"/>
                <w:szCs w:val="22"/>
              </w:rPr>
              <w:t>отпада</w:t>
            </w:r>
            <w:proofErr w:type="spellEnd"/>
            <w:r w:rsidRPr="00182383">
              <w:rPr>
                <w:sz w:val="22"/>
                <w:szCs w:val="22"/>
              </w:rPr>
              <w:t>, „</w:t>
            </w:r>
            <w:proofErr w:type="spellStart"/>
            <w:r w:rsidRPr="00182383">
              <w:rPr>
                <w:sz w:val="22"/>
                <w:szCs w:val="22"/>
              </w:rPr>
              <w:t>wastetoenergy</w:t>
            </w:r>
            <w:proofErr w:type="spellEnd"/>
            <w:r w:rsidRPr="00182383">
              <w:rPr>
                <w:sz w:val="22"/>
                <w:szCs w:val="22"/>
              </w:rPr>
              <w:t xml:space="preserve">“ </w:t>
            </w:r>
            <w:proofErr w:type="spellStart"/>
            <w:r w:rsidRPr="00182383">
              <w:rPr>
                <w:sz w:val="22"/>
                <w:szCs w:val="22"/>
              </w:rPr>
              <w:t>постројења</w:t>
            </w:r>
            <w:proofErr w:type="spellEnd"/>
            <w:r w:rsidRPr="00182383">
              <w:rPr>
                <w:sz w:val="22"/>
                <w:szCs w:val="22"/>
              </w:rPr>
              <w:t xml:space="preserve">); </w:t>
            </w:r>
          </w:p>
          <w:p w:rsidR="007C2736" w:rsidRPr="00182383" w:rsidRDefault="007C2736" w:rsidP="00E132B0">
            <w:pPr>
              <w:spacing w:before="60" w:after="60"/>
              <w:rPr>
                <w:sz w:val="22"/>
                <w:szCs w:val="22"/>
              </w:rPr>
            </w:pPr>
            <w:r w:rsidRPr="00182383">
              <w:rPr>
                <w:sz w:val="22"/>
                <w:szCs w:val="22"/>
              </w:rPr>
              <w:t xml:space="preserve">2. </w:t>
            </w:r>
            <w:proofErr w:type="spellStart"/>
            <w:r w:rsidRPr="00182383">
              <w:rPr>
                <w:sz w:val="22"/>
                <w:szCs w:val="22"/>
              </w:rPr>
              <w:t>Покривеност</w:t>
            </w:r>
            <w:proofErr w:type="spellEnd"/>
            <w:r w:rsidRPr="00182383">
              <w:rPr>
                <w:sz w:val="22"/>
                <w:szCs w:val="22"/>
              </w:rPr>
              <w:t xml:space="preserve"> </w:t>
            </w:r>
            <w:proofErr w:type="spellStart"/>
            <w:r w:rsidRPr="00182383">
              <w:rPr>
                <w:sz w:val="22"/>
                <w:szCs w:val="22"/>
              </w:rPr>
              <w:t>корисника</w:t>
            </w:r>
            <w:proofErr w:type="spellEnd"/>
            <w:r w:rsidRPr="00182383">
              <w:rPr>
                <w:sz w:val="22"/>
                <w:szCs w:val="22"/>
              </w:rPr>
              <w:t xml:space="preserve"> </w:t>
            </w:r>
            <w:proofErr w:type="spellStart"/>
            <w:r w:rsidRPr="00182383">
              <w:rPr>
                <w:sz w:val="22"/>
                <w:szCs w:val="22"/>
              </w:rPr>
              <w:t>услугом</w:t>
            </w:r>
            <w:proofErr w:type="spellEnd"/>
            <w:r w:rsidRPr="00182383">
              <w:rPr>
                <w:sz w:val="22"/>
                <w:szCs w:val="22"/>
              </w:rPr>
              <w:t xml:space="preserve">; </w:t>
            </w:r>
          </w:p>
          <w:p w:rsidR="007C2736" w:rsidRPr="00182383" w:rsidRDefault="007C2736" w:rsidP="00E132B0">
            <w:pPr>
              <w:spacing w:before="60" w:after="60"/>
              <w:rPr>
                <w:sz w:val="22"/>
                <w:szCs w:val="22"/>
              </w:rPr>
            </w:pPr>
            <w:r w:rsidRPr="00182383">
              <w:rPr>
                <w:sz w:val="22"/>
                <w:szCs w:val="22"/>
              </w:rPr>
              <w:t xml:space="preserve">3. </w:t>
            </w:r>
            <w:proofErr w:type="spellStart"/>
            <w:r w:rsidRPr="00182383">
              <w:rPr>
                <w:sz w:val="22"/>
                <w:szCs w:val="22"/>
              </w:rPr>
              <w:t>Степен</w:t>
            </w:r>
            <w:proofErr w:type="spellEnd"/>
            <w:r w:rsidRPr="00182383">
              <w:rPr>
                <w:sz w:val="22"/>
                <w:szCs w:val="22"/>
              </w:rPr>
              <w:t>/</w:t>
            </w:r>
            <w:proofErr w:type="spellStart"/>
            <w:r w:rsidRPr="00182383">
              <w:rPr>
                <w:sz w:val="22"/>
                <w:szCs w:val="22"/>
              </w:rPr>
              <w:t>проценат</w:t>
            </w:r>
            <w:proofErr w:type="spellEnd"/>
            <w:r w:rsidRPr="00182383">
              <w:rPr>
                <w:sz w:val="22"/>
                <w:szCs w:val="22"/>
              </w:rPr>
              <w:t xml:space="preserve"> </w:t>
            </w:r>
            <w:proofErr w:type="spellStart"/>
            <w:r w:rsidRPr="00182383">
              <w:rPr>
                <w:sz w:val="22"/>
                <w:szCs w:val="22"/>
              </w:rPr>
              <w:t>рециклаже</w:t>
            </w:r>
            <w:proofErr w:type="spellEnd"/>
            <w:r w:rsidRPr="00182383">
              <w:rPr>
                <w:sz w:val="22"/>
                <w:szCs w:val="22"/>
              </w:rPr>
              <w:t xml:space="preserve"> </w:t>
            </w:r>
            <w:proofErr w:type="spellStart"/>
            <w:r w:rsidRPr="00182383">
              <w:rPr>
                <w:sz w:val="22"/>
                <w:szCs w:val="22"/>
              </w:rPr>
              <w:t>рециклабилног</w:t>
            </w:r>
            <w:proofErr w:type="spellEnd"/>
            <w:r w:rsidRPr="00182383">
              <w:rPr>
                <w:sz w:val="22"/>
                <w:szCs w:val="22"/>
              </w:rPr>
              <w:t xml:space="preserve"> </w:t>
            </w:r>
            <w:proofErr w:type="spellStart"/>
            <w:r w:rsidRPr="00182383">
              <w:rPr>
                <w:sz w:val="22"/>
                <w:szCs w:val="22"/>
              </w:rPr>
              <w:t>отпада</w:t>
            </w:r>
            <w:proofErr w:type="spellEnd"/>
          </w:p>
        </w:tc>
        <w:tc>
          <w:tcPr>
            <w:tcW w:w="1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proofErr w:type="spellStart"/>
            <w:r w:rsidRPr="00182383">
              <w:rPr>
                <w:sz w:val="22"/>
                <w:szCs w:val="22"/>
              </w:rPr>
              <w:t>Број</w:t>
            </w:r>
            <w:proofErr w:type="spellEnd"/>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863F1B" w:rsidP="00863F1B">
            <w:pPr>
              <w:spacing w:before="60" w:after="60"/>
              <w:rPr>
                <w:sz w:val="22"/>
                <w:szCs w:val="22"/>
              </w:rPr>
            </w:pPr>
            <w:proofErr w:type="spellStart"/>
            <w:r w:rsidRPr="00182383">
              <w:rPr>
                <w:sz w:val="22"/>
                <w:szCs w:val="22"/>
              </w:rPr>
              <w:t>Проценат</w:t>
            </w:r>
            <w:proofErr w:type="spellEnd"/>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r w:rsidRPr="00182383">
              <w:rPr>
                <w:sz w:val="22"/>
                <w:szCs w:val="22"/>
              </w:rPr>
              <w:t>%</w:t>
            </w: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r w:rsidRPr="00182383">
              <w:rPr>
                <w:sz w:val="22"/>
                <w:szCs w:val="22"/>
              </w:rPr>
              <w:t>%</w:t>
            </w:r>
          </w:p>
        </w:tc>
        <w:tc>
          <w:tcPr>
            <w:tcW w:w="1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t>2022</w:t>
            </w:r>
            <w:r w:rsidR="000C6E40" w:rsidRPr="00182383">
              <w:rPr>
                <w:sz w:val="22"/>
                <w:szCs w:val="22"/>
              </w:rPr>
              <w:t>.</w:t>
            </w:r>
          </w:p>
          <w:p w:rsidR="00863F1B" w:rsidRPr="00182383" w:rsidRDefault="00863F1B" w:rsidP="00E132B0">
            <w:pPr>
              <w:spacing w:before="60" w:after="60"/>
              <w:jc w:val="center"/>
              <w:rPr>
                <w:sz w:val="22"/>
                <w:szCs w:val="22"/>
              </w:rPr>
            </w:pPr>
          </w:p>
          <w:p w:rsidR="00863F1B" w:rsidRPr="00182383" w:rsidRDefault="00863F1B" w:rsidP="00E132B0">
            <w:pPr>
              <w:spacing w:before="60" w:after="60"/>
              <w:jc w:val="center"/>
              <w:rPr>
                <w:sz w:val="22"/>
                <w:szCs w:val="22"/>
              </w:rPr>
            </w:pPr>
          </w:p>
          <w:p w:rsidR="00863F1B" w:rsidRPr="00182383" w:rsidRDefault="00863F1B" w:rsidP="00E132B0">
            <w:pPr>
              <w:spacing w:before="60" w:after="60"/>
              <w:jc w:val="center"/>
              <w:rPr>
                <w:sz w:val="22"/>
                <w:szCs w:val="22"/>
              </w:rPr>
            </w:pPr>
          </w:p>
          <w:p w:rsidR="00863F1B" w:rsidRPr="00182383" w:rsidRDefault="00863F1B" w:rsidP="00E132B0">
            <w:pPr>
              <w:spacing w:before="60" w:after="60"/>
              <w:jc w:val="center"/>
              <w:rPr>
                <w:sz w:val="22"/>
                <w:szCs w:val="22"/>
              </w:rPr>
            </w:pPr>
          </w:p>
          <w:p w:rsidR="00863F1B" w:rsidRPr="00182383" w:rsidRDefault="00863F1B" w:rsidP="00E132B0">
            <w:pPr>
              <w:spacing w:before="60" w:after="60"/>
              <w:jc w:val="center"/>
              <w:rPr>
                <w:sz w:val="22"/>
                <w:szCs w:val="22"/>
              </w:rPr>
            </w:pPr>
            <w:r w:rsidRPr="00182383">
              <w:rPr>
                <w:sz w:val="22"/>
                <w:szCs w:val="22"/>
              </w:rPr>
              <w:t>2023</w:t>
            </w:r>
            <w:r w:rsidR="000C6E40" w:rsidRPr="00182383">
              <w:rPr>
                <w:sz w:val="22"/>
                <w:szCs w:val="22"/>
              </w:rPr>
              <w:t>.</w:t>
            </w:r>
          </w:p>
          <w:p w:rsidR="006B6D05" w:rsidRPr="00182383" w:rsidRDefault="006B6D05" w:rsidP="00E132B0">
            <w:pPr>
              <w:spacing w:before="60" w:after="60"/>
              <w:jc w:val="center"/>
              <w:rPr>
                <w:sz w:val="22"/>
                <w:szCs w:val="22"/>
              </w:rPr>
            </w:pPr>
          </w:p>
          <w:p w:rsidR="006B6D05" w:rsidRPr="00182383" w:rsidRDefault="006B6D05" w:rsidP="00E132B0">
            <w:pPr>
              <w:spacing w:before="60" w:after="60"/>
              <w:jc w:val="center"/>
              <w:rPr>
                <w:sz w:val="22"/>
                <w:szCs w:val="22"/>
              </w:rPr>
            </w:pPr>
            <w:r w:rsidRPr="00182383">
              <w:rPr>
                <w:sz w:val="22"/>
                <w:szCs w:val="22"/>
              </w:rPr>
              <w:t>2023</w:t>
            </w:r>
            <w:r w:rsidR="000C6E40" w:rsidRPr="00182383">
              <w:rPr>
                <w:sz w:val="22"/>
                <w:szCs w:val="22"/>
              </w:rPr>
              <w:t>.</w:t>
            </w:r>
          </w:p>
        </w:tc>
        <w:tc>
          <w:tcPr>
            <w:tcW w:w="1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63F1B" w:rsidP="00E132B0">
            <w:pPr>
              <w:rPr>
                <w:sz w:val="22"/>
                <w:szCs w:val="22"/>
              </w:rPr>
            </w:pPr>
            <w:r w:rsidRPr="00182383">
              <w:rPr>
                <w:sz w:val="22"/>
                <w:szCs w:val="22"/>
              </w:rPr>
              <w:t>0</w:t>
            </w:r>
          </w:p>
          <w:p w:rsidR="00863F1B" w:rsidRPr="00182383" w:rsidRDefault="00863F1B" w:rsidP="00E132B0">
            <w:pPr>
              <w:rPr>
                <w:sz w:val="22"/>
                <w:szCs w:val="22"/>
              </w:rPr>
            </w:pPr>
          </w:p>
          <w:p w:rsidR="00863F1B" w:rsidRPr="00182383" w:rsidRDefault="00863F1B" w:rsidP="00E132B0">
            <w:pPr>
              <w:rPr>
                <w:sz w:val="22"/>
                <w:szCs w:val="22"/>
              </w:rPr>
            </w:pPr>
          </w:p>
          <w:p w:rsidR="00863F1B" w:rsidRPr="00182383" w:rsidRDefault="00863F1B" w:rsidP="00E132B0">
            <w:pPr>
              <w:rPr>
                <w:sz w:val="22"/>
                <w:szCs w:val="22"/>
              </w:rPr>
            </w:pPr>
          </w:p>
          <w:p w:rsidR="00863F1B" w:rsidRPr="00182383" w:rsidRDefault="00863F1B" w:rsidP="00E132B0">
            <w:pPr>
              <w:rPr>
                <w:sz w:val="22"/>
                <w:szCs w:val="22"/>
              </w:rPr>
            </w:pPr>
          </w:p>
          <w:p w:rsidR="00863F1B" w:rsidRPr="00182383" w:rsidRDefault="00863F1B" w:rsidP="00E132B0">
            <w:pPr>
              <w:rPr>
                <w:sz w:val="22"/>
                <w:szCs w:val="22"/>
              </w:rPr>
            </w:pPr>
          </w:p>
          <w:p w:rsidR="00863F1B" w:rsidRPr="00182383" w:rsidRDefault="00863F1B" w:rsidP="00E132B0">
            <w:pPr>
              <w:rPr>
                <w:sz w:val="22"/>
                <w:szCs w:val="22"/>
              </w:rPr>
            </w:pPr>
            <w:r w:rsidRPr="00182383">
              <w:rPr>
                <w:sz w:val="22"/>
                <w:szCs w:val="22"/>
              </w:rPr>
              <w:t>0</w:t>
            </w:r>
          </w:p>
          <w:p w:rsidR="006B6D05" w:rsidRPr="00182383" w:rsidRDefault="006B6D05" w:rsidP="00E132B0">
            <w:pPr>
              <w:rPr>
                <w:sz w:val="22"/>
                <w:szCs w:val="22"/>
              </w:rPr>
            </w:pPr>
          </w:p>
          <w:p w:rsidR="006B6D05" w:rsidRPr="00182383" w:rsidRDefault="006B6D05" w:rsidP="00E132B0">
            <w:pPr>
              <w:rPr>
                <w:sz w:val="22"/>
                <w:szCs w:val="22"/>
              </w:rPr>
            </w:pPr>
          </w:p>
          <w:p w:rsidR="006B6D05" w:rsidRPr="00182383" w:rsidRDefault="006B6D05" w:rsidP="00E132B0">
            <w:pPr>
              <w:rPr>
                <w:sz w:val="22"/>
                <w:szCs w:val="22"/>
              </w:rPr>
            </w:pPr>
            <w:r w:rsidRPr="00182383">
              <w:rPr>
                <w:sz w:val="22"/>
                <w:szCs w:val="22"/>
              </w:rPr>
              <w:t>0</w:t>
            </w:r>
          </w:p>
        </w:tc>
        <w:tc>
          <w:tcPr>
            <w:tcW w:w="10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63F1B" w:rsidP="00E132B0">
            <w:pPr>
              <w:spacing w:before="60" w:after="60"/>
              <w:rPr>
                <w:sz w:val="22"/>
                <w:szCs w:val="22"/>
              </w:rPr>
            </w:pPr>
            <w:r w:rsidRPr="00182383">
              <w:rPr>
                <w:sz w:val="22"/>
                <w:szCs w:val="22"/>
              </w:rPr>
              <w:t>0</w:t>
            </w:r>
          </w:p>
          <w:p w:rsidR="00863F1B" w:rsidRPr="00182383" w:rsidRDefault="00863F1B" w:rsidP="00E132B0">
            <w:pPr>
              <w:spacing w:before="60" w:after="60"/>
              <w:rPr>
                <w:sz w:val="22"/>
                <w:szCs w:val="22"/>
              </w:rPr>
            </w:pPr>
          </w:p>
          <w:p w:rsidR="00863F1B" w:rsidRPr="00182383" w:rsidRDefault="00863F1B" w:rsidP="00E132B0">
            <w:pPr>
              <w:spacing w:before="60" w:after="60"/>
              <w:rPr>
                <w:sz w:val="22"/>
                <w:szCs w:val="22"/>
              </w:rPr>
            </w:pPr>
          </w:p>
          <w:p w:rsidR="00863F1B" w:rsidRPr="00182383" w:rsidRDefault="00863F1B" w:rsidP="00E132B0">
            <w:pPr>
              <w:spacing w:before="60" w:after="60"/>
              <w:rPr>
                <w:sz w:val="22"/>
                <w:szCs w:val="22"/>
              </w:rPr>
            </w:pPr>
          </w:p>
          <w:p w:rsidR="00863F1B" w:rsidRPr="00182383" w:rsidRDefault="00863F1B" w:rsidP="00E132B0">
            <w:pPr>
              <w:spacing w:before="60" w:after="60"/>
              <w:rPr>
                <w:sz w:val="22"/>
                <w:szCs w:val="22"/>
              </w:rPr>
            </w:pPr>
          </w:p>
          <w:p w:rsidR="00863F1B" w:rsidRPr="00182383" w:rsidRDefault="00863F1B" w:rsidP="00E132B0">
            <w:pPr>
              <w:spacing w:before="60" w:after="60"/>
              <w:rPr>
                <w:sz w:val="22"/>
                <w:szCs w:val="22"/>
              </w:rPr>
            </w:pPr>
            <w:r w:rsidRPr="00182383">
              <w:rPr>
                <w:sz w:val="22"/>
                <w:szCs w:val="22"/>
              </w:rPr>
              <w:t>0</w:t>
            </w:r>
          </w:p>
          <w:p w:rsidR="006B6D05" w:rsidRPr="00182383" w:rsidRDefault="006B6D05" w:rsidP="00E132B0">
            <w:pPr>
              <w:spacing w:before="60" w:after="60"/>
              <w:rPr>
                <w:sz w:val="22"/>
                <w:szCs w:val="22"/>
              </w:rPr>
            </w:pPr>
          </w:p>
          <w:p w:rsidR="006B6D05" w:rsidRPr="00182383" w:rsidRDefault="006B6D05" w:rsidP="00E132B0">
            <w:pPr>
              <w:spacing w:before="60" w:after="60"/>
              <w:rPr>
                <w:sz w:val="22"/>
                <w:szCs w:val="22"/>
              </w:rPr>
            </w:pPr>
            <w:r w:rsidRPr="00182383">
              <w:rPr>
                <w:sz w:val="22"/>
                <w:szCs w:val="22"/>
              </w:rPr>
              <w:t>0</w:t>
            </w:r>
          </w:p>
        </w:tc>
        <w:tc>
          <w:tcPr>
            <w:tcW w:w="10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63F1B" w:rsidP="00E132B0">
            <w:pPr>
              <w:spacing w:before="60" w:after="60"/>
              <w:rPr>
                <w:sz w:val="22"/>
                <w:szCs w:val="22"/>
              </w:rPr>
            </w:pPr>
            <w:r w:rsidRPr="00182383">
              <w:rPr>
                <w:sz w:val="22"/>
                <w:szCs w:val="22"/>
              </w:rPr>
              <w:t>0</w:t>
            </w:r>
          </w:p>
          <w:p w:rsidR="00863F1B" w:rsidRPr="00182383" w:rsidRDefault="00863F1B" w:rsidP="00E132B0">
            <w:pPr>
              <w:spacing w:before="60" w:after="60"/>
              <w:rPr>
                <w:sz w:val="22"/>
                <w:szCs w:val="22"/>
              </w:rPr>
            </w:pPr>
          </w:p>
          <w:p w:rsidR="00863F1B" w:rsidRPr="00182383" w:rsidRDefault="00863F1B" w:rsidP="00E132B0">
            <w:pPr>
              <w:spacing w:before="60" w:after="60"/>
              <w:rPr>
                <w:sz w:val="22"/>
                <w:szCs w:val="22"/>
              </w:rPr>
            </w:pPr>
          </w:p>
          <w:p w:rsidR="00863F1B" w:rsidRPr="00182383" w:rsidRDefault="00863F1B" w:rsidP="00E132B0">
            <w:pPr>
              <w:spacing w:before="60" w:after="60"/>
              <w:rPr>
                <w:sz w:val="22"/>
                <w:szCs w:val="22"/>
              </w:rPr>
            </w:pPr>
          </w:p>
          <w:p w:rsidR="00863F1B" w:rsidRPr="00182383" w:rsidRDefault="00863F1B" w:rsidP="00E132B0">
            <w:pPr>
              <w:spacing w:before="60" w:after="60"/>
              <w:rPr>
                <w:sz w:val="22"/>
                <w:szCs w:val="22"/>
              </w:rPr>
            </w:pPr>
          </w:p>
          <w:p w:rsidR="00863F1B" w:rsidRPr="00182383" w:rsidRDefault="00863F1B" w:rsidP="00E132B0">
            <w:pPr>
              <w:spacing w:before="60" w:after="60"/>
              <w:rPr>
                <w:sz w:val="22"/>
                <w:szCs w:val="22"/>
              </w:rPr>
            </w:pPr>
            <w:r w:rsidRPr="00182383">
              <w:rPr>
                <w:sz w:val="22"/>
                <w:szCs w:val="22"/>
              </w:rPr>
              <w:t>0</w:t>
            </w:r>
          </w:p>
          <w:p w:rsidR="006B6D05" w:rsidRPr="00182383" w:rsidRDefault="006B6D05" w:rsidP="00E132B0">
            <w:pPr>
              <w:spacing w:before="60" w:after="60"/>
              <w:rPr>
                <w:sz w:val="22"/>
                <w:szCs w:val="22"/>
              </w:rPr>
            </w:pPr>
          </w:p>
          <w:p w:rsidR="006B6D05" w:rsidRPr="00182383" w:rsidRDefault="006B6D05" w:rsidP="00E132B0">
            <w:pPr>
              <w:spacing w:before="60" w:after="60"/>
              <w:rPr>
                <w:sz w:val="22"/>
                <w:szCs w:val="22"/>
              </w:rPr>
            </w:pPr>
            <w:r w:rsidRPr="00182383">
              <w:rPr>
                <w:sz w:val="22"/>
                <w:szCs w:val="22"/>
              </w:rPr>
              <w:t>30%</w:t>
            </w:r>
          </w:p>
        </w:tc>
        <w:tc>
          <w:tcPr>
            <w:tcW w:w="1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63F1B" w:rsidP="00E132B0">
            <w:pPr>
              <w:spacing w:before="60" w:after="60"/>
              <w:rPr>
                <w:sz w:val="22"/>
                <w:szCs w:val="22"/>
              </w:rPr>
            </w:pPr>
            <w:r w:rsidRPr="00182383">
              <w:rPr>
                <w:sz w:val="22"/>
                <w:szCs w:val="22"/>
              </w:rPr>
              <w:t>1</w:t>
            </w:r>
          </w:p>
          <w:p w:rsidR="00863F1B" w:rsidRPr="00182383" w:rsidRDefault="00863F1B" w:rsidP="00E132B0">
            <w:pPr>
              <w:spacing w:before="60" w:after="60"/>
              <w:rPr>
                <w:sz w:val="22"/>
                <w:szCs w:val="22"/>
              </w:rPr>
            </w:pPr>
          </w:p>
          <w:p w:rsidR="00863F1B" w:rsidRPr="00182383" w:rsidRDefault="00863F1B" w:rsidP="00E132B0">
            <w:pPr>
              <w:spacing w:before="60" w:after="60"/>
              <w:rPr>
                <w:sz w:val="22"/>
                <w:szCs w:val="22"/>
              </w:rPr>
            </w:pPr>
          </w:p>
          <w:p w:rsidR="00863F1B" w:rsidRPr="00182383" w:rsidRDefault="00863F1B" w:rsidP="00E132B0">
            <w:pPr>
              <w:spacing w:before="60" w:after="60"/>
              <w:rPr>
                <w:sz w:val="22"/>
                <w:szCs w:val="22"/>
              </w:rPr>
            </w:pPr>
          </w:p>
          <w:p w:rsidR="00863F1B" w:rsidRPr="00182383" w:rsidRDefault="00863F1B" w:rsidP="00E132B0">
            <w:pPr>
              <w:spacing w:before="60" w:after="60"/>
              <w:rPr>
                <w:sz w:val="22"/>
                <w:szCs w:val="22"/>
              </w:rPr>
            </w:pPr>
          </w:p>
          <w:p w:rsidR="00863F1B" w:rsidRPr="00182383" w:rsidRDefault="00863F1B" w:rsidP="00E132B0">
            <w:pPr>
              <w:spacing w:before="60" w:after="60"/>
              <w:rPr>
                <w:sz w:val="22"/>
                <w:szCs w:val="22"/>
              </w:rPr>
            </w:pPr>
            <w:r w:rsidRPr="00182383">
              <w:rPr>
                <w:sz w:val="22"/>
                <w:szCs w:val="22"/>
              </w:rPr>
              <w:t>50%</w:t>
            </w:r>
          </w:p>
          <w:p w:rsidR="006B6D05" w:rsidRPr="00182383" w:rsidRDefault="006B6D05" w:rsidP="00E132B0">
            <w:pPr>
              <w:spacing w:before="60" w:after="60"/>
              <w:rPr>
                <w:sz w:val="22"/>
                <w:szCs w:val="22"/>
              </w:rPr>
            </w:pPr>
          </w:p>
          <w:p w:rsidR="006B6D05" w:rsidRPr="00182383" w:rsidRDefault="006B6D05" w:rsidP="00E132B0">
            <w:pPr>
              <w:spacing w:before="60" w:after="60"/>
              <w:rPr>
                <w:sz w:val="22"/>
                <w:szCs w:val="22"/>
              </w:rPr>
            </w:pPr>
            <w:r w:rsidRPr="00182383">
              <w:rPr>
                <w:sz w:val="22"/>
                <w:szCs w:val="22"/>
              </w:rPr>
              <w:t>50%</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r w:rsidRPr="00182383">
              <w:rPr>
                <w:sz w:val="22"/>
                <w:szCs w:val="22"/>
              </w:rPr>
              <w:t>ЈЛС</w:t>
            </w: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r w:rsidRPr="00182383">
              <w:rPr>
                <w:sz w:val="22"/>
                <w:szCs w:val="22"/>
              </w:rPr>
              <w:t>ЈЛС</w:t>
            </w: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r w:rsidRPr="00182383">
              <w:rPr>
                <w:sz w:val="22"/>
                <w:szCs w:val="22"/>
              </w:rPr>
              <w:t>ЈЛС</w:t>
            </w:r>
          </w:p>
        </w:tc>
      </w:tr>
    </w:tbl>
    <w:p w:rsidR="007C2736" w:rsidRPr="00182383" w:rsidRDefault="007C2736" w:rsidP="007C2736">
      <w:pPr>
        <w:spacing w:before="240"/>
        <w:jc w:val="both"/>
        <w:rPr>
          <w:sz w:val="22"/>
          <w:szCs w:val="22"/>
        </w:rPr>
      </w:pPr>
    </w:p>
    <w:p w:rsidR="007C2736" w:rsidRPr="00182383" w:rsidRDefault="007C2736" w:rsidP="007C2736">
      <w:pPr>
        <w:spacing w:before="240"/>
        <w:jc w:val="both"/>
        <w:rPr>
          <w:sz w:val="22"/>
          <w:szCs w:val="22"/>
        </w:rPr>
      </w:pPr>
    </w:p>
    <w:p w:rsidR="006B6D05" w:rsidRPr="00182383" w:rsidRDefault="006B6D05" w:rsidP="007C2736">
      <w:pPr>
        <w:spacing w:before="240"/>
        <w:jc w:val="both"/>
        <w:rPr>
          <w:sz w:val="22"/>
          <w:szCs w:val="22"/>
        </w:rPr>
      </w:pPr>
    </w:p>
    <w:tbl>
      <w:tblPr>
        <w:tblW w:w="0" w:type="auto"/>
        <w:tblInd w:w="108" w:type="dxa"/>
        <w:tblLayout w:type="fixed"/>
        <w:tblCellMar>
          <w:left w:w="10" w:type="dxa"/>
          <w:right w:w="10" w:type="dxa"/>
        </w:tblCellMar>
        <w:tblLook w:val="00A0" w:firstRow="1" w:lastRow="0" w:firstColumn="1" w:lastColumn="0" w:noHBand="0" w:noVBand="0"/>
      </w:tblPr>
      <w:tblGrid>
        <w:gridCol w:w="943"/>
        <w:gridCol w:w="2155"/>
        <w:gridCol w:w="1100"/>
        <w:gridCol w:w="1472"/>
        <w:gridCol w:w="1620"/>
        <w:gridCol w:w="1350"/>
        <w:gridCol w:w="1530"/>
        <w:gridCol w:w="2880"/>
      </w:tblGrid>
      <w:tr w:rsidR="007C2736" w:rsidRPr="00182383" w:rsidTr="00136E35">
        <w:trPr>
          <w:trHeight w:val="1"/>
        </w:trPr>
        <w:tc>
          <w:tcPr>
            <w:tcW w:w="943"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rPr>
                <w:sz w:val="22"/>
                <w:szCs w:val="22"/>
              </w:rPr>
            </w:pPr>
            <w:proofErr w:type="spellStart"/>
            <w:r w:rsidRPr="00182383">
              <w:rPr>
                <w:sz w:val="22"/>
                <w:szCs w:val="22"/>
              </w:rPr>
              <w:t>Ознака</w:t>
            </w:r>
            <w:proofErr w:type="spellEnd"/>
          </w:p>
        </w:tc>
        <w:tc>
          <w:tcPr>
            <w:tcW w:w="2155"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Носилац</w:t>
            </w:r>
            <w:proofErr w:type="spellEnd"/>
          </w:p>
        </w:tc>
        <w:tc>
          <w:tcPr>
            <w:tcW w:w="1472"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Партнери</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53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88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7C2736" w:rsidRPr="00182383" w:rsidTr="00136E35">
        <w:trPr>
          <w:trHeight w:val="1"/>
        </w:trPr>
        <w:tc>
          <w:tcPr>
            <w:tcW w:w="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C2736" w:rsidRPr="00182383" w:rsidRDefault="00043F27" w:rsidP="00E132B0">
            <w:pPr>
              <w:spacing w:before="60" w:after="60"/>
              <w:rPr>
                <w:sz w:val="22"/>
                <w:szCs w:val="22"/>
              </w:rPr>
            </w:pPr>
            <w:r w:rsidRPr="00182383">
              <w:rPr>
                <w:sz w:val="22"/>
                <w:szCs w:val="22"/>
              </w:rPr>
              <w:t>3.5</w:t>
            </w:r>
            <w:r w:rsidR="007C2736" w:rsidRPr="00182383">
              <w:rPr>
                <w:sz w:val="22"/>
                <w:szCs w:val="22"/>
              </w:rPr>
              <w:t>.1</w:t>
            </w:r>
          </w:p>
        </w:tc>
        <w:tc>
          <w:tcPr>
            <w:tcW w:w="215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rPr>
                <w:sz w:val="22"/>
                <w:szCs w:val="22"/>
              </w:rPr>
            </w:pPr>
            <w:proofErr w:type="spellStart"/>
            <w:r w:rsidRPr="00182383">
              <w:rPr>
                <w:sz w:val="22"/>
                <w:szCs w:val="22"/>
              </w:rPr>
              <w:t>Израда</w:t>
            </w:r>
            <w:proofErr w:type="spellEnd"/>
            <w:r w:rsidRPr="00182383">
              <w:rPr>
                <w:sz w:val="22"/>
                <w:szCs w:val="22"/>
              </w:rPr>
              <w:t>/</w:t>
            </w:r>
            <w:proofErr w:type="spellStart"/>
            <w:r w:rsidRPr="00182383">
              <w:rPr>
                <w:sz w:val="22"/>
                <w:szCs w:val="22"/>
              </w:rPr>
              <w:t>евалуација</w:t>
            </w:r>
            <w:proofErr w:type="spellEnd"/>
            <w:r w:rsidRPr="00182383">
              <w:rPr>
                <w:sz w:val="22"/>
                <w:szCs w:val="22"/>
              </w:rPr>
              <w:t xml:space="preserve"> </w:t>
            </w:r>
            <w:proofErr w:type="spellStart"/>
            <w:r w:rsidRPr="00182383">
              <w:rPr>
                <w:sz w:val="22"/>
                <w:szCs w:val="22"/>
              </w:rPr>
              <w:t>елабората</w:t>
            </w:r>
            <w:proofErr w:type="spellEnd"/>
            <w:r w:rsidRPr="00182383">
              <w:rPr>
                <w:sz w:val="22"/>
                <w:szCs w:val="22"/>
              </w:rPr>
              <w:t xml:space="preserve"> о </w:t>
            </w:r>
            <w:proofErr w:type="spellStart"/>
            <w:r w:rsidRPr="00182383">
              <w:rPr>
                <w:sz w:val="22"/>
                <w:szCs w:val="22"/>
              </w:rPr>
              <w:t>изградњи</w:t>
            </w:r>
            <w:proofErr w:type="spellEnd"/>
            <w:r w:rsidRPr="00182383">
              <w:rPr>
                <w:sz w:val="22"/>
                <w:szCs w:val="22"/>
              </w:rPr>
              <w:t>/</w:t>
            </w:r>
            <w:proofErr w:type="spellStart"/>
            <w:r w:rsidRPr="00182383">
              <w:rPr>
                <w:sz w:val="22"/>
                <w:szCs w:val="22"/>
              </w:rPr>
              <w:t>санацији</w:t>
            </w:r>
            <w:proofErr w:type="spellEnd"/>
            <w:r w:rsidRPr="00182383">
              <w:rPr>
                <w:sz w:val="22"/>
                <w:szCs w:val="22"/>
              </w:rPr>
              <w:t xml:space="preserve"> </w:t>
            </w:r>
            <w:proofErr w:type="spellStart"/>
            <w:r w:rsidRPr="00182383">
              <w:rPr>
                <w:sz w:val="22"/>
                <w:szCs w:val="22"/>
              </w:rPr>
              <w:t>санитарне</w:t>
            </w:r>
            <w:proofErr w:type="spellEnd"/>
            <w:r w:rsidRPr="00182383">
              <w:rPr>
                <w:sz w:val="22"/>
                <w:szCs w:val="22"/>
              </w:rPr>
              <w:t xml:space="preserve"> </w:t>
            </w:r>
            <w:proofErr w:type="spellStart"/>
            <w:r w:rsidRPr="00182383">
              <w:rPr>
                <w:sz w:val="22"/>
                <w:szCs w:val="22"/>
              </w:rPr>
              <w:t>депоније</w:t>
            </w:r>
            <w:proofErr w:type="spellEnd"/>
          </w:p>
        </w:tc>
        <w:tc>
          <w:tcPr>
            <w:tcW w:w="110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jc w:val="center"/>
              <w:rPr>
                <w:sz w:val="22"/>
                <w:szCs w:val="22"/>
              </w:rPr>
            </w:pPr>
            <w:r w:rsidRPr="00182383">
              <w:rPr>
                <w:sz w:val="22"/>
                <w:szCs w:val="22"/>
              </w:rPr>
              <w:t>ЈЛС</w:t>
            </w:r>
          </w:p>
        </w:tc>
        <w:tc>
          <w:tcPr>
            <w:tcW w:w="147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jc w:val="center"/>
              <w:rPr>
                <w:sz w:val="22"/>
                <w:szCs w:val="22"/>
              </w:rPr>
            </w:pPr>
            <w:r w:rsidRPr="00182383">
              <w:rPr>
                <w:sz w:val="22"/>
                <w:szCs w:val="22"/>
              </w:rPr>
              <w:t>ЈКП; МЖС, МЗ, СКГО, ОЦД</w:t>
            </w:r>
          </w:p>
        </w:tc>
        <w:tc>
          <w:tcPr>
            <w:tcW w:w="162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136E35" w:rsidP="00E132B0">
            <w:pPr>
              <w:spacing w:before="60" w:after="60"/>
              <w:jc w:val="center"/>
              <w:rPr>
                <w:sz w:val="22"/>
                <w:szCs w:val="22"/>
              </w:rPr>
            </w:pPr>
            <w:r>
              <w:rPr>
                <w:sz w:val="22"/>
                <w:szCs w:val="22"/>
              </w:rPr>
              <w:t>2024</w:t>
            </w:r>
            <w:r w:rsidR="00863F1B" w:rsidRPr="00182383">
              <w:rPr>
                <w:sz w:val="22"/>
                <w:szCs w:val="22"/>
              </w:rPr>
              <w:t>-2028</w:t>
            </w:r>
            <w:r w:rsidR="000C6E40" w:rsidRPr="00182383">
              <w:rPr>
                <w:sz w:val="22"/>
                <w:szCs w:val="22"/>
              </w:rPr>
              <w:t>.</w:t>
            </w:r>
          </w:p>
        </w:tc>
        <w:tc>
          <w:tcPr>
            <w:tcW w:w="13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jc w:val="center"/>
              <w:rPr>
                <w:sz w:val="22"/>
                <w:szCs w:val="22"/>
              </w:rPr>
            </w:pPr>
          </w:p>
        </w:tc>
        <w:tc>
          <w:tcPr>
            <w:tcW w:w="153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jc w:val="center"/>
              <w:rPr>
                <w:sz w:val="22"/>
                <w:szCs w:val="22"/>
              </w:rPr>
            </w:pPr>
          </w:p>
        </w:tc>
        <w:tc>
          <w:tcPr>
            <w:tcW w:w="288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C2736" w:rsidRPr="00182383" w:rsidRDefault="007C2736" w:rsidP="00E132B0">
            <w:pPr>
              <w:spacing w:before="60" w:after="60"/>
              <w:jc w:val="center"/>
              <w:rPr>
                <w:sz w:val="22"/>
                <w:szCs w:val="22"/>
              </w:rPr>
            </w:pPr>
          </w:p>
        </w:tc>
      </w:tr>
      <w:tr w:rsidR="007C2736" w:rsidRPr="00182383" w:rsidTr="00136E35">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6B6D05" w:rsidP="00043F27">
            <w:pPr>
              <w:spacing w:before="60" w:after="60"/>
              <w:rPr>
                <w:sz w:val="22"/>
                <w:szCs w:val="22"/>
              </w:rPr>
            </w:pPr>
            <w:r w:rsidRPr="00182383">
              <w:rPr>
                <w:sz w:val="22"/>
                <w:szCs w:val="22"/>
              </w:rPr>
              <w:t>3.</w:t>
            </w:r>
            <w:r w:rsidR="00043F27" w:rsidRPr="00182383">
              <w:rPr>
                <w:sz w:val="22"/>
                <w:szCs w:val="22"/>
              </w:rPr>
              <w:t>5</w:t>
            </w:r>
            <w:r w:rsidR="007C2736" w:rsidRPr="00182383">
              <w:rPr>
                <w:sz w:val="22"/>
                <w:szCs w:val="22"/>
              </w:rPr>
              <w:t>.2</w:t>
            </w:r>
          </w:p>
        </w:tc>
        <w:tc>
          <w:tcPr>
            <w:tcW w:w="2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Имплементација</w:t>
            </w:r>
            <w:proofErr w:type="spellEnd"/>
            <w:r w:rsidRPr="00182383">
              <w:rPr>
                <w:sz w:val="22"/>
                <w:szCs w:val="22"/>
              </w:rPr>
              <w:t xml:space="preserve"> </w:t>
            </w:r>
            <w:proofErr w:type="spellStart"/>
            <w:r w:rsidRPr="00182383">
              <w:rPr>
                <w:sz w:val="22"/>
                <w:szCs w:val="22"/>
              </w:rPr>
              <w:t>мера</w:t>
            </w:r>
            <w:proofErr w:type="spellEnd"/>
            <w:r w:rsidRPr="00182383">
              <w:rPr>
                <w:sz w:val="22"/>
                <w:szCs w:val="22"/>
              </w:rPr>
              <w:t xml:space="preserve"> </w:t>
            </w:r>
            <w:proofErr w:type="spellStart"/>
            <w:r w:rsidRPr="00182383">
              <w:rPr>
                <w:sz w:val="22"/>
                <w:szCs w:val="22"/>
              </w:rPr>
              <w:t>дефинисаних</w:t>
            </w:r>
            <w:proofErr w:type="spellEnd"/>
            <w:r w:rsidRPr="00182383">
              <w:rPr>
                <w:sz w:val="22"/>
                <w:szCs w:val="22"/>
              </w:rPr>
              <w:t xml:space="preserve"> </w:t>
            </w:r>
            <w:proofErr w:type="spellStart"/>
            <w:r w:rsidRPr="00182383">
              <w:rPr>
                <w:sz w:val="22"/>
                <w:szCs w:val="22"/>
              </w:rPr>
              <w:t>елаборатом</w:t>
            </w:r>
            <w:proofErr w:type="spellEnd"/>
            <w:r w:rsidRPr="00182383">
              <w:rPr>
                <w:sz w:val="22"/>
                <w:szCs w:val="22"/>
              </w:rPr>
              <w:t xml:space="preserve"> </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1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ЈКП, МЖС, МЗ, СКГО, ОЦД</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136E35" w:rsidP="00E132B0">
            <w:pPr>
              <w:spacing w:before="60" w:after="60"/>
              <w:jc w:val="both"/>
              <w:rPr>
                <w:sz w:val="22"/>
                <w:szCs w:val="22"/>
              </w:rPr>
            </w:pPr>
            <w:r>
              <w:rPr>
                <w:sz w:val="22"/>
                <w:szCs w:val="22"/>
              </w:rPr>
              <w:t>2024</w:t>
            </w:r>
            <w:r w:rsidRPr="00182383">
              <w:rPr>
                <w:sz w:val="22"/>
                <w:szCs w:val="22"/>
              </w:rPr>
              <w:t>-2028.</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r>
      <w:tr w:rsidR="007C2736" w:rsidRPr="00182383" w:rsidTr="00136E35">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043F27" w:rsidP="00E132B0">
            <w:pPr>
              <w:spacing w:before="60" w:after="60"/>
              <w:rPr>
                <w:sz w:val="22"/>
                <w:szCs w:val="22"/>
              </w:rPr>
            </w:pPr>
            <w:r w:rsidRPr="00182383">
              <w:rPr>
                <w:sz w:val="22"/>
                <w:szCs w:val="22"/>
              </w:rPr>
              <w:lastRenderedPageBreak/>
              <w:t>3.5</w:t>
            </w:r>
            <w:r w:rsidR="007C2736" w:rsidRPr="00182383">
              <w:rPr>
                <w:sz w:val="22"/>
                <w:szCs w:val="22"/>
              </w:rPr>
              <w:t>.3</w:t>
            </w:r>
          </w:p>
        </w:tc>
        <w:tc>
          <w:tcPr>
            <w:tcW w:w="2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Извештавање</w:t>
            </w:r>
            <w:proofErr w:type="spellEnd"/>
            <w:r w:rsidRPr="00182383">
              <w:rPr>
                <w:sz w:val="22"/>
                <w:szCs w:val="22"/>
              </w:rPr>
              <w:t xml:space="preserve"> о </w:t>
            </w:r>
            <w:proofErr w:type="spellStart"/>
            <w:r w:rsidRPr="00182383">
              <w:rPr>
                <w:sz w:val="22"/>
                <w:szCs w:val="22"/>
              </w:rPr>
              <w:t>резултатима</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 xml:space="preserve"> </w:t>
            </w:r>
            <w:proofErr w:type="spellStart"/>
            <w:r w:rsidRPr="00182383">
              <w:rPr>
                <w:sz w:val="22"/>
                <w:szCs w:val="22"/>
              </w:rPr>
              <w:t>активности</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 ЈП</w:t>
            </w:r>
          </w:p>
        </w:tc>
        <w:tc>
          <w:tcPr>
            <w:tcW w:w="1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МЖС, МЗ, СКГО, ОЦД</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136E35" w:rsidP="00E132B0">
            <w:pPr>
              <w:spacing w:before="60" w:after="60"/>
              <w:jc w:val="both"/>
              <w:rPr>
                <w:sz w:val="22"/>
                <w:szCs w:val="22"/>
              </w:rPr>
            </w:pPr>
            <w:r>
              <w:rPr>
                <w:sz w:val="22"/>
                <w:szCs w:val="22"/>
              </w:rPr>
              <w:t>2024</w:t>
            </w:r>
            <w:r w:rsidRPr="00182383">
              <w:rPr>
                <w:sz w:val="22"/>
                <w:szCs w:val="22"/>
              </w:rPr>
              <w:t>-2028.</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r>
      <w:tr w:rsidR="007C2736" w:rsidRPr="00182383" w:rsidTr="00136E35">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043F27" w:rsidP="00E132B0">
            <w:pPr>
              <w:spacing w:before="60" w:after="60"/>
              <w:rPr>
                <w:sz w:val="22"/>
                <w:szCs w:val="22"/>
              </w:rPr>
            </w:pPr>
            <w:r w:rsidRPr="00182383">
              <w:rPr>
                <w:sz w:val="22"/>
                <w:szCs w:val="22"/>
              </w:rPr>
              <w:t>3.5</w:t>
            </w:r>
            <w:r w:rsidR="007C2736" w:rsidRPr="00182383">
              <w:rPr>
                <w:sz w:val="22"/>
                <w:szCs w:val="22"/>
              </w:rPr>
              <w:t>.4</w:t>
            </w:r>
          </w:p>
        </w:tc>
        <w:tc>
          <w:tcPr>
            <w:tcW w:w="2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Задовољство</w:t>
            </w:r>
            <w:proofErr w:type="spellEnd"/>
            <w:r w:rsidRPr="00182383">
              <w:rPr>
                <w:sz w:val="22"/>
                <w:szCs w:val="22"/>
              </w:rPr>
              <w:t xml:space="preserve"> </w:t>
            </w:r>
            <w:proofErr w:type="spellStart"/>
            <w:r w:rsidRPr="00182383">
              <w:rPr>
                <w:sz w:val="22"/>
                <w:szCs w:val="22"/>
              </w:rPr>
              <w:t>корисника</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 ЈП</w:t>
            </w:r>
          </w:p>
        </w:tc>
        <w:tc>
          <w:tcPr>
            <w:tcW w:w="1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МЖС, МЗ, СКГО, ОЦД</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136E35" w:rsidP="00863F1B">
            <w:pPr>
              <w:spacing w:before="60" w:after="60"/>
              <w:jc w:val="both"/>
              <w:rPr>
                <w:sz w:val="22"/>
                <w:szCs w:val="22"/>
              </w:rPr>
            </w:pPr>
            <w:r>
              <w:rPr>
                <w:sz w:val="22"/>
                <w:szCs w:val="22"/>
              </w:rPr>
              <w:t>2024</w:t>
            </w:r>
            <w:r w:rsidRPr="00182383">
              <w:rPr>
                <w:sz w:val="22"/>
                <w:szCs w:val="22"/>
              </w:rPr>
              <w:t>-2028.</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r>
      <w:tr w:rsidR="007C2736" w:rsidRPr="00182383" w:rsidTr="00136E35">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043F27" w:rsidP="00E132B0">
            <w:pPr>
              <w:spacing w:before="60" w:after="60"/>
              <w:rPr>
                <w:sz w:val="22"/>
                <w:szCs w:val="22"/>
              </w:rPr>
            </w:pPr>
            <w:r w:rsidRPr="00182383">
              <w:rPr>
                <w:sz w:val="22"/>
                <w:szCs w:val="22"/>
              </w:rPr>
              <w:t>3.5</w:t>
            </w:r>
            <w:r w:rsidR="007C2736" w:rsidRPr="00182383">
              <w:rPr>
                <w:sz w:val="22"/>
                <w:szCs w:val="22"/>
              </w:rPr>
              <w:t>.5</w:t>
            </w:r>
          </w:p>
        </w:tc>
        <w:tc>
          <w:tcPr>
            <w:tcW w:w="2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Едукација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тему</w:t>
            </w:r>
            <w:proofErr w:type="spellEnd"/>
            <w:r w:rsidRPr="00182383">
              <w:rPr>
                <w:sz w:val="22"/>
                <w:szCs w:val="22"/>
              </w:rPr>
              <w:t xml:space="preserve"> </w:t>
            </w:r>
            <w:proofErr w:type="spellStart"/>
            <w:r w:rsidRPr="00182383">
              <w:rPr>
                <w:sz w:val="22"/>
                <w:szCs w:val="22"/>
              </w:rPr>
              <w:t>значаја</w:t>
            </w:r>
            <w:proofErr w:type="spellEnd"/>
            <w:r w:rsidRPr="00182383">
              <w:rPr>
                <w:sz w:val="22"/>
                <w:szCs w:val="22"/>
              </w:rPr>
              <w:t xml:space="preserve"> </w:t>
            </w:r>
            <w:proofErr w:type="spellStart"/>
            <w:r w:rsidRPr="00182383">
              <w:rPr>
                <w:sz w:val="22"/>
                <w:szCs w:val="22"/>
              </w:rPr>
              <w:t>обезбеђивања</w:t>
            </w:r>
            <w:proofErr w:type="spellEnd"/>
            <w:r w:rsidRPr="00182383">
              <w:rPr>
                <w:sz w:val="22"/>
                <w:szCs w:val="22"/>
              </w:rPr>
              <w:t xml:space="preserve"> </w:t>
            </w:r>
            <w:proofErr w:type="spellStart"/>
            <w:r w:rsidRPr="00182383">
              <w:rPr>
                <w:sz w:val="22"/>
                <w:szCs w:val="22"/>
              </w:rPr>
              <w:t>санитарних</w:t>
            </w:r>
            <w:proofErr w:type="spellEnd"/>
            <w:r w:rsidRPr="00182383">
              <w:rPr>
                <w:sz w:val="22"/>
                <w:szCs w:val="22"/>
              </w:rPr>
              <w:t xml:space="preserve"> </w:t>
            </w:r>
            <w:proofErr w:type="spellStart"/>
            <w:r w:rsidRPr="00182383">
              <w:rPr>
                <w:sz w:val="22"/>
                <w:szCs w:val="22"/>
              </w:rPr>
              <w:t>депонија</w:t>
            </w:r>
            <w:proofErr w:type="spellEnd"/>
            <w:r w:rsidRPr="00182383">
              <w:rPr>
                <w:sz w:val="22"/>
                <w:szCs w:val="22"/>
              </w:rPr>
              <w:t xml:space="preserve"> </w:t>
            </w:r>
            <w:proofErr w:type="spellStart"/>
            <w:r w:rsidRPr="00182383">
              <w:rPr>
                <w:sz w:val="22"/>
                <w:szCs w:val="22"/>
              </w:rPr>
              <w:t>употребом</w:t>
            </w:r>
            <w:proofErr w:type="spellEnd"/>
            <w:r w:rsidRPr="00182383">
              <w:rPr>
                <w:sz w:val="22"/>
                <w:szCs w:val="22"/>
              </w:rPr>
              <w:t xml:space="preserve"> </w:t>
            </w:r>
            <w:proofErr w:type="spellStart"/>
            <w:r w:rsidRPr="00182383">
              <w:rPr>
                <w:sz w:val="22"/>
                <w:szCs w:val="22"/>
              </w:rPr>
              <w:t>мас</w:t>
            </w:r>
            <w:proofErr w:type="spellEnd"/>
            <w:r w:rsidRPr="00182383">
              <w:rPr>
                <w:sz w:val="22"/>
                <w:szCs w:val="22"/>
              </w:rPr>
              <w:t xml:space="preserve"> </w:t>
            </w:r>
            <w:proofErr w:type="spellStart"/>
            <w:r w:rsidRPr="00182383">
              <w:rPr>
                <w:sz w:val="22"/>
                <w:szCs w:val="22"/>
              </w:rPr>
              <w:t>медија</w:t>
            </w:r>
            <w:proofErr w:type="spellEnd"/>
            <w:r w:rsidRPr="00182383">
              <w:rPr>
                <w:sz w:val="22"/>
                <w:szCs w:val="22"/>
              </w:rPr>
              <w:t xml:space="preserve">, </w:t>
            </w:r>
            <w:proofErr w:type="spellStart"/>
            <w:r w:rsidRPr="00182383">
              <w:rPr>
                <w:sz w:val="22"/>
                <w:szCs w:val="22"/>
              </w:rPr>
              <w:t>интернет</w:t>
            </w:r>
            <w:proofErr w:type="spellEnd"/>
            <w:r w:rsidRPr="00182383">
              <w:rPr>
                <w:sz w:val="22"/>
                <w:szCs w:val="22"/>
              </w:rPr>
              <w:t xml:space="preserve"> </w:t>
            </w:r>
            <w:proofErr w:type="spellStart"/>
            <w:r w:rsidRPr="00182383">
              <w:rPr>
                <w:sz w:val="22"/>
                <w:szCs w:val="22"/>
              </w:rPr>
              <w:t>портала</w:t>
            </w:r>
            <w:proofErr w:type="spellEnd"/>
            <w:r w:rsidRPr="00182383">
              <w:rPr>
                <w:sz w:val="22"/>
                <w:szCs w:val="22"/>
              </w:rPr>
              <w:t xml:space="preserve">, </w:t>
            </w:r>
            <w:proofErr w:type="spellStart"/>
            <w:r w:rsidRPr="00182383">
              <w:rPr>
                <w:sz w:val="22"/>
                <w:szCs w:val="22"/>
              </w:rPr>
              <w:t>он</w:t>
            </w:r>
            <w:proofErr w:type="spellEnd"/>
            <w:r w:rsidRPr="00182383">
              <w:rPr>
                <w:sz w:val="22"/>
                <w:szCs w:val="22"/>
              </w:rPr>
              <w:t xml:space="preserve"> </w:t>
            </w:r>
            <w:proofErr w:type="spellStart"/>
            <w:r w:rsidRPr="00182383">
              <w:rPr>
                <w:sz w:val="22"/>
                <w:szCs w:val="22"/>
              </w:rPr>
              <w:t>лине</w:t>
            </w:r>
            <w:proofErr w:type="spellEnd"/>
            <w:r w:rsidRPr="00182383">
              <w:rPr>
                <w:sz w:val="22"/>
                <w:szCs w:val="22"/>
              </w:rPr>
              <w:t xml:space="preserve"> </w:t>
            </w:r>
            <w:proofErr w:type="spellStart"/>
            <w:r w:rsidRPr="00182383">
              <w:rPr>
                <w:sz w:val="22"/>
                <w:szCs w:val="22"/>
              </w:rPr>
              <w:t>едукација</w:t>
            </w:r>
            <w:proofErr w:type="spellEnd"/>
            <w:r w:rsidRPr="00182383">
              <w:rPr>
                <w:sz w:val="22"/>
                <w:szCs w:val="22"/>
              </w:rPr>
              <w:t xml:space="preserve"> и </w:t>
            </w:r>
            <w:proofErr w:type="spellStart"/>
            <w:r w:rsidRPr="00182383">
              <w:rPr>
                <w:sz w:val="22"/>
                <w:szCs w:val="22"/>
              </w:rPr>
              <w:t>промотивних</w:t>
            </w:r>
            <w:proofErr w:type="spellEnd"/>
            <w:r w:rsidRPr="00182383">
              <w:rPr>
                <w:sz w:val="22"/>
                <w:szCs w:val="22"/>
              </w:rPr>
              <w:t xml:space="preserve"> </w:t>
            </w:r>
            <w:proofErr w:type="spellStart"/>
            <w:r w:rsidRPr="00182383">
              <w:rPr>
                <w:sz w:val="22"/>
                <w:szCs w:val="22"/>
              </w:rPr>
              <w:t>материјала</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 ЈП</w:t>
            </w:r>
          </w:p>
        </w:tc>
        <w:tc>
          <w:tcPr>
            <w:tcW w:w="1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МЖС, МЗ, СКГО, ОЦД</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136E35" w:rsidP="00E132B0">
            <w:pPr>
              <w:spacing w:before="60" w:after="60"/>
              <w:jc w:val="both"/>
              <w:rPr>
                <w:sz w:val="22"/>
                <w:szCs w:val="22"/>
              </w:rPr>
            </w:pPr>
            <w:r>
              <w:rPr>
                <w:sz w:val="22"/>
                <w:szCs w:val="22"/>
              </w:rPr>
              <w:t>2024</w:t>
            </w:r>
            <w:r w:rsidRPr="00182383">
              <w:rPr>
                <w:sz w:val="22"/>
                <w:szCs w:val="22"/>
              </w:rPr>
              <w:t>-2028.</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r>
    </w:tbl>
    <w:p w:rsidR="007C2736" w:rsidRPr="00182383" w:rsidRDefault="007C2736" w:rsidP="007C2736">
      <w:pPr>
        <w:spacing w:before="240"/>
        <w:jc w:val="both"/>
        <w:rPr>
          <w:sz w:val="22"/>
          <w:szCs w:val="22"/>
        </w:rPr>
      </w:pPr>
    </w:p>
    <w:p w:rsidR="001B30D9" w:rsidRPr="00182383" w:rsidRDefault="001B30D9" w:rsidP="007C2736">
      <w:pPr>
        <w:spacing w:before="240"/>
        <w:jc w:val="both"/>
        <w:rPr>
          <w:sz w:val="22"/>
          <w:szCs w:val="22"/>
        </w:rPr>
      </w:pPr>
    </w:p>
    <w:p w:rsidR="007C2736" w:rsidRPr="00182383" w:rsidRDefault="007C2736" w:rsidP="007C2736">
      <w:pPr>
        <w:spacing w:before="240"/>
        <w:jc w:val="both"/>
        <w:rPr>
          <w:sz w:val="22"/>
          <w:szCs w:val="22"/>
        </w:rPr>
      </w:pPr>
    </w:p>
    <w:tbl>
      <w:tblPr>
        <w:tblW w:w="0" w:type="auto"/>
        <w:tblInd w:w="108" w:type="dxa"/>
        <w:tblCellMar>
          <w:left w:w="10" w:type="dxa"/>
          <w:right w:w="10" w:type="dxa"/>
        </w:tblCellMar>
        <w:tblLook w:val="00A0" w:firstRow="1" w:lastRow="0" w:firstColumn="1" w:lastColumn="0" w:noHBand="0" w:noVBand="0"/>
      </w:tblPr>
      <w:tblGrid>
        <w:gridCol w:w="1589"/>
        <w:gridCol w:w="1088"/>
        <w:gridCol w:w="1925"/>
        <w:gridCol w:w="953"/>
        <w:gridCol w:w="453"/>
        <w:gridCol w:w="938"/>
        <w:gridCol w:w="310"/>
        <w:gridCol w:w="293"/>
        <w:gridCol w:w="1150"/>
        <w:gridCol w:w="1282"/>
        <w:gridCol w:w="1337"/>
        <w:gridCol w:w="1750"/>
      </w:tblGrid>
      <w:tr w:rsidR="007C2736" w:rsidRPr="00182383" w:rsidTr="006B30DE">
        <w:trPr>
          <w:trHeight w:val="1"/>
        </w:trPr>
        <w:tc>
          <w:tcPr>
            <w:tcW w:w="1589"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043F27" w:rsidP="00E132B0">
            <w:pPr>
              <w:spacing w:before="60" w:after="60"/>
              <w:jc w:val="both"/>
              <w:rPr>
                <w:sz w:val="22"/>
                <w:szCs w:val="22"/>
              </w:rPr>
            </w:pPr>
            <w:r w:rsidRPr="00182383">
              <w:rPr>
                <w:b/>
                <w:sz w:val="22"/>
                <w:szCs w:val="22"/>
              </w:rPr>
              <w:t>МЕРА 3.6</w:t>
            </w:r>
            <w:r w:rsidR="007C2736" w:rsidRPr="00182383">
              <w:rPr>
                <w:b/>
                <w:sz w:val="22"/>
                <w:szCs w:val="22"/>
              </w:rPr>
              <w:t>:</w:t>
            </w:r>
          </w:p>
        </w:tc>
        <w:tc>
          <w:tcPr>
            <w:tcW w:w="3966" w:type="dxa"/>
            <w:gridSpan w:val="3"/>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Затварање</w:t>
            </w:r>
            <w:proofErr w:type="spellEnd"/>
            <w:r w:rsidRPr="00182383">
              <w:rPr>
                <w:sz w:val="22"/>
                <w:szCs w:val="22"/>
              </w:rPr>
              <w:t xml:space="preserve"> и </w:t>
            </w:r>
            <w:proofErr w:type="spellStart"/>
            <w:r w:rsidRPr="00182383">
              <w:rPr>
                <w:sz w:val="22"/>
                <w:szCs w:val="22"/>
              </w:rPr>
              <w:t>рекултивација</w:t>
            </w:r>
            <w:proofErr w:type="spellEnd"/>
            <w:r w:rsidRPr="00182383">
              <w:rPr>
                <w:sz w:val="22"/>
                <w:szCs w:val="22"/>
              </w:rPr>
              <w:t xml:space="preserve"> </w:t>
            </w:r>
            <w:proofErr w:type="spellStart"/>
            <w:r w:rsidRPr="00182383">
              <w:rPr>
                <w:sz w:val="22"/>
                <w:szCs w:val="22"/>
              </w:rPr>
              <w:t>дивљих</w:t>
            </w:r>
            <w:proofErr w:type="spellEnd"/>
            <w:r w:rsidRPr="00182383">
              <w:rPr>
                <w:sz w:val="22"/>
                <w:szCs w:val="22"/>
              </w:rPr>
              <w:t xml:space="preserve"> </w:t>
            </w:r>
            <w:proofErr w:type="spellStart"/>
            <w:r w:rsidRPr="00182383">
              <w:rPr>
                <w:sz w:val="22"/>
                <w:szCs w:val="22"/>
              </w:rPr>
              <w:t>депонија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територији</w:t>
            </w:r>
            <w:proofErr w:type="spellEnd"/>
            <w:r w:rsidRPr="00182383">
              <w:rPr>
                <w:sz w:val="22"/>
                <w:szCs w:val="22"/>
              </w:rPr>
              <w:t xml:space="preserve"> ЈЛС у </w:t>
            </w:r>
            <w:proofErr w:type="spellStart"/>
            <w:r w:rsidRPr="00182383">
              <w:rPr>
                <w:sz w:val="22"/>
                <w:szCs w:val="22"/>
              </w:rPr>
              <w:t>циљу</w:t>
            </w:r>
            <w:proofErr w:type="spellEnd"/>
            <w:r w:rsidRPr="00182383">
              <w:rPr>
                <w:sz w:val="22"/>
                <w:szCs w:val="22"/>
              </w:rPr>
              <w:t xml:space="preserve"> </w:t>
            </w:r>
            <w:proofErr w:type="spellStart"/>
            <w:r w:rsidRPr="00182383">
              <w:rPr>
                <w:sz w:val="22"/>
                <w:szCs w:val="22"/>
              </w:rPr>
              <w:t>заштите</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w:t>
            </w:r>
            <w:proofErr w:type="spellStart"/>
            <w:r w:rsidRPr="00182383">
              <w:rPr>
                <w:sz w:val="22"/>
                <w:szCs w:val="22"/>
              </w:rPr>
              <w:t>становништва</w:t>
            </w:r>
            <w:proofErr w:type="spellEnd"/>
          </w:p>
        </w:tc>
        <w:tc>
          <w:tcPr>
            <w:tcW w:w="1391"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6122" w:type="dxa"/>
            <w:gridSpan w:val="6"/>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
        </w:tc>
      </w:tr>
      <w:tr w:rsidR="007C2736" w:rsidRPr="00182383" w:rsidTr="006B30DE">
        <w:trPr>
          <w:trHeight w:val="1"/>
        </w:trPr>
        <w:tc>
          <w:tcPr>
            <w:tcW w:w="158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3966"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1391"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Партнери</w:t>
            </w:r>
            <w:proofErr w:type="spellEnd"/>
            <w:r w:rsidRPr="00182383">
              <w:rPr>
                <w:sz w:val="22"/>
                <w:szCs w:val="22"/>
              </w:rPr>
              <w:t>:</w:t>
            </w:r>
          </w:p>
        </w:tc>
        <w:tc>
          <w:tcPr>
            <w:tcW w:w="6122" w:type="dxa"/>
            <w:gridSpan w:val="6"/>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Приватан</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ЈКП, ОЦД</w:t>
            </w:r>
          </w:p>
        </w:tc>
      </w:tr>
      <w:tr w:rsidR="007C2736" w:rsidRPr="00182383" w:rsidTr="006B30DE">
        <w:trPr>
          <w:trHeight w:val="1"/>
        </w:trPr>
        <w:tc>
          <w:tcPr>
            <w:tcW w:w="158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1088"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6B30DE" w:rsidP="00E132B0">
            <w:pPr>
              <w:spacing w:before="60" w:after="60"/>
              <w:jc w:val="both"/>
              <w:rPr>
                <w:sz w:val="22"/>
                <w:szCs w:val="22"/>
              </w:rPr>
            </w:pPr>
            <w:r w:rsidRPr="00182383">
              <w:rPr>
                <w:sz w:val="22"/>
                <w:szCs w:val="22"/>
              </w:rPr>
              <w:t>2024</w:t>
            </w:r>
            <w:r w:rsidR="00A10FF4" w:rsidRPr="00182383">
              <w:rPr>
                <w:sz w:val="22"/>
                <w:szCs w:val="22"/>
              </w:rPr>
              <w:t>-2028</w:t>
            </w:r>
            <w:r w:rsidR="000C6E40" w:rsidRPr="00182383">
              <w:rPr>
                <w:sz w:val="22"/>
                <w:szCs w:val="22"/>
              </w:rPr>
              <w:t>.</w:t>
            </w:r>
          </w:p>
        </w:tc>
        <w:tc>
          <w:tcPr>
            <w:tcW w:w="4269"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6122" w:type="dxa"/>
            <w:gridSpan w:val="6"/>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
        </w:tc>
      </w:tr>
      <w:tr w:rsidR="007C2736" w:rsidRPr="00182383" w:rsidTr="006B30DE">
        <w:trPr>
          <w:trHeight w:val="1"/>
        </w:trPr>
        <w:tc>
          <w:tcPr>
            <w:tcW w:w="158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1088"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
        </w:tc>
        <w:tc>
          <w:tcPr>
            <w:tcW w:w="3331"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541"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
        </w:tc>
        <w:tc>
          <w:tcPr>
            <w:tcW w:w="3769"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175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
        </w:tc>
      </w:tr>
      <w:tr w:rsidR="007C2736" w:rsidRPr="00182383" w:rsidTr="006B30DE">
        <w:trPr>
          <w:trHeight w:val="1"/>
        </w:trPr>
        <w:tc>
          <w:tcPr>
            <w:tcW w:w="2677" w:type="dxa"/>
            <w:gridSpan w:val="2"/>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lastRenderedPageBreak/>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925"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406" w:type="dxa"/>
            <w:gridSpan w:val="2"/>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248" w:type="dxa"/>
            <w:gridSpan w:val="2"/>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4062" w:type="dxa"/>
            <w:gridSpan w:val="4"/>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1750"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C2736" w:rsidRPr="00182383" w:rsidTr="006B30DE">
        <w:trPr>
          <w:trHeight w:val="1"/>
        </w:trPr>
        <w:tc>
          <w:tcPr>
            <w:tcW w:w="2677" w:type="dxa"/>
            <w:gridSpan w:val="2"/>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925"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406" w:type="dxa"/>
            <w:gridSpan w:val="2"/>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248" w:type="dxa"/>
            <w:gridSpan w:val="2"/>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443"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6B6D05" w:rsidP="00E132B0">
            <w:pPr>
              <w:spacing w:before="60" w:after="60"/>
              <w:jc w:val="center"/>
              <w:rPr>
                <w:sz w:val="22"/>
                <w:szCs w:val="22"/>
              </w:rPr>
            </w:pPr>
            <w:r w:rsidRPr="00182383">
              <w:rPr>
                <w:sz w:val="22"/>
                <w:szCs w:val="22"/>
              </w:rPr>
              <w:t>2024</w:t>
            </w:r>
          </w:p>
        </w:tc>
        <w:tc>
          <w:tcPr>
            <w:tcW w:w="1282"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6B6D05" w:rsidP="00E132B0">
            <w:pPr>
              <w:spacing w:before="60" w:after="60"/>
              <w:jc w:val="center"/>
              <w:rPr>
                <w:sz w:val="22"/>
                <w:szCs w:val="22"/>
              </w:rPr>
            </w:pPr>
            <w:r w:rsidRPr="00182383">
              <w:rPr>
                <w:sz w:val="22"/>
                <w:szCs w:val="22"/>
              </w:rPr>
              <w:t>2026</w:t>
            </w:r>
            <w:r w:rsidR="007C2736" w:rsidRPr="00182383">
              <w:rPr>
                <w:sz w:val="22"/>
                <w:szCs w:val="22"/>
              </w:rPr>
              <w:t>.</w:t>
            </w:r>
          </w:p>
        </w:tc>
        <w:tc>
          <w:tcPr>
            <w:tcW w:w="1337"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6B6D05" w:rsidP="00E132B0">
            <w:pPr>
              <w:spacing w:before="60" w:after="60"/>
              <w:jc w:val="center"/>
              <w:rPr>
                <w:sz w:val="22"/>
                <w:szCs w:val="22"/>
              </w:rPr>
            </w:pPr>
            <w:r w:rsidRPr="00182383">
              <w:rPr>
                <w:sz w:val="22"/>
                <w:szCs w:val="22"/>
              </w:rPr>
              <w:t>2028</w:t>
            </w:r>
            <w:r w:rsidR="007C2736" w:rsidRPr="00182383">
              <w:rPr>
                <w:sz w:val="22"/>
                <w:szCs w:val="22"/>
              </w:rPr>
              <w:t>.</w:t>
            </w:r>
          </w:p>
        </w:tc>
        <w:tc>
          <w:tcPr>
            <w:tcW w:w="1750"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r>
      <w:tr w:rsidR="007C2736" w:rsidRPr="00182383" w:rsidTr="006B30DE">
        <w:trPr>
          <w:trHeight w:val="1"/>
        </w:trPr>
        <w:tc>
          <w:tcPr>
            <w:tcW w:w="26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затворених</w:t>
            </w:r>
            <w:proofErr w:type="spellEnd"/>
            <w:r w:rsidRPr="00182383">
              <w:rPr>
                <w:sz w:val="22"/>
                <w:szCs w:val="22"/>
              </w:rPr>
              <w:t xml:space="preserve"> </w:t>
            </w:r>
            <w:proofErr w:type="spellStart"/>
            <w:r w:rsidRPr="00182383">
              <w:rPr>
                <w:sz w:val="22"/>
                <w:szCs w:val="22"/>
              </w:rPr>
              <w:t>депонија</w:t>
            </w:r>
            <w:proofErr w:type="spellEnd"/>
            <w:r w:rsidRPr="00182383">
              <w:rPr>
                <w:sz w:val="22"/>
                <w:szCs w:val="22"/>
              </w:rPr>
              <w:t xml:space="preserve"> (</w:t>
            </w:r>
            <w:proofErr w:type="spellStart"/>
            <w:r w:rsidRPr="00182383">
              <w:rPr>
                <w:sz w:val="22"/>
                <w:szCs w:val="22"/>
              </w:rPr>
              <w:t>санитарних</w:t>
            </w:r>
            <w:proofErr w:type="spellEnd"/>
            <w:r w:rsidRPr="00182383">
              <w:rPr>
                <w:sz w:val="22"/>
                <w:szCs w:val="22"/>
              </w:rPr>
              <w:t xml:space="preserve"> и </w:t>
            </w:r>
            <w:proofErr w:type="spellStart"/>
            <w:r w:rsidRPr="00182383">
              <w:rPr>
                <w:sz w:val="22"/>
                <w:szCs w:val="22"/>
              </w:rPr>
              <w:t>несанитарних</w:t>
            </w:r>
            <w:proofErr w:type="spellEnd"/>
            <w:r w:rsidRPr="00182383">
              <w:rPr>
                <w:sz w:val="22"/>
                <w:szCs w:val="22"/>
              </w:rPr>
              <w:t>/</w:t>
            </w:r>
            <w:proofErr w:type="spellStart"/>
            <w:r w:rsidRPr="00182383">
              <w:rPr>
                <w:sz w:val="22"/>
                <w:szCs w:val="22"/>
              </w:rPr>
              <w:t>дивљих</w:t>
            </w:r>
            <w:proofErr w:type="spellEnd"/>
            <w:r w:rsidRPr="00182383">
              <w:rPr>
                <w:sz w:val="22"/>
                <w:szCs w:val="22"/>
              </w:rPr>
              <w:t>)</w:t>
            </w: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култивисаних</w:t>
            </w:r>
            <w:proofErr w:type="spellEnd"/>
            <w:r w:rsidRPr="00182383">
              <w:rPr>
                <w:sz w:val="22"/>
                <w:szCs w:val="22"/>
              </w:rPr>
              <w:t xml:space="preserve"> </w:t>
            </w:r>
            <w:proofErr w:type="spellStart"/>
            <w:r w:rsidRPr="00182383">
              <w:rPr>
                <w:sz w:val="22"/>
                <w:szCs w:val="22"/>
              </w:rPr>
              <w:t>дивљих</w:t>
            </w:r>
            <w:proofErr w:type="spellEnd"/>
            <w:r w:rsidRPr="00182383">
              <w:rPr>
                <w:sz w:val="22"/>
                <w:szCs w:val="22"/>
              </w:rPr>
              <w:t xml:space="preserve"> </w:t>
            </w:r>
            <w:proofErr w:type="spellStart"/>
            <w:r w:rsidRPr="00182383">
              <w:rPr>
                <w:sz w:val="22"/>
                <w:szCs w:val="22"/>
              </w:rPr>
              <w:t>депонија</w:t>
            </w:r>
            <w:proofErr w:type="spellEnd"/>
            <w:r w:rsidRPr="00182383">
              <w:rPr>
                <w:sz w:val="22"/>
                <w:szCs w:val="22"/>
              </w:rPr>
              <w:t xml:space="preserve"> у ЈЛС</w:t>
            </w:r>
          </w:p>
        </w:tc>
        <w:tc>
          <w:tcPr>
            <w:tcW w:w="1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proofErr w:type="spellStart"/>
            <w:r w:rsidRPr="00182383">
              <w:rPr>
                <w:sz w:val="22"/>
                <w:szCs w:val="22"/>
              </w:rPr>
              <w:t>Број</w:t>
            </w:r>
            <w:proofErr w:type="spellEnd"/>
          </w:p>
        </w:tc>
        <w:tc>
          <w:tcPr>
            <w:tcW w:w="14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t>2022</w:t>
            </w:r>
            <w:r w:rsidR="000C6E40" w:rsidRPr="00182383">
              <w:rPr>
                <w:sz w:val="22"/>
                <w:szCs w:val="22"/>
              </w:rPr>
              <w:t>.</w:t>
            </w:r>
          </w:p>
        </w:tc>
        <w:tc>
          <w:tcPr>
            <w:tcW w:w="12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6B6D05" w:rsidP="00E132B0">
            <w:pPr>
              <w:spacing w:before="60" w:after="60"/>
              <w:jc w:val="center"/>
              <w:rPr>
                <w:sz w:val="22"/>
                <w:szCs w:val="22"/>
              </w:rPr>
            </w:pPr>
            <w:r w:rsidRPr="00182383">
              <w:rPr>
                <w:sz w:val="22"/>
                <w:szCs w:val="22"/>
              </w:rPr>
              <w:t>0</w:t>
            </w:r>
          </w:p>
        </w:tc>
        <w:tc>
          <w:tcPr>
            <w:tcW w:w="14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6B30DE" w:rsidP="00E132B0">
            <w:pPr>
              <w:spacing w:before="60" w:after="60"/>
              <w:jc w:val="center"/>
              <w:rPr>
                <w:sz w:val="22"/>
                <w:szCs w:val="22"/>
              </w:rPr>
            </w:pPr>
            <w:r w:rsidRPr="00182383">
              <w:rPr>
                <w:sz w:val="22"/>
                <w:szCs w:val="22"/>
              </w:rPr>
              <w:t>1</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6B30DE" w:rsidP="00E132B0">
            <w:pPr>
              <w:spacing w:before="60" w:after="60"/>
              <w:jc w:val="center"/>
              <w:rPr>
                <w:sz w:val="22"/>
                <w:szCs w:val="22"/>
              </w:rPr>
            </w:pPr>
            <w:r w:rsidRPr="00182383">
              <w:rPr>
                <w:sz w:val="22"/>
                <w:szCs w:val="22"/>
              </w:rPr>
              <w:t>1</w:t>
            </w:r>
          </w:p>
        </w:tc>
        <w:tc>
          <w:tcPr>
            <w:tcW w:w="13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6B6D05" w:rsidP="00E132B0">
            <w:pPr>
              <w:spacing w:before="60" w:after="60"/>
              <w:jc w:val="center"/>
              <w:rPr>
                <w:sz w:val="22"/>
                <w:szCs w:val="22"/>
              </w:rPr>
            </w:pPr>
            <w:r w:rsidRPr="00182383">
              <w:rPr>
                <w:sz w:val="22"/>
                <w:szCs w:val="22"/>
              </w:rPr>
              <w:t>1</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r w:rsidRPr="00182383">
              <w:rPr>
                <w:sz w:val="22"/>
                <w:szCs w:val="22"/>
              </w:rPr>
              <w:t>ЈЛС</w:t>
            </w:r>
          </w:p>
        </w:tc>
      </w:tr>
    </w:tbl>
    <w:p w:rsidR="007C2736" w:rsidRPr="00182383" w:rsidRDefault="007C2736" w:rsidP="007C2736">
      <w:pPr>
        <w:spacing w:before="240"/>
        <w:jc w:val="both"/>
        <w:rPr>
          <w:sz w:val="22"/>
          <w:szCs w:val="22"/>
        </w:rPr>
      </w:pPr>
    </w:p>
    <w:p w:rsidR="006B30DE" w:rsidRPr="00182383" w:rsidRDefault="006B30DE" w:rsidP="007C2736">
      <w:pPr>
        <w:spacing w:before="240"/>
        <w:jc w:val="both"/>
        <w:rPr>
          <w:sz w:val="22"/>
          <w:szCs w:val="22"/>
        </w:rPr>
      </w:pPr>
    </w:p>
    <w:p w:rsidR="001B30D9" w:rsidRPr="00182383" w:rsidRDefault="001B30D9" w:rsidP="007C2736">
      <w:pPr>
        <w:spacing w:before="240"/>
        <w:jc w:val="both"/>
        <w:rPr>
          <w:sz w:val="22"/>
          <w:szCs w:val="22"/>
        </w:rPr>
      </w:pPr>
    </w:p>
    <w:p w:rsidR="001B30D9" w:rsidRPr="00182383" w:rsidRDefault="001B30D9" w:rsidP="007C2736">
      <w:pPr>
        <w:spacing w:before="240"/>
        <w:jc w:val="both"/>
        <w:rPr>
          <w:sz w:val="22"/>
          <w:szCs w:val="22"/>
        </w:rPr>
      </w:pPr>
    </w:p>
    <w:tbl>
      <w:tblPr>
        <w:tblW w:w="0" w:type="auto"/>
        <w:tblInd w:w="108" w:type="dxa"/>
        <w:tblCellMar>
          <w:left w:w="10" w:type="dxa"/>
          <w:right w:w="10" w:type="dxa"/>
        </w:tblCellMar>
        <w:tblLook w:val="00A0" w:firstRow="1" w:lastRow="0" w:firstColumn="1" w:lastColumn="0" w:noHBand="0" w:noVBand="0"/>
      </w:tblPr>
      <w:tblGrid>
        <w:gridCol w:w="1260"/>
        <w:gridCol w:w="3145"/>
        <w:gridCol w:w="1406"/>
        <w:gridCol w:w="1262"/>
        <w:gridCol w:w="1443"/>
        <w:gridCol w:w="1322"/>
        <w:gridCol w:w="1345"/>
        <w:gridCol w:w="1885"/>
      </w:tblGrid>
      <w:tr w:rsidR="006B30DE" w:rsidRPr="00182383" w:rsidTr="005D32D6">
        <w:trPr>
          <w:trHeight w:val="1"/>
        </w:trPr>
        <w:tc>
          <w:tcPr>
            <w:tcW w:w="126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Mar>
              <w:left w:w="108" w:type="dxa"/>
              <w:right w:w="108" w:type="dxa"/>
            </w:tcMar>
          </w:tcPr>
          <w:p w:rsidR="006B30DE" w:rsidRPr="00182383" w:rsidRDefault="006B30DE" w:rsidP="00BE1A78">
            <w:pPr>
              <w:spacing w:before="60" w:after="60"/>
              <w:rPr>
                <w:sz w:val="22"/>
                <w:szCs w:val="22"/>
              </w:rPr>
            </w:pPr>
            <w:proofErr w:type="spellStart"/>
            <w:r w:rsidRPr="00182383">
              <w:rPr>
                <w:sz w:val="22"/>
                <w:szCs w:val="22"/>
              </w:rPr>
              <w:t>Ознака</w:t>
            </w:r>
            <w:proofErr w:type="spellEnd"/>
          </w:p>
        </w:tc>
        <w:tc>
          <w:tcPr>
            <w:tcW w:w="314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Mar>
              <w:left w:w="108" w:type="dxa"/>
              <w:right w:w="108" w:type="dxa"/>
            </w:tcMar>
          </w:tcPr>
          <w:p w:rsidR="006B30DE" w:rsidRPr="00182383" w:rsidRDefault="006B30DE" w:rsidP="006B30DE">
            <w:pPr>
              <w:spacing w:before="60" w:after="60"/>
              <w:jc w:val="center"/>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40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Mar>
              <w:left w:w="108" w:type="dxa"/>
              <w:right w:w="108" w:type="dxa"/>
            </w:tcMar>
          </w:tcPr>
          <w:p w:rsidR="006B30DE" w:rsidRPr="00182383" w:rsidRDefault="006B30DE" w:rsidP="00BE1A78">
            <w:pPr>
              <w:spacing w:before="60" w:after="60"/>
              <w:jc w:val="center"/>
              <w:rPr>
                <w:sz w:val="22"/>
                <w:szCs w:val="22"/>
              </w:rPr>
            </w:pPr>
            <w:proofErr w:type="spellStart"/>
            <w:r w:rsidRPr="00182383">
              <w:rPr>
                <w:sz w:val="22"/>
                <w:szCs w:val="22"/>
              </w:rPr>
              <w:t>Носилац</w:t>
            </w:r>
            <w:proofErr w:type="spellEnd"/>
          </w:p>
        </w:tc>
        <w:tc>
          <w:tcPr>
            <w:tcW w:w="126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Mar>
              <w:left w:w="108" w:type="dxa"/>
              <w:right w:w="108" w:type="dxa"/>
            </w:tcMar>
          </w:tcPr>
          <w:p w:rsidR="006B30DE" w:rsidRPr="00182383" w:rsidRDefault="006B30DE" w:rsidP="00BE1A78">
            <w:pPr>
              <w:spacing w:before="60" w:after="60"/>
              <w:jc w:val="center"/>
              <w:rPr>
                <w:sz w:val="22"/>
                <w:szCs w:val="22"/>
              </w:rPr>
            </w:pPr>
            <w:proofErr w:type="spellStart"/>
            <w:r w:rsidRPr="00182383">
              <w:rPr>
                <w:sz w:val="22"/>
                <w:szCs w:val="22"/>
              </w:rPr>
              <w:t>Партнери</w:t>
            </w:r>
            <w:proofErr w:type="spellEnd"/>
          </w:p>
        </w:tc>
        <w:tc>
          <w:tcPr>
            <w:tcW w:w="14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Mar>
              <w:left w:w="108" w:type="dxa"/>
              <w:right w:w="108" w:type="dxa"/>
            </w:tcMar>
          </w:tcPr>
          <w:p w:rsidR="006B30DE" w:rsidRPr="00182383" w:rsidRDefault="006B30DE" w:rsidP="00BE1A78">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32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Mar>
              <w:left w:w="108" w:type="dxa"/>
              <w:right w:w="108" w:type="dxa"/>
            </w:tcMar>
          </w:tcPr>
          <w:p w:rsidR="006B30DE" w:rsidRPr="00182383" w:rsidRDefault="006B30DE" w:rsidP="00BE1A78">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34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Mar>
              <w:left w:w="108" w:type="dxa"/>
              <w:right w:w="108" w:type="dxa"/>
            </w:tcMar>
          </w:tcPr>
          <w:p w:rsidR="006B30DE" w:rsidRPr="00182383" w:rsidRDefault="006B30DE" w:rsidP="00BE1A78">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88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Mar>
              <w:left w:w="108" w:type="dxa"/>
              <w:right w:w="108" w:type="dxa"/>
            </w:tcMar>
          </w:tcPr>
          <w:p w:rsidR="006B30DE" w:rsidRPr="00182383" w:rsidRDefault="006B30DE" w:rsidP="006B30DE">
            <w:pPr>
              <w:spacing w:before="60" w:after="60"/>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6B30DE" w:rsidRPr="00182383" w:rsidTr="005D32D6">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043F27" w:rsidP="00BE1A78">
            <w:pPr>
              <w:spacing w:before="60" w:after="60"/>
              <w:rPr>
                <w:sz w:val="22"/>
                <w:szCs w:val="22"/>
              </w:rPr>
            </w:pPr>
            <w:r w:rsidRPr="00182383">
              <w:rPr>
                <w:sz w:val="22"/>
                <w:szCs w:val="22"/>
              </w:rPr>
              <w:t>3.6</w:t>
            </w:r>
            <w:r w:rsidR="006B30DE" w:rsidRPr="00182383">
              <w:rPr>
                <w:sz w:val="22"/>
                <w:szCs w:val="22"/>
              </w:rPr>
              <w:t>.1</w:t>
            </w:r>
          </w:p>
        </w:tc>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proofErr w:type="spellStart"/>
            <w:r w:rsidRPr="00182383">
              <w:rPr>
                <w:sz w:val="22"/>
                <w:szCs w:val="22"/>
              </w:rPr>
              <w:t>Образовање</w:t>
            </w:r>
            <w:proofErr w:type="spellEnd"/>
            <w:r w:rsidRPr="00182383">
              <w:rPr>
                <w:sz w:val="22"/>
                <w:szCs w:val="22"/>
              </w:rPr>
              <w:t xml:space="preserve"> </w:t>
            </w:r>
            <w:proofErr w:type="spellStart"/>
            <w:r w:rsidRPr="00182383">
              <w:rPr>
                <w:sz w:val="22"/>
                <w:szCs w:val="22"/>
              </w:rPr>
              <w:t>радне</w:t>
            </w:r>
            <w:proofErr w:type="spellEnd"/>
            <w:r w:rsidRPr="00182383">
              <w:rPr>
                <w:sz w:val="22"/>
                <w:szCs w:val="22"/>
              </w:rPr>
              <w:t xml:space="preserve"> </w:t>
            </w:r>
            <w:proofErr w:type="spellStart"/>
            <w:r w:rsidRPr="00182383">
              <w:rPr>
                <w:sz w:val="22"/>
                <w:szCs w:val="22"/>
              </w:rPr>
              <w:t>групе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мапирање</w:t>
            </w:r>
            <w:proofErr w:type="spellEnd"/>
            <w:r w:rsidRPr="00182383">
              <w:rPr>
                <w:sz w:val="22"/>
                <w:szCs w:val="22"/>
              </w:rPr>
              <w:t xml:space="preserve"> </w:t>
            </w:r>
            <w:proofErr w:type="spellStart"/>
            <w:r w:rsidRPr="00182383">
              <w:rPr>
                <w:sz w:val="22"/>
                <w:szCs w:val="22"/>
              </w:rPr>
              <w:t>дивљих</w:t>
            </w:r>
            <w:proofErr w:type="spellEnd"/>
            <w:r w:rsidRPr="00182383">
              <w:rPr>
                <w:sz w:val="22"/>
                <w:szCs w:val="22"/>
              </w:rPr>
              <w:t xml:space="preserve"> </w:t>
            </w:r>
            <w:proofErr w:type="spellStart"/>
            <w:r w:rsidRPr="00182383">
              <w:rPr>
                <w:sz w:val="22"/>
                <w:szCs w:val="22"/>
              </w:rPr>
              <w:t>депонија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територији</w:t>
            </w:r>
            <w:proofErr w:type="spellEnd"/>
            <w:r w:rsidRPr="00182383">
              <w:rPr>
                <w:sz w:val="22"/>
                <w:szCs w:val="22"/>
              </w:rPr>
              <w:t xml:space="preserve"> ЈЛС</w:t>
            </w:r>
          </w:p>
        </w:tc>
        <w:tc>
          <w:tcPr>
            <w:tcW w:w="1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ЈЛС</w:t>
            </w:r>
          </w:p>
        </w:tc>
        <w:tc>
          <w:tcPr>
            <w:tcW w:w="1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 xml:space="preserve">ЈКП, ОЦД, ДЗ </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2024-2028</w:t>
            </w:r>
            <w:r w:rsidR="000C6E40" w:rsidRPr="00182383">
              <w:rPr>
                <w:sz w:val="22"/>
                <w:szCs w:val="22"/>
              </w:rPr>
              <w:t>.</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color w:val="FF0000"/>
                <w:sz w:val="22"/>
                <w:szCs w:val="22"/>
              </w:rPr>
            </w:pP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color w:val="FF0000"/>
                <w:sz w:val="22"/>
                <w:szCs w:val="22"/>
              </w:rPr>
            </w:pPr>
          </w:p>
        </w:tc>
        <w:tc>
          <w:tcPr>
            <w:tcW w:w="1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rPr>
                <w:sz w:val="22"/>
                <w:szCs w:val="22"/>
              </w:rPr>
            </w:pPr>
          </w:p>
        </w:tc>
      </w:tr>
      <w:tr w:rsidR="006B30DE" w:rsidRPr="00182383" w:rsidTr="005D32D6">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043F27" w:rsidP="00BE1A78">
            <w:pPr>
              <w:spacing w:before="60" w:after="60"/>
              <w:rPr>
                <w:sz w:val="22"/>
                <w:szCs w:val="22"/>
              </w:rPr>
            </w:pPr>
            <w:r w:rsidRPr="00182383">
              <w:rPr>
                <w:sz w:val="22"/>
                <w:szCs w:val="22"/>
              </w:rPr>
              <w:t>3.6</w:t>
            </w:r>
            <w:r w:rsidR="006B30DE" w:rsidRPr="00182383">
              <w:rPr>
                <w:sz w:val="22"/>
                <w:szCs w:val="22"/>
              </w:rPr>
              <w:t>.2</w:t>
            </w:r>
          </w:p>
        </w:tc>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proofErr w:type="spellStart"/>
            <w:r w:rsidRPr="00182383">
              <w:rPr>
                <w:sz w:val="22"/>
                <w:szCs w:val="22"/>
              </w:rPr>
              <w:t>Мапирање</w:t>
            </w:r>
            <w:proofErr w:type="spellEnd"/>
            <w:r w:rsidRPr="00182383">
              <w:rPr>
                <w:sz w:val="22"/>
                <w:szCs w:val="22"/>
              </w:rPr>
              <w:t xml:space="preserve"> </w:t>
            </w:r>
            <w:proofErr w:type="spellStart"/>
            <w:r w:rsidRPr="00182383">
              <w:rPr>
                <w:sz w:val="22"/>
                <w:szCs w:val="22"/>
              </w:rPr>
              <w:t>дивљих</w:t>
            </w:r>
            <w:proofErr w:type="spellEnd"/>
            <w:r w:rsidRPr="00182383">
              <w:rPr>
                <w:sz w:val="22"/>
                <w:szCs w:val="22"/>
              </w:rPr>
              <w:t xml:space="preserve"> </w:t>
            </w:r>
            <w:proofErr w:type="spellStart"/>
            <w:r w:rsidRPr="00182383">
              <w:rPr>
                <w:sz w:val="22"/>
                <w:szCs w:val="22"/>
              </w:rPr>
              <w:t>депонија</w:t>
            </w:r>
            <w:proofErr w:type="spellEnd"/>
          </w:p>
        </w:tc>
        <w:tc>
          <w:tcPr>
            <w:tcW w:w="1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ЈЛС</w:t>
            </w:r>
          </w:p>
        </w:tc>
        <w:tc>
          <w:tcPr>
            <w:tcW w:w="1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 xml:space="preserve">ЈКП, МЖС, </w:t>
            </w:r>
            <w:proofErr w:type="spellStart"/>
            <w:r w:rsidRPr="00182383">
              <w:rPr>
                <w:sz w:val="22"/>
                <w:szCs w:val="22"/>
              </w:rPr>
              <w:t>Агенција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ЗЖС СКГО, ОЦД</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2024-2028</w:t>
            </w:r>
            <w:r w:rsidR="000C6E40" w:rsidRPr="00182383">
              <w:rPr>
                <w:sz w:val="22"/>
                <w:szCs w:val="22"/>
              </w:rPr>
              <w:t>.</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color w:val="FF0000"/>
                <w:sz w:val="22"/>
                <w:szCs w:val="22"/>
              </w:rPr>
            </w:pP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color w:val="FF0000"/>
                <w:sz w:val="22"/>
                <w:szCs w:val="22"/>
              </w:rPr>
            </w:pPr>
          </w:p>
        </w:tc>
        <w:tc>
          <w:tcPr>
            <w:tcW w:w="1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rPr>
                <w:sz w:val="22"/>
                <w:szCs w:val="22"/>
              </w:rPr>
            </w:pPr>
          </w:p>
        </w:tc>
      </w:tr>
      <w:tr w:rsidR="006B30DE" w:rsidRPr="00182383" w:rsidTr="005D32D6">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043F27" w:rsidP="00BE1A78">
            <w:pPr>
              <w:spacing w:before="60" w:after="60"/>
              <w:rPr>
                <w:sz w:val="22"/>
                <w:szCs w:val="22"/>
              </w:rPr>
            </w:pPr>
            <w:r w:rsidRPr="00182383">
              <w:rPr>
                <w:sz w:val="22"/>
                <w:szCs w:val="22"/>
              </w:rPr>
              <w:t>3.6</w:t>
            </w:r>
            <w:r w:rsidR="006B30DE" w:rsidRPr="00182383">
              <w:rPr>
                <w:sz w:val="22"/>
                <w:szCs w:val="22"/>
              </w:rPr>
              <w:t>.3</w:t>
            </w:r>
          </w:p>
        </w:tc>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пројекта</w:t>
            </w:r>
            <w:proofErr w:type="spellEnd"/>
            <w:r w:rsidRPr="00182383">
              <w:rPr>
                <w:sz w:val="22"/>
                <w:szCs w:val="22"/>
              </w:rPr>
              <w:t xml:space="preserve"> </w:t>
            </w:r>
            <w:proofErr w:type="spellStart"/>
            <w:r w:rsidRPr="00182383">
              <w:rPr>
                <w:sz w:val="22"/>
                <w:szCs w:val="22"/>
              </w:rPr>
              <w:t>санације</w:t>
            </w:r>
            <w:proofErr w:type="spellEnd"/>
            <w:r w:rsidRPr="00182383">
              <w:rPr>
                <w:sz w:val="22"/>
                <w:szCs w:val="22"/>
              </w:rPr>
              <w:t xml:space="preserve"> и </w:t>
            </w:r>
            <w:proofErr w:type="spellStart"/>
            <w:r w:rsidRPr="00182383">
              <w:rPr>
                <w:sz w:val="22"/>
                <w:szCs w:val="22"/>
              </w:rPr>
              <w:t>рекултивације</w:t>
            </w:r>
            <w:proofErr w:type="spellEnd"/>
            <w:r w:rsidRPr="00182383">
              <w:rPr>
                <w:sz w:val="22"/>
                <w:szCs w:val="22"/>
              </w:rPr>
              <w:t xml:space="preserve"> </w:t>
            </w:r>
            <w:proofErr w:type="spellStart"/>
            <w:r w:rsidRPr="00182383">
              <w:rPr>
                <w:sz w:val="22"/>
                <w:szCs w:val="22"/>
              </w:rPr>
              <w:t>дивљих</w:t>
            </w:r>
            <w:proofErr w:type="spellEnd"/>
            <w:r w:rsidRPr="00182383">
              <w:rPr>
                <w:sz w:val="22"/>
                <w:szCs w:val="22"/>
              </w:rPr>
              <w:t xml:space="preserve"> </w:t>
            </w:r>
            <w:proofErr w:type="spellStart"/>
            <w:r w:rsidRPr="00182383">
              <w:rPr>
                <w:sz w:val="22"/>
                <w:szCs w:val="22"/>
              </w:rPr>
              <w:lastRenderedPageBreak/>
              <w:t>депонија</w:t>
            </w:r>
            <w:proofErr w:type="spellEnd"/>
          </w:p>
        </w:tc>
        <w:tc>
          <w:tcPr>
            <w:tcW w:w="1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lastRenderedPageBreak/>
              <w:t>ЈЛС</w:t>
            </w:r>
          </w:p>
        </w:tc>
        <w:tc>
          <w:tcPr>
            <w:tcW w:w="1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ЈКП; ОЦД</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2024-2028</w:t>
            </w:r>
            <w:r w:rsidR="000C6E40" w:rsidRPr="00182383">
              <w:rPr>
                <w:sz w:val="22"/>
                <w:szCs w:val="22"/>
              </w:rPr>
              <w:t>.</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color w:val="FF0000"/>
                <w:sz w:val="22"/>
                <w:szCs w:val="22"/>
              </w:rPr>
            </w:pP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color w:val="FF0000"/>
                <w:sz w:val="22"/>
                <w:szCs w:val="22"/>
              </w:rPr>
            </w:pPr>
          </w:p>
        </w:tc>
        <w:tc>
          <w:tcPr>
            <w:tcW w:w="1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rPr>
                <w:sz w:val="22"/>
                <w:szCs w:val="22"/>
              </w:rPr>
            </w:pPr>
          </w:p>
        </w:tc>
      </w:tr>
      <w:tr w:rsidR="006B30DE" w:rsidRPr="00182383" w:rsidTr="005D32D6">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043F27" w:rsidP="00BE1A78">
            <w:pPr>
              <w:spacing w:before="60" w:after="60"/>
              <w:rPr>
                <w:sz w:val="22"/>
                <w:szCs w:val="22"/>
              </w:rPr>
            </w:pPr>
            <w:r w:rsidRPr="00182383">
              <w:rPr>
                <w:sz w:val="22"/>
                <w:szCs w:val="22"/>
              </w:rPr>
              <w:t>3.6</w:t>
            </w:r>
            <w:r w:rsidR="006B30DE" w:rsidRPr="00182383">
              <w:rPr>
                <w:sz w:val="22"/>
                <w:szCs w:val="22"/>
              </w:rPr>
              <w:t>.4</w:t>
            </w:r>
          </w:p>
        </w:tc>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proofErr w:type="spellStart"/>
            <w:r w:rsidRPr="00182383">
              <w:rPr>
                <w:sz w:val="22"/>
                <w:szCs w:val="22"/>
              </w:rPr>
              <w:t>Имплементација</w:t>
            </w:r>
            <w:proofErr w:type="spellEnd"/>
            <w:r w:rsidRPr="00182383">
              <w:rPr>
                <w:sz w:val="22"/>
                <w:szCs w:val="22"/>
              </w:rPr>
              <w:t xml:space="preserve"> </w:t>
            </w:r>
            <w:proofErr w:type="spellStart"/>
            <w:r w:rsidRPr="00182383">
              <w:rPr>
                <w:sz w:val="22"/>
                <w:szCs w:val="22"/>
              </w:rPr>
              <w:t>пројекта</w:t>
            </w:r>
            <w:proofErr w:type="spellEnd"/>
            <w:r w:rsidRPr="00182383">
              <w:rPr>
                <w:sz w:val="22"/>
                <w:szCs w:val="22"/>
              </w:rPr>
              <w:t xml:space="preserve"> </w:t>
            </w:r>
            <w:proofErr w:type="spellStart"/>
            <w:r w:rsidRPr="00182383">
              <w:rPr>
                <w:sz w:val="22"/>
                <w:szCs w:val="22"/>
              </w:rPr>
              <w:t>санације</w:t>
            </w:r>
            <w:proofErr w:type="spellEnd"/>
            <w:r w:rsidRPr="00182383">
              <w:rPr>
                <w:sz w:val="22"/>
                <w:szCs w:val="22"/>
              </w:rPr>
              <w:t xml:space="preserve"> и </w:t>
            </w:r>
            <w:proofErr w:type="spellStart"/>
            <w:r w:rsidRPr="00182383">
              <w:rPr>
                <w:sz w:val="22"/>
                <w:szCs w:val="22"/>
              </w:rPr>
              <w:t>рекултивације</w:t>
            </w:r>
            <w:proofErr w:type="spellEnd"/>
            <w:r w:rsidRPr="00182383">
              <w:rPr>
                <w:sz w:val="22"/>
                <w:szCs w:val="22"/>
              </w:rPr>
              <w:t xml:space="preserve"> </w:t>
            </w:r>
            <w:proofErr w:type="spellStart"/>
            <w:r w:rsidRPr="00182383">
              <w:rPr>
                <w:sz w:val="22"/>
                <w:szCs w:val="22"/>
              </w:rPr>
              <w:t>дивљих</w:t>
            </w:r>
            <w:proofErr w:type="spellEnd"/>
            <w:r w:rsidRPr="00182383">
              <w:rPr>
                <w:sz w:val="22"/>
                <w:szCs w:val="22"/>
              </w:rPr>
              <w:t xml:space="preserve"> </w:t>
            </w:r>
            <w:proofErr w:type="spellStart"/>
            <w:r w:rsidRPr="00182383">
              <w:rPr>
                <w:sz w:val="22"/>
                <w:szCs w:val="22"/>
              </w:rPr>
              <w:t>депонија</w:t>
            </w:r>
            <w:proofErr w:type="spellEnd"/>
          </w:p>
        </w:tc>
        <w:tc>
          <w:tcPr>
            <w:tcW w:w="1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ЈЛС</w:t>
            </w:r>
          </w:p>
        </w:tc>
        <w:tc>
          <w:tcPr>
            <w:tcW w:w="1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ЈКП, ОЦД</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2024-2028</w:t>
            </w:r>
            <w:r w:rsidR="000C6E40" w:rsidRPr="00182383">
              <w:rPr>
                <w:sz w:val="22"/>
                <w:szCs w:val="22"/>
              </w:rPr>
              <w:t>.</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color w:val="FF0000"/>
                <w:sz w:val="22"/>
                <w:szCs w:val="22"/>
              </w:rPr>
            </w:pP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color w:val="FF0000"/>
                <w:sz w:val="22"/>
                <w:szCs w:val="22"/>
              </w:rPr>
            </w:pPr>
          </w:p>
        </w:tc>
        <w:tc>
          <w:tcPr>
            <w:tcW w:w="1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rPr>
                <w:sz w:val="22"/>
                <w:szCs w:val="22"/>
              </w:rPr>
            </w:pPr>
          </w:p>
        </w:tc>
      </w:tr>
      <w:tr w:rsidR="006B30DE" w:rsidRPr="00182383" w:rsidTr="005D32D6">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043F27" w:rsidP="00BE1A78">
            <w:pPr>
              <w:spacing w:before="60" w:after="60"/>
              <w:rPr>
                <w:sz w:val="22"/>
                <w:szCs w:val="22"/>
              </w:rPr>
            </w:pPr>
            <w:r w:rsidRPr="00182383">
              <w:rPr>
                <w:sz w:val="22"/>
                <w:szCs w:val="22"/>
              </w:rPr>
              <w:t>3.6</w:t>
            </w:r>
            <w:r w:rsidR="006B30DE" w:rsidRPr="00182383">
              <w:rPr>
                <w:sz w:val="22"/>
                <w:szCs w:val="22"/>
              </w:rPr>
              <w:t>.5</w:t>
            </w:r>
          </w:p>
        </w:tc>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proofErr w:type="spellStart"/>
            <w:r w:rsidRPr="00182383">
              <w:rPr>
                <w:sz w:val="22"/>
                <w:szCs w:val="22"/>
              </w:rPr>
              <w:t>Контрола</w:t>
            </w:r>
            <w:proofErr w:type="spellEnd"/>
            <w:r w:rsidRPr="00182383">
              <w:rPr>
                <w:sz w:val="22"/>
                <w:szCs w:val="22"/>
              </w:rPr>
              <w:t xml:space="preserve"> и </w:t>
            </w:r>
            <w:proofErr w:type="spellStart"/>
            <w:r w:rsidRPr="00182383">
              <w:rPr>
                <w:sz w:val="22"/>
                <w:szCs w:val="22"/>
              </w:rPr>
              <w:t>континуирани</w:t>
            </w:r>
            <w:proofErr w:type="spellEnd"/>
            <w:r w:rsidRPr="00182383">
              <w:rPr>
                <w:sz w:val="22"/>
                <w:szCs w:val="22"/>
              </w:rPr>
              <w:t xml:space="preserve"> </w:t>
            </w:r>
            <w:proofErr w:type="spellStart"/>
            <w:r w:rsidRPr="00182383">
              <w:rPr>
                <w:sz w:val="22"/>
                <w:szCs w:val="22"/>
              </w:rPr>
              <w:t>инспекцијски</w:t>
            </w:r>
            <w:proofErr w:type="spellEnd"/>
            <w:r w:rsidRPr="00182383">
              <w:rPr>
                <w:sz w:val="22"/>
                <w:szCs w:val="22"/>
              </w:rPr>
              <w:t xml:space="preserve"> </w:t>
            </w:r>
            <w:proofErr w:type="spellStart"/>
            <w:r w:rsidRPr="00182383">
              <w:rPr>
                <w:sz w:val="22"/>
                <w:szCs w:val="22"/>
              </w:rPr>
              <w:t>надзор</w:t>
            </w:r>
            <w:proofErr w:type="spellEnd"/>
          </w:p>
        </w:tc>
        <w:tc>
          <w:tcPr>
            <w:tcW w:w="1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proofErr w:type="spellStart"/>
            <w:r w:rsidRPr="00182383">
              <w:rPr>
                <w:sz w:val="22"/>
                <w:szCs w:val="22"/>
              </w:rPr>
              <w:t>Инспекције</w:t>
            </w:r>
            <w:proofErr w:type="spellEnd"/>
            <w:r w:rsidRPr="00182383">
              <w:rPr>
                <w:sz w:val="22"/>
                <w:szCs w:val="22"/>
              </w:rPr>
              <w:t xml:space="preserve"> </w:t>
            </w:r>
          </w:p>
        </w:tc>
        <w:tc>
          <w:tcPr>
            <w:tcW w:w="1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МЖС, МЗ, ЈКП, ЈЛС, ОЦД</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2024-2028</w:t>
            </w:r>
            <w:r w:rsidR="000C6E40" w:rsidRPr="00182383">
              <w:rPr>
                <w:sz w:val="22"/>
                <w:szCs w:val="22"/>
              </w:rPr>
              <w:t>.</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color w:val="FF0000"/>
                <w:sz w:val="22"/>
                <w:szCs w:val="22"/>
              </w:rPr>
            </w:pP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color w:val="FF0000"/>
                <w:sz w:val="22"/>
                <w:szCs w:val="22"/>
              </w:rPr>
            </w:pPr>
          </w:p>
        </w:tc>
        <w:tc>
          <w:tcPr>
            <w:tcW w:w="1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rPr>
                <w:sz w:val="22"/>
                <w:szCs w:val="22"/>
              </w:rPr>
            </w:pPr>
          </w:p>
        </w:tc>
      </w:tr>
      <w:tr w:rsidR="006B30DE" w:rsidRPr="00182383" w:rsidTr="005D32D6">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043F27" w:rsidP="00BE1A78">
            <w:pPr>
              <w:spacing w:before="60" w:after="60"/>
              <w:rPr>
                <w:sz w:val="22"/>
                <w:szCs w:val="22"/>
              </w:rPr>
            </w:pPr>
            <w:r w:rsidRPr="00182383">
              <w:rPr>
                <w:sz w:val="22"/>
                <w:szCs w:val="22"/>
              </w:rPr>
              <w:t>3.6</w:t>
            </w:r>
            <w:r w:rsidR="006B30DE" w:rsidRPr="00182383">
              <w:rPr>
                <w:sz w:val="22"/>
                <w:szCs w:val="22"/>
              </w:rPr>
              <w:t>.6</w:t>
            </w:r>
          </w:p>
        </w:tc>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proofErr w:type="spellStart"/>
            <w:r w:rsidRPr="00182383">
              <w:rPr>
                <w:sz w:val="22"/>
                <w:szCs w:val="22"/>
              </w:rPr>
              <w:t>Извештавање</w:t>
            </w:r>
            <w:proofErr w:type="spellEnd"/>
            <w:r w:rsidRPr="00182383">
              <w:rPr>
                <w:sz w:val="22"/>
                <w:szCs w:val="22"/>
              </w:rPr>
              <w:t xml:space="preserve"> </w:t>
            </w:r>
            <w:proofErr w:type="spellStart"/>
            <w:r w:rsidRPr="00182383">
              <w:rPr>
                <w:sz w:val="22"/>
                <w:szCs w:val="22"/>
              </w:rPr>
              <w:t>јавности</w:t>
            </w:r>
            <w:proofErr w:type="spellEnd"/>
          </w:p>
        </w:tc>
        <w:tc>
          <w:tcPr>
            <w:tcW w:w="1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ЈЛС</w:t>
            </w:r>
          </w:p>
        </w:tc>
        <w:tc>
          <w:tcPr>
            <w:tcW w:w="1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 xml:space="preserve">ОЦД; </w:t>
            </w:r>
            <w:proofErr w:type="spellStart"/>
            <w:r w:rsidRPr="00182383">
              <w:rPr>
                <w:sz w:val="22"/>
                <w:szCs w:val="22"/>
              </w:rPr>
              <w:t>медији</w:t>
            </w:r>
            <w:proofErr w:type="spellEnd"/>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2024-2028</w:t>
            </w:r>
            <w:r w:rsidR="000C6E40" w:rsidRPr="00182383">
              <w:rPr>
                <w:sz w:val="22"/>
                <w:szCs w:val="22"/>
              </w:rPr>
              <w:t>.</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color w:val="FF0000"/>
                <w:sz w:val="22"/>
                <w:szCs w:val="22"/>
              </w:rPr>
            </w:pP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color w:val="FF0000"/>
                <w:sz w:val="22"/>
                <w:szCs w:val="22"/>
              </w:rPr>
            </w:pPr>
          </w:p>
        </w:tc>
        <w:tc>
          <w:tcPr>
            <w:tcW w:w="1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rPr>
                <w:sz w:val="22"/>
                <w:szCs w:val="22"/>
              </w:rPr>
            </w:pPr>
          </w:p>
        </w:tc>
      </w:tr>
      <w:tr w:rsidR="006B30DE" w:rsidRPr="00182383" w:rsidTr="005D32D6">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043F27" w:rsidP="00BE1A78">
            <w:pPr>
              <w:spacing w:before="60" w:after="60"/>
              <w:rPr>
                <w:sz w:val="22"/>
                <w:szCs w:val="22"/>
              </w:rPr>
            </w:pPr>
            <w:r w:rsidRPr="00182383">
              <w:rPr>
                <w:sz w:val="22"/>
                <w:szCs w:val="22"/>
              </w:rPr>
              <w:t>3.6</w:t>
            </w:r>
            <w:r w:rsidR="006B30DE" w:rsidRPr="00182383">
              <w:rPr>
                <w:sz w:val="22"/>
                <w:szCs w:val="22"/>
              </w:rPr>
              <w:t>.7</w:t>
            </w:r>
          </w:p>
        </w:tc>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proofErr w:type="spellStart"/>
            <w:r w:rsidRPr="00182383">
              <w:rPr>
                <w:sz w:val="22"/>
                <w:szCs w:val="22"/>
              </w:rPr>
              <w:t>Задовољство</w:t>
            </w:r>
            <w:proofErr w:type="spellEnd"/>
            <w:r w:rsidRPr="00182383">
              <w:rPr>
                <w:sz w:val="22"/>
                <w:szCs w:val="22"/>
              </w:rPr>
              <w:t xml:space="preserve"> </w:t>
            </w:r>
            <w:proofErr w:type="spellStart"/>
            <w:r w:rsidRPr="00182383">
              <w:rPr>
                <w:sz w:val="22"/>
                <w:szCs w:val="22"/>
              </w:rPr>
              <w:t>корисника</w:t>
            </w:r>
            <w:proofErr w:type="spellEnd"/>
          </w:p>
        </w:tc>
        <w:tc>
          <w:tcPr>
            <w:tcW w:w="1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ЈЛС</w:t>
            </w:r>
          </w:p>
        </w:tc>
        <w:tc>
          <w:tcPr>
            <w:tcW w:w="1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ОЦД, ЗЈЗ/ИЗЈЗ</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2024-2028</w:t>
            </w:r>
            <w:r w:rsidR="000C6E40" w:rsidRPr="00182383">
              <w:rPr>
                <w:sz w:val="22"/>
                <w:szCs w:val="22"/>
              </w:rPr>
              <w:t>.</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color w:val="FF0000"/>
                <w:sz w:val="22"/>
                <w:szCs w:val="22"/>
              </w:rPr>
            </w:pP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color w:val="FF0000"/>
                <w:sz w:val="22"/>
                <w:szCs w:val="22"/>
              </w:rPr>
            </w:pPr>
          </w:p>
        </w:tc>
        <w:tc>
          <w:tcPr>
            <w:tcW w:w="1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rPr>
                <w:sz w:val="22"/>
                <w:szCs w:val="22"/>
              </w:rPr>
            </w:pPr>
          </w:p>
        </w:tc>
      </w:tr>
      <w:tr w:rsidR="006B30DE" w:rsidRPr="00182383" w:rsidTr="005D32D6">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043F27" w:rsidP="00BE1A78">
            <w:pPr>
              <w:spacing w:before="60" w:after="60"/>
              <w:rPr>
                <w:sz w:val="22"/>
                <w:szCs w:val="22"/>
              </w:rPr>
            </w:pPr>
            <w:r w:rsidRPr="00182383">
              <w:rPr>
                <w:sz w:val="22"/>
                <w:szCs w:val="22"/>
              </w:rPr>
              <w:t>3.6</w:t>
            </w:r>
            <w:r w:rsidR="006B30DE" w:rsidRPr="00182383">
              <w:rPr>
                <w:sz w:val="22"/>
                <w:szCs w:val="22"/>
              </w:rPr>
              <w:t>.8</w:t>
            </w:r>
          </w:p>
        </w:tc>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AD6BE3">
            <w:pPr>
              <w:spacing w:before="60" w:after="60"/>
              <w:rPr>
                <w:sz w:val="22"/>
                <w:szCs w:val="22"/>
              </w:rPr>
            </w:pPr>
            <w:proofErr w:type="spellStart"/>
            <w:r w:rsidRPr="00182383">
              <w:rPr>
                <w:sz w:val="22"/>
                <w:szCs w:val="22"/>
              </w:rPr>
              <w:t>Едукација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тему</w:t>
            </w:r>
            <w:proofErr w:type="spellEnd"/>
            <w:r w:rsidRPr="00182383">
              <w:rPr>
                <w:sz w:val="22"/>
                <w:szCs w:val="22"/>
              </w:rPr>
              <w:t xml:space="preserve"> </w:t>
            </w:r>
            <w:proofErr w:type="spellStart"/>
            <w:r w:rsidRPr="00182383">
              <w:rPr>
                <w:sz w:val="22"/>
                <w:szCs w:val="22"/>
              </w:rPr>
              <w:t>значаја</w:t>
            </w:r>
            <w:proofErr w:type="spellEnd"/>
            <w:r w:rsidRPr="00182383">
              <w:rPr>
                <w:sz w:val="22"/>
                <w:szCs w:val="22"/>
              </w:rPr>
              <w:t xml:space="preserve"> </w:t>
            </w:r>
            <w:proofErr w:type="spellStart"/>
            <w:r w:rsidRPr="00182383">
              <w:rPr>
                <w:sz w:val="22"/>
                <w:szCs w:val="22"/>
              </w:rPr>
              <w:t>управљања</w:t>
            </w:r>
            <w:proofErr w:type="spellEnd"/>
            <w:r w:rsidRPr="00182383">
              <w:rPr>
                <w:sz w:val="22"/>
                <w:szCs w:val="22"/>
              </w:rPr>
              <w:t xml:space="preserve"> </w:t>
            </w:r>
            <w:proofErr w:type="spellStart"/>
            <w:r w:rsidRPr="00182383">
              <w:rPr>
                <w:sz w:val="22"/>
                <w:szCs w:val="22"/>
              </w:rPr>
              <w:t>отпадом</w:t>
            </w:r>
            <w:proofErr w:type="spellEnd"/>
            <w:r w:rsidRPr="00182383">
              <w:rPr>
                <w:sz w:val="22"/>
                <w:szCs w:val="22"/>
              </w:rPr>
              <w:t xml:space="preserve"> </w:t>
            </w:r>
            <w:proofErr w:type="spellStart"/>
            <w:r w:rsidRPr="00182383">
              <w:rPr>
                <w:sz w:val="22"/>
                <w:szCs w:val="22"/>
              </w:rPr>
              <w:t>употребом</w:t>
            </w:r>
            <w:proofErr w:type="spellEnd"/>
            <w:r w:rsidRPr="00182383">
              <w:rPr>
                <w:sz w:val="22"/>
                <w:szCs w:val="22"/>
              </w:rPr>
              <w:t xml:space="preserve"> </w:t>
            </w:r>
            <w:proofErr w:type="spellStart"/>
            <w:r w:rsidRPr="00182383">
              <w:rPr>
                <w:sz w:val="22"/>
                <w:szCs w:val="22"/>
              </w:rPr>
              <w:t>мас</w:t>
            </w:r>
            <w:proofErr w:type="spellEnd"/>
            <w:r w:rsidRPr="00182383">
              <w:rPr>
                <w:sz w:val="22"/>
                <w:szCs w:val="22"/>
              </w:rPr>
              <w:t xml:space="preserve"> </w:t>
            </w:r>
            <w:proofErr w:type="spellStart"/>
            <w:r w:rsidRPr="00182383">
              <w:rPr>
                <w:sz w:val="22"/>
                <w:szCs w:val="22"/>
              </w:rPr>
              <w:t>медија</w:t>
            </w:r>
            <w:proofErr w:type="spellEnd"/>
            <w:r w:rsidRPr="00182383">
              <w:rPr>
                <w:sz w:val="22"/>
                <w:szCs w:val="22"/>
              </w:rPr>
              <w:t xml:space="preserve">, </w:t>
            </w:r>
            <w:proofErr w:type="spellStart"/>
            <w:r w:rsidRPr="00182383">
              <w:rPr>
                <w:sz w:val="22"/>
                <w:szCs w:val="22"/>
              </w:rPr>
              <w:t>интернет</w:t>
            </w:r>
            <w:proofErr w:type="spellEnd"/>
            <w:r w:rsidRPr="00182383">
              <w:rPr>
                <w:sz w:val="22"/>
                <w:szCs w:val="22"/>
              </w:rPr>
              <w:t xml:space="preserve"> </w:t>
            </w:r>
            <w:proofErr w:type="spellStart"/>
            <w:r w:rsidRPr="00182383">
              <w:rPr>
                <w:sz w:val="22"/>
                <w:szCs w:val="22"/>
              </w:rPr>
              <w:t>портала</w:t>
            </w:r>
            <w:proofErr w:type="spellEnd"/>
            <w:r w:rsidRPr="00182383">
              <w:rPr>
                <w:sz w:val="22"/>
                <w:szCs w:val="22"/>
              </w:rPr>
              <w:t xml:space="preserve">, </w:t>
            </w:r>
            <w:proofErr w:type="spellStart"/>
            <w:r w:rsidRPr="00182383">
              <w:rPr>
                <w:sz w:val="22"/>
                <w:szCs w:val="22"/>
              </w:rPr>
              <w:t>он</w:t>
            </w:r>
            <w:proofErr w:type="spellEnd"/>
            <w:r w:rsidRPr="00182383">
              <w:rPr>
                <w:sz w:val="22"/>
                <w:szCs w:val="22"/>
              </w:rPr>
              <w:t xml:space="preserve"> </w:t>
            </w:r>
            <w:proofErr w:type="spellStart"/>
            <w:r w:rsidRPr="00182383">
              <w:rPr>
                <w:sz w:val="22"/>
                <w:szCs w:val="22"/>
              </w:rPr>
              <w:t>лине</w:t>
            </w:r>
            <w:proofErr w:type="spellEnd"/>
            <w:r w:rsidRPr="00182383">
              <w:rPr>
                <w:sz w:val="22"/>
                <w:szCs w:val="22"/>
              </w:rPr>
              <w:t xml:space="preserve"> </w:t>
            </w:r>
            <w:proofErr w:type="spellStart"/>
            <w:r w:rsidRPr="00182383">
              <w:rPr>
                <w:sz w:val="22"/>
                <w:szCs w:val="22"/>
              </w:rPr>
              <w:t>едукација</w:t>
            </w:r>
            <w:proofErr w:type="spellEnd"/>
            <w:r w:rsidRPr="00182383">
              <w:rPr>
                <w:sz w:val="22"/>
                <w:szCs w:val="22"/>
              </w:rPr>
              <w:t xml:space="preserve"> и </w:t>
            </w:r>
            <w:proofErr w:type="spellStart"/>
            <w:r w:rsidRPr="00182383">
              <w:rPr>
                <w:sz w:val="22"/>
                <w:szCs w:val="22"/>
              </w:rPr>
              <w:t>промотивних</w:t>
            </w:r>
            <w:proofErr w:type="spellEnd"/>
            <w:r w:rsidRPr="00182383">
              <w:rPr>
                <w:sz w:val="22"/>
                <w:szCs w:val="22"/>
              </w:rPr>
              <w:t xml:space="preserve"> </w:t>
            </w:r>
            <w:proofErr w:type="spellStart"/>
            <w:r w:rsidRPr="00182383">
              <w:rPr>
                <w:sz w:val="22"/>
                <w:szCs w:val="22"/>
              </w:rPr>
              <w:t>материјала</w:t>
            </w:r>
            <w:proofErr w:type="spellEnd"/>
          </w:p>
        </w:tc>
        <w:tc>
          <w:tcPr>
            <w:tcW w:w="1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ЈЛС</w:t>
            </w:r>
          </w:p>
        </w:tc>
        <w:tc>
          <w:tcPr>
            <w:tcW w:w="1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МЖС, МЗ, СКГО, ОЦД</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sz w:val="22"/>
                <w:szCs w:val="22"/>
              </w:rPr>
            </w:pPr>
            <w:r w:rsidRPr="00182383">
              <w:rPr>
                <w:sz w:val="22"/>
                <w:szCs w:val="22"/>
              </w:rPr>
              <w:t>2024-2028</w:t>
            </w:r>
            <w:r w:rsidR="000C6E40" w:rsidRPr="00182383">
              <w:rPr>
                <w:sz w:val="22"/>
                <w:szCs w:val="22"/>
              </w:rPr>
              <w:t>.</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color w:val="FF0000"/>
                <w:sz w:val="22"/>
                <w:szCs w:val="22"/>
              </w:rPr>
            </w:pP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jc w:val="center"/>
              <w:rPr>
                <w:color w:val="FF0000"/>
                <w:sz w:val="22"/>
                <w:szCs w:val="22"/>
              </w:rPr>
            </w:pPr>
          </w:p>
        </w:tc>
        <w:tc>
          <w:tcPr>
            <w:tcW w:w="18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30DE" w:rsidRPr="00182383" w:rsidRDefault="006B30DE" w:rsidP="00BE1A78">
            <w:pPr>
              <w:spacing w:before="60" w:after="60"/>
              <w:rPr>
                <w:sz w:val="22"/>
                <w:szCs w:val="22"/>
              </w:rPr>
            </w:pPr>
          </w:p>
        </w:tc>
      </w:tr>
    </w:tbl>
    <w:p w:rsidR="000810D4" w:rsidRPr="00182383" w:rsidRDefault="000810D4" w:rsidP="007C2736">
      <w:pPr>
        <w:spacing w:before="120"/>
        <w:jc w:val="both"/>
        <w:rPr>
          <w:sz w:val="22"/>
          <w:szCs w:val="22"/>
        </w:rPr>
      </w:pPr>
    </w:p>
    <w:p w:rsidR="000810D4" w:rsidRPr="00182383" w:rsidRDefault="000810D4" w:rsidP="007C2736">
      <w:pPr>
        <w:spacing w:before="120"/>
        <w:jc w:val="both"/>
        <w:rPr>
          <w:sz w:val="22"/>
          <w:szCs w:val="22"/>
        </w:rPr>
      </w:pPr>
    </w:p>
    <w:p w:rsidR="000810D4" w:rsidRPr="00182383" w:rsidRDefault="000810D4" w:rsidP="007C2736">
      <w:pPr>
        <w:spacing w:before="120"/>
        <w:jc w:val="both"/>
        <w:rPr>
          <w:sz w:val="22"/>
          <w:szCs w:val="22"/>
        </w:rPr>
      </w:pPr>
    </w:p>
    <w:p w:rsidR="00116324" w:rsidRPr="00182383" w:rsidRDefault="00116324" w:rsidP="007C2736">
      <w:pPr>
        <w:spacing w:before="120"/>
        <w:jc w:val="both"/>
        <w:rPr>
          <w:sz w:val="22"/>
          <w:szCs w:val="22"/>
        </w:rPr>
      </w:pPr>
    </w:p>
    <w:tbl>
      <w:tblPr>
        <w:tblW w:w="0" w:type="auto"/>
        <w:tblInd w:w="108" w:type="dxa"/>
        <w:tblCellMar>
          <w:left w:w="10" w:type="dxa"/>
          <w:right w:w="10" w:type="dxa"/>
        </w:tblCellMar>
        <w:tblLook w:val="00A0" w:firstRow="1" w:lastRow="0" w:firstColumn="1" w:lastColumn="0" w:noHBand="0" w:noVBand="0"/>
      </w:tblPr>
      <w:tblGrid>
        <w:gridCol w:w="2110"/>
        <w:gridCol w:w="2068"/>
        <w:gridCol w:w="1468"/>
        <w:gridCol w:w="1071"/>
        <w:gridCol w:w="1097"/>
        <w:gridCol w:w="218"/>
        <w:gridCol w:w="837"/>
        <w:gridCol w:w="1052"/>
        <w:gridCol w:w="1055"/>
        <w:gridCol w:w="2092"/>
      </w:tblGrid>
      <w:tr w:rsidR="00A76882" w:rsidRPr="00182383" w:rsidTr="00A86535">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A76882" w:rsidRPr="00182383" w:rsidRDefault="001B30D9" w:rsidP="00A86535">
            <w:pPr>
              <w:spacing w:before="60" w:after="60"/>
              <w:jc w:val="both"/>
              <w:rPr>
                <w:sz w:val="22"/>
                <w:szCs w:val="22"/>
              </w:rPr>
            </w:pPr>
            <w:r w:rsidRPr="00182383">
              <w:rPr>
                <w:b/>
                <w:sz w:val="22"/>
                <w:szCs w:val="22"/>
              </w:rPr>
              <w:t>МЕРА 3.7</w:t>
            </w:r>
            <w:r w:rsidR="00A76882" w:rsidRPr="00182383">
              <w:rPr>
                <w:b/>
                <w:sz w:val="22"/>
                <w:szCs w:val="22"/>
              </w:rPr>
              <w:t>:</w:t>
            </w:r>
          </w:p>
        </w:tc>
        <w:tc>
          <w:tcPr>
            <w:tcW w:w="4301" w:type="dxa"/>
            <w:gridSpan w:val="3"/>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A76882" w:rsidRPr="00182383" w:rsidRDefault="00A76882" w:rsidP="00A86535">
            <w:pPr>
              <w:spacing w:before="60" w:after="60"/>
              <w:jc w:val="both"/>
              <w:rPr>
                <w:sz w:val="22"/>
                <w:szCs w:val="22"/>
              </w:rPr>
            </w:pPr>
            <w:proofErr w:type="spellStart"/>
            <w:r w:rsidRPr="00182383">
              <w:rPr>
                <w:sz w:val="22"/>
                <w:szCs w:val="22"/>
              </w:rPr>
              <w:t>Праћење</w:t>
            </w:r>
            <w:proofErr w:type="spellEnd"/>
            <w:r w:rsidRPr="00182383">
              <w:rPr>
                <w:sz w:val="22"/>
                <w:szCs w:val="22"/>
              </w:rPr>
              <w:t xml:space="preserve"> </w:t>
            </w:r>
            <w:proofErr w:type="spellStart"/>
            <w:r w:rsidRPr="00182383">
              <w:rPr>
                <w:sz w:val="22"/>
                <w:szCs w:val="22"/>
              </w:rPr>
              <w:t>нивоа</w:t>
            </w:r>
            <w:proofErr w:type="spellEnd"/>
            <w:r w:rsidRPr="00182383">
              <w:rPr>
                <w:sz w:val="22"/>
                <w:szCs w:val="22"/>
              </w:rPr>
              <w:t xml:space="preserve"> </w:t>
            </w:r>
            <w:proofErr w:type="spellStart"/>
            <w:r w:rsidRPr="00182383">
              <w:rPr>
                <w:sz w:val="22"/>
                <w:szCs w:val="22"/>
              </w:rPr>
              <w:t>буке</w:t>
            </w:r>
            <w:proofErr w:type="spellEnd"/>
            <w:r w:rsidRPr="00182383">
              <w:rPr>
                <w:sz w:val="22"/>
                <w:szCs w:val="22"/>
              </w:rPr>
              <w:t xml:space="preserve"> у </w:t>
            </w:r>
            <w:proofErr w:type="spellStart"/>
            <w:r w:rsidRPr="00182383">
              <w:rPr>
                <w:sz w:val="22"/>
                <w:szCs w:val="22"/>
              </w:rPr>
              <w:t>животној</w:t>
            </w:r>
            <w:proofErr w:type="spellEnd"/>
            <w:r w:rsidRPr="00182383">
              <w:rPr>
                <w:sz w:val="22"/>
                <w:szCs w:val="22"/>
              </w:rPr>
              <w:t xml:space="preserve"> </w:t>
            </w:r>
            <w:proofErr w:type="spellStart"/>
            <w:r w:rsidRPr="00182383">
              <w:rPr>
                <w:sz w:val="22"/>
                <w:szCs w:val="22"/>
              </w:rPr>
              <w:t>средини</w:t>
            </w:r>
            <w:proofErr w:type="spellEnd"/>
            <w:r w:rsidRPr="00182383">
              <w:rPr>
                <w:sz w:val="22"/>
                <w:szCs w:val="22"/>
              </w:rPr>
              <w:t xml:space="preserve"> у </w:t>
            </w:r>
            <w:proofErr w:type="spellStart"/>
            <w:r w:rsidRPr="00182383">
              <w:rPr>
                <w:sz w:val="22"/>
                <w:szCs w:val="22"/>
              </w:rPr>
              <w:t>циље</w:t>
            </w:r>
            <w:proofErr w:type="spellEnd"/>
            <w:r w:rsidRPr="00182383">
              <w:rPr>
                <w:sz w:val="22"/>
                <w:szCs w:val="22"/>
              </w:rPr>
              <w:t xml:space="preserve"> </w:t>
            </w:r>
            <w:proofErr w:type="spellStart"/>
            <w:r w:rsidRPr="00182383">
              <w:rPr>
                <w:sz w:val="22"/>
                <w:szCs w:val="22"/>
              </w:rPr>
              <w:t>заштите</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w:t>
            </w:r>
            <w:proofErr w:type="spellStart"/>
            <w:r w:rsidRPr="00182383">
              <w:rPr>
                <w:sz w:val="22"/>
                <w:szCs w:val="22"/>
              </w:rPr>
              <w:t>људи</w:t>
            </w:r>
            <w:proofErr w:type="spellEnd"/>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A76882" w:rsidRPr="00182383" w:rsidRDefault="00A76882" w:rsidP="00A86535">
            <w:pPr>
              <w:spacing w:before="60" w:after="60"/>
              <w:jc w:val="both"/>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171" w:type="dxa"/>
            <w:gridSpan w:val="4"/>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A76882" w:rsidRPr="00182383" w:rsidRDefault="00A76882" w:rsidP="00A86535">
            <w:pPr>
              <w:spacing w:before="60" w:after="60"/>
              <w:jc w:val="both"/>
              <w:rPr>
                <w:sz w:val="22"/>
                <w:szCs w:val="22"/>
              </w:rPr>
            </w:pPr>
            <w:r w:rsidRPr="00182383">
              <w:rPr>
                <w:sz w:val="22"/>
                <w:szCs w:val="22"/>
              </w:rPr>
              <w:t>5</w:t>
            </w:r>
          </w:p>
        </w:tc>
      </w:tr>
      <w:tr w:rsidR="00A76882" w:rsidRPr="00182383" w:rsidTr="00A86535">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A76882" w:rsidRPr="00182383" w:rsidRDefault="00A76882" w:rsidP="00A86535">
            <w:pPr>
              <w:spacing w:before="60" w:after="60"/>
              <w:jc w:val="both"/>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01"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A76882" w:rsidRPr="00182383" w:rsidRDefault="00A76882" w:rsidP="00A86535">
            <w:pPr>
              <w:spacing w:before="60" w:after="60"/>
              <w:jc w:val="both"/>
              <w:rPr>
                <w:sz w:val="22"/>
                <w:szCs w:val="22"/>
              </w:rPr>
            </w:pPr>
            <w:r w:rsidRPr="00182383">
              <w:rPr>
                <w:sz w:val="22"/>
                <w:szCs w:val="22"/>
              </w:rPr>
              <w:t>ЈЛС</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A76882" w:rsidRPr="00182383" w:rsidRDefault="00A76882" w:rsidP="00A86535">
            <w:pPr>
              <w:spacing w:before="60" w:after="60"/>
              <w:jc w:val="both"/>
              <w:rPr>
                <w:sz w:val="22"/>
                <w:szCs w:val="22"/>
              </w:rPr>
            </w:pPr>
            <w:proofErr w:type="spellStart"/>
            <w:r w:rsidRPr="00182383">
              <w:rPr>
                <w:sz w:val="22"/>
                <w:szCs w:val="22"/>
              </w:rPr>
              <w:t>Партнери</w:t>
            </w:r>
            <w:proofErr w:type="spellEnd"/>
            <w:r w:rsidRPr="00182383">
              <w:rPr>
                <w:sz w:val="22"/>
                <w:szCs w:val="22"/>
              </w:rPr>
              <w:t>:</w:t>
            </w:r>
          </w:p>
        </w:tc>
        <w:tc>
          <w:tcPr>
            <w:tcW w:w="5171"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A76882" w:rsidRPr="00182383" w:rsidRDefault="00A76882" w:rsidP="00A86535">
            <w:pPr>
              <w:spacing w:before="60" w:after="60"/>
              <w:jc w:val="both"/>
              <w:rPr>
                <w:sz w:val="22"/>
                <w:szCs w:val="22"/>
              </w:rPr>
            </w:pPr>
            <w:r w:rsidRPr="00182383">
              <w:rPr>
                <w:sz w:val="22"/>
                <w:szCs w:val="22"/>
              </w:rPr>
              <w:t>ИЗЈЗ/ЗЗЈЗ, МЗ, МЖС</w:t>
            </w:r>
          </w:p>
        </w:tc>
      </w:tr>
      <w:tr w:rsidR="00A76882" w:rsidRPr="00182383" w:rsidTr="00A86535">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A76882" w:rsidRPr="00182383" w:rsidRDefault="00A76882" w:rsidP="00A86535">
            <w:pPr>
              <w:spacing w:before="60" w:after="60"/>
              <w:jc w:val="both"/>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A76882" w:rsidRPr="00182383" w:rsidRDefault="00A76882" w:rsidP="00A86535">
            <w:pPr>
              <w:spacing w:before="60" w:after="60"/>
              <w:jc w:val="both"/>
              <w:rPr>
                <w:sz w:val="22"/>
                <w:szCs w:val="22"/>
              </w:rPr>
            </w:pPr>
            <w:r w:rsidRPr="00182383">
              <w:rPr>
                <w:sz w:val="22"/>
                <w:szCs w:val="22"/>
              </w:rPr>
              <w:t>202</w:t>
            </w:r>
            <w:r w:rsidR="000810D4" w:rsidRPr="00182383">
              <w:rPr>
                <w:sz w:val="22"/>
                <w:szCs w:val="22"/>
              </w:rPr>
              <w:t>4</w:t>
            </w:r>
            <w:r w:rsidRPr="00182383">
              <w:rPr>
                <w:sz w:val="22"/>
                <w:szCs w:val="22"/>
              </w:rPr>
              <w:t>-2</w:t>
            </w:r>
            <w:r w:rsidR="000810D4" w:rsidRPr="00182383">
              <w:rPr>
                <w:sz w:val="22"/>
                <w:szCs w:val="22"/>
              </w:rPr>
              <w:t>008.</w:t>
            </w:r>
          </w:p>
        </w:tc>
        <w:tc>
          <w:tcPr>
            <w:tcW w:w="3497"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A76882" w:rsidRPr="00182383" w:rsidRDefault="00A76882" w:rsidP="00A86535">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171"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A76882" w:rsidRPr="00182383" w:rsidRDefault="00A76882" w:rsidP="00A86535">
            <w:pPr>
              <w:spacing w:before="60" w:after="60"/>
              <w:jc w:val="both"/>
              <w:rPr>
                <w:sz w:val="22"/>
                <w:szCs w:val="22"/>
              </w:rPr>
            </w:pPr>
          </w:p>
        </w:tc>
      </w:tr>
      <w:tr w:rsidR="00A76882" w:rsidRPr="00182383" w:rsidTr="00A86535">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A76882" w:rsidRPr="00182383" w:rsidRDefault="00A76882" w:rsidP="00A86535">
            <w:pPr>
              <w:spacing w:before="60" w:after="60"/>
              <w:rPr>
                <w:sz w:val="22"/>
                <w:szCs w:val="22"/>
              </w:rPr>
            </w:pP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вредност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1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A76882" w:rsidRPr="00182383" w:rsidRDefault="00A76882" w:rsidP="00A86535">
            <w:pPr>
              <w:spacing w:before="60" w:after="60"/>
              <w:jc w:val="right"/>
              <w:rPr>
                <w:sz w:val="22"/>
                <w:szCs w:val="22"/>
              </w:rPr>
            </w:pPr>
            <w:r w:rsidRPr="00182383">
              <w:rPr>
                <w:sz w:val="22"/>
                <w:szCs w:val="22"/>
              </w:rPr>
              <w:t>2,500,000.00</w:t>
            </w:r>
          </w:p>
        </w:tc>
        <w:tc>
          <w:tcPr>
            <w:tcW w:w="2182"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A76882" w:rsidRPr="00182383" w:rsidRDefault="00A76882" w:rsidP="00A86535">
            <w:pPr>
              <w:spacing w:before="60" w:after="60"/>
              <w:rPr>
                <w:sz w:val="22"/>
                <w:szCs w:val="22"/>
              </w:rPr>
            </w:pP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вредност</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78"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A76882" w:rsidRPr="00182383" w:rsidRDefault="00A76882" w:rsidP="00A86535">
            <w:pPr>
              <w:spacing w:before="60" w:after="60"/>
              <w:jc w:val="right"/>
              <w:rPr>
                <w:sz w:val="22"/>
                <w:szCs w:val="22"/>
              </w:rPr>
            </w:pPr>
            <w:r w:rsidRPr="00182383">
              <w:rPr>
                <w:sz w:val="22"/>
                <w:szCs w:val="22"/>
              </w:rPr>
              <w:t>500,000.00</w:t>
            </w:r>
          </w:p>
        </w:tc>
        <w:tc>
          <w:tcPr>
            <w:tcW w:w="2162"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A76882" w:rsidRPr="00182383" w:rsidRDefault="00A76882" w:rsidP="00A86535">
            <w:pPr>
              <w:spacing w:before="60" w:after="60"/>
              <w:rPr>
                <w:sz w:val="22"/>
                <w:szCs w:val="22"/>
              </w:rPr>
            </w:pP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вредност</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2146"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A76882" w:rsidRPr="00182383" w:rsidRDefault="00A76882" w:rsidP="00A86535">
            <w:pPr>
              <w:spacing w:before="60" w:after="60"/>
              <w:jc w:val="right"/>
              <w:rPr>
                <w:sz w:val="22"/>
                <w:szCs w:val="22"/>
              </w:rPr>
            </w:pPr>
            <w:r w:rsidRPr="00182383">
              <w:rPr>
                <w:sz w:val="22"/>
                <w:szCs w:val="22"/>
              </w:rPr>
              <w:t>ЈЛС 2.500,000.00</w:t>
            </w:r>
          </w:p>
        </w:tc>
      </w:tr>
      <w:tr w:rsidR="00A76882" w:rsidRPr="00182383" w:rsidTr="00A86535">
        <w:trPr>
          <w:trHeight w:val="1"/>
        </w:trPr>
        <w:tc>
          <w:tcPr>
            <w:tcW w:w="4282" w:type="dxa"/>
            <w:gridSpan w:val="2"/>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A76882" w:rsidRPr="00182383" w:rsidRDefault="00A76882" w:rsidP="00A86535">
            <w:pPr>
              <w:spacing w:before="60" w:after="60"/>
              <w:jc w:val="center"/>
              <w:rPr>
                <w:sz w:val="22"/>
                <w:szCs w:val="22"/>
              </w:rPr>
            </w:pPr>
            <w:proofErr w:type="spellStart"/>
            <w:r w:rsidRPr="00182383">
              <w:rPr>
                <w:sz w:val="22"/>
                <w:szCs w:val="22"/>
              </w:rPr>
              <w:lastRenderedPageBreak/>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A76882" w:rsidRPr="00182383" w:rsidRDefault="00A76882" w:rsidP="00A86535">
            <w:pPr>
              <w:spacing w:before="60" w:after="60"/>
              <w:jc w:val="center"/>
              <w:rPr>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87"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A76882" w:rsidRPr="00182383" w:rsidRDefault="00A76882" w:rsidP="00A86535">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7"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A76882" w:rsidRPr="00182383" w:rsidRDefault="00A76882" w:rsidP="00A86535">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43" w:type="dxa"/>
            <w:gridSpan w:val="4"/>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A76882" w:rsidRPr="00182383" w:rsidRDefault="00A76882" w:rsidP="00A86535">
            <w:pPr>
              <w:spacing w:before="60" w:after="60"/>
              <w:jc w:val="center"/>
              <w:rPr>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46"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A76882" w:rsidRPr="00182383" w:rsidRDefault="00A76882" w:rsidP="00A86535">
            <w:pPr>
              <w:spacing w:before="60" w:after="60"/>
              <w:jc w:val="center"/>
              <w:rPr>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A76882" w:rsidRPr="00182383" w:rsidTr="00A86535">
        <w:trPr>
          <w:trHeight w:val="1"/>
        </w:trPr>
        <w:tc>
          <w:tcPr>
            <w:tcW w:w="4282" w:type="dxa"/>
            <w:gridSpan w:val="2"/>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A76882" w:rsidRPr="00182383" w:rsidRDefault="00A76882" w:rsidP="00A86535">
            <w:pPr>
              <w:spacing w:after="200" w:line="276" w:lineRule="auto"/>
              <w:rPr>
                <w:sz w:val="22"/>
                <w:szCs w:val="22"/>
              </w:rPr>
            </w:pPr>
          </w:p>
        </w:tc>
        <w:tc>
          <w:tcPr>
            <w:tcW w:w="1095"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A76882" w:rsidRPr="00182383" w:rsidRDefault="00A76882" w:rsidP="00A86535">
            <w:pPr>
              <w:spacing w:after="200" w:line="276" w:lineRule="auto"/>
              <w:rPr>
                <w:sz w:val="22"/>
                <w:szCs w:val="22"/>
              </w:rPr>
            </w:pPr>
          </w:p>
        </w:tc>
        <w:tc>
          <w:tcPr>
            <w:tcW w:w="1087"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A76882" w:rsidRPr="00182383" w:rsidRDefault="00A76882" w:rsidP="00A86535">
            <w:pPr>
              <w:spacing w:after="200" w:line="276" w:lineRule="auto"/>
              <w:rPr>
                <w:sz w:val="22"/>
                <w:szCs w:val="22"/>
              </w:rPr>
            </w:pPr>
          </w:p>
        </w:tc>
        <w:tc>
          <w:tcPr>
            <w:tcW w:w="1097"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A76882" w:rsidRPr="00182383" w:rsidRDefault="00A76882" w:rsidP="00A86535">
            <w:pPr>
              <w:spacing w:after="200" w:line="276" w:lineRule="auto"/>
              <w:rPr>
                <w:sz w:val="22"/>
                <w:szCs w:val="22"/>
              </w:rPr>
            </w:pPr>
          </w:p>
        </w:tc>
        <w:tc>
          <w:tcPr>
            <w:tcW w:w="1081"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A76882" w:rsidRPr="00182383" w:rsidRDefault="00A76882" w:rsidP="00A86535">
            <w:pPr>
              <w:spacing w:before="60" w:after="60"/>
              <w:jc w:val="center"/>
              <w:rPr>
                <w:sz w:val="22"/>
                <w:szCs w:val="22"/>
              </w:rPr>
            </w:pPr>
            <w:r w:rsidRPr="00182383">
              <w:rPr>
                <w:sz w:val="22"/>
                <w:szCs w:val="22"/>
              </w:rPr>
              <w:t>2022.</w:t>
            </w:r>
          </w:p>
        </w:tc>
        <w:tc>
          <w:tcPr>
            <w:tcW w:w="1081"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A76882" w:rsidRPr="00182383" w:rsidRDefault="00A76882" w:rsidP="00A86535">
            <w:pPr>
              <w:spacing w:before="60" w:after="60"/>
              <w:jc w:val="center"/>
              <w:rPr>
                <w:sz w:val="22"/>
                <w:szCs w:val="22"/>
              </w:rPr>
            </w:pPr>
            <w:r w:rsidRPr="00182383">
              <w:rPr>
                <w:sz w:val="22"/>
                <w:szCs w:val="22"/>
              </w:rPr>
              <w:t>2024</w:t>
            </w:r>
          </w:p>
        </w:tc>
        <w:tc>
          <w:tcPr>
            <w:tcW w:w="1081"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A76882" w:rsidRPr="00182383" w:rsidRDefault="00A76882" w:rsidP="00A86535">
            <w:pPr>
              <w:spacing w:before="60" w:after="60"/>
              <w:jc w:val="center"/>
              <w:rPr>
                <w:sz w:val="22"/>
                <w:szCs w:val="22"/>
              </w:rPr>
            </w:pPr>
            <w:r w:rsidRPr="00182383">
              <w:rPr>
                <w:sz w:val="22"/>
                <w:szCs w:val="22"/>
              </w:rPr>
              <w:t>2026.</w:t>
            </w:r>
          </w:p>
        </w:tc>
        <w:tc>
          <w:tcPr>
            <w:tcW w:w="2146"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A76882" w:rsidRPr="00182383" w:rsidRDefault="00A76882" w:rsidP="00A86535">
            <w:pPr>
              <w:spacing w:after="200" w:line="276" w:lineRule="auto"/>
              <w:rPr>
                <w:sz w:val="22"/>
                <w:szCs w:val="22"/>
              </w:rPr>
            </w:pPr>
          </w:p>
        </w:tc>
      </w:tr>
      <w:tr w:rsidR="00A76882" w:rsidRPr="00182383" w:rsidTr="00A76882">
        <w:trPr>
          <w:trHeight w:val="1"/>
        </w:trPr>
        <w:tc>
          <w:tcPr>
            <w:tcW w:w="42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6882" w:rsidRPr="00182383" w:rsidRDefault="00A76882" w:rsidP="00A86535">
            <w:pPr>
              <w:spacing w:before="60" w:after="60"/>
              <w:rPr>
                <w:sz w:val="22"/>
                <w:szCs w:val="22"/>
              </w:rPr>
            </w:pPr>
            <w:proofErr w:type="spellStart"/>
            <w:r w:rsidRPr="00182383">
              <w:rPr>
                <w:sz w:val="22"/>
                <w:szCs w:val="22"/>
              </w:rPr>
              <w:t>Успостављен</w:t>
            </w:r>
            <w:proofErr w:type="spellEnd"/>
            <w:r w:rsidRPr="00182383">
              <w:rPr>
                <w:sz w:val="22"/>
                <w:szCs w:val="22"/>
              </w:rPr>
              <w:t xml:space="preserve"> </w:t>
            </w:r>
            <w:proofErr w:type="spellStart"/>
            <w:r w:rsidRPr="00182383">
              <w:rPr>
                <w:sz w:val="22"/>
                <w:szCs w:val="22"/>
              </w:rPr>
              <w:t>систем</w:t>
            </w:r>
            <w:proofErr w:type="spellEnd"/>
            <w:r w:rsidRPr="00182383">
              <w:rPr>
                <w:sz w:val="22"/>
                <w:szCs w:val="22"/>
              </w:rPr>
              <w:t xml:space="preserve"> </w:t>
            </w:r>
            <w:proofErr w:type="spellStart"/>
            <w:r w:rsidRPr="00182383">
              <w:rPr>
                <w:sz w:val="22"/>
                <w:szCs w:val="22"/>
              </w:rPr>
              <w:t>праћења</w:t>
            </w:r>
            <w:proofErr w:type="spellEnd"/>
            <w:r w:rsidRPr="00182383">
              <w:rPr>
                <w:sz w:val="22"/>
                <w:szCs w:val="22"/>
              </w:rPr>
              <w:t xml:space="preserve"> </w:t>
            </w:r>
            <w:proofErr w:type="spellStart"/>
            <w:r w:rsidRPr="00182383">
              <w:rPr>
                <w:sz w:val="22"/>
                <w:szCs w:val="22"/>
              </w:rPr>
              <w:t>нивоа</w:t>
            </w:r>
            <w:proofErr w:type="spellEnd"/>
            <w:r w:rsidRPr="00182383">
              <w:rPr>
                <w:sz w:val="22"/>
                <w:szCs w:val="22"/>
              </w:rPr>
              <w:t xml:space="preserve"> </w:t>
            </w:r>
            <w:proofErr w:type="spellStart"/>
            <w:r w:rsidRPr="00182383">
              <w:rPr>
                <w:sz w:val="22"/>
                <w:szCs w:val="22"/>
              </w:rPr>
              <w:t>буке</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територији</w:t>
            </w:r>
            <w:proofErr w:type="spellEnd"/>
            <w:r w:rsidRPr="00182383">
              <w:rPr>
                <w:sz w:val="22"/>
                <w:szCs w:val="22"/>
              </w:rPr>
              <w:t xml:space="preserve"> ЈЛС</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6882" w:rsidRPr="00182383" w:rsidRDefault="00A76882" w:rsidP="00A86535">
            <w:pPr>
              <w:spacing w:before="60" w:after="60"/>
              <w:rPr>
                <w:sz w:val="22"/>
                <w:szCs w:val="22"/>
              </w:rPr>
            </w:pPr>
            <w:proofErr w:type="spellStart"/>
            <w:r w:rsidRPr="00182383">
              <w:rPr>
                <w:sz w:val="22"/>
                <w:szCs w:val="22"/>
              </w:rPr>
              <w:t>Успостављен</w:t>
            </w:r>
            <w:proofErr w:type="spellEnd"/>
            <w:r w:rsidRPr="00182383">
              <w:rPr>
                <w:sz w:val="22"/>
                <w:szCs w:val="22"/>
              </w:rPr>
              <w:t xml:space="preserve"> </w:t>
            </w:r>
            <w:proofErr w:type="spellStart"/>
            <w:r w:rsidRPr="00182383">
              <w:rPr>
                <w:sz w:val="22"/>
                <w:szCs w:val="22"/>
              </w:rPr>
              <w:t>систем</w:t>
            </w:r>
            <w:proofErr w:type="spellEnd"/>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6882" w:rsidRPr="00182383" w:rsidRDefault="00A76882" w:rsidP="00A86535">
            <w:pPr>
              <w:spacing w:before="60" w:after="60"/>
              <w:jc w:val="center"/>
              <w:rPr>
                <w:sz w:val="22"/>
                <w:szCs w:val="22"/>
              </w:rPr>
            </w:pPr>
            <w:r w:rsidRPr="00182383">
              <w:rPr>
                <w:sz w:val="22"/>
                <w:szCs w:val="22"/>
              </w:rPr>
              <w:t>2021</w:t>
            </w:r>
            <w:r w:rsidR="000810D4" w:rsidRPr="00182383">
              <w:rPr>
                <w:sz w:val="22"/>
                <w:szCs w:val="22"/>
              </w:rPr>
              <w:t>.</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A76882" w:rsidRPr="00182383" w:rsidRDefault="00A76882" w:rsidP="00A86535">
            <w:pPr>
              <w:spacing w:before="60" w:after="60"/>
              <w:jc w:val="center"/>
              <w:rPr>
                <w:sz w:val="22"/>
                <w:szCs w:val="22"/>
              </w:rPr>
            </w:pPr>
          </w:p>
        </w:tc>
        <w:tc>
          <w:tcPr>
            <w:tcW w:w="108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A76882" w:rsidRPr="00182383" w:rsidRDefault="00A76882" w:rsidP="00A86535">
            <w:pPr>
              <w:spacing w:before="60" w:after="60"/>
              <w:jc w:val="center"/>
              <w:rPr>
                <w:sz w:val="22"/>
                <w:szCs w:val="22"/>
              </w:rPr>
            </w:pPr>
          </w:p>
        </w:tc>
        <w:tc>
          <w:tcPr>
            <w:tcW w:w="10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A76882" w:rsidRPr="00182383" w:rsidRDefault="00A76882" w:rsidP="00A86535">
            <w:pPr>
              <w:spacing w:before="60" w:after="60"/>
              <w:jc w:val="center"/>
              <w:rPr>
                <w:sz w:val="22"/>
                <w:szCs w:val="22"/>
              </w:rPr>
            </w:pPr>
          </w:p>
        </w:tc>
        <w:tc>
          <w:tcPr>
            <w:tcW w:w="10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A76882" w:rsidRPr="00182383" w:rsidRDefault="00A76882" w:rsidP="00A86535">
            <w:pPr>
              <w:spacing w:before="60" w:after="60"/>
              <w:jc w:val="center"/>
              <w:rPr>
                <w:sz w:val="22"/>
                <w:szCs w:val="22"/>
              </w:rPr>
            </w:pPr>
          </w:p>
        </w:tc>
        <w:tc>
          <w:tcPr>
            <w:tcW w:w="2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6882" w:rsidRPr="00182383" w:rsidRDefault="00A76882" w:rsidP="00A86535">
            <w:pPr>
              <w:spacing w:before="60" w:after="60"/>
              <w:rPr>
                <w:sz w:val="22"/>
                <w:szCs w:val="22"/>
              </w:rPr>
            </w:pPr>
            <w:r w:rsidRPr="00182383">
              <w:rPr>
                <w:sz w:val="22"/>
                <w:szCs w:val="22"/>
              </w:rPr>
              <w:t>ЈЛС</w:t>
            </w:r>
          </w:p>
        </w:tc>
      </w:tr>
    </w:tbl>
    <w:p w:rsidR="00A76882" w:rsidRPr="00182383" w:rsidRDefault="00A76882" w:rsidP="007C2736">
      <w:pPr>
        <w:spacing w:before="120"/>
        <w:jc w:val="both"/>
        <w:rPr>
          <w:sz w:val="22"/>
          <w:szCs w:val="22"/>
        </w:rPr>
      </w:pPr>
    </w:p>
    <w:p w:rsidR="00A76882" w:rsidRPr="00182383" w:rsidRDefault="00A76882" w:rsidP="007C2736">
      <w:pPr>
        <w:spacing w:before="120"/>
        <w:jc w:val="both"/>
        <w:rPr>
          <w:sz w:val="22"/>
          <w:szCs w:val="22"/>
        </w:rPr>
      </w:pPr>
    </w:p>
    <w:tbl>
      <w:tblPr>
        <w:tblW w:w="0" w:type="auto"/>
        <w:tblInd w:w="108" w:type="dxa"/>
        <w:tblCellMar>
          <w:left w:w="10" w:type="dxa"/>
          <w:right w:w="10" w:type="dxa"/>
        </w:tblCellMar>
        <w:tblLook w:val="00A0" w:firstRow="1" w:lastRow="0" w:firstColumn="1" w:lastColumn="0" w:noHBand="0" w:noVBand="0"/>
      </w:tblPr>
      <w:tblGrid>
        <w:gridCol w:w="943"/>
        <w:gridCol w:w="2137"/>
        <w:gridCol w:w="1100"/>
        <w:gridCol w:w="1757"/>
        <w:gridCol w:w="1443"/>
        <w:gridCol w:w="1620"/>
        <w:gridCol w:w="1890"/>
        <w:gridCol w:w="2070"/>
      </w:tblGrid>
      <w:tr w:rsidR="00116324" w:rsidRPr="00182383" w:rsidTr="00116324">
        <w:trPr>
          <w:trHeight w:val="1"/>
        </w:trPr>
        <w:tc>
          <w:tcPr>
            <w:tcW w:w="943"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16324" w:rsidRPr="00182383" w:rsidRDefault="00116324" w:rsidP="00A86535">
            <w:pPr>
              <w:spacing w:before="60" w:after="60"/>
              <w:rPr>
                <w:sz w:val="22"/>
                <w:szCs w:val="22"/>
              </w:rPr>
            </w:pPr>
            <w:proofErr w:type="spellStart"/>
            <w:r w:rsidRPr="00182383">
              <w:rPr>
                <w:sz w:val="22"/>
                <w:szCs w:val="22"/>
              </w:rPr>
              <w:t>Ознака</w:t>
            </w:r>
            <w:proofErr w:type="spellEnd"/>
          </w:p>
        </w:tc>
        <w:tc>
          <w:tcPr>
            <w:tcW w:w="2137"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16324" w:rsidRPr="00182383" w:rsidRDefault="00116324" w:rsidP="00A86535">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16324" w:rsidRPr="00182383" w:rsidRDefault="00116324" w:rsidP="00A86535">
            <w:pPr>
              <w:spacing w:before="60" w:after="60"/>
              <w:jc w:val="center"/>
              <w:rPr>
                <w:sz w:val="22"/>
                <w:szCs w:val="22"/>
              </w:rPr>
            </w:pPr>
            <w:proofErr w:type="spellStart"/>
            <w:r w:rsidRPr="00182383">
              <w:rPr>
                <w:sz w:val="22"/>
                <w:szCs w:val="22"/>
              </w:rPr>
              <w:t>Носилац</w:t>
            </w:r>
            <w:proofErr w:type="spellEnd"/>
          </w:p>
        </w:tc>
        <w:tc>
          <w:tcPr>
            <w:tcW w:w="1757"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16324" w:rsidRPr="00182383" w:rsidRDefault="00116324" w:rsidP="00A86535">
            <w:pPr>
              <w:spacing w:before="60" w:after="60"/>
              <w:jc w:val="center"/>
              <w:rPr>
                <w:sz w:val="22"/>
                <w:szCs w:val="22"/>
              </w:rPr>
            </w:pPr>
            <w:proofErr w:type="spellStart"/>
            <w:r w:rsidRPr="00182383">
              <w:rPr>
                <w:sz w:val="22"/>
                <w:szCs w:val="22"/>
              </w:rPr>
              <w:t>Партнери</w:t>
            </w:r>
            <w:proofErr w:type="spellEnd"/>
          </w:p>
        </w:tc>
        <w:tc>
          <w:tcPr>
            <w:tcW w:w="1443"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16324" w:rsidRPr="00182383" w:rsidRDefault="00116324" w:rsidP="00A86535">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16324" w:rsidRPr="00182383" w:rsidRDefault="00116324" w:rsidP="00A86535">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вредност</w:t>
            </w:r>
            <w:proofErr w:type="spellEnd"/>
            <w:r w:rsidRPr="00182383">
              <w:rPr>
                <w:sz w:val="22"/>
                <w:szCs w:val="22"/>
              </w:rPr>
              <w:t xml:space="preserve"> (РСД)</w:t>
            </w:r>
          </w:p>
        </w:tc>
        <w:tc>
          <w:tcPr>
            <w:tcW w:w="189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16324" w:rsidRPr="00182383" w:rsidRDefault="00116324" w:rsidP="00A86535">
            <w:pPr>
              <w:spacing w:before="60" w:after="60"/>
              <w:jc w:val="center"/>
              <w:rPr>
                <w:sz w:val="22"/>
                <w:szCs w:val="22"/>
              </w:rPr>
            </w:pP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вредност</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07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16324" w:rsidRPr="00182383" w:rsidRDefault="00116324" w:rsidP="00A86535">
            <w:pPr>
              <w:spacing w:before="60" w:after="60"/>
              <w:jc w:val="center"/>
              <w:rPr>
                <w:sz w:val="22"/>
                <w:szCs w:val="22"/>
              </w:rPr>
            </w:pP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вредност</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116324" w:rsidRPr="00182383" w:rsidTr="00116324">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576A42" w:rsidP="00A86535">
            <w:pPr>
              <w:spacing w:before="60" w:after="60"/>
              <w:rPr>
                <w:sz w:val="22"/>
                <w:szCs w:val="22"/>
              </w:rPr>
            </w:pPr>
            <w:r w:rsidRPr="00182383">
              <w:rPr>
                <w:sz w:val="22"/>
                <w:szCs w:val="22"/>
              </w:rPr>
              <w:t>3</w:t>
            </w:r>
            <w:r w:rsidR="00116324" w:rsidRPr="00182383">
              <w:rPr>
                <w:sz w:val="22"/>
                <w:szCs w:val="22"/>
              </w:rPr>
              <w:t>.</w:t>
            </w:r>
            <w:r w:rsidR="001B30D9" w:rsidRPr="00182383">
              <w:rPr>
                <w:sz w:val="22"/>
                <w:szCs w:val="22"/>
              </w:rPr>
              <w:t>7.</w:t>
            </w:r>
            <w:r w:rsidR="00116324" w:rsidRPr="00182383">
              <w:rPr>
                <w:sz w:val="22"/>
                <w:szCs w:val="22"/>
              </w:rPr>
              <w:t>1</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510CB6" w:rsidP="00510CB6">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w:t>
            </w:r>
            <w:proofErr w:type="spellStart"/>
            <w:r w:rsidR="00116324" w:rsidRPr="00182383">
              <w:rPr>
                <w:sz w:val="22"/>
                <w:szCs w:val="22"/>
              </w:rPr>
              <w:t>за</w:t>
            </w:r>
            <w:proofErr w:type="spellEnd"/>
            <w:r w:rsidR="00116324" w:rsidRPr="00182383">
              <w:rPr>
                <w:sz w:val="22"/>
                <w:szCs w:val="22"/>
              </w:rPr>
              <w:t xml:space="preserve"> </w:t>
            </w:r>
            <w:proofErr w:type="spellStart"/>
            <w:r w:rsidR="00116324" w:rsidRPr="00182383">
              <w:rPr>
                <w:sz w:val="22"/>
                <w:szCs w:val="22"/>
              </w:rPr>
              <w:t>праћење</w:t>
            </w:r>
            <w:proofErr w:type="spellEnd"/>
            <w:r w:rsidR="00116324" w:rsidRPr="00182383">
              <w:rPr>
                <w:sz w:val="22"/>
                <w:szCs w:val="22"/>
              </w:rPr>
              <w:t xml:space="preserve"> </w:t>
            </w:r>
            <w:proofErr w:type="spellStart"/>
            <w:r w:rsidR="00116324" w:rsidRPr="00182383">
              <w:rPr>
                <w:sz w:val="22"/>
                <w:szCs w:val="22"/>
              </w:rPr>
              <w:t>нивоа</w:t>
            </w:r>
            <w:proofErr w:type="spellEnd"/>
            <w:r w:rsidR="00116324" w:rsidRPr="00182383">
              <w:rPr>
                <w:sz w:val="22"/>
                <w:szCs w:val="22"/>
              </w:rPr>
              <w:t xml:space="preserve"> </w:t>
            </w:r>
            <w:proofErr w:type="spellStart"/>
            <w:r w:rsidR="00116324" w:rsidRPr="00182383">
              <w:rPr>
                <w:sz w:val="22"/>
                <w:szCs w:val="22"/>
              </w:rPr>
              <w:t>буке</w:t>
            </w:r>
            <w:proofErr w:type="spellEnd"/>
            <w:r w:rsidR="00116324" w:rsidRPr="00182383">
              <w:rPr>
                <w:sz w:val="22"/>
                <w:szCs w:val="22"/>
              </w:rPr>
              <w:t xml:space="preserve"> у </w:t>
            </w:r>
            <w:proofErr w:type="spellStart"/>
            <w:r w:rsidR="00116324" w:rsidRPr="00182383">
              <w:rPr>
                <w:sz w:val="22"/>
                <w:szCs w:val="22"/>
              </w:rPr>
              <w:t>животној</w:t>
            </w:r>
            <w:proofErr w:type="spellEnd"/>
            <w:r w:rsidR="00116324" w:rsidRPr="00182383">
              <w:rPr>
                <w:sz w:val="22"/>
                <w:szCs w:val="22"/>
              </w:rPr>
              <w:t xml:space="preserve"> </w:t>
            </w:r>
            <w:proofErr w:type="spellStart"/>
            <w:r w:rsidR="00116324" w:rsidRPr="00182383">
              <w:rPr>
                <w:sz w:val="22"/>
                <w:szCs w:val="22"/>
              </w:rPr>
              <w:t>средини</w:t>
            </w:r>
            <w:proofErr w:type="spellEnd"/>
            <w:r w:rsidR="00116324" w:rsidRPr="00182383">
              <w:rPr>
                <w:sz w:val="22"/>
                <w:szCs w:val="22"/>
              </w:rPr>
              <w:t xml:space="preserve"> </w:t>
            </w:r>
            <w:proofErr w:type="spellStart"/>
            <w:r w:rsidR="00116324" w:rsidRPr="00182383">
              <w:rPr>
                <w:sz w:val="22"/>
                <w:szCs w:val="22"/>
              </w:rPr>
              <w:t>са</w:t>
            </w:r>
            <w:proofErr w:type="spellEnd"/>
            <w:r w:rsidR="00116324" w:rsidRPr="00182383">
              <w:rPr>
                <w:sz w:val="22"/>
                <w:szCs w:val="22"/>
              </w:rPr>
              <w:t xml:space="preserve"> </w:t>
            </w:r>
            <w:proofErr w:type="spellStart"/>
            <w:r w:rsidR="00116324" w:rsidRPr="00182383">
              <w:rPr>
                <w:sz w:val="22"/>
                <w:szCs w:val="22"/>
              </w:rPr>
              <w:t>имплементацијом</w:t>
            </w:r>
            <w:proofErr w:type="spellEnd"/>
            <w:r w:rsidR="00116324" w:rsidRPr="00182383">
              <w:rPr>
                <w:sz w:val="22"/>
                <w:szCs w:val="22"/>
              </w:rPr>
              <w:t xml:space="preserve"> и </w:t>
            </w:r>
            <w:proofErr w:type="spellStart"/>
            <w:r w:rsidR="00116324" w:rsidRPr="00182383">
              <w:rPr>
                <w:sz w:val="22"/>
                <w:szCs w:val="22"/>
              </w:rPr>
              <w:t>евалуацијом</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jc w:val="both"/>
              <w:rPr>
                <w:sz w:val="22"/>
                <w:szCs w:val="22"/>
              </w:rPr>
            </w:pPr>
            <w:r w:rsidRPr="00182383">
              <w:rPr>
                <w:sz w:val="22"/>
                <w:szCs w:val="22"/>
              </w:rPr>
              <w:t>ЈЛС</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jc w:val="both"/>
              <w:rPr>
                <w:sz w:val="22"/>
                <w:szCs w:val="22"/>
              </w:rPr>
            </w:pPr>
            <w:r w:rsidRPr="00182383">
              <w:rPr>
                <w:sz w:val="22"/>
                <w:szCs w:val="22"/>
              </w:rPr>
              <w:t xml:space="preserve">ИЗЈЗ/ЗЗЈЗ, МЗ, МЖС; ОЦД, </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576A42" w:rsidP="00A86535">
            <w:pPr>
              <w:spacing w:before="60" w:after="60"/>
              <w:jc w:val="both"/>
              <w:rPr>
                <w:sz w:val="22"/>
                <w:szCs w:val="22"/>
              </w:rPr>
            </w:pPr>
            <w:r w:rsidRPr="00182383">
              <w:rPr>
                <w:sz w:val="22"/>
                <w:szCs w:val="22"/>
              </w:rPr>
              <w:t>2024-2028</w:t>
            </w:r>
            <w:r w:rsidR="000810D4" w:rsidRPr="00182383">
              <w:rPr>
                <w:sz w:val="22"/>
                <w:szCs w:val="22"/>
              </w:rPr>
              <w:t>.</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510CB6" w:rsidP="00A86535">
            <w:pPr>
              <w:spacing w:before="60" w:after="60"/>
              <w:jc w:val="right"/>
              <w:rPr>
                <w:color w:val="FF0000"/>
                <w:sz w:val="22"/>
                <w:szCs w:val="22"/>
              </w:rPr>
            </w:pPr>
            <w:r w:rsidRPr="00182383">
              <w:rPr>
                <w:color w:val="FF0000"/>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510CB6" w:rsidP="00A86535">
            <w:pPr>
              <w:spacing w:before="60" w:after="60"/>
              <w:jc w:val="right"/>
              <w:rPr>
                <w:color w:val="FF0000"/>
                <w:sz w:val="22"/>
                <w:szCs w:val="22"/>
              </w:rPr>
            </w:pPr>
            <w:r w:rsidRPr="00182383">
              <w:rPr>
                <w:color w:val="FF0000"/>
                <w:sz w:val="22"/>
                <w:szCs w:val="22"/>
              </w:rPr>
              <w:t>/</w:t>
            </w: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510CB6" w:rsidP="00A86535">
            <w:pPr>
              <w:spacing w:before="60" w:after="60"/>
              <w:jc w:val="right"/>
              <w:rPr>
                <w:color w:val="FF0000"/>
                <w:sz w:val="22"/>
                <w:szCs w:val="22"/>
              </w:rPr>
            </w:pPr>
            <w:r w:rsidRPr="00182383">
              <w:rPr>
                <w:color w:val="FF0000"/>
                <w:sz w:val="22"/>
                <w:szCs w:val="22"/>
              </w:rPr>
              <w:t>/</w:t>
            </w:r>
          </w:p>
        </w:tc>
      </w:tr>
      <w:tr w:rsidR="00116324" w:rsidRPr="00182383" w:rsidTr="00116324">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B30D9" w:rsidP="00A86535">
            <w:pPr>
              <w:spacing w:before="60" w:after="60"/>
              <w:rPr>
                <w:sz w:val="22"/>
                <w:szCs w:val="22"/>
              </w:rPr>
            </w:pPr>
            <w:r w:rsidRPr="00182383">
              <w:rPr>
                <w:sz w:val="22"/>
                <w:szCs w:val="22"/>
              </w:rPr>
              <w:t>3.7</w:t>
            </w:r>
            <w:r w:rsidR="00116324" w:rsidRPr="00182383">
              <w:rPr>
                <w:sz w:val="22"/>
                <w:szCs w:val="22"/>
              </w:rPr>
              <w:t>.2</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10CB6">
            <w:pPr>
              <w:spacing w:before="60" w:after="60"/>
              <w:rPr>
                <w:sz w:val="22"/>
                <w:szCs w:val="22"/>
              </w:rPr>
            </w:pPr>
            <w:proofErr w:type="spellStart"/>
            <w:r w:rsidRPr="00182383">
              <w:rPr>
                <w:sz w:val="22"/>
                <w:szCs w:val="22"/>
              </w:rPr>
              <w:t>Мерење</w:t>
            </w:r>
            <w:proofErr w:type="spellEnd"/>
            <w:r w:rsidRPr="00182383">
              <w:rPr>
                <w:sz w:val="22"/>
                <w:szCs w:val="22"/>
              </w:rPr>
              <w:t xml:space="preserve"> </w:t>
            </w:r>
            <w:proofErr w:type="spellStart"/>
            <w:r w:rsidRPr="00182383">
              <w:rPr>
                <w:sz w:val="22"/>
                <w:szCs w:val="22"/>
              </w:rPr>
              <w:t>нивоа</w:t>
            </w:r>
            <w:proofErr w:type="spellEnd"/>
            <w:r w:rsidRPr="00182383">
              <w:rPr>
                <w:sz w:val="22"/>
                <w:szCs w:val="22"/>
              </w:rPr>
              <w:t xml:space="preserve"> </w:t>
            </w:r>
            <w:proofErr w:type="spellStart"/>
            <w:r w:rsidRPr="00182383">
              <w:rPr>
                <w:sz w:val="22"/>
                <w:szCs w:val="22"/>
              </w:rPr>
              <w:t>буке</w:t>
            </w:r>
            <w:proofErr w:type="spellEnd"/>
            <w:r w:rsidRPr="00182383">
              <w:rPr>
                <w:sz w:val="22"/>
                <w:szCs w:val="22"/>
              </w:rPr>
              <w:t xml:space="preserve"> </w:t>
            </w:r>
            <w:proofErr w:type="spellStart"/>
            <w:r w:rsidR="00510CB6" w:rsidRPr="00182383">
              <w:rPr>
                <w:sz w:val="22"/>
                <w:szCs w:val="22"/>
              </w:rPr>
              <w:t>према</w:t>
            </w:r>
            <w:proofErr w:type="spellEnd"/>
            <w:r w:rsidR="00510CB6" w:rsidRPr="00182383">
              <w:rPr>
                <w:sz w:val="22"/>
                <w:szCs w:val="22"/>
              </w:rPr>
              <w:t xml:space="preserve"> </w:t>
            </w:r>
            <w:proofErr w:type="spellStart"/>
            <w:r w:rsidR="00510CB6" w:rsidRPr="00182383">
              <w:rPr>
                <w:sz w:val="22"/>
                <w:szCs w:val="22"/>
              </w:rPr>
              <w:t>Програму</w:t>
            </w:r>
            <w:proofErr w:type="spellEnd"/>
            <w:r w:rsidR="00510CB6" w:rsidRPr="00182383">
              <w:rPr>
                <w:sz w:val="22"/>
                <w:szCs w:val="22"/>
              </w:rPr>
              <w:t xml:space="preserve"> </w:t>
            </w:r>
            <w:proofErr w:type="spellStart"/>
            <w:r w:rsidR="00510CB6" w:rsidRPr="00182383">
              <w:rPr>
                <w:sz w:val="22"/>
                <w:szCs w:val="22"/>
              </w:rPr>
              <w:t>за</w:t>
            </w:r>
            <w:proofErr w:type="spellEnd"/>
            <w:r w:rsidR="00510CB6" w:rsidRPr="00182383">
              <w:rPr>
                <w:sz w:val="22"/>
                <w:szCs w:val="22"/>
              </w:rPr>
              <w:t xml:space="preserve"> </w:t>
            </w:r>
            <w:proofErr w:type="spellStart"/>
            <w:r w:rsidR="00510CB6" w:rsidRPr="00182383">
              <w:rPr>
                <w:sz w:val="22"/>
                <w:szCs w:val="22"/>
              </w:rPr>
              <w:t>праћење</w:t>
            </w:r>
            <w:proofErr w:type="spellEnd"/>
            <w:r w:rsidR="00510CB6" w:rsidRPr="00182383">
              <w:rPr>
                <w:sz w:val="22"/>
                <w:szCs w:val="22"/>
              </w:rPr>
              <w:t xml:space="preserve"> </w:t>
            </w:r>
            <w:proofErr w:type="spellStart"/>
            <w:r w:rsidR="00510CB6" w:rsidRPr="00182383">
              <w:rPr>
                <w:sz w:val="22"/>
                <w:szCs w:val="22"/>
              </w:rPr>
              <w:t>нивоа</w:t>
            </w:r>
            <w:proofErr w:type="spellEnd"/>
            <w:r w:rsidR="00510CB6" w:rsidRPr="00182383">
              <w:rPr>
                <w:sz w:val="22"/>
                <w:szCs w:val="22"/>
              </w:rPr>
              <w:t xml:space="preserve"> </w:t>
            </w:r>
            <w:proofErr w:type="spellStart"/>
            <w:r w:rsidR="00510CB6" w:rsidRPr="00182383">
              <w:rPr>
                <w:sz w:val="22"/>
                <w:szCs w:val="22"/>
              </w:rPr>
              <w:t>буке</w:t>
            </w:r>
            <w:proofErr w:type="spellEnd"/>
            <w:r w:rsidR="00510CB6" w:rsidRPr="00182383">
              <w:rPr>
                <w:sz w:val="22"/>
                <w:szCs w:val="22"/>
              </w:rPr>
              <w:t xml:space="preserve"> у </w:t>
            </w:r>
            <w:proofErr w:type="spellStart"/>
            <w:r w:rsidR="00510CB6" w:rsidRPr="00182383">
              <w:rPr>
                <w:sz w:val="22"/>
                <w:szCs w:val="22"/>
              </w:rPr>
              <w:t>животној</w:t>
            </w:r>
            <w:proofErr w:type="spellEnd"/>
            <w:r w:rsidR="00510CB6" w:rsidRPr="00182383">
              <w:rPr>
                <w:sz w:val="22"/>
                <w:szCs w:val="22"/>
              </w:rPr>
              <w:t xml:space="preserve"> </w:t>
            </w:r>
            <w:proofErr w:type="spellStart"/>
            <w:r w:rsidR="00510CB6" w:rsidRPr="00182383">
              <w:rPr>
                <w:sz w:val="22"/>
                <w:szCs w:val="22"/>
              </w:rPr>
              <w:t>средини</w:t>
            </w:r>
            <w:proofErr w:type="spellEnd"/>
            <w:r w:rsidR="00510CB6" w:rsidRPr="00182383">
              <w:rPr>
                <w:sz w:val="22"/>
                <w:szCs w:val="22"/>
              </w:rPr>
              <w:t xml:space="preserve"> </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rPr>
                <w:sz w:val="22"/>
                <w:szCs w:val="22"/>
              </w:rPr>
            </w:pPr>
            <w:r w:rsidRPr="00182383">
              <w:rPr>
                <w:sz w:val="22"/>
                <w:szCs w:val="22"/>
              </w:rPr>
              <w:t>ЈЛС</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jc w:val="both"/>
              <w:rPr>
                <w:sz w:val="22"/>
                <w:szCs w:val="22"/>
              </w:rPr>
            </w:pPr>
            <w:r w:rsidRPr="00182383">
              <w:rPr>
                <w:sz w:val="22"/>
                <w:szCs w:val="22"/>
              </w:rPr>
              <w:t>ИЗЈЗ/ЗЗЈЗ, МЗ, МЖС</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576A42" w:rsidP="00A86535">
            <w:pPr>
              <w:spacing w:before="60" w:after="60"/>
              <w:jc w:val="both"/>
              <w:rPr>
                <w:sz w:val="22"/>
                <w:szCs w:val="22"/>
              </w:rPr>
            </w:pPr>
            <w:r w:rsidRPr="00182383">
              <w:rPr>
                <w:sz w:val="22"/>
                <w:szCs w:val="22"/>
              </w:rPr>
              <w:t>2024-2028</w:t>
            </w:r>
            <w:r w:rsidR="000810D4" w:rsidRPr="00182383">
              <w:rPr>
                <w:sz w:val="22"/>
                <w:szCs w:val="22"/>
              </w:rPr>
              <w:t>.</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510CB6" w:rsidP="00576A42">
            <w:pPr>
              <w:spacing w:before="60" w:after="60"/>
              <w:jc w:val="center"/>
              <w:rPr>
                <w:sz w:val="22"/>
                <w:szCs w:val="22"/>
              </w:rPr>
            </w:pPr>
            <w:r w:rsidRPr="00182383">
              <w:rPr>
                <w:sz w:val="22"/>
                <w:szCs w:val="22"/>
              </w:rPr>
              <w:t>2.000.000,00</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510CB6" w:rsidP="00576A42">
            <w:pPr>
              <w:spacing w:before="60" w:after="60"/>
              <w:jc w:val="center"/>
              <w:rPr>
                <w:sz w:val="22"/>
                <w:szCs w:val="22"/>
              </w:rPr>
            </w:pPr>
            <w:r w:rsidRPr="00182383">
              <w:rPr>
                <w:sz w:val="22"/>
                <w:szCs w:val="22"/>
              </w:rPr>
              <w:t>400.000,00</w:t>
            </w: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510CB6" w:rsidP="00576A42">
            <w:pPr>
              <w:spacing w:before="60" w:after="60"/>
              <w:jc w:val="center"/>
              <w:rPr>
                <w:sz w:val="22"/>
                <w:szCs w:val="22"/>
              </w:rPr>
            </w:pPr>
            <w:r w:rsidRPr="00182383">
              <w:rPr>
                <w:sz w:val="22"/>
                <w:szCs w:val="22"/>
              </w:rPr>
              <w:t>2.000.000,00</w:t>
            </w:r>
          </w:p>
        </w:tc>
      </w:tr>
      <w:tr w:rsidR="00116324" w:rsidRPr="00182383" w:rsidTr="00116324">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B30D9" w:rsidP="00A86535">
            <w:pPr>
              <w:spacing w:before="60" w:after="60"/>
              <w:rPr>
                <w:sz w:val="22"/>
                <w:szCs w:val="22"/>
              </w:rPr>
            </w:pPr>
            <w:r w:rsidRPr="00182383">
              <w:rPr>
                <w:sz w:val="22"/>
                <w:szCs w:val="22"/>
              </w:rPr>
              <w:t>3.7</w:t>
            </w:r>
            <w:r w:rsidR="00116324" w:rsidRPr="00182383">
              <w:rPr>
                <w:sz w:val="22"/>
                <w:szCs w:val="22"/>
              </w:rPr>
              <w:t>.3</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rPr>
                <w:sz w:val="22"/>
                <w:szCs w:val="22"/>
              </w:rPr>
            </w:pPr>
            <w:proofErr w:type="spellStart"/>
            <w:r w:rsidRPr="00182383">
              <w:rPr>
                <w:sz w:val="22"/>
                <w:szCs w:val="22"/>
              </w:rPr>
              <w:t>Анкетно</w:t>
            </w:r>
            <w:proofErr w:type="spellEnd"/>
            <w:r w:rsidRPr="00182383">
              <w:rPr>
                <w:sz w:val="22"/>
                <w:szCs w:val="22"/>
              </w:rPr>
              <w:t xml:space="preserve"> </w:t>
            </w:r>
            <w:proofErr w:type="spellStart"/>
            <w:r w:rsidRPr="00182383">
              <w:rPr>
                <w:sz w:val="22"/>
                <w:szCs w:val="22"/>
              </w:rPr>
              <w:t>испитивање</w:t>
            </w:r>
            <w:proofErr w:type="spellEnd"/>
            <w:r w:rsidRPr="00182383">
              <w:rPr>
                <w:sz w:val="22"/>
                <w:szCs w:val="22"/>
              </w:rPr>
              <w:t xml:space="preserve"> </w:t>
            </w:r>
            <w:proofErr w:type="spellStart"/>
            <w:r w:rsidRPr="00182383">
              <w:rPr>
                <w:sz w:val="22"/>
                <w:szCs w:val="22"/>
              </w:rPr>
              <w:t>становништва</w:t>
            </w:r>
            <w:proofErr w:type="spellEnd"/>
            <w:r w:rsidRPr="00182383">
              <w:rPr>
                <w:sz w:val="22"/>
                <w:szCs w:val="22"/>
              </w:rPr>
              <w:t xml:space="preserve"> о </w:t>
            </w:r>
            <w:proofErr w:type="spellStart"/>
            <w:r w:rsidRPr="00182383">
              <w:rPr>
                <w:sz w:val="22"/>
                <w:szCs w:val="22"/>
              </w:rPr>
              <w:t>субјективном</w:t>
            </w:r>
            <w:proofErr w:type="spellEnd"/>
            <w:r w:rsidRPr="00182383">
              <w:rPr>
                <w:sz w:val="22"/>
                <w:szCs w:val="22"/>
              </w:rPr>
              <w:t xml:space="preserve"> </w:t>
            </w:r>
            <w:proofErr w:type="spellStart"/>
            <w:r w:rsidRPr="00182383">
              <w:rPr>
                <w:sz w:val="22"/>
                <w:szCs w:val="22"/>
              </w:rPr>
              <w:t>доживљају</w:t>
            </w:r>
            <w:proofErr w:type="spellEnd"/>
            <w:r w:rsidRPr="00182383">
              <w:rPr>
                <w:sz w:val="22"/>
                <w:szCs w:val="22"/>
              </w:rPr>
              <w:t xml:space="preserve"> </w:t>
            </w:r>
            <w:proofErr w:type="spellStart"/>
            <w:r w:rsidRPr="00182383">
              <w:rPr>
                <w:sz w:val="22"/>
                <w:szCs w:val="22"/>
              </w:rPr>
              <w:t>буке</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jc w:val="both"/>
              <w:rPr>
                <w:sz w:val="22"/>
                <w:szCs w:val="22"/>
              </w:rPr>
            </w:pPr>
            <w:r w:rsidRPr="00182383">
              <w:rPr>
                <w:sz w:val="22"/>
                <w:szCs w:val="22"/>
              </w:rPr>
              <w:t>ЈЛС</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jc w:val="both"/>
              <w:rPr>
                <w:sz w:val="22"/>
                <w:szCs w:val="22"/>
              </w:rPr>
            </w:pPr>
            <w:r w:rsidRPr="00182383">
              <w:rPr>
                <w:sz w:val="22"/>
                <w:szCs w:val="22"/>
              </w:rPr>
              <w:t>ИЗЈЗ/ЗЗЈЗ, МЗ, МЖС</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576A42" w:rsidP="00A86535">
            <w:pPr>
              <w:spacing w:before="60" w:after="60"/>
              <w:jc w:val="both"/>
              <w:rPr>
                <w:sz w:val="22"/>
                <w:szCs w:val="22"/>
              </w:rPr>
            </w:pPr>
            <w:r w:rsidRPr="00182383">
              <w:rPr>
                <w:sz w:val="22"/>
                <w:szCs w:val="22"/>
              </w:rPr>
              <w:t>2024-2028</w:t>
            </w:r>
            <w:r w:rsidR="000810D4" w:rsidRPr="00182383">
              <w:rPr>
                <w:sz w:val="22"/>
                <w:szCs w:val="22"/>
              </w:rPr>
              <w:t>.</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r>
      <w:tr w:rsidR="00116324" w:rsidRPr="00182383" w:rsidTr="00116324">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B30D9" w:rsidP="00A86535">
            <w:pPr>
              <w:spacing w:before="60" w:after="60"/>
              <w:rPr>
                <w:sz w:val="22"/>
                <w:szCs w:val="22"/>
              </w:rPr>
            </w:pPr>
            <w:r w:rsidRPr="00182383">
              <w:rPr>
                <w:sz w:val="22"/>
                <w:szCs w:val="22"/>
              </w:rPr>
              <w:t>3.7</w:t>
            </w:r>
            <w:r w:rsidR="00116324" w:rsidRPr="00182383">
              <w:rPr>
                <w:sz w:val="22"/>
                <w:szCs w:val="22"/>
              </w:rPr>
              <w:t>.4</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rPr>
                <w:sz w:val="22"/>
                <w:szCs w:val="22"/>
              </w:rPr>
            </w:pPr>
            <w:proofErr w:type="spellStart"/>
            <w:r w:rsidRPr="00182383">
              <w:rPr>
                <w:sz w:val="22"/>
                <w:szCs w:val="22"/>
              </w:rPr>
              <w:t>Прикупљање</w:t>
            </w:r>
            <w:proofErr w:type="spellEnd"/>
            <w:r w:rsidRPr="00182383">
              <w:rPr>
                <w:sz w:val="22"/>
                <w:szCs w:val="22"/>
              </w:rPr>
              <w:t xml:space="preserve"> и </w:t>
            </w:r>
            <w:proofErr w:type="spellStart"/>
            <w:r w:rsidRPr="00182383">
              <w:rPr>
                <w:sz w:val="22"/>
                <w:szCs w:val="22"/>
              </w:rPr>
              <w:t>статистичка</w:t>
            </w:r>
            <w:proofErr w:type="spellEnd"/>
            <w:r w:rsidRPr="00182383">
              <w:rPr>
                <w:sz w:val="22"/>
                <w:szCs w:val="22"/>
              </w:rPr>
              <w:t xml:space="preserve"> </w:t>
            </w:r>
            <w:proofErr w:type="spellStart"/>
            <w:r w:rsidRPr="00182383">
              <w:rPr>
                <w:sz w:val="22"/>
                <w:szCs w:val="22"/>
              </w:rPr>
              <w:t>обрада</w:t>
            </w:r>
            <w:proofErr w:type="spellEnd"/>
            <w:r w:rsidRPr="00182383">
              <w:rPr>
                <w:sz w:val="22"/>
                <w:szCs w:val="22"/>
              </w:rPr>
              <w:t xml:space="preserve"> </w:t>
            </w:r>
            <w:proofErr w:type="spellStart"/>
            <w:r w:rsidRPr="00182383">
              <w:rPr>
                <w:sz w:val="22"/>
                <w:szCs w:val="22"/>
              </w:rPr>
              <w:t>података</w:t>
            </w:r>
            <w:proofErr w:type="spellEnd"/>
            <w:r w:rsidRPr="00182383">
              <w:rPr>
                <w:sz w:val="22"/>
                <w:szCs w:val="22"/>
              </w:rPr>
              <w:t xml:space="preserve"> </w:t>
            </w:r>
            <w:proofErr w:type="spellStart"/>
            <w:r w:rsidRPr="00182383">
              <w:rPr>
                <w:sz w:val="22"/>
                <w:szCs w:val="22"/>
              </w:rPr>
              <w:t>према</w:t>
            </w:r>
            <w:proofErr w:type="spellEnd"/>
            <w:r w:rsidRPr="00182383">
              <w:rPr>
                <w:sz w:val="22"/>
                <w:szCs w:val="22"/>
              </w:rPr>
              <w:t xml:space="preserve"> </w:t>
            </w:r>
            <w:proofErr w:type="spellStart"/>
            <w:r w:rsidRPr="00182383">
              <w:rPr>
                <w:sz w:val="22"/>
                <w:szCs w:val="22"/>
              </w:rPr>
              <w:t>дефинисаним</w:t>
            </w:r>
            <w:proofErr w:type="spellEnd"/>
            <w:r w:rsidRPr="00182383">
              <w:rPr>
                <w:sz w:val="22"/>
                <w:szCs w:val="22"/>
              </w:rPr>
              <w:t xml:space="preserve"> </w:t>
            </w:r>
            <w:proofErr w:type="spellStart"/>
            <w:r w:rsidRPr="00182383">
              <w:rPr>
                <w:sz w:val="22"/>
                <w:szCs w:val="22"/>
              </w:rPr>
              <w:t>мерним</w:t>
            </w:r>
            <w:proofErr w:type="spellEnd"/>
            <w:r w:rsidRPr="00182383">
              <w:rPr>
                <w:sz w:val="22"/>
                <w:szCs w:val="22"/>
              </w:rPr>
              <w:t xml:space="preserve"> </w:t>
            </w:r>
            <w:proofErr w:type="spellStart"/>
            <w:r w:rsidRPr="00182383">
              <w:rPr>
                <w:sz w:val="22"/>
                <w:szCs w:val="22"/>
              </w:rPr>
              <w:t>местима</w:t>
            </w:r>
            <w:proofErr w:type="spellEnd"/>
            <w:r w:rsidRPr="00182383">
              <w:rPr>
                <w:sz w:val="22"/>
                <w:szCs w:val="22"/>
              </w:rPr>
              <w:t xml:space="preserve"> и </w:t>
            </w:r>
            <w:proofErr w:type="spellStart"/>
            <w:r w:rsidRPr="00182383">
              <w:rPr>
                <w:sz w:val="22"/>
                <w:szCs w:val="22"/>
              </w:rPr>
              <w:t>прикупљеним</w:t>
            </w:r>
            <w:proofErr w:type="spellEnd"/>
            <w:r w:rsidRPr="00182383">
              <w:rPr>
                <w:sz w:val="22"/>
                <w:szCs w:val="22"/>
              </w:rPr>
              <w:t xml:space="preserve"> </w:t>
            </w:r>
            <w:proofErr w:type="spellStart"/>
            <w:r w:rsidRPr="00182383">
              <w:rPr>
                <w:sz w:val="22"/>
                <w:szCs w:val="22"/>
              </w:rPr>
              <w:t>анкетним</w:t>
            </w:r>
            <w:proofErr w:type="spellEnd"/>
            <w:r w:rsidRPr="00182383">
              <w:rPr>
                <w:sz w:val="22"/>
                <w:szCs w:val="22"/>
              </w:rPr>
              <w:t xml:space="preserve"> </w:t>
            </w:r>
            <w:proofErr w:type="spellStart"/>
            <w:r w:rsidRPr="00182383">
              <w:rPr>
                <w:sz w:val="22"/>
                <w:szCs w:val="22"/>
              </w:rPr>
              <w:t>подацима</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jc w:val="both"/>
              <w:rPr>
                <w:sz w:val="22"/>
                <w:szCs w:val="22"/>
              </w:rPr>
            </w:pPr>
            <w:r w:rsidRPr="00182383">
              <w:rPr>
                <w:sz w:val="22"/>
                <w:szCs w:val="22"/>
              </w:rPr>
              <w:t>ЈЛС</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jc w:val="both"/>
              <w:rPr>
                <w:sz w:val="22"/>
                <w:szCs w:val="22"/>
              </w:rPr>
            </w:pPr>
            <w:r w:rsidRPr="00182383">
              <w:rPr>
                <w:sz w:val="22"/>
                <w:szCs w:val="22"/>
              </w:rPr>
              <w:t>ИЗЈЗ/ЗЗЈЗ, МЗ, МЖС</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576A42" w:rsidP="00A86535">
            <w:pPr>
              <w:spacing w:before="60" w:after="60"/>
              <w:jc w:val="both"/>
              <w:rPr>
                <w:sz w:val="22"/>
                <w:szCs w:val="22"/>
              </w:rPr>
            </w:pPr>
            <w:r w:rsidRPr="00182383">
              <w:rPr>
                <w:sz w:val="22"/>
                <w:szCs w:val="22"/>
              </w:rPr>
              <w:t>2024-2028</w:t>
            </w:r>
            <w:r w:rsidR="000810D4" w:rsidRPr="00182383">
              <w:rPr>
                <w:sz w:val="22"/>
                <w:szCs w:val="22"/>
              </w:rPr>
              <w:t>.</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r>
      <w:tr w:rsidR="00116324" w:rsidRPr="00182383" w:rsidTr="00116324">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B30D9" w:rsidP="00A86535">
            <w:pPr>
              <w:spacing w:before="60" w:after="60"/>
              <w:rPr>
                <w:sz w:val="22"/>
                <w:szCs w:val="22"/>
              </w:rPr>
            </w:pPr>
            <w:r w:rsidRPr="00182383">
              <w:rPr>
                <w:sz w:val="22"/>
                <w:szCs w:val="22"/>
              </w:rPr>
              <w:lastRenderedPageBreak/>
              <w:t>3.7</w:t>
            </w:r>
            <w:r w:rsidR="00116324" w:rsidRPr="00182383">
              <w:rPr>
                <w:sz w:val="22"/>
                <w:szCs w:val="22"/>
              </w:rPr>
              <w:t>.5</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rPr>
                <w:sz w:val="22"/>
                <w:szCs w:val="22"/>
              </w:rPr>
            </w:pPr>
            <w:proofErr w:type="spellStart"/>
            <w:r w:rsidRPr="00182383">
              <w:rPr>
                <w:sz w:val="22"/>
                <w:szCs w:val="22"/>
              </w:rPr>
              <w:t>Формирање</w:t>
            </w:r>
            <w:proofErr w:type="spellEnd"/>
            <w:r w:rsidRPr="00182383">
              <w:rPr>
                <w:sz w:val="22"/>
                <w:szCs w:val="22"/>
              </w:rPr>
              <w:t xml:space="preserve"> </w:t>
            </w:r>
            <w:proofErr w:type="spellStart"/>
            <w:r w:rsidRPr="00182383">
              <w:rPr>
                <w:sz w:val="22"/>
                <w:szCs w:val="22"/>
              </w:rPr>
              <w:t>базе</w:t>
            </w:r>
            <w:proofErr w:type="spellEnd"/>
            <w:r w:rsidRPr="00182383">
              <w:rPr>
                <w:sz w:val="22"/>
                <w:szCs w:val="22"/>
              </w:rPr>
              <w:t xml:space="preserve"> </w:t>
            </w:r>
            <w:proofErr w:type="spellStart"/>
            <w:r w:rsidRPr="00182383">
              <w:rPr>
                <w:sz w:val="22"/>
                <w:szCs w:val="22"/>
              </w:rPr>
              <w:t>података</w:t>
            </w:r>
            <w:proofErr w:type="spellEnd"/>
            <w:r w:rsidRPr="00182383">
              <w:rPr>
                <w:sz w:val="22"/>
                <w:szCs w:val="22"/>
              </w:rPr>
              <w:t xml:space="preserve"> </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jc w:val="both"/>
              <w:rPr>
                <w:sz w:val="22"/>
                <w:szCs w:val="22"/>
              </w:rPr>
            </w:pPr>
            <w:r w:rsidRPr="00182383">
              <w:rPr>
                <w:sz w:val="22"/>
                <w:szCs w:val="22"/>
              </w:rPr>
              <w:t>ЈЛС</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jc w:val="both"/>
              <w:rPr>
                <w:sz w:val="22"/>
                <w:szCs w:val="22"/>
              </w:rPr>
            </w:pPr>
            <w:r w:rsidRPr="00182383">
              <w:rPr>
                <w:sz w:val="22"/>
                <w:szCs w:val="22"/>
              </w:rPr>
              <w:t>ИЗЈЗ/ЗЗЈЗ, МЗ, МЖС</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576A42" w:rsidP="00A86535">
            <w:pPr>
              <w:spacing w:before="60" w:after="60"/>
              <w:jc w:val="both"/>
              <w:rPr>
                <w:sz w:val="22"/>
                <w:szCs w:val="22"/>
              </w:rPr>
            </w:pPr>
            <w:r w:rsidRPr="00182383">
              <w:rPr>
                <w:sz w:val="22"/>
                <w:szCs w:val="22"/>
              </w:rPr>
              <w:t>2024-2028</w:t>
            </w:r>
            <w:r w:rsidR="000810D4" w:rsidRPr="00182383">
              <w:rPr>
                <w:sz w:val="22"/>
                <w:szCs w:val="22"/>
              </w:rPr>
              <w:t>.</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r>
      <w:tr w:rsidR="00116324" w:rsidRPr="00182383" w:rsidTr="00116324">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B30D9" w:rsidP="00A86535">
            <w:pPr>
              <w:spacing w:before="60" w:after="60"/>
              <w:rPr>
                <w:sz w:val="22"/>
                <w:szCs w:val="22"/>
              </w:rPr>
            </w:pPr>
            <w:r w:rsidRPr="00182383">
              <w:rPr>
                <w:sz w:val="22"/>
                <w:szCs w:val="22"/>
              </w:rPr>
              <w:t>3.7</w:t>
            </w:r>
            <w:r w:rsidR="00116324" w:rsidRPr="00182383">
              <w:rPr>
                <w:sz w:val="22"/>
                <w:szCs w:val="22"/>
              </w:rPr>
              <w:t>.6</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годишњег</w:t>
            </w:r>
            <w:proofErr w:type="spellEnd"/>
            <w:r w:rsidRPr="00182383">
              <w:rPr>
                <w:sz w:val="22"/>
                <w:szCs w:val="22"/>
              </w:rPr>
              <w:t xml:space="preserve"> </w:t>
            </w:r>
            <w:proofErr w:type="spellStart"/>
            <w:r w:rsidRPr="00182383">
              <w:rPr>
                <w:sz w:val="22"/>
                <w:szCs w:val="22"/>
              </w:rPr>
              <w:t>извештаја</w:t>
            </w:r>
            <w:proofErr w:type="spellEnd"/>
            <w:r w:rsidRPr="00182383">
              <w:rPr>
                <w:sz w:val="22"/>
                <w:szCs w:val="22"/>
              </w:rPr>
              <w:t xml:space="preserve"> и </w:t>
            </w:r>
            <w:proofErr w:type="spellStart"/>
            <w:r w:rsidRPr="00182383">
              <w:rPr>
                <w:sz w:val="22"/>
                <w:szCs w:val="22"/>
              </w:rPr>
              <w:t>евалуација</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предлогом</w:t>
            </w:r>
            <w:proofErr w:type="spellEnd"/>
            <w:r w:rsidRPr="00182383">
              <w:rPr>
                <w:sz w:val="22"/>
                <w:szCs w:val="22"/>
              </w:rPr>
              <w:t xml:space="preserve"> </w:t>
            </w:r>
            <w:proofErr w:type="spellStart"/>
            <w:r w:rsidRPr="00182383">
              <w:rPr>
                <w:sz w:val="22"/>
                <w:szCs w:val="22"/>
              </w:rPr>
              <w:t>мера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унапређење</w:t>
            </w:r>
            <w:proofErr w:type="spellEnd"/>
            <w:r w:rsidRPr="00182383">
              <w:rPr>
                <w:sz w:val="22"/>
                <w:szCs w:val="22"/>
              </w:rPr>
              <w:t xml:space="preserve"> </w:t>
            </w:r>
            <w:proofErr w:type="spellStart"/>
            <w:r w:rsidRPr="00182383">
              <w:rPr>
                <w:sz w:val="22"/>
                <w:szCs w:val="22"/>
              </w:rPr>
              <w:t>услова</w:t>
            </w:r>
            <w:proofErr w:type="spellEnd"/>
            <w:r w:rsidRPr="00182383">
              <w:rPr>
                <w:sz w:val="22"/>
                <w:szCs w:val="22"/>
              </w:rPr>
              <w:t xml:space="preserve"> </w:t>
            </w:r>
            <w:proofErr w:type="spellStart"/>
            <w:r w:rsidRPr="00182383">
              <w:rPr>
                <w:sz w:val="22"/>
                <w:szCs w:val="22"/>
              </w:rPr>
              <w:t>животне</w:t>
            </w:r>
            <w:proofErr w:type="spellEnd"/>
            <w:r w:rsidRPr="00182383">
              <w:rPr>
                <w:sz w:val="22"/>
                <w:szCs w:val="22"/>
              </w:rPr>
              <w:t xml:space="preserve"> </w:t>
            </w:r>
            <w:proofErr w:type="spellStart"/>
            <w:r w:rsidRPr="00182383">
              <w:rPr>
                <w:sz w:val="22"/>
                <w:szCs w:val="22"/>
              </w:rPr>
              <w:t>средине</w:t>
            </w:r>
            <w:proofErr w:type="spellEnd"/>
            <w:r w:rsidRPr="00182383">
              <w:rPr>
                <w:sz w:val="22"/>
                <w:szCs w:val="22"/>
              </w:rPr>
              <w:t xml:space="preserve"> и </w:t>
            </w:r>
            <w:proofErr w:type="spellStart"/>
            <w:r w:rsidRPr="00182383">
              <w:rPr>
                <w:sz w:val="22"/>
                <w:szCs w:val="22"/>
              </w:rPr>
              <w:t>заштите</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w:t>
            </w:r>
            <w:proofErr w:type="spellStart"/>
            <w:r w:rsidRPr="00182383">
              <w:rPr>
                <w:sz w:val="22"/>
                <w:szCs w:val="22"/>
              </w:rPr>
              <w:t>људи</w:t>
            </w:r>
            <w:proofErr w:type="spellEnd"/>
          </w:p>
          <w:p w:rsidR="00116324" w:rsidRPr="00182383" w:rsidRDefault="00116324" w:rsidP="00A86535">
            <w:pPr>
              <w:spacing w:before="60" w:after="60"/>
              <w:rPr>
                <w:sz w:val="22"/>
                <w:szCs w:val="22"/>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jc w:val="both"/>
              <w:rPr>
                <w:sz w:val="22"/>
                <w:szCs w:val="22"/>
              </w:rPr>
            </w:pPr>
            <w:r w:rsidRPr="00182383">
              <w:rPr>
                <w:sz w:val="22"/>
                <w:szCs w:val="22"/>
              </w:rPr>
              <w:t>ЈЛС</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jc w:val="both"/>
              <w:rPr>
                <w:sz w:val="22"/>
                <w:szCs w:val="22"/>
              </w:rPr>
            </w:pPr>
            <w:r w:rsidRPr="00182383">
              <w:rPr>
                <w:sz w:val="22"/>
                <w:szCs w:val="22"/>
              </w:rPr>
              <w:t>ИЗЈЗ/ЗЗЈЗ, МЗ, МЖС</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576A42" w:rsidP="00A86535">
            <w:pPr>
              <w:spacing w:before="60" w:after="60"/>
              <w:jc w:val="both"/>
              <w:rPr>
                <w:sz w:val="22"/>
                <w:szCs w:val="22"/>
              </w:rPr>
            </w:pPr>
            <w:r w:rsidRPr="00182383">
              <w:rPr>
                <w:sz w:val="22"/>
                <w:szCs w:val="22"/>
              </w:rPr>
              <w:t>2024-2028</w:t>
            </w:r>
            <w:r w:rsidR="000810D4" w:rsidRPr="00182383">
              <w:rPr>
                <w:sz w:val="22"/>
                <w:szCs w:val="22"/>
              </w:rPr>
              <w:t>.</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r>
      <w:tr w:rsidR="00116324" w:rsidRPr="00182383" w:rsidTr="00116324">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B30D9" w:rsidP="00A86535">
            <w:pPr>
              <w:spacing w:before="60" w:after="60"/>
              <w:rPr>
                <w:sz w:val="22"/>
                <w:szCs w:val="22"/>
              </w:rPr>
            </w:pPr>
            <w:r w:rsidRPr="00182383">
              <w:rPr>
                <w:sz w:val="22"/>
                <w:szCs w:val="22"/>
              </w:rPr>
              <w:t>3.7</w:t>
            </w:r>
            <w:r w:rsidR="00116324" w:rsidRPr="00182383">
              <w:rPr>
                <w:sz w:val="22"/>
                <w:szCs w:val="22"/>
              </w:rPr>
              <w:t>.7</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rPr>
                <w:sz w:val="22"/>
                <w:szCs w:val="22"/>
              </w:rPr>
            </w:pPr>
            <w:proofErr w:type="spellStart"/>
            <w:r w:rsidRPr="00182383">
              <w:rPr>
                <w:sz w:val="22"/>
                <w:szCs w:val="22"/>
              </w:rPr>
              <w:t>Информисање</w:t>
            </w:r>
            <w:proofErr w:type="spellEnd"/>
            <w:r w:rsidRPr="00182383">
              <w:rPr>
                <w:sz w:val="22"/>
                <w:szCs w:val="22"/>
              </w:rPr>
              <w:t xml:space="preserve"> </w:t>
            </w:r>
            <w:proofErr w:type="spellStart"/>
            <w:r w:rsidRPr="00182383">
              <w:rPr>
                <w:sz w:val="22"/>
                <w:szCs w:val="22"/>
              </w:rPr>
              <w:t>јавности</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jc w:val="both"/>
              <w:rPr>
                <w:sz w:val="22"/>
                <w:szCs w:val="22"/>
              </w:rPr>
            </w:pPr>
            <w:r w:rsidRPr="00182383">
              <w:rPr>
                <w:sz w:val="22"/>
                <w:szCs w:val="22"/>
              </w:rPr>
              <w:t>ЈЛС</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jc w:val="both"/>
              <w:rPr>
                <w:sz w:val="22"/>
                <w:szCs w:val="22"/>
              </w:rPr>
            </w:pPr>
            <w:r w:rsidRPr="00182383">
              <w:rPr>
                <w:sz w:val="22"/>
                <w:szCs w:val="22"/>
              </w:rPr>
              <w:t>ИЗЈЗ/ЗЗЈЗ, МЗ, МЖС</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576A42" w:rsidP="00A86535">
            <w:pPr>
              <w:spacing w:before="60" w:after="60"/>
              <w:jc w:val="both"/>
              <w:rPr>
                <w:sz w:val="22"/>
                <w:szCs w:val="22"/>
              </w:rPr>
            </w:pPr>
            <w:r w:rsidRPr="00182383">
              <w:rPr>
                <w:sz w:val="22"/>
                <w:szCs w:val="22"/>
              </w:rPr>
              <w:t>2024-2028</w:t>
            </w:r>
            <w:r w:rsidR="000810D4" w:rsidRPr="00182383">
              <w:rPr>
                <w:sz w:val="22"/>
                <w:szCs w:val="22"/>
              </w:rPr>
              <w:t>.</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r>
      <w:tr w:rsidR="00116324" w:rsidRPr="00182383" w:rsidTr="00116324">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B30D9" w:rsidP="00A86535">
            <w:pPr>
              <w:spacing w:before="60" w:after="60"/>
              <w:rPr>
                <w:sz w:val="22"/>
                <w:szCs w:val="22"/>
              </w:rPr>
            </w:pPr>
            <w:r w:rsidRPr="00182383">
              <w:rPr>
                <w:sz w:val="22"/>
                <w:szCs w:val="22"/>
              </w:rPr>
              <w:t>3.7</w:t>
            </w:r>
            <w:r w:rsidR="00116324" w:rsidRPr="00182383">
              <w:rPr>
                <w:sz w:val="22"/>
                <w:szCs w:val="22"/>
              </w:rPr>
              <w:t>.8</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rPr>
                <w:sz w:val="22"/>
                <w:szCs w:val="22"/>
              </w:rPr>
            </w:pPr>
            <w:proofErr w:type="spellStart"/>
            <w:r w:rsidRPr="00182383">
              <w:rPr>
                <w:sz w:val="22"/>
                <w:szCs w:val="22"/>
              </w:rPr>
              <w:t>Задовољство</w:t>
            </w:r>
            <w:proofErr w:type="spellEnd"/>
            <w:r w:rsidRPr="00182383">
              <w:rPr>
                <w:sz w:val="22"/>
                <w:szCs w:val="22"/>
              </w:rPr>
              <w:t xml:space="preserve"> </w:t>
            </w:r>
            <w:proofErr w:type="spellStart"/>
            <w:r w:rsidRPr="00182383">
              <w:rPr>
                <w:sz w:val="22"/>
                <w:szCs w:val="22"/>
              </w:rPr>
              <w:t>корисника</w:t>
            </w:r>
            <w:proofErr w:type="spellEnd"/>
            <w:r w:rsidRPr="00182383">
              <w:rPr>
                <w:sz w:val="22"/>
                <w:szCs w:val="22"/>
              </w:rPr>
              <w:t>/</w:t>
            </w:r>
            <w:proofErr w:type="spellStart"/>
            <w:r w:rsidRPr="00182383">
              <w:rPr>
                <w:sz w:val="22"/>
                <w:szCs w:val="22"/>
              </w:rPr>
              <w:t>грађана</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jc w:val="both"/>
              <w:rPr>
                <w:sz w:val="22"/>
                <w:szCs w:val="22"/>
              </w:rPr>
            </w:pPr>
            <w:r w:rsidRPr="00182383">
              <w:rPr>
                <w:sz w:val="22"/>
                <w:szCs w:val="22"/>
              </w:rPr>
              <w:t>ЈЛС</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jc w:val="both"/>
              <w:rPr>
                <w:sz w:val="22"/>
                <w:szCs w:val="22"/>
              </w:rPr>
            </w:pPr>
            <w:r w:rsidRPr="00182383">
              <w:rPr>
                <w:sz w:val="22"/>
                <w:szCs w:val="22"/>
              </w:rPr>
              <w:t>ИЗЈЗ/ЗЗЈЗ, МЗ, МЖС</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576A42" w:rsidP="00A86535">
            <w:pPr>
              <w:spacing w:before="60" w:after="60"/>
              <w:jc w:val="both"/>
              <w:rPr>
                <w:sz w:val="22"/>
                <w:szCs w:val="22"/>
              </w:rPr>
            </w:pPr>
            <w:r w:rsidRPr="00182383">
              <w:rPr>
                <w:sz w:val="22"/>
                <w:szCs w:val="22"/>
              </w:rPr>
              <w:t>2024-2028</w:t>
            </w:r>
            <w:r w:rsidR="000810D4" w:rsidRPr="00182383">
              <w:rPr>
                <w:sz w:val="22"/>
                <w:szCs w:val="22"/>
              </w:rPr>
              <w:t>.</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r>
      <w:tr w:rsidR="00116324" w:rsidRPr="00182383" w:rsidTr="00116324">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B30D9" w:rsidP="00A86535">
            <w:pPr>
              <w:spacing w:before="60" w:after="60"/>
              <w:rPr>
                <w:sz w:val="22"/>
                <w:szCs w:val="22"/>
              </w:rPr>
            </w:pPr>
            <w:r w:rsidRPr="00182383">
              <w:rPr>
                <w:sz w:val="22"/>
                <w:szCs w:val="22"/>
              </w:rPr>
              <w:t>3.7</w:t>
            </w:r>
            <w:r w:rsidR="00116324" w:rsidRPr="00182383">
              <w:rPr>
                <w:sz w:val="22"/>
                <w:szCs w:val="22"/>
              </w:rPr>
              <w:t>.9</w:t>
            </w:r>
          </w:p>
        </w:tc>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rPr>
                <w:sz w:val="22"/>
                <w:szCs w:val="22"/>
              </w:rPr>
            </w:pPr>
            <w:proofErr w:type="spellStart"/>
            <w:r w:rsidRPr="00182383">
              <w:rPr>
                <w:sz w:val="22"/>
                <w:szCs w:val="22"/>
              </w:rPr>
              <w:t>Едукаицја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тему</w:t>
            </w:r>
            <w:proofErr w:type="spellEnd"/>
            <w:r w:rsidRPr="00182383">
              <w:rPr>
                <w:sz w:val="22"/>
                <w:szCs w:val="22"/>
              </w:rPr>
              <w:t xml:space="preserve"> </w:t>
            </w:r>
            <w:proofErr w:type="spellStart"/>
            <w:r w:rsidRPr="00182383">
              <w:rPr>
                <w:sz w:val="22"/>
                <w:szCs w:val="22"/>
              </w:rPr>
              <w:t>значаја</w:t>
            </w:r>
            <w:proofErr w:type="spellEnd"/>
            <w:r w:rsidRPr="00182383">
              <w:rPr>
                <w:sz w:val="22"/>
                <w:szCs w:val="22"/>
              </w:rPr>
              <w:t xml:space="preserve"> </w:t>
            </w:r>
            <w:proofErr w:type="spellStart"/>
            <w:r w:rsidRPr="00182383">
              <w:rPr>
                <w:sz w:val="22"/>
                <w:szCs w:val="22"/>
              </w:rPr>
              <w:t>праћења</w:t>
            </w:r>
            <w:proofErr w:type="spellEnd"/>
            <w:r w:rsidRPr="00182383">
              <w:rPr>
                <w:sz w:val="22"/>
                <w:szCs w:val="22"/>
              </w:rPr>
              <w:t xml:space="preserve"> </w:t>
            </w:r>
            <w:proofErr w:type="spellStart"/>
            <w:r w:rsidRPr="00182383">
              <w:rPr>
                <w:sz w:val="22"/>
                <w:szCs w:val="22"/>
              </w:rPr>
              <w:t>нивоа</w:t>
            </w:r>
            <w:proofErr w:type="spellEnd"/>
            <w:r w:rsidRPr="00182383">
              <w:rPr>
                <w:sz w:val="22"/>
                <w:szCs w:val="22"/>
              </w:rPr>
              <w:t xml:space="preserve"> </w:t>
            </w:r>
            <w:proofErr w:type="spellStart"/>
            <w:r w:rsidRPr="00182383">
              <w:rPr>
                <w:sz w:val="22"/>
                <w:szCs w:val="22"/>
              </w:rPr>
              <w:t>буке</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проценом</w:t>
            </w:r>
            <w:proofErr w:type="spellEnd"/>
            <w:r w:rsidRPr="00182383">
              <w:rPr>
                <w:sz w:val="22"/>
                <w:szCs w:val="22"/>
              </w:rPr>
              <w:t xml:space="preserve"> </w:t>
            </w:r>
            <w:proofErr w:type="spellStart"/>
            <w:r w:rsidRPr="00182383">
              <w:rPr>
                <w:sz w:val="22"/>
                <w:szCs w:val="22"/>
              </w:rPr>
              <w:t>утицаја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roofErr w:type="spellStart"/>
            <w:r w:rsidRPr="00182383">
              <w:rPr>
                <w:sz w:val="22"/>
                <w:szCs w:val="22"/>
              </w:rPr>
              <w:t>људи</w:t>
            </w:r>
            <w:proofErr w:type="spellEnd"/>
            <w:r w:rsidRPr="00182383">
              <w:rPr>
                <w:sz w:val="22"/>
                <w:szCs w:val="22"/>
              </w:rPr>
              <w:t xml:space="preserve"> </w:t>
            </w:r>
            <w:proofErr w:type="spellStart"/>
            <w:r w:rsidRPr="00182383">
              <w:rPr>
                <w:sz w:val="22"/>
                <w:szCs w:val="22"/>
              </w:rPr>
              <w:t>употребом</w:t>
            </w:r>
            <w:proofErr w:type="spellEnd"/>
            <w:r w:rsidRPr="00182383">
              <w:rPr>
                <w:sz w:val="22"/>
                <w:szCs w:val="22"/>
              </w:rPr>
              <w:t xml:space="preserve"> </w:t>
            </w:r>
            <w:proofErr w:type="spellStart"/>
            <w:r w:rsidRPr="00182383">
              <w:rPr>
                <w:sz w:val="22"/>
                <w:szCs w:val="22"/>
              </w:rPr>
              <w:t>мас</w:t>
            </w:r>
            <w:proofErr w:type="spellEnd"/>
            <w:r w:rsidRPr="00182383">
              <w:rPr>
                <w:sz w:val="22"/>
                <w:szCs w:val="22"/>
              </w:rPr>
              <w:t xml:space="preserve"> </w:t>
            </w:r>
            <w:proofErr w:type="spellStart"/>
            <w:r w:rsidRPr="00182383">
              <w:rPr>
                <w:sz w:val="22"/>
                <w:szCs w:val="22"/>
              </w:rPr>
              <w:t>медија</w:t>
            </w:r>
            <w:proofErr w:type="spellEnd"/>
            <w:r w:rsidRPr="00182383">
              <w:rPr>
                <w:sz w:val="22"/>
                <w:szCs w:val="22"/>
              </w:rPr>
              <w:t xml:space="preserve">, </w:t>
            </w:r>
            <w:proofErr w:type="spellStart"/>
            <w:r w:rsidRPr="00182383">
              <w:rPr>
                <w:sz w:val="22"/>
                <w:szCs w:val="22"/>
              </w:rPr>
              <w:t>интернет</w:t>
            </w:r>
            <w:proofErr w:type="spellEnd"/>
            <w:r w:rsidRPr="00182383">
              <w:rPr>
                <w:sz w:val="22"/>
                <w:szCs w:val="22"/>
              </w:rPr>
              <w:t xml:space="preserve"> </w:t>
            </w:r>
            <w:proofErr w:type="spellStart"/>
            <w:r w:rsidRPr="00182383">
              <w:rPr>
                <w:sz w:val="22"/>
                <w:szCs w:val="22"/>
              </w:rPr>
              <w:t>портала</w:t>
            </w:r>
            <w:proofErr w:type="spellEnd"/>
            <w:r w:rsidRPr="00182383">
              <w:rPr>
                <w:sz w:val="22"/>
                <w:szCs w:val="22"/>
              </w:rPr>
              <w:t xml:space="preserve">, </w:t>
            </w:r>
            <w:proofErr w:type="spellStart"/>
            <w:r w:rsidRPr="00182383">
              <w:rPr>
                <w:sz w:val="22"/>
                <w:szCs w:val="22"/>
              </w:rPr>
              <w:t>он</w:t>
            </w:r>
            <w:proofErr w:type="spellEnd"/>
            <w:r w:rsidRPr="00182383">
              <w:rPr>
                <w:sz w:val="22"/>
                <w:szCs w:val="22"/>
              </w:rPr>
              <w:t xml:space="preserve"> </w:t>
            </w:r>
            <w:proofErr w:type="spellStart"/>
            <w:r w:rsidRPr="00182383">
              <w:rPr>
                <w:sz w:val="22"/>
                <w:szCs w:val="22"/>
              </w:rPr>
              <w:t>лине</w:t>
            </w:r>
            <w:proofErr w:type="spellEnd"/>
            <w:r w:rsidRPr="00182383">
              <w:rPr>
                <w:sz w:val="22"/>
                <w:szCs w:val="22"/>
              </w:rPr>
              <w:t xml:space="preserve"> </w:t>
            </w:r>
            <w:proofErr w:type="spellStart"/>
            <w:r w:rsidRPr="00182383">
              <w:rPr>
                <w:sz w:val="22"/>
                <w:szCs w:val="22"/>
              </w:rPr>
              <w:t>едукација</w:t>
            </w:r>
            <w:proofErr w:type="spellEnd"/>
            <w:r w:rsidRPr="00182383">
              <w:rPr>
                <w:sz w:val="22"/>
                <w:szCs w:val="22"/>
              </w:rPr>
              <w:t xml:space="preserve"> и </w:t>
            </w:r>
            <w:proofErr w:type="spellStart"/>
            <w:r w:rsidRPr="00182383">
              <w:rPr>
                <w:sz w:val="22"/>
                <w:szCs w:val="22"/>
              </w:rPr>
              <w:t>промотивних</w:t>
            </w:r>
            <w:proofErr w:type="spellEnd"/>
            <w:r w:rsidRPr="00182383">
              <w:rPr>
                <w:sz w:val="22"/>
                <w:szCs w:val="22"/>
              </w:rPr>
              <w:t xml:space="preserve"> </w:t>
            </w:r>
            <w:proofErr w:type="spellStart"/>
            <w:r w:rsidRPr="00182383">
              <w:rPr>
                <w:sz w:val="22"/>
                <w:szCs w:val="22"/>
              </w:rPr>
              <w:t>материјала</w:t>
            </w:r>
            <w:proofErr w:type="spellEnd"/>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jc w:val="both"/>
              <w:rPr>
                <w:sz w:val="22"/>
                <w:szCs w:val="22"/>
              </w:rPr>
            </w:pPr>
            <w:r w:rsidRPr="00182383">
              <w:rPr>
                <w:sz w:val="22"/>
                <w:szCs w:val="22"/>
              </w:rPr>
              <w:t>ЈЛС</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A86535">
            <w:pPr>
              <w:spacing w:before="60" w:after="60"/>
              <w:jc w:val="both"/>
              <w:rPr>
                <w:sz w:val="22"/>
                <w:szCs w:val="22"/>
              </w:rPr>
            </w:pPr>
            <w:r w:rsidRPr="00182383">
              <w:rPr>
                <w:sz w:val="22"/>
                <w:szCs w:val="22"/>
              </w:rPr>
              <w:t xml:space="preserve">ИЗЈЗ/ЗЗЈЗ, МЗ, МЖС, ОЦД, </w:t>
            </w:r>
            <w:proofErr w:type="spellStart"/>
            <w:r w:rsidRPr="00182383">
              <w:rPr>
                <w:sz w:val="22"/>
                <w:szCs w:val="22"/>
              </w:rPr>
              <w:t>академске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576A42" w:rsidP="00A86535">
            <w:pPr>
              <w:spacing w:before="60" w:after="60"/>
              <w:jc w:val="both"/>
              <w:rPr>
                <w:sz w:val="22"/>
                <w:szCs w:val="22"/>
              </w:rPr>
            </w:pPr>
            <w:r w:rsidRPr="00182383">
              <w:rPr>
                <w:sz w:val="22"/>
                <w:szCs w:val="22"/>
              </w:rPr>
              <w:t>2024-2028</w:t>
            </w:r>
            <w:r w:rsidR="000810D4" w:rsidRPr="00182383">
              <w:rPr>
                <w:sz w:val="22"/>
                <w:szCs w:val="22"/>
              </w:rPr>
              <w:t>.</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c>
          <w:tcPr>
            <w:tcW w:w="2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6324" w:rsidRPr="00182383" w:rsidRDefault="00116324" w:rsidP="00576A42">
            <w:pPr>
              <w:spacing w:before="60" w:after="60"/>
              <w:jc w:val="center"/>
              <w:rPr>
                <w:sz w:val="22"/>
                <w:szCs w:val="22"/>
              </w:rPr>
            </w:pPr>
            <w:r w:rsidRPr="00182383">
              <w:rPr>
                <w:sz w:val="22"/>
                <w:szCs w:val="22"/>
              </w:rPr>
              <w:t>/</w:t>
            </w:r>
          </w:p>
        </w:tc>
      </w:tr>
    </w:tbl>
    <w:p w:rsidR="00A76882" w:rsidRPr="00182383" w:rsidRDefault="00A76882" w:rsidP="007C2736">
      <w:pPr>
        <w:spacing w:before="120"/>
        <w:jc w:val="both"/>
        <w:rPr>
          <w:sz w:val="22"/>
          <w:szCs w:val="22"/>
        </w:rPr>
      </w:pPr>
    </w:p>
    <w:p w:rsidR="00A76882" w:rsidRPr="00182383" w:rsidRDefault="00A76882" w:rsidP="007C2736">
      <w:pPr>
        <w:spacing w:before="120"/>
        <w:jc w:val="both"/>
        <w:rPr>
          <w:sz w:val="22"/>
          <w:szCs w:val="22"/>
        </w:rPr>
      </w:pPr>
    </w:p>
    <w:p w:rsidR="000810D4" w:rsidRPr="00182383" w:rsidRDefault="000810D4" w:rsidP="007C2736">
      <w:pPr>
        <w:spacing w:before="120"/>
        <w:jc w:val="both"/>
        <w:rPr>
          <w:sz w:val="22"/>
          <w:szCs w:val="22"/>
        </w:rPr>
      </w:pPr>
    </w:p>
    <w:p w:rsidR="000810D4" w:rsidRPr="00182383" w:rsidRDefault="000810D4" w:rsidP="007C2736">
      <w:pPr>
        <w:spacing w:before="120"/>
        <w:jc w:val="both"/>
        <w:rPr>
          <w:sz w:val="22"/>
          <w:szCs w:val="22"/>
        </w:rPr>
      </w:pPr>
    </w:p>
    <w:p w:rsidR="000810D4" w:rsidRPr="00182383" w:rsidRDefault="000810D4" w:rsidP="007C2736">
      <w:pPr>
        <w:spacing w:before="120"/>
        <w:jc w:val="both"/>
        <w:rPr>
          <w:sz w:val="22"/>
          <w:szCs w:val="22"/>
        </w:rPr>
      </w:pPr>
    </w:p>
    <w:p w:rsidR="000810D4" w:rsidRPr="00182383" w:rsidRDefault="000810D4" w:rsidP="007C2736">
      <w:pPr>
        <w:spacing w:before="120"/>
        <w:jc w:val="both"/>
        <w:rPr>
          <w:sz w:val="22"/>
          <w:szCs w:val="22"/>
        </w:rPr>
      </w:pPr>
    </w:p>
    <w:p w:rsidR="000810D4" w:rsidRPr="00182383" w:rsidRDefault="000810D4" w:rsidP="007C2736">
      <w:pPr>
        <w:spacing w:before="120"/>
        <w:jc w:val="both"/>
        <w:rPr>
          <w:sz w:val="22"/>
          <w:szCs w:val="22"/>
        </w:rPr>
      </w:pPr>
    </w:p>
    <w:p w:rsidR="000810D4" w:rsidRPr="00182383" w:rsidRDefault="000810D4" w:rsidP="007C2736">
      <w:pPr>
        <w:spacing w:before="120"/>
        <w:jc w:val="both"/>
        <w:rPr>
          <w:sz w:val="22"/>
          <w:szCs w:val="22"/>
        </w:rPr>
      </w:pPr>
    </w:p>
    <w:p w:rsidR="000810D4" w:rsidRPr="00182383" w:rsidRDefault="000810D4" w:rsidP="007C2736">
      <w:pPr>
        <w:spacing w:before="120"/>
        <w:jc w:val="both"/>
        <w:rPr>
          <w:sz w:val="22"/>
          <w:szCs w:val="22"/>
        </w:rPr>
      </w:pPr>
    </w:p>
    <w:p w:rsidR="000810D4" w:rsidRPr="00182383" w:rsidRDefault="000810D4" w:rsidP="007C2736">
      <w:pPr>
        <w:spacing w:before="120"/>
        <w:jc w:val="both"/>
        <w:rPr>
          <w:sz w:val="22"/>
          <w:szCs w:val="22"/>
        </w:rPr>
      </w:pPr>
    </w:p>
    <w:p w:rsidR="000810D4" w:rsidRPr="00182383" w:rsidRDefault="000810D4" w:rsidP="007C2736">
      <w:pPr>
        <w:spacing w:before="120"/>
        <w:jc w:val="both"/>
        <w:rPr>
          <w:sz w:val="22"/>
          <w:szCs w:val="22"/>
        </w:rPr>
      </w:pPr>
    </w:p>
    <w:p w:rsidR="000810D4" w:rsidRPr="00182383" w:rsidRDefault="000810D4" w:rsidP="007C2736">
      <w:pPr>
        <w:spacing w:before="120"/>
        <w:jc w:val="both"/>
        <w:rPr>
          <w:sz w:val="22"/>
          <w:szCs w:val="22"/>
        </w:rPr>
      </w:pPr>
    </w:p>
    <w:p w:rsidR="00A76882" w:rsidRPr="00182383" w:rsidRDefault="00A76882" w:rsidP="007C2736">
      <w:pPr>
        <w:spacing w:before="120"/>
        <w:jc w:val="both"/>
        <w:rPr>
          <w:sz w:val="22"/>
          <w:szCs w:val="22"/>
        </w:rPr>
      </w:pPr>
    </w:p>
    <w:p w:rsidR="00A76882" w:rsidRPr="00182383" w:rsidRDefault="00A76882" w:rsidP="007C2736">
      <w:pPr>
        <w:spacing w:before="120"/>
        <w:jc w:val="both"/>
        <w:rPr>
          <w:sz w:val="22"/>
          <w:szCs w:val="22"/>
        </w:rPr>
      </w:pPr>
    </w:p>
    <w:tbl>
      <w:tblPr>
        <w:tblW w:w="0" w:type="auto"/>
        <w:tblInd w:w="108" w:type="dxa"/>
        <w:tblCellMar>
          <w:left w:w="10" w:type="dxa"/>
          <w:right w:w="10" w:type="dxa"/>
        </w:tblCellMar>
        <w:tblLook w:val="00A0" w:firstRow="1" w:lastRow="0" w:firstColumn="1" w:lastColumn="0" w:noHBand="0" w:noVBand="0"/>
      </w:tblPr>
      <w:tblGrid>
        <w:gridCol w:w="1610"/>
        <w:gridCol w:w="870"/>
        <w:gridCol w:w="1159"/>
        <w:gridCol w:w="920"/>
        <w:gridCol w:w="1138"/>
        <w:gridCol w:w="774"/>
        <w:gridCol w:w="369"/>
        <w:gridCol w:w="1350"/>
        <w:gridCol w:w="900"/>
        <w:gridCol w:w="540"/>
        <w:gridCol w:w="3420"/>
      </w:tblGrid>
      <w:tr w:rsidR="007C2736" w:rsidRPr="00182383" w:rsidTr="00B01596">
        <w:trPr>
          <w:trHeight w:val="1"/>
        </w:trPr>
        <w:tc>
          <w:tcPr>
            <w:tcW w:w="1610"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1B30D9" w:rsidP="00E132B0">
            <w:pPr>
              <w:spacing w:before="60" w:after="60"/>
              <w:jc w:val="both"/>
              <w:rPr>
                <w:sz w:val="22"/>
                <w:szCs w:val="22"/>
              </w:rPr>
            </w:pPr>
            <w:r w:rsidRPr="00182383">
              <w:rPr>
                <w:b/>
                <w:sz w:val="22"/>
                <w:szCs w:val="22"/>
              </w:rPr>
              <w:t>МЕРА 3.8</w:t>
            </w:r>
            <w:r w:rsidR="007C2736" w:rsidRPr="00182383">
              <w:rPr>
                <w:b/>
                <w:sz w:val="22"/>
                <w:szCs w:val="22"/>
              </w:rPr>
              <w:t>:</w:t>
            </w:r>
          </w:p>
        </w:tc>
        <w:tc>
          <w:tcPr>
            <w:tcW w:w="2949" w:type="dxa"/>
            <w:gridSpan w:val="3"/>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Обезбеђивање</w:t>
            </w:r>
            <w:proofErr w:type="spellEnd"/>
            <w:r w:rsidRPr="00182383">
              <w:rPr>
                <w:sz w:val="22"/>
                <w:szCs w:val="22"/>
              </w:rPr>
              <w:t xml:space="preserve"> </w:t>
            </w:r>
            <w:proofErr w:type="spellStart"/>
            <w:r w:rsidRPr="00182383">
              <w:rPr>
                <w:sz w:val="22"/>
                <w:szCs w:val="22"/>
              </w:rPr>
              <w:t>подједнаког</w:t>
            </w:r>
            <w:proofErr w:type="spellEnd"/>
            <w:r w:rsidRPr="00182383">
              <w:rPr>
                <w:sz w:val="22"/>
                <w:szCs w:val="22"/>
              </w:rPr>
              <w:t xml:space="preserve"> </w:t>
            </w:r>
            <w:proofErr w:type="spellStart"/>
            <w:r w:rsidRPr="00182383">
              <w:rPr>
                <w:sz w:val="22"/>
                <w:szCs w:val="22"/>
              </w:rPr>
              <w:t>приступа</w:t>
            </w:r>
            <w:proofErr w:type="spellEnd"/>
            <w:r w:rsidRPr="00182383">
              <w:rPr>
                <w:sz w:val="22"/>
                <w:szCs w:val="22"/>
              </w:rPr>
              <w:t xml:space="preserve"> </w:t>
            </w:r>
            <w:proofErr w:type="spellStart"/>
            <w:r w:rsidRPr="00182383">
              <w:rPr>
                <w:sz w:val="22"/>
                <w:szCs w:val="22"/>
              </w:rPr>
              <w:t>здравствено</w:t>
            </w:r>
            <w:proofErr w:type="spellEnd"/>
            <w:r w:rsidRPr="00182383">
              <w:rPr>
                <w:sz w:val="22"/>
                <w:szCs w:val="22"/>
              </w:rPr>
              <w:t xml:space="preserve"> </w:t>
            </w:r>
            <w:proofErr w:type="spellStart"/>
            <w:r w:rsidRPr="00182383">
              <w:rPr>
                <w:sz w:val="22"/>
                <w:szCs w:val="22"/>
              </w:rPr>
              <w:t>исправној</w:t>
            </w:r>
            <w:proofErr w:type="spellEnd"/>
            <w:r w:rsidRPr="00182383">
              <w:rPr>
                <w:sz w:val="22"/>
                <w:szCs w:val="22"/>
              </w:rPr>
              <w:t xml:space="preserve"> </w:t>
            </w:r>
            <w:proofErr w:type="spellStart"/>
            <w:r w:rsidRPr="00182383">
              <w:rPr>
                <w:sz w:val="22"/>
                <w:szCs w:val="22"/>
              </w:rPr>
              <w:t>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пиће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све</w:t>
            </w:r>
            <w:proofErr w:type="spellEnd"/>
            <w:r w:rsidRPr="00182383">
              <w:rPr>
                <w:sz w:val="22"/>
                <w:szCs w:val="22"/>
              </w:rPr>
              <w:t xml:space="preserve"> и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свим</w:t>
            </w:r>
            <w:proofErr w:type="spellEnd"/>
            <w:r w:rsidRPr="00182383">
              <w:rPr>
                <w:sz w:val="22"/>
                <w:szCs w:val="22"/>
              </w:rPr>
              <w:t xml:space="preserve"> </w:t>
            </w:r>
            <w:proofErr w:type="spellStart"/>
            <w:r w:rsidRPr="00182383">
              <w:rPr>
                <w:sz w:val="22"/>
                <w:szCs w:val="22"/>
              </w:rPr>
              <w:t>местима</w:t>
            </w:r>
            <w:proofErr w:type="spellEnd"/>
          </w:p>
        </w:tc>
        <w:tc>
          <w:tcPr>
            <w:tcW w:w="4531" w:type="dxa"/>
            <w:gridSpan w:val="5"/>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3960"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C2736" w:rsidRPr="00182383" w:rsidRDefault="007C2736" w:rsidP="00E132B0">
            <w:pPr>
              <w:spacing w:before="60" w:after="60"/>
              <w:jc w:val="both"/>
              <w:rPr>
                <w:sz w:val="22"/>
                <w:szCs w:val="22"/>
              </w:rPr>
            </w:pPr>
          </w:p>
        </w:tc>
      </w:tr>
      <w:tr w:rsidR="007C2736" w:rsidRPr="00182383" w:rsidTr="00B01596">
        <w:trPr>
          <w:trHeight w:val="1"/>
        </w:trPr>
        <w:tc>
          <w:tcPr>
            <w:tcW w:w="161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2949"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4531" w:type="dxa"/>
            <w:gridSpan w:val="5"/>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Партнери</w:t>
            </w:r>
            <w:proofErr w:type="spellEnd"/>
            <w:r w:rsidRPr="00182383">
              <w:rPr>
                <w:sz w:val="22"/>
                <w:szCs w:val="22"/>
              </w:rPr>
              <w:t>:</w:t>
            </w:r>
          </w:p>
        </w:tc>
        <w:tc>
          <w:tcPr>
            <w:tcW w:w="3960"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r w:rsidRPr="00182383">
              <w:rPr>
                <w:sz w:val="22"/>
                <w:szCs w:val="22"/>
              </w:rPr>
              <w:t xml:space="preserve">ИЗЈЗ/ЗЗЈЗ, </w:t>
            </w:r>
            <w:proofErr w:type="spellStart"/>
            <w:r w:rsidRPr="00182383">
              <w:rPr>
                <w:sz w:val="22"/>
                <w:szCs w:val="22"/>
              </w:rPr>
              <w:t>Министарство</w:t>
            </w:r>
            <w:proofErr w:type="spellEnd"/>
            <w:r w:rsidRPr="00182383">
              <w:rPr>
                <w:sz w:val="22"/>
                <w:szCs w:val="22"/>
              </w:rPr>
              <w:t xml:space="preserve"> </w:t>
            </w:r>
            <w:proofErr w:type="spellStart"/>
            <w:r w:rsidRPr="00182383">
              <w:rPr>
                <w:sz w:val="22"/>
                <w:szCs w:val="22"/>
              </w:rPr>
              <w:t>грађевине</w:t>
            </w:r>
            <w:proofErr w:type="spellEnd"/>
            <w:r w:rsidRPr="00182383">
              <w:rPr>
                <w:sz w:val="22"/>
                <w:szCs w:val="22"/>
              </w:rPr>
              <w:t xml:space="preserve">, </w:t>
            </w:r>
            <w:proofErr w:type="spellStart"/>
            <w:r w:rsidRPr="00182383">
              <w:rPr>
                <w:sz w:val="22"/>
                <w:szCs w:val="22"/>
              </w:rPr>
              <w:t>саобраћаја</w:t>
            </w:r>
            <w:proofErr w:type="spellEnd"/>
            <w:r w:rsidRPr="00182383">
              <w:rPr>
                <w:sz w:val="22"/>
                <w:szCs w:val="22"/>
              </w:rPr>
              <w:t xml:space="preserve"> и </w:t>
            </w:r>
            <w:proofErr w:type="spellStart"/>
            <w:r w:rsidRPr="00182383">
              <w:rPr>
                <w:sz w:val="22"/>
                <w:szCs w:val="22"/>
              </w:rPr>
              <w:t>инфраструктуре</w:t>
            </w:r>
            <w:proofErr w:type="spellEnd"/>
            <w:r w:rsidRPr="00182383">
              <w:rPr>
                <w:sz w:val="22"/>
                <w:szCs w:val="22"/>
              </w:rPr>
              <w:t>, МПШВ</w:t>
            </w:r>
          </w:p>
        </w:tc>
      </w:tr>
      <w:tr w:rsidR="007C2736" w:rsidRPr="00182383" w:rsidTr="00B01596">
        <w:trPr>
          <w:trHeight w:val="1"/>
        </w:trPr>
        <w:tc>
          <w:tcPr>
            <w:tcW w:w="161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87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5D32D6" w:rsidP="00E132B0">
            <w:pPr>
              <w:spacing w:before="60" w:after="60"/>
              <w:jc w:val="both"/>
              <w:rPr>
                <w:sz w:val="22"/>
                <w:szCs w:val="22"/>
              </w:rPr>
            </w:pPr>
            <w:r w:rsidRPr="00182383">
              <w:rPr>
                <w:sz w:val="22"/>
                <w:szCs w:val="22"/>
              </w:rPr>
              <w:t>2024</w:t>
            </w:r>
            <w:r w:rsidR="009F3DAC" w:rsidRPr="00182383">
              <w:rPr>
                <w:sz w:val="22"/>
                <w:szCs w:val="22"/>
              </w:rPr>
              <w:t>-2028</w:t>
            </w:r>
            <w:r w:rsidR="000810D4" w:rsidRPr="00182383">
              <w:rPr>
                <w:sz w:val="22"/>
                <w:szCs w:val="22"/>
              </w:rPr>
              <w:t>.</w:t>
            </w:r>
          </w:p>
        </w:tc>
        <w:tc>
          <w:tcPr>
            <w:tcW w:w="6610" w:type="dxa"/>
            <w:gridSpan w:val="7"/>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3960"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both"/>
              <w:rPr>
                <w:sz w:val="22"/>
                <w:szCs w:val="22"/>
              </w:rPr>
            </w:pPr>
          </w:p>
        </w:tc>
      </w:tr>
      <w:tr w:rsidR="007C2736" w:rsidRPr="00182383" w:rsidTr="00B01596">
        <w:trPr>
          <w:trHeight w:val="1"/>
        </w:trPr>
        <w:tc>
          <w:tcPr>
            <w:tcW w:w="161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87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
        </w:tc>
        <w:tc>
          <w:tcPr>
            <w:tcW w:w="2079"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912"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
        </w:tc>
        <w:tc>
          <w:tcPr>
            <w:tcW w:w="3159"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rPr>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342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C2736" w:rsidRPr="00182383" w:rsidRDefault="007C2736" w:rsidP="00E132B0">
            <w:pPr>
              <w:spacing w:before="60" w:after="60"/>
              <w:jc w:val="right"/>
              <w:rPr>
                <w:sz w:val="22"/>
                <w:szCs w:val="22"/>
              </w:rPr>
            </w:pPr>
          </w:p>
        </w:tc>
      </w:tr>
      <w:tr w:rsidR="007C2736" w:rsidRPr="00182383" w:rsidTr="00B01596">
        <w:trPr>
          <w:trHeight w:val="1"/>
        </w:trPr>
        <w:tc>
          <w:tcPr>
            <w:tcW w:w="2480" w:type="dxa"/>
            <w:gridSpan w:val="2"/>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159"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920"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933" w:type="dxa"/>
            <w:gridSpan w:val="5"/>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3420"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C2736" w:rsidRPr="00182383" w:rsidTr="00B01596">
        <w:trPr>
          <w:trHeight w:val="1"/>
        </w:trPr>
        <w:tc>
          <w:tcPr>
            <w:tcW w:w="2480" w:type="dxa"/>
            <w:gridSpan w:val="2"/>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159"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920"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c>
          <w:tcPr>
            <w:tcW w:w="1143"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674FF3" w:rsidP="00E132B0">
            <w:pPr>
              <w:spacing w:before="60" w:after="60"/>
              <w:jc w:val="center"/>
              <w:rPr>
                <w:sz w:val="22"/>
                <w:szCs w:val="22"/>
              </w:rPr>
            </w:pPr>
            <w:r w:rsidRPr="00182383">
              <w:rPr>
                <w:sz w:val="22"/>
                <w:szCs w:val="22"/>
              </w:rPr>
              <w:t>2024</w:t>
            </w:r>
            <w:r w:rsidR="007C2736" w:rsidRPr="00182383">
              <w:rPr>
                <w:sz w:val="22"/>
                <w:szCs w:val="22"/>
              </w:rPr>
              <w:t>.</w:t>
            </w:r>
          </w:p>
        </w:tc>
        <w:tc>
          <w:tcPr>
            <w:tcW w:w="1350"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674FF3" w:rsidP="00E132B0">
            <w:pPr>
              <w:spacing w:before="60" w:after="60"/>
              <w:jc w:val="center"/>
              <w:rPr>
                <w:sz w:val="22"/>
                <w:szCs w:val="22"/>
              </w:rPr>
            </w:pPr>
            <w:r w:rsidRPr="00182383">
              <w:rPr>
                <w:sz w:val="22"/>
                <w:szCs w:val="22"/>
              </w:rPr>
              <w:t>202</w:t>
            </w:r>
            <w:r w:rsidR="008D4F71" w:rsidRPr="00182383">
              <w:rPr>
                <w:sz w:val="22"/>
                <w:szCs w:val="22"/>
              </w:rPr>
              <w:t>6</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C2736" w:rsidRPr="00182383" w:rsidRDefault="00674FF3" w:rsidP="00E132B0">
            <w:pPr>
              <w:spacing w:before="60" w:after="60"/>
              <w:jc w:val="center"/>
              <w:rPr>
                <w:sz w:val="22"/>
                <w:szCs w:val="22"/>
              </w:rPr>
            </w:pPr>
            <w:r w:rsidRPr="00182383">
              <w:rPr>
                <w:sz w:val="22"/>
                <w:szCs w:val="22"/>
              </w:rPr>
              <w:t>2028</w:t>
            </w:r>
          </w:p>
        </w:tc>
        <w:tc>
          <w:tcPr>
            <w:tcW w:w="3420"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C2736" w:rsidRPr="00182383" w:rsidRDefault="007C2736" w:rsidP="00E132B0">
            <w:pPr>
              <w:spacing w:after="200" w:line="276" w:lineRule="auto"/>
              <w:rPr>
                <w:sz w:val="22"/>
                <w:szCs w:val="22"/>
              </w:rPr>
            </w:pPr>
          </w:p>
        </w:tc>
      </w:tr>
      <w:tr w:rsidR="007C2736" w:rsidRPr="00182383" w:rsidTr="00B01596">
        <w:trPr>
          <w:trHeight w:val="1"/>
        </w:trPr>
        <w:tc>
          <w:tcPr>
            <w:tcW w:w="2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8D4F71">
            <w:pPr>
              <w:spacing w:before="60" w:after="60"/>
              <w:rPr>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прикључених</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водоснабдевање</w:t>
            </w:r>
            <w:proofErr w:type="spellEnd"/>
            <w:r w:rsidRPr="00182383">
              <w:rPr>
                <w:sz w:val="22"/>
                <w:szCs w:val="22"/>
              </w:rPr>
              <w:t xml:space="preserve"> </w:t>
            </w:r>
          </w:p>
        </w:tc>
        <w:tc>
          <w:tcPr>
            <w:tcW w:w="11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8D4F71">
            <w:pPr>
              <w:spacing w:before="60" w:after="60"/>
              <w:rPr>
                <w:sz w:val="22"/>
                <w:szCs w:val="22"/>
              </w:rPr>
            </w:pPr>
            <w:r w:rsidRPr="00182383">
              <w:rPr>
                <w:sz w:val="22"/>
                <w:szCs w:val="22"/>
              </w:rPr>
              <w:t>(%)</w:t>
            </w:r>
          </w:p>
        </w:tc>
        <w:tc>
          <w:tcPr>
            <w:tcW w:w="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t>2022</w:t>
            </w:r>
            <w:r w:rsidR="000810D4" w:rsidRPr="00182383">
              <w:rPr>
                <w:sz w:val="22"/>
                <w:szCs w:val="22"/>
              </w:rPr>
              <w:t>.</w:t>
            </w:r>
          </w:p>
        </w:tc>
        <w:tc>
          <w:tcPr>
            <w:tcW w:w="1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D4F71" w:rsidP="00E132B0">
            <w:pPr>
              <w:spacing w:before="60" w:after="60"/>
              <w:jc w:val="center"/>
              <w:rPr>
                <w:sz w:val="22"/>
                <w:szCs w:val="22"/>
              </w:rPr>
            </w:pPr>
            <w:r w:rsidRPr="00182383">
              <w:rPr>
                <w:sz w:val="22"/>
                <w:szCs w:val="22"/>
              </w:rPr>
              <w:t>99,1</w:t>
            </w:r>
          </w:p>
        </w:tc>
        <w:tc>
          <w:tcPr>
            <w:tcW w:w="11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D4F71" w:rsidP="00E132B0">
            <w:pPr>
              <w:spacing w:before="60" w:after="60"/>
              <w:jc w:val="center"/>
              <w:rPr>
                <w:sz w:val="22"/>
                <w:szCs w:val="22"/>
              </w:rPr>
            </w:pPr>
            <w:r w:rsidRPr="00182383">
              <w:rPr>
                <w:sz w:val="22"/>
                <w:szCs w:val="22"/>
              </w:rPr>
              <w:t>100%</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r w:rsidRPr="00182383">
              <w:rPr>
                <w:sz w:val="22"/>
                <w:szCs w:val="22"/>
              </w:rPr>
              <w:t>ЈЛС</w:t>
            </w:r>
          </w:p>
        </w:tc>
      </w:tr>
      <w:tr w:rsidR="007C2736" w:rsidRPr="00182383" w:rsidTr="00B01596">
        <w:trPr>
          <w:trHeight w:val="1"/>
        </w:trPr>
        <w:tc>
          <w:tcPr>
            <w:tcW w:w="2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8D4F71">
            <w:pPr>
              <w:spacing w:before="60" w:after="60"/>
              <w:rPr>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домаћинстава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водоснабдевање</w:t>
            </w:r>
            <w:proofErr w:type="spellEnd"/>
            <w:r w:rsidRPr="00182383">
              <w:rPr>
                <w:sz w:val="22"/>
                <w:szCs w:val="22"/>
              </w:rPr>
              <w:t xml:space="preserve"> у </w:t>
            </w:r>
            <w:proofErr w:type="spellStart"/>
            <w:r w:rsidRPr="00182383">
              <w:rPr>
                <w:sz w:val="22"/>
                <w:szCs w:val="22"/>
              </w:rPr>
              <w:lastRenderedPageBreak/>
              <w:t>сеоским</w:t>
            </w:r>
            <w:proofErr w:type="spellEnd"/>
            <w:r w:rsidRPr="00182383">
              <w:rPr>
                <w:sz w:val="22"/>
                <w:szCs w:val="22"/>
              </w:rPr>
              <w:t xml:space="preserve"> </w:t>
            </w:r>
            <w:proofErr w:type="spellStart"/>
            <w:r w:rsidRPr="00182383">
              <w:rPr>
                <w:sz w:val="22"/>
                <w:szCs w:val="22"/>
              </w:rPr>
              <w:t>срединама</w:t>
            </w:r>
            <w:proofErr w:type="spellEnd"/>
          </w:p>
        </w:tc>
        <w:tc>
          <w:tcPr>
            <w:tcW w:w="11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lastRenderedPageBreak/>
              <w:t xml:space="preserve"> (%)</w:t>
            </w:r>
          </w:p>
        </w:tc>
        <w:tc>
          <w:tcPr>
            <w:tcW w:w="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t>2022</w:t>
            </w:r>
            <w:r w:rsidR="000810D4" w:rsidRPr="00182383">
              <w:rPr>
                <w:sz w:val="22"/>
                <w:szCs w:val="22"/>
              </w:rPr>
              <w:t>.</w:t>
            </w:r>
          </w:p>
        </w:tc>
        <w:tc>
          <w:tcPr>
            <w:tcW w:w="1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D4F71" w:rsidP="00E132B0">
            <w:pPr>
              <w:spacing w:before="60" w:after="60"/>
              <w:jc w:val="center"/>
              <w:rPr>
                <w:sz w:val="22"/>
                <w:szCs w:val="22"/>
              </w:rPr>
            </w:pPr>
            <w:r w:rsidRPr="00182383">
              <w:rPr>
                <w:sz w:val="22"/>
                <w:szCs w:val="22"/>
              </w:rPr>
              <w:t>/</w:t>
            </w:r>
          </w:p>
        </w:tc>
        <w:tc>
          <w:tcPr>
            <w:tcW w:w="11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D4F71" w:rsidP="00E132B0">
            <w:pPr>
              <w:spacing w:before="60" w:after="60"/>
              <w:jc w:val="center"/>
              <w:rPr>
                <w:sz w:val="22"/>
                <w:szCs w:val="22"/>
              </w:rPr>
            </w:pPr>
            <w:r w:rsidRPr="00182383">
              <w:rPr>
                <w:sz w:val="22"/>
                <w:szCs w:val="22"/>
              </w:rPr>
              <w:t>70%</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r w:rsidRPr="00182383">
              <w:rPr>
                <w:sz w:val="22"/>
                <w:szCs w:val="22"/>
              </w:rPr>
              <w:t>ЈЛС</w:t>
            </w:r>
          </w:p>
        </w:tc>
      </w:tr>
      <w:tr w:rsidR="007C2736" w:rsidRPr="00182383" w:rsidTr="00B01596">
        <w:trPr>
          <w:trHeight w:val="1"/>
        </w:trPr>
        <w:tc>
          <w:tcPr>
            <w:tcW w:w="2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Број</w:t>
            </w:r>
            <w:proofErr w:type="spellEnd"/>
            <w:r w:rsidRPr="00182383">
              <w:rPr>
                <w:sz w:val="22"/>
                <w:szCs w:val="22"/>
              </w:rPr>
              <w:t xml:space="preserve"> (%) </w:t>
            </w:r>
            <w:proofErr w:type="spellStart"/>
            <w:r w:rsidRPr="00182383">
              <w:rPr>
                <w:sz w:val="22"/>
                <w:szCs w:val="22"/>
              </w:rPr>
              <w:t>школа</w:t>
            </w:r>
            <w:proofErr w:type="spellEnd"/>
            <w:r w:rsidRPr="00182383">
              <w:rPr>
                <w:sz w:val="22"/>
                <w:szCs w:val="22"/>
              </w:rPr>
              <w:t xml:space="preserve"> </w:t>
            </w:r>
            <w:proofErr w:type="spellStart"/>
            <w:r w:rsidRPr="00182383">
              <w:rPr>
                <w:sz w:val="22"/>
                <w:szCs w:val="22"/>
              </w:rPr>
              <w:t>које</w:t>
            </w:r>
            <w:proofErr w:type="spellEnd"/>
            <w:r w:rsidRPr="00182383">
              <w:rPr>
                <w:sz w:val="22"/>
                <w:szCs w:val="22"/>
              </w:rPr>
              <w:t xml:space="preserve"> </w:t>
            </w:r>
            <w:proofErr w:type="spellStart"/>
            <w:r w:rsidRPr="00182383">
              <w:rPr>
                <w:sz w:val="22"/>
                <w:szCs w:val="22"/>
              </w:rPr>
              <w:t>су</w:t>
            </w:r>
            <w:proofErr w:type="spellEnd"/>
            <w:r w:rsidRPr="00182383">
              <w:rPr>
                <w:sz w:val="22"/>
                <w:szCs w:val="22"/>
              </w:rPr>
              <w:t xml:space="preserve"> </w:t>
            </w:r>
            <w:proofErr w:type="spellStart"/>
            <w:r w:rsidRPr="00182383">
              <w:rPr>
                <w:sz w:val="22"/>
                <w:szCs w:val="22"/>
              </w:rPr>
              <w:t>прикључене</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унапређене</w:t>
            </w:r>
            <w:proofErr w:type="spellEnd"/>
            <w:r w:rsidRPr="00182383">
              <w:rPr>
                <w:sz w:val="22"/>
                <w:szCs w:val="22"/>
              </w:rPr>
              <w:t xml:space="preserve"> </w:t>
            </w:r>
            <w:proofErr w:type="spellStart"/>
            <w:r w:rsidRPr="00182383">
              <w:rPr>
                <w:sz w:val="22"/>
                <w:szCs w:val="22"/>
              </w:rPr>
              <w:t>изворе</w:t>
            </w:r>
            <w:proofErr w:type="spellEnd"/>
            <w:r w:rsidRPr="00182383">
              <w:rPr>
                <w:sz w:val="22"/>
                <w:szCs w:val="22"/>
              </w:rPr>
              <w:t xml:space="preserve"> </w:t>
            </w:r>
            <w:proofErr w:type="spellStart"/>
            <w:r w:rsidRPr="00182383">
              <w:rPr>
                <w:sz w:val="22"/>
                <w:szCs w:val="22"/>
              </w:rPr>
              <w:t>водоснабдевања</w:t>
            </w:r>
            <w:proofErr w:type="spellEnd"/>
            <w:r w:rsidRPr="00182383">
              <w:rPr>
                <w:sz w:val="22"/>
                <w:szCs w:val="22"/>
              </w:rPr>
              <w:t xml:space="preserve"> </w:t>
            </w:r>
          </w:p>
        </w:tc>
        <w:tc>
          <w:tcPr>
            <w:tcW w:w="11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t xml:space="preserve"> (%)</w:t>
            </w:r>
          </w:p>
        </w:tc>
        <w:tc>
          <w:tcPr>
            <w:tcW w:w="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t>2022</w:t>
            </w:r>
            <w:r w:rsidR="000810D4" w:rsidRPr="00182383">
              <w:rPr>
                <w:sz w:val="22"/>
                <w:szCs w:val="22"/>
              </w:rPr>
              <w:t>.</w:t>
            </w:r>
          </w:p>
        </w:tc>
        <w:tc>
          <w:tcPr>
            <w:tcW w:w="1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D4F71" w:rsidP="00E132B0">
            <w:pPr>
              <w:spacing w:before="60" w:after="60"/>
              <w:jc w:val="center"/>
              <w:rPr>
                <w:sz w:val="22"/>
                <w:szCs w:val="22"/>
              </w:rPr>
            </w:pPr>
            <w:r w:rsidRPr="00182383">
              <w:rPr>
                <w:sz w:val="22"/>
                <w:szCs w:val="22"/>
              </w:rPr>
              <w:t>/</w:t>
            </w:r>
          </w:p>
        </w:tc>
        <w:tc>
          <w:tcPr>
            <w:tcW w:w="11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8D4F71" w:rsidP="00E132B0">
            <w:pPr>
              <w:spacing w:before="60" w:after="60"/>
              <w:jc w:val="center"/>
              <w:rPr>
                <w:sz w:val="22"/>
                <w:szCs w:val="22"/>
              </w:rPr>
            </w:pPr>
            <w:r w:rsidRPr="00182383">
              <w:rPr>
                <w:sz w:val="22"/>
                <w:szCs w:val="22"/>
              </w:rPr>
              <w:t>100%</w:t>
            </w: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r w:rsidRPr="00182383">
              <w:rPr>
                <w:sz w:val="22"/>
                <w:szCs w:val="22"/>
              </w:rPr>
              <w:t>ЈЛС</w:t>
            </w:r>
          </w:p>
        </w:tc>
      </w:tr>
      <w:tr w:rsidR="007C2736" w:rsidRPr="00182383" w:rsidTr="00B01596">
        <w:trPr>
          <w:trHeight w:val="1"/>
        </w:trPr>
        <w:tc>
          <w:tcPr>
            <w:tcW w:w="2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Број</w:t>
            </w:r>
            <w:proofErr w:type="spellEnd"/>
            <w:r w:rsidRPr="00182383">
              <w:rPr>
                <w:sz w:val="22"/>
                <w:szCs w:val="22"/>
              </w:rPr>
              <w:t xml:space="preserve"> (%) </w:t>
            </w:r>
            <w:proofErr w:type="spellStart"/>
            <w:r w:rsidRPr="00182383">
              <w:rPr>
                <w:sz w:val="22"/>
                <w:szCs w:val="22"/>
              </w:rPr>
              <w:t>подстандардних</w:t>
            </w:r>
            <w:proofErr w:type="spellEnd"/>
            <w:r w:rsidRPr="00182383">
              <w:rPr>
                <w:sz w:val="22"/>
                <w:szCs w:val="22"/>
              </w:rPr>
              <w:t xml:space="preserve"> </w:t>
            </w:r>
            <w:proofErr w:type="spellStart"/>
            <w:r w:rsidRPr="00182383">
              <w:rPr>
                <w:sz w:val="22"/>
                <w:szCs w:val="22"/>
              </w:rPr>
              <w:t>насеља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приступом</w:t>
            </w:r>
            <w:proofErr w:type="spellEnd"/>
            <w:r w:rsidRPr="00182383">
              <w:rPr>
                <w:sz w:val="22"/>
                <w:szCs w:val="22"/>
              </w:rPr>
              <w:t xml:space="preserve"> </w:t>
            </w:r>
            <w:proofErr w:type="spellStart"/>
            <w:r w:rsidRPr="00182383">
              <w:rPr>
                <w:sz w:val="22"/>
                <w:szCs w:val="22"/>
              </w:rPr>
              <w:t>јавном</w:t>
            </w:r>
            <w:proofErr w:type="spellEnd"/>
            <w:r w:rsidRPr="00182383">
              <w:rPr>
                <w:sz w:val="22"/>
                <w:szCs w:val="22"/>
              </w:rPr>
              <w:t xml:space="preserve"> </w:t>
            </w:r>
            <w:proofErr w:type="spellStart"/>
            <w:r w:rsidRPr="00182383">
              <w:rPr>
                <w:sz w:val="22"/>
                <w:szCs w:val="22"/>
              </w:rPr>
              <w:t>водоснабдевању</w:t>
            </w:r>
            <w:proofErr w:type="spellEnd"/>
          </w:p>
        </w:tc>
        <w:tc>
          <w:tcPr>
            <w:tcW w:w="11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674FF3" w:rsidP="00E132B0">
            <w:pPr>
              <w:spacing w:before="60" w:after="60"/>
              <w:jc w:val="center"/>
              <w:rPr>
                <w:sz w:val="22"/>
                <w:szCs w:val="22"/>
              </w:rPr>
            </w:pPr>
            <w:proofErr w:type="spellStart"/>
            <w:r w:rsidRPr="00182383">
              <w:rPr>
                <w:sz w:val="22"/>
                <w:szCs w:val="22"/>
              </w:rPr>
              <w:t>Број</w:t>
            </w:r>
            <w:proofErr w:type="spellEnd"/>
          </w:p>
        </w:tc>
        <w:tc>
          <w:tcPr>
            <w:tcW w:w="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r w:rsidRPr="00182383">
              <w:rPr>
                <w:sz w:val="22"/>
                <w:szCs w:val="22"/>
              </w:rPr>
              <w:t>2022</w:t>
            </w:r>
            <w:r w:rsidR="000810D4" w:rsidRPr="00182383">
              <w:rPr>
                <w:sz w:val="22"/>
                <w:szCs w:val="22"/>
              </w:rPr>
              <w:t>.</w:t>
            </w:r>
          </w:p>
        </w:tc>
        <w:tc>
          <w:tcPr>
            <w:tcW w:w="1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674FF3" w:rsidP="00E132B0">
            <w:pPr>
              <w:spacing w:before="60" w:after="60"/>
              <w:jc w:val="center"/>
              <w:rPr>
                <w:sz w:val="22"/>
                <w:szCs w:val="22"/>
              </w:rPr>
            </w:pPr>
            <w:r w:rsidRPr="00182383">
              <w:rPr>
                <w:sz w:val="22"/>
                <w:szCs w:val="22"/>
              </w:rPr>
              <w:t>0</w:t>
            </w:r>
          </w:p>
        </w:tc>
        <w:tc>
          <w:tcPr>
            <w:tcW w:w="11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674FF3" w:rsidP="00E132B0">
            <w:pPr>
              <w:spacing w:before="60" w:after="60"/>
              <w:jc w:val="center"/>
              <w:rPr>
                <w:sz w:val="22"/>
                <w:szCs w:val="22"/>
              </w:rPr>
            </w:pPr>
            <w:r w:rsidRPr="00182383">
              <w:rPr>
                <w:sz w:val="22"/>
                <w:szCs w:val="22"/>
              </w:rPr>
              <w:t>1</w:t>
            </w:r>
          </w:p>
        </w:tc>
        <w:tc>
          <w:tcPr>
            <w:tcW w:w="14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center"/>
              <w:rPr>
                <w:sz w:val="22"/>
                <w:szCs w:val="22"/>
              </w:rPr>
            </w:pPr>
          </w:p>
        </w:tc>
        <w:tc>
          <w:tcPr>
            <w:tcW w:w="3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r w:rsidRPr="00182383">
              <w:rPr>
                <w:sz w:val="22"/>
                <w:szCs w:val="22"/>
              </w:rPr>
              <w:t>ЈЛС</w:t>
            </w:r>
          </w:p>
        </w:tc>
      </w:tr>
    </w:tbl>
    <w:p w:rsidR="007C2736" w:rsidRPr="00182383" w:rsidRDefault="007C2736" w:rsidP="007C2736">
      <w:pPr>
        <w:spacing w:before="240"/>
        <w:jc w:val="both"/>
        <w:rPr>
          <w:sz w:val="22"/>
          <w:szCs w:val="22"/>
        </w:rPr>
      </w:pPr>
    </w:p>
    <w:p w:rsidR="00B01596" w:rsidRPr="00182383" w:rsidRDefault="00B01596" w:rsidP="007C2736">
      <w:pPr>
        <w:spacing w:before="240"/>
        <w:jc w:val="both"/>
        <w:rPr>
          <w:sz w:val="22"/>
          <w:szCs w:val="22"/>
        </w:rPr>
      </w:pPr>
    </w:p>
    <w:p w:rsidR="00B01596" w:rsidRPr="00182383" w:rsidRDefault="00B01596" w:rsidP="007C2736">
      <w:pPr>
        <w:spacing w:before="240"/>
        <w:jc w:val="both"/>
        <w:rPr>
          <w:sz w:val="22"/>
          <w:szCs w:val="22"/>
        </w:rPr>
      </w:pPr>
    </w:p>
    <w:tbl>
      <w:tblPr>
        <w:tblW w:w="0" w:type="auto"/>
        <w:tblInd w:w="108" w:type="dxa"/>
        <w:tblCellMar>
          <w:left w:w="10" w:type="dxa"/>
          <w:right w:w="10" w:type="dxa"/>
        </w:tblCellMar>
        <w:tblLook w:val="00A0" w:firstRow="1" w:lastRow="0" w:firstColumn="1" w:lastColumn="0" w:noHBand="0" w:noVBand="0"/>
      </w:tblPr>
      <w:tblGrid>
        <w:gridCol w:w="943"/>
        <w:gridCol w:w="2477"/>
        <w:gridCol w:w="1123"/>
        <w:gridCol w:w="1304"/>
        <w:gridCol w:w="1443"/>
        <w:gridCol w:w="1170"/>
        <w:gridCol w:w="1890"/>
        <w:gridCol w:w="2610"/>
      </w:tblGrid>
      <w:tr w:rsidR="007C2736" w:rsidRPr="00182383" w:rsidTr="00B01596">
        <w:trPr>
          <w:trHeight w:val="1"/>
        </w:trPr>
        <w:tc>
          <w:tcPr>
            <w:tcW w:w="943"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rPr>
                <w:sz w:val="22"/>
                <w:szCs w:val="22"/>
              </w:rPr>
            </w:pPr>
            <w:proofErr w:type="spellStart"/>
            <w:r w:rsidRPr="00182383">
              <w:rPr>
                <w:sz w:val="22"/>
                <w:szCs w:val="22"/>
              </w:rPr>
              <w:t>Ознака</w:t>
            </w:r>
            <w:proofErr w:type="spellEnd"/>
          </w:p>
        </w:tc>
        <w:tc>
          <w:tcPr>
            <w:tcW w:w="2477"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123"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Носилац</w:t>
            </w:r>
            <w:proofErr w:type="spellEnd"/>
          </w:p>
        </w:tc>
        <w:tc>
          <w:tcPr>
            <w:tcW w:w="1304"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Партнери</w:t>
            </w:r>
            <w:proofErr w:type="spellEnd"/>
          </w:p>
        </w:tc>
        <w:tc>
          <w:tcPr>
            <w:tcW w:w="1443"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17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89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61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C2736" w:rsidRPr="00182383" w:rsidRDefault="007C2736" w:rsidP="00E132B0">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7C2736" w:rsidRPr="00182383" w:rsidTr="00B01596">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C348E6" w:rsidP="00E132B0">
            <w:pPr>
              <w:spacing w:before="60" w:after="60"/>
              <w:rPr>
                <w:sz w:val="22"/>
                <w:szCs w:val="22"/>
              </w:rPr>
            </w:pPr>
            <w:r w:rsidRPr="00182383">
              <w:rPr>
                <w:sz w:val="22"/>
                <w:szCs w:val="22"/>
              </w:rPr>
              <w:t>3.8</w:t>
            </w:r>
            <w:r w:rsidR="007C2736" w:rsidRPr="00182383">
              <w:rPr>
                <w:sz w:val="22"/>
                <w:szCs w:val="22"/>
              </w:rPr>
              <w:t>.1</w:t>
            </w:r>
          </w:p>
        </w:tc>
        <w:tc>
          <w:tcPr>
            <w:tcW w:w="2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проширење</w:t>
            </w:r>
            <w:proofErr w:type="spellEnd"/>
            <w:r w:rsidRPr="00182383">
              <w:rPr>
                <w:sz w:val="22"/>
                <w:szCs w:val="22"/>
              </w:rPr>
              <w:t xml:space="preserve"> </w:t>
            </w:r>
            <w:proofErr w:type="spellStart"/>
            <w:r w:rsidRPr="00182383">
              <w:rPr>
                <w:sz w:val="22"/>
                <w:szCs w:val="22"/>
              </w:rPr>
              <w:t>мреже</w:t>
            </w:r>
            <w:proofErr w:type="spellEnd"/>
            <w:r w:rsidRPr="00182383">
              <w:rPr>
                <w:sz w:val="22"/>
                <w:szCs w:val="22"/>
              </w:rPr>
              <w:t xml:space="preserve"> </w:t>
            </w:r>
            <w:proofErr w:type="spellStart"/>
            <w:r w:rsidRPr="00182383">
              <w:rPr>
                <w:sz w:val="22"/>
                <w:szCs w:val="22"/>
              </w:rPr>
              <w:t>водоснабдевања</w:t>
            </w:r>
            <w:proofErr w:type="spellEnd"/>
            <w:r w:rsidRPr="00182383">
              <w:rPr>
                <w:sz w:val="22"/>
                <w:szCs w:val="22"/>
              </w:rPr>
              <w:t xml:space="preserve"> и </w:t>
            </w:r>
            <w:proofErr w:type="spellStart"/>
            <w:r w:rsidRPr="00182383">
              <w:rPr>
                <w:sz w:val="22"/>
                <w:szCs w:val="22"/>
              </w:rPr>
              <w:t>нове</w:t>
            </w:r>
            <w:proofErr w:type="spellEnd"/>
            <w:r w:rsidRPr="00182383">
              <w:rPr>
                <w:sz w:val="22"/>
                <w:szCs w:val="22"/>
              </w:rPr>
              <w:t xml:space="preserve"> </w:t>
            </w:r>
            <w:proofErr w:type="spellStart"/>
            <w:r w:rsidRPr="00182383">
              <w:rPr>
                <w:sz w:val="22"/>
                <w:szCs w:val="22"/>
              </w:rPr>
              <w:t>прикључке</w:t>
            </w:r>
            <w:proofErr w:type="spellEnd"/>
            <w:r w:rsidRPr="00182383">
              <w:rPr>
                <w:sz w:val="22"/>
                <w:szCs w:val="22"/>
              </w:rPr>
              <w:t xml:space="preserve">, </w:t>
            </w:r>
            <w:proofErr w:type="spellStart"/>
            <w:r w:rsidRPr="00182383">
              <w:rPr>
                <w:sz w:val="22"/>
                <w:szCs w:val="22"/>
              </w:rPr>
              <w:t>укључујући</w:t>
            </w:r>
            <w:proofErr w:type="spellEnd"/>
            <w:r w:rsidRPr="00182383">
              <w:rPr>
                <w:sz w:val="22"/>
                <w:szCs w:val="22"/>
              </w:rPr>
              <w:t xml:space="preserve"> </w:t>
            </w:r>
            <w:proofErr w:type="spellStart"/>
            <w:r w:rsidRPr="00182383">
              <w:rPr>
                <w:sz w:val="22"/>
                <w:szCs w:val="22"/>
              </w:rPr>
              <w:t>сеоске</w:t>
            </w:r>
            <w:proofErr w:type="spellEnd"/>
            <w:r w:rsidRPr="00182383">
              <w:rPr>
                <w:sz w:val="22"/>
                <w:szCs w:val="22"/>
              </w:rPr>
              <w:t xml:space="preserve"> </w:t>
            </w:r>
            <w:proofErr w:type="spellStart"/>
            <w:r w:rsidRPr="00182383">
              <w:rPr>
                <w:sz w:val="22"/>
                <w:szCs w:val="22"/>
              </w:rPr>
              <w:t>школе</w:t>
            </w:r>
            <w:proofErr w:type="spellEnd"/>
            <w:r w:rsidRPr="00182383">
              <w:rPr>
                <w:sz w:val="22"/>
                <w:szCs w:val="22"/>
              </w:rPr>
              <w:t xml:space="preserve"> и </w:t>
            </w:r>
            <w:proofErr w:type="spellStart"/>
            <w:r w:rsidRPr="00182383">
              <w:rPr>
                <w:sz w:val="22"/>
                <w:szCs w:val="22"/>
              </w:rPr>
              <w:t>амбуланте</w:t>
            </w:r>
            <w:proofErr w:type="spellEnd"/>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1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МГСИ</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5D32D6" w:rsidP="00E132B0">
            <w:pPr>
              <w:spacing w:before="60" w:after="60"/>
              <w:jc w:val="both"/>
              <w:rPr>
                <w:sz w:val="22"/>
                <w:szCs w:val="22"/>
              </w:rPr>
            </w:pPr>
            <w:r w:rsidRPr="00182383">
              <w:rPr>
                <w:sz w:val="22"/>
                <w:szCs w:val="22"/>
              </w:rPr>
              <w:t>2024</w:t>
            </w:r>
            <w:r w:rsidR="009F3DAC" w:rsidRPr="00182383">
              <w:rPr>
                <w:sz w:val="22"/>
                <w:szCs w:val="22"/>
              </w:rPr>
              <w:t>-2028</w:t>
            </w:r>
            <w:r w:rsidR="000810D4" w:rsidRPr="00182383">
              <w:rPr>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r>
      <w:tr w:rsidR="007C2736" w:rsidRPr="00182383" w:rsidTr="00B01596">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BC1885" w:rsidP="00C348E6">
            <w:pPr>
              <w:spacing w:before="60" w:after="60"/>
              <w:rPr>
                <w:sz w:val="22"/>
                <w:szCs w:val="22"/>
              </w:rPr>
            </w:pPr>
            <w:r w:rsidRPr="00182383">
              <w:rPr>
                <w:sz w:val="22"/>
                <w:szCs w:val="22"/>
              </w:rPr>
              <w:t>3</w:t>
            </w:r>
            <w:r w:rsidR="00576A42" w:rsidRPr="00182383">
              <w:rPr>
                <w:sz w:val="22"/>
                <w:szCs w:val="22"/>
              </w:rPr>
              <w:t>.</w:t>
            </w:r>
            <w:r w:rsidR="00C348E6" w:rsidRPr="00182383">
              <w:rPr>
                <w:sz w:val="22"/>
                <w:szCs w:val="22"/>
              </w:rPr>
              <w:t xml:space="preserve"> 8</w:t>
            </w:r>
            <w:r w:rsidRPr="00182383">
              <w:rPr>
                <w:sz w:val="22"/>
                <w:szCs w:val="22"/>
              </w:rPr>
              <w:t>.2</w:t>
            </w:r>
          </w:p>
        </w:tc>
        <w:tc>
          <w:tcPr>
            <w:tcW w:w="2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Имплементација</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проширења</w:t>
            </w:r>
            <w:proofErr w:type="spellEnd"/>
            <w:r w:rsidRPr="00182383">
              <w:rPr>
                <w:sz w:val="22"/>
                <w:szCs w:val="22"/>
              </w:rPr>
              <w:t xml:space="preserve"> </w:t>
            </w:r>
            <w:proofErr w:type="spellStart"/>
            <w:r w:rsidRPr="00182383">
              <w:rPr>
                <w:sz w:val="22"/>
                <w:szCs w:val="22"/>
              </w:rPr>
              <w:t>мреже</w:t>
            </w:r>
            <w:proofErr w:type="spellEnd"/>
            <w:r w:rsidRPr="00182383">
              <w:rPr>
                <w:sz w:val="22"/>
                <w:szCs w:val="22"/>
              </w:rPr>
              <w:t xml:space="preserve"> </w:t>
            </w:r>
            <w:proofErr w:type="spellStart"/>
            <w:r w:rsidRPr="00182383">
              <w:rPr>
                <w:sz w:val="22"/>
                <w:szCs w:val="22"/>
              </w:rPr>
              <w:t>водоснабдевања</w:t>
            </w:r>
            <w:proofErr w:type="spellEnd"/>
            <w:r w:rsidRPr="00182383">
              <w:rPr>
                <w:sz w:val="22"/>
                <w:szCs w:val="22"/>
              </w:rPr>
              <w:t xml:space="preserve"> </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ЈЛС</w:t>
            </w:r>
          </w:p>
        </w:tc>
        <w:tc>
          <w:tcPr>
            <w:tcW w:w="1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ИЗЈЗ/ЗЗЈЗ, ЈКП</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5D32D6" w:rsidP="00E132B0">
            <w:pPr>
              <w:spacing w:before="60" w:after="60"/>
              <w:jc w:val="both"/>
              <w:rPr>
                <w:sz w:val="22"/>
                <w:szCs w:val="22"/>
              </w:rPr>
            </w:pPr>
            <w:r w:rsidRPr="00182383">
              <w:rPr>
                <w:sz w:val="22"/>
                <w:szCs w:val="22"/>
              </w:rPr>
              <w:t>2024</w:t>
            </w:r>
            <w:r w:rsidR="009F3DAC" w:rsidRPr="00182383">
              <w:rPr>
                <w:sz w:val="22"/>
                <w:szCs w:val="22"/>
              </w:rPr>
              <w:t>-2028</w:t>
            </w:r>
            <w:r w:rsidR="000810D4" w:rsidRPr="00182383">
              <w:rPr>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r>
      <w:tr w:rsidR="007C2736" w:rsidRPr="00182383" w:rsidTr="00B01596">
        <w:trPr>
          <w:trHeight w:val="1"/>
        </w:trPr>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576A42" w:rsidP="00C348E6">
            <w:pPr>
              <w:spacing w:before="60" w:after="60"/>
              <w:rPr>
                <w:sz w:val="22"/>
                <w:szCs w:val="22"/>
              </w:rPr>
            </w:pPr>
            <w:r w:rsidRPr="00182383">
              <w:rPr>
                <w:sz w:val="22"/>
                <w:szCs w:val="22"/>
              </w:rPr>
              <w:t>3.</w:t>
            </w:r>
            <w:r w:rsidR="00C348E6" w:rsidRPr="00182383">
              <w:rPr>
                <w:sz w:val="22"/>
                <w:szCs w:val="22"/>
              </w:rPr>
              <w:t xml:space="preserve"> 8</w:t>
            </w:r>
            <w:r w:rsidR="00BC1885" w:rsidRPr="00182383">
              <w:rPr>
                <w:sz w:val="22"/>
                <w:szCs w:val="22"/>
              </w:rPr>
              <w:t>.3</w:t>
            </w:r>
          </w:p>
        </w:tc>
        <w:tc>
          <w:tcPr>
            <w:tcW w:w="24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rPr>
                <w:sz w:val="22"/>
                <w:szCs w:val="22"/>
              </w:rPr>
            </w:pPr>
            <w:proofErr w:type="spellStart"/>
            <w:r w:rsidRPr="00182383">
              <w:rPr>
                <w:sz w:val="22"/>
                <w:szCs w:val="22"/>
              </w:rPr>
              <w:t>Информисање</w:t>
            </w:r>
            <w:proofErr w:type="spellEnd"/>
            <w:r w:rsidRPr="00182383">
              <w:rPr>
                <w:sz w:val="22"/>
                <w:szCs w:val="22"/>
              </w:rPr>
              <w:t xml:space="preserve"> </w:t>
            </w:r>
            <w:proofErr w:type="spellStart"/>
            <w:r w:rsidRPr="00182383">
              <w:rPr>
                <w:sz w:val="22"/>
                <w:szCs w:val="22"/>
              </w:rPr>
              <w:t>јавности</w:t>
            </w:r>
            <w:proofErr w:type="spellEnd"/>
            <w:r w:rsidRPr="00182383">
              <w:rPr>
                <w:sz w:val="22"/>
                <w:szCs w:val="22"/>
              </w:rPr>
              <w:t xml:space="preserve"> о </w:t>
            </w:r>
            <w:proofErr w:type="spellStart"/>
            <w:r w:rsidRPr="00182383">
              <w:rPr>
                <w:sz w:val="22"/>
                <w:szCs w:val="22"/>
              </w:rPr>
              <w:t>реализацији</w:t>
            </w:r>
            <w:proofErr w:type="spellEnd"/>
            <w:r w:rsidRPr="00182383">
              <w:rPr>
                <w:sz w:val="22"/>
                <w:szCs w:val="22"/>
              </w:rPr>
              <w:t xml:space="preserve"> </w:t>
            </w:r>
            <w:proofErr w:type="spellStart"/>
            <w:r w:rsidRPr="00182383">
              <w:rPr>
                <w:sz w:val="22"/>
                <w:szCs w:val="22"/>
              </w:rPr>
              <w:t>проширења</w:t>
            </w:r>
            <w:proofErr w:type="spellEnd"/>
            <w:r w:rsidRPr="00182383">
              <w:rPr>
                <w:sz w:val="22"/>
                <w:szCs w:val="22"/>
              </w:rPr>
              <w:t xml:space="preserve"> </w:t>
            </w:r>
            <w:proofErr w:type="spellStart"/>
            <w:r w:rsidRPr="00182383">
              <w:rPr>
                <w:sz w:val="22"/>
                <w:szCs w:val="22"/>
              </w:rPr>
              <w:t>водоводне</w:t>
            </w:r>
            <w:proofErr w:type="spellEnd"/>
            <w:r w:rsidRPr="00182383">
              <w:rPr>
                <w:sz w:val="22"/>
                <w:szCs w:val="22"/>
              </w:rPr>
              <w:t xml:space="preserve"> </w:t>
            </w:r>
            <w:proofErr w:type="spellStart"/>
            <w:r w:rsidRPr="00182383">
              <w:rPr>
                <w:sz w:val="22"/>
                <w:szCs w:val="22"/>
              </w:rPr>
              <w:t>мреже</w:t>
            </w:r>
            <w:proofErr w:type="spellEnd"/>
            <w:r w:rsidRPr="00182383">
              <w:rPr>
                <w:sz w:val="22"/>
                <w:szCs w:val="22"/>
              </w:rPr>
              <w:t xml:space="preserve"> и </w:t>
            </w:r>
            <w:proofErr w:type="spellStart"/>
            <w:r w:rsidRPr="00182383">
              <w:rPr>
                <w:sz w:val="22"/>
                <w:szCs w:val="22"/>
              </w:rPr>
              <w:t>нових</w:t>
            </w:r>
            <w:proofErr w:type="spellEnd"/>
            <w:r w:rsidRPr="00182383">
              <w:rPr>
                <w:sz w:val="22"/>
                <w:szCs w:val="22"/>
              </w:rPr>
              <w:t xml:space="preserve"> </w:t>
            </w:r>
            <w:proofErr w:type="spellStart"/>
            <w:r w:rsidRPr="00182383">
              <w:rPr>
                <w:sz w:val="22"/>
                <w:szCs w:val="22"/>
              </w:rPr>
              <w:lastRenderedPageBreak/>
              <w:t>прикључака</w:t>
            </w:r>
            <w:proofErr w:type="spellEnd"/>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lastRenderedPageBreak/>
              <w:t>ЈЛС</w:t>
            </w:r>
          </w:p>
        </w:tc>
        <w:tc>
          <w:tcPr>
            <w:tcW w:w="1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both"/>
              <w:rPr>
                <w:sz w:val="22"/>
                <w:szCs w:val="22"/>
              </w:rPr>
            </w:pPr>
            <w:r w:rsidRPr="00182383">
              <w:rPr>
                <w:sz w:val="22"/>
                <w:szCs w:val="22"/>
              </w:rPr>
              <w:t xml:space="preserve">ЈКП, </w:t>
            </w:r>
            <w:proofErr w:type="spellStart"/>
            <w:r w:rsidRPr="00182383">
              <w:rPr>
                <w:sz w:val="22"/>
                <w:szCs w:val="22"/>
              </w:rPr>
              <w:t>медији</w:t>
            </w:r>
            <w:proofErr w:type="spellEnd"/>
            <w:r w:rsidRPr="00182383">
              <w:rPr>
                <w:sz w:val="22"/>
                <w:szCs w:val="22"/>
              </w:rPr>
              <w:t>, ОЦД</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5D32D6" w:rsidP="00E132B0">
            <w:pPr>
              <w:spacing w:before="60" w:after="60"/>
              <w:jc w:val="both"/>
              <w:rPr>
                <w:sz w:val="22"/>
                <w:szCs w:val="22"/>
              </w:rPr>
            </w:pPr>
            <w:r w:rsidRPr="00182383">
              <w:rPr>
                <w:sz w:val="22"/>
                <w:szCs w:val="22"/>
              </w:rPr>
              <w:t>2024</w:t>
            </w:r>
            <w:r w:rsidR="009F3DAC" w:rsidRPr="00182383">
              <w:rPr>
                <w:sz w:val="22"/>
                <w:szCs w:val="22"/>
              </w:rPr>
              <w:t>-2028</w:t>
            </w:r>
            <w:r w:rsidR="000810D4" w:rsidRPr="00182383">
              <w:rPr>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736" w:rsidRPr="00182383" w:rsidRDefault="007C2736" w:rsidP="00E132B0">
            <w:pPr>
              <w:spacing w:before="60" w:after="60"/>
              <w:jc w:val="right"/>
              <w:rPr>
                <w:sz w:val="22"/>
                <w:szCs w:val="22"/>
              </w:rPr>
            </w:pPr>
          </w:p>
        </w:tc>
      </w:tr>
    </w:tbl>
    <w:p w:rsidR="007C2736" w:rsidRPr="00182383" w:rsidRDefault="007C2736" w:rsidP="007C2736">
      <w:pPr>
        <w:spacing w:before="240"/>
        <w:jc w:val="both"/>
        <w:rPr>
          <w:sz w:val="22"/>
          <w:szCs w:val="22"/>
        </w:rPr>
      </w:pPr>
    </w:p>
    <w:tbl>
      <w:tblPr>
        <w:tblW w:w="0" w:type="auto"/>
        <w:tblInd w:w="108" w:type="dxa"/>
        <w:tblCellMar>
          <w:left w:w="10" w:type="dxa"/>
          <w:right w:w="10" w:type="dxa"/>
        </w:tblCellMar>
        <w:tblLook w:val="00A0" w:firstRow="1" w:lastRow="0" w:firstColumn="1" w:lastColumn="0" w:noHBand="0" w:noVBand="0"/>
      </w:tblPr>
      <w:tblGrid>
        <w:gridCol w:w="2163"/>
        <w:gridCol w:w="2119"/>
        <w:gridCol w:w="1095"/>
        <w:gridCol w:w="1087"/>
        <w:gridCol w:w="1097"/>
        <w:gridCol w:w="218"/>
        <w:gridCol w:w="863"/>
        <w:gridCol w:w="1081"/>
        <w:gridCol w:w="1081"/>
        <w:gridCol w:w="2146"/>
      </w:tblGrid>
      <w:tr w:rsidR="00761F58" w:rsidRPr="00182383" w:rsidTr="00761F58">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61F58" w:rsidRPr="00182383" w:rsidRDefault="00761F58" w:rsidP="00761F58">
            <w:pPr>
              <w:spacing w:before="60" w:after="60"/>
              <w:jc w:val="both"/>
              <w:rPr>
                <w:sz w:val="22"/>
                <w:szCs w:val="22"/>
              </w:rPr>
            </w:pPr>
            <w:r w:rsidRPr="00182383">
              <w:rPr>
                <w:b/>
                <w:sz w:val="22"/>
                <w:szCs w:val="22"/>
              </w:rPr>
              <w:t>МЕРА 3.</w:t>
            </w:r>
            <w:r w:rsidR="00C348E6" w:rsidRPr="00182383">
              <w:rPr>
                <w:b/>
                <w:sz w:val="22"/>
                <w:szCs w:val="22"/>
              </w:rPr>
              <w:t>9</w:t>
            </w:r>
            <w:r w:rsidRPr="00182383">
              <w:rPr>
                <w:b/>
                <w:sz w:val="22"/>
                <w:szCs w:val="22"/>
              </w:rPr>
              <w:t>:</w:t>
            </w:r>
          </w:p>
        </w:tc>
        <w:tc>
          <w:tcPr>
            <w:tcW w:w="4301" w:type="dxa"/>
            <w:gridSpan w:val="3"/>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61F58" w:rsidRPr="00182383" w:rsidRDefault="00761F58" w:rsidP="00761F58">
            <w:pPr>
              <w:spacing w:before="60" w:after="60"/>
              <w:jc w:val="both"/>
              <w:rPr>
                <w:sz w:val="22"/>
                <w:szCs w:val="22"/>
              </w:rPr>
            </w:pPr>
            <w:proofErr w:type="spellStart"/>
            <w:r w:rsidRPr="00182383">
              <w:rPr>
                <w:sz w:val="22"/>
                <w:szCs w:val="22"/>
              </w:rPr>
              <w:t>Успостављање</w:t>
            </w:r>
            <w:proofErr w:type="spellEnd"/>
            <w:r w:rsidRPr="00182383">
              <w:rPr>
                <w:sz w:val="22"/>
                <w:szCs w:val="22"/>
              </w:rPr>
              <w:t xml:space="preserve"> </w:t>
            </w:r>
            <w:proofErr w:type="spellStart"/>
            <w:r w:rsidRPr="00182383">
              <w:rPr>
                <w:sz w:val="22"/>
                <w:szCs w:val="22"/>
              </w:rPr>
              <w:t>оптималног</w:t>
            </w:r>
            <w:proofErr w:type="spellEnd"/>
            <w:r w:rsidRPr="00182383">
              <w:rPr>
                <w:sz w:val="22"/>
                <w:szCs w:val="22"/>
              </w:rPr>
              <w:t xml:space="preserve">  </w:t>
            </w:r>
            <w:proofErr w:type="spellStart"/>
            <w:r w:rsidRPr="00182383">
              <w:rPr>
                <w:sz w:val="22"/>
                <w:szCs w:val="22"/>
              </w:rPr>
              <w:t>праћења</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ваздуха</w:t>
            </w:r>
            <w:proofErr w:type="spellEnd"/>
            <w:r w:rsidRPr="00182383">
              <w:rPr>
                <w:sz w:val="22"/>
                <w:szCs w:val="22"/>
              </w:rPr>
              <w:t xml:space="preserve"> </w:t>
            </w:r>
            <w:proofErr w:type="spellStart"/>
            <w:r w:rsidRPr="00182383">
              <w:rPr>
                <w:sz w:val="22"/>
                <w:szCs w:val="22"/>
              </w:rPr>
              <w:t>животне</w:t>
            </w:r>
            <w:proofErr w:type="spellEnd"/>
            <w:r w:rsidRPr="00182383">
              <w:rPr>
                <w:sz w:val="22"/>
                <w:szCs w:val="22"/>
              </w:rPr>
              <w:t xml:space="preserve"> </w:t>
            </w:r>
            <w:proofErr w:type="spellStart"/>
            <w:r w:rsidRPr="00182383">
              <w:rPr>
                <w:sz w:val="22"/>
                <w:szCs w:val="22"/>
              </w:rPr>
              <w:t>средине</w:t>
            </w:r>
            <w:proofErr w:type="spellEnd"/>
            <w:r w:rsidRPr="00182383">
              <w:rPr>
                <w:sz w:val="22"/>
                <w:szCs w:val="22"/>
              </w:rPr>
              <w:t xml:space="preserve"> у </w:t>
            </w:r>
            <w:proofErr w:type="spellStart"/>
            <w:r w:rsidRPr="00182383">
              <w:rPr>
                <w:sz w:val="22"/>
                <w:szCs w:val="22"/>
              </w:rPr>
              <w:t>циљу</w:t>
            </w:r>
            <w:proofErr w:type="spellEnd"/>
            <w:r w:rsidRPr="00182383">
              <w:rPr>
                <w:sz w:val="22"/>
                <w:szCs w:val="22"/>
              </w:rPr>
              <w:t xml:space="preserve"> </w:t>
            </w:r>
            <w:proofErr w:type="spellStart"/>
            <w:r w:rsidRPr="00182383">
              <w:rPr>
                <w:sz w:val="22"/>
                <w:szCs w:val="22"/>
              </w:rPr>
              <w:t>унапређења</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w:t>
            </w:r>
            <w:proofErr w:type="spellStart"/>
            <w:r w:rsidRPr="00182383">
              <w:rPr>
                <w:sz w:val="22"/>
                <w:szCs w:val="22"/>
              </w:rPr>
              <w:t>становништва</w:t>
            </w:r>
            <w:proofErr w:type="spellEnd"/>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61F58" w:rsidRPr="00182383" w:rsidRDefault="00761F58" w:rsidP="00761F58">
            <w:pPr>
              <w:spacing w:before="60" w:after="60"/>
              <w:jc w:val="both"/>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171" w:type="dxa"/>
            <w:gridSpan w:val="4"/>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61F58" w:rsidRPr="00182383" w:rsidRDefault="00761F58" w:rsidP="00761F58">
            <w:pPr>
              <w:spacing w:before="60" w:after="60"/>
              <w:jc w:val="both"/>
              <w:rPr>
                <w:sz w:val="22"/>
                <w:szCs w:val="22"/>
              </w:rPr>
            </w:pPr>
          </w:p>
        </w:tc>
      </w:tr>
      <w:tr w:rsidR="00761F58" w:rsidRPr="00182383" w:rsidTr="00761F58">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jc w:val="both"/>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01"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jc w:val="both"/>
              <w:rPr>
                <w:sz w:val="22"/>
                <w:szCs w:val="22"/>
              </w:rPr>
            </w:pPr>
            <w:r w:rsidRPr="00182383">
              <w:rPr>
                <w:sz w:val="22"/>
                <w:szCs w:val="22"/>
              </w:rPr>
              <w:t>ЈЛС</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jc w:val="both"/>
              <w:rPr>
                <w:sz w:val="22"/>
                <w:szCs w:val="22"/>
              </w:rPr>
            </w:pPr>
            <w:proofErr w:type="spellStart"/>
            <w:r w:rsidRPr="00182383">
              <w:rPr>
                <w:sz w:val="22"/>
                <w:szCs w:val="22"/>
              </w:rPr>
              <w:t>Партнери</w:t>
            </w:r>
            <w:proofErr w:type="spellEnd"/>
            <w:r w:rsidRPr="00182383">
              <w:rPr>
                <w:sz w:val="22"/>
                <w:szCs w:val="22"/>
              </w:rPr>
              <w:t>:</w:t>
            </w:r>
          </w:p>
        </w:tc>
        <w:tc>
          <w:tcPr>
            <w:tcW w:w="5171"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jc w:val="both"/>
              <w:rPr>
                <w:sz w:val="22"/>
                <w:szCs w:val="22"/>
              </w:rPr>
            </w:pPr>
            <w:r w:rsidRPr="00182383">
              <w:rPr>
                <w:sz w:val="22"/>
                <w:szCs w:val="22"/>
              </w:rPr>
              <w:t>ИЗЈЗ/ЗЗЈЗ, МЗ, МЖС</w:t>
            </w:r>
          </w:p>
        </w:tc>
      </w:tr>
      <w:tr w:rsidR="00761F58" w:rsidRPr="00182383" w:rsidTr="00761F58">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jc w:val="both"/>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136E35" w:rsidP="00761F58">
            <w:pPr>
              <w:spacing w:before="60" w:after="60"/>
              <w:jc w:val="both"/>
              <w:rPr>
                <w:sz w:val="22"/>
                <w:szCs w:val="22"/>
              </w:rPr>
            </w:pPr>
            <w:r>
              <w:rPr>
                <w:sz w:val="22"/>
                <w:szCs w:val="22"/>
              </w:rPr>
              <w:t>2024</w:t>
            </w:r>
            <w:r w:rsidR="00761F58" w:rsidRPr="00182383">
              <w:rPr>
                <w:sz w:val="22"/>
                <w:szCs w:val="22"/>
              </w:rPr>
              <w:t>-202</w:t>
            </w:r>
            <w:r>
              <w:rPr>
                <w:sz w:val="22"/>
                <w:szCs w:val="22"/>
              </w:rPr>
              <w:t>8</w:t>
            </w:r>
            <w:r w:rsidR="00761F58" w:rsidRPr="00182383">
              <w:rPr>
                <w:sz w:val="22"/>
                <w:szCs w:val="22"/>
              </w:rPr>
              <w:t>.</w:t>
            </w:r>
          </w:p>
        </w:tc>
        <w:tc>
          <w:tcPr>
            <w:tcW w:w="3497"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171"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jc w:val="both"/>
              <w:rPr>
                <w:sz w:val="22"/>
                <w:szCs w:val="22"/>
              </w:rPr>
            </w:pPr>
          </w:p>
        </w:tc>
      </w:tr>
      <w:tr w:rsidR="00761F58" w:rsidRPr="00182383" w:rsidTr="00761F58">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1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36E35" w:rsidRDefault="00136E35" w:rsidP="00761F58">
            <w:pPr>
              <w:spacing w:before="60" w:after="60"/>
              <w:jc w:val="right"/>
              <w:rPr>
                <w:sz w:val="22"/>
                <w:szCs w:val="22"/>
              </w:rPr>
            </w:pPr>
            <w:r>
              <w:rPr>
                <w:sz w:val="22"/>
                <w:szCs w:val="22"/>
              </w:rPr>
              <w:t>10.000.000,00</w:t>
            </w:r>
          </w:p>
        </w:tc>
        <w:tc>
          <w:tcPr>
            <w:tcW w:w="2182"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78"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36E35" w:rsidRDefault="00136E35" w:rsidP="00761F58">
            <w:pPr>
              <w:spacing w:before="60" w:after="60"/>
              <w:jc w:val="right"/>
              <w:rPr>
                <w:sz w:val="22"/>
                <w:szCs w:val="22"/>
              </w:rPr>
            </w:pPr>
            <w:r>
              <w:rPr>
                <w:sz w:val="22"/>
                <w:szCs w:val="22"/>
              </w:rPr>
              <w:t>2.000.000,00</w:t>
            </w:r>
          </w:p>
        </w:tc>
        <w:tc>
          <w:tcPr>
            <w:tcW w:w="2162"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rPr>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2146"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136E35" w:rsidP="00761F58">
            <w:pPr>
              <w:spacing w:before="60" w:after="60"/>
              <w:jc w:val="right"/>
              <w:rPr>
                <w:sz w:val="22"/>
                <w:szCs w:val="22"/>
              </w:rPr>
            </w:pPr>
            <w:r>
              <w:rPr>
                <w:sz w:val="22"/>
                <w:szCs w:val="22"/>
              </w:rPr>
              <w:t>10.000.000,00</w:t>
            </w:r>
          </w:p>
        </w:tc>
      </w:tr>
      <w:tr w:rsidR="00761F58" w:rsidRPr="00182383" w:rsidTr="00761F58">
        <w:trPr>
          <w:trHeight w:val="1"/>
        </w:trPr>
        <w:tc>
          <w:tcPr>
            <w:tcW w:w="4282" w:type="dxa"/>
            <w:gridSpan w:val="2"/>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87"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7"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43" w:type="dxa"/>
            <w:gridSpan w:val="4"/>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46"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61F58" w:rsidRPr="00182383" w:rsidTr="00761F58">
        <w:trPr>
          <w:trHeight w:val="1"/>
        </w:trPr>
        <w:tc>
          <w:tcPr>
            <w:tcW w:w="4282" w:type="dxa"/>
            <w:gridSpan w:val="2"/>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61F58" w:rsidRPr="00182383" w:rsidRDefault="00761F58" w:rsidP="00761F58">
            <w:pPr>
              <w:spacing w:after="200" w:line="276" w:lineRule="auto"/>
              <w:rPr>
                <w:sz w:val="22"/>
                <w:szCs w:val="22"/>
              </w:rPr>
            </w:pPr>
          </w:p>
        </w:tc>
        <w:tc>
          <w:tcPr>
            <w:tcW w:w="1095"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61F58" w:rsidRPr="00182383" w:rsidRDefault="00761F58" w:rsidP="00761F58">
            <w:pPr>
              <w:spacing w:after="200" w:line="276" w:lineRule="auto"/>
              <w:rPr>
                <w:sz w:val="22"/>
                <w:szCs w:val="22"/>
              </w:rPr>
            </w:pPr>
          </w:p>
        </w:tc>
        <w:tc>
          <w:tcPr>
            <w:tcW w:w="1087"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61F58" w:rsidRPr="00182383" w:rsidRDefault="00761F58" w:rsidP="00761F58">
            <w:pPr>
              <w:spacing w:after="200" w:line="276" w:lineRule="auto"/>
              <w:rPr>
                <w:sz w:val="22"/>
                <w:szCs w:val="22"/>
              </w:rPr>
            </w:pPr>
          </w:p>
        </w:tc>
        <w:tc>
          <w:tcPr>
            <w:tcW w:w="1097"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61F58" w:rsidRPr="00182383" w:rsidRDefault="00761F58" w:rsidP="00761F58">
            <w:pPr>
              <w:spacing w:after="200" w:line="276" w:lineRule="auto"/>
              <w:rPr>
                <w:sz w:val="22"/>
                <w:szCs w:val="22"/>
              </w:rPr>
            </w:pPr>
          </w:p>
        </w:tc>
        <w:tc>
          <w:tcPr>
            <w:tcW w:w="1081"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r w:rsidRPr="00182383">
              <w:rPr>
                <w:sz w:val="22"/>
                <w:szCs w:val="22"/>
              </w:rPr>
              <w:t>2023.</w:t>
            </w:r>
          </w:p>
        </w:tc>
        <w:tc>
          <w:tcPr>
            <w:tcW w:w="1081"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r w:rsidRPr="00182383">
              <w:rPr>
                <w:sz w:val="22"/>
                <w:szCs w:val="22"/>
              </w:rPr>
              <w:t>2024.</w:t>
            </w:r>
          </w:p>
        </w:tc>
        <w:tc>
          <w:tcPr>
            <w:tcW w:w="1081"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r w:rsidRPr="00182383">
              <w:rPr>
                <w:sz w:val="22"/>
                <w:szCs w:val="22"/>
              </w:rPr>
              <w:t>2026.</w:t>
            </w:r>
          </w:p>
        </w:tc>
        <w:tc>
          <w:tcPr>
            <w:tcW w:w="2146"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61F58" w:rsidRPr="00182383" w:rsidRDefault="00761F58" w:rsidP="00761F58">
            <w:pPr>
              <w:spacing w:after="200" w:line="276" w:lineRule="auto"/>
              <w:rPr>
                <w:sz w:val="22"/>
                <w:szCs w:val="22"/>
              </w:rPr>
            </w:pPr>
          </w:p>
        </w:tc>
      </w:tr>
      <w:tr w:rsidR="00761F58" w:rsidRPr="00182383" w:rsidTr="00761F58">
        <w:trPr>
          <w:trHeight w:val="1"/>
        </w:trPr>
        <w:tc>
          <w:tcPr>
            <w:tcW w:w="42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proofErr w:type="spellStart"/>
            <w:r w:rsidRPr="00182383">
              <w:rPr>
                <w:sz w:val="22"/>
                <w:szCs w:val="22"/>
              </w:rPr>
              <w:t>Обезбезбеђени</w:t>
            </w:r>
            <w:proofErr w:type="spellEnd"/>
            <w:r w:rsidRPr="00182383">
              <w:rPr>
                <w:sz w:val="22"/>
                <w:szCs w:val="22"/>
              </w:rPr>
              <w:t xml:space="preserve"> </w:t>
            </w:r>
            <w:proofErr w:type="spellStart"/>
            <w:r w:rsidRPr="00182383">
              <w:rPr>
                <w:sz w:val="22"/>
                <w:szCs w:val="22"/>
              </w:rPr>
              <w:t>услови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успостављање</w:t>
            </w:r>
            <w:proofErr w:type="spellEnd"/>
            <w:r w:rsidRPr="00182383">
              <w:rPr>
                <w:sz w:val="22"/>
                <w:szCs w:val="22"/>
              </w:rPr>
              <w:t xml:space="preserve"> </w:t>
            </w:r>
            <w:proofErr w:type="spellStart"/>
            <w:r w:rsidRPr="00182383">
              <w:rPr>
                <w:sz w:val="22"/>
                <w:szCs w:val="22"/>
              </w:rPr>
              <w:t>праћења</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ваздуха</w:t>
            </w:r>
            <w:proofErr w:type="spellEnd"/>
            <w:r w:rsidRPr="00182383">
              <w:rPr>
                <w:sz w:val="22"/>
                <w:szCs w:val="22"/>
              </w:rPr>
              <w:t xml:space="preserve"> у ЈЛС</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center"/>
              <w:rPr>
                <w:sz w:val="22"/>
                <w:szCs w:val="22"/>
              </w:rPr>
            </w:pPr>
            <w:proofErr w:type="spellStart"/>
            <w:r w:rsidRPr="00182383">
              <w:rPr>
                <w:sz w:val="22"/>
                <w:szCs w:val="22"/>
              </w:rPr>
              <w:t>Број</w:t>
            </w:r>
            <w:proofErr w:type="spellEnd"/>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center"/>
              <w:rPr>
                <w:sz w:val="22"/>
                <w:szCs w:val="22"/>
              </w:rPr>
            </w:pPr>
            <w:r w:rsidRPr="00182383">
              <w:rPr>
                <w:sz w:val="22"/>
                <w:szCs w:val="22"/>
              </w:rPr>
              <w:t>2022.</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center"/>
              <w:rPr>
                <w:color w:val="FF0000"/>
                <w:sz w:val="22"/>
                <w:szCs w:val="22"/>
              </w:rPr>
            </w:pPr>
            <w:r w:rsidRPr="00182383">
              <w:rPr>
                <w:color w:val="FF0000"/>
                <w:sz w:val="22"/>
                <w:szCs w:val="22"/>
              </w:rPr>
              <w:t>1</w:t>
            </w:r>
          </w:p>
        </w:tc>
        <w:tc>
          <w:tcPr>
            <w:tcW w:w="10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center"/>
              <w:rPr>
                <w:color w:val="FF0000"/>
                <w:sz w:val="22"/>
                <w:szCs w:val="22"/>
              </w:rPr>
            </w:pPr>
            <w:r w:rsidRPr="00182383">
              <w:rPr>
                <w:color w:val="FF0000"/>
                <w:sz w:val="22"/>
                <w:szCs w:val="22"/>
              </w:rPr>
              <w:t>1</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center"/>
              <w:rPr>
                <w:color w:val="FF0000"/>
                <w:sz w:val="22"/>
                <w:szCs w:val="22"/>
              </w:rPr>
            </w:pPr>
            <w:r w:rsidRPr="00182383">
              <w:rPr>
                <w:color w:val="FF0000"/>
                <w:sz w:val="22"/>
                <w:szCs w:val="22"/>
              </w:rPr>
              <w:t>1</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center"/>
              <w:rPr>
                <w:color w:val="FF0000"/>
                <w:sz w:val="22"/>
                <w:szCs w:val="22"/>
              </w:rPr>
            </w:pPr>
            <w:r w:rsidRPr="00182383">
              <w:rPr>
                <w:color w:val="FF0000"/>
                <w:sz w:val="22"/>
                <w:szCs w:val="22"/>
              </w:rPr>
              <w:t>1</w:t>
            </w:r>
          </w:p>
        </w:tc>
        <w:tc>
          <w:tcPr>
            <w:tcW w:w="2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r w:rsidRPr="00182383">
              <w:rPr>
                <w:sz w:val="22"/>
                <w:szCs w:val="22"/>
              </w:rPr>
              <w:t>ЈЛС</w:t>
            </w:r>
          </w:p>
        </w:tc>
      </w:tr>
    </w:tbl>
    <w:p w:rsidR="00E61011" w:rsidRPr="00182383" w:rsidRDefault="00E61011" w:rsidP="00E61011">
      <w:pPr>
        <w:spacing w:before="200"/>
        <w:rPr>
          <w:sz w:val="22"/>
          <w:szCs w:val="22"/>
        </w:rPr>
      </w:pPr>
    </w:p>
    <w:tbl>
      <w:tblPr>
        <w:tblW w:w="0" w:type="auto"/>
        <w:tblInd w:w="108" w:type="dxa"/>
        <w:tblCellMar>
          <w:left w:w="10" w:type="dxa"/>
          <w:right w:w="10" w:type="dxa"/>
        </w:tblCellMar>
        <w:tblLook w:val="00A0" w:firstRow="1" w:lastRow="0" w:firstColumn="1" w:lastColumn="0" w:noHBand="0" w:noVBand="0"/>
      </w:tblPr>
      <w:tblGrid>
        <w:gridCol w:w="961"/>
        <w:gridCol w:w="2437"/>
        <w:gridCol w:w="1078"/>
        <w:gridCol w:w="1345"/>
        <w:gridCol w:w="1437"/>
        <w:gridCol w:w="1371"/>
        <w:gridCol w:w="1872"/>
        <w:gridCol w:w="2567"/>
      </w:tblGrid>
      <w:tr w:rsidR="00761F58" w:rsidRPr="00182383" w:rsidTr="00C348E6">
        <w:trPr>
          <w:trHeight w:val="1"/>
        </w:trPr>
        <w:tc>
          <w:tcPr>
            <w:tcW w:w="964"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61F58" w:rsidRPr="00182383" w:rsidRDefault="00761F58" w:rsidP="00761F58">
            <w:pPr>
              <w:spacing w:before="60" w:after="60"/>
              <w:rPr>
                <w:sz w:val="22"/>
                <w:szCs w:val="22"/>
              </w:rPr>
            </w:pPr>
            <w:proofErr w:type="spellStart"/>
            <w:r w:rsidRPr="00182383">
              <w:rPr>
                <w:sz w:val="22"/>
                <w:szCs w:val="22"/>
              </w:rPr>
              <w:t>Ознака</w:t>
            </w:r>
            <w:proofErr w:type="spellEnd"/>
          </w:p>
        </w:tc>
        <w:tc>
          <w:tcPr>
            <w:tcW w:w="2456"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61F58" w:rsidRPr="00182383" w:rsidRDefault="00761F58" w:rsidP="00761F58">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Носилац</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Партнери</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17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89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61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761F58" w:rsidRPr="00182383" w:rsidTr="00C348E6">
        <w:trPr>
          <w:trHeight w:val="1"/>
        </w:trPr>
        <w:tc>
          <w:tcPr>
            <w:tcW w:w="96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61F58" w:rsidRPr="00182383" w:rsidRDefault="00761F58" w:rsidP="00761F58">
            <w:pPr>
              <w:spacing w:before="60" w:after="60"/>
              <w:rPr>
                <w:sz w:val="22"/>
                <w:szCs w:val="22"/>
              </w:rPr>
            </w:pPr>
            <w:r w:rsidRPr="00182383">
              <w:rPr>
                <w:sz w:val="22"/>
                <w:szCs w:val="22"/>
              </w:rPr>
              <w:t>3.</w:t>
            </w:r>
            <w:r w:rsidR="00C348E6" w:rsidRPr="00182383">
              <w:rPr>
                <w:sz w:val="22"/>
                <w:szCs w:val="22"/>
              </w:rPr>
              <w:t>9.</w:t>
            </w:r>
            <w:r w:rsidRPr="00182383">
              <w:rPr>
                <w:sz w:val="22"/>
                <w:szCs w:val="22"/>
              </w:rPr>
              <w:t>1</w:t>
            </w:r>
          </w:p>
        </w:tc>
        <w:tc>
          <w:tcPr>
            <w:tcW w:w="245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761F58" w:rsidRPr="00182383" w:rsidRDefault="00761F58" w:rsidP="00761F58">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праћење</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ваздуха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имплементацијом</w:t>
            </w:r>
            <w:proofErr w:type="spellEnd"/>
            <w:r w:rsidRPr="00182383">
              <w:rPr>
                <w:sz w:val="22"/>
                <w:szCs w:val="22"/>
              </w:rPr>
              <w:t xml:space="preserve"> и </w:t>
            </w:r>
            <w:proofErr w:type="spellStart"/>
            <w:r w:rsidRPr="00182383">
              <w:rPr>
                <w:sz w:val="22"/>
                <w:szCs w:val="22"/>
              </w:rPr>
              <w:t>евалуацијом</w:t>
            </w:r>
            <w:proofErr w:type="spellEnd"/>
          </w:p>
        </w:tc>
        <w:tc>
          <w:tcPr>
            <w:tcW w:w="108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61F58" w:rsidRPr="00182383" w:rsidRDefault="00761F58" w:rsidP="00761F58">
            <w:pPr>
              <w:spacing w:before="60" w:after="60"/>
              <w:jc w:val="center"/>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61F58" w:rsidRPr="00182383" w:rsidRDefault="00761F58" w:rsidP="00761F58">
            <w:pPr>
              <w:spacing w:before="60" w:after="60"/>
              <w:jc w:val="center"/>
              <w:rPr>
                <w:sz w:val="22"/>
                <w:szCs w:val="22"/>
              </w:rPr>
            </w:pPr>
            <w:r w:rsidRPr="00182383">
              <w:rPr>
                <w:sz w:val="22"/>
                <w:szCs w:val="22"/>
              </w:rPr>
              <w:t>ИЗЈЗ/ЗЗЈЗ, МЗ, МЖС</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61F58" w:rsidRPr="00182383" w:rsidRDefault="00136E35" w:rsidP="00761F58">
            <w:pPr>
              <w:spacing w:before="60" w:after="60"/>
              <w:jc w:val="center"/>
              <w:rPr>
                <w:sz w:val="22"/>
                <w:szCs w:val="22"/>
              </w:rPr>
            </w:pPr>
            <w:r>
              <w:rPr>
                <w:sz w:val="22"/>
                <w:szCs w:val="22"/>
              </w:rPr>
              <w:t>2024</w:t>
            </w:r>
            <w:r w:rsidRPr="00182383">
              <w:rPr>
                <w:sz w:val="22"/>
                <w:szCs w:val="22"/>
              </w:rPr>
              <w:t>-2028.</w:t>
            </w:r>
          </w:p>
        </w:tc>
        <w:tc>
          <w:tcPr>
            <w:tcW w:w="117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61F58" w:rsidRPr="00182383" w:rsidRDefault="00761F58" w:rsidP="00761F58">
            <w:pPr>
              <w:spacing w:before="60" w:after="60"/>
              <w:jc w:val="center"/>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61F58" w:rsidRPr="00182383" w:rsidRDefault="00761F58" w:rsidP="00761F58">
            <w:pPr>
              <w:spacing w:before="60" w:after="60"/>
              <w:jc w:val="center"/>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761F58" w:rsidRPr="00182383" w:rsidRDefault="00761F58" w:rsidP="00761F58">
            <w:pPr>
              <w:spacing w:before="60" w:after="60"/>
              <w:jc w:val="center"/>
              <w:rPr>
                <w:sz w:val="22"/>
                <w:szCs w:val="22"/>
              </w:rPr>
            </w:pPr>
            <w:r w:rsidRPr="00182383">
              <w:rPr>
                <w:sz w:val="22"/>
                <w:szCs w:val="22"/>
              </w:rPr>
              <w:t>/</w:t>
            </w:r>
          </w:p>
        </w:tc>
      </w:tr>
      <w:tr w:rsidR="00761F58" w:rsidRPr="00182383" w:rsidTr="00C348E6">
        <w:trPr>
          <w:trHeight w:val="1"/>
        </w:trPr>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C348E6">
            <w:pPr>
              <w:spacing w:before="60" w:after="60"/>
              <w:rPr>
                <w:sz w:val="22"/>
                <w:szCs w:val="22"/>
              </w:rPr>
            </w:pPr>
            <w:r w:rsidRPr="00182383">
              <w:rPr>
                <w:sz w:val="22"/>
                <w:szCs w:val="22"/>
              </w:rPr>
              <w:t>3</w:t>
            </w:r>
            <w:r w:rsidR="00C348E6" w:rsidRPr="00182383">
              <w:rPr>
                <w:sz w:val="22"/>
                <w:szCs w:val="22"/>
              </w:rPr>
              <w:t>. 9.</w:t>
            </w:r>
            <w:r w:rsidRPr="00182383">
              <w:rPr>
                <w:sz w:val="22"/>
                <w:szCs w:val="22"/>
              </w:rPr>
              <w:t>2</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proofErr w:type="spellStart"/>
            <w:r w:rsidRPr="00182383">
              <w:rPr>
                <w:sz w:val="22"/>
                <w:szCs w:val="22"/>
              </w:rPr>
              <w:t>Подизање</w:t>
            </w:r>
            <w:proofErr w:type="spellEnd"/>
            <w:r w:rsidRPr="00182383">
              <w:rPr>
                <w:sz w:val="22"/>
                <w:szCs w:val="22"/>
              </w:rPr>
              <w:t xml:space="preserve"> </w:t>
            </w:r>
            <w:proofErr w:type="spellStart"/>
            <w:r w:rsidRPr="00182383">
              <w:rPr>
                <w:sz w:val="22"/>
                <w:szCs w:val="22"/>
              </w:rPr>
              <w:t>техничких</w:t>
            </w:r>
            <w:proofErr w:type="spellEnd"/>
            <w:r w:rsidRPr="00182383">
              <w:rPr>
                <w:sz w:val="22"/>
                <w:szCs w:val="22"/>
              </w:rPr>
              <w:t xml:space="preserve"> </w:t>
            </w:r>
            <w:proofErr w:type="spellStart"/>
            <w:r w:rsidRPr="00182383">
              <w:rPr>
                <w:sz w:val="22"/>
                <w:szCs w:val="22"/>
              </w:rPr>
              <w:t>капацитета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праћење</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ваздуха</w:t>
            </w:r>
            <w:proofErr w:type="spellEnd"/>
            <w:r w:rsidRPr="00182383">
              <w:rPr>
                <w:sz w:val="22"/>
                <w:szCs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ИЗЈЗ/ЗЗЈЗ, МЗ, МЖС</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136E35" w:rsidP="00761F58">
            <w:pPr>
              <w:spacing w:before="60" w:after="60"/>
              <w:jc w:val="both"/>
              <w:rPr>
                <w:sz w:val="22"/>
                <w:szCs w:val="22"/>
              </w:rPr>
            </w:pPr>
            <w:r>
              <w:rPr>
                <w:sz w:val="22"/>
                <w:szCs w:val="22"/>
              </w:rPr>
              <w:t>2024</w:t>
            </w:r>
            <w:r w:rsidRPr="00182383">
              <w:rPr>
                <w:sz w:val="22"/>
                <w:szCs w:val="22"/>
              </w:rPr>
              <w:t>-2028.</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r>
      <w:tr w:rsidR="00761F58" w:rsidRPr="00182383" w:rsidTr="00C348E6">
        <w:trPr>
          <w:trHeight w:val="1"/>
        </w:trPr>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r w:rsidRPr="00182383">
              <w:rPr>
                <w:sz w:val="22"/>
                <w:szCs w:val="22"/>
              </w:rPr>
              <w:lastRenderedPageBreak/>
              <w:t>3</w:t>
            </w:r>
            <w:r w:rsidR="00C348E6" w:rsidRPr="00182383">
              <w:rPr>
                <w:sz w:val="22"/>
                <w:szCs w:val="22"/>
              </w:rPr>
              <w:t>.9.</w:t>
            </w:r>
            <w:r w:rsidRPr="00182383">
              <w:rPr>
                <w:sz w:val="22"/>
                <w:szCs w:val="22"/>
              </w:rPr>
              <w:t>3</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proofErr w:type="spellStart"/>
            <w:r w:rsidRPr="00182383">
              <w:rPr>
                <w:sz w:val="22"/>
                <w:szCs w:val="22"/>
              </w:rPr>
              <w:t>Усклађивање</w:t>
            </w:r>
            <w:proofErr w:type="spellEnd"/>
            <w:r w:rsidRPr="00182383">
              <w:rPr>
                <w:sz w:val="22"/>
                <w:szCs w:val="22"/>
              </w:rPr>
              <w:t xml:space="preserve"> </w:t>
            </w:r>
            <w:proofErr w:type="spellStart"/>
            <w:r w:rsidRPr="00182383">
              <w:rPr>
                <w:sz w:val="22"/>
                <w:szCs w:val="22"/>
              </w:rPr>
              <w:t>броја</w:t>
            </w:r>
            <w:proofErr w:type="spellEnd"/>
            <w:r w:rsidRPr="00182383">
              <w:rPr>
                <w:sz w:val="22"/>
                <w:szCs w:val="22"/>
              </w:rPr>
              <w:t xml:space="preserve"> и </w:t>
            </w:r>
            <w:proofErr w:type="spellStart"/>
            <w:r w:rsidRPr="00182383">
              <w:rPr>
                <w:sz w:val="22"/>
                <w:szCs w:val="22"/>
              </w:rPr>
              <w:t>врсте</w:t>
            </w:r>
            <w:proofErr w:type="spellEnd"/>
            <w:r w:rsidRPr="00182383">
              <w:rPr>
                <w:sz w:val="22"/>
                <w:szCs w:val="22"/>
              </w:rPr>
              <w:t xml:space="preserve"> </w:t>
            </w:r>
            <w:proofErr w:type="spellStart"/>
            <w:r w:rsidRPr="00182383">
              <w:rPr>
                <w:sz w:val="22"/>
                <w:szCs w:val="22"/>
              </w:rPr>
              <w:t>мерних</w:t>
            </w:r>
            <w:proofErr w:type="spellEnd"/>
            <w:r w:rsidRPr="00182383">
              <w:rPr>
                <w:sz w:val="22"/>
                <w:szCs w:val="22"/>
              </w:rPr>
              <w:t xml:space="preserve"> </w:t>
            </w:r>
            <w:proofErr w:type="spellStart"/>
            <w:r w:rsidRPr="00182383">
              <w:rPr>
                <w:sz w:val="22"/>
                <w:szCs w:val="22"/>
              </w:rPr>
              <w:t>места</w:t>
            </w:r>
            <w:proofErr w:type="spellEnd"/>
            <w:r w:rsidRPr="00182383">
              <w:rPr>
                <w:sz w:val="22"/>
                <w:szCs w:val="22"/>
              </w:rPr>
              <w:t xml:space="preserve"> у </w:t>
            </w:r>
            <w:proofErr w:type="spellStart"/>
            <w:r w:rsidRPr="00182383">
              <w:rPr>
                <w:sz w:val="22"/>
                <w:szCs w:val="22"/>
              </w:rPr>
              <w:t>складу</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постојећим</w:t>
            </w:r>
            <w:proofErr w:type="spellEnd"/>
            <w:r w:rsidRPr="00182383">
              <w:rPr>
                <w:sz w:val="22"/>
                <w:szCs w:val="22"/>
              </w:rPr>
              <w:t xml:space="preserve"> </w:t>
            </w:r>
            <w:proofErr w:type="spellStart"/>
            <w:r w:rsidRPr="00182383">
              <w:rPr>
                <w:sz w:val="22"/>
                <w:szCs w:val="22"/>
              </w:rPr>
              <w:t>прописима</w:t>
            </w:r>
            <w:proofErr w:type="spellEnd"/>
            <w:r w:rsidRPr="00182383">
              <w:rPr>
                <w:sz w:val="22"/>
                <w:szCs w:val="22"/>
              </w:rPr>
              <w:t xml:space="preserve"> и </w:t>
            </w:r>
            <w:proofErr w:type="spellStart"/>
            <w:r w:rsidRPr="00182383">
              <w:rPr>
                <w:sz w:val="22"/>
                <w:szCs w:val="22"/>
              </w:rPr>
              <w:t>наменом</w:t>
            </w:r>
            <w:proofErr w:type="spellEnd"/>
            <w:r w:rsidRPr="00182383">
              <w:rPr>
                <w:sz w:val="22"/>
                <w:szCs w:val="22"/>
              </w:rPr>
              <w:t xml:space="preserve"> </w:t>
            </w:r>
            <w:proofErr w:type="spellStart"/>
            <w:r w:rsidRPr="00182383">
              <w:rPr>
                <w:sz w:val="22"/>
                <w:szCs w:val="22"/>
              </w:rPr>
              <w:t>простора</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ИЗЈЗ/ЗЗЈЗ, МЗ, МЖС</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r>
      <w:tr w:rsidR="00761F58" w:rsidRPr="00182383" w:rsidTr="00C348E6">
        <w:trPr>
          <w:trHeight w:val="1"/>
        </w:trPr>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r w:rsidRPr="00182383">
              <w:rPr>
                <w:sz w:val="22"/>
                <w:szCs w:val="22"/>
              </w:rPr>
              <w:t>3</w:t>
            </w:r>
            <w:r w:rsidR="00C348E6" w:rsidRPr="00182383">
              <w:rPr>
                <w:sz w:val="22"/>
                <w:szCs w:val="22"/>
              </w:rPr>
              <w:t>. 9</w:t>
            </w:r>
            <w:r w:rsidRPr="00182383">
              <w:rPr>
                <w:sz w:val="22"/>
                <w:szCs w:val="22"/>
              </w:rPr>
              <w:t>.4</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proofErr w:type="spellStart"/>
            <w:r w:rsidRPr="00182383">
              <w:rPr>
                <w:sz w:val="22"/>
                <w:szCs w:val="22"/>
              </w:rPr>
              <w:t>Континуирани</w:t>
            </w:r>
            <w:proofErr w:type="spellEnd"/>
            <w:r w:rsidRPr="00182383">
              <w:rPr>
                <w:sz w:val="22"/>
                <w:szCs w:val="22"/>
              </w:rPr>
              <w:t xml:space="preserve"> </w:t>
            </w:r>
            <w:proofErr w:type="spellStart"/>
            <w:r w:rsidRPr="00182383">
              <w:rPr>
                <w:sz w:val="22"/>
                <w:szCs w:val="22"/>
              </w:rPr>
              <w:t>мониторинг</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ваздуха</w:t>
            </w:r>
            <w:proofErr w:type="spellEnd"/>
            <w:r w:rsidRPr="00182383">
              <w:rPr>
                <w:sz w:val="22"/>
                <w:szCs w:val="22"/>
              </w:rPr>
              <w:t xml:space="preserve"> </w:t>
            </w:r>
            <w:proofErr w:type="spellStart"/>
            <w:r w:rsidRPr="00182383">
              <w:rPr>
                <w:sz w:val="22"/>
                <w:szCs w:val="22"/>
              </w:rPr>
              <w:t>животне</w:t>
            </w:r>
            <w:proofErr w:type="spellEnd"/>
            <w:r w:rsidRPr="00182383">
              <w:rPr>
                <w:sz w:val="22"/>
                <w:szCs w:val="22"/>
              </w:rPr>
              <w:t xml:space="preserve"> </w:t>
            </w:r>
            <w:proofErr w:type="spellStart"/>
            <w:r w:rsidRPr="00182383">
              <w:rPr>
                <w:sz w:val="22"/>
                <w:szCs w:val="22"/>
              </w:rPr>
              <w:t>средине</w:t>
            </w:r>
            <w:proofErr w:type="spellEnd"/>
            <w:r w:rsidRPr="00182383">
              <w:rPr>
                <w:sz w:val="22"/>
                <w:szCs w:val="22"/>
              </w:rPr>
              <w:t xml:space="preserve"> (</w:t>
            </w:r>
            <w:proofErr w:type="spellStart"/>
            <w:r w:rsidRPr="00182383">
              <w:rPr>
                <w:sz w:val="22"/>
                <w:szCs w:val="22"/>
              </w:rPr>
              <w:t>врста</w:t>
            </w:r>
            <w:proofErr w:type="spellEnd"/>
            <w:r w:rsidRPr="00182383">
              <w:rPr>
                <w:sz w:val="22"/>
                <w:szCs w:val="22"/>
              </w:rPr>
              <w:t xml:space="preserve"> и </w:t>
            </w: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контрола</w:t>
            </w:r>
            <w:proofErr w:type="spellEnd"/>
            <w:r w:rsidRPr="00182383">
              <w:rPr>
                <w:sz w:val="22"/>
                <w:szCs w:val="22"/>
              </w:rPr>
              <w:t xml:space="preserve"> </w:t>
            </w:r>
            <w:proofErr w:type="spellStart"/>
            <w:r w:rsidRPr="00182383">
              <w:rPr>
                <w:sz w:val="22"/>
                <w:szCs w:val="22"/>
              </w:rPr>
              <w:t>према</w:t>
            </w:r>
            <w:proofErr w:type="spellEnd"/>
            <w:r w:rsidRPr="00182383">
              <w:rPr>
                <w:sz w:val="22"/>
                <w:szCs w:val="22"/>
              </w:rPr>
              <w:t xml:space="preserve"> </w:t>
            </w:r>
            <w:proofErr w:type="spellStart"/>
            <w:r w:rsidRPr="00182383">
              <w:rPr>
                <w:sz w:val="22"/>
                <w:szCs w:val="22"/>
              </w:rPr>
              <w:t>месту</w:t>
            </w:r>
            <w:proofErr w:type="spellEnd"/>
            <w:r w:rsidRPr="00182383">
              <w:rPr>
                <w:sz w:val="22"/>
                <w:szCs w:val="22"/>
              </w:rPr>
              <w:t xml:space="preserve"> </w:t>
            </w:r>
            <w:proofErr w:type="spellStart"/>
            <w:r w:rsidRPr="00182383">
              <w:rPr>
                <w:sz w:val="22"/>
                <w:szCs w:val="22"/>
              </w:rPr>
              <w:t>узорковања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стручним</w:t>
            </w:r>
            <w:proofErr w:type="spellEnd"/>
            <w:r w:rsidRPr="00182383">
              <w:rPr>
                <w:sz w:val="22"/>
                <w:szCs w:val="22"/>
              </w:rPr>
              <w:t xml:space="preserve"> </w:t>
            </w:r>
            <w:proofErr w:type="spellStart"/>
            <w:r w:rsidRPr="00182383">
              <w:rPr>
                <w:sz w:val="22"/>
                <w:szCs w:val="22"/>
              </w:rPr>
              <w:t>мишљењем</w:t>
            </w:r>
            <w:proofErr w:type="spellEnd"/>
            <w:r w:rsidRPr="00182383">
              <w:rPr>
                <w:sz w:val="22"/>
                <w:szCs w:val="22"/>
              </w:rPr>
              <w:t xml:space="preserve"> и </w:t>
            </w:r>
            <w:proofErr w:type="spellStart"/>
            <w:r w:rsidRPr="00182383">
              <w:rPr>
                <w:sz w:val="22"/>
                <w:szCs w:val="22"/>
              </w:rPr>
              <w:t>проценом</w:t>
            </w:r>
            <w:proofErr w:type="spellEnd"/>
            <w:r w:rsidRPr="00182383">
              <w:rPr>
                <w:sz w:val="22"/>
                <w:szCs w:val="22"/>
              </w:rPr>
              <w:t xml:space="preserve"> </w:t>
            </w:r>
            <w:proofErr w:type="spellStart"/>
            <w:r w:rsidRPr="00182383">
              <w:rPr>
                <w:sz w:val="22"/>
                <w:szCs w:val="22"/>
              </w:rPr>
              <w:t>утицаја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здравље</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ИЗЈЗ/ЗЗЈЗ, МЗ, МЖС</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136E35" w:rsidP="00761F58">
            <w:pPr>
              <w:spacing w:before="60" w:after="60"/>
              <w:jc w:val="both"/>
              <w:rPr>
                <w:sz w:val="22"/>
                <w:szCs w:val="22"/>
              </w:rPr>
            </w:pPr>
            <w:r>
              <w:rPr>
                <w:sz w:val="22"/>
                <w:szCs w:val="22"/>
              </w:rPr>
              <w:t>2024</w:t>
            </w:r>
            <w:r w:rsidRPr="00182383">
              <w:rPr>
                <w:sz w:val="22"/>
                <w:szCs w:val="22"/>
              </w:rPr>
              <w:t>-2028.</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10.000.00,00</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2.000.000,00</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10.000.00,00</w:t>
            </w:r>
          </w:p>
        </w:tc>
      </w:tr>
      <w:tr w:rsidR="00761F58" w:rsidRPr="00182383" w:rsidTr="00C348E6">
        <w:trPr>
          <w:trHeight w:val="1"/>
        </w:trPr>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r w:rsidRPr="00182383">
              <w:rPr>
                <w:sz w:val="22"/>
                <w:szCs w:val="22"/>
              </w:rPr>
              <w:t>3</w:t>
            </w:r>
            <w:r w:rsidR="00C348E6" w:rsidRPr="00182383">
              <w:rPr>
                <w:sz w:val="22"/>
                <w:szCs w:val="22"/>
              </w:rPr>
              <w:t>.</w:t>
            </w:r>
            <w:r w:rsidRPr="00182383">
              <w:rPr>
                <w:sz w:val="22"/>
                <w:szCs w:val="22"/>
              </w:rPr>
              <w:t>.</w:t>
            </w:r>
            <w:r w:rsidR="00C348E6" w:rsidRPr="00182383">
              <w:rPr>
                <w:sz w:val="22"/>
                <w:szCs w:val="22"/>
              </w:rPr>
              <w:t>9.</w:t>
            </w:r>
            <w:r w:rsidRPr="00182383">
              <w:rPr>
                <w:sz w:val="22"/>
                <w:szCs w:val="22"/>
              </w:rPr>
              <w:t>5</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индекса</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ваздуха</w:t>
            </w:r>
            <w:proofErr w:type="spellEnd"/>
            <w:r w:rsidRPr="00182383">
              <w:rPr>
                <w:sz w:val="22"/>
                <w:szCs w:val="22"/>
              </w:rPr>
              <w:t xml:space="preserve"> </w:t>
            </w:r>
            <w:proofErr w:type="spellStart"/>
            <w:r w:rsidRPr="00182383">
              <w:rPr>
                <w:sz w:val="22"/>
                <w:szCs w:val="22"/>
              </w:rPr>
              <w:t>животне</w:t>
            </w:r>
            <w:proofErr w:type="spellEnd"/>
            <w:r w:rsidRPr="00182383">
              <w:rPr>
                <w:sz w:val="22"/>
                <w:szCs w:val="22"/>
              </w:rPr>
              <w:t xml:space="preserve"> </w:t>
            </w:r>
            <w:proofErr w:type="spellStart"/>
            <w:r w:rsidRPr="00182383">
              <w:rPr>
                <w:sz w:val="22"/>
                <w:szCs w:val="22"/>
              </w:rPr>
              <w:t>средине</w:t>
            </w:r>
            <w:proofErr w:type="spellEnd"/>
            <w:r w:rsidRPr="00182383">
              <w:rPr>
                <w:sz w:val="22"/>
                <w:szCs w:val="22"/>
              </w:rPr>
              <w:t xml:space="preserve"> у </w:t>
            </w:r>
            <w:proofErr w:type="spellStart"/>
            <w:r w:rsidRPr="00182383">
              <w:rPr>
                <w:sz w:val="22"/>
                <w:szCs w:val="22"/>
              </w:rPr>
              <w:t>циљу</w:t>
            </w:r>
            <w:proofErr w:type="spellEnd"/>
            <w:r w:rsidRPr="00182383">
              <w:rPr>
                <w:sz w:val="22"/>
                <w:szCs w:val="22"/>
              </w:rPr>
              <w:t xml:space="preserve"> </w:t>
            </w:r>
            <w:proofErr w:type="spellStart"/>
            <w:r w:rsidRPr="00182383">
              <w:rPr>
                <w:sz w:val="22"/>
                <w:szCs w:val="22"/>
              </w:rPr>
              <w:t>јасног</w:t>
            </w:r>
            <w:proofErr w:type="spellEnd"/>
            <w:r w:rsidRPr="00182383">
              <w:rPr>
                <w:sz w:val="22"/>
                <w:szCs w:val="22"/>
              </w:rPr>
              <w:t xml:space="preserve"> </w:t>
            </w:r>
            <w:proofErr w:type="spellStart"/>
            <w:r w:rsidRPr="00182383">
              <w:rPr>
                <w:sz w:val="22"/>
                <w:szCs w:val="22"/>
              </w:rPr>
              <w:t>обавештавања</w:t>
            </w:r>
            <w:proofErr w:type="spellEnd"/>
            <w:r w:rsidRPr="00182383">
              <w:rPr>
                <w:sz w:val="22"/>
                <w:szCs w:val="22"/>
              </w:rPr>
              <w:t xml:space="preserve"> </w:t>
            </w:r>
            <w:proofErr w:type="spellStart"/>
            <w:r w:rsidRPr="00182383">
              <w:rPr>
                <w:sz w:val="22"/>
                <w:szCs w:val="22"/>
              </w:rPr>
              <w:t>становништва</w:t>
            </w:r>
            <w:proofErr w:type="spellEnd"/>
            <w:r w:rsidRPr="00182383">
              <w:rPr>
                <w:sz w:val="22"/>
                <w:szCs w:val="22"/>
              </w:rPr>
              <w:t xml:space="preserve"> у </w:t>
            </w:r>
            <w:proofErr w:type="spellStart"/>
            <w:r w:rsidRPr="00182383">
              <w:rPr>
                <w:sz w:val="22"/>
                <w:szCs w:val="22"/>
              </w:rPr>
              <w:t>односу</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присуство</w:t>
            </w:r>
            <w:proofErr w:type="spellEnd"/>
            <w:r w:rsidRPr="00182383">
              <w:rPr>
                <w:sz w:val="22"/>
                <w:szCs w:val="22"/>
              </w:rPr>
              <w:t xml:space="preserve"> </w:t>
            </w:r>
            <w:proofErr w:type="spellStart"/>
            <w:r w:rsidRPr="00182383">
              <w:rPr>
                <w:sz w:val="22"/>
                <w:szCs w:val="22"/>
              </w:rPr>
              <w:t>загађујућих</w:t>
            </w:r>
            <w:proofErr w:type="spellEnd"/>
            <w:r w:rsidRPr="00182383">
              <w:rPr>
                <w:sz w:val="22"/>
                <w:szCs w:val="22"/>
              </w:rPr>
              <w:t xml:space="preserve"> </w:t>
            </w:r>
            <w:proofErr w:type="spellStart"/>
            <w:r w:rsidRPr="00182383">
              <w:rPr>
                <w:sz w:val="22"/>
                <w:szCs w:val="22"/>
              </w:rPr>
              <w:t>материја</w:t>
            </w:r>
            <w:proofErr w:type="spellEnd"/>
            <w:r w:rsidRPr="00182383">
              <w:rPr>
                <w:sz w:val="22"/>
                <w:szCs w:val="22"/>
              </w:rPr>
              <w:t xml:space="preserve"> у </w:t>
            </w:r>
            <w:proofErr w:type="spellStart"/>
            <w:r w:rsidRPr="00182383">
              <w:rPr>
                <w:sz w:val="22"/>
                <w:szCs w:val="22"/>
              </w:rPr>
              <w:t>ваздуху</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ИЗЈЗ/ЗЗЈЗ, МЗ, МЖС</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136E35" w:rsidP="00761F58">
            <w:pPr>
              <w:spacing w:before="60" w:after="60"/>
              <w:jc w:val="both"/>
              <w:rPr>
                <w:sz w:val="22"/>
                <w:szCs w:val="22"/>
              </w:rPr>
            </w:pPr>
            <w:r>
              <w:rPr>
                <w:sz w:val="22"/>
                <w:szCs w:val="22"/>
              </w:rPr>
              <w:t>2024</w:t>
            </w:r>
            <w:r w:rsidRPr="00182383">
              <w:rPr>
                <w:sz w:val="22"/>
                <w:szCs w:val="22"/>
              </w:rPr>
              <w:t>-2028.</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r>
      <w:tr w:rsidR="00761F58" w:rsidRPr="00182383" w:rsidTr="00C348E6">
        <w:trPr>
          <w:trHeight w:val="1"/>
        </w:trPr>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r w:rsidRPr="00182383">
              <w:rPr>
                <w:sz w:val="22"/>
                <w:szCs w:val="22"/>
              </w:rPr>
              <w:t>3</w:t>
            </w:r>
            <w:r w:rsidR="00C348E6" w:rsidRPr="00182383">
              <w:rPr>
                <w:sz w:val="22"/>
                <w:szCs w:val="22"/>
              </w:rPr>
              <w:t>. 9</w:t>
            </w:r>
            <w:r w:rsidRPr="00182383">
              <w:rPr>
                <w:sz w:val="22"/>
                <w:szCs w:val="22"/>
              </w:rPr>
              <w:t>.6</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proofErr w:type="spellStart"/>
            <w:r w:rsidRPr="00182383">
              <w:rPr>
                <w:sz w:val="22"/>
                <w:szCs w:val="22"/>
              </w:rPr>
              <w:t>Прикупљање</w:t>
            </w:r>
            <w:proofErr w:type="spellEnd"/>
            <w:r w:rsidRPr="00182383">
              <w:rPr>
                <w:sz w:val="22"/>
                <w:szCs w:val="22"/>
              </w:rPr>
              <w:t xml:space="preserve"> и </w:t>
            </w:r>
            <w:proofErr w:type="spellStart"/>
            <w:r w:rsidRPr="00182383">
              <w:rPr>
                <w:sz w:val="22"/>
                <w:szCs w:val="22"/>
              </w:rPr>
              <w:t>статистичка</w:t>
            </w:r>
            <w:proofErr w:type="spellEnd"/>
            <w:r w:rsidRPr="00182383">
              <w:rPr>
                <w:sz w:val="22"/>
                <w:szCs w:val="22"/>
              </w:rPr>
              <w:t xml:space="preserve"> </w:t>
            </w:r>
            <w:proofErr w:type="spellStart"/>
            <w:r w:rsidRPr="00182383">
              <w:rPr>
                <w:sz w:val="22"/>
                <w:szCs w:val="22"/>
              </w:rPr>
              <w:t>обрада</w:t>
            </w:r>
            <w:proofErr w:type="spellEnd"/>
            <w:r w:rsidRPr="00182383">
              <w:rPr>
                <w:sz w:val="22"/>
                <w:szCs w:val="22"/>
              </w:rPr>
              <w:t xml:space="preserve"> </w:t>
            </w:r>
            <w:proofErr w:type="spellStart"/>
            <w:r w:rsidRPr="00182383">
              <w:rPr>
                <w:sz w:val="22"/>
                <w:szCs w:val="22"/>
              </w:rPr>
              <w:t>података</w:t>
            </w:r>
            <w:proofErr w:type="spellEnd"/>
            <w:r w:rsidRPr="00182383">
              <w:rPr>
                <w:sz w:val="22"/>
                <w:szCs w:val="22"/>
              </w:rPr>
              <w:t xml:space="preserve"> </w:t>
            </w:r>
            <w:proofErr w:type="spellStart"/>
            <w:r w:rsidRPr="00182383">
              <w:rPr>
                <w:sz w:val="22"/>
                <w:szCs w:val="22"/>
              </w:rPr>
              <w:t>према</w:t>
            </w:r>
            <w:proofErr w:type="spellEnd"/>
            <w:r w:rsidRPr="00182383">
              <w:rPr>
                <w:sz w:val="22"/>
                <w:szCs w:val="22"/>
              </w:rPr>
              <w:t xml:space="preserve"> </w:t>
            </w:r>
            <w:proofErr w:type="spellStart"/>
            <w:r w:rsidRPr="00182383">
              <w:rPr>
                <w:sz w:val="22"/>
                <w:szCs w:val="22"/>
              </w:rPr>
              <w:t>врсти</w:t>
            </w:r>
            <w:proofErr w:type="spellEnd"/>
            <w:r w:rsidRPr="00182383">
              <w:rPr>
                <w:sz w:val="22"/>
                <w:szCs w:val="22"/>
              </w:rPr>
              <w:t xml:space="preserve"> </w:t>
            </w:r>
            <w:proofErr w:type="spellStart"/>
            <w:r w:rsidRPr="00182383">
              <w:rPr>
                <w:sz w:val="22"/>
                <w:szCs w:val="22"/>
              </w:rPr>
              <w:t>анализе</w:t>
            </w:r>
            <w:proofErr w:type="spellEnd"/>
            <w:r w:rsidRPr="00182383">
              <w:rPr>
                <w:sz w:val="22"/>
                <w:szCs w:val="22"/>
              </w:rPr>
              <w:t xml:space="preserve">, </w:t>
            </w:r>
            <w:proofErr w:type="spellStart"/>
            <w:r w:rsidRPr="00182383">
              <w:rPr>
                <w:sz w:val="22"/>
                <w:szCs w:val="22"/>
              </w:rPr>
              <w:t>броју</w:t>
            </w:r>
            <w:proofErr w:type="spellEnd"/>
            <w:r w:rsidRPr="00182383">
              <w:rPr>
                <w:sz w:val="22"/>
                <w:szCs w:val="22"/>
              </w:rPr>
              <w:t xml:space="preserve"> </w:t>
            </w:r>
            <w:proofErr w:type="spellStart"/>
            <w:r w:rsidRPr="00182383">
              <w:rPr>
                <w:sz w:val="22"/>
                <w:szCs w:val="22"/>
              </w:rPr>
              <w:t>узорака</w:t>
            </w:r>
            <w:proofErr w:type="spellEnd"/>
            <w:r w:rsidRPr="00182383">
              <w:rPr>
                <w:sz w:val="22"/>
                <w:szCs w:val="22"/>
              </w:rPr>
              <w:t xml:space="preserve"> и </w:t>
            </w:r>
            <w:proofErr w:type="spellStart"/>
            <w:r w:rsidRPr="00182383">
              <w:rPr>
                <w:sz w:val="22"/>
                <w:szCs w:val="22"/>
              </w:rPr>
              <w:t>месту</w:t>
            </w:r>
            <w:proofErr w:type="spellEnd"/>
            <w:r w:rsidRPr="00182383">
              <w:rPr>
                <w:sz w:val="22"/>
                <w:szCs w:val="22"/>
              </w:rPr>
              <w:t xml:space="preserve"> </w:t>
            </w:r>
            <w:proofErr w:type="spellStart"/>
            <w:r w:rsidRPr="00182383">
              <w:rPr>
                <w:sz w:val="22"/>
                <w:szCs w:val="22"/>
              </w:rPr>
              <w:t>узорковања</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ИЗЈЗ/ЗЗЈЗ, МЗ, МЖС</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36E35" w:rsidRDefault="00136E35" w:rsidP="00136E35">
            <w:pPr>
              <w:spacing w:before="60" w:after="60"/>
              <w:jc w:val="both"/>
              <w:rPr>
                <w:sz w:val="22"/>
                <w:szCs w:val="22"/>
              </w:rPr>
            </w:pPr>
            <w:r>
              <w:rPr>
                <w:sz w:val="22"/>
                <w:szCs w:val="22"/>
              </w:rPr>
              <w:t>2024</w:t>
            </w:r>
            <w:r w:rsidRPr="00182383">
              <w:rPr>
                <w:sz w:val="22"/>
                <w:szCs w:val="22"/>
              </w:rPr>
              <w:t>-2028.</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r>
      <w:tr w:rsidR="00761F58" w:rsidRPr="00182383" w:rsidTr="00C348E6">
        <w:trPr>
          <w:trHeight w:val="1"/>
        </w:trPr>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r w:rsidRPr="00182383">
              <w:rPr>
                <w:sz w:val="22"/>
                <w:szCs w:val="22"/>
              </w:rPr>
              <w:t>3</w:t>
            </w:r>
            <w:r w:rsidR="00C348E6" w:rsidRPr="00182383">
              <w:rPr>
                <w:sz w:val="22"/>
                <w:szCs w:val="22"/>
              </w:rPr>
              <w:t>. 9</w:t>
            </w:r>
            <w:r w:rsidRPr="00182383">
              <w:rPr>
                <w:sz w:val="22"/>
                <w:szCs w:val="22"/>
              </w:rPr>
              <w:t>.7</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proofErr w:type="spellStart"/>
            <w:r w:rsidRPr="00182383">
              <w:rPr>
                <w:sz w:val="22"/>
                <w:szCs w:val="22"/>
              </w:rPr>
              <w:t>Формирање</w:t>
            </w:r>
            <w:proofErr w:type="spellEnd"/>
            <w:r w:rsidRPr="00182383">
              <w:rPr>
                <w:sz w:val="22"/>
                <w:szCs w:val="22"/>
              </w:rPr>
              <w:t xml:space="preserve"> </w:t>
            </w:r>
            <w:proofErr w:type="spellStart"/>
            <w:r w:rsidRPr="00182383">
              <w:rPr>
                <w:sz w:val="22"/>
                <w:szCs w:val="22"/>
              </w:rPr>
              <w:t>базе</w:t>
            </w:r>
            <w:proofErr w:type="spellEnd"/>
            <w:r w:rsidRPr="00182383">
              <w:rPr>
                <w:sz w:val="22"/>
                <w:szCs w:val="22"/>
              </w:rPr>
              <w:t xml:space="preserve"> </w:t>
            </w:r>
            <w:proofErr w:type="spellStart"/>
            <w:r w:rsidRPr="00182383">
              <w:rPr>
                <w:sz w:val="22"/>
                <w:szCs w:val="22"/>
              </w:rPr>
              <w:t>података</w:t>
            </w:r>
            <w:proofErr w:type="spellEnd"/>
            <w:r w:rsidRPr="00182383">
              <w:rPr>
                <w:sz w:val="22"/>
                <w:szCs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ИЗЈЗ/ЗЗЈЗ, МЗ, МЖС</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36E35" w:rsidRDefault="00136E35" w:rsidP="00761F58">
            <w:pPr>
              <w:spacing w:before="60" w:after="60"/>
              <w:jc w:val="both"/>
              <w:rPr>
                <w:sz w:val="22"/>
                <w:szCs w:val="22"/>
              </w:rPr>
            </w:pPr>
            <w:r>
              <w:rPr>
                <w:sz w:val="22"/>
                <w:szCs w:val="22"/>
              </w:rPr>
              <w:t>2024</w:t>
            </w:r>
            <w:r w:rsidRPr="00182383">
              <w:rPr>
                <w:sz w:val="22"/>
                <w:szCs w:val="22"/>
              </w:rPr>
              <w:t>-2028.</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r>
      <w:tr w:rsidR="00761F58" w:rsidRPr="00182383" w:rsidTr="00C348E6">
        <w:trPr>
          <w:trHeight w:val="1"/>
        </w:trPr>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r w:rsidRPr="00182383">
              <w:rPr>
                <w:sz w:val="22"/>
                <w:szCs w:val="22"/>
              </w:rPr>
              <w:t>3</w:t>
            </w:r>
            <w:r w:rsidR="00C348E6" w:rsidRPr="00182383">
              <w:rPr>
                <w:sz w:val="22"/>
                <w:szCs w:val="22"/>
              </w:rPr>
              <w:t>. 9</w:t>
            </w:r>
            <w:r w:rsidRPr="00182383">
              <w:rPr>
                <w:sz w:val="22"/>
                <w:szCs w:val="22"/>
              </w:rPr>
              <w:t>.8</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годишњег</w:t>
            </w:r>
            <w:proofErr w:type="spellEnd"/>
            <w:r w:rsidRPr="00182383">
              <w:rPr>
                <w:sz w:val="22"/>
                <w:szCs w:val="22"/>
              </w:rPr>
              <w:t xml:space="preserve"> </w:t>
            </w:r>
            <w:proofErr w:type="spellStart"/>
            <w:r w:rsidRPr="00182383">
              <w:rPr>
                <w:sz w:val="22"/>
                <w:szCs w:val="22"/>
              </w:rPr>
              <w:t>извештаја</w:t>
            </w:r>
            <w:proofErr w:type="spellEnd"/>
            <w:r w:rsidRPr="00182383">
              <w:rPr>
                <w:sz w:val="22"/>
                <w:szCs w:val="22"/>
              </w:rPr>
              <w:t xml:space="preserve"> и </w:t>
            </w:r>
            <w:proofErr w:type="spellStart"/>
            <w:r w:rsidRPr="00182383">
              <w:rPr>
                <w:sz w:val="22"/>
                <w:szCs w:val="22"/>
              </w:rPr>
              <w:t>евалуација</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предлогом</w:t>
            </w:r>
            <w:proofErr w:type="spellEnd"/>
            <w:r w:rsidRPr="00182383">
              <w:rPr>
                <w:sz w:val="22"/>
                <w:szCs w:val="22"/>
              </w:rPr>
              <w:t xml:space="preserve"> </w:t>
            </w:r>
            <w:proofErr w:type="spellStart"/>
            <w:r w:rsidRPr="00182383">
              <w:rPr>
                <w:sz w:val="22"/>
                <w:szCs w:val="22"/>
              </w:rPr>
              <w:t>мера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унапређење</w:t>
            </w:r>
            <w:proofErr w:type="spellEnd"/>
            <w:r w:rsidRPr="00182383">
              <w:rPr>
                <w:sz w:val="22"/>
                <w:szCs w:val="22"/>
              </w:rPr>
              <w:t xml:space="preserve"> </w:t>
            </w:r>
          </w:p>
          <w:p w:rsidR="00761F58" w:rsidRPr="00182383" w:rsidRDefault="00761F58" w:rsidP="00761F58">
            <w:pPr>
              <w:spacing w:before="60" w:after="60"/>
              <w:rPr>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lastRenderedPageBreak/>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ИЗЈЗ/ЗЗЈЗ, МЗ, МЖС</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136E35" w:rsidP="00761F58">
            <w:pPr>
              <w:spacing w:before="60" w:after="60"/>
              <w:jc w:val="both"/>
              <w:rPr>
                <w:sz w:val="22"/>
                <w:szCs w:val="22"/>
              </w:rPr>
            </w:pPr>
            <w:r>
              <w:rPr>
                <w:sz w:val="22"/>
                <w:szCs w:val="22"/>
              </w:rPr>
              <w:t>2024</w:t>
            </w:r>
            <w:r w:rsidRPr="00182383">
              <w:rPr>
                <w:sz w:val="22"/>
                <w:szCs w:val="22"/>
              </w:rPr>
              <w:t>-2028.</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r>
      <w:tr w:rsidR="00761F58" w:rsidRPr="00182383" w:rsidTr="00C348E6">
        <w:trPr>
          <w:trHeight w:val="1"/>
        </w:trPr>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r w:rsidRPr="00182383">
              <w:rPr>
                <w:sz w:val="22"/>
                <w:szCs w:val="22"/>
              </w:rPr>
              <w:t>3</w:t>
            </w:r>
            <w:r w:rsidR="00C348E6" w:rsidRPr="00182383">
              <w:rPr>
                <w:sz w:val="22"/>
                <w:szCs w:val="22"/>
              </w:rPr>
              <w:t>. 9</w:t>
            </w:r>
            <w:r w:rsidRPr="00182383">
              <w:rPr>
                <w:sz w:val="22"/>
                <w:szCs w:val="22"/>
              </w:rPr>
              <w:t>.9</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proofErr w:type="spellStart"/>
            <w:r w:rsidRPr="00182383">
              <w:rPr>
                <w:sz w:val="22"/>
                <w:szCs w:val="22"/>
              </w:rPr>
              <w:t>Информисање</w:t>
            </w:r>
            <w:proofErr w:type="spellEnd"/>
            <w:r w:rsidRPr="00182383">
              <w:rPr>
                <w:sz w:val="22"/>
                <w:szCs w:val="22"/>
              </w:rPr>
              <w:t xml:space="preserve"> </w:t>
            </w:r>
            <w:proofErr w:type="spellStart"/>
            <w:r w:rsidRPr="00182383">
              <w:rPr>
                <w:sz w:val="22"/>
                <w:szCs w:val="22"/>
              </w:rPr>
              <w:t>јавности</w:t>
            </w:r>
            <w:proofErr w:type="spellEnd"/>
            <w:r w:rsidRPr="00182383">
              <w:rPr>
                <w:sz w:val="22"/>
                <w:szCs w:val="22"/>
              </w:rPr>
              <w:t xml:space="preserve"> о </w:t>
            </w:r>
            <w:proofErr w:type="spellStart"/>
            <w:r w:rsidRPr="00182383">
              <w:rPr>
                <w:sz w:val="22"/>
                <w:szCs w:val="22"/>
              </w:rPr>
              <w:t>квалитету</w:t>
            </w:r>
            <w:proofErr w:type="spellEnd"/>
            <w:r w:rsidRPr="00182383">
              <w:rPr>
                <w:sz w:val="22"/>
                <w:szCs w:val="22"/>
              </w:rPr>
              <w:t xml:space="preserve"> </w:t>
            </w:r>
            <w:proofErr w:type="spellStart"/>
            <w:r w:rsidRPr="00182383">
              <w:rPr>
                <w:sz w:val="22"/>
                <w:szCs w:val="22"/>
              </w:rPr>
              <w:t>ваздуха</w:t>
            </w:r>
            <w:proofErr w:type="spellEnd"/>
            <w:r w:rsidRPr="00182383">
              <w:rPr>
                <w:sz w:val="22"/>
                <w:szCs w:val="22"/>
              </w:rPr>
              <w:t xml:space="preserve"> и </w:t>
            </w:r>
            <w:proofErr w:type="spellStart"/>
            <w:r w:rsidRPr="00182383">
              <w:rPr>
                <w:sz w:val="22"/>
                <w:szCs w:val="22"/>
              </w:rPr>
              <w:t>препоруке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понашање</w:t>
            </w:r>
            <w:proofErr w:type="spellEnd"/>
            <w:r w:rsidRPr="00182383">
              <w:rPr>
                <w:sz w:val="22"/>
                <w:szCs w:val="22"/>
              </w:rPr>
              <w:t xml:space="preserve"> </w:t>
            </w:r>
            <w:proofErr w:type="spellStart"/>
            <w:r w:rsidRPr="00182383">
              <w:rPr>
                <w:sz w:val="22"/>
                <w:szCs w:val="22"/>
              </w:rPr>
              <w:t>становништва</w:t>
            </w:r>
            <w:proofErr w:type="spellEnd"/>
            <w:r w:rsidRPr="00182383">
              <w:rPr>
                <w:sz w:val="22"/>
                <w:szCs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ИЗЈЗ/ЗЗЈЗ, МЗ, МЖС</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136E35" w:rsidP="00761F58">
            <w:pPr>
              <w:spacing w:before="60" w:after="60"/>
              <w:jc w:val="both"/>
              <w:rPr>
                <w:sz w:val="22"/>
                <w:szCs w:val="22"/>
              </w:rPr>
            </w:pPr>
            <w:r>
              <w:rPr>
                <w:sz w:val="22"/>
                <w:szCs w:val="22"/>
              </w:rPr>
              <w:t>2024</w:t>
            </w:r>
            <w:r w:rsidRPr="00182383">
              <w:rPr>
                <w:sz w:val="22"/>
                <w:szCs w:val="22"/>
              </w:rPr>
              <w:t>-2028.</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r>
      <w:tr w:rsidR="00761F58" w:rsidRPr="00182383" w:rsidTr="00C348E6">
        <w:trPr>
          <w:trHeight w:val="1"/>
        </w:trPr>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r w:rsidRPr="00182383">
              <w:rPr>
                <w:sz w:val="22"/>
                <w:szCs w:val="22"/>
              </w:rPr>
              <w:t>3.</w:t>
            </w:r>
            <w:r w:rsidR="00C348E6" w:rsidRPr="00182383">
              <w:rPr>
                <w:sz w:val="22"/>
                <w:szCs w:val="22"/>
              </w:rPr>
              <w:t>9</w:t>
            </w:r>
            <w:r w:rsidRPr="00182383">
              <w:rPr>
                <w:sz w:val="22"/>
                <w:szCs w:val="22"/>
              </w:rPr>
              <w:t>.10</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proofErr w:type="spellStart"/>
            <w:r w:rsidRPr="00182383">
              <w:rPr>
                <w:sz w:val="22"/>
                <w:szCs w:val="22"/>
              </w:rPr>
              <w:t>Задовољство</w:t>
            </w:r>
            <w:proofErr w:type="spellEnd"/>
            <w:r w:rsidRPr="00182383">
              <w:rPr>
                <w:sz w:val="22"/>
                <w:szCs w:val="22"/>
              </w:rPr>
              <w:t xml:space="preserve"> </w:t>
            </w:r>
            <w:proofErr w:type="spellStart"/>
            <w:r w:rsidRPr="00182383">
              <w:rPr>
                <w:sz w:val="22"/>
                <w:szCs w:val="22"/>
              </w:rPr>
              <w:t>корисника</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ИЗЈЗ/ЗЗЈЗ, МЗ, МЖС</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136E35" w:rsidP="00761F58">
            <w:pPr>
              <w:spacing w:before="60" w:after="60"/>
              <w:jc w:val="both"/>
              <w:rPr>
                <w:sz w:val="22"/>
                <w:szCs w:val="22"/>
              </w:rPr>
            </w:pPr>
            <w:r>
              <w:rPr>
                <w:sz w:val="22"/>
                <w:szCs w:val="22"/>
              </w:rPr>
              <w:t>2024</w:t>
            </w:r>
            <w:r w:rsidRPr="00182383">
              <w:rPr>
                <w:sz w:val="22"/>
                <w:szCs w:val="22"/>
              </w:rPr>
              <w:t>-2028.</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r>
      <w:tr w:rsidR="00761F58" w:rsidRPr="00182383" w:rsidTr="00C348E6">
        <w:trPr>
          <w:trHeight w:val="1"/>
        </w:trPr>
        <w:tc>
          <w:tcPr>
            <w:tcW w:w="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r w:rsidRPr="00182383">
              <w:rPr>
                <w:sz w:val="22"/>
                <w:szCs w:val="22"/>
              </w:rPr>
              <w:t>3.</w:t>
            </w:r>
            <w:r w:rsidR="00C348E6" w:rsidRPr="00182383">
              <w:rPr>
                <w:sz w:val="22"/>
                <w:szCs w:val="22"/>
              </w:rPr>
              <w:t>79</w:t>
            </w:r>
            <w:r w:rsidRPr="00182383">
              <w:rPr>
                <w:sz w:val="22"/>
                <w:szCs w:val="22"/>
              </w:rPr>
              <w:t xml:space="preserve"> 11</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proofErr w:type="spellStart"/>
            <w:r w:rsidRPr="00182383">
              <w:rPr>
                <w:sz w:val="22"/>
                <w:szCs w:val="22"/>
              </w:rPr>
              <w:t>Едукација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тему</w:t>
            </w:r>
            <w:proofErr w:type="spellEnd"/>
            <w:r w:rsidRPr="00182383">
              <w:rPr>
                <w:sz w:val="22"/>
                <w:szCs w:val="22"/>
              </w:rPr>
              <w:t xml:space="preserve"> </w:t>
            </w:r>
            <w:proofErr w:type="spellStart"/>
            <w:r w:rsidRPr="00182383">
              <w:rPr>
                <w:sz w:val="22"/>
                <w:szCs w:val="22"/>
              </w:rPr>
              <w:t>значаја</w:t>
            </w:r>
            <w:proofErr w:type="spellEnd"/>
            <w:r w:rsidRPr="00182383">
              <w:rPr>
                <w:sz w:val="22"/>
                <w:szCs w:val="22"/>
              </w:rPr>
              <w:t xml:space="preserve"> </w:t>
            </w:r>
            <w:proofErr w:type="spellStart"/>
            <w:r w:rsidRPr="00182383">
              <w:rPr>
                <w:sz w:val="22"/>
                <w:szCs w:val="22"/>
              </w:rPr>
              <w:t>обезбеђивања</w:t>
            </w:r>
            <w:proofErr w:type="spellEnd"/>
            <w:r w:rsidRPr="00182383">
              <w:rPr>
                <w:sz w:val="22"/>
                <w:szCs w:val="22"/>
              </w:rPr>
              <w:t xml:space="preserve"> </w:t>
            </w:r>
            <w:proofErr w:type="spellStart"/>
            <w:r w:rsidRPr="00182383">
              <w:rPr>
                <w:sz w:val="22"/>
                <w:szCs w:val="22"/>
              </w:rPr>
              <w:t>техничких</w:t>
            </w:r>
            <w:proofErr w:type="spellEnd"/>
            <w:r w:rsidRPr="00182383">
              <w:rPr>
                <w:sz w:val="22"/>
                <w:szCs w:val="22"/>
              </w:rPr>
              <w:t xml:space="preserve"> </w:t>
            </w:r>
            <w:proofErr w:type="spellStart"/>
            <w:r w:rsidRPr="00182383">
              <w:rPr>
                <w:sz w:val="22"/>
                <w:szCs w:val="22"/>
              </w:rPr>
              <w:t>капацитета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праћење</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ваздуха</w:t>
            </w:r>
            <w:proofErr w:type="spellEnd"/>
            <w:r w:rsidRPr="00182383">
              <w:rPr>
                <w:sz w:val="22"/>
                <w:szCs w:val="22"/>
              </w:rPr>
              <w:t xml:space="preserve"> </w:t>
            </w:r>
            <w:proofErr w:type="spellStart"/>
            <w:r w:rsidRPr="00182383">
              <w:rPr>
                <w:sz w:val="22"/>
                <w:szCs w:val="22"/>
              </w:rPr>
              <w:t>животне</w:t>
            </w:r>
            <w:proofErr w:type="spellEnd"/>
            <w:r w:rsidRPr="00182383">
              <w:rPr>
                <w:sz w:val="22"/>
                <w:szCs w:val="22"/>
              </w:rPr>
              <w:t xml:space="preserve"> </w:t>
            </w:r>
            <w:proofErr w:type="spellStart"/>
            <w:r w:rsidRPr="00182383">
              <w:rPr>
                <w:sz w:val="22"/>
                <w:szCs w:val="22"/>
              </w:rPr>
              <w:t>средине</w:t>
            </w:r>
            <w:proofErr w:type="spellEnd"/>
            <w:r w:rsidRPr="00182383">
              <w:rPr>
                <w:sz w:val="22"/>
                <w:szCs w:val="22"/>
              </w:rPr>
              <w:t xml:space="preserve"> </w:t>
            </w:r>
            <w:proofErr w:type="spellStart"/>
            <w:r w:rsidRPr="00182383">
              <w:rPr>
                <w:sz w:val="22"/>
                <w:szCs w:val="22"/>
              </w:rPr>
              <w:t>употребом</w:t>
            </w:r>
            <w:proofErr w:type="spellEnd"/>
            <w:r w:rsidRPr="00182383">
              <w:rPr>
                <w:sz w:val="22"/>
                <w:szCs w:val="22"/>
              </w:rPr>
              <w:t xml:space="preserve"> </w:t>
            </w:r>
            <w:proofErr w:type="spellStart"/>
            <w:r w:rsidRPr="00182383">
              <w:rPr>
                <w:sz w:val="22"/>
                <w:szCs w:val="22"/>
              </w:rPr>
              <w:t>интернет</w:t>
            </w:r>
            <w:proofErr w:type="spellEnd"/>
            <w:r w:rsidRPr="00182383">
              <w:rPr>
                <w:sz w:val="22"/>
                <w:szCs w:val="22"/>
              </w:rPr>
              <w:t xml:space="preserve"> </w:t>
            </w:r>
            <w:proofErr w:type="spellStart"/>
            <w:r w:rsidRPr="00182383">
              <w:rPr>
                <w:sz w:val="22"/>
                <w:szCs w:val="22"/>
              </w:rPr>
              <w:t>портала</w:t>
            </w:r>
            <w:proofErr w:type="spellEnd"/>
            <w:r w:rsidRPr="00182383">
              <w:rPr>
                <w:sz w:val="22"/>
                <w:szCs w:val="22"/>
              </w:rPr>
              <w:t xml:space="preserve">, </w:t>
            </w:r>
            <w:proofErr w:type="spellStart"/>
            <w:r w:rsidRPr="00182383">
              <w:rPr>
                <w:sz w:val="22"/>
                <w:szCs w:val="22"/>
              </w:rPr>
              <w:t>он</w:t>
            </w:r>
            <w:proofErr w:type="spellEnd"/>
            <w:r w:rsidRPr="00182383">
              <w:rPr>
                <w:sz w:val="22"/>
                <w:szCs w:val="22"/>
              </w:rPr>
              <w:t xml:space="preserve"> </w:t>
            </w:r>
            <w:proofErr w:type="spellStart"/>
            <w:r w:rsidRPr="00182383">
              <w:rPr>
                <w:sz w:val="22"/>
                <w:szCs w:val="22"/>
              </w:rPr>
              <w:t>лине</w:t>
            </w:r>
            <w:proofErr w:type="spellEnd"/>
            <w:r w:rsidRPr="00182383">
              <w:rPr>
                <w:sz w:val="22"/>
                <w:szCs w:val="22"/>
              </w:rPr>
              <w:t xml:space="preserve"> </w:t>
            </w:r>
            <w:proofErr w:type="spellStart"/>
            <w:r w:rsidRPr="00182383">
              <w:rPr>
                <w:sz w:val="22"/>
                <w:szCs w:val="22"/>
              </w:rPr>
              <w:t>едукација</w:t>
            </w:r>
            <w:proofErr w:type="spellEnd"/>
            <w:r w:rsidRPr="00182383">
              <w:rPr>
                <w:sz w:val="22"/>
                <w:szCs w:val="22"/>
              </w:rPr>
              <w:t xml:space="preserve"> и </w:t>
            </w:r>
            <w:proofErr w:type="spellStart"/>
            <w:r w:rsidRPr="00182383">
              <w:rPr>
                <w:sz w:val="22"/>
                <w:szCs w:val="22"/>
              </w:rPr>
              <w:t>промотивних</w:t>
            </w:r>
            <w:proofErr w:type="spellEnd"/>
            <w:r w:rsidRPr="00182383">
              <w:rPr>
                <w:sz w:val="22"/>
                <w:szCs w:val="22"/>
              </w:rPr>
              <w:t xml:space="preserve"> </w:t>
            </w:r>
            <w:proofErr w:type="spellStart"/>
            <w:r w:rsidRPr="00182383">
              <w:rPr>
                <w:sz w:val="22"/>
                <w:szCs w:val="22"/>
              </w:rPr>
              <w:t>материјала</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sz w:val="22"/>
                <w:szCs w:val="22"/>
              </w:rPr>
              <w:t>ИЗЈЗ/ЗЗЈЗ, МЗ, МЖС</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both"/>
              <w:rPr>
                <w:sz w:val="22"/>
                <w:szCs w:val="22"/>
              </w:rPr>
            </w:pPr>
            <w:r w:rsidRPr="00182383">
              <w:rPr>
                <w:color w:val="FF0000"/>
                <w:sz w:val="22"/>
                <w:szCs w:val="22"/>
              </w:rPr>
              <w:t>.</w:t>
            </w:r>
            <w:r w:rsidR="00136E35">
              <w:rPr>
                <w:sz w:val="22"/>
                <w:szCs w:val="22"/>
              </w:rPr>
              <w:t xml:space="preserve"> 2024</w:t>
            </w:r>
            <w:r w:rsidR="00136E35" w:rsidRPr="00182383">
              <w:rPr>
                <w:sz w:val="22"/>
                <w:szCs w:val="22"/>
              </w:rPr>
              <w:t>-2028.</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right"/>
              <w:rPr>
                <w:sz w:val="22"/>
                <w:szCs w:val="22"/>
              </w:rPr>
            </w:pPr>
            <w:r w:rsidRPr="00182383">
              <w:rPr>
                <w:sz w:val="22"/>
                <w:szCs w:val="22"/>
              </w:rPr>
              <w:t>/</w:t>
            </w:r>
          </w:p>
        </w:tc>
      </w:tr>
    </w:tbl>
    <w:p w:rsidR="00761F58" w:rsidRPr="00182383" w:rsidRDefault="00761F58" w:rsidP="00E61011">
      <w:pPr>
        <w:spacing w:before="200"/>
        <w:rPr>
          <w:sz w:val="22"/>
          <w:szCs w:val="22"/>
        </w:rPr>
      </w:pPr>
    </w:p>
    <w:tbl>
      <w:tblPr>
        <w:tblW w:w="0" w:type="auto"/>
        <w:tblInd w:w="108" w:type="dxa"/>
        <w:tblCellMar>
          <w:left w:w="10" w:type="dxa"/>
          <w:right w:w="10" w:type="dxa"/>
        </w:tblCellMar>
        <w:tblLook w:val="00A0" w:firstRow="1" w:lastRow="0" w:firstColumn="1" w:lastColumn="0" w:noHBand="0" w:noVBand="0"/>
      </w:tblPr>
      <w:tblGrid>
        <w:gridCol w:w="2163"/>
        <w:gridCol w:w="2119"/>
        <w:gridCol w:w="1095"/>
        <w:gridCol w:w="1087"/>
        <w:gridCol w:w="1097"/>
        <w:gridCol w:w="218"/>
        <w:gridCol w:w="863"/>
        <w:gridCol w:w="1081"/>
        <w:gridCol w:w="1081"/>
        <w:gridCol w:w="2146"/>
      </w:tblGrid>
      <w:tr w:rsidR="00761F58" w:rsidRPr="00182383" w:rsidTr="00761F58">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61F58" w:rsidRPr="00182383" w:rsidRDefault="00761F58" w:rsidP="00761F58">
            <w:pPr>
              <w:spacing w:before="60" w:after="60"/>
              <w:jc w:val="both"/>
              <w:rPr>
                <w:sz w:val="22"/>
                <w:szCs w:val="22"/>
              </w:rPr>
            </w:pPr>
            <w:r w:rsidRPr="00182383">
              <w:rPr>
                <w:b/>
                <w:sz w:val="22"/>
                <w:szCs w:val="22"/>
              </w:rPr>
              <w:t>МЕРА 3.</w:t>
            </w:r>
            <w:r w:rsidR="00C348E6" w:rsidRPr="00182383">
              <w:rPr>
                <w:b/>
                <w:sz w:val="22"/>
                <w:szCs w:val="22"/>
              </w:rPr>
              <w:t>10</w:t>
            </w:r>
            <w:r w:rsidRPr="00182383">
              <w:rPr>
                <w:b/>
                <w:sz w:val="22"/>
                <w:szCs w:val="22"/>
              </w:rPr>
              <w:t>:</w:t>
            </w:r>
          </w:p>
        </w:tc>
        <w:tc>
          <w:tcPr>
            <w:tcW w:w="4301" w:type="dxa"/>
            <w:gridSpan w:val="3"/>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61F58" w:rsidRPr="00182383" w:rsidRDefault="00761F58" w:rsidP="00761F58">
            <w:pPr>
              <w:spacing w:before="60" w:after="60"/>
              <w:jc w:val="both"/>
              <w:rPr>
                <w:sz w:val="22"/>
                <w:szCs w:val="22"/>
              </w:rPr>
            </w:pPr>
            <w:proofErr w:type="spellStart"/>
            <w:r w:rsidRPr="00182383">
              <w:rPr>
                <w:sz w:val="22"/>
                <w:szCs w:val="22"/>
              </w:rPr>
              <w:t>Интегрисана</w:t>
            </w:r>
            <w:proofErr w:type="spellEnd"/>
            <w:r w:rsidRPr="00182383">
              <w:rPr>
                <w:sz w:val="22"/>
                <w:szCs w:val="22"/>
              </w:rPr>
              <w:t xml:space="preserve"> </w:t>
            </w:r>
            <w:proofErr w:type="spellStart"/>
            <w:r w:rsidRPr="00182383">
              <w:rPr>
                <w:sz w:val="22"/>
                <w:szCs w:val="22"/>
              </w:rPr>
              <w:t>контрола</w:t>
            </w:r>
            <w:proofErr w:type="spellEnd"/>
            <w:r w:rsidRPr="00182383">
              <w:rPr>
                <w:sz w:val="22"/>
                <w:szCs w:val="22"/>
              </w:rPr>
              <w:t xml:space="preserve"> </w:t>
            </w:r>
            <w:proofErr w:type="spellStart"/>
            <w:r w:rsidRPr="00182383">
              <w:rPr>
                <w:sz w:val="22"/>
                <w:szCs w:val="22"/>
              </w:rPr>
              <w:t>вектора</w:t>
            </w:r>
            <w:proofErr w:type="spellEnd"/>
            <w:r w:rsidRPr="00182383">
              <w:rPr>
                <w:sz w:val="22"/>
                <w:szCs w:val="22"/>
              </w:rPr>
              <w:t xml:space="preserve"> (</w:t>
            </w:r>
            <w:proofErr w:type="spellStart"/>
            <w:r w:rsidRPr="00182383">
              <w:rPr>
                <w:sz w:val="22"/>
                <w:szCs w:val="22"/>
              </w:rPr>
              <w:t>преносилаца</w:t>
            </w:r>
            <w:proofErr w:type="spellEnd"/>
            <w:r w:rsidRPr="00182383">
              <w:rPr>
                <w:sz w:val="22"/>
                <w:szCs w:val="22"/>
              </w:rPr>
              <w:t xml:space="preserve"> </w:t>
            </w:r>
            <w:proofErr w:type="spellStart"/>
            <w:r w:rsidRPr="00182383">
              <w:rPr>
                <w:sz w:val="22"/>
                <w:szCs w:val="22"/>
              </w:rPr>
              <w:t>узрочника</w:t>
            </w:r>
            <w:proofErr w:type="spellEnd"/>
            <w:r w:rsidRPr="00182383">
              <w:rPr>
                <w:sz w:val="22"/>
                <w:szCs w:val="22"/>
              </w:rPr>
              <w:t xml:space="preserve"> </w:t>
            </w:r>
            <w:proofErr w:type="spellStart"/>
            <w:r w:rsidRPr="00182383">
              <w:rPr>
                <w:sz w:val="22"/>
                <w:szCs w:val="22"/>
              </w:rPr>
              <w:t>заразних</w:t>
            </w:r>
            <w:proofErr w:type="spellEnd"/>
            <w:r w:rsidRPr="00182383">
              <w:rPr>
                <w:sz w:val="22"/>
                <w:szCs w:val="22"/>
              </w:rPr>
              <w:t xml:space="preserve"> </w:t>
            </w:r>
            <w:proofErr w:type="spellStart"/>
            <w:r w:rsidRPr="00182383">
              <w:rPr>
                <w:sz w:val="22"/>
                <w:szCs w:val="22"/>
              </w:rPr>
              <w:t>болести</w:t>
            </w:r>
            <w:proofErr w:type="spellEnd"/>
            <w:r w:rsidRPr="00182383">
              <w:rPr>
                <w:sz w:val="22"/>
                <w:szCs w:val="22"/>
              </w:rPr>
              <w:t xml:space="preserve"> – </w:t>
            </w:r>
            <w:proofErr w:type="spellStart"/>
            <w:r w:rsidRPr="00182383">
              <w:rPr>
                <w:sz w:val="22"/>
                <w:szCs w:val="22"/>
              </w:rPr>
              <w:t>комараца</w:t>
            </w:r>
            <w:proofErr w:type="spellEnd"/>
            <w:r w:rsidRPr="00182383">
              <w:rPr>
                <w:sz w:val="22"/>
                <w:szCs w:val="22"/>
              </w:rPr>
              <w:t xml:space="preserve">, </w:t>
            </w:r>
            <w:proofErr w:type="spellStart"/>
            <w:r w:rsidRPr="00182383">
              <w:rPr>
                <w:sz w:val="22"/>
                <w:szCs w:val="22"/>
              </w:rPr>
              <w:t>крпеља</w:t>
            </w:r>
            <w:proofErr w:type="spellEnd"/>
            <w:r w:rsidRPr="00182383">
              <w:rPr>
                <w:sz w:val="22"/>
                <w:szCs w:val="22"/>
              </w:rPr>
              <w:t xml:space="preserve">, </w:t>
            </w:r>
            <w:proofErr w:type="spellStart"/>
            <w:r w:rsidRPr="00182383">
              <w:rPr>
                <w:sz w:val="22"/>
                <w:szCs w:val="22"/>
              </w:rPr>
              <w:t>глодара</w:t>
            </w:r>
            <w:proofErr w:type="spellEnd"/>
            <w:r w:rsidRPr="00182383">
              <w:rPr>
                <w:sz w:val="22"/>
                <w:szCs w:val="22"/>
              </w:rPr>
              <w:t xml:space="preserve">, </w:t>
            </w:r>
            <w:proofErr w:type="spellStart"/>
            <w:r w:rsidRPr="00182383">
              <w:rPr>
                <w:sz w:val="22"/>
                <w:szCs w:val="22"/>
              </w:rPr>
              <w:t>итд</w:t>
            </w:r>
            <w:proofErr w:type="spellEnd"/>
            <w:r w:rsidRPr="00182383">
              <w:rPr>
                <w:sz w:val="22"/>
                <w:szCs w:val="22"/>
              </w:rPr>
              <w:t>)</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61F58" w:rsidRPr="00182383" w:rsidRDefault="00761F58" w:rsidP="00761F58">
            <w:pPr>
              <w:spacing w:before="60" w:after="60"/>
              <w:jc w:val="both"/>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171" w:type="dxa"/>
            <w:gridSpan w:val="4"/>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761F58" w:rsidRPr="00182383" w:rsidRDefault="00761F58" w:rsidP="00761F58">
            <w:pPr>
              <w:spacing w:before="60" w:after="60"/>
              <w:jc w:val="both"/>
              <w:rPr>
                <w:sz w:val="22"/>
                <w:szCs w:val="22"/>
              </w:rPr>
            </w:pPr>
          </w:p>
        </w:tc>
      </w:tr>
      <w:tr w:rsidR="00761F58" w:rsidRPr="00182383" w:rsidTr="00761F58">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jc w:val="both"/>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01"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jc w:val="both"/>
              <w:rPr>
                <w:sz w:val="22"/>
                <w:szCs w:val="22"/>
              </w:rPr>
            </w:pPr>
            <w:r w:rsidRPr="00182383">
              <w:rPr>
                <w:sz w:val="22"/>
                <w:szCs w:val="22"/>
              </w:rPr>
              <w:t>ЈЛС</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jc w:val="both"/>
              <w:rPr>
                <w:sz w:val="22"/>
                <w:szCs w:val="22"/>
              </w:rPr>
            </w:pPr>
            <w:proofErr w:type="spellStart"/>
            <w:r w:rsidRPr="00182383">
              <w:rPr>
                <w:sz w:val="22"/>
                <w:szCs w:val="22"/>
              </w:rPr>
              <w:t>Партнери</w:t>
            </w:r>
            <w:proofErr w:type="spellEnd"/>
            <w:r w:rsidRPr="00182383">
              <w:rPr>
                <w:sz w:val="22"/>
                <w:szCs w:val="22"/>
              </w:rPr>
              <w:t>:</w:t>
            </w:r>
          </w:p>
        </w:tc>
        <w:tc>
          <w:tcPr>
            <w:tcW w:w="5171"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jc w:val="both"/>
              <w:rPr>
                <w:sz w:val="22"/>
                <w:szCs w:val="22"/>
              </w:rPr>
            </w:pPr>
            <w:r w:rsidRPr="00182383">
              <w:rPr>
                <w:sz w:val="22"/>
                <w:szCs w:val="22"/>
              </w:rPr>
              <w:t>ПМФ, ИЗЈЗ/ЗЗЈЗ</w:t>
            </w:r>
          </w:p>
        </w:tc>
      </w:tr>
      <w:tr w:rsidR="00761F58" w:rsidRPr="00182383" w:rsidTr="00761F58">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jc w:val="both"/>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1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136E35" w:rsidP="00761F58">
            <w:pPr>
              <w:spacing w:before="60" w:after="60"/>
              <w:jc w:val="both"/>
              <w:rPr>
                <w:sz w:val="22"/>
                <w:szCs w:val="22"/>
              </w:rPr>
            </w:pPr>
            <w:r>
              <w:rPr>
                <w:sz w:val="22"/>
                <w:szCs w:val="22"/>
              </w:rPr>
              <w:t>2024</w:t>
            </w:r>
            <w:r w:rsidR="00761F58" w:rsidRPr="00182383">
              <w:rPr>
                <w:sz w:val="22"/>
                <w:szCs w:val="22"/>
              </w:rPr>
              <w:t>-202</w:t>
            </w:r>
            <w:r>
              <w:rPr>
                <w:sz w:val="22"/>
                <w:szCs w:val="22"/>
              </w:rPr>
              <w:t>8</w:t>
            </w:r>
            <w:r w:rsidR="00761F58" w:rsidRPr="00182383">
              <w:rPr>
                <w:sz w:val="22"/>
                <w:szCs w:val="22"/>
              </w:rPr>
              <w:t>.</w:t>
            </w:r>
          </w:p>
        </w:tc>
        <w:tc>
          <w:tcPr>
            <w:tcW w:w="3497"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171"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jc w:val="both"/>
              <w:rPr>
                <w:sz w:val="22"/>
                <w:szCs w:val="22"/>
              </w:rPr>
            </w:pPr>
          </w:p>
        </w:tc>
      </w:tr>
      <w:tr w:rsidR="00761F58" w:rsidRPr="00182383" w:rsidTr="00761F58">
        <w:trPr>
          <w:trHeight w:val="1"/>
        </w:trPr>
        <w:tc>
          <w:tcPr>
            <w:tcW w:w="2163"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19"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136E35" w:rsidRDefault="00136E35" w:rsidP="00761F58">
            <w:pPr>
              <w:spacing w:before="60" w:after="60"/>
              <w:jc w:val="right"/>
              <w:rPr>
                <w:sz w:val="22"/>
                <w:szCs w:val="22"/>
              </w:rPr>
            </w:pPr>
          </w:p>
          <w:p w:rsidR="00761F58" w:rsidRPr="00136E35" w:rsidRDefault="00136E35" w:rsidP="00136E35">
            <w:pPr>
              <w:rPr>
                <w:sz w:val="22"/>
                <w:szCs w:val="22"/>
              </w:rPr>
            </w:pPr>
            <w:r>
              <w:rPr>
                <w:sz w:val="22"/>
                <w:szCs w:val="22"/>
              </w:rPr>
              <w:t>105.325.000,00</w:t>
            </w:r>
          </w:p>
        </w:tc>
        <w:tc>
          <w:tcPr>
            <w:tcW w:w="2182"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78"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B0551" w:rsidRDefault="001B0551" w:rsidP="00761F58">
            <w:pPr>
              <w:spacing w:before="60" w:after="60"/>
              <w:jc w:val="right"/>
              <w:rPr>
                <w:sz w:val="22"/>
                <w:szCs w:val="22"/>
              </w:rPr>
            </w:pPr>
            <w:r>
              <w:rPr>
                <w:sz w:val="22"/>
                <w:szCs w:val="22"/>
              </w:rPr>
              <w:t>21.065.000,00</w:t>
            </w:r>
          </w:p>
        </w:tc>
        <w:tc>
          <w:tcPr>
            <w:tcW w:w="2162"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761F58" w:rsidP="00761F58">
            <w:pPr>
              <w:spacing w:before="60" w:after="60"/>
              <w:rPr>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2146"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761F58" w:rsidRPr="00182383" w:rsidRDefault="001B0551" w:rsidP="00761F58">
            <w:pPr>
              <w:spacing w:before="60" w:after="60"/>
              <w:jc w:val="right"/>
              <w:rPr>
                <w:sz w:val="22"/>
                <w:szCs w:val="22"/>
              </w:rPr>
            </w:pPr>
            <w:r>
              <w:rPr>
                <w:sz w:val="22"/>
                <w:szCs w:val="22"/>
              </w:rPr>
              <w:t>105.325.000,00</w:t>
            </w:r>
          </w:p>
        </w:tc>
      </w:tr>
      <w:tr w:rsidR="00761F58" w:rsidRPr="00182383" w:rsidTr="00761F58">
        <w:trPr>
          <w:trHeight w:val="1"/>
        </w:trPr>
        <w:tc>
          <w:tcPr>
            <w:tcW w:w="4282" w:type="dxa"/>
            <w:gridSpan w:val="2"/>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87"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7"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43" w:type="dxa"/>
            <w:gridSpan w:val="4"/>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46"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61F58" w:rsidRPr="00182383" w:rsidTr="00761F58">
        <w:trPr>
          <w:trHeight w:val="1"/>
        </w:trPr>
        <w:tc>
          <w:tcPr>
            <w:tcW w:w="4282" w:type="dxa"/>
            <w:gridSpan w:val="2"/>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61F58" w:rsidRPr="00182383" w:rsidRDefault="00761F58" w:rsidP="00761F58">
            <w:pPr>
              <w:spacing w:after="200" w:line="276" w:lineRule="auto"/>
              <w:rPr>
                <w:sz w:val="22"/>
                <w:szCs w:val="22"/>
              </w:rPr>
            </w:pPr>
          </w:p>
        </w:tc>
        <w:tc>
          <w:tcPr>
            <w:tcW w:w="1095"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61F58" w:rsidRPr="00182383" w:rsidRDefault="00761F58" w:rsidP="00761F58">
            <w:pPr>
              <w:spacing w:after="200" w:line="276" w:lineRule="auto"/>
              <w:rPr>
                <w:sz w:val="22"/>
                <w:szCs w:val="22"/>
              </w:rPr>
            </w:pPr>
          </w:p>
        </w:tc>
        <w:tc>
          <w:tcPr>
            <w:tcW w:w="1087"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61F58" w:rsidRPr="00182383" w:rsidRDefault="00761F58" w:rsidP="00761F58">
            <w:pPr>
              <w:spacing w:after="200" w:line="276" w:lineRule="auto"/>
              <w:rPr>
                <w:sz w:val="22"/>
                <w:szCs w:val="22"/>
              </w:rPr>
            </w:pPr>
          </w:p>
        </w:tc>
        <w:tc>
          <w:tcPr>
            <w:tcW w:w="1097"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61F58" w:rsidRPr="00182383" w:rsidRDefault="00761F58" w:rsidP="00761F58">
            <w:pPr>
              <w:spacing w:after="200" w:line="276" w:lineRule="auto"/>
              <w:rPr>
                <w:sz w:val="22"/>
                <w:szCs w:val="22"/>
              </w:rPr>
            </w:pPr>
          </w:p>
        </w:tc>
        <w:tc>
          <w:tcPr>
            <w:tcW w:w="1081"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r w:rsidRPr="00182383">
              <w:rPr>
                <w:sz w:val="22"/>
                <w:szCs w:val="22"/>
              </w:rPr>
              <w:t>2023</w:t>
            </w:r>
          </w:p>
        </w:tc>
        <w:tc>
          <w:tcPr>
            <w:tcW w:w="1081"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r w:rsidRPr="00182383">
              <w:rPr>
                <w:sz w:val="22"/>
                <w:szCs w:val="22"/>
              </w:rPr>
              <w:t>2024</w:t>
            </w:r>
          </w:p>
        </w:tc>
        <w:tc>
          <w:tcPr>
            <w:tcW w:w="1081"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761F58" w:rsidRPr="00182383" w:rsidRDefault="00761F58" w:rsidP="00761F58">
            <w:pPr>
              <w:spacing w:before="60" w:after="60"/>
              <w:jc w:val="center"/>
              <w:rPr>
                <w:sz w:val="22"/>
                <w:szCs w:val="22"/>
              </w:rPr>
            </w:pPr>
            <w:r w:rsidRPr="00182383">
              <w:rPr>
                <w:sz w:val="22"/>
                <w:szCs w:val="22"/>
              </w:rPr>
              <w:t>2026.</w:t>
            </w:r>
          </w:p>
        </w:tc>
        <w:tc>
          <w:tcPr>
            <w:tcW w:w="2146"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761F58" w:rsidRPr="00182383" w:rsidRDefault="00761F58" w:rsidP="00761F58">
            <w:pPr>
              <w:spacing w:after="200" w:line="276" w:lineRule="auto"/>
              <w:rPr>
                <w:sz w:val="22"/>
                <w:szCs w:val="22"/>
              </w:rPr>
            </w:pPr>
          </w:p>
        </w:tc>
      </w:tr>
      <w:tr w:rsidR="00761F58" w:rsidRPr="00182383" w:rsidTr="00761F58">
        <w:trPr>
          <w:trHeight w:val="1"/>
        </w:trPr>
        <w:tc>
          <w:tcPr>
            <w:tcW w:w="428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proofErr w:type="spellStart"/>
            <w:r w:rsidRPr="00182383">
              <w:rPr>
                <w:sz w:val="22"/>
                <w:szCs w:val="22"/>
              </w:rPr>
              <w:lastRenderedPageBreak/>
              <w:t>Успостављен</w:t>
            </w:r>
            <w:proofErr w:type="spellEnd"/>
            <w:r w:rsidRPr="00182383">
              <w:rPr>
                <w:sz w:val="22"/>
                <w:szCs w:val="22"/>
              </w:rPr>
              <w:t xml:space="preserve"> </w:t>
            </w:r>
            <w:proofErr w:type="spellStart"/>
            <w:r w:rsidRPr="00182383">
              <w:rPr>
                <w:sz w:val="22"/>
                <w:szCs w:val="22"/>
              </w:rPr>
              <w:t>интегрисани</w:t>
            </w:r>
            <w:proofErr w:type="spellEnd"/>
            <w:r w:rsidRPr="00182383">
              <w:rPr>
                <w:sz w:val="22"/>
                <w:szCs w:val="22"/>
              </w:rPr>
              <w:t xml:space="preserve"> </w:t>
            </w:r>
            <w:proofErr w:type="spellStart"/>
            <w:r w:rsidRPr="00182383">
              <w:rPr>
                <w:sz w:val="22"/>
                <w:szCs w:val="22"/>
              </w:rPr>
              <w:t>систем</w:t>
            </w:r>
            <w:proofErr w:type="spellEnd"/>
            <w:r w:rsidRPr="00182383">
              <w:rPr>
                <w:sz w:val="22"/>
                <w:szCs w:val="22"/>
              </w:rPr>
              <w:t xml:space="preserve"> </w:t>
            </w:r>
            <w:proofErr w:type="spellStart"/>
            <w:r w:rsidRPr="00182383">
              <w:rPr>
                <w:sz w:val="22"/>
                <w:szCs w:val="22"/>
              </w:rPr>
              <w:t>контроле</w:t>
            </w:r>
            <w:proofErr w:type="spellEnd"/>
            <w:r w:rsidRPr="00182383">
              <w:rPr>
                <w:sz w:val="22"/>
                <w:szCs w:val="22"/>
              </w:rPr>
              <w:t xml:space="preserve"> </w:t>
            </w:r>
            <w:proofErr w:type="spellStart"/>
            <w:r w:rsidRPr="00182383">
              <w:rPr>
                <w:sz w:val="22"/>
                <w:szCs w:val="22"/>
              </w:rPr>
              <w:t>вектора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територији</w:t>
            </w:r>
            <w:proofErr w:type="spellEnd"/>
            <w:r w:rsidRPr="00182383">
              <w:rPr>
                <w:sz w:val="22"/>
                <w:szCs w:val="22"/>
              </w:rPr>
              <w:t xml:space="preserve"> ЈЛС у </w:t>
            </w:r>
            <w:proofErr w:type="spellStart"/>
            <w:r w:rsidRPr="00182383">
              <w:rPr>
                <w:sz w:val="22"/>
                <w:szCs w:val="22"/>
              </w:rPr>
              <w:t>циљу</w:t>
            </w:r>
            <w:proofErr w:type="spellEnd"/>
            <w:r w:rsidRPr="00182383">
              <w:rPr>
                <w:sz w:val="22"/>
                <w:szCs w:val="22"/>
              </w:rPr>
              <w:t xml:space="preserve"> </w:t>
            </w:r>
            <w:proofErr w:type="spellStart"/>
            <w:r w:rsidRPr="00182383">
              <w:rPr>
                <w:sz w:val="22"/>
                <w:szCs w:val="22"/>
              </w:rPr>
              <w:t>унапређења</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center"/>
              <w:rPr>
                <w:sz w:val="22"/>
                <w:szCs w:val="22"/>
              </w:rPr>
            </w:pP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jc w:val="center"/>
              <w:rPr>
                <w:sz w:val="22"/>
                <w:szCs w:val="22"/>
              </w:rPr>
            </w:pPr>
            <w:r w:rsidRPr="00182383">
              <w:rPr>
                <w:sz w:val="22"/>
                <w:szCs w:val="22"/>
              </w:rPr>
              <w:t>2022.</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36E35" w:rsidRDefault="00761F58" w:rsidP="00761F58">
            <w:pPr>
              <w:spacing w:before="60" w:after="60"/>
              <w:jc w:val="center"/>
              <w:rPr>
                <w:sz w:val="22"/>
                <w:szCs w:val="22"/>
              </w:rPr>
            </w:pPr>
            <w:r w:rsidRPr="00136E35">
              <w:rPr>
                <w:sz w:val="22"/>
                <w:szCs w:val="22"/>
              </w:rPr>
              <w:t>0</w:t>
            </w:r>
          </w:p>
        </w:tc>
        <w:tc>
          <w:tcPr>
            <w:tcW w:w="10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36E35" w:rsidRDefault="00761F58" w:rsidP="00761F58">
            <w:pPr>
              <w:spacing w:before="60" w:after="60"/>
              <w:jc w:val="center"/>
              <w:rPr>
                <w:sz w:val="22"/>
                <w:szCs w:val="22"/>
              </w:rPr>
            </w:pPr>
            <w:r w:rsidRPr="00136E35">
              <w:rPr>
                <w:sz w:val="22"/>
                <w:szCs w:val="22"/>
              </w:rPr>
              <w:t>0</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36E35" w:rsidRDefault="00761F58" w:rsidP="00761F58">
            <w:pPr>
              <w:spacing w:before="60" w:after="60"/>
              <w:jc w:val="center"/>
              <w:rPr>
                <w:sz w:val="22"/>
                <w:szCs w:val="22"/>
              </w:rPr>
            </w:pPr>
            <w:r w:rsidRPr="00136E35">
              <w:rPr>
                <w:sz w:val="22"/>
                <w:szCs w:val="22"/>
              </w:rPr>
              <w:t>0</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36E35" w:rsidRDefault="00761F58" w:rsidP="00761F58">
            <w:pPr>
              <w:spacing w:before="60" w:after="60"/>
              <w:jc w:val="center"/>
              <w:rPr>
                <w:sz w:val="22"/>
                <w:szCs w:val="22"/>
              </w:rPr>
            </w:pPr>
            <w:r w:rsidRPr="00136E35">
              <w:rPr>
                <w:sz w:val="22"/>
                <w:szCs w:val="22"/>
              </w:rPr>
              <w:t>1</w:t>
            </w:r>
          </w:p>
        </w:tc>
        <w:tc>
          <w:tcPr>
            <w:tcW w:w="2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F58" w:rsidRPr="00182383" w:rsidRDefault="00761F58" w:rsidP="00761F58">
            <w:pPr>
              <w:spacing w:before="60" w:after="60"/>
              <w:rPr>
                <w:sz w:val="22"/>
                <w:szCs w:val="22"/>
              </w:rPr>
            </w:pPr>
            <w:r w:rsidRPr="00182383">
              <w:rPr>
                <w:sz w:val="22"/>
                <w:szCs w:val="22"/>
              </w:rPr>
              <w:t>ЈЛС</w:t>
            </w:r>
          </w:p>
        </w:tc>
      </w:tr>
    </w:tbl>
    <w:p w:rsidR="00761F58" w:rsidRPr="00182383" w:rsidRDefault="00761F58" w:rsidP="00E61011">
      <w:pPr>
        <w:spacing w:before="200"/>
        <w:rPr>
          <w:sz w:val="22"/>
          <w:szCs w:val="22"/>
        </w:rPr>
      </w:pPr>
    </w:p>
    <w:tbl>
      <w:tblPr>
        <w:tblW w:w="0" w:type="auto"/>
        <w:tblInd w:w="108" w:type="dxa"/>
        <w:tblCellMar>
          <w:left w:w="10" w:type="dxa"/>
          <w:right w:w="10" w:type="dxa"/>
        </w:tblCellMar>
        <w:tblLook w:val="00A0" w:firstRow="1" w:lastRow="0" w:firstColumn="1" w:lastColumn="0" w:noHBand="0" w:noVBand="0"/>
      </w:tblPr>
      <w:tblGrid>
        <w:gridCol w:w="990"/>
        <w:gridCol w:w="2430"/>
        <w:gridCol w:w="1080"/>
        <w:gridCol w:w="1350"/>
        <w:gridCol w:w="1440"/>
        <w:gridCol w:w="1170"/>
        <w:gridCol w:w="1890"/>
        <w:gridCol w:w="2610"/>
      </w:tblGrid>
      <w:tr w:rsidR="001B30D9" w:rsidRPr="00182383" w:rsidTr="00C348E6">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B30D9" w:rsidRPr="00182383" w:rsidRDefault="001B30D9" w:rsidP="001B30D9">
            <w:pPr>
              <w:spacing w:before="60" w:after="60"/>
              <w:rPr>
                <w:sz w:val="22"/>
                <w:szCs w:val="22"/>
              </w:rPr>
            </w:pPr>
            <w:proofErr w:type="spellStart"/>
            <w:r w:rsidRPr="00182383">
              <w:rPr>
                <w:sz w:val="22"/>
                <w:szCs w:val="22"/>
              </w:rPr>
              <w:t>Ознака</w:t>
            </w:r>
            <w:proofErr w:type="spellEnd"/>
          </w:p>
        </w:tc>
        <w:tc>
          <w:tcPr>
            <w:tcW w:w="243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B30D9" w:rsidRPr="00182383" w:rsidRDefault="001B30D9" w:rsidP="001B30D9">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Носилац</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Партнери</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17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89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61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1B30D9" w:rsidRPr="00182383" w:rsidTr="00C348E6">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3</w:t>
            </w:r>
            <w:r w:rsidR="00C348E6" w:rsidRPr="00182383">
              <w:rPr>
                <w:sz w:val="22"/>
                <w:szCs w:val="22"/>
              </w:rPr>
              <w:t>.10</w:t>
            </w:r>
            <w:r w:rsidRPr="00182383">
              <w:rPr>
                <w:sz w:val="22"/>
                <w:szCs w:val="22"/>
              </w:rPr>
              <w:t>.1</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послове</w:t>
            </w:r>
            <w:proofErr w:type="spellEnd"/>
            <w:r w:rsidRPr="00182383">
              <w:rPr>
                <w:sz w:val="22"/>
                <w:szCs w:val="22"/>
              </w:rPr>
              <w:t xml:space="preserve"> ДДД</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ЗЈЗ/ИЗЈЗ</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36E35" w:rsidRDefault="00136E35" w:rsidP="001B30D9">
            <w:pPr>
              <w:spacing w:before="60" w:after="60"/>
              <w:jc w:val="both"/>
              <w:rPr>
                <w:sz w:val="22"/>
                <w:szCs w:val="22"/>
              </w:rPr>
            </w:pPr>
            <w:r>
              <w:rPr>
                <w:sz w:val="22"/>
                <w:szCs w:val="22"/>
              </w:rPr>
              <w:t>2024</w:t>
            </w:r>
            <w:r w:rsidRPr="00182383">
              <w:rPr>
                <w:sz w:val="22"/>
                <w:szCs w:val="22"/>
              </w:rPr>
              <w:t>-202</w:t>
            </w:r>
            <w:r>
              <w:rPr>
                <w:sz w:val="22"/>
                <w:szCs w:val="22"/>
              </w:rPr>
              <w:t>8</w:t>
            </w:r>
            <w:r w:rsidRPr="00182383">
              <w:rPr>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r>
      <w:tr w:rsidR="001B30D9" w:rsidRPr="00182383" w:rsidTr="00C348E6">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3</w:t>
            </w:r>
            <w:r w:rsidR="00C348E6" w:rsidRPr="00182383">
              <w:rPr>
                <w:sz w:val="22"/>
                <w:szCs w:val="22"/>
              </w:rPr>
              <w:t>.10</w:t>
            </w:r>
            <w:r w:rsidRPr="00182383">
              <w:rPr>
                <w:sz w:val="22"/>
                <w:szCs w:val="22"/>
              </w:rPr>
              <w:t>.2</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Мапирање</w:t>
            </w:r>
            <w:proofErr w:type="spellEnd"/>
            <w:r w:rsidRPr="00182383">
              <w:rPr>
                <w:sz w:val="22"/>
                <w:szCs w:val="22"/>
              </w:rPr>
              <w:t xml:space="preserve"> </w:t>
            </w:r>
            <w:proofErr w:type="spellStart"/>
            <w:r w:rsidRPr="00182383">
              <w:rPr>
                <w:sz w:val="22"/>
                <w:szCs w:val="22"/>
              </w:rPr>
              <w:t>локација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праћење</w:t>
            </w:r>
            <w:proofErr w:type="spellEnd"/>
            <w:r w:rsidRPr="00182383">
              <w:rPr>
                <w:sz w:val="22"/>
                <w:szCs w:val="22"/>
              </w:rPr>
              <w:t xml:space="preserve"> </w:t>
            </w:r>
            <w:proofErr w:type="spellStart"/>
            <w:r w:rsidRPr="00182383">
              <w:rPr>
                <w:sz w:val="22"/>
                <w:szCs w:val="22"/>
              </w:rPr>
              <w:t>популација</w:t>
            </w:r>
            <w:proofErr w:type="spellEnd"/>
            <w:r w:rsidRPr="00182383">
              <w:rPr>
                <w:sz w:val="22"/>
                <w:szCs w:val="22"/>
              </w:rPr>
              <w:t xml:space="preserve"> </w:t>
            </w:r>
            <w:proofErr w:type="spellStart"/>
            <w:r w:rsidRPr="00182383">
              <w:rPr>
                <w:sz w:val="22"/>
                <w:szCs w:val="22"/>
              </w:rPr>
              <w:t>различитих</w:t>
            </w:r>
            <w:proofErr w:type="spellEnd"/>
            <w:r w:rsidRPr="00182383">
              <w:rPr>
                <w:sz w:val="22"/>
                <w:szCs w:val="22"/>
              </w:rPr>
              <w:t xml:space="preserve"> </w:t>
            </w:r>
            <w:proofErr w:type="spellStart"/>
            <w:r w:rsidRPr="00182383">
              <w:rPr>
                <w:sz w:val="22"/>
                <w:szCs w:val="22"/>
              </w:rPr>
              <w:t>вектора</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ЗЈЗ/ИЗЈЗ; МЗ</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36E35" w:rsidP="001B30D9">
            <w:pPr>
              <w:spacing w:before="60" w:after="60"/>
              <w:jc w:val="both"/>
              <w:rPr>
                <w:sz w:val="22"/>
                <w:szCs w:val="22"/>
              </w:rPr>
            </w:pPr>
            <w:r>
              <w:rPr>
                <w:sz w:val="22"/>
                <w:szCs w:val="22"/>
              </w:rPr>
              <w:t>2024</w:t>
            </w:r>
            <w:r w:rsidRPr="00182383">
              <w:rPr>
                <w:sz w:val="22"/>
                <w:szCs w:val="22"/>
              </w:rPr>
              <w:t>-202</w:t>
            </w:r>
            <w:r>
              <w:rPr>
                <w:sz w:val="22"/>
                <w:szCs w:val="22"/>
              </w:rPr>
              <w:t>8</w:t>
            </w:r>
            <w:r w:rsidRPr="00182383">
              <w:rPr>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r>
      <w:tr w:rsidR="001B30D9" w:rsidRPr="00182383" w:rsidTr="00C348E6">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3</w:t>
            </w:r>
            <w:r w:rsidR="00C348E6" w:rsidRPr="00182383">
              <w:rPr>
                <w:sz w:val="22"/>
                <w:szCs w:val="22"/>
              </w:rPr>
              <w:t>.10</w:t>
            </w:r>
            <w:r w:rsidRPr="00182383">
              <w:rPr>
                <w:sz w:val="22"/>
                <w:szCs w:val="22"/>
              </w:rPr>
              <w:t>.3</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Постављање</w:t>
            </w:r>
            <w:proofErr w:type="spellEnd"/>
            <w:r w:rsidRPr="00182383">
              <w:rPr>
                <w:sz w:val="22"/>
                <w:szCs w:val="22"/>
              </w:rPr>
              <w:t xml:space="preserve"> </w:t>
            </w:r>
            <w:proofErr w:type="spellStart"/>
            <w:r w:rsidRPr="00182383">
              <w:rPr>
                <w:sz w:val="22"/>
                <w:szCs w:val="22"/>
              </w:rPr>
              <w:t>клопки</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ПМФ, ИЗЈЗ/ЗЗЈЗ</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color w:val="FF0000"/>
                <w:sz w:val="22"/>
                <w:szCs w:val="22"/>
              </w:rPr>
              <w:t>.</w:t>
            </w:r>
            <w:r w:rsidR="00136E35">
              <w:rPr>
                <w:sz w:val="22"/>
                <w:szCs w:val="22"/>
              </w:rPr>
              <w:t xml:space="preserve"> 2024</w:t>
            </w:r>
            <w:r w:rsidR="00136E35" w:rsidRPr="00182383">
              <w:rPr>
                <w:sz w:val="22"/>
                <w:szCs w:val="22"/>
              </w:rPr>
              <w:t>-202</w:t>
            </w:r>
            <w:r w:rsidR="00136E35">
              <w:rPr>
                <w:sz w:val="22"/>
                <w:szCs w:val="22"/>
              </w:rPr>
              <w:t>8</w:t>
            </w:r>
            <w:r w:rsidR="00136E35" w:rsidRPr="00182383">
              <w:rPr>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r>
      <w:tr w:rsidR="001B30D9" w:rsidRPr="00182383" w:rsidTr="00C348E6">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3</w:t>
            </w:r>
            <w:r w:rsidR="00C348E6" w:rsidRPr="00182383">
              <w:rPr>
                <w:sz w:val="22"/>
                <w:szCs w:val="22"/>
              </w:rPr>
              <w:t>.10</w:t>
            </w:r>
            <w:r w:rsidRPr="00182383">
              <w:rPr>
                <w:sz w:val="22"/>
                <w:szCs w:val="22"/>
              </w:rPr>
              <w:t>.4</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Бројање</w:t>
            </w:r>
            <w:proofErr w:type="spellEnd"/>
            <w:r w:rsidRPr="00182383">
              <w:rPr>
                <w:sz w:val="22"/>
                <w:szCs w:val="22"/>
              </w:rPr>
              <w:t xml:space="preserve"> и </w:t>
            </w:r>
            <w:proofErr w:type="spellStart"/>
            <w:r w:rsidRPr="00182383">
              <w:rPr>
                <w:sz w:val="22"/>
                <w:szCs w:val="22"/>
              </w:rPr>
              <w:t>детерминација</w:t>
            </w:r>
            <w:proofErr w:type="spellEnd"/>
            <w:r w:rsidRPr="00182383">
              <w:rPr>
                <w:sz w:val="22"/>
                <w:szCs w:val="22"/>
              </w:rPr>
              <w:t xml:space="preserve"> </w:t>
            </w:r>
            <w:proofErr w:type="spellStart"/>
            <w:r w:rsidRPr="00182383">
              <w:rPr>
                <w:sz w:val="22"/>
                <w:szCs w:val="22"/>
              </w:rPr>
              <w:t>врсте</w:t>
            </w:r>
            <w:proofErr w:type="spellEnd"/>
            <w:r w:rsidRPr="00182383">
              <w:rPr>
                <w:sz w:val="22"/>
                <w:szCs w:val="22"/>
              </w:rPr>
              <w:t xml:space="preserve"> </w:t>
            </w:r>
            <w:proofErr w:type="spellStart"/>
            <w:r w:rsidRPr="00182383">
              <w:rPr>
                <w:sz w:val="22"/>
                <w:szCs w:val="22"/>
              </w:rPr>
              <w:t>комараца</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ПМФ, ИЗЈЗ/ЗЗЈЗ</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36E35" w:rsidP="001B30D9">
            <w:pPr>
              <w:spacing w:before="60" w:after="60"/>
              <w:jc w:val="both"/>
              <w:rPr>
                <w:sz w:val="22"/>
                <w:szCs w:val="22"/>
              </w:rPr>
            </w:pPr>
            <w:r>
              <w:rPr>
                <w:sz w:val="22"/>
                <w:szCs w:val="22"/>
              </w:rPr>
              <w:t>2024</w:t>
            </w:r>
            <w:r w:rsidRPr="00182383">
              <w:rPr>
                <w:sz w:val="22"/>
                <w:szCs w:val="22"/>
              </w:rPr>
              <w:t>-202</w:t>
            </w:r>
            <w:r>
              <w:rPr>
                <w:sz w:val="22"/>
                <w:szCs w:val="22"/>
              </w:rPr>
              <w:t>8</w:t>
            </w:r>
            <w:r w:rsidRPr="00182383">
              <w:rPr>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r>
      <w:tr w:rsidR="001B30D9" w:rsidRPr="00182383" w:rsidTr="00C348E6">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3</w:t>
            </w:r>
            <w:r w:rsidR="00C348E6" w:rsidRPr="00182383">
              <w:rPr>
                <w:sz w:val="22"/>
                <w:szCs w:val="22"/>
              </w:rPr>
              <w:t>.10</w:t>
            </w:r>
            <w:r w:rsidRPr="00182383">
              <w:rPr>
                <w:sz w:val="22"/>
                <w:szCs w:val="22"/>
              </w:rPr>
              <w:t>.5</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 xml:space="preserve">PCR </w:t>
            </w:r>
            <w:proofErr w:type="spellStart"/>
            <w:r w:rsidRPr="00182383">
              <w:rPr>
                <w:sz w:val="22"/>
                <w:szCs w:val="22"/>
              </w:rPr>
              <w:t>тест</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присуство</w:t>
            </w:r>
            <w:proofErr w:type="spellEnd"/>
            <w:r w:rsidRPr="00182383">
              <w:rPr>
                <w:sz w:val="22"/>
                <w:szCs w:val="22"/>
              </w:rPr>
              <w:t xml:space="preserve"> </w:t>
            </w:r>
            <w:proofErr w:type="spellStart"/>
            <w:r w:rsidRPr="00182383">
              <w:rPr>
                <w:sz w:val="22"/>
                <w:szCs w:val="22"/>
              </w:rPr>
              <w:t>WestNile</w:t>
            </w:r>
            <w:proofErr w:type="spellEnd"/>
            <w:r w:rsidRPr="00182383">
              <w:rPr>
                <w:sz w:val="22"/>
                <w:szCs w:val="22"/>
              </w:rPr>
              <w:t xml:space="preserve"> </w:t>
            </w:r>
            <w:proofErr w:type="spellStart"/>
            <w:r w:rsidRPr="00182383">
              <w:rPr>
                <w:sz w:val="22"/>
                <w:szCs w:val="22"/>
              </w:rPr>
              <w:t>вируса</w:t>
            </w:r>
            <w:proofErr w:type="spellEnd"/>
            <w:r w:rsidRPr="00182383">
              <w:rPr>
                <w:sz w:val="22"/>
                <w:szCs w:val="22"/>
              </w:rPr>
              <w:t xml:space="preserve"> и </w:t>
            </w:r>
            <w:proofErr w:type="spellStart"/>
            <w:r w:rsidRPr="00182383">
              <w:rPr>
                <w:sz w:val="22"/>
                <w:szCs w:val="22"/>
              </w:rPr>
              <w:t>других</w:t>
            </w:r>
            <w:proofErr w:type="spellEnd"/>
            <w:r w:rsidRPr="00182383">
              <w:rPr>
                <w:sz w:val="22"/>
                <w:szCs w:val="22"/>
              </w:rPr>
              <w:t xml:space="preserve"> </w:t>
            </w:r>
            <w:proofErr w:type="spellStart"/>
            <w:r w:rsidRPr="00182383">
              <w:rPr>
                <w:sz w:val="22"/>
                <w:szCs w:val="22"/>
              </w:rPr>
              <w:t>узрочника</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ПМФ, ИЗЈЗ/ЗЗЈЗ</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36E35" w:rsidP="001B30D9">
            <w:pPr>
              <w:spacing w:before="60" w:after="60"/>
              <w:jc w:val="both"/>
              <w:rPr>
                <w:sz w:val="22"/>
                <w:szCs w:val="22"/>
              </w:rPr>
            </w:pPr>
            <w:r>
              <w:rPr>
                <w:sz w:val="22"/>
                <w:szCs w:val="22"/>
              </w:rPr>
              <w:t>2024</w:t>
            </w:r>
            <w:r w:rsidRPr="00182383">
              <w:rPr>
                <w:sz w:val="22"/>
                <w:szCs w:val="22"/>
              </w:rPr>
              <w:t>-202</w:t>
            </w:r>
            <w:r>
              <w:rPr>
                <w:sz w:val="22"/>
                <w:szCs w:val="22"/>
              </w:rPr>
              <w:t>8</w:t>
            </w:r>
            <w:r w:rsidRPr="00182383">
              <w:rPr>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r>
      <w:tr w:rsidR="001B30D9" w:rsidRPr="00182383" w:rsidTr="00C348E6">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3</w:t>
            </w:r>
            <w:r w:rsidR="00C348E6" w:rsidRPr="00182383">
              <w:rPr>
                <w:sz w:val="22"/>
                <w:szCs w:val="22"/>
              </w:rPr>
              <w:t>.10</w:t>
            </w:r>
            <w:r w:rsidRPr="00182383">
              <w:rPr>
                <w:sz w:val="22"/>
                <w:szCs w:val="22"/>
              </w:rPr>
              <w:t>.6</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Формирање</w:t>
            </w:r>
            <w:proofErr w:type="spellEnd"/>
            <w:r w:rsidRPr="00182383">
              <w:rPr>
                <w:sz w:val="22"/>
                <w:szCs w:val="22"/>
              </w:rPr>
              <w:t xml:space="preserve"> </w:t>
            </w:r>
            <w:proofErr w:type="spellStart"/>
            <w:r w:rsidRPr="00182383">
              <w:rPr>
                <w:sz w:val="22"/>
                <w:szCs w:val="22"/>
              </w:rPr>
              <w:t>базе</w:t>
            </w:r>
            <w:proofErr w:type="spellEnd"/>
            <w:r w:rsidRPr="00182383">
              <w:rPr>
                <w:sz w:val="22"/>
                <w:szCs w:val="22"/>
              </w:rPr>
              <w:t xml:space="preserve"> </w:t>
            </w:r>
            <w:proofErr w:type="spellStart"/>
            <w:r w:rsidRPr="00182383">
              <w:rPr>
                <w:sz w:val="22"/>
                <w:szCs w:val="22"/>
              </w:rPr>
              <w:t>података</w:t>
            </w:r>
            <w:proofErr w:type="spellEnd"/>
            <w:r w:rsidRPr="00182383">
              <w:rPr>
                <w:sz w:val="22"/>
                <w:szCs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ПМФ, ИЗЈЗ/ЗЗЈЗ</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36E35" w:rsidP="001B30D9">
            <w:pPr>
              <w:spacing w:before="60" w:after="60"/>
              <w:jc w:val="both"/>
              <w:rPr>
                <w:sz w:val="22"/>
                <w:szCs w:val="22"/>
              </w:rPr>
            </w:pPr>
            <w:r>
              <w:rPr>
                <w:sz w:val="22"/>
                <w:szCs w:val="22"/>
              </w:rPr>
              <w:t>2024</w:t>
            </w:r>
            <w:r w:rsidRPr="00182383">
              <w:rPr>
                <w:sz w:val="22"/>
                <w:szCs w:val="22"/>
              </w:rPr>
              <w:t>-202</w:t>
            </w:r>
            <w:r>
              <w:rPr>
                <w:sz w:val="22"/>
                <w:szCs w:val="22"/>
              </w:rPr>
              <w:t>8</w:t>
            </w:r>
            <w:r w:rsidRPr="00182383">
              <w:rPr>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r>
      <w:tr w:rsidR="001B30D9" w:rsidRPr="00182383" w:rsidTr="00C348E6">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3</w:t>
            </w:r>
            <w:r w:rsidR="00C348E6" w:rsidRPr="00182383">
              <w:rPr>
                <w:sz w:val="22"/>
                <w:szCs w:val="22"/>
              </w:rPr>
              <w:t>.10</w:t>
            </w:r>
            <w:r w:rsidRPr="00182383">
              <w:rPr>
                <w:sz w:val="22"/>
                <w:szCs w:val="22"/>
              </w:rPr>
              <w:t>.7</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препорука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становништво</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ПМФ, ИЗЈЗ/ЗЗЈЗ</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36E35" w:rsidP="001B30D9">
            <w:pPr>
              <w:spacing w:before="60" w:after="60"/>
              <w:jc w:val="both"/>
              <w:rPr>
                <w:sz w:val="22"/>
                <w:szCs w:val="22"/>
              </w:rPr>
            </w:pPr>
            <w:r>
              <w:rPr>
                <w:sz w:val="22"/>
                <w:szCs w:val="22"/>
              </w:rPr>
              <w:t>2024</w:t>
            </w:r>
            <w:r w:rsidRPr="00182383">
              <w:rPr>
                <w:sz w:val="22"/>
                <w:szCs w:val="22"/>
              </w:rPr>
              <w:t>-202</w:t>
            </w:r>
            <w:r>
              <w:rPr>
                <w:sz w:val="22"/>
                <w:szCs w:val="22"/>
              </w:rPr>
              <w:t>8</w:t>
            </w:r>
            <w:r w:rsidRPr="00182383">
              <w:rPr>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r>
      <w:tr w:rsidR="001B30D9" w:rsidRPr="00182383" w:rsidTr="00C348E6">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3</w:t>
            </w:r>
            <w:r w:rsidR="00C348E6" w:rsidRPr="00182383">
              <w:rPr>
                <w:sz w:val="22"/>
                <w:szCs w:val="22"/>
              </w:rPr>
              <w:t>.10</w:t>
            </w:r>
            <w:r w:rsidRPr="00182383">
              <w:rPr>
                <w:sz w:val="22"/>
                <w:szCs w:val="22"/>
              </w:rPr>
              <w:t>.8</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Едукација</w:t>
            </w:r>
            <w:proofErr w:type="spellEnd"/>
            <w:r w:rsidRPr="00182383">
              <w:rPr>
                <w:sz w:val="22"/>
                <w:szCs w:val="22"/>
              </w:rPr>
              <w:t xml:space="preserve"> и </w:t>
            </w:r>
            <w:proofErr w:type="spellStart"/>
            <w:r w:rsidRPr="00182383">
              <w:rPr>
                <w:sz w:val="22"/>
                <w:szCs w:val="22"/>
              </w:rPr>
              <w:t>информисање</w:t>
            </w:r>
            <w:proofErr w:type="spellEnd"/>
            <w:r w:rsidRPr="00182383">
              <w:rPr>
                <w:sz w:val="22"/>
                <w:szCs w:val="22"/>
              </w:rPr>
              <w:t xml:space="preserve"> </w:t>
            </w:r>
            <w:proofErr w:type="spellStart"/>
            <w:r w:rsidRPr="00182383">
              <w:rPr>
                <w:sz w:val="22"/>
                <w:szCs w:val="22"/>
              </w:rPr>
              <w:t>становништва</w:t>
            </w:r>
            <w:proofErr w:type="spellEnd"/>
            <w:r w:rsidRPr="00182383">
              <w:rPr>
                <w:sz w:val="22"/>
                <w:szCs w:val="22"/>
              </w:rPr>
              <w:t xml:space="preserve"> о </w:t>
            </w:r>
            <w:proofErr w:type="spellStart"/>
            <w:r w:rsidRPr="00182383">
              <w:rPr>
                <w:sz w:val="22"/>
                <w:szCs w:val="22"/>
              </w:rPr>
              <w:t>бројности</w:t>
            </w:r>
            <w:proofErr w:type="spellEnd"/>
            <w:r w:rsidRPr="00182383">
              <w:rPr>
                <w:sz w:val="22"/>
                <w:szCs w:val="22"/>
              </w:rPr>
              <w:t xml:space="preserve"> и </w:t>
            </w:r>
            <w:proofErr w:type="spellStart"/>
            <w:r w:rsidRPr="00182383">
              <w:rPr>
                <w:sz w:val="22"/>
                <w:szCs w:val="22"/>
              </w:rPr>
              <w:t>заразности</w:t>
            </w:r>
            <w:proofErr w:type="spellEnd"/>
            <w:r w:rsidRPr="00182383">
              <w:rPr>
                <w:sz w:val="22"/>
                <w:szCs w:val="22"/>
              </w:rPr>
              <w:t xml:space="preserve"> </w:t>
            </w:r>
            <w:proofErr w:type="spellStart"/>
            <w:r w:rsidRPr="00182383">
              <w:rPr>
                <w:sz w:val="22"/>
                <w:szCs w:val="22"/>
              </w:rPr>
              <w:t>комараца</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 xml:space="preserve">ПМФ, ИЗЈЗ/ЗЗЈЗ, ОЦД, </w:t>
            </w:r>
            <w:proofErr w:type="spellStart"/>
            <w:r w:rsidRPr="00182383">
              <w:rPr>
                <w:sz w:val="22"/>
                <w:szCs w:val="22"/>
              </w:rPr>
              <w:t>медији</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color w:val="FF0000"/>
                <w:sz w:val="22"/>
                <w:szCs w:val="22"/>
              </w:rPr>
              <w:t>.</w:t>
            </w:r>
            <w:r w:rsidR="00136E35">
              <w:rPr>
                <w:sz w:val="22"/>
                <w:szCs w:val="22"/>
              </w:rPr>
              <w:t xml:space="preserve"> 2024</w:t>
            </w:r>
            <w:r w:rsidR="00136E35" w:rsidRPr="00182383">
              <w:rPr>
                <w:sz w:val="22"/>
                <w:szCs w:val="22"/>
              </w:rPr>
              <w:t>-202</w:t>
            </w:r>
            <w:r w:rsidR="00136E35">
              <w:rPr>
                <w:sz w:val="22"/>
                <w:szCs w:val="22"/>
              </w:rPr>
              <w:t>8</w:t>
            </w:r>
            <w:r w:rsidR="00136E35" w:rsidRPr="00182383">
              <w:rPr>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r>
      <w:tr w:rsidR="001B30D9" w:rsidRPr="00182383" w:rsidTr="00C348E6">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lastRenderedPageBreak/>
              <w:t>3</w:t>
            </w:r>
            <w:r w:rsidR="00C348E6" w:rsidRPr="00182383">
              <w:rPr>
                <w:sz w:val="22"/>
                <w:szCs w:val="22"/>
              </w:rPr>
              <w:t>.10</w:t>
            </w:r>
            <w:r w:rsidRPr="00182383">
              <w:rPr>
                <w:sz w:val="22"/>
                <w:szCs w:val="22"/>
              </w:rPr>
              <w:t>.9</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Подела</w:t>
            </w:r>
            <w:proofErr w:type="spellEnd"/>
            <w:r w:rsidRPr="00182383">
              <w:rPr>
                <w:sz w:val="22"/>
                <w:szCs w:val="22"/>
              </w:rPr>
              <w:t xml:space="preserve"> </w:t>
            </w:r>
            <w:proofErr w:type="spellStart"/>
            <w:r w:rsidRPr="00182383">
              <w:rPr>
                <w:sz w:val="22"/>
                <w:szCs w:val="22"/>
              </w:rPr>
              <w:t>биолошких</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уништавање</w:t>
            </w:r>
            <w:proofErr w:type="spellEnd"/>
            <w:r w:rsidRPr="00182383">
              <w:rPr>
                <w:sz w:val="22"/>
                <w:szCs w:val="22"/>
              </w:rPr>
              <w:t xml:space="preserve"> </w:t>
            </w:r>
            <w:proofErr w:type="spellStart"/>
            <w:r w:rsidRPr="00182383">
              <w:rPr>
                <w:sz w:val="22"/>
                <w:szCs w:val="22"/>
              </w:rPr>
              <w:t>комараца</w:t>
            </w:r>
            <w:proofErr w:type="spellEnd"/>
            <w:r w:rsidRPr="00182383">
              <w:rPr>
                <w:sz w:val="22"/>
                <w:szCs w:val="22"/>
              </w:rPr>
              <w:t xml:space="preserve"> </w:t>
            </w:r>
            <w:proofErr w:type="spellStart"/>
            <w:r w:rsidRPr="00182383">
              <w:rPr>
                <w:sz w:val="22"/>
                <w:szCs w:val="22"/>
              </w:rPr>
              <w:t>становништву</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 xml:space="preserve">ПМФ, ИЗЈЗ/ЗЗЈЗ; МЗ </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36E35" w:rsidP="001B30D9">
            <w:pPr>
              <w:spacing w:before="60" w:after="60"/>
              <w:jc w:val="both"/>
              <w:rPr>
                <w:sz w:val="22"/>
                <w:szCs w:val="22"/>
              </w:rPr>
            </w:pPr>
            <w:r>
              <w:rPr>
                <w:sz w:val="22"/>
                <w:szCs w:val="22"/>
              </w:rPr>
              <w:t>2024</w:t>
            </w:r>
            <w:r w:rsidRPr="00182383">
              <w:rPr>
                <w:sz w:val="22"/>
                <w:szCs w:val="22"/>
              </w:rPr>
              <w:t>-202</w:t>
            </w:r>
            <w:r>
              <w:rPr>
                <w:sz w:val="22"/>
                <w:szCs w:val="22"/>
              </w:rPr>
              <w:t>8</w:t>
            </w:r>
            <w:r w:rsidRPr="00182383">
              <w:rPr>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r>
      <w:tr w:rsidR="001B30D9" w:rsidRPr="00182383" w:rsidTr="00C348E6">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3</w:t>
            </w:r>
            <w:r w:rsidR="00C348E6" w:rsidRPr="00182383">
              <w:rPr>
                <w:sz w:val="22"/>
                <w:szCs w:val="22"/>
              </w:rPr>
              <w:t>.10</w:t>
            </w:r>
            <w:r w:rsidRPr="00182383">
              <w:rPr>
                <w:sz w:val="22"/>
                <w:szCs w:val="22"/>
              </w:rPr>
              <w:t>.10</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годишњег</w:t>
            </w:r>
            <w:proofErr w:type="spellEnd"/>
            <w:r w:rsidRPr="00182383">
              <w:rPr>
                <w:sz w:val="22"/>
                <w:szCs w:val="22"/>
              </w:rPr>
              <w:t xml:space="preserve"> </w:t>
            </w:r>
            <w:proofErr w:type="spellStart"/>
            <w:r w:rsidRPr="00182383">
              <w:rPr>
                <w:sz w:val="22"/>
                <w:szCs w:val="22"/>
              </w:rPr>
              <w:t>извештаја</w:t>
            </w:r>
            <w:proofErr w:type="spellEnd"/>
            <w:r w:rsidRPr="00182383">
              <w:rPr>
                <w:sz w:val="22"/>
                <w:szCs w:val="22"/>
              </w:rPr>
              <w:t xml:space="preserve"> и </w:t>
            </w:r>
            <w:proofErr w:type="spellStart"/>
            <w:r w:rsidRPr="00182383">
              <w:rPr>
                <w:sz w:val="22"/>
                <w:szCs w:val="22"/>
              </w:rPr>
              <w:t>евалуација</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предлогом</w:t>
            </w:r>
            <w:proofErr w:type="spellEnd"/>
            <w:r w:rsidRPr="00182383">
              <w:rPr>
                <w:sz w:val="22"/>
                <w:szCs w:val="22"/>
              </w:rPr>
              <w:t xml:space="preserve"> </w:t>
            </w:r>
            <w:proofErr w:type="spellStart"/>
            <w:r w:rsidRPr="00182383">
              <w:rPr>
                <w:sz w:val="22"/>
                <w:szCs w:val="22"/>
              </w:rPr>
              <w:t>мера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унапређење</w:t>
            </w:r>
            <w:proofErr w:type="spellEnd"/>
            <w:r w:rsidRPr="00182383">
              <w:rPr>
                <w:sz w:val="22"/>
                <w:szCs w:val="22"/>
              </w:rPr>
              <w:t xml:space="preserve"> </w:t>
            </w:r>
            <w:proofErr w:type="spellStart"/>
            <w:r w:rsidRPr="00182383">
              <w:rPr>
                <w:sz w:val="22"/>
                <w:szCs w:val="22"/>
              </w:rPr>
              <w:t>услова</w:t>
            </w:r>
            <w:proofErr w:type="spellEnd"/>
            <w:r w:rsidRPr="00182383">
              <w:rPr>
                <w:sz w:val="22"/>
                <w:szCs w:val="22"/>
              </w:rPr>
              <w:t xml:space="preserve"> </w:t>
            </w:r>
            <w:proofErr w:type="spellStart"/>
            <w:r w:rsidRPr="00182383">
              <w:rPr>
                <w:sz w:val="22"/>
                <w:szCs w:val="22"/>
              </w:rPr>
              <w:t>животне</w:t>
            </w:r>
            <w:proofErr w:type="spellEnd"/>
            <w:r w:rsidRPr="00182383">
              <w:rPr>
                <w:sz w:val="22"/>
                <w:szCs w:val="22"/>
              </w:rPr>
              <w:t xml:space="preserve"> </w:t>
            </w:r>
            <w:proofErr w:type="spellStart"/>
            <w:r w:rsidRPr="00182383">
              <w:rPr>
                <w:sz w:val="22"/>
                <w:szCs w:val="22"/>
              </w:rPr>
              <w:t>средине</w:t>
            </w:r>
            <w:proofErr w:type="spellEnd"/>
            <w:r w:rsidRPr="00182383">
              <w:rPr>
                <w:sz w:val="22"/>
                <w:szCs w:val="22"/>
              </w:rPr>
              <w:t xml:space="preserve"> и </w:t>
            </w:r>
            <w:proofErr w:type="spellStart"/>
            <w:r w:rsidRPr="00182383">
              <w:rPr>
                <w:sz w:val="22"/>
                <w:szCs w:val="22"/>
              </w:rPr>
              <w:t>заштите</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w:t>
            </w:r>
            <w:proofErr w:type="spellStart"/>
            <w:r w:rsidRPr="00182383">
              <w:rPr>
                <w:sz w:val="22"/>
                <w:szCs w:val="22"/>
              </w:rPr>
              <w:t>људи</w:t>
            </w:r>
            <w:proofErr w:type="spellEnd"/>
          </w:p>
          <w:p w:rsidR="001B30D9" w:rsidRPr="00182383" w:rsidRDefault="001B30D9" w:rsidP="001B30D9">
            <w:pPr>
              <w:spacing w:before="60" w:after="60"/>
              <w:rPr>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ПМФ, ИЗЈЗ/ЗЗЈЗ</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36E35" w:rsidP="001B30D9">
            <w:pPr>
              <w:spacing w:before="60" w:after="60"/>
              <w:jc w:val="both"/>
              <w:rPr>
                <w:sz w:val="22"/>
                <w:szCs w:val="22"/>
              </w:rPr>
            </w:pPr>
            <w:r>
              <w:rPr>
                <w:sz w:val="22"/>
                <w:szCs w:val="22"/>
              </w:rPr>
              <w:t>2024</w:t>
            </w:r>
            <w:r w:rsidRPr="00182383">
              <w:rPr>
                <w:sz w:val="22"/>
                <w:szCs w:val="22"/>
              </w:rPr>
              <w:t>-202</w:t>
            </w:r>
            <w:r>
              <w:rPr>
                <w:sz w:val="22"/>
                <w:szCs w:val="22"/>
              </w:rPr>
              <w:t>8</w:t>
            </w:r>
            <w:r w:rsidRPr="00182383">
              <w:rPr>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r>
    </w:tbl>
    <w:p w:rsidR="00761F58" w:rsidRPr="00182383" w:rsidRDefault="00761F58" w:rsidP="00E61011">
      <w:pPr>
        <w:spacing w:before="200"/>
        <w:rPr>
          <w:sz w:val="22"/>
          <w:szCs w:val="22"/>
        </w:rPr>
      </w:pPr>
    </w:p>
    <w:p w:rsidR="001B30D9" w:rsidRPr="00182383" w:rsidRDefault="001B30D9" w:rsidP="001B30D9">
      <w:pPr>
        <w:spacing w:before="120"/>
        <w:jc w:val="both"/>
        <w:rPr>
          <w:sz w:val="22"/>
          <w:szCs w:val="22"/>
        </w:rPr>
      </w:pPr>
    </w:p>
    <w:tbl>
      <w:tblPr>
        <w:tblW w:w="13150" w:type="dxa"/>
        <w:tblInd w:w="108" w:type="dxa"/>
        <w:tblCellMar>
          <w:left w:w="10" w:type="dxa"/>
          <w:right w:w="10" w:type="dxa"/>
        </w:tblCellMar>
        <w:tblLook w:val="00A0" w:firstRow="1" w:lastRow="0" w:firstColumn="1" w:lastColumn="0" w:noHBand="0" w:noVBand="0"/>
      </w:tblPr>
      <w:tblGrid>
        <w:gridCol w:w="1465"/>
        <w:gridCol w:w="1936"/>
        <w:gridCol w:w="1080"/>
        <w:gridCol w:w="674"/>
        <w:gridCol w:w="500"/>
        <w:gridCol w:w="82"/>
        <w:gridCol w:w="1100"/>
        <w:gridCol w:w="82"/>
        <w:gridCol w:w="781"/>
        <w:gridCol w:w="373"/>
        <w:gridCol w:w="1169"/>
        <w:gridCol w:w="1531"/>
        <w:gridCol w:w="82"/>
        <w:gridCol w:w="2231"/>
        <w:gridCol w:w="64"/>
      </w:tblGrid>
      <w:tr w:rsidR="001B30D9" w:rsidRPr="00182383" w:rsidTr="001B0551">
        <w:trPr>
          <w:gridAfter w:val="1"/>
          <w:wAfter w:w="82" w:type="dxa"/>
          <w:trHeight w:val="1"/>
        </w:trPr>
        <w:tc>
          <w:tcPr>
            <w:tcW w:w="1490"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1B30D9" w:rsidRPr="00182383" w:rsidRDefault="001B30D9" w:rsidP="001B30D9">
            <w:pPr>
              <w:spacing w:before="60" w:after="60"/>
              <w:jc w:val="both"/>
              <w:rPr>
                <w:sz w:val="22"/>
                <w:szCs w:val="22"/>
              </w:rPr>
            </w:pPr>
            <w:r w:rsidRPr="00182383">
              <w:rPr>
                <w:b/>
                <w:sz w:val="22"/>
                <w:szCs w:val="22"/>
              </w:rPr>
              <w:t>МЕРА 3.</w:t>
            </w:r>
            <w:r w:rsidR="00C348E6" w:rsidRPr="00182383">
              <w:rPr>
                <w:b/>
                <w:sz w:val="22"/>
                <w:szCs w:val="22"/>
              </w:rPr>
              <w:t>11</w:t>
            </w:r>
            <w:r w:rsidRPr="00182383">
              <w:rPr>
                <w:b/>
                <w:sz w:val="22"/>
                <w:szCs w:val="22"/>
              </w:rPr>
              <w:t>:</w:t>
            </w:r>
          </w:p>
        </w:tc>
        <w:tc>
          <w:tcPr>
            <w:tcW w:w="3138" w:type="dxa"/>
            <w:gridSpan w:val="3"/>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1B30D9" w:rsidRPr="00182383" w:rsidRDefault="001B30D9" w:rsidP="001B30D9">
            <w:pPr>
              <w:spacing w:before="60" w:after="60"/>
              <w:jc w:val="both"/>
              <w:rPr>
                <w:sz w:val="22"/>
                <w:szCs w:val="22"/>
              </w:rPr>
            </w:pPr>
            <w:proofErr w:type="spellStart"/>
            <w:r w:rsidRPr="00182383">
              <w:rPr>
                <w:sz w:val="22"/>
                <w:szCs w:val="22"/>
              </w:rPr>
              <w:t>Праћење</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исправности</w:t>
            </w:r>
            <w:proofErr w:type="spellEnd"/>
            <w:r w:rsidRPr="00182383">
              <w:rPr>
                <w:sz w:val="22"/>
                <w:szCs w:val="22"/>
              </w:rPr>
              <w:t xml:space="preserve"> </w:t>
            </w:r>
            <w:proofErr w:type="spellStart"/>
            <w:r w:rsidRPr="00182383">
              <w:rPr>
                <w:sz w:val="22"/>
                <w:szCs w:val="22"/>
              </w:rPr>
              <w:t>воде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пиће</w:t>
            </w:r>
            <w:proofErr w:type="spellEnd"/>
            <w:r w:rsidRPr="00182383">
              <w:rPr>
                <w:sz w:val="22"/>
                <w:szCs w:val="22"/>
              </w:rPr>
              <w:t xml:space="preserve"> </w:t>
            </w:r>
            <w:proofErr w:type="spellStart"/>
            <w:r w:rsidRPr="00182383">
              <w:rPr>
                <w:sz w:val="22"/>
                <w:szCs w:val="22"/>
              </w:rPr>
              <w:t>из</w:t>
            </w:r>
            <w:proofErr w:type="spellEnd"/>
            <w:r w:rsidRPr="00182383">
              <w:rPr>
                <w:sz w:val="22"/>
                <w:szCs w:val="22"/>
              </w:rPr>
              <w:t xml:space="preserve"> </w:t>
            </w:r>
            <w:proofErr w:type="spellStart"/>
            <w:r w:rsidRPr="00182383">
              <w:rPr>
                <w:sz w:val="22"/>
                <w:szCs w:val="22"/>
              </w:rPr>
              <w:t>јавних</w:t>
            </w:r>
            <w:proofErr w:type="spellEnd"/>
            <w:r w:rsidRPr="00182383">
              <w:rPr>
                <w:sz w:val="22"/>
                <w:szCs w:val="22"/>
              </w:rPr>
              <w:t xml:space="preserve"> </w:t>
            </w:r>
            <w:proofErr w:type="spellStart"/>
            <w:r w:rsidRPr="00182383">
              <w:rPr>
                <w:sz w:val="22"/>
                <w:szCs w:val="22"/>
              </w:rPr>
              <w:t>бунара</w:t>
            </w:r>
            <w:proofErr w:type="spellEnd"/>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1B30D9" w:rsidRPr="00182383" w:rsidRDefault="001B30D9" w:rsidP="001B30D9">
            <w:pPr>
              <w:spacing w:before="60" w:after="60"/>
              <w:jc w:val="both"/>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
        </w:tc>
        <w:tc>
          <w:tcPr>
            <w:tcW w:w="6747" w:type="dxa"/>
            <w:gridSpan w:val="7"/>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tcPr>
          <w:p w:rsidR="001B30D9" w:rsidRPr="00182383" w:rsidRDefault="001B30D9" w:rsidP="001B30D9">
            <w:pPr>
              <w:spacing w:before="60" w:after="60"/>
              <w:jc w:val="both"/>
              <w:rPr>
                <w:sz w:val="22"/>
                <w:szCs w:val="22"/>
              </w:rPr>
            </w:pPr>
          </w:p>
        </w:tc>
      </w:tr>
      <w:tr w:rsidR="001B30D9" w:rsidRPr="00182383" w:rsidTr="001B0551">
        <w:trPr>
          <w:gridAfter w:val="1"/>
          <w:wAfter w:w="82" w:type="dxa"/>
          <w:trHeight w:val="1"/>
        </w:trPr>
        <w:tc>
          <w:tcPr>
            <w:tcW w:w="149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1B30D9" w:rsidRPr="00182383" w:rsidRDefault="001B30D9" w:rsidP="001B30D9">
            <w:pPr>
              <w:spacing w:before="60" w:after="60"/>
              <w:jc w:val="both"/>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3138"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1B30D9" w:rsidRPr="00182383" w:rsidRDefault="001B30D9" w:rsidP="001B30D9">
            <w:pPr>
              <w:spacing w:before="60" w:after="60"/>
              <w:jc w:val="both"/>
              <w:rPr>
                <w:sz w:val="22"/>
                <w:szCs w:val="22"/>
              </w:rPr>
            </w:pPr>
            <w:r w:rsidRPr="00182383">
              <w:rPr>
                <w:sz w:val="22"/>
                <w:szCs w:val="22"/>
              </w:rPr>
              <w:t>ЈКП, ЈЛС</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1B30D9" w:rsidRPr="00182383" w:rsidRDefault="001B30D9" w:rsidP="001B30D9">
            <w:pPr>
              <w:spacing w:before="60" w:after="60"/>
              <w:jc w:val="both"/>
              <w:rPr>
                <w:sz w:val="22"/>
                <w:szCs w:val="22"/>
              </w:rPr>
            </w:pPr>
            <w:proofErr w:type="spellStart"/>
            <w:r w:rsidRPr="00182383">
              <w:rPr>
                <w:sz w:val="22"/>
                <w:szCs w:val="22"/>
              </w:rPr>
              <w:t>Партнери</w:t>
            </w:r>
            <w:proofErr w:type="spellEnd"/>
            <w:r w:rsidRPr="00182383">
              <w:rPr>
                <w:sz w:val="22"/>
                <w:szCs w:val="22"/>
              </w:rPr>
              <w:t>:</w:t>
            </w:r>
          </w:p>
        </w:tc>
        <w:tc>
          <w:tcPr>
            <w:tcW w:w="6747" w:type="dxa"/>
            <w:gridSpan w:val="7"/>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1B30D9" w:rsidRPr="00182383" w:rsidRDefault="001B30D9" w:rsidP="001B30D9">
            <w:pPr>
              <w:spacing w:before="60" w:after="60"/>
              <w:jc w:val="both"/>
              <w:rPr>
                <w:sz w:val="22"/>
                <w:szCs w:val="22"/>
              </w:rPr>
            </w:pPr>
            <w:r w:rsidRPr="00182383">
              <w:rPr>
                <w:sz w:val="22"/>
                <w:szCs w:val="22"/>
              </w:rPr>
              <w:t>МЗ-</w:t>
            </w:r>
            <w:proofErr w:type="spellStart"/>
            <w:r w:rsidRPr="00182383">
              <w:rPr>
                <w:sz w:val="22"/>
                <w:szCs w:val="22"/>
              </w:rPr>
              <w:t>Санитарна</w:t>
            </w:r>
            <w:proofErr w:type="spellEnd"/>
            <w:r w:rsidRPr="00182383">
              <w:rPr>
                <w:sz w:val="22"/>
                <w:szCs w:val="22"/>
              </w:rPr>
              <w:t xml:space="preserve"> </w:t>
            </w:r>
            <w:proofErr w:type="spellStart"/>
            <w:r w:rsidRPr="00182383">
              <w:rPr>
                <w:sz w:val="22"/>
                <w:szCs w:val="22"/>
              </w:rPr>
              <w:t>инспекција</w:t>
            </w:r>
            <w:proofErr w:type="spellEnd"/>
            <w:r w:rsidRPr="00182383">
              <w:rPr>
                <w:sz w:val="22"/>
                <w:szCs w:val="22"/>
              </w:rPr>
              <w:t xml:space="preserve">, </w:t>
            </w:r>
            <w:proofErr w:type="spellStart"/>
            <w:r w:rsidRPr="00182383">
              <w:rPr>
                <w:sz w:val="22"/>
                <w:szCs w:val="22"/>
              </w:rPr>
              <w:t>Институт</w:t>
            </w:r>
            <w:proofErr w:type="spellEnd"/>
            <w:r w:rsidRPr="00182383">
              <w:rPr>
                <w:sz w:val="22"/>
                <w:szCs w:val="22"/>
              </w:rPr>
              <w:t>/</w:t>
            </w:r>
            <w:proofErr w:type="spellStart"/>
            <w:r w:rsidRPr="00182383">
              <w:rPr>
                <w:sz w:val="22"/>
                <w:szCs w:val="22"/>
              </w:rPr>
              <w:t>Завод</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p>
        </w:tc>
      </w:tr>
      <w:tr w:rsidR="001B30D9" w:rsidRPr="00182383" w:rsidTr="001B0551">
        <w:trPr>
          <w:gridAfter w:val="1"/>
          <w:wAfter w:w="82" w:type="dxa"/>
          <w:trHeight w:val="1"/>
        </w:trPr>
        <w:tc>
          <w:tcPr>
            <w:tcW w:w="149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1B30D9" w:rsidRPr="00182383" w:rsidRDefault="001B30D9" w:rsidP="001B30D9">
            <w:pPr>
              <w:spacing w:before="60" w:after="60"/>
              <w:jc w:val="both"/>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1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1B30D9" w:rsidRPr="00182383" w:rsidRDefault="00182383" w:rsidP="001B30D9">
            <w:pPr>
              <w:spacing w:before="60" w:after="60"/>
              <w:jc w:val="both"/>
              <w:rPr>
                <w:sz w:val="22"/>
                <w:szCs w:val="22"/>
              </w:rPr>
            </w:pPr>
            <w:r w:rsidRPr="00182383">
              <w:rPr>
                <w:sz w:val="22"/>
                <w:szCs w:val="22"/>
              </w:rPr>
              <w:t>2024</w:t>
            </w:r>
            <w:r w:rsidR="001B30D9" w:rsidRPr="00182383">
              <w:rPr>
                <w:sz w:val="22"/>
                <w:szCs w:val="22"/>
              </w:rPr>
              <w:t>-202</w:t>
            </w:r>
            <w:r w:rsidRPr="00182383">
              <w:rPr>
                <w:sz w:val="22"/>
                <w:szCs w:val="22"/>
              </w:rPr>
              <w:t>8</w:t>
            </w:r>
            <w:r w:rsidR="001B30D9" w:rsidRPr="00182383">
              <w:rPr>
                <w:sz w:val="22"/>
                <w:szCs w:val="22"/>
              </w:rPr>
              <w:t>.</w:t>
            </w:r>
          </w:p>
        </w:tc>
        <w:tc>
          <w:tcPr>
            <w:tcW w:w="2721" w:type="dxa"/>
            <w:gridSpan w:val="5"/>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1B30D9" w:rsidRPr="00182383" w:rsidRDefault="001B30D9" w:rsidP="001B30D9">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6747" w:type="dxa"/>
            <w:gridSpan w:val="7"/>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1B30D9" w:rsidRPr="00182383" w:rsidRDefault="001B30D9" w:rsidP="001B30D9">
            <w:pPr>
              <w:spacing w:before="60" w:after="60"/>
              <w:jc w:val="both"/>
              <w:rPr>
                <w:sz w:val="22"/>
                <w:szCs w:val="22"/>
              </w:rPr>
            </w:pPr>
          </w:p>
        </w:tc>
      </w:tr>
      <w:tr w:rsidR="001B30D9" w:rsidRPr="00182383" w:rsidTr="001B0551">
        <w:trPr>
          <w:gridAfter w:val="1"/>
          <w:wAfter w:w="82" w:type="dxa"/>
          <w:trHeight w:val="1"/>
        </w:trPr>
        <w:tc>
          <w:tcPr>
            <w:tcW w:w="149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10" w:type="dxa"/>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1B30D9" w:rsidRPr="00182383" w:rsidRDefault="001B0551" w:rsidP="001B30D9">
            <w:pPr>
              <w:spacing w:before="60" w:after="60"/>
              <w:jc w:val="right"/>
              <w:rPr>
                <w:sz w:val="22"/>
                <w:szCs w:val="22"/>
              </w:rPr>
            </w:pPr>
            <w:r w:rsidRPr="00182383">
              <w:rPr>
                <w:sz w:val="22"/>
                <w:szCs w:val="22"/>
              </w:rPr>
              <w:t>1.750.000,00</w:t>
            </w:r>
          </w:p>
        </w:tc>
        <w:tc>
          <w:tcPr>
            <w:tcW w:w="1530"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054" w:type="dxa"/>
            <w:gridSpan w:val="4"/>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1B30D9" w:rsidRPr="00182383" w:rsidRDefault="001B0551" w:rsidP="001B30D9">
            <w:pPr>
              <w:spacing w:before="60" w:after="60"/>
              <w:jc w:val="right"/>
              <w:rPr>
                <w:sz w:val="22"/>
                <w:szCs w:val="22"/>
              </w:rPr>
            </w:pPr>
            <w:r w:rsidRPr="00182383">
              <w:rPr>
                <w:sz w:val="22"/>
                <w:szCs w:val="22"/>
              </w:rPr>
              <w:t>350.000,00</w:t>
            </w:r>
          </w:p>
        </w:tc>
        <w:tc>
          <w:tcPr>
            <w:tcW w:w="3232" w:type="dxa"/>
            <w:gridSpan w:val="3"/>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1B30D9" w:rsidRPr="00182383" w:rsidRDefault="001B30D9" w:rsidP="001B30D9">
            <w:pPr>
              <w:spacing w:before="60" w:after="60"/>
              <w:rPr>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2652" w:type="dxa"/>
            <w:gridSpan w:val="2"/>
            <w:tcBorders>
              <w:top w:val="single" w:sz="4" w:space="0" w:color="000000"/>
              <w:left w:val="single" w:sz="4" w:space="0" w:color="000000"/>
              <w:bottom w:val="single" w:sz="4" w:space="0" w:color="000000"/>
              <w:right w:val="single" w:sz="4" w:space="0" w:color="000000"/>
            </w:tcBorders>
            <w:shd w:val="clear" w:color="auto" w:fill="FBD4B4"/>
            <w:tcMar>
              <w:left w:w="108" w:type="dxa"/>
              <w:right w:w="108" w:type="dxa"/>
            </w:tcMar>
          </w:tcPr>
          <w:p w:rsidR="001B30D9" w:rsidRPr="00182383" w:rsidRDefault="001B0551" w:rsidP="001B30D9">
            <w:pPr>
              <w:spacing w:before="60" w:after="60"/>
              <w:jc w:val="right"/>
              <w:rPr>
                <w:sz w:val="22"/>
                <w:szCs w:val="22"/>
              </w:rPr>
            </w:pPr>
            <w:r>
              <w:rPr>
                <w:sz w:val="22"/>
                <w:szCs w:val="22"/>
              </w:rPr>
              <w:t xml:space="preserve">ЈЛС: </w:t>
            </w:r>
            <w:r w:rsidRPr="00182383">
              <w:rPr>
                <w:sz w:val="22"/>
                <w:szCs w:val="22"/>
              </w:rPr>
              <w:t>350.000,00</w:t>
            </w:r>
          </w:p>
        </w:tc>
      </w:tr>
      <w:tr w:rsidR="001B30D9" w:rsidRPr="00182383" w:rsidTr="001B0551">
        <w:trPr>
          <w:trHeight w:val="1"/>
        </w:trPr>
        <w:tc>
          <w:tcPr>
            <w:tcW w:w="3600" w:type="dxa"/>
            <w:gridSpan w:val="2"/>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236" w:type="dxa"/>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376" w:type="dxa"/>
            <w:gridSpan w:val="3"/>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191" w:type="dxa"/>
            <w:gridSpan w:val="2"/>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4095" w:type="dxa"/>
            <w:gridSpan w:val="5"/>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652" w:type="dxa"/>
            <w:gridSpan w:val="2"/>
            <w:vMerge w:val="restart"/>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1B0551" w:rsidRPr="00182383" w:rsidTr="001B0551">
        <w:trPr>
          <w:trHeight w:val="1"/>
        </w:trPr>
        <w:tc>
          <w:tcPr>
            <w:tcW w:w="3600" w:type="dxa"/>
            <w:gridSpan w:val="2"/>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1B30D9" w:rsidRPr="00182383" w:rsidRDefault="001B30D9" w:rsidP="001B30D9">
            <w:pPr>
              <w:spacing w:after="200" w:line="276" w:lineRule="auto"/>
              <w:rPr>
                <w:sz w:val="22"/>
                <w:szCs w:val="22"/>
              </w:rPr>
            </w:pPr>
          </w:p>
        </w:tc>
        <w:tc>
          <w:tcPr>
            <w:tcW w:w="236" w:type="dxa"/>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1B30D9" w:rsidRPr="00182383" w:rsidRDefault="001B30D9" w:rsidP="001B30D9">
            <w:pPr>
              <w:spacing w:after="200" w:line="276" w:lineRule="auto"/>
              <w:rPr>
                <w:sz w:val="22"/>
                <w:szCs w:val="22"/>
              </w:rPr>
            </w:pPr>
          </w:p>
        </w:tc>
        <w:tc>
          <w:tcPr>
            <w:tcW w:w="1376" w:type="dxa"/>
            <w:gridSpan w:val="3"/>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1B30D9" w:rsidRPr="00182383" w:rsidRDefault="001B30D9" w:rsidP="001B30D9">
            <w:pPr>
              <w:spacing w:after="200" w:line="276" w:lineRule="auto"/>
              <w:rPr>
                <w:sz w:val="22"/>
                <w:szCs w:val="22"/>
              </w:rPr>
            </w:pPr>
          </w:p>
        </w:tc>
        <w:tc>
          <w:tcPr>
            <w:tcW w:w="1191" w:type="dxa"/>
            <w:gridSpan w:val="2"/>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1B30D9" w:rsidRPr="00182383" w:rsidRDefault="001B30D9" w:rsidP="001B30D9">
            <w:pPr>
              <w:spacing w:after="200" w:line="276" w:lineRule="auto"/>
              <w:rPr>
                <w:sz w:val="22"/>
                <w:szCs w:val="22"/>
              </w:rPr>
            </w:pPr>
          </w:p>
        </w:tc>
        <w:tc>
          <w:tcPr>
            <w:tcW w:w="1155"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1B30D9" w:rsidRPr="00182383" w:rsidRDefault="001B30D9" w:rsidP="001B30D9">
            <w:pPr>
              <w:spacing w:before="60" w:after="60"/>
              <w:jc w:val="center"/>
              <w:rPr>
                <w:sz w:val="22"/>
                <w:szCs w:val="22"/>
              </w:rPr>
            </w:pPr>
            <w:r w:rsidRPr="00182383">
              <w:rPr>
                <w:sz w:val="22"/>
                <w:szCs w:val="22"/>
              </w:rPr>
              <w:t>2023</w:t>
            </w:r>
          </w:p>
        </w:tc>
        <w:tc>
          <w:tcPr>
            <w:tcW w:w="1169" w:type="dxa"/>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1B30D9" w:rsidRPr="00182383" w:rsidRDefault="001B30D9" w:rsidP="001B30D9">
            <w:pPr>
              <w:spacing w:before="60" w:after="60"/>
              <w:jc w:val="center"/>
              <w:rPr>
                <w:sz w:val="22"/>
                <w:szCs w:val="22"/>
              </w:rPr>
            </w:pPr>
            <w:r w:rsidRPr="00182383">
              <w:rPr>
                <w:sz w:val="22"/>
                <w:szCs w:val="22"/>
              </w:rPr>
              <w:t>2024.</w:t>
            </w:r>
          </w:p>
        </w:tc>
        <w:tc>
          <w:tcPr>
            <w:tcW w:w="1771" w:type="dxa"/>
            <w:gridSpan w:val="2"/>
            <w:tcBorders>
              <w:top w:val="single" w:sz="4" w:space="0" w:color="000000"/>
              <w:left w:val="single" w:sz="4" w:space="0" w:color="000000"/>
              <w:bottom w:val="single" w:sz="4" w:space="0" w:color="000000"/>
              <w:right w:val="single" w:sz="4" w:space="0" w:color="000000"/>
            </w:tcBorders>
            <w:shd w:val="clear" w:color="auto" w:fill="E36C0A"/>
            <w:tcMar>
              <w:left w:w="108" w:type="dxa"/>
              <w:right w:w="108" w:type="dxa"/>
            </w:tcMar>
            <w:vAlign w:val="center"/>
          </w:tcPr>
          <w:p w:rsidR="001B30D9" w:rsidRPr="00182383" w:rsidRDefault="001B30D9" w:rsidP="001B30D9">
            <w:pPr>
              <w:spacing w:before="60" w:after="60"/>
              <w:jc w:val="center"/>
              <w:rPr>
                <w:sz w:val="22"/>
                <w:szCs w:val="22"/>
              </w:rPr>
            </w:pPr>
            <w:r w:rsidRPr="00182383">
              <w:rPr>
                <w:sz w:val="22"/>
                <w:szCs w:val="22"/>
              </w:rPr>
              <w:t>2026.</w:t>
            </w:r>
          </w:p>
        </w:tc>
        <w:tc>
          <w:tcPr>
            <w:tcW w:w="2652" w:type="dxa"/>
            <w:gridSpan w:val="2"/>
            <w:vMerge/>
            <w:tcBorders>
              <w:top w:val="single" w:sz="4" w:space="0" w:color="000000"/>
              <w:left w:val="single" w:sz="4" w:space="0" w:color="000000"/>
              <w:bottom w:val="single" w:sz="4" w:space="0" w:color="000000"/>
              <w:right w:val="single" w:sz="4" w:space="0" w:color="000000"/>
            </w:tcBorders>
            <w:shd w:val="clear" w:color="auto" w:fill="FABF8F"/>
            <w:tcMar>
              <w:left w:w="108" w:type="dxa"/>
              <w:right w:w="108" w:type="dxa"/>
            </w:tcMar>
            <w:vAlign w:val="center"/>
          </w:tcPr>
          <w:p w:rsidR="001B30D9" w:rsidRPr="00182383" w:rsidRDefault="001B30D9" w:rsidP="001B30D9">
            <w:pPr>
              <w:spacing w:after="200" w:line="276" w:lineRule="auto"/>
              <w:rPr>
                <w:sz w:val="22"/>
                <w:szCs w:val="22"/>
              </w:rPr>
            </w:pPr>
          </w:p>
        </w:tc>
      </w:tr>
      <w:tr w:rsidR="001B0551" w:rsidRPr="00182383" w:rsidTr="001B0551">
        <w:trPr>
          <w:trHeight w:val="1"/>
        </w:trPr>
        <w:tc>
          <w:tcPr>
            <w:tcW w:w="36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Проценат</w:t>
            </w:r>
            <w:proofErr w:type="spellEnd"/>
            <w:r w:rsidRPr="00182383">
              <w:rPr>
                <w:sz w:val="22"/>
                <w:szCs w:val="22"/>
              </w:rPr>
              <w:t xml:space="preserve"> </w:t>
            </w:r>
            <w:proofErr w:type="spellStart"/>
            <w:r w:rsidRPr="00182383">
              <w:rPr>
                <w:sz w:val="22"/>
                <w:szCs w:val="22"/>
              </w:rPr>
              <w:t>бунара</w:t>
            </w:r>
            <w:proofErr w:type="spellEnd"/>
            <w:r w:rsidRPr="00182383">
              <w:rPr>
                <w:sz w:val="22"/>
                <w:szCs w:val="22"/>
              </w:rPr>
              <w:t xml:space="preserve"> </w:t>
            </w:r>
            <w:proofErr w:type="spellStart"/>
            <w:r w:rsidRPr="00182383">
              <w:rPr>
                <w:sz w:val="22"/>
                <w:szCs w:val="22"/>
              </w:rPr>
              <w:t>код</w:t>
            </w:r>
            <w:proofErr w:type="spellEnd"/>
            <w:r w:rsidRPr="00182383">
              <w:rPr>
                <w:sz w:val="22"/>
                <w:szCs w:val="22"/>
              </w:rPr>
              <w:t xml:space="preserve"> </w:t>
            </w:r>
            <w:proofErr w:type="spellStart"/>
            <w:r w:rsidRPr="00182383">
              <w:rPr>
                <w:sz w:val="22"/>
                <w:szCs w:val="22"/>
              </w:rPr>
              <w:t>којих</w:t>
            </w:r>
            <w:proofErr w:type="spellEnd"/>
            <w:r w:rsidRPr="00182383">
              <w:rPr>
                <w:sz w:val="22"/>
                <w:szCs w:val="22"/>
              </w:rPr>
              <w:t xml:space="preserve"> </w:t>
            </w:r>
            <w:proofErr w:type="spellStart"/>
            <w:r w:rsidRPr="00182383">
              <w:rPr>
                <w:sz w:val="22"/>
                <w:szCs w:val="22"/>
              </w:rPr>
              <w:t>се</w:t>
            </w:r>
            <w:proofErr w:type="spellEnd"/>
            <w:r w:rsidRPr="00182383">
              <w:rPr>
                <w:sz w:val="22"/>
                <w:szCs w:val="22"/>
              </w:rPr>
              <w:t xml:space="preserve"> </w:t>
            </w:r>
            <w:proofErr w:type="spellStart"/>
            <w:r w:rsidRPr="00182383">
              <w:rPr>
                <w:sz w:val="22"/>
                <w:szCs w:val="22"/>
              </w:rPr>
              <w:t>прати</w:t>
            </w:r>
            <w:proofErr w:type="spellEnd"/>
            <w:r w:rsidRPr="00182383">
              <w:rPr>
                <w:sz w:val="22"/>
                <w:szCs w:val="22"/>
              </w:rPr>
              <w:t xml:space="preserve"> </w:t>
            </w:r>
            <w:proofErr w:type="spellStart"/>
            <w:r w:rsidRPr="00182383">
              <w:rPr>
                <w:sz w:val="22"/>
                <w:szCs w:val="22"/>
              </w:rPr>
              <w:t>здравствена</w:t>
            </w:r>
            <w:proofErr w:type="spellEnd"/>
            <w:r w:rsidRPr="00182383">
              <w:rPr>
                <w:sz w:val="22"/>
                <w:szCs w:val="22"/>
              </w:rPr>
              <w:t xml:space="preserve"> </w:t>
            </w:r>
            <w:proofErr w:type="spellStart"/>
            <w:r w:rsidRPr="00182383">
              <w:rPr>
                <w:sz w:val="22"/>
                <w:szCs w:val="22"/>
              </w:rPr>
              <w:t>исправност</w:t>
            </w:r>
            <w:proofErr w:type="spellEnd"/>
            <w:r w:rsidRPr="00182383">
              <w:rPr>
                <w:sz w:val="22"/>
                <w:szCs w:val="22"/>
              </w:rPr>
              <w:t xml:space="preserve"> </w:t>
            </w:r>
            <w:proofErr w:type="spellStart"/>
            <w:r w:rsidRPr="00182383">
              <w:rPr>
                <w:sz w:val="22"/>
                <w:szCs w:val="22"/>
              </w:rPr>
              <w:t>воде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пиће</w:t>
            </w:r>
            <w:proofErr w:type="spellEnd"/>
            <w:r w:rsidRPr="00182383">
              <w:rPr>
                <w:sz w:val="22"/>
                <w:szCs w:val="22"/>
              </w:rPr>
              <w:t xml:space="preserve"> у </w:t>
            </w:r>
            <w:proofErr w:type="spellStart"/>
            <w:r w:rsidRPr="00182383">
              <w:rPr>
                <w:sz w:val="22"/>
                <w:szCs w:val="22"/>
              </w:rPr>
              <w:t>односу</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укупан</w:t>
            </w:r>
            <w:proofErr w:type="spellEnd"/>
            <w:r w:rsidRPr="00182383">
              <w:rPr>
                <w:sz w:val="22"/>
                <w:szCs w:val="22"/>
              </w:rPr>
              <w:t xml:space="preserve"> </w:t>
            </w:r>
            <w:proofErr w:type="spellStart"/>
            <w:r w:rsidRPr="00182383">
              <w:rPr>
                <w:sz w:val="22"/>
                <w:szCs w:val="22"/>
              </w:rPr>
              <w:t>број</w:t>
            </w:r>
            <w:proofErr w:type="spellEnd"/>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center"/>
              <w:rPr>
                <w:sz w:val="22"/>
                <w:szCs w:val="22"/>
              </w:rPr>
            </w:pPr>
            <w:proofErr w:type="spellStart"/>
            <w:r w:rsidRPr="00182383">
              <w:rPr>
                <w:sz w:val="22"/>
                <w:szCs w:val="22"/>
              </w:rPr>
              <w:t>Број</w:t>
            </w:r>
            <w:proofErr w:type="spellEnd"/>
          </w:p>
        </w:tc>
        <w:tc>
          <w:tcPr>
            <w:tcW w:w="13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center"/>
              <w:rPr>
                <w:sz w:val="22"/>
                <w:szCs w:val="22"/>
              </w:rPr>
            </w:pPr>
            <w:r w:rsidRPr="00182383">
              <w:rPr>
                <w:sz w:val="22"/>
                <w:szCs w:val="22"/>
              </w:rPr>
              <w:t>2022.</w:t>
            </w:r>
          </w:p>
        </w:tc>
        <w:tc>
          <w:tcPr>
            <w:tcW w:w="11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center"/>
              <w:rPr>
                <w:sz w:val="22"/>
                <w:szCs w:val="22"/>
              </w:rPr>
            </w:pPr>
            <w:r w:rsidRPr="00182383">
              <w:rPr>
                <w:sz w:val="22"/>
                <w:szCs w:val="22"/>
              </w:rPr>
              <w:t>22(91,7%)</w:t>
            </w:r>
          </w:p>
        </w:tc>
        <w:tc>
          <w:tcPr>
            <w:tcW w:w="11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center"/>
              <w:rPr>
                <w:sz w:val="22"/>
                <w:szCs w:val="22"/>
              </w:rPr>
            </w:pPr>
            <w:r w:rsidRPr="00182383">
              <w:rPr>
                <w:sz w:val="22"/>
                <w:szCs w:val="22"/>
              </w:rPr>
              <w:t>22(91,7%)</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center"/>
              <w:rPr>
                <w:sz w:val="22"/>
                <w:szCs w:val="22"/>
              </w:rPr>
            </w:pPr>
            <w:r w:rsidRPr="00182383">
              <w:rPr>
                <w:sz w:val="22"/>
                <w:szCs w:val="22"/>
              </w:rPr>
              <w:t>23(95,8%)</w:t>
            </w:r>
          </w:p>
        </w:tc>
        <w:tc>
          <w:tcPr>
            <w:tcW w:w="17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center"/>
              <w:rPr>
                <w:sz w:val="22"/>
                <w:szCs w:val="22"/>
              </w:rPr>
            </w:pPr>
            <w:r w:rsidRPr="00182383">
              <w:rPr>
                <w:sz w:val="22"/>
                <w:szCs w:val="22"/>
              </w:rPr>
              <w:t>24(100%)</w:t>
            </w:r>
          </w:p>
        </w:tc>
        <w:tc>
          <w:tcPr>
            <w:tcW w:w="26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ЈЛС</w:t>
            </w:r>
          </w:p>
          <w:p w:rsidR="001B30D9" w:rsidRPr="00182383" w:rsidRDefault="001B30D9" w:rsidP="001B30D9">
            <w:pPr>
              <w:spacing w:before="60" w:after="60"/>
              <w:rPr>
                <w:sz w:val="22"/>
                <w:szCs w:val="22"/>
              </w:rPr>
            </w:pPr>
            <w:r w:rsidRPr="00182383">
              <w:rPr>
                <w:sz w:val="22"/>
                <w:szCs w:val="22"/>
              </w:rPr>
              <w:t>ЗЈЗ/ИЗЈЗ, ЈКП</w:t>
            </w:r>
          </w:p>
        </w:tc>
      </w:tr>
    </w:tbl>
    <w:p w:rsidR="001B30D9" w:rsidRPr="00182383" w:rsidRDefault="001B30D9" w:rsidP="001B30D9">
      <w:pPr>
        <w:spacing w:before="240"/>
        <w:jc w:val="both"/>
        <w:rPr>
          <w:sz w:val="22"/>
          <w:szCs w:val="22"/>
        </w:rPr>
      </w:pPr>
    </w:p>
    <w:tbl>
      <w:tblPr>
        <w:tblW w:w="0" w:type="auto"/>
        <w:tblInd w:w="108" w:type="dxa"/>
        <w:tblCellMar>
          <w:left w:w="10" w:type="dxa"/>
          <w:right w:w="10" w:type="dxa"/>
        </w:tblCellMar>
        <w:tblLook w:val="00A0" w:firstRow="1" w:lastRow="0" w:firstColumn="1" w:lastColumn="0" w:noHBand="0" w:noVBand="0"/>
      </w:tblPr>
      <w:tblGrid>
        <w:gridCol w:w="987"/>
        <w:gridCol w:w="2406"/>
        <w:gridCol w:w="1078"/>
        <w:gridCol w:w="1349"/>
        <w:gridCol w:w="1437"/>
        <w:gridCol w:w="1371"/>
        <w:gridCol w:w="1869"/>
        <w:gridCol w:w="2571"/>
      </w:tblGrid>
      <w:tr w:rsidR="001B30D9" w:rsidRPr="00182383" w:rsidTr="00182383">
        <w:trPr>
          <w:trHeight w:val="1"/>
        </w:trPr>
        <w:tc>
          <w:tcPr>
            <w:tcW w:w="99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B30D9" w:rsidRPr="00182383" w:rsidRDefault="001B30D9" w:rsidP="001B30D9">
            <w:pPr>
              <w:spacing w:before="60" w:after="60"/>
              <w:rPr>
                <w:sz w:val="22"/>
                <w:szCs w:val="22"/>
              </w:rPr>
            </w:pPr>
            <w:proofErr w:type="spellStart"/>
            <w:r w:rsidRPr="00182383">
              <w:rPr>
                <w:sz w:val="22"/>
                <w:szCs w:val="22"/>
              </w:rPr>
              <w:t>Ознака</w:t>
            </w:r>
            <w:proofErr w:type="spellEnd"/>
          </w:p>
        </w:tc>
        <w:tc>
          <w:tcPr>
            <w:tcW w:w="243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B30D9" w:rsidRPr="00182383" w:rsidRDefault="001B30D9" w:rsidP="001B30D9">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Носилац</w:t>
            </w:r>
            <w:proofErr w:type="spellEnd"/>
          </w:p>
        </w:tc>
        <w:tc>
          <w:tcPr>
            <w:tcW w:w="135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Партнери</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17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89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610" w:type="dxa"/>
            <w:tcBorders>
              <w:top w:val="single" w:sz="4" w:space="0" w:color="000000"/>
              <w:left w:val="single" w:sz="4" w:space="0" w:color="000000"/>
              <w:bottom w:val="single" w:sz="4" w:space="0" w:color="000000"/>
              <w:right w:val="single" w:sz="4" w:space="0" w:color="000000"/>
            </w:tcBorders>
            <w:shd w:val="clear" w:color="auto" w:fill="92CDDC"/>
            <w:tcMar>
              <w:left w:w="108" w:type="dxa"/>
              <w:right w:w="108" w:type="dxa"/>
            </w:tcMar>
            <w:vAlign w:val="center"/>
          </w:tcPr>
          <w:p w:rsidR="001B30D9" w:rsidRPr="00182383" w:rsidRDefault="001B30D9" w:rsidP="001B30D9">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1B30D9" w:rsidRPr="00182383" w:rsidTr="00182383">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3</w:t>
            </w:r>
            <w:r w:rsidR="00C348E6" w:rsidRPr="00182383">
              <w:rPr>
                <w:sz w:val="22"/>
                <w:szCs w:val="22"/>
              </w:rPr>
              <w:t>.11</w:t>
            </w:r>
            <w:r w:rsidRPr="00182383">
              <w:rPr>
                <w:sz w:val="22"/>
                <w:szCs w:val="22"/>
              </w:rPr>
              <w:t>.1</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82383" w:rsidP="00182383">
            <w:pPr>
              <w:spacing w:before="60" w:after="60"/>
              <w:rPr>
                <w:sz w:val="22"/>
                <w:szCs w:val="22"/>
              </w:rPr>
            </w:pPr>
            <w:r w:rsidRPr="00182383">
              <w:rPr>
                <w:sz w:val="22"/>
                <w:szCs w:val="22"/>
              </w:rPr>
              <w:t xml:space="preserve"> </w:t>
            </w:r>
            <w:proofErr w:type="spellStart"/>
            <w:r w:rsidRPr="00182383">
              <w:rPr>
                <w:sz w:val="22"/>
                <w:szCs w:val="22"/>
              </w:rPr>
              <w:t>Израда</w:t>
            </w:r>
            <w:proofErr w:type="spellEnd"/>
            <w:r w:rsidRPr="00182383">
              <w:rPr>
                <w:sz w:val="22"/>
                <w:szCs w:val="22"/>
              </w:rPr>
              <w:t xml:space="preserve"> </w:t>
            </w:r>
            <w:proofErr w:type="spellStart"/>
            <w:r w:rsidR="001B30D9" w:rsidRPr="00182383">
              <w:rPr>
                <w:sz w:val="22"/>
                <w:szCs w:val="22"/>
              </w:rPr>
              <w:t>Програм</w:t>
            </w:r>
            <w:r w:rsidRPr="00182383">
              <w:rPr>
                <w:sz w:val="22"/>
                <w:szCs w:val="22"/>
              </w:rPr>
              <w:t>а</w:t>
            </w:r>
            <w:proofErr w:type="spellEnd"/>
            <w:r w:rsidR="001B30D9" w:rsidRPr="00182383">
              <w:rPr>
                <w:sz w:val="22"/>
                <w:szCs w:val="22"/>
              </w:rPr>
              <w:t xml:space="preserve"> </w:t>
            </w:r>
            <w:proofErr w:type="spellStart"/>
            <w:r w:rsidR="001B30D9" w:rsidRPr="00182383">
              <w:rPr>
                <w:sz w:val="22"/>
                <w:szCs w:val="22"/>
              </w:rPr>
              <w:t>мониторинга</w:t>
            </w:r>
            <w:proofErr w:type="spellEnd"/>
            <w:r w:rsidR="001B30D9" w:rsidRPr="00182383">
              <w:rPr>
                <w:sz w:val="22"/>
                <w:szCs w:val="22"/>
              </w:rPr>
              <w:t xml:space="preserve"> </w:t>
            </w:r>
            <w:proofErr w:type="spellStart"/>
            <w:r w:rsidR="001B30D9" w:rsidRPr="00182383">
              <w:rPr>
                <w:sz w:val="22"/>
                <w:szCs w:val="22"/>
              </w:rPr>
              <w:t>здравствене</w:t>
            </w:r>
            <w:proofErr w:type="spellEnd"/>
            <w:r w:rsidR="001B30D9" w:rsidRPr="00182383">
              <w:rPr>
                <w:sz w:val="22"/>
                <w:szCs w:val="22"/>
              </w:rPr>
              <w:t xml:space="preserve"> </w:t>
            </w:r>
            <w:proofErr w:type="spellStart"/>
            <w:r w:rsidR="001B30D9" w:rsidRPr="00182383">
              <w:rPr>
                <w:sz w:val="22"/>
                <w:szCs w:val="22"/>
              </w:rPr>
              <w:t>исправности</w:t>
            </w:r>
            <w:proofErr w:type="spellEnd"/>
            <w:r w:rsidR="001B30D9" w:rsidRPr="00182383">
              <w:rPr>
                <w:sz w:val="22"/>
                <w:szCs w:val="22"/>
              </w:rPr>
              <w:t xml:space="preserve"> </w:t>
            </w:r>
            <w:proofErr w:type="spellStart"/>
            <w:r w:rsidR="001B30D9" w:rsidRPr="00182383">
              <w:rPr>
                <w:sz w:val="22"/>
                <w:szCs w:val="22"/>
              </w:rPr>
              <w:t>воде</w:t>
            </w:r>
            <w:proofErr w:type="spellEnd"/>
            <w:r w:rsidR="001B30D9" w:rsidRPr="00182383">
              <w:rPr>
                <w:sz w:val="22"/>
                <w:szCs w:val="22"/>
              </w:rPr>
              <w:t xml:space="preserve"> </w:t>
            </w:r>
            <w:proofErr w:type="spellStart"/>
            <w:r w:rsidR="001B30D9" w:rsidRPr="00182383">
              <w:rPr>
                <w:sz w:val="22"/>
                <w:szCs w:val="22"/>
              </w:rPr>
              <w:t>за</w:t>
            </w:r>
            <w:proofErr w:type="spellEnd"/>
            <w:r w:rsidR="001B30D9" w:rsidRPr="00182383">
              <w:rPr>
                <w:sz w:val="22"/>
                <w:szCs w:val="22"/>
              </w:rPr>
              <w:t xml:space="preserve"> </w:t>
            </w:r>
            <w:proofErr w:type="spellStart"/>
            <w:r w:rsidR="001B30D9" w:rsidRPr="00182383">
              <w:rPr>
                <w:sz w:val="22"/>
                <w:szCs w:val="22"/>
              </w:rPr>
              <w:t>пиће</w:t>
            </w:r>
            <w:proofErr w:type="spellEnd"/>
            <w:r w:rsidR="001B30D9" w:rsidRPr="00182383">
              <w:rPr>
                <w:sz w:val="22"/>
                <w:szCs w:val="22"/>
              </w:rPr>
              <w:t xml:space="preserve"> </w:t>
            </w:r>
            <w:proofErr w:type="spellStart"/>
            <w:r w:rsidR="001B30D9" w:rsidRPr="00182383">
              <w:rPr>
                <w:sz w:val="22"/>
                <w:szCs w:val="22"/>
              </w:rPr>
              <w:t>из</w:t>
            </w:r>
            <w:proofErr w:type="spellEnd"/>
            <w:r w:rsidR="001B30D9" w:rsidRPr="00182383">
              <w:rPr>
                <w:sz w:val="22"/>
                <w:szCs w:val="22"/>
              </w:rPr>
              <w:t xml:space="preserve"> </w:t>
            </w:r>
            <w:proofErr w:type="spellStart"/>
            <w:r w:rsidR="001B30D9" w:rsidRPr="00182383">
              <w:rPr>
                <w:sz w:val="22"/>
                <w:szCs w:val="22"/>
              </w:rPr>
              <w:t>јавних</w:t>
            </w:r>
            <w:proofErr w:type="spellEnd"/>
            <w:r w:rsidR="001B30D9" w:rsidRPr="00182383">
              <w:rPr>
                <w:sz w:val="22"/>
                <w:szCs w:val="22"/>
              </w:rPr>
              <w:t xml:space="preserve"> </w:t>
            </w:r>
            <w:proofErr w:type="spellStart"/>
            <w:r w:rsidR="001B30D9" w:rsidRPr="00182383">
              <w:rPr>
                <w:sz w:val="22"/>
                <w:szCs w:val="22"/>
              </w:rPr>
              <w:t>бунара</w:t>
            </w:r>
            <w:proofErr w:type="spellEnd"/>
            <w:r w:rsidR="001B30D9" w:rsidRPr="00182383">
              <w:rPr>
                <w:sz w:val="22"/>
                <w:szCs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ЗЈЗ/ИЗЈЗ, ЈП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color w:val="FF0000"/>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r>
      <w:tr w:rsidR="001B30D9" w:rsidRPr="00182383" w:rsidTr="00182383">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C348E6" w:rsidP="001B30D9">
            <w:pPr>
              <w:spacing w:before="60" w:after="60"/>
              <w:rPr>
                <w:sz w:val="22"/>
                <w:szCs w:val="22"/>
              </w:rPr>
            </w:pPr>
            <w:r w:rsidRPr="00182383">
              <w:rPr>
                <w:sz w:val="22"/>
                <w:szCs w:val="22"/>
              </w:rPr>
              <w:t>3.11</w:t>
            </w:r>
            <w:r w:rsidR="001B30D9" w:rsidRPr="00182383">
              <w:rPr>
                <w:sz w:val="22"/>
                <w:szCs w:val="22"/>
              </w:rPr>
              <w:t>.2</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Узорковање</w:t>
            </w:r>
            <w:proofErr w:type="spellEnd"/>
            <w:r w:rsidRPr="00182383">
              <w:rPr>
                <w:sz w:val="22"/>
                <w:szCs w:val="22"/>
              </w:rPr>
              <w:t xml:space="preserve"> и </w:t>
            </w:r>
            <w:proofErr w:type="spellStart"/>
            <w:r w:rsidRPr="00182383">
              <w:rPr>
                <w:sz w:val="22"/>
                <w:szCs w:val="22"/>
              </w:rPr>
              <w:t>лабораторијска</w:t>
            </w:r>
            <w:proofErr w:type="spellEnd"/>
            <w:r w:rsidRPr="00182383">
              <w:rPr>
                <w:sz w:val="22"/>
                <w:szCs w:val="22"/>
              </w:rPr>
              <w:t xml:space="preserve"> </w:t>
            </w:r>
            <w:proofErr w:type="spellStart"/>
            <w:r w:rsidRPr="00182383">
              <w:rPr>
                <w:sz w:val="22"/>
                <w:szCs w:val="22"/>
              </w:rPr>
              <w:t>анализа</w:t>
            </w:r>
            <w:proofErr w:type="spellEnd"/>
            <w:r w:rsidRPr="00182383">
              <w:rPr>
                <w:sz w:val="22"/>
                <w:szCs w:val="22"/>
              </w:rPr>
              <w:t xml:space="preserve"> (</w:t>
            </w:r>
            <w:proofErr w:type="spellStart"/>
            <w:r w:rsidRPr="00182383">
              <w:rPr>
                <w:sz w:val="22"/>
                <w:szCs w:val="22"/>
              </w:rPr>
              <w:t>врста</w:t>
            </w:r>
            <w:proofErr w:type="spellEnd"/>
            <w:r w:rsidRPr="00182383">
              <w:rPr>
                <w:sz w:val="22"/>
                <w:szCs w:val="22"/>
              </w:rPr>
              <w:t xml:space="preserve"> и </w:t>
            </w: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анализа</w:t>
            </w:r>
            <w:proofErr w:type="spellEnd"/>
            <w:r w:rsidRPr="00182383">
              <w:rPr>
                <w:sz w:val="22"/>
                <w:szCs w:val="22"/>
              </w:rPr>
              <w:t xml:space="preserve"> </w:t>
            </w:r>
            <w:proofErr w:type="spellStart"/>
            <w:r w:rsidRPr="00182383">
              <w:rPr>
                <w:sz w:val="22"/>
                <w:szCs w:val="22"/>
              </w:rPr>
              <w:t>према</w:t>
            </w:r>
            <w:proofErr w:type="spellEnd"/>
            <w:r w:rsidRPr="00182383">
              <w:rPr>
                <w:sz w:val="22"/>
                <w:szCs w:val="22"/>
              </w:rPr>
              <w:t xml:space="preserve"> </w:t>
            </w:r>
            <w:proofErr w:type="spellStart"/>
            <w:r w:rsidRPr="00182383">
              <w:rPr>
                <w:sz w:val="22"/>
                <w:szCs w:val="22"/>
              </w:rPr>
              <w:t>месту</w:t>
            </w:r>
            <w:proofErr w:type="spellEnd"/>
            <w:r w:rsidRPr="00182383">
              <w:rPr>
                <w:sz w:val="22"/>
                <w:szCs w:val="22"/>
              </w:rPr>
              <w:t xml:space="preserve"> </w:t>
            </w:r>
            <w:proofErr w:type="spellStart"/>
            <w:r w:rsidRPr="00182383">
              <w:rPr>
                <w:sz w:val="22"/>
                <w:szCs w:val="22"/>
              </w:rPr>
              <w:t>узорковања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стручним</w:t>
            </w:r>
            <w:proofErr w:type="spellEnd"/>
            <w:r w:rsidRPr="00182383">
              <w:rPr>
                <w:sz w:val="22"/>
                <w:szCs w:val="22"/>
              </w:rPr>
              <w:t xml:space="preserve"> </w:t>
            </w:r>
            <w:proofErr w:type="spellStart"/>
            <w:r w:rsidRPr="00182383">
              <w:rPr>
                <w:sz w:val="22"/>
                <w:szCs w:val="22"/>
              </w:rPr>
              <w:t>мишљењем</w:t>
            </w:r>
            <w:proofErr w:type="spellEnd"/>
            <w:r w:rsidRPr="00182383">
              <w:rPr>
                <w:sz w:val="22"/>
                <w:szCs w:val="22"/>
              </w:rPr>
              <w:t xml:space="preserve"> и </w:t>
            </w:r>
            <w:proofErr w:type="spellStart"/>
            <w:r w:rsidRPr="00182383">
              <w:rPr>
                <w:sz w:val="22"/>
                <w:szCs w:val="22"/>
              </w:rPr>
              <w:t>проценом</w:t>
            </w:r>
            <w:proofErr w:type="spellEnd"/>
            <w:r w:rsidRPr="00182383">
              <w:rPr>
                <w:sz w:val="22"/>
                <w:szCs w:val="22"/>
              </w:rPr>
              <w:t xml:space="preserve"> </w:t>
            </w:r>
            <w:proofErr w:type="spellStart"/>
            <w:r w:rsidRPr="00182383">
              <w:rPr>
                <w:sz w:val="22"/>
                <w:szCs w:val="22"/>
              </w:rPr>
              <w:t>утицаја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здравље</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 xml:space="preserve">ЈЛС </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ИЗЈЗ/ЗЗЈЗ, МЗ-</w:t>
            </w:r>
            <w:proofErr w:type="spellStart"/>
            <w:r w:rsidRPr="00182383">
              <w:rPr>
                <w:sz w:val="22"/>
                <w:szCs w:val="22"/>
              </w:rPr>
              <w:t>Санитарна</w:t>
            </w:r>
            <w:proofErr w:type="spellEnd"/>
            <w:r w:rsidRPr="00182383">
              <w:rPr>
                <w:sz w:val="22"/>
                <w:szCs w:val="22"/>
              </w:rPr>
              <w:t xml:space="preserve"> </w:t>
            </w:r>
            <w:proofErr w:type="spellStart"/>
            <w:r w:rsidRPr="00182383">
              <w:rPr>
                <w:sz w:val="22"/>
                <w:szCs w:val="22"/>
              </w:rPr>
              <w:t>инспекција</w:t>
            </w:r>
            <w:proofErr w:type="spellEnd"/>
            <w:r w:rsidRPr="00182383">
              <w:rPr>
                <w:sz w:val="22"/>
                <w:szCs w:val="22"/>
              </w:rPr>
              <w:t>, ЈП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82383" w:rsidP="001B30D9">
            <w:pPr>
              <w:spacing w:before="60" w:after="60"/>
              <w:jc w:val="both"/>
              <w:rPr>
                <w:sz w:val="22"/>
                <w:szCs w:val="22"/>
              </w:rPr>
            </w:pPr>
            <w:r w:rsidRPr="00182383">
              <w:rPr>
                <w:sz w:val="22"/>
                <w:szCs w:val="22"/>
              </w:rPr>
              <w:t>2024-2028.</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r w:rsidRPr="00182383">
              <w:rPr>
                <w:sz w:val="22"/>
                <w:szCs w:val="22"/>
              </w:rPr>
              <w:t>1.750.000,00</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r w:rsidRPr="00182383">
              <w:rPr>
                <w:sz w:val="22"/>
                <w:szCs w:val="22"/>
              </w:rPr>
              <w:t>350.000,00</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r w:rsidRPr="00182383">
              <w:rPr>
                <w:sz w:val="22"/>
                <w:szCs w:val="22"/>
              </w:rPr>
              <w:t>1.750.000,00</w:t>
            </w:r>
          </w:p>
        </w:tc>
      </w:tr>
      <w:tr w:rsidR="001B30D9" w:rsidRPr="00182383" w:rsidTr="00182383">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3</w:t>
            </w:r>
            <w:r w:rsidR="00C348E6" w:rsidRPr="00182383">
              <w:rPr>
                <w:sz w:val="22"/>
                <w:szCs w:val="22"/>
              </w:rPr>
              <w:t>.11</w:t>
            </w:r>
            <w:r w:rsidRPr="00182383">
              <w:rPr>
                <w:sz w:val="22"/>
                <w:szCs w:val="22"/>
              </w:rPr>
              <w:t>.3</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Прикупљање</w:t>
            </w:r>
            <w:proofErr w:type="spellEnd"/>
            <w:r w:rsidRPr="00182383">
              <w:rPr>
                <w:sz w:val="22"/>
                <w:szCs w:val="22"/>
              </w:rPr>
              <w:t xml:space="preserve"> и </w:t>
            </w:r>
            <w:proofErr w:type="spellStart"/>
            <w:r w:rsidRPr="00182383">
              <w:rPr>
                <w:sz w:val="22"/>
                <w:szCs w:val="22"/>
              </w:rPr>
              <w:t>статистичка</w:t>
            </w:r>
            <w:proofErr w:type="spellEnd"/>
            <w:r w:rsidRPr="00182383">
              <w:rPr>
                <w:sz w:val="22"/>
                <w:szCs w:val="22"/>
              </w:rPr>
              <w:t xml:space="preserve"> </w:t>
            </w:r>
            <w:proofErr w:type="spellStart"/>
            <w:r w:rsidRPr="00182383">
              <w:rPr>
                <w:sz w:val="22"/>
                <w:szCs w:val="22"/>
              </w:rPr>
              <w:t>обрада</w:t>
            </w:r>
            <w:proofErr w:type="spellEnd"/>
            <w:r w:rsidRPr="00182383">
              <w:rPr>
                <w:sz w:val="22"/>
                <w:szCs w:val="22"/>
              </w:rPr>
              <w:t xml:space="preserve"> </w:t>
            </w:r>
            <w:proofErr w:type="spellStart"/>
            <w:r w:rsidRPr="00182383">
              <w:rPr>
                <w:sz w:val="22"/>
                <w:szCs w:val="22"/>
              </w:rPr>
              <w:t>података</w:t>
            </w:r>
            <w:proofErr w:type="spellEnd"/>
            <w:r w:rsidRPr="00182383">
              <w:rPr>
                <w:sz w:val="22"/>
                <w:szCs w:val="22"/>
              </w:rPr>
              <w:t xml:space="preserve"> </w:t>
            </w:r>
            <w:proofErr w:type="spellStart"/>
            <w:r w:rsidRPr="00182383">
              <w:rPr>
                <w:sz w:val="22"/>
                <w:szCs w:val="22"/>
              </w:rPr>
              <w:t>према</w:t>
            </w:r>
            <w:proofErr w:type="spellEnd"/>
            <w:r w:rsidRPr="00182383">
              <w:rPr>
                <w:sz w:val="22"/>
                <w:szCs w:val="22"/>
              </w:rPr>
              <w:t xml:space="preserve"> </w:t>
            </w:r>
            <w:proofErr w:type="spellStart"/>
            <w:r w:rsidRPr="00182383">
              <w:rPr>
                <w:sz w:val="22"/>
                <w:szCs w:val="22"/>
              </w:rPr>
              <w:t>врсти</w:t>
            </w:r>
            <w:proofErr w:type="spellEnd"/>
            <w:r w:rsidRPr="00182383">
              <w:rPr>
                <w:sz w:val="22"/>
                <w:szCs w:val="22"/>
              </w:rPr>
              <w:t xml:space="preserve"> </w:t>
            </w:r>
            <w:proofErr w:type="spellStart"/>
            <w:r w:rsidRPr="00182383">
              <w:rPr>
                <w:sz w:val="22"/>
                <w:szCs w:val="22"/>
              </w:rPr>
              <w:t>анализе</w:t>
            </w:r>
            <w:proofErr w:type="spellEnd"/>
            <w:r w:rsidRPr="00182383">
              <w:rPr>
                <w:sz w:val="22"/>
                <w:szCs w:val="22"/>
              </w:rPr>
              <w:t xml:space="preserve">, </w:t>
            </w:r>
            <w:proofErr w:type="spellStart"/>
            <w:r w:rsidRPr="00182383">
              <w:rPr>
                <w:sz w:val="22"/>
                <w:szCs w:val="22"/>
              </w:rPr>
              <w:t>броју</w:t>
            </w:r>
            <w:proofErr w:type="spellEnd"/>
            <w:r w:rsidRPr="00182383">
              <w:rPr>
                <w:sz w:val="22"/>
                <w:szCs w:val="22"/>
              </w:rPr>
              <w:t xml:space="preserve"> </w:t>
            </w:r>
            <w:proofErr w:type="spellStart"/>
            <w:r w:rsidRPr="00182383">
              <w:rPr>
                <w:sz w:val="22"/>
                <w:szCs w:val="22"/>
              </w:rPr>
              <w:t>узорака</w:t>
            </w:r>
            <w:proofErr w:type="spellEnd"/>
            <w:r w:rsidRPr="00182383">
              <w:rPr>
                <w:sz w:val="22"/>
                <w:szCs w:val="22"/>
              </w:rPr>
              <w:t xml:space="preserve"> и </w:t>
            </w:r>
            <w:proofErr w:type="spellStart"/>
            <w:r w:rsidRPr="00182383">
              <w:rPr>
                <w:sz w:val="22"/>
                <w:szCs w:val="22"/>
              </w:rPr>
              <w:t>месту</w:t>
            </w:r>
            <w:proofErr w:type="spellEnd"/>
            <w:r w:rsidRPr="00182383">
              <w:rPr>
                <w:sz w:val="22"/>
                <w:szCs w:val="22"/>
              </w:rPr>
              <w:t xml:space="preserve"> </w:t>
            </w:r>
            <w:proofErr w:type="spellStart"/>
            <w:r w:rsidRPr="00182383">
              <w:rPr>
                <w:sz w:val="22"/>
                <w:szCs w:val="22"/>
              </w:rPr>
              <w:t>узорковања</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ИЗЈЗ/ЗЗЈЗ, МЗ-</w:t>
            </w:r>
            <w:proofErr w:type="spellStart"/>
            <w:r w:rsidRPr="00182383">
              <w:rPr>
                <w:sz w:val="22"/>
                <w:szCs w:val="22"/>
              </w:rPr>
              <w:t>Санитарна</w:t>
            </w:r>
            <w:proofErr w:type="spellEnd"/>
            <w:r w:rsidRPr="00182383">
              <w:rPr>
                <w:sz w:val="22"/>
                <w:szCs w:val="22"/>
              </w:rPr>
              <w:t xml:space="preserve"> </w:t>
            </w:r>
            <w:proofErr w:type="spellStart"/>
            <w:r w:rsidRPr="00182383">
              <w:rPr>
                <w:sz w:val="22"/>
                <w:szCs w:val="22"/>
              </w:rPr>
              <w:t>инспекција</w:t>
            </w:r>
            <w:proofErr w:type="spellEnd"/>
            <w:r w:rsidRPr="00182383">
              <w:rPr>
                <w:sz w:val="22"/>
                <w:szCs w:val="22"/>
              </w:rPr>
              <w:t xml:space="preserve">, ЈП </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color w:val="FF0000"/>
                <w:sz w:val="22"/>
                <w:szCs w:val="22"/>
              </w:rPr>
              <w:t>.</w:t>
            </w:r>
            <w:r w:rsidR="00182383" w:rsidRPr="00182383">
              <w:rPr>
                <w:sz w:val="22"/>
                <w:szCs w:val="22"/>
              </w:rPr>
              <w:t xml:space="preserve"> 2024-2028.</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r>
      <w:tr w:rsidR="001B30D9" w:rsidRPr="00182383" w:rsidTr="00182383">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3</w:t>
            </w:r>
            <w:r w:rsidR="00C348E6" w:rsidRPr="00182383">
              <w:rPr>
                <w:sz w:val="22"/>
                <w:szCs w:val="22"/>
              </w:rPr>
              <w:t>.11</w:t>
            </w:r>
            <w:r w:rsidRPr="00182383">
              <w:rPr>
                <w:sz w:val="22"/>
                <w:szCs w:val="22"/>
              </w:rPr>
              <w:t>.4</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Формирање</w:t>
            </w:r>
            <w:proofErr w:type="spellEnd"/>
            <w:r w:rsidRPr="00182383">
              <w:rPr>
                <w:sz w:val="22"/>
                <w:szCs w:val="22"/>
              </w:rPr>
              <w:t xml:space="preserve"> </w:t>
            </w:r>
            <w:proofErr w:type="spellStart"/>
            <w:r w:rsidRPr="00182383">
              <w:rPr>
                <w:sz w:val="22"/>
                <w:szCs w:val="22"/>
              </w:rPr>
              <w:t>базе</w:t>
            </w:r>
            <w:proofErr w:type="spellEnd"/>
            <w:r w:rsidRPr="00182383">
              <w:rPr>
                <w:sz w:val="22"/>
                <w:szCs w:val="22"/>
              </w:rPr>
              <w:t xml:space="preserve"> </w:t>
            </w:r>
            <w:proofErr w:type="spellStart"/>
            <w:r w:rsidRPr="00182383">
              <w:rPr>
                <w:sz w:val="22"/>
                <w:szCs w:val="22"/>
              </w:rPr>
              <w:t>података</w:t>
            </w:r>
            <w:proofErr w:type="spellEnd"/>
            <w:r w:rsidRPr="00182383">
              <w:rPr>
                <w:sz w:val="22"/>
                <w:szCs w:val="22"/>
              </w:rPr>
              <w:t xml:space="preserve"> о </w:t>
            </w:r>
            <w:proofErr w:type="spellStart"/>
            <w:r w:rsidRPr="00182383">
              <w:rPr>
                <w:sz w:val="22"/>
                <w:szCs w:val="22"/>
              </w:rPr>
              <w:t>сваком</w:t>
            </w:r>
            <w:proofErr w:type="spellEnd"/>
            <w:r w:rsidRPr="00182383">
              <w:rPr>
                <w:sz w:val="22"/>
                <w:szCs w:val="22"/>
              </w:rPr>
              <w:t xml:space="preserve"> </w:t>
            </w:r>
            <w:proofErr w:type="spellStart"/>
            <w:r w:rsidRPr="00182383">
              <w:rPr>
                <w:sz w:val="22"/>
                <w:szCs w:val="22"/>
              </w:rPr>
              <w:t>водном</w:t>
            </w:r>
            <w:proofErr w:type="spellEnd"/>
            <w:r w:rsidRPr="00182383">
              <w:rPr>
                <w:sz w:val="22"/>
                <w:szCs w:val="22"/>
              </w:rPr>
              <w:t xml:space="preserve"> </w:t>
            </w:r>
            <w:proofErr w:type="spellStart"/>
            <w:r w:rsidRPr="00182383">
              <w:rPr>
                <w:sz w:val="22"/>
                <w:szCs w:val="22"/>
              </w:rPr>
              <w:t>објекту</w:t>
            </w:r>
            <w:proofErr w:type="spellEnd"/>
            <w:r w:rsidRPr="00182383">
              <w:rPr>
                <w:sz w:val="22"/>
                <w:szCs w:val="22"/>
              </w:rPr>
              <w:t xml:space="preserve"> (</w:t>
            </w:r>
            <w:proofErr w:type="spellStart"/>
            <w:r w:rsidRPr="00182383">
              <w:rPr>
                <w:sz w:val="22"/>
                <w:szCs w:val="22"/>
              </w:rPr>
              <w:t>изворишта</w:t>
            </w:r>
            <w:proofErr w:type="spellEnd"/>
            <w:r w:rsidRPr="00182383">
              <w:rPr>
                <w:sz w:val="22"/>
                <w:szCs w:val="22"/>
              </w:rPr>
              <w:t xml:space="preserve">, </w:t>
            </w: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корисника</w:t>
            </w:r>
            <w:proofErr w:type="spellEnd"/>
            <w:r w:rsidRPr="00182383">
              <w:rPr>
                <w:sz w:val="22"/>
                <w:szCs w:val="22"/>
              </w:rPr>
              <w:t xml:space="preserve">, </w:t>
            </w:r>
            <w:proofErr w:type="spellStart"/>
            <w:r w:rsidRPr="00182383">
              <w:rPr>
                <w:sz w:val="22"/>
                <w:szCs w:val="22"/>
              </w:rPr>
              <w:t>итд</w:t>
            </w:r>
            <w:proofErr w:type="spellEnd"/>
            <w:r w:rsidRPr="00182383">
              <w:rPr>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ИЗЈЗ/ЗЗЈЗ, ЈП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82383" w:rsidP="001B30D9">
            <w:pPr>
              <w:spacing w:before="60" w:after="60"/>
              <w:jc w:val="both"/>
              <w:rPr>
                <w:sz w:val="22"/>
                <w:szCs w:val="22"/>
              </w:rPr>
            </w:pPr>
            <w:r w:rsidRPr="00182383">
              <w:rPr>
                <w:sz w:val="22"/>
                <w:szCs w:val="22"/>
              </w:rPr>
              <w:t>2024-2028.</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r>
      <w:tr w:rsidR="001B30D9" w:rsidRPr="00182383" w:rsidTr="00182383">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3</w:t>
            </w:r>
            <w:r w:rsidR="00C348E6" w:rsidRPr="00182383">
              <w:rPr>
                <w:sz w:val="22"/>
                <w:szCs w:val="22"/>
              </w:rPr>
              <w:t>.11</w:t>
            </w:r>
            <w:r w:rsidRPr="00182383">
              <w:rPr>
                <w:sz w:val="22"/>
                <w:szCs w:val="22"/>
              </w:rPr>
              <w:t>.5</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годишњег</w:t>
            </w:r>
            <w:proofErr w:type="spellEnd"/>
            <w:r w:rsidRPr="00182383">
              <w:rPr>
                <w:sz w:val="22"/>
                <w:szCs w:val="22"/>
              </w:rPr>
              <w:t xml:space="preserve"> </w:t>
            </w:r>
            <w:proofErr w:type="spellStart"/>
            <w:r w:rsidRPr="00182383">
              <w:rPr>
                <w:sz w:val="22"/>
                <w:szCs w:val="22"/>
              </w:rPr>
              <w:t>извештаја</w:t>
            </w:r>
            <w:proofErr w:type="spellEnd"/>
            <w:r w:rsidRPr="00182383">
              <w:rPr>
                <w:sz w:val="22"/>
                <w:szCs w:val="22"/>
              </w:rPr>
              <w:t xml:space="preserve"> и </w:t>
            </w:r>
            <w:proofErr w:type="spellStart"/>
            <w:r w:rsidRPr="00182383">
              <w:rPr>
                <w:sz w:val="22"/>
                <w:szCs w:val="22"/>
              </w:rPr>
              <w:t>евалуација</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предлогом</w:t>
            </w:r>
            <w:proofErr w:type="spellEnd"/>
            <w:r w:rsidRPr="00182383">
              <w:rPr>
                <w:sz w:val="22"/>
                <w:szCs w:val="22"/>
              </w:rPr>
              <w:t xml:space="preserve"> </w:t>
            </w:r>
            <w:proofErr w:type="spellStart"/>
            <w:r w:rsidRPr="00182383">
              <w:rPr>
                <w:sz w:val="22"/>
                <w:szCs w:val="22"/>
              </w:rPr>
              <w:t>мера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унапређење</w:t>
            </w:r>
            <w:proofErr w:type="spellEnd"/>
            <w:r w:rsidRPr="00182383">
              <w:rPr>
                <w:sz w:val="22"/>
                <w:szCs w:val="22"/>
              </w:rPr>
              <w:t xml:space="preserve"> </w:t>
            </w:r>
          </w:p>
          <w:p w:rsidR="001B30D9" w:rsidRPr="00182383" w:rsidRDefault="001B30D9" w:rsidP="001B30D9">
            <w:pPr>
              <w:spacing w:before="60" w:after="60"/>
              <w:rPr>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lastRenderedPageBreak/>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ИЗЈЗ/ЗЗЈЗ, ЈП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82383" w:rsidP="001B30D9">
            <w:pPr>
              <w:spacing w:before="60" w:after="60"/>
              <w:jc w:val="both"/>
              <w:rPr>
                <w:sz w:val="22"/>
                <w:szCs w:val="22"/>
              </w:rPr>
            </w:pPr>
            <w:r w:rsidRPr="00182383">
              <w:rPr>
                <w:sz w:val="22"/>
                <w:szCs w:val="22"/>
              </w:rPr>
              <w:t>2024-2028.</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r>
      <w:tr w:rsidR="001B30D9" w:rsidRPr="00182383" w:rsidTr="00182383">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3</w:t>
            </w:r>
            <w:r w:rsidR="00C348E6" w:rsidRPr="00182383">
              <w:rPr>
                <w:sz w:val="22"/>
                <w:szCs w:val="22"/>
              </w:rPr>
              <w:t>.11</w:t>
            </w:r>
            <w:r w:rsidRPr="00182383">
              <w:rPr>
                <w:sz w:val="22"/>
                <w:szCs w:val="22"/>
              </w:rPr>
              <w:t>.6</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Упитник</w:t>
            </w:r>
            <w:proofErr w:type="spellEnd"/>
            <w:r w:rsidRPr="00182383">
              <w:rPr>
                <w:sz w:val="22"/>
                <w:szCs w:val="22"/>
              </w:rPr>
              <w:t xml:space="preserve"> о </w:t>
            </w:r>
            <w:proofErr w:type="spellStart"/>
            <w:r w:rsidRPr="00182383">
              <w:rPr>
                <w:sz w:val="22"/>
                <w:szCs w:val="22"/>
              </w:rPr>
              <w:t>задовољству</w:t>
            </w:r>
            <w:proofErr w:type="spellEnd"/>
            <w:r w:rsidRPr="00182383">
              <w:rPr>
                <w:sz w:val="22"/>
                <w:szCs w:val="22"/>
              </w:rPr>
              <w:t xml:space="preserve"> </w:t>
            </w:r>
            <w:proofErr w:type="spellStart"/>
            <w:r w:rsidRPr="00182383">
              <w:rPr>
                <w:sz w:val="22"/>
                <w:szCs w:val="22"/>
              </w:rPr>
              <w:t>корисника</w:t>
            </w:r>
            <w:proofErr w:type="spellEnd"/>
            <w:r w:rsidRPr="00182383">
              <w:rPr>
                <w:sz w:val="22"/>
                <w:szCs w:val="22"/>
              </w:rPr>
              <w:t xml:space="preserve"> и </w:t>
            </w:r>
            <w:proofErr w:type="spellStart"/>
            <w:r w:rsidRPr="00182383">
              <w:rPr>
                <w:sz w:val="22"/>
                <w:szCs w:val="22"/>
              </w:rPr>
              <w:t>оцена</w:t>
            </w:r>
            <w:proofErr w:type="spellEnd"/>
            <w:r w:rsidRPr="00182383">
              <w:rPr>
                <w:sz w:val="22"/>
                <w:szCs w:val="22"/>
              </w:rPr>
              <w:t xml:space="preserve"> </w:t>
            </w:r>
            <w:proofErr w:type="spellStart"/>
            <w:r w:rsidRPr="00182383">
              <w:rPr>
                <w:sz w:val="22"/>
                <w:szCs w:val="22"/>
              </w:rPr>
              <w:t>задовољства</w:t>
            </w:r>
            <w:proofErr w:type="spellEnd"/>
            <w:r w:rsidRPr="00182383">
              <w:rPr>
                <w:sz w:val="22"/>
                <w:szCs w:val="22"/>
              </w:rPr>
              <w:t xml:space="preserve"> </w:t>
            </w:r>
            <w:proofErr w:type="spellStart"/>
            <w:r w:rsidRPr="00182383">
              <w:rPr>
                <w:sz w:val="22"/>
                <w:szCs w:val="22"/>
              </w:rPr>
              <w:t>корисника</w:t>
            </w:r>
            <w:proofErr w:type="spellEnd"/>
            <w:r w:rsidRPr="00182383">
              <w:rPr>
                <w:sz w:val="22"/>
                <w:szCs w:val="22"/>
              </w:rPr>
              <w:t xml:space="preserve"> </w:t>
            </w:r>
            <w:proofErr w:type="spellStart"/>
            <w:r w:rsidRPr="00182383">
              <w:rPr>
                <w:sz w:val="22"/>
                <w:szCs w:val="22"/>
              </w:rPr>
              <w:t>квалитетом</w:t>
            </w:r>
            <w:proofErr w:type="spellEnd"/>
            <w:r w:rsidRPr="00182383">
              <w:rPr>
                <w:sz w:val="22"/>
                <w:szCs w:val="22"/>
              </w:rPr>
              <w:t xml:space="preserve"> </w:t>
            </w:r>
            <w:proofErr w:type="spellStart"/>
            <w:r w:rsidRPr="00182383">
              <w:rPr>
                <w:sz w:val="22"/>
                <w:szCs w:val="22"/>
              </w:rPr>
              <w:t>пружених</w:t>
            </w:r>
            <w:proofErr w:type="spellEnd"/>
            <w:r w:rsidRPr="00182383">
              <w:rPr>
                <w:sz w:val="22"/>
                <w:szCs w:val="22"/>
              </w:rPr>
              <w:t xml:space="preserve"> </w:t>
            </w:r>
            <w:proofErr w:type="spellStart"/>
            <w:r w:rsidRPr="00182383">
              <w:rPr>
                <w:sz w:val="22"/>
                <w:szCs w:val="22"/>
              </w:rPr>
              <w:t>услуга</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ИЗЈЗ/ЗЗЈЗ, ОЦД; ЈП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82383" w:rsidP="001B30D9">
            <w:pPr>
              <w:spacing w:before="60" w:after="60"/>
              <w:jc w:val="both"/>
              <w:rPr>
                <w:sz w:val="22"/>
                <w:szCs w:val="22"/>
              </w:rPr>
            </w:pPr>
            <w:r w:rsidRPr="00182383">
              <w:rPr>
                <w:sz w:val="22"/>
                <w:szCs w:val="22"/>
              </w:rPr>
              <w:t>2024-2028.</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r>
      <w:tr w:rsidR="001B30D9" w:rsidRPr="00182383" w:rsidTr="00182383">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3</w:t>
            </w:r>
            <w:r w:rsidR="00C348E6" w:rsidRPr="00182383">
              <w:rPr>
                <w:sz w:val="22"/>
                <w:szCs w:val="22"/>
              </w:rPr>
              <w:t>.11</w:t>
            </w:r>
            <w:r w:rsidRPr="00182383">
              <w:rPr>
                <w:sz w:val="22"/>
                <w:szCs w:val="22"/>
              </w:rPr>
              <w:t>.7</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Информисање</w:t>
            </w:r>
            <w:proofErr w:type="spellEnd"/>
            <w:r w:rsidRPr="00182383">
              <w:rPr>
                <w:sz w:val="22"/>
                <w:szCs w:val="22"/>
              </w:rPr>
              <w:t xml:space="preserve"> </w:t>
            </w:r>
            <w:proofErr w:type="spellStart"/>
            <w:r w:rsidRPr="00182383">
              <w:rPr>
                <w:sz w:val="22"/>
                <w:szCs w:val="22"/>
              </w:rPr>
              <w:t>јавности</w:t>
            </w:r>
            <w:proofErr w:type="spellEnd"/>
            <w:r w:rsidRPr="00182383">
              <w:rPr>
                <w:sz w:val="22"/>
                <w:szCs w:val="22"/>
              </w:rPr>
              <w:t xml:space="preserve"> о </w:t>
            </w:r>
            <w:proofErr w:type="spellStart"/>
            <w:r w:rsidRPr="00182383">
              <w:rPr>
                <w:sz w:val="22"/>
                <w:szCs w:val="22"/>
              </w:rPr>
              <w:t>здравственој</w:t>
            </w:r>
            <w:proofErr w:type="spellEnd"/>
            <w:r w:rsidRPr="00182383">
              <w:rPr>
                <w:sz w:val="22"/>
                <w:szCs w:val="22"/>
              </w:rPr>
              <w:t xml:space="preserve"> </w:t>
            </w:r>
            <w:proofErr w:type="spellStart"/>
            <w:r w:rsidRPr="00182383">
              <w:rPr>
                <w:sz w:val="22"/>
                <w:szCs w:val="22"/>
              </w:rPr>
              <w:t>исправности</w:t>
            </w:r>
            <w:proofErr w:type="spellEnd"/>
            <w:r w:rsidRPr="00182383">
              <w:rPr>
                <w:sz w:val="22"/>
                <w:szCs w:val="22"/>
              </w:rPr>
              <w:t xml:space="preserve"> </w:t>
            </w:r>
            <w:proofErr w:type="spellStart"/>
            <w:r w:rsidRPr="00182383">
              <w:rPr>
                <w:sz w:val="22"/>
                <w:szCs w:val="22"/>
              </w:rPr>
              <w:t>воде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пиће</w:t>
            </w:r>
            <w:proofErr w:type="spellEnd"/>
            <w:r w:rsidRPr="00182383">
              <w:rPr>
                <w:sz w:val="22"/>
                <w:szCs w:val="22"/>
              </w:rPr>
              <w:t xml:space="preserve"> и </w:t>
            </w:r>
            <w:proofErr w:type="spellStart"/>
            <w:r w:rsidRPr="00182383">
              <w:rPr>
                <w:sz w:val="22"/>
                <w:szCs w:val="22"/>
              </w:rPr>
              <w:t>препорукама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коришћење</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ИЗЈЗ/ЗЗЈЗ, МЗ-</w:t>
            </w:r>
            <w:proofErr w:type="spellStart"/>
            <w:r w:rsidRPr="00182383">
              <w:rPr>
                <w:sz w:val="22"/>
                <w:szCs w:val="22"/>
              </w:rPr>
              <w:t>Санитарна</w:t>
            </w:r>
            <w:proofErr w:type="spellEnd"/>
            <w:r w:rsidRPr="00182383">
              <w:rPr>
                <w:sz w:val="22"/>
                <w:szCs w:val="22"/>
              </w:rPr>
              <w:t xml:space="preserve"> </w:t>
            </w:r>
            <w:proofErr w:type="spellStart"/>
            <w:r w:rsidRPr="00182383">
              <w:rPr>
                <w:sz w:val="22"/>
                <w:szCs w:val="22"/>
              </w:rPr>
              <w:t>инспекција</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82383" w:rsidP="001B30D9">
            <w:pPr>
              <w:spacing w:before="60" w:after="60"/>
              <w:jc w:val="both"/>
              <w:rPr>
                <w:sz w:val="22"/>
                <w:szCs w:val="22"/>
              </w:rPr>
            </w:pPr>
            <w:r w:rsidRPr="00182383">
              <w:rPr>
                <w:sz w:val="22"/>
                <w:szCs w:val="22"/>
              </w:rPr>
              <w:t>2024-2028.</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r>
      <w:tr w:rsidR="001B30D9" w:rsidRPr="00182383" w:rsidTr="00182383">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r w:rsidRPr="00182383">
              <w:rPr>
                <w:sz w:val="22"/>
                <w:szCs w:val="22"/>
              </w:rPr>
              <w:t>3</w:t>
            </w:r>
            <w:r w:rsidR="00C348E6" w:rsidRPr="00182383">
              <w:rPr>
                <w:sz w:val="22"/>
                <w:szCs w:val="22"/>
              </w:rPr>
              <w:t>.11</w:t>
            </w:r>
            <w:r w:rsidRPr="00182383">
              <w:rPr>
                <w:sz w:val="22"/>
                <w:szCs w:val="22"/>
              </w:rPr>
              <w:t>.8</w:t>
            </w:r>
          </w:p>
        </w:tc>
        <w:tc>
          <w:tcPr>
            <w:tcW w:w="2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rPr>
                <w:sz w:val="22"/>
                <w:szCs w:val="22"/>
              </w:rPr>
            </w:pPr>
            <w:proofErr w:type="spellStart"/>
            <w:r w:rsidRPr="00182383">
              <w:rPr>
                <w:sz w:val="22"/>
                <w:szCs w:val="22"/>
              </w:rPr>
              <w:t>Едукација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тему</w:t>
            </w:r>
            <w:proofErr w:type="spellEnd"/>
            <w:r w:rsidRPr="00182383">
              <w:rPr>
                <w:sz w:val="22"/>
                <w:szCs w:val="22"/>
              </w:rPr>
              <w:t xml:space="preserve"> </w:t>
            </w:r>
            <w:proofErr w:type="spellStart"/>
            <w:r w:rsidRPr="00182383">
              <w:rPr>
                <w:sz w:val="22"/>
                <w:szCs w:val="22"/>
              </w:rPr>
              <w:t>значајности</w:t>
            </w:r>
            <w:proofErr w:type="spellEnd"/>
            <w:r w:rsidRPr="00182383">
              <w:rPr>
                <w:sz w:val="22"/>
                <w:szCs w:val="22"/>
              </w:rPr>
              <w:t xml:space="preserve"> </w:t>
            </w:r>
            <w:proofErr w:type="spellStart"/>
            <w:r w:rsidRPr="00182383">
              <w:rPr>
                <w:sz w:val="22"/>
                <w:szCs w:val="22"/>
              </w:rPr>
              <w:t>обезбеђивања</w:t>
            </w:r>
            <w:proofErr w:type="spellEnd"/>
            <w:r w:rsidRPr="00182383">
              <w:rPr>
                <w:sz w:val="22"/>
                <w:szCs w:val="22"/>
              </w:rPr>
              <w:t xml:space="preserve"> </w:t>
            </w:r>
            <w:proofErr w:type="spellStart"/>
            <w:r w:rsidRPr="00182383">
              <w:rPr>
                <w:sz w:val="22"/>
                <w:szCs w:val="22"/>
              </w:rPr>
              <w:t>здравствено</w:t>
            </w:r>
            <w:proofErr w:type="spellEnd"/>
            <w:r w:rsidRPr="00182383">
              <w:rPr>
                <w:sz w:val="22"/>
                <w:szCs w:val="22"/>
              </w:rPr>
              <w:t xml:space="preserve"> </w:t>
            </w:r>
            <w:proofErr w:type="spellStart"/>
            <w:r w:rsidRPr="00182383">
              <w:rPr>
                <w:sz w:val="22"/>
                <w:szCs w:val="22"/>
              </w:rPr>
              <w:t>исправне</w:t>
            </w:r>
            <w:proofErr w:type="spellEnd"/>
            <w:r w:rsidRPr="00182383">
              <w:rPr>
                <w:sz w:val="22"/>
                <w:szCs w:val="22"/>
              </w:rPr>
              <w:t xml:space="preserve"> </w:t>
            </w:r>
            <w:proofErr w:type="spellStart"/>
            <w:r w:rsidRPr="00182383">
              <w:rPr>
                <w:sz w:val="22"/>
                <w:szCs w:val="22"/>
              </w:rPr>
              <w:t>воде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пиће</w:t>
            </w:r>
            <w:proofErr w:type="spellEnd"/>
            <w:r w:rsidRPr="00182383">
              <w:rPr>
                <w:sz w:val="22"/>
                <w:szCs w:val="22"/>
              </w:rPr>
              <w:t xml:space="preserve"> </w:t>
            </w:r>
            <w:proofErr w:type="spellStart"/>
            <w:r w:rsidRPr="00182383">
              <w:rPr>
                <w:sz w:val="22"/>
                <w:szCs w:val="22"/>
              </w:rPr>
              <w:t>употребом</w:t>
            </w:r>
            <w:proofErr w:type="spellEnd"/>
            <w:r w:rsidRPr="00182383">
              <w:rPr>
                <w:sz w:val="22"/>
                <w:szCs w:val="22"/>
              </w:rPr>
              <w:t xml:space="preserve"> </w:t>
            </w:r>
            <w:proofErr w:type="spellStart"/>
            <w:r w:rsidRPr="00182383">
              <w:rPr>
                <w:sz w:val="22"/>
                <w:szCs w:val="22"/>
              </w:rPr>
              <w:t>мас</w:t>
            </w:r>
            <w:proofErr w:type="spellEnd"/>
            <w:r w:rsidRPr="00182383">
              <w:rPr>
                <w:sz w:val="22"/>
                <w:szCs w:val="22"/>
              </w:rPr>
              <w:t xml:space="preserve"> </w:t>
            </w:r>
            <w:proofErr w:type="spellStart"/>
            <w:r w:rsidRPr="00182383">
              <w:rPr>
                <w:sz w:val="22"/>
                <w:szCs w:val="22"/>
              </w:rPr>
              <w:t>медија</w:t>
            </w:r>
            <w:proofErr w:type="spellEnd"/>
            <w:r w:rsidRPr="00182383">
              <w:rPr>
                <w:sz w:val="22"/>
                <w:szCs w:val="22"/>
              </w:rPr>
              <w:t xml:space="preserve">, </w:t>
            </w:r>
            <w:proofErr w:type="spellStart"/>
            <w:r w:rsidRPr="00182383">
              <w:rPr>
                <w:sz w:val="22"/>
                <w:szCs w:val="22"/>
              </w:rPr>
              <w:t>интернет</w:t>
            </w:r>
            <w:proofErr w:type="spellEnd"/>
            <w:r w:rsidRPr="00182383">
              <w:rPr>
                <w:sz w:val="22"/>
                <w:szCs w:val="22"/>
              </w:rPr>
              <w:t xml:space="preserve"> </w:t>
            </w:r>
            <w:proofErr w:type="spellStart"/>
            <w:r w:rsidRPr="00182383">
              <w:rPr>
                <w:sz w:val="22"/>
                <w:szCs w:val="22"/>
              </w:rPr>
              <w:t>портала</w:t>
            </w:r>
            <w:proofErr w:type="spellEnd"/>
            <w:r w:rsidRPr="00182383">
              <w:rPr>
                <w:sz w:val="22"/>
                <w:szCs w:val="22"/>
              </w:rPr>
              <w:t xml:space="preserve"> и </w:t>
            </w:r>
            <w:proofErr w:type="spellStart"/>
            <w:r w:rsidRPr="00182383">
              <w:rPr>
                <w:sz w:val="22"/>
                <w:szCs w:val="22"/>
              </w:rPr>
              <w:t>промотивних</w:t>
            </w:r>
            <w:proofErr w:type="spellEnd"/>
            <w:r w:rsidRPr="00182383">
              <w:rPr>
                <w:sz w:val="22"/>
                <w:szCs w:val="22"/>
              </w:rPr>
              <w:t xml:space="preserve"> </w:t>
            </w:r>
            <w:proofErr w:type="spellStart"/>
            <w:r w:rsidRPr="00182383">
              <w:rPr>
                <w:sz w:val="22"/>
                <w:szCs w:val="22"/>
              </w:rPr>
              <w:t>материјала</w:t>
            </w:r>
            <w:proofErr w:type="spellEnd"/>
            <w:r w:rsidRPr="00182383">
              <w:rPr>
                <w:sz w:val="22"/>
                <w:szCs w:val="22"/>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ЈЛС</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both"/>
              <w:rPr>
                <w:sz w:val="22"/>
                <w:szCs w:val="22"/>
              </w:rPr>
            </w:pPr>
            <w:r w:rsidRPr="00182383">
              <w:rPr>
                <w:sz w:val="22"/>
                <w:szCs w:val="22"/>
              </w:rPr>
              <w:t>ИЗЈЗ/ЗЗЈЗ, ОЦД; ЈП, СКГО</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82383" w:rsidP="001B30D9">
            <w:pPr>
              <w:spacing w:before="60" w:after="60"/>
              <w:jc w:val="both"/>
              <w:rPr>
                <w:sz w:val="22"/>
                <w:szCs w:val="22"/>
              </w:rPr>
            </w:pPr>
            <w:r w:rsidRPr="00182383">
              <w:rPr>
                <w:sz w:val="22"/>
                <w:szCs w:val="22"/>
              </w:rPr>
              <w:t>2024-2028.</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r w:rsidRPr="00182383">
              <w:rPr>
                <w:sz w:val="22"/>
                <w:szCs w:val="22"/>
              </w:rPr>
              <w:t>/</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r w:rsidRPr="00182383">
              <w:rPr>
                <w:sz w:val="22"/>
                <w:szCs w:val="22"/>
              </w:rPr>
              <w:t>/</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B30D9" w:rsidRPr="00182383" w:rsidRDefault="001B30D9" w:rsidP="001B30D9">
            <w:pPr>
              <w:spacing w:before="60" w:after="60"/>
              <w:jc w:val="right"/>
              <w:rPr>
                <w:sz w:val="22"/>
                <w:szCs w:val="22"/>
              </w:rPr>
            </w:pPr>
          </w:p>
        </w:tc>
      </w:tr>
    </w:tbl>
    <w:p w:rsidR="001B30D9" w:rsidRPr="00182383" w:rsidRDefault="001B30D9" w:rsidP="001B30D9">
      <w:pPr>
        <w:spacing w:before="120"/>
        <w:jc w:val="both"/>
        <w:rPr>
          <w:sz w:val="22"/>
          <w:szCs w:val="22"/>
        </w:rPr>
      </w:pPr>
    </w:p>
    <w:p w:rsidR="001B30D9" w:rsidRPr="00182383" w:rsidRDefault="001B30D9" w:rsidP="00E61011">
      <w:pPr>
        <w:spacing w:before="200"/>
        <w:rPr>
          <w:sz w:val="22"/>
          <w:szCs w:val="22"/>
        </w:rPr>
      </w:pPr>
    </w:p>
    <w:p w:rsidR="001B30D9" w:rsidRPr="00182383" w:rsidRDefault="001B30D9" w:rsidP="00E61011">
      <w:pPr>
        <w:spacing w:before="200"/>
        <w:rPr>
          <w:sz w:val="22"/>
          <w:szCs w:val="22"/>
        </w:rPr>
      </w:pPr>
    </w:p>
    <w:p w:rsidR="001B30D9" w:rsidRDefault="001B30D9" w:rsidP="00E61011">
      <w:pPr>
        <w:spacing w:before="200"/>
        <w:rPr>
          <w:sz w:val="22"/>
          <w:szCs w:val="22"/>
        </w:rPr>
      </w:pPr>
    </w:p>
    <w:p w:rsidR="001B0551" w:rsidRDefault="001B0551" w:rsidP="00E61011">
      <w:pPr>
        <w:spacing w:before="200"/>
        <w:rPr>
          <w:sz w:val="22"/>
          <w:szCs w:val="22"/>
        </w:rPr>
      </w:pPr>
    </w:p>
    <w:p w:rsidR="001B0551" w:rsidRPr="00182383" w:rsidRDefault="001B0551" w:rsidP="00E61011">
      <w:pPr>
        <w:spacing w:before="200"/>
        <w:rPr>
          <w:sz w:val="22"/>
          <w:szCs w:val="22"/>
        </w:rPr>
      </w:pPr>
    </w:p>
    <w:p w:rsidR="001B30D9" w:rsidRPr="00182383" w:rsidRDefault="001B30D9" w:rsidP="00E61011">
      <w:pPr>
        <w:spacing w:before="200"/>
        <w:rPr>
          <w:sz w:val="22"/>
          <w:szCs w:val="22"/>
        </w:rPr>
      </w:pPr>
    </w:p>
    <w:p w:rsidR="00E61011" w:rsidRPr="00182383" w:rsidRDefault="00E61011" w:rsidP="00E61011">
      <w:pPr>
        <w:spacing w:before="200"/>
        <w:rPr>
          <w:sz w:val="22"/>
          <w:szCs w:val="22"/>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1800"/>
        <w:gridCol w:w="1890"/>
        <w:gridCol w:w="1260"/>
        <w:gridCol w:w="1260"/>
        <w:gridCol w:w="1260"/>
        <w:gridCol w:w="1335"/>
        <w:gridCol w:w="2197"/>
      </w:tblGrid>
      <w:tr w:rsidR="00E61011" w:rsidRPr="00182383" w:rsidTr="00DE3F9B">
        <w:tc>
          <w:tcPr>
            <w:tcW w:w="2178" w:type="dxa"/>
            <w:shd w:val="clear" w:color="auto" w:fill="auto"/>
          </w:tcPr>
          <w:p w:rsidR="00E61011" w:rsidRPr="00182383" w:rsidRDefault="00BC1885" w:rsidP="00DE3F9B">
            <w:pPr>
              <w:spacing w:before="60" w:after="60"/>
              <w:rPr>
                <w:b/>
                <w:sz w:val="22"/>
                <w:szCs w:val="22"/>
              </w:rPr>
            </w:pPr>
            <w:r w:rsidRPr="00182383">
              <w:rPr>
                <w:b/>
                <w:sz w:val="22"/>
                <w:szCs w:val="22"/>
              </w:rPr>
              <w:t>ПОСЕБАН ЦИЉ 4</w:t>
            </w:r>
            <w:r w:rsidR="00E61011" w:rsidRPr="00182383">
              <w:rPr>
                <w:b/>
                <w:sz w:val="22"/>
                <w:szCs w:val="22"/>
              </w:rPr>
              <w:t>:</w:t>
            </w:r>
          </w:p>
        </w:tc>
        <w:tc>
          <w:tcPr>
            <w:tcW w:w="11002" w:type="dxa"/>
            <w:gridSpan w:val="7"/>
            <w:shd w:val="clear" w:color="auto" w:fill="auto"/>
          </w:tcPr>
          <w:p w:rsidR="00E61011" w:rsidRPr="00182383" w:rsidRDefault="00E61011" w:rsidP="00DE3F9B">
            <w:pPr>
              <w:spacing w:before="60" w:after="60"/>
              <w:rPr>
                <w:b/>
                <w:sz w:val="22"/>
                <w:szCs w:val="22"/>
              </w:rPr>
            </w:pPr>
            <w:proofErr w:type="spellStart"/>
            <w:r w:rsidRPr="00182383">
              <w:rPr>
                <w:b/>
                <w:sz w:val="22"/>
                <w:szCs w:val="22"/>
              </w:rPr>
              <w:t>Унапређење</w:t>
            </w:r>
            <w:proofErr w:type="spellEnd"/>
            <w:r w:rsidRPr="00182383">
              <w:rPr>
                <w:b/>
                <w:sz w:val="22"/>
                <w:szCs w:val="22"/>
              </w:rPr>
              <w:t xml:space="preserve"> </w:t>
            </w:r>
            <w:proofErr w:type="spellStart"/>
            <w:r w:rsidRPr="00182383">
              <w:rPr>
                <w:b/>
                <w:sz w:val="22"/>
                <w:szCs w:val="22"/>
              </w:rPr>
              <w:t>организац</w:t>
            </w:r>
            <w:r w:rsidR="00012A60" w:rsidRPr="00182383">
              <w:rPr>
                <w:b/>
                <w:sz w:val="22"/>
                <w:szCs w:val="22"/>
              </w:rPr>
              <w:t>ије</w:t>
            </w:r>
            <w:proofErr w:type="spellEnd"/>
            <w:r w:rsidR="00012A60" w:rsidRPr="00182383">
              <w:rPr>
                <w:b/>
                <w:sz w:val="22"/>
                <w:szCs w:val="22"/>
              </w:rPr>
              <w:t xml:space="preserve"> и </w:t>
            </w:r>
            <w:proofErr w:type="spellStart"/>
            <w:r w:rsidR="00012A60" w:rsidRPr="00182383">
              <w:rPr>
                <w:b/>
                <w:sz w:val="22"/>
                <w:szCs w:val="22"/>
              </w:rPr>
              <w:t>функционисања</w:t>
            </w:r>
            <w:proofErr w:type="spellEnd"/>
            <w:r w:rsidR="00012A60" w:rsidRPr="00182383">
              <w:rPr>
                <w:b/>
                <w:sz w:val="22"/>
                <w:szCs w:val="22"/>
              </w:rPr>
              <w:t xml:space="preserve"> </w:t>
            </w:r>
            <w:proofErr w:type="spellStart"/>
            <w:r w:rsidR="00012A60" w:rsidRPr="00182383">
              <w:rPr>
                <w:b/>
                <w:sz w:val="22"/>
                <w:szCs w:val="22"/>
              </w:rPr>
              <w:t>здравствено</w:t>
            </w:r>
            <w:r w:rsidRPr="00182383">
              <w:rPr>
                <w:b/>
                <w:sz w:val="22"/>
                <w:szCs w:val="22"/>
              </w:rPr>
              <w:t>г</w:t>
            </w:r>
            <w:proofErr w:type="spellEnd"/>
            <w:r w:rsidR="00012A60" w:rsidRPr="00182383">
              <w:rPr>
                <w:b/>
                <w:sz w:val="22"/>
                <w:szCs w:val="22"/>
              </w:rPr>
              <w:t xml:space="preserve"> </w:t>
            </w:r>
            <w:proofErr w:type="spellStart"/>
            <w:r w:rsidRPr="00182383">
              <w:rPr>
                <w:b/>
                <w:sz w:val="22"/>
                <w:szCs w:val="22"/>
              </w:rPr>
              <w:t>система</w:t>
            </w:r>
            <w:proofErr w:type="spellEnd"/>
            <w:r w:rsidRPr="00182383">
              <w:rPr>
                <w:b/>
                <w:sz w:val="22"/>
                <w:szCs w:val="22"/>
              </w:rPr>
              <w:t xml:space="preserve"> (</w:t>
            </w:r>
            <w:proofErr w:type="spellStart"/>
            <w:r w:rsidRPr="00182383">
              <w:rPr>
                <w:b/>
                <w:sz w:val="22"/>
                <w:szCs w:val="22"/>
              </w:rPr>
              <w:t>Унапређење</w:t>
            </w:r>
            <w:proofErr w:type="spellEnd"/>
            <w:r w:rsidRPr="00182383">
              <w:rPr>
                <w:b/>
                <w:sz w:val="22"/>
                <w:szCs w:val="22"/>
              </w:rPr>
              <w:t xml:space="preserve"> </w:t>
            </w:r>
            <w:proofErr w:type="spellStart"/>
            <w:r w:rsidRPr="00182383">
              <w:rPr>
                <w:b/>
                <w:sz w:val="22"/>
                <w:szCs w:val="22"/>
              </w:rPr>
              <w:t>доступности</w:t>
            </w:r>
            <w:proofErr w:type="spellEnd"/>
            <w:r w:rsidRPr="00182383">
              <w:rPr>
                <w:b/>
                <w:sz w:val="22"/>
                <w:szCs w:val="22"/>
              </w:rPr>
              <w:t xml:space="preserve">, </w:t>
            </w:r>
            <w:proofErr w:type="spellStart"/>
            <w:r w:rsidRPr="00182383">
              <w:rPr>
                <w:b/>
                <w:sz w:val="22"/>
                <w:szCs w:val="22"/>
              </w:rPr>
              <w:t>ефикасности</w:t>
            </w:r>
            <w:proofErr w:type="spellEnd"/>
            <w:r w:rsidRPr="00182383">
              <w:rPr>
                <w:b/>
                <w:sz w:val="22"/>
                <w:szCs w:val="22"/>
              </w:rPr>
              <w:t xml:space="preserve"> и </w:t>
            </w:r>
            <w:proofErr w:type="spellStart"/>
            <w:r w:rsidRPr="00182383">
              <w:rPr>
                <w:b/>
                <w:sz w:val="22"/>
                <w:szCs w:val="22"/>
              </w:rPr>
              <w:t>квалитета</w:t>
            </w:r>
            <w:proofErr w:type="spellEnd"/>
            <w:r w:rsidRPr="00182383">
              <w:rPr>
                <w:b/>
                <w:sz w:val="22"/>
                <w:szCs w:val="22"/>
              </w:rPr>
              <w:t xml:space="preserve"> </w:t>
            </w:r>
            <w:proofErr w:type="spellStart"/>
            <w:r w:rsidRPr="00182383">
              <w:rPr>
                <w:b/>
                <w:sz w:val="22"/>
                <w:szCs w:val="22"/>
              </w:rPr>
              <w:t>здравствене</w:t>
            </w:r>
            <w:proofErr w:type="spellEnd"/>
            <w:r w:rsidRPr="00182383">
              <w:rPr>
                <w:b/>
                <w:sz w:val="22"/>
                <w:szCs w:val="22"/>
              </w:rPr>
              <w:t xml:space="preserve"> </w:t>
            </w:r>
            <w:proofErr w:type="spellStart"/>
            <w:r w:rsidRPr="00182383">
              <w:rPr>
                <w:b/>
                <w:sz w:val="22"/>
                <w:szCs w:val="22"/>
              </w:rPr>
              <w:t>заштите</w:t>
            </w:r>
            <w:proofErr w:type="spellEnd"/>
            <w:r w:rsidRPr="00182383">
              <w:rPr>
                <w:b/>
                <w:sz w:val="22"/>
                <w:szCs w:val="22"/>
              </w:rPr>
              <w:t xml:space="preserve">) </w:t>
            </w:r>
            <w:proofErr w:type="spellStart"/>
            <w:r w:rsidRPr="00182383">
              <w:rPr>
                <w:b/>
                <w:sz w:val="22"/>
                <w:szCs w:val="22"/>
              </w:rPr>
              <w:t>града</w:t>
            </w:r>
            <w:proofErr w:type="spellEnd"/>
            <w:r w:rsidRPr="00182383">
              <w:rPr>
                <w:b/>
                <w:sz w:val="22"/>
                <w:szCs w:val="22"/>
              </w:rPr>
              <w:t xml:space="preserve"> </w:t>
            </w:r>
            <w:proofErr w:type="spellStart"/>
            <w:r w:rsidRPr="00182383">
              <w:rPr>
                <w:b/>
                <w:sz w:val="22"/>
                <w:szCs w:val="22"/>
              </w:rPr>
              <w:t>Смедерева</w:t>
            </w:r>
            <w:proofErr w:type="spellEnd"/>
          </w:p>
        </w:tc>
      </w:tr>
      <w:tr w:rsidR="00E61011" w:rsidRPr="00182383" w:rsidTr="00012A60">
        <w:tc>
          <w:tcPr>
            <w:tcW w:w="3978" w:type="dxa"/>
            <w:gridSpan w:val="2"/>
            <w:shd w:val="clear" w:color="auto" w:fill="C2D69B"/>
            <w:vAlign w:val="center"/>
          </w:tcPr>
          <w:p w:rsidR="00E61011" w:rsidRPr="00182383" w:rsidRDefault="00E61011" w:rsidP="00DE3F9B">
            <w:pPr>
              <w:spacing w:before="60" w:after="60"/>
              <w:jc w:val="center"/>
              <w:rPr>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посебног</w:t>
            </w:r>
            <w:proofErr w:type="spellEnd"/>
            <w:r w:rsidRPr="00182383">
              <w:rPr>
                <w:sz w:val="22"/>
                <w:szCs w:val="22"/>
              </w:rPr>
              <w:t xml:space="preserve"> </w:t>
            </w:r>
            <w:proofErr w:type="spellStart"/>
            <w:r w:rsidRPr="00182383">
              <w:rPr>
                <w:sz w:val="22"/>
                <w:szCs w:val="22"/>
              </w:rPr>
              <w:t>циља</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исхода</w:t>
            </w:r>
            <w:proofErr w:type="spellEnd"/>
            <w:r w:rsidRPr="00182383">
              <w:rPr>
                <w:sz w:val="22"/>
                <w:szCs w:val="22"/>
              </w:rPr>
              <w:t>)</w:t>
            </w:r>
          </w:p>
        </w:tc>
        <w:tc>
          <w:tcPr>
            <w:tcW w:w="1890" w:type="dxa"/>
            <w:shd w:val="clear" w:color="auto" w:fill="C2D69B"/>
            <w:vAlign w:val="center"/>
          </w:tcPr>
          <w:p w:rsidR="00E61011" w:rsidRPr="00182383" w:rsidRDefault="00E61011" w:rsidP="00DE3F9B">
            <w:pPr>
              <w:spacing w:before="60" w:after="60"/>
              <w:jc w:val="center"/>
              <w:rPr>
                <w:sz w:val="22"/>
                <w:szCs w:val="22"/>
              </w:rPr>
            </w:pPr>
            <w:proofErr w:type="spellStart"/>
            <w:r w:rsidRPr="00182383">
              <w:rPr>
                <w:sz w:val="22"/>
                <w:szCs w:val="22"/>
              </w:rPr>
              <w:t>Јединицамере</w:t>
            </w:r>
            <w:proofErr w:type="spellEnd"/>
          </w:p>
        </w:tc>
        <w:tc>
          <w:tcPr>
            <w:tcW w:w="1260" w:type="dxa"/>
            <w:shd w:val="clear" w:color="auto" w:fill="C2D69B"/>
            <w:vAlign w:val="center"/>
          </w:tcPr>
          <w:p w:rsidR="00E61011" w:rsidRPr="00182383" w:rsidRDefault="00E61011" w:rsidP="00DE3F9B">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260" w:type="dxa"/>
            <w:shd w:val="clear" w:color="auto" w:fill="C2D69B"/>
            <w:vAlign w:val="center"/>
          </w:tcPr>
          <w:p w:rsidR="00E61011" w:rsidRPr="00182383" w:rsidRDefault="00E61011" w:rsidP="00DE3F9B">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1260" w:type="dxa"/>
            <w:shd w:val="clear" w:color="auto" w:fill="C2D69B"/>
            <w:vAlign w:val="center"/>
          </w:tcPr>
          <w:p w:rsidR="00E61011" w:rsidRPr="00182383" w:rsidRDefault="00E61011" w:rsidP="00DE3F9B">
            <w:pPr>
              <w:spacing w:before="60" w:after="60"/>
              <w:jc w:val="center"/>
              <w:rPr>
                <w:sz w:val="22"/>
                <w:szCs w:val="22"/>
              </w:rPr>
            </w:pPr>
            <w:proofErr w:type="spellStart"/>
            <w:r w:rsidRPr="00182383">
              <w:rPr>
                <w:sz w:val="22"/>
                <w:szCs w:val="22"/>
              </w:rPr>
              <w:t>Циљна</w:t>
            </w:r>
            <w:proofErr w:type="spellEnd"/>
            <w:r w:rsidRPr="00182383">
              <w:rPr>
                <w:sz w:val="22"/>
                <w:szCs w:val="22"/>
              </w:rPr>
              <w:t xml:space="preserve"> </w:t>
            </w:r>
            <w:proofErr w:type="spellStart"/>
            <w:r w:rsidRPr="00182383">
              <w:rPr>
                <w:sz w:val="22"/>
                <w:szCs w:val="22"/>
              </w:rPr>
              <w:t>година</w:t>
            </w:r>
            <w:proofErr w:type="spellEnd"/>
          </w:p>
        </w:tc>
        <w:tc>
          <w:tcPr>
            <w:tcW w:w="1335" w:type="dxa"/>
            <w:shd w:val="clear" w:color="auto" w:fill="C2D69B"/>
            <w:vAlign w:val="center"/>
          </w:tcPr>
          <w:p w:rsidR="00E61011" w:rsidRPr="00182383" w:rsidRDefault="00E61011" w:rsidP="00DE3F9B">
            <w:pPr>
              <w:spacing w:before="60" w:after="60"/>
              <w:jc w:val="center"/>
              <w:rPr>
                <w:sz w:val="22"/>
                <w:szCs w:val="22"/>
              </w:rPr>
            </w:pPr>
            <w:proofErr w:type="spellStart"/>
            <w:r w:rsidRPr="00182383">
              <w:rPr>
                <w:sz w:val="22"/>
                <w:szCs w:val="22"/>
              </w:rPr>
              <w:t>Циљна</w:t>
            </w:r>
            <w:proofErr w:type="spellEnd"/>
            <w:r w:rsidRPr="00182383">
              <w:rPr>
                <w:sz w:val="22"/>
                <w:szCs w:val="22"/>
              </w:rPr>
              <w:t xml:space="preserve"> </w:t>
            </w:r>
            <w:proofErr w:type="spellStart"/>
            <w:r w:rsidRPr="00182383">
              <w:rPr>
                <w:sz w:val="22"/>
                <w:szCs w:val="22"/>
              </w:rPr>
              <w:t>вредност</w:t>
            </w:r>
            <w:proofErr w:type="spellEnd"/>
          </w:p>
        </w:tc>
        <w:tc>
          <w:tcPr>
            <w:tcW w:w="2197" w:type="dxa"/>
            <w:shd w:val="clear" w:color="auto" w:fill="C2D69B"/>
            <w:vAlign w:val="center"/>
          </w:tcPr>
          <w:p w:rsidR="00E61011" w:rsidRPr="00182383" w:rsidRDefault="00E61011" w:rsidP="00DE3F9B">
            <w:pPr>
              <w:spacing w:before="60" w:after="60"/>
              <w:jc w:val="center"/>
              <w:rPr>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E61011" w:rsidRPr="00182383" w:rsidTr="00012A60">
        <w:tc>
          <w:tcPr>
            <w:tcW w:w="3978" w:type="dxa"/>
            <w:gridSpan w:val="2"/>
            <w:shd w:val="clear" w:color="auto" w:fill="auto"/>
          </w:tcPr>
          <w:p w:rsidR="00E61011" w:rsidRPr="00182383" w:rsidRDefault="00E61011" w:rsidP="00DE3F9B">
            <w:pPr>
              <w:spacing w:before="60" w:after="60"/>
              <w:rPr>
                <w:sz w:val="22"/>
                <w:szCs w:val="22"/>
              </w:rPr>
            </w:pPr>
            <w:proofErr w:type="spellStart"/>
            <w:r w:rsidRPr="00182383">
              <w:rPr>
                <w:sz w:val="22"/>
                <w:szCs w:val="22"/>
              </w:rPr>
              <w:t>Обезбеђеност</w:t>
            </w:r>
            <w:proofErr w:type="spellEnd"/>
            <w:r w:rsidRPr="00182383">
              <w:rPr>
                <w:sz w:val="22"/>
                <w:szCs w:val="22"/>
              </w:rPr>
              <w:t xml:space="preserve"> </w:t>
            </w:r>
            <w:proofErr w:type="spellStart"/>
            <w:r w:rsidRPr="00182383">
              <w:rPr>
                <w:sz w:val="22"/>
                <w:szCs w:val="22"/>
              </w:rPr>
              <w:t>докторима</w:t>
            </w:r>
            <w:proofErr w:type="spellEnd"/>
            <w:r w:rsidRPr="00182383">
              <w:rPr>
                <w:sz w:val="22"/>
                <w:szCs w:val="22"/>
              </w:rPr>
              <w:t xml:space="preserve"> </w:t>
            </w:r>
            <w:proofErr w:type="spellStart"/>
            <w:r w:rsidRPr="00182383">
              <w:rPr>
                <w:sz w:val="22"/>
                <w:szCs w:val="22"/>
              </w:rPr>
              <w:t>медицине</w:t>
            </w:r>
            <w:proofErr w:type="spellEnd"/>
            <w:r w:rsidRPr="00182383">
              <w:rPr>
                <w:sz w:val="22"/>
                <w:szCs w:val="22"/>
              </w:rPr>
              <w:t xml:space="preserve">, </w:t>
            </w:r>
            <w:proofErr w:type="spellStart"/>
            <w:r w:rsidRPr="00182383">
              <w:rPr>
                <w:sz w:val="22"/>
                <w:szCs w:val="22"/>
              </w:rPr>
              <w:t>стоматолозима</w:t>
            </w:r>
            <w:proofErr w:type="spellEnd"/>
            <w:r w:rsidRPr="00182383">
              <w:rPr>
                <w:sz w:val="22"/>
                <w:szCs w:val="22"/>
              </w:rPr>
              <w:t xml:space="preserve"> и </w:t>
            </w:r>
            <w:proofErr w:type="spellStart"/>
            <w:r w:rsidRPr="00182383">
              <w:rPr>
                <w:sz w:val="22"/>
                <w:szCs w:val="22"/>
              </w:rPr>
              <w:t>фармацеутима</w:t>
            </w:r>
            <w:proofErr w:type="spellEnd"/>
            <w:r w:rsidRPr="00182383">
              <w:rPr>
                <w:sz w:val="22"/>
                <w:szCs w:val="22"/>
              </w:rPr>
              <w:t xml:space="preserve"> (</w:t>
            </w: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1000 </w:t>
            </w:r>
            <w:proofErr w:type="spellStart"/>
            <w:r w:rsidRPr="00182383">
              <w:rPr>
                <w:sz w:val="22"/>
                <w:szCs w:val="22"/>
              </w:rPr>
              <w:t>становника</w:t>
            </w:r>
            <w:proofErr w:type="spellEnd"/>
            <w:r w:rsidRPr="00182383">
              <w:rPr>
                <w:sz w:val="22"/>
                <w:szCs w:val="22"/>
              </w:rPr>
              <w:t>)</w:t>
            </w:r>
          </w:p>
          <w:p w:rsidR="00E61011" w:rsidRPr="00182383" w:rsidRDefault="00E61011" w:rsidP="00DE3F9B">
            <w:pPr>
              <w:spacing w:before="60" w:after="60"/>
              <w:rPr>
                <w:sz w:val="22"/>
                <w:szCs w:val="22"/>
              </w:rPr>
            </w:pPr>
            <w:proofErr w:type="spellStart"/>
            <w:r w:rsidRPr="00182383">
              <w:rPr>
                <w:sz w:val="22"/>
                <w:szCs w:val="22"/>
              </w:rPr>
              <w:t>Обухват</w:t>
            </w:r>
            <w:proofErr w:type="spellEnd"/>
            <w:r w:rsidRPr="00182383">
              <w:rPr>
                <w:sz w:val="22"/>
                <w:szCs w:val="22"/>
              </w:rPr>
              <w:t xml:space="preserve"> </w:t>
            </w:r>
            <w:proofErr w:type="spellStart"/>
            <w:r w:rsidRPr="00182383">
              <w:rPr>
                <w:sz w:val="22"/>
                <w:szCs w:val="22"/>
              </w:rPr>
              <w:t>деце</w:t>
            </w:r>
            <w:proofErr w:type="spellEnd"/>
            <w:r w:rsidRPr="00182383">
              <w:rPr>
                <w:sz w:val="22"/>
                <w:szCs w:val="22"/>
              </w:rPr>
              <w:t xml:space="preserve"> (%) </w:t>
            </w:r>
            <w:proofErr w:type="spellStart"/>
            <w:r w:rsidRPr="00182383">
              <w:rPr>
                <w:sz w:val="22"/>
                <w:szCs w:val="22"/>
              </w:rPr>
              <w:t>вакцинацијом</w:t>
            </w:r>
            <w:proofErr w:type="spellEnd"/>
            <w:r w:rsidRPr="00182383">
              <w:rPr>
                <w:sz w:val="22"/>
                <w:szCs w:val="22"/>
              </w:rPr>
              <w:t xml:space="preserve"> (</w:t>
            </w:r>
            <w:proofErr w:type="spellStart"/>
            <w:r w:rsidRPr="00182383">
              <w:rPr>
                <w:sz w:val="22"/>
                <w:szCs w:val="22"/>
              </w:rPr>
              <w:t>дифтерија</w:t>
            </w:r>
            <w:proofErr w:type="spellEnd"/>
            <w:r w:rsidRPr="00182383">
              <w:rPr>
                <w:sz w:val="22"/>
                <w:szCs w:val="22"/>
              </w:rPr>
              <w:t xml:space="preserve">, </w:t>
            </w:r>
            <w:proofErr w:type="spellStart"/>
            <w:r w:rsidRPr="00182383">
              <w:rPr>
                <w:sz w:val="22"/>
                <w:szCs w:val="22"/>
              </w:rPr>
              <w:t>тетанус</w:t>
            </w:r>
            <w:proofErr w:type="spellEnd"/>
            <w:r w:rsidRPr="00182383">
              <w:rPr>
                <w:sz w:val="22"/>
                <w:szCs w:val="22"/>
              </w:rPr>
              <w:t xml:space="preserve">, </w:t>
            </w:r>
            <w:proofErr w:type="spellStart"/>
            <w:r w:rsidRPr="00182383">
              <w:rPr>
                <w:sz w:val="22"/>
                <w:szCs w:val="22"/>
              </w:rPr>
              <w:t>пертусис</w:t>
            </w:r>
            <w:proofErr w:type="spellEnd"/>
            <w:r w:rsidRPr="00182383">
              <w:rPr>
                <w:sz w:val="22"/>
                <w:szCs w:val="22"/>
              </w:rPr>
              <w:t xml:space="preserve">, </w:t>
            </w:r>
            <w:proofErr w:type="spellStart"/>
            <w:r w:rsidRPr="00182383">
              <w:rPr>
                <w:sz w:val="22"/>
                <w:szCs w:val="22"/>
              </w:rPr>
              <w:t>полио</w:t>
            </w:r>
            <w:proofErr w:type="spellEnd"/>
            <w:r w:rsidRPr="00182383">
              <w:rPr>
                <w:sz w:val="22"/>
                <w:szCs w:val="22"/>
              </w:rPr>
              <w:t xml:space="preserve">, </w:t>
            </w:r>
            <w:proofErr w:type="spellStart"/>
            <w:r w:rsidRPr="00182383">
              <w:rPr>
                <w:sz w:val="22"/>
                <w:szCs w:val="22"/>
              </w:rPr>
              <w:t>хемофилус</w:t>
            </w:r>
            <w:proofErr w:type="spellEnd"/>
            <w:r w:rsidRPr="00182383">
              <w:rPr>
                <w:sz w:val="22"/>
                <w:szCs w:val="22"/>
              </w:rPr>
              <w:t xml:space="preserve"> Б) у </w:t>
            </w:r>
            <w:proofErr w:type="spellStart"/>
            <w:r w:rsidRPr="00182383">
              <w:rPr>
                <w:sz w:val="22"/>
                <w:szCs w:val="22"/>
              </w:rPr>
              <w:t>прво</w:t>
            </w:r>
            <w:proofErr w:type="spellEnd"/>
            <w:r w:rsidRPr="00182383">
              <w:rPr>
                <w:sz w:val="22"/>
                <w:szCs w:val="22"/>
              </w:rPr>
              <w:t xml:space="preserve"> </w:t>
            </w:r>
            <w:proofErr w:type="spellStart"/>
            <w:r w:rsidRPr="00182383">
              <w:rPr>
                <w:sz w:val="22"/>
                <w:szCs w:val="22"/>
              </w:rPr>
              <w:t>јгодини</w:t>
            </w:r>
            <w:proofErr w:type="spellEnd"/>
            <w:r w:rsidRPr="00182383">
              <w:rPr>
                <w:sz w:val="22"/>
                <w:szCs w:val="22"/>
              </w:rPr>
              <w:t xml:space="preserve"> </w:t>
            </w:r>
            <w:proofErr w:type="spellStart"/>
            <w:r w:rsidRPr="00182383">
              <w:rPr>
                <w:sz w:val="22"/>
                <w:szCs w:val="22"/>
              </w:rPr>
              <w:t>живота</w:t>
            </w:r>
            <w:proofErr w:type="spellEnd"/>
          </w:p>
          <w:p w:rsidR="00E61011" w:rsidRPr="00182383" w:rsidRDefault="00E61011" w:rsidP="00DE3F9B">
            <w:pPr>
              <w:spacing w:before="60" w:after="60"/>
              <w:rPr>
                <w:sz w:val="22"/>
                <w:szCs w:val="22"/>
              </w:rPr>
            </w:pPr>
            <w:proofErr w:type="spellStart"/>
            <w:r w:rsidRPr="00182383">
              <w:rPr>
                <w:sz w:val="22"/>
                <w:szCs w:val="22"/>
              </w:rPr>
              <w:t>Обухват</w:t>
            </w:r>
            <w:proofErr w:type="spellEnd"/>
            <w:r w:rsidRPr="00182383">
              <w:rPr>
                <w:sz w:val="22"/>
                <w:szCs w:val="22"/>
              </w:rPr>
              <w:t xml:space="preserve"> </w:t>
            </w:r>
            <w:proofErr w:type="spellStart"/>
            <w:r w:rsidRPr="00182383">
              <w:rPr>
                <w:sz w:val="22"/>
                <w:szCs w:val="22"/>
              </w:rPr>
              <w:t>деце</w:t>
            </w:r>
            <w:proofErr w:type="spellEnd"/>
            <w:r w:rsidRPr="00182383">
              <w:rPr>
                <w:sz w:val="22"/>
                <w:szCs w:val="22"/>
              </w:rPr>
              <w:t xml:space="preserve"> (%) </w:t>
            </w:r>
            <w:proofErr w:type="spellStart"/>
            <w:r w:rsidRPr="00182383">
              <w:rPr>
                <w:sz w:val="22"/>
                <w:szCs w:val="22"/>
              </w:rPr>
              <w:t>вакцином</w:t>
            </w:r>
            <w:proofErr w:type="spellEnd"/>
            <w:r w:rsidRPr="00182383">
              <w:rPr>
                <w:sz w:val="22"/>
                <w:szCs w:val="22"/>
              </w:rPr>
              <w:t xml:space="preserve"> </w:t>
            </w:r>
            <w:proofErr w:type="spellStart"/>
            <w:r w:rsidRPr="00182383">
              <w:rPr>
                <w:sz w:val="22"/>
                <w:szCs w:val="22"/>
              </w:rPr>
              <w:t>против</w:t>
            </w:r>
            <w:proofErr w:type="spellEnd"/>
            <w:r w:rsidRPr="00182383">
              <w:rPr>
                <w:sz w:val="22"/>
                <w:szCs w:val="22"/>
              </w:rPr>
              <w:t xml:space="preserve"> </w:t>
            </w:r>
            <w:proofErr w:type="spellStart"/>
            <w:r w:rsidRPr="00182383">
              <w:rPr>
                <w:sz w:val="22"/>
                <w:szCs w:val="22"/>
              </w:rPr>
              <w:t>малих</w:t>
            </w:r>
            <w:proofErr w:type="spellEnd"/>
            <w:r w:rsidRPr="00182383">
              <w:rPr>
                <w:sz w:val="22"/>
                <w:szCs w:val="22"/>
              </w:rPr>
              <w:t xml:space="preserve"> </w:t>
            </w:r>
            <w:proofErr w:type="spellStart"/>
            <w:r w:rsidRPr="00182383">
              <w:rPr>
                <w:sz w:val="22"/>
                <w:szCs w:val="22"/>
              </w:rPr>
              <w:t>богиња</w:t>
            </w:r>
            <w:proofErr w:type="spellEnd"/>
            <w:r w:rsidRPr="00182383">
              <w:rPr>
                <w:sz w:val="22"/>
                <w:szCs w:val="22"/>
              </w:rPr>
              <w:t xml:space="preserve">, </w:t>
            </w:r>
            <w:proofErr w:type="spellStart"/>
            <w:r w:rsidRPr="00182383">
              <w:rPr>
                <w:sz w:val="22"/>
                <w:szCs w:val="22"/>
              </w:rPr>
              <w:t>заушака</w:t>
            </w:r>
            <w:proofErr w:type="spellEnd"/>
            <w:r w:rsidRPr="00182383">
              <w:rPr>
                <w:sz w:val="22"/>
                <w:szCs w:val="22"/>
              </w:rPr>
              <w:t xml:space="preserve"> и </w:t>
            </w:r>
            <w:proofErr w:type="spellStart"/>
            <w:r w:rsidRPr="00182383">
              <w:rPr>
                <w:sz w:val="22"/>
                <w:szCs w:val="22"/>
              </w:rPr>
              <w:t>рубеоле</w:t>
            </w:r>
            <w:proofErr w:type="spellEnd"/>
            <w:r w:rsidRPr="00182383">
              <w:rPr>
                <w:sz w:val="22"/>
                <w:szCs w:val="22"/>
              </w:rPr>
              <w:t xml:space="preserve"> у </w:t>
            </w:r>
            <w:proofErr w:type="spellStart"/>
            <w:r w:rsidRPr="00182383">
              <w:rPr>
                <w:sz w:val="22"/>
                <w:szCs w:val="22"/>
              </w:rPr>
              <w:t>другој</w:t>
            </w:r>
            <w:proofErr w:type="spellEnd"/>
            <w:r w:rsidRPr="00182383">
              <w:rPr>
                <w:sz w:val="22"/>
                <w:szCs w:val="22"/>
              </w:rPr>
              <w:t xml:space="preserve"> </w:t>
            </w:r>
            <w:proofErr w:type="spellStart"/>
            <w:r w:rsidRPr="00182383">
              <w:rPr>
                <w:sz w:val="22"/>
                <w:szCs w:val="22"/>
              </w:rPr>
              <w:t>години</w:t>
            </w:r>
            <w:proofErr w:type="spellEnd"/>
          </w:p>
          <w:p w:rsidR="00E61011" w:rsidRPr="00182383" w:rsidRDefault="00E61011" w:rsidP="00DE3F9B">
            <w:pPr>
              <w:spacing w:before="60" w:after="60"/>
              <w:rPr>
                <w:sz w:val="22"/>
                <w:szCs w:val="22"/>
              </w:rPr>
            </w:pPr>
            <w:proofErr w:type="spellStart"/>
            <w:r w:rsidRPr="00182383">
              <w:rPr>
                <w:sz w:val="22"/>
                <w:szCs w:val="22"/>
              </w:rPr>
              <w:t>Обухват</w:t>
            </w:r>
            <w:proofErr w:type="spellEnd"/>
            <w:r w:rsidRPr="00182383">
              <w:rPr>
                <w:sz w:val="22"/>
                <w:szCs w:val="22"/>
              </w:rPr>
              <w:t xml:space="preserve"> </w:t>
            </w:r>
            <w:proofErr w:type="spellStart"/>
            <w:r w:rsidRPr="00182383">
              <w:rPr>
                <w:sz w:val="22"/>
                <w:szCs w:val="22"/>
              </w:rPr>
              <w:t>вакцинацијом</w:t>
            </w:r>
            <w:proofErr w:type="spellEnd"/>
            <w:r w:rsidRPr="00182383">
              <w:rPr>
                <w:sz w:val="22"/>
                <w:szCs w:val="22"/>
              </w:rPr>
              <w:t xml:space="preserve"> </w:t>
            </w:r>
            <w:proofErr w:type="spellStart"/>
            <w:r w:rsidRPr="00182383">
              <w:rPr>
                <w:sz w:val="22"/>
                <w:szCs w:val="22"/>
              </w:rPr>
              <w:t>против</w:t>
            </w:r>
            <w:proofErr w:type="spellEnd"/>
            <w:r w:rsidRPr="00182383">
              <w:rPr>
                <w:sz w:val="22"/>
                <w:szCs w:val="22"/>
              </w:rPr>
              <w:t xml:space="preserve"> </w:t>
            </w:r>
            <w:proofErr w:type="spellStart"/>
            <w:r w:rsidRPr="00182383">
              <w:rPr>
                <w:sz w:val="22"/>
                <w:szCs w:val="22"/>
              </w:rPr>
              <w:t>грипа</w:t>
            </w:r>
            <w:proofErr w:type="spellEnd"/>
            <w:r w:rsidRPr="00182383">
              <w:rPr>
                <w:sz w:val="22"/>
                <w:szCs w:val="22"/>
              </w:rPr>
              <w:t xml:space="preserve"> </w:t>
            </w:r>
            <w:proofErr w:type="spellStart"/>
            <w:r w:rsidRPr="00182383">
              <w:rPr>
                <w:sz w:val="22"/>
                <w:szCs w:val="22"/>
              </w:rPr>
              <w:t>старијих</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65 </w:t>
            </w:r>
            <w:proofErr w:type="spellStart"/>
            <w:r w:rsidRPr="00182383">
              <w:rPr>
                <w:sz w:val="22"/>
                <w:szCs w:val="22"/>
              </w:rPr>
              <w:t>година</w:t>
            </w:r>
            <w:proofErr w:type="spellEnd"/>
          </w:p>
          <w:p w:rsidR="00E61011" w:rsidRPr="00182383" w:rsidRDefault="00E61011" w:rsidP="00DE3F9B">
            <w:pPr>
              <w:spacing w:before="60" w:after="60"/>
              <w:rPr>
                <w:sz w:val="22"/>
                <w:szCs w:val="22"/>
              </w:rPr>
            </w:pPr>
            <w:proofErr w:type="spellStart"/>
            <w:r w:rsidRPr="00182383">
              <w:rPr>
                <w:sz w:val="22"/>
                <w:szCs w:val="22"/>
              </w:rPr>
              <w:t>Обухват</w:t>
            </w:r>
            <w:proofErr w:type="spellEnd"/>
            <w:r w:rsidRPr="00182383">
              <w:rPr>
                <w:sz w:val="22"/>
                <w:szCs w:val="22"/>
              </w:rPr>
              <w:t xml:space="preserve"> </w:t>
            </w: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популације</w:t>
            </w:r>
            <w:proofErr w:type="spellEnd"/>
            <w:r w:rsidRPr="00182383">
              <w:rPr>
                <w:sz w:val="22"/>
                <w:szCs w:val="22"/>
              </w:rPr>
              <w:t xml:space="preserve"> </w:t>
            </w:r>
            <w:proofErr w:type="spellStart"/>
            <w:r w:rsidRPr="00182383">
              <w:rPr>
                <w:sz w:val="22"/>
                <w:szCs w:val="22"/>
              </w:rPr>
              <w:t>нарак</w:t>
            </w:r>
            <w:proofErr w:type="spellEnd"/>
            <w:r w:rsidRPr="00182383">
              <w:rPr>
                <w:sz w:val="22"/>
                <w:szCs w:val="22"/>
              </w:rPr>
              <w:t xml:space="preserve"> – </w:t>
            </w:r>
            <w:proofErr w:type="spellStart"/>
            <w:r w:rsidRPr="00182383">
              <w:rPr>
                <w:sz w:val="22"/>
                <w:szCs w:val="22"/>
              </w:rPr>
              <w:t>тринационална</w:t>
            </w:r>
            <w:proofErr w:type="spellEnd"/>
            <w:r w:rsidRPr="00182383">
              <w:rPr>
                <w:sz w:val="22"/>
                <w:szCs w:val="22"/>
              </w:rPr>
              <w:t xml:space="preserve"> </w:t>
            </w:r>
            <w:proofErr w:type="spellStart"/>
            <w:r w:rsidRPr="00182383">
              <w:rPr>
                <w:sz w:val="22"/>
                <w:szCs w:val="22"/>
              </w:rPr>
              <w:t>скрининга</w:t>
            </w:r>
            <w:proofErr w:type="spellEnd"/>
          </w:p>
          <w:p w:rsidR="00E61011" w:rsidRPr="00182383" w:rsidRDefault="00E61011" w:rsidP="00DE3F9B">
            <w:pPr>
              <w:spacing w:before="60" w:after="60"/>
              <w:rPr>
                <w:sz w:val="22"/>
                <w:szCs w:val="22"/>
              </w:rPr>
            </w:pPr>
          </w:p>
        </w:tc>
        <w:tc>
          <w:tcPr>
            <w:tcW w:w="1890" w:type="dxa"/>
            <w:shd w:val="clear" w:color="auto" w:fill="auto"/>
            <w:vAlign w:val="center"/>
          </w:tcPr>
          <w:p w:rsidR="00E61011" w:rsidRPr="00182383" w:rsidRDefault="00E61011" w:rsidP="00DE3F9B">
            <w:pPr>
              <w:spacing w:before="60" w:after="60"/>
              <w:jc w:val="center"/>
              <w:rPr>
                <w:sz w:val="22"/>
                <w:szCs w:val="22"/>
              </w:rPr>
            </w:pPr>
            <w:proofErr w:type="spellStart"/>
            <w:r w:rsidRPr="00182383">
              <w:rPr>
                <w:sz w:val="22"/>
                <w:szCs w:val="22"/>
              </w:rPr>
              <w:t>Број</w:t>
            </w:r>
            <w:proofErr w:type="spellEnd"/>
            <w:r w:rsidRPr="00182383">
              <w:rPr>
                <w:sz w:val="22"/>
                <w:szCs w:val="22"/>
              </w:rPr>
              <w:t xml:space="preserve"> (%)</w:t>
            </w:r>
          </w:p>
        </w:tc>
        <w:tc>
          <w:tcPr>
            <w:tcW w:w="1260" w:type="dxa"/>
            <w:shd w:val="clear" w:color="auto" w:fill="auto"/>
            <w:vAlign w:val="center"/>
          </w:tcPr>
          <w:p w:rsidR="00E61011" w:rsidRPr="00182383" w:rsidRDefault="00E61011" w:rsidP="00DE3F9B">
            <w:pPr>
              <w:spacing w:before="60" w:after="60"/>
              <w:jc w:val="center"/>
              <w:rPr>
                <w:sz w:val="22"/>
                <w:szCs w:val="22"/>
              </w:rPr>
            </w:pPr>
            <w:r w:rsidRPr="00182383">
              <w:rPr>
                <w:sz w:val="22"/>
                <w:szCs w:val="22"/>
              </w:rPr>
              <w:t>2022</w:t>
            </w:r>
            <w:r w:rsidR="00EF046F" w:rsidRPr="00182383">
              <w:rPr>
                <w:sz w:val="22"/>
                <w:szCs w:val="22"/>
              </w:rPr>
              <w:t>.</w:t>
            </w:r>
          </w:p>
        </w:tc>
        <w:tc>
          <w:tcPr>
            <w:tcW w:w="1260" w:type="dxa"/>
            <w:shd w:val="clear" w:color="auto" w:fill="auto"/>
          </w:tcPr>
          <w:p w:rsidR="00E61011" w:rsidRPr="00182383" w:rsidRDefault="00E61011" w:rsidP="00DE3F9B">
            <w:pPr>
              <w:spacing w:before="60" w:after="60"/>
              <w:rPr>
                <w:sz w:val="22"/>
                <w:szCs w:val="22"/>
              </w:rPr>
            </w:pPr>
            <w:r w:rsidRPr="00182383">
              <w:rPr>
                <w:sz w:val="22"/>
                <w:szCs w:val="22"/>
              </w:rPr>
              <w:t xml:space="preserve">-2,4 </w:t>
            </w:r>
            <w:proofErr w:type="spellStart"/>
            <w:r w:rsidRPr="00182383">
              <w:rPr>
                <w:sz w:val="22"/>
                <w:szCs w:val="22"/>
              </w:rPr>
              <w:t>лекара</w:t>
            </w:r>
            <w:proofErr w:type="spellEnd"/>
            <w:r w:rsidRPr="00182383">
              <w:rPr>
                <w:sz w:val="22"/>
                <w:szCs w:val="22"/>
              </w:rPr>
              <w:t xml:space="preserve"> /1000 </w:t>
            </w:r>
            <w:proofErr w:type="spellStart"/>
            <w:r w:rsidRPr="00182383">
              <w:rPr>
                <w:sz w:val="22"/>
                <w:szCs w:val="22"/>
              </w:rPr>
              <w:t>станов</w:t>
            </w:r>
            <w:proofErr w:type="spell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-91,7% </w:t>
            </w:r>
            <w:proofErr w:type="spellStart"/>
            <w:r w:rsidRPr="00182383">
              <w:rPr>
                <w:sz w:val="22"/>
                <w:szCs w:val="22"/>
              </w:rPr>
              <w:t>обухват</w:t>
            </w:r>
            <w:proofErr w:type="spellEnd"/>
            <w:r w:rsidRPr="00182383">
              <w:rPr>
                <w:sz w:val="22"/>
                <w:szCs w:val="22"/>
              </w:rPr>
              <w:t xml:space="preserve"> </w:t>
            </w:r>
            <w:proofErr w:type="spellStart"/>
            <w:r w:rsidRPr="00182383">
              <w:rPr>
                <w:sz w:val="22"/>
                <w:szCs w:val="22"/>
              </w:rPr>
              <w:t>деце</w:t>
            </w:r>
            <w:proofErr w:type="spellEnd"/>
            <w:r w:rsidRPr="00182383">
              <w:rPr>
                <w:sz w:val="22"/>
                <w:szCs w:val="22"/>
              </w:rPr>
              <w:t xml:space="preserve"> </w:t>
            </w:r>
            <w:proofErr w:type="spellStart"/>
            <w:r w:rsidRPr="00182383">
              <w:rPr>
                <w:sz w:val="22"/>
                <w:szCs w:val="22"/>
              </w:rPr>
              <w:t>вакцинацијом</w:t>
            </w:r>
            <w:proofErr w:type="spellEnd"/>
            <w:r w:rsidRPr="00182383">
              <w:rPr>
                <w:sz w:val="22"/>
                <w:szCs w:val="22"/>
              </w:rPr>
              <w:t xml:space="preserve"> (</w:t>
            </w:r>
            <w:proofErr w:type="spellStart"/>
            <w:r w:rsidRPr="00182383">
              <w:rPr>
                <w:sz w:val="22"/>
                <w:szCs w:val="22"/>
              </w:rPr>
              <w:t>деф</w:t>
            </w:r>
            <w:proofErr w:type="spellEnd"/>
            <w:r w:rsidRPr="00182383">
              <w:rPr>
                <w:sz w:val="22"/>
                <w:szCs w:val="22"/>
              </w:rPr>
              <w:t xml:space="preserve">, </w:t>
            </w:r>
            <w:proofErr w:type="spellStart"/>
            <w:r w:rsidRPr="00182383">
              <w:rPr>
                <w:sz w:val="22"/>
                <w:szCs w:val="22"/>
              </w:rPr>
              <w:t>тет</w:t>
            </w:r>
            <w:proofErr w:type="spellEnd"/>
            <w:r w:rsidRPr="00182383">
              <w:rPr>
                <w:sz w:val="22"/>
                <w:szCs w:val="22"/>
              </w:rPr>
              <w:t>...)</w:t>
            </w:r>
          </w:p>
          <w:p w:rsidR="00E61011" w:rsidRPr="00182383" w:rsidRDefault="00E61011" w:rsidP="00DE3F9B">
            <w:pPr>
              <w:spacing w:before="60" w:after="60"/>
              <w:rPr>
                <w:sz w:val="22"/>
                <w:szCs w:val="22"/>
              </w:rPr>
            </w:pPr>
            <w:r w:rsidRPr="00182383">
              <w:rPr>
                <w:sz w:val="22"/>
                <w:szCs w:val="22"/>
              </w:rPr>
              <w:t>-82,7</w:t>
            </w:r>
            <w:proofErr w:type="gramStart"/>
            <w:r w:rsidRPr="00182383">
              <w:rPr>
                <w:sz w:val="22"/>
                <w:szCs w:val="22"/>
              </w:rPr>
              <w:t xml:space="preserve">%  </w:t>
            </w:r>
            <w:proofErr w:type="spellStart"/>
            <w:r w:rsidRPr="00182383">
              <w:rPr>
                <w:sz w:val="22"/>
                <w:szCs w:val="22"/>
              </w:rPr>
              <w:t>обухват</w:t>
            </w:r>
            <w:proofErr w:type="spellEnd"/>
            <w:proofErr w:type="gramEnd"/>
            <w:r w:rsidRPr="00182383">
              <w:rPr>
                <w:sz w:val="22"/>
                <w:szCs w:val="22"/>
              </w:rPr>
              <w:t xml:space="preserve"> </w:t>
            </w:r>
            <w:proofErr w:type="spellStart"/>
            <w:r w:rsidRPr="00182383">
              <w:rPr>
                <w:sz w:val="22"/>
                <w:szCs w:val="22"/>
              </w:rPr>
              <w:t>деце</w:t>
            </w:r>
            <w:proofErr w:type="spellEnd"/>
            <w:r w:rsidRPr="00182383">
              <w:rPr>
                <w:sz w:val="22"/>
                <w:szCs w:val="22"/>
              </w:rPr>
              <w:t xml:space="preserve"> ММР </w:t>
            </w:r>
            <w:proofErr w:type="spellStart"/>
            <w:r w:rsidRPr="00182383">
              <w:rPr>
                <w:sz w:val="22"/>
                <w:szCs w:val="22"/>
              </w:rPr>
              <w:t>вакц</w:t>
            </w:r>
            <w:proofErr w:type="spell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-38,5% </w:t>
            </w:r>
            <w:proofErr w:type="spellStart"/>
            <w:r w:rsidRPr="00182383">
              <w:rPr>
                <w:sz w:val="22"/>
                <w:szCs w:val="22"/>
              </w:rPr>
              <w:t>обухват</w:t>
            </w:r>
            <w:proofErr w:type="spellEnd"/>
            <w:r w:rsidRPr="00182383">
              <w:rPr>
                <w:sz w:val="22"/>
                <w:szCs w:val="22"/>
              </w:rPr>
              <w:t xml:space="preserve">  </w:t>
            </w:r>
            <w:proofErr w:type="spellStart"/>
            <w:r w:rsidRPr="00182383">
              <w:rPr>
                <w:sz w:val="22"/>
                <w:szCs w:val="22"/>
              </w:rPr>
              <w:t>вак.против</w:t>
            </w:r>
            <w:proofErr w:type="spellEnd"/>
            <w:r w:rsidRPr="00182383">
              <w:rPr>
                <w:sz w:val="22"/>
                <w:szCs w:val="22"/>
              </w:rPr>
              <w:t xml:space="preserve"> </w:t>
            </w:r>
            <w:proofErr w:type="spellStart"/>
            <w:r w:rsidRPr="00182383">
              <w:rPr>
                <w:sz w:val="22"/>
                <w:szCs w:val="22"/>
              </w:rPr>
              <w:t>грипа</w:t>
            </w:r>
            <w:proofErr w:type="spellEnd"/>
          </w:p>
          <w:p w:rsidR="00E61011" w:rsidRPr="00182383" w:rsidRDefault="00E61011" w:rsidP="00DE3F9B">
            <w:pPr>
              <w:spacing w:before="60" w:after="60"/>
              <w:rPr>
                <w:sz w:val="22"/>
                <w:szCs w:val="22"/>
              </w:rPr>
            </w:pPr>
            <w:r w:rsidRPr="00182383">
              <w:rPr>
                <w:sz w:val="22"/>
                <w:szCs w:val="22"/>
              </w:rPr>
              <w:t>-37,7</w:t>
            </w:r>
            <w:proofErr w:type="gramStart"/>
            <w:r w:rsidRPr="00182383">
              <w:rPr>
                <w:sz w:val="22"/>
                <w:szCs w:val="22"/>
              </w:rPr>
              <w:t xml:space="preserve">%  </w:t>
            </w:r>
            <w:proofErr w:type="spellStart"/>
            <w:r w:rsidRPr="00182383">
              <w:rPr>
                <w:sz w:val="22"/>
                <w:szCs w:val="22"/>
              </w:rPr>
              <w:t>обухват</w:t>
            </w:r>
            <w:proofErr w:type="spellEnd"/>
            <w:proofErr w:type="gramEnd"/>
            <w:r w:rsidRPr="00182383">
              <w:rPr>
                <w:sz w:val="22"/>
                <w:szCs w:val="22"/>
              </w:rPr>
              <w:t xml:space="preserve"> </w:t>
            </w:r>
            <w:proofErr w:type="spellStart"/>
            <w:r w:rsidRPr="00182383">
              <w:rPr>
                <w:sz w:val="22"/>
                <w:szCs w:val="22"/>
              </w:rPr>
              <w:t>скринингом</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карц</w:t>
            </w:r>
            <w:proofErr w:type="spellEnd"/>
            <w:r w:rsidRPr="00182383">
              <w:rPr>
                <w:sz w:val="22"/>
                <w:szCs w:val="22"/>
              </w:rPr>
              <w:t xml:space="preserve">. </w:t>
            </w:r>
            <w:proofErr w:type="spellStart"/>
            <w:r w:rsidRPr="00182383">
              <w:rPr>
                <w:sz w:val="22"/>
                <w:szCs w:val="22"/>
              </w:rPr>
              <w:t>грлића</w:t>
            </w:r>
            <w:proofErr w:type="spellEnd"/>
            <w:r w:rsidRPr="00182383">
              <w:rPr>
                <w:sz w:val="22"/>
                <w:szCs w:val="22"/>
              </w:rPr>
              <w:t xml:space="preserve"> </w:t>
            </w:r>
            <w:proofErr w:type="spellStart"/>
            <w:r w:rsidRPr="00182383">
              <w:rPr>
                <w:sz w:val="22"/>
                <w:szCs w:val="22"/>
              </w:rPr>
              <w:t>материце</w:t>
            </w:r>
            <w:proofErr w:type="spellEnd"/>
          </w:p>
          <w:p w:rsidR="00E61011" w:rsidRPr="00182383" w:rsidRDefault="00E61011" w:rsidP="00DE3F9B">
            <w:pPr>
              <w:spacing w:before="60" w:after="60"/>
              <w:rPr>
                <w:sz w:val="22"/>
                <w:szCs w:val="22"/>
              </w:rPr>
            </w:pPr>
            <w:r w:rsidRPr="00182383">
              <w:rPr>
                <w:sz w:val="22"/>
                <w:szCs w:val="22"/>
              </w:rPr>
              <w:t>-о</w:t>
            </w:r>
            <w:proofErr w:type="gramStart"/>
            <w:r w:rsidRPr="00182383">
              <w:rPr>
                <w:sz w:val="22"/>
                <w:szCs w:val="22"/>
              </w:rPr>
              <w:t xml:space="preserve">%  </w:t>
            </w:r>
            <w:proofErr w:type="spellStart"/>
            <w:r w:rsidRPr="00182383">
              <w:rPr>
                <w:sz w:val="22"/>
                <w:szCs w:val="22"/>
              </w:rPr>
              <w:t>обухват</w:t>
            </w:r>
            <w:proofErr w:type="spellEnd"/>
            <w:proofErr w:type="gramEnd"/>
            <w:r w:rsidRPr="00182383">
              <w:rPr>
                <w:sz w:val="22"/>
                <w:szCs w:val="22"/>
              </w:rPr>
              <w:t xml:space="preserve"> </w:t>
            </w:r>
            <w:proofErr w:type="spellStart"/>
            <w:r w:rsidRPr="00182383">
              <w:rPr>
                <w:sz w:val="22"/>
                <w:szCs w:val="22"/>
              </w:rPr>
              <w:t>скринингом</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карц</w:t>
            </w:r>
            <w:proofErr w:type="spellEnd"/>
            <w:r w:rsidRPr="00182383">
              <w:rPr>
                <w:sz w:val="22"/>
                <w:szCs w:val="22"/>
              </w:rPr>
              <w:t xml:space="preserve">. </w:t>
            </w:r>
            <w:proofErr w:type="spellStart"/>
            <w:r w:rsidRPr="00182383">
              <w:rPr>
                <w:sz w:val="22"/>
                <w:szCs w:val="22"/>
              </w:rPr>
              <w:t>дојке</w:t>
            </w:r>
            <w:proofErr w:type="spellEnd"/>
          </w:p>
          <w:p w:rsidR="00E61011" w:rsidRPr="00182383" w:rsidRDefault="00E61011" w:rsidP="00DE3F9B">
            <w:pPr>
              <w:spacing w:before="60" w:after="60"/>
              <w:rPr>
                <w:sz w:val="22"/>
                <w:szCs w:val="22"/>
              </w:rPr>
            </w:pPr>
            <w:r w:rsidRPr="00182383">
              <w:rPr>
                <w:sz w:val="22"/>
                <w:szCs w:val="22"/>
              </w:rPr>
              <w:t xml:space="preserve">-1,24% </w:t>
            </w:r>
            <w:proofErr w:type="spellStart"/>
            <w:r w:rsidRPr="00182383">
              <w:rPr>
                <w:sz w:val="22"/>
                <w:szCs w:val="22"/>
              </w:rPr>
              <w:lastRenderedPageBreak/>
              <w:t>обухват</w:t>
            </w:r>
            <w:proofErr w:type="spellEnd"/>
            <w:r w:rsidRPr="00182383">
              <w:rPr>
                <w:sz w:val="22"/>
                <w:szCs w:val="22"/>
              </w:rPr>
              <w:t xml:space="preserve"> </w:t>
            </w:r>
            <w:proofErr w:type="spellStart"/>
            <w:proofErr w:type="gramStart"/>
            <w:r w:rsidRPr="00182383">
              <w:rPr>
                <w:sz w:val="22"/>
                <w:szCs w:val="22"/>
              </w:rPr>
              <w:t>скринингом</w:t>
            </w:r>
            <w:proofErr w:type="spellEnd"/>
            <w:r w:rsidRPr="00182383">
              <w:rPr>
                <w:sz w:val="22"/>
                <w:szCs w:val="22"/>
              </w:rPr>
              <w:t xml:space="preserve">  </w:t>
            </w:r>
            <w:proofErr w:type="spellStart"/>
            <w:r w:rsidRPr="00182383">
              <w:rPr>
                <w:sz w:val="22"/>
                <w:szCs w:val="22"/>
              </w:rPr>
              <w:t>на</w:t>
            </w:r>
            <w:proofErr w:type="spellEnd"/>
            <w:proofErr w:type="gramEnd"/>
            <w:r w:rsidRPr="00182383">
              <w:rPr>
                <w:sz w:val="22"/>
                <w:szCs w:val="22"/>
              </w:rPr>
              <w:t xml:space="preserve"> </w:t>
            </w:r>
            <w:proofErr w:type="spellStart"/>
            <w:r w:rsidRPr="00182383">
              <w:rPr>
                <w:sz w:val="22"/>
                <w:szCs w:val="22"/>
              </w:rPr>
              <w:t>карц</w:t>
            </w:r>
            <w:proofErr w:type="spellEnd"/>
            <w:r w:rsidRPr="00182383">
              <w:rPr>
                <w:sz w:val="22"/>
                <w:szCs w:val="22"/>
              </w:rPr>
              <w:t xml:space="preserve">. </w:t>
            </w:r>
            <w:proofErr w:type="spellStart"/>
            <w:r w:rsidRPr="00182383">
              <w:rPr>
                <w:sz w:val="22"/>
                <w:szCs w:val="22"/>
              </w:rPr>
              <w:t>дебелог</w:t>
            </w:r>
            <w:proofErr w:type="spellEnd"/>
            <w:r w:rsidRPr="00182383">
              <w:rPr>
                <w:sz w:val="22"/>
                <w:szCs w:val="22"/>
              </w:rPr>
              <w:t xml:space="preserve"> </w:t>
            </w:r>
            <w:proofErr w:type="spellStart"/>
            <w:r w:rsidRPr="00182383">
              <w:rPr>
                <w:sz w:val="22"/>
                <w:szCs w:val="22"/>
              </w:rPr>
              <w:t>црева</w:t>
            </w:r>
            <w:proofErr w:type="spellEnd"/>
          </w:p>
        </w:tc>
        <w:tc>
          <w:tcPr>
            <w:tcW w:w="1260" w:type="dxa"/>
            <w:shd w:val="clear" w:color="auto" w:fill="auto"/>
            <w:vAlign w:val="center"/>
          </w:tcPr>
          <w:p w:rsidR="00E61011" w:rsidRPr="00182383" w:rsidRDefault="00E61011" w:rsidP="00DE3F9B">
            <w:pPr>
              <w:spacing w:before="60" w:after="60"/>
              <w:jc w:val="center"/>
              <w:rPr>
                <w:sz w:val="22"/>
                <w:szCs w:val="22"/>
              </w:rPr>
            </w:pPr>
            <w:r w:rsidRPr="00182383">
              <w:rPr>
                <w:sz w:val="22"/>
                <w:szCs w:val="22"/>
              </w:rPr>
              <w:lastRenderedPageBreak/>
              <w:t>202</w:t>
            </w:r>
            <w:r w:rsidR="00EF046F" w:rsidRPr="00182383">
              <w:rPr>
                <w:sz w:val="22"/>
                <w:szCs w:val="22"/>
              </w:rPr>
              <w:t>8.</w:t>
            </w:r>
          </w:p>
        </w:tc>
        <w:tc>
          <w:tcPr>
            <w:tcW w:w="1335" w:type="dxa"/>
            <w:shd w:val="clear" w:color="auto" w:fill="auto"/>
          </w:tcPr>
          <w:p w:rsidR="00E61011" w:rsidRPr="00182383" w:rsidRDefault="00E61011" w:rsidP="00DE3F9B">
            <w:pPr>
              <w:spacing w:before="60" w:after="60"/>
              <w:rPr>
                <w:sz w:val="22"/>
                <w:szCs w:val="22"/>
              </w:rPr>
            </w:pPr>
            <w:r w:rsidRPr="00182383">
              <w:rPr>
                <w:sz w:val="22"/>
                <w:szCs w:val="22"/>
              </w:rPr>
              <w:t xml:space="preserve">4 </w:t>
            </w:r>
            <w:proofErr w:type="spellStart"/>
            <w:r w:rsidRPr="00182383">
              <w:rPr>
                <w:sz w:val="22"/>
                <w:szCs w:val="22"/>
              </w:rPr>
              <w:t>лекара</w:t>
            </w:r>
            <w:proofErr w:type="spellEnd"/>
            <w:r w:rsidRPr="00182383">
              <w:rPr>
                <w:sz w:val="22"/>
                <w:szCs w:val="22"/>
              </w:rPr>
              <w:t xml:space="preserve"> /1000 </w:t>
            </w:r>
            <w:proofErr w:type="spellStart"/>
            <w:r w:rsidRPr="00182383">
              <w:rPr>
                <w:sz w:val="22"/>
                <w:szCs w:val="22"/>
              </w:rPr>
              <w:t>станов</w:t>
            </w:r>
            <w:proofErr w:type="spellEnd"/>
            <w:r w:rsidRPr="00182383">
              <w:rPr>
                <w:sz w:val="22"/>
                <w:szCs w:val="22"/>
              </w:rPr>
              <w:t>.</w:t>
            </w:r>
          </w:p>
          <w:p w:rsidR="00E61011" w:rsidRPr="00182383" w:rsidRDefault="00E61011" w:rsidP="00DE3F9B">
            <w:pPr>
              <w:spacing w:before="60" w:after="60"/>
              <w:rPr>
                <w:sz w:val="22"/>
                <w:szCs w:val="22"/>
              </w:rPr>
            </w:pPr>
          </w:p>
          <w:p w:rsidR="00E61011" w:rsidRPr="00182383" w:rsidRDefault="00E61011" w:rsidP="00DE3F9B">
            <w:pPr>
              <w:spacing w:before="60" w:after="60"/>
              <w:rPr>
                <w:sz w:val="22"/>
                <w:szCs w:val="22"/>
              </w:rPr>
            </w:pPr>
            <w:r w:rsidRPr="00182383">
              <w:rPr>
                <w:sz w:val="22"/>
                <w:szCs w:val="22"/>
              </w:rPr>
              <w:t xml:space="preserve">-95% </w:t>
            </w:r>
            <w:proofErr w:type="spellStart"/>
            <w:r w:rsidRPr="00182383">
              <w:rPr>
                <w:sz w:val="22"/>
                <w:szCs w:val="22"/>
              </w:rPr>
              <w:t>обухват</w:t>
            </w:r>
            <w:proofErr w:type="spellEnd"/>
            <w:r w:rsidRPr="00182383">
              <w:rPr>
                <w:sz w:val="22"/>
                <w:szCs w:val="22"/>
              </w:rPr>
              <w:t xml:space="preserve"> </w:t>
            </w:r>
            <w:proofErr w:type="spellStart"/>
            <w:r w:rsidRPr="00182383">
              <w:rPr>
                <w:sz w:val="22"/>
                <w:szCs w:val="22"/>
              </w:rPr>
              <w:t>деце</w:t>
            </w:r>
            <w:proofErr w:type="spellEnd"/>
            <w:r w:rsidRPr="00182383">
              <w:rPr>
                <w:sz w:val="22"/>
                <w:szCs w:val="22"/>
              </w:rPr>
              <w:t xml:space="preserve"> </w:t>
            </w:r>
            <w:proofErr w:type="spellStart"/>
            <w:r w:rsidRPr="00182383">
              <w:rPr>
                <w:sz w:val="22"/>
                <w:szCs w:val="22"/>
              </w:rPr>
              <w:t>вакцинацијом</w:t>
            </w:r>
            <w:proofErr w:type="spellEnd"/>
            <w:r w:rsidRPr="00182383">
              <w:rPr>
                <w:sz w:val="22"/>
                <w:szCs w:val="22"/>
              </w:rPr>
              <w:t xml:space="preserve"> (</w:t>
            </w:r>
            <w:proofErr w:type="spellStart"/>
            <w:r w:rsidRPr="00182383">
              <w:rPr>
                <w:sz w:val="22"/>
                <w:szCs w:val="22"/>
              </w:rPr>
              <w:t>диф</w:t>
            </w:r>
            <w:proofErr w:type="spellEnd"/>
            <w:r w:rsidRPr="00182383">
              <w:rPr>
                <w:sz w:val="22"/>
                <w:szCs w:val="22"/>
              </w:rPr>
              <w:t xml:space="preserve">, </w:t>
            </w:r>
            <w:proofErr w:type="spellStart"/>
            <w:r w:rsidRPr="00182383">
              <w:rPr>
                <w:sz w:val="22"/>
                <w:szCs w:val="22"/>
              </w:rPr>
              <w:t>тет</w:t>
            </w:r>
            <w:proofErr w:type="spell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-95% </w:t>
            </w:r>
            <w:proofErr w:type="spellStart"/>
            <w:r w:rsidRPr="00182383">
              <w:rPr>
                <w:sz w:val="22"/>
                <w:szCs w:val="22"/>
              </w:rPr>
              <w:t>обухват</w:t>
            </w:r>
            <w:proofErr w:type="spellEnd"/>
            <w:r w:rsidRPr="00182383">
              <w:rPr>
                <w:sz w:val="22"/>
                <w:szCs w:val="22"/>
              </w:rPr>
              <w:t xml:space="preserve"> </w:t>
            </w:r>
            <w:proofErr w:type="spellStart"/>
            <w:r w:rsidRPr="00182383">
              <w:rPr>
                <w:sz w:val="22"/>
                <w:szCs w:val="22"/>
              </w:rPr>
              <w:t>деце</w:t>
            </w:r>
            <w:proofErr w:type="spellEnd"/>
            <w:r w:rsidRPr="00182383">
              <w:rPr>
                <w:sz w:val="22"/>
                <w:szCs w:val="22"/>
              </w:rPr>
              <w:t xml:space="preserve"> ММР </w:t>
            </w:r>
            <w:proofErr w:type="spellStart"/>
            <w:r w:rsidRPr="00182383">
              <w:rPr>
                <w:sz w:val="22"/>
                <w:szCs w:val="22"/>
              </w:rPr>
              <w:t>вакц</w:t>
            </w:r>
            <w:proofErr w:type="spell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-40,5% </w:t>
            </w:r>
            <w:proofErr w:type="spellStart"/>
            <w:r w:rsidRPr="00182383">
              <w:rPr>
                <w:sz w:val="22"/>
                <w:szCs w:val="22"/>
              </w:rPr>
              <w:t>обухват</w:t>
            </w:r>
            <w:proofErr w:type="spellEnd"/>
            <w:r w:rsidRPr="00182383">
              <w:rPr>
                <w:sz w:val="22"/>
                <w:szCs w:val="22"/>
              </w:rPr>
              <w:t xml:space="preserve"> </w:t>
            </w:r>
            <w:proofErr w:type="spellStart"/>
            <w:r w:rsidRPr="00182383">
              <w:rPr>
                <w:sz w:val="22"/>
                <w:szCs w:val="22"/>
              </w:rPr>
              <w:t>вак.против</w:t>
            </w:r>
            <w:proofErr w:type="spellEnd"/>
            <w:r w:rsidRPr="00182383">
              <w:rPr>
                <w:sz w:val="22"/>
                <w:szCs w:val="22"/>
              </w:rPr>
              <w:t xml:space="preserve"> </w:t>
            </w:r>
            <w:proofErr w:type="spellStart"/>
            <w:r w:rsidRPr="00182383">
              <w:rPr>
                <w:sz w:val="22"/>
                <w:szCs w:val="22"/>
              </w:rPr>
              <w:t>грипа</w:t>
            </w:r>
            <w:proofErr w:type="spellEnd"/>
          </w:p>
          <w:p w:rsidR="00E61011" w:rsidRPr="00182383" w:rsidRDefault="00E61011" w:rsidP="00DE3F9B">
            <w:pPr>
              <w:spacing w:before="60" w:after="60"/>
              <w:rPr>
                <w:sz w:val="22"/>
                <w:szCs w:val="22"/>
              </w:rPr>
            </w:pPr>
            <w:r w:rsidRPr="00182383">
              <w:rPr>
                <w:sz w:val="22"/>
                <w:szCs w:val="22"/>
              </w:rPr>
              <w:t xml:space="preserve">-37,7% </w:t>
            </w:r>
            <w:proofErr w:type="spellStart"/>
            <w:r w:rsidRPr="00182383">
              <w:rPr>
                <w:sz w:val="22"/>
                <w:szCs w:val="22"/>
              </w:rPr>
              <w:t>обухват</w:t>
            </w:r>
            <w:proofErr w:type="spellEnd"/>
            <w:r w:rsidRPr="00182383">
              <w:rPr>
                <w:sz w:val="22"/>
                <w:szCs w:val="22"/>
              </w:rPr>
              <w:t xml:space="preserve"> </w:t>
            </w:r>
            <w:proofErr w:type="spellStart"/>
            <w:r w:rsidRPr="00182383">
              <w:rPr>
                <w:sz w:val="22"/>
                <w:szCs w:val="22"/>
              </w:rPr>
              <w:t>скринингом</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карц</w:t>
            </w:r>
            <w:proofErr w:type="spellEnd"/>
            <w:r w:rsidRPr="00182383">
              <w:rPr>
                <w:sz w:val="22"/>
                <w:szCs w:val="22"/>
              </w:rPr>
              <w:t xml:space="preserve">. </w:t>
            </w:r>
            <w:proofErr w:type="spellStart"/>
            <w:r w:rsidRPr="00182383">
              <w:rPr>
                <w:sz w:val="22"/>
                <w:szCs w:val="22"/>
              </w:rPr>
              <w:t>грлића</w:t>
            </w:r>
            <w:proofErr w:type="spellEnd"/>
            <w:r w:rsidRPr="00182383">
              <w:rPr>
                <w:sz w:val="22"/>
                <w:szCs w:val="22"/>
              </w:rPr>
              <w:t xml:space="preserve"> </w:t>
            </w:r>
            <w:proofErr w:type="spellStart"/>
            <w:r w:rsidRPr="00182383">
              <w:rPr>
                <w:sz w:val="22"/>
                <w:szCs w:val="22"/>
              </w:rPr>
              <w:t>материце</w:t>
            </w:r>
            <w:proofErr w:type="spellEnd"/>
          </w:p>
          <w:p w:rsidR="00E61011" w:rsidRPr="00182383" w:rsidRDefault="00E61011" w:rsidP="00DE3F9B">
            <w:pPr>
              <w:spacing w:before="60" w:after="60"/>
              <w:rPr>
                <w:sz w:val="22"/>
                <w:szCs w:val="22"/>
              </w:rPr>
            </w:pPr>
            <w:r w:rsidRPr="00182383">
              <w:rPr>
                <w:sz w:val="22"/>
                <w:szCs w:val="22"/>
              </w:rPr>
              <w:t xml:space="preserve">-10% </w:t>
            </w:r>
            <w:proofErr w:type="spellStart"/>
            <w:r w:rsidRPr="00182383">
              <w:rPr>
                <w:sz w:val="22"/>
                <w:szCs w:val="22"/>
              </w:rPr>
              <w:t>обухват</w:t>
            </w:r>
            <w:proofErr w:type="spellEnd"/>
            <w:r w:rsidRPr="00182383">
              <w:rPr>
                <w:sz w:val="22"/>
                <w:szCs w:val="22"/>
              </w:rPr>
              <w:t xml:space="preserve"> </w:t>
            </w:r>
            <w:proofErr w:type="spellStart"/>
            <w:r w:rsidRPr="00182383">
              <w:rPr>
                <w:sz w:val="22"/>
                <w:szCs w:val="22"/>
              </w:rPr>
              <w:t>скринингом</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карц</w:t>
            </w:r>
            <w:proofErr w:type="spellEnd"/>
            <w:r w:rsidRPr="00182383">
              <w:rPr>
                <w:sz w:val="22"/>
                <w:szCs w:val="22"/>
              </w:rPr>
              <w:t xml:space="preserve">. </w:t>
            </w:r>
            <w:proofErr w:type="spellStart"/>
            <w:r w:rsidRPr="00182383">
              <w:rPr>
                <w:sz w:val="22"/>
                <w:szCs w:val="22"/>
              </w:rPr>
              <w:t>дојке</w:t>
            </w:r>
            <w:proofErr w:type="spellEnd"/>
          </w:p>
          <w:p w:rsidR="00E61011" w:rsidRPr="00182383" w:rsidRDefault="00E61011" w:rsidP="00DE3F9B">
            <w:pPr>
              <w:spacing w:before="60" w:after="60"/>
              <w:rPr>
                <w:sz w:val="22"/>
                <w:szCs w:val="22"/>
              </w:rPr>
            </w:pPr>
            <w:r w:rsidRPr="00182383">
              <w:rPr>
                <w:sz w:val="22"/>
                <w:szCs w:val="22"/>
              </w:rPr>
              <w:lastRenderedPageBreak/>
              <w:t xml:space="preserve">-10% </w:t>
            </w:r>
            <w:proofErr w:type="spellStart"/>
            <w:r w:rsidRPr="00182383">
              <w:rPr>
                <w:sz w:val="22"/>
                <w:szCs w:val="22"/>
              </w:rPr>
              <w:t>обухват</w:t>
            </w:r>
            <w:proofErr w:type="spellEnd"/>
            <w:r w:rsidRPr="00182383">
              <w:rPr>
                <w:sz w:val="22"/>
                <w:szCs w:val="22"/>
              </w:rPr>
              <w:t xml:space="preserve"> </w:t>
            </w:r>
            <w:proofErr w:type="spellStart"/>
            <w:proofErr w:type="gramStart"/>
            <w:r w:rsidRPr="00182383">
              <w:rPr>
                <w:sz w:val="22"/>
                <w:szCs w:val="22"/>
              </w:rPr>
              <w:t>скринингом</w:t>
            </w:r>
            <w:proofErr w:type="spellEnd"/>
            <w:r w:rsidRPr="00182383">
              <w:rPr>
                <w:sz w:val="22"/>
                <w:szCs w:val="22"/>
              </w:rPr>
              <w:t xml:space="preserve">  </w:t>
            </w:r>
            <w:proofErr w:type="spellStart"/>
            <w:r w:rsidRPr="00182383">
              <w:rPr>
                <w:sz w:val="22"/>
                <w:szCs w:val="22"/>
              </w:rPr>
              <w:t>на</w:t>
            </w:r>
            <w:proofErr w:type="spellEnd"/>
            <w:proofErr w:type="gramEnd"/>
            <w:r w:rsidRPr="00182383">
              <w:rPr>
                <w:sz w:val="22"/>
                <w:szCs w:val="22"/>
              </w:rPr>
              <w:t xml:space="preserve"> </w:t>
            </w:r>
            <w:proofErr w:type="spellStart"/>
            <w:r w:rsidRPr="00182383">
              <w:rPr>
                <w:sz w:val="22"/>
                <w:szCs w:val="22"/>
              </w:rPr>
              <w:t>карц</w:t>
            </w:r>
            <w:proofErr w:type="spellEnd"/>
            <w:r w:rsidRPr="00182383">
              <w:rPr>
                <w:sz w:val="22"/>
                <w:szCs w:val="22"/>
              </w:rPr>
              <w:t xml:space="preserve">. </w:t>
            </w:r>
            <w:proofErr w:type="spellStart"/>
            <w:r w:rsidRPr="00182383">
              <w:rPr>
                <w:sz w:val="22"/>
                <w:szCs w:val="22"/>
              </w:rPr>
              <w:t>дебелог</w:t>
            </w:r>
            <w:proofErr w:type="spellEnd"/>
            <w:r w:rsidRPr="00182383">
              <w:rPr>
                <w:sz w:val="22"/>
                <w:szCs w:val="22"/>
              </w:rPr>
              <w:t xml:space="preserve"> </w:t>
            </w:r>
            <w:proofErr w:type="spellStart"/>
            <w:r w:rsidRPr="00182383">
              <w:rPr>
                <w:sz w:val="22"/>
                <w:szCs w:val="22"/>
              </w:rPr>
              <w:t>црева</w:t>
            </w:r>
            <w:proofErr w:type="spellEnd"/>
          </w:p>
        </w:tc>
        <w:tc>
          <w:tcPr>
            <w:tcW w:w="2197" w:type="dxa"/>
            <w:shd w:val="clear" w:color="auto" w:fill="auto"/>
          </w:tcPr>
          <w:p w:rsidR="00E61011" w:rsidRPr="00182383" w:rsidRDefault="00E61011" w:rsidP="00DE3F9B">
            <w:pPr>
              <w:spacing w:before="60" w:after="60"/>
              <w:rPr>
                <w:sz w:val="22"/>
                <w:szCs w:val="22"/>
              </w:rPr>
            </w:pPr>
            <w:r w:rsidRPr="00182383">
              <w:rPr>
                <w:sz w:val="22"/>
                <w:szCs w:val="22"/>
              </w:rPr>
              <w:lastRenderedPageBreak/>
              <w:t>РЗС</w:t>
            </w:r>
          </w:p>
          <w:p w:rsidR="00E61011" w:rsidRPr="00182383" w:rsidRDefault="00E61011" w:rsidP="00DE3F9B">
            <w:pPr>
              <w:spacing w:before="60" w:after="60"/>
              <w:rPr>
                <w:sz w:val="22"/>
                <w:szCs w:val="22"/>
              </w:rPr>
            </w:pPr>
          </w:p>
          <w:p w:rsidR="00E61011" w:rsidRPr="00182383" w:rsidRDefault="00E61011" w:rsidP="00DE3F9B">
            <w:pPr>
              <w:spacing w:before="60" w:after="60"/>
              <w:rPr>
                <w:sz w:val="22"/>
                <w:szCs w:val="22"/>
              </w:rPr>
            </w:pPr>
            <w:r w:rsidRPr="00182383">
              <w:rPr>
                <w:sz w:val="22"/>
                <w:szCs w:val="22"/>
              </w:rPr>
              <w:t>ЗЈЗ/ИЗЈЗ; ДЗ</w:t>
            </w:r>
          </w:p>
        </w:tc>
      </w:tr>
    </w:tbl>
    <w:p w:rsidR="00E61011" w:rsidRPr="00182383" w:rsidRDefault="00E61011" w:rsidP="00E61011">
      <w:pPr>
        <w:spacing w:before="240"/>
        <w:rPr>
          <w:color w:val="FF0000"/>
          <w:sz w:val="22"/>
          <w:szCs w:val="22"/>
        </w:rPr>
      </w:pPr>
    </w:p>
    <w:p w:rsidR="00E61011" w:rsidRPr="00182383" w:rsidRDefault="00E61011" w:rsidP="00E61011">
      <w:pPr>
        <w:spacing w:before="240"/>
        <w:rPr>
          <w:color w:val="FF0000"/>
          <w:sz w:val="22"/>
          <w:szCs w:val="22"/>
        </w:rPr>
      </w:pPr>
    </w:p>
    <w:p w:rsidR="00EF046F" w:rsidRPr="00182383" w:rsidRDefault="00EF046F" w:rsidP="00E61011">
      <w:pPr>
        <w:spacing w:before="240"/>
        <w:rPr>
          <w:color w:val="FF0000"/>
          <w:sz w:val="22"/>
          <w:szCs w:val="22"/>
        </w:rPr>
      </w:pPr>
    </w:p>
    <w:p w:rsidR="00EF046F" w:rsidRPr="00182383" w:rsidRDefault="00EF046F" w:rsidP="00E61011">
      <w:pPr>
        <w:spacing w:before="240"/>
        <w:rPr>
          <w:color w:val="FF0000"/>
          <w:sz w:val="22"/>
          <w:szCs w:val="22"/>
        </w:rPr>
      </w:pPr>
    </w:p>
    <w:p w:rsidR="00EF046F" w:rsidRPr="00182383" w:rsidRDefault="00EF046F" w:rsidP="00E61011">
      <w:pPr>
        <w:spacing w:before="240"/>
        <w:rPr>
          <w:color w:val="FF0000"/>
          <w:sz w:val="22"/>
          <w:szCs w:val="22"/>
        </w:rPr>
      </w:pPr>
    </w:p>
    <w:p w:rsidR="00EF046F" w:rsidRPr="00182383" w:rsidRDefault="00EF046F" w:rsidP="00E61011">
      <w:pPr>
        <w:spacing w:before="240"/>
        <w:rPr>
          <w:color w:val="FF0000"/>
          <w:sz w:val="22"/>
          <w:szCs w:val="22"/>
        </w:rPr>
      </w:pPr>
    </w:p>
    <w:p w:rsidR="00EF046F" w:rsidRPr="00182383" w:rsidRDefault="00EF046F" w:rsidP="00E61011">
      <w:pPr>
        <w:spacing w:before="240"/>
        <w:rPr>
          <w:color w:val="FF0000"/>
          <w:sz w:val="22"/>
          <w:szCs w:val="22"/>
        </w:rPr>
      </w:pPr>
    </w:p>
    <w:p w:rsidR="00EF046F" w:rsidRPr="00182383" w:rsidRDefault="00EF046F" w:rsidP="00E61011">
      <w:pPr>
        <w:spacing w:before="240"/>
        <w:rPr>
          <w:color w:val="FF0000"/>
          <w:sz w:val="22"/>
          <w:szCs w:val="22"/>
        </w:rPr>
      </w:pPr>
    </w:p>
    <w:p w:rsidR="00EF046F" w:rsidRPr="00182383" w:rsidRDefault="00EF046F" w:rsidP="00E61011">
      <w:pPr>
        <w:spacing w:before="240"/>
        <w:rPr>
          <w:color w:val="FF0000"/>
          <w:sz w:val="22"/>
          <w:szCs w:val="22"/>
        </w:rPr>
      </w:pPr>
    </w:p>
    <w:p w:rsidR="00576A42" w:rsidRPr="00182383" w:rsidRDefault="00576A42" w:rsidP="00E61011">
      <w:pPr>
        <w:spacing w:before="240"/>
        <w:rPr>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350"/>
        <w:gridCol w:w="1260"/>
        <w:gridCol w:w="1170"/>
        <w:gridCol w:w="1300"/>
        <w:gridCol w:w="680"/>
        <w:gridCol w:w="859"/>
        <w:gridCol w:w="566"/>
        <w:gridCol w:w="114"/>
        <w:gridCol w:w="1122"/>
        <w:gridCol w:w="1166"/>
        <w:gridCol w:w="1141"/>
      </w:tblGrid>
      <w:tr w:rsidR="00E61011" w:rsidRPr="00182383" w:rsidTr="00B60787">
        <w:tc>
          <w:tcPr>
            <w:tcW w:w="2448" w:type="dxa"/>
            <w:shd w:val="clear" w:color="auto" w:fill="E36C0A"/>
          </w:tcPr>
          <w:p w:rsidR="00E61011" w:rsidRPr="00182383" w:rsidRDefault="00E61011" w:rsidP="00DE3F9B">
            <w:pPr>
              <w:spacing w:before="60" w:after="60"/>
              <w:rPr>
                <w:b/>
                <w:sz w:val="22"/>
                <w:szCs w:val="22"/>
              </w:rPr>
            </w:pPr>
          </w:p>
          <w:p w:rsidR="00E61011" w:rsidRPr="00182383" w:rsidRDefault="00E61011" w:rsidP="00DE3F9B">
            <w:pPr>
              <w:spacing w:before="60" w:after="60"/>
              <w:rPr>
                <w:b/>
                <w:sz w:val="22"/>
                <w:szCs w:val="22"/>
              </w:rPr>
            </w:pPr>
          </w:p>
        </w:tc>
        <w:tc>
          <w:tcPr>
            <w:tcW w:w="5080" w:type="dxa"/>
            <w:gridSpan w:val="4"/>
            <w:shd w:val="clear" w:color="auto" w:fill="E36C0A"/>
          </w:tcPr>
          <w:p w:rsidR="00E61011" w:rsidRPr="00182383" w:rsidRDefault="00E61011" w:rsidP="00DE3F9B">
            <w:pPr>
              <w:spacing w:before="60" w:after="60"/>
              <w:rPr>
                <w:sz w:val="22"/>
                <w:szCs w:val="22"/>
              </w:rPr>
            </w:pPr>
            <w:proofErr w:type="spellStart"/>
            <w:r w:rsidRPr="00182383">
              <w:rPr>
                <w:sz w:val="22"/>
                <w:szCs w:val="22"/>
              </w:rPr>
              <w:t>Стварање</w:t>
            </w:r>
            <w:proofErr w:type="spellEnd"/>
            <w:r w:rsidRPr="00182383">
              <w:rPr>
                <w:sz w:val="22"/>
                <w:szCs w:val="22"/>
              </w:rPr>
              <w:t xml:space="preserve"> </w:t>
            </w:r>
            <w:proofErr w:type="spellStart"/>
            <w:r w:rsidRPr="00182383">
              <w:rPr>
                <w:sz w:val="22"/>
                <w:szCs w:val="22"/>
              </w:rPr>
              <w:t>услова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приступачност</w:t>
            </w:r>
            <w:proofErr w:type="spellEnd"/>
            <w:r w:rsidRPr="00182383">
              <w:rPr>
                <w:sz w:val="22"/>
                <w:szCs w:val="22"/>
              </w:rPr>
              <w:t xml:space="preserve"> и </w:t>
            </w:r>
            <w:proofErr w:type="spellStart"/>
            <w:r w:rsidRPr="00182383">
              <w:rPr>
                <w:sz w:val="22"/>
                <w:szCs w:val="22"/>
              </w:rPr>
              <w:t>уједначеност</w:t>
            </w:r>
            <w:proofErr w:type="spellEnd"/>
            <w:r w:rsidRPr="00182383">
              <w:rPr>
                <w:sz w:val="22"/>
                <w:szCs w:val="22"/>
              </w:rPr>
              <w:t xml:space="preserve"> </w:t>
            </w:r>
            <w:proofErr w:type="spellStart"/>
            <w:r w:rsidRPr="00182383">
              <w:rPr>
                <w:sz w:val="22"/>
                <w:szCs w:val="22"/>
              </w:rPr>
              <w:t>коришћења</w:t>
            </w:r>
            <w:proofErr w:type="spellEnd"/>
            <w:r w:rsidRPr="00182383">
              <w:rPr>
                <w:sz w:val="22"/>
                <w:szCs w:val="22"/>
              </w:rPr>
              <w:t xml:space="preserve"> </w:t>
            </w:r>
            <w:proofErr w:type="spellStart"/>
            <w:r w:rsidRPr="00182383">
              <w:rPr>
                <w:sz w:val="22"/>
                <w:szCs w:val="22"/>
              </w:rPr>
              <w:t>примарне</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заштите</w:t>
            </w:r>
            <w:proofErr w:type="spellEnd"/>
          </w:p>
        </w:tc>
        <w:tc>
          <w:tcPr>
            <w:tcW w:w="1539" w:type="dxa"/>
            <w:gridSpan w:val="2"/>
            <w:shd w:val="clear" w:color="auto" w:fill="E36C0A"/>
          </w:tcPr>
          <w:p w:rsidR="00E61011" w:rsidRPr="00182383" w:rsidRDefault="00E61011" w:rsidP="00DE3F9B">
            <w:pPr>
              <w:spacing w:before="60" w:after="60"/>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109" w:type="dxa"/>
            <w:gridSpan w:val="5"/>
            <w:shd w:val="clear" w:color="auto" w:fill="E36C0A"/>
          </w:tcPr>
          <w:p w:rsidR="00E61011" w:rsidRPr="00182383" w:rsidRDefault="00E61011" w:rsidP="00DE3F9B">
            <w:pPr>
              <w:spacing w:before="60" w:after="60"/>
              <w:rPr>
                <w:sz w:val="22"/>
                <w:szCs w:val="22"/>
              </w:rPr>
            </w:pPr>
            <w:r w:rsidRPr="00182383">
              <w:rPr>
                <w:sz w:val="22"/>
                <w:szCs w:val="22"/>
              </w:rPr>
              <w:t>1</w:t>
            </w:r>
          </w:p>
        </w:tc>
      </w:tr>
      <w:tr w:rsidR="00E61011" w:rsidRPr="00182383" w:rsidTr="00B60787">
        <w:tc>
          <w:tcPr>
            <w:tcW w:w="2448" w:type="dxa"/>
            <w:shd w:val="clear" w:color="auto" w:fill="FBD4B4"/>
          </w:tcPr>
          <w:p w:rsidR="00E61011" w:rsidRPr="00182383" w:rsidRDefault="00E61011" w:rsidP="00DE3F9B">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080" w:type="dxa"/>
            <w:gridSpan w:val="4"/>
            <w:shd w:val="clear" w:color="auto" w:fill="FBD4B4"/>
          </w:tcPr>
          <w:p w:rsidR="00E61011" w:rsidRPr="00182383" w:rsidRDefault="00E61011" w:rsidP="00DE3F9B">
            <w:pPr>
              <w:spacing w:before="60" w:after="60"/>
              <w:rPr>
                <w:sz w:val="22"/>
                <w:szCs w:val="22"/>
              </w:rPr>
            </w:pPr>
            <w:r w:rsidRPr="00182383">
              <w:rPr>
                <w:sz w:val="22"/>
                <w:szCs w:val="22"/>
              </w:rPr>
              <w:t>ЈЛС</w:t>
            </w:r>
          </w:p>
        </w:tc>
        <w:tc>
          <w:tcPr>
            <w:tcW w:w="1539" w:type="dxa"/>
            <w:gridSpan w:val="2"/>
            <w:shd w:val="clear" w:color="auto" w:fill="FBD4B4"/>
          </w:tcPr>
          <w:p w:rsidR="00E61011" w:rsidRPr="00182383" w:rsidRDefault="00E61011" w:rsidP="00DE3F9B">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4109" w:type="dxa"/>
            <w:gridSpan w:val="5"/>
            <w:shd w:val="clear" w:color="auto" w:fill="FBD4B4"/>
          </w:tcPr>
          <w:p w:rsidR="00E61011" w:rsidRPr="00182383" w:rsidRDefault="00E61011" w:rsidP="00DE3F9B">
            <w:pPr>
              <w:spacing w:before="60" w:after="60"/>
              <w:rPr>
                <w:sz w:val="22"/>
                <w:szCs w:val="22"/>
              </w:rPr>
            </w:pPr>
            <w:proofErr w:type="spellStart"/>
            <w:r w:rsidRPr="00182383">
              <w:rPr>
                <w:sz w:val="22"/>
                <w:szCs w:val="22"/>
              </w:rPr>
              <w:t>Здравствена</w:t>
            </w:r>
            <w:proofErr w:type="spellEnd"/>
            <w:r w:rsidRPr="00182383">
              <w:rPr>
                <w:sz w:val="22"/>
                <w:szCs w:val="22"/>
              </w:rPr>
              <w:t xml:space="preserve"> </w:t>
            </w:r>
            <w:proofErr w:type="spellStart"/>
            <w:r w:rsidRPr="00182383">
              <w:rPr>
                <w:sz w:val="22"/>
                <w:szCs w:val="22"/>
              </w:rPr>
              <w:t>служба</w:t>
            </w:r>
            <w:proofErr w:type="spellEnd"/>
            <w:r w:rsidRPr="00182383">
              <w:rPr>
                <w:sz w:val="22"/>
                <w:szCs w:val="22"/>
              </w:rPr>
              <w:t xml:space="preserve"> (</w:t>
            </w:r>
            <w:proofErr w:type="spellStart"/>
            <w:r w:rsidRPr="00182383">
              <w:rPr>
                <w:sz w:val="22"/>
                <w:szCs w:val="22"/>
              </w:rPr>
              <w:t>дом</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w:t>
            </w:r>
            <w:proofErr w:type="spellStart"/>
            <w:r w:rsidRPr="00182383">
              <w:rPr>
                <w:sz w:val="22"/>
                <w:szCs w:val="22"/>
              </w:rPr>
              <w:t>апотека</w:t>
            </w:r>
            <w:proofErr w:type="spellEnd"/>
            <w:r w:rsidRPr="00182383">
              <w:rPr>
                <w:sz w:val="22"/>
                <w:szCs w:val="22"/>
              </w:rPr>
              <w:t xml:space="preserve">, </w:t>
            </w:r>
            <w:proofErr w:type="spellStart"/>
            <w:r w:rsidRPr="00182383">
              <w:rPr>
                <w:sz w:val="22"/>
                <w:szCs w:val="22"/>
              </w:rPr>
              <w:t>приватне</w:t>
            </w:r>
            <w:proofErr w:type="spellEnd"/>
            <w:r w:rsidRPr="00182383">
              <w:rPr>
                <w:sz w:val="22"/>
                <w:szCs w:val="22"/>
              </w:rPr>
              <w:t xml:space="preserve"> </w:t>
            </w:r>
            <w:proofErr w:type="spellStart"/>
            <w:r w:rsidRPr="00182383">
              <w:rPr>
                <w:sz w:val="22"/>
                <w:szCs w:val="22"/>
              </w:rPr>
              <w:t>праксе</w:t>
            </w:r>
            <w:proofErr w:type="spellEnd"/>
            <w:r w:rsidRPr="00182383">
              <w:rPr>
                <w:sz w:val="22"/>
                <w:szCs w:val="22"/>
              </w:rPr>
              <w:t xml:space="preserve">, </w:t>
            </w:r>
            <w:proofErr w:type="spellStart"/>
            <w:r w:rsidRPr="00182383">
              <w:rPr>
                <w:sz w:val="22"/>
                <w:szCs w:val="22"/>
              </w:rPr>
              <w:t>зјз</w:t>
            </w:r>
            <w:proofErr w:type="spellEnd"/>
            <w:r w:rsidRPr="00182383">
              <w:rPr>
                <w:sz w:val="22"/>
                <w:szCs w:val="22"/>
              </w:rPr>
              <w:t>)</w:t>
            </w:r>
          </w:p>
        </w:tc>
      </w:tr>
      <w:tr w:rsidR="00E61011" w:rsidRPr="00182383" w:rsidTr="00B60787">
        <w:tc>
          <w:tcPr>
            <w:tcW w:w="2448" w:type="dxa"/>
            <w:shd w:val="clear" w:color="auto" w:fill="FBD4B4"/>
          </w:tcPr>
          <w:p w:rsidR="00E61011" w:rsidRPr="00182383" w:rsidRDefault="00E61011" w:rsidP="00DE3F9B">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1350" w:type="dxa"/>
            <w:shd w:val="clear" w:color="auto" w:fill="FBD4B4"/>
          </w:tcPr>
          <w:p w:rsidR="00E61011" w:rsidRPr="00182383" w:rsidRDefault="005D32D6" w:rsidP="00DE3F9B">
            <w:pPr>
              <w:spacing w:before="60" w:after="60"/>
              <w:rPr>
                <w:sz w:val="22"/>
                <w:szCs w:val="22"/>
              </w:rPr>
            </w:pPr>
            <w:r w:rsidRPr="00182383">
              <w:rPr>
                <w:sz w:val="22"/>
                <w:szCs w:val="22"/>
              </w:rPr>
              <w:t>2024</w:t>
            </w:r>
            <w:r w:rsidR="00BC1885" w:rsidRPr="00182383">
              <w:rPr>
                <w:sz w:val="22"/>
                <w:szCs w:val="22"/>
              </w:rPr>
              <w:t>-2028</w:t>
            </w:r>
            <w:r w:rsidR="00C514ED" w:rsidRPr="00182383">
              <w:rPr>
                <w:sz w:val="22"/>
                <w:szCs w:val="22"/>
              </w:rPr>
              <w:t>.</w:t>
            </w:r>
          </w:p>
        </w:tc>
        <w:tc>
          <w:tcPr>
            <w:tcW w:w="5269" w:type="dxa"/>
            <w:gridSpan w:val="5"/>
            <w:shd w:val="clear" w:color="auto" w:fill="FBD4B4"/>
          </w:tcPr>
          <w:p w:rsidR="00E61011" w:rsidRPr="00182383" w:rsidRDefault="00E61011" w:rsidP="00DE3F9B">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4109" w:type="dxa"/>
            <w:gridSpan w:val="5"/>
            <w:shd w:val="clear" w:color="auto" w:fill="FBD4B4"/>
          </w:tcPr>
          <w:p w:rsidR="00E61011" w:rsidRPr="00182383" w:rsidRDefault="00E61011" w:rsidP="00DE3F9B">
            <w:pPr>
              <w:spacing w:before="60" w:after="60"/>
              <w:rPr>
                <w:sz w:val="22"/>
                <w:szCs w:val="22"/>
              </w:rPr>
            </w:pPr>
            <w:proofErr w:type="spellStart"/>
            <w:r w:rsidRPr="00182383">
              <w:rPr>
                <w:sz w:val="22"/>
                <w:szCs w:val="22"/>
              </w:rPr>
              <w:t>Не</w:t>
            </w:r>
            <w:proofErr w:type="spellEnd"/>
          </w:p>
        </w:tc>
      </w:tr>
      <w:tr w:rsidR="00E61011" w:rsidRPr="00182383" w:rsidTr="00B60787">
        <w:tc>
          <w:tcPr>
            <w:tcW w:w="2448" w:type="dxa"/>
            <w:shd w:val="clear" w:color="auto" w:fill="FBD4B4"/>
          </w:tcPr>
          <w:p w:rsidR="00E61011" w:rsidRPr="00182383" w:rsidRDefault="00E61011" w:rsidP="00DE3F9B">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1350" w:type="dxa"/>
            <w:shd w:val="clear" w:color="auto" w:fill="FBD4B4"/>
          </w:tcPr>
          <w:p w:rsidR="00E61011" w:rsidRPr="00182383" w:rsidRDefault="00E61011" w:rsidP="00DE3F9B">
            <w:pPr>
              <w:spacing w:before="60" w:after="60"/>
              <w:jc w:val="right"/>
              <w:rPr>
                <w:rStyle w:val="FootnoteReference"/>
                <w:sz w:val="22"/>
                <w:szCs w:val="22"/>
              </w:rPr>
            </w:pPr>
          </w:p>
        </w:tc>
        <w:tc>
          <w:tcPr>
            <w:tcW w:w="2430" w:type="dxa"/>
            <w:gridSpan w:val="2"/>
            <w:shd w:val="clear" w:color="auto" w:fill="FBD4B4"/>
          </w:tcPr>
          <w:p w:rsidR="00E61011" w:rsidRPr="00182383" w:rsidRDefault="00E61011" w:rsidP="00DE3F9B">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3405" w:type="dxa"/>
            <w:gridSpan w:val="4"/>
            <w:shd w:val="clear" w:color="auto" w:fill="FBD4B4"/>
          </w:tcPr>
          <w:p w:rsidR="00E61011" w:rsidRPr="00182383" w:rsidRDefault="00E61011" w:rsidP="00DE3F9B">
            <w:pPr>
              <w:spacing w:before="60" w:after="60"/>
              <w:jc w:val="right"/>
              <w:rPr>
                <w:rStyle w:val="FootnoteReference"/>
                <w:sz w:val="22"/>
                <w:szCs w:val="22"/>
              </w:rPr>
            </w:pPr>
          </w:p>
        </w:tc>
        <w:tc>
          <w:tcPr>
            <w:tcW w:w="2402" w:type="dxa"/>
            <w:gridSpan w:val="3"/>
            <w:shd w:val="clear" w:color="auto" w:fill="FBD4B4"/>
          </w:tcPr>
          <w:p w:rsidR="00E61011" w:rsidRPr="00182383" w:rsidRDefault="00E61011" w:rsidP="00DE3F9B">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финансирања</w:t>
            </w:r>
            <w:proofErr w:type="spellEnd"/>
            <w:r w:rsidRPr="00182383">
              <w:rPr>
                <w:sz w:val="22"/>
                <w:szCs w:val="22"/>
              </w:rPr>
              <w:t>:</w:t>
            </w:r>
          </w:p>
        </w:tc>
        <w:tc>
          <w:tcPr>
            <w:tcW w:w="1141" w:type="dxa"/>
            <w:shd w:val="clear" w:color="auto" w:fill="FBD4B4"/>
          </w:tcPr>
          <w:p w:rsidR="00E61011" w:rsidRPr="00182383" w:rsidRDefault="00E61011" w:rsidP="00DE3F9B">
            <w:pPr>
              <w:spacing w:before="60" w:after="60"/>
              <w:jc w:val="right"/>
              <w:rPr>
                <w:rStyle w:val="FootnoteReference"/>
                <w:sz w:val="22"/>
                <w:szCs w:val="22"/>
              </w:rPr>
            </w:pPr>
          </w:p>
        </w:tc>
      </w:tr>
      <w:tr w:rsidR="00E61011" w:rsidRPr="00182383" w:rsidTr="00B60787">
        <w:tc>
          <w:tcPr>
            <w:tcW w:w="3798" w:type="dxa"/>
            <w:gridSpan w:val="2"/>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lastRenderedPageBreak/>
              <w:t>Показатељинанивоумере</w:t>
            </w:r>
            <w:proofErr w:type="spellEnd"/>
            <w:r w:rsidRPr="00182383">
              <w:rPr>
                <w:sz w:val="22"/>
                <w:szCs w:val="22"/>
              </w:rPr>
              <w:t xml:space="preserve"> (</w:t>
            </w:r>
            <w:proofErr w:type="spellStart"/>
            <w:r w:rsidRPr="00182383">
              <w:rPr>
                <w:sz w:val="22"/>
                <w:szCs w:val="22"/>
              </w:rPr>
              <w:t>показатељирезултата</w:t>
            </w:r>
            <w:proofErr w:type="spellEnd"/>
            <w:r w:rsidRPr="00182383">
              <w:rPr>
                <w:sz w:val="22"/>
                <w:szCs w:val="22"/>
              </w:rPr>
              <w:t>)</w:t>
            </w:r>
            <w:proofErr w:type="spellStart"/>
            <w:r w:rsidRPr="00182383">
              <w:rPr>
                <w:sz w:val="22"/>
                <w:szCs w:val="22"/>
              </w:rPr>
              <w:t>Сто</w:t>
            </w:r>
            <w:proofErr w:type="spellEnd"/>
          </w:p>
        </w:tc>
        <w:tc>
          <w:tcPr>
            <w:tcW w:w="1260" w:type="dxa"/>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Јединицамере</w:t>
            </w:r>
            <w:proofErr w:type="spellEnd"/>
          </w:p>
        </w:tc>
        <w:tc>
          <w:tcPr>
            <w:tcW w:w="1170" w:type="dxa"/>
            <w:vMerge w:val="restart"/>
            <w:shd w:val="clear" w:color="auto" w:fill="E36C0A"/>
            <w:vAlign w:val="center"/>
          </w:tcPr>
          <w:p w:rsidR="00B60787" w:rsidRPr="00182383" w:rsidRDefault="00E61011" w:rsidP="00DE3F9B">
            <w:pPr>
              <w:spacing w:before="60" w:after="60"/>
              <w:jc w:val="center"/>
              <w:rPr>
                <w:sz w:val="22"/>
                <w:szCs w:val="22"/>
              </w:rPr>
            </w:pPr>
            <w:proofErr w:type="spellStart"/>
            <w:r w:rsidRPr="00182383">
              <w:rPr>
                <w:sz w:val="22"/>
                <w:szCs w:val="22"/>
              </w:rPr>
              <w:t>Базна</w:t>
            </w:r>
            <w:proofErr w:type="spellEnd"/>
          </w:p>
          <w:p w:rsidR="00E61011" w:rsidRPr="00182383" w:rsidRDefault="00E61011" w:rsidP="00DE3F9B">
            <w:pPr>
              <w:spacing w:before="60" w:after="60"/>
              <w:jc w:val="center"/>
              <w:rPr>
                <w:rStyle w:val="FootnoteReference"/>
                <w:sz w:val="22"/>
                <w:szCs w:val="22"/>
              </w:rPr>
            </w:pPr>
            <w:proofErr w:type="spellStart"/>
            <w:r w:rsidRPr="00182383">
              <w:rPr>
                <w:sz w:val="22"/>
                <w:szCs w:val="22"/>
              </w:rPr>
              <w:t>година</w:t>
            </w:r>
            <w:proofErr w:type="spellEnd"/>
          </w:p>
        </w:tc>
        <w:tc>
          <w:tcPr>
            <w:tcW w:w="1980" w:type="dxa"/>
            <w:gridSpan w:val="2"/>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Базнавредност</w:t>
            </w:r>
            <w:proofErr w:type="spellEnd"/>
          </w:p>
        </w:tc>
        <w:tc>
          <w:tcPr>
            <w:tcW w:w="3827" w:type="dxa"/>
            <w:gridSpan w:val="5"/>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Циљневредности</w:t>
            </w:r>
            <w:proofErr w:type="spellEnd"/>
          </w:p>
        </w:tc>
        <w:tc>
          <w:tcPr>
            <w:tcW w:w="1141" w:type="dxa"/>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Изворпровере</w:t>
            </w:r>
            <w:proofErr w:type="spellEnd"/>
          </w:p>
        </w:tc>
      </w:tr>
      <w:tr w:rsidR="00E61011" w:rsidRPr="00182383" w:rsidTr="00B60787">
        <w:tc>
          <w:tcPr>
            <w:tcW w:w="3798" w:type="dxa"/>
            <w:gridSpan w:val="2"/>
            <w:vMerge/>
            <w:shd w:val="clear" w:color="auto" w:fill="FABF8F"/>
            <w:vAlign w:val="center"/>
          </w:tcPr>
          <w:p w:rsidR="00E61011" w:rsidRPr="00182383" w:rsidRDefault="00E61011" w:rsidP="00DE3F9B">
            <w:pPr>
              <w:spacing w:before="60" w:after="60"/>
              <w:jc w:val="center"/>
              <w:rPr>
                <w:rStyle w:val="FootnoteReference"/>
                <w:sz w:val="22"/>
                <w:szCs w:val="22"/>
              </w:rPr>
            </w:pPr>
          </w:p>
        </w:tc>
        <w:tc>
          <w:tcPr>
            <w:tcW w:w="1260" w:type="dxa"/>
            <w:vMerge/>
            <w:shd w:val="clear" w:color="auto" w:fill="FABF8F"/>
            <w:vAlign w:val="center"/>
          </w:tcPr>
          <w:p w:rsidR="00E61011" w:rsidRPr="00182383" w:rsidRDefault="00E61011" w:rsidP="00DE3F9B">
            <w:pPr>
              <w:spacing w:before="60" w:after="60"/>
              <w:jc w:val="center"/>
              <w:rPr>
                <w:rStyle w:val="FootnoteReference"/>
                <w:sz w:val="22"/>
                <w:szCs w:val="22"/>
              </w:rPr>
            </w:pPr>
          </w:p>
        </w:tc>
        <w:tc>
          <w:tcPr>
            <w:tcW w:w="1170" w:type="dxa"/>
            <w:vMerge/>
            <w:shd w:val="clear" w:color="auto" w:fill="FABF8F"/>
            <w:vAlign w:val="center"/>
          </w:tcPr>
          <w:p w:rsidR="00E61011" w:rsidRPr="00182383" w:rsidRDefault="00E61011" w:rsidP="00DE3F9B">
            <w:pPr>
              <w:spacing w:before="60" w:after="60"/>
              <w:jc w:val="center"/>
              <w:rPr>
                <w:rStyle w:val="FootnoteReference"/>
                <w:sz w:val="22"/>
                <w:szCs w:val="22"/>
              </w:rPr>
            </w:pPr>
          </w:p>
        </w:tc>
        <w:tc>
          <w:tcPr>
            <w:tcW w:w="1980" w:type="dxa"/>
            <w:gridSpan w:val="2"/>
            <w:vMerge/>
            <w:shd w:val="clear" w:color="auto" w:fill="FABF8F"/>
            <w:vAlign w:val="center"/>
          </w:tcPr>
          <w:p w:rsidR="00E61011" w:rsidRPr="00182383" w:rsidRDefault="00E61011" w:rsidP="00DE3F9B">
            <w:pPr>
              <w:spacing w:before="60" w:after="60"/>
              <w:jc w:val="center"/>
              <w:rPr>
                <w:rStyle w:val="FootnoteReference"/>
                <w:sz w:val="22"/>
                <w:szCs w:val="22"/>
              </w:rPr>
            </w:pPr>
          </w:p>
        </w:tc>
        <w:tc>
          <w:tcPr>
            <w:tcW w:w="1539" w:type="dxa"/>
            <w:gridSpan w:val="3"/>
            <w:shd w:val="clear" w:color="auto" w:fill="E36C0A"/>
            <w:vAlign w:val="center"/>
          </w:tcPr>
          <w:p w:rsidR="00E61011" w:rsidRPr="00182383" w:rsidRDefault="005D32D6" w:rsidP="00DE3F9B">
            <w:pPr>
              <w:spacing w:before="60" w:after="60"/>
              <w:jc w:val="center"/>
              <w:rPr>
                <w:rStyle w:val="FootnoteReference"/>
                <w:sz w:val="22"/>
                <w:szCs w:val="22"/>
              </w:rPr>
            </w:pPr>
            <w:r w:rsidRPr="00182383">
              <w:rPr>
                <w:sz w:val="22"/>
                <w:szCs w:val="22"/>
              </w:rPr>
              <w:t>2024</w:t>
            </w:r>
            <w:r w:rsidR="00E61011" w:rsidRPr="00182383">
              <w:rPr>
                <w:sz w:val="22"/>
                <w:szCs w:val="22"/>
              </w:rPr>
              <w:t>.</w:t>
            </w:r>
          </w:p>
        </w:tc>
        <w:tc>
          <w:tcPr>
            <w:tcW w:w="1122" w:type="dxa"/>
            <w:shd w:val="clear" w:color="auto" w:fill="E36C0A"/>
            <w:vAlign w:val="center"/>
          </w:tcPr>
          <w:p w:rsidR="00E61011" w:rsidRPr="00182383" w:rsidRDefault="005D32D6" w:rsidP="00DE3F9B">
            <w:pPr>
              <w:spacing w:before="60" w:after="60"/>
              <w:jc w:val="center"/>
              <w:rPr>
                <w:rStyle w:val="FootnoteReference"/>
                <w:sz w:val="22"/>
                <w:szCs w:val="22"/>
              </w:rPr>
            </w:pPr>
            <w:r w:rsidRPr="00182383">
              <w:rPr>
                <w:sz w:val="22"/>
                <w:szCs w:val="22"/>
              </w:rPr>
              <w:t>2026</w:t>
            </w:r>
            <w:r w:rsidR="00E61011" w:rsidRPr="00182383">
              <w:rPr>
                <w:sz w:val="22"/>
                <w:szCs w:val="22"/>
              </w:rPr>
              <w:t>.</w:t>
            </w:r>
          </w:p>
        </w:tc>
        <w:tc>
          <w:tcPr>
            <w:tcW w:w="1166" w:type="dxa"/>
            <w:shd w:val="clear" w:color="auto" w:fill="E36C0A"/>
            <w:vAlign w:val="center"/>
          </w:tcPr>
          <w:p w:rsidR="00E61011" w:rsidRPr="00182383" w:rsidRDefault="00E61011" w:rsidP="005D32D6">
            <w:pPr>
              <w:spacing w:before="60" w:after="60"/>
              <w:jc w:val="center"/>
              <w:rPr>
                <w:rStyle w:val="FootnoteReference"/>
                <w:sz w:val="22"/>
                <w:szCs w:val="22"/>
              </w:rPr>
            </w:pPr>
            <w:r w:rsidRPr="00182383">
              <w:rPr>
                <w:sz w:val="22"/>
                <w:szCs w:val="22"/>
              </w:rPr>
              <w:t>202</w:t>
            </w:r>
            <w:r w:rsidR="005D32D6" w:rsidRPr="00182383">
              <w:rPr>
                <w:sz w:val="22"/>
                <w:szCs w:val="22"/>
              </w:rPr>
              <w:t>8</w:t>
            </w:r>
            <w:r w:rsidRPr="00182383">
              <w:rPr>
                <w:sz w:val="22"/>
                <w:szCs w:val="22"/>
              </w:rPr>
              <w:t>.</w:t>
            </w:r>
          </w:p>
        </w:tc>
        <w:tc>
          <w:tcPr>
            <w:tcW w:w="1141" w:type="dxa"/>
            <w:vMerge/>
            <w:shd w:val="clear" w:color="auto" w:fill="FABF8F"/>
            <w:vAlign w:val="center"/>
          </w:tcPr>
          <w:p w:rsidR="00E61011" w:rsidRPr="00182383" w:rsidRDefault="00E61011" w:rsidP="00DE3F9B">
            <w:pPr>
              <w:spacing w:before="60" w:after="60"/>
              <w:jc w:val="center"/>
              <w:rPr>
                <w:rStyle w:val="FootnoteReference"/>
                <w:sz w:val="22"/>
                <w:szCs w:val="22"/>
              </w:rPr>
            </w:pPr>
          </w:p>
        </w:tc>
      </w:tr>
      <w:tr w:rsidR="00E61011" w:rsidRPr="00182383" w:rsidTr="00B60787">
        <w:tc>
          <w:tcPr>
            <w:tcW w:w="3798" w:type="dxa"/>
            <w:gridSpan w:val="2"/>
          </w:tcPr>
          <w:p w:rsidR="00E61011" w:rsidRPr="00182383" w:rsidRDefault="00E61011" w:rsidP="00DE3F9B">
            <w:pPr>
              <w:spacing w:before="60" w:after="60"/>
              <w:rPr>
                <w:rStyle w:val="FootnoteReference"/>
                <w:sz w:val="22"/>
                <w:szCs w:val="22"/>
              </w:rPr>
            </w:pPr>
            <w:r w:rsidRPr="00182383">
              <w:rPr>
                <w:rStyle w:val="FootnoteReference"/>
                <w:sz w:val="22"/>
                <w:szCs w:val="22"/>
              </w:rPr>
              <w:t>-</w:t>
            </w:r>
            <w:r w:rsidRPr="00182383">
              <w:rPr>
                <w:rStyle w:val="FootnoteReference"/>
                <w:sz w:val="22"/>
                <w:szCs w:val="22"/>
              </w:rPr>
              <w:tab/>
            </w:r>
            <w:proofErr w:type="spellStart"/>
            <w:r w:rsidRPr="00182383">
              <w:rPr>
                <w:rStyle w:val="FootnoteReference"/>
                <w:sz w:val="22"/>
                <w:szCs w:val="22"/>
              </w:rPr>
              <w:t>Обухват</w:t>
            </w:r>
            <w:proofErr w:type="spellEnd"/>
            <w:r w:rsidRPr="00182383">
              <w:rPr>
                <w:rStyle w:val="FootnoteReference"/>
                <w:sz w:val="22"/>
                <w:szCs w:val="22"/>
              </w:rPr>
              <w:t xml:space="preserve"> (%) </w:t>
            </w:r>
            <w:proofErr w:type="spellStart"/>
            <w:r w:rsidRPr="00182383">
              <w:rPr>
                <w:rStyle w:val="FootnoteReference"/>
                <w:sz w:val="22"/>
                <w:szCs w:val="22"/>
              </w:rPr>
              <w:t>становништва</w:t>
            </w:r>
            <w:proofErr w:type="spellEnd"/>
            <w:r w:rsidRPr="00182383">
              <w:rPr>
                <w:sz w:val="22"/>
                <w:szCs w:val="22"/>
              </w:rPr>
              <w:t xml:space="preserve"> </w:t>
            </w:r>
            <w:proofErr w:type="spellStart"/>
            <w:r w:rsidRPr="00182383">
              <w:rPr>
                <w:rStyle w:val="FootnoteReference"/>
                <w:sz w:val="22"/>
                <w:szCs w:val="22"/>
              </w:rPr>
              <w:t>Града</w:t>
            </w:r>
            <w:proofErr w:type="spellEnd"/>
            <w:r w:rsidRPr="00182383">
              <w:rPr>
                <w:rStyle w:val="FootnoteReference"/>
                <w:sz w:val="22"/>
                <w:szCs w:val="22"/>
              </w:rPr>
              <w:t xml:space="preserve"> </w:t>
            </w:r>
            <w:proofErr w:type="spellStart"/>
            <w:r w:rsidRPr="00182383">
              <w:rPr>
                <w:rStyle w:val="FootnoteReference"/>
                <w:sz w:val="22"/>
                <w:szCs w:val="22"/>
              </w:rPr>
              <w:t>обавезним</w:t>
            </w:r>
            <w:proofErr w:type="spellEnd"/>
            <w:r w:rsidRPr="00182383">
              <w:rPr>
                <w:sz w:val="22"/>
                <w:szCs w:val="22"/>
              </w:rPr>
              <w:t xml:space="preserve"> </w:t>
            </w:r>
            <w:proofErr w:type="spellStart"/>
            <w:r w:rsidRPr="00182383">
              <w:rPr>
                <w:rStyle w:val="FootnoteReference"/>
                <w:sz w:val="22"/>
                <w:szCs w:val="22"/>
              </w:rPr>
              <w:t>здравственим</w:t>
            </w:r>
            <w:proofErr w:type="spellEnd"/>
            <w:r w:rsidRPr="00182383">
              <w:rPr>
                <w:sz w:val="22"/>
                <w:szCs w:val="22"/>
              </w:rPr>
              <w:t xml:space="preserve"> </w:t>
            </w:r>
            <w:proofErr w:type="spellStart"/>
            <w:r w:rsidRPr="00182383">
              <w:rPr>
                <w:rStyle w:val="FootnoteReference"/>
                <w:sz w:val="22"/>
                <w:szCs w:val="22"/>
              </w:rPr>
              <w:t>осигурањем</w:t>
            </w:r>
            <w:proofErr w:type="spellEnd"/>
            <w:r w:rsidRPr="00182383">
              <w:rPr>
                <w:rStyle w:val="FootnoteReference"/>
                <w:sz w:val="22"/>
                <w:szCs w:val="22"/>
              </w:rPr>
              <w:t xml:space="preserve"> (</w:t>
            </w:r>
            <w:proofErr w:type="spellStart"/>
            <w:r w:rsidRPr="00182383">
              <w:rPr>
                <w:rStyle w:val="FootnoteReference"/>
                <w:sz w:val="22"/>
                <w:szCs w:val="22"/>
              </w:rPr>
              <w:t>пополу</w:t>
            </w:r>
            <w:proofErr w:type="spellEnd"/>
            <w:r w:rsidRPr="00182383">
              <w:rPr>
                <w:rStyle w:val="FootnoteReference"/>
                <w:sz w:val="22"/>
                <w:szCs w:val="22"/>
              </w:rPr>
              <w:t xml:space="preserve">, </w:t>
            </w:r>
            <w:proofErr w:type="spellStart"/>
            <w:r w:rsidRPr="00182383">
              <w:rPr>
                <w:rStyle w:val="FootnoteReference"/>
                <w:sz w:val="22"/>
                <w:szCs w:val="22"/>
              </w:rPr>
              <w:t>годинама</w:t>
            </w:r>
            <w:proofErr w:type="spellEnd"/>
            <w:r w:rsidRPr="00182383">
              <w:rPr>
                <w:rStyle w:val="FootnoteReference"/>
                <w:sz w:val="22"/>
                <w:szCs w:val="22"/>
              </w:rPr>
              <w:t xml:space="preserve"> и </w:t>
            </w:r>
            <w:proofErr w:type="spellStart"/>
            <w:r w:rsidRPr="00182383">
              <w:rPr>
                <w:rStyle w:val="FootnoteReference"/>
                <w:sz w:val="22"/>
                <w:szCs w:val="22"/>
              </w:rPr>
              <w:t>по</w:t>
            </w:r>
            <w:proofErr w:type="spellEnd"/>
            <w:r w:rsidRPr="00182383">
              <w:rPr>
                <w:sz w:val="22"/>
                <w:szCs w:val="22"/>
              </w:rPr>
              <w:t xml:space="preserve"> </w:t>
            </w:r>
            <w:proofErr w:type="spellStart"/>
            <w:r w:rsidRPr="00182383">
              <w:rPr>
                <w:rStyle w:val="FootnoteReference"/>
                <w:sz w:val="22"/>
                <w:szCs w:val="22"/>
              </w:rPr>
              <w:t>основама</w:t>
            </w:r>
            <w:proofErr w:type="spellEnd"/>
            <w:r w:rsidRPr="00182383">
              <w:rPr>
                <w:sz w:val="22"/>
                <w:szCs w:val="22"/>
              </w:rPr>
              <w:t xml:space="preserve"> </w:t>
            </w:r>
            <w:proofErr w:type="spellStart"/>
            <w:r w:rsidRPr="00182383">
              <w:rPr>
                <w:rStyle w:val="FootnoteReference"/>
                <w:sz w:val="22"/>
                <w:szCs w:val="22"/>
              </w:rPr>
              <w:t>осигурања</w:t>
            </w:r>
            <w:proofErr w:type="spellEnd"/>
            <w:r w:rsidRPr="00182383">
              <w:rPr>
                <w:rStyle w:val="FootnoteReference"/>
                <w:sz w:val="22"/>
                <w:szCs w:val="22"/>
              </w:rPr>
              <w:t>)</w:t>
            </w:r>
          </w:p>
          <w:p w:rsidR="00E61011" w:rsidRPr="00182383" w:rsidRDefault="00E61011" w:rsidP="00DE3F9B">
            <w:pPr>
              <w:spacing w:before="60" w:after="60"/>
              <w:rPr>
                <w:rStyle w:val="FootnoteReference"/>
                <w:sz w:val="22"/>
                <w:szCs w:val="22"/>
              </w:rPr>
            </w:pPr>
            <w:r w:rsidRPr="00182383">
              <w:rPr>
                <w:rStyle w:val="FootnoteReference"/>
                <w:sz w:val="22"/>
                <w:szCs w:val="22"/>
              </w:rPr>
              <w:t>-</w:t>
            </w:r>
            <w:r w:rsidRPr="00182383">
              <w:rPr>
                <w:rStyle w:val="FootnoteReference"/>
                <w:sz w:val="22"/>
                <w:szCs w:val="22"/>
              </w:rPr>
              <w:tab/>
            </w:r>
            <w:proofErr w:type="spellStart"/>
            <w:r w:rsidRPr="00182383">
              <w:rPr>
                <w:rStyle w:val="FootnoteReference"/>
                <w:sz w:val="22"/>
                <w:szCs w:val="22"/>
              </w:rPr>
              <w:t>Број</w:t>
            </w:r>
            <w:proofErr w:type="spellEnd"/>
            <w:r w:rsidRPr="00182383">
              <w:rPr>
                <w:sz w:val="22"/>
                <w:szCs w:val="22"/>
              </w:rPr>
              <w:t xml:space="preserve"> </w:t>
            </w:r>
            <w:proofErr w:type="spellStart"/>
            <w:r w:rsidRPr="00182383">
              <w:rPr>
                <w:rStyle w:val="FootnoteReference"/>
                <w:sz w:val="22"/>
                <w:szCs w:val="22"/>
              </w:rPr>
              <w:t>лекара</w:t>
            </w:r>
            <w:proofErr w:type="spellEnd"/>
            <w:r w:rsidRPr="00182383">
              <w:rPr>
                <w:sz w:val="22"/>
                <w:szCs w:val="22"/>
              </w:rPr>
              <w:t xml:space="preserve"> </w:t>
            </w:r>
            <w:proofErr w:type="spellStart"/>
            <w:r w:rsidRPr="00182383">
              <w:rPr>
                <w:rStyle w:val="FootnoteReference"/>
                <w:sz w:val="22"/>
                <w:szCs w:val="22"/>
              </w:rPr>
              <w:t>на</w:t>
            </w:r>
            <w:proofErr w:type="spellEnd"/>
            <w:r w:rsidRPr="00182383">
              <w:rPr>
                <w:rStyle w:val="FootnoteReference"/>
                <w:sz w:val="22"/>
                <w:szCs w:val="22"/>
              </w:rPr>
              <w:t xml:space="preserve"> 1000 </w:t>
            </w:r>
            <w:proofErr w:type="spellStart"/>
            <w:r w:rsidRPr="00182383">
              <w:rPr>
                <w:rStyle w:val="FootnoteReference"/>
                <w:sz w:val="22"/>
                <w:szCs w:val="22"/>
              </w:rPr>
              <w:t>становника</w:t>
            </w:r>
            <w:proofErr w:type="spellEnd"/>
          </w:p>
          <w:p w:rsidR="00E61011" w:rsidRPr="00182383" w:rsidRDefault="00E61011" w:rsidP="00DE3F9B">
            <w:pPr>
              <w:spacing w:before="60" w:after="60"/>
              <w:rPr>
                <w:rStyle w:val="FootnoteReference"/>
                <w:sz w:val="22"/>
                <w:szCs w:val="22"/>
              </w:rPr>
            </w:pPr>
            <w:r w:rsidRPr="00182383">
              <w:rPr>
                <w:rStyle w:val="FootnoteReference"/>
                <w:sz w:val="22"/>
                <w:szCs w:val="22"/>
              </w:rPr>
              <w:t>-</w:t>
            </w:r>
            <w:r w:rsidRPr="00182383">
              <w:rPr>
                <w:rStyle w:val="FootnoteReference"/>
                <w:sz w:val="22"/>
                <w:szCs w:val="22"/>
              </w:rPr>
              <w:tab/>
            </w:r>
            <w:proofErr w:type="spellStart"/>
            <w:r w:rsidRPr="00182383">
              <w:rPr>
                <w:rStyle w:val="FootnoteReference"/>
                <w:sz w:val="22"/>
                <w:szCs w:val="22"/>
              </w:rPr>
              <w:t>Лекари</w:t>
            </w:r>
            <w:proofErr w:type="spellEnd"/>
            <w:r w:rsidRPr="00182383">
              <w:rPr>
                <w:rStyle w:val="FootnoteReference"/>
                <w:sz w:val="22"/>
                <w:szCs w:val="22"/>
              </w:rPr>
              <w:t xml:space="preserve"> (</w:t>
            </w:r>
            <w:proofErr w:type="spellStart"/>
            <w:r w:rsidRPr="00182383">
              <w:rPr>
                <w:rStyle w:val="FootnoteReference"/>
                <w:sz w:val="22"/>
                <w:szCs w:val="22"/>
              </w:rPr>
              <w:t>здр</w:t>
            </w:r>
            <w:proofErr w:type="spellEnd"/>
            <w:r w:rsidRPr="00182383">
              <w:rPr>
                <w:rStyle w:val="FootnoteReference"/>
                <w:sz w:val="22"/>
                <w:szCs w:val="22"/>
              </w:rPr>
              <w:t xml:space="preserve">. </w:t>
            </w:r>
            <w:proofErr w:type="spellStart"/>
            <w:r w:rsidRPr="00182383">
              <w:rPr>
                <w:rStyle w:val="FootnoteReference"/>
                <w:sz w:val="22"/>
                <w:szCs w:val="22"/>
              </w:rPr>
              <w:t>заштита</w:t>
            </w:r>
            <w:proofErr w:type="spellEnd"/>
            <w:r w:rsidRPr="00182383">
              <w:rPr>
                <w:sz w:val="22"/>
                <w:szCs w:val="22"/>
              </w:rPr>
              <w:t xml:space="preserve"> </w:t>
            </w:r>
            <w:proofErr w:type="spellStart"/>
            <w:r w:rsidRPr="00182383">
              <w:rPr>
                <w:rStyle w:val="FootnoteReference"/>
                <w:sz w:val="22"/>
                <w:szCs w:val="22"/>
              </w:rPr>
              <w:t>деце</w:t>
            </w:r>
            <w:proofErr w:type="spellEnd"/>
            <w:r w:rsidRPr="00182383">
              <w:rPr>
                <w:sz w:val="22"/>
                <w:szCs w:val="22"/>
              </w:rPr>
              <w:t xml:space="preserve"> </w:t>
            </w:r>
            <w:proofErr w:type="spellStart"/>
            <w:r w:rsidRPr="00182383">
              <w:rPr>
                <w:rStyle w:val="FootnoteReference"/>
                <w:sz w:val="22"/>
                <w:szCs w:val="22"/>
              </w:rPr>
              <w:t>до</w:t>
            </w:r>
            <w:proofErr w:type="spellEnd"/>
            <w:r w:rsidRPr="00182383">
              <w:rPr>
                <w:rStyle w:val="FootnoteReference"/>
                <w:sz w:val="22"/>
                <w:szCs w:val="22"/>
              </w:rPr>
              <w:t xml:space="preserve"> 6 </w:t>
            </w:r>
            <w:proofErr w:type="spellStart"/>
            <w:r w:rsidRPr="00182383">
              <w:rPr>
                <w:rStyle w:val="FootnoteReference"/>
                <w:sz w:val="22"/>
                <w:szCs w:val="22"/>
              </w:rPr>
              <w:t>година</w:t>
            </w:r>
            <w:proofErr w:type="spellEnd"/>
            <w:r w:rsidRPr="00182383">
              <w:rPr>
                <w:rStyle w:val="FootnoteReference"/>
                <w:sz w:val="22"/>
                <w:szCs w:val="22"/>
              </w:rPr>
              <w:t xml:space="preserve">) </w:t>
            </w:r>
            <w:proofErr w:type="spellStart"/>
            <w:r w:rsidRPr="00182383">
              <w:rPr>
                <w:rStyle w:val="FootnoteReference"/>
                <w:sz w:val="22"/>
                <w:szCs w:val="22"/>
              </w:rPr>
              <w:t>на</w:t>
            </w:r>
            <w:proofErr w:type="spellEnd"/>
            <w:r w:rsidRPr="00182383">
              <w:rPr>
                <w:rStyle w:val="FootnoteReference"/>
                <w:sz w:val="22"/>
                <w:szCs w:val="22"/>
              </w:rPr>
              <w:t xml:space="preserve"> 1000 </w:t>
            </w:r>
          </w:p>
          <w:p w:rsidR="00E61011" w:rsidRPr="00182383" w:rsidRDefault="00E61011" w:rsidP="00DE3F9B">
            <w:pPr>
              <w:spacing w:before="60" w:after="60"/>
              <w:rPr>
                <w:rStyle w:val="FootnoteReference"/>
                <w:sz w:val="22"/>
                <w:szCs w:val="22"/>
              </w:rPr>
            </w:pPr>
            <w:r w:rsidRPr="00182383">
              <w:rPr>
                <w:rStyle w:val="FootnoteReference"/>
                <w:sz w:val="22"/>
                <w:szCs w:val="22"/>
              </w:rPr>
              <w:t>-</w:t>
            </w:r>
            <w:r w:rsidRPr="00182383">
              <w:rPr>
                <w:rStyle w:val="FootnoteReference"/>
                <w:sz w:val="22"/>
                <w:szCs w:val="22"/>
              </w:rPr>
              <w:tab/>
            </w:r>
            <w:proofErr w:type="spellStart"/>
            <w:r w:rsidRPr="00182383">
              <w:rPr>
                <w:rStyle w:val="FootnoteReference"/>
                <w:sz w:val="22"/>
                <w:szCs w:val="22"/>
              </w:rPr>
              <w:t>Лекари</w:t>
            </w:r>
            <w:proofErr w:type="spellEnd"/>
            <w:r w:rsidRPr="00182383">
              <w:rPr>
                <w:rStyle w:val="FootnoteReference"/>
                <w:sz w:val="22"/>
                <w:szCs w:val="22"/>
              </w:rPr>
              <w:t xml:space="preserve"> (</w:t>
            </w:r>
            <w:proofErr w:type="spellStart"/>
            <w:r w:rsidRPr="00182383">
              <w:rPr>
                <w:rStyle w:val="FootnoteReference"/>
                <w:sz w:val="22"/>
                <w:szCs w:val="22"/>
              </w:rPr>
              <w:t>здр</w:t>
            </w:r>
            <w:proofErr w:type="spellEnd"/>
            <w:r w:rsidRPr="00182383">
              <w:rPr>
                <w:rStyle w:val="FootnoteReference"/>
                <w:sz w:val="22"/>
                <w:szCs w:val="22"/>
              </w:rPr>
              <w:t xml:space="preserve">. з. </w:t>
            </w:r>
            <w:proofErr w:type="spellStart"/>
            <w:r w:rsidRPr="00182383">
              <w:rPr>
                <w:rStyle w:val="FootnoteReference"/>
                <w:sz w:val="22"/>
                <w:szCs w:val="22"/>
              </w:rPr>
              <w:t>школске</w:t>
            </w:r>
            <w:proofErr w:type="spellEnd"/>
            <w:r w:rsidRPr="00182383">
              <w:rPr>
                <w:sz w:val="22"/>
                <w:szCs w:val="22"/>
              </w:rPr>
              <w:t xml:space="preserve"> </w:t>
            </w:r>
            <w:proofErr w:type="spellStart"/>
            <w:r w:rsidRPr="00182383">
              <w:rPr>
                <w:rStyle w:val="FootnoteReference"/>
                <w:sz w:val="22"/>
                <w:szCs w:val="22"/>
              </w:rPr>
              <w:t>деце</w:t>
            </w:r>
            <w:proofErr w:type="spellEnd"/>
            <w:r w:rsidRPr="00182383">
              <w:rPr>
                <w:rStyle w:val="FootnoteReference"/>
                <w:sz w:val="22"/>
                <w:szCs w:val="22"/>
              </w:rPr>
              <w:t xml:space="preserve"> и </w:t>
            </w:r>
            <w:proofErr w:type="spellStart"/>
            <w:r w:rsidRPr="00182383">
              <w:rPr>
                <w:rStyle w:val="FootnoteReference"/>
                <w:sz w:val="22"/>
                <w:szCs w:val="22"/>
              </w:rPr>
              <w:t>омладине</w:t>
            </w:r>
            <w:proofErr w:type="spellEnd"/>
            <w:r w:rsidRPr="00182383">
              <w:rPr>
                <w:rStyle w:val="FootnoteReference"/>
                <w:sz w:val="22"/>
                <w:szCs w:val="22"/>
              </w:rPr>
              <w:t xml:space="preserve">) </w:t>
            </w:r>
            <w:proofErr w:type="spellStart"/>
            <w:r w:rsidRPr="00182383">
              <w:rPr>
                <w:rStyle w:val="FootnoteReference"/>
                <w:sz w:val="22"/>
                <w:szCs w:val="22"/>
              </w:rPr>
              <w:t>на</w:t>
            </w:r>
            <w:proofErr w:type="spellEnd"/>
            <w:r w:rsidRPr="00182383">
              <w:rPr>
                <w:rStyle w:val="FootnoteReference"/>
                <w:sz w:val="22"/>
                <w:szCs w:val="22"/>
              </w:rPr>
              <w:t xml:space="preserve"> 1000</w:t>
            </w:r>
          </w:p>
          <w:p w:rsidR="00E61011" w:rsidRPr="00182383" w:rsidRDefault="00E61011" w:rsidP="00DE3F9B">
            <w:pPr>
              <w:spacing w:before="60" w:after="60"/>
              <w:rPr>
                <w:rStyle w:val="FootnoteReference"/>
                <w:sz w:val="22"/>
                <w:szCs w:val="22"/>
              </w:rPr>
            </w:pPr>
            <w:r w:rsidRPr="00182383">
              <w:rPr>
                <w:rStyle w:val="FootnoteReference"/>
                <w:sz w:val="22"/>
                <w:szCs w:val="22"/>
              </w:rPr>
              <w:t>-</w:t>
            </w:r>
            <w:r w:rsidRPr="00182383">
              <w:rPr>
                <w:rStyle w:val="FootnoteReference"/>
                <w:sz w:val="22"/>
                <w:szCs w:val="22"/>
              </w:rPr>
              <w:tab/>
            </w:r>
            <w:proofErr w:type="spellStart"/>
            <w:r w:rsidRPr="00182383">
              <w:rPr>
                <w:rStyle w:val="FootnoteReference"/>
                <w:sz w:val="22"/>
                <w:szCs w:val="22"/>
              </w:rPr>
              <w:t>Лекари</w:t>
            </w:r>
            <w:proofErr w:type="spellEnd"/>
            <w:r w:rsidRPr="00182383">
              <w:rPr>
                <w:rStyle w:val="FootnoteReference"/>
                <w:sz w:val="22"/>
                <w:szCs w:val="22"/>
              </w:rPr>
              <w:t xml:space="preserve"> (</w:t>
            </w:r>
            <w:proofErr w:type="spellStart"/>
            <w:r w:rsidRPr="00182383">
              <w:rPr>
                <w:rStyle w:val="FootnoteReference"/>
                <w:sz w:val="22"/>
                <w:szCs w:val="22"/>
              </w:rPr>
              <w:t>здр</w:t>
            </w:r>
            <w:proofErr w:type="spellEnd"/>
            <w:r w:rsidRPr="00182383">
              <w:rPr>
                <w:sz w:val="22"/>
                <w:szCs w:val="22"/>
              </w:rPr>
              <w:t xml:space="preserve"> </w:t>
            </w:r>
            <w:r w:rsidRPr="00182383">
              <w:rPr>
                <w:rStyle w:val="FootnoteReference"/>
                <w:sz w:val="22"/>
                <w:szCs w:val="22"/>
              </w:rPr>
              <w:t>.з</w:t>
            </w:r>
            <w:r w:rsidRPr="00182383">
              <w:rPr>
                <w:sz w:val="22"/>
                <w:szCs w:val="22"/>
              </w:rPr>
              <w:t xml:space="preserve">. </w:t>
            </w:r>
            <w:proofErr w:type="spellStart"/>
            <w:r w:rsidRPr="00182383">
              <w:rPr>
                <w:rStyle w:val="FootnoteReference"/>
                <w:sz w:val="22"/>
                <w:szCs w:val="22"/>
              </w:rPr>
              <w:t>одраслог</w:t>
            </w:r>
            <w:proofErr w:type="spellEnd"/>
            <w:r w:rsidRPr="00182383">
              <w:rPr>
                <w:sz w:val="22"/>
                <w:szCs w:val="22"/>
              </w:rPr>
              <w:t xml:space="preserve"> </w:t>
            </w:r>
            <w:proofErr w:type="spellStart"/>
            <w:r w:rsidRPr="00182383">
              <w:rPr>
                <w:rStyle w:val="FootnoteReference"/>
                <w:sz w:val="22"/>
                <w:szCs w:val="22"/>
              </w:rPr>
              <w:t>становништва</w:t>
            </w:r>
            <w:proofErr w:type="spellEnd"/>
            <w:r w:rsidRPr="00182383">
              <w:rPr>
                <w:rStyle w:val="FootnoteReference"/>
                <w:sz w:val="22"/>
                <w:szCs w:val="22"/>
              </w:rPr>
              <w:t xml:space="preserve">) </w:t>
            </w:r>
            <w:proofErr w:type="spellStart"/>
            <w:r w:rsidRPr="00182383">
              <w:rPr>
                <w:rStyle w:val="FootnoteReference"/>
                <w:sz w:val="22"/>
                <w:szCs w:val="22"/>
              </w:rPr>
              <w:t>на</w:t>
            </w:r>
            <w:proofErr w:type="spellEnd"/>
            <w:r w:rsidRPr="00182383">
              <w:rPr>
                <w:rStyle w:val="FootnoteReference"/>
                <w:sz w:val="22"/>
                <w:szCs w:val="22"/>
              </w:rPr>
              <w:t xml:space="preserve"> 1000</w:t>
            </w:r>
          </w:p>
          <w:p w:rsidR="00E61011" w:rsidRPr="00182383" w:rsidRDefault="00E61011" w:rsidP="00DE3F9B">
            <w:pPr>
              <w:spacing w:before="60" w:after="60"/>
              <w:rPr>
                <w:rStyle w:val="FootnoteReference"/>
                <w:sz w:val="22"/>
                <w:szCs w:val="22"/>
              </w:rPr>
            </w:pPr>
            <w:r w:rsidRPr="00182383">
              <w:rPr>
                <w:rStyle w:val="FootnoteReference"/>
                <w:sz w:val="22"/>
                <w:szCs w:val="22"/>
              </w:rPr>
              <w:t>-</w:t>
            </w:r>
            <w:r w:rsidRPr="00182383">
              <w:rPr>
                <w:rStyle w:val="FootnoteReference"/>
                <w:sz w:val="22"/>
                <w:szCs w:val="22"/>
              </w:rPr>
              <w:tab/>
            </w:r>
            <w:proofErr w:type="spellStart"/>
            <w:r w:rsidRPr="00182383">
              <w:rPr>
                <w:rStyle w:val="FootnoteReference"/>
                <w:sz w:val="22"/>
                <w:szCs w:val="22"/>
              </w:rPr>
              <w:t>Стоматолози</w:t>
            </w:r>
            <w:proofErr w:type="spellEnd"/>
            <w:r w:rsidRPr="00182383">
              <w:rPr>
                <w:sz w:val="22"/>
                <w:szCs w:val="22"/>
              </w:rPr>
              <w:t xml:space="preserve"> </w:t>
            </w:r>
            <w:proofErr w:type="spellStart"/>
            <w:r w:rsidRPr="00182383">
              <w:rPr>
                <w:rStyle w:val="FootnoteReference"/>
                <w:sz w:val="22"/>
                <w:szCs w:val="22"/>
              </w:rPr>
              <w:t>на</w:t>
            </w:r>
            <w:proofErr w:type="spellEnd"/>
            <w:r w:rsidRPr="00182383">
              <w:rPr>
                <w:rStyle w:val="FootnoteReference"/>
                <w:sz w:val="22"/>
                <w:szCs w:val="22"/>
              </w:rPr>
              <w:t xml:space="preserve"> 1000</w:t>
            </w:r>
          </w:p>
          <w:p w:rsidR="00E61011" w:rsidRPr="00182383" w:rsidRDefault="00E61011" w:rsidP="00DE3F9B">
            <w:pPr>
              <w:spacing w:before="60" w:after="60"/>
              <w:rPr>
                <w:sz w:val="22"/>
                <w:szCs w:val="22"/>
              </w:rPr>
            </w:pPr>
            <w:r w:rsidRPr="00182383">
              <w:rPr>
                <w:rStyle w:val="FootnoteReference"/>
                <w:sz w:val="22"/>
                <w:szCs w:val="22"/>
              </w:rPr>
              <w:t>-</w:t>
            </w:r>
            <w:r w:rsidRPr="00182383">
              <w:rPr>
                <w:rStyle w:val="FootnoteReference"/>
                <w:sz w:val="22"/>
                <w:szCs w:val="22"/>
              </w:rPr>
              <w:tab/>
            </w:r>
            <w:proofErr w:type="spellStart"/>
            <w:r w:rsidRPr="00182383">
              <w:rPr>
                <w:rStyle w:val="FootnoteReference"/>
                <w:sz w:val="22"/>
                <w:szCs w:val="22"/>
              </w:rPr>
              <w:t>Лекари</w:t>
            </w:r>
            <w:proofErr w:type="spellEnd"/>
            <w:r w:rsidRPr="00182383">
              <w:rPr>
                <w:rStyle w:val="FootnoteReference"/>
                <w:sz w:val="22"/>
                <w:szCs w:val="22"/>
              </w:rPr>
              <w:t xml:space="preserve"> (</w:t>
            </w:r>
            <w:proofErr w:type="spellStart"/>
            <w:r w:rsidRPr="00182383">
              <w:rPr>
                <w:rStyle w:val="FootnoteReference"/>
                <w:sz w:val="22"/>
                <w:szCs w:val="22"/>
              </w:rPr>
              <w:t>здр</w:t>
            </w:r>
            <w:proofErr w:type="spellEnd"/>
            <w:r w:rsidRPr="00182383">
              <w:rPr>
                <w:rStyle w:val="FootnoteReference"/>
                <w:sz w:val="22"/>
                <w:szCs w:val="22"/>
              </w:rPr>
              <w:t xml:space="preserve">. З. </w:t>
            </w:r>
            <w:proofErr w:type="spellStart"/>
            <w:r w:rsidRPr="00182383">
              <w:rPr>
                <w:rStyle w:val="FootnoteReference"/>
                <w:sz w:val="22"/>
                <w:szCs w:val="22"/>
              </w:rPr>
              <w:t>Жена</w:t>
            </w:r>
            <w:proofErr w:type="spellEnd"/>
            <w:r w:rsidRPr="00182383">
              <w:rPr>
                <w:rStyle w:val="FootnoteReference"/>
                <w:sz w:val="22"/>
                <w:szCs w:val="22"/>
              </w:rPr>
              <w:t xml:space="preserve">) </w:t>
            </w:r>
            <w:proofErr w:type="spellStart"/>
            <w:r w:rsidRPr="00182383">
              <w:rPr>
                <w:rStyle w:val="FootnoteReference"/>
                <w:sz w:val="22"/>
                <w:szCs w:val="22"/>
              </w:rPr>
              <w:t>на</w:t>
            </w:r>
            <w:proofErr w:type="spellEnd"/>
            <w:r w:rsidRPr="00182383">
              <w:rPr>
                <w:rStyle w:val="FootnoteReference"/>
                <w:sz w:val="22"/>
                <w:szCs w:val="22"/>
              </w:rPr>
              <w:t xml:space="preserve"> 1000</w:t>
            </w:r>
          </w:p>
          <w:p w:rsidR="005D32D6" w:rsidRPr="00182383" w:rsidRDefault="005D32D6" w:rsidP="00DE3F9B">
            <w:pPr>
              <w:spacing w:before="60" w:after="60"/>
              <w:rPr>
                <w:rStyle w:val="FootnoteReference"/>
                <w:sz w:val="22"/>
                <w:szCs w:val="22"/>
              </w:rPr>
            </w:pPr>
          </w:p>
        </w:tc>
        <w:tc>
          <w:tcPr>
            <w:tcW w:w="1260" w:type="dxa"/>
          </w:tcPr>
          <w:p w:rsidR="00E61011" w:rsidRPr="00182383" w:rsidRDefault="00E61011" w:rsidP="00DE3F9B">
            <w:pPr>
              <w:spacing w:before="60" w:after="60"/>
              <w:jc w:val="center"/>
              <w:rPr>
                <w:rStyle w:val="FootnoteReference"/>
                <w:sz w:val="22"/>
                <w:szCs w:val="22"/>
              </w:rPr>
            </w:pPr>
            <w:r w:rsidRPr="00182383">
              <w:rPr>
                <w:sz w:val="22"/>
                <w:szCs w:val="22"/>
              </w:rPr>
              <w:t>%</w:t>
            </w:r>
          </w:p>
        </w:tc>
        <w:tc>
          <w:tcPr>
            <w:tcW w:w="1170" w:type="dxa"/>
          </w:tcPr>
          <w:p w:rsidR="00E61011" w:rsidRPr="00182383" w:rsidRDefault="00E61011" w:rsidP="00DE3F9B">
            <w:pPr>
              <w:spacing w:before="60" w:after="60"/>
              <w:jc w:val="center"/>
              <w:rPr>
                <w:rStyle w:val="FootnoteReference"/>
                <w:sz w:val="22"/>
                <w:szCs w:val="22"/>
              </w:rPr>
            </w:pPr>
            <w:r w:rsidRPr="00182383">
              <w:rPr>
                <w:sz w:val="22"/>
                <w:szCs w:val="22"/>
              </w:rPr>
              <w:t>2022</w:t>
            </w:r>
            <w:r w:rsidR="00C514ED" w:rsidRPr="00182383">
              <w:rPr>
                <w:sz w:val="22"/>
                <w:szCs w:val="22"/>
              </w:rPr>
              <w:t>.</w:t>
            </w:r>
          </w:p>
        </w:tc>
        <w:tc>
          <w:tcPr>
            <w:tcW w:w="1980" w:type="dxa"/>
            <w:gridSpan w:val="2"/>
          </w:tcPr>
          <w:p w:rsidR="00E61011" w:rsidRPr="00182383" w:rsidRDefault="00E61011" w:rsidP="00DE3F9B">
            <w:pPr>
              <w:spacing w:before="60" w:after="60"/>
              <w:rPr>
                <w:sz w:val="22"/>
                <w:szCs w:val="22"/>
              </w:rPr>
            </w:pPr>
            <w:r w:rsidRPr="00182383">
              <w:rPr>
                <w:sz w:val="22"/>
                <w:szCs w:val="22"/>
              </w:rPr>
              <w:t>-98,28</w:t>
            </w:r>
            <w:proofErr w:type="gramStart"/>
            <w:r w:rsidRPr="00182383">
              <w:rPr>
                <w:sz w:val="22"/>
                <w:szCs w:val="22"/>
              </w:rPr>
              <w:t xml:space="preserve">%  </w:t>
            </w:r>
            <w:proofErr w:type="spellStart"/>
            <w:r w:rsidRPr="00182383">
              <w:rPr>
                <w:sz w:val="22"/>
                <w:szCs w:val="22"/>
              </w:rPr>
              <w:t>обух</w:t>
            </w:r>
            <w:proofErr w:type="spellEnd"/>
            <w:proofErr w:type="gramEnd"/>
            <w:r w:rsidRPr="00182383">
              <w:rPr>
                <w:sz w:val="22"/>
                <w:szCs w:val="22"/>
              </w:rPr>
              <w:t xml:space="preserve">. </w:t>
            </w:r>
            <w:proofErr w:type="spellStart"/>
            <w:r w:rsidRPr="00182383">
              <w:rPr>
                <w:sz w:val="22"/>
                <w:szCs w:val="22"/>
              </w:rPr>
              <w:t>мушкараца</w:t>
            </w:r>
            <w:proofErr w:type="spellEnd"/>
            <w:r w:rsidRPr="00182383">
              <w:rPr>
                <w:sz w:val="22"/>
                <w:szCs w:val="22"/>
              </w:rPr>
              <w:t xml:space="preserve"> </w:t>
            </w:r>
            <w:proofErr w:type="spellStart"/>
            <w:proofErr w:type="gramStart"/>
            <w:r w:rsidRPr="00182383">
              <w:rPr>
                <w:sz w:val="22"/>
                <w:szCs w:val="22"/>
              </w:rPr>
              <w:t>здр.осиг</w:t>
            </w:r>
            <w:proofErr w:type="spellEnd"/>
            <w:proofErr w:type="gram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-99,73% </w:t>
            </w:r>
            <w:proofErr w:type="spellStart"/>
            <w:r w:rsidRPr="00182383">
              <w:rPr>
                <w:sz w:val="22"/>
                <w:szCs w:val="22"/>
              </w:rPr>
              <w:t>обух</w:t>
            </w:r>
            <w:proofErr w:type="spellEnd"/>
            <w:r w:rsidRPr="00182383">
              <w:rPr>
                <w:sz w:val="22"/>
                <w:szCs w:val="22"/>
              </w:rPr>
              <w:t xml:space="preserve">. </w:t>
            </w:r>
            <w:proofErr w:type="spellStart"/>
            <w:r w:rsidRPr="00182383">
              <w:rPr>
                <w:sz w:val="22"/>
                <w:szCs w:val="22"/>
              </w:rPr>
              <w:t>жена</w:t>
            </w:r>
            <w:proofErr w:type="spellEnd"/>
            <w:r w:rsidRPr="00182383">
              <w:rPr>
                <w:sz w:val="22"/>
                <w:szCs w:val="22"/>
              </w:rPr>
              <w:t xml:space="preserve"> </w:t>
            </w:r>
            <w:proofErr w:type="spellStart"/>
            <w:proofErr w:type="gramStart"/>
            <w:r w:rsidRPr="00182383">
              <w:rPr>
                <w:sz w:val="22"/>
                <w:szCs w:val="22"/>
              </w:rPr>
              <w:t>здр.осиг</w:t>
            </w:r>
            <w:proofErr w:type="spellEnd"/>
            <w:proofErr w:type="gram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-2,4 </w:t>
            </w:r>
            <w:proofErr w:type="spellStart"/>
            <w:r w:rsidRPr="00182383">
              <w:rPr>
                <w:sz w:val="22"/>
                <w:szCs w:val="22"/>
              </w:rPr>
              <w:t>лекара</w:t>
            </w:r>
            <w:proofErr w:type="spellEnd"/>
            <w:r w:rsidRPr="00182383">
              <w:rPr>
                <w:sz w:val="22"/>
                <w:szCs w:val="22"/>
              </w:rPr>
              <w:t xml:space="preserve">/1000 </w:t>
            </w:r>
            <w:proofErr w:type="spellStart"/>
            <w:r w:rsidRPr="00182383">
              <w:rPr>
                <w:sz w:val="22"/>
                <w:szCs w:val="22"/>
              </w:rPr>
              <w:t>стан</w:t>
            </w:r>
            <w:proofErr w:type="spell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-1,7/1000 </w:t>
            </w:r>
            <w:proofErr w:type="spellStart"/>
            <w:r w:rsidRPr="00182383">
              <w:rPr>
                <w:sz w:val="22"/>
                <w:szCs w:val="22"/>
              </w:rPr>
              <w:t>деце</w:t>
            </w:r>
            <w:proofErr w:type="spellEnd"/>
            <w:r w:rsidRPr="00182383">
              <w:rPr>
                <w:sz w:val="22"/>
                <w:szCs w:val="22"/>
              </w:rPr>
              <w:t xml:space="preserve"> </w:t>
            </w:r>
            <w:proofErr w:type="spellStart"/>
            <w:r w:rsidRPr="00182383">
              <w:rPr>
                <w:sz w:val="22"/>
                <w:szCs w:val="22"/>
              </w:rPr>
              <w:t>до</w:t>
            </w:r>
            <w:proofErr w:type="spellEnd"/>
            <w:r w:rsidRPr="00182383">
              <w:rPr>
                <w:sz w:val="22"/>
                <w:szCs w:val="22"/>
              </w:rPr>
              <w:t xml:space="preserve"> 6 </w:t>
            </w:r>
            <w:proofErr w:type="spellStart"/>
            <w:r w:rsidRPr="00182383">
              <w:rPr>
                <w:sz w:val="22"/>
                <w:szCs w:val="22"/>
              </w:rPr>
              <w:t>год</w:t>
            </w:r>
            <w:proofErr w:type="spell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-0,9/1000 </w:t>
            </w:r>
            <w:proofErr w:type="spellStart"/>
            <w:r w:rsidRPr="00182383">
              <w:rPr>
                <w:sz w:val="22"/>
                <w:szCs w:val="22"/>
              </w:rPr>
              <w:t>школске</w:t>
            </w:r>
            <w:proofErr w:type="spellEnd"/>
            <w:r w:rsidRPr="00182383">
              <w:rPr>
                <w:sz w:val="22"/>
                <w:szCs w:val="22"/>
              </w:rPr>
              <w:t xml:space="preserve"> </w:t>
            </w:r>
            <w:proofErr w:type="spellStart"/>
            <w:r w:rsidRPr="00182383">
              <w:rPr>
                <w:sz w:val="22"/>
                <w:szCs w:val="22"/>
              </w:rPr>
              <w:t>деце</w:t>
            </w:r>
            <w:proofErr w:type="spellEnd"/>
          </w:p>
          <w:p w:rsidR="00E61011" w:rsidRPr="00182383" w:rsidRDefault="00E61011" w:rsidP="00DE3F9B">
            <w:pPr>
              <w:spacing w:before="60" w:after="60"/>
              <w:rPr>
                <w:sz w:val="22"/>
                <w:szCs w:val="22"/>
              </w:rPr>
            </w:pPr>
            <w:r w:rsidRPr="00182383">
              <w:rPr>
                <w:sz w:val="22"/>
                <w:szCs w:val="22"/>
              </w:rPr>
              <w:t xml:space="preserve">-0,6/1000 </w:t>
            </w:r>
            <w:proofErr w:type="spellStart"/>
            <w:r w:rsidRPr="00182383">
              <w:rPr>
                <w:sz w:val="22"/>
                <w:szCs w:val="22"/>
              </w:rPr>
              <w:t>одраслих</w:t>
            </w:r>
            <w:proofErr w:type="spellEnd"/>
          </w:p>
          <w:p w:rsidR="00E61011" w:rsidRPr="00182383" w:rsidRDefault="00E61011" w:rsidP="00DE3F9B">
            <w:pPr>
              <w:spacing w:before="60" w:after="60"/>
              <w:rPr>
                <w:sz w:val="22"/>
                <w:szCs w:val="22"/>
              </w:rPr>
            </w:pPr>
            <w:r w:rsidRPr="00182383">
              <w:rPr>
                <w:sz w:val="22"/>
                <w:szCs w:val="22"/>
              </w:rPr>
              <w:t xml:space="preserve">-0,7 </w:t>
            </w:r>
            <w:proofErr w:type="spellStart"/>
            <w:r w:rsidRPr="00182383">
              <w:rPr>
                <w:sz w:val="22"/>
                <w:szCs w:val="22"/>
              </w:rPr>
              <w:t>стоматолога</w:t>
            </w:r>
            <w:proofErr w:type="spellEnd"/>
            <w:r w:rsidRPr="00182383">
              <w:rPr>
                <w:sz w:val="22"/>
                <w:szCs w:val="22"/>
              </w:rPr>
              <w:t xml:space="preserve">/1000 </w:t>
            </w:r>
          </w:p>
          <w:p w:rsidR="00E61011" w:rsidRPr="00182383" w:rsidRDefault="00E61011" w:rsidP="00DE3F9B">
            <w:pPr>
              <w:spacing w:before="60" w:after="60"/>
              <w:rPr>
                <w:sz w:val="22"/>
                <w:szCs w:val="22"/>
              </w:rPr>
            </w:pPr>
            <w:r w:rsidRPr="00182383">
              <w:rPr>
                <w:sz w:val="22"/>
                <w:szCs w:val="22"/>
              </w:rPr>
              <w:t>-0,2/1000</w:t>
            </w:r>
          </w:p>
          <w:p w:rsidR="00E61011" w:rsidRPr="00182383" w:rsidRDefault="00E61011" w:rsidP="00DE3F9B">
            <w:pPr>
              <w:spacing w:before="60" w:after="60"/>
              <w:rPr>
                <w:rStyle w:val="FootnoteReference"/>
                <w:sz w:val="22"/>
                <w:szCs w:val="22"/>
              </w:rPr>
            </w:pPr>
            <w:proofErr w:type="spellStart"/>
            <w:r w:rsidRPr="00182383">
              <w:rPr>
                <w:sz w:val="22"/>
                <w:szCs w:val="22"/>
              </w:rPr>
              <w:t>жена</w:t>
            </w:r>
            <w:proofErr w:type="spellEnd"/>
            <w:r w:rsidRPr="00182383">
              <w:rPr>
                <w:sz w:val="22"/>
                <w:szCs w:val="22"/>
              </w:rPr>
              <w:t xml:space="preserve"> </w:t>
            </w:r>
          </w:p>
        </w:tc>
        <w:tc>
          <w:tcPr>
            <w:tcW w:w="1539" w:type="dxa"/>
            <w:gridSpan w:val="3"/>
          </w:tcPr>
          <w:p w:rsidR="00E61011" w:rsidRPr="00182383" w:rsidRDefault="00E61011" w:rsidP="00DE3F9B">
            <w:pPr>
              <w:spacing w:before="60" w:after="60"/>
              <w:rPr>
                <w:sz w:val="22"/>
                <w:szCs w:val="22"/>
              </w:rPr>
            </w:pPr>
            <w:r w:rsidRPr="00182383">
              <w:rPr>
                <w:sz w:val="22"/>
                <w:szCs w:val="22"/>
              </w:rPr>
              <w:t>-98,28</w:t>
            </w:r>
            <w:proofErr w:type="gramStart"/>
            <w:r w:rsidRPr="00182383">
              <w:rPr>
                <w:sz w:val="22"/>
                <w:szCs w:val="22"/>
              </w:rPr>
              <w:t xml:space="preserve">%  </w:t>
            </w:r>
            <w:proofErr w:type="spellStart"/>
            <w:r w:rsidRPr="00182383">
              <w:rPr>
                <w:sz w:val="22"/>
                <w:szCs w:val="22"/>
              </w:rPr>
              <w:t>обух</w:t>
            </w:r>
            <w:proofErr w:type="gramEnd"/>
            <w:r w:rsidRPr="00182383">
              <w:rPr>
                <w:sz w:val="22"/>
                <w:szCs w:val="22"/>
              </w:rPr>
              <w:t>.мушкараца</w:t>
            </w:r>
            <w:proofErr w:type="spellEnd"/>
            <w:r w:rsidRPr="00182383">
              <w:rPr>
                <w:sz w:val="22"/>
                <w:szCs w:val="22"/>
              </w:rPr>
              <w:t xml:space="preserve"> </w:t>
            </w:r>
            <w:proofErr w:type="spellStart"/>
            <w:r w:rsidRPr="00182383">
              <w:rPr>
                <w:sz w:val="22"/>
                <w:szCs w:val="22"/>
              </w:rPr>
              <w:t>здр.осиг</w:t>
            </w:r>
            <w:proofErr w:type="spell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-99,73% </w:t>
            </w:r>
            <w:proofErr w:type="spellStart"/>
            <w:r w:rsidRPr="00182383">
              <w:rPr>
                <w:sz w:val="22"/>
                <w:szCs w:val="22"/>
              </w:rPr>
              <w:t>обух</w:t>
            </w:r>
            <w:proofErr w:type="spellEnd"/>
            <w:r w:rsidRPr="00182383">
              <w:rPr>
                <w:sz w:val="22"/>
                <w:szCs w:val="22"/>
              </w:rPr>
              <w:t xml:space="preserve">. </w:t>
            </w:r>
            <w:proofErr w:type="spellStart"/>
            <w:r w:rsidRPr="00182383">
              <w:rPr>
                <w:sz w:val="22"/>
                <w:szCs w:val="22"/>
              </w:rPr>
              <w:t>жена</w:t>
            </w:r>
            <w:proofErr w:type="spellEnd"/>
            <w:r w:rsidRPr="00182383">
              <w:rPr>
                <w:sz w:val="22"/>
                <w:szCs w:val="22"/>
              </w:rPr>
              <w:t xml:space="preserve"> </w:t>
            </w:r>
            <w:proofErr w:type="spellStart"/>
            <w:proofErr w:type="gramStart"/>
            <w:r w:rsidRPr="00182383">
              <w:rPr>
                <w:sz w:val="22"/>
                <w:szCs w:val="22"/>
              </w:rPr>
              <w:t>здр.осиг</w:t>
            </w:r>
            <w:proofErr w:type="spellEnd"/>
            <w:proofErr w:type="gram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-2,4 </w:t>
            </w:r>
            <w:proofErr w:type="spellStart"/>
            <w:r w:rsidRPr="00182383">
              <w:rPr>
                <w:sz w:val="22"/>
                <w:szCs w:val="22"/>
              </w:rPr>
              <w:t>лекара</w:t>
            </w:r>
            <w:proofErr w:type="spellEnd"/>
            <w:r w:rsidRPr="00182383">
              <w:rPr>
                <w:sz w:val="22"/>
                <w:szCs w:val="22"/>
              </w:rPr>
              <w:t xml:space="preserve">/1000 </w:t>
            </w:r>
            <w:proofErr w:type="spellStart"/>
            <w:r w:rsidRPr="00182383">
              <w:rPr>
                <w:sz w:val="22"/>
                <w:szCs w:val="22"/>
              </w:rPr>
              <w:t>стан</w:t>
            </w:r>
            <w:proofErr w:type="spell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-1,7/1000 </w:t>
            </w:r>
            <w:proofErr w:type="spellStart"/>
            <w:r w:rsidRPr="00182383">
              <w:rPr>
                <w:sz w:val="22"/>
                <w:szCs w:val="22"/>
              </w:rPr>
              <w:t>деце</w:t>
            </w:r>
            <w:proofErr w:type="spellEnd"/>
            <w:r w:rsidRPr="00182383">
              <w:rPr>
                <w:sz w:val="22"/>
                <w:szCs w:val="22"/>
              </w:rPr>
              <w:t xml:space="preserve"> </w:t>
            </w:r>
            <w:proofErr w:type="spellStart"/>
            <w:r w:rsidRPr="00182383">
              <w:rPr>
                <w:sz w:val="22"/>
                <w:szCs w:val="22"/>
              </w:rPr>
              <w:t>до</w:t>
            </w:r>
            <w:proofErr w:type="spellEnd"/>
            <w:r w:rsidRPr="00182383">
              <w:rPr>
                <w:sz w:val="22"/>
                <w:szCs w:val="22"/>
              </w:rPr>
              <w:t xml:space="preserve"> 6 </w:t>
            </w:r>
            <w:proofErr w:type="spellStart"/>
            <w:r w:rsidRPr="00182383">
              <w:rPr>
                <w:sz w:val="22"/>
                <w:szCs w:val="22"/>
              </w:rPr>
              <w:t>год</w:t>
            </w:r>
            <w:proofErr w:type="spell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-0,9/1000 </w:t>
            </w:r>
            <w:proofErr w:type="spellStart"/>
            <w:r w:rsidRPr="00182383">
              <w:rPr>
                <w:sz w:val="22"/>
                <w:szCs w:val="22"/>
              </w:rPr>
              <w:t>школске</w:t>
            </w:r>
            <w:proofErr w:type="spellEnd"/>
            <w:r w:rsidRPr="00182383">
              <w:rPr>
                <w:sz w:val="22"/>
                <w:szCs w:val="22"/>
              </w:rPr>
              <w:t xml:space="preserve"> </w:t>
            </w:r>
            <w:proofErr w:type="spellStart"/>
            <w:r w:rsidRPr="00182383">
              <w:rPr>
                <w:sz w:val="22"/>
                <w:szCs w:val="22"/>
              </w:rPr>
              <w:t>деце</w:t>
            </w:r>
            <w:proofErr w:type="spellEnd"/>
          </w:p>
          <w:p w:rsidR="00E61011" w:rsidRPr="00182383" w:rsidRDefault="00E61011" w:rsidP="00DE3F9B">
            <w:pPr>
              <w:spacing w:before="60" w:after="60"/>
              <w:rPr>
                <w:sz w:val="22"/>
                <w:szCs w:val="22"/>
              </w:rPr>
            </w:pPr>
            <w:r w:rsidRPr="00182383">
              <w:rPr>
                <w:sz w:val="22"/>
                <w:szCs w:val="22"/>
              </w:rPr>
              <w:t xml:space="preserve">-0,6/1000 </w:t>
            </w:r>
            <w:proofErr w:type="spellStart"/>
            <w:r w:rsidRPr="00182383">
              <w:rPr>
                <w:sz w:val="22"/>
                <w:szCs w:val="22"/>
              </w:rPr>
              <w:t>одраслих</w:t>
            </w:r>
            <w:proofErr w:type="spellEnd"/>
          </w:p>
          <w:p w:rsidR="00E61011" w:rsidRPr="00182383" w:rsidRDefault="00E61011" w:rsidP="00DE3F9B">
            <w:pPr>
              <w:spacing w:before="60" w:after="60"/>
              <w:rPr>
                <w:sz w:val="22"/>
                <w:szCs w:val="22"/>
              </w:rPr>
            </w:pPr>
            <w:r w:rsidRPr="00182383">
              <w:rPr>
                <w:sz w:val="22"/>
                <w:szCs w:val="22"/>
              </w:rPr>
              <w:t xml:space="preserve">-0,7 </w:t>
            </w:r>
            <w:proofErr w:type="spellStart"/>
            <w:r w:rsidRPr="00182383">
              <w:rPr>
                <w:sz w:val="22"/>
                <w:szCs w:val="22"/>
              </w:rPr>
              <w:t>стоматолога</w:t>
            </w:r>
            <w:proofErr w:type="spellEnd"/>
            <w:r w:rsidRPr="00182383">
              <w:rPr>
                <w:sz w:val="22"/>
                <w:szCs w:val="22"/>
              </w:rPr>
              <w:t xml:space="preserve">/1000 </w:t>
            </w:r>
          </w:p>
          <w:p w:rsidR="00E61011" w:rsidRPr="00182383" w:rsidRDefault="00E61011" w:rsidP="00DE3F9B">
            <w:pPr>
              <w:spacing w:before="60" w:after="60"/>
              <w:rPr>
                <w:sz w:val="22"/>
                <w:szCs w:val="22"/>
              </w:rPr>
            </w:pPr>
            <w:r w:rsidRPr="00182383">
              <w:rPr>
                <w:sz w:val="22"/>
                <w:szCs w:val="22"/>
              </w:rPr>
              <w:t>-0,2/1000</w:t>
            </w:r>
          </w:p>
          <w:p w:rsidR="00E61011" w:rsidRPr="00182383" w:rsidRDefault="00E61011" w:rsidP="00DE3F9B">
            <w:pPr>
              <w:spacing w:before="60" w:after="60"/>
              <w:rPr>
                <w:rStyle w:val="FootnoteReference"/>
                <w:sz w:val="22"/>
                <w:szCs w:val="22"/>
              </w:rPr>
            </w:pPr>
            <w:proofErr w:type="spellStart"/>
            <w:r w:rsidRPr="00182383">
              <w:rPr>
                <w:sz w:val="22"/>
                <w:szCs w:val="22"/>
              </w:rPr>
              <w:t>жена</w:t>
            </w:r>
            <w:proofErr w:type="spellEnd"/>
          </w:p>
        </w:tc>
        <w:tc>
          <w:tcPr>
            <w:tcW w:w="1122" w:type="dxa"/>
          </w:tcPr>
          <w:p w:rsidR="00E61011" w:rsidRPr="00182383" w:rsidRDefault="00E61011" w:rsidP="00DE3F9B">
            <w:pPr>
              <w:spacing w:before="60" w:after="60"/>
              <w:rPr>
                <w:sz w:val="22"/>
                <w:szCs w:val="22"/>
              </w:rPr>
            </w:pPr>
            <w:r w:rsidRPr="00182383">
              <w:rPr>
                <w:sz w:val="22"/>
                <w:szCs w:val="22"/>
              </w:rPr>
              <w:t>-99</w:t>
            </w:r>
            <w:proofErr w:type="gramStart"/>
            <w:r w:rsidRPr="00182383">
              <w:rPr>
                <w:sz w:val="22"/>
                <w:szCs w:val="22"/>
              </w:rPr>
              <w:t xml:space="preserve">%  </w:t>
            </w:r>
            <w:proofErr w:type="spellStart"/>
            <w:r w:rsidRPr="00182383">
              <w:rPr>
                <w:sz w:val="22"/>
                <w:szCs w:val="22"/>
              </w:rPr>
              <w:t>обух</w:t>
            </w:r>
            <w:proofErr w:type="gramEnd"/>
            <w:r w:rsidRPr="00182383">
              <w:rPr>
                <w:sz w:val="22"/>
                <w:szCs w:val="22"/>
              </w:rPr>
              <w:t>.мушкараца</w:t>
            </w:r>
            <w:proofErr w:type="spellEnd"/>
            <w:r w:rsidRPr="00182383">
              <w:rPr>
                <w:sz w:val="22"/>
                <w:szCs w:val="22"/>
              </w:rPr>
              <w:t xml:space="preserve"> </w:t>
            </w:r>
            <w:proofErr w:type="spellStart"/>
            <w:r w:rsidRPr="00182383">
              <w:rPr>
                <w:sz w:val="22"/>
                <w:szCs w:val="22"/>
              </w:rPr>
              <w:t>здр.осиг</w:t>
            </w:r>
            <w:proofErr w:type="spell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-99,8% </w:t>
            </w:r>
            <w:proofErr w:type="spellStart"/>
            <w:r w:rsidRPr="00182383">
              <w:rPr>
                <w:sz w:val="22"/>
                <w:szCs w:val="22"/>
              </w:rPr>
              <w:t>обух</w:t>
            </w:r>
            <w:proofErr w:type="spellEnd"/>
            <w:r w:rsidRPr="00182383">
              <w:rPr>
                <w:sz w:val="22"/>
                <w:szCs w:val="22"/>
              </w:rPr>
              <w:t xml:space="preserve">. </w:t>
            </w:r>
            <w:proofErr w:type="spellStart"/>
            <w:r w:rsidRPr="00182383">
              <w:rPr>
                <w:sz w:val="22"/>
                <w:szCs w:val="22"/>
              </w:rPr>
              <w:t>жена</w:t>
            </w:r>
            <w:proofErr w:type="spellEnd"/>
            <w:r w:rsidRPr="00182383">
              <w:rPr>
                <w:sz w:val="22"/>
                <w:szCs w:val="22"/>
              </w:rPr>
              <w:t xml:space="preserve"> </w:t>
            </w:r>
            <w:proofErr w:type="spellStart"/>
            <w:proofErr w:type="gramStart"/>
            <w:r w:rsidRPr="00182383">
              <w:rPr>
                <w:sz w:val="22"/>
                <w:szCs w:val="22"/>
              </w:rPr>
              <w:t>здр.осиг</w:t>
            </w:r>
            <w:proofErr w:type="spellEnd"/>
            <w:proofErr w:type="gram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-4 </w:t>
            </w:r>
            <w:proofErr w:type="spellStart"/>
            <w:r w:rsidRPr="00182383">
              <w:rPr>
                <w:sz w:val="22"/>
                <w:szCs w:val="22"/>
              </w:rPr>
              <w:t>лекара</w:t>
            </w:r>
            <w:proofErr w:type="spellEnd"/>
            <w:r w:rsidRPr="00182383">
              <w:rPr>
                <w:sz w:val="22"/>
                <w:szCs w:val="22"/>
              </w:rPr>
              <w:t xml:space="preserve">/1000 </w:t>
            </w:r>
            <w:proofErr w:type="spellStart"/>
            <w:r w:rsidRPr="00182383">
              <w:rPr>
                <w:sz w:val="22"/>
                <w:szCs w:val="22"/>
              </w:rPr>
              <w:t>стан</w:t>
            </w:r>
            <w:proofErr w:type="spell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-2/1000 </w:t>
            </w:r>
            <w:proofErr w:type="spellStart"/>
            <w:r w:rsidRPr="00182383">
              <w:rPr>
                <w:sz w:val="22"/>
                <w:szCs w:val="22"/>
              </w:rPr>
              <w:t>деце</w:t>
            </w:r>
            <w:proofErr w:type="spellEnd"/>
            <w:r w:rsidRPr="00182383">
              <w:rPr>
                <w:sz w:val="22"/>
                <w:szCs w:val="22"/>
              </w:rPr>
              <w:t xml:space="preserve"> </w:t>
            </w:r>
            <w:proofErr w:type="spellStart"/>
            <w:r w:rsidRPr="00182383">
              <w:rPr>
                <w:sz w:val="22"/>
                <w:szCs w:val="22"/>
              </w:rPr>
              <w:t>до</w:t>
            </w:r>
            <w:proofErr w:type="spellEnd"/>
            <w:r w:rsidRPr="00182383">
              <w:rPr>
                <w:sz w:val="22"/>
                <w:szCs w:val="22"/>
              </w:rPr>
              <w:t xml:space="preserve"> 6 </w:t>
            </w:r>
            <w:proofErr w:type="spellStart"/>
            <w:r w:rsidRPr="00182383">
              <w:rPr>
                <w:sz w:val="22"/>
                <w:szCs w:val="22"/>
              </w:rPr>
              <w:t>год</w:t>
            </w:r>
            <w:proofErr w:type="spell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-2/1000 </w:t>
            </w:r>
            <w:proofErr w:type="spellStart"/>
            <w:r w:rsidRPr="00182383">
              <w:rPr>
                <w:sz w:val="22"/>
                <w:szCs w:val="22"/>
              </w:rPr>
              <w:t>школске</w:t>
            </w:r>
            <w:proofErr w:type="spellEnd"/>
            <w:r w:rsidRPr="00182383">
              <w:rPr>
                <w:sz w:val="22"/>
                <w:szCs w:val="22"/>
              </w:rPr>
              <w:t xml:space="preserve"> </w:t>
            </w:r>
            <w:proofErr w:type="spellStart"/>
            <w:r w:rsidRPr="00182383">
              <w:rPr>
                <w:sz w:val="22"/>
                <w:szCs w:val="22"/>
              </w:rPr>
              <w:t>деце</w:t>
            </w:r>
            <w:proofErr w:type="spellEnd"/>
          </w:p>
          <w:p w:rsidR="00E61011" w:rsidRPr="00182383" w:rsidRDefault="00E61011" w:rsidP="00DE3F9B">
            <w:pPr>
              <w:spacing w:before="60" w:after="60"/>
              <w:rPr>
                <w:sz w:val="22"/>
                <w:szCs w:val="22"/>
              </w:rPr>
            </w:pPr>
            <w:r w:rsidRPr="00182383">
              <w:rPr>
                <w:sz w:val="22"/>
                <w:szCs w:val="22"/>
              </w:rPr>
              <w:t xml:space="preserve">-1/1000 </w:t>
            </w:r>
            <w:proofErr w:type="spellStart"/>
            <w:r w:rsidRPr="00182383">
              <w:rPr>
                <w:sz w:val="22"/>
                <w:szCs w:val="22"/>
              </w:rPr>
              <w:t>одраслих</w:t>
            </w:r>
            <w:proofErr w:type="spellEnd"/>
          </w:p>
          <w:p w:rsidR="00E61011" w:rsidRPr="00182383" w:rsidRDefault="00E61011" w:rsidP="00DE3F9B">
            <w:pPr>
              <w:spacing w:before="60" w:after="60"/>
              <w:rPr>
                <w:sz w:val="22"/>
                <w:szCs w:val="22"/>
              </w:rPr>
            </w:pPr>
            <w:r w:rsidRPr="00182383">
              <w:rPr>
                <w:sz w:val="22"/>
                <w:szCs w:val="22"/>
              </w:rPr>
              <w:t xml:space="preserve">-1 </w:t>
            </w:r>
            <w:proofErr w:type="spellStart"/>
            <w:r w:rsidRPr="00182383">
              <w:rPr>
                <w:sz w:val="22"/>
                <w:szCs w:val="22"/>
              </w:rPr>
              <w:t>стоматолога</w:t>
            </w:r>
            <w:proofErr w:type="spellEnd"/>
            <w:r w:rsidRPr="00182383">
              <w:rPr>
                <w:sz w:val="22"/>
                <w:szCs w:val="22"/>
              </w:rPr>
              <w:t xml:space="preserve">/1000 </w:t>
            </w:r>
          </w:p>
          <w:p w:rsidR="00E61011" w:rsidRPr="00182383" w:rsidRDefault="00E61011" w:rsidP="00DE3F9B">
            <w:pPr>
              <w:spacing w:before="60" w:after="60"/>
              <w:rPr>
                <w:sz w:val="22"/>
                <w:szCs w:val="22"/>
              </w:rPr>
            </w:pPr>
            <w:r w:rsidRPr="00182383">
              <w:rPr>
                <w:sz w:val="22"/>
                <w:szCs w:val="22"/>
              </w:rPr>
              <w:t>-1/1000</w:t>
            </w:r>
          </w:p>
          <w:p w:rsidR="00E61011" w:rsidRPr="00182383" w:rsidRDefault="00E61011" w:rsidP="00DE3F9B">
            <w:pPr>
              <w:spacing w:before="60" w:after="60"/>
              <w:rPr>
                <w:rStyle w:val="FootnoteReference"/>
                <w:sz w:val="22"/>
                <w:szCs w:val="22"/>
              </w:rPr>
            </w:pPr>
            <w:proofErr w:type="spellStart"/>
            <w:r w:rsidRPr="00182383">
              <w:rPr>
                <w:sz w:val="22"/>
                <w:szCs w:val="22"/>
              </w:rPr>
              <w:t>жена</w:t>
            </w:r>
            <w:proofErr w:type="spellEnd"/>
          </w:p>
        </w:tc>
        <w:tc>
          <w:tcPr>
            <w:tcW w:w="1166" w:type="dxa"/>
          </w:tcPr>
          <w:p w:rsidR="00E61011" w:rsidRPr="00182383" w:rsidRDefault="00E61011" w:rsidP="00DE3F9B">
            <w:pPr>
              <w:spacing w:before="60" w:after="60"/>
              <w:rPr>
                <w:sz w:val="22"/>
                <w:szCs w:val="22"/>
              </w:rPr>
            </w:pPr>
            <w:r w:rsidRPr="00182383">
              <w:rPr>
                <w:sz w:val="22"/>
                <w:szCs w:val="22"/>
              </w:rPr>
              <w:t>-99</w:t>
            </w:r>
            <w:proofErr w:type="gramStart"/>
            <w:r w:rsidRPr="00182383">
              <w:rPr>
                <w:sz w:val="22"/>
                <w:szCs w:val="22"/>
              </w:rPr>
              <w:t xml:space="preserve">%  </w:t>
            </w:r>
            <w:proofErr w:type="spellStart"/>
            <w:r w:rsidRPr="00182383">
              <w:rPr>
                <w:sz w:val="22"/>
                <w:szCs w:val="22"/>
              </w:rPr>
              <w:t>обух</w:t>
            </w:r>
            <w:proofErr w:type="gramEnd"/>
            <w:r w:rsidRPr="00182383">
              <w:rPr>
                <w:sz w:val="22"/>
                <w:szCs w:val="22"/>
              </w:rPr>
              <w:t>.мушкараца</w:t>
            </w:r>
            <w:proofErr w:type="spellEnd"/>
            <w:r w:rsidRPr="00182383">
              <w:rPr>
                <w:sz w:val="22"/>
                <w:szCs w:val="22"/>
              </w:rPr>
              <w:t xml:space="preserve"> </w:t>
            </w:r>
            <w:proofErr w:type="spellStart"/>
            <w:r w:rsidRPr="00182383">
              <w:rPr>
                <w:sz w:val="22"/>
                <w:szCs w:val="22"/>
              </w:rPr>
              <w:t>здр.осиг</w:t>
            </w:r>
            <w:proofErr w:type="spell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-99,8% </w:t>
            </w:r>
            <w:proofErr w:type="spellStart"/>
            <w:r w:rsidRPr="00182383">
              <w:rPr>
                <w:sz w:val="22"/>
                <w:szCs w:val="22"/>
              </w:rPr>
              <w:t>обух</w:t>
            </w:r>
            <w:proofErr w:type="spellEnd"/>
            <w:r w:rsidRPr="00182383">
              <w:rPr>
                <w:sz w:val="22"/>
                <w:szCs w:val="22"/>
              </w:rPr>
              <w:t xml:space="preserve">. </w:t>
            </w:r>
            <w:proofErr w:type="spellStart"/>
            <w:r w:rsidRPr="00182383">
              <w:rPr>
                <w:sz w:val="22"/>
                <w:szCs w:val="22"/>
              </w:rPr>
              <w:t>жена</w:t>
            </w:r>
            <w:proofErr w:type="spellEnd"/>
            <w:r w:rsidRPr="00182383">
              <w:rPr>
                <w:sz w:val="22"/>
                <w:szCs w:val="22"/>
              </w:rPr>
              <w:t xml:space="preserve"> </w:t>
            </w:r>
            <w:proofErr w:type="spellStart"/>
            <w:proofErr w:type="gramStart"/>
            <w:r w:rsidRPr="00182383">
              <w:rPr>
                <w:sz w:val="22"/>
                <w:szCs w:val="22"/>
              </w:rPr>
              <w:t>здр.осиг</w:t>
            </w:r>
            <w:proofErr w:type="spellEnd"/>
            <w:proofErr w:type="gram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-4 </w:t>
            </w:r>
            <w:proofErr w:type="spellStart"/>
            <w:r w:rsidRPr="00182383">
              <w:rPr>
                <w:sz w:val="22"/>
                <w:szCs w:val="22"/>
              </w:rPr>
              <w:t>лекара</w:t>
            </w:r>
            <w:proofErr w:type="spellEnd"/>
            <w:r w:rsidRPr="00182383">
              <w:rPr>
                <w:sz w:val="22"/>
                <w:szCs w:val="22"/>
              </w:rPr>
              <w:t xml:space="preserve">/1000 </w:t>
            </w:r>
            <w:proofErr w:type="spellStart"/>
            <w:r w:rsidRPr="00182383">
              <w:rPr>
                <w:sz w:val="22"/>
                <w:szCs w:val="22"/>
              </w:rPr>
              <w:t>стан</w:t>
            </w:r>
            <w:proofErr w:type="spell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-2/1000 </w:t>
            </w:r>
            <w:proofErr w:type="spellStart"/>
            <w:r w:rsidRPr="00182383">
              <w:rPr>
                <w:sz w:val="22"/>
                <w:szCs w:val="22"/>
              </w:rPr>
              <w:t>деце</w:t>
            </w:r>
            <w:proofErr w:type="spellEnd"/>
            <w:r w:rsidRPr="00182383">
              <w:rPr>
                <w:sz w:val="22"/>
                <w:szCs w:val="22"/>
              </w:rPr>
              <w:t xml:space="preserve"> </w:t>
            </w:r>
            <w:proofErr w:type="spellStart"/>
            <w:r w:rsidRPr="00182383">
              <w:rPr>
                <w:sz w:val="22"/>
                <w:szCs w:val="22"/>
              </w:rPr>
              <w:t>до</w:t>
            </w:r>
            <w:proofErr w:type="spellEnd"/>
            <w:r w:rsidRPr="00182383">
              <w:rPr>
                <w:sz w:val="22"/>
                <w:szCs w:val="22"/>
              </w:rPr>
              <w:t xml:space="preserve"> 6 </w:t>
            </w:r>
            <w:proofErr w:type="spellStart"/>
            <w:r w:rsidRPr="00182383">
              <w:rPr>
                <w:sz w:val="22"/>
                <w:szCs w:val="22"/>
              </w:rPr>
              <w:t>год</w:t>
            </w:r>
            <w:proofErr w:type="spellEnd"/>
            <w:r w:rsidRPr="00182383">
              <w:rPr>
                <w:sz w:val="22"/>
                <w:szCs w:val="22"/>
              </w:rPr>
              <w:t>.</w:t>
            </w:r>
          </w:p>
          <w:p w:rsidR="00E61011" w:rsidRPr="00182383" w:rsidRDefault="00E61011" w:rsidP="00DE3F9B">
            <w:pPr>
              <w:spacing w:before="60" w:after="60"/>
              <w:rPr>
                <w:sz w:val="22"/>
                <w:szCs w:val="22"/>
              </w:rPr>
            </w:pPr>
            <w:r w:rsidRPr="00182383">
              <w:rPr>
                <w:sz w:val="22"/>
                <w:szCs w:val="22"/>
              </w:rPr>
              <w:t xml:space="preserve">-2/1000 </w:t>
            </w:r>
            <w:proofErr w:type="spellStart"/>
            <w:r w:rsidRPr="00182383">
              <w:rPr>
                <w:sz w:val="22"/>
                <w:szCs w:val="22"/>
              </w:rPr>
              <w:t>школске</w:t>
            </w:r>
            <w:proofErr w:type="spellEnd"/>
            <w:r w:rsidRPr="00182383">
              <w:rPr>
                <w:sz w:val="22"/>
                <w:szCs w:val="22"/>
              </w:rPr>
              <w:t xml:space="preserve"> </w:t>
            </w:r>
            <w:proofErr w:type="spellStart"/>
            <w:r w:rsidRPr="00182383">
              <w:rPr>
                <w:sz w:val="22"/>
                <w:szCs w:val="22"/>
              </w:rPr>
              <w:t>деце</w:t>
            </w:r>
            <w:proofErr w:type="spellEnd"/>
          </w:p>
          <w:p w:rsidR="00E61011" w:rsidRPr="00182383" w:rsidRDefault="00E61011" w:rsidP="00DE3F9B">
            <w:pPr>
              <w:spacing w:before="60" w:after="60"/>
              <w:rPr>
                <w:sz w:val="22"/>
                <w:szCs w:val="22"/>
              </w:rPr>
            </w:pPr>
            <w:r w:rsidRPr="00182383">
              <w:rPr>
                <w:sz w:val="22"/>
                <w:szCs w:val="22"/>
              </w:rPr>
              <w:t xml:space="preserve">-2/1000 </w:t>
            </w:r>
            <w:proofErr w:type="spellStart"/>
            <w:r w:rsidRPr="00182383">
              <w:rPr>
                <w:sz w:val="22"/>
                <w:szCs w:val="22"/>
              </w:rPr>
              <w:t>одраслих</w:t>
            </w:r>
            <w:proofErr w:type="spellEnd"/>
          </w:p>
          <w:p w:rsidR="00E61011" w:rsidRPr="00182383" w:rsidRDefault="00E61011" w:rsidP="00DE3F9B">
            <w:pPr>
              <w:spacing w:before="60" w:after="60"/>
              <w:rPr>
                <w:sz w:val="22"/>
                <w:szCs w:val="22"/>
              </w:rPr>
            </w:pPr>
            <w:r w:rsidRPr="00182383">
              <w:rPr>
                <w:sz w:val="22"/>
                <w:szCs w:val="22"/>
              </w:rPr>
              <w:t xml:space="preserve">-2 </w:t>
            </w:r>
            <w:proofErr w:type="spellStart"/>
            <w:r w:rsidRPr="00182383">
              <w:rPr>
                <w:sz w:val="22"/>
                <w:szCs w:val="22"/>
              </w:rPr>
              <w:t>стоматолога</w:t>
            </w:r>
            <w:proofErr w:type="spellEnd"/>
            <w:r w:rsidRPr="00182383">
              <w:rPr>
                <w:sz w:val="22"/>
                <w:szCs w:val="22"/>
              </w:rPr>
              <w:t xml:space="preserve">/1000 </w:t>
            </w:r>
          </w:p>
          <w:p w:rsidR="00E61011" w:rsidRPr="00182383" w:rsidRDefault="00E61011" w:rsidP="00DE3F9B">
            <w:pPr>
              <w:spacing w:before="60" w:after="60"/>
              <w:rPr>
                <w:sz w:val="22"/>
                <w:szCs w:val="22"/>
              </w:rPr>
            </w:pPr>
            <w:r w:rsidRPr="00182383">
              <w:rPr>
                <w:sz w:val="22"/>
                <w:szCs w:val="22"/>
              </w:rPr>
              <w:t>-2/1000</w:t>
            </w:r>
          </w:p>
          <w:p w:rsidR="00E61011" w:rsidRPr="00182383" w:rsidRDefault="00E61011" w:rsidP="00DE3F9B">
            <w:pPr>
              <w:spacing w:before="60" w:after="60"/>
              <w:rPr>
                <w:rStyle w:val="FootnoteReference"/>
                <w:sz w:val="22"/>
                <w:szCs w:val="22"/>
              </w:rPr>
            </w:pPr>
            <w:proofErr w:type="spellStart"/>
            <w:r w:rsidRPr="00182383">
              <w:rPr>
                <w:sz w:val="22"/>
                <w:szCs w:val="22"/>
              </w:rPr>
              <w:t>жена</w:t>
            </w:r>
            <w:proofErr w:type="spellEnd"/>
          </w:p>
        </w:tc>
        <w:tc>
          <w:tcPr>
            <w:tcW w:w="1141" w:type="dxa"/>
          </w:tcPr>
          <w:p w:rsidR="00E61011" w:rsidRPr="00182383" w:rsidRDefault="00E61011" w:rsidP="00DE3F9B">
            <w:pPr>
              <w:spacing w:before="60" w:after="60"/>
              <w:rPr>
                <w:sz w:val="22"/>
                <w:szCs w:val="22"/>
              </w:rPr>
            </w:pPr>
            <w:r w:rsidRPr="00182383">
              <w:rPr>
                <w:sz w:val="22"/>
                <w:szCs w:val="22"/>
              </w:rPr>
              <w:t xml:space="preserve">ДЕВ </w:t>
            </w:r>
            <w:proofErr w:type="spellStart"/>
            <w:r w:rsidRPr="00182383">
              <w:rPr>
                <w:sz w:val="22"/>
                <w:szCs w:val="22"/>
              </w:rPr>
              <w:t>инфо</w:t>
            </w:r>
            <w:proofErr w:type="spellEnd"/>
            <w:r w:rsidRPr="00182383">
              <w:rPr>
                <w:sz w:val="22"/>
                <w:szCs w:val="22"/>
              </w:rPr>
              <w:t>; ДЗ</w:t>
            </w:r>
          </w:p>
          <w:p w:rsidR="00E61011" w:rsidRPr="00182383" w:rsidRDefault="00E61011" w:rsidP="00DE3F9B">
            <w:pPr>
              <w:spacing w:before="60" w:after="60"/>
              <w:rPr>
                <w:sz w:val="22"/>
                <w:szCs w:val="22"/>
              </w:rPr>
            </w:pPr>
          </w:p>
          <w:p w:rsidR="00E61011" w:rsidRPr="00182383" w:rsidRDefault="00E61011" w:rsidP="00DE3F9B">
            <w:pPr>
              <w:spacing w:before="60" w:after="60"/>
              <w:rPr>
                <w:sz w:val="22"/>
                <w:szCs w:val="22"/>
              </w:rPr>
            </w:pPr>
          </w:p>
          <w:p w:rsidR="00E61011" w:rsidRPr="00182383" w:rsidRDefault="00E61011" w:rsidP="00DE3F9B">
            <w:pPr>
              <w:spacing w:before="60" w:after="60"/>
              <w:rPr>
                <w:rStyle w:val="FootnoteReference"/>
                <w:sz w:val="22"/>
                <w:szCs w:val="22"/>
              </w:rPr>
            </w:pPr>
          </w:p>
          <w:p w:rsidR="00E61011" w:rsidRPr="00182383" w:rsidRDefault="00E61011" w:rsidP="00DE3F9B">
            <w:pPr>
              <w:spacing w:before="60" w:after="60"/>
              <w:rPr>
                <w:rStyle w:val="FootnoteReference"/>
                <w:sz w:val="22"/>
                <w:szCs w:val="22"/>
              </w:rPr>
            </w:pPr>
          </w:p>
          <w:p w:rsidR="00E61011" w:rsidRPr="00182383" w:rsidRDefault="00E61011" w:rsidP="00DE3F9B">
            <w:pPr>
              <w:spacing w:before="60" w:after="60"/>
              <w:rPr>
                <w:rStyle w:val="FootnoteReference"/>
                <w:sz w:val="22"/>
                <w:szCs w:val="22"/>
              </w:rPr>
            </w:pPr>
          </w:p>
          <w:p w:rsidR="00E61011" w:rsidRPr="00182383" w:rsidRDefault="00E61011" w:rsidP="00DE3F9B">
            <w:pPr>
              <w:spacing w:before="60" w:after="60"/>
              <w:rPr>
                <w:rStyle w:val="FootnoteReference"/>
                <w:sz w:val="22"/>
                <w:szCs w:val="22"/>
              </w:rPr>
            </w:pPr>
          </w:p>
          <w:p w:rsidR="00E61011" w:rsidRPr="00182383" w:rsidRDefault="00E61011" w:rsidP="00DE3F9B">
            <w:pPr>
              <w:spacing w:before="60" w:after="60"/>
              <w:rPr>
                <w:rStyle w:val="FootnoteReference"/>
                <w:sz w:val="22"/>
                <w:szCs w:val="22"/>
              </w:rPr>
            </w:pPr>
          </w:p>
          <w:p w:rsidR="00E61011" w:rsidRPr="00182383" w:rsidRDefault="00E61011" w:rsidP="00DE3F9B">
            <w:pPr>
              <w:spacing w:before="60" w:after="60"/>
              <w:rPr>
                <w:rStyle w:val="FootnoteReference"/>
                <w:sz w:val="22"/>
                <w:szCs w:val="22"/>
              </w:rPr>
            </w:pPr>
          </w:p>
          <w:p w:rsidR="00E61011" w:rsidRPr="00182383" w:rsidRDefault="00E61011" w:rsidP="00DE3F9B">
            <w:pPr>
              <w:spacing w:before="60" w:after="60"/>
              <w:rPr>
                <w:rStyle w:val="FootnoteReference"/>
                <w:sz w:val="22"/>
                <w:szCs w:val="22"/>
              </w:rPr>
            </w:pPr>
          </w:p>
        </w:tc>
      </w:tr>
    </w:tbl>
    <w:p w:rsidR="00E61011" w:rsidRPr="00182383" w:rsidRDefault="00E61011" w:rsidP="00E61011">
      <w:pPr>
        <w:spacing w:before="24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3285"/>
        <w:gridCol w:w="1435"/>
        <w:gridCol w:w="1453"/>
        <w:gridCol w:w="1452"/>
        <w:gridCol w:w="1438"/>
        <w:gridCol w:w="1445"/>
        <w:gridCol w:w="1445"/>
      </w:tblGrid>
      <w:tr w:rsidR="00E61011" w:rsidRPr="00182383" w:rsidTr="00DE3F9B">
        <w:tc>
          <w:tcPr>
            <w:tcW w:w="997" w:type="dxa"/>
            <w:shd w:val="clear" w:color="auto" w:fill="92CDDC"/>
            <w:vAlign w:val="center"/>
          </w:tcPr>
          <w:p w:rsidR="00E61011" w:rsidRPr="00182383" w:rsidRDefault="00E61011" w:rsidP="00DE3F9B">
            <w:pPr>
              <w:spacing w:before="60" w:after="60"/>
              <w:rPr>
                <w:sz w:val="22"/>
                <w:szCs w:val="22"/>
              </w:rPr>
            </w:pPr>
            <w:proofErr w:type="spellStart"/>
            <w:r w:rsidRPr="00182383">
              <w:rPr>
                <w:sz w:val="22"/>
                <w:szCs w:val="22"/>
              </w:rPr>
              <w:t>Ознака</w:t>
            </w:r>
            <w:proofErr w:type="spellEnd"/>
          </w:p>
        </w:tc>
        <w:tc>
          <w:tcPr>
            <w:tcW w:w="3285" w:type="dxa"/>
            <w:shd w:val="clear" w:color="auto" w:fill="92CDDC"/>
            <w:vAlign w:val="center"/>
          </w:tcPr>
          <w:p w:rsidR="00E61011" w:rsidRPr="00182383" w:rsidRDefault="00E61011" w:rsidP="00DE3F9B">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435"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Носилац</w:t>
            </w:r>
            <w:proofErr w:type="spellEnd"/>
          </w:p>
        </w:tc>
        <w:tc>
          <w:tcPr>
            <w:tcW w:w="1453"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Партнери</w:t>
            </w:r>
            <w:proofErr w:type="spellEnd"/>
          </w:p>
        </w:tc>
        <w:tc>
          <w:tcPr>
            <w:tcW w:w="1452"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438"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445"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445"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E61011" w:rsidRPr="00182383" w:rsidTr="00DE3F9B">
        <w:tc>
          <w:tcPr>
            <w:tcW w:w="997" w:type="dxa"/>
          </w:tcPr>
          <w:p w:rsidR="00E61011" w:rsidRPr="00182383" w:rsidRDefault="00BC1885" w:rsidP="00DE3F9B">
            <w:pPr>
              <w:spacing w:before="60" w:after="60"/>
              <w:rPr>
                <w:sz w:val="22"/>
                <w:szCs w:val="22"/>
              </w:rPr>
            </w:pPr>
            <w:r w:rsidRPr="00182383">
              <w:rPr>
                <w:sz w:val="22"/>
                <w:szCs w:val="22"/>
              </w:rPr>
              <w:lastRenderedPageBreak/>
              <w:t>4</w:t>
            </w:r>
            <w:r w:rsidR="00E61011" w:rsidRPr="00182383">
              <w:rPr>
                <w:sz w:val="22"/>
                <w:szCs w:val="22"/>
              </w:rPr>
              <w:t>.1.1</w:t>
            </w:r>
          </w:p>
        </w:tc>
        <w:tc>
          <w:tcPr>
            <w:tcW w:w="3285" w:type="dxa"/>
          </w:tcPr>
          <w:p w:rsidR="00E61011" w:rsidRPr="00182383" w:rsidRDefault="00E61011" w:rsidP="00DE3F9B">
            <w:pPr>
              <w:spacing w:before="60" w:after="60"/>
              <w:rPr>
                <w:sz w:val="22"/>
                <w:szCs w:val="22"/>
              </w:rPr>
            </w:pPr>
            <w:proofErr w:type="spellStart"/>
            <w:r w:rsidRPr="00182383">
              <w:rPr>
                <w:sz w:val="22"/>
                <w:szCs w:val="22"/>
              </w:rPr>
              <w:t>Праћење</w:t>
            </w:r>
            <w:proofErr w:type="spellEnd"/>
            <w:r w:rsidRPr="00182383">
              <w:rPr>
                <w:sz w:val="22"/>
                <w:szCs w:val="22"/>
              </w:rPr>
              <w:t xml:space="preserve"> и </w:t>
            </w:r>
            <w:proofErr w:type="spellStart"/>
            <w:r w:rsidRPr="00182383">
              <w:rPr>
                <w:sz w:val="22"/>
                <w:szCs w:val="22"/>
              </w:rPr>
              <w:t>анализа</w:t>
            </w:r>
            <w:proofErr w:type="spellEnd"/>
            <w:r w:rsidRPr="00182383">
              <w:rPr>
                <w:sz w:val="22"/>
                <w:szCs w:val="22"/>
              </w:rPr>
              <w:t xml:space="preserve"> </w:t>
            </w:r>
            <w:proofErr w:type="spellStart"/>
            <w:r w:rsidRPr="00182383">
              <w:rPr>
                <w:sz w:val="22"/>
                <w:szCs w:val="22"/>
              </w:rPr>
              <w:t>рада</w:t>
            </w:r>
            <w:proofErr w:type="spellEnd"/>
            <w:r w:rsidRPr="00182383">
              <w:rPr>
                <w:sz w:val="22"/>
                <w:szCs w:val="22"/>
              </w:rPr>
              <w:t xml:space="preserve">, </w:t>
            </w:r>
            <w:proofErr w:type="spellStart"/>
            <w:r w:rsidRPr="00182383">
              <w:rPr>
                <w:sz w:val="22"/>
                <w:szCs w:val="22"/>
              </w:rPr>
              <w:t>организације</w:t>
            </w:r>
            <w:proofErr w:type="spellEnd"/>
            <w:r w:rsidRPr="00182383">
              <w:rPr>
                <w:sz w:val="22"/>
                <w:szCs w:val="22"/>
              </w:rPr>
              <w:t xml:space="preserve">, </w:t>
            </w:r>
            <w:proofErr w:type="spellStart"/>
            <w:r w:rsidRPr="00182383">
              <w:rPr>
                <w:sz w:val="22"/>
                <w:szCs w:val="22"/>
              </w:rPr>
              <w:t>ресурса</w:t>
            </w:r>
            <w:proofErr w:type="spellEnd"/>
            <w:r w:rsidRPr="00182383">
              <w:rPr>
                <w:sz w:val="22"/>
                <w:szCs w:val="22"/>
              </w:rPr>
              <w:t xml:space="preserve"> и </w:t>
            </w:r>
            <w:proofErr w:type="spellStart"/>
            <w:r w:rsidRPr="00182383">
              <w:rPr>
                <w:sz w:val="22"/>
                <w:szCs w:val="22"/>
              </w:rPr>
              <w:t>коришћењаз</w:t>
            </w:r>
            <w:proofErr w:type="spellEnd"/>
            <w:r w:rsidRPr="00182383">
              <w:rPr>
                <w:sz w:val="22"/>
                <w:szCs w:val="22"/>
              </w:rPr>
              <w:t xml:space="preserve"> </w:t>
            </w:r>
            <w:proofErr w:type="spellStart"/>
            <w:r w:rsidRPr="00182383">
              <w:rPr>
                <w:sz w:val="22"/>
                <w:szCs w:val="22"/>
              </w:rPr>
              <w:t>дравствене</w:t>
            </w:r>
            <w:proofErr w:type="spellEnd"/>
            <w:r w:rsidRPr="00182383">
              <w:rPr>
                <w:sz w:val="22"/>
                <w:szCs w:val="22"/>
              </w:rPr>
              <w:t xml:space="preserve"> </w:t>
            </w:r>
            <w:proofErr w:type="spellStart"/>
            <w:r w:rsidRPr="00182383">
              <w:rPr>
                <w:sz w:val="22"/>
                <w:szCs w:val="22"/>
              </w:rPr>
              <w:t>заштите</w:t>
            </w:r>
            <w:proofErr w:type="spellEnd"/>
          </w:p>
        </w:tc>
        <w:tc>
          <w:tcPr>
            <w:tcW w:w="1435" w:type="dxa"/>
          </w:tcPr>
          <w:p w:rsidR="00E61011" w:rsidRPr="00182383" w:rsidRDefault="00E61011" w:rsidP="00DE3F9B">
            <w:pPr>
              <w:spacing w:before="60" w:after="60"/>
              <w:rPr>
                <w:sz w:val="22"/>
                <w:szCs w:val="22"/>
              </w:rPr>
            </w:pPr>
            <w:r w:rsidRPr="00182383">
              <w:rPr>
                <w:sz w:val="22"/>
                <w:szCs w:val="22"/>
              </w:rPr>
              <w:t xml:space="preserve">ЈЛС –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p>
        </w:tc>
        <w:tc>
          <w:tcPr>
            <w:tcW w:w="1453" w:type="dxa"/>
          </w:tcPr>
          <w:p w:rsidR="00E61011" w:rsidRPr="00182383" w:rsidRDefault="00E61011" w:rsidP="00DE3F9B">
            <w:pPr>
              <w:spacing w:before="60" w:after="60"/>
              <w:rPr>
                <w:sz w:val="22"/>
                <w:szCs w:val="22"/>
              </w:rPr>
            </w:pPr>
            <w:proofErr w:type="spellStart"/>
            <w:r w:rsidRPr="00182383">
              <w:rPr>
                <w:sz w:val="22"/>
                <w:szCs w:val="22"/>
              </w:rPr>
              <w:t>зјз</w:t>
            </w:r>
            <w:proofErr w:type="spellEnd"/>
            <w:r w:rsidRPr="00182383">
              <w:rPr>
                <w:sz w:val="22"/>
                <w:szCs w:val="22"/>
              </w:rPr>
              <w:t xml:space="preserve">, </w:t>
            </w:r>
            <w:proofErr w:type="spellStart"/>
            <w:r w:rsidRPr="00182383">
              <w:rPr>
                <w:sz w:val="22"/>
                <w:szCs w:val="22"/>
              </w:rPr>
              <w:t>здравтсвена</w:t>
            </w:r>
            <w:proofErr w:type="spellEnd"/>
            <w:r w:rsidRPr="00182383">
              <w:rPr>
                <w:sz w:val="22"/>
                <w:szCs w:val="22"/>
              </w:rPr>
              <w:t xml:space="preserve"> </w:t>
            </w:r>
            <w:proofErr w:type="spellStart"/>
            <w:r w:rsidRPr="00182383">
              <w:rPr>
                <w:sz w:val="22"/>
                <w:szCs w:val="22"/>
              </w:rPr>
              <w:t>служба</w:t>
            </w:r>
            <w:proofErr w:type="spellEnd"/>
          </w:p>
        </w:tc>
        <w:tc>
          <w:tcPr>
            <w:tcW w:w="1452" w:type="dxa"/>
          </w:tcPr>
          <w:p w:rsidR="00E61011" w:rsidRPr="00182383" w:rsidRDefault="00012A60" w:rsidP="00DE3F9B">
            <w:pPr>
              <w:spacing w:before="60" w:after="60"/>
              <w:rPr>
                <w:sz w:val="22"/>
                <w:szCs w:val="22"/>
              </w:rPr>
            </w:pPr>
            <w:r w:rsidRPr="00182383">
              <w:rPr>
                <w:sz w:val="22"/>
                <w:szCs w:val="22"/>
              </w:rPr>
              <w:t>2024-2028</w:t>
            </w:r>
            <w:r w:rsidR="00C514ED" w:rsidRPr="00182383">
              <w:rPr>
                <w:sz w:val="22"/>
                <w:szCs w:val="22"/>
              </w:rPr>
              <w:t>.</w:t>
            </w:r>
          </w:p>
        </w:tc>
        <w:tc>
          <w:tcPr>
            <w:tcW w:w="1438"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45"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45" w:type="dxa"/>
          </w:tcPr>
          <w:p w:rsidR="00E61011" w:rsidRPr="00182383" w:rsidRDefault="00E61011" w:rsidP="00DE3F9B">
            <w:pPr>
              <w:spacing w:before="60" w:after="60"/>
              <w:jc w:val="right"/>
              <w:rPr>
                <w:sz w:val="22"/>
                <w:szCs w:val="22"/>
              </w:rPr>
            </w:pPr>
          </w:p>
        </w:tc>
      </w:tr>
      <w:tr w:rsidR="00E61011" w:rsidRPr="00182383" w:rsidTr="00DE3F9B">
        <w:tc>
          <w:tcPr>
            <w:tcW w:w="997"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.1.2</w:t>
            </w:r>
          </w:p>
        </w:tc>
        <w:tc>
          <w:tcPr>
            <w:tcW w:w="3285" w:type="dxa"/>
          </w:tcPr>
          <w:p w:rsidR="00E61011" w:rsidRPr="00182383" w:rsidRDefault="00E61011" w:rsidP="00DE3F9B">
            <w:pPr>
              <w:spacing w:before="60" w:after="60"/>
              <w:rPr>
                <w:sz w:val="22"/>
                <w:szCs w:val="22"/>
              </w:rPr>
            </w:pPr>
            <w:proofErr w:type="spellStart"/>
            <w:r w:rsidRPr="00182383">
              <w:rPr>
                <w:sz w:val="22"/>
                <w:szCs w:val="22"/>
              </w:rPr>
              <w:t>Процена</w:t>
            </w:r>
            <w:proofErr w:type="spellEnd"/>
            <w:r w:rsidRPr="00182383">
              <w:rPr>
                <w:sz w:val="22"/>
                <w:szCs w:val="22"/>
              </w:rPr>
              <w:t xml:space="preserve"> </w:t>
            </w:r>
            <w:proofErr w:type="spellStart"/>
            <w:r w:rsidRPr="00182383">
              <w:rPr>
                <w:sz w:val="22"/>
                <w:szCs w:val="22"/>
              </w:rPr>
              <w:t>доступности</w:t>
            </w:r>
            <w:proofErr w:type="spellEnd"/>
            <w:r w:rsidRPr="00182383">
              <w:rPr>
                <w:sz w:val="22"/>
                <w:szCs w:val="22"/>
              </w:rPr>
              <w:t xml:space="preserve"> и </w:t>
            </w:r>
            <w:proofErr w:type="spellStart"/>
            <w:r w:rsidRPr="00182383">
              <w:rPr>
                <w:sz w:val="22"/>
                <w:szCs w:val="22"/>
              </w:rPr>
              <w:t>приступачности</w:t>
            </w:r>
            <w:proofErr w:type="spellEnd"/>
            <w:r w:rsidRPr="00182383">
              <w:rPr>
                <w:sz w:val="22"/>
                <w:szCs w:val="22"/>
              </w:rPr>
              <w:t xml:space="preserve"> </w:t>
            </w:r>
            <w:proofErr w:type="spellStart"/>
            <w:r w:rsidRPr="00182383">
              <w:rPr>
                <w:sz w:val="22"/>
                <w:szCs w:val="22"/>
              </w:rPr>
              <w:t>примарне</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заштите</w:t>
            </w:r>
            <w:proofErr w:type="spellEnd"/>
          </w:p>
        </w:tc>
        <w:tc>
          <w:tcPr>
            <w:tcW w:w="1435" w:type="dxa"/>
          </w:tcPr>
          <w:p w:rsidR="00E61011" w:rsidRPr="00182383" w:rsidRDefault="00E61011" w:rsidP="00DE3F9B">
            <w:pPr>
              <w:spacing w:before="60" w:after="60"/>
              <w:rPr>
                <w:sz w:val="22"/>
                <w:szCs w:val="22"/>
              </w:rPr>
            </w:pPr>
            <w:r w:rsidRPr="00182383">
              <w:rPr>
                <w:sz w:val="22"/>
                <w:szCs w:val="22"/>
              </w:rPr>
              <w:t xml:space="preserve">ЈЛС –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p>
        </w:tc>
        <w:tc>
          <w:tcPr>
            <w:tcW w:w="1453" w:type="dxa"/>
          </w:tcPr>
          <w:p w:rsidR="00E61011" w:rsidRPr="00182383" w:rsidRDefault="00E61011" w:rsidP="00DE3F9B">
            <w:pPr>
              <w:spacing w:before="60" w:after="60"/>
              <w:rPr>
                <w:sz w:val="22"/>
                <w:szCs w:val="22"/>
              </w:rPr>
            </w:pPr>
            <w:proofErr w:type="spellStart"/>
            <w:r w:rsidRPr="00182383">
              <w:rPr>
                <w:sz w:val="22"/>
                <w:szCs w:val="22"/>
              </w:rPr>
              <w:t>зјз</w:t>
            </w:r>
            <w:proofErr w:type="spellEnd"/>
            <w:r w:rsidRPr="00182383">
              <w:rPr>
                <w:sz w:val="22"/>
                <w:szCs w:val="22"/>
              </w:rPr>
              <w:t xml:space="preserve">, </w:t>
            </w:r>
            <w:proofErr w:type="spellStart"/>
            <w:r w:rsidRPr="00182383">
              <w:rPr>
                <w:sz w:val="22"/>
                <w:szCs w:val="22"/>
              </w:rPr>
              <w:t>здравтсвена</w:t>
            </w:r>
            <w:proofErr w:type="spellEnd"/>
            <w:r w:rsidRPr="00182383">
              <w:rPr>
                <w:sz w:val="22"/>
                <w:szCs w:val="22"/>
              </w:rPr>
              <w:t xml:space="preserve"> </w:t>
            </w:r>
            <w:proofErr w:type="spellStart"/>
            <w:r w:rsidRPr="00182383">
              <w:rPr>
                <w:sz w:val="22"/>
                <w:szCs w:val="22"/>
              </w:rPr>
              <w:t>служба</w:t>
            </w:r>
            <w:proofErr w:type="spellEnd"/>
          </w:p>
        </w:tc>
        <w:tc>
          <w:tcPr>
            <w:tcW w:w="1452" w:type="dxa"/>
          </w:tcPr>
          <w:p w:rsidR="00E61011" w:rsidRPr="00182383" w:rsidRDefault="00012A60" w:rsidP="00DE3F9B">
            <w:pPr>
              <w:spacing w:before="60" w:after="60"/>
              <w:rPr>
                <w:sz w:val="22"/>
                <w:szCs w:val="22"/>
              </w:rPr>
            </w:pPr>
            <w:r w:rsidRPr="00182383">
              <w:rPr>
                <w:sz w:val="22"/>
                <w:szCs w:val="22"/>
              </w:rPr>
              <w:t>2026</w:t>
            </w:r>
            <w:r w:rsidR="00E61011" w:rsidRPr="00182383">
              <w:rPr>
                <w:sz w:val="22"/>
                <w:szCs w:val="22"/>
              </w:rPr>
              <w:t>.</w:t>
            </w:r>
          </w:p>
        </w:tc>
        <w:tc>
          <w:tcPr>
            <w:tcW w:w="1438"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45"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45" w:type="dxa"/>
          </w:tcPr>
          <w:p w:rsidR="00E61011" w:rsidRPr="00182383" w:rsidRDefault="00E61011" w:rsidP="00DE3F9B">
            <w:pPr>
              <w:spacing w:before="60" w:after="60"/>
              <w:jc w:val="right"/>
              <w:rPr>
                <w:sz w:val="22"/>
                <w:szCs w:val="22"/>
              </w:rPr>
            </w:pPr>
          </w:p>
        </w:tc>
      </w:tr>
      <w:tr w:rsidR="00E61011" w:rsidRPr="00182383" w:rsidTr="00DE3F9B">
        <w:tc>
          <w:tcPr>
            <w:tcW w:w="997"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.1.3</w:t>
            </w:r>
          </w:p>
        </w:tc>
        <w:tc>
          <w:tcPr>
            <w:tcW w:w="3285" w:type="dxa"/>
          </w:tcPr>
          <w:p w:rsidR="00E61011" w:rsidRPr="00182383" w:rsidRDefault="00E61011" w:rsidP="00DE3F9B">
            <w:pPr>
              <w:spacing w:before="60" w:after="60"/>
              <w:rPr>
                <w:sz w:val="22"/>
                <w:szCs w:val="22"/>
              </w:rPr>
            </w:pPr>
            <w:proofErr w:type="spellStart"/>
            <w:r w:rsidRPr="00182383">
              <w:rPr>
                <w:sz w:val="22"/>
                <w:szCs w:val="22"/>
              </w:rPr>
              <w:t>Инвестициона</w:t>
            </w:r>
            <w:proofErr w:type="spellEnd"/>
            <w:r w:rsidRPr="00182383">
              <w:rPr>
                <w:sz w:val="22"/>
                <w:szCs w:val="22"/>
              </w:rPr>
              <w:t xml:space="preserve"> </w:t>
            </w:r>
            <w:proofErr w:type="spellStart"/>
            <w:r w:rsidRPr="00182383">
              <w:rPr>
                <w:sz w:val="22"/>
                <w:szCs w:val="22"/>
              </w:rPr>
              <w:t>улагања</w:t>
            </w:r>
            <w:proofErr w:type="spellEnd"/>
            <w:r w:rsidRPr="00182383">
              <w:rPr>
                <w:sz w:val="22"/>
                <w:szCs w:val="22"/>
              </w:rPr>
              <w:t xml:space="preserve"> и </w:t>
            </w:r>
            <w:proofErr w:type="spellStart"/>
            <w:r w:rsidRPr="00182383">
              <w:rPr>
                <w:sz w:val="22"/>
                <w:szCs w:val="22"/>
              </w:rPr>
              <w:t>одржавања</w:t>
            </w:r>
            <w:proofErr w:type="spellEnd"/>
            <w:r w:rsidRPr="00182383">
              <w:rPr>
                <w:sz w:val="22"/>
                <w:szCs w:val="22"/>
              </w:rPr>
              <w:t xml:space="preserve">, </w:t>
            </w:r>
            <w:proofErr w:type="spellStart"/>
            <w:r w:rsidRPr="00182383">
              <w:rPr>
                <w:sz w:val="22"/>
                <w:szCs w:val="22"/>
              </w:rPr>
              <w:t>закуп</w:t>
            </w:r>
            <w:proofErr w:type="spellEnd"/>
            <w:r w:rsidRPr="00182383">
              <w:rPr>
                <w:sz w:val="22"/>
                <w:szCs w:val="22"/>
              </w:rPr>
              <w:t xml:space="preserve"> </w:t>
            </w:r>
            <w:proofErr w:type="spellStart"/>
            <w:r w:rsidRPr="00182383">
              <w:rPr>
                <w:sz w:val="22"/>
                <w:szCs w:val="22"/>
              </w:rPr>
              <w:t>простора</w:t>
            </w:r>
            <w:proofErr w:type="spellEnd"/>
            <w:r w:rsidRPr="00182383">
              <w:rPr>
                <w:sz w:val="22"/>
                <w:szCs w:val="22"/>
              </w:rPr>
              <w:t xml:space="preserve"> и </w:t>
            </w:r>
            <w:proofErr w:type="spellStart"/>
            <w:r w:rsidRPr="00182383">
              <w:rPr>
                <w:sz w:val="22"/>
                <w:szCs w:val="22"/>
              </w:rPr>
              <w:t>опреме</w:t>
            </w:r>
            <w:proofErr w:type="spellEnd"/>
            <w:r w:rsidRPr="00182383">
              <w:rPr>
                <w:sz w:val="22"/>
                <w:szCs w:val="22"/>
              </w:rPr>
              <w:t xml:space="preserve">, </w:t>
            </w:r>
            <w:proofErr w:type="spellStart"/>
            <w:r w:rsidRPr="00182383">
              <w:rPr>
                <w:sz w:val="22"/>
                <w:szCs w:val="22"/>
              </w:rPr>
              <w:t>набавка,опреме</w:t>
            </w:r>
            <w:proofErr w:type="spellEnd"/>
            <w:r w:rsidRPr="00182383">
              <w:rPr>
                <w:sz w:val="22"/>
                <w:szCs w:val="22"/>
              </w:rPr>
              <w:t xml:space="preserve">, </w:t>
            </w:r>
            <w:proofErr w:type="spellStart"/>
            <w:r w:rsidRPr="00182383">
              <w:rPr>
                <w:sz w:val="22"/>
                <w:szCs w:val="22"/>
              </w:rPr>
              <w:t>медицинске</w:t>
            </w:r>
            <w:proofErr w:type="spellEnd"/>
            <w:r w:rsidRPr="00182383">
              <w:rPr>
                <w:sz w:val="22"/>
                <w:szCs w:val="22"/>
              </w:rPr>
              <w:t xml:space="preserve"> и </w:t>
            </w:r>
            <w:proofErr w:type="spellStart"/>
            <w:r w:rsidRPr="00182383">
              <w:rPr>
                <w:sz w:val="22"/>
                <w:szCs w:val="22"/>
              </w:rPr>
              <w:t>немедицинске</w:t>
            </w:r>
            <w:proofErr w:type="spellEnd"/>
            <w:r w:rsidRPr="00182383">
              <w:rPr>
                <w:sz w:val="22"/>
                <w:szCs w:val="22"/>
              </w:rPr>
              <w:t xml:space="preserve"> у </w:t>
            </w:r>
            <w:proofErr w:type="spellStart"/>
            <w:r w:rsidRPr="00182383">
              <w:rPr>
                <w:sz w:val="22"/>
                <w:szCs w:val="22"/>
              </w:rPr>
              <w:t>складу</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законом</w:t>
            </w:r>
            <w:proofErr w:type="spellEnd"/>
            <w:r w:rsidRPr="00182383">
              <w:rPr>
                <w:sz w:val="22"/>
                <w:szCs w:val="22"/>
              </w:rPr>
              <w:t xml:space="preserve"> и </w:t>
            </w:r>
            <w:proofErr w:type="spellStart"/>
            <w:r w:rsidRPr="00182383">
              <w:rPr>
                <w:sz w:val="22"/>
                <w:szCs w:val="22"/>
              </w:rPr>
              <w:t>актом</w:t>
            </w:r>
            <w:proofErr w:type="spellEnd"/>
            <w:r w:rsidRPr="00182383">
              <w:rPr>
                <w:sz w:val="22"/>
                <w:szCs w:val="22"/>
              </w:rPr>
              <w:t xml:space="preserve"> о </w:t>
            </w:r>
            <w:proofErr w:type="spellStart"/>
            <w:r w:rsidRPr="00182383">
              <w:rPr>
                <w:sz w:val="22"/>
                <w:szCs w:val="22"/>
              </w:rPr>
              <w:t>оснивању</w:t>
            </w:r>
            <w:proofErr w:type="spellEnd"/>
          </w:p>
        </w:tc>
        <w:tc>
          <w:tcPr>
            <w:tcW w:w="1435" w:type="dxa"/>
          </w:tcPr>
          <w:p w:rsidR="00E61011" w:rsidRPr="00182383" w:rsidRDefault="00E61011" w:rsidP="00DE3F9B">
            <w:pPr>
              <w:spacing w:before="60" w:after="60"/>
              <w:rPr>
                <w:sz w:val="22"/>
                <w:szCs w:val="22"/>
              </w:rPr>
            </w:pPr>
            <w:r w:rsidRPr="00182383">
              <w:rPr>
                <w:sz w:val="22"/>
                <w:szCs w:val="22"/>
              </w:rPr>
              <w:t xml:space="preserve">ЈЛС –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p>
        </w:tc>
        <w:tc>
          <w:tcPr>
            <w:tcW w:w="1453" w:type="dxa"/>
          </w:tcPr>
          <w:p w:rsidR="00E61011" w:rsidRPr="00182383" w:rsidRDefault="00E61011" w:rsidP="00DE3F9B">
            <w:pPr>
              <w:spacing w:before="60" w:after="60"/>
              <w:rPr>
                <w:sz w:val="22"/>
                <w:szCs w:val="22"/>
              </w:rPr>
            </w:pPr>
            <w:proofErr w:type="spellStart"/>
            <w:r w:rsidRPr="00182383">
              <w:rPr>
                <w:sz w:val="22"/>
                <w:szCs w:val="22"/>
              </w:rPr>
              <w:t>зјз</w:t>
            </w:r>
            <w:proofErr w:type="spellEnd"/>
            <w:r w:rsidRPr="00182383">
              <w:rPr>
                <w:sz w:val="22"/>
                <w:szCs w:val="22"/>
              </w:rPr>
              <w:t xml:space="preserve">, </w:t>
            </w:r>
            <w:proofErr w:type="spellStart"/>
            <w:r w:rsidRPr="00182383">
              <w:rPr>
                <w:sz w:val="22"/>
                <w:szCs w:val="22"/>
              </w:rPr>
              <w:t>здравтсвена</w:t>
            </w:r>
            <w:proofErr w:type="spellEnd"/>
            <w:r w:rsidRPr="00182383">
              <w:rPr>
                <w:sz w:val="22"/>
                <w:szCs w:val="22"/>
              </w:rPr>
              <w:t xml:space="preserve"> </w:t>
            </w:r>
            <w:proofErr w:type="spellStart"/>
            <w:r w:rsidRPr="00182383">
              <w:rPr>
                <w:sz w:val="22"/>
                <w:szCs w:val="22"/>
              </w:rPr>
              <w:t>служба</w:t>
            </w:r>
            <w:proofErr w:type="spellEnd"/>
          </w:p>
        </w:tc>
        <w:tc>
          <w:tcPr>
            <w:tcW w:w="1452" w:type="dxa"/>
          </w:tcPr>
          <w:p w:rsidR="00E61011" w:rsidRPr="00182383" w:rsidRDefault="00012A60" w:rsidP="00DE3F9B">
            <w:pPr>
              <w:spacing w:before="60" w:after="60"/>
              <w:rPr>
                <w:sz w:val="22"/>
                <w:szCs w:val="22"/>
              </w:rPr>
            </w:pPr>
            <w:r w:rsidRPr="00182383">
              <w:rPr>
                <w:sz w:val="22"/>
                <w:szCs w:val="22"/>
              </w:rPr>
              <w:t>2028</w:t>
            </w:r>
            <w:r w:rsidR="00E61011" w:rsidRPr="00182383">
              <w:rPr>
                <w:sz w:val="22"/>
                <w:szCs w:val="22"/>
              </w:rPr>
              <w:t>.</w:t>
            </w:r>
          </w:p>
        </w:tc>
        <w:tc>
          <w:tcPr>
            <w:tcW w:w="1438"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tc>
        <w:tc>
          <w:tcPr>
            <w:tcW w:w="1445"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tc>
        <w:tc>
          <w:tcPr>
            <w:tcW w:w="1445" w:type="dxa"/>
          </w:tcPr>
          <w:p w:rsidR="00E61011" w:rsidRPr="00182383" w:rsidRDefault="00E61011" w:rsidP="00DE3F9B">
            <w:pPr>
              <w:spacing w:before="60" w:after="60"/>
              <w:jc w:val="right"/>
              <w:rPr>
                <w:sz w:val="22"/>
                <w:szCs w:val="22"/>
              </w:rPr>
            </w:pPr>
          </w:p>
        </w:tc>
      </w:tr>
    </w:tbl>
    <w:p w:rsidR="00E61011" w:rsidRPr="00182383" w:rsidRDefault="00E61011" w:rsidP="00E61011">
      <w:pPr>
        <w:rPr>
          <w:sz w:val="22"/>
          <w:szCs w:val="22"/>
        </w:rPr>
      </w:pPr>
    </w:p>
    <w:p w:rsidR="00E61011" w:rsidRPr="00182383" w:rsidRDefault="00E61011" w:rsidP="00E61011">
      <w:pPr>
        <w:rPr>
          <w:sz w:val="22"/>
          <w:szCs w:val="22"/>
        </w:rPr>
      </w:pPr>
    </w:p>
    <w:p w:rsidR="00E61011" w:rsidRPr="00182383" w:rsidRDefault="00E61011" w:rsidP="00E61011">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96"/>
        <w:gridCol w:w="1098"/>
        <w:gridCol w:w="1098"/>
        <w:gridCol w:w="1098"/>
        <w:gridCol w:w="219"/>
        <w:gridCol w:w="879"/>
        <w:gridCol w:w="1098"/>
        <w:gridCol w:w="1098"/>
        <w:gridCol w:w="2196"/>
      </w:tblGrid>
      <w:tr w:rsidR="00E61011" w:rsidRPr="00182383" w:rsidTr="00DE3F9B">
        <w:tc>
          <w:tcPr>
            <w:tcW w:w="2196" w:type="dxa"/>
            <w:shd w:val="clear" w:color="auto" w:fill="E36C0A"/>
          </w:tcPr>
          <w:p w:rsidR="00E61011" w:rsidRPr="00182383" w:rsidRDefault="00BC1885" w:rsidP="00DE3F9B">
            <w:pPr>
              <w:spacing w:before="60" w:after="60"/>
              <w:rPr>
                <w:b/>
                <w:sz w:val="22"/>
                <w:szCs w:val="22"/>
              </w:rPr>
            </w:pPr>
            <w:r w:rsidRPr="00182383">
              <w:rPr>
                <w:b/>
                <w:sz w:val="22"/>
                <w:szCs w:val="22"/>
              </w:rPr>
              <w:t>МЕРА 4</w:t>
            </w:r>
            <w:r w:rsidR="00E61011" w:rsidRPr="00182383">
              <w:rPr>
                <w:b/>
                <w:sz w:val="22"/>
                <w:szCs w:val="22"/>
              </w:rPr>
              <w:t>.2:</w:t>
            </w:r>
          </w:p>
        </w:tc>
        <w:tc>
          <w:tcPr>
            <w:tcW w:w="4392" w:type="dxa"/>
            <w:gridSpan w:val="3"/>
            <w:shd w:val="clear" w:color="auto" w:fill="E36C0A"/>
          </w:tcPr>
          <w:p w:rsidR="00E61011" w:rsidRPr="00182383" w:rsidRDefault="00E61011" w:rsidP="00DE3F9B">
            <w:pPr>
              <w:spacing w:before="60" w:after="60"/>
              <w:rPr>
                <w:sz w:val="22"/>
                <w:szCs w:val="22"/>
              </w:rPr>
            </w:pPr>
            <w:proofErr w:type="spellStart"/>
            <w:r w:rsidRPr="00182383">
              <w:rPr>
                <w:sz w:val="22"/>
                <w:szCs w:val="22"/>
              </w:rPr>
              <w:t>Унапређивање</w:t>
            </w:r>
            <w:proofErr w:type="spellEnd"/>
            <w:r w:rsidRPr="00182383">
              <w:rPr>
                <w:sz w:val="22"/>
                <w:szCs w:val="22"/>
              </w:rPr>
              <w:t xml:space="preserve"> </w:t>
            </w:r>
            <w:proofErr w:type="spellStart"/>
            <w:r w:rsidRPr="00182383">
              <w:rPr>
                <w:sz w:val="22"/>
                <w:szCs w:val="22"/>
              </w:rPr>
              <w:t>свеообухватне</w:t>
            </w:r>
            <w:proofErr w:type="spellEnd"/>
            <w:r w:rsidRPr="00182383">
              <w:rPr>
                <w:sz w:val="22"/>
                <w:szCs w:val="22"/>
              </w:rPr>
              <w:t xml:space="preserve"> </w:t>
            </w:r>
            <w:proofErr w:type="spellStart"/>
            <w:r w:rsidRPr="00182383">
              <w:rPr>
                <w:sz w:val="22"/>
                <w:szCs w:val="22"/>
              </w:rPr>
              <w:t>доступности</w:t>
            </w:r>
            <w:proofErr w:type="spellEnd"/>
            <w:r w:rsidRPr="00182383">
              <w:rPr>
                <w:sz w:val="22"/>
                <w:szCs w:val="22"/>
              </w:rPr>
              <w:t xml:space="preserve"> и </w:t>
            </w:r>
            <w:proofErr w:type="spellStart"/>
            <w:r w:rsidRPr="00182383">
              <w:rPr>
                <w:sz w:val="22"/>
                <w:szCs w:val="22"/>
              </w:rPr>
              <w:t>приступачности</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службе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осетљиве</w:t>
            </w:r>
            <w:proofErr w:type="spellEnd"/>
            <w:r w:rsidRPr="00182383">
              <w:rPr>
                <w:sz w:val="22"/>
                <w:szCs w:val="22"/>
              </w:rPr>
              <w:t xml:space="preserve"> </w:t>
            </w:r>
            <w:proofErr w:type="spellStart"/>
            <w:r w:rsidRPr="00182383">
              <w:rPr>
                <w:sz w:val="22"/>
                <w:szCs w:val="22"/>
              </w:rPr>
              <w:t>популационегрупе</w:t>
            </w:r>
            <w:proofErr w:type="spellEnd"/>
            <w:r w:rsidRPr="00182383">
              <w:rPr>
                <w:sz w:val="22"/>
                <w:szCs w:val="22"/>
              </w:rPr>
              <w:t xml:space="preserve"> -ОПГ(</w:t>
            </w:r>
            <w:proofErr w:type="spellStart"/>
            <w:r w:rsidRPr="00182383">
              <w:rPr>
                <w:sz w:val="22"/>
                <w:szCs w:val="22"/>
              </w:rPr>
              <w:t>деца</w:t>
            </w:r>
            <w:proofErr w:type="spellEnd"/>
            <w:r w:rsidRPr="00182383">
              <w:rPr>
                <w:sz w:val="22"/>
                <w:szCs w:val="22"/>
              </w:rPr>
              <w:t xml:space="preserve">, </w:t>
            </w:r>
            <w:proofErr w:type="spellStart"/>
            <w:r w:rsidRPr="00182383">
              <w:rPr>
                <w:sz w:val="22"/>
                <w:szCs w:val="22"/>
              </w:rPr>
              <w:t>жене</w:t>
            </w:r>
            <w:proofErr w:type="spellEnd"/>
            <w:r w:rsidRPr="00182383">
              <w:rPr>
                <w:sz w:val="22"/>
                <w:szCs w:val="22"/>
              </w:rPr>
              <w:t xml:space="preserve">, </w:t>
            </w:r>
            <w:proofErr w:type="spellStart"/>
            <w:r w:rsidRPr="00182383">
              <w:rPr>
                <w:sz w:val="22"/>
                <w:szCs w:val="22"/>
              </w:rPr>
              <w:t>стари</w:t>
            </w:r>
            <w:proofErr w:type="spellEnd"/>
            <w:r w:rsidRPr="00182383">
              <w:rPr>
                <w:sz w:val="22"/>
                <w:szCs w:val="22"/>
              </w:rPr>
              <w:t xml:space="preserve">, </w:t>
            </w:r>
            <w:proofErr w:type="spellStart"/>
            <w:r w:rsidRPr="00182383">
              <w:rPr>
                <w:sz w:val="22"/>
                <w:szCs w:val="22"/>
              </w:rPr>
              <w:t>особе</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инвалидитетом</w:t>
            </w:r>
            <w:proofErr w:type="spellEnd"/>
            <w:r w:rsidRPr="00182383">
              <w:rPr>
                <w:sz w:val="22"/>
                <w:szCs w:val="22"/>
              </w:rPr>
              <w:t xml:space="preserve">, </w:t>
            </w:r>
            <w:proofErr w:type="spellStart"/>
            <w:r w:rsidRPr="00182383">
              <w:rPr>
                <w:sz w:val="22"/>
                <w:szCs w:val="22"/>
              </w:rPr>
              <w:t>жр</w:t>
            </w:r>
            <w:r w:rsidR="00012A60" w:rsidRPr="00182383">
              <w:rPr>
                <w:sz w:val="22"/>
                <w:szCs w:val="22"/>
              </w:rPr>
              <w:t>тве</w:t>
            </w:r>
            <w:proofErr w:type="spellEnd"/>
            <w:r w:rsidR="00012A60" w:rsidRPr="00182383">
              <w:rPr>
                <w:sz w:val="22"/>
                <w:szCs w:val="22"/>
              </w:rPr>
              <w:t xml:space="preserve"> </w:t>
            </w:r>
            <w:proofErr w:type="spellStart"/>
            <w:r w:rsidR="00012A60" w:rsidRPr="00182383">
              <w:rPr>
                <w:sz w:val="22"/>
                <w:szCs w:val="22"/>
              </w:rPr>
              <w:t>трговине</w:t>
            </w:r>
            <w:proofErr w:type="spellEnd"/>
            <w:r w:rsidR="00012A60" w:rsidRPr="00182383">
              <w:rPr>
                <w:sz w:val="22"/>
                <w:szCs w:val="22"/>
              </w:rPr>
              <w:t xml:space="preserve"> </w:t>
            </w:r>
            <w:proofErr w:type="spellStart"/>
            <w:r w:rsidR="00012A60" w:rsidRPr="00182383">
              <w:rPr>
                <w:sz w:val="22"/>
                <w:szCs w:val="22"/>
              </w:rPr>
              <w:t>људима</w:t>
            </w:r>
            <w:proofErr w:type="spellEnd"/>
            <w:r w:rsidR="00012A60" w:rsidRPr="00182383">
              <w:rPr>
                <w:sz w:val="22"/>
                <w:szCs w:val="22"/>
              </w:rPr>
              <w:t xml:space="preserve">, </w:t>
            </w:r>
            <w:proofErr w:type="spellStart"/>
            <w:r w:rsidR="00012A60" w:rsidRPr="00182383">
              <w:rPr>
                <w:sz w:val="22"/>
                <w:szCs w:val="22"/>
              </w:rPr>
              <w:t>мигранти</w:t>
            </w:r>
            <w:proofErr w:type="spellEnd"/>
            <w:r w:rsidR="00012A60" w:rsidRPr="00182383">
              <w:rPr>
                <w:sz w:val="22"/>
                <w:szCs w:val="22"/>
              </w:rPr>
              <w:t xml:space="preserve">, </w:t>
            </w:r>
            <w:proofErr w:type="spellStart"/>
            <w:r w:rsidR="00012A60" w:rsidRPr="00182383">
              <w:rPr>
                <w:sz w:val="22"/>
                <w:szCs w:val="22"/>
              </w:rPr>
              <w:t>Р</w:t>
            </w:r>
            <w:r w:rsidRPr="00182383">
              <w:rPr>
                <w:sz w:val="22"/>
                <w:szCs w:val="22"/>
              </w:rPr>
              <w:t>оми</w:t>
            </w:r>
            <w:proofErr w:type="spellEnd"/>
            <w:r w:rsidRPr="00182383">
              <w:rPr>
                <w:sz w:val="22"/>
                <w:szCs w:val="22"/>
              </w:rPr>
              <w:t xml:space="preserve">, </w:t>
            </w:r>
            <w:proofErr w:type="spellStart"/>
            <w:r w:rsidRPr="00182383">
              <w:rPr>
                <w:sz w:val="22"/>
                <w:szCs w:val="22"/>
              </w:rPr>
              <w:t>интерно</w:t>
            </w:r>
            <w:proofErr w:type="spellEnd"/>
            <w:r w:rsidRPr="00182383">
              <w:rPr>
                <w:sz w:val="22"/>
                <w:szCs w:val="22"/>
              </w:rPr>
              <w:t xml:space="preserve"> </w:t>
            </w:r>
            <w:proofErr w:type="spellStart"/>
            <w:r w:rsidRPr="00182383">
              <w:rPr>
                <w:sz w:val="22"/>
                <w:szCs w:val="22"/>
              </w:rPr>
              <w:t>расељана</w:t>
            </w:r>
            <w:proofErr w:type="spellEnd"/>
            <w:r w:rsidRPr="00182383">
              <w:rPr>
                <w:sz w:val="22"/>
                <w:szCs w:val="22"/>
              </w:rPr>
              <w:t xml:space="preserve"> </w:t>
            </w:r>
            <w:proofErr w:type="spellStart"/>
            <w:r w:rsidRPr="00182383">
              <w:rPr>
                <w:sz w:val="22"/>
                <w:szCs w:val="22"/>
              </w:rPr>
              <w:t>лица</w:t>
            </w:r>
            <w:proofErr w:type="spellEnd"/>
            <w:r w:rsidRPr="00182383">
              <w:rPr>
                <w:sz w:val="22"/>
                <w:szCs w:val="22"/>
              </w:rPr>
              <w:t xml:space="preserve">, </w:t>
            </w:r>
            <w:proofErr w:type="spellStart"/>
            <w:r w:rsidRPr="00182383">
              <w:rPr>
                <w:sz w:val="22"/>
                <w:szCs w:val="22"/>
              </w:rPr>
              <w:t>бивши</w:t>
            </w:r>
            <w:proofErr w:type="spellEnd"/>
            <w:r w:rsidRPr="00182383">
              <w:rPr>
                <w:sz w:val="22"/>
                <w:szCs w:val="22"/>
              </w:rPr>
              <w:t xml:space="preserve"> </w:t>
            </w:r>
            <w:proofErr w:type="spellStart"/>
            <w:r w:rsidRPr="00182383">
              <w:rPr>
                <w:sz w:val="22"/>
                <w:szCs w:val="22"/>
              </w:rPr>
              <w:t>осуђеници</w:t>
            </w:r>
            <w:proofErr w:type="spellEnd"/>
            <w:r w:rsidRPr="00182383">
              <w:rPr>
                <w:sz w:val="22"/>
                <w:szCs w:val="22"/>
              </w:rPr>
              <w:t xml:space="preserve"> и </w:t>
            </w:r>
            <w:proofErr w:type="spellStart"/>
            <w:r w:rsidRPr="00182383">
              <w:rPr>
                <w:sz w:val="22"/>
                <w:szCs w:val="22"/>
              </w:rPr>
              <w:t>др</w:t>
            </w:r>
            <w:proofErr w:type="spellEnd"/>
            <w:r w:rsidRPr="00182383">
              <w:rPr>
                <w:sz w:val="22"/>
                <w:szCs w:val="22"/>
              </w:rPr>
              <w:t>)</w:t>
            </w:r>
          </w:p>
        </w:tc>
        <w:tc>
          <w:tcPr>
            <w:tcW w:w="1317" w:type="dxa"/>
            <w:gridSpan w:val="2"/>
            <w:shd w:val="clear" w:color="auto" w:fill="E36C0A"/>
          </w:tcPr>
          <w:p w:rsidR="00E61011" w:rsidRPr="00182383" w:rsidRDefault="00E61011" w:rsidP="00DE3F9B">
            <w:pPr>
              <w:spacing w:before="60" w:after="60"/>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271" w:type="dxa"/>
            <w:gridSpan w:val="4"/>
            <w:shd w:val="clear" w:color="auto" w:fill="E36C0A"/>
          </w:tcPr>
          <w:p w:rsidR="00E61011" w:rsidRPr="00182383" w:rsidRDefault="00E61011" w:rsidP="00DE3F9B">
            <w:pPr>
              <w:spacing w:before="60" w:after="60"/>
              <w:rPr>
                <w:sz w:val="22"/>
                <w:szCs w:val="22"/>
              </w:rPr>
            </w:pPr>
            <w:r w:rsidRPr="00182383">
              <w:rPr>
                <w:sz w:val="22"/>
                <w:szCs w:val="22"/>
              </w:rPr>
              <w:t>1</w:t>
            </w:r>
          </w:p>
        </w:tc>
      </w:tr>
      <w:tr w:rsidR="00E61011" w:rsidRPr="00182383" w:rsidTr="00DE3F9B">
        <w:tc>
          <w:tcPr>
            <w:tcW w:w="2196" w:type="dxa"/>
            <w:shd w:val="clear" w:color="auto" w:fill="FBD4B4"/>
          </w:tcPr>
          <w:p w:rsidR="00E61011" w:rsidRPr="00182383" w:rsidRDefault="00E61011" w:rsidP="00DE3F9B">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92" w:type="dxa"/>
            <w:gridSpan w:val="3"/>
            <w:shd w:val="clear" w:color="auto" w:fill="FBD4B4"/>
          </w:tcPr>
          <w:p w:rsidR="00E61011" w:rsidRPr="00182383" w:rsidRDefault="00E61011" w:rsidP="00DE3F9B">
            <w:pPr>
              <w:spacing w:before="60" w:after="60"/>
              <w:rPr>
                <w:sz w:val="22"/>
                <w:szCs w:val="22"/>
              </w:rPr>
            </w:pPr>
            <w:r w:rsidRPr="00182383">
              <w:rPr>
                <w:sz w:val="22"/>
                <w:szCs w:val="22"/>
              </w:rPr>
              <w:t>ЈЛС</w:t>
            </w:r>
          </w:p>
        </w:tc>
        <w:tc>
          <w:tcPr>
            <w:tcW w:w="1317" w:type="dxa"/>
            <w:gridSpan w:val="2"/>
            <w:shd w:val="clear" w:color="auto" w:fill="FBD4B4"/>
          </w:tcPr>
          <w:p w:rsidR="00E61011" w:rsidRPr="00182383" w:rsidRDefault="00E61011" w:rsidP="00DE3F9B">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5271" w:type="dxa"/>
            <w:gridSpan w:val="4"/>
            <w:shd w:val="clear" w:color="auto" w:fill="FBD4B4"/>
          </w:tcPr>
          <w:p w:rsidR="00E61011" w:rsidRPr="00182383" w:rsidRDefault="00E61011" w:rsidP="00DE3F9B">
            <w:pPr>
              <w:spacing w:before="60" w:after="60"/>
              <w:rPr>
                <w:sz w:val="22"/>
                <w:szCs w:val="22"/>
              </w:rPr>
            </w:pPr>
            <w:proofErr w:type="spellStart"/>
            <w:r w:rsidRPr="00182383">
              <w:rPr>
                <w:sz w:val="22"/>
                <w:szCs w:val="22"/>
              </w:rPr>
              <w:t>Здравствена</w:t>
            </w:r>
            <w:proofErr w:type="spellEnd"/>
            <w:r w:rsidRPr="00182383">
              <w:rPr>
                <w:sz w:val="22"/>
                <w:szCs w:val="22"/>
              </w:rPr>
              <w:t xml:space="preserve"> </w:t>
            </w:r>
            <w:proofErr w:type="spellStart"/>
            <w:r w:rsidRPr="00182383">
              <w:rPr>
                <w:sz w:val="22"/>
                <w:szCs w:val="22"/>
              </w:rPr>
              <w:t>служба</w:t>
            </w:r>
            <w:proofErr w:type="spellEnd"/>
            <w:r w:rsidRPr="00182383">
              <w:rPr>
                <w:sz w:val="22"/>
                <w:szCs w:val="22"/>
              </w:rPr>
              <w:t xml:space="preserve"> (</w:t>
            </w:r>
            <w:proofErr w:type="spellStart"/>
            <w:r w:rsidRPr="00182383">
              <w:rPr>
                <w:sz w:val="22"/>
                <w:szCs w:val="22"/>
              </w:rPr>
              <w:t>дом</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w:t>
            </w:r>
            <w:proofErr w:type="spellStart"/>
            <w:r w:rsidRPr="00182383">
              <w:rPr>
                <w:sz w:val="22"/>
                <w:szCs w:val="22"/>
              </w:rPr>
              <w:t>апотека</w:t>
            </w:r>
            <w:proofErr w:type="spellEnd"/>
            <w:r w:rsidRPr="00182383">
              <w:rPr>
                <w:sz w:val="22"/>
                <w:szCs w:val="22"/>
              </w:rPr>
              <w:t xml:space="preserve">, </w:t>
            </w:r>
            <w:proofErr w:type="spellStart"/>
            <w:r w:rsidRPr="00182383">
              <w:rPr>
                <w:sz w:val="22"/>
                <w:szCs w:val="22"/>
              </w:rPr>
              <w:t>приватне</w:t>
            </w:r>
            <w:proofErr w:type="spellEnd"/>
            <w:r w:rsidRPr="00182383">
              <w:rPr>
                <w:sz w:val="22"/>
                <w:szCs w:val="22"/>
              </w:rPr>
              <w:t xml:space="preserve"> </w:t>
            </w:r>
            <w:proofErr w:type="spellStart"/>
            <w:r w:rsidRPr="00182383">
              <w:rPr>
                <w:sz w:val="22"/>
                <w:szCs w:val="22"/>
              </w:rPr>
              <w:t>праксе</w:t>
            </w:r>
            <w:proofErr w:type="spellEnd"/>
            <w:r w:rsidRPr="00182383">
              <w:rPr>
                <w:sz w:val="22"/>
                <w:szCs w:val="22"/>
              </w:rPr>
              <w:t xml:space="preserve">, </w:t>
            </w:r>
            <w:proofErr w:type="spellStart"/>
            <w:r w:rsidRPr="00182383">
              <w:rPr>
                <w:sz w:val="22"/>
                <w:szCs w:val="22"/>
              </w:rPr>
              <w:t>зјз</w:t>
            </w:r>
            <w:proofErr w:type="spellEnd"/>
            <w:r w:rsidRPr="00182383">
              <w:rPr>
                <w:sz w:val="22"/>
                <w:szCs w:val="22"/>
              </w:rPr>
              <w:t xml:space="preserve">), </w:t>
            </w:r>
            <w:proofErr w:type="spellStart"/>
            <w:r w:rsidRPr="00182383">
              <w:rPr>
                <w:sz w:val="22"/>
                <w:szCs w:val="22"/>
              </w:rPr>
              <w:t>међународни</w:t>
            </w:r>
            <w:proofErr w:type="spellEnd"/>
            <w:r w:rsidRPr="00182383">
              <w:rPr>
                <w:sz w:val="22"/>
                <w:szCs w:val="22"/>
              </w:rPr>
              <w:t xml:space="preserve"> </w:t>
            </w:r>
            <w:proofErr w:type="spellStart"/>
            <w:r w:rsidRPr="00182383">
              <w:rPr>
                <w:sz w:val="22"/>
                <w:szCs w:val="22"/>
              </w:rPr>
              <w:t>пројекти</w:t>
            </w:r>
            <w:proofErr w:type="spellEnd"/>
            <w:r w:rsidRPr="00182383">
              <w:rPr>
                <w:sz w:val="22"/>
                <w:szCs w:val="22"/>
              </w:rPr>
              <w:t xml:space="preserve">, </w:t>
            </w:r>
            <w:proofErr w:type="spellStart"/>
            <w:r w:rsidRPr="00182383">
              <w:rPr>
                <w:sz w:val="22"/>
                <w:szCs w:val="22"/>
              </w:rPr>
              <w:t>медији</w:t>
            </w:r>
            <w:proofErr w:type="spellEnd"/>
          </w:p>
        </w:tc>
      </w:tr>
      <w:tr w:rsidR="00E61011" w:rsidRPr="00182383" w:rsidTr="00DE3F9B">
        <w:tc>
          <w:tcPr>
            <w:tcW w:w="2196" w:type="dxa"/>
            <w:shd w:val="clear" w:color="auto" w:fill="FBD4B4"/>
          </w:tcPr>
          <w:p w:rsidR="00E61011" w:rsidRPr="00182383" w:rsidRDefault="00E61011" w:rsidP="00DE3F9B">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96" w:type="dxa"/>
            <w:shd w:val="clear" w:color="auto" w:fill="FBD4B4"/>
          </w:tcPr>
          <w:p w:rsidR="00E61011" w:rsidRPr="00182383" w:rsidRDefault="00BF5AE9" w:rsidP="00DE3F9B">
            <w:pPr>
              <w:spacing w:before="60" w:after="60"/>
              <w:rPr>
                <w:sz w:val="22"/>
                <w:szCs w:val="22"/>
              </w:rPr>
            </w:pPr>
            <w:r w:rsidRPr="00182383">
              <w:rPr>
                <w:sz w:val="22"/>
                <w:szCs w:val="22"/>
              </w:rPr>
              <w:t>2026</w:t>
            </w:r>
            <w:r w:rsidR="00E61011" w:rsidRPr="00182383">
              <w:rPr>
                <w:sz w:val="22"/>
                <w:szCs w:val="22"/>
              </w:rPr>
              <w:t>-2028</w:t>
            </w:r>
            <w:r w:rsidR="00C514ED" w:rsidRPr="00182383">
              <w:rPr>
                <w:sz w:val="22"/>
                <w:szCs w:val="22"/>
              </w:rPr>
              <w:t>.</w:t>
            </w:r>
          </w:p>
        </w:tc>
        <w:tc>
          <w:tcPr>
            <w:tcW w:w="3513" w:type="dxa"/>
            <w:gridSpan w:val="4"/>
            <w:shd w:val="clear" w:color="auto" w:fill="FBD4B4"/>
          </w:tcPr>
          <w:p w:rsidR="00E61011" w:rsidRPr="00182383" w:rsidRDefault="00E61011" w:rsidP="00DE3F9B">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271" w:type="dxa"/>
            <w:gridSpan w:val="4"/>
            <w:shd w:val="clear" w:color="auto" w:fill="FBD4B4"/>
          </w:tcPr>
          <w:p w:rsidR="00E61011" w:rsidRPr="00182383" w:rsidRDefault="00E61011" w:rsidP="00DE3F9B">
            <w:pPr>
              <w:spacing w:before="60" w:after="60"/>
              <w:rPr>
                <w:sz w:val="22"/>
                <w:szCs w:val="22"/>
              </w:rPr>
            </w:pPr>
            <w:proofErr w:type="spellStart"/>
            <w:r w:rsidRPr="00182383">
              <w:rPr>
                <w:sz w:val="22"/>
                <w:szCs w:val="22"/>
              </w:rPr>
              <w:t>Не</w:t>
            </w:r>
            <w:proofErr w:type="spellEnd"/>
          </w:p>
        </w:tc>
      </w:tr>
      <w:tr w:rsidR="00E61011" w:rsidRPr="00182383" w:rsidTr="00DE3F9B">
        <w:tc>
          <w:tcPr>
            <w:tcW w:w="2196" w:type="dxa"/>
            <w:shd w:val="clear" w:color="auto" w:fill="FBD4B4"/>
          </w:tcPr>
          <w:p w:rsidR="00E61011" w:rsidRPr="00182383" w:rsidRDefault="00E61011" w:rsidP="00DE3F9B">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96" w:type="dxa"/>
            <w:shd w:val="clear" w:color="auto" w:fill="FBD4B4"/>
          </w:tcPr>
          <w:p w:rsidR="00E61011" w:rsidRPr="00182383" w:rsidRDefault="00E61011" w:rsidP="00DE3F9B">
            <w:pPr>
              <w:spacing w:before="60" w:after="60"/>
              <w:jc w:val="right"/>
              <w:rPr>
                <w:rStyle w:val="FootnoteReference"/>
                <w:sz w:val="22"/>
                <w:szCs w:val="22"/>
              </w:rPr>
            </w:pPr>
          </w:p>
        </w:tc>
        <w:tc>
          <w:tcPr>
            <w:tcW w:w="2196" w:type="dxa"/>
            <w:gridSpan w:val="2"/>
            <w:shd w:val="clear" w:color="auto" w:fill="FBD4B4"/>
          </w:tcPr>
          <w:p w:rsidR="00E61011" w:rsidRPr="00182383" w:rsidRDefault="00E61011" w:rsidP="00DE3F9B">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финансијских</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96" w:type="dxa"/>
            <w:gridSpan w:val="3"/>
            <w:shd w:val="clear" w:color="auto" w:fill="FBD4B4"/>
          </w:tcPr>
          <w:p w:rsidR="00E61011" w:rsidRPr="00182383" w:rsidRDefault="00E61011" w:rsidP="00DE3F9B">
            <w:pPr>
              <w:spacing w:before="60" w:after="60"/>
              <w:jc w:val="right"/>
              <w:rPr>
                <w:rStyle w:val="FootnoteReference"/>
                <w:sz w:val="22"/>
                <w:szCs w:val="22"/>
              </w:rPr>
            </w:pPr>
          </w:p>
        </w:tc>
        <w:tc>
          <w:tcPr>
            <w:tcW w:w="2196" w:type="dxa"/>
            <w:gridSpan w:val="2"/>
            <w:shd w:val="clear" w:color="auto" w:fill="FBD4B4"/>
          </w:tcPr>
          <w:p w:rsidR="00E61011" w:rsidRPr="00182383" w:rsidRDefault="00E61011" w:rsidP="00DE3F9B">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финснсијских</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финансирања</w:t>
            </w:r>
            <w:proofErr w:type="spellEnd"/>
            <w:r w:rsidRPr="00182383">
              <w:rPr>
                <w:sz w:val="22"/>
                <w:szCs w:val="22"/>
              </w:rPr>
              <w:t>:</w:t>
            </w:r>
          </w:p>
        </w:tc>
        <w:tc>
          <w:tcPr>
            <w:tcW w:w="2196" w:type="dxa"/>
            <w:shd w:val="clear" w:color="auto" w:fill="FBD4B4"/>
          </w:tcPr>
          <w:p w:rsidR="00E61011" w:rsidRPr="00182383" w:rsidRDefault="00E61011" w:rsidP="00DE3F9B">
            <w:pPr>
              <w:spacing w:before="60" w:after="60"/>
              <w:jc w:val="right"/>
              <w:rPr>
                <w:rStyle w:val="FootnoteReference"/>
                <w:sz w:val="22"/>
                <w:szCs w:val="22"/>
              </w:rPr>
            </w:pPr>
          </w:p>
        </w:tc>
      </w:tr>
      <w:tr w:rsidR="00E61011" w:rsidRPr="00182383" w:rsidTr="00DE3F9B">
        <w:tc>
          <w:tcPr>
            <w:tcW w:w="4392" w:type="dxa"/>
            <w:gridSpan w:val="2"/>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8" w:type="dxa"/>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98" w:type="dxa"/>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8" w:type="dxa"/>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94" w:type="dxa"/>
            <w:gridSpan w:val="4"/>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96" w:type="dxa"/>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E61011" w:rsidRPr="00182383" w:rsidTr="00DE3F9B">
        <w:tc>
          <w:tcPr>
            <w:tcW w:w="4392" w:type="dxa"/>
            <w:gridSpan w:val="2"/>
            <w:vMerge/>
            <w:shd w:val="clear" w:color="auto" w:fill="FABF8F"/>
            <w:vAlign w:val="center"/>
          </w:tcPr>
          <w:p w:rsidR="00E61011" w:rsidRPr="00182383" w:rsidRDefault="00E61011" w:rsidP="00DE3F9B">
            <w:pPr>
              <w:spacing w:before="60" w:after="60"/>
              <w:jc w:val="center"/>
              <w:rPr>
                <w:rStyle w:val="FootnoteReference"/>
                <w:sz w:val="22"/>
                <w:szCs w:val="22"/>
              </w:rPr>
            </w:pPr>
          </w:p>
        </w:tc>
        <w:tc>
          <w:tcPr>
            <w:tcW w:w="1098" w:type="dxa"/>
            <w:vMerge/>
            <w:shd w:val="clear" w:color="auto" w:fill="FABF8F"/>
            <w:vAlign w:val="center"/>
          </w:tcPr>
          <w:p w:rsidR="00E61011" w:rsidRPr="00182383" w:rsidRDefault="00E61011" w:rsidP="00DE3F9B">
            <w:pPr>
              <w:spacing w:before="60" w:after="60"/>
              <w:jc w:val="center"/>
              <w:rPr>
                <w:rStyle w:val="FootnoteReference"/>
                <w:sz w:val="22"/>
                <w:szCs w:val="22"/>
              </w:rPr>
            </w:pPr>
          </w:p>
        </w:tc>
        <w:tc>
          <w:tcPr>
            <w:tcW w:w="1098" w:type="dxa"/>
            <w:vMerge/>
            <w:shd w:val="clear" w:color="auto" w:fill="FABF8F"/>
            <w:vAlign w:val="center"/>
          </w:tcPr>
          <w:p w:rsidR="00E61011" w:rsidRPr="00182383" w:rsidRDefault="00E61011" w:rsidP="00DE3F9B">
            <w:pPr>
              <w:spacing w:before="60" w:after="60"/>
              <w:jc w:val="center"/>
              <w:rPr>
                <w:rStyle w:val="FootnoteReference"/>
                <w:sz w:val="22"/>
                <w:szCs w:val="22"/>
              </w:rPr>
            </w:pPr>
          </w:p>
        </w:tc>
        <w:tc>
          <w:tcPr>
            <w:tcW w:w="1098" w:type="dxa"/>
            <w:vMerge/>
            <w:shd w:val="clear" w:color="auto" w:fill="FABF8F"/>
            <w:vAlign w:val="center"/>
          </w:tcPr>
          <w:p w:rsidR="00E61011" w:rsidRPr="00182383" w:rsidRDefault="00E61011" w:rsidP="00DE3F9B">
            <w:pPr>
              <w:spacing w:before="60" w:after="60"/>
              <w:jc w:val="center"/>
              <w:rPr>
                <w:rStyle w:val="FootnoteReference"/>
                <w:sz w:val="22"/>
                <w:szCs w:val="22"/>
              </w:rPr>
            </w:pPr>
          </w:p>
        </w:tc>
        <w:tc>
          <w:tcPr>
            <w:tcW w:w="1098" w:type="dxa"/>
            <w:gridSpan w:val="2"/>
            <w:shd w:val="clear" w:color="auto" w:fill="E36C0A"/>
            <w:vAlign w:val="center"/>
          </w:tcPr>
          <w:p w:rsidR="00E61011" w:rsidRPr="00182383" w:rsidRDefault="00B60787" w:rsidP="00DE3F9B">
            <w:pPr>
              <w:spacing w:before="60" w:after="60"/>
              <w:jc w:val="center"/>
              <w:rPr>
                <w:rStyle w:val="FootnoteReference"/>
                <w:sz w:val="22"/>
                <w:szCs w:val="22"/>
              </w:rPr>
            </w:pPr>
            <w:r w:rsidRPr="00182383">
              <w:rPr>
                <w:sz w:val="22"/>
                <w:szCs w:val="22"/>
              </w:rPr>
              <w:t>2024</w:t>
            </w:r>
            <w:r w:rsidR="00E61011" w:rsidRPr="00182383">
              <w:rPr>
                <w:sz w:val="22"/>
                <w:szCs w:val="22"/>
              </w:rPr>
              <w:t>.</w:t>
            </w:r>
          </w:p>
        </w:tc>
        <w:tc>
          <w:tcPr>
            <w:tcW w:w="1098" w:type="dxa"/>
            <w:shd w:val="clear" w:color="auto" w:fill="E36C0A"/>
            <w:vAlign w:val="center"/>
          </w:tcPr>
          <w:p w:rsidR="00E61011" w:rsidRPr="00182383" w:rsidRDefault="00B60787" w:rsidP="00DE3F9B">
            <w:pPr>
              <w:spacing w:before="60" w:after="60"/>
              <w:jc w:val="center"/>
              <w:rPr>
                <w:rStyle w:val="FootnoteReference"/>
                <w:sz w:val="22"/>
                <w:szCs w:val="22"/>
              </w:rPr>
            </w:pPr>
            <w:r w:rsidRPr="00182383">
              <w:rPr>
                <w:sz w:val="22"/>
                <w:szCs w:val="22"/>
              </w:rPr>
              <w:t>2026</w:t>
            </w:r>
            <w:r w:rsidR="00E61011" w:rsidRPr="00182383">
              <w:rPr>
                <w:sz w:val="22"/>
                <w:szCs w:val="22"/>
              </w:rPr>
              <w:t>.</w:t>
            </w:r>
          </w:p>
        </w:tc>
        <w:tc>
          <w:tcPr>
            <w:tcW w:w="1098" w:type="dxa"/>
            <w:shd w:val="clear" w:color="auto" w:fill="E36C0A"/>
            <w:vAlign w:val="center"/>
          </w:tcPr>
          <w:p w:rsidR="00E61011" w:rsidRPr="00182383" w:rsidRDefault="00B60787" w:rsidP="00DE3F9B">
            <w:pPr>
              <w:spacing w:before="60" w:after="60"/>
              <w:jc w:val="center"/>
              <w:rPr>
                <w:rStyle w:val="FootnoteReference"/>
                <w:sz w:val="22"/>
                <w:szCs w:val="22"/>
              </w:rPr>
            </w:pPr>
            <w:r w:rsidRPr="00182383">
              <w:rPr>
                <w:sz w:val="22"/>
                <w:szCs w:val="22"/>
              </w:rPr>
              <w:t>2028</w:t>
            </w:r>
            <w:r w:rsidR="00E61011" w:rsidRPr="00182383">
              <w:rPr>
                <w:sz w:val="22"/>
                <w:szCs w:val="22"/>
              </w:rPr>
              <w:t>.</w:t>
            </w:r>
          </w:p>
        </w:tc>
        <w:tc>
          <w:tcPr>
            <w:tcW w:w="2196" w:type="dxa"/>
            <w:vMerge/>
            <w:shd w:val="clear" w:color="auto" w:fill="FABF8F"/>
            <w:vAlign w:val="center"/>
          </w:tcPr>
          <w:p w:rsidR="00E61011" w:rsidRPr="00182383" w:rsidRDefault="00E61011" w:rsidP="00DE3F9B">
            <w:pPr>
              <w:spacing w:before="60" w:after="60"/>
              <w:jc w:val="center"/>
              <w:rPr>
                <w:rStyle w:val="FootnoteReference"/>
                <w:sz w:val="22"/>
                <w:szCs w:val="22"/>
              </w:rPr>
            </w:pPr>
          </w:p>
        </w:tc>
      </w:tr>
      <w:tr w:rsidR="00E61011" w:rsidRPr="00182383" w:rsidTr="00DE3F9B">
        <w:tc>
          <w:tcPr>
            <w:tcW w:w="4392" w:type="dxa"/>
            <w:gridSpan w:val="2"/>
          </w:tcPr>
          <w:p w:rsidR="00E61011" w:rsidRPr="00182383" w:rsidRDefault="00E61011" w:rsidP="00DE3F9B">
            <w:pPr>
              <w:spacing w:before="60" w:after="60"/>
              <w:rPr>
                <w:rStyle w:val="FootnoteReference"/>
                <w:sz w:val="22"/>
                <w:szCs w:val="22"/>
              </w:rPr>
            </w:pPr>
            <w:r w:rsidRPr="00182383">
              <w:rPr>
                <w:sz w:val="22"/>
                <w:szCs w:val="22"/>
              </w:rPr>
              <w:lastRenderedPageBreak/>
              <w:t>%</w:t>
            </w:r>
            <w:proofErr w:type="spellStart"/>
            <w:r w:rsidRPr="00182383">
              <w:rPr>
                <w:sz w:val="22"/>
                <w:szCs w:val="22"/>
              </w:rPr>
              <w:t>приступачних</w:t>
            </w:r>
            <w:proofErr w:type="spellEnd"/>
            <w:r w:rsidR="00012A60" w:rsidRPr="00182383">
              <w:rPr>
                <w:sz w:val="22"/>
                <w:szCs w:val="22"/>
              </w:rPr>
              <w:t xml:space="preserve"> </w:t>
            </w:r>
            <w:proofErr w:type="spellStart"/>
            <w:r w:rsidRPr="00182383">
              <w:rPr>
                <w:sz w:val="22"/>
                <w:szCs w:val="22"/>
              </w:rPr>
              <w:t>јавних</w:t>
            </w:r>
            <w:proofErr w:type="spellEnd"/>
            <w:r w:rsidR="00012A60" w:rsidRPr="00182383">
              <w:rPr>
                <w:sz w:val="22"/>
                <w:szCs w:val="22"/>
              </w:rPr>
              <w:t xml:space="preserve"> </w:t>
            </w:r>
            <w:proofErr w:type="spellStart"/>
            <w:r w:rsidRPr="00182383">
              <w:rPr>
                <w:sz w:val="22"/>
                <w:szCs w:val="22"/>
              </w:rPr>
              <w:t>објеката</w:t>
            </w:r>
            <w:proofErr w:type="spellEnd"/>
          </w:p>
        </w:tc>
        <w:tc>
          <w:tcPr>
            <w:tcW w:w="1098" w:type="dxa"/>
          </w:tcPr>
          <w:p w:rsidR="00E61011" w:rsidRPr="00182383" w:rsidRDefault="00E61011" w:rsidP="00DE3F9B">
            <w:pPr>
              <w:spacing w:before="60" w:after="60"/>
              <w:jc w:val="center"/>
              <w:rPr>
                <w:rStyle w:val="FootnoteReference"/>
                <w:sz w:val="22"/>
                <w:szCs w:val="22"/>
              </w:rPr>
            </w:pPr>
          </w:p>
        </w:tc>
        <w:tc>
          <w:tcPr>
            <w:tcW w:w="1098" w:type="dxa"/>
          </w:tcPr>
          <w:p w:rsidR="00E61011" w:rsidRPr="00182383" w:rsidRDefault="00E61011" w:rsidP="00DE3F9B">
            <w:pPr>
              <w:spacing w:before="60" w:after="60"/>
              <w:jc w:val="center"/>
              <w:rPr>
                <w:rStyle w:val="FootnoteReference"/>
                <w:sz w:val="22"/>
                <w:szCs w:val="22"/>
              </w:rPr>
            </w:pPr>
            <w:r w:rsidRPr="00182383">
              <w:rPr>
                <w:sz w:val="22"/>
                <w:szCs w:val="22"/>
              </w:rPr>
              <w:t>2022</w:t>
            </w:r>
            <w:r w:rsidR="00C514ED" w:rsidRPr="00182383">
              <w:rPr>
                <w:sz w:val="22"/>
                <w:szCs w:val="22"/>
              </w:rPr>
              <w:t>.</w:t>
            </w:r>
          </w:p>
        </w:tc>
        <w:tc>
          <w:tcPr>
            <w:tcW w:w="1098" w:type="dxa"/>
          </w:tcPr>
          <w:p w:rsidR="00E61011" w:rsidRPr="00182383" w:rsidRDefault="00BC1885" w:rsidP="00DE3F9B">
            <w:pPr>
              <w:spacing w:before="60" w:after="60"/>
              <w:jc w:val="center"/>
              <w:rPr>
                <w:rStyle w:val="FootnoteReference"/>
                <w:sz w:val="22"/>
                <w:szCs w:val="22"/>
              </w:rPr>
            </w:pPr>
            <w:r w:rsidRPr="00182383">
              <w:rPr>
                <w:sz w:val="22"/>
                <w:szCs w:val="22"/>
              </w:rPr>
              <w:t>/</w:t>
            </w:r>
          </w:p>
        </w:tc>
        <w:tc>
          <w:tcPr>
            <w:tcW w:w="1098" w:type="dxa"/>
            <w:gridSpan w:val="2"/>
          </w:tcPr>
          <w:p w:rsidR="00E61011" w:rsidRPr="00182383" w:rsidRDefault="00E61011" w:rsidP="00DE3F9B">
            <w:pPr>
              <w:spacing w:before="60" w:after="60"/>
              <w:jc w:val="center"/>
              <w:rPr>
                <w:rStyle w:val="FootnoteReference"/>
                <w:sz w:val="22"/>
                <w:szCs w:val="22"/>
              </w:rPr>
            </w:pPr>
          </w:p>
        </w:tc>
        <w:tc>
          <w:tcPr>
            <w:tcW w:w="1098" w:type="dxa"/>
          </w:tcPr>
          <w:p w:rsidR="00E61011" w:rsidRPr="00182383" w:rsidRDefault="00E61011" w:rsidP="00DE3F9B">
            <w:pPr>
              <w:spacing w:before="60" w:after="60"/>
              <w:jc w:val="center"/>
              <w:rPr>
                <w:rStyle w:val="FootnoteReference"/>
                <w:sz w:val="22"/>
                <w:szCs w:val="22"/>
              </w:rPr>
            </w:pPr>
          </w:p>
        </w:tc>
        <w:tc>
          <w:tcPr>
            <w:tcW w:w="1098" w:type="dxa"/>
          </w:tcPr>
          <w:p w:rsidR="00E61011" w:rsidRPr="00182383" w:rsidRDefault="00E61011" w:rsidP="00DE3F9B">
            <w:pPr>
              <w:spacing w:before="60" w:after="60"/>
              <w:jc w:val="center"/>
              <w:rPr>
                <w:rStyle w:val="FootnoteReference"/>
                <w:sz w:val="22"/>
                <w:szCs w:val="22"/>
              </w:rPr>
            </w:pPr>
            <w:r w:rsidRPr="00182383">
              <w:rPr>
                <w:sz w:val="22"/>
                <w:szCs w:val="22"/>
              </w:rPr>
              <w:t>90%</w:t>
            </w:r>
          </w:p>
        </w:tc>
        <w:tc>
          <w:tcPr>
            <w:tcW w:w="2196" w:type="dxa"/>
          </w:tcPr>
          <w:p w:rsidR="00E61011" w:rsidRPr="00182383" w:rsidRDefault="00E61011" w:rsidP="00DE3F9B">
            <w:pPr>
              <w:spacing w:before="60" w:after="60"/>
              <w:rPr>
                <w:rStyle w:val="FootnoteReference"/>
                <w:sz w:val="22"/>
                <w:szCs w:val="22"/>
              </w:rPr>
            </w:pPr>
          </w:p>
        </w:tc>
      </w:tr>
    </w:tbl>
    <w:p w:rsidR="00E61011" w:rsidRPr="00182383" w:rsidRDefault="00E61011" w:rsidP="00E61011">
      <w:pPr>
        <w:spacing w:before="240"/>
        <w:rPr>
          <w:sz w:val="22"/>
          <w:szCs w:val="22"/>
        </w:rPr>
      </w:pPr>
    </w:p>
    <w:p w:rsidR="00C514ED" w:rsidRPr="00182383" w:rsidRDefault="00C514ED" w:rsidP="00E61011">
      <w:pPr>
        <w:spacing w:before="24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3332"/>
        <w:gridCol w:w="1449"/>
        <w:gridCol w:w="1570"/>
        <w:gridCol w:w="1460"/>
        <w:gridCol w:w="1450"/>
        <w:gridCol w:w="1456"/>
        <w:gridCol w:w="1456"/>
      </w:tblGrid>
      <w:tr w:rsidR="00E61011" w:rsidRPr="00182383" w:rsidTr="00DE3F9B">
        <w:tc>
          <w:tcPr>
            <w:tcW w:w="1008" w:type="dxa"/>
            <w:shd w:val="clear" w:color="auto" w:fill="92CDDC"/>
            <w:vAlign w:val="center"/>
          </w:tcPr>
          <w:p w:rsidR="00E61011" w:rsidRPr="00182383" w:rsidRDefault="00E61011" w:rsidP="00DE3F9B">
            <w:pPr>
              <w:spacing w:before="60" w:after="60"/>
              <w:rPr>
                <w:sz w:val="22"/>
                <w:szCs w:val="22"/>
              </w:rPr>
            </w:pPr>
            <w:proofErr w:type="spellStart"/>
            <w:r w:rsidRPr="00182383">
              <w:rPr>
                <w:sz w:val="22"/>
                <w:szCs w:val="22"/>
              </w:rPr>
              <w:t>Ознака</w:t>
            </w:r>
            <w:proofErr w:type="spellEnd"/>
          </w:p>
        </w:tc>
        <w:tc>
          <w:tcPr>
            <w:tcW w:w="3384" w:type="dxa"/>
            <w:shd w:val="clear" w:color="auto" w:fill="92CDDC"/>
            <w:vAlign w:val="center"/>
          </w:tcPr>
          <w:p w:rsidR="00E61011" w:rsidRPr="00182383" w:rsidRDefault="00E61011" w:rsidP="00DE3F9B">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464"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Носилац</w:t>
            </w:r>
            <w:proofErr w:type="spellEnd"/>
          </w:p>
        </w:tc>
        <w:tc>
          <w:tcPr>
            <w:tcW w:w="1464"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Партнери</w:t>
            </w:r>
            <w:proofErr w:type="spellEnd"/>
          </w:p>
        </w:tc>
        <w:tc>
          <w:tcPr>
            <w:tcW w:w="1464"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464"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464"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464"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E61011" w:rsidRPr="00182383" w:rsidTr="00DE3F9B">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.2.1</w:t>
            </w:r>
          </w:p>
        </w:tc>
        <w:tc>
          <w:tcPr>
            <w:tcW w:w="3384" w:type="dxa"/>
          </w:tcPr>
          <w:p w:rsidR="00E61011" w:rsidRPr="00182383" w:rsidRDefault="00E61011" w:rsidP="00DE3F9B">
            <w:pPr>
              <w:spacing w:before="60" w:after="60"/>
              <w:rPr>
                <w:sz w:val="22"/>
                <w:szCs w:val="22"/>
              </w:rPr>
            </w:pPr>
            <w:proofErr w:type="spellStart"/>
            <w:r w:rsidRPr="00182383">
              <w:rPr>
                <w:sz w:val="22"/>
                <w:szCs w:val="22"/>
              </w:rPr>
              <w:t>Едукација</w:t>
            </w:r>
            <w:proofErr w:type="spellEnd"/>
            <w:r w:rsidRPr="00182383">
              <w:rPr>
                <w:sz w:val="22"/>
                <w:szCs w:val="22"/>
              </w:rPr>
              <w:t xml:space="preserve"> </w:t>
            </w:r>
            <w:proofErr w:type="spellStart"/>
            <w:r w:rsidRPr="00182383">
              <w:rPr>
                <w:sz w:val="22"/>
                <w:szCs w:val="22"/>
              </w:rPr>
              <w:t>здравствених</w:t>
            </w:r>
            <w:proofErr w:type="spellEnd"/>
            <w:r w:rsidRPr="00182383">
              <w:rPr>
                <w:sz w:val="22"/>
                <w:szCs w:val="22"/>
              </w:rPr>
              <w:t xml:space="preserve"> </w:t>
            </w:r>
            <w:proofErr w:type="spellStart"/>
            <w:r w:rsidRPr="00182383">
              <w:rPr>
                <w:sz w:val="22"/>
                <w:szCs w:val="22"/>
              </w:rPr>
              <w:t>радника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комуникацију</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осетљивим</w:t>
            </w:r>
            <w:proofErr w:type="spellEnd"/>
            <w:r w:rsidRPr="00182383">
              <w:rPr>
                <w:sz w:val="22"/>
                <w:szCs w:val="22"/>
              </w:rPr>
              <w:t xml:space="preserve"> </w:t>
            </w:r>
            <w:proofErr w:type="spellStart"/>
            <w:r w:rsidRPr="00182383">
              <w:rPr>
                <w:sz w:val="22"/>
                <w:szCs w:val="22"/>
              </w:rPr>
              <w:t>популационим</w:t>
            </w:r>
            <w:proofErr w:type="spellEnd"/>
            <w:r w:rsidRPr="00182383">
              <w:rPr>
                <w:sz w:val="22"/>
                <w:szCs w:val="22"/>
              </w:rPr>
              <w:t xml:space="preserve"> </w:t>
            </w:r>
            <w:proofErr w:type="spellStart"/>
            <w:r w:rsidRPr="00182383">
              <w:rPr>
                <w:sz w:val="22"/>
                <w:szCs w:val="22"/>
              </w:rPr>
              <w:t>групама</w:t>
            </w:r>
            <w:proofErr w:type="spellEnd"/>
            <w:r w:rsidRPr="00182383">
              <w:rPr>
                <w:sz w:val="22"/>
                <w:szCs w:val="22"/>
              </w:rPr>
              <w:t xml:space="preserve"> (ОПГ)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евалуацијом</w:t>
            </w:r>
            <w:proofErr w:type="spellEnd"/>
            <w:r w:rsidRPr="00182383">
              <w:rPr>
                <w:sz w:val="22"/>
                <w:szCs w:val="22"/>
              </w:rPr>
              <w:t xml:space="preserve"> </w:t>
            </w:r>
            <w:proofErr w:type="spellStart"/>
            <w:r w:rsidRPr="00182383">
              <w:rPr>
                <w:sz w:val="22"/>
                <w:szCs w:val="22"/>
              </w:rPr>
              <w:t>задовољства</w:t>
            </w:r>
            <w:proofErr w:type="spellEnd"/>
            <w:r w:rsidRPr="00182383">
              <w:rPr>
                <w:sz w:val="22"/>
                <w:szCs w:val="22"/>
              </w:rPr>
              <w:t xml:space="preserve"> </w:t>
            </w:r>
            <w:proofErr w:type="spellStart"/>
            <w:r w:rsidRPr="00182383">
              <w:rPr>
                <w:sz w:val="22"/>
                <w:szCs w:val="22"/>
              </w:rPr>
              <w:t>учесника</w:t>
            </w:r>
            <w:proofErr w:type="spellEnd"/>
            <w:r w:rsidRPr="00182383">
              <w:rPr>
                <w:sz w:val="22"/>
                <w:szCs w:val="22"/>
              </w:rPr>
              <w:t>)</w:t>
            </w:r>
          </w:p>
        </w:tc>
        <w:tc>
          <w:tcPr>
            <w:tcW w:w="1464" w:type="dxa"/>
          </w:tcPr>
          <w:p w:rsidR="00E61011" w:rsidRPr="00182383" w:rsidRDefault="00E61011" w:rsidP="00DE3F9B">
            <w:pPr>
              <w:spacing w:before="60" w:after="60"/>
              <w:rPr>
                <w:sz w:val="22"/>
                <w:szCs w:val="22"/>
              </w:rPr>
            </w:pPr>
            <w:r w:rsidRPr="00182383">
              <w:rPr>
                <w:sz w:val="22"/>
                <w:szCs w:val="22"/>
              </w:rPr>
              <w:t>ЈЛС</w:t>
            </w:r>
          </w:p>
        </w:tc>
        <w:tc>
          <w:tcPr>
            <w:tcW w:w="1464" w:type="dxa"/>
          </w:tcPr>
          <w:p w:rsidR="00E61011" w:rsidRPr="00182383" w:rsidRDefault="00E61011" w:rsidP="00DE3F9B">
            <w:pPr>
              <w:spacing w:before="60" w:after="60"/>
              <w:rPr>
                <w:sz w:val="22"/>
                <w:szCs w:val="22"/>
              </w:rPr>
            </w:pPr>
            <w:proofErr w:type="spellStart"/>
            <w:r w:rsidRPr="00182383">
              <w:rPr>
                <w:sz w:val="22"/>
                <w:szCs w:val="22"/>
              </w:rPr>
              <w:t>Цивилни</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ОПГ), и/</w:t>
            </w:r>
            <w:proofErr w:type="spellStart"/>
            <w:r w:rsidRPr="00182383">
              <w:rPr>
                <w:sz w:val="22"/>
                <w:szCs w:val="22"/>
              </w:rPr>
              <w:t>зјз</w:t>
            </w:r>
            <w:proofErr w:type="spellEnd"/>
            <w:r w:rsidRPr="00182383">
              <w:rPr>
                <w:sz w:val="22"/>
                <w:szCs w:val="22"/>
              </w:rPr>
              <w:t xml:space="preserve">, </w:t>
            </w:r>
            <w:proofErr w:type="spellStart"/>
            <w:r w:rsidRPr="00182383">
              <w:rPr>
                <w:sz w:val="22"/>
                <w:szCs w:val="22"/>
              </w:rPr>
              <w:t>међународни</w:t>
            </w:r>
            <w:proofErr w:type="spellEnd"/>
            <w:r w:rsidRPr="00182383">
              <w:rPr>
                <w:sz w:val="22"/>
                <w:szCs w:val="22"/>
              </w:rPr>
              <w:t xml:space="preserve"> </w:t>
            </w:r>
            <w:proofErr w:type="spellStart"/>
            <w:r w:rsidRPr="00182383">
              <w:rPr>
                <w:sz w:val="22"/>
                <w:szCs w:val="22"/>
              </w:rPr>
              <w:t>пројекти</w:t>
            </w:r>
            <w:proofErr w:type="spellEnd"/>
            <w:r w:rsidRPr="00182383">
              <w:rPr>
                <w:sz w:val="22"/>
                <w:szCs w:val="22"/>
              </w:rPr>
              <w:t xml:space="preserve">, </w:t>
            </w:r>
            <w:proofErr w:type="spellStart"/>
            <w:r w:rsidRPr="00182383">
              <w:rPr>
                <w:sz w:val="22"/>
                <w:szCs w:val="22"/>
              </w:rPr>
              <w:t>медији</w:t>
            </w:r>
            <w:proofErr w:type="spellEnd"/>
          </w:p>
        </w:tc>
        <w:tc>
          <w:tcPr>
            <w:tcW w:w="1464" w:type="dxa"/>
          </w:tcPr>
          <w:p w:rsidR="00E61011" w:rsidRPr="00182383" w:rsidRDefault="00012A60" w:rsidP="00DE3F9B">
            <w:pPr>
              <w:spacing w:before="60" w:after="60"/>
              <w:rPr>
                <w:sz w:val="22"/>
                <w:szCs w:val="22"/>
              </w:rPr>
            </w:pPr>
            <w:r w:rsidRPr="00182383">
              <w:rPr>
                <w:sz w:val="22"/>
                <w:szCs w:val="22"/>
              </w:rPr>
              <w:t>202</w:t>
            </w:r>
            <w:r w:rsidR="00BF5AE9" w:rsidRPr="00182383">
              <w:rPr>
                <w:sz w:val="22"/>
                <w:szCs w:val="22"/>
              </w:rPr>
              <w:t>6</w:t>
            </w:r>
            <w:r w:rsidR="00C514ED"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DE3F9B">
            <w:pPr>
              <w:spacing w:before="60" w:after="60"/>
              <w:jc w:val="right"/>
              <w:rPr>
                <w:sz w:val="22"/>
                <w:szCs w:val="22"/>
              </w:rPr>
            </w:pPr>
          </w:p>
        </w:tc>
      </w:tr>
      <w:tr w:rsidR="00E61011" w:rsidRPr="00182383" w:rsidTr="00DE3F9B">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.2.2</w:t>
            </w:r>
          </w:p>
        </w:tc>
        <w:tc>
          <w:tcPr>
            <w:tcW w:w="3384" w:type="dxa"/>
          </w:tcPr>
          <w:p w:rsidR="00E61011" w:rsidRPr="00182383" w:rsidRDefault="00E61011" w:rsidP="00DE3F9B">
            <w:pPr>
              <w:spacing w:before="60" w:after="60"/>
              <w:rPr>
                <w:sz w:val="22"/>
                <w:szCs w:val="22"/>
              </w:rPr>
            </w:pPr>
            <w:proofErr w:type="spellStart"/>
            <w:r w:rsidRPr="00182383">
              <w:rPr>
                <w:sz w:val="22"/>
                <w:szCs w:val="22"/>
              </w:rPr>
              <w:t>Оклањање</w:t>
            </w:r>
            <w:proofErr w:type="spellEnd"/>
            <w:r w:rsidRPr="00182383">
              <w:rPr>
                <w:sz w:val="22"/>
                <w:szCs w:val="22"/>
              </w:rPr>
              <w:t xml:space="preserve"> </w:t>
            </w:r>
            <w:proofErr w:type="spellStart"/>
            <w:r w:rsidRPr="00182383">
              <w:rPr>
                <w:sz w:val="22"/>
                <w:szCs w:val="22"/>
              </w:rPr>
              <w:t>физичких</w:t>
            </w:r>
            <w:proofErr w:type="spellEnd"/>
            <w:r w:rsidRPr="00182383">
              <w:rPr>
                <w:sz w:val="22"/>
                <w:szCs w:val="22"/>
              </w:rPr>
              <w:t xml:space="preserve"> </w:t>
            </w:r>
            <w:proofErr w:type="spellStart"/>
            <w:r w:rsidRPr="00182383">
              <w:rPr>
                <w:sz w:val="22"/>
                <w:szCs w:val="22"/>
              </w:rPr>
              <w:t>баријера</w:t>
            </w:r>
            <w:proofErr w:type="spellEnd"/>
            <w:r w:rsidRPr="00182383">
              <w:rPr>
                <w:sz w:val="22"/>
                <w:szCs w:val="22"/>
              </w:rPr>
              <w:t xml:space="preserve"> и </w:t>
            </w:r>
            <w:proofErr w:type="spellStart"/>
            <w:r w:rsidRPr="00182383">
              <w:rPr>
                <w:sz w:val="22"/>
                <w:szCs w:val="22"/>
              </w:rPr>
              <w:t>постављање</w:t>
            </w:r>
            <w:proofErr w:type="spellEnd"/>
            <w:r w:rsidRPr="00182383">
              <w:rPr>
                <w:sz w:val="22"/>
                <w:szCs w:val="22"/>
              </w:rPr>
              <w:t xml:space="preserve"> </w:t>
            </w:r>
            <w:proofErr w:type="spellStart"/>
            <w:r w:rsidRPr="00182383">
              <w:rPr>
                <w:sz w:val="22"/>
                <w:szCs w:val="22"/>
              </w:rPr>
              <w:t>рампи</w:t>
            </w:r>
            <w:proofErr w:type="spellEnd"/>
            <w:r w:rsidRPr="00182383">
              <w:rPr>
                <w:sz w:val="22"/>
                <w:szCs w:val="22"/>
              </w:rPr>
              <w:t xml:space="preserve">, </w:t>
            </w:r>
            <w:proofErr w:type="spellStart"/>
            <w:r w:rsidRPr="00182383">
              <w:rPr>
                <w:sz w:val="22"/>
                <w:szCs w:val="22"/>
              </w:rPr>
              <w:t>нарочито</w:t>
            </w:r>
            <w:proofErr w:type="spellEnd"/>
            <w:r w:rsidRPr="00182383">
              <w:rPr>
                <w:sz w:val="22"/>
                <w:szCs w:val="22"/>
              </w:rPr>
              <w:t xml:space="preserve"> у </w:t>
            </w:r>
            <w:proofErr w:type="spellStart"/>
            <w:r w:rsidRPr="00182383">
              <w:rPr>
                <w:sz w:val="22"/>
                <w:szCs w:val="22"/>
              </w:rPr>
              <w:t>здравственим</w:t>
            </w:r>
            <w:proofErr w:type="spellEnd"/>
            <w:r w:rsidRPr="00182383">
              <w:rPr>
                <w:sz w:val="22"/>
                <w:szCs w:val="22"/>
              </w:rPr>
              <w:t xml:space="preserve"> </w:t>
            </w:r>
            <w:proofErr w:type="spellStart"/>
            <w:r w:rsidRPr="00182383">
              <w:rPr>
                <w:sz w:val="22"/>
                <w:szCs w:val="22"/>
              </w:rPr>
              <w:t>установама</w:t>
            </w:r>
            <w:proofErr w:type="spellEnd"/>
            <w:r w:rsidRPr="00182383">
              <w:rPr>
                <w:sz w:val="22"/>
                <w:szCs w:val="22"/>
              </w:rPr>
              <w:t xml:space="preserve"> и </w:t>
            </w:r>
            <w:proofErr w:type="spellStart"/>
            <w:r w:rsidRPr="00182383">
              <w:rPr>
                <w:sz w:val="22"/>
                <w:szCs w:val="22"/>
              </w:rPr>
              <w:t>осталим</w:t>
            </w:r>
            <w:proofErr w:type="spellEnd"/>
            <w:r w:rsidRPr="00182383">
              <w:rPr>
                <w:sz w:val="22"/>
                <w:szCs w:val="22"/>
              </w:rPr>
              <w:t xml:space="preserve"> </w:t>
            </w:r>
            <w:proofErr w:type="spellStart"/>
            <w:r w:rsidRPr="00182383">
              <w:rPr>
                <w:sz w:val="22"/>
                <w:szCs w:val="22"/>
              </w:rPr>
              <w:t>јавним</w:t>
            </w:r>
            <w:proofErr w:type="spellEnd"/>
            <w:r w:rsidRPr="00182383">
              <w:rPr>
                <w:sz w:val="22"/>
                <w:szCs w:val="22"/>
              </w:rPr>
              <w:t xml:space="preserve"> </w:t>
            </w:r>
            <w:proofErr w:type="spellStart"/>
            <w:r w:rsidRPr="00182383">
              <w:rPr>
                <w:sz w:val="22"/>
                <w:szCs w:val="22"/>
              </w:rPr>
              <w:t>објектима</w:t>
            </w:r>
            <w:proofErr w:type="spellEnd"/>
            <w:r w:rsidRPr="00182383">
              <w:rPr>
                <w:sz w:val="22"/>
                <w:szCs w:val="22"/>
              </w:rPr>
              <w:t xml:space="preserve"> у </w:t>
            </w:r>
            <w:proofErr w:type="spellStart"/>
            <w:r w:rsidRPr="00182383">
              <w:rPr>
                <w:sz w:val="22"/>
                <w:szCs w:val="22"/>
              </w:rPr>
              <w:t>надлежности</w:t>
            </w:r>
            <w:proofErr w:type="spellEnd"/>
            <w:r w:rsidRPr="00182383">
              <w:rPr>
                <w:sz w:val="22"/>
                <w:szCs w:val="22"/>
              </w:rPr>
              <w:t xml:space="preserve"> ЈЛС </w:t>
            </w:r>
          </w:p>
        </w:tc>
        <w:tc>
          <w:tcPr>
            <w:tcW w:w="1464" w:type="dxa"/>
          </w:tcPr>
          <w:p w:rsidR="00E61011" w:rsidRPr="00182383" w:rsidRDefault="00E61011" w:rsidP="00DE3F9B">
            <w:pPr>
              <w:spacing w:before="60" w:after="60"/>
              <w:rPr>
                <w:sz w:val="22"/>
                <w:szCs w:val="22"/>
              </w:rPr>
            </w:pPr>
            <w:r w:rsidRPr="00182383">
              <w:rPr>
                <w:sz w:val="22"/>
                <w:szCs w:val="22"/>
              </w:rPr>
              <w:t>ЈЛС</w:t>
            </w:r>
          </w:p>
        </w:tc>
        <w:tc>
          <w:tcPr>
            <w:tcW w:w="1464" w:type="dxa"/>
          </w:tcPr>
          <w:p w:rsidR="00E61011" w:rsidRPr="00182383" w:rsidRDefault="00E61011" w:rsidP="00DE3F9B">
            <w:pPr>
              <w:spacing w:before="60" w:after="60"/>
              <w:rPr>
                <w:sz w:val="22"/>
                <w:szCs w:val="22"/>
              </w:rPr>
            </w:pPr>
            <w:proofErr w:type="spellStart"/>
            <w:r w:rsidRPr="00182383">
              <w:rPr>
                <w:sz w:val="22"/>
                <w:szCs w:val="22"/>
              </w:rPr>
              <w:t>Цивилни</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ОПГ), </w:t>
            </w:r>
            <w:proofErr w:type="spellStart"/>
            <w:r w:rsidRPr="00182383">
              <w:rPr>
                <w:sz w:val="22"/>
                <w:szCs w:val="22"/>
              </w:rPr>
              <w:t>предузетници</w:t>
            </w:r>
            <w:proofErr w:type="spellEnd"/>
            <w:r w:rsidRPr="00182383">
              <w:rPr>
                <w:sz w:val="22"/>
                <w:szCs w:val="22"/>
              </w:rPr>
              <w:t xml:space="preserve">, </w:t>
            </w:r>
            <w:proofErr w:type="spellStart"/>
            <w:r w:rsidRPr="00182383">
              <w:rPr>
                <w:sz w:val="22"/>
                <w:szCs w:val="22"/>
              </w:rPr>
              <w:t>привредна</w:t>
            </w:r>
            <w:proofErr w:type="spellEnd"/>
            <w:r w:rsidRPr="00182383">
              <w:rPr>
                <w:sz w:val="22"/>
                <w:szCs w:val="22"/>
              </w:rPr>
              <w:t xml:space="preserve"> </w:t>
            </w:r>
            <w:proofErr w:type="spellStart"/>
            <w:r w:rsidRPr="00182383">
              <w:rPr>
                <w:sz w:val="22"/>
                <w:szCs w:val="22"/>
              </w:rPr>
              <w:t>друштва</w:t>
            </w:r>
            <w:proofErr w:type="spellEnd"/>
            <w:r w:rsidRPr="00182383">
              <w:rPr>
                <w:sz w:val="22"/>
                <w:szCs w:val="22"/>
              </w:rPr>
              <w:t xml:space="preserve">, </w:t>
            </w:r>
            <w:proofErr w:type="spellStart"/>
            <w:r w:rsidRPr="00182383">
              <w:rPr>
                <w:sz w:val="22"/>
                <w:szCs w:val="22"/>
              </w:rPr>
              <w:t>међународни</w:t>
            </w:r>
            <w:proofErr w:type="spellEnd"/>
            <w:r w:rsidRPr="00182383">
              <w:rPr>
                <w:sz w:val="22"/>
                <w:szCs w:val="22"/>
              </w:rPr>
              <w:t xml:space="preserve"> </w:t>
            </w:r>
            <w:proofErr w:type="spellStart"/>
            <w:r w:rsidRPr="00182383">
              <w:rPr>
                <w:sz w:val="22"/>
                <w:szCs w:val="22"/>
              </w:rPr>
              <w:t>пројекти</w:t>
            </w:r>
            <w:proofErr w:type="spellEnd"/>
            <w:r w:rsidRPr="00182383">
              <w:rPr>
                <w:sz w:val="22"/>
                <w:szCs w:val="22"/>
              </w:rPr>
              <w:t xml:space="preserve">, </w:t>
            </w:r>
            <w:proofErr w:type="spellStart"/>
            <w:r w:rsidRPr="00182383">
              <w:rPr>
                <w:sz w:val="22"/>
                <w:szCs w:val="22"/>
              </w:rPr>
              <w:t>медији</w:t>
            </w:r>
            <w:proofErr w:type="spellEnd"/>
          </w:p>
        </w:tc>
        <w:tc>
          <w:tcPr>
            <w:tcW w:w="1464" w:type="dxa"/>
          </w:tcPr>
          <w:p w:rsidR="00E61011" w:rsidRPr="00182383" w:rsidRDefault="00012A60" w:rsidP="00DE3F9B">
            <w:pPr>
              <w:spacing w:before="60" w:after="60"/>
              <w:rPr>
                <w:sz w:val="22"/>
                <w:szCs w:val="22"/>
              </w:rPr>
            </w:pPr>
            <w:r w:rsidRPr="00182383">
              <w:rPr>
                <w:sz w:val="22"/>
                <w:szCs w:val="22"/>
              </w:rPr>
              <w:t>2028</w:t>
            </w:r>
            <w:r w:rsidR="00E61011"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DE3F9B">
            <w:pPr>
              <w:spacing w:before="60" w:after="60"/>
              <w:jc w:val="right"/>
              <w:rPr>
                <w:sz w:val="22"/>
                <w:szCs w:val="22"/>
              </w:rPr>
            </w:pPr>
          </w:p>
        </w:tc>
      </w:tr>
      <w:tr w:rsidR="00E61011" w:rsidRPr="00182383" w:rsidTr="00DE3F9B">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.2.3</w:t>
            </w:r>
          </w:p>
        </w:tc>
        <w:tc>
          <w:tcPr>
            <w:tcW w:w="3384" w:type="dxa"/>
          </w:tcPr>
          <w:p w:rsidR="00E61011" w:rsidRPr="00182383" w:rsidRDefault="00E61011" w:rsidP="00DE3F9B">
            <w:pPr>
              <w:spacing w:before="60" w:after="60"/>
              <w:rPr>
                <w:sz w:val="22"/>
                <w:szCs w:val="22"/>
              </w:rPr>
            </w:pPr>
            <w:proofErr w:type="spellStart"/>
            <w:r w:rsidRPr="00182383">
              <w:rPr>
                <w:sz w:val="22"/>
                <w:szCs w:val="22"/>
              </w:rPr>
              <w:t>Постављање</w:t>
            </w:r>
            <w:proofErr w:type="spellEnd"/>
            <w:r w:rsidRPr="00182383">
              <w:rPr>
                <w:sz w:val="22"/>
                <w:szCs w:val="22"/>
              </w:rPr>
              <w:t xml:space="preserve"> </w:t>
            </w:r>
            <w:proofErr w:type="spellStart"/>
            <w:r w:rsidRPr="00182383">
              <w:rPr>
                <w:sz w:val="22"/>
                <w:szCs w:val="22"/>
              </w:rPr>
              <w:t>звучних</w:t>
            </w:r>
            <w:proofErr w:type="spellEnd"/>
            <w:r w:rsidRPr="00182383">
              <w:rPr>
                <w:sz w:val="22"/>
                <w:szCs w:val="22"/>
              </w:rPr>
              <w:t xml:space="preserve"> </w:t>
            </w:r>
            <w:proofErr w:type="spellStart"/>
            <w:r w:rsidRPr="00182383">
              <w:rPr>
                <w:sz w:val="22"/>
                <w:szCs w:val="22"/>
              </w:rPr>
              <w:t>семафора</w:t>
            </w:r>
            <w:proofErr w:type="spellEnd"/>
          </w:p>
        </w:tc>
        <w:tc>
          <w:tcPr>
            <w:tcW w:w="1464" w:type="dxa"/>
          </w:tcPr>
          <w:p w:rsidR="00E61011" w:rsidRPr="00182383" w:rsidRDefault="00E61011" w:rsidP="00DE3F9B">
            <w:pPr>
              <w:spacing w:before="60" w:after="60"/>
              <w:rPr>
                <w:sz w:val="22"/>
                <w:szCs w:val="22"/>
              </w:rPr>
            </w:pPr>
            <w:r w:rsidRPr="00182383">
              <w:rPr>
                <w:sz w:val="22"/>
                <w:szCs w:val="22"/>
              </w:rPr>
              <w:t>ЈЛС</w:t>
            </w:r>
          </w:p>
        </w:tc>
        <w:tc>
          <w:tcPr>
            <w:tcW w:w="1464" w:type="dxa"/>
          </w:tcPr>
          <w:p w:rsidR="00E61011" w:rsidRPr="00182383" w:rsidRDefault="00E61011" w:rsidP="00DE3F9B">
            <w:pPr>
              <w:spacing w:before="60" w:after="60"/>
              <w:rPr>
                <w:sz w:val="22"/>
                <w:szCs w:val="22"/>
              </w:rPr>
            </w:pPr>
            <w:proofErr w:type="spellStart"/>
            <w:r w:rsidRPr="00182383">
              <w:rPr>
                <w:sz w:val="22"/>
                <w:szCs w:val="22"/>
              </w:rPr>
              <w:t>Цивилни</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ОПГ), </w:t>
            </w:r>
            <w:proofErr w:type="spellStart"/>
            <w:r w:rsidRPr="00182383">
              <w:rPr>
                <w:sz w:val="22"/>
                <w:szCs w:val="22"/>
              </w:rPr>
              <w:t>предузетници</w:t>
            </w:r>
            <w:proofErr w:type="spellEnd"/>
            <w:r w:rsidRPr="00182383">
              <w:rPr>
                <w:sz w:val="22"/>
                <w:szCs w:val="22"/>
              </w:rPr>
              <w:t xml:space="preserve">, </w:t>
            </w:r>
            <w:proofErr w:type="spellStart"/>
            <w:r w:rsidRPr="00182383">
              <w:rPr>
                <w:sz w:val="22"/>
                <w:szCs w:val="22"/>
              </w:rPr>
              <w:t>привредна</w:t>
            </w:r>
            <w:proofErr w:type="spellEnd"/>
            <w:r w:rsidRPr="00182383">
              <w:rPr>
                <w:sz w:val="22"/>
                <w:szCs w:val="22"/>
              </w:rPr>
              <w:t xml:space="preserve"> </w:t>
            </w:r>
            <w:proofErr w:type="spellStart"/>
            <w:r w:rsidRPr="00182383">
              <w:rPr>
                <w:sz w:val="22"/>
                <w:szCs w:val="22"/>
              </w:rPr>
              <w:t>друштва</w:t>
            </w:r>
            <w:proofErr w:type="spellEnd"/>
            <w:r w:rsidRPr="00182383">
              <w:rPr>
                <w:sz w:val="22"/>
                <w:szCs w:val="22"/>
              </w:rPr>
              <w:t xml:space="preserve">, </w:t>
            </w:r>
            <w:proofErr w:type="spellStart"/>
            <w:r w:rsidRPr="00182383">
              <w:rPr>
                <w:sz w:val="22"/>
                <w:szCs w:val="22"/>
              </w:rPr>
              <w:lastRenderedPageBreak/>
              <w:t>међународни</w:t>
            </w:r>
            <w:proofErr w:type="spellEnd"/>
            <w:r w:rsidRPr="00182383">
              <w:rPr>
                <w:sz w:val="22"/>
                <w:szCs w:val="22"/>
              </w:rPr>
              <w:t xml:space="preserve"> </w:t>
            </w:r>
            <w:proofErr w:type="spellStart"/>
            <w:r w:rsidRPr="00182383">
              <w:rPr>
                <w:sz w:val="22"/>
                <w:szCs w:val="22"/>
              </w:rPr>
              <w:t>пројекти</w:t>
            </w:r>
            <w:proofErr w:type="spellEnd"/>
            <w:r w:rsidRPr="00182383">
              <w:rPr>
                <w:sz w:val="22"/>
                <w:szCs w:val="22"/>
              </w:rPr>
              <w:t xml:space="preserve">, </w:t>
            </w:r>
            <w:proofErr w:type="spellStart"/>
            <w:r w:rsidRPr="00182383">
              <w:rPr>
                <w:sz w:val="22"/>
                <w:szCs w:val="22"/>
              </w:rPr>
              <w:t>медији</w:t>
            </w:r>
            <w:proofErr w:type="spellEnd"/>
          </w:p>
        </w:tc>
        <w:tc>
          <w:tcPr>
            <w:tcW w:w="1464" w:type="dxa"/>
          </w:tcPr>
          <w:p w:rsidR="00E61011" w:rsidRPr="00182383" w:rsidRDefault="00012A60" w:rsidP="00DE3F9B">
            <w:pPr>
              <w:spacing w:before="60" w:after="60"/>
              <w:rPr>
                <w:sz w:val="22"/>
                <w:szCs w:val="22"/>
              </w:rPr>
            </w:pPr>
            <w:r w:rsidRPr="00182383">
              <w:rPr>
                <w:sz w:val="22"/>
                <w:szCs w:val="22"/>
              </w:rPr>
              <w:lastRenderedPageBreak/>
              <w:t>2028</w:t>
            </w:r>
            <w:r w:rsidR="00E61011"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DE3F9B">
            <w:pPr>
              <w:spacing w:before="60" w:after="60"/>
              <w:jc w:val="right"/>
              <w:rPr>
                <w:sz w:val="22"/>
                <w:szCs w:val="22"/>
              </w:rPr>
            </w:pPr>
          </w:p>
        </w:tc>
      </w:tr>
      <w:tr w:rsidR="00E61011" w:rsidRPr="00182383" w:rsidTr="00DE3F9B">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.2.4</w:t>
            </w:r>
          </w:p>
        </w:tc>
        <w:tc>
          <w:tcPr>
            <w:tcW w:w="3384" w:type="dxa"/>
          </w:tcPr>
          <w:p w:rsidR="00E61011" w:rsidRPr="00182383" w:rsidRDefault="00E61011" w:rsidP="00DE3F9B">
            <w:pPr>
              <w:spacing w:before="60" w:after="60"/>
              <w:rPr>
                <w:sz w:val="22"/>
                <w:szCs w:val="22"/>
              </w:rPr>
            </w:pPr>
            <w:proofErr w:type="spellStart"/>
            <w:r w:rsidRPr="00182383">
              <w:rPr>
                <w:sz w:val="22"/>
                <w:szCs w:val="22"/>
              </w:rPr>
              <w:t>Набавка</w:t>
            </w:r>
            <w:proofErr w:type="spellEnd"/>
            <w:r w:rsidRPr="00182383">
              <w:rPr>
                <w:sz w:val="22"/>
                <w:szCs w:val="22"/>
              </w:rPr>
              <w:t xml:space="preserve"> </w:t>
            </w:r>
            <w:proofErr w:type="spellStart"/>
            <w:r w:rsidRPr="00182383">
              <w:rPr>
                <w:sz w:val="22"/>
                <w:szCs w:val="22"/>
              </w:rPr>
              <w:t>специјализованих</w:t>
            </w:r>
            <w:proofErr w:type="spellEnd"/>
            <w:r w:rsidRPr="00182383">
              <w:rPr>
                <w:sz w:val="22"/>
                <w:szCs w:val="22"/>
              </w:rPr>
              <w:t xml:space="preserve"> </w:t>
            </w:r>
            <w:proofErr w:type="spellStart"/>
            <w:r w:rsidRPr="00182383">
              <w:rPr>
                <w:sz w:val="22"/>
                <w:szCs w:val="22"/>
              </w:rPr>
              <w:t>возила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превоз</w:t>
            </w:r>
            <w:proofErr w:type="spellEnd"/>
            <w:r w:rsidRPr="00182383">
              <w:rPr>
                <w:sz w:val="22"/>
                <w:szCs w:val="22"/>
              </w:rPr>
              <w:t xml:space="preserve"> </w:t>
            </w:r>
            <w:proofErr w:type="spellStart"/>
            <w:r w:rsidRPr="00182383">
              <w:rPr>
                <w:sz w:val="22"/>
                <w:szCs w:val="22"/>
              </w:rPr>
              <w:t>особа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инвалидитетом</w:t>
            </w:r>
            <w:proofErr w:type="spellEnd"/>
          </w:p>
        </w:tc>
        <w:tc>
          <w:tcPr>
            <w:tcW w:w="1464" w:type="dxa"/>
          </w:tcPr>
          <w:p w:rsidR="00E61011" w:rsidRPr="00182383" w:rsidRDefault="00E61011" w:rsidP="00DE3F9B">
            <w:pPr>
              <w:spacing w:before="60" w:after="60"/>
              <w:rPr>
                <w:sz w:val="22"/>
                <w:szCs w:val="22"/>
              </w:rPr>
            </w:pPr>
            <w:r w:rsidRPr="00182383">
              <w:rPr>
                <w:sz w:val="22"/>
                <w:szCs w:val="22"/>
              </w:rPr>
              <w:t>ЈЛС</w:t>
            </w:r>
          </w:p>
        </w:tc>
        <w:tc>
          <w:tcPr>
            <w:tcW w:w="1464" w:type="dxa"/>
          </w:tcPr>
          <w:p w:rsidR="00E61011" w:rsidRPr="00182383" w:rsidRDefault="00E61011" w:rsidP="00DE3F9B">
            <w:pPr>
              <w:spacing w:before="60" w:after="60"/>
              <w:rPr>
                <w:sz w:val="22"/>
                <w:szCs w:val="22"/>
              </w:rPr>
            </w:pPr>
            <w:proofErr w:type="spellStart"/>
            <w:r w:rsidRPr="00182383">
              <w:rPr>
                <w:sz w:val="22"/>
                <w:szCs w:val="22"/>
              </w:rPr>
              <w:t>Цивилни</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ОПГ), </w:t>
            </w:r>
            <w:proofErr w:type="spellStart"/>
            <w:r w:rsidRPr="00182383">
              <w:rPr>
                <w:sz w:val="22"/>
                <w:szCs w:val="22"/>
              </w:rPr>
              <w:t>предузетници</w:t>
            </w:r>
            <w:proofErr w:type="spellEnd"/>
            <w:r w:rsidRPr="00182383">
              <w:rPr>
                <w:sz w:val="22"/>
                <w:szCs w:val="22"/>
              </w:rPr>
              <w:t xml:space="preserve">, </w:t>
            </w:r>
            <w:proofErr w:type="spellStart"/>
            <w:r w:rsidRPr="00182383">
              <w:rPr>
                <w:sz w:val="22"/>
                <w:szCs w:val="22"/>
              </w:rPr>
              <w:t>привредна</w:t>
            </w:r>
            <w:proofErr w:type="spellEnd"/>
            <w:r w:rsidRPr="00182383">
              <w:rPr>
                <w:sz w:val="22"/>
                <w:szCs w:val="22"/>
              </w:rPr>
              <w:t xml:space="preserve"> </w:t>
            </w:r>
            <w:proofErr w:type="spellStart"/>
            <w:r w:rsidRPr="00182383">
              <w:rPr>
                <w:sz w:val="22"/>
                <w:szCs w:val="22"/>
              </w:rPr>
              <w:t>друштва</w:t>
            </w:r>
            <w:proofErr w:type="spellEnd"/>
            <w:r w:rsidRPr="00182383">
              <w:rPr>
                <w:sz w:val="22"/>
                <w:szCs w:val="22"/>
              </w:rPr>
              <w:t xml:space="preserve">, </w:t>
            </w:r>
            <w:proofErr w:type="spellStart"/>
            <w:r w:rsidRPr="00182383">
              <w:rPr>
                <w:sz w:val="22"/>
                <w:szCs w:val="22"/>
              </w:rPr>
              <w:t>међународни</w:t>
            </w:r>
            <w:proofErr w:type="spellEnd"/>
            <w:r w:rsidRPr="00182383">
              <w:rPr>
                <w:sz w:val="22"/>
                <w:szCs w:val="22"/>
              </w:rPr>
              <w:t xml:space="preserve"> </w:t>
            </w:r>
            <w:proofErr w:type="spellStart"/>
            <w:r w:rsidRPr="00182383">
              <w:rPr>
                <w:sz w:val="22"/>
                <w:szCs w:val="22"/>
              </w:rPr>
              <w:t>пројекти</w:t>
            </w:r>
            <w:proofErr w:type="spellEnd"/>
            <w:r w:rsidRPr="00182383">
              <w:rPr>
                <w:sz w:val="22"/>
                <w:szCs w:val="22"/>
              </w:rPr>
              <w:t xml:space="preserve">, </w:t>
            </w:r>
            <w:proofErr w:type="spellStart"/>
            <w:r w:rsidRPr="00182383">
              <w:rPr>
                <w:sz w:val="22"/>
                <w:szCs w:val="22"/>
              </w:rPr>
              <w:t>медији</w:t>
            </w:r>
            <w:proofErr w:type="spellEnd"/>
          </w:p>
        </w:tc>
        <w:tc>
          <w:tcPr>
            <w:tcW w:w="1464" w:type="dxa"/>
          </w:tcPr>
          <w:p w:rsidR="00E61011" w:rsidRPr="00182383" w:rsidRDefault="00012A60" w:rsidP="00DE3F9B">
            <w:pPr>
              <w:spacing w:before="60" w:after="60"/>
              <w:rPr>
                <w:sz w:val="22"/>
                <w:szCs w:val="22"/>
              </w:rPr>
            </w:pPr>
            <w:r w:rsidRPr="00182383">
              <w:rPr>
                <w:sz w:val="22"/>
                <w:szCs w:val="22"/>
              </w:rPr>
              <w:t>2028</w:t>
            </w:r>
            <w:r w:rsidR="00E61011"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DE3F9B">
            <w:pPr>
              <w:spacing w:before="60" w:after="60"/>
              <w:jc w:val="right"/>
              <w:rPr>
                <w:sz w:val="22"/>
                <w:szCs w:val="22"/>
              </w:rPr>
            </w:pPr>
          </w:p>
        </w:tc>
      </w:tr>
      <w:tr w:rsidR="00E61011" w:rsidRPr="00182383" w:rsidTr="00DE3F9B">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.2.5</w:t>
            </w:r>
          </w:p>
        </w:tc>
        <w:tc>
          <w:tcPr>
            <w:tcW w:w="3384" w:type="dxa"/>
          </w:tcPr>
          <w:p w:rsidR="00E61011" w:rsidRPr="00182383" w:rsidRDefault="00E61011" w:rsidP="00DE3F9B">
            <w:pPr>
              <w:spacing w:before="60" w:after="60"/>
              <w:rPr>
                <w:sz w:val="22"/>
                <w:szCs w:val="22"/>
              </w:rPr>
            </w:pPr>
            <w:proofErr w:type="spellStart"/>
            <w:r w:rsidRPr="00182383">
              <w:rPr>
                <w:sz w:val="22"/>
                <w:szCs w:val="22"/>
              </w:rPr>
              <w:t>Набавка</w:t>
            </w:r>
            <w:proofErr w:type="spellEnd"/>
            <w:r w:rsidRPr="00182383">
              <w:rPr>
                <w:sz w:val="22"/>
                <w:szCs w:val="22"/>
              </w:rPr>
              <w:t xml:space="preserve"> </w:t>
            </w:r>
            <w:proofErr w:type="spellStart"/>
            <w:r w:rsidRPr="00182383">
              <w:rPr>
                <w:sz w:val="22"/>
                <w:szCs w:val="22"/>
              </w:rPr>
              <w:t>специјалне</w:t>
            </w:r>
            <w:proofErr w:type="spellEnd"/>
            <w:r w:rsidRPr="00182383">
              <w:rPr>
                <w:sz w:val="22"/>
                <w:szCs w:val="22"/>
              </w:rPr>
              <w:t xml:space="preserve"> </w:t>
            </w:r>
            <w:proofErr w:type="spellStart"/>
            <w:r w:rsidRPr="00182383">
              <w:rPr>
                <w:sz w:val="22"/>
                <w:szCs w:val="22"/>
              </w:rPr>
              <w:t>опреме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особе</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инвалидитетом</w:t>
            </w:r>
            <w:proofErr w:type="spellEnd"/>
          </w:p>
        </w:tc>
        <w:tc>
          <w:tcPr>
            <w:tcW w:w="1464" w:type="dxa"/>
          </w:tcPr>
          <w:p w:rsidR="00E61011" w:rsidRPr="00182383" w:rsidRDefault="00E61011" w:rsidP="00DE3F9B">
            <w:pPr>
              <w:spacing w:before="60" w:after="60"/>
              <w:rPr>
                <w:sz w:val="22"/>
                <w:szCs w:val="22"/>
              </w:rPr>
            </w:pPr>
            <w:r w:rsidRPr="00182383">
              <w:rPr>
                <w:sz w:val="22"/>
                <w:szCs w:val="22"/>
              </w:rPr>
              <w:t>ЈЛС</w:t>
            </w:r>
          </w:p>
        </w:tc>
        <w:tc>
          <w:tcPr>
            <w:tcW w:w="1464" w:type="dxa"/>
          </w:tcPr>
          <w:p w:rsidR="00E61011" w:rsidRPr="00182383" w:rsidRDefault="00E61011" w:rsidP="00DE3F9B">
            <w:pPr>
              <w:spacing w:before="60" w:after="60"/>
              <w:rPr>
                <w:sz w:val="22"/>
                <w:szCs w:val="22"/>
              </w:rPr>
            </w:pPr>
            <w:proofErr w:type="spellStart"/>
            <w:r w:rsidRPr="00182383">
              <w:rPr>
                <w:sz w:val="22"/>
                <w:szCs w:val="22"/>
              </w:rPr>
              <w:t>Цивилни</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ОПГ), </w:t>
            </w:r>
            <w:proofErr w:type="spellStart"/>
            <w:r w:rsidRPr="00182383">
              <w:rPr>
                <w:sz w:val="22"/>
                <w:szCs w:val="22"/>
              </w:rPr>
              <w:t>предузетници</w:t>
            </w:r>
            <w:proofErr w:type="spellEnd"/>
            <w:r w:rsidRPr="00182383">
              <w:rPr>
                <w:sz w:val="22"/>
                <w:szCs w:val="22"/>
              </w:rPr>
              <w:t xml:space="preserve">, </w:t>
            </w:r>
            <w:proofErr w:type="spellStart"/>
            <w:r w:rsidRPr="00182383">
              <w:rPr>
                <w:sz w:val="22"/>
                <w:szCs w:val="22"/>
              </w:rPr>
              <w:t>привредна</w:t>
            </w:r>
            <w:proofErr w:type="spellEnd"/>
            <w:r w:rsidRPr="00182383">
              <w:rPr>
                <w:sz w:val="22"/>
                <w:szCs w:val="22"/>
              </w:rPr>
              <w:t xml:space="preserve"> </w:t>
            </w:r>
            <w:proofErr w:type="spellStart"/>
            <w:r w:rsidRPr="00182383">
              <w:rPr>
                <w:sz w:val="22"/>
                <w:szCs w:val="22"/>
              </w:rPr>
              <w:t>друштва</w:t>
            </w:r>
            <w:proofErr w:type="spellEnd"/>
            <w:r w:rsidRPr="00182383">
              <w:rPr>
                <w:sz w:val="22"/>
                <w:szCs w:val="22"/>
              </w:rPr>
              <w:t xml:space="preserve">, </w:t>
            </w:r>
            <w:proofErr w:type="spellStart"/>
            <w:r w:rsidRPr="00182383">
              <w:rPr>
                <w:sz w:val="22"/>
                <w:szCs w:val="22"/>
              </w:rPr>
              <w:t>међународни</w:t>
            </w:r>
            <w:proofErr w:type="spellEnd"/>
            <w:r w:rsidRPr="00182383">
              <w:rPr>
                <w:sz w:val="22"/>
                <w:szCs w:val="22"/>
              </w:rPr>
              <w:t xml:space="preserve"> </w:t>
            </w:r>
            <w:proofErr w:type="spellStart"/>
            <w:r w:rsidRPr="00182383">
              <w:rPr>
                <w:sz w:val="22"/>
                <w:szCs w:val="22"/>
              </w:rPr>
              <w:t>пројекти</w:t>
            </w:r>
            <w:proofErr w:type="spellEnd"/>
            <w:r w:rsidRPr="00182383">
              <w:rPr>
                <w:sz w:val="22"/>
                <w:szCs w:val="22"/>
              </w:rPr>
              <w:t xml:space="preserve">, </w:t>
            </w:r>
            <w:proofErr w:type="spellStart"/>
            <w:r w:rsidRPr="00182383">
              <w:rPr>
                <w:sz w:val="22"/>
                <w:szCs w:val="22"/>
              </w:rPr>
              <w:t>медији</w:t>
            </w:r>
            <w:proofErr w:type="spellEnd"/>
          </w:p>
        </w:tc>
        <w:tc>
          <w:tcPr>
            <w:tcW w:w="1464" w:type="dxa"/>
          </w:tcPr>
          <w:p w:rsidR="00E61011" w:rsidRPr="00182383" w:rsidRDefault="00012A60" w:rsidP="00DE3F9B">
            <w:pPr>
              <w:spacing w:before="60" w:after="60"/>
              <w:rPr>
                <w:sz w:val="22"/>
                <w:szCs w:val="22"/>
              </w:rPr>
            </w:pPr>
            <w:r w:rsidRPr="00182383">
              <w:rPr>
                <w:sz w:val="22"/>
                <w:szCs w:val="22"/>
              </w:rPr>
              <w:t>2028</w:t>
            </w:r>
            <w:r w:rsidR="00E61011"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DE3F9B">
            <w:pPr>
              <w:spacing w:before="60" w:after="60"/>
              <w:jc w:val="right"/>
              <w:rPr>
                <w:sz w:val="22"/>
                <w:szCs w:val="22"/>
              </w:rPr>
            </w:pPr>
          </w:p>
        </w:tc>
      </w:tr>
      <w:tr w:rsidR="00E61011" w:rsidRPr="00182383" w:rsidTr="00DE3F9B">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.2.6</w:t>
            </w:r>
          </w:p>
        </w:tc>
        <w:tc>
          <w:tcPr>
            <w:tcW w:w="3384" w:type="dxa"/>
          </w:tcPr>
          <w:p w:rsidR="00E61011" w:rsidRPr="00182383" w:rsidRDefault="00E61011" w:rsidP="00DE3F9B">
            <w:pPr>
              <w:spacing w:before="60" w:after="60"/>
              <w:rPr>
                <w:sz w:val="22"/>
                <w:szCs w:val="22"/>
              </w:rPr>
            </w:pPr>
            <w:proofErr w:type="spellStart"/>
            <w:r w:rsidRPr="00182383">
              <w:rPr>
                <w:sz w:val="22"/>
                <w:szCs w:val="22"/>
              </w:rPr>
              <w:t>Набавка</w:t>
            </w:r>
            <w:proofErr w:type="spellEnd"/>
            <w:r w:rsidRPr="00182383">
              <w:rPr>
                <w:sz w:val="22"/>
                <w:szCs w:val="22"/>
              </w:rPr>
              <w:t xml:space="preserve"> </w:t>
            </w:r>
            <w:proofErr w:type="spellStart"/>
            <w:r w:rsidRPr="00182383">
              <w:rPr>
                <w:sz w:val="22"/>
                <w:szCs w:val="22"/>
              </w:rPr>
              <w:t>опреме</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ИТ а</w:t>
            </w:r>
          </w:p>
        </w:tc>
        <w:tc>
          <w:tcPr>
            <w:tcW w:w="1464" w:type="dxa"/>
          </w:tcPr>
          <w:p w:rsidR="00E61011" w:rsidRPr="00182383" w:rsidRDefault="00E61011" w:rsidP="00DE3F9B">
            <w:pPr>
              <w:spacing w:before="60" w:after="60"/>
              <w:rPr>
                <w:sz w:val="22"/>
                <w:szCs w:val="22"/>
              </w:rPr>
            </w:pPr>
            <w:r w:rsidRPr="00182383">
              <w:rPr>
                <w:sz w:val="22"/>
                <w:szCs w:val="22"/>
              </w:rPr>
              <w:t>ЈЛС</w:t>
            </w:r>
          </w:p>
        </w:tc>
        <w:tc>
          <w:tcPr>
            <w:tcW w:w="1464" w:type="dxa"/>
          </w:tcPr>
          <w:p w:rsidR="00E61011" w:rsidRPr="00182383" w:rsidRDefault="00E61011" w:rsidP="00DE3F9B">
            <w:pPr>
              <w:spacing w:before="60" w:after="60"/>
              <w:rPr>
                <w:sz w:val="22"/>
                <w:szCs w:val="22"/>
              </w:rPr>
            </w:pPr>
            <w:proofErr w:type="spellStart"/>
            <w:r w:rsidRPr="00182383">
              <w:rPr>
                <w:sz w:val="22"/>
                <w:szCs w:val="22"/>
              </w:rPr>
              <w:t>Цивилни</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удружења</w:t>
            </w:r>
            <w:proofErr w:type="spellEnd"/>
            <w:r w:rsidRPr="00182383">
              <w:rPr>
                <w:sz w:val="22"/>
                <w:szCs w:val="22"/>
              </w:rPr>
              <w:t xml:space="preserve"> ОПГ), </w:t>
            </w:r>
            <w:proofErr w:type="spellStart"/>
            <w:r w:rsidRPr="00182383">
              <w:rPr>
                <w:sz w:val="22"/>
                <w:szCs w:val="22"/>
              </w:rPr>
              <w:t>предузетници</w:t>
            </w:r>
            <w:proofErr w:type="spellEnd"/>
            <w:r w:rsidRPr="00182383">
              <w:rPr>
                <w:sz w:val="22"/>
                <w:szCs w:val="22"/>
              </w:rPr>
              <w:t xml:space="preserve">, </w:t>
            </w:r>
            <w:proofErr w:type="spellStart"/>
            <w:r w:rsidRPr="00182383">
              <w:rPr>
                <w:sz w:val="22"/>
                <w:szCs w:val="22"/>
              </w:rPr>
              <w:t>привредна</w:t>
            </w:r>
            <w:proofErr w:type="spellEnd"/>
            <w:r w:rsidRPr="00182383">
              <w:rPr>
                <w:sz w:val="22"/>
                <w:szCs w:val="22"/>
              </w:rPr>
              <w:t xml:space="preserve"> </w:t>
            </w:r>
            <w:proofErr w:type="spellStart"/>
            <w:r w:rsidRPr="00182383">
              <w:rPr>
                <w:sz w:val="22"/>
                <w:szCs w:val="22"/>
              </w:rPr>
              <w:t>друштва</w:t>
            </w:r>
            <w:proofErr w:type="spellEnd"/>
            <w:r w:rsidRPr="00182383">
              <w:rPr>
                <w:sz w:val="22"/>
                <w:szCs w:val="22"/>
              </w:rPr>
              <w:t xml:space="preserve">, </w:t>
            </w:r>
            <w:proofErr w:type="spellStart"/>
            <w:r w:rsidRPr="00182383">
              <w:rPr>
                <w:sz w:val="22"/>
                <w:szCs w:val="22"/>
              </w:rPr>
              <w:t>међународни</w:t>
            </w:r>
            <w:proofErr w:type="spellEnd"/>
            <w:r w:rsidRPr="00182383">
              <w:rPr>
                <w:sz w:val="22"/>
                <w:szCs w:val="22"/>
              </w:rPr>
              <w:t xml:space="preserve"> </w:t>
            </w:r>
            <w:proofErr w:type="spellStart"/>
            <w:r w:rsidRPr="00182383">
              <w:rPr>
                <w:sz w:val="22"/>
                <w:szCs w:val="22"/>
              </w:rPr>
              <w:t>пројекти</w:t>
            </w:r>
            <w:proofErr w:type="spellEnd"/>
            <w:r w:rsidRPr="00182383">
              <w:rPr>
                <w:sz w:val="22"/>
                <w:szCs w:val="22"/>
              </w:rPr>
              <w:t xml:space="preserve">, </w:t>
            </w:r>
            <w:proofErr w:type="spellStart"/>
            <w:r w:rsidRPr="00182383">
              <w:rPr>
                <w:sz w:val="22"/>
                <w:szCs w:val="22"/>
              </w:rPr>
              <w:t>медији</w:t>
            </w:r>
            <w:proofErr w:type="spellEnd"/>
          </w:p>
        </w:tc>
        <w:tc>
          <w:tcPr>
            <w:tcW w:w="1464" w:type="dxa"/>
          </w:tcPr>
          <w:p w:rsidR="00E61011" w:rsidRPr="00182383" w:rsidRDefault="00012A60" w:rsidP="00DE3F9B">
            <w:pPr>
              <w:spacing w:before="60" w:after="60"/>
              <w:rPr>
                <w:sz w:val="22"/>
                <w:szCs w:val="22"/>
              </w:rPr>
            </w:pPr>
            <w:r w:rsidRPr="00182383">
              <w:rPr>
                <w:sz w:val="22"/>
                <w:szCs w:val="22"/>
              </w:rPr>
              <w:t>2028</w:t>
            </w:r>
            <w:r w:rsidR="00E61011"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DE3F9B">
            <w:pPr>
              <w:spacing w:before="60" w:after="60"/>
              <w:jc w:val="right"/>
              <w:rPr>
                <w:sz w:val="22"/>
                <w:szCs w:val="22"/>
              </w:rPr>
            </w:pPr>
          </w:p>
        </w:tc>
      </w:tr>
      <w:tr w:rsidR="00E61011" w:rsidRPr="00182383" w:rsidTr="00DE3F9B">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.2.7</w:t>
            </w:r>
          </w:p>
        </w:tc>
        <w:tc>
          <w:tcPr>
            <w:tcW w:w="3384" w:type="dxa"/>
          </w:tcPr>
          <w:p w:rsidR="00E61011" w:rsidRPr="00182383" w:rsidRDefault="00E61011" w:rsidP="00DE3F9B">
            <w:pPr>
              <w:spacing w:before="60" w:after="60"/>
              <w:rPr>
                <w:sz w:val="22"/>
                <w:szCs w:val="22"/>
              </w:rPr>
            </w:pPr>
            <w:proofErr w:type="spellStart"/>
            <w:r w:rsidRPr="00182383">
              <w:rPr>
                <w:sz w:val="22"/>
                <w:szCs w:val="22"/>
              </w:rPr>
              <w:t>Испитивање</w:t>
            </w:r>
            <w:proofErr w:type="spellEnd"/>
            <w:r w:rsidRPr="00182383">
              <w:rPr>
                <w:sz w:val="22"/>
                <w:szCs w:val="22"/>
              </w:rPr>
              <w:t xml:space="preserve"> </w:t>
            </w:r>
            <w:proofErr w:type="spellStart"/>
            <w:r w:rsidRPr="00182383">
              <w:rPr>
                <w:sz w:val="22"/>
                <w:szCs w:val="22"/>
              </w:rPr>
              <w:t>задовољства</w:t>
            </w:r>
            <w:proofErr w:type="spellEnd"/>
            <w:r w:rsidRPr="00182383">
              <w:rPr>
                <w:sz w:val="22"/>
                <w:szCs w:val="22"/>
              </w:rPr>
              <w:t xml:space="preserve"> </w:t>
            </w:r>
            <w:proofErr w:type="spellStart"/>
            <w:r w:rsidRPr="00182383">
              <w:rPr>
                <w:sz w:val="22"/>
                <w:szCs w:val="22"/>
              </w:rPr>
              <w:lastRenderedPageBreak/>
              <w:t>корисника</w:t>
            </w:r>
            <w:proofErr w:type="spellEnd"/>
            <w:r w:rsidRPr="00182383">
              <w:rPr>
                <w:sz w:val="22"/>
                <w:szCs w:val="22"/>
              </w:rPr>
              <w:t xml:space="preserve"> </w:t>
            </w:r>
            <w:proofErr w:type="spellStart"/>
            <w:r w:rsidRPr="00182383">
              <w:rPr>
                <w:sz w:val="22"/>
                <w:szCs w:val="22"/>
              </w:rPr>
              <w:t>услуга</w:t>
            </w:r>
            <w:proofErr w:type="spellEnd"/>
          </w:p>
        </w:tc>
        <w:tc>
          <w:tcPr>
            <w:tcW w:w="1464" w:type="dxa"/>
          </w:tcPr>
          <w:p w:rsidR="00E61011" w:rsidRPr="00182383" w:rsidRDefault="00E61011" w:rsidP="00DE3F9B">
            <w:pPr>
              <w:spacing w:before="60" w:after="60"/>
              <w:rPr>
                <w:sz w:val="22"/>
                <w:szCs w:val="22"/>
              </w:rPr>
            </w:pPr>
            <w:r w:rsidRPr="00182383">
              <w:rPr>
                <w:sz w:val="22"/>
                <w:szCs w:val="22"/>
              </w:rPr>
              <w:lastRenderedPageBreak/>
              <w:t>ЈЛС</w:t>
            </w:r>
          </w:p>
        </w:tc>
        <w:tc>
          <w:tcPr>
            <w:tcW w:w="1464" w:type="dxa"/>
          </w:tcPr>
          <w:p w:rsidR="00E61011" w:rsidRPr="00182383" w:rsidRDefault="00E61011" w:rsidP="00DE3F9B">
            <w:pPr>
              <w:spacing w:before="60" w:after="60"/>
              <w:rPr>
                <w:sz w:val="22"/>
                <w:szCs w:val="22"/>
              </w:rPr>
            </w:pPr>
            <w:proofErr w:type="spellStart"/>
            <w:r w:rsidRPr="00182383">
              <w:rPr>
                <w:sz w:val="22"/>
                <w:szCs w:val="22"/>
              </w:rPr>
              <w:t>Корисници</w:t>
            </w:r>
            <w:proofErr w:type="spellEnd"/>
            <w:r w:rsidRPr="00182383">
              <w:rPr>
                <w:sz w:val="22"/>
                <w:szCs w:val="22"/>
              </w:rPr>
              <w:t xml:space="preserve"> </w:t>
            </w:r>
            <w:proofErr w:type="spellStart"/>
            <w:r w:rsidRPr="00182383">
              <w:rPr>
                <w:sz w:val="22"/>
                <w:szCs w:val="22"/>
              </w:rPr>
              <w:t>услуга</w:t>
            </w:r>
            <w:proofErr w:type="spellEnd"/>
            <w:r w:rsidRPr="00182383">
              <w:rPr>
                <w:sz w:val="22"/>
                <w:szCs w:val="22"/>
              </w:rPr>
              <w:t xml:space="preserve"> </w:t>
            </w:r>
            <w:r w:rsidRPr="00182383">
              <w:rPr>
                <w:sz w:val="22"/>
                <w:szCs w:val="22"/>
              </w:rPr>
              <w:lastRenderedPageBreak/>
              <w:t>(</w:t>
            </w:r>
            <w:proofErr w:type="spellStart"/>
            <w:r w:rsidRPr="00182383">
              <w:rPr>
                <w:sz w:val="22"/>
                <w:szCs w:val="22"/>
              </w:rPr>
              <w:t>удружења</w:t>
            </w:r>
            <w:proofErr w:type="spellEnd"/>
            <w:r w:rsidRPr="00182383">
              <w:rPr>
                <w:sz w:val="22"/>
                <w:szCs w:val="22"/>
              </w:rPr>
              <w:t xml:space="preserve"> ОПГ)</w:t>
            </w:r>
          </w:p>
        </w:tc>
        <w:tc>
          <w:tcPr>
            <w:tcW w:w="1464" w:type="dxa"/>
          </w:tcPr>
          <w:p w:rsidR="00E61011" w:rsidRPr="00182383" w:rsidRDefault="00012A60" w:rsidP="00DE3F9B">
            <w:pPr>
              <w:spacing w:before="60" w:after="60"/>
              <w:rPr>
                <w:sz w:val="22"/>
                <w:szCs w:val="22"/>
              </w:rPr>
            </w:pPr>
            <w:r w:rsidRPr="00182383">
              <w:rPr>
                <w:sz w:val="22"/>
                <w:szCs w:val="22"/>
              </w:rPr>
              <w:lastRenderedPageBreak/>
              <w:t>2028</w:t>
            </w:r>
            <w:r w:rsidR="00E61011" w:rsidRPr="00182383">
              <w:rPr>
                <w:sz w:val="22"/>
                <w:szCs w:val="22"/>
              </w:rPr>
              <w:t>.</w:t>
            </w:r>
          </w:p>
        </w:tc>
        <w:tc>
          <w:tcPr>
            <w:tcW w:w="1464" w:type="dxa"/>
          </w:tcPr>
          <w:p w:rsidR="00E61011" w:rsidRPr="00182383" w:rsidRDefault="00E61011" w:rsidP="00DE3F9B">
            <w:pPr>
              <w:spacing w:before="60" w:after="60"/>
              <w:jc w:val="right"/>
              <w:rPr>
                <w:sz w:val="22"/>
                <w:szCs w:val="22"/>
              </w:rPr>
            </w:pPr>
          </w:p>
        </w:tc>
        <w:tc>
          <w:tcPr>
            <w:tcW w:w="1464" w:type="dxa"/>
          </w:tcPr>
          <w:p w:rsidR="00E61011" w:rsidRPr="00182383" w:rsidRDefault="00E61011" w:rsidP="00DE3F9B">
            <w:pPr>
              <w:spacing w:before="60" w:after="60"/>
              <w:jc w:val="right"/>
              <w:rPr>
                <w:sz w:val="22"/>
                <w:szCs w:val="22"/>
              </w:rPr>
            </w:pPr>
          </w:p>
        </w:tc>
        <w:tc>
          <w:tcPr>
            <w:tcW w:w="1464" w:type="dxa"/>
          </w:tcPr>
          <w:p w:rsidR="00E61011" w:rsidRPr="00182383" w:rsidRDefault="00E61011" w:rsidP="00DE3F9B">
            <w:pPr>
              <w:spacing w:before="60" w:after="60"/>
              <w:jc w:val="right"/>
              <w:rPr>
                <w:sz w:val="22"/>
                <w:szCs w:val="22"/>
              </w:rPr>
            </w:pPr>
          </w:p>
        </w:tc>
      </w:tr>
    </w:tbl>
    <w:p w:rsidR="00E61011" w:rsidRPr="00182383" w:rsidRDefault="00E61011" w:rsidP="00E61011">
      <w:pPr>
        <w:spacing w:before="24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96"/>
        <w:gridCol w:w="1098"/>
        <w:gridCol w:w="1098"/>
        <w:gridCol w:w="1098"/>
        <w:gridCol w:w="219"/>
        <w:gridCol w:w="879"/>
        <w:gridCol w:w="1098"/>
        <w:gridCol w:w="1098"/>
        <w:gridCol w:w="2196"/>
      </w:tblGrid>
      <w:tr w:rsidR="00E61011" w:rsidRPr="00182383" w:rsidTr="00BC1885">
        <w:tc>
          <w:tcPr>
            <w:tcW w:w="2196" w:type="dxa"/>
            <w:shd w:val="clear" w:color="auto" w:fill="E36C0A" w:themeFill="accent6" w:themeFillShade="BF"/>
          </w:tcPr>
          <w:p w:rsidR="00E61011" w:rsidRPr="00182383" w:rsidRDefault="00BC1885" w:rsidP="00DE3F9B">
            <w:pPr>
              <w:spacing w:before="60" w:after="60"/>
              <w:rPr>
                <w:b/>
                <w:sz w:val="22"/>
                <w:szCs w:val="22"/>
              </w:rPr>
            </w:pPr>
            <w:r w:rsidRPr="00182383">
              <w:rPr>
                <w:b/>
                <w:sz w:val="22"/>
                <w:szCs w:val="22"/>
              </w:rPr>
              <w:t>МЕРА 4</w:t>
            </w:r>
            <w:r w:rsidR="00E61011" w:rsidRPr="00182383">
              <w:rPr>
                <w:b/>
                <w:sz w:val="22"/>
                <w:szCs w:val="22"/>
              </w:rPr>
              <w:t>.3:</w:t>
            </w:r>
          </w:p>
        </w:tc>
        <w:tc>
          <w:tcPr>
            <w:tcW w:w="4392" w:type="dxa"/>
            <w:gridSpan w:val="3"/>
            <w:shd w:val="clear" w:color="auto" w:fill="E36C0A" w:themeFill="accent6" w:themeFillShade="BF"/>
          </w:tcPr>
          <w:p w:rsidR="00E61011" w:rsidRPr="00182383" w:rsidRDefault="00E61011" w:rsidP="00DE3F9B">
            <w:pPr>
              <w:spacing w:before="60" w:after="60"/>
              <w:rPr>
                <w:sz w:val="22"/>
                <w:szCs w:val="22"/>
              </w:rPr>
            </w:pPr>
            <w:proofErr w:type="spellStart"/>
            <w:r w:rsidRPr="00182383">
              <w:rPr>
                <w:sz w:val="22"/>
                <w:szCs w:val="22"/>
              </w:rPr>
              <w:t>Спровођење</w:t>
            </w:r>
            <w:proofErr w:type="spellEnd"/>
            <w:r w:rsidRPr="00182383">
              <w:rPr>
                <w:sz w:val="22"/>
                <w:szCs w:val="22"/>
              </w:rPr>
              <w:t xml:space="preserve"> </w:t>
            </w:r>
            <w:proofErr w:type="spellStart"/>
            <w:r w:rsidRPr="00182383">
              <w:rPr>
                <w:sz w:val="22"/>
                <w:szCs w:val="22"/>
              </w:rPr>
              <w:t>заштите</w:t>
            </w:r>
            <w:proofErr w:type="spellEnd"/>
            <w:r w:rsidRPr="00182383">
              <w:rPr>
                <w:sz w:val="22"/>
                <w:szCs w:val="22"/>
              </w:rPr>
              <w:t xml:space="preserve"> </w:t>
            </w:r>
            <w:proofErr w:type="spellStart"/>
            <w:r w:rsidRPr="00182383">
              <w:rPr>
                <w:sz w:val="22"/>
                <w:szCs w:val="22"/>
              </w:rPr>
              <w:t>права</w:t>
            </w:r>
            <w:proofErr w:type="spellEnd"/>
            <w:r w:rsidRPr="00182383">
              <w:rPr>
                <w:sz w:val="22"/>
                <w:szCs w:val="22"/>
              </w:rPr>
              <w:t xml:space="preserve"> </w:t>
            </w:r>
            <w:proofErr w:type="spellStart"/>
            <w:r w:rsidRPr="00182383">
              <w:rPr>
                <w:sz w:val="22"/>
                <w:szCs w:val="22"/>
              </w:rPr>
              <w:t>пацијената</w:t>
            </w:r>
            <w:proofErr w:type="spellEnd"/>
          </w:p>
        </w:tc>
        <w:tc>
          <w:tcPr>
            <w:tcW w:w="1317" w:type="dxa"/>
            <w:gridSpan w:val="2"/>
            <w:shd w:val="clear" w:color="auto" w:fill="E36C0A" w:themeFill="accent6" w:themeFillShade="BF"/>
          </w:tcPr>
          <w:p w:rsidR="00E61011" w:rsidRPr="00182383" w:rsidRDefault="00E61011" w:rsidP="00DE3F9B">
            <w:pPr>
              <w:spacing w:before="60" w:after="60"/>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271" w:type="dxa"/>
            <w:gridSpan w:val="4"/>
            <w:shd w:val="clear" w:color="auto" w:fill="E36C0A" w:themeFill="accent6" w:themeFillShade="BF"/>
          </w:tcPr>
          <w:p w:rsidR="00E61011" w:rsidRPr="00182383" w:rsidRDefault="00E61011" w:rsidP="00DE3F9B">
            <w:pPr>
              <w:spacing w:before="60" w:after="60"/>
              <w:rPr>
                <w:sz w:val="22"/>
                <w:szCs w:val="22"/>
              </w:rPr>
            </w:pPr>
            <w:r w:rsidRPr="00182383">
              <w:rPr>
                <w:sz w:val="22"/>
                <w:szCs w:val="22"/>
              </w:rPr>
              <w:t>1</w:t>
            </w:r>
          </w:p>
        </w:tc>
      </w:tr>
      <w:tr w:rsidR="00E61011" w:rsidRPr="00182383" w:rsidTr="00DE3F9B">
        <w:tc>
          <w:tcPr>
            <w:tcW w:w="2196" w:type="dxa"/>
            <w:shd w:val="clear" w:color="auto" w:fill="FBD4B4"/>
          </w:tcPr>
          <w:p w:rsidR="00E61011" w:rsidRPr="00182383" w:rsidRDefault="00E61011" w:rsidP="00DE3F9B">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92" w:type="dxa"/>
            <w:gridSpan w:val="3"/>
            <w:shd w:val="clear" w:color="auto" w:fill="FBD4B4"/>
          </w:tcPr>
          <w:p w:rsidR="00E61011" w:rsidRPr="00182383" w:rsidRDefault="00E61011" w:rsidP="00DE3F9B">
            <w:pPr>
              <w:spacing w:before="60" w:after="60"/>
              <w:rPr>
                <w:sz w:val="22"/>
                <w:szCs w:val="22"/>
              </w:rPr>
            </w:pPr>
            <w:r w:rsidRPr="00182383">
              <w:rPr>
                <w:sz w:val="22"/>
                <w:szCs w:val="22"/>
              </w:rPr>
              <w:t>ЈЛС</w:t>
            </w:r>
          </w:p>
        </w:tc>
        <w:tc>
          <w:tcPr>
            <w:tcW w:w="1317" w:type="dxa"/>
            <w:gridSpan w:val="2"/>
            <w:shd w:val="clear" w:color="auto" w:fill="FBD4B4"/>
          </w:tcPr>
          <w:p w:rsidR="00E61011" w:rsidRPr="00182383" w:rsidRDefault="00E61011" w:rsidP="00DE3F9B">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5271" w:type="dxa"/>
            <w:gridSpan w:val="4"/>
            <w:shd w:val="clear" w:color="auto" w:fill="FBD4B4"/>
          </w:tcPr>
          <w:p w:rsidR="00E61011" w:rsidRPr="00182383" w:rsidRDefault="00E61011" w:rsidP="00DE3F9B">
            <w:pPr>
              <w:spacing w:before="60" w:after="60"/>
              <w:rPr>
                <w:sz w:val="22"/>
                <w:szCs w:val="22"/>
              </w:rPr>
            </w:pPr>
            <w:proofErr w:type="spellStart"/>
            <w:r w:rsidRPr="00182383">
              <w:rPr>
                <w:sz w:val="22"/>
                <w:szCs w:val="22"/>
              </w:rPr>
              <w:t>Министрства</w:t>
            </w:r>
            <w:proofErr w:type="spellEnd"/>
            <w:r w:rsidRPr="00182383">
              <w:rPr>
                <w:sz w:val="22"/>
                <w:szCs w:val="22"/>
              </w:rPr>
              <w:t xml:space="preserve">, </w:t>
            </w:r>
            <w:proofErr w:type="spellStart"/>
            <w:r w:rsidRPr="00182383">
              <w:rPr>
                <w:sz w:val="22"/>
                <w:szCs w:val="22"/>
              </w:rPr>
              <w:t>цивилни</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зјз</w:t>
            </w:r>
            <w:proofErr w:type="spellEnd"/>
            <w:r w:rsidRPr="00182383">
              <w:rPr>
                <w:sz w:val="22"/>
                <w:szCs w:val="22"/>
              </w:rPr>
              <w:t>, СКГО</w:t>
            </w:r>
          </w:p>
        </w:tc>
      </w:tr>
      <w:tr w:rsidR="00E61011" w:rsidRPr="00182383" w:rsidTr="00DE3F9B">
        <w:tc>
          <w:tcPr>
            <w:tcW w:w="2196" w:type="dxa"/>
            <w:shd w:val="clear" w:color="auto" w:fill="FBD4B4"/>
          </w:tcPr>
          <w:p w:rsidR="00E61011" w:rsidRPr="00182383" w:rsidRDefault="00E61011" w:rsidP="00DE3F9B">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96" w:type="dxa"/>
            <w:shd w:val="clear" w:color="auto" w:fill="FBD4B4"/>
          </w:tcPr>
          <w:p w:rsidR="00E61011" w:rsidRPr="00182383" w:rsidRDefault="005D32D6" w:rsidP="00DE3F9B">
            <w:pPr>
              <w:spacing w:before="60" w:after="60"/>
              <w:rPr>
                <w:sz w:val="22"/>
                <w:szCs w:val="22"/>
              </w:rPr>
            </w:pPr>
            <w:r w:rsidRPr="00182383">
              <w:rPr>
                <w:sz w:val="22"/>
                <w:szCs w:val="22"/>
              </w:rPr>
              <w:t>2024</w:t>
            </w:r>
            <w:r w:rsidR="00BC1885" w:rsidRPr="00182383">
              <w:rPr>
                <w:sz w:val="22"/>
                <w:szCs w:val="22"/>
              </w:rPr>
              <w:t>-2028</w:t>
            </w:r>
            <w:r w:rsidR="00C514ED" w:rsidRPr="00182383">
              <w:rPr>
                <w:sz w:val="22"/>
                <w:szCs w:val="22"/>
              </w:rPr>
              <w:t>.</w:t>
            </w:r>
          </w:p>
        </w:tc>
        <w:tc>
          <w:tcPr>
            <w:tcW w:w="3513" w:type="dxa"/>
            <w:gridSpan w:val="4"/>
            <w:shd w:val="clear" w:color="auto" w:fill="FBD4B4"/>
          </w:tcPr>
          <w:p w:rsidR="00E61011" w:rsidRPr="00182383" w:rsidRDefault="00E61011" w:rsidP="00DE3F9B">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271" w:type="dxa"/>
            <w:gridSpan w:val="4"/>
            <w:shd w:val="clear" w:color="auto" w:fill="FBD4B4"/>
          </w:tcPr>
          <w:p w:rsidR="00E61011" w:rsidRPr="00182383" w:rsidRDefault="00E61011" w:rsidP="00DE3F9B">
            <w:pPr>
              <w:spacing w:before="60" w:after="60"/>
              <w:rPr>
                <w:sz w:val="22"/>
                <w:szCs w:val="22"/>
              </w:rPr>
            </w:pPr>
            <w:proofErr w:type="spellStart"/>
            <w:r w:rsidRPr="00182383">
              <w:rPr>
                <w:sz w:val="22"/>
                <w:szCs w:val="22"/>
              </w:rPr>
              <w:t>Не</w:t>
            </w:r>
            <w:proofErr w:type="spellEnd"/>
          </w:p>
        </w:tc>
      </w:tr>
      <w:tr w:rsidR="00E61011" w:rsidRPr="00182383" w:rsidTr="00DE3F9B">
        <w:tc>
          <w:tcPr>
            <w:tcW w:w="2196" w:type="dxa"/>
            <w:shd w:val="clear" w:color="auto" w:fill="FBD4B4"/>
          </w:tcPr>
          <w:p w:rsidR="00E61011" w:rsidRPr="00182383" w:rsidRDefault="00E61011" w:rsidP="00DE3F9B">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96" w:type="dxa"/>
            <w:shd w:val="clear" w:color="auto" w:fill="FBD4B4"/>
          </w:tcPr>
          <w:p w:rsidR="00E61011" w:rsidRPr="00182383" w:rsidRDefault="007A1C7E" w:rsidP="00DE3F9B">
            <w:pPr>
              <w:spacing w:before="60" w:after="60"/>
              <w:jc w:val="right"/>
              <w:rPr>
                <w:rStyle w:val="FootnoteReference"/>
                <w:sz w:val="22"/>
                <w:szCs w:val="22"/>
              </w:rPr>
            </w:pPr>
            <w:r w:rsidRPr="00182383">
              <w:rPr>
                <w:sz w:val="22"/>
                <w:szCs w:val="22"/>
              </w:rPr>
              <w:t>50.000,00</w:t>
            </w:r>
          </w:p>
        </w:tc>
        <w:tc>
          <w:tcPr>
            <w:tcW w:w="2196" w:type="dxa"/>
            <w:gridSpan w:val="2"/>
            <w:shd w:val="clear" w:color="auto" w:fill="FBD4B4"/>
          </w:tcPr>
          <w:p w:rsidR="00E61011" w:rsidRPr="00182383" w:rsidRDefault="00E61011" w:rsidP="00DE3F9B">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96" w:type="dxa"/>
            <w:gridSpan w:val="3"/>
            <w:shd w:val="clear" w:color="auto" w:fill="FBD4B4"/>
          </w:tcPr>
          <w:p w:rsidR="00E61011" w:rsidRPr="00182383" w:rsidRDefault="007A1C7E" w:rsidP="00DE3F9B">
            <w:pPr>
              <w:spacing w:before="60" w:after="60"/>
              <w:jc w:val="right"/>
              <w:rPr>
                <w:rStyle w:val="FootnoteReference"/>
                <w:sz w:val="22"/>
                <w:szCs w:val="22"/>
              </w:rPr>
            </w:pPr>
            <w:r w:rsidRPr="00182383">
              <w:rPr>
                <w:sz w:val="22"/>
                <w:szCs w:val="22"/>
              </w:rPr>
              <w:t>50.000,00</w:t>
            </w:r>
          </w:p>
        </w:tc>
        <w:tc>
          <w:tcPr>
            <w:tcW w:w="2196" w:type="dxa"/>
            <w:gridSpan w:val="2"/>
            <w:shd w:val="clear" w:color="auto" w:fill="FBD4B4"/>
          </w:tcPr>
          <w:p w:rsidR="00E61011" w:rsidRPr="00182383" w:rsidRDefault="00E61011" w:rsidP="00DE3F9B">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финансирања</w:t>
            </w:r>
            <w:proofErr w:type="spellEnd"/>
            <w:r w:rsidRPr="00182383">
              <w:rPr>
                <w:sz w:val="22"/>
                <w:szCs w:val="22"/>
              </w:rPr>
              <w:t>:</w:t>
            </w:r>
          </w:p>
        </w:tc>
        <w:tc>
          <w:tcPr>
            <w:tcW w:w="2196" w:type="dxa"/>
            <w:shd w:val="clear" w:color="auto" w:fill="FBD4B4"/>
          </w:tcPr>
          <w:p w:rsidR="00E61011" w:rsidRPr="00182383" w:rsidRDefault="007A1C7E" w:rsidP="00DE3F9B">
            <w:pPr>
              <w:spacing w:before="60" w:after="60"/>
              <w:jc w:val="right"/>
              <w:rPr>
                <w:rStyle w:val="FootnoteReference"/>
                <w:sz w:val="22"/>
                <w:szCs w:val="22"/>
              </w:rPr>
            </w:pPr>
            <w:r w:rsidRPr="00182383">
              <w:rPr>
                <w:sz w:val="22"/>
                <w:szCs w:val="22"/>
              </w:rPr>
              <w:t>ЈЛС: 50.000,00</w:t>
            </w:r>
          </w:p>
        </w:tc>
      </w:tr>
      <w:tr w:rsidR="00E61011" w:rsidRPr="00182383" w:rsidTr="00DE3F9B">
        <w:tc>
          <w:tcPr>
            <w:tcW w:w="4392" w:type="dxa"/>
            <w:gridSpan w:val="2"/>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8" w:type="dxa"/>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98" w:type="dxa"/>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8" w:type="dxa"/>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94" w:type="dxa"/>
            <w:gridSpan w:val="4"/>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96" w:type="dxa"/>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E61011" w:rsidRPr="00182383" w:rsidTr="00DE3F9B">
        <w:tc>
          <w:tcPr>
            <w:tcW w:w="4392" w:type="dxa"/>
            <w:gridSpan w:val="2"/>
            <w:vMerge/>
            <w:shd w:val="clear" w:color="auto" w:fill="FABF8F"/>
            <w:vAlign w:val="center"/>
          </w:tcPr>
          <w:p w:rsidR="00E61011" w:rsidRPr="00182383" w:rsidRDefault="00E61011" w:rsidP="00DE3F9B">
            <w:pPr>
              <w:spacing w:before="60" w:after="60"/>
              <w:jc w:val="center"/>
              <w:rPr>
                <w:rStyle w:val="FootnoteReference"/>
                <w:sz w:val="22"/>
                <w:szCs w:val="22"/>
              </w:rPr>
            </w:pPr>
          </w:p>
        </w:tc>
        <w:tc>
          <w:tcPr>
            <w:tcW w:w="1098" w:type="dxa"/>
            <w:vMerge/>
            <w:shd w:val="clear" w:color="auto" w:fill="FABF8F"/>
            <w:vAlign w:val="center"/>
          </w:tcPr>
          <w:p w:rsidR="00E61011" w:rsidRPr="00182383" w:rsidRDefault="00E61011" w:rsidP="00DE3F9B">
            <w:pPr>
              <w:spacing w:before="60" w:after="60"/>
              <w:jc w:val="center"/>
              <w:rPr>
                <w:rStyle w:val="FootnoteReference"/>
                <w:sz w:val="22"/>
                <w:szCs w:val="22"/>
              </w:rPr>
            </w:pPr>
          </w:p>
        </w:tc>
        <w:tc>
          <w:tcPr>
            <w:tcW w:w="1098" w:type="dxa"/>
            <w:vMerge/>
            <w:shd w:val="clear" w:color="auto" w:fill="FABF8F"/>
            <w:vAlign w:val="center"/>
          </w:tcPr>
          <w:p w:rsidR="00E61011" w:rsidRPr="00182383" w:rsidRDefault="00E61011" w:rsidP="00DE3F9B">
            <w:pPr>
              <w:spacing w:before="60" w:after="60"/>
              <w:jc w:val="center"/>
              <w:rPr>
                <w:rStyle w:val="FootnoteReference"/>
                <w:sz w:val="22"/>
                <w:szCs w:val="22"/>
              </w:rPr>
            </w:pPr>
          </w:p>
        </w:tc>
        <w:tc>
          <w:tcPr>
            <w:tcW w:w="1098" w:type="dxa"/>
            <w:vMerge/>
            <w:shd w:val="clear" w:color="auto" w:fill="FABF8F"/>
            <w:vAlign w:val="center"/>
          </w:tcPr>
          <w:p w:rsidR="00E61011" w:rsidRPr="00182383" w:rsidRDefault="00E61011" w:rsidP="00DE3F9B">
            <w:pPr>
              <w:spacing w:before="60" w:after="60"/>
              <w:jc w:val="center"/>
              <w:rPr>
                <w:rStyle w:val="FootnoteReference"/>
                <w:sz w:val="22"/>
                <w:szCs w:val="22"/>
              </w:rPr>
            </w:pPr>
          </w:p>
        </w:tc>
        <w:tc>
          <w:tcPr>
            <w:tcW w:w="1098" w:type="dxa"/>
            <w:gridSpan w:val="2"/>
            <w:shd w:val="clear" w:color="auto" w:fill="E36C0A"/>
            <w:vAlign w:val="center"/>
          </w:tcPr>
          <w:p w:rsidR="00E61011" w:rsidRPr="00182383" w:rsidRDefault="00012A60" w:rsidP="00DE3F9B">
            <w:pPr>
              <w:spacing w:before="60" w:after="60"/>
              <w:jc w:val="center"/>
              <w:rPr>
                <w:rStyle w:val="FootnoteReference"/>
                <w:sz w:val="22"/>
                <w:szCs w:val="22"/>
              </w:rPr>
            </w:pPr>
            <w:r w:rsidRPr="00182383">
              <w:rPr>
                <w:sz w:val="22"/>
                <w:szCs w:val="22"/>
              </w:rPr>
              <w:t>2024</w:t>
            </w:r>
            <w:r w:rsidR="00E61011" w:rsidRPr="00182383">
              <w:rPr>
                <w:sz w:val="22"/>
                <w:szCs w:val="22"/>
              </w:rPr>
              <w:t>.</w:t>
            </w:r>
          </w:p>
        </w:tc>
        <w:tc>
          <w:tcPr>
            <w:tcW w:w="1098" w:type="dxa"/>
            <w:shd w:val="clear" w:color="auto" w:fill="E36C0A"/>
            <w:vAlign w:val="center"/>
          </w:tcPr>
          <w:p w:rsidR="00E61011" w:rsidRPr="00182383" w:rsidRDefault="00012A60" w:rsidP="00DE3F9B">
            <w:pPr>
              <w:spacing w:before="60" w:after="60"/>
              <w:jc w:val="center"/>
              <w:rPr>
                <w:rStyle w:val="FootnoteReference"/>
                <w:sz w:val="22"/>
                <w:szCs w:val="22"/>
              </w:rPr>
            </w:pPr>
            <w:r w:rsidRPr="00182383">
              <w:rPr>
                <w:sz w:val="22"/>
                <w:szCs w:val="22"/>
              </w:rPr>
              <w:t>2026</w:t>
            </w:r>
            <w:r w:rsidR="00E61011" w:rsidRPr="00182383">
              <w:rPr>
                <w:sz w:val="22"/>
                <w:szCs w:val="22"/>
              </w:rPr>
              <w:t>.</w:t>
            </w:r>
          </w:p>
        </w:tc>
        <w:tc>
          <w:tcPr>
            <w:tcW w:w="1098" w:type="dxa"/>
            <w:shd w:val="clear" w:color="auto" w:fill="E36C0A"/>
            <w:vAlign w:val="center"/>
          </w:tcPr>
          <w:p w:rsidR="00E61011" w:rsidRPr="00182383" w:rsidRDefault="00012A60" w:rsidP="00DE3F9B">
            <w:pPr>
              <w:spacing w:before="60" w:after="60"/>
              <w:jc w:val="center"/>
              <w:rPr>
                <w:rStyle w:val="FootnoteReference"/>
                <w:sz w:val="22"/>
                <w:szCs w:val="22"/>
              </w:rPr>
            </w:pPr>
            <w:r w:rsidRPr="00182383">
              <w:rPr>
                <w:sz w:val="22"/>
                <w:szCs w:val="22"/>
              </w:rPr>
              <w:t>2028</w:t>
            </w:r>
            <w:r w:rsidR="00E61011" w:rsidRPr="00182383">
              <w:rPr>
                <w:sz w:val="22"/>
                <w:szCs w:val="22"/>
              </w:rPr>
              <w:t>.</w:t>
            </w:r>
          </w:p>
        </w:tc>
        <w:tc>
          <w:tcPr>
            <w:tcW w:w="2196" w:type="dxa"/>
            <w:vMerge/>
            <w:shd w:val="clear" w:color="auto" w:fill="FABF8F"/>
            <w:vAlign w:val="center"/>
          </w:tcPr>
          <w:p w:rsidR="00E61011" w:rsidRPr="00182383" w:rsidRDefault="00E61011" w:rsidP="00DE3F9B">
            <w:pPr>
              <w:spacing w:before="60" w:after="60"/>
              <w:jc w:val="center"/>
              <w:rPr>
                <w:rStyle w:val="FootnoteReference"/>
                <w:sz w:val="22"/>
                <w:szCs w:val="22"/>
              </w:rPr>
            </w:pPr>
          </w:p>
        </w:tc>
      </w:tr>
      <w:tr w:rsidR="00E61011" w:rsidRPr="00182383" w:rsidTr="00DE3F9B">
        <w:tc>
          <w:tcPr>
            <w:tcW w:w="4392" w:type="dxa"/>
            <w:gridSpan w:val="2"/>
          </w:tcPr>
          <w:p w:rsidR="00E61011" w:rsidRPr="00182383" w:rsidRDefault="00E61011" w:rsidP="00DE3F9B">
            <w:pPr>
              <w:spacing w:before="60" w:after="60"/>
              <w:rPr>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медијских</w:t>
            </w:r>
            <w:proofErr w:type="spellEnd"/>
            <w:r w:rsidRPr="00182383">
              <w:rPr>
                <w:sz w:val="22"/>
                <w:szCs w:val="22"/>
              </w:rPr>
              <w:t xml:space="preserve"> </w:t>
            </w:r>
            <w:proofErr w:type="spellStart"/>
            <w:r w:rsidRPr="00182383">
              <w:rPr>
                <w:sz w:val="22"/>
                <w:szCs w:val="22"/>
              </w:rPr>
              <w:t>изјава</w:t>
            </w:r>
            <w:proofErr w:type="spellEnd"/>
            <w:r w:rsidRPr="00182383">
              <w:rPr>
                <w:sz w:val="22"/>
                <w:szCs w:val="22"/>
                <w:highlight w:val="yellow"/>
              </w:rPr>
              <w:t>/</w:t>
            </w:r>
            <w:proofErr w:type="spellStart"/>
            <w:r w:rsidRPr="00182383">
              <w:rPr>
                <w:sz w:val="22"/>
                <w:szCs w:val="22"/>
              </w:rPr>
              <w:t>кампања</w:t>
            </w:r>
            <w:proofErr w:type="spellEnd"/>
            <w:r w:rsidRPr="00182383">
              <w:rPr>
                <w:sz w:val="22"/>
                <w:szCs w:val="22"/>
              </w:rPr>
              <w:t xml:space="preserve"> </w:t>
            </w:r>
            <w:proofErr w:type="spellStart"/>
            <w:r w:rsidRPr="00182383">
              <w:rPr>
                <w:sz w:val="22"/>
                <w:szCs w:val="22"/>
              </w:rPr>
              <w:t>промоције</w:t>
            </w:r>
            <w:proofErr w:type="spellEnd"/>
            <w:r w:rsidRPr="00182383">
              <w:rPr>
                <w:sz w:val="22"/>
                <w:szCs w:val="22"/>
              </w:rPr>
              <w:t xml:space="preserve"> </w:t>
            </w:r>
            <w:proofErr w:type="spellStart"/>
            <w:r w:rsidRPr="00182383">
              <w:rPr>
                <w:sz w:val="22"/>
                <w:szCs w:val="22"/>
              </w:rPr>
              <w:t>права</w:t>
            </w:r>
            <w:proofErr w:type="spellEnd"/>
            <w:r w:rsidRPr="00182383">
              <w:rPr>
                <w:sz w:val="22"/>
                <w:szCs w:val="22"/>
              </w:rPr>
              <w:t xml:space="preserve"> </w:t>
            </w:r>
            <w:proofErr w:type="spellStart"/>
            <w:r w:rsidRPr="00182383">
              <w:rPr>
                <w:sz w:val="22"/>
                <w:szCs w:val="22"/>
              </w:rPr>
              <w:t>пацијената</w:t>
            </w:r>
            <w:proofErr w:type="spellEnd"/>
            <w:r w:rsidRPr="00182383">
              <w:rPr>
                <w:sz w:val="22"/>
                <w:szCs w:val="22"/>
              </w:rPr>
              <w:t xml:space="preserve">; </w:t>
            </w:r>
          </w:p>
          <w:p w:rsidR="00E61011" w:rsidRPr="00182383" w:rsidRDefault="00E61011" w:rsidP="00DE3F9B">
            <w:pPr>
              <w:spacing w:before="60" w:after="60"/>
              <w:rPr>
                <w:rStyle w:val="FootnoteReference"/>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едукација</w:t>
            </w:r>
            <w:proofErr w:type="spellEnd"/>
            <w:r w:rsidRPr="00182383">
              <w:rPr>
                <w:sz w:val="22"/>
                <w:szCs w:val="22"/>
              </w:rPr>
              <w:t xml:space="preserve"> </w:t>
            </w:r>
            <w:proofErr w:type="spellStart"/>
            <w:r w:rsidRPr="00182383">
              <w:rPr>
                <w:sz w:val="22"/>
                <w:szCs w:val="22"/>
              </w:rPr>
              <w:t>здравствених</w:t>
            </w:r>
            <w:proofErr w:type="spellEnd"/>
            <w:r w:rsidRPr="00182383">
              <w:rPr>
                <w:sz w:val="22"/>
                <w:szCs w:val="22"/>
              </w:rPr>
              <w:t xml:space="preserve"> </w:t>
            </w:r>
            <w:proofErr w:type="spellStart"/>
            <w:r w:rsidRPr="00182383">
              <w:rPr>
                <w:sz w:val="22"/>
                <w:szCs w:val="22"/>
              </w:rPr>
              <w:t>радника</w:t>
            </w:r>
            <w:proofErr w:type="spellEnd"/>
            <w:r w:rsidRPr="00182383">
              <w:rPr>
                <w:sz w:val="22"/>
                <w:szCs w:val="22"/>
              </w:rPr>
              <w:t xml:space="preserve"> и </w:t>
            </w:r>
            <w:proofErr w:type="spellStart"/>
            <w:r w:rsidRPr="00182383">
              <w:rPr>
                <w:sz w:val="22"/>
                <w:szCs w:val="22"/>
              </w:rPr>
              <w:t>становништва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тему</w:t>
            </w:r>
            <w:proofErr w:type="spellEnd"/>
            <w:r w:rsidRPr="00182383">
              <w:rPr>
                <w:sz w:val="22"/>
                <w:szCs w:val="22"/>
              </w:rPr>
              <w:t xml:space="preserve"> ЗПП </w:t>
            </w:r>
          </w:p>
        </w:tc>
        <w:tc>
          <w:tcPr>
            <w:tcW w:w="1098" w:type="dxa"/>
          </w:tcPr>
          <w:p w:rsidR="00E61011" w:rsidRPr="00182383" w:rsidRDefault="00E61011" w:rsidP="00DE3F9B">
            <w:pPr>
              <w:spacing w:before="60" w:after="60"/>
              <w:jc w:val="center"/>
              <w:rPr>
                <w:rStyle w:val="FootnoteReference"/>
                <w:sz w:val="22"/>
                <w:szCs w:val="22"/>
              </w:rPr>
            </w:pPr>
            <w:proofErr w:type="spellStart"/>
            <w:r w:rsidRPr="00182383">
              <w:rPr>
                <w:sz w:val="22"/>
                <w:szCs w:val="22"/>
              </w:rPr>
              <w:t>број</w:t>
            </w:r>
            <w:proofErr w:type="spellEnd"/>
          </w:p>
        </w:tc>
        <w:tc>
          <w:tcPr>
            <w:tcW w:w="1098" w:type="dxa"/>
          </w:tcPr>
          <w:p w:rsidR="00E61011" w:rsidRPr="00182383" w:rsidRDefault="00E61011" w:rsidP="00DE3F9B">
            <w:pPr>
              <w:spacing w:before="60" w:after="60"/>
              <w:jc w:val="center"/>
              <w:rPr>
                <w:rStyle w:val="FootnoteReference"/>
                <w:sz w:val="22"/>
                <w:szCs w:val="22"/>
              </w:rPr>
            </w:pPr>
            <w:r w:rsidRPr="00182383">
              <w:rPr>
                <w:sz w:val="22"/>
                <w:szCs w:val="22"/>
              </w:rPr>
              <w:t>2022</w:t>
            </w:r>
            <w:r w:rsidR="00C514ED" w:rsidRPr="00182383">
              <w:rPr>
                <w:sz w:val="22"/>
                <w:szCs w:val="22"/>
              </w:rPr>
              <w:t>.</w:t>
            </w:r>
          </w:p>
        </w:tc>
        <w:tc>
          <w:tcPr>
            <w:tcW w:w="1098" w:type="dxa"/>
          </w:tcPr>
          <w:p w:rsidR="00E61011" w:rsidRPr="00182383" w:rsidRDefault="00E61011" w:rsidP="00DE3F9B">
            <w:pPr>
              <w:spacing w:before="60" w:after="60"/>
              <w:jc w:val="center"/>
              <w:rPr>
                <w:sz w:val="22"/>
                <w:szCs w:val="22"/>
              </w:rPr>
            </w:pPr>
            <w:r w:rsidRPr="00182383">
              <w:rPr>
                <w:sz w:val="22"/>
                <w:szCs w:val="22"/>
              </w:rPr>
              <w:t>/</w:t>
            </w:r>
          </w:p>
          <w:p w:rsidR="00E61011" w:rsidRPr="00182383" w:rsidRDefault="00E61011" w:rsidP="00DE3F9B">
            <w:pPr>
              <w:spacing w:before="60" w:after="60"/>
              <w:jc w:val="center"/>
              <w:rPr>
                <w:sz w:val="22"/>
                <w:szCs w:val="22"/>
              </w:rPr>
            </w:pPr>
          </w:p>
          <w:p w:rsidR="00E61011" w:rsidRPr="00182383" w:rsidRDefault="00E61011" w:rsidP="00DE3F9B">
            <w:pPr>
              <w:spacing w:before="60" w:after="60"/>
              <w:jc w:val="center"/>
              <w:rPr>
                <w:sz w:val="22"/>
                <w:szCs w:val="22"/>
              </w:rPr>
            </w:pPr>
          </w:p>
          <w:p w:rsidR="00E61011" w:rsidRPr="00182383" w:rsidRDefault="00E61011" w:rsidP="00DE3F9B">
            <w:pPr>
              <w:spacing w:before="60" w:after="60"/>
              <w:jc w:val="center"/>
              <w:rPr>
                <w:rStyle w:val="FootnoteReference"/>
                <w:sz w:val="22"/>
                <w:szCs w:val="22"/>
              </w:rPr>
            </w:pPr>
            <w:r w:rsidRPr="00182383">
              <w:rPr>
                <w:sz w:val="22"/>
                <w:szCs w:val="22"/>
              </w:rPr>
              <w:t>/</w:t>
            </w:r>
          </w:p>
        </w:tc>
        <w:tc>
          <w:tcPr>
            <w:tcW w:w="1098" w:type="dxa"/>
            <w:gridSpan w:val="2"/>
          </w:tcPr>
          <w:p w:rsidR="00E61011" w:rsidRPr="00182383" w:rsidRDefault="00E61011" w:rsidP="00DE3F9B">
            <w:pPr>
              <w:spacing w:before="60" w:after="60"/>
              <w:jc w:val="center"/>
              <w:rPr>
                <w:sz w:val="22"/>
                <w:szCs w:val="22"/>
              </w:rPr>
            </w:pPr>
            <w:r w:rsidRPr="00182383">
              <w:rPr>
                <w:sz w:val="22"/>
                <w:szCs w:val="22"/>
              </w:rPr>
              <w:t>1</w:t>
            </w:r>
          </w:p>
          <w:p w:rsidR="00E61011" w:rsidRPr="00182383" w:rsidRDefault="00E61011" w:rsidP="00DE3F9B">
            <w:pPr>
              <w:spacing w:before="60" w:after="60"/>
              <w:jc w:val="center"/>
              <w:rPr>
                <w:sz w:val="22"/>
                <w:szCs w:val="22"/>
              </w:rPr>
            </w:pPr>
          </w:p>
          <w:p w:rsidR="00E61011" w:rsidRPr="00182383" w:rsidRDefault="00E61011" w:rsidP="00DE3F9B">
            <w:pPr>
              <w:spacing w:before="60" w:after="60"/>
              <w:jc w:val="center"/>
              <w:rPr>
                <w:sz w:val="22"/>
                <w:szCs w:val="22"/>
              </w:rPr>
            </w:pPr>
          </w:p>
          <w:p w:rsidR="00E61011" w:rsidRPr="00182383" w:rsidRDefault="00E61011" w:rsidP="00DE3F9B">
            <w:pPr>
              <w:spacing w:before="60" w:after="60"/>
              <w:jc w:val="center"/>
              <w:rPr>
                <w:rStyle w:val="FootnoteReference"/>
                <w:sz w:val="22"/>
                <w:szCs w:val="22"/>
              </w:rPr>
            </w:pPr>
            <w:r w:rsidRPr="00182383">
              <w:rPr>
                <w:sz w:val="22"/>
                <w:szCs w:val="22"/>
              </w:rPr>
              <w:t>1</w:t>
            </w:r>
          </w:p>
        </w:tc>
        <w:tc>
          <w:tcPr>
            <w:tcW w:w="1098" w:type="dxa"/>
          </w:tcPr>
          <w:p w:rsidR="00E61011" w:rsidRPr="00182383" w:rsidRDefault="00E61011" w:rsidP="00DE3F9B">
            <w:pPr>
              <w:spacing w:before="60" w:after="60"/>
              <w:jc w:val="center"/>
              <w:rPr>
                <w:sz w:val="22"/>
                <w:szCs w:val="22"/>
              </w:rPr>
            </w:pPr>
            <w:r w:rsidRPr="00182383">
              <w:rPr>
                <w:sz w:val="22"/>
                <w:szCs w:val="22"/>
              </w:rPr>
              <w:t>2</w:t>
            </w:r>
          </w:p>
          <w:p w:rsidR="00E61011" w:rsidRPr="00182383" w:rsidRDefault="00E61011" w:rsidP="00DE3F9B">
            <w:pPr>
              <w:spacing w:before="60" w:after="60"/>
              <w:jc w:val="center"/>
              <w:rPr>
                <w:sz w:val="22"/>
                <w:szCs w:val="22"/>
              </w:rPr>
            </w:pPr>
          </w:p>
          <w:p w:rsidR="00E61011" w:rsidRPr="00182383" w:rsidRDefault="00E61011" w:rsidP="00DE3F9B">
            <w:pPr>
              <w:spacing w:before="60" w:after="60"/>
              <w:jc w:val="center"/>
              <w:rPr>
                <w:sz w:val="22"/>
                <w:szCs w:val="22"/>
              </w:rPr>
            </w:pPr>
          </w:p>
          <w:p w:rsidR="00E61011" w:rsidRPr="00182383" w:rsidRDefault="00E61011" w:rsidP="00DE3F9B">
            <w:pPr>
              <w:spacing w:before="60" w:after="60"/>
              <w:jc w:val="center"/>
              <w:rPr>
                <w:rStyle w:val="FootnoteReference"/>
                <w:sz w:val="22"/>
                <w:szCs w:val="22"/>
              </w:rPr>
            </w:pPr>
            <w:r w:rsidRPr="00182383">
              <w:rPr>
                <w:sz w:val="22"/>
                <w:szCs w:val="22"/>
              </w:rPr>
              <w:t>2</w:t>
            </w:r>
          </w:p>
        </w:tc>
        <w:tc>
          <w:tcPr>
            <w:tcW w:w="1098" w:type="dxa"/>
          </w:tcPr>
          <w:p w:rsidR="00E61011" w:rsidRPr="00182383" w:rsidRDefault="00E61011" w:rsidP="00DE3F9B">
            <w:pPr>
              <w:spacing w:before="60" w:after="60"/>
              <w:jc w:val="center"/>
              <w:rPr>
                <w:sz w:val="22"/>
                <w:szCs w:val="22"/>
              </w:rPr>
            </w:pPr>
            <w:r w:rsidRPr="00182383">
              <w:rPr>
                <w:sz w:val="22"/>
                <w:szCs w:val="22"/>
              </w:rPr>
              <w:t>4</w:t>
            </w:r>
          </w:p>
          <w:p w:rsidR="00E61011" w:rsidRPr="00182383" w:rsidRDefault="00E61011" w:rsidP="00DE3F9B">
            <w:pPr>
              <w:spacing w:before="60" w:after="60"/>
              <w:jc w:val="center"/>
              <w:rPr>
                <w:sz w:val="22"/>
                <w:szCs w:val="22"/>
              </w:rPr>
            </w:pPr>
          </w:p>
          <w:p w:rsidR="00E61011" w:rsidRPr="00182383" w:rsidRDefault="00E61011" w:rsidP="00DE3F9B">
            <w:pPr>
              <w:spacing w:before="60" w:after="60"/>
              <w:jc w:val="center"/>
              <w:rPr>
                <w:sz w:val="22"/>
                <w:szCs w:val="22"/>
              </w:rPr>
            </w:pPr>
          </w:p>
          <w:p w:rsidR="00E61011" w:rsidRPr="00182383" w:rsidRDefault="00E61011" w:rsidP="00DE3F9B">
            <w:pPr>
              <w:spacing w:before="60" w:after="60"/>
              <w:jc w:val="center"/>
              <w:rPr>
                <w:rStyle w:val="FootnoteReference"/>
                <w:sz w:val="22"/>
                <w:szCs w:val="22"/>
              </w:rPr>
            </w:pPr>
            <w:r w:rsidRPr="00182383">
              <w:rPr>
                <w:sz w:val="22"/>
                <w:szCs w:val="22"/>
              </w:rPr>
              <w:t>2</w:t>
            </w:r>
          </w:p>
        </w:tc>
        <w:tc>
          <w:tcPr>
            <w:tcW w:w="2196" w:type="dxa"/>
          </w:tcPr>
          <w:p w:rsidR="00E61011" w:rsidRPr="00182383" w:rsidRDefault="00E61011" w:rsidP="00DE3F9B">
            <w:pPr>
              <w:spacing w:before="60" w:after="60"/>
              <w:rPr>
                <w:rStyle w:val="FootnoteReference"/>
                <w:sz w:val="22"/>
                <w:szCs w:val="22"/>
              </w:rPr>
            </w:pPr>
          </w:p>
        </w:tc>
      </w:tr>
    </w:tbl>
    <w:p w:rsidR="00E61011" w:rsidRPr="00182383" w:rsidRDefault="00E61011" w:rsidP="00E61011">
      <w:pPr>
        <w:spacing w:before="240"/>
        <w:rPr>
          <w:sz w:val="22"/>
          <w:szCs w:val="22"/>
        </w:rPr>
      </w:pPr>
    </w:p>
    <w:p w:rsidR="00C52220" w:rsidRPr="00182383" w:rsidRDefault="00C52220" w:rsidP="00E61011">
      <w:pPr>
        <w:spacing w:before="240"/>
        <w:rPr>
          <w:sz w:val="22"/>
          <w:szCs w:val="22"/>
        </w:rPr>
      </w:pPr>
    </w:p>
    <w:p w:rsidR="00C52220" w:rsidRPr="00182383" w:rsidRDefault="00C52220" w:rsidP="00E61011">
      <w:pPr>
        <w:spacing w:before="240"/>
        <w:rPr>
          <w:sz w:val="22"/>
          <w:szCs w:val="22"/>
        </w:rPr>
      </w:pPr>
    </w:p>
    <w:p w:rsidR="00C52220" w:rsidRPr="00182383" w:rsidRDefault="00C52220" w:rsidP="00E61011">
      <w:pPr>
        <w:spacing w:before="24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384"/>
        <w:gridCol w:w="1464"/>
        <w:gridCol w:w="1464"/>
        <w:gridCol w:w="1464"/>
        <w:gridCol w:w="1464"/>
        <w:gridCol w:w="1464"/>
        <w:gridCol w:w="1464"/>
      </w:tblGrid>
      <w:tr w:rsidR="00E61011" w:rsidRPr="00182383" w:rsidTr="00DE3F9B">
        <w:tc>
          <w:tcPr>
            <w:tcW w:w="1008" w:type="dxa"/>
            <w:shd w:val="clear" w:color="auto" w:fill="92CDDC"/>
            <w:vAlign w:val="center"/>
          </w:tcPr>
          <w:p w:rsidR="00E61011" w:rsidRPr="00182383" w:rsidRDefault="00E61011" w:rsidP="00DE3F9B">
            <w:pPr>
              <w:spacing w:before="60" w:after="60"/>
              <w:rPr>
                <w:sz w:val="22"/>
                <w:szCs w:val="22"/>
              </w:rPr>
            </w:pPr>
            <w:proofErr w:type="spellStart"/>
            <w:r w:rsidRPr="00182383">
              <w:rPr>
                <w:sz w:val="22"/>
                <w:szCs w:val="22"/>
              </w:rPr>
              <w:t>Ознака</w:t>
            </w:r>
            <w:proofErr w:type="spellEnd"/>
          </w:p>
        </w:tc>
        <w:tc>
          <w:tcPr>
            <w:tcW w:w="3384" w:type="dxa"/>
            <w:shd w:val="clear" w:color="auto" w:fill="92CDDC"/>
            <w:vAlign w:val="center"/>
          </w:tcPr>
          <w:p w:rsidR="00E61011" w:rsidRPr="00182383" w:rsidRDefault="00E61011" w:rsidP="00DE3F9B">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464"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Носилац</w:t>
            </w:r>
            <w:proofErr w:type="spellEnd"/>
          </w:p>
        </w:tc>
        <w:tc>
          <w:tcPr>
            <w:tcW w:w="1464"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Партнери</w:t>
            </w:r>
            <w:proofErr w:type="spellEnd"/>
          </w:p>
        </w:tc>
        <w:tc>
          <w:tcPr>
            <w:tcW w:w="1464"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464"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464"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464"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E61011" w:rsidRPr="00182383" w:rsidTr="00DE3F9B">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.3.1</w:t>
            </w:r>
          </w:p>
        </w:tc>
        <w:tc>
          <w:tcPr>
            <w:tcW w:w="3384" w:type="dxa"/>
          </w:tcPr>
          <w:p w:rsidR="00E61011" w:rsidRPr="00182383" w:rsidRDefault="00E61011" w:rsidP="00DE3F9B">
            <w:pPr>
              <w:spacing w:before="60" w:after="60"/>
              <w:rPr>
                <w:sz w:val="22"/>
                <w:szCs w:val="22"/>
              </w:rPr>
            </w:pPr>
            <w:proofErr w:type="spellStart"/>
            <w:r w:rsidRPr="00182383">
              <w:rPr>
                <w:sz w:val="22"/>
                <w:szCs w:val="22"/>
              </w:rPr>
              <w:t>Едукација</w:t>
            </w:r>
            <w:proofErr w:type="spellEnd"/>
            <w:r w:rsidRPr="00182383">
              <w:rPr>
                <w:sz w:val="22"/>
                <w:szCs w:val="22"/>
              </w:rPr>
              <w:t xml:space="preserve"> </w:t>
            </w:r>
            <w:proofErr w:type="spellStart"/>
            <w:r w:rsidRPr="00182383">
              <w:rPr>
                <w:sz w:val="22"/>
                <w:szCs w:val="22"/>
              </w:rPr>
              <w:t>заштитника</w:t>
            </w:r>
            <w:proofErr w:type="spellEnd"/>
            <w:r w:rsidRPr="00182383">
              <w:rPr>
                <w:sz w:val="22"/>
                <w:szCs w:val="22"/>
              </w:rPr>
              <w:t xml:space="preserve"> </w:t>
            </w:r>
            <w:proofErr w:type="spellStart"/>
            <w:r w:rsidRPr="00182383">
              <w:rPr>
                <w:sz w:val="22"/>
                <w:szCs w:val="22"/>
              </w:rPr>
              <w:t>права</w:t>
            </w:r>
            <w:proofErr w:type="spellEnd"/>
            <w:r w:rsidRPr="00182383">
              <w:rPr>
                <w:sz w:val="22"/>
                <w:szCs w:val="22"/>
              </w:rPr>
              <w:t xml:space="preserve"> </w:t>
            </w:r>
            <w:proofErr w:type="spellStart"/>
            <w:r w:rsidRPr="00182383">
              <w:rPr>
                <w:sz w:val="22"/>
                <w:szCs w:val="22"/>
              </w:rPr>
              <w:lastRenderedPageBreak/>
              <w:t>пацијената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евалуацијом</w:t>
            </w:r>
            <w:proofErr w:type="spellEnd"/>
            <w:r w:rsidRPr="00182383">
              <w:rPr>
                <w:sz w:val="22"/>
                <w:szCs w:val="22"/>
              </w:rPr>
              <w:t xml:space="preserve"> </w:t>
            </w:r>
            <w:proofErr w:type="spellStart"/>
            <w:r w:rsidRPr="00182383">
              <w:rPr>
                <w:sz w:val="22"/>
                <w:szCs w:val="22"/>
              </w:rPr>
              <w:t>задовољства</w:t>
            </w:r>
            <w:proofErr w:type="spellEnd"/>
            <w:r w:rsidRPr="00182383">
              <w:rPr>
                <w:sz w:val="22"/>
                <w:szCs w:val="22"/>
              </w:rPr>
              <w:t xml:space="preserve"> </w:t>
            </w:r>
            <w:proofErr w:type="spellStart"/>
            <w:r w:rsidRPr="00182383">
              <w:rPr>
                <w:sz w:val="22"/>
                <w:szCs w:val="22"/>
              </w:rPr>
              <w:t>учесника</w:t>
            </w:r>
            <w:proofErr w:type="spellEnd"/>
            <w:r w:rsidRPr="00182383">
              <w:rPr>
                <w:sz w:val="22"/>
                <w:szCs w:val="22"/>
              </w:rPr>
              <w:t>)</w:t>
            </w:r>
          </w:p>
        </w:tc>
        <w:tc>
          <w:tcPr>
            <w:tcW w:w="1464" w:type="dxa"/>
          </w:tcPr>
          <w:p w:rsidR="00E61011" w:rsidRPr="00182383" w:rsidRDefault="00E61011" w:rsidP="00DE3F9B">
            <w:pPr>
              <w:spacing w:before="60" w:after="60"/>
              <w:rPr>
                <w:sz w:val="22"/>
                <w:szCs w:val="22"/>
              </w:rPr>
            </w:pPr>
            <w:r w:rsidRPr="00182383">
              <w:rPr>
                <w:sz w:val="22"/>
                <w:szCs w:val="22"/>
              </w:rPr>
              <w:lastRenderedPageBreak/>
              <w:t>ЈЛС</w:t>
            </w:r>
          </w:p>
        </w:tc>
        <w:tc>
          <w:tcPr>
            <w:tcW w:w="1464" w:type="dxa"/>
          </w:tcPr>
          <w:p w:rsidR="00E61011" w:rsidRPr="00182383" w:rsidRDefault="00E61011" w:rsidP="00DE3F9B">
            <w:pPr>
              <w:spacing w:before="60" w:after="60"/>
              <w:rPr>
                <w:sz w:val="22"/>
                <w:szCs w:val="22"/>
              </w:rPr>
            </w:pPr>
            <w:r w:rsidRPr="00182383">
              <w:rPr>
                <w:sz w:val="22"/>
                <w:szCs w:val="22"/>
              </w:rPr>
              <w:t xml:space="preserve">СКГО, </w:t>
            </w:r>
            <w:proofErr w:type="spellStart"/>
            <w:r w:rsidRPr="00182383">
              <w:rPr>
                <w:sz w:val="22"/>
                <w:szCs w:val="22"/>
              </w:rPr>
              <w:t>зјз</w:t>
            </w:r>
            <w:proofErr w:type="spellEnd"/>
            <w:r w:rsidRPr="00182383">
              <w:rPr>
                <w:sz w:val="22"/>
                <w:szCs w:val="22"/>
              </w:rPr>
              <w:t xml:space="preserve">, </w:t>
            </w:r>
            <w:proofErr w:type="spellStart"/>
            <w:r w:rsidRPr="00182383">
              <w:rPr>
                <w:sz w:val="22"/>
                <w:szCs w:val="22"/>
              </w:rPr>
              <w:lastRenderedPageBreak/>
              <w:t>цивилни</w:t>
            </w:r>
            <w:proofErr w:type="spellEnd"/>
            <w:r w:rsidRPr="00182383">
              <w:rPr>
                <w:sz w:val="22"/>
                <w:szCs w:val="22"/>
              </w:rPr>
              <w:t xml:space="preserve"> </w:t>
            </w:r>
            <w:proofErr w:type="spellStart"/>
            <w:r w:rsidRPr="00182383">
              <w:rPr>
                <w:sz w:val="22"/>
                <w:szCs w:val="22"/>
              </w:rPr>
              <w:t>сектор</w:t>
            </w:r>
            <w:proofErr w:type="spellEnd"/>
          </w:p>
        </w:tc>
        <w:tc>
          <w:tcPr>
            <w:tcW w:w="1464" w:type="dxa"/>
          </w:tcPr>
          <w:p w:rsidR="00E61011" w:rsidRPr="00182383" w:rsidRDefault="00012A60" w:rsidP="00DE3F9B">
            <w:pPr>
              <w:spacing w:before="60" w:after="60"/>
              <w:rPr>
                <w:sz w:val="22"/>
                <w:szCs w:val="22"/>
              </w:rPr>
            </w:pPr>
            <w:r w:rsidRPr="00182383">
              <w:rPr>
                <w:sz w:val="22"/>
                <w:szCs w:val="22"/>
              </w:rPr>
              <w:lastRenderedPageBreak/>
              <w:t>2028</w:t>
            </w:r>
            <w:r w:rsidR="00E61011"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lastRenderedPageBreak/>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lastRenderedPageBreak/>
              <w:t>/</w:t>
            </w:r>
          </w:p>
        </w:tc>
        <w:tc>
          <w:tcPr>
            <w:tcW w:w="1464" w:type="dxa"/>
          </w:tcPr>
          <w:p w:rsidR="00E61011" w:rsidRPr="00182383" w:rsidRDefault="00E61011" w:rsidP="00DE3F9B">
            <w:pPr>
              <w:spacing w:before="60" w:after="60"/>
              <w:jc w:val="right"/>
              <w:rPr>
                <w:sz w:val="22"/>
                <w:szCs w:val="22"/>
              </w:rPr>
            </w:pPr>
          </w:p>
        </w:tc>
      </w:tr>
      <w:tr w:rsidR="00E61011" w:rsidRPr="00182383" w:rsidTr="00DE3F9B">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.3.2</w:t>
            </w:r>
          </w:p>
        </w:tc>
        <w:tc>
          <w:tcPr>
            <w:tcW w:w="3384" w:type="dxa"/>
          </w:tcPr>
          <w:p w:rsidR="00E61011" w:rsidRPr="00182383" w:rsidRDefault="00E61011" w:rsidP="00DE3F9B">
            <w:pPr>
              <w:spacing w:before="60" w:after="60"/>
              <w:rPr>
                <w:sz w:val="22"/>
                <w:szCs w:val="22"/>
              </w:rPr>
            </w:pPr>
            <w:proofErr w:type="spellStart"/>
            <w:r w:rsidRPr="00182383">
              <w:rPr>
                <w:sz w:val="22"/>
                <w:szCs w:val="22"/>
              </w:rPr>
              <w:t>Едукација</w:t>
            </w:r>
            <w:proofErr w:type="spellEnd"/>
            <w:r w:rsidRPr="00182383">
              <w:rPr>
                <w:sz w:val="22"/>
                <w:szCs w:val="22"/>
              </w:rPr>
              <w:t xml:space="preserve"> </w:t>
            </w:r>
            <w:proofErr w:type="spellStart"/>
            <w:r w:rsidRPr="00182383">
              <w:rPr>
                <w:sz w:val="22"/>
                <w:szCs w:val="22"/>
              </w:rPr>
              <w:t>здравствених</w:t>
            </w:r>
            <w:proofErr w:type="spellEnd"/>
            <w:r w:rsidRPr="00182383">
              <w:rPr>
                <w:sz w:val="22"/>
                <w:szCs w:val="22"/>
              </w:rPr>
              <w:t xml:space="preserve"> </w:t>
            </w:r>
            <w:proofErr w:type="spellStart"/>
            <w:r w:rsidRPr="00182383">
              <w:rPr>
                <w:sz w:val="22"/>
                <w:szCs w:val="22"/>
              </w:rPr>
              <w:t>радника</w:t>
            </w:r>
            <w:proofErr w:type="spellEnd"/>
            <w:r w:rsidRPr="00182383">
              <w:rPr>
                <w:sz w:val="22"/>
                <w:szCs w:val="22"/>
              </w:rPr>
              <w:t xml:space="preserve"> и </w:t>
            </w:r>
            <w:proofErr w:type="spellStart"/>
            <w:r w:rsidRPr="00182383">
              <w:rPr>
                <w:sz w:val="22"/>
                <w:szCs w:val="22"/>
              </w:rPr>
              <w:t>сарадника</w:t>
            </w:r>
            <w:proofErr w:type="spellEnd"/>
            <w:r w:rsidRPr="00182383">
              <w:rPr>
                <w:sz w:val="22"/>
                <w:szCs w:val="22"/>
              </w:rPr>
              <w:t xml:space="preserve"> о </w:t>
            </w:r>
            <w:proofErr w:type="spellStart"/>
            <w:r w:rsidRPr="00182383">
              <w:rPr>
                <w:sz w:val="22"/>
                <w:szCs w:val="22"/>
              </w:rPr>
              <w:t>правима</w:t>
            </w:r>
            <w:proofErr w:type="spellEnd"/>
            <w:r w:rsidRPr="00182383">
              <w:rPr>
                <w:sz w:val="22"/>
                <w:szCs w:val="22"/>
              </w:rPr>
              <w:t xml:space="preserve"> </w:t>
            </w:r>
            <w:proofErr w:type="spellStart"/>
            <w:r w:rsidRPr="00182383">
              <w:rPr>
                <w:sz w:val="22"/>
                <w:szCs w:val="22"/>
              </w:rPr>
              <w:t>пацијената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евалуацијом</w:t>
            </w:r>
            <w:proofErr w:type="spellEnd"/>
            <w:r w:rsidRPr="00182383">
              <w:rPr>
                <w:sz w:val="22"/>
                <w:szCs w:val="22"/>
              </w:rPr>
              <w:t xml:space="preserve"> </w:t>
            </w:r>
            <w:proofErr w:type="spellStart"/>
            <w:r w:rsidRPr="00182383">
              <w:rPr>
                <w:sz w:val="22"/>
                <w:szCs w:val="22"/>
              </w:rPr>
              <w:t>задовољства</w:t>
            </w:r>
            <w:proofErr w:type="spellEnd"/>
            <w:r w:rsidRPr="00182383">
              <w:rPr>
                <w:sz w:val="22"/>
                <w:szCs w:val="22"/>
              </w:rPr>
              <w:t xml:space="preserve"> </w:t>
            </w:r>
            <w:proofErr w:type="spellStart"/>
            <w:r w:rsidRPr="00182383">
              <w:rPr>
                <w:sz w:val="22"/>
                <w:szCs w:val="22"/>
              </w:rPr>
              <w:t>учесника</w:t>
            </w:r>
            <w:proofErr w:type="spellEnd"/>
            <w:r w:rsidRPr="00182383">
              <w:rPr>
                <w:sz w:val="22"/>
                <w:szCs w:val="22"/>
              </w:rPr>
              <w:t>)</w:t>
            </w:r>
          </w:p>
        </w:tc>
        <w:tc>
          <w:tcPr>
            <w:tcW w:w="1464" w:type="dxa"/>
          </w:tcPr>
          <w:p w:rsidR="00E61011" w:rsidRPr="00182383" w:rsidRDefault="00E61011" w:rsidP="00DE3F9B">
            <w:pPr>
              <w:spacing w:before="60" w:after="60"/>
              <w:rPr>
                <w:sz w:val="22"/>
                <w:szCs w:val="22"/>
              </w:rPr>
            </w:pPr>
            <w:r w:rsidRPr="00182383">
              <w:rPr>
                <w:sz w:val="22"/>
                <w:szCs w:val="22"/>
              </w:rPr>
              <w:t>ЈЛС</w:t>
            </w:r>
          </w:p>
        </w:tc>
        <w:tc>
          <w:tcPr>
            <w:tcW w:w="1464" w:type="dxa"/>
          </w:tcPr>
          <w:p w:rsidR="00E61011" w:rsidRPr="00182383" w:rsidRDefault="00E61011" w:rsidP="00DE3F9B">
            <w:pPr>
              <w:spacing w:before="60" w:after="60"/>
              <w:rPr>
                <w:sz w:val="22"/>
                <w:szCs w:val="22"/>
              </w:rPr>
            </w:pPr>
            <w:r w:rsidRPr="00182383">
              <w:rPr>
                <w:sz w:val="22"/>
                <w:szCs w:val="22"/>
              </w:rPr>
              <w:t xml:space="preserve">СКГО, </w:t>
            </w:r>
            <w:proofErr w:type="spellStart"/>
            <w:r w:rsidRPr="00182383">
              <w:rPr>
                <w:sz w:val="22"/>
                <w:szCs w:val="22"/>
              </w:rPr>
              <w:t>зјз</w:t>
            </w:r>
            <w:proofErr w:type="spellEnd"/>
            <w:r w:rsidRPr="00182383">
              <w:rPr>
                <w:sz w:val="22"/>
                <w:szCs w:val="22"/>
              </w:rPr>
              <w:t xml:space="preserve">, </w:t>
            </w:r>
            <w:proofErr w:type="spellStart"/>
            <w:r w:rsidRPr="00182383">
              <w:rPr>
                <w:sz w:val="22"/>
                <w:szCs w:val="22"/>
              </w:rPr>
              <w:t>цивилни</w:t>
            </w:r>
            <w:proofErr w:type="spellEnd"/>
            <w:r w:rsidRPr="00182383">
              <w:rPr>
                <w:sz w:val="22"/>
                <w:szCs w:val="22"/>
              </w:rPr>
              <w:t xml:space="preserve"> </w:t>
            </w:r>
            <w:proofErr w:type="spellStart"/>
            <w:r w:rsidRPr="00182383">
              <w:rPr>
                <w:sz w:val="22"/>
                <w:szCs w:val="22"/>
              </w:rPr>
              <w:t>сектор</w:t>
            </w:r>
            <w:proofErr w:type="spellEnd"/>
          </w:p>
        </w:tc>
        <w:tc>
          <w:tcPr>
            <w:tcW w:w="1464" w:type="dxa"/>
          </w:tcPr>
          <w:p w:rsidR="00E61011" w:rsidRPr="00182383" w:rsidRDefault="00012A60" w:rsidP="00DE3F9B">
            <w:pPr>
              <w:spacing w:before="60" w:after="60"/>
              <w:rPr>
                <w:sz w:val="22"/>
                <w:szCs w:val="22"/>
              </w:rPr>
            </w:pPr>
            <w:r w:rsidRPr="00182383">
              <w:rPr>
                <w:sz w:val="22"/>
                <w:szCs w:val="22"/>
              </w:rPr>
              <w:t>2028</w:t>
            </w:r>
            <w:r w:rsidR="00E61011"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DE3F9B">
            <w:pPr>
              <w:spacing w:before="60" w:after="60"/>
              <w:jc w:val="right"/>
              <w:rPr>
                <w:sz w:val="22"/>
                <w:szCs w:val="22"/>
              </w:rPr>
            </w:pPr>
          </w:p>
        </w:tc>
      </w:tr>
      <w:tr w:rsidR="00E61011" w:rsidRPr="00182383" w:rsidTr="00DE3F9B">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.3.3</w:t>
            </w:r>
          </w:p>
        </w:tc>
        <w:tc>
          <w:tcPr>
            <w:tcW w:w="3384" w:type="dxa"/>
          </w:tcPr>
          <w:p w:rsidR="00E61011" w:rsidRPr="00182383" w:rsidRDefault="00E61011" w:rsidP="00DE3F9B">
            <w:pPr>
              <w:spacing w:before="60" w:after="60"/>
              <w:rPr>
                <w:sz w:val="22"/>
                <w:szCs w:val="22"/>
              </w:rPr>
            </w:pPr>
            <w:proofErr w:type="spellStart"/>
            <w:r w:rsidRPr="00182383">
              <w:rPr>
                <w:sz w:val="22"/>
                <w:szCs w:val="22"/>
              </w:rPr>
              <w:t>Едукација</w:t>
            </w:r>
            <w:proofErr w:type="spellEnd"/>
            <w:r w:rsidRPr="00182383">
              <w:rPr>
                <w:sz w:val="22"/>
                <w:szCs w:val="22"/>
              </w:rPr>
              <w:t xml:space="preserve"> </w:t>
            </w:r>
            <w:proofErr w:type="spellStart"/>
            <w:r w:rsidRPr="00182383">
              <w:rPr>
                <w:sz w:val="22"/>
                <w:szCs w:val="22"/>
              </w:rPr>
              <w:t>пацијената</w:t>
            </w:r>
            <w:proofErr w:type="spellEnd"/>
            <w:r w:rsidRPr="00182383">
              <w:rPr>
                <w:sz w:val="22"/>
                <w:szCs w:val="22"/>
              </w:rPr>
              <w:t xml:space="preserve"> о </w:t>
            </w:r>
            <w:proofErr w:type="spellStart"/>
            <w:r w:rsidRPr="00182383">
              <w:rPr>
                <w:sz w:val="22"/>
                <w:szCs w:val="22"/>
              </w:rPr>
              <w:t>правима</w:t>
            </w:r>
            <w:proofErr w:type="spellEnd"/>
            <w:r w:rsidRPr="00182383">
              <w:rPr>
                <w:sz w:val="22"/>
                <w:szCs w:val="22"/>
              </w:rPr>
              <w:t xml:space="preserve"> </w:t>
            </w:r>
            <w:proofErr w:type="spellStart"/>
            <w:r w:rsidRPr="00182383">
              <w:rPr>
                <w:sz w:val="22"/>
                <w:szCs w:val="22"/>
              </w:rPr>
              <w:t>пацијената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евалуацијом</w:t>
            </w:r>
            <w:proofErr w:type="spellEnd"/>
            <w:r w:rsidRPr="00182383">
              <w:rPr>
                <w:sz w:val="22"/>
                <w:szCs w:val="22"/>
              </w:rPr>
              <w:t xml:space="preserve"> </w:t>
            </w:r>
            <w:proofErr w:type="spellStart"/>
            <w:r w:rsidRPr="00182383">
              <w:rPr>
                <w:sz w:val="22"/>
                <w:szCs w:val="22"/>
              </w:rPr>
              <w:t>задовољства</w:t>
            </w:r>
            <w:proofErr w:type="spellEnd"/>
            <w:r w:rsidRPr="00182383">
              <w:rPr>
                <w:sz w:val="22"/>
                <w:szCs w:val="22"/>
              </w:rPr>
              <w:t xml:space="preserve"> </w:t>
            </w:r>
            <w:proofErr w:type="spellStart"/>
            <w:r w:rsidRPr="00182383">
              <w:rPr>
                <w:sz w:val="22"/>
                <w:szCs w:val="22"/>
              </w:rPr>
              <w:t>учесника</w:t>
            </w:r>
            <w:proofErr w:type="spellEnd"/>
            <w:r w:rsidRPr="00182383">
              <w:rPr>
                <w:sz w:val="22"/>
                <w:szCs w:val="22"/>
              </w:rPr>
              <w:t>)</w:t>
            </w:r>
          </w:p>
        </w:tc>
        <w:tc>
          <w:tcPr>
            <w:tcW w:w="1464" w:type="dxa"/>
          </w:tcPr>
          <w:p w:rsidR="00E61011" w:rsidRPr="00182383" w:rsidRDefault="00E61011" w:rsidP="00DE3F9B">
            <w:pPr>
              <w:spacing w:before="60" w:after="60"/>
              <w:rPr>
                <w:sz w:val="22"/>
                <w:szCs w:val="22"/>
              </w:rPr>
            </w:pPr>
            <w:r w:rsidRPr="00182383">
              <w:rPr>
                <w:sz w:val="22"/>
                <w:szCs w:val="22"/>
              </w:rPr>
              <w:t>ЈЛС</w:t>
            </w:r>
          </w:p>
        </w:tc>
        <w:tc>
          <w:tcPr>
            <w:tcW w:w="1464" w:type="dxa"/>
          </w:tcPr>
          <w:p w:rsidR="00E61011" w:rsidRPr="00182383" w:rsidRDefault="00E61011" w:rsidP="00DE3F9B">
            <w:pPr>
              <w:spacing w:before="60" w:after="60"/>
              <w:rPr>
                <w:sz w:val="22"/>
                <w:szCs w:val="22"/>
              </w:rPr>
            </w:pPr>
            <w:r w:rsidRPr="00182383">
              <w:rPr>
                <w:sz w:val="22"/>
                <w:szCs w:val="22"/>
              </w:rPr>
              <w:t xml:space="preserve">СКГО, </w:t>
            </w:r>
            <w:proofErr w:type="spellStart"/>
            <w:r w:rsidRPr="00182383">
              <w:rPr>
                <w:sz w:val="22"/>
                <w:szCs w:val="22"/>
              </w:rPr>
              <w:t>зјз</w:t>
            </w:r>
            <w:proofErr w:type="spellEnd"/>
            <w:r w:rsidRPr="00182383">
              <w:rPr>
                <w:sz w:val="22"/>
                <w:szCs w:val="22"/>
              </w:rPr>
              <w:t xml:space="preserve">, </w:t>
            </w:r>
            <w:proofErr w:type="spellStart"/>
            <w:r w:rsidRPr="00182383">
              <w:rPr>
                <w:sz w:val="22"/>
                <w:szCs w:val="22"/>
              </w:rPr>
              <w:t>цивилни</w:t>
            </w:r>
            <w:proofErr w:type="spellEnd"/>
            <w:r w:rsidRPr="00182383">
              <w:rPr>
                <w:sz w:val="22"/>
                <w:szCs w:val="22"/>
              </w:rPr>
              <w:t xml:space="preserve"> </w:t>
            </w:r>
            <w:proofErr w:type="spellStart"/>
            <w:r w:rsidRPr="00182383">
              <w:rPr>
                <w:sz w:val="22"/>
                <w:szCs w:val="22"/>
              </w:rPr>
              <w:t>сектор</w:t>
            </w:r>
            <w:proofErr w:type="spellEnd"/>
          </w:p>
        </w:tc>
        <w:tc>
          <w:tcPr>
            <w:tcW w:w="1464" w:type="dxa"/>
          </w:tcPr>
          <w:p w:rsidR="00E61011" w:rsidRPr="00182383" w:rsidRDefault="00012A60" w:rsidP="00DE3F9B">
            <w:pPr>
              <w:spacing w:before="60" w:after="60"/>
              <w:rPr>
                <w:sz w:val="22"/>
                <w:szCs w:val="22"/>
              </w:rPr>
            </w:pPr>
            <w:r w:rsidRPr="00182383">
              <w:rPr>
                <w:sz w:val="22"/>
                <w:szCs w:val="22"/>
              </w:rPr>
              <w:t>2028</w:t>
            </w:r>
            <w:r w:rsidR="00E61011"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DE3F9B">
            <w:pPr>
              <w:spacing w:before="60" w:after="60"/>
              <w:jc w:val="right"/>
              <w:rPr>
                <w:sz w:val="22"/>
                <w:szCs w:val="22"/>
              </w:rPr>
            </w:pPr>
          </w:p>
        </w:tc>
      </w:tr>
      <w:tr w:rsidR="00E61011" w:rsidRPr="00182383" w:rsidTr="00DE3F9B">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.3.4</w:t>
            </w:r>
          </w:p>
        </w:tc>
        <w:tc>
          <w:tcPr>
            <w:tcW w:w="3384" w:type="dxa"/>
          </w:tcPr>
          <w:p w:rsidR="00E61011" w:rsidRPr="00182383" w:rsidRDefault="00E61011" w:rsidP="00DE3F9B">
            <w:pPr>
              <w:spacing w:before="60" w:after="60"/>
              <w:rPr>
                <w:sz w:val="22"/>
                <w:szCs w:val="22"/>
              </w:rPr>
            </w:pPr>
            <w:proofErr w:type="spellStart"/>
            <w:r w:rsidRPr="00182383">
              <w:rPr>
                <w:sz w:val="22"/>
                <w:szCs w:val="22"/>
              </w:rPr>
              <w:t>Кампања</w:t>
            </w:r>
            <w:proofErr w:type="spellEnd"/>
            <w:r w:rsidRPr="00182383">
              <w:rPr>
                <w:sz w:val="22"/>
                <w:szCs w:val="22"/>
              </w:rPr>
              <w:t xml:space="preserve"> о </w:t>
            </w:r>
            <w:proofErr w:type="spellStart"/>
            <w:r w:rsidRPr="00182383">
              <w:rPr>
                <w:sz w:val="22"/>
                <w:szCs w:val="22"/>
              </w:rPr>
              <w:t>правимапа</w:t>
            </w:r>
            <w:proofErr w:type="spellEnd"/>
            <w:r w:rsidRPr="00182383">
              <w:rPr>
                <w:sz w:val="22"/>
                <w:szCs w:val="22"/>
              </w:rPr>
              <w:t xml:space="preserve"> </w:t>
            </w:r>
            <w:proofErr w:type="spellStart"/>
            <w:r w:rsidRPr="00182383">
              <w:rPr>
                <w:sz w:val="22"/>
                <w:szCs w:val="22"/>
              </w:rPr>
              <w:t>цијената</w:t>
            </w:r>
            <w:proofErr w:type="spellEnd"/>
          </w:p>
        </w:tc>
        <w:tc>
          <w:tcPr>
            <w:tcW w:w="1464" w:type="dxa"/>
          </w:tcPr>
          <w:p w:rsidR="00E61011" w:rsidRPr="00182383" w:rsidRDefault="00E61011" w:rsidP="00DE3F9B">
            <w:pPr>
              <w:spacing w:before="60" w:after="60"/>
              <w:rPr>
                <w:sz w:val="22"/>
                <w:szCs w:val="22"/>
              </w:rPr>
            </w:pPr>
            <w:r w:rsidRPr="00182383">
              <w:rPr>
                <w:sz w:val="22"/>
                <w:szCs w:val="22"/>
              </w:rPr>
              <w:t>ЈЛС</w:t>
            </w:r>
          </w:p>
        </w:tc>
        <w:tc>
          <w:tcPr>
            <w:tcW w:w="1464" w:type="dxa"/>
          </w:tcPr>
          <w:p w:rsidR="00E61011" w:rsidRPr="00182383" w:rsidRDefault="00E61011" w:rsidP="00DE3F9B">
            <w:pPr>
              <w:spacing w:before="60" w:after="60"/>
              <w:rPr>
                <w:sz w:val="22"/>
                <w:szCs w:val="22"/>
              </w:rPr>
            </w:pPr>
            <w:r w:rsidRPr="00182383">
              <w:rPr>
                <w:sz w:val="22"/>
                <w:szCs w:val="22"/>
              </w:rPr>
              <w:t xml:space="preserve">СКГО, </w:t>
            </w:r>
            <w:proofErr w:type="spellStart"/>
            <w:r w:rsidRPr="00182383">
              <w:rPr>
                <w:sz w:val="22"/>
                <w:szCs w:val="22"/>
              </w:rPr>
              <w:t>зјз</w:t>
            </w:r>
            <w:proofErr w:type="spellEnd"/>
            <w:r w:rsidRPr="00182383">
              <w:rPr>
                <w:sz w:val="22"/>
                <w:szCs w:val="22"/>
              </w:rPr>
              <w:t xml:space="preserve">, </w:t>
            </w:r>
            <w:proofErr w:type="spellStart"/>
            <w:r w:rsidRPr="00182383">
              <w:rPr>
                <w:sz w:val="22"/>
                <w:szCs w:val="22"/>
              </w:rPr>
              <w:t>цивилни</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медији</w:t>
            </w:r>
            <w:proofErr w:type="spellEnd"/>
          </w:p>
        </w:tc>
        <w:tc>
          <w:tcPr>
            <w:tcW w:w="1464" w:type="dxa"/>
          </w:tcPr>
          <w:p w:rsidR="00E61011" w:rsidRPr="00182383" w:rsidRDefault="00012A60" w:rsidP="00DE3F9B">
            <w:pPr>
              <w:spacing w:before="60" w:after="60"/>
              <w:rPr>
                <w:sz w:val="22"/>
                <w:szCs w:val="22"/>
              </w:rPr>
            </w:pPr>
            <w:r w:rsidRPr="00182383">
              <w:rPr>
                <w:sz w:val="22"/>
                <w:szCs w:val="22"/>
              </w:rPr>
              <w:t>2028</w:t>
            </w:r>
            <w:r w:rsidR="00E61011"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p>
        </w:tc>
        <w:tc>
          <w:tcPr>
            <w:tcW w:w="1464" w:type="dxa"/>
          </w:tcPr>
          <w:p w:rsidR="00E61011" w:rsidRPr="00182383" w:rsidRDefault="00E61011" w:rsidP="00DE3F9B">
            <w:pPr>
              <w:spacing w:before="60" w:after="60"/>
              <w:jc w:val="right"/>
              <w:rPr>
                <w:sz w:val="22"/>
                <w:szCs w:val="22"/>
              </w:rPr>
            </w:pPr>
          </w:p>
        </w:tc>
      </w:tr>
      <w:tr w:rsidR="00E61011" w:rsidRPr="00182383" w:rsidTr="00DE3F9B">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.3.5</w:t>
            </w:r>
          </w:p>
        </w:tc>
        <w:tc>
          <w:tcPr>
            <w:tcW w:w="3384" w:type="dxa"/>
          </w:tcPr>
          <w:p w:rsidR="00E61011" w:rsidRPr="00182383" w:rsidRDefault="00E61011" w:rsidP="00DE3F9B">
            <w:pPr>
              <w:spacing w:before="60" w:after="60"/>
              <w:rPr>
                <w:sz w:val="22"/>
                <w:szCs w:val="22"/>
              </w:rPr>
            </w:pPr>
            <w:proofErr w:type="spellStart"/>
            <w:r w:rsidRPr="00182383">
              <w:rPr>
                <w:sz w:val="22"/>
                <w:szCs w:val="22"/>
              </w:rPr>
              <w:t>Медијска</w:t>
            </w:r>
            <w:proofErr w:type="spellEnd"/>
            <w:r w:rsidRPr="00182383">
              <w:rPr>
                <w:sz w:val="22"/>
                <w:szCs w:val="22"/>
              </w:rPr>
              <w:t xml:space="preserve"> </w:t>
            </w:r>
            <w:proofErr w:type="spellStart"/>
            <w:r w:rsidRPr="00182383">
              <w:rPr>
                <w:sz w:val="22"/>
                <w:szCs w:val="22"/>
              </w:rPr>
              <w:t>промоција</w:t>
            </w:r>
            <w:proofErr w:type="spellEnd"/>
            <w:r w:rsidRPr="00182383">
              <w:rPr>
                <w:sz w:val="22"/>
                <w:szCs w:val="22"/>
              </w:rPr>
              <w:t xml:space="preserve"> </w:t>
            </w:r>
            <w:proofErr w:type="spellStart"/>
            <w:r w:rsidRPr="00182383">
              <w:rPr>
                <w:sz w:val="22"/>
                <w:szCs w:val="22"/>
              </w:rPr>
              <w:t>права</w:t>
            </w:r>
            <w:proofErr w:type="spellEnd"/>
            <w:r w:rsidRPr="00182383">
              <w:rPr>
                <w:sz w:val="22"/>
                <w:szCs w:val="22"/>
              </w:rPr>
              <w:t xml:space="preserve"> </w:t>
            </w:r>
            <w:proofErr w:type="spellStart"/>
            <w:r w:rsidRPr="00182383">
              <w:rPr>
                <w:sz w:val="22"/>
                <w:szCs w:val="22"/>
              </w:rPr>
              <w:t>пацијената</w:t>
            </w:r>
            <w:proofErr w:type="spellEnd"/>
          </w:p>
        </w:tc>
        <w:tc>
          <w:tcPr>
            <w:tcW w:w="1464" w:type="dxa"/>
          </w:tcPr>
          <w:p w:rsidR="00E61011" w:rsidRPr="00182383" w:rsidRDefault="00E61011" w:rsidP="00DE3F9B">
            <w:pPr>
              <w:spacing w:before="60" w:after="60"/>
              <w:rPr>
                <w:sz w:val="22"/>
                <w:szCs w:val="22"/>
              </w:rPr>
            </w:pPr>
            <w:r w:rsidRPr="00182383">
              <w:rPr>
                <w:sz w:val="22"/>
                <w:szCs w:val="22"/>
              </w:rPr>
              <w:t>ЈЛС</w:t>
            </w:r>
          </w:p>
        </w:tc>
        <w:tc>
          <w:tcPr>
            <w:tcW w:w="1464" w:type="dxa"/>
          </w:tcPr>
          <w:p w:rsidR="00E61011" w:rsidRPr="00182383" w:rsidRDefault="00E61011" w:rsidP="00DE3F9B">
            <w:pPr>
              <w:spacing w:before="60" w:after="60"/>
              <w:rPr>
                <w:sz w:val="22"/>
                <w:szCs w:val="22"/>
              </w:rPr>
            </w:pPr>
            <w:r w:rsidRPr="00182383">
              <w:rPr>
                <w:sz w:val="22"/>
                <w:szCs w:val="22"/>
              </w:rPr>
              <w:t xml:space="preserve">СКГО, </w:t>
            </w:r>
            <w:proofErr w:type="spellStart"/>
            <w:r w:rsidRPr="00182383">
              <w:rPr>
                <w:sz w:val="22"/>
                <w:szCs w:val="22"/>
              </w:rPr>
              <w:t>зјз</w:t>
            </w:r>
            <w:proofErr w:type="spellEnd"/>
            <w:r w:rsidRPr="00182383">
              <w:rPr>
                <w:sz w:val="22"/>
                <w:szCs w:val="22"/>
              </w:rPr>
              <w:t xml:space="preserve">, </w:t>
            </w:r>
            <w:proofErr w:type="spellStart"/>
            <w:r w:rsidRPr="00182383">
              <w:rPr>
                <w:sz w:val="22"/>
                <w:szCs w:val="22"/>
              </w:rPr>
              <w:t>цивилни</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медији</w:t>
            </w:r>
            <w:proofErr w:type="spellEnd"/>
          </w:p>
        </w:tc>
        <w:tc>
          <w:tcPr>
            <w:tcW w:w="1464" w:type="dxa"/>
          </w:tcPr>
          <w:p w:rsidR="00E61011" w:rsidRPr="00182383" w:rsidRDefault="00E61011" w:rsidP="00DE3F9B">
            <w:pPr>
              <w:spacing w:before="60" w:after="60"/>
              <w:rPr>
                <w:sz w:val="22"/>
                <w:szCs w:val="22"/>
              </w:rPr>
            </w:pPr>
            <w:r w:rsidRPr="00182383">
              <w:rPr>
                <w:sz w:val="22"/>
                <w:szCs w:val="22"/>
              </w:rPr>
              <w:t>202</w:t>
            </w:r>
            <w:r w:rsidR="00012A60" w:rsidRPr="00182383">
              <w:rPr>
                <w:sz w:val="22"/>
                <w:szCs w:val="22"/>
              </w:rPr>
              <w:t>8</w:t>
            </w:r>
            <w:r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DE3F9B">
            <w:pPr>
              <w:spacing w:before="60" w:after="60"/>
              <w:jc w:val="right"/>
              <w:rPr>
                <w:sz w:val="22"/>
                <w:szCs w:val="22"/>
              </w:rPr>
            </w:pPr>
          </w:p>
        </w:tc>
      </w:tr>
      <w:tr w:rsidR="00E61011" w:rsidRPr="00182383" w:rsidTr="00DE3F9B">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.3.6</w:t>
            </w:r>
          </w:p>
        </w:tc>
        <w:tc>
          <w:tcPr>
            <w:tcW w:w="3384" w:type="dxa"/>
          </w:tcPr>
          <w:p w:rsidR="00E61011" w:rsidRPr="00182383" w:rsidRDefault="00E61011" w:rsidP="00DE3F9B">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лифлета</w:t>
            </w:r>
            <w:proofErr w:type="spellEnd"/>
            <w:r w:rsidRPr="00182383">
              <w:rPr>
                <w:sz w:val="22"/>
                <w:szCs w:val="22"/>
              </w:rPr>
              <w:t xml:space="preserve"> о </w:t>
            </w:r>
            <w:proofErr w:type="spellStart"/>
            <w:r w:rsidRPr="00182383">
              <w:rPr>
                <w:sz w:val="22"/>
                <w:szCs w:val="22"/>
              </w:rPr>
              <w:t>правима</w:t>
            </w:r>
            <w:proofErr w:type="spellEnd"/>
            <w:r w:rsidRPr="00182383">
              <w:rPr>
                <w:sz w:val="22"/>
                <w:szCs w:val="22"/>
              </w:rPr>
              <w:t xml:space="preserve"> </w:t>
            </w:r>
            <w:proofErr w:type="spellStart"/>
            <w:r w:rsidRPr="00182383">
              <w:rPr>
                <w:sz w:val="22"/>
                <w:szCs w:val="22"/>
              </w:rPr>
              <w:t>пацијената</w:t>
            </w:r>
            <w:proofErr w:type="spellEnd"/>
          </w:p>
        </w:tc>
        <w:tc>
          <w:tcPr>
            <w:tcW w:w="1464" w:type="dxa"/>
          </w:tcPr>
          <w:p w:rsidR="00E61011" w:rsidRPr="00182383" w:rsidRDefault="00E61011" w:rsidP="00DE3F9B">
            <w:pPr>
              <w:spacing w:before="60" w:after="60"/>
              <w:rPr>
                <w:sz w:val="22"/>
                <w:szCs w:val="22"/>
              </w:rPr>
            </w:pPr>
            <w:r w:rsidRPr="00182383">
              <w:rPr>
                <w:sz w:val="22"/>
                <w:szCs w:val="22"/>
              </w:rPr>
              <w:t>ЈЛС</w:t>
            </w:r>
          </w:p>
        </w:tc>
        <w:tc>
          <w:tcPr>
            <w:tcW w:w="1464" w:type="dxa"/>
          </w:tcPr>
          <w:p w:rsidR="00E61011" w:rsidRPr="00182383" w:rsidRDefault="00E61011" w:rsidP="00DE3F9B">
            <w:pPr>
              <w:spacing w:before="60" w:after="60"/>
              <w:rPr>
                <w:sz w:val="22"/>
                <w:szCs w:val="22"/>
              </w:rPr>
            </w:pPr>
            <w:r w:rsidRPr="00182383">
              <w:rPr>
                <w:sz w:val="22"/>
                <w:szCs w:val="22"/>
              </w:rPr>
              <w:t>ЈЛС, ЗЈЗ</w:t>
            </w:r>
          </w:p>
        </w:tc>
        <w:tc>
          <w:tcPr>
            <w:tcW w:w="1464" w:type="dxa"/>
          </w:tcPr>
          <w:p w:rsidR="00E61011" w:rsidRPr="00182383" w:rsidRDefault="00012A60" w:rsidP="00DE3F9B">
            <w:pPr>
              <w:spacing w:before="60" w:after="60"/>
              <w:rPr>
                <w:sz w:val="22"/>
                <w:szCs w:val="22"/>
              </w:rPr>
            </w:pPr>
            <w:r w:rsidRPr="00182383">
              <w:rPr>
                <w:sz w:val="22"/>
                <w:szCs w:val="22"/>
              </w:rPr>
              <w:t>2028</w:t>
            </w:r>
            <w:r w:rsidR="00E61011" w:rsidRPr="00182383">
              <w:rPr>
                <w:sz w:val="22"/>
                <w:szCs w:val="22"/>
              </w:rPr>
              <w:t>.</w:t>
            </w:r>
          </w:p>
        </w:tc>
        <w:tc>
          <w:tcPr>
            <w:tcW w:w="1464" w:type="dxa"/>
          </w:tcPr>
          <w:p w:rsidR="00E61011"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BF5AE9" w:rsidP="00BF5AE9">
            <w:pPr>
              <w:spacing w:before="60" w:after="60"/>
              <w:jc w:val="center"/>
              <w:rPr>
                <w:sz w:val="22"/>
                <w:szCs w:val="22"/>
              </w:rPr>
            </w:pPr>
            <w:r w:rsidRPr="00182383">
              <w:rPr>
                <w:sz w:val="22"/>
                <w:szCs w:val="22"/>
              </w:rPr>
              <w:t>/</w:t>
            </w:r>
          </w:p>
        </w:tc>
        <w:tc>
          <w:tcPr>
            <w:tcW w:w="1464" w:type="dxa"/>
          </w:tcPr>
          <w:p w:rsidR="00E61011" w:rsidRPr="00182383" w:rsidRDefault="00E61011" w:rsidP="00DE3F9B">
            <w:pPr>
              <w:spacing w:before="60" w:after="60"/>
              <w:jc w:val="right"/>
              <w:rPr>
                <w:sz w:val="22"/>
                <w:szCs w:val="22"/>
              </w:rPr>
            </w:pPr>
          </w:p>
        </w:tc>
      </w:tr>
      <w:tr w:rsidR="00E61011" w:rsidRPr="00182383" w:rsidTr="00DE3F9B">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.3.7</w:t>
            </w:r>
          </w:p>
        </w:tc>
        <w:tc>
          <w:tcPr>
            <w:tcW w:w="3384" w:type="dxa"/>
          </w:tcPr>
          <w:p w:rsidR="00E61011" w:rsidRPr="00182383" w:rsidRDefault="00E61011" w:rsidP="00DE3F9B">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постера</w:t>
            </w:r>
            <w:proofErr w:type="spellEnd"/>
            <w:r w:rsidRPr="00182383">
              <w:rPr>
                <w:sz w:val="22"/>
                <w:szCs w:val="22"/>
              </w:rPr>
              <w:t xml:space="preserve"> о </w:t>
            </w:r>
            <w:proofErr w:type="spellStart"/>
            <w:r w:rsidRPr="00182383">
              <w:rPr>
                <w:sz w:val="22"/>
                <w:szCs w:val="22"/>
              </w:rPr>
              <w:t>правима</w:t>
            </w:r>
            <w:proofErr w:type="spellEnd"/>
            <w:r w:rsidRPr="00182383">
              <w:rPr>
                <w:sz w:val="22"/>
                <w:szCs w:val="22"/>
              </w:rPr>
              <w:t xml:space="preserve"> </w:t>
            </w:r>
            <w:proofErr w:type="spellStart"/>
            <w:r w:rsidRPr="00182383">
              <w:rPr>
                <w:sz w:val="22"/>
                <w:szCs w:val="22"/>
              </w:rPr>
              <w:t>пацијената</w:t>
            </w:r>
            <w:proofErr w:type="spellEnd"/>
          </w:p>
        </w:tc>
        <w:tc>
          <w:tcPr>
            <w:tcW w:w="1464" w:type="dxa"/>
          </w:tcPr>
          <w:p w:rsidR="00E61011" w:rsidRPr="00182383" w:rsidRDefault="00E61011" w:rsidP="00DE3F9B">
            <w:pPr>
              <w:spacing w:before="60" w:after="60"/>
              <w:rPr>
                <w:sz w:val="22"/>
                <w:szCs w:val="22"/>
              </w:rPr>
            </w:pPr>
            <w:r w:rsidRPr="00182383">
              <w:rPr>
                <w:sz w:val="22"/>
                <w:szCs w:val="22"/>
              </w:rPr>
              <w:t>ЈЛС</w:t>
            </w:r>
          </w:p>
        </w:tc>
        <w:tc>
          <w:tcPr>
            <w:tcW w:w="1464" w:type="dxa"/>
          </w:tcPr>
          <w:p w:rsidR="00E61011" w:rsidRPr="00182383" w:rsidRDefault="00E61011" w:rsidP="00DE3F9B">
            <w:pPr>
              <w:spacing w:before="60" w:after="60"/>
              <w:rPr>
                <w:sz w:val="22"/>
                <w:szCs w:val="22"/>
              </w:rPr>
            </w:pPr>
            <w:r w:rsidRPr="00182383">
              <w:rPr>
                <w:sz w:val="22"/>
                <w:szCs w:val="22"/>
              </w:rPr>
              <w:t>МЗ, СКГО</w:t>
            </w:r>
          </w:p>
        </w:tc>
        <w:tc>
          <w:tcPr>
            <w:tcW w:w="1464" w:type="dxa"/>
          </w:tcPr>
          <w:p w:rsidR="00E61011" w:rsidRPr="00182383" w:rsidRDefault="00012A60" w:rsidP="00DE3F9B">
            <w:pPr>
              <w:spacing w:before="60" w:after="60"/>
              <w:rPr>
                <w:sz w:val="22"/>
                <w:szCs w:val="22"/>
              </w:rPr>
            </w:pPr>
            <w:r w:rsidRPr="00182383">
              <w:rPr>
                <w:sz w:val="22"/>
                <w:szCs w:val="22"/>
              </w:rPr>
              <w:t>2028</w:t>
            </w:r>
            <w:r w:rsidR="00E61011" w:rsidRPr="00182383">
              <w:rPr>
                <w:sz w:val="22"/>
                <w:szCs w:val="22"/>
              </w:rPr>
              <w:t>.</w:t>
            </w:r>
          </w:p>
        </w:tc>
        <w:tc>
          <w:tcPr>
            <w:tcW w:w="1464" w:type="dxa"/>
          </w:tcPr>
          <w:p w:rsidR="00E61011" w:rsidRPr="00182383" w:rsidRDefault="007A1C7E" w:rsidP="00BF5AE9">
            <w:pPr>
              <w:spacing w:before="60" w:after="60"/>
              <w:jc w:val="center"/>
              <w:rPr>
                <w:sz w:val="22"/>
                <w:szCs w:val="22"/>
              </w:rPr>
            </w:pPr>
            <w:r w:rsidRPr="00182383">
              <w:rPr>
                <w:sz w:val="22"/>
                <w:szCs w:val="22"/>
              </w:rPr>
              <w:t>50.000,00</w:t>
            </w:r>
          </w:p>
        </w:tc>
        <w:tc>
          <w:tcPr>
            <w:tcW w:w="1464" w:type="dxa"/>
          </w:tcPr>
          <w:p w:rsidR="00E61011" w:rsidRPr="00182383" w:rsidRDefault="007A1C7E" w:rsidP="00BF5AE9">
            <w:pPr>
              <w:spacing w:before="60" w:after="60"/>
              <w:jc w:val="center"/>
              <w:rPr>
                <w:sz w:val="22"/>
                <w:szCs w:val="22"/>
              </w:rPr>
            </w:pPr>
            <w:r w:rsidRPr="00182383">
              <w:rPr>
                <w:sz w:val="22"/>
                <w:szCs w:val="22"/>
              </w:rPr>
              <w:t>50.000,00</w:t>
            </w:r>
          </w:p>
        </w:tc>
        <w:tc>
          <w:tcPr>
            <w:tcW w:w="1464" w:type="dxa"/>
          </w:tcPr>
          <w:p w:rsidR="00E61011" w:rsidRPr="00182383" w:rsidRDefault="007A1C7E" w:rsidP="00DE3F9B">
            <w:pPr>
              <w:spacing w:before="60" w:after="60"/>
              <w:jc w:val="right"/>
              <w:rPr>
                <w:sz w:val="22"/>
                <w:szCs w:val="22"/>
              </w:rPr>
            </w:pPr>
            <w:r w:rsidRPr="00182383">
              <w:rPr>
                <w:sz w:val="22"/>
                <w:szCs w:val="22"/>
              </w:rPr>
              <w:t>50.000,00</w:t>
            </w:r>
          </w:p>
          <w:p w:rsidR="007A1C7E" w:rsidRPr="00182383" w:rsidRDefault="007A1C7E" w:rsidP="00DE3F9B">
            <w:pPr>
              <w:spacing w:before="60" w:after="60"/>
              <w:jc w:val="right"/>
              <w:rPr>
                <w:sz w:val="22"/>
                <w:szCs w:val="22"/>
              </w:rPr>
            </w:pPr>
            <w:r w:rsidRPr="00182383">
              <w:rPr>
                <w:sz w:val="22"/>
                <w:szCs w:val="22"/>
              </w:rPr>
              <w:t>ЈЛС</w:t>
            </w:r>
          </w:p>
        </w:tc>
      </w:tr>
    </w:tbl>
    <w:p w:rsidR="00E61011" w:rsidRPr="00182383" w:rsidRDefault="00E61011" w:rsidP="00E61011">
      <w:pPr>
        <w:rPr>
          <w:sz w:val="22"/>
          <w:szCs w:val="22"/>
        </w:rPr>
      </w:pPr>
    </w:p>
    <w:p w:rsidR="00E61011" w:rsidRPr="00182383" w:rsidRDefault="00E61011" w:rsidP="00E61011">
      <w:pPr>
        <w:rPr>
          <w:sz w:val="22"/>
          <w:szCs w:val="22"/>
        </w:rPr>
      </w:pPr>
    </w:p>
    <w:p w:rsidR="00E61011" w:rsidRPr="00182383" w:rsidRDefault="00E61011" w:rsidP="00E61011">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087"/>
        <w:gridCol w:w="1848"/>
        <w:gridCol w:w="1644"/>
        <w:gridCol w:w="366"/>
        <w:gridCol w:w="668"/>
        <w:gridCol w:w="775"/>
        <w:gridCol w:w="366"/>
        <w:gridCol w:w="219"/>
        <w:gridCol w:w="871"/>
        <w:gridCol w:w="1098"/>
        <w:gridCol w:w="366"/>
        <w:gridCol w:w="732"/>
        <w:gridCol w:w="719"/>
        <w:gridCol w:w="1409"/>
      </w:tblGrid>
      <w:tr w:rsidR="00E61011" w:rsidRPr="00182383" w:rsidTr="00BC1885">
        <w:tc>
          <w:tcPr>
            <w:tcW w:w="2095" w:type="dxa"/>
            <w:gridSpan w:val="2"/>
            <w:shd w:val="clear" w:color="auto" w:fill="E36C0A" w:themeFill="accent6" w:themeFillShade="BF"/>
          </w:tcPr>
          <w:p w:rsidR="00E61011" w:rsidRPr="00182383" w:rsidRDefault="00BC1885" w:rsidP="00DE3F9B">
            <w:pPr>
              <w:spacing w:before="60" w:after="60"/>
              <w:rPr>
                <w:b/>
                <w:sz w:val="22"/>
                <w:szCs w:val="22"/>
              </w:rPr>
            </w:pPr>
            <w:r w:rsidRPr="00182383">
              <w:rPr>
                <w:b/>
                <w:sz w:val="22"/>
                <w:szCs w:val="22"/>
              </w:rPr>
              <w:t>МЕРА 4</w:t>
            </w:r>
            <w:r w:rsidR="00E61011" w:rsidRPr="00182383">
              <w:rPr>
                <w:b/>
                <w:sz w:val="22"/>
                <w:szCs w:val="22"/>
              </w:rPr>
              <w:t>.4.:</w:t>
            </w:r>
          </w:p>
        </w:tc>
        <w:tc>
          <w:tcPr>
            <w:tcW w:w="4526" w:type="dxa"/>
            <w:gridSpan w:val="4"/>
            <w:shd w:val="clear" w:color="auto" w:fill="E36C0A" w:themeFill="accent6" w:themeFillShade="BF"/>
          </w:tcPr>
          <w:p w:rsidR="00E61011" w:rsidRPr="00182383" w:rsidRDefault="00E61011" w:rsidP="00DE3F9B">
            <w:pPr>
              <w:spacing w:before="60" w:after="60"/>
              <w:rPr>
                <w:sz w:val="22"/>
                <w:szCs w:val="22"/>
              </w:rPr>
            </w:pPr>
            <w:proofErr w:type="spellStart"/>
            <w:r w:rsidRPr="00182383">
              <w:rPr>
                <w:sz w:val="22"/>
                <w:szCs w:val="22"/>
              </w:rPr>
              <w:t>Унапређење</w:t>
            </w:r>
            <w:proofErr w:type="spellEnd"/>
            <w:r w:rsidRPr="00182383">
              <w:rPr>
                <w:sz w:val="22"/>
                <w:szCs w:val="22"/>
              </w:rPr>
              <w:t xml:space="preserve"> </w:t>
            </w:r>
            <w:proofErr w:type="spellStart"/>
            <w:r w:rsidRPr="00182383">
              <w:rPr>
                <w:sz w:val="22"/>
                <w:szCs w:val="22"/>
              </w:rPr>
              <w:t>организације</w:t>
            </w:r>
            <w:proofErr w:type="spellEnd"/>
            <w:r w:rsidRPr="00182383">
              <w:rPr>
                <w:sz w:val="22"/>
                <w:szCs w:val="22"/>
              </w:rPr>
              <w:t xml:space="preserve"> </w:t>
            </w:r>
            <w:proofErr w:type="spellStart"/>
            <w:r w:rsidRPr="00182383">
              <w:rPr>
                <w:sz w:val="22"/>
                <w:szCs w:val="22"/>
              </w:rPr>
              <w:t>хитне</w:t>
            </w:r>
            <w:proofErr w:type="spellEnd"/>
            <w:r w:rsidRPr="00182383">
              <w:rPr>
                <w:sz w:val="22"/>
                <w:szCs w:val="22"/>
              </w:rPr>
              <w:t xml:space="preserve"> </w:t>
            </w:r>
            <w:proofErr w:type="spellStart"/>
            <w:r w:rsidRPr="00182383">
              <w:rPr>
                <w:sz w:val="22"/>
                <w:szCs w:val="22"/>
              </w:rPr>
              <w:t>медицинске</w:t>
            </w:r>
            <w:proofErr w:type="spellEnd"/>
            <w:r w:rsidRPr="00182383">
              <w:rPr>
                <w:sz w:val="22"/>
                <w:szCs w:val="22"/>
              </w:rPr>
              <w:t xml:space="preserve"> </w:t>
            </w:r>
            <w:proofErr w:type="spellStart"/>
            <w:r w:rsidRPr="00182383">
              <w:rPr>
                <w:sz w:val="22"/>
                <w:szCs w:val="22"/>
              </w:rPr>
              <w:t>помоћи</w:t>
            </w:r>
            <w:proofErr w:type="spellEnd"/>
          </w:p>
        </w:tc>
        <w:tc>
          <w:tcPr>
            <w:tcW w:w="1360" w:type="dxa"/>
            <w:gridSpan w:val="3"/>
            <w:shd w:val="clear" w:color="auto" w:fill="E36C0A" w:themeFill="accent6" w:themeFillShade="BF"/>
          </w:tcPr>
          <w:p w:rsidR="00E61011" w:rsidRPr="00182383" w:rsidRDefault="00E61011" w:rsidP="00DE3F9B">
            <w:pPr>
              <w:spacing w:before="60" w:after="60"/>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195" w:type="dxa"/>
            <w:gridSpan w:val="6"/>
            <w:shd w:val="clear" w:color="auto" w:fill="E36C0A" w:themeFill="accent6" w:themeFillShade="BF"/>
          </w:tcPr>
          <w:p w:rsidR="00E61011" w:rsidRPr="00182383" w:rsidRDefault="00E61011" w:rsidP="00DE3F9B">
            <w:pPr>
              <w:spacing w:before="60" w:after="60"/>
              <w:rPr>
                <w:sz w:val="22"/>
                <w:szCs w:val="22"/>
              </w:rPr>
            </w:pPr>
            <w:r w:rsidRPr="00182383">
              <w:rPr>
                <w:sz w:val="22"/>
                <w:szCs w:val="22"/>
              </w:rPr>
              <w:t>1</w:t>
            </w:r>
          </w:p>
        </w:tc>
      </w:tr>
      <w:tr w:rsidR="00E61011" w:rsidRPr="00182383" w:rsidTr="00BC1885">
        <w:tc>
          <w:tcPr>
            <w:tcW w:w="2095" w:type="dxa"/>
            <w:gridSpan w:val="2"/>
            <w:shd w:val="clear" w:color="auto" w:fill="FBD4B4"/>
          </w:tcPr>
          <w:p w:rsidR="00E61011" w:rsidRPr="00182383" w:rsidRDefault="00E61011" w:rsidP="00DE3F9B">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526" w:type="dxa"/>
            <w:gridSpan w:val="4"/>
            <w:shd w:val="clear" w:color="auto" w:fill="FBD4B4"/>
          </w:tcPr>
          <w:p w:rsidR="00E61011" w:rsidRPr="00182383" w:rsidRDefault="00E61011" w:rsidP="00DE3F9B">
            <w:pPr>
              <w:spacing w:before="60" w:after="60"/>
              <w:rPr>
                <w:sz w:val="22"/>
                <w:szCs w:val="22"/>
              </w:rPr>
            </w:pPr>
            <w:r w:rsidRPr="00182383">
              <w:rPr>
                <w:sz w:val="22"/>
                <w:szCs w:val="22"/>
              </w:rPr>
              <w:t>ЈЛС</w:t>
            </w:r>
          </w:p>
        </w:tc>
        <w:tc>
          <w:tcPr>
            <w:tcW w:w="1360" w:type="dxa"/>
            <w:gridSpan w:val="3"/>
            <w:shd w:val="clear" w:color="auto" w:fill="FBD4B4"/>
          </w:tcPr>
          <w:p w:rsidR="00E61011" w:rsidRPr="00182383" w:rsidRDefault="00E61011" w:rsidP="00DE3F9B">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5195" w:type="dxa"/>
            <w:gridSpan w:val="6"/>
            <w:shd w:val="clear" w:color="auto" w:fill="FBD4B4"/>
          </w:tcPr>
          <w:p w:rsidR="00E61011" w:rsidRPr="00182383" w:rsidRDefault="00E61011" w:rsidP="00DE3F9B">
            <w:pPr>
              <w:spacing w:before="60" w:after="60"/>
              <w:rPr>
                <w:sz w:val="22"/>
                <w:szCs w:val="22"/>
              </w:rPr>
            </w:pPr>
            <w:proofErr w:type="spellStart"/>
            <w:r w:rsidRPr="00182383">
              <w:rPr>
                <w:sz w:val="22"/>
                <w:szCs w:val="22"/>
              </w:rPr>
              <w:t>Здравствена</w:t>
            </w:r>
            <w:proofErr w:type="spellEnd"/>
            <w:r w:rsidRPr="00182383">
              <w:rPr>
                <w:sz w:val="22"/>
                <w:szCs w:val="22"/>
              </w:rPr>
              <w:t xml:space="preserve"> </w:t>
            </w:r>
            <w:proofErr w:type="spellStart"/>
            <w:r w:rsidRPr="00182383">
              <w:rPr>
                <w:sz w:val="22"/>
                <w:szCs w:val="22"/>
              </w:rPr>
              <w:t>служба</w:t>
            </w:r>
            <w:proofErr w:type="spellEnd"/>
          </w:p>
        </w:tc>
      </w:tr>
      <w:tr w:rsidR="00E61011" w:rsidRPr="00182383" w:rsidTr="00BC1885">
        <w:tc>
          <w:tcPr>
            <w:tcW w:w="2095" w:type="dxa"/>
            <w:gridSpan w:val="2"/>
            <w:shd w:val="clear" w:color="auto" w:fill="FBD4B4"/>
          </w:tcPr>
          <w:p w:rsidR="00E61011" w:rsidRPr="00182383" w:rsidRDefault="00E61011" w:rsidP="00DE3F9B">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1848" w:type="dxa"/>
            <w:shd w:val="clear" w:color="auto" w:fill="FBD4B4"/>
          </w:tcPr>
          <w:p w:rsidR="00E61011" w:rsidRPr="00182383" w:rsidRDefault="005D32D6" w:rsidP="00DE3F9B">
            <w:pPr>
              <w:spacing w:before="60" w:after="60"/>
              <w:rPr>
                <w:sz w:val="22"/>
                <w:szCs w:val="22"/>
              </w:rPr>
            </w:pPr>
            <w:r w:rsidRPr="00182383">
              <w:rPr>
                <w:sz w:val="22"/>
                <w:szCs w:val="22"/>
              </w:rPr>
              <w:t>2024</w:t>
            </w:r>
            <w:r w:rsidR="00012A60" w:rsidRPr="00182383">
              <w:rPr>
                <w:sz w:val="22"/>
                <w:szCs w:val="22"/>
              </w:rPr>
              <w:t>-2028</w:t>
            </w:r>
            <w:r w:rsidR="00C52220" w:rsidRPr="00182383">
              <w:rPr>
                <w:sz w:val="22"/>
                <w:szCs w:val="22"/>
              </w:rPr>
              <w:t>.</w:t>
            </w:r>
          </w:p>
        </w:tc>
        <w:tc>
          <w:tcPr>
            <w:tcW w:w="4038" w:type="dxa"/>
            <w:gridSpan w:val="6"/>
            <w:shd w:val="clear" w:color="auto" w:fill="FBD4B4"/>
          </w:tcPr>
          <w:p w:rsidR="00E61011" w:rsidRPr="00182383" w:rsidRDefault="00E61011" w:rsidP="00DE3F9B">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195" w:type="dxa"/>
            <w:gridSpan w:val="6"/>
            <w:shd w:val="clear" w:color="auto" w:fill="FBD4B4"/>
          </w:tcPr>
          <w:p w:rsidR="00E61011" w:rsidRPr="00182383" w:rsidRDefault="00E61011" w:rsidP="00DE3F9B">
            <w:pPr>
              <w:spacing w:before="60" w:after="60"/>
              <w:rPr>
                <w:sz w:val="22"/>
                <w:szCs w:val="22"/>
              </w:rPr>
            </w:pPr>
            <w:proofErr w:type="spellStart"/>
            <w:r w:rsidRPr="00182383">
              <w:rPr>
                <w:sz w:val="22"/>
                <w:szCs w:val="22"/>
              </w:rPr>
              <w:t>да</w:t>
            </w:r>
            <w:proofErr w:type="spellEnd"/>
          </w:p>
        </w:tc>
      </w:tr>
      <w:tr w:rsidR="00E61011" w:rsidRPr="00182383" w:rsidTr="00BC1885">
        <w:tc>
          <w:tcPr>
            <w:tcW w:w="2095" w:type="dxa"/>
            <w:gridSpan w:val="2"/>
            <w:shd w:val="clear" w:color="auto" w:fill="FBD4B4"/>
          </w:tcPr>
          <w:p w:rsidR="00E61011" w:rsidRPr="00182383" w:rsidRDefault="00E61011" w:rsidP="00DE3F9B">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lastRenderedPageBreak/>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1848" w:type="dxa"/>
            <w:shd w:val="clear" w:color="auto" w:fill="FBD4B4"/>
          </w:tcPr>
          <w:p w:rsidR="00E61011" w:rsidRPr="00182383" w:rsidRDefault="007A1C7E" w:rsidP="00DE3F9B">
            <w:pPr>
              <w:spacing w:before="60" w:after="60"/>
              <w:jc w:val="right"/>
              <w:rPr>
                <w:rStyle w:val="FootnoteReference"/>
                <w:sz w:val="22"/>
                <w:szCs w:val="22"/>
              </w:rPr>
            </w:pPr>
            <w:r w:rsidRPr="00182383">
              <w:rPr>
                <w:sz w:val="22"/>
                <w:szCs w:val="22"/>
              </w:rPr>
              <w:lastRenderedPageBreak/>
              <w:t>6.000.000,00</w:t>
            </w:r>
          </w:p>
        </w:tc>
        <w:tc>
          <w:tcPr>
            <w:tcW w:w="2678" w:type="dxa"/>
            <w:gridSpan w:val="3"/>
            <w:shd w:val="clear" w:color="auto" w:fill="FBD4B4"/>
          </w:tcPr>
          <w:p w:rsidR="00E61011" w:rsidRPr="00182383" w:rsidRDefault="00E61011" w:rsidP="00DE3F9B">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lastRenderedPageBreak/>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231" w:type="dxa"/>
            <w:gridSpan w:val="4"/>
            <w:shd w:val="clear" w:color="auto" w:fill="FBD4B4"/>
          </w:tcPr>
          <w:p w:rsidR="00E61011" w:rsidRPr="00182383" w:rsidRDefault="007A1C7E" w:rsidP="00DE3F9B">
            <w:pPr>
              <w:spacing w:before="60" w:after="60"/>
              <w:jc w:val="right"/>
              <w:rPr>
                <w:rStyle w:val="FootnoteReference"/>
                <w:sz w:val="22"/>
                <w:szCs w:val="22"/>
              </w:rPr>
            </w:pPr>
            <w:r w:rsidRPr="00182383">
              <w:rPr>
                <w:sz w:val="22"/>
                <w:szCs w:val="22"/>
              </w:rPr>
              <w:lastRenderedPageBreak/>
              <w:t>6.000.000,00</w:t>
            </w:r>
          </w:p>
        </w:tc>
        <w:tc>
          <w:tcPr>
            <w:tcW w:w="2196" w:type="dxa"/>
            <w:gridSpan w:val="3"/>
            <w:shd w:val="clear" w:color="auto" w:fill="FBD4B4"/>
          </w:tcPr>
          <w:p w:rsidR="00E61011" w:rsidRPr="00182383" w:rsidRDefault="00E61011" w:rsidP="00DE3F9B">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lastRenderedPageBreak/>
              <w:t>изворима</w:t>
            </w:r>
            <w:proofErr w:type="spellEnd"/>
            <w:r w:rsidRPr="00182383">
              <w:rPr>
                <w:sz w:val="22"/>
                <w:szCs w:val="22"/>
              </w:rPr>
              <w:t xml:space="preserve"> </w:t>
            </w:r>
            <w:proofErr w:type="spellStart"/>
            <w:r w:rsidRPr="00182383">
              <w:rPr>
                <w:sz w:val="22"/>
                <w:szCs w:val="22"/>
              </w:rPr>
              <w:t>финансирања</w:t>
            </w:r>
            <w:proofErr w:type="spellEnd"/>
            <w:r w:rsidRPr="00182383">
              <w:rPr>
                <w:sz w:val="22"/>
                <w:szCs w:val="22"/>
              </w:rPr>
              <w:t>:</w:t>
            </w:r>
          </w:p>
        </w:tc>
        <w:tc>
          <w:tcPr>
            <w:tcW w:w="2128" w:type="dxa"/>
            <w:gridSpan w:val="2"/>
            <w:shd w:val="clear" w:color="auto" w:fill="FBD4B4"/>
          </w:tcPr>
          <w:p w:rsidR="00E61011" w:rsidRPr="00182383" w:rsidRDefault="007A1C7E" w:rsidP="00DE3F9B">
            <w:pPr>
              <w:spacing w:before="60" w:after="60"/>
              <w:jc w:val="right"/>
              <w:rPr>
                <w:rStyle w:val="FootnoteReference"/>
                <w:sz w:val="22"/>
                <w:szCs w:val="22"/>
              </w:rPr>
            </w:pPr>
            <w:r w:rsidRPr="00182383">
              <w:rPr>
                <w:sz w:val="22"/>
                <w:szCs w:val="22"/>
              </w:rPr>
              <w:lastRenderedPageBreak/>
              <w:t>ЈЛС: 6.000.000,00</w:t>
            </w:r>
          </w:p>
        </w:tc>
      </w:tr>
      <w:tr w:rsidR="00E61011" w:rsidRPr="00182383" w:rsidTr="00BC1885">
        <w:tc>
          <w:tcPr>
            <w:tcW w:w="3943" w:type="dxa"/>
            <w:gridSpan w:val="3"/>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644" w:type="dxa"/>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Јединицамере</w:t>
            </w:r>
            <w:proofErr w:type="spellEnd"/>
          </w:p>
        </w:tc>
        <w:tc>
          <w:tcPr>
            <w:tcW w:w="1034" w:type="dxa"/>
            <w:gridSpan w:val="2"/>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141" w:type="dxa"/>
            <w:gridSpan w:val="2"/>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86" w:type="dxa"/>
            <w:gridSpan w:val="5"/>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28" w:type="dxa"/>
            <w:gridSpan w:val="2"/>
            <w:vMerge w:val="restart"/>
            <w:shd w:val="clear" w:color="auto" w:fill="E36C0A"/>
            <w:vAlign w:val="center"/>
          </w:tcPr>
          <w:p w:rsidR="00E61011" w:rsidRPr="00182383" w:rsidRDefault="00E61011" w:rsidP="00DE3F9B">
            <w:pPr>
              <w:spacing w:before="60" w:after="60"/>
              <w:jc w:val="center"/>
              <w:rPr>
                <w:rStyle w:val="FootnoteReference"/>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E61011" w:rsidRPr="00182383" w:rsidTr="00BC1885">
        <w:tc>
          <w:tcPr>
            <w:tcW w:w="3943" w:type="dxa"/>
            <w:gridSpan w:val="3"/>
            <w:vMerge/>
            <w:shd w:val="clear" w:color="auto" w:fill="FABF8F"/>
            <w:vAlign w:val="center"/>
          </w:tcPr>
          <w:p w:rsidR="00E61011" w:rsidRPr="00182383" w:rsidRDefault="00E61011" w:rsidP="00DE3F9B">
            <w:pPr>
              <w:spacing w:before="60" w:after="60"/>
              <w:jc w:val="center"/>
              <w:rPr>
                <w:rStyle w:val="FootnoteReference"/>
                <w:sz w:val="22"/>
                <w:szCs w:val="22"/>
              </w:rPr>
            </w:pPr>
          </w:p>
        </w:tc>
        <w:tc>
          <w:tcPr>
            <w:tcW w:w="1644" w:type="dxa"/>
            <w:vMerge/>
            <w:shd w:val="clear" w:color="auto" w:fill="FABF8F"/>
            <w:vAlign w:val="center"/>
          </w:tcPr>
          <w:p w:rsidR="00E61011" w:rsidRPr="00182383" w:rsidRDefault="00E61011" w:rsidP="00DE3F9B">
            <w:pPr>
              <w:spacing w:before="60" w:after="60"/>
              <w:jc w:val="center"/>
              <w:rPr>
                <w:rStyle w:val="FootnoteReference"/>
                <w:sz w:val="22"/>
                <w:szCs w:val="22"/>
              </w:rPr>
            </w:pPr>
          </w:p>
        </w:tc>
        <w:tc>
          <w:tcPr>
            <w:tcW w:w="1034" w:type="dxa"/>
            <w:gridSpan w:val="2"/>
            <w:vMerge/>
            <w:shd w:val="clear" w:color="auto" w:fill="FABF8F"/>
            <w:vAlign w:val="center"/>
          </w:tcPr>
          <w:p w:rsidR="00E61011" w:rsidRPr="00182383" w:rsidRDefault="00E61011" w:rsidP="00DE3F9B">
            <w:pPr>
              <w:spacing w:before="60" w:after="60"/>
              <w:jc w:val="center"/>
              <w:rPr>
                <w:rStyle w:val="FootnoteReference"/>
                <w:sz w:val="22"/>
                <w:szCs w:val="22"/>
              </w:rPr>
            </w:pPr>
          </w:p>
        </w:tc>
        <w:tc>
          <w:tcPr>
            <w:tcW w:w="1141" w:type="dxa"/>
            <w:gridSpan w:val="2"/>
            <w:vMerge/>
            <w:shd w:val="clear" w:color="auto" w:fill="FABF8F"/>
            <w:vAlign w:val="center"/>
          </w:tcPr>
          <w:p w:rsidR="00E61011" w:rsidRPr="00182383" w:rsidRDefault="00E61011" w:rsidP="00DE3F9B">
            <w:pPr>
              <w:spacing w:before="60" w:after="60"/>
              <w:jc w:val="center"/>
              <w:rPr>
                <w:rStyle w:val="FootnoteReference"/>
                <w:sz w:val="22"/>
                <w:szCs w:val="22"/>
              </w:rPr>
            </w:pPr>
          </w:p>
        </w:tc>
        <w:tc>
          <w:tcPr>
            <w:tcW w:w="1090" w:type="dxa"/>
            <w:gridSpan w:val="2"/>
            <w:shd w:val="clear" w:color="auto" w:fill="E36C0A"/>
            <w:vAlign w:val="center"/>
          </w:tcPr>
          <w:p w:rsidR="00E61011" w:rsidRPr="00182383" w:rsidRDefault="005D32D6" w:rsidP="00DE3F9B">
            <w:pPr>
              <w:spacing w:before="60" w:after="60"/>
              <w:jc w:val="center"/>
              <w:rPr>
                <w:rStyle w:val="FootnoteReference"/>
                <w:sz w:val="22"/>
                <w:szCs w:val="22"/>
              </w:rPr>
            </w:pPr>
            <w:r w:rsidRPr="00182383">
              <w:rPr>
                <w:sz w:val="22"/>
                <w:szCs w:val="22"/>
              </w:rPr>
              <w:t>2024</w:t>
            </w:r>
            <w:r w:rsidR="00E61011" w:rsidRPr="00182383">
              <w:rPr>
                <w:sz w:val="22"/>
                <w:szCs w:val="22"/>
              </w:rPr>
              <w:t>.</w:t>
            </w:r>
          </w:p>
        </w:tc>
        <w:tc>
          <w:tcPr>
            <w:tcW w:w="1098" w:type="dxa"/>
            <w:shd w:val="clear" w:color="auto" w:fill="E36C0A"/>
            <w:vAlign w:val="center"/>
          </w:tcPr>
          <w:p w:rsidR="00E61011" w:rsidRPr="00182383" w:rsidRDefault="005D32D6" w:rsidP="00DE3F9B">
            <w:pPr>
              <w:spacing w:before="60" w:after="60"/>
              <w:jc w:val="center"/>
              <w:rPr>
                <w:rStyle w:val="FootnoteReference"/>
                <w:sz w:val="22"/>
                <w:szCs w:val="22"/>
              </w:rPr>
            </w:pPr>
            <w:r w:rsidRPr="00182383">
              <w:rPr>
                <w:sz w:val="22"/>
                <w:szCs w:val="22"/>
              </w:rPr>
              <w:t>2026</w:t>
            </w:r>
            <w:r w:rsidR="00E61011" w:rsidRPr="00182383">
              <w:rPr>
                <w:sz w:val="22"/>
                <w:szCs w:val="22"/>
              </w:rPr>
              <w:t>.</w:t>
            </w:r>
          </w:p>
        </w:tc>
        <w:tc>
          <w:tcPr>
            <w:tcW w:w="1098" w:type="dxa"/>
            <w:gridSpan w:val="2"/>
            <w:shd w:val="clear" w:color="auto" w:fill="E36C0A"/>
            <w:vAlign w:val="center"/>
          </w:tcPr>
          <w:p w:rsidR="00E61011" w:rsidRPr="00182383" w:rsidRDefault="00E61011" w:rsidP="00DE3F9B">
            <w:pPr>
              <w:spacing w:before="60" w:after="60"/>
              <w:jc w:val="center"/>
              <w:rPr>
                <w:rStyle w:val="FootnoteReference"/>
                <w:sz w:val="22"/>
                <w:szCs w:val="22"/>
              </w:rPr>
            </w:pPr>
            <w:r w:rsidRPr="00182383">
              <w:rPr>
                <w:sz w:val="22"/>
                <w:szCs w:val="22"/>
              </w:rPr>
              <w:t>202</w:t>
            </w:r>
            <w:r w:rsidR="005D32D6" w:rsidRPr="00182383">
              <w:rPr>
                <w:sz w:val="22"/>
                <w:szCs w:val="22"/>
              </w:rPr>
              <w:t>8</w:t>
            </w:r>
          </w:p>
        </w:tc>
        <w:tc>
          <w:tcPr>
            <w:tcW w:w="2128" w:type="dxa"/>
            <w:gridSpan w:val="2"/>
            <w:vMerge/>
            <w:shd w:val="clear" w:color="auto" w:fill="FABF8F"/>
            <w:vAlign w:val="center"/>
          </w:tcPr>
          <w:p w:rsidR="00E61011" w:rsidRPr="00182383" w:rsidRDefault="00E61011" w:rsidP="00DE3F9B">
            <w:pPr>
              <w:spacing w:before="60" w:after="60"/>
              <w:jc w:val="center"/>
              <w:rPr>
                <w:rStyle w:val="FootnoteReference"/>
                <w:sz w:val="22"/>
                <w:szCs w:val="22"/>
              </w:rPr>
            </w:pPr>
          </w:p>
        </w:tc>
      </w:tr>
      <w:tr w:rsidR="00E61011" w:rsidRPr="00182383" w:rsidTr="00BC1885">
        <w:tc>
          <w:tcPr>
            <w:tcW w:w="3943" w:type="dxa"/>
            <w:gridSpan w:val="3"/>
          </w:tcPr>
          <w:p w:rsidR="00E61011" w:rsidRPr="00182383" w:rsidRDefault="00E61011" w:rsidP="00DE3F9B">
            <w:pPr>
              <w:spacing w:before="60" w:after="60"/>
              <w:rPr>
                <w:sz w:val="22"/>
                <w:szCs w:val="22"/>
              </w:rPr>
            </w:pPr>
            <w:proofErr w:type="spellStart"/>
            <w:r w:rsidRPr="00182383">
              <w:rPr>
                <w:sz w:val="22"/>
                <w:szCs w:val="22"/>
              </w:rPr>
              <w:t>Постојање</w:t>
            </w:r>
            <w:proofErr w:type="spellEnd"/>
            <w:r w:rsidRPr="00182383">
              <w:rPr>
                <w:sz w:val="22"/>
                <w:szCs w:val="22"/>
              </w:rPr>
              <w:t xml:space="preserve"> </w:t>
            </w:r>
            <w:proofErr w:type="spellStart"/>
            <w:r w:rsidRPr="00182383">
              <w:rPr>
                <w:sz w:val="22"/>
                <w:szCs w:val="22"/>
              </w:rPr>
              <w:t>Службе</w:t>
            </w:r>
            <w:proofErr w:type="spellEnd"/>
            <w:r w:rsidRPr="00182383">
              <w:rPr>
                <w:sz w:val="22"/>
                <w:szCs w:val="22"/>
              </w:rPr>
              <w:t xml:space="preserve"> ХМП; </w:t>
            </w:r>
          </w:p>
          <w:p w:rsidR="00E61011" w:rsidRPr="00182383" w:rsidRDefault="00E61011" w:rsidP="00DE3F9B">
            <w:pPr>
              <w:spacing w:before="60" w:after="60"/>
              <w:rPr>
                <w:rStyle w:val="FootnoteReference"/>
                <w:sz w:val="22"/>
                <w:szCs w:val="22"/>
              </w:rPr>
            </w:pPr>
            <w:proofErr w:type="spellStart"/>
            <w:r w:rsidRPr="00182383">
              <w:rPr>
                <w:sz w:val="22"/>
                <w:szCs w:val="22"/>
              </w:rPr>
              <w:t>Унапређени</w:t>
            </w:r>
            <w:proofErr w:type="spellEnd"/>
            <w:r w:rsidRPr="00182383">
              <w:rPr>
                <w:sz w:val="22"/>
                <w:szCs w:val="22"/>
              </w:rPr>
              <w:t xml:space="preserve"> </w:t>
            </w:r>
            <w:proofErr w:type="spellStart"/>
            <w:r w:rsidRPr="00182383">
              <w:rPr>
                <w:sz w:val="22"/>
                <w:szCs w:val="22"/>
              </w:rPr>
              <w:t>кадровски</w:t>
            </w:r>
            <w:proofErr w:type="spellEnd"/>
            <w:r w:rsidRPr="00182383">
              <w:rPr>
                <w:sz w:val="22"/>
                <w:szCs w:val="22"/>
              </w:rPr>
              <w:t xml:space="preserve"> и </w:t>
            </w:r>
            <w:proofErr w:type="spellStart"/>
            <w:r w:rsidRPr="00182383">
              <w:rPr>
                <w:sz w:val="22"/>
                <w:szCs w:val="22"/>
              </w:rPr>
              <w:t>технички</w:t>
            </w:r>
            <w:proofErr w:type="spellEnd"/>
            <w:r w:rsidRPr="00182383">
              <w:rPr>
                <w:sz w:val="22"/>
                <w:szCs w:val="22"/>
              </w:rPr>
              <w:t xml:space="preserve"> </w:t>
            </w:r>
            <w:proofErr w:type="spellStart"/>
            <w:r w:rsidRPr="00182383">
              <w:rPr>
                <w:sz w:val="22"/>
                <w:szCs w:val="22"/>
              </w:rPr>
              <w:t>капацитети</w:t>
            </w:r>
            <w:proofErr w:type="spellEnd"/>
            <w:r w:rsidRPr="00182383">
              <w:rPr>
                <w:sz w:val="22"/>
                <w:szCs w:val="22"/>
              </w:rPr>
              <w:t xml:space="preserve"> ХМП</w:t>
            </w:r>
          </w:p>
        </w:tc>
        <w:tc>
          <w:tcPr>
            <w:tcW w:w="1644" w:type="dxa"/>
          </w:tcPr>
          <w:p w:rsidR="00E61011" w:rsidRPr="00182383" w:rsidRDefault="00E61011" w:rsidP="00DE3F9B">
            <w:pPr>
              <w:spacing w:before="60" w:after="60"/>
              <w:jc w:val="center"/>
              <w:rPr>
                <w:rStyle w:val="FootnoteReference"/>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екипа</w:t>
            </w:r>
            <w:proofErr w:type="spellEnd"/>
            <w:r w:rsidRPr="00182383">
              <w:rPr>
                <w:sz w:val="22"/>
                <w:szCs w:val="22"/>
              </w:rPr>
              <w:t xml:space="preserve"> (</w:t>
            </w:r>
            <w:proofErr w:type="spellStart"/>
            <w:r w:rsidRPr="00182383">
              <w:rPr>
                <w:sz w:val="22"/>
                <w:szCs w:val="22"/>
              </w:rPr>
              <w:t>лекар</w:t>
            </w:r>
            <w:proofErr w:type="spellEnd"/>
            <w:r w:rsidRPr="00182383">
              <w:rPr>
                <w:sz w:val="22"/>
                <w:szCs w:val="22"/>
              </w:rPr>
              <w:t xml:space="preserve">, МС/МТ; </w:t>
            </w:r>
            <w:proofErr w:type="spellStart"/>
            <w:r w:rsidRPr="00182383">
              <w:rPr>
                <w:sz w:val="22"/>
                <w:szCs w:val="22"/>
              </w:rPr>
              <w:t>возач</w:t>
            </w:r>
            <w:proofErr w:type="spellEnd"/>
            <w:r w:rsidRPr="00182383">
              <w:rPr>
                <w:sz w:val="22"/>
                <w:szCs w:val="22"/>
              </w:rPr>
              <w:t>)</w:t>
            </w:r>
          </w:p>
        </w:tc>
        <w:tc>
          <w:tcPr>
            <w:tcW w:w="1034" w:type="dxa"/>
            <w:gridSpan w:val="2"/>
          </w:tcPr>
          <w:p w:rsidR="00E61011" w:rsidRPr="00182383" w:rsidRDefault="00E61011" w:rsidP="00DE3F9B">
            <w:pPr>
              <w:spacing w:before="60" w:after="60"/>
              <w:jc w:val="center"/>
              <w:rPr>
                <w:rStyle w:val="FootnoteReference"/>
                <w:sz w:val="22"/>
                <w:szCs w:val="22"/>
              </w:rPr>
            </w:pPr>
            <w:r w:rsidRPr="00182383">
              <w:rPr>
                <w:sz w:val="22"/>
                <w:szCs w:val="22"/>
              </w:rPr>
              <w:t>2022</w:t>
            </w:r>
            <w:r w:rsidR="00C52220" w:rsidRPr="00182383">
              <w:rPr>
                <w:sz w:val="22"/>
                <w:szCs w:val="22"/>
              </w:rPr>
              <w:t>.</w:t>
            </w:r>
          </w:p>
        </w:tc>
        <w:tc>
          <w:tcPr>
            <w:tcW w:w="1141" w:type="dxa"/>
            <w:gridSpan w:val="2"/>
          </w:tcPr>
          <w:p w:rsidR="00E61011" w:rsidRPr="00182383" w:rsidRDefault="00E61011" w:rsidP="00DE3F9B">
            <w:pPr>
              <w:spacing w:before="60" w:after="60"/>
              <w:jc w:val="center"/>
              <w:rPr>
                <w:rStyle w:val="FootnoteReference"/>
                <w:sz w:val="22"/>
                <w:szCs w:val="22"/>
              </w:rPr>
            </w:pPr>
            <w:r w:rsidRPr="00182383">
              <w:rPr>
                <w:sz w:val="22"/>
                <w:szCs w:val="22"/>
              </w:rPr>
              <w:t xml:space="preserve">19 </w:t>
            </w:r>
            <w:proofErr w:type="spellStart"/>
            <w:r w:rsidRPr="00182383">
              <w:rPr>
                <w:sz w:val="22"/>
                <w:szCs w:val="22"/>
              </w:rPr>
              <w:t>тимова</w:t>
            </w:r>
            <w:proofErr w:type="spellEnd"/>
            <w:r w:rsidRPr="00182383">
              <w:rPr>
                <w:sz w:val="22"/>
                <w:szCs w:val="22"/>
              </w:rPr>
              <w:t xml:space="preserve"> (19 </w:t>
            </w:r>
            <w:proofErr w:type="spellStart"/>
            <w:r w:rsidRPr="00182383">
              <w:rPr>
                <w:sz w:val="22"/>
                <w:szCs w:val="22"/>
              </w:rPr>
              <w:t>лекара</w:t>
            </w:r>
            <w:proofErr w:type="spellEnd"/>
            <w:r w:rsidRPr="00182383">
              <w:rPr>
                <w:sz w:val="22"/>
                <w:szCs w:val="22"/>
              </w:rPr>
              <w:t xml:space="preserve">, 26 МС/МТ, 13 </w:t>
            </w:r>
            <w:proofErr w:type="spellStart"/>
            <w:r w:rsidRPr="00182383">
              <w:rPr>
                <w:sz w:val="22"/>
                <w:szCs w:val="22"/>
              </w:rPr>
              <w:t>возача</w:t>
            </w:r>
            <w:proofErr w:type="spellEnd"/>
            <w:r w:rsidRPr="00182383">
              <w:rPr>
                <w:sz w:val="22"/>
                <w:szCs w:val="22"/>
              </w:rPr>
              <w:t>)</w:t>
            </w:r>
          </w:p>
        </w:tc>
        <w:tc>
          <w:tcPr>
            <w:tcW w:w="1090" w:type="dxa"/>
            <w:gridSpan w:val="2"/>
          </w:tcPr>
          <w:p w:rsidR="00E61011" w:rsidRPr="00182383" w:rsidRDefault="00E61011" w:rsidP="00DE3F9B">
            <w:pPr>
              <w:spacing w:before="60" w:after="60"/>
              <w:jc w:val="center"/>
              <w:rPr>
                <w:rStyle w:val="FootnoteReference"/>
                <w:sz w:val="22"/>
                <w:szCs w:val="22"/>
              </w:rPr>
            </w:pPr>
            <w:r w:rsidRPr="00182383">
              <w:rPr>
                <w:sz w:val="22"/>
                <w:szCs w:val="22"/>
              </w:rPr>
              <w:t xml:space="preserve">19 </w:t>
            </w:r>
            <w:proofErr w:type="spellStart"/>
            <w:r w:rsidRPr="00182383">
              <w:rPr>
                <w:sz w:val="22"/>
                <w:szCs w:val="22"/>
              </w:rPr>
              <w:t>тимова</w:t>
            </w:r>
            <w:proofErr w:type="spellEnd"/>
          </w:p>
        </w:tc>
        <w:tc>
          <w:tcPr>
            <w:tcW w:w="1098" w:type="dxa"/>
          </w:tcPr>
          <w:p w:rsidR="00E61011" w:rsidRPr="00182383" w:rsidRDefault="00E61011" w:rsidP="00DE3F9B">
            <w:pPr>
              <w:spacing w:before="60" w:after="60"/>
              <w:jc w:val="center"/>
              <w:rPr>
                <w:rStyle w:val="FootnoteReference"/>
                <w:sz w:val="22"/>
                <w:szCs w:val="22"/>
              </w:rPr>
            </w:pPr>
            <w:r w:rsidRPr="00182383">
              <w:rPr>
                <w:sz w:val="22"/>
                <w:szCs w:val="22"/>
              </w:rPr>
              <w:t xml:space="preserve">19 </w:t>
            </w:r>
            <w:proofErr w:type="spellStart"/>
            <w:r w:rsidRPr="00182383">
              <w:rPr>
                <w:sz w:val="22"/>
                <w:szCs w:val="22"/>
              </w:rPr>
              <w:t>тимова</w:t>
            </w:r>
            <w:proofErr w:type="spellEnd"/>
            <w:r w:rsidRPr="00182383">
              <w:rPr>
                <w:sz w:val="22"/>
                <w:szCs w:val="22"/>
              </w:rPr>
              <w:t xml:space="preserve"> </w:t>
            </w:r>
          </w:p>
        </w:tc>
        <w:tc>
          <w:tcPr>
            <w:tcW w:w="1098" w:type="dxa"/>
            <w:gridSpan w:val="2"/>
          </w:tcPr>
          <w:p w:rsidR="00E61011" w:rsidRPr="00182383" w:rsidRDefault="005D32D6" w:rsidP="00DE3F9B">
            <w:pPr>
              <w:spacing w:before="60" w:after="60"/>
              <w:jc w:val="center"/>
              <w:rPr>
                <w:rStyle w:val="FootnoteReference"/>
                <w:sz w:val="22"/>
                <w:szCs w:val="22"/>
              </w:rPr>
            </w:pPr>
            <w:r w:rsidRPr="00182383">
              <w:rPr>
                <w:sz w:val="22"/>
                <w:szCs w:val="22"/>
              </w:rPr>
              <w:t xml:space="preserve">20 </w:t>
            </w:r>
            <w:proofErr w:type="spellStart"/>
            <w:r w:rsidR="00E61011" w:rsidRPr="00182383">
              <w:rPr>
                <w:sz w:val="22"/>
                <w:szCs w:val="22"/>
              </w:rPr>
              <w:t>тимова</w:t>
            </w:r>
            <w:proofErr w:type="spellEnd"/>
            <w:r w:rsidR="00E61011" w:rsidRPr="00182383">
              <w:rPr>
                <w:sz w:val="22"/>
                <w:szCs w:val="22"/>
              </w:rPr>
              <w:t xml:space="preserve"> </w:t>
            </w:r>
          </w:p>
        </w:tc>
        <w:tc>
          <w:tcPr>
            <w:tcW w:w="2128" w:type="dxa"/>
            <w:gridSpan w:val="2"/>
          </w:tcPr>
          <w:p w:rsidR="00E61011" w:rsidRPr="00182383" w:rsidRDefault="00E61011" w:rsidP="00DE3F9B">
            <w:pPr>
              <w:spacing w:before="60" w:after="60"/>
              <w:rPr>
                <w:rStyle w:val="FootnoteReference"/>
                <w:sz w:val="22"/>
                <w:szCs w:val="22"/>
              </w:rPr>
            </w:pPr>
            <w:r w:rsidRPr="00182383">
              <w:rPr>
                <w:sz w:val="22"/>
                <w:szCs w:val="22"/>
              </w:rPr>
              <w:t xml:space="preserve">ИЗЈЗ </w:t>
            </w:r>
            <w:proofErr w:type="spellStart"/>
            <w:r w:rsidRPr="00182383">
              <w:rPr>
                <w:sz w:val="22"/>
                <w:szCs w:val="22"/>
              </w:rPr>
              <w:t>Батут</w:t>
            </w:r>
            <w:proofErr w:type="spellEnd"/>
            <w:r w:rsidRPr="00182383">
              <w:rPr>
                <w:sz w:val="22"/>
                <w:szCs w:val="22"/>
              </w:rPr>
              <w:t>, ДЗ</w:t>
            </w:r>
          </w:p>
        </w:tc>
      </w:tr>
      <w:tr w:rsidR="00E61011" w:rsidRPr="00182383" w:rsidTr="00BC1885">
        <w:tc>
          <w:tcPr>
            <w:tcW w:w="1008" w:type="dxa"/>
            <w:shd w:val="clear" w:color="auto" w:fill="92CDDC"/>
            <w:vAlign w:val="center"/>
          </w:tcPr>
          <w:p w:rsidR="00E61011" w:rsidRPr="00182383" w:rsidRDefault="00E61011" w:rsidP="00DE3F9B">
            <w:pPr>
              <w:spacing w:before="60" w:after="60"/>
              <w:rPr>
                <w:sz w:val="22"/>
                <w:szCs w:val="22"/>
              </w:rPr>
            </w:pPr>
            <w:proofErr w:type="spellStart"/>
            <w:r w:rsidRPr="00182383">
              <w:rPr>
                <w:sz w:val="22"/>
                <w:szCs w:val="22"/>
              </w:rPr>
              <w:t>Ознака</w:t>
            </w:r>
            <w:proofErr w:type="spellEnd"/>
          </w:p>
        </w:tc>
        <w:tc>
          <w:tcPr>
            <w:tcW w:w="2935" w:type="dxa"/>
            <w:gridSpan w:val="2"/>
            <w:shd w:val="clear" w:color="auto" w:fill="92CDDC"/>
            <w:vAlign w:val="center"/>
          </w:tcPr>
          <w:p w:rsidR="00E61011" w:rsidRPr="00182383" w:rsidRDefault="00E61011" w:rsidP="00DE3F9B">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2010" w:type="dxa"/>
            <w:gridSpan w:val="2"/>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Носилац</w:t>
            </w:r>
            <w:proofErr w:type="spellEnd"/>
          </w:p>
        </w:tc>
        <w:tc>
          <w:tcPr>
            <w:tcW w:w="1443" w:type="dxa"/>
            <w:gridSpan w:val="2"/>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Партнери</w:t>
            </w:r>
            <w:proofErr w:type="spellEnd"/>
          </w:p>
        </w:tc>
        <w:tc>
          <w:tcPr>
            <w:tcW w:w="1456" w:type="dxa"/>
            <w:gridSpan w:val="3"/>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464" w:type="dxa"/>
            <w:gridSpan w:val="2"/>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451" w:type="dxa"/>
            <w:gridSpan w:val="2"/>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погодинама</w:t>
            </w:r>
            <w:proofErr w:type="spellEnd"/>
            <w:r w:rsidRPr="00182383">
              <w:rPr>
                <w:sz w:val="22"/>
                <w:szCs w:val="22"/>
              </w:rPr>
              <w:t xml:space="preserve"> (РСД)</w:t>
            </w:r>
          </w:p>
        </w:tc>
        <w:tc>
          <w:tcPr>
            <w:tcW w:w="1409"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E61011" w:rsidRPr="00182383" w:rsidTr="00BC1885">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.4.1</w:t>
            </w:r>
          </w:p>
        </w:tc>
        <w:tc>
          <w:tcPr>
            <w:tcW w:w="2935" w:type="dxa"/>
            <w:gridSpan w:val="2"/>
          </w:tcPr>
          <w:p w:rsidR="00E61011" w:rsidRPr="00182383" w:rsidRDefault="00E61011" w:rsidP="00DE3F9B">
            <w:pPr>
              <w:spacing w:before="60" w:after="60"/>
              <w:rPr>
                <w:sz w:val="22"/>
                <w:szCs w:val="22"/>
              </w:rPr>
            </w:pPr>
            <w:proofErr w:type="spellStart"/>
            <w:r w:rsidRPr="00182383">
              <w:rPr>
                <w:sz w:val="22"/>
                <w:szCs w:val="22"/>
              </w:rPr>
              <w:t>Иницијатива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измену</w:t>
            </w:r>
            <w:proofErr w:type="spellEnd"/>
            <w:r w:rsidRPr="00182383">
              <w:rPr>
                <w:sz w:val="22"/>
                <w:szCs w:val="22"/>
              </w:rPr>
              <w:t xml:space="preserve"> и </w:t>
            </w:r>
            <w:proofErr w:type="spellStart"/>
            <w:r w:rsidRPr="00182383">
              <w:rPr>
                <w:sz w:val="22"/>
                <w:szCs w:val="22"/>
              </w:rPr>
              <w:t>допуну</w:t>
            </w:r>
            <w:proofErr w:type="spellEnd"/>
            <w:r w:rsidRPr="00182383">
              <w:rPr>
                <w:sz w:val="22"/>
                <w:szCs w:val="22"/>
              </w:rPr>
              <w:t xml:space="preserve"> </w:t>
            </w:r>
            <w:proofErr w:type="spellStart"/>
            <w:r w:rsidRPr="00182383">
              <w:rPr>
                <w:sz w:val="22"/>
                <w:szCs w:val="22"/>
              </w:rPr>
              <w:t>Правилника</w:t>
            </w:r>
            <w:proofErr w:type="spellEnd"/>
            <w:r w:rsidRPr="00182383">
              <w:rPr>
                <w:sz w:val="22"/>
                <w:szCs w:val="22"/>
              </w:rPr>
              <w:t xml:space="preserve"> о </w:t>
            </w:r>
            <w:proofErr w:type="spellStart"/>
            <w:r w:rsidRPr="00182383">
              <w:rPr>
                <w:sz w:val="22"/>
                <w:szCs w:val="22"/>
              </w:rPr>
              <w:t>ближимусловима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обављање</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делатности</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хитне</w:t>
            </w:r>
            <w:proofErr w:type="spellEnd"/>
            <w:r w:rsidRPr="00182383">
              <w:rPr>
                <w:sz w:val="22"/>
                <w:szCs w:val="22"/>
              </w:rPr>
              <w:t xml:space="preserve"> </w:t>
            </w:r>
            <w:proofErr w:type="spellStart"/>
            <w:r w:rsidRPr="00182383">
              <w:rPr>
                <w:sz w:val="22"/>
                <w:szCs w:val="22"/>
              </w:rPr>
              <w:t>медицинске</w:t>
            </w:r>
            <w:proofErr w:type="spellEnd"/>
            <w:r w:rsidRPr="00182383">
              <w:rPr>
                <w:sz w:val="22"/>
                <w:szCs w:val="22"/>
              </w:rPr>
              <w:t xml:space="preserve"> </w:t>
            </w:r>
            <w:proofErr w:type="spellStart"/>
            <w:r w:rsidRPr="00182383">
              <w:rPr>
                <w:sz w:val="22"/>
                <w:szCs w:val="22"/>
              </w:rPr>
              <w:t>помоћи</w:t>
            </w:r>
            <w:proofErr w:type="spellEnd"/>
          </w:p>
        </w:tc>
        <w:tc>
          <w:tcPr>
            <w:tcW w:w="2010" w:type="dxa"/>
            <w:gridSpan w:val="2"/>
          </w:tcPr>
          <w:p w:rsidR="00E61011" w:rsidRPr="00182383" w:rsidRDefault="00E61011" w:rsidP="00DE3F9B">
            <w:pPr>
              <w:spacing w:before="60" w:after="60"/>
              <w:rPr>
                <w:sz w:val="22"/>
                <w:szCs w:val="22"/>
              </w:rPr>
            </w:pPr>
            <w:r w:rsidRPr="00182383">
              <w:rPr>
                <w:sz w:val="22"/>
                <w:szCs w:val="22"/>
              </w:rPr>
              <w:t>ЈЛС; МЗ, СКГО</w:t>
            </w:r>
          </w:p>
        </w:tc>
        <w:tc>
          <w:tcPr>
            <w:tcW w:w="1443" w:type="dxa"/>
            <w:gridSpan w:val="2"/>
          </w:tcPr>
          <w:p w:rsidR="00E61011" w:rsidRPr="00182383" w:rsidRDefault="00E61011" w:rsidP="00DE3F9B">
            <w:pPr>
              <w:spacing w:before="60" w:after="60"/>
              <w:rPr>
                <w:sz w:val="22"/>
                <w:szCs w:val="22"/>
              </w:rPr>
            </w:pPr>
            <w:r w:rsidRPr="00182383">
              <w:rPr>
                <w:sz w:val="22"/>
                <w:szCs w:val="22"/>
              </w:rPr>
              <w:t>ЗУ</w:t>
            </w:r>
          </w:p>
        </w:tc>
        <w:tc>
          <w:tcPr>
            <w:tcW w:w="1456" w:type="dxa"/>
            <w:gridSpan w:val="3"/>
          </w:tcPr>
          <w:p w:rsidR="00E61011" w:rsidRPr="00182383" w:rsidRDefault="00BF5AE9" w:rsidP="00DE3F9B">
            <w:pPr>
              <w:spacing w:before="60" w:after="60"/>
              <w:rPr>
                <w:sz w:val="22"/>
                <w:szCs w:val="22"/>
              </w:rPr>
            </w:pPr>
            <w:r w:rsidRPr="00182383">
              <w:rPr>
                <w:sz w:val="22"/>
                <w:szCs w:val="22"/>
              </w:rPr>
              <w:t>2024-2028</w:t>
            </w:r>
            <w:r w:rsidR="00E61011" w:rsidRPr="00182383">
              <w:rPr>
                <w:sz w:val="22"/>
                <w:szCs w:val="22"/>
              </w:rPr>
              <w:t>.</w:t>
            </w:r>
          </w:p>
        </w:tc>
        <w:tc>
          <w:tcPr>
            <w:tcW w:w="1464" w:type="dxa"/>
            <w:gridSpan w:val="2"/>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51" w:type="dxa"/>
            <w:gridSpan w:val="2"/>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09" w:type="dxa"/>
          </w:tcPr>
          <w:p w:rsidR="00E61011" w:rsidRPr="00182383" w:rsidRDefault="00E61011" w:rsidP="00DE3F9B">
            <w:pPr>
              <w:spacing w:before="60" w:after="60"/>
              <w:jc w:val="right"/>
              <w:rPr>
                <w:sz w:val="22"/>
                <w:szCs w:val="22"/>
              </w:rPr>
            </w:pPr>
          </w:p>
        </w:tc>
      </w:tr>
      <w:tr w:rsidR="00E61011" w:rsidRPr="00182383" w:rsidTr="00BC1885">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.4.2</w:t>
            </w:r>
          </w:p>
        </w:tc>
        <w:tc>
          <w:tcPr>
            <w:tcW w:w="2935" w:type="dxa"/>
            <w:gridSpan w:val="2"/>
          </w:tcPr>
          <w:p w:rsidR="00E61011" w:rsidRPr="00182383" w:rsidRDefault="00E61011" w:rsidP="00DE3F9B">
            <w:pPr>
              <w:spacing w:before="60" w:after="60"/>
              <w:rPr>
                <w:sz w:val="22"/>
                <w:szCs w:val="22"/>
              </w:rPr>
            </w:pPr>
            <w:proofErr w:type="spellStart"/>
            <w:r w:rsidRPr="00182383">
              <w:rPr>
                <w:sz w:val="22"/>
                <w:szCs w:val="22"/>
              </w:rPr>
              <w:t>Набавка</w:t>
            </w:r>
            <w:proofErr w:type="spellEnd"/>
            <w:r w:rsidRPr="00182383">
              <w:rPr>
                <w:sz w:val="22"/>
                <w:szCs w:val="22"/>
              </w:rPr>
              <w:t xml:space="preserve"> </w:t>
            </w:r>
            <w:proofErr w:type="spellStart"/>
            <w:r w:rsidRPr="00182383">
              <w:rPr>
                <w:sz w:val="22"/>
                <w:szCs w:val="22"/>
              </w:rPr>
              <w:t>возила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хитну</w:t>
            </w:r>
            <w:proofErr w:type="spellEnd"/>
            <w:r w:rsidRPr="00182383">
              <w:rPr>
                <w:sz w:val="22"/>
                <w:szCs w:val="22"/>
              </w:rPr>
              <w:t xml:space="preserve"> </w:t>
            </w:r>
            <w:proofErr w:type="spellStart"/>
            <w:r w:rsidRPr="00182383">
              <w:rPr>
                <w:sz w:val="22"/>
                <w:szCs w:val="22"/>
              </w:rPr>
              <w:t>медицинску</w:t>
            </w:r>
            <w:proofErr w:type="spellEnd"/>
            <w:r w:rsidRPr="00182383">
              <w:rPr>
                <w:sz w:val="22"/>
                <w:szCs w:val="22"/>
              </w:rPr>
              <w:t xml:space="preserve"> </w:t>
            </w:r>
            <w:proofErr w:type="spellStart"/>
            <w:r w:rsidRPr="00182383">
              <w:rPr>
                <w:sz w:val="22"/>
                <w:szCs w:val="22"/>
              </w:rPr>
              <w:t>помоћ</w:t>
            </w:r>
            <w:proofErr w:type="spellEnd"/>
            <w:r w:rsidRPr="00182383">
              <w:rPr>
                <w:sz w:val="22"/>
                <w:szCs w:val="22"/>
              </w:rPr>
              <w:t xml:space="preserve"> и </w:t>
            </w:r>
            <w:proofErr w:type="spellStart"/>
            <w:r w:rsidRPr="00182383">
              <w:rPr>
                <w:sz w:val="22"/>
                <w:szCs w:val="22"/>
              </w:rPr>
              <w:t>обезбеђење</w:t>
            </w:r>
            <w:proofErr w:type="spellEnd"/>
            <w:r w:rsidRPr="00182383">
              <w:rPr>
                <w:sz w:val="22"/>
                <w:szCs w:val="22"/>
              </w:rPr>
              <w:t xml:space="preserve"> </w:t>
            </w:r>
            <w:proofErr w:type="spellStart"/>
            <w:r w:rsidRPr="00182383">
              <w:rPr>
                <w:sz w:val="22"/>
                <w:szCs w:val="22"/>
              </w:rPr>
              <w:t>санитетског</w:t>
            </w:r>
            <w:proofErr w:type="spellEnd"/>
            <w:r w:rsidRPr="00182383">
              <w:rPr>
                <w:sz w:val="22"/>
                <w:szCs w:val="22"/>
              </w:rPr>
              <w:t xml:space="preserve"> </w:t>
            </w:r>
            <w:proofErr w:type="spellStart"/>
            <w:r w:rsidRPr="00182383">
              <w:rPr>
                <w:sz w:val="22"/>
                <w:szCs w:val="22"/>
              </w:rPr>
              <w:t>превоза</w:t>
            </w:r>
            <w:proofErr w:type="spellEnd"/>
          </w:p>
        </w:tc>
        <w:tc>
          <w:tcPr>
            <w:tcW w:w="2010" w:type="dxa"/>
            <w:gridSpan w:val="2"/>
          </w:tcPr>
          <w:p w:rsidR="00E61011" w:rsidRPr="00182383" w:rsidRDefault="00E61011" w:rsidP="00DE3F9B">
            <w:pPr>
              <w:spacing w:before="60" w:after="60"/>
              <w:rPr>
                <w:sz w:val="22"/>
                <w:szCs w:val="22"/>
              </w:rPr>
            </w:pPr>
            <w:r w:rsidRPr="00182383">
              <w:rPr>
                <w:sz w:val="22"/>
                <w:szCs w:val="22"/>
              </w:rPr>
              <w:t>ЈЛС; МЗ</w:t>
            </w:r>
          </w:p>
        </w:tc>
        <w:tc>
          <w:tcPr>
            <w:tcW w:w="1443" w:type="dxa"/>
            <w:gridSpan w:val="2"/>
          </w:tcPr>
          <w:p w:rsidR="00E61011" w:rsidRPr="00182383" w:rsidRDefault="00E61011" w:rsidP="00DE3F9B">
            <w:pPr>
              <w:spacing w:before="60" w:after="60"/>
              <w:rPr>
                <w:sz w:val="22"/>
                <w:szCs w:val="22"/>
              </w:rPr>
            </w:pPr>
            <w:r w:rsidRPr="00182383">
              <w:rPr>
                <w:sz w:val="22"/>
                <w:szCs w:val="22"/>
              </w:rPr>
              <w:t>ЗУ</w:t>
            </w:r>
          </w:p>
        </w:tc>
        <w:tc>
          <w:tcPr>
            <w:tcW w:w="1456" w:type="dxa"/>
            <w:gridSpan w:val="3"/>
          </w:tcPr>
          <w:p w:rsidR="00E61011" w:rsidRPr="00182383" w:rsidRDefault="007A1C7E" w:rsidP="00DE3F9B">
            <w:pPr>
              <w:spacing w:before="60" w:after="60"/>
              <w:rPr>
                <w:sz w:val="22"/>
                <w:szCs w:val="22"/>
              </w:rPr>
            </w:pPr>
            <w:r w:rsidRPr="00182383">
              <w:rPr>
                <w:sz w:val="22"/>
                <w:szCs w:val="22"/>
              </w:rPr>
              <w:t>2024</w:t>
            </w:r>
            <w:r w:rsidR="00E61011" w:rsidRPr="00182383">
              <w:rPr>
                <w:sz w:val="22"/>
                <w:szCs w:val="22"/>
              </w:rPr>
              <w:t>.</w:t>
            </w:r>
          </w:p>
        </w:tc>
        <w:tc>
          <w:tcPr>
            <w:tcW w:w="1464" w:type="dxa"/>
            <w:gridSpan w:val="2"/>
          </w:tcPr>
          <w:p w:rsidR="00E61011" w:rsidRPr="00182383" w:rsidRDefault="007A1C7E" w:rsidP="00BF5AE9">
            <w:pPr>
              <w:spacing w:before="60" w:after="60"/>
              <w:jc w:val="center"/>
              <w:rPr>
                <w:sz w:val="22"/>
                <w:szCs w:val="22"/>
              </w:rPr>
            </w:pPr>
            <w:r w:rsidRPr="00182383">
              <w:rPr>
                <w:sz w:val="22"/>
                <w:szCs w:val="22"/>
              </w:rPr>
              <w:t>6.000.000,00</w:t>
            </w: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p>
        </w:tc>
        <w:tc>
          <w:tcPr>
            <w:tcW w:w="1451" w:type="dxa"/>
            <w:gridSpan w:val="2"/>
          </w:tcPr>
          <w:p w:rsidR="00E61011" w:rsidRPr="00182383" w:rsidRDefault="00E61011" w:rsidP="00BF5AE9">
            <w:pPr>
              <w:spacing w:before="60" w:after="60"/>
              <w:jc w:val="center"/>
              <w:rPr>
                <w:sz w:val="22"/>
                <w:szCs w:val="22"/>
              </w:rPr>
            </w:pPr>
          </w:p>
          <w:p w:rsidR="00BF5AE9" w:rsidRPr="00182383" w:rsidRDefault="007A1C7E" w:rsidP="00BF5AE9">
            <w:pPr>
              <w:spacing w:before="60" w:after="60"/>
              <w:jc w:val="center"/>
              <w:rPr>
                <w:sz w:val="22"/>
                <w:szCs w:val="22"/>
              </w:rPr>
            </w:pPr>
            <w:r w:rsidRPr="00182383">
              <w:rPr>
                <w:sz w:val="22"/>
                <w:szCs w:val="22"/>
              </w:rPr>
              <w:t>6.000.000,00</w:t>
            </w:r>
          </w:p>
          <w:p w:rsidR="00BF5AE9" w:rsidRPr="00182383" w:rsidRDefault="00BF5AE9" w:rsidP="00BF5AE9">
            <w:pPr>
              <w:spacing w:before="60" w:after="60"/>
              <w:jc w:val="center"/>
              <w:rPr>
                <w:sz w:val="22"/>
                <w:szCs w:val="22"/>
              </w:rPr>
            </w:pPr>
          </w:p>
        </w:tc>
        <w:tc>
          <w:tcPr>
            <w:tcW w:w="1409" w:type="dxa"/>
          </w:tcPr>
          <w:p w:rsidR="007A1C7E" w:rsidRPr="00182383" w:rsidRDefault="007A1C7E" w:rsidP="007A1C7E">
            <w:pPr>
              <w:spacing w:before="60" w:after="60"/>
              <w:jc w:val="center"/>
              <w:rPr>
                <w:sz w:val="22"/>
                <w:szCs w:val="22"/>
              </w:rPr>
            </w:pPr>
            <w:r w:rsidRPr="00182383">
              <w:rPr>
                <w:sz w:val="22"/>
                <w:szCs w:val="22"/>
              </w:rPr>
              <w:t>6.000.000,00</w:t>
            </w:r>
          </w:p>
          <w:p w:rsidR="00E61011" w:rsidRPr="00182383" w:rsidRDefault="007A1C7E" w:rsidP="00DE3F9B">
            <w:pPr>
              <w:spacing w:before="60" w:after="60"/>
              <w:jc w:val="right"/>
              <w:rPr>
                <w:sz w:val="22"/>
                <w:szCs w:val="22"/>
              </w:rPr>
            </w:pPr>
            <w:r w:rsidRPr="00182383">
              <w:rPr>
                <w:sz w:val="22"/>
                <w:szCs w:val="22"/>
              </w:rPr>
              <w:t>ЈЛС</w:t>
            </w:r>
          </w:p>
        </w:tc>
      </w:tr>
      <w:tr w:rsidR="00E61011" w:rsidRPr="00182383" w:rsidTr="00BC1885">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.4.3</w:t>
            </w:r>
          </w:p>
        </w:tc>
        <w:tc>
          <w:tcPr>
            <w:tcW w:w="2935" w:type="dxa"/>
            <w:gridSpan w:val="2"/>
          </w:tcPr>
          <w:p w:rsidR="00E61011" w:rsidRPr="00182383" w:rsidRDefault="00E61011" w:rsidP="00DE3F9B">
            <w:pPr>
              <w:spacing w:before="60" w:after="60"/>
              <w:rPr>
                <w:sz w:val="22"/>
                <w:szCs w:val="22"/>
              </w:rPr>
            </w:pPr>
            <w:proofErr w:type="spellStart"/>
            <w:r w:rsidRPr="00182383">
              <w:rPr>
                <w:sz w:val="22"/>
                <w:szCs w:val="22"/>
              </w:rPr>
              <w:t>Обезбеђење</w:t>
            </w:r>
            <w:proofErr w:type="spellEnd"/>
            <w:r w:rsidRPr="00182383">
              <w:rPr>
                <w:sz w:val="22"/>
                <w:szCs w:val="22"/>
              </w:rPr>
              <w:t xml:space="preserve"> </w:t>
            </w:r>
            <w:proofErr w:type="spellStart"/>
            <w:r w:rsidRPr="00182383">
              <w:rPr>
                <w:sz w:val="22"/>
                <w:szCs w:val="22"/>
              </w:rPr>
              <w:t>додатне</w:t>
            </w:r>
            <w:proofErr w:type="spellEnd"/>
            <w:r w:rsidRPr="00182383">
              <w:rPr>
                <w:sz w:val="22"/>
                <w:szCs w:val="22"/>
              </w:rPr>
              <w:t xml:space="preserve"> </w:t>
            </w:r>
            <w:proofErr w:type="spellStart"/>
            <w:r w:rsidRPr="00182383">
              <w:rPr>
                <w:sz w:val="22"/>
                <w:szCs w:val="22"/>
              </w:rPr>
              <w:t>неопходне</w:t>
            </w:r>
            <w:proofErr w:type="spellEnd"/>
            <w:r w:rsidRPr="00182383">
              <w:rPr>
                <w:sz w:val="22"/>
                <w:szCs w:val="22"/>
              </w:rPr>
              <w:t xml:space="preserve"> </w:t>
            </w:r>
            <w:proofErr w:type="spellStart"/>
            <w:r w:rsidRPr="00182383">
              <w:rPr>
                <w:sz w:val="22"/>
                <w:szCs w:val="22"/>
              </w:rPr>
              <w:t>кадровскеподршке</w:t>
            </w:r>
            <w:proofErr w:type="spellEnd"/>
            <w:r w:rsidRPr="00182383">
              <w:rPr>
                <w:sz w:val="22"/>
                <w:szCs w:val="22"/>
              </w:rPr>
              <w:t xml:space="preserve"> у </w:t>
            </w:r>
            <w:proofErr w:type="spellStart"/>
            <w:r w:rsidRPr="00182383">
              <w:rPr>
                <w:sz w:val="22"/>
                <w:szCs w:val="22"/>
              </w:rPr>
              <w:t>односу</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потребе</w:t>
            </w:r>
            <w:proofErr w:type="spellEnd"/>
            <w:r w:rsidRPr="00182383">
              <w:rPr>
                <w:sz w:val="22"/>
                <w:szCs w:val="22"/>
              </w:rPr>
              <w:t xml:space="preserve"> ХМП</w:t>
            </w:r>
          </w:p>
        </w:tc>
        <w:tc>
          <w:tcPr>
            <w:tcW w:w="2010" w:type="dxa"/>
            <w:gridSpan w:val="2"/>
          </w:tcPr>
          <w:p w:rsidR="00E61011" w:rsidRPr="00182383" w:rsidRDefault="00E61011" w:rsidP="00DE3F9B">
            <w:pPr>
              <w:spacing w:before="60" w:after="60"/>
              <w:rPr>
                <w:sz w:val="22"/>
                <w:szCs w:val="22"/>
              </w:rPr>
            </w:pPr>
            <w:r w:rsidRPr="00182383">
              <w:rPr>
                <w:sz w:val="22"/>
                <w:szCs w:val="22"/>
              </w:rPr>
              <w:t>ЈЛС; МЗ</w:t>
            </w:r>
          </w:p>
        </w:tc>
        <w:tc>
          <w:tcPr>
            <w:tcW w:w="1443" w:type="dxa"/>
            <w:gridSpan w:val="2"/>
          </w:tcPr>
          <w:p w:rsidR="00E61011" w:rsidRPr="00182383" w:rsidRDefault="00E61011" w:rsidP="00DE3F9B">
            <w:pPr>
              <w:spacing w:before="60" w:after="60"/>
              <w:rPr>
                <w:sz w:val="22"/>
                <w:szCs w:val="22"/>
              </w:rPr>
            </w:pPr>
            <w:r w:rsidRPr="00182383">
              <w:rPr>
                <w:sz w:val="22"/>
                <w:szCs w:val="22"/>
              </w:rPr>
              <w:t>ЗУ</w:t>
            </w:r>
          </w:p>
        </w:tc>
        <w:tc>
          <w:tcPr>
            <w:tcW w:w="1456" w:type="dxa"/>
            <w:gridSpan w:val="3"/>
          </w:tcPr>
          <w:p w:rsidR="00E61011" w:rsidRPr="00182383" w:rsidRDefault="00012A60" w:rsidP="00DE3F9B">
            <w:pPr>
              <w:spacing w:before="60" w:after="60"/>
              <w:rPr>
                <w:sz w:val="22"/>
                <w:szCs w:val="22"/>
              </w:rPr>
            </w:pPr>
            <w:r w:rsidRPr="00182383">
              <w:rPr>
                <w:sz w:val="22"/>
                <w:szCs w:val="22"/>
              </w:rPr>
              <w:t>2028</w:t>
            </w:r>
            <w:r w:rsidR="00E61011" w:rsidRPr="00182383">
              <w:rPr>
                <w:sz w:val="22"/>
                <w:szCs w:val="22"/>
              </w:rPr>
              <w:t>.</w:t>
            </w:r>
          </w:p>
        </w:tc>
        <w:tc>
          <w:tcPr>
            <w:tcW w:w="1464" w:type="dxa"/>
            <w:gridSpan w:val="2"/>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51" w:type="dxa"/>
            <w:gridSpan w:val="2"/>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09" w:type="dxa"/>
          </w:tcPr>
          <w:p w:rsidR="00E61011" w:rsidRPr="00182383" w:rsidRDefault="00E61011" w:rsidP="00DE3F9B">
            <w:pPr>
              <w:spacing w:before="60" w:after="60"/>
              <w:jc w:val="right"/>
              <w:rPr>
                <w:sz w:val="22"/>
                <w:szCs w:val="22"/>
              </w:rPr>
            </w:pPr>
          </w:p>
        </w:tc>
      </w:tr>
      <w:tr w:rsidR="00E61011" w:rsidRPr="00182383" w:rsidTr="00BC1885">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.4.4</w:t>
            </w:r>
          </w:p>
        </w:tc>
        <w:tc>
          <w:tcPr>
            <w:tcW w:w="2935" w:type="dxa"/>
            <w:gridSpan w:val="2"/>
          </w:tcPr>
          <w:p w:rsidR="00E61011" w:rsidRPr="00182383" w:rsidRDefault="00E61011" w:rsidP="00DE3F9B">
            <w:pPr>
              <w:spacing w:before="60" w:after="60"/>
              <w:rPr>
                <w:sz w:val="22"/>
                <w:szCs w:val="22"/>
              </w:rPr>
            </w:pPr>
            <w:proofErr w:type="spellStart"/>
            <w:r w:rsidRPr="00182383">
              <w:rPr>
                <w:sz w:val="22"/>
                <w:szCs w:val="22"/>
              </w:rPr>
              <w:t>Обезбеђење</w:t>
            </w:r>
            <w:proofErr w:type="spellEnd"/>
            <w:r w:rsidRPr="00182383">
              <w:rPr>
                <w:sz w:val="22"/>
                <w:szCs w:val="22"/>
              </w:rPr>
              <w:t xml:space="preserve"> </w:t>
            </w:r>
            <w:proofErr w:type="spellStart"/>
            <w:r w:rsidRPr="00182383">
              <w:rPr>
                <w:sz w:val="22"/>
                <w:szCs w:val="22"/>
              </w:rPr>
              <w:t>додатне</w:t>
            </w:r>
            <w:proofErr w:type="spellEnd"/>
            <w:r w:rsidRPr="00182383">
              <w:rPr>
                <w:sz w:val="22"/>
                <w:szCs w:val="22"/>
              </w:rPr>
              <w:t xml:space="preserve"> </w:t>
            </w:r>
            <w:proofErr w:type="spellStart"/>
            <w:r w:rsidRPr="00182383">
              <w:rPr>
                <w:sz w:val="22"/>
                <w:szCs w:val="22"/>
              </w:rPr>
              <w:t>едукације</w:t>
            </w:r>
            <w:proofErr w:type="spellEnd"/>
            <w:r w:rsidRPr="00182383">
              <w:rPr>
                <w:sz w:val="22"/>
                <w:szCs w:val="22"/>
              </w:rPr>
              <w:t xml:space="preserve"> </w:t>
            </w:r>
            <w:proofErr w:type="spellStart"/>
            <w:r w:rsidRPr="00182383">
              <w:rPr>
                <w:sz w:val="22"/>
                <w:szCs w:val="22"/>
              </w:rPr>
              <w:t>запослених</w:t>
            </w:r>
            <w:proofErr w:type="spellEnd"/>
            <w:r w:rsidRPr="00182383">
              <w:rPr>
                <w:sz w:val="22"/>
                <w:szCs w:val="22"/>
              </w:rPr>
              <w:t xml:space="preserve"> у </w:t>
            </w:r>
            <w:proofErr w:type="spellStart"/>
            <w:r w:rsidRPr="00182383">
              <w:rPr>
                <w:sz w:val="22"/>
                <w:szCs w:val="22"/>
              </w:rPr>
              <w:lastRenderedPageBreak/>
              <w:t>оквиру</w:t>
            </w:r>
            <w:proofErr w:type="spellEnd"/>
            <w:r w:rsidRPr="00182383">
              <w:rPr>
                <w:sz w:val="22"/>
                <w:szCs w:val="22"/>
              </w:rPr>
              <w:t xml:space="preserve"> ХМП</w:t>
            </w:r>
          </w:p>
        </w:tc>
        <w:tc>
          <w:tcPr>
            <w:tcW w:w="2010" w:type="dxa"/>
            <w:gridSpan w:val="2"/>
          </w:tcPr>
          <w:p w:rsidR="00E61011" w:rsidRPr="00182383" w:rsidRDefault="00E61011" w:rsidP="00DE3F9B">
            <w:pPr>
              <w:spacing w:before="60" w:after="60"/>
              <w:rPr>
                <w:sz w:val="22"/>
                <w:szCs w:val="22"/>
              </w:rPr>
            </w:pPr>
            <w:r w:rsidRPr="00182383">
              <w:rPr>
                <w:sz w:val="22"/>
                <w:szCs w:val="22"/>
              </w:rPr>
              <w:lastRenderedPageBreak/>
              <w:t xml:space="preserve">ЈЛС; МЗ, </w:t>
            </w:r>
            <w:r w:rsidRPr="00182383">
              <w:rPr>
                <w:sz w:val="22"/>
                <w:szCs w:val="22"/>
              </w:rPr>
              <w:lastRenderedPageBreak/>
              <w:t>ЗЈЗ/ИЗЈЗ; ЗХМП</w:t>
            </w:r>
          </w:p>
        </w:tc>
        <w:tc>
          <w:tcPr>
            <w:tcW w:w="1443" w:type="dxa"/>
            <w:gridSpan w:val="2"/>
          </w:tcPr>
          <w:p w:rsidR="00E61011" w:rsidRPr="00182383" w:rsidRDefault="00E61011" w:rsidP="00DE3F9B">
            <w:pPr>
              <w:spacing w:before="60" w:after="60"/>
              <w:rPr>
                <w:sz w:val="22"/>
                <w:szCs w:val="22"/>
              </w:rPr>
            </w:pPr>
            <w:r w:rsidRPr="00182383">
              <w:rPr>
                <w:sz w:val="22"/>
                <w:szCs w:val="22"/>
              </w:rPr>
              <w:lastRenderedPageBreak/>
              <w:t>ЗУ</w:t>
            </w:r>
          </w:p>
        </w:tc>
        <w:tc>
          <w:tcPr>
            <w:tcW w:w="1456" w:type="dxa"/>
            <w:gridSpan w:val="3"/>
          </w:tcPr>
          <w:p w:rsidR="00E61011" w:rsidRPr="00182383" w:rsidRDefault="00012A60" w:rsidP="00DE3F9B">
            <w:pPr>
              <w:spacing w:before="60" w:after="60"/>
              <w:rPr>
                <w:sz w:val="22"/>
                <w:szCs w:val="22"/>
              </w:rPr>
            </w:pPr>
            <w:r w:rsidRPr="00182383">
              <w:rPr>
                <w:sz w:val="22"/>
                <w:szCs w:val="22"/>
              </w:rPr>
              <w:t>2028</w:t>
            </w:r>
            <w:r w:rsidR="00E61011" w:rsidRPr="00182383">
              <w:rPr>
                <w:sz w:val="22"/>
                <w:szCs w:val="22"/>
              </w:rPr>
              <w:t>.</w:t>
            </w:r>
          </w:p>
        </w:tc>
        <w:tc>
          <w:tcPr>
            <w:tcW w:w="1464" w:type="dxa"/>
            <w:gridSpan w:val="2"/>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lastRenderedPageBreak/>
              <w:t>/</w:t>
            </w:r>
          </w:p>
        </w:tc>
        <w:tc>
          <w:tcPr>
            <w:tcW w:w="1451" w:type="dxa"/>
            <w:gridSpan w:val="2"/>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lastRenderedPageBreak/>
              <w:t>/</w:t>
            </w:r>
          </w:p>
        </w:tc>
        <w:tc>
          <w:tcPr>
            <w:tcW w:w="1409" w:type="dxa"/>
          </w:tcPr>
          <w:p w:rsidR="00E61011" w:rsidRPr="00182383" w:rsidRDefault="00E61011" w:rsidP="00DE3F9B">
            <w:pPr>
              <w:spacing w:before="60" w:after="60"/>
              <w:jc w:val="right"/>
              <w:rPr>
                <w:sz w:val="22"/>
                <w:szCs w:val="22"/>
              </w:rPr>
            </w:pPr>
          </w:p>
        </w:tc>
      </w:tr>
      <w:tr w:rsidR="00E61011" w:rsidRPr="00182383" w:rsidTr="00BC1885">
        <w:tc>
          <w:tcPr>
            <w:tcW w:w="100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 xml:space="preserve">.4.5 </w:t>
            </w:r>
          </w:p>
        </w:tc>
        <w:tc>
          <w:tcPr>
            <w:tcW w:w="2935" w:type="dxa"/>
            <w:gridSpan w:val="2"/>
          </w:tcPr>
          <w:p w:rsidR="00E61011" w:rsidRPr="00182383" w:rsidRDefault="00E61011" w:rsidP="00DE3F9B">
            <w:pPr>
              <w:spacing w:before="60" w:after="60"/>
              <w:rPr>
                <w:sz w:val="22"/>
                <w:szCs w:val="22"/>
              </w:rPr>
            </w:pPr>
            <w:proofErr w:type="spellStart"/>
            <w:r w:rsidRPr="00182383">
              <w:rPr>
                <w:sz w:val="22"/>
                <w:szCs w:val="22"/>
              </w:rPr>
              <w:t>Обезбеђење</w:t>
            </w:r>
            <w:proofErr w:type="spellEnd"/>
            <w:r w:rsidRPr="00182383">
              <w:rPr>
                <w:sz w:val="22"/>
                <w:szCs w:val="22"/>
              </w:rPr>
              <w:t xml:space="preserve"> </w:t>
            </w:r>
            <w:proofErr w:type="spellStart"/>
            <w:r w:rsidRPr="00182383">
              <w:rPr>
                <w:sz w:val="22"/>
                <w:szCs w:val="22"/>
              </w:rPr>
              <w:t>додатне</w:t>
            </w:r>
            <w:proofErr w:type="spellEnd"/>
            <w:r w:rsidRPr="00182383">
              <w:rPr>
                <w:sz w:val="22"/>
                <w:szCs w:val="22"/>
              </w:rPr>
              <w:t xml:space="preserve"> </w:t>
            </w:r>
            <w:proofErr w:type="spellStart"/>
            <w:r w:rsidRPr="00182383">
              <w:rPr>
                <w:sz w:val="22"/>
                <w:szCs w:val="22"/>
              </w:rPr>
              <w:t>опреме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потребе</w:t>
            </w:r>
            <w:proofErr w:type="spellEnd"/>
            <w:r w:rsidRPr="00182383">
              <w:rPr>
                <w:sz w:val="22"/>
                <w:szCs w:val="22"/>
              </w:rPr>
              <w:t xml:space="preserve"> ХМП</w:t>
            </w:r>
          </w:p>
        </w:tc>
        <w:tc>
          <w:tcPr>
            <w:tcW w:w="2010" w:type="dxa"/>
            <w:gridSpan w:val="2"/>
          </w:tcPr>
          <w:p w:rsidR="00E61011" w:rsidRPr="00182383" w:rsidRDefault="00E61011" w:rsidP="00DE3F9B">
            <w:pPr>
              <w:spacing w:before="60" w:after="60"/>
              <w:rPr>
                <w:sz w:val="22"/>
                <w:szCs w:val="22"/>
              </w:rPr>
            </w:pPr>
            <w:r w:rsidRPr="00182383">
              <w:rPr>
                <w:sz w:val="22"/>
                <w:szCs w:val="22"/>
              </w:rPr>
              <w:t>ЈЛС; МЗ</w:t>
            </w:r>
          </w:p>
        </w:tc>
        <w:tc>
          <w:tcPr>
            <w:tcW w:w="1443" w:type="dxa"/>
            <w:gridSpan w:val="2"/>
          </w:tcPr>
          <w:p w:rsidR="00E61011" w:rsidRPr="00182383" w:rsidRDefault="00E61011" w:rsidP="00DE3F9B">
            <w:pPr>
              <w:spacing w:before="60" w:after="60"/>
              <w:rPr>
                <w:sz w:val="22"/>
                <w:szCs w:val="22"/>
              </w:rPr>
            </w:pPr>
            <w:r w:rsidRPr="00182383">
              <w:rPr>
                <w:sz w:val="22"/>
                <w:szCs w:val="22"/>
              </w:rPr>
              <w:t>ЗУ</w:t>
            </w:r>
          </w:p>
        </w:tc>
        <w:tc>
          <w:tcPr>
            <w:tcW w:w="1456" w:type="dxa"/>
            <w:gridSpan w:val="3"/>
          </w:tcPr>
          <w:p w:rsidR="00E61011" w:rsidRPr="00182383" w:rsidRDefault="00012A60" w:rsidP="00DE3F9B">
            <w:pPr>
              <w:spacing w:before="60" w:after="60"/>
              <w:rPr>
                <w:sz w:val="22"/>
                <w:szCs w:val="22"/>
              </w:rPr>
            </w:pPr>
            <w:r w:rsidRPr="00182383">
              <w:rPr>
                <w:sz w:val="22"/>
                <w:szCs w:val="22"/>
              </w:rPr>
              <w:t>2028</w:t>
            </w:r>
            <w:r w:rsidR="00E61011" w:rsidRPr="00182383">
              <w:rPr>
                <w:sz w:val="22"/>
                <w:szCs w:val="22"/>
              </w:rPr>
              <w:t>.</w:t>
            </w:r>
          </w:p>
        </w:tc>
        <w:tc>
          <w:tcPr>
            <w:tcW w:w="1464" w:type="dxa"/>
            <w:gridSpan w:val="2"/>
          </w:tcPr>
          <w:p w:rsidR="00E61011" w:rsidRPr="00182383" w:rsidRDefault="00BF5AE9" w:rsidP="00BF5AE9">
            <w:pPr>
              <w:spacing w:before="60" w:after="60"/>
              <w:jc w:val="center"/>
              <w:rPr>
                <w:sz w:val="22"/>
                <w:szCs w:val="22"/>
              </w:rPr>
            </w:pPr>
            <w:r w:rsidRPr="00182383">
              <w:rPr>
                <w:sz w:val="22"/>
                <w:szCs w:val="22"/>
              </w:rPr>
              <w:t>/</w:t>
            </w:r>
          </w:p>
        </w:tc>
        <w:tc>
          <w:tcPr>
            <w:tcW w:w="1451" w:type="dxa"/>
            <w:gridSpan w:val="2"/>
          </w:tcPr>
          <w:p w:rsidR="00E61011" w:rsidRPr="00182383" w:rsidRDefault="00BF5AE9" w:rsidP="00BF5AE9">
            <w:pPr>
              <w:spacing w:before="60" w:after="60"/>
              <w:jc w:val="center"/>
              <w:rPr>
                <w:sz w:val="22"/>
                <w:szCs w:val="22"/>
              </w:rPr>
            </w:pPr>
            <w:r w:rsidRPr="00182383">
              <w:rPr>
                <w:sz w:val="22"/>
                <w:szCs w:val="22"/>
              </w:rPr>
              <w:t>/</w:t>
            </w:r>
          </w:p>
        </w:tc>
        <w:tc>
          <w:tcPr>
            <w:tcW w:w="1409" w:type="dxa"/>
          </w:tcPr>
          <w:p w:rsidR="00E61011" w:rsidRPr="00182383" w:rsidRDefault="00E61011" w:rsidP="00DE3F9B">
            <w:pPr>
              <w:spacing w:before="60" w:after="60"/>
              <w:jc w:val="right"/>
              <w:rPr>
                <w:sz w:val="22"/>
                <w:szCs w:val="22"/>
              </w:rPr>
            </w:pPr>
          </w:p>
        </w:tc>
      </w:tr>
    </w:tbl>
    <w:p w:rsidR="00E61011" w:rsidRPr="00182383" w:rsidRDefault="00E61011" w:rsidP="00E61011">
      <w:pPr>
        <w:spacing w:before="240"/>
        <w:rPr>
          <w:sz w:val="22"/>
          <w:szCs w:val="22"/>
        </w:rPr>
      </w:pPr>
    </w:p>
    <w:p w:rsidR="00BC1885" w:rsidRPr="00182383" w:rsidRDefault="00BC1885" w:rsidP="00E61011">
      <w:pPr>
        <w:spacing w:before="240"/>
        <w:rPr>
          <w:sz w:val="22"/>
          <w:szCs w:val="22"/>
        </w:rPr>
      </w:pPr>
    </w:p>
    <w:p w:rsidR="00BC1885" w:rsidRPr="00182383" w:rsidRDefault="00BC1885" w:rsidP="00E61011">
      <w:pPr>
        <w:spacing w:before="24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96"/>
        <w:gridCol w:w="1098"/>
        <w:gridCol w:w="1098"/>
        <w:gridCol w:w="1098"/>
        <w:gridCol w:w="219"/>
        <w:gridCol w:w="879"/>
        <w:gridCol w:w="1098"/>
        <w:gridCol w:w="1098"/>
        <w:gridCol w:w="2196"/>
      </w:tblGrid>
      <w:tr w:rsidR="00BC1885" w:rsidRPr="00182383" w:rsidTr="00BC1885">
        <w:tc>
          <w:tcPr>
            <w:tcW w:w="2196" w:type="dxa"/>
            <w:shd w:val="clear" w:color="auto" w:fill="E36C0A"/>
          </w:tcPr>
          <w:p w:rsidR="00BC1885" w:rsidRPr="00182383" w:rsidRDefault="00BC1885" w:rsidP="00BC1885">
            <w:pPr>
              <w:spacing w:before="60" w:after="60"/>
              <w:rPr>
                <w:b/>
                <w:sz w:val="22"/>
                <w:szCs w:val="22"/>
              </w:rPr>
            </w:pPr>
            <w:r w:rsidRPr="00182383">
              <w:rPr>
                <w:b/>
                <w:sz w:val="22"/>
                <w:szCs w:val="22"/>
              </w:rPr>
              <w:t>МЕРА 4.5:</w:t>
            </w:r>
          </w:p>
        </w:tc>
        <w:tc>
          <w:tcPr>
            <w:tcW w:w="4392" w:type="dxa"/>
            <w:gridSpan w:val="3"/>
            <w:shd w:val="clear" w:color="auto" w:fill="E36C0A"/>
          </w:tcPr>
          <w:p w:rsidR="00BC1885" w:rsidRPr="00182383" w:rsidRDefault="00BC1885" w:rsidP="00BC1885">
            <w:pPr>
              <w:spacing w:before="60" w:after="60"/>
              <w:rPr>
                <w:sz w:val="22"/>
                <w:szCs w:val="22"/>
              </w:rPr>
            </w:pPr>
            <w:proofErr w:type="spellStart"/>
            <w:r w:rsidRPr="00182383">
              <w:rPr>
                <w:sz w:val="22"/>
                <w:szCs w:val="22"/>
              </w:rPr>
              <w:t>Унапређење</w:t>
            </w:r>
            <w:proofErr w:type="spellEnd"/>
            <w:r w:rsidRPr="00182383">
              <w:rPr>
                <w:sz w:val="22"/>
                <w:szCs w:val="22"/>
              </w:rPr>
              <w:t xml:space="preserve"> </w:t>
            </w:r>
            <w:proofErr w:type="spellStart"/>
            <w:r w:rsidRPr="00182383">
              <w:rPr>
                <w:sz w:val="22"/>
                <w:szCs w:val="22"/>
              </w:rPr>
              <w:t>квалитета</w:t>
            </w:r>
            <w:proofErr w:type="spellEnd"/>
            <w:r w:rsidRPr="00182383">
              <w:rPr>
                <w:sz w:val="22"/>
                <w:szCs w:val="22"/>
              </w:rPr>
              <w:t xml:space="preserve">  </w:t>
            </w:r>
            <w:proofErr w:type="spellStart"/>
            <w:r w:rsidRPr="00182383">
              <w:rPr>
                <w:sz w:val="22"/>
                <w:szCs w:val="22"/>
              </w:rPr>
              <w:t>здрвствене</w:t>
            </w:r>
            <w:proofErr w:type="spellEnd"/>
            <w:r w:rsidRPr="00182383">
              <w:rPr>
                <w:sz w:val="22"/>
                <w:szCs w:val="22"/>
              </w:rPr>
              <w:t xml:space="preserve"> </w:t>
            </w:r>
            <w:proofErr w:type="spellStart"/>
            <w:r w:rsidRPr="00182383">
              <w:rPr>
                <w:sz w:val="22"/>
                <w:szCs w:val="22"/>
              </w:rPr>
              <w:t>заштите</w:t>
            </w:r>
            <w:proofErr w:type="spellEnd"/>
          </w:p>
        </w:tc>
        <w:tc>
          <w:tcPr>
            <w:tcW w:w="1317" w:type="dxa"/>
            <w:gridSpan w:val="2"/>
            <w:shd w:val="clear" w:color="auto" w:fill="E36C0A"/>
          </w:tcPr>
          <w:p w:rsidR="00BC1885" w:rsidRPr="00182383" w:rsidRDefault="00BC1885" w:rsidP="00BC1885">
            <w:pPr>
              <w:spacing w:before="60" w:after="60"/>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271" w:type="dxa"/>
            <w:gridSpan w:val="4"/>
            <w:shd w:val="clear" w:color="auto" w:fill="E36C0A"/>
          </w:tcPr>
          <w:p w:rsidR="00BC1885" w:rsidRPr="00182383" w:rsidRDefault="00BC1885" w:rsidP="00BC1885">
            <w:pPr>
              <w:spacing w:before="60" w:after="60"/>
              <w:rPr>
                <w:sz w:val="22"/>
                <w:szCs w:val="22"/>
              </w:rPr>
            </w:pPr>
            <w:r w:rsidRPr="00182383">
              <w:rPr>
                <w:sz w:val="22"/>
                <w:szCs w:val="22"/>
              </w:rPr>
              <w:t>1</w:t>
            </w:r>
          </w:p>
        </w:tc>
      </w:tr>
      <w:tr w:rsidR="00BC1885" w:rsidRPr="00182383" w:rsidTr="00BC1885">
        <w:tc>
          <w:tcPr>
            <w:tcW w:w="2196" w:type="dxa"/>
            <w:shd w:val="clear" w:color="auto" w:fill="FBD4B4"/>
          </w:tcPr>
          <w:p w:rsidR="00BC1885" w:rsidRPr="00182383" w:rsidRDefault="00BC1885" w:rsidP="00BC1885">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92" w:type="dxa"/>
            <w:gridSpan w:val="3"/>
            <w:shd w:val="clear" w:color="auto" w:fill="FBD4B4"/>
          </w:tcPr>
          <w:p w:rsidR="00BC1885" w:rsidRPr="00182383" w:rsidRDefault="00BC1885" w:rsidP="00BC1885">
            <w:pPr>
              <w:spacing w:before="60" w:after="60"/>
              <w:rPr>
                <w:sz w:val="22"/>
                <w:szCs w:val="22"/>
              </w:rPr>
            </w:pPr>
            <w:r w:rsidRPr="00182383">
              <w:rPr>
                <w:sz w:val="22"/>
                <w:szCs w:val="22"/>
              </w:rPr>
              <w:t>ЈЛС</w:t>
            </w:r>
          </w:p>
        </w:tc>
        <w:tc>
          <w:tcPr>
            <w:tcW w:w="1317" w:type="dxa"/>
            <w:gridSpan w:val="2"/>
            <w:shd w:val="clear" w:color="auto" w:fill="FBD4B4"/>
          </w:tcPr>
          <w:p w:rsidR="00BC1885" w:rsidRPr="00182383" w:rsidRDefault="00BC1885" w:rsidP="00BC1885">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5271" w:type="dxa"/>
            <w:gridSpan w:val="4"/>
            <w:shd w:val="clear" w:color="auto" w:fill="FBD4B4"/>
          </w:tcPr>
          <w:p w:rsidR="00BC1885" w:rsidRPr="00182383" w:rsidRDefault="00BC1885" w:rsidP="00BC1885">
            <w:pPr>
              <w:spacing w:before="60" w:after="60"/>
              <w:rPr>
                <w:sz w:val="22"/>
                <w:szCs w:val="22"/>
              </w:rPr>
            </w:pPr>
            <w:r w:rsidRPr="00182383">
              <w:rPr>
                <w:sz w:val="22"/>
                <w:szCs w:val="22"/>
              </w:rPr>
              <w:t>ЗУ</w:t>
            </w:r>
          </w:p>
        </w:tc>
      </w:tr>
      <w:tr w:rsidR="00BC1885" w:rsidRPr="00182383" w:rsidTr="00BC1885">
        <w:tc>
          <w:tcPr>
            <w:tcW w:w="2196" w:type="dxa"/>
            <w:shd w:val="clear" w:color="auto" w:fill="FBD4B4"/>
          </w:tcPr>
          <w:p w:rsidR="00BC1885" w:rsidRPr="00182383" w:rsidRDefault="00BC1885" w:rsidP="00BC1885">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96" w:type="dxa"/>
            <w:shd w:val="clear" w:color="auto" w:fill="FBD4B4"/>
          </w:tcPr>
          <w:p w:rsidR="00BC1885" w:rsidRPr="00182383" w:rsidRDefault="005D32D6" w:rsidP="00BC1885">
            <w:pPr>
              <w:spacing w:before="60" w:after="60"/>
              <w:rPr>
                <w:sz w:val="22"/>
                <w:szCs w:val="22"/>
              </w:rPr>
            </w:pPr>
            <w:r w:rsidRPr="00182383">
              <w:rPr>
                <w:sz w:val="22"/>
                <w:szCs w:val="22"/>
              </w:rPr>
              <w:t>2024</w:t>
            </w:r>
            <w:r w:rsidR="00BC1885" w:rsidRPr="00182383">
              <w:rPr>
                <w:sz w:val="22"/>
                <w:szCs w:val="22"/>
              </w:rPr>
              <w:t>-2</w:t>
            </w:r>
            <w:r w:rsidRPr="00182383">
              <w:rPr>
                <w:sz w:val="22"/>
                <w:szCs w:val="22"/>
              </w:rPr>
              <w:t>02</w:t>
            </w:r>
            <w:r w:rsidR="00BC1885" w:rsidRPr="00182383">
              <w:rPr>
                <w:sz w:val="22"/>
                <w:szCs w:val="22"/>
              </w:rPr>
              <w:t>8</w:t>
            </w:r>
            <w:r w:rsidR="00C52220" w:rsidRPr="00182383">
              <w:rPr>
                <w:sz w:val="22"/>
                <w:szCs w:val="22"/>
              </w:rPr>
              <w:t>.</w:t>
            </w:r>
          </w:p>
        </w:tc>
        <w:tc>
          <w:tcPr>
            <w:tcW w:w="3513" w:type="dxa"/>
            <w:gridSpan w:val="4"/>
            <w:shd w:val="clear" w:color="auto" w:fill="FBD4B4"/>
          </w:tcPr>
          <w:p w:rsidR="00BC1885" w:rsidRPr="00182383" w:rsidRDefault="00BC1885" w:rsidP="00BC1885">
            <w:pPr>
              <w:spacing w:before="60" w:after="60"/>
              <w:jc w:val="right"/>
              <w:rPr>
                <w:sz w:val="22"/>
                <w:szCs w:val="22"/>
              </w:rPr>
            </w:pPr>
            <w:proofErr w:type="spellStart"/>
            <w:r w:rsidRPr="00182383">
              <w:rPr>
                <w:sz w:val="22"/>
                <w:szCs w:val="22"/>
              </w:rPr>
              <w:t>Потребнеизменепрописа</w:t>
            </w:r>
            <w:proofErr w:type="spellEnd"/>
            <w:r w:rsidRPr="00182383">
              <w:rPr>
                <w:sz w:val="22"/>
                <w:szCs w:val="22"/>
              </w:rPr>
              <w:t>:</w:t>
            </w:r>
          </w:p>
        </w:tc>
        <w:tc>
          <w:tcPr>
            <w:tcW w:w="5271" w:type="dxa"/>
            <w:gridSpan w:val="4"/>
            <w:shd w:val="clear" w:color="auto" w:fill="FBD4B4"/>
          </w:tcPr>
          <w:p w:rsidR="00BC1885" w:rsidRPr="00182383" w:rsidRDefault="00BC1885" w:rsidP="00BC1885">
            <w:pPr>
              <w:spacing w:before="60" w:after="60"/>
              <w:rPr>
                <w:sz w:val="22"/>
                <w:szCs w:val="22"/>
              </w:rPr>
            </w:pPr>
            <w:proofErr w:type="spellStart"/>
            <w:r w:rsidRPr="00182383">
              <w:rPr>
                <w:sz w:val="22"/>
                <w:szCs w:val="22"/>
              </w:rPr>
              <w:t>Не</w:t>
            </w:r>
            <w:proofErr w:type="spellEnd"/>
          </w:p>
        </w:tc>
      </w:tr>
      <w:tr w:rsidR="00BC1885" w:rsidRPr="00182383" w:rsidTr="00BC1885">
        <w:tc>
          <w:tcPr>
            <w:tcW w:w="2196" w:type="dxa"/>
            <w:shd w:val="clear" w:color="auto" w:fill="FBD4B4"/>
          </w:tcPr>
          <w:p w:rsidR="00BC1885" w:rsidRPr="00182383" w:rsidRDefault="00BC1885" w:rsidP="00BC1885">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96" w:type="dxa"/>
            <w:shd w:val="clear" w:color="auto" w:fill="FBD4B4"/>
          </w:tcPr>
          <w:p w:rsidR="00BC1885" w:rsidRPr="00182383" w:rsidRDefault="00BC1885" w:rsidP="00BC1885">
            <w:pPr>
              <w:spacing w:before="60" w:after="60"/>
              <w:jc w:val="right"/>
              <w:rPr>
                <w:rStyle w:val="FootnoteReference"/>
                <w:sz w:val="22"/>
                <w:szCs w:val="22"/>
              </w:rPr>
            </w:pPr>
          </w:p>
        </w:tc>
        <w:tc>
          <w:tcPr>
            <w:tcW w:w="2196" w:type="dxa"/>
            <w:gridSpan w:val="2"/>
            <w:shd w:val="clear" w:color="auto" w:fill="FBD4B4"/>
          </w:tcPr>
          <w:p w:rsidR="00BC1885" w:rsidRPr="00182383" w:rsidRDefault="00BC1885" w:rsidP="00BC1885">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96" w:type="dxa"/>
            <w:gridSpan w:val="3"/>
            <w:shd w:val="clear" w:color="auto" w:fill="FBD4B4"/>
          </w:tcPr>
          <w:p w:rsidR="00BC1885" w:rsidRPr="00182383" w:rsidRDefault="00BC1885" w:rsidP="00BC1885">
            <w:pPr>
              <w:spacing w:before="60" w:after="60"/>
              <w:jc w:val="right"/>
              <w:rPr>
                <w:rStyle w:val="FootnoteReference"/>
                <w:sz w:val="22"/>
                <w:szCs w:val="22"/>
              </w:rPr>
            </w:pPr>
          </w:p>
        </w:tc>
        <w:tc>
          <w:tcPr>
            <w:tcW w:w="2196" w:type="dxa"/>
            <w:gridSpan w:val="2"/>
            <w:shd w:val="clear" w:color="auto" w:fill="FBD4B4"/>
          </w:tcPr>
          <w:p w:rsidR="00BC1885" w:rsidRPr="00182383" w:rsidRDefault="00BC1885" w:rsidP="00BC1885">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2196" w:type="dxa"/>
            <w:shd w:val="clear" w:color="auto" w:fill="FBD4B4"/>
          </w:tcPr>
          <w:p w:rsidR="00BC1885" w:rsidRPr="00182383" w:rsidRDefault="00BC1885" w:rsidP="00BC1885">
            <w:pPr>
              <w:spacing w:before="60" w:after="60"/>
              <w:jc w:val="right"/>
              <w:rPr>
                <w:rStyle w:val="FootnoteReference"/>
                <w:sz w:val="22"/>
                <w:szCs w:val="22"/>
              </w:rPr>
            </w:pPr>
          </w:p>
        </w:tc>
      </w:tr>
      <w:tr w:rsidR="00BC1885" w:rsidRPr="00182383" w:rsidTr="00BC1885">
        <w:tc>
          <w:tcPr>
            <w:tcW w:w="4392" w:type="dxa"/>
            <w:gridSpan w:val="2"/>
            <w:vMerge w:val="restart"/>
            <w:shd w:val="clear" w:color="auto" w:fill="E36C0A"/>
            <w:vAlign w:val="center"/>
          </w:tcPr>
          <w:p w:rsidR="00BC1885" w:rsidRPr="00182383" w:rsidRDefault="00BC1885" w:rsidP="00BC1885">
            <w:pPr>
              <w:spacing w:before="60" w:after="60"/>
              <w:jc w:val="center"/>
              <w:rPr>
                <w:rStyle w:val="FootnoteReference"/>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8" w:type="dxa"/>
            <w:vMerge w:val="restart"/>
            <w:shd w:val="clear" w:color="auto" w:fill="E36C0A"/>
            <w:vAlign w:val="center"/>
          </w:tcPr>
          <w:p w:rsidR="00BC1885" w:rsidRPr="00182383" w:rsidRDefault="00BC1885" w:rsidP="00BC1885">
            <w:pPr>
              <w:spacing w:before="60" w:after="60"/>
              <w:jc w:val="center"/>
              <w:rPr>
                <w:rStyle w:val="FootnoteReference"/>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98" w:type="dxa"/>
            <w:vMerge w:val="restart"/>
            <w:shd w:val="clear" w:color="auto" w:fill="E36C0A"/>
            <w:vAlign w:val="center"/>
          </w:tcPr>
          <w:p w:rsidR="00BC1885" w:rsidRPr="00182383" w:rsidRDefault="00BC1885" w:rsidP="00BC1885">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8" w:type="dxa"/>
            <w:vMerge w:val="restart"/>
            <w:shd w:val="clear" w:color="auto" w:fill="E36C0A"/>
            <w:vAlign w:val="center"/>
          </w:tcPr>
          <w:p w:rsidR="00BC1885" w:rsidRPr="00182383" w:rsidRDefault="00BC1885" w:rsidP="00BC1885">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94" w:type="dxa"/>
            <w:gridSpan w:val="4"/>
            <w:shd w:val="clear" w:color="auto" w:fill="E36C0A"/>
            <w:vAlign w:val="center"/>
          </w:tcPr>
          <w:p w:rsidR="00BC1885" w:rsidRPr="00182383" w:rsidRDefault="00BC1885" w:rsidP="00BC1885">
            <w:pPr>
              <w:spacing w:before="60" w:after="60"/>
              <w:jc w:val="center"/>
              <w:rPr>
                <w:rStyle w:val="FootnoteReference"/>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96" w:type="dxa"/>
            <w:vMerge w:val="restart"/>
            <w:shd w:val="clear" w:color="auto" w:fill="E36C0A"/>
            <w:vAlign w:val="center"/>
          </w:tcPr>
          <w:p w:rsidR="00BC1885" w:rsidRPr="00182383" w:rsidRDefault="00BC1885" w:rsidP="00BC1885">
            <w:pPr>
              <w:spacing w:before="60" w:after="60"/>
              <w:jc w:val="center"/>
              <w:rPr>
                <w:rStyle w:val="FootnoteReference"/>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BC1885" w:rsidRPr="00182383" w:rsidTr="00BC1885">
        <w:tc>
          <w:tcPr>
            <w:tcW w:w="4392" w:type="dxa"/>
            <w:gridSpan w:val="2"/>
            <w:vMerge/>
            <w:shd w:val="clear" w:color="auto" w:fill="FABF8F"/>
            <w:vAlign w:val="center"/>
          </w:tcPr>
          <w:p w:rsidR="00BC1885" w:rsidRPr="00182383" w:rsidRDefault="00BC1885" w:rsidP="00BC1885">
            <w:pPr>
              <w:spacing w:before="60" w:after="60"/>
              <w:jc w:val="center"/>
              <w:rPr>
                <w:rStyle w:val="FootnoteReference"/>
                <w:sz w:val="22"/>
                <w:szCs w:val="22"/>
              </w:rPr>
            </w:pPr>
          </w:p>
        </w:tc>
        <w:tc>
          <w:tcPr>
            <w:tcW w:w="1098" w:type="dxa"/>
            <w:vMerge/>
            <w:shd w:val="clear" w:color="auto" w:fill="FABF8F"/>
            <w:vAlign w:val="center"/>
          </w:tcPr>
          <w:p w:rsidR="00BC1885" w:rsidRPr="00182383" w:rsidRDefault="00BC1885" w:rsidP="00BC1885">
            <w:pPr>
              <w:spacing w:before="60" w:after="60"/>
              <w:jc w:val="center"/>
              <w:rPr>
                <w:rStyle w:val="FootnoteReference"/>
                <w:sz w:val="22"/>
                <w:szCs w:val="22"/>
              </w:rPr>
            </w:pPr>
          </w:p>
        </w:tc>
        <w:tc>
          <w:tcPr>
            <w:tcW w:w="1098" w:type="dxa"/>
            <w:vMerge/>
            <w:shd w:val="clear" w:color="auto" w:fill="FABF8F"/>
            <w:vAlign w:val="center"/>
          </w:tcPr>
          <w:p w:rsidR="00BC1885" w:rsidRPr="00182383" w:rsidRDefault="00BC1885" w:rsidP="00BC1885">
            <w:pPr>
              <w:spacing w:before="60" w:after="60"/>
              <w:jc w:val="center"/>
              <w:rPr>
                <w:rStyle w:val="FootnoteReference"/>
                <w:sz w:val="22"/>
                <w:szCs w:val="22"/>
              </w:rPr>
            </w:pPr>
          </w:p>
        </w:tc>
        <w:tc>
          <w:tcPr>
            <w:tcW w:w="1098" w:type="dxa"/>
            <w:vMerge/>
            <w:shd w:val="clear" w:color="auto" w:fill="FABF8F"/>
            <w:vAlign w:val="center"/>
          </w:tcPr>
          <w:p w:rsidR="00BC1885" w:rsidRPr="00182383" w:rsidRDefault="00BC1885" w:rsidP="00BC1885">
            <w:pPr>
              <w:spacing w:before="60" w:after="60"/>
              <w:jc w:val="center"/>
              <w:rPr>
                <w:rStyle w:val="FootnoteReference"/>
                <w:sz w:val="22"/>
                <w:szCs w:val="22"/>
              </w:rPr>
            </w:pPr>
          </w:p>
        </w:tc>
        <w:tc>
          <w:tcPr>
            <w:tcW w:w="1098" w:type="dxa"/>
            <w:gridSpan w:val="2"/>
            <w:shd w:val="clear" w:color="auto" w:fill="E36C0A"/>
            <w:vAlign w:val="center"/>
          </w:tcPr>
          <w:p w:rsidR="00BC1885" w:rsidRPr="00182383" w:rsidRDefault="00BC1885" w:rsidP="00BC1885">
            <w:pPr>
              <w:spacing w:before="60" w:after="60"/>
              <w:jc w:val="center"/>
              <w:rPr>
                <w:rStyle w:val="FootnoteReference"/>
                <w:sz w:val="22"/>
                <w:szCs w:val="22"/>
              </w:rPr>
            </w:pPr>
            <w:r w:rsidRPr="00182383">
              <w:rPr>
                <w:sz w:val="22"/>
                <w:szCs w:val="22"/>
              </w:rPr>
              <w:t>2024.</w:t>
            </w:r>
          </w:p>
        </w:tc>
        <w:tc>
          <w:tcPr>
            <w:tcW w:w="1098" w:type="dxa"/>
            <w:shd w:val="clear" w:color="auto" w:fill="E36C0A"/>
            <w:vAlign w:val="center"/>
          </w:tcPr>
          <w:p w:rsidR="00BC1885" w:rsidRPr="00182383" w:rsidRDefault="00BC1885" w:rsidP="00BC1885">
            <w:pPr>
              <w:spacing w:before="60" w:after="60"/>
              <w:jc w:val="center"/>
              <w:rPr>
                <w:rStyle w:val="FootnoteReference"/>
                <w:sz w:val="22"/>
                <w:szCs w:val="22"/>
              </w:rPr>
            </w:pPr>
            <w:r w:rsidRPr="00182383">
              <w:rPr>
                <w:sz w:val="22"/>
                <w:szCs w:val="22"/>
              </w:rPr>
              <w:t>2026.</w:t>
            </w:r>
          </w:p>
        </w:tc>
        <w:tc>
          <w:tcPr>
            <w:tcW w:w="1098" w:type="dxa"/>
            <w:shd w:val="clear" w:color="auto" w:fill="E36C0A"/>
            <w:vAlign w:val="center"/>
          </w:tcPr>
          <w:p w:rsidR="00BC1885" w:rsidRPr="00182383" w:rsidRDefault="00BC1885" w:rsidP="00BC1885">
            <w:pPr>
              <w:spacing w:before="60" w:after="60"/>
              <w:jc w:val="center"/>
              <w:rPr>
                <w:rStyle w:val="FootnoteReference"/>
                <w:sz w:val="22"/>
                <w:szCs w:val="22"/>
              </w:rPr>
            </w:pPr>
            <w:r w:rsidRPr="00182383">
              <w:rPr>
                <w:sz w:val="22"/>
                <w:szCs w:val="22"/>
              </w:rPr>
              <w:t>2028.</w:t>
            </w:r>
          </w:p>
        </w:tc>
        <w:tc>
          <w:tcPr>
            <w:tcW w:w="2196" w:type="dxa"/>
            <w:vMerge/>
            <w:shd w:val="clear" w:color="auto" w:fill="FABF8F"/>
            <w:vAlign w:val="center"/>
          </w:tcPr>
          <w:p w:rsidR="00BC1885" w:rsidRPr="00182383" w:rsidRDefault="00BC1885" w:rsidP="00BC1885">
            <w:pPr>
              <w:spacing w:before="60" w:after="60"/>
              <w:jc w:val="center"/>
              <w:rPr>
                <w:rStyle w:val="FootnoteReference"/>
                <w:sz w:val="22"/>
                <w:szCs w:val="22"/>
              </w:rPr>
            </w:pPr>
          </w:p>
        </w:tc>
      </w:tr>
      <w:tr w:rsidR="00BC1885" w:rsidRPr="00182383" w:rsidTr="00BC1885">
        <w:tc>
          <w:tcPr>
            <w:tcW w:w="4392" w:type="dxa"/>
            <w:gridSpan w:val="2"/>
          </w:tcPr>
          <w:p w:rsidR="00BC1885" w:rsidRPr="00182383" w:rsidRDefault="00BC1885" w:rsidP="00BC1885">
            <w:pPr>
              <w:spacing w:before="60" w:after="60"/>
              <w:rPr>
                <w:rStyle w:val="FootnoteReference"/>
                <w:sz w:val="22"/>
                <w:szCs w:val="22"/>
              </w:rPr>
            </w:pPr>
            <w:r w:rsidRPr="00182383">
              <w:rPr>
                <w:rStyle w:val="FootnoteReference"/>
                <w:sz w:val="22"/>
                <w:szCs w:val="22"/>
              </w:rPr>
              <w:t xml:space="preserve">% </w:t>
            </w:r>
            <w:proofErr w:type="spellStart"/>
            <w:r w:rsidRPr="00182383">
              <w:rPr>
                <w:rStyle w:val="FootnoteReference"/>
                <w:sz w:val="22"/>
                <w:szCs w:val="22"/>
              </w:rPr>
              <w:t>буџета</w:t>
            </w:r>
            <w:proofErr w:type="spellEnd"/>
            <w:r w:rsidRPr="00182383">
              <w:rPr>
                <w:rStyle w:val="FootnoteReference"/>
                <w:sz w:val="22"/>
                <w:szCs w:val="22"/>
              </w:rPr>
              <w:t xml:space="preserve"> ЈЛС </w:t>
            </w:r>
            <w:proofErr w:type="spellStart"/>
            <w:r w:rsidRPr="00182383">
              <w:rPr>
                <w:rStyle w:val="FootnoteReference"/>
                <w:sz w:val="22"/>
                <w:szCs w:val="22"/>
              </w:rPr>
              <w:t>издвојеног</w:t>
            </w:r>
            <w:proofErr w:type="spellEnd"/>
            <w:r w:rsidRPr="00182383">
              <w:rPr>
                <w:rStyle w:val="FootnoteReference"/>
                <w:sz w:val="22"/>
                <w:szCs w:val="22"/>
              </w:rPr>
              <w:t xml:space="preserve"> </w:t>
            </w:r>
            <w:proofErr w:type="spellStart"/>
            <w:r w:rsidRPr="00182383">
              <w:rPr>
                <w:rStyle w:val="FootnoteReference"/>
                <w:sz w:val="22"/>
                <w:szCs w:val="22"/>
              </w:rPr>
              <w:t>за</w:t>
            </w:r>
            <w:proofErr w:type="spellEnd"/>
            <w:r w:rsidRPr="00182383">
              <w:rPr>
                <w:rStyle w:val="FootnoteReference"/>
                <w:sz w:val="22"/>
                <w:szCs w:val="22"/>
              </w:rPr>
              <w:t xml:space="preserve"> </w:t>
            </w:r>
            <w:proofErr w:type="spellStart"/>
            <w:r w:rsidRPr="00182383">
              <w:rPr>
                <w:rStyle w:val="FootnoteReference"/>
                <w:sz w:val="22"/>
                <w:szCs w:val="22"/>
              </w:rPr>
              <w:t>обезбеђивање</w:t>
            </w:r>
            <w:proofErr w:type="spellEnd"/>
            <w:r w:rsidRPr="00182383">
              <w:rPr>
                <w:sz w:val="22"/>
                <w:szCs w:val="22"/>
              </w:rPr>
              <w:t xml:space="preserve"> </w:t>
            </w:r>
            <w:proofErr w:type="spellStart"/>
            <w:r w:rsidRPr="00182383">
              <w:rPr>
                <w:rStyle w:val="FootnoteReference"/>
                <w:sz w:val="22"/>
                <w:szCs w:val="22"/>
              </w:rPr>
              <w:t>додатне</w:t>
            </w:r>
            <w:proofErr w:type="spellEnd"/>
            <w:r w:rsidRPr="00182383">
              <w:rPr>
                <w:sz w:val="22"/>
                <w:szCs w:val="22"/>
              </w:rPr>
              <w:t xml:space="preserve"> </w:t>
            </w:r>
            <w:proofErr w:type="spellStart"/>
            <w:r w:rsidRPr="00182383">
              <w:rPr>
                <w:rStyle w:val="FootnoteReference"/>
                <w:sz w:val="22"/>
                <w:szCs w:val="22"/>
              </w:rPr>
              <w:t>подршкездр</w:t>
            </w:r>
            <w:proofErr w:type="spellEnd"/>
            <w:r w:rsidRPr="00182383">
              <w:rPr>
                <w:rStyle w:val="FootnoteReference"/>
                <w:sz w:val="22"/>
                <w:szCs w:val="22"/>
              </w:rPr>
              <w:t xml:space="preserve">. </w:t>
            </w:r>
            <w:proofErr w:type="spellStart"/>
            <w:r w:rsidRPr="00182383">
              <w:rPr>
                <w:rStyle w:val="FootnoteReference"/>
                <w:sz w:val="22"/>
                <w:szCs w:val="22"/>
              </w:rPr>
              <w:t>систему</w:t>
            </w:r>
            <w:proofErr w:type="spellEnd"/>
            <w:r w:rsidRPr="00182383">
              <w:rPr>
                <w:sz w:val="22"/>
                <w:szCs w:val="22"/>
              </w:rPr>
              <w:t xml:space="preserve"> </w:t>
            </w:r>
            <w:proofErr w:type="spellStart"/>
            <w:r w:rsidRPr="00182383">
              <w:rPr>
                <w:rStyle w:val="FootnoteReference"/>
                <w:sz w:val="22"/>
                <w:szCs w:val="22"/>
              </w:rPr>
              <w:t>на</w:t>
            </w:r>
            <w:proofErr w:type="spellEnd"/>
            <w:r w:rsidRPr="00182383">
              <w:rPr>
                <w:sz w:val="22"/>
                <w:szCs w:val="22"/>
              </w:rPr>
              <w:t xml:space="preserve"> </w:t>
            </w:r>
            <w:proofErr w:type="spellStart"/>
            <w:r w:rsidRPr="00182383">
              <w:rPr>
                <w:rStyle w:val="FootnoteReference"/>
                <w:sz w:val="22"/>
                <w:szCs w:val="22"/>
              </w:rPr>
              <w:t>територији</w:t>
            </w:r>
            <w:proofErr w:type="spellEnd"/>
            <w:r w:rsidRPr="00182383">
              <w:rPr>
                <w:rStyle w:val="FootnoteReference"/>
                <w:sz w:val="22"/>
                <w:szCs w:val="22"/>
              </w:rPr>
              <w:t xml:space="preserve"> </w:t>
            </w:r>
            <w:proofErr w:type="spellStart"/>
            <w:r w:rsidRPr="00182383">
              <w:rPr>
                <w:rStyle w:val="FootnoteReference"/>
                <w:sz w:val="22"/>
                <w:szCs w:val="22"/>
              </w:rPr>
              <w:t>Града</w:t>
            </w:r>
            <w:proofErr w:type="spellEnd"/>
            <w:r w:rsidRPr="00182383">
              <w:rPr>
                <w:rStyle w:val="FootnoteReference"/>
                <w:sz w:val="22"/>
                <w:szCs w:val="22"/>
              </w:rPr>
              <w:t xml:space="preserve"> </w:t>
            </w:r>
            <w:proofErr w:type="spellStart"/>
            <w:r w:rsidRPr="00182383">
              <w:rPr>
                <w:rStyle w:val="FootnoteReference"/>
                <w:sz w:val="22"/>
                <w:szCs w:val="22"/>
              </w:rPr>
              <w:t>Смедерева</w:t>
            </w:r>
            <w:proofErr w:type="spellEnd"/>
          </w:p>
        </w:tc>
        <w:tc>
          <w:tcPr>
            <w:tcW w:w="1098" w:type="dxa"/>
          </w:tcPr>
          <w:p w:rsidR="00BC1885" w:rsidRPr="00182383" w:rsidRDefault="00BC1885" w:rsidP="00BC1885">
            <w:pPr>
              <w:spacing w:before="60" w:after="60"/>
              <w:jc w:val="center"/>
              <w:rPr>
                <w:rStyle w:val="FootnoteReference"/>
                <w:sz w:val="22"/>
                <w:szCs w:val="22"/>
              </w:rPr>
            </w:pPr>
            <w:r w:rsidRPr="00182383">
              <w:rPr>
                <w:sz w:val="22"/>
                <w:szCs w:val="22"/>
              </w:rPr>
              <w:t>%</w:t>
            </w:r>
          </w:p>
        </w:tc>
        <w:tc>
          <w:tcPr>
            <w:tcW w:w="1098" w:type="dxa"/>
          </w:tcPr>
          <w:p w:rsidR="00BC1885" w:rsidRPr="00182383" w:rsidRDefault="00BC1885" w:rsidP="00BC1885">
            <w:pPr>
              <w:spacing w:before="60" w:after="60"/>
              <w:jc w:val="center"/>
              <w:rPr>
                <w:rStyle w:val="FootnoteReference"/>
                <w:sz w:val="22"/>
                <w:szCs w:val="22"/>
              </w:rPr>
            </w:pPr>
            <w:r w:rsidRPr="00182383">
              <w:rPr>
                <w:sz w:val="22"/>
                <w:szCs w:val="22"/>
              </w:rPr>
              <w:t>2022</w:t>
            </w:r>
            <w:r w:rsidR="00C52220" w:rsidRPr="00182383">
              <w:rPr>
                <w:sz w:val="22"/>
                <w:szCs w:val="22"/>
              </w:rPr>
              <w:t>.</w:t>
            </w:r>
          </w:p>
        </w:tc>
        <w:tc>
          <w:tcPr>
            <w:tcW w:w="1098" w:type="dxa"/>
          </w:tcPr>
          <w:p w:rsidR="00BC1885" w:rsidRPr="00182383" w:rsidRDefault="00BC1885" w:rsidP="00BC1885">
            <w:pPr>
              <w:spacing w:before="60" w:after="60"/>
              <w:jc w:val="center"/>
              <w:rPr>
                <w:rStyle w:val="FootnoteReference"/>
                <w:sz w:val="22"/>
                <w:szCs w:val="22"/>
              </w:rPr>
            </w:pPr>
            <w:r w:rsidRPr="00182383">
              <w:rPr>
                <w:sz w:val="22"/>
                <w:szCs w:val="22"/>
              </w:rPr>
              <w:t>27%</w:t>
            </w:r>
          </w:p>
        </w:tc>
        <w:tc>
          <w:tcPr>
            <w:tcW w:w="1098" w:type="dxa"/>
            <w:gridSpan w:val="2"/>
          </w:tcPr>
          <w:p w:rsidR="00BC1885" w:rsidRPr="00182383" w:rsidRDefault="00BC1885" w:rsidP="00BC1885">
            <w:pPr>
              <w:spacing w:before="60" w:after="60"/>
              <w:jc w:val="center"/>
              <w:rPr>
                <w:rStyle w:val="FootnoteReference"/>
                <w:sz w:val="22"/>
                <w:szCs w:val="22"/>
              </w:rPr>
            </w:pPr>
            <w:r w:rsidRPr="00182383">
              <w:rPr>
                <w:sz w:val="22"/>
                <w:szCs w:val="22"/>
              </w:rPr>
              <w:t>27%</w:t>
            </w:r>
          </w:p>
        </w:tc>
        <w:tc>
          <w:tcPr>
            <w:tcW w:w="1098" w:type="dxa"/>
          </w:tcPr>
          <w:p w:rsidR="00BC1885" w:rsidRPr="00182383" w:rsidRDefault="00BC1885" w:rsidP="00BC1885">
            <w:pPr>
              <w:spacing w:before="60" w:after="60"/>
              <w:jc w:val="center"/>
              <w:rPr>
                <w:rStyle w:val="FootnoteReference"/>
                <w:sz w:val="22"/>
                <w:szCs w:val="22"/>
              </w:rPr>
            </w:pPr>
            <w:r w:rsidRPr="00182383">
              <w:rPr>
                <w:sz w:val="22"/>
                <w:szCs w:val="22"/>
              </w:rPr>
              <w:t>30%</w:t>
            </w:r>
          </w:p>
        </w:tc>
        <w:tc>
          <w:tcPr>
            <w:tcW w:w="1098" w:type="dxa"/>
          </w:tcPr>
          <w:p w:rsidR="00BC1885" w:rsidRPr="00182383" w:rsidRDefault="00BC1885" w:rsidP="00BC1885">
            <w:pPr>
              <w:spacing w:before="60" w:after="60"/>
              <w:jc w:val="center"/>
              <w:rPr>
                <w:rStyle w:val="FootnoteReference"/>
                <w:sz w:val="22"/>
                <w:szCs w:val="22"/>
              </w:rPr>
            </w:pPr>
            <w:r w:rsidRPr="00182383">
              <w:rPr>
                <w:sz w:val="22"/>
                <w:szCs w:val="22"/>
              </w:rPr>
              <w:t>33%</w:t>
            </w:r>
          </w:p>
        </w:tc>
        <w:tc>
          <w:tcPr>
            <w:tcW w:w="2196" w:type="dxa"/>
          </w:tcPr>
          <w:p w:rsidR="00BC1885" w:rsidRPr="00182383" w:rsidRDefault="00BC1885" w:rsidP="00BC1885">
            <w:pPr>
              <w:spacing w:before="60" w:after="60"/>
              <w:rPr>
                <w:rStyle w:val="FootnoteReference"/>
                <w:sz w:val="22"/>
                <w:szCs w:val="22"/>
              </w:rPr>
            </w:pPr>
          </w:p>
        </w:tc>
      </w:tr>
    </w:tbl>
    <w:p w:rsidR="00BC1885" w:rsidRPr="00182383" w:rsidRDefault="00BC1885" w:rsidP="00E61011">
      <w:pPr>
        <w:spacing w:before="24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895"/>
        <w:gridCol w:w="1357"/>
        <w:gridCol w:w="2266"/>
        <w:gridCol w:w="1458"/>
        <w:gridCol w:w="1372"/>
        <w:gridCol w:w="1420"/>
        <w:gridCol w:w="1420"/>
      </w:tblGrid>
      <w:tr w:rsidR="00E61011" w:rsidRPr="00182383" w:rsidTr="007C2736">
        <w:tc>
          <w:tcPr>
            <w:tcW w:w="988" w:type="dxa"/>
            <w:shd w:val="clear" w:color="auto" w:fill="92CDDC"/>
            <w:vAlign w:val="center"/>
          </w:tcPr>
          <w:p w:rsidR="00E61011" w:rsidRPr="00182383" w:rsidRDefault="00E61011" w:rsidP="00DE3F9B">
            <w:pPr>
              <w:spacing w:before="60" w:after="60"/>
              <w:rPr>
                <w:sz w:val="22"/>
                <w:szCs w:val="22"/>
              </w:rPr>
            </w:pPr>
            <w:proofErr w:type="spellStart"/>
            <w:r w:rsidRPr="00182383">
              <w:rPr>
                <w:sz w:val="22"/>
                <w:szCs w:val="22"/>
              </w:rPr>
              <w:t>Ознака</w:t>
            </w:r>
            <w:proofErr w:type="spellEnd"/>
          </w:p>
        </w:tc>
        <w:tc>
          <w:tcPr>
            <w:tcW w:w="2895" w:type="dxa"/>
            <w:shd w:val="clear" w:color="auto" w:fill="92CDDC"/>
            <w:vAlign w:val="center"/>
          </w:tcPr>
          <w:p w:rsidR="00E61011" w:rsidRPr="00182383" w:rsidRDefault="00E61011" w:rsidP="00DE3F9B">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357"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Носилац</w:t>
            </w:r>
            <w:proofErr w:type="spellEnd"/>
          </w:p>
        </w:tc>
        <w:tc>
          <w:tcPr>
            <w:tcW w:w="2266"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Партнери</w:t>
            </w:r>
            <w:proofErr w:type="spellEnd"/>
          </w:p>
        </w:tc>
        <w:tc>
          <w:tcPr>
            <w:tcW w:w="1458"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372"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420"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420" w:type="dxa"/>
            <w:shd w:val="clear" w:color="auto" w:fill="92CDDC"/>
            <w:vAlign w:val="center"/>
          </w:tcPr>
          <w:p w:rsidR="00E61011" w:rsidRPr="00182383" w:rsidRDefault="00E61011" w:rsidP="00DE3F9B">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E61011" w:rsidRPr="00182383" w:rsidTr="007C2736">
        <w:tc>
          <w:tcPr>
            <w:tcW w:w="98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.5.1</w:t>
            </w:r>
          </w:p>
        </w:tc>
        <w:tc>
          <w:tcPr>
            <w:tcW w:w="2895" w:type="dxa"/>
          </w:tcPr>
          <w:p w:rsidR="00E61011" w:rsidRPr="00182383" w:rsidRDefault="00E61011" w:rsidP="00DE3F9B">
            <w:pPr>
              <w:spacing w:before="60" w:after="60"/>
              <w:rPr>
                <w:sz w:val="22"/>
                <w:szCs w:val="22"/>
              </w:rPr>
            </w:pPr>
            <w:proofErr w:type="spellStart"/>
            <w:r w:rsidRPr="00182383">
              <w:rPr>
                <w:sz w:val="22"/>
                <w:szCs w:val="22"/>
              </w:rPr>
              <w:t>Обезбеђење</w:t>
            </w:r>
            <w:proofErr w:type="spellEnd"/>
            <w:r w:rsidRPr="00182383">
              <w:rPr>
                <w:sz w:val="22"/>
                <w:szCs w:val="22"/>
              </w:rPr>
              <w:t xml:space="preserve"> </w:t>
            </w:r>
            <w:proofErr w:type="spellStart"/>
            <w:r w:rsidRPr="00182383">
              <w:rPr>
                <w:sz w:val="22"/>
                <w:szCs w:val="22"/>
              </w:rPr>
              <w:t>додатне</w:t>
            </w:r>
            <w:proofErr w:type="spellEnd"/>
            <w:r w:rsidRPr="00182383">
              <w:rPr>
                <w:sz w:val="22"/>
                <w:szCs w:val="22"/>
              </w:rPr>
              <w:t xml:space="preserve"> </w:t>
            </w:r>
            <w:proofErr w:type="spellStart"/>
            <w:r w:rsidRPr="00182383">
              <w:rPr>
                <w:sz w:val="22"/>
                <w:szCs w:val="22"/>
              </w:rPr>
              <w:t>неопходне</w:t>
            </w:r>
            <w:proofErr w:type="spellEnd"/>
            <w:r w:rsidRPr="00182383">
              <w:rPr>
                <w:sz w:val="22"/>
                <w:szCs w:val="22"/>
              </w:rPr>
              <w:t xml:space="preserve"> </w:t>
            </w:r>
            <w:proofErr w:type="spellStart"/>
            <w:r w:rsidRPr="00182383">
              <w:rPr>
                <w:sz w:val="22"/>
                <w:szCs w:val="22"/>
              </w:rPr>
              <w:t>кадровске</w:t>
            </w:r>
            <w:proofErr w:type="spellEnd"/>
            <w:r w:rsidRPr="00182383">
              <w:rPr>
                <w:sz w:val="22"/>
                <w:szCs w:val="22"/>
              </w:rPr>
              <w:t xml:space="preserve"> </w:t>
            </w:r>
            <w:proofErr w:type="spellStart"/>
            <w:r w:rsidRPr="00182383">
              <w:rPr>
                <w:sz w:val="22"/>
                <w:szCs w:val="22"/>
              </w:rPr>
              <w:t>подршке</w:t>
            </w:r>
            <w:proofErr w:type="spellEnd"/>
            <w:r w:rsidRPr="00182383">
              <w:rPr>
                <w:sz w:val="22"/>
                <w:szCs w:val="22"/>
              </w:rPr>
              <w:t xml:space="preserve"> у </w:t>
            </w:r>
            <w:proofErr w:type="spellStart"/>
            <w:r w:rsidRPr="00182383">
              <w:rPr>
                <w:sz w:val="22"/>
                <w:szCs w:val="22"/>
              </w:rPr>
              <w:t>односу</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потребе</w:t>
            </w:r>
            <w:proofErr w:type="spellEnd"/>
          </w:p>
        </w:tc>
        <w:tc>
          <w:tcPr>
            <w:tcW w:w="1357" w:type="dxa"/>
          </w:tcPr>
          <w:p w:rsidR="00E61011" w:rsidRPr="00182383" w:rsidRDefault="00E61011" w:rsidP="00DE3F9B">
            <w:pPr>
              <w:spacing w:before="60" w:after="60"/>
              <w:rPr>
                <w:sz w:val="22"/>
                <w:szCs w:val="22"/>
              </w:rPr>
            </w:pPr>
            <w:r w:rsidRPr="00182383">
              <w:rPr>
                <w:sz w:val="22"/>
                <w:szCs w:val="22"/>
              </w:rPr>
              <w:t>ЈЛС</w:t>
            </w:r>
          </w:p>
        </w:tc>
        <w:tc>
          <w:tcPr>
            <w:tcW w:w="2266" w:type="dxa"/>
          </w:tcPr>
          <w:p w:rsidR="00E61011" w:rsidRPr="00182383" w:rsidRDefault="00E61011" w:rsidP="00DE3F9B">
            <w:pPr>
              <w:spacing w:before="60" w:after="60"/>
              <w:rPr>
                <w:sz w:val="22"/>
                <w:szCs w:val="22"/>
              </w:rPr>
            </w:pP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службе</w:t>
            </w:r>
            <w:proofErr w:type="spellEnd"/>
            <w:r w:rsidRPr="00182383">
              <w:rPr>
                <w:sz w:val="22"/>
                <w:szCs w:val="22"/>
              </w:rPr>
              <w:t xml:space="preserve">, </w:t>
            </w:r>
            <w:proofErr w:type="spellStart"/>
            <w:r w:rsidRPr="00182383">
              <w:rPr>
                <w:sz w:val="22"/>
                <w:szCs w:val="22"/>
              </w:rPr>
              <w:t>Национална</w:t>
            </w:r>
            <w:proofErr w:type="spellEnd"/>
            <w:r w:rsidRPr="00182383">
              <w:rPr>
                <w:sz w:val="22"/>
                <w:szCs w:val="22"/>
              </w:rPr>
              <w:t xml:space="preserve"> </w:t>
            </w:r>
            <w:proofErr w:type="spellStart"/>
            <w:r w:rsidRPr="00182383">
              <w:rPr>
                <w:sz w:val="22"/>
                <w:szCs w:val="22"/>
              </w:rPr>
              <w:t>служба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запошљавање</w:t>
            </w:r>
            <w:proofErr w:type="spellEnd"/>
          </w:p>
        </w:tc>
        <w:tc>
          <w:tcPr>
            <w:tcW w:w="1458" w:type="dxa"/>
          </w:tcPr>
          <w:p w:rsidR="00E61011" w:rsidRPr="00182383" w:rsidRDefault="00012A60" w:rsidP="00DE3F9B">
            <w:pPr>
              <w:spacing w:before="60" w:after="60"/>
              <w:rPr>
                <w:sz w:val="22"/>
                <w:szCs w:val="22"/>
              </w:rPr>
            </w:pPr>
            <w:r w:rsidRPr="00182383">
              <w:rPr>
                <w:sz w:val="22"/>
                <w:szCs w:val="22"/>
              </w:rPr>
              <w:t>2028</w:t>
            </w:r>
            <w:r w:rsidR="00E61011" w:rsidRPr="00182383">
              <w:rPr>
                <w:sz w:val="22"/>
                <w:szCs w:val="22"/>
              </w:rPr>
              <w:t>.</w:t>
            </w:r>
          </w:p>
        </w:tc>
        <w:tc>
          <w:tcPr>
            <w:tcW w:w="1372"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20"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20" w:type="dxa"/>
          </w:tcPr>
          <w:p w:rsidR="00E61011" w:rsidRPr="00182383" w:rsidRDefault="00E61011" w:rsidP="00DE3F9B">
            <w:pPr>
              <w:spacing w:before="60" w:after="60"/>
              <w:jc w:val="right"/>
              <w:rPr>
                <w:sz w:val="22"/>
                <w:szCs w:val="22"/>
              </w:rPr>
            </w:pPr>
          </w:p>
        </w:tc>
      </w:tr>
      <w:tr w:rsidR="00E61011" w:rsidRPr="00182383" w:rsidTr="007C2736">
        <w:tc>
          <w:tcPr>
            <w:tcW w:w="988" w:type="dxa"/>
          </w:tcPr>
          <w:p w:rsidR="00E61011" w:rsidRPr="00182383" w:rsidRDefault="00BC1885" w:rsidP="00DE3F9B">
            <w:pPr>
              <w:spacing w:before="60" w:after="60"/>
              <w:rPr>
                <w:sz w:val="22"/>
                <w:szCs w:val="22"/>
              </w:rPr>
            </w:pPr>
            <w:r w:rsidRPr="00182383">
              <w:rPr>
                <w:sz w:val="22"/>
                <w:szCs w:val="22"/>
              </w:rPr>
              <w:lastRenderedPageBreak/>
              <w:t>4</w:t>
            </w:r>
            <w:r w:rsidR="00E61011" w:rsidRPr="00182383">
              <w:rPr>
                <w:sz w:val="22"/>
                <w:szCs w:val="22"/>
              </w:rPr>
              <w:t>.5.2</w:t>
            </w:r>
          </w:p>
        </w:tc>
        <w:tc>
          <w:tcPr>
            <w:tcW w:w="2895" w:type="dxa"/>
          </w:tcPr>
          <w:p w:rsidR="00E61011" w:rsidRPr="00182383" w:rsidRDefault="00E61011" w:rsidP="00DE3F9B">
            <w:pPr>
              <w:spacing w:before="60" w:after="60"/>
              <w:rPr>
                <w:sz w:val="22"/>
                <w:szCs w:val="22"/>
              </w:rPr>
            </w:pPr>
            <w:proofErr w:type="spellStart"/>
            <w:r w:rsidRPr="00182383">
              <w:rPr>
                <w:sz w:val="22"/>
                <w:szCs w:val="22"/>
              </w:rPr>
              <w:t>Обезбеђење</w:t>
            </w:r>
            <w:proofErr w:type="spellEnd"/>
            <w:r w:rsidRPr="00182383">
              <w:rPr>
                <w:sz w:val="22"/>
                <w:szCs w:val="22"/>
              </w:rPr>
              <w:t xml:space="preserve">  </w:t>
            </w:r>
            <w:proofErr w:type="spellStart"/>
            <w:r w:rsidRPr="00182383">
              <w:rPr>
                <w:sz w:val="22"/>
                <w:szCs w:val="22"/>
              </w:rPr>
              <w:t>додатне</w:t>
            </w:r>
            <w:proofErr w:type="spellEnd"/>
            <w:r w:rsidRPr="00182383">
              <w:rPr>
                <w:sz w:val="22"/>
                <w:szCs w:val="22"/>
              </w:rPr>
              <w:t xml:space="preserve"> </w:t>
            </w:r>
            <w:proofErr w:type="spellStart"/>
            <w:r w:rsidRPr="00182383">
              <w:rPr>
                <w:sz w:val="22"/>
                <w:szCs w:val="22"/>
              </w:rPr>
              <w:t>неопходне</w:t>
            </w:r>
            <w:proofErr w:type="spellEnd"/>
            <w:r w:rsidRPr="00182383">
              <w:rPr>
                <w:sz w:val="22"/>
                <w:szCs w:val="22"/>
              </w:rPr>
              <w:t xml:space="preserve"> </w:t>
            </w:r>
            <w:proofErr w:type="spellStart"/>
            <w:r w:rsidRPr="00182383">
              <w:rPr>
                <w:sz w:val="22"/>
                <w:szCs w:val="22"/>
              </w:rPr>
              <w:t>савремене</w:t>
            </w:r>
            <w:proofErr w:type="spellEnd"/>
            <w:r w:rsidRPr="00182383">
              <w:rPr>
                <w:sz w:val="22"/>
                <w:szCs w:val="22"/>
              </w:rPr>
              <w:t xml:space="preserve"> </w:t>
            </w:r>
            <w:proofErr w:type="spellStart"/>
            <w:r w:rsidRPr="00182383">
              <w:rPr>
                <w:sz w:val="22"/>
                <w:szCs w:val="22"/>
              </w:rPr>
              <w:t>опреме</w:t>
            </w:r>
            <w:proofErr w:type="spellEnd"/>
          </w:p>
        </w:tc>
        <w:tc>
          <w:tcPr>
            <w:tcW w:w="1357" w:type="dxa"/>
          </w:tcPr>
          <w:p w:rsidR="00E61011" w:rsidRPr="00182383" w:rsidRDefault="00E61011" w:rsidP="00DE3F9B">
            <w:pPr>
              <w:spacing w:before="60" w:after="60"/>
              <w:rPr>
                <w:sz w:val="22"/>
                <w:szCs w:val="22"/>
              </w:rPr>
            </w:pPr>
            <w:r w:rsidRPr="00182383">
              <w:rPr>
                <w:sz w:val="22"/>
                <w:szCs w:val="22"/>
              </w:rPr>
              <w:t>ЈЛС</w:t>
            </w:r>
          </w:p>
        </w:tc>
        <w:tc>
          <w:tcPr>
            <w:tcW w:w="2266" w:type="dxa"/>
          </w:tcPr>
          <w:p w:rsidR="00E61011" w:rsidRPr="00182383" w:rsidRDefault="00E61011" w:rsidP="00DE3F9B">
            <w:pPr>
              <w:spacing w:before="60" w:after="60"/>
              <w:rPr>
                <w:sz w:val="22"/>
                <w:szCs w:val="22"/>
              </w:rPr>
            </w:pPr>
            <w:proofErr w:type="spellStart"/>
            <w:r w:rsidRPr="00182383">
              <w:rPr>
                <w:sz w:val="22"/>
                <w:szCs w:val="22"/>
              </w:rPr>
              <w:t>Здравственеслужбе</w:t>
            </w:r>
            <w:proofErr w:type="spellEnd"/>
            <w:r w:rsidRPr="00182383">
              <w:rPr>
                <w:sz w:val="22"/>
                <w:szCs w:val="22"/>
              </w:rPr>
              <w:t xml:space="preserve">, </w:t>
            </w:r>
            <w:proofErr w:type="spellStart"/>
            <w:r w:rsidRPr="00182383">
              <w:rPr>
                <w:sz w:val="22"/>
                <w:szCs w:val="22"/>
              </w:rPr>
              <w:t>привредници</w:t>
            </w:r>
            <w:proofErr w:type="spellEnd"/>
            <w:r w:rsidRPr="00182383">
              <w:rPr>
                <w:sz w:val="22"/>
                <w:szCs w:val="22"/>
              </w:rPr>
              <w:t xml:space="preserve">, </w:t>
            </w:r>
            <w:proofErr w:type="spellStart"/>
            <w:r w:rsidRPr="00182383">
              <w:rPr>
                <w:sz w:val="22"/>
                <w:szCs w:val="22"/>
              </w:rPr>
              <w:t>предузетници</w:t>
            </w:r>
            <w:proofErr w:type="spellEnd"/>
          </w:p>
        </w:tc>
        <w:tc>
          <w:tcPr>
            <w:tcW w:w="1458" w:type="dxa"/>
          </w:tcPr>
          <w:p w:rsidR="00E61011" w:rsidRPr="00182383" w:rsidRDefault="00012A60" w:rsidP="00DE3F9B">
            <w:pPr>
              <w:spacing w:before="60" w:after="60"/>
              <w:rPr>
                <w:sz w:val="22"/>
                <w:szCs w:val="22"/>
              </w:rPr>
            </w:pPr>
            <w:r w:rsidRPr="00182383">
              <w:rPr>
                <w:sz w:val="22"/>
                <w:szCs w:val="22"/>
              </w:rPr>
              <w:t>2028</w:t>
            </w:r>
            <w:r w:rsidR="00E61011" w:rsidRPr="00182383">
              <w:rPr>
                <w:sz w:val="22"/>
                <w:szCs w:val="22"/>
              </w:rPr>
              <w:t>.</w:t>
            </w:r>
          </w:p>
        </w:tc>
        <w:tc>
          <w:tcPr>
            <w:tcW w:w="1372"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20" w:type="dxa"/>
          </w:tcPr>
          <w:p w:rsidR="00E61011" w:rsidRPr="00182383" w:rsidRDefault="00E61011" w:rsidP="00BF5AE9">
            <w:pPr>
              <w:spacing w:before="60" w:after="60"/>
              <w:jc w:val="center"/>
              <w:rPr>
                <w:sz w:val="22"/>
                <w:szCs w:val="22"/>
              </w:rPr>
            </w:pPr>
          </w:p>
          <w:p w:rsidR="00BF5AE9" w:rsidRPr="00182383" w:rsidRDefault="00BF5AE9" w:rsidP="00BF5AE9">
            <w:pPr>
              <w:spacing w:before="60" w:after="60"/>
              <w:jc w:val="center"/>
              <w:rPr>
                <w:sz w:val="22"/>
                <w:szCs w:val="22"/>
              </w:rPr>
            </w:pPr>
            <w:r w:rsidRPr="00182383">
              <w:rPr>
                <w:sz w:val="22"/>
                <w:szCs w:val="22"/>
              </w:rPr>
              <w:t>/</w:t>
            </w:r>
          </w:p>
        </w:tc>
        <w:tc>
          <w:tcPr>
            <w:tcW w:w="1420" w:type="dxa"/>
          </w:tcPr>
          <w:p w:rsidR="00E61011" w:rsidRPr="00182383" w:rsidRDefault="00E61011" w:rsidP="00DE3F9B">
            <w:pPr>
              <w:spacing w:before="60" w:after="60"/>
              <w:jc w:val="right"/>
              <w:rPr>
                <w:sz w:val="22"/>
                <w:szCs w:val="22"/>
              </w:rPr>
            </w:pPr>
          </w:p>
        </w:tc>
      </w:tr>
      <w:tr w:rsidR="00E61011" w:rsidRPr="00182383" w:rsidTr="007C2736">
        <w:tc>
          <w:tcPr>
            <w:tcW w:w="988" w:type="dxa"/>
          </w:tcPr>
          <w:p w:rsidR="00E61011" w:rsidRPr="00182383" w:rsidRDefault="00BC1885" w:rsidP="00DE3F9B">
            <w:pPr>
              <w:spacing w:before="60" w:after="60"/>
              <w:rPr>
                <w:sz w:val="22"/>
                <w:szCs w:val="22"/>
              </w:rPr>
            </w:pPr>
            <w:r w:rsidRPr="00182383">
              <w:rPr>
                <w:sz w:val="22"/>
                <w:szCs w:val="22"/>
              </w:rPr>
              <w:t>4</w:t>
            </w:r>
            <w:r w:rsidR="00E61011" w:rsidRPr="00182383">
              <w:rPr>
                <w:sz w:val="22"/>
                <w:szCs w:val="22"/>
              </w:rPr>
              <w:t>.5.3</w:t>
            </w:r>
          </w:p>
        </w:tc>
        <w:tc>
          <w:tcPr>
            <w:tcW w:w="2895" w:type="dxa"/>
          </w:tcPr>
          <w:p w:rsidR="00E61011" w:rsidRPr="00182383" w:rsidRDefault="00E61011" w:rsidP="00DE3F9B">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посебних</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заштите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поједине</w:t>
            </w:r>
            <w:proofErr w:type="spellEnd"/>
            <w:r w:rsidRPr="00182383">
              <w:rPr>
                <w:sz w:val="22"/>
                <w:szCs w:val="22"/>
              </w:rPr>
              <w:t xml:space="preserve"> </w:t>
            </w:r>
            <w:proofErr w:type="spellStart"/>
            <w:r w:rsidRPr="00182383">
              <w:rPr>
                <w:sz w:val="22"/>
                <w:szCs w:val="22"/>
              </w:rPr>
              <w:t>категорије</w:t>
            </w:r>
            <w:proofErr w:type="spellEnd"/>
            <w:r w:rsidRPr="00182383">
              <w:rPr>
                <w:sz w:val="22"/>
                <w:szCs w:val="22"/>
              </w:rPr>
              <w:t xml:space="preserve"> </w:t>
            </w:r>
            <w:proofErr w:type="spellStart"/>
            <w:r w:rsidRPr="00182383">
              <w:rPr>
                <w:sz w:val="22"/>
                <w:szCs w:val="22"/>
              </w:rPr>
              <w:t>становништва</w:t>
            </w:r>
            <w:proofErr w:type="spellEnd"/>
            <w:r w:rsidRPr="00182383">
              <w:rPr>
                <w:sz w:val="22"/>
                <w:szCs w:val="22"/>
              </w:rPr>
              <w:t xml:space="preserve">, </w:t>
            </w:r>
            <w:proofErr w:type="spellStart"/>
            <w:r w:rsidRPr="00182383">
              <w:rPr>
                <w:sz w:val="22"/>
                <w:szCs w:val="22"/>
              </w:rPr>
              <w:t>односно</w:t>
            </w:r>
            <w:proofErr w:type="spellEnd"/>
            <w:r w:rsidRPr="00182383">
              <w:rPr>
                <w:sz w:val="22"/>
                <w:szCs w:val="22"/>
              </w:rPr>
              <w:t xml:space="preserve"> </w:t>
            </w:r>
            <w:proofErr w:type="spellStart"/>
            <w:r w:rsidRPr="00182383">
              <w:rPr>
                <w:sz w:val="22"/>
                <w:szCs w:val="22"/>
              </w:rPr>
              <w:t>врсте</w:t>
            </w:r>
            <w:proofErr w:type="spellEnd"/>
            <w:r w:rsidRPr="00182383">
              <w:rPr>
                <w:sz w:val="22"/>
                <w:szCs w:val="22"/>
              </w:rPr>
              <w:t xml:space="preserve"> </w:t>
            </w:r>
            <w:proofErr w:type="spellStart"/>
            <w:r w:rsidRPr="00182383">
              <w:rPr>
                <w:sz w:val="22"/>
                <w:szCs w:val="22"/>
              </w:rPr>
              <w:t>болести</w:t>
            </w:r>
            <w:proofErr w:type="spellEnd"/>
            <w:r w:rsidRPr="00182383">
              <w:rPr>
                <w:sz w:val="22"/>
                <w:szCs w:val="22"/>
              </w:rPr>
              <w:t xml:space="preserve"> </w:t>
            </w:r>
            <w:proofErr w:type="spellStart"/>
            <w:r w:rsidRPr="00182383">
              <w:rPr>
                <w:sz w:val="22"/>
                <w:szCs w:val="22"/>
              </w:rPr>
              <w:t>које</w:t>
            </w:r>
            <w:proofErr w:type="spellEnd"/>
            <w:r w:rsidRPr="00182383">
              <w:rPr>
                <w:sz w:val="22"/>
                <w:szCs w:val="22"/>
              </w:rPr>
              <w:t xml:space="preserve"> </w:t>
            </w:r>
            <w:proofErr w:type="spellStart"/>
            <w:r w:rsidRPr="00182383">
              <w:rPr>
                <w:sz w:val="22"/>
                <w:szCs w:val="22"/>
              </w:rPr>
              <w:t>су</w:t>
            </w:r>
            <w:proofErr w:type="spellEnd"/>
            <w:r w:rsidRPr="00182383">
              <w:rPr>
                <w:sz w:val="22"/>
                <w:szCs w:val="22"/>
              </w:rPr>
              <w:t xml:space="preserve"> </w:t>
            </w:r>
            <w:proofErr w:type="spellStart"/>
            <w:r w:rsidRPr="00182383">
              <w:rPr>
                <w:sz w:val="22"/>
                <w:szCs w:val="22"/>
              </w:rPr>
              <w:t>специфичне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ЈЛС</w:t>
            </w:r>
          </w:p>
        </w:tc>
        <w:tc>
          <w:tcPr>
            <w:tcW w:w="1357" w:type="dxa"/>
          </w:tcPr>
          <w:p w:rsidR="00E61011" w:rsidRPr="00182383" w:rsidRDefault="00E61011" w:rsidP="00DE3F9B">
            <w:pPr>
              <w:spacing w:before="60" w:after="60"/>
              <w:rPr>
                <w:sz w:val="22"/>
                <w:szCs w:val="22"/>
              </w:rPr>
            </w:pPr>
            <w:r w:rsidRPr="00182383">
              <w:rPr>
                <w:sz w:val="22"/>
                <w:szCs w:val="22"/>
              </w:rPr>
              <w:t>ЈЛС</w:t>
            </w:r>
          </w:p>
        </w:tc>
        <w:tc>
          <w:tcPr>
            <w:tcW w:w="2266" w:type="dxa"/>
          </w:tcPr>
          <w:p w:rsidR="00E61011" w:rsidRPr="00182383" w:rsidRDefault="00E61011" w:rsidP="00DE3F9B">
            <w:pPr>
              <w:spacing w:before="60" w:after="60"/>
              <w:rPr>
                <w:sz w:val="22"/>
                <w:szCs w:val="22"/>
              </w:rPr>
            </w:pPr>
            <w:proofErr w:type="spellStart"/>
            <w:r w:rsidRPr="00182383">
              <w:rPr>
                <w:sz w:val="22"/>
                <w:szCs w:val="22"/>
              </w:rPr>
              <w:t>Здравственеслужбе</w:t>
            </w:r>
            <w:proofErr w:type="spellEnd"/>
            <w:r w:rsidRPr="00182383">
              <w:rPr>
                <w:sz w:val="22"/>
                <w:szCs w:val="22"/>
              </w:rPr>
              <w:t>, и/</w:t>
            </w:r>
            <w:proofErr w:type="spellStart"/>
            <w:r w:rsidRPr="00182383">
              <w:rPr>
                <w:sz w:val="22"/>
                <w:szCs w:val="22"/>
              </w:rPr>
              <w:t>зјз</w:t>
            </w:r>
            <w:proofErr w:type="spellEnd"/>
          </w:p>
        </w:tc>
        <w:tc>
          <w:tcPr>
            <w:tcW w:w="1458" w:type="dxa"/>
          </w:tcPr>
          <w:p w:rsidR="00E61011" w:rsidRPr="00182383" w:rsidRDefault="00012A60" w:rsidP="00DE3F9B">
            <w:pPr>
              <w:spacing w:before="60" w:after="60"/>
              <w:rPr>
                <w:sz w:val="22"/>
                <w:szCs w:val="22"/>
              </w:rPr>
            </w:pPr>
            <w:r w:rsidRPr="00182383">
              <w:rPr>
                <w:sz w:val="22"/>
                <w:szCs w:val="22"/>
              </w:rPr>
              <w:t>2028</w:t>
            </w:r>
            <w:r w:rsidR="00E61011" w:rsidRPr="00182383">
              <w:rPr>
                <w:sz w:val="22"/>
                <w:szCs w:val="22"/>
              </w:rPr>
              <w:t>.</w:t>
            </w:r>
          </w:p>
        </w:tc>
        <w:tc>
          <w:tcPr>
            <w:tcW w:w="1372" w:type="dxa"/>
          </w:tcPr>
          <w:p w:rsidR="00E61011" w:rsidRPr="00182383" w:rsidRDefault="00E61011"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20" w:type="dxa"/>
          </w:tcPr>
          <w:p w:rsidR="00E61011" w:rsidRPr="00182383" w:rsidRDefault="00E61011"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20" w:type="dxa"/>
          </w:tcPr>
          <w:p w:rsidR="00E61011" w:rsidRPr="00182383" w:rsidRDefault="00E61011" w:rsidP="00DE3F9B">
            <w:pPr>
              <w:spacing w:before="60" w:after="60"/>
              <w:jc w:val="right"/>
              <w:rPr>
                <w:sz w:val="22"/>
                <w:szCs w:val="22"/>
              </w:rPr>
            </w:pPr>
          </w:p>
        </w:tc>
      </w:tr>
    </w:tbl>
    <w:p w:rsidR="005D32D6" w:rsidRPr="00182383" w:rsidRDefault="005D32D6" w:rsidP="00E61011">
      <w:pPr>
        <w:spacing w:before="200"/>
        <w:rPr>
          <w:sz w:val="22"/>
          <w:szCs w:val="22"/>
        </w:rPr>
      </w:pPr>
    </w:p>
    <w:tbl>
      <w:tblPr>
        <w:tblStyle w:val="TableGrid"/>
        <w:tblW w:w="13180" w:type="dxa"/>
        <w:tblLook w:val="04A0" w:firstRow="1" w:lastRow="0" w:firstColumn="1" w:lastColumn="0" w:noHBand="0" w:noVBand="1"/>
      </w:tblPr>
      <w:tblGrid>
        <w:gridCol w:w="2161"/>
        <w:gridCol w:w="3229"/>
        <w:gridCol w:w="1159"/>
        <w:gridCol w:w="1093"/>
        <w:gridCol w:w="1138"/>
        <w:gridCol w:w="1095"/>
        <w:gridCol w:w="1138"/>
        <w:gridCol w:w="2167"/>
      </w:tblGrid>
      <w:tr w:rsidR="007C2736" w:rsidRPr="00182383" w:rsidTr="00E132B0">
        <w:tc>
          <w:tcPr>
            <w:tcW w:w="2161" w:type="dxa"/>
            <w:shd w:val="clear" w:color="auto" w:fill="76923C" w:themeFill="accent3" w:themeFillShade="BF"/>
          </w:tcPr>
          <w:p w:rsidR="007C2736" w:rsidRPr="00182383" w:rsidRDefault="00BC1885" w:rsidP="00E132B0">
            <w:pPr>
              <w:spacing w:before="60" w:after="60"/>
              <w:rPr>
                <w:b/>
                <w:sz w:val="22"/>
                <w:szCs w:val="22"/>
              </w:rPr>
            </w:pPr>
            <w:r w:rsidRPr="00182383">
              <w:rPr>
                <w:b/>
                <w:sz w:val="22"/>
                <w:szCs w:val="22"/>
              </w:rPr>
              <w:t>ПОСЕБАН ЦИЉ 5</w:t>
            </w:r>
            <w:r w:rsidR="007C2736" w:rsidRPr="00182383">
              <w:rPr>
                <w:b/>
                <w:sz w:val="22"/>
                <w:szCs w:val="22"/>
              </w:rPr>
              <w:t>:</w:t>
            </w:r>
          </w:p>
        </w:tc>
        <w:tc>
          <w:tcPr>
            <w:tcW w:w="11019" w:type="dxa"/>
            <w:gridSpan w:val="7"/>
            <w:shd w:val="clear" w:color="auto" w:fill="76923C" w:themeFill="accent3" w:themeFillShade="BF"/>
          </w:tcPr>
          <w:p w:rsidR="007C2736" w:rsidRPr="00182383" w:rsidRDefault="007C2736" w:rsidP="00E132B0">
            <w:pPr>
              <w:spacing w:before="60" w:after="60"/>
              <w:rPr>
                <w:sz w:val="22"/>
                <w:szCs w:val="22"/>
              </w:rPr>
            </w:pPr>
            <w:proofErr w:type="spellStart"/>
            <w:r w:rsidRPr="00182383">
              <w:rPr>
                <w:sz w:val="22"/>
                <w:szCs w:val="22"/>
              </w:rPr>
              <w:t>Унапређење</w:t>
            </w:r>
            <w:proofErr w:type="spellEnd"/>
            <w:r w:rsidRPr="00182383">
              <w:rPr>
                <w:sz w:val="22"/>
                <w:szCs w:val="22"/>
              </w:rPr>
              <w:t xml:space="preserve"> </w:t>
            </w:r>
            <w:proofErr w:type="spellStart"/>
            <w:r w:rsidRPr="00182383">
              <w:rPr>
                <w:sz w:val="22"/>
                <w:szCs w:val="22"/>
              </w:rPr>
              <w:t>отпорности</w:t>
            </w:r>
            <w:proofErr w:type="spellEnd"/>
            <w:r w:rsidRPr="00182383">
              <w:rPr>
                <w:sz w:val="22"/>
                <w:szCs w:val="22"/>
              </w:rPr>
              <w:t xml:space="preserve"> </w:t>
            </w:r>
            <w:proofErr w:type="spellStart"/>
            <w:r w:rsidRPr="00182383">
              <w:rPr>
                <w:sz w:val="22"/>
                <w:szCs w:val="22"/>
              </w:rPr>
              <w:t>заједнице</w:t>
            </w:r>
            <w:proofErr w:type="spellEnd"/>
            <w:r w:rsidRPr="00182383">
              <w:rPr>
                <w:sz w:val="22"/>
                <w:szCs w:val="22"/>
              </w:rPr>
              <w:t xml:space="preserve"> у </w:t>
            </w:r>
            <w:proofErr w:type="spellStart"/>
            <w:r w:rsidRPr="00182383">
              <w:rPr>
                <w:sz w:val="22"/>
                <w:szCs w:val="22"/>
              </w:rPr>
              <w:t>кризним</w:t>
            </w:r>
            <w:proofErr w:type="spellEnd"/>
            <w:r w:rsidRPr="00182383">
              <w:rPr>
                <w:sz w:val="22"/>
                <w:szCs w:val="22"/>
              </w:rPr>
              <w:t xml:space="preserve"> и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јавног</w:t>
            </w:r>
            <w:proofErr w:type="spellEnd"/>
            <w:r w:rsidRPr="00182383">
              <w:rPr>
                <w:sz w:val="22"/>
                <w:szCs w:val="22"/>
              </w:rPr>
              <w:t xml:space="preserve"> </w:t>
            </w:r>
            <w:proofErr w:type="spellStart"/>
            <w:r w:rsidRPr="00182383">
              <w:rPr>
                <w:sz w:val="22"/>
                <w:szCs w:val="22"/>
              </w:rPr>
              <w:t>здравља</w:t>
            </w:r>
            <w:proofErr w:type="spellEnd"/>
          </w:p>
        </w:tc>
      </w:tr>
      <w:tr w:rsidR="007C2736" w:rsidRPr="00182383" w:rsidTr="00E132B0">
        <w:tc>
          <w:tcPr>
            <w:tcW w:w="5390" w:type="dxa"/>
            <w:gridSpan w:val="2"/>
            <w:shd w:val="clear" w:color="auto" w:fill="C2D69B" w:themeFill="accent3"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посебног</w:t>
            </w:r>
            <w:proofErr w:type="spellEnd"/>
            <w:r w:rsidRPr="00182383">
              <w:rPr>
                <w:sz w:val="22"/>
                <w:szCs w:val="22"/>
              </w:rPr>
              <w:t xml:space="preserve"> </w:t>
            </w:r>
            <w:proofErr w:type="spellStart"/>
            <w:r w:rsidRPr="00182383">
              <w:rPr>
                <w:sz w:val="22"/>
                <w:szCs w:val="22"/>
              </w:rPr>
              <w:t>циља</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исхода</w:t>
            </w:r>
            <w:proofErr w:type="spellEnd"/>
            <w:r w:rsidRPr="00182383">
              <w:rPr>
                <w:sz w:val="22"/>
                <w:szCs w:val="22"/>
              </w:rPr>
              <w:t>)</w:t>
            </w:r>
          </w:p>
        </w:tc>
        <w:tc>
          <w:tcPr>
            <w:tcW w:w="1159" w:type="dxa"/>
            <w:shd w:val="clear" w:color="auto" w:fill="C2D69B" w:themeFill="accent3"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93" w:type="dxa"/>
            <w:shd w:val="clear" w:color="auto" w:fill="C2D69B" w:themeFill="accent3"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138" w:type="dxa"/>
            <w:shd w:val="clear" w:color="auto" w:fill="C2D69B" w:themeFill="accent3"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1095" w:type="dxa"/>
            <w:shd w:val="clear" w:color="auto" w:fill="C2D69B" w:themeFill="accent3"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Циљна</w:t>
            </w:r>
            <w:proofErr w:type="spellEnd"/>
            <w:r w:rsidRPr="00182383">
              <w:rPr>
                <w:sz w:val="22"/>
                <w:szCs w:val="22"/>
              </w:rPr>
              <w:t xml:space="preserve"> </w:t>
            </w:r>
            <w:proofErr w:type="spellStart"/>
            <w:r w:rsidRPr="00182383">
              <w:rPr>
                <w:sz w:val="22"/>
                <w:szCs w:val="22"/>
              </w:rPr>
              <w:t>година</w:t>
            </w:r>
            <w:proofErr w:type="spellEnd"/>
          </w:p>
        </w:tc>
        <w:tc>
          <w:tcPr>
            <w:tcW w:w="1138" w:type="dxa"/>
            <w:shd w:val="clear" w:color="auto" w:fill="C2D69B" w:themeFill="accent3"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Циљна</w:t>
            </w:r>
            <w:proofErr w:type="spellEnd"/>
            <w:r w:rsidRPr="00182383">
              <w:rPr>
                <w:sz w:val="22"/>
                <w:szCs w:val="22"/>
              </w:rPr>
              <w:t xml:space="preserve"> </w:t>
            </w:r>
            <w:proofErr w:type="spellStart"/>
            <w:r w:rsidRPr="00182383">
              <w:rPr>
                <w:sz w:val="22"/>
                <w:szCs w:val="22"/>
              </w:rPr>
              <w:t>вредност</w:t>
            </w:r>
            <w:proofErr w:type="spellEnd"/>
          </w:p>
        </w:tc>
        <w:tc>
          <w:tcPr>
            <w:tcW w:w="2167" w:type="dxa"/>
            <w:shd w:val="clear" w:color="auto" w:fill="C2D69B" w:themeFill="accent3"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C2736" w:rsidRPr="00182383" w:rsidTr="00E132B0">
        <w:tc>
          <w:tcPr>
            <w:tcW w:w="5390" w:type="dxa"/>
            <w:gridSpan w:val="2"/>
            <w:shd w:val="clear" w:color="auto" w:fill="auto"/>
          </w:tcPr>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усвојених</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w:t>
            </w:r>
            <w:proofErr w:type="spellStart"/>
            <w:r w:rsidRPr="00182383">
              <w:rPr>
                <w:sz w:val="22"/>
                <w:szCs w:val="22"/>
              </w:rPr>
              <w:t>јавног</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друштвене</w:t>
            </w:r>
            <w:proofErr w:type="spellEnd"/>
            <w:r w:rsidRPr="00182383">
              <w:rPr>
                <w:sz w:val="22"/>
                <w:szCs w:val="22"/>
              </w:rPr>
              <w:t xml:space="preserve"> </w:t>
            </w:r>
            <w:proofErr w:type="spellStart"/>
            <w:r w:rsidRPr="00182383">
              <w:rPr>
                <w:sz w:val="22"/>
                <w:szCs w:val="22"/>
              </w:rPr>
              <w:t>бриге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у </w:t>
            </w:r>
            <w:proofErr w:type="spellStart"/>
            <w:r w:rsidRPr="00182383">
              <w:rPr>
                <w:sz w:val="22"/>
                <w:szCs w:val="22"/>
              </w:rPr>
              <w:t>кризним</w:t>
            </w:r>
            <w:proofErr w:type="spellEnd"/>
            <w:r w:rsidRPr="00182383">
              <w:rPr>
                <w:sz w:val="22"/>
                <w:szCs w:val="22"/>
              </w:rPr>
              <w:t xml:space="preserve"> и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p w:rsidR="007C2736" w:rsidRPr="00182383" w:rsidRDefault="007C2736" w:rsidP="00E132B0">
            <w:pPr>
              <w:spacing w:before="60" w:after="60"/>
              <w:rPr>
                <w:sz w:val="22"/>
                <w:szCs w:val="22"/>
              </w:rPr>
            </w:pPr>
            <w:proofErr w:type="spellStart"/>
            <w:r w:rsidRPr="00182383">
              <w:rPr>
                <w:sz w:val="22"/>
                <w:szCs w:val="22"/>
              </w:rPr>
              <w:t>Број</w:t>
            </w:r>
            <w:proofErr w:type="spellEnd"/>
            <w:r w:rsidRPr="00182383">
              <w:rPr>
                <w:sz w:val="22"/>
                <w:szCs w:val="22"/>
              </w:rPr>
              <w:t xml:space="preserve"> </w:t>
            </w:r>
            <w:proofErr w:type="spellStart"/>
            <w:r w:rsidRPr="00182383">
              <w:rPr>
                <w:sz w:val="22"/>
                <w:szCs w:val="22"/>
              </w:rPr>
              <w:t>реализованих</w:t>
            </w:r>
            <w:proofErr w:type="spellEnd"/>
            <w:r w:rsidRPr="00182383">
              <w:rPr>
                <w:sz w:val="22"/>
                <w:szCs w:val="22"/>
              </w:rPr>
              <w:t xml:space="preserve"> </w:t>
            </w:r>
            <w:proofErr w:type="spellStart"/>
            <w:r w:rsidRPr="00182383">
              <w:rPr>
                <w:sz w:val="22"/>
                <w:szCs w:val="22"/>
              </w:rPr>
              <w:t>програма</w:t>
            </w:r>
            <w:proofErr w:type="spellEnd"/>
            <w:r w:rsidRPr="00182383">
              <w:rPr>
                <w:sz w:val="22"/>
                <w:szCs w:val="22"/>
              </w:rPr>
              <w:t xml:space="preserve"> </w:t>
            </w:r>
            <w:proofErr w:type="spellStart"/>
            <w:r w:rsidRPr="00182383">
              <w:rPr>
                <w:sz w:val="22"/>
                <w:szCs w:val="22"/>
              </w:rPr>
              <w:t>јавног</w:t>
            </w:r>
            <w:proofErr w:type="spellEnd"/>
            <w:r w:rsidRPr="00182383">
              <w:rPr>
                <w:sz w:val="22"/>
                <w:szCs w:val="22"/>
              </w:rPr>
              <w:t xml:space="preserve"> </w:t>
            </w:r>
            <w:proofErr w:type="spellStart"/>
            <w:r w:rsidRPr="00182383">
              <w:rPr>
                <w:sz w:val="22"/>
                <w:szCs w:val="22"/>
              </w:rPr>
              <w:t>здравља</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друштвене</w:t>
            </w:r>
            <w:proofErr w:type="spellEnd"/>
            <w:r w:rsidRPr="00182383">
              <w:rPr>
                <w:sz w:val="22"/>
                <w:szCs w:val="22"/>
              </w:rPr>
              <w:t xml:space="preserve"> </w:t>
            </w:r>
            <w:proofErr w:type="spellStart"/>
            <w:r w:rsidRPr="00182383">
              <w:rPr>
                <w:sz w:val="22"/>
                <w:szCs w:val="22"/>
              </w:rPr>
              <w:t>бриге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у </w:t>
            </w:r>
            <w:proofErr w:type="spellStart"/>
            <w:r w:rsidRPr="00182383">
              <w:rPr>
                <w:sz w:val="22"/>
                <w:szCs w:val="22"/>
              </w:rPr>
              <w:t>кризним</w:t>
            </w:r>
            <w:proofErr w:type="spellEnd"/>
            <w:r w:rsidRPr="00182383">
              <w:rPr>
                <w:sz w:val="22"/>
                <w:szCs w:val="22"/>
              </w:rPr>
              <w:t xml:space="preserve"> и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tc>
        <w:tc>
          <w:tcPr>
            <w:tcW w:w="1159" w:type="dxa"/>
            <w:shd w:val="clear" w:color="auto" w:fill="auto"/>
            <w:vAlign w:val="center"/>
          </w:tcPr>
          <w:p w:rsidR="007C2736" w:rsidRPr="00182383" w:rsidRDefault="007C2736" w:rsidP="00E132B0">
            <w:pPr>
              <w:spacing w:before="60" w:after="60"/>
              <w:jc w:val="center"/>
              <w:rPr>
                <w:sz w:val="22"/>
                <w:szCs w:val="22"/>
              </w:rPr>
            </w:pPr>
          </w:p>
        </w:tc>
        <w:tc>
          <w:tcPr>
            <w:tcW w:w="1093" w:type="dxa"/>
            <w:shd w:val="clear" w:color="auto" w:fill="auto"/>
            <w:vAlign w:val="center"/>
          </w:tcPr>
          <w:p w:rsidR="007C2736" w:rsidRPr="00182383" w:rsidRDefault="007C2736" w:rsidP="00E132B0">
            <w:pPr>
              <w:spacing w:before="60" w:after="60"/>
              <w:jc w:val="center"/>
              <w:rPr>
                <w:sz w:val="22"/>
                <w:szCs w:val="22"/>
              </w:rPr>
            </w:pPr>
            <w:r w:rsidRPr="00182383">
              <w:rPr>
                <w:sz w:val="22"/>
                <w:szCs w:val="22"/>
              </w:rPr>
              <w:t>2022.</w:t>
            </w:r>
          </w:p>
        </w:tc>
        <w:tc>
          <w:tcPr>
            <w:tcW w:w="1138" w:type="dxa"/>
            <w:shd w:val="clear" w:color="auto" w:fill="auto"/>
            <w:vAlign w:val="center"/>
          </w:tcPr>
          <w:p w:rsidR="007C2736" w:rsidRPr="00182383" w:rsidRDefault="00012A60" w:rsidP="00E132B0">
            <w:pPr>
              <w:spacing w:before="60" w:after="60"/>
              <w:jc w:val="center"/>
              <w:rPr>
                <w:sz w:val="22"/>
                <w:szCs w:val="22"/>
              </w:rPr>
            </w:pPr>
            <w:r w:rsidRPr="00182383">
              <w:rPr>
                <w:sz w:val="22"/>
                <w:szCs w:val="22"/>
              </w:rPr>
              <w:t>0</w:t>
            </w:r>
          </w:p>
        </w:tc>
        <w:tc>
          <w:tcPr>
            <w:tcW w:w="1095" w:type="dxa"/>
            <w:shd w:val="clear" w:color="auto" w:fill="auto"/>
            <w:vAlign w:val="center"/>
          </w:tcPr>
          <w:p w:rsidR="007C2736" w:rsidRPr="00182383" w:rsidRDefault="00012A60" w:rsidP="00E132B0">
            <w:pPr>
              <w:spacing w:before="60" w:after="60"/>
              <w:jc w:val="center"/>
              <w:rPr>
                <w:sz w:val="22"/>
                <w:szCs w:val="22"/>
              </w:rPr>
            </w:pPr>
            <w:r w:rsidRPr="00182383">
              <w:rPr>
                <w:sz w:val="22"/>
                <w:szCs w:val="22"/>
              </w:rPr>
              <w:t>2028</w:t>
            </w:r>
            <w:r w:rsidR="007C2736" w:rsidRPr="00182383">
              <w:rPr>
                <w:sz w:val="22"/>
                <w:szCs w:val="22"/>
              </w:rPr>
              <w:t>.</w:t>
            </w:r>
          </w:p>
        </w:tc>
        <w:tc>
          <w:tcPr>
            <w:tcW w:w="1138" w:type="dxa"/>
            <w:shd w:val="clear" w:color="auto" w:fill="auto"/>
            <w:vAlign w:val="center"/>
          </w:tcPr>
          <w:p w:rsidR="007C2736" w:rsidRPr="00182383" w:rsidRDefault="00012A60" w:rsidP="00E132B0">
            <w:pPr>
              <w:spacing w:before="60" w:after="60"/>
              <w:jc w:val="center"/>
              <w:rPr>
                <w:sz w:val="22"/>
                <w:szCs w:val="22"/>
              </w:rPr>
            </w:pPr>
            <w:r w:rsidRPr="00182383">
              <w:rPr>
                <w:sz w:val="22"/>
                <w:szCs w:val="22"/>
              </w:rPr>
              <w:t>1</w:t>
            </w:r>
          </w:p>
        </w:tc>
        <w:tc>
          <w:tcPr>
            <w:tcW w:w="2167" w:type="dxa"/>
            <w:shd w:val="clear" w:color="auto" w:fill="auto"/>
          </w:tcPr>
          <w:p w:rsidR="007C2736" w:rsidRPr="00182383" w:rsidRDefault="007C2736" w:rsidP="00E132B0">
            <w:pPr>
              <w:spacing w:before="60" w:after="60"/>
              <w:rPr>
                <w:sz w:val="22"/>
                <w:szCs w:val="22"/>
              </w:rPr>
            </w:pPr>
            <w:r w:rsidRPr="00182383">
              <w:rPr>
                <w:sz w:val="22"/>
                <w:szCs w:val="22"/>
              </w:rPr>
              <w:t>ЈЛС</w:t>
            </w:r>
          </w:p>
        </w:tc>
      </w:tr>
    </w:tbl>
    <w:p w:rsidR="007C2736" w:rsidRPr="00182383" w:rsidRDefault="007C2736" w:rsidP="007C2736">
      <w:pPr>
        <w:spacing w:before="200"/>
        <w:rPr>
          <w:sz w:val="22"/>
          <w:szCs w:val="22"/>
        </w:rPr>
      </w:pPr>
    </w:p>
    <w:p w:rsidR="00C52220" w:rsidRPr="00182383" w:rsidRDefault="00C52220" w:rsidP="007C2736">
      <w:pPr>
        <w:spacing w:before="200"/>
        <w:rPr>
          <w:sz w:val="22"/>
          <w:szCs w:val="22"/>
        </w:rPr>
      </w:pPr>
    </w:p>
    <w:p w:rsidR="00C52220" w:rsidRPr="00182383" w:rsidRDefault="00C52220" w:rsidP="007C2736">
      <w:pPr>
        <w:spacing w:before="200"/>
        <w:rPr>
          <w:sz w:val="22"/>
          <w:szCs w:val="22"/>
        </w:rPr>
      </w:pPr>
    </w:p>
    <w:p w:rsidR="00C52220" w:rsidRPr="00182383" w:rsidRDefault="00C52220" w:rsidP="007C2736">
      <w:pPr>
        <w:spacing w:before="200"/>
        <w:rPr>
          <w:sz w:val="22"/>
          <w:szCs w:val="22"/>
        </w:rPr>
      </w:pPr>
    </w:p>
    <w:p w:rsidR="00C52220" w:rsidRPr="00182383" w:rsidRDefault="00C52220" w:rsidP="007C2736">
      <w:pPr>
        <w:spacing w:before="200"/>
        <w:rPr>
          <w:sz w:val="22"/>
          <w:szCs w:val="22"/>
        </w:rPr>
      </w:pPr>
    </w:p>
    <w:p w:rsidR="00C52220" w:rsidRPr="00182383" w:rsidRDefault="00C52220" w:rsidP="007C2736">
      <w:pPr>
        <w:spacing w:before="200"/>
        <w:rPr>
          <w:sz w:val="22"/>
          <w:szCs w:val="22"/>
        </w:rPr>
      </w:pPr>
    </w:p>
    <w:p w:rsidR="00C52220" w:rsidRPr="00182383" w:rsidRDefault="00C52220" w:rsidP="007C2736">
      <w:pPr>
        <w:spacing w:before="200"/>
        <w:rPr>
          <w:sz w:val="22"/>
          <w:szCs w:val="22"/>
        </w:rPr>
      </w:pPr>
    </w:p>
    <w:tbl>
      <w:tblPr>
        <w:tblStyle w:val="TableGrid"/>
        <w:tblW w:w="0" w:type="auto"/>
        <w:tblLook w:val="04A0" w:firstRow="1" w:lastRow="0" w:firstColumn="1" w:lastColumn="0" w:noHBand="0" w:noVBand="1"/>
      </w:tblPr>
      <w:tblGrid>
        <w:gridCol w:w="2147"/>
        <w:gridCol w:w="1821"/>
        <w:gridCol w:w="1159"/>
        <w:gridCol w:w="1222"/>
        <w:gridCol w:w="1578"/>
        <w:gridCol w:w="219"/>
        <w:gridCol w:w="857"/>
        <w:gridCol w:w="1088"/>
        <w:gridCol w:w="969"/>
        <w:gridCol w:w="2116"/>
      </w:tblGrid>
      <w:tr w:rsidR="007C2736" w:rsidRPr="00182383" w:rsidTr="00B64E83">
        <w:tc>
          <w:tcPr>
            <w:tcW w:w="2147" w:type="dxa"/>
            <w:shd w:val="clear" w:color="auto" w:fill="E36C0A" w:themeFill="accent6" w:themeFillShade="BF"/>
          </w:tcPr>
          <w:p w:rsidR="007C2736" w:rsidRPr="00182383" w:rsidRDefault="00BC1885" w:rsidP="00E132B0">
            <w:pPr>
              <w:spacing w:before="60" w:after="60"/>
              <w:rPr>
                <w:b/>
                <w:sz w:val="22"/>
                <w:szCs w:val="22"/>
              </w:rPr>
            </w:pPr>
            <w:r w:rsidRPr="00182383">
              <w:rPr>
                <w:b/>
                <w:sz w:val="22"/>
                <w:szCs w:val="22"/>
              </w:rPr>
              <w:t>МЕРА 5</w:t>
            </w:r>
            <w:r w:rsidR="007C2736" w:rsidRPr="00182383">
              <w:rPr>
                <w:b/>
                <w:sz w:val="22"/>
                <w:szCs w:val="22"/>
              </w:rPr>
              <w:t>.1:</w:t>
            </w:r>
          </w:p>
        </w:tc>
        <w:tc>
          <w:tcPr>
            <w:tcW w:w="4202" w:type="dxa"/>
            <w:gridSpan w:val="3"/>
            <w:shd w:val="clear" w:color="auto" w:fill="E36C0A" w:themeFill="accent6" w:themeFillShade="BF"/>
          </w:tcPr>
          <w:p w:rsidR="007C2736" w:rsidRPr="00182383" w:rsidRDefault="007C2736" w:rsidP="00E132B0">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процене</w:t>
            </w:r>
            <w:proofErr w:type="spellEnd"/>
            <w:r w:rsidRPr="00182383">
              <w:rPr>
                <w:sz w:val="22"/>
                <w:szCs w:val="22"/>
              </w:rPr>
              <w:t xml:space="preserve"> </w:t>
            </w:r>
            <w:proofErr w:type="spellStart"/>
            <w:r w:rsidRPr="00182383">
              <w:rPr>
                <w:sz w:val="22"/>
                <w:szCs w:val="22"/>
              </w:rPr>
              <w:t>јавноздравствених</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w:t>
            </w:r>
            <w:proofErr w:type="spellStart"/>
            <w:r w:rsidRPr="00182383">
              <w:rPr>
                <w:sz w:val="22"/>
                <w:szCs w:val="22"/>
              </w:rPr>
              <w:t>појединих</w:t>
            </w:r>
            <w:proofErr w:type="spellEnd"/>
            <w:r w:rsidRPr="00182383">
              <w:rPr>
                <w:sz w:val="22"/>
                <w:szCs w:val="22"/>
              </w:rPr>
              <w:t xml:space="preserve"> </w:t>
            </w:r>
            <w:proofErr w:type="spellStart"/>
            <w:r w:rsidRPr="00182383">
              <w:rPr>
                <w:sz w:val="22"/>
                <w:szCs w:val="22"/>
              </w:rPr>
              <w:t>врста</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p>
        </w:tc>
        <w:tc>
          <w:tcPr>
            <w:tcW w:w="1797" w:type="dxa"/>
            <w:gridSpan w:val="2"/>
            <w:shd w:val="clear" w:color="auto" w:fill="E36C0A" w:themeFill="accent6" w:themeFillShade="BF"/>
          </w:tcPr>
          <w:p w:rsidR="007C2736" w:rsidRPr="00182383" w:rsidRDefault="007C2736" w:rsidP="00E132B0">
            <w:pPr>
              <w:spacing w:before="60" w:after="60"/>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030" w:type="dxa"/>
            <w:gridSpan w:val="4"/>
            <w:shd w:val="clear" w:color="auto" w:fill="E36C0A" w:themeFill="accent6" w:themeFillShade="BF"/>
          </w:tcPr>
          <w:p w:rsidR="007C2736" w:rsidRPr="00182383" w:rsidRDefault="007C2736" w:rsidP="00E132B0">
            <w:pPr>
              <w:spacing w:before="60" w:after="60"/>
              <w:rPr>
                <w:sz w:val="22"/>
                <w:szCs w:val="22"/>
              </w:rPr>
            </w:pPr>
            <w:r w:rsidRPr="00182383">
              <w:rPr>
                <w:rStyle w:val="FootnoteReference"/>
                <w:sz w:val="22"/>
                <w:szCs w:val="22"/>
              </w:rPr>
              <w:footnoteReference w:id="75"/>
            </w:r>
          </w:p>
        </w:tc>
      </w:tr>
      <w:tr w:rsidR="007C2736" w:rsidRPr="00182383" w:rsidTr="00B64E83">
        <w:tc>
          <w:tcPr>
            <w:tcW w:w="2147"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202" w:type="dxa"/>
            <w:gridSpan w:val="3"/>
            <w:shd w:val="clear" w:color="auto" w:fill="FBD4B4" w:themeFill="accent6" w:themeFillTint="66"/>
          </w:tcPr>
          <w:p w:rsidR="007C2736" w:rsidRPr="00182383" w:rsidRDefault="007C2736" w:rsidP="00E132B0">
            <w:pPr>
              <w:spacing w:before="60" w:after="60"/>
              <w:rPr>
                <w:sz w:val="22"/>
                <w:szCs w:val="22"/>
              </w:rPr>
            </w:pPr>
            <w:r w:rsidRPr="00182383">
              <w:rPr>
                <w:sz w:val="22"/>
                <w:szCs w:val="22"/>
              </w:rPr>
              <w:t>ЈЛС</w:t>
            </w:r>
          </w:p>
        </w:tc>
        <w:tc>
          <w:tcPr>
            <w:tcW w:w="1797" w:type="dxa"/>
            <w:gridSpan w:val="2"/>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5030" w:type="dxa"/>
            <w:gridSpan w:val="4"/>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ЈКП-а,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специјализоване</w:t>
            </w:r>
            <w:proofErr w:type="spellEnd"/>
            <w:r w:rsidRPr="00182383">
              <w:rPr>
                <w:sz w:val="22"/>
                <w:szCs w:val="22"/>
              </w:rPr>
              <w:t xml:space="preserve"> </w:t>
            </w:r>
            <w:proofErr w:type="spellStart"/>
            <w:r w:rsidRPr="00182383">
              <w:rPr>
                <w:sz w:val="22"/>
                <w:szCs w:val="22"/>
              </w:rPr>
              <w:t>институције</w:t>
            </w:r>
            <w:proofErr w:type="spellEnd"/>
            <w:r w:rsidRPr="00182383">
              <w:rPr>
                <w:sz w:val="22"/>
                <w:szCs w:val="22"/>
              </w:rPr>
              <w:t xml:space="preserve"> (РХМЗ, </w:t>
            </w:r>
            <w:proofErr w:type="spellStart"/>
            <w:r w:rsidRPr="00182383">
              <w:rPr>
                <w:sz w:val="22"/>
                <w:szCs w:val="22"/>
              </w:rPr>
              <w:t>Републички</w:t>
            </w:r>
            <w:proofErr w:type="spellEnd"/>
            <w:r w:rsidRPr="00182383">
              <w:rPr>
                <w:sz w:val="22"/>
                <w:szCs w:val="22"/>
              </w:rPr>
              <w:t xml:space="preserve"> </w:t>
            </w:r>
            <w:proofErr w:type="spellStart"/>
            <w:r w:rsidRPr="00182383">
              <w:rPr>
                <w:sz w:val="22"/>
                <w:szCs w:val="22"/>
              </w:rPr>
              <w:t>сеизмолошки</w:t>
            </w:r>
            <w:proofErr w:type="spellEnd"/>
            <w:r w:rsidRPr="00182383">
              <w:rPr>
                <w:sz w:val="22"/>
                <w:szCs w:val="22"/>
              </w:rPr>
              <w:t xml:space="preserve"> </w:t>
            </w:r>
            <w:proofErr w:type="spellStart"/>
            <w:r w:rsidRPr="00182383">
              <w:rPr>
                <w:sz w:val="22"/>
                <w:szCs w:val="22"/>
              </w:rPr>
              <w:t>завод</w:t>
            </w:r>
            <w:proofErr w:type="spellEnd"/>
            <w:r w:rsidRPr="00182383">
              <w:rPr>
                <w:sz w:val="22"/>
                <w:szCs w:val="22"/>
              </w:rPr>
              <w:t xml:space="preserve">, </w:t>
            </w:r>
            <w:proofErr w:type="spellStart"/>
            <w:r w:rsidRPr="00182383">
              <w:rPr>
                <w:sz w:val="22"/>
                <w:szCs w:val="22"/>
              </w:rPr>
              <w:t>Геолошки</w:t>
            </w:r>
            <w:proofErr w:type="spellEnd"/>
            <w:r w:rsidRPr="00182383">
              <w:rPr>
                <w:sz w:val="22"/>
                <w:szCs w:val="22"/>
              </w:rPr>
              <w:t xml:space="preserve"> </w:t>
            </w:r>
            <w:proofErr w:type="spellStart"/>
            <w:r w:rsidRPr="00182383">
              <w:rPr>
                <w:sz w:val="22"/>
                <w:szCs w:val="22"/>
              </w:rPr>
              <w:t>институт</w:t>
            </w:r>
            <w:proofErr w:type="spellEnd"/>
            <w:r w:rsidRPr="00182383">
              <w:rPr>
                <w:sz w:val="22"/>
                <w:szCs w:val="22"/>
              </w:rPr>
              <w:t xml:space="preserve"> </w:t>
            </w:r>
            <w:proofErr w:type="spellStart"/>
            <w:r w:rsidRPr="00182383">
              <w:rPr>
                <w:sz w:val="22"/>
                <w:szCs w:val="22"/>
              </w:rPr>
              <w:t>Србије</w:t>
            </w:r>
            <w:proofErr w:type="spellEnd"/>
            <w:r w:rsidRPr="00182383">
              <w:rPr>
                <w:sz w:val="22"/>
                <w:szCs w:val="22"/>
              </w:rPr>
              <w:t xml:space="preserve"> </w:t>
            </w:r>
            <w:proofErr w:type="spellStart"/>
            <w:r w:rsidRPr="00182383">
              <w:rPr>
                <w:sz w:val="22"/>
                <w:szCs w:val="22"/>
              </w:rPr>
              <w:t>итд</w:t>
            </w:r>
            <w:proofErr w:type="spellEnd"/>
            <w:r w:rsidRPr="00182383">
              <w:rPr>
                <w:sz w:val="22"/>
                <w:szCs w:val="22"/>
              </w:rPr>
              <w:t>), СЗО, СКГО</w:t>
            </w:r>
          </w:p>
        </w:tc>
      </w:tr>
      <w:tr w:rsidR="007C2736" w:rsidRPr="00182383" w:rsidTr="00B64E83">
        <w:tc>
          <w:tcPr>
            <w:tcW w:w="2147"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1821" w:type="dxa"/>
            <w:shd w:val="clear" w:color="auto" w:fill="FBD4B4" w:themeFill="accent6" w:themeFillTint="66"/>
          </w:tcPr>
          <w:p w:rsidR="007C2736" w:rsidRPr="00182383" w:rsidRDefault="00A86535" w:rsidP="00E132B0">
            <w:pPr>
              <w:spacing w:before="60" w:after="60"/>
              <w:rPr>
                <w:sz w:val="22"/>
                <w:szCs w:val="22"/>
              </w:rPr>
            </w:pPr>
            <w:r w:rsidRPr="00182383">
              <w:rPr>
                <w:sz w:val="22"/>
                <w:szCs w:val="22"/>
              </w:rPr>
              <w:t>2024</w:t>
            </w:r>
            <w:r w:rsidR="00012A60" w:rsidRPr="00182383">
              <w:rPr>
                <w:sz w:val="22"/>
                <w:szCs w:val="22"/>
              </w:rPr>
              <w:t>-2028</w:t>
            </w:r>
            <w:r w:rsidR="00C52220" w:rsidRPr="00182383">
              <w:rPr>
                <w:sz w:val="22"/>
                <w:szCs w:val="22"/>
              </w:rPr>
              <w:t>.</w:t>
            </w:r>
          </w:p>
        </w:tc>
        <w:tc>
          <w:tcPr>
            <w:tcW w:w="4178" w:type="dxa"/>
            <w:gridSpan w:val="4"/>
            <w:shd w:val="clear" w:color="auto" w:fill="FBD4B4" w:themeFill="accent6" w:themeFillTint="66"/>
          </w:tcPr>
          <w:p w:rsidR="007C2736" w:rsidRPr="00182383" w:rsidRDefault="007C2736" w:rsidP="00E132B0">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030" w:type="dxa"/>
            <w:gridSpan w:val="4"/>
            <w:shd w:val="clear" w:color="auto" w:fill="FBD4B4" w:themeFill="accent6" w:themeFillTint="66"/>
          </w:tcPr>
          <w:p w:rsidR="007C2736" w:rsidRPr="00182383" w:rsidRDefault="007C2736" w:rsidP="00E132B0">
            <w:pPr>
              <w:spacing w:before="60" w:after="60"/>
              <w:rPr>
                <w:sz w:val="22"/>
                <w:szCs w:val="22"/>
              </w:rPr>
            </w:pPr>
            <w:r w:rsidRPr="00182383">
              <w:rPr>
                <w:rStyle w:val="FootnoteReference"/>
                <w:sz w:val="22"/>
                <w:szCs w:val="22"/>
              </w:rPr>
              <w:footnoteReference w:id="76"/>
            </w:r>
            <w:r w:rsidRPr="00182383">
              <w:rPr>
                <w:sz w:val="22"/>
                <w:szCs w:val="22"/>
              </w:rPr>
              <w:t>НЕ</w:t>
            </w:r>
          </w:p>
        </w:tc>
      </w:tr>
      <w:tr w:rsidR="007C2736" w:rsidRPr="00182383" w:rsidTr="00B64E83">
        <w:tc>
          <w:tcPr>
            <w:tcW w:w="2147"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1821" w:type="dxa"/>
            <w:shd w:val="clear" w:color="auto" w:fill="FBD4B4" w:themeFill="accent6" w:themeFillTint="66"/>
          </w:tcPr>
          <w:p w:rsidR="007C2736" w:rsidRPr="00182383" w:rsidRDefault="007C2736" w:rsidP="00E132B0">
            <w:pPr>
              <w:spacing w:before="60" w:after="60"/>
              <w:jc w:val="right"/>
              <w:rPr>
                <w:rStyle w:val="FootnoteReference"/>
                <w:sz w:val="22"/>
                <w:szCs w:val="22"/>
              </w:rPr>
            </w:pPr>
          </w:p>
        </w:tc>
        <w:tc>
          <w:tcPr>
            <w:tcW w:w="2381" w:type="dxa"/>
            <w:gridSpan w:val="2"/>
            <w:shd w:val="clear" w:color="auto" w:fill="FBD4B4" w:themeFill="accent6" w:themeFillTint="66"/>
          </w:tcPr>
          <w:p w:rsidR="007C2736" w:rsidRPr="00182383" w:rsidRDefault="007C2736" w:rsidP="00E132B0">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654" w:type="dxa"/>
            <w:gridSpan w:val="3"/>
            <w:shd w:val="clear" w:color="auto" w:fill="FBD4B4" w:themeFill="accent6" w:themeFillTint="66"/>
          </w:tcPr>
          <w:p w:rsidR="007C2736" w:rsidRPr="00182383" w:rsidRDefault="007C2736" w:rsidP="00E132B0">
            <w:pPr>
              <w:spacing w:before="60" w:after="60"/>
              <w:jc w:val="right"/>
              <w:rPr>
                <w:rStyle w:val="FootnoteReference"/>
                <w:sz w:val="22"/>
                <w:szCs w:val="22"/>
              </w:rPr>
            </w:pPr>
          </w:p>
        </w:tc>
        <w:tc>
          <w:tcPr>
            <w:tcW w:w="2057" w:type="dxa"/>
            <w:gridSpan w:val="2"/>
            <w:shd w:val="clear" w:color="auto" w:fill="FBD4B4" w:themeFill="accent6" w:themeFillTint="66"/>
          </w:tcPr>
          <w:p w:rsidR="007C2736" w:rsidRPr="00182383" w:rsidRDefault="007C2736" w:rsidP="00E132B0">
            <w:pPr>
              <w:spacing w:before="60" w:after="60"/>
              <w:rPr>
                <w:rStyle w:val="FootnoteReference"/>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2116" w:type="dxa"/>
            <w:shd w:val="clear" w:color="auto" w:fill="FBD4B4" w:themeFill="accent6" w:themeFillTint="66"/>
          </w:tcPr>
          <w:p w:rsidR="007C2736" w:rsidRPr="00182383" w:rsidRDefault="007C2736" w:rsidP="00E132B0">
            <w:pPr>
              <w:spacing w:before="60" w:after="60"/>
              <w:jc w:val="right"/>
              <w:rPr>
                <w:rStyle w:val="FootnoteReference"/>
                <w:sz w:val="22"/>
                <w:szCs w:val="22"/>
              </w:rPr>
            </w:pPr>
          </w:p>
        </w:tc>
      </w:tr>
      <w:tr w:rsidR="007C2736" w:rsidRPr="00182383" w:rsidTr="00B64E83">
        <w:tc>
          <w:tcPr>
            <w:tcW w:w="3968" w:type="dxa"/>
            <w:gridSpan w:val="2"/>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159"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222"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57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133" w:type="dxa"/>
            <w:gridSpan w:val="4"/>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16"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C2736" w:rsidRPr="00182383" w:rsidTr="00B64E83">
        <w:tc>
          <w:tcPr>
            <w:tcW w:w="3968" w:type="dxa"/>
            <w:gridSpan w:val="2"/>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159"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222"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57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76" w:type="dxa"/>
            <w:gridSpan w:val="2"/>
            <w:shd w:val="clear" w:color="auto" w:fill="E36C0A" w:themeFill="accent6" w:themeFillShade="BF"/>
            <w:vAlign w:val="center"/>
          </w:tcPr>
          <w:p w:rsidR="007C2736" w:rsidRPr="00182383" w:rsidRDefault="00012A60" w:rsidP="00E132B0">
            <w:pPr>
              <w:spacing w:before="60" w:after="60"/>
              <w:jc w:val="center"/>
              <w:rPr>
                <w:rStyle w:val="FootnoteReference"/>
                <w:sz w:val="22"/>
                <w:szCs w:val="22"/>
              </w:rPr>
            </w:pPr>
            <w:r w:rsidRPr="00182383">
              <w:rPr>
                <w:sz w:val="22"/>
                <w:szCs w:val="22"/>
              </w:rPr>
              <w:t>2024</w:t>
            </w:r>
            <w:r w:rsidR="007C2736" w:rsidRPr="00182383">
              <w:rPr>
                <w:sz w:val="22"/>
                <w:szCs w:val="22"/>
              </w:rPr>
              <w:t>.</w:t>
            </w:r>
          </w:p>
        </w:tc>
        <w:tc>
          <w:tcPr>
            <w:tcW w:w="1088" w:type="dxa"/>
            <w:shd w:val="clear" w:color="auto" w:fill="E36C0A" w:themeFill="accent6" w:themeFillShade="BF"/>
            <w:vAlign w:val="center"/>
          </w:tcPr>
          <w:p w:rsidR="007C2736" w:rsidRPr="00182383" w:rsidRDefault="00012A60" w:rsidP="00E132B0">
            <w:pPr>
              <w:spacing w:before="60" w:after="60"/>
              <w:jc w:val="center"/>
              <w:rPr>
                <w:rStyle w:val="FootnoteReference"/>
                <w:sz w:val="22"/>
                <w:szCs w:val="22"/>
              </w:rPr>
            </w:pPr>
            <w:r w:rsidRPr="00182383">
              <w:rPr>
                <w:sz w:val="22"/>
                <w:szCs w:val="22"/>
              </w:rPr>
              <w:t>2026</w:t>
            </w:r>
            <w:r w:rsidR="007C2736" w:rsidRPr="00182383">
              <w:rPr>
                <w:sz w:val="22"/>
                <w:szCs w:val="22"/>
              </w:rPr>
              <w:t>.</w:t>
            </w:r>
          </w:p>
        </w:tc>
        <w:tc>
          <w:tcPr>
            <w:tcW w:w="969" w:type="dxa"/>
            <w:shd w:val="clear" w:color="auto" w:fill="E36C0A" w:themeFill="accent6" w:themeFillShade="BF"/>
            <w:vAlign w:val="center"/>
          </w:tcPr>
          <w:p w:rsidR="007C2736" w:rsidRPr="00182383" w:rsidRDefault="00012A60" w:rsidP="00E132B0">
            <w:pPr>
              <w:spacing w:before="60" w:after="60"/>
              <w:jc w:val="center"/>
              <w:rPr>
                <w:rStyle w:val="FootnoteReference"/>
                <w:sz w:val="22"/>
                <w:szCs w:val="22"/>
              </w:rPr>
            </w:pPr>
            <w:r w:rsidRPr="00182383">
              <w:rPr>
                <w:sz w:val="22"/>
                <w:szCs w:val="22"/>
              </w:rPr>
              <w:t>2028</w:t>
            </w:r>
            <w:r w:rsidR="007C2736" w:rsidRPr="00182383">
              <w:rPr>
                <w:sz w:val="22"/>
                <w:szCs w:val="22"/>
              </w:rPr>
              <w:t>.</w:t>
            </w:r>
          </w:p>
        </w:tc>
        <w:tc>
          <w:tcPr>
            <w:tcW w:w="2116"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r>
      <w:tr w:rsidR="007C2736" w:rsidRPr="00182383" w:rsidTr="00B64E83">
        <w:tc>
          <w:tcPr>
            <w:tcW w:w="3968" w:type="dxa"/>
            <w:gridSpan w:val="2"/>
          </w:tcPr>
          <w:p w:rsidR="007C2736" w:rsidRPr="00182383" w:rsidRDefault="007C2736" w:rsidP="00E132B0">
            <w:pPr>
              <w:spacing w:before="60" w:after="60"/>
              <w:rPr>
                <w:sz w:val="22"/>
                <w:szCs w:val="22"/>
              </w:rPr>
            </w:pPr>
            <w:proofErr w:type="spellStart"/>
            <w:r w:rsidRPr="00182383">
              <w:rPr>
                <w:sz w:val="22"/>
                <w:szCs w:val="22"/>
              </w:rPr>
              <w:t>Израђена</w:t>
            </w:r>
            <w:proofErr w:type="spellEnd"/>
            <w:r w:rsidRPr="00182383">
              <w:rPr>
                <w:sz w:val="22"/>
                <w:szCs w:val="22"/>
              </w:rPr>
              <w:t xml:space="preserve"> </w:t>
            </w:r>
            <w:proofErr w:type="spellStart"/>
            <w:r w:rsidRPr="00182383">
              <w:rPr>
                <w:sz w:val="22"/>
                <w:szCs w:val="22"/>
              </w:rPr>
              <w:t>Процена</w:t>
            </w:r>
            <w:proofErr w:type="spellEnd"/>
            <w:r w:rsidRPr="00182383">
              <w:rPr>
                <w:sz w:val="22"/>
                <w:szCs w:val="22"/>
              </w:rPr>
              <w:t xml:space="preserve"> </w:t>
            </w:r>
            <w:proofErr w:type="spellStart"/>
            <w:r w:rsidRPr="00182383">
              <w:rPr>
                <w:sz w:val="22"/>
                <w:szCs w:val="22"/>
              </w:rPr>
              <w:t>јавно</w:t>
            </w:r>
            <w:proofErr w:type="spellEnd"/>
            <w:r w:rsidR="00012A60" w:rsidRPr="00182383">
              <w:rPr>
                <w:sz w:val="22"/>
                <w:szCs w:val="22"/>
              </w:rPr>
              <w:t xml:space="preserve"> </w:t>
            </w:r>
            <w:proofErr w:type="spellStart"/>
            <w:r w:rsidRPr="00182383">
              <w:rPr>
                <w:sz w:val="22"/>
                <w:szCs w:val="22"/>
              </w:rPr>
              <w:t>здравствених</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w:t>
            </w:r>
            <w:proofErr w:type="spellStart"/>
            <w:r w:rsidRPr="00182383">
              <w:rPr>
                <w:sz w:val="22"/>
                <w:szCs w:val="22"/>
              </w:rPr>
              <w:t>појединих</w:t>
            </w:r>
            <w:proofErr w:type="spellEnd"/>
            <w:r w:rsidRPr="00182383">
              <w:rPr>
                <w:sz w:val="22"/>
                <w:szCs w:val="22"/>
              </w:rPr>
              <w:t xml:space="preserve"> </w:t>
            </w:r>
            <w:proofErr w:type="spellStart"/>
            <w:r w:rsidRPr="00182383">
              <w:rPr>
                <w:sz w:val="22"/>
                <w:szCs w:val="22"/>
              </w:rPr>
              <w:t>врста</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ЈЛС.</w:t>
            </w:r>
          </w:p>
          <w:p w:rsidR="007C2736" w:rsidRPr="00182383" w:rsidRDefault="007C2736" w:rsidP="00E132B0">
            <w:pPr>
              <w:spacing w:before="60" w:after="60"/>
              <w:rPr>
                <w:sz w:val="22"/>
                <w:szCs w:val="22"/>
              </w:rPr>
            </w:pPr>
          </w:p>
          <w:p w:rsidR="007C2736" w:rsidRPr="00182383" w:rsidRDefault="007C2736" w:rsidP="00E132B0">
            <w:pPr>
              <w:spacing w:before="60" w:after="60"/>
              <w:rPr>
                <w:rStyle w:val="FootnoteReference"/>
                <w:sz w:val="22"/>
                <w:szCs w:val="22"/>
              </w:rPr>
            </w:pPr>
          </w:p>
          <w:p w:rsidR="007C2736" w:rsidRPr="00182383" w:rsidRDefault="007C2736" w:rsidP="00E132B0">
            <w:pPr>
              <w:spacing w:before="60" w:after="60"/>
              <w:rPr>
                <w:rStyle w:val="FootnoteReference"/>
                <w:sz w:val="22"/>
                <w:szCs w:val="22"/>
              </w:rPr>
            </w:pPr>
          </w:p>
          <w:p w:rsidR="007C2736" w:rsidRPr="00182383" w:rsidRDefault="007C2736" w:rsidP="00E132B0">
            <w:pPr>
              <w:spacing w:before="60" w:after="60"/>
              <w:rPr>
                <w:rStyle w:val="FootnoteReference"/>
                <w:sz w:val="22"/>
                <w:szCs w:val="22"/>
              </w:rPr>
            </w:pPr>
          </w:p>
          <w:p w:rsidR="007C2736" w:rsidRPr="00182383" w:rsidRDefault="007C2736" w:rsidP="00E132B0">
            <w:pPr>
              <w:spacing w:before="60" w:after="60"/>
              <w:rPr>
                <w:rStyle w:val="FootnoteReference"/>
                <w:sz w:val="22"/>
                <w:szCs w:val="22"/>
              </w:rPr>
            </w:pPr>
            <w:proofErr w:type="spellStart"/>
            <w:r w:rsidRPr="00182383">
              <w:rPr>
                <w:sz w:val="22"/>
                <w:szCs w:val="22"/>
              </w:rPr>
              <w:t>Усвојена</w:t>
            </w:r>
            <w:proofErr w:type="spellEnd"/>
            <w:r w:rsidRPr="00182383">
              <w:rPr>
                <w:sz w:val="22"/>
                <w:szCs w:val="22"/>
              </w:rPr>
              <w:t xml:space="preserve"> </w:t>
            </w:r>
            <w:proofErr w:type="spellStart"/>
            <w:r w:rsidRPr="00182383">
              <w:rPr>
                <w:sz w:val="22"/>
                <w:szCs w:val="22"/>
              </w:rPr>
              <w:t>Процена</w:t>
            </w:r>
            <w:proofErr w:type="spellEnd"/>
            <w:r w:rsidRPr="00182383">
              <w:rPr>
                <w:sz w:val="22"/>
                <w:szCs w:val="22"/>
              </w:rPr>
              <w:t xml:space="preserve"> </w:t>
            </w:r>
            <w:proofErr w:type="spellStart"/>
            <w:r w:rsidRPr="00182383">
              <w:rPr>
                <w:sz w:val="22"/>
                <w:szCs w:val="22"/>
              </w:rPr>
              <w:t>јавно</w:t>
            </w:r>
            <w:proofErr w:type="spellEnd"/>
            <w:r w:rsidR="00012A60" w:rsidRPr="00182383">
              <w:rPr>
                <w:sz w:val="22"/>
                <w:szCs w:val="22"/>
              </w:rPr>
              <w:t xml:space="preserve"> </w:t>
            </w:r>
            <w:proofErr w:type="spellStart"/>
            <w:proofErr w:type="gramStart"/>
            <w:r w:rsidRPr="00182383">
              <w:rPr>
                <w:sz w:val="22"/>
                <w:szCs w:val="22"/>
              </w:rPr>
              <w:t>здравствених</w:t>
            </w:r>
            <w:proofErr w:type="spellEnd"/>
            <w:r w:rsidR="00012A60" w:rsidRPr="00182383">
              <w:rPr>
                <w:sz w:val="22"/>
                <w:szCs w:val="22"/>
              </w:rPr>
              <w:t xml:space="preserve"> </w:t>
            </w:r>
            <w:r w:rsidRPr="00182383">
              <w:rPr>
                <w:sz w:val="22"/>
                <w:szCs w:val="22"/>
              </w:rPr>
              <w:t xml:space="preserve"> </w:t>
            </w:r>
            <w:proofErr w:type="spellStart"/>
            <w:r w:rsidRPr="00182383">
              <w:rPr>
                <w:sz w:val="22"/>
                <w:szCs w:val="22"/>
              </w:rPr>
              <w:t>ризика</w:t>
            </w:r>
            <w:proofErr w:type="spellEnd"/>
            <w:proofErr w:type="gramEnd"/>
            <w:r w:rsidRPr="00182383">
              <w:rPr>
                <w:sz w:val="22"/>
                <w:szCs w:val="22"/>
              </w:rPr>
              <w:t xml:space="preserve"> </w:t>
            </w:r>
            <w:proofErr w:type="spellStart"/>
            <w:r w:rsidRPr="00182383">
              <w:rPr>
                <w:sz w:val="22"/>
                <w:szCs w:val="22"/>
              </w:rPr>
              <w:t>од</w:t>
            </w:r>
            <w:proofErr w:type="spellEnd"/>
            <w:r w:rsidRPr="00182383">
              <w:rPr>
                <w:sz w:val="22"/>
                <w:szCs w:val="22"/>
              </w:rPr>
              <w:t xml:space="preserve"> </w:t>
            </w:r>
            <w:proofErr w:type="spellStart"/>
            <w:r w:rsidRPr="00182383">
              <w:rPr>
                <w:sz w:val="22"/>
                <w:szCs w:val="22"/>
              </w:rPr>
              <w:t>појединих</w:t>
            </w:r>
            <w:proofErr w:type="spellEnd"/>
            <w:r w:rsidRPr="00182383">
              <w:rPr>
                <w:sz w:val="22"/>
                <w:szCs w:val="22"/>
              </w:rPr>
              <w:t xml:space="preserve"> </w:t>
            </w:r>
            <w:proofErr w:type="spellStart"/>
            <w:r w:rsidRPr="00182383">
              <w:rPr>
                <w:sz w:val="22"/>
                <w:szCs w:val="22"/>
              </w:rPr>
              <w:t>врста</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ЈЛС.</w:t>
            </w:r>
          </w:p>
          <w:p w:rsidR="007C2736" w:rsidRPr="00182383" w:rsidRDefault="007C2736" w:rsidP="00E132B0">
            <w:pPr>
              <w:spacing w:before="60" w:after="60"/>
              <w:rPr>
                <w:rStyle w:val="FootnoteReference"/>
                <w:sz w:val="22"/>
                <w:szCs w:val="22"/>
              </w:rPr>
            </w:pPr>
          </w:p>
        </w:tc>
        <w:tc>
          <w:tcPr>
            <w:tcW w:w="1159" w:type="dxa"/>
          </w:tcPr>
          <w:p w:rsidR="007C2736" w:rsidRPr="00182383" w:rsidRDefault="007C2736" w:rsidP="00E132B0">
            <w:pPr>
              <w:spacing w:before="60" w:after="60"/>
              <w:jc w:val="center"/>
              <w:rPr>
                <w:rStyle w:val="FootnoteReference"/>
                <w:sz w:val="22"/>
                <w:szCs w:val="22"/>
              </w:rPr>
            </w:pPr>
          </w:p>
        </w:tc>
        <w:tc>
          <w:tcPr>
            <w:tcW w:w="1222" w:type="dxa"/>
          </w:tcPr>
          <w:p w:rsidR="007C2736" w:rsidRPr="00182383" w:rsidRDefault="007C2736" w:rsidP="00E132B0">
            <w:pPr>
              <w:spacing w:before="60" w:after="60"/>
              <w:jc w:val="center"/>
              <w:rPr>
                <w:sz w:val="22"/>
                <w:szCs w:val="22"/>
              </w:rPr>
            </w:pPr>
          </w:p>
          <w:p w:rsidR="007C2736" w:rsidRPr="00182383" w:rsidRDefault="00A86535" w:rsidP="00E132B0">
            <w:pPr>
              <w:spacing w:before="60" w:after="60"/>
              <w:jc w:val="center"/>
              <w:rPr>
                <w:rStyle w:val="FootnoteReference"/>
                <w:sz w:val="22"/>
                <w:szCs w:val="22"/>
              </w:rPr>
            </w:pPr>
            <w:r w:rsidRPr="00182383">
              <w:rPr>
                <w:sz w:val="22"/>
                <w:szCs w:val="22"/>
              </w:rPr>
              <w:t>2022</w:t>
            </w:r>
            <w:r w:rsidR="007C2736" w:rsidRPr="00182383">
              <w:rPr>
                <w:sz w:val="22"/>
                <w:szCs w:val="22"/>
              </w:rPr>
              <w:t>.</w:t>
            </w: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rStyle w:val="FootnoteReference"/>
                <w:sz w:val="22"/>
                <w:szCs w:val="22"/>
              </w:rPr>
            </w:pPr>
          </w:p>
        </w:tc>
        <w:tc>
          <w:tcPr>
            <w:tcW w:w="1578" w:type="dxa"/>
          </w:tcPr>
          <w:p w:rsidR="007C2736" w:rsidRPr="00182383" w:rsidRDefault="007C2736" w:rsidP="00E132B0">
            <w:pPr>
              <w:spacing w:before="60" w:after="60"/>
              <w:jc w:val="center"/>
              <w:rPr>
                <w:sz w:val="22"/>
                <w:szCs w:val="22"/>
              </w:rPr>
            </w:pPr>
            <w:r w:rsidRPr="00182383">
              <w:rPr>
                <w:sz w:val="22"/>
                <w:szCs w:val="22"/>
              </w:rPr>
              <w:lastRenderedPageBreak/>
              <w:t>0</w:t>
            </w: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r w:rsidRPr="00182383">
              <w:rPr>
                <w:sz w:val="22"/>
                <w:szCs w:val="22"/>
              </w:rPr>
              <w:t>0</w:t>
            </w:r>
          </w:p>
          <w:p w:rsidR="007C2736" w:rsidRPr="00182383" w:rsidRDefault="007C2736" w:rsidP="00E132B0">
            <w:pPr>
              <w:spacing w:before="60" w:after="60"/>
              <w:jc w:val="center"/>
              <w:rPr>
                <w:rStyle w:val="FootnoteReference"/>
                <w:sz w:val="22"/>
                <w:szCs w:val="22"/>
              </w:rPr>
            </w:pPr>
          </w:p>
        </w:tc>
        <w:tc>
          <w:tcPr>
            <w:tcW w:w="1076" w:type="dxa"/>
            <w:gridSpan w:val="2"/>
          </w:tcPr>
          <w:p w:rsidR="007C2736" w:rsidRPr="00182383" w:rsidRDefault="00012A60" w:rsidP="00E132B0">
            <w:pPr>
              <w:spacing w:before="60" w:after="60"/>
              <w:jc w:val="center"/>
              <w:rPr>
                <w:rStyle w:val="FootnoteReference"/>
                <w:sz w:val="22"/>
                <w:szCs w:val="22"/>
              </w:rPr>
            </w:pPr>
            <w:r w:rsidRPr="00182383">
              <w:rPr>
                <w:sz w:val="22"/>
                <w:szCs w:val="22"/>
              </w:rPr>
              <w:lastRenderedPageBreak/>
              <w:t>0</w:t>
            </w:r>
          </w:p>
        </w:tc>
        <w:tc>
          <w:tcPr>
            <w:tcW w:w="1088" w:type="dxa"/>
          </w:tcPr>
          <w:p w:rsidR="007C2736" w:rsidRPr="00182383" w:rsidRDefault="00012A60" w:rsidP="00E132B0">
            <w:pPr>
              <w:spacing w:before="60" w:after="60"/>
              <w:jc w:val="center"/>
              <w:rPr>
                <w:sz w:val="22"/>
                <w:szCs w:val="22"/>
              </w:rPr>
            </w:pPr>
            <w:r w:rsidRPr="00182383">
              <w:rPr>
                <w:sz w:val="22"/>
                <w:szCs w:val="22"/>
              </w:rPr>
              <w:t>1</w:t>
            </w: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rStyle w:val="FootnoteReference"/>
                <w:sz w:val="22"/>
                <w:szCs w:val="22"/>
              </w:rPr>
            </w:pPr>
            <w:r w:rsidRPr="00182383">
              <w:rPr>
                <w:sz w:val="22"/>
                <w:szCs w:val="22"/>
              </w:rPr>
              <w:t>1</w:t>
            </w:r>
          </w:p>
        </w:tc>
        <w:tc>
          <w:tcPr>
            <w:tcW w:w="969" w:type="dxa"/>
          </w:tcPr>
          <w:p w:rsidR="007C2736" w:rsidRPr="00182383" w:rsidRDefault="007C2736" w:rsidP="00E132B0">
            <w:pPr>
              <w:spacing w:before="60" w:after="60"/>
              <w:jc w:val="center"/>
              <w:rPr>
                <w:rStyle w:val="FootnoteReference"/>
                <w:sz w:val="22"/>
                <w:szCs w:val="22"/>
              </w:rPr>
            </w:pPr>
          </w:p>
        </w:tc>
        <w:tc>
          <w:tcPr>
            <w:tcW w:w="2116" w:type="dxa"/>
          </w:tcPr>
          <w:p w:rsidR="007C2736" w:rsidRPr="00182383" w:rsidRDefault="007C2736" w:rsidP="00E132B0">
            <w:pPr>
              <w:spacing w:before="60" w:after="60"/>
              <w:rPr>
                <w:sz w:val="22"/>
                <w:szCs w:val="22"/>
              </w:rPr>
            </w:pPr>
            <w:proofErr w:type="spellStart"/>
            <w:r w:rsidRPr="00182383">
              <w:rPr>
                <w:sz w:val="22"/>
                <w:szCs w:val="22"/>
              </w:rPr>
              <w:t>Нацрт</w:t>
            </w:r>
            <w:proofErr w:type="spellEnd"/>
            <w:r w:rsidRPr="00182383">
              <w:rPr>
                <w:sz w:val="22"/>
                <w:szCs w:val="22"/>
              </w:rPr>
              <w:t xml:space="preserve"> </w:t>
            </w:r>
            <w:proofErr w:type="spellStart"/>
            <w:r w:rsidRPr="00182383">
              <w:rPr>
                <w:sz w:val="22"/>
                <w:szCs w:val="22"/>
              </w:rPr>
              <w:t>Процене</w:t>
            </w:r>
            <w:proofErr w:type="spellEnd"/>
            <w:r w:rsidRPr="00182383">
              <w:rPr>
                <w:sz w:val="22"/>
                <w:szCs w:val="22"/>
              </w:rPr>
              <w:t xml:space="preserve"> </w:t>
            </w:r>
            <w:proofErr w:type="spellStart"/>
            <w:r w:rsidRPr="00182383">
              <w:rPr>
                <w:sz w:val="22"/>
                <w:szCs w:val="22"/>
              </w:rPr>
              <w:t>јавноздравствених</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w:t>
            </w:r>
            <w:proofErr w:type="spellStart"/>
            <w:r w:rsidRPr="00182383">
              <w:rPr>
                <w:sz w:val="22"/>
                <w:szCs w:val="22"/>
              </w:rPr>
              <w:t>појединих</w:t>
            </w:r>
            <w:proofErr w:type="spellEnd"/>
            <w:r w:rsidRPr="00182383">
              <w:rPr>
                <w:sz w:val="22"/>
                <w:szCs w:val="22"/>
              </w:rPr>
              <w:t xml:space="preserve"> </w:t>
            </w:r>
            <w:proofErr w:type="spellStart"/>
            <w:r w:rsidRPr="00182383">
              <w:rPr>
                <w:sz w:val="22"/>
                <w:szCs w:val="22"/>
              </w:rPr>
              <w:t>врста</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lastRenderedPageBreak/>
              <w:t>ванредних</w:t>
            </w:r>
            <w:proofErr w:type="spellEnd"/>
            <w:r w:rsidRPr="00182383">
              <w:rPr>
                <w:sz w:val="22"/>
                <w:szCs w:val="22"/>
              </w:rPr>
              <w:t xml:space="preserve"> </w:t>
            </w:r>
            <w:proofErr w:type="spellStart"/>
            <w:r w:rsidRPr="00182383">
              <w:rPr>
                <w:sz w:val="22"/>
                <w:szCs w:val="22"/>
              </w:rPr>
              <w:t>ситуација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ЈЛС.</w:t>
            </w:r>
          </w:p>
          <w:p w:rsidR="007C2736" w:rsidRPr="00182383" w:rsidRDefault="007C2736" w:rsidP="00E132B0">
            <w:pPr>
              <w:spacing w:before="60" w:after="60"/>
              <w:rPr>
                <w:sz w:val="22"/>
                <w:szCs w:val="22"/>
              </w:rPr>
            </w:pPr>
          </w:p>
          <w:p w:rsidR="007C2736" w:rsidRPr="00182383" w:rsidRDefault="007C2736" w:rsidP="00E132B0">
            <w:pPr>
              <w:spacing w:before="60" w:after="60"/>
              <w:rPr>
                <w:rStyle w:val="FootnoteReference"/>
                <w:sz w:val="22"/>
                <w:szCs w:val="22"/>
              </w:rPr>
            </w:pPr>
          </w:p>
          <w:p w:rsidR="007C2736" w:rsidRPr="00182383" w:rsidRDefault="007C2736" w:rsidP="00E132B0">
            <w:pPr>
              <w:spacing w:before="60" w:after="60"/>
              <w:rPr>
                <w:rStyle w:val="FootnoteReference"/>
                <w:sz w:val="22"/>
                <w:szCs w:val="22"/>
              </w:rPr>
            </w:pPr>
            <w:proofErr w:type="spellStart"/>
            <w:r w:rsidRPr="00182383">
              <w:rPr>
                <w:sz w:val="22"/>
                <w:szCs w:val="22"/>
              </w:rPr>
              <w:t>Службени</w:t>
            </w:r>
            <w:proofErr w:type="spellEnd"/>
            <w:r w:rsidRPr="00182383">
              <w:rPr>
                <w:sz w:val="22"/>
                <w:szCs w:val="22"/>
              </w:rPr>
              <w:t xml:space="preserve"> </w:t>
            </w:r>
            <w:proofErr w:type="spellStart"/>
            <w:r w:rsidRPr="00182383">
              <w:rPr>
                <w:sz w:val="22"/>
                <w:szCs w:val="22"/>
              </w:rPr>
              <w:t>лист</w:t>
            </w:r>
            <w:proofErr w:type="spellEnd"/>
            <w:r w:rsidRPr="00182383">
              <w:rPr>
                <w:sz w:val="22"/>
                <w:szCs w:val="22"/>
              </w:rPr>
              <w:t xml:space="preserve"> ЈЛС.</w:t>
            </w:r>
          </w:p>
        </w:tc>
      </w:tr>
    </w:tbl>
    <w:p w:rsidR="007C2736" w:rsidRPr="00182383" w:rsidRDefault="00B64E83" w:rsidP="007C2736">
      <w:pPr>
        <w:spacing w:before="240"/>
        <w:rPr>
          <w:sz w:val="22"/>
          <w:szCs w:val="22"/>
        </w:rPr>
      </w:pPr>
      <w:r w:rsidRPr="00182383">
        <w:rPr>
          <w:sz w:val="22"/>
          <w:szCs w:val="22"/>
        </w:rPr>
        <w:lastRenderedPageBreak/>
        <w:t xml:space="preserve">        </w:t>
      </w:r>
    </w:p>
    <w:p w:rsidR="00B64E83" w:rsidRPr="00182383" w:rsidRDefault="00B64E83" w:rsidP="007C2736">
      <w:pPr>
        <w:spacing w:before="240"/>
        <w:rPr>
          <w:sz w:val="22"/>
          <w:szCs w:val="22"/>
        </w:rPr>
      </w:pPr>
    </w:p>
    <w:tbl>
      <w:tblPr>
        <w:tblStyle w:val="TableGrid"/>
        <w:tblW w:w="0" w:type="auto"/>
        <w:tblLook w:val="04A0" w:firstRow="1" w:lastRow="0" w:firstColumn="1" w:lastColumn="0" w:noHBand="0" w:noVBand="1"/>
      </w:tblPr>
      <w:tblGrid>
        <w:gridCol w:w="1000"/>
        <w:gridCol w:w="3127"/>
        <w:gridCol w:w="1452"/>
        <w:gridCol w:w="1914"/>
        <w:gridCol w:w="1435"/>
        <w:gridCol w:w="1422"/>
        <w:gridCol w:w="1413"/>
        <w:gridCol w:w="1413"/>
      </w:tblGrid>
      <w:tr w:rsidR="00B64E83" w:rsidRPr="00182383" w:rsidTr="00BE1A78">
        <w:tc>
          <w:tcPr>
            <w:tcW w:w="1008" w:type="dxa"/>
            <w:shd w:val="clear" w:color="auto" w:fill="92CDDC" w:themeFill="accent5" w:themeFillTint="99"/>
            <w:vAlign w:val="center"/>
          </w:tcPr>
          <w:p w:rsidR="00B64E83" w:rsidRPr="00182383" w:rsidRDefault="00B64E83" w:rsidP="00BE1A78">
            <w:pPr>
              <w:spacing w:before="60" w:after="60"/>
              <w:rPr>
                <w:sz w:val="22"/>
                <w:szCs w:val="22"/>
              </w:rPr>
            </w:pPr>
            <w:proofErr w:type="spellStart"/>
            <w:r w:rsidRPr="00182383">
              <w:rPr>
                <w:sz w:val="22"/>
                <w:szCs w:val="22"/>
              </w:rPr>
              <w:t>Ознака</w:t>
            </w:r>
            <w:proofErr w:type="spellEnd"/>
          </w:p>
        </w:tc>
        <w:tc>
          <w:tcPr>
            <w:tcW w:w="3210" w:type="dxa"/>
            <w:shd w:val="clear" w:color="auto" w:fill="92CDDC" w:themeFill="accent5" w:themeFillTint="99"/>
            <w:vAlign w:val="center"/>
          </w:tcPr>
          <w:p w:rsidR="00B64E83" w:rsidRPr="00182383" w:rsidRDefault="00B64E83" w:rsidP="00BE1A78">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463" w:type="dxa"/>
            <w:shd w:val="clear" w:color="auto" w:fill="92CDDC" w:themeFill="accent5" w:themeFillTint="99"/>
            <w:vAlign w:val="center"/>
          </w:tcPr>
          <w:p w:rsidR="00B64E83" w:rsidRPr="00182383" w:rsidRDefault="00B64E83" w:rsidP="00BE1A78">
            <w:pPr>
              <w:spacing w:before="60" w:after="60"/>
              <w:jc w:val="center"/>
              <w:rPr>
                <w:sz w:val="22"/>
                <w:szCs w:val="22"/>
              </w:rPr>
            </w:pPr>
            <w:proofErr w:type="spellStart"/>
            <w:r w:rsidRPr="00182383">
              <w:rPr>
                <w:sz w:val="22"/>
                <w:szCs w:val="22"/>
              </w:rPr>
              <w:t>Носилац</w:t>
            </w:r>
            <w:proofErr w:type="spellEnd"/>
          </w:p>
        </w:tc>
        <w:tc>
          <w:tcPr>
            <w:tcW w:w="1754" w:type="dxa"/>
            <w:shd w:val="clear" w:color="auto" w:fill="92CDDC" w:themeFill="accent5" w:themeFillTint="99"/>
            <w:vAlign w:val="center"/>
          </w:tcPr>
          <w:p w:rsidR="00B64E83" w:rsidRPr="00182383" w:rsidRDefault="00B64E83" w:rsidP="00BE1A78">
            <w:pPr>
              <w:spacing w:before="60" w:after="60"/>
              <w:jc w:val="center"/>
              <w:rPr>
                <w:sz w:val="22"/>
                <w:szCs w:val="22"/>
              </w:rPr>
            </w:pPr>
            <w:proofErr w:type="spellStart"/>
            <w:r w:rsidRPr="00182383">
              <w:rPr>
                <w:sz w:val="22"/>
                <w:szCs w:val="22"/>
              </w:rPr>
              <w:t>Партнери</w:t>
            </w:r>
            <w:proofErr w:type="spellEnd"/>
          </w:p>
        </w:tc>
        <w:tc>
          <w:tcPr>
            <w:tcW w:w="1442" w:type="dxa"/>
            <w:shd w:val="clear" w:color="auto" w:fill="92CDDC" w:themeFill="accent5" w:themeFillTint="99"/>
            <w:vAlign w:val="center"/>
          </w:tcPr>
          <w:p w:rsidR="00B64E83" w:rsidRPr="00182383" w:rsidRDefault="00B64E83" w:rsidP="00BE1A78">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447" w:type="dxa"/>
            <w:shd w:val="clear" w:color="auto" w:fill="92CDDC" w:themeFill="accent5" w:themeFillTint="99"/>
            <w:vAlign w:val="center"/>
          </w:tcPr>
          <w:p w:rsidR="00B64E83" w:rsidRPr="00182383" w:rsidRDefault="00B64E83" w:rsidP="00BE1A78">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426" w:type="dxa"/>
            <w:shd w:val="clear" w:color="auto" w:fill="92CDDC" w:themeFill="accent5" w:themeFillTint="99"/>
            <w:vAlign w:val="center"/>
          </w:tcPr>
          <w:p w:rsidR="00B64E83" w:rsidRPr="00182383" w:rsidRDefault="00B64E83" w:rsidP="00BE1A78">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426" w:type="dxa"/>
            <w:shd w:val="clear" w:color="auto" w:fill="92CDDC" w:themeFill="accent5" w:themeFillTint="99"/>
            <w:vAlign w:val="center"/>
          </w:tcPr>
          <w:p w:rsidR="00B64E83" w:rsidRPr="00182383" w:rsidRDefault="00B64E83" w:rsidP="00BE1A78">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B64E83" w:rsidRPr="00182383" w:rsidTr="00BE1A78">
        <w:tc>
          <w:tcPr>
            <w:tcW w:w="1008" w:type="dxa"/>
          </w:tcPr>
          <w:p w:rsidR="00B64E83" w:rsidRPr="00182383" w:rsidRDefault="00B64E83" w:rsidP="00BE1A78">
            <w:pPr>
              <w:spacing w:before="60" w:after="60"/>
              <w:rPr>
                <w:sz w:val="22"/>
                <w:szCs w:val="22"/>
              </w:rPr>
            </w:pPr>
            <w:r w:rsidRPr="00182383">
              <w:rPr>
                <w:sz w:val="22"/>
                <w:szCs w:val="22"/>
              </w:rPr>
              <w:t>5.1.1</w:t>
            </w:r>
          </w:p>
        </w:tc>
        <w:tc>
          <w:tcPr>
            <w:tcW w:w="3210" w:type="dxa"/>
          </w:tcPr>
          <w:p w:rsidR="00B64E83" w:rsidRPr="00182383" w:rsidRDefault="00B64E83" w:rsidP="00BE1A78">
            <w:pPr>
              <w:spacing w:before="60" w:after="60"/>
              <w:rPr>
                <w:sz w:val="22"/>
                <w:szCs w:val="22"/>
              </w:rPr>
            </w:pPr>
            <w:proofErr w:type="spellStart"/>
            <w:r w:rsidRPr="00182383">
              <w:rPr>
                <w:sz w:val="22"/>
                <w:szCs w:val="22"/>
              </w:rPr>
              <w:t>Креирање</w:t>
            </w:r>
            <w:proofErr w:type="spellEnd"/>
            <w:r w:rsidRPr="00182383">
              <w:rPr>
                <w:sz w:val="22"/>
                <w:szCs w:val="22"/>
              </w:rPr>
              <w:t xml:space="preserve"> и </w:t>
            </w:r>
            <w:proofErr w:type="spellStart"/>
            <w:r w:rsidRPr="00182383">
              <w:rPr>
                <w:sz w:val="22"/>
                <w:szCs w:val="22"/>
              </w:rPr>
              <w:t>усвајање</w:t>
            </w:r>
            <w:proofErr w:type="spellEnd"/>
            <w:r w:rsidRPr="00182383">
              <w:rPr>
                <w:sz w:val="22"/>
                <w:szCs w:val="22"/>
              </w:rPr>
              <w:t xml:space="preserve"> </w:t>
            </w:r>
            <w:proofErr w:type="spellStart"/>
            <w:r w:rsidRPr="00182383">
              <w:rPr>
                <w:sz w:val="22"/>
                <w:szCs w:val="22"/>
              </w:rPr>
              <w:t>одлуке</w:t>
            </w:r>
            <w:proofErr w:type="spellEnd"/>
            <w:r w:rsidRPr="00182383">
              <w:rPr>
                <w:sz w:val="22"/>
                <w:szCs w:val="22"/>
              </w:rPr>
              <w:t xml:space="preserve"> о </w:t>
            </w:r>
            <w:proofErr w:type="spellStart"/>
            <w:r w:rsidRPr="00182383">
              <w:rPr>
                <w:sz w:val="22"/>
                <w:szCs w:val="22"/>
              </w:rPr>
              <w:t>формирању</w:t>
            </w:r>
            <w:proofErr w:type="spellEnd"/>
            <w:r w:rsidRPr="00182383">
              <w:rPr>
                <w:sz w:val="22"/>
                <w:szCs w:val="22"/>
              </w:rPr>
              <w:t xml:space="preserve"> РГ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израду</w:t>
            </w:r>
            <w:proofErr w:type="spellEnd"/>
            <w:r w:rsidRPr="00182383">
              <w:rPr>
                <w:sz w:val="22"/>
                <w:szCs w:val="22"/>
              </w:rPr>
              <w:t xml:space="preserve"> </w:t>
            </w:r>
            <w:proofErr w:type="spellStart"/>
            <w:r w:rsidRPr="00182383">
              <w:rPr>
                <w:sz w:val="22"/>
                <w:szCs w:val="22"/>
              </w:rPr>
              <w:t>процене</w:t>
            </w:r>
            <w:proofErr w:type="spellEnd"/>
            <w:r w:rsidRPr="00182383">
              <w:rPr>
                <w:sz w:val="22"/>
                <w:szCs w:val="22"/>
              </w:rPr>
              <w:t xml:space="preserve"> </w:t>
            </w:r>
            <w:proofErr w:type="spellStart"/>
            <w:r w:rsidRPr="00182383">
              <w:rPr>
                <w:sz w:val="22"/>
                <w:szCs w:val="22"/>
              </w:rPr>
              <w:t>јавноздравствених</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w:t>
            </w:r>
            <w:proofErr w:type="spellStart"/>
            <w:r w:rsidRPr="00182383">
              <w:rPr>
                <w:sz w:val="22"/>
                <w:szCs w:val="22"/>
              </w:rPr>
              <w:t>појединих</w:t>
            </w:r>
            <w:proofErr w:type="spellEnd"/>
            <w:r w:rsidRPr="00182383">
              <w:rPr>
                <w:sz w:val="22"/>
                <w:szCs w:val="22"/>
              </w:rPr>
              <w:t xml:space="preserve"> </w:t>
            </w:r>
            <w:proofErr w:type="spellStart"/>
            <w:r w:rsidRPr="00182383">
              <w:rPr>
                <w:sz w:val="22"/>
                <w:szCs w:val="22"/>
              </w:rPr>
              <w:t>врста</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r w:rsidRPr="00182383">
              <w:rPr>
                <w:sz w:val="22"/>
                <w:szCs w:val="22"/>
              </w:rPr>
              <w:t xml:space="preserve">, </w:t>
            </w:r>
            <w:proofErr w:type="spellStart"/>
            <w:r w:rsidRPr="00182383">
              <w:rPr>
                <w:sz w:val="22"/>
                <w:szCs w:val="22"/>
              </w:rPr>
              <w:t>са</w:t>
            </w:r>
            <w:proofErr w:type="spellEnd"/>
            <w:r w:rsidRPr="00182383">
              <w:rPr>
                <w:sz w:val="22"/>
                <w:szCs w:val="22"/>
              </w:rPr>
              <w:t xml:space="preserve"> </w:t>
            </w:r>
            <w:proofErr w:type="spellStart"/>
            <w:r w:rsidRPr="00182383">
              <w:rPr>
                <w:sz w:val="22"/>
                <w:szCs w:val="22"/>
              </w:rPr>
              <w:t>дефинисаним</w:t>
            </w:r>
            <w:proofErr w:type="spellEnd"/>
            <w:r w:rsidRPr="00182383">
              <w:rPr>
                <w:sz w:val="22"/>
                <w:szCs w:val="22"/>
              </w:rPr>
              <w:t xml:space="preserve"> </w:t>
            </w:r>
            <w:proofErr w:type="spellStart"/>
            <w:r w:rsidRPr="00182383">
              <w:rPr>
                <w:sz w:val="22"/>
                <w:szCs w:val="22"/>
              </w:rPr>
              <w:t>задатком</w:t>
            </w:r>
            <w:proofErr w:type="spellEnd"/>
            <w:r w:rsidRPr="00182383">
              <w:rPr>
                <w:sz w:val="22"/>
                <w:szCs w:val="22"/>
              </w:rPr>
              <w:t xml:space="preserve"> </w:t>
            </w:r>
          </w:p>
        </w:tc>
        <w:tc>
          <w:tcPr>
            <w:tcW w:w="1463" w:type="dxa"/>
          </w:tcPr>
          <w:p w:rsidR="00B64E83" w:rsidRPr="00182383" w:rsidRDefault="00B64E83" w:rsidP="00BE1A78">
            <w:pPr>
              <w:spacing w:before="60" w:after="60"/>
              <w:rPr>
                <w:sz w:val="22"/>
                <w:szCs w:val="22"/>
              </w:rPr>
            </w:pPr>
            <w:proofErr w:type="spellStart"/>
            <w:r w:rsidRPr="00182383">
              <w:rPr>
                <w:sz w:val="22"/>
                <w:szCs w:val="22"/>
              </w:rPr>
              <w:t>Извршни</w:t>
            </w:r>
            <w:proofErr w:type="spellEnd"/>
            <w:r w:rsidRPr="00182383">
              <w:rPr>
                <w:sz w:val="22"/>
                <w:szCs w:val="22"/>
              </w:rPr>
              <w:t xml:space="preserve"> </w:t>
            </w:r>
            <w:proofErr w:type="spellStart"/>
            <w:r w:rsidRPr="00182383">
              <w:rPr>
                <w:sz w:val="22"/>
                <w:szCs w:val="22"/>
              </w:rPr>
              <w:t>органи</w:t>
            </w:r>
            <w:proofErr w:type="spellEnd"/>
            <w:r w:rsidRPr="00182383">
              <w:rPr>
                <w:sz w:val="22"/>
                <w:szCs w:val="22"/>
              </w:rPr>
              <w:t xml:space="preserve"> и </w:t>
            </w:r>
            <w:proofErr w:type="spellStart"/>
            <w:r w:rsidRPr="00182383">
              <w:rPr>
                <w:sz w:val="22"/>
                <w:szCs w:val="22"/>
              </w:rPr>
              <w:t>Скупштина</w:t>
            </w:r>
            <w:proofErr w:type="spellEnd"/>
            <w:r w:rsidRPr="00182383">
              <w:rPr>
                <w:sz w:val="22"/>
                <w:szCs w:val="22"/>
              </w:rPr>
              <w:t xml:space="preserve"> ЈЛС </w:t>
            </w:r>
          </w:p>
        </w:tc>
        <w:tc>
          <w:tcPr>
            <w:tcW w:w="1754" w:type="dxa"/>
          </w:tcPr>
          <w:p w:rsidR="00B64E83" w:rsidRPr="00182383" w:rsidRDefault="00B64E83" w:rsidP="00BE1A78">
            <w:pPr>
              <w:spacing w:before="60" w:after="60"/>
              <w:rPr>
                <w:sz w:val="22"/>
                <w:szCs w:val="22"/>
              </w:rPr>
            </w:pPr>
            <w:proofErr w:type="spellStart"/>
            <w:r w:rsidRPr="00182383">
              <w:rPr>
                <w:sz w:val="22"/>
                <w:szCs w:val="22"/>
              </w:rPr>
              <w:t>Штаб</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w:t>
            </w:r>
            <w:proofErr w:type="spellEnd"/>
            <w:r w:rsidRPr="00182383">
              <w:rPr>
                <w:sz w:val="22"/>
                <w:szCs w:val="22"/>
              </w:rPr>
              <w:t xml:space="preserve">,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
        </w:tc>
        <w:tc>
          <w:tcPr>
            <w:tcW w:w="1442" w:type="dxa"/>
          </w:tcPr>
          <w:p w:rsidR="00B64E83" w:rsidRPr="00182383" w:rsidRDefault="00B64E83" w:rsidP="00BE1A78">
            <w:pPr>
              <w:spacing w:before="60" w:after="60"/>
              <w:rPr>
                <w:sz w:val="22"/>
                <w:szCs w:val="22"/>
              </w:rPr>
            </w:pPr>
            <w:r w:rsidRPr="00182383">
              <w:rPr>
                <w:sz w:val="22"/>
                <w:szCs w:val="22"/>
              </w:rPr>
              <w:t>2024</w:t>
            </w:r>
            <w:r w:rsidR="00D95BBD" w:rsidRPr="00182383">
              <w:rPr>
                <w:sz w:val="22"/>
                <w:szCs w:val="22"/>
              </w:rPr>
              <w:t>.</w:t>
            </w:r>
          </w:p>
        </w:tc>
        <w:tc>
          <w:tcPr>
            <w:tcW w:w="1447" w:type="dxa"/>
          </w:tcPr>
          <w:p w:rsidR="00B64E83" w:rsidRPr="00182383" w:rsidRDefault="009D5FED" w:rsidP="009D5FED">
            <w:pPr>
              <w:spacing w:before="60" w:after="60"/>
              <w:jc w:val="center"/>
              <w:rPr>
                <w:sz w:val="22"/>
                <w:szCs w:val="22"/>
              </w:rPr>
            </w:pPr>
            <w:r w:rsidRPr="00182383">
              <w:rPr>
                <w:sz w:val="22"/>
                <w:szCs w:val="22"/>
              </w:rPr>
              <w:t>/</w:t>
            </w:r>
          </w:p>
        </w:tc>
        <w:tc>
          <w:tcPr>
            <w:tcW w:w="1426" w:type="dxa"/>
          </w:tcPr>
          <w:p w:rsidR="00B64E83" w:rsidRPr="00182383" w:rsidRDefault="009D5FED" w:rsidP="009D5FED">
            <w:pPr>
              <w:spacing w:before="60" w:after="60"/>
              <w:jc w:val="center"/>
              <w:rPr>
                <w:sz w:val="22"/>
                <w:szCs w:val="22"/>
              </w:rPr>
            </w:pPr>
            <w:r w:rsidRPr="00182383">
              <w:rPr>
                <w:sz w:val="22"/>
                <w:szCs w:val="22"/>
              </w:rPr>
              <w:t>/</w:t>
            </w:r>
          </w:p>
        </w:tc>
        <w:tc>
          <w:tcPr>
            <w:tcW w:w="1426" w:type="dxa"/>
          </w:tcPr>
          <w:p w:rsidR="00B64E83" w:rsidRPr="00182383" w:rsidRDefault="00B64E83" w:rsidP="009D5FED">
            <w:pPr>
              <w:spacing w:before="60" w:after="60"/>
              <w:jc w:val="center"/>
              <w:rPr>
                <w:sz w:val="22"/>
                <w:szCs w:val="22"/>
              </w:rPr>
            </w:pPr>
          </w:p>
        </w:tc>
      </w:tr>
      <w:tr w:rsidR="00B64E83" w:rsidRPr="00182383" w:rsidTr="00BE1A78">
        <w:tc>
          <w:tcPr>
            <w:tcW w:w="1008" w:type="dxa"/>
          </w:tcPr>
          <w:p w:rsidR="00B64E83" w:rsidRPr="00182383" w:rsidRDefault="00B64E83" w:rsidP="00BE1A78">
            <w:pPr>
              <w:spacing w:before="60" w:after="60"/>
              <w:rPr>
                <w:sz w:val="22"/>
                <w:szCs w:val="22"/>
              </w:rPr>
            </w:pPr>
            <w:r w:rsidRPr="00182383">
              <w:rPr>
                <w:sz w:val="22"/>
                <w:szCs w:val="22"/>
              </w:rPr>
              <w:t>5.1.2</w:t>
            </w:r>
          </w:p>
        </w:tc>
        <w:tc>
          <w:tcPr>
            <w:tcW w:w="3210" w:type="dxa"/>
          </w:tcPr>
          <w:p w:rsidR="00B64E83" w:rsidRPr="00182383" w:rsidRDefault="00B64E83" w:rsidP="00BE1A78">
            <w:pPr>
              <w:spacing w:before="60" w:after="60"/>
              <w:rPr>
                <w:sz w:val="22"/>
                <w:szCs w:val="22"/>
              </w:rPr>
            </w:pPr>
            <w:proofErr w:type="spellStart"/>
            <w:r w:rsidRPr="00182383">
              <w:rPr>
                <w:sz w:val="22"/>
                <w:szCs w:val="22"/>
              </w:rPr>
              <w:t>Конституисање</w:t>
            </w:r>
            <w:proofErr w:type="spellEnd"/>
            <w:r w:rsidRPr="00182383">
              <w:rPr>
                <w:sz w:val="22"/>
                <w:szCs w:val="22"/>
              </w:rPr>
              <w:t xml:space="preserve"> </w:t>
            </w:r>
            <w:proofErr w:type="spellStart"/>
            <w:r w:rsidRPr="00182383">
              <w:rPr>
                <w:sz w:val="22"/>
                <w:szCs w:val="22"/>
              </w:rPr>
              <w:t>радне</w:t>
            </w:r>
            <w:proofErr w:type="spellEnd"/>
            <w:r w:rsidRPr="00182383">
              <w:rPr>
                <w:sz w:val="22"/>
                <w:szCs w:val="22"/>
              </w:rPr>
              <w:t xml:space="preserve"> </w:t>
            </w:r>
            <w:proofErr w:type="spellStart"/>
            <w:r w:rsidRPr="00182383">
              <w:rPr>
                <w:sz w:val="22"/>
                <w:szCs w:val="22"/>
              </w:rPr>
              <w:t>групе</w:t>
            </w:r>
            <w:proofErr w:type="spellEnd"/>
            <w:r w:rsidRPr="00182383">
              <w:rPr>
                <w:sz w:val="22"/>
                <w:szCs w:val="22"/>
              </w:rPr>
              <w:t xml:space="preserve">, </w:t>
            </w:r>
            <w:proofErr w:type="spellStart"/>
            <w:r w:rsidRPr="00182383">
              <w:rPr>
                <w:sz w:val="22"/>
                <w:szCs w:val="22"/>
              </w:rPr>
              <w:t>дефинисање</w:t>
            </w:r>
            <w:proofErr w:type="spellEnd"/>
            <w:r w:rsidRPr="00182383">
              <w:rPr>
                <w:sz w:val="22"/>
                <w:szCs w:val="22"/>
              </w:rPr>
              <w:t xml:space="preserve"> и </w:t>
            </w:r>
            <w:proofErr w:type="spellStart"/>
            <w:r w:rsidRPr="00182383">
              <w:rPr>
                <w:sz w:val="22"/>
                <w:szCs w:val="22"/>
              </w:rPr>
              <w:t>усвајање</w:t>
            </w:r>
            <w:proofErr w:type="spellEnd"/>
            <w:r w:rsidRPr="00182383">
              <w:rPr>
                <w:sz w:val="22"/>
                <w:szCs w:val="22"/>
              </w:rPr>
              <w:t xml:space="preserve"> </w:t>
            </w:r>
            <w:proofErr w:type="spellStart"/>
            <w:r w:rsidRPr="00182383">
              <w:rPr>
                <w:sz w:val="22"/>
                <w:szCs w:val="22"/>
              </w:rPr>
              <w:t>пословника</w:t>
            </w:r>
            <w:proofErr w:type="spellEnd"/>
            <w:r w:rsidRPr="00182383">
              <w:rPr>
                <w:sz w:val="22"/>
                <w:szCs w:val="22"/>
              </w:rPr>
              <w:t xml:space="preserve"> о </w:t>
            </w:r>
            <w:proofErr w:type="spellStart"/>
            <w:r w:rsidRPr="00182383">
              <w:rPr>
                <w:sz w:val="22"/>
                <w:szCs w:val="22"/>
              </w:rPr>
              <w:t>раду</w:t>
            </w:r>
            <w:proofErr w:type="spellEnd"/>
            <w:r w:rsidRPr="00182383">
              <w:rPr>
                <w:sz w:val="22"/>
                <w:szCs w:val="22"/>
              </w:rPr>
              <w:t xml:space="preserve">  и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рада</w:t>
            </w:r>
            <w:proofErr w:type="spellEnd"/>
            <w:r w:rsidRPr="00182383">
              <w:rPr>
                <w:sz w:val="22"/>
                <w:szCs w:val="22"/>
              </w:rPr>
              <w:t xml:space="preserve"> РГ</w:t>
            </w:r>
          </w:p>
        </w:tc>
        <w:tc>
          <w:tcPr>
            <w:tcW w:w="1463" w:type="dxa"/>
          </w:tcPr>
          <w:p w:rsidR="00B64E83" w:rsidRPr="00182383" w:rsidRDefault="00B64E83" w:rsidP="00BE1A78">
            <w:pPr>
              <w:spacing w:before="60" w:after="60"/>
              <w:rPr>
                <w:sz w:val="22"/>
                <w:szCs w:val="22"/>
              </w:rPr>
            </w:pPr>
            <w:r w:rsidRPr="00182383">
              <w:rPr>
                <w:sz w:val="22"/>
                <w:szCs w:val="22"/>
              </w:rPr>
              <w:t xml:space="preserve">РГ, ЈЛС и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w:t>
            </w:r>
          </w:p>
        </w:tc>
        <w:tc>
          <w:tcPr>
            <w:tcW w:w="1754" w:type="dxa"/>
          </w:tcPr>
          <w:p w:rsidR="00B64E83" w:rsidRPr="00182383" w:rsidRDefault="00B64E83" w:rsidP="00BE1A78">
            <w:pPr>
              <w:spacing w:before="60" w:after="60"/>
              <w:rPr>
                <w:color w:val="FF0000"/>
                <w:sz w:val="22"/>
                <w:szCs w:val="22"/>
              </w:rPr>
            </w:pPr>
            <w:proofErr w:type="spellStart"/>
            <w:r w:rsidRPr="00182383">
              <w:rPr>
                <w:sz w:val="22"/>
                <w:szCs w:val="22"/>
              </w:rPr>
              <w:t>Штаб</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w:t>
            </w:r>
            <w:proofErr w:type="spellEnd"/>
            <w:r w:rsidRPr="00182383">
              <w:rPr>
                <w:sz w:val="22"/>
                <w:szCs w:val="22"/>
              </w:rPr>
              <w:t xml:space="preserve">,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ЈКП-а,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lastRenderedPageBreak/>
              <w:t>установе</w:t>
            </w:r>
            <w:proofErr w:type="spellEnd"/>
            <w:r w:rsidRPr="00182383">
              <w:rPr>
                <w:sz w:val="22"/>
                <w:szCs w:val="22"/>
              </w:rPr>
              <w:t xml:space="preserve">, </w:t>
            </w:r>
            <w:proofErr w:type="spellStart"/>
            <w:r w:rsidRPr="00182383">
              <w:rPr>
                <w:sz w:val="22"/>
                <w:szCs w:val="22"/>
              </w:rPr>
              <w:t>специјализоване</w:t>
            </w:r>
            <w:proofErr w:type="spellEnd"/>
            <w:r w:rsidRPr="00182383">
              <w:rPr>
                <w:sz w:val="22"/>
                <w:szCs w:val="22"/>
              </w:rPr>
              <w:t xml:space="preserve"> </w:t>
            </w:r>
            <w:proofErr w:type="spellStart"/>
            <w:r w:rsidRPr="00182383">
              <w:rPr>
                <w:sz w:val="22"/>
                <w:szCs w:val="22"/>
              </w:rPr>
              <w:t>институције</w:t>
            </w:r>
            <w:proofErr w:type="spellEnd"/>
            <w:r w:rsidRPr="00182383">
              <w:rPr>
                <w:sz w:val="22"/>
                <w:szCs w:val="22"/>
              </w:rPr>
              <w:t xml:space="preserve">, </w:t>
            </w:r>
          </w:p>
        </w:tc>
        <w:tc>
          <w:tcPr>
            <w:tcW w:w="1442" w:type="dxa"/>
          </w:tcPr>
          <w:p w:rsidR="00B64E83" w:rsidRPr="00182383" w:rsidRDefault="00B64E83" w:rsidP="00BE1A78">
            <w:pPr>
              <w:spacing w:before="60" w:after="60"/>
              <w:rPr>
                <w:sz w:val="22"/>
                <w:szCs w:val="22"/>
              </w:rPr>
            </w:pPr>
            <w:r w:rsidRPr="00182383">
              <w:rPr>
                <w:sz w:val="22"/>
                <w:szCs w:val="22"/>
              </w:rPr>
              <w:lastRenderedPageBreak/>
              <w:t>2024</w:t>
            </w:r>
            <w:r w:rsidR="00D95BBD" w:rsidRPr="00182383">
              <w:rPr>
                <w:sz w:val="22"/>
                <w:szCs w:val="22"/>
              </w:rPr>
              <w:t>.</w:t>
            </w:r>
          </w:p>
        </w:tc>
        <w:tc>
          <w:tcPr>
            <w:tcW w:w="1447" w:type="dxa"/>
          </w:tcPr>
          <w:p w:rsidR="00B64E83" w:rsidRPr="00182383" w:rsidRDefault="009D5FED" w:rsidP="00BE1A78">
            <w:pPr>
              <w:spacing w:before="60" w:after="60"/>
              <w:jc w:val="right"/>
              <w:rPr>
                <w:sz w:val="22"/>
                <w:szCs w:val="22"/>
              </w:rPr>
            </w:pPr>
            <w:r w:rsidRPr="00182383">
              <w:rPr>
                <w:sz w:val="22"/>
                <w:szCs w:val="22"/>
              </w:rPr>
              <w:t>/</w:t>
            </w:r>
          </w:p>
        </w:tc>
        <w:tc>
          <w:tcPr>
            <w:tcW w:w="1426" w:type="dxa"/>
          </w:tcPr>
          <w:p w:rsidR="00B64E83" w:rsidRPr="00182383" w:rsidRDefault="009D5FED" w:rsidP="00BE1A78">
            <w:pPr>
              <w:spacing w:before="60" w:after="60"/>
              <w:jc w:val="right"/>
              <w:rPr>
                <w:sz w:val="22"/>
                <w:szCs w:val="22"/>
              </w:rPr>
            </w:pPr>
            <w:r w:rsidRPr="00182383">
              <w:rPr>
                <w:sz w:val="22"/>
                <w:szCs w:val="22"/>
              </w:rPr>
              <w:t>/</w:t>
            </w:r>
          </w:p>
        </w:tc>
        <w:tc>
          <w:tcPr>
            <w:tcW w:w="1426" w:type="dxa"/>
          </w:tcPr>
          <w:p w:rsidR="00B64E83" w:rsidRPr="00182383" w:rsidRDefault="00B64E83" w:rsidP="00BE1A78">
            <w:pPr>
              <w:spacing w:before="60" w:after="60"/>
              <w:jc w:val="right"/>
              <w:rPr>
                <w:sz w:val="22"/>
                <w:szCs w:val="22"/>
              </w:rPr>
            </w:pPr>
          </w:p>
        </w:tc>
      </w:tr>
      <w:tr w:rsidR="00B64E83" w:rsidRPr="00182383" w:rsidTr="00BE1A78">
        <w:tc>
          <w:tcPr>
            <w:tcW w:w="1008" w:type="dxa"/>
          </w:tcPr>
          <w:p w:rsidR="00B64E83" w:rsidRPr="00182383" w:rsidRDefault="00B64E83" w:rsidP="00BE1A78">
            <w:pPr>
              <w:spacing w:before="60" w:after="60"/>
              <w:rPr>
                <w:sz w:val="22"/>
                <w:szCs w:val="22"/>
              </w:rPr>
            </w:pPr>
            <w:r w:rsidRPr="00182383">
              <w:rPr>
                <w:sz w:val="22"/>
                <w:szCs w:val="22"/>
              </w:rPr>
              <w:t>5.1.3</w:t>
            </w:r>
          </w:p>
        </w:tc>
        <w:tc>
          <w:tcPr>
            <w:tcW w:w="3210" w:type="dxa"/>
          </w:tcPr>
          <w:p w:rsidR="00B64E83" w:rsidRPr="00182383" w:rsidRDefault="00B64E83" w:rsidP="00BE1A78">
            <w:pPr>
              <w:spacing w:before="60" w:after="60"/>
              <w:rPr>
                <w:sz w:val="22"/>
                <w:szCs w:val="22"/>
              </w:rPr>
            </w:pPr>
            <w:proofErr w:type="spellStart"/>
            <w:r w:rsidRPr="00182383">
              <w:rPr>
                <w:sz w:val="22"/>
                <w:szCs w:val="22"/>
              </w:rPr>
              <w:t>Организовање</w:t>
            </w:r>
            <w:proofErr w:type="spellEnd"/>
            <w:r w:rsidRPr="00182383">
              <w:rPr>
                <w:sz w:val="22"/>
                <w:szCs w:val="22"/>
              </w:rPr>
              <w:t xml:space="preserve"> </w:t>
            </w:r>
            <w:proofErr w:type="spellStart"/>
            <w:r w:rsidRPr="00182383">
              <w:rPr>
                <w:sz w:val="22"/>
                <w:szCs w:val="22"/>
              </w:rPr>
              <w:t>обуке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чланове</w:t>
            </w:r>
            <w:proofErr w:type="spellEnd"/>
            <w:r w:rsidRPr="00182383">
              <w:rPr>
                <w:sz w:val="22"/>
                <w:szCs w:val="22"/>
              </w:rPr>
              <w:t xml:space="preserve"> РГ о </w:t>
            </w:r>
            <w:proofErr w:type="spellStart"/>
            <w:r w:rsidRPr="00182383">
              <w:rPr>
                <w:sz w:val="22"/>
                <w:szCs w:val="22"/>
              </w:rPr>
              <w:t>методологији</w:t>
            </w:r>
            <w:proofErr w:type="spellEnd"/>
            <w:r w:rsidRPr="00182383">
              <w:rPr>
                <w:sz w:val="22"/>
                <w:szCs w:val="22"/>
              </w:rPr>
              <w:t xml:space="preserve"> СЗО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израду</w:t>
            </w:r>
            <w:proofErr w:type="spellEnd"/>
            <w:r w:rsidRPr="00182383">
              <w:rPr>
                <w:sz w:val="22"/>
                <w:szCs w:val="22"/>
              </w:rPr>
              <w:t xml:space="preserve"> </w:t>
            </w:r>
            <w:proofErr w:type="spellStart"/>
            <w:r w:rsidRPr="00182383">
              <w:rPr>
                <w:sz w:val="22"/>
                <w:szCs w:val="22"/>
              </w:rPr>
              <w:t>процене</w:t>
            </w:r>
            <w:proofErr w:type="spellEnd"/>
            <w:r w:rsidR="009D5FED" w:rsidRPr="00182383">
              <w:rPr>
                <w:sz w:val="22"/>
                <w:szCs w:val="22"/>
              </w:rPr>
              <w:t xml:space="preserve"> </w:t>
            </w:r>
            <w:proofErr w:type="spellStart"/>
            <w:r w:rsidRPr="00182383">
              <w:rPr>
                <w:sz w:val="22"/>
                <w:szCs w:val="22"/>
              </w:rPr>
              <w:t>јавноздравствених</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w:t>
            </w:r>
            <w:proofErr w:type="spellStart"/>
            <w:r w:rsidRPr="00182383">
              <w:rPr>
                <w:sz w:val="22"/>
                <w:szCs w:val="22"/>
              </w:rPr>
              <w:t>појединих</w:t>
            </w:r>
            <w:proofErr w:type="spellEnd"/>
            <w:r w:rsidRPr="00182383">
              <w:rPr>
                <w:sz w:val="22"/>
                <w:szCs w:val="22"/>
              </w:rPr>
              <w:t xml:space="preserve"> </w:t>
            </w:r>
            <w:proofErr w:type="spellStart"/>
            <w:r w:rsidRPr="00182383">
              <w:rPr>
                <w:sz w:val="22"/>
                <w:szCs w:val="22"/>
              </w:rPr>
              <w:t>врста</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r w:rsidRPr="00182383">
              <w:rPr>
                <w:sz w:val="22"/>
                <w:szCs w:val="22"/>
              </w:rPr>
              <w:t xml:space="preserve">, </w:t>
            </w:r>
            <w:proofErr w:type="spellStart"/>
            <w:r w:rsidRPr="00182383">
              <w:rPr>
                <w:sz w:val="22"/>
                <w:szCs w:val="22"/>
              </w:rPr>
              <w:t>која</w:t>
            </w:r>
            <w:proofErr w:type="spellEnd"/>
            <w:r w:rsidRPr="00182383">
              <w:rPr>
                <w:sz w:val="22"/>
                <w:szCs w:val="22"/>
              </w:rPr>
              <w:t xml:space="preserve"> </w:t>
            </w:r>
            <w:proofErr w:type="spellStart"/>
            <w:r w:rsidRPr="00182383">
              <w:rPr>
                <w:sz w:val="22"/>
                <w:szCs w:val="22"/>
              </w:rPr>
              <w:t>обухвата</w:t>
            </w:r>
            <w:proofErr w:type="spellEnd"/>
            <w:r w:rsidRPr="00182383">
              <w:rPr>
                <w:sz w:val="22"/>
                <w:szCs w:val="22"/>
              </w:rPr>
              <w:t xml:space="preserve"> </w:t>
            </w:r>
            <w:proofErr w:type="spellStart"/>
            <w:r w:rsidRPr="00182383">
              <w:rPr>
                <w:sz w:val="22"/>
                <w:szCs w:val="22"/>
              </w:rPr>
              <w:t>мапирање</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и </w:t>
            </w:r>
            <w:proofErr w:type="spellStart"/>
            <w:r w:rsidRPr="00182383">
              <w:rPr>
                <w:sz w:val="22"/>
                <w:szCs w:val="22"/>
              </w:rPr>
              <w:t>идентификацију</w:t>
            </w:r>
            <w:proofErr w:type="spellEnd"/>
            <w:r w:rsidRPr="00182383">
              <w:rPr>
                <w:sz w:val="22"/>
                <w:szCs w:val="22"/>
              </w:rPr>
              <w:t xml:space="preserve"> </w:t>
            </w:r>
            <w:proofErr w:type="spellStart"/>
            <w:r w:rsidRPr="00182383">
              <w:rPr>
                <w:sz w:val="22"/>
                <w:szCs w:val="22"/>
              </w:rPr>
              <w:t>вулнерабилних</w:t>
            </w:r>
            <w:proofErr w:type="spellEnd"/>
            <w:r w:rsidRPr="00182383">
              <w:rPr>
                <w:sz w:val="22"/>
                <w:szCs w:val="22"/>
              </w:rPr>
              <w:t xml:space="preserve"> </w:t>
            </w:r>
            <w:proofErr w:type="spellStart"/>
            <w:r w:rsidRPr="00182383">
              <w:rPr>
                <w:sz w:val="22"/>
                <w:szCs w:val="22"/>
              </w:rPr>
              <w:t>група</w:t>
            </w:r>
            <w:proofErr w:type="spellEnd"/>
            <w:r w:rsidRPr="00182383">
              <w:rPr>
                <w:sz w:val="22"/>
                <w:szCs w:val="22"/>
              </w:rPr>
              <w:t>.</w:t>
            </w:r>
          </w:p>
        </w:tc>
        <w:tc>
          <w:tcPr>
            <w:tcW w:w="1463" w:type="dxa"/>
          </w:tcPr>
          <w:p w:rsidR="00B64E83" w:rsidRPr="00182383" w:rsidRDefault="00B64E83" w:rsidP="00BE1A78">
            <w:pPr>
              <w:spacing w:before="60" w:after="60"/>
              <w:rPr>
                <w:sz w:val="22"/>
                <w:szCs w:val="22"/>
              </w:rPr>
            </w:pPr>
            <w:r w:rsidRPr="00182383">
              <w:rPr>
                <w:sz w:val="22"/>
                <w:szCs w:val="22"/>
              </w:rPr>
              <w:t xml:space="preserve">ЈЛС и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p>
        </w:tc>
        <w:tc>
          <w:tcPr>
            <w:tcW w:w="1754" w:type="dxa"/>
          </w:tcPr>
          <w:p w:rsidR="00B64E83" w:rsidRPr="00182383" w:rsidRDefault="00B64E83" w:rsidP="00BE1A78">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здравље,СКГО</w:t>
            </w:r>
            <w:proofErr w:type="spellEnd"/>
            <w:r w:rsidRPr="00182383">
              <w:rPr>
                <w:sz w:val="22"/>
                <w:szCs w:val="22"/>
              </w:rPr>
              <w:t xml:space="preserve">, СЗО,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w:t>
            </w:r>
            <w:proofErr w:type="spellEnd"/>
          </w:p>
        </w:tc>
        <w:tc>
          <w:tcPr>
            <w:tcW w:w="1442" w:type="dxa"/>
          </w:tcPr>
          <w:p w:rsidR="00B64E83" w:rsidRPr="00182383" w:rsidRDefault="00B64E83" w:rsidP="00BE1A78">
            <w:pPr>
              <w:spacing w:before="60" w:after="60"/>
              <w:rPr>
                <w:sz w:val="22"/>
                <w:szCs w:val="22"/>
              </w:rPr>
            </w:pPr>
            <w:r w:rsidRPr="00182383">
              <w:rPr>
                <w:sz w:val="22"/>
                <w:szCs w:val="22"/>
              </w:rPr>
              <w:t>2024</w:t>
            </w:r>
            <w:r w:rsidR="00D95BBD" w:rsidRPr="00182383">
              <w:rPr>
                <w:sz w:val="22"/>
                <w:szCs w:val="22"/>
              </w:rPr>
              <w:t>.</w:t>
            </w:r>
          </w:p>
        </w:tc>
        <w:tc>
          <w:tcPr>
            <w:tcW w:w="1447" w:type="dxa"/>
          </w:tcPr>
          <w:p w:rsidR="00B64E83" w:rsidRPr="00182383" w:rsidRDefault="00B64E83" w:rsidP="009D5FED">
            <w:pPr>
              <w:spacing w:before="60" w:after="60"/>
              <w:jc w:val="center"/>
              <w:rPr>
                <w:sz w:val="22"/>
                <w:szCs w:val="22"/>
              </w:rPr>
            </w:pPr>
          </w:p>
          <w:p w:rsidR="009D5FED" w:rsidRPr="00182383" w:rsidRDefault="009D5FED" w:rsidP="009D5FED">
            <w:pPr>
              <w:spacing w:before="60" w:after="60"/>
              <w:jc w:val="center"/>
              <w:rPr>
                <w:sz w:val="22"/>
                <w:szCs w:val="22"/>
              </w:rPr>
            </w:pPr>
          </w:p>
          <w:p w:rsidR="009D5FED" w:rsidRPr="00182383" w:rsidRDefault="009D5FED" w:rsidP="009D5FED">
            <w:pPr>
              <w:spacing w:before="60" w:after="60"/>
              <w:jc w:val="center"/>
              <w:rPr>
                <w:sz w:val="22"/>
                <w:szCs w:val="22"/>
              </w:rPr>
            </w:pPr>
          </w:p>
          <w:p w:rsidR="009D5FED" w:rsidRPr="00182383" w:rsidRDefault="009D5FED" w:rsidP="009D5FED">
            <w:pPr>
              <w:spacing w:before="60" w:after="60"/>
              <w:jc w:val="center"/>
              <w:rPr>
                <w:sz w:val="22"/>
                <w:szCs w:val="22"/>
              </w:rPr>
            </w:pPr>
            <w:r w:rsidRPr="00182383">
              <w:rPr>
                <w:sz w:val="22"/>
                <w:szCs w:val="22"/>
              </w:rPr>
              <w:t>/</w:t>
            </w:r>
          </w:p>
        </w:tc>
        <w:tc>
          <w:tcPr>
            <w:tcW w:w="1426" w:type="dxa"/>
          </w:tcPr>
          <w:p w:rsidR="00B64E83" w:rsidRPr="00182383" w:rsidRDefault="00B64E83" w:rsidP="009D5FED">
            <w:pPr>
              <w:spacing w:before="60" w:after="60"/>
              <w:jc w:val="center"/>
              <w:rPr>
                <w:sz w:val="22"/>
                <w:szCs w:val="22"/>
              </w:rPr>
            </w:pPr>
          </w:p>
          <w:p w:rsidR="009D5FED" w:rsidRPr="00182383" w:rsidRDefault="009D5FED" w:rsidP="009D5FED">
            <w:pPr>
              <w:spacing w:before="60" w:after="60"/>
              <w:jc w:val="center"/>
              <w:rPr>
                <w:sz w:val="22"/>
                <w:szCs w:val="22"/>
              </w:rPr>
            </w:pPr>
          </w:p>
          <w:p w:rsidR="009D5FED" w:rsidRPr="00182383" w:rsidRDefault="009D5FED" w:rsidP="009D5FED">
            <w:pPr>
              <w:spacing w:before="60" w:after="60"/>
              <w:jc w:val="center"/>
              <w:rPr>
                <w:sz w:val="22"/>
                <w:szCs w:val="22"/>
              </w:rPr>
            </w:pPr>
          </w:p>
          <w:p w:rsidR="009D5FED" w:rsidRPr="00182383" w:rsidRDefault="009D5FED" w:rsidP="009D5FED">
            <w:pPr>
              <w:spacing w:before="60" w:after="60"/>
              <w:jc w:val="center"/>
              <w:rPr>
                <w:sz w:val="22"/>
                <w:szCs w:val="22"/>
              </w:rPr>
            </w:pPr>
            <w:r w:rsidRPr="00182383">
              <w:rPr>
                <w:sz w:val="22"/>
                <w:szCs w:val="22"/>
              </w:rPr>
              <w:t>/</w:t>
            </w:r>
          </w:p>
        </w:tc>
        <w:tc>
          <w:tcPr>
            <w:tcW w:w="1426" w:type="dxa"/>
          </w:tcPr>
          <w:p w:rsidR="00B64E83" w:rsidRPr="00182383" w:rsidRDefault="00B64E83" w:rsidP="009D5FED">
            <w:pPr>
              <w:spacing w:before="60" w:after="60"/>
              <w:jc w:val="center"/>
              <w:rPr>
                <w:sz w:val="22"/>
                <w:szCs w:val="22"/>
              </w:rPr>
            </w:pPr>
          </w:p>
          <w:p w:rsidR="009D5FED" w:rsidRPr="00182383" w:rsidRDefault="009D5FED" w:rsidP="009D5FED">
            <w:pPr>
              <w:spacing w:before="60" w:after="60"/>
              <w:jc w:val="center"/>
              <w:rPr>
                <w:sz w:val="22"/>
                <w:szCs w:val="22"/>
              </w:rPr>
            </w:pPr>
          </w:p>
          <w:p w:rsidR="009D5FED" w:rsidRPr="00182383" w:rsidRDefault="009D5FED" w:rsidP="009D5FED">
            <w:pPr>
              <w:spacing w:before="60" w:after="60"/>
              <w:jc w:val="center"/>
              <w:rPr>
                <w:sz w:val="22"/>
                <w:szCs w:val="22"/>
              </w:rPr>
            </w:pPr>
          </w:p>
          <w:p w:rsidR="009D5FED" w:rsidRPr="00182383" w:rsidRDefault="009D5FED" w:rsidP="009D5FED">
            <w:pPr>
              <w:spacing w:before="60" w:after="60"/>
              <w:jc w:val="center"/>
              <w:rPr>
                <w:sz w:val="22"/>
                <w:szCs w:val="22"/>
              </w:rPr>
            </w:pPr>
            <w:r w:rsidRPr="00182383">
              <w:rPr>
                <w:sz w:val="22"/>
                <w:szCs w:val="22"/>
              </w:rPr>
              <w:t>/</w:t>
            </w:r>
          </w:p>
        </w:tc>
      </w:tr>
      <w:tr w:rsidR="00B64E83" w:rsidRPr="00182383" w:rsidTr="00BE1A78">
        <w:tc>
          <w:tcPr>
            <w:tcW w:w="1008" w:type="dxa"/>
          </w:tcPr>
          <w:p w:rsidR="00B64E83" w:rsidRPr="00182383" w:rsidRDefault="00B64E83" w:rsidP="00BE1A78">
            <w:pPr>
              <w:spacing w:before="60" w:after="60"/>
              <w:rPr>
                <w:sz w:val="22"/>
                <w:szCs w:val="22"/>
              </w:rPr>
            </w:pPr>
            <w:r w:rsidRPr="00182383">
              <w:rPr>
                <w:sz w:val="22"/>
                <w:szCs w:val="22"/>
              </w:rPr>
              <w:t>5.1.4</w:t>
            </w:r>
          </w:p>
        </w:tc>
        <w:tc>
          <w:tcPr>
            <w:tcW w:w="3210" w:type="dxa"/>
          </w:tcPr>
          <w:p w:rsidR="00B64E83" w:rsidRPr="00182383" w:rsidRDefault="00B64E83" w:rsidP="00BE1A78">
            <w:pPr>
              <w:spacing w:before="60" w:after="60"/>
              <w:rPr>
                <w:sz w:val="22"/>
                <w:szCs w:val="22"/>
              </w:rPr>
            </w:pPr>
            <w:proofErr w:type="spellStart"/>
            <w:r w:rsidRPr="00182383">
              <w:rPr>
                <w:sz w:val="22"/>
                <w:szCs w:val="22"/>
              </w:rPr>
              <w:t>Реализација</w:t>
            </w:r>
            <w:proofErr w:type="spellEnd"/>
            <w:r w:rsidRPr="00182383">
              <w:rPr>
                <w:sz w:val="22"/>
                <w:szCs w:val="22"/>
              </w:rPr>
              <w:t xml:space="preserve"> </w:t>
            </w:r>
            <w:proofErr w:type="spellStart"/>
            <w:r w:rsidRPr="00182383">
              <w:rPr>
                <w:sz w:val="22"/>
                <w:szCs w:val="22"/>
              </w:rPr>
              <w:t>израде</w:t>
            </w:r>
            <w:proofErr w:type="spellEnd"/>
            <w:r w:rsidRPr="00182383">
              <w:rPr>
                <w:sz w:val="22"/>
                <w:szCs w:val="22"/>
              </w:rPr>
              <w:t xml:space="preserve"> </w:t>
            </w:r>
            <w:proofErr w:type="spellStart"/>
            <w:r w:rsidRPr="00182383">
              <w:rPr>
                <w:sz w:val="22"/>
                <w:szCs w:val="22"/>
              </w:rPr>
              <w:t>процене</w:t>
            </w:r>
            <w:proofErr w:type="spellEnd"/>
            <w:r w:rsidRPr="00182383">
              <w:rPr>
                <w:sz w:val="22"/>
                <w:szCs w:val="22"/>
              </w:rPr>
              <w:t xml:space="preserve"> </w:t>
            </w:r>
            <w:proofErr w:type="spellStart"/>
            <w:r w:rsidRPr="00182383">
              <w:rPr>
                <w:sz w:val="22"/>
                <w:szCs w:val="22"/>
              </w:rPr>
              <w:t>јавноздравствених</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w:t>
            </w:r>
            <w:proofErr w:type="spellStart"/>
            <w:r w:rsidRPr="00182383">
              <w:rPr>
                <w:sz w:val="22"/>
                <w:szCs w:val="22"/>
              </w:rPr>
              <w:t>појединих</w:t>
            </w:r>
            <w:proofErr w:type="spellEnd"/>
            <w:r w:rsidRPr="00182383">
              <w:rPr>
                <w:sz w:val="22"/>
                <w:szCs w:val="22"/>
              </w:rPr>
              <w:t xml:space="preserve"> </w:t>
            </w:r>
            <w:proofErr w:type="spellStart"/>
            <w:r w:rsidRPr="00182383">
              <w:rPr>
                <w:sz w:val="22"/>
                <w:szCs w:val="22"/>
              </w:rPr>
              <w:t>врста</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r w:rsidRPr="00182383">
              <w:rPr>
                <w:sz w:val="22"/>
                <w:szCs w:val="22"/>
              </w:rPr>
              <w:t xml:space="preserve">, </w:t>
            </w:r>
            <w:proofErr w:type="spellStart"/>
            <w:r w:rsidRPr="00182383">
              <w:rPr>
                <w:sz w:val="22"/>
                <w:szCs w:val="22"/>
              </w:rPr>
              <w:t>мапирање</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и </w:t>
            </w:r>
            <w:proofErr w:type="spellStart"/>
            <w:r w:rsidRPr="00182383">
              <w:rPr>
                <w:sz w:val="22"/>
                <w:szCs w:val="22"/>
              </w:rPr>
              <w:t>идентификација</w:t>
            </w:r>
            <w:proofErr w:type="spellEnd"/>
            <w:r w:rsidRPr="00182383">
              <w:rPr>
                <w:sz w:val="22"/>
                <w:szCs w:val="22"/>
              </w:rPr>
              <w:t xml:space="preserve"> </w:t>
            </w:r>
            <w:proofErr w:type="spellStart"/>
            <w:r w:rsidRPr="00182383">
              <w:rPr>
                <w:sz w:val="22"/>
                <w:szCs w:val="22"/>
              </w:rPr>
              <w:t>вулнерабилних</w:t>
            </w:r>
            <w:proofErr w:type="spellEnd"/>
            <w:r w:rsidRPr="00182383">
              <w:rPr>
                <w:sz w:val="22"/>
                <w:szCs w:val="22"/>
              </w:rPr>
              <w:t xml:space="preserve"> </w:t>
            </w:r>
            <w:proofErr w:type="spellStart"/>
            <w:r w:rsidRPr="00182383">
              <w:rPr>
                <w:sz w:val="22"/>
                <w:szCs w:val="22"/>
              </w:rPr>
              <w:t>група</w:t>
            </w:r>
            <w:proofErr w:type="spellEnd"/>
            <w:r w:rsidRPr="00182383">
              <w:rPr>
                <w:sz w:val="22"/>
                <w:szCs w:val="22"/>
              </w:rPr>
              <w:t>.</w:t>
            </w:r>
          </w:p>
        </w:tc>
        <w:tc>
          <w:tcPr>
            <w:tcW w:w="1463" w:type="dxa"/>
          </w:tcPr>
          <w:p w:rsidR="00B64E83" w:rsidRPr="00182383" w:rsidRDefault="00B64E83" w:rsidP="00BE1A78">
            <w:pPr>
              <w:spacing w:before="60" w:after="60"/>
              <w:rPr>
                <w:sz w:val="22"/>
                <w:szCs w:val="22"/>
              </w:rPr>
            </w:pPr>
            <w:r w:rsidRPr="00182383">
              <w:rPr>
                <w:sz w:val="22"/>
                <w:szCs w:val="22"/>
              </w:rPr>
              <w:t>РГ и ЈЛС</w:t>
            </w:r>
          </w:p>
        </w:tc>
        <w:tc>
          <w:tcPr>
            <w:tcW w:w="1754" w:type="dxa"/>
          </w:tcPr>
          <w:p w:rsidR="00B64E83" w:rsidRPr="00182383" w:rsidRDefault="00B64E83" w:rsidP="00BE1A78">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proofErr w:type="gramStart"/>
            <w:r w:rsidRPr="00182383">
              <w:rPr>
                <w:sz w:val="22"/>
                <w:szCs w:val="22"/>
              </w:rPr>
              <w:t>здравље,Сектор</w:t>
            </w:r>
            <w:proofErr w:type="spellEnd"/>
            <w:proofErr w:type="gram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ЈКП-а,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специјализоване</w:t>
            </w:r>
            <w:proofErr w:type="spellEnd"/>
            <w:r w:rsidRPr="00182383">
              <w:rPr>
                <w:sz w:val="22"/>
                <w:szCs w:val="22"/>
              </w:rPr>
              <w:t xml:space="preserve"> </w:t>
            </w:r>
            <w:proofErr w:type="spellStart"/>
            <w:r w:rsidRPr="00182383">
              <w:rPr>
                <w:sz w:val="22"/>
                <w:szCs w:val="22"/>
              </w:rPr>
              <w:t>институције</w:t>
            </w:r>
            <w:proofErr w:type="spellEnd"/>
            <w:r w:rsidRPr="00182383">
              <w:rPr>
                <w:sz w:val="22"/>
                <w:szCs w:val="22"/>
              </w:rPr>
              <w:t xml:space="preserve"> (РХМЗ, </w:t>
            </w:r>
            <w:proofErr w:type="spellStart"/>
            <w:r w:rsidRPr="00182383">
              <w:rPr>
                <w:sz w:val="22"/>
                <w:szCs w:val="22"/>
              </w:rPr>
              <w:t>Републички</w:t>
            </w:r>
            <w:proofErr w:type="spellEnd"/>
            <w:r w:rsidRPr="00182383">
              <w:rPr>
                <w:sz w:val="22"/>
                <w:szCs w:val="22"/>
              </w:rPr>
              <w:t xml:space="preserve"> </w:t>
            </w:r>
            <w:proofErr w:type="spellStart"/>
            <w:r w:rsidRPr="00182383">
              <w:rPr>
                <w:sz w:val="22"/>
                <w:szCs w:val="22"/>
              </w:rPr>
              <w:t>сеизмолошки</w:t>
            </w:r>
            <w:proofErr w:type="spellEnd"/>
            <w:r w:rsidRPr="00182383">
              <w:rPr>
                <w:sz w:val="22"/>
                <w:szCs w:val="22"/>
              </w:rPr>
              <w:t xml:space="preserve"> </w:t>
            </w:r>
            <w:proofErr w:type="spellStart"/>
            <w:r w:rsidRPr="00182383">
              <w:rPr>
                <w:sz w:val="22"/>
                <w:szCs w:val="22"/>
              </w:rPr>
              <w:t>завод</w:t>
            </w:r>
            <w:proofErr w:type="spellEnd"/>
            <w:r w:rsidRPr="00182383">
              <w:rPr>
                <w:sz w:val="22"/>
                <w:szCs w:val="22"/>
              </w:rPr>
              <w:t xml:space="preserve">, </w:t>
            </w:r>
            <w:proofErr w:type="spellStart"/>
            <w:r w:rsidRPr="00182383">
              <w:rPr>
                <w:sz w:val="22"/>
                <w:szCs w:val="22"/>
              </w:rPr>
              <w:t>Геолошки</w:t>
            </w:r>
            <w:proofErr w:type="spellEnd"/>
            <w:r w:rsidRPr="00182383">
              <w:rPr>
                <w:sz w:val="22"/>
                <w:szCs w:val="22"/>
              </w:rPr>
              <w:t xml:space="preserve"> </w:t>
            </w:r>
            <w:proofErr w:type="spellStart"/>
            <w:r w:rsidRPr="00182383">
              <w:rPr>
                <w:sz w:val="22"/>
                <w:szCs w:val="22"/>
              </w:rPr>
              <w:t>институт</w:t>
            </w:r>
            <w:proofErr w:type="spellEnd"/>
            <w:r w:rsidRPr="00182383">
              <w:rPr>
                <w:sz w:val="22"/>
                <w:szCs w:val="22"/>
              </w:rPr>
              <w:t xml:space="preserve"> </w:t>
            </w:r>
            <w:proofErr w:type="spellStart"/>
            <w:r w:rsidRPr="00182383">
              <w:rPr>
                <w:sz w:val="22"/>
                <w:szCs w:val="22"/>
              </w:rPr>
              <w:t>Србије</w:t>
            </w:r>
            <w:proofErr w:type="spellEnd"/>
            <w:r w:rsidRPr="00182383">
              <w:rPr>
                <w:sz w:val="22"/>
                <w:szCs w:val="22"/>
              </w:rPr>
              <w:t xml:space="preserve"> </w:t>
            </w:r>
            <w:proofErr w:type="spellStart"/>
            <w:r w:rsidRPr="00182383">
              <w:rPr>
                <w:sz w:val="22"/>
                <w:szCs w:val="22"/>
              </w:rPr>
              <w:t>итд</w:t>
            </w:r>
            <w:proofErr w:type="spellEnd"/>
            <w:r w:rsidRPr="00182383">
              <w:rPr>
                <w:sz w:val="22"/>
                <w:szCs w:val="22"/>
              </w:rPr>
              <w:t>), СЗО.</w:t>
            </w:r>
          </w:p>
        </w:tc>
        <w:tc>
          <w:tcPr>
            <w:tcW w:w="1442" w:type="dxa"/>
          </w:tcPr>
          <w:p w:rsidR="00B64E83" w:rsidRPr="00182383" w:rsidRDefault="00B64E83" w:rsidP="00BE1A78">
            <w:pPr>
              <w:spacing w:before="60" w:after="60"/>
              <w:rPr>
                <w:sz w:val="22"/>
                <w:szCs w:val="22"/>
              </w:rPr>
            </w:pPr>
            <w:r w:rsidRPr="00182383">
              <w:rPr>
                <w:sz w:val="22"/>
                <w:szCs w:val="22"/>
              </w:rPr>
              <w:t>2026</w:t>
            </w:r>
            <w:r w:rsidR="00D95BBD" w:rsidRPr="00182383">
              <w:rPr>
                <w:sz w:val="22"/>
                <w:szCs w:val="22"/>
              </w:rPr>
              <w:t>.</w:t>
            </w:r>
          </w:p>
        </w:tc>
        <w:tc>
          <w:tcPr>
            <w:tcW w:w="1447" w:type="dxa"/>
          </w:tcPr>
          <w:p w:rsidR="00B64E83" w:rsidRPr="00182383" w:rsidRDefault="00B64E83" w:rsidP="009D5FED">
            <w:pPr>
              <w:spacing w:before="60" w:after="60"/>
              <w:jc w:val="center"/>
              <w:rPr>
                <w:sz w:val="22"/>
                <w:szCs w:val="22"/>
              </w:rPr>
            </w:pPr>
          </w:p>
          <w:p w:rsidR="009D5FED" w:rsidRPr="00182383" w:rsidRDefault="009D5FED" w:rsidP="009D5FED">
            <w:pPr>
              <w:spacing w:before="60" w:after="60"/>
              <w:jc w:val="center"/>
              <w:rPr>
                <w:sz w:val="22"/>
                <w:szCs w:val="22"/>
              </w:rPr>
            </w:pPr>
          </w:p>
          <w:p w:rsidR="009D5FED" w:rsidRPr="00182383" w:rsidRDefault="009D5FED" w:rsidP="009D5FED">
            <w:pPr>
              <w:spacing w:before="60" w:after="60"/>
              <w:jc w:val="center"/>
              <w:rPr>
                <w:sz w:val="22"/>
                <w:szCs w:val="22"/>
              </w:rPr>
            </w:pPr>
            <w:r w:rsidRPr="00182383">
              <w:rPr>
                <w:sz w:val="22"/>
                <w:szCs w:val="22"/>
              </w:rPr>
              <w:t>/</w:t>
            </w:r>
          </w:p>
        </w:tc>
        <w:tc>
          <w:tcPr>
            <w:tcW w:w="1426" w:type="dxa"/>
          </w:tcPr>
          <w:p w:rsidR="00B64E83" w:rsidRPr="00182383" w:rsidRDefault="00B64E83" w:rsidP="009D5FED">
            <w:pPr>
              <w:spacing w:before="60" w:after="60"/>
              <w:jc w:val="center"/>
              <w:rPr>
                <w:sz w:val="22"/>
                <w:szCs w:val="22"/>
              </w:rPr>
            </w:pPr>
          </w:p>
          <w:p w:rsidR="009D5FED" w:rsidRPr="00182383" w:rsidRDefault="009D5FED" w:rsidP="009D5FED">
            <w:pPr>
              <w:spacing w:before="60" w:after="60"/>
              <w:jc w:val="center"/>
              <w:rPr>
                <w:sz w:val="22"/>
                <w:szCs w:val="22"/>
              </w:rPr>
            </w:pPr>
          </w:p>
          <w:p w:rsidR="009D5FED" w:rsidRPr="00182383" w:rsidRDefault="009D5FED" w:rsidP="009D5FED">
            <w:pPr>
              <w:spacing w:before="60" w:after="60"/>
              <w:jc w:val="center"/>
              <w:rPr>
                <w:sz w:val="22"/>
                <w:szCs w:val="22"/>
              </w:rPr>
            </w:pPr>
            <w:r w:rsidRPr="00182383">
              <w:rPr>
                <w:sz w:val="22"/>
                <w:szCs w:val="22"/>
              </w:rPr>
              <w:t>/</w:t>
            </w:r>
          </w:p>
        </w:tc>
        <w:tc>
          <w:tcPr>
            <w:tcW w:w="1426" w:type="dxa"/>
          </w:tcPr>
          <w:p w:rsidR="00B64E83" w:rsidRPr="00182383" w:rsidRDefault="00B64E83" w:rsidP="009D5FED">
            <w:pPr>
              <w:spacing w:before="60" w:after="60"/>
              <w:jc w:val="center"/>
              <w:rPr>
                <w:sz w:val="22"/>
                <w:szCs w:val="22"/>
              </w:rPr>
            </w:pPr>
          </w:p>
          <w:p w:rsidR="009D5FED" w:rsidRPr="00182383" w:rsidRDefault="009D5FED" w:rsidP="009D5FED">
            <w:pPr>
              <w:spacing w:before="60" w:after="60"/>
              <w:jc w:val="center"/>
              <w:rPr>
                <w:sz w:val="22"/>
                <w:szCs w:val="22"/>
              </w:rPr>
            </w:pPr>
          </w:p>
          <w:p w:rsidR="009D5FED" w:rsidRPr="00182383" w:rsidRDefault="009D5FED" w:rsidP="009D5FED">
            <w:pPr>
              <w:spacing w:before="60" w:after="60"/>
              <w:jc w:val="center"/>
              <w:rPr>
                <w:sz w:val="22"/>
                <w:szCs w:val="22"/>
              </w:rPr>
            </w:pPr>
            <w:r w:rsidRPr="00182383">
              <w:rPr>
                <w:sz w:val="22"/>
                <w:szCs w:val="22"/>
              </w:rPr>
              <w:t>/</w:t>
            </w:r>
          </w:p>
        </w:tc>
      </w:tr>
      <w:tr w:rsidR="00B64E83" w:rsidRPr="00182383" w:rsidTr="00BE1A78">
        <w:tc>
          <w:tcPr>
            <w:tcW w:w="1008" w:type="dxa"/>
          </w:tcPr>
          <w:p w:rsidR="00B64E83" w:rsidRPr="00182383" w:rsidRDefault="00B64E83" w:rsidP="00BE1A78">
            <w:pPr>
              <w:spacing w:before="60" w:after="60"/>
              <w:rPr>
                <w:sz w:val="22"/>
                <w:szCs w:val="22"/>
              </w:rPr>
            </w:pPr>
            <w:r w:rsidRPr="00182383">
              <w:rPr>
                <w:sz w:val="22"/>
                <w:szCs w:val="22"/>
              </w:rPr>
              <w:t>5.1.5</w:t>
            </w:r>
          </w:p>
        </w:tc>
        <w:tc>
          <w:tcPr>
            <w:tcW w:w="3210" w:type="dxa"/>
          </w:tcPr>
          <w:p w:rsidR="00B64E83" w:rsidRPr="00182383" w:rsidRDefault="00B64E83" w:rsidP="00BE1A78">
            <w:pPr>
              <w:spacing w:before="60" w:after="60"/>
              <w:rPr>
                <w:sz w:val="22"/>
                <w:szCs w:val="22"/>
              </w:rPr>
            </w:pPr>
            <w:proofErr w:type="spellStart"/>
            <w:r w:rsidRPr="00182383">
              <w:rPr>
                <w:sz w:val="22"/>
                <w:szCs w:val="22"/>
              </w:rPr>
              <w:t>Усвајање</w:t>
            </w:r>
            <w:proofErr w:type="spellEnd"/>
            <w:r w:rsidRPr="00182383">
              <w:rPr>
                <w:sz w:val="22"/>
                <w:szCs w:val="22"/>
              </w:rPr>
              <w:t xml:space="preserve"> и </w:t>
            </w:r>
            <w:proofErr w:type="spellStart"/>
            <w:r w:rsidRPr="00182383">
              <w:rPr>
                <w:sz w:val="22"/>
                <w:szCs w:val="22"/>
              </w:rPr>
              <w:t>објављивање</w:t>
            </w:r>
            <w:proofErr w:type="spellEnd"/>
            <w:r w:rsidRPr="00182383">
              <w:rPr>
                <w:sz w:val="22"/>
                <w:szCs w:val="22"/>
              </w:rPr>
              <w:t xml:space="preserve"> </w:t>
            </w:r>
            <w:proofErr w:type="spellStart"/>
            <w:r w:rsidRPr="00182383">
              <w:rPr>
                <w:sz w:val="22"/>
                <w:szCs w:val="22"/>
              </w:rPr>
              <w:t>Процене</w:t>
            </w:r>
            <w:proofErr w:type="spellEnd"/>
            <w:r w:rsidRPr="00182383">
              <w:rPr>
                <w:sz w:val="22"/>
                <w:szCs w:val="22"/>
              </w:rPr>
              <w:t xml:space="preserve"> </w:t>
            </w:r>
            <w:proofErr w:type="spellStart"/>
            <w:r w:rsidRPr="00182383">
              <w:rPr>
                <w:sz w:val="22"/>
                <w:szCs w:val="22"/>
              </w:rPr>
              <w:t>јавноздравствених</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w:t>
            </w:r>
            <w:proofErr w:type="spellStart"/>
            <w:r w:rsidRPr="00182383">
              <w:rPr>
                <w:sz w:val="22"/>
                <w:szCs w:val="22"/>
              </w:rPr>
              <w:t>од</w:t>
            </w:r>
            <w:proofErr w:type="spellEnd"/>
            <w:r w:rsidRPr="00182383">
              <w:rPr>
                <w:sz w:val="22"/>
                <w:szCs w:val="22"/>
              </w:rPr>
              <w:t xml:space="preserve"> </w:t>
            </w:r>
            <w:proofErr w:type="spellStart"/>
            <w:r w:rsidRPr="00182383">
              <w:rPr>
                <w:sz w:val="22"/>
                <w:szCs w:val="22"/>
              </w:rPr>
              <w:t>појединих</w:t>
            </w:r>
            <w:proofErr w:type="spellEnd"/>
            <w:r w:rsidRPr="00182383">
              <w:rPr>
                <w:sz w:val="22"/>
                <w:szCs w:val="22"/>
              </w:rPr>
              <w:t xml:space="preserve"> </w:t>
            </w:r>
            <w:proofErr w:type="spellStart"/>
            <w:r w:rsidRPr="00182383">
              <w:rPr>
                <w:sz w:val="22"/>
                <w:szCs w:val="22"/>
              </w:rPr>
              <w:t>врста</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r w:rsidRPr="00182383">
              <w:rPr>
                <w:sz w:val="22"/>
                <w:szCs w:val="22"/>
              </w:rPr>
              <w:t>.</w:t>
            </w:r>
          </w:p>
        </w:tc>
        <w:tc>
          <w:tcPr>
            <w:tcW w:w="1463" w:type="dxa"/>
          </w:tcPr>
          <w:p w:rsidR="00B64E83" w:rsidRPr="00182383" w:rsidRDefault="00B64E83" w:rsidP="00BE1A78">
            <w:pPr>
              <w:spacing w:before="60" w:after="60"/>
              <w:rPr>
                <w:sz w:val="22"/>
                <w:szCs w:val="22"/>
              </w:rPr>
            </w:pPr>
            <w:r w:rsidRPr="00182383">
              <w:rPr>
                <w:sz w:val="22"/>
                <w:szCs w:val="22"/>
              </w:rPr>
              <w:t>ЈЛС</w:t>
            </w:r>
          </w:p>
        </w:tc>
        <w:tc>
          <w:tcPr>
            <w:tcW w:w="1754" w:type="dxa"/>
          </w:tcPr>
          <w:p w:rsidR="00B64E83" w:rsidRPr="00182383" w:rsidRDefault="00B64E83" w:rsidP="00BE1A78">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proofErr w:type="gram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proofErr w:type="gram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w:t>
            </w:r>
            <w:r w:rsidRPr="00182383">
              <w:rPr>
                <w:sz w:val="22"/>
                <w:szCs w:val="22"/>
              </w:rPr>
              <w:lastRenderedPageBreak/>
              <w:t xml:space="preserve">СКГО, </w:t>
            </w:r>
            <w:proofErr w:type="spellStart"/>
            <w:r w:rsidRPr="00182383">
              <w:rPr>
                <w:sz w:val="22"/>
                <w:szCs w:val="22"/>
              </w:rPr>
              <w:t>организације</w:t>
            </w:r>
            <w:proofErr w:type="spellEnd"/>
            <w:r w:rsidRPr="00182383">
              <w:rPr>
                <w:sz w:val="22"/>
                <w:szCs w:val="22"/>
              </w:rPr>
              <w:t xml:space="preserve"> </w:t>
            </w:r>
            <w:proofErr w:type="spellStart"/>
            <w:r w:rsidRPr="00182383">
              <w:rPr>
                <w:sz w:val="22"/>
                <w:szCs w:val="22"/>
              </w:rPr>
              <w:t>цивилног</w:t>
            </w:r>
            <w:proofErr w:type="spellEnd"/>
            <w:r w:rsidRPr="00182383">
              <w:rPr>
                <w:sz w:val="22"/>
                <w:szCs w:val="22"/>
              </w:rPr>
              <w:t xml:space="preserve"> </w:t>
            </w:r>
            <w:proofErr w:type="spellStart"/>
            <w:r w:rsidRPr="00182383">
              <w:rPr>
                <w:sz w:val="22"/>
                <w:szCs w:val="22"/>
              </w:rPr>
              <w:t>друштва</w:t>
            </w:r>
            <w:proofErr w:type="spellEnd"/>
            <w:r w:rsidRPr="00182383">
              <w:rPr>
                <w:sz w:val="22"/>
                <w:szCs w:val="22"/>
              </w:rPr>
              <w:t xml:space="preserve">, </w:t>
            </w:r>
            <w:proofErr w:type="spellStart"/>
            <w:r w:rsidRPr="00182383">
              <w:rPr>
                <w:sz w:val="22"/>
                <w:szCs w:val="22"/>
              </w:rPr>
              <w:t>грађани</w:t>
            </w:r>
            <w:proofErr w:type="spellEnd"/>
            <w:r w:rsidRPr="00182383">
              <w:rPr>
                <w:sz w:val="22"/>
                <w:szCs w:val="22"/>
              </w:rPr>
              <w:t xml:space="preserve">, </w:t>
            </w:r>
            <w:proofErr w:type="spellStart"/>
            <w:r w:rsidRPr="00182383">
              <w:rPr>
                <w:sz w:val="22"/>
                <w:szCs w:val="22"/>
              </w:rPr>
              <w:t>итд</w:t>
            </w:r>
            <w:proofErr w:type="spellEnd"/>
            <w:r w:rsidRPr="00182383">
              <w:rPr>
                <w:sz w:val="22"/>
                <w:szCs w:val="22"/>
              </w:rPr>
              <w:t>.</w:t>
            </w:r>
          </w:p>
        </w:tc>
        <w:tc>
          <w:tcPr>
            <w:tcW w:w="1442" w:type="dxa"/>
          </w:tcPr>
          <w:p w:rsidR="00B64E83" w:rsidRPr="00182383" w:rsidRDefault="00B64E83" w:rsidP="00BE1A78">
            <w:pPr>
              <w:spacing w:before="60" w:after="60"/>
              <w:rPr>
                <w:sz w:val="22"/>
                <w:szCs w:val="22"/>
              </w:rPr>
            </w:pPr>
            <w:r w:rsidRPr="00182383">
              <w:rPr>
                <w:sz w:val="22"/>
                <w:szCs w:val="22"/>
              </w:rPr>
              <w:lastRenderedPageBreak/>
              <w:t>2026</w:t>
            </w:r>
            <w:r w:rsidR="00D95BBD" w:rsidRPr="00182383">
              <w:rPr>
                <w:sz w:val="22"/>
                <w:szCs w:val="22"/>
              </w:rPr>
              <w:t>.</w:t>
            </w:r>
          </w:p>
        </w:tc>
        <w:tc>
          <w:tcPr>
            <w:tcW w:w="1447" w:type="dxa"/>
          </w:tcPr>
          <w:p w:rsidR="00B64E83" w:rsidRPr="00182383" w:rsidRDefault="00B64E83" w:rsidP="009D5FED">
            <w:pPr>
              <w:spacing w:before="60" w:after="60"/>
              <w:jc w:val="center"/>
              <w:rPr>
                <w:sz w:val="22"/>
                <w:szCs w:val="22"/>
              </w:rPr>
            </w:pPr>
          </w:p>
          <w:p w:rsidR="009D5FED" w:rsidRPr="00182383" w:rsidRDefault="009D5FED" w:rsidP="009D5FED">
            <w:pPr>
              <w:spacing w:before="60" w:after="60"/>
              <w:jc w:val="center"/>
              <w:rPr>
                <w:sz w:val="22"/>
                <w:szCs w:val="22"/>
              </w:rPr>
            </w:pPr>
          </w:p>
          <w:p w:rsidR="009D5FED" w:rsidRPr="00182383" w:rsidRDefault="009D5FED" w:rsidP="009D5FED">
            <w:pPr>
              <w:spacing w:before="60" w:after="60"/>
              <w:jc w:val="center"/>
              <w:rPr>
                <w:sz w:val="22"/>
                <w:szCs w:val="22"/>
              </w:rPr>
            </w:pPr>
            <w:r w:rsidRPr="00182383">
              <w:rPr>
                <w:sz w:val="22"/>
                <w:szCs w:val="22"/>
              </w:rPr>
              <w:t>/</w:t>
            </w:r>
          </w:p>
        </w:tc>
        <w:tc>
          <w:tcPr>
            <w:tcW w:w="1426" w:type="dxa"/>
          </w:tcPr>
          <w:p w:rsidR="00B64E83" w:rsidRPr="00182383" w:rsidRDefault="00B64E83" w:rsidP="009D5FED">
            <w:pPr>
              <w:spacing w:before="60" w:after="60"/>
              <w:jc w:val="center"/>
              <w:rPr>
                <w:sz w:val="22"/>
                <w:szCs w:val="22"/>
              </w:rPr>
            </w:pPr>
          </w:p>
          <w:p w:rsidR="009D5FED" w:rsidRPr="00182383" w:rsidRDefault="009D5FED" w:rsidP="009D5FED">
            <w:pPr>
              <w:spacing w:before="60" w:after="60"/>
              <w:jc w:val="center"/>
              <w:rPr>
                <w:sz w:val="22"/>
                <w:szCs w:val="22"/>
              </w:rPr>
            </w:pPr>
          </w:p>
          <w:p w:rsidR="009D5FED" w:rsidRPr="00182383" w:rsidRDefault="009D5FED" w:rsidP="009D5FED">
            <w:pPr>
              <w:spacing w:before="60" w:after="60"/>
              <w:jc w:val="center"/>
              <w:rPr>
                <w:sz w:val="22"/>
                <w:szCs w:val="22"/>
              </w:rPr>
            </w:pPr>
            <w:r w:rsidRPr="00182383">
              <w:rPr>
                <w:sz w:val="22"/>
                <w:szCs w:val="22"/>
              </w:rPr>
              <w:t>/</w:t>
            </w:r>
          </w:p>
        </w:tc>
        <w:tc>
          <w:tcPr>
            <w:tcW w:w="1426" w:type="dxa"/>
          </w:tcPr>
          <w:p w:rsidR="00B64E83" w:rsidRPr="00182383" w:rsidRDefault="00B64E83" w:rsidP="009D5FED">
            <w:pPr>
              <w:spacing w:before="60" w:after="60"/>
              <w:jc w:val="center"/>
              <w:rPr>
                <w:sz w:val="22"/>
                <w:szCs w:val="22"/>
              </w:rPr>
            </w:pPr>
          </w:p>
          <w:p w:rsidR="009D5FED" w:rsidRPr="00182383" w:rsidRDefault="009D5FED" w:rsidP="009D5FED">
            <w:pPr>
              <w:spacing w:before="60" w:after="60"/>
              <w:jc w:val="center"/>
              <w:rPr>
                <w:sz w:val="22"/>
                <w:szCs w:val="22"/>
              </w:rPr>
            </w:pPr>
          </w:p>
          <w:p w:rsidR="009D5FED" w:rsidRPr="00182383" w:rsidRDefault="009D5FED" w:rsidP="009D5FED">
            <w:pPr>
              <w:spacing w:before="60" w:after="60"/>
              <w:jc w:val="center"/>
              <w:rPr>
                <w:sz w:val="22"/>
                <w:szCs w:val="22"/>
              </w:rPr>
            </w:pPr>
            <w:r w:rsidRPr="00182383">
              <w:rPr>
                <w:sz w:val="22"/>
                <w:szCs w:val="22"/>
              </w:rPr>
              <w:t>/</w:t>
            </w:r>
          </w:p>
        </w:tc>
      </w:tr>
    </w:tbl>
    <w:p w:rsidR="002E4CDD" w:rsidRPr="00182383" w:rsidRDefault="002E4CDD" w:rsidP="007C2736">
      <w:pPr>
        <w:spacing w:before="240"/>
        <w:rPr>
          <w:sz w:val="22"/>
          <w:szCs w:val="22"/>
        </w:rPr>
      </w:pPr>
    </w:p>
    <w:p w:rsidR="00D95BBD" w:rsidRPr="00182383" w:rsidRDefault="00D95BBD" w:rsidP="007C2736">
      <w:pPr>
        <w:spacing w:before="240"/>
        <w:rPr>
          <w:sz w:val="22"/>
          <w:szCs w:val="22"/>
        </w:rPr>
      </w:pPr>
    </w:p>
    <w:p w:rsidR="00D95BBD" w:rsidRPr="00182383" w:rsidRDefault="00D95BBD" w:rsidP="007C2736">
      <w:pPr>
        <w:spacing w:before="240"/>
        <w:rPr>
          <w:sz w:val="22"/>
          <w:szCs w:val="22"/>
        </w:rPr>
      </w:pPr>
    </w:p>
    <w:p w:rsidR="00D95BBD" w:rsidRPr="00182383" w:rsidRDefault="00D95BBD" w:rsidP="007C2736">
      <w:pPr>
        <w:spacing w:before="240"/>
        <w:rPr>
          <w:sz w:val="22"/>
          <w:szCs w:val="22"/>
        </w:rPr>
      </w:pPr>
    </w:p>
    <w:p w:rsidR="00D95BBD" w:rsidRPr="00182383" w:rsidRDefault="00D95BBD" w:rsidP="007C2736">
      <w:pPr>
        <w:spacing w:before="240"/>
        <w:rPr>
          <w:sz w:val="22"/>
          <w:szCs w:val="22"/>
        </w:rPr>
      </w:pPr>
    </w:p>
    <w:p w:rsidR="00D95BBD" w:rsidRPr="00182383" w:rsidRDefault="00D95BBD" w:rsidP="007C2736">
      <w:pPr>
        <w:spacing w:before="240"/>
        <w:rPr>
          <w:sz w:val="22"/>
          <w:szCs w:val="22"/>
        </w:rPr>
      </w:pPr>
    </w:p>
    <w:p w:rsidR="00D95BBD" w:rsidRPr="00182383" w:rsidRDefault="00D95BBD" w:rsidP="007C2736">
      <w:pPr>
        <w:spacing w:before="240"/>
        <w:rPr>
          <w:sz w:val="22"/>
          <w:szCs w:val="22"/>
        </w:rPr>
      </w:pPr>
    </w:p>
    <w:p w:rsidR="00D95BBD" w:rsidRPr="00182383" w:rsidRDefault="00D95BBD" w:rsidP="007C2736">
      <w:pPr>
        <w:spacing w:before="240"/>
        <w:rPr>
          <w:sz w:val="22"/>
          <w:szCs w:val="22"/>
        </w:rPr>
      </w:pPr>
    </w:p>
    <w:p w:rsidR="002E4CDD" w:rsidRPr="00182383" w:rsidRDefault="002E4CDD" w:rsidP="007C2736">
      <w:pPr>
        <w:spacing w:before="240"/>
        <w:rPr>
          <w:sz w:val="22"/>
          <w:szCs w:val="22"/>
        </w:rPr>
      </w:pPr>
    </w:p>
    <w:tbl>
      <w:tblPr>
        <w:tblStyle w:val="TableGrid"/>
        <w:tblW w:w="0" w:type="auto"/>
        <w:tblLook w:val="04A0" w:firstRow="1" w:lastRow="0" w:firstColumn="1" w:lastColumn="0" w:noHBand="0" w:noVBand="1"/>
      </w:tblPr>
      <w:tblGrid>
        <w:gridCol w:w="2182"/>
        <w:gridCol w:w="2168"/>
        <w:gridCol w:w="1098"/>
        <w:gridCol w:w="1094"/>
        <w:gridCol w:w="1098"/>
        <w:gridCol w:w="219"/>
        <w:gridCol w:w="872"/>
        <w:gridCol w:w="1091"/>
        <w:gridCol w:w="1091"/>
        <w:gridCol w:w="2263"/>
      </w:tblGrid>
      <w:tr w:rsidR="007C2736" w:rsidRPr="00182383" w:rsidTr="00E132B0">
        <w:tc>
          <w:tcPr>
            <w:tcW w:w="2196" w:type="dxa"/>
            <w:shd w:val="clear" w:color="auto" w:fill="E36C0A" w:themeFill="accent6" w:themeFillShade="BF"/>
          </w:tcPr>
          <w:p w:rsidR="007C2736" w:rsidRPr="00182383" w:rsidRDefault="002E4CDD" w:rsidP="00E132B0">
            <w:pPr>
              <w:spacing w:before="60" w:after="60"/>
              <w:rPr>
                <w:b/>
                <w:sz w:val="22"/>
                <w:szCs w:val="22"/>
              </w:rPr>
            </w:pPr>
            <w:r w:rsidRPr="00182383">
              <w:rPr>
                <w:b/>
                <w:sz w:val="22"/>
                <w:szCs w:val="22"/>
              </w:rPr>
              <w:t>МЕРА 5</w:t>
            </w:r>
            <w:r w:rsidR="007C2736" w:rsidRPr="00182383">
              <w:rPr>
                <w:b/>
                <w:sz w:val="22"/>
                <w:szCs w:val="22"/>
              </w:rPr>
              <w:t>.2:</w:t>
            </w:r>
          </w:p>
        </w:tc>
        <w:tc>
          <w:tcPr>
            <w:tcW w:w="4392" w:type="dxa"/>
            <w:gridSpan w:val="3"/>
            <w:shd w:val="clear" w:color="auto" w:fill="E36C0A" w:themeFill="accent6" w:themeFillShade="BF"/>
          </w:tcPr>
          <w:p w:rsidR="007C2736" w:rsidRPr="00182383" w:rsidRDefault="007C2736" w:rsidP="00E132B0">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смањења</w:t>
            </w:r>
            <w:proofErr w:type="spellEnd"/>
            <w:r w:rsidRPr="00182383">
              <w:rPr>
                <w:sz w:val="22"/>
                <w:szCs w:val="22"/>
              </w:rPr>
              <w:t>/</w:t>
            </w:r>
            <w:proofErr w:type="spellStart"/>
            <w:r w:rsidRPr="00182383">
              <w:rPr>
                <w:sz w:val="22"/>
                <w:szCs w:val="22"/>
              </w:rPr>
              <w:t>ублажавања</w:t>
            </w:r>
            <w:proofErr w:type="spellEnd"/>
            <w:r w:rsidRPr="00182383">
              <w:rPr>
                <w:sz w:val="22"/>
                <w:szCs w:val="22"/>
              </w:rPr>
              <w:t xml:space="preserve"> </w:t>
            </w:r>
            <w:proofErr w:type="spellStart"/>
            <w:r w:rsidRPr="00182383">
              <w:rPr>
                <w:sz w:val="22"/>
                <w:szCs w:val="22"/>
              </w:rPr>
              <w:t>доминантних</w:t>
            </w:r>
            <w:proofErr w:type="spellEnd"/>
            <w:r w:rsidRPr="00182383">
              <w:rPr>
                <w:sz w:val="22"/>
                <w:szCs w:val="22"/>
              </w:rPr>
              <w:t xml:space="preserve"> </w:t>
            </w:r>
            <w:proofErr w:type="spellStart"/>
            <w:r w:rsidRPr="00182383">
              <w:rPr>
                <w:sz w:val="22"/>
                <w:szCs w:val="22"/>
              </w:rPr>
              <w:t>јавно</w:t>
            </w:r>
            <w:proofErr w:type="spellEnd"/>
            <w:r w:rsidR="00012A60" w:rsidRPr="00182383">
              <w:rPr>
                <w:sz w:val="22"/>
                <w:szCs w:val="22"/>
              </w:rPr>
              <w:t xml:space="preserve"> </w:t>
            </w:r>
            <w:proofErr w:type="spellStart"/>
            <w:r w:rsidRPr="00182383">
              <w:rPr>
                <w:sz w:val="22"/>
                <w:szCs w:val="22"/>
              </w:rPr>
              <w:t>здравствених</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у </w:t>
            </w:r>
            <w:proofErr w:type="spellStart"/>
            <w:r w:rsidRPr="00182383">
              <w:rPr>
                <w:sz w:val="22"/>
                <w:szCs w:val="22"/>
              </w:rPr>
              <w:t>случају</w:t>
            </w:r>
            <w:proofErr w:type="spellEnd"/>
            <w:r w:rsidRPr="00182383">
              <w:rPr>
                <w:sz w:val="22"/>
                <w:szCs w:val="22"/>
              </w:rPr>
              <w:t xml:space="preserve"> </w:t>
            </w:r>
            <w:proofErr w:type="spellStart"/>
            <w:r w:rsidRPr="00182383">
              <w:rPr>
                <w:sz w:val="22"/>
                <w:szCs w:val="22"/>
              </w:rPr>
              <w:t>појединих</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r w:rsidRPr="00182383">
              <w:rPr>
                <w:sz w:val="22"/>
                <w:szCs w:val="22"/>
              </w:rPr>
              <w:t xml:space="preserve">. </w:t>
            </w:r>
          </w:p>
        </w:tc>
        <w:tc>
          <w:tcPr>
            <w:tcW w:w="1317" w:type="dxa"/>
            <w:gridSpan w:val="2"/>
            <w:shd w:val="clear" w:color="auto" w:fill="E36C0A" w:themeFill="accent6" w:themeFillShade="BF"/>
          </w:tcPr>
          <w:p w:rsidR="007C2736" w:rsidRPr="00182383" w:rsidRDefault="007C2736" w:rsidP="00E132B0">
            <w:pPr>
              <w:spacing w:before="60" w:after="60"/>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271" w:type="dxa"/>
            <w:gridSpan w:val="4"/>
            <w:shd w:val="clear" w:color="auto" w:fill="E36C0A" w:themeFill="accent6" w:themeFillShade="BF"/>
          </w:tcPr>
          <w:p w:rsidR="007C2736" w:rsidRPr="00182383" w:rsidRDefault="007C2736" w:rsidP="00E132B0">
            <w:pPr>
              <w:spacing w:before="60" w:after="60"/>
              <w:rPr>
                <w:sz w:val="22"/>
                <w:szCs w:val="22"/>
              </w:rPr>
            </w:pP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92" w:type="dxa"/>
            <w:gridSpan w:val="3"/>
            <w:shd w:val="clear" w:color="auto" w:fill="FBD4B4" w:themeFill="accent6" w:themeFillTint="66"/>
          </w:tcPr>
          <w:p w:rsidR="007C2736" w:rsidRPr="00182383" w:rsidRDefault="007C2736" w:rsidP="00E132B0">
            <w:pPr>
              <w:spacing w:before="60" w:after="60"/>
              <w:rPr>
                <w:sz w:val="22"/>
                <w:szCs w:val="22"/>
              </w:rPr>
            </w:pPr>
            <w:r w:rsidRPr="00182383">
              <w:rPr>
                <w:sz w:val="22"/>
                <w:szCs w:val="22"/>
              </w:rPr>
              <w:t>ЈЛС</w:t>
            </w:r>
          </w:p>
        </w:tc>
        <w:tc>
          <w:tcPr>
            <w:tcW w:w="1317" w:type="dxa"/>
            <w:gridSpan w:val="2"/>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5271" w:type="dxa"/>
            <w:gridSpan w:val="4"/>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ЈКП-а, ЈП-а,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специјализоване</w:t>
            </w:r>
            <w:proofErr w:type="spellEnd"/>
            <w:r w:rsidRPr="00182383">
              <w:rPr>
                <w:sz w:val="22"/>
                <w:szCs w:val="22"/>
              </w:rPr>
              <w:t xml:space="preserve"> </w:t>
            </w:r>
            <w:proofErr w:type="spellStart"/>
            <w:r w:rsidRPr="00182383">
              <w:rPr>
                <w:sz w:val="22"/>
                <w:szCs w:val="22"/>
              </w:rPr>
              <w:t>институције</w:t>
            </w:r>
            <w:proofErr w:type="spellEnd"/>
            <w:r w:rsidRPr="00182383">
              <w:rPr>
                <w:sz w:val="22"/>
                <w:szCs w:val="22"/>
              </w:rPr>
              <w:t>, СЗО, СКГО</w:t>
            </w: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96" w:type="dxa"/>
            <w:shd w:val="clear" w:color="auto" w:fill="FBD4B4" w:themeFill="accent6" w:themeFillTint="66"/>
          </w:tcPr>
          <w:p w:rsidR="007C2736" w:rsidRPr="00182383" w:rsidRDefault="00B64E83" w:rsidP="00E132B0">
            <w:pPr>
              <w:spacing w:before="60" w:after="60"/>
              <w:rPr>
                <w:sz w:val="22"/>
                <w:szCs w:val="22"/>
              </w:rPr>
            </w:pPr>
            <w:r w:rsidRPr="00182383">
              <w:rPr>
                <w:sz w:val="22"/>
                <w:szCs w:val="22"/>
              </w:rPr>
              <w:t>2026</w:t>
            </w:r>
            <w:r w:rsidR="00D95BBD" w:rsidRPr="00182383">
              <w:rPr>
                <w:sz w:val="22"/>
                <w:szCs w:val="22"/>
              </w:rPr>
              <w:t>.</w:t>
            </w:r>
          </w:p>
        </w:tc>
        <w:tc>
          <w:tcPr>
            <w:tcW w:w="3513" w:type="dxa"/>
            <w:gridSpan w:val="4"/>
            <w:shd w:val="clear" w:color="auto" w:fill="FBD4B4" w:themeFill="accent6" w:themeFillTint="66"/>
          </w:tcPr>
          <w:p w:rsidR="007C2736" w:rsidRPr="00182383" w:rsidRDefault="007C2736" w:rsidP="00E132B0">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271" w:type="dxa"/>
            <w:gridSpan w:val="4"/>
            <w:shd w:val="clear" w:color="auto" w:fill="FBD4B4" w:themeFill="accent6" w:themeFillTint="66"/>
          </w:tcPr>
          <w:p w:rsidR="007C2736" w:rsidRPr="00182383" w:rsidRDefault="007C2736" w:rsidP="00E132B0">
            <w:pPr>
              <w:spacing w:before="60" w:after="60"/>
              <w:rPr>
                <w:sz w:val="22"/>
                <w:szCs w:val="22"/>
              </w:rPr>
            </w:pPr>
            <w:r w:rsidRPr="00182383">
              <w:rPr>
                <w:sz w:val="22"/>
                <w:szCs w:val="22"/>
              </w:rPr>
              <w:t>НЕ</w:t>
            </w: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w:t>
            </w:r>
            <w:r w:rsidRPr="00182383">
              <w:rPr>
                <w:sz w:val="22"/>
                <w:szCs w:val="22"/>
              </w:rPr>
              <w:lastRenderedPageBreak/>
              <w:t>(РСД):</w:t>
            </w:r>
          </w:p>
        </w:tc>
        <w:tc>
          <w:tcPr>
            <w:tcW w:w="2196" w:type="dxa"/>
            <w:shd w:val="clear" w:color="auto" w:fill="FBD4B4" w:themeFill="accent6" w:themeFillTint="66"/>
          </w:tcPr>
          <w:p w:rsidR="007C2736" w:rsidRPr="00182383" w:rsidRDefault="007C2736" w:rsidP="00E132B0">
            <w:pPr>
              <w:spacing w:before="60" w:after="60"/>
              <w:jc w:val="right"/>
              <w:rPr>
                <w:rStyle w:val="FootnoteReference"/>
                <w:sz w:val="22"/>
                <w:szCs w:val="22"/>
              </w:rPr>
            </w:pPr>
          </w:p>
        </w:tc>
        <w:tc>
          <w:tcPr>
            <w:tcW w:w="2196" w:type="dxa"/>
            <w:gridSpan w:val="2"/>
            <w:shd w:val="clear" w:color="auto" w:fill="FBD4B4" w:themeFill="accent6" w:themeFillTint="66"/>
          </w:tcPr>
          <w:p w:rsidR="007C2736" w:rsidRPr="00182383" w:rsidRDefault="007C2736" w:rsidP="00E132B0">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96" w:type="dxa"/>
            <w:gridSpan w:val="3"/>
            <w:shd w:val="clear" w:color="auto" w:fill="FBD4B4" w:themeFill="accent6" w:themeFillTint="66"/>
          </w:tcPr>
          <w:p w:rsidR="007C2736" w:rsidRPr="00182383" w:rsidRDefault="007C2736" w:rsidP="00E132B0">
            <w:pPr>
              <w:spacing w:before="60" w:after="60"/>
              <w:jc w:val="right"/>
              <w:rPr>
                <w:rStyle w:val="FootnoteReference"/>
                <w:sz w:val="22"/>
                <w:szCs w:val="22"/>
              </w:rPr>
            </w:pPr>
          </w:p>
        </w:tc>
        <w:tc>
          <w:tcPr>
            <w:tcW w:w="2196" w:type="dxa"/>
            <w:gridSpan w:val="2"/>
            <w:shd w:val="clear" w:color="auto" w:fill="FBD4B4" w:themeFill="accent6" w:themeFillTint="66"/>
          </w:tcPr>
          <w:p w:rsidR="007C2736" w:rsidRPr="00182383" w:rsidRDefault="007C2736" w:rsidP="00E132B0">
            <w:pPr>
              <w:spacing w:before="60" w:after="60"/>
              <w:rPr>
                <w:rStyle w:val="FootnoteReference"/>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lastRenderedPageBreak/>
              <w:t>финансир</w:t>
            </w:r>
            <w:proofErr w:type="spellEnd"/>
            <w:r w:rsidRPr="00182383">
              <w:rPr>
                <w:sz w:val="22"/>
                <w:szCs w:val="22"/>
              </w:rPr>
              <w:t>.:</w:t>
            </w:r>
          </w:p>
        </w:tc>
        <w:tc>
          <w:tcPr>
            <w:tcW w:w="2196" w:type="dxa"/>
            <w:shd w:val="clear" w:color="auto" w:fill="FBD4B4" w:themeFill="accent6" w:themeFillTint="66"/>
          </w:tcPr>
          <w:p w:rsidR="007C2736" w:rsidRPr="00182383" w:rsidRDefault="007C2736" w:rsidP="00E132B0">
            <w:pPr>
              <w:spacing w:before="60" w:after="60"/>
              <w:jc w:val="right"/>
              <w:rPr>
                <w:rStyle w:val="FootnoteReference"/>
                <w:sz w:val="22"/>
                <w:szCs w:val="22"/>
              </w:rPr>
            </w:pPr>
          </w:p>
        </w:tc>
      </w:tr>
      <w:tr w:rsidR="007C2736" w:rsidRPr="00182383" w:rsidTr="00E132B0">
        <w:tc>
          <w:tcPr>
            <w:tcW w:w="4392" w:type="dxa"/>
            <w:gridSpan w:val="2"/>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94" w:type="dxa"/>
            <w:gridSpan w:val="4"/>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96"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C2736" w:rsidRPr="00182383" w:rsidTr="00E132B0">
        <w:tc>
          <w:tcPr>
            <w:tcW w:w="4392" w:type="dxa"/>
            <w:gridSpan w:val="2"/>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gridSpan w:val="2"/>
            <w:shd w:val="clear" w:color="auto" w:fill="E36C0A" w:themeFill="accent6" w:themeFillShade="BF"/>
            <w:vAlign w:val="center"/>
          </w:tcPr>
          <w:p w:rsidR="007C2736" w:rsidRPr="00182383" w:rsidRDefault="00B64E83" w:rsidP="00E132B0">
            <w:pPr>
              <w:spacing w:before="60" w:after="60"/>
              <w:jc w:val="center"/>
              <w:rPr>
                <w:rStyle w:val="FootnoteReference"/>
                <w:sz w:val="22"/>
                <w:szCs w:val="22"/>
              </w:rPr>
            </w:pPr>
            <w:r w:rsidRPr="00182383">
              <w:rPr>
                <w:sz w:val="22"/>
                <w:szCs w:val="22"/>
              </w:rPr>
              <w:t>2024</w:t>
            </w:r>
            <w:r w:rsidR="007C2736" w:rsidRPr="00182383">
              <w:rPr>
                <w:sz w:val="22"/>
                <w:szCs w:val="22"/>
              </w:rPr>
              <w:t>.</w:t>
            </w:r>
          </w:p>
        </w:tc>
        <w:tc>
          <w:tcPr>
            <w:tcW w:w="1098" w:type="dxa"/>
            <w:shd w:val="clear" w:color="auto" w:fill="E36C0A" w:themeFill="accent6" w:themeFillShade="BF"/>
            <w:vAlign w:val="center"/>
          </w:tcPr>
          <w:p w:rsidR="007C2736" w:rsidRPr="00182383" w:rsidRDefault="00B64E83" w:rsidP="00E132B0">
            <w:pPr>
              <w:spacing w:before="60" w:after="60"/>
              <w:jc w:val="center"/>
              <w:rPr>
                <w:rStyle w:val="FootnoteReference"/>
                <w:sz w:val="22"/>
                <w:szCs w:val="22"/>
              </w:rPr>
            </w:pPr>
            <w:r w:rsidRPr="00182383">
              <w:rPr>
                <w:sz w:val="22"/>
                <w:szCs w:val="22"/>
              </w:rPr>
              <w:t>2026</w:t>
            </w:r>
            <w:r w:rsidR="007C2736" w:rsidRPr="00182383">
              <w:rPr>
                <w:sz w:val="22"/>
                <w:szCs w:val="22"/>
              </w:rPr>
              <w:t>.</w:t>
            </w:r>
          </w:p>
        </w:tc>
        <w:tc>
          <w:tcPr>
            <w:tcW w:w="1098" w:type="dxa"/>
            <w:shd w:val="clear" w:color="auto" w:fill="E36C0A" w:themeFill="accent6" w:themeFillShade="BF"/>
            <w:vAlign w:val="center"/>
          </w:tcPr>
          <w:p w:rsidR="007C2736" w:rsidRPr="00182383" w:rsidRDefault="00B64E83" w:rsidP="00E132B0">
            <w:pPr>
              <w:spacing w:before="60" w:after="60"/>
              <w:jc w:val="center"/>
              <w:rPr>
                <w:rStyle w:val="FootnoteReference"/>
                <w:sz w:val="22"/>
                <w:szCs w:val="22"/>
              </w:rPr>
            </w:pPr>
            <w:r w:rsidRPr="00182383">
              <w:rPr>
                <w:sz w:val="22"/>
                <w:szCs w:val="22"/>
              </w:rPr>
              <w:t>2028</w:t>
            </w:r>
            <w:r w:rsidR="007C2736" w:rsidRPr="00182383">
              <w:rPr>
                <w:sz w:val="22"/>
                <w:szCs w:val="22"/>
              </w:rPr>
              <w:t>.</w:t>
            </w:r>
          </w:p>
        </w:tc>
        <w:tc>
          <w:tcPr>
            <w:tcW w:w="2196"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r>
      <w:tr w:rsidR="007C2736" w:rsidRPr="00182383" w:rsidTr="00E132B0">
        <w:tc>
          <w:tcPr>
            <w:tcW w:w="4392" w:type="dxa"/>
            <w:gridSpan w:val="2"/>
          </w:tcPr>
          <w:p w:rsidR="007C2736" w:rsidRPr="00182383" w:rsidRDefault="007C2736" w:rsidP="00E132B0">
            <w:pPr>
              <w:spacing w:before="60" w:after="60"/>
              <w:rPr>
                <w:sz w:val="22"/>
                <w:szCs w:val="22"/>
              </w:rPr>
            </w:pPr>
            <w:proofErr w:type="spellStart"/>
            <w:r w:rsidRPr="00182383">
              <w:rPr>
                <w:sz w:val="22"/>
                <w:szCs w:val="22"/>
              </w:rPr>
              <w:t>Израђен</w:t>
            </w:r>
            <w:proofErr w:type="spellEnd"/>
            <w:r w:rsidRPr="00182383">
              <w:rPr>
                <w:sz w:val="22"/>
                <w:szCs w:val="22"/>
              </w:rPr>
              <w:t xml:space="preserve"> </w:t>
            </w:r>
            <w:proofErr w:type="spellStart"/>
            <w:r w:rsidRPr="00182383">
              <w:rPr>
                <w:sz w:val="22"/>
                <w:szCs w:val="22"/>
              </w:rPr>
              <w:t>План</w:t>
            </w:r>
            <w:proofErr w:type="spellEnd"/>
            <w:r w:rsidRPr="00182383">
              <w:rPr>
                <w:sz w:val="22"/>
                <w:szCs w:val="22"/>
              </w:rPr>
              <w:t xml:space="preserve"> </w:t>
            </w:r>
            <w:proofErr w:type="spellStart"/>
            <w:r w:rsidRPr="00182383">
              <w:rPr>
                <w:sz w:val="22"/>
                <w:szCs w:val="22"/>
              </w:rPr>
              <w:t>смањења</w:t>
            </w:r>
            <w:proofErr w:type="spellEnd"/>
            <w:r w:rsidRPr="00182383">
              <w:rPr>
                <w:sz w:val="22"/>
                <w:szCs w:val="22"/>
              </w:rPr>
              <w:t>/</w:t>
            </w:r>
            <w:proofErr w:type="spellStart"/>
            <w:r w:rsidRPr="00182383">
              <w:rPr>
                <w:sz w:val="22"/>
                <w:szCs w:val="22"/>
              </w:rPr>
              <w:t>ублажавања</w:t>
            </w:r>
            <w:proofErr w:type="spellEnd"/>
            <w:r w:rsidRPr="00182383">
              <w:rPr>
                <w:sz w:val="22"/>
                <w:szCs w:val="22"/>
              </w:rPr>
              <w:t xml:space="preserve"> </w:t>
            </w:r>
            <w:proofErr w:type="spellStart"/>
            <w:r w:rsidRPr="00182383">
              <w:rPr>
                <w:sz w:val="22"/>
                <w:szCs w:val="22"/>
              </w:rPr>
              <w:t>доминантних</w:t>
            </w:r>
            <w:proofErr w:type="spellEnd"/>
            <w:r w:rsidRPr="00182383">
              <w:rPr>
                <w:sz w:val="22"/>
                <w:szCs w:val="22"/>
              </w:rPr>
              <w:t xml:space="preserve"> </w:t>
            </w:r>
            <w:proofErr w:type="spellStart"/>
            <w:r w:rsidRPr="00182383">
              <w:rPr>
                <w:sz w:val="22"/>
                <w:szCs w:val="22"/>
              </w:rPr>
              <w:t>јавноздравствених</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у </w:t>
            </w:r>
            <w:proofErr w:type="spellStart"/>
            <w:r w:rsidRPr="00182383">
              <w:rPr>
                <w:sz w:val="22"/>
                <w:szCs w:val="22"/>
              </w:rPr>
              <w:t>случају</w:t>
            </w:r>
            <w:proofErr w:type="spellEnd"/>
            <w:r w:rsidRPr="00182383">
              <w:rPr>
                <w:sz w:val="22"/>
                <w:szCs w:val="22"/>
              </w:rPr>
              <w:t xml:space="preserve"> </w:t>
            </w:r>
            <w:proofErr w:type="spellStart"/>
            <w:r w:rsidRPr="00182383">
              <w:rPr>
                <w:sz w:val="22"/>
                <w:szCs w:val="22"/>
              </w:rPr>
              <w:t>појединих</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r w:rsidRPr="00182383">
              <w:rPr>
                <w:sz w:val="22"/>
                <w:szCs w:val="22"/>
              </w:rPr>
              <w:t>.</w:t>
            </w: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roofErr w:type="spellStart"/>
            <w:r w:rsidRPr="00182383">
              <w:rPr>
                <w:sz w:val="22"/>
                <w:szCs w:val="22"/>
              </w:rPr>
              <w:t>Усвојен</w:t>
            </w:r>
            <w:proofErr w:type="spellEnd"/>
            <w:r w:rsidRPr="00182383">
              <w:rPr>
                <w:sz w:val="22"/>
                <w:szCs w:val="22"/>
              </w:rPr>
              <w:t xml:space="preserve"> </w:t>
            </w:r>
            <w:proofErr w:type="spellStart"/>
            <w:r w:rsidRPr="00182383">
              <w:rPr>
                <w:sz w:val="22"/>
                <w:szCs w:val="22"/>
              </w:rPr>
              <w:t>План</w:t>
            </w:r>
            <w:proofErr w:type="spellEnd"/>
            <w:r w:rsidRPr="00182383">
              <w:rPr>
                <w:sz w:val="22"/>
                <w:szCs w:val="22"/>
              </w:rPr>
              <w:t xml:space="preserve"> </w:t>
            </w:r>
            <w:proofErr w:type="spellStart"/>
            <w:r w:rsidRPr="00182383">
              <w:rPr>
                <w:sz w:val="22"/>
                <w:szCs w:val="22"/>
              </w:rPr>
              <w:t>смањења</w:t>
            </w:r>
            <w:proofErr w:type="spellEnd"/>
            <w:r w:rsidRPr="00182383">
              <w:rPr>
                <w:sz w:val="22"/>
                <w:szCs w:val="22"/>
              </w:rPr>
              <w:t>/</w:t>
            </w:r>
            <w:proofErr w:type="spellStart"/>
            <w:r w:rsidRPr="00182383">
              <w:rPr>
                <w:sz w:val="22"/>
                <w:szCs w:val="22"/>
              </w:rPr>
              <w:t>ублажавања</w:t>
            </w:r>
            <w:proofErr w:type="spellEnd"/>
            <w:r w:rsidRPr="00182383">
              <w:rPr>
                <w:sz w:val="22"/>
                <w:szCs w:val="22"/>
              </w:rPr>
              <w:t xml:space="preserve"> </w:t>
            </w:r>
            <w:proofErr w:type="spellStart"/>
            <w:r w:rsidRPr="00182383">
              <w:rPr>
                <w:sz w:val="22"/>
                <w:szCs w:val="22"/>
              </w:rPr>
              <w:t>доминантних</w:t>
            </w:r>
            <w:proofErr w:type="spellEnd"/>
            <w:r w:rsidRPr="00182383">
              <w:rPr>
                <w:sz w:val="22"/>
                <w:szCs w:val="22"/>
              </w:rPr>
              <w:t xml:space="preserve"> </w:t>
            </w:r>
            <w:proofErr w:type="spellStart"/>
            <w:r w:rsidRPr="00182383">
              <w:rPr>
                <w:sz w:val="22"/>
                <w:szCs w:val="22"/>
              </w:rPr>
              <w:t>јавноздравствених</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у </w:t>
            </w:r>
            <w:proofErr w:type="spellStart"/>
            <w:r w:rsidRPr="00182383">
              <w:rPr>
                <w:sz w:val="22"/>
                <w:szCs w:val="22"/>
              </w:rPr>
              <w:t>случају</w:t>
            </w:r>
            <w:proofErr w:type="spellEnd"/>
            <w:r w:rsidRPr="00182383">
              <w:rPr>
                <w:sz w:val="22"/>
                <w:szCs w:val="22"/>
              </w:rPr>
              <w:t xml:space="preserve"> </w:t>
            </w:r>
            <w:proofErr w:type="spellStart"/>
            <w:r w:rsidRPr="00182383">
              <w:rPr>
                <w:sz w:val="22"/>
                <w:szCs w:val="22"/>
              </w:rPr>
              <w:t>појединих</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r w:rsidRPr="00182383">
              <w:rPr>
                <w:sz w:val="22"/>
                <w:szCs w:val="22"/>
              </w:rPr>
              <w:t>.</w:t>
            </w:r>
          </w:p>
          <w:p w:rsidR="007C2736" w:rsidRPr="00182383" w:rsidRDefault="007C2736" w:rsidP="00E132B0">
            <w:pPr>
              <w:spacing w:before="60" w:after="60"/>
              <w:rPr>
                <w:rStyle w:val="FootnoteReference"/>
                <w:sz w:val="22"/>
                <w:szCs w:val="22"/>
              </w:rPr>
            </w:pPr>
          </w:p>
        </w:tc>
        <w:tc>
          <w:tcPr>
            <w:tcW w:w="1098" w:type="dxa"/>
          </w:tcPr>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sz w:val="22"/>
                <w:szCs w:val="22"/>
              </w:rPr>
            </w:pPr>
            <w:r w:rsidRPr="00182383">
              <w:rPr>
                <w:sz w:val="22"/>
                <w:szCs w:val="22"/>
              </w:rPr>
              <w:t>0</w:t>
            </w: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r w:rsidRPr="00182383">
              <w:rPr>
                <w:sz w:val="22"/>
                <w:szCs w:val="22"/>
              </w:rPr>
              <w:t>0</w:t>
            </w:r>
          </w:p>
          <w:p w:rsidR="007C2736" w:rsidRPr="00182383" w:rsidRDefault="007C2736" w:rsidP="00E132B0">
            <w:pPr>
              <w:spacing w:before="60" w:after="60"/>
              <w:jc w:val="center"/>
              <w:rPr>
                <w:rStyle w:val="FootnoteReference"/>
                <w:sz w:val="22"/>
                <w:szCs w:val="22"/>
              </w:rPr>
            </w:pPr>
          </w:p>
        </w:tc>
        <w:tc>
          <w:tcPr>
            <w:tcW w:w="1098" w:type="dxa"/>
            <w:gridSpan w:val="2"/>
          </w:tcPr>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sz w:val="22"/>
                <w:szCs w:val="22"/>
              </w:rPr>
            </w:pPr>
            <w:r w:rsidRPr="00182383">
              <w:rPr>
                <w:sz w:val="22"/>
                <w:szCs w:val="22"/>
              </w:rPr>
              <w:t>1</w:t>
            </w: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r w:rsidRPr="00182383">
              <w:rPr>
                <w:sz w:val="22"/>
                <w:szCs w:val="22"/>
              </w:rPr>
              <w:t>1</w:t>
            </w:r>
          </w:p>
          <w:p w:rsidR="007C2736" w:rsidRPr="00182383" w:rsidRDefault="007C2736" w:rsidP="00E132B0">
            <w:pPr>
              <w:spacing w:before="60" w:after="60"/>
              <w:jc w:val="center"/>
              <w:rPr>
                <w:rStyle w:val="FootnoteReference"/>
                <w:sz w:val="22"/>
                <w:szCs w:val="22"/>
              </w:rPr>
            </w:pPr>
          </w:p>
        </w:tc>
        <w:tc>
          <w:tcPr>
            <w:tcW w:w="2196" w:type="dxa"/>
          </w:tcPr>
          <w:p w:rsidR="007C2736" w:rsidRPr="00182383" w:rsidRDefault="007C2736" w:rsidP="00E132B0">
            <w:pPr>
              <w:spacing w:before="60" w:after="60"/>
              <w:rPr>
                <w:sz w:val="22"/>
                <w:szCs w:val="22"/>
              </w:rPr>
            </w:pPr>
            <w:proofErr w:type="spellStart"/>
            <w:r w:rsidRPr="00182383">
              <w:rPr>
                <w:sz w:val="22"/>
                <w:szCs w:val="22"/>
              </w:rPr>
              <w:t>Нацрт</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смањења</w:t>
            </w:r>
            <w:proofErr w:type="spellEnd"/>
            <w:r w:rsidRPr="00182383">
              <w:rPr>
                <w:sz w:val="22"/>
                <w:szCs w:val="22"/>
              </w:rPr>
              <w:t>/</w:t>
            </w:r>
            <w:proofErr w:type="spellStart"/>
            <w:r w:rsidRPr="00182383">
              <w:rPr>
                <w:sz w:val="22"/>
                <w:szCs w:val="22"/>
              </w:rPr>
              <w:t>ублажавања</w:t>
            </w:r>
            <w:proofErr w:type="spellEnd"/>
            <w:r w:rsidRPr="00182383">
              <w:rPr>
                <w:sz w:val="22"/>
                <w:szCs w:val="22"/>
              </w:rPr>
              <w:t xml:space="preserve"> </w:t>
            </w:r>
            <w:proofErr w:type="spellStart"/>
            <w:r w:rsidRPr="00182383">
              <w:rPr>
                <w:sz w:val="22"/>
                <w:szCs w:val="22"/>
              </w:rPr>
              <w:t>доминантних</w:t>
            </w:r>
            <w:proofErr w:type="spellEnd"/>
            <w:r w:rsidRPr="00182383">
              <w:rPr>
                <w:sz w:val="22"/>
                <w:szCs w:val="22"/>
              </w:rPr>
              <w:t xml:space="preserve"> </w:t>
            </w:r>
            <w:proofErr w:type="spellStart"/>
            <w:r w:rsidRPr="00182383">
              <w:rPr>
                <w:sz w:val="22"/>
                <w:szCs w:val="22"/>
              </w:rPr>
              <w:t>јавноздравствених</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у </w:t>
            </w:r>
            <w:proofErr w:type="spellStart"/>
            <w:r w:rsidRPr="00182383">
              <w:rPr>
                <w:sz w:val="22"/>
                <w:szCs w:val="22"/>
              </w:rPr>
              <w:t>случају</w:t>
            </w:r>
            <w:proofErr w:type="spellEnd"/>
            <w:r w:rsidRPr="00182383">
              <w:rPr>
                <w:sz w:val="22"/>
                <w:szCs w:val="22"/>
              </w:rPr>
              <w:t xml:space="preserve"> </w:t>
            </w:r>
            <w:proofErr w:type="spellStart"/>
            <w:r w:rsidRPr="00182383">
              <w:rPr>
                <w:sz w:val="22"/>
                <w:szCs w:val="22"/>
              </w:rPr>
              <w:t>појединих</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r w:rsidRPr="00182383">
              <w:rPr>
                <w:sz w:val="22"/>
                <w:szCs w:val="22"/>
              </w:rPr>
              <w:t>.</w:t>
            </w:r>
          </w:p>
          <w:p w:rsidR="007C2736" w:rsidRPr="00182383" w:rsidRDefault="007C2736" w:rsidP="00E132B0">
            <w:pPr>
              <w:spacing w:before="60" w:after="60"/>
              <w:rPr>
                <w:sz w:val="22"/>
                <w:szCs w:val="22"/>
              </w:rPr>
            </w:pPr>
          </w:p>
          <w:p w:rsidR="007C2736" w:rsidRPr="00182383" w:rsidRDefault="007C2736" w:rsidP="00E132B0">
            <w:pPr>
              <w:spacing w:before="60" w:after="60"/>
              <w:rPr>
                <w:rStyle w:val="FootnoteReference"/>
                <w:sz w:val="22"/>
                <w:szCs w:val="22"/>
              </w:rPr>
            </w:pPr>
            <w:proofErr w:type="spellStart"/>
            <w:r w:rsidRPr="00182383">
              <w:rPr>
                <w:sz w:val="22"/>
                <w:szCs w:val="22"/>
              </w:rPr>
              <w:t>Службени</w:t>
            </w:r>
            <w:proofErr w:type="spellEnd"/>
            <w:r w:rsidRPr="00182383">
              <w:rPr>
                <w:sz w:val="22"/>
                <w:szCs w:val="22"/>
              </w:rPr>
              <w:t xml:space="preserve"> </w:t>
            </w:r>
            <w:proofErr w:type="spellStart"/>
            <w:r w:rsidRPr="00182383">
              <w:rPr>
                <w:sz w:val="22"/>
                <w:szCs w:val="22"/>
              </w:rPr>
              <w:t>лист</w:t>
            </w:r>
            <w:proofErr w:type="spellEnd"/>
            <w:r w:rsidRPr="00182383">
              <w:rPr>
                <w:sz w:val="22"/>
                <w:szCs w:val="22"/>
              </w:rPr>
              <w:t xml:space="preserve"> ЈЛС.</w:t>
            </w:r>
          </w:p>
        </w:tc>
      </w:tr>
    </w:tbl>
    <w:p w:rsidR="007C2736" w:rsidRPr="00182383" w:rsidRDefault="007C2736" w:rsidP="007C2736">
      <w:pPr>
        <w:spacing w:before="240"/>
        <w:rPr>
          <w:sz w:val="22"/>
          <w:szCs w:val="22"/>
        </w:rPr>
      </w:pPr>
    </w:p>
    <w:tbl>
      <w:tblPr>
        <w:tblStyle w:val="TableGrid"/>
        <w:tblW w:w="0" w:type="auto"/>
        <w:tblLook w:val="04A0" w:firstRow="1" w:lastRow="0" w:firstColumn="1" w:lastColumn="0" w:noHBand="0" w:noVBand="1"/>
      </w:tblPr>
      <w:tblGrid>
        <w:gridCol w:w="984"/>
        <w:gridCol w:w="3202"/>
        <w:gridCol w:w="1406"/>
        <w:gridCol w:w="1914"/>
        <w:gridCol w:w="1438"/>
        <w:gridCol w:w="1398"/>
        <w:gridCol w:w="1417"/>
        <w:gridCol w:w="1417"/>
      </w:tblGrid>
      <w:tr w:rsidR="007C2736" w:rsidRPr="00182383" w:rsidTr="00E132B0">
        <w:tc>
          <w:tcPr>
            <w:tcW w:w="992" w:type="dxa"/>
            <w:shd w:val="clear" w:color="auto" w:fill="92CDDC" w:themeFill="accent5" w:themeFillTint="99"/>
            <w:vAlign w:val="center"/>
          </w:tcPr>
          <w:p w:rsidR="007C2736" w:rsidRPr="00182383" w:rsidRDefault="007C2736" w:rsidP="00E132B0">
            <w:pPr>
              <w:spacing w:before="60" w:after="60"/>
              <w:rPr>
                <w:sz w:val="22"/>
                <w:szCs w:val="22"/>
              </w:rPr>
            </w:pPr>
            <w:proofErr w:type="spellStart"/>
            <w:r w:rsidRPr="00182383">
              <w:rPr>
                <w:sz w:val="22"/>
                <w:szCs w:val="22"/>
              </w:rPr>
              <w:t>Ознака</w:t>
            </w:r>
            <w:proofErr w:type="spellEnd"/>
          </w:p>
        </w:tc>
        <w:tc>
          <w:tcPr>
            <w:tcW w:w="3269" w:type="dxa"/>
            <w:shd w:val="clear" w:color="auto" w:fill="92CDDC" w:themeFill="accent5" w:themeFillTint="99"/>
            <w:vAlign w:val="center"/>
          </w:tcPr>
          <w:p w:rsidR="007C2736" w:rsidRPr="00182383" w:rsidRDefault="007C2736" w:rsidP="00E132B0">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433"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Носилац</w:t>
            </w:r>
            <w:proofErr w:type="spellEnd"/>
          </w:p>
        </w:tc>
        <w:tc>
          <w:tcPr>
            <w:tcW w:w="1754"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Партнери</w:t>
            </w:r>
            <w:proofErr w:type="spellEnd"/>
          </w:p>
        </w:tc>
        <w:tc>
          <w:tcPr>
            <w:tcW w:w="1445"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42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43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43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2.1</w:t>
            </w:r>
          </w:p>
        </w:tc>
        <w:tc>
          <w:tcPr>
            <w:tcW w:w="3269" w:type="dxa"/>
          </w:tcPr>
          <w:p w:rsidR="007C2736" w:rsidRPr="00182383" w:rsidRDefault="007C2736" w:rsidP="00E132B0">
            <w:pPr>
              <w:spacing w:before="60" w:after="60"/>
              <w:rPr>
                <w:sz w:val="22"/>
                <w:szCs w:val="22"/>
              </w:rPr>
            </w:pPr>
            <w:proofErr w:type="spellStart"/>
            <w:r w:rsidRPr="00182383">
              <w:rPr>
                <w:sz w:val="22"/>
                <w:szCs w:val="22"/>
              </w:rPr>
              <w:t>Креирање</w:t>
            </w:r>
            <w:proofErr w:type="spellEnd"/>
            <w:r w:rsidRPr="00182383">
              <w:rPr>
                <w:sz w:val="22"/>
                <w:szCs w:val="22"/>
              </w:rPr>
              <w:t xml:space="preserve"> и </w:t>
            </w:r>
            <w:proofErr w:type="spellStart"/>
            <w:r w:rsidRPr="00182383">
              <w:rPr>
                <w:sz w:val="22"/>
                <w:szCs w:val="22"/>
              </w:rPr>
              <w:t>усвајање</w:t>
            </w:r>
            <w:proofErr w:type="spellEnd"/>
            <w:r w:rsidRPr="00182383">
              <w:rPr>
                <w:sz w:val="22"/>
                <w:szCs w:val="22"/>
              </w:rPr>
              <w:t xml:space="preserve"> </w:t>
            </w:r>
            <w:proofErr w:type="spellStart"/>
            <w:r w:rsidRPr="00182383">
              <w:rPr>
                <w:sz w:val="22"/>
                <w:szCs w:val="22"/>
              </w:rPr>
              <w:t>одлуке</w:t>
            </w:r>
            <w:proofErr w:type="spellEnd"/>
            <w:r w:rsidRPr="00182383">
              <w:rPr>
                <w:sz w:val="22"/>
                <w:szCs w:val="22"/>
              </w:rPr>
              <w:t xml:space="preserve"> о </w:t>
            </w:r>
            <w:proofErr w:type="spellStart"/>
            <w:r w:rsidRPr="00182383">
              <w:rPr>
                <w:sz w:val="22"/>
                <w:szCs w:val="22"/>
              </w:rPr>
              <w:t>формирању</w:t>
            </w:r>
            <w:proofErr w:type="spellEnd"/>
            <w:r w:rsidRPr="00182383">
              <w:rPr>
                <w:sz w:val="22"/>
                <w:szCs w:val="22"/>
              </w:rPr>
              <w:t xml:space="preserve"> </w:t>
            </w:r>
            <w:proofErr w:type="spellStart"/>
            <w:r w:rsidRPr="00182383">
              <w:rPr>
                <w:sz w:val="22"/>
                <w:szCs w:val="22"/>
              </w:rPr>
              <w:t>РГса</w:t>
            </w:r>
            <w:proofErr w:type="spellEnd"/>
            <w:r w:rsidRPr="00182383">
              <w:rPr>
                <w:sz w:val="22"/>
                <w:szCs w:val="22"/>
              </w:rPr>
              <w:t xml:space="preserve"> </w:t>
            </w:r>
            <w:proofErr w:type="spellStart"/>
            <w:r w:rsidRPr="00182383">
              <w:rPr>
                <w:sz w:val="22"/>
                <w:szCs w:val="22"/>
              </w:rPr>
              <w:t>дефинисаним</w:t>
            </w:r>
            <w:proofErr w:type="spellEnd"/>
            <w:r w:rsidRPr="00182383">
              <w:rPr>
                <w:sz w:val="22"/>
                <w:szCs w:val="22"/>
              </w:rPr>
              <w:t xml:space="preserve"> </w:t>
            </w:r>
            <w:proofErr w:type="spellStart"/>
            <w:r w:rsidRPr="00182383">
              <w:rPr>
                <w:sz w:val="22"/>
                <w:szCs w:val="22"/>
              </w:rPr>
              <w:t>задацима</w:t>
            </w:r>
            <w:proofErr w:type="spellEnd"/>
            <w:r w:rsidRPr="00182383">
              <w:rPr>
                <w:sz w:val="22"/>
                <w:szCs w:val="22"/>
              </w:rPr>
              <w:t xml:space="preserve">: </w:t>
            </w:r>
            <w:proofErr w:type="spellStart"/>
            <w:r w:rsidRPr="00182383">
              <w:rPr>
                <w:sz w:val="22"/>
                <w:szCs w:val="22"/>
              </w:rPr>
              <w:t>израда</w:t>
            </w:r>
            <w:proofErr w:type="spellEnd"/>
            <w:r w:rsidR="00130DD8"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смањења</w:t>
            </w:r>
            <w:proofErr w:type="spellEnd"/>
            <w:r w:rsidR="00130DD8" w:rsidRPr="00182383">
              <w:rPr>
                <w:sz w:val="22"/>
                <w:szCs w:val="22"/>
              </w:rPr>
              <w:t>/</w:t>
            </w:r>
            <w:proofErr w:type="spellStart"/>
            <w:r w:rsidR="00130DD8" w:rsidRPr="00182383">
              <w:rPr>
                <w:sz w:val="22"/>
                <w:szCs w:val="22"/>
              </w:rPr>
              <w:t>ублажавања</w:t>
            </w:r>
            <w:proofErr w:type="spellEnd"/>
            <w:r w:rsidR="00130DD8" w:rsidRPr="00182383">
              <w:rPr>
                <w:sz w:val="22"/>
                <w:szCs w:val="22"/>
              </w:rPr>
              <w:t xml:space="preserve"> </w:t>
            </w:r>
            <w:proofErr w:type="spellStart"/>
            <w:r w:rsidR="00130DD8" w:rsidRPr="00182383">
              <w:rPr>
                <w:sz w:val="22"/>
                <w:szCs w:val="22"/>
              </w:rPr>
              <w:t>доминантних</w:t>
            </w:r>
            <w:proofErr w:type="spellEnd"/>
            <w:r w:rsidR="00130DD8" w:rsidRPr="00182383">
              <w:rPr>
                <w:sz w:val="22"/>
                <w:szCs w:val="22"/>
              </w:rPr>
              <w:t xml:space="preserve"> </w:t>
            </w:r>
            <w:proofErr w:type="spellStart"/>
            <w:r w:rsidR="00130DD8" w:rsidRPr="00182383">
              <w:rPr>
                <w:sz w:val="22"/>
                <w:szCs w:val="22"/>
              </w:rPr>
              <w:t>ј</w:t>
            </w:r>
            <w:r w:rsidRPr="00182383">
              <w:rPr>
                <w:sz w:val="22"/>
                <w:szCs w:val="22"/>
              </w:rPr>
              <w:t>авно</w:t>
            </w:r>
            <w:proofErr w:type="spellEnd"/>
            <w:r w:rsidR="00B64E83" w:rsidRPr="00182383">
              <w:rPr>
                <w:sz w:val="22"/>
                <w:szCs w:val="22"/>
              </w:rPr>
              <w:t xml:space="preserve"> </w:t>
            </w:r>
            <w:proofErr w:type="spellStart"/>
            <w:r w:rsidRPr="00182383">
              <w:rPr>
                <w:sz w:val="22"/>
                <w:szCs w:val="22"/>
              </w:rPr>
              <w:t>здравствених</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у </w:t>
            </w:r>
            <w:proofErr w:type="spellStart"/>
            <w:r w:rsidRPr="00182383">
              <w:rPr>
                <w:sz w:val="22"/>
                <w:szCs w:val="22"/>
              </w:rPr>
              <w:t>случају</w:t>
            </w:r>
            <w:proofErr w:type="spellEnd"/>
            <w:r w:rsidRPr="00182383">
              <w:rPr>
                <w:sz w:val="22"/>
                <w:szCs w:val="22"/>
              </w:rPr>
              <w:t xml:space="preserve"> </w:t>
            </w:r>
            <w:proofErr w:type="spellStart"/>
            <w:r w:rsidRPr="00182383">
              <w:rPr>
                <w:sz w:val="22"/>
                <w:szCs w:val="22"/>
              </w:rPr>
              <w:t>појединих</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r w:rsidRPr="00182383">
              <w:rPr>
                <w:sz w:val="22"/>
                <w:szCs w:val="22"/>
              </w:rPr>
              <w:t xml:space="preserve">, </w:t>
            </w: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спремности</w:t>
            </w:r>
            <w:proofErr w:type="spellEnd"/>
            <w:r w:rsidRPr="00182383">
              <w:rPr>
                <w:sz w:val="22"/>
                <w:szCs w:val="22"/>
              </w:rPr>
              <w:t xml:space="preserve"> и </w:t>
            </w:r>
            <w:proofErr w:type="spellStart"/>
            <w:r w:rsidRPr="00182383">
              <w:rPr>
                <w:sz w:val="22"/>
                <w:szCs w:val="22"/>
              </w:rPr>
              <w:t>одговора</w:t>
            </w:r>
            <w:proofErr w:type="spellEnd"/>
            <w:r w:rsidRPr="00182383">
              <w:rPr>
                <w:sz w:val="22"/>
                <w:szCs w:val="22"/>
              </w:rPr>
              <w:t xml:space="preserve"> ЈЛС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lastRenderedPageBreak/>
              <w:t>ситуацијама</w:t>
            </w:r>
            <w:proofErr w:type="spellEnd"/>
            <w:r w:rsidRPr="00182383">
              <w:rPr>
                <w:sz w:val="22"/>
                <w:szCs w:val="22"/>
              </w:rPr>
              <w:t xml:space="preserve">, </w:t>
            </w: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обука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одговор</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r w:rsidRPr="00182383">
              <w:rPr>
                <w:sz w:val="22"/>
                <w:szCs w:val="22"/>
              </w:rPr>
              <w:t xml:space="preserve">, </w:t>
            </w: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симулационих</w:t>
            </w:r>
            <w:proofErr w:type="spellEnd"/>
            <w:r w:rsidRPr="00182383">
              <w:rPr>
                <w:sz w:val="22"/>
                <w:szCs w:val="22"/>
              </w:rPr>
              <w:t xml:space="preserve"> </w:t>
            </w:r>
            <w:proofErr w:type="spellStart"/>
            <w:r w:rsidRPr="00182383">
              <w:rPr>
                <w:sz w:val="22"/>
                <w:szCs w:val="22"/>
              </w:rPr>
              <w:t>вежби</w:t>
            </w:r>
            <w:proofErr w:type="spellEnd"/>
            <w:r w:rsidRPr="00182383">
              <w:rPr>
                <w:sz w:val="22"/>
                <w:szCs w:val="22"/>
              </w:rPr>
              <w:t xml:space="preserve"> </w:t>
            </w:r>
            <w:proofErr w:type="spellStart"/>
            <w:r w:rsidRPr="00182383">
              <w:rPr>
                <w:sz w:val="22"/>
                <w:szCs w:val="22"/>
              </w:rPr>
              <w:t>одговора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r w:rsidRPr="00182383">
              <w:rPr>
                <w:sz w:val="22"/>
                <w:szCs w:val="22"/>
              </w:rPr>
              <w:t xml:space="preserve">, </w:t>
            </w: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модела</w:t>
            </w:r>
            <w:proofErr w:type="spellEnd"/>
            <w:r w:rsidRPr="00182383">
              <w:rPr>
                <w:sz w:val="22"/>
                <w:szCs w:val="22"/>
              </w:rPr>
              <w:t xml:space="preserve"> </w:t>
            </w:r>
            <w:proofErr w:type="spellStart"/>
            <w:r w:rsidRPr="00182383">
              <w:rPr>
                <w:sz w:val="22"/>
                <w:szCs w:val="22"/>
              </w:rPr>
              <w:t>анализе</w:t>
            </w:r>
            <w:proofErr w:type="spellEnd"/>
            <w:r w:rsidRPr="00182383">
              <w:rPr>
                <w:sz w:val="22"/>
                <w:szCs w:val="22"/>
              </w:rPr>
              <w:t xml:space="preserve"> </w:t>
            </w:r>
            <w:proofErr w:type="spellStart"/>
            <w:r w:rsidRPr="00182383">
              <w:rPr>
                <w:sz w:val="22"/>
                <w:szCs w:val="22"/>
              </w:rPr>
              <w:t>одговора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r w:rsidRPr="00182383">
              <w:rPr>
                <w:sz w:val="22"/>
                <w:szCs w:val="22"/>
              </w:rPr>
              <w:t xml:space="preserve"> (у </w:t>
            </w:r>
            <w:proofErr w:type="spellStart"/>
            <w:r w:rsidRPr="00182383">
              <w:rPr>
                <w:sz w:val="22"/>
                <w:szCs w:val="22"/>
              </w:rPr>
              <w:t>реалној</w:t>
            </w:r>
            <w:proofErr w:type="spellEnd"/>
            <w:r w:rsidRPr="00182383">
              <w:rPr>
                <w:sz w:val="22"/>
                <w:szCs w:val="22"/>
              </w:rPr>
              <w:t xml:space="preserve"> </w:t>
            </w:r>
            <w:proofErr w:type="spellStart"/>
            <w:r w:rsidRPr="00182383">
              <w:rPr>
                <w:sz w:val="22"/>
                <w:szCs w:val="22"/>
              </w:rPr>
              <w:t>ситуацији</w:t>
            </w:r>
            <w:proofErr w:type="spellEnd"/>
            <w:r w:rsidRPr="00182383">
              <w:rPr>
                <w:sz w:val="22"/>
                <w:szCs w:val="22"/>
              </w:rPr>
              <w:t xml:space="preserve"> </w:t>
            </w:r>
            <w:proofErr w:type="spellStart"/>
            <w:r w:rsidRPr="00182383">
              <w:rPr>
                <w:sz w:val="22"/>
                <w:szCs w:val="22"/>
              </w:rPr>
              <w:t>или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симулационој</w:t>
            </w:r>
            <w:proofErr w:type="spellEnd"/>
            <w:r w:rsidRPr="00182383">
              <w:rPr>
                <w:sz w:val="22"/>
                <w:szCs w:val="22"/>
              </w:rPr>
              <w:t xml:space="preserve"> </w:t>
            </w:r>
            <w:proofErr w:type="spellStart"/>
            <w:r w:rsidRPr="00182383">
              <w:rPr>
                <w:sz w:val="22"/>
                <w:szCs w:val="22"/>
              </w:rPr>
              <w:t>вежби</w:t>
            </w:r>
            <w:proofErr w:type="spellEnd"/>
            <w:r w:rsidRPr="00182383">
              <w:rPr>
                <w:sz w:val="22"/>
                <w:szCs w:val="22"/>
              </w:rPr>
              <w:t>).</w:t>
            </w:r>
          </w:p>
        </w:tc>
        <w:tc>
          <w:tcPr>
            <w:tcW w:w="1433" w:type="dxa"/>
          </w:tcPr>
          <w:p w:rsidR="007C2736" w:rsidRPr="00182383" w:rsidRDefault="007C2736" w:rsidP="00E132B0">
            <w:pPr>
              <w:spacing w:before="60" w:after="60"/>
              <w:rPr>
                <w:sz w:val="22"/>
                <w:szCs w:val="22"/>
              </w:rPr>
            </w:pPr>
            <w:r w:rsidRPr="00182383">
              <w:rPr>
                <w:sz w:val="22"/>
                <w:szCs w:val="22"/>
              </w:rPr>
              <w:lastRenderedPageBreak/>
              <w:t>ЈЛС.</w:t>
            </w:r>
          </w:p>
        </w:tc>
        <w:tc>
          <w:tcPr>
            <w:tcW w:w="1754" w:type="dxa"/>
          </w:tcPr>
          <w:p w:rsidR="007C2736" w:rsidRPr="00182383" w:rsidRDefault="007C2736" w:rsidP="00E132B0">
            <w:pPr>
              <w:spacing w:before="60" w:after="60"/>
              <w:rPr>
                <w:sz w:val="22"/>
                <w:szCs w:val="22"/>
              </w:rPr>
            </w:pPr>
            <w:proofErr w:type="spellStart"/>
            <w:r w:rsidRPr="00182383">
              <w:rPr>
                <w:sz w:val="22"/>
                <w:szCs w:val="22"/>
              </w:rPr>
              <w:t>Штаб</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w:t>
            </w:r>
            <w:proofErr w:type="spellEnd"/>
            <w:r w:rsidRPr="00182383">
              <w:rPr>
                <w:sz w:val="22"/>
                <w:szCs w:val="22"/>
              </w:rPr>
              <w:t xml:space="preserve">,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СЗО,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w:t>
            </w:r>
            <w:proofErr w:type="spellEnd"/>
            <w:r w:rsidRPr="00182383">
              <w:rPr>
                <w:sz w:val="22"/>
                <w:szCs w:val="22"/>
              </w:rPr>
              <w:t>.</w:t>
            </w:r>
          </w:p>
        </w:tc>
        <w:tc>
          <w:tcPr>
            <w:tcW w:w="1445" w:type="dxa"/>
          </w:tcPr>
          <w:p w:rsidR="007C2736" w:rsidRPr="00182383" w:rsidRDefault="00130DD8" w:rsidP="00E132B0">
            <w:pPr>
              <w:spacing w:before="60" w:after="60"/>
              <w:rPr>
                <w:sz w:val="22"/>
                <w:szCs w:val="22"/>
              </w:rPr>
            </w:pPr>
            <w:r w:rsidRPr="00182383">
              <w:rPr>
                <w:sz w:val="22"/>
                <w:szCs w:val="22"/>
              </w:rPr>
              <w:t>2026</w:t>
            </w:r>
            <w:r w:rsidR="00A826F1" w:rsidRPr="00182383">
              <w:rPr>
                <w:sz w:val="22"/>
                <w:szCs w:val="22"/>
              </w:rPr>
              <w:t>.</w:t>
            </w:r>
          </w:p>
        </w:tc>
        <w:tc>
          <w:tcPr>
            <w:tcW w:w="142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E132B0">
            <w:pPr>
              <w:spacing w:before="60" w:after="60"/>
              <w:jc w:val="right"/>
              <w:rPr>
                <w:sz w:val="22"/>
                <w:szCs w:val="22"/>
              </w:rPr>
            </w:pP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.2.2</w:t>
            </w:r>
          </w:p>
        </w:tc>
        <w:tc>
          <w:tcPr>
            <w:tcW w:w="3269" w:type="dxa"/>
          </w:tcPr>
          <w:p w:rsidR="007C2736" w:rsidRPr="00182383" w:rsidRDefault="007C2736" w:rsidP="00E132B0">
            <w:pPr>
              <w:spacing w:before="60" w:after="60"/>
              <w:rPr>
                <w:sz w:val="22"/>
                <w:szCs w:val="22"/>
              </w:rPr>
            </w:pPr>
            <w:proofErr w:type="spellStart"/>
            <w:r w:rsidRPr="00182383">
              <w:rPr>
                <w:sz w:val="22"/>
                <w:szCs w:val="22"/>
              </w:rPr>
              <w:t>Конституисање</w:t>
            </w:r>
            <w:proofErr w:type="spellEnd"/>
            <w:r w:rsidRPr="00182383">
              <w:rPr>
                <w:sz w:val="22"/>
                <w:szCs w:val="22"/>
              </w:rPr>
              <w:t xml:space="preserve"> </w:t>
            </w:r>
            <w:proofErr w:type="spellStart"/>
            <w:r w:rsidRPr="00182383">
              <w:rPr>
                <w:sz w:val="22"/>
                <w:szCs w:val="22"/>
              </w:rPr>
              <w:t>радне</w:t>
            </w:r>
            <w:proofErr w:type="spellEnd"/>
            <w:r w:rsidRPr="00182383">
              <w:rPr>
                <w:sz w:val="22"/>
                <w:szCs w:val="22"/>
              </w:rPr>
              <w:t xml:space="preserve"> </w:t>
            </w:r>
            <w:proofErr w:type="spellStart"/>
            <w:r w:rsidRPr="00182383">
              <w:rPr>
                <w:sz w:val="22"/>
                <w:szCs w:val="22"/>
              </w:rPr>
              <w:t>групе</w:t>
            </w:r>
            <w:proofErr w:type="spellEnd"/>
            <w:r w:rsidRPr="00182383">
              <w:rPr>
                <w:sz w:val="22"/>
                <w:szCs w:val="22"/>
              </w:rPr>
              <w:t xml:space="preserve">, </w:t>
            </w:r>
            <w:proofErr w:type="spellStart"/>
            <w:r w:rsidRPr="00182383">
              <w:rPr>
                <w:sz w:val="22"/>
                <w:szCs w:val="22"/>
              </w:rPr>
              <w:t>дефинисање</w:t>
            </w:r>
            <w:proofErr w:type="spellEnd"/>
            <w:r w:rsidRPr="00182383">
              <w:rPr>
                <w:sz w:val="22"/>
                <w:szCs w:val="22"/>
              </w:rPr>
              <w:t xml:space="preserve"> и </w:t>
            </w:r>
            <w:proofErr w:type="spellStart"/>
            <w:r w:rsidRPr="00182383">
              <w:rPr>
                <w:sz w:val="22"/>
                <w:szCs w:val="22"/>
              </w:rPr>
              <w:t>усвајање</w:t>
            </w:r>
            <w:proofErr w:type="spellEnd"/>
            <w:r w:rsidRPr="00182383">
              <w:rPr>
                <w:sz w:val="22"/>
                <w:szCs w:val="22"/>
              </w:rPr>
              <w:t xml:space="preserve"> </w:t>
            </w:r>
            <w:proofErr w:type="spellStart"/>
            <w:r w:rsidRPr="00182383">
              <w:rPr>
                <w:sz w:val="22"/>
                <w:szCs w:val="22"/>
              </w:rPr>
              <w:t>пословника</w:t>
            </w:r>
            <w:proofErr w:type="spellEnd"/>
            <w:r w:rsidRPr="00182383">
              <w:rPr>
                <w:sz w:val="22"/>
                <w:szCs w:val="22"/>
              </w:rPr>
              <w:t xml:space="preserve"> о </w:t>
            </w:r>
            <w:proofErr w:type="spellStart"/>
            <w:r w:rsidRPr="00182383">
              <w:rPr>
                <w:sz w:val="22"/>
                <w:szCs w:val="22"/>
              </w:rPr>
              <w:t>раду</w:t>
            </w:r>
            <w:proofErr w:type="spellEnd"/>
            <w:r w:rsidRPr="00182383">
              <w:rPr>
                <w:sz w:val="22"/>
                <w:szCs w:val="22"/>
              </w:rPr>
              <w:t xml:space="preserve">  и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рада</w:t>
            </w:r>
            <w:proofErr w:type="spellEnd"/>
            <w:r w:rsidRPr="00182383">
              <w:rPr>
                <w:sz w:val="22"/>
                <w:szCs w:val="22"/>
              </w:rPr>
              <w:t xml:space="preserve"> РГ</w:t>
            </w:r>
          </w:p>
        </w:tc>
        <w:tc>
          <w:tcPr>
            <w:tcW w:w="1433" w:type="dxa"/>
          </w:tcPr>
          <w:p w:rsidR="007C2736" w:rsidRPr="00182383" w:rsidRDefault="007C2736" w:rsidP="00E132B0">
            <w:pPr>
              <w:spacing w:before="60" w:after="60"/>
              <w:rPr>
                <w:sz w:val="22"/>
                <w:szCs w:val="22"/>
              </w:rPr>
            </w:pPr>
            <w:r w:rsidRPr="00182383">
              <w:rPr>
                <w:sz w:val="22"/>
                <w:szCs w:val="22"/>
              </w:rPr>
              <w:t>ЈЛС</w:t>
            </w:r>
          </w:p>
        </w:tc>
        <w:tc>
          <w:tcPr>
            <w:tcW w:w="1754" w:type="dxa"/>
          </w:tcPr>
          <w:p w:rsidR="007C2736" w:rsidRPr="00182383" w:rsidRDefault="007C2736" w:rsidP="00E132B0">
            <w:pPr>
              <w:spacing w:before="60" w:after="60"/>
              <w:rPr>
                <w:sz w:val="22"/>
                <w:szCs w:val="22"/>
              </w:rPr>
            </w:pPr>
            <w:proofErr w:type="spellStart"/>
            <w:r w:rsidRPr="00182383">
              <w:rPr>
                <w:sz w:val="22"/>
                <w:szCs w:val="22"/>
              </w:rPr>
              <w:t>Штаб</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w:t>
            </w:r>
            <w:proofErr w:type="spellEnd"/>
            <w:r w:rsidRPr="00182383">
              <w:rPr>
                <w:sz w:val="22"/>
                <w:szCs w:val="22"/>
              </w:rPr>
              <w:t xml:space="preserve">,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ЈКП-а,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специјализоване</w:t>
            </w:r>
            <w:proofErr w:type="spellEnd"/>
            <w:r w:rsidRPr="00182383">
              <w:rPr>
                <w:sz w:val="22"/>
                <w:szCs w:val="22"/>
              </w:rPr>
              <w:t xml:space="preserve"> </w:t>
            </w:r>
            <w:proofErr w:type="spellStart"/>
            <w:r w:rsidRPr="00182383">
              <w:rPr>
                <w:sz w:val="22"/>
                <w:szCs w:val="22"/>
              </w:rPr>
              <w:t>институције</w:t>
            </w:r>
            <w:proofErr w:type="spellEnd"/>
          </w:p>
        </w:tc>
        <w:tc>
          <w:tcPr>
            <w:tcW w:w="1445" w:type="dxa"/>
          </w:tcPr>
          <w:p w:rsidR="007C2736" w:rsidRPr="00182383" w:rsidRDefault="00130DD8" w:rsidP="00E132B0">
            <w:pPr>
              <w:spacing w:before="60" w:after="60"/>
              <w:rPr>
                <w:sz w:val="22"/>
                <w:szCs w:val="22"/>
              </w:rPr>
            </w:pPr>
            <w:r w:rsidRPr="00182383">
              <w:rPr>
                <w:sz w:val="22"/>
                <w:szCs w:val="22"/>
              </w:rPr>
              <w:t>2026</w:t>
            </w:r>
            <w:r w:rsidR="00A826F1" w:rsidRPr="00182383">
              <w:rPr>
                <w:sz w:val="22"/>
                <w:szCs w:val="22"/>
              </w:rPr>
              <w:t>.</w:t>
            </w:r>
          </w:p>
        </w:tc>
        <w:tc>
          <w:tcPr>
            <w:tcW w:w="142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E132B0">
            <w:pPr>
              <w:spacing w:before="60" w:after="60"/>
              <w:jc w:val="right"/>
              <w:rPr>
                <w:sz w:val="22"/>
                <w:szCs w:val="22"/>
              </w:rPr>
            </w:pP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.2.3</w:t>
            </w:r>
          </w:p>
        </w:tc>
        <w:tc>
          <w:tcPr>
            <w:tcW w:w="3269" w:type="dxa"/>
          </w:tcPr>
          <w:p w:rsidR="007C2736" w:rsidRPr="00182383" w:rsidRDefault="007C2736" w:rsidP="00E132B0">
            <w:pPr>
              <w:spacing w:before="60" w:after="60"/>
              <w:rPr>
                <w:sz w:val="22"/>
                <w:szCs w:val="22"/>
              </w:rPr>
            </w:pPr>
            <w:proofErr w:type="spellStart"/>
            <w:r w:rsidRPr="00182383">
              <w:rPr>
                <w:sz w:val="22"/>
                <w:szCs w:val="22"/>
              </w:rPr>
              <w:t>Организовање</w:t>
            </w:r>
            <w:proofErr w:type="spellEnd"/>
            <w:r w:rsidRPr="00182383">
              <w:rPr>
                <w:sz w:val="22"/>
                <w:szCs w:val="22"/>
              </w:rPr>
              <w:t xml:space="preserve"> </w:t>
            </w:r>
            <w:proofErr w:type="spellStart"/>
            <w:r w:rsidRPr="00182383">
              <w:rPr>
                <w:sz w:val="22"/>
                <w:szCs w:val="22"/>
              </w:rPr>
              <w:t>обуке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чланове</w:t>
            </w:r>
            <w:proofErr w:type="spellEnd"/>
            <w:r w:rsidRPr="00182383">
              <w:rPr>
                <w:sz w:val="22"/>
                <w:szCs w:val="22"/>
              </w:rPr>
              <w:t xml:space="preserve"> РГ о </w:t>
            </w:r>
            <w:proofErr w:type="spellStart"/>
            <w:r w:rsidRPr="00182383">
              <w:rPr>
                <w:sz w:val="22"/>
                <w:szCs w:val="22"/>
              </w:rPr>
              <w:t>методологији</w:t>
            </w:r>
            <w:proofErr w:type="spellEnd"/>
            <w:r w:rsidRPr="00182383">
              <w:rPr>
                <w:sz w:val="22"/>
                <w:szCs w:val="22"/>
              </w:rPr>
              <w:t xml:space="preserve"> СЗО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израду</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смањења</w:t>
            </w:r>
            <w:proofErr w:type="spellEnd"/>
            <w:r w:rsidRPr="00182383">
              <w:rPr>
                <w:sz w:val="22"/>
                <w:szCs w:val="22"/>
              </w:rPr>
              <w:t>/</w:t>
            </w:r>
            <w:proofErr w:type="spellStart"/>
            <w:r w:rsidRPr="00182383">
              <w:rPr>
                <w:sz w:val="22"/>
                <w:szCs w:val="22"/>
              </w:rPr>
              <w:t>ублажавања</w:t>
            </w:r>
            <w:proofErr w:type="spellEnd"/>
            <w:r w:rsidRPr="00182383">
              <w:rPr>
                <w:sz w:val="22"/>
                <w:szCs w:val="22"/>
              </w:rPr>
              <w:t xml:space="preserve"> </w:t>
            </w:r>
            <w:proofErr w:type="spellStart"/>
            <w:r w:rsidRPr="00182383">
              <w:rPr>
                <w:sz w:val="22"/>
                <w:szCs w:val="22"/>
              </w:rPr>
              <w:t>доминантних</w:t>
            </w:r>
            <w:proofErr w:type="spellEnd"/>
            <w:r w:rsidRPr="00182383">
              <w:rPr>
                <w:sz w:val="22"/>
                <w:szCs w:val="22"/>
              </w:rPr>
              <w:t xml:space="preserve"> </w:t>
            </w:r>
            <w:proofErr w:type="spellStart"/>
            <w:r w:rsidRPr="00182383">
              <w:rPr>
                <w:sz w:val="22"/>
                <w:szCs w:val="22"/>
              </w:rPr>
              <w:t>завноздравствених</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у </w:t>
            </w:r>
            <w:proofErr w:type="spellStart"/>
            <w:r w:rsidRPr="00182383">
              <w:rPr>
                <w:sz w:val="22"/>
                <w:szCs w:val="22"/>
              </w:rPr>
              <w:t>случају</w:t>
            </w:r>
            <w:proofErr w:type="spellEnd"/>
            <w:r w:rsidRPr="00182383">
              <w:rPr>
                <w:sz w:val="22"/>
                <w:szCs w:val="22"/>
              </w:rPr>
              <w:t xml:space="preserve"> </w:t>
            </w:r>
            <w:proofErr w:type="spellStart"/>
            <w:r w:rsidRPr="00182383">
              <w:rPr>
                <w:sz w:val="22"/>
                <w:szCs w:val="22"/>
              </w:rPr>
              <w:t>појединих</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r w:rsidRPr="00182383">
              <w:rPr>
                <w:sz w:val="22"/>
                <w:szCs w:val="22"/>
              </w:rPr>
              <w:t>.</w:t>
            </w:r>
          </w:p>
        </w:tc>
        <w:tc>
          <w:tcPr>
            <w:tcW w:w="1433" w:type="dxa"/>
          </w:tcPr>
          <w:p w:rsidR="007C2736" w:rsidRPr="00182383" w:rsidRDefault="007C2736" w:rsidP="00E132B0">
            <w:pPr>
              <w:spacing w:before="60" w:after="60"/>
              <w:rPr>
                <w:sz w:val="22"/>
                <w:szCs w:val="22"/>
              </w:rPr>
            </w:pPr>
            <w:r w:rsidRPr="00182383">
              <w:rPr>
                <w:sz w:val="22"/>
                <w:szCs w:val="22"/>
              </w:rPr>
              <w:t xml:space="preserve">ЈЛС и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p>
        </w:tc>
        <w:tc>
          <w:tcPr>
            <w:tcW w:w="1754" w:type="dxa"/>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СКГО, СЗО,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w:t>
            </w:r>
            <w:proofErr w:type="spellEnd"/>
          </w:p>
        </w:tc>
        <w:tc>
          <w:tcPr>
            <w:tcW w:w="1445" w:type="dxa"/>
          </w:tcPr>
          <w:p w:rsidR="007C2736" w:rsidRPr="00182383" w:rsidRDefault="00130DD8" w:rsidP="00E132B0">
            <w:pPr>
              <w:spacing w:before="60" w:after="60"/>
              <w:rPr>
                <w:sz w:val="22"/>
                <w:szCs w:val="22"/>
              </w:rPr>
            </w:pPr>
            <w:r w:rsidRPr="00182383">
              <w:rPr>
                <w:sz w:val="22"/>
                <w:szCs w:val="22"/>
              </w:rPr>
              <w:t>2026</w:t>
            </w:r>
            <w:r w:rsidR="00A826F1" w:rsidRPr="00182383">
              <w:rPr>
                <w:sz w:val="22"/>
                <w:szCs w:val="22"/>
              </w:rPr>
              <w:t>.</w:t>
            </w:r>
          </w:p>
        </w:tc>
        <w:tc>
          <w:tcPr>
            <w:tcW w:w="142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E132B0">
            <w:pPr>
              <w:spacing w:before="60" w:after="60"/>
              <w:jc w:val="right"/>
              <w:rPr>
                <w:sz w:val="22"/>
                <w:szCs w:val="22"/>
              </w:rPr>
            </w:pP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lastRenderedPageBreak/>
              <w:t>5</w:t>
            </w:r>
            <w:r w:rsidR="007C2736" w:rsidRPr="00182383">
              <w:rPr>
                <w:sz w:val="22"/>
                <w:szCs w:val="22"/>
              </w:rPr>
              <w:t>.2.4</w:t>
            </w:r>
          </w:p>
        </w:tc>
        <w:tc>
          <w:tcPr>
            <w:tcW w:w="3269" w:type="dxa"/>
          </w:tcPr>
          <w:p w:rsidR="007C2736" w:rsidRPr="00182383" w:rsidRDefault="007C2736" w:rsidP="00E132B0">
            <w:pPr>
              <w:spacing w:before="60" w:after="60"/>
              <w:rPr>
                <w:sz w:val="22"/>
                <w:szCs w:val="22"/>
              </w:rPr>
            </w:pPr>
            <w:proofErr w:type="spellStart"/>
            <w:r w:rsidRPr="00182383">
              <w:rPr>
                <w:sz w:val="22"/>
                <w:szCs w:val="22"/>
              </w:rPr>
              <w:t>Реализација</w:t>
            </w:r>
            <w:proofErr w:type="spellEnd"/>
            <w:r w:rsidRPr="00182383">
              <w:rPr>
                <w:sz w:val="22"/>
                <w:szCs w:val="22"/>
              </w:rPr>
              <w:t xml:space="preserve"> </w:t>
            </w:r>
            <w:proofErr w:type="spellStart"/>
            <w:r w:rsidRPr="00182383">
              <w:rPr>
                <w:sz w:val="22"/>
                <w:szCs w:val="22"/>
              </w:rPr>
              <w:t>израде</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смањења</w:t>
            </w:r>
            <w:proofErr w:type="spellEnd"/>
            <w:r w:rsidRPr="00182383">
              <w:rPr>
                <w:sz w:val="22"/>
                <w:szCs w:val="22"/>
              </w:rPr>
              <w:t>/</w:t>
            </w:r>
            <w:proofErr w:type="spellStart"/>
            <w:r w:rsidRPr="00182383">
              <w:rPr>
                <w:sz w:val="22"/>
                <w:szCs w:val="22"/>
              </w:rPr>
              <w:t>ублажавања</w:t>
            </w:r>
            <w:proofErr w:type="spellEnd"/>
            <w:r w:rsidRPr="00182383">
              <w:rPr>
                <w:sz w:val="22"/>
                <w:szCs w:val="22"/>
              </w:rPr>
              <w:t xml:space="preserve"> </w:t>
            </w:r>
            <w:proofErr w:type="spellStart"/>
            <w:r w:rsidRPr="00182383">
              <w:rPr>
                <w:sz w:val="22"/>
                <w:szCs w:val="22"/>
              </w:rPr>
              <w:t>доминантних</w:t>
            </w:r>
            <w:proofErr w:type="spellEnd"/>
            <w:r w:rsidRPr="00182383">
              <w:rPr>
                <w:sz w:val="22"/>
                <w:szCs w:val="22"/>
              </w:rPr>
              <w:t xml:space="preserve"> </w:t>
            </w:r>
            <w:proofErr w:type="spellStart"/>
            <w:r w:rsidRPr="00182383">
              <w:rPr>
                <w:sz w:val="22"/>
                <w:szCs w:val="22"/>
              </w:rPr>
              <w:t>јавно</w:t>
            </w:r>
            <w:proofErr w:type="spellEnd"/>
            <w:r w:rsidR="00B64E83" w:rsidRPr="00182383">
              <w:rPr>
                <w:sz w:val="22"/>
                <w:szCs w:val="22"/>
              </w:rPr>
              <w:t xml:space="preserve"> </w:t>
            </w:r>
            <w:proofErr w:type="spellStart"/>
            <w:r w:rsidRPr="00182383">
              <w:rPr>
                <w:sz w:val="22"/>
                <w:szCs w:val="22"/>
              </w:rPr>
              <w:t>здравствених</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у </w:t>
            </w:r>
            <w:proofErr w:type="spellStart"/>
            <w:r w:rsidRPr="00182383">
              <w:rPr>
                <w:sz w:val="22"/>
                <w:szCs w:val="22"/>
              </w:rPr>
              <w:t>случају</w:t>
            </w:r>
            <w:proofErr w:type="spellEnd"/>
            <w:r w:rsidRPr="00182383">
              <w:rPr>
                <w:sz w:val="22"/>
                <w:szCs w:val="22"/>
              </w:rPr>
              <w:t xml:space="preserve"> </w:t>
            </w:r>
            <w:proofErr w:type="spellStart"/>
            <w:r w:rsidRPr="00182383">
              <w:rPr>
                <w:sz w:val="22"/>
                <w:szCs w:val="22"/>
              </w:rPr>
              <w:t>појединих</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r w:rsidRPr="00182383">
              <w:rPr>
                <w:sz w:val="22"/>
                <w:szCs w:val="22"/>
              </w:rPr>
              <w:t>.</w:t>
            </w:r>
          </w:p>
        </w:tc>
        <w:tc>
          <w:tcPr>
            <w:tcW w:w="1433" w:type="dxa"/>
          </w:tcPr>
          <w:p w:rsidR="007C2736" w:rsidRPr="00182383" w:rsidRDefault="007C2736" w:rsidP="00E132B0">
            <w:pPr>
              <w:spacing w:before="60" w:after="60"/>
              <w:rPr>
                <w:sz w:val="22"/>
                <w:szCs w:val="22"/>
              </w:rPr>
            </w:pPr>
            <w:r w:rsidRPr="00182383">
              <w:rPr>
                <w:sz w:val="22"/>
                <w:szCs w:val="22"/>
              </w:rPr>
              <w:t>РГ и ЈЛС</w:t>
            </w:r>
          </w:p>
        </w:tc>
        <w:tc>
          <w:tcPr>
            <w:tcW w:w="1754" w:type="dxa"/>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proofErr w:type="gram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proofErr w:type="gram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ЈКП-а, СКГО,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специјализоване</w:t>
            </w:r>
            <w:proofErr w:type="spellEnd"/>
            <w:r w:rsidRPr="00182383">
              <w:rPr>
                <w:sz w:val="22"/>
                <w:szCs w:val="22"/>
              </w:rPr>
              <w:t xml:space="preserve"> </w:t>
            </w:r>
            <w:proofErr w:type="spellStart"/>
            <w:r w:rsidRPr="00182383">
              <w:rPr>
                <w:sz w:val="22"/>
                <w:szCs w:val="22"/>
              </w:rPr>
              <w:t>институције</w:t>
            </w:r>
            <w:proofErr w:type="spellEnd"/>
            <w:r w:rsidRPr="00182383">
              <w:rPr>
                <w:sz w:val="22"/>
                <w:szCs w:val="22"/>
              </w:rPr>
              <w:t xml:space="preserve"> (РХМЗ, </w:t>
            </w:r>
            <w:proofErr w:type="spellStart"/>
            <w:r w:rsidRPr="00182383">
              <w:rPr>
                <w:sz w:val="22"/>
                <w:szCs w:val="22"/>
              </w:rPr>
              <w:t>Републички</w:t>
            </w:r>
            <w:proofErr w:type="spellEnd"/>
            <w:r w:rsidRPr="00182383">
              <w:rPr>
                <w:sz w:val="22"/>
                <w:szCs w:val="22"/>
              </w:rPr>
              <w:t xml:space="preserve"> </w:t>
            </w:r>
            <w:proofErr w:type="spellStart"/>
            <w:r w:rsidRPr="00182383">
              <w:rPr>
                <w:sz w:val="22"/>
                <w:szCs w:val="22"/>
              </w:rPr>
              <w:t>сеизмолошки</w:t>
            </w:r>
            <w:proofErr w:type="spellEnd"/>
            <w:r w:rsidRPr="00182383">
              <w:rPr>
                <w:sz w:val="22"/>
                <w:szCs w:val="22"/>
              </w:rPr>
              <w:t xml:space="preserve"> </w:t>
            </w:r>
            <w:proofErr w:type="spellStart"/>
            <w:r w:rsidRPr="00182383">
              <w:rPr>
                <w:sz w:val="22"/>
                <w:szCs w:val="22"/>
              </w:rPr>
              <w:t>завод</w:t>
            </w:r>
            <w:proofErr w:type="spellEnd"/>
            <w:r w:rsidRPr="00182383">
              <w:rPr>
                <w:sz w:val="22"/>
                <w:szCs w:val="22"/>
              </w:rPr>
              <w:t xml:space="preserve">, </w:t>
            </w:r>
            <w:proofErr w:type="spellStart"/>
            <w:r w:rsidRPr="00182383">
              <w:rPr>
                <w:sz w:val="22"/>
                <w:szCs w:val="22"/>
              </w:rPr>
              <w:t>Геолошки</w:t>
            </w:r>
            <w:proofErr w:type="spellEnd"/>
            <w:r w:rsidRPr="00182383">
              <w:rPr>
                <w:sz w:val="22"/>
                <w:szCs w:val="22"/>
              </w:rPr>
              <w:t xml:space="preserve"> </w:t>
            </w:r>
            <w:proofErr w:type="spellStart"/>
            <w:r w:rsidRPr="00182383">
              <w:rPr>
                <w:sz w:val="22"/>
                <w:szCs w:val="22"/>
              </w:rPr>
              <w:t>институт</w:t>
            </w:r>
            <w:proofErr w:type="spellEnd"/>
            <w:r w:rsidRPr="00182383">
              <w:rPr>
                <w:sz w:val="22"/>
                <w:szCs w:val="22"/>
              </w:rPr>
              <w:t xml:space="preserve"> </w:t>
            </w:r>
            <w:proofErr w:type="spellStart"/>
            <w:r w:rsidRPr="00182383">
              <w:rPr>
                <w:sz w:val="22"/>
                <w:szCs w:val="22"/>
              </w:rPr>
              <w:t>Србије</w:t>
            </w:r>
            <w:proofErr w:type="spellEnd"/>
            <w:r w:rsidRPr="00182383">
              <w:rPr>
                <w:sz w:val="22"/>
                <w:szCs w:val="22"/>
              </w:rPr>
              <w:t xml:space="preserve"> </w:t>
            </w:r>
            <w:proofErr w:type="spellStart"/>
            <w:r w:rsidRPr="00182383">
              <w:rPr>
                <w:sz w:val="22"/>
                <w:szCs w:val="22"/>
              </w:rPr>
              <w:t>итд</w:t>
            </w:r>
            <w:proofErr w:type="spellEnd"/>
            <w:r w:rsidRPr="00182383">
              <w:rPr>
                <w:sz w:val="22"/>
                <w:szCs w:val="22"/>
              </w:rPr>
              <w:t>), СЗО.</w:t>
            </w:r>
          </w:p>
        </w:tc>
        <w:tc>
          <w:tcPr>
            <w:tcW w:w="1445" w:type="dxa"/>
          </w:tcPr>
          <w:p w:rsidR="007C2736" w:rsidRPr="00182383" w:rsidRDefault="00130DD8" w:rsidP="00E132B0">
            <w:pPr>
              <w:spacing w:before="60" w:after="60"/>
              <w:rPr>
                <w:sz w:val="22"/>
                <w:szCs w:val="22"/>
              </w:rPr>
            </w:pPr>
            <w:r w:rsidRPr="00182383">
              <w:rPr>
                <w:sz w:val="22"/>
                <w:szCs w:val="22"/>
              </w:rPr>
              <w:t>2026</w:t>
            </w:r>
            <w:r w:rsidR="00A826F1" w:rsidRPr="00182383">
              <w:rPr>
                <w:sz w:val="22"/>
                <w:szCs w:val="22"/>
              </w:rPr>
              <w:t>.</w:t>
            </w:r>
          </w:p>
        </w:tc>
        <w:tc>
          <w:tcPr>
            <w:tcW w:w="142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E132B0">
            <w:pPr>
              <w:spacing w:before="60" w:after="60"/>
              <w:jc w:val="right"/>
              <w:rPr>
                <w:sz w:val="22"/>
                <w:szCs w:val="22"/>
              </w:rPr>
            </w:pP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.2.5</w:t>
            </w:r>
          </w:p>
        </w:tc>
        <w:tc>
          <w:tcPr>
            <w:tcW w:w="3269" w:type="dxa"/>
          </w:tcPr>
          <w:p w:rsidR="007C2736" w:rsidRPr="00182383" w:rsidRDefault="007C2736" w:rsidP="00E132B0">
            <w:pPr>
              <w:spacing w:before="60" w:after="60"/>
              <w:rPr>
                <w:sz w:val="22"/>
                <w:szCs w:val="22"/>
              </w:rPr>
            </w:pPr>
            <w:proofErr w:type="spellStart"/>
            <w:r w:rsidRPr="00182383">
              <w:rPr>
                <w:sz w:val="22"/>
                <w:szCs w:val="22"/>
              </w:rPr>
              <w:t>Усвајање</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смањења</w:t>
            </w:r>
            <w:proofErr w:type="spellEnd"/>
            <w:r w:rsidRPr="00182383">
              <w:rPr>
                <w:sz w:val="22"/>
                <w:szCs w:val="22"/>
              </w:rPr>
              <w:t>/</w:t>
            </w:r>
            <w:proofErr w:type="spellStart"/>
            <w:r w:rsidRPr="00182383">
              <w:rPr>
                <w:sz w:val="22"/>
                <w:szCs w:val="22"/>
              </w:rPr>
              <w:t>ублажавања</w:t>
            </w:r>
            <w:proofErr w:type="spellEnd"/>
            <w:r w:rsidRPr="00182383">
              <w:rPr>
                <w:sz w:val="22"/>
                <w:szCs w:val="22"/>
              </w:rPr>
              <w:t xml:space="preserve"> </w:t>
            </w:r>
            <w:proofErr w:type="spellStart"/>
            <w:r w:rsidRPr="00182383">
              <w:rPr>
                <w:sz w:val="22"/>
                <w:szCs w:val="22"/>
              </w:rPr>
              <w:t>доминантних</w:t>
            </w:r>
            <w:proofErr w:type="spellEnd"/>
            <w:r w:rsidRPr="00182383">
              <w:rPr>
                <w:sz w:val="22"/>
                <w:szCs w:val="22"/>
              </w:rPr>
              <w:t xml:space="preserve"> </w:t>
            </w:r>
            <w:proofErr w:type="spellStart"/>
            <w:r w:rsidRPr="00182383">
              <w:rPr>
                <w:sz w:val="22"/>
                <w:szCs w:val="22"/>
              </w:rPr>
              <w:t>јавно</w:t>
            </w:r>
            <w:proofErr w:type="spellEnd"/>
            <w:r w:rsidR="00B64E83" w:rsidRPr="00182383">
              <w:rPr>
                <w:sz w:val="22"/>
                <w:szCs w:val="22"/>
              </w:rPr>
              <w:t xml:space="preserve"> </w:t>
            </w:r>
            <w:proofErr w:type="spellStart"/>
            <w:r w:rsidRPr="00182383">
              <w:rPr>
                <w:sz w:val="22"/>
                <w:szCs w:val="22"/>
              </w:rPr>
              <w:t>здравствених</w:t>
            </w:r>
            <w:proofErr w:type="spellEnd"/>
            <w:r w:rsidRPr="00182383">
              <w:rPr>
                <w:sz w:val="22"/>
                <w:szCs w:val="22"/>
              </w:rPr>
              <w:t xml:space="preserve"> </w:t>
            </w:r>
            <w:proofErr w:type="spellStart"/>
            <w:r w:rsidRPr="00182383">
              <w:rPr>
                <w:sz w:val="22"/>
                <w:szCs w:val="22"/>
              </w:rPr>
              <w:t>ризика</w:t>
            </w:r>
            <w:proofErr w:type="spellEnd"/>
            <w:r w:rsidRPr="00182383">
              <w:rPr>
                <w:sz w:val="22"/>
                <w:szCs w:val="22"/>
              </w:rPr>
              <w:t xml:space="preserve"> у </w:t>
            </w:r>
            <w:proofErr w:type="spellStart"/>
            <w:r w:rsidRPr="00182383">
              <w:rPr>
                <w:sz w:val="22"/>
                <w:szCs w:val="22"/>
              </w:rPr>
              <w:t>случају</w:t>
            </w:r>
            <w:proofErr w:type="spellEnd"/>
            <w:r w:rsidRPr="00182383">
              <w:rPr>
                <w:sz w:val="22"/>
                <w:szCs w:val="22"/>
              </w:rPr>
              <w:t xml:space="preserve"> </w:t>
            </w:r>
            <w:proofErr w:type="spellStart"/>
            <w:r w:rsidRPr="00182383">
              <w:rPr>
                <w:sz w:val="22"/>
                <w:szCs w:val="22"/>
              </w:rPr>
              <w:t>појединих</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r w:rsidRPr="00182383">
              <w:rPr>
                <w:sz w:val="22"/>
                <w:szCs w:val="22"/>
              </w:rPr>
              <w:t>.</w:t>
            </w:r>
          </w:p>
        </w:tc>
        <w:tc>
          <w:tcPr>
            <w:tcW w:w="1433" w:type="dxa"/>
          </w:tcPr>
          <w:p w:rsidR="007C2736" w:rsidRPr="00182383" w:rsidRDefault="007C2736" w:rsidP="00E132B0">
            <w:pPr>
              <w:spacing w:before="60" w:after="60"/>
              <w:rPr>
                <w:sz w:val="22"/>
                <w:szCs w:val="22"/>
              </w:rPr>
            </w:pPr>
            <w:r w:rsidRPr="00182383">
              <w:rPr>
                <w:sz w:val="22"/>
                <w:szCs w:val="22"/>
              </w:rPr>
              <w:t>ЈЛС</w:t>
            </w:r>
          </w:p>
        </w:tc>
        <w:tc>
          <w:tcPr>
            <w:tcW w:w="1754" w:type="dxa"/>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proofErr w:type="gram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proofErr w:type="gram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СКГО, </w:t>
            </w:r>
            <w:proofErr w:type="spellStart"/>
            <w:r w:rsidRPr="00182383">
              <w:rPr>
                <w:sz w:val="22"/>
                <w:szCs w:val="22"/>
              </w:rPr>
              <w:t>организације</w:t>
            </w:r>
            <w:proofErr w:type="spellEnd"/>
            <w:r w:rsidRPr="00182383">
              <w:rPr>
                <w:sz w:val="22"/>
                <w:szCs w:val="22"/>
              </w:rPr>
              <w:t xml:space="preserve"> </w:t>
            </w:r>
            <w:proofErr w:type="spellStart"/>
            <w:r w:rsidRPr="00182383">
              <w:rPr>
                <w:sz w:val="22"/>
                <w:szCs w:val="22"/>
              </w:rPr>
              <w:t>цивилног</w:t>
            </w:r>
            <w:proofErr w:type="spellEnd"/>
            <w:r w:rsidRPr="00182383">
              <w:rPr>
                <w:sz w:val="22"/>
                <w:szCs w:val="22"/>
              </w:rPr>
              <w:t xml:space="preserve"> </w:t>
            </w:r>
            <w:proofErr w:type="spellStart"/>
            <w:r w:rsidRPr="00182383">
              <w:rPr>
                <w:sz w:val="22"/>
                <w:szCs w:val="22"/>
              </w:rPr>
              <w:t>друштва</w:t>
            </w:r>
            <w:proofErr w:type="spellEnd"/>
            <w:r w:rsidRPr="00182383">
              <w:rPr>
                <w:sz w:val="22"/>
                <w:szCs w:val="22"/>
              </w:rPr>
              <w:t xml:space="preserve">, </w:t>
            </w:r>
            <w:proofErr w:type="spellStart"/>
            <w:r w:rsidRPr="00182383">
              <w:rPr>
                <w:sz w:val="22"/>
                <w:szCs w:val="22"/>
              </w:rPr>
              <w:t>грађани</w:t>
            </w:r>
            <w:proofErr w:type="spellEnd"/>
            <w:r w:rsidRPr="00182383">
              <w:rPr>
                <w:sz w:val="22"/>
                <w:szCs w:val="22"/>
              </w:rPr>
              <w:t xml:space="preserve">, </w:t>
            </w:r>
            <w:proofErr w:type="spellStart"/>
            <w:r w:rsidRPr="00182383">
              <w:rPr>
                <w:sz w:val="22"/>
                <w:szCs w:val="22"/>
              </w:rPr>
              <w:t>итд</w:t>
            </w:r>
            <w:proofErr w:type="spellEnd"/>
            <w:r w:rsidRPr="00182383">
              <w:rPr>
                <w:sz w:val="22"/>
                <w:szCs w:val="22"/>
              </w:rPr>
              <w:t>.</w:t>
            </w:r>
          </w:p>
        </w:tc>
        <w:tc>
          <w:tcPr>
            <w:tcW w:w="1445" w:type="dxa"/>
          </w:tcPr>
          <w:p w:rsidR="007C2736" w:rsidRPr="00182383" w:rsidRDefault="00130DD8" w:rsidP="00E132B0">
            <w:pPr>
              <w:jc w:val="center"/>
              <w:rPr>
                <w:sz w:val="22"/>
                <w:szCs w:val="22"/>
              </w:rPr>
            </w:pPr>
            <w:r w:rsidRPr="00182383">
              <w:rPr>
                <w:sz w:val="22"/>
                <w:szCs w:val="22"/>
              </w:rPr>
              <w:t>2026</w:t>
            </w:r>
            <w:r w:rsidR="00A826F1" w:rsidRPr="00182383">
              <w:rPr>
                <w:sz w:val="22"/>
                <w:szCs w:val="22"/>
              </w:rPr>
              <w:t>.</w:t>
            </w:r>
          </w:p>
        </w:tc>
        <w:tc>
          <w:tcPr>
            <w:tcW w:w="142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tc>
      </w:tr>
    </w:tbl>
    <w:p w:rsidR="007C2736" w:rsidRPr="00182383" w:rsidRDefault="007C2736" w:rsidP="007C2736">
      <w:pPr>
        <w:spacing w:before="200"/>
        <w:rPr>
          <w:sz w:val="22"/>
          <w:szCs w:val="22"/>
        </w:rPr>
      </w:pPr>
    </w:p>
    <w:p w:rsidR="007C2736" w:rsidRPr="00182383" w:rsidRDefault="007C2736" w:rsidP="007C2736">
      <w:pPr>
        <w:spacing w:before="240"/>
        <w:rPr>
          <w:sz w:val="22"/>
          <w:szCs w:val="22"/>
        </w:rPr>
      </w:pPr>
    </w:p>
    <w:p w:rsidR="00A826F1" w:rsidRPr="00182383" w:rsidRDefault="00A826F1" w:rsidP="007C2736">
      <w:pPr>
        <w:spacing w:before="240"/>
        <w:rPr>
          <w:sz w:val="22"/>
          <w:szCs w:val="22"/>
        </w:rPr>
      </w:pPr>
    </w:p>
    <w:p w:rsidR="00A826F1" w:rsidRPr="00182383" w:rsidRDefault="00A826F1" w:rsidP="007C2736">
      <w:pPr>
        <w:spacing w:before="240"/>
        <w:rPr>
          <w:sz w:val="22"/>
          <w:szCs w:val="22"/>
        </w:rPr>
      </w:pPr>
    </w:p>
    <w:p w:rsidR="00A826F1" w:rsidRPr="00182383" w:rsidRDefault="00A826F1" w:rsidP="007C2736">
      <w:pPr>
        <w:spacing w:before="240"/>
        <w:rPr>
          <w:sz w:val="22"/>
          <w:szCs w:val="22"/>
        </w:rPr>
      </w:pPr>
    </w:p>
    <w:p w:rsidR="00A826F1" w:rsidRPr="00182383" w:rsidRDefault="00A826F1" w:rsidP="007C2736">
      <w:pPr>
        <w:spacing w:before="240"/>
        <w:rPr>
          <w:sz w:val="22"/>
          <w:szCs w:val="22"/>
        </w:rPr>
      </w:pPr>
    </w:p>
    <w:p w:rsidR="00A826F1" w:rsidRPr="00182383" w:rsidRDefault="00A826F1" w:rsidP="007C2736">
      <w:pPr>
        <w:spacing w:before="240"/>
        <w:rPr>
          <w:sz w:val="22"/>
          <w:szCs w:val="22"/>
        </w:rPr>
      </w:pPr>
    </w:p>
    <w:tbl>
      <w:tblPr>
        <w:tblStyle w:val="TableGrid"/>
        <w:tblW w:w="0" w:type="auto"/>
        <w:tblLook w:val="04A0" w:firstRow="1" w:lastRow="0" w:firstColumn="1" w:lastColumn="0" w:noHBand="0" w:noVBand="1"/>
      </w:tblPr>
      <w:tblGrid>
        <w:gridCol w:w="2196"/>
        <w:gridCol w:w="2196"/>
        <w:gridCol w:w="1098"/>
        <w:gridCol w:w="1098"/>
        <w:gridCol w:w="1098"/>
        <w:gridCol w:w="219"/>
        <w:gridCol w:w="879"/>
        <w:gridCol w:w="1098"/>
        <w:gridCol w:w="1098"/>
        <w:gridCol w:w="2196"/>
      </w:tblGrid>
      <w:tr w:rsidR="007C2736" w:rsidRPr="00182383" w:rsidTr="00E132B0">
        <w:tc>
          <w:tcPr>
            <w:tcW w:w="2196" w:type="dxa"/>
            <w:shd w:val="clear" w:color="auto" w:fill="E36C0A" w:themeFill="accent6" w:themeFillShade="BF"/>
          </w:tcPr>
          <w:p w:rsidR="007C2736" w:rsidRPr="00182383" w:rsidRDefault="002E4CDD" w:rsidP="00E132B0">
            <w:pPr>
              <w:spacing w:before="60" w:after="60"/>
              <w:rPr>
                <w:b/>
                <w:sz w:val="22"/>
                <w:szCs w:val="22"/>
              </w:rPr>
            </w:pPr>
            <w:r w:rsidRPr="00182383">
              <w:rPr>
                <w:b/>
                <w:sz w:val="22"/>
                <w:szCs w:val="22"/>
              </w:rPr>
              <w:t>МЕРА 5</w:t>
            </w:r>
            <w:r w:rsidR="007C2736" w:rsidRPr="00182383">
              <w:rPr>
                <w:b/>
                <w:sz w:val="22"/>
                <w:szCs w:val="22"/>
              </w:rPr>
              <w:t>.3:</w:t>
            </w:r>
          </w:p>
        </w:tc>
        <w:tc>
          <w:tcPr>
            <w:tcW w:w="4392" w:type="dxa"/>
            <w:gridSpan w:val="3"/>
            <w:shd w:val="clear" w:color="auto" w:fill="E36C0A" w:themeFill="accent6" w:themeFillShade="BF"/>
          </w:tcPr>
          <w:p w:rsidR="007C2736" w:rsidRPr="00182383" w:rsidRDefault="007C2736" w:rsidP="00E132B0">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спремности</w:t>
            </w:r>
            <w:proofErr w:type="spellEnd"/>
            <w:r w:rsidRPr="00182383">
              <w:rPr>
                <w:sz w:val="22"/>
                <w:szCs w:val="22"/>
              </w:rPr>
              <w:t xml:space="preserve"> и </w:t>
            </w:r>
            <w:proofErr w:type="spellStart"/>
            <w:r w:rsidRPr="00182383">
              <w:rPr>
                <w:sz w:val="22"/>
                <w:szCs w:val="22"/>
              </w:rPr>
              <w:t>одговора</w:t>
            </w:r>
            <w:proofErr w:type="spellEnd"/>
            <w:r w:rsidRPr="00182383">
              <w:rPr>
                <w:sz w:val="22"/>
                <w:szCs w:val="22"/>
              </w:rPr>
              <w:t xml:space="preserve"> ЈЛС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tc>
        <w:tc>
          <w:tcPr>
            <w:tcW w:w="1317" w:type="dxa"/>
            <w:gridSpan w:val="2"/>
            <w:shd w:val="clear" w:color="auto" w:fill="E36C0A" w:themeFill="accent6" w:themeFillShade="BF"/>
          </w:tcPr>
          <w:p w:rsidR="007C2736" w:rsidRPr="00182383" w:rsidRDefault="007C2736" w:rsidP="00E132B0">
            <w:pPr>
              <w:spacing w:before="60" w:after="60"/>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271" w:type="dxa"/>
            <w:gridSpan w:val="4"/>
            <w:shd w:val="clear" w:color="auto" w:fill="E36C0A" w:themeFill="accent6" w:themeFillShade="BF"/>
          </w:tcPr>
          <w:p w:rsidR="007C2736" w:rsidRPr="00182383" w:rsidRDefault="007C2736" w:rsidP="00E132B0">
            <w:pPr>
              <w:spacing w:before="60" w:after="60"/>
              <w:rPr>
                <w:sz w:val="22"/>
                <w:szCs w:val="22"/>
              </w:rPr>
            </w:pP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92" w:type="dxa"/>
            <w:gridSpan w:val="3"/>
            <w:shd w:val="clear" w:color="auto" w:fill="FBD4B4" w:themeFill="accent6" w:themeFillTint="66"/>
          </w:tcPr>
          <w:p w:rsidR="007C2736" w:rsidRPr="00182383" w:rsidRDefault="007C2736" w:rsidP="00E132B0">
            <w:pPr>
              <w:spacing w:before="60" w:after="60"/>
              <w:rPr>
                <w:sz w:val="22"/>
                <w:szCs w:val="22"/>
              </w:rPr>
            </w:pPr>
            <w:r w:rsidRPr="00182383">
              <w:rPr>
                <w:sz w:val="22"/>
                <w:szCs w:val="22"/>
              </w:rPr>
              <w:t>ЈЛС</w:t>
            </w:r>
          </w:p>
        </w:tc>
        <w:tc>
          <w:tcPr>
            <w:tcW w:w="1317" w:type="dxa"/>
            <w:gridSpan w:val="2"/>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5271" w:type="dxa"/>
            <w:gridSpan w:val="4"/>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ЈКП-а, ЈП-а,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специјализоване</w:t>
            </w:r>
            <w:proofErr w:type="spellEnd"/>
            <w:r w:rsidRPr="00182383">
              <w:rPr>
                <w:sz w:val="22"/>
                <w:szCs w:val="22"/>
              </w:rPr>
              <w:t xml:space="preserve"> </w:t>
            </w:r>
            <w:proofErr w:type="spellStart"/>
            <w:r w:rsidRPr="00182383">
              <w:rPr>
                <w:sz w:val="22"/>
                <w:szCs w:val="22"/>
              </w:rPr>
              <w:t>институције</w:t>
            </w:r>
            <w:proofErr w:type="spellEnd"/>
            <w:r w:rsidRPr="00182383">
              <w:rPr>
                <w:sz w:val="22"/>
                <w:szCs w:val="22"/>
              </w:rPr>
              <w:t>, СЗО., СКГО</w:t>
            </w: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96" w:type="dxa"/>
            <w:shd w:val="clear" w:color="auto" w:fill="FBD4B4" w:themeFill="accent6" w:themeFillTint="66"/>
          </w:tcPr>
          <w:p w:rsidR="007C2736" w:rsidRPr="00182383" w:rsidRDefault="00B64E83" w:rsidP="00E132B0">
            <w:pPr>
              <w:spacing w:before="60" w:after="60"/>
              <w:rPr>
                <w:sz w:val="22"/>
                <w:szCs w:val="22"/>
              </w:rPr>
            </w:pPr>
            <w:r w:rsidRPr="00182383">
              <w:rPr>
                <w:sz w:val="22"/>
                <w:szCs w:val="22"/>
              </w:rPr>
              <w:t>2024</w:t>
            </w:r>
            <w:r w:rsidR="002E4CDD" w:rsidRPr="00182383">
              <w:rPr>
                <w:sz w:val="22"/>
                <w:szCs w:val="22"/>
              </w:rPr>
              <w:t>-2028</w:t>
            </w:r>
            <w:r w:rsidR="00A826F1" w:rsidRPr="00182383">
              <w:rPr>
                <w:sz w:val="22"/>
                <w:szCs w:val="22"/>
              </w:rPr>
              <w:t>.</w:t>
            </w:r>
          </w:p>
        </w:tc>
        <w:tc>
          <w:tcPr>
            <w:tcW w:w="3513" w:type="dxa"/>
            <w:gridSpan w:val="4"/>
            <w:shd w:val="clear" w:color="auto" w:fill="FBD4B4" w:themeFill="accent6" w:themeFillTint="66"/>
          </w:tcPr>
          <w:p w:rsidR="007C2736" w:rsidRPr="00182383" w:rsidRDefault="007C2736" w:rsidP="00E132B0">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271" w:type="dxa"/>
            <w:gridSpan w:val="4"/>
            <w:shd w:val="clear" w:color="auto" w:fill="FBD4B4" w:themeFill="accent6" w:themeFillTint="66"/>
          </w:tcPr>
          <w:p w:rsidR="007C2736" w:rsidRPr="00182383" w:rsidRDefault="007C2736" w:rsidP="00E132B0">
            <w:pPr>
              <w:spacing w:before="60" w:after="60"/>
              <w:rPr>
                <w:sz w:val="22"/>
                <w:szCs w:val="22"/>
              </w:rPr>
            </w:pPr>
            <w:r w:rsidRPr="00182383">
              <w:rPr>
                <w:sz w:val="22"/>
                <w:szCs w:val="22"/>
              </w:rPr>
              <w:t>НЕ</w:t>
            </w: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96" w:type="dxa"/>
            <w:shd w:val="clear" w:color="auto" w:fill="FBD4B4" w:themeFill="accent6" w:themeFillTint="66"/>
          </w:tcPr>
          <w:p w:rsidR="007C2736" w:rsidRPr="00182383" w:rsidRDefault="007C2736" w:rsidP="00E132B0">
            <w:pPr>
              <w:spacing w:before="60" w:after="60"/>
              <w:jc w:val="right"/>
              <w:rPr>
                <w:rStyle w:val="FootnoteReference"/>
                <w:sz w:val="22"/>
                <w:szCs w:val="22"/>
              </w:rPr>
            </w:pPr>
          </w:p>
        </w:tc>
        <w:tc>
          <w:tcPr>
            <w:tcW w:w="2196" w:type="dxa"/>
            <w:gridSpan w:val="2"/>
            <w:shd w:val="clear" w:color="auto" w:fill="FBD4B4" w:themeFill="accent6" w:themeFillTint="66"/>
          </w:tcPr>
          <w:p w:rsidR="007C2736" w:rsidRPr="00182383" w:rsidRDefault="007C2736" w:rsidP="00E132B0">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96" w:type="dxa"/>
            <w:gridSpan w:val="3"/>
            <w:shd w:val="clear" w:color="auto" w:fill="FBD4B4" w:themeFill="accent6" w:themeFillTint="66"/>
          </w:tcPr>
          <w:p w:rsidR="007C2736" w:rsidRPr="00182383" w:rsidRDefault="007C2736" w:rsidP="00E132B0">
            <w:pPr>
              <w:spacing w:before="60" w:after="60"/>
              <w:jc w:val="right"/>
              <w:rPr>
                <w:rStyle w:val="FootnoteReference"/>
                <w:sz w:val="22"/>
                <w:szCs w:val="22"/>
              </w:rPr>
            </w:pPr>
          </w:p>
        </w:tc>
        <w:tc>
          <w:tcPr>
            <w:tcW w:w="2196" w:type="dxa"/>
            <w:gridSpan w:val="2"/>
            <w:shd w:val="clear" w:color="auto" w:fill="FBD4B4" w:themeFill="accent6" w:themeFillTint="66"/>
          </w:tcPr>
          <w:p w:rsidR="007C2736" w:rsidRPr="00182383" w:rsidRDefault="007C2736" w:rsidP="00E132B0">
            <w:pPr>
              <w:spacing w:before="60" w:after="60"/>
              <w:rPr>
                <w:rStyle w:val="FootnoteReference"/>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2196" w:type="dxa"/>
            <w:shd w:val="clear" w:color="auto" w:fill="FBD4B4" w:themeFill="accent6" w:themeFillTint="66"/>
          </w:tcPr>
          <w:p w:rsidR="007C2736" w:rsidRPr="00182383" w:rsidRDefault="007C2736" w:rsidP="00E132B0">
            <w:pPr>
              <w:spacing w:before="60" w:after="60"/>
              <w:jc w:val="right"/>
              <w:rPr>
                <w:rStyle w:val="FootnoteReference"/>
                <w:sz w:val="22"/>
                <w:szCs w:val="22"/>
              </w:rPr>
            </w:pPr>
          </w:p>
        </w:tc>
      </w:tr>
      <w:tr w:rsidR="007C2736" w:rsidRPr="00182383" w:rsidTr="00E132B0">
        <w:tc>
          <w:tcPr>
            <w:tcW w:w="4392" w:type="dxa"/>
            <w:gridSpan w:val="2"/>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94" w:type="dxa"/>
            <w:gridSpan w:val="4"/>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96"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C2736" w:rsidRPr="00182383" w:rsidTr="00E132B0">
        <w:tc>
          <w:tcPr>
            <w:tcW w:w="4392" w:type="dxa"/>
            <w:gridSpan w:val="2"/>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gridSpan w:val="2"/>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r w:rsidRPr="00182383">
              <w:rPr>
                <w:sz w:val="22"/>
                <w:szCs w:val="22"/>
              </w:rPr>
              <w:t>202</w:t>
            </w:r>
            <w:r w:rsidR="00130DD8" w:rsidRPr="00182383">
              <w:rPr>
                <w:sz w:val="22"/>
                <w:szCs w:val="22"/>
              </w:rPr>
              <w:t>4</w:t>
            </w:r>
          </w:p>
        </w:tc>
        <w:tc>
          <w:tcPr>
            <w:tcW w:w="1098" w:type="dxa"/>
            <w:shd w:val="clear" w:color="auto" w:fill="E36C0A" w:themeFill="accent6" w:themeFillShade="BF"/>
            <w:vAlign w:val="center"/>
          </w:tcPr>
          <w:p w:rsidR="007C2736" w:rsidRPr="00182383" w:rsidRDefault="00130DD8" w:rsidP="00E132B0">
            <w:pPr>
              <w:spacing w:before="60" w:after="60"/>
              <w:jc w:val="center"/>
              <w:rPr>
                <w:rStyle w:val="FootnoteReference"/>
                <w:sz w:val="22"/>
                <w:szCs w:val="22"/>
              </w:rPr>
            </w:pPr>
            <w:r w:rsidRPr="00182383">
              <w:rPr>
                <w:sz w:val="22"/>
                <w:szCs w:val="22"/>
              </w:rPr>
              <w:t>2026</w:t>
            </w:r>
            <w:r w:rsidR="007C2736" w:rsidRPr="00182383">
              <w:rPr>
                <w:sz w:val="22"/>
                <w:szCs w:val="22"/>
              </w:rPr>
              <w:t>.</w:t>
            </w:r>
          </w:p>
        </w:tc>
        <w:tc>
          <w:tcPr>
            <w:tcW w:w="1098" w:type="dxa"/>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r w:rsidRPr="00182383">
              <w:rPr>
                <w:sz w:val="22"/>
                <w:szCs w:val="22"/>
              </w:rPr>
              <w:t>202</w:t>
            </w:r>
            <w:r w:rsidR="00130DD8" w:rsidRPr="00182383">
              <w:rPr>
                <w:sz w:val="22"/>
                <w:szCs w:val="22"/>
              </w:rPr>
              <w:t>8</w:t>
            </w:r>
          </w:p>
        </w:tc>
        <w:tc>
          <w:tcPr>
            <w:tcW w:w="2196"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r>
      <w:tr w:rsidR="007C2736" w:rsidRPr="00182383" w:rsidTr="00E132B0">
        <w:tc>
          <w:tcPr>
            <w:tcW w:w="4392" w:type="dxa"/>
            <w:gridSpan w:val="2"/>
          </w:tcPr>
          <w:p w:rsidR="007C2736" w:rsidRPr="00182383" w:rsidRDefault="007C2736" w:rsidP="00E132B0">
            <w:pPr>
              <w:spacing w:before="60" w:after="60"/>
              <w:rPr>
                <w:sz w:val="22"/>
                <w:szCs w:val="22"/>
              </w:rPr>
            </w:pPr>
            <w:proofErr w:type="spellStart"/>
            <w:r w:rsidRPr="00182383">
              <w:rPr>
                <w:sz w:val="22"/>
                <w:szCs w:val="22"/>
              </w:rPr>
              <w:t>Израђен</w:t>
            </w:r>
            <w:proofErr w:type="spellEnd"/>
            <w:r w:rsidRPr="00182383">
              <w:rPr>
                <w:sz w:val="22"/>
                <w:szCs w:val="22"/>
              </w:rPr>
              <w:t xml:space="preserve"> </w:t>
            </w:r>
            <w:proofErr w:type="spellStart"/>
            <w:r w:rsidRPr="00182383">
              <w:rPr>
                <w:sz w:val="22"/>
                <w:szCs w:val="22"/>
              </w:rPr>
              <w:t>План</w:t>
            </w:r>
            <w:proofErr w:type="spellEnd"/>
            <w:r w:rsidRPr="00182383">
              <w:rPr>
                <w:sz w:val="22"/>
                <w:szCs w:val="22"/>
              </w:rPr>
              <w:t xml:space="preserve"> </w:t>
            </w:r>
            <w:proofErr w:type="spellStart"/>
            <w:r w:rsidRPr="00182383">
              <w:rPr>
                <w:sz w:val="22"/>
                <w:szCs w:val="22"/>
              </w:rPr>
              <w:t>спремности</w:t>
            </w:r>
            <w:proofErr w:type="spellEnd"/>
            <w:r w:rsidRPr="00182383">
              <w:rPr>
                <w:sz w:val="22"/>
                <w:szCs w:val="22"/>
              </w:rPr>
              <w:t xml:space="preserve"> и </w:t>
            </w:r>
            <w:proofErr w:type="spellStart"/>
            <w:r w:rsidRPr="00182383">
              <w:rPr>
                <w:sz w:val="22"/>
                <w:szCs w:val="22"/>
              </w:rPr>
              <w:t>одговора</w:t>
            </w:r>
            <w:proofErr w:type="spellEnd"/>
            <w:r w:rsidRPr="00182383">
              <w:rPr>
                <w:sz w:val="22"/>
                <w:szCs w:val="22"/>
              </w:rPr>
              <w:t xml:space="preserve"> ЈЛС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roofErr w:type="spellStart"/>
            <w:r w:rsidRPr="00182383">
              <w:rPr>
                <w:sz w:val="22"/>
                <w:szCs w:val="22"/>
              </w:rPr>
              <w:t>Усвојен</w:t>
            </w:r>
            <w:proofErr w:type="spellEnd"/>
            <w:r w:rsidRPr="00182383">
              <w:rPr>
                <w:sz w:val="22"/>
                <w:szCs w:val="22"/>
              </w:rPr>
              <w:t xml:space="preserve"> </w:t>
            </w:r>
            <w:proofErr w:type="spellStart"/>
            <w:r w:rsidRPr="00182383">
              <w:rPr>
                <w:sz w:val="22"/>
                <w:szCs w:val="22"/>
              </w:rPr>
              <w:t>План</w:t>
            </w:r>
            <w:proofErr w:type="spellEnd"/>
            <w:r w:rsidRPr="00182383">
              <w:rPr>
                <w:sz w:val="22"/>
                <w:szCs w:val="22"/>
              </w:rPr>
              <w:t xml:space="preserve"> </w:t>
            </w:r>
            <w:proofErr w:type="spellStart"/>
            <w:r w:rsidRPr="00182383">
              <w:rPr>
                <w:sz w:val="22"/>
                <w:szCs w:val="22"/>
              </w:rPr>
              <w:t>спремности</w:t>
            </w:r>
            <w:proofErr w:type="spellEnd"/>
            <w:r w:rsidRPr="00182383">
              <w:rPr>
                <w:sz w:val="22"/>
                <w:szCs w:val="22"/>
              </w:rPr>
              <w:t xml:space="preserve"> и </w:t>
            </w:r>
            <w:proofErr w:type="spellStart"/>
            <w:r w:rsidRPr="00182383">
              <w:rPr>
                <w:sz w:val="22"/>
                <w:szCs w:val="22"/>
              </w:rPr>
              <w:t>одговора</w:t>
            </w:r>
            <w:proofErr w:type="spellEnd"/>
            <w:r w:rsidRPr="00182383">
              <w:rPr>
                <w:sz w:val="22"/>
                <w:szCs w:val="22"/>
              </w:rPr>
              <w:t xml:space="preserve"> ЈЛС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p w:rsidR="007C2736" w:rsidRPr="00182383" w:rsidRDefault="007C2736" w:rsidP="00E132B0">
            <w:pPr>
              <w:spacing w:before="60" w:after="60"/>
              <w:rPr>
                <w:rStyle w:val="FootnoteReference"/>
                <w:sz w:val="22"/>
                <w:szCs w:val="22"/>
              </w:rPr>
            </w:pPr>
          </w:p>
        </w:tc>
        <w:tc>
          <w:tcPr>
            <w:tcW w:w="1098" w:type="dxa"/>
          </w:tcPr>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rStyle w:val="FootnoteReference"/>
                <w:sz w:val="22"/>
                <w:szCs w:val="22"/>
              </w:rPr>
            </w:pPr>
            <w:r w:rsidRPr="00182383">
              <w:rPr>
                <w:sz w:val="22"/>
                <w:szCs w:val="22"/>
              </w:rPr>
              <w:t>2021.</w:t>
            </w:r>
          </w:p>
        </w:tc>
        <w:tc>
          <w:tcPr>
            <w:tcW w:w="1098" w:type="dxa"/>
          </w:tcPr>
          <w:p w:rsidR="007C2736" w:rsidRPr="00182383" w:rsidRDefault="007C2736" w:rsidP="00E132B0">
            <w:pPr>
              <w:spacing w:before="60" w:after="60"/>
              <w:jc w:val="center"/>
              <w:rPr>
                <w:sz w:val="22"/>
                <w:szCs w:val="22"/>
              </w:rPr>
            </w:pPr>
            <w:r w:rsidRPr="00182383">
              <w:rPr>
                <w:sz w:val="22"/>
                <w:szCs w:val="22"/>
              </w:rPr>
              <w:t>0</w:t>
            </w: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r w:rsidRPr="00182383">
              <w:rPr>
                <w:sz w:val="22"/>
                <w:szCs w:val="22"/>
              </w:rPr>
              <w:t>0</w:t>
            </w:r>
          </w:p>
          <w:p w:rsidR="007C2736" w:rsidRPr="00182383" w:rsidRDefault="007C2736" w:rsidP="00E132B0">
            <w:pPr>
              <w:spacing w:before="60" w:after="60"/>
              <w:jc w:val="center"/>
              <w:rPr>
                <w:rStyle w:val="FootnoteReference"/>
                <w:sz w:val="22"/>
                <w:szCs w:val="22"/>
              </w:rPr>
            </w:pPr>
          </w:p>
        </w:tc>
        <w:tc>
          <w:tcPr>
            <w:tcW w:w="1098" w:type="dxa"/>
            <w:gridSpan w:val="2"/>
          </w:tcPr>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sz w:val="22"/>
                <w:szCs w:val="22"/>
              </w:rPr>
            </w:pPr>
            <w:r w:rsidRPr="00182383">
              <w:rPr>
                <w:sz w:val="22"/>
                <w:szCs w:val="22"/>
              </w:rPr>
              <w:t>1</w:t>
            </w: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r w:rsidRPr="00182383">
              <w:rPr>
                <w:sz w:val="22"/>
                <w:szCs w:val="22"/>
              </w:rPr>
              <w:t>1</w:t>
            </w:r>
          </w:p>
          <w:p w:rsidR="007C2736" w:rsidRPr="00182383" w:rsidRDefault="007C2736" w:rsidP="00E132B0">
            <w:pPr>
              <w:spacing w:before="60" w:after="60"/>
              <w:jc w:val="center"/>
              <w:rPr>
                <w:rStyle w:val="FootnoteReference"/>
                <w:sz w:val="22"/>
                <w:szCs w:val="22"/>
              </w:rPr>
            </w:pPr>
          </w:p>
        </w:tc>
        <w:tc>
          <w:tcPr>
            <w:tcW w:w="2196" w:type="dxa"/>
          </w:tcPr>
          <w:p w:rsidR="007C2736" w:rsidRPr="00182383" w:rsidRDefault="007C2736" w:rsidP="00E132B0">
            <w:pPr>
              <w:spacing w:before="60" w:after="60"/>
              <w:rPr>
                <w:sz w:val="22"/>
                <w:szCs w:val="22"/>
              </w:rPr>
            </w:pPr>
            <w:proofErr w:type="spellStart"/>
            <w:r w:rsidRPr="00182383">
              <w:rPr>
                <w:sz w:val="22"/>
                <w:szCs w:val="22"/>
              </w:rPr>
              <w:t>Нацрт</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спремности</w:t>
            </w:r>
            <w:proofErr w:type="spellEnd"/>
            <w:r w:rsidRPr="00182383">
              <w:rPr>
                <w:sz w:val="22"/>
                <w:szCs w:val="22"/>
              </w:rPr>
              <w:t xml:space="preserve"> и </w:t>
            </w:r>
            <w:proofErr w:type="spellStart"/>
            <w:r w:rsidRPr="00182383">
              <w:rPr>
                <w:sz w:val="22"/>
                <w:szCs w:val="22"/>
              </w:rPr>
              <w:t>одговора</w:t>
            </w:r>
            <w:proofErr w:type="spellEnd"/>
            <w:r w:rsidRPr="00182383">
              <w:rPr>
                <w:sz w:val="22"/>
                <w:szCs w:val="22"/>
              </w:rPr>
              <w:t xml:space="preserve"> ЈЛС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p w:rsidR="007C2736" w:rsidRPr="00182383" w:rsidRDefault="007C2736" w:rsidP="00E132B0">
            <w:pPr>
              <w:spacing w:before="60" w:after="60"/>
              <w:rPr>
                <w:sz w:val="22"/>
                <w:szCs w:val="22"/>
              </w:rPr>
            </w:pPr>
            <w:r w:rsidRPr="00182383">
              <w:rPr>
                <w:sz w:val="22"/>
                <w:szCs w:val="22"/>
              </w:rPr>
              <w:t>.</w:t>
            </w:r>
          </w:p>
          <w:p w:rsidR="007C2736" w:rsidRPr="00182383" w:rsidRDefault="007C2736" w:rsidP="00E132B0">
            <w:pPr>
              <w:spacing w:before="60" w:after="60"/>
              <w:rPr>
                <w:rStyle w:val="FootnoteReference"/>
                <w:sz w:val="22"/>
                <w:szCs w:val="22"/>
              </w:rPr>
            </w:pPr>
            <w:proofErr w:type="spellStart"/>
            <w:r w:rsidRPr="00182383">
              <w:rPr>
                <w:sz w:val="22"/>
                <w:szCs w:val="22"/>
              </w:rPr>
              <w:t>Службени</w:t>
            </w:r>
            <w:proofErr w:type="spellEnd"/>
            <w:r w:rsidRPr="00182383">
              <w:rPr>
                <w:sz w:val="22"/>
                <w:szCs w:val="22"/>
              </w:rPr>
              <w:t xml:space="preserve"> </w:t>
            </w:r>
            <w:proofErr w:type="spellStart"/>
            <w:r w:rsidRPr="00182383">
              <w:rPr>
                <w:sz w:val="22"/>
                <w:szCs w:val="22"/>
              </w:rPr>
              <w:t>лист</w:t>
            </w:r>
            <w:proofErr w:type="spellEnd"/>
            <w:r w:rsidRPr="00182383">
              <w:rPr>
                <w:sz w:val="22"/>
                <w:szCs w:val="22"/>
              </w:rPr>
              <w:t xml:space="preserve"> ЈЛС.</w:t>
            </w:r>
          </w:p>
        </w:tc>
      </w:tr>
    </w:tbl>
    <w:p w:rsidR="007C2736" w:rsidRPr="00182383" w:rsidRDefault="007C2736" w:rsidP="007C2736">
      <w:pPr>
        <w:spacing w:before="240"/>
        <w:rPr>
          <w:sz w:val="22"/>
          <w:szCs w:val="22"/>
        </w:rPr>
      </w:pPr>
    </w:p>
    <w:p w:rsidR="00A826F1" w:rsidRPr="00182383" w:rsidRDefault="00A826F1" w:rsidP="007C2736">
      <w:pPr>
        <w:spacing w:before="240"/>
        <w:rPr>
          <w:sz w:val="22"/>
          <w:szCs w:val="22"/>
        </w:rPr>
      </w:pPr>
    </w:p>
    <w:tbl>
      <w:tblPr>
        <w:tblStyle w:val="TableGrid"/>
        <w:tblW w:w="0" w:type="auto"/>
        <w:tblLook w:val="04A0" w:firstRow="1" w:lastRow="0" w:firstColumn="1" w:lastColumn="0" w:noHBand="0" w:noVBand="1"/>
      </w:tblPr>
      <w:tblGrid>
        <w:gridCol w:w="987"/>
        <w:gridCol w:w="3187"/>
        <w:gridCol w:w="1410"/>
        <w:gridCol w:w="1914"/>
        <w:gridCol w:w="1439"/>
        <w:gridCol w:w="1401"/>
        <w:gridCol w:w="1419"/>
        <w:gridCol w:w="1419"/>
      </w:tblGrid>
      <w:tr w:rsidR="007C2736" w:rsidRPr="00182383" w:rsidTr="00E132B0">
        <w:tc>
          <w:tcPr>
            <w:tcW w:w="992" w:type="dxa"/>
            <w:shd w:val="clear" w:color="auto" w:fill="92CDDC" w:themeFill="accent5" w:themeFillTint="99"/>
            <w:vAlign w:val="center"/>
          </w:tcPr>
          <w:p w:rsidR="007C2736" w:rsidRPr="00182383" w:rsidRDefault="007C2736" w:rsidP="00E132B0">
            <w:pPr>
              <w:spacing w:before="60" w:after="60"/>
              <w:rPr>
                <w:sz w:val="22"/>
                <w:szCs w:val="22"/>
              </w:rPr>
            </w:pPr>
            <w:proofErr w:type="spellStart"/>
            <w:r w:rsidRPr="00182383">
              <w:rPr>
                <w:sz w:val="22"/>
                <w:szCs w:val="22"/>
              </w:rPr>
              <w:t>Ознака</w:t>
            </w:r>
            <w:proofErr w:type="spellEnd"/>
          </w:p>
        </w:tc>
        <w:tc>
          <w:tcPr>
            <w:tcW w:w="3269" w:type="dxa"/>
            <w:shd w:val="clear" w:color="auto" w:fill="92CDDC" w:themeFill="accent5" w:themeFillTint="99"/>
            <w:vAlign w:val="center"/>
          </w:tcPr>
          <w:p w:rsidR="007C2736" w:rsidRPr="00182383" w:rsidRDefault="007C2736" w:rsidP="00E132B0">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433"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Носилац</w:t>
            </w:r>
            <w:proofErr w:type="spellEnd"/>
          </w:p>
        </w:tc>
        <w:tc>
          <w:tcPr>
            <w:tcW w:w="1754"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Партнери</w:t>
            </w:r>
            <w:proofErr w:type="spellEnd"/>
          </w:p>
        </w:tc>
        <w:tc>
          <w:tcPr>
            <w:tcW w:w="1445"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42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43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43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.3.1</w:t>
            </w:r>
          </w:p>
        </w:tc>
        <w:tc>
          <w:tcPr>
            <w:tcW w:w="3269" w:type="dxa"/>
          </w:tcPr>
          <w:p w:rsidR="007C2736" w:rsidRPr="00182383" w:rsidRDefault="007C2736" w:rsidP="00E132B0">
            <w:pPr>
              <w:spacing w:before="60" w:after="60"/>
              <w:rPr>
                <w:sz w:val="22"/>
                <w:szCs w:val="22"/>
              </w:rPr>
            </w:pPr>
            <w:proofErr w:type="spellStart"/>
            <w:r w:rsidRPr="00182383">
              <w:rPr>
                <w:sz w:val="22"/>
                <w:szCs w:val="22"/>
              </w:rPr>
              <w:t>Организовање</w:t>
            </w:r>
            <w:proofErr w:type="spellEnd"/>
            <w:r w:rsidRPr="00182383">
              <w:rPr>
                <w:sz w:val="22"/>
                <w:szCs w:val="22"/>
              </w:rPr>
              <w:t xml:space="preserve"> </w:t>
            </w:r>
            <w:proofErr w:type="spellStart"/>
            <w:r w:rsidRPr="00182383">
              <w:rPr>
                <w:sz w:val="22"/>
                <w:szCs w:val="22"/>
              </w:rPr>
              <w:t>обуке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чланове</w:t>
            </w:r>
            <w:proofErr w:type="spellEnd"/>
            <w:r w:rsidRPr="00182383">
              <w:rPr>
                <w:sz w:val="22"/>
                <w:szCs w:val="22"/>
              </w:rPr>
              <w:t xml:space="preserve"> РГ о </w:t>
            </w:r>
            <w:proofErr w:type="spellStart"/>
            <w:r w:rsidRPr="00182383">
              <w:rPr>
                <w:sz w:val="22"/>
                <w:szCs w:val="22"/>
              </w:rPr>
              <w:t>методологији</w:t>
            </w:r>
            <w:proofErr w:type="spellEnd"/>
            <w:r w:rsidRPr="00182383">
              <w:rPr>
                <w:sz w:val="22"/>
                <w:szCs w:val="22"/>
              </w:rPr>
              <w:t xml:space="preserve"> СЗО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Израду</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спремности</w:t>
            </w:r>
            <w:proofErr w:type="spellEnd"/>
            <w:r w:rsidRPr="00182383">
              <w:rPr>
                <w:sz w:val="22"/>
                <w:szCs w:val="22"/>
              </w:rPr>
              <w:t xml:space="preserve"> и </w:t>
            </w:r>
            <w:proofErr w:type="spellStart"/>
            <w:r w:rsidRPr="00182383">
              <w:rPr>
                <w:sz w:val="22"/>
                <w:szCs w:val="22"/>
              </w:rPr>
              <w:t>одговора</w:t>
            </w:r>
            <w:proofErr w:type="spellEnd"/>
            <w:r w:rsidRPr="00182383">
              <w:rPr>
                <w:sz w:val="22"/>
                <w:szCs w:val="22"/>
              </w:rPr>
              <w:t xml:space="preserve"> ЈЛС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tc>
        <w:tc>
          <w:tcPr>
            <w:tcW w:w="1433" w:type="dxa"/>
          </w:tcPr>
          <w:p w:rsidR="007C2736" w:rsidRPr="00182383" w:rsidRDefault="007C2736" w:rsidP="00E132B0">
            <w:pPr>
              <w:spacing w:before="60" w:after="60"/>
              <w:rPr>
                <w:sz w:val="22"/>
                <w:szCs w:val="22"/>
              </w:rPr>
            </w:pPr>
            <w:r w:rsidRPr="00182383">
              <w:rPr>
                <w:sz w:val="22"/>
                <w:szCs w:val="22"/>
              </w:rPr>
              <w:t xml:space="preserve">ЈЛС и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p>
        </w:tc>
        <w:tc>
          <w:tcPr>
            <w:tcW w:w="1754" w:type="dxa"/>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СКГО, СЗО,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w:t>
            </w:r>
            <w:proofErr w:type="spellEnd"/>
          </w:p>
        </w:tc>
        <w:tc>
          <w:tcPr>
            <w:tcW w:w="1445" w:type="dxa"/>
          </w:tcPr>
          <w:p w:rsidR="007C2736" w:rsidRPr="00182383" w:rsidRDefault="00130DD8" w:rsidP="00E132B0">
            <w:pPr>
              <w:spacing w:before="60" w:after="60"/>
              <w:rPr>
                <w:sz w:val="22"/>
                <w:szCs w:val="22"/>
              </w:rPr>
            </w:pPr>
            <w:r w:rsidRPr="00182383">
              <w:rPr>
                <w:sz w:val="22"/>
                <w:szCs w:val="22"/>
              </w:rPr>
              <w:t>2026</w:t>
            </w:r>
            <w:r w:rsidR="00A826F1" w:rsidRPr="00182383">
              <w:rPr>
                <w:sz w:val="22"/>
                <w:szCs w:val="22"/>
              </w:rPr>
              <w:t>.</w:t>
            </w:r>
          </w:p>
        </w:tc>
        <w:tc>
          <w:tcPr>
            <w:tcW w:w="1421" w:type="dxa"/>
          </w:tcPr>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p w:rsidR="00A86535" w:rsidRPr="00182383" w:rsidRDefault="00A86535" w:rsidP="00A86535">
            <w:pPr>
              <w:spacing w:before="60" w:after="60"/>
              <w:jc w:val="center"/>
              <w:rPr>
                <w:sz w:val="22"/>
                <w:szCs w:val="22"/>
              </w:rPr>
            </w:pPr>
          </w:p>
        </w:tc>
        <w:tc>
          <w:tcPr>
            <w:tcW w:w="143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E132B0">
            <w:pPr>
              <w:spacing w:before="60" w:after="60"/>
              <w:jc w:val="right"/>
              <w:rPr>
                <w:sz w:val="22"/>
                <w:szCs w:val="22"/>
              </w:rPr>
            </w:pP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.3.2</w:t>
            </w:r>
          </w:p>
        </w:tc>
        <w:tc>
          <w:tcPr>
            <w:tcW w:w="3269" w:type="dxa"/>
          </w:tcPr>
          <w:p w:rsidR="007C2736" w:rsidRPr="00182383" w:rsidRDefault="007C2736" w:rsidP="00E132B0">
            <w:pPr>
              <w:spacing w:before="60" w:after="60"/>
              <w:rPr>
                <w:sz w:val="22"/>
                <w:szCs w:val="22"/>
              </w:rPr>
            </w:pPr>
            <w:proofErr w:type="spellStart"/>
            <w:r w:rsidRPr="00182383">
              <w:rPr>
                <w:sz w:val="22"/>
                <w:szCs w:val="22"/>
              </w:rPr>
              <w:t>Реализација</w:t>
            </w:r>
            <w:proofErr w:type="spellEnd"/>
            <w:r w:rsidRPr="00182383">
              <w:rPr>
                <w:sz w:val="22"/>
                <w:szCs w:val="22"/>
              </w:rPr>
              <w:t xml:space="preserve"> </w:t>
            </w:r>
            <w:proofErr w:type="spellStart"/>
            <w:r w:rsidRPr="00182383">
              <w:rPr>
                <w:sz w:val="22"/>
                <w:szCs w:val="22"/>
              </w:rPr>
              <w:t>израде</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спремности</w:t>
            </w:r>
            <w:proofErr w:type="spellEnd"/>
            <w:r w:rsidRPr="00182383">
              <w:rPr>
                <w:sz w:val="22"/>
                <w:szCs w:val="22"/>
              </w:rPr>
              <w:t xml:space="preserve"> и </w:t>
            </w:r>
            <w:proofErr w:type="spellStart"/>
            <w:r w:rsidRPr="00182383">
              <w:rPr>
                <w:sz w:val="22"/>
                <w:szCs w:val="22"/>
              </w:rPr>
              <w:t>одговора</w:t>
            </w:r>
            <w:proofErr w:type="spellEnd"/>
            <w:r w:rsidRPr="00182383">
              <w:rPr>
                <w:sz w:val="22"/>
                <w:szCs w:val="22"/>
              </w:rPr>
              <w:t xml:space="preserve"> ЈЛС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tc>
        <w:tc>
          <w:tcPr>
            <w:tcW w:w="1433" w:type="dxa"/>
          </w:tcPr>
          <w:p w:rsidR="007C2736" w:rsidRPr="00182383" w:rsidRDefault="007C2736" w:rsidP="00E132B0">
            <w:pPr>
              <w:spacing w:before="60" w:after="60"/>
              <w:rPr>
                <w:sz w:val="22"/>
                <w:szCs w:val="22"/>
              </w:rPr>
            </w:pPr>
            <w:r w:rsidRPr="00182383">
              <w:rPr>
                <w:sz w:val="22"/>
                <w:szCs w:val="22"/>
              </w:rPr>
              <w:t>РГ и ЈЛС</w:t>
            </w:r>
          </w:p>
        </w:tc>
        <w:tc>
          <w:tcPr>
            <w:tcW w:w="1754" w:type="dxa"/>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proofErr w:type="gram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proofErr w:type="gram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ЈКП-а, СКГО,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специјализоване</w:t>
            </w:r>
            <w:proofErr w:type="spellEnd"/>
            <w:r w:rsidRPr="00182383">
              <w:rPr>
                <w:sz w:val="22"/>
                <w:szCs w:val="22"/>
              </w:rPr>
              <w:t xml:space="preserve"> </w:t>
            </w:r>
            <w:proofErr w:type="spellStart"/>
            <w:r w:rsidRPr="00182383">
              <w:rPr>
                <w:sz w:val="22"/>
                <w:szCs w:val="22"/>
              </w:rPr>
              <w:t>институције</w:t>
            </w:r>
            <w:proofErr w:type="spellEnd"/>
            <w:r w:rsidRPr="00182383">
              <w:rPr>
                <w:sz w:val="22"/>
                <w:szCs w:val="22"/>
              </w:rPr>
              <w:t>, СЗО.</w:t>
            </w:r>
          </w:p>
        </w:tc>
        <w:tc>
          <w:tcPr>
            <w:tcW w:w="1445" w:type="dxa"/>
          </w:tcPr>
          <w:p w:rsidR="007C2736" w:rsidRPr="00182383" w:rsidRDefault="00130DD8" w:rsidP="00E132B0">
            <w:pPr>
              <w:spacing w:before="60" w:after="60"/>
              <w:rPr>
                <w:sz w:val="22"/>
                <w:szCs w:val="22"/>
              </w:rPr>
            </w:pPr>
            <w:r w:rsidRPr="00182383">
              <w:rPr>
                <w:sz w:val="22"/>
                <w:szCs w:val="22"/>
              </w:rPr>
              <w:t>2026-2028</w:t>
            </w:r>
            <w:r w:rsidR="00A826F1" w:rsidRPr="00182383">
              <w:rPr>
                <w:sz w:val="22"/>
                <w:szCs w:val="22"/>
              </w:rPr>
              <w:t>.</w:t>
            </w:r>
          </w:p>
        </w:tc>
        <w:tc>
          <w:tcPr>
            <w:tcW w:w="142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E132B0">
            <w:pPr>
              <w:spacing w:before="60" w:after="60"/>
              <w:jc w:val="right"/>
              <w:rPr>
                <w:sz w:val="22"/>
                <w:szCs w:val="22"/>
              </w:rPr>
            </w:pP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.3.3</w:t>
            </w:r>
          </w:p>
        </w:tc>
        <w:tc>
          <w:tcPr>
            <w:tcW w:w="3269" w:type="dxa"/>
          </w:tcPr>
          <w:p w:rsidR="007C2736" w:rsidRPr="00182383" w:rsidRDefault="007C2736" w:rsidP="00E132B0">
            <w:pPr>
              <w:spacing w:before="60" w:after="60"/>
              <w:rPr>
                <w:sz w:val="22"/>
                <w:szCs w:val="22"/>
              </w:rPr>
            </w:pPr>
            <w:proofErr w:type="spellStart"/>
            <w:r w:rsidRPr="00182383">
              <w:rPr>
                <w:sz w:val="22"/>
                <w:szCs w:val="22"/>
              </w:rPr>
              <w:t>Усвајање</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спремности</w:t>
            </w:r>
            <w:proofErr w:type="spellEnd"/>
            <w:r w:rsidRPr="00182383">
              <w:rPr>
                <w:sz w:val="22"/>
                <w:szCs w:val="22"/>
              </w:rPr>
              <w:t xml:space="preserve"> и </w:t>
            </w:r>
            <w:proofErr w:type="spellStart"/>
            <w:r w:rsidRPr="00182383">
              <w:rPr>
                <w:sz w:val="22"/>
                <w:szCs w:val="22"/>
              </w:rPr>
              <w:t>одговора</w:t>
            </w:r>
            <w:proofErr w:type="spellEnd"/>
            <w:r w:rsidRPr="00182383">
              <w:rPr>
                <w:sz w:val="22"/>
                <w:szCs w:val="22"/>
              </w:rPr>
              <w:t xml:space="preserve"> ЈЛС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r w:rsidRPr="00182383">
              <w:rPr>
                <w:sz w:val="22"/>
                <w:szCs w:val="22"/>
              </w:rPr>
              <w:t>.</w:t>
            </w:r>
          </w:p>
        </w:tc>
        <w:tc>
          <w:tcPr>
            <w:tcW w:w="1433" w:type="dxa"/>
          </w:tcPr>
          <w:p w:rsidR="007C2736" w:rsidRPr="00182383" w:rsidRDefault="007C2736" w:rsidP="00E132B0">
            <w:pPr>
              <w:spacing w:before="60" w:after="60"/>
              <w:rPr>
                <w:sz w:val="22"/>
                <w:szCs w:val="22"/>
              </w:rPr>
            </w:pPr>
            <w:r w:rsidRPr="00182383">
              <w:rPr>
                <w:sz w:val="22"/>
                <w:szCs w:val="22"/>
              </w:rPr>
              <w:t>ЈЛС</w:t>
            </w:r>
          </w:p>
        </w:tc>
        <w:tc>
          <w:tcPr>
            <w:tcW w:w="1754" w:type="dxa"/>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proofErr w:type="gram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proofErr w:type="gram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СКГО, </w:t>
            </w:r>
            <w:proofErr w:type="spellStart"/>
            <w:r w:rsidRPr="00182383">
              <w:rPr>
                <w:sz w:val="22"/>
                <w:szCs w:val="22"/>
              </w:rPr>
              <w:t>организације</w:t>
            </w:r>
            <w:proofErr w:type="spellEnd"/>
            <w:r w:rsidRPr="00182383">
              <w:rPr>
                <w:sz w:val="22"/>
                <w:szCs w:val="22"/>
              </w:rPr>
              <w:t xml:space="preserve"> </w:t>
            </w:r>
            <w:proofErr w:type="spellStart"/>
            <w:r w:rsidRPr="00182383">
              <w:rPr>
                <w:sz w:val="22"/>
                <w:szCs w:val="22"/>
              </w:rPr>
              <w:lastRenderedPageBreak/>
              <w:t>цивилног</w:t>
            </w:r>
            <w:proofErr w:type="spellEnd"/>
            <w:r w:rsidRPr="00182383">
              <w:rPr>
                <w:sz w:val="22"/>
                <w:szCs w:val="22"/>
              </w:rPr>
              <w:t xml:space="preserve"> </w:t>
            </w:r>
            <w:proofErr w:type="spellStart"/>
            <w:r w:rsidRPr="00182383">
              <w:rPr>
                <w:sz w:val="22"/>
                <w:szCs w:val="22"/>
              </w:rPr>
              <w:t>друштва</w:t>
            </w:r>
            <w:proofErr w:type="spellEnd"/>
            <w:r w:rsidRPr="00182383">
              <w:rPr>
                <w:sz w:val="22"/>
                <w:szCs w:val="22"/>
              </w:rPr>
              <w:t xml:space="preserve">, </w:t>
            </w:r>
            <w:proofErr w:type="spellStart"/>
            <w:r w:rsidRPr="00182383">
              <w:rPr>
                <w:sz w:val="22"/>
                <w:szCs w:val="22"/>
              </w:rPr>
              <w:t>грађани</w:t>
            </w:r>
            <w:proofErr w:type="spellEnd"/>
            <w:r w:rsidRPr="00182383">
              <w:rPr>
                <w:sz w:val="22"/>
                <w:szCs w:val="22"/>
              </w:rPr>
              <w:t xml:space="preserve">, </w:t>
            </w:r>
            <w:proofErr w:type="spellStart"/>
            <w:r w:rsidRPr="00182383">
              <w:rPr>
                <w:sz w:val="22"/>
                <w:szCs w:val="22"/>
              </w:rPr>
              <w:t>итд</w:t>
            </w:r>
            <w:proofErr w:type="spellEnd"/>
            <w:r w:rsidRPr="00182383">
              <w:rPr>
                <w:sz w:val="22"/>
                <w:szCs w:val="22"/>
              </w:rPr>
              <w:t>.</w:t>
            </w:r>
          </w:p>
        </w:tc>
        <w:tc>
          <w:tcPr>
            <w:tcW w:w="1445" w:type="dxa"/>
          </w:tcPr>
          <w:p w:rsidR="007C2736" w:rsidRPr="00182383" w:rsidRDefault="00130DD8" w:rsidP="00E132B0">
            <w:pPr>
              <w:jc w:val="center"/>
              <w:rPr>
                <w:sz w:val="22"/>
                <w:szCs w:val="22"/>
              </w:rPr>
            </w:pPr>
            <w:r w:rsidRPr="00182383">
              <w:rPr>
                <w:sz w:val="22"/>
                <w:szCs w:val="22"/>
              </w:rPr>
              <w:lastRenderedPageBreak/>
              <w:t>2028</w:t>
            </w:r>
            <w:r w:rsidR="00A826F1" w:rsidRPr="00182383">
              <w:rPr>
                <w:sz w:val="22"/>
                <w:szCs w:val="22"/>
              </w:rPr>
              <w:t>.</w:t>
            </w:r>
          </w:p>
        </w:tc>
        <w:tc>
          <w:tcPr>
            <w:tcW w:w="1421" w:type="dxa"/>
          </w:tcPr>
          <w:p w:rsidR="007C2736" w:rsidRPr="00182383" w:rsidRDefault="007C2736" w:rsidP="00A86535">
            <w:pPr>
              <w:spacing w:before="60" w:after="60"/>
              <w:jc w:val="center"/>
              <w:rPr>
                <w:sz w:val="22"/>
                <w:szCs w:val="22"/>
              </w:rPr>
            </w:pPr>
          </w:p>
        </w:tc>
        <w:tc>
          <w:tcPr>
            <w:tcW w:w="1431" w:type="dxa"/>
          </w:tcPr>
          <w:p w:rsidR="007C2736" w:rsidRPr="00182383" w:rsidRDefault="007C2736" w:rsidP="00A86535">
            <w:pPr>
              <w:spacing w:before="60" w:after="60"/>
              <w:jc w:val="center"/>
              <w:rPr>
                <w:sz w:val="22"/>
                <w:szCs w:val="22"/>
              </w:rPr>
            </w:pPr>
          </w:p>
        </w:tc>
        <w:tc>
          <w:tcPr>
            <w:tcW w:w="1431" w:type="dxa"/>
          </w:tcPr>
          <w:p w:rsidR="007C2736" w:rsidRPr="00182383" w:rsidRDefault="007C2736" w:rsidP="00E132B0">
            <w:pPr>
              <w:spacing w:before="60" w:after="60"/>
              <w:jc w:val="right"/>
              <w:rPr>
                <w:sz w:val="22"/>
                <w:szCs w:val="22"/>
              </w:rPr>
            </w:pPr>
          </w:p>
        </w:tc>
      </w:tr>
    </w:tbl>
    <w:p w:rsidR="007C2736" w:rsidRPr="00182383" w:rsidRDefault="007C2736" w:rsidP="007C2736">
      <w:pPr>
        <w:spacing w:before="240"/>
        <w:rPr>
          <w:sz w:val="22"/>
          <w:szCs w:val="22"/>
        </w:rPr>
      </w:pPr>
    </w:p>
    <w:p w:rsidR="007C2736" w:rsidRPr="00182383" w:rsidRDefault="007C2736" w:rsidP="007C2736">
      <w:pPr>
        <w:spacing w:before="240"/>
        <w:rPr>
          <w:sz w:val="22"/>
          <w:szCs w:val="22"/>
        </w:rPr>
      </w:pPr>
    </w:p>
    <w:tbl>
      <w:tblPr>
        <w:tblStyle w:val="TableGrid"/>
        <w:tblW w:w="0" w:type="auto"/>
        <w:tblLook w:val="04A0" w:firstRow="1" w:lastRow="0" w:firstColumn="1" w:lastColumn="0" w:noHBand="0" w:noVBand="1"/>
      </w:tblPr>
      <w:tblGrid>
        <w:gridCol w:w="2196"/>
        <w:gridCol w:w="2196"/>
        <w:gridCol w:w="1098"/>
        <w:gridCol w:w="1098"/>
        <w:gridCol w:w="1098"/>
        <w:gridCol w:w="219"/>
        <w:gridCol w:w="879"/>
        <w:gridCol w:w="1098"/>
        <w:gridCol w:w="1098"/>
        <w:gridCol w:w="2196"/>
      </w:tblGrid>
      <w:tr w:rsidR="007C2736" w:rsidRPr="00182383" w:rsidTr="00E132B0">
        <w:tc>
          <w:tcPr>
            <w:tcW w:w="2196" w:type="dxa"/>
            <w:shd w:val="clear" w:color="auto" w:fill="E36C0A" w:themeFill="accent6" w:themeFillShade="BF"/>
          </w:tcPr>
          <w:p w:rsidR="007C2736" w:rsidRPr="00182383" w:rsidRDefault="009D5FED" w:rsidP="00E132B0">
            <w:pPr>
              <w:spacing w:before="60" w:after="60"/>
              <w:rPr>
                <w:b/>
                <w:sz w:val="22"/>
                <w:szCs w:val="22"/>
              </w:rPr>
            </w:pPr>
            <w:r w:rsidRPr="00182383">
              <w:rPr>
                <w:b/>
                <w:sz w:val="22"/>
                <w:szCs w:val="22"/>
              </w:rPr>
              <w:t>МЕРА 5.4</w:t>
            </w:r>
            <w:r w:rsidR="007C2736" w:rsidRPr="00182383">
              <w:rPr>
                <w:b/>
                <w:sz w:val="22"/>
                <w:szCs w:val="22"/>
              </w:rPr>
              <w:t>:</w:t>
            </w:r>
          </w:p>
        </w:tc>
        <w:tc>
          <w:tcPr>
            <w:tcW w:w="4392" w:type="dxa"/>
            <w:gridSpan w:val="3"/>
            <w:shd w:val="clear" w:color="auto" w:fill="E36C0A" w:themeFill="accent6" w:themeFillShade="BF"/>
          </w:tcPr>
          <w:p w:rsidR="007C2736" w:rsidRPr="00182383" w:rsidRDefault="007C2736" w:rsidP="00E132B0">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обука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одговор</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tc>
        <w:tc>
          <w:tcPr>
            <w:tcW w:w="1317" w:type="dxa"/>
            <w:gridSpan w:val="2"/>
            <w:shd w:val="clear" w:color="auto" w:fill="E36C0A" w:themeFill="accent6" w:themeFillShade="BF"/>
          </w:tcPr>
          <w:p w:rsidR="007C2736" w:rsidRPr="00182383" w:rsidRDefault="007C2736" w:rsidP="00E132B0">
            <w:pPr>
              <w:spacing w:before="60" w:after="60"/>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271" w:type="dxa"/>
            <w:gridSpan w:val="4"/>
            <w:shd w:val="clear" w:color="auto" w:fill="E36C0A" w:themeFill="accent6" w:themeFillShade="BF"/>
          </w:tcPr>
          <w:p w:rsidR="007C2736" w:rsidRPr="00182383" w:rsidRDefault="007C2736" w:rsidP="00E132B0">
            <w:pPr>
              <w:spacing w:before="60" w:after="60"/>
              <w:rPr>
                <w:sz w:val="22"/>
                <w:szCs w:val="22"/>
              </w:rPr>
            </w:pP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92" w:type="dxa"/>
            <w:gridSpan w:val="3"/>
            <w:shd w:val="clear" w:color="auto" w:fill="FBD4B4" w:themeFill="accent6" w:themeFillTint="66"/>
          </w:tcPr>
          <w:p w:rsidR="007C2736" w:rsidRPr="00182383" w:rsidRDefault="007C2736" w:rsidP="00E132B0">
            <w:pPr>
              <w:spacing w:before="60" w:after="60"/>
              <w:rPr>
                <w:sz w:val="22"/>
                <w:szCs w:val="22"/>
              </w:rPr>
            </w:pPr>
            <w:r w:rsidRPr="00182383">
              <w:rPr>
                <w:sz w:val="22"/>
                <w:szCs w:val="22"/>
              </w:rPr>
              <w:t>ЈЛС</w:t>
            </w:r>
          </w:p>
        </w:tc>
        <w:tc>
          <w:tcPr>
            <w:tcW w:w="1317" w:type="dxa"/>
            <w:gridSpan w:val="2"/>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5271" w:type="dxa"/>
            <w:gridSpan w:val="4"/>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ЈКП-а, ЈП-а,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специјализоване</w:t>
            </w:r>
            <w:proofErr w:type="spellEnd"/>
            <w:r w:rsidRPr="00182383">
              <w:rPr>
                <w:sz w:val="22"/>
                <w:szCs w:val="22"/>
              </w:rPr>
              <w:t xml:space="preserve"> </w:t>
            </w:r>
            <w:proofErr w:type="spellStart"/>
            <w:r w:rsidRPr="00182383">
              <w:rPr>
                <w:sz w:val="22"/>
                <w:szCs w:val="22"/>
              </w:rPr>
              <w:t>институције</w:t>
            </w:r>
            <w:proofErr w:type="spellEnd"/>
            <w:r w:rsidRPr="00182383">
              <w:rPr>
                <w:sz w:val="22"/>
                <w:szCs w:val="22"/>
              </w:rPr>
              <w:t>, СЗО, СКГО</w:t>
            </w: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96" w:type="dxa"/>
            <w:shd w:val="clear" w:color="auto" w:fill="FBD4B4" w:themeFill="accent6" w:themeFillTint="66"/>
          </w:tcPr>
          <w:p w:rsidR="007C2736" w:rsidRPr="00182383" w:rsidRDefault="00B64E83" w:rsidP="00E132B0">
            <w:pPr>
              <w:spacing w:before="60" w:after="60"/>
              <w:rPr>
                <w:sz w:val="22"/>
                <w:szCs w:val="22"/>
              </w:rPr>
            </w:pPr>
            <w:r w:rsidRPr="00182383">
              <w:rPr>
                <w:sz w:val="22"/>
                <w:szCs w:val="22"/>
              </w:rPr>
              <w:t>2024-2028</w:t>
            </w:r>
            <w:r w:rsidR="00A826F1" w:rsidRPr="00182383">
              <w:rPr>
                <w:sz w:val="22"/>
                <w:szCs w:val="22"/>
              </w:rPr>
              <w:t>.</w:t>
            </w:r>
          </w:p>
        </w:tc>
        <w:tc>
          <w:tcPr>
            <w:tcW w:w="3513" w:type="dxa"/>
            <w:gridSpan w:val="4"/>
            <w:shd w:val="clear" w:color="auto" w:fill="FBD4B4" w:themeFill="accent6" w:themeFillTint="66"/>
          </w:tcPr>
          <w:p w:rsidR="007C2736" w:rsidRPr="00182383" w:rsidRDefault="007C2736" w:rsidP="00E132B0">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271" w:type="dxa"/>
            <w:gridSpan w:val="4"/>
            <w:shd w:val="clear" w:color="auto" w:fill="FBD4B4" w:themeFill="accent6" w:themeFillTint="66"/>
          </w:tcPr>
          <w:p w:rsidR="007C2736" w:rsidRPr="00182383" w:rsidRDefault="007C2736" w:rsidP="00E132B0">
            <w:pPr>
              <w:spacing w:before="60" w:after="60"/>
              <w:rPr>
                <w:sz w:val="22"/>
                <w:szCs w:val="22"/>
              </w:rPr>
            </w:pPr>
            <w:r w:rsidRPr="00182383">
              <w:rPr>
                <w:sz w:val="22"/>
                <w:szCs w:val="22"/>
              </w:rPr>
              <w:t>НЕ</w:t>
            </w: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96" w:type="dxa"/>
            <w:shd w:val="clear" w:color="auto" w:fill="FBD4B4" w:themeFill="accent6" w:themeFillTint="66"/>
          </w:tcPr>
          <w:p w:rsidR="007C2736" w:rsidRPr="00182383" w:rsidRDefault="007C2736" w:rsidP="00E132B0">
            <w:pPr>
              <w:spacing w:before="60" w:after="60"/>
              <w:jc w:val="right"/>
              <w:rPr>
                <w:rStyle w:val="FootnoteReference"/>
                <w:sz w:val="22"/>
                <w:szCs w:val="22"/>
              </w:rPr>
            </w:pPr>
          </w:p>
        </w:tc>
        <w:tc>
          <w:tcPr>
            <w:tcW w:w="2196" w:type="dxa"/>
            <w:gridSpan w:val="2"/>
            <w:shd w:val="clear" w:color="auto" w:fill="FBD4B4" w:themeFill="accent6" w:themeFillTint="66"/>
          </w:tcPr>
          <w:p w:rsidR="007C2736" w:rsidRPr="00182383" w:rsidRDefault="007C2736" w:rsidP="00E132B0">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96" w:type="dxa"/>
            <w:gridSpan w:val="3"/>
            <w:shd w:val="clear" w:color="auto" w:fill="FBD4B4" w:themeFill="accent6" w:themeFillTint="66"/>
          </w:tcPr>
          <w:p w:rsidR="007C2736" w:rsidRPr="00182383" w:rsidRDefault="007C2736" w:rsidP="00E132B0">
            <w:pPr>
              <w:spacing w:before="60" w:after="60"/>
              <w:jc w:val="right"/>
              <w:rPr>
                <w:rStyle w:val="FootnoteReference"/>
                <w:sz w:val="22"/>
                <w:szCs w:val="22"/>
              </w:rPr>
            </w:pPr>
          </w:p>
        </w:tc>
        <w:tc>
          <w:tcPr>
            <w:tcW w:w="2196" w:type="dxa"/>
            <w:gridSpan w:val="2"/>
            <w:shd w:val="clear" w:color="auto" w:fill="FBD4B4" w:themeFill="accent6" w:themeFillTint="66"/>
          </w:tcPr>
          <w:p w:rsidR="007C2736" w:rsidRPr="00182383" w:rsidRDefault="007C2736" w:rsidP="00E132B0">
            <w:pPr>
              <w:spacing w:before="60" w:after="60"/>
              <w:rPr>
                <w:rStyle w:val="FootnoteReference"/>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2196" w:type="dxa"/>
            <w:shd w:val="clear" w:color="auto" w:fill="FBD4B4" w:themeFill="accent6" w:themeFillTint="66"/>
          </w:tcPr>
          <w:p w:rsidR="007C2736" w:rsidRPr="00182383" w:rsidRDefault="007C2736" w:rsidP="00E132B0">
            <w:pPr>
              <w:spacing w:before="60" w:after="60"/>
              <w:jc w:val="right"/>
              <w:rPr>
                <w:rStyle w:val="FootnoteReference"/>
                <w:sz w:val="22"/>
                <w:szCs w:val="22"/>
              </w:rPr>
            </w:pPr>
          </w:p>
        </w:tc>
      </w:tr>
      <w:tr w:rsidR="007C2736" w:rsidRPr="00182383" w:rsidTr="00E132B0">
        <w:tc>
          <w:tcPr>
            <w:tcW w:w="4392" w:type="dxa"/>
            <w:gridSpan w:val="2"/>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94" w:type="dxa"/>
            <w:gridSpan w:val="4"/>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96"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C2736" w:rsidRPr="00182383" w:rsidTr="00E132B0">
        <w:tc>
          <w:tcPr>
            <w:tcW w:w="4392" w:type="dxa"/>
            <w:gridSpan w:val="2"/>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gridSpan w:val="2"/>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r w:rsidRPr="00182383">
              <w:rPr>
                <w:sz w:val="22"/>
                <w:szCs w:val="22"/>
              </w:rPr>
              <w:t>202</w:t>
            </w:r>
            <w:r w:rsidR="00130DD8" w:rsidRPr="00182383">
              <w:rPr>
                <w:sz w:val="22"/>
                <w:szCs w:val="22"/>
              </w:rPr>
              <w:t>4</w:t>
            </w:r>
            <w:r w:rsidR="00A826F1" w:rsidRPr="00182383">
              <w:rPr>
                <w:sz w:val="22"/>
                <w:szCs w:val="22"/>
              </w:rPr>
              <w:t>.</w:t>
            </w:r>
          </w:p>
        </w:tc>
        <w:tc>
          <w:tcPr>
            <w:tcW w:w="1098" w:type="dxa"/>
            <w:shd w:val="clear" w:color="auto" w:fill="E36C0A" w:themeFill="accent6" w:themeFillShade="BF"/>
            <w:vAlign w:val="center"/>
          </w:tcPr>
          <w:p w:rsidR="007C2736" w:rsidRPr="00182383" w:rsidRDefault="00130DD8" w:rsidP="00E132B0">
            <w:pPr>
              <w:spacing w:before="60" w:after="60"/>
              <w:jc w:val="center"/>
              <w:rPr>
                <w:rStyle w:val="FootnoteReference"/>
                <w:sz w:val="22"/>
                <w:szCs w:val="22"/>
              </w:rPr>
            </w:pPr>
            <w:r w:rsidRPr="00182383">
              <w:rPr>
                <w:sz w:val="22"/>
                <w:szCs w:val="22"/>
              </w:rPr>
              <w:t>2026</w:t>
            </w:r>
            <w:r w:rsidR="007C2736" w:rsidRPr="00182383">
              <w:rPr>
                <w:sz w:val="22"/>
                <w:szCs w:val="22"/>
              </w:rPr>
              <w:t>.</w:t>
            </w:r>
          </w:p>
        </w:tc>
        <w:tc>
          <w:tcPr>
            <w:tcW w:w="1098" w:type="dxa"/>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r w:rsidRPr="00182383">
              <w:rPr>
                <w:sz w:val="22"/>
                <w:szCs w:val="22"/>
              </w:rPr>
              <w:t>202</w:t>
            </w:r>
            <w:r w:rsidR="00130DD8" w:rsidRPr="00182383">
              <w:rPr>
                <w:sz w:val="22"/>
                <w:szCs w:val="22"/>
              </w:rPr>
              <w:t>8</w:t>
            </w:r>
            <w:r w:rsidR="00A826F1" w:rsidRPr="00182383">
              <w:rPr>
                <w:sz w:val="22"/>
                <w:szCs w:val="22"/>
              </w:rPr>
              <w:t>.</w:t>
            </w:r>
          </w:p>
        </w:tc>
        <w:tc>
          <w:tcPr>
            <w:tcW w:w="2196"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r>
      <w:tr w:rsidR="007C2736" w:rsidRPr="00182383" w:rsidTr="00E132B0">
        <w:tc>
          <w:tcPr>
            <w:tcW w:w="4392" w:type="dxa"/>
            <w:gridSpan w:val="2"/>
          </w:tcPr>
          <w:p w:rsidR="007C2736" w:rsidRPr="00182383" w:rsidRDefault="007C2736" w:rsidP="00E132B0">
            <w:pPr>
              <w:spacing w:before="60" w:after="60"/>
              <w:rPr>
                <w:sz w:val="22"/>
                <w:szCs w:val="22"/>
              </w:rPr>
            </w:pPr>
            <w:proofErr w:type="spellStart"/>
            <w:r w:rsidRPr="00182383">
              <w:rPr>
                <w:sz w:val="22"/>
                <w:szCs w:val="22"/>
              </w:rPr>
              <w:t>Израђен</w:t>
            </w:r>
            <w:proofErr w:type="spellEnd"/>
            <w:r w:rsidRPr="00182383">
              <w:rPr>
                <w:sz w:val="22"/>
                <w:szCs w:val="22"/>
              </w:rPr>
              <w:t xml:space="preserve"> </w:t>
            </w:r>
            <w:proofErr w:type="spellStart"/>
            <w:r w:rsidRPr="00182383">
              <w:rPr>
                <w:sz w:val="22"/>
                <w:szCs w:val="22"/>
              </w:rPr>
              <w:t>План</w:t>
            </w:r>
            <w:proofErr w:type="spellEnd"/>
            <w:r w:rsidRPr="00182383">
              <w:rPr>
                <w:sz w:val="22"/>
                <w:szCs w:val="22"/>
              </w:rPr>
              <w:t xml:space="preserve"> </w:t>
            </w:r>
            <w:proofErr w:type="spellStart"/>
            <w:r w:rsidRPr="00182383">
              <w:rPr>
                <w:sz w:val="22"/>
                <w:szCs w:val="22"/>
              </w:rPr>
              <w:t>обука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одговор</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roofErr w:type="spellStart"/>
            <w:r w:rsidRPr="00182383">
              <w:rPr>
                <w:sz w:val="22"/>
                <w:szCs w:val="22"/>
              </w:rPr>
              <w:t>Усвојен</w:t>
            </w:r>
            <w:proofErr w:type="spellEnd"/>
            <w:r w:rsidRPr="00182383">
              <w:rPr>
                <w:sz w:val="22"/>
                <w:szCs w:val="22"/>
              </w:rPr>
              <w:t xml:space="preserve"> </w:t>
            </w:r>
            <w:proofErr w:type="spellStart"/>
            <w:r w:rsidRPr="00182383">
              <w:rPr>
                <w:sz w:val="22"/>
                <w:szCs w:val="22"/>
              </w:rPr>
              <w:t>План</w:t>
            </w:r>
            <w:proofErr w:type="spellEnd"/>
            <w:r w:rsidRPr="00182383">
              <w:rPr>
                <w:sz w:val="22"/>
                <w:szCs w:val="22"/>
              </w:rPr>
              <w:t xml:space="preserve"> </w:t>
            </w:r>
            <w:proofErr w:type="spellStart"/>
            <w:r w:rsidRPr="00182383">
              <w:rPr>
                <w:sz w:val="22"/>
                <w:szCs w:val="22"/>
              </w:rPr>
              <w:t>спремности</w:t>
            </w:r>
            <w:proofErr w:type="spellEnd"/>
            <w:r w:rsidRPr="00182383">
              <w:rPr>
                <w:sz w:val="22"/>
                <w:szCs w:val="22"/>
              </w:rPr>
              <w:t xml:space="preserve"> и </w:t>
            </w:r>
            <w:proofErr w:type="spellStart"/>
            <w:r w:rsidRPr="00182383">
              <w:rPr>
                <w:sz w:val="22"/>
                <w:szCs w:val="22"/>
              </w:rPr>
              <w:t>одговора</w:t>
            </w:r>
            <w:proofErr w:type="spellEnd"/>
            <w:r w:rsidRPr="00182383">
              <w:rPr>
                <w:sz w:val="22"/>
                <w:szCs w:val="22"/>
              </w:rPr>
              <w:t xml:space="preserve"> ЈЛС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p w:rsidR="007C2736" w:rsidRPr="00182383" w:rsidRDefault="007C2736" w:rsidP="00E132B0">
            <w:pPr>
              <w:spacing w:before="60" w:after="60"/>
              <w:rPr>
                <w:rStyle w:val="FootnoteReference"/>
                <w:sz w:val="22"/>
                <w:szCs w:val="22"/>
              </w:rPr>
            </w:pPr>
          </w:p>
        </w:tc>
        <w:tc>
          <w:tcPr>
            <w:tcW w:w="1098" w:type="dxa"/>
          </w:tcPr>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rStyle w:val="FootnoteReference"/>
                <w:sz w:val="22"/>
                <w:szCs w:val="22"/>
              </w:rPr>
            </w:pPr>
            <w:r w:rsidRPr="00182383">
              <w:rPr>
                <w:sz w:val="22"/>
                <w:szCs w:val="22"/>
              </w:rPr>
              <w:t>2022.</w:t>
            </w:r>
          </w:p>
        </w:tc>
        <w:tc>
          <w:tcPr>
            <w:tcW w:w="1098" w:type="dxa"/>
          </w:tcPr>
          <w:p w:rsidR="007C2736" w:rsidRPr="00182383" w:rsidRDefault="007C2736" w:rsidP="00E132B0">
            <w:pPr>
              <w:spacing w:before="60" w:after="60"/>
              <w:jc w:val="center"/>
              <w:rPr>
                <w:sz w:val="22"/>
                <w:szCs w:val="22"/>
              </w:rPr>
            </w:pPr>
            <w:r w:rsidRPr="00182383">
              <w:rPr>
                <w:sz w:val="22"/>
                <w:szCs w:val="22"/>
              </w:rPr>
              <w:t>0</w:t>
            </w: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r w:rsidRPr="00182383">
              <w:rPr>
                <w:sz w:val="22"/>
                <w:szCs w:val="22"/>
              </w:rPr>
              <w:t>0</w:t>
            </w:r>
          </w:p>
          <w:p w:rsidR="007C2736" w:rsidRPr="00182383" w:rsidRDefault="007C2736" w:rsidP="00E132B0">
            <w:pPr>
              <w:spacing w:before="60" w:after="60"/>
              <w:jc w:val="center"/>
              <w:rPr>
                <w:rStyle w:val="FootnoteReference"/>
                <w:sz w:val="22"/>
                <w:szCs w:val="22"/>
              </w:rPr>
            </w:pPr>
          </w:p>
        </w:tc>
        <w:tc>
          <w:tcPr>
            <w:tcW w:w="1098" w:type="dxa"/>
            <w:gridSpan w:val="2"/>
          </w:tcPr>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sz w:val="22"/>
                <w:szCs w:val="22"/>
              </w:rPr>
            </w:pPr>
            <w:r w:rsidRPr="00182383">
              <w:rPr>
                <w:sz w:val="22"/>
                <w:szCs w:val="22"/>
              </w:rPr>
              <w:t>1</w:t>
            </w: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r w:rsidRPr="00182383">
              <w:rPr>
                <w:sz w:val="22"/>
                <w:szCs w:val="22"/>
              </w:rPr>
              <w:t>1</w:t>
            </w:r>
          </w:p>
          <w:p w:rsidR="007C2736" w:rsidRPr="00182383" w:rsidRDefault="007C2736" w:rsidP="00E132B0">
            <w:pPr>
              <w:spacing w:before="60" w:after="60"/>
              <w:jc w:val="center"/>
              <w:rPr>
                <w:rStyle w:val="FootnoteReference"/>
                <w:sz w:val="22"/>
                <w:szCs w:val="22"/>
              </w:rPr>
            </w:pPr>
          </w:p>
        </w:tc>
        <w:tc>
          <w:tcPr>
            <w:tcW w:w="2196" w:type="dxa"/>
          </w:tcPr>
          <w:p w:rsidR="007C2736" w:rsidRPr="00182383" w:rsidRDefault="007C2736" w:rsidP="00E132B0">
            <w:pPr>
              <w:spacing w:before="60" w:after="60"/>
              <w:rPr>
                <w:sz w:val="22"/>
                <w:szCs w:val="22"/>
              </w:rPr>
            </w:pPr>
            <w:proofErr w:type="spellStart"/>
            <w:r w:rsidRPr="00182383">
              <w:rPr>
                <w:sz w:val="22"/>
                <w:szCs w:val="22"/>
              </w:rPr>
              <w:t>Нацрт</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обука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одговор</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p w:rsidR="007C2736" w:rsidRPr="00182383" w:rsidRDefault="007C2736" w:rsidP="00E132B0">
            <w:pPr>
              <w:spacing w:before="60" w:after="60"/>
              <w:rPr>
                <w:sz w:val="22"/>
                <w:szCs w:val="22"/>
              </w:rPr>
            </w:pPr>
          </w:p>
          <w:p w:rsidR="007C2736" w:rsidRPr="00182383" w:rsidRDefault="007C2736" w:rsidP="00E132B0">
            <w:pPr>
              <w:spacing w:before="60" w:after="60"/>
              <w:rPr>
                <w:rStyle w:val="FootnoteReference"/>
                <w:sz w:val="22"/>
                <w:szCs w:val="22"/>
              </w:rPr>
            </w:pPr>
            <w:proofErr w:type="spellStart"/>
            <w:r w:rsidRPr="00182383">
              <w:rPr>
                <w:sz w:val="22"/>
                <w:szCs w:val="22"/>
              </w:rPr>
              <w:t>Службени</w:t>
            </w:r>
            <w:proofErr w:type="spellEnd"/>
            <w:r w:rsidRPr="00182383">
              <w:rPr>
                <w:sz w:val="22"/>
                <w:szCs w:val="22"/>
              </w:rPr>
              <w:t xml:space="preserve"> </w:t>
            </w:r>
            <w:proofErr w:type="spellStart"/>
            <w:r w:rsidRPr="00182383">
              <w:rPr>
                <w:sz w:val="22"/>
                <w:szCs w:val="22"/>
              </w:rPr>
              <w:t>лист</w:t>
            </w:r>
            <w:proofErr w:type="spellEnd"/>
            <w:r w:rsidRPr="00182383">
              <w:rPr>
                <w:sz w:val="22"/>
                <w:szCs w:val="22"/>
              </w:rPr>
              <w:t xml:space="preserve"> ЈЛС.</w:t>
            </w:r>
          </w:p>
        </w:tc>
      </w:tr>
    </w:tbl>
    <w:p w:rsidR="007C2736" w:rsidRPr="00182383" w:rsidRDefault="007C2736" w:rsidP="007C2736">
      <w:pPr>
        <w:spacing w:before="240"/>
        <w:rPr>
          <w:sz w:val="22"/>
          <w:szCs w:val="22"/>
        </w:rPr>
      </w:pPr>
    </w:p>
    <w:tbl>
      <w:tblPr>
        <w:tblStyle w:val="TableGrid"/>
        <w:tblW w:w="0" w:type="auto"/>
        <w:tblLook w:val="04A0" w:firstRow="1" w:lastRow="0" w:firstColumn="1" w:lastColumn="0" w:noHBand="0" w:noVBand="1"/>
      </w:tblPr>
      <w:tblGrid>
        <w:gridCol w:w="987"/>
        <w:gridCol w:w="3187"/>
        <w:gridCol w:w="1410"/>
        <w:gridCol w:w="1914"/>
        <w:gridCol w:w="1439"/>
        <w:gridCol w:w="1401"/>
        <w:gridCol w:w="1419"/>
        <w:gridCol w:w="1419"/>
      </w:tblGrid>
      <w:tr w:rsidR="007C2736" w:rsidRPr="00182383" w:rsidTr="00E132B0">
        <w:tc>
          <w:tcPr>
            <w:tcW w:w="992" w:type="dxa"/>
            <w:shd w:val="clear" w:color="auto" w:fill="92CDDC" w:themeFill="accent5" w:themeFillTint="99"/>
            <w:vAlign w:val="center"/>
          </w:tcPr>
          <w:p w:rsidR="007C2736" w:rsidRPr="00182383" w:rsidRDefault="007C2736" w:rsidP="00E132B0">
            <w:pPr>
              <w:spacing w:before="60" w:after="60"/>
              <w:rPr>
                <w:sz w:val="22"/>
                <w:szCs w:val="22"/>
              </w:rPr>
            </w:pPr>
            <w:proofErr w:type="spellStart"/>
            <w:r w:rsidRPr="00182383">
              <w:rPr>
                <w:sz w:val="22"/>
                <w:szCs w:val="22"/>
              </w:rPr>
              <w:lastRenderedPageBreak/>
              <w:t>Ознака</w:t>
            </w:r>
            <w:proofErr w:type="spellEnd"/>
          </w:p>
        </w:tc>
        <w:tc>
          <w:tcPr>
            <w:tcW w:w="3269" w:type="dxa"/>
            <w:shd w:val="clear" w:color="auto" w:fill="92CDDC" w:themeFill="accent5" w:themeFillTint="99"/>
            <w:vAlign w:val="center"/>
          </w:tcPr>
          <w:p w:rsidR="007C2736" w:rsidRPr="00182383" w:rsidRDefault="007C2736" w:rsidP="00E132B0">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433"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Носилац</w:t>
            </w:r>
            <w:proofErr w:type="spellEnd"/>
          </w:p>
        </w:tc>
        <w:tc>
          <w:tcPr>
            <w:tcW w:w="1754"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Партнери</w:t>
            </w:r>
            <w:proofErr w:type="spellEnd"/>
          </w:p>
        </w:tc>
        <w:tc>
          <w:tcPr>
            <w:tcW w:w="1445"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42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43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43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.4.1</w:t>
            </w:r>
          </w:p>
        </w:tc>
        <w:tc>
          <w:tcPr>
            <w:tcW w:w="3269" w:type="dxa"/>
          </w:tcPr>
          <w:p w:rsidR="007C2736" w:rsidRPr="00182383" w:rsidRDefault="007C2736" w:rsidP="00E132B0">
            <w:pPr>
              <w:spacing w:before="60" w:after="60"/>
              <w:rPr>
                <w:sz w:val="22"/>
                <w:szCs w:val="22"/>
              </w:rPr>
            </w:pPr>
            <w:proofErr w:type="spellStart"/>
            <w:r w:rsidRPr="00182383">
              <w:rPr>
                <w:sz w:val="22"/>
                <w:szCs w:val="22"/>
              </w:rPr>
              <w:t>Организовање</w:t>
            </w:r>
            <w:proofErr w:type="spellEnd"/>
            <w:r w:rsidRPr="00182383">
              <w:rPr>
                <w:sz w:val="22"/>
                <w:szCs w:val="22"/>
              </w:rPr>
              <w:t xml:space="preserve"> </w:t>
            </w:r>
            <w:proofErr w:type="spellStart"/>
            <w:r w:rsidRPr="00182383">
              <w:rPr>
                <w:sz w:val="22"/>
                <w:szCs w:val="22"/>
              </w:rPr>
              <w:t>обуке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чланове</w:t>
            </w:r>
            <w:proofErr w:type="spellEnd"/>
            <w:r w:rsidRPr="00182383">
              <w:rPr>
                <w:sz w:val="22"/>
                <w:szCs w:val="22"/>
              </w:rPr>
              <w:t xml:space="preserve"> РГ о </w:t>
            </w:r>
            <w:proofErr w:type="spellStart"/>
            <w:r w:rsidRPr="00182383">
              <w:rPr>
                <w:sz w:val="22"/>
                <w:szCs w:val="22"/>
              </w:rPr>
              <w:t>методологији</w:t>
            </w:r>
            <w:proofErr w:type="spellEnd"/>
            <w:r w:rsidRPr="00182383">
              <w:rPr>
                <w:sz w:val="22"/>
                <w:szCs w:val="22"/>
              </w:rPr>
              <w:t xml:space="preserve"> СЗО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израду</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обука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одговор</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tc>
        <w:tc>
          <w:tcPr>
            <w:tcW w:w="1433" w:type="dxa"/>
          </w:tcPr>
          <w:p w:rsidR="007C2736" w:rsidRPr="00182383" w:rsidRDefault="007C2736" w:rsidP="00E132B0">
            <w:pPr>
              <w:spacing w:before="60" w:after="60"/>
              <w:rPr>
                <w:sz w:val="22"/>
                <w:szCs w:val="22"/>
              </w:rPr>
            </w:pPr>
            <w:r w:rsidRPr="00182383">
              <w:rPr>
                <w:sz w:val="22"/>
                <w:szCs w:val="22"/>
              </w:rPr>
              <w:t xml:space="preserve">ЈЛС и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p>
        </w:tc>
        <w:tc>
          <w:tcPr>
            <w:tcW w:w="1754" w:type="dxa"/>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СКГО, СЗО,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w:t>
            </w:r>
            <w:proofErr w:type="spellEnd"/>
          </w:p>
        </w:tc>
        <w:tc>
          <w:tcPr>
            <w:tcW w:w="1445" w:type="dxa"/>
          </w:tcPr>
          <w:p w:rsidR="007C2736" w:rsidRPr="00182383" w:rsidRDefault="00130DD8" w:rsidP="00E132B0">
            <w:pPr>
              <w:spacing w:before="60" w:after="60"/>
              <w:rPr>
                <w:sz w:val="22"/>
                <w:szCs w:val="22"/>
              </w:rPr>
            </w:pPr>
            <w:r w:rsidRPr="00182383">
              <w:rPr>
                <w:sz w:val="22"/>
                <w:szCs w:val="22"/>
              </w:rPr>
              <w:t>2026</w:t>
            </w:r>
            <w:r w:rsidR="00A826F1" w:rsidRPr="00182383">
              <w:rPr>
                <w:sz w:val="22"/>
                <w:szCs w:val="22"/>
              </w:rPr>
              <w:t>.</w:t>
            </w:r>
          </w:p>
        </w:tc>
        <w:tc>
          <w:tcPr>
            <w:tcW w:w="142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p w:rsidR="00A86535" w:rsidRPr="00182383" w:rsidRDefault="00A86535" w:rsidP="00A86535">
            <w:pPr>
              <w:spacing w:before="60" w:after="60"/>
              <w:jc w:val="center"/>
              <w:rPr>
                <w:sz w:val="22"/>
                <w:szCs w:val="22"/>
              </w:rPr>
            </w:pPr>
          </w:p>
        </w:tc>
        <w:tc>
          <w:tcPr>
            <w:tcW w:w="1431" w:type="dxa"/>
          </w:tcPr>
          <w:p w:rsidR="007C2736" w:rsidRPr="00182383" w:rsidRDefault="007C2736" w:rsidP="00E132B0">
            <w:pPr>
              <w:spacing w:before="60" w:after="60"/>
              <w:jc w:val="right"/>
              <w:rPr>
                <w:sz w:val="22"/>
                <w:szCs w:val="22"/>
              </w:rPr>
            </w:pP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.4.2</w:t>
            </w:r>
          </w:p>
        </w:tc>
        <w:tc>
          <w:tcPr>
            <w:tcW w:w="3269" w:type="dxa"/>
          </w:tcPr>
          <w:p w:rsidR="007C2736" w:rsidRPr="00182383" w:rsidRDefault="007C2736" w:rsidP="00E132B0">
            <w:pPr>
              <w:spacing w:before="60" w:after="60"/>
              <w:rPr>
                <w:sz w:val="22"/>
                <w:szCs w:val="22"/>
              </w:rPr>
            </w:pPr>
            <w:proofErr w:type="spellStart"/>
            <w:r w:rsidRPr="00182383">
              <w:rPr>
                <w:sz w:val="22"/>
                <w:szCs w:val="22"/>
              </w:rPr>
              <w:t>Реализација</w:t>
            </w:r>
            <w:proofErr w:type="spellEnd"/>
            <w:r w:rsidRPr="00182383">
              <w:rPr>
                <w:sz w:val="22"/>
                <w:szCs w:val="22"/>
              </w:rPr>
              <w:t xml:space="preserve"> </w:t>
            </w:r>
            <w:proofErr w:type="spellStart"/>
            <w:r w:rsidRPr="00182383">
              <w:rPr>
                <w:sz w:val="22"/>
                <w:szCs w:val="22"/>
              </w:rPr>
              <w:t>израде</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обука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одговор</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tc>
        <w:tc>
          <w:tcPr>
            <w:tcW w:w="1433" w:type="dxa"/>
          </w:tcPr>
          <w:p w:rsidR="007C2736" w:rsidRPr="00182383" w:rsidRDefault="007C2736" w:rsidP="00E132B0">
            <w:pPr>
              <w:spacing w:before="60" w:after="60"/>
              <w:rPr>
                <w:sz w:val="22"/>
                <w:szCs w:val="22"/>
              </w:rPr>
            </w:pPr>
            <w:r w:rsidRPr="00182383">
              <w:rPr>
                <w:sz w:val="22"/>
                <w:szCs w:val="22"/>
              </w:rPr>
              <w:t>РГ и ЈЛС</w:t>
            </w:r>
          </w:p>
        </w:tc>
        <w:tc>
          <w:tcPr>
            <w:tcW w:w="1754" w:type="dxa"/>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proofErr w:type="gram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proofErr w:type="gram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СКГО, ЈКП-а,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специјализоване</w:t>
            </w:r>
            <w:proofErr w:type="spellEnd"/>
            <w:r w:rsidRPr="00182383">
              <w:rPr>
                <w:sz w:val="22"/>
                <w:szCs w:val="22"/>
              </w:rPr>
              <w:t xml:space="preserve"> </w:t>
            </w:r>
            <w:proofErr w:type="spellStart"/>
            <w:r w:rsidRPr="00182383">
              <w:rPr>
                <w:sz w:val="22"/>
                <w:szCs w:val="22"/>
              </w:rPr>
              <w:t>институције</w:t>
            </w:r>
            <w:proofErr w:type="spellEnd"/>
            <w:r w:rsidRPr="00182383">
              <w:rPr>
                <w:sz w:val="22"/>
                <w:szCs w:val="22"/>
              </w:rPr>
              <w:t>, СЗО.</w:t>
            </w:r>
          </w:p>
        </w:tc>
        <w:tc>
          <w:tcPr>
            <w:tcW w:w="1445" w:type="dxa"/>
          </w:tcPr>
          <w:p w:rsidR="007C2736" w:rsidRPr="00182383" w:rsidRDefault="00130DD8" w:rsidP="00E132B0">
            <w:pPr>
              <w:spacing w:before="60" w:after="60"/>
              <w:rPr>
                <w:sz w:val="22"/>
                <w:szCs w:val="22"/>
              </w:rPr>
            </w:pPr>
            <w:r w:rsidRPr="00182383">
              <w:rPr>
                <w:sz w:val="22"/>
                <w:szCs w:val="22"/>
              </w:rPr>
              <w:t>2026-2028</w:t>
            </w:r>
            <w:r w:rsidR="00A826F1" w:rsidRPr="00182383">
              <w:rPr>
                <w:sz w:val="22"/>
                <w:szCs w:val="22"/>
              </w:rPr>
              <w:t>.</w:t>
            </w:r>
          </w:p>
        </w:tc>
        <w:tc>
          <w:tcPr>
            <w:tcW w:w="142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E132B0">
            <w:pPr>
              <w:spacing w:before="60" w:after="60"/>
              <w:jc w:val="right"/>
              <w:rPr>
                <w:sz w:val="22"/>
                <w:szCs w:val="22"/>
              </w:rPr>
            </w:pP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.4.3</w:t>
            </w:r>
          </w:p>
        </w:tc>
        <w:tc>
          <w:tcPr>
            <w:tcW w:w="3269" w:type="dxa"/>
          </w:tcPr>
          <w:p w:rsidR="007C2736" w:rsidRPr="00182383" w:rsidRDefault="007C2736" w:rsidP="00E132B0">
            <w:pPr>
              <w:spacing w:before="60" w:after="60"/>
              <w:rPr>
                <w:sz w:val="22"/>
                <w:szCs w:val="22"/>
              </w:rPr>
            </w:pPr>
            <w:proofErr w:type="spellStart"/>
            <w:r w:rsidRPr="00182383">
              <w:rPr>
                <w:sz w:val="22"/>
                <w:szCs w:val="22"/>
              </w:rPr>
              <w:t>Усвајање</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обука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одговор</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r w:rsidRPr="00182383">
              <w:rPr>
                <w:sz w:val="22"/>
                <w:szCs w:val="22"/>
              </w:rPr>
              <w:t>.</w:t>
            </w:r>
          </w:p>
        </w:tc>
        <w:tc>
          <w:tcPr>
            <w:tcW w:w="1433" w:type="dxa"/>
          </w:tcPr>
          <w:p w:rsidR="007C2736" w:rsidRPr="00182383" w:rsidRDefault="007C2736" w:rsidP="00E132B0">
            <w:pPr>
              <w:spacing w:before="60" w:after="60"/>
              <w:rPr>
                <w:sz w:val="22"/>
                <w:szCs w:val="22"/>
              </w:rPr>
            </w:pPr>
            <w:r w:rsidRPr="00182383">
              <w:rPr>
                <w:sz w:val="22"/>
                <w:szCs w:val="22"/>
              </w:rPr>
              <w:t>ЈЛС</w:t>
            </w:r>
          </w:p>
        </w:tc>
        <w:tc>
          <w:tcPr>
            <w:tcW w:w="1754" w:type="dxa"/>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proofErr w:type="gram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proofErr w:type="gram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СКГО, </w:t>
            </w:r>
            <w:proofErr w:type="spellStart"/>
            <w:r w:rsidRPr="00182383">
              <w:rPr>
                <w:sz w:val="22"/>
                <w:szCs w:val="22"/>
              </w:rPr>
              <w:t>организације</w:t>
            </w:r>
            <w:proofErr w:type="spellEnd"/>
            <w:r w:rsidRPr="00182383">
              <w:rPr>
                <w:sz w:val="22"/>
                <w:szCs w:val="22"/>
              </w:rPr>
              <w:t xml:space="preserve"> </w:t>
            </w:r>
            <w:proofErr w:type="spellStart"/>
            <w:r w:rsidRPr="00182383">
              <w:rPr>
                <w:sz w:val="22"/>
                <w:szCs w:val="22"/>
              </w:rPr>
              <w:t>цивилног</w:t>
            </w:r>
            <w:proofErr w:type="spellEnd"/>
            <w:r w:rsidRPr="00182383">
              <w:rPr>
                <w:sz w:val="22"/>
                <w:szCs w:val="22"/>
              </w:rPr>
              <w:t xml:space="preserve"> </w:t>
            </w:r>
            <w:proofErr w:type="spellStart"/>
            <w:r w:rsidRPr="00182383">
              <w:rPr>
                <w:sz w:val="22"/>
                <w:szCs w:val="22"/>
              </w:rPr>
              <w:t>друштва</w:t>
            </w:r>
            <w:proofErr w:type="spellEnd"/>
            <w:r w:rsidRPr="00182383">
              <w:rPr>
                <w:sz w:val="22"/>
                <w:szCs w:val="22"/>
              </w:rPr>
              <w:t xml:space="preserve">, </w:t>
            </w:r>
            <w:proofErr w:type="spellStart"/>
            <w:r w:rsidRPr="00182383">
              <w:rPr>
                <w:sz w:val="22"/>
                <w:szCs w:val="22"/>
              </w:rPr>
              <w:t>грађани</w:t>
            </w:r>
            <w:proofErr w:type="spellEnd"/>
            <w:r w:rsidRPr="00182383">
              <w:rPr>
                <w:sz w:val="22"/>
                <w:szCs w:val="22"/>
              </w:rPr>
              <w:t xml:space="preserve">, </w:t>
            </w:r>
            <w:proofErr w:type="spellStart"/>
            <w:r w:rsidRPr="00182383">
              <w:rPr>
                <w:sz w:val="22"/>
                <w:szCs w:val="22"/>
              </w:rPr>
              <w:t>итд</w:t>
            </w:r>
            <w:proofErr w:type="spellEnd"/>
            <w:r w:rsidRPr="00182383">
              <w:rPr>
                <w:sz w:val="22"/>
                <w:szCs w:val="22"/>
              </w:rPr>
              <w:t>.</w:t>
            </w:r>
          </w:p>
        </w:tc>
        <w:tc>
          <w:tcPr>
            <w:tcW w:w="1445" w:type="dxa"/>
          </w:tcPr>
          <w:p w:rsidR="007C2736" w:rsidRPr="00182383" w:rsidRDefault="00130DD8" w:rsidP="00E132B0">
            <w:pPr>
              <w:jc w:val="center"/>
              <w:rPr>
                <w:sz w:val="22"/>
                <w:szCs w:val="22"/>
              </w:rPr>
            </w:pPr>
            <w:r w:rsidRPr="00182383">
              <w:rPr>
                <w:sz w:val="22"/>
                <w:szCs w:val="22"/>
              </w:rPr>
              <w:t>2028</w:t>
            </w:r>
            <w:r w:rsidR="00A826F1" w:rsidRPr="00182383">
              <w:rPr>
                <w:sz w:val="22"/>
                <w:szCs w:val="22"/>
              </w:rPr>
              <w:t>.</w:t>
            </w:r>
          </w:p>
        </w:tc>
        <w:tc>
          <w:tcPr>
            <w:tcW w:w="142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E132B0">
            <w:pPr>
              <w:spacing w:before="60" w:after="60"/>
              <w:jc w:val="right"/>
              <w:rPr>
                <w:sz w:val="22"/>
                <w:szCs w:val="22"/>
              </w:rPr>
            </w:pPr>
          </w:p>
        </w:tc>
      </w:tr>
    </w:tbl>
    <w:p w:rsidR="007C2736" w:rsidRPr="00182383" w:rsidRDefault="007C2736" w:rsidP="007C2736">
      <w:pPr>
        <w:spacing w:before="240"/>
        <w:rPr>
          <w:sz w:val="22"/>
          <w:szCs w:val="22"/>
        </w:rPr>
      </w:pPr>
    </w:p>
    <w:tbl>
      <w:tblPr>
        <w:tblStyle w:val="TableGrid"/>
        <w:tblW w:w="0" w:type="auto"/>
        <w:tblLook w:val="04A0" w:firstRow="1" w:lastRow="0" w:firstColumn="1" w:lastColumn="0" w:noHBand="0" w:noVBand="1"/>
      </w:tblPr>
      <w:tblGrid>
        <w:gridCol w:w="2196"/>
        <w:gridCol w:w="2196"/>
        <w:gridCol w:w="1098"/>
        <w:gridCol w:w="1098"/>
        <w:gridCol w:w="1098"/>
        <w:gridCol w:w="219"/>
        <w:gridCol w:w="879"/>
        <w:gridCol w:w="1098"/>
        <w:gridCol w:w="1098"/>
        <w:gridCol w:w="2196"/>
      </w:tblGrid>
      <w:tr w:rsidR="007C2736" w:rsidRPr="00182383" w:rsidTr="00E132B0">
        <w:tc>
          <w:tcPr>
            <w:tcW w:w="2196" w:type="dxa"/>
            <w:shd w:val="clear" w:color="auto" w:fill="E36C0A" w:themeFill="accent6" w:themeFillShade="BF"/>
          </w:tcPr>
          <w:p w:rsidR="007C2736" w:rsidRPr="00182383" w:rsidRDefault="002E4CDD" w:rsidP="00E132B0">
            <w:pPr>
              <w:spacing w:before="60" w:after="60"/>
              <w:rPr>
                <w:b/>
                <w:sz w:val="22"/>
                <w:szCs w:val="22"/>
              </w:rPr>
            </w:pPr>
            <w:r w:rsidRPr="00182383">
              <w:rPr>
                <w:b/>
                <w:sz w:val="22"/>
                <w:szCs w:val="22"/>
              </w:rPr>
              <w:t>МЕРА 5</w:t>
            </w:r>
            <w:r w:rsidR="007C2736" w:rsidRPr="00182383">
              <w:rPr>
                <w:b/>
                <w:sz w:val="22"/>
                <w:szCs w:val="22"/>
              </w:rPr>
              <w:t>.5:</w:t>
            </w:r>
          </w:p>
        </w:tc>
        <w:tc>
          <w:tcPr>
            <w:tcW w:w="4392" w:type="dxa"/>
            <w:gridSpan w:val="3"/>
            <w:shd w:val="clear" w:color="auto" w:fill="E36C0A" w:themeFill="accent6" w:themeFillShade="BF"/>
          </w:tcPr>
          <w:p w:rsidR="007C2736" w:rsidRPr="00182383" w:rsidRDefault="007C2736" w:rsidP="00E132B0">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симулационих</w:t>
            </w:r>
            <w:proofErr w:type="spellEnd"/>
            <w:r w:rsidRPr="00182383">
              <w:rPr>
                <w:sz w:val="22"/>
                <w:szCs w:val="22"/>
              </w:rPr>
              <w:t xml:space="preserve"> </w:t>
            </w:r>
            <w:proofErr w:type="spellStart"/>
            <w:r w:rsidRPr="00182383">
              <w:rPr>
                <w:sz w:val="22"/>
                <w:szCs w:val="22"/>
              </w:rPr>
              <w:t>вежби</w:t>
            </w:r>
            <w:proofErr w:type="spellEnd"/>
            <w:r w:rsidRPr="00182383">
              <w:rPr>
                <w:sz w:val="22"/>
                <w:szCs w:val="22"/>
              </w:rPr>
              <w:t xml:space="preserve"> </w:t>
            </w:r>
            <w:proofErr w:type="spellStart"/>
            <w:r w:rsidRPr="00182383">
              <w:rPr>
                <w:sz w:val="22"/>
                <w:szCs w:val="22"/>
              </w:rPr>
              <w:t>одговора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tc>
        <w:tc>
          <w:tcPr>
            <w:tcW w:w="1317" w:type="dxa"/>
            <w:gridSpan w:val="2"/>
            <w:shd w:val="clear" w:color="auto" w:fill="E36C0A" w:themeFill="accent6" w:themeFillShade="BF"/>
          </w:tcPr>
          <w:p w:rsidR="007C2736" w:rsidRPr="00182383" w:rsidRDefault="007C2736" w:rsidP="00E132B0">
            <w:pPr>
              <w:spacing w:before="60" w:after="60"/>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271" w:type="dxa"/>
            <w:gridSpan w:val="4"/>
            <w:shd w:val="clear" w:color="auto" w:fill="E36C0A" w:themeFill="accent6" w:themeFillShade="BF"/>
          </w:tcPr>
          <w:p w:rsidR="007C2736" w:rsidRPr="00182383" w:rsidRDefault="007C2736" w:rsidP="00E132B0">
            <w:pPr>
              <w:spacing w:before="60" w:after="60"/>
              <w:rPr>
                <w:sz w:val="22"/>
                <w:szCs w:val="22"/>
              </w:rPr>
            </w:pP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92" w:type="dxa"/>
            <w:gridSpan w:val="3"/>
            <w:shd w:val="clear" w:color="auto" w:fill="FBD4B4" w:themeFill="accent6" w:themeFillTint="66"/>
          </w:tcPr>
          <w:p w:rsidR="007C2736" w:rsidRPr="00182383" w:rsidRDefault="007C2736" w:rsidP="00E132B0">
            <w:pPr>
              <w:spacing w:before="60" w:after="60"/>
              <w:rPr>
                <w:sz w:val="22"/>
                <w:szCs w:val="22"/>
              </w:rPr>
            </w:pPr>
            <w:r w:rsidRPr="00182383">
              <w:rPr>
                <w:sz w:val="22"/>
                <w:szCs w:val="22"/>
              </w:rPr>
              <w:t>ЈЛС</w:t>
            </w:r>
          </w:p>
        </w:tc>
        <w:tc>
          <w:tcPr>
            <w:tcW w:w="1317" w:type="dxa"/>
            <w:gridSpan w:val="2"/>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5271" w:type="dxa"/>
            <w:gridSpan w:val="4"/>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ЈКП-а, ЈП-а,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специјализоване</w:t>
            </w:r>
            <w:proofErr w:type="spellEnd"/>
            <w:r w:rsidRPr="00182383">
              <w:rPr>
                <w:sz w:val="22"/>
                <w:szCs w:val="22"/>
              </w:rPr>
              <w:t xml:space="preserve"> </w:t>
            </w:r>
            <w:proofErr w:type="spellStart"/>
            <w:r w:rsidRPr="00182383">
              <w:rPr>
                <w:sz w:val="22"/>
                <w:szCs w:val="22"/>
              </w:rPr>
              <w:t>институције</w:t>
            </w:r>
            <w:proofErr w:type="spellEnd"/>
            <w:r w:rsidRPr="00182383">
              <w:rPr>
                <w:sz w:val="22"/>
                <w:szCs w:val="22"/>
              </w:rPr>
              <w:t>, СЗО, СКГО.</w:t>
            </w: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96" w:type="dxa"/>
            <w:shd w:val="clear" w:color="auto" w:fill="FBD4B4" w:themeFill="accent6" w:themeFillTint="66"/>
          </w:tcPr>
          <w:p w:rsidR="007C2736" w:rsidRPr="00182383" w:rsidRDefault="00B64E83" w:rsidP="00E132B0">
            <w:pPr>
              <w:spacing w:before="60" w:after="60"/>
              <w:rPr>
                <w:sz w:val="22"/>
                <w:szCs w:val="22"/>
              </w:rPr>
            </w:pPr>
            <w:r w:rsidRPr="00182383">
              <w:rPr>
                <w:sz w:val="22"/>
                <w:szCs w:val="22"/>
              </w:rPr>
              <w:t>2026-</w:t>
            </w:r>
            <w:r w:rsidR="00130DD8" w:rsidRPr="00182383">
              <w:rPr>
                <w:sz w:val="22"/>
                <w:szCs w:val="22"/>
              </w:rPr>
              <w:t>2028</w:t>
            </w:r>
          </w:p>
        </w:tc>
        <w:tc>
          <w:tcPr>
            <w:tcW w:w="3513" w:type="dxa"/>
            <w:gridSpan w:val="4"/>
            <w:shd w:val="clear" w:color="auto" w:fill="FBD4B4" w:themeFill="accent6" w:themeFillTint="66"/>
          </w:tcPr>
          <w:p w:rsidR="007C2736" w:rsidRPr="00182383" w:rsidRDefault="007C2736" w:rsidP="00E132B0">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271" w:type="dxa"/>
            <w:gridSpan w:val="4"/>
            <w:shd w:val="clear" w:color="auto" w:fill="FBD4B4" w:themeFill="accent6" w:themeFillTint="66"/>
          </w:tcPr>
          <w:p w:rsidR="007C2736" w:rsidRPr="00182383" w:rsidRDefault="007C2736" w:rsidP="00E132B0">
            <w:pPr>
              <w:spacing w:before="60" w:after="60"/>
              <w:rPr>
                <w:sz w:val="22"/>
                <w:szCs w:val="22"/>
              </w:rPr>
            </w:pPr>
            <w:r w:rsidRPr="00182383">
              <w:rPr>
                <w:sz w:val="22"/>
                <w:szCs w:val="22"/>
              </w:rPr>
              <w:t>НЕ</w:t>
            </w: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96" w:type="dxa"/>
            <w:shd w:val="clear" w:color="auto" w:fill="FBD4B4" w:themeFill="accent6" w:themeFillTint="66"/>
          </w:tcPr>
          <w:p w:rsidR="007C2736" w:rsidRPr="00182383" w:rsidRDefault="007C2736" w:rsidP="00E132B0">
            <w:pPr>
              <w:spacing w:before="60" w:after="60"/>
              <w:jc w:val="right"/>
              <w:rPr>
                <w:rStyle w:val="FootnoteReference"/>
                <w:sz w:val="22"/>
                <w:szCs w:val="22"/>
              </w:rPr>
            </w:pPr>
          </w:p>
        </w:tc>
        <w:tc>
          <w:tcPr>
            <w:tcW w:w="2196" w:type="dxa"/>
            <w:gridSpan w:val="2"/>
            <w:shd w:val="clear" w:color="auto" w:fill="FBD4B4" w:themeFill="accent6" w:themeFillTint="66"/>
          </w:tcPr>
          <w:p w:rsidR="007C2736" w:rsidRPr="00182383" w:rsidRDefault="007C2736" w:rsidP="00E132B0">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96" w:type="dxa"/>
            <w:gridSpan w:val="3"/>
            <w:shd w:val="clear" w:color="auto" w:fill="FBD4B4" w:themeFill="accent6" w:themeFillTint="66"/>
          </w:tcPr>
          <w:p w:rsidR="007C2736" w:rsidRPr="00182383" w:rsidRDefault="007C2736" w:rsidP="00E132B0">
            <w:pPr>
              <w:spacing w:before="60" w:after="60"/>
              <w:jc w:val="right"/>
              <w:rPr>
                <w:rStyle w:val="FootnoteReference"/>
                <w:sz w:val="22"/>
                <w:szCs w:val="22"/>
              </w:rPr>
            </w:pPr>
          </w:p>
        </w:tc>
        <w:tc>
          <w:tcPr>
            <w:tcW w:w="2196" w:type="dxa"/>
            <w:gridSpan w:val="2"/>
            <w:shd w:val="clear" w:color="auto" w:fill="FBD4B4" w:themeFill="accent6" w:themeFillTint="66"/>
          </w:tcPr>
          <w:p w:rsidR="007C2736" w:rsidRPr="00182383" w:rsidRDefault="007C2736" w:rsidP="00E132B0">
            <w:pPr>
              <w:spacing w:before="60" w:after="60"/>
              <w:rPr>
                <w:rStyle w:val="FootnoteReference"/>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2196" w:type="dxa"/>
            <w:shd w:val="clear" w:color="auto" w:fill="FBD4B4" w:themeFill="accent6" w:themeFillTint="66"/>
          </w:tcPr>
          <w:p w:rsidR="007C2736" w:rsidRPr="00182383" w:rsidRDefault="007C2736" w:rsidP="00E132B0">
            <w:pPr>
              <w:spacing w:before="60" w:after="60"/>
              <w:jc w:val="right"/>
              <w:rPr>
                <w:rStyle w:val="FootnoteReference"/>
                <w:sz w:val="22"/>
                <w:szCs w:val="22"/>
              </w:rPr>
            </w:pPr>
          </w:p>
        </w:tc>
      </w:tr>
      <w:tr w:rsidR="007C2736" w:rsidRPr="00182383" w:rsidTr="00E132B0">
        <w:tc>
          <w:tcPr>
            <w:tcW w:w="4392" w:type="dxa"/>
            <w:gridSpan w:val="2"/>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94" w:type="dxa"/>
            <w:gridSpan w:val="4"/>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96"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C2736" w:rsidRPr="00182383" w:rsidTr="00E132B0">
        <w:tc>
          <w:tcPr>
            <w:tcW w:w="4392" w:type="dxa"/>
            <w:gridSpan w:val="2"/>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gridSpan w:val="2"/>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r w:rsidRPr="00182383">
              <w:rPr>
                <w:sz w:val="22"/>
                <w:szCs w:val="22"/>
              </w:rPr>
              <w:t>202</w:t>
            </w:r>
            <w:r w:rsidR="00130DD8" w:rsidRPr="00182383">
              <w:rPr>
                <w:sz w:val="22"/>
                <w:szCs w:val="22"/>
              </w:rPr>
              <w:t>4</w:t>
            </w:r>
          </w:p>
        </w:tc>
        <w:tc>
          <w:tcPr>
            <w:tcW w:w="1098" w:type="dxa"/>
            <w:shd w:val="clear" w:color="auto" w:fill="E36C0A" w:themeFill="accent6" w:themeFillShade="BF"/>
            <w:vAlign w:val="center"/>
          </w:tcPr>
          <w:p w:rsidR="007C2736" w:rsidRPr="00182383" w:rsidRDefault="00130DD8" w:rsidP="00E132B0">
            <w:pPr>
              <w:spacing w:before="60" w:after="60"/>
              <w:jc w:val="center"/>
              <w:rPr>
                <w:rStyle w:val="FootnoteReference"/>
                <w:sz w:val="22"/>
                <w:szCs w:val="22"/>
              </w:rPr>
            </w:pPr>
            <w:r w:rsidRPr="00182383">
              <w:rPr>
                <w:sz w:val="22"/>
                <w:szCs w:val="22"/>
              </w:rPr>
              <w:t>2026</w:t>
            </w:r>
            <w:r w:rsidR="007C2736" w:rsidRPr="00182383">
              <w:rPr>
                <w:sz w:val="22"/>
                <w:szCs w:val="22"/>
              </w:rPr>
              <w:t>.</w:t>
            </w:r>
          </w:p>
        </w:tc>
        <w:tc>
          <w:tcPr>
            <w:tcW w:w="1098" w:type="dxa"/>
            <w:shd w:val="clear" w:color="auto" w:fill="E36C0A" w:themeFill="accent6" w:themeFillShade="BF"/>
            <w:vAlign w:val="center"/>
          </w:tcPr>
          <w:p w:rsidR="007C2736" w:rsidRPr="00182383" w:rsidRDefault="00130DD8" w:rsidP="00E132B0">
            <w:pPr>
              <w:spacing w:before="60" w:after="60"/>
              <w:jc w:val="center"/>
              <w:rPr>
                <w:rStyle w:val="FootnoteReference"/>
                <w:sz w:val="22"/>
                <w:szCs w:val="22"/>
              </w:rPr>
            </w:pPr>
            <w:r w:rsidRPr="00182383">
              <w:rPr>
                <w:sz w:val="22"/>
                <w:szCs w:val="22"/>
              </w:rPr>
              <w:t>2028</w:t>
            </w:r>
            <w:r w:rsidR="007C2736" w:rsidRPr="00182383">
              <w:rPr>
                <w:sz w:val="22"/>
                <w:szCs w:val="22"/>
              </w:rPr>
              <w:t>.</w:t>
            </w:r>
          </w:p>
        </w:tc>
        <w:tc>
          <w:tcPr>
            <w:tcW w:w="2196"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r>
      <w:tr w:rsidR="007C2736" w:rsidRPr="00182383" w:rsidTr="00E132B0">
        <w:tc>
          <w:tcPr>
            <w:tcW w:w="4392" w:type="dxa"/>
            <w:gridSpan w:val="2"/>
          </w:tcPr>
          <w:p w:rsidR="007C2736" w:rsidRPr="00182383" w:rsidRDefault="007C2736" w:rsidP="00E132B0">
            <w:pPr>
              <w:spacing w:before="60" w:after="60"/>
              <w:rPr>
                <w:sz w:val="22"/>
                <w:szCs w:val="22"/>
              </w:rPr>
            </w:pPr>
            <w:proofErr w:type="spellStart"/>
            <w:r w:rsidRPr="00182383">
              <w:rPr>
                <w:sz w:val="22"/>
                <w:szCs w:val="22"/>
              </w:rPr>
              <w:t>Израђен</w:t>
            </w:r>
            <w:proofErr w:type="spellEnd"/>
            <w:r w:rsidRPr="00182383">
              <w:rPr>
                <w:sz w:val="22"/>
                <w:szCs w:val="22"/>
              </w:rPr>
              <w:t xml:space="preserve"> </w:t>
            </w:r>
            <w:proofErr w:type="spellStart"/>
            <w:r w:rsidRPr="00182383">
              <w:rPr>
                <w:sz w:val="22"/>
                <w:szCs w:val="22"/>
              </w:rPr>
              <w:t>План</w:t>
            </w:r>
            <w:proofErr w:type="spellEnd"/>
            <w:r w:rsidRPr="00182383">
              <w:rPr>
                <w:sz w:val="22"/>
                <w:szCs w:val="22"/>
              </w:rPr>
              <w:t xml:space="preserve"> </w:t>
            </w:r>
            <w:proofErr w:type="spellStart"/>
            <w:r w:rsidRPr="00182383">
              <w:rPr>
                <w:sz w:val="22"/>
                <w:szCs w:val="22"/>
              </w:rPr>
              <w:t>симулационих</w:t>
            </w:r>
            <w:proofErr w:type="spellEnd"/>
            <w:r w:rsidRPr="00182383">
              <w:rPr>
                <w:sz w:val="22"/>
                <w:szCs w:val="22"/>
              </w:rPr>
              <w:t xml:space="preserve"> </w:t>
            </w:r>
            <w:proofErr w:type="spellStart"/>
            <w:r w:rsidRPr="00182383">
              <w:rPr>
                <w:sz w:val="22"/>
                <w:szCs w:val="22"/>
              </w:rPr>
              <w:t>вежби</w:t>
            </w:r>
            <w:proofErr w:type="spellEnd"/>
            <w:r w:rsidRPr="00182383">
              <w:rPr>
                <w:sz w:val="22"/>
                <w:szCs w:val="22"/>
              </w:rPr>
              <w:t xml:space="preserve"> </w:t>
            </w:r>
            <w:proofErr w:type="spellStart"/>
            <w:r w:rsidRPr="00182383">
              <w:rPr>
                <w:sz w:val="22"/>
                <w:szCs w:val="22"/>
              </w:rPr>
              <w:t>одговора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p w:rsidR="007C2736" w:rsidRPr="00182383" w:rsidRDefault="007C2736" w:rsidP="00E132B0">
            <w:pPr>
              <w:spacing w:before="60" w:after="60"/>
              <w:rPr>
                <w:sz w:val="22"/>
                <w:szCs w:val="22"/>
              </w:rPr>
            </w:pPr>
          </w:p>
          <w:p w:rsidR="007C2736" w:rsidRPr="00182383" w:rsidRDefault="007C2736" w:rsidP="00E132B0">
            <w:pPr>
              <w:spacing w:before="60" w:after="60"/>
              <w:rPr>
                <w:rStyle w:val="FootnoteReference"/>
                <w:sz w:val="22"/>
                <w:szCs w:val="22"/>
              </w:rPr>
            </w:pPr>
          </w:p>
          <w:p w:rsidR="007C2736" w:rsidRPr="00182383" w:rsidRDefault="007C2736" w:rsidP="00E132B0">
            <w:pPr>
              <w:spacing w:before="60" w:after="60"/>
              <w:rPr>
                <w:sz w:val="22"/>
                <w:szCs w:val="22"/>
              </w:rPr>
            </w:pPr>
          </w:p>
          <w:p w:rsidR="007C2736" w:rsidRPr="00182383" w:rsidRDefault="007C2736" w:rsidP="00E132B0">
            <w:pPr>
              <w:spacing w:before="60" w:after="60"/>
              <w:rPr>
                <w:rStyle w:val="FootnoteReference"/>
                <w:sz w:val="22"/>
                <w:szCs w:val="22"/>
              </w:rPr>
            </w:pPr>
            <w:proofErr w:type="spellStart"/>
            <w:r w:rsidRPr="00182383">
              <w:rPr>
                <w:sz w:val="22"/>
                <w:szCs w:val="22"/>
              </w:rPr>
              <w:t>Усвојен</w:t>
            </w:r>
            <w:proofErr w:type="spellEnd"/>
            <w:r w:rsidRPr="00182383">
              <w:rPr>
                <w:sz w:val="22"/>
                <w:szCs w:val="22"/>
              </w:rPr>
              <w:t xml:space="preserve"> </w:t>
            </w:r>
            <w:proofErr w:type="spellStart"/>
            <w:r w:rsidRPr="00182383">
              <w:rPr>
                <w:sz w:val="22"/>
                <w:szCs w:val="22"/>
              </w:rPr>
              <w:t>План</w:t>
            </w:r>
            <w:proofErr w:type="spellEnd"/>
            <w:r w:rsidRPr="00182383">
              <w:rPr>
                <w:sz w:val="22"/>
                <w:szCs w:val="22"/>
              </w:rPr>
              <w:t xml:space="preserve"> </w:t>
            </w:r>
            <w:proofErr w:type="spellStart"/>
            <w:r w:rsidRPr="00182383">
              <w:rPr>
                <w:sz w:val="22"/>
                <w:szCs w:val="22"/>
              </w:rPr>
              <w:t>симулационих</w:t>
            </w:r>
            <w:proofErr w:type="spellEnd"/>
            <w:r w:rsidRPr="00182383">
              <w:rPr>
                <w:sz w:val="22"/>
                <w:szCs w:val="22"/>
              </w:rPr>
              <w:t xml:space="preserve"> </w:t>
            </w:r>
            <w:proofErr w:type="spellStart"/>
            <w:r w:rsidRPr="00182383">
              <w:rPr>
                <w:sz w:val="22"/>
                <w:szCs w:val="22"/>
              </w:rPr>
              <w:t>вежби</w:t>
            </w:r>
            <w:proofErr w:type="spellEnd"/>
            <w:r w:rsidRPr="00182383">
              <w:rPr>
                <w:sz w:val="22"/>
                <w:szCs w:val="22"/>
              </w:rPr>
              <w:t xml:space="preserve"> </w:t>
            </w:r>
            <w:proofErr w:type="spellStart"/>
            <w:r w:rsidRPr="00182383">
              <w:rPr>
                <w:sz w:val="22"/>
                <w:szCs w:val="22"/>
              </w:rPr>
              <w:t>одговора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p w:rsidR="007C2736" w:rsidRPr="00182383" w:rsidRDefault="007C2736" w:rsidP="00E132B0">
            <w:pPr>
              <w:spacing w:before="60" w:after="60"/>
              <w:rPr>
                <w:rStyle w:val="FootnoteReference"/>
                <w:sz w:val="22"/>
                <w:szCs w:val="22"/>
              </w:rPr>
            </w:pPr>
          </w:p>
        </w:tc>
        <w:tc>
          <w:tcPr>
            <w:tcW w:w="1098" w:type="dxa"/>
          </w:tcPr>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rStyle w:val="FootnoteReference"/>
                <w:sz w:val="22"/>
                <w:szCs w:val="22"/>
              </w:rPr>
            </w:pPr>
            <w:r w:rsidRPr="00182383">
              <w:rPr>
                <w:sz w:val="22"/>
                <w:szCs w:val="22"/>
              </w:rPr>
              <w:t>2022.</w:t>
            </w:r>
          </w:p>
        </w:tc>
        <w:tc>
          <w:tcPr>
            <w:tcW w:w="1098" w:type="dxa"/>
          </w:tcPr>
          <w:p w:rsidR="007C2736" w:rsidRPr="00182383" w:rsidRDefault="007C2736" w:rsidP="00E132B0">
            <w:pPr>
              <w:spacing w:before="60" w:after="60"/>
              <w:jc w:val="center"/>
              <w:rPr>
                <w:sz w:val="22"/>
                <w:szCs w:val="22"/>
              </w:rPr>
            </w:pPr>
            <w:r w:rsidRPr="00182383">
              <w:rPr>
                <w:sz w:val="22"/>
                <w:szCs w:val="22"/>
              </w:rPr>
              <w:t>0</w:t>
            </w: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r w:rsidRPr="00182383">
              <w:rPr>
                <w:sz w:val="22"/>
                <w:szCs w:val="22"/>
              </w:rPr>
              <w:t>0</w:t>
            </w:r>
          </w:p>
          <w:p w:rsidR="007C2736" w:rsidRPr="00182383" w:rsidRDefault="007C2736" w:rsidP="00E132B0">
            <w:pPr>
              <w:spacing w:before="60" w:after="60"/>
              <w:jc w:val="center"/>
              <w:rPr>
                <w:rStyle w:val="FootnoteReference"/>
                <w:sz w:val="22"/>
                <w:szCs w:val="22"/>
              </w:rPr>
            </w:pPr>
          </w:p>
        </w:tc>
        <w:tc>
          <w:tcPr>
            <w:tcW w:w="1098" w:type="dxa"/>
            <w:gridSpan w:val="2"/>
          </w:tcPr>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sz w:val="22"/>
                <w:szCs w:val="22"/>
              </w:rPr>
            </w:pPr>
            <w:r w:rsidRPr="00182383">
              <w:rPr>
                <w:sz w:val="22"/>
                <w:szCs w:val="22"/>
              </w:rPr>
              <w:t>1</w:t>
            </w: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r w:rsidRPr="00182383">
              <w:rPr>
                <w:sz w:val="22"/>
                <w:szCs w:val="22"/>
              </w:rPr>
              <w:t>1</w:t>
            </w:r>
          </w:p>
          <w:p w:rsidR="007C2736" w:rsidRPr="00182383" w:rsidRDefault="007C2736" w:rsidP="00E132B0">
            <w:pPr>
              <w:spacing w:before="60" w:after="60"/>
              <w:jc w:val="center"/>
              <w:rPr>
                <w:rStyle w:val="FootnoteReference"/>
                <w:sz w:val="22"/>
                <w:szCs w:val="22"/>
              </w:rPr>
            </w:pPr>
          </w:p>
        </w:tc>
        <w:tc>
          <w:tcPr>
            <w:tcW w:w="2196" w:type="dxa"/>
          </w:tcPr>
          <w:p w:rsidR="007C2736" w:rsidRPr="00182383" w:rsidRDefault="007C2736" w:rsidP="00E132B0">
            <w:pPr>
              <w:spacing w:before="60" w:after="60"/>
              <w:rPr>
                <w:sz w:val="22"/>
                <w:szCs w:val="22"/>
              </w:rPr>
            </w:pPr>
            <w:proofErr w:type="spellStart"/>
            <w:r w:rsidRPr="00182383">
              <w:rPr>
                <w:sz w:val="22"/>
                <w:szCs w:val="22"/>
              </w:rPr>
              <w:t>Нацрт</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симулационих</w:t>
            </w:r>
            <w:proofErr w:type="spellEnd"/>
            <w:r w:rsidRPr="00182383">
              <w:rPr>
                <w:sz w:val="22"/>
                <w:szCs w:val="22"/>
              </w:rPr>
              <w:t xml:space="preserve"> </w:t>
            </w:r>
            <w:proofErr w:type="spellStart"/>
            <w:r w:rsidRPr="00182383">
              <w:rPr>
                <w:sz w:val="22"/>
                <w:szCs w:val="22"/>
              </w:rPr>
              <w:t>вежби</w:t>
            </w:r>
            <w:proofErr w:type="spellEnd"/>
            <w:r w:rsidRPr="00182383">
              <w:rPr>
                <w:sz w:val="22"/>
                <w:szCs w:val="22"/>
              </w:rPr>
              <w:t xml:space="preserve"> </w:t>
            </w:r>
            <w:proofErr w:type="spellStart"/>
            <w:r w:rsidRPr="00182383">
              <w:rPr>
                <w:sz w:val="22"/>
                <w:szCs w:val="22"/>
              </w:rPr>
              <w:t>одговора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p w:rsidR="007C2736" w:rsidRPr="00182383" w:rsidRDefault="007C2736" w:rsidP="00E132B0">
            <w:pPr>
              <w:spacing w:before="60" w:after="60"/>
              <w:rPr>
                <w:sz w:val="22"/>
                <w:szCs w:val="22"/>
              </w:rPr>
            </w:pPr>
          </w:p>
          <w:p w:rsidR="007C2736" w:rsidRPr="00182383" w:rsidRDefault="007C2736" w:rsidP="00E132B0">
            <w:pPr>
              <w:spacing w:before="60" w:after="60"/>
              <w:rPr>
                <w:rStyle w:val="FootnoteReference"/>
                <w:sz w:val="22"/>
                <w:szCs w:val="22"/>
              </w:rPr>
            </w:pPr>
            <w:proofErr w:type="spellStart"/>
            <w:r w:rsidRPr="00182383">
              <w:rPr>
                <w:sz w:val="22"/>
                <w:szCs w:val="22"/>
              </w:rPr>
              <w:t>Службени</w:t>
            </w:r>
            <w:proofErr w:type="spellEnd"/>
            <w:r w:rsidRPr="00182383">
              <w:rPr>
                <w:sz w:val="22"/>
                <w:szCs w:val="22"/>
              </w:rPr>
              <w:t xml:space="preserve"> </w:t>
            </w:r>
            <w:proofErr w:type="spellStart"/>
            <w:r w:rsidRPr="00182383">
              <w:rPr>
                <w:sz w:val="22"/>
                <w:szCs w:val="22"/>
              </w:rPr>
              <w:t>лист</w:t>
            </w:r>
            <w:proofErr w:type="spellEnd"/>
            <w:r w:rsidRPr="00182383">
              <w:rPr>
                <w:sz w:val="22"/>
                <w:szCs w:val="22"/>
              </w:rPr>
              <w:t xml:space="preserve"> ЈЛС.</w:t>
            </w:r>
          </w:p>
        </w:tc>
      </w:tr>
    </w:tbl>
    <w:p w:rsidR="007C2736" w:rsidRPr="00182383" w:rsidRDefault="007C2736" w:rsidP="007C2736">
      <w:pPr>
        <w:spacing w:before="240"/>
        <w:rPr>
          <w:sz w:val="22"/>
          <w:szCs w:val="22"/>
        </w:rPr>
      </w:pPr>
    </w:p>
    <w:tbl>
      <w:tblPr>
        <w:tblStyle w:val="TableGrid"/>
        <w:tblW w:w="0" w:type="auto"/>
        <w:tblLook w:val="04A0" w:firstRow="1" w:lastRow="0" w:firstColumn="1" w:lastColumn="0" w:noHBand="0" w:noVBand="1"/>
      </w:tblPr>
      <w:tblGrid>
        <w:gridCol w:w="984"/>
        <w:gridCol w:w="3162"/>
        <w:gridCol w:w="1403"/>
        <w:gridCol w:w="1963"/>
        <w:gridCol w:w="1437"/>
        <w:gridCol w:w="1395"/>
        <w:gridCol w:w="1416"/>
        <w:gridCol w:w="1416"/>
      </w:tblGrid>
      <w:tr w:rsidR="007C2736" w:rsidRPr="00182383" w:rsidTr="00E132B0">
        <w:tc>
          <w:tcPr>
            <w:tcW w:w="992" w:type="dxa"/>
            <w:shd w:val="clear" w:color="auto" w:fill="92CDDC" w:themeFill="accent5" w:themeFillTint="99"/>
            <w:vAlign w:val="center"/>
          </w:tcPr>
          <w:p w:rsidR="007C2736" w:rsidRPr="00182383" w:rsidRDefault="007C2736" w:rsidP="00E132B0">
            <w:pPr>
              <w:spacing w:before="60" w:after="60"/>
              <w:rPr>
                <w:sz w:val="22"/>
                <w:szCs w:val="22"/>
              </w:rPr>
            </w:pPr>
            <w:proofErr w:type="spellStart"/>
            <w:r w:rsidRPr="00182383">
              <w:rPr>
                <w:sz w:val="22"/>
                <w:szCs w:val="22"/>
              </w:rPr>
              <w:t>Ознака</w:t>
            </w:r>
            <w:proofErr w:type="spellEnd"/>
          </w:p>
        </w:tc>
        <w:tc>
          <w:tcPr>
            <w:tcW w:w="3269" w:type="dxa"/>
            <w:shd w:val="clear" w:color="auto" w:fill="92CDDC" w:themeFill="accent5" w:themeFillTint="99"/>
            <w:vAlign w:val="center"/>
          </w:tcPr>
          <w:p w:rsidR="007C2736" w:rsidRPr="00182383" w:rsidRDefault="007C2736" w:rsidP="00E132B0">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433"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Носилац</w:t>
            </w:r>
            <w:proofErr w:type="spellEnd"/>
          </w:p>
        </w:tc>
        <w:tc>
          <w:tcPr>
            <w:tcW w:w="1754"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Партнери</w:t>
            </w:r>
            <w:proofErr w:type="spellEnd"/>
          </w:p>
        </w:tc>
        <w:tc>
          <w:tcPr>
            <w:tcW w:w="1445"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42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r w:rsidRPr="00182383">
              <w:rPr>
                <w:sz w:val="22"/>
                <w:szCs w:val="22"/>
              </w:rPr>
              <w:lastRenderedPageBreak/>
              <w:t>(РСД)</w:t>
            </w:r>
          </w:p>
        </w:tc>
        <w:tc>
          <w:tcPr>
            <w:tcW w:w="143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lastRenderedPageBreak/>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w:t>
            </w:r>
            <w:r w:rsidRPr="00182383">
              <w:rPr>
                <w:sz w:val="22"/>
                <w:szCs w:val="22"/>
              </w:rPr>
              <w:lastRenderedPageBreak/>
              <w:t>(РСД)</w:t>
            </w:r>
          </w:p>
        </w:tc>
        <w:tc>
          <w:tcPr>
            <w:tcW w:w="143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lastRenderedPageBreak/>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r w:rsidRPr="00182383">
              <w:rPr>
                <w:sz w:val="22"/>
                <w:szCs w:val="22"/>
              </w:rPr>
              <w:lastRenderedPageBreak/>
              <w:t>(РСД)</w:t>
            </w: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lastRenderedPageBreak/>
              <w:t>5</w:t>
            </w:r>
            <w:r w:rsidR="007C2736" w:rsidRPr="00182383">
              <w:rPr>
                <w:sz w:val="22"/>
                <w:szCs w:val="22"/>
              </w:rPr>
              <w:t>.5.1</w:t>
            </w:r>
          </w:p>
        </w:tc>
        <w:tc>
          <w:tcPr>
            <w:tcW w:w="3269" w:type="dxa"/>
          </w:tcPr>
          <w:p w:rsidR="007C2736" w:rsidRPr="00182383" w:rsidRDefault="007C2736" w:rsidP="00E132B0">
            <w:pPr>
              <w:spacing w:before="60" w:after="60"/>
              <w:rPr>
                <w:sz w:val="22"/>
                <w:szCs w:val="22"/>
              </w:rPr>
            </w:pPr>
            <w:proofErr w:type="spellStart"/>
            <w:r w:rsidRPr="00182383">
              <w:rPr>
                <w:sz w:val="22"/>
                <w:szCs w:val="22"/>
              </w:rPr>
              <w:t>Организовање</w:t>
            </w:r>
            <w:proofErr w:type="spellEnd"/>
            <w:r w:rsidRPr="00182383">
              <w:rPr>
                <w:sz w:val="22"/>
                <w:szCs w:val="22"/>
              </w:rPr>
              <w:t xml:space="preserve"> </w:t>
            </w:r>
            <w:proofErr w:type="spellStart"/>
            <w:r w:rsidRPr="00182383">
              <w:rPr>
                <w:sz w:val="22"/>
                <w:szCs w:val="22"/>
              </w:rPr>
              <w:t>обуке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чланове</w:t>
            </w:r>
            <w:proofErr w:type="spellEnd"/>
            <w:r w:rsidRPr="00182383">
              <w:rPr>
                <w:sz w:val="22"/>
                <w:szCs w:val="22"/>
              </w:rPr>
              <w:t xml:space="preserve"> РГ о </w:t>
            </w:r>
            <w:proofErr w:type="spellStart"/>
            <w:r w:rsidRPr="00182383">
              <w:rPr>
                <w:sz w:val="22"/>
                <w:szCs w:val="22"/>
              </w:rPr>
              <w:t>методологији</w:t>
            </w:r>
            <w:proofErr w:type="spellEnd"/>
            <w:r w:rsidRPr="00182383">
              <w:rPr>
                <w:sz w:val="22"/>
                <w:szCs w:val="22"/>
              </w:rPr>
              <w:t xml:space="preserve"> СЗО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израду</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симулационих</w:t>
            </w:r>
            <w:proofErr w:type="spellEnd"/>
            <w:r w:rsidRPr="00182383">
              <w:rPr>
                <w:sz w:val="22"/>
                <w:szCs w:val="22"/>
              </w:rPr>
              <w:t xml:space="preserve"> </w:t>
            </w:r>
            <w:proofErr w:type="spellStart"/>
            <w:r w:rsidRPr="00182383">
              <w:rPr>
                <w:sz w:val="22"/>
                <w:szCs w:val="22"/>
              </w:rPr>
              <w:t>вежби</w:t>
            </w:r>
            <w:proofErr w:type="spellEnd"/>
            <w:r w:rsidRPr="00182383">
              <w:rPr>
                <w:sz w:val="22"/>
                <w:szCs w:val="22"/>
              </w:rPr>
              <w:t xml:space="preserve"> </w:t>
            </w:r>
            <w:proofErr w:type="spellStart"/>
            <w:r w:rsidRPr="00182383">
              <w:rPr>
                <w:sz w:val="22"/>
                <w:szCs w:val="22"/>
              </w:rPr>
              <w:t>одговора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r w:rsidRPr="00182383">
              <w:rPr>
                <w:sz w:val="22"/>
                <w:szCs w:val="22"/>
              </w:rPr>
              <w:t>.</w:t>
            </w:r>
          </w:p>
        </w:tc>
        <w:tc>
          <w:tcPr>
            <w:tcW w:w="1433" w:type="dxa"/>
          </w:tcPr>
          <w:p w:rsidR="007C2736" w:rsidRPr="00182383" w:rsidRDefault="007C2736" w:rsidP="00E132B0">
            <w:pPr>
              <w:spacing w:before="60" w:after="60"/>
              <w:rPr>
                <w:sz w:val="22"/>
                <w:szCs w:val="22"/>
              </w:rPr>
            </w:pPr>
            <w:r w:rsidRPr="00182383">
              <w:rPr>
                <w:sz w:val="22"/>
                <w:szCs w:val="22"/>
              </w:rPr>
              <w:t xml:space="preserve">ЈЛС и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p>
        </w:tc>
        <w:tc>
          <w:tcPr>
            <w:tcW w:w="1754" w:type="dxa"/>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СКГО, СЗО,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w:t>
            </w:r>
            <w:proofErr w:type="spellEnd"/>
          </w:p>
        </w:tc>
        <w:tc>
          <w:tcPr>
            <w:tcW w:w="1445" w:type="dxa"/>
          </w:tcPr>
          <w:p w:rsidR="007C2736" w:rsidRPr="00182383" w:rsidRDefault="00130DD8" w:rsidP="00E132B0">
            <w:pPr>
              <w:spacing w:before="60" w:after="60"/>
              <w:rPr>
                <w:sz w:val="22"/>
                <w:szCs w:val="22"/>
              </w:rPr>
            </w:pPr>
            <w:r w:rsidRPr="00182383">
              <w:rPr>
                <w:sz w:val="22"/>
                <w:szCs w:val="22"/>
              </w:rPr>
              <w:t>2026</w:t>
            </w:r>
            <w:r w:rsidR="0031108A" w:rsidRPr="00182383">
              <w:rPr>
                <w:sz w:val="22"/>
                <w:szCs w:val="22"/>
              </w:rPr>
              <w:t>.</w:t>
            </w:r>
          </w:p>
        </w:tc>
        <w:tc>
          <w:tcPr>
            <w:tcW w:w="142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E132B0">
            <w:pPr>
              <w:spacing w:before="60" w:after="60"/>
              <w:jc w:val="right"/>
              <w:rPr>
                <w:sz w:val="22"/>
                <w:szCs w:val="22"/>
              </w:rPr>
            </w:pP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.5.2</w:t>
            </w:r>
          </w:p>
        </w:tc>
        <w:tc>
          <w:tcPr>
            <w:tcW w:w="3269" w:type="dxa"/>
          </w:tcPr>
          <w:p w:rsidR="007C2736" w:rsidRPr="00182383" w:rsidRDefault="007C2736" w:rsidP="00E132B0">
            <w:pPr>
              <w:spacing w:before="60" w:after="60"/>
              <w:rPr>
                <w:sz w:val="22"/>
                <w:szCs w:val="22"/>
              </w:rPr>
            </w:pPr>
            <w:proofErr w:type="spellStart"/>
            <w:r w:rsidRPr="00182383">
              <w:rPr>
                <w:sz w:val="22"/>
                <w:szCs w:val="22"/>
              </w:rPr>
              <w:t>Реализација</w:t>
            </w:r>
            <w:proofErr w:type="spellEnd"/>
            <w:r w:rsidRPr="00182383">
              <w:rPr>
                <w:sz w:val="22"/>
                <w:szCs w:val="22"/>
              </w:rPr>
              <w:t xml:space="preserve"> </w:t>
            </w:r>
            <w:proofErr w:type="spellStart"/>
            <w:r w:rsidRPr="00182383">
              <w:rPr>
                <w:sz w:val="22"/>
                <w:szCs w:val="22"/>
              </w:rPr>
              <w:t>израде</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симулационих</w:t>
            </w:r>
            <w:proofErr w:type="spellEnd"/>
            <w:r w:rsidRPr="00182383">
              <w:rPr>
                <w:sz w:val="22"/>
                <w:szCs w:val="22"/>
              </w:rPr>
              <w:t xml:space="preserve"> </w:t>
            </w:r>
            <w:proofErr w:type="spellStart"/>
            <w:r w:rsidRPr="00182383">
              <w:rPr>
                <w:sz w:val="22"/>
                <w:szCs w:val="22"/>
              </w:rPr>
              <w:t>вежби</w:t>
            </w:r>
            <w:proofErr w:type="spellEnd"/>
            <w:r w:rsidRPr="00182383">
              <w:rPr>
                <w:sz w:val="22"/>
                <w:szCs w:val="22"/>
              </w:rPr>
              <w:t xml:space="preserve"> </w:t>
            </w:r>
            <w:proofErr w:type="spellStart"/>
            <w:r w:rsidRPr="00182383">
              <w:rPr>
                <w:sz w:val="22"/>
                <w:szCs w:val="22"/>
              </w:rPr>
              <w:t>одговора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r w:rsidRPr="00182383">
              <w:rPr>
                <w:sz w:val="22"/>
                <w:szCs w:val="22"/>
              </w:rPr>
              <w:t>.</w:t>
            </w:r>
          </w:p>
        </w:tc>
        <w:tc>
          <w:tcPr>
            <w:tcW w:w="1433" w:type="dxa"/>
          </w:tcPr>
          <w:p w:rsidR="007C2736" w:rsidRPr="00182383" w:rsidRDefault="007C2736" w:rsidP="00E132B0">
            <w:pPr>
              <w:spacing w:before="60" w:after="60"/>
              <w:rPr>
                <w:sz w:val="22"/>
                <w:szCs w:val="22"/>
              </w:rPr>
            </w:pPr>
            <w:r w:rsidRPr="00182383">
              <w:rPr>
                <w:sz w:val="22"/>
                <w:szCs w:val="22"/>
              </w:rPr>
              <w:t>РГ и ЈЛС</w:t>
            </w:r>
          </w:p>
        </w:tc>
        <w:tc>
          <w:tcPr>
            <w:tcW w:w="1754" w:type="dxa"/>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proofErr w:type="gram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proofErr w:type="gram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ЈКП-а, СКГО,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специјализоване</w:t>
            </w:r>
            <w:proofErr w:type="spellEnd"/>
            <w:r w:rsidRPr="00182383">
              <w:rPr>
                <w:sz w:val="22"/>
                <w:szCs w:val="22"/>
              </w:rPr>
              <w:t xml:space="preserve"> </w:t>
            </w:r>
            <w:proofErr w:type="spellStart"/>
            <w:r w:rsidRPr="00182383">
              <w:rPr>
                <w:sz w:val="22"/>
                <w:szCs w:val="22"/>
              </w:rPr>
              <w:t>институције</w:t>
            </w:r>
            <w:proofErr w:type="spellEnd"/>
            <w:r w:rsidRPr="00182383">
              <w:rPr>
                <w:sz w:val="22"/>
                <w:szCs w:val="22"/>
              </w:rPr>
              <w:t>, СЗО.</w:t>
            </w:r>
          </w:p>
        </w:tc>
        <w:tc>
          <w:tcPr>
            <w:tcW w:w="1445" w:type="dxa"/>
          </w:tcPr>
          <w:p w:rsidR="007C2736" w:rsidRPr="00182383" w:rsidRDefault="00130DD8" w:rsidP="00E132B0">
            <w:pPr>
              <w:spacing w:before="60" w:after="60"/>
              <w:rPr>
                <w:sz w:val="22"/>
                <w:szCs w:val="22"/>
              </w:rPr>
            </w:pPr>
            <w:r w:rsidRPr="00182383">
              <w:rPr>
                <w:sz w:val="22"/>
                <w:szCs w:val="22"/>
              </w:rPr>
              <w:t>2026-2028</w:t>
            </w:r>
            <w:r w:rsidR="0031108A" w:rsidRPr="00182383">
              <w:rPr>
                <w:sz w:val="22"/>
                <w:szCs w:val="22"/>
              </w:rPr>
              <w:t>.</w:t>
            </w:r>
          </w:p>
        </w:tc>
        <w:tc>
          <w:tcPr>
            <w:tcW w:w="142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E132B0">
            <w:pPr>
              <w:spacing w:before="60" w:after="60"/>
              <w:jc w:val="right"/>
              <w:rPr>
                <w:sz w:val="22"/>
                <w:szCs w:val="22"/>
              </w:rPr>
            </w:pP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.5.3</w:t>
            </w:r>
          </w:p>
        </w:tc>
        <w:tc>
          <w:tcPr>
            <w:tcW w:w="3269" w:type="dxa"/>
          </w:tcPr>
          <w:p w:rsidR="007C2736" w:rsidRPr="00182383" w:rsidRDefault="007C2736" w:rsidP="00E132B0">
            <w:pPr>
              <w:spacing w:before="60" w:after="60"/>
              <w:rPr>
                <w:sz w:val="22"/>
                <w:szCs w:val="22"/>
              </w:rPr>
            </w:pPr>
            <w:proofErr w:type="spellStart"/>
            <w:r w:rsidRPr="00182383">
              <w:rPr>
                <w:sz w:val="22"/>
                <w:szCs w:val="22"/>
              </w:rPr>
              <w:t>Усвајање</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симулационих</w:t>
            </w:r>
            <w:proofErr w:type="spellEnd"/>
            <w:r w:rsidRPr="00182383">
              <w:rPr>
                <w:sz w:val="22"/>
                <w:szCs w:val="22"/>
              </w:rPr>
              <w:t xml:space="preserve"> </w:t>
            </w:r>
            <w:proofErr w:type="spellStart"/>
            <w:r w:rsidRPr="00182383">
              <w:rPr>
                <w:sz w:val="22"/>
                <w:szCs w:val="22"/>
              </w:rPr>
              <w:t>вежби</w:t>
            </w:r>
            <w:proofErr w:type="spellEnd"/>
            <w:r w:rsidRPr="00182383">
              <w:rPr>
                <w:sz w:val="22"/>
                <w:szCs w:val="22"/>
              </w:rPr>
              <w:t xml:space="preserve"> </w:t>
            </w:r>
            <w:proofErr w:type="spellStart"/>
            <w:r w:rsidRPr="00182383">
              <w:rPr>
                <w:sz w:val="22"/>
                <w:szCs w:val="22"/>
              </w:rPr>
              <w:t>одговора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p>
        </w:tc>
        <w:tc>
          <w:tcPr>
            <w:tcW w:w="1433" w:type="dxa"/>
          </w:tcPr>
          <w:p w:rsidR="007C2736" w:rsidRPr="00182383" w:rsidRDefault="007C2736" w:rsidP="00E132B0">
            <w:pPr>
              <w:spacing w:before="60" w:after="60"/>
              <w:rPr>
                <w:sz w:val="22"/>
                <w:szCs w:val="22"/>
              </w:rPr>
            </w:pPr>
            <w:r w:rsidRPr="00182383">
              <w:rPr>
                <w:sz w:val="22"/>
                <w:szCs w:val="22"/>
              </w:rPr>
              <w:t>ЈЛС</w:t>
            </w:r>
          </w:p>
        </w:tc>
        <w:tc>
          <w:tcPr>
            <w:tcW w:w="1754" w:type="dxa"/>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proofErr w:type="gram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proofErr w:type="gram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w:t>
            </w:r>
            <w:proofErr w:type="spellStart"/>
            <w:r w:rsidRPr="00182383">
              <w:rPr>
                <w:sz w:val="22"/>
                <w:szCs w:val="22"/>
              </w:rPr>
              <w:t>СКГО,рганизације</w:t>
            </w:r>
            <w:proofErr w:type="spellEnd"/>
            <w:r w:rsidRPr="00182383">
              <w:rPr>
                <w:sz w:val="22"/>
                <w:szCs w:val="22"/>
              </w:rPr>
              <w:t xml:space="preserve"> </w:t>
            </w:r>
            <w:proofErr w:type="spellStart"/>
            <w:r w:rsidRPr="00182383">
              <w:rPr>
                <w:sz w:val="22"/>
                <w:szCs w:val="22"/>
              </w:rPr>
              <w:t>цивилног</w:t>
            </w:r>
            <w:proofErr w:type="spellEnd"/>
            <w:r w:rsidRPr="00182383">
              <w:rPr>
                <w:sz w:val="22"/>
                <w:szCs w:val="22"/>
              </w:rPr>
              <w:t xml:space="preserve"> </w:t>
            </w:r>
            <w:proofErr w:type="spellStart"/>
            <w:r w:rsidRPr="00182383">
              <w:rPr>
                <w:sz w:val="22"/>
                <w:szCs w:val="22"/>
              </w:rPr>
              <w:t>друштва</w:t>
            </w:r>
            <w:proofErr w:type="spellEnd"/>
            <w:r w:rsidRPr="00182383">
              <w:rPr>
                <w:sz w:val="22"/>
                <w:szCs w:val="22"/>
              </w:rPr>
              <w:t xml:space="preserve">, </w:t>
            </w:r>
            <w:proofErr w:type="spellStart"/>
            <w:r w:rsidRPr="00182383">
              <w:rPr>
                <w:sz w:val="22"/>
                <w:szCs w:val="22"/>
              </w:rPr>
              <w:t>грађани</w:t>
            </w:r>
            <w:proofErr w:type="spellEnd"/>
            <w:r w:rsidRPr="00182383">
              <w:rPr>
                <w:sz w:val="22"/>
                <w:szCs w:val="22"/>
              </w:rPr>
              <w:t xml:space="preserve">, </w:t>
            </w:r>
            <w:proofErr w:type="spellStart"/>
            <w:r w:rsidRPr="00182383">
              <w:rPr>
                <w:sz w:val="22"/>
                <w:szCs w:val="22"/>
              </w:rPr>
              <w:t>итд</w:t>
            </w:r>
            <w:proofErr w:type="spellEnd"/>
            <w:r w:rsidRPr="00182383">
              <w:rPr>
                <w:sz w:val="22"/>
                <w:szCs w:val="22"/>
              </w:rPr>
              <w:t>.</w:t>
            </w:r>
          </w:p>
        </w:tc>
        <w:tc>
          <w:tcPr>
            <w:tcW w:w="1445" w:type="dxa"/>
          </w:tcPr>
          <w:p w:rsidR="007C2736" w:rsidRPr="00182383" w:rsidRDefault="00130DD8" w:rsidP="00E132B0">
            <w:pPr>
              <w:jc w:val="center"/>
              <w:rPr>
                <w:sz w:val="22"/>
                <w:szCs w:val="22"/>
              </w:rPr>
            </w:pPr>
            <w:r w:rsidRPr="00182383">
              <w:rPr>
                <w:sz w:val="22"/>
                <w:szCs w:val="22"/>
              </w:rPr>
              <w:t>2028</w:t>
            </w:r>
            <w:r w:rsidR="0031108A" w:rsidRPr="00182383">
              <w:rPr>
                <w:sz w:val="22"/>
                <w:szCs w:val="22"/>
              </w:rPr>
              <w:t>.</w:t>
            </w:r>
          </w:p>
        </w:tc>
        <w:tc>
          <w:tcPr>
            <w:tcW w:w="1421" w:type="dxa"/>
          </w:tcPr>
          <w:p w:rsidR="007C2736"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E132B0">
            <w:pPr>
              <w:spacing w:before="60" w:after="60"/>
              <w:jc w:val="right"/>
              <w:rPr>
                <w:sz w:val="22"/>
                <w:szCs w:val="22"/>
              </w:rPr>
            </w:pPr>
          </w:p>
        </w:tc>
      </w:tr>
    </w:tbl>
    <w:p w:rsidR="007C2736" w:rsidRPr="00182383" w:rsidRDefault="007C2736" w:rsidP="007C2736">
      <w:pPr>
        <w:spacing w:before="240"/>
        <w:rPr>
          <w:sz w:val="22"/>
          <w:szCs w:val="22"/>
        </w:rPr>
      </w:pPr>
    </w:p>
    <w:tbl>
      <w:tblPr>
        <w:tblStyle w:val="TableGrid"/>
        <w:tblW w:w="0" w:type="auto"/>
        <w:tblLook w:val="04A0" w:firstRow="1" w:lastRow="0" w:firstColumn="1" w:lastColumn="0" w:noHBand="0" w:noVBand="1"/>
      </w:tblPr>
      <w:tblGrid>
        <w:gridCol w:w="2196"/>
        <w:gridCol w:w="2196"/>
        <w:gridCol w:w="1098"/>
        <w:gridCol w:w="1098"/>
        <w:gridCol w:w="1098"/>
        <w:gridCol w:w="219"/>
        <w:gridCol w:w="879"/>
        <w:gridCol w:w="1098"/>
        <w:gridCol w:w="1098"/>
        <w:gridCol w:w="2196"/>
      </w:tblGrid>
      <w:tr w:rsidR="007C2736" w:rsidRPr="00182383" w:rsidTr="00E132B0">
        <w:tc>
          <w:tcPr>
            <w:tcW w:w="2196" w:type="dxa"/>
            <w:shd w:val="clear" w:color="auto" w:fill="E36C0A" w:themeFill="accent6" w:themeFillShade="BF"/>
          </w:tcPr>
          <w:p w:rsidR="007C2736" w:rsidRPr="00182383" w:rsidRDefault="002E4CDD" w:rsidP="00E132B0">
            <w:pPr>
              <w:spacing w:before="60" w:after="60"/>
              <w:rPr>
                <w:b/>
                <w:sz w:val="22"/>
                <w:szCs w:val="22"/>
              </w:rPr>
            </w:pPr>
            <w:r w:rsidRPr="00182383">
              <w:rPr>
                <w:b/>
                <w:sz w:val="22"/>
                <w:szCs w:val="22"/>
              </w:rPr>
              <w:t>МЕРА 5</w:t>
            </w:r>
            <w:r w:rsidR="007C2736" w:rsidRPr="00182383">
              <w:rPr>
                <w:b/>
                <w:sz w:val="22"/>
                <w:szCs w:val="22"/>
              </w:rPr>
              <w:t>.6:</w:t>
            </w:r>
          </w:p>
        </w:tc>
        <w:tc>
          <w:tcPr>
            <w:tcW w:w="4392" w:type="dxa"/>
            <w:gridSpan w:val="3"/>
            <w:shd w:val="clear" w:color="auto" w:fill="E36C0A" w:themeFill="accent6" w:themeFillShade="BF"/>
          </w:tcPr>
          <w:p w:rsidR="007C2736" w:rsidRPr="00182383" w:rsidRDefault="007C2736" w:rsidP="00E132B0">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модела</w:t>
            </w:r>
            <w:proofErr w:type="spellEnd"/>
            <w:r w:rsidRPr="00182383">
              <w:rPr>
                <w:sz w:val="22"/>
                <w:szCs w:val="22"/>
              </w:rPr>
              <w:t xml:space="preserve"> </w:t>
            </w:r>
            <w:proofErr w:type="spellStart"/>
            <w:r w:rsidRPr="00182383">
              <w:rPr>
                <w:sz w:val="22"/>
                <w:szCs w:val="22"/>
              </w:rPr>
              <w:t>анализе</w:t>
            </w:r>
            <w:proofErr w:type="spellEnd"/>
            <w:r w:rsidRPr="00182383">
              <w:rPr>
                <w:sz w:val="22"/>
                <w:szCs w:val="22"/>
              </w:rPr>
              <w:t xml:space="preserve"> </w:t>
            </w:r>
            <w:proofErr w:type="spellStart"/>
            <w:r w:rsidRPr="00182383">
              <w:rPr>
                <w:sz w:val="22"/>
                <w:szCs w:val="22"/>
              </w:rPr>
              <w:t>одговора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r w:rsidRPr="00182383">
              <w:rPr>
                <w:sz w:val="22"/>
                <w:szCs w:val="22"/>
              </w:rPr>
              <w:t xml:space="preserve"> (у </w:t>
            </w:r>
            <w:proofErr w:type="spellStart"/>
            <w:r w:rsidRPr="00182383">
              <w:rPr>
                <w:sz w:val="22"/>
                <w:szCs w:val="22"/>
              </w:rPr>
              <w:t>реалној</w:t>
            </w:r>
            <w:proofErr w:type="spellEnd"/>
            <w:r w:rsidRPr="00182383">
              <w:rPr>
                <w:sz w:val="22"/>
                <w:szCs w:val="22"/>
              </w:rPr>
              <w:t xml:space="preserve"> </w:t>
            </w:r>
            <w:proofErr w:type="spellStart"/>
            <w:r w:rsidRPr="00182383">
              <w:rPr>
                <w:sz w:val="22"/>
                <w:szCs w:val="22"/>
              </w:rPr>
              <w:t>ситуацији</w:t>
            </w:r>
            <w:proofErr w:type="spellEnd"/>
            <w:r w:rsidRPr="00182383">
              <w:rPr>
                <w:sz w:val="22"/>
                <w:szCs w:val="22"/>
              </w:rPr>
              <w:t xml:space="preserve"> </w:t>
            </w:r>
            <w:proofErr w:type="spellStart"/>
            <w:r w:rsidRPr="00182383">
              <w:rPr>
                <w:sz w:val="22"/>
                <w:szCs w:val="22"/>
              </w:rPr>
              <w:t>или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lastRenderedPageBreak/>
              <w:t>симулационој</w:t>
            </w:r>
            <w:proofErr w:type="spellEnd"/>
            <w:r w:rsidRPr="00182383">
              <w:rPr>
                <w:sz w:val="22"/>
                <w:szCs w:val="22"/>
              </w:rPr>
              <w:t xml:space="preserve"> </w:t>
            </w:r>
            <w:proofErr w:type="spellStart"/>
            <w:r w:rsidRPr="00182383">
              <w:rPr>
                <w:sz w:val="22"/>
                <w:szCs w:val="22"/>
              </w:rPr>
              <w:t>вежби</w:t>
            </w:r>
            <w:proofErr w:type="spellEnd"/>
            <w:r w:rsidRPr="00182383">
              <w:rPr>
                <w:sz w:val="22"/>
                <w:szCs w:val="22"/>
              </w:rPr>
              <w:t>)</w:t>
            </w:r>
          </w:p>
        </w:tc>
        <w:tc>
          <w:tcPr>
            <w:tcW w:w="1317" w:type="dxa"/>
            <w:gridSpan w:val="2"/>
            <w:shd w:val="clear" w:color="auto" w:fill="E36C0A" w:themeFill="accent6" w:themeFillShade="BF"/>
          </w:tcPr>
          <w:p w:rsidR="007C2736" w:rsidRPr="00182383" w:rsidRDefault="007C2736" w:rsidP="00E132B0">
            <w:pPr>
              <w:spacing w:before="60" w:after="60"/>
              <w:rPr>
                <w:sz w:val="22"/>
                <w:szCs w:val="22"/>
              </w:rPr>
            </w:pPr>
            <w:proofErr w:type="spellStart"/>
            <w:r w:rsidRPr="00182383">
              <w:rPr>
                <w:sz w:val="22"/>
                <w:szCs w:val="22"/>
              </w:rPr>
              <w:lastRenderedPageBreak/>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271" w:type="dxa"/>
            <w:gridSpan w:val="4"/>
            <w:shd w:val="clear" w:color="auto" w:fill="E36C0A" w:themeFill="accent6" w:themeFillShade="BF"/>
          </w:tcPr>
          <w:p w:rsidR="007C2736" w:rsidRPr="00182383" w:rsidRDefault="007C2736" w:rsidP="00E132B0">
            <w:pPr>
              <w:spacing w:before="60" w:after="60"/>
              <w:rPr>
                <w:sz w:val="22"/>
                <w:szCs w:val="22"/>
              </w:rPr>
            </w:pP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92" w:type="dxa"/>
            <w:gridSpan w:val="3"/>
            <w:shd w:val="clear" w:color="auto" w:fill="FBD4B4" w:themeFill="accent6" w:themeFillTint="66"/>
          </w:tcPr>
          <w:p w:rsidR="007C2736" w:rsidRPr="00182383" w:rsidRDefault="007C2736" w:rsidP="00E132B0">
            <w:pPr>
              <w:spacing w:before="60" w:after="60"/>
              <w:rPr>
                <w:sz w:val="22"/>
                <w:szCs w:val="22"/>
              </w:rPr>
            </w:pPr>
            <w:r w:rsidRPr="00182383">
              <w:rPr>
                <w:sz w:val="22"/>
                <w:szCs w:val="22"/>
              </w:rPr>
              <w:t>ЈЛС</w:t>
            </w:r>
          </w:p>
        </w:tc>
        <w:tc>
          <w:tcPr>
            <w:tcW w:w="1317" w:type="dxa"/>
            <w:gridSpan w:val="2"/>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5271" w:type="dxa"/>
            <w:gridSpan w:val="4"/>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ЈКП-а, ЈП-а,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специјализоване</w:t>
            </w:r>
            <w:proofErr w:type="spellEnd"/>
            <w:r w:rsidRPr="00182383">
              <w:rPr>
                <w:sz w:val="22"/>
                <w:szCs w:val="22"/>
              </w:rPr>
              <w:t xml:space="preserve"> </w:t>
            </w:r>
            <w:proofErr w:type="spellStart"/>
            <w:r w:rsidRPr="00182383">
              <w:rPr>
                <w:sz w:val="22"/>
                <w:szCs w:val="22"/>
              </w:rPr>
              <w:t>институције</w:t>
            </w:r>
            <w:proofErr w:type="spellEnd"/>
            <w:r w:rsidRPr="00182383">
              <w:rPr>
                <w:sz w:val="22"/>
                <w:szCs w:val="22"/>
              </w:rPr>
              <w:t>, СЗО, СКГО</w:t>
            </w: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96" w:type="dxa"/>
            <w:shd w:val="clear" w:color="auto" w:fill="FBD4B4" w:themeFill="accent6" w:themeFillTint="66"/>
          </w:tcPr>
          <w:p w:rsidR="007C2736" w:rsidRPr="00182383" w:rsidRDefault="00B64E83" w:rsidP="00E132B0">
            <w:pPr>
              <w:spacing w:before="60" w:after="60"/>
              <w:rPr>
                <w:sz w:val="22"/>
                <w:szCs w:val="22"/>
              </w:rPr>
            </w:pPr>
            <w:r w:rsidRPr="00182383">
              <w:rPr>
                <w:sz w:val="22"/>
                <w:szCs w:val="22"/>
              </w:rPr>
              <w:t>2024</w:t>
            </w:r>
            <w:r w:rsidR="002E4CDD" w:rsidRPr="00182383">
              <w:rPr>
                <w:sz w:val="22"/>
                <w:szCs w:val="22"/>
              </w:rPr>
              <w:t>-2028</w:t>
            </w:r>
            <w:r w:rsidR="0031108A" w:rsidRPr="00182383">
              <w:rPr>
                <w:sz w:val="22"/>
                <w:szCs w:val="22"/>
              </w:rPr>
              <w:t>.</w:t>
            </w:r>
          </w:p>
        </w:tc>
        <w:tc>
          <w:tcPr>
            <w:tcW w:w="3513" w:type="dxa"/>
            <w:gridSpan w:val="4"/>
            <w:shd w:val="clear" w:color="auto" w:fill="FBD4B4" w:themeFill="accent6" w:themeFillTint="66"/>
          </w:tcPr>
          <w:p w:rsidR="007C2736" w:rsidRPr="00182383" w:rsidRDefault="007C2736" w:rsidP="00E132B0">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271" w:type="dxa"/>
            <w:gridSpan w:val="4"/>
            <w:shd w:val="clear" w:color="auto" w:fill="FBD4B4" w:themeFill="accent6" w:themeFillTint="66"/>
          </w:tcPr>
          <w:p w:rsidR="007C2736" w:rsidRPr="00182383" w:rsidRDefault="007C2736" w:rsidP="00E132B0">
            <w:pPr>
              <w:spacing w:before="60" w:after="60"/>
              <w:rPr>
                <w:sz w:val="22"/>
                <w:szCs w:val="22"/>
              </w:rPr>
            </w:pPr>
            <w:r w:rsidRPr="00182383">
              <w:rPr>
                <w:sz w:val="22"/>
                <w:szCs w:val="22"/>
              </w:rPr>
              <w:t>НЕ</w:t>
            </w: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96" w:type="dxa"/>
            <w:shd w:val="clear" w:color="auto" w:fill="FBD4B4" w:themeFill="accent6" w:themeFillTint="66"/>
          </w:tcPr>
          <w:p w:rsidR="007C2736" w:rsidRPr="00182383" w:rsidRDefault="007C2736" w:rsidP="00E132B0">
            <w:pPr>
              <w:spacing w:before="60" w:after="60"/>
              <w:jc w:val="right"/>
              <w:rPr>
                <w:rStyle w:val="FootnoteReference"/>
                <w:sz w:val="22"/>
                <w:szCs w:val="22"/>
              </w:rPr>
            </w:pPr>
          </w:p>
        </w:tc>
        <w:tc>
          <w:tcPr>
            <w:tcW w:w="2196" w:type="dxa"/>
            <w:gridSpan w:val="2"/>
            <w:shd w:val="clear" w:color="auto" w:fill="FBD4B4" w:themeFill="accent6" w:themeFillTint="66"/>
          </w:tcPr>
          <w:p w:rsidR="007C2736" w:rsidRPr="00182383" w:rsidRDefault="007C2736" w:rsidP="00E132B0">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96" w:type="dxa"/>
            <w:gridSpan w:val="3"/>
            <w:shd w:val="clear" w:color="auto" w:fill="FBD4B4" w:themeFill="accent6" w:themeFillTint="66"/>
          </w:tcPr>
          <w:p w:rsidR="007C2736" w:rsidRPr="00182383" w:rsidRDefault="007C2736" w:rsidP="00E132B0">
            <w:pPr>
              <w:spacing w:before="60" w:after="60"/>
              <w:jc w:val="right"/>
              <w:rPr>
                <w:rStyle w:val="FootnoteReference"/>
                <w:sz w:val="22"/>
                <w:szCs w:val="22"/>
              </w:rPr>
            </w:pPr>
          </w:p>
        </w:tc>
        <w:tc>
          <w:tcPr>
            <w:tcW w:w="2196" w:type="dxa"/>
            <w:gridSpan w:val="2"/>
            <w:shd w:val="clear" w:color="auto" w:fill="FBD4B4" w:themeFill="accent6" w:themeFillTint="66"/>
          </w:tcPr>
          <w:p w:rsidR="007C2736" w:rsidRPr="00182383" w:rsidRDefault="007C2736" w:rsidP="00E132B0">
            <w:pPr>
              <w:spacing w:before="60" w:after="60"/>
              <w:rPr>
                <w:rStyle w:val="FootnoteReference"/>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2196" w:type="dxa"/>
            <w:shd w:val="clear" w:color="auto" w:fill="FBD4B4" w:themeFill="accent6" w:themeFillTint="66"/>
          </w:tcPr>
          <w:p w:rsidR="007C2736" w:rsidRPr="00182383" w:rsidRDefault="007C2736" w:rsidP="00E132B0">
            <w:pPr>
              <w:spacing w:before="60" w:after="60"/>
              <w:jc w:val="right"/>
              <w:rPr>
                <w:rStyle w:val="FootnoteReference"/>
                <w:sz w:val="22"/>
                <w:szCs w:val="22"/>
              </w:rPr>
            </w:pPr>
          </w:p>
        </w:tc>
      </w:tr>
      <w:tr w:rsidR="007C2736" w:rsidRPr="00182383" w:rsidTr="00E132B0">
        <w:tc>
          <w:tcPr>
            <w:tcW w:w="4392" w:type="dxa"/>
            <w:gridSpan w:val="2"/>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94" w:type="dxa"/>
            <w:gridSpan w:val="4"/>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96"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C2736" w:rsidRPr="00182383" w:rsidTr="00E132B0">
        <w:tc>
          <w:tcPr>
            <w:tcW w:w="4392" w:type="dxa"/>
            <w:gridSpan w:val="2"/>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gridSpan w:val="2"/>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r w:rsidRPr="00182383">
              <w:rPr>
                <w:sz w:val="22"/>
                <w:szCs w:val="22"/>
              </w:rPr>
              <w:t>202</w:t>
            </w:r>
            <w:r w:rsidR="00130DD8" w:rsidRPr="00182383">
              <w:rPr>
                <w:sz w:val="22"/>
                <w:szCs w:val="22"/>
              </w:rPr>
              <w:t>4</w:t>
            </w:r>
            <w:r w:rsidR="0031108A" w:rsidRPr="00182383">
              <w:rPr>
                <w:sz w:val="22"/>
                <w:szCs w:val="22"/>
              </w:rPr>
              <w:t>.</w:t>
            </w:r>
          </w:p>
        </w:tc>
        <w:tc>
          <w:tcPr>
            <w:tcW w:w="1098" w:type="dxa"/>
            <w:shd w:val="clear" w:color="auto" w:fill="E36C0A" w:themeFill="accent6" w:themeFillShade="BF"/>
            <w:vAlign w:val="center"/>
          </w:tcPr>
          <w:p w:rsidR="007C2736" w:rsidRPr="00182383" w:rsidRDefault="00130DD8" w:rsidP="00E132B0">
            <w:pPr>
              <w:spacing w:before="60" w:after="60"/>
              <w:jc w:val="center"/>
              <w:rPr>
                <w:rStyle w:val="FootnoteReference"/>
                <w:sz w:val="22"/>
                <w:szCs w:val="22"/>
              </w:rPr>
            </w:pPr>
            <w:r w:rsidRPr="00182383">
              <w:rPr>
                <w:sz w:val="22"/>
                <w:szCs w:val="22"/>
              </w:rPr>
              <w:t>2026</w:t>
            </w:r>
            <w:r w:rsidR="007C2736" w:rsidRPr="00182383">
              <w:rPr>
                <w:sz w:val="22"/>
                <w:szCs w:val="22"/>
              </w:rPr>
              <w:t>.</w:t>
            </w:r>
          </w:p>
        </w:tc>
        <w:tc>
          <w:tcPr>
            <w:tcW w:w="1098" w:type="dxa"/>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r w:rsidRPr="00182383">
              <w:rPr>
                <w:sz w:val="22"/>
                <w:szCs w:val="22"/>
              </w:rPr>
              <w:t>202</w:t>
            </w:r>
            <w:r w:rsidR="00130DD8" w:rsidRPr="00182383">
              <w:rPr>
                <w:sz w:val="22"/>
                <w:szCs w:val="22"/>
              </w:rPr>
              <w:t>8</w:t>
            </w:r>
            <w:r w:rsidR="0031108A" w:rsidRPr="00182383">
              <w:rPr>
                <w:sz w:val="22"/>
                <w:szCs w:val="22"/>
              </w:rPr>
              <w:t>.</w:t>
            </w:r>
          </w:p>
        </w:tc>
        <w:tc>
          <w:tcPr>
            <w:tcW w:w="2196"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r>
      <w:tr w:rsidR="007C2736" w:rsidRPr="00182383" w:rsidTr="00E132B0">
        <w:tc>
          <w:tcPr>
            <w:tcW w:w="4392" w:type="dxa"/>
            <w:gridSpan w:val="2"/>
          </w:tcPr>
          <w:p w:rsidR="007C2736" w:rsidRPr="00182383" w:rsidRDefault="007C2736" w:rsidP="00E132B0">
            <w:pPr>
              <w:spacing w:before="60" w:after="60"/>
              <w:rPr>
                <w:sz w:val="22"/>
                <w:szCs w:val="22"/>
              </w:rPr>
            </w:pPr>
            <w:proofErr w:type="spellStart"/>
            <w:r w:rsidRPr="00182383">
              <w:rPr>
                <w:sz w:val="22"/>
                <w:szCs w:val="22"/>
              </w:rPr>
              <w:t>Израђен</w:t>
            </w:r>
            <w:proofErr w:type="spellEnd"/>
            <w:r w:rsidRPr="00182383">
              <w:rPr>
                <w:sz w:val="22"/>
                <w:szCs w:val="22"/>
              </w:rPr>
              <w:t xml:space="preserve"> </w:t>
            </w:r>
            <w:proofErr w:type="spellStart"/>
            <w:r w:rsidRPr="00182383">
              <w:rPr>
                <w:sz w:val="22"/>
                <w:szCs w:val="22"/>
              </w:rPr>
              <w:t>модел</w:t>
            </w:r>
            <w:proofErr w:type="spellEnd"/>
            <w:r w:rsidRPr="00182383">
              <w:rPr>
                <w:sz w:val="22"/>
                <w:szCs w:val="22"/>
              </w:rPr>
              <w:t xml:space="preserve"> </w:t>
            </w:r>
            <w:proofErr w:type="spellStart"/>
            <w:r w:rsidRPr="00182383">
              <w:rPr>
                <w:sz w:val="22"/>
                <w:szCs w:val="22"/>
              </w:rPr>
              <w:t>анализе</w:t>
            </w:r>
            <w:proofErr w:type="spellEnd"/>
            <w:r w:rsidRPr="00182383">
              <w:rPr>
                <w:sz w:val="22"/>
                <w:szCs w:val="22"/>
              </w:rPr>
              <w:t xml:space="preserve"> </w:t>
            </w:r>
            <w:proofErr w:type="spellStart"/>
            <w:r w:rsidRPr="00182383">
              <w:rPr>
                <w:sz w:val="22"/>
                <w:szCs w:val="22"/>
              </w:rPr>
              <w:t>одговора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r w:rsidRPr="00182383">
              <w:rPr>
                <w:sz w:val="22"/>
                <w:szCs w:val="22"/>
              </w:rPr>
              <w:t xml:space="preserve"> (у </w:t>
            </w:r>
            <w:proofErr w:type="spellStart"/>
            <w:r w:rsidRPr="00182383">
              <w:rPr>
                <w:sz w:val="22"/>
                <w:szCs w:val="22"/>
              </w:rPr>
              <w:t>реалној</w:t>
            </w:r>
            <w:proofErr w:type="spellEnd"/>
            <w:r w:rsidRPr="00182383">
              <w:rPr>
                <w:sz w:val="22"/>
                <w:szCs w:val="22"/>
              </w:rPr>
              <w:t xml:space="preserve"> </w:t>
            </w:r>
            <w:proofErr w:type="spellStart"/>
            <w:r w:rsidRPr="00182383">
              <w:rPr>
                <w:sz w:val="22"/>
                <w:szCs w:val="22"/>
              </w:rPr>
              <w:t>ситуацији</w:t>
            </w:r>
            <w:proofErr w:type="spellEnd"/>
            <w:r w:rsidRPr="00182383">
              <w:rPr>
                <w:sz w:val="22"/>
                <w:szCs w:val="22"/>
              </w:rPr>
              <w:t xml:space="preserve"> </w:t>
            </w:r>
            <w:proofErr w:type="spellStart"/>
            <w:r w:rsidRPr="00182383">
              <w:rPr>
                <w:sz w:val="22"/>
                <w:szCs w:val="22"/>
              </w:rPr>
              <w:t>или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симулационој</w:t>
            </w:r>
            <w:proofErr w:type="spellEnd"/>
            <w:r w:rsidRPr="00182383">
              <w:rPr>
                <w:sz w:val="22"/>
                <w:szCs w:val="22"/>
              </w:rPr>
              <w:t xml:space="preserve"> </w:t>
            </w:r>
            <w:proofErr w:type="spellStart"/>
            <w:r w:rsidRPr="00182383">
              <w:rPr>
                <w:sz w:val="22"/>
                <w:szCs w:val="22"/>
              </w:rPr>
              <w:t>вежби</w:t>
            </w:r>
            <w:proofErr w:type="spellEnd"/>
            <w:r w:rsidRPr="00182383">
              <w:rPr>
                <w:sz w:val="22"/>
                <w:szCs w:val="22"/>
              </w:rPr>
              <w:t>)</w:t>
            </w: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
          <w:p w:rsidR="007C2736" w:rsidRPr="00182383" w:rsidRDefault="007C2736" w:rsidP="00E132B0">
            <w:pPr>
              <w:spacing w:before="60" w:after="60"/>
              <w:rPr>
                <w:sz w:val="22"/>
                <w:szCs w:val="22"/>
              </w:rPr>
            </w:pPr>
            <w:proofErr w:type="spellStart"/>
            <w:r w:rsidRPr="00182383">
              <w:rPr>
                <w:sz w:val="22"/>
                <w:szCs w:val="22"/>
              </w:rPr>
              <w:t>Усвојен</w:t>
            </w:r>
            <w:proofErr w:type="spellEnd"/>
            <w:r w:rsidRPr="00182383">
              <w:rPr>
                <w:sz w:val="22"/>
                <w:szCs w:val="22"/>
              </w:rPr>
              <w:t xml:space="preserve"> </w:t>
            </w:r>
            <w:proofErr w:type="spellStart"/>
            <w:r w:rsidRPr="00182383">
              <w:rPr>
                <w:sz w:val="22"/>
                <w:szCs w:val="22"/>
              </w:rPr>
              <w:t>модел</w:t>
            </w:r>
            <w:proofErr w:type="spellEnd"/>
            <w:r w:rsidRPr="00182383">
              <w:rPr>
                <w:sz w:val="22"/>
                <w:szCs w:val="22"/>
              </w:rPr>
              <w:t xml:space="preserve"> </w:t>
            </w:r>
            <w:proofErr w:type="spellStart"/>
            <w:r w:rsidRPr="00182383">
              <w:rPr>
                <w:sz w:val="22"/>
                <w:szCs w:val="22"/>
              </w:rPr>
              <w:t>анализе</w:t>
            </w:r>
            <w:proofErr w:type="spellEnd"/>
            <w:r w:rsidRPr="00182383">
              <w:rPr>
                <w:sz w:val="22"/>
                <w:szCs w:val="22"/>
              </w:rPr>
              <w:t xml:space="preserve"> </w:t>
            </w:r>
            <w:proofErr w:type="spellStart"/>
            <w:r w:rsidRPr="00182383">
              <w:rPr>
                <w:sz w:val="22"/>
                <w:szCs w:val="22"/>
              </w:rPr>
              <w:t>одговора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r w:rsidRPr="00182383">
              <w:rPr>
                <w:sz w:val="22"/>
                <w:szCs w:val="22"/>
              </w:rPr>
              <w:t xml:space="preserve"> (у </w:t>
            </w:r>
            <w:proofErr w:type="spellStart"/>
            <w:r w:rsidRPr="00182383">
              <w:rPr>
                <w:sz w:val="22"/>
                <w:szCs w:val="22"/>
              </w:rPr>
              <w:t>реалној</w:t>
            </w:r>
            <w:proofErr w:type="spellEnd"/>
            <w:r w:rsidRPr="00182383">
              <w:rPr>
                <w:sz w:val="22"/>
                <w:szCs w:val="22"/>
              </w:rPr>
              <w:t xml:space="preserve"> </w:t>
            </w:r>
            <w:proofErr w:type="spellStart"/>
            <w:r w:rsidRPr="00182383">
              <w:rPr>
                <w:sz w:val="22"/>
                <w:szCs w:val="22"/>
              </w:rPr>
              <w:t>ситуацији</w:t>
            </w:r>
            <w:proofErr w:type="spellEnd"/>
            <w:r w:rsidRPr="00182383">
              <w:rPr>
                <w:sz w:val="22"/>
                <w:szCs w:val="22"/>
              </w:rPr>
              <w:t xml:space="preserve"> </w:t>
            </w:r>
            <w:proofErr w:type="spellStart"/>
            <w:r w:rsidRPr="00182383">
              <w:rPr>
                <w:sz w:val="22"/>
                <w:szCs w:val="22"/>
              </w:rPr>
              <w:t>или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симулационој</w:t>
            </w:r>
            <w:proofErr w:type="spellEnd"/>
            <w:r w:rsidRPr="00182383">
              <w:rPr>
                <w:sz w:val="22"/>
                <w:szCs w:val="22"/>
              </w:rPr>
              <w:t xml:space="preserve"> </w:t>
            </w:r>
            <w:proofErr w:type="spellStart"/>
            <w:r w:rsidRPr="00182383">
              <w:rPr>
                <w:sz w:val="22"/>
                <w:szCs w:val="22"/>
              </w:rPr>
              <w:t>вежби</w:t>
            </w:r>
            <w:proofErr w:type="spellEnd"/>
            <w:r w:rsidRPr="00182383">
              <w:rPr>
                <w:sz w:val="22"/>
                <w:szCs w:val="22"/>
              </w:rPr>
              <w:t>)</w:t>
            </w:r>
          </w:p>
          <w:p w:rsidR="007C2736" w:rsidRPr="00182383" w:rsidRDefault="007C2736" w:rsidP="00E132B0">
            <w:pPr>
              <w:spacing w:before="60" w:after="60"/>
              <w:rPr>
                <w:rStyle w:val="FootnoteReference"/>
                <w:sz w:val="22"/>
                <w:szCs w:val="22"/>
              </w:rPr>
            </w:pPr>
          </w:p>
        </w:tc>
        <w:tc>
          <w:tcPr>
            <w:tcW w:w="1098" w:type="dxa"/>
          </w:tcPr>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rStyle w:val="FootnoteReference"/>
                <w:sz w:val="22"/>
                <w:szCs w:val="22"/>
              </w:rPr>
            </w:pPr>
            <w:r w:rsidRPr="00182383">
              <w:rPr>
                <w:sz w:val="22"/>
                <w:szCs w:val="22"/>
              </w:rPr>
              <w:t>2022.</w:t>
            </w:r>
          </w:p>
        </w:tc>
        <w:tc>
          <w:tcPr>
            <w:tcW w:w="1098" w:type="dxa"/>
          </w:tcPr>
          <w:p w:rsidR="007C2736" w:rsidRPr="00182383" w:rsidRDefault="007C2736" w:rsidP="00E132B0">
            <w:pPr>
              <w:spacing w:before="60" w:after="60"/>
              <w:jc w:val="center"/>
              <w:rPr>
                <w:sz w:val="22"/>
                <w:szCs w:val="22"/>
              </w:rPr>
            </w:pPr>
            <w:r w:rsidRPr="00182383">
              <w:rPr>
                <w:sz w:val="22"/>
                <w:szCs w:val="22"/>
              </w:rPr>
              <w:t>0</w:t>
            </w: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r w:rsidRPr="00182383">
              <w:rPr>
                <w:sz w:val="22"/>
                <w:szCs w:val="22"/>
              </w:rPr>
              <w:t>0</w:t>
            </w:r>
          </w:p>
          <w:p w:rsidR="007C2736" w:rsidRPr="00182383" w:rsidRDefault="007C2736" w:rsidP="00E132B0">
            <w:pPr>
              <w:spacing w:before="60" w:after="60"/>
              <w:jc w:val="center"/>
              <w:rPr>
                <w:rStyle w:val="FootnoteReference"/>
                <w:sz w:val="22"/>
                <w:szCs w:val="22"/>
              </w:rPr>
            </w:pPr>
          </w:p>
        </w:tc>
        <w:tc>
          <w:tcPr>
            <w:tcW w:w="1098" w:type="dxa"/>
            <w:gridSpan w:val="2"/>
          </w:tcPr>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sz w:val="22"/>
                <w:szCs w:val="22"/>
              </w:rPr>
            </w:pPr>
            <w:r w:rsidRPr="00182383">
              <w:rPr>
                <w:sz w:val="22"/>
                <w:szCs w:val="22"/>
              </w:rPr>
              <w:t>1</w:t>
            </w: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r w:rsidRPr="00182383">
              <w:rPr>
                <w:sz w:val="22"/>
                <w:szCs w:val="22"/>
              </w:rPr>
              <w:t>1</w:t>
            </w:r>
          </w:p>
          <w:p w:rsidR="007C2736" w:rsidRPr="00182383" w:rsidRDefault="007C2736" w:rsidP="00E132B0">
            <w:pPr>
              <w:spacing w:before="60" w:after="60"/>
              <w:jc w:val="center"/>
              <w:rPr>
                <w:rStyle w:val="FootnoteReference"/>
                <w:sz w:val="22"/>
                <w:szCs w:val="22"/>
              </w:rPr>
            </w:pPr>
          </w:p>
        </w:tc>
        <w:tc>
          <w:tcPr>
            <w:tcW w:w="2196" w:type="dxa"/>
          </w:tcPr>
          <w:p w:rsidR="007C2736" w:rsidRPr="00182383" w:rsidRDefault="007C2736" w:rsidP="00E132B0">
            <w:pPr>
              <w:spacing w:before="60" w:after="60"/>
              <w:rPr>
                <w:sz w:val="22"/>
                <w:szCs w:val="22"/>
              </w:rPr>
            </w:pPr>
            <w:proofErr w:type="spellStart"/>
            <w:r w:rsidRPr="00182383">
              <w:rPr>
                <w:sz w:val="22"/>
                <w:szCs w:val="22"/>
              </w:rPr>
              <w:t>Нацрт</w:t>
            </w:r>
            <w:proofErr w:type="spellEnd"/>
            <w:r w:rsidRPr="00182383">
              <w:rPr>
                <w:sz w:val="22"/>
                <w:szCs w:val="22"/>
              </w:rPr>
              <w:t xml:space="preserve"> </w:t>
            </w:r>
            <w:proofErr w:type="spellStart"/>
            <w:r w:rsidRPr="00182383">
              <w:rPr>
                <w:sz w:val="22"/>
                <w:szCs w:val="22"/>
              </w:rPr>
              <w:t>модела</w:t>
            </w:r>
            <w:proofErr w:type="spellEnd"/>
            <w:r w:rsidRPr="00182383">
              <w:rPr>
                <w:sz w:val="22"/>
                <w:szCs w:val="22"/>
              </w:rPr>
              <w:t xml:space="preserve"> </w:t>
            </w:r>
            <w:proofErr w:type="spellStart"/>
            <w:r w:rsidRPr="00182383">
              <w:rPr>
                <w:sz w:val="22"/>
                <w:szCs w:val="22"/>
              </w:rPr>
              <w:t>анализе</w:t>
            </w:r>
            <w:proofErr w:type="spellEnd"/>
            <w:r w:rsidRPr="00182383">
              <w:rPr>
                <w:sz w:val="22"/>
                <w:szCs w:val="22"/>
              </w:rPr>
              <w:t xml:space="preserve"> </w:t>
            </w:r>
            <w:proofErr w:type="spellStart"/>
            <w:r w:rsidRPr="00182383">
              <w:rPr>
                <w:sz w:val="22"/>
                <w:szCs w:val="22"/>
              </w:rPr>
              <w:t>одговора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r w:rsidRPr="00182383">
              <w:rPr>
                <w:sz w:val="22"/>
                <w:szCs w:val="22"/>
              </w:rPr>
              <w:t xml:space="preserve"> (у </w:t>
            </w:r>
            <w:proofErr w:type="spellStart"/>
            <w:r w:rsidRPr="00182383">
              <w:rPr>
                <w:sz w:val="22"/>
                <w:szCs w:val="22"/>
              </w:rPr>
              <w:t>реалној</w:t>
            </w:r>
            <w:proofErr w:type="spellEnd"/>
            <w:r w:rsidRPr="00182383">
              <w:rPr>
                <w:sz w:val="22"/>
                <w:szCs w:val="22"/>
              </w:rPr>
              <w:t xml:space="preserve"> </w:t>
            </w:r>
            <w:proofErr w:type="spellStart"/>
            <w:r w:rsidRPr="00182383">
              <w:rPr>
                <w:sz w:val="22"/>
                <w:szCs w:val="22"/>
              </w:rPr>
              <w:t>ситуацији</w:t>
            </w:r>
            <w:proofErr w:type="spellEnd"/>
            <w:r w:rsidRPr="00182383">
              <w:rPr>
                <w:sz w:val="22"/>
                <w:szCs w:val="22"/>
              </w:rPr>
              <w:t xml:space="preserve"> </w:t>
            </w:r>
            <w:proofErr w:type="spellStart"/>
            <w:r w:rsidRPr="00182383">
              <w:rPr>
                <w:sz w:val="22"/>
                <w:szCs w:val="22"/>
              </w:rPr>
              <w:t>или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симулационој</w:t>
            </w:r>
            <w:proofErr w:type="spellEnd"/>
            <w:r w:rsidRPr="00182383">
              <w:rPr>
                <w:sz w:val="22"/>
                <w:szCs w:val="22"/>
              </w:rPr>
              <w:t xml:space="preserve"> </w:t>
            </w:r>
            <w:proofErr w:type="spellStart"/>
            <w:r w:rsidRPr="00182383">
              <w:rPr>
                <w:sz w:val="22"/>
                <w:szCs w:val="22"/>
              </w:rPr>
              <w:t>вежби</w:t>
            </w:r>
            <w:proofErr w:type="spellEnd"/>
            <w:r w:rsidRPr="00182383">
              <w:rPr>
                <w:sz w:val="22"/>
                <w:szCs w:val="22"/>
              </w:rPr>
              <w:t>)</w:t>
            </w:r>
          </w:p>
          <w:p w:rsidR="007C2736" w:rsidRPr="00182383" w:rsidRDefault="007C2736" w:rsidP="00E132B0">
            <w:pPr>
              <w:spacing w:before="60" w:after="60"/>
              <w:rPr>
                <w:sz w:val="22"/>
                <w:szCs w:val="22"/>
              </w:rPr>
            </w:pPr>
          </w:p>
          <w:p w:rsidR="007C2736" w:rsidRPr="00182383" w:rsidRDefault="007C2736" w:rsidP="00E132B0">
            <w:pPr>
              <w:spacing w:before="60" w:after="60"/>
              <w:rPr>
                <w:rStyle w:val="FootnoteReference"/>
                <w:sz w:val="22"/>
                <w:szCs w:val="22"/>
              </w:rPr>
            </w:pPr>
            <w:proofErr w:type="spellStart"/>
            <w:r w:rsidRPr="00182383">
              <w:rPr>
                <w:sz w:val="22"/>
                <w:szCs w:val="22"/>
              </w:rPr>
              <w:t>Службени</w:t>
            </w:r>
            <w:proofErr w:type="spellEnd"/>
            <w:r w:rsidRPr="00182383">
              <w:rPr>
                <w:sz w:val="22"/>
                <w:szCs w:val="22"/>
              </w:rPr>
              <w:t xml:space="preserve"> </w:t>
            </w:r>
            <w:proofErr w:type="spellStart"/>
            <w:r w:rsidRPr="00182383">
              <w:rPr>
                <w:sz w:val="22"/>
                <w:szCs w:val="22"/>
              </w:rPr>
              <w:t>лист</w:t>
            </w:r>
            <w:proofErr w:type="spellEnd"/>
            <w:r w:rsidRPr="00182383">
              <w:rPr>
                <w:sz w:val="22"/>
                <w:szCs w:val="22"/>
              </w:rPr>
              <w:t xml:space="preserve"> ЈЛС.</w:t>
            </w:r>
          </w:p>
        </w:tc>
      </w:tr>
    </w:tbl>
    <w:p w:rsidR="007C2736" w:rsidRPr="00182383" w:rsidRDefault="007C2736" w:rsidP="007C2736">
      <w:pPr>
        <w:spacing w:before="240"/>
        <w:rPr>
          <w:sz w:val="22"/>
          <w:szCs w:val="22"/>
        </w:rPr>
      </w:pPr>
    </w:p>
    <w:tbl>
      <w:tblPr>
        <w:tblStyle w:val="TableGrid"/>
        <w:tblW w:w="0" w:type="auto"/>
        <w:tblLook w:val="04A0" w:firstRow="1" w:lastRow="0" w:firstColumn="1" w:lastColumn="0" w:noHBand="0" w:noVBand="1"/>
      </w:tblPr>
      <w:tblGrid>
        <w:gridCol w:w="984"/>
        <w:gridCol w:w="3162"/>
        <w:gridCol w:w="1403"/>
        <w:gridCol w:w="1963"/>
        <w:gridCol w:w="1437"/>
        <w:gridCol w:w="1395"/>
        <w:gridCol w:w="1416"/>
        <w:gridCol w:w="1416"/>
      </w:tblGrid>
      <w:tr w:rsidR="007C2736" w:rsidRPr="00182383" w:rsidTr="00E132B0">
        <w:tc>
          <w:tcPr>
            <w:tcW w:w="992" w:type="dxa"/>
            <w:shd w:val="clear" w:color="auto" w:fill="92CDDC" w:themeFill="accent5" w:themeFillTint="99"/>
            <w:vAlign w:val="center"/>
          </w:tcPr>
          <w:p w:rsidR="007C2736" w:rsidRPr="00182383" w:rsidRDefault="007C2736" w:rsidP="00E132B0">
            <w:pPr>
              <w:spacing w:before="60" w:after="60"/>
              <w:rPr>
                <w:sz w:val="22"/>
                <w:szCs w:val="22"/>
              </w:rPr>
            </w:pPr>
            <w:proofErr w:type="spellStart"/>
            <w:r w:rsidRPr="00182383">
              <w:rPr>
                <w:sz w:val="22"/>
                <w:szCs w:val="22"/>
              </w:rPr>
              <w:t>Ознака</w:t>
            </w:r>
            <w:proofErr w:type="spellEnd"/>
          </w:p>
        </w:tc>
        <w:tc>
          <w:tcPr>
            <w:tcW w:w="3269" w:type="dxa"/>
            <w:shd w:val="clear" w:color="auto" w:fill="92CDDC" w:themeFill="accent5" w:themeFillTint="99"/>
            <w:vAlign w:val="center"/>
          </w:tcPr>
          <w:p w:rsidR="007C2736" w:rsidRPr="00182383" w:rsidRDefault="007C2736" w:rsidP="00E132B0">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433"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Носилац</w:t>
            </w:r>
            <w:proofErr w:type="spellEnd"/>
          </w:p>
        </w:tc>
        <w:tc>
          <w:tcPr>
            <w:tcW w:w="1754"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Партнери</w:t>
            </w:r>
            <w:proofErr w:type="spellEnd"/>
          </w:p>
        </w:tc>
        <w:tc>
          <w:tcPr>
            <w:tcW w:w="1445"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42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r w:rsidRPr="00182383">
              <w:rPr>
                <w:sz w:val="22"/>
                <w:szCs w:val="22"/>
              </w:rPr>
              <w:lastRenderedPageBreak/>
              <w:t>(РСД)</w:t>
            </w:r>
          </w:p>
        </w:tc>
        <w:tc>
          <w:tcPr>
            <w:tcW w:w="143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lastRenderedPageBreak/>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w:t>
            </w:r>
            <w:r w:rsidRPr="00182383">
              <w:rPr>
                <w:sz w:val="22"/>
                <w:szCs w:val="22"/>
              </w:rPr>
              <w:lastRenderedPageBreak/>
              <w:t>(РСД)</w:t>
            </w:r>
          </w:p>
        </w:tc>
        <w:tc>
          <w:tcPr>
            <w:tcW w:w="143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lastRenderedPageBreak/>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r w:rsidRPr="00182383">
              <w:rPr>
                <w:sz w:val="22"/>
                <w:szCs w:val="22"/>
              </w:rPr>
              <w:lastRenderedPageBreak/>
              <w:t>(РСД)</w:t>
            </w: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lastRenderedPageBreak/>
              <w:t>5</w:t>
            </w:r>
            <w:r w:rsidR="007C2736" w:rsidRPr="00182383">
              <w:rPr>
                <w:sz w:val="22"/>
                <w:szCs w:val="22"/>
              </w:rPr>
              <w:t>.6.1</w:t>
            </w:r>
          </w:p>
        </w:tc>
        <w:tc>
          <w:tcPr>
            <w:tcW w:w="3269" w:type="dxa"/>
          </w:tcPr>
          <w:p w:rsidR="007C2736" w:rsidRPr="00182383" w:rsidRDefault="007C2736" w:rsidP="00E132B0">
            <w:pPr>
              <w:spacing w:before="60" w:after="60"/>
              <w:rPr>
                <w:sz w:val="22"/>
                <w:szCs w:val="22"/>
              </w:rPr>
            </w:pPr>
            <w:proofErr w:type="spellStart"/>
            <w:r w:rsidRPr="00182383">
              <w:rPr>
                <w:sz w:val="22"/>
                <w:szCs w:val="22"/>
              </w:rPr>
              <w:t>Организовање</w:t>
            </w:r>
            <w:proofErr w:type="spellEnd"/>
            <w:r w:rsidRPr="00182383">
              <w:rPr>
                <w:sz w:val="22"/>
                <w:szCs w:val="22"/>
              </w:rPr>
              <w:t xml:space="preserve"> </w:t>
            </w:r>
            <w:proofErr w:type="spellStart"/>
            <w:r w:rsidRPr="00182383">
              <w:rPr>
                <w:sz w:val="22"/>
                <w:szCs w:val="22"/>
              </w:rPr>
              <w:t>обуке</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чланове</w:t>
            </w:r>
            <w:proofErr w:type="spellEnd"/>
            <w:r w:rsidRPr="00182383">
              <w:rPr>
                <w:sz w:val="22"/>
                <w:szCs w:val="22"/>
              </w:rPr>
              <w:t xml:space="preserve"> РГ о </w:t>
            </w:r>
            <w:proofErr w:type="spellStart"/>
            <w:r w:rsidRPr="00182383">
              <w:rPr>
                <w:sz w:val="22"/>
                <w:szCs w:val="22"/>
              </w:rPr>
              <w:t>методологији</w:t>
            </w:r>
            <w:proofErr w:type="spellEnd"/>
            <w:r w:rsidRPr="00182383">
              <w:rPr>
                <w:sz w:val="22"/>
                <w:szCs w:val="22"/>
              </w:rPr>
              <w:t xml:space="preserve"> СЗО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израду</w:t>
            </w:r>
            <w:proofErr w:type="spellEnd"/>
            <w:r w:rsidRPr="00182383">
              <w:rPr>
                <w:sz w:val="22"/>
                <w:szCs w:val="22"/>
              </w:rPr>
              <w:t xml:space="preserve"> </w:t>
            </w:r>
            <w:proofErr w:type="spellStart"/>
            <w:r w:rsidRPr="00182383">
              <w:rPr>
                <w:sz w:val="22"/>
                <w:szCs w:val="22"/>
              </w:rPr>
              <w:t>модела</w:t>
            </w:r>
            <w:proofErr w:type="spellEnd"/>
            <w:r w:rsidRPr="00182383">
              <w:rPr>
                <w:sz w:val="22"/>
                <w:szCs w:val="22"/>
              </w:rPr>
              <w:t xml:space="preserve"> </w:t>
            </w:r>
            <w:proofErr w:type="spellStart"/>
            <w:r w:rsidRPr="00182383">
              <w:rPr>
                <w:sz w:val="22"/>
                <w:szCs w:val="22"/>
              </w:rPr>
              <w:t>анализе</w:t>
            </w:r>
            <w:proofErr w:type="spellEnd"/>
            <w:r w:rsidRPr="00182383">
              <w:rPr>
                <w:sz w:val="22"/>
                <w:szCs w:val="22"/>
              </w:rPr>
              <w:t xml:space="preserve"> </w:t>
            </w:r>
            <w:proofErr w:type="spellStart"/>
            <w:r w:rsidRPr="00182383">
              <w:rPr>
                <w:sz w:val="22"/>
                <w:szCs w:val="22"/>
              </w:rPr>
              <w:t>одговора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r w:rsidRPr="00182383">
              <w:rPr>
                <w:sz w:val="22"/>
                <w:szCs w:val="22"/>
              </w:rPr>
              <w:t xml:space="preserve"> (у </w:t>
            </w:r>
            <w:proofErr w:type="spellStart"/>
            <w:r w:rsidRPr="00182383">
              <w:rPr>
                <w:sz w:val="22"/>
                <w:szCs w:val="22"/>
              </w:rPr>
              <w:t>реалној</w:t>
            </w:r>
            <w:proofErr w:type="spellEnd"/>
            <w:r w:rsidRPr="00182383">
              <w:rPr>
                <w:sz w:val="22"/>
                <w:szCs w:val="22"/>
              </w:rPr>
              <w:t xml:space="preserve"> </w:t>
            </w:r>
            <w:proofErr w:type="spellStart"/>
            <w:r w:rsidRPr="00182383">
              <w:rPr>
                <w:sz w:val="22"/>
                <w:szCs w:val="22"/>
              </w:rPr>
              <w:t>ситуацији</w:t>
            </w:r>
            <w:proofErr w:type="spellEnd"/>
            <w:r w:rsidRPr="00182383">
              <w:rPr>
                <w:sz w:val="22"/>
                <w:szCs w:val="22"/>
              </w:rPr>
              <w:t xml:space="preserve"> </w:t>
            </w:r>
            <w:proofErr w:type="spellStart"/>
            <w:r w:rsidRPr="00182383">
              <w:rPr>
                <w:sz w:val="22"/>
                <w:szCs w:val="22"/>
              </w:rPr>
              <w:t>или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симулационој</w:t>
            </w:r>
            <w:proofErr w:type="spellEnd"/>
            <w:r w:rsidRPr="00182383">
              <w:rPr>
                <w:sz w:val="22"/>
                <w:szCs w:val="22"/>
              </w:rPr>
              <w:t xml:space="preserve"> </w:t>
            </w:r>
            <w:proofErr w:type="spellStart"/>
            <w:r w:rsidRPr="00182383">
              <w:rPr>
                <w:sz w:val="22"/>
                <w:szCs w:val="22"/>
              </w:rPr>
              <w:t>вежби</w:t>
            </w:r>
            <w:proofErr w:type="spellEnd"/>
            <w:r w:rsidRPr="00182383">
              <w:rPr>
                <w:sz w:val="22"/>
                <w:szCs w:val="22"/>
              </w:rPr>
              <w:t>).</w:t>
            </w:r>
          </w:p>
        </w:tc>
        <w:tc>
          <w:tcPr>
            <w:tcW w:w="1433" w:type="dxa"/>
          </w:tcPr>
          <w:p w:rsidR="007C2736" w:rsidRPr="00182383" w:rsidRDefault="007C2736" w:rsidP="00E132B0">
            <w:pPr>
              <w:spacing w:before="60" w:after="60"/>
              <w:rPr>
                <w:sz w:val="22"/>
                <w:szCs w:val="22"/>
              </w:rPr>
            </w:pPr>
            <w:r w:rsidRPr="00182383">
              <w:rPr>
                <w:sz w:val="22"/>
                <w:szCs w:val="22"/>
              </w:rPr>
              <w:t xml:space="preserve">ЈЛС и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p>
        </w:tc>
        <w:tc>
          <w:tcPr>
            <w:tcW w:w="1754" w:type="dxa"/>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СКГО, СЗО,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w:t>
            </w:r>
            <w:proofErr w:type="spellEnd"/>
          </w:p>
        </w:tc>
        <w:tc>
          <w:tcPr>
            <w:tcW w:w="1445" w:type="dxa"/>
          </w:tcPr>
          <w:p w:rsidR="007C2736" w:rsidRPr="00182383" w:rsidRDefault="00130DD8" w:rsidP="00E132B0">
            <w:pPr>
              <w:spacing w:before="60" w:after="60"/>
              <w:rPr>
                <w:sz w:val="22"/>
                <w:szCs w:val="22"/>
              </w:rPr>
            </w:pPr>
            <w:r w:rsidRPr="00182383">
              <w:rPr>
                <w:sz w:val="22"/>
                <w:szCs w:val="22"/>
              </w:rPr>
              <w:t>2026</w:t>
            </w:r>
            <w:r w:rsidR="0031108A" w:rsidRPr="00182383">
              <w:rPr>
                <w:sz w:val="22"/>
                <w:szCs w:val="22"/>
              </w:rPr>
              <w:t>.</w:t>
            </w:r>
          </w:p>
        </w:tc>
        <w:tc>
          <w:tcPr>
            <w:tcW w:w="142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E132B0">
            <w:pPr>
              <w:spacing w:before="60" w:after="60"/>
              <w:jc w:val="right"/>
              <w:rPr>
                <w:sz w:val="22"/>
                <w:szCs w:val="22"/>
              </w:rPr>
            </w:pP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.6.2</w:t>
            </w:r>
          </w:p>
        </w:tc>
        <w:tc>
          <w:tcPr>
            <w:tcW w:w="3269" w:type="dxa"/>
          </w:tcPr>
          <w:p w:rsidR="007C2736" w:rsidRPr="00182383" w:rsidRDefault="007C2736" w:rsidP="00E132B0">
            <w:pPr>
              <w:spacing w:before="60" w:after="60"/>
              <w:rPr>
                <w:sz w:val="22"/>
                <w:szCs w:val="22"/>
              </w:rPr>
            </w:pPr>
            <w:proofErr w:type="spellStart"/>
            <w:r w:rsidRPr="00182383">
              <w:rPr>
                <w:sz w:val="22"/>
                <w:szCs w:val="22"/>
              </w:rPr>
              <w:t>Реализација</w:t>
            </w:r>
            <w:proofErr w:type="spellEnd"/>
            <w:r w:rsidRPr="00182383">
              <w:rPr>
                <w:sz w:val="22"/>
                <w:szCs w:val="22"/>
              </w:rPr>
              <w:t xml:space="preserve"> </w:t>
            </w:r>
            <w:proofErr w:type="spellStart"/>
            <w:r w:rsidRPr="00182383">
              <w:rPr>
                <w:sz w:val="22"/>
                <w:szCs w:val="22"/>
              </w:rPr>
              <w:t>израде</w:t>
            </w:r>
            <w:proofErr w:type="spellEnd"/>
            <w:r w:rsidRPr="00182383">
              <w:rPr>
                <w:sz w:val="22"/>
                <w:szCs w:val="22"/>
              </w:rPr>
              <w:t xml:space="preserve"> </w:t>
            </w:r>
            <w:proofErr w:type="spellStart"/>
            <w:r w:rsidRPr="00182383">
              <w:rPr>
                <w:sz w:val="22"/>
                <w:szCs w:val="22"/>
              </w:rPr>
              <w:t>модела</w:t>
            </w:r>
            <w:proofErr w:type="spellEnd"/>
            <w:r w:rsidRPr="00182383">
              <w:rPr>
                <w:sz w:val="22"/>
                <w:szCs w:val="22"/>
              </w:rPr>
              <w:t xml:space="preserve"> </w:t>
            </w:r>
            <w:proofErr w:type="spellStart"/>
            <w:r w:rsidRPr="00182383">
              <w:rPr>
                <w:sz w:val="22"/>
                <w:szCs w:val="22"/>
              </w:rPr>
              <w:t>анализе</w:t>
            </w:r>
            <w:proofErr w:type="spellEnd"/>
            <w:r w:rsidRPr="00182383">
              <w:rPr>
                <w:sz w:val="22"/>
                <w:szCs w:val="22"/>
              </w:rPr>
              <w:t xml:space="preserve"> </w:t>
            </w:r>
            <w:proofErr w:type="spellStart"/>
            <w:r w:rsidRPr="00182383">
              <w:rPr>
                <w:sz w:val="22"/>
                <w:szCs w:val="22"/>
              </w:rPr>
              <w:t>одговора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r w:rsidRPr="00182383">
              <w:rPr>
                <w:sz w:val="22"/>
                <w:szCs w:val="22"/>
              </w:rPr>
              <w:t xml:space="preserve"> (у </w:t>
            </w:r>
            <w:proofErr w:type="spellStart"/>
            <w:r w:rsidRPr="00182383">
              <w:rPr>
                <w:sz w:val="22"/>
                <w:szCs w:val="22"/>
              </w:rPr>
              <w:t>реалној</w:t>
            </w:r>
            <w:proofErr w:type="spellEnd"/>
            <w:r w:rsidRPr="00182383">
              <w:rPr>
                <w:sz w:val="22"/>
                <w:szCs w:val="22"/>
              </w:rPr>
              <w:t xml:space="preserve"> </w:t>
            </w:r>
            <w:proofErr w:type="spellStart"/>
            <w:r w:rsidRPr="00182383">
              <w:rPr>
                <w:sz w:val="22"/>
                <w:szCs w:val="22"/>
              </w:rPr>
              <w:t>ситуацији</w:t>
            </w:r>
            <w:proofErr w:type="spellEnd"/>
            <w:r w:rsidRPr="00182383">
              <w:rPr>
                <w:sz w:val="22"/>
                <w:szCs w:val="22"/>
              </w:rPr>
              <w:t xml:space="preserve"> </w:t>
            </w:r>
            <w:proofErr w:type="spellStart"/>
            <w:r w:rsidRPr="00182383">
              <w:rPr>
                <w:sz w:val="22"/>
                <w:szCs w:val="22"/>
              </w:rPr>
              <w:t>или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симулационој</w:t>
            </w:r>
            <w:proofErr w:type="spellEnd"/>
            <w:r w:rsidRPr="00182383">
              <w:rPr>
                <w:sz w:val="22"/>
                <w:szCs w:val="22"/>
              </w:rPr>
              <w:t xml:space="preserve"> </w:t>
            </w:r>
            <w:proofErr w:type="spellStart"/>
            <w:r w:rsidRPr="00182383">
              <w:rPr>
                <w:sz w:val="22"/>
                <w:szCs w:val="22"/>
              </w:rPr>
              <w:t>вежби</w:t>
            </w:r>
            <w:proofErr w:type="spellEnd"/>
            <w:r w:rsidRPr="00182383">
              <w:rPr>
                <w:sz w:val="22"/>
                <w:szCs w:val="22"/>
              </w:rPr>
              <w:t>).</w:t>
            </w:r>
          </w:p>
        </w:tc>
        <w:tc>
          <w:tcPr>
            <w:tcW w:w="1433" w:type="dxa"/>
          </w:tcPr>
          <w:p w:rsidR="007C2736" w:rsidRPr="00182383" w:rsidRDefault="007C2736" w:rsidP="00E132B0">
            <w:pPr>
              <w:spacing w:before="60" w:after="60"/>
              <w:rPr>
                <w:sz w:val="22"/>
                <w:szCs w:val="22"/>
              </w:rPr>
            </w:pPr>
            <w:r w:rsidRPr="00182383">
              <w:rPr>
                <w:sz w:val="22"/>
                <w:szCs w:val="22"/>
              </w:rPr>
              <w:t>РГ и ЈЛС</w:t>
            </w:r>
          </w:p>
        </w:tc>
        <w:tc>
          <w:tcPr>
            <w:tcW w:w="1754" w:type="dxa"/>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proofErr w:type="gram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proofErr w:type="gram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ЈКП-а, СКГО,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здравствене</w:t>
            </w:r>
            <w:proofErr w:type="spellEnd"/>
            <w:r w:rsidRPr="00182383">
              <w:rPr>
                <w:sz w:val="22"/>
                <w:szCs w:val="22"/>
              </w:rPr>
              <w:t xml:space="preserve"> </w:t>
            </w:r>
            <w:proofErr w:type="spellStart"/>
            <w:r w:rsidRPr="00182383">
              <w:rPr>
                <w:sz w:val="22"/>
                <w:szCs w:val="22"/>
              </w:rPr>
              <w:t>установе</w:t>
            </w:r>
            <w:proofErr w:type="spellEnd"/>
            <w:r w:rsidRPr="00182383">
              <w:rPr>
                <w:sz w:val="22"/>
                <w:szCs w:val="22"/>
              </w:rPr>
              <w:t xml:space="preserve">, </w:t>
            </w:r>
            <w:proofErr w:type="spellStart"/>
            <w:r w:rsidRPr="00182383">
              <w:rPr>
                <w:sz w:val="22"/>
                <w:szCs w:val="22"/>
              </w:rPr>
              <w:t>специјализоване</w:t>
            </w:r>
            <w:proofErr w:type="spellEnd"/>
            <w:r w:rsidRPr="00182383">
              <w:rPr>
                <w:sz w:val="22"/>
                <w:szCs w:val="22"/>
              </w:rPr>
              <w:t xml:space="preserve"> </w:t>
            </w:r>
            <w:proofErr w:type="spellStart"/>
            <w:r w:rsidRPr="00182383">
              <w:rPr>
                <w:sz w:val="22"/>
                <w:szCs w:val="22"/>
              </w:rPr>
              <w:t>институције</w:t>
            </w:r>
            <w:proofErr w:type="spellEnd"/>
            <w:r w:rsidRPr="00182383">
              <w:rPr>
                <w:sz w:val="22"/>
                <w:szCs w:val="22"/>
              </w:rPr>
              <w:t>, СЗО.</w:t>
            </w:r>
          </w:p>
        </w:tc>
        <w:tc>
          <w:tcPr>
            <w:tcW w:w="1445" w:type="dxa"/>
          </w:tcPr>
          <w:p w:rsidR="007C2736" w:rsidRPr="00182383" w:rsidRDefault="00130DD8" w:rsidP="00E132B0">
            <w:pPr>
              <w:spacing w:before="60" w:after="60"/>
              <w:rPr>
                <w:sz w:val="22"/>
                <w:szCs w:val="22"/>
              </w:rPr>
            </w:pPr>
            <w:r w:rsidRPr="00182383">
              <w:rPr>
                <w:sz w:val="22"/>
                <w:szCs w:val="22"/>
              </w:rPr>
              <w:t>2026-2028</w:t>
            </w:r>
            <w:r w:rsidR="0031108A" w:rsidRPr="00182383">
              <w:rPr>
                <w:sz w:val="22"/>
                <w:szCs w:val="22"/>
              </w:rPr>
              <w:t>.</w:t>
            </w:r>
          </w:p>
        </w:tc>
        <w:tc>
          <w:tcPr>
            <w:tcW w:w="142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7C2736"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E132B0">
            <w:pPr>
              <w:spacing w:before="60" w:after="60"/>
              <w:jc w:val="right"/>
              <w:rPr>
                <w:sz w:val="22"/>
                <w:szCs w:val="22"/>
              </w:rPr>
            </w:pP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.6.3</w:t>
            </w:r>
          </w:p>
        </w:tc>
        <w:tc>
          <w:tcPr>
            <w:tcW w:w="3269" w:type="dxa"/>
          </w:tcPr>
          <w:p w:rsidR="007C2736" w:rsidRPr="00182383" w:rsidRDefault="007C2736" w:rsidP="00E132B0">
            <w:pPr>
              <w:spacing w:before="60" w:after="60"/>
              <w:rPr>
                <w:sz w:val="22"/>
                <w:szCs w:val="22"/>
              </w:rPr>
            </w:pPr>
            <w:proofErr w:type="spellStart"/>
            <w:r w:rsidRPr="00182383">
              <w:rPr>
                <w:sz w:val="22"/>
                <w:szCs w:val="22"/>
              </w:rPr>
              <w:t>Усвајање</w:t>
            </w:r>
            <w:proofErr w:type="spellEnd"/>
            <w:r w:rsidRPr="00182383">
              <w:rPr>
                <w:sz w:val="22"/>
                <w:szCs w:val="22"/>
              </w:rPr>
              <w:t xml:space="preserve"> </w:t>
            </w:r>
            <w:proofErr w:type="spellStart"/>
            <w:r w:rsidRPr="00182383">
              <w:rPr>
                <w:sz w:val="22"/>
                <w:szCs w:val="22"/>
              </w:rPr>
              <w:t>Модела</w:t>
            </w:r>
            <w:proofErr w:type="spellEnd"/>
            <w:r w:rsidRPr="00182383">
              <w:rPr>
                <w:sz w:val="22"/>
                <w:szCs w:val="22"/>
              </w:rPr>
              <w:t xml:space="preserve"> </w:t>
            </w:r>
            <w:proofErr w:type="spellStart"/>
            <w:r w:rsidRPr="00182383">
              <w:rPr>
                <w:sz w:val="22"/>
                <w:szCs w:val="22"/>
              </w:rPr>
              <w:t>анализе</w:t>
            </w:r>
            <w:proofErr w:type="spellEnd"/>
            <w:r w:rsidRPr="00182383">
              <w:rPr>
                <w:sz w:val="22"/>
                <w:szCs w:val="22"/>
              </w:rPr>
              <w:t xml:space="preserve"> </w:t>
            </w:r>
            <w:proofErr w:type="spellStart"/>
            <w:r w:rsidRPr="00182383">
              <w:rPr>
                <w:sz w:val="22"/>
                <w:szCs w:val="22"/>
              </w:rPr>
              <w:t>одговора</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јавноздравствене</w:t>
            </w:r>
            <w:proofErr w:type="spellEnd"/>
            <w:r w:rsidRPr="00182383">
              <w:rPr>
                <w:sz w:val="22"/>
                <w:szCs w:val="22"/>
              </w:rPr>
              <w:t xml:space="preserve"> </w:t>
            </w:r>
            <w:proofErr w:type="spellStart"/>
            <w:r w:rsidRPr="00182383">
              <w:rPr>
                <w:sz w:val="22"/>
                <w:szCs w:val="22"/>
              </w:rPr>
              <w:t>претње</w:t>
            </w:r>
            <w:proofErr w:type="spellEnd"/>
            <w:r w:rsidRPr="00182383">
              <w:rPr>
                <w:sz w:val="22"/>
                <w:szCs w:val="22"/>
              </w:rPr>
              <w:t xml:space="preserve"> у </w:t>
            </w:r>
            <w:proofErr w:type="spellStart"/>
            <w:r w:rsidRPr="00182383">
              <w:rPr>
                <w:sz w:val="22"/>
                <w:szCs w:val="22"/>
              </w:rPr>
              <w:t>ванредним</w:t>
            </w:r>
            <w:proofErr w:type="spellEnd"/>
            <w:r w:rsidRPr="00182383">
              <w:rPr>
                <w:sz w:val="22"/>
                <w:szCs w:val="22"/>
              </w:rPr>
              <w:t xml:space="preserve"> </w:t>
            </w:r>
            <w:proofErr w:type="spellStart"/>
            <w:r w:rsidRPr="00182383">
              <w:rPr>
                <w:sz w:val="22"/>
                <w:szCs w:val="22"/>
              </w:rPr>
              <w:t>ситуацијама</w:t>
            </w:r>
            <w:proofErr w:type="spellEnd"/>
            <w:r w:rsidRPr="00182383">
              <w:rPr>
                <w:sz w:val="22"/>
                <w:szCs w:val="22"/>
              </w:rPr>
              <w:t xml:space="preserve"> (у </w:t>
            </w:r>
            <w:proofErr w:type="spellStart"/>
            <w:r w:rsidRPr="00182383">
              <w:rPr>
                <w:sz w:val="22"/>
                <w:szCs w:val="22"/>
              </w:rPr>
              <w:t>реалној</w:t>
            </w:r>
            <w:proofErr w:type="spellEnd"/>
            <w:r w:rsidRPr="00182383">
              <w:rPr>
                <w:sz w:val="22"/>
                <w:szCs w:val="22"/>
              </w:rPr>
              <w:t xml:space="preserve"> </w:t>
            </w:r>
            <w:proofErr w:type="spellStart"/>
            <w:r w:rsidRPr="00182383">
              <w:rPr>
                <w:sz w:val="22"/>
                <w:szCs w:val="22"/>
              </w:rPr>
              <w:t>ситуацији</w:t>
            </w:r>
            <w:proofErr w:type="spellEnd"/>
            <w:r w:rsidRPr="00182383">
              <w:rPr>
                <w:sz w:val="22"/>
                <w:szCs w:val="22"/>
              </w:rPr>
              <w:t xml:space="preserve"> </w:t>
            </w:r>
            <w:proofErr w:type="spellStart"/>
            <w:r w:rsidRPr="00182383">
              <w:rPr>
                <w:sz w:val="22"/>
                <w:szCs w:val="22"/>
              </w:rPr>
              <w:t>или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симулационој</w:t>
            </w:r>
            <w:proofErr w:type="spellEnd"/>
            <w:r w:rsidRPr="00182383">
              <w:rPr>
                <w:sz w:val="22"/>
                <w:szCs w:val="22"/>
              </w:rPr>
              <w:t xml:space="preserve"> </w:t>
            </w:r>
            <w:proofErr w:type="spellStart"/>
            <w:r w:rsidRPr="00182383">
              <w:rPr>
                <w:sz w:val="22"/>
                <w:szCs w:val="22"/>
              </w:rPr>
              <w:t>вежби</w:t>
            </w:r>
            <w:proofErr w:type="spellEnd"/>
            <w:r w:rsidRPr="00182383">
              <w:rPr>
                <w:sz w:val="22"/>
                <w:szCs w:val="22"/>
              </w:rPr>
              <w:t>).</w:t>
            </w:r>
          </w:p>
        </w:tc>
        <w:tc>
          <w:tcPr>
            <w:tcW w:w="1433" w:type="dxa"/>
          </w:tcPr>
          <w:p w:rsidR="007C2736" w:rsidRPr="00182383" w:rsidRDefault="007C2736" w:rsidP="00E132B0">
            <w:pPr>
              <w:spacing w:before="60" w:after="60"/>
              <w:rPr>
                <w:sz w:val="22"/>
                <w:szCs w:val="22"/>
              </w:rPr>
            </w:pPr>
            <w:r w:rsidRPr="00182383">
              <w:rPr>
                <w:sz w:val="22"/>
                <w:szCs w:val="22"/>
              </w:rPr>
              <w:t>ЈЛС</w:t>
            </w:r>
          </w:p>
        </w:tc>
        <w:tc>
          <w:tcPr>
            <w:tcW w:w="1754" w:type="dxa"/>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proofErr w:type="gram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proofErr w:type="gram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w:t>
            </w:r>
            <w:proofErr w:type="spellStart"/>
            <w:r w:rsidRPr="00182383">
              <w:rPr>
                <w:sz w:val="22"/>
                <w:szCs w:val="22"/>
              </w:rPr>
              <w:t>СКГО,рганизације</w:t>
            </w:r>
            <w:proofErr w:type="spellEnd"/>
            <w:r w:rsidRPr="00182383">
              <w:rPr>
                <w:sz w:val="22"/>
                <w:szCs w:val="22"/>
              </w:rPr>
              <w:t xml:space="preserve"> </w:t>
            </w:r>
            <w:proofErr w:type="spellStart"/>
            <w:r w:rsidRPr="00182383">
              <w:rPr>
                <w:sz w:val="22"/>
                <w:szCs w:val="22"/>
              </w:rPr>
              <w:t>цивилног</w:t>
            </w:r>
            <w:proofErr w:type="spellEnd"/>
            <w:r w:rsidRPr="00182383">
              <w:rPr>
                <w:sz w:val="22"/>
                <w:szCs w:val="22"/>
              </w:rPr>
              <w:t xml:space="preserve"> </w:t>
            </w:r>
            <w:proofErr w:type="spellStart"/>
            <w:r w:rsidRPr="00182383">
              <w:rPr>
                <w:sz w:val="22"/>
                <w:szCs w:val="22"/>
              </w:rPr>
              <w:t>друштва</w:t>
            </w:r>
            <w:proofErr w:type="spellEnd"/>
            <w:r w:rsidRPr="00182383">
              <w:rPr>
                <w:sz w:val="22"/>
                <w:szCs w:val="22"/>
              </w:rPr>
              <w:t xml:space="preserve">, </w:t>
            </w:r>
            <w:proofErr w:type="spellStart"/>
            <w:r w:rsidRPr="00182383">
              <w:rPr>
                <w:sz w:val="22"/>
                <w:szCs w:val="22"/>
              </w:rPr>
              <w:t>грађани</w:t>
            </w:r>
            <w:proofErr w:type="spellEnd"/>
            <w:r w:rsidRPr="00182383">
              <w:rPr>
                <w:sz w:val="22"/>
                <w:szCs w:val="22"/>
              </w:rPr>
              <w:t xml:space="preserve">, </w:t>
            </w:r>
            <w:proofErr w:type="spellStart"/>
            <w:r w:rsidRPr="00182383">
              <w:rPr>
                <w:sz w:val="22"/>
                <w:szCs w:val="22"/>
              </w:rPr>
              <w:t>итд</w:t>
            </w:r>
            <w:proofErr w:type="spellEnd"/>
            <w:r w:rsidRPr="00182383">
              <w:rPr>
                <w:sz w:val="22"/>
                <w:szCs w:val="22"/>
              </w:rPr>
              <w:t>.</w:t>
            </w:r>
          </w:p>
        </w:tc>
        <w:tc>
          <w:tcPr>
            <w:tcW w:w="1445" w:type="dxa"/>
          </w:tcPr>
          <w:p w:rsidR="007C2736" w:rsidRPr="00182383" w:rsidRDefault="007C2736" w:rsidP="00E132B0">
            <w:pPr>
              <w:spacing w:before="60" w:after="60"/>
              <w:rPr>
                <w:sz w:val="22"/>
                <w:szCs w:val="22"/>
              </w:rPr>
            </w:pPr>
          </w:p>
          <w:p w:rsidR="007C2736" w:rsidRPr="00182383" w:rsidRDefault="007C2736" w:rsidP="00E132B0">
            <w:pPr>
              <w:rPr>
                <w:sz w:val="22"/>
                <w:szCs w:val="22"/>
              </w:rPr>
            </w:pPr>
          </w:p>
          <w:p w:rsidR="007C2736" w:rsidRPr="00182383" w:rsidRDefault="007C2736" w:rsidP="00E132B0">
            <w:pPr>
              <w:rPr>
                <w:sz w:val="22"/>
                <w:szCs w:val="22"/>
              </w:rPr>
            </w:pPr>
          </w:p>
          <w:p w:rsidR="007C2736" w:rsidRPr="00182383" w:rsidRDefault="00130DD8" w:rsidP="00E132B0">
            <w:pPr>
              <w:jc w:val="center"/>
              <w:rPr>
                <w:sz w:val="22"/>
                <w:szCs w:val="22"/>
              </w:rPr>
            </w:pPr>
            <w:r w:rsidRPr="00182383">
              <w:rPr>
                <w:sz w:val="22"/>
                <w:szCs w:val="22"/>
              </w:rPr>
              <w:t>2028</w:t>
            </w:r>
            <w:r w:rsidR="0031108A" w:rsidRPr="00182383">
              <w:rPr>
                <w:sz w:val="22"/>
                <w:szCs w:val="22"/>
              </w:rPr>
              <w:t>.</w:t>
            </w:r>
          </w:p>
        </w:tc>
        <w:tc>
          <w:tcPr>
            <w:tcW w:w="142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E132B0">
            <w:pPr>
              <w:spacing w:before="60" w:after="60"/>
              <w:jc w:val="right"/>
              <w:rPr>
                <w:sz w:val="22"/>
                <w:szCs w:val="22"/>
              </w:rPr>
            </w:pPr>
          </w:p>
        </w:tc>
      </w:tr>
    </w:tbl>
    <w:p w:rsidR="007C2736" w:rsidRPr="00182383" w:rsidRDefault="007C2736" w:rsidP="007C2736">
      <w:pPr>
        <w:spacing w:before="240"/>
        <w:rPr>
          <w:sz w:val="22"/>
          <w:szCs w:val="22"/>
        </w:rPr>
      </w:pPr>
    </w:p>
    <w:p w:rsidR="0031108A" w:rsidRPr="00182383" w:rsidRDefault="0031108A" w:rsidP="007C2736">
      <w:pPr>
        <w:spacing w:before="240"/>
        <w:rPr>
          <w:sz w:val="22"/>
          <w:szCs w:val="22"/>
        </w:rPr>
      </w:pPr>
    </w:p>
    <w:p w:rsidR="0031108A" w:rsidRPr="00182383" w:rsidRDefault="0031108A" w:rsidP="007C2736">
      <w:pPr>
        <w:spacing w:before="240"/>
        <w:rPr>
          <w:sz w:val="22"/>
          <w:szCs w:val="22"/>
        </w:rPr>
      </w:pPr>
    </w:p>
    <w:p w:rsidR="0031108A" w:rsidRPr="00182383" w:rsidRDefault="0031108A" w:rsidP="007C2736">
      <w:pPr>
        <w:spacing w:before="240"/>
        <w:rPr>
          <w:sz w:val="22"/>
          <w:szCs w:val="22"/>
        </w:rPr>
      </w:pPr>
    </w:p>
    <w:p w:rsidR="0031108A" w:rsidRPr="00182383" w:rsidRDefault="0031108A" w:rsidP="007C2736">
      <w:pPr>
        <w:spacing w:before="240"/>
        <w:rPr>
          <w:sz w:val="22"/>
          <w:szCs w:val="22"/>
        </w:rPr>
      </w:pPr>
    </w:p>
    <w:p w:rsidR="0031108A" w:rsidRPr="00182383" w:rsidRDefault="0031108A" w:rsidP="007C2736">
      <w:pPr>
        <w:spacing w:before="240"/>
        <w:rPr>
          <w:sz w:val="22"/>
          <w:szCs w:val="22"/>
        </w:rPr>
      </w:pPr>
    </w:p>
    <w:p w:rsidR="0031108A" w:rsidRPr="00182383" w:rsidRDefault="0031108A" w:rsidP="007C2736">
      <w:pPr>
        <w:spacing w:before="240"/>
        <w:rPr>
          <w:sz w:val="22"/>
          <w:szCs w:val="22"/>
        </w:rPr>
      </w:pPr>
    </w:p>
    <w:tbl>
      <w:tblPr>
        <w:tblStyle w:val="TableGrid"/>
        <w:tblW w:w="0" w:type="auto"/>
        <w:tblLook w:val="04A0" w:firstRow="1" w:lastRow="0" w:firstColumn="1" w:lastColumn="0" w:noHBand="0" w:noVBand="1"/>
      </w:tblPr>
      <w:tblGrid>
        <w:gridCol w:w="2196"/>
        <w:gridCol w:w="2196"/>
        <w:gridCol w:w="1098"/>
        <w:gridCol w:w="1098"/>
        <w:gridCol w:w="1098"/>
        <w:gridCol w:w="219"/>
        <w:gridCol w:w="879"/>
        <w:gridCol w:w="1098"/>
        <w:gridCol w:w="1098"/>
        <w:gridCol w:w="2196"/>
      </w:tblGrid>
      <w:tr w:rsidR="007C2736" w:rsidRPr="00182383" w:rsidTr="00E132B0">
        <w:tc>
          <w:tcPr>
            <w:tcW w:w="2196" w:type="dxa"/>
            <w:shd w:val="clear" w:color="auto" w:fill="E36C0A" w:themeFill="accent6" w:themeFillShade="BF"/>
          </w:tcPr>
          <w:p w:rsidR="007C2736" w:rsidRPr="00182383" w:rsidRDefault="009D5FED" w:rsidP="00E132B0">
            <w:pPr>
              <w:spacing w:before="60" w:after="60"/>
              <w:rPr>
                <w:b/>
                <w:sz w:val="22"/>
                <w:szCs w:val="22"/>
              </w:rPr>
            </w:pPr>
            <w:r w:rsidRPr="00182383">
              <w:rPr>
                <w:b/>
                <w:sz w:val="22"/>
                <w:szCs w:val="22"/>
              </w:rPr>
              <w:t>МЕРА 5</w:t>
            </w:r>
            <w:r w:rsidR="007C2736" w:rsidRPr="00182383">
              <w:rPr>
                <w:b/>
                <w:sz w:val="22"/>
                <w:szCs w:val="22"/>
              </w:rPr>
              <w:t>.7:</w:t>
            </w:r>
          </w:p>
        </w:tc>
        <w:tc>
          <w:tcPr>
            <w:tcW w:w="4392" w:type="dxa"/>
            <w:gridSpan w:val="3"/>
            <w:shd w:val="clear" w:color="auto" w:fill="E36C0A" w:themeFill="accent6" w:themeFillShade="BF"/>
          </w:tcPr>
          <w:p w:rsidR="007C2736" w:rsidRPr="00182383" w:rsidRDefault="007C2736" w:rsidP="00E132B0">
            <w:pPr>
              <w:spacing w:before="60" w:after="60"/>
              <w:rPr>
                <w:sz w:val="22"/>
                <w:szCs w:val="22"/>
              </w:rPr>
            </w:pPr>
            <w:proofErr w:type="spellStart"/>
            <w:r w:rsidRPr="00182383">
              <w:rPr>
                <w:sz w:val="22"/>
                <w:szCs w:val="22"/>
              </w:rPr>
              <w:t>Редовно</w:t>
            </w:r>
            <w:proofErr w:type="spellEnd"/>
            <w:r w:rsidRPr="00182383">
              <w:rPr>
                <w:sz w:val="22"/>
                <w:szCs w:val="22"/>
              </w:rPr>
              <w:t xml:space="preserve"> </w:t>
            </w:r>
            <w:proofErr w:type="spellStart"/>
            <w:r w:rsidRPr="00182383">
              <w:rPr>
                <w:sz w:val="22"/>
                <w:szCs w:val="22"/>
              </w:rPr>
              <w:t>информисање</w:t>
            </w:r>
            <w:proofErr w:type="spellEnd"/>
            <w:r w:rsidRPr="00182383">
              <w:rPr>
                <w:sz w:val="22"/>
                <w:szCs w:val="22"/>
              </w:rPr>
              <w:t xml:space="preserve"> </w:t>
            </w:r>
            <w:proofErr w:type="spellStart"/>
            <w:r w:rsidRPr="00182383">
              <w:rPr>
                <w:sz w:val="22"/>
                <w:szCs w:val="22"/>
              </w:rPr>
              <w:t>становништва</w:t>
            </w:r>
            <w:proofErr w:type="spellEnd"/>
            <w:r w:rsidRPr="00182383">
              <w:rPr>
                <w:sz w:val="22"/>
                <w:szCs w:val="22"/>
              </w:rPr>
              <w:t xml:space="preserve"> и </w:t>
            </w:r>
            <w:proofErr w:type="spellStart"/>
            <w:r w:rsidRPr="00182383">
              <w:rPr>
                <w:sz w:val="22"/>
                <w:szCs w:val="22"/>
              </w:rPr>
              <w:t>промовисање</w:t>
            </w:r>
            <w:proofErr w:type="spellEnd"/>
            <w:r w:rsidRPr="00182383">
              <w:rPr>
                <w:sz w:val="22"/>
                <w:szCs w:val="22"/>
              </w:rPr>
              <w:t xml:space="preserve"> </w:t>
            </w:r>
            <w:proofErr w:type="spellStart"/>
            <w:r w:rsidRPr="00182383">
              <w:rPr>
                <w:sz w:val="22"/>
                <w:szCs w:val="22"/>
              </w:rPr>
              <w:t>мера</w:t>
            </w:r>
            <w:proofErr w:type="spellEnd"/>
            <w:r w:rsidRPr="00182383">
              <w:rPr>
                <w:sz w:val="22"/>
                <w:szCs w:val="22"/>
              </w:rPr>
              <w:t xml:space="preserve"> и </w:t>
            </w:r>
            <w:proofErr w:type="spellStart"/>
            <w:r w:rsidRPr="00182383">
              <w:rPr>
                <w:sz w:val="22"/>
                <w:szCs w:val="22"/>
              </w:rPr>
              <w:t>активности</w:t>
            </w:r>
            <w:proofErr w:type="spellEnd"/>
            <w:r w:rsidRPr="00182383">
              <w:rPr>
                <w:sz w:val="22"/>
                <w:szCs w:val="22"/>
              </w:rPr>
              <w:t xml:space="preserve"> </w:t>
            </w:r>
            <w:proofErr w:type="spellStart"/>
            <w:r w:rsidRPr="00182383">
              <w:rPr>
                <w:sz w:val="22"/>
                <w:szCs w:val="22"/>
              </w:rPr>
              <w:t>које</w:t>
            </w:r>
            <w:proofErr w:type="spellEnd"/>
            <w:r w:rsidRPr="00182383">
              <w:rPr>
                <w:sz w:val="22"/>
                <w:szCs w:val="22"/>
              </w:rPr>
              <w:t xml:space="preserve"> </w:t>
            </w:r>
            <w:proofErr w:type="spellStart"/>
            <w:r w:rsidRPr="00182383">
              <w:rPr>
                <w:sz w:val="22"/>
                <w:szCs w:val="22"/>
              </w:rPr>
              <w:t>се</w:t>
            </w:r>
            <w:proofErr w:type="spellEnd"/>
            <w:r w:rsidRPr="00182383">
              <w:rPr>
                <w:sz w:val="22"/>
                <w:szCs w:val="22"/>
              </w:rPr>
              <w:t xml:space="preserve"> </w:t>
            </w:r>
            <w:proofErr w:type="spellStart"/>
            <w:r w:rsidRPr="00182383">
              <w:rPr>
                <w:sz w:val="22"/>
                <w:szCs w:val="22"/>
              </w:rPr>
              <w:t>спроводе</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спремности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одговор</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јавноздравствени</w:t>
            </w:r>
            <w:proofErr w:type="spellEnd"/>
            <w:r w:rsidRPr="00182383">
              <w:rPr>
                <w:sz w:val="22"/>
                <w:szCs w:val="22"/>
              </w:rPr>
              <w:t xml:space="preserve"> </w:t>
            </w:r>
            <w:proofErr w:type="spellStart"/>
            <w:r w:rsidRPr="00182383">
              <w:rPr>
                <w:sz w:val="22"/>
                <w:szCs w:val="22"/>
              </w:rPr>
              <w:t>аспект</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p>
        </w:tc>
        <w:tc>
          <w:tcPr>
            <w:tcW w:w="1317" w:type="dxa"/>
            <w:gridSpan w:val="2"/>
            <w:shd w:val="clear" w:color="auto" w:fill="E36C0A" w:themeFill="accent6" w:themeFillShade="BF"/>
          </w:tcPr>
          <w:p w:rsidR="007C2736" w:rsidRPr="00182383" w:rsidRDefault="007C2736" w:rsidP="00E132B0">
            <w:pPr>
              <w:spacing w:before="60" w:after="60"/>
              <w:rPr>
                <w:sz w:val="22"/>
                <w:szCs w:val="22"/>
              </w:rPr>
            </w:pPr>
            <w:proofErr w:type="spellStart"/>
            <w:r w:rsidRPr="00182383">
              <w:rPr>
                <w:sz w:val="22"/>
                <w:szCs w:val="22"/>
              </w:rPr>
              <w:t>Тип</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5271" w:type="dxa"/>
            <w:gridSpan w:val="4"/>
            <w:shd w:val="clear" w:color="auto" w:fill="E36C0A" w:themeFill="accent6" w:themeFillShade="BF"/>
          </w:tcPr>
          <w:p w:rsidR="007C2736" w:rsidRPr="00182383" w:rsidRDefault="007C2736" w:rsidP="00E132B0">
            <w:pPr>
              <w:spacing w:before="60" w:after="60"/>
              <w:rPr>
                <w:sz w:val="22"/>
                <w:szCs w:val="22"/>
              </w:rPr>
            </w:pP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Носилац</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w:t>
            </w:r>
          </w:p>
        </w:tc>
        <w:tc>
          <w:tcPr>
            <w:tcW w:w="4392" w:type="dxa"/>
            <w:gridSpan w:val="3"/>
            <w:shd w:val="clear" w:color="auto" w:fill="FBD4B4" w:themeFill="accent6" w:themeFillTint="66"/>
          </w:tcPr>
          <w:p w:rsidR="007C2736" w:rsidRPr="00182383" w:rsidRDefault="007C2736" w:rsidP="00E132B0">
            <w:pPr>
              <w:spacing w:before="60" w:after="60"/>
              <w:rPr>
                <w:sz w:val="22"/>
                <w:szCs w:val="22"/>
              </w:rPr>
            </w:pPr>
            <w:r w:rsidRPr="00182383">
              <w:rPr>
                <w:sz w:val="22"/>
                <w:szCs w:val="22"/>
              </w:rPr>
              <w:t>ЈЛС</w:t>
            </w:r>
          </w:p>
        </w:tc>
        <w:tc>
          <w:tcPr>
            <w:tcW w:w="1317" w:type="dxa"/>
            <w:gridSpan w:val="2"/>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Партнери</w:t>
            </w:r>
            <w:proofErr w:type="spellEnd"/>
            <w:r w:rsidRPr="00182383">
              <w:rPr>
                <w:sz w:val="22"/>
                <w:szCs w:val="22"/>
              </w:rPr>
              <w:t>:</w:t>
            </w:r>
          </w:p>
        </w:tc>
        <w:tc>
          <w:tcPr>
            <w:tcW w:w="5271" w:type="dxa"/>
            <w:gridSpan w:val="4"/>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академске</w:t>
            </w:r>
            <w:proofErr w:type="spellEnd"/>
            <w:r w:rsidRPr="00182383">
              <w:rPr>
                <w:sz w:val="22"/>
                <w:szCs w:val="22"/>
              </w:rPr>
              <w:t xml:space="preserve"> </w:t>
            </w:r>
            <w:proofErr w:type="spellStart"/>
            <w:r w:rsidRPr="00182383">
              <w:rPr>
                <w:sz w:val="22"/>
                <w:szCs w:val="22"/>
              </w:rPr>
              <w:t>институције</w:t>
            </w:r>
            <w:proofErr w:type="spellEnd"/>
            <w:r w:rsidRPr="00182383">
              <w:rPr>
                <w:sz w:val="22"/>
                <w:szCs w:val="22"/>
              </w:rPr>
              <w:t xml:space="preserve">, </w:t>
            </w:r>
            <w:proofErr w:type="spellStart"/>
            <w:r w:rsidRPr="00182383">
              <w:rPr>
                <w:sz w:val="22"/>
                <w:szCs w:val="22"/>
              </w:rPr>
              <w:t>специјализоване</w:t>
            </w:r>
            <w:proofErr w:type="spellEnd"/>
            <w:r w:rsidRPr="00182383">
              <w:rPr>
                <w:sz w:val="22"/>
                <w:szCs w:val="22"/>
              </w:rPr>
              <w:t xml:space="preserve"> </w:t>
            </w:r>
            <w:proofErr w:type="spellStart"/>
            <w:r w:rsidRPr="00182383">
              <w:rPr>
                <w:sz w:val="22"/>
                <w:szCs w:val="22"/>
              </w:rPr>
              <w:t>агенције</w:t>
            </w:r>
            <w:proofErr w:type="spellEnd"/>
            <w:r w:rsidRPr="00182383">
              <w:rPr>
                <w:sz w:val="22"/>
                <w:szCs w:val="22"/>
              </w:rPr>
              <w:t>, СЗО.</w:t>
            </w: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Период</w:t>
            </w:r>
            <w:proofErr w:type="spellEnd"/>
            <w:r w:rsidRPr="00182383">
              <w:rPr>
                <w:sz w:val="22"/>
                <w:szCs w:val="22"/>
              </w:rPr>
              <w:t xml:space="preserve"> </w:t>
            </w:r>
            <w:proofErr w:type="spellStart"/>
            <w:r w:rsidRPr="00182383">
              <w:rPr>
                <w:sz w:val="22"/>
                <w:szCs w:val="22"/>
              </w:rPr>
              <w:t>спровођења</w:t>
            </w:r>
            <w:proofErr w:type="spellEnd"/>
            <w:r w:rsidRPr="00182383">
              <w:rPr>
                <w:sz w:val="22"/>
                <w:szCs w:val="22"/>
              </w:rPr>
              <w:t>:</w:t>
            </w:r>
          </w:p>
        </w:tc>
        <w:tc>
          <w:tcPr>
            <w:tcW w:w="2196" w:type="dxa"/>
            <w:shd w:val="clear" w:color="auto" w:fill="FBD4B4" w:themeFill="accent6" w:themeFillTint="66"/>
          </w:tcPr>
          <w:p w:rsidR="007C2736" w:rsidRPr="00182383" w:rsidRDefault="00B64E83" w:rsidP="00E132B0">
            <w:pPr>
              <w:spacing w:before="60" w:after="60"/>
              <w:rPr>
                <w:sz w:val="22"/>
                <w:szCs w:val="22"/>
              </w:rPr>
            </w:pPr>
            <w:r w:rsidRPr="00182383">
              <w:rPr>
                <w:sz w:val="22"/>
                <w:szCs w:val="22"/>
              </w:rPr>
              <w:t>2024</w:t>
            </w:r>
            <w:r w:rsidR="002E4CDD" w:rsidRPr="00182383">
              <w:rPr>
                <w:sz w:val="22"/>
                <w:szCs w:val="22"/>
              </w:rPr>
              <w:t>-2028</w:t>
            </w:r>
            <w:r w:rsidR="0031108A" w:rsidRPr="00182383">
              <w:rPr>
                <w:sz w:val="22"/>
                <w:szCs w:val="22"/>
              </w:rPr>
              <w:t>.</w:t>
            </w:r>
          </w:p>
        </w:tc>
        <w:tc>
          <w:tcPr>
            <w:tcW w:w="3513" w:type="dxa"/>
            <w:gridSpan w:val="4"/>
            <w:shd w:val="clear" w:color="auto" w:fill="FBD4B4" w:themeFill="accent6" w:themeFillTint="66"/>
          </w:tcPr>
          <w:p w:rsidR="007C2736" w:rsidRPr="00182383" w:rsidRDefault="007C2736" w:rsidP="00E132B0">
            <w:pPr>
              <w:spacing w:before="60" w:after="60"/>
              <w:jc w:val="right"/>
              <w:rPr>
                <w:sz w:val="22"/>
                <w:szCs w:val="22"/>
              </w:rPr>
            </w:pPr>
            <w:proofErr w:type="spellStart"/>
            <w:r w:rsidRPr="00182383">
              <w:rPr>
                <w:sz w:val="22"/>
                <w:szCs w:val="22"/>
              </w:rPr>
              <w:t>Потребне</w:t>
            </w:r>
            <w:proofErr w:type="spellEnd"/>
            <w:r w:rsidRPr="00182383">
              <w:rPr>
                <w:sz w:val="22"/>
                <w:szCs w:val="22"/>
              </w:rPr>
              <w:t xml:space="preserve"> </w:t>
            </w:r>
            <w:proofErr w:type="spellStart"/>
            <w:r w:rsidRPr="00182383">
              <w:rPr>
                <w:sz w:val="22"/>
                <w:szCs w:val="22"/>
              </w:rPr>
              <w:t>измене</w:t>
            </w:r>
            <w:proofErr w:type="spellEnd"/>
            <w:r w:rsidRPr="00182383">
              <w:rPr>
                <w:sz w:val="22"/>
                <w:szCs w:val="22"/>
              </w:rPr>
              <w:t xml:space="preserve"> </w:t>
            </w:r>
            <w:proofErr w:type="spellStart"/>
            <w:r w:rsidRPr="00182383">
              <w:rPr>
                <w:sz w:val="22"/>
                <w:szCs w:val="22"/>
              </w:rPr>
              <w:t>прописа</w:t>
            </w:r>
            <w:proofErr w:type="spellEnd"/>
            <w:r w:rsidRPr="00182383">
              <w:rPr>
                <w:sz w:val="22"/>
                <w:szCs w:val="22"/>
              </w:rPr>
              <w:t>:</w:t>
            </w:r>
          </w:p>
        </w:tc>
        <w:tc>
          <w:tcPr>
            <w:tcW w:w="5271" w:type="dxa"/>
            <w:gridSpan w:val="4"/>
            <w:shd w:val="clear" w:color="auto" w:fill="FBD4B4" w:themeFill="accent6" w:themeFillTint="66"/>
          </w:tcPr>
          <w:p w:rsidR="007C2736" w:rsidRPr="00182383" w:rsidRDefault="007C2736" w:rsidP="00E132B0">
            <w:pPr>
              <w:spacing w:before="60" w:after="60"/>
              <w:rPr>
                <w:sz w:val="22"/>
                <w:szCs w:val="22"/>
              </w:rPr>
            </w:pPr>
            <w:r w:rsidRPr="00182383">
              <w:rPr>
                <w:sz w:val="22"/>
                <w:szCs w:val="22"/>
              </w:rPr>
              <w:t>НЕ</w:t>
            </w:r>
          </w:p>
        </w:tc>
      </w:tr>
      <w:tr w:rsidR="007C2736" w:rsidRPr="00182383" w:rsidTr="00E132B0">
        <w:tc>
          <w:tcPr>
            <w:tcW w:w="2196" w:type="dxa"/>
            <w:shd w:val="clear" w:color="auto" w:fill="FBD4B4" w:themeFill="accent6" w:themeFillTint="66"/>
          </w:tcPr>
          <w:p w:rsidR="007C2736" w:rsidRPr="00182383" w:rsidRDefault="007C2736" w:rsidP="00E132B0">
            <w:pPr>
              <w:spacing w:before="60" w:after="60"/>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процењена</w:t>
            </w:r>
            <w:proofErr w:type="spellEnd"/>
            <w:r w:rsidRPr="00182383">
              <w:rPr>
                <w:sz w:val="22"/>
                <w:szCs w:val="22"/>
              </w:rPr>
              <w:t xml:space="preserve"> </w:t>
            </w:r>
            <w:proofErr w:type="spellStart"/>
            <w:r w:rsidRPr="00182383">
              <w:rPr>
                <w:sz w:val="22"/>
                <w:szCs w:val="22"/>
              </w:rPr>
              <w:t>финансијска</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меру</w:t>
            </w:r>
            <w:proofErr w:type="spellEnd"/>
            <w:r w:rsidRPr="00182383">
              <w:rPr>
                <w:sz w:val="22"/>
                <w:szCs w:val="22"/>
              </w:rPr>
              <w:t xml:space="preserve"> (РСД):</w:t>
            </w:r>
          </w:p>
        </w:tc>
        <w:tc>
          <w:tcPr>
            <w:tcW w:w="2196" w:type="dxa"/>
            <w:shd w:val="clear" w:color="auto" w:fill="FBD4B4" w:themeFill="accent6" w:themeFillTint="66"/>
          </w:tcPr>
          <w:p w:rsidR="007C2736" w:rsidRPr="00182383" w:rsidRDefault="007C2736" w:rsidP="00E132B0">
            <w:pPr>
              <w:spacing w:before="60" w:after="60"/>
              <w:jc w:val="right"/>
              <w:rPr>
                <w:rStyle w:val="FootnoteReference"/>
                <w:sz w:val="22"/>
                <w:szCs w:val="22"/>
              </w:rPr>
            </w:pPr>
          </w:p>
        </w:tc>
        <w:tc>
          <w:tcPr>
            <w:tcW w:w="2196" w:type="dxa"/>
            <w:gridSpan w:val="2"/>
            <w:shd w:val="clear" w:color="auto" w:fill="FBD4B4" w:themeFill="accent6" w:themeFillTint="66"/>
          </w:tcPr>
          <w:p w:rsidR="007C2736" w:rsidRPr="00182383" w:rsidRDefault="007C2736" w:rsidP="00E132B0">
            <w:pPr>
              <w:spacing w:before="60" w:after="60"/>
              <w:rPr>
                <w:rStyle w:val="FootnoteReference"/>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2196" w:type="dxa"/>
            <w:gridSpan w:val="3"/>
            <w:shd w:val="clear" w:color="auto" w:fill="FBD4B4" w:themeFill="accent6" w:themeFillTint="66"/>
          </w:tcPr>
          <w:p w:rsidR="007C2736" w:rsidRPr="00182383" w:rsidRDefault="007C2736" w:rsidP="00E132B0">
            <w:pPr>
              <w:spacing w:before="60" w:after="60"/>
              <w:jc w:val="right"/>
              <w:rPr>
                <w:rStyle w:val="FootnoteReference"/>
                <w:sz w:val="22"/>
                <w:szCs w:val="22"/>
              </w:rPr>
            </w:pPr>
          </w:p>
        </w:tc>
        <w:tc>
          <w:tcPr>
            <w:tcW w:w="2196" w:type="dxa"/>
            <w:gridSpan w:val="2"/>
            <w:shd w:val="clear" w:color="auto" w:fill="FBD4B4" w:themeFill="accent6" w:themeFillTint="66"/>
          </w:tcPr>
          <w:p w:rsidR="007C2736" w:rsidRPr="00182383" w:rsidRDefault="007C2736" w:rsidP="00E132B0">
            <w:pPr>
              <w:spacing w:before="60" w:after="60"/>
              <w:rPr>
                <w:rStyle w:val="FootnoteReference"/>
                <w:sz w:val="22"/>
                <w:szCs w:val="22"/>
              </w:rPr>
            </w:pPr>
            <w:proofErr w:type="spellStart"/>
            <w:proofErr w:type="gram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w:t>
            </w:r>
            <w:proofErr w:type="gramEnd"/>
            <w:r w:rsidRPr="00182383">
              <w:rPr>
                <w:sz w:val="22"/>
                <w:szCs w:val="22"/>
              </w:rPr>
              <w:t xml:space="preserve"> </w:t>
            </w:r>
            <w:proofErr w:type="spellStart"/>
            <w:r w:rsidRPr="00182383">
              <w:rPr>
                <w:sz w:val="22"/>
                <w:szCs w:val="22"/>
              </w:rPr>
              <w:t>средстава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w:t>
            </w:r>
            <w:proofErr w:type="spellStart"/>
            <w:r w:rsidRPr="00182383">
              <w:rPr>
                <w:sz w:val="22"/>
                <w:szCs w:val="22"/>
              </w:rPr>
              <w:t>финансир</w:t>
            </w:r>
            <w:proofErr w:type="spellEnd"/>
            <w:r w:rsidRPr="00182383">
              <w:rPr>
                <w:sz w:val="22"/>
                <w:szCs w:val="22"/>
              </w:rPr>
              <w:t>.:</w:t>
            </w:r>
          </w:p>
        </w:tc>
        <w:tc>
          <w:tcPr>
            <w:tcW w:w="2196" w:type="dxa"/>
            <w:shd w:val="clear" w:color="auto" w:fill="FBD4B4" w:themeFill="accent6" w:themeFillTint="66"/>
          </w:tcPr>
          <w:p w:rsidR="007C2736" w:rsidRPr="00182383" w:rsidRDefault="007C2736" w:rsidP="00E132B0">
            <w:pPr>
              <w:spacing w:before="60" w:after="60"/>
              <w:jc w:val="right"/>
              <w:rPr>
                <w:rStyle w:val="FootnoteReference"/>
                <w:sz w:val="22"/>
                <w:szCs w:val="22"/>
              </w:rPr>
            </w:pPr>
          </w:p>
        </w:tc>
      </w:tr>
      <w:tr w:rsidR="007C2736" w:rsidRPr="00182383" w:rsidTr="00E132B0">
        <w:tc>
          <w:tcPr>
            <w:tcW w:w="4392" w:type="dxa"/>
            <w:gridSpan w:val="2"/>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нивоу</w:t>
            </w:r>
            <w:proofErr w:type="spellEnd"/>
            <w:r w:rsidRPr="00182383">
              <w:rPr>
                <w:sz w:val="22"/>
                <w:szCs w:val="22"/>
              </w:rPr>
              <w:t xml:space="preserve"> </w:t>
            </w:r>
            <w:proofErr w:type="spellStart"/>
            <w:r w:rsidRPr="00182383">
              <w:rPr>
                <w:sz w:val="22"/>
                <w:szCs w:val="22"/>
              </w:rPr>
              <w:t>мере</w:t>
            </w:r>
            <w:proofErr w:type="spellEnd"/>
            <w:r w:rsidRPr="00182383">
              <w:rPr>
                <w:sz w:val="22"/>
                <w:szCs w:val="22"/>
              </w:rPr>
              <w:t xml:space="preserve"> (</w:t>
            </w:r>
            <w:proofErr w:type="spellStart"/>
            <w:r w:rsidRPr="00182383">
              <w:rPr>
                <w:sz w:val="22"/>
                <w:szCs w:val="22"/>
              </w:rPr>
              <w:t>показатељи</w:t>
            </w:r>
            <w:proofErr w:type="spellEnd"/>
            <w:r w:rsidRPr="00182383">
              <w:rPr>
                <w:sz w:val="22"/>
                <w:szCs w:val="22"/>
              </w:rPr>
              <w:t xml:space="preserve"> </w:t>
            </w:r>
            <w:proofErr w:type="spellStart"/>
            <w:r w:rsidRPr="00182383">
              <w:rPr>
                <w:sz w:val="22"/>
                <w:szCs w:val="22"/>
              </w:rPr>
              <w:t>резултата</w:t>
            </w:r>
            <w:proofErr w:type="spellEnd"/>
            <w:r w:rsidRPr="00182383">
              <w:rPr>
                <w:sz w:val="22"/>
                <w:szCs w:val="22"/>
              </w:rPr>
              <w:t>)</w:t>
            </w:r>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Јединица</w:t>
            </w:r>
            <w:proofErr w:type="spellEnd"/>
            <w:r w:rsidRPr="00182383">
              <w:rPr>
                <w:sz w:val="22"/>
                <w:szCs w:val="22"/>
              </w:rPr>
              <w:t xml:space="preserve"> </w:t>
            </w:r>
            <w:proofErr w:type="spellStart"/>
            <w:r w:rsidRPr="00182383">
              <w:rPr>
                <w:sz w:val="22"/>
                <w:szCs w:val="22"/>
              </w:rPr>
              <w:t>мере</w:t>
            </w:r>
            <w:proofErr w:type="spellEnd"/>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година</w:t>
            </w:r>
            <w:proofErr w:type="spellEnd"/>
          </w:p>
        </w:tc>
        <w:tc>
          <w:tcPr>
            <w:tcW w:w="1098"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Базна</w:t>
            </w:r>
            <w:proofErr w:type="spellEnd"/>
            <w:r w:rsidRPr="00182383">
              <w:rPr>
                <w:sz w:val="22"/>
                <w:szCs w:val="22"/>
              </w:rPr>
              <w:t xml:space="preserve"> </w:t>
            </w:r>
            <w:proofErr w:type="spellStart"/>
            <w:r w:rsidRPr="00182383">
              <w:rPr>
                <w:sz w:val="22"/>
                <w:szCs w:val="22"/>
              </w:rPr>
              <w:t>вредност</w:t>
            </w:r>
            <w:proofErr w:type="spellEnd"/>
          </w:p>
        </w:tc>
        <w:tc>
          <w:tcPr>
            <w:tcW w:w="3294" w:type="dxa"/>
            <w:gridSpan w:val="4"/>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Циљне</w:t>
            </w:r>
            <w:proofErr w:type="spellEnd"/>
            <w:r w:rsidRPr="00182383">
              <w:rPr>
                <w:sz w:val="22"/>
                <w:szCs w:val="22"/>
              </w:rPr>
              <w:t xml:space="preserve"> </w:t>
            </w:r>
            <w:proofErr w:type="spellStart"/>
            <w:r w:rsidRPr="00182383">
              <w:rPr>
                <w:sz w:val="22"/>
                <w:szCs w:val="22"/>
              </w:rPr>
              <w:t>вредности</w:t>
            </w:r>
            <w:proofErr w:type="spellEnd"/>
          </w:p>
        </w:tc>
        <w:tc>
          <w:tcPr>
            <w:tcW w:w="2196" w:type="dxa"/>
            <w:vMerge w:val="restart"/>
            <w:shd w:val="clear" w:color="auto" w:fill="E36C0A" w:themeFill="accent6" w:themeFillShade="BF"/>
            <w:vAlign w:val="center"/>
          </w:tcPr>
          <w:p w:rsidR="007C2736" w:rsidRPr="00182383" w:rsidRDefault="007C2736" w:rsidP="00E132B0">
            <w:pPr>
              <w:spacing w:before="60" w:after="60"/>
              <w:jc w:val="center"/>
              <w:rPr>
                <w:rStyle w:val="FootnoteReference"/>
                <w:sz w:val="22"/>
                <w:szCs w:val="22"/>
              </w:rPr>
            </w:pPr>
            <w:proofErr w:type="spellStart"/>
            <w:r w:rsidRPr="00182383">
              <w:rPr>
                <w:sz w:val="22"/>
                <w:szCs w:val="22"/>
              </w:rPr>
              <w:t>Извор</w:t>
            </w:r>
            <w:proofErr w:type="spellEnd"/>
            <w:r w:rsidRPr="00182383">
              <w:rPr>
                <w:sz w:val="22"/>
                <w:szCs w:val="22"/>
              </w:rPr>
              <w:t xml:space="preserve"> </w:t>
            </w:r>
            <w:proofErr w:type="spellStart"/>
            <w:r w:rsidRPr="00182383">
              <w:rPr>
                <w:sz w:val="22"/>
                <w:szCs w:val="22"/>
              </w:rPr>
              <w:t>провере</w:t>
            </w:r>
            <w:proofErr w:type="spellEnd"/>
          </w:p>
        </w:tc>
      </w:tr>
      <w:tr w:rsidR="007C2736" w:rsidRPr="00182383" w:rsidTr="00E132B0">
        <w:tc>
          <w:tcPr>
            <w:tcW w:w="4392" w:type="dxa"/>
            <w:gridSpan w:val="2"/>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c>
          <w:tcPr>
            <w:tcW w:w="1098" w:type="dxa"/>
            <w:gridSpan w:val="2"/>
            <w:shd w:val="clear" w:color="auto" w:fill="E36C0A" w:themeFill="accent6" w:themeFillShade="BF"/>
            <w:vAlign w:val="center"/>
          </w:tcPr>
          <w:p w:rsidR="007C2736" w:rsidRPr="00182383" w:rsidRDefault="00130DD8" w:rsidP="00E132B0">
            <w:pPr>
              <w:spacing w:before="60" w:after="60"/>
              <w:jc w:val="center"/>
              <w:rPr>
                <w:rStyle w:val="FootnoteReference"/>
                <w:sz w:val="22"/>
                <w:szCs w:val="22"/>
              </w:rPr>
            </w:pPr>
            <w:r w:rsidRPr="00182383">
              <w:rPr>
                <w:sz w:val="22"/>
                <w:szCs w:val="22"/>
              </w:rPr>
              <w:t>2024</w:t>
            </w:r>
            <w:r w:rsidR="007C2736" w:rsidRPr="00182383">
              <w:rPr>
                <w:sz w:val="22"/>
                <w:szCs w:val="22"/>
              </w:rPr>
              <w:t>.</w:t>
            </w:r>
          </w:p>
        </w:tc>
        <w:tc>
          <w:tcPr>
            <w:tcW w:w="1098" w:type="dxa"/>
            <w:shd w:val="clear" w:color="auto" w:fill="E36C0A" w:themeFill="accent6" w:themeFillShade="BF"/>
            <w:vAlign w:val="center"/>
          </w:tcPr>
          <w:p w:rsidR="007C2736" w:rsidRPr="00182383" w:rsidRDefault="00130DD8" w:rsidP="00E132B0">
            <w:pPr>
              <w:spacing w:before="60" w:after="60"/>
              <w:jc w:val="center"/>
              <w:rPr>
                <w:rStyle w:val="FootnoteReference"/>
                <w:sz w:val="22"/>
                <w:szCs w:val="22"/>
              </w:rPr>
            </w:pPr>
            <w:r w:rsidRPr="00182383">
              <w:rPr>
                <w:sz w:val="22"/>
                <w:szCs w:val="22"/>
              </w:rPr>
              <w:t>2026</w:t>
            </w:r>
            <w:r w:rsidR="007C2736" w:rsidRPr="00182383">
              <w:rPr>
                <w:sz w:val="22"/>
                <w:szCs w:val="22"/>
              </w:rPr>
              <w:t>.</w:t>
            </w:r>
          </w:p>
        </w:tc>
        <w:tc>
          <w:tcPr>
            <w:tcW w:w="1098" w:type="dxa"/>
            <w:shd w:val="clear" w:color="auto" w:fill="E36C0A" w:themeFill="accent6" w:themeFillShade="BF"/>
            <w:vAlign w:val="center"/>
          </w:tcPr>
          <w:p w:rsidR="007C2736" w:rsidRPr="00182383" w:rsidRDefault="00130DD8" w:rsidP="00E132B0">
            <w:pPr>
              <w:spacing w:before="60" w:after="60"/>
              <w:jc w:val="center"/>
              <w:rPr>
                <w:rStyle w:val="FootnoteReference"/>
                <w:sz w:val="22"/>
                <w:szCs w:val="22"/>
              </w:rPr>
            </w:pPr>
            <w:r w:rsidRPr="00182383">
              <w:rPr>
                <w:sz w:val="22"/>
                <w:szCs w:val="22"/>
              </w:rPr>
              <w:t>2028</w:t>
            </w:r>
            <w:r w:rsidR="007C2736" w:rsidRPr="00182383">
              <w:rPr>
                <w:sz w:val="22"/>
                <w:szCs w:val="22"/>
              </w:rPr>
              <w:t>.</w:t>
            </w:r>
          </w:p>
        </w:tc>
        <w:tc>
          <w:tcPr>
            <w:tcW w:w="2196" w:type="dxa"/>
            <w:vMerge/>
            <w:shd w:val="clear" w:color="auto" w:fill="FABF8F" w:themeFill="accent6" w:themeFillTint="99"/>
            <w:vAlign w:val="center"/>
          </w:tcPr>
          <w:p w:rsidR="007C2736" w:rsidRPr="00182383" w:rsidRDefault="007C2736" w:rsidP="00E132B0">
            <w:pPr>
              <w:spacing w:before="60" w:after="60"/>
              <w:jc w:val="center"/>
              <w:rPr>
                <w:rStyle w:val="FootnoteReference"/>
                <w:sz w:val="22"/>
                <w:szCs w:val="22"/>
              </w:rPr>
            </w:pPr>
          </w:p>
        </w:tc>
      </w:tr>
      <w:tr w:rsidR="007C2736" w:rsidRPr="00182383" w:rsidTr="00E132B0">
        <w:tc>
          <w:tcPr>
            <w:tcW w:w="4392" w:type="dxa"/>
            <w:gridSpan w:val="2"/>
          </w:tcPr>
          <w:p w:rsidR="007C2736" w:rsidRPr="00182383" w:rsidRDefault="007C2736" w:rsidP="00E132B0">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комуникацијеи</w:t>
            </w:r>
            <w:proofErr w:type="spellEnd"/>
            <w:r w:rsidRPr="00182383">
              <w:rPr>
                <w:sz w:val="22"/>
                <w:szCs w:val="22"/>
              </w:rPr>
              <w:t xml:space="preserve"> </w:t>
            </w:r>
            <w:proofErr w:type="spellStart"/>
            <w:r w:rsidRPr="00182383">
              <w:rPr>
                <w:sz w:val="22"/>
                <w:szCs w:val="22"/>
              </w:rPr>
              <w:t>информисања</w:t>
            </w:r>
            <w:proofErr w:type="spellEnd"/>
            <w:r w:rsidRPr="00182383">
              <w:rPr>
                <w:sz w:val="22"/>
                <w:szCs w:val="22"/>
              </w:rPr>
              <w:t xml:space="preserve"> </w:t>
            </w:r>
            <w:proofErr w:type="spellStart"/>
            <w:r w:rsidRPr="00182383">
              <w:rPr>
                <w:sz w:val="22"/>
                <w:szCs w:val="22"/>
              </w:rPr>
              <w:t>становништва</w:t>
            </w:r>
            <w:proofErr w:type="spellEnd"/>
            <w:r w:rsidRPr="00182383">
              <w:rPr>
                <w:sz w:val="22"/>
                <w:szCs w:val="22"/>
              </w:rPr>
              <w:t xml:space="preserve">, </w:t>
            </w:r>
            <w:proofErr w:type="spellStart"/>
            <w:r w:rsidRPr="00182383">
              <w:rPr>
                <w:sz w:val="22"/>
                <w:szCs w:val="22"/>
              </w:rPr>
              <w:t>односно</w:t>
            </w:r>
            <w:proofErr w:type="spellEnd"/>
            <w:r w:rsidRPr="00182383">
              <w:rPr>
                <w:sz w:val="22"/>
                <w:szCs w:val="22"/>
              </w:rPr>
              <w:t xml:space="preserve"> </w:t>
            </w:r>
            <w:proofErr w:type="spellStart"/>
            <w:r w:rsidRPr="00182383">
              <w:rPr>
                <w:sz w:val="22"/>
                <w:szCs w:val="22"/>
              </w:rPr>
              <w:t>промовисања</w:t>
            </w:r>
            <w:proofErr w:type="spellEnd"/>
            <w:r w:rsidRPr="00182383">
              <w:rPr>
                <w:sz w:val="22"/>
                <w:szCs w:val="22"/>
              </w:rPr>
              <w:t xml:space="preserve"> </w:t>
            </w:r>
            <w:proofErr w:type="spellStart"/>
            <w:r w:rsidRPr="00182383">
              <w:rPr>
                <w:sz w:val="22"/>
                <w:szCs w:val="22"/>
              </w:rPr>
              <w:t>мера</w:t>
            </w:r>
            <w:proofErr w:type="spellEnd"/>
            <w:r w:rsidRPr="00182383">
              <w:rPr>
                <w:sz w:val="22"/>
                <w:szCs w:val="22"/>
              </w:rPr>
              <w:t xml:space="preserve"> и </w:t>
            </w:r>
            <w:proofErr w:type="spellStart"/>
            <w:r w:rsidRPr="00182383">
              <w:rPr>
                <w:sz w:val="22"/>
                <w:szCs w:val="22"/>
              </w:rPr>
              <w:t>активности</w:t>
            </w:r>
            <w:proofErr w:type="spellEnd"/>
            <w:r w:rsidRPr="00182383">
              <w:rPr>
                <w:sz w:val="22"/>
                <w:szCs w:val="22"/>
              </w:rPr>
              <w:t xml:space="preserve"> </w:t>
            </w:r>
            <w:proofErr w:type="spellStart"/>
            <w:r w:rsidRPr="00182383">
              <w:rPr>
                <w:sz w:val="22"/>
                <w:szCs w:val="22"/>
              </w:rPr>
              <w:t>које</w:t>
            </w:r>
            <w:proofErr w:type="spellEnd"/>
            <w:r w:rsidRPr="00182383">
              <w:rPr>
                <w:sz w:val="22"/>
                <w:szCs w:val="22"/>
              </w:rPr>
              <w:t xml:space="preserve"> </w:t>
            </w:r>
            <w:proofErr w:type="spellStart"/>
            <w:r w:rsidRPr="00182383">
              <w:rPr>
                <w:sz w:val="22"/>
                <w:szCs w:val="22"/>
              </w:rPr>
              <w:t>се</w:t>
            </w:r>
            <w:proofErr w:type="spellEnd"/>
            <w:r w:rsidRPr="00182383">
              <w:rPr>
                <w:sz w:val="22"/>
                <w:szCs w:val="22"/>
              </w:rPr>
              <w:t xml:space="preserve"> </w:t>
            </w:r>
            <w:proofErr w:type="spellStart"/>
            <w:r w:rsidRPr="00182383">
              <w:rPr>
                <w:sz w:val="22"/>
                <w:szCs w:val="22"/>
              </w:rPr>
              <w:t>спроводе</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спремности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одговор</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јавноздравствени</w:t>
            </w:r>
            <w:proofErr w:type="spellEnd"/>
            <w:r w:rsidRPr="00182383">
              <w:rPr>
                <w:sz w:val="22"/>
                <w:szCs w:val="22"/>
              </w:rPr>
              <w:t xml:space="preserve"> </w:t>
            </w:r>
            <w:proofErr w:type="spellStart"/>
            <w:r w:rsidRPr="00182383">
              <w:rPr>
                <w:sz w:val="22"/>
                <w:szCs w:val="22"/>
              </w:rPr>
              <w:t>аспект</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p>
          <w:p w:rsidR="007C2736" w:rsidRPr="00182383" w:rsidRDefault="007C2736" w:rsidP="00E132B0">
            <w:pPr>
              <w:spacing w:before="60" w:after="60"/>
              <w:rPr>
                <w:rStyle w:val="FootnoteReference"/>
                <w:sz w:val="22"/>
                <w:szCs w:val="22"/>
              </w:rPr>
            </w:pPr>
          </w:p>
          <w:p w:rsidR="007C2736" w:rsidRPr="00182383" w:rsidRDefault="007C2736" w:rsidP="00E132B0">
            <w:pPr>
              <w:spacing w:before="60" w:after="60"/>
              <w:rPr>
                <w:sz w:val="22"/>
                <w:szCs w:val="22"/>
              </w:rPr>
            </w:pPr>
            <w:proofErr w:type="spellStart"/>
            <w:r w:rsidRPr="00182383">
              <w:rPr>
                <w:sz w:val="22"/>
                <w:szCs w:val="22"/>
              </w:rPr>
              <w:t>Усвајање</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комуникације</w:t>
            </w:r>
            <w:proofErr w:type="spellEnd"/>
            <w:r w:rsidRPr="00182383">
              <w:rPr>
                <w:sz w:val="22"/>
                <w:szCs w:val="22"/>
              </w:rPr>
              <w:t xml:space="preserve">, </w:t>
            </w:r>
            <w:proofErr w:type="spellStart"/>
            <w:r w:rsidRPr="00182383">
              <w:rPr>
                <w:sz w:val="22"/>
                <w:szCs w:val="22"/>
              </w:rPr>
              <w:t>информисања</w:t>
            </w:r>
            <w:proofErr w:type="spellEnd"/>
            <w:r w:rsidRPr="00182383">
              <w:rPr>
                <w:sz w:val="22"/>
                <w:szCs w:val="22"/>
              </w:rPr>
              <w:t xml:space="preserve"> </w:t>
            </w:r>
            <w:proofErr w:type="spellStart"/>
            <w:r w:rsidRPr="00182383">
              <w:rPr>
                <w:sz w:val="22"/>
                <w:szCs w:val="22"/>
              </w:rPr>
              <w:t>становништва</w:t>
            </w:r>
            <w:proofErr w:type="spellEnd"/>
            <w:r w:rsidRPr="00182383">
              <w:rPr>
                <w:sz w:val="22"/>
                <w:szCs w:val="22"/>
              </w:rPr>
              <w:t xml:space="preserve">, </w:t>
            </w:r>
            <w:proofErr w:type="spellStart"/>
            <w:r w:rsidRPr="00182383">
              <w:rPr>
                <w:sz w:val="22"/>
                <w:szCs w:val="22"/>
              </w:rPr>
              <w:t>односно</w:t>
            </w:r>
            <w:proofErr w:type="spellEnd"/>
            <w:r w:rsidRPr="00182383">
              <w:rPr>
                <w:sz w:val="22"/>
                <w:szCs w:val="22"/>
              </w:rPr>
              <w:t xml:space="preserve"> </w:t>
            </w:r>
            <w:proofErr w:type="spellStart"/>
            <w:r w:rsidRPr="00182383">
              <w:rPr>
                <w:sz w:val="22"/>
                <w:szCs w:val="22"/>
              </w:rPr>
              <w:lastRenderedPageBreak/>
              <w:t>промовисања</w:t>
            </w:r>
            <w:proofErr w:type="spellEnd"/>
            <w:r w:rsidRPr="00182383">
              <w:rPr>
                <w:sz w:val="22"/>
                <w:szCs w:val="22"/>
              </w:rPr>
              <w:t xml:space="preserve"> </w:t>
            </w:r>
            <w:proofErr w:type="spellStart"/>
            <w:r w:rsidRPr="00182383">
              <w:rPr>
                <w:sz w:val="22"/>
                <w:szCs w:val="22"/>
              </w:rPr>
              <w:t>мера</w:t>
            </w:r>
            <w:proofErr w:type="spellEnd"/>
            <w:r w:rsidRPr="00182383">
              <w:rPr>
                <w:sz w:val="22"/>
                <w:szCs w:val="22"/>
              </w:rPr>
              <w:t xml:space="preserve"> и </w:t>
            </w:r>
            <w:proofErr w:type="spellStart"/>
            <w:r w:rsidRPr="00182383">
              <w:rPr>
                <w:sz w:val="22"/>
                <w:szCs w:val="22"/>
              </w:rPr>
              <w:t>активности</w:t>
            </w:r>
            <w:proofErr w:type="spellEnd"/>
            <w:r w:rsidRPr="00182383">
              <w:rPr>
                <w:sz w:val="22"/>
                <w:szCs w:val="22"/>
              </w:rPr>
              <w:t xml:space="preserve"> </w:t>
            </w:r>
            <w:proofErr w:type="spellStart"/>
            <w:r w:rsidRPr="00182383">
              <w:rPr>
                <w:sz w:val="22"/>
                <w:szCs w:val="22"/>
              </w:rPr>
              <w:t>које</w:t>
            </w:r>
            <w:proofErr w:type="spellEnd"/>
            <w:r w:rsidRPr="00182383">
              <w:rPr>
                <w:sz w:val="22"/>
                <w:szCs w:val="22"/>
              </w:rPr>
              <w:t xml:space="preserve"> </w:t>
            </w:r>
            <w:proofErr w:type="spellStart"/>
            <w:r w:rsidRPr="00182383">
              <w:rPr>
                <w:sz w:val="22"/>
                <w:szCs w:val="22"/>
              </w:rPr>
              <w:t>се</w:t>
            </w:r>
            <w:proofErr w:type="spellEnd"/>
            <w:r w:rsidRPr="00182383">
              <w:rPr>
                <w:sz w:val="22"/>
                <w:szCs w:val="22"/>
              </w:rPr>
              <w:t xml:space="preserve"> </w:t>
            </w:r>
            <w:proofErr w:type="spellStart"/>
            <w:r w:rsidRPr="00182383">
              <w:rPr>
                <w:sz w:val="22"/>
                <w:szCs w:val="22"/>
              </w:rPr>
              <w:t>спроводе</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спремности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одговор</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јавноздравствени</w:t>
            </w:r>
            <w:proofErr w:type="spellEnd"/>
            <w:r w:rsidRPr="00182383">
              <w:rPr>
                <w:sz w:val="22"/>
                <w:szCs w:val="22"/>
              </w:rPr>
              <w:t xml:space="preserve"> </w:t>
            </w:r>
            <w:proofErr w:type="spellStart"/>
            <w:r w:rsidRPr="00182383">
              <w:rPr>
                <w:sz w:val="22"/>
                <w:szCs w:val="22"/>
              </w:rPr>
              <w:t>аспект</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p>
          <w:p w:rsidR="007C2736" w:rsidRPr="00182383" w:rsidRDefault="007C2736" w:rsidP="00E132B0">
            <w:pPr>
              <w:spacing w:before="60" w:after="60"/>
              <w:rPr>
                <w:rStyle w:val="FootnoteReference"/>
                <w:sz w:val="22"/>
                <w:szCs w:val="22"/>
              </w:rPr>
            </w:pPr>
          </w:p>
        </w:tc>
        <w:tc>
          <w:tcPr>
            <w:tcW w:w="1098" w:type="dxa"/>
          </w:tcPr>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rStyle w:val="FootnoteReference"/>
                <w:sz w:val="22"/>
                <w:szCs w:val="22"/>
              </w:rPr>
            </w:pPr>
            <w:r w:rsidRPr="00182383">
              <w:rPr>
                <w:sz w:val="22"/>
                <w:szCs w:val="22"/>
              </w:rPr>
              <w:t>2022.</w:t>
            </w:r>
          </w:p>
        </w:tc>
        <w:tc>
          <w:tcPr>
            <w:tcW w:w="1098" w:type="dxa"/>
          </w:tcPr>
          <w:p w:rsidR="007C2736" w:rsidRPr="00182383" w:rsidRDefault="007C2736" w:rsidP="00E132B0">
            <w:pPr>
              <w:spacing w:before="60" w:after="60"/>
              <w:jc w:val="center"/>
              <w:rPr>
                <w:sz w:val="22"/>
                <w:szCs w:val="22"/>
              </w:rPr>
            </w:pPr>
            <w:r w:rsidRPr="00182383">
              <w:rPr>
                <w:sz w:val="22"/>
                <w:szCs w:val="22"/>
              </w:rPr>
              <w:t>0</w:t>
            </w: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r w:rsidRPr="00182383">
              <w:rPr>
                <w:sz w:val="22"/>
                <w:szCs w:val="22"/>
              </w:rPr>
              <w:t>0</w:t>
            </w:r>
          </w:p>
          <w:p w:rsidR="007C2736" w:rsidRPr="00182383" w:rsidRDefault="007C2736" w:rsidP="00E132B0">
            <w:pPr>
              <w:spacing w:before="60" w:after="60"/>
              <w:jc w:val="center"/>
              <w:rPr>
                <w:rStyle w:val="FootnoteReference"/>
                <w:sz w:val="22"/>
                <w:szCs w:val="22"/>
              </w:rPr>
            </w:pPr>
          </w:p>
        </w:tc>
        <w:tc>
          <w:tcPr>
            <w:tcW w:w="1098" w:type="dxa"/>
            <w:gridSpan w:val="2"/>
          </w:tcPr>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sz w:val="22"/>
                <w:szCs w:val="22"/>
              </w:rPr>
            </w:pPr>
            <w:r w:rsidRPr="00182383">
              <w:rPr>
                <w:sz w:val="22"/>
                <w:szCs w:val="22"/>
              </w:rPr>
              <w:t>1</w:t>
            </w: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rStyle w:val="FootnoteReference"/>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p>
          <w:p w:rsidR="007C2736" w:rsidRPr="00182383" w:rsidRDefault="007C2736" w:rsidP="00E132B0">
            <w:pPr>
              <w:spacing w:before="60" w:after="60"/>
              <w:jc w:val="center"/>
              <w:rPr>
                <w:sz w:val="22"/>
                <w:szCs w:val="22"/>
              </w:rPr>
            </w:pPr>
            <w:r w:rsidRPr="00182383">
              <w:rPr>
                <w:sz w:val="22"/>
                <w:szCs w:val="22"/>
              </w:rPr>
              <w:t>1</w:t>
            </w:r>
          </w:p>
          <w:p w:rsidR="007C2736" w:rsidRPr="00182383" w:rsidRDefault="007C2736" w:rsidP="00E132B0">
            <w:pPr>
              <w:spacing w:before="60" w:after="60"/>
              <w:jc w:val="center"/>
              <w:rPr>
                <w:rStyle w:val="FootnoteReference"/>
                <w:sz w:val="22"/>
                <w:szCs w:val="22"/>
              </w:rPr>
            </w:pPr>
          </w:p>
        </w:tc>
        <w:tc>
          <w:tcPr>
            <w:tcW w:w="1098" w:type="dxa"/>
          </w:tcPr>
          <w:p w:rsidR="007C2736" w:rsidRPr="00182383" w:rsidRDefault="007C2736" w:rsidP="00E132B0">
            <w:pPr>
              <w:spacing w:before="60" w:after="60"/>
              <w:jc w:val="center"/>
              <w:rPr>
                <w:rStyle w:val="FootnoteReference"/>
                <w:sz w:val="22"/>
                <w:szCs w:val="22"/>
              </w:rPr>
            </w:pPr>
          </w:p>
        </w:tc>
        <w:tc>
          <w:tcPr>
            <w:tcW w:w="2196" w:type="dxa"/>
          </w:tcPr>
          <w:p w:rsidR="007C2736" w:rsidRPr="00182383" w:rsidRDefault="007C2736" w:rsidP="00E132B0">
            <w:pPr>
              <w:spacing w:before="60" w:after="60"/>
              <w:rPr>
                <w:sz w:val="22"/>
                <w:szCs w:val="22"/>
              </w:rPr>
            </w:pPr>
            <w:r w:rsidRPr="00182383">
              <w:rPr>
                <w:sz w:val="22"/>
                <w:szCs w:val="22"/>
              </w:rPr>
              <w:t>ЈЛС</w:t>
            </w:r>
          </w:p>
          <w:p w:rsidR="007C2736" w:rsidRPr="00182383" w:rsidRDefault="007C2736" w:rsidP="00E132B0">
            <w:pPr>
              <w:spacing w:before="60" w:after="60"/>
              <w:rPr>
                <w:rStyle w:val="FootnoteReference"/>
                <w:sz w:val="22"/>
                <w:szCs w:val="22"/>
              </w:rPr>
            </w:pPr>
          </w:p>
          <w:p w:rsidR="007C2736" w:rsidRPr="00182383" w:rsidRDefault="007C2736" w:rsidP="00E132B0">
            <w:pPr>
              <w:spacing w:before="60" w:after="60"/>
              <w:rPr>
                <w:rStyle w:val="FootnoteReference"/>
                <w:sz w:val="22"/>
                <w:szCs w:val="22"/>
              </w:rPr>
            </w:pPr>
          </w:p>
          <w:p w:rsidR="007C2736" w:rsidRPr="00182383" w:rsidRDefault="007C2736" w:rsidP="00E132B0">
            <w:pPr>
              <w:spacing w:before="60" w:after="60"/>
              <w:rPr>
                <w:rStyle w:val="FootnoteReference"/>
                <w:sz w:val="22"/>
                <w:szCs w:val="22"/>
              </w:rPr>
            </w:pPr>
          </w:p>
          <w:p w:rsidR="007C2736" w:rsidRPr="00182383" w:rsidRDefault="007C2736" w:rsidP="00E132B0">
            <w:pPr>
              <w:spacing w:before="60" w:after="60"/>
              <w:rPr>
                <w:rStyle w:val="FootnoteReference"/>
                <w:sz w:val="22"/>
                <w:szCs w:val="22"/>
              </w:rPr>
            </w:pPr>
          </w:p>
          <w:p w:rsidR="007C2736" w:rsidRPr="00182383" w:rsidRDefault="007C2736" w:rsidP="00E132B0">
            <w:pPr>
              <w:spacing w:before="60" w:after="60"/>
              <w:rPr>
                <w:rStyle w:val="FootnoteReference"/>
                <w:sz w:val="22"/>
                <w:szCs w:val="22"/>
              </w:rPr>
            </w:pPr>
          </w:p>
          <w:p w:rsidR="007C2736" w:rsidRPr="00182383" w:rsidRDefault="007C2736" w:rsidP="00E132B0">
            <w:pPr>
              <w:spacing w:before="60" w:after="60"/>
              <w:rPr>
                <w:sz w:val="22"/>
                <w:szCs w:val="22"/>
              </w:rPr>
            </w:pPr>
            <w:r w:rsidRPr="00182383">
              <w:rPr>
                <w:sz w:val="22"/>
                <w:szCs w:val="22"/>
              </w:rPr>
              <w:t>ЈЛС</w:t>
            </w:r>
          </w:p>
          <w:p w:rsidR="007C2736" w:rsidRPr="00182383" w:rsidRDefault="007C2736" w:rsidP="00E132B0">
            <w:pPr>
              <w:spacing w:before="60" w:after="60"/>
              <w:rPr>
                <w:rStyle w:val="FootnoteReference"/>
                <w:sz w:val="22"/>
                <w:szCs w:val="22"/>
              </w:rPr>
            </w:pPr>
          </w:p>
        </w:tc>
      </w:tr>
    </w:tbl>
    <w:p w:rsidR="007C2736" w:rsidRPr="00182383" w:rsidRDefault="007C2736" w:rsidP="007C2736">
      <w:pPr>
        <w:spacing w:before="240"/>
        <w:rPr>
          <w:sz w:val="22"/>
          <w:szCs w:val="22"/>
        </w:rPr>
      </w:pPr>
    </w:p>
    <w:tbl>
      <w:tblPr>
        <w:tblStyle w:val="TableGrid"/>
        <w:tblW w:w="0" w:type="auto"/>
        <w:tblLook w:val="04A0" w:firstRow="1" w:lastRow="0" w:firstColumn="1" w:lastColumn="0" w:noHBand="0" w:noVBand="1"/>
      </w:tblPr>
      <w:tblGrid>
        <w:gridCol w:w="986"/>
        <w:gridCol w:w="3179"/>
        <w:gridCol w:w="1424"/>
        <w:gridCol w:w="1914"/>
        <w:gridCol w:w="1438"/>
        <w:gridCol w:w="1399"/>
        <w:gridCol w:w="1418"/>
        <w:gridCol w:w="1418"/>
      </w:tblGrid>
      <w:tr w:rsidR="007C2736" w:rsidRPr="00182383" w:rsidTr="00E132B0">
        <w:tc>
          <w:tcPr>
            <w:tcW w:w="992" w:type="dxa"/>
            <w:shd w:val="clear" w:color="auto" w:fill="92CDDC" w:themeFill="accent5" w:themeFillTint="99"/>
            <w:vAlign w:val="center"/>
          </w:tcPr>
          <w:p w:rsidR="007C2736" w:rsidRPr="00182383" w:rsidRDefault="007C2736" w:rsidP="00E132B0">
            <w:pPr>
              <w:spacing w:before="60" w:after="60"/>
              <w:rPr>
                <w:sz w:val="22"/>
                <w:szCs w:val="22"/>
              </w:rPr>
            </w:pPr>
            <w:proofErr w:type="spellStart"/>
            <w:r w:rsidRPr="00182383">
              <w:rPr>
                <w:sz w:val="22"/>
                <w:szCs w:val="22"/>
              </w:rPr>
              <w:t>Ознака</w:t>
            </w:r>
            <w:proofErr w:type="spellEnd"/>
          </w:p>
        </w:tc>
        <w:tc>
          <w:tcPr>
            <w:tcW w:w="3269" w:type="dxa"/>
            <w:shd w:val="clear" w:color="auto" w:fill="92CDDC" w:themeFill="accent5" w:themeFillTint="99"/>
            <w:vAlign w:val="center"/>
          </w:tcPr>
          <w:p w:rsidR="007C2736" w:rsidRPr="00182383" w:rsidRDefault="007C2736" w:rsidP="00E132B0">
            <w:pPr>
              <w:spacing w:before="60" w:after="60"/>
              <w:rPr>
                <w:sz w:val="22"/>
                <w:szCs w:val="22"/>
              </w:rPr>
            </w:pPr>
            <w:proofErr w:type="spellStart"/>
            <w:r w:rsidRPr="00182383">
              <w:rPr>
                <w:sz w:val="22"/>
                <w:szCs w:val="22"/>
              </w:rPr>
              <w:t>Назив</w:t>
            </w:r>
            <w:proofErr w:type="spellEnd"/>
            <w:r w:rsidRPr="00182383">
              <w:rPr>
                <w:sz w:val="22"/>
                <w:szCs w:val="22"/>
              </w:rPr>
              <w:t xml:space="preserve"> </w:t>
            </w:r>
            <w:proofErr w:type="spellStart"/>
            <w:r w:rsidRPr="00182383">
              <w:rPr>
                <w:sz w:val="22"/>
                <w:szCs w:val="22"/>
              </w:rPr>
              <w:t>активности</w:t>
            </w:r>
            <w:proofErr w:type="spellEnd"/>
          </w:p>
        </w:tc>
        <w:tc>
          <w:tcPr>
            <w:tcW w:w="1433"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Носилац</w:t>
            </w:r>
            <w:proofErr w:type="spellEnd"/>
          </w:p>
        </w:tc>
        <w:tc>
          <w:tcPr>
            <w:tcW w:w="1754"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Партнери</w:t>
            </w:r>
            <w:proofErr w:type="spellEnd"/>
          </w:p>
        </w:tc>
        <w:tc>
          <w:tcPr>
            <w:tcW w:w="1445"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Рок</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реализацију</w:t>
            </w:r>
            <w:proofErr w:type="spellEnd"/>
          </w:p>
        </w:tc>
        <w:tc>
          <w:tcPr>
            <w:tcW w:w="142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Укупно</w:t>
            </w:r>
            <w:proofErr w:type="spellEnd"/>
            <w:r w:rsidRPr="00182383">
              <w:rPr>
                <w:sz w:val="22"/>
                <w:szCs w:val="22"/>
              </w:rPr>
              <w:t xml:space="preserve"> </w:t>
            </w:r>
            <w:proofErr w:type="spellStart"/>
            <w:r w:rsidRPr="00182383">
              <w:rPr>
                <w:sz w:val="22"/>
                <w:szCs w:val="22"/>
              </w:rPr>
              <w:t>потребна</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(РСД)</w:t>
            </w:r>
          </w:p>
        </w:tc>
        <w:tc>
          <w:tcPr>
            <w:tcW w:w="143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годинама</w:t>
            </w:r>
            <w:proofErr w:type="spellEnd"/>
            <w:r w:rsidRPr="00182383">
              <w:rPr>
                <w:sz w:val="22"/>
                <w:szCs w:val="22"/>
              </w:rPr>
              <w:t xml:space="preserve"> (РСД)</w:t>
            </w:r>
          </w:p>
        </w:tc>
        <w:tc>
          <w:tcPr>
            <w:tcW w:w="1431" w:type="dxa"/>
            <w:shd w:val="clear" w:color="auto" w:fill="92CDDC" w:themeFill="accent5" w:themeFillTint="99"/>
            <w:vAlign w:val="center"/>
          </w:tcPr>
          <w:p w:rsidR="007C2736" w:rsidRPr="00182383" w:rsidRDefault="007C2736" w:rsidP="00E132B0">
            <w:pPr>
              <w:spacing w:before="60" w:after="60"/>
              <w:jc w:val="center"/>
              <w:rPr>
                <w:sz w:val="22"/>
                <w:szCs w:val="22"/>
              </w:rPr>
            </w:pPr>
            <w:proofErr w:type="spellStart"/>
            <w:r w:rsidRPr="00182383">
              <w:rPr>
                <w:sz w:val="22"/>
                <w:szCs w:val="22"/>
              </w:rPr>
              <w:t>Вредности</w:t>
            </w:r>
            <w:proofErr w:type="spellEnd"/>
            <w:r w:rsidRPr="00182383">
              <w:rPr>
                <w:sz w:val="22"/>
                <w:szCs w:val="22"/>
              </w:rPr>
              <w:t xml:space="preserve"> </w:t>
            </w:r>
            <w:proofErr w:type="spellStart"/>
            <w:r w:rsidRPr="00182383">
              <w:rPr>
                <w:sz w:val="22"/>
                <w:szCs w:val="22"/>
              </w:rPr>
              <w:t>фин</w:t>
            </w:r>
            <w:proofErr w:type="spellEnd"/>
            <w:r w:rsidRPr="00182383">
              <w:rPr>
                <w:sz w:val="22"/>
                <w:szCs w:val="22"/>
              </w:rPr>
              <w:t xml:space="preserve">. </w:t>
            </w:r>
            <w:proofErr w:type="spellStart"/>
            <w:r w:rsidRPr="00182383">
              <w:rPr>
                <w:sz w:val="22"/>
                <w:szCs w:val="22"/>
              </w:rPr>
              <w:t>средства</w:t>
            </w:r>
            <w:proofErr w:type="spellEnd"/>
            <w:r w:rsidRPr="00182383">
              <w:rPr>
                <w:sz w:val="22"/>
                <w:szCs w:val="22"/>
              </w:rPr>
              <w:t xml:space="preserve"> </w:t>
            </w:r>
            <w:proofErr w:type="spellStart"/>
            <w:r w:rsidRPr="00182383">
              <w:rPr>
                <w:sz w:val="22"/>
                <w:szCs w:val="22"/>
              </w:rPr>
              <w:t>по</w:t>
            </w:r>
            <w:proofErr w:type="spellEnd"/>
            <w:r w:rsidRPr="00182383">
              <w:rPr>
                <w:sz w:val="22"/>
                <w:szCs w:val="22"/>
              </w:rPr>
              <w:t xml:space="preserve"> </w:t>
            </w:r>
            <w:proofErr w:type="spellStart"/>
            <w:r w:rsidRPr="00182383">
              <w:rPr>
                <w:sz w:val="22"/>
                <w:szCs w:val="22"/>
              </w:rPr>
              <w:t>изворима</w:t>
            </w:r>
            <w:proofErr w:type="spellEnd"/>
            <w:r w:rsidRPr="00182383">
              <w:rPr>
                <w:sz w:val="22"/>
                <w:szCs w:val="22"/>
              </w:rPr>
              <w:t xml:space="preserve"> (РСД)</w:t>
            </w: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.7.1</w:t>
            </w:r>
          </w:p>
        </w:tc>
        <w:tc>
          <w:tcPr>
            <w:tcW w:w="3269" w:type="dxa"/>
          </w:tcPr>
          <w:p w:rsidR="007C2736" w:rsidRPr="00182383" w:rsidRDefault="007C2736" w:rsidP="00E132B0">
            <w:pPr>
              <w:spacing w:before="60" w:after="60"/>
              <w:rPr>
                <w:sz w:val="22"/>
                <w:szCs w:val="22"/>
              </w:rPr>
            </w:pPr>
            <w:proofErr w:type="spellStart"/>
            <w:r w:rsidRPr="00182383">
              <w:rPr>
                <w:sz w:val="22"/>
                <w:szCs w:val="22"/>
              </w:rPr>
              <w:t>Креирање</w:t>
            </w:r>
            <w:proofErr w:type="spellEnd"/>
            <w:r w:rsidRPr="00182383">
              <w:rPr>
                <w:sz w:val="22"/>
                <w:szCs w:val="22"/>
              </w:rPr>
              <w:t xml:space="preserve"> и </w:t>
            </w:r>
            <w:proofErr w:type="spellStart"/>
            <w:r w:rsidRPr="00182383">
              <w:rPr>
                <w:sz w:val="22"/>
                <w:szCs w:val="22"/>
              </w:rPr>
              <w:t>усвајање</w:t>
            </w:r>
            <w:proofErr w:type="spellEnd"/>
            <w:r w:rsidRPr="00182383">
              <w:rPr>
                <w:sz w:val="22"/>
                <w:szCs w:val="22"/>
              </w:rPr>
              <w:t xml:space="preserve"> </w:t>
            </w:r>
            <w:proofErr w:type="spellStart"/>
            <w:r w:rsidRPr="00182383">
              <w:rPr>
                <w:sz w:val="22"/>
                <w:szCs w:val="22"/>
              </w:rPr>
              <w:t>одлуке</w:t>
            </w:r>
            <w:proofErr w:type="spellEnd"/>
            <w:r w:rsidRPr="00182383">
              <w:rPr>
                <w:sz w:val="22"/>
                <w:szCs w:val="22"/>
              </w:rPr>
              <w:t xml:space="preserve"> о </w:t>
            </w:r>
            <w:proofErr w:type="spellStart"/>
            <w:r w:rsidRPr="00182383">
              <w:rPr>
                <w:sz w:val="22"/>
                <w:szCs w:val="22"/>
              </w:rPr>
              <w:t>формирању</w:t>
            </w:r>
            <w:proofErr w:type="spellEnd"/>
            <w:r w:rsidRPr="00182383">
              <w:rPr>
                <w:sz w:val="22"/>
                <w:szCs w:val="22"/>
              </w:rPr>
              <w:t xml:space="preserve"> РГ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израду</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комуникацијеи</w:t>
            </w:r>
            <w:proofErr w:type="spellEnd"/>
            <w:r w:rsidRPr="00182383">
              <w:rPr>
                <w:sz w:val="22"/>
                <w:szCs w:val="22"/>
              </w:rPr>
              <w:t xml:space="preserve"> </w:t>
            </w:r>
            <w:proofErr w:type="spellStart"/>
            <w:r w:rsidRPr="00182383">
              <w:rPr>
                <w:sz w:val="22"/>
                <w:szCs w:val="22"/>
              </w:rPr>
              <w:t>информисања</w:t>
            </w:r>
            <w:proofErr w:type="spellEnd"/>
            <w:r w:rsidRPr="00182383">
              <w:rPr>
                <w:sz w:val="22"/>
                <w:szCs w:val="22"/>
              </w:rPr>
              <w:t xml:space="preserve"> </w:t>
            </w:r>
            <w:proofErr w:type="spellStart"/>
            <w:r w:rsidRPr="00182383">
              <w:rPr>
                <w:sz w:val="22"/>
                <w:szCs w:val="22"/>
              </w:rPr>
              <w:t>становништва</w:t>
            </w:r>
            <w:proofErr w:type="spellEnd"/>
            <w:r w:rsidRPr="00182383">
              <w:rPr>
                <w:sz w:val="22"/>
                <w:szCs w:val="22"/>
              </w:rPr>
              <w:t xml:space="preserve">, </w:t>
            </w:r>
            <w:proofErr w:type="spellStart"/>
            <w:r w:rsidRPr="00182383">
              <w:rPr>
                <w:sz w:val="22"/>
                <w:szCs w:val="22"/>
              </w:rPr>
              <w:t>односно</w:t>
            </w:r>
            <w:proofErr w:type="spellEnd"/>
            <w:r w:rsidRPr="00182383">
              <w:rPr>
                <w:sz w:val="22"/>
                <w:szCs w:val="22"/>
              </w:rPr>
              <w:t xml:space="preserve"> </w:t>
            </w:r>
            <w:proofErr w:type="spellStart"/>
            <w:r w:rsidRPr="00182383">
              <w:rPr>
                <w:sz w:val="22"/>
                <w:szCs w:val="22"/>
              </w:rPr>
              <w:t>промовисања</w:t>
            </w:r>
            <w:proofErr w:type="spellEnd"/>
            <w:r w:rsidRPr="00182383">
              <w:rPr>
                <w:sz w:val="22"/>
                <w:szCs w:val="22"/>
              </w:rPr>
              <w:t xml:space="preserve"> </w:t>
            </w:r>
            <w:proofErr w:type="spellStart"/>
            <w:r w:rsidRPr="00182383">
              <w:rPr>
                <w:sz w:val="22"/>
                <w:szCs w:val="22"/>
              </w:rPr>
              <w:t>мера</w:t>
            </w:r>
            <w:proofErr w:type="spellEnd"/>
            <w:r w:rsidRPr="00182383">
              <w:rPr>
                <w:sz w:val="22"/>
                <w:szCs w:val="22"/>
              </w:rPr>
              <w:t xml:space="preserve"> и </w:t>
            </w:r>
            <w:proofErr w:type="spellStart"/>
            <w:r w:rsidRPr="00182383">
              <w:rPr>
                <w:sz w:val="22"/>
                <w:szCs w:val="22"/>
              </w:rPr>
              <w:t>активности</w:t>
            </w:r>
            <w:proofErr w:type="spellEnd"/>
            <w:r w:rsidRPr="00182383">
              <w:rPr>
                <w:sz w:val="22"/>
                <w:szCs w:val="22"/>
              </w:rPr>
              <w:t xml:space="preserve"> </w:t>
            </w:r>
            <w:proofErr w:type="spellStart"/>
            <w:r w:rsidRPr="00182383">
              <w:rPr>
                <w:sz w:val="22"/>
                <w:szCs w:val="22"/>
              </w:rPr>
              <w:t>које</w:t>
            </w:r>
            <w:proofErr w:type="spellEnd"/>
            <w:r w:rsidRPr="00182383">
              <w:rPr>
                <w:sz w:val="22"/>
                <w:szCs w:val="22"/>
              </w:rPr>
              <w:t xml:space="preserve"> </w:t>
            </w:r>
            <w:proofErr w:type="spellStart"/>
            <w:r w:rsidRPr="00182383">
              <w:rPr>
                <w:sz w:val="22"/>
                <w:szCs w:val="22"/>
              </w:rPr>
              <w:t>се</w:t>
            </w:r>
            <w:proofErr w:type="spellEnd"/>
            <w:r w:rsidRPr="00182383">
              <w:rPr>
                <w:sz w:val="22"/>
                <w:szCs w:val="22"/>
              </w:rPr>
              <w:t xml:space="preserve"> </w:t>
            </w:r>
            <w:proofErr w:type="spellStart"/>
            <w:r w:rsidRPr="00182383">
              <w:rPr>
                <w:sz w:val="22"/>
                <w:szCs w:val="22"/>
              </w:rPr>
              <w:t>спроводе</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спремности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одговор</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јавноздравствени</w:t>
            </w:r>
            <w:proofErr w:type="spellEnd"/>
            <w:r w:rsidRPr="00182383">
              <w:rPr>
                <w:sz w:val="22"/>
                <w:szCs w:val="22"/>
              </w:rPr>
              <w:t xml:space="preserve"> </w:t>
            </w:r>
            <w:proofErr w:type="spellStart"/>
            <w:r w:rsidRPr="00182383">
              <w:rPr>
                <w:sz w:val="22"/>
                <w:szCs w:val="22"/>
              </w:rPr>
              <w:t>аспект</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p>
          <w:p w:rsidR="007C2736" w:rsidRPr="00182383" w:rsidRDefault="007C2736" w:rsidP="00E132B0">
            <w:pPr>
              <w:spacing w:before="60" w:after="60"/>
              <w:rPr>
                <w:sz w:val="22"/>
                <w:szCs w:val="22"/>
              </w:rPr>
            </w:pPr>
          </w:p>
        </w:tc>
        <w:tc>
          <w:tcPr>
            <w:tcW w:w="1433" w:type="dxa"/>
          </w:tcPr>
          <w:p w:rsidR="007C2736" w:rsidRPr="00182383" w:rsidRDefault="007C2736" w:rsidP="00E132B0">
            <w:pPr>
              <w:spacing w:before="60" w:after="60"/>
              <w:rPr>
                <w:sz w:val="22"/>
                <w:szCs w:val="22"/>
              </w:rPr>
            </w:pPr>
            <w:proofErr w:type="spellStart"/>
            <w:r w:rsidRPr="00182383">
              <w:rPr>
                <w:sz w:val="22"/>
                <w:szCs w:val="22"/>
              </w:rPr>
              <w:t>Извршни</w:t>
            </w:r>
            <w:proofErr w:type="spellEnd"/>
            <w:r w:rsidRPr="00182383">
              <w:rPr>
                <w:sz w:val="22"/>
                <w:szCs w:val="22"/>
              </w:rPr>
              <w:t xml:space="preserve"> </w:t>
            </w:r>
            <w:proofErr w:type="spellStart"/>
            <w:r w:rsidRPr="00182383">
              <w:rPr>
                <w:sz w:val="22"/>
                <w:szCs w:val="22"/>
              </w:rPr>
              <w:t>органи</w:t>
            </w:r>
            <w:proofErr w:type="spellEnd"/>
            <w:r w:rsidRPr="00182383">
              <w:rPr>
                <w:sz w:val="22"/>
                <w:szCs w:val="22"/>
              </w:rPr>
              <w:t xml:space="preserve"> и </w:t>
            </w:r>
            <w:proofErr w:type="spellStart"/>
            <w:r w:rsidRPr="00182383">
              <w:rPr>
                <w:sz w:val="22"/>
                <w:szCs w:val="22"/>
              </w:rPr>
              <w:t>Скупштина</w:t>
            </w:r>
            <w:proofErr w:type="spellEnd"/>
            <w:r w:rsidRPr="00182383">
              <w:rPr>
                <w:sz w:val="22"/>
                <w:szCs w:val="22"/>
              </w:rPr>
              <w:t xml:space="preserve"> ЈЛС </w:t>
            </w:r>
          </w:p>
        </w:tc>
        <w:tc>
          <w:tcPr>
            <w:tcW w:w="1754" w:type="dxa"/>
          </w:tcPr>
          <w:p w:rsidR="007C2736" w:rsidRPr="00182383" w:rsidRDefault="007C2736" w:rsidP="00E132B0">
            <w:pPr>
              <w:spacing w:before="60" w:after="60"/>
              <w:rPr>
                <w:sz w:val="22"/>
                <w:szCs w:val="22"/>
              </w:rPr>
            </w:pPr>
            <w:proofErr w:type="spellStart"/>
            <w:r w:rsidRPr="00182383">
              <w:rPr>
                <w:sz w:val="22"/>
                <w:szCs w:val="22"/>
              </w:rPr>
              <w:t>Штаб</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w:t>
            </w:r>
            <w:proofErr w:type="spellEnd"/>
            <w:r w:rsidRPr="00182383">
              <w:rPr>
                <w:sz w:val="22"/>
                <w:szCs w:val="22"/>
              </w:rPr>
              <w:t xml:space="preserve">,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
        </w:tc>
        <w:tc>
          <w:tcPr>
            <w:tcW w:w="1445" w:type="dxa"/>
          </w:tcPr>
          <w:p w:rsidR="007C2736" w:rsidRPr="00182383" w:rsidRDefault="00130DD8" w:rsidP="00E132B0">
            <w:pPr>
              <w:spacing w:before="60" w:after="60"/>
              <w:rPr>
                <w:sz w:val="22"/>
                <w:szCs w:val="22"/>
              </w:rPr>
            </w:pPr>
            <w:r w:rsidRPr="00182383">
              <w:rPr>
                <w:sz w:val="22"/>
                <w:szCs w:val="22"/>
              </w:rPr>
              <w:t>202</w:t>
            </w:r>
            <w:r w:rsidR="009D5FED" w:rsidRPr="00182383">
              <w:rPr>
                <w:sz w:val="22"/>
                <w:szCs w:val="22"/>
              </w:rPr>
              <w:t>4-2028</w:t>
            </w:r>
            <w:r w:rsidR="0031108A" w:rsidRPr="00182383">
              <w:rPr>
                <w:sz w:val="22"/>
                <w:szCs w:val="22"/>
              </w:rPr>
              <w:t>.</w:t>
            </w:r>
          </w:p>
        </w:tc>
        <w:tc>
          <w:tcPr>
            <w:tcW w:w="1421" w:type="dxa"/>
          </w:tcPr>
          <w:p w:rsidR="007C2736"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.7.2</w:t>
            </w:r>
          </w:p>
        </w:tc>
        <w:tc>
          <w:tcPr>
            <w:tcW w:w="3269" w:type="dxa"/>
          </w:tcPr>
          <w:p w:rsidR="007C2736" w:rsidRPr="00182383" w:rsidRDefault="007C2736" w:rsidP="00E132B0">
            <w:pPr>
              <w:spacing w:before="60" w:after="60"/>
              <w:rPr>
                <w:sz w:val="22"/>
                <w:szCs w:val="22"/>
              </w:rPr>
            </w:pPr>
            <w:proofErr w:type="spellStart"/>
            <w:r w:rsidRPr="00182383">
              <w:rPr>
                <w:sz w:val="22"/>
                <w:szCs w:val="22"/>
              </w:rPr>
              <w:t>Конституисање</w:t>
            </w:r>
            <w:proofErr w:type="spellEnd"/>
            <w:r w:rsidRPr="00182383">
              <w:rPr>
                <w:sz w:val="22"/>
                <w:szCs w:val="22"/>
              </w:rPr>
              <w:t xml:space="preserve"> </w:t>
            </w:r>
            <w:proofErr w:type="spellStart"/>
            <w:r w:rsidRPr="00182383">
              <w:rPr>
                <w:sz w:val="22"/>
                <w:szCs w:val="22"/>
              </w:rPr>
              <w:t>радне</w:t>
            </w:r>
            <w:proofErr w:type="spellEnd"/>
            <w:r w:rsidRPr="00182383">
              <w:rPr>
                <w:sz w:val="22"/>
                <w:szCs w:val="22"/>
              </w:rPr>
              <w:t xml:space="preserve"> </w:t>
            </w:r>
            <w:proofErr w:type="spellStart"/>
            <w:r w:rsidRPr="00182383">
              <w:rPr>
                <w:sz w:val="22"/>
                <w:szCs w:val="22"/>
              </w:rPr>
              <w:t>групе</w:t>
            </w:r>
            <w:proofErr w:type="spellEnd"/>
            <w:r w:rsidRPr="00182383">
              <w:rPr>
                <w:sz w:val="22"/>
                <w:szCs w:val="22"/>
              </w:rPr>
              <w:t xml:space="preserve"> </w:t>
            </w:r>
            <w:proofErr w:type="spellStart"/>
            <w:r w:rsidRPr="00182383">
              <w:rPr>
                <w:sz w:val="22"/>
                <w:szCs w:val="22"/>
              </w:rPr>
              <w:t>идефинисање</w:t>
            </w:r>
            <w:proofErr w:type="spellEnd"/>
            <w:r w:rsidRPr="00182383">
              <w:rPr>
                <w:sz w:val="22"/>
                <w:szCs w:val="22"/>
              </w:rPr>
              <w:t xml:space="preserve"> </w:t>
            </w:r>
            <w:proofErr w:type="spellStart"/>
            <w:r w:rsidRPr="00182383">
              <w:rPr>
                <w:sz w:val="22"/>
                <w:szCs w:val="22"/>
              </w:rPr>
              <w:t>садржаја</w:t>
            </w:r>
            <w:proofErr w:type="spellEnd"/>
            <w:r w:rsidRPr="00182383">
              <w:rPr>
                <w:sz w:val="22"/>
                <w:szCs w:val="22"/>
              </w:rPr>
              <w:t xml:space="preserve">, </w:t>
            </w:r>
            <w:proofErr w:type="spellStart"/>
            <w:r w:rsidRPr="00182383">
              <w:rPr>
                <w:sz w:val="22"/>
                <w:szCs w:val="22"/>
              </w:rPr>
              <w:t>методологије</w:t>
            </w:r>
            <w:proofErr w:type="spellEnd"/>
            <w:r w:rsidRPr="00182383">
              <w:rPr>
                <w:sz w:val="22"/>
                <w:szCs w:val="22"/>
              </w:rPr>
              <w:t xml:space="preserve"> и </w:t>
            </w:r>
            <w:proofErr w:type="spellStart"/>
            <w:r w:rsidRPr="00182383">
              <w:rPr>
                <w:sz w:val="22"/>
                <w:szCs w:val="22"/>
              </w:rPr>
              <w:t>динамике</w:t>
            </w:r>
            <w:proofErr w:type="spellEnd"/>
            <w:r w:rsidRPr="00182383">
              <w:rPr>
                <w:sz w:val="22"/>
                <w:szCs w:val="22"/>
              </w:rPr>
              <w:t xml:space="preserve"> </w:t>
            </w:r>
            <w:proofErr w:type="spellStart"/>
            <w:r w:rsidRPr="00182383">
              <w:rPr>
                <w:sz w:val="22"/>
                <w:szCs w:val="22"/>
              </w:rPr>
              <w:t>реализације</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комуникацијеи</w:t>
            </w:r>
            <w:proofErr w:type="spellEnd"/>
            <w:r w:rsidRPr="00182383">
              <w:rPr>
                <w:sz w:val="22"/>
                <w:szCs w:val="22"/>
              </w:rPr>
              <w:t xml:space="preserve"> </w:t>
            </w:r>
            <w:proofErr w:type="spellStart"/>
            <w:r w:rsidRPr="00182383">
              <w:rPr>
                <w:sz w:val="22"/>
                <w:szCs w:val="22"/>
              </w:rPr>
              <w:t>информисања</w:t>
            </w:r>
            <w:proofErr w:type="spellEnd"/>
            <w:r w:rsidRPr="00182383">
              <w:rPr>
                <w:sz w:val="22"/>
                <w:szCs w:val="22"/>
              </w:rPr>
              <w:t xml:space="preserve"> </w:t>
            </w:r>
            <w:proofErr w:type="spellStart"/>
            <w:r w:rsidRPr="00182383">
              <w:rPr>
                <w:sz w:val="22"/>
                <w:szCs w:val="22"/>
              </w:rPr>
              <w:t>становништва</w:t>
            </w:r>
            <w:proofErr w:type="spellEnd"/>
            <w:r w:rsidRPr="00182383">
              <w:rPr>
                <w:sz w:val="22"/>
                <w:szCs w:val="22"/>
              </w:rPr>
              <w:t xml:space="preserve">, </w:t>
            </w:r>
            <w:proofErr w:type="spellStart"/>
            <w:r w:rsidRPr="00182383">
              <w:rPr>
                <w:sz w:val="22"/>
                <w:szCs w:val="22"/>
              </w:rPr>
              <w:t>односно</w:t>
            </w:r>
            <w:proofErr w:type="spellEnd"/>
            <w:r w:rsidRPr="00182383">
              <w:rPr>
                <w:sz w:val="22"/>
                <w:szCs w:val="22"/>
              </w:rPr>
              <w:t xml:space="preserve"> </w:t>
            </w:r>
            <w:proofErr w:type="spellStart"/>
            <w:r w:rsidRPr="00182383">
              <w:rPr>
                <w:sz w:val="22"/>
                <w:szCs w:val="22"/>
              </w:rPr>
              <w:t>промовисања</w:t>
            </w:r>
            <w:proofErr w:type="spellEnd"/>
            <w:r w:rsidRPr="00182383">
              <w:rPr>
                <w:sz w:val="22"/>
                <w:szCs w:val="22"/>
              </w:rPr>
              <w:t xml:space="preserve"> </w:t>
            </w:r>
            <w:proofErr w:type="spellStart"/>
            <w:r w:rsidRPr="00182383">
              <w:rPr>
                <w:sz w:val="22"/>
                <w:szCs w:val="22"/>
              </w:rPr>
              <w:t>мера</w:t>
            </w:r>
            <w:proofErr w:type="spellEnd"/>
            <w:r w:rsidRPr="00182383">
              <w:rPr>
                <w:sz w:val="22"/>
                <w:szCs w:val="22"/>
              </w:rPr>
              <w:t xml:space="preserve"> и </w:t>
            </w:r>
            <w:proofErr w:type="spellStart"/>
            <w:r w:rsidRPr="00182383">
              <w:rPr>
                <w:sz w:val="22"/>
                <w:szCs w:val="22"/>
              </w:rPr>
              <w:t>активности</w:t>
            </w:r>
            <w:proofErr w:type="spellEnd"/>
            <w:r w:rsidRPr="00182383">
              <w:rPr>
                <w:sz w:val="22"/>
                <w:szCs w:val="22"/>
              </w:rPr>
              <w:t xml:space="preserve"> </w:t>
            </w:r>
            <w:proofErr w:type="spellStart"/>
            <w:r w:rsidRPr="00182383">
              <w:rPr>
                <w:sz w:val="22"/>
                <w:szCs w:val="22"/>
              </w:rPr>
              <w:t>које</w:t>
            </w:r>
            <w:proofErr w:type="spellEnd"/>
            <w:r w:rsidRPr="00182383">
              <w:rPr>
                <w:sz w:val="22"/>
                <w:szCs w:val="22"/>
              </w:rPr>
              <w:t xml:space="preserve"> </w:t>
            </w:r>
            <w:proofErr w:type="spellStart"/>
            <w:r w:rsidRPr="00182383">
              <w:rPr>
                <w:sz w:val="22"/>
                <w:szCs w:val="22"/>
              </w:rPr>
              <w:t>се</w:t>
            </w:r>
            <w:proofErr w:type="spellEnd"/>
            <w:r w:rsidRPr="00182383">
              <w:rPr>
                <w:sz w:val="22"/>
                <w:szCs w:val="22"/>
              </w:rPr>
              <w:t xml:space="preserve"> </w:t>
            </w:r>
            <w:proofErr w:type="spellStart"/>
            <w:r w:rsidRPr="00182383">
              <w:rPr>
                <w:sz w:val="22"/>
                <w:szCs w:val="22"/>
              </w:rPr>
              <w:t>спроводе</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спремности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одговор</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јавноздравствени</w:t>
            </w:r>
            <w:proofErr w:type="spellEnd"/>
            <w:r w:rsidRPr="00182383">
              <w:rPr>
                <w:sz w:val="22"/>
                <w:szCs w:val="22"/>
              </w:rPr>
              <w:t xml:space="preserve"> </w:t>
            </w:r>
            <w:proofErr w:type="spellStart"/>
            <w:r w:rsidRPr="00182383">
              <w:rPr>
                <w:sz w:val="22"/>
                <w:szCs w:val="22"/>
              </w:rPr>
              <w:t>аспект</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r w:rsidRPr="00182383">
              <w:rPr>
                <w:sz w:val="22"/>
                <w:szCs w:val="22"/>
              </w:rPr>
              <w:t>.</w:t>
            </w:r>
          </w:p>
          <w:p w:rsidR="007C2736" w:rsidRPr="00182383" w:rsidRDefault="007C2736" w:rsidP="00E132B0">
            <w:pPr>
              <w:spacing w:before="60" w:after="60"/>
              <w:rPr>
                <w:sz w:val="22"/>
                <w:szCs w:val="22"/>
              </w:rPr>
            </w:pPr>
          </w:p>
        </w:tc>
        <w:tc>
          <w:tcPr>
            <w:tcW w:w="1433" w:type="dxa"/>
          </w:tcPr>
          <w:p w:rsidR="007C2736" w:rsidRPr="00182383" w:rsidRDefault="007C2736" w:rsidP="00E132B0">
            <w:pPr>
              <w:spacing w:before="60" w:after="60"/>
              <w:rPr>
                <w:sz w:val="22"/>
                <w:szCs w:val="22"/>
              </w:rPr>
            </w:pPr>
            <w:r w:rsidRPr="00182383">
              <w:rPr>
                <w:sz w:val="22"/>
                <w:szCs w:val="22"/>
              </w:rPr>
              <w:lastRenderedPageBreak/>
              <w:t xml:space="preserve">РГ, ЈЛС и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w:t>
            </w:r>
          </w:p>
        </w:tc>
        <w:tc>
          <w:tcPr>
            <w:tcW w:w="1754" w:type="dxa"/>
          </w:tcPr>
          <w:p w:rsidR="007C2736" w:rsidRPr="00182383" w:rsidRDefault="007C2736" w:rsidP="00E132B0">
            <w:pPr>
              <w:spacing w:before="60" w:after="60"/>
              <w:rPr>
                <w:sz w:val="22"/>
                <w:szCs w:val="22"/>
              </w:rPr>
            </w:pPr>
            <w:proofErr w:type="spellStart"/>
            <w:r w:rsidRPr="00182383">
              <w:rPr>
                <w:sz w:val="22"/>
                <w:szCs w:val="22"/>
              </w:rPr>
              <w:t>Штаб</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w:t>
            </w:r>
            <w:proofErr w:type="spellEnd"/>
            <w:r w:rsidRPr="00182383">
              <w:rPr>
                <w:sz w:val="22"/>
                <w:szCs w:val="22"/>
              </w:rPr>
              <w:t xml:space="preserve">,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академске</w:t>
            </w:r>
            <w:proofErr w:type="spellEnd"/>
            <w:r w:rsidRPr="00182383">
              <w:rPr>
                <w:sz w:val="22"/>
                <w:szCs w:val="22"/>
              </w:rPr>
              <w:t xml:space="preserve"> </w:t>
            </w:r>
            <w:proofErr w:type="spellStart"/>
            <w:r w:rsidRPr="00182383">
              <w:rPr>
                <w:sz w:val="22"/>
                <w:szCs w:val="22"/>
              </w:rPr>
              <w:t>институције</w:t>
            </w:r>
            <w:proofErr w:type="spellEnd"/>
            <w:r w:rsidRPr="00182383">
              <w:rPr>
                <w:sz w:val="22"/>
                <w:szCs w:val="22"/>
              </w:rPr>
              <w:t xml:space="preserve">, </w:t>
            </w:r>
            <w:proofErr w:type="spellStart"/>
            <w:r w:rsidRPr="00182383">
              <w:rPr>
                <w:sz w:val="22"/>
                <w:szCs w:val="22"/>
              </w:rPr>
              <w:t>специјализоване</w:t>
            </w:r>
            <w:proofErr w:type="spellEnd"/>
            <w:r w:rsidRPr="00182383">
              <w:rPr>
                <w:sz w:val="22"/>
                <w:szCs w:val="22"/>
              </w:rPr>
              <w:t xml:space="preserve"> </w:t>
            </w:r>
            <w:proofErr w:type="spellStart"/>
            <w:r w:rsidRPr="00182383">
              <w:rPr>
                <w:sz w:val="22"/>
                <w:szCs w:val="22"/>
              </w:rPr>
              <w:t>агенције</w:t>
            </w:r>
            <w:proofErr w:type="spellEnd"/>
            <w:r w:rsidRPr="00182383">
              <w:rPr>
                <w:sz w:val="22"/>
                <w:szCs w:val="22"/>
              </w:rPr>
              <w:t>, СЗО.</w:t>
            </w:r>
          </w:p>
        </w:tc>
        <w:tc>
          <w:tcPr>
            <w:tcW w:w="1445" w:type="dxa"/>
          </w:tcPr>
          <w:p w:rsidR="007C2736" w:rsidRPr="00182383" w:rsidRDefault="009D5FED" w:rsidP="00E132B0">
            <w:pPr>
              <w:spacing w:before="60" w:after="60"/>
              <w:rPr>
                <w:sz w:val="22"/>
                <w:szCs w:val="22"/>
              </w:rPr>
            </w:pPr>
            <w:r w:rsidRPr="00182383">
              <w:rPr>
                <w:sz w:val="22"/>
                <w:szCs w:val="22"/>
              </w:rPr>
              <w:t>2024-2028</w:t>
            </w:r>
            <w:r w:rsidR="0031108A" w:rsidRPr="00182383">
              <w:rPr>
                <w:sz w:val="22"/>
                <w:szCs w:val="22"/>
              </w:rPr>
              <w:t>.</w:t>
            </w:r>
          </w:p>
        </w:tc>
        <w:tc>
          <w:tcPr>
            <w:tcW w:w="142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.7.3</w:t>
            </w:r>
          </w:p>
        </w:tc>
        <w:tc>
          <w:tcPr>
            <w:tcW w:w="3269" w:type="dxa"/>
          </w:tcPr>
          <w:p w:rsidR="007C2736" w:rsidRPr="00182383" w:rsidRDefault="007C2736" w:rsidP="00E132B0">
            <w:pPr>
              <w:spacing w:before="60" w:after="60"/>
              <w:rPr>
                <w:sz w:val="22"/>
                <w:szCs w:val="22"/>
              </w:rPr>
            </w:pPr>
            <w:proofErr w:type="spellStart"/>
            <w:r w:rsidRPr="00182383">
              <w:rPr>
                <w:sz w:val="22"/>
                <w:szCs w:val="22"/>
              </w:rPr>
              <w:t>Израда</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комуникацијеи</w:t>
            </w:r>
            <w:proofErr w:type="spellEnd"/>
            <w:r w:rsidRPr="00182383">
              <w:rPr>
                <w:sz w:val="22"/>
                <w:szCs w:val="22"/>
              </w:rPr>
              <w:t xml:space="preserve"> </w:t>
            </w:r>
            <w:proofErr w:type="spellStart"/>
            <w:r w:rsidRPr="00182383">
              <w:rPr>
                <w:sz w:val="22"/>
                <w:szCs w:val="22"/>
              </w:rPr>
              <w:t>информисања</w:t>
            </w:r>
            <w:proofErr w:type="spellEnd"/>
            <w:r w:rsidRPr="00182383">
              <w:rPr>
                <w:sz w:val="22"/>
                <w:szCs w:val="22"/>
              </w:rPr>
              <w:t xml:space="preserve"> </w:t>
            </w:r>
            <w:proofErr w:type="spellStart"/>
            <w:r w:rsidRPr="00182383">
              <w:rPr>
                <w:sz w:val="22"/>
                <w:szCs w:val="22"/>
              </w:rPr>
              <w:t>становништва</w:t>
            </w:r>
            <w:proofErr w:type="spellEnd"/>
            <w:r w:rsidRPr="00182383">
              <w:rPr>
                <w:sz w:val="22"/>
                <w:szCs w:val="22"/>
              </w:rPr>
              <w:t xml:space="preserve">, </w:t>
            </w:r>
            <w:proofErr w:type="spellStart"/>
            <w:r w:rsidRPr="00182383">
              <w:rPr>
                <w:sz w:val="22"/>
                <w:szCs w:val="22"/>
              </w:rPr>
              <w:t>односно</w:t>
            </w:r>
            <w:proofErr w:type="spellEnd"/>
            <w:r w:rsidRPr="00182383">
              <w:rPr>
                <w:sz w:val="22"/>
                <w:szCs w:val="22"/>
              </w:rPr>
              <w:t xml:space="preserve"> </w:t>
            </w:r>
            <w:proofErr w:type="spellStart"/>
            <w:r w:rsidRPr="00182383">
              <w:rPr>
                <w:sz w:val="22"/>
                <w:szCs w:val="22"/>
              </w:rPr>
              <w:t>промовисања</w:t>
            </w:r>
            <w:proofErr w:type="spellEnd"/>
            <w:r w:rsidRPr="00182383">
              <w:rPr>
                <w:sz w:val="22"/>
                <w:szCs w:val="22"/>
              </w:rPr>
              <w:t xml:space="preserve"> </w:t>
            </w:r>
            <w:proofErr w:type="spellStart"/>
            <w:r w:rsidRPr="00182383">
              <w:rPr>
                <w:sz w:val="22"/>
                <w:szCs w:val="22"/>
              </w:rPr>
              <w:t>мера</w:t>
            </w:r>
            <w:proofErr w:type="spellEnd"/>
            <w:r w:rsidRPr="00182383">
              <w:rPr>
                <w:sz w:val="22"/>
                <w:szCs w:val="22"/>
              </w:rPr>
              <w:t xml:space="preserve"> и </w:t>
            </w:r>
            <w:proofErr w:type="spellStart"/>
            <w:r w:rsidRPr="00182383">
              <w:rPr>
                <w:sz w:val="22"/>
                <w:szCs w:val="22"/>
              </w:rPr>
              <w:t>активности</w:t>
            </w:r>
            <w:proofErr w:type="spellEnd"/>
            <w:r w:rsidRPr="00182383">
              <w:rPr>
                <w:sz w:val="22"/>
                <w:szCs w:val="22"/>
              </w:rPr>
              <w:t xml:space="preserve"> </w:t>
            </w:r>
            <w:proofErr w:type="spellStart"/>
            <w:r w:rsidRPr="00182383">
              <w:rPr>
                <w:sz w:val="22"/>
                <w:szCs w:val="22"/>
              </w:rPr>
              <w:t>које</w:t>
            </w:r>
            <w:proofErr w:type="spellEnd"/>
            <w:r w:rsidRPr="00182383">
              <w:rPr>
                <w:sz w:val="22"/>
                <w:szCs w:val="22"/>
              </w:rPr>
              <w:t xml:space="preserve"> </w:t>
            </w:r>
            <w:proofErr w:type="spellStart"/>
            <w:r w:rsidRPr="00182383">
              <w:rPr>
                <w:sz w:val="22"/>
                <w:szCs w:val="22"/>
              </w:rPr>
              <w:t>се</w:t>
            </w:r>
            <w:proofErr w:type="spellEnd"/>
            <w:r w:rsidRPr="00182383">
              <w:rPr>
                <w:sz w:val="22"/>
                <w:szCs w:val="22"/>
              </w:rPr>
              <w:t xml:space="preserve"> </w:t>
            </w:r>
            <w:proofErr w:type="spellStart"/>
            <w:r w:rsidRPr="00182383">
              <w:rPr>
                <w:sz w:val="22"/>
                <w:szCs w:val="22"/>
              </w:rPr>
              <w:t>спроводе</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спремности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одговор</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јавноздравствени</w:t>
            </w:r>
            <w:proofErr w:type="spellEnd"/>
            <w:r w:rsidRPr="00182383">
              <w:rPr>
                <w:sz w:val="22"/>
                <w:szCs w:val="22"/>
              </w:rPr>
              <w:t xml:space="preserve"> </w:t>
            </w:r>
            <w:proofErr w:type="spellStart"/>
            <w:r w:rsidRPr="00182383">
              <w:rPr>
                <w:sz w:val="22"/>
                <w:szCs w:val="22"/>
              </w:rPr>
              <w:t>аспект</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p>
          <w:p w:rsidR="007C2736" w:rsidRPr="00182383" w:rsidRDefault="007C2736" w:rsidP="00E132B0">
            <w:pPr>
              <w:spacing w:before="60" w:after="60"/>
              <w:rPr>
                <w:sz w:val="22"/>
                <w:szCs w:val="22"/>
              </w:rPr>
            </w:pPr>
          </w:p>
        </w:tc>
        <w:tc>
          <w:tcPr>
            <w:tcW w:w="1433" w:type="dxa"/>
          </w:tcPr>
          <w:p w:rsidR="007C2736" w:rsidRPr="00182383" w:rsidRDefault="007C2736" w:rsidP="00E132B0">
            <w:pPr>
              <w:spacing w:before="60" w:after="60"/>
              <w:rPr>
                <w:sz w:val="22"/>
                <w:szCs w:val="22"/>
              </w:rPr>
            </w:pPr>
            <w:r w:rsidRPr="00182383">
              <w:rPr>
                <w:sz w:val="22"/>
                <w:szCs w:val="22"/>
              </w:rPr>
              <w:t>РГ и ЈЛС</w:t>
            </w:r>
          </w:p>
        </w:tc>
        <w:tc>
          <w:tcPr>
            <w:tcW w:w="1754" w:type="dxa"/>
          </w:tcPr>
          <w:p w:rsidR="007C2736" w:rsidRPr="00182383" w:rsidRDefault="007C2736" w:rsidP="00E132B0">
            <w:pPr>
              <w:spacing w:before="60" w:after="60"/>
              <w:rPr>
                <w:sz w:val="22"/>
                <w:szCs w:val="22"/>
              </w:rPr>
            </w:pPr>
            <w:proofErr w:type="spellStart"/>
            <w:r w:rsidRPr="00182383">
              <w:rPr>
                <w:sz w:val="22"/>
                <w:szCs w:val="22"/>
              </w:rPr>
              <w:t>Штаб</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w:t>
            </w:r>
            <w:proofErr w:type="spellEnd"/>
            <w:r w:rsidRPr="00182383">
              <w:rPr>
                <w:sz w:val="22"/>
                <w:szCs w:val="22"/>
              </w:rPr>
              <w:t xml:space="preserve">, </w:t>
            </w:r>
            <w:proofErr w:type="spellStart"/>
            <w:r w:rsidRPr="00182383">
              <w:rPr>
                <w:sz w:val="22"/>
                <w:szCs w:val="22"/>
              </w:rPr>
              <w:t>Савет</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w:t>
            </w: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r w:rsidRPr="00182383">
              <w:rPr>
                <w:sz w:val="22"/>
                <w:szCs w:val="22"/>
              </w:rPr>
              <w:t>здравље</w:t>
            </w:r>
            <w:proofErr w:type="spellEnd"/>
            <w:r w:rsidRPr="00182383">
              <w:rPr>
                <w:sz w:val="22"/>
                <w:szCs w:val="22"/>
              </w:rPr>
              <w:t xml:space="preserve">, СКГО, </w:t>
            </w:r>
            <w:proofErr w:type="spellStart"/>
            <w:r w:rsidRPr="00182383">
              <w:rPr>
                <w:sz w:val="22"/>
                <w:szCs w:val="22"/>
              </w:rPr>
              <w:t>Црвени</w:t>
            </w:r>
            <w:proofErr w:type="spellEnd"/>
            <w:r w:rsidRPr="00182383">
              <w:rPr>
                <w:sz w:val="22"/>
                <w:szCs w:val="22"/>
              </w:rPr>
              <w:t xml:space="preserve"> </w:t>
            </w:r>
            <w:proofErr w:type="spellStart"/>
            <w:r w:rsidRPr="00182383">
              <w:rPr>
                <w:sz w:val="22"/>
                <w:szCs w:val="22"/>
              </w:rPr>
              <w:t>крст</w:t>
            </w:r>
            <w:proofErr w:type="spellEnd"/>
            <w:r w:rsidRPr="00182383">
              <w:rPr>
                <w:sz w:val="22"/>
                <w:szCs w:val="22"/>
              </w:rPr>
              <w:t xml:space="preserve">, </w:t>
            </w:r>
            <w:proofErr w:type="spellStart"/>
            <w:r w:rsidRPr="00182383">
              <w:rPr>
                <w:sz w:val="22"/>
                <w:szCs w:val="22"/>
              </w:rPr>
              <w:t>академске</w:t>
            </w:r>
            <w:proofErr w:type="spellEnd"/>
            <w:r w:rsidRPr="00182383">
              <w:rPr>
                <w:sz w:val="22"/>
                <w:szCs w:val="22"/>
              </w:rPr>
              <w:t xml:space="preserve"> </w:t>
            </w:r>
            <w:proofErr w:type="spellStart"/>
            <w:r w:rsidRPr="00182383">
              <w:rPr>
                <w:sz w:val="22"/>
                <w:szCs w:val="22"/>
              </w:rPr>
              <w:t>институције</w:t>
            </w:r>
            <w:proofErr w:type="spellEnd"/>
            <w:r w:rsidRPr="00182383">
              <w:rPr>
                <w:sz w:val="22"/>
                <w:szCs w:val="22"/>
              </w:rPr>
              <w:t xml:space="preserve">, </w:t>
            </w:r>
            <w:proofErr w:type="spellStart"/>
            <w:r w:rsidRPr="00182383">
              <w:rPr>
                <w:sz w:val="22"/>
                <w:szCs w:val="22"/>
              </w:rPr>
              <w:t>специјализоване</w:t>
            </w:r>
            <w:proofErr w:type="spellEnd"/>
            <w:r w:rsidRPr="00182383">
              <w:rPr>
                <w:sz w:val="22"/>
                <w:szCs w:val="22"/>
              </w:rPr>
              <w:t xml:space="preserve"> </w:t>
            </w:r>
            <w:proofErr w:type="spellStart"/>
            <w:r w:rsidRPr="00182383">
              <w:rPr>
                <w:sz w:val="22"/>
                <w:szCs w:val="22"/>
              </w:rPr>
              <w:t>агенције</w:t>
            </w:r>
            <w:proofErr w:type="spellEnd"/>
            <w:r w:rsidRPr="00182383">
              <w:rPr>
                <w:sz w:val="22"/>
                <w:szCs w:val="22"/>
              </w:rPr>
              <w:t>, СЗО.</w:t>
            </w:r>
          </w:p>
        </w:tc>
        <w:tc>
          <w:tcPr>
            <w:tcW w:w="1445" w:type="dxa"/>
          </w:tcPr>
          <w:p w:rsidR="007C2736" w:rsidRPr="00182383" w:rsidRDefault="009D5FED" w:rsidP="00E132B0">
            <w:pPr>
              <w:spacing w:before="60" w:after="60"/>
              <w:rPr>
                <w:sz w:val="22"/>
                <w:szCs w:val="22"/>
              </w:rPr>
            </w:pPr>
            <w:r w:rsidRPr="00182383">
              <w:rPr>
                <w:sz w:val="22"/>
                <w:szCs w:val="22"/>
              </w:rPr>
              <w:t>2024-2028</w:t>
            </w:r>
            <w:r w:rsidR="0031108A" w:rsidRPr="00182383">
              <w:rPr>
                <w:sz w:val="22"/>
                <w:szCs w:val="22"/>
              </w:rPr>
              <w:t>.</w:t>
            </w:r>
          </w:p>
        </w:tc>
        <w:tc>
          <w:tcPr>
            <w:tcW w:w="142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tc>
      </w:tr>
      <w:tr w:rsidR="007C2736" w:rsidRPr="00182383" w:rsidTr="00E132B0">
        <w:tc>
          <w:tcPr>
            <w:tcW w:w="992" w:type="dxa"/>
          </w:tcPr>
          <w:p w:rsidR="007C2736" w:rsidRPr="00182383" w:rsidRDefault="002E4CDD" w:rsidP="00E132B0">
            <w:pPr>
              <w:spacing w:before="60" w:after="60"/>
              <w:rPr>
                <w:sz w:val="22"/>
                <w:szCs w:val="22"/>
              </w:rPr>
            </w:pPr>
            <w:r w:rsidRPr="00182383">
              <w:rPr>
                <w:sz w:val="22"/>
                <w:szCs w:val="22"/>
              </w:rPr>
              <w:t>5</w:t>
            </w:r>
            <w:r w:rsidR="007C2736" w:rsidRPr="00182383">
              <w:rPr>
                <w:sz w:val="22"/>
                <w:szCs w:val="22"/>
              </w:rPr>
              <w:t>.7.4</w:t>
            </w:r>
          </w:p>
        </w:tc>
        <w:tc>
          <w:tcPr>
            <w:tcW w:w="3269" w:type="dxa"/>
          </w:tcPr>
          <w:p w:rsidR="007C2736" w:rsidRPr="00182383" w:rsidRDefault="007C2736" w:rsidP="00E132B0">
            <w:pPr>
              <w:spacing w:before="60" w:after="60"/>
              <w:rPr>
                <w:sz w:val="22"/>
                <w:szCs w:val="22"/>
              </w:rPr>
            </w:pPr>
            <w:proofErr w:type="spellStart"/>
            <w:r w:rsidRPr="00182383">
              <w:rPr>
                <w:sz w:val="22"/>
                <w:szCs w:val="22"/>
              </w:rPr>
              <w:t>Реализација</w:t>
            </w:r>
            <w:proofErr w:type="spellEnd"/>
            <w:r w:rsidRPr="00182383">
              <w:rPr>
                <w:sz w:val="22"/>
                <w:szCs w:val="22"/>
              </w:rPr>
              <w:t xml:space="preserve"> </w:t>
            </w:r>
            <w:proofErr w:type="spellStart"/>
            <w:r w:rsidRPr="00182383">
              <w:rPr>
                <w:sz w:val="22"/>
                <w:szCs w:val="22"/>
              </w:rPr>
              <w:t>Плана</w:t>
            </w:r>
            <w:proofErr w:type="spellEnd"/>
            <w:r w:rsidRPr="00182383">
              <w:rPr>
                <w:sz w:val="22"/>
                <w:szCs w:val="22"/>
              </w:rPr>
              <w:t xml:space="preserve"> </w:t>
            </w:r>
            <w:proofErr w:type="spellStart"/>
            <w:r w:rsidRPr="00182383">
              <w:rPr>
                <w:sz w:val="22"/>
                <w:szCs w:val="22"/>
              </w:rPr>
              <w:t>комуникацијеи</w:t>
            </w:r>
            <w:proofErr w:type="spellEnd"/>
            <w:r w:rsidRPr="00182383">
              <w:rPr>
                <w:sz w:val="22"/>
                <w:szCs w:val="22"/>
              </w:rPr>
              <w:t xml:space="preserve"> </w:t>
            </w:r>
            <w:proofErr w:type="spellStart"/>
            <w:r w:rsidRPr="00182383">
              <w:rPr>
                <w:sz w:val="22"/>
                <w:szCs w:val="22"/>
              </w:rPr>
              <w:t>информисања</w:t>
            </w:r>
            <w:proofErr w:type="spellEnd"/>
            <w:r w:rsidRPr="00182383">
              <w:rPr>
                <w:sz w:val="22"/>
                <w:szCs w:val="22"/>
              </w:rPr>
              <w:t xml:space="preserve"> </w:t>
            </w:r>
            <w:proofErr w:type="spellStart"/>
            <w:r w:rsidRPr="00182383">
              <w:rPr>
                <w:sz w:val="22"/>
                <w:szCs w:val="22"/>
              </w:rPr>
              <w:t>становништва</w:t>
            </w:r>
            <w:proofErr w:type="spellEnd"/>
            <w:r w:rsidRPr="00182383">
              <w:rPr>
                <w:sz w:val="22"/>
                <w:szCs w:val="22"/>
              </w:rPr>
              <w:t xml:space="preserve">, </w:t>
            </w:r>
            <w:proofErr w:type="spellStart"/>
            <w:r w:rsidRPr="00182383">
              <w:rPr>
                <w:sz w:val="22"/>
                <w:szCs w:val="22"/>
              </w:rPr>
              <w:t>односно</w:t>
            </w:r>
            <w:proofErr w:type="spellEnd"/>
            <w:r w:rsidRPr="00182383">
              <w:rPr>
                <w:sz w:val="22"/>
                <w:szCs w:val="22"/>
              </w:rPr>
              <w:t xml:space="preserve"> </w:t>
            </w:r>
            <w:proofErr w:type="spellStart"/>
            <w:r w:rsidRPr="00182383">
              <w:rPr>
                <w:sz w:val="22"/>
                <w:szCs w:val="22"/>
              </w:rPr>
              <w:t>промовисања</w:t>
            </w:r>
            <w:proofErr w:type="spellEnd"/>
            <w:r w:rsidRPr="00182383">
              <w:rPr>
                <w:sz w:val="22"/>
                <w:szCs w:val="22"/>
              </w:rPr>
              <w:t xml:space="preserve"> </w:t>
            </w:r>
            <w:proofErr w:type="spellStart"/>
            <w:r w:rsidRPr="00182383">
              <w:rPr>
                <w:sz w:val="22"/>
                <w:szCs w:val="22"/>
              </w:rPr>
              <w:t>мера</w:t>
            </w:r>
            <w:proofErr w:type="spellEnd"/>
            <w:r w:rsidRPr="00182383">
              <w:rPr>
                <w:sz w:val="22"/>
                <w:szCs w:val="22"/>
              </w:rPr>
              <w:t xml:space="preserve"> и </w:t>
            </w:r>
            <w:proofErr w:type="spellStart"/>
            <w:r w:rsidRPr="00182383">
              <w:rPr>
                <w:sz w:val="22"/>
                <w:szCs w:val="22"/>
              </w:rPr>
              <w:t>активности</w:t>
            </w:r>
            <w:proofErr w:type="spellEnd"/>
            <w:r w:rsidRPr="00182383">
              <w:rPr>
                <w:sz w:val="22"/>
                <w:szCs w:val="22"/>
              </w:rPr>
              <w:t xml:space="preserve"> </w:t>
            </w:r>
            <w:proofErr w:type="spellStart"/>
            <w:r w:rsidRPr="00182383">
              <w:rPr>
                <w:sz w:val="22"/>
                <w:szCs w:val="22"/>
              </w:rPr>
              <w:t>које</w:t>
            </w:r>
            <w:proofErr w:type="spellEnd"/>
            <w:r w:rsidRPr="00182383">
              <w:rPr>
                <w:sz w:val="22"/>
                <w:szCs w:val="22"/>
              </w:rPr>
              <w:t xml:space="preserve"> </w:t>
            </w:r>
            <w:proofErr w:type="spellStart"/>
            <w:r w:rsidRPr="00182383">
              <w:rPr>
                <w:sz w:val="22"/>
                <w:szCs w:val="22"/>
              </w:rPr>
              <w:t>се</w:t>
            </w:r>
            <w:proofErr w:type="spellEnd"/>
            <w:r w:rsidRPr="00182383">
              <w:rPr>
                <w:sz w:val="22"/>
                <w:szCs w:val="22"/>
              </w:rPr>
              <w:t xml:space="preserve"> </w:t>
            </w:r>
            <w:proofErr w:type="spellStart"/>
            <w:r w:rsidRPr="00182383">
              <w:rPr>
                <w:sz w:val="22"/>
                <w:szCs w:val="22"/>
              </w:rPr>
              <w:t>спроводе</w:t>
            </w:r>
            <w:proofErr w:type="spellEnd"/>
            <w:r w:rsidRPr="00182383">
              <w:rPr>
                <w:sz w:val="22"/>
                <w:szCs w:val="22"/>
              </w:rPr>
              <w:t xml:space="preserve"> у </w:t>
            </w:r>
            <w:proofErr w:type="spellStart"/>
            <w:r w:rsidRPr="00182383">
              <w:rPr>
                <w:sz w:val="22"/>
                <w:szCs w:val="22"/>
              </w:rPr>
              <w:t>области</w:t>
            </w:r>
            <w:proofErr w:type="spellEnd"/>
            <w:r w:rsidRPr="00182383">
              <w:rPr>
                <w:sz w:val="22"/>
                <w:szCs w:val="22"/>
              </w:rPr>
              <w:t xml:space="preserve"> </w:t>
            </w:r>
            <w:proofErr w:type="spellStart"/>
            <w:r w:rsidRPr="00182383">
              <w:rPr>
                <w:sz w:val="22"/>
                <w:szCs w:val="22"/>
              </w:rPr>
              <w:t>спремности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одговор</w:t>
            </w:r>
            <w:proofErr w:type="spellEnd"/>
            <w:r w:rsidRPr="00182383">
              <w:rPr>
                <w:sz w:val="22"/>
                <w:szCs w:val="22"/>
              </w:rPr>
              <w:t xml:space="preserve"> </w:t>
            </w:r>
            <w:proofErr w:type="spellStart"/>
            <w:r w:rsidRPr="00182383">
              <w:rPr>
                <w:sz w:val="22"/>
                <w:szCs w:val="22"/>
              </w:rPr>
              <w:t>на</w:t>
            </w:r>
            <w:proofErr w:type="spellEnd"/>
            <w:r w:rsidRPr="00182383">
              <w:rPr>
                <w:sz w:val="22"/>
                <w:szCs w:val="22"/>
              </w:rPr>
              <w:t xml:space="preserve"> </w:t>
            </w:r>
            <w:proofErr w:type="spellStart"/>
            <w:r w:rsidRPr="00182383">
              <w:rPr>
                <w:sz w:val="22"/>
                <w:szCs w:val="22"/>
              </w:rPr>
              <w:t>јавноздравствени</w:t>
            </w:r>
            <w:proofErr w:type="spellEnd"/>
            <w:r w:rsidRPr="00182383">
              <w:rPr>
                <w:sz w:val="22"/>
                <w:szCs w:val="22"/>
              </w:rPr>
              <w:t xml:space="preserve"> </w:t>
            </w:r>
            <w:proofErr w:type="spellStart"/>
            <w:r w:rsidRPr="00182383">
              <w:rPr>
                <w:sz w:val="22"/>
                <w:szCs w:val="22"/>
              </w:rPr>
              <w:t>аспект</w:t>
            </w:r>
            <w:proofErr w:type="spellEnd"/>
            <w:r w:rsidRPr="00182383">
              <w:rPr>
                <w:sz w:val="22"/>
                <w:szCs w:val="22"/>
              </w:rPr>
              <w:t xml:space="preserve"> </w:t>
            </w:r>
            <w:proofErr w:type="spellStart"/>
            <w:r w:rsidRPr="00182383">
              <w:rPr>
                <w:sz w:val="22"/>
                <w:szCs w:val="22"/>
              </w:rPr>
              <w:t>кризних</w:t>
            </w:r>
            <w:proofErr w:type="spellEnd"/>
            <w:r w:rsidRPr="00182383">
              <w:rPr>
                <w:sz w:val="22"/>
                <w:szCs w:val="22"/>
              </w:rPr>
              <w:t xml:space="preserve"> и </w:t>
            </w:r>
            <w:proofErr w:type="spellStart"/>
            <w:r w:rsidRPr="00182383">
              <w:rPr>
                <w:sz w:val="22"/>
                <w:szCs w:val="22"/>
              </w:rPr>
              <w:t>ванредних</w:t>
            </w:r>
            <w:proofErr w:type="spellEnd"/>
            <w:r w:rsidRPr="00182383">
              <w:rPr>
                <w:sz w:val="22"/>
                <w:szCs w:val="22"/>
              </w:rPr>
              <w:t xml:space="preserve"> </w:t>
            </w:r>
            <w:proofErr w:type="spellStart"/>
            <w:r w:rsidRPr="00182383">
              <w:rPr>
                <w:sz w:val="22"/>
                <w:szCs w:val="22"/>
              </w:rPr>
              <w:t>ситуација</w:t>
            </w:r>
            <w:proofErr w:type="spellEnd"/>
          </w:p>
          <w:p w:rsidR="007C2736" w:rsidRPr="00182383" w:rsidRDefault="007C2736" w:rsidP="00E132B0">
            <w:pPr>
              <w:spacing w:before="60" w:after="60"/>
              <w:rPr>
                <w:sz w:val="22"/>
                <w:szCs w:val="22"/>
              </w:rPr>
            </w:pPr>
          </w:p>
        </w:tc>
        <w:tc>
          <w:tcPr>
            <w:tcW w:w="1433" w:type="dxa"/>
          </w:tcPr>
          <w:p w:rsidR="007C2736" w:rsidRPr="00182383" w:rsidRDefault="007C2736" w:rsidP="00E132B0">
            <w:pPr>
              <w:spacing w:before="60" w:after="60"/>
              <w:rPr>
                <w:sz w:val="22"/>
                <w:szCs w:val="22"/>
              </w:rPr>
            </w:pPr>
            <w:r w:rsidRPr="00182383">
              <w:rPr>
                <w:sz w:val="22"/>
                <w:szCs w:val="22"/>
              </w:rPr>
              <w:t>ЈЛС</w:t>
            </w:r>
          </w:p>
        </w:tc>
        <w:tc>
          <w:tcPr>
            <w:tcW w:w="1754" w:type="dxa"/>
          </w:tcPr>
          <w:p w:rsidR="007C2736" w:rsidRPr="00182383" w:rsidRDefault="007C2736" w:rsidP="00E132B0">
            <w:pPr>
              <w:spacing w:before="60" w:after="60"/>
              <w:rPr>
                <w:sz w:val="22"/>
                <w:szCs w:val="22"/>
              </w:rPr>
            </w:pPr>
            <w:proofErr w:type="spellStart"/>
            <w:r w:rsidRPr="00182383">
              <w:rPr>
                <w:sz w:val="22"/>
                <w:szCs w:val="22"/>
              </w:rPr>
              <w:t>Институти</w:t>
            </w:r>
            <w:proofErr w:type="spellEnd"/>
            <w:r w:rsidRPr="00182383">
              <w:rPr>
                <w:sz w:val="22"/>
                <w:szCs w:val="22"/>
              </w:rPr>
              <w:t>/</w:t>
            </w:r>
            <w:proofErr w:type="spellStart"/>
            <w:r w:rsidRPr="00182383">
              <w:rPr>
                <w:sz w:val="22"/>
                <w:szCs w:val="22"/>
              </w:rPr>
              <w:t>заводи</w:t>
            </w:r>
            <w:proofErr w:type="spell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јавно</w:t>
            </w:r>
            <w:proofErr w:type="spellEnd"/>
            <w:r w:rsidRPr="00182383">
              <w:rPr>
                <w:sz w:val="22"/>
                <w:szCs w:val="22"/>
              </w:rPr>
              <w:t xml:space="preserve"> </w:t>
            </w:r>
            <w:proofErr w:type="spellStart"/>
            <w:proofErr w:type="gramStart"/>
            <w:r w:rsidRPr="00182383">
              <w:rPr>
                <w:sz w:val="22"/>
                <w:szCs w:val="22"/>
              </w:rPr>
              <w:t>здравље</w:t>
            </w:r>
            <w:proofErr w:type="spellEnd"/>
            <w:r w:rsidRPr="00182383">
              <w:rPr>
                <w:sz w:val="22"/>
                <w:szCs w:val="22"/>
              </w:rPr>
              <w:t xml:space="preserve">,  </w:t>
            </w:r>
            <w:proofErr w:type="spellStart"/>
            <w:r w:rsidRPr="00182383">
              <w:rPr>
                <w:sz w:val="22"/>
                <w:szCs w:val="22"/>
              </w:rPr>
              <w:t>сектор</w:t>
            </w:r>
            <w:proofErr w:type="spellEnd"/>
            <w:proofErr w:type="gramEnd"/>
            <w:r w:rsidRPr="00182383">
              <w:rPr>
                <w:sz w:val="22"/>
                <w:szCs w:val="22"/>
              </w:rPr>
              <w:t xml:space="preserve"> </w:t>
            </w:r>
            <w:proofErr w:type="spellStart"/>
            <w:r w:rsidRPr="00182383">
              <w:rPr>
                <w:sz w:val="22"/>
                <w:szCs w:val="22"/>
              </w:rPr>
              <w:t>за</w:t>
            </w:r>
            <w:proofErr w:type="spellEnd"/>
            <w:r w:rsidRPr="00182383">
              <w:rPr>
                <w:sz w:val="22"/>
                <w:szCs w:val="22"/>
              </w:rPr>
              <w:t xml:space="preserve"> </w:t>
            </w:r>
            <w:proofErr w:type="spellStart"/>
            <w:r w:rsidRPr="00182383">
              <w:rPr>
                <w:sz w:val="22"/>
                <w:szCs w:val="22"/>
              </w:rPr>
              <w:t>ванредне</w:t>
            </w:r>
            <w:proofErr w:type="spellEnd"/>
            <w:r w:rsidRPr="00182383">
              <w:rPr>
                <w:sz w:val="22"/>
                <w:szCs w:val="22"/>
              </w:rPr>
              <w:t xml:space="preserve"> </w:t>
            </w:r>
            <w:proofErr w:type="spellStart"/>
            <w:r w:rsidRPr="00182383">
              <w:rPr>
                <w:sz w:val="22"/>
                <w:szCs w:val="22"/>
              </w:rPr>
              <w:t>ситуације-цивилна</w:t>
            </w:r>
            <w:proofErr w:type="spellEnd"/>
            <w:r w:rsidRPr="00182383">
              <w:rPr>
                <w:sz w:val="22"/>
                <w:szCs w:val="22"/>
              </w:rPr>
              <w:t xml:space="preserve"> </w:t>
            </w:r>
            <w:proofErr w:type="spellStart"/>
            <w:r w:rsidRPr="00182383">
              <w:rPr>
                <w:sz w:val="22"/>
                <w:szCs w:val="22"/>
              </w:rPr>
              <w:t>заштита</w:t>
            </w:r>
            <w:proofErr w:type="spellEnd"/>
            <w:r w:rsidRPr="00182383">
              <w:rPr>
                <w:sz w:val="22"/>
                <w:szCs w:val="22"/>
              </w:rPr>
              <w:t xml:space="preserve">, СКГО, </w:t>
            </w:r>
            <w:proofErr w:type="spellStart"/>
            <w:r w:rsidRPr="00182383">
              <w:rPr>
                <w:sz w:val="22"/>
                <w:szCs w:val="22"/>
              </w:rPr>
              <w:t>организације</w:t>
            </w:r>
            <w:proofErr w:type="spellEnd"/>
            <w:r w:rsidRPr="00182383">
              <w:rPr>
                <w:sz w:val="22"/>
                <w:szCs w:val="22"/>
              </w:rPr>
              <w:t xml:space="preserve"> </w:t>
            </w:r>
            <w:proofErr w:type="spellStart"/>
            <w:r w:rsidRPr="00182383">
              <w:rPr>
                <w:sz w:val="22"/>
                <w:szCs w:val="22"/>
              </w:rPr>
              <w:t>цивилног</w:t>
            </w:r>
            <w:proofErr w:type="spellEnd"/>
            <w:r w:rsidRPr="00182383">
              <w:rPr>
                <w:sz w:val="22"/>
                <w:szCs w:val="22"/>
              </w:rPr>
              <w:t xml:space="preserve"> </w:t>
            </w:r>
            <w:proofErr w:type="spellStart"/>
            <w:r w:rsidRPr="00182383">
              <w:rPr>
                <w:sz w:val="22"/>
                <w:szCs w:val="22"/>
              </w:rPr>
              <w:t>друштва</w:t>
            </w:r>
            <w:proofErr w:type="spellEnd"/>
            <w:r w:rsidRPr="00182383">
              <w:rPr>
                <w:sz w:val="22"/>
                <w:szCs w:val="22"/>
              </w:rPr>
              <w:t xml:space="preserve">, </w:t>
            </w:r>
            <w:proofErr w:type="spellStart"/>
            <w:r w:rsidRPr="00182383">
              <w:rPr>
                <w:sz w:val="22"/>
                <w:szCs w:val="22"/>
              </w:rPr>
              <w:t>грађани</w:t>
            </w:r>
            <w:proofErr w:type="spellEnd"/>
            <w:r w:rsidRPr="00182383">
              <w:rPr>
                <w:sz w:val="22"/>
                <w:szCs w:val="22"/>
              </w:rPr>
              <w:t xml:space="preserve">, </w:t>
            </w:r>
            <w:proofErr w:type="spellStart"/>
            <w:r w:rsidRPr="00182383">
              <w:rPr>
                <w:sz w:val="22"/>
                <w:szCs w:val="22"/>
              </w:rPr>
              <w:t>итд</w:t>
            </w:r>
            <w:proofErr w:type="spellEnd"/>
            <w:r w:rsidRPr="00182383">
              <w:rPr>
                <w:sz w:val="22"/>
                <w:szCs w:val="22"/>
              </w:rPr>
              <w:t>.</w:t>
            </w:r>
          </w:p>
        </w:tc>
        <w:tc>
          <w:tcPr>
            <w:tcW w:w="1445" w:type="dxa"/>
          </w:tcPr>
          <w:p w:rsidR="007C2736" w:rsidRPr="00182383" w:rsidRDefault="00130DD8" w:rsidP="00E132B0">
            <w:pPr>
              <w:spacing w:before="60" w:after="60"/>
              <w:rPr>
                <w:sz w:val="22"/>
                <w:szCs w:val="22"/>
              </w:rPr>
            </w:pPr>
            <w:r w:rsidRPr="00182383">
              <w:rPr>
                <w:sz w:val="22"/>
                <w:szCs w:val="22"/>
              </w:rPr>
              <w:t>2024-2028</w:t>
            </w:r>
            <w:r w:rsidR="0031108A" w:rsidRPr="00182383">
              <w:rPr>
                <w:sz w:val="22"/>
                <w:szCs w:val="22"/>
              </w:rPr>
              <w:t>.</w:t>
            </w:r>
          </w:p>
        </w:tc>
        <w:tc>
          <w:tcPr>
            <w:tcW w:w="142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p>
          <w:p w:rsidR="00A86535" w:rsidRPr="00182383" w:rsidRDefault="00A86535" w:rsidP="00A86535">
            <w:pPr>
              <w:spacing w:before="60" w:after="60"/>
              <w:jc w:val="center"/>
              <w:rPr>
                <w:sz w:val="22"/>
                <w:szCs w:val="22"/>
              </w:rPr>
            </w:pPr>
            <w:r w:rsidRPr="00182383">
              <w:rPr>
                <w:sz w:val="22"/>
                <w:szCs w:val="22"/>
              </w:rPr>
              <w:t>/</w:t>
            </w:r>
          </w:p>
        </w:tc>
        <w:tc>
          <w:tcPr>
            <w:tcW w:w="1431" w:type="dxa"/>
          </w:tcPr>
          <w:p w:rsidR="007C2736" w:rsidRPr="00182383" w:rsidRDefault="007C2736" w:rsidP="00E132B0">
            <w:pPr>
              <w:spacing w:before="60" w:after="60"/>
              <w:jc w:val="right"/>
              <w:rPr>
                <w:sz w:val="22"/>
                <w:szCs w:val="22"/>
              </w:rPr>
            </w:pPr>
          </w:p>
        </w:tc>
      </w:tr>
    </w:tbl>
    <w:p w:rsidR="007C2736" w:rsidRPr="00182383" w:rsidRDefault="007C2736" w:rsidP="007C2736">
      <w:pPr>
        <w:spacing w:before="200"/>
        <w:rPr>
          <w:sz w:val="22"/>
          <w:szCs w:val="22"/>
        </w:rPr>
      </w:pPr>
    </w:p>
    <w:p w:rsidR="00E61011" w:rsidRPr="00182383" w:rsidRDefault="00E61011" w:rsidP="00E61011">
      <w:pPr>
        <w:rPr>
          <w:sz w:val="22"/>
          <w:szCs w:val="22"/>
        </w:rPr>
        <w:sectPr w:rsidR="00E61011" w:rsidRPr="00182383" w:rsidSect="001B30D9">
          <w:pgSz w:w="15840" w:h="12240" w:orient="landscape"/>
          <w:pgMar w:top="270" w:right="1440" w:bottom="1440" w:left="1440" w:header="720" w:footer="720" w:gutter="0"/>
          <w:cols w:space="720"/>
          <w:docGrid w:linePitch="360"/>
        </w:sectPr>
      </w:pPr>
    </w:p>
    <w:p w:rsidR="008F3960" w:rsidRPr="00182383" w:rsidRDefault="008F3960" w:rsidP="008F3960">
      <w:pPr>
        <w:spacing w:line="276" w:lineRule="auto"/>
        <w:jc w:val="both"/>
        <w:rPr>
          <w:b/>
          <w:sz w:val="22"/>
          <w:szCs w:val="22"/>
          <w:lang w:val="sr-Cyrl-CS"/>
        </w:rPr>
      </w:pPr>
      <w:r w:rsidRPr="00182383">
        <w:rPr>
          <w:b/>
          <w:sz w:val="22"/>
          <w:szCs w:val="22"/>
          <w:lang w:val="sr-Cyrl-CS"/>
        </w:rPr>
        <w:lastRenderedPageBreak/>
        <w:t>ПРАЋЕЊЕ И ИЗВЕШТАВАЊЕ</w:t>
      </w:r>
    </w:p>
    <w:p w:rsidR="00C43DAB" w:rsidRPr="00182383" w:rsidRDefault="00C43DAB" w:rsidP="00C43DAB">
      <w:pPr>
        <w:pStyle w:val="NoSpacing"/>
        <w:jc w:val="both"/>
        <w:rPr>
          <w:sz w:val="22"/>
          <w:szCs w:val="22"/>
        </w:rPr>
      </w:pPr>
      <w:r w:rsidRPr="00182383">
        <w:rPr>
          <w:sz w:val="22"/>
          <w:szCs w:val="22"/>
        </w:rPr>
        <w:t>План јавног здравља града Смедерева за период 2024-2028. године спроводи се реализацијом мера, односно пројеката  и  активности утврђених  у поглављу  АКЦИОНИ</w:t>
      </w:r>
      <w:r w:rsidR="0031108A" w:rsidRPr="00182383">
        <w:rPr>
          <w:sz w:val="22"/>
          <w:szCs w:val="22"/>
        </w:rPr>
        <w:t xml:space="preserve"> </w:t>
      </w:r>
      <w:r w:rsidRPr="00182383">
        <w:rPr>
          <w:sz w:val="22"/>
          <w:szCs w:val="22"/>
        </w:rPr>
        <w:t>ПЛАН, а одговорност за спровођење  имају  субјекти који су у Акционом плану наведени као „носиоци“. То су органи и организационе јединице (одељења и сл.) јединице локалне самоуправе као и други актери који су Акционим планом дефинисани. Целокупан процес ће бити поверен телу које ће бити успостављено у ову сврху.</w:t>
      </w:r>
    </w:p>
    <w:p w:rsidR="00C43DAB" w:rsidRPr="00182383" w:rsidRDefault="00C43DAB" w:rsidP="00C43DAB">
      <w:pPr>
        <w:pStyle w:val="NoSpacing"/>
        <w:jc w:val="both"/>
        <w:rPr>
          <w:sz w:val="22"/>
          <w:szCs w:val="22"/>
        </w:rPr>
      </w:pPr>
    </w:p>
    <w:p w:rsidR="00C43DAB" w:rsidRPr="00182383" w:rsidRDefault="00C43DAB" w:rsidP="00C43DAB">
      <w:pPr>
        <w:pStyle w:val="NoSpacing"/>
        <w:rPr>
          <w:sz w:val="22"/>
          <w:szCs w:val="22"/>
        </w:rPr>
      </w:pPr>
      <w:r w:rsidRPr="00182383">
        <w:rPr>
          <w:sz w:val="22"/>
          <w:szCs w:val="22"/>
        </w:rPr>
        <w:t xml:space="preserve">Савет за здравље </w:t>
      </w:r>
      <w:r w:rsidR="0031108A" w:rsidRPr="00182383">
        <w:rPr>
          <w:sz w:val="22"/>
          <w:szCs w:val="22"/>
        </w:rPr>
        <w:t>града Смедерева</w:t>
      </w:r>
      <w:r w:rsidRPr="00182383">
        <w:rPr>
          <w:sz w:val="22"/>
          <w:szCs w:val="22"/>
        </w:rPr>
        <w:t xml:space="preserve"> биће задужен за имплементацију/спровођење и праћење имплементације Плана јавног здравља града Смедерева за период 2024-2028. године.</w:t>
      </w:r>
    </w:p>
    <w:p w:rsidR="00C43DAB" w:rsidRPr="00182383" w:rsidRDefault="00C43DAB" w:rsidP="00C43DAB">
      <w:pPr>
        <w:pStyle w:val="NoSpacing"/>
        <w:rPr>
          <w:sz w:val="22"/>
          <w:szCs w:val="22"/>
        </w:rPr>
      </w:pPr>
    </w:p>
    <w:p w:rsidR="00C43DAB" w:rsidRPr="00182383" w:rsidRDefault="00C43DAB" w:rsidP="00C43DAB">
      <w:pPr>
        <w:pStyle w:val="NoSpacing"/>
        <w:jc w:val="both"/>
        <w:rPr>
          <w:sz w:val="22"/>
          <w:szCs w:val="22"/>
        </w:rPr>
      </w:pPr>
      <w:r w:rsidRPr="00182383">
        <w:rPr>
          <w:sz w:val="22"/>
          <w:szCs w:val="22"/>
        </w:rPr>
        <w:t>Праћење спровођења појединачних активности и пројеката врши се преко показатеља за мерење учинака (индикатора) који су дефинисани за општи циљ, посебне циљеве и мере.</w:t>
      </w:r>
    </w:p>
    <w:p w:rsidR="00C43DAB" w:rsidRPr="00182383" w:rsidRDefault="00C43DAB" w:rsidP="00C43DAB">
      <w:pPr>
        <w:pStyle w:val="NoSpacing"/>
        <w:jc w:val="both"/>
        <w:rPr>
          <w:sz w:val="22"/>
          <w:szCs w:val="22"/>
        </w:rPr>
      </w:pPr>
    </w:p>
    <w:p w:rsidR="00C43DAB" w:rsidRPr="00182383" w:rsidRDefault="00C43DAB" w:rsidP="00C43DAB">
      <w:pPr>
        <w:pStyle w:val="NoSpacing"/>
        <w:jc w:val="both"/>
        <w:rPr>
          <w:sz w:val="22"/>
          <w:szCs w:val="22"/>
        </w:rPr>
      </w:pPr>
      <w:r w:rsidRPr="00182383">
        <w:rPr>
          <w:sz w:val="22"/>
          <w:szCs w:val="22"/>
        </w:rPr>
        <w:t>Поступак праћења обухвата низ задатака међу којима се, између осталог, налазе:</w:t>
      </w:r>
    </w:p>
    <w:p w:rsidR="00C43DAB" w:rsidRPr="00182383" w:rsidRDefault="00C43DAB" w:rsidP="00C43DAB">
      <w:pPr>
        <w:pStyle w:val="NoSpacing"/>
        <w:jc w:val="both"/>
        <w:rPr>
          <w:sz w:val="22"/>
          <w:szCs w:val="22"/>
        </w:rPr>
      </w:pPr>
    </w:p>
    <w:p w:rsidR="00C43DAB" w:rsidRPr="00182383" w:rsidRDefault="00C43DAB" w:rsidP="00C43DAB">
      <w:pPr>
        <w:pStyle w:val="NoSpacing"/>
        <w:jc w:val="both"/>
        <w:rPr>
          <w:sz w:val="22"/>
          <w:szCs w:val="22"/>
        </w:rPr>
      </w:pPr>
      <w:r w:rsidRPr="00182383">
        <w:rPr>
          <w:sz w:val="22"/>
          <w:szCs w:val="22"/>
        </w:rPr>
        <w:t>1) редовна комуникација и размена информација између свих актера укључених у</w:t>
      </w:r>
      <w:r w:rsidR="0031108A" w:rsidRPr="00182383">
        <w:rPr>
          <w:sz w:val="22"/>
          <w:szCs w:val="22"/>
        </w:rPr>
        <w:t xml:space="preserve"> </w:t>
      </w:r>
      <w:r w:rsidRPr="00182383">
        <w:rPr>
          <w:sz w:val="22"/>
          <w:szCs w:val="22"/>
        </w:rPr>
        <w:t>реализацију Плана електонским путем, одржавањем периодичних састанака и</w:t>
      </w:r>
      <w:r w:rsidR="0031108A" w:rsidRPr="00182383">
        <w:rPr>
          <w:sz w:val="22"/>
          <w:szCs w:val="22"/>
        </w:rPr>
        <w:t xml:space="preserve"> </w:t>
      </w:r>
      <w:r w:rsidRPr="00182383">
        <w:rPr>
          <w:sz w:val="22"/>
          <w:szCs w:val="22"/>
        </w:rPr>
        <w:t>подношењем извештаја,</w:t>
      </w:r>
    </w:p>
    <w:p w:rsidR="00C43DAB" w:rsidRPr="00182383" w:rsidRDefault="00C43DAB" w:rsidP="00C43DAB">
      <w:pPr>
        <w:pStyle w:val="NoSpacing"/>
        <w:jc w:val="both"/>
        <w:rPr>
          <w:sz w:val="22"/>
          <w:szCs w:val="22"/>
        </w:rPr>
      </w:pPr>
    </w:p>
    <w:p w:rsidR="00C43DAB" w:rsidRPr="00182383" w:rsidRDefault="00C43DAB" w:rsidP="00C43DAB">
      <w:pPr>
        <w:pStyle w:val="NoSpacing"/>
        <w:jc w:val="both"/>
        <w:rPr>
          <w:sz w:val="22"/>
          <w:szCs w:val="22"/>
        </w:rPr>
      </w:pPr>
      <w:r w:rsidRPr="00182383">
        <w:rPr>
          <w:sz w:val="22"/>
          <w:szCs w:val="22"/>
        </w:rPr>
        <w:t>2) прикупљање свих података и информација о томе како тече реализација конкретних</w:t>
      </w:r>
      <w:r w:rsidR="0031108A" w:rsidRPr="00182383">
        <w:rPr>
          <w:sz w:val="22"/>
          <w:szCs w:val="22"/>
        </w:rPr>
        <w:t xml:space="preserve"> </w:t>
      </w:r>
      <w:r w:rsidRPr="00182383">
        <w:rPr>
          <w:sz w:val="22"/>
          <w:szCs w:val="22"/>
        </w:rPr>
        <w:t>мера и активности, укључујући и формирање евиденција које до сада нису вођене, а битне су за вредновање учинка</w:t>
      </w:r>
      <w:r w:rsidR="0031108A" w:rsidRPr="00182383">
        <w:rPr>
          <w:sz w:val="22"/>
          <w:szCs w:val="22"/>
        </w:rPr>
        <w:t xml:space="preserve"> - </w:t>
      </w:r>
      <w:r w:rsidRPr="00182383">
        <w:rPr>
          <w:sz w:val="22"/>
          <w:szCs w:val="22"/>
        </w:rPr>
        <w:t>обезбеђеност и утрошак буџетских средстава за реализацију Плана, поштовање временског оквира спровођења активности, ниво укључености партнера и квалитет сарадње између партнера, број крајњих корисника, оствареност планираних индикатора итд,</w:t>
      </w:r>
    </w:p>
    <w:p w:rsidR="00C43DAB" w:rsidRPr="00182383" w:rsidRDefault="00C43DAB" w:rsidP="00C43DAB">
      <w:pPr>
        <w:pStyle w:val="NoSpacing"/>
        <w:jc w:val="both"/>
        <w:rPr>
          <w:sz w:val="22"/>
          <w:szCs w:val="22"/>
        </w:rPr>
      </w:pPr>
    </w:p>
    <w:p w:rsidR="00C43DAB" w:rsidRPr="00182383" w:rsidRDefault="00C43DAB" w:rsidP="00C43DAB">
      <w:pPr>
        <w:pStyle w:val="NoSpacing"/>
        <w:jc w:val="both"/>
        <w:rPr>
          <w:sz w:val="22"/>
          <w:szCs w:val="22"/>
        </w:rPr>
      </w:pPr>
      <w:r w:rsidRPr="00182383">
        <w:rPr>
          <w:sz w:val="22"/>
          <w:szCs w:val="22"/>
        </w:rPr>
        <w:t>3) дефинисање превентивних мера у случају појаве ризика који могу угрозити спровођење Плана, односно, предлагање конкретних акција за решавање проблема када се они појаве и када угрозе спровођење конкретних активности и пројеката,</w:t>
      </w:r>
    </w:p>
    <w:p w:rsidR="00C43DAB" w:rsidRPr="00182383" w:rsidRDefault="00C43DAB" w:rsidP="00C43DAB">
      <w:pPr>
        <w:pStyle w:val="NoSpacing"/>
        <w:jc w:val="both"/>
        <w:rPr>
          <w:sz w:val="22"/>
          <w:szCs w:val="22"/>
        </w:rPr>
      </w:pPr>
    </w:p>
    <w:p w:rsidR="00C43DAB" w:rsidRPr="00182383" w:rsidRDefault="00C43DAB" w:rsidP="00C43DAB">
      <w:pPr>
        <w:pStyle w:val="NoSpacing"/>
        <w:jc w:val="both"/>
        <w:rPr>
          <w:sz w:val="22"/>
          <w:szCs w:val="22"/>
        </w:rPr>
      </w:pPr>
      <w:r w:rsidRPr="00182383">
        <w:rPr>
          <w:sz w:val="22"/>
          <w:szCs w:val="22"/>
        </w:rPr>
        <w:t>4) информисање јавности и свих заинтересованих страна о томе како тече спровођење</w:t>
      </w:r>
      <w:r w:rsidR="0031108A" w:rsidRPr="00182383">
        <w:rPr>
          <w:sz w:val="22"/>
          <w:szCs w:val="22"/>
        </w:rPr>
        <w:t xml:space="preserve"> </w:t>
      </w:r>
      <w:r w:rsidRPr="00182383">
        <w:rPr>
          <w:sz w:val="22"/>
          <w:szCs w:val="22"/>
        </w:rPr>
        <w:t>Плана,</w:t>
      </w:r>
    </w:p>
    <w:p w:rsidR="00C43DAB" w:rsidRPr="00182383" w:rsidRDefault="00C43DAB" w:rsidP="00C43DAB">
      <w:pPr>
        <w:pStyle w:val="NoSpacing"/>
        <w:jc w:val="both"/>
        <w:rPr>
          <w:sz w:val="22"/>
          <w:szCs w:val="22"/>
        </w:rPr>
      </w:pPr>
    </w:p>
    <w:p w:rsidR="00C43DAB" w:rsidRPr="00182383" w:rsidRDefault="00C43DAB" w:rsidP="00C43DAB">
      <w:pPr>
        <w:pStyle w:val="NoSpacing"/>
        <w:jc w:val="both"/>
        <w:rPr>
          <w:sz w:val="22"/>
          <w:szCs w:val="22"/>
        </w:rPr>
      </w:pPr>
      <w:r w:rsidRPr="00182383">
        <w:rPr>
          <w:sz w:val="22"/>
          <w:szCs w:val="22"/>
        </w:rPr>
        <w:t>5) припрему и подношење годишњих извештаја о реализацији Плана. У поступку праћења спровођења Плана најмање два пута годишње ће се организовати координациони састанци свих актера непосредно укључених у споровођење Плана, а састанке сазива и организује Савет за здравље општине Нова Црња, који ће сачинити формат за извештавање на годишњем нивоу који ће бити усклађен са дефинисаним индикаторима како би се обезбедили потребни подаци и План усклађивао на начин који је заснован на објективно проверљивим подацима свих институција и организација укључених у имплементацију.</w:t>
      </w:r>
    </w:p>
    <w:p w:rsidR="00C43DAB" w:rsidRPr="00182383" w:rsidRDefault="00C43DAB" w:rsidP="00C43DAB">
      <w:pPr>
        <w:pStyle w:val="NoSpacing"/>
        <w:jc w:val="both"/>
        <w:rPr>
          <w:sz w:val="22"/>
          <w:szCs w:val="22"/>
        </w:rPr>
      </w:pPr>
    </w:p>
    <w:p w:rsidR="00C43DAB" w:rsidRPr="00182383" w:rsidRDefault="00C43DAB" w:rsidP="00C43DAB">
      <w:pPr>
        <w:pStyle w:val="NoSpacing"/>
        <w:jc w:val="both"/>
        <w:rPr>
          <w:sz w:val="22"/>
          <w:szCs w:val="22"/>
        </w:rPr>
      </w:pPr>
      <w:r w:rsidRPr="00182383">
        <w:rPr>
          <w:sz w:val="22"/>
          <w:szCs w:val="22"/>
        </w:rPr>
        <w:t>За разлику од мониторинга спровођења Плана који представља континуиран процестоком целокупног периода на који се План усваја, евалуација односно вредновање учинка оствареног применом Плана биће периодично рађена.</w:t>
      </w:r>
    </w:p>
    <w:p w:rsidR="00C43DAB" w:rsidRPr="00182383" w:rsidRDefault="00C43DAB" w:rsidP="00C43DAB">
      <w:pPr>
        <w:pStyle w:val="NoSpacing"/>
        <w:jc w:val="both"/>
        <w:rPr>
          <w:sz w:val="22"/>
          <w:szCs w:val="22"/>
        </w:rPr>
      </w:pPr>
    </w:p>
    <w:p w:rsidR="00C43DAB" w:rsidRPr="00182383" w:rsidRDefault="00C43DAB" w:rsidP="00C43DAB">
      <w:pPr>
        <w:pStyle w:val="NoSpacing"/>
        <w:jc w:val="both"/>
        <w:rPr>
          <w:sz w:val="22"/>
          <w:szCs w:val="22"/>
        </w:rPr>
      </w:pPr>
      <w:r w:rsidRPr="00182383">
        <w:rPr>
          <w:sz w:val="22"/>
          <w:szCs w:val="22"/>
        </w:rPr>
        <w:lastRenderedPageBreak/>
        <w:t>Вредновање учинка подразумева оцену релевантности, ефикасности, ефективности и</w:t>
      </w:r>
      <w:r w:rsidR="0031108A" w:rsidRPr="00182383">
        <w:rPr>
          <w:sz w:val="22"/>
          <w:szCs w:val="22"/>
        </w:rPr>
        <w:t xml:space="preserve"> </w:t>
      </w:r>
      <w:r w:rsidRPr="00182383">
        <w:rPr>
          <w:sz w:val="22"/>
          <w:szCs w:val="22"/>
        </w:rPr>
        <w:t>одрживости Плана у циљу његовог преиспитивања и унапређења, било у процесу његове</w:t>
      </w:r>
      <w:r w:rsidR="0031108A" w:rsidRPr="00182383">
        <w:rPr>
          <w:sz w:val="22"/>
          <w:szCs w:val="22"/>
        </w:rPr>
        <w:t xml:space="preserve"> </w:t>
      </w:r>
      <w:r w:rsidRPr="00182383">
        <w:rPr>
          <w:sz w:val="22"/>
          <w:szCs w:val="22"/>
        </w:rPr>
        <w:t>ревизије или током новог процеса стратешког планирања. Вредновање учинака јавних политика спроводи се уз узимање у обзир података и информација добијених од свих органа и организација које су одговорне за спровођење мера односно активности јавних политика, као и података и информација које су прибављене из других извора, а које се односе на учинке тих јавних политика.</w:t>
      </w:r>
    </w:p>
    <w:p w:rsidR="00C43DAB" w:rsidRPr="00182383" w:rsidRDefault="00C43DAB" w:rsidP="00C43DAB">
      <w:pPr>
        <w:pStyle w:val="NoSpacing"/>
        <w:jc w:val="both"/>
        <w:rPr>
          <w:sz w:val="22"/>
          <w:szCs w:val="22"/>
        </w:rPr>
      </w:pPr>
    </w:p>
    <w:p w:rsidR="00C43DAB" w:rsidRPr="00182383" w:rsidRDefault="00C43DAB" w:rsidP="00C43DAB">
      <w:pPr>
        <w:pStyle w:val="NoSpacing"/>
        <w:jc w:val="both"/>
        <w:rPr>
          <w:sz w:val="22"/>
          <w:szCs w:val="22"/>
        </w:rPr>
      </w:pPr>
      <w:r w:rsidRPr="00182383">
        <w:rPr>
          <w:sz w:val="22"/>
          <w:szCs w:val="22"/>
        </w:rPr>
        <w:t>Ex-post анализа ефеката јесте процес који омогућава сагледавање стварних позитивних и негативних, директних и индиректних ефеката које мере садржане у документу јавне политике, производе током примене, како би се утврдило да ли је неопходно предузети додатне и/или корективне мере у циљу смањења негативних ефеката на најмању могућу меру, отклањања узрока проблема насталих у току спровођења јавне политике, те постизања зацртаних циљева.</w:t>
      </w:r>
    </w:p>
    <w:p w:rsidR="00C43DAB" w:rsidRPr="00182383" w:rsidRDefault="00C43DAB" w:rsidP="00C43DAB">
      <w:pPr>
        <w:pStyle w:val="NoSpacing"/>
        <w:jc w:val="both"/>
        <w:rPr>
          <w:sz w:val="22"/>
          <w:szCs w:val="22"/>
        </w:rPr>
      </w:pPr>
    </w:p>
    <w:p w:rsidR="00C43DAB" w:rsidRPr="00182383" w:rsidRDefault="00C43DAB" w:rsidP="00C43DAB">
      <w:pPr>
        <w:pStyle w:val="NoSpacing"/>
        <w:jc w:val="both"/>
        <w:rPr>
          <w:sz w:val="22"/>
          <w:szCs w:val="22"/>
        </w:rPr>
      </w:pPr>
      <w:r w:rsidRPr="00182383">
        <w:rPr>
          <w:sz w:val="22"/>
          <w:szCs w:val="22"/>
        </w:rPr>
        <w:t xml:space="preserve">Годишњи извештај о реализацији Плана укључује и извештај о реализацији пратећег годишњег Програма, а припрема га Савет за здравље и исти подноси </w:t>
      </w:r>
      <w:r w:rsidR="0031108A" w:rsidRPr="00182383">
        <w:rPr>
          <w:sz w:val="22"/>
          <w:szCs w:val="22"/>
        </w:rPr>
        <w:t>Град</w:t>
      </w:r>
      <w:r w:rsidRPr="00182383">
        <w:rPr>
          <w:sz w:val="22"/>
          <w:szCs w:val="22"/>
        </w:rPr>
        <w:t>ском већу</w:t>
      </w:r>
      <w:r w:rsidR="0031108A" w:rsidRPr="00182383">
        <w:rPr>
          <w:sz w:val="22"/>
          <w:szCs w:val="22"/>
        </w:rPr>
        <w:t>,</w:t>
      </w:r>
      <w:r w:rsidRPr="00182383">
        <w:rPr>
          <w:sz w:val="22"/>
          <w:szCs w:val="22"/>
        </w:rPr>
        <w:t xml:space="preserve"> које даје сагласност на годишњи извештај најкасније до 31. марта текуће године за претходну.</w:t>
      </w:r>
    </w:p>
    <w:p w:rsidR="00C43DAB" w:rsidRPr="00182383" w:rsidRDefault="00C43DAB" w:rsidP="00C43DAB">
      <w:pPr>
        <w:pStyle w:val="NoSpacing"/>
        <w:jc w:val="both"/>
        <w:rPr>
          <w:sz w:val="22"/>
          <w:szCs w:val="22"/>
        </w:rPr>
      </w:pPr>
    </w:p>
    <w:p w:rsidR="00C43DAB" w:rsidRPr="00182383" w:rsidRDefault="00C43DAB" w:rsidP="00C43DAB">
      <w:pPr>
        <w:pStyle w:val="NoSpacing"/>
        <w:jc w:val="both"/>
        <w:rPr>
          <w:sz w:val="22"/>
          <w:szCs w:val="22"/>
        </w:rPr>
      </w:pPr>
      <w:r w:rsidRPr="00182383">
        <w:rPr>
          <w:sz w:val="22"/>
          <w:szCs w:val="22"/>
        </w:rPr>
        <w:t>Петогодишњи извештај о реализацији Плана припрема Савет за здравље и исти подноси општинском већу на сагласност. Након тога се петогодишњи извештај доставља и Скупштини града Смедерева најкасније у року од 120 дана по истеку пете календарске године од дана усвајања Плана</w:t>
      </w:r>
      <w:r w:rsidR="0031108A" w:rsidRPr="00182383">
        <w:rPr>
          <w:sz w:val="22"/>
          <w:szCs w:val="22"/>
        </w:rPr>
        <w:t>.</w:t>
      </w:r>
    </w:p>
    <w:p w:rsidR="00377BE1" w:rsidRPr="00182383" w:rsidRDefault="00377BE1" w:rsidP="00E61011">
      <w:pPr>
        <w:spacing w:before="120"/>
        <w:jc w:val="both"/>
        <w:rPr>
          <w:sz w:val="22"/>
          <w:szCs w:val="22"/>
          <w:lang w:val="hr-HR"/>
        </w:rPr>
      </w:pPr>
    </w:p>
    <w:sectPr w:rsidR="00377BE1" w:rsidRPr="00182383" w:rsidSect="00B57673">
      <w:pgSz w:w="15840" w:h="12240" w:orient="landscape"/>
      <w:pgMar w:top="902" w:right="956"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36E35" w:rsidRDefault="00136E35">
      <w:r>
        <w:separator/>
      </w:r>
    </w:p>
  </w:endnote>
  <w:endnote w:type="continuationSeparator" w:id="0">
    <w:p w:rsidR="00136E35" w:rsidRDefault="0013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Ciril Times">
    <w:altName w:val="Courier New"/>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T186t00">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Lucida Sans Unicode">
    <w:panose1 w:val="020B0602030504020204"/>
    <w:charset w:val="00"/>
    <w:family w:val="swiss"/>
    <w:pitch w:val="variable"/>
    <w:sig w:usb0="80000AFF" w:usb1="0000396B" w:usb2="00000000" w:usb3="00000000" w:csb0="000000BF" w:csb1="00000000"/>
  </w:font>
  <w:font w:name="ArialRegular">
    <w:altName w:val="Times New Roman"/>
    <w:panose1 w:val="00000000000000000000"/>
    <w:charset w:val="00"/>
    <w:family w:val="roman"/>
    <w:notTrueType/>
    <w:pitch w:val="default"/>
  </w:font>
  <w:font w:name="ArialItalic">
    <w:altName w:val="Times New Roman"/>
    <w:panose1 w:val="00000000000000000000"/>
    <w:charset w:val="00"/>
    <w:family w:val="roman"/>
    <w:notTrueType/>
    <w:pitch w:val="default"/>
  </w:font>
  <w:font w:name="PalatinoLinotype-Roman">
    <w:altName w:val="MS Mincho"/>
    <w:panose1 w:val="00000000000000000000"/>
    <w:charset w:val="80"/>
    <w:family w:val="auto"/>
    <w:notTrueType/>
    <w:pitch w:val="default"/>
    <w:sig w:usb0="00000001" w:usb1="08070000" w:usb2="00000010" w:usb3="00000000" w:csb0="00020000" w:csb1="00000000"/>
  </w:font>
  <w:font w:name="SegoeUI">
    <w:altName w:val="MS Mincho"/>
    <w:panose1 w:val="00000000000000000000"/>
    <w:charset w:val="80"/>
    <w:family w:val="auto"/>
    <w:notTrueType/>
    <w:pitch w:val="default"/>
    <w:sig w:usb0="00000000" w:usb1="08070000" w:usb2="00000010" w:usb3="00000000" w:csb0="00020001" w:csb1="00000000"/>
  </w:font>
  <w:font w:name="TTFF4BE280t0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3891"/>
      <w:docPartObj>
        <w:docPartGallery w:val="Page Numbers (Bottom of Page)"/>
        <w:docPartUnique/>
      </w:docPartObj>
    </w:sdtPr>
    <w:sdtEndPr/>
    <w:sdtContent>
      <w:p w:rsidR="00136E35" w:rsidRDefault="00521A03">
        <w:pPr>
          <w:pStyle w:val="Footer"/>
          <w:jc w:val="right"/>
        </w:pPr>
        <w:r>
          <w:fldChar w:fldCharType="begin"/>
        </w:r>
        <w:r>
          <w:instrText xml:space="preserve"> PAGE   \* MERGEFORMAT </w:instrText>
        </w:r>
        <w:r>
          <w:fldChar w:fldCharType="separate"/>
        </w:r>
        <w:r w:rsidR="00136E35">
          <w:rPr>
            <w:noProof/>
          </w:rPr>
          <w:t>82</w:t>
        </w:r>
        <w:r>
          <w:rPr>
            <w:noProof/>
          </w:rPr>
          <w:fldChar w:fldCharType="end"/>
        </w:r>
      </w:p>
    </w:sdtContent>
  </w:sdt>
  <w:p w:rsidR="00136E35" w:rsidRDefault="00136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6E35" w:rsidRDefault="00136E35" w:rsidP="00CC2C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36E35" w:rsidRDefault="00136E35" w:rsidP="00CC2CB1">
    <w:pPr>
      <w:pStyle w:val="Footer"/>
      <w:ind w:right="360"/>
    </w:pPr>
  </w:p>
  <w:p w:rsidR="00136E35" w:rsidRDefault="00136E35"/>
  <w:p w:rsidR="00136E35" w:rsidRDefault="00136E3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6E35" w:rsidRDefault="00136E35" w:rsidP="00CC2C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0551">
      <w:rPr>
        <w:rStyle w:val="PageNumber"/>
        <w:noProof/>
      </w:rPr>
      <w:t>222</w:t>
    </w:r>
    <w:r>
      <w:rPr>
        <w:rStyle w:val="PageNumber"/>
      </w:rPr>
      <w:fldChar w:fldCharType="end"/>
    </w:r>
  </w:p>
  <w:p w:rsidR="00136E35" w:rsidRPr="00AF1DFB" w:rsidRDefault="00136E35" w:rsidP="00CC2CB1">
    <w:pPr>
      <w:pStyle w:val="Footer"/>
      <w:ind w:right="360"/>
      <w:rPr>
        <w:lang w:val="sr-Latn-CS"/>
      </w:rPr>
    </w:pPr>
  </w:p>
  <w:p w:rsidR="00136E35" w:rsidRDefault="00136E35"/>
  <w:p w:rsidR="00136E35" w:rsidRDefault="00136E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36E35" w:rsidRDefault="00136E35">
      <w:r>
        <w:separator/>
      </w:r>
    </w:p>
  </w:footnote>
  <w:footnote w:type="continuationSeparator" w:id="0">
    <w:p w:rsidR="00136E35" w:rsidRDefault="00136E35">
      <w:r>
        <w:continuationSeparator/>
      </w:r>
    </w:p>
  </w:footnote>
  <w:footnote w:id="1">
    <w:p w:rsidR="00136E35" w:rsidRPr="00FF4340" w:rsidRDefault="00136E35">
      <w:pPr>
        <w:pStyle w:val="FootnoteText"/>
      </w:pPr>
      <w:r>
        <w:rPr>
          <w:rStyle w:val="FootnoteReference"/>
        </w:rPr>
        <w:footnoteRef/>
      </w:r>
      <w:r>
        <w:t xml:space="preserve"> „</w:t>
      </w:r>
      <w:proofErr w:type="spellStart"/>
      <w:r w:rsidRPr="00FF4340">
        <w:t>Сл</w:t>
      </w:r>
      <w:proofErr w:type="spellEnd"/>
      <w:r w:rsidRPr="00FF4340">
        <w:t xml:space="preserve">. </w:t>
      </w:r>
      <w:proofErr w:type="spellStart"/>
      <w:r>
        <w:t>г</w:t>
      </w:r>
      <w:r w:rsidRPr="00FF4340">
        <w:t>ласник</w:t>
      </w:r>
      <w:proofErr w:type="spellEnd"/>
      <w:r w:rsidRPr="00FF4340">
        <w:t xml:space="preserve"> </w:t>
      </w:r>
      <w:proofErr w:type="gramStart"/>
      <w:r w:rsidRPr="00FF4340">
        <w:t>РС</w:t>
      </w:r>
      <w:r>
        <w:t>“</w:t>
      </w:r>
      <w:proofErr w:type="gramEnd"/>
      <w:r>
        <w:t xml:space="preserve">, </w:t>
      </w:r>
      <w:r w:rsidRPr="00FF4340">
        <w:t xml:space="preserve"> </w:t>
      </w:r>
      <w:proofErr w:type="spellStart"/>
      <w:r w:rsidRPr="00FF4340">
        <w:t>бр</w:t>
      </w:r>
      <w:proofErr w:type="spellEnd"/>
      <w:r w:rsidRPr="00FF4340">
        <w:t>. 129/07, 83/14</w:t>
      </w:r>
      <w:r>
        <w:t xml:space="preserve"> </w:t>
      </w:r>
      <w:r w:rsidRPr="00FF4340">
        <w:t xml:space="preserve">- </w:t>
      </w:r>
      <w:proofErr w:type="spellStart"/>
      <w:r>
        <w:t>др</w:t>
      </w:r>
      <w:proofErr w:type="spellEnd"/>
      <w:r>
        <w:t xml:space="preserve">. </w:t>
      </w:r>
      <w:proofErr w:type="spellStart"/>
      <w:r>
        <w:t>закон</w:t>
      </w:r>
      <w:proofErr w:type="spellEnd"/>
      <w:r>
        <w:t xml:space="preserve">, 101/2016 </w:t>
      </w:r>
      <w:proofErr w:type="gramStart"/>
      <w:r>
        <w:t xml:space="preserve">-  </w:t>
      </w:r>
      <w:proofErr w:type="spellStart"/>
      <w:r>
        <w:t>др</w:t>
      </w:r>
      <w:proofErr w:type="spellEnd"/>
      <w:r>
        <w:t>.</w:t>
      </w:r>
      <w:proofErr w:type="gramEnd"/>
      <w:r>
        <w:t xml:space="preserve"> </w:t>
      </w:r>
      <w:proofErr w:type="spellStart"/>
      <w:r>
        <w:t>закон</w:t>
      </w:r>
      <w:proofErr w:type="spellEnd"/>
      <w:r>
        <w:t>,</w:t>
      </w:r>
      <w:r w:rsidRPr="00FF4340">
        <w:t xml:space="preserve"> 47/2018</w:t>
      </w:r>
      <w:r>
        <w:t xml:space="preserve"> и 111/2021-  </w:t>
      </w:r>
      <w:proofErr w:type="spellStart"/>
      <w:r>
        <w:t>др</w:t>
      </w:r>
      <w:proofErr w:type="spellEnd"/>
      <w:r>
        <w:t xml:space="preserve">. </w:t>
      </w:r>
      <w:proofErr w:type="spellStart"/>
      <w:r>
        <w:t>закон</w:t>
      </w:r>
      <w:proofErr w:type="spellEnd"/>
      <w:r>
        <w:t xml:space="preserve"> </w:t>
      </w:r>
      <w:r w:rsidRPr="00FF4340">
        <w:t>)</w:t>
      </w:r>
      <w:r>
        <w:t>.</w:t>
      </w:r>
    </w:p>
  </w:footnote>
  <w:footnote w:id="2">
    <w:p w:rsidR="00136E35" w:rsidRPr="00FF4340" w:rsidRDefault="00136E35">
      <w:pPr>
        <w:pStyle w:val="FootnoteText"/>
      </w:pPr>
      <w:r>
        <w:rPr>
          <w:rStyle w:val="FootnoteReference"/>
        </w:rPr>
        <w:footnoteRef/>
      </w:r>
      <w:r>
        <w:t xml:space="preserve"> “</w:t>
      </w:r>
      <w:proofErr w:type="spellStart"/>
      <w:r w:rsidRPr="00FF4340">
        <w:t>Сл</w:t>
      </w:r>
      <w:proofErr w:type="spellEnd"/>
      <w:r w:rsidRPr="00FF4340">
        <w:t xml:space="preserve">. </w:t>
      </w:r>
      <w:proofErr w:type="spellStart"/>
      <w:r>
        <w:t>г</w:t>
      </w:r>
      <w:r w:rsidRPr="00FF4340">
        <w:t>ласник</w:t>
      </w:r>
      <w:proofErr w:type="spellEnd"/>
      <w:r w:rsidRPr="00FF4340">
        <w:t xml:space="preserve"> </w:t>
      </w:r>
      <w:proofErr w:type="gramStart"/>
      <w:r w:rsidRPr="00FF4340">
        <w:t>РС</w:t>
      </w:r>
      <w:r>
        <w:t>“</w:t>
      </w:r>
      <w:r w:rsidRPr="00FF4340">
        <w:t xml:space="preserve"> </w:t>
      </w:r>
      <w:proofErr w:type="spellStart"/>
      <w:r w:rsidRPr="00FF4340">
        <w:t>бр</w:t>
      </w:r>
      <w:proofErr w:type="spellEnd"/>
      <w:proofErr w:type="gramEnd"/>
      <w:r w:rsidRPr="00FF4340">
        <w:t>. 25/19</w:t>
      </w:r>
      <w:r>
        <w:t xml:space="preserve">. </w:t>
      </w:r>
    </w:p>
  </w:footnote>
  <w:footnote w:id="3">
    <w:p w:rsidR="00136E35" w:rsidRPr="00961789" w:rsidRDefault="00136E35" w:rsidP="00961789">
      <w:pPr>
        <w:pStyle w:val="FootnoteText"/>
      </w:pPr>
      <w:r>
        <w:rPr>
          <w:rStyle w:val="FootnoteReference"/>
        </w:rPr>
        <w:footnoteRef/>
      </w:r>
      <w:r>
        <w:t xml:space="preserve">  </w:t>
      </w:r>
      <w:proofErr w:type="spellStart"/>
      <w:r>
        <w:t>Закон</w:t>
      </w:r>
      <w:proofErr w:type="spellEnd"/>
      <w:r>
        <w:t xml:space="preserve"> о </w:t>
      </w:r>
      <w:proofErr w:type="spellStart"/>
      <w:r>
        <w:t>правима</w:t>
      </w:r>
      <w:proofErr w:type="spellEnd"/>
      <w:r>
        <w:t xml:space="preserve"> </w:t>
      </w:r>
      <w:proofErr w:type="spellStart"/>
      <w:r>
        <w:t>пацијената</w:t>
      </w:r>
      <w:proofErr w:type="spellEnd"/>
      <w:r>
        <w:t xml:space="preserve"> "</w:t>
      </w:r>
      <w:proofErr w:type="spellStart"/>
      <w:r>
        <w:t>Службени</w:t>
      </w:r>
      <w:proofErr w:type="spellEnd"/>
      <w:r>
        <w:t xml:space="preserve"> </w:t>
      </w:r>
      <w:proofErr w:type="spellStart"/>
      <w:r>
        <w:t>гласник</w:t>
      </w:r>
      <w:proofErr w:type="spellEnd"/>
      <w:r>
        <w:t xml:space="preserve"> РС", </w:t>
      </w:r>
      <w:proofErr w:type="spellStart"/>
      <w:r>
        <w:t>бр</w:t>
      </w:r>
      <w:proofErr w:type="spellEnd"/>
      <w:r>
        <w:t xml:space="preserve">. 45 </w:t>
      </w:r>
      <w:proofErr w:type="spellStart"/>
      <w:r>
        <w:t>од</w:t>
      </w:r>
      <w:proofErr w:type="spellEnd"/>
      <w:r>
        <w:t xml:space="preserve"> 22. </w:t>
      </w:r>
      <w:proofErr w:type="spellStart"/>
      <w:r>
        <w:t>маја</w:t>
      </w:r>
      <w:proofErr w:type="spellEnd"/>
      <w:r>
        <w:t xml:space="preserve"> 2013, 25 </w:t>
      </w:r>
      <w:proofErr w:type="spellStart"/>
      <w:r>
        <w:t>од</w:t>
      </w:r>
      <w:proofErr w:type="spellEnd"/>
      <w:r>
        <w:t xml:space="preserve"> 3. </w:t>
      </w:r>
      <w:proofErr w:type="spellStart"/>
      <w:r>
        <w:t>априла</w:t>
      </w:r>
      <w:proofErr w:type="spellEnd"/>
      <w:r>
        <w:t xml:space="preserve"> 2019 - </w:t>
      </w:r>
      <w:proofErr w:type="spellStart"/>
      <w:r>
        <w:t>др</w:t>
      </w:r>
      <w:proofErr w:type="spellEnd"/>
      <w:r>
        <w:t xml:space="preserve">. </w:t>
      </w:r>
      <w:proofErr w:type="spellStart"/>
      <w:r>
        <w:t>Закон</w:t>
      </w:r>
      <w:proofErr w:type="spellEnd"/>
      <w:r>
        <w:t xml:space="preserve">. </w:t>
      </w:r>
    </w:p>
  </w:footnote>
  <w:footnote w:id="4">
    <w:p w:rsidR="00136E35" w:rsidRPr="00961789" w:rsidRDefault="00136E35">
      <w:pPr>
        <w:pStyle w:val="FootnoteText"/>
      </w:pPr>
      <w:r>
        <w:rPr>
          <w:rStyle w:val="FootnoteReference"/>
        </w:rPr>
        <w:footnoteRef/>
      </w:r>
      <w:r>
        <w:t xml:space="preserve"> </w:t>
      </w:r>
      <w:proofErr w:type="spellStart"/>
      <w:r>
        <w:t>Закон</w:t>
      </w:r>
      <w:proofErr w:type="spellEnd"/>
      <w:r>
        <w:t xml:space="preserve"> </w:t>
      </w:r>
      <w:r w:rsidRPr="00961789">
        <w:t xml:space="preserve">о </w:t>
      </w:r>
      <w:proofErr w:type="spellStart"/>
      <w:r w:rsidRPr="00961789">
        <w:t>јавном</w:t>
      </w:r>
      <w:proofErr w:type="spellEnd"/>
      <w:r w:rsidRPr="00961789">
        <w:t xml:space="preserve"> </w:t>
      </w:r>
      <w:proofErr w:type="spellStart"/>
      <w:r w:rsidRPr="00961789">
        <w:t>здрављу</w:t>
      </w:r>
      <w:proofErr w:type="spellEnd"/>
      <w:r w:rsidRPr="00961789">
        <w:t>. "</w:t>
      </w:r>
      <w:proofErr w:type="spellStart"/>
      <w:r w:rsidRPr="00961789">
        <w:t>Службени</w:t>
      </w:r>
      <w:proofErr w:type="spellEnd"/>
      <w:r w:rsidRPr="00961789">
        <w:t xml:space="preserve"> </w:t>
      </w:r>
      <w:proofErr w:type="spellStart"/>
      <w:r w:rsidRPr="00961789">
        <w:t>гласник</w:t>
      </w:r>
      <w:proofErr w:type="spellEnd"/>
      <w:r w:rsidRPr="00961789">
        <w:t xml:space="preserve"> РС", </w:t>
      </w:r>
      <w:proofErr w:type="spellStart"/>
      <w:r w:rsidRPr="00961789">
        <w:t>број</w:t>
      </w:r>
      <w:proofErr w:type="spellEnd"/>
      <w:r w:rsidRPr="00961789">
        <w:t xml:space="preserve"> 15 </w:t>
      </w:r>
      <w:proofErr w:type="spellStart"/>
      <w:r w:rsidRPr="00961789">
        <w:t>од</w:t>
      </w:r>
      <w:proofErr w:type="spellEnd"/>
      <w:r w:rsidRPr="00961789">
        <w:t xml:space="preserve"> 25. </w:t>
      </w:r>
      <w:proofErr w:type="spellStart"/>
      <w:r w:rsidRPr="00961789">
        <w:t>фебруара</w:t>
      </w:r>
      <w:proofErr w:type="spellEnd"/>
      <w:r w:rsidRPr="00961789">
        <w:t xml:space="preserve"> 2016.</w:t>
      </w:r>
    </w:p>
  </w:footnote>
  <w:footnote w:id="5">
    <w:p w:rsidR="00136E35" w:rsidRPr="00882C8F" w:rsidRDefault="00136E35">
      <w:pPr>
        <w:pStyle w:val="FootnoteText"/>
      </w:pPr>
      <w:r>
        <w:rPr>
          <w:rStyle w:val="FootnoteReference"/>
        </w:rPr>
        <w:footnoteRef/>
      </w:r>
      <w:r>
        <w:t xml:space="preserve"> </w:t>
      </w:r>
      <w:r w:rsidRPr="00882C8F">
        <w:t>"</w:t>
      </w:r>
      <w:proofErr w:type="spellStart"/>
      <w:r w:rsidRPr="00882C8F">
        <w:t>Службени</w:t>
      </w:r>
      <w:proofErr w:type="spellEnd"/>
      <w:r w:rsidRPr="00882C8F">
        <w:t xml:space="preserve"> </w:t>
      </w:r>
      <w:proofErr w:type="spellStart"/>
      <w:r w:rsidRPr="00882C8F">
        <w:t>гласник</w:t>
      </w:r>
      <w:proofErr w:type="spellEnd"/>
      <w:r w:rsidRPr="00882C8F">
        <w:t xml:space="preserve"> РС", </w:t>
      </w:r>
      <w:proofErr w:type="spellStart"/>
      <w:r w:rsidRPr="00882C8F">
        <w:t>број</w:t>
      </w:r>
      <w:proofErr w:type="spellEnd"/>
      <w:r w:rsidRPr="00882C8F">
        <w:t xml:space="preserve"> 61 </w:t>
      </w:r>
      <w:proofErr w:type="spellStart"/>
      <w:r w:rsidRPr="00882C8F">
        <w:t>од</w:t>
      </w:r>
      <w:proofErr w:type="spellEnd"/>
      <w:r w:rsidRPr="00882C8F">
        <w:t xml:space="preserve"> 8. </w:t>
      </w:r>
      <w:proofErr w:type="spellStart"/>
      <w:r w:rsidRPr="00882C8F">
        <w:t>августа</w:t>
      </w:r>
      <w:proofErr w:type="spellEnd"/>
      <w:r w:rsidRPr="00882C8F">
        <w:t xml:space="preserve"> 2018.</w:t>
      </w:r>
    </w:p>
  </w:footnote>
  <w:footnote w:id="6">
    <w:p w:rsidR="00136E35" w:rsidRPr="006526ED" w:rsidRDefault="00136E35">
      <w:pPr>
        <w:pStyle w:val="FootnoteText"/>
      </w:pPr>
      <w:r>
        <w:rPr>
          <w:rStyle w:val="FootnoteReference"/>
        </w:rPr>
        <w:footnoteRef/>
      </w:r>
      <w:r>
        <w:t xml:space="preserve"> </w:t>
      </w:r>
      <w:proofErr w:type="spellStart"/>
      <w:r w:rsidRPr="006526ED">
        <w:t>Службени</w:t>
      </w:r>
      <w:proofErr w:type="spellEnd"/>
      <w:r w:rsidRPr="006526ED">
        <w:t xml:space="preserve"> </w:t>
      </w:r>
      <w:proofErr w:type="spellStart"/>
      <w:r w:rsidRPr="006526ED">
        <w:t>гласник</w:t>
      </w:r>
      <w:proofErr w:type="spellEnd"/>
      <w:r w:rsidRPr="006526ED">
        <w:t xml:space="preserve"> РС", </w:t>
      </w:r>
      <w:proofErr w:type="spellStart"/>
      <w:r w:rsidRPr="006526ED">
        <w:t>број</w:t>
      </w:r>
      <w:proofErr w:type="spellEnd"/>
      <w:r w:rsidRPr="006526ED">
        <w:t xml:space="preserve"> 94 </w:t>
      </w:r>
      <w:proofErr w:type="spellStart"/>
      <w:r w:rsidRPr="006526ED">
        <w:t>од</w:t>
      </w:r>
      <w:proofErr w:type="spellEnd"/>
      <w:r w:rsidRPr="006526ED">
        <w:t xml:space="preserve"> 27. </w:t>
      </w:r>
      <w:proofErr w:type="spellStart"/>
      <w:r w:rsidRPr="006526ED">
        <w:t>децембра</w:t>
      </w:r>
      <w:proofErr w:type="spellEnd"/>
      <w:r w:rsidRPr="006526ED">
        <w:t xml:space="preserve"> 2019.</w:t>
      </w:r>
    </w:p>
  </w:footnote>
  <w:footnote w:id="7">
    <w:p w:rsidR="00136E35" w:rsidRPr="006526ED" w:rsidRDefault="00136E35">
      <w:pPr>
        <w:pStyle w:val="FootnoteText"/>
      </w:pPr>
      <w:r>
        <w:rPr>
          <w:rStyle w:val="FootnoteReference"/>
        </w:rPr>
        <w:footnoteRef/>
      </w:r>
      <w:r>
        <w:t xml:space="preserve"> </w:t>
      </w:r>
      <w:r w:rsidRPr="006526ED">
        <w:t>"</w:t>
      </w:r>
      <w:proofErr w:type="spellStart"/>
      <w:r w:rsidRPr="006526ED">
        <w:t>Службени</w:t>
      </w:r>
      <w:proofErr w:type="spellEnd"/>
      <w:r w:rsidRPr="006526ED">
        <w:t xml:space="preserve"> </w:t>
      </w:r>
      <w:proofErr w:type="spellStart"/>
      <w:r w:rsidRPr="006526ED">
        <w:t>гласник</w:t>
      </w:r>
      <w:proofErr w:type="spellEnd"/>
      <w:r w:rsidRPr="006526ED">
        <w:t xml:space="preserve"> РС", </w:t>
      </w:r>
      <w:proofErr w:type="spellStart"/>
      <w:r w:rsidRPr="006526ED">
        <w:t>број</w:t>
      </w:r>
      <w:proofErr w:type="spellEnd"/>
      <w:r w:rsidRPr="006526ED">
        <w:t xml:space="preserve"> 34 </w:t>
      </w:r>
      <w:proofErr w:type="spellStart"/>
      <w:r w:rsidRPr="006526ED">
        <w:t>од</w:t>
      </w:r>
      <w:proofErr w:type="spellEnd"/>
      <w:r w:rsidRPr="006526ED">
        <w:t xml:space="preserve"> 17. </w:t>
      </w:r>
      <w:proofErr w:type="spellStart"/>
      <w:r w:rsidRPr="006526ED">
        <w:t>маја</w:t>
      </w:r>
      <w:proofErr w:type="spellEnd"/>
      <w:r w:rsidRPr="006526ED">
        <w:t xml:space="preserve"> 2019.</w:t>
      </w:r>
    </w:p>
  </w:footnote>
  <w:footnote w:id="8">
    <w:p w:rsidR="00136E35" w:rsidRPr="009F29BA" w:rsidRDefault="00136E35" w:rsidP="00FC34A5">
      <w:pPr>
        <w:pStyle w:val="FootnoteText"/>
      </w:pPr>
      <w:r>
        <w:rPr>
          <w:rStyle w:val="FootnoteReference"/>
        </w:rPr>
        <w:footnoteRef/>
      </w:r>
      <w:proofErr w:type="spellStart"/>
      <w:r>
        <w:t>Закон</w:t>
      </w:r>
      <w:proofErr w:type="spellEnd"/>
      <w:r>
        <w:t xml:space="preserve"> о </w:t>
      </w:r>
      <w:proofErr w:type="spellStart"/>
      <w:r>
        <w:t>правима</w:t>
      </w:r>
      <w:proofErr w:type="spellEnd"/>
      <w:r>
        <w:t xml:space="preserve"> </w:t>
      </w:r>
      <w:proofErr w:type="spellStart"/>
      <w:r>
        <w:t>пацијената</w:t>
      </w:r>
      <w:r w:rsidRPr="009F29BA">
        <w:t>„Службени</w:t>
      </w:r>
      <w:proofErr w:type="spellEnd"/>
      <w:r w:rsidRPr="009F29BA">
        <w:t xml:space="preserve"> </w:t>
      </w:r>
      <w:proofErr w:type="spellStart"/>
      <w:r w:rsidRPr="009F29BA">
        <w:t>гласник</w:t>
      </w:r>
      <w:proofErr w:type="spellEnd"/>
      <w:r w:rsidRPr="009F29BA">
        <w:t xml:space="preserve"> </w:t>
      </w:r>
      <w:proofErr w:type="gramStart"/>
      <w:r w:rsidRPr="009F29BA">
        <w:t>РС“</w:t>
      </w:r>
      <w:proofErr w:type="gramEnd"/>
      <w:r w:rsidRPr="009F29BA">
        <w:t xml:space="preserve">, </w:t>
      </w:r>
      <w:proofErr w:type="spellStart"/>
      <w:r w:rsidRPr="009F29BA">
        <w:t>бр</w:t>
      </w:r>
      <w:proofErr w:type="spellEnd"/>
      <w:r w:rsidRPr="009F29BA">
        <w:t xml:space="preserve">. 45/13.  </w:t>
      </w:r>
      <w:r w:rsidRPr="009F29BA">
        <w:br/>
      </w:r>
      <w:r>
        <w:t xml:space="preserve"> </w:t>
      </w:r>
    </w:p>
  </w:footnote>
  <w:footnote w:id="9">
    <w:p w:rsidR="00136E35" w:rsidRPr="00DB25C1" w:rsidRDefault="00136E35" w:rsidP="00B57673">
      <w:pPr>
        <w:pStyle w:val="FootnoteText"/>
      </w:pPr>
      <w:r>
        <w:rPr>
          <w:rStyle w:val="FootnoteReference"/>
        </w:rPr>
        <w:footnoteRef/>
      </w:r>
      <w:r>
        <w:t xml:space="preserve"> </w:t>
      </w:r>
      <w:proofErr w:type="spellStart"/>
      <w:r>
        <w:t>Стратегија</w:t>
      </w:r>
      <w:proofErr w:type="spellEnd"/>
      <w:r>
        <w:t xml:space="preserve"> </w:t>
      </w:r>
      <w:proofErr w:type="spellStart"/>
      <w:r>
        <w:t>раѕвоја</w:t>
      </w:r>
      <w:proofErr w:type="spellEnd"/>
      <w:r>
        <w:t xml:space="preserve"> </w:t>
      </w:r>
      <w:proofErr w:type="spellStart"/>
      <w:r>
        <w:t>социјалне</w:t>
      </w:r>
      <w:proofErr w:type="spellEnd"/>
      <w:r>
        <w:t xml:space="preserve"> </w:t>
      </w:r>
      <w:proofErr w:type="spellStart"/>
      <w:r>
        <w:t>заштите</w:t>
      </w:r>
      <w:proofErr w:type="spellEnd"/>
      <w:r>
        <w:t xml:space="preserve"> </w:t>
      </w:r>
      <w:proofErr w:type="spellStart"/>
      <w:r>
        <w:t>града</w:t>
      </w:r>
      <w:proofErr w:type="spellEnd"/>
      <w:r>
        <w:t xml:space="preserve"> </w:t>
      </w:r>
      <w:proofErr w:type="spellStart"/>
      <w:r>
        <w:t>Смедерева</w:t>
      </w:r>
      <w:proofErr w:type="spellEnd"/>
      <w:r>
        <w:t xml:space="preserve"> </w:t>
      </w:r>
      <w:proofErr w:type="spellStart"/>
      <w:r>
        <w:t>за</w:t>
      </w:r>
      <w:proofErr w:type="spellEnd"/>
      <w:r>
        <w:t xml:space="preserve"> </w:t>
      </w:r>
      <w:proofErr w:type="spellStart"/>
      <w:r>
        <w:t>период</w:t>
      </w:r>
      <w:proofErr w:type="spellEnd"/>
      <w:r>
        <w:t xml:space="preserve"> </w:t>
      </w:r>
      <w:proofErr w:type="spellStart"/>
      <w:r>
        <w:t>од</w:t>
      </w:r>
      <w:proofErr w:type="spellEnd"/>
      <w:r>
        <w:t xml:space="preserve"> 2015-2019. </w:t>
      </w:r>
      <w:proofErr w:type="spellStart"/>
      <w:r>
        <w:t>године</w:t>
      </w:r>
      <w:proofErr w:type="spellEnd"/>
      <w:r>
        <w:t xml:space="preserve">, </w:t>
      </w:r>
      <w:proofErr w:type="spellStart"/>
      <w:r>
        <w:t>преузето</w:t>
      </w:r>
      <w:proofErr w:type="spellEnd"/>
      <w:r>
        <w:t xml:space="preserve"> 7.5.2023. </w:t>
      </w:r>
      <w:proofErr w:type="spellStart"/>
      <w:r>
        <w:t>са</w:t>
      </w:r>
      <w:proofErr w:type="spellEnd"/>
      <w:r>
        <w:t xml:space="preserve">: </w:t>
      </w:r>
      <w:r w:rsidRPr="009678CE">
        <w:t>https://www.savezosi.org/wp-content/uploads/2015/10/Strategija-razvoja-socijalne-zastite-grada-Smedereva-2015-2019.pdf</w:t>
      </w:r>
    </w:p>
  </w:footnote>
  <w:footnote w:id="10">
    <w:p w:rsidR="00136E35" w:rsidRPr="002C2D77" w:rsidRDefault="00136E35" w:rsidP="00B57673">
      <w:pPr>
        <w:pStyle w:val="FootnoteText"/>
      </w:pPr>
      <w:r>
        <w:rPr>
          <w:rStyle w:val="FootnoteReference"/>
        </w:rPr>
        <w:footnoteRef/>
      </w:r>
      <w:r>
        <w:t xml:space="preserve"> </w:t>
      </w:r>
      <w:proofErr w:type="spellStart"/>
      <w:r>
        <w:t>Извор</w:t>
      </w:r>
      <w:proofErr w:type="spellEnd"/>
      <w:r>
        <w:t>: РЗС</w:t>
      </w:r>
    </w:p>
  </w:footnote>
  <w:footnote w:id="11">
    <w:p w:rsidR="00136E35" w:rsidRPr="005F0DEB" w:rsidRDefault="00136E35" w:rsidP="00B57673">
      <w:pPr>
        <w:pStyle w:val="NoSpacing"/>
        <w:rPr>
          <w:i/>
        </w:rPr>
      </w:pPr>
      <w:r>
        <w:rPr>
          <w:rStyle w:val="FootnoteReference"/>
        </w:rPr>
        <w:footnoteRef/>
      </w:r>
      <w:r>
        <w:t xml:space="preserve"> </w:t>
      </w:r>
      <w:r w:rsidRPr="005F0DEB">
        <w:rPr>
          <w:i/>
        </w:rPr>
        <w:t>Извор: ДевИнго 2030</w:t>
      </w:r>
    </w:p>
    <w:p w:rsidR="00136E35" w:rsidRPr="002C2D77" w:rsidRDefault="00136E35" w:rsidP="00B57673">
      <w:pPr>
        <w:pStyle w:val="FootnoteText"/>
      </w:pPr>
    </w:p>
  </w:footnote>
  <w:footnote w:id="12">
    <w:p w:rsidR="00136E35" w:rsidRPr="0075546D" w:rsidRDefault="00136E35" w:rsidP="00B57673">
      <w:pPr>
        <w:pStyle w:val="FootnoteText"/>
      </w:pPr>
      <w:r>
        <w:rPr>
          <w:rStyle w:val="FootnoteReference"/>
        </w:rPr>
        <w:footnoteRef/>
      </w:r>
      <w:r>
        <w:t xml:space="preserve"> </w:t>
      </w:r>
      <w:proofErr w:type="spellStart"/>
      <w:r w:rsidRPr="0075546D">
        <w:rPr>
          <w:i/>
        </w:rPr>
        <w:t>Извор</w:t>
      </w:r>
      <w:proofErr w:type="spellEnd"/>
      <w:r w:rsidRPr="0075546D">
        <w:rPr>
          <w:i/>
        </w:rPr>
        <w:t>: РЗС</w:t>
      </w:r>
    </w:p>
  </w:footnote>
  <w:footnote w:id="13">
    <w:p w:rsidR="00136E35" w:rsidRPr="0034228C" w:rsidRDefault="00136E35">
      <w:pPr>
        <w:pStyle w:val="FootnoteText"/>
      </w:pPr>
      <w:r>
        <w:rPr>
          <w:rStyle w:val="FootnoteReference"/>
        </w:rPr>
        <w:footnoteRef/>
      </w:r>
      <w:r>
        <w:t xml:space="preserve"> </w:t>
      </w:r>
      <w:proofErr w:type="spellStart"/>
      <w:r w:rsidRPr="005F0DEB">
        <w:rPr>
          <w:i/>
        </w:rPr>
        <w:t>Извор</w:t>
      </w:r>
      <w:proofErr w:type="spellEnd"/>
      <w:r w:rsidRPr="005F0DEB">
        <w:rPr>
          <w:i/>
        </w:rPr>
        <w:t xml:space="preserve">: </w:t>
      </w:r>
      <w:proofErr w:type="spellStart"/>
      <w:r w:rsidRPr="005F0DEB">
        <w:rPr>
          <w:i/>
        </w:rPr>
        <w:t>ДевИнго</w:t>
      </w:r>
      <w:proofErr w:type="spellEnd"/>
    </w:p>
  </w:footnote>
  <w:footnote w:id="14">
    <w:p w:rsidR="00136E35" w:rsidRPr="002C2D77" w:rsidRDefault="00136E35">
      <w:pPr>
        <w:pStyle w:val="FootnoteText"/>
      </w:pPr>
      <w:r>
        <w:rPr>
          <w:rStyle w:val="FootnoteReference"/>
        </w:rPr>
        <w:footnoteRef/>
      </w:r>
      <w:r>
        <w:t xml:space="preserve"> </w:t>
      </w:r>
      <w:proofErr w:type="spellStart"/>
      <w:r w:rsidRPr="00DD631A">
        <w:rPr>
          <w:i/>
          <w:sz w:val="24"/>
          <w:szCs w:val="24"/>
        </w:rPr>
        <w:t>Извор:</w:t>
      </w:r>
      <w:r>
        <w:rPr>
          <w:i/>
          <w:sz w:val="24"/>
          <w:szCs w:val="24"/>
        </w:rPr>
        <w:t>РСЗ</w:t>
      </w:r>
      <w:proofErr w:type="spellEnd"/>
    </w:p>
  </w:footnote>
  <w:footnote w:id="15">
    <w:p w:rsidR="00136E35" w:rsidRPr="00FA0751" w:rsidRDefault="00136E35" w:rsidP="0075546D">
      <w:pPr>
        <w:tabs>
          <w:tab w:val="left" w:pos="900"/>
        </w:tabs>
        <w:jc w:val="both"/>
        <w:rPr>
          <w:i/>
        </w:rPr>
      </w:pPr>
      <w:r>
        <w:rPr>
          <w:rStyle w:val="FootnoteReference"/>
        </w:rPr>
        <w:footnoteRef/>
      </w:r>
      <w:r>
        <w:t xml:space="preserve"> </w:t>
      </w:r>
      <w:r w:rsidRPr="00FA0751">
        <w:rPr>
          <w:i/>
          <w:noProof/>
          <w:sz w:val="20"/>
          <w:szCs w:val="20"/>
        </w:rPr>
        <w:t>Извор: Витална статистика, РЗС</w:t>
      </w:r>
    </w:p>
    <w:p w:rsidR="00136E35" w:rsidRPr="0075546D" w:rsidRDefault="00136E35">
      <w:pPr>
        <w:pStyle w:val="FootnoteText"/>
      </w:pPr>
    </w:p>
  </w:footnote>
  <w:footnote w:id="16">
    <w:p w:rsidR="00136E35" w:rsidRPr="006B60A4" w:rsidRDefault="00136E35" w:rsidP="00DA5CF6">
      <w:pPr>
        <w:spacing w:before="100" w:beforeAutospacing="1" w:after="100" w:afterAutospacing="1"/>
        <w:outlineLvl w:val="0"/>
        <w:rPr>
          <w:bCs/>
          <w:i/>
          <w:kern w:val="36"/>
          <w:sz w:val="20"/>
          <w:szCs w:val="20"/>
        </w:rPr>
      </w:pPr>
      <w:r>
        <w:rPr>
          <w:rStyle w:val="FootnoteReference"/>
        </w:rPr>
        <w:footnoteRef/>
      </w:r>
      <w:r>
        <w:t xml:space="preserve"> </w:t>
      </w:r>
      <w:proofErr w:type="spellStart"/>
      <w:r w:rsidRPr="006B60A4">
        <w:rPr>
          <w:bCs/>
          <w:i/>
          <w:kern w:val="36"/>
          <w:sz w:val="20"/>
          <w:szCs w:val="20"/>
        </w:rPr>
        <w:t>Аналитички</w:t>
      </w:r>
      <w:proofErr w:type="spellEnd"/>
      <w:r w:rsidRPr="006B60A4">
        <w:rPr>
          <w:bCs/>
          <w:i/>
          <w:kern w:val="36"/>
          <w:sz w:val="20"/>
          <w:szCs w:val="20"/>
        </w:rPr>
        <w:t xml:space="preserve"> </w:t>
      </w:r>
      <w:proofErr w:type="spellStart"/>
      <w:r w:rsidRPr="006B60A4">
        <w:rPr>
          <w:bCs/>
          <w:i/>
          <w:kern w:val="36"/>
          <w:sz w:val="20"/>
          <w:szCs w:val="20"/>
        </w:rPr>
        <w:t>сервис</w:t>
      </w:r>
      <w:proofErr w:type="spellEnd"/>
      <w:r w:rsidRPr="006B60A4">
        <w:rPr>
          <w:bCs/>
          <w:i/>
          <w:kern w:val="36"/>
          <w:sz w:val="20"/>
          <w:szCs w:val="20"/>
        </w:rPr>
        <w:t xml:space="preserve"> ЈЛС</w:t>
      </w:r>
    </w:p>
    <w:p w:rsidR="00136E35" w:rsidRPr="00DA5CF6" w:rsidRDefault="00136E35">
      <w:pPr>
        <w:pStyle w:val="FootnoteText"/>
      </w:pPr>
    </w:p>
  </w:footnote>
  <w:footnote w:id="17">
    <w:p w:rsidR="00136E35" w:rsidRPr="00195911" w:rsidRDefault="00136E35">
      <w:pPr>
        <w:pStyle w:val="FootnoteText"/>
      </w:pPr>
      <w:r>
        <w:rPr>
          <w:rStyle w:val="FootnoteReference"/>
        </w:rPr>
        <w:footnoteRef/>
      </w:r>
      <w:r>
        <w:t xml:space="preserve"> </w:t>
      </w:r>
      <w:proofErr w:type="spellStart"/>
      <w:r w:rsidRPr="00195911">
        <w:rPr>
          <w:i/>
        </w:rPr>
        <w:t>Извор</w:t>
      </w:r>
      <w:proofErr w:type="spellEnd"/>
      <w:r w:rsidRPr="00195911">
        <w:rPr>
          <w:i/>
        </w:rPr>
        <w:t xml:space="preserve"> РСЈП</w:t>
      </w:r>
    </w:p>
  </w:footnote>
  <w:footnote w:id="18">
    <w:p w:rsidR="00136E35" w:rsidRPr="009145A4" w:rsidRDefault="00136E35" w:rsidP="003E0F10">
      <w:pPr>
        <w:pStyle w:val="FootnoteText"/>
      </w:pPr>
      <w:r>
        <w:rPr>
          <w:rStyle w:val="FootnoteReference"/>
        </w:rPr>
        <w:footnoteRef/>
      </w:r>
      <w:r>
        <w:t xml:space="preserve"> </w:t>
      </w:r>
      <w:proofErr w:type="spellStart"/>
      <w:r w:rsidRPr="00622ABE">
        <w:rPr>
          <w:i/>
        </w:rPr>
        <w:t>Сви</w:t>
      </w:r>
      <w:proofErr w:type="spellEnd"/>
      <w:r w:rsidRPr="00622ABE">
        <w:rPr>
          <w:i/>
        </w:rPr>
        <w:t xml:space="preserve"> </w:t>
      </w:r>
      <w:proofErr w:type="spellStart"/>
      <w:r w:rsidRPr="00622ABE">
        <w:rPr>
          <w:i/>
        </w:rPr>
        <w:t>графикони</w:t>
      </w:r>
      <w:proofErr w:type="spellEnd"/>
      <w:r w:rsidRPr="00622ABE">
        <w:rPr>
          <w:i/>
        </w:rPr>
        <w:t xml:space="preserve"> и </w:t>
      </w:r>
      <w:proofErr w:type="spellStart"/>
      <w:r w:rsidRPr="00622ABE">
        <w:rPr>
          <w:i/>
        </w:rPr>
        <w:t>подаци</w:t>
      </w:r>
      <w:proofErr w:type="spellEnd"/>
      <w:r w:rsidRPr="00622ABE">
        <w:rPr>
          <w:i/>
        </w:rPr>
        <w:t xml:space="preserve"> </w:t>
      </w:r>
      <w:proofErr w:type="spellStart"/>
      <w:r w:rsidRPr="00622ABE">
        <w:rPr>
          <w:i/>
        </w:rPr>
        <w:t>иѕ</w:t>
      </w:r>
      <w:proofErr w:type="spellEnd"/>
      <w:r w:rsidRPr="00622ABE">
        <w:rPr>
          <w:i/>
        </w:rPr>
        <w:t xml:space="preserve"> </w:t>
      </w:r>
      <w:proofErr w:type="spellStart"/>
      <w:r w:rsidRPr="00622ABE">
        <w:rPr>
          <w:i/>
        </w:rPr>
        <w:t>табела</w:t>
      </w:r>
      <w:proofErr w:type="spellEnd"/>
      <w:r w:rsidRPr="00622ABE">
        <w:rPr>
          <w:i/>
        </w:rPr>
        <w:t xml:space="preserve"> </w:t>
      </w:r>
      <w:proofErr w:type="spellStart"/>
      <w:r w:rsidRPr="00622ABE">
        <w:rPr>
          <w:i/>
        </w:rPr>
        <w:t>који</w:t>
      </w:r>
      <w:proofErr w:type="spellEnd"/>
      <w:r w:rsidRPr="00622ABE">
        <w:rPr>
          <w:i/>
        </w:rPr>
        <w:t xml:space="preserve"> </w:t>
      </w:r>
      <w:proofErr w:type="spellStart"/>
      <w:r w:rsidRPr="00622ABE">
        <w:rPr>
          <w:i/>
        </w:rPr>
        <w:t>су</w:t>
      </w:r>
      <w:proofErr w:type="spellEnd"/>
      <w:r w:rsidRPr="00622ABE">
        <w:rPr>
          <w:i/>
        </w:rPr>
        <w:t xml:space="preserve"> </w:t>
      </w:r>
      <w:proofErr w:type="spellStart"/>
      <w:r w:rsidRPr="00622ABE">
        <w:rPr>
          <w:i/>
        </w:rPr>
        <w:t>прикаѕани</w:t>
      </w:r>
      <w:proofErr w:type="spellEnd"/>
      <w:r w:rsidRPr="00622ABE">
        <w:rPr>
          <w:i/>
        </w:rPr>
        <w:t xml:space="preserve"> </w:t>
      </w:r>
      <w:proofErr w:type="spellStart"/>
      <w:r w:rsidRPr="00622ABE">
        <w:rPr>
          <w:i/>
        </w:rPr>
        <w:t>налазе</w:t>
      </w:r>
      <w:proofErr w:type="spellEnd"/>
      <w:r w:rsidRPr="00622ABE">
        <w:rPr>
          <w:i/>
        </w:rPr>
        <w:t xml:space="preserve"> </w:t>
      </w:r>
      <w:proofErr w:type="spellStart"/>
      <w:r w:rsidRPr="00622ABE">
        <w:rPr>
          <w:i/>
        </w:rPr>
        <w:t>се</w:t>
      </w:r>
      <w:proofErr w:type="spellEnd"/>
      <w:r w:rsidRPr="00622ABE">
        <w:rPr>
          <w:i/>
        </w:rPr>
        <w:t xml:space="preserve"> у </w:t>
      </w:r>
      <w:proofErr w:type="spellStart"/>
      <w:r w:rsidRPr="00622ABE">
        <w:rPr>
          <w:i/>
        </w:rPr>
        <w:t>ДевИнфо</w:t>
      </w:r>
      <w:proofErr w:type="spellEnd"/>
      <w:r w:rsidRPr="00622ABE">
        <w:rPr>
          <w:i/>
        </w:rPr>
        <w:t xml:space="preserve"> </w:t>
      </w:r>
      <w:proofErr w:type="spellStart"/>
      <w:r w:rsidRPr="00622ABE">
        <w:rPr>
          <w:i/>
        </w:rPr>
        <w:t>бази</w:t>
      </w:r>
      <w:proofErr w:type="spellEnd"/>
      <w:r w:rsidRPr="00622ABE">
        <w:rPr>
          <w:i/>
        </w:rPr>
        <w:t xml:space="preserve"> </w:t>
      </w:r>
      <w:proofErr w:type="spellStart"/>
      <w:r w:rsidRPr="00622ABE">
        <w:rPr>
          <w:i/>
        </w:rPr>
        <w:t>података</w:t>
      </w:r>
      <w:proofErr w:type="spellEnd"/>
      <w:r w:rsidRPr="00622ABE">
        <w:rPr>
          <w:i/>
        </w:rPr>
        <w:t xml:space="preserve">, </w:t>
      </w:r>
      <w:proofErr w:type="spellStart"/>
      <w:r w:rsidRPr="00622ABE">
        <w:rPr>
          <w:i/>
        </w:rPr>
        <w:t>преузето</w:t>
      </w:r>
      <w:proofErr w:type="spellEnd"/>
      <w:r w:rsidRPr="00622ABE">
        <w:rPr>
          <w:i/>
        </w:rPr>
        <w:t xml:space="preserve">: 7.4.2023. </w:t>
      </w:r>
      <w:proofErr w:type="spellStart"/>
      <w:r w:rsidRPr="00622ABE">
        <w:rPr>
          <w:i/>
        </w:rPr>
        <w:t>са</w:t>
      </w:r>
      <w:proofErr w:type="spellEnd"/>
      <w:r w:rsidRPr="00622ABE">
        <w:rPr>
          <w:i/>
        </w:rPr>
        <w:t xml:space="preserve"> </w:t>
      </w:r>
      <w:proofErr w:type="spellStart"/>
      <w:r w:rsidRPr="00622ABE">
        <w:rPr>
          <w:i/>
        </w:rPr>
        <w:t>сајта</w:t>
      </w:r>
      <w:proofErr w:type="spellEnd"/>
      <w:r w:rsidRPr="00622ABE">
        <w:rPr>
          <w:i/>
        </w:rPr>
        <w:t xml:space="preserve"> </w:t>
      </w:r>
      <w:proofErr w:type="spellStart"/>
      <w:r w:rsidRPr="00622ABE">
        <w:rPr>
          <w:i/>
        </w:rPr>
        <w:t>ДевИнфо</w:t>
      </w:r>
      <w:proofErr w:type="spellEnd"/>
      <w:r w:rsidRPr="00622ABE">
        <w:rPr>
          <w:i/>
        </w:rPr>
        <w:t>: http://devinfo.stat.gov.rs/SerbiaProfileLauncher/</w:t>
      </w:r>
    </w:p>
    <w:p w:rsidR="00136E35" w:rsidRPr="003E0F10" w:rsidRDefault="00136E35">
      <w:pPr>
        <w:pStyle w:val="FootnoteText"/>
      </w:pPr>
    </w:p>
  </w:footnote>
  <w:footnote w:id="19">
    <w:p w:rsidR="00136E35" w:rsidRPr="00FF4F3C" w:rsidRDefault="00136E35">
      <w:pPr>
        <w:pStyle w:val="FootnoteText"/>
      </w:pPr>
      <w:r>
        <w:rPr>
          <w:rStyle w:val="FootnoteReference"/>
        </w:rPr>
        <w:footnoteRef/>
      </w:r>
      <w:r>
        <w:t xml:space="preserve"> </w:t>
      </w:r>
      <w:proofErr w:type="spellStart"/>
      <w:r w:rsidRPr="001540F5">
        <w:rPr>
          <w:i/>
        </w:rPr>
        <w:t>Однос</w:t>
      </w:r>
      <w:proofErr w:type="spellEnd"/>
      <w:r w:rsidRPr="001540F5">
        <w:rPr>
          <w:i/>
        </w:rPr>
        <w:t xml:space="preserve"> </w:t>
      </w:r>
      <w:proofErr w:type="spellStart"/>
      <w:r w:rsidRPr="001540F5">
        <w:rPr>
          <w:i/>
        </w:rPr>
        <w:t>закључених</w:t>
      </w:r>
      <w:proofErr w:type="spellEnd"/>
      <w:r w:rsidRPr="001540F5">
        <w:rPr>
          <w:i/>
        </w:rPr>
        <w:t xml:space="preserve"> и </w:t>
      </w:r>
      <w:proofErr w:type="spellStart"/>
      <w:r w:rsidRPr="001540F5">
        <w:rPr>
          <w:i/>
        </w:rPr>
        <w:t>раѕведених</w:t>
      </w:r>
      <w:proofErr w:type="spellEnd"/>
      <w:r w:rsidRPr="001540F5">
        <w:rPr>
          <w:i/>
        </w:rPr>
        <w:t xml:space="preserve"> </w:t>
      </w:r>
      <w:proofErr w:type="spellStart"/>
      <w:r w:rsidRPr="001540F5">
        <w:rPr>
          <w:i/>
        </w:rPr>
        <w:t>бракова</w:t>
      </w:r>
      <w:proofErr w:type="spellEnd"/>
      <w:r w:rsidRPr="001540F5">
        <w:rPr>
          <w:i/>
        </w:rPr>
        <w:t xml:space="preserve"> </w:t>
      </w:r>
      <w:proofErr w:type="spellStart"/>
      <w:r w:rsidRPr="001540F5">
        <w:rPr>
          <w:i/>
        </w:rPr>
        <w:t>града</w:t>
      </w:r>
      <w:proofErr w:type="spellEnd"/>
      <w:r w:rsidRPr="001540F5">
        <w:rPr>
          <w:i/>
        </w:rPr>
        <w:t xml:space="preserve"> </w:t>
      </w:r>
      <w:proofErr w:type="spellStart"/>
      <w:r w:rsidRPr="001540F5">
        <w:rPr>
          <w:i/>
        </w:rPr>
        <w:t>Смедерева</w:t>
      </w:r>
      <w:proofErr w:type="spellEnd"/>
      <w:r w:rsidRPr="001540F5">
        <w:rPr>
          <w:i/>
        </w:rPr>
        <w:t xml:space="preserve">, </w:t>
      </w:r>
      <w:proofErr w:type="spellStart"/>
      <w:r w:rsidRPr="001540F5">
        <w:rPr>
          <w:i/>
        </w:rPr>
        <w:t>преузето</w:t>
      </w:r>
      <w:proofErr w:type="spellEnd"/>
      <w:r w:rsidRPr="001540F5">
        <w:rPr>
          <w:i/>
        </w:rPr>
        <w:t xml:space="preserve">: 7.4.2023. </w:t>
      </w:r>
      <w:proofErr w:type="spellStart"/>
      <w:r w:rsidRPr="001540F5">
        <w:rPr>
          <w:i/>
        </w:rPr>
        <w:t>са</w:t>
      </w:r>
      <w:proofErr w:type="spellEnd"/>
      <w:r w:rsidRPr="001540F5">
        <w:rPr>
          <w:i/>
        </w:rPr>
        <w:t xml:space="preserve"> </w:t>
      </w:r>
      <w:proofErr w:type="spellStart"/>
      <w:r w:rsidRPr="001540F5">
        <w:rPr>
          <w:i/>
        </w:rPr>
        <w:t>сајта</w:t>
      </w:r>
      <w:proofErr w:type="spellEnd"/>
      <w:r w:rsidRPr="001540F5">
        <w:rPr>
          <w:i/>
        </w:rPr>
        <w:t xml:space="preserve"> </w:t>
      </w:r>
      <w:proofErr w:type="spellStart"/>
      <w:r w:rsidRPr="001540F5">
        <w:rPr>
          <w:i/>
        </w:rPr>
        <w:t>ДевИнфо</w:t>
      </w:r>
      <w:proofErr w:type="spellEnd"/>
      <w:r w:rsidRPr="001540F5">
        <w:rPr>
          <w:i/>
        </w:rPr>
        <w:t xml:space="preserve">:  </w:t>
      </w:r>
      <w:hyperlink r:id="rId1" w:history="1">
        <w:r w:rsidRPr="001540F5">
          <w:rPr>
            <w:rStyle w:val="Hyperlink"/>
            <w:i/>
          </w:rPr>
          <w:t>http://devinfo.stat.gov.rs/SerbiaProfileLauncher/</w:t>
        </w:r>
      </w:hyperlink>
      <w:r w:rsidRPr="001540F5">
        <w:rPr>
          <w:i/>
        </w:rPr>
        <w:t xml:space="preserve"> , </w:t>
      </w:r>
      <w:proofErr w:type="spellStart"/>
      <w:r w:rsidRPr="001540F5">
        <w:rPr>
          <w:i/>
        </w:rPr>
        <w:t>Витална</w:t>
      </w:r>
      <w:proofErr w:type="spellEnd"/>
      <w:r w:rsidRPr="001540F5">
        <w:rPr>
          <w:i/>
        </w:rPr>
        <w:t xml:space="preserve"> </w:t>
      </w:r>
      <w:proofErr w:type="spellStart"/>
      <w:r w:rsidRPr="001540F5">
        <w:rPr>
          <w:i/>
        </w:rPr>
        <w:t>статистика</w:t>
      </w:r>
      <w:proofErr w:type="spellEnd"/>
      <w:r w:rsidRPr="001540F5">
        <w:rPr>
          <w:i/>
        </w:rPr>
        <w:t xml:space="preserve"> РЗС</w:t>
      </w:r>
    </w:p>
  </w:footnote>
  <w:footnote w:id="20">
    <w:p w:rsidR="00136E35" w:rsidRPr="001540F5" w:rsidRDefault="00136E35">
      <w:pPr>
        <w:pStyle w:val="FootnoteText"/>
      </w:pPr>
      <w:r>
        <w:rPr>
          <w:rStyle w:val="FootnoteReference"/>
        </w:rPr>
        <w:footnoteRef/>
      </w:r>
      <w:r>
        <w:t xml:space="preserve"> </w:t>
      </w:r>
      <w:proofErr w:type="spellStart"/>
      <w:r w:rsidRPr="001540F5">
        <w:rPr>
          <w:i/>
        </w:rPr>
        <w:t>Извор</w:t>
      </w:r>
      <w:proofErr w:type="spellEnd"/>
      <w:r w:rsidRPr="001540F5">
        <w:rPr>
          <w:i/>
        </w:rPr>
        <w:t>: РЗСЗ</w:t>
      </w:r>
    </w:p>
  </w:footnote>
  <w:footnote w:id="21">
    <w:p w:rsidR="00136E35" w:rsidRPr="001540F5" w:rsidRDefault="00136E35">
      <w:pPr>
        <w:pStyle w:val="FootnoteText"/>
      </w:pPr>
      <w:r>
        <w:rPr>
          <w:rStyle w:val="FootnoteReference"/>
        </w:rPr>
        <w:footnoteRef/>
      </w:r>
      <w:r>
        <w:t xml:space="preserve"> </w:t>
      </w:r>
      <w:proofErr w:type="spellStart"/>
      <w:r w:rsidRPr="001540F5">
        <w:rPr>
          <w:i/>
        </w:rPr>
        <w:t>Број</w:t>
      </w:r>
      <w:proofErr w:type="spellEnd"/>
      <w:r w:rsidRPr="001540F5">
        <w:rPr>
          <w:i/>
        </w:rPr>
        <w:t xml:space="preserve"> </w:t>
      </w:r>
      <w:proofErr w:type="spellStart"/>
      <w:r w:rsidRPr="001540F5">
        <w:rPr>
          <w:i/>
        </w:rPr>
        <w:t>разведених</w:t>
      </w:r>
      <w:proofErr w:type="spellEnd"/>
      <w:r w:rsidRPr="001540F5">
        <w:rPr>
          <w:i/>
        </w:rPr>
        <w:t xml:space="preserve"> </w:t>
      </w:r>
      <w:proofErr w:type="spellStart"/>
      <w:r w:rsidRPr="001540F5">
        <w:rPr>
          <w:i/>
        </w:rPr>
        <w:t>бракова</w:t>
      </w:r>
      <w:proofErr w:type="spellEnd"/>
      <w:r w:rsidRPr="001540F5">
        <w:rPr>
          <w:i/>
        </w:rPr>
        <w:t xml:space="preserve"> </w:t>
      </w:r>
      <w:proofErr w:type="spellStart"/>
      <w:r w:rsidRPr="001540F5">
        <w:rPr>
          <w:i/>
        </w:rPr>
        <w:t>на</w:t>
      </w:r>
      <w:proofErr w:type="spellEnd"/>
      <w:r w:rsidRPr="001540F5">
        <w:rPr>
          <w:i/>
        </w:rPr>
        <w:t xml:space="preserve"> 1 000 </w:t>
      </w:r>
      <w:proofErr w:type="spellStart"/>
      <w:r w:rsidRPr="001540F5">
        <w:rPr>
          <w:i/>
        </w:rPr>
        <w:t>становника</w:t>
      </w:r>
      <w:proofErr w:type="spellEnd"/>
      <w:r w:rsidRPr="001540F5">
        <w:rPr>
          <w:i/>
        </w:rPr>
        <w:t xml:space="preserve"> у </w:t>
      </w:r>
      <w:proofErr w:type="spellStart"/>
      <w:r w:rsidRPr="001540F5">
        <w:rPr>
          <w:i/>
        </w:rPr>
        <w:t>посматраној</w:t>
      </w:r>
      <w:proofErr w:type="spellEnd"/>
      <w:r w:rsidRPr="001540F5">
        <w:rPr>
          <w:i/>
        </w:rPr>
        <w:t xml:space="preserve"> </w:t>
      </w:r>
      <w:proofErr w:type="spellStart"/>
      <w:r w:rsidRPr="001540F5">
        <w:rPr>
          <w:i/>
        </w:rPr>
        <w:t>години</w:t>
      </w:r>
      <w:proofErr w:type="spellEnd"/>
      <w:r w:rsidRPr="001540F5">
        <w:rPr>
          <w:i/>
        </w:rPr>
        <w:t>;</w:t>
      </w:r>
    </w:p>
  </w:footnote>
  <w:footnote w:id="22">
    <w:p w:rsidR="00136E35" w:rsidRPr="001540F5" w:rsidRDefault="00136E35">
      <w:pPr>
        <w:pStyle w:val="FootnoteText"/>
      </w:pPr>
      <w:r>
        <w:rPr>
          <w:rStyle w:val="FootnoteReference"/>
        </w:rPr>
        <w:footnoteRef/>
      </w:r>
      <w:r>
        <w:t xml:space="preserve"> </w:t>
      </w:r>
      <w:proofErr w:type="spellStart"/>
      <w:r w:rsidRPr="001540F5">
        <w:rPr>
          <w:i/>
        </w:rPr>
        <w:t>Број</w:t>
      </w:r>
      <w:proofErr w:type="spellEnd"/>
      <w:r w:rsidRPr="001540F5">
        <w:rPr>
          <w:i/>
        </w:rPr>
        <w:t xml:space="preserve"> </w:t>
      </w:r>
      <w:proofErr w:type="spellStart"/>
      <w:r w:rsidRPr="001540F5">
        <w:rPr>
          <w:i/>
        </w:rPr>
        <w:t>закључених</w:t>
      </w:r>
      <w:proofErr w:type="spellEnd"/>
      <w:r w:rsidRPr="001540F5">
        <w:rPr>
          <w:i/>
        </w:rPr>
        <w:t xml:space="preserve"> </w:t>
      </w:r>
      <w:proofErr w:type="spellStart"/>
      <w:r w:rsidRPr="001540F5">
        <w:rPr>
          <w:i/>
        </w:rPr>
        <w:t>бракова</w:t>
      </w:r>
      <w:proofErr w:type="spellEnd"/>
      <w:r w:rsidRPr="001540F5">
        <w:rPr>
          <w:i/>
        </w:rPr>
        <w:t xml:space="preserve"> </w:t>
      </w:r>
      <w:proofErr w:type="spellStart"/>
      <w:r w:rsidRPr="001540F5">
        <w:rPr>
          <w:i/>
        </w:rPr>
        <w:t>на</w:t>
      </w:r>
      <w:proofErr w:type="spellEnd"/>
      <w:r w:rsidRPr="001540F5">
        <w:rPr>
          <w:i/>
        </w:rPr>
        <w:t xml:space="preserve"> 1 000 </w:t>
      </w:r>
      <w:proofErr w:type="spellStart"/>
      <w:r w:rsidRPr="001540F5">
        <w:rPr>
          <w:i/>
        </w:rPr>
        <w:t>становника</w:t>
      </w:r>
      <w:proofErr w:type="spellEnd"/>
      <w:r w:rsidRPr="001540F5">
        <w:rPr>
          <w:i/>
        </w:rPr>
        <w:t xml:space="preserve"> у </w:t>
      </w:r>
      <w:proofErr w:type="spellStart"/>
      <w:r w:rsidRPr="001540F5">
        <w:rPr>
          <w:i/>
        </w:rPr>
        <w:t>посматраној</w:t>
      </w:r>
      <w:proofErr w:type="spellEnd"/>
      <w:r w:rsidRPr="001540F5">
        <w:rPr>
          <w:i/>
        </w:rPr>
        <w:t xml:space="preserve"> </w:t>
      </w:r>
      <w:proofErr w:type="spellStart"/>
      <w:r w:rsidRPr="001540F5">
        <w:rPr>
          <w:i/>
        </w:rPr>
        <w:t>години</w:t>
      </w:r>
      <w:proofErr w:type="spellEnd"/>
    </w:p>
  </w:footnote>
  <w:footnote w:id="23">
    <w:p w:rsidR="00136E35" w:rsidRPr="00F546FB" w:rsidRDefault="00136E35">
      <w:pPr>
        <w:pStyle w:val="FootnoteText"/>
      </w:pPr>
      <w:r>
        <w:rPr>
          <w:rStyle w:val="FootnoteReference"/>
        </w:rPr>
        <w:footnoteRef/>
      </w:r>
      <w:r>
        <w:t xml:space="preserve"> </w:t>
      </w:r>
      <w:proofErr w:type="spellStart"/>
      <w:r w:rsidRPr="00F546FB">
        <w:rPr>
          <w:i/>
        </w:rPr>
        <w:t>Извор</w:t>
      </w:r>
      <w:proofErr w:type="spellEnd"/>
      <w:r w:rsidRPr="00F546FB">
        <w:rPr>
          <w:i/>
        </w:rPr>
        <w:t>: РЗСЗ</w:t>
      </w:r>
    </w:p>
  </w:footnote>
  <w:footnote w:id="24">
    <w:p w:rsidR="00136E35" w:rsidRPr="003E0F10" w:rsidRDefault="00136E35" w:rsidP="00B57673">
      <w:pPr>
        <w:pStyle w:val="FootnoteText"/>
      </w:pPr>
      <w:r>
        <w:rPr>
          <w:rStyle w:val="FootnoteReference"/>
        </w:rPr>
        <w:footnoteRef/>
      </w:r>
      <w:r>
        <w:t xml:space="preserve"> </w:t>
      </w:r>
      <w:proofErr w:type="spellStart"/>
      <w:proofErr w:type="gramStart"/>
      <w:r w:rsidRPr="003E0F10">
        <w:t>Сви</w:t>
      </w:r>
      <w:proofErr w:type="spellEnd"/>
      <w:r w:rsidRPr="003E0F10">
        <w:t xml:space="preserve">  </w:t>
      </w:r>
      <w:proofErr w:type="spellStart"/>
      <w:r w:rsidRPr="003E0F10">
        <w:t>подаци</w:t>
      </w:r>
      <w:proofErr w:type="spellEnd"/>
      <w:proofErr w:type="gramEnd"/>
      <w:r w:rsidRPr="003E0F10">
        <w:t xml:space="preserve"> </w:t>
      </w:r>
      <w:proofErr w:type="spellStart"/>
      <w:r w:rsidRPr="003E0F10">
        <w:t>иѕ</w:t>
      </w:r>
      <w:proofErr w:type="spellEnd"/>
      <w:r w:rsidRPr="003E0F10">
        <w:t xml:space="preserve"> </w:t>
      </w:r>
      <w:proofErr w:type="spellStart"/>
      <w:r w:rsidRPr="003E0F10">
        <w:t>табел</w:t>
      </w:r>
      <w:r>
        <w:t>е</w:t>
      </w:r>
      <w:proofErr w:type="spellEnd"/>
      <w:r w:rsidRPr="003E0F10">
        <w:t xml:space="preserve"> </w:t>
      </w:r>
      <w:proofErr w:type="spellStart"/>
      <w:r w:rsidRPr="003E0F10">
        <w:t>који</w:t>
      </w:r>
      <w:proofErr w:type="spellEnd"/>
      <w:r w:rsidRPr="003E0F10">
        <w:t xml:space="preserve"> </w:t>
      </w:r>
      <w:proofErr w:type="spellStart"/>
      <w:r w:rsidRPr="003E0F10">
        <w:t>су</w:t>
      </w:r>
      <w:proofErr w:type="spellEnd"/>
      <w:r w:rsidRPr="003E0F10">
        <w:t xml:space="preserve"> </w:t>
      </w:r>
      <w:proofErr w:type="spellStart"/>
      <w:r w:rsidRPr="003E0F10">
        <w:t>прикаѕани</w:t>
      </w:r>
      <w:proofErr w:type="spellEnd"/>
      <w:r w:rsidRPr="003E0F10">
        <w:t xml:space="preserve"> </w:t>
      </w:r>
      <w:proofErr w:type="spellStart"/>
      <w:r w:rsidRPr="003E0F10">
        <w:t>налазе</w:t>
      </w:r>
      <w:proofErr w:type="spellEnd"/>
      <w:r w:rsidRPr="003E0F10">
        <w:t xml:space="preserve"> </w:t>
      </w:r>
      <w:proofErr w:type="spellStart"/>
      <w:r w:rsidRPr="003E0F10">
        <w:t>се</w:t>
      </w:r>
      <w:proofErr w:type="spellEnd"/>
      <w:r w:rsidRPr="003E0F10">
        <w:t xml:space="preserve"> у </w:t>
      </w:r>
      <w:proofErr w:type="spellStart"/>
      <w:r w:rsidRPr="003E0F10">
        <w:t>ДевИнфо</w:t>
      </w:r>
      <w:proofErr w:type="spellEnd"/>
      <w:r w:rsidRPr="003E0F10">
        <w:t xml:space="preserve"> </w:t>
      </w:r>
      <w:proofErr w:type="spellStart"/>
      <w:r w:rsidRPr="003E0F10">
        <w:t>бази</w:t>
      </w:r>
      <w:proofErr w:type="spellEnd"/>
      <w:r w:rsidRPr="003E0F10">
        <w:t xml:space="preserve"> </w:t>
      </w:r>
      <w:proofErr w:type="spellStart"/>
      <w:r w:rsidRPr="003E0F10">
        <w:t>података</w:t>
      </w:r>
      <w:proofErr w:type="spellEnd"/>
      <w:r w:rsidRPr="003E0F10">
        <w:t xml:space="preserve">, </w:t>
      </w:r>
      <w:proofErr w:type="spellStart"/>
      <w:r w:rsidRPr="003E0F10">
        <w:t>преузето</w:t>
      </w:r>
      <w:proofErr w:type="spellEnd"/>
      <w:r w:rsidRPr="003E0F10">
        <w:t xml:space="preserve">: 7.4.2023. </w:t>
      </w:r>
      <w:proofErr w:type="spellStart"/>
      <w:r w:rsidRPr="003E0F10">
        <w:t>са</w:t>
      </w:r>
      <w:proofErr w:type="spellEnd"/>
      <w:r w:rsidRPr="003E0F10">
        <w:t xml:space="preserve"> </w:t>
      </w:r>
      <w:proofErr w:type="spellStart"/>
      <w:r w:rsidRPr="003E0F10">
        <w:t>сајта</w:t>
      </w:r>
      <w:proofErr w:type="spellEnd"/>
      <w:r w:rsidRPr="003E0F10">
        <w:t xml:space="preserve"> </w:t>
      </w:r>
      <w:proofErr w:type="spellStart"/>
      <w:r w:rsidRPr="003E0F10">
        <w:t>ДевИнфо</w:t>
      </w:r>
      <w:proofErr w:type="spellEnd"/>
      <w:r w:rsidRPr="003E0F10">
        <w:t xml:space="preserve">: </w:t>
      </w:r>
      <w:hyperlink r:id="rId2" w:history="1">
        <w:r w:rsidRPr="0052205C">
          <w:rPr>
            <w:rStyle w:val="Hyperlink"/>
          </w:rPr>
          <w:t>http://devinfo.stat.gov.rs/SerbiaProfileLauncher/</w:t>
        </w:r>
      </w:hyperlink>
      <w:r>
        <w:t xml:space="preserve"> </w:t>
      </w:r>
    </w:p>
    <w:p w:rsidR="00136E35" w:rsidRPr="003E0F10" w:rsidRDefault="00136E35" w:rsidP="00B57673">
      <w:pPr>
        <w:pStyle w:val="FootnoteText"/>
      </w:pPr>
    </w:p>
  </w:footnote>
  <w:footnote w:id="25">
    <w:p w:rsidR="00136E35" w:rsidRPr="00F80A32" w:rsidRDefault="00136E35" w:rsidP="00EF557F">
      <w:pPr>
        <w:jc w:val="both"/>
        <w:rPr>
          <w:i/>
          <w:sz w:val="20"/>
          <w:szCs w:val="20"/>
        </w:rPr>
      </w:pPr>
      <w:r>
        <w:rPr>
          <w:rStyle w:val="FootnoteReference"/>
        </w:rPr>
        <w:footnoteRef/>
      </w:r>
      <w:r>
        <w:t xml:space="preserve"> </w:t>
      </w:r>
      <w:proofErr w:type="spellStart"/>
      <w:r w:rsidRPr="00F80A32">
        <w:rPr>
          <w:i/>
          <w:sz w:val="20"/>
          <w:szCs w:val="20"/>
        </w:rPr>
        <w:t>Извор</w:t>
      </w:r>
      <w:proofErr w:type="spellEnd"/>
      <w:r w:rsidRPr="00F80A32">
        <w:rPr>
          <w:i/>
          <w:sz w:val="20"/>
          <w:szCs w:val="20"/>
        </w:rPr>
        <w:t xml:space="preserve">. </w:t>
      </w:r>
      <w:proofErr w:type="spellStart"/>
      <w:r w:rsidRPr="00F80A32">
        <w:rPr>
          <w:i/>
          <w:sz w:val="20"/>
          <w:szCs w:val="20"/>
        </w:rPr>
        <w:t>Аналитички</w:t>
      </w:r>
      <w:proofErr w:type="spellEnd"/>
      <w:r w:rsidRPr="00F80A32">
        <w:rPr>
          <w:i/>
          <w:sz w:val="20"/>
          <w:szCs w:val="20"/>
        </w:rPr>
        <w:t xml:space="preserve"> </w:t>
      </w:r>
      <w:proofErr w:type="spellStart"/>
      <w:r w:rsidRPr="00F80A32">
        <w:rPr>
          <w:i/>
          <w:sz w:val="20"/>
          <w:szCs w:val="20"/>
        </w:rPr>
        <w:t>сервис</w:t>
      </w:r>
      <w:proofErr w:type="spellEnd"/>
      <w:r w:rsidRPr="00F80A32">
        <w:rPr>
          <w:i/>
          <w:sz w:val="20"/>
          <w:szCs w:val="20"/>
        </w:rPr>
        <w:t xml:space="preserve"> - РСЈП </w:t>
      </w:r>
    </w:p>
    <w:p w:rsidR="00136E35" w:rsidRPr="00EF557F" w:rsidRDefault="00136E35">
      <w:pPr>
        <w:pStyle w:val="FootnoteText"/>
      </w:pPr>
    </w:p>
  </w:footnote>
  <w:footnote w:id="26">
    <w:p w:rsidR="00136E35" w:rsidRPr="008371B8" w:rsidRDefault="00136E35" w:rsidP="0026553D">
      <w:r>
        <w:rPr>
          <w:rStyle w:val="FootnoteReference"/>
        </w:rPr>
        <w:footnoteRef/>
      </w:r>
      <w:r>
        <w:t xml:space="preserve"> </w:t>
      </w:r>
      <w:proofErr w:type="spellStart"/>
      <w:r w:rsidRPr="0026553D">
        <w:rPr>
          <w:rStyle w:val="markedcontent"/>
          <w:i/>
          <w:sz w:val="20"/>
          <w:szCs w:val="20"/>
        </w:rPr>
        <w:t>Анализа</w:t>
      </w:r>
      <w:proofErr w:type="spellEnd"/>
      <w:r w:rsidRPr="0026553D">
        <w:rPr>
          <w:rStyle w:val="markedcontent"/>
          <w:i/>
          <w:sz w:val="20"/>
          <w:szCs w:val="20"/>
        </w:rPr>
        <w:t xml:space="preserve"> </w:t>
      </w:r>
      <w:proofErr w:type="spellStart"/>
      <w:r w:rsidRPr="0026553D">
        <w:rPr>
          <w:rStyle w:val="markedcontent"/>
          <w:i/>
          <w:sz w:val="20"/>
          <w:szCs w:val="20"/>
        </w:rPr>
        <w:t>рада</w:t>
      </w:r>
      <w:proofErr w:type="spellEnd"/>
      <w:r w:rsidRPr="0026553D">
        <w:rPr>
          <w:rStyle w:val="markedcontent"/>
          <w:i/>
          <w:sz w:val="20"/>
          <w:szCs w:val="20"/>
        </w:rPr>
        <w:t xml:space="preserve"> и </w:t>
      </w:r>
      <w:proofErr w:type="spellStart"/>
      <w:r w:rsidRPr="0026553D">
        <w:rPr>
          <w:rStyle w:val="markedcontent"/>
          <w:i/>
          <w:sz w:val="20"/>
          <w:szCs w:val="20"/>
        </w:rPr>
        <w:t>коришћења</w:t>
      </w:r>
      <w:proofErr w:type="spellEnd"/>
      <w:r w:rsidRPr="0026553D">
        <w:rPr>
          <w:rStyle w:val="markedcontent"/>
          <w:i/>
          <w:sz w:val="20"/>
          <w:szCs w:val="20"/>
        </w:rPr>
        <w:t xml:space="preserve"> </w:t>
      </w:r>
      <w:proofErr w:type="spellStart"/>
      <w:r w:rsidRPr="0026553D">
        <w:rPr>
          <w:rStyle w:val="markedcontent"/>
          <w:i/>
          <w:sz w:val="20"/>
          <w:szCs w:val="20"/>
        </w:rPr>
        <w:t>примарне</w:t>
      </w:r>
      <w:proofErr w:type="spellEnd"/>
      <w:r w:rsidRPr="0026553D">
        <w:rPr>
          <w:rStyle w:val="markedcontent"/>
          <w:i/>
          <w:sz w:val="20"/>
          <w:szCs w:val="20"/>
        </w:rPr>
        <w:t xml:space="preserve"> </w:t>
      </w:r>
      <w:proofErr w:type="spellStart"/>
      <w:r w:rsidRPr="0026553D">
        <w:rPr>
          <w:rStyle w:val="markedcontent"/>
          <w:i/>
          <w:sz w:val="20"/>
          <w:szCs w:val="20"/>
        </w:rPr>
        <w:t>здравствене</w:t>
      </w:r>
      <w:proofErr w:type="spellEnd"/>
      <w:r w:rsidRPr="0026553D">
        <w:rPr>
          <w:rStyle w:val="markedcontent"/>
          <w:i/>
          <w:sz w:val="20"/>
          <w:szCs w:val="20"/>
        </w:rPr>
        <w:t xml:space="preserve"> </w:t>
      </w:r>
      <w:proofErr w:type="spellStart"/>
      <w:r w:rsidRPr="0026553D">
        <w:rPr>
          <w:rStyle w:val="markedcontent"/>
          <w:i/>
          <w:sz w:val="20"/>
          <w:szCs w:val="20"/>
        </w:rPr>
        <w:t>заштите</w:t>
      </w:r>
      <w:proofErr w:type="spellEnd"/>
      <w:r w:rsidRPr="0026553D">
        <w:rPr>
          <w:rStyle w:val="markedcontent"/>
          <w:i/>
          <w:sz w:val="20"/>
          <w:szCs w:val="20"/>
        </w:rPr>
        <w:t xml:space="preserve"> </w:t>
      </w:r>
      <w:proofErr w:type="spellStart"/>
      <w:r w:rsidRPr="0026553D">
        <w:rPr>
          <w:rStyle w:val="markedcontent"/>
          <w:i/>
          <w:sz w:val="20"/>
          <w:szCs w:val="20"/>
        </w:rPr>
        <w:t>на</w:t>
      </w:r>
      <w:proofErr w:type="spellEnd"/>
      <w:r w:rsidRPr="0026553D">
        <w:rPr>
          <w:rStyle w:val="markedcontent"/>
          <w:i/>
          <w:sz w:val="20"/>
          <w:szCs w:val="20"/>
        </w:rPr>
        <w:t xml:space="preserve"> </w:t>
      </w:r>
      <w:proofErr w:type="spellStart"/>
      <w:r w:rsidRPr="0026553D">
        <w:rPr>
          <w:rStyle w:val="markedcontent"/>
          <w:i/>
          <w:sz w:val="20"/>
          <w:szCs w:val="20"/>
        </w:rPr>
        <w:t>територији</w:t>
      </w:r>
      <w:proofErr w:type="spellEnd"/>
      <w:r w:rsidRPr="0026553D">
        <w:rPr>
          <w:rStyle w:val="markedcontent"/>
          <w:i/>
          <w:sz w:val="20"/>
          <w:szCs w:val="20"/>
        </w:rPr>
        <w:t xml:space="preserve"> </w:t>
      </w:r>
      <w:proofErr w:type="spellStart"/>
      <w:r w:rsidRPr="0026553D">
        <w:rPr>
          <w:rStyle w:val="markedcontent"/>
          <w:i/>
          <w:sz w:val="20"/>
          <w:szCs w:val="20"/>
        </w:rPr>
        <w:t>подунавског</w:t>
      </w:r>
      <w:proofErr w:type="spellEnd"/>
      <w:r w:rsidRPr="0026553D">
        <w:rPr>
          <w:rStyle w:val="markedcontent"/>
          <w:i/>
          <w:sz w:val="20"/>
          <w:szCs w:val="20"/>
        </w:rPr>
        <w:t xml:space="preserve"> </w:t>
      </w:r>
      <w:proofErr w:type="spellStart"/>
      <w:r w:rsidRPr="0026553D">
        <w:rPr>
          <w:rStyle w:val="markedcontent"/>
          <w:i/>
          <w:sz w:val="20"/>
          <w:szCs w:val="20"/>
        </w:rPr>
        <w:t>округа</w:t>
      </w:r>
      <w:proofErr w:type="spellEnd"/>
      <w:r w:rsidRPr="0026553D">
        <w:rPr>
          <w:rStyle w:val="markedcontent"/>
          <w:i/>
          <w:sz w:val="20"/>
          <w:szCs w:val="20"/>
        </w:rPr>
        <w:t xml:space="preserve"> </w:t>
      </w:r>
      <w:proofErr w:type="spellStart"/>
      <w:r w:rsidRPr="0026553D">
        <w:rPr>
          <w:rStyle w:val="markedcontent"/>
          <w:i/>
          <w:sz w:val="20"/>
          <w:szCs w:val="20"/>
        </w:rPr>
        <w:t>за</w:t>
      </w:r>
      <w:proofErr w:type="spellEnd"/>
      <w:r w:rsidRPr="0026553D">
        <w:rPr>
          <w:rStyle w:val="markedcontent"/>
          <w:i/>
          <w:sz w:val="20"/>
          <w:szCs w:val="20"/>
        </w:rPr>
        <w:t xml:space="preserve"> 2021. </w:t>
      </w:r>
      <w:proofErr w:type="spellStart"/>
      <w:r w:rsidRPr="0026553D">
        <w:rPr>
          <w:rStyle w:val="markedcontent"/>
          <w:i/>
          <w:sz w:val="20"/>
          <w:szCs w:val="20"/>
        </w:rPr>
        <w:t>годину</w:t>
      </w:r>
      <w:proofErr w:type="spellEnd"/>
      <w:r>
        <w:rPr>
          <w:rStyle w:val="markedcontent"/>
          <w:i/>
          <w:sz w:val="20"/>
          <w:szCs w:val="20"/>
        </w:rPr>
        <w:t xml:space="preserve">-ЗЗЈЗ </w:t>
      </w:r>
      <w:proofErr w:type="spellStart"/>
      <w:r>
        <w:rPr>
          <w:rStyle w:val="markedcontent"/>
          <w:i/>
          <w:sz w:val="20"/>
          <w:szCs w:val="20"/>
        </w:rPr>
        <w:t>Пожаревац</w:t>
      </w:r>
      <w:proofErr w:type="spellEnd"/>
    </w:p>
    <w:p w:rsidR="00136E35" w:rsidRPr="0026553D" w:rsidRDefault="00136E35">
      <w:pPr>
        <w:pStyle w:val="FootnoteText"/>
      </w:pPr>
    </w:p>
  </w:footnote>
  <w:footnote w:id="27">
    <w:p w:rsidR="00136E35" w:rsidRPr="00BD692B" w:rsidRDefault="00136E35" w:rsidP="00EF557F">
      <w:pPr>
        <w:spacing w:after="60" w:line="276" w:lineRule="auto"/>
        <w:jc w:val="both"/>
        <w:rPr>
          <w:color w:val="000000"/>
          <w:sz w:val="18"/>
          <w:szCs w:val="18"/>
        </w:rPr>
      </w:pPr>
      <w:r>
        <w:rPr>
          <w:rStyle w:val="FootnoteReference"/>
        </w:rPr>
        <w:footnoteRef/>
      </w:r>
      <w:r>
        <w:t xml:space="preserve"> </w:t>
      </w:r>
      <w:proofErr w:type="spellStart"/>
      <w:r w:rsidRPr="00EF557F">
        <w:rPr>
          <w:i/>
          <w:color w:val="000000"/>
          <w:sz w:val="18"/>
          <w:szCs w:val="18"/>
        </w:rPr>
        <w:t>Извор</w:t>
      </w:r>
      <w:proofErr w:type="spellEnd"/>
      <w:r w:rsidRPr="00EF557F">
        <w:rPr>
          <w:i/>
          <w:color w:val="000000"/>
          <w:sz w:val="18"/>
          <w:szCs w:val="18"/>
        </w:rPr>
        <w:t xml:space="preserve">: </w:t>
      </w:r>
      <w:proofErr w:type="spellStart"/>
      <w:r w:rsidRPr="00EF557F">
        <w:rPr>
          <w:i/>
          <w:color w:val="000000"/>
          <w:sz w:val="18"/>
          <w:szCs w:val="18"/>
        </w:rPr>
        <w:t>Институт</w:t>
      </w:r>
      <w:proofErr w:type="spellEnd"/>
      <w:r w:rsidRPr="00EF557F">
        <w:rPr>
          <w:i/>
          <w:color w:val="000000"/>
          <w:sz w:val="18"/>
          <w:szCs w:val="18"/>
        </w:rPr>
        <w:t xml:space="preserve"> </w:t>
      </w:r>
      <w:proofErr w:type="spellStart"/>
      <w:r w:rsidRPr="00EF557F">
        <w:rPr>
          <w:i/>
          <w:color w:val="000000"/>
          <w:sz w:val="18"/>
          <w:szCs w:val="18"/>
        </w:rPr>
        <w:t>за</w:t>
      </w:r>
      <w:proofErr w:type="spellEnd"/>
      <w:r w:rsidRPr="00EF557F">
        <w:rPr>
          <w:i/>
          <w:color w:val="000000"/>
          <w:sz w:val="18"/>
          <w:szCs w:val="18"/>
        </w:rPr>
        <w:t xml:space="preserve"> </w:t>
      </w:r>
      <w:proofErr w:type="spellStart"/>
      <w:r w:rsidRPr="00EF557F">
        <w:rPr>
          <w:i/>
          <w:color w:val="000000"/>
          <w:sz w:val="18"/>
          <w:szCs w:val="18"/>
        </w:rPr>
        <w:t>јавно</w:t>
      </w:r>
      <w:proofErr w:type="spellEnd"/>
      <w:r w:rsidRPr="00EF557F">
        <w:rPr>
          <w:i/>
          <w:color w:val="000000"/>
          <w:sz w:val="18"/>
          <w:szCs w:val="18"/>
        </w:rPr>
        <w:t xml:space="preserve"> </w:t>
      </w:r>
      <w:proofErr w:type="spellStart"/>
      <w:r w:rsidRPr="00EF557F">
        <w:rPr>
          <w:i/>
          <w:color w:val="000000"/>
          <w:sz w:val="18"/>
          <w:szCs w:val="18"/>
        </w:rPr>
        <w:t>здравље</w:t>
      </w:r>
      <w:proofErr w:type="spellEnd"/>
      <w:r w:rsidRPr="00EF557F">
        <w:rPr>
          <w:i/>
          <w:color w:val="000000"/>
          <w:sz w:val="18"/>
          <w:szCs w:val="18"/>
        </w:rPr>
        <w:t xml:space="preserve"> </w:t>
      </w:r>
      <w:proofErr w:type="spellStart"/>
      <w:r w:rsidRPr="00EF557F">
        <w:rPr>
          <w:i/>
          <w:color w:val="000000"/>
          <w:sz w:val="18"/>
          <w:szCs w:val="18"/>
        </w:rPr>
        <w:t>Србије</w:t>
      </w:r>
      <w:proofErr w:type="spellEnd"/>
    </w:p>
    <w:p w:rsidR="00136E35" w:rsidRPr="00EF557F" w:rsidRDefault="00136E35">
      <w:pPr>
        <w:pStyle w:val="FootnoteText"/>
      </w:pPr>
    </w:p>
  </w:footnote>
  <w:footnote w:id="28">
    <w:p w:rsidR="00136E35" w:rsidRPr="00B57673" w:rsidRDefault="00136E35">
      <w:pPr>
        <w:pStyle w:val="FootnoteText"/>
      </w:pPr>
      <w:r>
        <w:rPr>
          <w:rStyle w:val="FootnoteReference"/>
        </w:rPr>
        <w:footnoteRef/>
      </w:r>
      <w:r>
        <w:t xml:space="preserve"> </w:t>
      </w:r>
      <w:proofErr w:type="spellStart"/>
      <w:r>
        <w:t>Извор</w:t>
      </w:r>
      <w:proofErr w:type="spellEnd"/>
      <w:r>
        <w:t>: РЗС-</w:t>
      </w:r>
      <w:proofErr w:type="spellStart"/>
      <w:r>
        <w:t>Витална</w:t>
      </w:r>
      <w:proofErr w:type="spellEnd"/>
      <w:r>
        <w:t xml:space="preserve"> </w:t>
      </w:r>
      <w:proofErr w:type="spellStart"/>
      <w:r>
        <w:t>статистика</w:t>
      </w:r>
      <w:proofErr w:type="spellEnd"/>
    </w:p>
  </w:footnote>
  <w:footnote w:id="29">
    <w:p w:rsidR="00136E35" w:rsidRPr="000322E6" w:rsidRDefault="00136E35">
      <w:pPr>
        <w:pStyle w:val="FootnoteText"/>
      </w:pPr>
      <w:r>
        <w:rPr>
          <w:rStyle w:val="FootnoteReference"/>
        </w:rPr>
        <w:footnoteRef/>
      </w:r>
      <w:r>
        <w:t xml:space="preserve"> </w:t>
      </w:r>
      <w:proofErr w:type="spellStart"/>
      <w:r>
        <w:t>Извор</w:t>
      </w:r>
      <w:proofErr w:type="spellEnd"/>
      <w:r>
        <w:t xml:space="preserve">: </w:t>
      </w:r>
      <w:proofErr w:type="spellStart"/>
      <w:r>
        <w:t>Дом</w:t>
      </w:r>
      <w:proofErr w:type="spellEnd"/>
      <w:r>
        <w:t xml:space="preserve"> </w:t>
      </w:r>
      <w:proofErr w:type="spellStart"/>
      <w:r>
        <w:t>здравља</w:t>
      </w:r>
      <w:proofErr w:type="spellEnd"/>
      <w:r>
        <w:t xml:space="preserve"> </w:t>
      </w:r>
      <w:proofErr w:type="spellStart"/>
      <w:r>
        <w:t>Смедерево</w:t>
      </w:r>
      <w:proofErr w:type="spellEnd"/>
    </w:p>
  </w:footnote>
  <w:footnote w:id="30">
    <w:p w:rsidR="00136E35" w:rsidRPr="00BB5328" w:rsidRDefault="00136E35" w:rsidP="00BB5328">
      <w:pPr>
        <w:pStyle w:val="FootnoteText"/>
      </w:pPr>
      <w:r>
        <w:rPr>
          <w:rStyle w:val="FootnoteReference"/>
        </w:rPr>
        <w:footnoteRef/>
      </w:r>
      <w:r>
        <w:t xml:space="preserve"> </w:t>
      </w:r>
      <w:proofErr w:type="spellStart"/>
      <w:r w:rsidRPr="00BB5328">
        <w:t>Сви</w:t>
      </w:r>
      <w:proofErr w:type="spellEnd"/>
      <w:r w:rsidRPr="00BB5328">
        <w:t xml:space="preserve"> </w:t>
      </w:r>
      <w:proofErr w:type="spellStart"/>
      <w:r w:rsidRPr="00BB5328">
        <w:t>подаци</w:t>
      </w:r>
      <w:proofErr w:type="spellEnd"/>
      <w:r w:rsidRPr="00BB5328">
        <w:t xml:space="preserve"> </w:t>
      </w:r>
      <w:proofErr w:type="spellStart"/>
      <w:r w:rsidRPr="00BB5328">
        <w:t>иѕ</w:t>
      </w:r>
      <w:proofErr w:type="spellEnd"/>
      <w:r w:rsidRPr="00BB5328">
        <w:t xml:space="preserve"> </w:t>
      </w:r>
      <w:proofErr w:type="spellStart"/>
      <w:r w:rsidRPr="00BB5328">
        <w:t>табел</w:t>
      </w:r>
      <w:r>
        <w:t>е</w:t>
      </w:r>
      <w:proofErr w:type="spellEnd"/>
      <w:r w:rsidRPr="00BB5328">
        <w:t xml:space="preserve"> </w:t>
      </w:r>
      <w:proofErr w:type="spellStart"/>
      <w:r w:rsidRPr="00BB5328">
        <w:t>који</w:t>
      </w:r>
      <w:proofErr w:type="spellEnd"/>
      <w:r w:rsidRPr="00BB5328">
        <w:t xml:space="preserve"> </w:t>
      </w:r>
      <w:proofErr w:type="spellStart"/>
      <w:r w:rsidRPr="00BB5328">
        <w:t>су</w:t>
      </w:r>
      <w:proofErr w:type="spellEnd"/>
      <w:r w:rsidRPr="00BB5328">
        <w:t xml:space="preserve"> </w:t>
      </w:r>
      <w:proofErr w:type="spellStart"/>
      <w:r w:rsidRPr="00BB5328">
        <w:t>прикаѕани</w:t>
      </w:r>
      <w:proofErr w:type="spellEnd"/>
      <w:r w:rsidRPr="00BB5328">
        <w:t xml:space="preserve"> </w:t>
      </w:r>
      <w:proofErr w:type="spellStart"/>
      <w:r w:rsidRPr="00BB5328">
        <w:t>налазе</w:t>
      </w:r>
      <w:proofErr w:type="spellEnd"/>
      <w:r w:rsidRPr="00BB5328">
        <w:t xml:space="preserve"> </w:t>
      </w:r>
      <w:proofErr w:type="spellStart"/>
      <w:r w:rsidRPr="00BB5328">
        <w:t>се</w:t>
      </w:r>
      <w:proofErr w:type="spellEnd"/>
      <w:r w:rsidRPr="00BB5328">
        <w:t xml:space="preserve"> у </w:t>
      </w:r>
      <w:proofErr w:type="spellStart"/>
      <w:r w:rsidRPr="00BB5328">
        <w:t>ДевИнфо</w:t>
      </w:r>
      <w:proofErr w:type="spellEnd"/>
      <w:r w:rsidRPr="00BB5328">
        <w:t xml:space="preserve"> </w:t>
      </w:r>
      <w:proofErr w:type="spellStart"/>
      <w:r w:rsidRPr="00BB5328">
        <w:t>бази</w:t>
      </w:r>
      <w:proofErr w:type="spellEnd"/>
      <w:r w:rsidRPr="00BB5328">
        <w:t xml:space="preserve"> </w:t>
      </w:r>
      <w:proofErr w:type="spellStart"/>
      <w:r w:rsidRPr="00BB5328">
        <w:t>података</w:t>
      </w:r>
      <w:proofErr w:type="spellEnd"/>
      <w:r w:rsidRPr="00BB5328">
        <w:t xml:space="preserve">, </w:t>
      </w:r>
      <w:proofErr w:type="spellStart"/>
      <w:r w:rsidRPr="00BB5328">
        <w:t>преузето</w:t>
      </w:r>
      <w:proofErr w:type="spellEnd"/>
      <w:r w:rsidRPr="00BB5328">
        <w:t xml:space="preserve">: 7.4.2023. </w:t>
      </w:r>
      <w:proofErr w:type="spellStart"/>
      <w:r w:rsidRPr="00BB5328">
        <w:t>са</w:t>
      </w:r>
      <w:proofErr w:type="spellEnd"/>
      <w:r w:rsidRPr="00BB5328">
        <w:t xml:space="preserve"> </w:t>
      </w:r>
      <w:proofErr w:type="spellStart"/>
      <w:r w:rsidRPr="00BB5328">
        <w:t>сајта</w:t>
      </w:r>
      <w:proofErr w:type="spellEnd"/>
      <w:r w:rsidRPr="00BB5328">
        <w:t xml:space="preserve"> </w:t>
      </w:r>
      <w:proofErr w:type="spellStart"/>
      <w:r w:rsidRPr="00BB5328">
        <w:t>ДевИнфо</w:t>
      </w:r>
      <w:proofErr w:type="spellEnd"/>
      <w:r w:rsidRPr="00BB5328">
        <w:t xml:space="preserve">: </w:t>
      </w:r>
      <w:hyperlink r:id="rId3" w:history="1">
        <w:r w:rsidRPr="0052205C">
          <w:rPr>
            <w:rStyle w:val="Hyperlink"/>
          </w:rPr>
          <w:t>http://devinfo.stat.gov.rs/SerbiaProfileLauncher/</w:t>
        </w:r>
      </w:hyperlink>
      <w:r>
        <w:t xml:space="preserve"> </w:t>
      </w:r>
    </w:p>
    <w:p w:rsidR="00136E35" w:rsidRPr="00BB5328" w:rsidRDefault="00136E35">
      <w:pPr>
        <w:pStyle w:val="FootnoteText"/>
      </w:pPr>
    </w:p>
  </w:footnote>
  <w:footnote w:id="31">
    <w:p w:rsidR="00136E35" w:rsidRPr="00BB5328" w:rsidRDefault="00136E35" w:rsidP="00BB5328">
      <w:pPr>
        <w:pStyle w:val="FootnoteText"/>
      </w:pPr>
      <w:r>
        <w:rPr>
          <w:rStyle w:val="FootnoteReference"/>
        </w:rPr>
        <w:footnoteRef/>
      </w:r>
      <w:r>
        <w:t xml:space="preserve"> </w:t>
      </w:r>
      <w:proofErr w:type="spellStart"/>
      <w:r w:rsidRPr="00BB5328">
        <w:t>Сви</w:t>
      </w:r>
      <w:proofErr w:type="spellEnd"/>
      <w:r w:rsidRPr="00BB5328">
        <w:t xml:space="preserve"> </w:t>
      </w:r>
      <w:proofErr w:type="spellStart"/>
      <w:r w:rsidRPr="00BB5328">
        <w:t>подаци</w:t>
      </w:r>
      <w:proofErr w:type="spellEnd"/>
      <w:r w:rsidRPr="00BB5328">
        <w:t xml:space="preserve"> </w:t>
      </w:r>
      <w:proofErr w:type="spellStart"/>
      <w:r w:rsidRPr="00BB5328">
        <w:t>иѕ</w:t>
      </w:r>
      <w:proofErr w:type="spellEnd"/>
      <w:r w:rsidRPr="00BB5328">
        <w:t xml:space="preserve"> </w:t>
      </w:r>
      <w:proofErr w:type="spellStart"/>
      <w:r w:rsidRPr="00BB5328">
        <w:t>табела</w:t>
      </w:r>
      <w:proofErr w:type="spellEnd"/>
      <w:r w:rsidRPr="00BB5328">
        <w:t xml:space="preserve"> </w:t>
      </w:r>
      <w:proofErr w:type="spellStart"/>
      <w:r w:rsidRPr="00BB5328">
        <w:t>који</w:t>
      </w:r>
      <w:proofErr w:type="spellEnd"/>
      <w:r w:rsidRPr="00BB5328">
        <w:t xml:space="preserve"> </w:t>
      </w:r>
      <w:proofErr w:type="spellStart"/>
      <w:r w:rsidRPr="00BB5328">
        <w:t>су</w:t>
      </w:r>
      <w:proofErr w:type="spellEnd"/>
      <w:r w:rsidRPr="00BB5328">
        <w:t xml:space="preserve"> </w:t>
      </w:r>
      <w:proofErr w:type="spellStart"/>
      <w:r w:rsidRPr="00BB5328">
        <w:t>прикаѕани</w:t>
      </w:r>
      <w:proofErr w:type="spellEnd"/>
      <w:r w:rsidRPr="00BB5328">
        <w:t xml:space="preserve"> </w:t>
      </w:r>
      <w:proofErr w:type="spellStart"/>
      <w:r w:rsidRPr="00BB5328">
        <w:t>налазе</w:t>
      </w:r>
      <w:proofErr w:type="spellEnd"/>
      <w:r w:rsidRPr="00BB5328">
        <w:t xml:space="preserve"> </w:t>
      </w:r>
      <w:proofErr w:type="spellStart"/>
      <w:r w:rsidRPr="00BB5328">
        <w:t>се</w:t>
      </w:r>
      <w:proofErr w:type="spellEnd"/>
      <w:r w:rsidRPr="00BB5328">
        <w:t xml:space="preserve"> у </w:t>
      </w:r>
      <w:proofErr w:type="spellStart"/>
      <w:r w:rsidRPr="00BB5328">
        <w:t>ДевИнфо</w:t>
      </w:r>
      <w:proofErr w:type="spellEnd"/>
      <w:r w:rsidRPr="00BB5328">
        <w:t xml:space="preserve"> </w:t>
      </w:r>
      <w:proofErr w:type="spellStart"/>
      <w:r w:rsidRPr="00BB5328">
        <w:t>бази</w:t>
      </w:r>
      <w:proofErr w:type="spellEnd"/>
      <w:r w:rsidRPr="00BB5328">
        <w:t xml:space="preserve"> </w:t>
      </w:r>
      <w:proofErr w:type="spellStart"/>
      <w:r w:rsidRPr="00BB5328">
        <w:t>података</w:t>
      </w:r>
      <w:proofErr w:type="spellEnd"/>
      <w:r w:rsidRPr="00BB5328">
        <w:t xml:space="preserve">, </w:t>
      </w:r>
      <w:proofErr w:type="spellStart"/>
      <w:r w:rsidRPr="00BB5328">
        <w:t>преузето</w:t>
      </w:r>
      <w:proofErr w:type="spellEnd"/>
      <w:r w:rsidRPr="00BB5328">
        <w:t xml:space="preserve">: 7.4.2023. </w:t>
      </w:r>
      <w:proofErr w:type="spellStart"/>
      <w:r w:rsidRPr="00BB5328">
        <w:t>са</w:t>
      </w:r>
      <w:proofErr w:type="spellEnd"/>
      <w:r w:rsidRPr="00BB5328">
        <w:t xml:space="preserve"> </w:t>
      </w:r>
      <w:proofErr w:type="spellStart"/>
      <w:r w:rsidRPr="00BB5328">
        <w:t>сајта</w:t>
      </w:r>
      <w:proofErr w:type="spellEnd"/>
      <w:r w:rsidRPr="00BB5328">
        <w:t xml:space="preserve"> </w:t>
      </w:r>
      <w:proofErr w:type="spellStart"/>
      <w:r w:rsidRPr="00BB5328">
        <w:t>ДевИнфо</w:t>
      </w:r>
      <w:proofErr w:type="spellEnd"/>
      <w:r w:rsidRPr="00BB5328">
        <w:t>: http://devinfo.stat.gov.rs/SerbiaProfileLauncher/</w:t>
      </w:r>
    </w:p>
    <w:p w:rsidR="00136E35" w:rsidRPr="00BB5328" w:rsidRDefault="00136E35">
      <w:pPr>
        <w:pStyle w:val="FootnoteText"/>
      </w:pPr>
    </w:p>
  </w:footnote>
  <w:footnote w:id="32">
    <w:p w:rsidR="00136E35" w:rsidRPr="008F4691" w:rsidRDefault="00136E35">
      <w:pPr>
        <w:pStyle w:val="FootnoteText"/>
      </w:pPr>
      <w:r>
        <w:rPr>
          <w:rStyle w:val="FootnoteReference"/>
        </w:rPr>
        <w:footnoteRef/>
      </w:r>
      <w:r>
        <w:t xml:space="preserve"> </w:t>
      </w:r>
      <w:proofErr w:type="spellStart"/>
      <w:r>
        <w:t>Извор</w:t>
      </w:r>
      <w:proofErr w:type="spellEnd"/>
      <w:r>
        <w:t xml:space="preserve">: </w:t>
      </w:r>
      <w:r w:rsidRPr="008F4691">
        <w:t>https://rsjp.gov.rs/cir/analiticki-servis/</w:t>
      </w:r>
    </w:p>
  </w:footnote>
  <w:footnote w:id="33">
    <w:p w:rsidR="00136E35" w:rsidRPr="000D1490" w:rsidRDefault="00136E35">
      <w:pPr>
        <w:pStyle w:val="FootnoteText"/>
      </w:pPr>
      <w:r>
        <w:rPr>
          <w:rStyle w:val="FootnoteReference"/>
        </w:rPr>
        <w:footnoteRef/>
      </w:r>
      <w:r>
        <w:t xml:space="preserve"> </w:t>
      </w:r>
      <w:proofErr w:type="spellStart"/>
      <w:r>
        <w:t>Извор</w:t>
      </w:r>
      <w:proofErr w:type="spellEnd"/>
      <w:r>
        <w:t xml:space="preserve">: ЈП </w:t>
      </w:r>
      <w:proofErr w:type="spellStart"/>
      <w:r>
        <w:t>Грејање</w:t>
      </w:r>
      <w:proofErr w:type="spellEnd"/>
      <w:r>
        <w:t xml:space="preserve"> </w:t>
      </w:r>
      <w:proofErr w:type="spellStart"/>
      <w:r>
        <w:t>Смедерево</w:t>
      </w:r>
      <w:proofErr w:type="spellEnd"/>
    </w:p>
  </w:footnote>
  <w:footnote w:id="34">
    <w:p w:rsidR="00136E35" w:rsidRDefault="00136E35" w:rsidP="00EB1C57">
      <w:pPr>
        <w:pStyle w:val="FootnoteText"/>
        <w:jc w:val="both"/>
      </w:pPr>
      <w:r>
        <w:rPr>
          <w:rStyle w:val="FootnoteReference"/>
        </w:rPr>
        <w:footnoteRef/>
      </w:r>
      <w:r>
        <w:t xml:space="preserve"> </w:t>
      </w:r>
      <w:proofErr w:type="spellStart"/>
      <w:r w:rsidRPr="00352871">
        <w:t>Ради</w:t>
      </w:r>
      <w:proofErr w:type="spellEnd"/>
      <w:r w:rsidRPr="00352871">
        <w:t xml:space="preserve"> </w:t>
      </w:r>
      <w:proofErr w:type="spellStart"/>
      <w:r w:rsidRPr="00352871">
        <w:t>бољег</w:t>
      </w:r>
      <w:proofErr w:type="spellEnd"/>
      <w:r w:rsidRPr="00352871">
        <w:t xml:space="preserve"> и </w:t>
      </w:r>
      <w:proofErr w:type="spellStart"/>
      <w:r w:rsidRPr="00352871">
        <w:t>реалнијег</w:t>
      </w:r>
      <w:proofErr w:type="spellEnd"/>
      <w:r w:rsidRPr="00352871">
        <w:t xml:space="preserve"> </w:t>
      </w:r>
      <w:proofErr w:type="spellStart"/>
      <w:r w:rsidRPr="00352871">
        <w:t>сагледавања</w:t>
      </w:r>
      <w:proofErr w:type="spellEnd"/>
      <w:r w:rsidRPr="00352871">
        <w:t xml:space="preserve"> </w:t>
      </w:r>
      <w:proofErr w:type="spellStart"/>
      <w:r w:rsidRPr="00352871">
        <w:t>постојећег</w:t>
      </w:r>
      <w:proofErr w:type="spellEnd"/>
      <w:r w:rsidRPr="00352871">
        <w:t xml:space="preserve"> </w:t>
      </w:r>
      <w:proofErr w:type="spellStart"/>
      <w:r w:rsidRPr="00352871">
        <w:t>стања</w:t>
      </w:r>
      <w:proofErr w:type="spellEnd"/>
      <w:r w:rsidRPr="00352871">
        <w:t xml:space="preserve"> у </w:t>
      </w:r>
      <w:proofErr w:type="spellStart"/>
      <w:r w:rsidRPr="00352871">
        <w:t>граду</w:t>
      </w:r>
      <w:proofErr w:type="spellEnd"/>
      <w:r w:rsidRPr="00352871">
        <w:t xml:space="preserve"> </w:t>
      </w:r>
      <w:proofErr w:type="spellStart"/>
      <w:r w:rsidRPr="00352871">
        <w:t>Смедереву</w:t>
      </w:r>
      <w:proofErr w:type="spellEnd"/>
      <w:r w:rsidRPr="00352871">
        <w:t xml:space="preserve"> </w:t>
      </w:r>
      <w:proofErr w:type="spellStart"/>
      <w:r w:rsidRPr="00352871">
        <w:t>као</w:t>
      </w:r>
      <w:proofErr w:type="spellEnd"/>
      <w:r w:rsidRPr="00352871">
        <w:t xml:space="preserve"> </w:t>
      </w:r>
      <w:proofErr w:type="spellStart"/>
      <w:r w:rsidRPr="00352871">
        <w:t>јединице</w:t>
      </w:r>
      <w:proofErr w:type="spellEnd"/>
      <w:r w:rsidRPr="00352871">
        <w:t xml:space="preserve"> </w:t>
      </w:r>
      <w:proofErr w:type="spellStart"/>
      <w:r w:rsidRPr="00352871">
        <w:t>локалне</w:t>
      </w:r>
      <w:proofErr w:type="spellEnd"/>
      <w:r w:rsidRPr="00352871">
        <w:t xml:space="preserve"> </w:t>
      </w:r>
      <w:proofErr w:type="spellStart"/>
      <w:r w:rsidRPr="00352871">
        <w:t>самоуправе</w:t>
      </w:r>
      <w:proofErr w:type="spellEnd"/>
      <w:r>
        <w:t xml:space="preserve"> (ЈЛС)</w:t>
      </w:r>
      <w:r w:rsidRPr="00352871">
        <w:t xml:space="preserve">, </w:t>
      </w:r>
      <w:proofErr w:type="spellStart"/>
      <w:r w:rsidRPr="00352871">
        <w:t>приликом</w:t>
      </w:r>
      <w:proofErr w:type="spellEnd"/>
      <w:r w:rsidRPr="00352871">
        <w:t xml:space="preserve"> </w:t>
      </w:r>
      <w:proofErr w:type="spellStart"/>
      <w:r w:rsidRPr="00352871">
        <w:t>анализе</w:t>
      </w:r>
      <w:proofErr w:type="spellEnd"/>
      <w:r w:rsidRPr="00352871">
        <w:t xml:space="preserve"> </w:t>
      </w:r>
      <w:proofErr w:type="spellStart"/>
      <w:r w:rsidRPr="00352871">
        <w:t>постојећег</w:t>
      </w:r>
      <w:proofErr w:type="spellEnd"/>
      <w:r w:rsidRPr="00352871">
        <w:t xml:space="preserve"> </w:t>
      </w:r>
      <w:proofErr w:type="spellStart"/>
      <w:r w:rsidRPr="00352871">
        <w:t>стања</w:t>
      </w:r>
      <w:proofErr w:type="spellEnd"/>
      <w:r w:rsidRPr="00352871">
        <w:t xml:space="preserve"> </w:t>
      </w:r>
      <w:proofErr w:type="spellStart"/>
      <w:r w:rsidRPr="00352871">
        <w:t>упоређени</w:t>
      </w:r>
      <w:proofErr w:type="spellEnd"/>
      <w:r w:rsidRPr="00352871">
        <w:t xml:space="preserve"> </w:t>
      </w:r>
      <w:proofErr w:type="spellStart"/>
      <w:r w:rsidRPr="00352871">
        <w:t>су</w:t>
      </w:r>
      <w:proofErr w:type="spellEnd"/>
      <w:r w:rsidRPr="00352871">
        <w:t xml:space="preserve"> </w:t>
      </w:r>
      <w:proofErr w:type="spellStart"/>
      <w:r w:rsidRPr="00352871">
        <w:t>одређени</w:t>
      </w:r>
      <w:proofErr w:type="spellEnd"/>
      <w:r w:rsidRPr="00352871">
        <w:t xml:space="preserve"> </w:t>
      </w:r>
      <w:proofErr w:type="spellStart"/>
      <w:r w:rsidRPr="00352871">
        <w:t>подаци</w:t>
      </w:r>
      <w:proofErr w:type="spellEnd"/>
      <w:r w:rsidRPr="00352871">
        <w:t xml:space="preserve"> </w:t>
      </w:r>
      <w:proofErr w:type="spellStart"/>
      <w:r w:rsidRPr="00352871">
        <w:t>са</w:t>
      </w:r>
      <w:proofErr w:type="spellEnd"/>
      <w:r w:rsidRPr="00352871">
        <w:t xml:space="preserve"> </w:t>
      </w:r>
      <w:proofErr w:type="spellStart"/>
      <w:r w:rsidRPr="00352871">
        <w:t>подацима</w:t>
      </w:r>
      <w:proofErr w:type="spellEnd"/>
      <w:r w:rsidRPr="00352871">
        <w:t xml:space="preserve"> </w:t>
      </w:r>
      <w:proofErr w:type="spellStart"/>
      <w:r w:rsidRPr="00352871">
        <w:t>који</w:t>
      </w:r>
      <w:proofErr w:type="spellEnd"/>
      <w:r w:rsidRPr="00352871">
        <w:t xml:space="preserve"> </w:t>
      </w:r>
      <w:proofErr w:type="spellStart"/>
      <w:r w:rsidRPr="00352871">
        <w:t>се</w:t>
      </w:r>
      <w:proofErr w:type="spellEnd"/>
      <w:r w:rsidRPr="00352871">
        <w:t xml:space="preserve"> </w:t>
      </w:r>
      <w:proofErr w:type="spellStart"/>
      <w:r w:rsidRPr="00352871">
        <w:t>односе</w:t>
      </w:r>
      <w:proofErr w:type="spellEnd"/>
      <w:r w:rsidRPr="00352871">
        <w:t xml:space="preserve"> </w:t>
      </w:r>
      <w:proofErr w:type="spellStart"/>
      <w:r w:rsidRPr="00352871">
        <w:t>на</w:t>
      </w:r>
      <w:proofErr w:type="spellEnd"/>
      <w:r w:rsidRPr="00352871">
        <w:t xml:space="preserve"> </w:t>
      </w:r>
      <w:proofErr w:type="spellStart"/>
      <w:r w:rsidRPr="00352871">
        <w:t>градове</w:t>
      </w:r>
      <w:proofErr w:type="spellEnd"/>
      <w:r w:rsidRPr="00352871">
        <w:t xml:space="preserve"> </w:t>
      </w:r>
      <w:proofErr w:type="spellStart"/>
      <w:r w:rsidRPr="00352871">
        <w:t>Крушевац</w:t>
      </w:r>
      <w:proofErr w:type="spellEnd"/>
      <w:r w:rsidRPr="00352871">
        <w:t xml:space="preserve"> и </w:t>
      </w:r>
      <w:proofErr w:type="spellStart"/>
      <w:r w:rsidRPr="00352871">
        <w:t>Шабац</w:t>
      </w:r>
      <w:proofErr w:type="spellEnd"/>
      <w:r w:rsidRPr="00352871">
        <w:t xml:space="preserve">. </w:t>
      </w:r>
      <w:proofErr w:type="spellStart"/>
      <w:r w:rsidRPr="00352871">
        <w:t>Разлог</w:t>
      </w:r>
      <w:proofErr w:type="spellEnd"/>
      <w:r w:rsidRPr="00352871">
        <w:t xml:space="preserve"> </w:t>
      </w:r>
      <w:proofErr w:type="spellStart"/>
      <w:r w:rsidRPr="00352871">
        <w:t>за</w:t>
      </w:r>
      <w:proofErr w:type="spellEnd"/>
      <w:r w:rsidRPr="00352871">
        <w:t xml:space="preserve"> </w:t>
      </w:r>
      <w:proofErr w:type="spellStart"/>
      <w:r w:rsidRPr="00352871">
        <w:t>одабир</w:t>
      </w:r>
      <w:proofErr w:type="spellEnd"/>
      <w:r w:rsidRPr="00352871">
        <w:t xml:space="preserve"> </w:t>
      </w:r>
      <w:proofErr w:type="spellStart"/>
      <w:r w:rsidRPr="00352871">
        <w:t>управо</w:t>
      </w:r>
      <w:proofErr w:type="spellEnd"/>
      <w:r w:rsidRPr="00352871">
        <w:t xml:space="preserve"> </w:t>
      </w:r>
      <w:proofErr w:type="spellStart"/>
      <w:r w:rsidRPr="00352871">
        <w:t>ове</w:t>
      </w:r>
      <w:proofErr w:type="spellEnd"/>
      <w:r w:rsidRPr="00352871">
        <w:t xml:space="preserve"> </w:t>
      </w:r>
      <w:proofErr w:type="spellStart"/>
      <w:r w:rsidRPr="00352871">
        <w:t>две</w:t>
      </w:r>
      <w:proofErr w:type="spellEnd"/>
      <w:r w:rsidRPr="00352871">
        <w:t xml:space="preserve"> </w:t>
      </w:r>
      <w:proofErr w:type="spellStart"/>
      <w:r w:rsidRPr="00352871">
        <w:t>локалне</w:t>
      </w:r>
      <w:proofErr w:type="spellEnd"/>
      <w:r w:rsidRPr="00352871">
        <w:t xml:space="preserve"> </w:t>
      </w:r>
      <w:proofErr w:type="spellStart"/>
      <w:r w:rsidRPr="00352871">
        <w:t>самоуправе</w:t>
      </w:r>
      <w:proofErr w:type="spellEnd"/>
      <w:r w:rsidRPr="00352871">
        <w:t xml:space="preserve"> </w:t>
      </w:r>
      <w:proofErr w:type="spellStart"/>
      <w:r w:rsidRPr="00352871">
        <w:t>је</w:t>
      </w:r>
      <w:proofErr w:type="spellEnd"/>
      <w:r w:rsidRPr="00352871">
        <w:t xml:space="preserve"> </w:t>
      </w:r>
      <w:proofErr w:type="spellStart"/>
      <w:r w:rsidRPr="00352871">
        <w:t>одређена</w:t>
      </w:r>
      <w:proofErr w:type="spellEnd"/>
      <w:r w:rsidRPr="00352871">
        <w:t xml:space="preserve"> </w:t>
      </w:r>
      <w:proofErr w:type="spellStart"/>
      <w:r w:rsidRPr="00352871">
        <w:t>сличност</w:t>
      </w:r>
      <w:proofErr w:type="spellEnd"/>
      <w:r w:rsidRPr="00352871">
        <w:t xml:space="preserve">: у </w:t>
      </w:r>
      <w:proofErr w:type="spellStart"/>
      <w:r w:rsidRPr="00352871">
        <w:t>питању</w:t>
      </w:r>
      <w:proofErr w:type="spellEnd"/>
      <w:r w:rsidRPr="00352871">
        <w:t xml:space="preserve"> </w:t>
      </w:r>
      <w:proofErr w:type="spellStart"/>
      <w:r w:rsidRPr="00352871">
        <w:t>су</w:t>
      </w:r>
      <w:proofErr w:type="spellEnd"/>
      <w:r w:rsidRPr="00352871">
        <w:t xml:space="preserve"> </w:t>
      </w:r>
      <w:proofErr w:type="spellStart"/>
      <w:r w:rsidRPr="00352871">
        <w:t>градови</w:t>
      </w:r>
      <w:proofErr w:type="spellEnd"/>
      <w:r w:rsidRPr="00352871">
        <w:t xml:space="preserve">, </w:t>
      </w:r>
      <w:proofErr w:type="spellStart"/>
      <w:r w:rsidRPr="00352871">
        <w:t>имају</w:t>
      </w:r>
      <w:proofErr w:type="spellEnd"/>
      <w:r w:rsidRPr="00352871">
        <w:t xml:space="preserve"> </w:t>
      </w:r>
      <w:proofErr w:type="spellStart"/>
      <w:r w:rsidRPr="00352871">
        <w:t>сличан</w:t>
      </w:r>
      <w:proofErr w:type="spellEnd"/>
      <w:r w:rsidRPr="00352871">
        <w:t xml:space="preserve"> </w:t>
      </w:r>
      <w:proofErr w:type="spellStart"/>
      <w:r w:rsidRPr="00352871">
        <w:t>степен</w:t>
      </w:r>
      <w:proofErr w:type="spellEnd"/>
      <w:r w:rsidRPr="00352871">
        <w:t xml:space="preserve"> </w:t>
      </w:r>
      <w:proofErr w:type="spellStart"/>
      <w:r w:rsidRPr="00352871">
        <w:t>развијености</w:t>
      </w:r>
      <w:proofErr w:type="spellEnd"/>
      <w:r w:rsidRPr="00352871">
        <w:t xml:space="preserve"> (</w:t>
      </w:r>
      <w:proofErr w:type="spellStart"/>
      <w:r w:rsidRPr="00352871">
        <w:t>све</w:t>
      </w:r>
      <w:proofErr w:type="spellEnd"/>
      <w:r w:rsidRPr="00352871">
        <w:t xml:space="preserve"> </w:t>
      </w:r>
      <w:proofErr w:type="spellStart"/>
      <w:r w:rsidRPr="00352871">
        <w:t>три</w:t>
      </w:r>
      <w:proofErr w:type="spellEnd"/>
      <w:r w:rsidRPr="00352871">
        <w:t xml:space="preserve"> ЈЛС </w:t>
      </w:r>
      <w:proofErr w:type="spellStart"/>
      <w:r w:rsidRPr="00352871">
        <w:t>спадају</w:t>
      </w:r>
      <w:proofErr w:type="spellEnd"/>
      <w:r w:rsidRPr="00352871">
        <w:t xml:space="preserve"> у II </w:t>
      </w:r>
      <w:proofErr w:type="spellStart"/>
      <w:r w:rsidRPr="00352871">
        <w:t>категорију</w:t>
      </w:r>
      <w:proofErr w:type="spellEnd"/>
      <w:r w:rsidRPr="00352871">
        <w:t xml:space="preserve"> </w:t>
      </w:r>
      <w:proofErr w:type="spellStart"/>
      <w:r w:rsidRPr="00352871">
        <w:t>развијености</w:t>
      </w:r>
      <w:proofErr w:type="spellEnd"/>
      <w:r w:rsidRPr="00352871">
        <w:t xml:space="preserve">), </w:t>
      </w:r>
      <w:proofErr w:type="spellStart"/>
      <w:r w:rsidRPr="00352871">
        <w:t>приближан</w:t>
      </w:r>
      <w:proofErr w:type="spellEnd"/>
      <w:r w:rsidRPr="00352871">
        <w:t xml:space="preserve"> </w:t>
      </w:r>
      <w:proofErr w:type="spellStart"/>
      <w:r w:rsidRPr="00352871">
        <w:t>број</w:t>
      </w:r>
      <w:proofErr w:type="spellEnd"/>
      <w:r w:rsidRPr="00352871">
        <w:t xml:space="preserve"> </w:t>
      </w:r>
      <w:proofErr w:type="spellStart"/>
      <w:r w:rsidRPr="00352871">
        <w:t>становника</w:t>
      </w:r>
      <w:proofErr w:type="spellEnd"/>
      <w:r w:rsidRPr="00352871">
        <w:t xml:space="preserve">, </w:t>
      </w:r>
      <w:proofErr w:type="spellStart"/>
      <w:r w:rsidRPr="00352871">
        <w:t>демографску</w:t>
      </w:r>
      <w:proofErr w:type="spellEnd"/>
      <w:r w:rsidRPr="00352871">
        <w:t xml:space="preserve"> и </w:t>
      </w:r>
      <w:proofErr w:type="spellStart"/>
      <w:r w:rsidRPr="00352871">
        <w:t>економску</w:t>
      </w:r>
      <w:proofErr w:type="spellEnd"/>
      <w:r w:rsidRPr="00352871">
        <w:t xml:space="preserve"> </w:t>
      </w:r>
      <w:proofErr w:type="spellStart"/>
      <w:r w:rsidRPr="00352871">
        <w:t>структура</w:t>
      </w:r>
      <w:proofErr w:type="spellEnd"/>
      <w:r w:rsidRPr="00352871">
        <w:t xml:space="preserve">, и у </w:t>
      </w:r>
      <w:proofErr w:type="spellStart"/>
      <w:r w:rsidRPr="00352871">
        <w:t>сва</w:t>
      </w:r>
      <w:proofErr w:type="spellEnd"/>
      <w:r w:rsidRPr="00352871">
        <w:t xml:space="preserve"> </w:t>
      </w:r>
      <w:proofErr w:type="spellStart"/>
      <w:r w:rsidRPr="00352871">
        <w:t>три</w:t>
      </w:r>
      <w:proofErr w:type="spellEnd"/>
      <w:r w:rsidRPr="00352871">
        <w:t xml:space="preserve"> </w:t>
      </w:r>
      <w:proofErr w:type="spellStart"/>
      <w:r w:rsidRPr="00352871">
        <w:t>града</w:t>
      </w:r>
      <w:proofErr w:type="spellEnd"/>
      <w:r w:rsidRPr="00352871">
        <w:t xml:space="preserve"> </w:t>
      </w:r>
      <w:proofErr w:type="spellStart"/>
      <w:r w:rsidRPr="00352871">
        <w:t>постоји</w:t>
      </w:r>
      <w:proofErr w:type="spellEnd"/>
      <w:r w:rsidRPr="00352871">
        <w:t xml:space="preserve"> и </w:t>
      </w:r>
      <w:proofErr w:type="spellStart"/>
      <w:r w:rsidRPr="00352871">
        <w:t>ради</w:t>
      </w:r>
      <w:proofErr w:type="spellEnd"/>
      <w:r w:rsidRPr="00352871">
        <w:t xml:space="preserve"> </w:t>
      </w:r>
      <w:proofErr w:type="spellStart"/>
      <w:r w:rsidRPr="00352871">
        <w:t>слободна</w:t>
      </w:r>
      <w:proofErr w:type="spellEnd"/>
      <w:r w:rsidRPr="00352871">
        <w:t xml:space="preserve"> </w:t>
      </w:r>
      <w:proofErr w:type="spellStart"/>
      <w:r w:rsidRPr="00352871">
        <w:t>зона</w:t>
      </w:r>
      <w:proofErr w:type="spellEnd"/>
      <w:r w:rsidRPr="00352871">
        <w:t xml:space="preserve">. </w:t>
      </w:r>
      <w:proofErr w:type="spellStart"/>
      <w:r w:rsidRPr="00352871">
        <w:t>Поред</w:t>
      </w:r>
      <w:proofErr w:type="spellEnd"/>
      <w:r w:rsidRPr="00352871">
        <w:t xml:space="preserve"> </w:t>
      </w:r>
      <w:proofErr w:type="spellStart"/>
      <w:r w:rsidRPr="00352871">
        <w:t>наведеног</w:t>
      </w:r>
      <w:proofErr w:type="spellEnd"/>
      <w:r w:rsidRPr="00352871">
        <w:t xml:space="preserve">, </w:t>
      </w:r>
      <w:proofErr w:type="spellStart"/>
      <w:r w:rsidRPr="00352871">
        <w:t>критеријум</w:t>
      </w:r>
      <w:proofErr w:type="spellEnd"/>
      <w:r w:rsidRPr="00352871">
        <w:t xml:space="preserve"> </w:t>
      </w:r>
      <w:proofErr w:type="spellStart"/>
      <w:r w:rsidRPr="00352871">
        <w:t>за</w:t>
      </w:r>
      <w:proofErr w:type="spellEnd"/>
      <w:r w:rsidRPr="00352871">
        <w:t xml:space="preserve"> </w:t>
      </w:r>
      <w:proofErr w:type="spellStart"/>
      <w:r w:rsidRPr="00352871">
        <w:t>поређење</w:t>
      </w:r>
      <w:proofErr w:type="spellEnd"/>
      <w:r w:rsidRPr="00352871">
        <w:t xml:space="preserve"> </w:t>
      </w:r>
      <w:proofErr w:type="spellStart"/>
      <w:r w:rsidRPr="00352871">
        <w:t>који</w:t>
      </w:r>
      <w:proofErr w:type="spellEnd"/>
      <w:r w:rsidRPr="00352871">
        <w:t xml:space="preserve"> </w:t>
      </w:r>
      <w:proofErr w:type="spellStart"/>
      <w:r w:rsidRPr="00352871">
        <w:t>је</w:t>
      </w:r>
      <w:proofErr w:type="spellEnd"/>
      <w:r w:rsidRPr="00352871">
        <w:t xml:space="preserve"> </w:t>
      </w:r>
      <w:proofErr w:type="spellStart"/>
      <w:r w:rsidRPr="00352871">
        <w:t>узет</w:t>
      </w:r>
      <w:proofErr w:type="spellEnd"/>
      <w:r w:rsidRPr="00352871">
        <w:t xml:space="preserve"> у </w:t>
      </w:r>
      <w:proofErr w:type="spellStart"/>
      <w:r w:rsidRPr="00352871">
        <w:t>обзир</w:t>
      </w:r>
      <w:proofErr w:type="spellEnd"/>
      <w:r w:rsidRPr="00352871">
        <w:t xml:space="preserve"> </w:t>
      </w:r>
      <w:proofErr w:type="spellStart"/>
      <w:r w:rsidRPr="00352871">
        <w:t>био</w:t>
      </w:r>
      <w:proofErr w:type="spellEnd"/>
      <w:r w:rsidRPr="00352871">
        <w:t xml:space="preserve"> </w:t>
      </w:r>
      <w:proofErr w:type="spellStart"/>
      <w:r w:rsidRPr="00352871">
        <w:t>је</w:t>
      </w:r>
      <w:proofErr w:type="spellEnd"/>
      <w:r w:rsidRPr="00352871">
        <w:t xml:space="preserve"> и </w:t>
      </w:r>
      <w:proofErr w:type="spellStart"/>
      <w:r w:rsidRPr="00352871">
        <w:t>географски</w:t>
      </w:r>
      <w:proofErr w:type="spellEnd"/>
      <w:r w:rsidRPr="00352871">
        <w:t xml:space="preserve"> </w:t>
      </w:r>
      <w:proofErr w:type="spellStart"/>
      <w:r w:rsidRPr="00352871">
        <w:t>положај</w:t>
      </w:r>
      <w:proofErr w:type="spellEnd"/>
      <w:r w:rsidRPr="00352871">
        <w:t xml:space="preserve"> у </w:t>
      </w:r>
      <w:proofErr w:type="spellStart"/>
      <w:r w:rsidRPr="00352871">
        <w:t>оквиру</w:t>
      </w:r>
      <w:proofErr w:type="spellEnd"/>
      <w:r w:rsidRPr="00352871">
        <w:t xml:space="preserve"> </w:t>
      </w:r>
      <w:proofErr w:type="spellStart"/>
      <w:r w:rsidRPr="00352871">
        <w:t>Републике</w:t>
      </w:r>
      <w:proofErr w:type="spellEnd"/>
      <w:r w:rsidRPr="00352871">
        <w:t xml:space="preserve"> </w:t>
      </w:r>
      <w:proofErr w:type="spellStart"/>
      <w:r w:rsidRPr="00352871">
        <w:t>Србије</w:t>
      </w:r>
      <w:proofErr w:type="spellEnd"/>
      <w:r w:rsidRPr="00352871">
        <w:t xml:space="preserve">, </w:t>
      </w:r>
      <w:proofErr w:type="spellStart"/>
      <w:r w:rsidRPr="00352871">
        <w:t>односно</w:t>
      </w:r>
      <w:proofErr w:type="spellEnd"/>
      <w:r w:rsidRPr="00352871">
        <w:t xml:space="preserve"> </w:t>
      </w:r>
      <w:proofErr w:type="spellStart"/>
      <w:r w:rsidRPr="00352871">
        <w:t>чињеница</w:t>
      </w:r>
      <w:proofErr w:type="spellEnd"/>
      <w:r w:rsidRPr="00352871">
        <w:t xml:space="preserve"> </w:t>
      </w:r>
      <w:proofErr w:type="spellStart"/>
      <w:r w:rsidRPr="00352871">
        <w:t>да</w:t>
      </w:r>
      <w:proofErr w:type="spellEnd"/>
      <w:r w:rsidRPr="00352871">
        <w:t xml:space="preserve"> </w:t>
      </w:r>
      <w:proofErr w:type="spellStart"/>
      <w:r w:rsidRPr="00352871">
        <w:t>је</w:t>
      </w:r>
      <w:proofErr w:type="spellEnd"/>
      <w:r w:rsidRPr="00352871">
        <w:t xml:space="preserve"> </w:t>
      </w:r>
      <w:proofErr w:type="spellStart"/>
      <w:r w:rsidRPr="00352871">
        <w:t>реч</w:t>
      </w:r>
      <w:proofErr w:type="spellEnd"/>
      <w:r w:rsidRPr="00352871">
        <w:t xml:space="preserve"> </w:t>
      </w:r>
      <w:proofErr w:type="spellStart"/>
      <w:r w:rsidRPr="00352871">
        <w:t>је</w:t>
      </w:r>
      <w:proofErr w:type="spellEnd"/>
      <w:r w:rsidRPr="00352871">
        <w:t xml:space="preserve"> о </w:t>
      </w:r>
      <w:proofErr w:type="spellStart"/>
      <w:r w:rsidRPr="00352871">
        <w:t>три</w:t>
      </w:r>
      <w:proofErr w:type="spellEnd"/>
      <w:r w:rsidRPr="00352871">
        <w:t xml:space="preserve"> ЈЛС у </w:t>
      </w:r>
      <w:proofErr w:type="spellStart"/>
      <w:r w:rsidRPr="00352871">
        <w:t>три</w:t>
      </w:r>
      <w:proofErr w:type="spellEnd"/>
      <w:r w:rsidRPr="00352871">
        <w:t xml:space="preserve"> </w:t>
      </w:r>
      <w:proofErr w:type="spellStart"/>
      <w:r w:rsidRPr="00352871">
        <w:t>различита</w:t>
      </w:r>
      <w:proofErr w:type="spellEnd"/>
      <w:r w:rsidRPr="00352871">
        <w:t xml:space="preserve"> </w:t>
      </w:r>
      <w:proofErr w:type="spellStart"/>
      <w:r w:rsidRPr="00352871">
        <w:t>региона</w:t>
      </w:r>
      <w:proofErr w:type="spellEnd"/>
      <w:r w:rsidRPr="00352871">
        <w:t xml:space="preserve"> </w:t>
      </w:r>
      <w:proofErr w:type="spellStart"/>
      <w:r w:rsidRPr="00352871">
        <w:t>Србије</w:t>
      </w:r>
      <w:proofErr w:type="spellEnd"/>
    </w:p>
  </w:footnote>
  <w:footnote w:id="35">
    <w:p w:rsidR="00136E35" w:rsidRPr="00B57673" w:rsidRDefault="00136E35">
      <w:pPr>
        <w:pStyle w:val="FootnoteText"/>
      </w:pPr>
      <w:r>
        <w:rPr>
          <w:rStyle w:val="FootnoteReference"/>
        </w:rPr>
        <w:footnoteRef/>
      </w:r>
      <w:r>
        <w:t xml:space="preserve"> </w:t>
      </w:r>
      <w:proofErr w:type="spellStart"/>
      <w:r>
        <w:t>Извор</w:t>
      </w:r>
      <w:proofErr w:type="spellEnd"/>
      <w:r>
        <w:t xml:space="preserve">: </w:t>
      </w:r>
      <w:proofErr w:type="spellStart"/>
      <w:r>
        <w:t>Извор</w:t>
      </w:r>
      <w:proofErr w:type="spellEnd"/>
      <w:r>
        <w:t xml:space="preserve"> </w:t>
      </w:r>
      <w:proofErr w:type="spellStart"/>
      <w:r>
        <w:t>података</w:t>
      </w:r>
      <w:proofErr w:type="spellEnd"/>
      <w:r>
        <w:t>: РСЈП</w:t>
      </w:r>
    </w:p>
  </w:footnote>
  <w:footnote w:id="36">
    <w:p w:rsidR="00136E35" w:rsidRPr="00B57673" w:rsidRDefault="00136E35">
      <w:pPr>
        <w:pStyle w:val="FootnoteText"/>
      </w:pPr>
      <w:r>
        <w:rPr>
          <w:rStyle w:val="FootnoteReference"/>
        </w:rPr>
        <w:footnoteRef/>
      </w:r>
      <w:r>
        <w:t xml:space="preserve"> </w:t>
      </w:r>
      <w:proofErr w:type="spellStart"/>
      <w:r>
        <w:t>Извор</w:t>
      </w:r>
      <w:proofErr w:type="spellEnd"/>
      <w:r>
        <w:t>: РЗС</w:t>
      </w:r>
    </w:p>
  </w:footnote>
  <w:footnote w:id="37">
    <w:p w:rsidR="00136E35" w:rsidRPr="00BD692B" w:rsidRDefault="00136E35" w:rsidP="00B57673">
      <w:pPr>
        <w:spacing w:after="60" w:line="276" w:lineRule="auto"/>
        <w:rPr>
          <w:bCs/>
          <w:sz w:val="18"/>
          <w:szCs w:val="18"/>
        </w:rPr>
      </w:pPr>
      <w:r>
        <w:rPr>
          <w:rStyle w:val="FootnoteReference"/>
        </w:rPr>
        <w:footnoteRef/>
      </w:r>
      <w:r>
        <w:t xml:space="preserve"> </w:t>
      </w:r>
      <w:proofErr w:type="spellStart"/>
      <w:r w:rsidRPr="00BD692B">
        <w:rPr>
          <w:bCs/>
          <w:sz w:val="18"/>
          <w:szCs w:val="18"/>
        </w:rPr>
        <w:t>Извор</w:t>
      </w:r>
      <w:proofErr w:type="spellEnd"/>
      <w:r w:rsidRPr="00BD692B">
        <w:rPr>
          <w:bCs/>
          <w:sz w:val="18"/>
          <w:szCs w:val="18"/>
        </w:rPr>
        <w:t xml:space="preserve">: </w:t>
      </w:r>
      <w:proofErr w:type="spellStart"/>
      <w:r w:rsidRPr="00BD692B">
        <w:rPr>
          <w:bCs/>
          <w:sz w:val="18"/>
          <w:szCs w:val="18"/>
        </w:rPr>
        <w:t>Национална</w:t>
      </w:r>
      <w:proofErr w:type="spellEnd"/>
      <w:r w:rsidRPr="00BD692B">
        <w:rPr>
          <w:bCs/>
          <w:sz w:val="18"/>
          <w:szCs w:val="18"/>
        </w:rPr>
        <w:t xml:space="preserve"> </w:t>
      </w:r>
      <w:proofErr w:type="spellStart"/>
      <w:r w:rsidRPr="00BD692B">
        <w:rPr>
          <w:bCs/>
          <w:sz w:val="18"/>
          <w:szCs w:val="18"/>
        </w:rPr>
        <w:t>служба</w:t>
      </w:r>
      <w:proofErr w:type="spellEnd"/>
      <w:r w:rsidRPr="00BD692B">
        <w:rPr>
          <w:bCs/>
          <w:sz w:val="18"/>
          <w:szCs w:val="18"/>
        </w:rPr>
        <w:t xml:space="preserve"> </w:t>
      </w:r>
      <w:proofErr w:type="spellStart"/>
      <w:r w:rsidRPr="00BD692B">
        <w:rPr>
          <w:bCs/>
          <w:sz w:val="18"/>
          <w:szCs w:val="18"/>
        </w:rPr>
        <w:t>за</w:t>
      </w:r>
      <w:proofErr w:type="spellEnd"/>
      <w:r w:rsidRPr="00BD692B">
        <w:rPr>
          <w:bCs/>
          <w:sz w:val="18"/>
          <w:szCs w:val="18"/>
        </w:rPr>
        <w:t xml:space="preserve"> </w:t>
      </w:r>
      <w:proofErr w:type="spellStart"/>
      <w:r w:rsidRPr="00BD692B">
        <w:rPr>
          <w:bCs/>
          <w:sz w:val="18"/>
          <w:szCs w:val="18"/>
        </w:rPr>
        <w:t>запошљавање</w:t>
      </w:r>
      <w:proofErr w:type="spellEnd"/>
    </w:p>
    <w:p w:rsidR="00136E35" w:rsidRPr="00B57673" w:rsidRDefault="00136E35">
      <w:pPr>
        <w:pStyle w:val="FootnoteText"/>
      </w:pPr>
    </w:p>
  </w:footnote>
  <w:footnote w:id="38">
    <w:p w:rsidR="00136E35" w:rsidRPr="00B57673" w:rsidRDefault="00136E35">
      <w:pPr>
        <w:pStyle w:val="FootnoteText"/>
      </w:pPr>
      <w:r>
        <w:rPr>
          <w:rStyle w:val="FootnoteReference"/>
        </w:rPr>
        <w:footnoteRef/>
      </w:r>
      <w:r>
        <w:t xml:space="preserve"> РЗС</w:t>
      </w:r>
    </w:p>
  </w:footnote>
  <w:footnote w:id="39">
    <w:p w:rsidR="00136E35" w:rsidRPr="00B57673" w:rsidRDefault="00136E35">
      <w:pPr>
        <w:pStyle w:val="FootnoteText"/>
      </w:pPr>
      <w:r>
        <w:rPr>
          <w:rStyle w:val="FootnoteReference"/>
        </w:rPr>
        <w:footnoteRef/>
      </w:r>
      <w:r>
        <w:t xml:space="preserve"> </w:t>
      </w:r>
      <w:proofErr w:type="spellStart"/>
      <w:r>
        <w:t>Извор</w:t>
      </w:r>
      <w:proofErr w:type="spellEnd"/>
      <w:r>
        <w:t xml:space="preserve">: РЗС- </w:t>
      </w:r>
      <w:proofErr w:type="spellStart"/>
      <w:r>
        <w:t>Витална</w:t>
      </w:r>
      <w:proofErr w:type="spellEnd"/>
      <w:r>
        <w:t xml:space="preserve"> </w:t>
      </w:r>
      <w:proofErr w:type="spellStart"/>
      <w:r>
        <w:t>статистика</w:t>
      </w:r>
      <w:proofErr w:type="spellEnd"/>
    </w:p>
  </w:footnote>
  <w:footnote w:id="40">
    <w:p w:rsidR="00136E35" w:rsidRPr="00BB5328" w:rsidRDefault="00136E35">
      <w:pPr>
        <w:pStyle w:val="FootnoteText"/>
      </w:pPr>
      <w:r>
        <w:rPr>
          <w:rStyle w:val="FootnoteReference"/>
        </w:rPr>
        <w:footnoteRef/>
      </w:r>
      <w:r>
        <w:t xml:space="preserve"> </w:t>
      </w:r>
      <w:proofErr w:type="spellStart"/>
      <w:r w:rsidRPr="000C4342">
        <w:t>Сви</w:t>
      </w:r>
      <w:proofErr w:type="spellEnd"/>
      <w:r w:rsidRPr="000C4342">
        <w:t xml:space="preserve"> </w:t>
      </w:r>
      <w:proofErr w:type="spellStart"/>
      <w:r w:rsidRPr="000C4342">
        <w:t>графикони</w:t>
      </w:r>
      <w:proofErr w:type="spellEnd"/>
      <w:r w:rsidRPr="000C4342">
        <w:t xml:space="preserve"> и </w:t>
      </w:r>
      <w:proofErr w:type="spellStart"/>
      <w:r w:rsidRPr="000C4342">
        <w:t>подаци</w:t>
      </w:r>
      <w:proofErr w:type="spellEnd"/>
      <w:r w:rsidRPr="000C4342">
        <w:t xml:space="preserve"> </w:t>
      </w:r>
      <w:proofErr w:type="spellStart"/>
      <w:r w:rsidRPr="000C4342">
        <w:t>иѕ</w:t>
      </w:r>
      <w:proofErr w:type="spellEnd"/>
      <w:r w:rsidRPr="000C4342">
        <w:t xml:space="preserve"> </w:t>
      </w:r>
      <w:proofErr w:type="spellStart"/>
      <w:r w:rsidRPr="000C4342">
        <w:t>табела</w:t>
      </w:r>
      <w:proofErr w:type="spellEnd"/>
      <w:r w:rsidRPr="000C4342">
        <w:t xml:space="preserve"> </w:t>
      </w:r>
      <w:proofErr w:type="spellStart"/>
      <w:r w:rsidRPr="000C4342">
        <w:t>који</w:t>
      </w:r>
      <w:proofErr w:type="spellEnd"/>
      <w:r w:rsidRPr="000C4342">
        <w:t xml:space="preserve"> </w:t>
      </w:r>
      <w:proofErr w:type="spellStart"/>
      <w:r w:rsidRPr="000C4342">
        <w:t>су</w:t>
      </w:r>
      <w:proofErr w:type="spellEnd"/>
      <w:r w:rsidRPr="000C4342">
        <w:t xml:space="preserve"> </w:t>
      </w:r>
      <w:proofErr w:type="spellStart"/>
      <w:r w:rsidRPr="000C4342">
        <w:t>прикаѕани</w:t>
      </w:r>
      <w:proofErr w:type="spellEnd"/>
      <w:r w:rsidRPr="000C4342">
        <w:t xml:space="preserve"> </w:t>
      </w:r>
      <w:proofErr w:type="spellStart"/>
      <w:r w:rsidRPr="000C4342">
        <w:t>налазе</w:t>
      </w:r>
      <w:proofErr w:type="spellEnd"/>
      <w:r w:rsidRPr="000C4342">
        <w:t xml:space="preserve"> </w:t>
      </w:r>
      <w:proofErr w:type="spellStart"/>
      <w:r w:rsidRPr="000C4342">
        <w:t>се</w:t>
      </w:r>
      <w:proofErr w:type="spellEnd"/>
      <w:r w:rsidRPr="000C4342">
        <w:t xml:space="preserve"> у </w:t>
      </w:r>
      <w:proofErr w:type="spellStart"/>
      <w:r w:rsidRPr="000C4342">
        <w:t>ДевИнфо</w:t>
      </w:r>
      <w:proofErr w:type="spellEnd"/>
      <w:r w:rsidRPr="000C4342">
        <w:t xml:space="preserve"> </w:t>
      </w:r>
      <w:proofErr w:type="spellStart"/>
      <w:r w:rsidRPr="000C4342">
        <w:t>бази</w:t>
      </w:r>
      <w:proofErr w:type="spellEnd"/>
      <w:r w:rsidRPr="000C4342">
        <w:t xml:space="preserve"> </w:t>
      </w:r>
      <w:proofErr w:type="spellStart"/>
      <w:r w:rsidRPr="000C4342">
        <w:t>података</w:t>
      </w:r>
      <w:proofErr w:type="spellEnd"/>
      <w:r w:rsidRPr="000C4342">
        <w:t xml:space="preserve">, </w:t>
      </w:r>
      <w:proofErr w:type="spellStart"/>
      <w:r w:rsidRPr="000C4342">
        <w:t>преузето</w:t>
      </w:r>
      <w:proofErr w:type="spellEnd"/>
      <w:r w:rsidRPr="000C4342">
        <w:t xml:space="preserve">: 7.4.2023. </w:t>
      </w:r>
      <w:proofErr w:type="spellStart"/>
      <w:r w:rsidRPr="000C4342">
        <w:t>са</w:t>
      </w:r>
      <w:proofErr w:type="spellEnd"/>
      <w:r w:rsidRPr="000C4342">
        <w:t xml:space="preserve"> </w:t>
      </w:r>
      <w:proofErr w:type="spellStart"/>
      <w:r w:rsidRPr="000C4342">
        <w:t>сајта</w:t>
      </w:r>
      <w:proofErr w:type="spellEnd"/>
      <w:r w:rsidRPr="000C4342">
        <w:t xml:space="preserve"> </w:t>
      </w:r>
      <w:proofErr w:type="spellStart"/>
      <w:r w:rsidRPr="000C4342">
        <w:t>ДевИнфо</w:t>
      </w:r>
      <w:proofErr w:type="spellEnd"/>
      <w:r w:rsidRPr="000C4342">
        <w:t>: http://devinfo.stat.gov.rs/SerbiaProfileLauncher/</w:t>
      </w:r>
    </w:p>
  </w:footnote>
  <w:footnote w:id="41">
    <w:p w:rsidR="00136E35" w:rsidRPr="00454E5E" w:rsidRDefault="00136E35">
      <w:pPr>
        <w:pStyle w:val="FootnoteText"/>
      </w:pPr>
      <w:r>
        <w:rPr>
          <w:rStyle w:val="FootnoteReference"/>
        </w:rPr>
        <w:footnoteRef/>
      </w:r>
      <w:r>
        <w:t xml:space="preserve"> </w:t>
      </w:r>
      <w:bookmarkStart w:id="20" w:name="_Hlk134474063"/>
      <w:proofErr w:type="spellStart"/>
      <w:r w:rsidRPr="00454E5E">
        <w:t>Стратегија</w:t>
      </w:r>
      <w:proofErr w:type="spellEnd"/>
      <w:r w:rsidRPr="00454E5E">
        <w:t xml:space="preserve"> </w:t>
      </w:r>
      <w:proofErr w:type="spellStart"/>
      <w:r w:rsidRPr="00454E5E">
        <w:t>раѕвоја</w:t>
      </w:r>
      <w:proofErr w:type="spellEnd"/>
      <w:r w:rsidRPr="00454E5E">
        <w:t xml:space="preserve"> </w:t>
      </w:r>
      <w:proofErr w:type="spellStart"/>
      <w:r w:rsidRPr="00454E5E">
        <w:t>социјалне</w:t>
      </w:r>
      <w:proofErr w:type="spellEnd"/>
      <w:r w:rsidRPr="00454E5E">
        <w:t xml:space="preserve"> </w:t>
      </w:r>
      <w:proofErr w:type="spellStart"/>
      <w:r w:rsidRPr="00454E5E">
        <w:t>заштите</w:t>
      </w:r>
      <w:proofErr w:type="spellEnd"/>
      <w:r w:rsidRPr="00454E5E">
        <w:t xml:space="preserve"> </w:t>
      </w:r>
      <w:proofErr w:type="spellStart"/>
      <w:r w:rsidRPr="00454E5E">
        <w:t>града</w:t>
      </w:r>
      <w:proofErr w:type="spellEnd"/>
      <w:r w:rsidRPr="00454E5E">
        <w:t xml:space="preserve"> </w:t>
      </w:r>
      <w:proofErr w:type="spellStart"/>
      <w:r w:rsidRPr="00454E5E">
        <w:t>Смедерева</w:t>
      </w:r>
      <w:proofErr w:type="spellEnd"/>
      <w:r w:rsidRPr="00454E5E">
        <w:t xml:space="preserve"> </w:t>
      </w:r>
      <w:proofErr w:type="spellStart"/>
      <w:r w:rsidRPr="00454E5E">
        <w:t>за</w:t>
      </w:r>
      <w:proofErr w:type="spellEnd"/>
      <w:r w:rsidRPr="00454E5E">
        <w:t xml:space="preserve"> </w:t>
      </w:r>
      <w:proofErr w:type="spellStart"/>
      <w:r w:rsidRPr="00454E5E">
        <w:t>период</w:t>
      </w:r>
      <w:proofErr w:type="spellEnd"/>
      <w:r w:rsidRPr="00454E5E">
        <w:t xml:space="preserve"> </w:t>
      </w:r>
      <w:proofErr w:type="spellStart"/>
      <w:r w:rsidRPr="00454E5E">
        <w:t>од</w:t>
      </w:r>
      <w:proofErr w:type="spellEnd"/>
      <w:r w:rsidRPr="00454E5E">
        <w:t xml:space="preserve"> 2015-2019. </w:t>
      </w:r>
      <w:proofErr w:type="spellStart"/>
      <w:r w:rsidRPr="00454E5E">
        <w:t>године</w:t>
      </w:r>
      <w:proofErr w:type="spellEnd"/>
      <w:r w:rsidRPr="00454E5E">
        <w:t xml:space="preserve">, </w:t>
      </w:r>
      <w:proofErr w:type="spellStart"/>
      <w:r w:rsidRPr="00454E5E">
        <w:t>преузето</w:t>
      </w:r>
      <w:proofErr w:type="spellEnd"/>
      <w:r w:rsidRPr="00454E5E">
        <w:t xml:space="preserve"> 7.5.2023. </w:t>
      </w:r>
      <w:proofErr w:type="spellStart"/>
      <w:r w:rsidRPr="00454E5E">
        <w:t>са</w:t>
      </w:r>
      <w:proofErr w:type="spellEnd"/>
      <w:r w:rsidRPr="00454E5E">
        <w:t>: https://www.savezosi.org/wp-content/uploads/2015/10/Strategija-razvoja-socijalne-zastite-grada-Smedereva-2015-2019.pdf</w:t>
      </w:r>
      <w:bookmarkEnd w:id="20"/>
    </w:p>
  </w:footnote>
  <w:footnote w:id="42">
    <w:p w:rsidR="00136E35" w:rsidRPr="00520E86" w:rsidRDefault="00136E35" w:rsidP="00B57673">
      <w:pPr>
        <w:pStyle w:val="FootnoteText"/>
      </w:pPr>
      <w:r>
        <w:rPr>
          <w:rStyle w:val="FootnoteReference"/>
        </w:rPr>
        <w:footnoteRef/>
      </w:r>
      <w:r>
        <w:t xml:space="preserve"> </w:t>
      </w:r>
      <w:proofErr w:type="spellStart"/>
      <w:r>
        <w:rPr>
          <w:rStyle w:val="markedcontent"/>
        </w:rPr>
        <w:t>Извор</w:t>
      </w:r>
      <w:proofErr w:type="spellEnd"/>
      <w:r>
        <w:rPr>
          <w:rStyle w:val="markedcontent"/>
        </w:rPr>
        <w:t>: ЈКП „</w:t>
      </w:r>
      <w:proofErr w:type="spellStart"/>
      <w:r>
        <w:rPr>
          <w:rStyle w:val="markedcontent"/>
        </w:rPr>
        <w:t>Зеленило</w:t>
      </w:r>
      <w:proofErr w:type="spellEnd"/>
      <w:r>
        <w:rPr>
          <w:rStyle w:val="markedcontent"/>
        </w:rPr>
        <w:t xml:space="preserve"> и </w:t>
      </w:r>
      <w:proofErr w:type="spellStart"/>
      <w:r>
        <w:rPr>
          <w:rStyle w:val="markedcontent"/>
        </w:rPr>
        <w:t>гробља</w:t>
      </w:r>
      <w:proofErr w:type="spellEnd"/>
    </w:p>
  </w:footnote>
  <w:footnote w:id="43">
    <w:p w:rsidR="00136E35" w:rsidRDefault="00136E35" w:rsidP="00B57673">
      <w:r>
        <w:rPr>
          <w:rStyle w:val="FootnoteReference"/>
        </w:rPr>
        <w:footnoteRef/>
      </w:r>
      <w:r>
        <w:t xml:space="preserve"> </w:t>
      </w:r>
      <w:proofErr w:type="spellStart"/>
      <w:r>
        <w:t>Извештај</w:t>
      </w:r>
      <w:proofErr w:type="spellEnd"/>
      <w:r>
        <w:t xml:space="preserve"> о </w:t>
      </w:r>
      <w:proofErr w:type="spellStart"/>
      <w:r>
        <w:t>испитивању</w:t>
      </w:r>
      <w:proofErr w:type="spellEnd"/>
      <w:r>
        <w:t xml:space="preserve"> </w:t>
      </w:r>
      <w:proofErr w:type="spellStart"/>
      <w:r>
        <w:t>бр</w:t>
      </w:r>
      <w:proofErr w:type="spellEnd"/>
      <w:r>
        <w:t xml:space="preserve"> ОУ628 </w:t>
      </w:r>
      <w:proofErr w:type="spellStart"/>
      <w:r>
        <w:t>од</w:t>
      </w:r>
      <w:proofErr w:type="spellEnd"/>
      <w:r>
        <w:t xml:space="preserve"> 07.08.2019. </w:t>
      </w:r>
      <w:proofErr w:type="spellStart"/>
      <w:r>
        <w:t>године</w:t>
      </w:r>
      <w:proofErr w:type="spellEnd"/>
    </w:p>
    <w:p w:rsidR="00136E35" w:rsidRPr="000711DE" w:rsidRDefault="00136E35" w:rsidP="00B57673">
      <w:pPr>
        <w:pStyle w:val="FootnoteText"/>
      </w:pPr>
    </w:p>
  </w:footnote>
  <w:footnote w:id="44">
    <w:p w:rsidR="00136E35" w:rsidRPr="00FC7DA6" w:rsidRDefault="00136E35">
      <w:pPr>
        <w:pStyle w:val="FootnoteText"/>
      </w:pPr>
      <w:r>
        <w:rPr>
          <w:rStyle w:val="FootnoteReference"/>
        </w:rPr>
        <w:footnoteRef/>
      </w:r>
      <w:r>
        <w:t xml:space="preserve"> </w:t>
      </w:r>
      <w:r w:rsidRPr="00FC7DA6">
        <w:rPr>
          <w:rStyle w:val="markedcontent"/>
          <w:sz w:val="16"/>
          <w:szCs w:val="16"/>
        </w:rPr>
        <w:t>СИСТЕМ ЗА САКУПЉАЊЕ СПОРЕДНИХ ПРОИЗВОДА ЖИВОТИЊСКОГ ПОРЕКЛА</w:t>
      </w:r>
    </w:p>
  </w:footnote>
  <w:footnote w:id="45">
    <w:p w:rsidR="00136E35" w:rsidRPr="0086332D" w:rsidRDefault="00136E35">
      <w:pPr>
        <w:pStyle w:val="FootnoteText"/>
      </w:pPr>
      <w:r>
        <w:rPr>
          <w:rStyle w:val="FootnoteReference"/>
        </w:rPr>
        <w:footnoteRef/>
      </w:r>
      <w:r>
        <w:t xml:space="preserve"> </w:t>
      </w:r>
      <w:proofErr w:type="spellStart"/>
      <w:r>
        <w:rPr>
          <w:rStyle w:val="markedcontent"/>
        </w:rPr>
        <w:t>Пројекат</w:t>
      </w:r>
      <w:proofErr w:type="spellEnd"/>
      <w:r>
        <w:rPr>
          <w:rStyle w:val="markedcontent"/>
        </w:rPr>
        <w:t xml:space="preserve"> </w:t>
      </w:r>
      <w:proofErr w:type="spellStart"/>
      <w:r>
        <w:rPr>
          <w:rStyle w:val="markedcontent"/>
        </w:rPr>
        <w:t>је</w:t>
      </w:r>
      <w:proofErr w:type="spellEnd"/>
      <w:r>
        <w:rPr>
          <w:rStyle w:val="markedcontent"/>
        </w:rPr>
        <w:t xml:space="preserve"> </w:t>
      </w:r>
      <w:proofErr w:type="spellStart"/>
      <w:r>
        <w:rPr>
          <w:rStyle w:val="markedcontent"/>
        </w:rPr>
        <w:t>финансирала</w:t>
      </w:r>
      <w:proofErr w:type="spellEnd"/>
      <w:r>
        <w:rPr>
          <w:rStyle w:val="markedcontent"/>
        </w:rPr>
        <w:t xml:space="preserve"> ЕУ и </w:t>
      </w:r>
      <w:proofErr w:type="spellStart"/>
      <w:r>
        <w:rPr>
          <w:rStyle w:val="markedcontent"/>
        </w:rPr>
        <w:t>Аустријска</w:t>
      </w:r>
      <w:proofErr w:type="spellEnd"/>
      <w:r>
        <w:rPr>
          <w:rStyle w:val="markedcontent"/>
        </w:rPr>
        <w:t xml:space="preserve"> </w:t>
      </w:r>
      <w:proofErr w:type="spellStart"/>
      <w:r>
        <w:rPr>
          <w:rStyle w:val="markedcontent"/>
        </w:rPr>
        <w:t>развојна</w:t>
      </w:r>
      <w:proofErr w:type="spellEnd"/>
      <w:r>
        <w:rPr>
          <w:rStyle w:val="markedcontent"/>
        </w:rPr>
        <w:t xml:space="preserve"> </w:t>
      </w:r>
      <w:proofErr w:type="spellStart"/>
      <w:r>
        <w:rPr>
          <w:rStyle w:val="markedcontent"/>
        </w:rPr>
        <w:t>агенција</w:t>
      </w:r>
      <w:proofErr w:type="spellEnd"/>
      <w:r>
        <w:rPr>
          <w:rStyle w:val="markedcontent"/>
        </w:rPr>
        <w:t xml:space="preserve"> </w:t>
      </w:r>
      <w:proofErr w:type="spellStart"/>
      <w:r>
        <w:rPr>
          <w:rStyle w:val="markedcontent"/>
        </w:rPr>
        <w:t>кроз</w:t>
      </w:r>
      <w:proofErr w:type="spellEnd"/>
      <w:r>
        <w:rPr>
          <w:rStyle w:val="markedcontent"/>
        </w:rPr>
        <w:t xml:space="preserve"> </w:t>
      </w:r>
      <w:proofErr w:type="spellStart"/>
      <w:r>
        <w:rPr>
          <w:rStyle w:val="markedcontent"/>
        </w:rPr>
        <w:t>програм</w:t>
      </w:r>
      <w:proofErr w:type="spellEnd"/>
      <w:r>
        <w:rPr>
          <w:rStyle w:val="markedcontent"/>
        </w:rPr>
        <w:t xml:space="preserve"> „</w:t>
      </w:r>
      <w:proofErr w:type="spellStart"/>
      <w:r>
        <w:rPr>
          <w:rStyle w:val="markedcontent"/>
        </w:rPr>
        <w:t>Друштвено</w:t>
      </w:r>
      <w:proofErr w:type="spellEnd"/>
      <w:r>
        <w:rPr>
          <w:rStyle w:val="markedcontent"/>
        </w:rPr>
        <w:t xml:space="preserve"> </w:t>
      </w:r>
      <w:proofErr w:type="spellStart"/>
      <w:r>
        <w:rPr>
          <w:rStyle w:val="markedcontent"/>
        </w:rPr>
        <w:t>економски</w:t>
      </w:r>
      <w:proofErr w:type="spellEnd"/>
      <w:r>
        <w:br/>
      </w:r>
      <w:proofErr w:type="spellStart"/>
      <w:r>
        <w:rPr>
          <w:rStyle w:val="markedcontent"/>
        </w:rPr>
        <w:t>развој</w:t>
      </w:r>
      <w:proofErr w:type="spellEnd"/>
      <w:r>
        <w:rPr>
          <w:rStyle w:val="markedcontent"/>
        </w:rPr>
        <w:t xml:space="preserve"> у </w:t>
      </w:r>
      <w:proofErr w:type="spellStart"/>
      <w:r>
        <w:rPr>
          <w:rStyle w:val="markedcontent"/>
        </w:rPr>
        <w:t>Дунавској</w:t>
      </w:r>
      <w:proofErr w:type="spellEnd"/>
      <w:r>
        <w:rPr>
          <w:rStyle w:val="markedcontent"/>
        </w:rPr>
        <w:t xml:space="preserve"> </w:t>
      </w:r>
      <w:proofErr w:type="spellStart"/>
      <w:r>
        <w:rPr>
          <w:rStyle w:val="markedcontent"/>
        </w:rPr>
        <w:t>регији</w:t>
      </w:r>
      <w:proofErr w:type="spellEnd"/>
      <w:r>
        <w:rPr>
          <w:rStyle w:val="markedcontent"/>
        </w:rPr>
        <w:t xml:space="preserve">”, а </w:t>
      </w:r>
      <w:proofErr w:type="spellStart"/>
      <w:r>
        <w:rPr>
          <w:rStyle w:val="markedcontent"/>
        </w:rPr>
        <w:t>суфинансиран</w:t>
      </w:r>
      <w:proofErr w:type="spellEnd"/>
      <w:r>
        <w:rPr>
          <w:rStyle w:val="markedcontent"/>
        </w:rPr>
        <w:t xml:space="preserve"> </w:t>
      </w:r>
      <w:proofErr w:type="spellStart"/>
      <w:r>
        <w:rPr>
          <w:rStyle w:val="markedcontent"/>
        </w:rPr>
        <w:t>је</w:t>
      </w:r>
      <w:proofErr w:type="spellEnd"/>
      <w:r>
        <w:rPr>
          <w:rStyle w:val="markedcontent"/>
        </w:rPr>
        <w:t xml:space="preserve"> </w:t>
      </w:r>
      <w:proofErr w:type="spellStart"/>
      <w:r>
        <w:rPr>
          <w:rStyle w:val="markedcontent"/>
        </w:rPr>
        <w:t>од</w:t>
      </w:r>
      <w:proofErr w:type="spellEnd"/>
      <w:r>
        <w:rPr>
          <w:rStyle w:val="markedcontent"/>
        </w:rPr>
        <w:t xml:space="preserve"> </w:t>
      </w:r>
      <w:proofErr w:type="spellStart"/>
      <w:r>
        <w:rPr>
          <w:rStyle w:val="markedcontent"/>
        </w:rPr>
        <w:t>Националне</w:t>
      </w:r>
      <w:proofErr w:type="spellEnd"/>
      <w:r>
        <w:rPr>
          <w:rStyle w:val="markedcontent"/>
        </w:rPr>
        <w:t xml:space="preserve"> </w:t>
      </w:r>
      <w:proofErr w:type="spellStart"/>
      <w:r>
        <w:rPr>
          <w:rStyle w:val="markedcontent"/>
        </w:rPr>
        <w:t>агенције</w:t>
      </w:r>
      <w:proofErr w:type="spellEnd"/>
      <w:r>
        <w:rPr>
          <w:rStyle w:val="markedcontent"/>
        </w:rPr>
        <w:t xml:space="preserve"> </w:t>
      </w:r>
      <w:proofErr w:type="spellStart"/>
      <w:r>
        <w:rPr>
          <w:rStyle w:val="markedcontent"/>
        </w:rPr>
        <w:t>за</w:t>
      </w:r>
      <w:proofErr w:type="spellEnd"/>
      <w:r>
        <w:rPr>
          <w:rStyle w:val="markedcontent"/>
        </w:rPr>
        <w:t xml:space="preserve"> </w:t>
      </w:r>
      <w:proofErr w:type="spellStart"/>
      <w:r>
        <w:rPr>
          <w:rStyle w:val="markedcontent"/>
        </w:rPr>
        <w:t>регионални</w:t>
      </w:r>
      <w:proofErr w:type="spellEnd"/>
      <w:r>
        <w:rPr>
          <w:rStyle w:val="markedcontent"/>
        </w:rPr>
        <w:t xml:space="preserve"> </w:t>
      </w:r>
      <w:proofErr w:type="spellStart"/>
      <w:r>
        <w:rPr>
          <w:rStyle w:val="markedcontent"/>
        </w:rPr>
        <w:t>развој</w:t>
      </w:r>
      <w:proofErr w:type="spellEnd"/>
      <w:r>
        <w:rPr>
          <w:rStyle w:val="markedcontent"/>
        </w:rPr>
        <w:t xml:space="preserve"> </w:t>
      </w:r>
      <w:proofErr w:type="spellStart"/>
      <w:r>
        <w:rPr>
          <w:rStyle w:val="markedcontent"/>
        </w:rPr>
        <w:t>града</w:t>
      </w:r>
      <w:proofErr w:type="spellEnd"/>
      <w:r>
        <w:rPr>
          <w:rStyle w:val="markedcontent"/>
        </w:rPr>
        <w:t xml:space="preserve"> </w:t>
      </w:r>
      <w:proofErr w:type="spellStart"/>
      <w:r>
        <w:rPr>
          <w:rStyle w:val="markedcontent"/>
        </w:rPr>
        <w:t>Смедерева</w:t>
      </w:r>
      <w:proofErr w:type="spellEnd"/>
      <w:r>
        <w:rPr>
          <w:rStyle w:val="markedcontent"/>
        </w:rPr>
        <w:t xml:space="preserve"> и</w:t>
      </w:r>
      <w:r>
        <w:br/>
      </w:r>
      <w:proofErr w:type="spellStart"/>
      <w:r>
        <w:rPr>
          <w:rStyle w:val="markedcontent"/>
        </w:rPr>
        <w:t>општине</w:t>
      </w:r>
      <w:proofErr w:type="spellEnd"/>
      <w:r>
        <w:rPr>
          <w:rStyle w:val="markedcontent"/>
        </w:rPr>
        <w:t xml:space="preserve"> </w:t>
      </w:r>
      <w:proofErr w:type="spellStart"/>
      <w:r>
        <w:rPr>
          <w:rStyle w:val="markedcontent"/>
        </w:rPr>
        <w:t>Ковин</w:t>
      </w:r>
      <w:proofErr w:type="spellEnd"/>
    </w:p>
  </w:footnote>
  <w:footnote w:id="46">
    <w:p w:rsidR="00136E35" w:rsidRPr="001355C9" w:rsidRDefault="00136E35">
      <w:pPr>
        <w:pStyle w:val="FootnoteText"/>
      </w:pPr>
      <w:r>
        <w:rPr>
          <w:rStyle w:val="FootnoteReference"/>
        </w:rPr>
        <w:footnoteRef/>
      </w:r>
      <w:r>
        <w:t xml:space="preserve"> </w:t>
      </w:r>
      <w:proofErr w:type="spellStart"/>
      <w:r>
        <w:t>П</w:t>
      </w:r>
      <w:r w:rsidRPr="000C4342">
        <w:t>одаци</w:t>
      </w:r>
      <w:proofErr w:type="spellEnd"/>
      <w:r w:rsidRPr="000C4342">
        <w:t xml:space="preserve"> </w:t>
      </w:r>
      <w:proofErr w:type="spellStart"/>
      <w:r w:rsidRPr="000C4342">
        <w:t>иѕ</w:t>
      </w:r>
      <w:proofErr w:type="spellEnd"/>
      <w:r w:rsidRPr="000C4342">
        <w:t xml:space="preserve"> </w:t>
      </w:r>
      <w:proofErr w:type="spellStart"/>
      <w:r w:rsidRPr="000C4342">
        <w:t>табел</w:t>
      </w:r>
      <w:r>
        <w:t>е</w:t>
      </w:r>
      <w:proofErr w:type="spellEnd"/>
      <w:r w:rsidRPr="000C4342">
        <w:t xml:space="preserve"> </w:t>
      </w:r>
      <w:proofErr w:type="spellStart"/>
      <w:r w:rsidRPr="000C4342">
        <w:t>који</w:t>
      </w:r>
      <w:proofErr w:type="spellEnd"/>
      <w:r w:rsidRPr="000C4342">
        <w:t xml:space="preserve"> </w:t>
      </w:r>
      <w:proofErr w:type="spellStart"/>
      <w:r w:rsidRPr="000C4342">
        <w:t>су</w:t>
      </w:r>
      <w:proofErr w:type="spellEnd"/>
      <w:r w:rsidRPr="000C4342">
        <w:t xml:space="preserve"> </w:t>
      </w:r>
      <w:proofErr w:type="spellStart"/>
      <w:r w:rsidRPr="000C4342">
        <w:t>прикаѕани</w:t>
      </w:r>
      <w:proofErr w:type="spellEnd"/>
      <w:r w:rsidRPr="000C4342">
        <w:t xml:space="preserve"> </w:t>
      </w:r>
      <w:proofErr w:type="spellStart"/>
      <w:r w:rsidRPr="000C4342">
        <w:t>налазе</w:t>
      </w:r>
      <w:proofErr w:type="spellEnd"/>
      <w:r w:rsidRPr="000C4342">
        <w:t xml:space="preserve"> </w:t>
      </w:r>
      <w:proofErr w:type="spellStart"/>
      <w:r w:rsidRPr="000C4342">
        <w:t>се</w:t>
      </w:r>
      <w:proofErr w:type="spellEnd"/>
      <w:r w:rsidRPr="000C4342">
        <w:t xml:space="preserve"> у </w:t>
      </w:r>
      <w:proofErr w:type="spellStart"/>
      <w:r w:rsidRPr="000C4342">
        <w:t>ДевИнфо</w:t>
      </w:r>
      <w:proofErr w:type="spellEnd"/>
      <w:r w:rsidRPr="000C4342">
        <w:t xml:space="preserve"> </w:t>
      </w:r>
      <w:proofErr w:type="spellStart"/>
      <w:r w:rsidRPr="000C4342">
        <w:t>бази</w:t>
      </w:r>
      <w:proofErr w:type="spellEnd"/>
      <w:r w:rsidRPr="000C4342">
        <w:t xml:space="preserve"> </w:t>
      </w:r>
      <w:proofErr w:type="spellStart"/>
      <w:r w:rsidRPr="000C4342">
        <w:t>података</w:t>
      </w:r>
      <w:proofErr w:type="spellEnd"/>
      <w:r w:rsidRPr="000C4342">
        <w:t xml:space="preserve">, </w:t>
      </w:r>
      <w:proofErr w:type="spellStart"/>
      <w:r w:rsidRPr="000C4342">
        <w:t>преузето</w:t>
      </w:r>
      <w:proofErr w:type="spellEnd"/>
      <w:r w:rsidRPr="000C4342">
        <w:t xml:space="preserve">: 7.4.2023. </w:t>
      </w:r>
      <w:proofErr w:type="spellStart"/>
      <w:r w:rsidRPr="000C4342">
        <w:t>са</w:t>
      </w:r>
      <w:proofErr w:type="spellEnd"/>
      <w:r w:rsidRPr="000C4342">
        <w:t xml:space="preserve"> </w:t>
      </w:r>
      <w:proofErr w:type="spellStart"/>
      <w:r w:rsidRPr="000C4342">
        <w:t>сајта</w:t>
      </w:r>
      <w:proofErr w:type="spellEnd"/>
      <w:r w:rsidRPr="000C4342">
        <w:t xml:space="preserve"> </w:t>
      </w:r>
      <w:proofErr w:type="spellStart"/>
      <w:r w:rsidRPr="000C4342">
        <w:t>ДевИнфо</w:t>
      </w:r>
      <w:proofErr w:type="spellEnd"/>
      <w:r w:rsidRPr="000C4342">
        <w:t xml:space="preserve">: </w:t>
      </w:r>
      <w:hyperlink r:id="rId4" w:history="1">
        <w:r w:rsidRPr="0052205C">
          <w:rPr>
            <w:rStyle w:val="Hyperlink"/>
          </w:rPr>
          <w:t>http://devinfo.stat.gov.rs/SerbiaProfileLauncher/</w:t>
        </w:r>
      </w:hyperlink>
    </w:p>
  </w:footnote>
  <w:footnote w:id="47">
    <w:p w:rsidR="00136E35" w:rsidRPr="0050312D" w:rsidRDefault="00136E35">
      <w:pPr>
        <w:pStyle w:val="FootnoteText"/>
      </w:pPr>
      <w:r>
        <w:rPr>
          <w:rStyle w:val="FootnoteReference"/>
        </w:rPr>
        <w:footnoteRef/>
      </w:r>
      <w:r>
        <w:t xml:space="preserve"> </w:t>
      </w:r>
      <w:proofErr w:type="spellStart"/>
      <w:r>
        <w:t>Извор</w:t>
      </w:r>
      <w:proofErr w:type="spellEnd"/>
      <w:r>
        <w:t xml:space="preserve">: </w:t>
      </w:r>
      <w:proofErr w:type="spellStart"/>
      <w:proofErr w:type="gramStart"/>
      <w:r>
        <w:t>Стратегја</w:t>
      </w:r>
      <w:proofErr w:type="spellEnd"/>
      <w:r>
        <w:t xml:space="preserve"> </w:t>
      </w:r>
      <w:r w:rsidRPr="0050312D">
        <w:t xml:space="preserve"> </w:t>
      </w:r>
      <w:proofErr w:type="spellStart"/>
      <w:r w:rsidRPr="0050312D">
        <w:t>развоја</w:t>
      </w:r>
      <w:proofErr w:type="spellEnd"/>
      <w:proofErr w:type="gramEnd"/>
      <w:r w:rsidRPr="0050312D">
        <w:t xml:space="preserve"> </w:t>
      </w:r>
      <w:proofErr w:type="spellStart"/>
      <w:r w:rsidRPr="0050312D">
        <w:t>социјалне</w:t>
      </w:r>
      <w:proofErr w:type="spellEnd"/>
      <w:r w:rsidRPr="0050312D">
        <w:t xml:space="preserve"> </w:t>
      </w:r>
      <w:proofErr w:type="spellStart"/>
      <w:r w:rsidRPr="0050312D">
        <w:t>заштите</w:t>
      </w:r>
      <w:proofErr w:type="spellEnd"/>
      <w:r w:rsidRPr="0050312D">
        <w:t xml:space="preserve"> </w:t>
      </w:r>
      <w:proofErr w:type="spellStart"/>
      <w:r w:rsidRPr="0050312D">
        <w:t>града</w:t>
      </w:r>
      <w:proofErr w:type="spellEnd"/>
      <w:r w:rsidRPr="0050312D">
        <w:t xml:space="preserve"> </w:t>
      </w:r>
      <w:proofErr w:type="spellStart"/>
      <w:r w:rsidRPr="0050312D">
        <w:t>Смедерева</w:t>
      </w:r>
      <w:proofErr w:type="spellEnd"/>
      <w:r w:rsidRPr="0050312D">
        <w:t xml:space="preserve"> </w:t>
      </w:r>
      <w:proofErr w:type="spellStart"/>
      <w:r w:rsidRPr="0050312D">
        <w:t>за</w:t>
      </w:r>
      <w:proofErr w:type="spellEnd"/>
      <w:r w:rsidRPr="0050312D">
        <w:t xml:space="preserve"> </w:t>
      </w:r>
      <w:proofErr w:type="spellStart"/>
      <w:r w:rsidRPr="0050312D">
        <w:t>период</w:t>
      </w:r>
      <w:proofErr w:type="spellEnd"/>
      <w:r>
        <w:t xml:space="preserve"> od </w:t>
      </w:r>
      <w:r w:rsidRPr="0050312D">
        <w:t xml:space="preserve"> 20</w:t>
      </w:r>
      <w:r>
        <w:t>23 – 2027</w:t>
      </w:r>
      <w:r w:rsidRPr="0050312D">
        <w:t>.</w:t>
      </w:r>
      <w:r>
        <w:t xml:space="preserve"> </w:t>
      </w:r>
      <w:proofErr w:type="spellStart"/>
      <w:r>
        <w:t>годину</w:t>
      </w:r>
      <w:proofErr w:type="spellEnd"/>
      <w:r>
        <w:t xml:space="preserve"> ( ,,</w:t>
      </w:r>
      <w:proofErr w:type="spellStart"/>
      <w:r>
        <w:t>Службени</w:t>
      </w:r>
      <w:proofErr w:type="spellEnd"/>
      <w:r>
        <w:t xml:space="preserve"> </w:t>
      </w:r>
      <w:proofErr w:type="spellStart"/>
      <w:r>
        <w:t>лист</w:t>
      </w:r>
      <w:proofErr w:type="spellEnd"/>
      <w:r>
        <w:t xml:space="preserve"> </w:t>
      </w:r>
      <w:proofErr w:type="spellStart"/>
      <w:r>
        <w:t>града</w:t>
      </w:r>
      <w:proofErr w:type="spellEnd"/>
      <w:r>
        <w:t xml:space="preserve"> </w:t>
      </w:r>
      <w:proofErr w:type="spellStart"/>
      <w:r>
        <w:t>Смедерева</w:t>
      </w:r>
      <w:proofErr w:type="spellEnd"/>
      <w:r>
        <w:t xml:space="preserve">“ </w:t>
      </w:r>
      <w:proofErr w:type="spellStart"/>
      <w:r>
        <w:t>број</w:t>
      </w:r>
      <w:proofErr w:type="spellEnd"/>
      <w:r>
        <w:t xml:space="preserve"> 8/2022)</w:t>
      </w:r>
    </w:p>
  </w:footnote>
  <w:footnote w:id="48">
    <w:p w:rsidR="00136E35" w:rsidRPr="00747769" w:rsidRDefault="00136E35">
      <w:pPr>
        <w:pStyle w:val="FootnoteText"/>
      </w:pPr>
      <w:r>
        <w:rPr>
          <w:rStyle w:val="FootnoteReference"/>
        </w:rPr>
        <w:footnoteRef/>
      </w:r>
      <w:r>
        <w:t xml:space="preserve"> </w:t>
      </w:r>
      <w:proofErr w:type="spellStart"/>
      <w:r w:rsidRPr="00060101">
        <w:rPr>
          <w:rFonts w:ascii="Cambria" w:hAnsi="Cambria"/>
          <w:sz w:val="18"/>
          <w:szCs w:val="18"/>
        </w:rPr>
        <w:t>Извор</w:t>
      </w:r>
      <w:proofErr w:type="spellEnd"/>
      <w:r w:rsidRPr="00060101">
        <w:rPr>
          <w:rFonts w:ascii="Cambria" w:hAnsi="Cambria"/>
          <w:sz w:val="18"/>
          <w:szCs w:val="18"/>
        </w:rPr>
        <w:t xml:space="preserve"> </w:t>
      </w:r>
      <w:proofErr w:type="spellStart"/>
      <w:r w:rsidRPr="00060101">
        <w:rPr>
          <w:rFonts w:ascii="Cambria" w:hAnsi="Cambria"/>
          <w:sz w:val="18"/>
          <w:szCs w:val="18"/>
        </w:rPr>
        <w:t>података</w:t>
      </w:r>
      <w:proofErr w:type="spellEnd"/>
      <w:r w:rsidRPr="00060101">
        <w:rPr>
          <w:rFonts w:ascii="Cambria" w:hAnsi="Cambria"/>
          <w:sz w:val="18"/>
          <w:szCs w:val="18"/>
        </w:rPr>
        <w:t xml:space="preserve"> о </w:t>
      </w:r>
      <w:proofErr w:type="spellStart"/>
      <w:r w:rsidRPr="00060101">
        <w:rPr>
          <w:rFonts w:ascii="Cambria" w:hAnsi="Cambria"/>
          <w:sz w:val="18"/>
          <w:szCs w:val="18"/>
        </w:rPr>
        <w:t>структури</w:t>
      </w:r>
      <w:proofErr w:type="spellEnd"/>
      <w:r w:rsidRPr="00060101">
        <w:rPr>
          <w:rFonts w:ascii="Cambria" w:hAnsi="Cambria"/>
          <w:sz w:val="18"/>
          <w:szCs w:val="18"/>
        </w:rPr>
        <w:t xml:space="preserve"> и </w:t>
      </w:r>
      <w:proofErr w:type="spellStart"/>
      <w:r w:rsidRPr="00060101">
        <w:rPr>
          <w:rFonts w:ascii="Cambria" w:hAnsi="Cambria"/>
          <w:sz w:val="18"/>
          <w:szCs w:val="18"/>
        </w:rPr>
        <w:t>броју</w:t>
      </w:r>
      <w:proofErr w:type="spellEnd"/>
      <w:r w:rsidRPr="00060101">
        <w:rPr>
          <w:rFonts w:ascii="Cambria" w:hAnsi="Cambria"/>
          <w:sz w:val="18"/>
          <w:szCs w:val="18"/>
        </w:rPr>
        <w:t xml:space="preserve"> </w:t>
      </w:r>
      <w:proofErr w:type="spellStart"/>
      <w:r w:rsidRPr="00060101">
        <w:rPr>
          <w:rFonts w:ascii="Cambria" w:hAnsi="Cambria"/>
          <w:sz w:val="18"/>
          <w:szCs w:val="18"/>
        </w:rPr>
        <w:t>запослених</w:t>
      </w:r>
      <w:proofErr w:type="spellEnd"/>
      <w:r w:rsidRPr="00060101">
        <w:rPr>
          <w:rFonts w:ascii="Cambria" w:hAnsi="Cambria"/>
          <w:sz w:val="18"/>
          <w:szCs w:val="18"/>
        </w:rPr>
        <w:t xml:space="preserve"> у ЦСР: </w:t>
      </w:r>
      <w:proofErr w:type="spellStart"/>
      <w:r w:rsidRPr="00060101">
        <w:rPr>
          <w:rFonts w:ascii="Cambria" w:hAnsi="Cambria"/>
          <w:sz w:val="18"/>
          <w:szCs w:val="18"/>
        </w:rPr>
        <w:t>Информациони</w:t>
      </w:r>
      <w:proofErr w:type="spellEnd"/>
      <w:r w:rsidRPr="00060101">
        <w:rPr>
          <w:rFonts w:ascii="Cambria" w:hAnsi="Cambria"/>
          <w:sz w:val="18"/>
          <w:szCs w:val="18"/>
        </w:rPr>
        <w:t xml:space="preserve"> </w:t>
      </w:r>
      <w:proofErr w:type="spellStart"/>
      <w:r w:rsidRPr="00060101">
        <w:rPr>
          <w:rFonts w:ascii="Cambria" w:hAnsi="Cambria"/>
          <w:sz w:val="18"/>
          <w:szCs w:val="18"/>
        </w:rPr>
        <w:t>систем</w:t>
      </w:r>
      <w:proofErr w:type="spellEnd"/>
      <w:r w:rsidRPr="00060101">
        <w:rPr>
          <w:rFonts w:ascii="Cambria" w:hAnsi="Cambria"/>
          <w:sz w:val="18"/>
          <w:szCs w:val="18"/>
        </w:rPr>
        <w:t xml:space="preserve"> </w:t>
      </w:r>
      <w:proofErr w:type="spellStart"/>
      <w:r w:rsidRPr="00060101">
        <w:rPr>
          <w:rFonts w:ascii="Cambria" w:hAnsi="Cambria"/>
          <w:sz w:val="18"/>
          <w:szCs w:val="18"/>
        </w:rPr>
        <w:t>за</w:t>
      </w:r>
      <w:proofErr w:type="spellEnd"/>
      <w:r w:rsidRPr="00060101">
        <w:rPr>
          <w:rFonts w:ascii="Cambria" w:hAnsi="Cambria"/>
          <w:sz w:val="18"/>
          <w:szCs w:val="18"/>
        </w:rPr>
        <w:t xml:space="preserve"> </w:t>
      </w:r>
      <w:proofErr w:type="spellStart"/>
      <w:r w:rsidRPr="00060101">
        <w:rPr>
          <w:rFonts w:ascii="Cambria" w:hAnsi="Cambria"/>
          <w:sz w:val="18"/>
          <w:szCs w:val="18"/>
        </w:rPr>
        <w:t>прикупљање</w:t>
      </w:r>
      <w:proofErr w:type="spellEnd"/>
      <w:r w:rsidRPr="00060101">
        <w:rPr>
          <w:rFonts w:ascii="Cambria" w:hAnsi="Cambria"/>
          <w:sz w:val="18"/>
          <w:szCs w:val="18"/>
        </w:rPr>
        <w:t xml:space="preserve"> </w:t>
      </w:r>
      <w:proofErr w:type="spellStart"/>
      <w:r w:rsidRPr="00060101">
        <w:rPr>
          <w:rFonts w:ascii="Cambria" w:hAnsi="Cambria"/>
          <w:sz w:val="18"/>
          <w:szCs w:val="18"/>
        </w:rPr>
        <w:t>обраду</w:t>
      </w:r>
      <w:proofErr w:type="spellEnd"/>
      <w:r w:rsidRPr="00060101">
        <w:rPr>
          <w:rFonts w:ascii="Cambria" w:hAnsi="Cambria"/>
          <w:sz w:val="18"/>
          <w:szCs w:val="18"/>
        </w:rPr>
        <w:t xml:space="preserve"> и </w:t>
      </w:r>
      <w:proofErr w:type="spellStart"/>
      <w:r w:rsidRPr="00060101">
        <w:rPr>
          <w:rFonts w:ascii="Cambria" w:hAnsi="Cambria"/>
          <w:sz w:val="18"/>
          <w:szCs w:val="18"/>
        </w:rPr>
        <w:t>анализу</w:t>
      </w:r>
      <w:proofErr w:type="spellEnd"/>
      <w:r w:rsidRPr="00060101">
        <w:rPr>
          <w:rFonts w:ascii="Cambria" w:hAnsi="Cambria"/>
          <w:sz w:val="18"/>
          <w:szCs w:val="18"/>
        </w:rPr>
        <w:t xml:space="preserve"> </w:t>
      </w:r>
      <w:proofErr w:type="spellStart"/>
      <w:r w:rsidRPr="00060101">
        <w:rPr>
          <w:rFonts w:ascii="Cambria" w:hAnsi="Cambria"/>
          <w:sz w:val="18"/>
          <w:szCs w:val="18"/>
        </w:rPr>
        <w:t>података</w:t>
      </w:r>
      <w:proofErr w:type="spellEnd"/>
      <w:r w:rsidRPr="00060101">
        <w:rPr>
          <w:rFonts w:ascii="Cambria" w:hAnsi="Cambria"/>
          <w:sz w:val="18"/>
          <w:szCs w:val="18"/>
        </w:rPr>
        <w:t xml:space="preserve"> „</w:t>
      </w:r>
      <w:proofErr w:type="spellStart"/>
      <w:r w:rsidRPr="00060101">
        <w:rPr>
          <w:rFonts w:ascii="Cambria" w:hAnsi="Cambria"/>
          <w:sz w:val="18"/>
          <w:szCs w:val="18"/>
        </w:rPr>
        <w:t>Аурора</w:t>
      </w:r>
      <w:proofErr w:type="spellEnd"/>
      <w:r w:rsidRPr="00060101">
        <w:rPr>
          <w:rFonts w:ascii="Cambria" w:hAnsi="Cambria"/>
          <w:sz w:val="18"/>
          <w:szCs w:val="18"/>
        </w:rPr>
        <w:t xml:space="preserve">“, </w:t>
      </w:r>
      <w:proofErr w:type="spellStart"/>
      <w:r w:rsidRPr="00060101">
        <w:rPr>
          <w:rFonts w:ascii="Cambria" w:hAnsi="Cambria"/>
          <w:sz w:val="18"/>
          <w:szCs w:val="18"/>
        </w:rPr>
        <w:t>Републички</w:t>
      </w:r>
      <w:proofErr w:type="spellEnd"/>
      <w:r w:rsidRPr="00060101">
        <w:rPr>
          <w:rFonts w:ascii="Cambria" w:hAnsi="Cambria"/>
          <w:sz w:val="18"/>
          <w:szCs w:val="18"/>
        </w:rPr>
        <w:t xml:space="preserve"> </w:t>
      </w:r>
      <w:proofErr w:type="spellStart"/>
      <w:r w:rsidRPr="00060101">
        <w:rPr>
          <w:rFonts w:ascii="Cambria" w:hAnsi="Cambria"/>
          <w:sz w:val="18"/>
          <w:szCs w:val="18"/>
        </w:rPr>
        <w:t>завод</w:t>
      </w:r>
      <w:proofErr w:type="spellEnd"/>
      <w:r w:rsidRPr="00060101">
        <w:rPr>
          <w:rFonts w:ascii="Cambria" w:hAnsi="Cambria"/>
          <w:sz w:val="18"/>
          <w:szCs w:val="18"/>
        </w:rPr>
        <w:t xml:space="preserve"> </w:t>
      </w:r>
      <w:proofErr w:type="spellStart"/>
      <w:r w:rsidRPr="00060101">
        <w:rPr>
          <w:rFonts w:ascii="Cambria" w:hAnsi="Cambria"/>
          <w:sz w:val="18"/>
          <w:szCs w:val="18"/>
        </w:rPr>
        <w:t>за</w:t>
      </w:r>
      <w:proofErr w:type="spellEnd"/>
      <w:r w:rsidRPr="00060101">
        <w:rPr>
          <w:rFonts w:ascii="Cambria" w:hAnsi="Cambria"/>
          <w:sz w:val="18"/>
          <w:szCs w:val="18"/>
        </w:rPr>
        <w:t xml:space="preserve"> </w:t>
      </w:r>
      <w:proofErr w:type="spellStart"/>
      <w:r w:rsidRPr="00060101">
        <w:rPr>
          <w:rFonts w:ascii="Cambria" w:hAnsi="Cambria"/>
          <w:sz w:val="18"/>
          <w:szCs w:val="18"/>
        </w:rPr>
        <w:t>социјалну</w:t>
      </w:r>
      <w:proofErr w:type="spellEnd"/>
      <w:r w:rsidRPr="00060101">
        <w:rPr>
          <w:rFonts w:ascii="Cambria" w:hAnsi="Cambria"/>
          <w:sz w:val="18"/>
          <w:szCs w:val="18"/>
        </w:rPr>
        <w:t xml:space="preserve"> </w:t>
      </w:r>
      <w:proofErr w:type="spellStart"/>
      <w:r w:rsidRPr="00060101">
        <w:rPr>
          <w:rFonts w:ascii="Cambria" w:hAnsi="Cambria"/>
          <w:sz w:val="18"/>
          <w:szCs w:val="18"/>
        </w:rPr>
        <w:t>заштиту</w:t>
      </w:r>
      <w:proofErr w:type="spellEnd"/>
    </w:p>
  </w:footnote>
  <w:footnote w:id="49">
    <w:p w:rsidR="00136E35" w:rsidRPr="00747769" w:rsidRDefault="00136E35">
      <w:pPr>
        <w:pStyle w:val="FootnoteText"/>
      </w:pPr>
      <w:r>
        <w:rPr>
          <w:rStyle w:val="FootnoteReference"/>
        </w:rPr>
        <w:footnoteRef/>
      </w:r>
      <w:r>
        <w:t xml:space="preserve"> </w:t>
      </w:r>
      <w:proofErr w:type="spellStart"/>
      <w:r w:rsidRPr="00747769">
        <w:t>Извор</w:t>
      </w:r>
      <w:proofErr w:type="spellEnd"/>
      <w:r w:rsidRPr="00747769">
        <w:t xml:space="preserve"> </w:t>
      </w:r>
      <w:proofErr w:type="spellStart"/>
      <w:r w:rsidRPr="00747769">
        <w:t>података</w:t>
      </w:r>
      <w:proofErr w:type="spellEnd"/>
      <w:r w:rsidRPr="00747769">
        <w:t xml:space="preserve"> о </w:t>
      </w:r>
      <w:proofErr w:type="spellStart"/>
      <w:r w:rsidRPr="00747769">
        <w:t>лиценцираним</w:t>
      </w:r>
      <w:proofErr w:type="spellEnd"/>
      <w:r w:rsidRPr="00747769">
        <w:t xml:space="preserve"> </w:t>
      </w:r>
      <w:proofErr w:type="spellStart"/>
      <w:r w:rsidRPr="00747769">
        <w:t>пружаоцима</w:t>
      </w:r>
      <w:proofErr w:type="spellEnd"/>
      <w:r w:rsidRPr="00747769">
        <w:t xml:space="preserve"> </w:t>
      </w:r>
      <w:proofErr w:type="spellStart"/>
      <w:r w:rsidRPr="00747769">
        <w:t>услуга</w:t>
      </w:r>
      <w:proofErr w:type="spellEnd"/>
      <w:r w:rsidRPr="00747769">
        <w:t xml:space="preserve"> </w:t>
      </w:r>
      <w:proofErr w:type="spellStart"/>
      <w:r w:rsidRPr="00747769">
        <w:t>социјалне</w:t>
      </w:r>
      <w:proofErr w:type="spellEnd"/>
      <w:r w:rsidRPr="00747769">
        <w:t xml:space="preserve"> </w:t>
      </w:r>
      <w:proofErr w:type="spellStart"/>
      <w:r w:rsidRPr="00747769">
        <w:t>заштите</w:t>
      </w:r>
      <w:proofErr w:type="spellEnd"/>
      <w:r w:rsidRPr="00747769">
        <w:t xml:space="preserve">: </w:t>
      </w:r>
      <w:proofErr w:type="spellStart"/>
      <w:r w:rsidRPr="00747769">
        <w:t>Регистар</w:t>
      </w:r>
      <w:proofErr w:type="spellEnd"/>
      <w:r w:rsidRPr="00747769">
        <w:t xml:space="preserve"> </w:t>
      </w:r>
      <w:proofErr w:type="spellStart"/>
      <w:r w:rsidRPr="00747769">
        <w:t>лиценцираних</w:t>
      </w:r>
      <w:proofErr w:type="spellEnd"/>
      <w:r w:rsidRPr="00747769">
        <w:t xml:space="preserve"> </w:t>
      </w:r>
      <w:proofErr w:type="spellStart"/>
      <w:r w:rsidRPr="00747769">
        <w:t>пружаоца</w:t>
      </w:r>
      <w:proofErr w:type="spellEnd"/>
      <w:r w:rsidRPr="00747769">
        <w:t xml:space="preserve"> </w:t>
      </w:r>
      <w:proofErr w:type="spellStart"/>
      <w:r w:rsidRPr="00747769">
        <w:t>услуга</w:t>
      </w:r>
      <w:proofErr w:type="spellEnd"/>
      <w:r w:rsidRPr="00747769">
        <w:t xml:space="preserve"> </w:t>
      </w:r>
      <w:proofErr w:type="spellStart"/>
      <w:r w:rsidRPr="00747769">
        <w:t>социјалне</w:t>
      </w:r>
      <w:proofErr w:type="spellEnd"/>
      <w:r w:rsidRPr="00747769">
        <w:t xml:space="preserve"> </w:t>
      </w:r>
      <w:proofErr w:type="spellStart"/>
      <w:r w:rsidRPr="00747769">
        <w:t>заштите</w:t>
      </w:r>
      <w:proofErr w:type="spellEnd"/>
      <w:r w:rsidRPr="00747769">
        <w:t xml:space="preserve">, </w:t>
      </w:r>
      <w:proofErr w:type="spellStart"/>
      <w:r w:rsidRPr="00747769">
        <w:t>доступно</w:t>
      </w:r>
      <w:proofErr w:type="spellEnd"/>
      <w:r w:rsidRPr="00747769">
        <w:t xml:space="preserve"> </w:t>
      </w:r>
      <w:proofErr w:type="spellStart"/>
      <w:r w:rsidRPr="00747769">
        <w:t>на</w:t>
      </w:r>
      <w:proofErr w:type="spellEnd"/>
      <w:r w:rsidRPr="00747769">
        <w:t xml:space="preserve">: </w:t>
      </w:r>
      <w:hyperlink r:id="rId5" w:history="1">
        <w:r w:rsidRPr="00296B22">
          <w:rPr>
            <w:rStyle w:val="Hyperlink"/>
            <w:rFonts w:ascii="Cambria" w:hAnsi="Cambria"/>
            <w:sz w:val="18"/>
            <w:szCs w:val="18"/>
          </w:rPr>
          <w:t>https://www.minrzs.gov.rs/sr/registri/sektor-za-brigu-o-porodici-i-socialnu-zastitu</w:t>
        </w:r>
      </w:hyperlink>
      <w:r w:rsidRPr="00296B22">
        <w:rPr>
          <w:rFonts w:ascii="Cambria" w:hAnsi="Cambria"/>
          <w:sz w:val="18"/>
          <w:szCs w:val="18"/>
        </w:rPr>
        <w:t>,</w:t>
      </w:r>
    </w:p>
  </w:footnote>
  <w:footnote w:id="50">
    <w:p w:rsidR="00136E35" w:rsidRPr="00287218" w:rsidRDefault="00136E35">
      <w:pPr>
        <w:pStyle w:val="FootnoteText"/>
      </w:pPr>
      <w:r w:rsidRPr="00287218">
        <w:rPr>
          <w:rStyle w:val="FootnoteReference"/>
        </w:rPr>
        <w:footnoteRef/>
      </w:r>
      <w:r w:rsidRPr="00287218">
        <w:t xml:space="preserve"> </w:t>
      </w:r>
      <w:proofErr w:type="spellStart"/>
      <w:r w:rsidRPr="00287218">
        <w:t>Извор</w:t>
      </w:r>
      <w:proofErr w:type="spellEnd"/>
      <w:r w:rsidRPr="00287218">
        <w:t xml:space="preserve">: </w:t>
      </w:r>
      <w:proofErr w:type="spellStart"/>
      <w:r w:rsidRPr="00287218">
        <w:t>Регистар</w:t>
      </w:r>
      <w:proofErr w:type="spellEnd"/>
      <w:r w:rsidRPr="00287218">
        <w:t xml:space="preserve"> </w:t>
      </w:r>
      <w:proofErr w:type="spellStart"/>
      <w:r w:rsidRPr="00287218">
        <w:t>лиценцираних</w:t>
      </w:r>
      <w:proofErr w:type="spellEnd"/>
      <w:r w:rsidRPr="00287218">
        <w:t xml:space="preserve"> </w:t>
      </w:r>
      <w:proofErr w:type="spellStart"/>
      <w:r w:rsidRPr="00287218">
        <w:t>пружаоца</w:t>
      </w:r>
      <w:proofErr w:type="spellEnd"/>
      <w:r w:rsidRPr="00287218">
        <w:t xml:space="preserve"> </w:t>
      </w:r>
      <w:proofErr w:type="spellStart"/>
      <w:r w:rsidRPr="00287218">
        <w:t>услуга</w:t>
      </w:r>
      <w:proofErr w:type="spellEnd"/>
      <w:r w:rsidRPr="00287218">
        <w:t xml:space="preserve">, </w:t>
      </w:r>
      <w:proofErr w:type="spellStart"/>
      <w:r w:rsidRPr="00287218">
        <w:t>Министарство</w:t>
      </w:r>
      <w:proofErr w:type="spellEnd"/>
      <w:r w:rsidRPr="00287218">
        <w:t xml:space="preserve"> </w:t>
      </w:r>
      <w:proofErr w:type="spellStart"/>
      <w:r w:rsidRPr="00287218">
        <w:t>за</w:t>
      </w:r>
      <w:proofErr w:type="spellEnd"/>
      <w:r w:rsidRPr="00287218">
        <w:t xml:space="preserve"> </w:t>
      </w:r>
      <w:proofErr w:type="spellStart"/>
      <w:r w:rsidRPr="00287218">
        <w:t>рад</w:t>
      </w:r>
      <w:proofErr w:type="spellEnd"/>
      <w:r w:rsidRPr="00287218">
        <w:t xml:space="preserve">, </w:t>
      </w:r>
      <w:proofErr w:type="spellStart"/>
      <w:r w:rsidRPr="00287218">
        <w:t>запошљавање</w:t>
      </w:r>
      <w:proofErr w:type="spellEnd"/>
      <w:r w:rsidRPr="00287218">
        <w:t xml:space="preserve">, </w:t>
      </w:r>
      <w:proofErr w:type="spellStart"/>
      <w:r w:rsidRPr="00287218">
        <w:t>борачка</w:t>
      </w:r>
      <w:proofErr w:type="spellEnd"/>
      <w:r w:rsidRPr="00287218">
        <w:t xml:space="preserve"> и </w:t>
      </w:r>
      <w:proofErr w:type="spellStart"/>
      <w:r w:rsidRPr="00287218">
        <w:t>социјална</w:t>
      </w:r>
      <w:proofErr w:type="spellEnd"/>
      <w:r w:rsidRPr="00287218">
        <w:t xml:space="preserve"> </w:t>
      </w:r>
      <w:proofErr w:type="spellStart"/>
      <w:r w:rsidRPr="00287218">
        <w:t>питања</w:t>
      </w:r>
      <w:proofErr w:type="spellEnd"/>
      <w:r w:rsidRPr="00287218">
        <w:t>;</w:t>
      </w:r>
    </w:p>
  </w:footnote>
  <w:footnote w:id="51">
    <w:p w:rsidR="00136E35" w:rsidRPr="00287218" w:rsidRDefault="00136E35">
      <w:pPr>
        <w:pStyle w:val="FootnoteText"/>
      </w:pPr>
      <w:r>
        <w:rPr>
          <w:rStyle w:val="FootnoteReference"/>
        </w:rPr>
        <w:footnoteRef/>
      </w:r>
      <w:r>
        <w:t xml:space="preserve"> </w:t>
      </w:r>
      <w:proofErr w:type="spellStart"/>
      <w:r w:rsidRPr="00A24A83">
        <w:t>Члан</w:t>
      </w:r>
      <w:proofErr w:type="spellEnd"/>
      <w:r w:rsidRPr="00A24A83">
        <w:t xml:space="preserve"> 59. </w:t>
      </w:r>
      <w:proofErr w:type="spellStart"/>
      <w:r w:rsidRPr="00A24A83">
        <w:t>Одлуке</w:t>
      </w:r>
      <w:proofErr w:type="spellEnd"/>
      <w:r w:rsidRPr="00A24A83">
        <w:t xml:space="preserve"> о </w:t>
      </w:r>
      <w:proofErr w:type="spellStart"/>
      <w:r w:rsidRPr="00A24A83">
        <w:t>правима</w:t>
      </w:r>
      <w:proofErr w:type="spellEnd"/>
      <w:r w:rsidRPr="00A24A83">
        <w:t xml:space="preserve"> </w:t>
      </w:r>
      <w:proofErr w:type="spellStart"/>
      <w:r w:rsidRPr="00A24A83">
        <w:t>соција</w:t>
      </w:r>
      <w:r>
        <w:t>лне</w:t>
      </w:r>
      <w:proofErr w:type="spellEnd"/>
      <w:r>
        <w:t xml:space="preserve"> </w:t>
      </w:r>
      <w:proofErr w:type="spellStart"/>
      <w:r>
        <w:t>заштите</w:t>
      </w:r>
      <w:proofErr w:type="spellEnd"/>
      <w:r>
        <w:t xml:space="preserve"> у </w:t>
      </w:r>
      <w:proofErr w:type="spellStart"/>
      <w:r>
        <w:t>граду</w:t>
      </w:r>
      <w:proofErr w:type="spellEnd"/>
      <w:r>
        <w:t xml:space="preserve"> </w:t>
      </w:r>
      <w:proofErr w:type="spellStart"/>
      <w:r>
        <w:t>Смедереву</w:t>
      </w:r>
      <w:proofErr w:type="spellEnd"/>
      <w:r>
        <w:t>, ("</w:t>
      </w:r>
      <w:proofErr w:type="spellStart"/>
      <w:r>
        <w:t>Службени</w:t>
      </w:r>
      <w:proofErr w:type="spellEnd"/>
      <w:r>
        <w:t xml:space="preserve"> </w:t>
      </w:r>
      <w:proofErr w:type="spellStart"/>
      <w:r>
        <w:t>лист</w:t>
      </w:r>
      <w:proofErr w:type="spellEnd"/>
      <w:r>
        <w:t xml:space="preserve"> </w:t>
      </w:r>
      <w:proofErr w:type="spellStart"/>
      <w:r>
        <w:t>града</w:t>
      </w:r>
      <w:proofErr w:type="spellEnd"/>
      <w:r>
        <w:t xml:space="preserve"> </w:t>
      </w:r>
      <w:proofErr w:type="spellStart"/>
      <w:r>
        <w:t>Смедерева</w:t>
      </w:r>
      <w:proofErr w:type="spellEnd"/>
      <w:r>
        <w:t xml:space="preserve">", </w:t>
      </w:r>
      <w:proofErr w:type="spellStart"/>
      <w:r>
        <w:t>број</w:t>
      </w:r>
      <w:proofErr w:type="spellEnd"/>
      <w:r>
        <w:rPr>
          <w:lang w:val="ru-RU"/>
        </w:rPr>
        <w:t xml:space="preserve"> </w:t>
      </w:r>
      <w:r>
        <w:t>1</w:t>
      </w:r>
      <w:r>
        <w:rPr>
          <w:lang w:val="ru-RU"/>
        </w:rPr>
        <w:t>/20</w:t>
      </w:r>
      <w:r>
        <w:t>20</w:t>
      </w:r>
      <w:r>
        <w:rPr>
          <w:lang w:val="ru-RU"/>
        </w:rPr>
        <w:t xml:space="preserve">- </w:t>
      </w:r>
      <w:proofErr w:type="spellStart"/>
      <w:r>
        <w:t>пречишћен</w:t>
      </w:r>
      <w:proofErr w:type="spellEnd"/>
      <w:r>
        <w:t xml:space="preserve"> </w:t>
      </w:r>
      <w:proofErr w:type="spellStart"/>
      <w:r>
        <w:t>текст</w:t>
      </w:r>
      <w:proofErr w:type="spellEnd"/>
      <w:r>
        <w:t>)</w:t>
      </w:r>
    </w:p>
  </w:footnote>
  <w:footnote w:id="52">
    <w:p w:rsidR="00136E35" w:rsidRPr="00B51844" w:rsidRDefault="00136E35">
      <w:pPr>
        <w:pStyle w:val="FootnoteText"/>
      </w:pPr>
      <w:r>
        <w:rPr>
          <w:rStyle w:val="FootnoteReference"/>
        </w:rPr>
        <w:footnoteRef/>
      </w:r>
      <w:r>
        <w:t xml:space="preserve"> </w:t>
      </w:r>
      <w:proofErr w:type="spellStart"/>
      <w:r w:rsidRPr="00B51844">
        <w:t>Извор</w:t>
      </w:r>
      <w:proofErr w:type="spellEnd"/>
      <w:r w:rsidRPr="00B51844">
        <w:t xml:space="preserve">: </w:t>
      </w:r>
      <w:proofErr w:type="spellStart"/>
      <w:r w:rsidRPr="00B51844">
        <w:t>Информациони</w:t>
      </w:r>
      <w:proofErr w:type="spellEnd"/>
      <w:r w:rsidRPr="00B51844">
        <w:t xml:space="preserve"> </w:t>
      </w:r>
      <w:proofErr w:type="spellStart"/>
      <w:r w:rsidRPr="00B51844">
        <w:t>систем</w:t>
      </w:r>
      <w:proofErr w:type="spellEnd"/>
      <w:r w:rsidRPr="00B51844">
        <w:t xml:space="preserve"> </w:t>
      </w:r>
      <w:proofErr w:type="spellStart"/>
      <w:r w:rsidRPr="00B51844">
        <w:t>за</w:t>
      </w:r>
      <w:proofErr w:type="spellEnd"/>
      <w:r w:rsidRPr="00B51844">
        <w:t xml:space="preserve"> </w:t>
      </w:r>
      <w:proofErr w:type="spellStart"/>
      <w:r w:rsidRPr="00B51844">
        <w:t>прикупљање</w:t>
      </w:r>
      <w:proofErr w:type="spellEnd"/>
      <w:r w:rsidRPr="00B51844">
        <w:t xml:space="preserve"> </w:t>
      </w:r>
      <w:proofErr w:type="spellStart"/>
      <w:r w:rsidRPr="00B51844">
        <w:t>обраду</w:t>
      </w:r>
      <w:proofErr w:type="spellEnd"/>
      <w:r w:rsidRPr="00B51844">
        <w:t xml:space="preserve"> и </w:t>
      </w:r>
      <w:proofErr w:type="spellStart"/>
      <w:r w:rsidRPr="00B51844">
        <w:t>анализу</w:t>
      </w:r>
      <w:proofErr w:type="spellEnd"/>
      <w:r w:rsidRPr="00B51844">
        <w:t xml:space="preserve"> </w:t>
      </w:r>
      <w:proofErr w:type="spellStart"/>
      <w:r w:rsidRPr="00B51844">
        <w:t>података</w:t>
      </w:r>
      <w:proofErr w:type="spellEnd"/>
      <w:r w:rsidRPr="00B51844">
        <w:t xml:space="preserve"> „</w:t>
      </w:r>
      <w:proofErr w:type="spellStart"/>
      <w:r w:rsidRPr="00B51844">
        <w:t>Аурора</w:t>
      </w:r>
      <w:proofErr w:type="spellEnd"/>
      <w:r w:rsidRPr="00B51844">
        <w:t>“, РЗСЗ</w:t>
      </w:r>
    </w:p>
  </w:footnote>
  <w:footnote w:id="53">
    <w:p w:rsidR="00136E35" w:rsidRPr="00355390" w:rsidRDefault="00136E35">
      <w:pPr>
        <w:pStyle w:val="FootnoteText"/>
      </w:pPr>
      <w:r>
        <w:rPr>
          <w:rStyle w:val="FootnoteReference"/>
        </w:rPr>
        <w:footnoteRef/>
      </w:r>
      <w:r>
        <w:t xml:space="preserve"> </w:t>
      </w:r>
      <w:proofErr w:type="spellStart"/>
      <w:r w:rsidRPr="00355390">
        <w:t>Извор</w:t>
      </w:r>
      <w:proofErr w:type="spellEnd"/>
      <w:r w:rsidRPr="00355390">
        <w:t>: РЗСЗ</w:t>
      </w:r>
    </w:p>
  </w:footnote>
  <w:footnote w:id="54">
    <w:p w:rsidR="00136E35" w:rsidRPr="005C3F20" w:rsidRDefault="00136E35" w:rsidP="005C3F20">
      <w:pPr>
        <w:pStyle w:val="FootnoteText"/>
      </w:pPr>
      <w:r>
        <w:rPr>
          <w:rStyle w:val="FootnoteReference"/>
        </w:rPr>
        <w:footnoteRef/>
      </w:r>
      <w:r>
        <w:t xml:space="preserve"> </w:t>
      </w:r>
      <w:proofErr w:type="spellStart"/>
      <w:r w:rsidRPr="005C3F20">
        <w:t>Подаци</w:t>
      </w:r>
      <w:proofErr w:type="spellEnd"/>
      <w:r w:rsidRPr="005C3F20">
        <w:t xml:space="preserve"> </w:t>
      </w:r>
      <w:proofErr w:type="spellStart"/>
      <w:r w:rsidRPr="005C3F20">
        <w:t>иѕ</w:t>
      </w:r>
      <w:proofErr w:type="spellEnd"/>
      <w:r w:rsidRPr="005C3F20">
        <w:t xml:space="preserve"> </w:t>
      </w:r>
      <w:proofErr w:type="spellStart"/>
      <w:r w:rsidRPr="005C3F20">
        <w:t>табеле</w:t>
      </w:r>
      <w:proofErr w:type="spellEnd"/>
      <w:r w:rsidRPr="005C3F20">
        <w:t xml:space="preserve"> </w:t>
      </w:r>
      <w:r>
        <w:t xml:space="preserve">и </w:t>
      </w:r>
      <w:proofErr w:type="spellStart"/>
      <w:r>
        <w:t>графикон</w:t>
      </w:r>
      <w:proofErr w:type="spellEnd"/>
      <w:r>
        <w:t xml:space="preserve"> „</w:t>
      </w:r>
      <w:proofErr w:type="spellStart"/>
      <w:r>
        <w:t>Укупан</w:t>
      </w:r>
      <w:proofErr w:type="spellEnd"/>
      <w:r>
        <w:t xml:space="preserve"> </w:t>
      </w:r>
      <w:proofErr w:type="spellStart"/>
      <w:r>
        <w:t>број</w:t>
      </w:r>
      <w:proofErr w:type="spellEnd"/>
      <w:r>
        <w:t xml:space="preserve"> </w:t>
      </w:r>
      <w:proofErr w:type="spellStart"/>
      <w:r>
        <w:t>корисника</w:t>
      </w:r>
      <w:proofErr w:type="spellEnd"/>
      <w:r>
        <w:t xml:space="preserve"> </w:t>
      </w:r>
      <w:proofErr w:type="spellStart"/>
      <w:r>
        <w:t>социјалне</w:t>
      </w:r>
      <w:proofErr w:type="spellEnd"/>
      <w:r>
        <w:t xml:space="preserve"> </w:t>
      </w:r>
      <w:proofErr w:type="spellStart"/>
      <w:proofErr w:type="gramStart"/>
      <w:r>
        <w:t>заштите</w:t>
      </w:r>
      <w:proofErr w:type="spellEnd"/>
      <w:r>
        <w:t xml:space="preserve">“ </w:t>
      </w:r>
      <w:proofErr w:type="spellStart"/>
      <w:r w:rsidRPr="005C3F20">
        <w:t>који</w:t>
      </w:r>
      <w:proofErr w:type="spellEnd"/>
      <w:proofErr w:type="gramEnd"/>
      <w:r w:rsidRPr="005C3F20">
        <w:t xml:space="preserve"> </w:t>
      </w:r>
      <w:proofErr w:type="spellStart"/>
      <w:r w:rsidRPr="005C3F20">
        <w:t>су</w:t>
      </w:r>
      <w:proofErr w:type="spellEnd"/>
      <w:r w:rsidRPr="005C3F20">
        <w:t xml:space="preserve"> </w:t>
      </w:r>
      <w:proofErr w:type="spellStart"/>
      <w:r w:rsidRPr="005C3F20">
        <w:t>прикаѕани</w:t>
      </w:r>
      <w:proofErr w:type="spellEnd"/>
      <w:r w:rsidRPr="005C3F20">
        <w:t xml:space="preserve"> </w:t>
      </w:r>
      <w:proofErr w:type="spellStart"/>
      <w:r w:rsidRPr="005C3F20">
        <w:t>налазе</w:t>
      </w:r>
      <w:proofErr w:type="spellEnd"/>
      <w:r w:rsidRPr="005C3F20">
        <w:t xml:space="preserve"> </w:t>
      </w:r>
      <w:proofErr w:type="spellStart"/>
      <w:r w:rsidRPr="005C3F20">
        <w:t>се</w:t>
      </w:r>
      <w:proofErr w:type="spellEnd"/>
      <w:r w:rsidRPr="005C3F20">
        <w:t xml:space="preserve"> у </w:t>
      </w:r>
      <w:proofErr w:type="spellStart"/>
      <w:r w:rsidRPr="005C3F20">
        <w:t>ДевИнфо</w:t>
      </w:r>
      <w:proofErr w:type="spellEnd"/>
      <w:r w:rsidRPr="005C3F20">
        <w:t xml:space="preserve"> </w:t>
      </w:r>
      <w:proofErr w:type="spellStart"/>
      <w:r w:rsidRPr="005C3F20">
        <w:t>бази</w:t>
      </w:r>
      <w:proofErr w:type="spellEnd"/>
      <w:r w:rsidRPr="005C3F20">
        <w:t xml:space="preserve"> </w:t>
      </w:r>
      <w:proofErr w:type="spellStart"/>
      <w:r w:rsidRPr="005C3F20">
        <w:t>података</w:t>
      </w:r>
      <w:proofErr w:type="spellEnd"/>
      <w:r w:rsidRPr="005C3F20">
        <w:t xml:space="preserve">, </w:t>
      </w:r>
      <w:proofErr w:type="spellStart"/>
      <w:r w:rsidRPr="005C3F20">
        <w:t>преузето</w:t>
      </w:r>
      <w:proofErr w:type="spellEnd"/>
      <w:r w:rsidRPr="005C3F20">
        <w:t xml:space="preserve">: 7.4.2023. </w:t>
      </w:r>
      <w:proofErr w:type="spellStart"/>
      <w:r w:rsidRPr="005C3F20">
        <w:t>са</w:t>
      </w:r>
      <w:proofErr w:type="spellEnd"/>
      <w:r w:rsidRPr="005C3F20">
        <w:t xml:space="preserve"> </w:t>
      </w:r>
      <w:proofErr w:type="spellStart"/>
      <w:r w:rsidRPr="005C3F20">
        <w:t>сајта</w:t>
      </w:r>
      <w:proofErr w:type="spellEnd"/>
      <w:r w:rsidRPr="005C3F20">
        <w:t xml:space="preserve"> </w:t>
      </w:r>
      <w:proofErr w:type="spellStart"/>
      <w:r w:rsidRPr="005C3F20">
        <w:t>ДевИнфо</w:t>
      </w:r>
      <w:proofErr w:type="spellEnd"/>
      <w:r w:rsidRPr="005C3F20">
        <w:t xml:space="preserve">: </w:t>
      </w:r>
      <w:hyperlink r:id="rId6" w:history="1">
        <w:r w:rsidRPr="005C3F20">
          <w:rPr>
            <w:rStyle w:val="Hyperlink"/>
          </w:rPr>
          <w:t>http://devinfo.stat.gov.rs/SerbiaProfileLauncher/</w:t>
        </w:r>
      </w:hyperlink>
      <w:r w:rsidRPr="005C3F20">
        <w:t xml:space="preserve"> </w:t>
      </w:r>
    </w:p>
    <w:p w:rsidR="00136E35" w:rsidRPr="000C4342" w:rsidRDefault="00136E35">
      <w:pPr>
        <w:pStyle w:val="FootnoteText"/>
      </w:pPr>
    </w:p>
  </w:footnote>
  <w:footnote w:id="55">
    <w:p w:rsidR="00136E35" w:rsidRPr="005C3F20" w:rsidRDefault="00136E35" w:rsidP="005C3F20">
      <w:pPr>
        <w:pStyle w:val="FootnoteText"/>
      </w:pPr>
      <w:r>
        <w:rPr>
          <w:rStyle w:val="FootnoteReference"/>
        </w:rPr>
        <w:footnoteRef/>
      </w:r>
      <w:r>
        <w:t xml:space="preserve"> </w:t>
      </w:r>
      <w:proofErr w:type="spellStart"/>
      <w:r w:rsidRPr="005C3F20">
        <w:t>Подаци</w:t>
      </w:r>
      <w:proofErr w:type="spellEnd"/>
      <w:r w:rsidRPr="005C3F20">
        <w:t xml:space="preserve"> </w:t>
      </w:r>
      <w:proofErr w:type="spellStart"/>
      <w:r w:rsidRPr="005C3F20">
        <w:t>иѕ</w:t>
      </w:r>
      <w:proofErr w:type="spellEnd"/>
      <w:r w:rsidRPr="005C3F20">
        <w:t xml:space="preserve"> </w:t>
      </w:r>
      <w:proofErr w:type="spellStart"/>
      <w:r w:rsidRPr="005C3F20">
        <w:t>табеле</w:t>
      </w:r>
      <w:proofErr w:type="spellEnd"/>
      <w:r w:rsidRPr="005C3F20">
        <w:t xml:space="preserve"> „</w:t>
      </w:r>
      <w:r>
        <w:t>О</w:t>
      </w:r>
      <w:r w:rsidRPr="005C3F20">
        <w:t xml:space="preserve"> </w:t>
      </w:r>
      <w:proofErr w:type="spellStart"/>
      <w:r w:rsidRPr="005C3F20">
        <w:t>број</w:t>
      </w:r>
      <w:r>
        <w:t>у</w:t>
      </w:r>
      <w:proofErr w:type="spellEnd"/>
      <w:r w:rsidRPr="005C3F20">
        <w:t xml:space="preserve"> </w:t>
      </w:r>
      <w:proofErr w:type="spellStart"/>
      <w:r w:rsidRPr="005C3F20">
        <w:t>корисника</w:t>
      </w:r>
      <w:proofErr w:type="spellEnd"/>
      <w:r w:rsidRPr="005C3F20">
        <w:t xml:space="preserve"> </w:t>
      </w:r>
      <w:proofErr w:type="spellStart"/>
      <w:r w:rsidRPr="005C3F20">
        <w:t>социјалне</w:t>
      </w:r>
      <w:proofErr w:type="spellEnd"/>
      <w:r w:rsidRPr="005C3F20">
        <w:t xml:space="preserve"> </w:t>
      </w:r>
      <w:proofErr w:type="spellStart"/>
      <w:proofErr w:type="gramStart"/>
      <w:r w:rsidRPr="005C3F20">
        <w:t>заштите</w:t>
      </w:r>
      <w:proofErr w:type="spellEnd"/>
      <w:r w:rsidRPr="005C3F20">
        <w:t xml:space="preserve">“ </w:t>
      </w:r>
      <w:proofErr w:type="spellStart"/>
      <w:r w:rsidRPr="005C3F20">
        <w:t>који</w:t>
      </w:r>
      <w:proofErr w:type="spellEnd"/>
      <w:proofErr w:type="gramEnd"/>
      <w:r w:rsidRPr="005C3F20">
        <w:t xml:space="preserve"> </w:t>
      </w:r>
      <w:proofErr w:type="spellStart"/>
      <w:r w:rsidRPr="005C3F20">
        <w:t>су</w:t>
      </w:r>
      <w:proofErr w:type="spellEnd"/>
      <w:r w:rsidRPr="005C3F20">
        <w:t xml:space="preserve"> </w:t>
      </w:r>
      <w:proofErr w:type="spellStart"/>
      <w:r w:rsidRPr="005C3F20">
        <w:t>прикаѕани</w:t>
      </w:r>
      <w:proofErr w:type="spellEnd"/>
      <w:r w:rsidRPr="005C3F20">
        <w:t xml:space="preserve"> </w:t>
      </w:r>
      <w:proofErr w:type="spellStart"/>
      <w:r w:rsidRPr="005C3F20">
        <w:t>налазе</w:t>
      </w:r>
      <w:proofErr w:type="spellEnd"/>
      <w:r w:rsidRPr="005C3F20">
        <w:t xml:space="preserve"> </w:t>
      </w:r>
      <w:proofErr w:type="spellStart"/>
      <w:r w:rsidRPr="005C3F20">
        <w:t>се</w:t>
      </w:r>
      <w:proofErr w:type="spellEnd"/>
      <w:r w:rsidRPr="005C3F20">
        <w:t xml:space="preserve"> у </w:t>
      </w:r>
      <w:proofErr w:type="spellStart"/>
      <w:r w:rsidRPr="005C3F20">
        <w:t>ДевИнфо</w:t>
      </w:r>
      <w:proofErr w:type="spellEnd"/>
      <w:r w:rsidRPr="005C3F20">
        <w:t xml:space="preserve"> </w:t>
      </w:r>
      <w:proofErr w:type="spellStart"/>
      <w:r w:rsidRPr="005C3F20">
        <w:t>бази</w:t>
      </w:r>
      <w:proofErr w:type="spellEnd"/>
      <w:r w:rsidRPr="005C3F20">
        <w:t xml:space="preserve"> </w:t>
      </w:r>
      <w:proofErr w:type="spellStart"/>
      <w:r w:rsidRPr="005C3F20">
        <w:t>података</w:t>
      </w:r>
      <w:proofErr w:type="spellEnd"/>
      <w:r w:rsidRPr="005C3F20">
        <w:t xml:space="preserve">, </w:t>
      </w:r>
      <w:proofErr w:type="spellStart"/>
      <w:r w:rsidRPr="005C3F20">
        <w:t>преузето</w:t>
      </w:r>
      <w:proofErr w:type="spellEnd"/>
      <w:r w:rsidRPr="005C3F20">
        <w:t xml:space="preserve">: 7.4.2023. </w:t>
      </w:r>
      <w:proofErr w:type="spellStart"/>
      <w:r w:rsidRPr="005C3F20">
        <w:t>са</w:t>
      </w:r>
      <w:proofErr w:type="spellEnd"/>
      <w:r w:rsidRPr="005C3F20">
        <w:t xml:space="preserve"> </w:t>
      </w:r>
      <w:proofErr w:type="spellStart"/>
      <w:r w:rsidRPr="005C3F20">
        <w:t>сајта</w:t>
      </w:r>
      <w:proofErr w:type="spellEnd"/>
      <w:r w:rsidRPr="005C3F20">
        <w:t xml:space="preserve"> </w:t>
      </w:r>
      <w:proofErr w:type="spellStart"/>
      <w:r w:rsidRPr="005C3F20">
        <w:t>ДевИнфо</w:t>
      </w:r>
      <w:proofErr w:type="spellEnd"/>
      <w:r w:rsidRPr="005C3F20">
        <w:t xml:space="preserve">: </w:t>
      </w:r>
      <w:hyperlink r:id="rId7" w:history="1">
        <w:r w:rsidRPr="005C3F20">
          <w:rPr>
            <w:rStyle w:val="Hyperlink"/>
          </w:rPr>
          <w:t>http://devinfo.stat.gov.rs/SerbiaProfileLauncher/</w:t>
        </w:r>
      </w:hyperlink>
      <w:r w:rsidRPr="005C3F20">
        <w:t xml:space="preserve"> </w:t>
      </w:r>
    </w:p>
    <w:p w:rsidR="00136E35" w:rsidRPr="005C3F20" w:rsidRDefault="00136E35">
      <w:pPr>
        <w:pStyle w:val="FootnoteText"/>
      </w:pPr>
    </w:p>
  </w:footnote>
  <w:footnote w:id="56">
    <w:p w:rsidR="00136E35" w:rsidRPr="006D2A5B" w:rsidRDefault="00136E35" w:rsidP="006D2A5B">
      <w:pPr>
        <w:pStyle w:val="FootnoteText"/>
      </w:pPr>
      <w:r>
        <w:rPr>
          <w:rStyle w:val="FootnoteReference"/>
        </w:rPr>
        <w:footnoteRef/>
      </w:r>
      <w:r>
        <w:t xml:space="preserve"> </w:t>
      </w:r>
      <w:proofErr w:type="spellStart"/>
      <w:r w:rsidRPr="006D2A5B">
        <w:t>Подаци</w:t>
      </w:r>
      <w:proofErr w:type="spellEnd"/>
      <w:r w:rsidRPr="006D2A5B">
        <w:t xml:space="preserve"> </w:t>
      </w:r>
      <w:proofErr w:type="spellStart"/>
      <w:r w:rsidRPr="006D2A5B">
        <w:t>иѕ</w:t>
      </w:r>
      <w:proofErr w:type="spellEnd"/>
      <w:r w:rsidRPr="006D2A5B">
        <w:t xml:space="preserve"> </w:t>
      </w:r>
      <w:proofErr w:type="spellStart"/>
      <w:r w:rsidRPr="006D2A5B">
        <w:t>табеле</w:t>
      </w:r>
      <w:proofErr w:type="spellEnd"/>
      <w:r>
        <w:t xml:space="preserve"> 13. </w:t>
      </w:r>
      <w:r w:rsidRPr="006D2A5B">
        <w:t xml:space="preserve"> „ </w:t>
      </w:r>
      <w:proofErr w:type="spellStart"/>
      <w:r>
        <w:t>С</w:t>
      </w:r>
      <w:r w:rsidRPr="006D2A5B">
        <w:t>оцијалн</w:t>
      </w:r>
      <w:r>
        <w:t>а</w:t>
      </w:r>
      <w:proofErr w:type="spellEnd"/>
      <w:r w:rsidRPr="006D2A5B">
        <w:t xml:space="preserve"> </w:t>
      </w:r>
      <w:proofErr w:type="spellStart"/>
      <w:proofErr w:type="gramStart"/>
      <w:r w:rsidRPr="006D2A5B">
        <w:t>заштит</w:t>
      </w:r>
      <w:r>
        <w:t>а</w:t>
      </w:r>
      <w:proofErr w:type="spellEnd"/>
      <w:r w:rsidRPr="006D2A5B">
        <w:t xml:space="preserve">“ </w:t>
      </w:r>
      <w:proofErr w:type="spellStart"/>
      <w:r w:rsidRPr="006D2A5B">
        <w:t>који</w:t>
      </w:r>
      <w:proofErr w:type="spellEnd"/>
      <w:proofErr w:type="gramEnd"/>
      <w:r w:rsidRPr="006D2A5B">
        <w:t xml:space="preserve"> </w:t>
      </w:r>
      <w:proofErr w:type="spellStart"/>
      <w:r w:rsidRPr="006D2A5B">
        <w:t>су</w:t>
      </w:r>
      <w:proofErr w:type="spellEnd"/>
      <w:r w:rsidRPr="006D2A5B">
        <w:t xml:space="preserve"> </w:t>
      </w:r>
      <w:proofErr w:type="spellStart"/>
      <w:r w:rsidRPr="006D2A5B">
        <w:t>прикаѕани</w:t>
      </w:r>
      <w:proofErr w:type="spellEnd"/>
      <w:r w:rsidRPr="006D2A5B">
        <w:t xml:space="preserve"> </w:t>
      </w:r>
      <w:proofErr w:type="spellStart"/>
      <w:r w:rsidRPr="006D2A5B">
        <w:t>налазе</w:t>
      </w:r>
      <w:proofErr w:type="spellEnd"/>
      <w:r w:rsidRPr="006D2A5B">
        <w:t xml:space="preserve"> </w:t>
      </w:r>
      <w:proofErr w:type="spellStart"/>
      <w:r w:rsidRPr="006D2A5B">
        <w:t>се</w:t>
      </w:r>
      <w:proofErr w:type="spellEnd"/>
      <w:r w:rsidRPr="006D2A5B">
        <w:t xml:space="preserve"> у </w:t>
      </w:r>
      <w:proofErr w:type="spellStart"/>
      <w:r w:rsidRPr="006D2A5B">
        <w:t>ДевИнфо</w:t>
      </w:r>
      <w:proofErr w:type="spellEnd"/>
      <w:r w:rsidRPr="006D2A5B">
        <w:t xml:space="preserve"> </w:t>
      </w:r>
      <w:proofErr w:type="spellStart"/>
      <w:r w:rsidRPr="006D2A5B">
        <w:t>бази</w:t>
      </w:r>
      <w:proofErr w:type="spellEnd"/>
      <w:r w:rsidRPr="006D2A5B">
        <w:t xml:space="preserve"> </w:t>
      </w:r>
      <w:proofErr w:type="spellStart"/>
      <w:r w:rsidRPr="006D2A5B">
        <w:t>података</w:t>
      </w:r>
      <w:proofErr w:type="spellEnd"/>
      <w:r w:rsidRPr="006D2A5B">
        <w:t xml:space="preserve">, </w:t>
      </w:r>
      <w:proofErr w:type="spellStart"/>
      <w:r w:rsidRPr="006D2A5B">
        <w:t>преузето</w:t>
      </w:r>
      <w:proofErr w:type="spellEnd"/>
      <w:r w:rsidRPr="006D2A5B">
        <w:t xml:space="preserve">: 7.4.2023. </w:t>
      </w:r>
      <w:proofErr w:type="spellStart"/>
      <w:r w:rsidRPr="006D2A5B">
        <w:t>са</w:t>
      </w:r>
      <w:proofErr w:type="spellEnd"/>
      <w:r w:rsidRPr="006D2A5B">
        <w:t xml:space="preserve"> </w:t>
      </w:r>
      <w:proofErr w:type="spellStart"/>
      <w:r w:rsidRPr="006D2A5B">
        <w:t>сајта</w:t>
      </w:r>
      <w:proofErr w:type="spellEnd"/>
      <w:r w:rsidRPr="006D2A5B">
        <w:t xml:space="preserve"> </w:t>
      </w:r>
      <w:proofErr w:type="spellStart"/>
      <w:r w:rsidRPr="006D2A5B">
        <w:t>ДевИнфо</w:t>
      </w:r>
      <w:proofErr w:type="spellEnd"/>
      <w:r w:rsidRPr="006D2A5B">
        <w:t xml:space="preserve">: </w:t>
      </w:r>
      <w:hyperlink r:id="rId8" w:history="1">
        <w:r w:rsidRPr="006D2A5B">
          <w:rPr>
            <w:rStyle w:val="Hyperlink"/>
          </w:rPr>
          <w:t>http://devinfo.stat.gov.rs/SerbiaProfileLauncher/</w:t>
        </w:r>
      </w:hyperlink>
      <w:r w:rsidRPr="006D2A5B">
        <w:t xml:space="preserve"> </w:t>
      </w:r>
    </w:p>
    <w:p w:rsidR="00136E35" w:rsidRPr="006D2A5B" w:rsidRDefault="00136E35" w:rsidP="006D2A5B">
      <w:pPr>
        <w:pStyle w:val="FootnoteText"/>
      </w:pPr>
    </w:p>
    <w:p w:rsidR="00136E35" w:rsidRPr="006D2A5B" w:rsidRDefault="00136E35">
      <w:pPr>
        <w:pStyle w:val="FootnoteText"/>
      </w:pPr>
    </w:p>
  </w:footnote>
  <w:footnote w:id="57">
    <w:p w:rsidR="00136E35" w:rsidRPr="00FC783E" w:rsidRDefault="00136E35" w:rsidP="00253101">
      <w:pPr>
        <w:pStyle w:val="FootnoteText"/>
        <w:rPr>
          <w:lang w:val="ru-RU"/>
        </w:rPr>
      </w:pPr>
      <w:r>
        <w:rPr>
          <w:rStyle w:val="FootnoteReference"/>
        </w:rPr>
        <w:footnoteRef/>
      </w:r>
      <w:r w:rsidRPr="00FC783E">
        <w:rPr>
          <w:lang w:val="ru-RU"/>
        </w:rPr>
        <w:t xml:space="preserve"> </w:t>
      </w:r>
      <w:r w:rsidRPr="00FC783E">
        <w:rPr>
          <w:lang w:val="ru-RU"/>
        </w:rPr>
        <w:t xml:space="preserve">Види више о Националној стратегији за младе  за период  од  2015. до  2025. </w:t>
      </w:r>
      <w:r>
        <w:t>г</w:t>
      </w:r>
      <w:r w:rsidRPr="00FC783E">
        <w:rPr>
          <w:lang w:val="ru-RU"/>
        </w:rPr>
        <w:t xml:space="preserve">одине </w:t>
      </w:r>
      <w:r w:rsidRPr="000C6A42">
        <w:t>http</w:t>
      </w:r>
      <w:r w:rsidRPr="000C6A42">
        <w:rPr>
          <w:lang w:val="ru-RU"/>
        </w:rPr>
        <w:t>://</w:t>
      </w:r>
      <w:r w:rsidRPr="000C6A42">
        <w:t>www</w:t>
      </w:r>
      <w:r w:rsidRPr="000C6A42">
        <w:rPr>
          <w:lang w:val="ru-RU"/>
        </w:rPr>
        <w:t>.</w:t>
      </w:r>
      <w:proofErr w:type="spellStart"/>
      <w:r w:rsidRPr="000C6A42">
        <w:t>mos</w:t>
      </w:r>
      <w:proofErr w:type="spellEnd"/>
      <w:r w:rsidRPr="000C6A42">
        <w:rPr>
          <w:lang w:val="ru-RU"/>
        </w:rPr>
        <w:t>.</w:t>
      </w:r>
      <w:r w:rsidRPr="000C6A42">
        <w:t>gov</w:t>
      </w:r>
      <w:r w:rsidRPr="000C6A42">
        <w:rPr>
          <w:lang w:val="ru-RU"/>
        </w:rPr>
        <w:t>.</w:t>
      </w:r>
      <w:proofErr w:type="spellStart"/>
      <w:r w:rsidRPr="000C6A42">
        <w:t>rs</w:t>
      </w:r>
      <w:proofErr w:type="spellEnd"/>
      <w:r w:rsidRPr="000C6A42">
        <w:rPr>
          <w:lang w:val="ru-RU"/>
        </w:rPr>
        <w:t>/</w:t>
      </w:r>
      <w:proofErr w:type="spellStart"/>
      <w:r w:rsidRPr="000C6A42">
        <w:t>mladisuzakon</w:t>
      </w:r>
      <w:proofErr w:type="spellEnd"/>
      <w:r w:rsidRPr="000C6A42">
        <w:rPr>
          <w:lang w:val="ru-RU"/>
        </w:rPr>
        <w:t>/</w:t>
      </w:r>
      <w:r w:rsidRPr="000C6A42">
        <w:t>attachments</w:t>
      </w:r>
      <w:r w:rsidRPr="000C6A42">
        <w:rPr>
          <w:lang w:val="ru-RU"/>
        </w:rPr>
        <w:t>/</w:t>
      </w:r>
      <w:r w:rsidRPr="000C6A42">
        <w:t>article</w:t>
      </w:r>
      <w:r w:rsidRPr="000C6A42">
        <w:rPr>
          <w:lang w:val="ru-RU"/>
        </w:rPr>
        <w:t>/389/</w:t>
      </w:r>
      <w:proofErr w:type="spellStart"/>
      <w:r w:rsidRPr="000C6A42">
        <w:t>nacionalna</w:t>
      </w:r>
      <w:proofErr w:type="spellEnd"/>
      <w:r w:rsidRPr="000C6A42">
        <w:rPr>
          <w:lang w:val="ru-RU"/>
        </w:rPr>
        <w:t>_</w:t>
      </w:r>
      <w:proofErr w:type="spellStart"/>
      <w:r w:rsidRPr="000C6A42">
        <w:t>strategija</w:t>
      </w:r>
      <w:proofErr w:type="spellEnd"/>
      <w:r w:rsidRPr="000C6A42">
        <w:rPr>
          <w:lang w:val="ru-RU"/>
        </w:rPr>
        <w:t>_</w:t>
      </w:r>
      <w:r w:rsidRPr="000C6A42">
        <w:t>za</w:t>
      </w:r>
      <w:r w:rsidRPr="000C6A42">
        <w:rPr>
          <w:lang w:val="ru-RU"/>
        </w:rPr>
        <w:t>_</w:t>
      </w:r>
      <w:proofErr w:type="spellStart"/>
      <w:r w:rsidRPr="000C6A42">
        <w:t>mlade</w:t>
      </w:r>
      <w:proofErr w:type="spellEnd"/>
      <w:r w:rsidRPr="000C6A42">
        <w:rPr>
          <w:lang w:val="ru-RU"/>
        </w:rPr>
        <w:t>0101_</w:t>
      </w:r>
      <w:proofErr w:type="spellStart"/>
      <w:r w:rsidRPr="000C6A42">
        <w:t>cyr</w:t>
      </w:r>
      <w:proofErr w:type="spellEnd"/>
      <w:r w:rsidRPr="000C6A42">
        <w:rPr>
          <w:lang w:val="ru-RU"/>
        </w:rPr>
        <w:t>.</w:t>
      </w:r>
      <w:r w:rsidRPr="000C6A42">
        <w:t>pdf</w:t>
      </w:r>
    </w:p>
  </w:footnote>
  <w:footnote w:id="58">
    <w:p w:rsidR="00136E35" w:rsidRPr="00503992" w:rsidRDefault="00136E35" w:rsidP="00B57673">
      <w:pPr>
        <w:pStyle w:val="FootnoteText"/>
        <w:rPr>
          <w:lang w:val="ru-RU"/>
        </w:rPr>
      </w:pPr>
      <w:r>
        <w:rPr>
          <w:rStyle w:val="FootnoteReference"/>
        </w:rPr>
        <w:footnoteRef/>
      </w:r>
      <w:r w:rsidRPr="00503992">
        <w:rPr>
          <w:lang w:val="ru-RU"/>
        </w:rPr>
        <w:t xml:space="preserve"> </w:t>
      </w:r>
      <w:r w:rsidRPr="00503992">
        <w:rPr>
          <w:lang w:val="ru-RU"/>
        </w:rPr>
        <w:t>РЗСЗ</w:t>
      </w:r>
    </w:p>
  </w:footnote>
  <w:footnote w:id="59">
    <w:p w:rsidR="00136E35" w:rsidRPr="00503992" w:rsidRDefault="00136E35" w:rsidP="00B57673">
      <w:pPr>
        <w:pStyle w:val="FootnoteText"/>
        <w:rPr>
          <w:lang w:val="ru-RU"/>
        </w:rPr>
      </w:pPr>
      <w:r>
        <w:rPr>
          <w:rStyle w:val="FootnoteReference"/>
        </w:rPr>
        <w:footnoteRef/>
      </w:r>
      <w:r w:rsidRPr="00503992">
        <w:rPr>
          <w:lang w:val="ru-RU"/>
        </w:rPr>
        <w:t xml:space="preserve"> РЗСЗ</w:t>
      </w:r>
    </w:p>
  </w:footnote>
  <w:footnote w:id="60">
    <w:p w:rsidR="00136E35" w:rsidRPr="00503992" w:rsidRDefault="00136E35" w:rsidP="00B57673">
      <w:pPr>
        <w:pStyle w:val="FootnoteText"/>
        <w:rPr>
          <w:lang w:val="ru-RU"/>
        </w:rPr>
      </w:pPr>
      <w:r>
        <w:rPr>
          <w:rStyle w:val="FootnoteReference"/>
        </w:rPr>
        <w:footnoteRef/>
      </w:r>
      <w:r w:rsidRPr="00503992">
        <w:rPr>
          <w:lang w:val="ru-RU"/>
        </w:rPr>
        <w:t xml:space="preserve"> </w:t>
      </w:r>
      <w:r w:rsidRPr="00503992">
        <w:rPr>
          <w:lang w:val="ru-RU"/>
        </w:rPr>
        <w:t>Члан 11. Закон о малолетним учиниоцима кривичних дела и кривично правној заштити малолетника ("Сл. гласник РС", бр. 85/2005);</w:t>
      </w:r>
    </w:p>
  </w:footnote>
  <w:footnote w:id="61">
    <w:p w:rsidR="00136E35" w:rsidRPr="00503992" w:rsidRDefault="00136E35" w:rsidP="00B57673">
      <w:pPr>
        <w:pStyle w:val="FootnoteText"/>
        <w:rPr>
          <w:lang w:val="ru-RU"/>
        </w:rPr>
      </w:pPr>
      <w:r>
        <w:rPr>
          <w:rStyle w:val="FootnoteReference"/>
        </w:rPr>
        <w:footnoteRef/>
      </w:r>
      <w:r w:rsidRPr="00503992">
        <w:rPr>
          <w:lang w:val="ru-RU"/>
        </w:rPr>
        <w:t xml:space="preserve"> Извор: </w:t>
      </w:r>
      <w:r w:rsidRPr="00503992">
        <w:rPr>
          <w:lang w:val="ru-RU"/>
        </w:rPr>
        <w:t>РЗС. Статистика правосуђа</w:t>
      </w:r>
    </w:p>
  </w:footnote>
  <w:footnote w:id="62">
    <w:p w:rsidR="00136E35" w:rsidRPr="00503992" w:rsidRDefault="00136E35">
      <w:pPr>
        <w:pStyle w:val="FootnoteText"/>
        <w:rPr>
          <w:lang w:val="ru-RU"/>
        </w:rPr>
      </w:pPr>
      <w:r>
        <w:rPr>
          <w:rStyle w:val="FootnoteReference"/>
        </w:rPr>
        <w:footnoteRef/>
      </w:r>
      <w:r w:rsidRPr="00503992">
        <w:rPr>
          <w:lang w:val="ru-RU"/>
        </w:rPr>
        <w:t xml:space="preserve"> Извор: </w:t>
      </w:r>
      <w:r w:rsidRPr="00503992">
        <w:rPr>
          <w:lang w:val="ru-RU"/>
        </w:rPr>
        <w:t>Извештај Агенције за безбедност у саобраћају</w:t>
      </w:r>
    </w:p>
  </w:footnote>
  <w:footnote w:id="63">
    <w:p w:rsidR="00136E35" w:rsidRPr="00503992" w:rsidRDefault="00136E35">
      <w:pPr>
        <w:pStyle w:val="FootnoteText"/>
        <w:rPr>
          <w:lang w:val="ru-RU"/>
        </w:rPr>
      </w:pPr>
      <w:r>
        <w:rPr>
          <w:rStyle w:val="FootnoteReference"/>
        </w:rPr>
        <w:footnoteRef/>
      </w:r>
      <w:r w:rsidRPr="00503992">
        <w:rPr>
          <w:lang w:val="ru-RU"/>
        </w:rPr>
        <w:t xml:space="preserve"> Извор: </w:t>
      </w:r>
      <w:r w:rsidRPr="00503992">
        <w:rPr>
          <w:lang w:val="ru-RU"/>
        </w:rPr>
        <w:t>РЗСЗ</w:t>
      </w:r>
    </w:p>
  </w:footnote>
  <w:footnote w:id="64">
    <w:p w:rsidR="00136E35" w:rsidRPr="00503992" w:rsidRDefault="00136E35">
      <w:pPr>
        <w:pStyle w:val="FootnoteText"/>
        <w:rPr>
          <w:lang w:val="ru-RU"/>
        </w:rPr>
      </w:pPr>
      <w:r>
        <w:rPr>
          <w:rStyle w:val="FootnoteReference"/>
        </w:rPr>
        <w:footnoteRef/>
      </w:r>
      <w:r w:rsidRPr="00503992">
        <w:rPr>
          <w:lang w:val="ru-RU"/>
        </w:rPr>
        <w:t xml:space="preserve">Извор: </w:t>
      </w:r>
      <w:r w:rsidRPr="00503992">
        <w:rPr>
          <w:lang w:val="ru-RU"/>
        </w:rPr>
        <w:t>ЦСР Смедерево</w:t>
      </w:r>
    </w:p>
  </w:footnote>
  <w:footnote w:id="65">
    <w:p w:rsidR="00136E35" w:rsidRPr="00503992" w:rsidRDefault="00136E35" w:rsidP="00B57673">
      <w:pPr>
        <w:pStyle w:val="FootnoteText"/>
        <w:rPr>
          <w:lang w:val="ru-RU"/>
        </w:rPr>
      </w:pPr>
      <w:r>
        <w:rPr>
          <w:rStyle w:val="FootnoteReference"/>
        </w:rPr>
        <w:footnoteRef/>
      </w:r>
      <w:r w:rsidRPr="00503992">
        <w:rPr>
          <w:lang w:val="ru-RU"/>
        </w:rPr>
        <w:t xml:space="preserve"> Извор: </w:t>
      </w:r>
      <w:r w:rsidRPr="00503992">
        <w:rPr>
          <w:lang w:val="ru-RU"/>
        </w:rPr>
        <w:t>Програм развоја спорта града Смедерева од 2015. до 2020. године</w:t>
      </w:r>
    </w:p>
  </w:footnote>
  <w:footnote w:id="66">
    <w:p w:rsidR="00136E35" w:rsidRPr="00503992" w:rsidRDefault="00136E35" w:rsidP="00B57673">
      <w:pPr>
        <w:pStyle w:val="FootnoteText"/>
        <w:rPr>
          <w:lang w:val="ru-RU"/>
        </w:rPr>
      </w:pPr>
      <w:r w:rsidRPr="00697272">
        <w:rPr>
          <w:rStyle w:val="FootnoteReference"/>
        </w:rPr>
        <w:footnoteRef/>
      </w:r>
      <w:r w:rsidRPr="00503992">
        <w:rPr>
          <w:lang w:val="ru-RU"/>
        </w:rPr>
        <w:t xml:space="preserve"> „Службени </w:t>
      </w:r>
      <w:r w:rsidRPr="00503992">
        <w:rPr>
          <w:lang w:val="ru-RU"/>
        </w:rPr>
        <w:t>гласник Републике Србије“, број 10/2016</w:t>
      </w:r>
    </w:p>
  </w:footnote>
  <w:footnote w:id="67">
    <w:p w:rsidR="00136E35" w:rsidRPr="00503992" w:rsidRDefault="00136E35">
      <w:pPr>
        <w:pStyle w:val="FootnoteText"/>
        <w:rPr>
          <w:lang w:val="ru-RU"/>
        </w:rPr>
      </w:pPr>
      <w:r>
        <w:rPr>
          <w:rStyle w:val="FootnoteReference"/>
        </w:rPr>
        <w:footnoteRef/>
      </w:r>
      <w:r w:rsidRPr="00503992">
        <w:rPr>
          <w:lang w:val="ru-RU"/>
        </w:rPr>
        <w:t xml:space="preserve"> Административни </w:t>
      </w:r>
      <w:r w:rsidRPr="00503992">
        <w:rPr>
          <w:lang w:val="ru-RU"/>
        </w:rPr>
        <w:t>подаци Градске управе града Смедерева</w:t>
      </w:r>
    </w:p>
  </w:footnote>
  <w:footnote w:id="68">
    <w:p w:rsidR="00136E35" w:rsidRPr="00503992" w:rsidRDefault="00136E35">
      <w:pPr>
        <w:pStyle w:val="FootnoteText"/>
        <w:rPr>
          <w:lang w:val="ru-RU"/>
        </w:rPr>
      </w:pPr>
      <w:r>
        <w:rPr>
          <w:rStyle w:val="FootnoteReference"/>
        </w:rPr>
        <w:footnoteRef/>
      </w:r>
      <w:r w:rsidRPr="00503992">
        <w:rPr>
          <w:lang w:val="ru-RU"/>
        </w:rPr>
        <w:t xml:space="preserve"> Програм </w:t>
      </w:r>
      <w:r w:rsidRPr="00503992">
        <w:rPr>
          <w:lang w:val="ru-RU"/>
        </w:rPr>
        <w:t>развоја спорта града Смедерева од 2015 до 2020. године</w:t>
      </w:r>
    </w:p>
  </w:footnote>
  <w:footnote w:id="69">
    <w:p w:rsidR="00136E35" w:rsidRPr="00503992" w:rsidRDefault="00136E35" w:rsidP="00263AD5">
      <w:pPr>
        <w:pStyle w:val="FootnoteText"/>
        <w:rPr>
          <w:lang w:val="ru-RU"/>
        </w:rPr>
      </w:pPr>
      <w:r>
        <w:rPr>
          <w:rStyle w:val="FootnoteReference"/>
        </w:rPr>
        <w:footnoteRef/>
      </w:r>
      <w:r w:rsidRPr="00503992">
        <w:rPr>
          <w:lang w:val="ru-RU"/>
        </w:rPr>
        <w:t xml:space="preserve"> члан </w:t>
      </w:r>
      <w:r w:rsidRPr="00503992">
        <w:rPr>
          <w:lang w:val="ru-RU"/>
        </w:rPr>
        <w:t>43. Закона о спорту („Службени гласник Републике Србије“, број 10/2016)</w:t>
      </w:r>
    </w:p>
    <w:p w:rsidR="00136E35" w:rsidRPr="00503992" w:rsidRDefault="00136E35">
      <w:pPr>
        <w:pStyle w:val="FootnoteText"/>
        <w:rPr>
          <w:lang w:val="ru-RU"/>
        </w:rPr>
      </w:pPr>
      <w:r w:rsidRPr="00503992">
        <w:rPr>
          <w:lang w:val="ru-RU"/>
        </w:rPr>
        <w:t xml:space="preserve"> </w:t>
      </w:r>
    </w:p>
  </w:footnote>
  <w:footnote w:id="70">
    <w:p w:rsidR="00136E35" w:rsidRPr="00503992" w:rsidRDefault="00136E35" w:rsidP="00B57673">
      <w:pPr>
        <w:pStyle w:val="FootnoteText"/>
        <w:spacing w:line="480" w:lineRule="auto"/>
        <w:rPr>
          <w:lang w:val="ru-RU"/>
        </w:rPr>
      </w:pPr>
      <w:r>
        <w:rPr>
          <w:rStyle w:val="FootnoteReference"/>
        </w:rPr>
        <w:footnoteRef/>
      </w:r>
      <w:r w:rsidRPr="00503992">
        <w:rPr>
          <w:lang w:val="ru-RU"/>
        </w:rPr>
        <w:t xml:space="preserve"> „Службени </w:t>
      </w:r>
      <w:r w:rsidRPr="00503992">
        <w:rPr>
          <w:lang w:val="ru-RU"/>
        </w:rPr>
        <w:t>гласник Републике Србије“, бр. 72/2009, 13/2016, 30/2016- испр., 6/2020, 47/2021 и 78/2021</w:t>
      </w:r>
    </w:p>
  </w:footnote>
  <w:footnote w:id="71">
    <w:p w:rsidR="00136E35" w:rsidRPr="00D87EA0" w:rsidRDefault="00136E35" w:rsidP="00B90303">
      <w:pPr>
        <w:pStyle w:val="ListParagraph"/>
        <w:shd w:val="clear" w:color="auto" w:fill="FFFFFF"/>
        <w:tabs>
          <w:tab w:val="left" w:pos="1152"/>
        </w:tabs>
        <w:spacing w:after="120"/>
        <w:ind w:left="0"/>
        <w:contextualSpacing w:val="0"/>
        <w:jc w:val="both"/>
        <w:rPr>
          <w:rFonts w:cs="Calibri"/>
          <w:sz w:val="20"/>
          <w:szCs w:val="20"/>
          <w:lang w:val="ru-RU"/>
        </w:rPr>
      </w:pPr>
      <w:r>
        <w:rPr>
          <w:rStyle w:val="FootnoteReference"/>
        </w:rPr>
        <w:footnoteRef/>
      </w:r>
      <w:r w:rsidRPr="00D87EA0">
        <w:rPr>
          <w:sz w:val="20"/>
          <w:szCs w:val="20"/>
          <w:lang w:val="ru-RU"/>
        </w:rPr>
        <w:t xml:space="preserve"> У </w:t>
      </w:r>
      <w:r w:rsidRPr="00D87EA0">
        <w:rPr>
          <w:sz w:val="20"/>
          <w:szCs w:val="20"/>
          <w:lang w:val="ru-RU"/>
        </w:rPr>
        <w:t xml:space="preserve">складу са </w:t>
      </w:r>
      <w:r w:rsidRPr="00D87EA0">
        <w:rPr>
          <w:i/>
          <w:sz w:val="20"/>
          <w:szCs w:val="20"/>
          <w:lang w:val="ru-RU"/>
        </w:rPr>
        <w:t>Законом о планском систему</w:t>
      </w:r>
      <w:r w:rsidRPr="00D87EA0">
        <w:rPr>
          <w:sz w:val="20"/>
          <w:szCs w:val="20"/>
          <w:lang w:val="ru-RU"/>
        </w:rPr>
        <w:t xml:space="preserve"> („Сл. гласник РС“</w:t>
      </w:r>
      <w:r>
        <w:rPr>
          <w:sz w:val="20"/>
          <w:szCs w:val="20"/>
          <w:lang w:val="ru-RU"/>
        </w:rPr>
        <w:t>,</w:t>
      </w:r>
      <w:r w:rsidRPr="00D87EA0">
        <w:rPr>
          <w:sz w:val="20"/>
          <w:szCs w:val="20"/>
          <w:lang w:val="ru-RU"/>
        </w:rPr>
        <w:t xml:space="preserve"> бр. 30/2018</w:t>
      </w:r>
      <w:r w:rsidRPr="00195F9B">
        <w:rPr>
          <w:rFonts w:cs="Calibri"/>
          <w:sz w:val="20"/>
          <w:szCs w:val="20"/>
          <w:lang w:val="sr-Latn-BA"/>
        </w:rPr>
        <w:t>)</w:t>
      </w:r>
      <w:r w:rsidRPr="00D87EA0">
        <w:rPr>
          <w:rFonts w:cs="Calibri"/>
          <w:sz w:val="20"/>
          <w:szCs w:val="20"/>
          <w:lang w:val="ru-RU"/>
        </w:rPr>
        <w:t xml:space="preserve">, мере јавних политика могу бити: 1) регулаторне, којима се успостављају стандарди и правила којима се уређују односи у друштву; 2) подстицајне, у које спадају: фискалне мере (субвенције, порези и друго) и друге финансијске и нефинансијске мере; 3) информативно едукативне (информационе и образовне кампање и друго); 4) </w:t>
      </w:r>
      <w:r w:rsidRPr="00D87EA0">
        <w:rPr>
          <w:rFonts w:cs="Calibri"/>
          <w:sz w:val="20"/>
          <w:szCs w:val="20"/>
          <w:lang w:val="ru-RU"/>
        </w:rPr>
        <w:tab/>
        <w:t>институционално-управљачко-организационе (формирање нових и укидање постојећих институција, промена организационе структуре одређених субјеката, промена броја и компетенција запослених и др.), и 5) обезбеђење добара и пружање услуга од стране учесника у планском систему, укључујући и јавне инвестиције (капитални и инфраструктурни пројекти, инвестиције и др.)</w:t>
      </w:r>
    </w:p>
  </w:footnote>
  <w:footnote w:id="72">
    <w:p w:rsidR="00136E35" w:rsidRPr="00D87EA0" w:rsidRDefault="00136E35" w:rsidP="000D461B">
      <w:pPr>
        <w:pStyle w:val="ListParagraph"/>
        <w:shd w:val="clear" w:color="auto" w:fill="FFFFFF"/>
        <w:tabs>
          <w:tab w:val="left" w:pos="1152"/>
        </w:tabs>
        <w:spacing w:after="120"/>
        <w:ind w:left="0"/>
        <w:contextualSpacing w:val="0"/>
        <w:jc w:val="both"/>
        <w:rPr>
          <w:rFonts w:cs="Calibri"/>
          <w:sz w:val="20"/>
          <w:szCs w:val="20"/>
          <w:lang w:val="ru-RU"/>
        </w:rPr>
      </w:pPr>
      <w:r>
        <w:rPr>
          <w:rStyle w:val="FootnoteReference"/>
        </w:rPr>
        <w:footnoteRef/>
      </w:r>
      <w:r w:rsidRPr="00D87EA0">
        <w:rPr>
          <w:sz w:val="20"/>
          <w:szCs w:val="20"/>
          <w:lang w:val="ru-RU"/>
        </w:rPr>
        <w:t xml:space="preserve"> У </w:t>
      </w:r>
      <w:r w:rsidRPr="00D87EA0">
        <w:rPr>
          <w:sz w:val="20"/>
          <w:szCs w:val="20"/>
          <w:lang w:val="ru-RU"/>
        </w:rPr>
        <w:t xml:space="preserve">складу са </w:t>
      </w:r>
      <w:r w:rsidRPr="00D87EA0">
        <w:rPr>
          <w:i/>
          <w:sz w:val="20"/>
          <w:szCs w:val="20"/>
          <w:lang w:val="ru-RU"/>
        </w:rPr>
        <w:t>Законом о планском систему</w:t>
      </w:r>
      <w:r w:rsidRPr="00D87EA0">
        <w:rPr>
          <w:sz w:val="20"/>
          <w:szCs w:val="20"/>
          <w:lang w:val="ru-RU"/>
        </w:rPr>
        <w:t xml:space="preserve"> („Сл. гласник РС“</w:t>
      </w:r>
      <w:r>
        <w:rPr>
          <w:sz w:val="20"/>
          <w:szCs w:val="20"/>
          <w:lang w:val="ru-RU"/>
        </w:rPr>
        <w:t>,</w:t>
      </w:r>
      <w:r w:rsidRPr="00D87EA0">
        <w:rPr>
          <w:sz w:val="20"/>
          <w:szCs w:val="20"/>
          <w:lang w:val="ru-RU"/>
        </w:rPr>
        <w:t xml:space="preserve"> бр. 30/2018</w:t>
      </w:r>
      <w:r w:rsidRPr="00195F9B">
        <w:rPr>
          <w:rFonts w:cs="Calibri"/>
          <w:sz w:val="20"/>
          <w:szCs w:val="20"/>
          <w:lang w:val="sr-Latn-BA"/>
        </w:rPr>
        <w:t>)</w:t>
      </w:r>
      <w:r w:rsidRPr="00D87EA0">
        <w:rPr>
          <w:rFonts w:cs="Calibri"/>
          <w:sz w:val="20"/>
          <w:szCs w:val="20"/>
          <w:lang w:val="ru-RU"/>
        </w:rPr>
        <w:t xml:space="preserve">, мере јавних политика могу бити: 1) регулаторне, којима се успостављају стандарди и правила којима се уређују односи у друштву; 2) подстицајне, у које спадају: фискалне мере (субвенције, порези и друго) и друге финансијске и нефинансијске мере; 3) информативно едукативне (информационе и образовне кампање и друго); 4) </w:t>
      </w:r>
      <w:r w:rsidRPr="00D87EA0">
        <w:rPr>
          <w:rFonts w:cs="Calibri"/>
          <w:sz w:val="20"/>
          <w:szCs w:val="20"/>
          <w:lang w:val="ru-RU"/>
        </w:rPr>
        <w:tab/>
        <w:t>институционално-управљачко-организационе (формирање нових и укидање постојећих институција, промена организационе структуре одређених субјеката, промена броја и компетенција запослених и др.), и 5) обезбеђење добара и пружање услуга од стране учесника у планском систему, укључујући и јавне инвестиције (капитални и инфраструктурни пројекти, инвестиције и др.)</w:t>
      </w:r>
    </w:p>
  </w:footnote>
  <w:footnote w:id="73">
    <w:p w:rsidR="00136E35" w:rsidRPr="00D87EA0" w:rsidRDefault="00136E35" w:rsidP="00C96FC5">
      <w:pPr>
        <w:pStyle w:val="FootnoteText"/>
        <w:rPr>
          <w:lang w:val="ru-RU"/>
        </w:rPr>
      </w:pPr>
      <w:r>
        <w:rPr>
          <w:rStyle w:val="FootnoteReference"/>
        </w:rPr>
        <w:footnoteRef/>
      </w:r>
      <w:r w:rsidRPr="00D87EA0">
        <w:rPr>
          <w:lang w:val="ru-RU"/>
        </w:rPr>
        <w:t xml:space="preserve"> Уноси </w:t>
      </w:r>
      <w:r w:rsidRPr="00D87EA0">
        <w:rPr>
          <w:lang w:val="ru-RU"/>
        </w:rPr>
        <w:t>се одговор ДА или НЕ у зависности од тога да ли је за спровођење конкретне мере јавне политике потребна измена прописа/аката . Уколико је одговор ДА, у ово поље се уноси се и назив прописа/акта.</w:t>
      </w:r>
    </w:p>
  </w:footnote>
  <w:footnote w:id="74">
    <w:p w:rsidR="00136E35" w:rsidRPr="00503992" w:rsidRDefault="00136E35" w:rsidP="0068466D">
      <w:pPr>
        <w:pStyle w:val="FootnoteText"/>
        <w:rPr>
          <w:i/>
          <w:lang w:val="ru-RU"/>
        </w:rPr>
      </w:pPr>
      <w:r>
        <w:rPr>
          <w:rStyle w:val="FootnoteReference"/>
        </w:rPr>
        <w:footnoteRef/>
      </w:r>
      <w:r w:rsidRPr="00503992">
        <w:rPr>
          <w:lang w:val="ru-RU"/>
        </w:rPr>
        <w:t xml:space="preserve"> Различити </w:t>
      </w:r>
      <w:r w:rsidRPr="00503992">
        <w:rPr>
          <w:lang w:val="ru-RU"/>
        </w:rPr>
        <w:t xml:space="preserve">модели; </w:t>
      </w:r>
      <w:r>
        <w:rPr>
          <w:i/>
        </w:rPr>
        <w:t>reach</w:t>
      </w:r>
      <w:r w:rsidRPr="00503992">
        <w:rPr>
          <w:i/>
          <w:lang w:val="ru-RU"/>
        </w:rPr>
        <w:t>-</w:t>
      </w:r>
      <w:r>
        <w:rPr>
          <w:i/>
        </w:rPr>
        <w:t>out</w:t>
      </w:r>
    </w:p>
  </w:footnote>
  <w:footnote w:id="75">
    <w:p w:rsidR="00136E35" w:rsidRPr="00503992" w:rsidRDefault="00136E35" w:rsidP="00C52220">
      <w:pPr>
        <w:pStyle w:val="ListParagraph"/>
        <w:shd w:val="clear" w:color="auto" w:fill="FFFFFF"/>
        <w:tabs>
          <w:tab w:val="left" w:pos="1152"/>
        </w:tabs>
        <w:spacing w:after="120"/>
        <w:ind w:left="0"/>
        <w:contextualSpacing w:val="0"/>
        <w:jc w:val="both"/>
        <w:rPr>
          <w:rFonts w:cstheme="minorHAnsi"/>
          <w:sz w:val="20"/>
          <w:szCs w:val="20"/>
          <w:lang w:val="ru-RU"/>
        </w:rPr>
      </w:pPr>
      <w:r>
        <w:rPr>
          <w:rStyle w:val="FootnoteReference"/>
        </w:rPr>
        <w:footnoteRef/>
      </w:r>
      <w:r w:rsidRPr="00503992">
        <w:rPr>
          <w:sz w:val="20"/>
          <w:szCs w:val="20"/>
          <w:lang w:val="ru-RU"/>
        </w:rPr>
        <w:t xml:space="preserve">У складу са </w:t>
      </w:r>
      <w:r w:rsidRPr="00503992">
        <w:rPr>
          <w:i/>
          <w:sz w:val="20"/>
          <w:szCs w:val="20"/>
          <w:lang w:val="ru-RU"/>
        </w:rPr>
        <w:t>Законом о планском систему</w:t>
      </w:r>
      <w:r w:rsidRPr="00503992">
        <w:rPr>
          <w:sz w:val="20"/>
          <w:szCs w:val="20"/>
          <w:lang w:val="ru-RU"/>
        </w:rPr>
        <w:t xml:space="preserve"> („Сл. гласник РС“</w:t>
      </w:r>
      <w:r>
        <w:rPr>
          <w:sz w:val="20"/>
          <w:szCs w:val="20"/>
          <w:lang w:val="ru-RU"/>
        </w:rPr>
        <w:t>,</w:t>
      </w:r>
      <w:r w:rsidRPr="00503992">
        <w:rPr>
          <w:sz w:val="20"/>
          <w:szCs w:val="20"/>
          <w:lang w:val="ru-RU"/>
        </w:rPr>
        <w:t xml:space="preserve"> бр. 30/2018</w:t>
      </w:r>
      <w:r w:rsidRPr="00CC1205">
        <w:rPr>
          <w:rFonts w:cstheme="minorHAnsi"/>
          <w:sz w:val="20"/>
          <w:szCs w:val="20"/>
          <w:lang w:val="sr-Latn-BA"/>
        </w:rPr>
        <w:t>)</w:t>
      </w:r>
      <w:r w:rsidRPr="00503992">
        <w:rPr>
          <w:rFonts w:cstheme="minorHAnsi"/>
          <w:sz w:val="20"/>
          <w:szCs w:val="20"/>
          <w:lang w:val="ru-RU"/>
        </w:rPr>
        <w:t>, мере јавних политика могу бити: 1) регулаторне, којима се успостављају стандарди и правила којима се уређују односи у друштву;2)подстицајне, у које спадају: фискалне мере (субвенције, порези и друго) и друге финансијске и нефинансијске мере;3)информативно едукативне (информационе и образовне кампање и друго);4)</w:t>
      </w:r>
      <w:r w:rsidRPr="00503992">
        <w:rPr>
          <w:rFonts w:cstheme="minorHAnsi"/>
          <w:sz w:val="20"/>
          <w:szCs w:val="20"/>
          <w:lang w:val="ru-RU"/>
        </w:rPr>
        <w:tab/>
        <w:t>институционално-управљачко-организационе (формирање нових и укидање постојећих институција, промена организационе структуре одређених субјеката, промена броја и компетенција запослених и др.), и5) обезбеђење добара и пружање услуга од стране учесника у планском систему, укључујући и јавне инвестиције (капитални и инфраструктурни пројекти, инвестиције и др.)</w:t>
      </w:r>
    </w:p>
  </w:footnote>
  <w:footnote w:id="76">
    <w:p w:rsidR="00136E35" w:rsidRPr="00503992" w:rsidRDefault="00136E35" w:rsidP="007C2736">
      <w:pPr>
        <w:pStyle w:val="FootnoteText"/>
        <w:rPr>
          <w:lang w:val="ru-RU"/>
        </w:rPr>
      </w:pPr>
      <w:r>
        <w:rPr>
          <w:rStyle w:val="FootnoteReference"/>
        </w:rPr>
        <w:footnoteRef/>
      </w:r>
      <w:r w:rsidRPr="00503992">
        <w:rPr>
          <w:lang w:val="ru-RU"/>
        </w:rPr>
        <w:t xml:space="preserve">Уноси </w:t>
      </w:r>
      <w:r w:rsidRPr="00503992">
        <w:rPr>
          <w:lang w:val="ru-RU"/>
        </w:rPr>
        <w:t>се одговор ДА или НЕ у зависности од тога да ли је за спровођење конкретне мере јавне политике потребна измена прописа/аката . Уколико је одговор ДА, у ово поље се уноси се и назив прописа/акта.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6E35" w:rsidRDefault="00136E35"/>
  <w:p w:rsidR="00136E35" w:rsidRDefault="00136E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8184E16"/>
    <w:lvl w:ilvl="0">
      <w:numFmt w:val="bullet"/>
      <w:lvlText w:val="*"/>
      <w:lvlJc w:val="left"/>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720" w:hanging="360"/>
      </w:pPr>
      <w:rPr>
        <w:rFonts w:ascii="Symbol" w:hAnsi="Symbol" w:cs="StarSymbol" w:hint="default"/>
        <w:sz w:val="18"/>
        <w:szCs w:val="18"/>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15:restartNumberingAfterBreak="0">
    <w:nsid w:val="0000000A"/>
    <w:multiLevelType w:val="singleLevel"/>
    <w:tmpl w:val="0000000A"/>
    <w:name w:val="WW8Num10"/>
    <w:lvl w:ilvl="0">
      <w:start w:val="1"/>
      <w:numFmt w:val="bullet"/>
      <w:lvlText w:val="-"/>
      <w:lvlJc w:val="left"/>
      <w:pPr>
        <w:tabs>
          <w:tab w:val="num" w:pos="1860"/>
        </w:tabs>
        <w:ind w:left="1860" w:hanging="360"/>
      </w:pPr>
      <w:rPr>
        <w:rFonts w:ascii="Times New Roman" w:hAnsi="Times New Roman" w:cs="Times New Roman"/>
      </w:rPr>
    </w:lvl>
  </w:abstractNum>
  <w:abstractNum w:abstractNumId="4" w15:restartNumberingAfterBreak="0">
    <w:nsid w:val="00000032"/>
    <w:multiLevelType w:val="singleLevel"/>
    <w:tmpl w:val="00000032"/>
    <w:name w:val="WW8Num57"/>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58"/>
    <w:multiLevelType w:val="multilevel"/>
    <w:tmpl w:val="00000058"/>
    <w:name w:val="WW8Num95"/>
    <w:lvl w:ilvl="0">
      <w:start w:val="1"/>
      <w:numFmt w:val="bullet"/>
      <w:lvlText w:val=""/>
      <w:lvlJc w:val="left"/>
      <w:pPr>
        <w:tabs>
          <w:tab w:val="num" w:pos="420"/>
        </w:tabs>
        <w:ind w:left="420" w:hanging="360"/>
      </w:pPr>
      <w:rPr>
        <w:rFonts w:ascii="Wingdings" w:hAnsi="Wingdings"/>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9192EF7"/>
    <w:multiLevelType w:val="hybridMultilevel"/>
    <w:tmpl w:val="D1E6D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991702"/>
    <w:multiLevelType w:val="hybridMultilevel"/>
    <w:tmpl w:val="C4FA5754"/>
    <w:lvl w:ilvl="0" w:tplc="CCD005F0">
      <w:start w:val="1"/>
      <w:numFmt w:val="bullet"/>
      <w:lvlText w:val=""/>
      <w:lvlJc w:val="left"/>
      <w:pPr>
        <w:ind w:left="576" w:hanging="360"/>
      </w:pPr>
      <w:rPr>
        <w:rFonts w:ascii="Wingdings" w:eastAsia="Wingdings" w:hAnsi="Wingdings" w:hint="default"/>
        <w:w w:val="99"/>
        <w:sz w:val="24"/>
        <w:szCs w:val="24"/>
      </w:rPr>
    </w:lvl>
    <w:lvl w:ilvl="1" w:tplc="231C4F16">
      <w:start w:val="1"/>
      <w:numFmt w:val="bullet"/>
      <w:lvlText w:val=""/>
      <w:lvlJc w:val="left"/>
      <w:pPr>
        <w:ind w:left="1584" w:hanging="389"/>
      </w:pPr>
      <w:rPr>
        <w:rFonts w:ascii="Symbol" w:eastAsia="Symbol" w:hAnsi="Symbol" w:hint="default"/>
        <w:w w:val="99"/>
        <w:sz w:val="24"/>
        <w:szCs w:val="24"/>
      </w:rPr>
    </w:lvl>
    <w:lvl w:ilvl="2" w:tplc="556A470A">
      <w:start w:val="1"/>
      <w:numFmt w:val="bullet"/>
      <w:lvlText w:val="•"/>
      <w:lvlJc w:val="left"/>
      <w:pPr>
        <w:ind w:left="2442" w:hanging="389"/>
      </w:pPr>
      <w:rPr>
        <w:rFonts w:hint="default"/>
      </w:rPr>
    </w:lvl>
    <w:lvl w:ilvl="3" w:tplc="9802F456">
      <w:start w:val="1"/>
      <w:numFmt w:val="bullet"/>
      <w:lvlText w:val="•"/>
      <w:lvlJc w:val="left"/>
      <w:pPr>
        <w:ind w:left="3299" w:hanging="389"/>
      </w:pPr>
      <w:rPr>
        <w:rFonts w:hint="default"/>
      </w:rPr>
    </w:lvl>
    <w:lvl w:ilvl="4" w:tplc="19B8EFD6">
      <w:start w:val="1"/>
      <w:numFmt w:val="bullet"/>
      <w:lvlText w:val="•"/>
      <w:lvlJc w:val="left"/>
      <w:pPr>
        <w:ind w:left="4156" w:hanging="389"/>
      </w:pPr>
      <w:rPr>
        <w:rFonts w:hint="default"/>
      </w:rPr>
    </w:lvl>
    <w:lvl w:ilvl="5" w:tplc="8786AD22">
      <w:start w:val="1"/>
      <w:numFmt w:val="bullet"/>
      <w:lvlText w:val="•"/>
      <w:lvlJc w:val="left"/>
      <w:pPr>
        <w:ind w:left="5013" w:hanging="389"/>
      </w:pPr>
      <w:rPr>
        <w:rFonts w:hint="default"/>
      </w:rPr>
    </w:lvl>
    <w:lvl w:ilvl="6" w:tplc="96E2CBEE">
      <w:start w:val="1"/>
      <w:numFmt w:val="bullet"/>
      <w:lvlText w:val="•"/>
      <w:lvlJc w:val="left"/>
      <w:pPr>
        <w:ind w:left="5871" w:hanging="389"/>
      </w:pPr>
      <w:rPr>
        <w:rFonts w:hint="default"/>
      </w:rPr>
    </w:lvl>
    <w:lvl w:ilvl="7" w:tplc="F17EFC5A">
      <w:start w:val="1"/>
      <w:numFmt w:val="bullet"/>
      <w:lvlText w:val="•"/>
      <w:lvlJc w:val="left"/>
      <w:pPr>
        <w:ind w:left="6728" w:hanging="389"/>
      </w:pPr>
      <w:rPr>
        <w:rFonts w:hint="default"/>
      </w:rPr>
    </w:lvl>
    <w:lvl w:ilvl="8" w:tplc="B268EC3C">
      <w:start w:val="1"/>
      <w:numFmt w:val="bullet"/>
      <w:lvlText w:val="•"/>
      <w:lvlJc w:val="left"/>
      <w:pPr>
        <w:ind w:left="7585" w:hanging="389"/>
      </w:pPr>
      <w:rPr>
        <w:rFonts w:hint="default"/>
      </w:rPr>
    </w:lvl>
  </w:abstractNum>
  <w:abstractNum w:abstractNumId="8" w15:restartNumberingAfterBreak="0">
    <w:nsid w:val="1159432F"/>
    <w:multiLevelType w:val="hybridMultilevel"/>
    <w:tmpl w:val="4AA2B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CB75B3"/>
    <w:multiLevelType w:val="hybridMultilevel"/>
    <w:tmpl w:val="35C4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375AA"/>
    <w:multiLevelType w:val="hybridMultilevel"/>
    <w:tmpl w:val="7AF6D1B6"/>
    <w:lvl w:ilvl="0" w:tplc="08090001">
      <w:start w:val="1"/>
      <w:numFmt w:val="bullet"/>
      <w:lvlText w:val=""/>
      <w:lvlJc w:val="left"/>
      <w:pPr>
        <w:ind w:left="1933" w:hanging="360"/>
      </w:pPr>
      <w:rPr>
        <w:rFonts w:ascii="Symbol" w:hAnsi="Symbol" w:hint="default"/>
      </w:rPr>
    </w:lvl>
    <w:lvl w:ilvl="1" w:tplc="08090003" w:tentative="1">
      <w:start w:val="1"/>
      <w:numFmt w:val="bullet"/>
      <w:lvlText w:val="o"/>
      <w:lvlJc w:val="left"/>
      <w:pPr>
        <w:ind w:left="2653" w:hanging="360"/>
      </w:pPr>
      <w:rPr>
        <w:rFonts w:ascii="Courier New" w:hAnsi="Courier New" w:cs="Courier New" w:hint="default"/>
      </w:rPr>
    </w:lvl>
    <w:lvl w:ilvl="2" w:tplc="08090005" w:tentative="1">
      <w:start w:val="1"/>
      <w:numFmt w:val="bullet"/>
      <w:lvlText w:val=""/>
      <w:lvlJc w:val="left"/>
      <w:pPr>
        <w:ind w:left="3373" w:hanging="360"/>
      </w:pPr>
      <w:rPr>
        <w:rFonts w:ascii="Wingdings" w:hAnsi="Wingdings" w:hint="default"/>
      </w:rPr>
    </w:lvl>
    <w:lvl w:ilvl="3" w:tplc="08090001" w:tentative="1">
      <w:start w:val="1"/>
      <w:numFmt w:val="bullet"/>
      <w:lvlText w:val=""/>
      <w:lvlJc w:val="left"/>
      <w:pPr>
        <w:ind w:left="4093" w:hanging="360"/>
      </w:pPr>
      <w:rPr>
        <w:rFonts w:ascii="Symbol" w:hAnsi="Symbol" w:hint="default"/>
      </w:rPr>
    </w:lvl>
    <w:lvl w:ilvl="4" w:tplc="08090003" w:tentative="1">
      <w:start w:val="1"/>
      <w:numFmt w:val="bullet"/>
      <w:lvlText w:val="o"/>
      <w:lvlJc w:val="left"/>
      <w:pPr>
        <w:ind w:left="4813" w:hanging="360"/>
      </w:pPr>
      <w:rPr>
        <w:rFonts w:ascii="Courier New" w:hAnsi="Courier New" w:cs="Courier New" w:hint="default"/>
      </w:rPr>
    </w:lvl>
    <w:lvl w:ilvl="5" w:tplc="08090005" w:tentative="1">
      <w:start w:val="1"/>
      <w:numFmt w:val="bullet"/>
      <w:lvlText w:val=""/>
      <w:lvlJc w:val="left"/>
      <w:pPr>
        <w:ind w:left="5533" w:hanging="360"/>
      </w:pPr>
      <w:rPr>
        <w:rFonts w:ascii="Wingdings" w:hAnsi="Wingdings" w:hint="default"/>
      </w:rPr>
    </w:lvl>
    <w:lvl w:ilvl="6" w:tplc="08090001" w:tentative="1">
      <w:start w:val="1"/>
      <w:numFmt w:val="bullet"/>
      <w:lvlText w:val=""/>
      <w:lvlJc w:val="left"/>
      <w:pPr>
        <w:ind w:left="6253" w:hanging="360"/>
      </w:pPr>
      <w:rPr>
        <w:rFonts w:ascii="Symbol" w:hAnsi="Symbol" w:hint="default"/>
      </w:rPr>
    </w:lvl>
    <w:lvl w:ilvl="7" w:tplc="08090003" w:tentative="1">
      <w:start w:val="1"/>
      <w:numFmt w:val="bullet"/>
      <w:lvlText w:val="o"/>
      <w:lvlJc w:val="left"/>
      <w:pPr>
        <w:ind w:left="6973" w:hanging="360"/>
      </w:pPr>
      <w:rPr>
        <w:rFonts w:ascii="Courier New" w:hAnsi="Courier New" w:cs="Courier New" w:hint="default"/>
      </w:rPr>
    </w:lvl>
    <w:lvl w:ilvl="8" w:tplc="08090005" w:tentative="1">
      <w:start w:val="1"/>
      <w:numFmt w:val="bullet"/>
      <w:lvlText w:val=""/>
      <w:lvlJc w:val="left"/>
      <w:pPr>
        <w:ind w:left="7693" w:hanging="360"/>
      </w:pPr>
      <w:rPr>
        <w:rFonts w:ascii="Wingdings" w:hAnsi="Wingdings" w:hint="default"/>
      </w:rPr>
    </w:lvl>
  </w:abstractNum>
  <w:abstractNum w:abstractNumId="11" w15:restartNumberingAfterBreak="0">
    <w:nsid w:val="2FE474F6"/>
    <w:multiLevelType w:val="multilevel"/>
    <w:tmpl w:val="F6442112"/>
    <w:lvl w:ilvl="0">
      <w:start w:val="1"/>
      <w:numFmt w:val="decimal"/>
      <w:lvlText w:val="%1."/>
      <w:lvlJc w:val="left"/>
      <w:pPr>
        <w:ind w:left="2520" w:hanging="360"/>
      </w:pPr>
      <w:rPr>
        <w:rFonts w:hint="default"/>
        <w:b/>
      </w:rPr>
    </w:lvl>
    <w:lvl w:ilvl="1">
      <w:start w:val="1"/>
      <w:numFmt w:val="decimal"/>
      <w:isLgl/>
      <w:lvlText w:val="%1.%2"/>
      <w:lvlJc w:val="left"/>
      <w:pPr>
        <w:ind w:left="2760" w:hanging="360"/>
      </w:pPr>
      <w:rPr>
        <w:rFonts w:hint="default"/>
        <w:b/>
      </w:rPr>
    </w:lvl>
    <w:lvl w:ilvl="2">
      <w:start w:val="1"/>
      <w:numFmt w:val="decimal"/>
      <w:isLgl/>
      <w:lvlText w:val="%1.%2.%3"/>
      <w:lvlJc w:val="left"/>
      <w:pPr>
        <w:ind w:left="3360" w:hanging="720"/>
      </w:pPr>
      <w:rPr>
        <w:rFonts w:hint="default"/>
        <w:b/>
      </w:rPr>
    </w:lvl>
    <w:lvl w:ilvl="3">
      <w:start w:val="1"/>
      <w:numFmt w:val="decimal"/>
      <w:isLgl/>
      <w:lvlText w:val="%1.%2.%3.%4"/>
      <w:lvlJc w:val="left"/>
      <w:pPr>
        <w:ind w:left="3600" w:hanging="720"/>
      </w:pPr>
      <w:rPr>
        <w:rFonts w:hint="default"/>
        <w:b/>
      </w:rPr>
    </w:lvl>
    <w:lvl w:ilvl="4">
      <w:start w:val="1"/>
      <w:numFmt w:val="decimal"/>
      <w:isLgl/>
      <w:lvlText w:val="%1.%2.%3.%4.%5"/>
      <w:lvlJc w:val="left"/>
      <w:pPr>
        <w:ind w:left="4200" w:hanging="1080"/>
      </w:pPr>
      <w:rPr>
        <w:rFonts w:hint="default"/>
        <w:b/>
      </w:rPr>
    </w:lvl>
    <w:lvl w:ilvl="5">
      <w:start w:val="1"/>
      <w:numFmt w:val="decimal"/>
      <w:isLgl/>
      <w:lvlText w:val="%1.%2.%3.%4.%5.%6"/>
      <w:lvlJc w:val="left"/>
      <w:pPr>
        <w:ind w:left="4440" w:hanging="1080"/>
      </w:pPr>
      <w:rPr>
        <w:rFonts w:hint="default"/>
        <w:b/>
      </w:rPr>
    </w:lvl>
    <w:lvl w:ilvl="6">
      <w:start w:val="1"/>
      <w:numFmt w:val="decimal"/>
      <w:isLgl/>
      <w:lvlText w:val="%1.%2.%3.%4.%5.%6.%7"/>
      <w:lvlJc w:val="left"/>
      <w:pPr>
        <w:ind w:left="5040" w:hanging="1440"/>
      </w:pPr>
      <w:rPr>
        <w:rFonts w:hint="default"/>
        <w:b/>
      </w:rPr>
    </w:lvl>
    <w:lvl w:ilvl="7">
      <w:start w:val="1"/>
      <w:numFmt w:val="decimal"/>
      <w:isLgl/>
      <w:lvlText w:val="%1.%2.%3.%4.%5.%6.%7.%8"/>
      <w:lvlJc w:val="left"/>
      <w:pPr>
        <w:ind w:left="5280" w:hanging="1440"/>
      </w:pPr>
      <w:rPr>
        <w:rFonts w:hint="default"/>
        <w:b/>
      </w:rPr>
    </w:lvl>
    <w:lvl w:ilvl="8">
      <w:start w:val="1"/>
      <w:numFmt w:val="decimal"/>
      <w:isLgl/>
      <w:lvlText w:val="%1.%2.%3.%4.%5.%6.%7.%8.%9"/>
      <w:lvlJc w:val="left"/>
      <w:pPr>
        <w:ind w:left="5880" w:hanging="1800"/>
      </w:pPr>
      <w:rPr>
        <w:rFonts w:hint="default"/>
        <w:b/>
      </w:rPr>
    </w:lvl>
  </w:abstractNum>
  <w:abstractNum w:abstractNumId="12" w15:restartNumberingAfterBreak="0">
    <w:nsid w:val="367277A8"/>
    <w:multiLevelType w:val="hybridMultilevel"/>
    <w:tmpl w:val="D25E1154"/>
    <w:lvl w:ilvl="0" w:tplc="6F78E2DE">
      <w:start w:val="1"/>
      <w:numFmt w:val="bullet"/>
      <w:lvlText w:val=""/>
      <w:lvlJc w:val="left"/>
      <w:pPr>
        <w:ind w:left="720" w:hanging="360"/>
      </w:pPr>
      <w:rPr>
        <w:rFonts w:ascii="Symbol" w:hAnsi="Symbol" w:hint="default"/>
      </w:rPr>
    </w:lvl>
    <w:lvl w:ilvl="1" w:tplc="1340C71C">
      <w:start w:val="1"/>
      <w:numFmt w:val="bullet"/>
      <w:lvlText w:val="o"/>
      <w:lvlJc w:val="left"/>
      <w:pPr>
        <w:ind w:left="1440" w:hanging="360"/>
      </w:pPr>
      <w:rPr>
        <w:rFonts w:ascii="Courier New" w:hAnsi="Courier New" w:cs="Courier New" w:hint="default"/>
      </w:rPr>
    </w:lvl>
    <w:lvl w:ilvl="2" w:tplc="2FEE3BF8">
      <w:start w:val="1"/>
      <w:numFmt w:val="bullet"/>
      <w:lvlText w:val=""/>
      <w:lvlJc w:val="left"/>
      <w:pPr>
        <w:ind w:left="2160" w:hanging="360"/>
      </w:pPr>
      <w:rPr>
        <w:rFonts w:ascii="Wingdings" w:hAnsi="Wingdings" w:hint="default"/>
      </w:rPr>
    </w:lvl>
    <w:lvl w:ilvl="3" w:tplc="12884D80">
      <w:start w:val="1"/>
      <w:numFmt w:val="bullet"/>
      <w:lvlText w:val=""/>
      <w:lvlJc w:val="left"/>
      <w:pPr>
        <w:ind w:left="2880" w:hanging="360"/>
      </w:pPr>
      <w:rPr>
        <w:rFonts w:ascii="Symbol" w:hAnsi="Symbol" w:hint="default"/>
      </w:rPr>
    </w:lvl>
    <w:lvl w:ilvl="4" w:tplc="A23AF9E4">
      <w:start w:val="1"/>
      <w:numFmt w:val="bullet"/>
      <w:lvlText w:val="o"/>
      <w:lvlJc w:val="left"/>
      <w:pPr>
        <w:ind w:left="3600" w:hanging="360"/>
      </w:pPr>
      <w:rPr>
        <w:rFonts w:ascii="Courier New" w:hAnsi="Courier New" w:cs="Courier New" w:hint="default"/>
      </w:rPr>
    </w:lvl>
    <w:lvl w:ilvl="5" w:tplc="4E4C23D0">
      <w:start w:val="1"/>
      <w:numFmt w:val="bullet"/>
      <w:lvlText w:val=""/>
      <w:lvlJc w:val="left"/>
      <w:pPr>
        <w:ind w:left="4320" w:hanging="360"/>
      </w:pPr>
      <w:rPr>
        <w:rFonts w:ascii="Wingdings" w:hAnsi="Wingdings" w:hint="default"/>
      </w:rPr>
    </w:lvl>
    <w:lvl w:ilvl="6" w:tplc="24AC44BE">
      <w:start w:val="1"/>
      <w:numFmt w:val="bullet"/>
      <w:lvlText w:val=""/>
      <w:lvlJc w:val="left"/>
      <w:pPr>
        <w:ind w:left="5040" w:hanging="360"/>
      </w:pPr>
      <w:rPr>
        <w:rFonts w:ascii="Symbol" w:hAnsi="Symbol" w:hint="default"/>
      </w:rPr>
    </w:lvl>
    <w:lvl w:ilvl="7" w:tplc="BFEC6C40">
      <w:start w:val="1"/>
      <w:numFmt w:val="bullet"/>
      <w:lvlText w:val="o"/>
      <w:lvlJc w:val="left"/>
      <w:pPr>
        <w:ind w:left="5760" w:hanging="360"/>
      </w:pPr>
      <w:rPr>
        <w:rFonts w:ascii="Courier New" w:hAnsi="Courier New" w:cs="Courier New" w:hint="default"/>
      </w:rPr>
    </w:lvl>
    <w:lvl w:ilvl="8" w:tplc="54162876">
      <w:start w:val="1"/>
      <w:numFmt w:val="bullet"/>
      <w:lvlText w:val=""/>
      <w:lvlJc w:val="left"/>
      <w:pPr>
        <w:ind w:left="6480" w:hanging="360"/>
      </w:pPr>
      <w:rPr>
        <w:rFonts w:ascii="Wingdings" w:hAnsi="Wingdings" w:hint="default"/>
      </w:rPr>
    </w:lvl>
  </w:abstractNum>
  <w:abstractNum w:abstractNumId="13" w15:restartNumberingAfterBreak="0">
    <w:nsid w:val="37544D0A"/>
    <w:multiLevelType w:val="hybridMultilevel"/>
    <w:tmpl w:val="9FE81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42A3E"/>
    <w:multiLevelType w:val="hybridMultilevel"/>
    <w:tmpl w:val="A0AC9200"/>
    <w:lvl w:ilvl="0" w:tplc="38BA9442">
      <w:start w:val="1"/>
      <w:numFmt w:val="decimal"/>
      <w:lvlText w:val="%1."/>
      <w:lvlJc w:val="left"/>
      <w:pPr>
        <w:ind w:left="720" w:hanging="360"/>
      </w:pPr>
      <w:rPr>
        <w:rFonts w:hint="default"/>
      </w:rPr>
    </w:lvl>
    <w:lvl w:ilvl="1" w:tplc="3086F97A" w:tentative="1">
      <w:start w:val="1"/>
      <w:numFmt w:val="lowerLetter"/>
      <w:lvlText w:val="%2."/>
      <w:lvlJc w:val="left"/>
      <w:pPr>
        <w:ind w:left="1440" w:hanging="360"/>
      </w:pPr>
    </w:lvl>
    <w:lvl w:ilvl="2" w:tplc="4B8E0AC4" w:tentative="1">
      <w:start w:val="1"/>
      <w:numFmt w:val="lowerRoman"/>
      <w:lvlText w:val="%3."/>
      <w:lvlJc w:val="right"/>
      <w:pPr>
        <w:ind w:left="2160" w:hanging="180"/>
      </w:pPr>
    </w:lvl>
    <w:lvl w:ilvl="3" w:tplc="863AF450" w:tentative="1">
      <w:start w:val="1"/>
      <w:numFmt w:val="decimal"/>
      <w:lvlText w:val="%4."/>
      <w:lvlJc w:val="left"/>
      <w:pPr>
        <w:ind w:left="2880" w:hanging="360"/>
      </w:pPr>
    </w:lvl>
    <w:lvl w:ilvl="4" w:tplc="2B023948" w:tentative="1">
      <w:start w:val="1"/>
      <w:numFmt w:val="lowerLetter"/>
      <w:lvlText w:val="%5."/>
      <w:lvlJc w:val="left"/>
      <w:pPr>
        <w:ind w:left="3600" w:hanging="360"/>
      </w:pPr>
    </w:lvl>
    <w:lvl w:ilvl="5" w:tplc="07FE0FCC" w:tentative="1">
      <w:start w:val="1"/>
      <w:numFmt w:val="lowerRoman"/>
      <w:lvlText w:val="%6."/>
      <w:lvlJc w:val="right"/>
      <w:pPr>
        <w:ind w:left="4320" w:hanging="180"/>
      </w:pPr>
    </w:lvl>
    <w:lvl w:ilvl="6" w:tplc="8B3C1B3C" w:tentative="1">
      <w:start w:val="1"/>
      <w:numFmt w:val="decimal"/>
      <w:lvlText w:val="%7."/>
      <w:lvlJc w:val="left"/>
      <w:pPr>
        <w:ind w:left="5040" w:hanging="360"/>
      </w:pPr>
    </w:lvl>
    <w:lvl w:ilvl="7" w:tplc="3E06D17C" w:tentative="1">
      <w:start w:val="1"/>
      <w:numFmt w:val="lowerLetter"/>
      <w:lvlText w:val="%8."/>
      <w:lvlJc w:val="left"/>
      <w:pPr>
        <w:ind w:left="5760" w:hanging="360"/>
      </w:pPr>
    </w:lvl>
    <w:lvl w:ilvl="8" w:tplc="F8D81B54" w:tentative="1">
      <w:start w:val="1"/>
      <w:numFmt w:val="lowerRoman"/>
      <w:lvlText w:val="%9."/>
      <w:lvlJc w:val="right"/>
      <w:pPr>
        <w:ind w:left="6480" w:hanging="180"/>
      </w:pPr>
    </w:lvl>
  </w:abstractNum>
  <w:abstractNum w:abstractNumId="15" w15:restartNumberingAfterBreak="0">
    <w:nsid w:val="3D7913F2"/>
    <w:multiLevelType w:val="hybridMultilevel"/>
    <w:tmpl w:val="2C94A1C2"/>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1704" w:hanging="360"/>
      </w:pPr>
      <w:rPr>
        <w:rFonts w:ascii="Courier New" w:hAnsi="Courier New" w:cs="Courier New"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16" w15:restartNumberingAfterBreak="0">
    <w:nsid w:val="44716A06"/>
    <w:multiLevelType w:val="hybridMultilevel"/>
    <w:tmpl w:val="7846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B876BD"/>
    <w:multiLevelType w:val="hybridMultilevel"/>
    <w:tmpl w:val="AF1067CC"/>
    <w:lvl w:ilvl="0" w:tplc="560C858A">
      <w:start w:val="1"/>
      <w:numFmt w:val="bullet"/>
      <w:lvlText w:val=""/>
      <w:lvlJc w:val="left"/>
      <w:pPr>
        <w:ind w:left="1440" w:hanging="360"/>
      </w:pPr>
      <w:rPr>
        <w:rFonts w:ascii="Symbol" w:hAnsi="Symbol" w:hint="default"/>
      </w:rPr>
    </w:lvl>
    <w:lvl w:ilvl="1" w:tplc="748A6CF8" w:tentative="1">
      <w:start w:val="1"/>
      <w:numFmt w:val="bullet"/>
      <w:lvlText w:val="o"/>
      <w:lvlJc w:val="left"/>
      <w:pPr>
        <w:ind w:left="2160" w:hanging="360"/>
      </w:pPr>
      <w:rPr>
        <w:rFonts w:ascii="Courier New" w:hAnsi="Courier New" w:cs="Courier New" w:hint="default"/>
      </w:rPr>
    </w:lvl>
    <w:lvl w:ilvl="2" w:tplc="F1169C98" w:tentative="1">
      <w:start w:val="1"/>
      <w:numFmt w:val="bullet"/>
      <w:lvlText w:val=""/>
      <w:lvlJc w:val="left"/>
      <w:pPr>
        <w:ind w:left="2880" w:hanging="360"/>
      </w:pPr>
      <w:rPr>
        <w:rFonts w:ascii="Wingdings" w:hAnsi="Wingdings" w:hint="default"/>
      </w:rPr>
    </w:lvl>
    <w:lvl w:ilvl="3" w:tplc="F72616BC" w:tentative="1">
      <w:start w:val="1"/>
      <w:numFmt w:val="bullet"/>
      <w:lvlText w:val=""/>
      <w:lvlJc w:val="left"/>
      <w:pPr>
        <w:ind w:left="3600" w:hanging="360"/>
      </w:pPr>
      <w:rPr>
        <w:rFonts w:ascii="Symbol" w:hAnsi="Symbol" w:hint="default"/>
      </w:rPr>
    </w:lvl>
    <w:lvl w:ilvl="4" w:tplc="91A29EE2" w:tentative="1">
      <w:start w:val="1"/>
      <w:numFmt w:val="bullet"/>
      <w:lvlText w:val="o"/>
      <w:lvlJc w:val="left"/>
      <w:pPr>
        <w:ind w:left="4320" w:hanging="360"/>
      </w:pPr>
      <w:rPr>
        <w:rFonts w:ascii="Courier New" w:hAnsi="Courier New" w:cs="Courier New" w:hint="default"/>
      </w:rPr>
    </w:lvl>
    <w:lvl w:ilvl="5" w:tplc="DADA8D68" w:tentative="1">
      <w:start w:val="1"/>
      <w:numFmt w:val="bullet"/>
      <w:lvlText w:val=""/>
      <w:lvlJc w:val="left"/>
      <w:pPr>
        <w:ind w:left="5040" w:hanging="360"/>
      </w:pPr>
      <w:rPr>
        <w:rFonts w:ascii="Wingdings" w:hAnsi="Wingdings" w:hint="default"/>
      </w:rPr>
    </w:lvl>
    <w:lvl w:ilvl="6" w:tplc="44642026" w:tentative="1">
      <w:start w:val="1"/>
      <w:numFmt w:val="bullet"/>
      <w:lvlText w:val=""/>
      <w:lvlJc w:val="left"/>
      <w:pPr>
        <w:ind w:left="5760" w:hanging="360"/>
      </w:pPr>
      <w:rPr>
        <w:rFonts w:ascii="Symbol" w:hAnsi="Symbol" w:hint="default"/>
      </w:rPr>
    </w:lvl>
    <w:lvl w:ilvl="7" w:tplc="BD7CDDF2" w:tentative="1">
      <w:start w:val="1"/>
      <w:numFmt w:val="bullet"/>
      <w:lvlText w:val="o"/>
      <w:lvlJc w:val="left"/>
      <w:pPr>
        <w:ind w:left="6480" w:hanging="360"/>
      </w:pPr>
      <w:rPr>
        <w:rFonts w:ascii="Courier New" w:hAnsi="Courier New" w:cs="Courier New" w:hint="default"/>
      </w:rPr>
    </w:lvl>
    <w:lvl w:ilvl="8" w:tplc="17F0BA10" w:tentative="1">
      <w:start w:val="1"/>
      <w:numFmt w:val="bullet"/>
      <w:lvlText w:val=""/>
      <w:lvlJc w:val="left"/>
      <w:pPr>
        <w:ind w:left="7200" w:hanging="360"/>
      </w:pPr>
      <w:rPr>
        <w:rFonts w:ascii="Wingdings" w:hAnsi="Wingdings" w:hint="default"/>
      </w:rPr>
    </w:lvl>
  </w:abstractNum>
  <w:abstractNum w:abstractNumId="18" w15:restartNumberingAfterBreak="0">
    <w:nsid w:val="533B395A"/>
    <w:multiLevelType w:val="hybridMultilevel"/>
    <w:tmpl w:val="E0E65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D21CB3"/>
    <w:multiLevelType w:val="hybridMultilevel"/>
    <w:tmpl w:val="D7A0B930"/>
    <w:lvl w:ilvl="0" w:tplc="04090011">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0" w15:restartNumberingAfterBreak="0">
    <w:nsid w:val="5FED6265"/>
    <w:multiLevelType w:val="hybridMultilevel"/>
    <w:tmpl w:val="95CE72FE"/>
    <w:lvl w:ilvl="0" w:tplc="04090001">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9005D7"/>
    <w:multiLevelType w:val="hybridMultilevel"/>
    <w:tmpl w:val="710EAAC0"/>
    <w:lvl w:ilvl="0" w:tplc="04090001">
      <w:start w:val="1"/>
      <w:numFmt w:val="bullet"/>
      <w:lvlText w:val=""/>
      <w:lvlJc w:val="left"/>
      <w:pPr>
        <w:ind w:left="596" w:hanging="360"/>
      </w:pPr>
      <w:rPr>
        <w:rFonts w:ascii="Symbol" w:eastAsia="Symbol" w:hAnsi="Symbol" w:hint="default"/>
        <w:w w:val="99"/>
        <w:sz w:val="24"/>
        <w:szCs w:val="24"/>
      </w:rPr>
    </w:lvl>
    <w:lvl w:ilvl="1" w:tplc="04090003">
      <w:start w:val="1"/>
      <w:numFmt w:val="bullet"/>
      <w:lvlText w:val=""/>
      <w:lvlJc w:val="left"/>
      <w:pPr>
        <w:ind w:left="956" w:hanging="346"/>
      </w:pPr>
      <w:rPr>
        <w:rFonts w:ascii="Symbol" w:eastAsia="Symbol" w:hAnsi="Symbol" w:hint="default"/>
        <w:w w:val="99"/>
        <w:sz w:val="24"/>
        <w:szCs w:val="24"/>
      </w:rPr>
    </w:lvl>
    <w:lvl w:ilvl="2" w:tplc="04090005">
      <w:start w:val="1"/>
      <w:numFmt w:val="bullet"/>
      <w:lvlText w:val="•"/>
      <w:lvlJc w:val="left"/>
      <w:pPr>
        <w:ind w:left="1345" w:hanging="346"/>
      </w:pPr>
      <w:rPr>
        <w:rFonts w:hint="default"/>
      </w:rPr>
    </w:lvl>
    <w:lvl w:ilvl="3" w:tplc="04090001">
      <w:start w:val="1"/>
      <w:numFmt w:val="bullet"/>
      <w:lvlText w:val="•"/>
      <w:lvlJc w:val="left"/>
      <w:pPr>
        <w:ind w:left="1735" w:hanging="346"/>
      </w:pPr>
      <w:rPr>
        <w:rFonts w:hint="default"/>
      </w:rPr>
    </w:lvl>
    <w:lvl w:ilvl="4" w:tplc="04090003">
      <w:start w:val="1"/>
      <w:numFmt w:val="bullet"/>
      <w:lvlText w:val="•"/>
      <w:lvlJc w:val="left"/>
      <w:pPr>
        <w:ind w:left="2125" w:hanging="346"/>
      </w:pPr>
      <w:rPr>
        <w:rFonts w:hint="default"/>
      </w:rPr>
    </w:lvl>
    <w:lvl w:ilvl="5" w:tplc="04090005">
      <w:start w:val="1"/>
      <w:numFmt w:val="bullet"/>
      <w:lvlText w:val="•"/>
      <w:lvlJc w:val="left"/>
      <w:pPr>
        <w:ind w:left="2515" w:hanging="346"/>
      </w:pPr>
      <w:rPr>
        <w:rFonts w:hint="default"/>
      </w:rPr>
    </w:lvl>
    <w:lvl w:ilvl="6" w:tplc="04090001">
      <w:start w:val="1"/>
      <w:numFmt w:val="bullet"/>
      <w:lvlText w:val="•"/>
      <w:lvlJc w:val="left"/>
      <w:pPr>
        <w:ind w:left="2905" w:hanging="346"/>
      </w:pPr>
      <w:rPr>
        <w:rFonts w:hint="default"/>
      </w:rPr>
    </w:lvl>
    <w:lvl w:ilvl="7" w:tplc="04090003">
      <w:start w:val="1"/>
      <w:numFmt w:val="bullet"/>
      <w:lvlText w:val="•"/>
      <w:lvlJc w:val="left"/>
      <w:pPr>
        <w:ind w:left="3295" w:hanging="346"/>
      </w:pPr>
      <w:rPr>
        <w:rFonts w:hint="default"/>
      </w:rPr>
    </w:lvl>
    <w:lvl w:ilvl="8" w:tplc="04090005">
      <w:start w:val="1"/>
      <w:numFmt w:val="bullet"/>
      <w:lvlText w:val="•"/>
      <w:lvlJc w:val="left"/>
      <w:pPr>
        <w:ind w:left="3685" w:hanging="346"/>
      </w:pPr>
      <w:rPr>
        <w:rFonts w:hint="default"/>
      </w:rPr>
    </w:lvl>
  </w:abstractNum>
  <w:abstractNum w:abstractNumId="22" w15:restartNumberingAfterBreak="0">
    <w:nsid w:val="62AD55AA"/>
    <w:multiLevelType w:val="hybridMultilevel"/>
    <w:tmpl w:val="75A0F228"/>
    <w:lvl w:ilvl="0" w:tplc="04090001">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6C06EE"/>
    <w:multiLevelType w:val="hybridMultilevel"/>
    <w:tmpl w:val="D444C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8031119"/>
    <w:multiLevelType w:val="hybridMultilevel"/>
    <w:tmpl w:val="405EDB6A"/>
    <w:lvl w:ilvl="0" w:tplc="04090001">
      <w:start w:val="9"/>
      <w:numFmt w:val="decimal"/>
      <w:lvlText w:val="%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15:restartNumberingAfterBreak="0">
    <w:nsid w:val="6A6F6370"/>
    <w:multiLevelType w:val="hybridMultilevel"/>
    <w:tmpl w:val="C068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D74F11"/>
    <w:multiLevelType w:val="hybridMultilevel"/>
    <w:tmpl w:val="E62A5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F5452D"/>
    <w:multiLevelType w:val="hybridMultilevel"/>
    <w:tmpl w:val="AADC4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394C15"/>
    <w:multiLevelType w:val="hybridMultilevel"/>
    <w:tmpl w:val="08806B9C"/>
    <w:lvl w:ilvl="0" w:tplc="0914AA78">
      <w:start w:val="1"/>
      <w:numFmt w:val="decimal"/>
      <w:lvlText w:val="%1."/>
      <w:lvlJc w:val="left"/>
      <w:pPr>
        <w:ind w:left="384" w:hanging="269"/>
      </w:pPr>
      <w:rPr>
        <w:rFonts w:ascii="Arial" w:eastAsia="Arial" w:hAnsi="Arial" w:hint="default"/>
        <w:w w:val="99"/>
        <w:sz w:val="24"/>
        <w:szCs w:val="24"/>
      </w:rPr>
    </w:lvl>
    <w:lvl w:ilvl="1" w:tplc="04090003">
      <w:start w:val="1"/>
      <w:numFmt w:val="decimal"/>
      <w:lvlText w:val="%2."/>
      <w:lvlJc w:val="left"/>
      <w:pPr>
        <w:ind w:left="836" w:hanging="346"/>
      </w:pPr>
      <w:rPr>
        <w:rFonts w:ascii="Arial" w:eastAsia="Arial" w:hAnsi="Arial" w:hint="default"/>
        <w:w w:val="99"/>
        <w:sz w:val="24"/>
        <w:szCs w:val="24"/>
      </w:rPr>
    </w:lvl>
    <w:lvl w:ilvl="2" w:tplc="04090005">
      <w:start w:val="1"/>
      <w:numFmt w:val="decimal"/>
      <w:lvlText w:val="%3."/>
      <w:lvlJc w:val="left"/>
      <w:pPr>
        <w:ind w:left="956" w:hanging="360"/>
      </w:pPr>
      <w:rPr>
        <w:rFonts w:ascii="Arial" w:eastAsia="Arial" w:hAnsi="Arial" w:hint="default"/>
        <w:w w:val="99"/>
        <w:sz w:val="24"/>
        <w:szCs w:val="24"/>
      </w:rPr>
    </w:lvl>
    <w:lvl w:ilvl="3" w:tplc="04090001">
      <w:start w:val="1"/>
      <w:numFmt w:val="decimal"/>
      <w:lvlText w:val="%4."/>
      <w:lvlJc w:val="left"/>
      <w:pPr>
        <w:ind w:left="1259" w:hanging="375"/>
      </w:pPr>
      <w:rPr>
        <w:rFonts w:ascii="Arial" w:eastAsia="Arial" w:hAnsi="Arial" w:hint="default"/>
        <w:w w:val="99"/>
        <w:sz w:val="24"/>
        <w:szCs w:val="24"/>
      </w:rPr>
    </w:lvl>
    <w:lvl w:ilvl="4" w:tplc="04090003">
      <w:start w:val="1"/>
      <w:numFmt w:val="bullet"/>
      <w:lvlText w:val="•"/>
      <w:lvlJc w:val="left"/>
      <w:pPr>
        <w:ind w:left="2407" w:hanging="375"/>
      </w:pPr>
      <w:rPr>
        <w:rFonts w:hint="default"/>
      </w:rPr>
    </w:lvl>
    <w:lvl w:ilvl="5" w:tplc="04090005">
      <w:start w:val="1"/>
      <w:numFmt w:val="bullet"/>
      <w:lvlText w:val="•"/>
      <w:lvlJc w:val="left"/>
      <w:pPr>
        <w:ind w:left="3556" w:hanging="375"/>
      </w:pPr>
      <w:rPr>
        <w:rFonts w:hint="default"/>
      </w:rPr>
    </w:lvl>
    <w:lvl w:ilvl="6" w:tplc="04090001">
      <w:start w:val="1"/>
      <w:numFmt w:val="bullet"/>
      <w:lvlText w:val="•"/>
      <w:lvlJc w:val="left"/>
      <w:pPr>
        <w:ind w:left="4705" w:hanging="375"/>
      </w:pPr>
      <w:rPr>
        <w:rFonts w:hint="default"/>
      </w:rPr>
    </w:lvl>
    <w:lvl w:ilvl="7" w:tplc="04090003">
      <w:start w:val="1"/>
      <w:numFmt w:val="bullet"/>
      <w:lvlText w:val="•"/>
      <w:lvlJc w:val="left"/>
      <w:pPr>
        <w:ind w:left="5853" w:hanging="375"/>
      </w:pPr>
      <w:rPr>
        <w:rFonts w:hint="default"/>
      </w:rPr>
    </w:lvl>
    <w:lvl w:ilvl="8" w:tplc="04090005">
      <w:start w:val="1"/>
      <w:numFmt w:val="bullet"/>
      <w:lvlText w:val="•"/>
      <w:lvlJc w:val="left"/>
      <w:pPr>
        <w:ind w:left="7002" w:hanging="375"/>
      </w:pPr>
      <w:rPr>
        <w:rFonts w:hint="default"/>
      </w:rPr>
    </w:lvl>
  </w:abstractNum>
  <w:abstractNum w:abstractNumId="29" w15:restartNumberingAfterBreak="0">
    <w:nsid w:val="76DB0C6E"/>
    <w:multiLevelType w:val="hybridMultilevel"/>
    <w:tmpl w:val="21AE9306"/>
    <w:lvl w:ilvl="0" w:tplc="38184E16">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67535E"/>
    <w:multiLevelType w:val="hybridMultilevel"/>
    <w:tmpl w:val="A0AC9200"/>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1" w15:restartNumberingAfterBreak="0">
    <w:nsid w:val="7D805A86"/>
    <w:multiLevelType w:val="multilevel"/>
    <w:tmpl w:val="4C4C80B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073963855">
    <w:abstractNumId w:val="2"/>
    <w:lvlOverride w:ilvl="0">
      <w:startOverride w:val="1"/>
    </w:lvlOverride>
  </w:num>
  <w:num w:numId="2" w16cid:durableId="1399669596">
    <w:abstractNumId w:val="3"/>
  </w:num>
  <w:num w:numId="3" w16cid:durableId="893388275">
    <w:abstractNumId w:val="11"/>
  </w:num>
  <w:num w:numId="4" w16cid:durableId="1617059120">
    <w:abstractNumId w:val="10"/>
  </w:num>
  <w:num w:numId="5" w16cid:durableId="542835342">
    <w:abstractNumId w:val="17"/>
  </w:num>
  <w:num w:numId="6" w16cid:durableId="1457220150">
    <w:abstractNumId w:val="19"/>
  </w:num>
  <w:num w:numId="7" w16cid:durableId="1417240986">
    <w:abstractNumId w:val="28"/>
  </w:num>
  <w:num w:numId="8" w16cid:durableId="1013529616">
    <w:abstractNumId w:val="21"/>
  </w:num>
  <w:num w:numId="9" w16cid:durableId="120614063">
    <w:abstractNumId w:val="7"/>
  </w:num>
  <w:num w:numId="10" w16cid:durableId="1681353886">
    <w:abstractNumId w:val="27"/>
  </w:num>
  <w:num w:numId="11" w16cid:durableId="884367179">
    <w:abstractNumId w:val="9"/>
  </w:num>
  <w:num w:numId="12" w16cid:durableId="330766215">
    <w:abstractNumId w:val="25"/>
  </w:num>
  <w:num w:numId="13" w16cid:durableId="54204737">
    <w:abstractNumId w:val="12"/>
  </w:num>
  <w:num w:numId="14" w16cid:durableId="467864705">
    <w:abstractNumId w:val="23"/>
  </w:num>
  <w:num w:numId="15" w16cid:durableId="691758705">
    <w:abstractNumId w:val="24"/>
  </w:num>
  <w:num w:numId="16" w16cid:durableId="1520925509">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17" w16cid:durableId="417945823">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8" w16cid:durableId="1121267963">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9" w16cid:durableId="405299532">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20" w16cid:durableId="1443040170">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21" w16cid:durableId="673067997">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22" w16cid:durableId="579099261">
    <w:abstractNumId w:val="22"/>
  </w:num>
  <w:num w:numId="23" w16cid:durableId="2119518858">
    <w:abstractNumId w:val="29"/>
  </w:num>
  <w:num w:numId="24" w16cid:durableId="1415665588">
    <w:abstractNumId w:val="20"/>
  </w:num>
  <w:num w:numId="25" w16cid:durableId="1914121497">
    <w:abstractNumId w:val="14"/>
  </w:num>
  <w:num w:numId="26" w16cid:durableId="346910851">
    <w:abstractNumId w:val="30"/>
  </w:num>
  <w:num w:numId="27" w16cid:durableId="1552158524">
    <w:abstractNumId w:val="31"/>
  </w:num>
  <w:num w:numId="28" w16cid:durableId="1781028042">
    <w:abstractNumId w:val="16"/>
  </w:num>
  <w:num w:numId="29" w16cid:durableId="1594194812">
    <w:abstractNumId w:val="15"/>
  </w:num>
  <w:num w:numId="30" w16cid:durableId="342056477">
    <w:abstractNumId w:val="8"/>
  </w:num>
  <w:num w:numId="31" w16cid:durableId="2025009517">
    <w:abstractNumId w:val="6"/>
  </w:num>
  <w:num w:numId="32" w16cid:durableId="1419401417">
    <w:abstractNumId w:val="13"/>
  </w:num>
  <w:num w:numId="33" w16cid:durableId="575165680">
    <w:abstractNumId w:val="18"/>
  </w:num>
  <w:num w:numId="34" w16cid:durableId="1753355199">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7">
      <o:colormru v:ext="edit" colors="white,#c9f,#fcf"/>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00789"/>
    <w:rsid w:val="00000592"/>
    <w:rsid w:val="000015BD"/>
    <w:rsid w:val="000025CF"/>
    <w:rsid w:val="00002D67"/>
    <w:rsid w:val="00004748"/>
    <w:rsid w:val="0000625D"/>
    <w:rsid w:val="00006766"/>
    <w:rsid w:val="00011055"/>
    <w:rsid w:val="00012819"/>
    <w:rsid w:val="00012A60"/>
    <w:rsid w:val="00013BEC"/>
    <w:rsid w:val="00014727"/>
    <w:rsid w:val="00014734"/>
    <w:rsid w:val="00015CA6"/>
    <w:rsid w:val="00015EC8"/>
    <w:rsid w:val="00017115"/>
    <w:rsid w:val="000176EA"/>
    <w:rsid w:val="00017757"/>
    <w:rsid w:val="0002076B"/>
    <w:rsid w:val="0002233E"/>
    <w:rsid w:val="00022796"/>
    <w:rsid w:val="000237DD"/>
    <w:rsid w:val="00023FB2"/>
    <w:rsid w:val="000252CA"/>
    <w:rsid w:val="00025717"/>
    <w:rsid w:val="00026BD1"/>
    <w:rsid w:val="00031D4D"/>
    <w:rsid w:val="000322E6"/>
    <w:rsid w:val="000342A0"/>
    <w:rsid w:val="000346A3"/>
    <w:rsid w:val="00035A48"/>
    <w:rsid w:val="00036029"/>
    <w:rsid w:val="0004030A"/>
    <w:rsid w:val="00040CC7"/>
    <w:rsid w:val="000410DD"/>
    <w:rsid w:val="0004286F"/>
    <w:rsid w:val="00042928"/>
    <w:rsid w:val="000434FA"/>
    <w:rsid w:val="00043C88"/>
    <w:rsid w:val="00043F27"/>
    <w:rsid w:val="00045DDC"/>
    <w:rsid w:val="00052E90"/>
    <w:rsid w:val="00052EF3"/>
    <w:rsid w:val="0005309F"/>
    <w:rsid w:val="0005370E"/>
    <w:rsid w:val="00056294"/>
    <w:rsid w:val="000566FE"/>
    <w:rsid w:val="000570DE"/>
    <w:rsid w:val="00057EFE"/>
    <w:rsid w:val="00061977"/>
    <w:rsid w:val="00061D89"/>
    <w:rsid w:val="00061ED9"/>
    <w:rsid w:val="00062276"/>
    <w:rsid w:val="000623DE"/>
    <w:rsid w:val="00063B0F"/>
    <w:rsid w:val="00065094"/>
    <w:rsid w:val="00066F7C"/>
    <w:rsid w:val="00070570"/>
    <w:rsid w:val="00070A7D"/>
    <w:rsid w:val="0007205F"/>
    <w:rsid w:val="000721C8"/>
    <w:rsid w:val="00073C7E"/>
    <w:rsid w:val="00073ECB"/>
    <w:rsid w:val="00076BB7"/>
    <w:rsid w:val="00077110"/>
    <w:rsid w:val="00077214"/>
    <w:rsid w:val="000810D4"/>
    <w:rsid w:val="00081DE4"/>
    <w:rsid w:val="00082A4C"/>
    <w:rsid w:val="00084794"/>
    <w:rsid w:val="00085C05"/>
    <w:rsid w:val="00085FC6"/>
    <w:rsid w:val="00086103"/>
    <w:rsid w:val="00087407"/>
    <w:rsid w:val="000877E2"/>
    <w:rsid w:val="000877EA"/>
    <w:rsid w:val="000912F8"/>
    <w:rsid w:val="000915D4"/>
    <w:rsid w:val="00092C71"/>
    <w:rsid w:val="00093B2E"/>
    <w:rsid w:val="000963DB"/>
    <w:rsid w:val="0009663E"/>
    <w:rsid w:val="0009726E"/>
    <w:rsid w:val="000A1907"/>
    <w:rsid w:val="000A21BF"/>
    <w:rsid w:val="000A4F7C"/>
    <w:rsid w:val="000B24CD"/>
    <w:rsid w:val="000B270B"/>
    <w:rsid w:val="000B2BE9"/>
    <w:rsid w:val="000B33DC"/>
    <w:rsid w:val="000B4030"/>
    <w:rsid w:val="000B5298"/>
    <w:rsid w:val="000B691A"/>
    <w:rsid w:val="000B6A56"/>
    <w:rsid w:val="000B7601"/>
    <w:rsid w:val="000C01C0"/>
    <w:rsid w:val="000C1A78"/>
    <w:rsid w:val="000C1C4F"/>
    <w:rsid w:val="000C1E37"/>
    <w:rsid w:val="000C4342"/>
    <w:rsid w:val="000C4541"/>
    <w:rsid w:val="000C6531"/>
    <w:rsid w:val="000C6E40"/>
    <w:rsid w:val="000D1490"/>
    <w:rsid w:val="000D461B"/>
    <w:rsid w:val="000D6107"/>
    <w:rsid w:val="000D695C"/>
    <w:rsid w:val="000E142E"/>
    <w:rsid w:val="000E161C"/>
    <w:rsid w:val="000E1DAE"/>
    <w:rsid w:val="000E5783"/>
    <w:rsid w:val="000F2309"/>
    <w:rsid w:val="000F3DFD"/>
    <w:rsid w:val="000F69FD"/>
    <w:rsid w:val="001000AB"/>
    <w:rsid w:val="00100372"/>
    <w:rsid w:val="001011B9"/>
    <w:rsid w:val="00101963"/>
    <w:rsid w:val="001027D5"/>
    <w:rsid w:val="00102B90"/>
    <w:rsid w:val="00103128"/>
    <w:rsid w:val="001043B3"/>
    <w:rsid w:val="00107A11"/>
    <w:rsid w:val="00110533"/>
    <w:rsid w:val="00112C5E"/>
    <w:rsid w:val="001142F2"/>
    <w:rsid w:val="00116324"/>
    <w:rsid w:val="00117017"/>
    <w:rsid w:val="00117821"/>
    <w:rsid w:val="0012075B"/>
    <w:rsid w:val="001207CF"/>
    <w:rsid w:val="00121061"/>
    <w:rsid w:val="00121669"/>
    <w:rsid w:val="0012494C"/>
    <w:rsid w:val="001263F9"/>
    <w:rsid w:val="001264D5"/>
    <w:rsid w:val="001273DF"/>
    <w:rsid w:val="0012750A"/>
    <w:rsid w:val="00130DD8"/>
    <w:rsid w:val="0013132C"/>
    <w:rsid w:val="00132B02"/>
    <w:rsid w:val="00132FAE"/>
    <w:rsid w:val="00133B0A"/>
    <w:rsid w:val="0013509D"/>
    <w:rsid w:val="00135217"/>
    <w:rsid w:val="001355C9"/>
    <w:rsid w:val="00136C5E"/>
    <w:rsid w:val="00136E35"/>
    <w:rsid w:val="00136FB6"/>
    <w:rsid w:val="00140BD8"/>
    <w:rsid w:val="00142353"/>
    <w:rsid w:val="00143B0B"/>
    <w:rsid w:val="00144C17"/>
    <w:rsid w:val="001455E2"/>
    <w:rsid w:val="00145A70"/>
    <w:rsid w:val="001479F2"/>
    <w:rsid w:val="00150218"/>
    <w:rsid w:val="00150A96"/>
    <w:rsid w:val="00151740"/>
    <w:rsid w:val="001520E8"/>
    <w:rsid w:val="001540F5"/>
    <w:rsid w:val="00154A20"/>
    <w:rsid w:val="00155051"/>
    <w:rsid w:val="0015597F"/>
    <w:rsid w:val="00155BE1"/>
    <w:rsid w:val="00160742"/>
    <w:rsid w:val="00160D58"/>
    <w:rsid w:val="00160F6B"/>
    <w:rsid w:val="001620CD"/>
    <w:rsid w:val="00163CD8"/>
    <w:rsid w:val="00164E3B"/>
    <w:rsid w:val="00167158"/>
    <w:rsid w:val="001725F5"/>
    <w:rsid w:val="0017695E"/>
    <w:rsid w:val="00177C3A"/>
    <w:rsid w:val="00177F85"/>
    <w:rsid w:val="00180929"/>
    <w:rsid w:val="00180BB5"/>
    <w:rsid w:val="0018231D"/>
    <w:rsid w:val="00182383"/>
    <w:rsid w:val="001835A7"/>
    <w:rsid w:val="001843E1"/>
    <w:rsid w:val="001844CC"/>
    <w:rsid w:val="001852B3"/>
    <w:rsid w:val="00186080"/>
    <w:rsid w:val="00187663"/>
    <w:rsid w:val="00190596"/>
    <w:rsid w:val="00190B33"/>
    <w:rsid w:val="00191752"/>
    <w:rsid w:val="00193F13"/>
    <w:rsid w:val="00194E49"/>
    <w:rsid w:val="00195911"/>
    <w:rsid w:val="001964A5"/>
    <w:rsid w:val="001A03CA"/>
    <w:rsid w:val="001A0B12"/>
    <w:rsid w:val="001A11AA"/>
    <w:rsid w:val="001A13A4"/>
    <w:rsid w:val="001A23B7"/>
    <w:rsid w:val="001A44DE"/>
    <w:rsid w:val="001A5D26"/>
    <w:rsid w:val="001A6617"/>
    <w:rsid w:val="001A6A2A"/>
    <w:rsid w:val="001A72EB"/>
    <w:rsid w:val="001A7CF8"/>
    <w:rsid w:val="001B0551"/>
    <w:rsid w:val="001B1FA7"/>
    <w:rsid w:val="001B30D9"/>
    <w:rsid w:val="001B3627"/>
    <w:rsid w:val="001B55DB"/>
    <w:rsid w:val="001B56DC"/>
    <w:rsid w:val="001B58F8"/>
    <w:rsid w:val="001B6484"/>
    <w:rsid w:val="001C0410"/>
    <w:rsid w:val="001C10C8"/>
    <w:rsid w:val="001C1722"/>
    <w:rsid w:val="001C2505"/>
    <w:rsid w:val="001C3ADD"/>
    <w:rsid w:val="001C3CB5"/>
    <w:rsid w:val="001C6C1C"/>
    <w:rsid w:val="001D09A1"/>
    <w:rsid w:val="001D1E8D"/>
    <w:rsid w:val="001D3C06"/>
    <w:rsid w:val="001D447C"/>
    <w:rsid w:val="001D48A1"/>
    <w:rsid w:val="001D49FC"/>
    <w:rsid w:val="001D4DB4"/>
    <w:rsid w:val="001D7283"/>
    <w:rsid w:val="001D75B6"/>
    <w:rsid w:val="001E0624"/>
    <w:rsid w:val="001E06F8"/>
    <w:rsid w:val="001E1E0E"/>
    <w:rsid w:val="001E3527"/>
    <w:rsid w:val="001E418D"/>
    <w:rsid w:val="001E5C93"/>
    <w:rsid w:val="001E5E95"/>
    <w:rsid w:val="001E757C"/>
    <w:rsid w:val="001F1B6B"/>
    <w:rsid w:val="001F27F7"/>
    <w:rsid w:val="001F2E93"/>
    <w:rsid w:val="001F3282"/>
    <w:rsid w:val="001F46F2"/>
    <w:rsid w:val="001F55D5"/>
    <w:rsid w:val="001F64AA"/>
    <w:rsid w:val="001F6FF0"/>
    <w:rsid w:val="001F7DA3"/>
    <w:rsid w:val="002006AF"/>
    <w:rsid w:val="00200C86"/>
    <w:rsid w:val="00201A06"/>
    <w:rsid w:val="002026FE"/>
    <w:rsid w:val="00202BDC"/>
    <w:rsid w:val="002041DC"/>
    <w:rsid w:val="0020682D"/>
    <w:rsid w:val="00211254"/>
    <w:rsid w:val="00211AAA"/>
    <w:rsid w:val="00215E0C"/>
    <w:rsid w:val="0021665A"/>
    <w:rsid w:val="00222DB3"/>
    <w:rsid w:val="00222E88"/>
    <w:rsid w:val="0022316C"/>
    <w:rsid w:val="0022509F"/>
    <w:rsid w:val="00226330"/>
    <w:rsid w:val="002265F7"/>
    <w:rsid w:val="002272F6"/>
    <w:rsid w:val="0022743D"/>
    <w:rsid w:val="002308D8"/>
    <w:rsid w:val="00231102"/>
    <w:rsid w:val="002316CC"/>
    <w:rsid w:val="002323E4"/>
    <w:rsid w:val="00232948"/>
    <w:rsid w:val="0023295E"/>
    <w:rsid w:val="00233543"/>
    <w:rsid w:val="002345D7"/>
    <w:rsid w:val="002356B6"/>
    <w:rsid w:val="0024178E"/>
    <w:rsid w:val="00241BFA"/>
    <w:rsid w:val="002421DA"/>
    <w:rsid w:val="002430F8"/>
    <w:rsid w:val="0024380A"/>
    <w:rsid w:val="00243D17"/>
    <w:rsid w:val="00244BCD"/>
    <w:rsid w:val="00244E32"/>
    <w:rsid w:val="00247FB9"/>
    <w:rsid w:val="00250145"/>
    <w:rsid w:val="00252579"/>
    <w:rsid w:val="00253101"/>
    <w:rsid w:val="00253F90"/>
    <w:rsid w:val="00254461"/>
    <w:rsid w:val="0025528A"/>
    <w:rsid w:val="00255595"/>
    <w:rsid w:val="00255947"/>
    <w:rsid w:val="00256773"/>
    <w:rsid w:val="00256B0D"/>
    <w:rsid w:val="0025759F"/>
    <w:rsid w:val="002604F2"/>
    <w:rsid w:val="00260B05"/>
    <w:rsid w:val="00260EA1"/>
    <w:rsid w:val="00261146"/>
    <w:rsid w:val="002613D8"/>
    <w:rsid w:val="00261727"/>
    <w:rsid w:val="00261756"/>
    <w:rsid w:val="0026295C"/>
    <w:rsid w:val="00262B50"/>
    <w:rsid w:val="00263587"/>
    <w:rsid w:val="00263AD5"/>
    <w:rsid w:val="002654D0"/>
    <w:rsid w:val="0026553D"/>
    <w:rsid w:val="00272E7C"/>
    <w:rsid w:val="002739E8"/>
    <w:rsid w:val="00275AF2"/>
    <w:rsid w:val="00275ECB"/>
    <w:rsid w:val="002778B2"/>
    <w:rsid w:val="00277C0D"/>
    <w:rsid w:val="002809C1"/>
    <w:rsid w:val="00280BFA"/>
    <w:rsid w:val="00282A0A"/>
    <w:rsid w:val="00284A27"/>
    <w:rsid w:val="00285D1D"/>
    <w:rsid w:val="00287218"/>
    <w:rsid w:val="0028796D"/>
    <w:rsid w:val="0029036D"/>
    <w:rsid w:val="00290475"/>
    <w:rsid w:val="00291514"/>
    <w:rsid w:val="0029363C"/>
    <w:rsid w:val="00294465"/>
    <w:rsid w:val="00294E6C"/>
    <w:rsid w:val="00296152"/>
    <w:rsid w:val="00296C34"/>
    <w:rsid w:val="00297052"/>
    <w:rsid w:val="002A0BED"/>
    <w:rsid w:val="002A0F8D"/>
    <w:rsid w:val="002A17CE"/>
    <w:rsid w:val="002A25A8"/>
    <w:rsid w:val="002A2C88"/>
    <w:rsid w:val="002A2F9B"/>
    <w:rsid w:val="002A43E5"/>
    <w:rsid w:val="002A458D"/>
    <w:rsid w:val="002A4595"/>
    <w:rsid w:val="002A4D07"/>
    <w:rsid w:val="002A6706"/>
    <w:rsid w:val="002A730E"/>
    <w:rsid w:val="002A75E0"/>
    <w:rsid w:val="002B01BE"/>
    <w:rsid w:val="002B0D03"/>
    <w:rsid w:val="002B590C"/>
    <w:rsid w:val="002B5C6B"/>
    <w:rsid w:val="002B5DD3"/>
    <w:rsid w:val="002B5E82"/>
    <w:rsid w:val="002B7389"/>
    <w:rsid w:val="002B7988"/>
    <w:rsid w:val="002C0C7B"/>
    <w:rsid w:val="002C0D6E"/>
    <w:rsid w:val="002C2B77"/>
    <w:rsid w:val="002C2D77"/>
    <w:rsid w:val="002C588F"/>
    <w:rsid w:val="002C6790"/>
    <w:rsid w:val="002D0BBC"/>
    <w:rsid w:val="002D105E"/>
    <w:rsid w:val="002D17FB"/>
    <w:rsid w:val="002D1B46"/>
    <w:rsid w:val="002D20F8"/>
    <w:rsid w:val="002D2798"/>
    <w:rsid w:val="002D364B"/>
    <w:rsid w:val="002D5BE0"/>
    <w:rsid w:val="002D6936"/>
    <w:rsid w:val="002E2C48"/>
    <w:rsid w:val="002E2E55"/>
    <w:rsid w:val="002E4CDD"/>
    <w:rsid w:val="002E5208"/>
    <w:rsid w:val="002E6CA1"/>
    <w:rsid w:val="002E7636"/>
    <w:rsid w:val="002F22E1"/>
    <w:rsid w:val="002F2933"/>
    <w:rsid w:val="002F3034"/>
    <w:rsid w:val="002F3478"/>
    <w:rsid w:val="002F5B07"/>
    <w:rsid w:val="0030062F"/>
    <w:rsid w:val="00301E6D"/>
    <w:rsid w:val="00305F82"/>
    <w:rsid w:val="003065B3"/>
    <w:rsid w:val="00307053"/>
    <w:rsid w:val="00307B4D"/>
    <w:rsid w:val="00307BDD"/>
    <w:rsid w:val="0031108A"/>
    <w:rsid w:val="00312B97"/>
    <w:rsid w:val="00312D63"/>
    <w:rsid w:val="00313FC0"/>
    <w:rsid w:val="00314233"/>
    <w:rsid w:val="00317342"/>
    <w:rsid w:val="00317799"/>
    <w:rsid w:val="00317B4F"/>
    <w:rsid w:val="00320CFC"/>
    <w:rsid w:val="00320E18"/>
    <w:rsid w:val="003219D7"/>
    <w:rsid w:val="00321D77"/>
    <w:rsid w:val="003231ED"/>
    <w:rsid w:val="00324092"/>
    <w:rsid w:val="003243D4"/>
    <w:rsid w:val="00325485"/>
    <w:rsid w:val="00325692"/>
    <w:rsid w:val="00325B19"/>
    <w:rsid w:val="0032609E"/>
    <w:rsid w:val="00326184"/>
    <w:rsid w:val="00327C37"/>
    <w:rsid w:val="00330126"/>
    <w:rsid w:val="00331A06"/>
    <w:rsid w:val="00331D5E"/>
    <w:rsid w:val="00331F64"/>
    <w:rsid w:val="0033297C"/>
    <w:rsid w:val="003329C4"/>
    <w:rsid w:val="00332DC0"/>
    <w:rsid w:val="003331EC"/>
    <w:rsid w:val="00333B28"/>
    <w:rsid w:val="003341EB"/>
    <w:rsid w:val="0033437E"/>
    <w:rsid w:val="00335996"/>
    <w:rsid w:val="00337DD9"/>
    <w:rsid w:val="00337F47"/>
    <w:rsid w:val="0034228C"/>
    <w:rsid w:val="00343AB4"/>
    <w:rsid w:val="00345714"/>
    <w:rsid w:val="00345B3D"/>
    <w:rsid w:val="00345FEF"/>
    <w:rsid w:val="00346D00"/>
    <w:rsid w:val="0034744B"/>
    <w:rsid w:val="00347741"/>
    <w:rsid w:val="003509FF"/>
    <w:rsid w:val="003511D7"/>
    <w:rsid w:val="00351338"/>
    <w:rsid w:val="003519D0"/>
    <w:rsid w:val="003533E5"/>
    <w:rsid w:val="00353E4E"/>
    <w:rsid w:val="0035475C"/>
    <w:rsid w:val="003549B4"/>
    <w:rsid w:val="00355390"/>
    <w:rsid w:val="00355AE5"/>
    <w:rsid w:val="003572BE"/>
    <w:rsid w:val="003577A1"/>
    <w:rsid w:val="00357B01"/>
    <w:rsid w:val="00361C2D"/>
    <w:rsid w:val="00363568"/>
    <w:rsid w:val="00371259"/>
    <w:rsid w:val="0037153C"/>
    <w:rsid w:val="00373099"/>
    <w:rsid w:val="003739A3"/>
    <w:rsid w:val="003759B8"/>
    <w:rsid w:val="00375F25"/>
    <w:rsid w:val="00376E84"/>
    <w:rsid w:val="00377BE1"/>
    <w:rsid w:val="00382785"/>
    <w:rsid w:val="00384613"/>
    <w:rsid w:val="0038466E"/>
    <w:rsid w:val="003859DE"/>
    <w:rsid w:val="003866B6"/>
    <w:rsid w:val="00386D51"/>
    <w:rsid w:val="00387233"/>
    <w:rsid w:val="0038743E"/>
    <w:rsid w:val="00387AD4"/>
    <w:rsid w:val="0039020B"/>
    <w:rsid w:val="00390536"/>
    <w:rsid w:val="00391927"/>
    <w:rsid w:val="00393448"/>
    <w:rsid w:val="0039364C"/>
    <w:rsid w:val="003936EE"/>
    <w:rsid w:val="0039744D"/>
    <w:rsid w:val="00397F9F"/>
    <w:rsid w:val="003A5D78"/>
    <w:rsid w:val="003A6D8B"/>
    <w:rsid w:val="003A7676"/>
    <w:rsid w:val="003B1E85"/>
    <w:rsid w:val="003B2021"/>
    <w:rsid w:val="003B2F1C"/>
    <w:rsid w:val="003B447B"/>
    <w:rsid w:val="003B530B"/>
    <w:rsid w:val="003B53B0"/>
    <w:rsid w:val="003B5CAF"/>
    <w:rsid w:val="003B676C"/>
    <w:rsid w:val="003B7344"/>
    <w:rsid w:val="003B7A76"/>
    <w:rsid w:val="003B7E74"/>
    <w:rsid w:val="003C08E7"/>
    <w:rsid w:val="003C1A25"/>
    <w:rsid w:val="003C435A"/>
    <w:rsid w:val="003C43BA"/>
    <w:rsid w:val="003C4508"/>
    <w:rsid w:val="003C46EA"/>
    <w:rsid w:val="003C4BB8"/>
    <w:rsid w:val="003C750B"/>
    <w:rsid w:val="003C7DE9"/>
    <w:rsid w:val="003D168F"/>
    <w:rsid w:val="003D1B62"/>
    <w:rsid w:val="003D1D1A"/>
    <w:rsid w:val="003D3034"/>
    <w:rsid w:val="003D52C7"/>
    <w:rsid w:val="003E000C"/>
    <w:rsid w:val="003E0BAA"/>
    <w:rsid w:val="003E0F10"/>
    <w:rsid w:val="003E16E4"/>
    <w:rsid w:val="003E1BC8"/>
    <w:rsid w:val="003E3F6D"/>
    <w:rsid w:val="003E3FFB"/>
    <w:rsid w:val="003E5E68"/>
    <w:rsid w:val="003E7F9C"/>
    <w:rsid w:val="003F1622"/>
    <w:rsid w:val="003F183A"/>
    <w:rsid w:val="003F22EE"/>
    <w:rsid w:val="003F447E"/>
    <w:rsid w:val="003F4829"/>
    <w:rsid w:val="003F57DD"/>
    <w:rsid w:val="003F65C1"/>
    <w:rsid w:val="003F7A38"/>
    <w:rsid w:val="00401DD2"/>
    <w:rsid w:val="00402840"/>
    <w:rsid w:val="00402ADA"/>
    <w:rsid w:val="00403B04"/>
    <w:rsid w:val="00405C34"/>
    <w:rsid w:val="0040745A"/>
    <w:rsid w:val="00415284"/>
    <w:rsid w:val="00417AC1"/>
    <w:rsid w:val="00420E9D"/>
    <w:rsid w:val="004214E0"/>
    <w:rsid w:val="00421EB9"/>
    <w:rsid w:val="0042414D"/>
    <w:rsid w:val="004253BD"/>
    <w:rsid w:val="0042682F"/>
    <w:rsid w:val="00426EF9"/>
    <w:rsid w:val="00427CF4"/>
    <w:rsid w:val="0043004D"/>
    <w:rsid w:val="00430891"/>
    <w:rsid w:val="004318FC"/>
    <w:rsid w:val="0043219F"/>
    <w:rsid w:val="00433D35"/>
    <w:rsid w:val="004345A2"/>
    <w:rsid w:val="00436A29"/>
    <w:rsid w:val="00437486"/>
    <w:rsid w:val="00437D3A"/>
    <w:rsid w:val="004401C0"/>
    <w:rsid w:val="0044046B"/>
    <w:rsid w:val="00446468"/>
    <w:rsid w:val="00447FF0"/>
    <w:rsid w:val="00450796"/>
    <w:rsid w:val="00451BD8"/>
    <w:rsid w:val="00451D62"/>
    <w:rsid w:val="00452411"/>
    <w:rsid w:val="004546F1"/>
    <w:rsid w:val="00454E5E"/>
    <w:rsid w:val="00456489"/>
    <w:rsid w:val="004573FF"/>
    <w:rsid w:val="004574AA"/>
    <w:rsid w:val="0046003C"/>
    <w:rsid w:val="0046057D"/>
    <w:rsid w:val="004605AD"/>
    <w:rsid w:val="00460F55"/>
    <w:rsid w:val="00463E25"/>
    <w:rsid w:val="0046499C"/>
    <w:rsid w:val="00466F9E"/>
    <w:rsid w:val="004670FC"/>
    <w:rsid w:val="0047002A"/>
    <w:rsid w:val="004710E7"/>
    <w:rsid w:val="0047226A"/>
    <w:rsid w:val="004742A7"/>
    <w:rsid w:val="004750FC"/>
    <w:rsid w:val="00475E10"/>
    <w:rsid w:val="00476593"/>
    <w:rsid w:val="0047790A"/>
    <w:rsid w:val="00480695"/>
    <w:rsid w:val="00482B35"/>
    <w:rsid w:val="00483A3A"/>
    <w:rsid w:val="00483E00"/>
    <w:rsid w:val="004854EE"/>
    <w:rsid w:val="00485C81"/>
    <w:rsid w:val="004878D0"/>
    <w:rsid w:val="00491255"/>
    <w:rsid w:val="004913C1"/>
    <w:rsid w:val="00491A79"/>
    <w:rsid w:val="00491E35"/>
    <w:rsid w:val="00494A92"/>
    <w:rsid w:val="00494C43"/>
    <w:rsid w:val="00494D0D"/>
    <w:rsid w:val="00494FAF"/>
    <w:rsid w:val="00496A8A"/>
    <w:rsid w:val="004975CB"/>
    <w:rsid w:val="00497808"/>
    <w:rsid w:val="00497DB1"/>
    <w:rsid w:val="004A2272"/>
    <w:rsid w:val="004A3753"/>
    <w:rsid w:val="004A4102"/>
    <w:rsid w:val="004A422D"/>
    <w:rsid w:val="004A4E20"/>
    <w:rsid w:val="004A4E5C"/>
    <w:rsid w:val="004A7785"/>
    <w:rsid w:val="004A7AB7"/>
    <w:rsid w:val="004B09EA"/>
    <w:rsid w:val="004B104E"/>
    <w:rsid w:val="004B1144"/>
    <w:rsid w:val="004B1845"/>
    <w:rsid w:val="004B2064"/>
    <w:rsid w:val="004B2307"/>
    <w:rsid w:val="004B45E1"/>
    <w:rsid w:val="004B46A6"/>
    <w:rsid w:val="004B5041"/>
    <w:rsid w:val="004B5EA7"/>
    <w:rsid w:val="004B617D"/>
    <w:rsid w:val="004B75AC"/>
    <w:rsid w:val="004B78AF"/>
    <w:rsid w:val="004B7B2E"/>
    <w:rsid w:val="004B7E41"/>
    <w:rsid w:val="004C06AC"/>
    <w:rsid w:val="004C120A"/>
    <w:rsid w:val="004C2902"/>
    <w:rsid w:val="004C2E9A"/>
    <w:rsid w:val="004C3E86"/>
    <w:rsid w:val="004C4BEA"/>
    <w:rsid w:val="004C706C"/>
    <w:rsid w:val="004D0492"/>
    <w:rsid w:val="004D06A2"/>
    <w:rsid w:val="004D10D3"/>
    <w:rsid w:val="004D2AB3"/>
    <w:rsid w:val="004D2FEE"/>
    <w:rsid w:val="004D3FCB"/>
    <w:rsid w:val="004D40F6"/>
    <w:rsid w:val="004D43B2"/>
    <w:rsid w:val="004E21DF"/>
    <w:rsid w:val="004E275D"/>
    <w:rsid w:val="004E47C1"/>
    <w:rsid w:val="004E59E0"/>
    <w:rsid w:val="004E651E"/>
    <w:rsid w:val="004E6736"/>
    <w:rsid w:val="004E7D95"/>
    <w:rsid w:val="004E7DFD"/>
    <w:rsid w:val="004F0FEA"/>
    <w:rsid w:val="004F29AD"/>
    <w:rsid w:val="004F33C5"/>
    <w:rsid w:val="004F3C00"/>
    <w:rsid w:val="004F3D4E"/>
    <w:rsid w:val="004F60FF"/>
    <w:rsid w:val="004F647A"/>
    <w:rsid w:val="004F787B"/>
    <w:rsid w:val="00500B93"/>
    <w:rsid w:val="00500BF7"/>
    <w:rsid w:val="00501C5D"/>
    <w:rsid w:val="00503002"/>
    <w:rsid w:val="0050312D"/>
    <w:rsid w:val="00503992"/>
    <w:rsid w:val="005041A9"/>
    <w:rsid w:val="005054DC"/>
    <w:rsid w:val="00505C12"/>
    <w:rsid w:val="005063EF"/>
    <w:rsid w:val="00506541"/>
    <w:rsid w:val="00510CB6"/>
    <w:rsid w:val="00514B36"/>
    <w:rsid w:val="0051524D"/>
    <w:rsid w:val="005158A9"/>
    <w:rsid w:val="0051697D"/>
    <w:rsid w:val="0051743C"/>
    <w:rsid w:val="0052072D"/>
    <w:rsid w:val="005207CB"/>
    <w:rsid w:val="0052190B"/>
    <w:rsid w:val="00521A03"/>
    <w:rsid w:val="00522CBE"/>
    <w:rsid w:val="00522F0F"/>
    <w:rsid w:val="00523D94"/>
    <w:rsid w:val="00524685"/>
    <w:rsid w:val="00524AB9"/>
    <w:rsid w:val="00525490"/>
    <w:rsid w:val="00530FE2"/>
    <w:rsid w:val="00532997"/>
    <w:rsid w:val="00534353"/>
    <w:rsid w:val="005348FF"/>
    <w:rsid w:val="00537453"/>
    <w:rsid w:val="005405F6"/>
    <w:rsid w:val="005419B7"/>
    <w:rsid w:val="0054229F"/>
    <w:rsid w:val="00544DE8"/>
    <w:rsid w:val="00546327"/>
    <w:rsid w:val="00546D59"/>
    <w:rsid w:val="005476BD"/>
    <w:rsid w:val="005477FD"/>
    <w:rsid w:val="00547FF0"/>
    <w:rsid w:val="00551914"/>
    <w:rsid w:val="00552870"/>
    <w:rsid w:val="00554FB3"/>
    <w:rsid w:val="0055657E"/>
    <w:rsid w:val="005570A9"/>
    <w:rsid w:val="00562486"/>
    <w:rsid w:val="00566221"/>
    <w:rsid w:val="005671E9"/>
    <w:rsid w:val="005672C4"/>
    <w:rsid w:val="00567AC0"/>
    <w:rsid w:val="00567EA7"/>
    <w:rsid w:val="005700AA"/>
    <w:rsid w:val="005753D2"/>
    <w:rsid w:val="00576A42"/>
    <w:rsid w:val="00577D82"/>
    <w:rsid w:val="00580E69"/>
    <w:rsid w:val="005813EB"/>
    <w:rsid w:val="005815BF"/>
    <w:rsid w:val="005819F8"/>
    <w:rsid w:val="005850AC"/>
    <w:rsid w:val="005850BB"/>
    <w:rsid w:val="00585E1E"/>
    <w:rsid w:val="005864CA"/>
    <w:rsid w:val="00587218"/>
    <w:rsid w:val="005873F8"/>
    <w:rsid w:val="0058772D"/>
    <w:rsid w:val="0059053B"/>
    <w:rsid w:val="00590600"/>
    <w:rsid w:val="00590904"/>
    <w:rsid w:val="005913DC"/>
    <w:rsid w:val="00593800"/>
    <w:rsid w:val="00593984"/>
    <w:rsid w:val="00593BC8"/>
    <w:rsid w:val="00594047"/>
    <w:rsid w:val="005944B8"/>
    <w:rsid w:val="005976B4"/>
    <w:rsid w:val="005A09CF"/>
    <w:rsid w:val="005A0F8F"/>
    <w:rsid w:val="005A1998"/>
    <w:rsid w:val="005A1E1A"/>
    <w:rsid w:val="005A22F9"/>
    <w:rsid w:val="005A57D3"/>
    <w:rsid w:val="005A6E5A"/>
    <w:rsid w:val="005A7B8C"/>
    <w:rsid w:val="005B003A"/>
    <w:rsid w:val="005B0BF2"/>
    <w:rsid w:val="005B0EDD"/>
    <w:rsid w:val="005B52A1"/>
    <w:rsid w:val="005B535F"/>
    <w:rsid w:val="005B5F6D"/>
    <w:rsid w:val="005B6B94"/>
    <w:rsid w:val="005B7926"/>
    <w:rsid w:val="005B7984"/>
    <w:rsid w:val="005B7D89"/>
    <w:rsid w:val="005C036B"/>
    <w:rsid w:val="005C0635"/>
    <w:rsid w:val="005C1318"/>
    <w:rsid w:val="005C147F"/>
    <w:rsid w:val="005C231A"/>
    <w:rsid w:val="005C2A83"/>
    <w:rsid w:val="005C3F20"/>
    <w:rsid w:val="005C4CDB"/>
    <w:rsid w:val="005C6705"/>
    <w:rsid w:val="005C674B"/>
    <w:rsid w:val="005C6A19"/>
    <w:rsid w:val="005D004B"/>
    <w:rsid w:val="005D147A"/>
    <w:rsid w:val="005D2819"/>
    <w:rsid w:val="005D2992"/>
    <w:rsid w:val="005D32D6"/>
    <w:rsid w:val="005D5837"/>
    <w:rsid w:val="005D5A98"/>
    <w:rsid w:val="005E01F9"/>
    <w:rsid w:val="005E0E66"/>
    <w:rsid w:val="005E35A8"/>
    <w:rsid w:val="005E4B5E"/>
    <w:rsid w:val="005E4C70"/>
    <w:rsid w:val="005E5B5A"/>
    <w:rsid w:val="005E6099"/>
    <w:rsid w:val="005E652D"/>
    <w:rsid w:val="005E6D2C"/>
    <w:rsid w:val="005F09D8"/>
    <w:rsid w:val="005F5159"/>
    <w:rsid w:val="005F6320"/>
    <w:rsid w:val="005F68A3"/>
    <w:rsid w:val="005F68F1"/>
    <w:rsid w:val="005F7662"/>
    <w:rsid w:val="005F793B"/>
    <w:rsid w:val="00601257"/>
    <w:rsid w:val="006033D8"/>
    <w:rsid w:val="00603712"/>
    <w:rsid w:val="00606F50"/>
    <w:rsid w:val="00610C32"/>
    <w:rsid w:val="00611300"/>
    <w:rsid w:val="006113F9"/>
    <w:rsid w:val="00611D46"/>
    <w:rsid w:val="00612019"/>
    <w:rsid w:val="0061337F"/>
    <w:rsid w:val="0061480E"/>
    <w:rsid w:val="006149C0"/>
    <w:rsid w:val="00615966"/>
    <w:rsid w:val="006176D0"/>
    <w:rsid w:val="00622660"/>
    <w:rsid w:val="00622662"/>
    <w:rsid w:val="00622ABE"/>
    <w:rsid w:val="006234C9"/>
    <w:rsid w:val="0062454F"/>
    <w:rsid w:val="00624CB5"/>
    <w:rsid w:val="006255BA"/>
    <w:rsid w:val="00625820"/>
    <w:rsid w:val="00626058"/>
    <w:rsid w:val="00627BC6"/>
    <w:rsid w:val="00630755"/>
    <w:rsid w:val="006316BB"/>
    <w:rsid w:val="00636665"/>
    <w:rsid w:val="00637C2A"/>
    <w:rsid w:val="006412E9"/>
    <w:rsid w:val="0064259D"/>
    <w:rsid w:val="00644367"/>
    <w:rsid w:val="00645284"/>
    <w:rsid w:val="006454E3"/>
    <w:rsid w:val="00646412"/>
    <w:rsid w:val="00646459"/>
    <w:rsid w:val="00646B6B"/>
    <w:rsid w:val="00646D88"/>
    <w:rsid w:val="00646E83"/>
    <w:rsid w:val="00647369"/>
    <w:rsid w:val="00651221"/>
    <w:rsid w:val="006526ED"/>
    <w:rsid w:val="00652E56"/>
    <w:rsid w:val="00654043"/>
    <w:rsid w:val="00654DD8"/>
    <w:rsid w:val="0065548C"/>
    <w:rsid w:val="00657A44"/>
    <w:rsid w:val="00661C84"/>
    <w:rsid w:val="0066320D"/>
    <w:rsid w:val="00663321"/>
    <w:rsid w:val="0066424F"/>
    <w:rsid w:val="00664295"/>
    <w:rsid w:val="00664482"/>
    <w:rsid w:val="00664B42"/>
    <w:rsid w:val="00666576"/>
    <w:rsid w:val="006672E7"/>
    <w:rsid w:val="00671908"/>
    <w:rsid w:val="00671E3D"/>
    <w:rsid w:val="00674BDD"/>
    <w:rsid w:val="00674FF3"/>
    <w:rsid w:val="00675DE7"/>
    <w:rsid w:val="00676787"/>
    <w:rsid w:val="006805C1"/>
    <w:rsid w:val="00682500"/>
    <w:rsid w:val="0068285C"/>
    <w:rsid w:val="006832BB"/>
    <w:rsid w:val="0068466D"/>
    <w:rsid w:val="0068546D"/>
    <w:rsid w:val="0068690A"/>
    <w:rsid w:val="00686FAF"/>
    <w:rsid w:val="00687285"/>
    <w:rsid w:val="00687658"/>
    <w:rsid w:val="00687DF9"/>
    <w:rsid w:val="006900B1"/>
    <w:rsid w:val="0069010D"/>
    <w:rsid w:val="006925B6"/>
    <w:rsid w:val="00692730"/>
    <w:rsid w:val="00692F2D"/>
    <w:rsid w:val="00692FF9"/>
    <w:rsid w:val="00693153"/>
    <w:rsid w:val="00693413"/>
    <w:rsid w:val="00694D2A"/>
    <w:rsid w:val="00695460"/>
    <w:rsid w:val="0069616B"/>
    <w:rsid w:val="006964F9"/>
    <w:rsid w:val="00697777"/>
    <w:rsid w:val="00697989"/>
    <w:rsid w:val="006979CA"/>
    <w:rsid w:val="006A1047"/>
    <w:rsid w:val="006A2BAE"/>
    <w:rsid w:val="006A37A7"/>
    <w:rsid w:val="006A5D1C"/>
    <w:rsid w:val="006A75F7"/>
    <w:rsid w:val="006B1E85"/>
    <w:rsid w:val="006B2211"/>
    <w:rsid w:val="006B2305"/>
    <w:rsid w:val="006B30DE"/>
    <w:rsid w:val="006B378F"/>
    <w:rsid w:val="006B3AD6"/>
    <w:rsid w:val="006B431C"/>
    <w:rsid w:val="006B6D05"/>
    <w:rsid w:val="006C3DEF"/>
    <w:rsid w:val="006C42A2"/>
    <w:rsid w:val="006C6284"/>
    <w:rsid w:val="006C63BE"/>
    <w:rsid w:val="006C66F3"/>
    <w:rsid w:val="006C6EA3"/>
    <w:rsid w:val="006C7A01"/>
    <w:rsid w:val="006D00CF"/>
    <w:rsid w:val="006D0F77"/>
    <w:rsid w:val="006D2A5B"/>
    <w:rsid w:val="006D413B"/>
    <w:rsid w:val="006D43AB"/>
    <w:rsid w:val="006D49CD"/>
    <w:rsid w:val="006D67CA"/>
    <w:rsid w:val="006D6839"/>
    <w:rsid w:val="006E00DC"/>
    <w:rsid w:val="006E0A5D"/>
    <w:rsid w:val="006E101B"/>
    <w:rsid w:val="006E14FE"/>
    <w:rsid w:val="006E1F49"/>
    <w:rsid w:val="006E2CD7"/>
    <w:rsid w:val="006E356B"/>
    <w:rsid w:val="006E4405"/>
    <w:rsid w:val="006E5BFE"/>
    <w:rsid w:val="006E5D4F"/>
    <w:rsid w:val="006E6E49"/>
    <w:rsid w:val="006F06EE"/>
    <w:rsid w:val="006F0933"/>
    <w:rsid w:val="006F1931"/>
    <w:rsid w:val="006F2101"/>
    <w:rsid w:val="006F22DA"/>
    <w:rsid w:val="006F3334"/>
    <w:rsid w:val="006F483E"/>
    <w:rsid w:val="006F71A4"/>
    <w:rsid w:val="006F737D"/>
    <w:rsid w:val="007015CD"/>
    <w:rsid w:val="007032AA"/>
    <w:rsid w:val="00705119"/>
    <w:rsid w:val="007061AF"/>
    <w:rsid w:val="00706CC8"/>
    <w:rsid w:val="007079A8"/>
    <w:rsid w:val="00710D8F"/>
    <w:rsid w:val="00712AE4"/>
    <w:rsid w:val="00712CE0"/>
    <w:rsid w:val="007131AA"/>
    <w:rsid w:val="007133B1"/>
    <w:rsid w:val="0071373A"/>
    <w:rsid w:val="0071565D"/>
    <w:rsid w:val="00715F15"/>
    <w:rsid w:val="00716EBB"/>
    <w:rsid w:val="00717317"/>
    <w:rsid w:val="00717875"/>
    <w:rsid w:val="00717AB9"/>
    <w:rsid w:val="00720942"/>
    <w:rsid w:val="007209E7"/>
    <w:rsid w:val="00722511"/>
    <w:rsid w:val="00722CF1"/>
    <w:rsid w:val="00726799"/>
    <w:rsid w:val="007272AF"/>
    <w:rsid w:val="0073063E"/>
    <w:rsid w:val="00730B4B"/>
    <w:rsid w:val="00732162"/>
    <w:rsid w:val="0073413F"/>
    <w:rsid w:val="0073565A"/>
    <w:rsid w:val="00735B87"/>
    <w:rsid w:val="0073672B"/>
    <w:rsid w:val="0074063E"/>
    <w:rsid w:val="007428E3"/>
    <w:rsid w:val="007451C2"/>
    <w:rsid w:val="00745288"/>
    <w:rsid w:val="00745772"/>
    <w:rsid w:val="00747769"/>
    <w:rsid w:val="00747CFC"/>
    <w:rsid w:val="00747DED"/>
    <w:rsid w:val="007506B9"/>
    <w:rsid w:val="007517A9"/>
    <w:rsid w:val="007518E2"/>
    <w:rsid w:val="00752E0B"/>
    <w:rsid w:val="00753151"/>
    <w:rsid w:val="0075375C"/>
    <w:rsid w:val="00753AC4"/>
    <w:rsid w:val="00754475"/>
    <w:rsid w:val="0075546D"/>
    <w:rsid w:val="00755E04"/>
    <w:rsid w:val="00756D9E"/>
    <w:rsid w:val="007575DC"/>
    <w:rsid w:val="00757DD2"/>
    <w:rsid w:val="00760F94"/>
    <w:rsid w:val="007616B4"/>
    <w:rsid w:val="00761F58"/>
    <w:rsid w:val="0076308D"/>
    <w:rsid w:val="007636E6"/>
    <w:rsid w:val="00763718"/>
    <w:rsid w:val="0076373E"/>
    <w:rsid w:val="00763CED"/>
    <w:rsid w:val="0076558C"/>
    <w:rsid w:val="00766704"/>
    <w:rsid w:val="00770329"/>
    <w:rsid w:val="00770D1A"/>
    <w:rsid w:val="00772309"/>
    <w:rsid w:val="00772D90"/>
    <w:rsid w:val="0077441C"/>
    <w:rsid w:val="00774B8C"/>
    <w:rsid w:val="00774DCF"/>
    <w:rsid w:val="0077510D"/>
    <w:rsid w:val="0077642D"/>
    <w:rsid w:val="007765F7"/>
    <w:rsid w:val="00776B3F"/>
    <w:rsid w:val="00780FF6"/>
    <w:rsid w:val="00781C40"/>
    <w:rsid w:val="00781D78"/>
    <w:rsid w:val="007854A4"/>
    <w:rsid w:val="00786AB7"/>
    <w:rsid w:val="00786EFD"/>
    <w:rsid w:val="007902B5"/>
    <w:rsid w:val="007903CA"/>
    <w:rsid w:val="007922EE"/>
    <w:rsid w:val="007927E6"/>
    <w:rsid w:val="00794EFD"/>
    <w:rsid w:val="00795F7A"/>
    <w:rsid w:val="00797D51"/>
    <w:rsid w:val="007A00DD"/>
    <w:rsid w:val="007A05A0"/>
    <w:rsid w:val="007A101F"/>
    <w:rsid w:val="007A1C7E"/>
    <w:rsid w:val="007A2292"/>
    <w:rsid w:val="007A364A"/>
    <w:rsid w:val="007A48EE"/>
    <w:rsid w:val="007A4900"/>
    <w:rsid w:val="007A7B49"/>
    <w:rsid w:val="007B2D6F"/>
    <w:rsid w:val="007B3B69"/>
    <w:rsid w:val="007B43CE"/>
    <w:rsid w:val="007B475A"/>
    <w:rsid w:val="007B6E06"/>
    <w:rsid w:val="007C05CB"/>
    <w:rsid w:val="007C171F"/>
    <w:rsid w:val="007C2736"/>
    <w:rsid w:val="007C439F"/>
    <w:rsid w:val="007C4512"/>
    <w:rsid w:val="007C591B"/>
    <w:rsid w:val="007C5BE3"/>
    <w:rsid w:val="007C7449"/>
    <w:rsid w:val="007D1346"/>
    <w:rsid w:val="007D18F1"/>
    <w:rsid w:val="007D1E99"/>
    <w:rsid w:val="007D36F4"/>
    <w:rsid w:val="007D5149"/>
    <w:rsid w:val="007D60CD"/>
    <w:rsid w:val="007D6B3F"/>
    <w:rsid w:val="007D6BDD"/>
    <w:rsid w:val="007D6FC1"/>
    <w:rsid w:val="007D7DA4"/>
    <w:rsid w:val="007E07A9"/>
    <w:rsid w:val="007E1BDD"/>
    <w:rsid w:val="007E1C9D"/>
    <w:rsid w:val="007E32FC"/>
    <w:rsid w:val="007E5331"/>
    <w:rsid w:val="007E5C7A"/>
    <w:rsid w:val="007E746B"/>
    <w:rsid w:val="007E7B9B"/>
    <w:rsid w:val="007E7CBF"/>
    <w:rsid w:val="007F0E4B"/>
    <w:rsid w:val="007F3F6C"/>
    <w:rsid w:val="007F53CD"/>
    <w:rsid w:val="007F7D28"/>
    <w:rsid w:val="00801671"/>
    <w:rsid w:val="008019DC"/>
    <w:rsid w:val="008028AD"/>
    <w:rsid w:val="00802AE9"/>
    <w:rsid w:val="0080316D"/>
    <w:rsid w:val="00803442"/>
    <w:rsid w:val="008039C7"/>
    <w:rsid w:val="00804CB6"/>
    <w:rsid w:val="008053E6"/>
    <w:rsid w:val="008059C9"/>
    <w:rsid w:val="0081034D"/>
    <w:rsid w:val="00810705"/>
    <w:rsid w:val="00810E81"/>
    <w:rsid w:val="00811ABF"/>
    <w:rsid w:val="00813154"/>
    <w:rsid w:val="00814012"/>
    <w:rsid w:val="008164E2"/>
    <w:rsid w:val="00820237"/>
    <w:rsid w:val="0082029F"/>
    <w:rsid w:val="008206EC"/>
    <w:rsid w:val="0082081D"/>
    <w:rsid w:val="00822ECD"/>
    <w:rsid w:val="00823390"/>
    <w:rsid w:val="00823E31"/>
    <w:rsid w:val="00823FD4"/>
    <w:rsid w:val="00825E6C"/>
    <w:rsid w:val="00826902"/>
    <w:rsid w:val="00827741"/>
    <w:rsid w:val="00827CAD"/>
    <w:rsid w:val="00827F3E"/>
    <w:rsid w:val="00827FB6"/>
    <w:rsid w:val="00830D18"/>
    <w:rsid w:val="00831539"/>
    <w:rsid w:val="00832119"/>
    <w:rsid w:val="0083357D"/>
    <w:rsid w:val="00833A66"/>
    <w:rsid w:val="00833FEE"/>
    <w:rsid w:val="00834838"/>
    <w:rsid w:val="00834A91"/>
    <w:rsid w:val="008353A3"/>
    <w:rsid w:val="00836547"/>
    <w:rsid w:val="008367BD"/>
    <w:rsid w:val="00837D01"/>
    <w:rsid w:val="008411D8"/>
    <w:rsid w:val="00841851"/>
    <w:rsid w:val="0084195E"/>
    <w:rsid w:val="00842D68"/>
    <w:rsid w:val="00843C9A"/>
    <w:rsid w:val="00843F0B"/>
    <w:rsid w:val="00846079"/>
    <w:rsid w:val="008502A1"/>
    <w:rsid w:val="0085355B"/>
    <w:rsid w:val="00853946"/>
    <w:rsid w:val="00854174"/>
    <w:rsid w:val="0085432C"/>
    <w:rsid w:val="0085551C"/>
    <w:rsid w:val="008601C5"/>
    <w:rsid w:val="00860992"/>
    <w:rsid w:val="008620B0"/>
    <w:rsid w:val="0086293D"/>
    <w:rsid w:val="00862D67"/>
    <w:rsid w:val="0086332D"/>
    <w:rsid w:val="00863818"/>
    <w:rsid w:val="00863F1B"/>
    <w:rsid w:val="0086554B"/>
    <w:rsid w:val="008657E7"/>
    <w:rsid w:val="00866234"/>
    <w:rsid w:val="00867E30"/>
    <w:rsid w:val="00871D24"/>
    <w:rsid w:val="008728FF"/>
    <w:rsid w:val="00873C67"/>
    <w:rsid w:val="0087429E"/>
    <w:rsid w:val="00874BCB"/>
    <w:rsid w:val="008766B7"/>
    <w:rsid w:val="00877DB1"/>
    <w:rsid w:val="00881570"/>
    <w:rsid w:val="008824E5"/>
    <w:rsid w:val="00882C8F"/>
    <w:rsid w:val="00883FBD"/>
    <w:rsid w:val="00884612"/>
    <w:rsid w:val="008852B9"/>
    <w:rsid w:val="00885E01"/>
    <w:rsid w:val="0088655D"/>
    <w:rsid w:val="00887D48"/>
    <w:rsid w:val="00887DBA"/>
    <w:rsid w:val="00890C0F"/>
    <w:rsid w:val="00890CD0"/>
    <w:rsid w:val="00890D55"/>
    <w:rsid w:val="00891CA0"/>
    <w:rsid w:val="00892609"/>
    <w:rsid w:val="00892786"/>
    <w:rsid w:val="00893492"/>
    <w:rsid w:val="00895B7C"/>
    <w:rsid w:val="00896D74"/>
    <w:rsid w:val="00897C02"/>
    <w:rsid w:val="00897D69"/>
    <w:rsid w:val="008A0540"/>
    <w:rsid w:val="008A0A71"/>
    <w:rsid w:val="008A113C"/>
    <w:rsid w:val="008A1A61"/>
    <w:rsid w:val="008A1C37"/>
    <w:rsid w:val="008A2014"/>
    <w:rsid w:val="008A2A45"/>
    <w:rsid w:val="008A347F"/>
    <w:rsid w:val="008A4454"/>
    <w:rsid w:val="008A4DDD"/>
    <w:rsid w:val="008A542B"/>
    <w:rsid w:val="008B3B8D"/>
    <w:rsid w:val="008B7FD5"/>
    <w:rsid w:val="008C0D04"/>
    <w:rsid w:val="008C1BA6"/>
    <w:rsid w:val="008C244E"/>
    <w:rsid w:val="008C4115"/>
    <w:rsid w:val="008C7563"/>
    <w:rsid w:val="008D1285"/>
    <w:rsid w:val="008D19EC"/>
    <w:rsid w:val="008D34F8"/>
    <w:rsid w:val="008D4F71"/>
    <w:rsid w:val="008D6E14"/>
    <w:rsid w:val="008E0455"/>
    <w:rsid w:val="008E0A41"/>
    <w:rsid w:val="008E0E5E"/>
    <w:rsid w:val="008E2650"/>
    <w:rsid w:val="008E36BC"/>
    <w:rsid w:val="008E411D"/>
    <w:rsid w:val="008E7096"/>
    <w:rsid w:val="008F0293"/>
    <w:rsid w:val="008F04F7"/>
    <w:rsid w:val="008F1981"/>
    <w:rsid w:val="008F28B2"/>
    <w:rsid w:val="008F28E1"/>
    <w:rsid w:val="008F37F2"/>
    <w:rsid w:val="008F3960"/>
    <w:rsid w:val="008F4691"/>
    <w:rsid w:val="008F500E"/>
    <w:rsid w:val="008F5104"/>
    <w:rsid w:val="008F56C6"/>
    <w:rsid w:val="008F5E00"/>
    <w:rsid w:val="008F7C5C"/>
    <w:rsid w:val="009002C5"/>
    <w:rsid w:val="009041F8"/>
    <w:rsid w:val="00904D67"/>
    <w:rsid w:val="00906FFA"/>
    <w:rsid w:val="009102FA"/>
    <w:rsid w:val="0091051B"/>
    <w:rsid w:val="00910535"/>
    <w:rsid w:val="009113C4"/>
    <w:rsid w:val="00912802"/>
    <w:rsid w:val="009145A4"/>
    <w:rsid w:val="009145CC"/>
    <w:rsid w:val="00915C30"/>
    <w:rsid w:val="00915C3F"/>
    <w:rsid w:val="00917149"/>
    <w:rsid w:val="0092041D"/>
    <w:rsid w:val="00920957"/>
    <w:rsid w:val="009224EB"/>
    <w:rsid w:val="00922CF2"/>
    <w:rsid w:val="00922FE4"/>
    <w:rsid w:val="00923672"/>
    <w:rsid w:val="00927B08"/>
    <w:rsid w:val="00927CDC"/>
    <w:rsid w:val="009310B9"/>
    <w:rsid w:val="009317A4"/>
    <w:rsid w:val="00932467"/>
    <w:rsid w:val="00932A1B"/>
    <w:rsid w:val="0093433D"/>
    <w:rsid w:val="00940256"/>
    <w:rsid w:val="00940A8A"/>
    <w:rsid w:val="009416BD"/>
    <w:rsid w:val="009416C7"/>
    <w:rsid w:val="00942585"/>
    <w:rsid w:val="00943CE4"/>
    <w:rsid w:val="00944492"/>
    <w:rsid w:val="00944E3C"/>
    <w:rsid w:val="009456D7"/>
    <w:rsid w:val="00950B48"/>
    <w:rsid w:val="00954272"/>
    <w:rsid w:val="009550B9"/>
    <w:rsid w:val="0095512E"/>
    <w:rsid w:val="009563B4"/>
    <w:rsid w:val="009565FE"/>
    <w:rsid w:val="00956B9A"/>
    <w:rsid w:val="00956EC4"/>
    <w:rsid w:val="00961760"/>
    <w:rsid w:val="00961789"/>
    <w:rsid w:val="0096257D"/>
    <w:rsid w:val="00964488"/>
    <w:rsid w:val="00966AAF"/>
    <w:rsid w:val="009678CE"/>
    <w:rsid w:val="00967AF5"/>
    <w:rsid w:val="00967D7D"/>
    <w:rsid w:val="00970F93"/>
    <w:rsid w:val="009732A0"/>
    <w:rsid w:val="0097383F"/>
    <w:rsid w:val="00973940"/>
    <w:rsid w:val="00974131"/>
    <w:rsid w:val="00974723"/>
    <w:rsid w:val="00975A9F"/>
    <w:rsid w:val="00975D7A"/>
    <w:rsid w:val="009763BB"/>
    <w:rsid w:val="00977F26"/>
    <w:rsid w:val="00980892"/>
    <w:rsid w:val="009828F8"/>
    <w:rsid w:val="00982A0A"/>
    <w:rsid w:val="00982BE4"/>
    <w:rsid w:val="00982FDC"/>
    <w:rsid w:val="00983AAF"/>
    <w:rsid w:val="00983DEA"/>
    <w:rsid w:val="009848FF"/>
    <w:rsid w:val="00985020"/>
    <w:rsid w:val="00985167"/>
    <w:rsid w:val="009852E1"/>
    <w:rsid w:val="00987FB8"/>
    <w:rsid w:val="00991D6C"/>
    <w:rsid w:val="00991EF7"/>
    <w:rsid w:val="0099493B"/>
    <w:rsid w:val="00994ECB"/>
    <w:rsid w:val="00996761"/>
    <w:rsid w:val="00997A11"/>
    <w:rsid w:val="00997BD4"/>
    <w:rsid w:val="009A0D62"/>
    <w:rsid w:val="009A0DAA"/>
    <w:rsid w:val="009A10C6"/>
    <w:rsid w:val="009A1155"/>
    <w:rsid w:val="009A2B98"/>
    <w:rsid w:val="009A3C32"/>
    <w:rsid w:val="009A4889"/>
    <w:rsid w:val="009A4BD8"/>
    <w:rsid w:val="009B0032"/>
    <w:rsid w:val="009B0D07"/>
    <w:rsid w:val="009B2336"/>
    <w:rsid w:val="009B3135"/>
    <w:rsid w:val="009B393C"/>
    <w:rsid w:val="009B4D7D"/>
    <w:rsid w:val="009B5D0E"/>
    <w:rsid w:val="009B7583"/>
    <w:rsid w:val="009B7C7E"/>
    <w:rsid w:val="009C0339"/>
    <w:rsid w:val="009C0FD7"/>
    <w:rsid w:val="009C117D"/>
    <w:rsid w:val="009C13B3"/>
    <w:rsid w:val="009C31D9"/>
    <w:rsid w:val="009C36A6"/>
    <w:rsid w:val="009C37BB"/>
    <w:rsid w:val="009C3870"/>
    <w:rsid w:val="009C48C8"/>
    <w:rsid w:val="009C52DE"/>
    <w:rsid w:val="009C7E1F"/>
    <w:rsid w:val="009D0C21"/>
    <w:rsid w:val="009D1192"/>
    <w:rsid w:val="009D1893"/>
    <w:rsid w:val="009D2580"/>
    <w:rsid w:val="009D277F"/>
    <w:rsid w:val="009D4684"/>
    <w:rsid w:val="009D4CF1"/>
    <w:rsid w:val="009D58D7"/>
    <w:rsid w:val="009D5FED"/>
    <w:rsid w:val="009D6834"/>
    <w:rsid w:val="009D7121"/>
    <w:rsid w:val="009D7E6D"/>
    <w:rsid w:val="009E11DB"/>
    <w:rsid w:val="009E2EBA"/>
    <w:rsid w:val="009E34AB"/>
    <w:rsid w:val="009E5ADA"/>
    <w:rsid w:val="009E5F57"/>
    <w:rsid w:val="009E69B3"/>
    <w:rsid w:val="009E7272"/>
    <w:rsid w:val="009F232F"/>
    <w:rsid w:val="009F23EC"/>
    <w:rsid w:val="009F29BA"/>
    <w:rsid w:val="009F3003"/>
    <w:rsid w:val="009F31D8"/>
    <w:rsid w:val="009F3229"/>
    <w:rsid w:val="009F3DAC"/>
    <w:rsid w:val="009F6A07"/>
    <w:rsid w:val="00A0004B"/>
    <w:rsid w:val="00A00F01"/>
    <w:rsid w:val="00A02C18"/>
    <w:rsid w:val="00A05D70"/>
    <w:rsid w:val="00A06719"/>
    <w:rsid w:val="00A07845"/>
    <w:rsid w:val="00A10FF4"/>
    <w:rsid w:val="00A121A3"/>
    <w:rsid w:val="00A13080"/>
    <w:rsid w:val="00A1586B"/>
    <w:rsid w:val="00A1681D"/>
    <w:rsid w:val="00A22AE9"/>
    <w:rsid w:val="00A23F8F"/>
    <w:rsid w:val="00A243F1"/>
    <w:rsid w:val="00A248C9"/>
    <w:rsid w:val="00A24A83"/>
    <w:rsid w:val="00A2531B"/>
    <w:rsid w:val="00A26F25"/>
    <w:rsid w:val="00A271FD"/>
    <w:rsid w:val="00A32310"/>
    <w:rsid w:val="00A35AD4"/>
    <w:rsid w:val="00A35D17"/>
    <w:rsid w:val="00A35E0D"/>
    <w:rsid w:val="00A3643C"/>
    <w:rsid w:val="00A36E31"/>
    <w:rsid w:val="00A40319"/>
    <w:rsid w:val="00A40C51"/>
    <w:rsid w:val="00A41596"/>
    <w:rsid w:val="00A42E6F"/>
    <w:rsid w:val="00A43C83"/>
    <w:rsid w:val="00A44242"/>
    <w:rsid w:val="00A44350"/>
    <w:rsid w:val="00A459D7"/>
    <w:rsid w:val="00A46B25"/>
    <w:rsid w:val="00A477FA"/>
    <w:rsid w:val="00A47C73"/>
    <w:rsid w:val="00A510A5"/>
    <w:rsid w:val="00A535A9"/>
    <w:rsid w:val="00A54104"/>
    <w:rsid w:val="00A55A2D"/>
    <w:rsid w:val="00A55B27"/>
    <w:rsid w:val="00A561FA"/>
    <w:rsid w:val="00A56C91"/>
    <w:rsid w:val="00A57188"/>
    <w:rsid w:val="00A57497"/>
    <w:rsid w:val="00A574AA"/>
    <w:rsid w:val="00A60B94"/>
    <w:rsid w:val="00A6126D"/>
    <w:rsid w:val="00A62D5F"/>
    <w:rsid w:val="00A63D3C"/>
    <w:rsid w:val="00A642DC"/>
    <w:rsid w:val="00A649B9"/>
    <w:rsid w:val="00A6704F"/>
    <w:rsid w:val="00A676CF"/>
    <w:rsid w:val="00A67750"/>
    <w:rsid w:val="00A67BC5"/>
    <w:rsid w:val="00A71B8C"/>
    <w:rsid w:val="00A7280E"/>
    <w:rsid w:val="00A7282A"/>
    <w:rsid w:val="00A7438B"/>
    <w:rsid w:val="00A746EA"/>
    <w:rsid w:val="00A74DF8"/>
    <w:rsid w:val="00A76882"/>
    <w:rsid w:val="00A76B16"/>
    <w:rsid w:val="00A77C72"/>
    <w:rsid w:val="00A80935"/>
    <w:rsid w:val="00A8177C"/>
    <w:rsid w:val="00A826E2"/>
    <w:rsid w:val="00A826F1"/>
    <w:rsid w:val="00A829A2"/>
    <w:rsid w:val="00A838C8"/>
    <w:rsid w:val="00A85740"/>
    <w:rsid w:val="00A861EB"/>
    <w:rsid w:val="00A86535"/>
    <w:rsid w:val="00A87241"/>
    <w:rsid w:val="00A87BC9"/>
    <w:rsid w:val="00A916B3"/>
    <w:rsid w:val="00A91F80"/>
    <w:rsid w:val="00A92011"/>
    <w:rsid w:val="00A929A6"/>
    <w:rsid w:val="00A94D98"/>
    <w:rsid w:val="00A972B4"/>
    <w:rsid w:val="00A97468"/>
    <w:rsid w:val="00AA0973"/>
    <w:rsid w:val="00AA1467"/>
    <w:rsid w:val="00AA162F"/>
    <w:rsid w:val="00AA2BBD"/>
    <w:rsid w:val="00AA2D76"/>
    <w:rsid w:val="00AA3EEF"/>
    <w:rsid w:val="00AA4542"/>
    <w:rsid w:val="00AA6F80"/>
    <w:rsid w:val="00AB0B0C"/>
    <w:rsid w:val="00AB1FED"/>
    <w:rsid w:val="00AB6A19"/>
    <w:rsid w:val="00AB6D24"/>
    <w:rsid w:val="00AC0771"/>
    <w:rsid w:val="00AC2BEE"/>
    <w:rsid w:val="00AC30B0"/>
    <w:rsid w:val="00AC3B56"/>
    <w:rsid w:val="00AC5CDB"/>
    <w:rsid w:val="00AC7423"/>
    <w:rsid w:val="00AD0BB9"/>
    <w:rsid w:val="00AD12DD"/>
    <w:rsid w:val="00AD2616"/>
    <w:rsid w:val="00AD456C"/>
    <w:rsid w:val="00AD5283"/>
    <w:rsid w:val="00AD67BB"/>
    <w:rsid w:val="00AD6BE3"/>
    <w:rsid w:val="00AD7143"/>
    <w:rsid w:val="00AE19F9"/>
    <w:rsid w:val="00AE1CC6"/>
    <w:rsid w:val="00AE2124"/>
    <w:rsid w:val="00AE357B"/>
    <w:rsid w:val="00AE3A15"/>
    <w:rsid w:val="00AE4A56"/>
    <w:rsid w:val="00AE4C9A"/>
    <w:rsid w:val="00AE59D9"/>
    <w:rsid w:val="00AE7BBB"/>
    <w:rsid w:val="00AE7CC6"/>
    <w:rsid w:val="00AE7ECC"/>
    <w:rsid w:val="00AF061F"/>
    <w:rsid w:val="00AF0FBF"/>
    <w:rsid w:val="00AF21FD"/>
    <w:rsid w:val="00AF2879"/>
    <w:rsid w:val="00AF2EAF"/>
    <w:rsid w:val="00AF43E6"/>
    <w:rsid w:val="00AF51BB"/>
    <w:rsid w:val="00AF76DF"/>
    <w:rsid w:val="00B005AE"/>
    <w:rsid w:val="00B010BA"/>
    <w:rsid w:val="00B01201"/>
    <w:rsid w:val="00B01596"/>
    <w:rsid w:val="00B019EF"/>
    <w:rsid w:val="00B023E9"/>
    <w:rsid w:val="00B043C3"/>
    <w:rsid w:val="00B04473"/>
    <w:rsid w:val="00B05F97"/>
    <w:rsid w:val="00B07C7E"/>
    <w:rsid w:val="00B1027C"/>
    <w:rsid w:val="00B12165"/>
    <w:rsid w:val="00B1224B"/>
    <w:rsid w:val="00B12699"/>
    <w:rsid w:val="00B14C88"/>
    <w:rsid w:val="00B1586A"/>
    <w:rsid w:val="00B1609A"/>
    <w:rsid w:val="00B16DCB"/>
    <w:rsid w:val="00B17BEF"/>
    <w:rsid w:val="00B17DFF"/>
    <w:rsid w:val="00B20751"/>
    <w:rsid w:val="00B2102E"/>
    <w:rsid w:val="00B23C0B"/>
    <w:rsid w:val="00B23F0C"/>
    <w:rsid w:val="00B2481F"/>
    <w:rsid w:val="00B24C21"/>
    <w:rsid w:val="00B26184"/>
    <w:rsid w:val="00B3017B"/>
    <w:rsid w:val="00B313F0"/>
    <w:rsid w:val="00B328EA"/>
    <w:rsid w:val="00B35A1D"/>
    <w:rsid w:val="00B368FD"/>
    <w:rsid w:val="00B4091E"/>
    <w:rsid w:val="00B417D4"/>
    <w:rsid w:val="00B42A7C"/>
    <w:rsid w:val="00B43F3E"/>
    <w:rsid w:val="00B44DB4"/>
    <w:rsid w:val="00B4522A"/>
    <w:rsid w:val="00B45305"/>
    <w:rsid w:val="00B474A8"/>
    <w:rsid w:val="00B475D0"/>
    <w:rsid w:val="00B47F51"/>
    <w:rsid w:val="00B517F7"/>
    <w:rsid w:val="00B51844"/>
    <w:rsid w:val="00B5270D"/>
    <w:rsid w:val="00B5272B"/>
    <w:rsid w:val="00B5509D"/>
    <w:rsid w:val="00B551C4"/>
    <w:rsid w:val="00B55403"/>
    <w:rsid w:val="00B55457"/>
    <w:rsid w:val="00B55D96"/>
    <w:rsid w:val="00B56AC7"/>
    <w:rsid w:val="00B57673"/>
    <w:rsid w:val="00B57B8F"/>
    <w:rsid w:val="00B6036A"/>
    <w:rsid w:val="00B60454"/>
    <w:rsid w:val="00B604C4"/>
    <w:rsid w:val="00B60688"/>
    <w:rsid w:val="00B60787"/>
    <w:rsid w:val="00B60924"/>
    <w:rsid w:val="00B6099C"/>
    <w:rsid w:val="00B60FE6"/>
    <w:rsid w:val="00B62642"/>
    <w:rsid w:val="00B645E2"/>
    <w:rsid w:val="00B64E83"/>
    <w:rsid w:val="00B65D2D"/>
    <w:rsid w:val="00B65DAF"/>
    <w:rsid w:val="00B66781"/>
    <w:rsid w:val="00B67D38"/>
    <w:rsid w:val="00B704DD"/>
    <w:rsid w:val="00B710BB"/>
    <w:rsid w:val="00B7275E"/>
    <w:rsid w:val="00B74157"/>
    <w:rsid w:val="00B74AAB"/>
    <w:rsid w:val="00B7652D"/>
    <w:rsid w:val="00B7724E"/>
    <w:rsid w:val="00B7742F"/>
    <w:rsid w:val="00B809E2"/>
    <w:rsid w:val="00B80CAC"/>
    <w:rsid w:val="00B80CD5"/>
    <w:rsid w:val="00B8119B"/>
    <w:rsid w:val="00B811D9"/>
    <w:rsid w:val="00B81477"/>
    <w:rsid w:val="00B82890"/>
    <w:rsid w:val="00B83C4F"/>
    <w:rsid w:val="00B852F4"/>
    <w:rsid w:val="00B90023"/>
    <w:rsid w:val="00B90303"/>
    <w:rsid w:val="00B91571"/>
    <w:rsid w:val="00B91AD8"/>
    <w:rsid w:val="00B921C4"/>
    <w:rsid w:val="00B94948"/>
    <w:rsid w:val="00B95ABC"/>
    <w:rsid w:val="00B96652"/>
    <w:rsid w:val="00B977A5"/>
    <w:rsid w:val="00BA2CBB"/>
    <w:rsid w:val="00BA3BDF"/>
    <w:rsid w:val="00BA41EA"/>
    <w:rsid w:val="00BA51B4"/>
    <w:rsid w:val="00BA68A2"/>
    <w:rsid w:val="00BA6AC4"/>
    <w:rsid w:val="00BA6EE2"/>
    <w:rsid w:val="00BB119A"/>
    <w:rsid w:val="00BB5007"/>
    <w:rsid w:val="00BB5328"/>
    <w:rsid w:val="00BB5B55"/>
    <w:rsid w:val="00BB641A"/>
    <w:rsid w:val="00BC070B"/>
    <w:rsid w:val="00BC08C5"/>
    <w:rsid w:val="00BC11D8"/>
    <w:rsid w:val="00BC1885"/>
    <w:rsid w:val="00BC3573"/>
    <w:rsid w:val="00BC3EC5"/>
    <w:rsid w:val="00BC59E6"/>
    <w:rsid w:val="00BC5BE5"/>
    <w:rsid w:val="00BC6B9A"/>
    <w:rsid w:val="00BD5230"/>
    <w:rsid w:val="00BD526B"/>
    <w:rsid w:val="00BD52FA"/>
    <w:rsid w:val="00BD6739"/>
    <w:rsid w:val="00BE054F"/>
    <w:rsid w:val="00BE1A78"/>
    <w:rsid w:val="00BE3F3A"/>
    <w:rsid w:val="00BE4446"/>
    <w:rsid w:val="00BE4950"/>
    <w:rsid w:val="00BE65D5"/>
    <w:rsid w:val="00BE68E6"/>
    <w:rsid w:val="00BE6D04"/>
    <w:rsid w:val="00BF1310"/>
    <w:rsid w:val="00BF1840"/>
    <w:rsid w:val="00BF1A73"/>
    <w:rsid w:val="00BF1BA7"/>
    <w:rsid w:val="00BF2431"/>
    <w:rsid w:val="00BF2BDC"/>
    <w:rsid w:val="00BF3E58"/>
    <w:rsid w:val="00BF4475"/>
    <w:rsid w:val="00BF4831"/>
    <w:rsid w:val="00BF5AE9"/>
    <w:rsid w:val="00BF5BFF"/>
    <w:rsid w:val="00BF6CE6"/>
    <w:rsid w:val="00BF6F29"/>
    <w:rsid w:val="00BF722C"/>
    <w:rsid w:val="00C00522"/>
    <w:rsid w:val="00C0186C"/>
    <w:rsid w:val="00C01F43"/>
    <w:rsid w:val="00C02292"/>
    <w:rsid w:val="00C0487B"/>
    <w:rsid w:val="00C04D37"/>
    <w:rsid w:val="00C07994"/>
    <w:rsid w:val="00C10672"/>
    <w:rsid w:val="00C10EA1"/>
    <w:rsid w:val="00C11079"/>
    <w:rsid w:val="00C11746"/>
    <w:rsid w:val="00C11776"/>
    <w:rsid w:val="00C12254"/>
    <w:rsid w:val="00C130F8"/>
    <w:rsid w:val="00C14721"/>
    <w:rsid w:val="00C150CF"/>
    <w:rsid w:val="00C154BB"/>
    <w:rsid w:val="00C15732"/>
    <w:rsid w:val="00C15E66"/>
    <w:rsid w:val="00C16C1E"/>
    <w:rsid w:val="00C173FC"/>
    <w:rsid w:val="00C17C60"/>
    <w:rsid w:val="00C20797"/>
    <w:rsid w:val="00C208DA"/>
    <w:rsid w:val="00C233B1"/>
    <w:rsid w:val="00C23509"/>
    <w:rsid w:val="00C2549E"/>
    <w:rsid w:val="00C25573"/>
    <w:rsid w:val="00C2644F"/>
    <w:rsid w:val="00C27B34"/>
    <w:rsid w:val="00C321F3"/>
    <w:rsid w:val="00C33685"/>
    <w:rsid w:val="00C33F57"/>
    <w:rsid w:val="00C3481B"/>
    <w:rsid w:val="00C348E6"/>
    <w:rsid w:val="00C353A8"/>
    <w:rsid w:val="00C35A97"/>
    <w:rsid w:val="00C36293"/>
    <w:rsid w:val="00C400DF"/>
    <w:rsid w:val="00C41C30"/>
    <w:rsid w:val="00C421E3"/>
    <w:rsid w:val="00C43469"/>
    <w:rsid w:val="00C43DAB"/>
    <w:rsid w:val="00C4723C"/>
    <w:rsid w:val="00C501DA"/>
    <w:rsid w:val="00C50568"/>
    <w:rsid w:val="00C514ED"/>
    <w:rsid w:val="00C52220"/>
    <w:rsid w:val="00C52943"/>
    <w:rsid w:val="00C540B6"/>
    <w:rsid w:val="00C54F71"/>
    <w:rsid w:val="00C55689"/>
    <w:rsid w:val="00C55DAF"/>
    <w:rsid w:val="00C56FC8"/>
    <w:rsid w:val="00C57A89"/>
    <w:rsid w:val="00C60C6F"/>
    <w:rsid w:val="00C619AF"/>
    <w:rsid w:val="00C619B8"/>
    <w:rsid w:val="00C61B97"/>
    <w:rsid w:val="00C645DF"/>
    <w:rsid w:val="00C6487A"/>
    <w:rsid w:val="00C669FF"/>
    <w:rsid w:val="00C67FD2"/>
    <w:rsid w:val="00C711FF"/>
    <w:rsid w:val="00C72836"/>
    <w:rsid w:val="00C72D96"/>
    <w:rsid w:val="00C739EC"/>
    <w:rsid w:val="00C7461E"/>
    <w:rsid w:val="00C762BB"/>
    <w:rsid w:val="00C766B6"/>
    <w:rsid w:val="00C77810"/>
    <w:rsid w:val="00C80DD5"/>
    <w:rsid w:val="00C80E85"/>
    <w:rsid w:val="00C8251B"/>
    <w:rsid w:val="00C828ED"/>
    <w:rsid w:val="00C830C1"/>
    <w:rsid w:val="00C83386"/>
    <w:rsid w:val="00C8374A"/>
    <w:rsid w:val="00C8412C"/>
    <w:rsid w:val="00C856DE"/>
    <w:rsid w:val="00C8620C"/>
    <w:rsid w:val="00C9141D"/>
    <w:rsid w:val="00C92C75"/>
    <w:rsid w:val="00C93941"/>
    <w:rsid w:val="00C9480E"/>
    <w:rsid w:val="00C954F6"/>
    <w:rsid w:val="00C963F8"/>
    <w:rsid w:val="00C96FC5"/>
    <w:rsid w:val="00CA04D7"/>
    <w:rsid w:val="00CA0869"/>
    <w:rsid w:val="00CA1423"/>
    <w:rsid w:val="00CA19B3"/>
    <w:rsid w:val="00CA1E60"/>
    <w:rsid w:val="00CA2199"/>
    <w:rsid w:val="00CA2646"/>
    <w:rsid w:val="00CA3DDF"/>
    <w:rsid w:val="00CA496B"/>
    <w:rsid w:val="00CA5491"/>
    <w:rsid w:val="00CA55CF"/>
    <w:rsid w:val="00CA5D90"/>
    <w:rsid w:val="00CA6DD5"/>
    <w:rsid w:val="00CB2901"/>
    <w:rsid w:val="00CB3E52"/>
    <w:rsid w:val="00CB3EEB"/>
    <w:rsid w:val="00CB4D2A"/>
    <w:rsid w:val="00CB50D3"/>
    <w:rsid w:val="00CB638B"/>
    <w:rsid w:val="00CB698F"/>
    <w:rsid w:val="00CB6BCD"/>
    <w:rsid w:val="00CB71B6"/>
    <w:rsid w:val="00CB7501"/>
    <w:rsid w:val="00CC01FA"/>
    <w:rsid w:val="00CC18BF"/>
    <w:rsid w:val="00CC1F3C"/>
    <w:rsid w:val="00CC2CB1"/>
    <w:rsid w:val="00CC2D1A"/>
    <w:rsid w:val="00CC304E"/>
    <w:rsid w:val="00CC4EFF"/>
    <w:rsid w:val="00CC57D4"/>
    <w:rsid w:val="00CD08BC"/>
    <w:rsid w:val="00CD3951"/>
    <w:rsid w:val="00CD4A44"/>
    <w:rsid w:val="00CD4BFC"/>
    <w:rsid w:val="00CD5AB6"/>
    <w:rsid w:val="00CD6885"/>
    <w:rsid w:val="00CD72CF"/>
    <w:rsid w:val="00CD7DC7"/>
    <w:rsid w:val="00CE05FC"/>
    <w:rsid w:val="00CE199E"/>
    <w:rsid w:val="00CE41F6"/>
    <w:rsid w:val="00CE5A1B"/>
    <w:rsid w:val="00CE734A"/>
    <w:rsid w:val="00CE7AF5"/>
    <w:rsid w:val="00CF0954"/>
    <w:rsid w:val="00CF0CCE"/>
    <w:rsid w:val="00CF1307"/>
    <w:rsid w:val="00CF1754"/>
    <w:rsid w:val="00CF1B9B"/>
    <w:rsid w:val="00CF40E2"/>
    <w:rsid w:val="00CF5247"/>
    <w:rsid w:val="00CF694B"/>
    <w:rsid w:val="00CF6B14"/>
    <w:rsid w:val="00CF7D36"/>
    <w:rsid w:val="00CF7EEC"/>
    <w:rsid w:val="00D00789"/>
    <w:rsid w:val="00D00989"/>
    <w:rsid w:val="00D01098"/>
    <w:rsid w:val="00D023E0"/>
    <w:rsid w:val="00D02778"/>
    <w:rsid w:val="00D0295D"/>
    <w:rsid w:val="00D02B18"/>
    <w:rsid w:val="00D03711"/>
    <w:rsid w:val="00D05285"/>
    <w:rsid w:val="00D05971"/>
    <w:rsid w:val="00D05B26"/>
    <w:rsid w:val="00D06E12"/>
    <w:rsid w:val="00D07172"/>
    <w:rsid w:val="00D10442"/>
    <w:rsid w:val="00D10EFE"/>
    <w:rsid w:val="00D11707"/>
    <w:rsid w:val="00D134FB"/>
    <w:rsid w:val="00D14958"/>
    <w:rsid w:val="00D1515D"/>
    <w:rsid w:val="00D16F0C"/>
    <w:rsid w:val="00D16F62"/>
    <w:rsid w:val="00D17BE4"/>
    <w:rsid w:val="00D2065E"/>
    <w:rsid w:val="00D20F1F"/>
    <w:rsid w:val="00D21A95"/>
    <w:rsid w:val="00D22D4D"/>
    <w:rsid w:val="00D242C0"/>
    <w:rsid w:val="00D25427"/>
    <w:rsid w:val="00D27696"/>
    <w:rsid w:val="00D27E4D"/>
    <w:rsid w:val="00D3071A"/>
    <w:rsid w:val="00D31198"/>
    <w:rsid w:val="00D31521"/>
    <w:rsid w:val="00D319D0"/>
    <w:rsid w:val="00D31B9D"/>
    <w:rsid w:val="00D32B61"/>
    <w:rsid w:val="00D32F1C"/>
    <w:rsid w:val="00D351E8"/>
    <w:rsid w:val="00D36294"/>
    <w:rsid w:val="00D36A04"/>
    <w:rsid w:val="00D40587"/>
    <w:rsid w:val="00D41DA9"/>
    <w:rsid w:val="00D44574"/>
    <w:rsid w:val="00D44E3D"/>
    <w:rsid w:val="00D46729"/>
    <w:rsid w:val="00D50865"/>
    <w:rsid w:val="00D50B69"/>
    <w:rsid w:val="00D5184F"/>
    <w:rsid w:val="00D53C42"/>
    <w:rsid w:val="00D54D70"/>
    <w:rsid w:val="00D572E4"/>
    <w:rsid w:val="00D609F9"/>
    <w:rsid w:val="00D60E25"/>
    <w:rsid w:val="00D61C06"/>
    <w:rsid w:val="00D626FA"/>
    <w:rsid w:val="00D62E51"/>
    <w:rsid w:val="00D632ED"/>
    <w:rsid w:val="00D63745"/>
    <w:rsid w:val="00D646A2"/>
    <w:rsid w:val="00D64D82"/>
    <w:rsid w:val="00D652F8"/>
    <w:rsid w:val="00D7222D"/>
    <w:rsid w:val="00D72B70"/>
    <w:rsid w:val="00D72DD8"/>
    <w:rsid w:val="00D7349A"/>
    <w:rsid w:val="00D75BB7"/>
    <w:rsid w:val="00D81066"/>
    <w:rsid w:val="00D826DD"/>
    <w:rsid w:val="00D84347"/>
    <w:rsid w:val="00D8436A"/>
    <w:rsid w:val="00D8500A"/>
    <w:rsid w:val="00D87488"/>
    <w:rsid w:val="00D8772E"/>
    <w:rsid w:val="00D936B0"/>
    <w:rsid w:val="00D9405B"/>
    <w:rsid w:val="00D94394"/>
    <w:rsid w:val="00D94B21"/>
    <w:rsid w:val="00D94FA4"/>
    <w:rsid w:val="00D9554D"/>
    <w:rsid w:val="00D95BBD"/>
    <w:rsid w:val="00D96024"/>
    <w:rsid w:val="00D9798F"/>
    <w:rsid w:val="00D97E72"/>
    <w:rsid w:val="00DA5424"/>
    <w:rsid w:val="00DA5CF6"/>
    <w:rsid w:val="00DA6368"/>
    <w:rsid w:val="00DA640F"/>
    <w:rsid w:val="00DA649B"/>
    <w:rsid w:val="00DA7106"/>
    <w:rsid w:val="00DB25C1"/>
    <w:rsid w:val="00DB29C6"/>
    <w:rsid w:val="00DB4E0D"/>
    <w:rsid w:val="00DB5B03"/>
    <w:rsid w:val="00DB6A7A"/>
    <w:rsid w:val="00DB7870"/>
    <w:rsid w:val="00DB7B84"/>
    <w:rsid w:val="00DB7EF7"/>
    <w:rsid w:val="00DC1051"/>
    <w:rsid w:val="00DC3548"/>
    <w:rsid w:val="00DC4D9B"/>
    <w:rsid w:val="00DC5BC0"/>
    <w:rsid w:val="00DD450F"/>
    <w:rsid w:val="00DD5489"/>
    <w:rsid w:val="00DD5775"/>
    <w:rsid w:val="00DD6A81"/>
    <w:rsid w:val="00DE1497"/>
    <w:rsid w:val="00DE3EEB"/>
    <w:rsid w:val="00DE3F9B"/>
    <w:rsid w:val="00DE412C"/>
    <w:rsid w:val="00DE41EA"/>
    <w:rsid w:val="00DE7B33"/>
    <w:rsid w:val="00DF1009"/>
    <w:rsid w:val="00DF1043"/>
    <w:rsid w:val="00DF1ADD"/>
    <w:rsid w:val="00DF26AF"/>
    <w:rsid w:val="00DF27E7"/>
    <w:rsid w:val="00DF3838"/>
    <w:rsid w:val="00DF429F"/>
    <w:rsid w:val="00DF5967"/>
    <w:rsid w:val="00DF5A1B"/>
    <w:rsid w:val="00DF6294"/>
    <w:rsid w:val="00DF65B0"/>
    <w:rsid w:val="00DF6809"/>
    <w:rsid w:val="00DF7612"/>
    <w:rsid w:val="00E000D1"/>
    <w:rsid w:val="00E00E44"/>
    <w:rsid w:val="00E018B6"/>
    <w:rsid w:val="00E01AB4"/>
    <w:rsid w:val="00E01F56"/>
    <w:rsid w:val="00E0207C"/>
    <w:rsid w:val="00E039FA"/>
    <w:rsid w:val="00E040E7"/>
    <w:rsid w:val="00E044D1"/>
    <w:rsid w:val="00E04C1D"/>
    <w:rsid w:val="00E05EE4"/>
    <w:rsid w:val="00E076D1"/>
    <w:rsid w:val="00E07B2D"/>
    <w:rsid w:val="00E104B8"/>
    <w:rsid w:val="00E10CF3"/>
    <w:rsid w:val="00E12A10"/>
    <w:rsid w:val="00E132B0"/>
    <w:rsid w:val="00E14CEF"/>
    <w:rsid w:val="00E14ED4"/>
    <w:rsid w:val="00E15775"/>
    <w:rsid w:val="00E15CB6"/>
    <w:rsid w:val="00E16DEB"/>
    <w:rsid w:val="00E16E35"/>
    <w:rsid w:val="00E20740"/>
    <w:rsid w:val="00E20969"/>
    <w:rsid w:val="00E20B74"/>
    <w:rsid w:val="00E22DA3"/>
    <w:rsid w:val="00E239AB"/>
    <w:rsid w:val="00E23A69"/>
    <w:rsid w:val="00E23D3E"/>
    <w:rsid w:val="00E23DEB"/>
    <w:rsid w:val="00E26526"/>
    <w:rsid w:val="00E26545"/>
    <w:rsid w:val="00E274D7"/>
    <w:rsid w:val="00E3137D"/>
    <w:rsid w:val="00E320D4"/>
    <w:rsid w:val="00E335BC"/>
    <w:rsid w:val="00E34844"/>
    <w:rsid w:val="00E35445"/>
    <w:rsid w:val="00E35D3A"/>
    <w:rsid w:val="00E3617B"/>
    <w:rsid w:val="00E368F4"/>
    <w:rsid w:val="00E36F33"/>
    <w:rsid w:val="00E379B2"/>
    <w:rsid w:val="00E41B75"/>
    <w:rsid w:val="00E42CC4"/>
    <w:rsid w:val="00E45378"/>
    <w:rsid w:val="00E459A1"/>
    <w:rsid w:val="00E465AA"/>
    <w:rsid w:val="00E508C9"/>
    <w:rsid w:val="00E510B8"/>
    <w:rsid w:val="00E523FC"/>
    <w:rsid w:val="00E52F80"/>
    <w:rsid w:val="00E54434"/>
    <w:rsid w:val="00E551D9"/>
    <w:rsid w:val="00E558D2"/>
    <w:rsid w:val="00E572CD"/>
    <w:rsid w:val="00E6072F"/>
    <w:rsid w:val="00E60933"/>
    <w:rsid w:val="00E61011"/>
    <w:rsid w:val="00E629EC"/>
    <w:rsid w:val="00E62F54"/>
    <w:rsid w:val="00E6562A"/>
    <w:rsid w:val="00E67AE5"/>
    <w:rsid w:val="00E7585B"/>
    <w:rsid w:val="00E75B86"/>
    <w:rsid w:val="00E80072"/>
    <w:rsid w:val="00E8044A"/>
    <w:rsid w:val="00E80D0B"/>
    <w:rsid w:val="00E81419"/>
    <w:rsid w:val="00E81CE0"/>
    <w:rsid w:val="00E8302E"/>
    <w:rsid w:val="00E85034"/>
    <w:rsid w:val="00E86245"/>
    <w:rsid w:val="00E866C2"/>
    <w:rsid w:val="00E86B6F"/>
    <w:rsid w:val="00E86EC9"/>
    <w:rsid w:val="00E90D92"/>
    <w:rsid w:val="00E93540"/>
    <w:rsid w:val="00E93D6F"/>
    <w:rsid w:val="00E9792F"/>
    <w:rsid w:val="00E97B3F"/>
    <w:rsid w:val="00EA0ACE"/>
    <w:rsid w:val="00EA1354"/>
    <w:rsid w:val="00EA294D"/>
    <w:rsid w:val="00EA2B7C"/>
    <w:rsid w:val="00EA4034"/>
    <w:rsid w:val="00EA42C8"/>
    <w:rsid w:val="00EA481E"/>
    <w:rsid w:val="00EA4B1E"/>
    <w:rsid w:val="00EA50C3"/>
    <w:rsid w:val="00EA633C"/>
    <w:rsid w:val="00EA66D6"/>
    <w:rsid w:val="00EA6C77"/>
    <w:rsid w:val="00EB0941"/>
    <w:rsid w:val="00EB1C57"/>
    <w:rsid w:val="00EB2CD6"/>
    <w:rsid w:val="00EB2F7C"/>
    <w:rsid w:val="00EB427B"/>
    <w:rsid w:val="00EB522A"/>
    <w:rsid w:val="00EB54EF"/>
    <w:rsid w:val="00EB6101"/>
    <w:rsid w:val="00EB77AD"/>
    <w:rsid w:val="00EC0A7C"/>
    <w:rsid w:val="00EC0BEB"/>
    <w:rsid w:val="00EC2BDA"/>
    <w:rsid w:val="00EC4492"/>
    <w:rsid w:val="00EC6343"/>
    <w:rsid w:val="00ED0956"/>
    <w:rsid w:val="00ED546C"/>
    <w:rsid w:val="00ED5B2C"/>
    <w:rsid w:val="00ED5B8D"/>
    <w:rsid w:val="00ED5BDC"/>
    <w:rsid w:val="00ED733C"/>
    <w:rsid w:val="00ED7734"/>
    <w:rsid w:val="00ED7DF6"/>
    <w:rsid w:val="00EE11CF"/>
    <w:rsid w:val="00EE3279"/>
    <w:rsid w:val="00EE5B97"/>
    <w:rsid w:val="00EE6061"/>
    <w:rsid w:val="00EE665F"/>
    <w:rsid w:val="00EF046F"/>
    <w:rsid w:val="00EF13AD"/>
    <w:rsid w:val="00EF17FC"/>
    <w:rsid w:val="00EF3372"/>
    <w:rsid w:val="00EF3AFE"/>
    <w:rsid w:val="00EF434B"/>
    <w:rsid w:val="00EF4CF3"/>
    <w:rsid w:val="00EF53AA"/>
    <w:rsid w:val="00EF557F"/>
    <w:rsid w:val="00EF6F05"/>
    <w:rsid w:val="00F0046F"/>
    <w:rsid w:val="00F01113"/>
    <w:rsid w:val="00F013FF"/>
    <w:rsid w:val="00F016E7"/>
    <w:rsid w:val="00F02851"/>
    <w:rsid w:val="00F029CC"/>
    <w:rsid w:val="00F03F1E"/>
    <w:rsid w:val="00F041CD"/>
    <w:rsid w:val="00F04DA2"/>
    <w:rsid w:val="00F04E5D"/>
    <w:rsid w:val="00F06323"/>
    <w:rsid w:val="00F103BA"/>
    <w:rsid w:val="00F10641"/>
    <w:rsid w:val="00F10698"/>
    <w:rsid w:val="00F10FD0"/>
    <w:rsid w:val="00F1125A"/>
    <w:rsid w:val="00F11EB1"/>
    <w:rsid w:val="00F1336F"/>
    <w:rsid w:val="00F1357D"/>
    <w:rsid w:val="00F16083"/>
    <w:rsid w:val="00F17CF0"/>
    <w:rsid w:val="00F17EF3"/>
    <w:rsid w:val="00F17F14"/>
    <w:rsid w:val="00F23873"/>
    <w:rsid w:val="00F24E6E"/>
    <w:rsid w:val="00F26434"/>
    <w:rsid w:val="00F30F40"/>
    <w:rsid w:val="00F31D80"/>
    <w:rsid w:val="00F31F57"/>
    <w:rsid w:val="00F328D7"/>
    <w:rsid w:val="00F34954"/>
    <w:rsid w:val="00F3498D"/>
    <w:rsid w:val="00F35680"/>
    <w:rsid w:val="00F368D9"/>
    <w:rsid w:val="00F416F6"/>
    <w:rsid w:val="00F46BCF"/>
    <w:rsid w:val="00F46F46"/>
    <w:rsid w:val="00F47305"/>
    <w:rsid w:val="00F47C64"/>
    <w:rsid w:val="00F50148"/>
    <w:rsid w:val="00F51C10"/>
    <w:rsid w:val="00F53294"/>
    <w:rsid w:val="00F53440"/>
    <w:rsid w:val="00F53955"/>
    <w:rsid w:val="00F546EA"/>
    <w:rsid w:val="00F546FB"/>
    <w:rsid w:val="00F55954"/>
    <w:rsid w:val="00F57576"/>
    <w:rsid w:val="00F60AA9"/>
    <w:rsid w:val="00F60C40"/>
    <w:rsid w:val="00F61D74"/>
    <w:rsid w:val="00F62032"/>
    <w:rsid w:val="00F65915"/>
    <w:rsid w:val="00F65F3C"/>
    <w:rsid w:val="00F665BB"/>
    <w:rsid w:val="00F6715C"/>
    <w:rsid w:val="00F67188"/>
    <w:rsid w:val="00F67AD9"/>
    <w:rsid w:val="00F700C4"/>
    <w:rsid w:val="00F7071D"/>
    <w:rsid w:val="00F707CB"/>
    <w:rsid w:val="00F740A3"/>
    <w:rsid w:val="00F753B5"/>
    <w:rsid w:val="00F75EA7"/>
    <w:rsid w:val="00F75FA2"/>
    <w:rsid w:val="00F77235"/>
    <w:rsid w:val="00F7753F"/>
    <w:rsid w:val="00F81351"/>
    <w:rsid w:val="00F8169C"/>
    <w:rsid w:val="00F85000"/>
    <w:rsid w:val="00F86B19"/>
    <w:rsid w:val="00F908C8"/>
    <w:rsid w:val="00F918EC"/>
    <w:rsid w:val="00F92C13"/>
    <w:rsid w:val="00F94BCE"/>
    <w:rsid w:val="00F95652"/>
    <w:rsid w:val="00F97FBC"/>
    <w:rsid w:val="00FA1653"/>
    <w:rsid w:val="00FA18CF"/>
    <w:rsid w:val="00FA24ED"/>
    <w:rsid w:val="00FA283A"/>
    <w:rsid w:val="00FA2EB3"/>
    <w:rsid w:val="00FA4A0F"/>
    <w:rsid w:val="00FA5ACD"/>
    <w:rsid w:val="00FA60D7"/>
    <w:rsid w:val="00FA61DE"/>
    <w:rsid w:val="00FB04AC"/>
    <w:rsid w:val="00FB3079"/>
    <w:rsid w:val="00FB3A9A"/>
    <w:rsid w:val="00FB3C1F"/>
    <w:rsid w:val="00FB61FA"/>
    <w:rsid w:val="00FC34A5"/>
    <w:rsid w:val="00FC5219"/>
    <w:rsid w:val="00FC5FCD"/>
    <w:rsid w:val="00FC6159"/>
    <w:rsid w:val="00FC702F"/>
    <w:rsid w:val="00FC7603"/>
    <w:rsid w:val="00FC7CD4"/>
    <w:rsid w:val="00FC7DA6"/>
    <w:rsid w:val="00FD1123"/>
    <w:rsid w:val="00FD1300"/>
    <w:rsid w:val="00FD4E0D"/>
    <w:rsid w:val="00FD6813"/>
    <w:rsid w:val="00FD7D1C"/>
    <w:rsid w:val="00FE0632"/>
    <w:rsid w:val="00FE12B2"/>
    <w:rsid w:val="00FE14EB"/>
    <w:rsid w:val="00FE1C8C"/>
    <w:rsid w:val="00FE233C"/>
    <w:rsid w:val="00FE2466"/>
    <w:rsid w:val="00FE472D"/>
    <w:rsid w:val="00FE534B"/>
    <w:rsid w:val="00FE68A5"/>
    <w:rsid w:val="00FE6A52"/>
    <w:rsid w:val="00FF0A6D"/>
    <w:rsid w:val="00FF105D"/>
    <w:rsid w:val="00FF35A0"/>
    <w:rsid w:val="00FF4340"/>
    <w:rsid w:val="00FF4F3C"/>
    <w:rsid w:val="00FF7B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colormru v:ext="edit" colors="white,#c9f,#fcf"/>
    </o:shapedefaults>
    <o:shapelayout v:ext="edit">
      <o:idmap v:ext="edit" data="2"/>
    </o:shapelayout>
  </w:shapeDefaults>
  <w:decimalSymbol w:val="."/>
  <w:listSeparator w:val=","/>
  <w14:docId w14:val="6AF015AD"/>
  <w15:docId w15:val="{A7570B3E-659B-46BC-A2D8-DD8C25FFB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qFormat="1"/>
    <w:lsdException w:name="footnote reference" w:qFormat="1"/>
    <w:lsdException w:name="annotation reference" w:uiPriority="99"/>
    <w:lsdException w:name="Title" w:qFormat="1"/>
    <w:lsdException w:name="Subtitle"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60FF"/>
    <w:rPr>
      <w:sz w:val="24"/>
      <w:szCs w:val="24"/>
    </w:rPr>
  </w:style>
  <w:style w:type="paragraph" w:styleId="Heading1">
    <w:name w:val="heading 1"/>
    <w:basedOn w:val="Normal"/>
    <w:next w:val="Normal"/>
    <w:link w:val="Heading1Char"/>
    <w:qFormat/>
    <w:rsid w:val="00082B96"/>
    <w:pPr>
      <w:keepNext/>
      <w:ind w:firstLine="709"/>
      <w:jc w:val="both"/>
      <w:outlineLvl w:val="0"/>
    </w:pPr>
    <w:rPr>
      <w:b/>
      <w:bCs/>
      <w:lang w:val="sr-Cyrl-CS"/>
    </w:rPr>
  </w:style>
  <w:style w:type="paragraph" w:styleId="Heading2">
    <w:name w:val="heading 2"/>
    <w:basedOn w:val="Normal"/>
    <w:next w:val="Normal"/>
    <w:link w:val="Heading2Char"/>
    <w:qFormat/>
    <w:rsid w:val="008A45ED"/>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082B96"/>
    <w:pPr>
      <w:keepNext/>
      <w:jc w:val="both"/>
      <w:outlineLvl w:val="2"/>
    </w:pPr>
    <w:rPr>
      <w:b/>
      <w:bCs/>
      <w:i/>
      <w:iCs/>
      <w:lang w:val="sr-Cyrl-CS"/>
    </w:rPr>
  </w:style>
  <w:style w:type="paragraph" w:styleId="Heading4">
    <w:name w:val="heading 4"/>
    <w:basedOn w:val="Normal"/>
    <w:next w:val="Normal"/>
    <w:link w:val="Heading4Char"/>
    <w:qFormat/>
    <w:rsid w:val="005F7EF0"/>
    <w:pPr>
      <w:keepNext/>
      <w:jc w:val="center"/>
      <w:outlineLvl w:val="3"/>
    </w:pPr>
    <w:rPr>
      <w:b/>
      <w:bCs/>
      <w:color w:val="333333"/>
      <w:lang w:val="sl-SI"/>
    </w:rPr>
  </w:style>
  <w:style w:type="paragraph" w:styleId="Heading5">
    <w:name w:val="heading 5"/>
    <w:basedOn w:val="Normal"/>
    <w:next w:val="Normal"/>
    <w:link w:val="Heading5Char"/>
    <w:qFormat/>
    <w:rsid w:val="00082B96"/>
    <w:pPr>
      <w:keepNext/>
      <w:ind w:firstLine="709"/>
      <w:outlineLvl w:val="4"/>
    </w:pPr>
    <w:rPr>
      <w:b/>
      <w:i/>
      <w:iCs/>
      <w:color w:val="000000"/>
      <w:lang w:val="sr-Cyrl-CS"/>
    </w:rPr>
  </w:style>
  <w:style w:type="paragraph" w:styleId="Heading6">
    <w:name w:val="heading 6"/>
    <w:basedOn w:val="Normal"/>
    <w:next w:val="Normal"/>
    <w:link w:val="Heading6Char"/>
    <w:qFormat/>
    <w:rsid w:val="00082B96"/>
    <w:pPr>
      <w:keepNext/>
      <w:jc w:val="both"/>
      <w:outlineLvl w:val="5"/>
    </w:pPr>
    <w:rPr>
      <w:b/>
      <w:lang w:val="sr-Cyrl-CS"/>
    </w:rPr>
  </w:style>
  <w:style w:type="paragraph" w:styleId="Heading7">
    <w:name w:val="heading 7"/>
    <w:basedOn w:val="Normal"/>
    <w:next w:val="Normal"/>
    <w:link w:val="Heading7Char"/>
    <w:unhideWhenUsed/>
    <w:qFormat/>
    <w:rsid w:val="00C739EC"/>
    <w:pPr>
      <w:spacing w:before="240" w:after="60"/>
      <w:outlineLvl w:val="6"/>
    </w:pPr>
    <w:rPr>
      <w:rFonts w:ascii="Calibri" w:hAnsi="Calibri"/>
    </w:rPr>
  </w:style>
  <w:style w:type="paragraph" w:styleId="Heading8">
    <w:name w:val="heading 8"/>
    <w:basedOn w:val="Normal"/>
    <w:next w:val="Normal"/>
    <w:link w:val="Heading8Char"/>
    <w:qFormat/>
    <w:rsid w:val="00143B0B"/>
    <w:pPr>
      <w:spacing w:before="240" w:after="60"/>
      <w:outlineLvl w:val="7"/>
    </w:pPr>
    <w:rPr>
      <w:rFonts w:ascii="Calibri" w:hAnsi="Calibri"/>
      <w:i/>
      <w:iCs/>
    </w:rPr>
  </w:style>
  <w:style w:type="paragraph" w:styleId="Heading9">
    <w:name w:val="heading 9"/>
    <w:basedOn w:val="Normal"/>
    <w:next w:val="Normal"/>
    <w:link w:val="Heading9Char"/>
    <w:unhideWhenUsed/>
    <w:qFormat/>
    <w:rsid w:val="00C739E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082B96"/>
    <w:rPr>
      <w:rFonts w:ascii="Arial" w:hAnsi="Arial" w:cs="Arial"/>
      <w:b/>
      <w:bCs/>
      <w:i/>
      <w:iCs/>
      <w:sz w:val="28"/>
      <w:szCs w:val="28"/>
      <w:lang w:val="en-US"/>
    </w:rPr>
  </w:style>
  <w:style w:type="character" w:customStyle="1" w:styleId="Heading4Char">
    <w:name w:val="Heading 4 Char"/>
    <w:link w:val="Heading4"/>
    <w:uiPriority w:val="9"/>
    <w:rsid w:val="00082B96"/>
    <w:rPr>
      <w:b/>
      <w:bCs/>
      <w:color w:val="333333"/>
      <w:sz w:val="24"/>
      <w:szCs w:val="24"/>
      <w:lang w:val="sl-SI"/>
    </w:rPr>
  </w:style>
  <w:style w:type="paragraph" w:styleId="FootnoteText">
    <w:name w:val="footnote text"/>
    <w:aliases w:val="single space,footnote text,FOOTNOTES,fn,Footnote Text Char1,Footnote Text Char Char,Footnote Text Char1 Char Char,Footnote Text Char Char Char Char,Footnote Text Char Char1,ADB,footnote text Char,fn Char,ADB Char Char,ft Char,ft,Fußnote,f"/>
    <w:basedOn w:val="Normal"/>
    <w:link w:val="FootnoteTextChar"/>
    <w:uiPriority w:val="99"/>
    <w:qFormat/>
    <w:rsid w:val="009D4083"/>
    <w:rPr>
      <w:sz w:val="20"/>
      <w:szCs w:val="20"/>
    </w:rPr>
  </w:style>
  <w:style w:type="character" w:customStyle="1" w:styleId="FootnoteTextChar">
    <w:name w:val="Footnote Text Char"/>
    <w:aliases w:val="single space Char,footnote text Char1,FOOTNOTES Char,fn Char1,Footnote Text Char1 Char,Footnote Text Char Char Char,Footnote Text Char1 Char Char Char,Footnote Text Char Char Char Char Char,Footnote Text Char Char1 Char,ADB Char"/>
    <w:link w:val="FootnoteText"/>
    <w:uiPriority w:val="99"/>
    <w:qFormat/>
    <w:rsid w:val="00082B96"/>
    <w:rPr>
      <w:lang w:val="en-US"/>
    </w:rPr>
  </w:style>
  <w:style w:type="character" w:styleId="FootnoteReference">
    <w:name w:val="footnote reference"/>
    <w:aliases w:val="BVI fnr,16 Point,Superscript 6 Point,nota pié di pagina,ftref,Footnote symbol,Footnote reference number,Times 10 Point,Exposant 3 Point,EN Footnote Reference,note TESI,Footnote Reference Char Char Char,number,SUPERS,Footnotes refss,Re"/>
    <w:link w:val="BVIfnrChar"/>
    <w:qFormat/>
    <w:rsid w:val="009D4083"/>
    <w:rPr>
      <w:vertAlign w:val="superscript"/>
    </w:rPr>
  </w:style>
  <w:style w:type="table" w:styleId="TableGrid">
    <w:name w:val="Table Grid"/>
    <w:basedOn w:val="TableNormal"/>
    <w:uiPriority w:val="39"/>
    <w:qFormat/>
    <w:rsid w:val="00076C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aliases w:val="Char Char Char,Char Char,Char Char Char Char Char Char Char,Char Char Char Char Char Char Char Char Char,Char Char Char Char Char Char Char Char Char Char Char Char Char,Char Char Char Char Char Char,Char Cha, Char"/>
    <w:basedOn w:val="Normal"/>
    <w:link w:val="FooterChar"/>
    <w:uiPriority w:val="99"/>
    <w:rsid w:val="00E4712D"/>
    <w:pPr>
      <w:tabs>
        <w:tab w:val="center" w:pos="4320"/>
        <w:tab w:val="right" w:pos="8640"/>
      </w:tabs>
    </w:pPr>
  </w:style>
  <w:style w:type="character" w:customStyle="1" w:styleId="FooterChar">
    <w:name w:val="Footer Char"/>
    <w:aliases w:val="Char Char Char Char1,Char Char Char1,Char Char Char Char Char Char Char Char,Char Char Char Char Char Char Char Char Char Char,Char Char Char Char Char Char Char Char Char Char Char Char Char Char,Char Char Char Char Char Char Char1"/>
    <w:link w:val="Footer"/>
    <w:uiPriority w:val="99"/>
    <w:rsid w:val="00082B96"/>
    <w:rPr>
      <w:sz w:val="24"/>
      <w:szCs w:val="24"/>
      <w:lang w:val="en-US"/>
    </w:rPr>
  </w:style>
  <w:style w:type="character" w:styleId="PageNumber">
    <w:name w:val="page number"/>
    <w:basedOn w:val="DefaultParagraphFont"/>
    <w:rsid w:val="00E4712D"/>
  </w:style>
  <w:style w:type="character" w:styleId="Hyperlink">
    <w:name w:val="Hyperlink"/>
    <w:uiPriority w:val="99"/>
    <w:rsid w:val="00400DF5"/>
    <w:rPr>
      <w:color w:val="0000FF"/>
      <w:u w:val="single"/>
    </w:rPr>
  </w:style>
  <w:style w:type="character" w:styleId="Strong">
    <w:name w:val="Strong"/>
    <w:uiPriority w:val="22"/>
    <w:qFormat/>
    <w:rsid w:val="00FE5828"/>
    <w:rPr>
      <w:b/>
      <w:bCs/>
    </w:rPr>
  </w:style>
  <w:style w:type="paragraph" w:styleId="BalloonText">
    <w:name w:val="Balloon Text"/>
    <w:basedOn w:val="Normal"/>
    <w:link w:val="BalloonTextChar"/>
    <w:uiPriority w:val="99"/>
    <w:rsid w:val="00D16924"/>
    <w:rPr>
      <w:rFonts w:ascii="Tahoma" w:hAnsi="Tahoma"/>
      <w:sz w:val="16"/>
      <w:szCs w:val="16"/>
    </w:rPr>
  </w:style>
  <w:style w:type="character" w:customStyle="1" w:styleId="BalloonTextChar">
    <w:name w:val="Balloon Text Char"/>
    <w:link w:val="BalloonText"/>
    <w:uiPriority w:val="99"/>
    <w:rsid w:val="00082B96"/>
    <w:rPr>
      <w:rFonts w:ascii="Tahoma" w:hAnsi="Tahoma" w:cs="Tahoma"/>
      <w:sz w:val="16"/>
      <w:szCs w:val="16"/>
      <w:lang w:val="en-US"/>
    </w:rPr>
  </w:style>
  <w:style w:type="paragraph" w:styleId="Header">
    <w:name w:val="header"/>
    <w:basedOn w:val="Normal"/>
    <w:link w:val="HeaderChar"/>
    <w:uiPriority w:val="99"/>
    <w:rsid w:val="004F6307"/>
    <w:pPr>
      <w:tabs>
        <w:tab w:val="center" w:pos="4320"/>
        <w:tab w:val="right" w:pos="8640"/>
      </w:tabs>
    </w:pPr>
  </w:style>
  <w:style w:type="character" w:customStyle="1" w:styleId="HeaderChar">
    <w:name w:val="Header Char"/>
    <w:link w:val="Header"/>
    <w:uiPriority w:val="99"/>
    <w:rsid w:val="00082B96"/>
    <w:rPr>
      <w:sz w:val="24"/>
      <w:szCs w:val="24"/>
      <w:lang w:val="en-US"/>
    </w:rPr>
  </w:style>
  <w:style w:type="paragraph" w:customStyle="1" w:styleId="Char">
    <w:name w:val="Char"/>
    <w:basedOn w:val="Normal"/>
    <w:rsid w:val="00EF2087"/>
    <w:pPr>
      <w:spacing w:after="160" w:line="240" w:lineRule="exact"/>
    </w:pPr>
    <w:rPr>
      <w:rFonts w:ascii="Arial" w:hAnsi="Arial" w:cs="Arial"/>
      <w:sz w:val="20"/>
      <w:szCs w:val="20"/>
    </w:rPr>
  </w:style>
  <w:style w:type="paragraph" w:styleId="BodyText">
    <w:name w:val="Body Text"/>
    <w:basedOn w:val="Normal"/>
    <w:link w:val="BodyTextChar"/>
    <w:rsid w:val="00472B9A"/>
    <w:pPr>
      <w:spacing w:before="240"/>
    </w:pPr>
    <w:rPr>
      <w:rFonts w:ascii="YuCiril Times" w:hAnsi="YuCiril Times"/>
      <w:sz w:val="28"/>
    </w:rPr>
  </w:style>
  <w:style w:type="character" w:customStyle="1" w:styleId="BodyTextChar">
    <w:name w:val="Body Text Char"/>
    <w:link w:val="BodyText"/>
    <w:rsid w:val="00082B96"/>
    <w:rPr>
      <w:rFonts w:ascii="YuCiril Times" w:hAnsi="YuCiril Times"/>
      <w:sz w:val="28"/>
      <w:szCs w:val="24"/>
      <w:lang w:val="en-US"/>
    </w:rPr>
  </w:style>
  <w:style w:type="character" w:customStyle="1" w:styleId="Heading1Char">
    <w:name w:val="Heading 1 Char"/>
    <w:link w:val="Heading1"/>
    <w:uiPriority w:val="9"/>
    <w:rsid w:val="00082B96"/>
    <w:rPr>
      <w:b/>
      <w:bCs/>
      <w:sz w:val="24"/>
      <w:szCs w:val="24"/>
      <w:lang w:val="sr-Cyrl-CS"/>
    </w:rPr>
  </w:style>
  <w:style w:type="character" w:customStyle="1" w:styleId="Heading3Char">
    <w:name w:val="Heading 3 Char"/>
    <w:link w:val="Heading3"/>
    <w:uiPriority w:val="9"/>
    <w:rsid w:val="00082B96"/>
    <w:rPr>
      <w:b/>
      <w:bCs/>
      <w:i/>
      <w:iCs/>
      <w:sz w:val="24"/>
      <w:szCs w:val="24"/>
      <w:lang w:val="sr-Cyrl-CS"/>
    </w:rPr>
  </w:style>
  <w:style w:type="character" w:customStyle="1" w:styleId="Heading5Char">
    <w:name w:val="Heading 5 Char"/>
    <w:link w:val="Heading5"/>
    <w:uiPriority w:val="9"/>
    <w:rsid w:val="00082B96"/>
    <w:rPr>
      <w:b/>
      <w:i/>
      <w:iCs/>
      <w:color w:val="000000"/>
      <w:sz w:val="24"/>
      <w:szCs w:val="24"/>
      <w:lang w:val="sr-Cyrl-CS"/>
    </w:rPr>
  </w:style>
  <w:style w:type="character" w:customStyle="1" w:styleId="Heading6Char">
    <w:name w:val="Heading 6 Char"/>
    <w:link w:val="Heading6"/>
    <w:uiPriority w:val="9"/>
    <w:rsid w:val="00082B96"/>
    <w:rPr>
      <w:rFonts w:cs="Arial"/>
      <w:b/>
      <w:sz w:val="24"/>
      <w:szCs w:val="24"/>
      <w:lang w:val="sr-Cyrl-CS"/>
    </w:rPr>
  </w:style>
  <w:style w:type="character" w:customStyle="1" w:styleId="BodyTextIndent2Char">
    <w:name w:val="Body Text Indent 2 Char"/>
    <w:link w:val="BodyTextIndent2"/>
    <w:rsid w:val="00082B96"/>
    <w:rPr>
      <w:sz w:val="24"/>
      <w:szCs w:val="24"/>
      <w:lang w:val="en-GB"/>
    </w:rPr>
  </w:style>
  <w:style w:type="paragraph" w:styleId="BodyTextIndent2">
    <w:name w:val="Body Text Indent 2"/>
    <w:basedOn w:val="Normal"/>
    <w:link w:val="BodyTextIndent2Char"/>
    <w:rsid w:val="00082B96"/>
    <w:pPr>
      <w:spacing w:after="120" w:line="480" w:lineRule="auto"/>
      <w:ind w:left="283"/>
    </w:pPr>
    <w:rPr>
      <w:lang w:val="en-GB"/>
    </w:rPr>
  </w:style>
  <w:style w:type="character" w:customStyle="1" w:styleId="BodyTextIndentChar">
    <w:name w:val="Body Text Indent Char"/>
    <w:link w:val="BodyTextIndent"/>
    <w:rsid w:val="00082B96"/>
    <w:rPr>
      <w:sz w:val="24"/>
      <w:szCs w:val="24"/>
      <w:lang w:val="sr-Cyrl-CS"/>
    </w:rPr>
  </w:style>
  <w:style w:type="paragraph" w:styleId="BodyTextIndent">
    <w:name w:val="Body Text Indent"/>
    <w:basedOn w:val="Normal"/>
    <w:link w:val="BodyTextIndentChar"/>
    <w:rsid w:val="00082B96"/>
    <w:pPr>
      <w:ind w:firstLine="709"/>
      <w:jc w:val="both"/>
    </w:pPr>
    <w:rPr>
      <w:lang w:val="sr-Cyrl-CS"/>
    </w:rPr>
  </w:style>
  <w:style w:type="character" w:customStyle="1" w:styleId="BodyText2Char">
    <w:name w:val="Body Text 2 Char"/>
    <w:link w:val="BodyText2"/>
    <w:rsid w:val="00082B96"/>
    <w:rPr>
      <w:b/>
      <w:color w:val="FF0000"/>
      <w:sz w:val="24"/>
      <w:szCs w:val="24"/>
      <w:lang w:val="sr-Cyrl-CS"/>
    </w:rPr>
  </w:style>
  <w:style w:type="paragraph" w:styleId="BodyText2">
    <w:name w:val="Body Text 2"/>
    <w:basedOn w:val="Normal"/>
    <w:link w:val="BodyText2Char"/>
    <w:rsid w:val="00082B96"/>
    <w:pPr>
      <w:jc w:val="both"/>
    </w:pPr>
    <w:rPr>
      <w:b/>
      <w:color w:val="FF0000"/>
      <w:lang w:val="sr-Cyrl-CS"/>
    </w:rPr>
  </w:style>
  <w:style w:type="character" w:customStyle="1" w:styleId="BodyTextIndent3Char">
    <w:name w:val="Body Text Indent 3 Char"/>
    <w:link w:val="BodyTextIndent3"/>
    <w:rsid w:val="00082B96"/>
    <w:rPr>
      <w:color w:val="FF0000"/>
      <w:sz w:val="24"/>
      <w:szCs w:val="24"/>
      <w:lang w:val="sr-Cyrl-CS"/>
    </w:rPr>
  </w:style>
  <w:style w:type="paragraph" w:styleId="BodyTextIndent3">
    <w:name w:val="Body Text Indent 3"/>
    <w:basedOn w:val="Normal"/>
    <w:link w:val="BodyTextIndent3Char"/>
    <w:rsid w:val="00082B96"/>
    <w:pPr>
      <w:ind w:firstLine="720"/>
      <w:jc w:val="both"/>
    </w:pPr>
    <w:rPr>
      <w:color w:val="FF0000"/>
      <w:lang w:val="sr-Cyrl-CS"/>
    </w:rPr>
  </w:style>
  <w:style w:type="character" w:customStyle="1" w:styleId="BodyText3Char">
    <w:name w:val="Body Text 3 Char"/>
    <w:aliases w:val="Char1 Char Char,Char1 Char1"/>
    <w:link w:val="BodyText3"/>
    <w:uiPriority w:val="99"/>
    <w:rsid w:val="00082B96"/>
    <w:rPr>
      <w:sz w:val="24"/>
      <w:szCs w:val="24"/>
      <w:lang w:val="en-US"/>
    </w:rPr>
  </w:style>
  <w:style w:type="paragraph" w:styleId="BodyText3">
    <w:name w:val="Body Text 3"/>
    <w:aliases w:val="Char1 Char,Char1"/>
    <w:basedOn w:val="Normal"/>
    <w:link w:val="BodyText3Char"/>
    <w:uiPriority w:val="99"/>
    <w:rsid w:val="00082B96"/>
    <w:pPr>
      <w:jc w:val="both"/>
    </w:pPr>
  </w:style>
  <w:style w:type="character" w:customStyle="1" w:styleId="CommentTextChar">
    <w:name w:val="Comment Text Char"/>
    <w:link w:val="CommentText"/>
    <w:uiPriority w:val="99"/>
    <w:rsid w:val="00082B96"/>
    <w:rPr>
      <w:lang w:val="en-US"/>
    </w:rPr>
  </w:style>
  <w:style w:type="paragraph" w:styleId="CommentText">
    <w:name w:val="annotation text"/>
    <w:basedOn w:val="Normal"/>
    <w:link w:val="CommentTextChar"/>
    <w:uiPriority w:val="99"/>
    <w:rsid w:val="00082B96"/>
    <w:rPr>
      <w:sz w:val="20"/>
      <w:szCs w:val="20"/>
    </w:rPr>
  </w:style>
  <w:style w:type="character" w:customStyle="1" w:styleId="CommentSubjectChar">
    <w:name w:val="Comment Subject Char"/>
    <w:link w:val="CommentSubject"/>
    <w:uiPriority w:val="99"/>
    <w:rsid w:val="00082B96"/>
    <w:rPr>
      <w:b/>
      <w:bCs/>
      <w:lang w:val="en-US"/>
    </w:rPr>
  </w:style>
  <w:style w:type="paragraph" w:styleId="CommentSubject">
    <w:name w:val="annotation subject"/>
    <w:basedOn w:val="CommentText"/>
    <w:next w:val="CommentText"/>
    <w:link w:val="CommentSubjectChar"/>
    <w:uiPriority w:val="99"/>
    <w:rsid w:val="00082B96"/>
    <w:rPr>
      <w:b/>
      <w:bCs/>
    </w:rPr>
  </w:style>
  <w:style w:type="paragraph" w:styleId="Caption">
    <w:name w:val="caption"/>
    <w:basedOn w:val="Normal"/>
    <w:next w:val="Normal"/>
    <w:qFormat/>
    <w:rsid w:val="00082B96"/>
    <w:rPr>
      <w:rFonts w:ascii="Arial" w:hAnsi="Arial"/>
      <w:b/>
      <w:bCs/>
      <w:sz w:val="20"/>
      <w:szCs w:val="20"/>
    </w:rPr>
  </w:style>
  <w:style w:type="paragraph" w:customStyle="1" w:styleId="NoSpacing1">
    <w:name w:val="No Spacing1"/>
    <w:uiPriority w:val="1"/>
    <w:qFormat/>
    <w:rsid w:val="00082B96"/>
    <w:pPr>
      <w:suppressAutoHyphens/>
    </w:pPr>
    <w:rPr>
      <w:rFonts w:ascii="Calibri" w:eastAsia="Calibri" w:hAnsi="Calibri"/>
      <w:sz w:val="22"/>
      <w:szCs w:val="22"/>
      <w:lang w:eastAsia="ar-SA"/>
    </w:rPr>
  </w:style>
  <w:style w:type="paragraph" w:customStyle="1" w:styleId="ColorfulShading-Accent31">
    <w:name w:val="Colorful Shading - Accent 31"/>
    <w:basedOn w:val="Normal"/>
    <w:uiPriority w:val="72"/>
    <w:qFormat/>
    <w:rsid w:val="00E10CF3"/>
    <w:pPr>
      <w:ind w:left="720"/>
      <w:contextualSpacing/>
    </w:pPr>
  </w:style>
  <w:style w:type="paragraph" w:styleId="NormalWeb">
    <w:name w:val="Normal (Web)"/>
    <w:basedOn w:val="Normal"/>
    <w:uiPriority w:val="99"/>
    <w:rsid w:val="00BD6739"/>
    <w:pPr>
      <w:spacing w:before="100" w:beforeAutospacing="1" w:after="100" w:afterAutospacing="1"/>
      <w:jc w:val="both"/>
    </w:pPr>
    <w:rPr>
      <w:rFonts w:ascii="Arial" w:hAnsi="Arial" w:cs="Arial"/>
      <w:color w:val="333333"/>
      <w:sz w:val="18"/>
      <w:szCs w:val="18"/>
    </w:rPr>
  </w:style>
  <w:style w:type="paragraph" w:customStyle="1" w:styleId="style1">
    <w:name w:val="style1"/>
    <w:basedOn w:val="Normal"/>
    <w:rsid w:val="00BD6739"/>
    <w:pPr>
      <w:spacing w:before="100" w:beforeAutospacing="1" w:after="100" w:afterAutospacing="1"/>
      <w:jc w:val="both"/>
    </w:pPr>
    <w:rPr>
      <w:rFonts w:ascii="Arial" w:hAnsi="Arial" w:cs="Arial"/>
      <w:color w:val="40517C"/>
      <w:sz w:val="18"/>
      <w:szCs w:val="18"/>
    </w:rPr>
  </w:style>
  <w:style w:type="paragraph" w:customStyle="1" w:styleId="MediumGrid21">
    <w:name w:val="Medium Grid 21"/>
    <w:uiPriority w:val="1"/>
    <w:qFormat/>
    <w:rsid w:val="001E3527"/>
    <w:rPr>
      <w:rFonts w:ascii="Cambria" w:eastAsia="MS Mincho" w:hAnsi="Cambria"/>
      <w:sz w:val="24"/>
      <w:szCs w:val="24"/>
    </w:rPr>
  </w:style>
  <w:style w:type="paragraph" w:customStyle="1" w:styleId="LightGrid-Accent31">
    <w:name w:val="Light Grid - Accent 31"/>
    <w:basedOn w:val="Normal"/>
    <w:uiPriority w:val="34"/>
    <w:qFormat/>
    <w:rsid w:val="00BA51B4"/>
    <w:pPr>
      <w:ind w:left="720"/>
      <w:contextualSpacing/>
    </w:pPr>
    <w:rPr>
      <w:rFonts w:ascii="Cambria" w:eastAsia="MS Mincho" w:hAnsi="Cambria"/>
    </w:rPr>
  </w:style>
  <w:style w:type="character" w:styleId="CommentReference">
    <w:name w:val="annotation reference"/>
    <w:uiPriority w:val="99"/>
    <w:rsid w:val="002C0D6E"/>
    <w:rPr>
      <w:sz w:val="16"/>
      <w:szCs w:val="16"/>
    </w:rPr>
  </w:style>
  <w:style w:type="paragraph" w:customStyle="1" w:styleId="ColorfulList-Accent11">
    <w:name w:val="Colorful List - Accent 11"/>
    <w:basedOn w:val="Normal"/>
    <w:uiPriority w:val="34"/>
    <w:qFormat/>
    <w:rsid w:val="00485C81"/>
    <w:pPr>
      <w:ind w:left="720"/>
      <w:contextualSpacing/>
    </w:pPr>
    <w:rPr>
      <w:noProof/>
    </w:rPr>
  </w:style>
  <w:style w:type="character" w:customStyle="1" w:styleId="fontstyle01">
    <w:name w:val="fontstyle01"/>
    <w:rsid w:val="00525490"/>
    <w:rPr>
      <w:rFonts w:ascii="TT186t00" w:hAnsi="TT186t00" w:hint="default"/>
      <w:b w:val="0"/>
      <w:bCs w:val="0"/>
      <w:i w:val="0"/>
      <w:iCs w:val="0"/>
      <w:color w:val="000000"/>
      <w:sz w:val="24"/>
      <w:szCs w:val="24"/>
    </w:rPr>
  </w:style>
  <w:style w:type="character" w:customStyle="1" w:styleId="fontstyle21">
    <w:name w:val="fontstyle21"/>
    <w:rsid w:val="00525490"/>
    <w:rPr>
      <w:rFonts w:ascii="TT186t00" w:hAnsi="TT186t00" w:hint="default"/>
      <w:b w:val="0"/>
      <w:bCs w:val="0"/>
      <w:i w:val="0"/>
      <w:iCs w:val="0"/>
      <w:color w:val="000000"/>
      <w:sz w:val="24"/>
      <w:szCs w:val="24"/>
    </w:rPr>
  </w:style>
  <w:style w:type="paragraph" w:customStyle="1" w:styleId="Default">
    <w:name w:val="Default"/>
    <w:rsid w:val="00CE734A"/>
    <w:pPr>
      <w:autoSpaceDE w:val="0"/>
      <w:autoSpaceDN w:val="0"/>
      <w:adjustRightInd w:val="0"/>
    </w:pPr>
    <w:rPr>
      <w:rFonts w:eastAsia="Calibri"/>
      <w:color w:val="000000"/>
      <w:sz w:val="24"/>
      <w:szCs w:val="24"/>
    </w:rPr>
  </w:style>
  <w:style w:type="paragraph" w:customStyle="1" w:styleId="Normal1">
    <w:name w:val="Normal1"/>
    <w:basedOn w:val="Normal"/>
    <w:rsid w:val="00AF2879"/>
    <w:pPr>
      <w:spacing w:before="100" w:beforeAutospacing="1" w:after="100" w:afterAutospacing="1"/>
    </w:pPr>
    <w:rPr>
      <w:rFonts w:ascii="Arial" w:hAnsi="Arial" w:cs="Arial"/>
      <w:sz w:val="22"/>
      <w:szCs w:val="22"/>
    </w:rPr>
  </w:style>
  <w:style w:type="paragraph" w:styleId="ListParagraph">
    <w:name w:val="List Paragraph"/>
    <w:aliases w:val="Dot pt,F5 List Paragraph,List Paragraph1,List Paragraph Char Char Char,Indicator Text,Numbered Para 1,Bullet 1,Bullet Points,List Paragraph2,MAIN CONTENT,Normal numbered,List Paragraph12,Recommendatio,Heading 21,Heading 211,Liste 1"/>
    <w:basedOn w:val="Normal"/>
    <w:link w:val="ListParagraphChar"/>
    <w:uiPriority w:val="34"/>
    <w:qFormat/>
    <w:rsid w:val="002323E4"/>
    <w:pPr>
      <w:spacing w:after="200" w:line="276" w:lineRule="auto"/>
      <w:ind w:left="720"/>
      <w:contextualSpacing/>
    </w:pPr>
    <w:rPr>
      <w:rFonts w:ascii="Calibri" w:hAnsi="Calibri"/>
      <w:sz w:val="22"/>
      <w:szCs w:val="22"/>
    </w:rPr>
  </w:style>
  <w:style w:type="character" w:customStyle="1" w:styleId="CharChar18">
    <w:name w:val="Char Char18"/>
    <w:rsid w:val="00143B0B"/>
    <w:rPr>
      <w:b/>
      <w:bCs/>
      <w:sz w:val="24"/>
      <w:szCs w:val="24"/>
      <w:lang w:val="sr-Cyrl-CS"/>
    </w:rPr>
  </w:style>
  <w:style w:type="paragraph" w:customStyle="1" w:styleId="TableContents">
    <w:name w:val="Table Contents"/>
    <w:basedOn w:val="Normal"/>
    <w:qFormat/>
    <w:rsid w:val="00143B0B"/>
    <w:pPr>
      <w:widowControl w:val="0"/>
      <w:suppressLineNumbers/>
      <w:suppressAutoHyphens/>
    </w:pPr>
    <w:rPr>
      <w:rFonts w:eastAsia="SimSun" w:cs="Mangal"/>
      <w:kern w:val="1"/>
      <w:lang w:eastAsia="hi-IN" w:bidi="hi-IN"/>
    </w:rPr>
  </w:style>
  <w:style w:type="paragraph" w:styleId="NoSpacing">
    <w:name w:val="No Spacing"/>
    <w:link w:val="NoSpacingChar"/>
    <w:uiPriority w:val="1"/>
    <w:qFormat/>
    <w:rsid w:val="00EC0A7C"/>
    <w:rPr>
      <w:sz w:val="24"/>
      <w:szCs w:val="24"/>
      <w:lang w:val="hr-HR" w:eastAsia="hr-HR"/>
    </w:rPr>
  </w:style>
  <w:style w:type="paragraph" w:customStyle="1" w:styleId="Normal2">
    <w:name w:val="Normal2"/>
    <w:rsid w:val="00A63D3C"/>
    <w:pPr>
      <w:pBdr>
        <w:top w:val="nil"/>
        <w:left w:val="nil"/>
        <w:bottom w:val="nil"/>
        <w:right w:val="nil"/>
        <w:between w:val="nil"/>
      </w:pBdr>
      <w:spacing w:line="276" w:lineRule="auto"/>
    </w:pPr>
    <w:rPr>
      <w:rFonts w:ascii="Arial" w:eastAsia="Arial" w:hAnsi="Arial" w:cs="Arial"/>
      <w:color w:val="000000"/>
      <w:sz w:val="22"/>
      <w:szCs w:val="22"/>
    </w:rPr>
  </w:style>
  <w:style w:type="paragraph" w:customStyle="1" w:styleId="Grafika">
    <w:name w:val="Grafika"/>
    <w:basedOn w:val="Normal"/>
    <w:rsid w:val="00FA1653"/>
    <w:pPr>
      <w:jc w:val="center"/>
    </w:pPr>
    <w:rPr>
      <w:rFonts w:ascii="Trebuchet MS" w:hAnsi="Trebuchet MS"/>
      <w:sz w:val="20"/>
      <w:szCs w:val="20"/>
    </w:rPr>
  </w:style>
  <w:style w:type="table" w:styleId="TableClassic1">
    <w:name w:val="Table Classic 1"/>
    <w:basedOn w:val="TableNormal"/>
    <w:rsid w:val="000E142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7Char">
    <w:name w:val="Heading 7 Char"/>
    <w:link w:val="Heading7"/>
    <w:uiPriority w:val="9"/>
    <w:semiHidden/>
    <w:rsid w:val="00C739EC"/>
    <w:rPr>
      <w:rFonts w:ascii="Calibri" w:eastAsia="Times New Roman" w:hAnsi="Calibri" w:cs="Times New Roman"/>
      <w:sz w:val="24"/>
      <w:szCs w:val="24"/>
      <w:lang w:val="en-US" w:eastAsia="en-US"/>
    </w:rPr>
  </w:style>
  <w:style w:type="character" w:customStyle="1" w:styleId="Heading9Char">
    <w:name w:val="Heading 9 Char"/>
    <w:link w:val="Heading9"/>
    <w:uiPriority w:val="9"/>
    <w:semiHidden/>
    <w:rsid w:val="00C739EC"/>
    <w:rPr>
      <w:rFonts w:ascii="Cambria" w:eastAsia="Times New Roman" w:hAnsi="Cambria" w:cs="Times New Roman"/>
      <w:sz w:val="22"/>
      <w:szCs w:val="22"/>
      <w:lang w:val="en-US" w:eastAsia="en-US"/>
    </w:rPr>
  </w:style>
  <w:style w:type="paragraph" w:styleId="Title">
    <w:name w:val="Title"/>
    <w:basedOn w:val="Normal"/>
    <w:next w:val="Normal"/>
    <w:link w:val="TitleChar"/>
    <w:qFormat/>
    <w:rsid w:val="00C739EC"/>
    <w:pPr>
      <w:spacing w:before="240" w:after="60"/>
      <w:jc w:val="center"/>
      <w:outlineLvl w:val="0"/>
    </w:pPr>
    <w:rPr>
      <w:rFonts w:ascii="Cambria" w:hAnsi="Cambria"/>
      <w:b/>
      <w:bCs/>
      <w:kern w:val="28"/>
      <w:sz w:val="32"/>
      <w:szCs w:val="32"/>
    </w:rPr>
  </w:style>
  <w:style w:type="character" w:customStyle="1" w:styleId="TitleChar">
    <w:name w:val="Title Char"/>
    <w:link w:val="Title"/>
    <w:rsid w:val="00C739EC"/>
    <w:rPr>
      <w:rFonts w:ascii="Cambria" w:eastAsia="Times New Roman" w:hAnsi="Cambria" w:cs="Times New Roman"/>
      <w:b/>
      <w:bCs/>
      <w:kern w:val="28"/>
      <w:sz w:val="32"/>
      <w:szCs w:val="32"/>
      <w:lang w:val="en-US" w:eastAsia="en-US"/>
    </w:rPr>
  </w:style>
  <w:style w:type="paragraph" w:styleId="Subtitle">
    <w:name w:val="Subtitle"/>
    <w:basedOn w:val="Normal"/>
    <w:next w:val="Normal"/>
    <w:link w:val="SubtitleChar"/>
    <w:qFormat/>
    <w:rsid w:val="00C739EC"/>
    <w:pPr>
      <w:spacing w:after="60"/>
      <w:jc w:val="center"/>
      <w:outlineLvl w:val="1"/>
    </w:pPr>
    <w:rPr>
      <w:rFonts w:ascii="Cambria" w:hAnsi="Cambria"/>
    </w:rPr>
  </w:style>
  <w:style w:type="character" w:customStyle="1" w:styleId="SubtitleChar">
    <w:name w:val="Subtitle Char"/>
    <w:link w:val="Subtitle"/>
    <w:rsid w:val="00C739EC"/>
    <w:rPr>
      <w:rFonts w:ascii="Cambria" w:eastAsia="Times New Roman" w:hAnsi="Cambria" w:cs="Times New Roman"/>
      <w:sz w:val="24"/>
      <w:szCs w:val="24"/>
      <w:lang w:val="en-US" w:eastAsia="en-US"/>
    </w:rPr>
  </w:style>
  <w:style w:type="paragraph" w:customStyle="1" w:styleId="Paragraf">
    <w:name w:val="Paragraf"/>
    <w:basedOn w:val="Normal"/>
    <w:link w:val="ParagrafChar"/>
    <w:autoRedefine/>
    <w:rsid w:val="008D34F8"/>
    <w:pPr>
      <w:spacing w:before="120" w:after="120"/>
      <w:ind w:right="6"/>
      <w:jc w:val="both"/>
    </w:pPr>
    <w:rPr>
      <w:rFonts w:eastAsia="SimSun"/>
      <w:noProof/>
      <w:spacing w:val="-4"/>
      <w:lang w:eastAsia="zh-CN"/>
    </w:rPr>
  </w:style>
  <w:style w:type="character" w:customStyle="1" w:styleId="ParagrafChar">
    <w:name w:val="Paragraf Char"/>
    <w:link w:val="Paragraf"/>
    <w:rsid w:val="008D34F8"/>
    <w:rPr>
      <w:rFonts w:eastAsia="SimSun"/>
      <w:noProof/>
      <w:spacing w:val="-4"/>
      <w:sz w:val="24"/>
      <w:szCs w:val="24"/>
      <w:lang w:eastAsia="zh-CN"/>
    </w:rPr>
  </w:style>
  <w:style w:type="table" w:customStyle="1" w:styleId="TableGrid1">
    <w:name w:val="Table Grid1"/>
    <w:basedOn w:val="TableNormal"/>
    <w:next w:val="TableGrid"/>
    <w:uiPriority w:val="59"/>
    <w:rsid w:val="00AF43E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F43E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27CD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243F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5545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14C8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005A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005A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1357D"/>
    <w:rPr>
      <w:color w:val="605E5C"/>
      <w:shd w:val="clear" w:color="auto" w:fill="E1DFDD"/>
    </w:rPr>
  </w:style>
  <w:style w:type="character" w:customStyle="1" w:styleId="NoSpacingChar">
    <w:name w:val="No Spacing Char"/>
    <w:basedOn w:val="DefaultParagraphFont"/>
    <w:link w:val="NoSpacing"/>
    <w:uiPriority w:val="1"/>
    <w:rsid w:val="00E274D7"/>
    <w:rPr>
      <w:sz w:val="24"/>
      <w:szCs w:val="24"/>
      <w:lang w:val="hr-HR" w:eastAsia="hr-HR" w:bidi="ar-SA"/>
    </w:rPr>
  </w:style>
  <w:style w:type="character" w:customStyle="1" w:styleId="ListParagraphChar">
    <w:name w:val="List Paragraph Char"/>
    <w:aliases w:val="Dot pt Char,F5 List Paragraph Char,List Paragraph1 Char,List Paragraph Char Char Char Char,Indicator Text Char,Numbered Para 1 Char,Bullet 1 Char,Bullet Points Char,List Paragraph2 Char,MAIN CONTENT Char,Normal numbered Char"/>
    <w:link w:val="ListParagraph"/>
    <w:qFormat/>
    <w:rsid w:val="00CE05FC"/>
    <w:rPr>
      <w:rFonts w:ascii="Calibri" w:hAnsi="Calibri"/>
      <w:sz w:val="22"/>
      <w:szCs w:val="22"/>
    </w:rPr>
  </w:style>
  <w:style w:type="table" w:styleId="LightGrid-Accent3">
    <w:name w:val="Light Grid Accent 3"/>
    <w:basedOn w:val="TableNormal"/>
    <w:uiPriority w:val="62"/>
    <w:rsid w:val="006E6E49"/>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3">
    <w:name w:val="Light Shading Accent 3"/>
    <w:basedOn w:val="TableNormal"/>
    <w:uiPriority w:val="60"/>
    <w:rsid w:val="006E6E49"/>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1-Accent3">
    <w:name w:val="Medium Shading 1 Accent 3"/>
    <w:basedOn w:val="TableNormal"/>
    <w:uiPriority w:val="63"/>
    <w:rsid w:val="007C05C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markedcontent">
    <w:name w:val="markedcontent"/>
    <w:basedOn w:val="DefaultParagraphFont"/>
    <w:rsid w:val="00D50865"/>
  </w:style>
  <w:style w:type="paragraph" w:customStyle="1" w:styleId="EmptyCellLayoutStyle">
    <w:name w:val="EmptyCellLayoutStyle"/>
    <w:rsid w:val="009F232F"/>
    <w:pPr>
      <w:spacing w:after="200" w:line="276" w:lineRule="auto"/>
    </w:pPr>
    <w:rPr>
      <w:sz w:val="2"/>
    </w:rPr>
  </w:style>
  <w:style w:type="table" w:customStyle="1" w:styleId="GridTable1Light-Accent11">
    <w:name w:val="Grid Table 1 Light - Accent 11"/>
    <w:basedOn w:val="TableNormal"/>
    <w:uiPriority w:val="46"/>
    <w:rsid w:val="00EB1C57"/>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ld-fh-txt">
    <w:name w:val="ld-fh-txt"/>
    <w:basedOn w:val="DefaultParagraphFont"/>
    <w:rsid w:val="008F5E00"/>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BVI fnr Char1,4_G Ch"/>
    <w:basedOn w:val="Normal"/>
    <w:link w:val="FootnoteReference"/>
    <w:rsid w:val="00B57673"/>
    <w:pPr>
      <w:spacing w:after="160" w:line="240" w:lineRule="exact"/>
    </w:pPr>
    <w:rPr>
      <w:sz w:val="20"/>
      <w:szCs w:val="20"/>
      <w:vertAlign w:val="superscript"/>
    </w:rPr>
  </w:style>
  <w:style w:type="character" w:customStyle="1" w:styleId="ARPLAN">
    <w:name w:val="ARPLAN"/>
    <w:rsid w:val="00B57673"/>
    <w:rPr>
      <w:rFonts w:ascii="Arial" w:hAnsi="Arial" w:cs="Arial"/>
      <w:dstrike w:val="0"/>
      <w:color w:val="auto"/>
      <w:sz w:val="24"/>
      <w:szCs w:val="24"/>
      <w:vertAlign w:val="baseline"/>
      <w:lang w:val="sr-Cyrl-CS" w:eastAsia="ar-SA" w:bidi="ar-SA"/>
    </w:rPr>
  </w:style>
  <w:style w:type="paragraph" w:customStyle="1" w:styleId="CharCharCharChar">
    <w:name w:val="Char Char Char Char"/>
    <w:basedOn w:val="Normal"/>
    <w:rsid w:val="00B57673"/>
    <w:pPr>
      <w:spacing w:after="160" w:line="240" w:lineRule="exact"/>
    </w:pPr>
    <w:rPr>
      <w:rFonts w:ascii="Verdana" w:hAnsi="Verdana"/>
      <w:sz w:val="20"/>
      <w:szCs w:val="20"/>
    </w:rPr>
  </w:style>
  <w:style w:type="paragraph" w:customStyle="1" w:styleId="Standard">
    <w:name w:val="Standard"/>
    <w:rsid w:val="005F68F1"/>
    <w:pPr>
      <w:suppressAutoHyphens/>
      <w:autoSpaceDN w:val="0"/>
      <w:spacing w:before="120" w:line="100" w:lineRule="atLeast"/>
      <w:jc w:val="both"/>
    </w:pPr>
    <w:rPr>
      <w:color w:val="000000"/>
      <w:kern w:val="3"/>
      <w:sz w:val="24"/>
      <w:szCs w:val="24"/>
    </w:rPr>
  </w:style>
  <w:style w:type="paragraph" w:styleId="TOC1">
    <w:name w:val="toc 1"/>
    <w:basedOn w:val="Normal"/>
    <w:next w:val="Normal"/>
    <w:autoRedefine/>
    <w:uiPriority w:val="39"/>
    <w:rsid w:val="00E61011"/>
    <w:pPr>
      <w:tabs>
        <w:tab w:val="left" w:pos="440"/>
        <w:tab w:val="right" w:leader="underscore" w:pos="9530"/>
      </w:tabs>
      <w:spacing w:before="120"/>
      <w:jc w:val="center"/>
    </w:pPr>
    <w:rPr>
      <w:rFonts w:ascii="Calibri" w:hAnsi="Calibri" w:cs="Calibri"/>
      <w:b/>
      <w:iCs/>
      <w:noProof/>
      <w:color w:val="0000FF"/>
      <w:sz w:val="22"/>
      <w:szCs w:val="22"/>
      <w:lang w:val="sr-Cyrl-CS"/>
    </w:rPr>
  </w:style>
  <w:style w:type="paragraph" w:styleId="TOCHeading">
    <w:name w:val="TOC Heading"/>
    <w:basedOn w:val="Heading1"/>
    <w:next w:val="Normal"/>
    <w:uiPriority w:val="39"/>
    <w:unhideWhenUsed/>
    <w:qFormat/>
    <w:rsid w:val="00E61011"/>
    <w:pPr>
      <w:keepLines/>
      <w:spacing w:before="480" w:line="276" w:lineRule="auto"/>
      <w:ind w:left="432" w:hanging="432"/>
      <w:outlineLvl w:val="9"/>
    </w:pPr>
    <w:rPr>
      <w:rFonts w:ascii="Cambria" w:hAnsi="Cambria"/>
      <w:color w:val="365F91"/>
      <w:sz w:val="28"/>
      <w:szCs w:val="28"/>
      <w:lang w:val="en-US" w:eastAsia="ja-JP"/>
    </w:rPr>
  </w:style>
  <w:style w:type="character" w:customStyle="1" w:styleId="Heading8Char">
    <w:name w:val="Heading 8 Char"/>
    <w:basedOn w:val="DefaultParagraphFont"/>
    <w:link w:val="Heading8"/>
    <w:uiPriority w:val="9"/>
    <w:rsid w:val="00E61011"/>
    <w:rPr>
      <w:rFonts w:ascii="Calibri" w:hAnsi="Calibri"/>
      <w:i/>
      <w:iCs/>
      <w:sz w:val="24"/>
      <w:szCs w:val="24"/>
    </w:rPr>
  </w:style>
  <w:style w:type="character" w:styleId="FollowedHyperlink">
    <w:name w:val="FollowedHyperlink"/>
    <w:basedOn w:val="DefaultParagraphFont"/>
    <w:uiPriority w:val="99"/>
    <w:unhideWhenUsed/>
    <w:rsid w:val="00E61011"/>
    <w:rPr>
      <w:color w:val="800080"/>
      <w:u w:val="single"/>
    </w:rPr>
  </w:style>
  <w:style w:type="paragraph" w:styleId="TOC2">
    <w:name w:val="toc 2"/>
    <w:basedOn w:val="Normal"/>
    <w:next w:val="Normal"/>
    <w:autoRedefine/>
    <w:uiPriority w:val="39"/>
    <w:unhideWhenUsed/>
    <w:rsid w:val="00E61011"/>
    <w:pPr>
      <w:spacing w:before="120" w:after="100"/>
      <w:ind w:left="220"/>
      <w:jc w:val="both"/>
    </w:pPr>
    <w:rPr>
      <w:rFonts w:ascii="Calibri" w:hAnsi="Calibri" w:cs="Calibri"/>
      <w:sz w:val="22"/>
      <w:szCs w:val="22"/>
    </w:rPr>
  </w:style>
  <w:style w:type="paragraph" w:styleId="TOC3">
    <w:name w:val="toc 3"/>
    <w:basedOn w:val="Normal"/>
    <w:next w:val="Normal"/>
    <w:autoRedefine/>
    <w:uiPriority w:val="39"/>
    <w:unhideWhenUsed/>
    <w:rsid w:val="00E61011"/>
    <w:pPr>
      <w:spacing w:before="120" w:after="100"/>
      <w:ind w:left="440"/>
      <w:jc w:val="both"/>
    </w:pPr>
    <w:rPr>
      <w:rFonts w:ascii="Calibri" w:hAnsi="Calibri" w:cs="Calibri"/>
      <w:sz w:val="22"/>
      <w:szCs w:val="22"/>
    </w:rPr>
  </w:style>
  <w:style w:type="character" w:styleId="Emphasis">
    <w:name w:val="Emphasis"/>
    <w:basedOn w:val="DefaultParagraphFont"/>
    <w:uiPriority w:val="20"/>
    <w:qFormat/>
    <w:rsid w:val="0068466D"/>
    <w:rPr>
      <w:i/>
      <w:iCs/>
    </w:rPr>
  </w:style>
  <w:style w:type="paragraph" w:customStyle="1" w:styleId="clan">
    <w:name w:val="clan"/>
    <w:basedOn w:val="Normal"/>
    <w:rsid w:val="0068466D"/>
    <w:pPr>
      <w:spacing w:before="100" w:beforeAutospacing="1" w:after="100" w:afterAutospacing="1"/>
    </w:pPr>
  </w:style>
  <w:style w:type="paragraph" w:customStyle="1" w:styleId="wyq110---naslov-clana">
    <w:name w:val="wyq110---naslov-clana"/>
    <w:basedOn w:val="Normal"/>
    <w:rsid w:val="0068466D"/>
    <w:pPr>
      <w:spacing w:before="100" w:beforeAutospacing="1" w:after="100" w:afterAutospacing="1"/>
    </w:pPr>
  </w:style>
  <w:style w:type="paragraph" w:styleId="Revision">
    <w:name w:val="Revision"/>
    <w:hidden/>
    <w:uiPriority w:val="99"/>
    <w:semiHidden/>
    <w:rsid w:val="0068466D"/>
    <w:rPr>
      <w:rFonts w:ascii="Calibri" w:hAnsi="Calibri" w:cs="Calibri"/>
      <w:sz w:val="22"/>
      <w:szCs w:val="22"/>
    </w:rPr>
  </w:style>
  <w:style w:type="character" w:customStyle="1" w:styleId="cdc-decorated">
    <w:name w:val="cdc-decorated"/>
    <w:basedOn w:val="DefaultParagraphFont"/>
    <w:rsid w:val="0068466D"/>
  </w:style>
  <w:style w:type="character" w:customStyle="1" w:styleId="UnresolvedMention10">
    <w:name w:val="Unresolved Mention1"/>
    <w:basedOn w:val="DefaultParagraphFont"/>
    <w:uiPriority w:val="99"/>
    <w:semiHidden/>
    <w:unhideWhenUsed/>
    <w:rsid w:val="0068466D"/>
    <w:rPr>
      <w:color w:val="605E5C"/>
      <w:shd w:val="clear" w:color="auto" w:fill="E1DFDD"/>
    </w:rPr>
  </w:style>
  <w:style w:type="paragraph" w:customStyle="1" w:styleId="CommentText1">
    <w:name w:val="Comment Text1"/>
    <w:basedOn w:val="Normal"/>
    <w:next w:val="CommentText"/>
    <w:uiPriority w:val="99"/>
    <w:unhideWhenUsed/>
    <w:rsid w:val="0068466D"/>
    <w:pPr>
      <w:spacing w:before="120"/>
      <w:jc w:val="both"/>
    </w:pPr>
    <w:rPr>
      <w:rFonts w:ascii="Calibri" w:eastAsia="Calibri" w:hAnsi="Calibri"/>
      <w:sz w:val="20"/>
      <w:szCs w:val="20"/>
    </w:rPr>
  </w:style>
  <w:style w:type="character" w:customStyle="1" w:styleId="CommentTextChar1">
    <w:name w:val="Comment Text Char1"/>
    <w:basedOn w:val="DefaultParagraphFont"/>
    <w:uiPriority w:val="99"/>
    <w:semiHidden/>
    <w:rsid w:val="0068466D"/>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0964">
      <w:bodyDiv w:val="1"/>
      <w:marLeft w:val="0"/>
      <w:marRight w:val="0"/>
      <w:marTop w:val="0"/>
      <w:marBottom w:val="0"/>
      <w:divBdr>
        <w:top w:val="none" w:sz="0" w:space="0" w:color="auto"/>
        <w:left w:val="none" w:sz="0" w:space="0" w:color="auto"/>
        <w:bottom w:val="none" w:sz="0" w:space="0" w:color="auto"/>
        <w:right w:val="none" w:sz="0" w:space="0" w:color="auto"/>
      </w:divBdr>
    </w:div>
    <w:div w:id="177473050">
      <w:bodyDiv w:val="1"/>
      <w:marLeft w:val="0"/>
      <w:marRight w:val="0"/>
      <w:marTop w:val="0"/>
      <w:marBottom w:val="0"/>
      <w:divBdr>
        <w:top w:val="none" w:sz="0" w:space="0" w:color="auto"/>
        <w:left w:val="none" w:sz="0" w:space="0" w:color="auto"/>
        <w:bottom w:val="none" w:sz="0" w:space="0" w:color="auto"/>
        <w:right w:val="none" w:sz="0" w:space="0" w:color="auto"/>
      </w:divBdr>
    </w:div>
    <w:div w:id="192429818">
      <w:bodyDiv w:val="1"/>
      <w:marLeft w:val="0"/>
      <w:marRight w:val="0"/>
      <w:marTop w:val="0"/>
      <w:marBottom w:val="0"/>
      <w:divBdr>
        <w:top w:val="none" w:sz="0" w:space="0" w:color="auto"/>
        <w:left w:val="none" w:sz="0" w:space="0" w:color="auto"/>
        <w:bottom w:val="none" w:sz="0" w:space="0" w:color="auto"/>
        <w:right w:val="none" w:sz="0" w:space="0" w:color="auto"/>
      </w:divBdr>
    </w:div>
    <w:div w:id="227573595">
      <w:bodyDiv w:val="1"/>
      <w:marLeft w:val="0"/>
      <w:marRight w:val="0"/>
      <w:marTop w:val="0"/>
      <w:marBottom w:val="0"/>
      <w:divBdr>
        <w:top w:val="none" w:sz="0" w:space="0" w:color="auto"/>
        <w:left w:val="none" w:sz="0" w:space="0" w:color="auto"/>
        <w:bottom w:val="none" w:sz="0" w:space="0" w:color="auto"/>
        <w:right w:val="none" w:sz="0" w:space="0" w:color="auto"/>
      </w:divBdr>
    </w:div>
    <w:div w:id="239096111">
      <w:bodyDiv w:val="1"/>
      <w:marLeft w:val="0"/>
      <w:marRight w:val="0"/>
      <w:marTop w:val="0"/>
      <w:marBottom w:val="0"/>
      <w:divBdr>
        <w:top w:val="none" w:sz="0" w:space="0" w:color="auto"/>
        <w:left w:val="none" w:sz="0" w:space="0" w:color="auto"/>
        <w:bottom w:val="none" w:sz="0" w:space="0" w:color="auto"/>
        <w:right w:val="none" w:sz="0" w:space="0" w:color="auto"/>
      </w:divBdr>
    </w:div>
    <w:div w:id="370687508">
      <w:bodyDiv w:val="1"/>
      <w:marLeft w:val="0"/>
      <w:marRight w:val="0"/>
      <w:marTop w:val="0"/>
      <w:marBottom w:val="0"/>
      <w:divBdr>
        <w:top w:val="none" w:sz="0" w:space="0" w:color="auto"/>
        <w:left w:val="none" w:sz="0" w:space="0" w:color="auto"/>
        <w:bottom w:val="none" w:sz="0" w:space="0" w:color="auto"/>
        <w:right w:val="none" w:sz="0" w:space="0" w:color="auto"/>
      </w:divBdr>
    </w:div>
    <w:div w:id="405419828">
      <w:bodyDiv w:val="1"/>
      <w:marLeft w:val="0"/>
      <w:marRight w:val="0"/>
      <w:marTop w:val="0"/>
      <w:marBottom w:val="0"/>
      <w:divBdr>
        <w:top w:val="none" w:sz="0" w:space="0" w:color="auto"/>
        <w:left w:val="none" w:sz="0" w:space="0" w:color="auto"/>
        <w:bottom w:val="none" w:sz="0" w:space="0" w:color="auto"/>
        <w:right w:val="none" w:sz="0" w:space="0" w:color="auto"/>
      </w:divBdr>
    </w:div>
    <w:div w:id="448203443">
      <w:bodyDiv w:val="1"/>
      <w:marLeft w:val="0"/>
      <w:marRight w:val="0"/>
      <w:marTop w:val="0"/>
      <w:marBottom w:val="0"/>
      <w:divBdr>
        <w:top w:val="none" w:sz="0" w:space="0" w:color="auto"/>
        <w:left w:val="none" w:sz="0" w:space="0" w:color="auto"/>
        <w:bottom w:val="none" w:sz="0" w:space="0" w:color="auto"/>
        <w:right w:val="none" w:sz="0" w:space="0" w:color="auto"/>
      </w:divBdr>
    </w:div>
    <w:div w:id="588851958">
      <w:bodyDiv w:val="1"/>
      <w:marLeft w:val="0"/>
      <w:marRight w:val="0"/>
      <w:marTop w:val="0"/>
      <w:marBottom w:val="0"/>
      <w:divBdr>
        <w:top w:val="none" w:sz="0" w:space="0" w:color="auto"/>
        <w:left w:val="none" w:sz="0" w:space="0" w:color="auto"/>
        <w:bottom w:val="none" w:sz="0" w:space="0" w:color="auto"/>
        <w:right w:val="none" w:sz="0" w:space="0" w:color="auto"/>
      </w:divBdr>
    </w:div>
    <w:div w:id="647443715">
      <w:bodyDiv w:val="1"/>
      <w:marLeft w:val="0"/>
      <w:marRight w:val="0"/>
      <w:marTop w:val="0"/>
      <w:marBottom w:val="0"/>
      <w:divBdr>
        <w:top w:val="none" w:sz="0" w:space="0" w:color="auto"/>
        <w:left w:val="none" w:sz="0" w:space="0" w:color="auto"/>
        <w:bottom w:val="none" w:sz="0" w:space="0" w:color="auto"/>
        <w:right w:val="none" w:sz="0" w:space="0" w:color="auto"/>
      </w:divBdr>
    </w:div>
    <w:div w:id="666440949">
      <w:bodyDiv w:val="1"/>
      <w:marLeft w:val="0"/>
      <w:marRight w:val="0"/>
      <w:marTop w:val="0"/>
      <w:marBottom w:val="0"/>
      <w:divBdr>
        <w:top w:val="none" w:sz="0" w:space="0" w:color="auto"/>
        <w:left w:val="none" w:sz="0" w:space="0" w:color="auto"/>
        <w:bottom w:val="none" w:sz="0" w:space="0" w:color="auto"/>
        <w:right w:val="none" w:sz="0" w:space="0" w:color="auto"/>
      </w:divBdr>
    </w:div>
    <w:div w:id="731464625">
      <w:bodyDiv w:val="1"/>
      <w:marLeft w:val="0"/>
      <w:marRight w:val="0"/>
      <w:marTop w:val="0"/>
      <w:marBottom w:val="0"/>
      <w:divBdr>
        <w:top w:val="none" w:sz="0" w:space="0" w:color="auto"/>
        <w:left w:val="none" w:sz="0" w:space="0" w:color="auto"/>
        <w:bottom w:val="none" w:sz="0" w:space="0" w:color="auto"/>
        <w:right w:val="none" w:sz="0" w:space="0" w:color="auto"/>
      </w:divBdr>
    </w:div>
    <w:div w:id="747311777">
      <w:bodyDiv w:val="1"/>
      <w:marLeft w:val="0"/>
      <w:marRight w:val="0"/>
      <w:marTop w:val="0"/>
      <w:marBottom w:val="0"/>
      <w:divBdr>
        <w:top w:val="none" w:sz="0" w:space="0" w:color="auto"/>
        <w:left w:val="none" w:sz="0" w:space="0" w:color="auto"/>
        <w:bottom w:val="none" w:sz="0" w:space="0" w:color="auto"/>
        <w:right w:val="none" w:sz="0" w:space="0" w:color="auto"/>
      </w:divBdr>
    </w:div>
    <w:div w:id="749813675">
      <w:bodyDiv w:val="1"/>
      <w:marLeft w:val="0"/>
      <w:marRight w:val="0"/>
      <w:marTop w:val="0"/>
      <w:marBottom w:val="0"/>
      <w:divBdr>
        <w:top w:val="none" w:sz="0" w:space="0" w:color="auto"/>
        <w:left w:val="none" w:sz="0" w:space="0" w:color="auto"/>
        <w:bottom w:val="none" w:sz="0" w:space="0" w:color="auto"/>
        <w:right w:val="none" w:sz="0" w:space="0" w:color="auto"/>
      </w:divBdr>
    </w:div>
    <w:div w:id="765926293">
      <w:bodyDiv w:val="1"/>
      <w:marLeft w:val="0"/>
      <w:marRight w:val="0"/>
      <w:marTop w:val="0"/>
      <w:marBottom w:val="0"/>
      <w:divBdr>
        <w:top w:val="none" w:sz="0" w:space="0" w:color="auto"/>
        <w:left w:val="none" w:sz="0" w:space="0" w:color="auto"/>
        <w:bottom w:val="none" w:sz="0" w:space="0" w:color="auto"/>
        <w:right w:val="none" w:sz="0" w:space="0" w:color="auto"/>
      </w:divBdr>
    </w:div>
    <w:div w:id="774709328">
      <w:bodyDiv w:val="1"/>
      <w:marLeft w:val="0"/>
      <w:marRight w:val="0"/>
      <w:marTop w:val="0"/>
      <w:marBottom w:val="0"/>
      <w:divBdr>
        <w:top w:val="none" w:sz="0" w:space="0" w:color="auto"/>
        <w:left w:val="none" w:sz="0" w:space="0" w:color="auto"/>
        <w:bottom w:val="none" w:sz="0" w:space="0" w:color="auto"/>
        <w:right w:val="none" w:sz="0" w:space="0" w:color="auto"/>
      </w:divBdr>
    </w:div>
    <w:div w:id="817838975">
      <w:bodyDiv w:val="1"/>
      <w:marLeft w:val="0"/>
      <w:marRight w:val="0"/>
      <w:marTop w:val="0"/>
      <w:marBottom w:val="0"/>
      <w:divBdr>
        <w:top w:val="none" w:sz="0" w:space="0" w:color="auto"/>
        <w:left w:val="none" w:sz="0" w:space="0" w:color="auto"/>
        <w:bottom w:val="none" w:sz="0" w:space="0" w:color="auto"/>
        <w:right w:val="none" w:sz="0" w:space="0" w:color="auto"/>
      </w:divBdr>
    </w:div>
    <w:div w:id="846946043">
      <w:bodyDiv w:val="1"/>
      <w:marLeft w:val="0"/>
      <w:marRight w:val="0"/>
      <w:marTop w:val="0"/>
      <w:marBottom w:val="0"/>
      <w:divBdr>
        <w:top w:val="none" w:sz="0" w:space="0" w:color="auto"/>
        <w:left w:val="none" w:sz="0" w:space="0" w:color="auto"/>
        <w:bottom w:val="none" w:sz="0" w:space="0" w:color="auto"/>
        <w:right w:val="none" w:sz="0" w:space="0" w:color="auto"/>
      </w:divBdr>
    </w:div>
    <w:div w:id="855726132">
      <w:bodyDiv w:val="1"/>
      <w:marLeft w:val="0"/>
      <w:marRight w:val="0"/>
      <w:marTop w:val="0"/>
      <w:marBottom w:val="0"/>
      <w:divBdr>
        <w:top w:val="none" w:sz="0" w:space="0" w:color="auto"/>
        <w:left w:val="none" w:sz="0" w:space="0" w:color="auto"/>
        <w:bottom w:val="none" w:sz="0" w:space="0" w:color="auto"/>
        <w:right w:val="none" w:sz="0" w:space="0" w:color="auto"/>
      </w:divBdr>
    </w:div>
    <w:div w:id="874656031">
      <w:bodyDiv w:val="1"/>
      <w:marLeft w:val="0"/>
      <w:marRight w:val="0"/>
      <w:marTop w:val="0"/>
      <w:marBottom w:val="0"/>
      <w:divBdr>
        <w:top w:val="none" w:sz="0" w:space="0" w:color="auto"/>
        <w:left w:val="none" w:sz="0" w:space="0" w:color="auto"/>
        <w:bottom w:val="none" w:sz="0" w:space="0" w:color="auto"/>
        <w:right w:val="none" w:sz="0" w:space="0" w:color="auto"/>
      </w:divBdr>
    </w:div>
    <w:div w:id="917783966">
      <w:bodyDiv w:val="1"/>
      <w:marLeft w:val="0"/>
      <w:marRight w:val="0"/>
      <w:marTop w:val="0"/>
      <w:marBottom w:val="0"/>
      <w:divBdr>
        <w:top w:val="none" w:sz="0" w:space="0" w:color="auto"/>
        <w:left w:val="none" w:sz="0" w:space="0" w:color="auto"/>
        <w:bottom w:val="none" w:sz="0" w:space="0" w:color="auto"/>
        <w:right w:val="none" w:sz="0" w:space="0" w:color="auto"/>
      </w:divBdr>
    </w:div>
    <w:div w:id="975911737">
      <w:bodyDiv w:val="1"/>
      <w:marLeft w:val="0"/>
      <w:marRight w:val="0"/>
      <w:marTop w:val="0"/>
      <w:marBottom w:val="0"/>
      <w:divBdr>
        <w:top w:val="none" w:sz="0" w:space="0" w:color="auto"/>
        <w:left w:val="none" w:sz="0" w:space="0" w:color="auto"/>
        <w:bottom w:val="none" w:sz="0" w:space="0" w:color="auto"/>
        <w:right w:val="none" w:sz="0" w:space="0" w:color="auto"/>
      </w:divBdr>
    </w:div>
    <w:div w:id="1028917145">
      <w:bodyDiv w:val="1"/>
      <w:marLeft w:val="0"/>
      <w:marRight w:val="0"/>
      <w:marTop w:val="0"/>
      <w:marBottom w:val="0"/>
      <w:divBdr>
        <w:top w:val="none" w:sz="0" w:space="0" w:color="auto"/>
        <w:left w:val="none" w:sz="0" w:space="0" w:color="auto"/>
        <w:bottom w:val="none" w:sz="0" w:space="0" w:color="auto"/>
        <w:right w:val="none" w:sz="0" w:space="0" w:color="auto"/>
      </w:divBdr>
    </w:div>
    <w:div w:id="1056851135">
      <w:bodyDiv w:val="1"/>
      <w:marLeft w:val="0"/>
      <w:marRight w:val="0"/>
      <w:marTop w:val="0"/>
      <w:marBottom w:val="0"/>
      <w:divBdr>
        <w:top w:val="none" w:sz="0" w:space="0" w:color="auto"/>
        <w:left w:val="none" w:sz="0" w:space="0" w:color="auto"/>
        <w:bottom w:val="none" w:sz="0" w:space="0" w:color="auto"/>
        <w:right w:val="none" w:sz="0" w:space="0" w:color="auto"/>
      </w:divBdr>
    </w:div>
    <w:div w:id="1102073471">
      <w:bodyDiv w:val="1"/>
      <w:marLeft w:val="0"/>
      <w:marRight w:val="0"/>
      <w:marTop w:val="0"/>
      <w:marBottom w:val="0"/>
      <w:divBdr>
        <w:top w:val="none" w:sz="0" w:space="0" w:color="auto"/>
        <w:left w:val="none" w:sz="0" w:space="0" w:color="auto"/>
        <w:bottom w:val="none" w:sz="0" w:space="0" w:color="auto"/>
        <w:right w:val="none" w:sz="0" w:space="0" w:color="auto"/>
      </w:divBdr>
    </w:div>
    <w:div w:id="1125277221">
      <w:bodyDiv w:val="1"/>
      <w:marLeft w:val="0"/>
      <w:marRight w:val="0"/>
      <w:marTop w:val="0"/>
      <w:marBottom w:val="0"/>
      <w:divBdr>
        <w:top w:val="none" w:sz="0" w:space="0" w:color="auto"/>
        <w:left w:val="none" w:sz="0" w:space="0" w:color="auto"/>
        <w:bottom w:val="none" w:sz="0" w:space="0" w:color="auto"/>
        <w:right w:val="none" w:sz="0" w:space="0" w:color="auto"/>
      </w:divBdr>
    </w:div>
    <w:div w:id="1184708304">
      <w:bodyDiv w:val="1"/>
      <w:marLeft w:val="0"/>
      <w:marRight w:val="0"/>
      <w:marTop w:val="0"/>
      <w:marBottom w:val="0"/>
      <w:divBdr>
        <w:top w:val="none" w:sz="0" w:space="0" w:color="auto"/>
        <w:left w:val="none" w:sz="0" w:space="0" w:color="auto"/>
        <w:bottom w:val="none" w:sz="0" w:space="0" w:color="auto"/>
        <w:right w:val="none" w:sz="0" w:space="0" w:color="auto"/>
      </w:divBdr>
    </w:div>
    <w:div w:id="1230846294">
      <w:bodyDiv w:val="1"/>
      <w:marLeft w:val="0"/>
      <w:marRight w:val="0"/>
      <w:marTop w:val="0"/>
      <w:marBottom w:val="0"/>
      <w:divBdr>
        <w:top w:val="none" w:sz="0" w:space="0" w:color="auto"/>
        <w:left w:val="none" w:sz="0" w:space="0" w:color="auto"/>
        <w:bottom w:val="none" w:sz="0" w:space="0" w:color="auto"/>
        <w:right w:val="none" w:sz="0" w:space="0" w:color="auto"/>
      </w:divBdr>
    </w:div>
    <w:div w:id="1242250919">
      <w:bodyDiv w:val="1"/>
      <w:marLeft w:val="0"/>
      <w:marRight w:val="0"/>
      <w:marTop w:val="0"/>
      <w:marBottom w:val="0"/>
      <w:divBdr>
        <w:top w:val="none" w:sz="0" w:space="0" w:color="auto"/>
        <w:left w:val="none" w:sz="0" w:space="0" w:color="auto"/>
        <w:bottom w:val="none" w:sz="0" w:space="0" w:color="auto"/>
        <w:right w:val="none" w:sz="0" w:space="0" w:color="auto"/>
      </w:divBdr>
    </w:div>
    <w:div w:id="1313481098">
      <w:bodyDiv w:val="1"/>
      <w:marLeft w:val="0"/>
      <w:marRight w:val="0"/>
      <w:marTop w:val="0"/>
      <w:marBottom w:val="0"/>
      <w:divBdr>
        <w:top w:val="none" w:sz="0" w:space="0" w:color="auto"/>
        <w:left w:val="none" w:sz="0" w:space="0" w:color="auto"/>
        <w:bottom w:val="none" w:sz="0" w:space="0" w:color="auto"/>
        <w:right w:val="none" w:sz="0" w:space="0" w:color="auto"/>
      </w:divBdr>
    </w:div>
    <w:div w:id="1323511469">
      <w:bodyDiv w:val="1"/>
      <w:marLeft w:val="0"/>
      <w:marRight w:val="0"/>
      <w:marTop w:val="0"/>
      <w:marBottom w:val="0"/>
      <w:divBdr>
        <w:top w:val="none" w:sz="0" w:space="0" w:color="auto"/>
        <w:left w:val="none" w:sz="0" w:space="0" w:color="auto"/>
        <w:bottom w:val="none" w:sz="0" w:space="0" w:color="auto"/>
        <w:right w:val="none" w:sz="0" w:space="0" w:color="auto"/>
      </w:divBdr>
    </w:div>
    <w:div w:id="1336228517">
      <w:bodyDiv w:val="1"/>
      <w:marLeft w:val="0"/>
      <w:marRight w:val="0"/>
      <w:marTop w:val="0"/>
      <w:marBottom w:val="0"/>
      <w:divBdr>
        <w:top w:val="none" w:sz="0" w:space="0" w:color="auto"/>
        <w:left w:val="none" w:sz="0" w:space="0" w:color="auto"/>
        <w:bottom w:val="none" w:sz="0" w:space="0" w:color="auto"/>
        <w:right w:val="none" w:sz="0" w:space="0" w:color="auto"/>
      </w:divBdr>
    </w:div>
    <w:div w:id="1347437787">
      <w:bodyDiv w:val="1"/>
      <w:marLeft w:val="0"/>
      <w:marRight w:val="0"/>
      <w:marTop w:val="0"/>
      <w:marBottom w:val="0"/>
      <w:divBdr>
        <w:top w:val="none" w:sz="0" w:space="0" w:color="auto"/>
        <w:left w:val="none" w:sz="0" w:space="0" w:color="auto"/>
        <w:bottom w:val="none" w:sz="0" w:space="0" w:color="auto"/>
        <w:right w:val="none" w:sz="0" w:space="0" w:color="auto"/>
      </w:divBdr>
    </w:div>
    <w:div w:id="1376781942">
      <w:bodyDiv w:val="1"/>
      <w:marLeft w:val="0"/>
      <w:marRight w:val="0"/>
      <w:marTop w:val="0"/>
      <w:marBottom w:val="0"/>
      <w:divBdr>
        <w:top w:val="none" w:sz="0" w:space="0" w:color="auto"/>
        <w:left w:val="none" w:sz="0" w:space="0" w:color="auto"/>
        <w:bottom w:val="none" w:sz="0" w:space="0" w:color="auto"/>
        <w:right w:val="none" w:sz="0" w:space="0" w:color="auto"/>
      </w:divBdr>
    </w:div>
    <w:div w:id="1389911833">
      <w:bodyDiv w:val="1"/>
      <w:marLeft w:val="0"/>
      <w:marRight w:val="0"/>
      <w:marTop w:val="0"/>
      <w:marBottom w:val="0"/>
      <w:divBdr>
        <w:top w:val="none" w:sz="0" w:space="0" w:color="auto"/>
        <w:left w:val="none" w:sz="0" w:space="0" w:color="auto"/>
        <w:bottom w:val="none" w:sz="0" w:space="0" w:color="auto"/>
        <w:right w:val="none" w:sz="0" w:space="0" w:color="auto"/>
      </w:divBdr>
    </w:div>
    <w:div w:id="1441955710">
      <w:bodyDiv w:val="1"/>
      <w:marLeft w:val="0"/>
      <w:marRight w:val="0"/>
      <w:marTop w:val="0"/>
      <w:marBottom w:val="0"/>
      <w:divBdr>
        <w:top w:val="none" w:sz="0" w:space="0" w:color="auto"/>
        <w:left w:val="none" w:sz="0" w:space="0" w:color="auto"/>
        <w:bottom w:val="none" w:sz="0" w:space="0" w:color="auto"/>
        <w:right w:val="none" w:sz="0" w:space="0" w:color="auto"/>
      </w:divBdr>
    </w:div>
    <w:div w:id="1458991129">
      <w:bodyDiv w:val="1"/>
      <w:marLeft w:val="0"/>
      <w:marRight w:val="0"/>
      <w:marTop w:val="0"/>
      <w:marBottom w:val="0"/>
      <w:divBdr>
        <w:top w:val="none" w:sz="0" w:space="0" w:color="auto"/>
        <w:left w:val="none" w:sz="0" w:space="0" w:color="auto"/>
        <w:bottom w:val="none" w:sz="0" w:space="0" w:color="auto"/>
        <w:right w:val="none" w:sz="0" w:space="0" w:color="auto"/>
      </w:divBdr>
    </w:div>
    <w:div w:id="1505783970">
      <w:bodyDiv w:val="1"/>
      <w:marLeft w:val="0"/>
      <w:marRight w:val="0"/>
      <w:marTop w:val="0"/>
      <w:marBottom w:val="0"/>
      <w:divBdr>
        <w:top w:val="none" w:sz="0" w:space="0" w:color="auto"/>
        <w:left w:val="none" w:sz="0" w:space="0" w:color="auto"/>
        <w:bottom w:val="none" w:sz="0" w:space="0" w:color="auto"/>
        <w:right w:val="none" w:sz="0" w:space="0" w:color="auto"/>
      </w:divBdr>
    </w:div>
    <w:div w:id="1535266236">
      <w:bodyDiv w:val="1"/>
      <w:marLeft w:val="0"/>
      <w:marRight w:val="0"/>
      <w:marTop w:val="0"/>
      <w:marBottom w:val="0"/>
      <w:divBdr>
        <w:top w:val="none" w:sz="0" w:space="0" w:color="auto"/>
        <w:left w:val="none" w:sz="0" w:space="0" w:color="auto"/>
        <w:bottom w:val="none" w:sz="0" w:space="0" w:color="auto"/>
        <w:right w:val="none" w:sz="0" w:space="0" w:color="auto"/>
      </w:divBdr>
    </w:div>
    <w:div w:id="1594582489">
      <w:bodyDiv w:val="1"/>
      <w:marLeft w:val="0"/>
      <w:marRight w:val="0"/>
      <w:marTop w:val="0"/>
      <w:marBottom w:val="0"/>
      <w:divBdr>
        <w:top w:val="none" w:sz="0" w:space="0" w:color="auto"/>
        <w:left w:val="none" w:sz="0" w:space="0" w:color="auto"/>
        <w:bottom w:val="none" w:sz="0" w:space="0" w:color="auto"/>
        <w:right w:val="none" w:sz="0" w:space="0" w:color="auto"/>
      </w:divBdr>
    </w:div>
    <w:div w:id="1687052271">
      <w:bodyDiv w:val="1"/>
      <w:marLeft w:val="0"/>
      <w:marRight w:val="0"/>
      <w:marTop w:val="0"/>
      <w:marBottom w:val="0"/>
      <w:divBdr>
        <w:top w:val="none" w:sz="0" w:space="0" w:color="auto"/>
        <w:left w:val="none" w:sz="0" w:space="0" w:color="auto"/>
        <w:bottom w:val="none" w:sz="0" w:space="0" w:color="auto"/>
        <w:right w:val="none" w:sz="0" w:space="0" w:color="auto"/>
      </w:divBdr>
    </w:div>
    <w:div w:id="1725331665">
      <w:bodyDiv w:val="1"/>
      <w:marLeft w:val="0"/>
      <w:marRight w:val="0"/>
      <w:marTop w:val="0"/>
      <w:marBottom w:val="0"/>
      <w:divBdr>
        <w:top w:val="none" w:sz="0" w:space="0" w:color="auto"/>
        <w:left w:val="none" w:sz="0" w:space="0" w:color="auto"/>
        <w:bottom w:val="none" w:sz="0" w:space="0" w:color="auto"/>
        <w:right w:val="none" w:sz="0" w:space="0" w:color="auto"/>
      </w:divBdr>
    </w:div>
    <w:div w:id="1766993987">
      <w:bodyDiv w:val="1"/>
      <w:marLeft w:val="0"/>
      <w:marRight w:val="0"/>
      <w:marTop w:val="0"/>
      <w:marBottom w:val="0"/>
      <w:divBdr>
        <w:top w:val="none" w:sz="0" w:space="0" w:color="auto"/>
        <w:left w:val="none" w:sz="0" w:space="0" w:color="auto"/>
        <w:bottom w:val="none" w:sz="0" w:space="0" w:color="auto"/>
        <w:right w:val="none" w:sz="0" w:space="0" w:color="auto"/>
      </w:divBdr>
    </w:div>
    <w:div w:id="1843467434">
      <w:bodyDiv w:val="1"/>
      <w:marLeft w:val="0"/>
      <w:marRight w:val="0"/>
      <w:marTop w:val="0"/>
      <w:marBottom w:val="0"/>
      <w:divBdr>
        <w:top w:val="none" w:sz="0" w:space="0" w:color="auto"/>
        <w:left w:val="none" w:sz="0" w:space="0" w:color="auto"/>
        <w:bottom w:val="none" w:sz="0" w:space="0" w:color="auto"/>
        <w:right w:val="none" w:sz="0" w:space="0" w:color="auto"/>
      </w:divBdr>
    </w:div>
    <w:div w:id="1885025790">
      <w:bodyDiv w:val="1"/>
      <w:marLeft w:val="0"/>
      <w:marRight w:val="0"/>
      <w:marTop w:val="0"/>
      <w:marBottom w:val="0"/>
      <w:divBdr>
        <w:top w:val="none" w:sz="0" w:space="0" w:color="auto"/>
        <w:left w:val="none" w:sz="0" w:space="0" w:color="auto"/>
        <w:bottom w:val="none" w:sz="0" w:space="0" w:color="auto"/>
        <w:right w:val="none" w:sz="0" w:space="0" w:color="auto"/>
      </w:divBdr>
    </w:div>
    <w:div w:id="1975600896">
      <w:bodyDiv w:val="1"/>
      <w:marLeft w:val="0"/>
      <w:marRight w:val="0"/>
      <w:marTop w:val="0"/>
      <w:marBottom w:val="0"/>
      <w:divBdr>
        <w:top w:val="none" w:sz="0" w:space="0" w:color="auto"/>
        <w:left w:val="none" w:sz="0" w:space="0" w:color="auto"/>
        <w:bottom w:val="none" w:sz="0" w:space="0" w:color="auto"/>
        <w:right w:val="none" w:sz="0" w:space="0" w:color="auto"/>
      </w:divBdr>
      <w:divsChild>
        <w:div w:id="26608740">
          <w:marLeft w:val="0"/>
          <w:marRight w:val="0"/>
          <w:marTop w:val="0"/>
          <w:marBottom w:val="0"/>
          <w:divBdr>
            <w:top w:val="none" w:sz="0" w:space="0" w:color="auto"/>
            <w:left w:val="none" w:sz="0" w:space="0" w:color="auto"/>
            <w:bottom w:val="none" w:sz="0" w:space="0" w:color="auto"/>
            <w:right w:val="none" w:sz="0" w:space="0" w:color="auto"/>
          </w:divBdr>
          <w:divsChild>
            <w:div w:id="184445629">
              <w:marLeft w:val="0"/>
              <w:marRight w:val="0"/>
              <w:marTop w:val="0"/>
              <w:marBottom w:val="0"/>
              <w:divBdr>
                <w:top w:val="none" w:sz="0" w:space="0" w:color="auto"/>
                <w:left w:val="none" w:sz="0" w:space="0" w:color="auto"/>
                <w:bottom w:val="none" w:sz="0" w:space="0" w:color="auto"/>
                <w:right w:val="none" w:sz="0" w:space="0" w:color="auto"/>
              </w:divBdr>
            </w:div>
            <w:div w:id="654379349">
              <w:marLeft w:val="0"/>
              <w:marRight w:val="0"/>
              <w:marTop w:val="0"/>
              <w:marBottom w:val="0"/>
              <w:divBdr>
                <w:top w:val="none" w:sz="0" w:space="0" w:color="auto"/>
                <w:left w:val="none" w:sz="0" w:space="0" w:color="auto"/>
                <w:bottom w:val="none" w:sz="0" w:space="0" w:color="auto"/>
                <w:right w:val="none" w:sz="0" w:space="0" w:color="auto"/>
              </w:divBdr>
            </w:div>
            <w:div w:id="693919303">
              <w:marLeft w:val="0"/>
              <w:marRight w:val="0"/>
              <w:marTop w:val="0"/>
              <w:marBottom w:val="0"/>
              <w:divBdr>
                <w:top w:val="none" w:sz="0" w:space="0" w:color="auto"/>
                <w:left w:val="none" w:sz="0" w:space="0" w:color="auto"/>
                <w:bottom w:val="none" w:sz="0" w:space="0" w:color="auto"/>
                <w:right w:val="none" w:sz="0" w:space="0" w:color="auto"/>
              </w:divBdr>
            </w:div>
            <w:div w:id="694161431">
              <w:marLeft w:val="0"/>
              <w:marRight w:val="0"/>
              <w:marTop w:val="0"/>
              <w:marBottom w:val="0"/>
              <w:divBdr>
                <w:top w:val="none" w:sz="0" w:space="0" w:color="auto"/>
                <w:left w:val="none" w:sz="0" w:space="0" w:color="auto"/>
                <w:bottom w:val="none" w:sz="0" w:space="0" w:color="auto"/>
                <w:right w:val="none" w:sz="0" w:space="0" w:color="auto"/>
              </w:divBdr>
            </w:div>
            <w:div w:id="1080980277">
              <w:marLeft w:val="0"/>
              <w:marRight w:val="0"/>
              <w:marTop w:val="0"/>
              <w:marBottom w:val="0"/>
              <w:divBdr>
                <w:top w:val="none" w:sz="0" w:space="0" w:color="auto"/>
                <w:left w:val="none" w:sz="0" w:space="0" w:color="auto"/>
                <w:bottom w:val="none" w:sz="0" w:space="0" w:color="auto"/>
                <w:right w:val="none" w:sz="0" w:space="0" w:color="auto"/>
              </w:divBdr>
            </w:div>
            <w:div w:id="1367637018">
              <w:marLeft w:val="0"/>
              <w:marRight w:val="0"/>
              <w:marTop w:val="0"/>
              <w:marBottom w:val="0"/>
              <w:divBdr>
                <w:top w:val="none" w:sz="0" w:space="0" w:color="auto"/>
                <w:left w:val="none" w:sz="0" w:space="0" w:color="auto"/>
                <w:bottom w:val="none" w:sz="0" w:space="0" w:color="auto"/>
                <w:right w:val="none" w:sz="0" w:space="0" w:color="auto"/>
              </w:divBdr>
            </w:div>
            <w:div w:id="1401175878">
              <w:marLeft w:val="0"/>
              <w:marRight w:val="0"/>
              <w:marTop w:val="0"/>
              <w:marBottom w:val="0"/>
              <w:divBdr>
                <w:top w:val="none" w:sz="0" w:space="0" w:color="auto"/>
                <w:left w:val="none" w:sz="0" w:space="0" w:color="auto"/>
                <w:bottom w:val="none" w:sz="0" w:space="0" w:color="auto"/>
                <w:right w:val="none" w:sz="0" w:space="0" w:color="auto"/>
              </w:divBdr>
            </w:div>
            <w:div w:id="1597858243">
              <w:marLeft w:val="0"/>
              <w:marRight w:val="0"/>
              <w:marTop w:val="0"/>
              <w:marBottom w:val="0"/>
              <w:divBdr>
                <w:top w:val="none" w:sz="0" w:space="0" w:color="auto"/>
                <w:left w:val="none" w:sz="0" w:space="0" w:color="auto"/>
                <w:bottom w:val="none" w:sz="0" w:space="0" w:color="auto"/>
                <w:right w:val="none" w:sz="0" w:space="0" w:color="auto"/>
              </w:divBdr>
            </w:div>
            <w:div w:id="1874222664">
              <w:marLeft w:val="0"/>
              <w:marRight w:val="0"/>
              <w:marTop w:val="0"/>
              <w:marBottom w:val="0"/>
              <w:divBdr>
                <w:top w:val="none" w:sz="0" w:space="0" w:color="auto"/>
                <w:left w:val="none" w:sz="0" w:space="0" w:color="auto"/>
                <w:bottom w:val="none" w:sz="0" w:space="0" w:color="auto"/>
                <w:right w:val="none" w:sz="0" w:space="0" w:color="auto"/>
              </w:divBdr>
            </w:div>
            <w:div w:id="1917133692">
              <w:marLeft w:val="0"/>
              <w:marRight w:val="0"/>
              <w:marTop w:val="0"/>
              <w:marBottom w:val="0"/>
              <w:divBdr>
                <w:top w:val="none" w:sz="0" w:space="0" w:color="auto"/>
                <w:left w:val="none" w:sz="0" w:space="0" w:color="auto"/>
                <w:bottom w:val="none" w:sz="0" w:space="0" w:color="auto"/>
                <w:right w:val="none" w:sz="0" w:space="0" w:color="auto"/>
              </w:divBdr>
            </w:div>
            <w:div w:id="2026709887">
              <w:marLeft w:val="0"/>
              <w:marRight w:val="0"/>
              <w:marTop w:val="0"/>
              <w:marBottom w:val="0"/>
              <w:divBdr>
                <w:top w:val="none" w:sz="0" w:space="0" w:color="auto"/>
                <w:left w:val="none" w:sz="0" w:space="0" w:color="auto"/>
                <w:bottom w:val="none" w:sz="0" w:space="0" w:color="auto"/>
                <w:right w:val="none" w:sz="0" w:space="0" w:color="auto"/>
              </w:divBdr>
            </w:div>
            <w:div w:id="20390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8433">
      <w:bodyDiv w:val="1"/>
      <w:marLeft w:val="0"/>
      <w:marRight w:val="0"/>
      <w:marTop w:val="0"/>
      <w:marBottom w:val="0"/>
      <w:divBdr>
        <w:top w:val="none" w:sz="0" w:space="0" w:color="auto"/>
        <w:left w:val="none" w:sz="0" w:space="0" w:color="auto"/>
        <w:bottom w:val="none" w:sz="0" w:space="0" w:color="auto"/>
        <w:right w:val="none" w:sz="0" w:space="0" w:color="auto"/>
      </w:divBdr>
    </w:div>
    <w:div w:id="2015573345">
      <w:bodyDiv w:val="1"/>
      <w:marLeft w:val="0"/>
      <w:marRight w:val="0"/>
      <w:marTop w:val="0"/>
      <w:marBottom w:val="0"/>
      <w:divBdr>
        <w:top w:val="none" w:sz="0" w:space="0" w:color="auto"/>
        <w:left w:val="none" w:sz="0" w:space="0" w:color="auto"/>
        <w:bottom w:val="none" w:sz="0" w:space="0" w:color="auto"/>
        <w:right w:val="none" w:sz="0" w:space="0" w:color="auto"/>
      </w:divBdr>
    </w:div>
    <w:div w:id="2082479133">
      <w:bodyDiv w:val="1"/>
      <w:marLeft w:val="0"/>
      <w:marRight w:val="0"/>
      <w:marTop w:val="0"/>
      <w:marBottom w:val="0"/>
      <w:divBdr>
        <w:top w:val="none" w:sz="0" w:space="0" w:color="auto"/>
        <w:left w:val="none" w:sz="0" w:space="0" w:color="auto"/>
        <w:bottom w:val="none" w:sz="0" w:space="0" w:color="auto"/>
        <w:right w:val="none" w:sz="0" w:space="0" w:color="auto"/>
      </w:divBdr>
    </w:div>
    <w:div w:id="2100518725">
      <w:bodyDiv w:val="1"/>
      <w:marLeft w:val="0"/>
      <w:marRight w:val="0"/>
      <w:marTop w:val="0"/>
      <w:marBottom w:val="0"/>
      <w:divBdr>
        <w:top w:val="none" w:sz="0" w:space="0" w:color="auto"/>
        <w:left w:val="none" w:sz="0" w:space="0" w:color="auto"/>
        <w:bottom w:val="none" w:sz="0" w:space="0" w:color="auto"/>
        <w:right w:val="none" w:sz="0" w:space="0" w:color="auto"/>
      </w:divBdr>
    </w:div>
    <w:div w:id="2140417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chart" Target="charts/chart3.xml"/><Relationship Id="rId42" Type="http://schemas.openxmlformats.org/officeDocument/2006/relationships/image" Target="media/image28.emf"/><Relationship Id="rId47" Type="http://schemas.openxmlformats.org/officeDocument/2006/relationships/image" Target="media/image31.emf"/><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media/image8.emf"/><Relationship Id="rId11" Type="http://schemas.openxmlformats.org/officeDocument/2006/relationships/image" Target="media/image4.emf"/><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chart" Target="charts/chart9.xml"/><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chart" Target="charts/chart11.xm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header" Target="header1.xml"/><Relationship Id="rId22" Type="http://schemas.openxmlformats.org/officeDocument/2006/relationships/image" Target="media/image12.emf"/><Relationship Id="rId27" Type="http://schemas.openxmlformats.org/officeDocument/2006/relationships/image" Target="media/image16.emf"/><Relationship Id="rId43" Type="http://schemas.openxmlformats.org/officeDocument/2006/relationships/image" Target="media/image29.emf"/><Relationship Id="rId48" Type="http://schemas.openxmlformats.org/officeDocument/2006/relationships/image" Target="media/image32.emf"/><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image" Target="media/image14.jpe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chart" Target="charts/chart8.xml"/><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1.emf"/><Relationship Id="rId41" Type="http://schemas.openxmlformats.org/officeDocument/2006/relationships/image" Target="media/image27.emf"/><Relationship Id="rId54" Type="http://schemas.openxmlformats.org/officeDocument/2006/relationships/chart" Target="charts/chart10.xml"/><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chart" Target="charts/chart4.xml"/><Relationship Id="rId28" Type="http://schemas.openxmlformats.org/officeDocument/2006/relationships/image" Target="media/image17.emf"/><Relationship Id="rId36" Type="http://schemas.openxmlformats.org/officeDocument/2006/relationships/image" Target="media/image23.emf"/><Relationship Id="rId49" Type="http://schemas.openxmlformats.org/officeDocument/2006/relationships/image" Target="media/image33.emf"/><Relationship Id="rId57" Type="http://schemas.openxmlformats.org/officeDocument/2006/relationships/image" Target="media/image39.png"/><Relationship Id="rId10" Type="http://schemas.openxmlformats.org/officeDocument/2006/relationships/image" Target="media/image3.emf"/><Relationship Id="rId31" Type="http://schemas.openxmlformats.org/officeDocument/2006/relationships/chart" Target="charts/chart6.xml"/><Relationship Id="rId44" Type="http://schemas.openxmlformats.org/officeDocument/2006/relationships/image" Target="media/image30.emf"/><Relationship Id="rId52" Type="http://schemas.openxmlformats.org/officeDocument/2006/relationships/image" Target="media/image36.emf"/><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9.emf"/><Relationship Id="rId39" Type="http://schemas.openxmlformats.org/officeDocument/2006/relationships/footer" Target="footer1.xml"/><Relationship Id="rId34" Type="http://schemas.openxmlformats.org/officeDocument/2006/relationships/image" Target="media/image21.emf"/><Relationship Id="rId50" Type="http://schemas.openxmlformats.org/officeDocument/2006/relationships/image" Target="media/image34.emf"/><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6.emf"/><Relationship Id="rId45" Type="http://schemas.openxmlformats.org/officeDocument/2006/relationships/chart" Target="charts/chart7.xml"/><Relationship Id="rId66" Type="http://schemas.openxmlformats.org/officeDocument/2006/relationships/image" Target="media/image48.png"/><Relationship Id="rId87" Type="http://schemas.openxmlformats.org/officeDocument/2006/relationships/image" Target="media/image68.png"/><Relationship Id="rId61" Type="http://schemas.openxmlformats.org/officeDocument/2006/relationships/image" Target="media/image43.png"/><Relationship Id="rId82" Type="http://schemas.openxmlformats.org/officeDocument/2006/relationships/image" Target="media/image63.png"/><Relationship Id="rId19" Type="http://schemas.openxmlformats.org/officeDocument/2006/relationships/image" Target="media/image10.emf"/><Relationship Id="rId14" Type="http://schemas.openxmlformats.org/officeDocument/2006/relationships/image" Target="media/image6.emf"/><Relationship Id="rId30" Type="http://schemas.openxmlformats.org/officeDocument/2006/relationships/chart" Target="charts/chart5.xml"/><Relationship Id="rId35" Type="http://schemas.openxmlformats.org/officeDocument/2006/relationships/image" Target="media/image22.emf"/><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5.emf"/><Relationship Id="rId72" Type="http://schemas.openxmlformats.org/officeDocument/2006/relationships/image" Target="media/image54.png"/><Relationship Id="rId93" Type="http://schemas.openxmlformats.org/officeDocument/2006/relationships/image" Target="media/image74.png"/><Relationship Id="rId98" Type="http://schemas.openxmlformats.org/officeDocument/2006/relationships/image" Target="media/image76.emf"/></Relationships>
</file>

<file path=word/_rels/footnotes.xml.rels><?xml version="1.0" encoding="UTF-8" standalone="yes"?>
<Relationships xmlns="http://schemas.openxmlformats.org/package/2006/relationships"><Relationship Id="rId8" Type="http://schemas.openxmlformats.org/officeDocument/2006/relationships/hyperlink" Target="http://devinfo.stat.gov.rs/SerbiaProfileLauncher/" TargetMode="External"/><Relationship Id="rId3" Type="http://schemas.openxmlformats.org/officeDocument/2006/relationships/hyperlink" Target="http://devinfo.stat.gov.rs/SerbiaProfileLauncher/" TargetMode="External"/><Relationship Id="rId7" Type="http://schemas.openxmlformats.org/officeDocument/2006/relationships/hyperlink" Target="http://devinfo.stat.gov.rs/SerbiaProfileLauncher/" TargetMode="External"/><Relationship Id="rId2" Type="http://schemas.openxmlformats.org/officeDocument/2006/relationships/hyperlink" Target="http://devinfo.stat.gov.rs/SerbiaProfileLauncher/" TargetMode="External"/><Relationship Id="rId1" Type="http://schemas.openxmlformats.org/officeDocument/2006/relationships/hyperlink" Target="http://devinfo.stat.gov.rs/SerbiaProfileLauncher/" TargetMode="External"/><Relationship Id="rId6" Type="http://schemas.openxmlformats.org/officeDocument/2006/relationships/hyperlink" Target="http://devinfo.stat.gov.rs/SerbiaProfileLauncher/" TargetMode="External"/><Relationship Id="rId5" Type="http://schemas.openxmlformats.org/officeDocument/2006/relationships/hyperlink" Target="https://www.minrzs.gov.rs/sr/registri/sektor-za-brigu-o-porodici-i-socialnu-zastitu" TargetMode="External"/><Relationship Id="rId4" Type="http://schemas.openxmlformats.org/officeDocument/2006/relationships/hyperlink" Target="http://devinfo.stat.gov.rs/SerbiaProfileLaunche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djulijeta\Downloads\DI_Profil1_Smederevo_EURSRB0020020070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oza\Desktop\Smederevo\Smederevo%20podac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asmina\Desktop\Ana%202023\&#1032;&#1072;&#1074;&#1085;&#1086;%20&#1079;&#1076;&#1088;&#1072;&#1074;&#1113;&#1077;%202023%20(&#1086;&#1076;&#1075;&#1086;&#1074;&#1086;&#1088;&#1080;).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Boza\Desktop\Smederevo\Smederevo%20podac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oza\Desktop\Smederevo\Smederevo%20podac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radojkovic\Downloads\DI_Profil_Smederevo_EURSRB00200200700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radojkovic\Downloads\DI_Profil_Smederevo_EURSRB00200200700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Sveska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oza\Desktop\Smederevo\Smederevo%20podac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oza\AppData\Local\Temp\MicrosoftEdgeDownloads\22e7bced-03df-47d1-9b7e-8941de3fa528\126.%20&#1052;&#1072;&#1083;&#1086;&#1083;&#1077;&#1090;&#1085;&#1080;&#1094;&#1080;%20&#1089;&#1072;%20&#1087;&#1088;&#1086;&#1073;&#1083;&#1077;&#1084;&#1080;&#1084;&#1072;%20&#1091;%20&#1087;&#1086;&#1085;&#1072;&#1096;&#1072;&#1114;&#1091;%20&#1085;&#1072;%20&#1077;&#1074;&#1080;&#1076;&#1077;&#1085;&#1094;&#1080;&#1112;&#1080;%20&#1062;&#1057;&#1056;%20&#1091;%20&#1075;&#1086;&#1076;&#1080;&#1085;&#1080;%20&#1087;&#1088;&#1077;&#1084;&#1072;%20&#1089;&#1090;&#1072;&#1088;&#1086;&#1089;&#1090;&#1080;_____________.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18733804771215"/>
          <c:y val="3.4801316122501098E-2"/>
          <c:w val="0.85494995848450051"/>
          <c:h val="0.89018054833122673"/>
        </c:manualLayout>
      </c:layout>
      <c:lineChart>
        <c:grouping val="standard"/>
        <c:varyColors val="0"/>
        <c:ser>
          <c:idx val="1"/>
          <c:order val="0"/>
          <c:tx>
            <c:strRef>
              <c:f>TABELA1!$B$3</c:f>
              <c:strCache>
                <c:ptCount val="1"/>
                <c:pt idx="0">
                  <c:v>Број
становника</c:v>
                </c:pt>
              </c:strCache>
            </c:strRef>
          </c:tx>
          <c:spPr>
            <a:ln w="41275">
              <a:solidFill>
                <a:srgbClr val="315683"/>
              </a:solidFill>
            </a:ln>
          </c:spPr>
          <c:marker>
            <c:symbol val="none"/>
          </c:marker>
          <c:cat>
            <c:numRef>
              <c:f>TABELA1!$A$4:$A$64</c:f>
              <c:numCache>
                <c:formatCode>General</c:formatCode>
                <c:ptCount val="6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numCache>
            </c:numRef>
          </c:cat>
          <c:val>
            <c:numRef>
              <c:f>TABELA1!$B$4:$B$64</c:f>
              <c:numCache>
                <c:formatCode>General</c:formatCode>
                <c:ptCount val="61"/>
                <c:pt idx="0">
                  <c:v>77682</c:v>
                </c:pt>
                <c:pt idx="1">
                  <c:v>78979</c:v>
                </c:pt>
                <c:pt idx="2">
                  <c:v>80276</c:v>
                </c:pt>
                <c:pt idx="3">
                  <c:v>81572</c:v>
                </c:pt>
                <c:pt idx="4">
                  <c:v>82869</c:v>
                </c:pt>
                <c:pt idx="5">
                  <c:v>84166</c:v>
                </c:pt>
                <c:pt idx="6">
                  <c:v>85463</c:v>
                </c:pt>
                <c:pt idx="7">
                  <c:v>86760</c:v>
                </c:pt>
                <c:pt idx="8">
                  <c:v>88056</c:v>
                </c:pt>
                <c:pt idx="9">
                  <c:v>89353</c:v>
                </c:pt>
                <c:pt idx="10">
                  <c:v>90650</c:v>
                </c:pt>
                <c:pt idx="11">
                  <c:v>92322</c:v>
                </c:pt>
                <c:pt idx="12">
                  <c:v>93993</c:v>
                </c:pt>
                <c:pt idx="13">
                  <c:v>95665</c:v>
                </c:pt>
                <c:pt idx="14">
                  <c:v>97336</c:v>
                </c:pt>
                <c:pt idx="15">
                  <c:v>99008</c:v>
                </c:pt>
                <c:pt idx="16">
                  <c:v>100680</c:v>
                </c:pt>
                <c:pt idx="17">
                  <c:v>102351</c:v>
                </c:pt>
                <c:pt idx="18">
                  <c:v>104023</c:v>
                </c:pt>
                <c:pt idx="19">
                  <c:v>105694</c:v>
                </c:pt>
                <c:pt idx="20">
                  <c:v>107366</c:v>
                </c:pt>
                <c:pt idx="21">
                  <c:v>108191</c:v>
                </c:pt>
                <c:pt idx="22">
                  <c:v>109017</c:v>
                </c:pt>
                <c:pt idx="23">
                  <c:v>109842</c:v>
                </c:pt>
                <c:pt idx="24">
                  <c:v>110667</c:v>
                </c:pt>
                <c:pt idx="25">
                  <c:v>111492</c:v>
                </c:pt>
                <c:pt idx="26">
                  <c:v>112317</c:v>
                </c:pt>
                <c:pt idx="27">
                  <c:v>113142</c:v>
                </c:pt>
                <c:pt idx="28">
                  <c:v>113967</c:v>
                </c:pt>
                <c:pt idx="29">
                  <c:v>114792</c:v>
                </c:pt>
                <c:pt idx="30">
                  <c:v>115617</c:v>
                </c:pt>
                <c:pt idx="31">
                  <c:v>115729</c:v>
                </c:pt>
                <c:pt idx="32">
                  <c:v>115842</c:v>
                </c:pt>
                <c:pt idx="33">
                  <c:v>115954</c:v>
                </c:pt>
                <c:pt idx="34">
                  <c:v>116067</c:v>
                </c:pt>
                <c:pt idx="35">
                  <c:v>116179</c:v>
                </c:pt>
                <c:pt idx="36">
                  <c:v>116291</c:v>
                </c:pt>
                <c:pt idx="37">
                  <c:v>116404</c:v>
                </c:pt>
                <c:pt idx="38">
                  <c:v>116516</c:v>
                </c:pt>
                <c:pt idx="39">
                  <c:v>116629</c:v>
                </c:pt>
                <c:pt idx="40">
                  <c:v>116741</c:v>
                </c:pt>
                <c:pt idx="41">
                  <c:v>109782</c:v>
                </c:pt>
                <c:pt idx="42">
                  <c:v>109622</c:v>
                </c:pt>
                <c:pt idx="43">
                  <c:v>109669</c:v>
                </c:pt>
                <c:pt idx="44">
                  <c:v>109631</c:v>
                </c:pt>
                <c:pt idx="45">
                  <c:v>109379</c:v>
                </c:pt>
                <c:pt idx="46">
                  <c:v>109007</c:v>
                </c:pt>
                <c:pt idx="47">
                  <c:v>108504</c:v>
                </c:pt>
                <c:pt idx="48">
                  <c:v>108046</c:v>
                </c:pt>
                <c:pt idx="49">
                  <c:v>107638</c:v>
                </c:pt>
                <c:pt idx="50">
                  <c:v>108232</c:v>
                </c:pt>
                <c:pt idx="51">
                  <c:v>107652</c:v>
                </c:pt>
                <c:pt idx="52">
                  <c:v>107048</c:v>
                </c:pt>
                <c:pt idx="53">
                  <c:v>106470</c:v>
                </c:pt>
                <c:pt idx="54">
                  <c:v>105774</c:v>
                </c:pt>
                <c:pt idx="55">
                  <c:v>104987</c:v>
                </c:pt>
                <c:pt idx="56">
                  <c:v>104125</c:v>
                </c:pt>
                <c:pt idx="57">
                  <c:v>103180</c:v>
                </c:pt>
                <c:pt idx="58">
                  <c:v>102288</c:v>
                </c:pt>
                <c:pt idx="59">
                  <c:v>101332</c:v>
                </c:pt>
                <c:pt idx="60">
                  <c:v>100155</c:v>
                </c:pt>
              </c:numCache>
            </c:numRef>
          </c:val>
          <c:smooth val="0"/>
          <c:extLst>
            <c:ext xmlns:c16="http://schemas.microsoft.com/office/drawing/2014/chart" uri="{C3380CC4-5D6E-409C-BE32-E72D297353CC}">
              <c16:uniqueId val="{00000000-70AA-457A-B824-AEECD5F10DD1}"/>
            </c:ext>
          </c:extLst>
        </c:ser>
        <c:dLbls>
          <c:showLegendKey val="0"/>
          <c:showVal val="0"/>
          <c:showCatName val="0"/>
          <c:showSerName val="0"/>
          <c:showPercent val="0"/>
          <c:showBubbleSize val="0"/>
        </c:dLbls>
        <c:smooth val="0"/>
        <c:axId val="103867904"/>
        <c:axId val="103869440"/>
      </c:lineChart>
      <c:catAx>
        <c:axId val="103867904"/>
        <c:scaling>
          <c:orientation val="minMax"/>
        </c:scaling>
        <c:delete val="0"/>
        <c:axPos val="b"/>
        <c:majorGridlines>
          <c:spPr>
            <a:ln w="9525">
              <a:solidFill>
                <a:schemeClr val="bg1">
                  <a:lumMod val="65000"/>
                </a:schemeClr>
              </a:solidFill>
            </a:ln>
          </c:spPr>
        </c:majorGridlines>
        <c:numFmt formatCode="General" sourceLinked="1"/>
        <c:majorTickMark val="none"/>
        <c:minorTickMark val="none"/>
        <c:tickLblPos val="nextTo"/>
        <c:spPr>
          <a:ln>
            <a:solidFill>
              <a:schemeClr val="tx1"/>
            </a:solidFill>
          </a:ln>
        </c:spPr>
        <c:txPr>
          <a:bodyPr/>
          <a:lstStyle/>
          <a:p>
            <a:pPr>
              <a:defRPr baseline="0">
                <a:latin typeface="Arial" pitchFamily="34" charset="0"/>
              </a:defRPr>
            </a:pPr>
            <a:endParaRPr lang="en-US"/>
          </a:p>
        </c:txPr>
        <c:crossAx val="103869440"/>
        <c:crosses val="autoZero"/>
        <c:auto val="1"/>
        <c:lblAlgn val="ctr"/>
        <c:lblOffset val="100"/>
        <c:tickLblSkip val="5"/>
        <c:tickMarkSkip val="5"/>
        <c:noMultiLvlLbl val="0"/>
      </c:catAx>
      <c:valAx>
        <c:axId val="103869440"/>
        <c:scaling>
          <c:orientation val="minMax"/>
          <c:min val="0"/>
        </c:scaling>
        <c:delete val="0"/>
        <c:axPos val="l"/>
        <c:majorGridlines>
          <c:spPr>
            <a:ln w="9525">
              <a:solidFill>
                <a:schemeClr val="bg1">
                  <a:lumMod val="65000"/>
                </a:schemeClr>
              </a:solidFill>
            </a:ln>
          </c:spPr>
        </c:majorGridlines>
        <c:numFmt formatCode="0" sourceLinked="0"/>
        <c:majorTickMark val="none"/>
        <c:minorTickMark val="none"/>
        <c:tickLblPos val="nextTo"/>
        <c:spPr>
          <a:ln>
            <a:solidFill>
              <a:schemeClr val="tx1"/>
            </a:solidFill>
          </a:ln>
        </c:spPr>
        <c:txPr>
          <a:bodyPr/>
          <a:lstStyle/>
          <a:p>
            <a:pPr>
              <a:defRPr baseline="0">
                <a:latin typeface="Arial" pitchFamily="34" charset="0"/>
              </a:defRPr>
            </a:pPr>
            <a:endParaRPr lang="en-US"/>
          </a:p>
        </c:txPr>
        <c:crossAx val="103867904"/>
        <c:crosses val="autoZero"/>
        <c:crossBetween val="midCat"/>
      </c:valAx>
      <c:spPr>
        <a:ln>
          <a:solidFill>
            <a:schemeClr val="tx1"/>
          </a:solidFill>
        </a:ln>
      </c:spPr>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'Problemi u ponašanju'!$A$11</c:f>
              <c:strCache>
                <c:ptCount val="1"/>
                <c:pt idx="0">
                  <c:v>do 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sr-Latn-R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'Problemi u ponašanju'!$B$10:$F$10</c:f>
              <c:strCache>
                <c:ptCount val="5"/>
                <c:pt idx="0">
                  <c:v>2021.</c:v>
                </c:pt>
                <c:pt idx="1">
                  <c:v>2020.</c:v>
                </c:pt>
                <c:pt idx="2">
                  <c:v>2019.</c:v>
                </c:pt>
                <c:pt idx="3">
                  <c:v>2018.</c:v>
                </c:pt>
                <c:pt idx="4">
                  <c:v>2017.</c:v>
                </c:pt>
              </c:strCache>
            </c:strRef>
          </c:cat>
          <c:val>
            <c:numRef>
              <c:f>'Problemi u ponašanju'!$B$11:$F$11</c:f>
              <c:numCache>
                <c:formatCode>General</c:formatCode>
                <c:ptCount val="5"/>
                <c:pt idx="0">
                  <c:v>2</c:v>
                </c:pt>
                <c:pt idx="1">
                  <c:v>9</c:v>
                </c:pt>
                <c:pt idx="2">
                  <c:v>3</c:v>
                </c:pt>
                <c:pt idx="3">
                  <c:v>10</c:v>
                </c:pt>
                <c:pt idx="4">
                  <c:v>12</c:v>
                </c:pt>
              </c:numCache>
            </c:numRef>
          </c:val>
          <c:extLst>
            <c:ext xmlns:c16="http://schemas.microsoft.com/office/drawing/2014/chart" uri="{C3380CC4-5D6E-409C-BE32-E72D297353CC}">
              <c16:uniqueId val="{00000000-DFAC-4FF0-B742-20713E04D0EF}"/>
            </c:ext>
          </c:extLst>
        </c:ser>
        <c:ser>
          <c:idx val="1"/>
          <c:order val="1"/>
          <c:tx>
            <c:strRef>
              <c:f>'Problemi u ponašanju'!$A$12</c:f>
              <c:strCache>
                <c:ptCount val="1"/>
                <c:pt idx="0">
                  <c:v>15 - 16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sr-Latn-R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'Problemi u ponašanju'!$B$10:$F$10</c:f>
              <c:strCache>
                <c:ptCount val="5"/>
                <c:pt idx="0">
                  <c:v>2021.</c:v>
                </c:pt>
                <c:pt idx="1">
                  <c:v>2020.</c:v>
                </c:pt>
                <c:pt idx="2">
                  <c:v>2019.</c:v>
                </c:pt>
                <c:pt idx="3">
                  <c:v>2018.</c:v>
                </c:pt>
                <c:pt idx="4">
                  <c:v>2017.</c:v>
                </c:pt>
              </c:strCache>
            </c:strRef>
          </c:cat>
          <c:val>
            <c:numRef>
              <c:f>'Problemi u ponašanju'!$B$12:$F$12</c:f>
              <c:numCache>
                <c:formatCode>General</c:formatCode>
                <c:ptCount val="5"/>
                <c:pt idx="0">
                  <c:v>5</c:v>
                </c:pt>
                <c:pt idx="1">
                  <c:v>8</c:v>
                </c:pt>
                <c:pt idx="2">
                  <c:v>21</c:v>
                </c:pt>
                <c:pt idx="3">
                  <c:v>5</c:v>
                </c:pt>
                <c:pt idx="4">
                  <c:v>11</c:v>
                </c:pt>
              </c:numCache>
            </c:numRef>
          </c:val>
          <c:extLst>
            <c:ext xmlns:c16="http://schemas.microsoft.com/office/drawing/2014/chart" uri="{C3380CC4-5D6E-409C-BE32-E72D297353CC}">
              <c16:uniqueId val="{00000001-DFAC-4FF0-B742-20713E04D0EF}"/>
            </c:ext>
          </c:extLst>
        </c:ser>
        <c:ser>
          <c:idx val="2"/>
          <c:order val="2"/>
          <c:tx>
            <c:strRef>
              <c:f>'Problemi u ponašanju'!$A$13</c:f>
              <c:strCache>
                <c:ptCount val="1"/>
                <c:pt idx="0">
                  <c:v>16 - 17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sr-Latn-R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'Problemi u ponašanju'!$B$10:$F$10</c:f>
              <c:strCache>
                <c:ptCount val="5"/>
                <c:pt idx="0">
                  <c:v>2021.</c:v>
                </c:pt>
                <c:pt idx="1">
                  <c:v>2020.</c:v>
                </c:pt>
                <c:pt idx="2">
                  <c:v>2019.</c:v>
                </c:pt>
                <c:pt idx="3">
                  <c:v>2018.</c:v>
                </c:pt>
                <c:pt idx="4">
                  <c:v>2017.</c:v>
                </c:pt>
              </c:strCache>
            </c:strRef>
          </c:cat>
          <c:val>
            <c:numRef>
              <c:f>'Problemi u ponašanju'!$B$13:$F$13</c:f>
              <c:numCache>
                <c:formatCode>General</c:formatCode>
                <c:ptCount val="5"/>
                <c:pt idx="0">
                  <c:v>19</c:v>
                </c:pt>
                <c:pt idx="1">
                  <c:v>83</c:v>
                </c:pt>
                <c:pt idx="2">
                  <c:v>40</c:v>
                </c:pt>
                <c:pt idx="3">
                  <c:v>41</c:v>
                </c:pt>
                <c:pt idx="4">
                  <c:v>41</c:v>
                </c:pt>
              </c:numCache>
            </c:numRef>
          </c:val>
          <c:extLst>
            <c:ext xmlns:c16="http://schemas.microsoft.com/office/drawing/2014/chart" uri="{C3380CC4-5D6E-409C-BE32-E72D297353CC}">
              <c16:uniqueId val="{00000002-DFAC-4FF0-B742-20713E04D0EF}"/>
            </c:ext>
          </c:extLst>
        </c:ser>
        <c:dLbls>
          <c:showLegendKey val="0"/>
          <c:showVal val="0"/>
          <c:showCatName val="0"/>
          <c:showSerName val="0"/>
          <c:showPercent val="0"/>
          <c:showBubbleSize val="0"/>
        </c:dLbls>
        <c:gapWidth val="150"/>
        <c:overlap val="100"/>
        <c:axId val="106118144"/>
        <c:axId val="106136320"/>
      </c:barChart>
      <c:catAx>
        <c:axId val="1061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sr-Latn-RS" sz="900" b="0" i="0" u="none" strike="noStrike" kern="1200" baseline="0">
                <a:solidFill>
                  <a:schemeClr val="tx1">
                    <a:lumMod val="65000"/>
                    <a:lumOff val="35000"/>
                  </a:schemeClr>
                </a:solidFill>
                <a:latin typeface="+mn-lt"/>
                <a:ea typeface="+mn-ea"/>
                <a:cs typeface="+mn-cs"/>
              </a:defRPr>
            </a:pPr>
            <a:endParaRPr lang="en-US"/>
          </a:p>
        </c:txPr>
        <c:crossAx val="106136320"/>
        <c:crosses val="autoZero"/>
        <c:auto val="1"/>
        <c:lblAlgn val="ctr"/>
        <c:lblOffset val="100"/>
        <c:noMultiLvlLbl val="0"/>
      </c:catAx>
      <c:valAx>
        <c:axId val="106136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RS" sz="900" b="0" i="0" u="none" strike="noStrike" kern="1200" baseline="0">
                <a:solidFill>
                  <a:schemeClr val="tx1">
                    <a:lumMod val="65000"/>
                    <a:lumOff val="35000"/>
                  </a:schemeClr>
                </a:solidFill>
                <a:latin typeface="+mn-lt"/>
                <a:ea typeface="+mn-ea"/>
                <a:cs typeface="+mn-cs"/>
              </a:defRPr>
            </a:pPr>
            <a:endParaRPr lang="en-US"/>
          </a:p>
        </c:txPr>
        <c:crossAx val="10611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sr-Latn-R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BA"/>
              <a:t>Више зеленила</a:t>
            </a:r>
            <a:endParaRPr lang="en-GB"/>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val>
            <c:numRef>
              <c:f>'2. одговори из упитника'!#REF!</c:f>
              <c:numCache>
                <c:formatCode>General</c:formatCode>
                <c:ptCount val="1"/>
                <c:pt idx="0">
                  <c:v>1</c:v>
                </c:pt>
              </c:numCache>
            </c:numRef>
          </c:val>
          <c:extLst>
            <c:ext xmlns:c15="http://schemas.microsoft.com/office/drawing/2012/chart" uri="{02D57815-91ED-43cb-92C2-25804820EDAC}">
              <c15:filteredCategoryTitle>
                <c15:cat>
                  <c:multiLvlStrRef>
                    <c:extLst>
                      <c:ext uri="{02D57815-91ED-43cb-92C2-25804820EDAC}">
                        <c15:formulaRef>
                          <c15:sqref>'2. одговори из упитника'!#REF!</c15:sqref>
                        </c15:formulaRef>
                      </c:ext>
                    </c:extLst>
                  </c:multiLvlStrRef>
                </c15:cat>
              </c15:filteredCategoryTitle>
            </c:ext>
            <c:ext xmlns:c16="http://schemas.microsoft.com/office/drawing/2014/chart" uri="{C3380CC4-5D6E-409C-BE32-E72D297353CC}">
              <c16:uniqueId val="{00000000-654B-4031-8117-42B2DCB298AF}"/>
            </c:ext>
          </c:extLst>
        </c:ser>
        <c:dLbls>
          <c:showLegendKey val="0"/>
          <c:showVal val="0"/>
          <c:showCatName val="0"/>
          <c:showSerName val="0"/>
          <c:showPercent val="0"/>
          <c:showBubbleSize val="0"/>
        </c:dLbls>
        <c:gapWidth val="219"/>
        <c:overlap val="-27"/>
        <c:axId val="106076800"/>
        <c:axId val="106099072"/>
      </c:barChart>
      <c:catAx>
        <c:axId val="1060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99072"/>
        <c:crosses val="autoZero"/>
        <c:auto val="1"/>
        <c:lblAlgn val="ctr"/>
        <c:lblOffset val="100"/>
        <c:noMultiLvlLbl val="0"/>
      </c:catAx>
      <c:valAx>
        <c:axId val="10609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7680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6.3102698594637834E-3"/>
          <c:y val="0.21930911861823724"/>
          <c:w val="0.67301587301588173"/>
          <c:h val="0.54516129032258065"/>
        </c:manualLayout>
      </c:layout>
      <c:pie3DChart>
        <c:varyColors val="1"/>
        <c:ser>
          <c:idx val="0"/>
          <c:order val="0"/>
          <c:tx>
            <c:strRef>
              <c:f>Sheet1!$A$2</c:f>
              <c:strCache>
                <c:ptCount val="1"/>
                <c:pt idx="0">
                  <c:v>MKB10</c:v>
                </c:pt>
              </c:strCache>
            </c:strRef>
          </c:tx>
          <c:spPr>
            <a:solidFill>
              <a:srgbClr val="9999FF"/>
            </a:solidFill>
            <a:ln w="12494">
              <a:solidFill>
                <a:srgbClr val="000000"/>
              </a:solidFill>
              <a:prstDash val="solid"/>
            </a:ln>
          </c:spPr>
          <c:explosion val="25"/>
          <c:dPt>
            <c:idx val="1"/>
            <c:bubble3D val="0"/>
            <c:spPr>
              <a:solidFill>
                <a:srgbClr val="993366"/>
              </a:solidFill>
              <a:ln w="12494">
                <a:solidFill>
                  <a:srgbClr val="000000"/>
                </a:solidFill>
                <a:prstDash val="solid"/>
              </a:ln>
            </c:spPr>
            <c:extLst>
              <c:ext xmlns:c16="http://schemas.microsoft.com/office/drawing/2014/chart" uri="{C3380CC4-5D6E-409C-BE32-E72D297353CC}">
                <c16:uniqueId val="{00000000-4B87-4DBC-BA43-B9FAD39F533B}"/>
              </c:ext>
            </c:extLst>
          </c:dPt>
          <c:dPt>
            <c:idx val="2"/>
            <c:bubble3D val="0"/>
            <c:spPr>
              <a:solidFill>
                <a:srgbClr val="FFFFCC"/>
              </a:solidFill>
              <a:ln w="12494">
                <a:solidFill>
                  <a:srgbClr val="000000"/>
                </a:solidFill>
                <a:prstDash val="solid"/>
              </a:ln>
            </c:spPr>
            <c:extLst>
              <c:ext xmlns:c16="http://schemas.microsoft.com/office/drawing/2014/chart" uri="{C3380CC4-5D6E-409C-BE32-E72D297353CC}">
                <c16:uniqueId val="{00000001-4B87-4DBC-BA43-B9FAD39F533B}"/>
              </c:ext>
            </c:extLst>
          </c:dPt>
          <c:dPt>
            <c:idx val="3"/>
            <c:bubble3D val="0"/>
            <c:spPr>
              <a:solidFill>
                <a:srgbClr val="CCFFFF"/>
              </a:solidFill>
              <a:ln w="12494">
                <a:solidFill>
                  <a:srgbClr val="000000"/>
                </a:solidFill>
                <a:prstDash val="solid"/>
              </a:ln>
            </c:spPr>
            <c:extLst>
              <c:ext xmlns:c16="http://schemas.microsoft.com/office/drawing/2014/chart" uri="{C3380CC4-5D6E-409C-BE32-E72D297353CC}">
                <c16:uniqueId val="{00000002-4B87-4DBC-BA43-B9FAD39F533B}"/>
              </c:ext>
            </c:extLst>
          </c:dPt>
          <c:dPt>
            <c:idx val="4"/>
            <c:bubble3D val="0"/>
            <c:spPr>
              <a:solidFill>
                <a:srgbClr val="660066"/>
              </a:solidFill>
              <a:ln w="12494">
                <a:solidFill>
                  <a:srgbClr val="000000"/>
                </a:solidFill>
                <a:prstDash val="solid"/>
              </a:ln>
            </c:spPr>
            <c:extLst>
              <c:ext xmlns:c16="http://schemas.microsoft.com/office/drawing/2014/chart" uri="{C3380CC4-5D6E-409C-BE32-E72D297353CC}">
                <c16:uniqueId val="{00000003-4B87-4DBC-BA43-B9FAD39F533B}"/>
              </c:ext>
            </c:extLst>
          </c:dPt>
          <c:dPt>
            <c:idx val="5"/>
            <c:bubble3D val="0"/>
            <c:spPr>
              <a:solidFill>
                <a:srgbClr val="FF8080"/>
              </a:solidFill>
              <a:ln w="12494">
                <a:solidFill>
                  <a:srgbClr val="000000"/>
                </a:solidFill>
                <a:prstDash val="solid"/>
              </a:ln>
            </c:spPr>
            <c:extLst>
              <c:ext xmlns:c16="http://schemas.microsoft.com/office/drawing/2014/chart" uri="{C3380CC4-5D6E-409C-BE32-E72D297353CC}">
                <c16:uniqueId val="{00000004-4B87-4DBC-BA43-B9FAD39F533B}"/>
              </c:ext>
            </c:extLst>
          </c:dPt>
          <c:dPt>
            <c:idx val="6"/>
            <c:bubble3D val="0"/>
            <c:spPr>
              <a:solidFill>
                <a:srgbClr val="0066CC"/>
              </a:solidFill>
              <a:ln w="12494">
                <a:solidFill>
                  <a:srgbClr val="000000"/>
                </a:solidFill>
                <a:prstDash val="solid"/>
              </a:ln>
            </c:spPr>
            <c:extLst>
              <c:ext xmlns:c16="http://schemas.microsoft.com/office/drawing/2014/chart" uri="{C3380CC4-5D6E-409C-BE32-E72D297353CC}">
                <c16:uniqueId val="{00000005-4B87-4DBC-BA43-B9FAD39F533B}"/>
              </c:ext>
            </c:extLst>
          </c:dPt>
          <c:dPt>
            <c:idx val="7"/>
            <c:bubble3D val="0"/>
            <c:spPr>
              <a:solidFill>
                <a:srgbClr val="CCCCFF"/>
              </a:solidFill>
              <a:ln w="12494">
                <a:solidFill>
                  <a:srgbClr val="000000"/>
                </a:solidFill>
                <a:prstDash val="solid"/>
              </a:ln>
            </c:spPr>
            <c:extLst>
              <c:ext xmlns:c16="http://schemas.microsoft.com/office/drawing/2014/chart" uri="{C3380CC4-5D6E-409C-BE32-E72D297353CC}">
                <c16:uniqueId val="{00000006-4B87-4DBC-BA43-B9FAD39F533B}"/>
              </c:ext>
            </c:extLst>
          </c:dPt>
          <c:dPt>
            <c:idx val="8"/>
            <c:bubble3D val="0"/>
            <c:spPr>
              <a:solidFill>
                <a:srgbClr val="000080"/>
              </a:solidFill>
              <a:ln w="12494">
                <a:solidFill>
                  <a:srgbClr val="000000"/>
                </a:solidFill>
                <a:prstDash val="solid"/>
              </a:ln>
            </c:spPr>
            <c:extLst>
              <c:ext xmlns:c16="http://schemas.microsoft.com/office/drawing/2014/chart" uri="{C3380CC4-5D6E-409C-BE32-E72D297353CC}">
                <c16:uniqueId val="{00000007-4B87-4DBC-BA43-B9FAD39F533B}"/>
              </c:ext>
            </c:extLst>
          </c:dPt>
          <c:dPt>
            <c:idx val="9"/>
            <c:bubble3D val="0"/>
            <c:spPr>
              <a:solidFill>
                <a:srgbClr val="FF00FF"/>
              </a:solidFill>
              <a:ln w="12494">
                <a:solidFill>
                  <a:srgbClr val="000000"/>
                </a:solidFill>
                <a:prstDash val="solid"/>
              </a:ln>
            </c:spPr>
            <c:extLst>
              <c:ext xmlns:c16="http://schemas.microsoft.com/office/drawing/2014/chart" uri="{C3380CC4-5D6E-409C-BE32-E72D297353CC}">
                <c16:uniqueId val="{00000008-4B87-4DBC-BA43-B9FAD39F533B}"/>
              </c:ext>
            </c:extLst>
          </c:dPt>
          <c:dPt>
            <c:idx val="10"/>
            <c:bubble3D val="0"/>
            <c:spPr>
              <a:solidFill>
                <a:srgbClr val="FFFF00"/>
              </a:solidFill>
              <a:ln w="12494">
                <a:solidFill>
                  <a:srgbClr val="000000"/>
                </a:solidFill>
                <a:prstDash val="solid"/>
              </a:ln>
            </c:spPr>
            <c:extLst>
              <c:ext xmlns:c16="http://schemas.microsoft.com/office/drawing/2014/chart" uri="{C3380CC4-5D6E-409C-BE32-E72D297353CC}">
                <c16:uniqueId val="{00000009-4B87-4DBC-BA43-B9FAD39F533B}"/>
              </c:ext>
            </c:extLst>
          </c:dPt>
          <c:dLbls>
            <c:dLbl>
              <c:idx val="0"/>
              <c:layout>
                <c:manualLayout>
                  <c:x val="-0.11678964627002562"/>
                  <c:y val="0.32033015199165815"/>
                </c:manualLayout>
              </c:layout>
              <c:tx>
                <c:rich>
                  <a:bodyPr/>
                  <a:lstStyle/>
                  <a:p>
                    <a:pPr>
                      <a:defRPr sz="885" b="0" i="0" u="none" strike="noStrike" baseline="0">
                        <a:solidFill>
                          <a:srgbClr val="000000"/>
                        </a:solidFill>
                        <a:latin typeface="Arial"/>
                        <a:ea typeface="Arial"/>
                        <a:cs typeface="Arial"/>
                      </a:defRPr>
                    </a:pPr>
                    <a:r>
                      <a:rPr lang="en-US"/>
                      <a:t>47,7%</a:t>
                    </a:r>
                  </a:p>
                </c:rich>
              </c:tx>
              <c:spPr>
                <a:noFill/>
                <a:ln w="24987">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4B87-4DBC-BA43-B9FAD39F533B}"/>
                </c:ext>
              </c:extLst>
            </c:dLbl>
            <c:dLbl>
              <c:idx val="1"/>
              <c:layout>
                <c:manualLayout>
                  <c:x val="4.1118362251610988E-2"/>
                  <c:y val="0.16993645120425371"/>
                </c:manualLayout>
              </c:layout>
              <c:tx>
                <c:rich>
                  <a:bodyPr/>
                  <a:lstStyle/>
                  <a:p>
                    <a:pPr>
                      <a:defRPr sz="885" b="0" i="0" u="none" strike="noStrike" baseline="0">
                        <a:solidFill>
                          <a:srgbClr val="000000"/>
                        </a:solidFill>
                        <a:latin typeface="Arial"/>
                        <a:ea typeface="Arial"/>
                        <a:cs typeface="Arial"/>
                      </a:defRPr>
                    </a:pPr>
                    <a:r>
                      <a:rPr lang="en-US"/>
                      <a:t>21,5%</a:t>
                    </a:r>
                  </a:p>
                </c:rich>
              </c:tx>
              <c:spPr>
                <a:noFill/>
                <a:ln w="24987">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B87-4DBC-BA43-B9FAD39F533B}"/>
                </c:ext>
              </c:extLst>
            </c:dLbl>
            <c:dLbl>
              <c:idx val="2"/>
              <c:layout>
                <c:manualLayout>
                  <c:x val="-6.506099651574131E-3"/>
                  <c:y val="-5.2276493188599192E-2"/>
                </c:manualLayout>
              </c:layout>
              <c:tx>
                <c:rich>
                  <a:bodyPr/>
                  <a:lstStyle/>
                  <a:p>
                    <a:pPr>
                      <a:defRPr sz="885" b="0" i="0" u="none" strike="noStrike" baseline="0">
                        <a:solidFill>
                          <a:srgbClr val="000000"/>
                        </a:solidFill>
                        <a:latin typeface="Arial"/>
                        <a:ea typeface="Arial"/>
                        <a:cs typeface="Arial"/>
                      </a:defRPr>
                    </a:pPr>
                    <a:r>
                      <a:rPr lang="en-US"/>
                      <a:t>14,2%</a:t>
                    </a:r>
                  </a:p>
                </c:rich>
              </c:tx>
              <c:spPr>
                <a:noFill/>
                <a:ln w="24987">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B87-4DBC-BA43-B9FAD39F533B}"/>
                </c:ext>
              </c:extLst>
            </c:dLbl>
            <c:dLbl>
              <c:idx val="3"/>
              <c:layout>
                <c:manualLayout>
                  <c:x val="-6.8966795507093101E-2"/>
                  <c:y val="-8.5659770724894072E-2"/>
                </c:manualLayout>
              </c:layout>
              <c:tx>
                <c:rich>
                  <a:bodyPr/>
                  <a:lstStyle/>
                  <a:p>
                    <a:pPr>
                      <a:defRPr sz="885" b="0" i="0" u="none" strike="noStrike" baseline="0">
                        <a:solidFill>
                          <a:srgbClr val="000000"/>
                        </a:solidFill>
                        <a:latin typeface="Arial"/>
                        <a:ea typeface="Arial"/>
                        <a:cs typeface="Arial"/>
                      </a:defRPr>
                    </a:pPr>
                    <a:r>
                      <a:rPr lang="en-US"/>
                      <a:t>3,6%</a:t>
                    </a:r>
                  </a:p>
                </c:rich>
              </c:tx>
              <c:spPr>
                <a:noFill/>
                <a:ln w="24987">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B87-4DBC-BA43-B9FAD39F533B}"/>
                </c:ext>
              </c:extLst>
            </c:dLbl>
            <c:dLbl>
              <c:idx val="4"/>
              <c:layout>
                <c:manualLayout>
                  <c:x val="-0.11262714322972377"/>
                  <c:y val="-0.15680866948123176"/>
                </c:manualLayout>
              </c:layout>
              <c:tx>
                <c:rich>
                  <a:bodyPr/>
                  <a:lstStyle/>
                  <a:p>
                    <a:pPr>
                      <a:defRPr sz="885" b="0" i="0" u="none" strike="noStrike" baseline="0">
                        <a:solidFill>
                          <a:srgbClr val="000000"/>
                        </a:solidFill>
                        <a:latin typeface="Arial"/>
                        <a:ea typeface="Arial"/>
                        <a:cs typeface="Arial"/>
                      </a:defRPr>
                    </a:pPr>
                    <a:r>
                      <a:rPr lang="en-US"/>
                      <a:t>3,1%</a:t>
                    </a:r>
                  </a:p>
                </c:rich>
              </c:tx>
              <c:spPr>
                <a:noFill/>
                <a:ln w="24987">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B87-4DBC-BA43-B9FAD39F533B}"/>
                </c:ext>
              </c:extLst>
            </c:dLbl>
            <c:dLbl>
              <c:idx val="5"/>
              <c:layout>
                <c:manualLayout>
                  <c:x val="-9.8215521081728444E-2"/>
                  <c:y val="-0.19816924167737923"/>
                </c:manualLayout>
              </c:layout>
              <c:tx>
                <c:rich>
                  <a:bodyPr/>
                  <a:lstStyle/>
                  <a:p>
                    <a:pPr>
                      <a:defRPr sz="885" b="0" i="0" u="none" strike="noStrike" baseline="0">
                        <a:solidFill>
                          <a:srgbClr val="000000"/>
                        </a:solidFill>
                        <a:latin typeface="Arial"/>
                        <a:ea typeface="Arial"/>
                        <a:cs typeface="Arial"/>
                      </a:defRPr>
                    </a:pPr>
                    <a:r>
                      <a:rPr lang="en-US"/>
                      <a:t>2,1%</a:t>
                    </a:r>
                  </a:p>
                </c:rich>
              </c:tx>
              <c:spPr>
                <a:noFill/>
                <a:ln w="24987">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B87-4DBC-BA43-B9FAD39F533B}"/>
                </c:ext>
              </c:extLst>
            </c:dLbl>
            <c:dLbl>
              <c:idx val="6"/>
              <c:delete val="1"/>
              <c:extLst>
                <c:ext xmlns:c15="http://schemas.microsoft.com/office/drawing/2012/chart" uri="{CE6537A1-D6FC-4f65-9D91-7224C49458BB}"/>
                <c:ext xmlns:c16="http://schemas.microsoft.com/office/drawing/2014/chart" uri="{C3380CC4-5D6E-409C-BE32-E72D297353CC}">
                  <c16:uniqueId val="{00000005-4B87-4DBC-BA43-B9FAD39F533B}"/>
                </c:ext>
              </c:extLst>
            </c:dLbl>
            <c:dLbl>
              <c:idx val="7"/>
              <c:layout>
                <c:manualLayout>
                  <c:x val="-1.8270771853674483E-2"/>
                  <c:y val="-0.21906806975240814"/>
                </c:manualLayout>
              </c:layout>
              <c:tx>
                <c:rich>
                  <a:bodyPr/>
                  <a:lstStyle/>
                  <a:p>
                    <a:pPr>
                      <a:defRPr sz="885" b="0" i="0" u="none" strike="noStrike" baseline="0">
                        <a:solidFill>
                          <a:srgbClr val="000000"/>
                        </a:solidFill>
                        <a:latin typeface="Arial"/>
                        <a:ea typeface="Arial"/>
                        <a:cs typeface="Arial"/>
                      </a:defRPr>
                    </a:pPr>
                    <a:r>
                      <a:rPr lang="en-US"/>
                      <a:t>2,0%</a:t>
                    </a:r>
                  </a:p>
                </c:rich>
              </c:tx>
              <c:spPr>
                <a:noFill/>
                <a:ln w="24987">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B87-4DBC-BA43-B9FAD39F533B}"/>
                </c:ext>
              </c:extLst>
            </c:dLbl>
            <c:dLbl>
              <c:idx val="8"/>
              <c:layout>
                <c:manualLayout>
                  <c:x val="6.3144455979962405E-2"/>
                  <c:y val="-0.21042751808131371"/>
                </c:manualLayout>
              </c:layout>
              <c:tx>
                <c:rich>
                  <a:bodyPr/>
                  <a:lstStyle/>
                  <a:p>
                    <a:pPr>
                      <a:defRPr sz="885" b="0" i="0" u="none" strike="noStrike" baseline="0">
                        <a:solidFill>
                          <a:srgbClr val="000000"/>
                        </a:solidFill>
                        <a:latin typeface="Arial"/>
                        <a:ea typeface="Arial"/>
                        <a:cs typeface="Arial"/>
                      </a:defRPr>
                    </a:pPr>
                    <a:r>
                      <a:rPr lang="en-US"/>
                      <a:t>1,5%</a:t>
                    </a:r>
                  </a:p>
                </c:rich>
              </c:tx>
              <c:spPr>
                <a:noFill/>
                <a:ln w="24987">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B87-4DBC-BA43-B9FAD39F533B}"/>
                </c:ext>
              </c:extLst>
            </c:dLbl>
            <c:dLbl>
              <c:idx val="9"/>
              <c:layout>
                <c:manualLayout>
                  <c:x val="0.1132877013486276"/>
                  <c:y val="-0.13672103619493994"/>
                </c:manualLayout>
              </c:layout>
              <c:tx>
                <c:rich>
                  <a:bodyPr/>
                  <a:lstStyle/>
                  <a:p>
                    <a:pPr>
                      <a:defRPr sz="885" b="0" i="0" u="none" strike="noStrike" baseline="0">
                        <a:solidFill>
                          <a:srgbClr val="000000"/>
                        </a:solidFill>
                        <a:latin typeface="Arial"/>
                        <a:ea typeface="Arial"/>
                        <a:cs typeface="Arial"/>
                      </a:defRPr>
                    </a:pPr>
                    <a:r>
                      <a:rPr lang="en-US"/>
                      <a:t>1,3%</a:t>
                    </a:r>
                  </a:p>
                </c:rich>
              </c:tx>
              <c:spPr>
                <a:noFill/>
                <a:ln w="24987">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B87-4DBC-BA43-B9FAD39F533B}"/>
                </c:ext>
              </c:extLst>
            </c:dLbl>
            <c:dLbl>
              <c:idx val="10"/>
              <c:layout>
                <c:manualLayout>
                  <c:x val="0.15571374895160589"/>
                  <c:y val="-9.6551504760986728E-2"/>
                </c:manualLayout>
              </c:layout>
              <c:tx>
                <c:rich>
                  <a:bodyPr/>
                  <a:lstStyle/>
                  <a:p>
                    <a:pPr>
                      <a:defRPr sz="885" b="0" i="0" u="none" strike="noStrike" baseline="0">
                        <a:solidFill>
                          <a:srgbClr val="000000"/>
                        </a:solidFill>
                        <a:latin typeface="Arial"/>
                        <a:ea typeface="Arial"/>
                        <a:cs typeface="Arial"/>
                      </a:defRPr>
                    </a:pPr>
                    <a:r>
                      <a:rPr lang="en-US"/>
                      <a:t>1,1%</a:t>
                    </a:r>
                  </a:p>
                </c:rich>
              </c:tx>
              <c:spPr>
                <a:noFill/>
                <a:ln w="24987">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B87-4DBC-BA43-B9FAD39F533B}"/>
                </c:ext>
              </c:extLst>
            </c:dLbl>
            <c:numFmt formatCode="0.0%" sourceLinked="0"/>
            <c:spPr>
              <a:noFill/>
              <a:ln w="24987">
                <a:noFill/>
              </a:ln>
            </c:spPr>
            <c:txPr>
              <a:bodyPr/>
              <a:lstStyle/>
              <a:p>
                <a:pPr>
                  <a:defRPr sz="886"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Sheet1!$B$1:$L$1</c:f>
              <c:strCache>
                <c:ptCount val="11"/>
                <c:pt idx="0">
                  <c:v>Болести система крвотока (IXгрупа)</c:v>
                </c:pt>
                <c:pt idx="1">
                  <c:v>COVID-19 (XXII група)</c:v>
                </c:pt>
                <c:pt idx="2">
                  <c:v>Тумори (II група)</c:v>
                </c:pt>
                <c:pt idx="3">
                  <c:v>Симптоми,знаци и патол. клинички и лаб. налази (XVIII група)</c:v>
                </c:pt>
                <c:pt idx="4">
                  <c:v>Болести система за дисање (X група)</c:v>
                </c:pt>
                <c:pt idx="5">
                  <c:v>Повреде,тровања и последице деловања спољних фактора (XIX група)</c:v>
                </c:pt>
                <c:pt idx="6">
                  <c:v>Болести система за варење (XI група)</c:v>
                </c:pt>
                <c:pt idx="7">
                  <c:v>Болести мокраћно полног система (XIV група)</c:v>
                </c:pt>
                <c:pt idx="8">
                  <c:v>Болести жлезда са унутрашњим лучењем исхране и метаболизма (IV група)</c:v>
                </c:pt>
                <c:pt idx="9">
                  <c:v>Болести нервног система (VI група)</c:v>
                </c:pt>
                <c:pt idx="10">
                  <c:v>остало</c:v>
                </c:pt>
              </c:strCache>
            </c:strRef>
          </c:cat>
          <c:val>
            <c:numRef>
              <c:f>Sheet1!$B$2:$L$2</c:f>
              <c:numCache>
                <c:formatCode>General</c:formatCode>
                <c:ptCount val="11"/>
                <c:pt idx="0">
                  <c:v>47.68</c:v>
                </c:pt>
                <c:pt idx="1">
                  <c:v>21.49</c:v>
                </c:pt>
                <c:pt idx="2">
                  <c:v>14.22</c:v>
                </c:pt>
                <c:pt idx="3">
                  <c:v>3.57</c:v>
                </c:pt>
                <c:pt idx="4">
                  <c:v>3.08</c:v>
                </c:pt>
                <c:pt idx="5">
                  <c:v>2.1</c:v>
                </c:pt>
                <c:pt idx="6">
                  <c:v>2</c:v>
                </c:pt>
                <c:pt idx="7" formatCode="0.0">
                  <c:v>1.9500000000000057</c:v>
                </c:pt>
                <c:pt idx="8" formatCode="0.0">
                  <c:v>1.47</c:v>
                </c:pt>
                <c:pt idx="9">
                  <c:v>1.32</c:v>
                </c:pt>
                <c:pt idx="10">
                  <c:v>1.1200000000000001</c:v>
                </c:pt>
              </c:numCache>
            </c:numRef>
          </c:val>
          <c:extLst>
            <c:ext xmlns:c16="http://schemas.microsoft.com/office/drawing/2014/chart" uri="{C3380CC4-5D6E-409C-BE32-E72D297353CC}">
              <c16:uniqueId val="{0000000B-4B87-4DBC-BA43-B9FAD39F533B}"/>
            </c:ext>
          </c:extLst>
        </c:ser>
        <c:dLbls>
          <c:showLegendKey val="0"/>
          <c:showVal val="0"/>
          <c:showCatName val="0"/>
          <c:showSerName val="0"/>
          <c:showPercent val="0"/>
          <c:showBubbleSize val="0"/>
          <c:showLeaderLines val="1"/>
        </c:dLbls>
      </c:pie3DChart>
      <c:spPr>
        <a:noFill/>
        <a:ln w="25013">
          <a:noFill/>
        </a:ln>
      </c:spPr>
    </c:plotArea>
    <c:legend>
      <c:legendPos val="r"/>
      <c:layout>
        <c:manualLayout>
          <c:xMode val="edge"/>
          <c:yMode val="edge"/>
          <c:x val="0.68365083935255599"/>
          <c:y val="8.0729517612254456E-3"/>
          <c:w val="0.3020884710555885"/>
          <c:h val="0.98214709713853265"/>
        </c:manualLayout>
      </c:layout>
      <c:overlay val="0"/>
      <c:spPr>
        <a:noFill/>
        <a:ln w="3124">
          <a:solidFill>
            <a:srgbClr val="000000"/>
          </a:solidFill>
          <a:prstDash val="solid"/>
        </a:ln>
      </c:spPr>
      <c:txPr>
        <a:bodyPr/>
        <a:lstStyle/>
        <a:p>
          <a:pPr>
            <a:defRPr sz="886" b="0"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1182" b="1"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sr-Latn-RS" sz="1000" b="0" i="0" u="none" strike="noStrike" kern="1200" spc="0" baseline="0">
                <a:solidFill>
                  <a:schemeClr val="tx1">
                    <a:lumMod val="65000"/>
                    <a:lumOff val="35000"/>
                  </a:schemeClr>
                </a:solidFill>
                <a:latin typeface="+mn-lt"/>
                <a:ea typeface="+mn-ea"/>
                <a:cs typeface="+mn-cs"/>
              </a:defRPr>
            </a:pPr>
            <a:r>
              <a:rPr lang="sr-Latn-RS" sz="1000"/>
              <a:t>Kretanje broja</a:t>
            </a:r>
            <a:r>
              <a:rPr lang="sr-Latn-RS" sz="1000" baseline="0"/>
              <a:t> razvedenih na 100 zaključenih brakova u Smederevu, Podunavskom okrugu i Republici Srbiji (2012 - 2020)</a:t>
            </a:r>
            <a:endParaRPr lang="sr-Latn-RS" sz="1000"/>
          </a:p>
        </c:rich>
      </c:tx>
      <c:overlay val="0"/>
      <c:spPr>
        <a:noFill/>
        <a:ln>
          <a:noFill/>
        </a:ln>
        <a:effectLst/>
      </c:spPr>
    </c:title>
    <c:autoTitleDeleted val="0"/>
    <c:plotArea>
      <c:layout/>
      <c:lineChart>
        <c:grouping val="standard"/>
        <c:varyColors val="0"/>
        <c:ser>
          <c:idx val="0"/>
          <c:order val="0"/>
          <c:tx>
            <c:strRef>
              <c:f>'Porodični odnosi'!$B$12</c:f>
              <c:strCache>
                <c:ptCount val="1"/>
                <c:pt idx="0">
                  <c:v>Smederevo</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sr-Latn-RS"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'Porodični odnosi'!$A$13:$A$21</c:f>
              <c:strCache>
                <c:ptCount val="9"/>
                <c:pt idx="0">
                  <c:v>2012</c:v>
                </c:pt>
                <c:pt idx="1">
                  <c:v>2013</c:v>
                </c:pt>
                <c:pt idx="2">
                  <c:v>2014</c:v>
                </c:pt>
                <c:pt idx="3">
                  <c:v>2015</c:v>
                </c:pt>
                <c:pt idx="4">
                  <c:v>2016</c:v>
                </c:pt>
                <c:pt idx="5">
                  <c:v>2017</c:v>
                </c:pt>
                <c:pt idx="6">
                  <c:v>2018</c:v>
                </c:pt>
                <c:pt idx="7">
                  <c:v>2019</c:v>
                </c:pt>
                <c:pt idx="8">
                  <c:v>2020</c:v>
                </c:pt>
              </c:strCache>
            </c:strRef>
          </c:cat>
          <c:val>
            <c:numRef>
              <c:f>'Porodični odnosi'!$B$13:$B$21</c:f>
              <c:numCache>
                <c:formatCode>0.0</c:formatCode>
                <c:ptCount val="9"/>
                <c:pt idx="0">
                  <c:v>7.1729957805907167</c:v>
                </c:pt>
                <c:pt idx="1">
                  <c:v>6.8965517241379315</c:v>
                </c:pt>
                <c:pt idx="2">
                  <c:v>12.101910828025478</c:v>
                </c:pt>
                <c:pt idx="3">
                  <c:v>13.28125</c:v>
                </c:pt>
                <c:pt idx="4">
                  <c:v>4.6610169491525255</c:v>
                </c:pt>
                <c:pt idx="5">
                  <c:v>3.6956521739130173</c:v>
                </c:pt>
                <c:pt idx="6">
                  <c:v>11.683168316831683</c:v>
                </c:pt>
                <c:pt idx="7">
                  <c:v>12.567324955116696</c:v>
                </c:pt>
                <c:pt idx="8">
                  <c:v>12.664907651715039</c:v>
                </c:pt>
              </c:numCache>
            </c:numRef>
          </c:val>
          <c:smooth val="0"/>
          <c:extLst>
            <c:ext xmlns:c16="http://schemas.microsoft.com/office/drawing/2014/chart" uri="{C3380CC4-5D6E-409C-BE32-E72D297353CC}">
              <c16:uniqueId val="{00000000-5FF7-4939-9DAE-37CB717087C5}"/>
            </c:ext>
          </c:extLst>
        </c:ser>
        <c:ser>
          <c:idx val="1"/>
          <c:order val="1"/>
          <c:tx>
            <c:strRef>
              <c:f>'Porodični odnosi'!$C$12</c:f>
              <c:strCache>
                <c:ptCount val="1"/>
                <c:pt idx="0">
                  <c:v>Podunavski okrug</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sr-Latn-R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'Porodični odnosi'!$A$13:$A$21</c:f>
              <c:strCache>
                <c:ptCount val="9"/>
                <c:pt idx="0">
                  <c:v>2012</c:v>
                </c:pt>
                <c:pt idx="1">
                  <c:v>2013</c:v>
                </c:pt>
                <c:pt idx="2">
                  <c:v>2014</c:v>
                </c:pt>
                <c:pt idx="3">
                  <c:v>2015</c:v>
                </c:pt>
                <c:pt idx="4">
                  <c:v>2016</c:v>
                </c:pt>
                <c:pt idx="5">
                  <c:v>2017</c:v>
                </c:pt>
                <c:pt idx="6">
                  <c:v>2018</c:v>
                </c:pt>
                <c:pt idx="7">
                  <c:v>2019</c:v>
                </c:pt>
                <c:pt idx="8">
                  <c:v>2020</c:v>
                </c:pt>
              </c:strCache>
            </c:strRef>
          </c:cat>
          <c:val>
            <c:numRef>
              <c:f>'Porodični odnosi'!$C$13:$C$21</c:f>
              <c:numCache>
                <c:formatCode>0.0</c:formatCode>
                <c:ptCount val="9"/>
                <c:pt idx="0">
                  <c:v>4.6571798188873972</c:v>
                </c:pt>
                <c:pt idx="1">
                  <c:v>5.7901085645355845</c:v>
                </c:pt>
                <c:pt idx="2">
                  <c:v>10.668380462724935</c:v>
                </c:pt>
                <c:pt idx="3">
                  <c:v>11.819235225956024</c:v>
                </c:pt>
                <c:pt idx="4">
                  <c:v>6.2972292191435804</c:v>
                </c:pt>
                <c:pt idx="5">
                  <c:v>4.5905707196029777</c:v>
                </c:pt>
                <c:pt idx="6">
                  <c:v>19.790454016298035</c:v>
                </c:pt>
                <c:pt idx="7">
                  <c:v>23.24805339265853</c:v>
                </c:pt>
                <c:pt idx="8">
                  <c:v>19.19354838709679</c:v>
                </c:pt>
              </c:numCache>
            </c:numRef>
          </c:val>
          <c:smooth val="0"/>
          <c:extLst>
            <c:ext xmlns:c16="http://schemas.microsoft.com/office/drawing/2014/chart" uri="{C3380CC4-5D6E-409C-BE32-E72D297353CC}">
              <c16:uniqueId val="{00000001-5FF7-4939-9DAE-37CB717087C5}"/>
            </c:ext>
          </c:extLst>
        </c:ser>
        <c:ser>
          <c:idx val="2"/>
          <c:order val="2"/>
          <c:tx>
            <c:strRef>
              <c:f>'Porodični odnosi'!$D$12</c:f>
              <c:strCache>
                <c:ptCount val="1"/>
                <c:pt idx="0">
                  <c:v>Republika Srbija</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sr-Latn-R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'Porodični odnosi'!$A$13:$A$21</c:f>
              <c:strCache>
                <c:ptCount val="9"/>
                <c:pt idx="0">
                  <c:v>2012</c:v>
                </c:pt>
                <c:pt idx="1">
                  <c:v>2013</c:v>
                </c:pt>
                <c:pt idx="2">
                  <c:v>2014</c:v>
                </c:pt>
                <c:pt idx="3">
                  <c:v>2015</c:v>
                </c:pt>
                <c:pt idx="4">
                  <c:v>2016</c:v>
                </c:pt>
                <c:pt idx="5">
                  <c:v>2017</c:v>
                </c:pt>
                <c:pt idx="6">
                  <c:v>2018</c:v>
                </c:pt>
                <c:pt idx="7">
                  <c:v>2019</c:v>
                </c:pt>
                <c:pt idx="8">
                  <c:v>2020</c:v>
                </c:pt>
              </c:strCache>
            </c:strRef>
          </c:cat>
          <c:val>
            <c:numRef>
              <c:f>'Porodični odnosi'!$D$13:$D$21</c:f>
              <c:numCache>
                <c:formatCode>0.0</c:formatCode>
                <c:ptCount val="9"/>
                <c:pt idx="0">
                  <c:v>21.282369583417406</c:v>
                </c:pt>
                <c:pt idx="1">
                  <c:v>22.563451075699415</c:v>
                </c:pt>
                <c:pt idx="2">
                  <c:v>20.900930577287184</c:v>
                </c:pt>
                <c:pt idx="3">
                  <c:v>25.389049771306215</c:v>
                </c:pt>
                <c:pt idx="4">
                  <c:v>25.183040561231589</c:v>
                </c:pt>
                <c:pt idx="5">
                  <c:v>25.694232529752821</c:v>
                </c:pt>
                <c:pt idx="6">
                  <c:v>27.518515459376118</c:v>
                </c:pt>
                <c:pt idx="7">
                  <c:v>30.640989597975789</c:v>
                </c:pt>
                <c:pt idx="8">
                  <c:v>36.810881817025944</c:v>
                </c:pt>
              </c:numCache>
            </c:numRef>
          </c:val>
          <c:smooth val="0"/>
          <c:extLst>
            <c:ext xmlns:c16="http://schemas.microsoft.com/office/drawing/2014/chart" uri="{C3380CC4-5D6E-409C-BE32-E72D297353CC}">
              <c16:uniqueId val="{00000002-5FF7-4939-9DAE-37CB717087C5}"/>
            </c:ext>
          </c:extLst>
        </c:ser>
        <c:dLbls>
          <c:showLegendKey val="0"/>
          <c:showVal val="0"/>
          <c:showCatName val="0"/>
          <c:showSerName val="0"/>
          <c:showPercent val="0"/>
          <c:showBubbleSize val="0"/>
        </c:dLbls>
        <c:smooth val="0"/>
        <c:axId val="104143488"/>
        <c:axId val="104165760"/>
      </c:lineChart>
      <c:catAx>
        <c:axId val="10414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sr-Latn-RS" sz="900" b="0" i="0" u="none" strike="noStrike" kern="1200" baseline="0">
                <a:solidFill>
                  <a:schemeClr val="tx1">
                    <a:lumMod val="65000"/>
                    <a:lumOff val="35000"/>
                  </a:schemeClr>
                </a:solidFill>
                <a:latin typeface="+mn-lt"/>
                <a:ea typeface="+mn-ea"/>
                <a:cs typeface="+mn-cs"/>
              </a:defRPr>
            </a:pPr>
            <a:endParaRPr lang="en-US"/>
          </a:p>
        </c:txPr>
        <c:crossAx val="104165760"/>
        <c:crosses val="autoZero"/>
        <c:auto val="1"/>
        <c:lblAlgn val="ctr"/>
        <c:lblOffset val="100"/>
        <c:noMultiLvlLbl val="0"/>
      </c:catAx>
      <c:valAx>
        <c:axId val="1041657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sr-Latn-RS" sz="900" b="0" i="0" u="none" strike="noStrike" kern="1200" baseline="0">
                <a:solidFill>
                  <a:schemeClr val="tx1">
                    <a:lumMod val="65000"/>
                    <a:lumOff val="35000"/>
                  </a:schemeClr>
                </a:solidFill>
                <a:latin typeface="+mn-lt"/>
                <a:ea typeface="+mn-ea"/>
                <a:cs typeface="+mn-cs"/>
              </a:defRPr>
            </a:pPr>
            <a:endParaRPr lang="en-US"/>
          </a:p>
        </c:txPr>
        <c:crossAx val="10414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sr-Latn-R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40-494A-8EA5-FAED26F7DB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40-494A-8EA5-FAED26F7DB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40-494A-8EA5-FAED26F7DB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40-494A-8EA5-FAED26F7DB9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740-494A-8EA5-FAED26F7DB9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740-494A-8EA5-FAED26F7DB9C}"/>
              </c:ext>
            </c:extLst>
          </c:dPt>
          <c:dLbls>
            <c:spPr>
              <a:noFill/>
              <a:ln>
                <a:noFill/>
              </a:ln>
              <a:effectLst/>
            </c:spPr>
            <c:txPr>
              <a:bodyPr rot="0" spcFirstLastPara="1" vertOverflow="ellipsis" vert="horz" wrap="square" lIns="38100" tIns="19050" rIns="38100" bIns="19050" anchor="ctr" anchorCtr="1">
                <a:spAutoFit/>
              </a:bodyPr>
              <a:lstStyle/>
              <a:p>
                <a:pPr>
                  <a:defRPr lang="sr-Latn-R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OSI!$B$117:$G$117</c:f>
              <c:strCache>
                <c:ptCount val="6"/>
                <c:pt idx="0">
                  <c:v>Problemi sa vidom</c:v>
                </c:pt>
                <c:pt idx="1">
                  <c:v>Problemi sa sluhom</c:v>
                </c:pt>
                <c:pt idx="2">
                  <c:v>Problemi sa hodom/penjanjem uz stepenice</c:v>
                </c:pt>
                <c:pt idx="3">
                  <c:v>Problemi sa pamćenjem/koncentracijom</c:v>
                </c:pt>
                <c:pt idx="4">
                  <c:v>Problemi sa samostalnošću</c:v>
                </c:pt>
                <c:pt idx="5">
                  <c:v>Problemi sa komunikacijom</c:v>
                </c:pt>
              </c:strCache>
            </c:strRef>
          </c:cat>
          <c:val>
            <c:numRef>
              <c:f>OSI!$B$118:$G$118</c:f>
              <c:numCache>
                <c:formatCode>0%</c:formatCode>
                <c:ptCount val="6"/>
                <c:pt idx="0">
                  <c:v>0.24774016530909437</c:v>
                </c:pt>
                <c:pt idx="1">
                  <c:v>0.14965345925158785</c:v>
                </c:pt>
                <c:pt idx="2">
                  <c:v>0.35179550422998018</c:v>
                </c:pt>
                <c:pt idx="3">
                  <c:v>9.9355131068860264E-2</c:v>
                </c:pt>
                <c:pt idx="4">
                  <c:v>9.1239694046782713E-2</c:v>
                </c:pt>
                <c:pt idx="5">
                  <c:v>6.0216046093695873E-2</c:v>
                </c:pt>
              </c:numCache>
            </c:numRef>
          </c:val>
          <c:extLst>
            <c:ext xmlns:c16="http://schemas.microsoft.com/office/drawing/2014/chart" uri="{C3380CC4-5D6E-409C-BE32-E72D297353CC}">
              <c16:uniqueId val="{0000000C-0740-494A-8EA5-FAED26F7DB9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8278442694663157"/>
          <c:y val="0.17497338874307394"/>
          <c:w val="0.40388223972003673"/>
          <c:h val="0.77083989501312999"/>
        </c:manualLayout>
      </c:layout>
      <c:overlay val="0"/>
      <c:spPr>
        <a:noFill/>
        <a:ln>
          <a:noFill/>
        </a:ln>
        <a:effectLst/>
      </c:spPr>
      <c:txPr>
        <a:bodyPr rot="0" spcFirstLastPara="1" vertOverflow="ellipsis" vert="horz" wrap="square" anchor="ctr" anchorCtr="1"/>
        <a:lstStyle/>
        <a:p>
          <a:pPr>
            <a:defRPr lang="sr-Latn-R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844390067271843"/>
          <c:y val="3.4028289979576694E-2"/>
          <c:w val="0.6238915179201846"/>
          <c:h val="0.9212665813266796"/>
        </c:manualLayout>
      </c:layout>
      <c:doughnutChart>
        <c:varyColors val="1"/>
        <c:ser>
          <c:idx val="0"/>
          <c:order val="0"/>
          <c:tx>
            <c:strRef>
              <c:f>'EKO3'!$M$6</c:f>
              <c:strCache>
                <c:ptCount val="1"/>
                <c:pt idx="0">
                  <c:v>Укупно</c:v>
                </c:pt>
              </c:strCache>
            </c:strRef>
          </c:tx>
          <c:spPr>
            <a:ln w="3175">
              <a:noFill/>
            </a:ln>
          </c:spPr>
          <c:dPt>
            <c:idx val="0"/>
            <c:bubble3D val="0"/>
            <c:spPr>
              <a:solidFill>
                <a:srgbClr val="D8E0FF"/>
              </a:solidFill>
              <a:ln w="3175">
                <a:noFill/>
              </a:ln>
            </c:spPr>
            <c:extLst>
              <c:ext xmlns:c16="http://schemas.microsoft.com/office/drawing/2014/chart" uri="{C3380CC4-5D6E-409C-BE32-E72D297353CC}">
                <c16:uniqueId val="{00000001-CF2A-459B-856F-2465342E9C20}"/>
              </c:ext>
            </c:extLst>
          </c:dPt>
          <c:dPt>
            <c:idx val="1"/>
            <c:bubble3D val="0"/>
            <c:spPr>
              <a:solidFill>
                <a:srgbClr val="0067B1"/>
              </a:solidFill>
              <a:ln w="3175">
                <a:noFill/>
              </a:ln>
            </c:spPr>
            <c:extLst>
              <c:ext xmlns:c16="http://schemas.microsoft.com/office/drawing/2014/chart" uri="{C3380CC4-5D6E-409C-BE32-E72D297353CC}">
                <c16:uniqueId val="{00000003-CF2A-459B-856F-2465342E9C20}"/>
              </c:ext>
            </c:extLst>
          </c:dPt>
          <c:dPt>
            <c:idx val="2"/>
            <c:bubble3D val="0"/>
            <c:spPr>
              <a:solidFill>
                <a:srgbClr val="B0C0DC"/>
              </a:solidFill>
              <a:ln w="3175">
                <a:noFill/>
              </a:ln>
            </c:spPr>
            <c:extLst>
              <c:ext xmlns:c16="http://schemas.microsoft.com/office/drawing/2014/chart" uri="{C3380CC4-5D6E-409C-BE32-E72D297353CC}">
                <c16:uniqueId val="{00000005-CF2A-459B-856F-2465342E9C20}"/>
              </c:ext>
            </c:extLst>
          </c:dPt>
          <c:dLbls>
            <c:dLbl>
              <c:idx val="1"/>
              <c:spPr>
                <a:noFill/>
                <a:ln>
                  <a:noFill/>
                </a:ln>
                <a:effectLst/>
              </c:spPr>
              <c:txPr>
                <a:bodyPr/>
                <a:lstStyle/>
                <a:p>
                  <a:pPr>
                    <a:defRPr sz="1100" baseline="0">
                      <a:solidFill>
                        <a:schemeClr val="bg1"/>
                      </a:solidFill>
                      <a:latin typeface="Arial"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F2A-459B-856F-2465342E9C20}"/>
                </c:ext>
              </c:extLst>
            </c:dLbl>
            <c:spPr>
              <a:noFill/>
              <a:ln>
                <a:noFill/>
              </a:ln>
              <a:effectLst/>
            </c:spPr>
            <c:txPr>
              <a:bodyPr/>
              <a:lstStyle/>
              <a:p>
                <a:pPr>
                  <a:defRPr sz="1100" baseline="0">
                    <a:latin typeface="Arial" pitchFamily="34" charset="0"/>
                  </a:defRPr>
                </a:pPr>
                <a:endParaRPr lang="en-US"/>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'EKO3'!$N$4:$P$5</c:f>
              <c:strCache>
                <c:ptCount val="3"/>
                <c:pt idx="0">
                  <c:v>15─29 год.</c:v>
                </c:pt>
                <c:pt idx="1">
                  <c:v>30─54 год.</c:v>
                </c:pt>
                <c:pt idx="2">
                  <c:v>55+ год.</c:v>
                </c:pt>
              </c:strCache>
            </c:strRef>
          </c:cat>
          <c:val>
            <c:numRef>
              <c:f>'EKO3'!$N$6:$P$6</c:f>
              <c:numCache>
                <c:formatCode>General</c:formatCode>
                <c:ptCount val="3"/>
                <c:pt idx="0">
                  <c:v>21.5</c:v>
                </c:pt>
                <c:pt idx="1">
                  <c:v>55.7</c:v>
                </c:pt>
                <c:pt idx="2">
                  <c:v>22.8</c:v>
                </c:pt>
              </c:numCache>
            </c:numRef>
          </c:val>
          <c:extLst>
            <c:ext xmlns:c16="http://schemas.microsoft.com/office/drawing/2014/chart" uri="{C3380CC4-5D6E-409C-BE32-E72D297353CC}">
              <c16:uniqueId val="{00000006-CF2A-459B-856F-2465342E9C20}"/>
            </c:ext>
          </c:extLst>
        </c:ser>
        <c:dLbls>
          <c:showLegendKey val="0"/>
          <c:showVal val="0"/>
          <c:showCatName val="1"/>
          <c:showSerName val="0"/>
          <c:showPercent val="1"/>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52923658112834E-2"/>
          <c:y val="4.9857549857550032E-2"/>
          <c:w val="0.73315378245252805"/>
          <c:h val="0.85829772079772049"/>
        </c:manualLayout>
      </c:layout>
      <c:barChart>
        <c:barDir val="col"/>
        <c:grouping val="stacked"/>
        <c:varyColors val="0"/>
        <c:ser>
          <c:idx val="0"/>
          <c:order val="0"/>
          <c:tx>
            <c:strRef>
              <c:f>'EKO3'!$N$11</c:f>
              <c:strCache>
                <c:ptCount val="1"/>
                <c:pt idx="0">
                  <c:v>15─29 год.</c:v>
                </c:pt>
              </c:strCache>
            </c:strRef>
          </c:tx>
          <c:spPr>
            <a:solidFill>
              <a:srgbClr val="D8E0FF"/>
            </a:solidFill>
            <a:ln w="3175">
              <a:noFill/>
            </a:ln>
          </c:spPr>
          <c:invertIfNegative val="0"/>
          <c:dLbls>
            <c:numFmt formatCode="0" sourceLinked="0"/>
            <c:spPr>
              <a:noFill/>
              <a:ln>
                <a:noFill/>
              </a:ln>
              <a:effectLst/>
            </c:spPr>
            <c:txPr>
              <a:bodyPr/>
              <a:lstStyle/>
              <a:p>
                <a:pPr>
                  <a:defRPr sz="1100" b="1" i="0" baseline="0">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'EKO3'!$M$12:$M$13</c:f>
              <c:strCache>
                <c:ptCount val="2"/>
                <c:pt idx="0">
                  <c:v>Жене</c:v>
                </c:pt>
                <c:pt idx="1">
                  <c:v>Мушкарци</c:v>
                </c:pt>
              </c:strCache>
            </c:strRef>
          </c:cat>
          <c:val>
            <c:numRef>
              <c:f>'EKO3'!$N$12:$N$13</c:f>
              <c:numCache>
                <c:formatCode>General</c:formatCode>
                <c:ptCount val="2"/>
                <c:pt idx="0">
                  <c:v>19.5</c:v>
                </c:pt>
                <c:pt idx="1">
                  <c:v>24.6</c:v>
                </c:pt>
              </c:numCache>
            </c:numRef>
          </c:val>
          <c:extLst>
            <c:ext xmlns:c16="http://schemas.microsoft.com/office/drawing/2014/chart" uri="{C3380CC4-5D6E-409C-BE32-E72D297353CC}">
              <c16:uniqueId val="{00000000-40F3-4A8E-8BD9-52ECED62825D}"/>
            </c:ext>
          </c:extLst>
        </c:ser>
        <c:ser>
          <c:idx val="1"/>
          <c:order val="1"/>
          <c:tx>
            <c:strRef>
              <c:f>'EKO3'!$O$11</c:f>
              <c:strCache>
                <c:ptCount val="1"/>
                <c:pt idx="0">
                  <c:v>30─54 год.</c:v>
                </c:pt>
              </c:strCache>
            </c:strRef>
          </c:tx>
          <c:spPr>
            <a:solidFill>
              <a:srgbClr val="0067B1"/>
            </a:solidFill>
            <a:ln w="3175">
              <a:noFill/>
            </a:ln>
          </c:spPr>
          <c:invertIfNegative val="0"/>
          <c:dLbls>
            <c:numFmt formatCode="0" sourceLinked="0"/>
            <c:spPr>
              <a:noFill/>
              <a:ln>
                <a:noFill/>
              </a:ln>
              <a:effectLst/>
            </c:spPr>
            <c:txPr>
              <a:bodyPr/>
              <a:lstStyle/>
              <a:p>
                <a:pPr>
                  <a:defRPr sz="1100" b="1" i="0" baseline="0">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'EKO3'!$M$12:$M$13</c:f>
              <c:strCache>
                <c:ptCount val="2"/>
                <c:pt idx="0">
                  <c:v>Жене</c:v>
                </c:pt>
                <c:pt idx="1">
                  <c:v>Мушкарци</c:v>
                </c:pt>
              </c:strCache>
            </c:strRef>
          </c:cat>
          <c:val>
            <c:numRef>
              <c:f>'EKO3'!$O$12:$O$13</c:f>
              <c:numCache>
                <c:formatCode>General</c:formatCode>
                <c:ptCount val="2"/>
                <c:pt idx="0">
                  <c:v>59.7</c:v>
                </c:pt>
                <c:pt idx="1">
                  <c:v>49.8</c:v>
                </c:pt>
              </c:numCache>
            </c:numRef>
          </c:val>
          <c:extLst>
            <c:ext xmlns:c16="http://schemas.microsoft.com/office/drawing/2014/chart" uri="{C3380CC4-5D6E-409C-BE32-E72D297353CC}">
              <c16:uniqueId val="{00000001-40F3-4A8E-8BD9-52ECED62825D}"/>
            </c:ext>
          </c:extLst>
        </c:ser>
        <c:ser>
          <c:idx val="2"/>
          <c:order val="2"/>
          <c:tx>
            <c:strRef>
              <c:f>'EKO3'!$P$11</c:f>
              <c:strCache>
                <c:ptCount val="1"/>
                <c:pt idx="0">
                  <c:v>55+ год.</c:v>
                </c:pt>
              </c:strCache>
            </c:strRef>
          </c:tx>
          <c:spPr>
            <a:solidFill>
              <a:srgbClr val="B0C0DC"/>
            </a:solidFill>
            <a:ln w="3175">
              <a:noFill/>
            </a:ln>
          </c:spPr>
          <c:invertIfNegative val="0"/>
          <c:dLbls>
            <c:numFmt formatCode="0" sourceLinked="0"/>
            <c:spPr>
              <a:noFill/>
              <a:ln>
                <a:noFill/>
              </a:ln>
              <a:effectLst/>
            </c:spPr>
            <c:txPr>
              <a:bodyPr/>
              <a:lstStyle/>
              <a:p>
                <a:pPr>
                  <a:defRPr sz="1100" b="1" i="0" baseline="0">
                    <a:solidFill>
                      <a:sysClr val="windowText" lastClr="000000"/>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'EKO3'!$M$12:$M$13</c:f>
              <c:strCache>
                <c:ptCount val="2"/>
                <c:pt idx="0">
                  <c:v>Жене</c:v>
                </c:pt>
                <c:pt idx="1">
                  <c:v>Мушкарци</c:v>
                </c:pt>
              </c:strCache>
            </c:strRef>
          </c:cat>
          <c:val>
            <c:numRef>
              <c:f>'EKO3'!$P$12:$P$13</c:f>
              <c:numCache>
                <c:formatCode>General</c:formatCode>
                <c:ptCount val="2"/>
                <c:pt idx="0">
                  <c:v>20.8</c:v>
                </c:pt>
                <c:pt idx="1">
                  <c:v>25.6</c:v>
                </c:pt>
              </c:numCache>
            </c:numRef>
          </c:val>
          <c:extLst>
            <c:ext xmlns:c16="http://schemas.microsoft.com/office/drawing/2014/chart" uri="{C3380CC4-5D6E-409C-BE32-E72D297353CC}">
              <c16:uniqueId val="{00000002-40F3-4A8E-8BD9-52ECED62825D}"/>
            </c:ext>
          </c:extLst>
        </c:ser>
        <c:dLbls>
          <c:showLegendKey val="0"/>
          <c:showVal val="1"/>
          <c:showCatName val="0"/>
          <c:showSerName val="0"/>
          <c:showPercent val="0"/>
          <c:showBubbleSize val="0"/>
        </c:dLbls>
        <c:gapWidth val="46"/>
        <c:overlap val="100"/>
        <c:axId val="105506688"/>
        <c:axId val="105508224"/>
      </c:barChart>
      <c:catAx>
        <c:axId val="105506688"/>
        <c:scaling>
          <c:orientation val="minMax"/>
        </c:scaling>
        <c:delete val="0"/>
        <c:axPos val="b"/>
        <c:numFmt formatCode="General" sourceLinked="0"/>
        <c:majorTickMark val="none"/>
        <c:minorTickMark val="none"/>
        <c:tickLblPos val="nextTo"/>
        <c:txPr>
          <a:bodyPr/>
          <a:lstStyle/>
          <a:p>
            <a:pPr>
              <a:defRPr sz="1100" baseline="0">
                <a:latin typeface="Arial" pitchFamily="34" charset="0"/>
              </a:defRPr>
            </a:pPr>
            <a:endParaRPr lang="en-US"/>
          </a:p>
        </c:txPr>
        <c:crossAx val="105508224"/>
        <c:crosses val="autoZero"/>
        <c:auto val="1"/>
        <c:lblAlgn val="ctr"/>
        <c:lblOffset val="100"/>
        <c:noMultiLvlLbl val="0"/>
      </c:catAx>
      <c:valAx>
        <c:axId val="105508224"/>
        <c:scaling>
          <c:orientation val="minMax"/>
          <c:max val="100"/>
          <c:min val="0"/>
        </c:scaling>
        <c:delete val="0"/>
        <c:axPos val="l"/>
        <c:majorGridlines>
          <c:spPr>
            <a:ln w="12700">
              <a:solidFill>
                <a:schemeClr val="bg1">
                  <a:lumMod val="65000"/>
                </a:schemeClr>
              </a:solidFill>
              <a:prstDash val="dash"/>
            </a:ln>
          </c:spPr>
        </c:majorGridlines>
        <c:numFmt formatCode="General" sourceLinked="1"/>
        <c:majorTickMark val="none"/>
        <c:minorTickMark val="none"/>
        <c:tickLblPos val="nextTo"/>
        <c:spPr>
          <a:ln>
            <a:noFill/>
          </a:ln>
        </c:spPr>
        <c:txPr>
          <a:bodyPr/>
          <a:lstStyle/>
          <a:p>
            <a:pPr>
              <a:defRPr sz="1000" baseline="0">
                <a:latin typeface="Arial" pitchFamily="34" charset="0"/>
              </a:defRPr>
            </a:pPr>
            <a:endParaRPr lang="en-US"/>
          </a:p>
        </c:txPr>
        <c:crossAx val="105506688"/>
        <c:crosses val="autoZero"/>
        <c:crossBetween val="between"/>
      </c:valAx>
      <c:spPr>
        <a:ln>
          <a:noFill/>
        </a:ln>
      </c:spPr>
    </c:plotArea>
    <c:legend>
      <c:legendPos val="r"/>
      <c:layout>
        <c:manualLayout>
          <c:xMode val="edge"/>
          <c:yMode val="edge"/>
          <c:x val="0.81364970278338156"/>
          <c:y val="0.40295387756017681"/>
          <c:w val="0.17654186857130552"/>
          <c:h val="0.1940919644659802"/>
        </c:manualLayout>
      </c:layout>
      <c:overlay val="0"/>
      <c:txPr>
        <a:bodyPr/>
        <a:lstStyle/>
        <a:p>
          <a:pPr>
            <a:defRPr sz="1100" baseline="0">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sr-Latn-R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List1!$D$32:$H$32</c:f>
              <c:numCache>
                <c:formatCode>General</c:formatCode>
                <c:ptCount val="5"/>
                <c:pt idx="0">
                  <c:v>2017</c:v>
                </c:pt>
                <c:pt idx="1">
                  <c:v>2018</c:v>
                </c:pt>
                <c:pt idx="2">
                  <c:v>2019</c:v>
                </c:pt>
                <c:pt idx="3">
                  <c:v>2020</c:v>
                </c:pt>
                <c:pt idx="4">
                  <c:v>2021</c:v>
                </c:pt>
              </c:numCache>
            </c:numRef>
          </c:cat>
          <c:val>
            <c:numRef>
              <c:f>List1!$D$35:$H$35</c:f>
              <c:numCache>
                <c:formatCode>General</c:formatCode>
                <c:ptCount val="5"/>
                <c:pt idx="0">
                  <c:v>2902</c:v>
                </c:pt>
                <c:pt idx="1">
                  <c:v>2701</c:v>
                </c:pt>
                <c:pt idx="2">
                  <c:v>2543</c:v>
                </c:pt>
                <c:pt idx="3">
                  <c:v>2427</c:v>
                </c:pt>
                <c:pt idx="4">
                  <c:v>2135</c:v>
                </c:pt>
              </c:numCache>
            </c:numRef>
          </c:val>
          <c:extLst>
            <c:ext xmlns:c16="http://schemas.microsoft.com/office/drawing/2014/chart" uri="{C3380CC4-5D6E-409C-BE32-E72D297353CC}">
              <c16:uniqueId val="{00000000-931D-42E8-B4F8-4004E9C8CED3}"/>
            </c:ext>
          </c:extLst>
        </c:ser>
        <c:dLbls>
          <c:showLegendKey val="0"/>
          <c:showVal val="0"/>
          <c:showCatName val="0"/>
          <c:showSerName val="0"/>
          <c:showPercent val="0"/>
          <c:showBubbleSize val="0"/>
        </c:dLbls>
        <c:gapWidth val="219"/>
        <c:overlap val="-27"/>
        <c:axId val="105869696"/>
        <c:axId val="105871232"/>
      </c:barChart>
      <c:catAx>
        <c:axId val="10586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sr-Latn-RS" sz="900" b="0" i="0" u="none" strike="noStrike" kern="1200" baseline="0">
                <a:solidFill>
                  <a:schemeClr val="tx1">
                    <a:lumMod val="65000"/>
                    <a:lumOff val="35000"/>
                  </a:schemeClr>
                </a:solidFill>
                <a:latin typeface="+mn-lt"/>
                <a:ea typeface="+mn-ea"/>
                <a:cs typeface="+mn-cs"/>
              </a:defRPr>
            </a:pPr>
            <a:endParaRPr lang="en-US"/>
          </a:p>
        </c:txPr>
        <c:crossAx val="105871232"/>
        <c:crosses val="autoZero"/>
        <c:auto val="1"/>
        <c:lblAlgn val="ctr"/>
        <c:lblOffset val="100"/>
        <c:noMultiLvlLbl val="0"/>
      </c:catAx>
      <c:valAx>
        <c:axId val="10587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RS" sz="900" b="0" i="0" u="none" strike="noStrike" kern="1200" baseline="0">
                <a:solidFill>
                  <a:schemeClr val="tx1">
                    <a:lumMod val="65000"/>
                    <a:lumOff val="35000"/>
                  </a:schemeClr>
                </a:solidFill>
                <a:latin typeface="+mn-lt"/>
                <a:ea typeface="+mn-ea"/>
                <a:cs typeface="+mn-cs"/>
              </a:defRPr>
            </a:pPr>
            <a:endParaRPr lang="en-US"/>
          </a:p>
        </c:txPr>
        <c:crossAx val="105869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40-494A-8EA5-FAED26F7DB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40-494A-8EA5-FAED26F7DB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40-494A-8EA5-FAED26F7DB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40-494A-8EA5-FAED26F7DB9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740-494A-8EA5-FAED26F7DB9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740-494A-8EA5-FAED26F7DB9C}"/>
              </c:ext>
            </c:extLst>
          </c:dPt>
          <c:dLbls>
            <c:spPr>
              <a:noFill/>
              <a:ln>
                <a:noFill/>
              </a:ln>
              <a:effectLst/>
            </c:spPr>
            <c:txPr>
              <a:bodyPr rot="0" spcFirstLastPara="1" vertOverflow="ellipsis" vert="horz" wrap="square" lIns="38100" tIns="19050" rIns="38100" bIns="19050" anchor="ctr" anchorCtr="1">
                <a:spAutoFit/>
              </a:bodyPr>
              <a:lstStyle/>
              <a:p>
                <a:pPr>
                  <a:defRPr lang="sr-Latn-R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OSI!$B$117:$G$117</c:f>
              <c:strCache>
                <c:ptCount val="6"/>
                <c:pt idx="0">
                  <c:v>Problemi sa vidom</c:v>
                </c:pt>
                <c:pt idx="1">
                  <c:v>Problemi sa sluhom</c:v>
                </c:pt>
                <c:pt idx="2">
                  <c:v>Problemi sa hodom/penjanjem uz stepenice</c:v>
                </c:pt>
                <c:pt idx="3">
                  <c:v>Problemi sa pamćenjem/koncentracijom</c:v>
                </c:pt>
                <c:pt idx="4">
                  <c:v>Problemi sa samostalnošću</c:v>
                </c:pt>
                <c:pt idx="5">
                  <c:v>Problemi sa komunikacijom</c:v>
                </c:pt>
              </c:strCache>
            </c:strRef>
          </c:cat>
          <c:val>
            <c:numRef>
              <c:f>OSI!$B$118:$G$118</c:f>
              <c:numCache>
                <c:formatCode>0%</c:formatCode>
                <c:ptCount val="6"/>
                <c:pt idx="0">
                  <c:v>0.24774016530909429</c:v>
                </c:pt>
                <c:pt idx="1">
                  <c:v>0.14965345925158785</c:v>
                </c:pt>
                <c:pt idx="2">
                  <c:v>0.35179550422998018</c:v>
                </c:pt>
                <c:pt idx="3">
                  <c:v>9.9355131068860264E-2</c:v>
                </c:pt>
                <c:pt idx="4">
                  <c:v>9.1239694046782713E-2</c:v>
                </c:pt>
                <c:pt idx="5">
                  <c:v>6.0216046093695873E-2</c:v>
                </c:pt>
              </c:numCache>
            </c:numRef>
          </c:val>
          <c:extLst>
            <c:ext xmlns:c16="http://schemas.microsoft.com/office/drawing/2014/chart" uri="{C3380CC4-5D6E-409C-BE32-E72D297353CC}">
              <c16:uniqueId val="{0000000C-0740-494A-8EA5-FAED26F7DB9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8278442694663157"/>
          <c:y val="0.17497338874307394"/>
          <c:w val="0.40388223972003662"/>
          <c:h val="0.77083989501312955"/>
        </c:manualLayout>
      </c:layout>
      <c:overlay val="0"/>
      <c:spPr>
        <a:noFill/>
        <a:ln>
          <a:noFill/>
        </a:ln>
        <a:effectLst/>
      </c:spPr>
      <c:txPr>
        <a:bodyPr rot="0" spcFirstLastPara="1" vertOverflow="ellipsis" vert="horz" wrap="square" anchor="ctr" anchorCtr="1"/>
        <a:lstStyle/>
        <a:p>
          <a:pPr>
            <a:defRPr lang="sr-Latn-R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26474190726159E-2"/>
          <c:y val="5.0925925925925923E-2"/>
          <c:w val="0.92229081364830146"/>
          <c:h val="0.75313137941090691"/>
        </c:manualLayout>
      </c:layout>
      <c:barChart>
        <c:barDir val="col"/>
        <c:grouping val="stacked"/>
        <c:varyColors val="0"/>
        <c:ser>
          <c:idx val="0"/>
          <c:order val="0"/>
          <c:tx>
            <c:strRef>
              <c:f>Sheet1!$A$9</c:f>
              <c:strCache>
                <c:ptCount val="1"/>
                <c:pt idx="0">
                  <c:v>до 14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sr-Latn-R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Sheet1!$B$8:$F$8</c:f>
              <c:strCache>
                <c:ptCount val="5"/>
                <c:pt idx="0">
                  <c:v>2021.</c:v>
                </c:pt>
                <c:pt idx="1">
                  <c:v>2020.</c:v>
                </c:pt>
                <c:pt idx="2">
                  <c:v>2019.</c:v>
                </c:pt>
                <c:pt idx="3">
                  <c:v>2018.</c:v>
                </c:pt>
                <c:pt idx="4">
                  <c:v>2017.</c:v>
                </c:pt>
              </c:strCache>
            </c:strRef>
          </c:cat>
          <c:val>
            <c:numRef>
              <c:f>Sheet1!$B$9:$F$9</c:f>
              <c:numCache>
                <c:formatCode>General</c:formatCode>
                <c:ptCount val="5"/>
                <c:pt idx="0">
                  <c:v>0</c:v>
                </c:pt>
                <c:pt idx="1">
                  <c:v>5</c:v>
                </c:pt>
                <c:pt idx="2">
                  <c:v>6</c:v>
                </c:pt>
                <c:pt idx="3">
                  <c:v>31</c:v>
                </c:pt>
                <c:pt idx="4">
                  <c:v>27</c:v>
                </c:pt>
              </c:numCache>
            </c:numRef>
          </c:val>
          <c:extLst>
            <c:ext xmlns:c16="http://schemas.microsoft.com/office/drawing/2014/chart" uri="{C3380CC4-5D6E-409C-BE32-E72D297353CC}">
              <c16:uniqueId val="{00000000-1532-4C7B-9BA4-5DE0BB9461F5}"/>
            </c:ext>
          </c:extLst>
        </c:ser>
        <c:ser>
          <c:idx val="1"/>
          <c:order val="1"/>
          <c:tx>
            <c:strRef>
              <c:f>Sheet1!$A$10</c:f>
              <c:strCache>
                <c:ptCount val="1"/>
                <c:pt idx="0">
                  <c:v>14 - 15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sr-Latn-R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Sheet1!$B$8:$F$8</c:f>
              <c:strCache>
                <c:ptCount val="5"/>
                <c:pt idx="0">
                  <c:v>2021.</c:v>
                </c:pt>
                <c:pt idx="1">
                  <c:v>2020.</c:v>
                </c:pt>
                <c:pt idx="2">
                  <c:v>2019.</c:v>
                </c:pt>
                <c:pt idx="3">
                  <c:v>2018.</c:v>
                </c:pt>
                <c:pt idx="4">
                  <c:v>2017.</c:v>
                </c:pt>
              </c:strCache>
            </c:strRef>
          </c:cat>
          <c:val>
            <c:numRef>
              <c:f>Sheet1!$B$10:$F$10</c:f>
              <c:numCache>
                <c:formatCode>General</c:formatCode>
                <c:ptCount val="5"/>
                <c:pt idx="0">
                  <c:v>4</c:v>
                </c:pt>
                <c:pt idx="1">
                  <c:v>6</c:v>
                </c:pt>
                <c:pt idx="2">
                  <c:v>12</c:v>
                </c:pt>
                <c:pt idx="3">
                  <c:v>6</c:v>
                </c:pt>
                <c:pt idx="4">
                  <c:v>9</c:v>
                </c:pt>
              </c:numCache>
            </c:numRef>
          </c:val>
          <c:extLst>
            <c:ext xmlns:c16="http://schemas.microsoft.com/office/drawing/2014/chart" uri="{C3380CC4-5D6E-409C-BE32-E72D297353CC}">
              <c16:uniqueId val="{00000001-1532-4C7B-9BA4-5DE0BB9461F5}"/>
            </c:ext>
          </c:extLst>
        </c:ser>
        <c:ser>
          <c:idx val="2"/>
          <c:order val="2"/>
          <c:tx>
            <c:strRef>
              <c:f>Sheet1!$A$11</c:f>
              <c:strCache>
                <c:ptCount val="1"/>
                <c:pt idx="0">
                  <c:v>16 - 17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sr-Latn-R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Sheet1!$B$8:$F$8</c:f>
              <c:strCache>
                <c:ptCount val="5"/>
                <c:pt idx="0">
                  <c:v>2021.</c:v>
                </c:pt>
                <c:pt idx="1">
                  <c:v>2020.</c:v>
                </c:pt>
                <c:pt idx="2">
                  <c:v>2019.</c:v>
                </c:pt>
                <c:pt idx="3">
                  <c:v>2018.</c:v>
                </c:pt>
                <c:pt idx="4">
                  <c:v>2017.</c:v>
                </c:pt>
              </c:strCache>
            </c:strRef>
          </c:cat>
          <c:val>
            <c:numRef>
              <c:f>Sheet1!$B$11:$F$11</c:f>
              <c:numCache>
                <c:formatCode>General</c:formatCode>
                <c:ptCount val="5"/>
                <c:pt idx="0">
                  <c:v>10</c:v>
                </c:pt>
                <c:pt idx="1">
                  <c:v>12</c:v>
                </c:pt>
                <c:pt idx="2">
                  <c:v>21</c:v>
                </c:pt>
                <c:pt idx="3">
                  <c:v>25</c:v>
                </c:pt>
                <c:pt idx="4">
                  <c:v>27</c:v>
                </c:pt>
              </c:numCache>
            </c:numRef>
          </c:val>
          <c:extLst>
            <c:ext xmlns:c16="http://schemas.microsoft.com/office/drawing/2014/chart" uri="{C3380CC4-5D6E-409C-BE32-E72D297353CC}">
              <c16:uniqueId val="{00000002-1532-4C7B-9BA4-5DE0BB9461F5}"/>
            </c:ext>
          </c:extLst>
        </c:ser>
        <c:dLbls>
          <c:showLegendKey val="0"/>
          <c:showVal val="0"/>
          <c:showCatName val="0"/>
          <c:showSerName val="0"/>
          <c:showPercent val="0"/>
          <c:showBubbleSize val="0"/>
        </c:dLbls>
        <c:gapWidth val="150"/>
        <c:overlap val="100"/>
        <c:axId val="105717120"/>
        <c:axId val="105723008"/>
      </c:barChart>
      <c:catAx>
        <c:axId val="10571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sr-Latn-RS" sz="900" b="0" i="0" u="none" strike="noStrike" kern="1200" baseline="0">
                <a:solidFill>
                  <a:schemeClr val="tx1">
                    <a:lumMod val="65000"/>
                    <a:lumOff val="35000"/>
                  </a:schemeClr>
                </a:solidFill>
                <a:latin typeface="+mn-lt"/>
                <a:ea typeface="+mn-ea"/>
                <a:cs typeface="+mn-cs"/>
              </a:defRPr>
            </a:pPr>
            <a:endParaRPr lang="en-US"/>
          </a:p>
        </c:txPr>
        <c:crossAx val="105723008"/>
        <c:crosses val="autoZero"/>
        <c:auto val="1"/>
        <c:lblAlgn val="ctr"/>
        <c:lblOffset val="100"/>
        <c:noMultiLvlLbl val="0"/>
      </c:catAx>
      <c:valAx>
        <c:axId val="10572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sr-Latn-RS" sz="900" b="0" i="0" u="none" strike="noStrike" kern="1200" baseline="0">
                <a:solidFill>
                  <a:schemeClr val="tx1">
                    <a:lumMod val="65000"/>
                    <a:lumOff val="35000"/>
                  </a:schemeClr>
                </a:solidFill>
                <a:latin typeface="+mn-lt"/>
                <a:ea typeface="+mn-ea"/>
                <a:cs typeface="+mn-cs"/>
              </a:defRPr>
            </a:pPr>
            <a:endParaRPr lang="en-US"/>
          </a:p>
        </c:txPr>
        <c:crossAx val="105717120"/>
        <c:crosses val="autoZero"/>
        <c:crossBetween val="between"/>
      </c:valAx>
      <c:spPr>
        <a:noFill/>
        <a:ln>
          <a:noFill/>
        </a:ln>
        <a:effectLst/>
      </c:spPr>
    </c:plotArea>
    <c:legend>
      <c:legendPos val="b"/>
      <c:layout>
        <c:manualLayout>
          <c:xMode val="edge"/>
          <c:yMode val="edge"/>
          <c:x val="8.9009273840769898E-2"/>
          <c:y val="0.87904928550598271"/>
          <c:w val="0.82198127734033577"/>
          <c:h val="9.3172936716243798E-2"/>
        </c:manualLayout>
      </c:layout>
      <c:overlay val="0"/>
      <c:spPr>
        <a:noFill/>
        <a:ln>
          <a:noFill/>
        </a:ln>
        <a:effectLst/>
      </c:spPr>
      <c:txPr>
        <a:bodyPr rot="0" spcFirstLastPara="1" vertOverflow="ellipsis" vert="horz" wrap="square" anchor="ctr" anchorCtr="1"/>
        <a:lstStyle/>
        <a:p>
          <a:pPr>
            <a:defRPr lang="sr-Latn-R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E06C4-78A8-4296-B778-F6E0D555B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1927</TotalTime>
  <Pages>248</Pages>
  <Words>58261</Words>
  <Characters>332089</Characters>
  <Application>Microsoft Office Word</Application>
  <DocSecurity>0</DocSecurity>
  <Lines>2767</Lines>
  <Paragraphs>779</Paragraphs>
  <ScaleCrop>false</ScaleCrop>
  <HeadingPairs>
    <vt:vector size="2" baseType="variant">
      <vt:variant>
        <vt:lpstr>Title</vt:lpstr>
      </vt:variant>
      <vt:variant>
        <vt:i4>1</vt:i4>
      </vt:variant>
    </vt:vector>
  </HeadingPairs>
  <TitlesOfParts>
    <vt:vector size="1" baseType="lpstr">
      <vt:lpstr>Format za pisanje strategije socijlane zaštite na lokalnom nivou</vt:lpstr>
    </vt:vector>
  </TitlesOfParts>
  <Company/>
  <LinksUpToDate>false</LinksUpToDate>
  <CharactersWithSpaces>389571</CharactersWithSpaces>
  <SharedDoc>false</SharedDoc>
  <HLinks>
    <vt:vector size="66" baseType="variant">
      <vt:variant>
        <vt:i4>5767168</vt:i4>
      </vt:variant>
      <vt:variant>
        <vt:i4>30</vt:i4>
      </vt:variant>
      <vt:variant>
        <vt:i4>0</vt:i4>
      </vt:variant>
      <vt:variant>
        <vt:i4>5</vt:i4>
      </vt:variant>
      <vt:variant>
        <vt:lpwstr>http://devinfo.stat.gov.rs/SerbiaProfileLauncher/</vt:lpwstr>
      </vt:variant>
      <vt:variant>
        <vt:lpwstr/>
      </vt:variant>
      <vt:variant>
        <vt:i4>5767168</vt:i4>
      </vt:variant>
      <vt:variant>
        <vt:i4>27</vt:i4>
      </vt:variant>
      <vt:variant>
        <vt:i4>0</vt:i4>
      </vt:variant>
      <vt:variant>
        <vt:i4>5</vt:i4>
      </vt:variant>
      <vt:variant>
        <vt:lpwstr>http://devinfo.stat.gov.rs/SerbiaProfileLauncher/</vt:lpwstr>
      </vt:variant>
      <vt:variant>
        <vt:lpwstr/>
      </vt:variant>
      <vt:variant>
        <vt:i4>5767168</vt:i4>
      </vt:variant>
      <vt:variant>
        <vt:i4>24</vt:i4>
      </vt:variant>
      <vt:variant>
        <vt:i4>0</vt:i4>
      </vt:variant>
      <vt:variant>
        <vt:i4>5</vt:i4>
      </vt:variant>
      <vt:variant>
        <vt:lpwstr>http://devinfo.stat.gov.rs/SerbiaProfileLauncher/</vt:lpwstr>
      </vt:variant>
      <vt:variant>
        <vt:lpwstr/>
      </vt:variant>
      <vt:variant>
        <vt:i4>5767168</vt:i4>
      </vt:variant>
      <vt:variant>
        <vt:i4>21</vt:i4>
      </vt:variant>
      <vt:variant>
        <vt:i4>0</vt:i4>
      </vt:variant>
      <vt:variant>
        <vt:i4>5</vt:i4>
      </vt:variant>
      <vt:variant>
        <vt:lpwstr>http://devinfo.stat.gov.rs/SerbiaProfileLauncher/</vt:lpwstr>
      </vt:variant>
      <vt:variant>
        <vt:lpwstr/>
      </vt:variant>
      <vt:variant>
        <vt:i4>5767168</vt:i4>
      </vt:variant>
      <vt:variant>
        <vt:i4>18</vt:i4>
      </vt:variant>
      <vt:variant>
        <vt:i4>0</vt:i4>
      </vt:variant>
      <vt:variant>
        <vt:i4>5</vt:i4>
      </vt:variant>
      <vt:variant>
        <vt:lpwstr>http://devinfo.stat.gov.rs/SerbiaProfileLauncher/</vt:lpwstr>
      </vt:variant>
      <vt:variant>
        <vt:lpwstr/>
      </vt:variant>
      <vt:variant>
        <vt:i4>5767168</vt:i4>
      </vt:variant>
      <vt:variant>
        <vt:i4>15</vt:i4>
      </vt:variant>
      <vt:variant>
        <vt:i4>0</vt:i4>
      </vt:variant>
      <vt:variant>
        <vt:i4>5</vt:i4>
      </vt:variant>
      <vt:variant>
        <vt:lpwstr>http://devinfo.stat.gov.rs/SerbiaProfileLauncher/</vt:lpwstr>
      </vt:variant>
      <vt:variant>
        <vt:lpwstr/>
      </vt:variant>
      <vt:variant>
        <vt:i4>5767168</vt:i4>
      </vt:variant>
      <vt:variant>
        <vt:i4>12</vt:i4>
      </vt:variant>
      <vt:variant>
        <vt:i4>0</vt:i4>
      </vt:variant>
      <vt:variant>
        <vt:i4>5</vt:i4>
      </vt:variant>
      <vt:variant>
        <vt:lpwstr>http://devinfo.stat.gov.rs/SerbiaProfileLauncher/</vt:lpwstr>
      </vt:variant>
      <vt:variant>
        <vt:lpwstr/>
      </vt:variant>
      <vt:variant>
        <vt:i4>5767168</vt:i4>
      </vt:variant>
      <vt:variant>
        <vt:i4>9</vt:i4>
      </vt:variant>
      <vt:variant>
        <vt:i4>0</vt:i4>
      </vt:variant>
      <vt:variant>
        <vt:i4>5</vt:i4>
      </vt:variant>
      <vt:variant>
        <vt:lpwstr>http://devinfo.stat.gov.rs/SerbiaProfileLauncher/</vt:lpwstr>
      </vt:variant>
      <vt:variant>
        <vt:lpwstr/>
      </vt:variant>
      <vt:variant>
        <vt:i4>5767168</vt:i4>
      </vt:variant>
      <vt:variant>
        <vt:i4>6</vt:i4>
      </vt:variant>
      <vt:variant>
        <vt:i4>0</vt:i4>
      </vt:variant>
      <vt:variant>
        <vt:i4>5</vt:i4>
      </vt:variant>
      <vt:variant>
        <vt:lpwstr>http://devinfo.stat.gov.rs/SerbiaProfileLauncher/</vt:lpwstr>
      </vt:variant>
      <vt:variant>
        <vt:lpwstr/>
      </vt:variant>
      <vt:variant>
        <vt:i4>5767168</vt:i4>
      </vt:variant>
      <vt:variant>
        <vt:i4>3</vt:i4>
      </vt:variant>
      <vt:variant>
        <vt:i4>0</vt:i4>
      </vt:variant>
      <vt:variant>
        <vt:i4>5</vt:i4>
      </vt:variant>
      <vt:variant>
        <vt:lpwstr>http://devinfo.stat.gov.rs/SerbiaProfileLauncher/</vt:lpwstr>
      </vt:variant>
      <vt:variant>
        <vt:lpwstr/>
      </vt:variant>
      <vt:variant>
        <vt:i4>5767168</vt:i4>
      </vt:variant>
      <vt:variant>
        <vt:i4>0</vt:i4>
      </vt:variant>
      <vt:variant>
        <vt:i4>0</vt:i4>
      </vt:variant>
      <vt:variant>
        <vt:i4>5</vt:i4>
      </vt:variant>
      <vt:variant>
        <vt:lpwstr>http://devinfo.stat.gov.rs/SerbiaProfileLauncher/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za pisanje strategije socijlane zaštite na lokalnom nivou</dc:title>
  <dc:creator>vera.kovacevic</dc:creator>
  <cp:lastModifiedBy>Slavica Milovanović</cp:lastModifiedBy>
  <cp:revision>45</cp:revision>
  <cp:lastPrinted>2023-10-19T06:05:00Z</cp:lastPrinted>
  <dcterms:created xsi:type="dcterms:W3CDTF">2023-10-16T13:26:00Z</dcterms:created>
  <dcterms:modified xsi:type="dcterms:W3CDTF">2023-11-10T07:53:00Z</dcterms:modified>
</cp:coreProperties>
</file>